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F960F0" w14:textId="77777777" w:rsidR="00912101" w:rsidRDefault="0023752D" w:rsidP="00682E7D">
      <w:r>
        <w:rPr>
          <w:noProof/>
        </w:rPr>
        <w:drawing>
          <wp:anchor distT="0" distB="0" distL="114300" distR="114300" simplePos="0" relativeHeight="251652608" behindDoc="1" locked="0" layoutInCell="1" allowOverlap="1" wp14:anchorId="786CE931" wp14:editId="053B0027">
            <wp:simplePos x="0" y="0"/>
            <wp:positionH relativeFrom="page">
              <wp:align>right</wp:align>
            </wp:positionH>
            <wp:positionV relativeFrom="page">
              <wp:align>top</wp:align>
            </wp:positionV>
            <wp:extent cx="7579205" cy="10720552"/>
            <wp:effectExtent l="0" t="0" r="3175" b="5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Front.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79205" cy="10720552"/>
                    </a:xfrm>
                    <a:prstGeom prst="rect">
                      <a:avLst/>
                    </a:prstGeom>
                  </pic:spPr>
                </pic:pic>
              </a:graphicData>
            </a:graphic>
            <wp14:sizeRelH relativeFrom="page">
              <wp14:pctWidth>0</wp14:pctWidth>
            </wp14:sizeRelH>
            <wp14:sizeRelV relativeFrom="page">
              <wp14:pctHeight>0</wp14:pctHeight>
            </wp14:sizeRelV>
          </wp:anchor>
        </w:drawing>
      </w:r>
    </w:p>
    <w:sdt>
      <w:sdtPr>
        <w:id w:val="1902631487"/>
        <w:docPartObj>
          <w:docPartGallery w:val="Cover Pages"/>
          <w:docPartUnique/>
        </w:docPartObj>
      </w:sdtPr>
      <w:sdtEndPr>
        <w:rPr>
          <w:rFonts w:ascii="Arial" w:hAnsi="Arial" w:cs="Arial"/>
          <w:sz w:val="22"/>
          <w:szCs w:val="22"/>
        </w:rPr>
      </w:sdtEndPr>
      <w:sdtContent>
        <w:p w14:paraId="4208C3E9" w14:textId="77777777" w:rsidR="008C1F2B" w:rsidRDefault="0023752D" w:rsidP="00AB6B41">
          <w:pPr>
            <w:sectPr w:rsidR="008C1F2B" w:rsidSect="00682E7D">
              <w:headerReference w:type="default" r:id="rId12"/>
              <w:footerReference w:type="default" r:id="rId13"/>
              <w:headerReference w:type="first" r:id="rId14"/>
              <w:pgSz w:w="11906" w:h="16838"/>
              <w:pgMar w:top="1440" w:right="1440" w:bottom="1440" w:left="1440" w:header="708" w:footer="708" w:gutter="0"/>
              <w:pgNumType w:start="0"/>
              <w:cols w:space="708"/>
              <w:titlePg/>
              <w:docGrid w:linePitch="360"/>
            </w:sectPr>
          </w:pPr>
          <w:r>
            <w:rPr>
              <w:noProof/>
            </w:rPr>
            <mc:AlternateContent>
              <mc:Choice Requires="wps">
                <w:drawing>
                  <wp:anchor distT="45720" distB="45720" distL="114300" distR="114300" simplePos="0" relativeHeight="251664896" behindDoc="0" locked="0" layoutInCell="1" allowOverlap="1" wp14:anchorId="43819BAE" wp14:editId="5E3E2EF0">
                    <wp:simplePos x="0" y="0"/>
                    <wp:positionH relativeFrom="margin">
                      <wp:posOffset>2552700</wp:posOffset>
                    </wp:positionH>
                    <wp:positionV relativeFrom="paragraph">
                      <wp:posOffset>5253355</wp:posOffset>
                    </wp:positionV>
                    <wp:extent cx="3324225" cy="7429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742950"/>
                            </a:xfrm>
                            <a:prstGeom prst="rect">
                              <a:avLst/>
                            </a:prstGeom>
                            <a:solidFill>
                              <a:srgbClr val="FFFFFF"/>
                            </a:solidFill>
                            <a:ln w="9525">
                              <a:solidFill>
                                <a:srgbClr val="000000"/>
                              </a:solidFill>
                              <a:miter lim="800000"/>
                              <a:headEnd/>
                              <a:tailEnd/>
                            </a:ln>
                          </wps:spPr>
                          <wps:txbx>
                            <w:txbxContent>
                              <w:p w14:paraId="6FE73FA1" w14:textId="77777777" w:rsidR="004E47D0" w:rsidRDefault="00912101" w:rsidP="004E47D0">
                                <w:pPr>
                                  <w:jc w:val="center"/>
                                  <w:rPr>
                                    <w:sz w:val="28"/>
                                  </w:rPr>
                                </w:pPr>
                                <w:r w:rsidRPr="00912101">
                                  <w:rPr>
                                    <w:sz w:val="28"/>
                                  </w:rPr>
                                  <w:t>Sports Industry Research Project</w:t>
                                </w:r>
                                <w:r w:rsidR="004C2AAF">
                                  <w:rPr>
                                    <w:sz w:val="28"/>
                                  </w:rPr>
                                  <w:t xml:space="preserve"> </w:t>
                                </w:r>
                              </w:p>
                              <w:p w14:paraId="1580E9D8" w14:textId="77777777" w:rsidR="004C2AAF" w:rsidRPr="004E47D0" w:rsidRDefault="004E47D0" w:rsidP="004E47D0">
                                <w:pPr>
                                  <w:jc w:val="center"/>
                                  <w:rPr>
                                    <w:color w:val="FF0000"/>
                                    <w:sz w:val="28"/>
                                  </w:rPr>
                                </w:pPr>
                                <w:r w:rsidRPr="004E47D0">
                                  <w:rPr>
                                    <w:color w:val="FF0000"/>
                                    <w:sz w:val="28"/>
                                  </w:rPr>
                                  <w:t>Literature Review</w:t>
                                </w:r>
                                <w:r w:rsidR="00B10FE9">
                                  <w:rPr>
                                    <w:color w:val="FF0000"/>
                                    <w:sz w:val="2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819BAE" id="_x0000_t202" coordsize="21600,21600" o:spt="202" path="m,l,21600r21600,l21600,xe">
                    <v:stroke joinstyle="miter"/>
                    <v:path gradientshapeok="t" o:connecttype="rect"/>
                  </v:shapetype>
                  <v:shape id="Text Box 2" o:spid="_x0000_s1026" type="#_x0000_t202" style="position:absolute;margin-left:201pt;margin-top:413.65pt;width:261.75pt;height:58.5pt;z-index:251664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6niIwIAAEYEAAAOAAAAZHJzL2Uyb0RvYy54bWysU9tu2zAMfR+wfxD0vjhxk6Ux4hRdugwD&#10;ugvQ7gMYWY6FyaImKbGzry8lp1nQDXsYpgdBFKmjw0NyedO3mh2k8wpNySejMWfSCKyU2ZX82+Pm&#10;zTVnPoCpQKORJT9Kz29Wr18tO1vIHBvUlXSMQIwvOlvyJgRbZJkXjWzBj9BKQ84aXQuBTLfLKgcd&#10;obc6y8fjt1mHrrIOhfSebu8GJ18l/LqWInypay8D0yUnbiHtLu3buGerJRQ7B7ZR4kQD/oFFC8rQ&#10;p2eoOwjA9k79BtUq4dBjHUYC2wzrWgmZcqBsJuMX2Tw0YGXKhcTx9iyT/3+w4vPhq2OqKnk+mXNm&#10;oKUiPco+sHfYszzq01lfUNiDpcDQ0zXVOeXq7T2K754ZXDdgdvLWOewaCRXxm8SX2cXTAcdHkG33&#10;CSv6BvYBE1BfuzaKR3IwQqc6Hc+1iVQEXV5d5dM8n3EmyDef5otZKl4GxfNr63z4ILFl8VByR7VP&#10;6HC49yGygeI5JH7mUatqo7ROhttt19qxA1CfbNJKCbwI04Z1JV/MiMffIcZp/QmiVYEaXqu25Nfn&#10;ICiibO9NldoxgNLDmShrc9IxSjeIGPptf6rLFqsjKepwaGwaRDo06H5y1lFTl9z/2IOTnOmPhqqy&#10;mEyncQqSMZ3NczLcpWd76QEjCKrkgbPhuA5pcmLqBm+perVKwsYyD0xOXKlZk96nwYrTcGmnqF/j&#10;v3oCAAD//wMAUEsDBBQABgAIAAAAIQBsZLGB4QAAAAsBAAAPAAAAZHJzL2Rvd25yZXYueG1sTI9N&#10;T8MwDIbvSPyHyEhcEEtpu6/SdEJIIHaDgeCaNV5b0Tglybry7zEnuNnyq8fPW24m24sRfegcKbiZ&#10;JSCQamc6ahS8vT5cr0CEqMno3hEq+MYAm+r8rNSFcSd6wXEXG8EQCoVW0MY4FFKGukWrw8wNSHw7&#10;OG915NU30nh9YrjtZZokC2l1R/yh1QPet1h/7o5WwSp/Gj/CNnt+rxeHfh2vluPjl1fq8mK6uwUR&#10;cYp/YfjVZ3Wo2GnvjmSC6BXkScpdIsPSZQaCE+t0Pgex5yHPM5BVKf93qH4AAAD//wMAUEsBAi0A&#10;FAAGAAgAAAAhALaDOJL+AAAA4QEAABMAAAAAAAAAAAAAAAAAAAAAAFtDb250ZW50X1R5cGVzXS54&#10;bWxQSwECLQAUAAYACAAAACEAOP0h/9YAAACUAQAACwAAAAAAAAAAAAAAAAAvAQAAX3JlbHMvLnJl&#10;bHNQSwECLQAUAAYACAAAACEArEup4iMCAABGBAAADgAAAAAAAAAAAAAAAAAuAgAAZHJzL2Uyb0Rv&#10;Yy54bWxQSwECLQAUAAYACAAAACEAbGSxgeEAAAALAQAADwAAAAAAAAAAAAAAAAB9BAAAZHJzL2Rv&#10;d25yZXYueG1sUEsFBgAAAAAEAAQA8wAAAIsFAAAAAA==&#10;">
                    <v:textbox>
                      <w:txbxContent>
                        <w:p w14:paraId="6FE73FA1" w14:textId="77777777" w:rsidR="004E47D0" w:rsidRDefault="00912101" w:rsidP="004E47D0">
                          <w:pPr>
                            <w:jc w:val="center"/>
                            <w:rPr>
                              <w:sz w:val="28"/>
                            </w:rPr>
                          </w:pPr>
                          <w:r w:rsidRPr="00912101">
                            <w:rPr>
                              <w:sz w:val="28"/>
                            </w:rPr>
                            <w:t>Sports Industry Research Project</w:t>
                          </w:r>
                          <w:r w:rsidR="004C2AAF">
                            <w:rPr>
                              <w:sz w:val="28"/>
                            </w:rPr>
                            <w:t xml:space="preserve"> </w:t>
                          </w:r>
                        </w:p>
                        <w:p w14:paraId="1580E9D8" w14:textId="77777777" w:rsidR="004C2AAF" w:rsidRPr="004E47D0" w:rsidRDefault="004E47D0" w:rsidP="004E47D0">
                          <w:pPr>
                            <w:jc w:val="center"/>
                            <w:rPr>
                              <w:color w:val="FF0000"/>
                              <w:sz w:val="28"/>
                            </w:rPr>
                          </w:pPr>
                          <w:r w:rsidRPr="004E47D0">
                            <w:rPr>
                              <w:color w:val="FF0000"/>
                              <w:sz w:val="28"/>
                            </w:rPr>
                            <w:t>Literature Review</w:t>
                          </w:r>
                          <w:r w:rsidR="00B10FE9">
                            <w:rPr>
                              <w:color w:val="FF0000"/>
                              <w:sz w:val="28"/>
                            </w:rPr>
                            <w:t xml:space="preserve"> </w:t>
                          </w:r>
                        </w:p>
                      </w:txbxContent>
                    </v:textbox>
                    <w10:wrap type="square" anchorx="margin"/>
                  </v:shape>
                </w:pict>
              </mc:Fallback>
            </mc:AlternateContent>
          </w:r>
        </w:p>
        <w:p w14:paraId="65508A9F" w14:textId="77777777" w:rsidR="00AB6B41" w:rsidRDefault="00AB6B41">
          <w:pPr>
            <w:spacing w:after="200" w:line="276" w:lineRule="auto"/>
            <w:rPr>
              <w:rFonts w:ascii="Arial" w:hAnsi="Arial" w:cs="Arial"/>
              <w:sz w:val="22"/>
              <w:szCs w:val="22"/>
            </w:rPr>
          </w:pPr>
        </w:p>
        <w:p w14:paraId="5DE2F2D1" w14:textId="77777777" w:rsidR="00AB6B41" w:rsidRDefault="00AB6B41">
          <w:pPr>
            <w:spacing w:after="200" w:line="276" w:lineRule="auto"/>
            <w:rPr>
              <w:rFonts w:ascii="Arial" w:hAnsi="Arial" w:cs="Arial"/>
              <w:sz w:val="22"/>
              <w:szCs w:val="22"/>
            </w:rPr>
          </w:pPr>
        </w:p>
        <w:p w14:paraId="668A1BD5" w14:textId="77777777" w:rsidR="00AB6B41" w:rsidRDefault="00AB6B41">
          <w:pPr>
            <w:spacing w:after="200" w:line="276" w:lineRule="auto"/>
            <w:rPr>
              <w:rFonts w:ascii="Arial" w:hAnsi="Arial" w:cs="Arial"/>
              <w:sz w:val="22"/>
              <w:szCs w:val="22"/>
            </w:rPr>
          </w:pPr>
        </w:p>
        <w:p w14:paraId="5B5AA766" w14:textId="77777777" w:rsidR="00AB6B41" w:rsidRDefault="00AB6B41">
          <w:pPr>
            <w:spacing w:after="200" w:line="276" w:lineRule="auto"/>
            <w:rPr>
              <w:rFonts w:ascii="Arial" w:hAnsi="Arial" w:cs="Arial"/>
              <w:sz w:val="22"/>
              <w:szCs w:val="22"/>
            </w:rPr>
          </w:pPr>
        </w:p>
        <w:p w14:paraId="3FD4D8E9" w14:textId="77777777" w:rsidR="00AB6B41" w:rsidRP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Student Name</w:t>
          </w:r>
        </w:p>
        <w:p w14:paraId="639228DA" w14:textId="77777777" w:rsidR="00AB6B41" w:rsidRPr="00AB6B41" w:rsidRDefault="00165BBD" w:rsidP="00AB6B41">
          <w:pPr>
            <w:spacing w:after="200" w:line="276" w:lineRule="auto"/>
            <w:jc w:val="center"/>
            <w:rPr>
              <w:rFonts w:ascii="Arial" w:hAnsi="Arial" w:cs="Arial"/>
              <w:sz w:val="72"/>
              <w:szCs w:val="22"/>
            </w:rPr>
          </w:pPr>
          <w:r>
            <w:rPr>
              <w:rFonts w:ascii="Arial" w:hAnsi="Arial" w:cs="Arial"/>
              <w:sz w:val="72"/>
              <w:szCs w:val="22"/>
            </w:rPr>
            <w:t>Rory Thomas</w:t>
          </w:r>
        </w:p>
        <w:p w14:paraId="79361499" w14:textId="77777777" w:rsidR="00AB6B41" w:rsidRPr="00AB6B41" w:rsidRDefault="00AB6B41" w:rsidP="00AB6B41">
          <w:pPr>
            <w:spacing w:after="200" w:line="276" w:lineRule="auto"/>
            <w:jc w:val="center"/>
            <w:rPr>
              <w:rFonts w:ascii="Arial" w:hAnsi="Arial" w:cs="Arial"/>
              <w:sz w:val="72"/>
              <w:szCs w:val="22"/>
            </w:rPr>
          </w:pPr>
        </w:p>
        <w:p w14:paraId="2AC136E2" w14:textId="77777777" w:rsidR="00AB6B41" w:rsidRPr="00AB6B41" w:rsidRDefault="00AB6B41" w:rsidP="00AB6B41">
          <w:pPr>
            <w:spacing w:after="200" w:line="276" w:lineRule="auto"/>
            <w:jc w:val="center"/>
            <w:rPr>
              <w:rFonts w:ascii="Arial" w:hAnsi="Arial" w:cs="Arial"/>
              <w:sz w:val="72"/>
              <w:szCs w:val="22"/>
            </w:rPr>
          </w:pPr>
        </w:p>
        <w:p w14:paraId="516334F9" w14:textId="77777777" w:rsidR="00AB6B41" w:rsidRDefault="00AB6B41" w:rsidP="00AB6B41">
          <w:pPr>
            <w:spacing w:after="200" w:line="276" w:lineRule="auto"/>
            <w:jc w:val="center"/>
            <w:rPr>
              <w:rFonts w:ascii="Arial" w:hAnsi="Arial" w:cs="Arial"/>
              <w:sz w:val="72"/>
              <w:szCs w:val="22"/>
            </w:rPr>
          </w:pPr>
          <w:r w:rsidRPr="00AB6B41">
            <w:rPr>
              <w:rFonts w:ascii="Arial" w:hAnsi="Arial" w:cs="Arial"/>
              <w:sz w:val="72"/>
              <w:szCs w:val="22"/>
            </w:rPr>
            <w:t>Project Title</w:t>
          </w:r>
        </w:p>
        <w:p w14:paraId="65F40920" w14:textId="77777777" w:rsidR="002D52AA" w:rsidRPr="00AB6B41" w:rsidRDefault="002D52AA" w:rsidP="00AB6B41">
          <w:pPr>
            <w:spacing w:after="200" w:line="276" w:lineRule="auto"/>
            <w:jc w:val="center"/>
            <w:rPr>
              <w:rFonts w:ascii="Arial" w:hAnsi="Arial" w:cs="Arial"/>
              <w:sz w:val="72"/>
              <w:szCs w:val="22"/>
            </w:rPr>
          </w:pPr>
          <w:r>
            <w:rPr>
              <w:rFonts w:ascii="Arial" w:hAnsi="Arial" w:cs="Arial"/>
              <w:sz w:val="72"/>
              <w:szCs w:val="22"/>
            </w:rPr>
            <w:t>Primary school teachers perceived challenges in delivering the ‘Health and Wellbeing’ strand – Wales New Curriculum</w:t>
          </w:r>
        </w:p>
        <w:p w14:paraId="5E0EF434" w14:textId="77777777" w:rsidR="00AB6B41" w:rsidRPr="002D52AA" w:rsidRDefault="00AB6B41">
          <w:pPr>
            <w:spacing w:after="200" w:line="276" w:lineRule="auto"/>
            <w:rPr>
              <w:rFonts w:ascii="Arial" w:hAnsi="Arial" w:cs="Arial"/>
              <w:sz w:val="72"/>
              <w:szCs w:val="22"/>
            </w:rPr>
          </w:pPr>
        </w:p>
        <w:p w14:paraId="7EBB5816" w14:textId="77777777" w:rsidR="00AB6B41" w:rsidRDefault="00AB6B41">
          <w:pPr>
            <w:spacing w:after="200" w:line="276" w:lineRule="auto"/>
            <w:rPr>
              <w:rFonts w:ascii="Arial" w:hAnsi="Arial" w:cs="Arial"/>
              <w:sz w:val="22"/>
              <w:szCs w:val="22"/>
            </w:rPr>
          </w:pPr>
        </w:p>
        <w:p w14:paraId="742F4517" w14:textId="77777777" w:rsidR="00AB6B41" w:rsidRDefault="00AB6B41">
          <w:pPr>
            <w:spacing w:after="200" w:line="276" w:lineRule="auto"/>
            <w:rPr>
              <w:rFonts w:ascii="Arial" w:hAnsi="Arial" w:cs="Arial"/>
              <w:sz w:val="22"/>
              <w:szCs w:val="22"/>
            </w:rPr>
          </w:pPr>
        </w:p>
        <w:p w14:paraId="547A825C" w14:textId="77777777" w:rsidR="00290BD5" w:rsidRPr="00290BD5" w:rsidRDefault="00BD4BD3" w:rsidP="00AB6B41">
          <w:pPr>
            <w:spacing w:after="200" w:line="276" w:lineRule="auto"/>
            <w:rPr>
              <w:rFonts w:ascii="Arial" w:hAnsi="Arial" w:cs="Arial"/>
              <w:sz w:val="22"/>
              <w:szCs w:val="22"/>
            </w:rPr>
          </w:pPr>
        </w:p>
      </w:sdtContent>
    </w:sdt>
    <w:p w14:paraId="7AE7D8C3"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Contents Page</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0FB7EC31" w14:textId="77777777" w:rsidTr="0023752D">
        <w:trPr>
          <w:trHeight w:val="11309"/>
        </w:trPr>
        <w:tc>
          <w:tcPr>
            <w:tcW w:w="9511" w:type="dxa"/>
          </w:tcPr>
          <w:p w14:paraId="564C9AE2" w14:textId="77777777" w:rsidR="0023752D" w:rsidRDefault="0093316D">
            <w:pPr>
              <w:spacing w:after="200" w:line="276" w:lineRule="auto"/>
              <w:rPr>
                <w:rFonts w:ascii="Arial" w:hAnsi="Arial" w:cs="Arial"/>
                <w:b/>
              </w:rPr>
            </w:pPr>
            <w:r w:rsidRPr="0093316D">
              <w:rPr>
                <w:rFonts w:ascii="Arial" w:hAnsi="Arial" w:cs="Arial"/>
                <w:b/>
              </w:rPr>
              <w:t xml:space="preserve">Contents Page </w:t>
            </w:r>
          </w:p>
          <w:p w14:paraId="0452346C" w14:textId="660D87CC" w:rsidR="0093316D" w:rsidRDefault="004E6B79" w:rsidP="004E6B79">
            <w:pPr>
              <w:pStyle w:val="ListParagraph"/>
              <w:numPr>
                <w:ilvl w:val="0"/>
                <w:numId w:val="2"/>
              </w:numPr>
              <w:spacing w:after="200" w:line="276" w:lineRule="auto"/>
              <w:rPr>
                <w:rFonts w:ascii="Arial" w:hAnsi="Arial" w:cs="Arial"/>
                <w:b/>
              </w:rPr>
            </w:pPr>
            <w:r w:rsidRPr="004E6B79">
              <w:rPr>
                <w:rFonts w:ascii="Arial" w:hAnsi="Arial" w:cs="Arial"/>
                <w:b/>
              </w:rPr>
              <w:t>Aims and Objectives………………………………………………</w:t>
            </w:r>
          </w:p>
          <w:p w14:paraId="301F7CCB" w14:textId="77777777" w:rsidR="00B5579B" w:rsidRDefault="00B5579B" w:rsidP="00B5579B">
            <w:pPr>
              <w:pStyle w:val="ListParagraph"/>
              <w:spacing w:after="200" w:line="276" w:lineRule="auto"/>
              <w:ind w:left="405"/>
              <w:rPr>
                <w:rFonts w:ascii="Arial" w:hAnsi="Arial" w:cs="Arial"/>
                <w:b/>
              </w:rPr>
            </w:pPr>
          </w:p>
          <w:p w14:paraId="7934ED0D" w14:textId="43034FDD" w:rsidR="004E6B79" w:rsidRDefault="00E46FC5" w:rsidP="004E6B79">
            <w:pPr>
              <w:pStyle w:val="ListParagraph"/>
              <w:numPr>
                <w:ilvl w:val="0"/>
                <w:numId w:val="2"/>
              </w:numPr>
              <w:spacing w:after="200" w:line="276" w:lineRule="auto"/>
              <w:rPr>
                <w:rFonts w:ascii="Arial" w:hAnsi="Arial" w:cs="Arial"/>
                <w:b/>
              </w:rPr>
            </w:pPr>
            <w:r>
              <w:rPr>
                <w:rFonts w:ascii="Arial" w:hAnsi="Arial" w:cs="Arial"/>
                <w:b/>
              </w:rPr>
              <w:t>Introduction…………………………………………………………</w:t>
            </w:r>
          </w:p>
          <w:p w14:paraId="4B41D629" w14:textId="77777777" w:rsidR="00B5579B" w:rsidRPr="00B5579B" w:rsidRDefault="00B5579B" w:rsidP="00B5579B">
            <w:pPr>
              <w:pStyle w:val="ListParagraph"/>
              <w:rPr>
                <w:rFonts w:ascii="Arial" w:hAnsi="Arial" w:cs="Arial"/>
                <w:b/>
              </w:rPr>
            </w:pPr>
          </w:p>
          <w:p w14:paraId="711B9C23" w14:textId="77777777" w:rsidR="00B5579B" w:rsidRDefault="00B5579B" w:rsidP="00B5579B">
            <w:pPr>
              <w:pStyle w:val="ListParagraph"/>
              <w:spacing w:after="200" w:line="276" w:lineRule="auto"/>
              <w:ind w:left="405"/>
              <w:rPr>
                <w:rFonts w:ascii="Arial" w:hAnsi="Arial" w:cs="Arial"/>
                <w:b/>
              </w:rPr>
            </w:pPr>
          </w:p>
          <w:p w14:paraId="1DBA1319" w14:textId="056192FB" w:rsidR="000472FC" w:rsidRDefault="00032332" w:rsidP="000472FC">
            <w:pPr>
              <w:pStyle w:val="ListParagraph"/>
              <w:numPr>
                <w:ilvl w:val="0"/>
                <w:numId w:val="2"/>
              </w:numPr>
              <w:spacing w:after="200" w:line="276" w:lineRule="auto"/>
              <w:rPr>
                <w:rFonts w:ascii="Arial" w:hAnsi="Arial" w:cs="Arial"/>
                <w:b/>
              </w:rPr>
            </w:pPr>
            <w:r>
              <w:rPr>
                <w:rFonts w:ascii="Arial" w:hAnsi="Arial" w:cs="Arial"/>
                <w:b/>
              </w:rPr>
              <w:t xml:space="preserve">Primary </w:t>
            </w:r>
            <w:r w:rsidR="00210888">
              <w:rPr>
                <w:rFonts w:ascii="Arial" w:hAnsi="Arial" w:cs="Arial"/>
                <w:b/>
              </w:rPr>
              <w:t>Physical Education, Coaches and Continuing Professional Development (</w:t>
            </w:r>
            <w:r w:rsidR="000472FC">
              <w:rPr>
                <w:rFonts w:ascii="Arial" w:hAnsi="Arial" w:cs="Arial"/>
                <w:b/>
              </w:rPr>
              <w:t>2011) …</w:t>
            </w:r>
            <w:r w:rsidR="00210888">
              <w:rPr>
                <w:rFonts w:ascii="Arial" w:hAnsi="Arial" w:cs="Arial"/>
                <w:b/>
              </w:rPr>
              <w:t>……………………………………………….</w:t>
            </w:r>
          </w:p>
          <w:p w14:paraId="0B505784" w14:textId="5C14A01F" w:rsidR="000472FC" w:rsidRPr="00B6717F" w:rsidRDefault="00B6717F" w:rsidP="00B6717F">
            <w:pPr>
              <w:pStyle w:val="ListParagraph"/>
              <w:numPr>
                <w:ilvl w:val="1"/>
                <w:numId w:val="2"/>
              </w:numPr>
              <w:spacing w:after="200" w:line="276" w:lineRule="auto"/>
              <w:rPr>
                <w:rFonts w:ascii="Arial" w:hAnsi="Arial" w:cs="Arial"/>
                <w:b/>
              </w:rPr>
            </w:pPr>
            <w:r w:rsidRPr="00B6717F">
              <w:rPr>
                <w:rFonts w:ascii="Arial" w:hAnsi="Arial" w:cs="Arial"/>
                <w:b/>
              </w:rPr>
              <w:t xml:space="preserve">Methods </w:t>
            </w:r>
          </w:p>
          <w:p w14:paraId="7792F6D7" w14:textId="47918439" w:rsidR="00B6717F" w:rsidRDefault="00B6717F" w:rsidP="00B6717F">
            <w:pPr>
              <w:pStyle w:val="ListParagraph"/>
              <w:numPr>
                <w:ilvl w:val="1"/>
                <w:numId w:val="2"/>
              </w:numPr>
              <w:spacing w:after="200" w:line="276" w:lineRule="auto"/>
              <w:rPr>
                <w:rFonts w:ascii="Arial" w:hAnsi="Arial" w:cs="Arial"/>
                <w:b/>
              </w:rPr>
            </w:pPr>
            <w:r>
              <w:rPr>
                <w:rFonts w:ascii="Arial" w:hAnsi="Arial" w:cs="Arial"/>
                <w:b/>
              </w:rPr>
              <w:t xml:space="preserve">Results </w:t>
            </w:r>
          </w:p>
          <w:p w14:paraId="348A5C71" w14:textId="77777777" w:rsidR="00B5579B" w:rsidRDefault="00B5579B" w:rsidP="00B5579B">
            <w:pPr>
              <w:pStyle w:val="ListParagraph"/>
              <w:spacing w:after="200" w:line="276" w:lineRule="auto"/>
              <w:ind w:left="1125"/>
              <w:rPr>
                <w:rFonts w:ascii="Arial" w:hAnsi="Arial" w:cs="Arial"/>
                <w:b/>
              </w:rPr>
            </w:pPr>
          </w:p>
          <w:p w14:paraId="34938D46" w14:textId="3326A1BD" w:rsidR="00B6717F" w:rsidRDefault="00E06376" w:rsidP="00B6717F">
            <w:pPr>
              <w:pStyle w:val="ListParagraph"/>
              <w:numPr>
                <w:ilvl w:val="0"/>
                <w:numId w:val="2"/>
              </w:numPr>
              <w:spacing w:after="200" w:line="276" w:lineRule="auto"/>
              <w:rPr>
                <w:rFonts w:ascii="Arial" w:hAnsi="Arial" w:cs="Arial"/>
                <w:b/>
              </w:rPr>
            </w:pPr>
            <w:r>
              <w:rPr>
                <w:rFonts w:ascii="Arial" w:hAnsi="Arial" w:cs="Arial"/>
                <w:b/>
              </w:rPr>
              <w:t xml:space="preserve">A Professional Development Programme to Enhance Primary School Teachers </w:t>
            </w:r>
            <w:r w:rsidR="003952DE">
              <w:rPr>
                <w:rFonts w:ascii="Arial" w:hAnsi="Arial" w:cs="Arial"/>
                <w:b/>
              </w:rPr>
              <w:t>Knowledge and Operation</w:t>
            </w:r>
            <w:r w:rsidR="005D6895">
              <w:rPr>
                <w:rFonts w:ascii="Arial" w:hAnsi="Arial" w:cs="Arial"/>
                <w:b/>
              </w:rPr>
              <w:t>alization of Physical Literacy</w:t>
            </w:r>
            <w:r w:rsidR="00AF192E">
              <w:rPr>
                <w:rFonts w:ascii="Arial" w:hAnsi="Arial" w:cs="Arial"/>
                <w:b/>
              </w:rPr>
              <w:t>…………</w:t>
            </w:r>
          </w:p>
          <w:p w14:paraId="6C178F1F" w14:textId="365FCE71" w:rsidR="00AF192E" w:rsidRDefault="00AF192E" w:rsidP="00C31292">
            <w:pPr>
              <w:pStyle w:val="ListParagraph"/>
              <w:numPr>
                <w:ilvl w:val="1"/>
                <w:numId w:val="2"/>
              </w:numPr>
              <w:spacing w:after="200" w:line="276" w:lineRule="auto"/>
              <w:rPr>
                <w:rFonts w:ascii="Arial" w:hAnsi="Arial" w:cs="Arial"/>
                <w:b/>
              </w:rPr>
            </w:pPr>
            <w:r>
              <w:rPr>
                <w:rFonts w:ascii="Arial" w:hAnsi="Arial" w:cs="Arial"/>
                <w:b/>
              </w:rPr>
              <w:t xml:space="preserve">Methods </w:t>
            </w:r>
          </w:p>
          <w:p w14:paraId="38051768" w14:textId="3B093DCF" w:rsidR="00C31292" w:rsidRDefault="00C31292" w:rsidP="00C31292">
            <w:pPr>
              <w:pStyle w:val="ListParagraph"/>
              <w:numPr>
                <w:ilvl w:val="1"/>
                <w:numId w:val="2"/>
              </w:numPr>
              <w:spacing w:after="200" w:line="276" w:lineRule="auto"/>
              <w:rPr>
                <w:rFonts w:ascii="Arial" w:hAnsi="Arial" w:cs="Arial"/>
                <w:b/>
              </w:rPr>
            </w:pPr>
            <w:r>
              <w:rPr>
                <w:rFonts w:ascii="Arial" w:hAnsi="Arial" w:cs="Arial"/>
                <w:b/>
              </w:rPr>
              <w:t xml:space="preserve">Results </w:t>
            </w:r>
          </w:p>
          <w:p w14:paraId="6C94F11C" w14:textId="77777777" w:rsidR="00B5579B" w:rsidRDefault="00B5579B" w:rsidP="00B5579B">
            <w:pPr>
              <w:pStyle w:val="ListParagraph"/>
              <w:spacing w:after="200" w:line="276" w:lineRule="auto"/>
              <w:ind w:left="1125"/>
              <w:rPr>
                <w:rFonts w:ascii="Arial" w:hAnsi="Arial" w:cs="Arial"/>
                <w:b/>
              </w:rPr>
            </w:pPr>
          </w:p>
          <w:p w14:paraId="663B7D41" w14:textId="7D022A9B" w:rsidR="00C31292" w:rsidRDefault="00E720C7" w:rsidP="00C31292">
            <w:pPr>
              <w:pStyle w:val="ListParagraph"/>
              <w:numPr>
                <w:ilvl w:val="0"/>
                <w:numId w:val="2"/>
              </w:numPr>
              <w:spacing w:after="200" w:line="276" w:lineRule="auto"/>
              <w:rPr>
                <w:rFonts w:ascii="Arial" w:hAnsi="Arial" w:cs="Arial"/>
                <w:b/>
              </w:rPr>
            </w:pPr>
            <w:r>
              <w:rPr>
                <w:rFonts w:ascii="Arial" w:hAnsi="Arial" w:cs="Arial"/>
                <w:b/>
              </w:rPr>
              <w:t>Pre-Service Primary School</w:t>
            </w:r>
            <w:r w:rsidR="002B08F0">
              <w:rPr>
                <w:rFonts w:ascii="Arial" w:hAnsi="Arial" w:cs="Arial"/>
                <w:b/>
              </w:rPr>
              <w:t xml:space="preserve"> Teachers Experiences on Physical </w:t>
            </w:r>
            <w:r w:rsidR="00767BBF">
              <w:rPr>
                <w:rFonts w:ascii="Arial" w:hAnsi="Arial" w:cs="Arial"/>
                <w:b/>
              </w:rPr>
              <w:t>Education</w:t>
            </w:r>
            <w:r w:rsidR="002B08F0">
              <w:rPr>
                <w:rFonts w:ascii="Arial" w:hAnsi="Arial" w:cs="Arial"/>
                <w:b/>
              </w:rPr>
              <w:t>…………………</w:t>
            </w:r>
            <w:r w:rsidR="003B00FA">
              <w:rPr>
                <w:rFonts w:ascii="Arial" w:hAnsi="Arial" w:cs="Arial"/>
                <w:b/>
              </w:rPr>
              <w:t>…...</w:t>
            </w:r>
          </w:p>
          <w:p w14:paraId="6B98A887" w14:textId="52C9BFAC" w:rsidR="00767BBF" w:rsidRDefault="00ED3B55" w:rsidP="00ED3B55">
            <w:pPr>
              <w:pStyle w:val="ListParagraph"/>
              <w:numPr>
                <w:ilvl w:val="1"/>
                <w:numId w:val="2"/>
              </w:numPr>
              <w:spacing w:after="200" w:line="276" w:lineRule="auto"/>
              <w:rPr>
                <w:rFonts w:ascii="Arial" w:hAnsi="Arial" w:cs="Arial"/>
                <w:b/>
              </w:rPr>
            </w:pPr>
            <w:r>
              <w:rPr>
                <w:rFonts w:ascii="Arial" w:hAnsi="Arial" w:cs="Arial"/>
                <w:b/>
              </w:rPr>
              <w:t xml:space="preserve">Methods </w:t>
            </w:r>
          </w:p>
          <w:p w14:paraId="0CBD3C94" w14:textId="28F2A0E1" w:rsidR="00ED3B55" w:rsidRDefault="00ED3B55" w:rsidP="00ED3B55">
            <w:pPr>
              <w:pStyle w:val="ListParagraph"/>
              <w:numPr>
                <w:ilvl w:val="1"/>
                <w:numId w:val="2"/>
              </w:numPr>
              <w:spacing w:after="200" w:line="276" w:lineRule="auto"/>
              <w:rPr>
                <w:rFonts w:ascii="Arial" w:hAnsi="Arial" w:cs="Arial"/>
                <w:b/>
              </w:rPr>
            </w:pPr>
            <w:r>
              <w:rPr>
                <w:rFonts w:ascii="Arial" w:hAnsi="Arial" w:cs="Arial"/>
                <w:b/>
              </w:rPr>
              <w:t xml:space="preserve">Results </w:t>
            </w:r>
          </w:p>
          <w:p w14:paraId="7F12AC2E" w14:textId="77777777" w:rsidR="00B5579B" w:rsidRDefault="00B5579B" w:rsidP="00B5579B">
            <w:pPr>
              <w:pStyle w:val="ListParagraph"/>
              <w:spacing w:after="200" w:line="276" w:lineRule="auto"/>
              <w:ind w:left="1125"/>
              <w:rPr>
                <w:rFonts w:ascii="Arial" w:hAnsi="Arial" w:cs="Arial"/>
                <w:b/>
              </w:rPr>
            </w:pPr>
          </w:p>
          <w:p w14:paraId="1AF4BAC8" w14:textId="4607A3FA" w:rsidR="00ED3B55" w:rsidRDefault="00156698" w:rsidP="00ED3B55">
            <w:pPr>
              <w:pStyle w:val="ListParagraph"/>
              <w:numPr>
                <w:ilvl w:val="0"/>
                <w:numId w:val="2"/>
              </w:numPr>
              <w:spacing w:after="200" w:line="276" w:lineRule="auto"/>
              <w:rPr>
                <w:rFonts w:ascii="Arial" w:hAnsi="Arial" w:cs="Arial"/>
                <w:b/>
              </w:rPr>
            </w:pPr>
            <w:r>
              <w:rPr>
                <w:rFonts w:ascii="Arial" w:hAnsi="Arial" w:cs="Arial"/>
                <w:b/>
              </w:rPr>
              <w:t xml:space="preserve">Understanding Primary Schools </w:t>
            </w:r>
            <w:r w:rsidR="00DC24C5">
              <w:rPr>
                <w:rFonts w:ascii="Arial" w:hAnsi="Arial" w:cs="Arial"/>
                <w:b/>
              </w:rPr>
              <w:t xml:space="preserve">Teachers Perceptions and Ideologies Around </w:t>
            </w:r>
            <w:r w:rsidR="003B00FA">
              <w:rPr>
                <w:rFonts w:ascii="Arial" w:hAnsi="Arial" w:cs="Arial"/>
                <w:b/>
              </w:rPr>
              <w:t>the</w:t>
            </w:r>
            <w:r w:rsidR="00DC24C5">
              <w:rPr>
                <w:rFonts w:ascii="Arial" w:hAnsi="Arial" w:cs="Arial"/>
                <w:b/>
              </w:rPr>
              <w:t xml:space="preserve"> Value of Physical Education</w:t>
            </w:r>
            <w:r w:rsidR="003B00FA">
              <w:rPr>
                <w:rFonts w:ascii="Arial" w:hAnsi="Arial" w:cs="Arial"/>
                <w:b/>
              </w:rPr>
              <w:t>…………………………………</w:t>
            </w:r>
          </w:p>
          <w:p w14:paraId="7D3C728F" w14:textId="4AB91D7E" w:rsidR="008B1E55" w:rsidRPr="003B00FA" w:rsidRDefault="003B00FA" w:rsidP="003B00FA">
            <w:pPr>
              <w:pStyle w:val="ListParagraph"/>
              <w:numPr>
                <w:ilvl w:val="1"/>
                <w:numId w:val="2"/>
              </w:numPr>
              <w:spacing w:after="200" w:line="276" w:lineRule="auto"/>
              <w:rPr>
                <w:rFonts w:ascii="Arial" w:hAnsi="Arial" w:cs="Arial"/>
                <w:b/>
              </w:rPr>
            </w:pPr>
            <w:r w:rsidRPr="003B00FA">
              <w:rPr>
                <w:rFonts w:ascii="Arial" w:hAnsi="Arial" w:cs="Arial"/>
                <w:b/>
              </w:rPr>
              <w:t xml:space="preserve">Methods </w:t>
            </w:r>
          </w:p>
          <w:p w14:paraId="278C417D" w14:textId="0A6455C1" w:rsidR="003B00FA" w:rsidRDefault="003B00FA" w:rsidP="003B00FA">
            <w:pPr>
              <w:pStyle w:val="ListParagraph"/>
              <w:numPr>
                <w:ilvl w:val="1"/>
                <w:numId w:val="2"/>
              </w:numPr>
              <w:spacing w:after="200" w:line="276" w:lineRule="auto"/>
              <w:rPr>
                <w:rFonts w:ascii="Arial" w:hAnsi="Arial" w:cs="Arial"/>
                <w:b/>
              </w:rPr>
            </w:pPr>
            <w:r>
              <w:rPr>
                <w:rFonts w:ascii="Arial" w:hAnsi="Arial" w:cs="Arial"/>
                <w:b/>
              </w:rPr>
              <w:t xml:space="preserve">Results </w:t>
            </w:r>
          </w:p>
          <w:p w14:paraId="463A7619" w14:textId="77777777" w:rsidR="00B5579B" w:rsidRDefault="00B5579B" w:rsidP="00B5579B">
            <w:pPr>
              <w:pStyle w:val="ListParagraph"/>
              <w:spacing w:after="200" w:line="276" w:lineRule="auto"/>
              <w:ind w:left="1125"/>
              <w:rPr>
                <w:rFonts w:ascii="Arial" w:hAnsi="Arial" w:cs="Arial"/>
                <w:b/>
              </w:rPr>
            </w:pPr>
          </w:p>
          <w:p w14:paraId="2A70677F" w14:textId="60CAFB0A" w:rsidR="003B00FA" w:rsidRDefault="00347977" w:rsidP="003B00FA">
            <w:pPr>
              <w:pStyle w:val="ListParagraph"/>
              <w:numPr>
                <w:ilvl w:val="0"/>
                <w:numId w:val="2"/>
              </w:numPr>
              <w:spacing w:after="200" w:line="276" w:lineRule="auto"/>
              <w:rPr>
                <w:rFonts w:ascii="Arial" w:hAnsi="Arial" w:cs="Arial"/>
                <w:b/>
              </w:rPr>
            </w:pPr>
            <w:r>
              <w:rPr>
                <w:rFonts w:ascii="Arial" w:hAnsi="Arial" w:cs="Arial"/>
                <w:b/>
              </w:rPr>
              <w:t xml:space="preserve">The Effects </w:t>
            </w:r>
            <w:r w:rsidR="00BC29C0">
              <w:rPr>
                <w:rFonts w:ascii="Arial" w:hAnsi="Arial" w:cs="Arial"/>
                <w:b/>
              </w:rPr>
              <w:t>of a Professional Development Programme on Primary School Teachers Perce</w:t>
            </w:r>
            <w:r w:rsidR="00B15189">
              <w:rPr>
                <w:rFonts w:ascii="Arial" w:hAnsi="Arial" w:cs="Arial"/>
                <w:b/>
              </w:rPr>
              <w:t>ptions of Physical Education</w:t>
            </w:r>
            <w:r w:rsidR="003E7192">
              <w:rPr>
                <w:rFonts w:ascii="Arial" w:hAnsi="Arial" w:cs="Arial"/>
                <w:b/>
              </w:rPr>
              <w:t>…………………</w:t>
            </w:r>
            <w:r w:rsidR="00B5579B">
              <w:rPr>
                <w:rFonts w:ascii="Arial" w:hAnsi="Arial" w:cs="Arial"/>
                <w:b/>
              </w:rPr>
              <w:t>…...</w:t>
            </w:r>
          </w:p>
          <w:p w14:paraId="06E1D3B1" w14:textId="60BD09EE" w:rsidR="003E7192" w:rsidRDefault="003E7192" w:rsidP="003E7192">
            <w:pPr>
              <w:pStyle w:val="ListParagraph"/>
              <w:numPr>
                <w:ilvl w:val="1"/>
                <w:numId w:val="2"/>
              </w:numPr>
              <w:spacing w:after="200" w:line="276" w:lineRule="auto"/>
              <w:rPr>
                <w:rFonts w:ascii="Arial" w:hAnsi="Arial" w:cs="Arial"/>
                <w:b/>
              </w:rPr>
            </w:pPr>
            <w:r>
              <w:rPr>
                <w:rFonts w:ascii="Arial" w:hAnsi="Arial" w:cs="Arial"/>
                <w:b/>
              </w:rPr>
              <w:t xml:space="preserve">Methods </w:t>
            </w:r>
          </w:p>
          <w:p w14:paraId="7FEA75FB" w14:textId="663CA460" w:rsidR="003E7192" w:rsidRDefault="003E7192" w:rsidP="003E7192">
            <w:pPr>
              <w:pStyle w:val="ListParagraph"/>
              <w:numPr>
                <w:ilvl w:val="1"/>
                <w:numId w:val="2"/>
              </w:numPr>
              <w:spacing w:after="200" w:line="276" w:lineRule="auto"/>
              <w:rPr>
                <w:rFonts w:ascii="Arial" w:hAnsi="Arial" w:cs="Arial"/>
                <w:b/>
              </w:rPr>
            </w:pPr>
            <w:r>
              <w:rPr>
                <w:rFonts w:ascii="Arial" w:hAnsi="Arial" w:cs="Arial"/>
                <w:b/>
              </w:rPr>
              <w:t>Results</w:t>
            </w:r>
          </w:p>
          <w:p w14:paraId="3F7AEFF6" w14:textId="6A547839" w:rsidR="00855984" w:rsidRDefault="00855984" w:rsidP="00855984">
            <w:pPr>
              <w:pStyle w:val="ListParagraph"/>
              <w:spacing w:after="200" w:line="276" w:lineRule="auto"/>
              <w:ind w:left="1125"/>
              <w:rPr>
                <w:rFonts w:ascii="Arial" w:hAnsi="Arial" w:cs="Arial"/>
                <w:b/>
              </w:rPr>
            </w:pPr>
          </w:p>
          <w:p w14:paraId="048AED7F" w14:textId="60C5DFB3" w:rsidR="00637EA9" w:rsidRPr="00637EA9" w:rsidRDefault="00637EA9" w:rsidP="00637EA9">
            <w:pPr>
              <w:pStyle w:val="ListParagraph"/>
              <w:numPr>
                <w:ilvl w:val="0"/>
                <w:numId w:val="2"/>
              </w:numPr>
              <w:spacing w:after="200" w:line="276" w:lineRule="auto"/>
              <w:rPr>
                <w:rFonts w:ascii="Arial" w:hAnsi="Arial" w:cs="Arial"/>
                <w:b/>
              </w:rPr>
            </w:pPr>
            <w:r w:rsidRPr="00637EA9">
              <w:rPr>
                <w:rFonts w:ascii="Arial" w:hAnsi="Arial" w:cs="Arial"/>
                <w:b/>
              </w:rPr>
              <w:t xml:space="preserve">The Effect of Non-Specialist Physical Education Primary School Teachers Experiences of Physical Education </w:t>
            </w:r>
          </w:p>
          <w:p w14:paraId="0106089B" w14:textId="5F84D5A2" w:rsidR="00A8563F" w:rsidRDefault="00A8563F" w:rsidP="00A8563F">
            <w:pPr>
              <w:pStyle w:val="ListParagraph"/>
              <w:numPr>
                <w:ilvl w:val="1"/>
                <w:numId w:val="2"/>
              </w:numPr>
              <w:spacing w:after="200" w:line="276" w:lineRule="auto"/>
              <w:rPr>
                <w:rFonts w:ascii="Arial" w:hAnsi="Arial" w:cs="Arial"/>
                <w:b/>
              </w:rPr>
            </w:pPr>
            <w:r>
              <w:rPr>
                <w:rFonts w:ascii="Arial" w:hAnsi="Arial" w:cs="Arial"/>
                <w:b/>
              </w:rPr>
              <w:t xml:space="preserve">Methods </w:t>
            </w:r>
          </w:p>
          <w:p w14:paraId="459503F7" w14:textId="2425B33E" w:rsidR="00855984" w:rsidRPr="00637EA9" w:rsidRDefault="00A8563F" w:rsidP="00A8563F">
            <w:pPr>
              <w:pStyle w:val="ListParagraph"/>
              <w:numPr>
                <w:ilvl w:val="1"/>
                <w:numId w:val="2"/>
              </w:numPr>
              <w:spacing w:after="200" w:line="276" w:lineRule="auto"/>
              <w:rPr>
                <w:rFonts w:ascii="Arial" w:hAnsi="Arial" w:cs="Arial"/>
                <w:b/>
              </w:rPr>
            </w:pPr>
            <w:r>
              <w:rPr>
                <w:rFonts w:ascii="Arial" w:hAnsi="Arial" w:cs="Arial"/>
                <w:b/>
              </w:rPr>
              <w:t xml:space="preserve">Results </w:t>
            </w:r>
            <w:r w:rsidR="00637EA9" w:rsidRPr="00637EA9">
              <w:rPr>
                <w:rFonts w:ascii="Arial" w:hAnsi="Arial" w:cs="Arial"/>
                <w:b/>
              </w:rPr>
              <w:t xml:space="preserve"> </w:t>
            </w:r>
          </w:p>
          <w:p w14:paraId="2B73ACC6" w14:textId="4AD91046" w:rsidR="004E6B79" w:rsidRPr="00A8563F" w:rsidRDefault="004E6B79" w:rsidP="00A8563F">
            <w:pPr>
              <w:spacing w:after="200" w:line="276" w:lineRule="auto"/>
              <w:rPr>
                <w:rFonts w:ascii="Arial" w:hAnsi="Arial" w:cs="Arial"/>
                <w:b/>
                <w:sz w:val="22"/>
                <w:szCs w:val="22"/>
              </w:rPr>
            </w:pPr>
          </w:p>
        </w:tc>
      </w:tr>
    </w:tbl>
    <w:p w14:paraId="1DECD97D" w14:textId="77777777" w:rsidR="0023752D" w:rsidRDefault="0023752D">
      <w:pPr>
        <w:spacing w:after="200" w:line="276" w:lineRule="auto"/>
        <w:rPr>
          <w:rFonts w:ascii="Arial" w:hAnsi="Arial" w:cs="Arial"/>
          <w:b/>
          <w:sz w:val="22"/>
          <w:szCs w:val="22"/>
        </w:rPr>
      </w:pPr>
    </w:p>
    <w:p w14:paraId="2260410A" w14:textId="77777777" w:rsidR="0023752D" w:rsidRDefault="0023752D">
      <w:pPr>
        <w:spacing w:after="200" w:line="276" w:lineRule="auto"/>
        <w:rPr>
          <w:rFonts w:ascii="Arial" w:hAnsi="Arial" w:cs="Arial"/>
          <w:b/>
          <w:sz w:val="22"/>
          <w:szCs w:val="22"/>
        </w:rPr>
      </w:pPr>
    </w:p>
    <w:p w14:paraId="61ABF20D" w14:textId="77777777" w:rsidR="0023752D" w:rsidRDefault="0023752D">
      <w:pPr>
        <w:spacing w:after="200" w:line="276" w:lineRule="auto"/>
        <w:rPr>
          <w:rFonts w:ascii="Arial" w:hAnsi="Arial" w:cs="Arial"/>
          <w:b/>
          <w:sz w:val="22"/>
          <w:szCs w:val="22"/>
        </w:rPr>
      </w:pPr>
    </w:p>
    <w:p w14:paraId="1C71B943" w14:textId="77777777" w:rsidR="0023752D" w:rsidRDefault="0023752D">
      <w:pPr>
        <w:spacing w:after="200" w:line="276" w:lineRule="auto"/>
        <w:rPr>
          <w:rFonts w:ascii="Arial" w:hAnsi="Arial" w:cs="Arial"/>
          <w:b/>
          <w:sz w:val="22"/>
          <w:szCs w:val="22"/>
        </w:rPr>
      </w:pPr>
    </w:p>
    <w:p w14:paraId="7B9B0A5B" w14:textId="77777777" w:rsidR="00A8563F" w:rsidRDefault="00A8563F" w:rsidP="004E47D0">
      <w:pPr>
        <w:spacing w:after="200" w:line="276" w:lineRule="auto"/>
        <w:rPr>
          <w:rFonts w:ascii="Arial" w:hAnsi="Arial" w:cs="Arial"/>
          <w:b/>
          <w:sz w:val="22"/>
          <w:szCs w:val="22"/>
        </w:rPr>
      </w:pPr>
    </w:p>
    <w:p w14:paraId="5FE23ACB" w14:textId="77777777" w:rsidR="00A8563F" w:rsidRDefault="00A8563F" w:rsidP="004E47D0">
      <w:pPr>
        <w:spacing w:after="200" w:line="276" w:lineRule="auto"/>
        <w:rPr>
          <w:rFonts w:ascii="Arial" w:hAnsi="Arial" w:cs="Arial"/>
          <w:b/>
          <w:sz w:val="22"/>
          <w:szCs w:val="22"/>
        </w:rPr>
      </w:pPr>
    </w:p>
    <w:p w14:paraId="1482B9B8" w14:textId="77777777" w:rsidR="00111DE2" w:rsidRDefault="00111DE2" w:rsidP="004E47D0">
      <w:pPr>
        <w:spacing w:after="200" w:line="276" w:lineRule="auto"/>
        <w:rPr>
          <w:rFonts w:ascii="Arial" w:hAnsi="Arial" w:cs="Arial"/>
          <w:b/>
          <w:sz w:val="22"/>
          <w:szCs w:val="22"/>
        </w:rPr>
      </w:pPr>
    </w:p>
    <w:p w14:paraId="16375765" w14:textId="77777777" w:rsidR="00111DE2" w:rsidRDefault="00111DE2" w:rsidP="004E47D0">
      <w:pPr>
        <w:spacing w:after="200" w:line="276" w:lineRule="auto"/>
        <w:rPr>
          <w:rFonts w:ascii="Arial" w:hAnsi="Arial" w:cs="Arial"/>
          <w:b/>
          <w:sz w:val="22"/>
          <w:szCs w:val="22"/>
        </w:rPr>
      </w:pPr>
    </w:p>
    <w:p w14:paraId="4FDB1FAA" w14:textId="77777777" w:rsidR="00111DE2" w:rsidRDefault="00111DE2" w:rsidP="004E47D0">
      <w:pPr>
        <w:spacing w:after="200" w:line="276" w:lineRule="auto"/>
        <w:rPr>
          <w:rFonts w:ascii="Arial" w:hAnsi="Arial" w:cs="Arial"/>
          <w:b/>
          <w:sz w:val="22"/>
          <w:szCs w:val="22"/>
        </w:rPr>
      </w:pPr>
    </w:p>
    <w:p w14:paraId="45BFD5AE" w14:textId="77777777" w:rsidR="00111DE2" w:rsidRDefault="00111DE2" w:rsidP="004E47D0">
      <w:pPr>
        <w:spacing w:after="200" w:line="276" w:lineRule="auto"/>
        <w:rPr>
          <w:rFonts w:ascii="Arial" w:hAnsi="Arial" w:cs="Arial"/>
          <w:b/>
          <w:sz w:val="22"/>
          <w:szCs w:val="22"/>
        </w:rPr>
      </w:pPr>
    </w:p>
    <w:p w14:paraId="0EEC92A3" w14:textId="77777777" w:rsidR="00111DE2" w:rsidRDefault="00111DE2" w:rsidP="004E47D0">
      <w:pPr>
        <w:spacing w:after="200" w:line="276" w:lineRule="auto"/>
        <w:rPr>
          <w:rFonts w:ascii="Arial" w:hAnsi="Arial" w:cs="Arial"/>
          <w:b/>
          <w:sz w:val="22"/>
          <w:szCs w:val="22"/>
        </w:rPr>
      </w:pPr>
    </w:p>
    <w:p w14:paraId="4B1175C3" w14:textId="77777777" w:rsidR="00111DE2" w:rsidRDefault="00111DE2" w:rsidP="004E47D0">
      <w:pPr>
        <w:spacing w:after="200" w:line="276" w:lineRule="auto"/>
        <w:rPr>
          <w:rFonts w:ascii="Arial" w:hAnsi="Arial" w:cs="Arial"/>
          <w:b/>
          <w:sz w:val="22"/>
          <w:szCs w:val="22"/>
        </w:rPr>
      </w:pPr>
    </w:p>
    <w:p w14:paraId="56AD11D5" w14:textId="77777777" w:rsidR="00111DE2" w:rsidRDefault="00111DE2" w:rsidP="004E47D0">
      <w:pPr>
        <w:spacing w:after="200" w:line="276" w:lineRule="auto"/>
        <w:rPr>
          <w:rFonts w:ascii="Arial" w:hAnsi="Arial" w:cs="Arial"/>
          <w:b/>
          <w:sz w:val="22"/>
          <w:szCs w:val="22"/>
        </w:rPr>
      </w:pPr>
    </w:p>
    <w:p w14:paraId="219EA4AC" w14:textId="77777777" w:rsidR="00111DE2" w:rsidRDefault="00111DE2" w:rsidP="004E47D0">
      <w:pPr>
        <w:spacing w:after="200" w:line="276" w:lineRule="auto"/>
        <w:rPr>
          <w:rFonts w:ascii="Arial" w:hAnsi="Arial" w:cs="Arial"/>
          <w:b/>
          <w:sz w:val="22"/>
          <w:szCs w:val="22"/>
        </w:rPr>
      </w:pPr>
    </w:p>
    <w:p w14:paraId="13AF6F66" w14:textId="77777777" w:rsidR="00111DE2" w:rsidRDefault="00111DE2" w:rsidP="004E47D0">
      <w:pPr>
        <w:spacing w:after="200" w:line="276" w:lineRule="auto"/>
        <w:rPr>
          <w:rFonts w:ascii="Arial" w:hAnsi="Arial" w:cs="Arial"/>
          <w:b/>
          <w:sz w:val="22"/>
          <w:szCs w:val="22"/>
        </w:rPr>
      </w:pPr>
    </w:p>
    <w:p w14:paraId="6608EA37" w14:textId="77777777" w:rsidR="00111DE2" w:rsidRDefault="00111DE2" w:rsidP="004E47D0">
      <w:pPr>
        <w:spacing w:after="200" w:line="276" w:lineRule="auto"/>
        <w:rPr>
          <w:rFonts w:ascii="Arial" w:hAnsi="Arial" w:cs="Arial"/>
          <w:b/>
          <w:sz w:val="22"/>
          <w:szCs w:val="22"/>
        </w:rPr>
      </w:pPr>
    </w:p>
    <w:p w14:paraId="5D7402C4" w14:textId="77777777" w:rsidR="00111DE2" w:rsidRDefault="00111DE2" w:rsidP="004E47D0">
      <w:pPr>
        <w:spacing w:after="200" w:line="276" w:lineRule="auto"/>
        <w:rPr>
          <w:rFonts w:ascii="Arial" w:hAnsi="Arial" w:cs="Arial"/>
          <w:b/>
          <w:sz w:val="22"/>
          <w:szCs w:val="22"/>
        </w:rPr>
      </w:pPr>
    </w:p>
    <w:p w14:paraId="44B218E8" w14:textId="77777777" w:rsidR="00111DE2" w:rsidRDefault="00111DE2" w:rsidP="004E47D0">
      <w:pPr>
        <w:spacing w:after="200" w:line="276" w:lineRule="auto"/>
        <w:rPr>
          <w:rFonts w:ascii="Arial" w:hAnsi="Arial" w:cs="Arial"/>
          <w:b/>
          <w:sz w:val="22"/>
          <w:szCs w:val="22"/>
        </w:rPr>
      </w:pPr>
    </w:p>
    <w:p w14:paraId="5E310E05" w14:textId="77777777" w:rsidR="00111DE2" w:rsidRDefault="00111DE2" w:rsidP="004E47D0">
      <w:pPr>
        <w:spacing w:after="200" w:line="276" w:lineRule="auto"/>
        <w:rPr>
          <w:rFonts w:ascii="Arial" w:hAnsi="Arial" w:cs="Arial"/>
          <w:b/>
          <w:sz w:val="22"/>
          <w:szCs w:val="22"/>
        </w:rPr>
      </w:pPr>
    </w:p>
    <w:p w14:paraId="16695ADF" w14:textId="77777777" w:rsidR="00111DE2" w:rsidRDefault="00111DE2" w:rsidP="004E47D0">
      <w:pPr>
        <w:spacing w:after="200" w:line="276" w:lineRule="auto"/>
        <w:rPr>
          <w:rFonts w:ascii="Arial" w:hAnsi="Arial" w:cs="Arial"/>
          <w:b/>
          <w:sz w:val="22"/>
          <w:szCs w:val="22"/>
        </w:rPr>
      </w:pPr>
    </w:p>
    <w:p w14:paraId="5C07BFDA" w14:textId="77777777" w:rsidR="00111DE2" w:rsidRDefault="00111DE2" w:rsidP="004E47D0">
      <w:pPr>
        <w:spacing w:after="200" w:line="276" w:lineRule="auto"/>
        <w:rPr>
          <w:rFonts w:ascii="Arial" w:hAnsi="Arial" w:cs="Arial"/>
          <w:b/>
          <w:sz w:val="22"/>
          <w:szCs w:val="22"/>
        </w:rPr>
      </w:pPr>
    </w:p>
    <w:p w14:paraId="3B83C3DE" w14:textId="77777777" w:rsidR="00111DE2" w:rsidRDefault="00111DE2" w:rsidP="004E47D0">
      <w:pPr>
        <w:spacing w:after="200" w:line="276" w:lineRule="auto"/>
        <w:rPr>
          <w:rFonts w:ascii="Arial" w:hAnsi="Arial" w:cs="Arial"/>
          <w:b/>
          <w:sz w:val="22"/>
          <w:szCs w:val="22"/>
        </w:rPr>
      </w:pPr>
    </w:p>
    <w:p w14:paraId="5118D595" w14:textId="77777777" w:rsidR="00111DE2" w:rsidRDefault="00111DE2" w:rsidP="004E47D0">
      <w:pPr>
        <w:spacing w:after="200" w:line="276" w:lineRule="auto"/>
        <w:rPr>
          <w:rFonts w:ascii="Arial" w:hAnsi="Arial" w:cs="Arial"/>
          <w:b/>
          <w:sz w:val="22"/>
          <w:szCs w:val="22"/>
        </w:rPr>
      </w:pPr>
    </w:p>
    <w:p w14:paraId="1DA98349" w14:textId="77777777" w:rsidR="00111DE2" w:rsidRDefault="00111DE2" w:rsidP="004E47D0">
      <w:pPr>
        <w:spacing w:after="200" w:line="276" w:lineRule="auto"/>
        <w:rPr>
          <w:rFonts w:ascii="Arial" w:hAnsi="Arial" w:cs="Arial"/>
          <w:b/>
          <w:sz w:val="22"/>
          <w:szCs w:val="22"/>
        </w:rPr>
      </w:pPr>
    </w:p>
    <w:p w14:paraId="218ADD28" w14:textId="77777777" w:rsidR="00111DE2" w:rsidRDefault="00111DE2" w:rsidP="004E47D0">
      <w:pPr>
        <w:spacing w:after="200" w:line="276" w:lineRule="auto"/>
        <w:rPr>
          <w:rFonts w:ascii="Arial" w:hAnsi="Arial" w:cs="Arial"/>
          <w:b/>
          <w:sz w:val="22"/>
          <w:szCs w:val="22"/>
        </w:rPr>
      </w:pPr>
    </w:p>
    <w:p w14:paraId="7779B61E" w14:textId="77777777" w:rsidR="00111DE2" w:rsidRDefault="00111DE2" w:rsidP="004E47D0">
      <w:pPr>
        <w:spacing w:after="200" w:line="276" w:lineRule="auto"/>
        <w:rPr>
          <w:rFonts w:ascii="Arial" w:hAnsi="Arial" w:cs="Arial"/>
          <w:b/>
          <w:sz w:val="22"/>
          <w:szCs w:val="22"/>
        </w:rPr>
      </w:pPr>
    </w:p>
    <w:p w14:paraId="7B341735" w14:textId="77777777" w:rsidR="00111DE2" w:rsidRDefault="00111DE2" w:rsidP="004E47D0">
      <w:pPr>
        <w:spacing w:after="200" w:line="276" w:lineRule="auto"/>
        <w:rPr>
          <w:rFonts w:ascii="Arial" w:hAnsi="Arial" w:cs="Arial"/>
          <w:b/>
          <w:sz w:val="22"/>
          <w:szCs w:val="22"/>
        </w:rPr>
      </w:pPr>
    </w:p>
    <w:p w14:paraId="690D42E7" w14:textId="77777777" w:rsidR="00111DE2" w:rsidRDefault="00111DE2" w:rsidP="004E47D0">
      <w:pPr>
        <w:spacing w:after="200" w:line="276" w:lineRule="auto"/>
        <w:rPr>
          <w:rFonts w:ascii="Arial" w:hAnsi="Arial" w:cs="Arial"/>
          <w:b/>
          <w:sz w:val="22"/>
          <w:szCs w:val="22"/>
        </w:rPr>
      </w:pPr>
    </w:p>
    <w:p w14:paraId="1D31D389" w14:textId="77777777" w:rsidR="00111DE2" w:rsidRDefault="00111DE2" w:rsidP="004E47D0">
      <w:pPr>
        <w:spacing w:after="200" w:line="276" w:lineRule="auto"/>
        <w:rPr>
          <w:rFonts w:ascii="Arial" w:hAnsi="Arial" w:cs="Arial"/>
          <w:b/>
          <w:sz w:val="22"/>
          <w:szCs w:val="22"/>
        </w:rPr>
      </w:pPr>
    </w:p>
    <w:p w14:paraId="51DCFF54" w14:textId="139383BE" w:rsidR="004E47D0" w:rsidRPr="005B7434" w:rsidRDefault="00165BBD" w:rsidP="004E47D0">
      <w:pPr>
        <w:spacing w:after="200" w:line="276" w:lineRule="auto"/>
        <w:rPr>
          <w:rFonts w:ascii="Arial" w:hAnsi="Arial" w:cs="Arial"/>
          <w:b/>
          <w:sz w:val="22"/>
          <w:szCs w:val="22"/>
        </w:rPr>
      </w:pPr>
      <w:r w:rsidRPr="005B7434">
        <w:rPr>
          <w:rFonts w:ascii="Arial" w:hAnsi="Arial" w:cs="Arial"/>
          <w:b/>
          <w:sz w:val="22"/>
          <w:szCs w:val="22"/>
        </w:rPr>
        <w:t xml:space="preserve">1.0 </w:t>
      </w:r>
      <w:r w:rsidR="004E47D0" w:rsidRPr="005B7434">
        <w:rPr>
          <w:rFonts w:ascii="Arial" w:hAnsi="Arial" w:cs="Arial"/>
          <w:b/>
          <w:sz w:val="22"/>
          <w:szCs w:val="22"/>
        </w:rPr>
        <w:t xml:space="preserve">Aim and Objectives </w:t>
      </w:r>
    </w:p>
    <w:tbl>
      <w:tblPr>
        <w:tblStyle w:val="TableGrid"/>
        <w:tblW w:w="9511" w:type="dxa"/>
        <w:tblLook w:val="04A0" w:firstRow="1" w:lastRow="0" w:firstColumn="1" w:lastColumn="0" w:noHBand="0" w:noVBand="1"/>
      </w:tblPr>
      <w:tblGrid>
        <w:gridCol w:w="9511"/>
      </w:tblGrid>
      <w:tr w:rsidR="0023752D" w14:paraId="18B865B6" w14:textId="77777777" w:rsidTr="007B7E76">
        <w:trPr>
          <w:trHeight w:val="11309"/>
        </w:trPr>
        <w:tc>
          <w:tcPr>
            <w:tcW w:w="9511" w:type="dxa"/>
          </w:tcPr>
          <w:p w14:paraId="263C1801" w14:textId="783ADF8A" w:rsidR="002D52AA" w:rsidRPr="005B7434" w:rsidRDefault="00165BBD" w:rsidP="007B7E76">
            <w:pPr>
              <w:spacing w:after="200" w:line="276" w:lineRule="auto"/>
              <w:rPr>
                <w:rFonts w:ascii="Arial" w:hAnsi="Arial" w:cs="Arial"/>
                <w:b/>
                <w:sz w:val="22"/>
                <w:szCs w:val="22"/>
                <w:u w:val="single"/>
              </w:rPr>
            </w:pPr>
            <w:r w:rsidRPr="005B7434">
              <w:rPr>
                <w:rFonts w:ascii="Arial" w:hAnsi="Arial" w:cs="Arial"/>
                <w:b/>
                <w:sz w:val="22"/>
                <w:szCs w:val="22"/>
                <w:u w:val="single"/>
              </w:rPr>
              <w:t xml:space="preserve">Aim </w:t>
            </w:r>
          </w:p>
          <w:p w14:paraId="6A7193B6" w14:textId="77777777" w:rsidR="00165BBD" w:rsidRDefault="00165BBD" w:rsidP="007B7E76">
            <w:pPr>
              <w:spacing w:after="200" w:line="276" w:lineRule="auto"/>
              <w:rPr>
                <w:rFonts w:ascii="Arial" w:hAnsi="Arial" w:cs="Arial"/>
                <w:sz w:val="22"/>
                <w:szCs w:val="22"/>
              </w:rPr>
            </w:pPr>
            <w:r w:rsidRPr="00165BBD">
              <w:rPr>
                <w:rFonts w:ascii="Arial" w:hAnsi="Arial" w:cs="Arial"/>
                <w:sz w:val="22"/>
                <w:szCs w:val="22"/>
              </w:rPr>
              <w:t>Identify the perceived challenges of primary school teachers in delivering the 'Health and wellbeing’ strand and provide recommendations for education departments.</w:t>
            </w:r>
          </w:p>
          <w:p w14:paraId="223C938C" w14:textId="77777777" w:rsidR="00165BBD" w:rsidRPr="005B7434" w:rsidRDefault="00165BBD" w:rsidP="00165BBD">
            <w:pPr>
              <w:spacing w:after="200" w:line="276" w:lineRule="auto"/>
              <w:rPr>
                <w:rFonts w:ascii="Arial" w:hAnsi="Arial" w:cs="Arial"/>
                <w:b/>
                <w:sz w:val="22"/>
                <w:szCs w:val="22"/>
                <w:u w:val="single"/>
              </w:rPr>
            </w:pPr>
            <w:r w:rsidRPr="005B7434">
              <w:rPr>
                <w:rFonts w:ascii="Arial" w:hAnsi="Arial" w:cs="Arial"/>
                <w:b/>
                <w:sz w:val="22"/>
                <w:szCs w:val="22"/>
                <w:u w:val="single"/>
              </w:rPr>
              <w:t xml:space="preserve">Objectives </w:t>
            </w:r>
          </w:p>
          <w:p w14:paraId="08F520F4" w14:textId="77777777" w:rsidR="00165BBD" w:rsidRPr="00165BBD" w:rsidRDefault="00165BBD" w:rsidP="00165BBD">
            <w:pPr>
              <w:spacing w:after="200" w:line="276" w:lineRule="auto"/>
              <w:rPr>
                <w:rFonts w:ascii="Arial" w:hAnsi="Arial" w:cs="Arial"/>
                <w:sz w:val="22"/>
                <w:szCs w:val="22"/>
              </w:rPr>
            </w:pPr>
            <w:r w:rsidRPr="00165BBD">
              <w:rPr>
                <w:rFonts w:ascii="Arial" w:hAnsi="Arial" w:cs="Arial"/>
                <w:sz w:val="22"/>
                <w:szCs w:val="22"/>
              </w:rPr>
              <w:t xml:space="preserve">Identify perceived challenges of </w:t>
            </w:r>
            <w:bookmarkStart w:id="0" w:name="_GoBack"/>
            <w:bookmarkEnd w:id="0"/>
            <w:r w:rsidRPr="00165BBD">
              <w:rPr>
                <w:rFonts w:ascii="Arial" w:hAnsi="Arial" w:cs="Arial"/>
                <w:sz w:val="22"/>
                <w:szCs w:val="22"/>
              </w:rPr>
              <w:t xml:space="preserve">primary school teachers. I will look at the challenge’s classroom teachers are up against regarding physical education lessons. </w:t>
            </w:r>
          </w:p>
          <w:p w14:paraId="3EFDE1DE" w14:textId="77777777" w:rsidR="00165BBD" w:rsidRPr="00165BBD" w:rsidRDefault="00165BBD" w:rsidP="00165BBD">
            <w:pPr>
              <w:spacing w:after="200" w:line="276" w:lineRule="auto"/>
              <w:rPr>
                <w:rFonts w:ascii="Arial" w:hAnsi="Arial" w:cs="Arial"/>
                <w:sz w:val="22"/>
                <w:szCs w:val="22"/>
              </w:rPr>
            </w:pPr>
            <w:r w:rsidRPr="00165BBD">
              <w:rPr>
                <w:rFonts w:ascii="Arial" w:hAnsi="Arial" w:cs="Arial"/>
                <w:sz w:val="22"/>
                <w:szCs w:val="22"/>
              </w:rPr>
              <w:t xml:space="preserve">I will then look to interpret and categorise the perceived challenges so we know what we can do and how we can overcome them challenges. </w:t>
            </w:r>
          </w:p>
          <w:p w14:paraId="2CCEE874" w14:textId="77777777" w:rsidR="00165BBD" w:rsidRPr="00165BBD" w:rsidRDefault="00165BBD" w:rsidP="00165BBD">
            <w:pPr>
              <w:spacing w:after="200" w:line="276" w:lineRule="auto"/>
              <w:rPr>
                <w:rFonts w:ascii="Arial" w:hAnsi="Arial" w:cs="Arial"/>
                <w:sz w:val="22"/>
                <w:szCs w:val="22"/>
              </w:rPr>
            </w:pPr>
            <w:r w:rsidRPr="00165BBD">
              <w:rPr>
                <w:rFonts w:ascii="Arial" w:hAnsi="Arial" w:cs="Arial"/>
                <w:sz w:val="22"/>
                <w:szCs w:val="22"/>
              </w:rPr>
              <w:t>Also look to provide recommendations on educational departments and in schools. Once we know the challenges and have categorised them then we can start to look how we can sort them out and put it some recommendations in place</w:t>
            </w:r>
            <w:r>
              <w:rPr>
                <w:rFonts w:ascii="Arial" w:hAnsi="Arial" w:cs="Arial"/>
                <w:sz w:val="22"/>
                <w:szCs w:val="22"/>
              </w:rPr>
              <w:t xml:space="preserve">. </w:t>
            </w:r>
          </w:p>
        </w:tc>
      </w:tr>
    </w:tbl>
    <w:p w14:paraId="7522BA1A" w14:textId="77777777" w:rsidR="0023752D" w:rsidRDefault="0023752D">
      <w:pPr>
        <w:spacing w:after="200" w:line="276" w:lineRule="auto"/>
        <w:rPr>
          <w:rFonts w:ascii="Arial" w:hAnsi="Arial" w:cs="Arial"/>
          <w:b/>
          <w:sz w:val="22"/>
          <w:szCs w:val="22"/>
        </w:rPr>
      </w:pPr>
    </w:p>
    <w:p w14:paraId="504A601F" w14:textId="77777777" w:rsidR="0023752D" w:rsidRDefault="0023752D">
      <w:pPr>
        <w:spacing w:after="200" w:line="276" w:lineRule="auto"/>
        <w:rPr>
          <w:rFonts w:ascii="Arial" w:hAnsi="Arial" w:cs="Arial"/>
          <w:b/>
          <w:sz w:val="22"/>
          <w:szCs w:val="22"/>
        </w:rPr>
      </w:pPr>
    </w:p>
    <w:p w14:paraId="505655A9" w14:textId="77777777" w:rsidR="0023752D" w:rsidRDefault="0023752D">
      <w:pPr>
        <w:spacing w:after="200" w:line="276" w:lineRule="auto"/>
        <w:rPr>
          <w:rFonts w:ascii="Arial" w:hAnsi="Arial" w:cs="Arial"/>
          <w:b/>
          <w:sz w:val="22"/>
          <w:szCs w:val="22"/>
        </w:rPr>
      </w:pPr>
    </w:p>
    <w:p w14:paraId="1B210A6A"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lastRenderedPageBreak/>
        <w:t>Literature Review</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23752D" w14:paraId="3DD2DE53" w14:textId="77777777" w:rsidTr="007B7E76">
        <w:trPr>
          <w:trHeight w:val="11309"/>
        </w:trPr>
        <w:tc>
          <w:tcPr>
            <w:tcW w:w="9511" w:type="dxa"/>
          </w:tcPr>
          <w:p w14:paraId="5D994C10" w14:textId="77777777" w:rsidR="00165BBD" w:rsidRDefault="00165BBD" w:rsidP="007B7E76">
            <w:pPr>
              <w:spacing w:after="200" w:line="276" w:lineRule="auto"/>
              <w:rPr>
                <w:rFonts w:ascii="Arial" w:hAnsi="Arial" w:cs="Arial"/>
                <w:b/>
                <w:sz w:val="22"/>
                <w:szCs w:val="22"/>
                <w:u w:val="single"/>
              </w:rPr>
            </w:pPr>
            <w:r w:rsidRPr="005B7434">
              <w:rPr>
                <w:rFonts w:ascii="Arial" w:hAnsi="Arial" w:cs="Arial"/>
                <w:b/>
                <w:sz w:val="22"/>
                <w:szCs w:val="22"/>
                <w:u w:val="single"/>
              </w:rPr>
              <w:t xml:space="preserve">2.0 Introduction </w:t>
            </w:r>
          </w:p>
          <w:p w14:paraId="5D07ED8F" w14:textId="77777777" w:rsidR="005B7434" w:rsidRPr="005B7434" w:rsidRDefault="005B7434" w:rsidP="007B7E76">
            <w:pPr>
              <w:spacing w:after="200" w:line="276" w:lineRule="auto"/>
              <w:rPr>
                <w:rFonts w:ascii="Arial" w:hAnsi="Arial" w:cs="Arial"/>
                <w:sz w:val="22"/>
                <w:szCs w:val="22"/>
              </w:rPr>
            </w:pPr>
            <w:r w:rsidRPr="005B7434">
              <w:rPr>
                <w:rFonts w:ascii="Arial" w:hAnsi="Arial" w:cs="Arial"/>
                <w:sz w:val="22"/>
                <w:szCs w:val="22"/>
              </w:rPr>
              <w:t xml:space="preserve">Is it important for me to find out reasons about my question is because with the new health and wellbeing curriculum that is out some teachers may not have the knowledge to follow it </w:t>
            </w:r>
            <w:r>
              <w:rPr>
                <w:rFonts w:ascii="Arial" w:hAnsi="Arial" w:cs="Arial"/>
                <w:sz w:val="22"/>
                <w:szCs w:val="22"/>
              </w:rPr>
              <w:t xml:space="preserve">or </w:t>
            </w:r>
            <w:r w:rsidRPr="005B7434">
              <w:rPr>
                <w:rFonts w:ascii="Arial" w:hAnsi="Arial" w:cs="Arial"/>
                <w:sz w:val="22"/>
                <w:szCs w:val="22"/>
              </w:rPr>
              <w:t>deliver the lessons. Some</w:t>
            </w:r>
            <w:r>
              <w:rPr>
                <w:rFonts w:ascii="Arial" w:hAnsi="Arial" w:cs="Arial"/>
                <w:sz w:val="22"/>
                <w:szCs w:val="22"/>
              </w:rPr>
              <w:t xml:space="preserve"> teachers</w:t>
            </w:r>
            <w:r w:rsidRPr="005B7434">
              <w:rPr>
                <w:rFonts w:ascii="Arial" w:hAnsi="Arial" w:cs="Arial"/>
                <w:sz w:val="22"/>
                <w:szCs w:val="22"/>
              </w:rPr>
              <w:t xml:space="preserve"> may not feel confident about the whole curriculum</w:t>
            </w:r>
            <w:r>
              <w:rPr>
                <w:rFonts w:ascii="Arial" w:hAnsi="Arial" w:cs="Arial"/>
                <w:sz w:val="22"/>
                <w:szCs w:val="22"/>
              </w:rPr>
              <w:t xml:space="preserve"> which can result in them not delivering or taking much interest in it which will then leave pupils not gaining enough or the correct experience from the lessons. Teachers will then need to fully understand why it is important for themselves and also the pupils as it would give them both a great understanding on what needs to be taught and then what can be learnt from it.</w:t>
            </w:r>
            <w:r w:rsidR="009E598F">
              <w:rPr>
                <w:rFonts w:ascii="Arial" w:hAnsi="Arial" w:cs="Arial"/>
                <w:sz w:val="22"/>
                <w:szCs w:val="22"/>
              </w:rPr>
              <w:t xml:space="preserve"> </w:t>
            </w:r>
          </w:p>
          <w:p w14:paraId="1431686F" w14:textId="77777777" w:rsidR="00165BBD" w:rsidRPr="00165BBD" w:rsidRDefault="00165BBD" w:rsidP="007B7E76">
            <w:pPr>
              <w:spacing w:after="200" w:line="276" w:lineRule="auto"/>
              <w:rPr>
                <w:rFonts w:ascii="Arial" w:hAnsi="Arial" w:cs="Arial"/>
                <w:sz w:val="22"/>
                <w:szCs w:val="22"/>
              </w:rPr>
            </w:pPr>
          </w:p>
          <w:p w14:paraId="468029DD" w14:textId="77777777" w:rsidR="00165BBD" w:rsidRPr="00165BBD" w:rsidRDefault="00165BBD" w:rsidP="007B7E76">
            <w:pPr>
              <w:spacing w:after="200" w:line="276" w:lineRule="auto"/>
              <w:rPr>
                <w:rFonts w:ascii="Arial" w:hAnsi="Arial" w:cs="Arial"/>
                <w:sz w:val="22"/>
                <w:szCs w:val="22"/>
                <w:u w:val="single"/>
              </w:rPr>
            </w:pPr>
          </w:p>
        </w:tc>
      </w:tr>
    </w:tbl>
    <w:p w14:paraId="5DA7E43A" w14:textId="77777777" w:rsidR="0023752D" w:rsidRDefault="0023752D">
      <w:pPr>
        <w:spacing w:after="200" w:line="276" w:lineRule="auto"/>
        <w:rPr>
          <w:rFonts w:ascii="Arial" w:hAnsi="Arial" w:cs="Arial"/>
          <w:b/>
          <w:sz w:val="22"/>
          <w:szCs w:val="22"/>
        </w:rPr>
      </w:pPr>
    </w:p>
    <w:p w14:paraId="0CEB6941" w14:textId="77777777" w:rsidR="0023752D" w:rsidRDefault="0023752D" w:rsidP="0023752D">
      <w:pPr>
        <w:jc w:val="both"/>
        <w:rPr>
          <w:rFonts w:ascii="Arial" w:hAnsi="Arial" w:cs="Arial"/>
          <w:sz w:val="22"/>
          <w:szCs w:val="22"/>
        </w:rPr>
      </w:pPr>
    </w:p>
    <w:p w14:paraId="3E319078" w14:textId="77777777" w:rsidR="0023752D" w:rsidRDefault="0023752D" w:rsidP="0023752D">
      <w:pPr>
        <w:jc w:val="both"/>
        <w:rPr>
          <w:rFonts w:ascii="Arial" w:hAnsi="Arial" w:cs="Arial"/>
          <w:sz w:val="22"/>
          <w:szCs w:val="22"/>
        </w:rPr>
      </w:pPr>
    </w:p>
    <w:p w14:paraId="0E802BBB" w14:textId="77777777" w:rsidR="00770DC3" w:rsidRDefault="00770DC3" w:rsidP="0023752D">
      <w:pPr>
        <w:jc w:val="both"/>
        <w:rPr>
          <w:rFonts w:ascii="Arial" w:hAnsi="Arial" w:cs="Arial"/>
          <w:sz w:val="22"/>
          <w:szCs w:val="22"/>
        </w:rPr>
      </w:pPr>
    </w:p>
    <w:p w14:paraId="661A5A21" w14:textId="77777777" w:rsidR="00770DC3" w:rsidRDefault="00770DC3" w:rsidP="0023752D">
      <w:pPr>
        <w:jc w:val="both"/>
        <w:rPr>
          <w:rFonts w:ascii="Arial" w:hAnsi="Arial" w:cs="Arial"/>
          <w:sz w:val="22"/>
          <w:szCs w:val="22"/>
        </w:rPr>
      </w:pPr>
    </w:p>
    <w:p w14:paraId="1C00A2D8" w14:textId="77777777" w:rsidR="00770DC3" w:rsidRDefault="00770DC3" w:rsidP="0023752D">
      <w:pPr>
        <w:spacing w:after="200" w:line="276" w:lineRule="auto"/>
        <w:rPr>
          <w:rFonts w:ascii="Arial" w:hAnsi="Arial" w:cs="Arial"/>
          <w:sz w:val="22"/>
          <w:szCs w:val="22"/>
        </w:rPr>
      </w:pPr>
    </w:p>
    <w:p w14:paraId="5F73FFCD"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lastRenderedPageBreak/>
        <w:t>Literature Review</w:t>
      </w:r>
    </w:p>
    <w:tbl>
      <w:tblPr>
        <w:tblStyle w:val="TableGrid"/>
        <w:tblW w:w="9511" w:type="dxa"/>
        <w:tblLook w:val="04A0" w:firstRow="1" w:lastRow="0" w:firstColumn="1" w:lastColumn="0" w:noHBand="0" w:noVBand="1"/>
      </w:tblPr>
      <w:tblGrid>
        <w:gridCol w:w="9511"/>
      </w:tblGrid>
      <w:tr w:rsidR="0023752D" w14:paraId="0E60E1A4" w14:textId="77777777" w:rsidTr="007B7E76">
        <w:trPr>
          <w:trHeight w:val="11309"/>
        </w:trPr>
        <w:tc>
          <w:tcPr>
            <w:tcW w:w="9511" w:type="dxa"/>
          </w:tcPr>
          <w:p w14:paraId="00293252" w14:textId="77777777" w:rsidR="0023752D" w:rsidRDefault="009E598F" w:rsidP="007B7E76">
            <w:pPr>
              <w:spacing w:after="200" w:line="276" w:lineRule="auto"/>
              <w:rPr>
                <w:rFonts w:ascii="Arial" w:hAnsi="Arial" w:cs="Arial"/>
                <w:b/>
                <w:sz w:val="22"/>
                <w:szCs w:val="22"/>
              </w:rPr>
            </w:pPr>
            <w:r>
              <w:rPr>
                <w:rFonts w:ascii="Arial" w:hAnsi="Arial" w:cs="Arial"/>
                <w:b/>
                <w:sz w:val="22"/>
                <w:szCs w:val="22"/>
              </w:rPr>
              <w:t xml:space="preserve">3.0 Primary Physical Education, Coaches and Continuing Professional Development (2011) </w:t>
            </w:r>
          </w:p>
          <w:p w14:paraId="477C14E8" w14:textId="77777777" w:rsidR="009E598F" w:rsidRDefault="009E598F" w:rsidP="007B7E76">
            <w:pPr>
              <w:spacing w:after="200" w:line="276" w:lineRule="auto"/>
              <w:rPr>
                <w:rFonts w:ascii="Arial" w:hAnsi="Arial" w:cs="Arial"/>
                <w:sz w:val="22"/>
                <w:szCs w:val="22"/>
              </w:rPr>
            </w:pPr>
            <w:r w:rsidRPr="009E598F">
              <w:rPr>
                <w:rFonts w:ascii="Arial" w:hAnsi="Arial" w:cs="Arial"/>
                <w:sz w:val="22"/>
                <w:szCs w:val="22"/>
              </w:rPr>
              <w:t>Primary school physical education (PE) in England has traditionally been taught mostly by generalist class teachers (Garrett &amp; Wrench, 2007), with a small percentage taught by specialist primary PE teachers.</w:t>
            </w:r>
          </w:p>
          <w:p w14:paraId="7E3AED0F" w14:textId="77777777" w:rsidR="009E598F" w:rsidRDefault="009E598F" w:rsidP="007B7E76">
            <w:pPr>
              <w:spacing w:after="200" w:line="276" w:lineRule="auto"/>
              <w:rPr>
                <w:rFonts w:ascii="Arial" w:hAnsi="Arial" w:cs="Arial"/>
                <w:sz w:val="22"/>
                <w:szCs w:val="22"/>
              </w:rPr>
            </w:pPr>
            <w:r>
              <w:rPr>
                <w:rFonts w:ascii="Arial" w:hAnsi="Arial" w:cs="Arial"/>
                <w:sz w:val="22"/>
                <w:szCs w:val="22"/>
              </w:rPr>
              <w:t xml:space="preserve">Physical education in primary schools are taking place but not correctly, the reason being is because most of the PE lessons are taken by teachers who don’t have enough knowledge and how to deliver a PE lesson, but in some primary schools you will have teachers who are specialised in that area of subject and are able to deliver a lesson properly. </w:t>
            </w:r>
          </w:p>
          <w:p w14:paraId="35A54C70" w14:textId="77777777" w:rsidR="009E598F" w:rsidRDefault="009E598F" w:rsidP="007B7E76">
            <w:pPr>
              <w:spacing w:after="200" w:line="276" w:lineRule="auto"/>
              <w:rPr>
                <w:rFonts w:ascii="Arial" w:hAnsi="Arial" w:cs="Arial"/>
                <w:sz w:val="22"/>
                <w:szCs w:val="22"/>
              </w:rPr>
            </w:pPr>
            <w:r w:rsidRPr="009E598F">
              <w:rPr>
                <w:rFonts w:ascii="Arial" w:hAnsi="Arial" w:cs="Arial"/>
                <w:sz w:val="22"/>
                <w:szCs w:val="22"/>
              </w:rPr>
              <w:t xml:space="preserve"> Qualified primary teachers have spent at least four years in higher education, with at least one of those years learning to teach across the full range of curriculum subjects taught in primary schools, including PE. However, more recently, some PE in primary schools has been taught by people other than the class teacher; in particular coaches (particularly football coaches; </w:t>
            </w:r>
            <w:proofErr w:type="spellStart"/>
            <w:r w:rsidRPr="009E598F">
              <w:rPr>
                <w:rFonts w:ascii="Arial" w:hAnsi="Arial" w:cs="Arial"/>
                <w:sz w:val="22"/>
                <w:szCs w:val="22"/>
              </w:rPr>
              <w:t>SportscoachUK</w:t>
            </w:r>
            <w:proofErr w:type="spellEnd"/>
            <w:r w:rsidRPr="009E598F">
              <w:rPr>
                <w:rFonts w:ascii="Arial" w:hAnsi="Arial" w:cs="Arial"/>
                <w:sz w:val="22"/>
                <w:szCs w:val="22"/>
              </w:rPr>
              <w:t>, 2004, 2007a).</w:t>
            </w:r>
          </w:p>
          <w:p w14:paraId="2172456C" w14:textId="77777777" w:rsidR="00306694" w:rsidRDefault="00306694" w:rsidP="007B7E76">
            <w:pPr>
              <w:spacing w:after="200" w:line="276" w:lineRule="auto"/>
              <w:rPr>
                <w:rFonts w:ascii="Arial" w:hAnsi="Arial" w:cs="Arial"/>
                <w:sz w:val="22"/>
                <w:szCs w:val="22"/>
              </w:rPr>
            </w:pPr>
            <w:r w:rsidRPr="00306694">
              <w:rPr>
                <w:rFonts w:ascii="Arial" w:hAnsi="Arial" w:cs="Arial"/>
                <w:sz w:val="22"/>
                <w:szCs w:val="22"/>
              </w:rPr>
              <w:t>If primary schools are going to employ sports coaches to cover PE lessons and allow teachers to take PPA time, it is essential that they have the knowledge, skill, understanding and expertise to carry out specified work. However, coaches who have learnt to coach through NGB awards, and through their own experiences, may not have the background, experience, knowledge, understanding or skill to carry out specified work within the National Curriculum for Physical Education</w:t>
            </w:r>
            <w:r>
              <w:rPr>
                <w:rFonts w:ascii="Arial" w:hAnsi="Arial" w:cs="Arial"/>
                <w:sz w:val="22"/>
                <w:szCs w:val="22"/>
              </w:rPr>
              <w:t xml:space="preserve"> (NCPE). </w:t>
            </w:r>
          </w:p>
          <w:p w14:paraId="37DE06D1" w14:textId="77777777" w:rsidR="009E598F" w:rsidRDefault="009E598F" w:rsidP="007B7E76">
            <w:pPr>
              <w:spacing w:after="200" w:line="276" w:lineRule="auto"/>
              <w:rPr>
                <w:rFonts w:ascii="Arial" w:hAnsi="Arial" w:cs="Arial"/>
                <w:b/>
                <w:sz w:val="22"/>
                <w:szCs w:val="22"/>
              </w:rPr>
            </w:pPr>
            <w:r w:rsidRPr="009E598F">
              <w:rPr>
                <w:rFonts w:ascii="Arial" w:hAnsi="Arial" w:cs="Arial"/>
                <w:b/>
                <w:sz w:val="22"/>
                <w:szCs w:val="22"/>
              </w:rPr>
              <w:t xml:space="preserve">3.1 Methods </w:t>
            </w:r>
          </w:p>
          <w:p w14:paraId="5BB85DCF" w14:textId="77777777" w:rsidR="009E598F" w:rsidRDefault="00306694" w:rsidP="007B7E76">
            <w:pPr>
              <w:spacing w:after="200" w:line="276" w:lineRule="auto"/>
              <w:rPr>
                <w:rFonts w:ascii="Arial" w:hAnsi="Arial" w:cs="Arial"/>
                <w:color w:val="333333"/>
                <w:sz w:val="22"/>
                <w:szCs w:val="26"/>
              </w:rPr>
            </w:pPr>
            <w:r w:rsidRPr="00306694">
              <w:rPr>
                <w:rFonts w:ascii="Arial" w:hAnsi="Arial" w:cs="Arial"/>
                <w:color w:val="333333"/>
                <w:sz w:val="22"/>
                <w:szCs w:val="26"/>
              </w:rPr>
              <w:t>The sample for this study was 21 Football in the Community Coaches</w:t>
            </w:r>
            <w:r>
              <w:rPr>
                <w:rFonts w:ascii="Arial" w:hAnsi="Arial" w:cs="Arial"/>
                <w:color w:val="333333"/>
                <w:sz w:val="22"/>
                <w:szCs w:val="26"/>
              </w:rPr>
              <w:t xml:space="preserve">, Schools will employ coaches who will then </w:t>
            </w:r>
            <w:r w:rsidRPr="00306694">
              <w:rPr>
                <w:rFonts w:ascii="Arial" w:hAnsi="Arial" w:cs="Arial"/>
                <w:color w:val="333333"/>
                <w:sz w:val="22"/>
                <w:szCs w:val="26"/>
              </w:rPr>
              <w:t>work</w:t>
            </w:r>
            <w:r>
              <w:rPr>
                <w:rFonts w:ascii="Arial" w:hAnsi="Arial" w:cs="Arial"/>
                <w:color w:val="333333"/>
                <w:sz w:val="22"/>
                <w:szCs w:val="26"/>
              </w:rPr>
              <w:t xml:space="preserve"> </w:t>
            </w:r>
            <w:r w:rsidRPr="00306694">
              <w:rPr>
                <w:rFonts w:ascii="Arial" w:hAnsi="Arial" w:cs="Arial"/>
                <w:color w:val="333333"/>
                <w:sz w:val="22"/>
                <w:szCs w:val="26"/>
              </w:rPr>
              <w:t xml:space="preserve">predominately with 5 </w:t>
            </w:r>
            <w:r>
              <w:rPr>
                <w:rFonts w:ascii="Arial" w:hAnsi="Arial" w:cs="Arial"/>
                <w:color w:val="333333"/>
                <w:sz w:val="22"/>
                <w:szCs w:val="26"/>
              </w:rPr>
              <w:t>-</w:t>
            </w:r>
            <w:r w:rsidRPr="00306694">
              <w:rPr>
                <w:rFonts w:ascii="Arial" w:hAnsi="Arial" w:cs="Arial"/>
                <w:color w:val="333333"/>
                <w:sz w:val="22"/>
                <w:szCs w:val="26"/>
              </w:rPr>
              <w:t>11</w:t>
            </w:r>
            <w:r>
              <w:rPr>
                <w:rFonts w:ascii="Arial" w:hAnsi="Arial" w:cs="Arial"/>
                <w:color w:val="333333"/>
                <w:sz w:val="22"/>
                <w:szCs w:val="26"/>
              </w:rPr>
              <w:t>-year-old</w:t>
            </w:r>
            <w:r w:rsidRPr="00306694">
              <w:rPr>
                <w:rFonts w:ascii="Arial" w:hAnsi="Arial" w:cs="Arial"/>
                <w:color w:val="333333"/>
                <w:sz w:val="22"/>
                <w:szCs w:val="26"/>
              </w:rPr>
              <w:t xml:space="preserve"> children, in both school and community settings</w:t>
            </w:r>
            <w:r>
              <w:rPr>
                <w:rFonts w:ascii="Arial" w:hAnsi="Arial" w:cs="Arial"/>
                <w:color w:val="333333"/>
                <w:sz w:val="22"/>
                <w:szCs w:val="26"/>
              </w:rPr>
              <w:t>. Coaches will be</w:t>
            </w:r>
            <w:r w:rsidRPr="00306694">
              <w:rPr>
                <w:rFonts w:ascii="Arial" w:hAnsi="Arial" w:cs="Arial"/>
                <w:color w:val="333333"/>
                <w:sz w:val="22"/>
                <w:szCs w:val="26"/>
              </w:rPr>
              <w:t xml:space="preserve"> employed </w:t>
            </w:r>
            <w:r>
              <w:rPr>
                <w:rFonts w:ascii="Arial" w:hAnsi="Arial" w:cs="Arial"/>
                <w:color w:val="333333"/>
                <w:sz w:val="22"/>
                <w:szCs w:val="26"/>
              </w:rPr>
              <w:t>by</w:t>
            </w:r>
            <w:r w:rsidRPr="00306694">
              <w:rPr>
                <w:rFonts w:ascii="Arial" w:hAnsi="Arial" w:cs="Arial"/>
                <w:color w:val="333333"/>
                <w:sz w:val="22"/>
                <w:szCs w:val="26"/>
              </w:rPr>
              <w:t xml:space="preserve"> the Community Sport Trust (a community department of a professional football club that has charitable status) of one English Premier League) club during the 2007 calendar year. Part of the work of these coaches involved undertaking specified work in PE lessons to cover primary teachers’ PPA time.</w:t>
            </w:r>
            <w:r>
              <w:rPr>
                <w:rFonts w:ascii="Arial" w:hAnsi="Arial" w:cs="Arial"/>
                <w:color w:val="333333"/>
                <w:sz w:val="22"/>
                <w:szCs w:val="26"/>
              </w:rPr>
              <w:t xml:space="preserve"> </w:t>
            </w:r>
          </w:p>
          <w:p w14:paraId="4AF3BEE4" w14:textId="77777777" w:rsidR="00DB1E70" w:rsidRDefault="00DB1E70" w:rsidP="007B7E76">
            <w:pPr>
              <w:spacing w:after="200" w:line="276" w:lineRule="auto"/>
              <w:rPr>
                <w:rFonts w:ascii="Arial" w:hAnsi="Arial" w:cs="Arial"/>
                <w:b/>
                <w:sz w:val="22"/>
                <w:szCs w:val="22"/>
              </w:rPr>
            </w:pPr>
            <w:r w:rsidRPr="00DB1E70">
              <w:rPr>
                <w:rFonts w:ascii="Arial" w:hAnsi="Arial" w:cs="Arial"/>
                <w:b/>
                <w:sz w:val="22"/>
                <w:szCs w:val="22"/>
              </w:rPr>
              <w:t xml:space="preserve">3.2 Results </w:t>
            </w:r>
          </w:p>
          <w:p w14:paraId="03EF11DD" w14:textId="77777777" w:rsidR="00DB1E70" w:rsidRDefault="00DB1E70" w:rsidP="00861375">
            <w:pPr>
              <w:spacing w:after="200" w:line="276" w:lineRule="auto"/>
              <w:rPr>
                <w:rFonts w:ascii="Arial" w:hAnsi="Arial" w:cs="Arial"/>
                <w:sz w:val="22"/>
                <w:szCs w:val="22"/>
              </w:rPr>
            </w:pPr>
            <w:r w:rsidRPr="00DB1E70">
              <w:rPr>
                <w:rFonts w:ascii="Arial" w:hAnsi="Arial" w:cs="Arial"/>
                <w:sz w:val="22"/>
                <w:szCs w:val="22"/>
              </w:rPr>
              <w:t>Results collected in January 2007 (Blair &amp; Capel, 200</w:t>
            </w:r>
            <w:r>
              <w:rPr>
                <w:rFonts w:ascii="Arial" w:hAnsi="Arial" w:cs="Arial"/>
                <w:sz w:val="22"/>
                <w:szCs w:val="22"/>
              </w:rPr>
              <w:t>7</w:t>
            </w:r>
            <w:r w:rsidRPr="00DB1E70">
              <w:rPr>
                <w:rFonts w:ascii="Arial" w:hAnsi="Arial" w:cs="Arial"/>
                <w:sz w:val="22"/>
                <w:szCs w:val="22"/>
              </w:rPr>
              <w:t>) showed that this group of coaches did not plan for the short</w:t>
            </w:r>
            <w:r>
              <w:rPr>
                <w:rFonts w:ascii="Arial" w:hAnsi="Arial" w:cs="Arial"/>
                <w:sz w:val="22"/>
                <w:szCs w:val="22"/>
              </w:rPr>
              <w:t xml:space="preserve"> </w:t>
            </w:r>
            <w:r w:rsidRPr="00DB1E70">
              <w:rPr>
                <w:rFonts w:ascii="Arial" w:hAnsi="Arial" w:cs="Arial"/>
                <w:sz w:val="22"/>
                <w:szCs w:val="22"/>
              </w:rPr>
              <w:t>and medium</w:t>
            </w:r>
            <w:r>
              <w:rPr>
                <w:rFonts w:ascii="Arial" w:hAnsi="Arial" w:cs="Arial"/>
                <w:sz w:val="22"/>
                <w:szCs w:val="22"/>
              </w:rPr>
              <w:t xml:space="preserve"> </w:t>
            </w:r>
            <w:r w:rsidRPr="00DB1E70">
              <w:rPr>
                <w:rFonts w:ascii="Arial" w:hAnsi="Arial" w:cs="Arial"/>
                <w:sz w:val="22"/>
                <w:szCs w:val="22"/>
              </w:rPr>
              <w:t>term as a matter of course and did not value or understand the importance of planning. As a result of participating in this CPD programme, results showed these coaches increased their awareness of the importance of the planning process in both short</w:t>
            </w:r>
            <w:r>
              <w:rPr>
                <w:rFonts w:ascii="Arial" w:hAnsi="Arial" w:cs="Arial"/>
                <w:sz w:val="22"/>
                <w:szCs w:val="22"/>
              </w:rPr>
              <w:t xml:space="preserve"> term </w:t>
            </w:r>
            <w:r w:rsidRPr="00DB1E70">
              <w:rPr>
                <w:rFonts w:ascii="Arial" w:hAnsi="Arial" w:cs="Arial"/>
                <w:sz w:val="22"/>
                <w:szCs w:val="22"/>
              </w:rPr>
              <w:t>and medium</w:t>
            </w:r>
            <w:r>
              <w:rPr>
                <w:rFonts w:ascii="Arial" w:hAnsi="Arial" w:cs="Arial"/>
                <w:sz w:val="22"/>
                <w:szCs w:val="22"/>
              </w:rPr>
              <w:t xml:space="preserve"> </w:t>
            </w:r>
            <w:r w:rsidRPr="00DB1E70">
              <w:rPr>
                <w:rFonts w:ascii="Arial" w:hAnsi="Arial" w:cs="Arial"/>
                <w:sz w:val="22"/>
                <w:szCs w:val="22"/>
              </w:rPr>
              <w:t>terms.</w:t>
            </w:r>
            <w:r>
              <w:rPr>
                <w:rFonts w:ascii="Arial" w:hAnsi="Arial" w:cs="Arial"/>
                <w:sz w:val="22"/>
                <w:szCs w:val="22"/>
              </w:rPr>
              <w:t xml:space="preserve"> </w:t>
            </w:r>
          </w:p>
          <w:p w14:paraId="058D0762" w14:textId="77777777" w:rsidR="00861375" w:rsidRPr="00DB1E70" w:rsidRDefault="00861375" w:rsidP="00861375">
            <w:pPr>
              <w:spacing w:after="200" w:line="276" w:lineRule="auto"/>
              <w:rPr>
                <w:rFonts w:ascii="Arial" w:hAnsi="Arial" w:cs="Arial"/>
                <w:sz w:val="22"/>
                <w:szCs w:val="22"/>
              </w:rPr>
            </w:pPr>
            <w:r>
              <w:rPr>
                <w:rFonts w:ascii="Arial" w:hAnsi="Arial" w:cs="Arial"/>
                <w:sz w:val="22"/>
                <w:szCs w:val="22"/>
              </w:rPr>
              <w:t>“Starting the lesson with something short and interesting will help settle the students and engage them with the lesson.” (</w:t>
            </w:r>
            <w:proofErr w:type="spellStart"/>
            <w:proofErr w:type="gramStart"/>
            <w:r>
              <w:rPr>
                <w:rFonts w:ascii="Arial" w:hAnsi="Arial" w:cs="Arial"/>
                <w:sz w:val="22"/>
                <w:szCs w:val="22"/>
              </w:rPr>
              <w:t>S.Umair’s</w:t>
            </w:r>
            <w:proofErr w:type="spellEnd"/>
            <w:proofErr w:type="gramEnd"/>
            <w:r>
              <w:rPr>
                <w:rFonts w:ascii="Arial" w:hAnsi="Arial" w:cs="Arial"/>
                <w:sz w:val="22"/>
                <w:szCs w:val="22"/>
              </w:rPr>
              <w:t xml:space="preserve">, 2015) </w:t>
            </w:r>
          </w:p>
        </w:tc>
      </w:tr>
    </w:tbl>
    <w:p w14:paraId="35BD1C68" w14:textId="77777777" w:rsidR="0023752D" w:rsidRDefault="0023752D">
      <w:pPr>
        <w:spacing w:after="200" w:line="276" w:lineRule="auto"/>
        <w:rPr>
          <w:rFonts w:ascii="Arial" w:hAnsi="Arial" w:cs="Arial"/>
          <w:b/>
          <w:sz w:val="22"/>
          <w:szCs w:val="22"/>
        </w:rPr>
      </w:pPr>
    </w:p>
    <w:p w14:paraId="32F794BA" w14:textId="77777777" w:rsidR="0023752D" w:rsidRDefault="0023752D">
      <w:pPr>
        <w:spacing w:after="200" w:line="276" w:lineRule="auto"/>
        <w:rPr>
          <w:rFonts w:ascii="Arial" w:hAnsi="Arial" w:cs="Arial"/>
          <w:b/>
          <w:sz w:val="22"/>
          <w:szCs w:val="22"/>
        </w:rPr>
      </w:pPr>
    </w:p>
    <w:p w14:paraId="5F118054" w14:textId="77777777" w:rsidR="0023752D" w:rsidRDefault="0023752D">
      <w:pPr>
        <w:spacing w:after="200" w:line="276" w:lineRule="auto"/>
        <w:rPr>
          <w:rFonts w:ascii="Arial" w:hAnsi="Arial" w:cs="Arial"/>
          <w:b/>
          <w:sz w:val="22"/>
          <w:szCs w:val="22"/>
        </w:rPr>
      </w:pPr>
    </w:p>
    <w:p w14:paraId="3D7511C6" w14:textId="77777777" w:rsidR="0023752D" w:rsidRDefault="0023752D" w:rsidP="0023752D">
      <w:pPr>
        <w:jc w:val="both"/>
        <w:rPr>
          <w:rFonts w:ascii="Arial" w:hAnsi="Arial" w:cs="Arial"/>
          <w:sz w:val="22"/>
          <w:szCs w:val="22"/>
        </w:rPr>
      </w:pPr>
    </w:p>
    <w:p w14:paraId="4F37AB0D" w14:textId="77777777" w:rsidR="0023752D" w:rsidRDefault="0023752D" w:rsidP="0023752D">
      <w:pPr>
        <w:jc w:val="both"/>
        <w:rPr>
          <w:rFonts w:ascii="Arial" w:hAnsi="Arial" w:cs="Arial"/>
          <w:sz w:val="22"/>
          <w:szCs w:val="22"/>
        </w:rPr>
      </w:pPr>
    </w:p>
    <w:p w14:paraId="25A9EE90"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6F431F8B" w14:textId="77777777" w:rsidTr="007B7E76">
        <w:trPr>
          <w:trHeight w:val="11309"/>
        </w:trPr>
        <w:tc>
          <w:tcPr>
            <w:tcW w:w="9511" w:type="dxa"/>
          </w:tcPr>
          <w:p w14:paraId="0331BFD1" w14:textId="77777777" w:rsidR="0023752D" w:rsidRDefault="009D189B" w:rsidP="007B7E76">
            <w:pPr>
              <w:spacing w:after="200" w:line="276" w:lineRule="auto"/>
              <w:rPr>
                <w:rFonts w:ascii="Arial" w:hAnsi="Arial" w:cs="Arial"/>
                <w:b/>
                <w:sz w:val="22"/>
                <w:szCs w:val="22"/>
              </w:rPr>
            </w:pPr>
            <w:r>
              <w:rPr>
                <w:rFonts w:ascii="Arial" w:hAnsi="Arial" w:cs="Arial"/>
                <w:b/>
                <w:sz w:val="22"/>
                <w:szCs w:val="22"/>
              </w:rPr>
              <w:t>4.0 A Professional Development Program to Enhance Primary School Teachers Knowledge and Operationalization of Physical Literacy</w:t>
            </w:r>
          </w:p>
          <w:p w14:paraId="26985C91" w14:textId="77777777" w:rsidR="009D189B" w:rsidRDefault="009D189B" w:rsidP="007B7E76">
            <w:pPr>
              <w:spacing w:after="200" w:line="276" w:lineRule="auto"/>
              <w:rPr>
                <w:rFonts w:ascii="Arial" w:hAnsi="Arial" w:cs="Arial"/>
                <w:sz w:val="22"/>
                <w:szCs w:val="22"/>
              </w:rPr>
            </w:pPr>
            <w:r w:rsidRPr="009D189B">
              <w:rPr>
                <w:rFonts w:ascii="Arial" w:hAnsi="Arial" w:cs="Arial"/>
                <w:sz w:val="22"/>
                <w:szCs w:val="22"/>
              </w:rPr>
              <w:t>The purpose of this study was to devise, implement, and evaluate a professional development program that works in a primary school environment to enhance their knowledge and operationalization of physical literacy.</w:t>
            </w:r>
            <w:r>
              <w:rPr>
                <w:rFonts w:ascii="Arial" w:hAnsi="Arial" w:cs="Arial"/>
                <w:sz w:val="22"/>
                <w:szCs w:val="22"/>
              </w:rPr>
              <w:t xml:space="preserve"> </w:t>
            </w:r>
            <w:r w:rsidR="00D827F4">
              <w:rPr>
                <w:rFonts w:ascii="Arial" w:hAnsi="Arial" w:cs="Arial"/>
                <w:sz w:val="22"/>
                <w:szCs w:val="22"/>
              </w:rPr>
              <w:t xml:space="preserve">Despite the increase of research and implementation, the physical literacy continues to be largely misinterpreted by practitioners. </w:t>
            </w:r>
          </w:p>
          <w:p w14:paraId="3E23DD87" w14:textId="77777777" w:rsidR="00D827F4" w:rsidRDefault="00D827F4" w:rsidP="00D827F4">
            <w:pPr>
              <w:spacing w:after="200" w:line="276" w:lineRule="auto"/>
              <w:rPr>
                <w:rFonts w:ascii="Arial" w:hAnsi="Arial" w:cs="Arial"/>
                <w:sz w:val="22"/>
                <w:szCs w:val="22"/>
              </w:rPr>
            </w:pPr>
            <w:r w:rsidRPr="00D827F4">
              <w:rPr>
                <w:rFonts w:ascii="Arial" w:hAnsi="Arial" w:cs="Arial"/>
                <w:sz w:val="22"/>
                <w:szCs w:val="22"/>
              </w:rPr>
              <w:t xml:space="preserve">Despite the increased interest and attention around the concept of physical literacy on a global and political level (Dudley, </w:t>
            </w:r>
            <w:proofErr w:type="spellStart"/>
            <w:r w:rsidRPr="00D827F4">
              <w:rPr>
                <w:rFonts w:ascii="Arial" w:hAnsi="Arial" w:cs="Arial"/>
                <w:sz w:val="22"/>
                <w:szCs w:val="22"/>
              </w:rPr>
              <w:t>Cairney</w:t>
            </w:r>
            <w:proofErr w:type="spellEnd"/>
            <w:r w:rsidRPr="00D827F4">
              <w:rPr>
                <w:rFonts w:ascii="Arial" w:hAnsi="Arial" w:cs="Arial"/>
                <w:sz w:val="22"/>
                <w:szCs w:val="22"/>
              </w:rPr>
              <w:t xml:space="preserve">, Wainwright, </w:t>
            </w:r>
            <w:proofErr w:type="spellStart"/>
            <w:r w:rsidRPr="00D827F4">
              <w:rPr>
                <w:rFonts w:ascii="Arial" w:hAnsi="Arial" w:cs="Arial"/>
                <w:sz w:val="22"/>
                <w:szCs w:val="22"/>
              </w:rPr>
              <w:t>Kriellaars</w:t>
            </w:r>
            <w:proofErr w:type="spellEnd"/>
            <w:r w:rsidRPr="00D827F4">
              <w:rPr>
                <w:rFonts w:ascii="Arial" w:hAnsi="Arial" w:cs="Arial"/>
                <w:sz w:val="22"/>
                <w:szCs w:val="22"/>
              </w:rPr>
              <w:t>, &amp; Mitchell, 2017), it continues to be largely misinterpreted by practitioners, including school teachers (Edwards, Bryant, &amp; Jones, 2015)</w:t>
            </w:r>
            <w:r>
              <w:rPr>
                <w:rFonts w:ascii="Arial" w:hAnsi="Arial" w:cs="Arial"/>
                <w:sz w:val="22"/>
                <w:szCs w:val="22"/>
              </w:rPr>
              <w:t>.</w:t>
            </w:r>
          </w:p>
          <w:p w14:paraId="00F64D07" w14:textId="77777777" w:rsidR="00D827F4" w:rsidRDefault="00D827F4" w:rsidP="00D827F4">
            <w:pPr>
              <w:spacing w:after="200" w:line="276" w:lineRule="auto"/>
              <w:rPr>
                <w:rFonts w:ascii="Arial" w:hAnsi="Arial" w:cs="Arial"/>
                <w:sz w:val="22"/>
                <w:szCs w:val="22"/>
              </w:rPr>
            </w:pPr>
            <w:r w:rsidRPr="00D827F4">
              <w:rPr>
                <w:rFonts w:ascii="Arial" w:hAnsi="Arial" w:cs="Arial"/>
                <w:sz w:val="22"/>
                <w:szCs w:val="22"/>
              </w:rPr>
              <w:t>Although physical literacy is relevant throughout the life course, currently, school66 based physical education (PE) lessons have been recognised as the most common environment in which children and adolescents can develop their physical literacy (Edwards et al., 2018).</w:t>
            </w:r>
          </w:p>
          <w:p w14:paraId="03F5B5E0" w14:textId="77777777" w:rsidR="00D827F4" w:rsidRDefault="00D827F4" w:rsidP="007B7E76">
            <w:pPr>
              <w:spacing w:after="200" w:line="276" w:lineRule="auto"/>
              <w:rPr>
                <w:rFonts w:ascii="Arial" w:hAnsi="Arial" w:cs="Arial"/>
                <w:b/>
                <w:sz w:val="22"/>
                <w:szCs w:val="22"/>
              </w:rPr>
            </w:pPr>
            <w:r w:rsidRPr="00D827F4">
              <w:rPr>
                <w:rFonts w:ascii="Arial" w:hAnsi="Arial" w:cs="Arial"/>
                <w:b/>
                <w:sz w:val="22"/>
                <w:szCs w:val="22"/>
              </w:rPr>
              <w:t xml:space="preserve">4.1 Methods </w:t>
            </w:r>
          </w:p>
          <w:p w14:paraId="044F0BED" w14:textId="77777777" w:rsidR="00F67CB1" w:rsidRDefault="00F67CB1" w:rsidP="00F67CB1">
            <w:pPr>
              <w:spacing w:after="200" w:line="276" w:lineRule="auto"/>
              <w:rPr>
                <w:rFonts w:ascii="Arial" w:hAnsi="Arial" w:cs="Arial"/>
                <w:sz w:val="22"/>
                <w:szCs w:val="22"/>
              </w:rPr>
            </w:pPr>
            <w:r w:rsidRPr="00F67CB1">
              <w:rPr>
                <w:rFonts w:ascii="Arial" w:hAnsi="Arial" w:cs="Arial"/>
                <w:sz w:val="22"/>
                <w:szCs w:val="22"/>
              </w:rPr>
              <w:t>Following institutional level research ethics committee approval, a purposive</w:t>
            </w:r>
            <w:r>
              <w:rPr>
                <w:rFonts w:ascii="Arial" w:hAnsi="Arial" w:cs="Arial"/>
                <w:sz w:val="22"/>
                <w:szCs w:val="22"/>
              </w:rPr>
              <w:t xml:space="preserve"> </w:t>
            </w:r>
            <w:r w:rsidRPr="00F67CB1">
              <w:rPr>
                <w:rFonts w:ascii="Arial" w:hAnsi="Arial" w:cs="Arial"/>
                <w:sz w:val="22"/>
                <w:szCs w:val="22"/>
              </w:rPr>
              <w:t>sampling procedure was employed to select the schools for this study (Patton, 2002). Specifically, Welsh-medium schools were selected because it was a key requirement of the</w:t>
            </w:r>
            <w:r>
              <w:rPr>
                <w:rFonts w:ascii="Arial" w:hAnsi="Arial" w:cs="Arial"/>
                <w:sz w:val="22"/>
                <w:szCs w:val="22"/>
              </w:rPr>
              <w:t xml:space="preserve"> </w:t>
            </w:r>
            <w:r w:rsidRPr="00F67CB1">
              <w:rPr>
                <w:rFonts w:ascii="Arial" w:hAnsi="Arial" w:cs="Arial"/>
                <w:sz w:val="22"/>
                <w:szCs w:val="22"/>
              </w:rPr>
              <w:t xml:space="preserve">funding body, the Coleg </w:t>
            </w:r>
            <w:proofErr w:type="spellStart"/>
            <w:r w:rsidRPr="00F67CB1">
              <w:rPr>
                <w:rFonts w:ascii="Arial" w:hAnsi="Arial" w:cs="Arial"/>
                <w:sz w:val="22"/>
                <w:szCs w:val="22"/>
              </w:rPr>
              <w:t>Cymraeg</w:t>
            </w:r>
            <w:proofErr w:type="spellEnd"/>
            <w:r w:rsidRPr="00F67CB1">
              <w:rPr>
                <w:rFonts w:ascii="Arial" w:hAnsi="Arial" w:cs="Arial"/>
                <w:sz w:val="22"/>
                <w:szCs w:val="22"/>
              </w:rPr>
              <w:t xml:space="preserve"> </w:t>
            </w:r>
            <w:proofErr w:type="spellStart"/>
            <w:r w:rsidRPr="00F67CB1">
              <w:rPr>
                <w:rFonts w:ascii="Arial" w:hAnsi="Arial" w:cs="Arial"/>
                <w:sz w:val="22"/>
                <w:szCs w:val="22"/>
              </w:rPr>
              <w:t>Cenedlaethol</w:t>
            </w:r>
            <w:proofErr w:type="spellEnd"/>
            <w:r w:rsidRPr="00F67CB1">
              <w:rPr>
                <w:rFonts w:ascii="Arial" w:hAnsi="Arial" w:cs="Arial"/>
                <w:sz w:val="22"/>
                <w:szCs w:val="22"/>
              </w:rPr>
              <w:t>. Written informed consent from two head teachers and three primary school teachers was collected to allow participation in the study.</w:t>
            </w:r>
          </w:p>
          <w:p w14:paraId="67892EE3" w14:textId="77777777" w:rsidR="00D827F4" w:rsidRDefault="00F67CB1" w:rsidP="00F67CB1">
            <w:pPr>
              <w:spacing w:after="200" w:line="276" w:lineRule="auto"/>
              <w:rPr>
                <w:rFonts w:ascii="Arial" w:hAnsi="Arial" w:cs="Arial"/>
                <w:sz w:val="22"/>
                <w:szCs w:val="22"/>
              </w:rPr>
            </w:pPr>
            <w:r w:rsidRPr="00F67CB1">
              <w:rPr>
                <w:rFonts w:ascii="Arial" w:hAnsi="Arial" w:cs="Arial"/>
                <w:sz w:val="22"/>
                <w:szCs w:val="22"/>
              </w:rPr>
              <w:t xml:space="preserve"> Further, year six (fifth grade) pupils in their final year of primary school (aged 10-11) who received two one-hour PE lessons per week, were the key focus of this study, given that physical literacy should be nurtured in primary before transitioning to secondary school</w:t>
            </w:r>
            <w:r>
              <w:rPr>
                <w:rFonts w:ascii="Arial" w:hAnsi="Arial" w:cs="Arial"/>
                <w:sz w:val="22"/>
                <w:szCs w:val="22"/>
              </w:rPr>
              <w:t xml:space="preserve"> </w:t>
            </w:r>
            <w:r w:rsidRPr="00F67CB1">
              <w:rPr>
                <w:rFonts w:ascii="Arial" w:hAnsi="Arial" w:cs="Arial"/>
                <w:sz w:val="22"/>
                <w:szCs w:val="22"/>
              </w:rPr>
              <w:t>(</w:t>
            </w:r>
            <w:proofErr w:type="spellStart"/>
            <w:r w:rsidRPr="00F67CB1">
              <w:rPr>
                <w:rFonts w:ascii="Arial" w:hAnsi="Arial" w:cs="Arial"/>
                <w:sz w:val="22"/>
                <w:szCs w:val="22"/>
              </w:rPr>
              <w:t>Zeedyk</w:t>
            </w:r>
            <w:proofErr w:type="spellEnd"/>
            <w:r w:rsidRPr="00F67CB1">
              <w:rPr>
                <w:rFonts w:ascii="Arial" w:hAnsi="Arial" w:cs="Arial"/>
                <w:sz w:val="22"/>
                <w:szCs w:val="22"/>
              </w:rPr>
              <w:t xml:space="preserve"> et al., 2003).</w:t>
            </w:r>
          </w:p>
          <w:p w14:paraId="14D8A657" w14:textId="77777777" w:rsidR="00F67CB1" w:rsidRDefault="00F67CB1" w:rsidP="00F67CB1">
            <w:pPr>
              <w:spacing w:after="200" w:line="276" w:lineRule="auto"/>
              <w:rPr>
                <w:rFonts w:ascii="Arial" w:hAnsi="Arial" w:cs="Arial"/>
                <w:b/>
                <w:sz w:val="22"/>
                <w:szCs w:val="22"/>
              </w:rPr>
            </w:pPr>
            <w:r w:rsidRPr="00F67CB1">
              <w:rPr>
                <w:rFonts w:ascii="Arial" w:hAnsi="Arial" w:cs="Arial"/>
                <w:b/>
                <w:sz w:val="22"/>
                <w:szCs w:val="22"/>
              </w:rPr>
              <w:t xml:space="preserve">4.2 Results </w:t>
            </w:r>
          </w:p>
          <w:p w14:paraId="567220E2" w14:textId="77777777" w:rsidR="00F67CB1" w:rsidRPr="002D52AA" w:rsidRDefault="002D52AA" w:rsidP="00F67CB1">
            <w:pPr>
              <w:spacing w:after="200" w:line="276" w:lineRule="auto"/>
              <w:rPr>
                <w:rFonts w:ascii="Arial" w:hAnsi="Arial" w:cs="Arial"/>
                <w:sz w:val="22"/>
                <w:szCs w:val="22"/>
              </w:rPr>
            </w:pPr>
            <w:r>
              <w:rPr>
                <w:rFonts w:ascii="Arial" w:hAnsi="Arial" w:cs="Arial"/>
                <w:sz w:val="22"/>
                <w:szCs w:val="22"/>
              </w:rPr>
              <w:t>P</w:t>
            </w:r>
            <w:r w:rsidRPr="002D52AA">
              <w:rPr>
                <w:rFonts w:ascii="Arial" w:hAnsi="Arial" w:cs="Arial"/>
                <w:sz w:val="22"/>
                <w:szCs w:val="22"/>
              </w:rPr>
              <w:t>upils</w:t>
            </w:r>
            <w:r>
              <w:rPr>
                <w:rFonts w:ascii="Arial" w:hAnsi="Arial" w:cs="Arial"/>
                <w:sz w:val="22"/>
                <w:szCs w:val="22"/>
              </w:rPr>
              <w:t xml:space="preserve"> </w:t>
            </w:r>
            <w:r w:rsidRPr="002D52AA">
              <w:rPr>
                <w:rFonts w:ascii="Arial" w:hAnsi="Arial" w:cs="Arial"/>
                <w:sz w:val="22"/>
                <w:szCs w:val="22"/>
              </w:rPr>
              <w:t>are able to use correct language to describe what they do and what effect it has on the body</w:t>
            </w:r>
            <w:r>
              <w:rPr>
                <w:rFonts w:ascii="Arial" w:hAnsi="Arial" w:cs="Arial"/>
                <w:sz w:val="22"/>
                <w:szCs w:val="22"/>
              </w:rPr>
              <w:t xml:space="preserve">. </w:t>
            </w:r>
            <w:r w:rsidRPr="002D52AA">
              <w:rPr>
                <w:rFonts w:ascii="Arial" w:hAnsi="Arial" w:cs="Arial"/>
                <w:sz w:val="22"/>
                <w:szCs w:val="22"/>
              </w:rPr>
              <w:t>In contrast t</w:t>
            </w:r>
            <w:r>
              <w:rPr>
                <w:rFonts w:ascii="Arial" w:hAnsi="Arial" w:cs="Arial"/>
                <w:sz w:val="22"/>
                <w:szCs w:val="22"/>
              </w:rPr>
              <w:t>o</w:t>
            </w:r>
            <w:r w:rsidRPr="002D52AA">
              <w:rPr>
                <w:rFonts w:ascii="Arial" w:hAnsi="Arial" w:cs="Arial"/>
                <w:sz w:val="22"/>
                <w:szCs w:val="22"/>
              </w:rPr>
              <w:t xml:space="preserve"> physical literacy, literacy in PE refers to developing the skills of speaking, listening, reading, and writing in PE lessons (Department for Education and Skills, 2002).</w:t>
            </w:r>
          </w:p>
          <w:p w14:paraId="736470AA" w14:textId="77777777" w:rsidR="009D189B" w:rsidRPr="002D52AA" w:rsidRDefault="002D52AA" w:rsidP="007B7E76">
            <w:pPr>
              <w:spacing w:after="200" w:line="276" w:lineRule="auto"/>
              <w:rPr>
                <w:rFonts w:ascii="Arial" w:hAnsi="Arial" w:cs="Arial"/>
                <w:b/>
                <w:sz w:val="22"/>
                <w:szCs w:val="22"/>
              </w:rPr>
            </w:pPr>
            <w:r>
              <w:rPr>
                <w:rFonts w:ascii="Arial" w:hAnsi="Arial" w:cs="Arial"/>
                <w:sz w:val="22"/>
                <w:szCs w:val="22"/>
              </w:rPr>
              <w:t>T</w:t>
            </w:r>
            <w:r w:rsidRPr="002D52AA">
              <w:rPr>
                <w:rFonts w:ascii="Arial" w:hAnsi="Arial" w:cs="Arial"/>
                <w:sz w:val="22"/>
                <w:szCs w:val="22"/>
              </w:rPr>
              <w:t xml:space="preserve">he collaborative discussions developed an awareness of teachers’ responsibility in ensuring positive outcomes to pupils’ health in later life from quality PE provision was prominent. </w:t>
            </w:r>
          </w:p>
        </w:tc>
      </w:tr>
    </w:tbl>
    <w:p w14:paraId="7D1E0603" w14:textId="77777777" w:rsidR="0023752D" w:rsidRDefault="0023752D">
      <w:pPr>
        <w:spacing w:after="200" w:line="276" w:lineRule="auto"/>
        <w:rPr>
          <w:rFonts w:ascii="Arial" w:hAnsi="Arial" w:cs="Arial"/>
          <w:b/>
          <w:sz w:val="22"/>
          <w:szCs w:val="22"/>
        </w:rPr>
      </w:pPr>
    </w:p>
    <w:p w14:paraId="03D99E4D" w14:textId="77777777" w:rsidR="0023752D" w:rsidRDefault="0023752D">
      <w:pPr>
        <w:spacing w:after="200" w:line="276" w:lineRule="auto"/>
        <w:rPr>
          <w:rFonts w:ascii="Arial" w:hAnsi="Arial" w:cs="Arial"/>
          <w:b/>
          <w:sz w:val="22"/>
          <w:szCs w:val="22"/>
        </w:rPr>
      </w:pPr>
    </w:p>
    <w:p w14:paraId="4E9A912A" w14:textId="77777777" w:rsidR="0023752D" w:rsidRDefault="0023752D">
      <w:pPr>
        <w:spacing w:after="200" w:line="276" w:lineRule="auto"/>
        <w:rPr>
          <w:rFonts w:ascii="Arial" w:hAnsi="Arial" w:cs="Arial"/>
          <w:b/>
          <w:sz w:val="22"/>
          <w:szCs w:val="22"/>
        </w:rPr>
      </w:pPr>
    </w:p>
    <w:p w14:paraId="1ABFE402" w14:textId="77777777" w:rsidR="0023752D" w:rsidRDefault="00770DC3" w:rsidP="00770DC3">
      <w:pPr>
        <w:tabs>
          <w:tab w:val="left" w:pos="5235"/>
        </w:tabs>
        <w:spacing w:after="200" w:line="276" w:lineRule="auto"/>
        <w:rPr>
          <w:rFonts w:ascii="Arial" w:hAnsi="Arial" w:cs="Arial"/>
          <w:b/>
          <w:sz w:val="22"/>
          <w:szCs w:val="22"/>
        </w:rPr>
      </w:pPr>
      <w:r>
        <w:rPr>
          <w:rFonts w:ascii="Arial" w:hAnsi="Arial" w:cs="Arial"/>
          <w:b/>
          <w:sz w:val="22"/>
          <w:szCs w:val="22"/>
        </w:rPr>
        <w:lastRenderedPageBreak/>
        <w:tab/>
      </w:r>
    </w:p>
    <w:p w14:paraId="4E9ADBD8"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272721EE" w14:textId="77777777" w:rsidTr="007B7E76">
        <w:trPr>
          <w:trHeight w:val="11309"/>
        </w:trPr>
        <w:tc>
          <w:tcPr>
            <w:tcW w:w="9511" w:type="dxa"/>
          </w:tcPr>
          <w:p w14:paraId="25F0D360" w14:textId="77777777" w:rsidR="0023752D" w:rsidRDefault="002D52AA" w:rsidP="007B7E76">
            <w:pPr>
              <w:spacing w:after="200" w:line="276" w:lineRule="auto"/>
              <w:rPr>
                <w:rFonts w:ascii="Arial" w:hAnsi="Arial" w:cs="Arial"/>
                <w:b/>
                <w:sz w:val="22"/>
                <w:szCs w:val="22"/>
              </w:rPr>
            </w:pPr>
            <w:r>
              <w:rPr>
                <w:rFonts w:ascii="Arial" w:hAnsi="Arial" w:cs="Arial"/>
                <w:b/>
                <w:sz w:val="22"/>
                <w:szCs w:val="22"/>
              </w:rPr>
              <w:t xml:space="preserve">5.0 </w:t>
            </w:r>
            <w:r w:rsidR="00EC258C">
              <w:rPr>
                <w:rFonts w:ascii="Arial" w:hAnsi="Arial" w:cs="Arial"/>
                <w:b/>
                <w:sz w:val="22"/>
                <w:szCs w:val="22"/>
              </w:rPr>
              <w:t xml:space="preserve">Pre – service primary school teachers experiences of physical education </w:t>
            </w:r>
          </w:p>
          <w:p w14:paraId="22E9BE8D" w14:textId="77777777" w:rsidR="00EC258C" w:rsidRDefault="00EC258C" w:rsidP="007B7E76">
            <w:pPr>
              <w:spacing w:after="200" w:line="276" w:lineRule="auto"/>
              <w:rPr>
                <w:rFonts w:ascii="Arial" w:hAnsi="Arial" w:cs="Arial"/>
                <w:sz w:val="22"/>
              </w:rPr>
            </w:pPr>
            <w:r w:rsidRPr="00EC258C">
              <w:rPr>
                <w:rFonts w:ascii="Arial" w:hAnsi="Arial" w:cs="Arial"/>
                <w:sz w:val="22"/>
              </w:rPr>
              <w:t>Schools play an important role in supporting children to develop the knowledge and skills to lead physically active lifestyles,4 and key to this is the delivery of high-quality physical education.</w:t>
            </w:r>
            <w:r>
              <w:t xml:space="preserve"> </w:t>
            </w:r>
            <w:r w:rsidRPr="00EC258C">
              <w:rPr>
                <w:rFonts w:ascii="Arial" w:hAnsi="Arial" w:cs="Arial"/>
                <w:sz w:val="22"/>
                <w:szCs w:val="22"/>
              </w:rPr>
              <w:t>Many schools did not have a PE policy, plan or program and many had highly sedentary PE lessons that did not sufficiently focus on fundamental movement skill development. Research suggests that schools often face a number of barriers in the provision of quality PE lessons. These include a lack of staff time due to a crowded curriculum, a lack of teacher expertise and confidence, and school prioritisation of other learning areas.</w:t>
            </w:r>
            <w:r w:rsidRPr="00EC258C">
              <w:rPr>
                <w:rFonts w:ascii="Arial" w:hAnsi="Arial" w:cs="Arial"/>
                <w:sz w:val="22"/>
              </w:rPr>
              <w:t xml:space="preserve"> </w:t>
            </w:r>
          </w:p>
          <w:p w14:paraId="7C3FF54B" w14:textId="77777777" w:rsidR="00EC258C" w:rsidRDefault="007F6D0D" w:rsidP="007B7E76">
            <w:pPr>
              <w:spacing w:after="200" w:line="276" w:lineRule="auto"/>
              <w:rPr>
                <w:rFonts w:ascii="Arial" w:hAnsi="Arial" w:cs="Arial"/>
                <w:b/>
                <w:sz w:val="22"/>
                <w:szCs w:val="22"/>
              </w:rPr>
            </w:pPr>
            <w:r>
              <w:rPr>
                <w:rFonts w:ascii="Arial" w:hAnsi="Arial" w:cs="Arial"/>
                <w:b/>
                <w:sz w:val="22"/>
                <w:szCs w:val="22"/>
              </w:rPr>
              <w:t xml:space="preserve">5.1 Methods </w:t>
            </w:r>
          </w:p>
          <w:p w14:paraId="3CB248CA" w14:textId="77777777" w:rsidR="007F6D0D" w:rsidRDefault="007F6D0D" w:rsidP="007B7E76">
            <w:pPr>
              <w:spacing w:after="200" w:line="276" w:lineRule="auto"/>
              <w:rPr>
                <w:rFonts w:ascii="Arial" w:hAnsi="Arial" w:cs="Arial"/>
                <w:sz w:val="22"/>
              </w:rPr>
            </w:pPr>
            <w:r w:rsidRPr="007F6D0D">
              <w:rPr>
                <w:rFonts w:ascii="Arial" w:hAnsi="Arial" w:cs="Arial"/>
                <w:sz w:val="22"/>
              </w:rPr>
              <w:t>To work with universities to enhance the PE skills of graduate primary school teachers. Critical to enhancing the skills of graduate primary teachers, however, are opportunities to observe, practice and receive feedback regarding the teaching of PE to children as part of their university in-school teaching practicum.</w:t>
            </w:r>
            <w:r>
              <w:rPr>
                <w:rFonts w:ascii="Arial" w:hAnsi="Arial" w:cs="Arial"/>
                <w:sz w:val="22"/>
              </w:rPr>
              <w:t xml:space="preserve"> </w:t>
            </w:r>
          </w:p>
          <w:p w14:paraId="1E9F41AE" w14:textId="77777777" w:rsidR="007F6D0D" w:rsidRDefault="007F6D0D" w:rsidP="007B7E76">
            <w:pPr>
              <w:spacing w:after="200" w:line="276" w:lineRule="auto"/>
              <w:rPr>
                <w:rFonts w:ascii="Arial" w:hAnsi="Arial" w:cs="Arial"/>
                <w:sz w:val="22"/>
                <w:szCs w:val="22"/>
              </w:rPr>
            </w:pPr>
            <w:r w:rsidRPr="007F6D0D">
              <w:rPr>
                <w:rFonts w:ascii="Arial" w:hAnsi="Arial" w:cs="Arial"/>
                <w:sz w:val="22"/>
                <w:szCs w:val="22"/>
              </w:rPr>
              <w:t xml:space="preserve">Preservice primary school teachers may be required to undertake a final year practicum teaching experience within schools of 20-50 days. In October 2010, we conducted a paper survey with pre-service primary school teachers from one university in NSW, who were in week nine of their final 10-week teaching practicum, to identify the nature of PE teaching experiences while on practicum. </w:t>
            </w:r>
          </w:p>
          <w:p w14:paraId="5EA770F3" w14:textId="77777777" w:rsidR="007F6D0D" w:rsidRDefault="007F6D0D" w:rsidP="007B7E76">
            <w:pPr>
              <w:spacing w:after="200" w:line="276" w:lineRule="auto"/>
              <w:rPr>
                <w:rFonts w:ascii="Arial" w:hAnsi="Arial" w:cs="Arial"/>
                <w:b/>
                <w:sz w:val="22"/>
                <w:szCs w:val="22"/>
              </w:rPr>
            </w:pPr>
            <w:r w:rsidRPr="007F6D0D">
              <w:rPr>
                <w:rFonts w:ascii="Arial" w:hAnsi="Arial" w:cs="Arial"/>
                <w:b/>
                <w:sz w:val="22"/>
                <w:szCs w:val="22"/>
              </w:rPr>
              <w:t xml:space="preserve">5.2 Results </w:t>
            </w:r>
          </w:p>
          <w:p w14:paraId="58A4F1B8" w14:textId="77777777" w:rsidR="007F6D0D" w:rsidRDefault="007F6D0D" w:rsidP="007B7E76">
            <w:pPr>
              <w:spacing w:after="200" w:line="276" w:lineRule="auto"/>
            </w:pPr>
            <w:r w:rsidRPr="007F6D0D">
              <w:rPr>
                <w:rFonts w:ascii="Arial" w:hAnsi="Arial" w:cs="Arial"/>
                <w:sz w:val="22"/>
                <w:szCs w:val="22"/>
              </w:rPr>
              <w:t>More than half (59%) of the pre-service teachers had been provided the opportunity to teach PE one day per week or less. Of these, 21% did not teach a PE lesson during their nine weeks in the school.</w:t>
            </w:r>
            <w:r>
              <w:rPr>
                <w:rFonts w:ascii="Arial" w:hAnsi="Arial" w:cs="Arial"/>
                <w:sz w:val="22"/>
                <w:szCs w:val="22"/>
              </w:rPr>
              <w:t xml:space="preserve"> </w:t>
            </w:r>
            <w:r w:rsidRPr="007F6D0D">
              <w:rPr>
                <w:rFonts w:ascii="Arial" w:hAnsi="Arial" w:cs="Arial"/>
                <w:sz w:val="22"/>
                <w:szCs w:val="22"/>
              </w:rPr>
              <w:t>Many had observed their colleague teachers discipline students by excluding them from PE (48%), use PE as punishment (63%) or cancel a PE program because of other events in the school or because of poor weather (58%).</w:t>
            </w:r>
            <w:r>
              <w:t xml:space="preserve"> </w:t>
            </w:r>
          </w:p>
          <w:p w14:paraId="4D9B6B4C" w14:textId="77777777" w:rsidR="007F6D0D" w:rsidRDefault="007F6D0D" w:rsidP="007B7E76">
            <w:pPr>
              <w:spacing w:after="200" w:line="276" w:lineRule="auto"/>
              <w:rPr>
                <w:rFonts w:ascii="Arial" w:hAnsi="Arial" w:cs="Arial"/>
                <w:sz w:val="22"/>
                <w:szCs w:val="22"/>
              </w:rPr>
            </w:pPr>
            <w:r w:rsidRPr="007F6D0D">
              <w:rPr>
                <w:rFonts w:ascii="Arial" w:hAnsi="Arial" w:cs="Arial"/>
                <w:sz w:val="22"/>
                <w:szCs w:val="22"/>
              </w:rPr>
              <w:t>Opportunities to teach PE during practicum are critical to ensure the appropriate development of pre-service teacher skills. However, they may then be undermined once students are employed in schools which do not have a culture which values and practises quality teaching of PE.</w:t>
            </w:r>
          </w:p>
          <w:p w14:paraId="0D901E7F" w14:textId="77777777" w:rsidR="00A96BFD" w:rsidRDefault="00A96BFD" w:rsidP="007B7E76">
            <w:pPr>
              <w:spacing w:after="200" w:line="276" w:lineRule="auto"/>
              <w:rPr>
                <w:rFonts w:ascii="Arial" w:hAnsi="Arial" w:cs="Arial"/>
                <w:sz w:val="22"/>
                <w:szCs w:val="22"/>
              </w:rPr>
            </w:pPr>
          </w:p>
          <w:p w14:paraId="1AC069F1" w14:textId="77777777" w:rsidR="00A96BFD" w:rsidRDefault="00A96BFD" w:rsidP="007B7E76">
            <w:pPr>
              <w:spacing w:after="200" w:line="276" w:lineRule="auto"/>
              <w:rPr>
                <w:rFonts w:ascii="Arial" w:hAnsi="Arial" w:cs="Arial"/>
                <w:sz w:val="22"/>
                <w:szCs w:val="22"/>
              </w:rPr>
            </w:pPr>
          </w:p>
          <w:p w14:paraId="21A36DFE" w14:textId="77777777" w:rsidR="00A96BFD" w:rsidRDefault="00A96BFD" w:rsidP="007B7E76">
            <w:pPr>
              <w:spacing w:after="200" w:line="276" w:lineRule="auto"/>
              <w:rPr>
                <w:rFonts w:ascii="Arial" w:hAnsi="Arial" w:cs="Arial"/>
                <w:sz w:val="22"/>
                <w:szCs w:val="22"/>
              </w:rPr>
            </w:pPr>
          </w:p>
          <w:p w14:paraId="6A52F80A" w14:textId="77777777" w:rsidR="00A96BFD" w:rsidRDefault="00A96BFD" w:rsidP="007B7E76">
            <w:pPr>
              <w:spacing w:after="200" w:line="276" w:lineRule="auto"/>
              <w:rPr>
                <w:rFonts w:ascii="Arial" w:hAnsi="Arial" w:cs="Arial"/>
                <w:sz w:val="22"/>
                <w:szCs w:val="22"/>
              </w:rPr>
            </w:pPr>
          </w:p>
          <w:p w14:paraId="3548D286" w14:textId="5D72A4E2" w:rsidR="00A96BFD" w:rsidRDefault="00A96BFD" w:rsidP="007B7E76">
            <w:pPr>
              <w:spacing w:after="200" w:line="276" w:lineRule="auto"/>
              <w:rPr>
                <w:rFonts w:ascii="Arial" w:hAnsi="Arial" w:cs="Arial"/>
                <w:sz w:val="22"/>
                <w:szCs w:val="22"/>
              </w:rPr>
            </w:pPr>
          </w:p>
          <w:p w14:paraId="122C4A25" w14:textId="0BC4E846" w:rsidR="00A96BFD" w:rsidRDefault="00A96BFD" w:rsidP="007B7E76">
            <w:pPr>
              <w:spacing w:after="200" w:line="276" w:lineRule="auto"/>
              <w:rPr>
                <w:rFonts w:ascii="Arial" w:hAnsi="Arial" w:cs="Arial"/>
                <w:b/>
                <w:bCs/>
                <w:sz w:val="22"/>
                <w:szCs w:val="22"/>
              </w:rPr>
            </w:pPr>
            <w:r w:rsidRPr="00A96BFD">
              <w:rPr>
                <w:rFonts w:ascii="Arial" w:hAnsi="Arial" w:cs="Arial"/>
                <w:b/>
                <w:bCs/>
                <w:sz w:val="22"/>
                <w:szCs w:val="22"/>
              </w:rPr>
              <w:lastRenderedPageBreak/>
              <w:t xml:space="preserve">6.0 </w:t>
            </w:r>
            <w:r>
              <w:rPr>
                <w:rFonts w:ascii="Arial" w:hAnsi="Arial" w:cs="Arial"/>
                <w:b/>
                <w:bCs/>
                <w:sz w:val="22"/>
                <w:szCs w:val="22"/>
              </w:rPr>
              <w:t xml:space="preserve">Understanding primary schools teachers perceptions and ideologies around the value of physical education </w:t>
            </w:r>
          </w:p>
          <w:p w14:paraId="71710D78" w14:textId="3CC722B0" w:rsidR="00A96BFD" w:rsidRDefault="00447EF8" w:rsidP="007B7E76">
            <w:pPr>
              <w:spacing w:after="200" w:line="276" w:lineRule="auto"/>
              <w:rPr>
                <w:rFonts w:ascii="Arial" w:hAnsi="Arial" w:cs="Arial"/>
                <w:sz w:val="22"/>
                <w:szCs w:val="22"/>
              </w:rPr>
            </w:pPr>
            <w:r w:rsidRPr="008F3CD1">
              <w:rPr>
                <w:rFonts w:ascii="Arial" w:hAnsi="Arial" w:cs="Arial"/>
                <w:sz w:val="22"/>
                <w:szCs w:val="22"/>
              </w:rPr>
              <w:t xml:space="preserve">It is suggested that </w:t>
            </w:r>
            <w:r w:rsidR="00D81D22" w:rsidRPr="008F3CD1">
              <w:rPr>
                <w:rFonts w:ascii="Arial" w:hAnsi="Arial" w:cs="Arial"/>
                <w:sz w:val="22"/>
                <w:szCs w:val="22"/>
              </w:rPr>
              <w:t>non-</w:t>
            </w:r>
            <w:r w:rsidR="008F3CD1" w:rsidRPr="008F3CD1">
              <w:rPr>
                <w:rFonts w:ascii="Arial" w:hAnsi="Arial" w:cs="Arial"/>
                <w:sz w:val="22"/>
                <w:szCs w:val="22"/>
              </w:rPr>
              <w:t>specialist</w:t>
            </w:r>
            <w:r w:rsidR="00D81D22" w:rsidRPr="008F3CD1">
              <w:rPr>
                <w:rFonts w:ascii="Arial" w:hAnsi="Arial" w:cs="Arial"/>
                <w:sz w:val="22"/>
                <w:szCs w:val="22"/>
              </w:rPr>
              <w:t xml:space="preserve"> teachers </w:t>
            </w:r>
            <w:r w:rsidR="00E634C0" w:rsidRPr="008F3CD1">
              <w:rPr>
                <w:rFonts w:ascii="Arial" w:hAnsi="Arial" w:cs="Arial"/>
                <w:sz w:val="22"/>
                <w:szCs w:val="22"/>
              </w:rPr>
              <w:t xml:space="preserve">are under qualified and they also lack </w:t>
            </w:r>
            <w:r w:rsidR="00FB1129" w:rsidRPr="008F3CD1">
              <w:rPr>
                <w:rFonts w:ascii="Arial" w:hAnsi="Arial" w:cs="Arial"/>
                <w:sz w:val="22"/>
                <w:szCs w:val="22"/>
              </w:rPr>
              <w:t xml:space="preserve">knowledge when it comes to teaching the </w:t>
            </w:r>
            <w:r w:rsidR="0099190E" w:rsidRPr="008F3CD1">
              <w:rPr>
                <w:rFonts w:ascii="Arial" w:hAnsi="Arial" w:cs="Arial"/>
                <w:sz w:val="22"/>
                <w:szCs w:val="22"/>
              </w:rPr>
              <w:t xml:space="preserve">physical education. </w:t>
            </w:r>
            <w:r w:rsidR="00AF0DBC">
              <w:rPr>
                <w:rFonts w:ascii="Arial" w:hAnsi="Arial" w:cs="Arial"/>
                <w:sz w:val="22"/>
                <w:szCs w:val="22"/>
              </w:rPr>
              <w:t xml:space="preserve">It is very important that </w:t>
            </w:r>
            <w:r w:rsidR="001154BC">
              <w:rPr>
                <w:rFonts w:ascii="Arial" w:hAnsi="Arial" w:cs="Arial"/>
                <w:sz w:val="22"/>
                <w:szCs w:val="22"/>
              </w:rPr>
              <w:t xml:space="preserve">primary school teachers </w:t>
            </w:r>
            <w:r w:rsidR="00AE2B65">
              <w:rPr>
                <w:rFonts w:ascii="Arial" w:hAnsi="Arial" w:cs="Arial"/>
                <w:sz w:val="22"/>
                <w:szCs w:val="22"/>
              </w:rPr>
              <w:t xml:space="preserve">understand the </w:t>
            </w:r>
            <w:r w:rsidR="002A2255">
              <w:rPr>
                <w:rFonts w:ascii="Arial" w:hAnsi="Arial" w:cs="Arial"/>
                <w:sz w:val="22"/>
                <w:szCs w:val="22"/>
              </w:rPr>
              <w:t xml:space="preserve">perceptions and </w:t>
            </w:r>
            <w:r w:rsidR="002E74CA">
              <w:rPr>
                <w:rFonts w:ascii="Arial" w:hAnsi="Arial" w:cs="Arial"/>
                <w:sz w:val="22"/>
                <w:szCs w:val="22"/>
              </w:rPr>
              <w:t xml:space="preserve">ideologies and making sure that they also </w:t>
            </w:r>
            <w:r w:rsidR="004337CF">
              <w:rPr>
                <w:rFonts w:ascii="Arial" w:hAnsi="Arial" w:cs="Arial"/>
                <w:sz w:val="22"/>
                <w:szCs w:val="22"/>
              </w:rPr>
              <w:t xml:space="preserve">have the proper understanding of physical </w:t>
            </w:r>
            <w:r w:rsidR="00FE43BB">
              <w:rPr>
                <w:rFonts w:ascii="Arial" w:hAnsi="Arial" w:cs="Arial"/>
                <w:sz w:val="22"/>
                <w:szCs w:val="22"/>
              </w:rPr>
              <w:t xml:space="preserve">education. </w:t>
            </w:r>
          </w:p>
          <w:p w14:paraId="3E8A9773" w14:textId="75F25A54" w:rsidR="00392DC6" w:rsidRDefault="00392DC6" w:rsidP="007B7E76">
            <w:pPr>
              <w:spacing w:after="200" w:line="276" w:lineRule="auto"/>
              <w:rPr>
                <w:rFonts w:ascii="Arial" w:hAnsi="Arial" w:cs="Arial"/>
                <w:sz w:val="22"/>
                <w:szCs w:val="22"/>
              </w:rPr>
            </w:pPr>
            <w:r>
              <w:rPr>
                <w:rFonts w:ascii="Arial" w:hAnsi="Arial" w:cs="Arial"/>
                <w:sz w:val="22"/>
                <w:szCs w:val="22"/>
              </w:rPr>
              <w:t>P</w:t>
            </w:r>
            <w:r w:rsidRPr="00392DC6">
              <w:rPr>
                <w:rFonts w:ascii="Arial" w:hAnsi="Arial" w:cs="Arial"/>
                <w:sz w:val="22"/>
                <w:szCs w:val="22"/>
              </w:rPr>
              <w:t>rimary school teachers fail to acknowledge the importance of PE in comparison to other subjects such as Maths and English, which are viewed as the more ‘academic’ subjects (Barney and Deutsch 2009)</w:t>
            </w:r>
            <w:r>
              <w:rPr>
                <w:rFonts w:ascii="Arial" w:hAnsi="Arial" w:cs="Arial"/>
                <w:sz w:val="22"/>
                <w:szCs w:val="22"/>
              </w:rPr>
              <w:t xml:space="preserve">. </w:t>
            </w:r>
          </w:p>
          <w:p w14:paraId="6D804651" w14:textId="6576C94F" w:rsidR="003479EB" w:rsidRDefault="003479EB" w:rsidP="007B7E76">
            <w:pPr>
              <w:spacing w:after="200" w:line="276" w:lineRule="auto"/>
              <w:rPr>
                <w:rFonts w:ascii="Arial" w:hAnsi="Arial" w:cs="Arial"/>
                <w:sz w:val="22"/>
                <w:szCs w:val="22"/>
              </w:rPr>
            </w:pPr>
            <w:r w:rsidRPr="003479EB">
              <w:rPr>
                <w:rFonts w:ascii="Arial" w:hAnsi="Arial" w:cs="Arial"/>
                <w:sz w:val="22"/>
                <w:szCs w:val="22"/>
              </w:rPr>
              <w:t xml:space="preserve">The National Curriculum for Physical Education (NCPE) </w:t>
            </w:r>
            <w:r w:rsidR="00350637">
              <w:rPr>
                <w:rFonts w:ascii="Arial" w:hAnsi="Arial" w:cs="Arial"/>
                <w:sz w:val="22"/>
                <w:szCs w:val="22"/>
              </w:rPr>
              <w:t xml:space="preserve">in </w:t>
            </w:r>
            <w:r w:rsidRPr="003479EB">
              <w:rPr>
                <w:rFonts w:ascii="Arial" w:hAnsi="Arial" w:cs="Arial"/>
                <w:sz w:val="22"/>
                <w:szCs w:val="22"/>
              </w:rPr>
              <w:t xml:space="preserve">Wales aims to ensure that all pupils are able to develop competence in order to excel in a </w:t>
            </w:r>
            <w:r w:rsidR="00423C56">
              <w:rPr>
                <w:rFonts w:ascii="Arial" w:hAnsi="Arial" w:cs="Arial"/>
                <w:sz w:val="22"/>
                <w:szCs w:val="22"/>
              </w:rPr>
              <w:t>variety</w:t>
            </w:r>
            <w:r w:rsidRPr="003479EB">
              <w:rPr>
                <w:rFonts w:ascii="Arial" w:hAnsi="Arial" w:cs="Arial"/>
                <w:sz w:val="22"/>
                <w:szCs w:val="22"/>
              </w:rPr>
              <w:t xml:space="preserve"> of physical activities, to ensure they </w:t>
            </w:r>
            <w:r w:rsidR="003D6FB7">
              <w:rPr>
                <w:rFonts w:ascii="Arial" w:hAnsi="Arial" w:cs="Arial"/>
                <w:sz w:val="22"/>
                <w:szCs w:val="22"/>
              </w:rPr>
              <w:t>become</w:t>
            </w:r>
            <w:r w:rsidRPr="003479EB">
              <w:rPr>
                <w:rFonts w:ascii="Arial" w:hAnsi="Arial" w:cs="Arial"/>
                <w:sz w:val="22"/>
                <w:szCs w:val="22"/>
              </w:rPr>
              <w:t xml:space="preserve"> physically active for sustained periods of time through engagement in a range of activities and competitive sports, whilst also leading active and healthy live</w:t>
            </w:r>
            <w:r w:rsidR="00D07159">
              <w:rPr>
                <w:rFonts w:ascii="Arial" w:hAnsi="Arial" w:cs="Arial"/>
                <w:sz w:val="22"/>
                <w:szCs w:val="22"/>
              </w:rPr>
              <w:t>s</w:t>
            </w:r>
            <w:r w:rsidR="00CC51FF">
              <w:rPr>
                <w:rFonts w:ascii="Arial" w:hAnsi="Arial" w:cs="Arial"/>
                <w:sz w:val="22"/>
                <w:szCs w:val="22"/>
              </w:rPr>
              <w:t xml:space="preserve"> for the pupils. </w:t>
            </w:r>
          </w:p>
          <w:p w14:paraId="1915B7B7" w14:textId="74F0E3CA" w:rsidR="00370030" w:rsidRDefault="00370030" w:rsidP="007B7E76">
            <w:pPr>
              <w:spacing w:after="200" w:line="276" w:lineRule="auto"/>
              <w:rPr>
                <w:rFonts w:ascii="Arial" w:hAnsi="Arial" w:cs="Arial"/>
                <w:b/>
                <w:bCs/>
                <w:sz w:val="22"/>
                <w:szCs w:val="22"/>
              </w:rPr>
            </w:pPr>
            <w:r>
              <w:rPr>
                <w:rFonts w:ascii="Arial" w:hAnsi="Arial" w:cs="Arial"/>
                <w:b/>
                <w:bCs/>
                <w:sz w:val="22"/>
                <w:szCs w:val="22"/>
              </w:rPr>
              <w:t xml:space="preserve">6.1 </w:t>
            </w:r>
            <w:r w:rsidRPr="00370030">
              <w:rPr>
                <w:rFonts w:ascii="Arial" w:hAnsi="Arial" w:cs="Arial"/>
                <w:b/>
                <w:bCs/>
                <w:sz w:val="22"/>
                <w:szCs w:val="22"/>
              </w:rPr>
              <w:t>Methods</w:t>
            </w:r>
          </w:p>
          <w:p w14:paraId="585FB83D" w14:textId="2D851E6B" w:rsidR="00370030" w:rsidRDefault="00EF68DB" w:rsidP="007B7E76">
            <w:pPr>
              <w:spacing w:after="200" w:line="276" w:lineRule="auto"/>
              <w:rPr>
                <w:rFonts w:ascii="Arial" w:hAnsi="Arial" w:cs="Arial"/>
                <w:sz w:val="22"/>
                <w:szCs w:val="22"/>
              </w:rPr>
            </w:pPr>
            <w:r w:rsidRPr="00EF68DB">
              <w:rPr>
                <w:rFonts w:ascii="Arial" w:hAnsi="Arial" w:cs="Arial"/>
                <w:sz w:val="22"/>
                <w:szCs w:val="22"/>
              </w:rPr>
              <w:t xml:space="preserve">Semi-structured interviews will be thoroughly planned and conducted professionally, with appropriate questions in order to ensure that the process was efficient and effective. Sparkes and Smith (2014) suggest that one </w:t>
            </w:r>
            <w:r w:rsidR="00383035">
              <w:rPr>
                <w:rFonts w:ascii="Arial" w:hAnsi="Arial" w:cs="Arial"/>
                <w:sz w:val="22"/>
                <w:szCs w:val="22"/>
              </w:rPr>
              <w:t xml:space="preserve">main </w:t>
            </w:r>
            <w:r w:rsidRPr="00EF68DB">
              <w:rPr>
                <w:rFonts w:ascii="Arial" w:hAnsi="Arial" w:cs="Arial"/>
                <w:sz w:val="22"/>
                <w:szCs w:val="22"/>
              </w:rPr>
              <w:t xml:space="preserve">strength of semi-structured interviews is </w:t>
            </w:r>
            <w:r w:rsidR="002F6177">
              <w:rPr>
                <w:rFonts w:ascii="Arial" w:hAnsi="Arial" w:cs="Arial"/>
                <w:sz w:val="22"/>
                <w:szCs w:val="22"/>
              </w:rPr>
              <w:t xml:space="preserve">that </w:t>
            </w:r>
            <w:r w:rsidRPr="00EF68DB">
              <w:rPr>
                <w:rFonts w:ascii="Arial" w:hAnsi="Arial" w:cs="Arial"/>
                <w:sz w:val="22"/>
                <w:szCs w:val="22"/>
              </w:rPr>
              <w:t xml:space="preserve">the flexibility in which participants can respond to questions being asked, which </w:t>
            </w:r>
            <w:r w:rsidR="00B9296B">
              <w:rPr>
                <w:rFonts w:ascii="Arial" w:hAnsi="Arial" w:cs="Arial"/>
                <w:sz w:val="22"/>
                <w:szCs w:val="22"/>
              </w:rPr>
              <w:t xml:space="preserve">then </w:t>
            </w:r>
            <w:r w:rsidRPr="00EF68DB">
              <w:rPr>
                <w:rFonts w:ascii="Arial" w:hAnsi="Arial" w:cs="Arial"/>
                <w:sz w:val="22"/>
                <w:szCs w:val="22"/>
              </w:rPr>
              <w:t xml:space="preserve">enables </w:t>
            </w:r>
            <w:r w:rsidRPr="00EF68DB">
              <w:rPr>
                <w:rFonts w:ascii="Arial" w:hAnsi="Arial" w:cs="Arial"/>
                <w:sz w:val="22"/>
                <w:szCs w:val="22"/>
              </w:rPr>
              <w:t>participants</w:t>
            </w:r>
            <w:r w:rsidRPr="00EF68DB">
              <w:rPr>
                <w:rFonts w:ascii="Arial" w:hAnsi="Arial" w:cs="Arial"/>
                <w:sz w:val="22"/>
                <w:szCs w:val="22"/>
              </w:rPr>
              <w:t xml:space="preserve"> to express their ideas and thoughts with potentially more meaning</w:t>
            </w:r>
            <w:r>
              <w:rPr>
                <w:rFonts w:ascii="Arial" w:hAnsi="Arial" w:cs="Arial"/>
                <w:sz w:val="22"/>
                <w:szCs w:val="22"/>
              </w:rPr>
              <w:t>.</w:t>
            </w:r>
          </w:p>
          <w:p w14:paraId="66ECA92A" w14:textId="0BCAD10A" w:rsidR="004D6742" w:rsidRDefault="007F5328" w:rsidP="007F5328">
            <w:pPr>
              <w:spacing w:after="200" w:line="276" w:lineRule="auto"/>
              <w:rPr>
                <w:rFonts w:ascii="Arial" w:hAnsi="Arial" w:cs="Arial"/>
                <w:sz w:val="22"/>
                <w:szCs w:val="22"/>
              </w:rPr>
            </w:pPr>
            <w:r w:rsidRPr="007F5328">
              <w:rPr>
                <w:rFonts w:ascii="Arial" w:hAnsi="Arial" w:cs="Arial"/>
                <w:sz w:val="22"/>
                <w:szCs w:val="22"/>
              </w:rPr>
              <w:t>This metho</w:t>
            </w:r>
            <w:r>
              <w:rPr>
                <w:rFonts w:ascii="Arial" w:hAnsi="Arial" w:cs="Arial"/>
                <w:sz w:val="22"/>
                <w:szCs w:val="22"/>
              </w:rPr>
              <w:t xml:space="preserve">d </w:t>
            </w:r>
            <w:r w:rsidR="00CA770F">
              <w:rPr>
                <w:rFonts w:ascii="Arial" w:hAnsi="Arial" w:cs="Arial"/>
                <w:sz w:val="22"/>
                <w:szCs w:val="22"/>
              </w:rPr>
              <w:t xml:space="preserve">is </w:t>
            </w:r>
            <w:r w:rsidRPr="007F5328">
              <w:rPr>
                <w:rFonts w:ascii="Arial" w:hAnsi="Arial" w:cs="Arial"/>
                <w:sz w:val="22"/>
                <w:szCs w:val="22"/>
              </w:rPr>
              <w:t xml:space="preserve">enabled for a subjective and in-depth understanding of individual teachers’ perceptions of </w:t>
            </w:r>
            <w:r w:rsidR="005B215A" w:rsidRPr="007F5328">
              <w:rPr>
                <w:rFonts w:ascii="Arial" w:hAnsi="Arial" w:cs="Arial"/>
                <w:sz w:val="22"/>
                <w:szCs w:val="22"/>
              </w:rPr>
              <w:t>high-quality</w:t>
            </w:r>
            <w:r w:rsidRPr="007F5328">
              <w:rPr>
                <w:rFonts w:ascii="Arial" w:hAnsi="Arial" w:cs="Arial"/>
                <w:sz w:val="22"/>
                <w:szCs w:val="22"/>
              </w:rPr>
              <w:t xml:space="preserve"> physical education to potentially be gained</w:t>
            </w:r>
            <w:r w:rsidR="00545402">
              <w:rPr>
                <w:rFonts w:ascii="Arial" w:hAnsi="Arial" w:cs="Arial"/>
                <w:sz w:val="22"/>
                <w:szCs w:val="22"/>
              </w:rPr>
              <w:t xml:space="preserve"> and understood better. </w:t>
            </w:r>
          </w:p>
          <w:p w14:paraId="7EC22294" w14:textId="684C56A4" w:rsidR="005B215A" w:rsidRDefault="00AD0F3F" w:rsidP="007F5328">
            <w:pPr>
              <w:spacing w:after="200" w:line="276" w:lineRule="auto"/>
              <w:rPr>
                <w:rFonts w:ascii="Arial" w:hAnsi="Arial" w:cs="Arial"/>
                <w:b/>
                <w:bCs/>
                <w:sz w:val="22"/>
                <w:szCs w:val="22"/>
              </w:rPr>
            </w:pPr>
            <w:r w:rsidRPr="00AD0F3F">
              <w:rPr>
                <w:rFonts w:ascii="Arial" w:hAnsi="Arial" w:cs="Arial"/>
                <w:b/>
                <w:bCs/>
                <w:sz w:val="22"/>
                <w:szCs w:val="22"/>
              </w:rPr>
              <w:t>6.2 Results</w:t>
            </w:r>
          </w:p>
          <w:p w14:paraId="53A4B382" w14:textId="66673D9F" w:rsidR="00056BE4" w:rsidRDefault="008557AE" w:rsidP="007F5328">
            <w:pPr>
              <w:spacing w:after="200" w:line="276" w:lineRule="auto"/>
              <w:rPr>
                <w:rFonts w:ascii="Arial" w:hAnsi="Arial" w:cs="Arial"/>
                <w:sz w:val="22"/>
                <w:szCs w:val="22"/>
              </w:rPr>
            </w:pPr>
            <w:r>
              <w:rPr>
                <w:rFonts w:ascii="Arial" w:hAnsi="Arial" w:cs="Arial"/>
                <w:sz w:val="22"/>
                <w:szCs w:val="22"/>
              </w:rPr>
              <w:t>T</w:t>
            </w:r>
            <w:r w:rsidRPr="008557AE">
              <w:rPr>
                <w:rFonts w:ascii="Arial" w:hAnsi="Arial" w:cs="Arial"/>
                <w:sz w:val="22"/>
                <w:szCs w:val="22"/>
              </w:rPr>
              <w:t>hrough the identification of key themes, patterns and trends in responses from participants, whilst comparing and analysing these alongside pre-existing literature and theories to develop an understanding of the creation of the teaching identity, and also how their previous experiences help to shape their dispositions towards PE (Sparkes and Smith 2014)</w:t>
            </w:r>
            <w:r w:rsidRPr="008557AE">
              <w:rPr>
                <w:rFonts w:ascii="Arial" w:hAnsi="Arial" w:cs="Arial"/>
                <w:sz w:val="22"/>
                <w:szCs w:val="22"/>
              </w:rPr>
              <w:t xml:space="preserve">. </w:t>
            </w:r>
          </w:p>
          <w:p w14:paraId="2D95D6BD" w14:textId="77777777" w:rsidR="00C50890" w:rsidRDefault="00294EE1" w:rsidP="007F5328">
            <w:pPr>
              <w:spacing w:after="200" w:line="276" w:lineRule="auto"/>
              <w:rPr>
                <w:rFonts w:ascii="Arial" w:hAnsi="Arial" w:cs="Arial"/>
                <w:sz w:val="22"/>
                <w:szCs w:val="22"/>
              </w:rPr>
            </w:pPr>
            <w:r w:rsidRPr="00294EE1">
              <w:rPr>
                <w:rFonts w:ascii="Arial" w:hAnsi="Arial" w:cs="Arial"/>
                <w:sz w:val="22"/>
                <w:szCs w:val="22"/>
              </w:rPr>
              <w:t>The analysis of the data indicated that previous experiences within PE or early sporting experiences allowed for the construction of teaching dispositions of perceived good</w:t>
            </w:r>
            <w:r w:rsidR="00A46DA7">
              <w:rPr>
                <w:rFonts w:ascii="Arial" w:hAnsi="Arial" w:cs="Arial"/>
                <w:sz w:val="22"/>
                <w:szCs w:val="22"/>
              </w:rPr>
              <w:t>s</w:t>
            </w:r>
            <w:r w:rsidRPr="00294EE1">
              <w:rPr>
                <w:rFonts w:ascii="Arial" w:hAnsi="Arial" w:cs="Arial"/>
                <w:sz w:val="22"/>
                <w:szCs w:val="22"/>
              </w:rPr>
              <w:t xml:space="preserve"> practice of </w:t>
            </w:r>
            <w:r w:rsidR="00A46DA7">
              <w:rPr>
                <w:rFonts w:ascii="Arial" w:hAnsi="Arial" w:cs="Arial"/>
                <w:sz w:val="22"/>
                <w:szCs w:val="22"/>
              </w:rPr>
              <w:t>physical education</w:t>
            </w:r>
            <w:r w:rsidRPr="00294EE1">
              <w:rPr>
                <w:rFonts w:ascii="Arial" w:hAnsi="Arial" w:cs="Arial"/>
                <w:sz w:val="22"/>
                <w:szCs w:val="22"/>
              </w:rPr>
              <w:t xml:space="preserve"> and also ideologies of how to implement these dispositions of perceived good practice in order to deliver quality</w:t>
            </w:r>
            <w:r w:rsidR="00053C5A">
              <w:rPr>
                <w:rFonts w:ascii="Arial" w:hAnsi="Arial" w:cs="Arial"/>
                <w:sz w:val="22"/>
                <w:szCs w:val="22"/>
              </w:rPr>
              <w:t xml:space="preserve"> phys</w:t>
            </w:r>
            <w:r w:rsidR="003A6F8D">
              <w:rPr>
                <w:rFonts w:ascii="Arial" w:hAnsi="Arial" w:cs="Arial"/>
                <w:sz w:val="22"/>
                <w:szCs w:val="22"/>
              </w:rPr>
              <w:t xml:space="preserve">ical education lessons. </w:t>
            </w:r>
          </w:p>
          <w:p w14:paraId="21B3F2C7" w14:textId="0DDE7DB2" w:rsidR="00294EE1" w:rsidRDefault="00595B66" w:rsidP="007F5328">
            <w:pPr>
              <w:spacing w:after="200" w:line="276" w:lineRule="auto"/>
              <w:rPr>
                <w:rFonts w:ascii="Arial" w:hAnsi="Arial" w:cs="Arial"/>
                <w:sz w:val="22"/>
                <w:szCs w:val="22"/>
              </w:rPr>
            </w:pPr>
            <w:r>
              <w:rPr>
                <w:rFonts w:ascii="Arial" w:hAnsi="Arial" w:cs="Arial"/>
                <w:sz w:val="22"/>
                <w:szCs w:val="22"/>
              </w:rPr>
              <w:t>T</w:t>
            </w:r>
            <w:r w:rsidR="00C50890" w:rsidRPr="00C50890">
              <w:rPr>
                <w:rFonts w:ascii="Arial" w:hAnsi="Arial" w:cs="Arial"/>
                <w:sz w:val="22"/>
                <w:szCs w:val="22"/>
              </w:rPr>
              <w:t xml:space="preserve">he lack of in-depth understanding of teaching perceptions and ideologies of primary school </w:t>
            </w:r>
            <w:r w:rsidR="006818CD">
              <w:rPr>
                <w:rFonts w:ascii="Arial" w:hAnsi="Arial" w:cs="Arial"/>
                <w:sz w:val="22"/>
                <w:szCs w:val="22"/>
              </w:rPr>
              <w:t>physical education</w:t>
            </w:r>
            <w:r w:rsidR="00C50890" w:rsidRPr="00C50890">
              <w:rPr>
                <w:rFonts w:ascii="Arial" w:hAnsi="Arial" w:cs="Arial"/>
                <w:sz w:val="22"/>
                <w:szCs w:val="22"/>
              </w:rPr>
              <w:t xml:space="preserve"> teachers, and their influence </w:t>
            </w:r>
            <w:r w:rsidR="00CA77DB">
              <w:rPr>
                <w:rFonts w:ascii="Arial" w:hAnsi="Arial" w:cs="Arial"/>
                <w:sz w:val="22"/>
                <w:szCs w:val="22"/>
              </w:rPr>
              <w:t xml:space="preserve">on delivering </w:t>
            </w:r>
            <w:r w:rsidR="00310505">
              <w:rPr>
                <w:rFonts w:ascii="Arial" w:hAnsi="Arial" w:cs="Arial"/>
                <w:sz w:val="22"/>
                <w:szCs w:val="22"/>
              </w:rPr>
              <w:t xml:space="preserve">structured PE lessons. </w:t>
            </w:r>
          </w:p>
          <w:p w14:paraId="6E188BC2" w14:textId="77777777" w:rsidR="00621C1C" w:rsidRPr="008557AE" w:rsidRDefault="00621C1C" w:rsidP="007F5328">
            <w:pPr>
              <w:spacing w:after="200" w:line="276" w:lineRule="auto"/>
              <w:rPr>
                <w:rFonts w:ascii="Arial" w:hAnsi="Arial" w:cs="Arial"/>
                <w:sz w:val="22"/>
                <w:szCs w:val="22"/>
              </w:rPr>
            </w:pPr>
          </w:p>
          <w:p w14:paraId="643F7400" w14:textId="77777777" w:rsidR="008E4C2C" w:rsidRPr="008E4C2C" w:rsidRDefault="008E4C2C" w:rsidP="007F5328">
            <w:pPr>
              <w:spacing w:after="200" w:line="276" w:lineRule="auto"/>
              <w:rPr>
                <w:rFonts w:ascii="Arial" w:hAnsi="Arial" w:cs="Arial"/>
                <w:sz w:val="22"/>
                <w:szCs w:val="22"/>
              </w:rPr>
            </w:pPr>
          </w:p>
          <w:p w14:paraId="25821811" w14:textId="77777777" w:rsidR="00AD0F3F" w:rsidRPr="00AD0F3F" w:rsidRDefault="00AD0F3F" w:rsidP="007F5328">
            <w:pPr>
              <w:spacing w:after="200" w:line="276" w:lineRule="auto"/>
              <w:rPr>
                <w:rFonts w:ascii="Arial" w:hAnsi="Arial" w:cs="Arial"/>
                <w:sz w:val="22"/>
                <w:szCs w:val="22"/>
              </w:rPr>
            </w:pPr>
          </w:p>
          <w:p w14:paraId="1DA57A64" w14:textId="77777777" w:rsidR="00A96BFD" w:rsidRPr="00A96BFD" w:rsidRDefault="00A96BFD" w:rsidP="00A96BFD">
            <w:pPr>
              <w:rPr>
                <w:rFonts w:ascii="Arial" w:hAnsi="Arial" w:cs="Arial"/>
                <w:sz w:val="22"/>
                <w:szCs w:val="22"/>
              </w:rPr>
            </w:pPr>
          </w:p>
          <w:p w14:paraId="0B6EE844" w14:textId="77777777" w:rsidR="00A96BFD" w:rsidRPr="00A96BFD" w:rsidRDefault="00A96BFD" w:rsidP="00A96BFD">
            <w:pPr>
              <w:rPr>
                <w:rFonts w:ascii="Arial" w:hAnsi="Arial" w:cs="Arial"/>
                <w:sz w:val="22"/>
                <w:szCs w:val="22"/>
              </w:rPr>
            </w:pPr>
          </w:p>
          <w:p w14:paraId="4BE92EC3" w14:textId="1F48E79B" w:rsidR="00A96BFD" w:rsidRDefault="001F7350" w:rsidP="00A96BFD">
            <w:pPr>
              <w:rPr>
                <w:rFonts w:ascii="Arial" w:hAnsi="Arial" w:cs="Arial"/>
                <w:b/>
                <w:bCs/>
                <w:sz w:val="22"/>
                <w:szCs w:val="22"/>
              </w:rPr>
            </w:pPr>
            <w:r w:rsidRPr="00A52842">
              <w:rPr>
                <w:rFonts w:ascii="Arial" w:hAnsi="Arial" w:cs="Arial"/>
                <w:b/>
                <w:bCs/>
                <w:sz w:val="22"/>
                <w:szCs w:val="22"/>
              </w:rPr>
              <w:lastRenderedPageBreak/>
              <w:t xml:space="preserve">7.0 </w:t>
            </w:r>
            <w:r w:rsidR="00B868CD" w:rsidRPr="00A52842">
              <w:rPr>
                <w:rFonts w:ascii="Arial" w:hAnsi="Arial" w:cs="Arial"/>
                <w:b/>
                <w:bCs/>
                <w:sz w:val="22"/>
                <w:szCs w:val="22"/>
              </w:rPr>
              <w:t>The effects of a professio</w:t>
            </w:r>
            <w:r w:rsidR="00652851" w:rsidRPr="00A52842">
              <w:rPr>
                <w:rFonts w:ascii="Arial" w:hAnsi="Arial" w:cs="Arial"/>
                <w:b/>
                <w:bCs/>
                <w:sz w:val="22"/>
                <w:szCs w:val="22"/>
              </w:rPr>
              <w:t xml:space="preserve">nal development programme </w:t>
            </w:r>
            <w:r w:rsidR="00A52842" w:rsidRPr="00A52842">
              <w:rPr>
                <w:rFonts w:ascii="Arial" w:hAnsi="Arial" w:cs="Arial"/>
                <w:b/>
                <w:bCs/>
                <w:sz w:val="22"/>
                <w:szCs w:val="22"/>
              </w:rPr>
              <w:t xml:space="preserve">on primary school teachers perceptions of physical education </w:t>
            </w:r>
          </w:p>
          <w:p w14:paraId="4AE9E85E" w14:textId="22C6DFD3" w:rsidR="00A52842" w:rsidRDefault="00A52842" w:rsidP="00A96BFD">
            <w:pPr>
              <w:rPr>
                <w:rFonts w:ascii="Arial" w:hAnsi="Arial" w:cs="Arial"/>
                <w:b/>
                <w:bCs/>
                <w:sz w:val="22"/>
                <w:szCs w:val="22"/>
              </w:rPr>
            </w:pPr>
          </w:p>
          <w:p w14:paraId="42857233" w14:textId="3653C03B" w:rsidR="00BD6338" w:rsidRDefault="00943A7E" w:rsidP="00A96BFD">
            <w:pPr>
              <w:rPr>
                <w:rFonts w:ascii="Arial" w:hAnsi="Arial" w:cs="Arial"/>
                <w:sz w:val="22"/>
                <w:szCs w:val="22"/>
              </w:rPr>
            </w:pPr>
            <w:r>
              <w:rPr>
                <w:rFonts w:ascii="Arial" w:hAnsi="Arial" w:cs="Arial"/>
                <w:sz w:val="22"/>
                <w:szCs w:val="22"/>
              </w:rPr>
              <w:t xml:space="preserve">During the growth of primary school teachers </w:t>
            </w:r>
            <w:r w:rsidR="00990E64">
              <w:rPr>
                <w:rFonts w:ascii="Arial" w:hAnsi="Arial" w:cs="Arial"/>
                <w:sz w:val="22"/>
                <w:szCs w:val="22"/>
              </w:rPr>
              <w:t xml:space="preserve">far too many of them have received </w:t>
            </w:r>
            <w:r w:rsidR="00080987">
              <w:rPr>
                <w:rFonts w:ascii="Arial" w:hAnsi="Arial" w:cs="Arial"/>
                <w:sz w:val="22"/>
                <w:szCs w:val="22"/>
              </w:rPr>
              <w:t xml:space="preserve">nothing more than an introduction </w:t>
            </w:r>
            <w:r w:rsidR="0054038B">
              <w:rPr>
                <w:rFonts w:ascii="Arial" w:hAnsi="Arial" w:cs="Arial"/>
                <w:sz w:val="22"/>
                <w:szCs w:val="22"/>
              </w:rPr>
              <w:t xml:space="preserve">to physical activity which has then resulted </w:t>
            </w:r>
            <w:r w:rsidR="00A433C7">
              <w:rPr>
                <w:rFonts w:ascii="Arial" w:hAnsi="Arial" w:cs="Arial"/>
                <w:sz w:val="22"/>
                <w:szCs w:val="22"/>
              </w:rPr>
              <w:t xml:space="preserve">in them having limited </w:t>
            </w:r>
            <w:r w:rsidR="00DC1667">
              <w:rPr>
                <w:rFonts w:ascii="Arial" w:hAnsi="Arial" w:cs="Arial"/>
                <w:sz w:val="22"/>
                <w:szCs w:val="22"/>
              </w:rPr>
              <w:t xml:space="preserve">knowledge and also can lack confidence in the subject. </w:t>
            </w:r>
          </w:p>
          <w:p w14:paraId="46026C8D" w14:textId="660B443F" w:rsidR="00510B2C" w:rsidRDefault="00510B2C" w:rsidP="00A96BFD">
            <w:pPr>
              <w:rPr>
                <w:rFonts w:ascii="Arial" w:hAnsi="Arial" w:cs="Arial"/>
                <w:sz w:val="22"/>
                <w:szCs w:val="22"/>
              </w:rPr>
            </w:pPr>
          </w:p>
          <w:p w14:paraId="59461BB9" w14:textId="23E21C00" w:rsidR="00510B2C" w:rsidRDefault="00696A64" w:rsidP="00A96BFD">
            <w:pPr>
              <w:rPr>
                <w:rFonts w:ascii="Arial" w:hAnsi="Arial" w:cs="Arial"/>
                <w:sz w:val="22"/>
                <w:szCs w:val="22"/>
              </w:rPr>
            </w:pPr>
            <w:r>
              <w:rPr>
                <w:rFonts w:ascii="Arial" w:hAnsi="Arial" w:cs="Arial"/>
                <w:sz w:val="22"/>
                <w:szCs w:val="22"/>
              </w:rPr>
              <w:t xml:space="preserve">In some primary schools </w:t>
            </w:r>
            <w:r w:rsidR="00603241">
              <w:rPr>
                <w:rFonts w:ascii="Arial" w:hAnsi="Arial" w:cs="Arial"/>
                <w:sz w:val="22"/>
                <w:szCs w:val="22"/>
              </w:rPr>
              <w:t xml:space="preserve">there doesn’t seem to be enough teachers who are educated in </w:t>
            </w:r>
            <w:r w:rsidR="00FA43DB">
              <w:rPr>
                <w:rFonts w:ascii="Arial" w:hAnsi="Arial" w:cs="Arial"/>
                <w:sz w:val="22"/>
                <w:szCs w:val="22"/>
              </w:rPr>
              <w:t xml:space="preserve">physical education and this causes problems and impacts the pupils ability to </w:t>
            </w:r>
            <w:r w:rsidR="002D631D">
              <w:rPr>
                <w:rFonts w:ascii="Arial" w:hAnsi="Arial" w:cs="Arial"/>
                <w:sz w:val="22"/>
                <w:szCs w:val="22"/>
              </w:rPr>
              <w:t xml:space="preserve">learn in that area. </w:t>
            </w:r>
            <w:r w:rsidR="00B877FD">
              <w:rPr>
                <w:rFonts w:ascii="Arial" w:hAnsi="Arial" w:cs="Arial"/>
                <w:sz w:val="22"/>
                <w:szCs w:val="22"/>
              </w:rPr>
              <w:t xml:space="preserve">With there not being any specialised teachers in PE </w:t>
            </w:r>
            <w:r w:rsidR="00885554">
              <w:rPr>
                <w:rFonts w:ascii="Arial" w:hAnsi="Arial" w:cs="Arial"/>
                <w:sz w:val="22"/>
                <w:szCs w:val="22"/>
              </w:rPr>
              <w:t>then PE lessons are then taken b</w:t>
            </w:r>
            <w:r w:rsidR="006C5D57">
              <w:rPr>
                <w:rFonts w:ascii="Arial" w:hAnsi="Arial" w:cs="Arial"/>
                <w:sz w:val="22"/>
                <w:szCs w:val="22"/>
              </w:rPr>
              <w:t xml:space="preserve">y </w:t>
            </w:r>
            <w:r w:rsidR="003C0244">
              <w:rPr>
                <w:rFonts w:ascii="Arial" w:hAnsi="Arial" w:cs="Arial"/>
                <w:sz w:val="22"/>
                <w:szCs w:val="22"/>
              </w:rPr>
              <w:t>classroom-based</w:t>
            </w:r>
            <w:r w:rsidR="006C5D57">
              <w:rPr>
                <w:rFonts w:ascii="Arial" w:hAnsi="Arial" w:cs="Arial"/>
                <w:sz w:val="22"/>
                <w:szCs w:val="22"/>
              </w:rPr>
              <w:t xml:space="preserve"> teachers, this is </w:t>
            </w:r>
            <w:r w:rsidR="00D93E5D">
              <w:rPr>
                <w:rFonts w:ascii="Arial" w:hAnsi="Arial" w:cs="Arial"/>
                <w:sz w:val="22"/>
                <w:szCs w:val="22"/>
              </w:rPr>
              <w:t xml:space="preserve">a problem because some primary school teachers do not understand how to deliver a </w:t>
            </w:r>
            <w:r w:rsidR="003C0244">
              <w:rPr>
                <w:rFonts w:ascii="Arial" w:hAnsi="Arial" w:cs="Arial"/>
                <w:sz w:val="22"/>
                <w:szCs w:val="22"/>
              </w:rPr>
              <w:t>well-structured</w:t>
            </w:r>
            <w:r w:rsidR="00D93E5D">
              <w:rPr>
                <w:rFonts w:ascii="Arial" w:hAnsi="Arial" w:cs="Arial"/>
                <w:sz w:val="22"/>
                <w:szCs w:val="22"/>
              </w:rPr>
              <w:t xml:space="preserve"> PE lesson which would help the children benefit. </w:t>
            </w:r>
          </w:p>
          <w:p w14:paraId="3458DEE1" w14:textId="506B1E07" w:rsidR="00A90AE8" w:rsidRDefault="00A90AE8" w:rsidP="00A96BFD">
            <w:pPr>
              <w:rPr>
                <w:rFonts w:ascii="Arial" w:hAnsi="Arial" w:cs="Arial"/>
                <w:sz w:val="22"/>
                <w:szCs w:val="22"/>
              </w:rPr>
            </w:pPr>
          </w:p>
          <w:p w14:paraId="386BC68A" w14:textId="460308BE" w:rsidR="00A90AE8" w:rsidRDefault="009E4E31" w:rsidP="00A96BFD">
            <w:pPr>
              <w:rPr>
                <w:rFonts w:ascii="Arial" w:hAnsi="Arial" w:cs="Arial"/>
                <w:sz w:val="22"/>
                <w:szCs w:val="22"/>
              </w:rPr>
            </w:pPr>
            <w:r>
              <w:rPr>
                <w:rFonts w:ascii="Arial" w:hAnsi="Arial" w:cs="Arial"/>
                <w:sz w:val="22"/>
                <w:szCs w:val="22"/>
              </w:rPr>
              <w:t xml:space="preserve">Primary school teachers tend to hold a negative </w:t>
            </w:r>
            <w:r w:rsidR="00C11CDD">
              <w:rPr>
                <w:rFonts w:ascii="Arial" w:hAnsi="Arial" w:cs="Arial"/>
                <w:sz w:val="22"/>
                <w:szCs w:val="22"/>
              </w:rPr>
              <w:t xml:space="preserve">attitude towards PE as compared to the core subjects </w:t>
            </w:r>
            <w:r w:rsidR="001942E4">
              <w:rPr>
                <w:rFonts w:ascii="Arial" w:hAnsi="Arial" w:cs="Arial"/>
                <w:sz w:val="22"/>
                <w:szCs w:val="22"/>
              </w:rPr>
              <w:t>such as Maths, English and Science as they have more knowledge of the</w:t>
            </w:r>
            <w:r w:rsidR="00B32306">
              <w:rPr>
                <w:rFonts w:ascii="Arial" w:hAnsi="Arial" w:cs="Arial"/>
                <w:sz w:val="22"/>
                <w:szCs w:val="22"/>
              </w:rPr>
              <w:t>s</w:t>
            </w:r>
            <w:r w:rsidR="001942E4">
              <w:rPr>
                <w:rFonts w:ascii="Arial" w:hAnsi="Arial" w:cs="Arial"/>
                <w:sz w:val="22"/>
                <w:szCs w:val="22"/>
              </w:rPr>
              <w:t xml:space="preserve">e subjects.  </w:t>
            </w:r>
          </w:p>
          <w:p w14:paraId="11CE5B89" w14:textId="349A4573" w:rsidR="003C0244" w:rsidRDefault="003C0244" w:rsidP="00A96BFD">
            <w:pPr>
              <w:rPr>
                <w:rFonts w:ascii="Arial" w:hAnsi="Arial" w:cs="Arial"/>
                <w:sz w:val="22"/>
                <w:szCs w:val="22"/>
              </w:rPr>
            </w:pPr>
          </w:p>
          <w:p w14:paraId="1D672CD6" w14:textId="404CBAAA" w:rsidR="003C0244" w:rsidRDefault="00EB3D86" w:rsidP="00A96BFD">
            <w:pPr>
              <w:rPr>
                <w:rFonts w:ascii="Arial" w:hAnsi="Arial" w:cs="Arial"/>
                <w:b/>
                <w:bCs/>
                <w:sz w:val="22"/>
                <w:szCs w:val="22"/>
              </w:rPr>
            </w:pPr>
            <w:r w:rsidRPr="00EB3D86">
              <w:rPr>
                <w:rFonts w:ascii="Arial" w:hAnsi="Arial" w:cs="Arial"/>
                <w:b/>
                <w:bCs/>
                <w:sz w:val="22"/>
                <w:szCs w:val="22"/>
              </w:rPr>
              <w:t>7.1 Methods</w:t>
            </w:r>
          </w:p>
          <w:p w14:paraId="5AA1F10F" w14:textId="11A9BC78" w:rsidR="00EB3D86" w:rsidRDefault="00EB3D86" w:rsidP="00A96BFD">
            <w:pPr>
              <w:rPr>
                <w:rFonts w:ascii="Arial" w:hAnsi="Arial" w:cs="Arial"/>
                <w:b/>
                <w:bCs/>
                <w:sz w:val="22"/>
                <w:szCs w:val="22"/>
              </w:rPr>
            </w:pPr>
          </w:p>
          <w:p w14:paraId="05EBCAD1" w14:textId="7B961265" w:rsidR="00B447AD" w:rsidRDefault="003976F0" w:rsidP="00A96BFD">
            <w:pPr>
              <w:rPr>
                <w:rFonts w:ascii="Arial" w:hAnsi="Arial" w:cs="Arial"/>
                <w:sz w:val="22"/>
                <w:szCs w:val="22"/>
              </w:rPr>
            </w:pPr>
            <w:r w:rsidRPr="003976F0">
              <w:rPr>
                <w:rFonts w:ascii="Arial" w:hAnsi="Arial" w:cs="Arial"/>
                <w:sz w:val="22"/>
                <w:szCs w:val="22"/>
              </w:rPr>
              <w:t xml:space="preserve">Primary PE </w:t>
            </w:r>
            <w:r w:rsidR="00201047">
              <w:rPr>
                <w:rFonts w:ascii="Arial" w:hAnsi="Arial" w:cs="Arial"/>
                <w:sz w:val="22"/>
                <w:szCs w:val="22"/>
              </w:rPr>
              <w:t>in England emerged in 2005</w:t>
            </w:r>
            <w:r w:rsidR="009C0C65">
              <w:rPr>
                <w:rFonts w:ascii="Arial" w:hAnsi="Arial" w:cs="Arial"/>
                <w:sz w:val="22"/>
                <w:szCs w:val="22"/>
              </w:rPr>
              <w:t xml:space="preserve"> where primary school teachers </w:t>
            </w:r>
            <w:r w:rsidR="00B60499">
              <w:rPr>
                <w:rFonts w:ascii="Arial" w:hAnsi="Arial" w:cs="Arial"/>
                <w:sz w:val="22"/>
                <w:szCs w:val="22"/>
              </w:rPr>
              <w:t xml:space="preserve">had become entitled to </w:t>
            </w:r>
            <w:r w:rsidR="00D0275E">
              <w:rPr>
                <w:rFonts w:ascii="Arial" w:hAnsi="Arial" w:cs="Arial"/>
                <w:sz w:val="22"/>
                <w:szCs w:val="22"/>
              </w:rPr>
              <w:t xml:space="preserve">be released from 10% of their </w:t>
            </w:r>
            <w:r w:rsidR="00752455">
              <w:rPr>
                <w:rFonts w:ascii="Arial" w:hAnsi="Arial" w:cs="Arial"/>
                <w:sz w:val="22"/>
                <w:szCs w:val="22"/>
              </w:rPr>
              <w:t xml:space="preserve">timetabled lessons so they can </w:t>
            </w:r>
            <w:r w:rsidR="00D90663">
              <w:rPr>
                <w:rFonts w:ascii="Arial" w:hAnsi="Arial" w:cs="Arial"/>
                <w:sz w:val="22"/>
                <w:szCs w:val="22"/>
              </w:rPr>
              <w:t xml:space="preserve">plan, prep and do assessments </w:t>
            </w:r>
            <w:r w:rsidR="00536A4D">
              <w:rPr>
                <w:rFonts w:ascii="Arial" w:hAnsi="Arial" w:cs="Arial"/>
                <w:sz w:val="22"/>
                <w:szCs w:val="22"/>
              </w:rPr>
              <w:t xml:space="preserve">(Workforce Agreement </w:t>
            </w:r>
            <w:r w:rsidR="005B5D1B">
              <w:rPr>
                <w:rFonts w:ascii="Arial" w:hAnsi="Arial" w:cs="Arial"/>
                <w:sz w:val="22"/>
                <w:szCs w:val="22"/>
              </w:rPr>
              <w:t>Monitoring Group 2003</w:t>
            </w:r>
            <w:r w:rsidR="00BE3575">
              <w:rPr>
                <w:rFonts w:ascii="Arial" w:hAnsi="Arial" w:cs="Arial"/>
                <w:sz w:val="22"/>
                <w:szCs w:val="22"/>
              </w:rPr>
              <w:t xml:space="preserve">). </w:t>
            </w:r>
            <w:r w:rsidR="004963C8">
              <w:rPr>
                <w:rFonts w:ascii="Arial" w:hAnsi="Arial" w:cs="Arial"/>
                <w:sz w:val="22"/>
                <w:szCs w:val="22"/>
              </w:rPr>
              <w:t xml:space="preserve">This then </w:t>
            </w:r>
            <w:r w:rsidR="0004273D">
              <w:rPr>
                <w:rFonts w:ascii="Arial" w:hAnsi="Arial" w:cs="Arial"/>
                <w:sz w:val="22"/>
                <w:szCs w:val="22"/>
              </w:rPr>
              <w:t xml:space="preserve">opened up the opportunities </w:t>
            </w:r>
            <w:r w:rsidR="00101946">
              <w:rPr>
                <w:rFonts w:ascii="Arial" w:hAnsi="Arial" w:cs="Arial"/>
                <w:sz w:val="22"/>
                <w:szCs w:val="22"/>
              </w:rPr>
              <w:t xml:space="preserve">for external groups (coaches) </w:t>
            </w:r>
            <w:r w:rsidR="00BF7599">
              <w:rPr>
                <w:rFonts w:ascii="Arial" w:hAnsi="Arial" w:cs="Arial"/>
                <w:sz w:val="22"/>
                <w:szCs w:val="22"/>
              </w:rPr>
              <w:t xml:space="preserve">to come into school and </w:t>
            </w:r>
            <w:r w:rsidR="00AD1B96">
              <w:rPr>
                <w:rFonts w:ascii="Arial" w:hAnsi="Arial" w:cs="Arial"/>
                <w:sz w:val="22"/>
                <w:szCs w:val="22"/>
              </w:rPr>
              <w:t xml:space="preserve">deliver the </w:t>
            </w:r>
            <w:r w:rsidR="007115C7">
              <w:rPr>
                <w:rFonts w:ascii="Arial" w:hAnsi="Arial" w:cs="Arial"/>
                <w:sz w:val="22"/>
                <w:szCs w:val="22"/>
              </w:rPr>
              <w:t xml:space="preserve">curriculum PE </w:t>
            </w:r>
            <w:r w:rsidR="00EB6BC6">
              <w:rPr>
                <w:rFonts w:ascii="Arial" w:hAnsi="Arial" w:cs="Arial"/>
                <w:sz w:val="22"/>
                <w:szCs w:val="22"/>
              </w:rPr>
              <w:t xml:space="preserve">and also leads to </w:t>
            </w:r>
            <w:r w:rsidR="00DA3E5B">
              <w:rPr>
                <w:rFonts w:ascii="Arial" w:hAnsi="Arial" w:cs="Arial"/>
                <w:sz w:val="22"/>
                <w:szCs w:val="22"/>
              </w:rPr>
              <w:t xml:space="preserve">calls </w:t>
            </w:r>
            <w:r w:rsidR="00A10956">
              <w:rPr>
                <w:rFonts w:ascii="Arial" w:hAnsi="Arial" w:cs="Arial"/>
                <w:sz w:val="22"/>
                <w:szCs w:val="22"/>
              </w:rPr>
              <w:t xml:space="preserve">for a high quality </w:t>
            </w:r>
            <w:r w:rsidR="000C4FFC">
              <w:rPr>
                <w:rFonts w:ascii="Arial" w:hAnsi="Arial" w:cs="Arial"/>
                <w:sz w:val="22"/>
                <w:szCs w:val="22"/>
              </w:rPr>
              <w:t xml:space="preserve">assurance </w:t>
            </w:r>
            <w:r w:rsidR="00867AF2">
              <w:rPr>
                <w:rFonts w:ascii="Arial" w:hAnsi="Arial" w:cs="Arial"/>
                <w:sz w:val="22"/>
                <w:szCs w:val="22"/>
              </w:rPr>
              <w:t xml:space="preserve">procedures to make sure that </w:t>
            </w:r>
            <w:r w:rsidR="00E62ADF">
              <w:rPr>
                <w:rFonts w:ascii="Arial" w:hAnsi="Arial" w:cs="Arial"/>
                <w:sz w:val="22"/>
                <w:szCs w:val="22"/>
              </w:rPr>
              <w:t xml:space="preserve">groups have had the </w:t>
            </w:r>
            <w:r w:rsidR="009C22B7">
              <w:rPr>
                <w:rFonts w:ascii="Arial" w:hAnsi="Arial" w:cs="Arial"/>
                <w:sz w:val="22"/>
                <w:szCs w:val="22"/>
              </w:rPr>
              <w:t xml:space="preserve">correct and professional </w:t>
            </w:r>
            <w:r w:rsidR="009B66F9">
              <w:rPr>
                <w:rFonts w:ascii="Arial" w:hAnsi="Arial" w:cs="Arial"/>
                <w:sz w:val="22"/>
                <w:szCs w:val="22"/>
              </w:rPr>
              <w:t xml:space="preserve">competence to target pupils learning and raise attainment </w:t>
            </w:r>
            <w:r w:rsidR="00683935">
              <w:rPr>
                <w:rFonts w:ascii="Arial" w:hAnsi="Arial" w:cs="Arial"/>
                <w:sz w:val="22"/>
                <w:szCs w:val="22"/>
              </w:rPr>
              <w:t xml:space="preserve">(Sport England 2005). </w:t>
            </w:r>
          </w:p>
          <w:p w14:paraId="474CB5BC" w14:textId="64E4CFAD" w:rsidR="00F176DB" w:rsidRDefault="00F176DB" w:rsidP="00A96BFD">
            <w:pPr>
              <w:rPr>
                <w:rFonts w:ascii="Arial" w:hAnsi="Arial" w:cs="Arial"/>
                <w:sz w:val="22"/>
                <w:szCs w:val="22"/>
              </w:rPr>
            </w:pPr>
          </w:p>
          <w:p w14:paraId="39000CA5" w14:textId="241763DC" w:rsidR="00F176DB" w:rsidRDefault="00773664" w:rsidP="00A96BFD">
            <w:pPr>
              <w:rPr>
                <w:rFonts w:ascii="Arial" w:hAnsi="Arial" w:cs="Arial"/>
                <w:sz w:val="22"/>
                <w:szCs w:val="22"/>
              </w:rPr>
            </w:pPr>
            <w:r>
              <w:rPr>
                <w:rFonts w:ascii="Arial" w:hAnsi="Arial" w:cs="Arial"/>
                <w:sz w:val="22"/>
                <w:szCs w:val="22"/>
              </w:rPr>
              <w:t xml:space="preserve">An </w:t>
            </w:r>
            <w:r w:rsidR="00AA5976">
              <w:rPr>
                <w:rFonts w:ascii="Arial" w:hAnsi="Arial" w:cs="Arial"/>
                <w:sz w:val="22"/>
                <w:szCs w:val="22"/>
              </w:rPr>
              <w:t xml:space="preserve">increasing number </w:t>
            </w:r>
            <w:r w:rsidR="00C867EB">
              <w:rPr>
                <w:rFonts w:ascii="Arial" w:hAnsi="Arial" w:cs="Arial"/>
                <w:sz w:val="22"/>
                <w:szCs w:val="22"/>
              </w:rPr>
              <w:t xml:space="preserve">of Headteachers </w:t>
            </w:r>
            <w:r w:rsidR="0032055F">
              <w:rPr>
                <w:rFonts w:ascii="Arial" w:hAnsi="Arial" w:cs="Arial"/>
                <w:sz w:val="22"/>
                <w:szCs w:val="22"/>
              </w:rPr>
              <w:t>are making indis</w:t>
            </w:r>
            <w:r w:rsidR="0049053A">
              <w:rPr>
                <w:rFonts w:ascii="Arial" w:hAnsi="Arial" w:cs="Arial"/>
                <w:sz w:val="22"/>
                <w:szCs w:val="22"/>
              </w:rPr>
              <w:t xml:space="preserve">criminate use of the coaches to deliver </w:t>
            </w:r>
            <w:r w:rsidR="00E60950">
              <w:rPr>
                <w:rFonts w:ascii="Arial" w:hAnsi="Arial" w:cs="Arial"/>
                <w:sz w:val="22"/>
                <w:szCs w:val="22"/>
              </w:rPr>
              <w:t xml:space="preserve">physical education and also school sports. </w:t>
            </w:r>
            <w:r w:rsidR="00B012F7">
              <w:rPr>
                <w:rFonts w:ascii="Arial" w:hAnsi="Arial" w:cs="Arial"/>
                <w:sz w:val="22"/>
                <w:szCs w:val="22"/>
              </w:rPr>
              <w:t xml:space="preserve">With this happening it is </w:t>
            </w:r>
            <w:r w:rsidR="004B322F">
              <w:rPr>
                <w:rFonts w:ascii="Arial" w:hAnsi="Arial" w:cs="Arial"/>
                <w:sz w:val="22"/>
                <w:szCs w:val="22"/>
              </w:rPr>
              <w:t xml:space="preserve">threatening the </w:t>
            </w:r>
            <w:r w:rsidR="00C500C1">
              <w:rPr>
                <w:rFonts w:ascii="Arial" w:hAnsi="Arial" w:cs="Arial"/>
                <w:sz w:val="22"/>
                <w:szCs w:val="22"/>
              </w:rPr>
              <w:t>high-quality</w:t>
            </w:r>
            <w:r w:rsidR="004B322F">
              <w:rPr>
                <w:rFonts w:ascii="Arial" w:hAnsi="Arial" w:cs="Arial"/>
                <w:sz w:val="22"/>
                <w:szCs w:val="22"/>
              </w:rPr>
              <w:t xml:space="preserve"> </w:t>
            </w:r>
            <w:r w:rsidR="007A3760">
              <w:rPr>
                <w:rFonts w:ascii="Arial" w:hAnsi="Arial" w:cs="Arial"/>
                <w:sz w:val="22"/>
                <w:szCs w:val="22"/>
              </w:rPr>
              <w:t xml:space="preserve">provision </w:t>
            </w:r>
            <w:r w:rsidR="00391C5E">
              <w:rPr>
                <w:rFonts w:ascii="Arial" w:hAnsi="Arial" w:cs="Arial"/>
                <w:sz w:val="22"/>
                <w:szCs w:val="22"/>
              </w:rPr>
              <w:t xml:space="preserve">in primary schools. </w:t>
            </w:r>
          </w:p>
          <w:p w14:paraId="305EB67B" w14:textId="3C8B5211" w:rsidR="00C32283" w:rsidRDefault="00C32283" w:rsidP="00A96BFD">
            <w:pPr>
              <w:rPr>
                <w:rFonts w:ascii="Arial" w:hAnsi="Arial" w:cs="Arial"/>
                <w:sz w:val="22"/>
                <w:szCs w:val="22"/>
              </w:rPr>
            </w:pPr>
          </w:p>
          <w:p w14:paraId="47D837A8" w14:textId="3873562D" w:rsidR="00C32283" w:rsidRPr="00C32283" w:rsidRDefault="00C32283" w:rsidP="00A96BFD">
            <w:pPr>
              <w:rPr>
                <w:rFonts w:ascii="Arial" w:hAnsi="Arial" w:cs="Arial"/>
                <w:b/>
                <w:bCs/>
                <w:sz w:val="22"/>
                <w:szCs w:val="22"/>
              </w:rPr>
            </w:pPr>
            <w:r w:rsidRPr="00C32283">
              <w:rPr>
                <w:rFonts w:ascii="Arial" w:hAnsi="Arial" w:cs="Arial"/>
                <w:b/>
                <w:bCs/>
                <w:sz w:val="22"/>
                <w:szCs w:val="22"/>
              </w:rPr>
              <w:t xml:space="preserve">7.2 Results </w:t>
            </w:r>
          </w:p>
          <w:p w14:paraId="10A930F4" w14:textId="77777777" w:rsidR="00A52842" w:rsidRPr="00A52842" w:rsidRDefault="00A52842" w:rsidP="00A96BFD">
            <w:pPr>
              <w:rPr>
                <w:rFonts w:ascii="Arial" w:hAnsi="Arial" w:cs="Arial"/>
                <w:sz w:val="22"/>
                <w:szCs w:val="22"/>
              </w:rPr>
            </w:pPr>
          </w:p>
          <w:p w14:paraId="4B09CE2D" w14:textId="40C22375" w:rsidR="00A96BFD" w:rsidRDefault="00AE17A9" w:rsidP="00A96BFD">
            <w:pPr>
              <w:rPr>
                <w:rFonts w:ascii="Arial" w:hAnsi="Arial" w:cs="Arial"/>
                <w:sz w:val="22"/>
                <w:szCs w:val="22"/>
              </w:rPr>
            </w:pPr>
            <w:r>
              <w:rPr>
                <w:rFonts w:ascii="Arial" w:hAnsi="Arial" w:cs="Arial"/>
                <w:sz w:val="22"/>
                <w:szCs w:val="22"/>
              </w:rPr>
              <w:t>Prim</w:t>
            </w:r>
            <w:r w:rsidR="00A61B7F">
              <w:rPr>
                <w:rFonts w:ascii="Arial" w:hAnsi="Arial" w:cs="Arial"/>
                <w:sz w:val="22"/>
                <w:szCs w:val="22"/>
              </w:rPr>
              <w:t xml:space="preserve">ary </w:t>
            </w:r>
            <w:r w:rsidR="00373C8E">
              <w:rPr>
                <w:rFonts w:ascii="Arial" w:hAnsi="Arial" w:cs="Arial"/>
                <w:sz w:val="22"/>
                <w:szCs w:val="22"/>
              </w:rPr>
              <w:t xml:space="preserve">school teachers </w:t>
            </w:r>
            <w:r w:rsidR="00A81BC6">
              <w:rPr>
                <w:rFonts w:ascii="Arial" w:hAnsi="Arial" w:cs="Arial"/>
                <w:sz w:val="22"/>
                <w:szCs w:val="22"/>
              </w:rPr>
              <w:t xml:space="preserve">expressed </w:t>
            </w:r>
            <w:r w:rsidR="00981CA3">
              <w:rPr>
                <w:rFonts w:ascii="Arial" w:hAnsi="Arial" w:cs="Arial"/>
                <w:sz w:val="22"/>
                <w:szCs w:val="22"/>
              </w:rPr>
              <w:t xml:space="preserve">negative perceptions </w:t>
            </w:r>
            <w:r w:rsidR="001F4486">
              <w:rPr>
                <w:rFonts w:ascii="Arial" w:hAnsi="Arial" w:cs="Arial"/>
                <w:sz w:val="22"/>
                <w:szCs w:val="22"/>
              </w:rPr>
              <w:t xml:space="preserve">and anxieties about teaching PE, </w:t>
            </w:r>
            <w:r w:rsidR="00C104A0">
              <w:rPr>
                <w:rFonts w:ascii="Arial" w:hAnsi="Arial" w:cs="Arial"/>
                <w:sz w:val="22"/>
                <w:szCs w:val="22"/>
              </w:rPr>
              <w:t xml:space="preserve">they lacked confidence </w:t>
            </w:r>
            <w:r w:rsidR="0036404B">
              <w:rPr>
                <w:rFonts w:ascii="Arial" w:hAnsi="Arial" w:cs="Arial"/>
                <w:sz w:val="22"/>
                <w:szCs w:val="22"/>
              </w:rPr>
              <w:t>in teaching many PE subjects like Gymnastics</w:t>
            </w:r>
            <w:r w:rsidR="001A0666">
              <w:rPr>
                <w:rFonts w:ascii="Arial" w:hAnsi="Arial" w:cs="Arial"/>
                <w:sz w:val="22"/>
                <w:szCs w:val="22"/>
              </w:rPr>
              <w:t>.</w:t>
            </w:r>
            <w:r w:rsidR="005E37D2">
              <w:rPr>
                <w:rFonts w:ascii="Arial" w:hAnsi="Arial" w:cs="Arial"/>
                <w:sz w:val="22"/>
                <w:szCs w:val="22"/>
              </w:rPr>
              <w:t xml:space="preserve"> Research shows that 8</w:t>
            </w:r>
            <w:r w:rsidR="00BE62F1">
              <w:rPr>
                <w:rFonts w:ascii="Arial" w:hAnsi="Arial" w:cs="Arial"/>
                <w:sz w:val="22"/>
                <w:szCs w:val="22"/>
              </w:rPr>
              <w:t xml:space="preserve">2% </w:t>
            </w:r>
            <w:r w:rsidR="00741774">
              <w:rPr>
                <w:rFonts w:ascii="Arial" w:hAnsi="Arial" w:cs="Arial"/>
                <w:sz w:val="22"/>
                <w:szCs w:val="22"/>
              </w:rPr>
              <w:t xml:space="preserve">of primary school teachers </w:t>
            </w:r>
            <w:r w:rsidR="008E3839">
              <w:rPr>
                <w:rFonts w:ascii="Arial" w:hAnsi="Arial" w:cs="Arial"/>
                <w:sz w:val="22"/>
                <w:szCs w:val="22"/>
              </w:rPr>
              <w:t xml:space="preserve">did not hold a </w:t>
            </w:r>
            <w:r w:rsidR="001B40D2">
              <w:rPr>
                <w:rFonts w:ascii="Arial" w:hAnsi="Arial" w:cs="Arial"/>
                <w:sz w:val="22"/>
                <w:szCs w:val="22"/>
              </w:rPr>
              <w:t>PE or sports science degree</w:t>
            </w:r>
            <w:r w:rsidR="00AF3B06">
              <w:rPr>
                <w:rFonts w:ascii="Arial" w:hAnsi="Arial" w:cs="Arial"/>
                <w:sz w:val="22"/>
                <w:szCs w:val="22"/>
              </w:rPr>
              <w:t xml:space="preserve">. </w:t>
            </w:r>
          </w:p>
          <w:p w14:paraId="7CDC725D" w14:textId="77777777" w:rsidR="00AF72A6" w:rsidRDefault="00AF72A6" w:rsidP="00A96BFD">
            <w:pPr>
              <w:tabs>
                <w:tab w:val="left" w:pos="3885"/>
              </w:tabs>
              <w:rPr>
                <w:rFonts w:ascii="Arial" w:hAnsi="Arial" w:cs="Arial"/>
                <w:sz w:val="22"/>
                <w:szCs w:val="22"/>
              </w:rPr>
            </w:pPr>
          </w:p>
          <w:p w14:paraId="4AD9F8B5" w14:textId="3721E443" w:rsidR="00A96BFD" w:rsidRPr="00A96BFD" w:rsidRDefault="00094D06" w:rsidP="00A96BFD">
            <w:pPr>
              <w:tabs>
                <w:tab w:val="left" w:pos="3885"/>
              </w:tabs>
              <w:rPr>
                <w:rFonts w:ascii="Arial" w:hAnsi="Arial" w:cs="Arial"/>
                <w:sz w:val="22"/>
                <w:szCs w:val="22"/>
              </w:rPr>
            </w:pPr>
            <w:r>
              <w:rPr>
                <w:rFonts w:ascii="Arial" w:hAnsi="Arial" w:cs="Arial"/>
                <w:sz w:val="22"/>
                <w:szCs w:val="22"/>
              </w:rPr>
              <w:t xml:space="preserve">The </w:t>
            </w:r>
            <w:r w:rsidR="008D570D">
              <w:rPr>
                <w:rFonts w:ascii="Arial" w:hAnsi="Arial" w:cs="Arial"/>
                <w:sz w:val="22"/>
                <w:szCs w:val="22"/>
              </w:rPr>
              <w:t>failure of primary PE-</w:t>
            </w:r>
            <w:r w:rsidR="00C329FA">
              <w:rPr>
                <w:rFonts w:ascii="Arial" w:hAnsi="Arial" w:cs="Arial"/>
                <w:sz w:val="22"/>
                <w:szCs w:val="22"/>
              </w:rPr>
              <w:t xml:space="preserve">ITT has </w:t>
            </w:r>
            <w:r w:rsidR="00D41282">
              <w:rPr>
                <w:rFonts w:ascii="Arial" w:hAnsi="Arial" w:cs="Arial"/>
                <w:sz w:val="22"/>
                <w:szCs w:val="22"/>
              </w:rPr>
              <w:t xml:space="preserve">been a </w:t>
            </w:r>
            <w:r w:rsidR="00BA6C80">
              <w:rPr>
                <w:rFonts w:ascii="Arial" w:hAnsi="Arial" w:cs="Arial"/>
                <w:sz w:val="22"/>
                <w:szCs w:val="22"/>
              </w:rPr>
              <w:t>long-standing</w:t>
            </w:r>
            <w:r w:rsidR="00D41282">
              <w:rPr>
                <w:rFonts w:ascii="Arial" w:hAnsi="Arial" w:cs="Arial"/>
                <w:sz w:val="22"/>
                <w:szCs w:val="22"/>
              </w:rPr>
              <w:t xml:space="preserve"> concern </w:t>
            </w:r>
            <w:r w:rsidR="005A1465">
              <w:rPr>
                <w:rFonts w:ascii="Arial" w:hAnsi="Arial" w:cs="Arial"/>
                <w:sz w:val="22"/>
                <w:szCs w:val="22"/>
              </w:rPr>
              <w:t xml:space="preserve">in England (Physical Education </w:t>
            </w:r>
            <w:r w:rsidR="00C24D77">
              <w:rPr>
                <w:rFonts w:ascii="Arial" w:hAnsi="Arial" w:cs="Arial"/>
                <w:sz w:val="22"/>
                <w:szCs w:val="22"/>
              </w:rPr>
              <w:t xml:space="preserve">Association </w:t>
            </w:r>
            <w:r w:rsidR="005E5A00">
              <w:rPr>
                <w:rFonts w:ascii="Arial" w:hAnsi="Arial" w:cs="Arial"/>
                <w:sz w:val="22"/>
                <w:szCs w:val="22"/>
              </w:rPr>
              <w:t xml:space="preserve">of the United Kingdom 1998, 2000, </w:t>
            </w:r>
            <w:r w:rsidR="00B95CD4">
              <w:rPr>
                <w:rFonts w:ascii="Arial" w:hAnsi="Arial" w:cs="Arial"/>
                <w:sz w:val="22"/>
                <w:szCs w:val="22"/>
              </w:rPr>
              <w:t xml:space="preserve">CCPR 2004) and has been raised as an important issue </w:t>
            </w:r>
            <w:r w:rsidR="004443A8">
              <w:rPr>
                <w:rFonts w:ascii="Arial" w:hAnsi="Arial" w:cs="Arial"/>
                <w:sz w:val="22"/>
                <w:szCs w:val="22"/>
              </w:rPr>
              <w:t xml:space="preserve">by the government’s own </w:t>
            </w:r>
            <w:r w:rsidR="002B03E1">
              <w:rPr>
                <w:rFonts w:ascii="Arial" w:hAnsi="Arial" w:cs="Arial"/>
                <w:sz w:val="22"/>
                <w:szCs w:val="22"/>
              </w:rPr>
              <w:t>problems for schools (O</w:t>
            </w:r>
            <w:r w:rsidR="00517CB4">
              <w:rPr>
                <w:rFonts w:ascii="Arial" w:hAnsi="Arial" w:cs="Arial"/>
                <w:sz w:val="22"/>
                <w:szCs w:val="22"/>
              </w:rPr>
              <w:t>fsted 2000,2009)</w:t>
            </w:r>
            <w:r w:rsidR="003D3590">
              <w:rPr>
                <w:rFonts w:ascii="Arial" w:hAnsi="Arial" w:cs="Arial"/>
                <w:sz w:val="22"/>
                <w:szCs w:val="22"/>
              </w:rPr>
              <w:t>.</w:t>
            </w:r>
            <w:r w:rsidR="008D570D">
              <w:rPr>
                <w:rFonts w:ascii="Arial" w:hAnsi="Arial" w:cs="Arial"/>
                <w:sz w:val="22"/>
                <w:szCs w:val="22"/>
              </w:rPr>
              <w:t xml:space="preserve"> </w:t>
            </w:r>
            <w:r w:rsidR="00A96BFD">
              <w:rPr>
                <w:rFonts w:ascii="Arial" w:hAnsi="Arial" w:cs="Arial"/>
                <w:sz w:val="22"/>
                <w:szCs w:val="22"/>
              </w:rPr>
              <w:tab/>
            </w:r>
          </w:p>
        </w:tc>
      </w:tr>
    </w:tbl>
    <w:p w14:paraId="234D69B3" w14:textId="77777777" w:rsidR="0023752D" w:rsidRDefault="0023752D">
      <w:pPr>
        <w:spacing w:after="200" w:line="276" w:lineRule="auto"/>
        <w:rPr>
          <w:rFonts w:ascii="Arial" w:hAnsi="Arial" w:cs="Arial"/>
          <w:b/>
          <w:sz w:val="22"/>
          <w:szCs w:val="22"/>
        </w:rPr>
      </w:pPr>
    </w:p>
    <w:p w14:paraId="6BDCC161"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0EF39FC6" w14:textId="77777777" w:rsidR="0023752D" w:rsidRDefault="0023752D">
      <w:pPr>
        <w:spacing w:after="200" w:line="276" w:lineRule="auto"/>
        <w:rPr>
          <w:rFonts w:ascii="Arial" w:hAnsi="Arial" w:cs="Arial"/>
          <w:b/>
          <w:sz w:val="22"/>
          <w:szCs w:val="22"/>
        </w:rPr>
      </w:pPr>
    </w:p>
    <w:p w14:paraId="33453A62"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2D1FB58B" w14:textId="77777777" w:rsidTr="007B7E76">
        <w:trPr>
          <w:trHeight w:val="11309"/>
        </w:trPr>
        <w:tc>
          <w:tcPr>
            <w:tcW w:w="9511" w:type="dxa"/>
          </w:tcPr>
          <w:p w14:paraId="02471487" w14:textId="557B6720" w:rsidR="00855984" w:rsidRDefault="00331489" w:rsidP="00CF3C24">
            <w:pPr>
              <w:pStyle w:val="ListParagraph"/>
              <w:numPr>
                <w:ilvl w:val="0"/>
                <w:numId w:val="3"/>
              </w:numPr>
              <w:spacing w:after="200" w:line="276" w:lineRule="auto"/>
              <w:rPr>
                <w:rFonts w:ascii="Arial" w:hAnsi="Arial" w:cs="Arial"/>
                <w:b/>
                <w:sz w:val="22"/>
                <w:szCs w:val="22"/>
              </w:rPr>
            </w:pPr>
            <w:r w:rsidRPr="006A365A">
              <w:rPr>
                <w:rFonts w:ascii="Arial" w:hAnsi="Arial" w:cs="Arial"/>
                <w:b/>
                <w:sz w:val="22"/>
                <w:szCs w:val="22"/>
              </w:rPr>
              <w:t xml:space="preserve">The effect of non-specialist </w:t>
            </w:r>
            <w:r w:rsidR="00532CA6" w:rsidRPr="006A365A">
              <w:rPr>
                <w:rFonts w:ascii="Arial" w:hAnsi="Arial" w:cs="Arial"/>
                <w:b/>
                <w:sz w:val="22"/>
                <w:szCs w:val="22"/>
              </w:rPr>
              <w:t xml:space="preserve">physical education primary school teachers experiences of physical education </w:t>
            </w:r>
          </w:p>
          <w:p w14:paraId="416C7F48" w14:textId="5ADBAD37" w:rsidR="00CF3C24" w:rsidRDefault="00CF3C24" w:rsidP="00CF3C24">
            <w:pPr>
              <w:spacing w:after="200" w:line="276" w:lineRule="auto"/>
              <w:rPr>
                <w:rFonts w:ascii="Arial" w:hAnsi="Arial" w:cs="Arial"/>
                <w:bCs/>
                <w:sz w:val="22"/>
                <w:szCs w:val="22"/>
              </w:rPr>
            </w:pPr>
            <w:r w:rsidRPr="00CF3C24">
              <w:rPr>
                <w:rFonts w:ascii="Arial" w:hAnsi="Arial" w:cs="Arial"/>
                <w:bCs/>
                <w:sz w:val="22"/>
                <w:szCs w:val="22"/>
              </w:rPr>
              <w:t>P</w:t>
            </w:r>
            <w:r>
              <w:rPr>
                <w:rFonts w:ascii="Arial" w:hAnsi="Arial" w:cs="Arial"/>
                <w:bCs/>
                <w:sz w:val="22"/>
                <w:szCs w:val="22"/>
              </w:rPr>
              <w:t>hysical education</w:t>
            </w:r>
            <w:r w:rsidRPr="00CF3C24">
              <w:rPr>
                <w:rFonts w:ascii="Arial" w:hAnsi="Arial" w:cs="Arial"/>
                <w:bCs/>
                <w:sz w:val="22"/>
                <w:szCs w:val="22"/>
              </w:rPr>
              <w:t xml:space="preserve"> is currently in a state of neglect</w:t>
            </w:r>
            <w:r>
              <w:rPr>
                <w:rFonts w:ascii="Arial" w:hAnsi="Arial" w:cs="Arial"/>
                <w:bCs/>
                <w:sz w:val="22"/>
                <w:szCs w:val="22"/>
              </w:rPr>
              <w:t xml:space="preserve"> in primary schools</w:t>
            </w:r>
            <w:r w:rsidRPr="00CF3C24">
              <w:rPr>
                <w:rFonts w:ascii="Arial" w:hAnsi="Arial" w:cs="Arial"/>
                <w:bCs/>
                <w:sz w:val="22"/>
                <w:szCs w:val="22"/>
              </w:rPr>
              <w:t xml:space="preserve"> and </w:t>
            </w:r>
            <w:r>
              <w:rPr>
                <w:rFonts w:ascii="Arial" w:hAnsi="Arial" w:cs="Arial"/>
                <w:bCs/>
                <w:sz w:val="22"/>
                <w:szCs w:val="22"/>
              </w:rPr>
              <w:t xml:space="preserve">is </w:t>
            </w:r>
            <w:r w:rsidRPr="00CF3C24">
              <w:rPr>
                <w:rFonts w:ascii="Arial" w:hAnsi="Arial" w:cs="Arial"/>
                <w:bCs/>
                <w:sz w:val="22"/>
                <w:szCs w:val="22"/>
              </w:rPr>
              <w:t>one of the many reasons for this being, the lack of input from teacher training courses to have an effect on teachers’ confidence, knowledge and understanding needed to teach PE.</w:t>
            </w:r>
          </w:p>
          <w:p w14:paraId="3C858C88" w14:textId="23F18BD6" w:rsidR="00855984" w:rsidRDefault="004A25C8" w:rsidP="00711686">
            <w:pPr>
              <w:spacing w:after="200" w:line="276" w:lineRule="auto"/>
              <w:rPr>
                <w:rFonts w:ascii="Arial" w:hAnsi="Arial" w:cs="Arial"/>
                <w:bCs/>
                <w:sz w:val="22"/>
                <w:szCs w:val="22"/>
              </w:rPr>
            </w:pPr>
            <w:r w:rsidRPr="004A25C8">
              <w:rPr>
                <w:rFonts w:ascii="Arial" w:hAnsi="Arial" w:cs="Arial"/>
                <w:bCs/>
                <w:sz w:val="22"/>
                <w:szCs w:val="22"/>
              </w:rPr>
              <w:t xml:space="preserve">The concept of PE presents opportunities whereby children can make substantial development (Murdoch &amp; Whitehead, 2013) which are focused upon four broad domains: physical, social, affective and cognitive, all of which aim to promote lifelong physical activity (PA) (Pickup &amp; Price, 2007: Bailey et al., 2009).  </w:t>
            </w:r>
          </w:p>
          <w:p w14:paraId="048E6052" w14:textId="08B95B3D" w:rsidR="00BA360F" w:rsidRDefault="0039565F" w:rsidP="00711686">
            <w:pPr>
              <w:spacing w:after="200" w:line="276" w:lineRule="auto"/>
              <w:rPr>
                <w:rFonts w:ascii="Arial" w:hAnsi="Arial" w:cs="Arial"/>
                <w:bCs/>
                <w:sz w:val="22"/>
                <w:szCs w:val="22"/>
              </w:rPr>
            </w:pPr>
            <w:r>
              <w:rPr>
                <w:rFonts w:ascii="Arial" w:hAnsi="Arial" w:cs="Arial"/>
                <w:bCs/>
                <w:sz w:val="22"/>
                <w:szCs w:val="22"/>
              </w:rPr>
              <w:t>Qualified PE speci</w:t>
            </w:r>
            <w:r w:rsidR="009660EC">
              <w:rPr>
                <w:rFonts w:ascii="Arial" w:hAnsi="Arial" w:cs="Arial"/>
                <w:bCs/>
                <w:sz w:val="22"/>
                <w:szCs w:val="22"/>
              </w:rPr>
              <w:t>alists are more likely to teach higher quality less</w:t>
            </w:r>
            <w:r w:rsidR="0014761F">
              <w:rPr>
                <w:rFonts w:ascii="Arial" w:hAnsi="Arial" w:cs="Arial"/>
                <w:bCs/>
                <w:sz w:val="22"/>
                <w:szCs w:val="22"/>
              </w:rPr>
              <w:t xml:space="preserve">ons </w:t>
            </w:r>
            <w:r w:rsidR="005664C7">
              <w:rPr>
                <w:rFonts w:ascii="Arial" w:hAnsi="Arial" w:cs="Arial"/>
                <w:bCs/>
                <w:sz w:val="22"/>
                <w:szCs w:val="22"/>
              </w:rPr>
              <w:t xml:space="preserve">whereas the classroom teacher </w:t>
            </w:r>
            <w:r w:rsidR="009F51B8">
              <w:rPr>
                <w:rFonts w:ascii="Arial" w:hAnsi="Arial" w:cs="Arial"/>
                <w:bCs/>
                <w:sz w:val="22"/>
                <w:szCs w:val="22"/>
              </w:rPr>
              <w:t>would not (</w:t>
            </w:r>
            <w:proofErr w:type="spellStart"/>
            <w:r w:rsidR="009F51B8">
              <w:rPr>
                <w:rFonts w:ascii="Arial" w:hAnsi="Arial" w:cs="Arial"/>
                <w:bCs/>
                <w:sz w:val="22"/>
                <w:szCs w:val="22"/>
              </w:rPr>
              <w:t>Fletcher</w:t>
            </w:r>
            <w:r w:rsidR="00FC438F">
              <w:rPr>
                <w:rFonts w:ascii="Arial" w:hAnsi="Arial" w:cs="Arial"/>
                <w:bCs/>
                <w:sz w:val="22"/>
                <w:szCs w:val="22"/>
              </w:rPr>
              <w:t>&amp;Mandigo</w:t>
            </w:r>
            <w:proofErr w:type="spellEnd"/>
            <w:r w:rsidR="00FC438F">
              <w:rPr>
                <w:rFonts w:ascii="Arial" w:hAnsi="Arial" w:cs="Arial"/>
                <w:bCs/>
                <w:sz w:val="22"/>
                <w:szCs w:val="22"/>
              </w:rPr>
              <w:t>, 2012</w:t>
            </w:r>
            <w:r w:rsidR="008205D5">
              <w:rPr>
                <w:rFonts w:ascii="Arial" w:hAnsi="Arial" w:cs="Arial"/>
                <w:bCs/>
                <w:sz w:val="22"/>
                <w:szCs w:val="22"/>
              </w:rPr>
              <w:t xml:space="preserve">). </w:t>
            </w:r>
            <w:r w:rsidR="00D32313">
              <w:rPr>
                <w:rFonts w:ascii="Arial" w:hAnsi="Arial" w:cs="Arial"/>
                <w:bCs/>
                <w:sz w:val="22"/>
                <w:szCs w:val="22"/>
              </w:rPr>
              <w:t xml:space="preserve">One of many different reasons </w:t>
            </w:r>
            <w:r w:rsidR="008C33C0">
              <w:rPr>
                <w:rFonts w:ascii="Arial" w:hAnsi="Arial" w:cs="Arial"/>
                <w:bCs/>
                <w:sz w:val="22"/>
                <w:szCs w:val="22"/>
              </w:rPr>
              <w:t xml:space="preserve">why </w:t>
            </w:r>
            <w:r w:rsidR="004E2297">
              <w:rPr>
                <w:rFonts w:ascii="Arial" w:hAnsi="Arial" w:cs="Arial"/>
                <w:bCs/>
                <w:sz w:val="22"/>
                <w:szCs w:val="22"/>
              </w:rPr>
              <w:t xml:space="preserve">qualified PE teachers would benefit more compared to </w:t>
            </w:r>
            <w:r w:rsidR="0092774F">
              <w:rPr>
                <w:rFonts w:ascii="Arial" w:hAnsi="Arial" w:cs="Arial"/>
                <w:bCs/>
                <w:sz w:val="22"/>
                <w:szCs w:val="22"/>
              </w:rPr>
              <w:t xml:space="preserve">classroom teachers is because </w:t>
            </w:r>
            <w:r w:rsidR="009B3982">
              <w:rPr>
                <w:rFonts w:ascii="Arial" w:hAnsi="Arial" w:cs="Arial"/>
                <w:bCs/>
                <w:sz w:val="22"/>
                <w:szCs w:val="22"/>
              </w:rPr>
              <w:t xml:space="preserve">they are going to feel more confident </w:t>
            </w:r>
            <w:r w:rsidR="00BB78B8">
              <w:rPr>
                <w:rFonts w:ascii="Arial" w:hAnsi="Arial" w:cs="Arial"/>
                <w:bCs/>
                <w:sz w:val="22"/>
                <w:szCs w:val="22"/>
              </w:rPr>
              <w:t xml:space="preserve">when preparing and delivering a lesson and will also </w:t>
            </w:r>
            <w:r w:rsidR="009A3ED8">
              <w:rPr>
                <w:rFonts w:ascii="Arial" w:hAnsi="Arial" w:cs="Arial"/>
                <w:bCs/>
                <w:sz w:val="22"/>
                <w:szCs w:val="22"/>
              </w:rPr>
              <w:t xml:space="preserve">find it very enjoyable. </w:t>
            </w:r>
          </w:p>
          <w:p w14:paraId="7FF98B93" w14:textId="77777777" w:rsidR="00711686" w:rsidRDefault="00451DB1" w:rsidP="00711686">
            <w:pPr>
              <w:spacing w:after="200" w:line="276" w:lineRule="auto"/>
              <w:rPr>
                <w:rFonts w:ascii="Arial" w:hAnsi="Arial" w:cs="Arial"/>
                <w:bCs/>
                <w:sz w:val="22"/>
                <w:szCs w:val="22"/>
              </w:rPr>
            </w:pPr>
            <w:r>
              <w:rPr>
                <w:rFonts w:ascii="Arial" w:hAnsi="Arial" w:cs="Arial"/>
                <w:bCs/>
                <w:sz w:val="22"/>
                <w:szCs w:val="22"/>
              </w:rPr>
              <w:t xml:space="preserve">As </w:t>
            </w:r>
            <w:r w:rsidR="0090630F" w:rsidRPr="0090630F">
              <w:rPr>
                <w:rFonts w:ascii="Arial" w:hAnsi="Arial" w:cs="Arial"/>
                <w:bCs/>
                <w:sz w:val="22"/>
                <w:szCs w:val="22"/>
              </w:rPr>
              <w:t>primary PE</w:t>
            </w:r>
            <w:r w:rsidR="00840502">
              <w:rPr>
                <w:rFonts w:ascii="Arial" w:hAnsi="Arial" w:cs="Arial"/>
                <w:bCs/>
                <w:sz w:val="22"/>
                <w:szCs w:val="22"/>
              </w:rPr>
              <w:t xml:space="preserve"> is very important in schools and also for </w:t>
            </w:r>
            <w:r w:rsidR="00984FE7">
              <w:rPr>
                <w:rFonts w:ascii="Arial" w:hAnsi="Arial" w:cs="Arial"/>
                <w:bCs/>
                <w:sz w:val="22"/>
                <w:szCs w:val="22"/>
              </w:rPr>
              <w:t>p</w:t>
            </w:r>
            <w:r w:rsidR="00840502">
              <w:rPr>
                <w:rFonts w:ascii="Arial" w:hAnsi="Arial" w:cs="Arial"/>
                <w:bCs/>
                <w:sz w:val="22"/>
                <w:szCs w:val="22"/>
              </w:rPr>
              <w:t>upils developmen</w:t>
            </w:r>
            <w:r w:rsidR="00984FE7">
              <w:rPr>
                <w:rFonts w:ascii="Arial" w:hAnsi="Arial" w:cs="Arial"/>
                <w:bCs/>
                <w:sz w:val="22"/>
                <w:szCs w:val="22"/>
              </w:rPr>
              <w:t>t</w:t>
            </w:r>
            <w:r w:rsidR="0090630F" w:rsidRPr="0090630F">
              <w:rPr>
                <w:rFonts w:ascii="Arial" w:hAnsi="Arial" w:cs="Arial"/>
                <w:bCs/>
                <w:sz w:val="22"/>
                <w:szCs w:val="22"/>
              </w:rPr>
              <w:t xml:space="preserve"> debates arose as to whether non-specialist classroom teachers, who currently take a greater percentage of primary PE (Graber et al., 2008) are best suited to teach primary PE in comparison to a specialist PE teacher (Fletcher &amp; </w:t>
            </w:r>
            <w:proofErr w:type="spellStart"/>
            <w:r w:rsidR="0090630F" w:rsidRPr="0090630F">
              <w:rPr>
                <w:rFonts w:ascii="Arial" w:hAnsi="Arial" w:cs="Arial"/>
                <w:bCs/>
                <w:sz w:val="22"/>
                <w:szCs w:val="22"/>
              </w:rPr>
              <w:t>Mandigo</w:t>
            </w:r>
            <w:proofErr w:type="spellEnd"/>
            <w:r w:rsidR="0090630F" w:rsidRPr="0090630F">
              <w:rPr>
                <w:rFonts w:ascii="Arial" w:hAnsi="Arial" w:cs="Arial"/>
                <w:bCs/>
                <w:sz w:val="22"/>
                <w:szCs w:val="22"/>
              </w:rPr>
              <w:t>, 2012).</w:t>
            </w:r>
          </w:p>
          <w:p w14:paraId="0D2FF6AE" w14:textId="58E34514" w:rsidR="00C912D9" w:rsidRPr="008917AB" w:rsidRDefault="008917AB" w:rsidP="008917AB">
            <w:pPr>
              <w:spacing w:after="200" w:line="276" w:lineRule="auto"/>
              <w:rPr>
                <w:rFonts w:ascii="Arial" w:hAnsi="Arial" w:cs="Arial"/>
                <w:b/>
                <w:sz w:val="22"/>
                <w:szCs w:val="22"/>
              </w:rPr>
            </w:pPr>
            <w:r>
              <w:rPr>
                <w:rFonts w:ascii="Arial" w:hAnsi="Arial" w:cs="Arial"/>
                <w:b/>
                <w:sz w:val="22"/>
                <w:szCs w:val="22"/>
              </w:rPr>
              <w:t>8.1 Methods</w:t>
            </w:r>
          </w:p>
          <w:p w14:paraId="458925A2" w14:textId="1A690FF0" w:rsidR="0070751D" w:rsidRDefault="007A3751" w:rsidP="0070751D">
            <w:pPr>
              <w:spacing w:after="200" w:line="276" w:lineRule="auto"/>
              <w:rPr>
                <w:rFonts w:ascii="Arial" w:hAnsi="Arial" w:cs="Arial"/>
                <w:bCs/>
                <w:sz w:val="22"/>
                <w:szCs w:val="22"/>
              </w:rPr>
            </w:pPr>
            <w:r w:rsidRPr="007A3751">
              <w:rPr>
                <w:rFonts w:ascii="Arial" w:hAnsi="Arial" w:cs="Arial"/>
                <w:bCs/>
                <w:sz w:val="22"/>
                <w:szCs w:val="22"/>
              </w:rPr>
              <w:t>Ther</w:t>
            </w:r>
            <w:r>
              <w:rPr>
                <w:rFonts w:ascii="Arial" w:hAnsi="Arial" w:cs="Arial"/>
                <w:bCs/>
                <w:sz w:val="22"/>
                <w:szCs w:val="22"/>
              </w:rPr>
              <w:t xml:space="preserve">e are </w:t>
            </w:r>
            <w:r w:rsidR="006900EB">
              <w:rPr>
                <w:rFonts w:ascii="Arial" w:hAnsi="Arial" w:cs="Arial"/>
                <w:bCs/>
                <w:sz w:val="22"/>
                <w:szCs w:val="22"/>
              </w:rPr>
              <w:t xml:space="preserve">multiple methods </w:t>
            </w:r>
            <w:r w:rsidR="00687E7B">
              <w:rPr>
                <w:rFonts w:ascii="Arial" w:hAnsi="Arial" w:cs="Arial"/>
                <w:bCs/>
                <w:sz w:val="22"/>
                <w:szCs w:val="22"/>
              </w:rPr>
              <w:t>to help collect the data</w:t>
            </w:r>
            <w:r w:rsidR="00882BEB">
              <w:rPr>
                <w:rFonts w:ascii="Arial" w:hAnsi="Arial" w:cs="Arial"/>
                <w:bCs/>
                <w:sz w:val="22"/>
                <w:szCs w:val="22"/>
              </w:rPr>
              <w:t xml:space="preserve"> to help understand why. </w:t>
            </w:r>
            <w:r w:rsidR="00FC7BDC">
              <w:rPr>
                <w:rFonts w:ascii="Arial" w:hAnsi="Arial" w:cs="Arial"/>
                <w:bCs/>
                <w:sz w:val="22"/>
                <w:szCs w:val="22"/>
              </w:rPr>
              <w:t xml:space="preserve">Semi-structured interviews will be used </w:t>
            </w:r>
            <w:r w:rsidR="007900BE">
              <w:rPr>
                <w:rFonts w:ascii="Arial" w:hAnsi="Arial" w:cs="Arial"/>
                <w:bCs/>
                <w:sz w:val="22"/>
                <w:szCs w:val="22"/>
              </w:rPr>
              <w:t xml:space="preserve">as they are </w:t>
            </w:r>
            <w:r w:rsidR="00461581">
              <w:rPr>
                <w:rFonts w:ascii="Arial" w:hAnsi="Arial" w:cs="Arial"/>
                <w:bCs/>
                <w:sz w:val="22"/>
                <w:szCs w:val="22"/>
              </w:rPr>
              <w:t>beneficial</w:t>
            </w:r>
            <w:r w:rsidR="006612A4">
              <w:rPr>
                <w:rFonts w:ascii="Arial" w:hAnsi="Arial" w:cs="Arial"/>
                <w:bCs/>
                <w:sz w:val="22"/>
                <w:szCs w:val="22"/>
              </w:rPr>
              <w:t xml:space="preserve"> as </w:t>
            </w:r>
            <w:r w:rsidR="00107EFB">
              <w:rPr>
                <w:rFonts w:ascii="Arial" w:hAnsi="Arial" w:cs="Arial"/>
                <w:bCs/>
                <w:sz w:val="22"/>
                <w:szCs w:val="22"/>
              </w:rPr>
              <w:t xml:space="preserve">it </w:t>
            </w:r>
            <w:r w:rsidR="00264087">
              <w:rPr>
                <w:rFonts w:ascii="Arial" w:hAnsi="Arial" w:cs="Arial"/>
                <w:bCs/>
                <w:sz w:val="22"/>
                <w:szCs w:val="22"/>
              </w:rPr>
              <w:t xml:space="preserve">lets specific questions to be answered </w:t>
            </w:r>
            <w:r w:rsidR="00F74518">
              <w:rPr>
                <w:rFonts w:ascii="Arial" w:hAnsi="Arial" w:cs="Arial"/>
                <w:bCs/>
                <w:sz w:val="22"/>
                <w:szCs w:val="22"/>
              </w:rPr>
              <w:t>using a prog</w:t>
            </w:r>
            <w:r w:rsidR="00153528">
              <w:rPr>
                <w:rFonts w:ascii="Arial" w:hAnsi="Arial" w:cs="Arial"/>
                <w:bCs/>
                <w:sz w:val="22"/>
                <w:szCs w:val="22"/>
              </w:rPr>
              <w:t>ressive structure to maintain focus (Patton, 2002</w:t>
            </w:r>
            <w:r w:rsidR="000A6651">
              <w:rPr>
                <w:rFonts w:ascii="Arial" w:hAnsi="Arial" w:cs="Arial"/>
                <w:bCs/>
                <w:sz w:val="22"/>
                <w:szCs w:val="22"/>
              </w:rPr>
              <w:t xml:space="preserve">, </w:t>
            </w:r>
            <w:proofErr w:type="spellStart"/>
            <w:r w:rsidR="000A6651">
              <w:rPr>
                <w:rFonts w:ascii="Arial" w:hAnsi="Arial" w:cs="Arial"/>
                <w:bCs/>
                <w:sz w:val="22"/>
                <w:szCs w:val="22"/>
              </w:rPr>
              <w:t>Walliman</w:t>
            </w:r>
            <w:proofErr w:type="spellEnd"/>
            <w:r w:rsidR="000A6651">
              <w:rPr>
                <w:rFonts w:ascii="Arial" w:hAnsi="Arial" w:cs="Arial"/>
                <w:bCs/>
                <w:sz w:val="22"/>
                <w:szCs w:val="22"/>
              </w:rPr>
              <w:t>, 2011)</w:t>
            </w:r>
            <w:r w:rsidR="004524BC">
              <w:rPr>
                <w:rFonts w:ascii="Arial" w:hAnsi="Arial" w:cs="Arial"/>
                <w:bCs/>
                <w:sz w:val="22"/>
                <w:szCs w:val="22"/>
              </w:rPr>
              <w:t xml:space="preserve">. </w:t>
            </w:r>
          </w:p>
          <w:p w14:paraId="4B9532F1" w14:textId="569F3914" w:rsidR="00414C6C" w:rsidRDefault="00F40515" w:rsidP="0070751D">
            <w:pPr>
              <w:spacing w:after="200" w:line="276" w:lineRule="auto"/>
              <w:rPr>
                <w:rFonts w:ascii="Arial" w:hAnsi="Arial" w:cs="Arial"/>
                <w:bCs/>
                <w:sz w:val="22"/>
                <w:szCs w:val="22"/>
              </w:rPr>
            </w:pPr>
            <w:r>
              <w:rPr>
                <w:rFonts w:ascii="Arial" w:hAnsi="Arial" w:cs="Arial"/>
                <w:bCs/>
                <w:sz w:val="22"/>
                <w:szCs w:val="22"/>
              </w:rPr>
              <w:t>However</w:t>
            </w:r>
            <w:r w:rsidR="004972DC">
              <w:rPr>
                <w:rFonts w:ascii="Arial" w:hAnsi="Arial" w:cs="Arial"/>
                <w:bCs/>
                <w:sz w:val="22"/>
                <w:szCs w:val="22"/>
              </w:rPr>
              <w:t xml:space="preserve">, </w:t>
            </w:r>
            <w:r w:rsidR="00297ED8">
              <w:rPr>
                <w:rFonts w:ascii="Arial" w:hAnsi="Arial" w:cs="Arial"/>
                <w:bCs/>
                <w:sz w:val="22"/>
                <w:szCs w:val="22"/>
              </w:rPr>
              <w:t xml:space="preserve">allowing this </w:t>
            </w:r>
            <w:r w:rsidR="00F110BF">
              <w:rPr>
                <w:rFonts w:ascii="Arial" w:hAnsi="Arial" w:cs="Arial"/>
                <w:bCs/>
                <w:sz w:val="22"/>
                <w:szCs w:val="22"/>
              </w:rPr>
              <w:t xml:space="preserve">type of structure </w:t>
            </w:r>
            <w:r w:rsidR="00010AF0">
              <w:rPr>
                <w:rFonts w:ascii="Arial" w:hAnsi="Arial" w:cs="Arial"/>
                <w:bCs/>
                <w:sz w:val="22"/>
                <w:szCs w:val="22"/>
              </w:rPr>
              <w:t xml:space="preserve">is </w:t>
            </w:r>
            <w:r w:rsidR="008342BE">
              <w:rPr>
                <w:rFonts w:ascii="Arial" w:hAnsi="Arial" w:cs="Arial"/>
                <w:bCs/>
                <w:sz w:val="22"/>
                <w:szCs w:val="22"/>
              </w:rPr>
              <w:t>better because it gives the participant</w:t>
            </w:r>
            <w:r w:rsidR="00685AD7">
              <w:rPr>
                <w:rFonts w:ascii="Arial" w:hAnsi="Arial" w:cs="Arial"/>
                <w:bCs/>
                <w:sz w:val="22"/>
                <w:szCs w:val="22"/>
              </w:rPr>
              <w:t xml:space="preserve">s a chance </w:t>
            </w:r>
            <w:r w:rsidR="001F1E79">
              <w:rPr>
                <w:rFonts w:ascii="Arial" w:hAnsi="Arial" w:cs="Arial"/>
                <w:bCs/>
                <w:sz w:val="22"/>
                <w:szCs w:val="22"/>
              </w:rPr>
              <w:t xml:space="preserve">to elaborate on their answers and </w:t>
            </w:r>
            <w:r w:rsidR="00AB36BC">
              <w:rPr>
                <w:rFonts w:ascii="Arial" w:hAnsi="Arial" w:cs="Arial"/>
                <w:bCs/>
                <w:sz w:val="22"/>
                <w:szCs w:val="22"/>
              </w:rPr>
              <w:t>go into depth on the points they have made</w:t>
            </w:r>
            <w:r w:rsidR="001A5AC5">
              <w:rPr>
                <w:rFonts w:ascii="Arial" w:hAnsi="Arial" w:cs="Arial"/>
                <w:bCs/>
                <w:sz w:val="22"/>
                <w:szCs w:val="22"/>
              </w:rPr>
              <w:t xml:space="preserve"> (</w:t>
            </w:r>
            <w:proofErr w:type="spellStart"/>
            <w:r w:rsidR="001A5AC5">
              <w:rPr>
                <w:rFonts w:ascii="Arial" w:hAnsi="Arial" w:cs="Arial"/>
                <w:bCs/>
                <w:sz w:val="22"/>
                <w:szCs w:val="22"/>
              </w:rPr>
              <w:t>Gratt</w:t>
            </w:r>
            <w:r w:rsidR="00137080">
              <w:rPr>
                <w:rFonts w:ascii="Arial" w:hAnsi="Arial" w:cs="Arial"/>
                <w:bCs/>
                <w:sz w:val="22"/>
                <w:szCs w:val="22"/>
              </w:rPr>
              <w:t>on&amp;Jones</w:t>
            </w:r>
            <w:proofErr w:type="spellEnd"/>
            <w:r w:rsidR="00137080">
              <w:rPr>
                <w:rFonts w:ascii="Arial" w:hAnsi="Arial" w:cs="Arial"/>
                <w:bCs/>
                <w:sz w:val="22"/>
                <w:szCs w:val="22"/>
              </w:rPr>
              <w:t>, 2004</w:t>
            </w:r>
            <w:r w:rsidR="009466C7">
              <w:rPr>
                <w:rFonts w:ascii="Arial" w:hAnsi="Arial" w:cs="Arial"/>
                <w:bCs/>
                <w:sz w:val="22"/>
                <w:szCs w:val="22"/>
              </w:rPr>
              <w:t xml:space="preserve">; </w:t>
            </w:r>
            <w:proofErr w:type="spellStart"/>
            <w:r w:rsidR="009466C7">
              <w:rPr>
                <w:rFonts w:ascii="Arial" w:hAnsi="Arial" w:cs="Arial"/>
                <w:bCs/>
                <w:sz w:val="22"/>
                <w:szCs w:val="22"/>
              </w:rPr>
              <w:t>Walliman</w:t>
            </w:r>
            <w:proofErr w:type="spellEnd"/>
            <w:r w:rsidR="007D56FF">
              <w:rPr>
                <w:rFonts w:ascii="Arial" w:hAnsi="Arial" w:cs="Arial"/>
                <w:bCs/>
                <w:sz w:val="22"/>
                <w:szCs w:val="22"/>
              </w:rPr>
              <w:t xml:space="preserve">, 2011). </w:t>
            </w:r>
          </w:p>
          <w:p w14:paraId="355D996B" w14:textId="7272D750" w:rsidR="00D11182" w:rsidRDefault="00037B09" w:rsidP="0070751D">
            <w:pPr>
              <w:spacing w:after="200" w:line="276" w:lineRule="auto"/>
              <w:rPr>
                <w:rFonts w:ascii="Arial" w:hAnsi="Arial" w:cs="Arial"/>
                <w:bCs/>
                <w:sz w:val="22"/>
                <w:szCs w:val="22"/>
              </w:rPr>
            </w:pPr>
            <w:r>
              <w:rPr>
                <w:rFonts w:ascii="Arial" w:hAnsi="Arial" w:cs="Arial"/>
                <w:bCs/>
                <w:sz w:val="22"/>
                <w:szCs w:val="22"/>
              </w:rPr>
              <w:t>Another method that can be used to see</w:t>
            </w:r>
            <w:r w:rsidR="00461378">
              <w:rPr>
                <w:rFonts w:ascii="Arial" w:hAnsi="Arial" w:cs="Arial"/>
                <w:bCs/>
                <w:sz w:val="22"/>
                <w:szCs w:val="22"/>
              </w:rPr>
              <w:t xml:space="preserve"> if a classroom or </w:t>
            </w:r>
            <w:r w:rsidR="00B00BE1">
              <w:rPr>
                <w:rFonts w:ascii="Arial" w:hAnsi="Arial" w:cs="Arial"/>
                <w:bCs/>
                <w:sz w:val="22"/>
                <w:szCs w:val="22"/>
              </w:rPr>
              <w:t xml:space="preserve">qualified PE teacher </w:t>
            </w:r>
            <w:r w:rsidR="006E1A2C">
              <w:rPr>
                <w:rFonts w:ascii="Arial" w:hAnsi="Arial" w:cs="Arial"/>
                <w:bCs/>
                <w:sz w:val="22"/>
                <w:szCs w:val="22"/>
              </w:rPr>
              <w:t>lessons are better is to get them both to deliver a lesson and then at the end see which one had a better outcome</w:t>
            </w:r>
            <w:r w:rsidR="0056461D">
              <w:rPr>
                <w:rFonts w:ascii="Arial" w:hAnsi="Arial" w:cs="Arial"/>
                <w:bCs/>
                <w:sz w:val="22"/>
                <w:szCs w:val="22"/>
              </w:rPr>
              <w:t xml:space="preserve">. </w:t>
            </w:r>
            <w:r w:rsidR="004D2BAF">
              <w:rPr>
                <w:rFonts w:ascii="Arial" w:hAnsi="Arial" w:cs="Arial"/>
                <w:bCs/>
                <w:sz w:val="22"/>
                <w:szCs w:val="22"/>
              </w:rPr>
              <w:t>Also asking the pupils and some teachers to see if they think bringing a qualified PE teacher in would be more beneficial and would see greater results for PE in primary schools.</w:t>
            </w:r>
          </w:p>
          <w:p w14:paraId="6B257308" w14:textId="346A21AF" w:rsidR="004972DC" w:rsidRPr="004972DC" w:rsidRDefault="004972DC" w:rsidP="0070751D">
            <w:pPr>
              <w:spacing w:after="200" w:line="276" w:lineRule="auto"/>
              <w:rPr>
                <w:rFonts w:ascii="Arial" w:hAnsi="Arial" w:cs="Arial"/>
                <w:b/>
                <w:sz w:val="22"/>
                <w:szCs w:val="22"/>
              </w:rPr>
            </w:pPr>
            <w:r w:rsidRPr="004972DC">
              <w:rPr>
                <w:rFonts w:ascii="Arial" w:hAnsi="Arial" w:cs="Arial"/>
                <w:b/>
                <w:sz w:val="22"/>
                <w:szCs w:val="22"/>
              </w:rPr>
              <w:t>8.2 Results</w:t>
            </w:r>
          </w:p>
          <w:p w14:paraId="01DD9813" w14:textId="615FA420" w:rsidR="000C744D" w:rsidRPr="004972DC" w:rsidRDefault="009E4D31" w:rsidP="004972DC">
            <w:pPr>
              <w:spacing w:after="200" w:line="276" w:lineRule="auto"/>
              <w:rPr>
                <w:rFonts w:ascii="Arial" w:hAnsi="Arial" w:cs="Arial"/>
                <w:bCs/>
                <w:sz w:val="22"/>
                <w:szCs w:val="22"/>
              </w:rPr>
            </w:pPr>
            <w:r>
              <w:rPr>
                <w:rFonts w:ascii="Arial" w:hAnsi="Arial" w:cs="Arial"/>
                <w:bCs/>
                <w:sz w:val="22"/>
                <w:szCs w:val="22"/>
              </w:rPr>
              <w:t xml:space="preserve">Results </w:t>
            </w:r>
            <w:r w:rsidR="00CA6F90">
              <w:rPr>
                <w:rFonts w:ascii="Arial" w:hAnsi="Arial" w:cs="Arial"/>
                <w:bCs/>
                <w:sz w:val="22"/>
                <w:szCs w:val="22"/>
              </w:rPr>
              <w:t xml:space="preserve">have shown that </w:t>
            </w:r>
            <w:r w:rsidR="007960FA">
              <w:rPr>
                <w:rFonts w:ascii="Arial" w:hAnsi="Arial" w:cs="Arial"/>
                <w:bCs/>
                <w:sz w:val="22"/>
                <w:szCs w:val="22"/>
              </w:rPr>
              <w:t xml:space="preserve">primary schools still need to play a huge part to help </w:t>
            </w:r>
            <w:r w:rsidR="00353D38">
              <w:rPr>
                <w:rFonts w:ascii="Arial" w:hAnsi="Arial" w:cs="Arial"/>
                <w:bCs/>
                <w:sz w:val="22"/>
                <w:szCs w:val="22"/>
              </w:rPr>
              <w:t xml:space="preserve">primary school teachers </w:t>
            </w:r>
            <w:r w:rsidR="00075C88">
              <w:rPr>
                <w:rFonts w:ascii="Arial" w:hAnsi="Arial" w:cs="Arial"/>
                <w:bCs/>
                <w:sz w:val="22"/>
                <w:szCs w:val="22"/>
              </w:rPr>
              <w:t>learn more about physical education</w:t>
            </w:r>
            <w:r w:rsidR="006672FC">
              <w:rPr>
                <w:rFonts w:ascii="Arial" w:hAnsi="Arial" w:cs="Arial"/>
                <w:bCs/>
                <w:sz w:val="22"/>
                <w:szCs w:val="22"/>
              </w:rPr>
              <w:t xml:space="preserve">. </w:t>
            </w:r>
            <w:r w:rsidR="00657010">
              <w:rPr>
                <w:rFonts w:ascii="Arial" w:hAnsi="Arial" w:cs="Arial"/>
                <w:bCs/>
                <w:sz w:val="22"/>
                <w:szCs w:val="22"/>
              </w:rPr>
              <w:t>Also</w:t>
            </w:r>
            <w:r w:rsidR="00EA61F1">
              <w:rPr>
                <w:rFonts w:ascii="Arial" w:hAnsi="Arial" w:cs="Arial"/>
                <w:bCs/>
                <w:sz w:val="22"/>
                <w:szCs w:val="22"/>
              </w:rPr>
              <w:t xml:space="preserve">, </w:t>
            </w:r>
            <w:r w:rsidR="00657010">
              <w:rPr>
                <w:rFonts w:ascii="Arial" w:hAnsi="Arial" w:cs="Arial"/>
                <w:bCs/>
                <w:sz w:val="22"/>
                <w:szCs w:val="22"/>
              </w:rPr>
              <w:t xml:space="preserve">primary schools would </w:t>
            </w:r>
            <w:r w:rsidR="00A763F2">
              <w:rPr>
                <w:rFonts w:ascii="Arial" w:hAnsi="Arial" w:cs="Arial"/>
                <w:bCs/>
                <w:sz w:val="22"/>
                <w:szCs w:val="22"/>
              </w:rPr>
              <w:t xml:space="preserve">benefit more if they employed </w:t>
            </w:r>
            <w:r w:rsidR="00C2333A">
              <w:rPr>
                <w:rFonts w:ascii="Arial" w:hAnsi="Arial" w:cs="Arial"/>
                <w:bCs/>
                <w:sz w:val="22"/>
                <w:szCs w:val="22"/>
              </w:rPr>
              <w:t xml:space="preserve">primary teachers who are specialised </w:t>
            </w:r>
            <w:r w:rsidR="00883FFA">
              <w:rPr>
                <w:rFonts w:ascii="Arial" w:hAnsi="Arial" w:cs="Arial"/>
                <w:bCs/>
                <w:sz w:val="22"/>
                <w:szCs w:val="22"/>
              </w:rPr>
              <w:t xml:space="preserve">in physical education </w:t>
            </w:r>
            <w:r w:rsidR="006B54E1">
              <w:rPr>
                <w:rFonts w:ascii="Arial" w:hAnsi="Arial" w:cs="Arial"/>
                <w:bCs/>
                <w:sz w:val="22"/>
                <w:szCs w:val="22"/>
              </w:rPr>
              <w:t xml:space="preserve">as it will help the pupils increase their knowledge </w:t>
            </w:r>
            <w:r w:rsidR="003E5BF1">
              <w:rPr>
                <w:rFonts w:ascii="Arial" w:hAnsi="Arial" w:cs="Arial"/>
                <w:bCs/>
                <w:sz w:val="22"/>
                <w:szCs w:val="22"/>
              </w:rPr>
              <w:t xml:space="preserve">on PE and with having structured PE lessons within schools then </w:t>
            </w:r>
            <w:r w:rsidR="00EA61F1">
              <w:rPr>
                <w:rFonts w:ascii="Arial" w:hAnsi="Arial" w:cs="Arial"/>
                <w:bCs/>
                <w:sz w:val="22"/>
                <w:szCs w:val="22"/>
              </w:rPr>
              <w:t xml:space="preserve">pupils gain more. It also is better having a PE teacher and not a </w:t>
            </w:r>
            <w:r w:rsidR="00B348EA">
              <w:rPr>
                <w:rFonts w:ascii="Arial" w:hAnsi="Arial" w:cs="Arial"/>
                <w:bCs/>
                <w:sz w:val="22"/>
                <w:szCs w:val="22"/>
              </w:rPr>
              <w:t>classroom-based</w:t>
            </w:r>
            <w:r w:rsidR="00883D6F">
              <w:rPr>
                <w:rFonts w:ascii="Arial" w:hAnsi="Arial" w:cs="Arial"/>
                <w:bCs/>
                <w:sz w:val="22"/>
                <w:szCs w:val="22"/>
              </w:rPr>
              <w:t xml:space="preserve"> teacher</w:t>
            </w:r>
            <w:r w:rsidR="001D7481">
              <w:rPr>
                <w:rFonts w:ascii="Arial" w:hAnsi="Arial" w:cs="Arial"/>
                <w:bCs/>
                <w:sz w:val="22"/>
                <w:szCs w:val="22"/>
              </w:rPr>
              <w:t xml:space="preserve"> as there is a different attitude between them both </w:t>
            </w:r>
            <w:r w:rsidR="00584492">
              <w:rPr>
                <w:rFonts w:ascii="Arial" w:hAnsi="Arial" w:cs="Arial"/>
                <w:bCs/>
                <w:sz w:val="22"/>
                <w:szCs w:val="22"/>
              </w:rPr>
              <w:t xml:space="preserve">and </w:t>
            </w:r>
            <w:r w:rsidR="00C35741">
              <w:rPr>
                <w:rFonts w:ascii="Arial" w:hAnsi="Arial" w:cs="Arial"/>
                <w:bCs/>
                <w:sz w:val="22"/>
                <w:szCs w:val="22"/>
              </w:rPr>
              <w:t xml:space="preserve">most classroom teachers would probably gain more out of not having to </w:t>
            </w:r>
            <w:r w:rsidR="009D3015">
              <w:rPr>
                <w:rFonts w:ascii="Arial" w:hAnsi="Arial" w:cs="Arial"/>
                <w:bCs/>
                <w:sz w:val="22"/>
                <w:szCs w:val="22"/>
              </w:rPr>
              <w:t>deliver a PE lesson.</w:t>
            </w:r>
            <w:r w:rsidR="000233C9">
              <w:rPr>
                <w:rFonts w:ascii="Arial" w:hAnsi="Arial" w:cs="Arial"/>
                <w:bCs/>
                <w:sz w:val="22"/>
                <w:szCs w:val="22"/>
              </w:rPr>
              <w:t xml:space="preserve"> </w:t>
            </w:r>
          </w:p>
        </w:tc>
      </w:tr>
    </w:tbl>
    <w:p w14:paraId="34846885"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56AA8AAF" w14:textId="77777777" w:rsidR="0023752D" w:rsidRDefault="0023752D">
      <w:pPr>
        <w:spacing w:after="200" w:line="276" w:lineRule="auto"/>
        <w:rPr>
          <w:rFonts w:ascii="Arial" w:hAnsi="Arial" w:cs="Arial"/>
          <w:b/>
          <w:sz w:val="22"/>
          <w:szCs w:val="22"/>
        </w:rPr>
      </w:pPr>
    </w:p>
    <w:p w14:paraId="679749A4" w14:textId="77777777" w:rsidR="0023752D" w:rsidRDefault="004E47D0" w:rsidP="0023752D">
      <w:pPr>
        <w:spacing w:after="200" w:line="276" w:lineRule="auto"/>
        <w:rPr>
          <w:rFonts w:ascii="Arial" w:hAnsi="Arial" w:cs="Arial"/>
          <w:b/>
          <w:sz w:val="22"/>
          <w:szCs w:val="22"/>
        </w:rPr>
      </w:pPr>
      <w:r w:rsidRPr="00770DC3">
        <w:rPr>
          <w:rFonts w:ascii="Arial" w:hAnsi="Arial" w:cs="Arial"/>
          <w:sz w:val="22"/>
          <w:szCs w:val="22"/>
        </w:rPr>
        <w:t>Literature Review</w:t>
      </w:r>
    </w:p>
    <w:tbl>
      <w:tblPr>
        <w:tblStyle w:val="TableGrid"/>
        <w:tblW w:w="9511" w:type="dxa"/>
        <w:tblLook w:val="04A0" w:firstRow="1" w:lastRow="0" w:firstColumn="1" w:lastColumn="0" w:noHBand="0" w:noVBand="1"/>
      </w:tblPr>
      <w:tblGrid>
        <w:gridCol w:w="9511"/>
      </w:tblGrid>
      <w:tr w:rsidR="0023752D" w14:paraId="08566D95" w14:textId="77777777" w:rsidTr="007B7E76">
        <w:trPr>
          <w:trHeight w:val="11309"/>
        </w:trPr>
        <w:tc>
          <w:tcPr>
            <w:tcW w:w="9511" w:type="dxa"/>
          </w:tcPr>
          <w:p w14:paraId="31F11243" w14:textId="77777777" w:rsidR="0023752D" w:rsidRDefault="0023752D" w:rsidP="007B7E76">
            <w:pPr>
              <w:spacing w:after="200" w:line="276" w:lineRule="auto"/>
              <w:rPr>
                <w:rFonts w:ascii="Arial" w:hAnsi="Arial" w:cs="Arial"/>
                <w:b/>
                <w:sz w:val="22"/>
                <w:szCs w:val="22"/>
              </w:rPr>
            </w:pPr>
          </w:p>
        </w:tc>
      </w:tr>
    </w:tbl>
    <w:p w14:paraId="76B6AD6A" w14:textId="77777777" w:rsidR="0023752D" w:rsidRDefault="0023752D">
      <w:pPr>
        <w:spacing w:after="200" w:line="276" w:lineRule="auto"/>
        <w:rPr>
          <w:rFonts w:ascii="Arial" w:hAnsi="Arial" w:cs="Arial"/>
          <w:b/>
          <w:sz w:val="22"/>
          <w:szCs w:val="22"/>
        </w:rPr>
      </w:pPr>
      <w:r>
        <w:rPr>
          <w:rFonts w:ascii="Arial" w:hAnsi="Arial" w:cs="Arial"/>
          <w:b/>
          <w:sz w:val="22"/>
          <w:szCs w:val="22"/>
        </w:rPr>
        <w:br w:type="page"/>
      </w:r>
    </w:p>
    <w:p w14:paraId="5927B5DD" w14:textId="77777777" w:rsidR="0023752D" w:rsidRDefault="0023752D">
      <w:pPr>
        <w:spacing w:after="200" w:line="276" w:lineRule="auto"/>
        <w:rPr>
          <w:rFonts w:ascii="Arial" w:hAnsi="Arial" w:cs="Arial"/>
          <w:b/>
          <w:sz w:val="22"/>
          <w:szCs w:val="22"/>
        </w:rPr>
      </w:pPr>
    </w:p>
    <w:p w14:paraId="6378D0F3" w14:textId="77777777" w:rsidR="00BB2EFC" w:rsidRPr="00290BD5" w:rsidRDefault="004E47D0" w:rsidP="00BB2EFC">
      <w:pPr>
        <w:jc w:val="both"/>
        <w:rPr>
          <w:rFonts w:ascii="Arial" w:hAnsi="Arial" w:cs="Arial"/>
          <w:sz w:val="22"/>
          <w:szCs w:val="22"/>
        </w:rPr>
      </w:pPr>
      <w:r>
        <w:rPr>
          <w:rFonts w:ascii="Arial" w:hAnsi="Arial" w:cs="Arial"/>
          <w:sz w:val="22"/>
          <w:szCs w:val="22"/>
        </w:rPr>
        <w:t xml:space="preserve">Literature </w:t>
      </w:r>
      <w:r w:rsidR="00770DC3" w:rsidRPr="00770DC3">
        <w:rPr>
          <w:rFonts w:ascii="Arial" w:hAnsi="Arial" w:cs="Arial"/>
          <w:sz w:val="22"/>
          <w:szCs w:val="22"/>
        </w:rPr>
        <w:t>Conclusion</w:t>
      </w:r>
      <w:r w:rsidR="00770DC3">
        <w:rPr>
          <w:rFonts w:ascii="Arial" w:hAnsi="Arial" w:cs="Arial"/>
          <w:sz w:val="22"/>
          <w:szCs w:val="22"/>
        </w:rPr>
        <w:t xml:space="preserve"> </w:t>
      </w:r>
    </w:p>
    <w:p w14:paraId="2CF4E92C" w14:textId="77777777" w:rsidR="0023752D" w:rsidRDefault="0023752D" w:rsidP="0023752D">
      <w:pPr>
        <w:spacing w:after="200" w:line="276" w:lineRule="auto"/>
        <w:rPr>
          <w:rFonts w:ascii="Arial" w:hAnsi="Arial" w:cs="Arial"/>
          <w:b/>
          <w:sz w:val="22"/>
          <w:szCs w:val="22"/>
        </w:rPr>
      </w:pPr>
    </w:p>
    <w:tbl>
      <w:tblPr>
        <w:tblStyle w:val="TableGrid"/>
        <w:tblW w:w="9511" w:type="dxa"/>
        <w:tblLook w:val="04A0" w:firstRow="1" w:lastRow="0" w:firstColumn="1" w:lastColumn="0" w:noHBand="0" w:noVBand="1"/>
      </w:tblPr>
      <w:tblGrid>
        <w:gridCol w:w="9511"/>
      </w:tblGrid>
      <w:tr w:rsidR="0023752D" w14:paraId="465579B4" w14:textId="77777777" w:rsidTr="007B7E76">
        <w:trPr>
          <w:trHeight w:val="11309"/>
        </w:trPr>
        <w:tc>
          <w:tcPr>
            <w:tcW w:w="9511" w:type="dxa"/>
          </w:tcPr>
          <w:p w14:paraId="4AA2103B" w14:textId="77777777" w:rsidR="0023752D" w:rsidRDefault="0023752D" w:rsidP="007B7E76">
            <w:pPr>
              <w:spacing w:after="200" w:line="276" w:lineRule="auto"/>
              <w:rPr>
                <w:rFonts w:ascii="Arial" w:hAnsi="Arial" w:cs="Arial"/>
                <w:b/>
                <w:sz w:val="22"/>
                <w:szCs w:val="22"/>
              </w:rPr>
            </w:pPr>
          </w:p>
        </w:tc>
      </w:tr>
    </w:tbl>
    <w:p w14:paraId="582AD92A" w14:textId="77777777" w:rsidR="00BB2EFC" w:rsidRDefault="00290BD5">
      <w:pPr>
        <w:spacing w:after="200" w:line="276" w:lineRule="auto"/>
        <w:rPr>
          <w:rFonts w:ascii="Arial" w:hAnsi="Arial" w:cs="Arial"/>
          <w:b/>
          <w:sz w:val="22"/>
          <w:szCs w:val="22"/>
        </w:rPr>
      </w:pPr>
      <w:r>
        <w:rPr>
          <w:rFonts w:ascii="Arial" w:hAnsi="Arial" w:cs="Arial"/>
          <w:b/>
          <w:sz w:val="22"/>
          <w:szCs w:val="22"/>
        </w:rPr>
        <w:br w:type="page"/>
      </w:r>
    </w:p>
    <w:p w14:paraId="7ED9F3E0" w14:textId="77777777" w:rsidR="00BB2EFC" w:rsidRDefault="00BB2EFC">
      <w:pPr>
        <w:spacing w:after="200" w:line="276" w:lineRule="auto"/>
        <w:rPr>
          <w:rFonts w:ascii="Arial" w:hAnsi="Arial" w:cs="Arial"/>
          <w:b/>
          <w:sz w:val="22"/>
          <w:szCs w:val="22"/>
        </w:rPr>
      </w:pPr>
    </w:p>
    <w:p w14:paraId="0A6DCD7E" w14:textId="77777777" w:rsidR="004E47D0" w:rsidRDefault="004E47D0" w:rsidP="004E47D0">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10318"/>
      </w:tblGrid>
      <w:tr w:rsidR="00BB2EFC" w14:paraId="70DB7B8B" w14:textId="77777777" w:rsidTr="007B7E76">
        <w:trPr>
          <w:trHeight w:val="11309"/>
        </w:trPr>
        <w:tc>
          <w:tcPr>
            <w:tcW w:w="9511" w:type="dxa"/>
          </w:tcPr>
          <w:p w14:paraId="31710AA7" w14:textId="77777777" w:rsidR="00BB2EFC" w:rsidRDefault="00BB2EFC" w:rsidP="007B7E76">
            <w:pPr>
              <w:spacing w:after="200" w:line="276" w:lineRule="auto"/>
              <w:rPr>
                <w:rFonts w:ascii="Arial" w:hAnsi="Arial" w:cs="Arial"/>
                <w:b/>
                <w:sz w:val="22"/>
                <w:szCs w:val="22"/>
              </w:rPr>
            </w:pPr>
          </w:p>
          <w:p w14:paraId="58B28521" w14:textId="77777777" w:rsidR="00F67CB1" w:rsidRPr="00F67CB1" w:rsidRDefault="00F67CB1" w:rsidP="00F67CB1">
            <w:pPr>
              <w:pStyle w:val="NormalWeb"/>
              <w:spacing w:before="240" w:beforeAutospacing="0" w:after="200" w:afterAutospacing="0"/>
            </w:pPr>
            <w:r w:rsidRPr="00F67CB1">
              <w:rPr>
                <w:rFonts w:ascii="Arial" w:hAnsi="Arial" w:cs="Arial"/>
                <w:b/>
                <w:bCs/>
                <w:color w:val="000000"/>
                <w:sz w:val="18"/>
                <w:szCs w:val="18"/>
                <w:shd w:val="clear" w:color="auto" w:fill="FFFFFF"/>
              </w:rPr>
              <w:t>References</w:t>
            </w:r>
          </w:p>
          <w:p w14:paraId="53AA225F" w14:textId="77777777" w:rsidR="00F67CB1" w:rsidRPr="00F67CB1" w:rsidRDefault="00F67CB1" w:rsidP="00F67CB1">
            <w:pPr>
              <w:pStyle w:val="NormalWeb"/>
              <w:spacing w:before="240" w:beforeAutospacing="0" w:after="200" w:afterAutospacing="0"/>
            </w:pPr>
            <w:r w:rsidRPr="00F67CB1">
              <w:rPr>
                <w:rFonts w:ascii="Arial" w:hAnsi="Arial" w:cs="Arial"/>
                <w:color w:val="000000"/>
                <w:sz w:val="18"/>
                <w:szCs w:val="18"/>
                <w:shd w:val="clear" w:color="auto" w:fill="FFFFFF"/>
              </w:rPr>
              <w:t>Nexus.uwinnipeg.ca. (2015). Importance of Good Lesson Plan - University of Winnipeg. [online] Available at: https://nexus.uwinnipeg.ca/d2l/lms/blog/view_userentry.d2l?ou=6606&amp;ownerId=12756&amp;entryId=1725&amp;ec=1&amp;iu=1&amp;sp=&amp;gb=usr [Accessed 10 Dec. 2019].</w:t>
            </w:r>
          </w:p>
          <w:p w14:paraId="40F5791E" w14:textId="77777777" w:rsidR="00F67CB1" w:rsidRPr="00F67CB1" w:rsidRDefault="00F67CB1" w:rsidP="00F67CB1">
            <w:pPr>
              <w:pStyle w:val="NormalWeb"/>
              <w:spacing w:before="240" w:beforeAutospacing="0" w:after="200" w:afterAutospacing="0"/>
            </w:pPr>
            <w:r w:rsidRPr="00F67CB1">
              <w:rPr>
                <w:rFonts w:ascii="Arial" w:hAnsi="Arial" w:cs="Arial"/>
                <w:color w:val="000000"/>
                <w:sz w:val="18"/>
                <w:szCs w:val="18"/>
                <w:shd w:val="clear" w:color="auto" w:fill="FFFFFF"/>
              </w:rPr>
              <w:t>Edwards, L., Bryant, A., Morgan, K., Cooper, S., Jones, A. and Keegan, R. (2019). A Professional Development Program to Enhance Primary School Teachers’ Knowledge and Operationalization of Physical Literacy</w:t>
            </w:r>
          </w:p>
          <w:p w14:paraId="24344F3D" w14:textId="77777777" w:rsidR="00F67CB1" w:rsidRPr="00F67CB1" w:rsidRDefault="00F67CB1" w:rsidP="00F67CB1">
            <w:pPr>
              <w:pStyle w:val="NormalWeb"/>
              <w:spacing w:before="240" w:beforeAutospacing="0" w:after="200" w:afterAutospacing="0"/>
            </w:pPr>
            <w:r w:rsidRPr="00F67CB1">
              <w:rPr>
                <w:rFonts w:ascii="Arial" w:hAnsi="Arial" w:cs="Arial"/>
                <w:color w:val="000000"/>
                <w:sz w:val="18"/>
                <w:szCs w:val="18"/>
                <w:shd w:val="clear" w:color="auto" w:fill="FFFFFF"/>
              </w:rPr>
              <w:t>Nathan, N., Wolfenden, L. and Morgan, P. (2013). Pre-service primary school teachers' experiences of physical education. Australian and New Zealand Journal of Public Health, 37(3), pp.294-294.</w:t>
            </w:r>
          </w:p>
          <w:p w14:paraId="05D09AC0" w14:textId="77777777" w:rsidR="00F67CB1" w:rsidRPr="00F67CB1" w:rsidRDefault="00F67CB1" w:rsidP="00F67CB1">
            <w:pPr>
              <w:pStyle w:val="NormalWeb"/>
              <w:spacing w:before="240" w:beforeAutospacing="0" w:after="200" w:afterAutospacing="0"/>
            </w:pPr>
            <w:r w:rsidRPr="00F67CB1">
              <w:rPr>
                <w:rFonts w:ascii="Arial" w:hAnsi="Arial" w:cs="Arial"/>
                <w:color w:val="000000"/>
                <w:sz w:val="18"/>
                <w:szCs w:val="18"/>
                <w:shd w:val="clear" w:color="auto" w:fill="FFFFFF"/>
              </w:rPr>
              <w:t xml:space="preserve">Morgan, D (2015) ‘Understanding Primary School Teachers Perceptions and Ideologies Around </w:t>
            </w:r>
            <w:proofErr w:type="gramStart"/>
            <w:r w:rsidRPr="00F67CB1">
              <w:rPr>
                <w:rFonts w:ascii="Arial" w:hAnsi="Arial" w:cs="Arial"/>
                <w:color w:val="000000"/>
                <w:sz w:val="18"/>
                <w:szCs w:val="18"/>
                <w:shd w:val="clear" w:color="auto" w:fill="FFFFFF"/>
              </w:rPr>
              <w:t>The</w:t>
            </w:r>
            <w:proofErr w:type="gramEnd"/>
            <w:r w:rsidRPr="00F67CB1">
              <w:rPr>
                <w:rFonts w:ascii="Arial" w:hAnsi="Arial" w:cs="Arial"/>
                <w:color w:val="000000"/>
                <w:sz w:val="18"/>
                <w:szCs w:val="18"/>
                <w:shd w:val="clear" w:color="auto" w:fill="FFFFFF"/>
              </w:rPr>
              <w:t xml:space="preserve"> Value Of Physical Education</w:t>
            </w:r>
          </w:p>
          <w:p w14:paraId="2ECD6515" w14:textId="77777777" w:rsidR="00F67CB1" w:rsidRPr="00F67CB1" w:rsidRDefault="00F67CB1" w:rsidP="00F67CB1">
            <w:pPr>
              <w:pStyle w:val="NormalWeb"/>
              <w:spacing w:before="240" w:beforeAutospacing="0" w:after="200" w:afterAutospacing="0"/>
            </w:pPr>
            <w:r w:rsidRPr="00F67CB1">
              <w:rPr>
                <w:rFonts w:ascii="Arial" w:hAnsi="Arial" w:cs="Arial"/>
                <w:color w:val="000000"/>
                <w:sz w:val="18"/>
                <w:szCs w:val="18"/>
                <w:shd w:val="clear" w:color="auto" w:fill="FFFFFF"/>
              </w:rPr>
              <w:t>Harris, J., Cale, L. and Musson, H. (2010). The effects of a professional development programme on primary school teachers’ perceptions of physical education. Professional Development in Education, 37(2), pp.291-305.</w:t>
            </w:r>
          </w:p>
          <w:p w14:paraId="18ABAC59" w14:textId="77777777" w:rsidR="00F67CB1" w:rsidRPr="00F67CB1" w:rsidRDefault="00F67CB1" w:rsidP="00F67CB1">
            <w:pPr>
              <w:pStyle w:val="NormalWeb"/>
              <w:spacing w:before="240" w:beforeAutospacing="0" w:after="200" w:afterAutospacing="0"/>
            </w:pPr>
            <w:r w:rsidRPr="00F67CB1">
              <w:rPr>
                <w:rFonts w:ascii="Arial" w:hAnsi="Arial" w:cs="Arial"/>
                <w:color w:val="000000"/>
                <w:sz w:val="18"/>
                <w:szCs w:val="18"/>
                <w:shd w:val="clear" w:color="auto" w:fill="FFFFFF"/>
              </w:rPr>
              <w:t xml:space="preserve">Porter, L. (2015) The Effect of non-specialist physical education primary school teachers experiences of physical education during their school centred initial teacher training course on their confidence, knowledge and ability to teach physical </w:t>
            </w:r>
            <w:proofErr w:type="gramStart"/>
            <w:r w:rsidRPr="00F67CB1">
              <w:rPr>
                <w:rFonts w:ascii="Arial" w:hAnsi="Arial" w:cs="Arial"/>
                <w:color w:val="000000"/>
                <w:sz w:val="18"/>
                <w:szCs w:val="18"/>
                <w:shd w:val="clear" w:color="auto" w:fill="FFFFFF"/>
              </w:rPr>
              <w:t>education  pp.</w:t>
            </w:r>
            <w:proofErr w:type="gramEnd"/>
            <w:r w:rsidRPr="00F67CB1">
              <w:rPr>
                <w:rFonts w:ascii="Arial" w:hAnsi="Arial" w:cs="Arial"/>
                <w:color w:val="000000"/>
                <w:sz w:val="18"/>
                <w:szCs w:val="18"/>
                <w:shd w:val="clear" w:color="auto" w:fill="FFFFFF"/>
              </w:rPr>
              <w:t>6-8.</w:t>
            </w:r>
          </w:p>
          <w:p w14:paraId="0CFFA462" w14:textId="77777777" w:rsidR="00F67CB1" w:rsidRPr="00F67CB1" w:rsidRDefault="00F67CB1" w:rsidP="00F67CB1">
            <w:pPr>
              <w:pStyle w:val="NormalWeb"/>
              <w:spacing w:before="240" w:beforeAutospacing="0" w:after="200" w:afterAutospacing="0"/>
            </w:pPr>
            <w:r w:rsidRPr="00F67CB1">
              <w:rPr>
                <w:rFonts w:ascii="Arial" w:hAnsi="Arial" w:cs="Arial"/>
                <w:color w:val="000000"/>
                <w:sz w:val="18"/>
                <w:szCs w:val="18"/>
                <w:shd w:val="clear" w:color="auto" w:fill="FFFFFF"/>
              </w:rPr>
              <w:t xml:space="preserve">Philip Morgan &amp; </w:t>
            </w:r>
            <w:proofErr w:type="spellStart"/>
            <w:r w:rsidRPr="00F67CB1">
              <w:rPr>
                <w:rFonts w:ascii="Arial" w:hAnsi="Arial" w:cs="Arial"/>
                <w:color w:val="000000"/>
                <w:sz w:val="18"/>
                <w:szCs w:val="18"/>
                <w:shd w:val="clear" w:color="auto" w:fill="FFFFFF"/>
              </w:rPr>
              <w:t>Vibeke</w:t>
            </w:r>
            <w:proofErr w:type="spellEnd"/>
            <w:r w:rsidRPr="00F67CB1">
              <w:rPr>
                <w:rFonts w:ascii="Arial" w:hAnsi="Arial" w:cs="Arial"/>
                <w:color w:val="000000"/>
                <w:sz w:val="18"/>
                <w:szCs w:val="18"/>
                <w:shd w:val="clear" w:color="auto" w:fill="FFFFFF"/>
              </w:rPr>
              <w:t xml:space="preserve"> Hansen (2007) Recommendations to Improve Primary School Physical Education: Classroom Teachers' Perspective, The Journal of Educational Research, 101:2, 99-108, DOI: 10.3200/JOER.101.2.99-112</w:t>
            </w:r>
          </w:p>
          <w:p w14:paraId="4651F31B" w14:textId="77777777" w:rsidR="00F67CB1" w:rsidRPr="00F67CB1" w:rsidRDefault="00F67CB1" w:rsidP="00F67CB1">
            <w:pPr>
              <w:pStyle w:val="NormalWeb"/>
              <w:spacing w:before="240" w:beforeAutospacing="0" w:after="200" w:afterAutospacing="0"/>
            </w:pPr>
            <w:r w:rsidRPr="00F67CB1">
              <w:rPr>
                <w:rFonts w:ascii="Arial" w:hAnsi="Arial" w:cs="Arial"/>
                <w:color w:val="000000"/>
                <w:sz w:val="18"/>
                <w:szCs w:val="18"/>
                <w:shd w:val="clear" w:color="auto" w:fill="FFFFFF"/>
              </w:rPr>
              <w:t xml:space="preserve">Byrne, J., </w:t>
            </w:r>
            <w:proofErr w:type="spellStart"/>
            <w:r w:rsidRPr="00F67CB1">
              <w:rPr>
                <w:rFonts w:ascii="Arial" w:hAnsi="Arial" w:cs="Arial"/>
                <w:color w:val="000000"/>
                <w:sz w:val="18"/>
                <w:szCs w:val="18"/>
                <w:shd w:val="clear" w:color="auto" w:fill="FFFFFF"/>
              </w:rPr>
              <w:t>Rietdijk</w:t>
            </w:r>
            <w:proofErr w:type="spellEnd"/>
            <w:r w:rsidRPr="00F67CB1">
              <w:rPr>
                <w:rFonts w:ascii="Arial" w:hAnsi="Arial" w:cs="Arial"/>
                <w:color w:val="000000"/>
                <w:sz w:val="18"/>
                <w:szCs w:val="18"/>
                <w:shd w:val="clear" w:color="auto" w:fill="FFFFFF"/>
              </w:rPr>
              <w:t>, W. and Pickett, K. (2018). Teachers as health promoters: Factors that influence early career teachers to engage with health and wellbeing education. Teaching and Teacher Education, 69, pp.289-299.</w:t>
            </w:r>
          </w:p>
          <w:p w14:paraId="50E832CB" w14:textId="77777777" w:rsidR="00F67CB1" w:rsidRPr="00F67CB1" w:rsidRDefault="00F67CB1" w:rsidP="00F67CB1">
            <w:pPr>
              <w:pStyle w:val="NormalWeb"/>
              <w:spacing w:before="240" w:beforeAutospacing="0" w:after="200" w:afterAutospacing="0"/>
            </w:pPr>
            <w:r w:rsidRPr="00F67CB1">
              <w:rPr>
                <w:rFonts w:ascii="Arial" w:hAnsi="Arial" w:cs="Arial"/>
                <w:color w:val="000000"/>
                <w:sz w:val="18"/>
                <w:szCs w:val="18"/>
                <w:shd w:val="clear" w:color="auto" w:fill="FFFFFF"/>
              </w:rPr>
              <w:t xml:space="preserve">Rainer, P., </w:t>
            </w:r>
            <w:proofErr w:type="spellStart"/>
            <w:r w:rsidRPr="00F67CB1">
              <w:rPr>
                <w:rFonts w:ascii="Arial" w:hAnsi="Arial" w:cs="Arial"/>
                <w:color w:val="000000"/>
                <w:sz w:val="18"/>
                <w:szCs w:val="18"/>
                <w:shd w:val="clear" w:color="auto" w:fill="FFFFFF"/>
              </w:rPr>
              <w:t>Cropley</w:t>
            </w:r>
            <w:proofErr w:type="spellEnd"/>
            <w:r w:rsidRPr="00F67CB1">
              <w:rPr>
                <w:rFonts w:ascii="Arial" w:hAnsi="Arial" w:cs="Arial"/>
                <w:color w:val="000000"/>
                <w:sz w:val="18"/>
                <w:szCs w:val="18"/>
                <w:shd w:val="clear" w:color="auto" w:fill="FFFFFF"/>
              </w:rPr>
              <w:t>, B., Jarvis, S. and Griffiths, R. (2012). From policy to practice: the challenges of providing high quality physical education and school sport faced by head teachers within primary schools. Physical Education &amp; Sport Pedagogy, 17(4), pp.429-446.</w:t>
            </w:r>
          </w:p>
          <w:p w14:paraId="76F1635E" w14:textId="77777777" w:rsidR="00F67CB1" w:rsidRPr="00F67CB1" w:rsidRDefault="00F67CB1" w:rsidP="00F67CB1">
            <w:pPr>
              <w:pStyle w:val="NormalWeb"/>
              <w:spacing w:beforeAutospacing="0" w:after="120" w:afterAutospacing="0"/>
            </w:pPr>
            <w:proofErr w:type="spellStart"/>
            <w:r w:rsidRPr="00F67CB1">
              <w:rPr>
                <w:rFonts w:ascii="Arial" w:hAnsi="Arial" w:cs="Arial"/>
                <w:color w:val="000000"/>
                <w:sz w:val="18"/>
                <w:szCs w:val="18"/>
                <w:shd w:val="clear" w:color="auto" w:fill="FFFFFF"/>
              </w:rPr>
              <w:t>Terzieva</w:t>
            </w:r>
            <w:proofErr w:type="spellEnd"/>
            <w:r w:rsidRPr="00F67CB1">
              <w:rPr>
                <w:rFonts w:ascii="Arial" w:hAnsi="Arial" w:cs="Arial"/>
                <w:color w:val="000000"/>
                <w:sz w:val="18"/>
                <w:szCs w:val="18"/>
                <w:shd w:val="clear" w:color="auto" w:fill="FFFFFF"/>
              </w:rPr>
              <w:t xml:space="preserve">, G. (2019). A CONCEPT FOR INCLUSIVE PHYSICAL EDUCATION TRAINING PROGRAM FOR FUTURE PRE-SCHOOL AND PRIMARY-SCHOOL TEACHERS. </w:t>
            </w:r>
            <w:proofErr w:type="spellStart"/>
            <w:r w:rsidRPr="00F67CB1">
              <w:rPr>
                <w:rFonts w:ascii="Arial" w:hAnsi="Arial" w:cs="Arial"/>
                <w:color w:val="000000"/>
                <w:sz w:val="18"/>
                <w:szCs w:val="18"/>
                <w:shd w:val="clear" w:color="auto" w:fill="FFFFFF"/>
              </w:rPr>
              <w:t>Trakia</w:t>
            </w:r>
            <w:proofErr w:type="spellEnd"/>
            <w:r w:rsidRPr="00F67CB1">
              <w:rPr>
                <w:rFonts w:ascii="Arial" w:hAnsi="Arial" w:cs="Arial"/>
                <w:color w:val="000000"/>
                <w:sz w:val="18"/>
                <w:szCs w:val="18"/>
                <w:shd w:val="clear" w:color="auto" w:fill="FFFFFF"/>
              </w:rPr>
              <w:t xml:space="preserve"> Journal of Sciences, 17(2), pp.97-100.</w:t>
            </w:r>
          </w:p>
          <w:p w14:paraId="257E143F" w14:textId="77777777" w:rsidR="00F67CB1" w:rsidRDefault="00F67CB1" w:rsidP="00F67CB1">
            <w:pPr>
              <w:spacing w:after="200" w:line="276" w:lineRule="auto"/>
              <w:rPr>
                <w:rFonts w:ascii="Arial" w:hAnsi="Arial" w:cs="Arial"/>
                <w:b/>
                <w:sz w:val="22"/>
                <w:szCs w:val="22"/>
              </w:rPr>
            </w:pPr>
          </w:p>
        </w:tc>
      </w:tr>
    </w:tbl>
    <w:p w14:paraId="2F1F685A"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62F30B0D" w14:textId="77777777" w:rsidR="00BB2EFC" w:rsidRDefault="00BB2EFC">
      <w:pPr>
        <w:spacing w:after="200" w:line="276" w:lineRule="auto"/>
        <w:rPr>
          <w:rFonts w:ascii="Arial" w:hAnsi="Arial" w:cs="Arial"/>
          <w:b/>
          <w:sz w:val="22"/>
          <w:szCs w:val="22"/>
        </w:rPr>
      </w:pPr>
    </w:p>
    <w:p w14:paraId="20FBE111"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Reference List</w:t>
      </w:r>
      <w:r>
        <w:rPr>
          <w:rFonts w:ascii="Arial" w:hAnsi="Arial" w:cs="Arial"/>
          <w:sz w:val="22"/>
          <w:szCs w:val="22"/>
        </w:rPr>
        <w:t xml:space="preserve"> </w:t>
      </w:r>
    </w:p>
    <w:tbl>
      <w:tblPr>
        <w:tblStyle w:val="TableGrid"/>
        <w:tblW w:w="9511" w:type="dxa"/>
        <w:tblLook w:val="04A0" w:firstRow="1" w:lastRow="0" w:firstColumn="1" w:lastColumn="0" w:noHBand="0" w:noVBand="1"/>
      </w:tblPr>
      <w:tblGrid>
        <w:gridCol w:w="9511"/>
      </w:tblGrid>
      <w:tr w:rsidR="00BB2EFC" w14:paraId="7231678E" w14:textId="77777777" w:rsidTr="007B7E76">
        <w:trPr>
          <w:trHeight w:val="11309"/>
        </w:trPr>
        <w:tc>
          <w:tcPr>
            <w:tcW w:w="9511" w:type="dxa"/>
          </w:tcPr>
          <w:p w14:paraId="79F61FDD" w14:textId="77777777" w:rsidR="00BB2EFC" w:rsidRDefault="00BB2EFC" w:rsidP="007B7E76">
            <w:pPr>
              <w:spacing w:after="200" w:line="276" w:lineRule="auto"/>
              <w:rPr>
                <w:rFonts w:ascii="Arial" w:hAnsi="Arial" w:cs="Arial"/>
                <w:b/>
                <w:sz w:val="22"/>
                <w:szCs w:val="22"/>
              </w:rPr>
            </w:pPr>
          </w:p>
        </w:tc>
      </w:tr>
    </w:tbl>
    <w:p w14:paraId="6C5E9F9B"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051DE23E" w14:textId="77777777" w:rsidR="00BB2EFC" w:rsidRDefault="00BB2EFC">
      <w:pPr>
        <w:spacing w:after="200" w:line="276" w:lineRule="auto"/>
        <w:rPr>
          <w:rFonts w:ascii="Arial" w:hAnsi="Arial" w:cs="Arial"/>
          <w:b/>
          <w:sz w:val="22"/>
          <w:szCs w:val="22"/>
        </w:rPr>
      </w:pPr>
    </w:p>
    <w:p w14:paraId="667D0B69"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Bibliography</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328EE73E" w14:textId="77777777" w:rsidTr="007B7E76">
        <w:trPr>
          <w:trHeight w:val="11309"/>
        </w:trPr>
        <w:tc>
          <w:tcPr>
            <w:tcW w:w="9511" w:type="dxa"/>
          </w:tcPr>
          <w:p w14:paraId="662B9F66" w14:textId="77777777" w:rsidR="00BB2EFC" w:rsidRDefault="00BB2EFC" w:rsidP="007B7E76">
            <w:pPr>
              <w:spacing w:after="200" w:line="276" w:lineRule="auto"/>
              <w:rPr>
                <w:rFonts w:ascii="Arial" w:hAnsi="Arial" w:cs="Arial"/>
                <w:b/>
                <w:sz w:val="22"/>
                <w:szCs w:val="22"/>
              </w:rPr>
            </w:pPr>
          </w:p>
        </w:tc>
      </w:tr>
    </w:tbl>
    <w:p w14:paraId="2F4A1189" w14:textId="77777777" w:rsidR="00BB2EFC" w:rsidRDefault="00BB2EFC">
      <w:pPr>
        <w:spacing w:after="200" w:line="276" w:lineRule="auto"/>
        <w:rPr>
          <w:rFonts w:ascii="Arial" w:hAnsi="Arial" w:cs="Arial"/>
          <w:b/>
          <w:sz w:val="22"/>
          <w:szCs w:val="22"/>
        </w:rPr>
      </w:pPr>
      <w:r>
        <w:rPr>
          <w:rFonts w:ascii="Arial" w:hAnsi="Arial" w:cs="Arial"/>
          <w:b/>
          <w:sz w:val="22"/>
          <w:szCs w:val="22"/>
        </w:rPr>
        <w:br w:type="page"/>
      </w:r>
    </w:p>
    <w:p w14:paraId="478F90B5" w14:textId="77777777" w:rsidR="00BB2EFC" w:rsidRDefault="00BB2EFC">
      <w:pPr>
        <w:spacing w:after="200" w:line="276" w:lineRule="auto"/>
        <w:rPr>
          <w:rFonts w:ascii="Arial" w:hAnsi="Arial" w:cs="Arial"/>
          <w:b/>
          <w:sz w:val="22"/>
          <w:szCs w:val="22"/>
        </w:rPr>
      </w:pPr>
    </w:p>
    <w:p w14:paraId="69AF44B8" w14:textId="77777777" w:rsidR="00BB2EFC" w:rsidRDefault="00770DC3" w:rsidP="00BB2EFC">
      <w:pPr>
        <w:spacing w:after="200" w:line="276" w:lineRule="auto"/>
        <w:rPr>
          <w:rFonts w:ascii="Arial" w:hAnsi="Arial" w:cs="Arial"/>
          <w:b/>
          <w:sz w:val="22"/>
          <w:szCs w:val="22"/>
        </w:rPr>
      </w:pPr>
      <w:r w:rsidRPr="00770DC3">
        <w:rPr>
          <w:rFonts w:ascii="Arial" w:hAnsi="Arial" w:cs="Arial"/>
          <w:sz w:val="22"/>
          <w:szCs w:val="22"/>
        </w:rPr>
        <w:t>Appendices</w:t>
      </w:r>
      <w:r>
        <w:rPr>
          <w:rFonts w:ascii="Arial" w:hAnsi="Arial" w:cs="Arial"/>
          <w:sz w:val="22"/>
          <w:szCs w:val="22"/>
        </w:rPr>
        <w:t xml:space="preserve"> (use relevant number of pages)</w:t>
      </w:r>
    </w:p>
    <w:tbl>
      <w:tblPr>
        <w:tblStyle w:val="TableGrid"/>
        <w:tblW w:w="9511" w:type="dxa"/>
        <w:tblLook w:val="04A0" w:firstRow="1" w:lastRow="0" w:firstColumn="1" w:lastColumn="0" w:noHBand="0" w:noVBand="1"/>
      </w:tblPr>
      <w:tblGrid>
        <w:gridCol w:w="9511"/>
      </w:tblGrid>
      <w:tr w:rsidR="00BB2EFC" w14:paraId="4A000E64" w14:textId="77777777" w:rsidTr="007B7E76">
        <w:trPr>
          <w:trHeight w:val="11309"/>
        </w:trPr>
        <w:tc>
          <w:tcPr>
            <w:tcW w:w="9511" w:type="dxa"/>
          </w:tcPr>
          <w:p w14:paraId="03EC464D" w14:textId="77777777" w:rsidR="002D52AA" w:rsidRPr="00EC258C" w:rsidRDefault="002D52AA" w:rsidP="002D52AA">
            <w:pPr>
              <w:rPr>
                <w:rFonts w:ascii="Arial" w:hAnsi="Arial" w:cs="Arial"/>
                <w:b/>
                <w:sz w:val="22"/>
                <w:szCs w:val="22"/>
              </w:rPr>
            </w:pPr>
            <w:r w:rsidRPr="00EC258C">
              <w:rPr>
                <w:rFonts w:ascii="Arial" w:hAnsi="Arial" w:cs="Arial"/>
                <w:b/>
                <w:sz w:val="22"/>
                <w:szCs w:val="22"/>
              </w:rPr>
              <w:t xml:space="preserve">3.1 Methods </w:t>
            </w:r>
          </w:p>
          <w:p w14:paraId="1A51AA54" w14:textId="77777777" w:rsidR="00BB2EFC" w:rsidRPr="002D52AA" w:rsidRDefault="002D52AA" w:rsidP="002D52AA">
            <w:pPr>
              <w:rPr>
                <w:rFonts w:ascii="Arial" w:hAnsi="Arial" w:cs="Arial"/>
                <w:sz w:val="22"/>
                <w:szCs w:val="22"/>
              </w:rPr>
            </w:pPr>
            <w:r w:rsidRPr="002D52AA">
              <w:rPr>
                <w:rFonts w:ascii="Arial" w:hAnsi="Arial" w:cs="Arial"/>
                <w:noProof/>
                <w:sz w:val="22"/>
                <w:szCs w:val="22"/>
              </w:rPr>
              <w:drawing>
                <wp:inline distT="0" distB="0" distL="0" distR="0" wp14:anchorId="129B8708" wp14:editId="7397E936">
                  <wp:extent cx="4714875" cy="4971239"/>
                  <wp:effectExtent l="0" t="0" r="0" b="1270"/>
                  <wp:docPr id="4" name="Picture 4" descr="https://lh5.googleusercontent.com/vanBMWofX0WySwJT1jLn50gnUKVu6ht8YSF5pKXn4QYSLp_EaArI6bINJjrs6QfjZOY9ku3TTZyMltQq4TtUh0xOxvFyqIuJoMjwSJqsOXjLPXnOSCuLugQVYB5r06Ip0SjBiof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vanBMWofX0WySwJT1jLn50gnUKVu6ht8YSF5pKXn4QYSLp_EaArI6bINJjrs6QfjZOY9ku3TTZyMltQq4TtUh0xOxvFyqIuJoMjwSJqsOXjLPXnOSCuLugQVYB5r06Ip0SjBiof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30994" cy="4988235"/>
                          </a:xfrm>
                          <a:prstGeom prst="rect">
                            <a:avLst/>
                          </a:prstGeom>
                          <a:noFill/>
                          <a:ln>
                            <a:noFill/>
                          </a:ln>
                        </pic:spPr>
                      </pic:pic>
                    </a:graphicData>
                  </a:graphic>
                </wp:inline>
              </w:drawing>
            </w:r>
          </w:p>
        </w:tc>
      </w:tr>
    </w:tbl>
    <w:p w14:paraId="7F34DCCE" w14:textId="77777777" w:rsidR="006E04C9" w:rsidRDefault="00BB2EFC">
      <w:pPr>
        <w:spacing w:after="200" w:line="276" w:lineRule="auto"/>
        <w:rPr>
          <w:rFonts w:ascii="Arial" w:hAnsi="Arial" w:cs="Arial"/>
          <w:b/>
          <w:sz w:val="22"/>
          <w:szCs w:val="22"/>
        </w:rPr>
      </w:pPr>
      <w:r>
        <w:rPr>
          <w:rFonts w:ascii="Arial" w:hAnsi="Arial" w:cs="Arial"/>
          <w:b/>
          <w:sz w:val="22"/>
          <w:szCs w:val="22"/>
        </w:rPr>
        <w:br w:type="page"/>
      </w:r>
    </w:p>
    <w:p w14:paraId="2A07B9CE" w14:textId="77777777" w:rsidR="00503491" w:rsidRDefault="00503491" w:rsidP="006E04C9">
      <w:pPr>
        <w:jc w:val="both"/>
        <w:rPr>
          <w:rFonts w:ascii="Arial" w:hAnsi="Arial" w:cs="Arial"/>
          <w:sz w:val="22"/>
          <w:szCs w:val="22"/>
        </w:rPr>
      </w:pPr>
    </w:p>
    <w:p w14:paraId="056FEE21" w14:textId="77777777" w:rsidR="006E04C9" w:rsidRDefault="006E04C9">
      <w:pPr>
        <w:spacing w:after="200" w:line="276" w:lineRule="auto"/>
        <w:rPr>
          <w:rFonts w:ascii="Arial" w:hAnsi="Arial" w:cs="Arial"/>
          <w:b/>
          <w:sz w:val="22"/>
          <w:szCs w:val="22"/>
        </w:rPr>
      </w:pPr>
    </w:p>
    <w:p w14:paraId="320F16BF" w14:textId="77777777" w:rsidR="006E04C9" w:rsidRDefault="00770DC3">
      <w:pPr>
        <w:spacing w:after="200" w:line="276" w:lineRule="auto"/>
        <w:rPr>
          <w:rFonts w:ascii="Arial" w:hAnsi="Arial" w:cs="Arial"/>
          <w:b/>
          <w:sz w:val="22"/>
          <w:szCs w:val="22"/>
        </w:rPr>
      </w:pPr>
      <w:r>
        <w:rPr>
          <w:rFonts w:ascii="Arial" w:hAnsi="Arial" w:cs="Arial"/>
          <w:noProof/>
          <w:sz w:val="22"/>
          <w:szCs w:val="22"/>
        </w:rPr>
        <w:drawing>
          <wp:anchor distT="0" distB="0" distL="114300" distR="114300" simplePos="0" relativeHeight="251659264" behindDoc="1" locked="0" layoutInCell="1" allowOverlap="1" wp14:anchorId="25DABC5F" wp14:editId="537956D0">
            <wp:simplePos x="0" y="0"/>
            <wp:positionH relativeFrom="page">
              <wp:align>right</wp:align>
            </wp:positionH>
            <wp:positionV relativeFrom="paragraph">
              <wp:posOffset>180975</wp:posOffset>
            </wp:positionV>
            <wp:extent cx="7700010" cy="1273271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licy_Back.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7700010" cy="12732717"/>
                    </a:xfrm>
                    <a:prstGeom prst="rect">
                      <a:avLst/>
                    </a:prstGeom>
                  </pic:spPr>
                </pic:pic>
              </a:graphicData>
            </a:graphic>
            <wp14:sizeRelH relativeFrom="page">
              <wp14:pctWidth>0</wp14:pctWidth>
            </wp14:sizeRelH>
            <wp14:sizeRelV relativeFrom="page">
              <wp14:pctHeight>0</wp14:pctHeight>
            </wp14:sizeRelV>
          </wp:anchor>
        </w:drawing>
      </w:r>
    </w:p>
    <w:p w14:paraId="07E85E0E" w14:textId="77777777" w:rsidR="00AB6B41" w:rsidRDefault="00770DC3" w:rsidP="00770DC3">
      <w:pPr>
        <w:spacing w:after="200" w:line="276" w:lineRule="auto"/>
        <w:rPr>
          <w:rFonts w:ascii="Arial" w:hAnsi="Arial" w:cs="Arial"/>
          <w:b/>
          <w:sz w:val="22"/>
          <w:szCs w:val="22"/>
        </w:rPr>
      </w:pPr>
      <w:r w:rsidRPr="00770DC3">
        <w:rPr>
          <w:rFonts w:ascii="Arial" w:hAnsi="Arial" w:cs="Arial"/>
          <w:b/>
          <w:noProof/>
          <w:sz w:val="22"/>
          <w:szCs w:val="22"/>
        </w:rPr>
        <mc:AlternateContent>
          <mc:Choice Requires="wpg">
            <w:drawing>
              <wp:anchor distT="0" distB="0" distL="228600" distR="228600" simplePos="0" relativeHeight="251666944" behindDoc="1" locked="0" layoutInCell="1" allowOverlap="1" wp14:anchorId="71043C48" wp14:editId="4A898460">
                <wp:simplePos x="0" y="0"/>
                <wp:positionH relativeFrom="margin">
                  <wp:posOffset>1457325</wp:posOffset>
                </wp:positionH>
                <wp:positionV relativeFrom="margin">
                  <wp:posOffset>4305300</wp:posOffset>
                </wp:positionV>
                <wp:extent cx="2876550" cy="3429000"/>
                <wp:effectExtent l="0" t="0" r="0" b="0"/>
                <wp:wrapSquare wrapText="bothSides"/>
                <wp:docPr id="201" name="Group 201"/>
                <wp:cNvGraphicFramePr/>
                <a:graphic xmlns:a="http://schemas.openxmlformats.org/drawingml/2006/main">
                  <a:graphicData uri="http://schemas.microsoft.com/office/word/2010/wordprocessingGroup">
                    <wpg:wgp>
                      <wpg:cNvGrpSpPr/>
                      <wpg:grpSpPr>
                        <a:xfrm>
                          <a:off x="0" y="0"/>
                          <a:ext cx="2876550" cy="3429000"/>
                          <a:chOff x="0" y="-76416"/>
                          <a:chExt cx="1828800" cy="8227455"/>
                        </a:xfrm>
                      </wpg:grpSpPr>
                      <wps:wsp>
                        <wps:cNvPr id="202" name="Rectangle 202"/>
                        <wps:cNvSpPr/>
                        <wps:spPr>
                          <a:xfrm>
                            <a:off x="0" y="-76416"/>
                            <a:ext cx="1828800" cy="228601"/>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3" name="Rectangle 203"/>
                        <wps:cNvSpPr/>
                        <wps:spPr>
                          <a:xfrm>
                            <a:off x="0" y="2917463"/>
                            <a:ext cx="1828800" cy="523357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0A2B50" w14:textId="77777777" w:rsidR="00884824" w:rsidRDefault="00884824" w:rsidP="00770DC3">
                              <w:pPr>
                                <w:jc w:val="center"/>
                                <w:rPr>
                                  <w:color w:val="FFFFFF" w:themeColor="background1"/>
                                  <w:sz w:val="32"/>
                                </w:rPr>
                              </w:pPr>
                            </w:p>
                            <w:p w14:paraId="4E2C53E2" w14:textId="77777777"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14:paraId="159AEB4F" w14:textId="77777777" w:rsidR="00884824" w:rsidRDefault="00884824" w:rsidP="00770DC3">
                              <w:pPr>
                                <w:jc w:val="center"/>
                                <w:rPr>
                                  <w:color w:val="FFFFFF" w:themeColor="background1"/>
                                  <w:sz w:val="32"/>
                                </w:rPr>
                              </w:pPr>
                            </w:p>
                            <w:p w14:paraId="7341DFE2" w14:textId="77777777" w:rsidR="00884824" w:rsidRDefault="00074F8A" w:rsidP="00770DC3">
                              <w:pPr>
                                <w:jc w:val="center"/>
                                <w:rPr>
                                  <w:color w:val="FFFFFF" w:themeColor="background1"/>
                                  <w:sz w:val="32"/>
                                </w:rPr>
                              </w:pPr>
                              <w:r>
                                <w:rPr>
                                  <w:color w:val="FFFFFF" w:themeColor="background1"/>
                                  <w:sz w:val="32"/>
                                </w:rPr>
                                <w:t>Literature Review</w:t>
                              </w:r>
                            </w:p>
                            <w:p w14:paraId="4136C50E" w14:textId="77777777" w:rsidR="00884824" w:rsidRDefault="00884824" w:rsidP="00770DC3">
                              <w:pPr>
                                <w:jc w:val="center"/>
                                <w:rPr>
                                  <w:color w:val="FFFFFF" w:themeColor="background1"/>
                                  <w:sz w:val="32"/>
                                </w:rPr>
                              </w:pPr>
                            </w:p>
                            <w:p w14:paraId="6D328FE9" w14:textId="77777777" w:rsidR="00884824" w:rsidRPr="00770DC3" w:rsidRDefault="00884824" w:rsidP="00770DC3">
                              <w:pPr>
                                <w:jc w:val="center"/>
                                <w:rPr>
                                  <w:color w:val="FFFFFF" w:themeColor="background1"/>
                                  <w:sz w:val="32"/>
                                </w:rPr>
                              </w:pPr>
                            </w:p>
                          </w:txbxContent>
                        </wps:txbx>
                        <wps:bodyPr rot="0" spcFirstLastPara="0" vertOverflow="overflow" horzOverflow="overflow" vert="horz" wrap="square" lIns="91440" tIns="182880" rIns="109728" bIns="228600" numCol="1" spcCol="0" rtlCol="0" fromWordArt="0" anchor="t" anchorCtr="0" forceAA="0" compatLnSpc="1">
                          <a:prstTxWarp prst="textNoShape">
                            <a:avLst/>
                          </a:prstTxWarp>
                          <a:noAutofit/>
                        </wps:bodyPr>
                      </wps:wsp>
                      <wps:wsp>
                        <wps:cNvPr id="204" name="Text Box 204"/>
                        <wps:cNvSpPr txBox="1"/>
                        <wps:spPr>
                          <a:xfrm>
                            <a:off x="0" y="231820"/>
                            <a:ext cx="1828800" cy="266279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9499C"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043C48" id="Group 201" o:spid="_x0000_s1027" style="position:absolute;margin-left:114.75pt;margin-top:339pt;width:226.5pt;height:270pt;z-index:-251649536;mso-wrap-distance-left:18pt;mso-wrap-distance-right:18pt;mso-position-horizontal-relative:margin;mso-position-vertical-relative:margin;mso-width-relative:margin;mso-height-relative:margin" coordorigin=",-764" coordsize="18288,82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mbWyAMAAO0OAAAOAAAAZHJzL2Uyb0RvYy54bWzsV1tv2zYUfh+w/0DwvZFNy7ItRCmydAkG&#10;BG3QZOgzTVEXTCI5ko6U/vodkpKcpE5buEPXYXuxeTnXj4cfj05f922D7rk2tRQZnp/MMOKCybwW&#10;ZYZ/v7t8tcbIWCpy2kjBM/zADX599vNPp51KOZGVbHKuERgRJu1UhitrVRpFhlW8peZEKi5gs5C6&#10;pRamuoxyTTuw3jYRmc2SqJM6V1oybgysvgmb+MzbLwrO7LuiMNyiJsMQm/W/2v9u3W90dkrTUlNV&#10;1WwIgx4RRUtrAU4nU2+opWin609MtTXT0sjCnjDZRrIoasZ9DpDNfPYsmystd8rnUqZdqSaYANpn&#10;OB1tlr29v9GozjMM/jEStIVD8n6RWwB4OlWmIHWl1a260cNCGWYu477QrfuHXFDvgX2YgOW9RQwW&#10;yXqVLJeAP4O9RUw2s9kAPavgfPZ6r1ZJPE/CqbDq10F9vibrNWh49TUhq3i5dDLR6D1yQU4xdQpq&#10;yezhMt8G121FFfenYBwQE1xkhOs9VBkVZcMBMhIg85ITXiY1AN2LYD1OekTsScqErJNwGFPGNFXa&#10;2CsuW+QGGdYQhK9Aen9tbABnFHGejWzq/LJuGj9x14tfNBrdU7gYlDEurD9tcPBEshFOXkinGYy6&#10;FcB7zMmP7EPDnVwj3vMCqskduQ/G3+NPHfkYKprz4H8J5eDrwXkfQ/PH6w066QL8T7bnn7Mdohzk&#10;nSr3NDApz76sPGl4z1LYSbmthdSHDDQTfEWQH0EK0DiUtjJ/gOLRMpCQUeyyhqO7psbeUA2sAwUO&#10;TGrfwU/RyC7DchhhVEn98dC6k4fqhl2MOmCxDJs/d1RzjJrfBNT9Zh7Hjvb8JF6uCEz0453t4x2x&#10;ay8k1AMQAUTnh07eNuOw0LL9AIR77rzCFhUMfGeYWT1OLmxgV6Bsxs/PvRhQnaL2Wtwq5ow7VF1p&#10;3vUfqFZD/Vqo/LdyvGs0fVbGQdZpCnm+s7KofY3vcR3whnvvKOu7EMDiEAEsjiAAspmv4sRrQrke&#10;Ir0lWSyWK0+M/1OAo5d/JwXYftv7x3Z4WX8AUggPzcgK89lmRaBlC7Tg3x245kfzgv0PskI8ssKd&#10;u8m/yB66gvgZKSDbw4arYnitHFt9tj8gCzikoV86yA4kSchqM76gY0M2vv5/Q4OwLV9oDhC8UskC&#10;OrvAzE+7hPHpHfqRfZ5+dKBn+Iqn+XBD8BWK37shyP8YIXuxIZjYYGoa//EWYegXDrQIw87RVPCD&#10;tQj+iwG+qXyXOXz/uY+2x3PfUuy/Us/+AgAA//8DAFBLAwQUAAYACAAAACEA///CJOAAAAAMAQAA&#10;DwAAAGRycy9kb3ducmV2LnhtbEyPTUvDQBCG74L/YRnBm90k0hhjNqUU9VSEtoJ422anSWh2NmS3&#10;SfrvHU96nHce3o9iNdtOjDj41pGCeBGBQKqcaalW8Hl4e8hA+KDJ6M4RKriih1V5e1Po3LiJdjju&#10;Qy3YhHyuFTQh9LmUvmrQar9wPRL/Tm6wOvA51NIMemJz28kkilJpdUuc0OgeNw1W5/3FKnif9LR+&#10;jF/H7fm0uX4flh9f2xiVur+b1y8gAs7hD4bf+lwdSu50dBcyXnQKkuR5yaiC9CnjUUykWcLKkdEk&#10;ZkmWhfw/ovwBAAD//wMAUEsBAi0AFAAGAAgAAAAhALaDOJL+AAAA4QEAABMAAAAAAAAAAAAAAAAA&#10;AAAAAFtDb250ZW50X1R5cGVzXS54bWxQSwECLQAUAAYACAAAACEAOP0h/9YAAACUAQAACwAAAAAA&#10;AAAAAAAAAAAvAQAAX3JlbHMvLnJlbHNQSwECLQAUAAYACAAAACEAICZm1sgDAADtDgAADgAAAAAA&#10;AAAAAAAAAAAuAgAAZHJzL2Uyb0RvYy54bWxQSwECLQAUAAYACAAAACEA///CJOAAAAAMAQAADwAA&#10;AAAAAAAAAAAAAAAiBgAAZHJzL2Rvd25yZXYueG1sUEsFBgAAAAAEAAQA8wAAAC8HAAAAAA==&#10;">
                <v:rect id="Rectangle 202" o:spid="_x0000_s1028" style="position:absolute;top:-764;width:18288;height:2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Z8jxAAAANwAAAAPAAAAZHJzL2Rvd25yZXYueG1sRI9BawIx&#10;FITvBf9DeEJvNeuCUlajaKHisbVS6u2xeW4WNy9hk3VXf70pFHocZuYbZrkebCOu1IbasYLpJANB&#10;XDpdc6Xg+PX+8goiRGSNjWNScKMA69XoaYmFdj1/0vUQK5EgHApUYGL0hZShNGQxTJwnTt7ZtRZj&#10;km0ldYt9gttG5lk2lxZrTgsGPb0ZKi+Hzirwu+PH6Wy2vp/fvme7oep+7nWn1PN42CxARBrif/iv&#10;vdcK8iyH3zPpCMjVAwAA//8DAFBLAQItABQABgAIAAAAIQDb4fbL7gAAAIUBAAATAAAAAAAAAAAA&#10;AAAAAAAAAABbQ29udGVudF9UeXBlc10ueG1sUEsBAi0AFAAGAAgAAAAhAFr0LFu/AAAAFQEAAAsA&#10;AAAAAAAAAAAAAAAAHwEAAF9yZWxzLy5yZWxzUEsBAi0AFAAGAAgAAAAhAIG9nyPEAAAA3AAAAA8A&#10;AAAAAAAAAAAAAAAABwIAAGRycy9kb3ducmV2LnhtbFBLBQYAAAAAAwADALcAAAD4AgAAAAA=&#10;" fillcolor="#4f81bd [3204]" stroked="f" strokeweight="2pt"/>
                <v:rect id="Rectangle 203" o:spid="_x0000_s1029" style="position:absolute;top:29174;width:18288;height:523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GlsxwAAANwAAAAPAAAAZHJzL2Rvd25yZXYueG1sRI9BawIx&#10;FITvhf6H8AreNLsKYrdGKaUtPRREq9jeXpPX3aWbl20S1/XfG0HocZiZb5j5sreN6MiH2rGCfJSB&#10;INbO1Fwq2H68DGcgQkQ22DgmBScKsFzc3syxMO7Ia+o2sRQJwqFABVWMbSFl0BVZDCPXEifvx3mL&#10;MUlfSuPxmOC2keMsm0qLNaeFClt6qkj/bg5Wwfer13+rXfu1NYf7fP/ZvT/npVZqcNc/PoCI1Mf/&#10;8LX9ZhSMswlczqQjIBdnAAAA//8DAFBLAQItABQABgAIAAAAIQDb4fbL7gAAAIUBAAATAAAAAAAA&#10;AAAAAAAAAAAAAABbQ29udGVudF9UeXBlc10ueG1sUEsBAi0AFAAGAAgAAAAhAFr0LFu/AAAAFQEA&#10;AAsAAAAAAAAAAAAAAAAAHwEAAF9yZWxzLy5yZWxzUEsBAi0AFAAGAAgAAAAhAMnEaWzHAAAA3AAA&#10;AA8AAAAAAAAAAAAAAAAABwIAAGRycy9kb3ducmV2LnhtbFBLBQYAAAAAAwADALcAAAD7AgAAAAA=&#10;" fillcolor="#4f81bd [3204]" stroked="f" strokeweight="2pt">
                  <v:textbox inset=",14.4pt,8.64pt,18pt">
                    <w:txbxContent>
                      <w:p w14:paraId="110A2B50" w14:textId="77777777" w:rsidR="00884824" w:rsidRDefault="00884824" w:rsidP="00770DC3">
                        <w:pPr>
                          <w:jc w:val="center"/>
                          <w:rPr>
                            <w:color w:val="FFFFFF" w:themeColor="background1"/>
                            <w:sz w:val="32"/>
                          </w:rPr>
                        </w:pPr>
                      </w:p>
                      <w:p w14:paraId="4E2C53E2" w14:textId="77777777" w:rsidR="00770DC3" w:rsidRDefault="00770DC3" w:rsidP="00770DC3">
                        <w:pPr>
                          <w:jc w:val="center"/>
                          <w:rPr>
                            <w:color w:val="FFFFFF" w:themeColor="background1"/>
                            <w:sz w:val="32"/>
                          </w:rPr>
                        </w:pPr>
                        <w:r w:rsidRPr="00770DC3">
                          <w:rPr>
                            <w:color w:val="FFFFFF" w:themeColor="background1"/>
                            <w:sz w:val="32"/>
                          </w:rPr>
                          <w:t>BA Sports Management</w:t>
                        </w:r>
                        <w:r w:rsidR="00884824">
                          <w:rPr>
                            <w:color w:val="FFFFFF" w:themeColor="background1"/>
                            <w:sz w:val="32"/>
                          </w:rPr>
                          <w:t xml:space="preserve"> Portfolio</w:t>
                        </w:r>
                      </w:p>
                      <w:p w14:paraId="159AEB4F" w14:textId="77777777" w:rsidR="00884824" w:rsidRDefault="00884824" w:rsidP="00770DC3">
                        <w:pPr>
                          <w:jc w:val="center"/>
                          <w:rPr>
                            <w:color w:val="FFFFFF" w:themeColor="background1"/>
                            <w:sz w:val="32"/>
                          </w:rPr>
                        </w:pPr>
                      </w:p>
                      <w:p w14:paraId="7341DFE2" w14:textId="77777777" w:rsidR="00884824" w:rsidRDefault="00074F8A" w:rsidP="00770DC3">
                        <w:pPr>
                          <w:jc w:val="center"/>
                          <w:rPr>
                            <w:color w:val="FFFFFF" w:themeColor="background1"/>
                            <w:sz w:val="32"/>
                          </w:rPr>
                        </w:pPr>
                        <w:r>
                          <w:rPr>
                            <w:color w:val="FFFFFF" w:themeColor="background1"/>
                            <w:sz w:val="32"/>
                          </w:rPr>
                          <w:t>Literature Review</w:t>
                        </w:r>
                      </w:p>
                      <w:p w14:paraId="4136C50E" w14:textId="77777777" w:rsidR="00884824" w:rsidRDefault="00884824" w:rsidP="00770DC3">
                        <w:pPr>
                          <w:jc w:val="center"/>
                          <w:rPr>
                            <w:color w:val="FFFFFF" w:themeColor="background1"/>
                            <w:sz w:val="32"/>
                          </w:rPr>
                        </w:pPr>
                      </w:p>
                      <w:p w14:paraId="6D328FE9" w14:textId="77777777" w:rsidR="00884824" w:rsidRPr="00770DC3" w:rsidRDefault="00884824" w:rsidP="00770DC3">
                        <w:pPr>
                          <w:jc w:val="center"/>
                          <w:rPr>
                            <w:color w:val="FFFFFF" w:themeColor="background1"/>
                            <w:sz w:val="32"/>
                          </w:rPr>
                        </w:pPr>
                      </w:p>
                    </w:txbxContent>
                  </v:textbox>
                </v:rect>
                <v:shape id="Text Box 204" o:spid="_x0000_s1030" type="#_x0000_t202" style="position:absolute;top:2318;width:18288;height:266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cqdKwgAAANwAAAAPAAAAZHJzL2Rvd25yZXYueG1sRI9Ba8JA&#10;FITvBf/D8gRvdRNppETXIC1tvTZ66e2RfSbB7Nuw+6rx33cLhR6HmfmG2VaTG9SVQuw9G8iXGSji&#10;xtueWwOn49vjM6goyBYHz2TgThGq3exhi6X1N/6kay2tShCOJRroRMZS69h05DAu/UicvLMPDiXJ&#10;0Gob8JbgbtCrLFtrhz2nhQ5HeumoudTfzoC8x/xQnORjHb6K18LWmgJpYxbzab8BJTTJf/ivfbAG&#10;VtkT/J5JR0DvfgAAAP//AwBQSwECLQAUAAYACAAAACEA2+H2y+4AAACFAQAAEwAAAAAAAAAAAAAA&#10;AAAAAAAAW0NvbnRlbnRfVHlwZXNdLnhtbFBLAQItABQABgAIAAAAIQBa9CxbvwAAABUBAAALAAAA&#10;AAAAAAAAAAAAAB8BAABfcmVscy8ucmVsc1BLAQItABQABgAIAAAAIQCicqdKwgAAANwAAAAPAAAA&#10;AAAAAAAAAAAAAAcCAABkcnMvZG93bnJldi54bWxQSwUGAAAAAAMAAwC3AAAA9gIAAAAA&#10;" fillcolor="white [3212]" stroked="f" strokeweight=".5pt">
                  <v:textbox inset=",7.2pt,,7.2pt">
                    <w:txbxContent>
                      <w:p w14:paraId="58B9499C" w14:textId="77777777" w:rsidR="00770DC3" w:rsidRPr="00770DC3" w:rsidRDefault="00770DC3">
                        <w:pPr>
                          <w:pStyle w:val="NoSpacing"/>
                          <w:jc w:val="center"/>
                          <w:rPr>
                            <w:rFonts w:asciiTheme="majorHAnsi" w:eastAsiaTheme="majorEastAsia" w:hAnsiTheme="majorHAnsi" w:cstheme="majorBidi"/>
                            <w:caps/>
                            <w:color w:val="4F81BD" w:themeColor="accent1"/>
                            <w:sz w:val="36"/>
                            <w:szCs w:val="28"/>
                          </w:rPr>
                        </w:pPr>
                        <w:r w:rsidRPr="00770DC3">
                          <w:rPr>
                            <w:rFonts w:asciiTheme="majorHAnsi" w:eastAsiaTheme="majorEastAsia" w:hAnsiTheme="majorHAnsi" w:cstheme="majorBidi"/>
                            <w:caps/>
                            <w:color w:val="4F81BD" w:themeColor="accent1"/>
                            <w:sz w:val="36"/>
                            <w:szCs w:val="28"/>
                          </w:rPr>
                          <w:t>UWTSDSport</w:t>
                        </w:r>
                      </w:p>
                    </w:txbxContent>
                  </v:textbox>
                </v:shape>
                <w10:wrap type="square" anchorx="margin" anchory="margin"/>
              </v:group>
            </w:pict>
          </mc:Fallback>
        </mc:AlternateContent>
      </w:r>
    </w:p>
    <w:sectPr w:rsidR="00AB6B41" w:rsidSect="00884824">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71D601" w14:textId="77777777" w:rsidR="00374C79" w:rsidRDefault="00374C79" w:rsidP="00290BD5">
      <w:r>
        <w:separator/>
      </w:r>
    </w:p>
  </w:endnote>
  <w:endnote w:type="continuationSeparator" w:id="0">
    <w:p w14:paraId="7302898F" w14:textId="77777777" w:rsidR="00374C79" w:rsidRDefault="00374C79" w:rsidP="00290B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08850065"/>
      <w:docPartObj>
        <w:docPartGallery w:val="Page Numbers (Bottom of Page)"/>
        <w:docPartUnique/>
      </w:docPartObj>
    </w:sdtPr>
    <w:sdtEndPr>
      <w:rPr>
        <w:noProof/>
      </w:rPr>
    </w:sdtEndPr>
    <w:sdtContent>
      <w:p w14:paraId="2D93BFA9" w14:textId="77777777" w:rsidR="00884824" w:rsidRDefault="00884824">
        <w:pPr>
          <w:pStyle w:val="Footer"/>
          <w:jc w:val="center"/>
        </w:pPr>
        <w:r>
          <w:fldChar w:fldCharType="begin"/>
        </w:r>
        <w:r>
          <w:instrText xml:space="preserve"> PAGE   \* MERGEFORMAT </w:instrText>
        </w:r>
        <w:r>
          <w:fldChar w:fldCharType="separate"/>
        </w:r>
        <w:r w:rsidR="00B10FE9">
          <w:rPr>
            <w:noProof/>
          </w:rPr>
          <w:t>2</w:t>
        </w:r>
        <w:r>
          <w:rPr>
            <w:noProof/>
          </w:rPr>
          <w:fldChar w:fldCharType="end"/>
        </w:r>
      </w:p>
    </w:sdtContent>
  </w:sdt>
  <w:p w14:paraId="182C8659" w14:textId="77777777" w:rsidR="00884824" w:rsidRDefault="00884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A83836" w14:textId="77777777" w:rsidR="00374C79" w:rsidRDefault="00374C79" w:rsidP="00290BD5">
      <w:r>
        <w:separator/>
      </w:r>
    </w:p>
  </w:footnote>
  <w:footnote w:type="continuationSeparator" w:id="0">
    <w:p w14:paraId="5CE4449F" w14:textId="77777777" w:rsidR="00374C79" w:rsidRDefault="00374C79" w:rsidP="00290B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4934B" w14:textId="77777777" w:rsidR="00290BD5" w:rsidRDefault="00290BD5">
    <w:pPr>
      <w:pStyle w:val="Header"/>
    </w:pPr>
    <w:r>
      <w:rPr>
        <w:rFonts w:ascii="Arial" w:hAnsi="Arial" w:cs="Arial"/>
        <w:noProof/>
        <w:sz w:val="22"/>
        <w:szCs w:val="22"/>
      </w:rPr>
      <w:drawing>
        <wp:anchor distT="0" distB="0" distL="114300" distR="114300" simplePos="0" relativeHeight="251659264" behindDoc="1" locked="0" layoutInCell="1" allowOverlap="1" wp14:anchorId="22A633D9" wp14:editId="5D1FDFC0">
          <wp:simplePos x="0" y="0"/>
          <wp:positionH relativeFrom="column">
            <wp:posOffset>-672838</wp:posOffset>
          </wp:positionH>
          <wp:positionV relativeFrom="paragraph">
            <wp:posOffset>-287534</wp:posOffset>
          </wp:positionV>
          <wp:extent cx="2491569" cy="997261"/>
          <wp:effectExtent l="0" t="0" r="444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37E6B" w14:textId="77777777" w:rsidR="00AB6B41" w:rsidRDefault="00AB6B41">
    <w:pPr>
      <w:pStyle w:val="Header"/>
    </w:pPr>
    <w:r>
      <w:rPr>
        <w:rFonts w:ascii="Arial" w:hAnsi="Arial" w:cs="Arial"/>
        <w:noProof/>
        <w:sz w:val="22"/>
        <w:szCs w:val="22"/>
      </w:rPr>
      <w:drawing>
        <wp:anchor distT="0" distB="0" distL="114300" distR="114300" simplePos="0" relativeHeight="251661312" behindDoc="1" locked="0" layoutInCell="1" allowOverlap="1" wp14:anchorId="2AD7B360" wp14:editId="30092F8F">
          <wp:simplePos x="0" y="0"/>
          <wp:positionH relativeFrom="column">
            <wp:posOffset>-895350</wp:posOffset>
          </wp:positionH>
          <wp:positionV relativeFrom="paragraph">
            <wp:posOffset>-438785</wp:posOffset>
          </wp:positionV>
          <wp:extent cx="2491569" cy="997261"/>
          <wp:effectExtent l="0" t="0" r="444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5206D9" w14:textId="77777777" w:rsidR="00682E7D" w:rsidRDefault="00AB6B41">
    <w:pPr>
      <w:pStyle w:val="Header"/>
    </w:pPr>
    <w:r>
      <w:rPr>
        <w:rFonts w:ascii="Arial" w:hAnsi="Arial" w:cs="Arial"/>
        <w:noProof/>
        <w:sz w:val="22"/>
        <w:szCs w:val="22"/>
      </w:rPr>
      <w:drawing>
        <wp:anchor distT="0" distB="0" distL="114300" distR="114300" simplePos="0" relativeHeight="251663360" behindDoc="1" locked="0" layoutInCell="1" allowOverlap="1" wp14:anchorId="6B7257F0" wp14:editId="1CA48DF9">
          <wp:simplePos x="0" y="0"/>
          <wp:positionH relativeFrom="page">
            <wp:align>left</wp:align>
          </wp:positionH>
          <wp:positionV relativeFrom="paragraph">
            <wp:posOffset>-448310</wp:posOffset>
          </wp:positionV>
          <wp:extent cx="2491569" cy="997261"/>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SD_corp_logo201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91569" cy="99726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92989"/>
    <w:multiLevelType w:val="multilevel"/>
    <w:tmpl w:val="60FC192A"/>
    <w:lvl w:ilvl="0">
      <w:start w:val="1"/>
      <w:numFmt w:val="decimal"/>
      <w:lvlText w:val="%1."/>
      <w:lvlJc w:val="left"/>
      <w:pPr>
        <w:tabs>
          <w:tab w:val="num" w:pos="360"/>
        </w:tabs>
        <w:ind w:left="360" w:hanging="360"/>
      </w:pPr>
      <w:rPr>
        <w:rFonts w:ascii="Arial" w:hAnsi="Arial" w:hint="default"/>
        <w:b/>
        <w:i w:val="0"/>
        <w:sz w:val="24"/>
      </w:rPr>
    </w:lvl>
    <w:lvl w:ilvl="1">
      <w:start w:val="2"/>
      <w:numFmt w:val="none"/>
      <w:lvlText w:val="2.1"/>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b w:val="0"/>
        <w:i w:val="0"/>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 w15:restartNumberingAfterBreak="0">
    <w:nsid w:val="20156E48"/>
    <w:multiLevelType w:val="multilevel"/>
    <w:tmpl w:val="0A781B24"/>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74E259C0"/>
    <w:multiLevelType w:val="multilevel"/>
    <w:tmpl w:val="BE0080B2"/>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384"/>
    <w:rsid w:val="00010AF0"/>
    <w:rsid w:val="000233C9"/>
    <w:rsid w:val="00032332"/>
    <w:rsid w:val="00037B09"/>
    <w:rsid w:val="0004273D"/>
    <w:rsid w:val="000472FC"/>
    <w:rsid w:val="00053C5A"/>
    <w:rsid w:val="00056BE4"/>
    <w:rsid w:val="00074F8A"/>
    <w:rsid w:val="00075C88"/>
    <w:rsid w:val="00080987"/>
    <w:rsid w:val="00091F76"/>
    <w:rsid w:val="00094D06"/>
    <w:rsid w:val="000A387C"/>
    <w:rsid w:val="000A6651"/>
    <w:rsid w:val="000C4FFC"/>
    <w:rsid w:val="000C744D"/>
    <w:rsid w:val="000E1A1B"/>
    <w:rsid w:val="000E27B9"/>
    <w:rsid w:val="000F0FB8"/>
    <w:rsid w:val="00101946"/>
    <w:rsid w:val="00107EFB"/>
    <w:rsid w:val="00110E2C"/>
    <w:rsid w:val="00111DE2"/>
    <w:rsid w:val="001154BC"/>
    <w:rsid w:val="00137080"/>
    <w:rsid w:val="0014761F"/>
    <w:rsid w:val="00153528"/>
    <w:rsid w:val="00156698"/>
    <w:rsid w:val="00165BBD"/>
    <w:rsid w:val="001942E4"/>
    <w:rsid w:val="001A0666"/>
    <w:rsid w:val="001A5AC5"/>
    <w:rsid w:val="001B40D2"/>
    <w:rsid w:val="001D1817"/>
    <w:rsid w:val="001D7481"/>
    <w:rsid w:val="001F1E79"/>
    <w:rsid w:val="001F4486"/>
    <w:rsid w:val="001F7350"/>
    <w:rsid w:val="00201047"/>
    <w:rsid w:val="00210888"/>
    <w:rsid w:val="0023752D"/>
    <w:rsid w:val="00264087"/>
    <w:rsid w:val="00290BD5"/>
    <w:rsid w:val="0029415A"/>
    <w:rsid w:val="00294EE1"/>
    <w:rsid w:val="00297ED8"/>
    <w:rsid w:val="002A2255"/>
    <w:rsid w:val="002B03E1"/>
    <w:rsid w:val="002B08F0"/>
    <w:rsid w:val="002D27ED"/>
    <w:rsid w:val="002D3031"/>
    <w:rsid w:val="002D52AA"/>
    <w:rsid w:val="002D631D"/>
    <w:rsid w:val="002E2D6B"/>
    <w:rsid w:val="002E74CA"/>
    <w:rsid w:val="002F6177"/>
    <w:rsid w:val="00306694"/>
    <w:rsid w:val="00310505"/>
    <w:rsid w:val="0032055F"/>
    <w:rsid w:val="003267D9"/>
    <w:rsid w:val="00331489"/>
    <w:rsid w:val="00344C0D"/>
    <w:rsid w:val="0034533B"/>
    <w:rsid w:val="00347977"/>
    <w:rsid w:val="003479EB"/>
    <w:rsid w:val="00350637"/>
    <w:rsid w:val="00353D38"/>
    <w:rsid w:val="0036404B"/>
    <w:rsid w:val="00370030"/>
    <w:rsid w:val="00373C8E"/>
    <w:rsid w:val="0037499C"/>
    <w:rsid w:val="00374C79"/>
    <w:rsid w:val="00383035"/>
    <w:rsid w:val="00391C5E"/>
    <w:rsid w:val="00392DC6"/>
    <w:rsid w:val="003952DE"/>
    <w:rsid w:val="0039565F"/>
    <w:rsid w:val="003976F0"/>
    <w:rsid w:val="003A39E1"/>
    <w:rsid w:val="003A6F8D"/>
    <w:rsid w:val="003B00FA"/>
    <w:rsid w:val="003C0244"/>
    <w:rsid w:val="003D3590"/>
    <w:rsid w:val="003D6FB7"/>
    <w:rsid w:val="003E5BF1"/>
    <w:rsid w:val="003E7192"/>
    <w:rsid w:val="003F6CAE"/>
    <w:rsid w:val="00414C6C"/>
    <w:rsid w:val="00423C56"/>
    <w:rsid w:val="004320D4"/>
    <w:rsid w:val="004337CF"/>
    <w:rsid w:val="004443A8"/>
    <w:rsid w:val="00447EF8"/>
    <w:rsid w:val="00451DB1"/>
    <w:rsid w:val="004524BC"/>
    <w:rsid w:val="00461378"/>
    <w:rsid w:val="00461581"/>
    <w:rsid w:val="0049053A"/>
    <w:rsid w:val="004963C8"/>
    <w:rsid w:val="004972DC"/>
    <w:rsid w:val="004A25C8"/>
    <w:rsid w:val="004A7962"/>
    <w:rsid w:val="004B322F"/>
    <w:rsid w:val="004C2AAF"/>
    <w:rsid w:val="004D2BAF"/>
    <w:rsid w:val="004D6742"/>
    <w:rsid w:val="004E2297"/>
    <w:rsid w:val="004E47D0"/>
    <w:rsid w:val="004E6B79"/>
    <w:rsid w:val="00503491"/>
    <w:rsid w:val="00510B2C"/>
    <w:rsid w:val="00517CB4"/>
    <w:rsid w:val="00522D82"/>
    <w:rsid w:val="00532CA6"/>
    <w:rsid w:val="00536A4D"/>
    <w:rsid w:val="0054038B"/>
    <w:rsid w:val="00545402"/>
    <w:rsid w:val="0056461D"/>
    <w:rsid w:val="005664C7"/>
    <w:rsid w:val="00567033"/>
    <w:rsid w:val="00584492"/>
    <w:rsid w:val="00590E4C"/>
    <w:rsid w:val="00595B66"/>
    <w:rsid w:val="005A1465"/>
    <w:rsid w:val="005A5D17"/>
    <w:rsid w:val="005B215A"/>
    <w:rsid w:val="005B5D1B"/>
    <w:rsid w:val="005B7434"/>
    <w:rsid w:val="005D6895"/>
    <w:rsid w:val="005E37D2"/>
    <w:rsid w:val="005E5A00"/>
    <w:rsid w:val="00603241"/>
    <w:rsid w:val="006149E7"/>
    <w:rsid w:val="00621C1C"/>
    <w:rsid w:val="00637EA9"/>
    <w:rsid w:val="00652851"/>
    <w:rsid w:val="00657010"/>
    <w:rsid w:val="006612A4"/>
    <w:rsid w:val="006672FC"/>
    <w:rsid w:val="006818CD"/>
    <w:rsid w:val="00682E7D"/>
    <w:rsid w:val="00683935"/>
    <w:rsid w:val="00685AD7"/>
    <w:rsid w:val="00687E7B"/>
    <w:rsid w:val="006900EB"/>
    <w:rsid w:val="00696A64"/>
    <w:rsid w:val="006A365A"/>
    <w:rsid w:val="006B54E1"/>
    <w:rsid w:val="006C5D57"/>
    <w:rsid w:val="006E04C9"/>
    <w:rsid w:val="006E1A2C"/>
    <w:rsid w:val="006F40F3"/>
    <w:rsid w:val="0070751D"/>
    <w:rsid w:val="007115C7"/>
    <w:rsid w:val="00711686"/>
    <w:rsid w:val="00741774"/>
    <w:rsid w:val="00752455"/>
    <w:rsid w:val="00767BBF"/>
    <w:rsid w:val="00770DC3"/>
    <w:rsid w:val="00773664"/>
    <w:rsid w:val="007900BE"/>
    <w:rsid w:val="007960FA"/>
    <w:rsid w:val="007A3751"/>
    <w:rsid w:val="007A3760"/>
    <w:rsid w:val="007D56FF"/>
    <w:rsid w:val="007F5328"/>
    <w:rsid w:val="007F6D0D"/>
    <w:rsid w:val="008205D5"/>
    <w:rsid w:val="008342BE"/>
    <w:rsid w:val="00840502"/>
    <w:rsid w:val="008557AE"/>
    <w:rsid w:val="00855984"/>
    <w:rsid w:val="00861375"/>
    <w:rsid w:val="00867AF2"/>
    <w:rsid w:val="00882BEB"/>
    <w:rsid w:val="00883D6F"/>
    <w:rsid w:val="00883FFA"/>
    <w:rsid w:val="00884824"/>
    <w:rsid w:val="00885554"/>
    <w:rsid w:val="00885E06"/>
    <w:rsid w:val="008917AB"/>
    <w:rsid w:val="008B1E55"/>
    <w:rsid w:val="008B521D"/>
    <w:rsid w:val="008C1F2B"/>
    <w:rsid w:val="008C33C0"/>
    <w:rsid w:val="008D570D"/>
    <w:rsid w:val="008E3839"/>
    <w:rsid w:val="008E4C2C"/>
    <w:rsid w:val="008F3CD1"/>
    <w:rsid w:val="0090630F"/>
    <w:rsid w:val="00912101"/>
    <w:rsid w:val="0092774F"/>
    <w:rsid w:val="0093316D"/>
    <w:rsid w:val="00943A7E"/>
    <w:rsid w:val="009466C7"/>
    <w:rsid w:val="009660EC"/>
    <w:rsid w:val="00981CA3"/>
    <w:rsid w:val="00984FE7"/>
    <w:rsid w:val="00990E64"/>
    <w:rsid w:val="0099190E"/>
    <w:rsid w:val="009A3ED8"/>
    <w:rsid w:val="009B3982"/>
    <w:rsid w:val="009B66F9"/>
    <w:rsid w:val="009C0C65"/>
    <w:rsid w:val="009C22B7"/>
    <w:rsid w:val="009D189B"/>
    <w:rsid w:val="009D3015"/>
    <w:rsid w:val="009E4D31"/>
    <w:rsid w:val="009E4E31"/>
    <w:rsid w:val="009E598F"/>
    <w:rsid w:val="009F4A78"/>
    <w:rsid w:val="009F51B8"/>
    <w:rsid w:val="00A02384"/>
    <w:rsid w:val="00A10956"/>
    <w:rsid w:val="00A3508A"/>
    <w:rsid w:val="00A433C7"/>
    <w:rsid w:val="00A46DA7"/>
    <w:rsid w:val="00A52842"/>
    <w:rsid w:val="00A61B7F"/>
    <w:rsid w:val="00A63E4B"/>
    <w:rsid w:val="00A763F2"/>
    <w:rsid w:val="00A81BC6"/>
    <w:rsid w:val="00A8563F"/>
    <w:rsid w:val="00A90AE8"/>
    <w:rsid w:val="00A96BFD"/>
    <w:rsid w:val="00AA5976"/>
    <w:rsid w:val="00AB36BC"/>
    <w:rsid w:val="00AB6B41"/>
    <w:rsid w:val="00AD0F3F"/>
    <w:rsid w:val="00AD1B96"/>
    <w:rsid w:val="00AD6907"/>
    <w:rsid w:val="00AE17A9"/>
    <w:rsid w:val="00AE2B65"/>
    <w:rsid w:val="00AF0DBC"/>
    <w:rsid w:val="00AF192E"/>
    <w:rsid w:val="00AF3B06"/>
    <w:rsid w:val="00AF72A6"/>
    <w:rsid w:val="00B00BE1"/>
    <w:rsid w:val="00B012F7"/>
    <w:rsid w:val="00B10FE9"/>
    <w:rsid w:val="00B15189"/>
    <w:rsid w:val="00B32306"/>
    <w:rsid w:val="00B348EA"/>
    <w:rsid w:val="00B447AD"/>
    <w:rsid w:val="00B52A01"/>
    <w:rsid w:val="00B54EF1"/>
    <w:rsid w:val="00B5579B"/>
    <w:rsid w:val="00B60499"/>
    <w:rsid w:val="00B6717F"/>
    <w:rsid w:val="00B868CD"/>
    <w:rsid w:val="00B877FD"/>
    <w:rsid w:val="00B9296B"/>
    <w:rsid w:val="00B95CD4"/>
    <w:rsid w:val="00BA360F"/>
    <w:rsid w:val="00BA3EB0"/>
    <w:rsid w:val="00BA6C80"/>
    <w:rsid w:val="00BB2EFC"/>
    <w:rsid w:val="00BB520D"/>
    <w:rsid w:val="00BB78B8"/>
    <w:rsid w:val="00BC29C0"/>
    <w:rsid w:val="00BD4BD3"/>
    <w:rsid w:val="00BD6338"/>
    <w:rsid w:val="00BE3575"/>
    <w:rsid w:val="00BE62F1"/>
    <w:rsid w:val="00BF7599"/>
    <w:rsid w:val="00C028CC"/>
    <w:rsid w:val="00C104A0"/>
    <w:rsid w:val="00C11CDD"/>
    <w:rsid w:val="00C2333A"/>
    <w:rsid w:val="00C24D77"/>
    <w:rsid w:val="00C31292"/>
    <w:rsid w:val="00C32283"/>
    <w:rsid w:val="00C329FA"/>
    <w:rsid w:val="00C34B15"/>
    <w:rsid w:val="00C35741"/>
    <w:rsid w:val="00C500C1"/>
    <w:rsid w:val="00C50890"/>
    <w:rsid w:val="00C867EB"/>
    <w:rsid w:val="00C912D9"/>
    <w:rsid w:val="00C96CE7"/>
    <w:rsid w:val="00CA6F90"/>
    <w:rsid w:val="00CA770F"/>
    <w:rsid w:val="00CA77DB"/>
    <w:rsid w:val="00CC51FF"/>
    <w:rsid w:val="00CF2025"/>
    <w:rsid w:val="00CF3C24"/>
    <w:rsid w:val="00D0275E"/>
    <w:rsid w:val="00D07159"/>
    <w:rsid w:val="00D11182"/>
    <w:rsid w:val="00D32313"/>
    <w:rsid w:val="00D41282"/>
    <w:rsid w:val="00D53027"/>
    <w:rsid w:val="00D61CFB"/>
    <w:rsid w:val="00D81D22"/>
    <w:rsid w:val="00D827F4"/>
    <w:rsid w:val="00D90663"/>
    <w:rsid w:val="00D92681"/>
    <w:rsid w:val="00D93E5D"/>
    <w:rsid w:val="00DA3E5B"/>
    <w:rsid w:val="00DB1E70"/>
    <w:rsid w:val="00DC1667"/>
    <w:rsid w:val="00DC24C5"/>
    <w:rsid w:val="00E06376"/>
    <w:rsid w:val="00E46FC5"/>
    <w:rsid w:val="00E60950"/>
    <w:rsid w:val="00E62ADF"/>
    <w:rsid w:val="00E634C0"/>
    <w:rsid w:val="00E720C7"/>
    <w:rsid w:val="00EA61F1"/>
    <w:rsid w:val="00EB3D86"/>
    <w:rsid w:val="00EB6BC6"/>
    <w:rsid w:val="00EC258C"/>
    <w:rsid w:val="00ED3B55"/>
    <w:rsid w:val="00EF68DB"/>
    <w:rsid w:val="00F110BF"/>
    <w:rsid w:val="00F176DB"/>
    <w:rsid w:val="00F40515"/>
    <w:rsid w:val="00F44EB7"/>
    <w:rsid w:val="00F67CB1"/>
    <w:rsid w:val="00F74518"/>
    <w:rsid w:val="00FA43DB"/>
    <w:rsid w:val="00FB1129"/>
    <w:rsid w:val="00FB29D9"/>
    <w:rsid w:val="00FC438F"/>
    <w:rsid w:val="00FC7BDC"/>
    <w:rsid w:val="00FE4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4D41D7"/>
  <w15:docId w15:val="{43A50973-D806-4EA2-A3D1-CE0912F07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A78"/>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34B15"/>
    <w:pPr>
      <w:keepNext/>
      <w:numPr>
        <w:ilvl w:val="2"/>
        <w:numId w:val="1"/>
      </w:numPr>
      <w:spacing w:before="240" w:after="60"/>
      <w:outlineLvl w:val="2"/>
    </w:pPr>
    <w:rPr>
      <w:rFonts w:cs="Arial"/>
      <w:b/>
      <w:bCs/>
      <w:sz w:val="26"/>
      <w:szCs w:val="26"/>
      <w:lang w:eastAsia="en-US"/>
    </w:rPr>
  </w:style>
  <w:style w:type="paragraph" w:styleId="Heading4">
    <w:name w:val="heading 4"/>
    <w:basedOn w:val="Normal"/>
    <w:next w:val="Normal"/>
    <w:link w:val="Heading4Char"/>
    <w:qFormat/>
    <w:rsid w:val="00C34B15"/>
    <w:pPr>
      <w:keepNext/>
      <w:numPr>
        <w:ilvl w:val="3"/>
        <w:numId w:val="1"/>
      </w:numPr>
      <w:spacing w:before="240" w:after="60"/>
      <w:outlineLvl w:val="3"/>
    </w:pPr>
    <w:rPr>
      <w:b/>
      <w:bCs/>
      <w:sz w:val="28"/>
      <w:szCs w:val="28"/>
      <w:lang w:eastAsia="en-US"/>
    </w:rPr>
  </w:style>
  <w:style w:type="paragraph" w:styleId="Heading5">
    <w:name w:val="heading 5"/>
    <w:basedOn w:val="Normal"/>
    <w:next w:val="Normal"/>
    <w:link w:val="Heading5Char"/>
    <w:qFormat/>
    <w:rsid w:val="00C34B15"/>
    <w:pPr>
      <w:numPr>
        <w:ilvl w:val="4"/>
        <w:numId w:val="1"/>
      </w:numPr>
      <w:spacing w:before="240" w:after="60"/>
      <w:outlineLvl w:val="4"/>
    </w:pPr>
    <w:rPr>
      <w:b/>
      <w:bCs/>
      <w:i/>
      <w:iCs/>
      <w:sz w:val="26"/>
      <w:szCs w:val="26"/>
      <w:lang w:eastAsia="en-US"/>
    </w:rPr>
  </w:style>
  <w:style w:type="paragraph" w:styleId="Heading6">
    <w:name w:val="heading 6"/>
    <w:basedOn w:val="Normal"/>
    <w:next w:val="Normal"/>
    <w:link w:val="Heading6Char"/>
    <w:qFormat/>
    <w:rsid w:val="00C34B15"/>
    <w:pPr>
      <w:numPr>
        <w:ilvl w:val="5"/>
        <w:numId w:val="1"/>
      </w:numPr>
      <w:spacing w:before="240" w:after="60"/>
      <w:outlineLvl w:val="5"/>
    </w:pPr>
    <w:rPr>
      <w:b/>
      <w:bCs/>
      <w:sz w:val="22"/>
      <w:szCs w:val="22"/>
      <w:lang w:eastAsia="en-US"/>
    </w:rPr>
  </w:style>
  <w:style w:type="paragraph" w:styleId="Heading7">
    <w:name w:val="heading 7"/>
    <w:basedOn w:val="Normal"/>
    <w:next w:val="Normal"/>
    <w:link w:val="Heading7Char"/>
    <w:qFormat/>
    <w:rsid w:val="00C34B15"/>
    <w:pPr>
      <w:numPr>
        <w:ilvl w:val="6"/>
        <w:numId w:val="1"/>
      </w:numPr>
      <w:spacing w:before="240" w:after="60"/>
      <w:outlineLvl w:val="6"/>
    </w:pPr>
    <w:rPr>
      <w:lang w:eastAsia="en-US"/>
    </w:rPr>
  </w:style>
  <w:style w:type="paragraph" w:styleId="Heading8">
    <w:name w:val="heading 8"/>
    <w:basedOn w:val="Normal"/>
    <w:next w:val="Normal"/>
    <w:link w:val="Heading8Char"/>
    <w:qFormat/>
    <w:rsid w:val="00C34B15"/>
    <w:pPr>
      <w:numPr>
        <w:ilvl w:val="7"/>
        <w:numId w:val="1"/>
      </w:numPr>
      <w:spacing w:before="240" w:after="60"/>
      <w:outlineLvl w:val="7"/>
    </w:pPr>
    <w:rPr>
      <w:i/>
      <w:iCs/>
      <w:lang w:eastAsia="en-US"/>
    </w:rPr>
  </w:style>
  <w:style w:type="paragraph" w:styleId="Heading9">
    <w:name w:val="heading 9"/>
    <w:basedOn w:val="Normal"/>
    <w:next w:val="Normal"/>
    <w:link w:val="Heading9Char"/>
    <w:qFormat/>
    <w:rsid w:val="00C34B15"/>
    <w:pPr>
      <w:numPr>
        <w:ilvl w:val="8"/>
        <w:numId w:val="1"/>
      </w:numPr>
      <w:spacing w:before="240" w:after="60"/>
      <w:outlineLvl w:val="8"/>
    </w:pPr>
    <w:rPr>
      <w:rFonts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34B15"/>
    <w:rPr>
      <w:rFonts w:ascii="Verdana" w:eastAsia="Times New Roman" w:hAnsi="Verdana" w:cs="Arial"/>
      <w:b/>
      <w:bCs/>
      <w:sz w:val="26"/>
      <w:szCs w:val="26"/>
    </w:rPr>
  </w:style>
  <w:style w:type="character" w:customStyle="1" w:styleId="Heading4Char">
    <w:name w:val="Heading 4 Char"/>
    <w:basedOn w:val="DefaultParagraphFont"/>
    <w:link w:val="Heading4"/>
    <w:rsid w:val="00C34B15"/>
    <w:rPr>
      <w:rFonts w:ascii="Verdana" w:eastAsia="Times New Roman" w:hAnsi="Verdana" w:cs="Times New Roman"/>
      <w:b/>
      <w:bCs/>
      <w:sz w:val="28"/>
      <w:szCs w:val="28"/>
    </w:rPr>
  </w:style>
  <w:style w:type="character" w:customStyle="1" w:styleId="Heading5Char">
    <w:name w:val="Heading 5 Char"/>
    <w:basedOn w:val="DefaultParagraphFont"/>
    <w:link w:val="Heading5"/>
    <w:rsid w:val="00C34B15"/>
    <w:rPr>
      <w:rFonts w:ascii="Verdana" w:eastAsia="Times New Roman" w:hAnsi="Verdana" w:cs="Times New Roman"/>
      <w:b/>
      <w:bCs/>
      <w:i/>
      <w:iCs/>
      <w:sz w:val="26"/>
      <w:szCs w:val="26"/>
    </w:rPr>
  </w:style>
  <w:style w:type="character" w:customStyle="1" w:styleId="Heading6Char">
    <w:name w:val="Heading 6 Char"/>
    <w:basedOn w:val="DefaultParagraphFont"/>
    <w:link w:val="Heading6"/>
    <w:rsid w:val="00C34B15"/>
    <w:rPr>
      <w:rFonts w:ascii="Verdana" w:eastAsia="Times New Roman" w:hAnsi="Verdana" w:cs="Times New Roman"/>
      <w:b/>
      <w:bCs/>
    </w:rPr>
  </w:style>
  <w:style w:type="character" w:customStyle="1" w:styleId="Heading7Char">
    <w:name w:val="Heading 7 Char"/>
    <w:basedOn w:val="DefaultParagraphFont"/>
    <w:link w:val="Heading7"/>
    <w:rsid w:val="00C34B15"/>
    <w:rPr>
      <w:rFonts w:ascii="Verdana" w:eastAsia="Times New Roman" w:hAnsi="Verdana" w:cs="Times New Roman"/>
      <w:sz w:val="24"/>
      <w:szCs w:val="24"/>
    </w:rPr>
  </w:style>
  <w:style w:type="character" w:customStyle="1" w:styleId="Heading8Char">
    <w:name w:val="Heading 8 Char"/>
    <w:basedOn w:val="DefaultParagraphFont"/>
    <w:link w:val="Heading8"/>
    <w:rsid w:val="00C34B15"/>
    <w:rPr>
      <w:rFonts w:ascii="Verdana" w:eastAsia="Times New Roman" w:hAnsi="Verdana" w:cs="Times New Roman"/>
      <w:i/>
      <w:iCs/>
      <w:sz w:val="24"/>
      <w:szCs w:val="24"/>
    </w:rPr>
  </w:style>
  <w:style w:type="character" w:customStyle="1" w:styleId="Heading9Char">
    <w:name w:val="Heading 9 Char"/>
    <w:basedOn w:val="DefaultParagraphFont"/>
    <w:link w:val="Heading9"/>
    <w:rsid w:val="00C34B15"/>
    <w:rPr>
      <w:rFonts w:ascii="Verdana" w:eastAsia="Times New Roman" w:hAnsi="Verdana" w:cs="Arial"/>
    </w:rPr>
  </w:style>
  <w:style w:type="table" w:styleId="TableGrid">
    <w:name w:val="Table Grid"/>
    <w:basedOn w:val="TableNormal"/>
    <w:uiPriority w:val="59"/>
    <w:rsid w:val="00290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90BD5"/>
    <w:rPr>
      <w:rFonts w:ascii="Tahoma" w:hAnsi="Tahoma" w:cs="Tahoma"/>
      <w:sz w:val="16"/>
      <w:szCs w:val="16"/>
    </w:rPr>
  </w:style>
  <w:style w:type="character" w:customStyle="1" w:styleId="BalloonTextChar">
    <w:name w:val="Balloon Text Char"/>
    <w:basedOn w:val="DefaultParagraphFont"/>
    <w:link w:val="BalloonText"/>
    <w:uiPriority w:val="99"/>
    <w:semiHidden/>
    <w:rsid w:val="00290BD5"/>
    <w:rPr>
      <w:rFonts w:ascii="Tahoma" w:eastAsia="Times New Roman" w:hAnsi="Tahoma" w:cs="Tahoma"/>
      <w:sz w:val="16"/>
      <w:szCs w:val="16"/>
      <w:lang w:eastAsia="en-GB"/>
    </w:rPr>
  </w:style>
  <w:style w:type="paragraph" w:styleId="Header">
    <w:name w:val="header"/>
    <w:basedOn w:val="Normal"/>
    <w:link w:val="HeaderChar"/>
    <w:uiPriority w:val="99"/>
    <w:unhideWhenUsed/>
    <w:rsid w:val="00290BD5"/>
    <w:pPr>
      <w:tabs>
        <w:tab w:val="center" w:pos="4513"/>
        <w:tab w:val="right" w:pos="9026"/>
      </w:tabs>
    </w:pPr>
  </w:style>
  <w:style w:type="character" w:customStyle="1" w:styleId="HeaderChar">
    <w:name w:val="Header Char"/>
    <w:basedOn w:val="DefaultParagraphFont"/>
    <w:link w:val="Header"/>
    <w:uiPriority w:val="99"/>
    <w:rsid w:val="00290BD5"/>
    <w:rPr>
      <w:rFonts w:ascii="Verdana" w:eastAsia="Times New Roman" w:hAnsi="Verdana" w:cs="Times New Roman"/>
      <w:sz w:val="24"/>
      <w:szCs w:val="24"/>
      <w:lang w:eastAsia="en-GB"/>
    </w:rPr>
  </w:style>
  <w:style w:type="paragraph" w:styleId="Footer">
    <w:name w:val="footer"/>
    <w:basedOn w:val="Normal"/>
    <w:link w:val="FooterChar"/>
    <w:uiPriority w:val="99"/>
    <w:unhideWhenUsed/>
    <w:rsid w:val="00290BD5"/>
    <w:pPr>
      <w:tabs>
        <w:tab w:val="center" w:pos="4513"/>
        <w:tab w:val="right" w:pos="9026"/>
      </w:tabs>
    </w:pPr>
  </w:style>
  <w:style w:type="character" w:customStyle="1" w:styleId="FooterChar">
    <w:name w:val="Footer Char"/>
    <w:basedOn w:val="DefaultParagraphFont"/>
    <w:link w:val="Footer"/>
    <w:uiPriority w:val="99"/>
    <w:rsid w:val="00290BD5"/>
    <w:rPr>
      <w:rFonts w:ascii="Verdana" w:eastAsia="Times New Roman" w:hAnsi="Verdana" w:cs="Times New Roman"/>
      <w:sz w:val="24"/>
      <w:szCs w:val="24"/>
      <w:lang w:eastAsia="en-GB"/>
    </w:rPr>
  </w:style>
  <w:style w:type="character" w:styleId="Hyperlink">
    <w:name w:val="Hyperlink"/>
    <w:basedOn w:val="DefaultParagraphFont"/>
    <w:uiPriority w:val="99"/>
    <w:unhideWhenUsed/>
    <w:rsid w:val="00D53027"/>
    <w:rPr>
      <w:color w:val="0000FF" w:themeColor="hyperlink"/>
      <w:u w:val="single"/>
    </w:rPr>
  </w:style>
  <w:style w:type="paragraph" w:styleId="NoSpacing">
    <w:name w:val="No Spacing"/>
    <w:link w:val="NoSpacingChar"/>
    <w:uiPriority w:val="1"/>
    <w:qFormat/>
    <w:rsid w:val="00682E7D"/>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82E7D"/>
    <w:rPr>
      <w:rFonts w:eastAsiaTheme="minorEastAsia"/>
      <w:lang w:val="en-US" w:eastAsia="ja-JP"/>
    </w:rPr>
  </w:style>
  <w:style w:type="paragraph" w:styleId="NormalWeb">
    <w:name w:val="Normal (Web)"/>
    <w:basedOn w:val="Normal"/>
    <w:uiPriority w:val="99"/>
    <w:semiHidden/>
    <w:unhideWhenUsed/>
    <w:rsid w:val="00F67CB1"/>
    <w:pPr>
      <w:spacing w:before="100" w:beforeAutospacing="1" w:after="100" w:afterAutospacing="1"/>
    </w:pPr>
  </w:style>
  <w:style w:type="paragraph" w:styleId="ListParagraph">
    <w:name w:val="List Paragraph"/>
    <w:basedOn w:val="Normal"/>
    <w:uiPriority w:val="34"/>
    <w:qFormat/>
    <w:rsid w:val="004E6B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4662825">
      <w:bodyDiv w:val="1"/>
      <w:marLeft w:val="0"/>
      <w:marRight w:val="0"/>
      <w:marTop w:val="0"/>
      <w:marBottom w:val="0"/>
      <w:divBdr>
        <w:top w:val="none" w:sz="0" w:space="0" w:color="auto"/>
        <w:left w:val="none" w:sz="0" w:space="0" w:color="auto"/>
        <w:bottom w:val="none" w:sz="0" w:space="0" w:color="auto"/>
        <w:right w:val="none" w:sz="0" w:space="0" w:color="auto"/>
      </w:divBdr>
    </w:div>
    <w:div w:id="1344014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s-at\Downloads\Sports%20Industry%20Research%20Project%20Proposal%20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9765FB2FDA7984FA87112E26C884F14" ma:contentTypeVersion="2" ma:contentTypeDescription="Create a new document." ma:contentTypeScope="" ma:versionID="f8039966a2f44929d0bef3cb2e66d0ad">
  <xsd:schema xmlns:xsd="http://www.w3.org/2001/XMLSchema" xmlns:xs="http://www.w3.org/2001/XMLSchema" xmlns:p="http://schemas.microsoft.com/office/2006/metadata/properties" xmlns:ns2="303dbf9b-b85b-46a0-94f1-894078c07ecd" targetNamespace="http://schemas.microsoft.com/office/2006/metadata/properties" ma:root="true" ma:fieldsID="0a3236c5ed4f32c16b2580252137c093" ns2:_="">
    <xsd:import namespace="303dbf9b-b85b-46a0-94f1-894078c07ecd"/>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414DB9C-F17F-413E-91F1-E72D3FF270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233FE8F-A013-4520-834B-699B204B3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DAABD6A-A579-45BE-85E1-97C07897E876}">
  <ds:schemaRefs>
    <ds:schemaRef ds:uri="http://schemas.microsoft.com/sharepoint/v3/contenttype/forms"/>
  </ds:schemaRefs>
</ds:datastoreItem>
</file>

<file path=customXml/itemProps4.xml><?xml version="1.0" encoding="utf-8"?>
<ds:datastoreItem xmlns:ds="http://schemas.openxmlformats.org/officeDocument/2006/customXml" ds:itemID="{09297569-D8AC-4022-8591-1CE1D9C25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Sports Industry Research Project Proposal Template (1)</Template>
  <TotalTime>1</TotalTime>
  <Pages>19</Pages>
  <Words>2957</Words>
  <Characters>16857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UWTSD Policy Template with blank pages &amp; covers</vt:lpstr>
    </vt:vector>
  </TitlesOfParts>
  <Company/>
  <LinksUpToDate>false</LinksUpToDate>
  <CharactersWithSpaces>19775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UWTSD Policy Template with blank pages &amp; covers</dc:title>
  <dc:creator>Rory Thomas (1707529)</dc:creator>
  <cp:lastModifiedBy>Rory Thomas</cp:lastModifiedBy>
  <cp:revision>2</cp:revision>
  <cp:lastPrinted>2015-02-09T16:35:00Z</cp:lastPrinted>
  <dcterms:created xsi:type="dcterms:W3CDTF">2019-12-13T12:56:00Z</dcterms:created>
  <dcterms:modified xsi:type="dcterms:W3CDTF">2019-12-13T12:56:00Z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0x010100E9765FB2FDA7984FA87112E26C884F14</vt:lpwstr>
  </property>
</Properties>
</file>