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E4B3B" w14:textId="77777777" w:rsidR="00E55AF4" w:rsidRPr="002E3816" w:rsidRDefault="00E55AF4" w:rsidP="002E3816">
      <w:pPr>
        <w:spacing w:line="360" w:lineRule="auto"/>
        <w:jc w:val="center"/>
        <w:rPr>
          <w:rFonts w:ascii="Times" w:hAnsi="Times" w:cs="Arial"/>
          <w:bCs/>
        </w:rPr>
      </w:pPr>
    </w:p>
    <w:p w14:paraId="3FC8F30C" w14:textId="77777777" w:rsidR="00E55AF4" w:rsidRPr="002E3816" w:rsidRDefault="00E55AF4" w:rsidP="002E3816">
      <w:pPr>
        <w:spacing w:line="360" w:lineRule="auto"/>
        <w:jc w:val="center"/>
        <w:rPr>
          <w:rFonts w:ascii="Times" w:hAnsi="Times" w:cs="Arial"/>
          <w:bCs/>
        </w:rPr>
      </w:pPr>
    </w:p>
    <w:p w14:paraId="1B20DA52" w14:textId="7FA1B3A5" w:rsidR="00E55AF4" w:rsidRPr="002E3816" w:rsidRDefault="00322E9F" w:rsidP="002E3816">
      <w:pPr>
        <w:spacing w:line="360" w:lineRule="auto"/>
        <w:jc w:val="center"/>
        <w:rPr>
          <w:rFonts w:ascii="Times" w:hAnsi="Times" w:cs="Arial"/>
          <w:bCs/>
        </w:rPr>
      </w:pPr>
      <w:r>
        <w:rPr>
          <w:noProof/>
        </w:rPr>
        <w:drawing>
          <wp:inline distT="0" distB="0" distL="0" distR="0" wp14:anchorId="7975CB7B" wp14:editId="370C285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6642FCA" w14:textId="77777777" w:rsidR="00E55AF4" w:rsidRPr="002E3816" w:rsidRDefault="00E55AF4" w:rsidP="002E3816">
      <w:pPr>
        <w:spacing w:line="360" w:lineRule="auto"/>
        <w:jc w:val="center"/>
        <w:rPr>
          <w:rFonts w:ascii="Times" w:hAnsi="Times" w:cs="Arial"/>
          <w:bCs/>
        </w:rPr>
      </w:pPr>
    </w:p>
    <w:p w14:paraId="5C8A3478" w14:textId="77777777" w:rsidR="00E55AF4" w:rsidRPr="002E3816" w:rsidRDefault="00E55AF4" w:rsidP="002E3816">
      <w:pPr>
        <w:spacing w:line="360" w:lineRule="auto"/>
        <w:jc w:val="center"/>
        <w:rPr>
          <w:rFonts w:ascii="Times" w:hAnsi="Times" w:cs="Arial"/>
          <w:bCs/>
        </w:rPr>
      </w:pPr>
    </w:p>
    <w:p w14:paraId="3D0BC280" w14:textId="77777777" w:rsidR="00E55AF4" w:rsidRPr="002E3816" w:rsidRDefault="00E55AF4" w:rsidP="002E3816">
      <w:pPr>
        <w:spacing w:line="360" w:lineRule="auto"/>
        <w:jc w:val="center"/>
        <w:rPr>
          <w:rFonts w:ascii="Times" w:hAnsi="Times" w:cs="Arial"/>
          <w:bCs/>
        </w:rPr>
      </w:pPr>
    </w:p>
    <w:p w14:paraId="0731795A" w14:textId="77777777" w:rsidR="00E55AF4" w:rsidRPr="002E3816" w:rsidRDefault="00E55AF4" w:rsidP="002E3816">
      <w:pPr>
        <w:spacing w:line="360" w:lineRule="auto"/>
        <w:jc w:val="center"/>
        <w:rPr>
          <w:rFonts w:ascii="Times" w:hAnsi="Times" w:cs="Arial"/>
          <w:bCs/>
        </w:rPr>
      </w:pPr>
    </w:p>
    <w:p w14:paraId="100924CD" w14:textId="77777777" w:rsidR="00E55AF4" w:rsidRPr="002E3816" w:rsidRDefault="00E55AF4" w:rsidP="002E3816">
      <w:pPr>
        <w:spacing w:line="360" w:lineRule="auto"/>
        <w:jc w:val="center"/>
        <w:rPr>
          <w:rFonts w:ascii="Times" w:hAnsi="Times" w:cs="Arial"/>
          <w:bCs/>
        </w:rPr>
      </w:pPr>
    </w:p>
    <w:p w14:paraId="49D57B4D" w14:textId="77777777" w:rsidR="00E55AF4" w:rsidRPr="002E3816" w:rsidRDefault="00E55AF4" w:rsidP="002E3816">
      <w:pPr>
        <w:spacing w:line="360" w:lineRule="auto"/>
        <w:jc w:val="center"/>
        <w:rPr>
          <w:rFonts w:ascii="Times" w:hAnsi="Times" w:cs="Arial"/>
          <w:bCs/>
        </w:rPr>
      </w:pPr>
    </w:p>
    <w:p w14:paraId="1DE826F8" w14:textId="77777777" w:rsidR="00E55AF4" w:rsidRPr="002E3816" w:rsidRDefault="00E55AF4" w:rsidP="002E3816">
      <w:pPr>
        <w:spacing w:line="360" w:lineRule="auto"/>
        <w:jc w:val="center"/>
        <w:rPr>
          <w:rFonts w:ascii="Times" w:hAnsi="Times" w:cs="Arial"/>
          <w:bCs/>
        </w:rPr>
      </w:pPr>
    </w:p>
    <w:p w14:paraId="6E2BC471" w14:textId="77777777" w:rsidR="00E55AF4" w:rsidRPr="002E3816" w:rsidRDefault="00E55AF4" w:rsidP="002E3816">
      <w:pPr>
        <w:spacing w:line="360" w:lineRule="auto"/>
        <w:jc w:val="center"/>
        <w:rPr>
          <w:rFonts w:ascii="Times" w:hAnsi="Times" w:cs="Arial"/>
          <w:bCs/>
        </w:rPr>
      </w:pPr>
    </w:p>
    <w:p w14:paraId="201C26C7" w14:textId="77777777" w:rsidR="00E55AF4" w:rsidRPr="002E3816" w:rsidRDefault="00E55AF4" w:rsidP="002E3816">
      <w:pPr>
        <w:spacing w:line="360" w:lineRule="auto"/>
        <w:jc w:val="center"/>
        <w:rPr>
          <w:rFonts w:ascii="Times" w:hAnsi="Times" w:cs="Arial"/>
          <w:bCs/>
        </w:rPr>
      </w:pPr>
    </w:p>
    <w:p w14:paraId="7308605B" w14:textId="77777777" w:rsidR="00E55AF4" w:rsidRPr="002E3816" w:rsidRDefault="00E55AF4" w:rsidP="002E3816">
      <w:pPr>
        <w:spacing w:line="360" w:lineRule="auto"/>
        <w:jc w:val="center"/>
        <w:rPr>
          <w:rFonts w:ascii="Times" w:hAnsi="Times" w:cs="Arial"/>
          <w:b/>
        </w:rPr>
      </w:pPr>
    </w:p>
    <w:p w14:paraId="23656883" w14:textId="77777777" w:rsidR="00656EEB" w:rsidRPr="002E3816" w:rsidRDefault="00E55AF4" w:rsidP="002E3816">
      <w:pPr>
        <w:spacing w:line="360" w:lineRule="auto"/>
        <w:jc w:val="center"/>
        <w:rPr>
          <w:rFonts w:ascii="Times" w:hAnsi="Times" w:cs="Arial"/>
          <w:b/>
        </w:rPr>
      </w:pPr>
      <w:r w:rsidRPr="002E3816">
        <w:rPr>
          <w:rFonts w:ascii="Times" w:hAnsi="Times" w:cs="Arial"/>
          <w:b/>
        </w:rPr>
        <w:t>Certificate of Higher Education Skills for the Workplace (Health &amp; Social Care)</w:t>
      </w:r>
    </w:p>
    <w:p w14:paraId="04674156" w14:textId="77777777" w:rsidR="00E55AF4" w:rsidRPr="002E3816" w:rsidRDefault="00E55AF4" w:rsidP="002E3816">
      <w:pPr>
        <w:spacing w:line="360" w:lineRule="auto"/>
        <w:jc w:val="center"/>
        <w:rPr>
          <w:rFonts w:ascii="Times" w:hAnsi="Times" w:cs="Arial"/>
          <w:b/>
        </w:rPr>
      </w:pPr>
      <w:r w:rsidRPr="002E3816">
        <w:rPr>
          <w:rFonts w:ascii="Times" w:hAnsi="Times" w:cs="Arial"/>
          <w:b/>
        </w:rPr>
        <w:t>Digital Skills and Research Methods</w:t>
      </w:r>
    </w:p>
    <w:p w14:paraId="08422842" w14:textId="77777777" w:rsidR="00E55AF4" w:rsidRPr="002E3816" w:rsidRDefault="00E55AF4" w:rsidP="002E3816">
      <w:pPr>
        <w:spacing w:line="360" w:lineRule="auto"/>
        <w:jc w:val="center"/>
        <w:rPr>
          <w:rFonts w:ascii="Times" w:hAnsi="Times" w:cs="Arial"/>
          <w:b/>
        </w:rPr>
      </w:pPr>
      <w:r w:rsidRPr="002E3816">
        <w:rPr>
          <w:rFonts w:ascii="Times" w:hAnsi="Times" w:cs="Arial"/>
          <w:b/>
        </w:rPr>
        <w:t>Research Report</w:t>
      </w:r>
    </w:p>
    <w:p w14:paraId="6D0F1F4D" w14:textId="77777777" w:rsidR="00E55AF4" w:rsidRPr="002E3816" w:rsidRDefault="00E55AF4" w:rsidP="002E3816">
      <w:pPr>
        <w:spacing w:line="360" w:lineRule="auto"/>
        <w:rPr>
          <w:rFonts w:ascii="Times" w:hAnsi="Times" w:cs="Arial"/>
          <w:b/>
        </w:rPr>
      </w:pPr>
    </w:p>
    <w:p w14:paraId="7830B711" w14:textId="77777777" w:rsidR="00E55AF4" w:rsidRPr="002E3816" w:rsidRDefault="00E55AF4" w:rsidP="002E3816">
      <w:pPr>
        <w:spacing w:line="360" w:lineRule="auto"/>
        <w:rPr>
          <w:rFonts w:ascii="Times" w:hAnsi="Times" w:cs="Arial"/>
          <w:b/>
        </w:rPr>
      </w:pPr>
    </w:p>
    <w:p w14:paraId="7FEC0F2B" w14:textId="77777777" w:rsidR="00E55AF4" w:rsidRPr="002E3816" w:rsidRDefault="00E55AF4" w:rsidP="002E3816">
      <w:pPr>
        <w:spacing w:line="360" w:lineRule="auto"/>
        <w:rPr>
          <w:rFonts w:ascii="Times" w:hAnsi="Times" w:cs="Arial"/>
          <w:bCs/>
        </w:rPr>
      </w:pPr>
    </w:p>
    <w:p w14:paraId="1E0ED88A" w14:textId="0503BE92" w:rsidR="00E55AF4" w:rsidRPr="002E3816" w:rsidRDefault="00E54604" w:rsidP="002E3816">
      <w:pPr>
        <w:spacing w:line="360" w:lineRule="auto"/>
        <w:rPr>
          <w:rFonts w:ascii="Times" w:hAnsi="Times" w:cs="Arial"/>
          <w:bCs/>
        </w:rPr>
      </w:pPr>
      <w:r>
        <w:rPr>
          <w:rFonts w:ascii="Times" w:hAnsi="Times" w:cs="Arial"/>
          <w:bCs/>
        </w:rPr>
        <w:t>Name</w:t>
      </w:r>
      <w:r w:rsidR="00BA0BFC">
        <w:rPr>
          <w:rFonts w:ascii="Times" w:hAnsi="Times" w:cs="Arial"/>
          <w:bCs/>
        </w:rPr>
        <w:t>: Luminita  Iancu</w:t>
      </w:r>
    </w:p>
    <w:p w14:paraId="3A95D99C" w14:textId="289509AA" w:rsidR="00E55AF4" w:rsidRPr="002E3816" w:rsidRDefault="00FF0BB1" w:rsidP="002E3816">
      <w:pPr>
        <w:spacing w:line="360" w:lineRule="auto"/>
        <w:rPr>
          <w:rFonts w:ascii="Times" w:hAnsi="Times" w:cs="Arial"/>
          <w:bCs/>
        </w:rPr>
      </w:pPr>
      <w:r>
        <w:rPr>
          <w:rFonts w:ascii="Times" w:hAnsi="Times" w:cs="Arial"/>
          <w:bCs/>
        </w:rPr>
        <w:t>Student ID:</w:t>
      </w:r>
      <w:r w:rsidR="00594E85">
        <w:rPr>
          <w:rFonts w:ascii="Times" w:hAnsi="Times" w:cs="Arial"/>
          <w:bCs/>
        </w:rPr>
        <w:t>2525260</w:t>
      </w:r>
    </w:p>
    <w:p w14:paraId="21CA0759" w14:textId="06695AC9" w:rsidR="00E55AF4" w:rsidRPr="002E3816" w:rsidRDefault="0019541A" w:rsidP="002E3816">
      <w:pPr>
        <w:spacing w:line="360" w:lineRule="auto"/>
        <w:rPr>
          <w:rFonts w:ascii="Times" w:hAnsi="Times" w:cs="Arial"/>
          <w:bCs/>
        </w:rPr>
      </w:pPr>
      <w:r>
        <w:rPr>
          <w:rFonts w:ascii="Times" w:hAnsi="Times" w:cs="Arial"/>
          <w:bCs/>
        </w:rPr>
        <w:t>Module Cod</w:t>
      </w:r>
      <w:r w:rsidR="00232912">
        <w:rPr>
          <w:rFonts w:ascii="Times" w:hAnsi="Times" w:cs="Arial"/>
          <w:bCs/>
        </w:rPr>
        <w:t>e</w:t>
      </w:r>
      <w:r>
        <w:rPr>
          <w:rFonts w:ascii="Times" w:hAnsi="Times" w:cs="Arial"/>
          <w:bCs/>
        </w:rPr>
        <w:t xml:space="preserve">: </w:t>
      </w:r>
      <w:r w:rsidR="00283750">
        <w:rPr>
          <w:rFonts w:ascii="Times" w:hAnsi="Times" w:cs="Arial"/>
          <w:bCs/>
        </w:rPr>
        <w:t>L</w:t>
      </w:r>
      <w:r w:rsidR="00666975">
        <w:rPr>
          <w:rFonts w:ascii="Times" w:hAnsi="Times" w:cs="Arial"/>
          <w:bCs/>
        </w:rPr>
        <w:t>CHS</w:t>
      </w:r>
      <w:r w:rsidR="001B34D5">
        <w:rPr>
          <w:rFonts w:ascii="Times" w:hAnsi="Times" w:cs="Arial"/>
          <w:bCs/>
        </w:rPr>
        <w:t>4007</w:t>
      </w:r>
    </w:p>
    <w:p w14:paraId="5E88945B" w14:textId="30F63E58" w:rsidR="00E55AF4" w:rsidRPr="002E3816" w:rsidRDefault="00DA10D6" w:rsidP="002E3816">
      <w:pPr>
        <w:spacing w:line="360" w:lineRule="auto"/>
        <w:rPr>
          <w:rFonts w:ascii="Times" w:hAnsi="Times" w:cs="Arial"/>
          <w:bCs/>
        </w:rPr>
      </w:pPr>
      <w:r>
        <w:rPr>
          <w:rFonts w:ascii="Times" w:hAnsi="Times" w:cs="Arial"/>
          <w:bCs/>
        </w:rPr>
        <w:t>Lec</w:t>
      </w:r>
      <w:r w:rsidR="00135645">
        <w:rPr>
          <w:rFonts w:ascii="Times" w:hAnsi="Times" w:cs="Arial"/>
          <w:bCs/>
        </w:rPr>
        <w:t>turer:</w:t>
      </w:r>
      <w:r w:rsidR="00383EDB">
        <w:rPr>
          <w:rFonts w:ascii="Times" w:hAnsi="Times" w:cs="Arial"/>
          <w:bCs/>
        </w:rPr>
        <w:t xml:space="preserve"> </w:t>
      </w:r>
      <w:proofErr w:type="spellStart"/>
      <w:r w:rsidR="00383EDB">
        <w:rPr>
          <w:rFonts w:ascii="Times" w:hAnsi="Times" w:cs="Arial"/>
          <w:bCs/>
        </w:rPr>
        <w:t>A</w:t>
      </w:r>
      <w:r w:rsidR="00C07967">
        <w:rPr>
          <w:rFonts w:ascii="Times" w:hAnsi="Times" w:cs="Arial"/>
          <w:bCs/>
        </w:rPr>
        <w:t>liy</w:t>
      </w:r>
      <w:r w:rsidR="004F1368">
        <w:rPr>
          <w:rFonts w:ascii="Times" w:hAnsi="Times" w:cs="Arial"/>
          <w:bCs/>
        </w:rPr>
        <w:t>uda</w:t>
      </w:r>
      <w:proofErr w:type="spellEnd"/>
      <w:r w:rsidR="004F1368">
        <w:rPr>
          <w:rFonts w:ascii="Times" w:hAnsi="Times" w:cs="Arial"/>
          <w:bCs/>
        </w:rPr>
        <w:t xml:space="preserve"> Ali</w:t>
      </w:r>
    </w:p>
    <w:p w14:paraId="38B05BA6" w14:textId="77777777" w:rsidR="00E55AF4" w:rsidRPr="002E3816" w:rsidRDefault="00E55AF4" w:rsidP="002E3816">
      <w:pPr>
        <w:spacing w:line="360" w:lineRule="auto"/>
        <w:rPr>
          <w:rFonts w:ascii="Times" w:hAnsi="Times" w:cs="Arial"/>
          <w:bCs/>
        </w:rPr>
      </w:pPr>
    </w:p>
    <w:p w14:paraId="60B8BB0E" w14:textId="77777777" w:rsidR="00E55AF4" w:rsidRPr="002E3816" w:rsidRDefault="00E55AF4" w:rsidP="002E3816">
      <w:pPr>
        <w:spacing w:line="360" w:lineRule="auto"/>
        <w:rPr>
          <w:rFonts w:ascii="Times" w:hAnsi="Times" w:cs="Arial"/>
          <w:bCs/>
        </w:rPr>
      </w:pPr>
    </w:p>
    <w:p w14:paraId="29ECFA6E" w14:textId="77777777" w:rsidR="00E55AF4" w:rsidRPr="002E3816" w:rsidRDefault="00E55AF4" w:rsidP="002E3816">
      <w:pPr>
        <w:spacing w:line="360" w:lineRule="auto"/>
        <w:rPr>
          <w:rFonts w:ascii="Times" w:hAnsi="Times" w:cs="Arial"/>
          <w:bCs/>
        </w:rPr>
      </w:pPr>
    </w:p>
    <w:p w14:paraId="0350087C" w14:textId="77777777" w:rsidR="00E55AF4" w:rsidRPr="002E3816" w:rsidRDefault="00E55AF4" w:rsidP="002E3816">
      <w:pPr>
        <w:spacing w:line="360" w:lineRule="auto"/>
        <w:rPr>
          <w:rFonts w:ascii="Times" w:hAnsi="Times" w:cs="Arial"/>
          <w:bCs/>
        </w:rPr>
      </w:pPr>
    </w:p>
    <w:p w14:paraId="30622B34" w14:textId="77777777" w:rsidR="00E55AF4" w:rsidRPr="002E3816" w:rsidRDefault="00E55AF4" w:rsidP="002E3816">
      <w:pPr>
        <w:spacing w:line="360" w:lineRule="auto"/>
        <w:rPr>
          <w:rFonts w:ascii="Times" w:hAnsi="Times" w:cs="Arial"/>
          <w:bCs/>
        </w:rPr>
      </w:pPr>
    </w:p>
    <w:p w14:paraId="41203F89" w14:textId="77777777" w:rsidR="00E55AF4" w:rsidRPr="002E3816" w:rsidRDefault="00E55AF4" w:rsidP="002E3816">
      <w:pPr>
        <w:spacing w:line="360" w:lineRule="auto"/>
        <w:rPr>
          <w:rFonts w:ascii="Times" w:hAnsi="Times" w:cs="Arial"/>
          <w:bCs/>
        </w:rPr>
      </w:pPr>
    </w:p>
    <w:p w14:paraId="0D324CDB" w14:textId="77777777" w:rsidR="00E55AF4" w:rsidRPr="002E3816" w:rsidRDefault="00E55AF4" w:rsidP="002E3816">
      <w:pPr>
        <w:spacing w:line="360" w:lineRule="auto"/>
        <w:rPr>
          <w:rFonts w:ascii="Times" w:hAnsi="Times" w:cs="Arial"/>
          <w:bCs/>
        </w:rPr>
      </w:pPr>
    </w:p>
    <w:p w14:paraId="5DBB181E" w14:textId="77777777" w:rsidR="00E55AF4" w:rsidRPr="002E3816" w:rsidRDefault="00E55AF4" w:rsidP="002E3816">
      <w:pPr>
        <w:spacing w:line="360" w:lineRule="auto"/>
        <w:rPr>
          <w:rFonts w:ascii="Times" w:hAnsi="Times" w:cs="Arial"/>
          <w:bCs/>
        </w:rPr>
      </w:pPr>
    </w:p>
    <w:p w14:paraId="6D991754" w14:textId="77777777" w:rsidR="00E55AF4" w:rsidRPr="002E3816" w:rsidRDefault="00E55AF4" w:rsidP="002E3816">
      <w:pPr>
        <w:spacing w:line="360" w:lineRule="auto"/>
        <w:rPr>
          <w:rFonts w:ascii="Times" w:hAnsi="Times" w:cs="Arial"/>
          <w:bCs/>
        </w:rPr>
      </w:pPr>
    </w:p>
    <w:p w14:paraId="2520E8F4" w14:textId="77777777" w:rsidR="00E55AF4" w:rsidRPr="002E3816" w:rsidRDefault="00E55AF4" w:rsidP="002E3816">
      <w:pPr>
        <w:spacing w:line="360" w:lineRule="auto"/>
        <w:rPr>
          <w:rFonts w:ascii="Times" w:hAnsi="Times" w:cs="Arial"/>
          <w:bCs/>
        </w:rPr>
      </w:pPr>
    </w:p>
    <w:sdt>
      <w:sdtPr>
        <w:rPr>
          <w:rFonts w:ascii="Times" w:eastAsiaTheme="minorHAnsi" w:hAnsi="Times" w:cstheme="minorBidi"/>
          <w:b w:val="0"/>
          <w:bCs w:val="0"/>
          <w:color w:val="000000" w:themeColor="text1"/>
          <w:kern w:val="2"/>
          <w:sz w:val="24"/>
          <w:szCs w:val="24"/>
          <w:lang w:val="en-GB"/>
          <w14:ligatures w14:val="standardContextual"/>
        </w:rPr>
        <w:id w:val="-1651446291"/>
        <w:docPartObj>
          <w:docPartGallery w:val="Table of Contents"/>
          <w:docPartUnique/>
        </w:docPartObj>
      </w:sdtPr>
      <w:sdtEndPr>
        <w:rPr>
          <w:rFonts w:asciiTheme="minorHAnsi" w:hAnsiTheme="minorHAnsi"/>
          <w:noProof/>
          <w:color w:val="auto"/>
        </w:rPr>
      </w:sdtEndPr>
      <w:sdtContent>
        <w:p w14:paraId="7A95A0CB" w14:textId="77777777" w:rsidR="002E3816" w:rsidRPr="002E3816" w:rsidRDefault="002E3816" w:rsidP="002E3816">
          <w:pPr>
            <w:pStyle w:val="TOCHeading"/>
            <w:jc w:val="center"/>
            <w:rPr>
              <w:rFonts w:ascii="Times" w:hAnsi="Times"/>
              <w:color w:val="000000" w:themeColor="text1"/>
              <w:sz w:val="24"/>
              <w:szCs w:val="24"/>
            </w:rPr>
          </w:pPr>
          <w:r w:rsidRPr="002E3816">
            <w:rPr>
              <w:rFonts w:ascii="Times" w:hAnsi="Times"/>
              <w:color w:val="000000" w:themeColor="text1"/>
              <w:sz w:val="24"/>
              <w:szCs w:val="24"/>
            </w:rPr>
            <w:t>Table of Contents</w:t>
          </w:r>
        </w:p>
        <w:p w14:paraId="594688E0" w14:textId="77777777" w:rsidR="002E3816" w:rsidRDefault="002E381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3723689" w:history="1">
            <w:r w:rsidRPr="00292E4E">
              <w:rPr>
                <w:rStyle w:val="Hyperlink"/>
                <w:rFonts w:ascii="Times" w:hAnsi="Times"/>
                <w:noProof/>
              </w:rPr>
              <w:t>Introduction</w:t>
            </w:r>
            <w:r>
              <w:rPr>
                <w:noProof/>
                <w:webHidden/>
              </w:rPr>
              <w:tab/>
            </w:r>
            <w:r>
              <w:rPr>
                <w:noProof/>
                <w:webHidden/>
              </w:rPr>
              <w:fldChar w:fldCharType="begin"/>
            </w:r>
            <w:r>
              <w:rPr>
                <w:noProof/>
                <w:webHidden/>
              </w:rPr>
              <w:instrText xml:space="preserve"> PAGEREF _Toc223723689 \h </w:instrText>
            </w:r>
            <w:r>
              <w:rPr>
                <w:noProof/>
                <w:webHidden/>
              </w:rPr>
            </w:r>
            <w:r>
              <w:rPr>
                <w:noProof/>
                <w:webHidden/>
              </w:rPr>
              <w:fldChar w:fldCharType="separate"/>
            </w:r>
            <w:r>
              <w:rPr>
                <w:noProof/>
                <w:webHidden/>
              </w:rPr>
              <w:t>2</w:t>
            </w:r>
            <w:r>
              <w:rPr>
                <w:noProof/>
                <w:webHidden/>
              </w:rPr>
              <w:fldChar w:fldCharType="end"/>
            </w:r>
          </w:hyperlink>
        </w:p>
        <w:p w14:paraId="01FDE068" w14:textId="77777777" w:rsidR="002E3816" w:rsidRDefault="002E3816">
          <w:pPr>
            <w:pStyle w:val="TOC1"/>
            <w:tabs>
              <w:tab w:val="right" w:leader="dot" w:pos="9016"/>
            </w:tabs>
            <w:rPr>
              <w:noProof/>
            </w:rPr>
          </w:pPr>
          <w:hyperlink w:anchor="_Toc223723690" w:history="1">
            <w:r w:rsidRPr="00292E4E">
              <w:rPr>
                <w:rStyle w:val="Hyperlink"/>
                <w:rFonts w:ascii="Times" w:hAnsi="Times"/>
                <w:noProof/>
              </w:rPr>
              <w:t>Task 1: Selection of Research Topic</w:t>
            </w:r>
            <w:r>
              <w:rPr>
                <w:noProof/>
                <w:webHidden/>
              </w:rPr>
              <w:tab/>
            </w:r>
            <w:r>
              <w:rPr>
                <w:noProof/>
                <w:webHidden/>
              </w:rPr>
              <w:fldChar w:fldCharType="begin"/>
            </w:r>
            <w:r>
              <w:rPr>
                <w:noProof/>
                <w:webHidden/>
              </w:rPr>
              <w:instrText xml:space="preserve"> PAGEREF _Toc223723690 \h </w:instrText>
            </w:r>
            <w:r>
              <w:rPr>
                <w:noProof/>
                <w:webHidden/>
              </w:rPr>
            </w:r>
            <w:r>
              <w:rPr>
                <w:noProof/>
                <w:webHidden/>
              </w:rPr>
              <w:fldChar w:fldCharType="separate"/>
            </w:r>
            <w:r>
              <w:rPr>
                <w:noProof/>
                <w:webHidden/>
              </w:rPr>
              <w:t>2</w:t>
            </w:r>
            <w:r>
              <w:rPr>
                <w:noProof/>
                <w:webHidden/>
              </w:rPr>
              <w:fldChar w:fldCharType="end"/>
            </w:r>
          </w:hyperlink>
        </w:p>
        <w:p w14:paraId="03969FE5" w14:textId="77777777" w:rsidR="002E3816" w:rsidRDefault="002E3816">
          <w:pPr>
            <w:pStyle w:val="TOC2"/>
            <w:tabs>
              <w:tab w:val="right" w:leader="dot" w:pos="9016"/>
            </w:tabs>
            <w:rPr>
              <w:noProof/>
            </w:rPr>
          </w:pPr>
          <w:hyperlink w:anchor="_Toc223723691" w:history="1">
            <w:r w:rsidRPr="00292E4E">
              <w:rPr>
                <w:rStyle w:val="Hyperlink"/>
                <w:rFonts w:ascii="Times" w:eastAsia="Times New Roman" w:hAnsi="Times"/>
                <w:b/>
                <w:bCs/>
                <w:noProof/>
                <w:lang w:eastAsia="en-GB"/>
              </w:rPr>
              <w:t>Identifying a Current Issue: Mental Health Stigma</w:t>
            </w:r>
            <w:r>
              <w:rPr>
                <w:noProof/>
                <w:webHidden/>
              </w:rPr>
              <w:tab/>
            </w:r>
            <w:r>
              <w:rPr>
                <w:noProof/>
                <w:webHidden/>
              </w:rPr>
              <w:fldChar w:fldCharType="begin"/>
            </w:r>
            <w:r>
              <w:rPr>
                <w:noProof/>
                <w:webHidden/>
              </w:rPr>
              <w:instrText xml:space="preserve"> PAGEREF _Toc223723691 \h </w:instrText>
            </w:r>
            <w:r>
              <w:rPr>
                <w:noProof/>
                <w:webHidden/>
              </w:rPr>
            </w:r>
            <w:r>
              <w:rPr>
                <w:noProof/>
                <w:webHidden/>
              </w:rPr>
              <w:fldChar w:fldCharType="separate"/>
            </w:r>
            <w:r>
              <w:rPr>
                <w:noProof/>
                <w:webHidden/>
              </w:rPr>
              <w:t>2</w:t>
            </w:r>
            <w:r>
              <w:rPr>
                <w:noProof/>
                <w:webHidden/>
              </w:rPr>
              <w:fldChar w:fldCharType="end"/>
            </w:r>
          </w:hyperlink>
        </w:p>
        <w:p w14:paraId="4480CAD1" w14:textId="77777777" w:rsidR="002E3816" w:rsidRDefault="002E3816">
          <w:pPr>
            <w:pStyle w:val="TOC2"/>
            <w:tabs>
              <w:tab w:val="right" w:leader="dot" w:pos="9016"/>
            </w:tabs>
            <w:rPr>
              <w:noProof/>
            </w:rPr>
          </w:pPr>
          <w:hyperlink w:anchor="_Toc223723693" w:history="1">
            <w:r w:rsidRPr="00292E4E">
              <w:rPr>
                <w:rStyle w:val="Hyperlink"/>
                <w:rFonts w:ascii="Times" w:eastAsia="Times New Roman" w:hAnsi="Times"/>
                <w:b/>
                <w:bCs/>
                <w:noProof/>
                <w:lang w:eastAsia="en-GB"/>
              </w:rPr>
              <w:t>Who Is Affected and Why It Matters</w:t>
            </w:r>
            <w:r>
              <w:rPr>
                <w:noProof/>
                <w:webHidden/>
              </w:rPr>
              <w:tab/>
            </w:r>
            <w:r>
              <w:rPr>
                <w:noProof/>
                <w:webHidden/>
              </w:rPr>
              <w:fldChar w:fldCharType="begin"/>
            </w:r>
            <w:r>
              <w:rPr>
                <w:noProof/>
                <w:webHidden/>
              </w:rPr>
              <w:instrText xml:space="preserve"> PAGEREF _Toc223723693 \h </w:instrText>
            </w:r>
            <w:r>
              <w:rPr>
                <w:noProof/>
                <w:webHidden/>
              </w:rPr>
            </w:r>
            <w:r>
              <w:rPr>
                <w:noProof/>
                <w:webHidden/>
              </w:rPr>
              <w:fldChar w:fldCharType="separate"/>
            </w:r>
            <w:r>
              <w:rPr>
                <w:noProof/>
                <w:webHidden/>
              </w:rPr>
              <w:t>2</w:t>
            </w:r>
            <w:r>
              <w:rPr>
                <w:noProof/>
                <w:webHidden/>
              </w:rPr>
              <w:fldChar w:fldCharType="end"/>
            </w:r>
          </w:hyperlink>
        </w:p>
        <w:p w14:paraId="1BF18E5B" w14:textId="77777777" w:rsidR="002E3816" w:rsidRDefault="002E3816">
          <w:pPr>
            <w:pStyle w:val="TOC2"/>
            <w:tabs>
              <w:tab w:val="right" w:leader="dot" w:pos="9016"/>
            </w:tabs>
            <w:rPr>
              <w:noProof/>
            </w:rPr>
          </w:pPr>
          <w:hyperlink w:anchor="_Toc223723695" w:history="1">
            <w:r w:rsidRPr="00292E4E">
              <w:rPr>
                <w:rStyle w:val="Hyperlink"/>
                <w:rFonts w:ascii="Times" w:eastAsia="Times New Roman" w:hAnsi="Times"/>
                <w:b/>
                <w:bCs/>
                <w:noProof/>
                <w:lang w:eastAsia="en-GB"/>
              </w:rPr>
              <w:t>Personal Reflection on Topic Choice</w:t>
            </w:r>
            <w:r>
              <w:rPr>
                <w:noProof/>
                <w:webHidden/>
              </w:rPr>
              <w:tab/>
            </w:r>
            <w:r>
              <w:rPr>
                <w:noProof/>
                <w:webHidden/>
              </w:rPr>
              <w:fldChar w:fldCharType="begin"/>
            </w:r>
            <w:r>
              <w:rPr>
                <w:noProof/>
                <w:webHidden/>
              </w:rPr>
              <w:instrText xml:space="preserve"> PAGEREF _Toc223723695 \h </w:instrText>
            </w:r>
            <w:r>
              <w:rPr>
                <w:noProof/>
                <w:webHidden/>
              </w:rPr>
            </w:r>
            <w:r>
              <w:rPr>
                <w:noProof/>
                <w:webHidden/>
              </w:rPr>
              <w:fldChar w:fldCharType="separate"/>
            </w:r>
            <w:r>
              <w:rPr>
                <w:noProof/>
                <w:webHidden/>
              </w:rPr>
              <w:t>3</w:t>
            </w:r>
            <w:r>
              <w:rPr>
                <w:noProof/>
                <w:webHidden/>
              </w:rPr>
              <w:fldChar w:fldCharType="end"/>
            </w:r>
          </w:hyperlink>
        </w:p>
        <w:p w14:paraId="1CEF0CD5" w14:textId="77777777" w:rsidR="002E3816" w:rsidRDefault="002E3816">
          <w:pPr>
            <w:pStyle w:val="TOC1"/>
            <w:tabs>
              <w:tab w:val="right" w:leader="dot" w:pos="9016"/>
            </w:tabs>
            <w:rPr>
              <w:noProof/>
            </w:rPr>
          </w:pPr>
          <w:hyperlink w:anchor="_Toc223723697" w:history="1">
            <w:r w:rsidRPr="00292E4E">
              <w:rPr>
                <w:rStyle w:val="Hyperlink"/>
                <w:rFonts w:ascii="Times" w:hAnsi="Times"/>
                <w:noProof/>
              </w:rPr>
              <w:t>Task 2: Evaluation of Information Sources</w:t>
            </w:r>
            <w:r>
              <w:rPr>
                <w:noProof/>
                <w:webHidden/>
              </w:rPr>
              <w:tab/>
            </w:r>
            <w:r>
              <w:rPr>
                <w:noProof/>
                <w:webHidden/>
              </w:rPr>
              <w:fldChar w:fldCharType="begin"/>
            </w:r>
            <w:r>
              <w:rPr>
                <w:noProof/>
                <w:webHidden/>
              </w:rPr>
              <w:instrText xml:space="preserve"> PAGEREF _Toc223723697 \h </w:instrText>
            </w:r>
            <w:r>
              <w:rPr>
                <w:noProof/>
                <w:webHidden/>
              </w:rPr>
            </w:r>
            <w:r>
              <w:rPr>
                <w:noProof/>
                <w:webHidden/>
              </w:rPr>
              <w:fldChar w:fldCharType="separate"/>
            </w:r>
            <w:r>
              <w:rPr>
                <w:noProof/>
                <w:webHidden/>
              </w:rPr>
              <w:t>3</w:t>
            </w:r>
            <w:r>
              <w:rPr>
                <w:noProof/>
                <w:webHidden/>
              </w:rPr>
              <w:fldChar w:fldCharType="end"/>
            </w:r>
          </w:hyperlink>
        </w:p>
        <w:p w14:paraId="19CBFDB4" w14:textId="77777777" w:rsidR="002E3816" w:rsidRDefault="002E3816">
          <w:pPr>
            <w:pStyle w:val="TOC1"/>
            <w:tabs>
              <w:tab w:val="right" w:leader="dot" w:pos="9016"/>
            </w:tabs>
            <w:rPr>
              <w:noProof/>
            </w:rPr>
          </w:pPr>
          <w:hyperlink w:anchor="_Toc223723702" w:history="1">
            <w:r w:rsidRPr="00292E4E">
              <w:rPr>
                <w:rStyle w:val="Hyperlink"/>
                <w:rFonts w:ascii="Times" w:hAnsi="Times"/>
                <w:noProof/>
              </w:rPr>
              <w:t>Task 3: Research methodologies</w:t>
            </w:r>
            <w:r>
              <w:rPr>
                <w:noProof/>
                <w:webHidden/>
              </w:rPr>
              <w:tab/>
            </w:r>
            <w:r>
              <w:rPr>
                <w:noProof/>
                <w:webHidden/>
              </w:rPr>
              <w:fldChar w:fldCharType="begin"/>
            </w:r>
            <w:r>
              <w:rPr>
                <w:noProof/>
                <w:webHidden/>
              </w:rPr>
              <w:instrText xml:space="preserve"> PAGEREF _Toc223723702 \h </w:instrText>
            </w:r>
            <w:r>
              <w:rPr>
                <w:noProof/>
                <w:webHidden/>
              </w:rPr>
            </w:r>
            <w:r>
              <w:rPr>
                <w:noProof/>
                <w:webHidden/>
              </w:rPr>
              <w:fldChar w:fldCharType="separate"/>
            </w:r>
            <w:r>
              <w:rPr>
                <w:noProof/>
                <w:webHidden/>
              </w:rPr>
              <w:t>5</w:t>
            </w:r>
            <w:r>
              <w:rPr>
                <w:noProof/>
                <w:webHidden/>
              </w:rPr>
              <w:fldChar w:fldCharType="end"/>
            </w:r>
          </w:hyperlink>
        </w:p>
        <w:p w14:paraId="41D0B051" w14:textId="77777777" w:rsidR="002E3816" w:rsidRDefault="002E3816">
          <w:pPr>
            <w:pStyle w:val="TOC2"/>
            <w:tabs>
              <w:tab w:val="right" w:leader="dot" w:pos="9016"/>
            </w:tabs>
            <w:rPr>
              <w:noProof/>
            </w:rPr>
          </w:pPr>
          <w:hyperlink w:anchor="_Toc223723703" w:history="1">
            <w:r w:rsidRPr="00292E4E">
              <w:rPr>
                <w:rStyle w:val="Hyperlink"/>
                <w:rFonts w:ascii="Times" w:hAnsi="Times"/>
                <w:b/>
                <w:bCs/>
                <w:noProof/>
              </w:rPr>
              <w:t>Research Methodologies</w:t>
            </w:r>
            <w:r>
              <w:rPr>
                <w:noProof/>
                <w:webHidden/>
              </w:rPr>
              <w:tab/>
            </w:r>
            <w:r>
              <w:rPr>
                <w:noProof/>
                <w:webHidden/>
              </w:rPr>
              <w:fldChar w:fldCharType="begin"/>
            </w:r>
            <w:r>
              <w:rPr>
                <w:noProof/>
                <w:webHidden/>
              </w:rPr>
              <w:instrText xml:space="preserve"> PAGEREF _Toc223723703 \h </w:instrText>
            </w:r>
            <w:r>
              <w:rPr>
                <w:noProof/>
                <w:webHidden/>
              </w:rPr>
            </w:r>
            <w:r>
              <w:rPr>
                <w:noProof/>
                <w:webHidden/>
              </w:rPr>
              <w:fldChar w:fldCharType="separate"/>
            </w:r>
            <w:r>
              <w:rPr>
                <w:noProof/>
                <w:webHidden/>
              </w:rPr>
              <w:t>5</w:t>
            </w:r>
            <w:r>
              <w:rPr>
                <w:noProof/>
                <w:webHidden/>
              </w:rPr>
              <w:fldChar w:fldCharType="end"/>
            </w:r>
          </w:hyperlink>
        </w:p>
        <w:p w14:paraId="7E08E9AA" w14:textId="77777777" w:rsidR="002E3816" w:rsidRDefault="002E3816">
          <w:pPr>
            <w:pStyle w:val="TOC2"/>
            <w:tabs>
              <w:tab w:val="right" w:leader="dot" w:pos="9016"/>
            </w:tabs>
            <w:rPr>
              <w:noProof/>
            </w:rPr>
          </w:pPr>
          <w:hyperlink w:anchor="_Toc223723704" w:history="1">
            <w:r w:rsidRPr="00292E4E">
              <w:rPr>
                <w:rStyle w:val="Hyperlink"/>
                <w:rFonts w:ascii="Times" w:hAnsi="Times"/>
                <w:b/>
                <w:bCs/>
                <w:noProof/>
              </w:rPr>
              <w:t>Quantitative Research</w:t>
            </w:r>
            <w:r>
              <w:rPr>
                <w:noProof/>
                <w:webHidden/>
              </w:rPr>
              <w:tab/>
            </w:r>
            <w:r>
              <w:rPr>
                <w:noProof/>
                <w:webHidden/>
              </w:rPr>
              <w:fldChar w:fldCharType="begin"/>
            </w:r>
            <w:r>
              <w:rPr>
                <w:noProof/>
                <w:webHidden/>
              </w:rPr>
              <w:instrText xml:space="preserve"> PAGEREF _Toc223723704 \h </w:instrText>
            </w:r>
            <w:r>
              <w:rPr>
                <w:noProof/>
                <w:webHidden/>
              </w:rPr>
            </w:r>
            <w:r>
              <w:rPr>
                <w:noProof/>
                <w:webHidden/>
              </w:rPr>
              <w:fldChar w:fldCharType="separate"/>
            </w:r>
            <w:r>
              <w:rPr>
                <w:noProof/>
                <w:webHidden/>
              </w:rPr>
              <w:t>5</w:t>
            </w:r>
            <w:r>
              <w:rPr>
                <w:noProof/>
                <w:webHidden/>
              </w:rPr>
              <w:fldChar w:fldCharType="end"/>
            </w:r>
          </w:hyperlink>
        </w:p>
        <w:p w14:paraId="36F92195" w14:textId="77777777" w:rsidR="002E3816" w:rsidRDefault="002E3816">
          <w:pPr>
            <w:pStyle w:val="TOC2"/>
            <w:tabs>
              <w:tab w:val="right" w:leader="dot" w:pos="9016"/>
            </w:tabs>
            <w:rPr>
              <w:noProof/>
            </w:rPr>
          </w:pPr>
          <w:hyperlink w:anchor="_Toc223723705" w:history="1">
            <w:r w:rsidRPr="00292E4E">
              <w:rPr>
                <w:rStyle w:val="Hyperlink"/>
                <w:rFonts w:ascii="Times" w:hAnsi="Times"/>
                <w:b/>
                <w:bCs/>
                <w:noProof/>
              </w:rPr>
              <w:t>Qualitative Research</w:t>
            </w:r>
            <w:r>
              <w:rPr>
                <w:noProof/>
                <w:webHidden/>
              </w:rPr>
              <w:tab/>
            </w:r>
            <w:r>
              <w:rPr>
                <w:noProof/>
                <w:webHidden/>
              </w:rPr>
              <w:fldChar w:fldCharType="begin"/>
            </w:r>
            <w:r>
              <w:rPr>
                <w:noProof/>
                <w:webHidden/>
              </w:rPr>
              <w:instrText xml:space="preserve"> PAGEREF _Toc223723705 \h </w:instrText>
            </w:r>
            <w:r>
              <w:rPr>
                <w:noProof/>
                <w:webHidden/>
              </w:rPr>
            </w:r>
            <w:r>
              <w:rPr>
                <w:noProof/>
                <w:webHidden/>
              </w:rPr>
              <w:fldChar w:fldCharType="separate"/>
            </w:r>
            <w:r>
              <w:rPr>
                <w:noProof/>
                <w:webHidden/>
              </w:rPr>
              <w:t>5</w:t>
            </w:r>
            <w:r>
              <w:rPr>
                <w:noProof/>
                <w:webHidden/>
              </w:rPr>
              <w:fldChar w:fldCharType="end"/>
            </w:r>
          </w:hyperlink>
        </w:p>
        <w:p w14:paraId="0E8A30AA" w14:textId="77777777" w:rsidR="002E3816" w:rsidRDefault="002E3816">
          <w:pPr>
            <w:pStyle w:val="TOC2"/>
            <w:tabs>
              <w:tab w:val="right" w:leader="dot" w:pos="9016"/>
            </w:tabs>
            <w:rPr>
              <w:noProof/>
            </w:rPr>
          </w:pPr>
          <w:hyperlink w:anchor="_Toc223723706" w:history="1">
            <w:r w:rsidRPr="00292E4E">
              <w:rPr>
                <w:rStyle w:val="Hyperlink"/>
                <w:rFonts w:ascii="Times" w:hAnsi="Times"/>
                <w:b/>
                <w:bCs/>
                <w:noProof/>
              </w:rPr>
              <w:t>Mixed Method</w:t>
            </w:r>
            <w:r>
              <w:rPr>
                <w:noProof/>
                <w:webHidden/>
              </w:rPr>
              <w:tab/>
            </w:r>
            <w:r>
              <w:rPr>
                <w:noProof/>
                <w:webHidden/>
              </w:rPr>
              <w:fldChar w:fldCharType="begin"/>
            </w:r>
            <w:r>
              <w:rPr>
                <w:noProof/>
                <w:webHidden/>
              </w:rPr>
              <w:instrText xml:space="preserve"> PAGEREF _Toc223723706 \h </w:instrText>
            </w:r>
            <w:r>
              <w:rPr>
                <w:noProof/>
                <w:webHidden/>
              </w:rPr>
            </w:r>
            <w:r>
              <w:rPr>
                <w:noProof/>
                <w:webHidden/>
              </w:rPr>
              <w:fldChar w:fldCharType="separate"/>
            </w:r>
            <w:r>
              <w:rPr>
                <w:noProof/>
                <w:webHidden/>
              </w:rPr>
              <w:t>5</w:t>
            </w:r>
            <w:r>
              <w:rPr>
                <w:noProof/>
                <w:webHidden/>
              </w:rPr>
              <w:fldChar w:fldCharType="end"/>
            </w:r>
          </w:hyperlink>
        </w:p>
        <w:p w14:paraId="6679B3EF" w14:textId="77777777" w:rsidR="002E3816" w:rsidRDefault="002E3816">
          <w:pPr>
            <w:pStyle w:val="TOC2"/>
            <w:tabs>
              <w:tab w:val="right" w:leader="dot" w:pos="9016"/>
            </w:tabs>
            <w:rPr>
              <w:noProof/>
            </w:rPr>
          </w:pPr>
          <w:hyperlink w:anchor="_Toc223723708" w:history="1">
            <w:r w:rsidRPr="00292E4E">
              <w:rPr>
                <w:rStyle w:val="Hyperlink"/>
                <w:rFonts w:ascii="Times" w:hAnsi="Times"/>
                <w:b/>
                <w:bCs/>
                <w:noProof/>
              </w:rPr>
              <w:t>Chosen Methodology</w:t>
            </w:r>
            <w:r>
              <w:rPr>
                <w:noProof/>
                <w:webHidden/>
              </w:rPr>
              <w:tab/>
            </w:r>
            <w:r>
              <w:rPr>
                <w:noProof/>
                <w:webHidden/>
              </w:rPr>
              <w:fldChar w:fldCharType="begin"/>
            </w:r>
            <w:r>
              <w:rPr>
                <w:noProof/>
                <w:webHidden/>
              </w:rPr>
              <w:instrText xml:space="preserve"> PAGEREF _Toc223723708 \h </w:instrText>
            </w:r>
            <w:r>
              <w:rPr>
                <w:noProof/>
                <w:webHidden/>
              </w:rPr>
            </w:r>
            <w:r>
              <w:rPr>
                <w:noProof/>
                <w:webHidden/>
              </w:rPr>
              <w:fldChar w:fldCharType="separate"/>
            </w:r>
            <w:r>
              <w:rPr>
                <w:noProof/>
                <w:webHidden/>
              </w:rPr>
              <w:t>6</w:t>
            </w:r>
            <w:r>
              <w:rPr>
                <w:noProof/>
                <w:webHidden/>
              </w:rPr>
              <w:fldChar w:fldCharType="end"/>
            </w:r>
          </w:hyperlink>
        </w:p>
        <w:p w14:paraId="65F8D148" w14:textId="77777777" w:rsidR="002E3816" w:rsidRDefault="002E3816">
          <w:pPr>
            <w:pStyle w:val="TOC1"/>
            <w:tabs>
              <w:tab w:val="right" w:leader="dot" w:pos="9016"/>
            </w:tabs>
            <w:rPr>
              <w:noProof/>
            </w:rPr>
          </w:pPr>
          <w:hyperlink w:anchor="_Toc223723709" w:history="1">
            <w:r w:rsidRPr="00292E4E">
              <w:rPr>
                <w:rStyle w:val="Hyperlink"/>
                <w:rFonts w:ascii="Times" w:hAnsi="Times"/>
                <w:noProof/>
              </w:rPr>
              <w:t>Task 4: Data Collection</w:t>
            </w:r>
            <w:r>
              <w:rPr>
                <w:noProof/>
                <w:webHidden/>
              </w:rPr>
              <w:tab/>
            </w:r>
            <w:r>
              <w:rPr>
                <w:noProof/>
                <w:webHidden/>
              </w:rPr>
              <w:fldChar w:fldCharType="begin"/>
            </w:r>
            <w:r>
              <w:rPr>
                <w:noProof/>
                <w:webHidden/>
              </w:rPr>
              <w:instrText xml:space="preserve"> PAGEREF _Toc223723709 \h </w:instrText>
            </w:r>
            <w:r>
              <w:rPr>
                <w:noProof/>
                <w:webHidden/>
              </w:rPr>
            </w:r>
            <w:r>
              <w:rPr>
                <w:noProof/>
                <w:webHidden/>
              </w:rPr>
              <w:fldChar w:fldCharType="separate"/>
            </w:r>
            <w:r>
              <w:rPr>
                <w:noProof/>
                <w:webHidden/>
              </w:rPr>
              <w:t>6</w:t>
            </w:r>
            <w:r>
              <w:rPr>
                <w:noProof/>
                <w:webHidden/>
              </w:rPr>
              <w:fldChar w:fldCharType="end"/>
            </w:r>
          </w:hyperlink>
        </w:p>
        <w:p w14:paraId="1581A1DB" w14:textId="77777777" w:rsidR="002E3816" w:rsidRDefault="002E3816">
          <w:pPr>
            <w:pStyle w:val="TOC2"/>
            <w:tabs>
              <w:tab w:val="right" w:leader="dot" w:pos="9016"/>
            </w:tabs>
            <w:rPr>
              <w:noProof/>
            </w:rPr>
          </w:pPr>
          <w:hyperlink w:anchor="_Toc223723710" w:history="1">
            <w:r w:rsidRPr="00292E4E">
              <w:rPr>
                <w:rStyle w:val="Hyperlink"/>
                <w:rFonts w:ascii="Times" w:hAnsi="Times"/>
                <w:b/>
                <w:bCs/>
                <w:noProof/>
              </w:rPr>
              <w:t>Data Collection</w:t>
            </w:r>
            <w:r>
              <w:rPr>
                <w:noProof/>
                <w:webHidden/>
              </w:rPr>
              <w:tab/>
            </w:r>
            <w:r>
              <w:rPr>
                <w:noProof/>
                <w:webHidden/>
              </w:rPr>
              <w:fldChar w:fldCharType="begin"/>
            </w:r>
            <w:r>
              <w:rPr>
                <w:noProof/>
                <w:webHidden/>
              </w:rPr>
              <w:instrText xml:space="preserve"> PAGEREF _Toc223723710 \h </w:instrText>
            </w:r>
            <w:r>
              <w:rPr>
                <w:noProof/>
                <w:webHidden/>
              </w:rPr>
            </w:r>
            <w:r>
              <w:rPr>
                <w:noProof/>
                <w:webHidden/>
              </w:rPr>
              <w:fldChar w:fldCharType="separate"/>
            </w:r>
            <w:r>
              <w:rPr>
                <w:noProof/>
                <w:webHidden/>
              </w:rPr>
              <w:t>6</w:t>
            </w:r>
            <w:r>
              <w:rPr>
                <w:noProof/>
                <w:webHidden/>
              </w:rPr>
              <w:fldChar w:fldCharType="end"/>
            </w:r>
          </w:hyperlink>
        </w:p>
        <w:p w14:paraId="292B1B36" w14:textId="77777777" w:rsidR="002E3816" w:rsidRDefault="002E3816">
          <w:pPr>
            <w:pStyle w:val="TOC2"/>
            <w:tabs>
              <w:tab w:val="right" w:leader="dot" w:pos="9016"/>
            </w:tabs>
            <w:rPr>
              <w:noProof/>
            </w:rPr>
          </w:pPr>
          <w:hyperlink w:anchor="_Toc223723711" w:history="1">
            <w:r w:rsidRPr="00292E4E">
              <w:rPr>
                <w:rStyle w:val="Hyperlink"/>
                <w:rFonts w:ascii="Times" w:hAnsi="Times"/>
                <w:b/>
                <w:bCs/>
                <w:noProof/>
              </w:rPr>
              <w:t>Primary Data</w:t>
            </w:r>
            <w:r>
              <w:rPr>
                <w:noProof/>
                <w:webHidden/>
              </w:rPr>
              <w:tab/>
            </w:r>
            <w:r>
              <w:rPr>
                <w:noProof/>
                <w:webHidden/>
              </w:rPr>
              <w:fldChar w:fldCharType="begin"/>
            </w:r>
            <w:r>
              <w:rPr>
                <w:noProof/>
                <w:webHidden/>
              </w:rPr>
              <w:instrText xml:space="preserve"> PAGEREF _Toc223723711 \h </w:instrText>
            </w:r>
            <w:r>
              <w:rPr>
                <w:noProof/>
                <w:webHidden/>
              </w:rPr>
            </w:r>
            <w:r>
              <w:rPr>
                <w:noProof/>
                <w:webHidden/>
              </w:rPr>
              <w:fldChar w:fldCharType="separate"/>
            </w:r>
            <w:r>
              <w:rPr>
                <w:noProof/>
                <w:webHidden/>
              </w:rPr>
              <w:t>6</w:t>
            </w:r>
            <w:r>
              <w:rPr>
                <w:noProof/>
                <w:webHidden/>
              </w:rPr>
              <w:fldChar w:fldCharType="end"/>
            </w:r>
          </w:hyperlink>
        </w:p>
        <w:p w14:paraId="75BFB97C" w14:textId="77777777" w:rsidR="002E3816" w:rsidRDefault="002E3816">
          <w:pPr>
            <w:pStyle w:val="TOC2"/>
            <w:tabs>
              <w:tab w:val="right" w:leader="dot" w:pos="9016"/>
            </w:tabs>
            <w:rPr>
              <w:noProof/>
            </w:rPr>
          </w:pPr>
          <w:hyperlink w:anchor="_Toc223723712" w:history="1">
            <w:r w:rsidRPr="00292E4E">
              <w:rPr>
                <w:rStyle w:val="Hyperlink"/>
                <w:rFonts w:ascii="Times" w:hAnsi="Times"/>
                <w:b/>
                <w:bCs/>
                <w:noProof/>
              </w:rPr>
              <w:t>Secondary Data</w:t>
            </w:r>
            <w:r>
              <w:rPr>
                <w:noProof/>
                <w:webHidden/>
              </w:rPr>
              <w:tab/>
            </w:r>
            <w:r>
              <w:rPr>
                <w:noProof/>
                <w:webHidden/>
              </w:rPr>
              <w:fldChar w:fldCharType="begin"/>
            </w:r>
            <w:r>
              <w:rPr>
                <w:noProof/>
                <w:webHidden/>
              </w:rPr>
              <w:instrText xml:space="preserve"> PAGEREF _Toc223723712 \h </w:instrText>
            </w:r>
            <w:r>
              <w:rPr>
                <w:noProof/>
                <w:webHidden/>
              </w:rPr>
            </w:r>
            <w:r>
              <w:rPr>
                <w:noProof/>
                <w:webHidden/>
              </w:rPr>
              <w:fldChar w:fldCharType="separate"/>
            </w:r>
            <w:r>
              <w:rPr>
                <w:noProof/>
                <w:webHidden/>
              </w:rPr>
              <w:t>6</w:t>
            </w:r>
            <w:r>
              <w:rPr>
                <w:noProof/>
                <w:webHidden/>
              </w:rPr>
              <w:fldChar w:fldCharType="end"/>
            </w:r>
          </w:hyperlink>
        </w:p>
        <w:p w14:paraId="573BC634" w14:textId="77777777" w:rsidR="002E3816" w:rsidRDefault="002E3816">
          <w:pPr>
            <w:pStyle w:val="TOC2"/>
            <w:tabs>
              <w:tab w:val="right" w:leader="dot" w:pos="9016"/>
            </w:tabs>
            <w:rPr>
              <w:noProof/>
            </w:rPr>
          </w:pPr>
          <w:hyperlink w:anchor="_Toc223723713" w:history="1">
            <w:r w:rsidRPr="00292E4E">
              <w:rPr>
                <w:rStyle w:val="Hyperlink"/>
                <w:rFonts w:ascii="Times" w:hAnsi="Times"/>
                <w:b/>
                <w:bCs/>
                <w:noProof/>
              </w:rPr>
              <w:t>Using Secondary Data for Research</w:t>
            </w:r>
            <w:r>
              <w:rPr>
                <w:noProof/>
                <w:webHidden/>
              </w:rPr>
              <w:tab/>
            </w:r>
            <w:r>
              <w:rPr>
                <w:noProof/>
                <w:webHidden/>
              </w:rPr>
              <w:fldChar w:fldCharType="begin"/>
            </w:r>
            <w:r>
              <w:rPr>
                <w:noProof/>
                <w:webHidden/>
              </w:rPr>
              <w:instrText xml:space="preserve"> PAGEREF _Toc223723713 \h </w:instrText>
            </w:r>
            <w:r>
              <w:rPr>
                <w:noProof/>
                <w:webHidden/>
              </w:rPr>
            </w:r>
            <w:r>
              <w:rPr>
                <w:noProof/>
                <w:webHidden/>
              </w:rPr>
              <w:fldChar w:fldCharType="separate"/>
            </w:r>
            <w:r>
              <w:rPr>
                <w:noProof/>
                <w:webHidden/>
              </w:rPr>
              <w:t>7</w:t>
            </w:r>
            <w:r>
              <w:rPr>
                <w:noProof/>
                <w:webHidden/>
              </w:rPr>
              <w:fldChar w:fldCharType="end"/>
            </w:r>
          </w:hyperlink>
        </w:p>
        <w:p w14:paraId="2B2F91FB" w14:textId="77777777" w:rsidR="002E3816" w:rsidRDefault="002E3816">
          <w:pPr>
            <w:pStyle w:val="TOC2"/>
            <w:tabs>
              <w:tab w:val="right" w:leader="dot" w:pos="9016"/>
            </w:tabs>
            <w:rPr>
              <w:noProof/>
            </w:rPr>
          </w:pPr>
          <w:hyperlink w:anchor="_Toc223723714" w:history="1">
            <w:r w:rsidRPr="00292E4E">
              <w:rPr>
                <w:rStyle w:val="Hyperlink"/>
                <w:rFonts w:ascii="Times" w:hAnsi="Times"/>
                <w:b/>
                <w:bCs/>
                <w:noProof/>
              </w:rPr>
              <w:t>Advantages and Challenges</w:t>
            </w:r>
            <w:r>
              <w:rPr>
                <w:noProof/>
                <w:webHidden/>
              </w:rPr>
              <w:tab/>
            </w:r>
            <w:r>
              <w:rPr>
                <w:noProof/>
                <w:webHidden/>
              </w:rPr>
              <w:fldChar w:fldCharType="begin"/>
            </w:r>
            <w:r>
              <w:rPr>
                <w:noProof/>
                <w:webHidden/>
              </w:rPr>
              <w:instrText xml:space="preserve"> PAGEREF _Toc223723714 \h </w:instrText>
            </w:r>
            <w:r>
              <w:rPr>
                <w:noProof/>
                <w:webHidden/>
              </w:rPr>
            </w:r>
            <w:r>
              <w:rPr>
                <w:noProof/>
                <w:webHidden/>
              </w:rPr>
              <w:fldChar w:fldCharType="separate"/>
            </w:r>
            <w:r>
              <w:rPr>
                <w:noProof/>
                <w:webHidden/>
              </w:rPr>
              <w:t>7</w:t>
            </w:r>
            <w:r>
              <w:rPr>
                <w:noProof/>
                <w:webHidden/>
              </w:rPr>
              <w:fldChar w:fldCharType="end"/>
            </w:r>
          </w:hyperlink>
        </w:p>
        <w:p w14:paraId="5B0022E6" w14:textId="77777777" w:rsidR="002E3816" w:rsidRDefault="002E3816">
          <w:pPr>
            <w:pStyle w:val="TOC1"/>
            <w:tabs>
              <w:tab w:val="right" w:leader="dot" w:pos="9016"/>
            </w:tabs>
            <w:rPr>
              <w:noProof/>
            </w:rPr>
          </w:pPr>
          <w:hyperlink w:anchor="_Toc223723715" w:history="1">
            <w:r w:rsidRPr="00292E4E">
              <w:rPr>
                <w:rStyle w:val="Hyperlink"/>
                <w:rFonts w:ascii="Times" w:hAnsi="Times"/>
                <w:noProof/>
              </w:rPr>
              <w:t>Conclusion</w:t>
            </w:r>
            <w:r>
              <w:rPr>
                <w:noProof/>
                <w:webHidden/>
              </w:rPr>
              <w:tab/>
            </w:r>
            <w:r>
              <w:rPr>
                <w:noProof/>
                <w:webHidden/>
              </w:rPr>
              <w:fldChar w:fldCharType="begin"/>
            </w:r>
            <w:r>
              <w:rPr>
                <w:noProof/>
                <w:webHidden/>
              </w:rPr>
              <w:instrText xml:space="preserve"> PAGEREF _Toc223723715 \h </w:instrText>
            </w:r>
            <w:r>
              <w:rPr>
                <w:noProof/>
                <w:webHidden/>
              </w:rPr>
            </w:r>
            <w:r>
              <w:rPr>
                <w:noProof/>
                <w:webHidden/>
              </w:rPr>
              <w:fldChar w:fldCharType="separate"/>
            </w:r>
            <w:r>
              <w:rPr>
                <w:noProof/>
                <w:webHidden/>
              </w:rPr>
              <w:t>7</w:t>
            </w:r>
            <w:r>
              <w:rPr>
                <w:noProof/>
                <w:webHidden/>
              </w:rPr>
              <w:fldChar w:fldCharType="end"/>
            </w:r>
          </w:hyperlink>
        </w:p>
        <w:p w14:paraId="2F47ADCB" w14:textId="77777777" w:rsidR="002E3816" w:rsidRDefault="002E3816">
          <w:r>
            <w:rPr>
              <w:b/>
              <w:bCs/>
              <w:noProof/>
            </w:rPr>
            <w:fldChar w:fldCharType="end"/>
          </w:r>
        </w:p>
      </w:sdtContent>
    </w:sdt>
    <w:p w14:paraId="6BE30F39" w14:textId="77777777" w:rsidR="002E3816" w:rsidRDefault="002E3816" w:rsidP="002E3816">
      <w:pPr>
        <w:pStyle w:val="Heading1"/>
        <w:spacing w:line="360" w:lineRule="auto"/>
        <w:rPr>
          <w:rFonts w:ascii="Times" w:hAnsi="Times"/>
          <w:b/>
          <w:bCs/>
          <w:color w:val="000000" w:themeColor="text1"/>
          <w:sz w:val="24"/>
          <w:szCs w:val="24"/>
        </w:rPr>
      </w:pPr>
    </w:p>
    <w:p w14:paraId="00CBECAE" w14:textId="77777777" w:rsidR="002E3816" w:rsidRDefault="002E3816" w:rsidP="002E3816"/>
    <w:p w14:paraId="2A438323" w14:textId="77777777" w:rsidR="002E3816" w:rsidRDefault="002E3816" w:rsidP="002E3816"/>
    <w:p w14:paraId="7B0AAAD5" w14:textId="77777777" w:rsidR="002E3816" w:rsidRDefault="002E3816" w:rsidP="002E3816"/>
    <w:p w14:paraId="63489FE8" w14:textId="77777777" w:rsidR="002E3816" w:rsidRDefault="002E3816" w:rsidP="002E3816"/>
    <w:p w14:paraId="742B6683" w14:textId="77777777" w:rsidR="002E3816" w:rsidRDefault="002E3816" w:rsidP="002E3816"/>
    <w:p w14:paraId="4008AA9F" w14:textId="77777777" w:rsidR="002E3816" w:rsidRDefault="002E3816" w:rsidP="002E3816"/>
    <w:p w14:paraId="2786797E" w14:textId="77777777" w:rsidR="002E3816" w:rsidRDefault="002E3816" w:rsidP="002E3816"/>
    <w:p w14:paraId="6CEFA78B" w14:textId="77777777" w:rsidR="002E3816" w:rsidRDefault="002E3816" w:rsidP="002E3816"/>
    <w:p w14:paraId="40FB785B" w14:textId="77777777" w:rsidR="00281461" w:rsidRDefault="00281461" w:rsidP="002E3816"/>
    <w:p w14:paraId="0A451474" w14:textId="77777777" w:rsidR="00281461" w:rsidRDefault="00281461" w:rsidP="002E3816"/>
    <w:p w14:paraId="172E4E01" w14:textId="77777777" w:rsidR="00281461" w:rsidRDefault="00281461" w:rsidP="002E3816"/>
    <w:p w14:paraId="6673481D" w14:textId="77777777" w:rsidR="00281461" w:rsidRDefault="00281461" w:rsidP="002E3816"/>
    <w:p w14:paraId="6FA272E0" w14:textId="77777777" w:rsidR="002E3816" w:rsidRDefault="002E3816" w:rsidP="002E3816"/>
    <w:p w14:paraId="461DDC42" w14:textId="77777777" w:rsidR="002E3816" w:rsidRDefault="002E3816" w:rsidP="002E3816"/>
    <w:p w14:paraId="0297A493" w14:textId="77777777" w:rsidR="002E3816" w:rsidRDefault="002E3816" w:rsidP="002E3816"/>
    <w:p w14:paraId="0E9151A7" w14:textId="77777777" w:rsidR="002E3816" w:rsidRDefault="002E3816" w:rsidP="002E3816"/>
    <w:p w14:paraId="77F63AA0" w14:textId="77777777" w:rsidR="002E3816" w:rsidRDefault="002E3816" w:rsidP="002E3816"/>
    <w:p w14:paraId="3C33FD7E" w14:textId="77777777" w:rsidR="002E3816" w:rsidRDefault="002E3816" w:rsidP="002E3816"/>
    <w:p w14:paraId="31909DDF" w14:textId="77777777" w:rsidR="002E3816" w:rsidRDefault="002E3816" w:rsidP="002E3816"/>
    <w:p w14:paraId="14053859" w14:textId="77777777" w:rsidR="002E3816" w:rsidRPr="002E3816" w:rsidRDefault="002E3816" w:rsidP="002E3816"/>
    <w:p w14:paraId="5124EF3A" w14:textId="133F84A9" w:rsidR="00382C3E" w:rsidRDefault="007E09F4" w:rsidP="002E3816">
      <w:pPr>
        <w:pStyle w:val="Heading1"/>
        <w:spacing w:line="360" w:lineRule="auto"/>
        <w:rPr>
          <w:rFonts w:ascii="Times" w:hAnsi="Times"/>
          <w:b/>
          <w:bCs/>
          <w:color w:val="000000" w:themeColor="text1"/>
          <w:sz w:val="24"/>
          <w:szCs w:val="24"/>
        </w:rPr>
      </w:pPr>
      <w:bookmarkStart w:id="0" w:name="_Toc223723689"/>
      <w:r>
        <w:rPr>
          <w:rFonts w:ascii="Times" w:hAnsi="Times"/>
          <w:b/>
          <w:bCs/>
          <w:color w:val="000000" w:themeColor="text1"/>
          <w:sz w:val="24"/>
          <w:szCs w:val="24"/>
        </w:rPr>
        <w:t>Mental health stigma</w:t>
      </w:r>
    </w:p>
    <w:p w14:paraId="274F7AFC" w14:textId="0F47D0E1" w:rsidR="00E55AF4" w:rsidRPr="002E3816" w:rsidRDefault="00E55AF4" w:rsidP="002E3816">
      <w:pPr>
        <w:pStyle w:val="Heading1"/>
        <w:spacing w:line="360" w:lineRule="auto"/>
        <w:rPr>
          <w:rFonts w:ascii="Times" w:hAnsi="Times"/>
          <w:b/>
          <w:bCs/>
          <w:color w:val="000000" w:themeColor="text1"/>
          <w:sz w:val="24"/>
          <w:szCs w:val="24"/>
        </w:rPr>
      </w:pPr>
      <w:r w:rsidRPr="002E3816">
        <w:rPr>
          <w:rFonts w:ascii="Times" w:hAnsi="Times"/>
          <w:b/>
          <w:bCs/>
          <w:color w:val="000000" w:themeColor="text1"/>
          <w:sz w:val="24"/>
          <w:szCs w:val="24"/>
        </w:rPr>
        <w:t>Introduction</w:t>
      </w:r>
      <w:bookmarkEnd w:id="0"/>
    </w:p>
    <w:p w14:paraId="2F2DE86B" w14:textId="77777777" w:rsidR="007C357B" w:rsidRPr="002E3816" w:rsidRDefault="007C357B" w:rsidP="002E3816">
      <w:pPr>
        <w:spacing w:line="360" w:lineRule="auto"/>
        <w:jc w:val="both"/>
        <w:rPr>
          <w:rFonts w:ascii="Times" w:eastAsia="Times New Roman" w:hAnsi="Times" w:cs="Times New Roman"/>
          <w:kern w:val="0"/>
          <w:lang w:eastAsia="en-GB"/>
          <w14:ligatures w14:val="none"/>
        </w:rPr>
      </w:pPr>
      <w:r w:rsidRPr="002E3816">
        <w:rPr>
          <w:rFonts w:ascii="Times" w:eastAsia="Times New Roman" w:hAnsi="Times" w:cs="Times New Roman"/>
          <w:kern w:val="0"/>
          <w:lang w:eastAsia="en-GB"/>
          <w14:ligatures w14:val="none"/>
        </w:rPr>
        <w:t>Mental health stigmatisation remains one of the key issues in the UK health and social care sector. Although mental health is becoming more and more popular and there is more awareness and conversation about it, there are still most people who do not receive proper support due to negative attitudes, discrimination, and lack of understanding. This may deprive individuals of access to services and provision of proper care. The research report discusses the problem of mental health stigma and how it affects service users, staff in healthcare and care organisations</w:t>
      </w:r>
      <w:r w:rsidR="002E3816" w:rsidRPr="002E3816">
        <w:rPr>
          <w:rFonts w:ascii="Times" w:eastAsia="Times New Roman" w:hAnsi="Times" w:cs="Times New Roman"/>
          <w:kern w:val="0"/>
          <w:lang w:eastAsia="en-GB"/>
          <w14:ligatures w14:val="none"/>
        </w:rPr>
        <w:t xml:space="preserve"> (</w:t>
      </w:r>
      <w:r w:rsidR="002E3816" w:rsidRPr="002E3816">
        <w:rPr>
          <w:rFonts w:ascii="Times" w:hAnsi="Times"/>
          <w:bCs/>
        </w:rPr>
        <w:t>Thornicroft, 2022)</w:t>
      </w:r>
      <w:r w:rsidRPr="002E3816">
        <w:rPr>
          <w:rFonts w:ascii="Times" w:eastAsia="Times New Roman" w:hAnsi="Times" w:cs="Times New Roman"/>
          <w:kern w:val="0"/>
          <w:lang w:eastAsia="en-GB"/>
          <w14:ligatures w14:val="none"/>
        </w:rPr>
        <w:t xml:space="preserve">. The report then </w:t>
      </w:r>
      <w:proofErr w:type="spellStart"/>
      <w:r w:rsidRPr="002E3816">
        <w:rPr>
          <w:rFonts w:ascii="Times" w:eastAsia="Times New Roman" w:hAnsi="Times" w:cs="Times New Roman"/>
          <w:kern w:val="0"/>
          <w:lang w:eastAsia="en-GB"/>
          <w14:ligatures w14:val="none"/>
        </w:rPr>
        <w:t>analyzes</w:t>
      </w:r>
      <w:proofErr w:type="spellEnd"/>
      <w:r w:rsidRPr="002E3816">
        <w:rPr>
          <w:rFonts w:ascii="Times" w:eastAsia="Times New Roman" w:hAnsi="Times" w:cs="Times New Roman"/>
          <w:kern w:val="0"/>
          <w:lang w:eastAsia="en-GB"/>
          <w14:ligatures w14:val="none"/>
        </w:rPr>
        <w:t xml:space="preserve"> the applicability of academic sources, researched methodologies and methods of data collection, and describes how secondary data was used to conduct research on the topic.</w:t>
      </w:r>
    </w:p>
    <w:p w14:paraId="0F3A26AB" w14:textId="77777777" w:rsidR="00E55AF4" w:rsidRPr="002E3816" w:rsidRDefault="00E55AF4" w:rsidP="002E3816">
      <w:pPr>
        <w:pStyle w:val="Heading1"/>
        <w:spacing w:line="360" w:lineRule="auto"/>
        <w:jc w:val="center"/>
        <w:rPr>
          <w:rFonts w:ascii="Times" w:hAnsi="Times"/>
          <w:b/>
          <w:bCs/>
          <w:color w:val="000000" w:themeColor="text1"/>
          <w:sz w:val="24"/>
          <w:szCs w:val="24"/>
        </w:rPr>
      </w:pPr>
      <w:bookmarkStart w:id="1" w:name="_Toc223723690"/>
      <w:r w:rsidRPr="002E3816">
        <w:rPr>
          <w:rFonts w:ascii="Times" w:hAnsi="Times"/>
          <w:b/>
          <w:bCs/>
          <w:color w:val="000000" w:themeColor="text1"/>
          <w:sz w:val="24"/>
          <w:szCs w:val="24"/>
        </w:rPr>
        <w:t>Task 1: Selection of Research Topic</w:t>
      </w:r>
      <w:bookmarkEnd w:id="1"/>
    </w:p>
    <w:p w14:paraId="44EA20C6" w14:textId="77777777" w:rsidR="00E55AF4" w:rsidRPr="002E3816" w:rsidRDefault="00E55AF4" w:rsidP="002E3816">
      <w:pPr>
        <w:pStyle w:val="Heading2"/>
        <w:spacing w:line="360" w:lineRule="auto"/>
        <w:rPr>
          <w:rFonts w:ascii="Times" w:eastAsia="Times New Roman" w:hAnsi="Times"/>
          <w:b/>
          <w:bCs/>
          <w:color w:val="000000" w:themeColor="text1"/>
          <w:sz w:val="24"/>
          <w:szCs w:val="24"/>
          <w:lang w:eastAsia="en-GB"/>
        </w:rPr>
      </w:pPr>
      <w:bookmarkStart w:id="2" w:name="_Toc223723691"/>
      <w:r w:rsidRPr="002E3816">
        <w:rPr>
          <w:rFonts w:ascii="Times" w:eastAsia="Times New Roman" w:hAnsi="Times"/>
          <w:b/>
          <w:bCs/>
          <w:color w:val="000000" w:themeColor="text1"/>
          <w:sz w:val="24"/>
          <w:szCs w:val="24"/>
          <w:lang w:eastAsia="en-GB"/>
        </w:rPr>
        <w:t>Identifying a Current Issue: Mental Health Stigma</w:t>
      </w:r>
      <w:bookmarkEnd w:id="2"/>
    </w:p>
    <w:p w14:paraId="64F81DAD" w14:textId="77777777" w:rsidR="007C357B" w:rsidRPr="002E3816" w:rsidRDefault="007C357B" w:rsidP="001319AB">
      <w:pPr>
        <w:spacing w:before="100" w:beforeAutospacing="1" w:after="100" w:afterAutospacing="1" w:line="360" w:lineRule="auto"/>
        <w:jc w:val="both"/>
        <w:outlineLvl w:val="2"/>
        <w:rPr>
          <w:rFonts w:ascii="Times" w:eastAsia="Times New Roman" w:hAnsi="Times" w:cs="Times New Roman"/>
          <w:kern w:val="0"/>
          <w:lang w:eastAsia="en-GB"/>
          <w14:ligatures w14:val="none"/>
        </w:rPr>
      </w:pPr>
      <w:bookmarkStart w:id="3" w:name="_Toc223723692"/>
      <w:r w:rsidRPr="002E3816">
        <w:rPr>
          <w:rFonts w:ascii="Times" w:eastAsia="Times New Roman" w:hAnsi="Times" w:cs="Times New Roman"/>
          <w:kern w:val="0"/>
          <w:lang w:eastAsia="en-GB"/>
          <w14:ligatures w14:val="none"/>
        </w:rPr>
        <w:t>The problem of mental health stigma is also an important concern in the UK health and social care industry. Stigma is defined as the negative attitudes, discrimination, and lack of understanding of individuals with mental conditions like depression, anxiety, bipolar disorder, or schizophrenia</w:t>
      </w:r>
      <w:r w:rsidR="002E3816" w:rsidRPr="002E3816">
        <w:rPr>
          <w:rFonts w:ascii="Times" w:eastAsia="Times New Roman" w:hAnsi="Times" w:cs="Times New Roman"/>
          <w:kern w:val="0"/>
          <w:lang w:eastAsia="en-GB"/>
          <w14:ligatures w14:val="none"/>
        </w:rPr>
        <w:t xml:space="preserve"> (</w:t>
      </w:r>
      <w:r w:rsidR="002E3816" w:rsidRPr="002E3816">
        <w:rPr>
          <w:rFonts w:ascii="Times" w:hAnsi="Times"/>
          <w:bCs/>
        </w:rPr>
        <w:t>Hajizadeh, 2024)</w:t>
      </w:r>
      <w:r w:rsidRPr="002E3816">
        <w:rPr>
          <w:rFonts w:ascii="Times" w:eastAsia="Times New Roman" w:hAnsi="Times" w:cs="Times New Roman"/>
          <w:kern w:val="0"/>
          <w:lang w:eastAsia="en-GB"/>
          <w14:ligatures w14:val="none"/>
        </w:rPr>
        <w:t xml:space="preserve">. In spite of the fact that awareness regarding mental health has grown over the past few years, most people feel its prejudice or judgement when they talk about their mental health. </w:t>
      </w:r>
      <w:bookmarkEnd w:id="3"/>
    </w:p>
    <w:p w14:paraId="1D975635" w14:textId="77777777" w:rsidR="00E55AF4" w:rsidRPr="002E3816" w:rsidRDefault="00E55AF4" w:rsidP="002E3816">
      <w:pPr>
        <w:pStyle w:val="Heading2"/>
        <w:spacing w:line="360" w:lineRule="auto"/>
        <w:rPr>
          <w:rFonts w:ascii="Times" w:eastAsia="Times New Roman" w:hAnsi="Times"/>
          <w:b/>
          <w:bCs/>
          <w:color w:val="000000" w:themeColor="text1"/>
          <w:sz w:val="24"/>
          <w:szCs w:val="24"/>
          <w:lang w:eastAsia="en-GB"/>
        </w:rPr>
      </w:pPr>
      <w:bookmarkStart w:id="4" w:name="_Toc223723693"/>
      <w:r w:rsidRPr="002E3816">
        <w:rPr>
          <w:rFonts w:ascii="Times" w:eastAsia="Times New Roman" w:hAnsi="Times"/>
          <w:b/>
          <w:bCs/>
          <w:color w:val="000000" w:themeColor="text1"/>
          <w:sz w:val="24"/>
          <w:szCs w:val="24"/>
          <w:lang w:eastAsia="en-GB"/>
        </w:rPr>
        <w:t>Who Is Affected and Why It Matters</w:t>
      </w:r>
      <w:bookmarkEnd w:id="4"/>
    </w:p>
    <w:p w14:paraId="51D2F95B" w14:textId="77777777" w:rsidR="007C357B" w:rsidRPr="002E3816" w:rsidRDefault="007C357B" w:rsidP="002E3816">
      <w:pPr>
        <w:spacing w:before="100" w:beforeAutospacing="1" w:after="100" w:afterAutospacing="1" w:line="360" w:lineRule="auto"/>
        <w:jc w:val="both"/>
        <w:outlineLvl w:val="2"/>
        <w:rPr>
          <w:rFonts w:ascii="Times" w:eastAsia="Times New Roman" w:hAnsi="Times" w:cs="Times New Roman"/>
          <w:kern w:val="0"/>
          <w:lang w:eastAsia="en-GB"/>
          <w14:ligatures w14:val="none"/>
        </w:rPr>
      </w:pPr>
      <w:bookmarkStart w:id="5" w:name="_Toc223723694"/>
      <w:r w:rsidRPr="002E3816">
        <w:rPr>
          <w:rFonts w:ascii="Times" w:eastAsia="Times New Roman" w:hAnsi="Times" w:cs="Times New Roman"/>
          <w:kern w:val="0"/>
          <w:lang w:eastAsia="en-GB"/>
          <w14:ligatures w14:val="none"/>
        </w:rPr>
        <w:t>Health and social care is among the areas where mental health stigma applies to various groups of people. To begin with, the service users with mental health conditions can be ashamed or afraid of being judged, thus unwilling to receive assistance. The postponed treatment may increase their psychological state and deteriorate the quality of their daily life, relationships, and wellbeing. Secondly, other health and social care workers are also likely to develop stigma, when they are confronted with mental health issues</w:t>
      </w:r>
      <w:r w:rsidR="002E3816" w:rsidRPr="002E3816">
        <w:rPr>
          <w:rFonts w:ascii="Times" w:eastAsia="Times New Roman" w:hAnsi="Times" w:cs="Times New Roman"/>
          <w:kern w:val="0"/>
          <w:lang w:eastAsia="en-GB"/>
          <w14:ligatures w14:val="none"/>
        </w:rPr>
        <w:t xml:space="preserve"> (</w:t>
      </w:r>
      <w:r w:rsidR="002E3816" w:rsidRPr="002E3816">
        <w:rPr>
          <w:rFonts w:ascii="Times" w:hAnsi="Times"/>
          <w:bCs/>
        </w:rPr>
        <w:t>Van Beukering, 2022)</w:t>
      </w:r>
      <w:r w:rsidRPr="002E3816">
        <w:rPr>
          <w:rFonts w:ascii="Times" w:eastAsia="Times New Roman" w:hAnsi="Times" w:cs="Times New Roman"/>
          <w:kern w:val="0"/>
          <w:lang w:eastAsia="en-GB"/>
          <w14:ligatures w14:val="none"/>
        </w:rPr>
        <w:t xml:space="preserve">. </w:t>
      </w:r>
      <w:bookmarkEnd w:id="5"/>
    </w:p>
    <w:p w14:paraId="25B50A8D" w14:textId="77777777" w:rsidR="00E55AF4" w:rsidRPr="002E3816" w:rsidRDefault="00E55AF4" w:rsidP="002E3816">
      <w:pPr>
        <w:pStyle w:val="Heading2"/>
        <w:spacing w:line="360" w:lineRule="auto"/>
        <w:rPr>
          <w:rFonts w:ascii="Times" w:eastAsia="Times New Roman" w:hAnsi="Times"/>
          <w:b/>
          <w:bCs/>
          <w:color w:val="000000" w:themeColor="text1"/>
          <w:sz w:val="24"/>
          <w:szCs w:val="24"/>
          <w:lang w:eastAsia="en-GB"/>
        </w:rPr>
      </w:pPr>
      <w:bookmarkStart w:id="6" w:name="_Toc223723695"/>
      <w:r w:rsidRPr="002E3816">
        <w:rPr>
          <w:rFonts w:ascii="Times" w:eastAsia="Times New Roman" w:hAnsi="Times"/>
          <w:b/>
          <w:bCs/>
          <w:color w:val="000000" w:themeColor="text1"/>
          <w:sz w:val="24"/>
          <w:szCs w:val="24"/>
          <w:lang w:eastAsia="en-GB"/>
        </w:rPr>
        <w:lastRenderedPageBreak/>
        <w:t>Personal Reflection on Topic Choice</w:t>
      </w:r>
      <w:bookmarkEnd w:id="6"/>
    </w:p>
    <w:p w14:paraId="2D628BAE" w14:textId="77777777" w:rsidR="007C357B" w:rsidRDefault="007C357B" w:rsidP="002E3816">
      <w:pPr>
        <w:spacing w:before="100" w:beforeAutospacing="1" w:after="100" w:afterAutospacing="1" w:line="360" w:lineRule="auto"/>
        <w:jc w:val="both"/>
        <w:outlineLvl w:val="2"/>
        <w:rPr>
          <w:rFonts w:ascii="Times" w:eastAsia="Times New Roman" w:hAnsi="Times" w:cs="Times New Roman"/>
          <w:kern w:val="0"/>
          <w:lang w:eastAsia="en-GB"/>
          <w14:ligatures w14:val="none"/>
        </w:rPr>
      </w:pPr>
      <w:bookmarkStart w:id="7" w:name="_Toc223723696"/>
      <w:r w:rsidRPr="002E3816">
        <w:rPr>
          <w:rFonts w:ascii="Times" w:eastAsia="Times New Roman" w:hAnsi="Times" w:cs="Times New Roman"/>
          <w:kern w:val="0"/>
          <w:lang w:eastAsia="en-GB"/>
          <w14:ligatures w14:val="none"/>
        </w:rPr>
        <w:t>The topic of mental health stigma was the focus of my research due to its significance and popularity in society. Mental health is a major component of the general health but most people are still not comfortable discussing it as a result of stigma. This subject matter is of interest to me since learning how individuals are hindered to obtain mental health support can be used to enhance care and foster a more conducive environment</w:t>
      </w:r>
      <w:r w:rsidR="002E3816" w:rsidRPr="002E3816">
        <w:rPr>
          <w:rFonts w:ascii="Times" w:eastAsia="Times New Roman" w:hAnsi="Times" w:cs="Times New Roman"/>
          <w:kern w:val="0"/>
          <w:lang w:eastAsia="en-GB"/>
          <w14:ligatures w14:val="none"/>
        </w:rPr>
        <w:t xml:space="preserve"> (</w:t>
      </w:r>
      <w:r w:rsidR="002E3816" w:rsidRPr="002E3816">
        <w:rPr>
          <w:rFonts w:ascii="Times" w:hAnsi="Times" w:cs="Arial"/>
          <w:color w:val="222222"/>
          <w:shd w:val="clear" w:color="auto" w:fill="FFFFFF"/>
        </w:rPr>
        <w:t>Hecht, 2022)</w:t>
      </w:r>
      <w:r w:rsidRPr="002E3816">
        <w:rPr>
          <w:rFonts w:ascii="Times" w:eastAsia="Times New Roman" w:hAnsi="Times" w:cs="Times New Roman"/>
          <w:kern w:val="0"/>
          <w:lang w:eastAsia="en-GB"/>
          <w14:ligatures w14:val="none"/>
        </w:rPr>
        <w:t xml:space="preserve">. </w:t>
      </w:r>
      <w:bookmarkEnd w:id="7"/>
    </w:p>
    <w:p w14:paraId="38955E7D" w14:textId="77777777" w:rsidR="002E3816" w:rsidRPr="002E3816" w:rsidRDefault="002E3816" w:rsidP="002E3816">
      <w:pPr>
        <w:pStyle w:val="Heading1"/>
        <w:spacing w:line="360" w:lineRule="auto"/>
        <w:jc w:val="center"/>
        <w:rPr>
          <w:rFonts w:ascii="Times" w:eastAsiaTheme="minorHAnsi" w:hAnsi="Times" w:cstheme="minorBidi"/>
          <w:b/>
          <w:bCs/>
          <w:color w:val="000000" w:themeColor="text1"/>
          <w:sz w:val="24"/>
          <w:szCs w:val="24"/>
        </w:rPr>
      </w:pPr>
      <w:bookmarkStart w:id="8" w:name="_Toc223723697"/>
      <w:r w:rsidRPr="002E3816">
        <w:rPr>
          <w:rFonts w:ascii="Times" w:hAnsi="Times"/>
          <w:b/>
          <w:bCs/>
          <w:color w:val="000000" w:themeColor="text1"/>
          <w:sz w:val="24"/>
          <w:szCs w:val="24"/>
        </w:rPr>
        <w:t>Task 2: Evaluation of Information Sources</w:t>
      </w:r>
      <w:bookmarkEnd w:id="8"/>
    </w:p>
    <w:p w14:paraId="5556B7CD" w14:textId="77777777" w:rsidR="00E55AF4" w:rsidRPr="002E3816" w:rsidRDefault="00E55AF4" w:rsidP="002E3816">
      <w:pPr>
        <w:pBdr>
          <w:bottom w:val="single" w:sz="6" w:space="1" w:color="auto"/>
        </w:pBdr>
        <w:spacing w:line="360" w:lineRule="auto"/>
        <w:jc w:val="both"/>
        <w:rPr>
          <w:rFonts w:ascii="Times" w:eastAsia="Times New Roman" w:hAnsi="Times" w:cs="Arial"/>
          <w:b/>
          <w:bCs/>
          <w:vanish/>
          <w:kern w:val="0"/>
          <w:lang w:eastAsia="en-GB"/>
          <w14:ligatures w14:val="none"/>
        </w:rPr>
      </w:pPr>
      <w:r w:rsidRPr="002E3816">
        <w:rPr>
          <w:rFonts w:ascii="Times" w:eastAsia="Times New Roman" w:hAnsi="Times" w:cs="Arial"/>
          <w:b/>
          <w:bCs/>
          <w:vanish/>
          <w:kern w:val="0"/>
          <w:lang w:eastAsia="en-GB"/>
          <w14:ligatures w14:val="none"/>
        </w:rPr>
        <w:t>Top of Form</w:t>
      </w:r>
    </w:p>
    <w:p w14:paraId="7AD61DDE" w14:textId="77777777" w:rsidR="00E55AF4" w:rsidRPr="002E3816" w:rsidRDefault="00E55AF4" w:rsidP="002E3816">
      <w:pPr>
        <w:pBdr>
          <w:top w:val="single" w:sz="6" w:space="1" w:color="auto"/>
        </w:pBdr>
        <w:spacing w:line="360" w:lineRule="auto"/>
        <w:jc w:val="both"/>
        <w:rPr>
          <w:rFonts w:ascii="Times" w:eastAsia="Times New Roman" w:hAnsi="Times" w:cs="Arial"/>
          <w:b/>
          <w:bCs/>
          <w:vanish/>
          <w:kern w:val="0"/>
          <w:lang w:eastAsia="en-GB"/>
          <w14:ligatures w14:val="none"/>
        </w:rPr>
      </w:pPr>
      <w:r w:rsidRPr="002E3816">
        <w:rPr>
          <w:rFonts w:ascii="Times" w:eastAsia="Times New Roman" w:hAnsi="Times" w:cs="Arial"/>
          <w:b/>
          <w:bCs/>
          <w:vanish/>
          <w:kern w:val="0"/>
          <w:lang w:eastAsia="en-GB"/>
          <w14:ligatures w14:val="none"/>
        </w:rPr>
        <w:t>Bottom of Form</w:t>
      </w:r>
    </w:p>
    <w:p w14:paraId="0344CB28" w14:textId="77777777" w:rsidR="00FB3ADE" w:rsidRDefault="00FB3ADE" w:rsidP="002E3816">
      <w:pPr>
        <w:pStyle w:val="NormalWeb"/>
        <w:spacing w:line="360" w:lineRule="auto"/>
        <w:jc w:val="both"/>
        <w:rPr>
          <w:rFonts w:ascii="Times" w:hAnsi="Times" w:cs="Arial"/>
          <w:b/>
          <w:bCs/>
          <w:color w:val="222222"/>
          <w:shd w:val="clear" w:color="auto" w:fill="FFFFFF"/>
        </w:rPr>
      </w:pPr>
      <w:r w:rsidRPr="00FB3ADE">
        <w:rPr>
          <w:rFonts w:ascii="Times" w:hAnsi="Times"/>
          <w:b/>
          <w:bCs/>
        </w:rPr>
        <w:t>First Study (</w:t>
      </w:r>
      <w:r w:rsidRPr="00FB3ADE">
        <w:rPr>
          <w:rFonts w:ascii="Times" w:hAnsi="Times" w:cs="Arial"/>
          <w:b/>
          <w:bCs/>
          <w:color w:val="222222"/>
          <w:shd w:val="clear" w:color="auto" w:fill="FFFFFF"/>
        </w:rPr>
        <w:t>Lowther-Payne, 2023)</w:t>
      </w:r>
    </w:p>
    <w:p w14:paraId="01327A9A" w14:textId="77777777" w:rsidR="00FB3ADE" w:rsidRPr="00FB3ADE" w:rsidRDefault="00FB3ADE" w:rsidP="00FB3ADE">
      <w:pPr>
        <w:pStyle w:val="NormalWeb"/>
        <w:spacing w:line="360" w:lineRule="auto"/>
        <w:jc w:val="both"/>
        <w:rPr>
          <w:rFonts w:ascii="Times" w:hAnsi="Times"/>
        </w:rPr>
      </w:pPr>
      <w:r w:rsidRPr="002E3816">
        <w:rPr>
          <w:rFonts w:ascii="Times" w:hAnsi="Times"/>
        </w:rPr>
        <w:t>This work is a systematic mapping review of inequalities in accessing adult mental health services in the UK. The authors gather the existing literature to find the patterns that demonstrate the unequal access to care among various groups. The research points out that socioeconomic status, ethnicity, and geographic location are some of the factors that might influence the accessibility of mental health assistance (</w:t>
      </w:r>
      <w:r w:rsidRPr="002E3816">
        <w:rPr>
          <w:rFonts w:ascii="Times" w:hAnsi="Times" w:cs="Arial"/>
          <w:color w:val="222222"/>
          <w:shd w:val="clear" w:color="auto" w:fill="FFFFFF"/>
        </w:rPr>
        <w:t>Lowther-Payne, 2023)</w:t>
      </w:r>
      <w:r w:rsidRPr="002E3816">
        <w:rPr>
          <w:rFonts w:ascii="Times" w:hAnsi="Times"/>
        </w:rPr>
        <w:t xml:space="preserve">. </w:t>
      </w:r>
    </w:p>
    <w:p w14:paraId="08961ADA" w14:textId="77777777" w:rsidR="00E55AF4" w:rsidRPr="002E3816" w:rsidRDefault="00E55AF4" w:rsidP="002E3816">
      <w:pPr>
        <w:pStyle w:val="NormalWeb"/>
        <w:spacing w:line="360" w:lineRule="auto"/>
        <w:jc w:val="both"/>
        <w:rPr>
          <w:rFonts w:ascii="Times" w:hAnsi="Times"/>
          <w:b/>
          <w:bCs/>
        </w:rPr>
      </w:pPr>
      <w:r w:rsidRPr="002E3816">
        <w:rPr>
          <w:rFonts w:ascii="Times" w:hAnsi="Times"/>
          <w:b/>
          <w:bCs/>
        </w:rPr>
        <w:t>Useful</w:t>
      </w:r>
    </w:p>
    <w:p w14:paraId="0190CA73" w14:textId="77777777" w:rsidR="007C357B" w:rsidRPr="002E3816" w:rsidRDefault="007C357B" w:rsidP="002E3816">
      <w:pPr>
        <w:pStyle w:val="NormalWeb"/>
        <w:spacing w:line="360" w:lineRule="auto"/>
        <w:jc w:val="both"/>
        <w:rPr>
          <w:rFonts w:ascii="Times" w:hAnsi="Times"/>
        </w:rPr>
      </w:pPr>
      <w:r w:rsidRPr="002E3816">
        <w:rPr>
          <w:rFonts w:ascii="Times" w:hAnsi="Times"/>
        </w:rPr>
        <w:t>This source proves helpful since it demonstrates the impact that stigma and inequality can have on service utilization, which substantiates the subject of mental health stigma in health and social care.</w:t>
      </w:r>
    </w:p>
    <w:p w14:paraId="2AB35967" w14:textId="77777777" w:rsidR="00E55AF4" w:rsidRPr="002E3816" w:rsidRDefault="00E55AF4" w:rsidP="002E3816">
      <w:pPr>
        <w:pStyle w:val="NormalWeb"/>
        <w:spacing w:line="360" w:lineRule="auto"/>
        <w:jc w:val="both"/>
        <w:rPr>
          <w:rFonts w:ascii="Times" w:hAnsi="Times"/>
          <w:b/>
          <w:bCs/>
        </w:rPr>
      </w:pPr>
      <w:r w:rsidRPr="002E3816">
        <w:rPr>
          <w:rFonts w:ascii="Times" w:hAnsi="Times"/>
          <w:b/>
          <w:bCs/>
        </w:rPr>
        <w:t xml:space="preserve">Gaps </w:t>
      </w:r>
    </w:p>
    <w:p w14:paraId="3D799639" w14:textId="77777777" w:rsidR="007C357B" w:rsidRPr="002E3816" w:rsidRDefault="007C357B" w:rsidP="002E3816">
      <w:pPr>
        <w:pStyle w:val="Heading3"/>
        <w:spacing w:line="360" w:lineRule="auto"/>
        <w:jc w:val="both"/>
        <w:rPr>
          <w:rFonts w:ascii="Times" w:hAnsi="Times"/>
          <w:b w:val="0"/>
          <w:bCs w:val="0"/>
          <w:sz w:val="24"/>
          <w:szCs w:val="24"/>
        </w:rPr>
      </w:pPr>
      <w:bookmarkStart w:id="9" w:name="_Toc223723698"/>
      <w:r w:rsidRPr="002E3816">
        <w:rPr>
          <w:rFonts w:ascii="Times" w:hAnsi="Times"/>
          <w:b w:val="0"/>
          <w:bCs w:val="0"/>
          <w:sz w:val="24"/>
          <w:szCs w:val="24"/>
        </w:rPr>
        <w:t>The study primarily addresses the issue of service access and disparities, which is not connected to the discussion of personal experiences of stigma in ordinary interactions with healthcare facilities</w:t>
      </w:r>
      <w:r w:rsidR="009E07FA" w:rsidRPr="002E3816">
        <w:rPr>
          <w:rFonts w:ascii="Times" w:hAnsi="Times"/>
          <w:b w:val="0"/>
          <w:bCs w:val="0"/>
          <w:sz w:val="24"/>
          <w:szCs w:val="24"/>
        </w:rPr>
        <w:t xml:space="preserve"> (</w:t>
      </w:r>
      <w:r w:rsidR="009E07FA" w:rsidRPr="002E3816">
        <w:rPr>
          <w:rFonts w:ascii="Times" w:hAnsi="Times" w:cs="Arial"/>
          <w:b w:val="0"/>
          <w:bCs w:val="0"/>
          <w:color w:val="222222"/>
          <w:sz w:val="24"/>
          <w:szCs w:val="24"/>
          <w:shd w:val="clear" w:color="auto" w:fill="FFFFFF"/>
        </w:rPr>
        <w:t>Lowther-Payne, 2023</w:t>
      </w:r>
      <w:r w:rsidR="009E07FA" w:rsidRPr="002E3816">
        <w:rPr>
          <w:rFonts w:ascii="Times" w:hAnsi="Times" w:cs="Arial"/>
          <w:color w:val="222222"/>
          <w:sz w:val="24"/>
          <w:szCs w:val="24"/>
          <w:shd w:val="clear" w:color="auto" w:fill="FFFFFF"/>
        </w:rPr>
        <w:t>)</w:t>
      </w:r>
      <w:r w:rsidRPr="002E3816">
        <w:rPr>
          <w:rFonts w:ascii="Times" w:hAnsi="Times"/>
          <w:b w:val="0"/>
          <w:bCs w:val="0"/>
          <w:sz w:val="24"/>
          <w:szCs w:val="24"/>
        </w:rPr>
        <w:t>.</w:t>
      </w:r>
      <w:bookmarkEnd w:id="9"/>
    </w:p>
    <w:p w14:paraId="7C84DCFF" w14:textId="77777777" w:rsidR="00E55AF4" w:rsidRPr="00FB3ADE" w:rsidRDefault="00FB3ADE" w:rsidP="002E3816">
      <w:pPr>
        <w:pStyle w:val="Heading3"/>
        <w:spacing w:line="360" w:lineRule="auto"/>
        <w:jc w:val="both"/>
        <w:rPr>
          <w:rFonts w:ascii="Times" w:hAnsi="Times"/>
          <w:sz w:val="24"/>
          <w:szCs w:val="24"/>
        </w:rPr>
      </w:pPr>
      <w:bookmarkStart w:id="10" w:name="_Toc223723699"/>
      <w:r>
        <w:rPr>
          <w:rFonts w:ascii="Times" w:hAnsi="Times"/>
          <w:sz w:val="24"/>
          <w:szCs w:val="24"/>
        </w:rPr>
        <w:t>Second Study (</w:t>
      </w:r>
      <w:r w:rsidR="00E55AF4" w:rsidRPr="002E3816">
        <w:rPr>
          <w:rFonts w:ascii="Times" w:hAnsi="Times"/>
          <w:sz w:val="24"/>
          <w:szCs w:val="24"/>
        </w:rPr>
        <w:t>Rea</w:t>
      </w:r>
      <w:bookmarkEnd w:id="10"/>
      <w:r>
        <w:rPr>
          <w:rFonts w:ascii="Times" w:hAnsi="Times"/>
          <w:sz w:val="24"/>
          <w:szCs w:val="24"/>
        </w:rPr>
        <w:t>, 2023)</w:t>
      </w:r>
    </w:p>
    <w:p w14:paraId="101F301B" w14:textId="77777777" w:rsidR="009E07FA" w:rsidRPr="002E3816" w:rsidRDefault="009E07FA" w:rsidP="002E3816">
      <w:pPr>
        <w:pStyle w:val="NormalWeb"/>
        <w:spacing w:line="360" w:lineRule="auto"/>
        <w:jc w:val="both"/>
        <w:rPr>
          <w:rFonts w:ascii="Times" w:hAnsi="Times"/>
        </w:rPr>
      </w:pPr>
      <w:r w:rsidRPr="002E3816">
        <w:rPr>
          <w:rFonts w:ascii="Times" w:hAnsi="Times"/>
        </w:rPr>
        <w:t>Rea (2023) examines the connection between social relationships, stigma and wellbeing in individuals living on the streets in the UK. The study explains the negative impact of homelessness-associated stigma and mental health on the wellbeing of people and access to support services (</w:t>
      </w:r>
      <w:r w:rsidRPr="002E3816">
        <w:rPr>
          <w:rFonts w:ascii="Times" w:hAnsi="Times" w:cs="Arial"/>
          <w:color w:val="222222"/>
          <w:shd w:val="clear" w:color="auto" w:fill="FFFFFF"/>
        </w:rPr>
        <w:t>Rea, 2023)</w:t>
      </w:r>
      <w:r w:rsidRPr="002E3816">
        <w:rPr>
          <w:rFonts w:ascii="Times" w:hAnsi="Times"/>
        </w:rPr>
        <w:t xml:space="preserve">. </w:t>
      </w:r>
    </w:p>
    <w:p w14:paraId="17852CE4" w14:textId="77777777" w:rsidR="00E55AF4" w:rsidRPr="002E3816" w:rsidRDefault="00E55AF4" w:rsidP="002E3816">
      <w:pPr>
        <w:pStyle w:val="NormalWeb"/>
        <w:spacing w:line="360" w:lineRule="auto"/>
        <w:jc w:val="both"/>
        <w:rPr>
          <w:rFonts w:ascii="Times" w:hAnsi="Times"/>
          <w:b/>
          <w:bCs/>
        </w:rPr>
      </w:pPr>
      <w:r w:rsidRPr="002E3816">
        <w:rPr>
          <w:rFonts w:ascii="Times" w:hAnsi="Times"/>
          <w:b/>
          <w:bCs/>
        </w:rPr>
        <w:lastRenderedPageBreak/>
        <w:t>Useful</w:t>
      </w:r>
    </w:p>
    <w:p w14:paraId="6B17D954" w14:textId="77777777" w:rsidR="009E07FA" w:rsidRPr="002E3816" w:rsidRDefault="009E07FA" w:rsidP="002E3816">
      <w:pPr>
        <w:pStyle w:val="NormalWeb"/>
        <w:spacing w:line="360" w:lineRule="auto"/>
        <w:jc w:val="both"/>
        <w:rPr>
          <w:rFonts w:ascii="Times" w:hAnsi="Times"/>
        </w:rPr>
      </w:pPr>
      <w:r w:rsidRPr="002E3816">
        <w:rPr>
          <w:rFonts w:ascii="Times" w:hAnsi="Times"/>
        </w:rPr>
        <w:t>The paper points to the fact that the mental health issues of susceptible populations may be exacerbated by social exclusion and adverse social perceptions. The source is relevant to the research topic as it demonstrates how stigma may affect the marginalised groups and make them refuse to seek assistance (</w:t>
      </w:r>
      <w:r w:rsidRPr="002E3816">
        <w:rPr>
          <w:rFonts w:ascii="Times" w:hAnsi="Times" w:cs="Arial"/>
          <w:color w:val="222222"/>
          <w:shd w:val="clear" w:color="auto" w:fill="FFFFFF"/>
        </w:rPr>
        <w:t>Rea, 2023)</w:t>
      </w:r>
      <w:r w:rsidRPr="002E3816">
        <w:rPr>
          <w:rFonts w:ascii="Times" w:hAnsi="Times"/>
        </w:rPr>
        <w:t xml:space="preserve">. </w:t>
      </w:r>
    </w:p>
    <w:p w14:paraId="0CF955B1" w14:textId="77777777" w:rsidR="00E55AF4" w:rsidRPr="002E3816" w:rsidRDefault="00E55AF4" w:rsidP="002E3816">
      <w:pPr>
        <w:pStyle w:val="NormalWeb"/>
        <w:spacing w:line="360" w:lineRule="auto"/>
        <w:jc w:val="both"/>
        <w:rPr>
          <w:rFonts w:ascii="Times" w:hAnsi="Times"/>
          <w:b/>
          <w:bCs/>
        </w:rPr>
      </w:pPr>
      <w:r w:rsidRPr="002E3816">
        <w:rPr>
          <w:rFonts w:ascii="Times" w:hAnsi="Times"/>
          <w:b/>
          <w:bCs/>
        </w:rPr>
        <w:t>Gaps</w:t>
      </w:r>
    </w:p>
    <w:p w14:paraId="5459299D" w14:textId="77777777" w:rsidR="009E07FA" w:rsidRPr="002E3816" w:rsidRDefault="009E07FA" w:rsidP="002E3816">
      <w:pPr>
        <w:pStyle w:val="Heading3"/>
        <w:spacing w:line="360" w:lineRule="auto"/>
        <w:jc w:val="both"/>
        <w:rPr>
          <w:rFonts w:ascii="Times" w:hAnsi="Times"/>
          <w:b w:val="0"/>
          <w:bCs w:val="0"/>
          <w:sz w:val="24"/>
          <w:szCs w:val="24"/>
        </w:rPr>
      </w:pPr>
      <w:bookmarkStart w:id="11" w:name="_Toc223723700"/>
      <w:r w:rsidRPr="002E3816">
        <w:rPr>
          <w:rFonts w:ascii="Times" w:hAnsi="Times"/>
          <w:b w:val="0"/>
          <w:bCs w:val="0"/>
          <w:sz w:val="24"/>
          <w:szCs w:val="24"/>
        </w:rPr>
        <w:t>The study however is limited to the issue of homelessness and this implies that there is a gap in the comprehension of how the stigma impacts on general populations in the mental health care system (</w:t>
      </w:r>
      <w:r w:rsidRPr="002E3816">
        <w:rPr>
          <w:rFonts w:ascii="Times" w:hAnsi="Times" w:cs="Arial"/>
          <w:b w:val="0"/>
          <w:bCs w:val="0"/>
          <w:color w:val="222222"/>
          <w:sz w:val="24"/>
          <w:szCs w:val="24"/>
          <w:shd w:val="clear" w:color="auto" w:fill="FFFFFF"/>
        </w:rPr>
        <w:t>Rea, 2023</w:t>
      </w:r>
      <w:r w:rsidRPr="002E3816">
        <w:rPr>
          <w:rFonts w:ascii="Times" w:hAnsi="Times" w:cs="Arial"/>
          <w:color w:val="222222"/>
          <w:sz w:val="24"/>
          <w:szCs w:val="24"/>
          <w:shd w:val="clear" w:color="auto" w:fill="FFFFFF"/>
        </w:rPr>
        <w:t>)</w:t>
      </w:r>
      <w:r w:rsidRPr="002E3816">
        <w:rPr>
          <w:rFonts w:ascii="Times" w:hAnsi="Times"/>
          <w:b w:val="0"/>
          <w:bCs w:val="0"/>
          <w:sz w:val="24"/>
          <w:szCs w:val="24"/>
        </w:rPr>
        <w:t>.</w:t>
      </w:r>
      <w:bookmarkEnd w:id="11"/>
    </w:p>
    <w:p w14:paraId="7B9E3C5B" w14:textId="0A5CCBB7" w:rsidR="00E55AF4" w:rsidRPr="002E3816" w:rsidRDefault="0098332E" w:rsidP="002E3816">
      <w:pPr>
        <w:pStyle w:val="Heading3"/>
        <w:spacing w:line="360" w:lineRule="auto"/>
        <w:jc w:val="both"/>
        <w:rPr>
          <w:rFonts w:ascii="Times" w:hAnsi="Times"/>
          <w:sz w:val="24"/>
          <w:szCs w:val="24"/>
        </w:rPr>
      </w:pPr>
      <w:bookmarkStart w:id="12" w:name="_Toc223723701"/>
      <w:r>
        <w:rPr>
          <w:rFonts w:ascii="Times" w:hAnsi="Times"/>
          <w:sz w:val="24"/>
          <w:szCs w:val="24"/>
        </w:rPr>
        <w:t>Third</w:t>
      </w:r>
      <w:r w:rsidR="00FB3ADE">
        <w:rPr>
          <w:rFonts w:ascii="Times" w:hAnsi="Times"/>
          <w:sz w:val="24"/>
          <w:szCs w:val="24"/>
        </w:rPr>
        <w:t xml:space="preserve"> Study (</w:t>
      </w:r>
      <w:r w:rsidR="00E55AF4" w:rsidRPr="002E3816">
        <w:rPr>
          <w:rFonts w:ascii="Times" w:hAnsi="Times"/>
          <w:sz w:val="24"/>
          <w:szCs w:val="24"/>
        </w:rPr>
        <w:t>Alam</w:t>
      </w:r>
      <w:r w:rsidR="00FB3ADE">
        <w:rPr>
          <w:rFonts w:ascii="Times" w:hAnsi="Times"/>
          <w:sz w:val="24"/>
          <w:szCs w:val="24"/>
        </w:rPr>
        <w:t xml:space="preserve">, </w:t>
      </w:r>
      <w:r w:rsidR="00E55AF4" w:rsidRPr="002E3816">
        <w:rPr>
          <w:rFonts w:ascii="Times" w:hAnsi="Times"/>
          <w:sz w:val="24"/>
          <w:szCs w:val="24"/>
        </w:rPr>
        <w:t>2024)</w:t>
      </w:r>
      <w:bookmarkEnd w:id="12"/>
    </w:p>
    <w:p w14:paraId="007E647A" w14:textId="77777777" w:rsidR="009E07FA" w:rsidRPr="002E3816" w:rsidRDefault="009E07FA" w:rsidP="002E3816">
      <w:pPr>
        <w:pStyle w:val="NormalWeb"/>
        <w:spacing w:line="360" w:lineRule="auto"/>
        <w:jc w:val="both"/>
        <w:rPr>
          <w:rFonts w:ascii="Times" w:hAnsi="Times"/>
        </w:rPr>
      </w:pPr>
      <w:r w:rsidRPr="002E3816">
        <w:rPr>
          <w:rFonts w:ascii="Times" w:hAnsi="Times"/>
        </w:rPr>
        <w:t>This is a systematic review of obstacles that racially minoritised individuals in the UK come across to seeking mental health assistance. Some of the challenges highlighted by the study include the cultural stigma, discrimination, language barrier and absence of culturally suitable services (</w:t>
      </w:r>
      <w:r w:rsidRPr="002E3816">
        <w:rPr>
          <w:rFonts w:ascii="Times" w:hAnsi="Times" w:cs="Arial"/>
          <w:color w:val="222222"/>
          <w:shd w:val="clear" w:color="auto" w:fill="FFFFFF"/>
        </w:rPr>
        <w:t>Alam, 2024)</w:t>
      </w:r>
      <w:r w:rsidRPr="002E3816">
        <w:rPr>
          <w:rFonts w:ascii="Times" w:hAnsi="Times"/>
        </w:rPr>
        <w:t xml:space="preserve">. </w:t>
      </w:r>
    </w:p>
    <w:p w14:paraId="0BE141B7" w14:textId="77777777" w:rsidR="00E55AF4" w:rsidRPr="002E3816" w:rsidRDefault="00E55AF4" w:rsidP="002E3816">
      <w:pPr>
        <w:pStyle w:val="NormalWeb"/>
        <w:spacing w:line="360" w:lineRule="auto"/>
        <w:jc w:val="both"/>
        <w:rPr>
          <w:rFonts w:ascii="Times" w:hAnsi="Times"/>
          <w:b/>
          <w:bCs/>
        </w:rPr>
      </w:pPr>
      <w:r w:rsidRPr="002E3816">
        <w:rPr>
          <w:rFonts w:ascii="Times" w:hAnsi="Times"/>
          <w:b/>
          <w:bCs/>
        </w:rPr>
        <w:t>Useful</w:t>
      </w:r>
    </w:p>
    <w:p w14:paraId="5BA2AF18" w14:textId="77777777" w:rsidR="009E07FA" w:rsidRPr="002E3816" w:rsidRDefault="009E07FA" w:rsidP="002E3816">
      <w:pPr>
        <w:pStyle w:val="NormalWeb"/>
        <w:spacing w:line="360" w:lineRule="auto"/>
        <w:jc w:val="both"/>
        <w:rPr>
          <w:rFonts w:ascii="Times" w:hAnsi="Times"/>
        </w:rPr>
      </w:pPr>
      <w:r w:rsidRPr="002E3816">
        <w:rPr>
          <w:rFonts w:ascii="Times" w:hAnsi="Times"/>
        </w:rPr>
        <w:t>This source is helpful as it shows that stigma might interact with racial and cultural issues and influence the ability to access mental health services (</w:t>
      </w:r>
      <w:r w:rsidRPr="002E3816">
        <w:rPr>
          <w:rFonts w:ascii="Times" w:hAnsi="Times" w:cs="Arial"/>
          <w:color w:val="222222"/>
          <w:shd w:val="clear" w:color="auto" w:fill="FFFFFF"/>
        </w:rPr>
        <w:t>Alam, 2024)</w:t>
      </w:r>
      <w:r w:rsidRPr="002E3816">
        <w:rPr>
          <w:rFonts w:ascii="Times" w:hAnsi="Times"/>
        </w:rPr>
        <w:t xml:space="preserve">. </w:t>
      </w:r>
    </w:p>
    <w:p w14:paraId="0B24181B" w14:textId="77777777" w:rsidR="00E55AF4" w:rsidRPr="002E3816" w:rsidRDefault="00E55AF4" w:rsidP="002E3816">
      <w:pPr>
        <w:pStyle w:val="NormalWeb"/>
        <w:spacing w:line="360" w:lineRule="auto"/>
        <w:jc w:val="both"/>
        <w:rPr>
          <w:rFonts w:ascii="Times" w:hAnsi="Times"/>
          <w:b/>
          <w:bCs/>
        </w:rPr>
      </w:pPr>
      <w:r w:rsidRPr="002E3816">
        <w:rPr>
          <w:rFonts w:ascii="Times" w:hAnsi="Times"/>
          <w:b/>
          <w:bCs/>
        </w:rPr>
        <w:t>Gaps</w:t>
      </w:r>
    </w:p>
    <w:p w14:paraId="02BD80A8" w14:textId="77777777" w:rsidR="00E55AF4" w:rsidRPr="002E3816" w:rsidRDefault="009E07FA" w:rsidP="002E3816">
      <w:pPr>
        <w:spacing w:line="360" w:lineRule="auto"/>
        <w:jc w:val="both"/>
        <w:rPr>
          <w:rFonts w:ascii="Times" w:eastAsia="Times New Roman" w:hAnsi="Times" w:cs="Times New Roman"/>
          <w:kern w:val="0"/>
          <w:lang w:eastAsia="en-GB"/>
          <w14:ligatures w14:val="none"/>
        </w:rPr>
      </w:pPr>
      <w:r w:rsidRPr="002E3816">
        <w:rPr>
          <w:rFonts w:ascii="Times" w:eastAsia="Times New Roman" w:hAnsi="Times" w:cs="Times New Roman"/>
          <w:kern w:val="0"/>
          <w:lang w:eastAsia="en-GB"/>
          <w14:ligatures w14:val="none"/>
        </w:rPr>
        <w:t>The study primarily addresses obstacles to support as opposed to assessing the measures to curb stigma, which suggests that more studies need to be conducted on the effective interventions to enhance inclusivity in mental health care.</w:t>
      </w:r>
    </w:p>
    <w:p w14:paraId="3AFD4D07" w14:textId="77777777" w:rsidR="00E55AF4" w:rsidRPr="002E3816" w:rsidRDefault="00E55AF4" w:rsidP="002E3816">
      <w:pPr>
        <w:spacing w:line="360" w:lineRule="auto"/>
        <w:jc w:val="both"/>
        <w:rPr>
          <w:rFonts w:ascii="Times" w:hAnsi="Times"/>
          <w:bCs/>
        </w:rPr>
      </w:pPr>
    </w:p>
    <w:p w14:paraId="2280CE87" w14:textId="77777777" w:rsidR="00E55AF4" w:rsidRPr="002E3816" w:rsidRDefault="00E55AF4" w:rsidP="002E3816">
      <w:pPr>
        <w:pStyle w:val="Heading1"/>
        <w:spacing w:line="360" w:lineRule="auto"/>
        <w:jc w:val="center"/>
        <w:rPr>
          <w:rFonts w:ascii="Times" w:hAnsi="Times"/>
          <w:b/>
          <w:bCs/>
          <w:color w:val="000000" w:themeColor="text1"/>
          <w:sz w:val="24"/>
          <w:szCs w:val="24"/>
        </w:rPr>
      </w:pPr>
      <w:bookmarkStart w:id="13" w:name="_Toc223723702"/>
      <w:r w:rsidRPr="002E3816">
        <w:rPr>
          <w:rFonts w:ascii="Times" w:hAnsi="Times"/>
          <w:b/>
          <w:bCs/>
          <w:color w:val="000000" w:themeColor="text1"/>
          <w:sz w:val="24"/>
          <w:szCs w:val="24"/>
        </w:rPr>
        <w:lastRenderedPageBreak/>
        <w:t>Task 3: Research methodologies</w:t>
      </w:r>
      <w:bookmarkEnd w:id="13"/>
    </w:p>
    <w:p w14:paraId="427FD860" w14:textId="77777777" w:rsidR="00E55AF4" w:rsidRPr="002E3816" w:rsidRDefault="00E55AF4" w:rsidP="002E3816">
      <w:pPr>
        <w:pStyle w:val="Heading2"/>
        <w:spacing w:line="360" w:lineRule="auto"/>
        <w:rPr>
          <w:rFonts w:ascii="Times" w:hAnsi="Times"/>
          <w:b/>
          <w:bCs/>
          <w:color w:val="000000" w:themeColor="text1"/>
          <w:sz w:val="24"/>
          <w:szCs w:val="24"/>
        </w:rPr>
      </w:pPr>
      <w:bookmarkStart w:id="14" w:name="_Toc223723703"/>
      <w:r w:rsidRPr="002E3816">
        <w:rPr>
          <w:rFonts w:ascii="Times" w:hAnsi="Times"/>
          <w:b/>
          <w:bCs/>
          <w:color w:val="000000" w:themeColor="text1"/>
          <w:sz w:val="24"/>
          <w:szCs w:val="24"/>
        </w:rPr>
        <w:t>Research Methodologies</w:t>
      </w:r>
      <w:bookmarkEnd w:id="14"/>
    </w:p>
    <w:p w14:paraId="3D9CB1B8" w14:textId="77777777" w:rsidR="009E07FA" w:rsidRPr="002E3816" w:rsidRDefault="009E07FA" w:rsidP="002E3816">
      <w:pPr>
        <w:pStyle w:val="NormalWeb"/>
        <w:spacing w:line="360" w:lineRule="auto"/>
        <w:jc w:val="both"/>
        <w:rPr>
          <w:rFonts w:ascii="Times" w:hAnsi="Times"/>
        </w:rPr>
      </w:pPr>
      <w:r w:rsidRPr="002E3816">
        <w:rPr>
          <w:rFonts w:ascii="Times" w:hAnsi="Times"/>
        </w:rPr>
        <w:t>Research methods are those styles applied in gathering and analysing data in an attempt to comprehend a certain issue or problem. There are three typical methodologies used in health and social care research; they are quantitative, qualitative and mixed-methods research.</w:t>
      </w:r>
    </w:p>
    <w:p w14:paraId="3F5AA753" w14:textId="77777777" w:rsidR="009E07FA" w:rsidRPr="002E3816" w:rsidRDefault="009E07FA" w:rsidP="002E3816">
      <w:pPr>
        <w:pStyle w:val="Heading2"/>
        <w:spacing w:line="360" w:lineRule="auto"/>
        <w:rPr>
          <w:rFonts w:ascii="Times" w:hAnsi="Times"/>
          <w:b/>
          <w:bCs/>
          <w:color w:val="000000" w:themeColor="text1"/>
          <w:sz w:val="24"/>
          <w:szCs w:val="24"/>
        </w:rPr>
      </w:pPr>
      <w:bookmarkStart w:id="15" w:name="_Toc223723704"/>
      <w:r w:rsidRPr="002E3816">
        <w:rPr>
          <w:rFonts w:ascii="Times" w:hAnsi="Times"/>
          <w:b/>
          <w:bCs/>
          <w:color w:val="000000" w:themeColor="text1"/>
          <w:sz w:val="24"/>
          <w:szCs w:val="24"/>
        </w:rPr>
        <w:t>Quantitative Research</w:t>
      </w:r>
      <w:bookmarkEnd w:id="15"/>
    </w:p>
    <w:p w14:paraId="13D1FFEF" w14:textId="77777777" w:rsidR="009E07FA" w:rsidRPr="002E3816" w:rsidRDefault="009E07FA" w:rsidP="002E3816">
      <w:pPr>
        <w:pStyle w:val="NormalWeb"/>
        <w:spacing w:line="360" w:lineRule="auto"/>
        <w:jc w:val="both"/>
        <w:rPr>
          <w:rStyle w:val="Strong"/>
          <w:rFonts w:ascii="Times" w:hAnsi="Times"/>
          <w:b w:val="0"/>
          <w:bCs w:val="0"/>
        </w:rPr>
      </w:pPr>
      <w:r w:rsidRPr="002E3816">
        <w:rPr>
          <w:rStyle w:val="Strong"/>
          <w:rFonts w:ascii="Times" w:hAnsi="Times"/>
          <w:b w:val="0"/>
          <w:bCs w:val="0"/>
        </w:rPr>
        <w:t>Quantitative research is based on gathering numerical information that can be measured and analysed statistically. The technique can be employed in determining patterns, trends, and relationships among variables. Quantitative data can be gathered using questionnaires, surveys or available statistical databases</w:t>
      </w:r>
      <w:r w:rsidR="002E3816" w:rsidRPr="002E3816">
        <w:rPr>
          <w:rStyle w:val="Strong"/>
          <w:rFonts w:ascii="Times" w:hAnsi="Times"/>
          <w:b w:val="0"/>
          <w:bCs w:val="0"/>
        </w:rPr>
        <w:t xml:space="preserve"> (Lim, 2025)</w:t>
      </w:r>
      <w:r w:rsidRPr="002E3816">
        <w:rPr>
          <w:rStyle w:val="Strong"/>
          <w:rFonts w:ascii="Times" w:hAnsi="Times"/>
          <w:b w:val="0"/>
          <w:bCs w:val="0"/>
        </w:rPr>
        <w:t xml:space="preserve">. </w:t>
      </w:r>
    </w:p>
    <w:p w14:paraId="7A54330F" w14:textId="77777777" w:rsidR="009E07FA" w:rsidRPr="002E3816" w:rsidRDefault="009E07FA" w:rsidP="002E3816">
      <w:pPr>
        <w:pStyle w:val="Heading2"/>
        <w:spacing w:line="360" w:lineRule="auto"/>
        <w:rPr>
          <w:rFonts w:ascii="Times" w:hAnsi="Times"/>
          <w:b/>
          <w:bCs/>
          <w:color w:val="000000" w:themeColor="text1"/>
          <w:sz w:val="24"/>
          <w:szCs w:val="24"/>
        </w:rPr>
      </w:pPr>
      <w:bookmarkStart w:id="16" w:name="_Toc223723705"/>
      <w:r w:rsidRPr="002E3816">
        <w:rPr>
          <w:rFonts w:ascii="Times" w:hAnsi="Times"/>
          <w:b/>
          <w:bCs/>
          <w:color w:val="000000" w:themeColor="text1"/>
          <w:sz w:val="24"/>
          <w:szCs w:val="24"/>
        </w:rPr>
        <w:t>Qualitative Research</w:t>
      </w:r>
      <w:bookmarkEnd w:id="16"/>
    </w:p>
    <w:p w14:paraId="0B37D258" w14:textId="77777777" w:rsidR="009E07FA" w:rsidRPr="002E3816" w:rsidRDefault="009E07FA" w:rsidP="002E3816">
      <w:pPr>
        <w:pStyle w:val="NormalWeb"/>
        <w:spacing w:line="360" w:lineRule="auto"/>
        <w:jc w:val="both"/>
        <w:rPr>
          <w:rStyle w:val="Strong"/>
          <w:rFonts w:ascii="Times" w:hAnsi="Times"/>
          <w:b w:val="0"/>
          <w:bCs w:val="0"/>
        </w:rPr>
      </w:pPr>
      <w:r w:rsidRPr="002E3816">
        <w:rPr>
          <w:rStyle w:val="Strong"/>
          <w:rFonts w:ascii="Times" w:hAnsi="Times"/>
          <w:b w:val="0"/>
          <w:bCs w:val="0"/>
        </w:rPr>
        <w:t>Qualitative research deals with the experience, opinion and view of the people. It typically implies the gathering of non-numerical data with the help of interviews, focus groups, or observations. Such studies are useful in revealing more about the reasons behind the behaviour or thinking of individuals</w:t>
      </w:r>
      <w:r w:rsidR="00FB3ADE">
        <w:rPr>
          <w:rStyle w:val="Strong"/>
          <w:rFonts w:ascii="Times" w:hAnsi="Times"/>
          <w:b w:val="0"/>
          <w:bCs w:val="0"/>
        </w:rPr>
        <w:t xml:space="preserve"> </w:t>
      </w:r>
      <w:r w:rsidR="002E3816" w:rsidRPr="002E3816">
        <w:rPr>
          <w:rStyle w:val="Strong"/>
          <w:rFonts w:ascii="Times" w:hAnsi="Times"/>
          <w:b w:val="0"/>
          <w:bCs w:val="0"/>
        </w:rPr>
        <w:t>(</w:t>
      </w:r>
      <w:r w:rsidR="002E3816" w:rsidRPr="002E3816">
        <w:rPr>
          <w:rFonts w:ascii="Times" w:hAnsi="Times" w:cs="Arial"/>
          <w:color w:val="222222"/>
          <w:shd w:val="clear" w:color="auto" w:fill="FFFFFF"/>
        </w:rPr>
        <w:t>Phillips, 2024)</w:t>
      </w:r>
      <w:r w:rsidRPr="002E3816">
        <w:rPr>
          <w:rStyle w:val="Strong"/>
          <w:rFonts w:ascii="Times" w:hAnsi="Times"/>
          <w:b w:val="0"/>
          <w:bCs w:val="0"/>
        </w:rPr>
        <w:t>.</w:t>
      </w:r>
    </w:p>
    <w:p w14:paraId="778D323D" w14:textId="77777777" w:rsidR="009E07FA" w:rsidRPr="002E3816" w:rsidRDefault="009E07FA" w:rsidP="002E3816">
      <w:pPr>
        <w:pStyle w:val="Heading2"/>
        <w:spacing w:line="360" w:lineRule="auto"/>
        <w:rPr>
          <w:rStyle w:val="Strong"/>
          <w:rFonts w:ascii="Times" w:hAnsi="Times"/>
          <w:color w:val="000000" w:themeColor="text1"/>
          <w:sz w:val="24"/>
          <w:szCs w:val="24"/>
        </w:rPr>
      </w:pPr>
      <w:bookmarkStart w:id="17" w:name="_Toc223723706"/>
      <w:r w:rsidRPr="002E3816">
        <w:rPr>
          <w:rStyle w:val="Strong"/>
          <w:rFonts w:ascii="Times" w:hAnsi="Times"/>
          <w:color w:val="000000" w:themeColor="text1"/>
          <w:sz w:val="24"/>
          <w:szCs w:val="24"/>
        </w:rPr>
        <w:t>Mixed Method</w:t>
      </w:r>
      <w:bookmarkEnd w:id="17"/>
    </w:p>
    <w:p w14:paraId="7ECD37CE" w14:textId="77777777" w:rsidR="009E07FA" w:rsidRPr="002E3816" w:rsidRDefault="009E07FA" w:rsidP="002E3816">
      <w:pPr>
        <w:pStyle w:val="Heading3"/>
        <w:spacing w:line="360" w:lineRule="auto"/>
        <w:jc w:val="both"/>
        <w:rPr>
          <w:rStyle w:val="Strong"/>
          <w:rFonts w:ascii="Times" w:hAnsi="Times"/>
          <w:sz w:val="24"/>
          <w:szCs w:val="24"/>
        </w:rPr>
      </w:pPr>
      <w:bookmarkStart w:id="18" w:name="_Toc223723707"/>
      <w:r w:rsidRPr="002E3816">
        <w:rPr>
          <w:rStyle w:val="Strong"/>
          <w:rFonts w:ascii="Times" w:hAnsi="Times"/>
          <w:sz w:val="24"/>
          <w:szCs w:val="24"/>
        </w:rPr>
        <w:t>Mixed-method research follows a quantitative and qualitative research approach. This will enable the researchers to gather numerical information besides delving deeper into the personal experiences. An example of this would be a study that could employ a survey to determine the degree of mental health stigma and interviews to gain some insight into the personal experiences of the participants with discrimination.</w:t>
      </w:r>
      <w:bookmarkEnd w:id="18"/>
    </w:p>
    <w:p w14:paraId="21E2DE89" w14:textId="77777777" w:rsidR="00E55AF4" w:rsidRPr="002E3816" w:rsidRDefault="00E55AF4" w:rsidP="002E3816">
      <w:pPr>
        <w:pStyle w:val="Heading2"/>
        <w:spacing w:line="360" w:lineRule="auto"/>
        <w:rPr>
          <w:rFonts w:ascii="Times" w:hAnsi="Times"/>
          <w:b/>
          <w:bCs/>
          <w:color w:val="000000" w:themeColor="text1"/>
          <w:sz w:val="24"/>
          <w:szCs w:val="24"/>
        </w:rPr>
      </w:pPr>
      <w:bookmarkStart w:id="19" w:name="_Toc223723708"/>
      <w:r w:rsidRPr="002E3816">
        <w:rPr>
          <w:rFonts w:ascii="Times" w:hAnsi="Times"/>
          <w:b/>
          <w:bCs/>
          <w:color w:val="000000" w:themeColor="text1"/>
          <w:sz w:val="24"/>
          <w:szCs w:val="24"/>
        </w:rPr>
        <w:t>Chosen Methodology</w:t>
      </w:r>
      <w:bookmarkEnd w:id="19"/>
    </w:p>
    <w:p w14:paraId="177FFB9F" w14:textId="77777777" w:rsidR="009E07FA" w:rsidRPr="002E3816" w:rsidRDefault="009E07FA" w:rsidP="002E3816">
      <w:pPr>
        <w:spacing w:line="360" w:lineRule="auto"/>
        <w:jc w:val="both"/>
        <w:rPr>
          <w:rFonts w:ascii="Times" w:eastAsia="Times New Roman" w:hAnsi="Times" w:cs="Times New Roman"/>
          <w:kern w:val="0"/>
          <w:lang w:eastAsia="en-GB"/>
          <w14:ligatures w14:val="none"/>
        </w:rPr>
      </w:pPr>
      <w:r w:rsidRPr="002E3816">
        <w:rPr>
          <w:rFonts w:ascii="Times" w:eastAsia="Times New Roman" w:hAnsi="Times" w:cs="Times New Roman"/>
          <w:kern w:val="0"/>
          <w:lang w:eastAsia="en-GB"/>
          <w14:ligatures w14:val="none"/>
        </w:rPr>
        <w:t>In my upcoming research on the topic of mental health stigma, I would apply the quantitative approach; secondary analysis of data. The secondary data means that data has already been gathered by some other organisations like the government reports, national surveys, or the statistics of one of the health services</w:t>
      </w:r>
      <w:r w:rsidR="002E3816" w:rsidRPr="002E3816">
        <w:rPr>
          <w:rFonts w:ascii="Times" w:eastAsia="Times New Roman" w:hAnsi="Times" w:cs="Times New Roman"/>
          <w:kern w:val="0"/>
          <w:lang w:eastAsia="en-GB"/>
          <w14:ligatures w14:val="none"/>
        </w:rPr>
        <w:t xml:space="preserve"> (</w:t>
      </w:r>
      <w:r w:rsidR="002E3816" w:rsidRPr="002E3816">
        <w:rPr>
          <w:rFonts w:ascii="Times" w:hAnsi="Times" w:cs="Arial"/>
          <w:color w:val="222222"/>
          <w:shd w:val="clear" w:color="auto" w:fill="FFFFFF"/>
        </w:rPr>
        <w:t>Mackey, 2018)</w:t>
      </w:r>
      <w:r w:rsidRPr="002E3816">
        <w:rPr>
          <w:rFonts w:ascii="Times" w:eastAsia="Times New Roman" w:hAnsi="Times" w:cs="Times New Roman"/>
          <w:kern w:val="0"/>
          <w:lang w:eastAsia="en-GB"/>
          <w14:ligatures w14:val="none"/>
        </w:rPr>
        <w:t xml:space="preserve">. </w:t>
      </w:r>
    </w:p>
    <w:p w14:paraId="23E4D20A" w14:textId="77777777" w:rsidR="00E55AF4" w:rsidRPr="002E3816" w:rsidRDefault="00E55AF4" w:rsidP="00FB3ADE">
      <w:pPr>
        <w:pStyle w:val="Heading1"/>
        <w:spacing w:line="360" w:lineRule="auto"/>
        <w:jc w:val="center"/>
        <w:rPr>
          <w:rFonts w:ascii="Times" w:hAnsi="Times"/>
          <w:b/>
          <w:bCs/>
          <w:color w:val="000000" w:themeColor="text1"/>
          <w:sz w:val="24"/>
          <w:szCs w:val="24"/>
        </w:rPr>
      </w:pPr>
      <w:bookmarkStart w:id="20" w:name="_Toc223723709"/>
      <w:r w:rsidRPr="002E3816">
        <w:rPr>
          <w:rFonts w:ascii="Times" w:hAnsi="Times"/>
          <w:b/>
          <w:bCs/>
          <w:color w:val="000000" w:themeColor="text1"/>
          <w:sz w:val="24"/>
          <w:szCs w:val="24"/>
        </w:rPr>
        <w:lastRenderedPageBreak/>
        <w:t>Task 4: Data Collection</w:t>
      </w:r>
      <w:bookmarkEnd w:id="20"/>
    </w:p>
    <w:p w14:paraId="1C5A83DB" w14:textId="77777777" w:rsidR="00E55AF4" w:rsidRPr="002E3816" w:rsidRDefault="00E55AF4" w:rsidP="002E3816">
      <w:pPr>
        <w:pStyle w:val="Heading2"/>
        <w:spacing w:line="360" w:lineRule="auto"/>
        <w:rPr>
          <w:rFonts w:ascii="Times" w:hAnsi="Times"/>
          <w:b/>
          <w:bCs/>
          <w:color w:val="000000" w:themeColor="text1"/>
          <w:sz w:val="24"/>
          <w:szCs w:val="24"/>
        </w:rPr>
      </w:pPr>
      <w:bookmarkStart w:id="21" w:name="_Toc223723710"/>
      <w:r w:rsidRPr="002E3816">
        <w:rPr>
          <w:rFonts w:ascii="Times" w:hAnsi="Times"/>
          <w:b/>
          <w:bCs/>
          <w:color w:val="000000" w:themeColor="text1"/>
          <w:sz w:val="24"/>
          <w:szCs w:val="24"/>
        </w:rPr>
        <w:t>Data Collection</w:t>
      </w:r>
      <w:bookmarkEnd w:id="21"/>
    </w:p>
    <w:p w14:paraId="57812134" w14:textId="77777777" w:rsidR="009E07FA" w:rsidRPr="002E3816" w:rsidRDefault="009E07FA" w:rsidP="002E3816">
      <w:pPr>
        <w:pStyle w:val="NormalWeb"/>
        <w:spacing w:line="360" w:lineRule="auto"/>
        <w:jc w:val="both"/>
        <w:rPr>
          <w:rFonts w:ascii="Times" w:hAnsi="Times"/>
        </w:rPr>
      </w:pPr>
      <w:r w:rsidRPr="002E3816">
        <w:rPr>
          <w:rFonts w:ascii="Times" w:hAnsi="Times"/>
        </w:rPr>
        <w:t>Data collection is a significant aspect of research since it enables researchers to collect data that is required to help them in making sense of a problem or an issue. Data collection in research is of two major kinds namely primary data and secondary data.</w:t>
      </w:r>
    </w:p>
    <w:p w14:paraId="0FE3AE05" w14:textId="77777777" w:rsidR="00E55AF4" w:rsidRPr="002E3816" w:rsidRDefault="00E55AF4" w:rsidP="002E3816">
      <w:pPr>
        <w:pStyle w:val="Heading2"/>
        <w:spacing w:line="360" w:lineRule="auto"/>
        <w:rPr>
          <w:rFonts w:ascii="Times" w:hAnsi="Times"/>
          <w:b/>
          <w:bCs/>
          <w:color w:val="000000" w:themeColor="text1"/>
          <w:sz w:val="24"/>
          <w:szCs w:val="24"/>
        </w:rPr>
      </w:pPr>
      <w:bookmarkStart w:id="22" w:name="_Toc223723711"/>
      <w:r w:rsidRPr="002E3816">
        <w:rPr>
          <w:rFonts w:ascii="Times" w:hAnsi="Times"/>
          <w:b/>
          <w:bCs/>
          <w:color w:val="000000" w:themeColor="text1"/>
          <w:sz w:val="24"/>
          <w:szCs w:val="24"/>
        </w:rPr>
        <w:t>Primary Data</w:t>
      </w:r>
      <w:bookmarkEnd w:id="22"/>
    </w:p>
    <w:p w14:paraId="2C97BF66" w14:textId="77777777" w:rsidR="009E07FA" w:rsidRPr="002E3816" w:rsidRDefault="009E07FA" w:rsidP="002E3816">
      <w:pPr>
        <w:pStyle w:val="NormalWeb"/>
        <w:spacing w:line="360" w:lineRule="auto"/>
        <w:jc w:val="both"/>
        <w:rPr>
          <w:rStyle w:val="Strong"/>
          <w:rFonts w:ascii="Times" w:hAnsi="Times"/>
          <w:b w:val="0"/>
          <w:bCs w:val="0"/>
        </w:rPr>
      </w:pPr>
      <w:r w:rsidRPr="002E3816">
        <w:rPr>
          <w:rStyle w:val="Strong"/>
          <w:rFonts w:ascii="Times" w:hAnsi="Times"/>
          <w:b w:val="0"/>
          <w:bCs w:val="0"/>
        </w:rPr>
        <w:t>Primary data is the information accumulated and collected by the researcher himself concerning a given research. These may involve survey, interview, questionnaire and focus groups or observations</w:t>
      </w:r>
      <w:r w:rsidR="002E3816" w:rsidRPr="002E3816">
        <w:rPr>
          <w:rStyle w:val="Strong"/>
          <w:rFonts w:ascii="Times" w:hAnsi="Times"/>
          <w:b w:val="0"/>
          <w:bCs w:val="0"/>
        </w:rPr>
        <w:t xml:space="preserve"> (</w:t>
      </w:r>
      <w:r w:rsidR="002E3816" w:rsidRPr="002E3816">
        <w:rPr>
          <w:rFonts w:ascii="Times" w:hAnsi="Times" w:cs="Arial"/>
          <w:color w:val="222222"/>
          <w:shd w:val="clear" w:color="auto" w:fill="FFFFFF"/>
        </w:rPr>
        <w:t>Mills, 2015)</w:t>
      </w:r>
      <w:r w:rsidRPr="002E3816">
        <w:rPr>
          <w:rStyle w:val="Strong"/>
          <w:rFonts w:ascii="Times" w:hAnsi="Times"/>
          <w:b w:val="0"/>
          <w:bCs w:val="0"/>
        </w:rPr>
        <w:t xml:space="preserve">. Primary data is effective in the sense that it makes available </w:t>
      </w:r>
      <w:proofErr w:type="spellStart"/>
      <w:r w:rsidRPr="002E3816">
        <w:rPr>
          <w:rStyle w:val="Strong"/>
          <w:rFonts w:ascii="Times" w:hAnsi="Times"/>
          <w:b w:val="0"/>
          <w:bCs w:val="0"/>
        </w:rPr>
        <w:t>first hand</w:t>
      </w:r>
      <w:proofErr w:type="spellEnd"/>
      <w:r w:rsidRPr="002E3816">
        <w:rPr>
          <w:rStyle w:val="Strong"/>
          <w:rFonts w:ascii="Times" w:hAnsi="Times"/>
          <w:b w:val="0"/>
          <w:bCs w:val="0"/>
        </w:rPr>
        <w:t xml:space="preserve"> information related to the topic of the study. A mental health researcher could interview service users or medical professionals as an example of how the researcher can use this approach to gather data on mental health stigma.</w:t>
      </w:r>
    </w:p>
    <w:p w14:paraId="54966DC4" w14:textId="77777777" w:rsidR="00E55AF4" w:rsidRPr="002E3816" w:rsidRDefault="00E55AF4" w:rsidP="002E3816">
      <w:pPr>
        <w:pStyle w:val="Heading2"/>
        <w:spacing w:line="360" w:lineRule="auto"/>
        <w:rPr>
          <w:rStyle w:val="Strong"/>
          <w:rFonts w:ascii="Times" w:hAnsi="Times"/>
          <w:color w:val="000000" w:themeColor="text1"/>
          <w:sz w:val="24"/>
          <w:szCs w:val="24"/>
        </w:rPr>
      </w:pPr>
      <w:bookmarkStart w:id="23" w:name="_Toc223723712"/>
      <w:r w:rsidRPr="002E3816">
        <w:rPr>
          <w:rStyle w:val="Strong"/>
          <w:rFonts w:ascii="Times" w:hAnsi="Times"/>
          <w:color w:val="000000" w:themeColor="text1"/>
          <w:sz w:val="24"/>
          <w:szCs w:val="24"/>
        </w:rPr>
        <w:t>Secondary Data</w:t>
      </w:r>
      <w:bookmarkEnd w:id="23"/>
    </w:p>
    <w:p w14:paraId="29FDDD82" w14:textId="77777777" w:rsidR="009E07FA" w:rsidRPr="002E3816" w:rsidRDefault="009E07FA" w:rsidP="002E3816">
      <w:pPr>
        <w:pStyle w:val="NormalWeb"/>
        <w:spacing w:line="360" w:lineRule="auto"/>
        <w:jc w:val="both"/>
        <w:rPr>
          <w:rStyle w:val="Strong"/>
          <w:rFonts w:ascii="Times" w:hAnsi="Times"/>
          <w:b w:val="0"/>
          <w:bCs w:val="0"/>
        </w:rPr>
      </w:pPr>
      <w:r w:rsidRPr="002E3816">
        <w:rPr>
          <w:rStyle w:val="Strong"/>
          <w:rFonts w:ascii="Times" w:hAnsi="Times"/>
          <w:b w:val="0"/>
          <w:bCs w:val="0"/>
        </w:rPr>
        <w:t>Secondary data, however, is those that have already been gathered by some other researcher, organisation or even government. This comprises of scholarly journal articles, government reports, NHS statistics and published surveys</w:t>
      </w:r>
      <w:r w:rsidR="002E3816" w:rsidRPr="002E3816">
        <w:rPr>
          <w:rStyle w:val="Strong"/>
          <w:rFonts w:ascii="Times" w:hAnsi="Times"/>
          <w:b w:val="0"/>
          <w:bCs w:val="0"/>
        </w:rPr>
        <w:t xml:space="preserve"> (</w:t>
      </w:r>
      <w:proofErr w:type="spellStart"/>
      <w:r w:rsidR="002E3816" w:rsidRPr="002E3816">
        <w:rPr>
          <w:rFonts w:ascii="Times" w:hAnsi="Times" w:cs="Arial"/>
          <w:color w:val="222222"/>
          <w:shd w:val="clear" w:color="auto" w:fill="FFFFFF"/>
        </w:rPr>
        <w:t>Greenhoot</w:t>
      </w:r>
      <w:proofErr w:type="spellEnd"/>
      <w:r w:rsidR="002E3816" w:rsidRPr="002E3816">
        <w:rPr>
          <w:rFonts w:ascii="Times" w:hAnsi="Times" w:cs="Arial"/>
          <w:color w:val="222222"/>
          <w:shd w:val="clear" w:color="auto" w:fill="FFFFFF"/>
        </w:rPr>
        <w:t>, 2012)</w:t>
      </w:r>
      <w:r w:rsidRPr="002E3816">
        <w:rPr>
          <w:rStyle w:val="Strong"/>
          <w:rFonts w:ascii="Times" w:hAnsi="Times"/>
          <w:b w:val="0"/>
          <w:bCs w:val="0"/>
        </w:rPr>
        <w:t>. The current data are analysed by researchers to acquire information on their research topic without necessarily gathering new data.</w:t>
      </w:r>
    </w:p>
    <w:p w14:paraId="0B278DE2" w14:textId="77777777" w:rsidR="00E55AF4" w:rsidRPr="002E3816" w:rsidRDefault="00E55AF4" w:rsidP="002E3816">
      <w:pPr>
        <w:pStyle w:val="Heading2"/>
        <w:spacing w:line="360" w:lineRule="auto"/>
        <w:rPr>
          <w:rFonts w:ascii="Times" w:hAnsi="Times"/>
          <w:b/>
          <w:bCs/>
          <w:color w:val="000000" w:themeColor="text1"/>
          <w:sz w:val="24"/>
          <w:szCs w:val="24"/>
        </w:rPr>
      </w:pPr>
      <w:bookmarkStart w:id="24" w:name="_Toc223723713"/>
      <w:r w:rsidRPr="002E3816">
        <w:rPr>
          <w:rFonts w:ascii="Times" w:hAnsi="Times"/>
          <w:b/>
          <w:bCs/>
          <w:color w:val="000000" w:themeColor="text1"/>
          <w:sz w:val="24"/>
          <w:szCs w:val="24"/>
        </w:rPr>
        <w:t>Using Secondary Data</w:t>
      </w:r>
      <w:r w:rsidR="002E3816" w:rsidRPr="002E3816">
        <w:rPr>
          <w:rFonts w:ascii="Times" w:hAnsi="Times"/>
          <w:b/>
          <w:bCs/>
          <w:color w:val="000000" w:themeColor="text1"/>
          <w:sz w:val="24"/>
          <w:szCs w:val="24"/>
        </w:rPr>
        <w:t xml:space="preserve"> for Research</w:t>
      </w:r>
      <w:bookmarkEnd w:id="24"/>
    </w:p>
    <w:p w14:paraId="077ADFC9" w14:textId="77777777" w:rsidR="009E07FA" w:rsidRPr="002E3816" w:rsidRDefault="009E07FA" w:rsidP="002E3816">
      <w:pPr>
        <w:pStyle w:val="NormalWeb"/>
        <w:spacing w:line="360" w:lineRule="auto"/>
        <w:jc w:val="both"/>
        <w:rPr>
          <w:rFonts w:ascii="Times" w:hAnsi="Times"/>
        </w:rPr>
      </w:pPr>
      <w:r w:rsidRPr="002E3816">
        <w:rPr>
          <w:rFonts w:ascii="Times" w:hAnsi="Times"/>
        </w:rPr>
        <w:t>In my study on stigma of mental health, I would apply the secondary method of data collection. This form of data proves to be appropriate since reliable information is readily available in large quantities by organisations like the NHS, government health departments, and research surveys in academic institutions</w:t>
      </w:r>
      <w:r w:rsidR="002E3816" w:rsidRPr="002E3816">
        <w:rPr>
          <w:rFonts w:ascii="Times" w:hAnsi="Times"/>
        </w:rPr>
        <w:t xml:space="preserve"> (</w:t>
      </w:r>
      <w:r w:rsidR="002E3816" w:rsidRPr="002E3816">
        <w:rPr>
          <w:rFonts w:ascii="Times" w:hAnsi="Times" w:cs="Arial"/>
          <w:color w:val="222222"/>
          <w:shd w:val="clear" w:color="auto" w:fill="FFFFFF"/>
        </w:rPr>
        <w:t>Andersen, 2011)</w:t>
      </w:r>
      <w:r w:rsidRPr="002E3816">
        <w:rPr>
          <w:rFonts w:ascii="Times" w:hAnsi="Times"/>
        </w:rPr>
        <w:t>. The existing data may be analysed to reveal the trends in the attitude to mental health and the role of stigma on people who seek care.</w:t>
      </w:r>
    </w:p>
    <w:p w14:paraId="0FE7DCD7" w14:textId="77777777" w:rsidR="00E55AF4" w:rsidRPr="002E3816" w:rsidRDefault="00E55AF4" w:rsidP="002E3816">
      <w:pPr>
        <w:pStyle w:val="Heading2"/>
        <w:spacing w:line="360" w:lineRule="auto"/>
        <w:rPr>
          <w:rFonts w:ascii="Times" w:hAnsi="Times"/>
          <w:b/>
          <w:bCs/>
          <w:color w:val="000000" w:themeColor="text1"/>
          <w:sz w:val="24"/>
          <w:szCs w:val="24"/>
        </w:rPr>
      </w:pPr>
      <w:bookmarkStart w:id="25" w:name="_Toc223723714"/>
      <w:r w:rsidRPr="002E3816">
        <w:rPr>
          <w:rFonts w:ascii="Times" w:hAnsi="Times"/>
          <w:b/>
          <w:bCs/>
          <w:color w:val="000000" w:themeColor="text1"/>
          <w:sz w:val="24"/>
          <w:szCs w:val="24"/>
        </w:rPr>
        <w:t>Advantages and Challenges</w:t>
      </w:r>
      <w:bookmarkEnd w:id="25"/>
    </w:p>
    <w:p w14:paraId="4D0FEE22" w14:textId="77777777" w:rsidR="009E07FA" w:rsidRPr="002E3816" w:rsidRDefault="009E07FA" w:rsidP="002E3816">
      <w:pPr>
        <w:spacing w:line="360" w:lineRule="auto"/>
        <w:jc w:val="both"/>
        <w:rPr>
          <w:rFonts w:ascii="Times" w:eastAsia="Times New Roman" w:hAnsi="Times" w:cs="Times New Roman"/>
          <w:kern w:val="0"/>
          <w:lang w:eastAsia="en-GB"/>
          <w14:ligatures w14:val="none"/>
        </w:rPr>
      </w:pPr>
      <w:r w:rsidRPr="002E3816">
        <w:rPr>
          <w:rFonts w:ascii="Times" w:eastAsia="Times New Roman" w:hAnsi="Times" w:cs="Times New Roman"/>
          <w:kern w:val="0"/>
          <w:lang w:eastAsia="en-GB"/>
          <w14:ligatures w14:val="none"/>
        </w:rPr>
        <w:t>Another benefit of secondary data is that it is cheap and time saving since the data has been gathered. It also enables researchers to have access to massive data that can be hard to collect alone</w:t>
      </w:r>
      <w:r w:rsidR="002E3816" w:rsidRPr="002E3816">
        <w:rPr>
          <w:rFonts w:ascii="Times" w:eastAsia="Times New Roman" w:hAnsi="Times" w:cs="Times New Roman"/>
          <w:kern w:val="0"/>
          <w:lang w:eastAsia="en-GB"/>
          <w14:ligatures w14:val="none"/>
        </w:rPr>
        <w:t xml:space="preserve"> (</w:t>
      </w:r>
      <w:r w:rsidR="002E3816" w:rsidRPr="002E3816">
        <w:rPr>
          <w:rFonts w:ascii="Times" w:hAnsi="Times"/>
          <w:bCs/>
        </w:rPr>
        <w:t>Baldwin, 2022)</w:t>
      </w:r>
      <w:r w:rsidRPr="002E3816">
        <w:rPr>
          <w:rFonts w:ascii="Times" w:eastAsia="Times New Roman" w:hAnsi="Times" w:cs="Times New Roman"/>
          <w:kern w:val="0"/>
          <w:lang w:eastAsia="en-GB"/>
          <w14:ligatures w14:val="none"/>
        </w:rPr>
        <w:t xml:space="preserve">. </w:t>
      </w:r>
      <w:r w:rsidR="002E3816" w:rsidRPr="002E3816">
        <w:rPr>
          <w:rFonts w:ascii="Times" w:eastAsia="Times New Roman" w:hAnsi="Times" w:cs="Times New Roman"/>
          <w:kern w:val="0"/>
          <w:lang w:eastAsia="en-GB"/>
          <w14:ligatures w14:val="none"/>
        </w:rPr>
        <w:t>S</w:t>
      </w:r>
      <w:r w:rsidRPr="002E3816">
        <w:rPr>
          <w:rFonts w:ascii="Times" w:eastAsia="Times New Roman" w:hAnsi="Times" w:cs="Times New Roman"/>
          <w:kern w:val="0"/>
          <w:lang w:eastAsia="en-GB"/>
          <w14:ligatures w14:val="none"/>
        </w:rPr>
        <w:t xml:space="preserve">ome difficulties can be identified as well. To illustrate, the information </w:t>
      </w:r>
      <w:r w:rsidRPr="002E3816">
        <w:rPr>
          <w:rFonts w:ascii="Times" w:eastAsia="Times New Roman" w:hAnsi="Times" w:cs="Times New Roman"/>
          <w:kern w:val="0"/>
          <w:lang w:eastAsia="en-GB"/>
          <w14:ligatures w14:val="none"/>
        </w:rPr>
        <w:lastRenderedPageBreak/>
        <w:t xml:space="preserve">may not be precisely </w:t>
      </w:r>
      <w:proofErr w:type="spellStart"/>
      <w:r w:rsidRPr="002E3816">
        <w:rPr>
          <w:rFonts w:ascii="Times" w:eastAsia="Times New Roman" w:hAnsi="Times" w:cs="Times New Roman"/>
          <w:kern w:val="0"/>
          <w:lang w:eastAsia="en-GB"/>
          <w14:ligatures w14:val="none"/>
        </w:rPr>
        <w:t>centered</w:t>
      </w:r>
      <w:proofErr w:type="spellEnd"/>
      <w:r w:rsidRPr="002E3816">
        <w:rPr>
          <w:rFonts w:ascii="Times" w:eastAsia="Times New Roman" w:hAnsi="Times" w:cs="Times New Roman"/>
          <w:kern w:val="0"/>
          <w:lang w:eastAsia="en-GB"/>
          <w14:ligatures w14:val="none"/>
        </w:rPr>
        <w:t xml:space="preserve"> on the research question of the researcher, and researchers should be very keen when obtaining information in credible and reliable means. </w:t>
      </w:r>
    </w:p>
    <w:p w14:paraId="772F79DF" w14:textId="77777777" w:rsidR="00E55AF4" w:rsidRPr="002E3816" w:rsidRDefault="00E55AF4" w:rsidP="002E3816">
      <w:pPr>
        <w:pStyle w:val="Heading1"/>
        <w:spacing w:line="360" w:lineRule="auto"/>
        <w:rPr>
          <w:rFonts w:ascii="Times" w:eastAsia="Times New Roman" w:hAnsi="Times" w:cs="Times New Roman"/>
          <w:b/>
          <w:bCs/>
          <w:color w:val="000000" w:themeColor="text1"/>
          <w:kern w:val="0"/>
          <w:sz w:val="24"/>
          <w:szCs w:val="24"/>
          <w:lang w:eastAsia="en-GB"/>
          <w14:ligatures w14:val="none"/>
        </w:rPr>
      </w:pPr>
      <w:bookmarkStart w:id="26" w:name="_Toc223723715"/>
      <w:r w:rsidRPr="002E3816">
        <w:rPr>
          <w:rFonts w:ascii="Times" w:hAnsi="Times"/>
          <w:b/>
          <w:bCs/>
          <w:color w:val="000000" w:themeColor="text1"/>
          <w:sz w:val="24"/>
          <w:szCs w:val="24"/>
        </w:rPr>
        <w:t>Conclusion</w:t>
      </w:r>
      <w:bookmarkEnd w:id="26"/>
    </w:p>
    <w:p w14:paraId="736352F3" w14:textId="77777777" w:rsidR="00E55AF4" w:rsidRPr="002E3816" w:rsidRDefault="009E07FA" w:rsidP="002E3816">
      <w:pPr>
        <w:spacing w:line="360" w:lineRule="auto"/>
        <w:jc w:val="both"/>
        <w:rPr>
          <w:rFonts w:ascii="Times" w:hAnsi="Times"/>
          <w:bCs/>
        </w:rPr>
      </w:pPr>
      <w:r w:rsidRPr="002E3816">
        <w:rPr>
          <w:rFonts w:ascii="Times" w:eastAsia="Times New Roman" w:hAnsi="Times" w:cs="Times New Roman"/>
          <w:kern w:val="0"/>
          <w:lang w:eastAsia="en-GB"/>
          <w14:ligatures w14:val="none"/>
        </w:rPr>
        <w:t>Mental health stigma stands out as a major problem with implications on care accessibility and wellbeing of individuals in the health and social care sector. The report identified the effect of stigma discouraging the service users to seek help and add to the healthcare personnel whose mental health challenges might arise. Through academic literature review, the report has established major obstacles and missing links in the existing literature. It also detailed how the research methodologies were applied, and why quantitative research using secondary data should be used in the future. Mental health stigma is significant to understand and address in order to enhance equality, promote early support and have health and social care services that are more inclusive and effective.</w:t>
      </w:r>
    </w:p>
    <w:p w14:paraId="447226B1" w14:textId="77777777" w:rsidR="00E55AF4" w:rsidRPr="002E3816" w:rsidRDefault="00E55AF4" w:rsidP="002E3816">
      <w:pPr>
        <w:spacing w:line="360" w:lineRule="auto"/>
        <w:rPr>
          <w:rFonts w:ascii="Times" w:hAnsi="Times"/>
          <w:bCs/>
        </w:rPr>
      </w:pPr>
    </w:p>
    <w:p w14:paraId="6A433C39" w14:textId="77777777" w:rsidR="00E55AF4" w:rsidRPr="002E3816" w:rsidRDefault="00E55AF4" w:rsidP="002E3816">
      <w:pPr>
        <w:spacing w:line="360" w:lineRule="auto"/>
        <w:rPr>
          <w:rFonts w:ascii="Times" w:hAnsi="Times"/>
          <w:bCs/>
        </w:rPr>
      </w:pPr>
    </w:p>
    <w:p w14:paraId="306A5470" w14:textId="77777777" w:rsidR="00E55AF4" w:rsidRPr="002E3816" w:rsidRDefault="00E55AF4" w:rsidP="002E3816">
      <w:pPr>
        <w:spacing w:line="360" w:lineRule="auto"/>
        <w:rPr>
          <w:rFonts w:ascii="Times" w:hAnsi="Times"/>
          <w:bCs/>
        </w:rPr>
      </w:pPr>
    </w:p>
    <w:p w14:paraId="7A361E95" w14:textId="77777777" w:rsidR="00E55AF4" w:rsidRDefault="00E55AF4" w:rsidP="002E3816">
      <w:pPr>
        <w:spacing w:line="360" w:lineRule="auto"/>
        <w:rPr>
          <w:rFonts w:ascii="Times" w:hAnsi="Times"/>
          <w:bCs/>
        </w:rPr>
      </w:pPr>
    </w:p>
    <w:p w14:paraId="0940286D" w14:textId="77777777" w:rsidR="00FB3ADE" w:rsidRDefault="00FB3ADE" w:rsidP="002E3816">
      <w:pPr>
        <w:spacing w:line="360" w:lineRule="auto"/>
        <w:rPr>
          <w:rFonts w:ascii="Times" w:hAnsi="Times"/>
          <w:bCs/>
        </w:rPr>
      </w:pPr>
    </w:p>
    <w:p w14:paraId="7D5B9F75" w14:textId="77777777" w:rsidR="00FB3ADE" w:rsidRDefault="00FB3ADE" w:rsidP="002E3816">
      <w:pPr>
        <w:spacing w:line="360" w:lineRule="auto"/>
        <w:rPr>
          <w:rFonts w:ascii="Times" w:hAnsi="Times"/>
          <w:bCs/>
        </w:rPr>
      </w:pPr>
    </w:p>
    <w:p w14:paraId="3F013EBE" w14:textId="77777777" w:rsidR="00FB3ADE" w:rsidRDefault="00FB3ADE" w:rsidP="002E3816">
      <w:pPr>
        <w:spacing w:line="360" w:lineRule="auto"/>
        <w:rPr>
          <w:rFonts w:ascii="Times" w:hAnsi="Times"/>
          <w:bCs/>
        </w:rPr>
      </w:pPr>
    </w:p>
    <w:p w14:paraId="2DD0E6F3" w14:textId="77777777" w:rsidR="00FB3ADE" w:rsidRDefault="00FB3ADE" w:rsidP="002E3816">
      <w:pPr>
        <w:spacing w:line="360" w:lineRule="auto"/>
        <w:rPr>
          <w:rFonts w:ascii="Times" w:hAnsi="Times"/>
          <w:bCs/>
        </w:rPr>
      </w:pPr>
    </w:p>
    <w:p w14:paraId="4238CFA5" w14:textId="77777777" w:rsidR="00FB3ADE" w:rsidRDefault="00FB3ADE" w:rsidP="002E3816">
      <w:pPr>
        <w:spacing w:line="360" w:lineRule="auto"/>
        <w:rPr>
          <w:rFonts w:ascii="Times" w:hAnsi="Times"/>
          <w:bCs/>
        </w:rPr>
      </w:pPr>
    </w:p>
    <w:p w14:paraId="1882BED7" w14:textId="77777777" w:rsidR="00FB3ADE" w:rsidRDefault="00FB3ADE" w:rsidP="002E3816">
      <w:pPr>
        <w:spacing w:line="360" w:lineRule="auto"/>
        <w:rPr>
          <w:rFonts w:ascii="Times" w:hAnsi="Times"/>
          <w:bCs/>
        </w:rPr>
      </w:pPr>
    </w:p>
    <w:p w14:paraId="6AE00609" w14:textId="77777777" w:rsidR="00FB3ADE" w:rsidRDefault="00FB3ADE" w:rsidP="002E3816">
      <w:pPr>
        <w:spacing w:line="360" w:lineRule="auto"/>
        <w:rPr>
          <w:rFonts w:ascii="Times" w:hAnsi="Times"/>
          <w:bCs/>
        </w:rPr>
      </w:pPr>
    </w:p>
    <w:p w14:paraId="2F546F7F" w14:textId="77777777" w:rsidR="00FB3ADE" w:rsidRDefault="00FB3ADE" w:rsidP="002E3816">
      <w:pPr>
        <w:spacing w:line="360" w:lineRule="auto"/>
        <w:rPr>
          <w:rFonts w:ascii="Times" w:hAnsi="Times"/>
          <w:bCs/>
        </w:rPr>
      </w:pPr>
    </w:p>
    <w:p w14:paraId="55462816" w14:textId="77777777" w:rsidR="00FB3ADE" w:rsidRDefault="00FB3ADE" w:rsidP="002E3816">
      <w:pPr>
        <w:spacing w:line="360" w:lineRule="auto"/>
        <w:rPr>
          <w:rFonts w:ascii="Times" w:hAnsi="Times"/>
          <w:bCs/>
        </w:rPr>
      </w:pPr>
    </w:p>
    <w:p w14:paraId="7F7CC2BC" w14:textId="77777777" w:rsidR="00FB3ADE" w:rsidRDefault="00FB3ADE" w:rsidP="002E3816">
      <w:pPr>
        <w:spacing w:line="360" w:lineRule="auto"/>
        <w:rPr>
          <w:rFonts w:ascii="Times" w:hAnsi="Times"/>
          <w:bCs/>
        </w:rPr>
      </w:pPr>
    </w:p>
    <w:p w14:paraId="704791F7" w14:textId="77777777" w:rsidR="00FB3ADE" w:rsidRDefault="00FB3ADE" w:rsidP="002E3816">
      <w:pPr>
        <w:spacing w:line="360" w:lineRule="auto"/>
        <w:rPr>
          <w:rFonts w:ascii="Times" w:hAnsi="Times"/>
          <w:bCs/>
        </w:rPr>
      </w:pPr>
    </w:p>
    <w:p w14:paraId="04B7B1B0" w14:textId="77777777" w:rsidR="00FB3ADE" w:rsidRDefault="00FB3ADE" w:rsidP="002E3816">
      <w:pPr>
        <w:spacing w:line="360" w:lineRule="auto"/>
        <w:rPr>
          <w:rFonts w:ascii="Times" w:hAnsi="Times"/>
          <w:bCs/>
        </w:rPr>
      </w:pPr>
    </w:p>
    <w:p w14:paraId="16285148" w14:textId="77777777" w:rsidR="00FB3ADE" w:rsidRDefault="00FB3ADE" w:rsidP="002E3816">
      <w:pPr>
        <w:spacing w:line="360" w:lineRule="auto"/>
        <w:rPr>
          <w:rFonts w:ascii="Times" w:hAnsi="Times"/>
          <w:bCs/>
        </w:rPr>
      </w:pPr>
    </w:p>
    <w:p w14:paraId="23C2EE4E" w14:textId="77777777" w:rsidR="00FB3ADE" w:rsidRDefault="00FB3ADE" w:rsidP="002E3816">
      <w:pPr>
        <w:spacing w:line="360" w:lineRule="auto"/>
        <w:rPr>
          <w:rFonts w:ascii="Times" w:hAnsi="Times"/>
          <w:bCs/>
        </w:rPr>
      </w:pPr>
    </w:p>
    <w:p w14:paraId="083CF431" w14:textId="77777777" w:rsidR="00FB3ADE" w:rsidRDefault="00FB3ADE" w:rsidP="002E3816">
      <w:pPr>
        <w:spacing w:line="360" w:lineRule="auto"/>
        <w:rPr>
          <w:rFonts w:ascii="Times" w:hAnsi="Times"/>
          <w:bCs/>
        </w:rPr>
      </w:pPr>
    </w:p>
    <w:p w14:paraId="2570A4B7" w14:textId="77777777" w:rsidR="00FB3ADE" w:rsidRDefault="00FB3ADE" w:rsidP="002E3816">
      <w:pPr>
        <w:spacing w:line="360" w:lineRule="auto"/>
        <w:rPr>
          <w:rFonts w:ascii="Times" w:hAnsi="Times"/>
          <w:bCs/>
        </w:rPr>
      </w:pPr>
    </w:p>
    <w:p w14:paraId="6D6BBAB3" w14:textId="77777777" w:rsidR="00FB3ADE" w:rsidRDefault="00FB3ADE" w:rsidP="002E3816">
      <w:pPr>
        <w:spacing w:line="360" w:lineRule="auto"/>
        <w:rPr>
          <w:rFonts w:ascii="Times" w:hAnsi="Times"/>
          <w:bCs/>
        </w:rPr>
      </w:pPr>
    </w:p>
    <w:p w14:paraId="58E64409" w14:textId="77777777" w:rsidR="00FB3ADE" w:rsidRDefault="00FB3ADE" w:rsidP="002E3816">
      <w:pPr>
        <w:spacing w:line="360" w:lineRule="auto"/>
        <w:rPr>
          <w:rFonts w:ascii="Times" w:hAnsi="Times"/>
          <w:bCs/>
        </w:rPr>
      </w:pPr>
    </w:p>
    <w:p w14:paraId="14CCF366" w14:textId="77777777" w:rsidR="00FB3ADE" w:rsidRPr="002E3816" w:rsidRDefault="00FB3ADE" w:rsidP="002E3816">
      <w:pPr>
        <w:spacing w:line="360" w:lineRule="auto"/>
        <w:rPr>
          <w:rFonts w:ascii="Times" w:hAnsi="Times"/>
          <w:bCs/>
        </w:rPr>
      </w:pPr>
    </w:p>
    <w:p w14:paraId="15A259A3" w14:textId="77777777" w:rsidR="00E55AF4" w:rsidRPr="002E3816" w:rsidRDefault="00E55AF4" w:rsidP="002E3816">
      <w:pPr>
        <w:spacing w:line="360" w:lineRule="auto"/>
        <w:rPr>
          <w:rFonts w:ascii="Times" w:hAnsi="Times"/>
          <w:bCs/>
        </w:rPr>
      </w:pPr>
    </w:p>
    <w:p w14:paraId="105583EE" w14:textId="77777777" w:rsidR="00E55AF4" w:rsidRPr="002E3816" w:rsidRDefault="00E55AF4" w:rsidP="002E3816">
      <w:pPr>
        <w:spacing w:line="360" w:lineRule="auto"/>
        <w:rPr>
          <w:rFonts w:ascii="Times" w:hAnsi="Times"/>
          <w:bCs/>
        </w:rPr>
      </w:pPr>
    </w:p>
    <w:p w14:paraId="3BB30067" w14:textId="77777777" w:rsidR="00E55AF4" w:rsidRPr="002E3816" w:rsidRDefault="00E55AF4" w:rsidP="002E3816">
      <w:pPr>
        <w:spacing w:line="360" w:lineRule="auto"/>
        <w:rPr>
          <w:rFonts w:ascii="Times" w:hAnsi="Times"/>
          <w:bCs/>
        </w:rPr>
      </w:pPr>
    </w:p>
    <w:p w14:paraId="5D233912" w14:textId="77777777" w:rsidR="00E55AF4" w:rsidRPr="002E3816" w:rsidRDefault="00E55AF4" w:rsidP="002E3816">
      <w:pPr>
        <w:spacing w:line="360" w:lineRule="auto"/>
        <w:rPr>
          <w:rFonts w:ascii="Times" w:hAnsi="Times"/>
          <w:bCs/>
        </w:rPr>
      </w:pPr>
    </w:p>
    <w:p w14:paraId="2B515696" w14:textId="77777777" w:rsidR="00E55AF4" w:rsidRPr="00FB3ADE" w:rsidRDefault="00E55AF4" w:rsidP="002E3816">
      <w:pPr>
        <w:spacing w:line="360" w:lineRule="auto"/>
        <w:jc w:val="center"/>
        <w:rPr>
          <w:rFonts w:ascii="Times" w:hAnsi="Times"/>
          <w:b/>
          <w:color w:val="000000" w:themeColor="text1"/>
        </w:rPr>
      </w:pPr>
      <w:r w:rsidRPr="00FB3ADE">
        <w:rPr>
          <w:rFonts w:ascii="Times" w:hAnsi="Times"/>
          <w:b/>
          <w:color w:val="000000" w:themeColor="text1"/>
        </w:rPr>
        <w:t>References</w:t>
      </w:r>
    </w:p>
    <w:p w14:paraId="6A73734F"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Alam, S., O’Halloran, S. and Fowke, A., 2024. What are the barriers to mental health support for racially-minoritised people within the UK? A systematic review and thematic synthesis. </w:t>
      </w:r>
      <w:r w:rsidRPr="00FB3ADE">
        <w:rPr>
          <w:rFonts w:ascii="Times" w:hAnsi="Times" w:cs="Arial"/>
          <w:i/>
          <w:iCs/>
          <w:color w:val="000000" w:themeColor="text1"/>
          <w:shd w:val="clear" w:color="auto" w:fill="FFFFFF"/>
        </w:rPr>
        <w:t>The Cognitive Behaviour Therapist</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17</w:t>
      </w:r>
      <w:r w:rsidRPr="00FB3ADE">
        <w:rPr>
          <w:rFonts w:ascii="Times" w:hAnsi="Times" w:cs="Arial"/>
          <w:color w:val="000000" w:themeColor="text1"/>
          <w:shd w:val="clear" w:color="auto" w:fill="FFFFFF"/>
        </w:rPr>
        <w:t>, p.e10.</w:t>
      </w:r>
    </w:p>
    <w:p w14:paraId="6A1B8E17"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Andersen, J.P., Prause, J. and Silver, R.C., 2011. A step</w:t>
      </w:r>
      <w:r w:rsidRPr="00FB3ADE">
        <w:rPr>
          <w:rFonts w:ascii="Cambria Math" w:hAnsi="Cambria Math" w:cs="Cambria Math"/>
          <w:color w:val="000000" w:themeColor="text1"/>
          <w:shd w:val="clear" w:color="auto" w:fill="FFFFFF"/>
        </w:rPr>
        <w:t>‐</w:t>
      </w:r>
      <w:r w:rsidRPr="00FB3ADE">
        <w:rPr>
          <w:rFonts w:ascii="Times" w:hAnsi="Times" w:cs="Arial"/>
          <w:color w:val="000000" w:themeColor="text1"/>
          <w:shd w:val="clear" w:color="auto" w:fill="FFFFFF"/>
        </w:rPr>
        <w:t>by</w:t>
      </w:r>
      <w:r w:rsidRPr="00FB3ADE">
        <w:rPr>
          <w:rFonts w:ascii="Cambria Math" w:hAnsi="Cambria Math" w:cs="Cambria Math"/>
          <w:color w:val="000000" w:themeColor="text1"/>
          <w:shd w:val="clear" w:color="auto" w:fill="FFFFFF"/>
        </w:rPr>
        <w:t>‐</w:t>
      </w:r>
      <w:r w:rsidRPr="00FB3ADE">
        <w:rPr>
          <w:rFonts w:ascii="Times" w:hAnsi="Times" w:cs="Arial"/>
          <w:color w:val="000000" w:themeColor="text1"/>
          <w:shd w:val="clear" w:color="auto" w:fill="FFFFFF"/>
        </w:rPr>
        <w:t>step guide to using secondary data for psychological research. </w:t>
      </w:r>
      <w:r w:rsidRPr="00FB3ADE">
        <w:rPr>
          <w:rFonts w:ascii="Times" w:hAnsi="Times" w:cs="Arial"/>
          <w:i/>
          <w:iCs/>
          <w:color w:val="000000" w:themeColor="text1"/>
          <w:shd w:val="clear" w:color="auto" w:fill="FFFFFF"/>
        </w:rPr>
        <w:t>Social and Personality Psychology Compass</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5</w:t>
      </w:r>
      <w:r w:rsidRPr="00FB3ADE">
        <w:rPr>
          <w:rFonts w:ascii="Times" w:hAnsi="Times" w:cs="Arial"/>
          <w:color w:val="000000" w:themeColor="text1"/>
          <w:shd w:val="clear" w:color="auto" w:fill="FFFFFF"/>
        </w:rPr>
        <w:t>(1), pp.56-75.</w:t>
      </w:r>
    </w:p>
    <w:p w14:paraId="3E26F3E1" w14:textId="77777777" w:rsidR="002E3816" w:rsidRPr="00FB3ADE" w:rsidRDefault="002E3816" w:rsidP="002E3816">
      <w:pPr>
        <w:spacing w:line="360" w:lineRule="auto"/>
        <w:ind w:left="720" w:hanging="720"/>
        <w:jc w:val="both"/>
        <w:rPr>
          <w:rFonts w:ascii="Times" w:hAnsi="Times"/>
          <w:bCs/>
          <w:color w:val="000000" w:themeColor="text1"/>
        </w:rPr>
      </w:pPr>
      <w:r w:rsidRPr="00FB3ADE">
        <w:rPr>
          <w:rFonts w:ascii="Times" w:hAnsi="Times"/>
          <w:bCs/>
          <w:color w:val="000000" w:themeColor="text1"/>
        </w:rPr>
        <w:t xml:space="preserve">Baldwin, J.R., </w:t>
      </w:r>
      <w:proofErr w:type="spellStart"/>
      <w:r w:rsidRPr="00FB3ADE">
        <w:rPr>
          <w:rFonts w:ascii="Times" w:hAnsi="Times"/>
          <w:bCs/>
          <w:color w:val="000000" w:themeColor="text1"/>
        </w:rPr>
        <w:t>Pingault</w:t>
      </w:r>
      <w:proofErr w:type="spellEnd"/>
      <w:r w:rsidRPr="00FB3ADE">
        <w:rPr>
          <w:rFonts w:ascii="Times" w:hAnsi="Times"/>
          <w:bCs/>
          <w:color w:val="000000" w:themeColor="text1"/>
        </w:rPr>
        <w:t xml:space="preserve">, J.B., Schoeler, T., Sallis, H.M. and </w:t>
      </w:r>
      <w:proofErr w:type="spellStart"/>
      <w:r w:rsidRPr="00FB3ADE">
        <w:rPr>
          <w:rFonts w:ascii="Times" w:hAnsi="Times"/>
          <w:bCs/>
          <w:color w:val="000000" w:themeColor="text1"/>
        </w:rPr>
        <w:t>Munafò</w:t>
      </w:r>
      <w:proofErr w:type="spellEnd"/>
      <w:r w:rsidRPr="00FB3ADE">
        <w:rPr>
          <w:rFonts w:ascii="Times" w:hAnsi="Times"/>
          <w:bCs/>
          <w:color w:val="000000" w:themeColor="text1"/>
        </w:rPr>
        <w:t>, M.R., 2022. Protecting against researcher bias in secondary data analysis: challenges and potential solutions. European journal of epidemiology, 37(1), pp.1-10.</w:t>
      </w:r>
    </w:p>
    <w:p w14:paraId="7766CB50"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Clark, G., 2013. Secondary data. </w:t>
      </w:r>
      <w:r w:rsidRPr="00FB3ADE">
        <w:rPr>
          <w:rFonts w:ascii="Times" w:hAnsi="Times" w:cs="Arial"/>
          <w:i/>
          <w:iCs/>
          <w:color w:val="000000" w:themeColor="text1"/>
          <w:shd w:val="clear" w:color="auto" w:fill="FFFFFF"/>
        </w:rPr>
        <w:t>Methods in Human Geography</w:t>
      </w:r>
      <w:r w:rsidRPr="00FB3ADE">
        <w:rPr>
          <w:rFonts w:ascii="Times" w:hAnsi="Times" w:cs="Arial"/>
          <w:color w:val="000000" w:themeColor="text1"/>
          <w:shd w:val="clear" w:color="auto" w:fill="FFFFFF"/>
        </w:rPr>
        <w:t>, pp.57-73.</w:t>
      </w:r>
    </w:p>
    <w:p w14:paraId="3D92AE54"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proofErr w:type="spellStart"/>
      <w:r w:rsidRPr="00FB3ADE">
        <w:rPr>
          <w:rFonts w:ascii="Times" w:hAnsi="Times" w:cs="Arial"/>
          <w:color w:val="000000" w:themeColor="text1"/>
          <w:shd w:val="clear" w:color="auto" w:fill="FFFFFF"/>
        </w:rPr>
        <w:t>Greenhoot</w:t>
      </w:r>
      <w:proofErr w:type="spellEnd"/>
      <w:r w:rsidRPr="00FB3ADE">
        <w:rPr>
          <w:rFonts w:ascii="Times" w:hAnsi="Times" w:cs="Arial"/>
          <w:color w:val="000000" w:themeColor="text1"/>
          <w:shd w:val="clear" w:color="auto" w:fill="FFFFFF"/>
        </w:rPr>
        <w:t>, A.F. and Dowsett, C.J., 2012. Secondary data analysis: An important tool for addressing developmental questions. </w:t>
      </w:r>
      <w:r w:rsidRPr="00FB3ADE">
        <w:rPr>
          <w:rFonts w:ascii="Times" w:hAnsi="Times" w:cs="Arial"/>
          <w:i/>
          <w:iCs/>
          <w:color w:val="000000" w:themeColor="text1"/>
          <w:shd w:val="clear" w:color="auto" w:fill="FFFFFF"/>
        </w:rPr>
        <w:t>Journal of Cognition and Development</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13</w:t>
      </w:r>
      <w:r w:rsidRPr="00FB3ADE">
        <w:rPr>
          <w:rFonts w:ascii="Times" w:hAnsi="Times" w:cs="Arial"/>
          <w:color w:val="000000" w:themeColor="text1"/>
          <w:shd w:val="clear" w:color="auto" w:fill="FFFFFF"/>
        </w:rPr>
        <w:t>(1), pp.2-18.</w:t>
      </w:r>
    </w:p>
    <w:p w14:paraId="3F36A681" w14:textId="77777777" w:rsidR="002E3816" w:rsidRPr="00FB3ADE" w:rsidRDefault="002E3816" w:rsidP="002E3816">
      <w:pPr>
        <w:spacing w:line="360" w:lineRule="auto"/>
        <w:ind w:left="720" w:hanging="720"/>
        <w:jc w:val="both"/>
        <w:rPr>
          <w:rFonts w:ascii="Times" w:hAnsi="Times"/>
          <w:bCs/>
          <w:color w:val="000000" w:themeColor="text1"/>
        </w:rPr>
      </w:pPr>
      <w:r w:rsidRPr="00FB3ADE">
        <w:rPr>
          <w:rFonts w:ascii="Times" w:hAnsi="Times"/>
          <w:bCs/>
          <w:color w:val="000000" w:themeColor="text1"/>
        </w:rPr>
        <w:t>Hajizadeh, A., Amini, H., Heydari, M. and Rajabi, F., 2024. How to combat stigma surrounding mental health disorders: a scoping review of the experiences of different stakeholders. BMC psychiatry, 24(1), p.782.</w:t>
      </w:r>
    </w:p>
    <w:p w14:paraId="2E9E8279"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 xml:space="preserve">Hecht, M., </w:t>
      </w:r>
      <w:proofErr w:type="spellStart"/>
      <w:r w:rsidRPr="00FB3ADE">
        <w:rPr>
          <w:rFonts w:ascii="Times" w:hAnsi="Times" w:cs="Arial"/>
          <w:color w:val="000000" w:themeColor="text1"/>
          <w:shd w:val="clear" w:color="auto" w:fill="FFFFFF"/>
        </w:rPr>
        <w:t>Kloß</w:t>
      </w:r>
      <w:proofErr w:type="spellEnd"/>
      <w:r w:rsidRPr="00FB3ADE">
        <w:rPr>
          <w:rFonts w:ascii="Times" w:hAnsi="Times" w:cs="Arial"/>
          <w:color w:val="000000" w:themeColor="text1"/>
          <w:shd w:val="clear" w:color="auto" w:fill="FFFFFF"/>
        </w:rPr>
        <w:t>, A. and Bartsch, A., 2022. Stopping the stigma. How empathy and reflectiveness can help reduce mental health stigma. </w:t>
      </w:r>
      <w:r w:rsidRPr="00FB3ADE">
        <w:rPr>
          <w:rFonts w:ascii="Times" w:hAnsi="Times" w:cs="Arial"/>
          <w:i/>
          <w:iCs/>
          <w:color w:val="000000" w:themeColor="text1"/>
          <w:shd w:val="clear" w:color="auto" w:fill="FFFFFF"/>
        </w:rPr>
        <w:t>Media Psychology</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25</w:t>
      </w:r>
      <w:r w:rsidRPr="00FB3ADE">
        <w:rPr>
          <w:rFonts w:ascii="Times" w:hAnsi="Times" w:cs="Arial"/>
          <w:color w:val="000000" w:themeColor="text1"/>
          <w:shd w:val="clear" w:color="auto" w:fill="FFFFFF"/>
        </w:rPr>
        <w:t>(3), pp.367-386.</w:t>
      </w:r>
    </w:p>
    <w:p w14:paraId="12002D1C"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Lim, W.M., 2025. What is quantitative research? An overview and guidelines. </w:t>
      </w:r>
      <w:r w:rsidRPr="00FB3ADE">
        <w:rPr>
          <w:rFonts w:ascii="Times" w:hAnsi="Times" w:cs="Arial"/>
          <w:i/>
          <w:iCs/>
          <w:color w:val="000000" w:themeColor="text1"/>
          <w:shd w:val="clear" w:color="auto" w:fill="FFFFFF"/>
        </w:rPr>
        <w:t>Australasian Marketing Journal</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33</w:t>
      </w:r>
      <w:r w:rsidRPr="00FB3ADE">
        <w:rPr>
          <w:rFonts w:ascii="Times" w:hAnsi="Times" w:cs="Arial"/>
          <w:color w:val="000000" w:themeColor="text1"/>
          <w:shd w:val="clear" w:color="auto" w:fill="FFFFFF"/>
        </w:rPr>
        <w:t>(3), pp.325-348.</w:t>
      </w:r>
    </w:p>
    <w:p w14:paraId="2BCF33C9"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Lowther-Payne, H.J., Ushakova, A., Beckwith, A., Liberty, C., Edge, R. and Lobban, F., 2023. Understanding inequalities in access to adult mental health services in the UK: a systematic mapping review. </w:t>
      </w:r>
      <w:r w:rsidRPr="00FB3ADE">
        <w:rPr>
          <w:rFonts w:ascii="Times" w:hAnsi="Times" w:cs="Arial"/>
          <w:i/>
          <w:iCs/>
          <w:color w:val="000000" w:themeColor="text1"/>
          <w:shd w:val="clear" w:color="auto" w:fill="FFFFFF"/>
        </w:rPr>
        <w:t>BMC health services research</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23</w:t>
      </w:r>
      <w:r w:rsidRPr="00FB3ADE">
        <w:rPr>
          <w:rFonts w:ascii="Times" w:hAnsi="Times" w:cs="Arial"/>
          <w:color w:val="000000" w:themeColor="text1"/>
          <w:shd w:val="clear" w:color="auto" w:fill="FFFFFF"/>
        </w:rPr>
        <w:t>(1), p.1042.</w:t>
      </w:r>
    </w:p>
    <w:p w14:paraId="47026ABB"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Mackey, A. and Bryfonski, L., 2018. Mixed methodology. In </w:t>
      </w:r>
      <w:r w:rsidRPr="00FB3ADE">
        <w:rPr>
          <w:rFonts w:ascii="Times" w:hAnsi="Times" w:cs="Arial"/>
          <w:i/>
          <w:iCs/>
          <w:color w:val="000000" w:themeColor="text1"/>
          <w:shd w:val="clear" w:color="auto" w:fill="FFFFFF"/>
        </w:rPr>
        <w:t>The Palgrave handbook of applied linguistics research methodology</w:t>
      </w:r>
      <w:r w:rsidRPr="00FB3ADE">
        <w:rPr>
          <w:rFonts w:ascii="Times" w:hAnsi="Times" w:cs="Arial"/>
          <w:color w:val="000000" w:themeColor="text1"/>
          <w:shd w:val="clear" w:color="auto" w:fill="FFFFFF"/>
        </w:rPr>
        <w:t> (pp. 103-121). London: Palgrave Macmillan UK.</w:t>
      </w:r>
    </w:p>
    <w:p w14:paraId="42C55110"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lastRenderedPageBreak/>
        <w:t xml:space="preserve">Mills, J.A., Teplitsky, C., Arroyo, B., </w:t>
      </w:r>
      <w:proofErr w:type="spellStart"/>
      <w:r w:rsidRPr="00FB3ADE">
        <w:rPr>
          <w:rFonts w:ascii="Times" w:hAnsi="Times" w:cs="Arial"/>
          <w:color w:val="000000" w:themeColor="text1"/>
          <w:shd w:val="clear" w:color="auto" w:fill="FFFFFF"/>
        </w:rPr>
        <w:t>Charmantier</w:t>
      </w:r>
      <w:proofErr w:type="spellEnd"/>
      <w:r w:rsidRPr="00FB3ADE">
        <w:rPr>
          <w:rFonts w:ascii="Times" w:hAnsi="Times" w:cs="Arial"/>
          <w:color w:val="000000" w:themeColor="text1"/>
          <w:shd w:val="clear" w:color="auto" w:fill="FFFFFF"/>
        </w:rPr>
        <w:t xml:space="preserve">, A., Becker, P.H., Birkhead, T.R., Bize, P., Blumstein, D.T., Bonenfant, C., Boutin, S. and </w:t>
      </w:r>
      <w:proofErr w:type="spellStart"/>
      <w:r w:rsidRPr="00FB3ADE">
        <w:rPr>
          <w:rFonts w:ascii="Times" w:hAnsi="Times" w:cs="Arial"/>
          <w:color w:val="000000" w:themeColor="text1"/>
          <w:shd w:val="clear" w:color="auto" w:fill="FFFFFF"/>
        </w:rPr>
        <w:t>Bushuev</w:t>
      </w:r>
      <w:proofErr w:type="spellEnd"/>
      <w:r w:rsidRPr="00FB3ADE">
        <w:rPr>
          <w:rFonts w:ascii="Times" w:hAnsi="Times" w:cs="Arial"/>
          <w:color w:val="000000" w:themeColor="text1"/>
          <w:shd w:val="clear" w:color="auto" w:fill="FFFFFF"/>
        </w:rPr>
        <w:t>, A., 2015. Archiving primary data: solutions for long-term studies. </w:t>
      </w:r>
      <w:r w:rsidRPr="00FB3ADE">
        <w:rPr>
          <w:rFonts w:ascii="Times" w:hAnsi="Times" w:cs="Arial"/>
          <w:i/>
          <w:iCs/>
          <w:color w:val="000000" w:themeColor="text1"/>
          <w:shd w:val="clear" w:color="auto" w:fill="FFFFFF"/>
        </w:rPr>
        <w:t>Trends in Ecology &amp; Evolution</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30</w:t>
      </w:r>
      <w:r w:rsidRPr="00FB3ADE">
        <w:rPr>
          <w:rFonts w:ascii="Times" w:hAnsi="Times" w:cs="Arial"/>
          <w:color w:val="000000" w:themeColor="text1"/>
          <w:shd w:val="clear" w:color="auto" w:fill="FFFFFF"/>
        </w:rPr>
        <w:t>(10), pp.581-589.</w:t>
      </w:r>
    </w:p>
    <w:p w14:paraId="26C3B771"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 xml:space="preserve">Phillips, K.M., </w:t>
      </w:r>
      <w:proofErr w:type="spellStart"/>
      <w:r w:rsidRPr="00FB3ADE">
        <w:rPr>
          <w:rFonts w:ascii="Times" w:hAnsi="Times" w:cs="Arial"/>
          <w:color w:val="000000" w:themeColor="text1"/>
          <w:shd w:val="clear" w:color="auto" w:fill="FFFFFF"/>
        </w:rPr>
        <w:t>Tichavakunda</w:t>
      </w:r>
      <w:proofErr w:type="spellEnd"/>
      <w:r w:rsidRPr="00FB3ADE">
        <w:rPr>
          <w:rFonts w:ascii="Times" w:hAnsi="Times" w:cs="Arial"/>
          <w:color w:val="000000" w:themeColor="text1"/>
          <w:shd w:val="clear" w:color="auto" w:fill="FFFFFF"/>
        </w:rPr>
        <w:t>, A.A. and Sedaghat, A.R., 2024. Qualitative research methodology and applications: A primer for the otolaryngologist. </w:t>
      </w:r>
      <w:r w:rsidRPr="00FB3ADE">
        <w:rPr>
          <w:rFonts w:ascii="Times" w:hAnsi="Times" w:cs="Arial"/>
          <w:i/>
          <w:iCs/>
          <w:color w:val="000000" w:themeColor="text1"/>
          <w:shd w:val="clear" w:color="auto" w:fill="FFFFFF"/>
        </w:rPr>
        <w:t>The Laryngoscope</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134</w:t>
      </w:r>
      <w:r w:rsidRPr="00FB3ADE">
        <w:rPr>
          <w:rFonts w:ascii="Times" w:hAnsi="Times" w:cs="Arial"/>
          <w:color w:val="000000" w:themeColor="text1"/>
          <w:shd w:val="clear" w:color="auto" w:fill="FFFFFF"/>
        </w:rPr>
        <w:t>(1), pp.27-31.</w:t>
      </w:r>
    </w:p>
    <w:p w14:paraId="3D6141B8" w14:textId="77777777" w:rsidR="002E3816" w:rsidRPr="00FB3ADE" w:rsidRDefault="002E3816" w:rsidP="002E3816">
      <w:pPr>
        <w:spacing w:line="360" w:lineRule="auto"/>
        <w:ind w:left="720" w:hanging="720"/>
        <w:jc w:val="both"/>
        <w:rPr>
          <w:rFonts w:ascii="Times" w:hAnsi="Times" w:cs="Arial"/>
          <w:color w:val="000000" w:themeColor="text1"/>
          <w:shd w:val="clear" w:color="auto" w:fill="FFFFFF"/>
        </w:rPr>
      </w:pPr>
      <w:r w:rsidRPr="00FB3ADE">
        <w:rPr>
          <w:rFonts w:ascii="Times" w:hAnsi="Times" w:cs="Arial"/>
          <w:color w:val="000000" w:themeColor="text1"/>
          <w:shd w:val="clear" w:color="auto" w:fill="FFFFFF"/>
        </w:rPr>
        <w:t>Rea, J., 2023. Social relationships, stigma, and wellbeing through experiences of homelessness in the United Kingdom. </w:t>
      </w:r>
      <w:r w:rsidRPr="00FB3ADE">
        <w:rPr>
          <w:rFonts w:ascii="Times" w:hAnsi="Times" w:cs="Arial"/>
          <w:i/>
          <w:iCs/>
          <w:color w:val="000000" w:themeColor="text1"/>
          <w:shd w:val="clear" w:color="auto" w:fill="FFFFFF"/>
        </w:rPr>
        <w:t>Journal of Social Issues</w:t>
      </w:r>
      <w:r w:rsidRPr="00FB3ADE">
        <w:rPr>
          <w:rFonts w:ascii="Times" w:hAnsi="Times" w:cs="Arial"/>
          <w:color w:val="000000" w:themeColor="text1"/>
          <w:shd w:val="clear" w:color="auto" w:fill="FFFFFF"/>
        </w:rPr>
        <w:t>, </w:t>
      </w:r>
      <w:r w:rsidRPr="00FB3ADE">
        <w:rPr>
          <w:rFonts w:ascii="Times" w:hAnsi="Times" w:cs="Arial"/>
          <w:i/>
          <w:iCs/>
          <w:color w:val="000000" w:themeColor="text1"/>
          <w:shd w:val="clear" w:color="auto" w:fill="FFFFFF"/>
        </w:rPr>
        <w:t>79</w:t>
      </w:r>
      <w:r w:rsidRPr="00FB3ADE">
        <w:rPr>
          <w:rFonts w:ascii="Times" w:hAnsi="Times" w:cs="Arial"/>
          <w:color w:val="000000" w:themeColor="text1"/>
          <w:shd w:val="clear" w:color="auto" w:fill="FFFFFF"/>
        </w:rPr>
        <w:t>(1), pp.465-493.</w:t>
      </w:r>
    </w:p>
    <w:p w14:paraId="5722F740" w14:textId="77777777" w:rsidR="002E3816" w:rsidRPr="00FB3ADE" w:rsidRDefault="002E3816" w:rsidP="002E3816">
      <w:pPr>
        <w:spacing w:line="360" w:lineRule="auto"/>
        <w:ind w:left="720" w:hanging="720"/>
        <w:jc w:val="both"/>
        <w:rPr>
          <w:rFonts w:ascii="Times" w:hAnsi="Times"/>
          <w:bCs/>
          <w:color w:val="000000" w:themeColor="text1"/>
        </w:rPr>
      </w:pPr>
      <w:r w:rsidRPr="00FB3ADE">
        <w:rPr>
          <w:rFonts w:ascii="Times" w:hAnsi="Times"/>
          <w:bCs/>
          <w:color w:val="000000" w:themeColor="text1"/>
        </w:rPr>
        <w:t xml:space="preserve">Thornicroft, G., Sunkel, C., Aliev, A.A., Baker, S., Brohan, E., El </w:t>
      </w:r>
      <w:proofErr w:type="spellStart"/>
      <w:r w:rsidRPr="00FB3ADE">
        <w:rPr>
          <w:rFonts w:ascii="Times" w:hAnsi="Times"/>
          <w:bCs/>
          <w:color w:val="000000" w:themeColor="text1"/>
        </w:rPr>
        <w:t>Chammay</w:t>
      </w:r>
      <w:proofErr w:type="spellEnd"/>
      <w:r w:rsidRPr="00FB3ADE">
        <w:rPr>
          <w:rFonts w:ascii="Times" w:hAnsi="Times"/>
          <w:bCs/>
          <w:color w:val="000000" w:themeColor="text1"/>
        </w:rPr>
        <w:t>, R., Davies, K., Demissie, M., Duncan, J., Fekadu, W. and Gronholm, P.C., 2022. The Lancet Commission on ending stigma and discrimination in mental health. The Lancet, 400(10361), pp.1438-1480.</w:t>
      </w:r>
    </w:p>
    <w:p w14:paraId="7374300F" w14:textId="77777777" w:rsidR="002E3816" w:rsidRPr="00FB3ADE" w:rsidRDefault="002E3816" w:rsidP="002E3816">
      <w:pPr>
        <w:spacing w:line="360" w:lineRule="auto"/>
        <w:ind w:left="720" w:hanging="720"/>
        <w:jc w:val="both"/>
        <w:rPr>
          <w:rFonts w:ascii="Times" w:hAnsi="Times"/>
          <w:bCs/>
          <w:color w:val="000000" w:themeColor="text1"/>
        </w:rPr>
      </w:pPr>
      <w:r w:rsidRPr="00FB3ADE">
        <w:rPr>
          <w:rFonts w:ascii="Times" w:hAnsi="Times"/>
          <w:bCs/>
          <w:color w:val="000000" w:themeColor="text1"/>
        </w:rPr>
        <w:t xml:space="preserve">Van Beukering, I.E., Smits, S.J.C., Janssens, K.M.E., </w:t>
      </w:r>
      <w:proofErr w:type="spellStart"/>
      <w:r w:rsidRPr="00FB3ADE">
        <w:rPr>
          <w:rFonts w:ascii="Times" w:hAnsi="Times"/>
          <w:bCs/>
          <w:color w:val="000000" w:themeColor="text1"/>
        </w:rPr>
        <w:t>Bogaers</w:t>
      </w:r>
      <w:proofErr w:type="spellEnd"/>
      <w:r w:rsidRPr="00FB3ADE">
        <w:rPr>
          <w:rFonts w:ascii="Times" w:hAnsi="Times"/>
          <w:bCs/>
          <w:color w:val="000000" w:themeColor="text1"/>
        </w:rPr>
        <w:t>, R.I., Joosen, M.C.W., Bakker, M., Van Weeghel, J. and Brouwers, E.P.M., 2022. In what ways does health related stigma affect sustainable employment and well-being at work? A systematic review. Journal of occupational rehabilitation, 32(3), pp.365-379.</w:t>
      </w:r>
    </w:p>
    <w:sectPr w:rsidR="002E3816" w:rsidRPr="00FB3A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228B5" w14:textId="77777777" w:rsidR="00C040FF" w:rsidRDefault="00C040FF" w:rsidP="002E3816">
      <w:r>
        <w:separator/>
      </w:r>
    </w:p>
  </w:endnote>
  <w:endnote w:type="continuationSeparator" w:id="0">
    <w:p w14:paraId="3FB73CD1" w14:textId="77777777" w:rsidR="00C040FF" w:rsidRDefault="00C040FF" w:rsidP="002E38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E7B1A" w14:textId="77777777" w:rsidR="00C040FF" w:rsidRDefault="00C040FF" w:rsidP="002E3816">
      <w:r>
        <w:separator/>
      </w:r>
    </w:p>
  </w:footnote>
  <w:footnote w:type="continuationSeparator" w:id="0">
    <w:p w14:paraId="6C28654F" w14:textId="77777777" w:rsidR="00C040FF" w:rsidRDefault="00C040FF" w:rsidP="002E38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EEB"/>
    <w:rsid w:val="000307E7"/>
    <w:rsid w:val="00033B0E"/>
    <w:rsid w:val="000B7D24"/>
    <w:rsid w:val="000C7632"/>
    <w:rsid w:val="000F5553"/>
    <w:rsid w:val="001319AB"/>
    <w:rsid w:val="00135645"/>
    <w:rsid w:val="0019541A"/>
    <w:rsid w:val="001B34D5"/>
    <w:rsid w:val="001E5BDF"/>
    <w:rsid w:val="00232912"/>
    <w:rsid w:val="002548BC"/>
    <w:rsid w:val="00281461"/>
    <w:rsid w:val="00283750"/>
    <w:rsid w:val="002A5496"/>
    <w:rsid w:val="002B2C2E"/>
    <w:rsid w:val="002E3816"/>
    <w:rsid w:val="00322E9F"/>
    <w:rsid w:val="00382C3E"/>
    <w:rsid w:val="00383EDB"/>
    <w:rsid w:val="004A28CE"/>
    <w:rsid w:val="004C0A22"/>
    <w:rsid w:val="004F1368"/>
    <w:rsid w:val="00537372"/>
    <w:rsid w:val="00594E85"/>
    <w:rsid w:val="005F2369"/>
    <w:rsid w:val="005F3FC3"/>
    <w:rsid w:val="00656EEB"/>
    <w:rsid w:val="00663CD1"/>
    <w:rsid w:val="00666975"/>
    <w:rsid w:val="006D64A9"/>
    <w:rsid w:val="007060CA"/>
    <w:rsid w:val="007417D0"/>
    <w:rsid w:val="00753DEF"/>
    <w:rsid w:val="007C357B"/>
    <w:rsid w:val="007E09F4"/>
    <w:rsid w:val="0098332E"/>
    <w:rsid w:val="009B39CF"/>
    <w:rsid w:val="009E07FA"/>
    <w:rsid w:val="00B16067"/>
    <w:rsid w:val="00B60AA7"/>
    <w:rsid w:val="00BA0BFC"/>
    <w:rsid w:val="00C040FF"/>
    <w:rsid w:val="00C07967"/>
    <w:rsid w:val="00C53D17"/>
    <w:rsid w:val="00C75B33"/>
    <w:rsid w:val="00D74B91"/>
    <w:rsid w:val="00DA10D6"/>
    <w:rsid w:val="00E54604"/>
    <w:rsid w:val="00E55AF4"/>
    <w:rsid w:val="00F55317"/>
    <w:rsid w:val="00F73778"/>
    <w:rsid w:val="00FB3ADE"/>
    <w:rsid w:val="00FF0B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1E95D"/>
  <w15:chartTrackingRefBased/>
  <w15:docId w15:val="{066AA6B0-BEAB-2F48-8478-4A95A7487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8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381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55AF4"/>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55AF4"/>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E55AF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55AF4"/>
    <w:rPr>
      <w:b/>
      <w:bCs/>
    </w:rPr>
  </w:style>
  <w:style w:type="paragraph" w:styleId="z-TopofForm">
    <w:name w:val="HTML Top of Form"/>
    <w:basedOn w:val="Normal"/>
    <w:next w:val="Normal"/>
    <w:link w:val="z-TopofFormChar"/>
    <w:hidden/>
    <w:uiPriority w:val="99"/>
    <w:semiHidden/>
    <w:unhideWhenUsed/>
    <w:rsid w:val="00E55AF4"/>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55AF4"/>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E55AF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E55AF4"/>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E55AF4"/>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2E3816"/>
    <w:pPr>
      <w:tabs>
        <w:tab w:val="center" w:pos="4513"/>
        <w:tab w:val="right" w:pos="9026"/>
      </w:tabs>
    </w:pPr>
  </w:style>
  <w:style w:type="character" w:customStyle="1" w:styleId="HeaderChar">
    <w:name w:val="Header Char"/>
    <w:basedOn w:val="DefaultParagraphFont"/>
    <w:link w:val="Header"/>
    <w:uiPriority w:val="99"/>
    <w:rsid w:val="002E3816"/>
  </w:style>
  <w:style w:type="paragraph" w:styleId="Footer">
    <w:name w:val="footer"/>
    <w:basedOn w:val="Normal"/>
    <w:link w:val="FooterChar"/>
    <w:uiPriority w:val="99"/>
    <w:unhideWhenUsed/>
    <w:rsid w:val="002E3816"/>
    <w:pPr>
      <w:tabs>
        <w:tab w:val="center" w:pos="4513"/>
        <w:tab w:val="right" w:pos="9026"/>
      </w:tabs>
    </w:pPr>
  </w:style>
  <w:style w:type="character" w:customStyle="1" w:styleId="FooterChar">
    <w:name w:val="Footer Char"/>
    <w:basedOn w:val="DefaultParagraphFont"/>
    <w:link w:val="Footer"/>
    <w:uiPriority w:val="99"/>
    <w:rsid w:val="002E3816"/>
  </w:style>
  <w:style w:type="character" w:customStyle="1" w:styleId="Heading1Char">
    <w:name w:val="Heading 1 Char"/>
    <w:basedOn w:val="DefaultParagraphFont"/>
    <w:link w:val="Heading1"/>
    <w:uiPriority w:val="9"/>
    <w:rsid w:val="002E38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E381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381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E3816"/>
    <w:pPr>
      <w:spacing w:before="120" w:after="120"/>
    </w:pPr>
    <w:rPr>
      <w:rFonts w:cstheme="minorHAnsi"/>
      <w:b/>
      <w:bCs/>
      <w:caps/>
      <w:sz w:val="20"/>
    </w:rPr>
  </w:style>
  <w:style w:type="paragraph" w:styleId="TOC2">
    <w:name w:val="toc 2"/>
    <w:basedOn w:val="Normal"/>
    <w:next w:val="Normal"/>
    <w:autoRedefine/>
    <w:uiPriority w:val="39"/>
    <w:unhideWhenUsed/>
    <w:rsid w:val="002E3816"/>
    <w:pPr>
      <w:ind w:left="240"/>
    </w:pPr>
    <w:rPr>
      <w:rFonts w:cstheme="minorHAnsi"/>
      <w:smallCaps/>
      <w:sz w:val="20"/>
    </w:rPr>
  </w:style>
  <w:style w:type="paragraph" w:styleId="TOC3">
    <w:name w:val="toc 3"/>
    <w:basedOn w:val="Normal"/>
    <w:next w:val="Normal"/>
    <w:autoRedefine/>
    <w:uiPriority w:val="39"/>
    <w:unhideWhenUsed/>
    <w:rsid w:val="002E3816"/>
    <w:pPr>
      <w:ind w:left="480"/>
    </w:pPr>
    <w:rPr>
      <w:rFonts w:cstheme="minorHAnsi"/>
      <w:i/>
      <w:iCs/>
      <w:sz w:val="20"/>
    </w:rPr>
  </w:style>
  <w:style w:type="character" w:styleId="Hyperlink">
    <w:name w:val="Hyperlink"/>
    <w:basedOn w:val="DefaultParagraphFont"/>
    <w:uiPriority w:val="99"/>
    <w:unhideWhenUsed/>
    <w:rsid w:val="002E3816"/>
    <w:rPr>
      <w:color w:val="0563C1" w:themeColor="hyperlink"/>
      <w:u w:val="single"/>
    </w:rPr>
  </w:style>
  <w:style w:type="paragraph" w:styleId="TOC4">
    <w:name w:val="toc 4"/>
    <w:basedOn w:val="Normal"/>
    <w:next w:val="Normal"/>
    <w:autoRedefine/>
    <w:uiPriority w:val="39"/>
    <w:semiHidden/>
    <w:unhideWhenUsed/>
    <w:rsid w:val="002E3816"/>
    <w:pPr>
      <w:ind w:left="720"/>
    </w:pPr>
    <w:rPr>
      <w:rFonts w:cstheme="minorHAnsi"/>
      <w:sz w:val="18"/>
      <w:szCs w:val="21"/>
    </w:rPr>
  </w:style>
  <w:style w:type="paragraph" w:styleId="TOC5">
    <w:name w:val="toc 5"/>
    <w:basedOn w:val="Normal"/>
    <w:next w:val="Normal"/>
    <w:autoRedefine/>
    <w:uiPriority w:val="39"/>
    <w:semiHidden/>
    <w:unhideWhenUsed/>
    <w:rsid w:val="002E3816"/>
    <w:pPr>
      <w:ind w:left="960"/>
    </w:pPr>
    <w:rPr>
      <w:rFonts w:cstheme="minorHAnsi"/>
      <w:sz w:val="18"/>
      <w:szCs w:val="21"/>
    </w:rPr>
  </w:style>
  <w:style w:type="paragraph" w:styleId="TOC6">
    <w:name w:val="toc 6"/>
    <w:basedOn w:val="Normal"/>
    <w:next w:val="Normal"/>
    <w:autoRedefine/>
    <w:uiPriority w:val="39"/>
    <w:semiHidden/>
    <w:unhideWhenUsed/>
    <w:rsid w:val="002E3816"/>
    <w:pPr>
      <w:ind w:left="1200"/>
    </w:pPr>
    <w:rPr>
      <w:rFonts w:cstheme="minorHAnsi"/>
      <w:sz w:val="18"/>
      <w:szCs w:val="21"/>
    </w:rPr>
  </w:style>
  <w:style w:type="paragraph" w:styleId="TOC7">
    <w:name w:val="toc 7"/>
    <w:basedOn w:val="Normal"/>
    <w:next w:val="Normal"/>
    <w:autoRedefine/>
    <w:uiPriority w:val="39"/>
    <w:semiHidden/>
    <w:unhideWhenUsed/>
    <w:rsid w:val="002E3816"/>
    <w:pPr>
      <w:ind w:left="1440"/>
    </w:pPr>
    <w:rPr>
      <w:rFonts w:cstheme="minorHAnsi"/>
      <w:sz w:val="18"/>
      <w:szCs w:val="21"/>
    </w:rPr>
  </w:style>
  <w:style w:type="paragraph" w:styleId="TOC8">
    <w:name w:val="toc 8"/>
    <w:basedOn w:val="Normal"/>
    <w:next w:val="Normal"/>
    <w:autoRedefine/>
    <w:uiPriority w:val="39"/>
    <w:semiHidden/>
    <w:unhideWhenUsed/>
    <w:rsid w:val="002E3816"/>
    <w:pPr>
      <w:ind w:left="1680"/>
    </w:pPr>
    <w:rPr>
      <w:rFonts w:cstheme="minorHAnsi"/>
      <w:sz w:val="18"/>
      <w:szCs w:val="21"/>
    </w:rPr>
  </w:style>
  <w:style w:type="paragraph" w:styleId="TOC9">
    <w:name w:val="toc 9"/>
    <w:basedOn w:val="Normal"/>
    <w:next w:val="Normal"/>
    <w:autoRedefine/>
    <w:uiPriority w:val="39"/>
    <w:semiHidden/>
    <w:unhideWhenUsed/>
    <w:rsid w:val="002E3816"/>
    <w:pPr>
      <w:ind w:left="1920"/>
    </w:pPr>
    <w:rPr>
      <w:rFonts w:cstheme="minorHAnsi"/>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912749">
      <w:bodyDiv w:val="1"/>
      <w:marLeft w:val="0"/>
      <w:marRight w:val="0"/>
      <w:marTop w:val="0"/>
      <w:marBottom w:val="0"/>
      <w:divBdr>
        <w:top w:val="none" w:sz="0" w:space="0" w:color="auto"/>
        <w:left w:val="none" w:sz="0" w:space="0" w:color="auto"/>
        <w:bottom w:val="none" w:sz="0" w:space="0" w:color="auto"/>
        <w:right w:val="none" w:sz="0" w:space="0" w:color="auto"/>
      </w:divBdr>
      <w:divsChild>
        <w:div w:id="527063431">
          <w:marLeft w:val="0"/>
          <w:marRight w:val="0"/>
          <w:marTop w:val="0"/>
          <w:marBottom w:val="0"/>
          <w:divBdr>
            <w:top w:val="none" w:sz="0" w:space="0" w:color="auto"/>
            <w:left w:val="none" w:sz="0" w:space="0" w:color="auto"/>
            <w:bottom w:val="none" w:sz="0" w:space="0" w:color="auto"/>
            <w:right w:val="none" w:sz="0" w:space="0" w:color="auto"/>
          </w:divBdr>
        </w:div>
      </w:divsChild>
    </w:div>
    <w:div w:id="799809220">
      <w:bodyDiv w:val="1"/>
      <w:marLeft w:val="0"/>
      <w:marRight w:val="0"/>
      <w:marTop w:val="0"/>
      <w:marBottom w:val="0"/>
      <w:divBdr>
        <w:top w:val="none" w:sz="0" w:space="0" w:color="auto"/>
        <w:left w:val="none" w:sz="0" w:space="0" w:color="auto"/>
        <w:bottom w:val="none" w:sz="0" w:space="0" w:color="auto"/>
        <w:right w:val="none" w:sz="0" w:space="0" w:color="auto"/>
      </w:divBdr>
    </w:div>
    <w:div w:id="1204441030">
      <w:bodyDiv w:val="1"/>
      <w:marLeft w:val="0"/>
      <w:marRight w:val="0"/>
      <w:marTop w:val="0"/>
      <w:marBottom w:val="0"/>
      <w:divBdr>
        <w:top w:val="none" w:sz="0" w:space="0" w:color="auto"/>
        <w:left w:val="none" w:sz="0" w:space="0" w:color="auto"/>
        <w:bottom w:val="none" w:sz="0" w:space="0" w:color="auto"/>
        <w:right w:val="none" w:sz="0" w:space="0" w:color="auto"/>
      </w:divBdr>
      <w:divsChild>
        <w:div w:id="1124084107">
          <w:marLeft w:val="0"/>
          <w:marRight w:val="0"/>
          <w:marTop w:val="0"/>
          <w:marBottom w:val="0"/>
          <w:divBdr>
            <w:top w:val="none" w:sz="0" w:space="0" w:color="auto"/>
            <w:left w:val="none" w:sz="0" w:space="0" w:color="auto"/>
            <w:bottom w:val="none" w:sz="0" w:space="0" w:color="auto"/>
            <w:right w:val="none" w:sz="0" w:space="0" w:color="auto"/>
          </w:divBdr>
          <w:divsChild>
            <w:div w:id="1691950317">
              <w:marLeft w:val="0"/>
              <w:marRight w:val="0"/>
              <w:marTop w:val="0"/>
              <w:marBottom w:val="0"/>
              <w:divBdr>
                <w:top w:val="none" w:sz="0" w:space="0" w:color="auto"/>
                <w:left w:val="none" w:sz="0" w:space="0" w:color="auto"/>
                <w:bottom w:val="none" w:sz="0" w:space="0" w:color="auto"/>
                <w:right w:val="none" w:sz="0" w:space="0" w:color="auto"/>
              </w:divBdr>
              <w:divsChild>
                <w:div w:id="1052996482">
                  <w:marLeft w:val="0"/>
                  <w:marRight w:val="0"/>
                  <w:marTop w:val="0"/>
                  <w:marBottom w:val="0"/>
                  <w:divBdr>
                    <w:top w:val="none" w:sz="0" w:space="0" w:color="auto"/>
                    <w:left w:val="none" w:sz="0" w:space="0" w:color="auto"/>
                    <w:bottom w:val="none" w:sz="0" w:space="0" w:color="auto"/>
                    <w:right w:val="none" w:sz="0" w:space="0" w:color="auto"/>
                  </w:divBdr>
                  <w:divsChild>
                    <w:div w:id="2070104858">
                      <w:marLeft w:val="0"/>
                      <w:marRight w:val="0"/>
                      <w:marTop w:val="0"/>
                      <w:marBottom w:val="0"/>
                      <w:divBdr>
                        <w:top w:val="none" w:sz="0" w:space="0" w:color="auto"/>
                        <w:left w:val="none" w:sz="0" w:space="0" w:color="auto"/>
                        <w:bottom w:val="none" w:sz="0" w:space="0" w:color="auto"/>
                        <w:right w:val="none" w:sz="0" w:space="0" w:color="auto"/>
                      </w:divBdr>
                      <w:divsChild>
                        <w:div w:id="618415719">
                          <w:marLeft w:val="0"/>
                          <w:marRight w:val="0"/>
                          <w:marTop w:val="0"/>
                          <w:marBottom w:val="0"/>
                          <w:divBdr>
                            <w:top w:val="none" w:sz="0" w:space="0" w:color="auto"/>
                            <w:left w:val="none" w:sz="0" w:space="0" w:color="auto"/>
                            <w:bottom w:val="none" w:sz="0" w:space="0" w:color="auto"/>
                            <w:right w:val="none" w:sz="0" w:space="0" w:color="auto"/>
                          </w:divBdr>
                          <w:divsChild>
                            <w:div w:id="1761565680">
                              <w:marLeft w:val="0"/>
                              <w:marRight w:val="0"/>
                              <w:marTop w:val="0"/>
                              <w:marBottom w:val="0"/>
                              <w:divBdr>
                                <w:top w:val="none" w:sz="0" w:space="0" w:color="auto"/>
                                <w:left w:val="none" w:sz="0" w:space="0" w:color="auto"/>
                                <w:bottom w:val="none" w:sz="0" w:space="0" w:color="auto"/>
                                <w:right w:val="none" w:sz="0" w:space="0" w:color="auto"/>
                              </w:divBdr>
                              <w:divsChild>
                                <w:div w:id="59416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369725">
      <w:bodyDiv w:val="1"/>
      <w:marLeft w:val="0"/>
      <w:marRight w:val="0"/>
      <w:marTop w:val="0"/>
      <w:marBottom w:val="0"/>
      <w:divBdr>
        <w:top w:val="none" w:sz="0" w:space="0" w:color="auto"/>
        <w:left w:val="none" w:sz="0" w:space="0" w:color="auto"/>
        <w:bottom w:val="none" w:sz="0" w:space="0" w:color="auto"/>
        <w:right w:val="none" w:sz="0" w:space="0" w:color="auto"/>
      </w:divBdr>
      <w:divsChild>
        <w:div w:id="175924720">
          <w:marLeft w:val="0"/>
          <w:marRight w:val="0"/>
          <w:marTop w:val="0"/>
          <w:marBottom w:val="0"/>
          <w:divBdr>
            <w:top w:val="none" w:sz="0" w:space="0" w:color="auto"/>
            <w:left w:val="none" w:sz="0" w:space="0" w:color="auto"/>
            <w:bottom w:val="none" w:sz="0" w:space="0" w:color="auto"/>
            <w:right w:val="none" w:sz="0" w:space="0" w:color="auto"/>
          </w:divBdr>
          <w:divsChild>
            <w:div w:id="175315573">
              <w:marLeft w:val="0"/>
              <w:marRight w:val="0"/>
              <w:marTop w:val="0"/>
              <w:marBottom w:val="0"/>
              <w:divBdr>
                <w:top w:val="none" w:sz="0" w:space="0" w:color="auto"/>
                <w:left w:val="none" w:sz="0" w:space="0" w:color="auto"/>
                <w:bottom w:val="none" w:sz="0" w:space="0" w:color="auto"/>
                <w:right w:val="none" w:sz="0" w:space="0" w:color="auto"/>
              </w:divBdr>
              <w:divsChild>
                <w:div w:id="1970698419">
                  <w:marLeft w:val="0"/>
                  <w:marRight w:val="0"/>
                  <w:marTop w:val="0"/>
                  <w:marBottom w:val="0"/>
                  <w:divBdr>
                    <w:top w:val="none" w:sz="0" w:space="0" w:color="auto"/>
                    <w:left w:val="none" w:sz="0" w:space="0" w:color="auto"/>
                    <w:bottom w:val="none" w:sz="0" w:space="0" w:color="auto"/>
                    <w:right w:val="none" w:sz="0" w:space="0" w:color="auto"/>
                  </w:divBdr>
                  <w:divsChild>
                    <w:div w:id="2045599477">
                      <w:marLeft w:val="0"/>
                      <w:marRight w:val="0"/>
                      <w:marTop w:val="0"/>
                      <w:marBottom w:val="0"/>
                      <w:divBdr>
                        <w:top w:val="none" w:sz="0" w:space="0" w:color="auto"/>
                        <w:left w:val="none" w:sz="0" w:space="0" w:color="auto"/>
                        <w:bottom w:val="none" w:sz="0" w:space="0" w:color="auto"/>
                        <w:right w:val="none" w:sz="0" w:space="0" w:color="auto"/>
                      </w:divBdr>
                      <w:divsChild>
                        <w:div w:id="724330349">
                          <w:marLeft w:val="0"/>
                          <w:marRight w:val="0"/>
                          <w:marTop w:val="0"/>
                          <w:marBottom w:val="0"/>
                          <w:divBdr>
                            <w:top w:val="none" w:sz="0" w:space="0" w:color="auto"/>
                            <w:left w:val="none" w:sz="0" w:space="0" w:color="auto"/>
                            <w:bottom w:val="none" w:sz="0" w:space="0" w:color="auto"/>
                            <w:right w:val="none" w:sz="0" w:space="0" w:color="auto"/>
                          </w:divBdr>
                          <w:divsChild>
                            <w:div w:id="1612320994">
                              <w:marLeft w:val="0"/>
                              <w:marRight w:val="0"/>
                              <w:marTop w:val="0"/>
                              <w:marBottom w:val="0"/>
                              <w:divBdr>
                                <w:top w:val="none" w:sz="0" w:space="0" w:color="auto"/>
                                <w:left w:val="none" w:sz="0" w:space="0" w:color="auto"/>
                                <w:bottom w:val="none" w:sz="0" w:space="0" w:color="auto"/>
                                <w:right w:val="none" w:sz="0" w:space="0" w:color="auto"/>
                              </w:divBdr>
                              <w:divsChild>
                                <w:div w:id="26538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0541840">
      <w:bodyDiv w:val="1"/>
      <w:marLeft w:val="0"/>
      <w:marRight w:val="0"/>
      <w:marTop w:val="0"/>
      <w:marBottom w:val="0"/>
      <w:divBdr>
        <w:top w:val="none" w:sz="0" w:space="0" w:color="auto"/>
        <w:left w:val="none" w:sz="0" w:space="0" w:color="auto"/>
        <w:bottom w:val="none" w:sz="0" w:space="0" w:color="auto"/>
        <w:right w:val="none" w:sz="0" w:space="0" w:color="auto"/>
      </w:divBdr>
      <w:divsChild>
        <w:div w:id="862745863">
          <w:marLeft w:val="0"/>
          <w:marRight w:val="0"/>
          <w:marTop w:val="0"/>
          <w:marBottom w:val="0"/>
          <w:divBdr>
            <w:top w:val="none" w:sz="0" w:space="0" w:color="auto"/>
            <w:left w:val="none" w:sz="0" w:space="0" w:color="auto"/>
            <w:bottom w:val="none" w:sz="0" w:space="0" w:color="auto"/>
            <w:right w:val="none" w:sz="0" w:space="0" w:color="auto"/>
          </w:divBdr>
          <w:divsChild>
            <w:div w:id="1224949479">
              <w:marLeft w:val="0"/>
              <w:marRight w:val="0"/>
              <w:marTop w:val="0"/>
              <w:marBottom w:val="0"/>
              <w:divBdr>
                <w:top w:val="none" w:sz="0" w:space="0" w:color="auto"/>
                <w:left w:val="none" w:sz="0" w:space="0" w:color="auto"/>
                <w:bottom w:val="none" w:sz="0" w:space="0" w:color="auto"/>
                <w:right w:val="none" w:sz="0" w:space="0" w:color="auto"/>
              </w:divBdr>
              <w:divsChild>
                <w:div w:id="329334026">
                  <w:marLeft w:val="0"/>
                  <w:marRight w:val="0"/>
                  <w:marTop w:val="0"/>
                  <w:marBottom w:val="0"/>
                  <w:divBdr>
                    <w:top w:val="none" w:sz="0" w:space="0" w:color="auto"/>
                    <w:left w:val="none" w:sz="0" w:space="0" w:color="auto"/>
                    <w:bottom w:val="none" w:sz="0" w:space="0" w:color="auto"/>
                    <w:right w:val="none" w:sz="0" w:space="0" w:color="auto"/>
                  </w:divBdr>
                  <w:divsChild>
                    <w:div w:id="102039672">
                      <w:marLeft w:val="0"/>
                      <w:marRight w:val="0"/>
                      <w:marTop w:val="0"/>
                      <w:marBottom w:val="0"/>
                      <w:divBdr>
                        <w:top w:val="none" w:sz="0" w:space="0" w:color="auto"/>
                        <w:left w:val="none" w:sz="0" w:space="0" w:color="auto"/>
                        <w:bottom w:val="none" w:sz="0" w:space="0" w:color="auto"/>
                        <w:right w:val="none" w:sz="0" w:space="0" w:color="auto"/>
                      </w:divBdr>
                      <w:divsChild>
                        <w:div w:id="243952137">
                          <w:marLeft w:val="0"/>
                          <w:marRight w:val="0"/>
                          <w:marTop w:val="0"/>
                          <w:marBottom w:val="0"/>
                          <w:divBdr>
                            <w:top w:val="none" w:sz="0" w:space="0" w:color="auto"/>
                            <w:left w:val="none" w:sz="0" w:space="0" w:color="auto"/>
                            <w:bottom w:val="none" w:sz="0" w:space="0" w:color="auto"/>
                            <w:right w:val="none" w:sz="0" w:space="0" w:color="auto"/>
                          </w:divBdr>
                          <w:divsChild>
                            <w:div w:id="1452091912">
                              <w:marLeft w:val="0"/>
                              <w:marRight w:val="0"/>
                              <w:marTop w:val="0"/>
                              <w:marBottom w:val="0"/>
                              <w:divBdr>
                                <w:top w:val="none" w:sz="0" w:space="0" w:color="auto"/>
                                <w:left w:val="none" w:sz="0" w:space="0" w:color="auto"/>
                                <w:bottom w:val="none" w:sz="0" w:space="0" w:color="auto"/>
                                <w:right w:val="none" w:sz="0" w:space="0" w:color="auto"/>
                              </w:divBdr>
                              <w:divsChild>
                                <w:div w:id="794560061">
                                  <w:marLeft w:val="0"/>
                                  <w:marRight w:val="0"/>
                                  <w:marTop w:val="0"/>
                                  <w:marBottom w:val="0"/>
                                  <w:divBdr>
                                    <w:top w:val="none" w:sz="0" w:space="0" w:color="auto"/>
                                    <w:left w:val="none" w:sz="0" w:space="0" w:color="auto"/>
                                    <w:bottom w:val="none" w:sz="0" w:space="0" w:color="auto"/>
                                    <w:right w:val="none" w:sz="0" w:space="0" w:color="auto"/>
                                  </w:divBdr>
                                  <w:divsChild>
                                    <w:div w:id="105357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103834">
          <w:marLeft w:val="0"/>
          <w:marRight w:val="0"/>
          <w:marTop w:val="0"/>
          <w:marBottom w:val="0"/>
          <w:divBdr>
            <w:top w:val="none" w:sz="0" w:space="0" w:color="auto"/>
            <w:left w:val="none" w:sz="0" w:space="0" w:color="auto"/>
            <w:bottom w:val="none" w:sz="0" w:space="0" w:color="auto"/>
            <w:right w:val="none" w:sz="0" w:space="0" w:color="auto"/>
          </w:divBdr>
          <w:divsChild>
            <w:div w:id="1007755166">
              <w:marLeft w:val="0"/>
              <w:marRight w:val="0"/>
              <w:marTop w:val="0"/>
              <w:marBottom w:val="0"/>
              <w:divBdr>
                <w:top w:val="none" w:sz="0" w:space="0" w:color="auto"/>
                <w:left w:val="none" w:sz="0" w:space="0" w:color="auto"/>
                <w:bottom w:val="none" w:sz="0" w:space="0" w:color="auto"/>
                <w:right w:val="none" w:sz="0" w:space="0" w:color="auto"/>
              </w:divBdr>
              <w:divsChild>
                <w:div w:id="947852337">
                  <w:marLeft w:val="0"/>
                  <w:marRight w:val="0"/>
                  <w:marTop w:val="0"/>
                  <w:marBottom w:val="0"/>
                  <w:divBdr>
                    <w:top w:val="none" w:sz="0" w:space="0" w:color="auto"/>
                    <w:left w:val="none" w:sz="0" w:space="0" w:color="auto"/>
                    <w:bottom w:val="none" w:sz="0" w:space="0" w:color="auto"/>
                    <w:right w:val="none" w:sz="0" w:space="0" w:color="auto"/>
                  </w:divBdr>
                  <w:divsChild>
                    <w:div w:id="1870214356">
                      <w:marLeft w:val="0"/>
                      <w:marRight w:val="0"/>
                      <w:marTop w:val="0"/>
                      <w:marBottom w:val="0"/>
                      <w:divBdr>
                        <w:top w:val="none" w:sz="0" w:space="0" w:color="auto"/>
                        <w:left w:val="none" w:sz="0" w:space="0" w:color="auto"/>
                        <w:bottom w:val="none" w:sz="0" w:space="0" w:color="auto"/>
                        <w:right w:val="none" w:sz="0" w:space="0" w:color="auto"/>
                      </w:divBdr>
                      <w:divsChild>
                        <w:div w:id="1412388736">
                          <w:marLeft w:val="0"/>
                          <w:marRight w:val="0"/>
                          <w:marTop w:val="0"/>
                          <w:marBottom w:val="0"/>
                          <w:divBdr>
                            <w:top w:val="none" w:sz="0" w:space="0" w:color="auto"/>
                            <w:left w:val="none" w:sz="0" w:space="0" w:color="auto"/>
                            <w:bottom w:val="none" w:sz="0" w:space="0" w:color="auto"/>
                            <w:right w:val="none" w:sz="0" w:space="0" w:color="auto"/>
                          </w:divBdr>
                          <w:divsChild>
                            <w:div w:id="1728720778">
                              <w:marLeft w:val="0"/>
                              <w:marRight w:val="0"/>
                              <w:marTop w:val="0"/>
                              <w:marBottom w:val="0"/>
                              <w:divBdr>
                                <w:top w:val="none" w:sz="0" w:space="0" w:color="auto"/>
                                <w:left w:val="none" w:sz="0" w:space="0" w:color="auto"/>
                                <w:bottom w:val="none" w:sz="0" w:space="0" w:color="auto"/>
                                <w:right w:val="none" w:sz="0" w:space="0" w:color="auto"/>
                              </w:divBdr>
                              <w:divsChild>
                                <w:div w:id="103622868">
                                  <w:marLeft w:val="0"/>
                                  <w:marRight w:val="0"/>
                                  <w:marTop w:val="0"/>
                                  <w:marBottom w:val="0"/>
                                  <w:divBdr>
                                    <w:top w:val="none" w:sz="0" w:space="0" w:color="auto"/>
                                    <w:left w:val="none" w:sz="0" w:space="0" w:color="auto"/>
                                    <w:bottom w:val="none" w:sz="0" w:space="0" w:color="auto"/>
                                    <w:right w:val="none" w:sz="0" w:space="0" w:color="auto"/>
                                  </w:divBdr>
                                  <w:divsChild>
                                    <w:div w:id="846212650">
                                      <w:marLeft w:val="0"/>
                                      <w:marRight w:val="0"/>
                                      <w:marTop w:val="0"/>
                                      <w:marBottom w:val="0"/>
                                      <w:divBdr>
                                        <w:top w:val="none" w:sz="0" w:space="0" w:color="auto"/>
                                        <w:left w:val="none" w:sz="0" w:space="0" w:color="auto"/>
                                        <w:bottom w:val="none" w:sz="0" w:space="0" w:color="auto"/>
                                        <w:right w:val="none" w:sz="0" w:space="0" w:color="auto"/>
                                      </w:divBdr>
                                      <w:divsChild>
                                        <w:div w:id="1125654385">
                                          <w:marLeft w:val="0"/>
                                          <w:marRight w:val="0"/>
                                          <w:marTop w:val="0"/>
                                          <w:marBottom w:val="0"/>
                                          <w:divBdr>
                                            <w:top w:val="none" w:sz="0" w:space="0" w:color="auto"/>
                                            <w:left w:val="none" w:sz="0" w:space="0" w:color="auto"/>
                                            <w:bottom w:val="none" w:sz="0" w:space="0" w:color="auto"/>
                                            <w:right w:val="none" w:sz="0" w:space="0" w:color="auto"/>
                                          </w:divBdr>
                                          <w:divsChild>
                                            <w:div w:id="1157654210">
                                              <w:marLeft w:val="0"/>
                                              <w:marRight w:val="0"/>
                                              <w:marTop w:val="0"/>
                                              <w:marBottom w:val="0"/>
                                              <w:divBdr>
                                                <w:top w:val="none" w:sz="0" w:space="0" w:color="auto"/>
                                                <w:left w:val="none" w:sz="0" w:space="0" w:color="auto"/>
                                                <w:bottom w:val="none" w:sz="0" w:space="0" w:color="auto"/>
                                                <w:right w:val="none" w:sz="0" w:space="0" w:color="auto"/>
                                              </w:divBdr>
                                              <w:divsChild>
                                                <w:div w:id="87211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14145865">
      <w:bodyDiv w:val="1"/>
      <w:marLeft w:val="0"/>
      <w:marRight w:val="0"/>
      <w:marTop w:val="0"/>
      <w:marBottom w:val="0"/>
      <w:divBdr>
        <w:top w:val="none" w:sz="0" w:space="0" w:color="auto"/>
        <w:left w:val="none" w:sz="0" w:space="0" w:color="auto"/>
        <w:bottom w:val="none" w:sz="0" w:space="0" w:color="auto"/>
        <w:right w:val="none" w:sz="0" w:space="0" w:color="auto"/>
      </w:divBdr>
    </w:div>
    <w:div w:id="1943226159">
      <w:bodyDiv w:val="1"/>
      <w:marLeft w:val="0"/>
      <w:marRight w:val="0"/>
      <w:marTop w:val="0"/>
      <w:marBottom w:val="0"/>
      <w:divBdr>
        <w:top w:val="none" w:sz="0" w:space="0" w:color="auto"/>
        <w:left w:val="none" w:sz="0" w:space="0" w:color="auto"/>
        <w:bottom w:val="none" w:sz="0" w:space="0" w:color="auto"/>
        <w:right w:val="none" w:sz="0" w:space="0" w:color="auto"/>
      </w:divBdr>
      <w:divsChild>
        <w:div w:id="414789381">
          <w:marLeft w:val="0"/>
          <w:marRight w:val="0"/>
          <w:marTop w:val="0"/>
          <w:marBottom w:val="0"/>
          <w:divBdr>
            <w:top w:val="none" w:sz="0" w:space="0" w:color="auto"/>
            <w:left w:val="none" w:sz="0" w:space="0" w:color="auto"/>
            <w:bottom w:val="none" w:sz="0" w:space="0" w:color="auto"/>
            <w:right w:val="none" w:sz="0" w:space="0" w:color="auto"/>
          </w:divBdr>
          <w:divsChild>
            <w:div w:id="172033031">
              <w:marLeft w:val="0"/>
              <w:marRight w:val="0"/>
              <w:marTop w:val="0"/>
              <w:marBottom w:val="0"/>
              <w:divBdr>
                <w:top w:val="none" w:sz="0" w:space="0" w:color="auto"/>
                <w:left w:val="none" w:sz="0" w:space="0" w:color="auto"/>
                <w:bottom w:val="none" w:sz="0" w:space="0" w:color="auto"/>
                <w:right w:val="none" w:sz="0" w:space="0" w:color="auto"/>
              </w:divBdr>
              <w:divsChild>
                <w:div w:id="1537040991">
                  <w:marLeft w:val="0"/>
                  <w:marRight w:val="0"/>
                  <w:marTop w:val="0"/>
                  <w:marBottom w:val="0"/>
                  <w:divBdr>
                    <w:top w:val="none" w:sz="0" w:space="0" w:color="auto"/>
                    <w:left w:val="none" w:sz="0" w:space="0" w:color="auto"/>
                    <w:bottom w:val="none" w:sz="0" w:space="0" w:color="auto"/>
                    <w:right w:val="none" w:sz="0" w:space="0" w:color="auto"/>
                  </w:divBdr>
                  <w:divsChild>
                    <w:div w:id="1706709494">
                      <w:marLeft w:val="0"/>
                      <w:marRight w:val="0"/>
                      <w:marTop w:val="0"/>
                      <w:marBottom w:val="0"/>
                      <w:divBdr>
                        <w:top w:val="none" w:sz="0" w:space="0" w:color="auto"/>
                        <w:left w:val="none" w:sz="0" w:space="0" w:color="auto"/>
                        <w:bottom w:val="none" w:sz="0" w:space="0" w:color="auto"/>
                        <w:right w:val="none" w:sz="0" w:space="0" w:color="auto"/>
                      </w:divBdr>
                      <w:divsChild>
                        <w:div w:id="846095990">
                          <w:marLeft w:val="0"/>
                          <w:marRight w:val="0"/>
                          <w:marTop w:val="0"/>
                          <w:marBottom w:val="0"/>
                          <w:divBdr>
                            <w:top w:val="none" w:sz="0" w:space="0" w:color="auto"/>
                            <w:left w:val="none" w:sz="0" w:space="0" w:color="auto"/>
                            <w:bottom w:val="none" w:sz="0" w:space="0" w:color="auto"/>
                            <w:right w:val="none" w:sz="0" w:space="0" w:color="auto"/>
                          </w:divBdr>
                          <w:divsChild>
                            <w:div w:id="1888759329">
                              <w:marLeft w:val="0"/>
                              <w:marRight w:val="0"/>
                              <w:marTop w:val="0"/>
                              <w:marBottom w:val="0"/>
                              <w:divBdr>
                                <w:top w:val="none" w:sz="0" w:space="0" w:color="auto"/>
                                <w:left w:val="none" w:sz="0" w:space="0" w:color="auto"/>
                                <w:bottom w:val="none" w:sz="0" w:space="0" w:color="auto"/>
                                <w:right w:val="none" w:sz="0" w:space="0" w:color="auto"/>
                              </w:divBdr>
                              <w:divsChild>
                                <w:div w:id="11787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780489">
      <w:bodyDiv w:val="1"/>
      <w:marLeft w:val="0"/>
      <w:marRight w:val="0"/>
      <w:marTop w:val="0"/>
      <w:marBottom w:val="0"/>
      <w:divBdr>
        <w:top w:val="none" w:sz="0" w:space="0" w:color="auto"/>
        <w:left w:val="none" w:sz="0" w:space="0" w:color="auto"/>
        <w:bottom w:val="none" w:sz="0" w:space="0" w:color="auto"/>
        <w:right w:val="none" w:sz="0" w:space="0" w:color="auto"/>
      </w:divBdr>
      <w:divsChild>
        <w:div w:id="1956474334">
          <w:marLeft w:val="0"/>
          <w:marRight w:val="0"/>
          <w:marTop w:val="0"/>
          <w:marBottom w:val="0"/>
          <w:divBdr>
            <w:top w:val="none" w:sz="0" w:space="0" w:color="auto"/>
            <w:left w:val="none" w:sz="0" w:space="0" w:color="auto"/>
            <w:bottom w:val="none" w:sz="0" w:space="0" w:color="auto"/>
            <w:right w:val="none" w:sz="0" w:space="0" w:color="auto"/>
          </w:divBdr>
          <w:divsChild>
            <w:div w:id="419956589">
              <w:marLeft w:val="0"/>
              <w:marRight w:val="0"/>
              <w:marTop w:val="0"/>
              <w:marBottom w:val="0"/>
              <w:divBdr>
                <w:top w:val="none" w:sz="0" w:space="0" w:color="auto"/>
                <w:left w:val="none" w:sz="0" w:space="0" w:color="auto"/>
                <w:bottom w:val="none" w:sz="0" w:space="0" w:color="auto"/>
                <w:right w:val="none" w:sz="0" w:space="0" w:color="auto"/>
              </w:divBdr>
              <w:divsChild>
                <w:div w:id="544412417">
                  <w:marLeft w:val="0"/>
                  <w:marRight w:val="0"/>
                  <w:marTop w:val="0"/>
                  <w:marBottom w:val="0"/>
                  <w:divBdr>
                    <w:top w:val="none" w:sz="0" w:space="0" w:color="auto"/>
                    <w:left w:val="none" w:sz="0" w:space="0" w:color="auto"/>
                    <w:bottom w:val="none" w:sz="0" w:space="0" w:color="auto"/>
                    <w:right w:val="none" w:sz="0" w:space="0" w:color="auto"/>
                  </w:divBdr>
                  <w:divsChild>
                    <w:div w:id="1507480890">
                      <w:marLeft w:val="0"/>
                      <w:marRight w:val="0"/>
                      <w:marTop w:val="0"/>
                      <w:marBottom w:val="0"/>
                      <w:divBdr>
                        <w:top w:val="none" w:sz="0" w:space="0" w:color="auto"/>
                        <w:left w:val="none" w:sz="0" w:space="0" w:color="auto"/>
                        <w:bottom w:val="none" w:sz="0" w:space="0" w:color="auto"/>
                        <w:right w:val="none" w:sz="0" w:space="0" w:color="auto"/>
                      </w:divBdr>
                      <w:divsChild>
                        <w:div w:id="1091466127">
                          <w:marLeft w:val="0"/>
                          <w:marRight w:val="0"/>
                          <w:marTop w:val="0"/>
                          <w:marBottom w:val="0"/>
                          <w:divBdr>
                            <w:top w:val="none" w:sz="0" w:space="0" w:color="auto"/>
                            <w:left w:val="none" w:sz="0" w:space="0" w:color="auto"/>
                            <w:bottom w:val="none" w:sz="0" w:space="0" w:color="auto"/>
                            <w:right w:val="none" w:sz="0" w:space="0" w:color="auto"/>
                          </w:divBdr>
                          <w:divsChild>
                            <w:div w:id="86585803">
                              <w:marLeft w:val="0"/>
                              <w:marRight w:val="0"/>
                              <w:marTop w:val="0"/>
                              <w:marBottom w:val="0"/>
                              <w:divBdr>
                                <w:top w:val="none" w:sz="0" w:space="0" w:color="auto"/>
                                <w:left w:val="none" w:sz="0" w:space="0" w:color="auto"/>
                                <w:bottom w:val="none" w:sz="0" w:space="0" w:color="auto"/>
                                <w:right w:val="none" w:sz="0" w:space="0" w:color="auto"/>
                              </w:divBdr>
                              <w:divsChild>
                                <w:div w:id="517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1CD51-933D-2F46-BDEC-E0C3537E1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2229</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luminita iancu</cp:lastModifiedBy>
  <cp:revision>38</cp:revision>
  <dcterms:created xsi:type="dcterms:W3CDTF">2026-03-06T00:52:00Z</dcterms:created>
  <dcterms:modified xsi:type="dcterms:W3CDTF">2026-03-21T14:15:00Z</dcterms:modified>
</cp:coreProperties>
</file>