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4677ED2" w14:textId="77777777" w:rsidR="0032315A" w:rsidRDefault="0032315A" w:rsidP="004E75AF"/>
    <w:p w14:paraId="0CC5057E" w14:textId="77777777" w:rsidR="0032315A" w:rsidRDefault="0032315A" w:rsidP="004E75AF"/>
    <w:p w14:paraId="5CEFACD5" w14:textId="77777777" w:rsidR="0032315A" w:rsidRDefault="0032315A" w:rsidP="004E75AF"/>
    <w:p w14:paraId="6141AAAA" w14:textId="77777777" w:rsidR="0032315A" w:rsidRDefault="0032315A" w:rsidP="004E75AF"/>
    <w:p w14:paraId="582FC0B2" w14:textId="77777777" w:rsidR="0032315A" w:rsidRDefault="0032315A" w:rsidP="004E75AF"/>
    <w:p w14:paraId="1915A111" w14:textId="77777777" w:rsidR="0032315A" w:rsidRPr="001656DB" w:rsidRDefault="0032315A" w:rsidP="001656DB">
      <w:pPr>
        <w:jc w:val="center"/>
        <w:rPr>
          <w:b/>
          <w:bCs/>
        </w:rPr>
      </w:pPr>
    </w:p>
    <w:p w14:paraId="1FD6F020" w14:textId="3B006453" w:rsidR="00481D19" w:rsidRPr="001656DB" w:rsidRDefault="00000000" w:rsidP="001656DB">
      <w:pPr>
        <w:jc w:val="center"/>
        <w:rPr>
          <w:b/>
          <w:bCs/>
        </w:rPr>
      </w:pPr>
      <w:r w:rsidRPr="001656DB">
        <w:rPr>
          <w:b/>
          <w:bCs/>
        </w:rPr>
        <w:t>LCHS4001: Academic and Employability Skills</w:t>
      </w:r>
    </w:p>
    <w:p w14:paraId="13C6C9A1" w14:textId="578DF5C5" w:rsidR="00481D19" w:rsidRPr="001656DB" w:rsidRDefault="00000000" w:rsidP="001656DB">
      <w:pPr>
        <w:jc w:val="center"/>
        <w:rPr>
          <w:b/>
          <w:bCs/>
        </w:rPr>
      </w:pPr>
      <w:r w:rsidRPr="001656DB">
        <w:rPr>
          <w:b/>
          <w:bCs/>
        </w:rPr>
        <w:t xml:space="preserve">Certificate of Higher Education </w:t>
      </w:r>
      <w:r w:rsidR="0032315A" w:rsidRPr="001656DB">
        <w:rPr>
          <w:b/>
          <w:bCs/>
        </w:rPr>
        <w:t>-</w:t>
      </w:r>
      <w:r w:rsidRPr="001656DB">
        <w:rPr>
          <w:b/>
          <w:bCs/>
        </w:rPr>
        <w:t xml:space="preserve"> Health and Social Care</w:t>
      </w:r>
    </w:p>
    <w:p w14:paraId="4C31DC56" w14:textId="5CB3B4CE" w:rsidR="0032315A" w:rsidRPr="001656DB" w:rsidRDefault="00000000" w:rsidP="001656DB">
      <w:pPr>
        <w:jc w:val="center"/>
        <w:rPr>
          <w:b/>
          <w:bCs/>
        </w:rPr>
      </w:pPr>
      <w:r w:rsidRPr="001656DB">
        <w:rPr>
          <w:b/>
          <w:bCs/>
        </w:rPr>
        <w:t>Task 2: Reflective Activity</w:t>
      </w:r>
    </w:p>
    <w:p w14:paraId="752C3A92" w14:textId="77777777" w:rsidR="0032315A" w:rsidRDefault="0032315A" w:rsidP="004E75AF">
      <w:r>
        <w:br w:type="page"/>
      </w:r>
    </w:p>
    <w:sdt>
      <w:sdtPr>
        <w:id w:val="-2107567692"/>
        <w:docPartObj>
          <w:docPartGallery w:val="Table of Contents"/>
          <w:docPartUnique/>
        </w:docPartObj>
      </w:sdtPr>
      <w:sdtEndPr>
        <w:rPr>
          <w:noProof/>
        </w:rPr>
      </w:sdtEndPr>
      <w:sdtContent>
        <w:p w14:paraId="521497FB" w14:textId="37CFA167" w:rsidR="0032315A" w:rsidRPr="001656DB" w:rsidRDefault="0032315A" w:rsidP="001656DB">
          <w:pPr>
            <w:jc w:val="center"/>
            <w:rPr>
              <w:b/>
              <w:bCs/>
            </w:rPr>
          </w:pPr>
          <w:r w:rsidRPr="001656DB">
            <w:rPr>
              <w:b/>
              <w:bCs/>
            </w:rPr>
            <w:t>Table of Contents</w:t>
          </w:r>
        </w:p>
        <w:p w14:paraId="3CC93B65" w14:textId="725F8427" w:rsidR="001656DB" w:rsidRDefault="0032315A">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31663342" w:history="1">
            <w:r w:rsidR="001656DB" w:rsidRPr="00BA21A5">
              <w:rPr>
                <w:rStyle w:val="Hyperlink"/>
                <w:noProof/>
              </w:rPr>
              <w:t>Reflective Activity: Using Gibbs’ Reflective Cycle (1988)</w:t>
            </w:r>
            <w:r w:rsidR="001656DB">
              <w:rPr>
                <w:noProof/>
                <w:webHidden/>
              </w:rPr>
              <w:tab/>
            </w:r>
            <w:r w:rsidR="001656DB">
              <w:rPr>
                <w:noProof/>
                <w:webHidden/>
              </w:rPr>
              <w:fldChar w:fldCharType="begin"/>
            </w:r>
            <w:r w:rsidR="001656DB">
              <w:rPr>
                <w:noProof/>
                <w:webHidden/>
              </w:rPr>
              <w:instrText xml:space="preserve"> PAGEREF _Toc231663342 \h </w:instrText>
            </w:r>
            <w:r w:rsidR="001656DB">
              <w:rPr>
                <w:noProof/>
                <w:webHidden/>
              </w:rPr>
            </w:r>
            <w:r w:rsidR="001656DB">
              <w:rPr>
                <w:noProof/>
                <w:webHidden/>
              </w:rPr>
              <w:fldChar w:fldCharType="separate"/>
            </w:r>
            <w:r w:rsidR="001656DB">
              <w:rPr>
                <w:noProof/>
                <w:webHidden/>
              </w:rPr>
              <w:t>3</w:t>
            </w:r>
            <w:r w:rsidR="001656DB">
              <w:rPr>
                <w:noProof/>
                <w:webHidden/>
              </w:rPr>
              <w:fldChar w:fldCharType="end"/>
            </w:r>
          </w:hyperlink>
        </w:p>
        <w:p w14:paraId="0EF863AB" w14:textId="0ABE06F4" w:rsidR="001656DB" w:rsidRDefault="001656D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1663343" w:history="1">
            <w:r w:rsidRPr="00BA21A5">
              <w:rPr>
                <w:rStyle w:val="Hyperlink"/>
                <w:noProof/>
              </w:rPr>
              <w:t>Description</w:t>
            </w:r>
            <w:r>
              <w:rPr>
                <w:noProof/>
                <w:webHidden/>
              </w:rPr>
              <w:tab/>
            </w:r>
            <w:r>
              <w:rPr>
                <w:noProof/>
                <w:webHidden/>
              </w:rPr>
              <w:fldChar w:fldCharType="begin"/>
            </w:r>
            <w:r>
              <w:rPr>
                <w:noProof/>
                <w:webHidden/>
              </w:rPr>
              <w:instrText xml:space="preserve"> PAGEREF _Toc231663343 \h </w:instrText>
            </w:r>
            <w:r>
              <w:rPr>
                <w:noProof/>
                <w:webHidden/>
              </w:rPr>
            </w:r>
            <w:r>
              <w:rPr>
                <w:noProof/>
                <w:webHidden/>
              </w:rPr>
              <w:fldChar w:fldCharType="separate"/>
            </w:r>
            <w:r>
              <w:rPr>
                <w:noProof/>
                <w:webHidden/>
              </w:rPr>
              <w:t>3</w:t>
            </w:r>
            <w:r>
              <w:rPr>
                <w:noProof/>
                <w:webHidden/>
              </w:rPr>
              <w:fldChar w:fldCharType="end"/>
            </w:r>
          </w:hyperlink>
        </w:p>
        <w:p w14:paraId="6A143FA8" w14:textId="016D4687" w:rsidR="001656DB" w:rsidRDefault="001656D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1663344" w:history="1">
            <w:r w:rsidRPr="00BA21A5">
              <w:rPr>
                <w:rStyle w:val="Hyperlink"/>
                <w:noProof/>
              </w:rPr>
              <w:t>Feelings</w:t>
            </w:r>
            <w:r>
              <w:rPr>
                <w:noProof/>
                <w:webHidden/>
              </w:rPr>
              <w:tab/>
            </w:r>
            <w:r>
              <w:rPr>
                <w:noProof/>
                <w:webHidden/>
              </w:rPr>
              <w:fldChar w:fldCharType="begin"/>
            </w:r>
            <w:r>
              <w:rPr>
                <w:noProof/>
                <w:webHidden/>
              </w:rPr>
              <w:instrText xml:space="preserve"> PAGEREF _Toc231663344 \h </w:instrText>
            </w:r>
            <w:r>
              <w:rPr>
                <w:noProof/>
                <w:webHidden/>
              </w:rPr>
            </w:r>
            <w:r>
              <w:rPr>
                <w:noProof/>
                <w:webHidden/>
              </w:rPr>
              <w:fldChar w:fldCharType="separate"/>
            </w:r>
            <w:r>
              <w:rPr>
                <w:noProof/>
                <w:webHidden/>
              </w:rPr>
              <w:t>3</w:t>
            </w:r>
            <w:r>
              <w:rPr>
                <w:noProof/>
                <w:webHidden/>
              </w:rPr>
              <w:fldChar w:fldCharType="end"/>
            </w:r>
          </w:hyperlink>
        </w:p>
        <w:p w14:paraId="25DAF423" w14:textId="60D6759D" w:rsidR="001656DB" w:rsidRDefault="001656D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1663345" w:history="1">
            <w:r w:rsidRPr="00BA21A5">
              <w:rPr>
                <w:rStyle w:val="Hyperlink"/>
                <w:noProof/>
              </w:rPr>
              <w:t>Evaluation</w:t>
            </w:r>
            <w:r>
              <w:rPr>
                <w:noProof/>
                <w:webHidden/>
              </w:rPr>
              <w:tab/>
            </w:r>
            <w:r>
              <w:rPr>
                <w:noProof/>
                <w:webHidden/>
              </w:rPr>
              <w:fldChar w:fldCharType="begin"/>
            </w:r>
            <w:r>
              <w:rPr>
                <w:noProof/>
                <w:webHidden/>
              </w:rPr>
              <w:instrText xml:space="preserve"> PAGEREF _Toc231663345 \h </w:instrText>
            </w:r>
            <w:r>
              <w:rPr>
                <w:noProof/>
                <w:webHidden/>
              </w:rPr>
            </w:r>
            <w:r>
              <w:rPr>
                <w:noProof/>
                <w:webHidden/>
              </w:rPr>
              <w:fldChar w:fldCharType="separate"/>
            </w:r>
            <w:r>
              <w:rPr>
                <w:noProof/>
                <w:webHidden/>
              </w:rPr>
              <w:t>3</w:t>
            </w:r>
            <w:r>
              <w:rPr>
                <w:noProof/>
                <w:webHidden/>
              </w:rPr>
              <w:fldChar w:fldCharType="end"/>
            </w:r>
          </w:hyperlink>
        </w:p>
        <w:p w14:paraId="5BD4AFF7" w14:textId="0972F17E" w:rsidR="001656DB" w:rsidRDefault="001656D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1663346" w:history="1">
            <w:r w:rsidRPr="00BA21A5">
              <w:rPr>
                <w:rStyle w:val="Hyperlink"/>
                <w:noProof/>
              </w:rPr>
              <w:t>Analysis</w:t>
            </w:r>
            <w:r>
              <w:rPr>
                <w:noProof/>
                <w:webHidden/>
              </w:rPr>
              <w:tab/>
            </w:r>
            <w:r>
              <w:rPr>
                <w:noProof/>
                <w:webHidden/>
              </w:rPr>
              <w:fldChar w:fldCharType="begin"/>
            </w:r>
            <w:r>
              <w:rPr>
                <w:noProof/>
                <w:webHidden/>
              </w:rPr>
              <w:instrText xml:space="preserve"> PAGEREF _Toc231663346 \h </w:instrText>
            </w:r>
            <w:r>
              <w:rPr>
                <w:noProof/>
                <w:webHidden/>
              </w:rPr>
            </w:r>
            <w:r>
              <w:rPr>
                <w:noProof/>
                <w:webHidden/>
              </w:rPr>
              <w:fldChar w:fldCharType="separate"/>
            </w:r>
            <w:r>
              <w:rPr>
                <w:noProof/>
                <w:webHidden/>
              </w:rPr>
              <w:t>3</w:t>
            </w:r>
            <w:r>
              <w:rPr>
                <w:noProof/>
                <w:webHidden/>
              </w:rPr>
              <w:fldChar w:fldCharType="end"/>
            </w:r>
          </w:hyperlink>
        </w:p>
        <w:p w14:paraId="096F7AFD" w14:textId="3DAB6DF9" w:rsidR="001656DB" w:rsidRDefault="001656D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1663347" w:history="1">
            <w:r w:rsidRPr="00BA21A5">
              <w:rPr>
                <w:rStyle w:val="Hyperlink"/>
                <w:noProof/>
              </w:rPr>
              <w:t>Conclusion</w:t>
            </w:r>
            <w:r>
              <w:rPr>
                <w:noProof/>
                <w:webHidden/>
              </w:rPr>
              <w:tab/>
            </w:r>
            <w:r>
              <w:rPr>
                <w:noProof/>
                <w:webHidden/>
              </w:rPr>
              <w:fldChar w:fldCharType="begin"/>
            </w:r>
            <w:r>
              <w:rPr>
                <w:noProof/>
                <w:webHidden/>
              </w:rPr>
              <w:instrText xml:space="preserve"> PAGEREF _Toc231663347 \h </w:instrText>
            </w:r>
            <w:r>
              <w:rPr>
                <w:noProof/>
                <w:webHidden/>
              </w:rPr>
            </w:r>
            <w:r>
              <w:rPr>
                <w:noProof/>
                <w:webHidden/>
              </w:rPr>
              <w:fldChar w:fldCharType="separate"/>
            </w:r>
            <w:r>
              <w:rPr>
                <w:noProof/>
                <w:webHidden/>
              </w:rPr>
              <w:t>3</w:t>
            </w:r>
            <w:r>
              <w:rPr>
                <w:noProof/>
                <w:webHidden/>
              </w:rPr>
              <w:fldChar w:fldCharType="end"/>
            </w:r>
          </w:hyperlink>
        </w:p>
        <w:p w14:paraId="14CDF0BD" w14:textId="3A3DA7B3" w:rsidR="001656DB" w:rsidRDefault="001656D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1663348" w:history="1">
            <w:r w:rsidRPr="00BA21A5">
              <w:rPr>
                <w:rStyle w:val="Hyperlink"/>
                <w:noProof/>
              </w:rPr>
              <w:t>Action Plan</w:t>
            </w:r>
            <w:r>
              <w:rPr>
                <w:noProof/>
                <w:webHidden/>
              </w:rPr>
              <w:tab/>
            </w:r>
            <w:r>
              <w:rPr>
                <w:noProof/>
                <w:webHidden/>
              </w:rPr>
              <w:fldChar w:fldCharType="begin"/>
            </w:r>
            <w:r>
              <w:rPr>
                <w:noProof/>
                <w:webHidden/>
              </w:rPr>
              <w:instrText xml:space="preserve"> PAGEREF _Toc231663348 \h </w:instrText>
            </w:r>
            <w:r>
              <w:rPr>
                <w:noProof/>
                <w:webHidden/>
              </w:rPr>
            </w:r>
            <w:r>
              <w:rPr>
                <w:noProof/>
                <w:webHidden/>
              </w:rPr>
              <w:fldChar w:fldCharType="separate"/>
            </w:r>
            <w:r>
              <w:rPr>
                <w:noProof/>
                <w:webHidden/>
              </w:rPr>
              <w:t>4</w:t>
            </w:r>
            <w:r>
              <w:rPr>
                <w:noProof/>
                <w:webHidden/>
              </w:rPr>
              <w:fldChar w:fldCharType="end"/>
            </w:r>
          </w:hyperlink>
        </w:p>
        <w:p w14:paraId="3B99384F" w14:textId="3279C0D7" w:rsidR="001656DB" w:rsidRDefault="001656D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1663349" w:history="1">
            <w:r w:rsidRPr="00BA21A5">
              <w:rPr>
                <w:rStyle w:val="Hyperlink"/>
                <w:noProof/>
              </w:rPr>
              <w:t>Reference</w:t>
            </w:r>
            <w:r>
              <w:rPr>
                <w:noProof/>
                <w:webHidden/>
              </w:rPr>
              <w:tab/>
            </w:r>
            <w:r>
              <w:rPr>
                <w:noProof/>
                <w:webHidden/>
              </w:rPr>
              <w:fldChar w:fldCharType="begin"/>
            </w:r>
            <w:r>
              <w:rPr>
                <w:noProof/>
                <w:webHidden/>
              </w:rPr>
              <w:instrText xml:space="preserve"> PAGEREF _Toc231663349 \h </w:instrText>
            </w:r>
            <w:r>
              <w:rPr>
                <w:noProof/>
                <w:webHidden/>
              </w:rPr>
            </w:r>
            <w:r>
              <w:rPr>
                <w:noProof/>
                <w:webHidden/>
              </w:rPr>
              <w:fldChar w:fldCharType="separate"/>
            </w:r>
            <w:r>
              <w:rPr>
                <w:noProof/>
                <w:webHidden/>
              </w:rPr>
              <w:t>5</w:t>
            </w:r>
            <w:r>
              <w:rPr>
                <w:noProof/>
                <w:webHidden/>
              </w:rPr>
              <w:fldChar w:fldCharType="end"/>
            </w:r>
          </w:hyperlink>
        </w:p>
        <w:p w14:paraId="7B175970" w14:textId="00120AA4" w:rsidR="0032315A" w:rsidRDefault="0032315A" w:rsidP="004E75AF">
          <w:r>
            <w:rPr>
              <w:noProof/>
            </w:rPr>
            <w:fldChar w:fldCharType="end"/>
          </w:r>
        </w:p>
      </w:sdtContent>
    </w:sdt>
    <w:p w14:paraId="2F07E39C" w14:textId="77777777" w:rsidR="00481D19" w:rsidRPr="0032315A" w:rsidRDefault="00481D19" w:rsidP="004E75AF"/>
    <w:p w14:paraId="43FF6939" w14:textId="77777777" w:rsidR="00481D19" w:rsidRDefault="00481D19" w:rsidP="004E75AF"/>
    <w:p w14:paraId="7314AB8A" w14:textId="77777777" w:rsidR="0032315A" w:rsidRDefault="0032315A" w:rsidP="004E75AF">
      <w:r>
        <w:br w:type="page"/>
      </w:r>
    </w:p>
    <w:p w14:paraId="38748F64" w14:textId="5ACFDB15" w:rsidR="00481D19" w:rsidRDefault="00000000" w:rsidP="004E75AF">
      <w:pPr>
        <w:pStyle w:val="Heading1"/>
      </w:pPr>
      <w:bookmarkStart w:id="0" w:name="_Toc231663342"/>
      <w:r>
        <w:t>Reflective Activity: Using Gibbs’ Reflective Cycle (1988)</w:t>
      </w:r>
      <w:bookmarkEnd w:id="0"/>
    </w:p>
    <w:p w14:paraId="524C1CD6" w14:textId="77777777" w:rsidR="0032315A" w:rsidRDefault="0032315A" w:rsidP="004E75AF">
      <w:r>
        <w:t>This model is Gibbs' Reflective Cycle (1988).</w:t>
      </w:r>
    </w:p>
    <w:p w14:paraId="4CFB2D89" w14:textId="4CAECC92" w:rsidR="0032315A" w:rsidRDefault="0032315A" w:rsidP="004E75AF">
      <w:pPr>
        <w:pStyle w:val="Heading2"/>
      </w:pPr>
      <w:bookmarkStart w:id="1" w:name="_Toc231663343"/>
      <w:r>
        <w:t>Description</w:t>
      </w:r>
      <w:bookmarkEnd w:id="1"/>
    </w:p>
    <w:p w14:paraId="5B0EBAE8" w14:textId="77777777" w:rsidR="0032315A" w:rsidRDefault="0032315A" w:rsidP="004E75AF">
      <w:r>
        <w:t>In Task 1 for my video presentation, I recorded a solo presentation on my job role (Complex Needs Support Worker). Described the beginning of my research, the use of the CRAAP test to evaluate a source, the challenges I faced, and what I will do next. This presentation was given in class in Week 7.</w:t>
      </w:r>
    </w:p>
    <w:p w14:paraId="5F2543D3" w14:textId="77777777" w:rsidR="0032315A" w:rsidRDefault="0032315A" w:rsidP="004E75AF"/>
    <w:p w14:paraId="33A7E4EC" w14:textId="68EAE45D" w:rsidR="0032315A" w:rsidRDefault="0032315A" w:rsidP="004E75AF">
      <w:pPr>
        <w:pStyle w:val="Heading2"/>
      </w:pPr>
      <w:bookmarkStart w:id="2" w:name="_Toc231663344"/>
      <w:r>
        <w:t>Feelings</w:t>
      </w:r>
      <w:bookmarkEnd w:id="2"/>
    </w:p>
    <w:p w14:paraId="4B060175" w14:textId="4691BFFD" w:rsidR="0032315A" w:rsidRDefault="0032315A" w:rsidP="004E75AF">
      <w:r>
        <w:t>At first, I was nervous to talk to the camera, worried I'd lose focus on what I wanted to say, or that I'd look nervous. I started using cue cards, and my confidence levels increased. Applying the CRAAP test helped me to feel more prepared since it helped to give my research a purpose</w:t>
      </w:r>
      <w:r w:rsidR="00B158DE">
        <w:t xml:space="preserve"> (</w:t>
      </w:r>
      <w:proofErr w:type="spellStart"/>
      <w:r w:rsidR="00B158DE" w:rsidRPr="00B158DE">
        <w:t>Gebre</w:t>
      </w:r>
      <w:proofErr w:type="spellEnd"/>
      <w:r w:rsidR="00B158DE">
        <w:t>, 2024)</w:t>
      </w:r>
      <w:r>
        <w:t>.</w:t>
      </w:r>
    </w:p>
    <w:p w14:paraId="4072C989" w14:textId="77777777" w:rsidR="0032315A" w:rsidRDefault="0032315A" w:rsidP="004E75AF"/>
    <w:p w14:paraId="0EAA530E" w14:textId="1647B022" w:rsidR="0032315A" w:rsidRDefault="0032315A" w:rsidP="004E75AF">
      <w:pPr>
        <w:pStyle w:val="Heading2"/>
      </w:pPr>
      <w:bookmarkStart w:id="3" w:name="_Toc231663345"/>
      <w:r>
        <w:t>Evaluation</w:t>
      </w:r>
      <w:bookmarkEnd w:id="3"/>
    </w:p>
    <w:p w14:paraId="37410219" w14:textId="55CE5037" w:rsidR="0032315A" w:rsidRDefault="0032315A" w:rsidP="004E75AF">
      <w:r>
        <w:t>The presentation was fairly successful overall. Addressed all required elements and used a logical structure. I did find myself speaking too fast, however, at times, and it did make it hard for me to be understood. Another difficulty I encountered is verbally explaining the CRAAP test without sounding like I was reading from a script.</w:t>
      </w:r>
    </w:p>
    <w:p w14:paraId="53FA53E5" w14:textId="77777777" w:rsidR="0032315A" w:rsidRDefault="0032315A" w:rsidP="004E75AF"/>
    <w:p w14:paraId="457157BA" w14:textId="573CD4DA" w:rsidR="0032315A" w:rsidRDefault="0032315A" w:rsidP="004E75AF">
      <w:pPr>
        <w:pStyle w:val="Heading2"/>
      </w:pPr>
      <w:bookmarkStart w:id="4" w:name="_Toc231663346"/>
      <w:r>
        <w:t>Analysis</w:t>
      </w:r>
      <w:bookmarkEnd w:id="4"/>
    </w:p>
    <w:p w14:paraId="283F44C0" w14:textId="7AE2D58B" w:rsidR="0032315A" w:rsidRDefault="0032315A" w:rsidP="004E75AF">
      <w:r>
        <w:t>The pace problem was due to nervousness, not lack of preparation</w:t>
      </w:r>
      <w:r w:rsidR="00B158DE">
        <w:t xml:space="preserve"> (</w:t>
      </w:r>
      <w:r w:rsidR="00B158DE" w:rsidRPr="00B158DE">
        <w:t>Yeh</w:t>
      </w:r>
      <w:r w:rsidR="00B158DE">
        <w:t xml:space="preserve"> et al., 2023)</w:t>
      </w:r>
      <w:r>
        <w:t xml:space="preserve">. Reflective practice is believed to assist learners in becoming aware of the patterns that are likely to affect their performance (Moon, 2004). The first step in tackling my hasty temperament is to </w:t>
      </w:r>
      <w:proofErr w:type="spellStart"/>
      <w:r>
        <w:t>recognise</w:t>
      </w:r>
      <w:proofErr w:type="spellEnd"/>
      <w:r>
        <w:t xml:space="preserve"> it. The CRAAP test has also helped me improve my skills in evaluating my sources - one of the requirements for the written report.</w:t>
      </w:r>
    </w:p>
    <w:p w14:paraId="1E3D4CD9" w14:textId="77777777" w:rsidR="0032315A" w:rsidRDefault="0032315A" w:rsidP="004E75AF"/>
    <w:p w14:paraId="30B9E52B" w14:textId="53BE9A7E" w:rsidR="0032315A" w:rsidRDefault="0032315A" w:rsidP="004E75AF">
      <w:pPr>
        <w:pStyle w:val="Heading2"/>
      </w:pPr>
      <w:bookmarkStart w:id="5" w:name="_Toc231663347"/>
      <w:r>
        <w:t>Conclusion</w:t>
      </w:r>
      <w:bookmarkEnd w:id="5"/>
    </w:p>
    <w:p w14:paraId="66996F45" w14:textId="4E7908CA" w:rsidR="0032315A" w:rsidRDefault="0032315A" w:rsidP="004E75AF">
      <w:r>
        <w:t xml:space="preserve">I would have liked to have </w:t>
      </w:r>
      <w:proofErr w:type="spellStart"/>
      <w:r>
        <w:t>practised</w:t>
      </w:r>
      <w:proofErr w:type="spellEnd"/>
      <w:r>
        <w:t xml:space="preserve"> timed run-throughs to work on my pace. If I had more time to prepare for verbal delivery, it would have been smoother.</w:t>
      </w:r>
    </w:p>
    <w:p w14:paraId="274EA34D" w14:textId="77777777" w:rsidR="0032315A" w:rsidRDefault="0032315A" w:rsidP="004E75AF"/>
    <w:p w14:paraId="0EDB96C5" w14:textId="5239B1CF" w:rsidR="0032315A" w:rsidRDefault="0032315A" w:rsidP="004E75AF">
      <w:pPr>
        <w:pStyle w:val="Heading2"/>
      </w:pPr>
      <w:bookmarkStart w:id="6" w:name="_Toc231663348"/>
      <w:r>
        <w:t>Action Plan</w:t>
      </w:r>
      <w:bookmarkEnd w:id="6"/>
    </w:p>
    <w:p w14:paraId="58C0D6B6" w14:textId="2255FAF4" w:rsidR="0032315A" w:rsidRDefault="0032315A" w:rsidP="004E75AF">
      <w:r>
        <w:t>In the future, I will practice some timed presentations to control the pace. I will read more than five sources that have credibility and make an outline of my report with structured, annotated notes, then write my report.</w:t>
      </w:r>
    </w:p>
    <w:p w14:paraId="282EAA5D" w14:textId="77777777" w:rsidR="0032315A" w:rsidRDefault="0032315A" w:rsidP="004E75AF">
      <w:r>
        <w:br w:type="page"/>
      </w:r>
    </w:p>
    <w:p w14:paraId="734484A7" w14:textId="78F9F4BB" w:rsidR="00481D19" w:rsidRDefault="00000000" w:rsidP="004E75AF">
      <w:pPr>
        <w:pStyle w:val="Heading1"/>
      </w:pPr>
      <w:bookmarkStart w:id="7" w:name="_Toc231663349"/>
      <w:r>
        <w:t>Reference</w:t>
      </w:r>
      <w:bookmarkEnd w:id="7"/>
    </w:p>
    <w:p w14:paraId="26A1F733" w14:textId="4569C8DA" w:rsidR="00481D19" w:rsidRDefault="00240409" w:rsidP="004E75AF">
      <w:pPr>
        <w:ind w:left="720" w:hanging="720"/>
      </w:pPr>
      <w:r w:rsidRPr="00240409">
        <w:t xml:space="preserve">Moon, J. A. (2013). A handbook of reflective and experiential learning: Theory and practice. </w:t>
      </w:r>
      <w:proofErr w:type="spellStart"/>
      <w:r w:rsidRPr="00240409">
        <w:t>Routledge</w:t>
      </w:r>
      <w:proofErr w:type="spellEnd"/>
      <w:r w:rsidRPr="00240409">
        <w:t>.</w:t>
      </w:r>
    </w:p>
    <w:p w14:paraId="17C5EF48" w14:textId="2BB18696" w:rsidR="00B158DE" w:rsidRDefault="00B158DE" w:rsidP="004E75AF">
      <w:pPr>
        <w:ind w:left="720" w:hanging="720"/>
      </w:pPr>
      <w:r w:rsidRPr="00B158DE">
        <w:t xml:space="preserve">Gibbs, G. (1988). </w:t>
      </w:r>
      <w:r w:rsidRPr="00B158DE">
        <w:rPr>
          <w:i/>
          <w:iCs/>
        </w:rPr>
        <w:t>Learning by doing: A guide to teaching and learning methods</w:t>
      </w:r>
      <w:r w:rsidRPr="00B158DE">
        <w:t>. Further Education Unit, Oxford Polytechnic.</w:t>
      </w:r>
    </w:p>
    <w:p w14:paraId="76DDD897" w14:textId="36DC1DCA" w:rsidR="00B158DE" w:rsidRDefault="00B158DE" w:rsidP="004E75AF">
      <w:pPr>
        <w:ind w:left="720" w:hanging="720"/>
      </w:pPr>
      <w:r w:rsidRPr="00B158DE">
        <w:t xml:space="preserve">Yeh, H.-C., Yang, S.-H., Fu, J. S., &amp; </w:t>
      </w:r>
      <w:proofErr w:type="spellStart"/>
      <w:r w:rsidRPr="00B158DE">
        <w:t>Shih</w:t>
      </w:r>
      <w:proofErr w:type="spellEnd"/>
      <w:r w:rsidRPr="00B158DE">
        <w:t xml:space="preserve">, Y.-C. (2023). Developing college students' critical thinking through reflective writing. </w:t>
      </w:r>
      <w:r w:rsidRPr="00B158DE">
        <w:rPr>
          <w:i/>
          <w:iCs/>
        </w:rPr>
        <w:t>Higher Education Research &amp; Development, 42</w:t>
      </w:r>
      <w:r w:rsidRPr="00B158DE">
        <w:t xml:space="preserve">(1), 244–259. </w:t>
      </w:r>
      <w:hyperlink r:id="rId8" w:history="1">
        <w:r w:rsidRPr="00B158DE">
          <w:rPr>
            <w:rStyle w:val="Hyperlink"/>
          </w:rPr>
          <w:t>https://doi.org/10.1080/07294360.2022.2043247</w:t>
        </w:r>
      </w:hyperlink>
    </w:p>
    <w:p w14:paraId="20758B37" w14:textId="0D253C7E" w:rsidR="00B158DE" w:rsidRDefault="00B158DE" w:rsidP="004E75AF">
      <w:pPr>
        <w:ind w:left="720" w:hanging="720"/>
      </w:pPr>
      <w:proofErr w:type="spellStart"/>
      <w:r w:rsidRPr="00B158DE">
        <w:t>Gebre</w:t>
      </w:r>
      <w:proofErr w:type="spellEnd"/>
      <w:r w:rsidRPr="00B158DE">
        <w:t>, M. (2024). ASSESS THE FACTORS CONTRIBUTING TO STUDENTS&amp;APOS; PUBLIC SPEAKING ANXIETY SPECIFICALLY DURING CLASSROOM PRESENTATIONS. </w:t>
      </w:r>
      <w:r w:rsidRPr="00B158DE">
        <w:rPr>
          <w:i/>
          <w:iCs/>
        </w:rPr>
        <w:t>INTERNATIONAL JOURNAL</w:t>
      </w:r>
      <w:r w:rsidRPr="00B158DE">
        <w:t>, </w:t>
      </w:r>
      <w:r w:rsidRPr="00B158DE">
        <w:rPr>
          <w:i/>
          <w:iCs/>
        </w:rPr>
        <w:t>4</w:t>
      </w:r>
      <w:r w:rsidRPr="00B158DE">
        <w:t>(4), 65-76.</w:t>
      </w:r>
    </w:p>
    <w:p w14:paraId="57021BE4" w14:textId="77777777" w:rsidR="00240409" w:rsidRDefault="00240409" w:rsidP="004E75AF"/>
    <w:sectPr w:rsidR="00240409" w:rsidSect="0032315A">
      <w:headerReference w:type="default" r:id="rId9"/>
      <w:pgSz w:w="11906" w:h="16838"/>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0E11CA9" w14:textId="77777777" w:rsidR="00A57C30" w:rsidRDefault="00A57C30" w:rsidP="004E75AF">
      <w:r>
        <w:separator/>
      </w:r>
    </w:p>
  </w:endnote>
  <w:endnote w:type="continuationSeparator" w:id="0">
    <w:p w14:paraId="1957E11C" w14:textId="77777777" w:rsidR="00A57C30" w:rsidRDefault="00A57C30" w:rsidP="004E75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ACF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5EB200C" w14:textId="77777777" w:rsidR="00A57C30" w:rsidRDefault="00A57C30" w:rsidP="004E75AF">
      <w:r>
        <w:separator/>
      </w:r>
    </w:p>
  </w:footnote>
  <w:footnote w:type="continuationSeparator" w:id="0">
    <w:p w14:paraId="354A469A" w14:textId="77777777" w:rsidR="00A57C30" w:rsidRDefault="00A57C30" w:rsidP="004E75A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929780715"/>
      <w:docPartObj>
        <w:docPartGallery w:val="Page Numbers (Top of Page)"/>
        <w:docPartUnique/>
      </w:docPartObj>
    </w:sdtPr>
    <w:sdtEndPr>
      <w:rPr>
        <w:noProof/>
      </w:rPr>
    </w:sdtEndPr>
    <w:sdtContent>
      <w:p w14:paraId="61612E21" w14:textId="60A10125" w:rsidR="001656DB" w:rsidRDefault="001656D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E292C69" w14:textId="77777777" w:rsidR="0032315A" w:rsidRDefault="0032315A" w:rsidP="004E75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5F9B1508"/>
    <w:multiLevelType w:val="hybridMultilevel"/>
    <w:tmpl w:val="C94E44C4"/>
    <w:lvl w:ilvl="0" w:tplc="947253F2">
      <w:start w:val="1"/>
      <w:numFmt w:val="bullet"/>
      <w:lvlText w:val="●"/>
      <w:lvlJc w:val="left"/>
      <w:pPr>
        <w:ind w:left="720" w:hanging="360"/>
      </w:pPr>
    </w:lvl>
    <w:lvl w:ilvl="1" w:tplc="F384B932">
      <w:start w:val="1"/>
      <w:numFmt w:val="bullet"/>
      <w:lvlText w:val="○"/>
      <w:lvlJc w:val="left"/>
      <w:pPr>
        <w:ind w:left="1440" w:hanging="360"/>
      </w:pPr>
    </w:lvl>
    <w:lvl w:ilvl="2" w:tplc="2B98E716">
      <w:start w:val="1"/>
      <w:numFmt w:val="bullet"/>
      <w:lvlText w:val="■"/>
      <w:lvlJc w:val="left"/>
      <w:pPr>
        <w:ind w:left="2160" w:hanging="360"/>
      </w:pPr>
    </w:lvl>
    <w:lvl w:ilvl="3" w:tplc="CB808A50">
      <w:start w:val="1"/>
      <w:numFmt w:val="bullet"/>
      <w:lvlText w:val="●"/>
      <w:lvlJc w:val="left"/>
      <w:pPr>
        <w:ind w:left="2880" w:hanging="360"/>
      </w:pPr>
    </w:lvl>
    <w:lvl w:ilvl="4" w:tplc="AB7AFE22">
      <w:start w:val="1"/>
      <w:numFmt w:val="bullet"/>
      <w:lvlText w:val="○"/>
      <w:lvlJc w:val="left"/>
      <w:pPr>
        <w:ind w:left="3600" w:hanging="360"/>
      </w:pPr>
    </w:lvl>
    <w:lvl w:ilvl="5" w:tplc="08C028F2">
      <w:start w:val="1"/>
      <w:numFmt w:val="bullet"/>
      <w:lvlText w:val="■"/>
      <w:lvlJc w:val="left"/>
      <w:pPr>
        <w:ind w:left="4320" w:hanging="360"/>
      </w:pPr>
    </w:lvl>
    <w:lvl w:ilvl="6" w:tplc="29BEBBC0">
      <w:start w:val="1"/>
      <w:numFmt w:val="bullet"/>
      <w:lvlText w:val="●"/>
      <w:lvlJc w:val="left"/>
      <w:pPr>
        <w:ind w:left="5040" w:hanging="360"/>
      </w:pPr>
    </w:lvl>
    <w:lvl w:ilvl="7" w:tplc="43DCB3FE">
      <w:start w:val="1"/>
      <w:numFmt w:val="bullet"/>
      <w:lvlText w:val="●"/>
      <w:lvlJc w:val="left"/>
      <w:pPr>
        <w:ind w:left="5760" w:hanging="360"/>
      </w:pPr>
    </w:lvl>
    <w:lvl w:ilvl="8" w:tplc="A6DE0F02">
      <w:start w:val="1"/>
      <w:numFmt w:val="bullet"/>
      <w:lvlText w:val="●"/>
      <w:lvlJc w:val="left"/>
      <w:pPr>
        <w:ind w:left="6480" w:hanging="360"/>
      </w:pPr>
    </w:lvl>
  </w:abstractNum>
  <w:num w:numId="1" w16cid:durableId="788742413">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1D19"/>
    <w:rsid w:val="001656DB"/>
    <w:rsid w:val="001704F1"/>
    <w:rsid w:val="00240409"/>
    <w:rsid w:val="0025634B"/>
    <w:rsid w:val="0027518A"/>
    <w:rsid w:val="0032315A"/>
    <w:rsid w:val="003940C7"/>
    <w:rsid w:val="004616B4"/>
    <w:rsid w:val="00481D19"/>
    <w:rsid w:val="004E75AF"/>
    <w:rsid w:val="00856277"/>
    <w:rsid w:val="00A57C30"/>
    <w:rsid w:val="00A820CA"/>
    <w:rsid w:val="00B158DE"/>
    <w:rsid w:val="00B3500D"/>
    <w:rsid w:val="00B40306"/>
    <w:rsid w:val="00DB10CE"/>
    <w:rsid w:val="00FF7D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5EA1A"/>
  <w15:docId w15:val="{381C221E-718A-4FF7-AA12-0821908FE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75AF"/>
    <w:pPr>
      <w:spacing w:after="200" w:line="360" w:lineRule="auto"/>
      <w:jc w:val="both"/>
    </w:pPr>
  </w:style>
  <w:style w:type="paragraph" w:styleId="Heading1">
    <w:name w:val="heading 1"/>
    <w:basedOn w:val="Normal"/>
    <w:uiPriority w:val="9"/>
    <w:qFormat/>
    <w:rsid w:val="0032315A"/>
    <w:pPr>
      <w:outlineLvl w:val="0"/>
    </w:pPr>
    <w:rPr>
      <w:b/>
      <w:bCs/>
    </w:rPr>
  </w:style>
  <w:style w:type="paragraph" w:styleId="Heading2">
    <w:name w:val="heading 2"/>
    <w:basedOn w:val="Heading1"/>
    <w:uiPriority w:val="9"/>
    <w:unhideWhenUsed/>
    <w:qFormat/>
    <w:rsid w:val="0032315A"/>
    <w:pPr>
      <w:outlineLvl w:val="1"/>
    </w:pPr>
    <w:rPr>
      <w:i/>
      <w:iCs/>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3231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315A"/>
    <w:rPr>
      <w:rFonts w:ascii="Times New Roman" w:hAnsi="Times New Roman" w:cs="Times New Roman"/>
      <w:sz w:val="24"/>
      <w:szCs w:val="24"/>
    </w:rPr>
  </w:style>
  <w:style w:type="paragraph" w:styleId="Footer">
    <w:name w:val="footer"/>
    <w:basedOn w:val="Normal"/>
    <w:link w:val="FooterChar"/>
    <w:uiPriority w:val="99"/>
    <w:unhideWhenUsed/>
    <w:rsid w:val="003231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315A"/>
    <w:rPr>
      <w:rFonts w:ascii="Times New Roman" w:hAnsi="Times New Roman" w:cs="Times New Roman"/>
      <w:sz w:val="24"/>
      <w:szCs w:val="24"/>
    </w:rPr>
  </w:style>
  <w:style w:type="paragraph" w:styleId="TOCHeading">
    <w:name w:val="TOC Heading"/>
    <w:basedOn w:val="Heading1"/>
    <w:next w:val="Normal"/>
    <w:uiPriority w:val="39"/>
    <w:unhideWhenUsed/>
    <w:qFormat/>
    <w:rsid w:val="0032315A"/>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32315A"/>
    <w:pPr>
      <w:spacing w:after="100"/>
    </w:pPr>
  </w:style>
  <w:style w:type="paragraph" w:styleId="TOC2">
    <w:name w:val="toc 2"/>
    <w:basedOn w:val="Normal"/>
    <w:next w:val="Normal"/>
    <w:autoRedefine/>
    <w:uiPriority w:val="39"/>
    <w:unhideWhenUsed/>
    <w:rsid w:val="0032315A"/>
    <w:pPr>
      <w:spacing w:after="100"/>
      <w:ind w:left="240"/>
    </w:pPr>
  </w:style>
  <w:style w:type="character" w:styleId="UnresolvedMention">
    <w:name w:val="Unresolved Mention"/>
    <w:basedOn w:val="DefaultParagraphFont"/>
    <w:uiPriority w:val="99"/>
    <w:semiHidden/>
    <w:unhideWhenUsed/>
    <w:rsid w:val="00B158DE"/>
    <w:rPr>
      <w:color w:val="605E5C"/>
      <w:shd w:val="clear" w:color="auto" w:fill="E1DFDD"/>
    </w:rPr>
  </w:style>
  <w:style w:type="character" w:styleId="FollowedHyperlink">
    <w:name w:val="FollowedHyperlink"/>
    <w:basedOn w:val="DefaultParagraphFont"/>
    <w:uiPriority w:val="99"/>
    <w:semiHidden/>
    <w:unhideWhenUsed/>
    <w:rsid w:val="00B158D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080/07294360.2022.2043247"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C4C6A3-CD3E-44DB-8F9F-A2C53106862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Pages>
  <Words>515</Words>
  <Characters>2940</Characters>
  <Application>Microsoft Office Word</Application>
  <DocSecurity>0</DocSecurity>
  <Lines>24</Lines>
  <Paragraphs>6</Paragraphs>
  <ScaleCrop>false</ScaleCrop>
  <Company/>
  <LinksUpToDate>false</LinksUpToDate>
  <CharactersWithSpaces>3449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Yvette Nozipho Tshuma (2210553)</cp:lastModifiedBy>
  <cp:revision>2</cp:revision>
  <dcterms:created xsi:type="dcterms:W3CDTF">2026-06-06T12:58:00Z</dcterms:created>
  <dcterms:modified xsi:type="dcterms:W3CDTF">2026-06-28T16:19:00Z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129a00a0-c3a4-47ed-954e-3015961b12bb</vt:lpwstr>
  </property>
</Properties>
</file>