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47F65" w14:textId="77777777" w:rsidR="006708EE" w:rsidRPr="004C48A0" w:rsidRDefault="006708EE" w:rsidP="00401ACB">
      <w:pPr>
        <w:jc w:val="center"/>
        <w:rPr>
          <w:rFonts w:cs="Arial"/>
          <w:color w:val="000000" w:themeColor="text1"/>
          <w:sz w:val="36"/>
          <w:szCs w:val="36"/>
        </w:rPr>
      </w:pPr>
      <w:r w:rsidRPr="004C48A0">
        <w:rPr>
          <w:rFonts w:cs="Arial"/>
          <w:noProof/>
          <w:color w:val="000000" w:themeColor="text1"/>
          <w:sz w:val="36"/>
          <w:szCs w:val="36"/>
          <w:lang w:eastAsia="en-GB"/>
        </w:rPr>
        <w:drawing>
          <wp:inline distT="0" distB="0" distL="0" distR="0" wp14:anchorId="473CAE24" wp14:editId="336A4ADE">
            <wp:extent cx="6007100" cy="13671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017742" cy="1369577"/>
                    </a:xfrm>
                    <a:prstGeom prst="rect">
                      <a:avLst/>
                    </a:prstGeom>
                  </pic:spPr>
                </pic:pic>
              </a:graphicData>
            </a:graphic>
          </wp:inline>
        </w:drawing>
      </w:r>
    </w:p>
    <w:p w14:paraId="422811F8" w14:textId="78C4F425" w:rsidR="006708EE" w:rsidRPr="004C48A0" w:rsidRDefault="006708EE" w:rsidP="00401ACB">
      <w:pPr>
        <w:pStyle w:val="Default"/>
        <w:jc w:val="center"/>
        <w:rPr>
          <w:rFonts w:ascii="Arial" w:hAnsi="Arial" w:cs="Arial"/>
          <w:b/>
          <w:bCs/>
          <w:color w:val="000000" w:themeColor="text1"/>
          <w:sz w:val="36"/>
          <w:szCs w:val="36"/>
        </w:rPr>
      </w:pPr>
    </w:p>
    <w:p w14:paraId="2A34A1EF" w14:textId="403511B6" w:rsidR="00295142" w:rsidRPr="00087E41" w:rsidRDefault="00295142" w:rsidP="00401ACB">
      <w:pPr>
        <w:spacing w:after="160" w:line="259" w:lineRule="auto"/>
        <w:jc w:val="center"/>
        <w:rPr>
          <w:rFonts w:eastAsia="Calibri" w:cs="Arial"/>
          <w:b/>
          <w:bCs/>
          <w:sz w:val="32"/>
          <w:szCs w:val="32"/>
        </w:rPr>
      </w:pPr>
      <w:r w:rsidRPr="00087E41">
        <w:rPr>
          <w:rFonts w:eastAsia="Calibri" w:cs="Arial"/>
          <w:b/>
          <w:bCs/>
          <w:sz w:val="32"/>
          <w:szCs w:val="32"/>
        </w:rPr>
        <w:t>Assignment 2</w:t>
      </w:r>
    </w:p>
    <w:p w14:paraId="7B7A00A2" w14:textId="3E8F840C" w:rsidR="00295142" w:rsidRPr="00087E41" w:rsidRDefault="00295142" w:rsidP="00401ACB">
      <w:pPr>
        <w:spacing w:after="160" w:line="259" w:lineRule="auto"/>
        <w:jc w:val="center"/>
        <w:rPr>
          <w:rFonts w:eastAsia="Calibri" w:cs="Arial"/>
          <w:b/>
          <w:bCs/>
          <w:sz w:val="32"/>
          <w:szCs w:val="32"/>
        </w:rPr>
      </w:pPr>
      <w:r w:rsidRPr="00087E41">
        <w:rPr>
          <w:rFonts w:eastAsia="Calibri" w:cs="Arial"/>
          <w:b/>
          <w:bCs/>
          <w:sz w:val="32"/>
          <w:szCs w:val="32"/>
        </w:rPr>
        <w:t>Title: Evaluating the Envir</w:t>
      </w:r>
      <w:r w:rsidR="00FB58D7" w:rsidRPr="00087E41">
        <w:rPr>
          <w:rFonts w:eastAsia="Calibri" w:cs="Arial"/>
          <w:b/>
          <w:bCs/>
          <w:sz w:val="32"/>
          <w:szCs w:val="32"/>
        </w:rPr>
        <w:t xml:space="preserve">onmental Impact of </w:t>
      </w:r>
      <w:r w:rsidR="00E422C7" w:rsidRPr="00087E41">
        <w:rPr>
          <w:rFonts w:eastAsia="Calibri" w:cs="Arial"/>
          <w:b/>
          <w:bCs/>
          <w:sz w:val="32"/>
          <w:szCs w:val="32"/>
        </w:rPr>
        <w:t>Aeroplane</w:t>
      </w:r>
      <w:r w:rsidRPr="00087E41">
        <w:rPr>
          <w:rFonts w:eastAsia="Calibri" w:cs="Arial"/>
          <w:b/>
          <w:bCs/>
          <w:sz w:val="32"/>
          <w:szCs w:val="32"/>
        </w:rPr>
        <w:t xml:space="preserve"> in the Hospitality Industry and Solutions for Sustainable Development.</w:t>
      </w:r>
    </w:p>
    <w:p w14:paraId="12772F4E" w14:textId="77777777" w:rsidR="00295142" w:rsidRPr="00087E41" w:rsidRDefault="00295142" w:rsidP="00401ACB">
      <w:pPr>
        <w:jc w:val="center"/>
        <w:rPr>
          <w:rFonts w:eastAsia="Calibri" w:cs="Arial"/>
          <w:b/>
          <w:bCs/>
          <w:sz w:val="32"/>
          <w:szCs w:val="32"/>
        </w:rPr>
      </w:pPr>
      <w:r w:rsidRPr="00087E41">
        <w:rPr>
          <w:rFonts w:eastAsia="Calibri" w:cs="Arial"/>
          <w:b/>
          <w:bCs/>
          <w:sz w:val="32"/>
          <w:szCs w:val="32"/>
        </w:rPr>
        <w:t>Programme: BA (Hons) International Hotel Management</w:t>
      </w:r>
    </w:p>
    <w:p w14:paraId="015E7EE8" w14:textId="267AB779" w:rsidR="00295142" w:rsidRPr="00087E41" w:rsidRDefault="00295142" w:rsidP="00401ACB">
      <w:pPr>
        <w:spacing w:after="160"/>
        <w:jc w:val="center"/>
        <w:rPr>
          <w:rFonts w:eastAsia="Calibri" w:cs="Arial"/>
          <w:b/>
          <w:bCs/>
          <w:sz w:val="32"/>
          <w:szCs w:val="32"/>
        </w:rPr>
      </w:pPr>
      <w:r w:rsidRPr="00087E41">
        <w:rPr>
          <w:rFonts w:eastAsia="Calibri" w:cs="Arial"/>
          <w:b/>
          <w:bCs/>
          <w:sz w:val="32"/>
          <w:szCs w:val="32"/>
        </w:rPr>
        <w:t>Module: Sustainable Hospitality &amp; Tourism Management</w:t>
      </w:r>
    </w:p>
    <w:p w14:paraId="21374D45" w14:textId="77777777" w:rsidR="00295142" w:rsidRPr="00087E41" w:rsidRDefault="00295142" w:rsidP="00401ACB">
      <w:pPr>
        <w:spacing w:after="160"/>
        <w:jc w:val="center"/>
        <w:rPr>
          <w:rFonts w:eastAsia="Calibri" w:cs="Arial"/>
          <w:b/>
          <w:bCs/>
          <w:sz w:val="32"/>
          <w:szCs w:val="32"/>
        </w:rPr>
      </w:pPr>
      <w:r w:rsidRPr="00087E41">
        <w:rPr>
          <w:rFonts w:eastAsia="Calibri" w:cs="Arial"/>
          <w:b/>
          <w:bCs/>
          <w:sz w:val="32"/>
          <w:szCs w:val="32"/>
        </w:rPr>
        <w:t>Module code: BMIH5006</w:t>
      </w:r>
    </w:p>
    <w:p w14:paraId="619C1261" w14:textId="5F7C10F8" w:rsidR="00295142" w:rsidRPr="00087E41" w:rsidRDefault="00295142" w:rsidP="00401ACB">
      <w:pPr>
        <w:tabs>
          <w:tab w:val="left" w:pos="6432"/>
        </w:tabs>
        <w:spacing w:after="160"/>
        <w:jc w:val="center"/>
        <w:rPr>
          <w:rFonts w:eastAsia="Calibri" w:cs="Arial"/>
          <w:b/>
          <w:bCs/>
          <w:sz w:val="32"/>
          <w:szCs w:val="32"/>
        </w:rPr>
      </w:pPr>
      <w:r w:rsidRPr="00087E41">
        <w:rPr>
          <w:rFonts w:eastAsia="Calibri" w:cs="Arial"/>
          <w:b/>
          <w:bCs/>
          <w:color w:val="000000"/>
          <w:sz w:val="32"/>
          <w:szCs w:val="32"/>
        </w:rPr>
        <w:t>Name:</w:t>
      </w:r>
      <w:r w:rsidR="00401ACB" w:rsidRPr="00087E41">
        <w:rPr>
          <w:rFonts w:eastAsia="Calibri" w:cs="Arial"/>
          <w:b/>
          <w:bCs/>
          <w:color w:val="000000"/>
          <w:sz w:val="32"/>
          <w:szCs w:val="32"/>
        </w:rPr>
        <w:t xml:space="preserve"> </w:t>
      </w:r>
      <w:proofErr w:type="spellStart"/>
      <w:r w:rsidR="00401ACB" w:rsidRPr="00087E41">
        <w:rPr>
          <w:rFonts w:eastAsia="Calibri" w:cs="Arial"/>
          <w:b/>
          <w:bCs/>
          <w:color w:val="000000"/>
          <w:sz w:val="32"/>
          <w:szCs w:val="32"/>
        </w:rPr>
        <w:t>Sabbir</w:t>
      </w:r>
      <w:proofErr w:type="spellEnd"/>
      <w:r w:rsidR="00401ACB" w:rsidRPr="00087E41">
        <w:rPr>
          <w:rFonts w:eastAsia="Calibri" w:cs="Arial"/>
          <w:b/>
          <w:bCs/>
          <w:color w:val="000000"/>
          <w:sz w:val="32"/>
          <w:szCs w:val="32"/>
        </w:rPr>
        <w:t xml:space="preserve"> Ansar Hussain</w:t>
      </w:r>
    </w:p>
    <w:p w14:paraId="3B79EF10" w14:textId="7DF924B1" w:rsidR="00295142" w:rsidRPr="00087E41" w:rsidRDefault="00295142" w:rsidP="00401ACB">
      <w:pPr>
        <w:spacing w:after="160"/>
        <w:jc w:val="center"/>
        <w:rPr>
          <w:rFonts w:eastAsia="Calibri" w:cs="Arial"/>
          <w:b/>
          <w:bCs/>
          <w:color w:val="000000"/>
          <w:sz w:val="32"/>
          <w:szCs w:val="32"/>
        </w:rPr>
      </w:pPr>
      <w:r w:rsidRPr="00087E41">
        <w:rPr>
          <w:rFonts w:eastAsia="Calibri" w:cs="Arial"/>
          <w:b/>
          <w:bCs/>
          <w:color w:val="000000"/>
          <w:sz w:val="32"/>
          <w:szCs w:val="32"/>
        </w:rPr>
        <w:t xml:space="preserve">Student Number: </w:t>
      </w:r>
      <w:r w:rsidR="00401ACB" w:rsidRPr="00087E41">
        <w:rPr>
          <w:rFonts w:eastAsia="Calibri" w:cs="Arial"/>
          <w:b/>
          <w:bCs/>
          <w:color w:val="000000"/>
          <w:sz w:val="32"/>
          <w:szCs w:val="32"/>
        </w:rPr>
        <w:t>2233891</w:t>
      </w:r>
    </w:p>
    <w:p w14:paraId="3CCBFBBF" w14:textId="4E42AB0C" w:rsidR="00295142" w:rsidRPr="00087E41" w:rsidRDefault="00295142" w:rsidP="00401ACB">
      <w:pPr>
        <w:spacing w:after="160"/>
        <w:jc w:val="center"/>
        <w:rPr>
          <w:rFonts w:eastAsia="Calibri" w:cs="Arial"/>
          <w:b/>
          <w:bCs/>
          <w:color w:val="000000"/>
          <w:sz w:val="32"/>
          <w:szCs w:val="32"/>
        </w:rPr>
      </w:pPr>
      <w:r w:rsidRPr="00087E41">
        <w:rPr>
          <w:rFonts w:eastAsia="Calibri" w:cs="Arial"/>
          <w:b/>
          <w:bCs/>
          <w:color w:val="000000"/>
          <w:sz w:val="32"/>
          <w:szCs w:val="32"/>
        </w:rPr>
        <w:t xml:space="preserve">Lecturer’s Name: </w:t>
      </w:r>
      <w:r w:rsidRPr="00087E41">
        <w:rPr>
          <w:rFonts w:eastAsia="Calibri" w:cs="Arial"/>
          <w:b/>
          <w:bCs/>
          <w:sz w:val="32"/>
          <w:szCs w:val="32"/>
        </w:rPr>
        <w:t>Kathryn Roberts</w:t>
      </w:r>
    </w:p>
    <w:p w14:paraId="494172BE" w14:textId="5EFA7CA0" w:rsidR="004C48A0" w:rsidRDefault="00295142" w:rsidP="004C48A0">
      <w:pPr>
        <w:spacing w:after="160"/>
        <w:jc w:val="center"/>
        <w:rPr>
          <w:rFonts w:eastAsia="Calibri" w:cs="Arial"/>
          <w:b/>
          <w:bCs/>
          <w:sz w:val="32"/>
          <w:szCs w:val="32"/>
        </w:rPr>
      </w:pPr>
      <w:r w:rsidRPr="00087E41">
        <w:rPr>
          <w:rFonts w:eastAsia="Calibri" w:cs="Arial"/>
          <w:b/>
          <w:bCs/>
          <w:sz w:val="32"/>
          <w:szCs w:val="32"/>
        </w:rPr>
        <w:t>Word count (or equivalent): 2</w:t>
      </w:r>
      <w:r w:rsidR="00401ACB" w:rsidRPr="00087E41">
        <w:rPr>
          <w:rFonts w:eastAsia="Calibri" w:cs="Arial"/>
          <w:b/>
          <w:bCs/>
          <w:sz w:val="32"/>
          <w:szCs w:val="32"/>
        </w:rPr>
        <w:t>197</w:t>
      </w:r>
    </w:p>
    <w:p w14:paraId="16025B16" w14:textId="77777777" w:rsidR="00087E41" w:rsidRPr="00087E41" w:rsidRDefault="00087E41" w:rsidP="004C48A0">
      <w:pPr>
        <w:spacing w:after="160"/>
        <w:jc w:val="center"/>
        <w:rPr>
          <w:rFonts w:eastAsia="Calibri" w:cs="Arial"/>
          <w:b/>
          <w:bCs/>
          <w:sz w:val="32"/>
          <w:szCs w:val="32"/>
        </w:rPr>
      </w:pPr>
    </w:p>
    <w:p w14:paraId="6D72C0F6" w14:textId="77777777" w:rsidR="00087E41" w:rsidRPr="00087E41" w:rsidRDefault="00087E41" w:rsidP="00087E41">
      <w:pPr>
        <w:spacing w:after="160"/>
        <w:jc w:val="center"/>
        <w:rPr>
          <w:rFonts w:eastAsia="Calibri" w:cs="Arial"/>
          <w:b/>
          <w:bCs/>
          <w:color w:val="auto"/>
          <w:sz w:val="28"/>
          <w:szCs w:val="28"/>
        </w:rPr>
      </w:pPr>
    </w:p>
    <w:p w14:paraId="66618AFC" w14:textId="77777777" w:rsidR="00087E41" w:rsidRPr="00087E41" w:rsidRDefault="00087E41" w:rsidP="00087E41">
      <w:pPr>
        <w:spacing w:after="160"/>
        <w:jc w:val="center"/>
        <w:rPr>
          <w:rFonts w:eastAsia="Calibri" w:cs="Arial"/>
          <w:b/>
          <w:bCs/>
          <w:color w:val="auto"/>
          <w:sz w:val="28"/>
          <w:szCs w:val="28"/>
          <w:lang w:val="en-US"/>
        </w:rPr>
      </w:pPr>
      <w:r w:rsidRPr="00087E41">
        <w:rPr>
          <w:rFonts w:eastAsia="Calibri" w:cs="Arial"/>
          <w:b/>
          <w:bCs/>
          <w:color w:val="auto"/>
          <w:sz w:val="28"/>
          <w:szCs w:val="28"/>
          <w:lang w:val="en-US"/>
        </w:rPr>
        <w:t>I confirm that I have not presented any AI generated text as my own work. I confirm I have copies of my drafts, notes, and other resources I used before, and after the use of AI tools which I may be asked to provide in evidence.</w:t>
      </w:r>
    </w:p>
    <w:p w14:paraId="376947D0" w14:textId="77777777" w:rsidR="00087E41" w:rsidRDefault="00087E41" w:rsidP="00800596">
      <w:pPr>
        <w:pStyle w:val="Heading1"/>
        <w:rPr>
          <w:rFonts w:cs="Arial"/>
          <w:color w:val="0D0D0D" w:themeColor="text1" w:themeTint="F2"/>
        </w:rPr>
      </w:pPr>
      <w:bookmarkStart w:id="0" w:name="_Toc189138663"/>
    </w:p>
    <w:p w14:paraId="5E328C73" w14:textId="19BE5FAE" w:rsidR="00B77FF6" w:rsidRPr="00C85AB8" w:rsidRDefault="00B77FF6" w:rsidP="00800596">
      <w:pPr>
        <w:pStyle w:val="Heading1"/>
        <w:rPr>
          <w:rFonts w:cs="Arial"/>
          <w:color w:val="0D0D0D" w:themeColor="text1" w:themeTint="F2"/>
        </w:rPr>
      </w:pPr>
      <w:r w:rsidRPr="00C85AB8">
        <w:rPr>
          <w:rFonts w:cs="Arial"/>
          <w:color w:val="0D0D0D" w:themeColor="text1" w:themeTint="F2"/>
        </w:rPr>
        <w:lastRenderedPageBreak/>
        <w:t>Executive Summary</w:t>
      </w:r>
      <w:bookmarkEnd w:id="0"/>
      <w:r w:rsidRPr="00C85AB8">
        <w:rPr>
          <w:rFonts w:cs="Arial"/>
          <w:color w:val="0D0D0D" w:themeColor="text1" w:themeTint="F2"/>
        </w:rPr>
        <w:t xml:space="preserve">  </w:t>
      </w:r>
    </w:p>
    <w:p w14:paraId="3C0DD7E5" w14:textId="05811F73" w:rsidR="005874FE" w:rsidRPr="00C85AB8" w:rsidRDefault="00800596" w:rsidP="00800596">
      <w:pPr>
        <w:spacing w:before="240" w:after="240"/>
        <w:rPr>
          <w:rFonts w:cs="Arial"/>
        </w:rPr>
      </w:pPr>
      <w:r w:rsidRPr="00C85AB8">
        <w:rPr>
          <w:rFonts w:cs="Arial"/>
        </w:rPr>
        <w:t>Transportation is a key element in the hospitality industry because the hospitality industry is based on air travel. In addition to the carbon emissions, noise pollution and land use related to building airports, the environmental costs of air travel are considerable. About 2 percent of global carbon emissions come from the aviation sector and contribute to how catastrophic climate change will be. This report considers the env</w:t>
      </w:r>
      <w:r w:rsidR="00165FF0">
        <w:rPr>
          <w:rFonts w:cs="Arial"/>
        </w:rPr>
        <w:t>ironmental impacts of plane</w:t>
      </w:r>
      <w:r w:rsidRPr="00C85AB8">
        <w:rPr>
          <w:rFonts w:cs="Arial"/>
        </w:rPr>
        <w:t xml:space="preserve"> as they affect the hospitality industry, addressing issues of carbon emissions, noise pollution, and habitat destruction. The Sustainable Solutions presented </w:t>
      </w:r>
      <w:r w:rsidR="00D8431C" w:rsidRPr="00C85AB8">
        <w:rPr>
          <w:rFonts w:cs="Arial"/>
        </w:rPr>
        <w:t xml:space="preserve">to </w:t>
      </w:r>
      <w:r w:rsidRPr="00C85AB8">
        <w:rPr>
          <w:rFonts w:cs="Arial"/>
        </w:rPr>
        <w:t>explore how to mitigate these environmental challenges, such as Sustainable Aviation Fuels (SAFs), carbon offset programs, electric / hydrogen</w:t>
      </w:r>
      <w:r w:rsidR="00D8431C" w:rsidRPr="00C85AB8">
        <w:rPr>
          <w:rFonts w:cs="Arial"/>
        </w:rPr>
        <w:t>-</w:t>
      </w:r>
      <w:r w:rsidRPr="00C85AB8">
        <w:rPr>
          <w:rFonts w:cs="Arial"/>
        </w:rPr>
        <w:t>powered aircraft, and flight efficiency improvements, among other sustainable solutions. While some of these solutions are still in their early stages, investing in technology, policy changes and customer awareness campaigns can drastically reduce aviation’s environmental footprint. The report finishes with recommendations asking the hospitality industry to become far more active in slashing the impact of air travel while not setting itself to economic suicide. To overcome these problems, the report suggests that hotels and airlines cooperate more together to practice sustainable efforts, encourage SAF development by providing government incentives, and run campaigns to raise public awareness to adopt environmentally friendly travel behavio</w:t>
      </w:r>
      <w:r w:rsidR="00D8431C" w:rsidRPr="00C85AB8">
        <w:rPr>
          <w:rFonts w:cs="Arial"/>
        </w:rPr>
        <w:t>u</w:t>
      </w:r>
      <w:r w:rsidRPr="00C85AB8">
        <w:rPr>
          <w:rFonts w:cs="Arial"/>
        </w:rPr>
        <w:t>r. Adoption of these solutions can help the hospitality industry dramatically lessen its reliance on environmentally damaging air travel practices and help to create a more sustainable future</w:t>
      </w:r>
      <w:r w:rsidR="005874FE" w:rsidRPr="00C85AB8">
        <w:rPr>
          <w:rFonts w:cs="Arial"/>
        </w:rPr>
        <w:t>.</w:t>
      </w:r>
    </w:p>
    <w:p w14:paraId="5442FEBA" w14:textId="3575B841" w:rsidR="00B77FF6" w:rsidRPr="00C85AB8" w:rsidRDefault="00B77FF6" w:rsidP="00800596">
      <w:pPr>
        <w:spacing w:before="240" w:after="240"/>
        <w:rPr>
          <w:rFonts w:cs="Arial"/>
          <w:color w:val="000000" w:themeColor="text1"/>
          <w:szCs w:val="24"/>
        </w:rPr>
      </w:pPr>
    </w:p>
    <w:p w14:paraId="44D23B8B" w14:textId="77777777" w:rsidR="00800596" w:rsidRPr="00C85AB8" w:rsidRDefault="00800596" w:rsidP="00800596">
      <w:pPr>
        <w:spacing w:before="240" w:after="240"/>
        <w:jc w:val="left"/>
        <w:rPr>
          <w:rFonts w:cs="Arial"/>
          <w:b/>
          <w:color w:val="000000" w:themeColor="text1"/>
          <w:sz w:val="32"/>
        </w:rPr>
      </w:pPr>
      <w:r w:rsidRPr="00C85AB8">
        <w:rPr>
          <w:rFonts w:cs="Arial"/>
          <w:color w:val="000000" w:themeColor="text1"/>
        </w:rPr>
        <w:br w:type="page"/>
      </w:r>
    </w:p>
    <w:sdt>
      <w:sdtPr>
        <w:rPr>
          <w:rFonts w:ascii="Arial" w:eastAsiaTheme="minorHAnsi" w:hAnsi="Arial" w:cs="Arial"/>
          <w:color w:val="000000" w:themeColor="text1"/>
          <w:sz w:val="24"/>
          <w:szCs w:val="22"/>
          <w:lang w:val="en-GB"/>
        </w:rPr>
        <w:id w:val="-1658907054"/>
        <w:docPartObj>
          <w:docPartGallery w:val="Table of Contents"/>
          <w:docPartUnique/>
        </w:docPartObj>
      </w:sdtPr>
      <w:sdtEndPr>
        <w:rPr>
          <w:b/>
          <w:bCs/>
          <w:noProof/>
        </w:rPr>
      </w:sdtEndPr>
      <w:sdtContent>
        <w:p w14:paraId="389FEF85" w14:textId="424B5233" w:rsidR="00800596" w:rsidRPr="00C85AB8" w:rsidRDefault="00800596" w:rsidP="00800596">
          <w:pPr>
            <w:pStyle w:val="TOCHeading"/>
            <w:jc w:val="center"/>
            <w:rPr>
              <w:rFonts w:ascii="Arial" w:hAnsi="Arial" w:cs="Arial"/>
              <w:b/>
              <w:bCs/>
              <w:color w:val="000000" w:themeColor="text1"/>
            </w:rPr>
          </w:pPr>
          <w:r w:rsidRPr="00C85AB8">
            <w:rPr>
              <w:rFonts w:ascii="Arial" w:hAnsi="Arial" w:cs="Arial"/>
              <w:b/>
              <w:bCs/>
              <w:color w:val="000000" w:themeColor="text1"/>
            </w:rPr>
            <w:t>Table of Contents</w:t>
          </w:r>
        </w:p>
        <w:p w14:paraId="45C9D9F1" w14:textId="731B0B90" w:rsidR="00800596" w:rsidRPr="00C85AB8" w:rsidRDefault="00800596">
          <w:pPr>
            <w:pStyle w:val="TOC1"/>
            <w:tabs>
              <w:tab w:val="right" w:leader="dot" w:pos="9019"/>
            </w:tabs>
            <w:rPr>
              <w:rFonts w:cs="Arial"/>
              <w:noProof/>
              <w:color w:val="000000" w:themeColor="text1"/>
            </w:rPr>
          </w:pPr>
          <w:r w:rsidRPr="00C85AB8">
            <w:rPr>
              <w:rFonts w:cs="Arial"/>
              <w:color w:val="000000" w:themeColor="text1"/>
            </w:rPr>
            <w:fldChar w:fldCharType="begin"/>
          </w:r>
          <w:r w:rsidRPr="00C85AB8">
            <w:rPr>
              <w:rFonts w:cs="Arial"/>
              <w:color w:val="000000" w:themeColor="text1"/>
            </w:rPr>
            <w:instrText xml:space="preserve"> TOC \o "1-3" \h \z \u </w:instrText>
          </w:r>
          <w:r w:rsidRPr="00C85AB8">
            <w:rPr>
              <w:rFonts w:cs="Arial"/>
              <w:color w:val="000000" w:themeColor="text1"/>
            </w:rPr>
            <w:fldChar w:fldCharType="separate"/>
          </w:r>
          <w:hyperlink w:anchor="_Toc189138663" w:history="1">
            <w:r w:rsidRPr="00C85AB8">
              <w:rPr>
                <w:rStyle w:val="Hyperlink"/>
                <w:rFonts w:cs="Arial"/>
                <w:noProof/>
                <w:color w:val="000000" w:themeColor="text1"/>
              </w:rPr>
              <w:t>Executive Summary</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_Toc189138663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2</w:t>
            </w:r>
            <w:r w:rsidRPr="00C85AB8">
              <w:rPr>
                <w:rFonts w:cs="Arial"/>
                <w:noProof/>
                <w:webHidden/>
                <w:color w:val="000000" w:themeColor="text1"/>
              </w:rPr>
              <w:fldChar w:fldCharType="end"/>
            </w:r>
          </w:hyperlink>
        </w:p>
        <w:p w14:paraId="6BBAC857" w14:textId="02CA9C08" w:rsidR="00800596" w:rsidRPr="00C85AB8" w:rsidRDefault="00800596">
          <w:pPr>
            <w:pStyle w:val="TOC1"/>
            <w:tabs>
              <w:tab w:val="right" w:leader="dot" w:pos="9019"/>
            </w:tabs>
            <w:rPr>
              <w:rFonts w:cs="Arial"/>
              <w:noProof/>
              <w:color w:val="000000" w:themeColor="text1"/>
            </w:rPr>
          </w:pPr>
          <w:hyperlink w:anchor="_Toc189138664" w:history="1">
            <w:r w:rsidRPr="00C85AB8">
              <w:rPr>
                <w:rStyle w:val="Hyperlink"/>
                <w:rFonts w:cs="Arial"/>
                <w:noProof/>
                <w:color w:val="000000" w:themeColor="text1"/>
              </w:rPr>
              <w:t>Introduction</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_Toc189138664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4</w:t>
            </w:r>
            <w:r w:rsidRPr="00C85AB8">
              <w:rPr>
                <w:rFonts w:cs="Arial"/>
                <w:noProof/>
                <w:webHidden/>
                <w:color w:val="000000" w:themeColor="text1"/>
              </w:rPr>
              <w:fldChar w:fldCharType="end"/>
            </w:r>
          </w:hyperlink>
        </w:p>
        <w:p w14:paraId="77A4B0FB" w14:textId="2B2E4205" w:rsidR="00800596" w:rsidRPr="00C85AB8" w:rsidRDefault="00800596">
          <w:pPr>
            <w:pStyle w:val="TOC1"/>
            <w:tabs>
              <w:tab w:val="right" w:leader="dot" w:pos="9019"/>
            </w:tabs>
            <w:rPr>
              <w:rFonts w:cs="Arial"/>
              <w:noProof/>
              <w:color w:val="000000" w:themeColor="text1"/>
            </w:rPr>
          </w:pPr>
          <w:hyperlink w:anchor="_Toc189138665" w:history="1">
            <w:r w:rsidRPr="00C85AB8">
              <w:rPr>
                <w:rStyle w:val="Hyperlink"/>
                <w:rFonts w:cs="Arial"/>
                <w:noProof/>
                <w:color w:val="000000" w:themeColor="text1"/>
              </w:rPr>
              <w:t>The En</w:t>
            </w:r>
            <w:r w:rsidR="006507EB">
              <w:rPr>
                <w:rStyle w:val="Hyperlink"/>
                <w:rFonts w:cs="Arial"/>
                <w:noProof/>
                <w:color w:val="000000" w:themeColor="text1"/>
              </w:rPr>
              <w:t>vironmental Impact of Airoplane</w:t>
            </w:r>
            <w:r w:rsidRPr="00C85AB8">
              <w:rPr>
                <w:rStyle w:val="Hyperlink"/>
                <w:rFonts w:cs="Arial"/>
                <w:noProof/>
                <w:color w:val="000000" w:themeColor="text1"/>
              </w:rPr>
              <w:t xml:space="preserve"> in Hospitality</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_Toc189138665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5</w:t>
            </w:r>
            <w:r w:rsidRPr="00C85AB8">
              <w:rPr>
                <w:rFonts w:cs="Arial"/>
                <w:noProof/>
                <w:webHidden/>
                <w:color w:val="000000" w:themeColor="text1"/>
              </w:rPr>
              <w:fldChar w:fldCharType="end"/>
            </w:r>
          </w:hyperlink>
        </w:p>
        <w:p w14:paraId="0426854C" w14:textId="2A3D8854" w:rsidR="00800596" w:rsidRPr="00C85AB8" w:rsidRDefault="00800596">
          <w:pPr>
            <w:pStyle w:val="TOC2"/>
            <w:tabs>
              <w:tab w:val="right" w:leader="dot" w:pos="9019"/>
            </w:tabs>
            <w:rPr>
              <w:rFonts w:cs="Arial"/>
              <w:noProof/>
              <w:color w:val="000000" w:themeColor="text1"/>
            </w:rPr>
          </w:pPr>
          <w:hyperlink w:anchor="_Toc189138666" w:history="1">
            <w:r w:rsidRPr="00C85AB8">
              <w:rPr>
                <w:rStyle w:val="Hyperlink"/>
                <w:rFonts w:cs="Arial"/>
                <w:noProof/>
                <w:color w:val="000000" w:themeColor="text1"/>
              </w:rPr>
              <w:t>Carbon Emissions and Climate Change</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_Toc189138666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5</w:t>
            </w:r>
            <w:r w:rsidRPr="00C85AB8">
              <w:rPr>
                <w:rFonts w:cs="Arial"/>
                <w:noProof/>
                <w:webHidden/>
                <w:color w:val="000000" w:themeColor="text1"/>
              </w:rPr>
              <w:fldChar w:fldCharType="end"/>
            </w:r>
          </w:hyperlink>
        </w:p>
        <w:p w14:paraId="54D46EAE" w14:textId="0DF71817" w:rsidR="00800596" w:rsidRPr="00C85AB8" w:rsidRDefault="00800596">
          <w:pPr>
            <w:pStyle w:val="TOC2"/>
            <w:tabs>
              <w:tab w:val="right" w:leader="dot" w:pos="9019"/>
            </w:tabs>
            <w:rPr>
              <w:rFonts w:cs="Arial"/>
              <w:noProof/>
              <w:color w:val="000000" w:themeColor="text1"/>
            </w:rPr>
          </w:pPr>
          <w:hyperlink w:anchor="_Toc189138667" w:history="1">
            <w:r w:rsidRPr="00C85AB8">
              <w:rPr>
                <w:rStyle w:val="Hyperlink"/>
                <w:rFonts w:cs="Arial"/>
                <w:noProof/>
                <w:color w:val="000000" w:themeColor="text1"/>
              </w:rPr>
              <w:t>Noise Pollution and Community Impact</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_Toc189138667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6</w:t>
            </w:r>
            <w:r w:rsidRPr="00C85AB8">
              <w:rPr>
                <w:rFonts w:cs="Arial"/>
                <w:noProof/>
                <w:webHidden/>
                <w:color w:val="000000" w:themeColor="text1"/>
              </w:rPr>
              <w:fldChar w:fldCharType="end"/>
            </w:r>
          </w:hyperlink>
        </w:p>
        <w:p w14:paraId="74A6DA48" w14:textId="1D013981" w:rsidR="00800596" w:rsidRPr="00C85AB8" w:rsidRDefault="00800596">
          <w:pPr>
            <w:pStyle w:val="TOC2"/>
            <w:tabs>
              <w:tab w:val="right" w:leader="dot" w:pos="9019"/>
            </w:tabs>
            <w:rPr>
              <w:rFonts w:cs="Arial"/>
              <w:noProof/>
              <w:color w:val="000000" w:themeColor="text1"/>
            </w:rPr>
          </w:pPr>
          <w:hyperlink w:anchor="_Toc189138668" w:history="1">
            <w:r w:rsidRPr="00C85AB8">
              <w:rPr>
                <w:rStyle w:val="Hyperlink"/>
                <w:rFonts w:cs="Arial"/>
                <w:noProof/>
                <w:color w:val="000000" w:themeColor="text1"/>
              </w:rPr>
              <w:t>Land and Habitat Destruction</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_Toc189138668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7</w:t>
            </w:r>
            <w:r w:rsidRPr="00C85AB8">
              <w:rPr>
                <w:rFonts w:cs="Arial"/>
                <w:noProof/>
                <w:webHidden/>
                <w:color w:val="000000" w:themeColor="text1"/>
              </w:rPr>
              <w:fldChar w:fldCharType="end"/>
            </w:r>
          </w:hyperlink>
        </w:p>
        <w:p w14:paraId="4010EA87" w14:textId="60365E05" w:rsidR="00800596" w:rsidRPr="00C85AB8" w:rsidRDefault="00800596">
          <w:pPr>
            <w:pStyle w:val="TOC1"/>
            <w:tabs>
              <w:tab w:val="right" w:leader="dot" w:pos="9019"/>
            </w:tabs>
            <w:rPr>
              <w:rFonts w:cs="Arial"/>
              <w:noProof/>
              <w:color w:val="000000" w:themeColor="text1"/>
            </w:rPr>
          </w:pPr>
          <w:hyperlink w:anchor="_Toc189138669" w:history="1">
            <w:r w:rsidRPr="00C85AB8">
              <w:rPr>
                <w:rStyle w:val="Hyperlink"/>
                <w:rFonts w:cs="Arial"/>
                <w:noProof/>
                <w:color w:val="000000" w:themeColor="text1"/>
              </w:rPr>
              <w:t>Sust</w:t>
            </w:r>
            <w:r w:rsidR="006507EB">
              <w:rPr>
                <w:rStyle w:val="Hyperlink"/>
                <w:rFonts w:cs="Arial"/>
                <w:noProof/>
                <w:color w:val="000000" w:themeColor="text1"/>
              </w:rPr>
              <w:t>ainable Solutions for Airoplane</w:t>
            </w:r>
            <w:r w:rsidRPr="00C85AB8">
              <w:rPr>
                <w:rStyle w:val="Hyperlink"/>
                <w:rFonts w:cs="Arial"/>
                <w:noProof/>
                <w:color w:val="000000" w:themeColor="text1"/>
              </w:rPr>
              <w:t xml:space="preserve"> in Hospitality</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_Toc189138669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9</w:t>
            </w:r>
            <w:r w:rsidRPr="00C85AB8">
              <w:rPr>
                <w:rFonts w:cs="Arial"/>
                <w:noProof/>
                <w:webHidden/>
                <w:color w:val="000000" w:themeColor="text1"/>
              </w:rPr>
              <w:fldChar w:fldCharType="end"/>
            </w:r>
          </w:hyperlink>
        </w:p>
        <w:p w14:paraId="640205F2" w14:textId="39CF6B71" w:rsidR="00800596" w:rsidRPr="00C85AB8" w:rsidRDefault="00800596">
          <w:pPr>
            <w:pStyle w:val="TOC1"/>
            <w:tabs>
              <w:tab w:val="right" w:leader="dot" w:pos="9019"/>
            </w:tabs>
            <w:rPr>
              <w:rFonts w:cs="Arial"/>
              <w:noProof/>
              <w:color w:val="000000" w:themeColor="text1"/>
            </w:rPr>
          </w:pPr>
          <w:hyperlink w:anchor="_Toc189138670" w:history="1">
            <w:r w:rsidRPr="00C85AB8">
              <w:rPr>
                <w:rStyle w:val="Hyperlink"/>
                <w:rFonts w:cs="Arial"/>
                <w:noProof/>
                <w:color w:val="000000" w:themeColor="text1"/>
              </w:rPr>
              <w:t>Challenges and Limitations of Sustainable Aviation</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_Toc189138670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12</w:t>
            </w:r>
            <w:r w:rsidRPr="00C85AB8">
              <w:rPr>
                <w:rFonts w:cs="Arial"/>
                <w:noProof/>
                <w:webHidden/>
                <w:color w:val="000000" w:themeColor="text1"/>
              </w:rPr>
              <w:fldChar w:fldCharType="end"/>
            </w:r>
          </w:hyperlink>
        </w:p>
        <w:p w14:paraId="3CAB0B00" w14:textId="1319473B" w:rsidR="00800596" w:rsidRPr="00C85AB8" w:rsidRDefault="00800596">
          <w:pPr>
            <w:pStyle w:val="TOC1"/>
            <w:tabs>
              <w:tab w:val="right" w:leader="dot" w:pos="9019"/>
            </w:tabs>
            <w:rPr>
              <w:rFonts w:cs="Arial"/>
              <w:noProof/>
              <w:color w:val="000000" w:themeColor="text1"/>
            </w:rPr>
          </w:pPr>
          <w:hyperlink w:anchor="_Toc189138671" w:history="1">
            <w:r w:rsidRPr="00C85AB8">
              <w:rPr>
                <w:rStyle w:val="Hyperlink"/>
                <w:rFonts w:cs="Arial"/>
                <w:noProof/>
                <w:color w:val="000000" w:themeColor="text1"/>
              </w:rPr>
              <w:t>Conclusion and Recommendations</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_Toc189138671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14</w:t>
            </w:r>
            <w:r w:rsidRPr="00C85AB8">
              <w:rPr>
                <w:rFonts w:cs="Arial"/>
                <w:noProof/>
                <w:webHidden/>
                <w:color w:val="000000" w:themeColor="text1"/>
              </w:rPr>
              <w:fldChar w:fldCharType="end"/>
            </w:r>
          </w:hyperlink>
        </w:p>
        <w:p w14:paraId="08D1E308" w14:textId="52A26206" w:rsidR="00800596" w:rsidRPr="00C85AB8" w:rsidRDefault="00800596">
          <w:pPr>
            <w:pStyle w:val="TOC2"/>
            <w:tabs>
              <w:tab w:val="right" w:leader="dot" w:pos="9019"/>
            </w:tabs>
            <w:rPr>
              <w:rFonts w:cs="Arial"/>
              <w:noProof/>
              <w:color w:val="000000" w:themeColor="text1"/>
            </w:rPr>
          </w:pPr>
          <w:hyperlink w:anchor="_Toc189138672" w:history="1">
            <w:r w:rsidRPr="00C85AB8">
              <w:rPr>
                <w:rStyle w:val="Hyperlink"/>
                <w:rFonts w:eastAsia="Times New Roman" w:cs="Arial"/>
                <w:noProof/>
                <w:color w:val="000000" w:themeColor="text1"/>
                <w:lang w:eastAsia="en-GB"/>
              </w:rPr>
              <w:t>Conclusion</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_Toc189138672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14</w:t>
            </w:r>
            <w:r w:rsidRPr="00C85AB8">
              <w:rPr>
                <w:rFonts w:cs="Arial"/>
                <w:noProof/>
                <w:webHidden/>
                <w:color w:val="000000" w:themeColor="text1"/>
              </w:rPr>
              <w:fldChar w:fldCharType="end"/>
            </w:r>
          </w:hyperlink>
        </w:p>
        <w:p w14:paraId="76FF7030" w14:textId="65561CCE" w:rsidR="00800596" w:rsidRPr="00C85AB8" w:rsidRDefault="00800596">
          <w:pPr>
            <w:pStyle w:val="TOC2"/>
            <w:tabs>
              <w:tab w:val="right" w:leader="dot" w:pos="9019"/>
            </w:tabs>
            <w:rPr>
              <w:rFonts w:cs="Arial"/>
              <w:noProof/>
              <w:color w:val="000000" w:themeColor="text1"/>
            </w:rPr>
          </w:pPr>
          <w:hyperlink w:anchor="_Toc189138673" w:history="1">
            <w:r w:rsidRPr="00C85AB8">
              <w:rPr>
                <w:rStyle w:val="Hyperlink"/>
                <w:rFonts w:cs="Arial"/>
                <w:noProof/>
                <w:color w:val="000000" w:themeColor="text1"/>
              </w:rPr>
              <w:t>Recommendations</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_Toc189138673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14</w:t>
            </w:r>
            <w:r w:rsidRPr="00C85AB8">
              <w:rPr>
                <w:rFonts w:cs="Arial"/>
                <w:noProof/>
                <w:webHidden/>
                <w:color w:val="000000" w:themeColor="text1"/>
              </w:rPr>
              <w:fldChar w:fldCharType="end"/>
            </w:r>
          </w:hyperlink>
        </w:p>
        <w:p w14:paraId="407FC9D0" w14:textId="34F08EC0" w:rsidR="00800596" w:rsidRPr="00C85AB8" w:rsidRDefault="00800596">
          <w:pPr>
            <w:pStyle w:val="TOC1"/>
            <w:tabs>
              <w:tab w:val="right" w:leader="dot" w:pos="9019"/>
            </w:tabs>
            <w:rPr>
              <w:rFonts w:cs="Arial"/>
              <w:noProof/>
              <w:color w:val="000000" w:themeColor="text1"/>
            </w:rPr>
          </w:pPr>
          <w:hyperlink w:anchor="_Toc189138674" w:history="1">
            <w:r w:rsidRPr="00C85AB8">
              <w:rPr>
                <w:rStyle w:val="Hyperlink"/>
                <w:rFonts w:cs="Arial"/>
                <w:noProof/>
                <w:color w:val="000000" w:themeColor="text1"/>
              </w:rPr>
              <w:t>Reference List</w:t>
            </w:r>
            <w:r w:rsidRPr="00C85AB8">
              <w:rPr>
                <w:rFonts w:cs="Arial"/>
                <w:noProof/>
                <w:webHidden/>
                <w:color w:val="000000" w:themeColor="text1"/>
              </w:rPr>
              <w:tab/>
            </w:r>
            <w:r w:rsidRPr="00C85AB8">
              <w:rPr>
                <w:rFonts w:cs="Arial"/>
                <w:noProof/>
                <w:webHidden/>
                <w:color w:val="000000" w:themeColor="text1"/>
              </w:rPr>
              <w:fldChar w:fldCharType="begin"/>
            </w:r>
            <w:r w:rsidRPr="00C85AB8">
              <w:rPr>
                <w:rFonts w:cs="Arial"/>
                <w:noProof/>
                <w:webHidden/>
                <w:color w:val="000000" w:themeColor="text1"/>
              </w:rPr>
              <w:instrText xml:space="preserve"> PAGEREF _Toc189138674 \h </w:instrText>
            </w:r>
            <w:r w:rsidRPr="00C85AB8">
              <w:rPr>
                <w:rFonts w:cs="Arial"/>
                <w:noProof/>
                <w:webHidden/>
                <w:color w:val="000000" w:themeColor="text1"/>
              </w:rPr>
            </w:r>
            <w:r w:rsidRPr="00C85AB8">
              <w:rPr>
                <w:rFonts w:cs="Arial"/>
                <w:noProof/>
                <w:webHidden/>
                <w:color w:val="000000" w:themeColor="text1"/>
              </w:rPr>
              <w:fldChar w:fldCharType="separate"/>
            </w:r>
            <w:r w:rsidRPr="00C85AB8">
              <w:rPr>
                <w:rFonts w:cs="Arial"/>
                <w:noProof/>
                <w:webHidden/>
                <w:color w:val="000000" w:themeColor="text1"/>
              </w:rPr>
              <w:t>15</w:t>
            </w:r>
            <w:r w:rsidRPr="00C85AB8">
              <w:rPr>
                <w:rFonts w:cs="Arial"/>
                <w:noProof/>
                <w:webHidden/>
                <w:color w:val="000000" w:themeColor="text1"/>
              </w:rPr>
              <w:fldChar w:fldCharType="end"/>
            </w:r>
          </w:hyperlink>
        </w:p>
        <w:p w14:paraId="6AB4A498" w14:textId="0BA133C2" w:rsidR="00800596" w:rsidRPr="00C85AB8" w:rsidRDefault="00800596">
          <w:pPr>
            <w:rPr>
              <w:rFonts w:cs="Arial"/>
              <w:color w:val="000000" w:themeColor="text1"/>
            </w:rPr>
          </w:pPr>
          <w:r w:rsidRPr="00C85AB8">
            <w:rPr>
              <w:rFonts w:cs="Arial"/>
              <w:b/>
              <w:bCs/>
              <w:noProof/>
              <w:color w:val="000000" w:themeColor="text1"/>
            </w:rPr>
            <w:fldChar w:fldCharType="end"/>
          </w:r>
        </w:p>
      </w:sdtContent>
    </w:sdt>
    <w:p w14:paraId="1F42EF47" w14:textId="77777777" w:rsidR="00800596" w:rsidRPr="00C85AB8" w:rsidRDefault="00800596">
      <w:pPr>
        <w:spacing w:before="240" w:after="160" w:line="259" w:lineRule="auto"/>
        <w:jc w:val="left"/>
        <w:rPr>
          <w:rFonts w:cs="Arial"/>
          <w:b/>
          <w:color w:val="000000" w:themeColor="text1"/>
          <w:sz w:val="32"/>
        </w:rPr>
      </w:pPr>
      <w:r w:rsidRPr="00C85AB8">
        <w:rPr>
          <w:rFonts w:cs="Arial"/>
          <w:color w:val="000000" w:themeColor="text1"/>
        </w:rPr>
        <w:br w:type="page"/>
      </w:r>
    </w:p>
    <w:p w14:paraId="29331571" w14:textId="1C73BDBE" w:rsidR="00B77FF6" w:rsidRPr="00C85AB8" w:rsidRDefault="00B77FF6" w:rsidP="00800596">
      <w:pPr>
        <w:pStyle w:val="Heading1"/>
        <w:rPr>
          <w:rFonts w:cs="Arial"/>
          <w:color w:val="000000" w:themeColor="text1"/>
        </w:rPr>
      </w:pPr>
      <w:bookmarkStart w:id="1" w:name="_Toc189138664"/>
      <w:r w:rsidRPr="00C85AB8">
        <w:rPr>
          <w:rFonts w:cs="Arial"/>
          <w:color w:val="000000" w:themeColor="text1"/>
        </w:rPr>
        <w:lastRenderedPageBreak/>
        <w:t>Introduction</w:t>
      </w:r>
      <w:bookmarkEnd w:id="1"/>
      <w:r w:rsidRPr="00C85AB8">
        <w:rPr>
          <w:rFonts w:cs="Arial"/>
          <w:color w:val="000000" w:themeColor="text1"/>
        </w:rPr>
        <w:t xml:space="preserve"> </w:t>
      </w:r>
    </w:p>
    <w:p w14:paraId="53BAF375" w14:textId="664FE4FA" w:rsidR="00800596" w:rsidRPr="00C85AB8" w:rsidRDefault="00800596" w:rsidP="00800596">
      <w:pPr>
        <w:spacing w:before="240" w:after="240"/>
        <w:rPr>
          <w:rFonts w:cs="Arial"/>
          <w:color w:val="000000" w:themeColor="text1"/>
          <w:lang w:eastAsia="en-GB"/>
        </w:rPr>
      </w:pPr>
      <w:r w:rsidRPr="00C85AB8">
        <w:rPr>
          <w:rFonts w:cs="Arial"/>
          <w:color w:val="000000" w:themeColor="text1"/>
          <w:lang w:eastAsia="en-GB"/>
        </w:rPr>
        <w:t>There is a strong relationship between the hospitality industry and transportation. Efficient transport system is very important to the hotels, resorts and travel businesses across the world to cater for the travelling. The hospitality and tourism industry is a huge sector that covers all economic activities that directly or indirectly help to, or depend on, travel, tourism and hospitality (EHL Holding, 2023). International tourism and business travel ha</w:t>
      </w:r>
      <w:r w:rsidR="00D8431C" w:rsidRPr="00C85AB8">
        <w:rPr>
          <w:rFonts w:cs="Arial"/>
          <w:color w:val="000000" w:themeColor="text1"/>
          <w:lang w:eastAsia="en-GB"/>
        </w:rPr>
        <w:t>ve</w:t>
      </w:r>
      <w:r w:rsidRPr="00C85AB8">
        <w:rPr>
          <w:rFonts w:cs="Arial"/>
          <w:color w:val="000000" w:themeColor="text1"/>
          <w:lang w:eastAsia="en-GB"/>
        </w:rPr>
        <w:t xml:space="preserve"> been revolutionised through air travel. But it is also one of the most significant contributors to climate change. Billions of tons of CO</w:t>
      </w:r>
      <w:r w:rsidRPr="00C85AB8">
        <w:rPr>
          <w:rFonts w:ascii="Cambria Math" w:hAnsi="Cambria Math" w:cs="Cambria Math"/>
          <w:color w:val="000000" w:themeColor="text1"/>
          <w:lang w:eastAsia="en-GB"/>
        </w:rPr>
        <w:t>₂</w:t>
      </w:r>
      <w:r w:rsidRPr="00C85AB8">
        <w:rPr>
          <w:rFonts w:cs="Arial"/>
          <w:color w:val="000000" w:themeColor="text1"/>
          <w:lang w:eastAsia="en-GB"/>
        </w:rPr>
        <w:t xml:space="preserve"> </w:t>
      </w:r>
      <w:r w:rsidR="00D8431C" w:rsidRPr="00C85AB8">
        <w:rPr>
          <w:rFonts w:cs="Arial"/>
          <w:color w:val="000000" w:themeColor="text1"/>
          <w:lang w:eastAsia="en-GB"/>
        </w:rPr>
        <w:t>are</w:t>
      </w:r>
      <w:r w:rsidRPr="00C85AB8">
        <w:rPr>
          <w:rFonts w:cs="Arial"/>
          <w:color w:val="000000" w:themeColor="text1"/>
          <w:lang w:eastAsia="en-GB"/>
        </w:rPr>
        <w:t xml:space="preserve"> emitted by the aviation industry, which stands among the foremost causes of Global warming. Air travel is bringing in serious environmental challenges, even though it is beneficial on its own. Jet fuel also burns and releases carbon dioxide (CO</w:t>
      </w:r>
      <w:r w:rsidRPr="00C85AB8">
        <w:rPr>
          <w:rFonts w:ascii="Cambria Math" w:hAnsi="Cambria Math" w:cs="Cambria Math"/>
          <w:color w:val="000000" w:themeColor="text1"/>
          <w:lang w:eastAsia="en-GB"/>
        </w:rPr>
        <w:t>₂</w:t>
      </w:r>
      <w:r w:rsidRPr="00C85AB8">
        <w:rPr>
          <w:rFonts w:cs="Arial"/>
          <w:color w:val="000000" w:themeColor="text1"/>
          <w:lang w:eastAsia="en-GB"/>
        </w:rPr>
        <w:t>), as well as nitrogen oxides (NOₓ and NO</w:t>
      </w:r>
      <w:r w:rsidRPr="00C85AB8">
        <w:rPr>
          <w:rFonts w:ascii="Cambria Math" w:hAnsi="Cambria Math" w:cs="Cambria Math"/>
          <w:color w:val="000000" w:themeColor="text1"/>
          <w:lang w:eastAsia="en-GB"/>
        </w:rPr>
        <w:t>₂</w:t>
      </w:r>
      <w:r w:rsidRPr="00C85AB8">
        <w:rPr>
          <w:rFonts w:cs="Arial"/>
          <w:color w:val="000000" w:themeColor="text1"/>
          <w:lang w:eastAsia="en-GB"/>
        </w:rPr>
        <w:t>) and water vapo</w:t>
      </w:r>
      <w:r w:rsidR="00D8431C" w:rsidRPr="00C85AB8">
        <w:rPr>
          <w:rFonts w:cs="Arial"/>
          <w:color w:val="000000" w:themeColor="text1"/>
          <w:lang w:eastAsia="en-GB"/>
        </w:rPr>
        <w:t>u</w:t>
      </w:r>
      <w:r w:rsidRPr="00C85AB8">
        <w:rPr>
          <w:rFonts w:cs="Arial"/>
          <w:color w:val="000000" w:themeColor="text1"/>
          <w:lang w:eastAsia="en-GB"/>
        </w:rPr>
        <w:t>r which contribute to climate change. Also, airports are very land</w:t>
      </w:r>
      <w:r w:rsidR="00D8431C" w:rsidRPr="00C85AB8">
        <w:rPr>
          <w:rFonts w:cs="Arial"/>
          <w:color w:val="000000" w:themeColor="text1"/>
          <w:lang w:eastAsia="en-GB"/>
        </w:rPr>
        <w:t>-</w:t>
      </w:r>
      <w:r w:rsidRPr="00C85AB8">
        <w:rPr>
          <w:rFonts w:cs="Arial"/>
          <w:color w:val="000000" w:themeColor="text1"/>
          <w:lang w:eastAsia="en-GB"/>
        </w:rPr>
        <w:t xml:space="preserve">consuming activities, destroying habitat, and causing aircraft noise pollution </w:t>
      </w:r>
      <w:r w:rsidR="00D8431C" w:rsidRPr="00C85AB8">
        <w:rPr>
          <w:rFonts w:cs="Arial"/>
          <w:color w:val="000000" w:themeColor="text1"/>
          <w:lang w:eastAsia="en-GB"/>
        </w:rPr>
        <w:t>i</w:t>
      </w:r>
      <w:r w:rsidRPr="00C85AB8">
        <w:rPr>
          <w:rFonts w:cs="Arial"/>
          <w:color w:val="000000" w:themeColor="text1"/>
          <w:lang w:eastAsia="en-GB"/>
        </w:rPr>
        <w:t>n local communities (Wickham et al., 2021).</w:t>
      </w:r>
    </w:p>
    <w:p w14:paraId="3DE4C79E" w14:textId="22E40361" w:rsidR="006708EE" w:rsidRPr="00C85AB8" w:rsidRDefault="00800596" w:rsidP="00800596">
      <w:pPr>
        <w:spacing w:before="240" w:after="240"/>
        <w:rPr>
          <w:rFonts w:cs="Arial"/>
          <w:color w:val="000000" w:themeColor="text1"/>
          <w:lang w:eastAsia="en-GB"/>
        </w:rPr>
      </w:pPr>
      <w:r w:rsidRPr="00C85AB8">
        <w:rPr>
          <w:rFonts w:cs="Arial"/>
          <w:color w:val="000000" w:themeColor="text1"/>
          <w:lang w:eastAsia="en-GB"/>
        </w:rPr>
        <w:t xml:space="preserve">The aim of this paper is to address air travel’s environmental impact </w:t>
      </w:r>
      <w:r w:rsidR="00D8431C" w:rsidRPr="00C85AB8">
        <w:rPr>
          <w:rFonts w:cs="Arial"/>
          <w:color w:val="000000" w:themeColor="text1"/>
          <w:lang w:eastAsia="en-GB"/>
        </w:rPr>
        <w:t>on</w:t>
      </w:r>
      <w:r w:rsidRPr="00C85AB8">
        <w:rPr>
          <w:rFonts w:cs="Arial"/>
          <w:color w:val="000000" w:themeColor="text1"/>
          <w:lang w:eastAsia="en-GB"/>
        </w:rPr>
        <w:t xml:space="preserve"> the hospitality industry. It will evaluate how aviation affects the planet and suggest sustainable options including alternative fuels, carbon offset programs, and cutting</w:t>
      </w:r>
      <w:r w:rsidR="00D8431C" w:rsidRPr="00C85AB8">
        <w:rPr>
          <w:rFonts w:cs="Arial"/>
          <w:color w:val="000000" w:themeColor="text1"/>
          <w:lang w:eastAsia="en-GB"/>
        </w:rPr>
        <w:t>-</w:t>
      </w:r>
      <w:r w:rsidRPr="00C85AB8">
        <w:rPr>
          <w:rFonts w:cs="Arial"/>
          <w:color w:val="000000" w:themeColor="text1"/>
          <w:lang w:eastAsia="en-GB"/>
        </w:rPr>
        <w:t>edge eco</w:t>
      </w:r>
      <w:r w:rsidR="00D8431C" w:rsidRPr="00C85AB8">
        <w:rPr>
          <w:rFonts w:cs="Arial"/>
          <w:color w:val="000000" w:themeColor="text1"/>
          <w:lang w:eastAsia="en-GB"/>
        </w:rPr>
        <w:t>-</w:t>
      </w:r>
      <w:r w:rsidRPr="00C85AB8">
        <w:rPr>
          <w:rFonts w:cs="Arial"/>
          <w:color w:val="000000" w:themeColor="text1"/>
          <w:lang w:eastAsia="en-GB"/>
        </w:rPr>
        <w:t>friendly technology. The discussion will also cover industry best practices, looking at how large hotel chains and airlines have tackled these issues. This report focuses on practical, scalable solutions to show how the hospitality sector can reduce its reliance on environmentally harmful travel practices.</w:t>
      </w:r>
    </w:p>
    <w:p w14:paraId="1528A59E" w14:textId="77777777" w:rsidR="006708EE" w:rsidRPr="00C85AB8" w:rsidRDefault="006708EE" w:rsidP="00800596">
      <w:pPr>
        <w:spacing w:before="240" w:after="240"/>
        <w:rPr>
          <w:rFonts w:cs="Arial"/>
          <w:color w:val="000000" w:themeColor="text1"/>
          <w:szCs w:val="24"/>
        </w:rPr>
      </w:pPr>
    </w:p>
    <w:p w14:paraId="2991E66A" w14:textId="77777777" w:rsidR="00800596" w:rsidRPr="00C85AB8" w:rsidRDefault="00800596" w:rsidP="00800596">
      <w:pPr>
        <w:spacing w:before="240" w:after="240"/>
        <w:jc w:val="left"/>
        <w:rPr>
          <w:rStyle w:val="Strong"/>
          <w:rFonts w:cs="Arial"/>
          <w:bCs w:val="0"/>
          <w:color w:val="000000" w:themeColor="text1"/>
          <w:sz w:val="32"/>
        </w:rPr>
      </w:pPr>
      <w:r w:rsidRPr="00C85AB8">
        <w:rPr>
          <w:rStyle w:val="Strong"/>
          <w:rFonts w:cs="Arial"/>
          <w:b w:val="0"/>
          <w:bCs w:val="0"/>
          <w:color w:val="000000" w:themeColor="text1"/>
        </w:rPr>
        <w:br w:type="page"/>
      </w:r>
    </w:p>
    <w:p w14:paraId="4E869498" w14:textId="21B14ADE" w:rsidR="006708EE" w:rsidRPr="00C85AB8" w:rsidRDefault="006708EE" w:rsidP="00800596">
      <w:pPr>
        <w:pStyle w:val="Heading1"/>
        <w:rPr>
          <w:rFonts w:cs="Arial"/>
          <w:color w:val="000000" w:themeColor="text1"/>
          <w:sz w:val="27"/>
        </w:rPr>
      </w:pPr>
      <w:bookmarkStart w:id="2" w:name="_Toc189138665"/>
      <w:r w:rsidRPr="00C85AB8">
        <w:rPr>
          <w:rStyle w:val="Strong"/>
          <w:rFonts w:cs="Arial"/>
          <w:b/>
          <w:bCs w:val="0"/>
          <w:color w:val="000000" w:themeColor="text1"/>
        </w:rPr>
        <w:lastRenderedPageBreak/>
        <w:t>The Environmental Impact of Air Travel in Hospitality</w:t>
      </w:r>
      <w:bookmarkEnd w:id="2"/>
    </w:p>
    <w:p w14:paraId="1BFF7B17" w14:textId="4B2D869A" w:rsidR="006708EE" w:rsidRPr="00C85AB8" w:rsidRDefault="006708EE" w:rsidP="00800596">
      <w:pPr>
        <w:pStyle w:val="Heading2"/>
        <w:spacing w:before="240" w:after="240"/>
        <w:rPr>
          <w:rStyle w:val="Strong"/>
          <w:rFonts w:cs="Arial"/>
          <w:b/>
          <w:bCs w:val="0"/>
          <w:color w:val="000000" w:themeColor="text1"/>
        </w:rPr>
      </w:pPr>
      <w:bookmarkStart w:id="3" w:name="_Toc189138666"/>
      <w:r w:rsidRPr="00C85AB8">
        <w:rPr>
          <w:rStyle w:val="Strong"/>
          <w:rFonts w:cs="Arial"/>
          <w:b/>
          <w:bCs w:val="0"/>
          <w:color w:val="000000" w:themeColor="text1"/>
        </w:rPr>
        <w:t>Carbon Emissions and Climate Change</w:t>
      </w:r>
      <w:bookmarkEnd w:id="3"/>
    </w:p>
    <w:p w14:paraId="20BB4407" w14:textId="53F4A64B" w:rsidR="006708EE" w:rsidRPr="00C85AB8" w:rsidRDefault="00800596" w:rsidP="00800596">
      <w:pPr>
        <w:spacing w:before="240" w:after="240"/>
        <w:rPr>
          <w:rFonts w:cs="Arial"/>
          <w:color w:val="000000" w:themeColor="text1"/>
        </w:rPr>
      </w:pPr>
      <w:r w:rsidRPr="00C85AB8">
        <w:rPr>
          <w:rFonts w:cs="Arial"/>
          <w:color w:val="000000" w:themeColor="text1"/>
          <w:shd w:val="clear" w:color="auto" w:fill="FFFFFF"/>
        </w:rPr>
        <w:t>Carbon dioxide equivalent per passenger kilomet</w:t>
      </w:r>
      <w:r w:rsidR="00D8431C" w:rsidRPr="00C85AB8">
        <w:rPr>
          <w:rFonts w:cs="Arial"/>
          <w:color w:val="000000" w:themeColor="text1"/>
          <w:shd w:val="clear" w:color="auto" w:fill="FFFFFF"/>
        </w:rPr>
        <w:t>re</w:t>
      </w:r>
      <w:r w:rsidRPr="00C85AB8">
        <w:rPr>
          <w:rFonts w:cs="Arial"/>
          <w:color w:val="000000" w:themeColor="text1"/>
          <w:shd w:val="clear" w:color="auto" w:fill="FFFFFF"/>
        </w:rPr>
        <w:t xml:space="preserve"> (g </w:t>
      </w:r>
      <w:proofErr w:type="spellStart"/>
      <w:r w:rsidRPr="00C85AB8">
        <w:rPr>
          <w:rFonts w:cs="Arial"/>
          <w:color w:val="000000" w:themeColor="text1"/>
          <w:shd w:val="clear" w:color="auto" w:fill="FFFFFF"/>
        </w:rPr>
        <w:t>CO</w:t>
      </w:r>
      <w:r w:rsidRPr="00C85AB8">
        <w:rPr>
          <w:rFonts w:ascii="Cambria Math" w:hAnsi="Cambria Math" w:cs="Cambria Math"/>
          <w:color w:val="000000" w:themeColor="text1"/>
          <w:shd w:val="clear" w:color="auto" w:fill="FFFFFF"/>
        </w:rPr>
        <w:t>₂</w:t>
      </w:r>
      <w:r w:rsidRPr="00C85AB8">
        <w:rPr>
          <w:rFonts w:cs="Arial"/>
          <w:color w:val="000000" w:themeColor="text1"/>
          <w:shd w:val="clear" w:color="auto" w:fill="FFFFFF"/>
        </w:rPr>
        <w:t>e</w:t>
      </w:r>
      <w:proofErr w:type="spellEnd"/>
      <w:r w:rsidRPr="00C85AB8">
        <w:rPr>
          <w:rFonts w:cs="Arial"/>
          <w:color w:val="000000" w:themeColor="text1"/>
          <w:shd w:val="clear" w:color="auto" w:fill="FFFFFF"/>
        </w:rPr>
        <w:t xml:space="preserve"> per km) of first</w:t>
      </w:r>
      <w:r w:rsidR="00D8431C" w:rsidRPr="00C85AB8">
        <w:rPr>
          <w:rFonts w:cs="Arial"/>
          <w:color w:val="000000" w:themeColor="text1"/>
          <w:shd w:val="clear" w:color="auto" w:fill="FFFFFF"/>
        </w:rPr>
        <w:t>-</w:t>
      </w:r>
      <w:r w:rsidRPr="00C85AB8">
        <w:rPr>
          <w:rFonts w:cs="Arial"/>
          <w:color w:val="000000" w:themeColor="text1"/>
          <w:shd w:val="clear" w:color="auto" w:fill="FFFFFF"/>
        </w:rPr>
        <w:t xml:space="preserve">class seats on long haul flights from the UK had the highest carbon footprint throughout all modes of air travel. The second largest carbon footprint per km was heritage long haul business class at 580 g </w:t>
      </w:r>
      <w:proofErr w:type="spellStart"/>
      <w:r w:rsidRPr="00C85AB8">
        <w:rPr>
          <w:rFonts w:cs="Arial"/>
          <w:color w:val="000000" w:themeColor="text1"/>
          <w:shd w:val="clear" w:color="auto" w:fill="FFFFFF"/>
        </w:rPr>
        <w:t>CO</w:t>
      </w:r>
      <w:r w:rsidRPr="00C85AB8">
        <w:rPr>
          <w:rFonts w:ascii="Cambria Math" w:hAnsi="Cambria Math" w:cs="Cambria Math"/>
          <w:color w:val="000000" w:themeColor="text1"/>
          <w:shd w:val="clear" w:color="auto" w:fill="FFFFFF"/>
        </w:rPr>
        <w:t>₂</w:t>
      </w:r>
      <w:r w:rsidRPr="00C85AB8">
        <w:rPr>
          <w:rFonts w:cs="Arial"/>
          <w:color w:val="000000" w:themeColor="text1"/>
          <w:shd w:val="clear" w:color="auto" w:fill="FFFFFF"/>
        </w:rPr>
        <w:t>e</w:t>
      </w:r>
      <w:proofErr w:type="spellEnd"/>
      <w:r w:rsidRPr="00C85AB8">
        <w:rPr>
          <w:rFonts w:cs="Arial"/>
          <w:color w:val="000000" w:themeColor="text1"/>
          <w:shd w:val="clear" w:color="auto" w:fill="FFFFFF"/>
        </w:rPr>
        <w:t>, as the seats in these cabins are less closely packed, and therefore a larger proportion of a flight’s emissions. Domestic flights within the United Kingdom on average had the highest carbon footprint by passenger kilomet</w:t>
      </w:r>
      <w:r w:rsidR="00D8431C" w:rsidRPr="00C85AB8">
        <w:rPr>
          <w:rFonts w:cs="Arial"/>
          <w:color w:val="000000" w:themeColor="text1"/>
          <w:shd w:val="clear" w:color="auto" w:fill="FFFFFF"/>
        </w:rPr>
        <w:t>re</w:t>
      </w:r>
      <w:r w:rsidRPr="00C85AB8">
        <w:rPr>
          <w:rFonts w:cs="Arial"/>
          <w:color w:val="000000" w:themeColor="text1"/>
          <w:shd w:val="clear" w:color="auto" w:fill="FFFFFF"/>
        </w:rPr>
        <w:t xml:space="preserve">, averaging at a weight of 273 g </w:t>
      </w:r>
      <w:proofErr w:type="spellStart"/>
      <w:r w:rsidRPr="00C85AB8">
        <w:rPr>
          <w:rFonts w:cs="Arial"/>
          <w:color w:val="000000" w:themeColor="text1"/>
          <w:shd w:val="clear" w:color="auto" w:fill="FFFFFF"/>
        </w:rPr>
        <w:t>CO</w:t>
      </w:r>
      <w:r w:rsidRPr="00C85AB8">
        <w:rPr>
          <w:rFonts w:ascii="Cambria Math" w:hAnsi="Cambria Math" w:cs="Cambria Math"/>
          <w:color w:val="000000" w:themeColor="text1"/>
          <w:shd w:val="clear" w:color="auto" w:fill="FFFFFF"/>
        </w:rPr>
        <w:t>₂</w:t>
      </w:r>
      <w:r w:rsidRPr="00C85AB8">
        <w:rPr>
          <w:rFonts w:cs="Arial"/>
          <w:color w:val="000000" w:themeColor="text1"/>
          <w:shd w:val="clear" w:color="auto" w:fill="FFFFFF"/>
        </w:rPr>
        <w:t>e</w:t>
      </w:r>
      <w:proofErr w:type="spellEnd"/>
      <w:r w:rsidRPr="00C85AB8">
        <w:rPr>
          <w:rFonts w:cs="Arial"/>
          <w:color w:val="000000" w:themeColor="text1"/>
          <w:shd w:val="clear" w:color="auto" w:fill="FFFFFF"/>
        </w:rPr>
        <w:t xml:space="preserve">. </w:t>
      </w:r>
      <w:r w:rsidR="00D8431C" w:rsidRPr="00C85AB8">
        <w:rPr>
          <w:rFonts w:cs="Arial"/>
          <w:color w:val="000000" w:themeColor="text1"/>
          <w:shd w:val="clear" w:color="auto" w:fill="FFFFFF"/>
        </w:rPr>
        <w:t>T</w:t>
      </w:r>
      <w:r w:rsidRPr="00C85AB8">
        <w:rPr>
          <w:rFonts w:cs="Arial"/>
          <w:color w:val="000000" w:themeColor="text1"/>
          <w:shd w:val="clear" w:color="auto" w:fill="FFFFFF"/>
        </w:rPr>
        <w:t>he average amount of CO2 emitted per kilomet</w:t>
      </w:r>
      <w:r w:rsidR="00D8431C" w:rsidRPr="00C85AB8">
        <w:rPr>
          <w:rFonts w:cs="Arial"/>
          <w:color w:val="000000" w:themeColor="text1"/>
          <w:shd w:val="clear" w:color="auto" w:fill="FFFFFF"/>
        </w:rPr>
        <w:t>re</w:t>
      </w:r>
      <w:r w:rsidRPr="00C85AB8">
        <w:rPr>
          <w:rFonts w:cs="Arial"/>
          <w:color w:val="000000" w:themeColor="text1"/>
          <w:shd w:val="clear" w:color="auto" w:fill="FFFFFF"/>
        </w:rPr>
        <w:t xml:space="preserve"> in national rail travel in the UK was 36 g </w:t>
      </w:r>
      <w:r w:rsidR="006708EE" w:rsidRPr="00C85AB8">
        <w:rPr>
          <w:rFonts w:eastAsia="Times New Roman" w:cs="Arial"/>
          <w:color w:val="000000" w:themeColor="text1"/>
          <w:szCs w:val="24"/>
          <w:lang w:eastAsia="en-GB"/>
        </w:rPr>
        <w:t xml:space="preserve">(Ian </w:t>
      </w:r>
      <w:proofErr w:type="spellStart"/>
      <w:r w:rsidR="006708EE" w:rsidRPr="00C85AB8">
        <w:rPr>
          <w:rFonts w:eastAsia="Times New Roman" w:cs="Arial"/>
          <w:color w:val="000000" w:themeColor="text1"/>
          <w:szCs w:val="24"/>
          <w:lang w:eastAsia="en-GB"/>
        </w:rPr>
        <w:t>Tiseo</w:t>
      </w:r>
      <w:proofErr w:type="spellEnd"/>
      <w:r w:rsidR="006708EE" w:rsidRPr="00C85AB8">
        <w:rPr>
          <w:rFonts w:eastAsia="Times New Roman" w:cs="Arial"/>
          <w:color w:val="000000" w:themeColor="text1"/>
          <w:szCs w:val="24"/>
          <w:lang w:eastAsia="en-GB"/>
        </w:rPr>
        <w:t>, 2024)</w:t>
      </w:r>
      <w:r w:rsidR="006708EE" w:rsidRPr="00C85AB8">
        <w:rPr>
          <w:rFonts w:cs="Arial"/>
          <w:color w:val="000000" w:themeColor="text1"/>
          <w:shd w:val="clear" w:color="auto" w:fill="FFFFFF"/>
        </w:rPr>
        <w:t>.</w:t>
      </w:r>
    </w:p>
    <w:p w14:paraId="35059482" w14:textId="464D8C32" w:rsidR="006708EE" w:rsidRPr="00C85AB8" w:rsidRDefault="006708EE" w:rsidP="00800596">
      <w:pPr>
        <w:pStyle w:val="NormalWeb"/>
        <w:spacing w:before="240" w:beforeAutospacing="0" w:after="240" w:afterAutospacing="0" w:line="360" w:lineRule="auto"/>
        <w:jc w:val="center"/>
        <w:rPr>
          <w:rFonts w:ascii="Arial" w:hAnsi="Arial" w:cs="Arial"/>
          <w:b/>
          <w:bCs/>
          <w:color w:val="000000" w:themeColor="text1"/>
        </w:rPr>
      </w:pPr>
      <w:r w:rsidRPr="00C85AB8">
        <w:rPr>
          <w:rFonts w:ascii="Arial" w:hAnsi="Arial" w:cs="Arial"/>
          <w:b/>
          <w:bCs/>
          <w:noProof/>
          <w:color w:val="000000" w:themeColor="text1"/>
        </w:rPr>
        <w:drawing>
          <wp:inline distT="0" distB="0" distL="0" distR="0" wp14:anchorId="4F011879" wp14:editId="63C420E8">
            <wp:extent cx="5054366" cy="2980267"/>
            <wp:effectExtent l="0" t="0" r="0" b="0"/>
            <wp:docPr id="2" name="Picture 2" descr="UK: air travel carbon footprint by class 2024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air travel carbon footprint by class 2024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64118" cy="2986017"/>
                    </a:xfrm>
                    <a:prstGeom prst="rect">
                      <a:avLst/>
                    </a:prstGeom>
                    <a:noFill/>
                    <a:ln>
                      <a:noFill/>
                    </a:ln>
                  </pic:spPr>
                </pic:pic>
              </a:graphicData>
            </a:graphic>
          </wp:inline>
        </w:drawing>
      </w:r>
    </w:p>
    <w:p w14:paraId="280840BE" w14:textId="32E249CF" w:rsidR="006708EE" w:rsidRPr="00C85AB8" w:rsidRDefault="006708EE" w:rsidP="00800596">
      <w:pPr>
        <w:pStyle w:val="NormalWeb"/>
        <w:spacing w:before="240" w:beforeAutospacing="0" w:after="240" w:afterAutospacing="0" w:line="360" w:lineRule="auto"/>
        <w:jc w:val="center"/>
        <w:rPr>
          <w:rFonts w:ascii="Arial" w:hAnsi="Arial" w:cs="Arial"/>
          <w:b/>
          <w:bCs/>
          <w:color w:val="000000" w:themeColor="text1"/>
        </w:rPr>
      </w:pPr>
      <w:r w:rsidRPr="00C85AB8">
        <w:rPr>
          <w:rFonts w:ascii="Arial" w:hAnsi="Arial" w:cs="Arial"/>
          <w:b/>
          <w:bCs/>
          <w:color w:val="000000" w:themeColor="text1"/>
        </w:rPr>
        <w:t xml:space="preserve">Figure: </w:t>
      </w:r>
      <w:r w:rsidR="00D8431C" w:rsidRPr="00C85AB8">
        <w:rPr>
          <w:rFonts w:ascii="Arial" w:hAnsi="Arial" w:cs="Arial"/>
          <w:b/>
          <w:bCs/>
          <w:color w:val="000000" w:themeColor="text1"/>
        </w:rPr>
        <w:t>The c</w:t>
      </w:r>
      <w:r w:rsidRPr="00C85AB8">
        <w:rPr>
          <w:rFonts w:ascii="Arial" w:hAnsi="Arial" w:cs="Arial"/>
          <w:b/>
          <w:bCs/>
          <w:color w:val="000000" w:themeColor="text1"/>
        </w:rPr>
        <w:t xml:space="preserve">arbon footprint of air travel in the UK </w:t>
      </w:r>
      <w:r w:rsidR="00D8431C" w:rsidRPr="00C85AB8">
        <w:rPr>
          <w:rFonts w:ascii="Arial" w:hAnsi="Arial" w:cs="Arial"/>
          <w:b/>
          <w:bCs/>
          <w:color w:val="000000" w:themeColor="text1"/>
        </w:rPr>
        <w:t xml:space="preserve">in </w:t>
      </w:r>
      <w:r w:rsidRPr="00C85AB8">
        <w:rPr>
          <w:rFonts w:ascii="Arial" w:hAnsi="Arial" w:cs="Arial"/>
          <w:b/>
          <w:bCs/>
          <w:color w:val="000000" w:themeColor="text1"/>
        </w:rPr>
        <w:t>2024, by type and class</w:t>
      </w:r>
    </w:p>
    <w:p w14:paraId="700A3E9D" w14:textId="77777777" w:rsidR="006708EE" w:rsidRPr="00C85AB8" w:rsidRDefault="006708EE" w:rsidP="00800596">
      <w:pPr>
        <w:spacing w:before="240" w:after="240"/>
        <w:jc w:val="center"/>
        <w:rPr>
          <w:rFonts w:eastAsia="Times New Roman" w:cs="Arial"/>
          <w:b/>
          <w:bCs/>
          <w:color w:val="000000" w:themeColor="text1"/>
          <w:szCs w:val="24"/>
          <w:lang w:eastAsia="en-GB"/>
        </w:rPr>
      </w:pPr>
      <w:r w:rsidRPr="00C85AB8">
        <w:rPr>
          <w:rFonts w:cs="Arial"/>
          <w:b/>
          <w:bCs/>
          <w:color w:val="000000" w:themeColor="text1"/>
        </w:rPr>
        <w:t xml:space="preserve">Source: </w:t>
      </w:r>
      <w:r w:rsidRPr="00C85AB8">
        <w:rPr>
          <w:rFonts w:eastAsia="Times New Roman" w:cs="Arial"/>
          <w:b/>
          <w:bCs/>
          <w:color w:val="000000" w:themeColor="text1"/>
          <w:szCs w:val="24"/>
          <w:lang w:eastAsia="en-GB"/>
        </w:rPr>
        <w:t xml:space="preserve">(Ian </w:t>
      </w:r>
      <w:proofErr w:type="spellStart"/>
      <w:r w:rsidRPr="00C85AB8">
        <w:rPr>
          <w:rFonts w:eastAsia="Times New Roman" w:cs="Arial"/>
          <w:b/>
          <w:bCs/>
          <w:color w:val="000000" w:themeColor="text1"/>
          <w:szCs w:val="24"/>
          <w:lang w:eastAsia="en-GB"/>
        </w:rPr>
        <w:t>Tiseo</w:t>
      </w:r>
      <w:proofErr w:type="spellEnd"/>
      <w:r w:rsidRPr="00C85AB8">
        <w:rPr>
          <w:rFonts w:eastAsia="Times New Roman" w:cs="Arial"/>
          <w:b/>
          <w:bCs/>
          <w:color w:val="000000" w:themeColor="text1"/>
          <w:szCs w:val="24"/>
          <w:lang w:eastAsia="en-GB"/>
        </w:rPr>
        <w:t>, 2024)</w:t>
      </w:r>
    </w:p>
    <w:p w14:paraId="3D6F9868" w14:textId="0A4001BA" w:rsidR="006708EE" w:rsidRPr="00C85AB8" w:rsidRDefault="00800596" w:rsidP="00800596">
      <w:pPr>
        <w:pStyle w:val="NormalWeb"/>
        <w:spacing w:before="240" w:beforeAutospacing="0" w:after="240" w:afterAutospacing="0" w:line="360" w:lineRule="auto"/>
        <w:jc w:val="both"/>
        <w:rPr>
          <w:rFonts w:ascii="Arial" w:hAnsi="Arial" w:cs="Arial"/>
          <w:color w:val="000000" w:themeColor="text1"/>
        </w:rPr>
      </w:pPr>
      <w:r w:rsidRPr="00C85AB8">
        <w:rPr>
          <w:rFonts w:ascii="Arial" w:hAnsi="Arial" w:cs="Arial"/>
          <w:color w:val="000000" w:themeColor="text1"/>
          <w:lang w:eastAsia="en-US"/>
        </w:rPr>
        <w:t xml:space="preserve">About 35 percent of adults in the United Kingdom might be responding to climate change concerns when it comes to how they travel, an October 2022 study found. According to the poll, nine percent of respondents said they would forego trips abroad because they were so concerned with the environmental impact of travel (Statista, 2023). </w:t>
      </w:r>
      <w:r w:rsidR="00D8431C" w:rsidRPr="00C85AB8">
        <w:rPr>
          <w:rFonts w:ascii="Arial" w:hAnsi="Arial" w:cs="Arial"/>
          <w:color w:val="000000" w:themeColor="text1"/>
          <w:lang w:eastAsia="en-US"/>
        </w:rPr>
        <w:t>A</w:t>
      </w:r>
      <w:r w:rsidRPr="00C85AB8">
        <w:rPr>
          <w:rFonts w:ascii="Arial" w:hAnsi="Arial" w:cs="Arial"/>
          <w:color w:val="000000" w:themeColor="text1"/>
          <w:lang w:eastAsia="en-US"/>
        </w:rPr>
        <w:t xml:space="preserve">lmost a third of those who were concerned or very concerned with the virus would still travel outbound of their own accord. And 23% of the interviewed Britons did </w:t>
      </w:r>
      <w:r w:rsidRPr="00C85AB8">
        <w:rPr>
          <w:rFonts w:ascii="Arial" w:hAnsi="Arial" w:cs="Arial"/>
          <w:color w:val="000000" w:themeColor="text1"/>
          <w:lang w:eastAsia="en-US"/>
        </w:rPr>
        <w:lastRenderedPageBreak/>
        <w:t>not worry about the environment</w:t>
      </w:r>
      <w:r w:rsidR="00D8431C" w:rsidRPr="00C85AB8">
        <w:rPr>
          <w:rFonts w:ascii="Arial" w:hAnsi="Arial" w:cs="Arial"/>
          <w:color w:val="000000" w:themeColor="text1"/>
          <w:lang w:eastAsia="en-US"/>
        </w:rPr>
        <w:t>al</w:t>
      </w:r>
      <w:r w:rsidRPr="00C85AB8">
        <w:rPr>
          <w:rFonts w:ascii="Arial" w:hAnsi="Arial" w:cs="Arial"/>
          <w:color w:val="000000" w:themeColor="text1"/>
          <w:lang w:eastAsia="en-US"/>
        </w:rPr>
        <w:t xml:space="preserve"> damage caused by travel, equating to 11% of the average annual emissions for them, or about the same as for someone living in Ghana in a year. International Air Transport Association (IATA) says that aviation contributes around 2 percent of the world’s global carbon emissions. And it predicts passenger numbers will double to 8.2 billion passengers in 2037 (BBC News, 2019</w:t>
      </w:r>
      <w:r w:rsidRPr="00C85AB8">
        <w:rPr>
          <w:rFonts w:ascii="Arial" w:eastAsiaTheme="minorHAnsi" w:hAnsi="Arial" w:cs="Arial"/>
          <w:color w:val="000000" w:themeColor="text1"/>
          <w:shd w:val="clear" w:color="auto" w:fill="FFFFFF"/>
          <w:lang w:eastAsia="en-US"/>
        </w:rPr>
        <w:t>).</w:t>
      </w:r>
      <w:r w:rsidR="006708EE" w:rsidRPr="00C85AB8">
        <w:rPr>
          <w:rFonts w:ascii="Arial" w:hAnsi="Arial" w:cs="Arial"/>
          <w:noProof/>
          <w:color w:val="000000" w:themeColor="text1"/>
        </w:rPr>
        <w:drawing>
          <wp:inline distT="0" distB="0" distL="0" distR="0" wp14:anchorId="412364B1" wp14:editId="255B2AD9">
            <wp:extent cx="5733415" cy="3482340"/>
            <wp:effectExtent l="0" t="0" r="63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3482340"/>
                    </a:xfrm>
                    <a:prstGeom prst="rect">
                      <a:avLst/>
                    </a:prstGeom>
                  </pic:spPr>
                </pic:pic>
              </a:graphicData>
            </a:graphic>
          </wp:inline>
        </w:drawing>
      </w:r>
    </w:p>
    <w:p w14:paraId="2E5CC178" w14:textId="260E88F3" w:rsidR="006708EE" w:rsidRPr="00C85AB8" w:rsidRDefault="006708EE" w:rsidP="00800596">
      <w:pPr>
        <w:pStyle w:val="NormalWeb"/>
        <w:spacing w:before="240" w:beforeAutospacing="0" w:after="240" w:afterAutospacing="0" w:line="360" w:lineRule="auto"/>
        <w:jc w:val="center"/>
        <w:rPr>
          <w:rFonts w:ascii="Arial" w:hAnsi="Arial" w:cs="Arial"/>
          <w:b/>
          <w:bCs/>
          <w:color w:val="000000" w:themeColor="text1"/>
        </w:rPr>
      </w:pPr>
      <w:r w:rsidRPr="00C85AB8">
        <w:rPr>
          <w:rFonts w:ascii="Arial" w:hAnsi="Arial" w:cs="Arial"/>
          <w:b/>
          <w:bCs/>
          <w:color w:val="000000" w:themeColor="text1"/>
        </w:rPr>
        <w:t>Figure: Climate change: Should you fly, drive or take the train</w:t>
      </w:r>
    </w:p>
    <w:p w14:paraId="1F10F93C" w14:textId="192B8D6C" w:rsidR="006708EE" w:rsidRPr="00C85AB8" w:rsidRDefault="006708EE" w:rsidP="00800596">
      <w:pPr>
        <w:pStyle w:val="NormalWeb"/>
        <w:spacing w:before="240" w:beforeAutospacing="0" w:after="240" w:afterAutospacing="0" w:line="360" w:lineRule="auto"/>
        <w:jc w:val="center"/>
        <w:rPr>
          <w:rFonts w:ascii="Arial" w:hAnsi="Arial" w:cs="Arial"/>
          <w:b/>
          <w:bCs/>
          <w:color w:val="000000" w:themeColor="text1"/>
        </w:rPr>
      </w:pPr>
      <w:r w:rsidRPr="00C85AB8">
        <w:rPr>
          <w:rFonts w:ascii="Arial" w:hAnsi="Arial" w:cs="Arial"/>
          <w:b/>
          <w:bCs/>
          <w:color w:val="000000" w:themeColor="text1"/>
        </w:rPr>
        <w:t>Source: (BBC News, 2019)</w:t>
      </w:r>
    </w:p>
    <w:p w14:paraId="321F0882" w14:textId="37B05E0F" w:rsidR="006708EE" w:rsidRPr="00C85AB8" w:rsidRDefault="006708EE" w:rsidP="00800596">
      <w:pPr>
        <w:pStyle w:val="Heading2"/>
        <w:spacing w:before="240" w:after="240"/>
        <w:rPr>
          <w:rFonts w:cs="Arial"/>
          <w:color w:val="000000" w:themeColor="text1"/>
        </w:rPr>
      </w:pPr>
      <w:bookmarkStart w:id="4" w:name="_Toc189138667"/>
      <w:r w:rsidRPr="00C85AB8">
        <w:rPr>
          <w:rStyle w:val="Strong"/>
          <w:rFonts w:cs="Arial"/>
          <w:b/>
          <w:bCs w:val="0"/>
          <w:color w:val="000000" w:themeColor="text1"/>
        </w:rPr>
        <w:t>Noise Pollution and Community Impact</w:t>
      </w:r>
      <w:bookmarkEnd w:id="4"/>
    </w:p>
    <w:p w14:paraId="3DC02D7A" w14:textId="78AF9311" w:rsidR="006708EE" w:rsidRPr="00C85AB8" w:rsidRDefault="00800596" w:rsidP="00800596">
      <w:pPr>
        <w:spacing w:before="240" w:after="240"/>
        <w:rPr>
          <w:rFonts w:eastAsia="Times New Roman" w:cs="Arial"/>
          <w:color w:val="000000" w:themeColor="text1"/>
          <w:szCs w:val="24"/>
          <w:lang w:eastAsia="en-GB"/>
        </w:rPr>
      </w:pPr>
      <w:r w:rsidRPr="00C85AB8">
        <w:rPr>
          <w:rFonts w:cs="Arial"/>
          <w:color w:val="000000" w:themeColor="text1"/>
          <w:shd w:val="clear" w:color="auto" w:fill="FFFFFF"/>
        </w:rPr>
        <w:t xml:space="preserve">The open source road traffic noise model to predict exposure assessment to noise pollution. This was done by combining the GIS and </w:t>
      </w:r>
      <w:proofErr w:type="spellStart"/>
      <w:r w:rsidRPr="00C85AB8">
        <w:rPr>
          <w:rFonts w:cs="Arial"/>
          <w:color w:val="000000" w:themeColor="text1"/>
          <w:shd w:val="clear" w:color="auto" w:fill="FFFFFF"/>
        </w:rPr>
        <w:t>Postgre</w:t>
      </w:r>
      <w:proofErr w:type="spellEnd"/>
      <w:r w:rsidRPr="00C85AB8">
        <w:rPr>
          <w:rFonts w:cs="Arial"/>
          <w:color w:val="000000" w:themeColor="text1"/>
          <w:shd w:val="clear" w:color="auto" w:fill="FFFFFF"/>
        </w:rPr>
        <w:t xml:space="preserve"> SQL technique</w:t>
      </w:r>
      <w:r w:rsidR="00D8431C" w:rsidRPr="00C85AB8">
        <w:rPr>
          <w:rFonts w:cs="Arial"/>
          <w:color w:val="000000" w:themeColor="text1"/>
          <w:shd w:val="clear" w:color="auto" w:fill="FFFFFF"/>
        </w:rPr>
        <w:t>s</w:t>
      </w:r>
      <w:r w:rsidRPr="00C85AB8">
        <w:rPr>
          <w:rFonts w:cs="Arial"/>
          <w:color w:val="000000" w:themeColor="text1"/>
          <w:shd w:val="clear" w:color="auto" w:fill="FFFFFF"/>
        </w:rPr>
        <w:t xml:space="preserve"> from the R software with the use of the statistical data (2003–2010) of the city of London residents. This can cause several long</w:t>
      </w:r>
      <w:r w:rsidR="00D8431C" w:rsidRPr="00C85AB8">
        <w:rPr>
          <w:rFonts w:cs="Arial"/>
          <w:color w:val="000000" w:themeColor="text1"/>
          <w:shd w:val="clear" w:color="auto" w:fill="FFFFFF"/>
        </w:rPr>
        <w:t>-</w:t>
      </w:r>
      <w:r w:rsidRPr="00C85AB8">
        <w:rPr>
          <w:rFonts w:cs="Arial"/>
          <w:color w:val="000000" w:themeColor="text1"/>
          <w:shd w:val="clear" w:color="auto" w:fill="FFFFFF"/>
        </w:rPr>
        <w:t>term (chronic) and short</w:t>
      </w:r>
      <w:r w:rsidR="00D8431C" w:rsidRPr="00C85AB8">
        <w:rPr>
          <w:rFonts w:cs="Arial"/>
          <w:color w:val="000000" w:themeColor="text1"/>
          <w:shd w:val="clear" w:color="auto" w:fill="FFFFFF"/>
        </w:rPr>
        <w:t>-</w:t>
      </w:r>
      <w:r w:rsidRPr="00C85AB8">
        <w:rPr>
          <w:rFonts w:cs="Arial"/>
          <w:color w:val="000000" w:themeColor="text1"/>
          <w:shd w:val="clear" w:color="auto" w:fill="FFFFFF"/>
        </w:rPr>
        <w:t>term (severe) health effects on the citizens due to noise pollution. The pollution causes hearing impairment, excess of adrenalin hormone, high blood pressure, increase in heart rate, muscle cramp</w:t>
      </w:r>
      <w:r w:rsidR="00D8431C" w:rsidRPr="00C85AB8">
        <w:rPr>
          <w:rFonts w:cs="Arial"/>
          <w:color w:val="000000" w:themeColor="text1"/>
          <w:shd w:val="clear" w:color="auto" w:fill="FFFFFF"/>
        </w:rPr>
        <w:t>s</w:t>
      </w:r>
      <w:r w:rsidRPr="00C85AB8">
        <w:rPr>
          <w:rFonts w:cs="Arial"/>
          <w:color w:val="000000" w:themeColor="text1"/>
          <w:shd w:val="clear" w:color="auto" w:fill="FFFFFF"/>
        </w:rPr>
        <w:t>, migraine headaches and digestive disorder</w:t>
      </w:r>
      <w:r w:rsidR="00D8431C" w:rsidRPr="00C85AB8">
        <w:rPr>
          <w:rFonts w:cs="Arial"/>
          <w:color w:val="000000" w:themeColor="text1"/>
          <w:shd w:val="clear" w:color="auto" w:fill="FFFFFF"/>
        </w:rPr>
        <w:t>s</w:t>
      </w:r>
      <w:r w:rsidRPr="00C85AB8">
        <w:rPr>
          <w:rFonts w:cs="Arial"/>
          <w:color w:val="000000" w:themeColor="text1"/>
          <w:shd w:val="clear" w:color="auto" w:fill="FFFFFF"/>
        </w:rPr>
        <w:t xml:space="preserve"> (</w:t>
      </w:r>
      <w:proofErr w:type="spellStart"/>
      <w:r w:rsidRPr="00C85AB8">
        <w:rPr>
          <w:rFonts w:cs="Arial"/>
          <w:color w:val="000000" w:themeColor="text1"/>
          <w:shd w:val="clear" w:color="auto" w:fill="FFFFFF"/>
        </w:rPr>
        <w:t>Gheibi</w:t>
      </w:r>
      <w:proofErr w:type="spellEnd"/>
      <w:r w:rsidRPr="00C85AB8">
        <w:rPr>
          <w:rFonts w:cs="Arial"/>
          <w:color w:val="000000" w:themeColor="text1"/>
          <w:shd w:val="clear" w:color="auto" w:fill="FFFFFF"/>
        </w:rPr>
        <w:t xml:space="preserve"> et al., 2022). From March 2017 to November 2021, the proportion of people in the UK willing to pay more for airline flights if this would lower the impact of aviation on the environment rose </w:t>
      </w:r>
      <w:r w:rsidRPr="00C85AB8">
        <w:rPr>
          <w:rFonts w:cs="Arial"/>
          <w:color w:val="000000" w:themeColor="text1"/>
          <w:shd w:val="clear" w:color="auto" w:fill="FFFFFF"/>
        </w:rPr>
        <w:lastRenderedPageBreak/>
        <w:t xml:space="preserve">continuously. According to Statista Research Department (2024), 39 percent of adults were willing to pay more for the sake of the environment in November 2021. </w:t>
      </w:r>
    </w:p>
    <w:p w14:paraId="0411EB01" w14:textId="3B481B2C" w:rsidR="006708EE" w:rsidRPr="00C85AB8" w:rsidRDefault="006708EE" w:rsidP="00800596">
      <w:pPr>
        <w:pStyle w:val="NormalWeb"/>
        <w:spacing w:before="240" w:beforeAutospacing="0" w:after="240" w:afterAutospacing="0" w:line="360" w:lineRule="auto"/>
        <w:jc w:val="center"/>
        <w:rPr>
          <w:rFonts w:ascii="Arial" w:hAnsi="Arial" w:cs="Arial"/>
          <w:b/>
          <w:bCs/>
          <w:color w:val="000000" w:themeColor="text1"/>
        </w:rPr>
      </w:pPr>
      <w:r w:rsidRPr="00C85AB8">
        <w:rPr>
          <w:rFonts w:ascii="Arial" w:hAnsi="Arial" w:cs="Arial"/>
          <w:b/>
          <w:bCs/>
          <w:noProof/>
          <w:color w:val="000000" w:themeColor="text1"/>
        </w:rPr>
        <w:drawing>
          <wp:inline distT="0" distB="0" distL="0" distR="0" wp14:anchorId="349743BB" wp14:editId="4AFF32AE">
            <wp:extent cx="5260340" cy="2709333"/>
            <wp:effectExtent l="0" t="0" r="0" b="0"/>
            <wp:docPr id="6" name="Picture 6" descr="UK: share of adults who would pay more for flight tickets to reduce the  environmental or noise impact 2017-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K: share of adults who would pay more for flight tickets to reduce the  environmental or noise impact 2017-2021 | Statista"/>
                    <pic:cNvPicPr>
                      <a:picLocks noChangeAspect="1" noChangeArrowheads="1"/>
                    </pic:cNvPicPr>
                  </pic:nvPicPr>
                  <pic:blipFill rotWithShape="1">
                    <a:blip r:embed="rId9">
                      <a:extLst>
                        <a:ext uri="{28A0092B-C50C-407E-A947-70E740481C1C}">
                          <a14:useLocalDpi xmlns:a14="http://schemas.microsoft.com/office/drawing/2010/main" val="0"/>
                        </a:ext>
                      </a:extLst>
                    </a:blip>
                    <a:srcRect b="7754"/>
                    <a:stretch/>
                  </pic:blipFill>
                  <pic:spPr bwMode="auto">
                    <a:xfrm>
                      <a:off x="0" y="0"/>
                      <a:ext cx="5274978" cy="2716872"/>
                    </a:xfrm>
                    <a:prstGeom prst="rect">
                      <a:avLst/>
                    </a:prstGeom>
                    <a:noFill/>
                    <a:ln>
                      <a:noFill/>
                    </a:ln>
                    <a:extLst>
                      <a:ext uri="{53640926-AAD7-44D8-BBD7-CCE9431645EC}">
                        <a14:shadowObscured xmlns:a14="http://schemas.microsoft.com/office/drawing/2010/main"/>
                      </a:ext>
                    </a:extLst>
                  </pic:spPr>
                </pic:pic>
              </a:graphicData>
            </a:graphic>
          </wp:inline>
        </w:drawing>
      </w:r>
    </w:p>
    <w:p w14:paraId="58473848" w14:textId="07F31614" w:rsidR="006708EE" w:rsidRPr="00C85AB8" w:rsidRDefault="006708EE" w:rsidP="00800596">
      <w:pPr>
        <w:pStyle w:val="NormalWeb"/>
        <w:spacing w:before="240" w:beforeAutospacing="0" w:after="240" w:afterAutospacing="0" w:line="360" w:lineRule="auto"/>
        <w:jc w:val="center"/>
        <w:rPr>
          <w:rFonts w:ascii="Arial" w:hAnsi="Arial" w:cs="Arial"/>
          <w:b/>
          <w:bCs/>
          <w:color w:val="000000" w:themeColor="text1"/>
        </w:rPr>
      </w:pPr>
      <w:r w:rsidRPr="00C85AB8">
        <w:rPr>
          <w:rFonts w:ascii="Arial" w:hAnsi="Arial" w:cs="Arial"/>
          <w:b/>
          <w:bCs/>
          <w:color w:val="000000" w:themeColor="text1"/>
        </w:rPr>
        <w:t>Figure: Share of UK adults who would pay more to reduce the environmental impact 2017-2021</w:t>
      </w:r>
    </w:p>
    <w:p w14:paraId="2A7B9938" w14:textId="0399AD00" w:rsidR="006708EE" w:rsidRPr="00C85AB8" w:rsidRDefault="006708EE" w:rsidP="00800596">
      <w:pPr>
        <w:pStyle w:val="NormalWeb"/>
        <w:spacing w:before="240" w:beforeAutospacing="0" w:after="240" w:afterAutospacing="0" w:line="360" w:lineRule="auto"/>
        <w:jc w:val="center"/>
        <w:rPr>
          <w:rFonts w:ascii="Arial" w:hAnsi="Arial" w:cs="Arial"/>
          <w:b/>
          <w:bCs/>
          <w:color w:val="000000" w:themeColor="text1"/>
        </w:rPr>
      </w:pPr>
      <w:r w:rsidRPr="00C85AB8">
        <w:rPr>
          <w:rFonts w:ascii="Arial" w:hAnsi="Arial" w:cs="Arial"/>
          <w:b/>
          <w:bCs/>
          <w:color w:val="000000" w:themeColor="text1"/>
        </w:rPr>
        <w:t>Source: (Statista Research Department, 2024)</w:t>
      </w:r>
    </w:p>
    <w:p w14:paraId="387FC41F" w14:textId="041543DD" w:rsidR="006708EE" w:rsidRPr="00C85AB8" w:rsidRDefault="006708EE" w:rsidP="00800596">
      <w:pPr>
        <w:pStyle w:val="Heading2"/>
        <w:spacing w:before="240" w:after="240"/>
        <w:rPr>
          <w:rFonts w:cs="Arial"/>
          <w:color w:val="000000" w:themeColor="text1"/>
        </w:rPr>
      </w:pPr>
      <w:bookmarkStart w:id="5" w:name="_Toc189138668"/>
      <w:r w:rsidRPr="00C85AB8">
        <w:rPr>
          <w:rStyle w:val="Strong"/>
          <w:rFonts w:cs="Arial"/>
          <w:b/>
          <w:bCs w:val="0"/>
          <w:color w:val="000000" w:themeColor="text1"/>
        </w:rPr>
        <w:t>Land and Habitat Destruction</w:t>
      </w:r>
      <w:bookmarkEnd w:id="5"/>
    </w:p>
    <w:p w14:paraId="60EE496F" w14:textId="2AEFDA49" w:rsidR="00800596" w:rsidRPr="00C85AB8" w:rsidRDefault="00800596" w:rsidP="00800596">
      <w:pPr>
        <w:spacing w:before="240" w:after="240"/>
        <w:rPr>
          <w:rFonts w:cs="Arial"/>
          <w:color w:val="000000" w:themeColor="text1"/>
        </w:rPr>
      </w:pPr>
      <w:r w:rsidRPr="00C85AB8">
        <w:rPr>
          <w:rFonts w:cs="Arial"/>
          <w:color w:val="000000" w:themeColor="text1"/>
        </w:rPr>
        <w:t xml:space="preserve">Large amounts of land </w:t>
      </w:r>
      <w:r w:rsidR="00D8431C" w:rsidRPr="00C85AB8">
        <w:rPr>
          <w:rFonts w:cs="Arial"/>
          <w:color w:val="000000" w:themeColor="text1"/>
        </w:rPr>
        <w:t>are</w:t>
      </w:r>
      <w:r w:rsidRPr="00C85AB8">
        <w:rPr>
          <w:rFonts w:cs="Arial"/>
          <w:color w:val="000000" w:themeColor="text1"/>
        </w:rPr>
        <w:t xml:space="preserve"> needed for airports, so this causes deforestation, habitat loss and urban sprawl. For instance, when Dubai International Airport expanded, wetland</w:t>
      </w:r>
      <w:r w:rsidR="00D8431C" w:rsidRPr="00C85AB8">
        <w:rPr>
          <w:rFonts w:cs="Arial"/>
          <w:color w:val="000000" w:themeColor="text1"/>
        </w:rPr>
        <w:t>s</w:t>
      </w:r>
      <w:r w:rsidRPr="00C85AB8">
        <w:rPr>
          <w:rFonts w:cs="Arial"/>
          <w:color w:val="000000" w:themeColor="text1"/>
        </w:rPr>
        <w:t xml:space="preserve"> collapsed and displaced local wildlife (UAE Ministry of Environment, 2022). Hotel chains that draw on major airports for tourism need to reali</w:t>
      </w:r>
      <w:r w:rsidR="00C85AB8">
        <w:rPr>
          <w:rFonts w:cs="Arial"/>
          <w:color w:val="000000" w:themeColor="text1"/>
        </w:rPr>
        <w:t>s</w:t>
      </w:r>
      <w:r w:rsidRPr="00C85AB8">
        <w:rPr>
          <w:rFonts w:cs="Arial"/>
          <w:color w:val="000000" w:themeColor="text1"/>
        </w:rPr>
        <w:t>e that they play an important supporting role in sustainable infrastructure development. Individual push</w:t>
      </w:r>
      <w:r w:rsidR="00D8431C" w:rsidRPr="00C85AB8">
        <w:rPr>
          <w:rFonts w:cs="Arial"/>
          <w:color w:val="000000" w:themeColor="text1"/>
        </w:rPr>
        <w:t>es</w:t>
      </w:r>
      <w:r w:rsidRPr="00C85AB8">
        <w:rPr>
          <w:rFonts w:cs="Arial"/>
          <w:color w:val="000000" w:themeColor="text1"/>
        </w:rPr>
        <w:t xml:space="preserve"> by climate action and international regulatory bodies toward their management strategies are encouraging the airline groups to respond and readjust their long</w:t>
      </w:r>
      <w:r w:rsidR="00D8431C" w:rsidRPr="00C85AB8">
        <w:rPr>
          <w:rFonts w:cs="Arial"/>
          <w:color w:val="000000" w:themeColor="text1"/>
        </w:rPr>
        <w:t>-</w:t>
      </w:r>
      <w:r w:rsidRPr="00C85AB8">
        <w:rPr>
          <w:rFonts w:cs="Arial"/>
          <w:color w:val="000000" w:themeColor="text1"/>
        </w:rPr>
        <w:t xml:space="preserve">term strategies to sustainability (Edgell, 2020). With research and development already showing an indication of good news for the emissions of aviation groups, the adaptation and resistance of bats to shifts in </w:t>
      </w:r>
      <w:r w:rsidR="00D8431C" w:rsidRPr="00C85AB8">
        <w:rPr>
          <w:rFonts w:cs="Arial"/>
          <w:color w:val="000000" w:themeColor="text1"/>
        </w:rPr>
        <w:t xml:space="preserve">the </w:t>
      </w:r>
      <w:r w:rsidRPr="00C85AB8">
        <w:rPr>
          <w:rFonts w:cs="Arial"/>
          <w:color w:val="000000" w:themeColor="text1"/>
        </w:rPr>
        <w:t xml:space="preserve">land are on display. In December, Lufthansa Cargo made the world’s first eco-friendly flight using sustainable aviation fuel on a Frankfurt, Germany to Shanghai, China flight using its Boeing 777F cargo aircraft. There are factors that airlines can minimize however through the technologically developing airplanes being utilised. </w:t>
      </w:r>
    </w:p>
    <w:p w14:paraId="01103B5D" w14:textId="2F60E679" w:rsidR="006708EE" w:rsidRPr="00C85AB8" w:rsidRDefault="00800596" w:rsidP="00800596">
      <w:pPr>
        <w:spacing w:before="240" w:after="240"/>
        <w:rPr>
          <w:rFonts w:cs="Arial"/>
          <w:color w:val="000000" w:themeColor="text1"/>
        </w:rPr>
      </w:pPr>
      <w:r w:rsidRPr="00C85AB8">
        <w:rPr>
          <w:rFonts w:cs="Arial"/>
          <w:color w:val="000000" w:themeColor="text1"/>
        </w:rPr>
        <w:lastRenderedPageBreak/>
        <w:t xml:space="preserve">This environmental cost is so invisible in ticket prices that millions of people simply refuse to shoulder the responsibility of abatement. The increasing awareness of </w:t>
      </w:r>
      <w:r w:rsidR="00D8431C" w:rsidRPr="00C85AB8">
        <w:rPr>
          <w:rFonts w:cs="Arial"/>
          <w:color w:val="000000" w:themeColor="text1"/>
        </w:rPr>
        <w:t xml:space="preserve">the </w:t>
      </w:r>
      <w:r w:rsidRPr="00C85AB8">
        <w:rPr>
          <w:rFonts w:cs="Arial"/>
          <w:color w:val="000000" w:themeColor="text1"/>
        </w:rPr>
        <w:t xml:space="preserve">carbon footprint of flying and global climate change negotiations motivate a multidimensional approach to avoid environmental damage </w:t>
      </w:r>
      <w:r w:rsidR="00D8431C" w:rsidRPr="00C85AB8">
        <w:rPr>
          <w:rFonts w:cs="Arial"/>
          <w:color w:val="000000" w:themeColor="text1"/>
        </w:rPr>
        <w:t>to</w:t>
      </w:r>
      <w:r w:rsidRPr="00C85AB8">
        <w:rPr>
          <w:rFonts w:cs="Arial"/>
          <w:color w:val="000000" w:themeColor="text1"/>
        </w:rPr>
        <w:t xml:space="preserve"> the aviation industry (Cooper, 2021). In this context, both the countries and airline individual groups have joined together to make flying a more environmental</w:t>
      </w:r>
      <w:r w:rsidR="00D8431C" w:rsidRPr="00C85AB8">
        <w:rPr>
          <w:rFonts w:cs="Arial"/>
          <w:color w:val="000000" w:themeColor="text1"/>
        </w:rPr>
        <w:t>ly</w:t>
      </w:r>
      <w:r w:rsidRPr="00C85AB8">
        <w:rPr>
          <w:rFonts w:cs="Arial"/>
          <w:color w:val="000000" w:themeColor="text1"/>
        </w:rPr>
        <w:t xml:space="preserve"> friendly practice and at the same time to promote other travel </w:t>
      </w:r>
      <w:r w:rsidR="00D8431C" w:rsidRPr="00C85AB8">
        <w:rPr>
          <w:rFonts w:cs="Arial"/>
          <w:color w:val="000000" w:themeColor="text1"/>
        </w:rPr>
        <w:t>on</w:t>
      </w:r>
      <w:r w:rsidRPr="00C85AB8">
        <w:rPr>
          <w:rFonts w:cs="Arial"/>
          <w:color w:val="000000" w:themeColor="text1"/>
        </w:rPr>
        <w:t xml:space="preserve"> aircraft, for instance, internal journey</w:t>
      </w:r>
      <w:r w:rsidR="00D8431C" w:rsidRPr="00C85AB8">
        <w:rPr>
          <w:rFonts w:cs="Arial"/>
          <w:color w:val="000000" w:themeColor="text1"/>
        </w:rPr>
        <w:t>s</w:t>
      </w:r>
      <w:r w:rsidRPr="00C85AB8">
        <w:rPr>
          <w:rFonts w:cs="Arial"/>
          <w:color w:val="000000" w:themeColor="text1"/>
        </w:rPr>
        <w:t xml:space="preserve"> (</w:t>
      </w:r>
      <w:proofErr w:type="spellStart"/>
      <w:r w:rsidRPr="00C85AB8">
        <w:rPr>
          <w:rFonts w:cs="Arial"/>
          <w:color w:val="000000" w:themeColor="text1"/>
        </w:rPr>
        <w:t>Inkson</w:t>
      </w:r>
      <w:proofErr w:type="spellEnd"/>
      <w:r w:rsidRPr="00C85AB8">
        <w:rPr>
          <w:rFonts w:cs="Arial"/>
          <w:color w:val="000000" w:themeColor="text1"/>
        </w:rPr>
        <w:t xml:space="preserve"> et al., 2018). About 39 percent of those surveyed said they have most recently paid more attention to the sustainability of air travel</w:t>
      </w:r>
      <w:r w:rsidR="00D8431C" w:rsidRPr="00C85AB8">
        <w:rPr>
          <w:rFonts w:cs="Arial"/>
          <w:color w:val="000000" w:themeColor="text1"/>
        </w:rPr>
        <w:t xml:space="preserve"> (UAE Ministry of Environment, 2022)</w:t>
      </w:r>
      <w:r w:rsidRPr="00C85AB8">
        <w:rPr>
          <w:rFonts w:cs="Arial"/>
          <w:color w:val="000000" w:themeColor="text1"/>
        </w:rPr>
        <w:t>. Furthermore, 27 percent of respondents said they are planning to take fewer flights in the future for their carbon footprint. A third or more of those surveyed in the UK admitted to being worried about the environmental impact of flying in a country distribution</w:t>
      </w:r>
      <w:r w:rsidR="006708EE" w:rsidRPr="00C85AB8">
        <w:rPr>
          <w:rFonts w:cs="Arial"/>
          <w:color w:val="000000" w:themeColor="text1"/>
          <w:sz w:val="21"/>
          <w:szCs w:val="21"/>
          <w:shd w:val="clear" w:color="auto" w:fill="FFFFFF"/>
        </w:rPr>
        <w:t>.</w:t>
      </w:r>
    </w:p>
    <w:p w14:paraId="59B52668" w14:textId="77777777" w:rsidR="00800596" w:rsidRPr="00C85AB8" w:rsidRDefault="00800596" w:rsidP="00800596">
      <w:pPr>
        <w:spacing w:before="240" w:after="240"/>
        <w:jc w:val="left"/>
        <w:rPr>
          <w:rStyle w:val="Strong"/>
          <w:rFonts w:cs="Arial"/>
          <w:bCs w:val="0"/>
          <w:color w:val="000000" w:themeColor="text1"/>
          <w:sz w:val="32"/>
        </w:rPr>
      </w:pPr>
      <w:r w:rsidRPr="00C85AB8">
        <w:rPr>
          <w:rStyle w:val="Strong"/>
          <w:rFonts w:cs="Arial"/>
          <w:b w:val="0"/>
          <w:bCs w:val="0"/>
          <w:color w:val="000000" w:themeColor="text1"/>
        </w:rPr>
        <w:br w:type="page"/>
      </w:r>
    </w:p>
    <w:p w14:paraId="74D7C34A" w14:textId="0EB80287" w:rsidR="006708EE" w:rsidRPr="00C85AB8" w:rsidRDefault="006708EE" w:rsidP="00800596">
      <w:pPr>
        <w:pStyle w:val="Heading1"/>
        <w:rPr>
          <w:rStyle w:val="Strong"/>
          <w:rFonts w:cs="Arial"/>
          <w:b/>
          <w:bCs w:val="0"/>
          <w:color w:val="000000" w:themeColor="text1"/>
        </w:rPr>
      </w:pPr>
      <w:bookmarkStart w:id="6" w:name="_Toc189138669"/>
      <w:r w:rsidRPr="00C85AB8">
        <w:rPr>
          <w:rStyle w:val="Strong"/>
          <w:rFonts w:cs="Arial"/>
          <w:b/>
          <w:bCs w:val="0"/>
          <w:color w:val="000000" w:themeColor="text1"/>
        </w:rPr>
        <w:lastRenderedPageBreak/>
        <w:t>Sust</w:t>
      </w:r>
      <w:r w:rsidR="00326FB2">
        <w:rPr>
          <w:rStyle w:val="Strong"/>
          <w:rFonts w:cs="Arial"/>
          <w:b/>
          <w:bCs w:val="0"/>
          <w:color w:val="000000" w:themeColor="text1"/>
        </w:rPr>
        <w:t>ainable Solutions for Airoplane</w:t>
      </w:r>
      <w:r w:rsidRPr="00C85AB8">
        <w:rPr>
          <w:rStyle w:val="Strong"/>
          <w:rFonts w:cs="Arial"/>
          <w:b/>
          <w:bCs w:val="0"/>
          <w:color w:val="000000" w:themeColor="text1"/>
        </w:rPr>
        <w:t xml:space="preserve"> in Hospitality</w:t>
      </w:r>
      <w:bookmarkEnd w:id="6"/>
    </w:p>
    <w:p w14:paraId="22E192FD" w14:textId="0D541832" w:rsidR="005874FE" w:rsidRPr="00C85AB8" w:rsidRDefault="00800596" w:rsidP="00800596">
      <w:pPr>
        <w:spacing w:before="240" w:after="240"/>
        <w:rPr>
          <w:rFonts w:cs="Arial"/>
          <w:color w:val="000000" w:themeColor="text1"/>
        </w:rPr>
      </w:pPr>
      <w:r w:rsidRPr="00C85AB8">
        <w:rPr>
          <w:rFonts w:cs="Arial"/>
          <w:color w:val="000000" w:themeColor="text1"/>
        </w:rPr>
        <w:t>Sustainability has become the buzzword in the hospitality industry as the travel industry increases its focus on environmental impact and catering to a demand for green travel options. Some of these air travel in hospitality sustainability solutions are given below.</w:t>
      </w:r>
    </w:p>
    <w:p w14:paraId="146BD2AA" w14:textId="77777777" w:rsidR="006708EE" w:rsidRPr="00C85AB8" w:rsidRDefault="006708EE" w:rsidP="00800596">
      <w:pPr>
        <w:spacing w:before="240" w:after="240"/>
        <w:rPr>
          <w:rFonts w:cs="Arial"/>
          <w:color w:val="000000" w:themeColor="text1"/>
        </w:rPr>
      </w:pPr>
      <w:r w:rsidRPr="00C85AB8">
        <w:rPr>
          <w:rStyle w:val="Strong"/>
          <w:rFonts w:cs="Arial"/>
          <w:bCs w:val="0"/>
          <w:color w:val="000000" w:themeColor="text1"/>
        </w:rPr>
        <w:t>1. Sustainable Aviation Fuels (SAFs)</w:t>
      </w:r>
    </w:p>
    <w:p w14:paraId="751A3608" w14:textId="064F381D" w:rsidR="006708EE" w:rsidRPr="00C85AB8" w:rsidRDefault="00800596" w:rsidP="00800596">
      <w:pPr>
        <w:spacing w:before="240" w:after="240"/>
        <w:rPr>
          <w:rFonts w:eastAsia="Times New Roman" w:cs="Arial"/>
          <w:color w:val="000000" w:themeColor="text1"/>
          <w:szCs w:val="24"/>
          <w:lang w:eastAsia="en-GB"/>
        </w:rPr>
      </w:pPr>
      <w:r w:rsidRPr="00C85AB8">
        <w:rPr>
          <w:rFonts w:cs="Arial"/>
          <w:color w:val="000000" w:themeColor="text1"/>
        </w:rPr>
        <w:t>Sustainable Aviation Fuel (SAF) is one of the most promising solutions to the environmental impact of air travel. First, SAF fuel sources are as sustainable as we assume, and airlines will need to start factoring all fuel producer</w:t>
      </w:r>
      <w:r w:rsidR="00D8431C" w:rsidRPr="00C85AB8">
        <w:rPr>
          <w:rFonts w:cs="Arial"/>
          <w:color w:val="000000" w:themeColor="text1"/>
        </w:rPr>
        <w:t>'</w:t>
      </w:r>
      <w:r w:rsidRPr="00C85AB8">
        <w:rPr>
          <w:rFonts w:cs="Arial"/>
          <w:color w:val="000000" w:themeColor="text1"/>
        </w:rPr>
        <w:t xml:space="preserve">s emissions into sustainability ROI (GP Solutions GmbH, 2024). Unlike traditional jet fuel, SAFS </w:t>
      </w:r>
      <w:r w:rsidR="00D8431C" w:rsidRPr="00C85AB8">
        <w:rPr>
          <w:rFonts w:cs="Arial"/>
          <w:color w:val="000000" w:themeColor="text1"/>
        </w:rPr>
        <w:t>is</w:t>
      </w:r>
      <w:r w:rsidRPr="00C85AB8">
        <w:rPr>
          <w:rFonts w:cs="Arial"/>
          <w:color w:val="000000" w:themeColor="text1"/>
        </w:rPr>
        <w:t xml:space="preserve"> made of renewable sources such as biomass, algae, and waste oils and cut</w:t>
      </w:r>
      <w:r w:rsidR="00D8431C" w:rsidRPr="00C85AB8">
        <w:rPr>
          <w:rFonts w:cs="Arial"/>
          <w:color w:val="000000" w:themeColor="text1"/>
        </w:rPr>
        <w:t>s</w:t>
      </w:r>
      <w:r w:rsidRPr="00C85AB8">
        <w:rPr>
          <w:rFonts w:cs="Arial"/>
          <w:color w:val="000000" w:themeColor="text1"/>
        </w:rPr>
        <w:t xml:space="preserve"> lifecycle carbon emissions by up to 80%. British Airways, Lufthansa and KLM, among others, have been blending SAFs into their fuel mix. A visit to the hotel's website shows that Hilton has partnered with United Airlines to spotlight flights using SAF, which allows eco</w:t>
      </w:r>
      <w:r w:rsidR="00D8431C" w:rsidRPr="00C85AB8">
        <w:rPr>
          <w:rFonts w:cs="Arial"/>
          <w:color w:val="000000" w:themeColor="text1"/>
        </w:rPr>
        <w:t>-</w:t>
      </w:r>
      <w:r w:rsidRPr="00C85AB8">
        <w:rPr>
          <w:rFonts w:cs="Arial"/>
          <w:color w:val="000000" w:themeColor="text1"/>
        </w:rPr>
        <w:t>minded travellers to reduce their carbon footprint (</w:t>
      </w:r>
      <w:proofErr w:type="spellStart"/>
      <w:r w:rsidRPr="00C85AB8">
        <w:rPr>
          <w:rFonts w:cs="Arial"/>
          <w:color w:val="000000" w:themeColor="text1"/>
        </w:rPr>
        <w:t>Korstanje</w:t>
      </w:r>
      <w:proofErr w:type="spellEnd"/>
      <w:r w:rsidRPr="00C85AB8">
        <w:rPr>
          <w:rFonts w:cs="Arial"/>
          <w:color w:val="000000" w:themeColor="text1"/>
        </w:rPr>
        <w:t xml:space="preserve"> et al., 2020). </w:t>
      </w:r>
      <w:r w:rsidR="00D8431C" w:rsidRPr="00C85AB8">
        <w:rPr>
          <w:rFonts w:cs="Arial"/>
          <w:color w:val="000000" w:themeColor="text1"/>
        </w:rPr>
        <w:t>However,</w:t>
      </w:r>
      <w:r w:rsidRPr="00C85AB8">
        <w:rPr>
          <w:rFonts w:cs="Arial"/>
          <w:color w:val="000000" w:themeColor="text1"/>
        </w:rPr>
        <w:t xml:space="preserve"> SAF production has been expensive, and it relies on government incentives and more investment to catch on with widespread adoption</w:t>
      </w:r>
      <w:r w:rsidR="006708EE" w:rsidRPr="00C85AB8">
        <w:rPr>
          <w:rFonts w:cs="Arial"/>
          <w:color w:val="000000" w:themeColor="text1"/>
        </w:rPr>
        <w:t>.</w:t>
      </w:r>
    </w:p>
    <w:p w14:paraId="2F780550" w14:textId="777D3B18" w:rsidR="005874FE" w:rsidRPr="00C85AB8" w:rsidRDefault="005874FE" w:rsidP="00800596">
      <w:pPr>
        <w:spacing w:before="240" w:after="240" w:line="240" w:lineRule="auto"/>
        <w:jc w:val="center"/>
        <w:rPr>
          <w:rFonts w:cs="Arial"/>
          <w:b/>
          <w:bCs/>
          <w:color w:val="000000" w:themeColor="text1"/>
        </w:rPr>
      </w:pPr>
      <w:r w:rsidRPr="00C85AB8">
        <w:rPr>
          <w:rFonts w:cs="Arial"/>
          <w:b/>
          <w:bCs/>
          <w:noProof/>
          <w:color w:val="000000" w:themeColor="text1"/>
          <w:lang w:eastAsia="en-GB"/>
        </w:rPr>
        <w:drawing>
          <wp:inline distT="0" distB="0" distL="0" distR="0" wp14:anchorId="58967C22" wp14:editId="4C558CA8">
            <wp:extent cx="3064694" cy="2729555"/>
            <wp:effectExtent l="0" t="0" r="2540" b="0"/>
            <wp:docPr id="3" name="Picture 3" descr="Key aspects of eco-friendly 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aspects of eco-friendly travel"/>
                    <pic:cNvPicPr>
                      <a:picLocks noChangeAspect="1" noChangeArrowheads="1"/>
                    </pic:cNvPicPr>
                  </pic:nvPicPr>
                  <pic:blipFill rotWithShape="1">
                    <a:blip r:embed="rId10">
                      <a:extLst>
                        <a:ext uri="{28A0092B-C50C-407E-A947-70E740481C1C}">
                          <a14:useLocalDpi xmlns:a14="http://schemas.microsoft.com/office/drawing/2010/main" val="0"/>
                        </a:ext>
                      </a:extLst>
                    </a:blip>
                    <a:srcRect l="22005" t="-9" r="23211" b="9"/>
                    <a:stretch/>
                  </pic:blipFill>
                  <pic:spPr bwMode="auto">
                    <a:xfrm>
                      <a:off x="0" y="0"/>
                      <a:ext cx="3099185" cy="2760275"/>
                    </a:xfrm>
                    <a:prstGeom prst="rect">
                      <a:avLst/>
                    </a:prstGeom>
                    <a:noFill/>
                    <a:ln>
                      <a:noFill/>
                    </a:ln>
                    <a:extLst>
                      <a:ext uri="{53640926-AAD7-44D8-BBD7-CCE9431645EC}">
                        <a14:shadowObscured xmlns:a14="http://schemas.microsoft.com/office/drawing/2010/main"/>
                      </a:ext>
                    </a:extLst>
                  </pic:spPr>
                </pic:pic>
              </a:graphicData>
            </a:graphic>
          </wp:inline>
        </w:drawing>
      </w:r>
    </w:p>
    <w:p w14:paraId="1A5109F2" w14:textId="586BD464" w:rsidR="005874FE" w:rsidRPr="00C85AB8" w:rsidRDefault="005874FE" w:rsidP="00800596">
      <w:pPr>
        <w:spacing w:before="240" w:after="240" w:line="240" w:lineRule="auto"/>
        <w:jc w:val="center"/>
        <w:rPr>
          <w:rFonts w:cs="Arial"/>
          <w:b/>
          <w:bCs/>
          <w:color w:val="000000" w:themeColor="text1"/>
        </w:rPr>
      </w:pPr>
      <w:r w:rsidRPr="00C85AB8">
        <w:rPr>
          <w:rFonts w:cs="Arial"/>
          <w:b/>
          <w:bCs/>
          <w:color w:val="000000" w:themeColor="text1"/>
        </w:rPr>
        <w:t>Figure: Sustainable Travel Solutions</w:t>
      </w:r>
    </w:p>
    <w:p w14:paraId="7AFE6178" w14:textId="318BC87A" w:rsidR="005874FE" w:rsidRPr="00C85AB8" w:rsidRDefault="005874FE" w:rsidP="00800596">
      <w:pPr>
        <w:spacing w:before="240" w:after="240" w:line="240" w:lineRule="auto"/>
        <w:jc w:val="center"/>
        <w:rPr>
          <w:rFonts w:cs="Arial"/>
          <w:b/>
          <w:bCs/>
          <w:color w:val="000000" w:themeColor="text1"/>
        </w:rPr>
      </w:pPr>
      <w:r w:rsidRPr="00C85AB8">
        <w:rPr>
          <w:rFonts w:cs="Arial"/>
          <w:b/>
          <w:bCs/>
          <w:color w:val="000000" w:themeColor="text1"/>
        </w:rPr>
        <w:t>Source: (GP Solutions GmbH, 2024)</w:t>
      </w:r>
    </w:p>
    <w:p w14:paraId="0997D1B6" w14:textId="77777777" w:rsidR="006708EE" w:rsidRPr="00C85AB8" w:rsidRDefault="006708EE" w:rsidP="00800596">
      <w:pPr>
        <w:spacing w:before="240" w:after="240"/>
        <w:rPr>
          <w:rFonts w:cs="Arial"/>
          <w:color w:val="000000" w:themeColor="text1"/>
        </w:rPr>
      </w:pPr>
      <w:r w:rsidRPr="00C85AB8">
        <w:rPr>
          <w:rStyle w:val="Strong"/>
          <w:rFonts w:cs="Arial"/>
          <w:bCs w:val="0"/>
          <w:color w:val="000000" w:themeColor="text1"/>
        </w:rPr>
        <w:lastRenderedPageBreak/>
        <w:t>2. Carbon Offset Programs</w:t>
      </w:r>
    </w:p>
    <w:p w14:paraId="758396DA" w14:textId="4BFEAC2A" w:rsidR="006708EE" w:rsidRPr="00C85AB8" w:rsidRDefault="00800596" w:rsidP="00800596">
      <w:pPr>
        <w:spacing w:before="240" w:after="240"/>
        <w:rPr>
          <w:rFonts w:cs="Arial"/>
          <w:color w:val="000000" w:themeColor="text1"/>
        </w:rPr>
      </w:pPr>
      <w:r w:rsidRPr="00C85AB8">
        <w:rPr>
          <w:rFonts w:cs="Arial"/>
          <w:color w:val="000000" w:themeColor="text1"/>
        </w:rPr>
        <w:t>The good news is that airlines and airports are in the process of adopting measures to decrease their carbon emissions: switching to more fuel</w:t>
      </w:r>
      <w:r w:rsidR="00D8431C" w:rsidRPr="00C85AB8">
        <w:rPr>
          <w:rFonts w:cs="Arial"/>
          <w:color w:val="000000" w:themeColor="text1"/>
        </w:rPr>
        <w:t>-</w:t>
      </w:r>
      <w:r w:rsidRPr="00C85AB8">
        <w:rPr>
          <w:rFonts w:cs="Arial"/>
          <w:color w:val="000000" w:themeColor="text1"/>
        </w:rPr>
        <w:t>efficient aircraft, finding the most advantageous routes to fly, and investing in sustainable aviation fuels. By reducing air travel</w:t>
      </w:r>
      <w:r w:rsidR="00D8431C" w:rsidRPr="00C85AB8">
        <w:rPr>
          <w:rFonts w:cs="Arial"/>
          <w:color w:val="000000" w:themeColor="text1"/>
        </w:rPr>
        <w:t>'s</w:t>
      </w:r>
      <w:r w:rsidRPr="00C85AB8">
        <w:rPr>
          <w:rFonts w:cs="Arial"/>
          <w:color w:val="000000" w:themeColor="text1"/>
        </w:rPr>
        <w:t xml:space="preserve"> carbon footprint, these initiatives contribute (Costa and Costa, 2022). For instance, Marriott International has signed on to work with climate organisations to offer guests carbon</w:t>
      </w:r>
      <w:r w:rsidR="00D8431C" w:rsidRPr="00C85AB8">
        <w:rPr>
          <w:rFonts w:cs="Arial"/>
          <w:color w:val="000000" w:themeColor="text1"/>
        </w:rPr>
        <w:t>-</w:t>
      </w:r>
      <w:r w:rsidRPr="00C85AB8">
        <w:rPr>
          <w:rFonts w:cs="Arial"/>
          <w:color w:val="000000" w:themeColor="text1"/>
        </w:rPr>
        <w:t>neutral travel packages in which customers pay a small fee to offset the emissions from a hotel stay and airport trips. Offsets do not remove emissions but they do limit environmental damage</w:t>
      </w:r>
      <w:r w:rsidR="006708EE" w:rsidRPr="00C85AB8">
        <w:rPr>
          <w:rFonts w:cs="Arial"/>
          <w:color w:val="000000" w:themeColor="text1"/>
        </w:rPr>
        <w:t>.</w:t>
      </w:r>
    </w:p>
    <w:p w14:paraId="543F1CA9" w14:textId="77777777" w:rsidR="006708EE" w:rsidRPr="00C85AB8" w:rsidRDefault="006708EE" w:rsidP="00800596">
      <w:pPr>
        <w:spacing w:before="240" w:after="240"/>
        <w:rPr>
          <w:rFonts w:cs="Arial"/>
          <w:color w:val="000000" w:themeColor="text1"/>
        </w:rPr>
      </w:pPr>
      <w:r w:rsidRPr="00C85AB8">
        <w:rPr>
          <w:rStyle w:val="Strong"/>
          <w:rFonts w:cs="Arial"/>
          <w:bCs w:val="0"/>
          <w:color w:val="000000" w:themeColor="text1"/>
        </w:rPr>
        <w:t>3. Electric and Hydrogen-Powered Aircraft</w:t>
      </w:r>
    </w:p>
    <w:p w14:paraId="4356EA6B" w14:textId="572FD90C" w:rsidR="006708EE" w:rsidRPr="00C85AB8" w:rsidRDefault="00800596" w:rsidP="00800596">
      <w:pPr>
        <w:spacing w:before="240" w:after="240"/>
        <w:rPr>
          <w:rFonts w:cs="Arial"/>
          <w:color w:val="000000" w:themeColor="text1"/>
        </w:rPr>
      </w:pPr>
      <w:r w:rsidRPr="00C85AB8">
        <w:rPr>
          <w:rFonts w:cs="Arial"/>
          <w:color w:val="000000" w:themeColor="text1"/>
        </w:rPr>
        <w:t>Electric and hydrogen</w:t>
      </w:r>
      <w:r w:rsidR="00D8431C" w:rsidRPr="00C85AB8">
        <w:rPr>
          <w:rFonts w:cs="Arial"/>
          <w:color w:val="000000" w:themeColor="text1"/>
        </w:rPr>
        <w:t>-</w:t>
      </w:r>
      <w:r w:rsidRPr="00C85AB8">
        <w:rPr>
          <w:rFonts w:cs="Arial"/>
          <w:color w:val="000000" w:themeColor="text1"/>
        </w:rPr>
        <w:t>powered aircraft might be the future of sustainable air travel. Aircraft companies such as Airbus and Boeing are spending on zero</w:t>
      </w:r>
      <w:r w:rsidR="00D8431C" w:rsidRPr="00C85AB8">
        <w:rPr>
          <w:rFonts w:cs="Arial"/>
          <w:color w:val="000000" w:themeColor="text1"/>
        </w:rPr>
        <w:t>-</w:t>
      </w:r>
      <w:r w:rsidRPr="00C85AB8">
        <w:rPr>
          <w:rFonts w:cs="Arial"/>
          <w:color w:val="000000" w:themeColor="text1"/>
        </w:rPr>
        <w:t>emissions aircraft technology that will be commercial electric planes by 2040 (Matthias, 2023). These innovations are still under development and may help to cut aviation’s carbon footprint in half. The future zero</w:t>
      </w:r>
      <w:r w:rsidR="00D8431C" w:rsidRPr="00C85AB8">
        <w:rPr>
          <w:rFonts w:cs="Arial"/>
          <w:color w:val="000000" w:themeColor="text1"/>
        </w:rPr>
        <w:t>-</w:t>
      </w:r>
      <w:r w:rsidRPr="00C85AB8">
        <w:rPr>
          <w:rFonts w:cs="Arial"/>
          <w:color w:val="000000" w:themeColor="text1"/>
        </w:rPr>
        <w:t xml:space="preserve">emission aircraft (H2GreenTECH, 2020) being targeted by Airbus refers to the use of green hydrogen to fuel aircraft.  Airlines which invest in sustainable aviation technology can be partnered </w:t>
      </w:r>
      <w:r w:rsidR="00D8431C" w:rsidRPr="00C85AB8">
        <w:rPr>
          <w:rFonts w:cs="Arial"/>
          <w:color w:val="000000" w:themeColor="text1"/>
        </w:rPr>
        <w:t>with</w:t>
      </w:r>
      <w:r w:rsidRPr="00C85AB8">
        <w:rPr>
          <w:rFonts w:cs="Arial"/>
          <w:color w:val="000000" w:themeColor="text1"/>
        </w:rPr>
        <w:t xml:space="preserve"> hotels and tourism boards in this transition</w:t>
      </w:r>
      <w:r w:rsidR="006708EE" w:rsidRPr="00C85AB8">
        <w:rPr>
          <w:rFonts w:cs="Arial"/>
          <w:color w:val="000000" w:themeColor="text1"/>
        </w:rPr>
        <w:t>.</w:t>
      </w:r>
    </w:p>
    <w:p w14:paraId="742A6D1D" w14:textId="442AFB52" w:rsidR="005874FE" w:rsidRPr="00C85AB8" w:rsidRDefault="005874FE" w:rsidP="00800596">
      <w:pPr>
        <w:spacing w:before="240" w:after="240" w:line="240" w:lineRule="auto"/>
        <w:jc w:val="center"/>
        <w:rPr>
          <w:rFonts w:eastAsia="Times New Roman" w:cs="Arial"/>
          <w:b/>
          <w:bCs/>
          <w:color w:val="000000" w:themeColor="text1"/>
          <w:szCs w:val="24"/>
          <w:lang w:eastAsia="en-GB"/>
        </w:rPr>
      </w:pPr>
      <w:r w:rsidRPr="00C85AB8">
        <w:rPr>
          <w:rFonts w:cs="Arial"/>
          <w:b/>
          <w:bCs/>
          <w:noProof/>
          <w:color w:val="000000" w:themeColor="text1"/>
          <w:lang w:eastAsia="en-GB"/>
        </w:rPr>
        <w:drawing>
          <wp:inline distT="0" distB="0" distL="0" distR="0" wp14:anchorId="674EBF50" wp14:editId="675A5515">
            <wp:extent cx="5731755" cy="2794000"/>
            <wp:effectExtent l="0" t="0" r="2540" b="6350"/>
            <wp:docPr id="4" name="Picture 4" descr="Airbus' new zero-emission concept aircraft - H2Green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rbus' new zero-emission concept aircraft - H2GreenTEC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48363" cy="2802096"/>
                    </a:xfrm>
                    <a:prstGeom prst="rect">
                      <a:avLst/>
                    </a:prstGeom>
                    <a:noFill/>
                    <a:ln>
                      <a:noFill/>
                    </a:ln>
                  </pic:spPr>
                </pic:pic>
              </a:graphicData>
            </a:graphic>
          </wp:inline>
        </w:drawing>
      </w:r>
    </w:p>
    <w:p w14:paraId="3FF8630A" w14:textId="561DC891" w:rsidR="005874FE" w:rsidRPr="00C85AB8" w:rsidRDefault="005874FE" w:rsidP="00800596">
      <w:pPr>
        <w:spacing w:before="240" w:after="240" w:line="240" w:lineRule="auto"/>
        <w:jc w:val="center"/>
        <w:rPr>
          <w:rFonts w:eastAsia="Times New Roman" w:cs="Arial"/>
          <w:b/>
          <w:bCs/>
          <w:color w:val="000000" w:themeColor="text1"/>
          <w:szCs w:val="24"/>
          <w:lang w:eastAsia="en-GB"/>
        </w:rPr>
      </w:pPr>
      <w:r w:rsidRPr="00C85AB8">
        <w:rPr>
          <w:rFonts w:eastAsia="Times New Roman" w:cs="Arial"/>
          <w:b/>
          <w:bCs/>
          <w:color w:val="000000" w:themeColor="text1"/>
          <w:szCs w:val="24"/>
          <w:lang w:eastAsia="en-GB"/>
        </w:rPr>
        <w:t>Figure:</w:t>
      </w:r>
      <w:r w:rsidRPr="00C85AB8">
        <w:rPr>
          <w:rFonts w:cs="Arial"/>
          <w:b/>
          <w:bCs/>
          <w:color w:val="000000" w:themeColor="text1"/>
        </w:rPr>
        <w:t xml:space="preserve"> </w:t>
      </w:r>
      <w:r w:rsidRPr="00C85AB8">
        <w:rPr>
          <w:rFonts w:eastAsia="Times New Roman" w:cs="Arial"/>
          <w:b/>
          <w:bCs/>
          <w:color w:val="000000" w:themeColor="text1"/>
          <w:szCs w:val="24"/>
          <w:lang w:eastAsia="en-GB"/>
        </w:rPr>
        <w:t>Airbus' new zero-emission concept aircraft</w:t>
      </w:r>
    </w:p>
    <w:p w14:paraId="20FB034F" w14:textId="20B19943" w:rsidR="005874FE" w:rsidRPr="00C85AB8" w:rsidRDefault="005874FE" w:rsidP="00800596">
      <w:pPr>
        <w:spacing w:before="240" w:after="240" w:line="240" w:lineRule="auto"/>
        <w:jc w:val="center"/>
        <w:rPr>
          <w:rFonts w:eastAsia="Times New Roman" w:cs="Arial"/>
          <w:b/>
          <w:bCs/>
          <w:color w:val="000000" w:themeColor="text1"/>
          <w:szCs w:val="24"/>
          <w:lang w:eastAsia="en-GB"/>
        </w:rPr>
      </w:pPr>
      <w:r w:rsidRPr="00C85AB8">
        <w:rPr>
          <w:rFonts w:eastAsia="Times New Roman" w:cs="Arial"/>
          <w:b/>
          <w:bCs/>
          <w:color w:val="000000" w:themeColor="text1"/>
          <w:szCs w:val="24"/>
          <w:lang w:eastAsia="en-GB"/>
        </w:rPr>
        <w:t>Source: (H2GreenTECH, 2020)</w:t>
      </w:r>
    </w:p>
    <w:p w14:paraId="786BE202" w14:textId="688F6328" w:rsidR="006708EE" w:rsidRPr="00C85AB8" w:rsidRDefault="006708EE" w:rsidP="00800596">
      <w:pPr>
        <w:spacing w:before="240" w:after="240"/>
        <w:rPr>
          <w:rFonts w:cs="Arial"/>
          <w:color w:val="000000" w:themeColor="text1"/>
          <w:szCs w:val="24"/>
        </w:rPr>
      </w:pPr>
      <w:r w:rsidRPr="00C85AB8">
        <w:rPr>
          <w:rStyle w:val="Strong"/>
          <w:rFonts w:cs="Arial"/>
          <w:bCs w:val="0"/>
          <w:color w:val="000000" w:themeColor="text1"/>
          <w:szCs w:val="24"/>
        </w:rPr>
        <w:lastRenderedPageBreak/>
        <w:t>4. Improved Flight Efficiency and Route Optimi</w:t>
      </w:r>
      <w:r w:rsidR="00C85AB8">
        <w:rPr>
          <w:rStyle w:val="Strong"/>
          <w:rFonts w:cs="Arial"/>
          <w:bCs w:val="0"/>
          <w:color w:val="000000" w:themeColor="text1"/>
          <w:szCs w:val="24"/>
        </w:rPr>
        <w:t>s</w:t>
      </w:r>
      <w:r w:rsidRPr="00C85AB8">
        <w:rPr>
          <w:rStyle w:val="Strong"/>
          <w:rFonts w:cs="Arial"/>
          <w:bCs w:val="0"/>
          <w:color w:val="000000" w:themeColor="text1"/>
          <w:szCs w:val="24"/>
        </w:rPr>
        <w:t>ation</w:t>
      </w:r>
    </w:p>
    <w:p w14:paraId="3A4899DC" w14:textId="5ED4B0A3" w:rsidR="006708EE" w:rsidRPr="00C85AB8" w:rsidRDefault="00800596" w:rsidP="00800596">
      <w:pPr>
        <w:spacing w:before="240" w:after="240"/>
        <w:rPr>
          <w:rFonts w:cs="Arial"/>
          <w:color w:val="000000" w:themeColor="text1"/>
          <w:szCs w:val="24"/>
        </w:rPr>
      </w:pPr>
      <w:r w:rsidRPr="00C85AB8">
        <w:rPr>
          <w:rFonts w:cs="Arial"/>
          <w:color w:val="000000" w:themeColor="text1"/>
          <w:szCs w:val="24"/>
        </w:rPr>
        <w:t>As AI enables smart travel planning that takes into account sustainability goals, the travel experience will undergo a total revolution. Current efforts depend on vaguely available information about eco</w:t>
      </w:r>
      <w:r w:rsidR="00D8431C" w:rsidRPr="00C85AB8">
        <w:rPr>
          <w:rFonts w:cs="Arial"/>
          <w:color w:val="000000" w:themeColor="text1"/>
          <w:szCs w:val="24"/>
        </w:rPr>
        <w:t>-</w:t>
      </w:r>
      <w:r w:rsidRPr="00C85AB8">
        <w:rPr>
          <w:rFonts w:cs="Arial"/>
          <w:color w:val="000000" w:themeColor="text1"/>
          <w:szCs w:val="24"/>
        </w:rPr>
        <w:t>friendly options, whereas AI can offer tailored recommendations dependent on an individual</w:t>
      </w:r>
      <w:r w:rsidR="00D8431C" w:rsidRPr="00C85AB8">
        <w:rPr>
          <w:rFonts w:cs="Arial"/>
          <w:color w:val="000000" w:themeColor="text1"/>
          <w:szCs w:val="24"/>
        </w:rPr>
        <w:t>'</w:t>
      </w:r>
      <w:r w:rsidRPr="00C85AB8">
        <w:rPr>
          <w:rFonts w:cs="Arial"/>
          <w:color w:val="000000" w:themeColor="text1"/>
          <w:szCs w:val="24"/>
        </w:rPr>
        <w:t>s travel habits and accommodation and activities’ sustainability ratings. The way this level of personali</w:t>
      </w:r>
      <w:r w:rsidR="00C85AB8">
        <w:rPr>
          <w:rFonts w:cs="Arial"/>
          <w:color w:val="000000" w:themeColor="text1"/>
          <w:szCs w:val="24"/>
        </w:rPr>
        <w:t>s</w:t>
      </w:r>
      <w:r w:rsidRPr="00C85AB8">
        <w:rPr>
          <w:rFonts w:cs="Arial"/>
          <w:color w:val="000000" w:themeColor="text1"/>
          <w:szCs w:val="24"/>
        </w:rPr>
        <w:t>ation will foster trave</w:t>
      </w:r>
      <w:r w:rsidR="00D8431C" w:rsidRPr="00C85AB8">
        <w:rPr>
          <w:rFonts w:cs="Arial"/>
          <w:color w:val="000000" w:themeColor="text1"/>
          <w:szCs w:val="24"/>
        </w:rPr>
        <w:t>l</w:t>
      </w:r>
      <w:r w:rsidRPr="00C85AB8">
        <w:rPr>
          <w:rFonts w:cs="Arial"/>
          <w:color w:val="000000" w:themeColor="text1"/>
          <w:szCs w:val="24"/>
        </w:rPr>
        <w:t>lers to make more environmentally responsible choices will help push the industry towards a more sustainable paradigm (</w:t>
      </w:r>
      <w:proofErr w:type="spellStart"/>
      <w:r w:rsidRPr="00C85AB8">
        <w:rPr>
          <w:rFonts w:cs="Arial"/>
          <w:color w:val="000000" w:themeColor="text1"/>
          <w:szCs w:val="24"/>
        </w:rPr>
        <w:t>Bridgenext</w:t>
      </w:r>
      <w:proofErr w:type="spellEnd"/>
      <w:r w:rsidRPr="00C85AB8">
        <w:rPr>
          <w:rFonts w:cs="Arial"/>
          <w:color w:val="000000" w:themeColor="text1"/>
          <w:szCs w:val="24"/>
        </w:rPr>
        <w:t xml:space="preserve"> Think Tank, 2024). Singapore Airlines and Qatar Airways both utili</w:t>
      </w:r>
      <w:r w:rsidR="00C85AB8">
        <w:rPr>
          <w:rFonts w:cs="Arial"/>
          <w:color w:val="000000" w:themeColor="text1"/>
          <w:szCs w:val="24"/>
        </w:rPr>
        <w:t>s</w:t>
      </w:r>
      <w:r w:rsidRPr="00C85AB8">
        <w:rPr>
          <w:rFonts w:cs="Arial"/>
          <w:color w:val="000000" w:themeColor="text1"/>
          <w:szCs w:val="24"/>
        </w:rPr>
        <w:t>e AI</w:t>
      </w:r>
      <w:r w:rsidR="00D8431C" w:rsidRPr="00C85AB8">
        <w:rPr>
          <w:rFonts w:cs="Arial"/>
          <w:color w:val="000000" w:themeColor="text1"/>
          <w:szCs w:val="24"/>
        </w:rPr>
        <w:t>-</w:t>
      </w:r>
      <w:r w:rsidRPr="00C85AB8">
        <w:rPr>
          <w:rFonts w:cs="Arial"/>
          <w:color w:val="000000" w:themeColor="text1"/>
          <w:szCs w:val="24"/>
        </w:rPr>
        <w:t>powered flight path optimi</w:t>
      </w:r>
      <w:r w:rsidR="00C85AB8">
        <w:rPr>
          <w:rFonts w:cs="Arial"/>
          <w:color w:val="000000" w:themeColor="text1"/>
          <w:szCs w:val="24"/>
        </w:rPr>
        <w:t>s</w:t>
      </w:r>
      <w:r w:rsidRPr="00C85AB8">
        <w:rPr>
          <w:rFonts w:cs="Arial"/>
          <w:color w:val="000000" w:themeColor="text1"/>
          <w:szCs w:val="24"/>
        </w:rPr>
        <w:t>ation systems to curb their fuel waste and their emissions. Airports are investing in energy</w:t>
      </w:r>
      <w:r w:rsidR="00D8431C" w:rsidRPr="00C85AB8">
        <w:rPr>
          <w:rFonts w:cs="Arial"/>
          <w:color w:val="000000" w:themeColor="text1"/>
          <w:szCs w:val="24"/>
        </w:rPr>
        <w:t>-</w:t>
      </w:r>
      <w:r w:rsidRPr="00C85AB8">
        <w:rPr>
          <w:rFonts w:cs="Arial"/>
          <w:color w:val="000000" w:themeColor="text1"/>
          <w:szCs w:val="24"/>
        </w:rPr>
        <w:t>efficient infrastructure, like solar-powered runways and electric ground vehicles (Jauhari, 2021). At the same time, hotels next to major airports, including Marriott’s environmentally friendly ones at Heathrow, began switching to renewable sources of energy to get off fossil fuels.</w:t>
      </w:r>
    </w:p>
    <w:p w14:paraId="00EB9A23" w14:textId="77777777" w:rsidR="005874FE" w:rsidRPr="00C85AB8" w:rsidRDefault="005874FE" w:rsidP="00800596">
      <w:pPr>
        <w:pStyle w:val="Heading1"/>
        <w:rPr>
          <w:rStyle w:val="Strong"/>
          <w:rFonts w:cs="Arial"/>
          <w:b/>
          <w:bCs w:val="0"/>
          <w:color w:val="000000" w:themeColor="text1"/>
        </w:rPr>
      </w:pPr>
    </w:p>
    <w:p w14:paraId="0A54D4CC" w14:textId="77777777" w:rsidR="00800596" w:rsidRPr="00C85AB8" w:rsidRDefault="00800596">
      <w:pPr>
        <w:spacing w:before="240" w:after="160" w:line="259" w:lineRule="auto"/>
        <w:jc w:val="left"/>
        <w:rPr>
          <w:rStyle w:val="Strong"/>
          <w:rFonts w:cs="Arial"/>
          <w:bCs w:val="0"/>
          <w:color w:val="000000" w:themeColor="text1"/>
          <w:sz w:val="32"/>
        </w:rPr>
      </w:pPr>
      <w:r w:rsidRPr="00C85AB8">
        <w:rPr>
          <w:rStyle w:val="Strong"/>
          <w:rFonts w:cs="Arial"/>
          <w:b w:val="0"/>
          <w:bCs w:val="0"/>
          <w:color w:val="000000" w:themeColor="text1"/>
        </w:rPr>
        <w:br w:type="page"/>
      </w:r>
    </w:p>
    <w:p w14:paraId="0E435B9A" w14:textId="271FCEFF" w:rsidR="006708EE" w:rsidRPr="00C85AB8" w:rsidRDefault="006708EE" w:rsidP="00800596">
      <w:pPr>
        <w:pStyle w:val="Heading1"/>
        <w:rPr>
          <w:rFonts w:cs="Arial"/>
          <w:color w:val="000000" w:themeColor="text1"/>
        </w:rPr>
      </w:pPr>
      <w:bookmarkStart w:id="7" w:name="_Toc189138670"/>
      <w:r w:rsidRPr="00C85AB8">
        <w:rPr>
          <w:rStyle w:val="Strong"/>
          <w:rFonts w:cs="Arial"/>
          <w:b/>
          <w:bCs w:val="0"/>
          <w:color w:val="000000" w:themeColor="text1"/>
        </w:rPr>
        <w:lastRenderedPageBreak/>
        <w:t>Challenges and Limitations of Sustainable Aviation</w:t>
      </w:r>
      <w:bookmarkEnd w:id="7"/>
    </w:p>
    <w:p w14:paraId="67D016FB" w14:textId="662804FB" w:rsidR="005874FE" w:rsidRPr="00C85AB8" w:rsidRDefault="00800596" w:rsidP="00800596">
      <w:pPr>
        <w:pStyle w:val="NormalWeb"/>
        <w:spacing w:line="360" w:lineRule="auto"/>
        <w:jc w:val="both"/>
        <w:rPr>
          <w:rFonts w:ascii="Arial" w:hAnsi="Arial" w:cs="Arial"/>
          <w:color w:val="000000" w:themeColor="text1"/>
        </w:rPr>
      </w:pPr>
      <w:r w:rsidRPr="00C85AB8">
        <w:rPr>
          <w:rFonts w:ascii="Arial" w:hAnsi="Arial" w:cs="Arial"/>
          <w:color w:val="000000" w:themeColor="text1"/>
        </w:rPr>
        <w:t>There are several challenges and limitations for sustainable aviation rendering the adoption and effectiveness of the technology very vulnerable.</w:t>
      </w:r>
    </w:p>
    <w:p w14:paraId="350E7CBE" w14:textId="14526C54" w:rsidR="005874FE" w:rsidRPr="00C85AB8" w:rsidRDefault="005874FE" w:rsidP="00800596">
      <w:pPr>
        <w:pStyle w:val="NormalWeb"/>
        <w:numPr>
          <w:ilvl w:val="0"/>
          <w:numId w:val="4"/>
        </w:numPr>
        <w:spacing w:line="360" w:lineRule="auto"/>
        <w:jc w:val="both"/>
        <w:rPr>
          <w:rFonts w:ascii="Arial" w:hAnsi="Arial" w:cs="Arial"/>
          <w:color w:val="000000" w:themeColor="text1"/>
        </w:rPr>
      </w:pPr>
      <w:r w:rsidRPr="00C85AB8">
        <w:rPr>
          <w:rStyle w:val="Strong"/>
          <w:rFonts w:ascii="Arial" w:eastAsiaTheme="majorEastAsia" w:hAnsi="Arial" w:cs="Arial"/>
          <w:color w:val="000000" w:themeColor="text1"/>
        </w:rPr>
        <w:t>High Costs</w:t>
      </w:r>
      <w:r w:rsidRPr="00C85AB8">
        <w:rPr>
          <w:rFonts w:ascii="Arial" w:hAnsi="Arial" w:cs="Arial"/>
          <w:color w:val="000000" w:themeColor="text1"/>
        </w:rPr>
        <w:t xml:space="preserve">: </w:t>
      </w:r>
      <w:r w:rsidR="00800596" w:rsidRPr="00C85AB8">
        <w:rPr>
          <w:rFonts w:ascii="Arial" w:hAnsi="Arial" w:cs="Arial"/>
          <w:color w:val="000000" w:themeColor="text1"/>
        </w:rPr>
        <w:t xml:space="preserve">The costs </w:t>
      </w:r>
      <w:r w:rsidR="00D8431C" w:rsidRPr="00C85AB8">
        <w:rPr>
          <w:rFonts w:ascii="Arial" w:hAnsi="Arial" w:cs="Arial"/>
          <w:color w:val="000000" w:themeColor="text1"/>
        </w:rPr>
        <w:t>of</w:t>
      </w:r>
      <w:r w:rsidR="00800596" w:rsidRPr="00C85AB8">
        <w:rPr>
          <w:rFonts w:ascii="Arial" w:hAnsi="Arial" w:cs="Arial"/>
          <w:color w:val="000000" w:themeColor="text1"/>
        </w:rPr>
        <w:t xml:space="preserve"> developing and producing sustainable aviation fuels and implementing new technology are high. Since airlines and manufacturers in a highly competitive industry with thin profit margins have to </w:t>
      </w:r>
      <w:r w:rsidR="00D8431C" w:rsidRPr="00C85AB8">
        <w:rPr>
          <w:rFonts w:ascii="Arial" w:hAnsi="Arial" w:cs="Arial"/>
          <w:color w:val="000000" w:themeColor="text1"/>
        </w:rPr>
        <w:t>ens</w:t>
      </w:r>
      <w:r w:rsidR="00800596" w:rsidRPr="00C85AB8">
        <w:rPr>
          <w:rFonts w:ascii="Arial" w:hAnsi="Arial" w:cs="Arial"/>
          <w:color w:val="000000" w:themeColor="text1"/>
        </w:rPr>
        <w:t>ure the high costs of these initiatives, these initiatives can be a great barrier to entry.</w:t>
      </w:r>
    </w:p>
    <w:p w14:paraId="07D44B89" w14:textId="1934D5B8" w:rsidR="005874FE" w:rsidRPr="00C85AB8" w:rsidRDefault="005874FE" w:rsidP="00800596">
      <w:pPr>
        <w:pStyle w:val="NormalWeb"/>
        <w:numPr>
          <w:ilvl w:val="0"/>
          <w:numId w:val="4"/>
        </w:numPr>
        <w:spacing w:line="360" w:lineRule="auto"/>
        <w:jc w:val="both"/>
        <w:rPr>
          <w:rFonts w:ascii="Arial" w:hAnsi="Arial" w:cs="Arial"/>
          <w:color w:val="000000" w:themeColor="text1"/>
        </w:rPr>
      </w:pPr>
      <w:r w:rsidRPr="00C85AB8">
        <w:rPr>
          <w:rStyle w:val="Strong"/>
          <w:rFonts w:ascii="Arial" w:eastAsiaTheme="majorEastAsia" w:hAnsi="Arial" w:cs="Arial"/>
          <w:color w:val="000000" w:themeColor="text1"/>
        </w:rPr>
        <w:t>Scalability Issues</w:t>
      </w:r>
      <w:r w:rsidRPr="00C85AB8">
        <w:rPr>
          <w:rFonts w:ascii="Arial" w:hAnsi="Arial" w:cs="Arial"/>
          <w:color w:val="000000" w:themeColor="text1"/>
        </w:rPr>
        <w:t xml:space="preserve">: </w:t>
      </w:r>
      <w:r w:rsidR="00800596" w:rsidRPr="00C85AB8">
        <w:rPr>
          <w:rFonts w:ascii="Arial" w:hAnsi="Arial" w:cs="Arial"/>
          <w:color w:val="000000" w:themeColor="text1"/>
        </w:rPr>
        <w:t xml:space="preserve">A major challenge is scaling up SAF production to meet global demands. With the current production capacity not enough to displace traditional jet fuels entirely, producing more requires considerable investments, as well as </w:t>
      </w:r>
      <w:r w:rsidR="00D8431C" w:rsidRPr="00C85AB8">
        <w:rPr>
          <w:rFonts w:ascii="Arial" w:hAnsi="Arial" w:cs="Arial"/>
          <w:color w:val="000000" w:themeColor="text1"/>
        </w:rPr>
        <w:t xml:space="preserve">the </w:t>
      </w:r>
      <w:r w:rsidR="00800596" w:rsidRPr="00C85AB8">
        <w:rPr>
          <w:rFonts w:ascii="Arial" w:hAnsi="Arial" w:cs="Arial"/>
          <w:color w:val="000000" w:themeColor="text1"/>
        </w:rPr>
        <w:t>development of infrastructure (GP Solutions GmbH, 2024).</w:t>
      </w:r>
    </w:p>
    <w:p w14:paraId="3A88799A" w14:textId="40FE1585" w:rsidR="005874FE" w:rsidRPr="00C85AB8" w:rsidRDefault="005874FE" w:rsidP="00800596">
      <w:pPr>
        <w:pStyle w:val="NormalWeb"/>
        <w:numPr>
          <w:ilvl w:val="0"/>
          <w:numId w:val="4"/>
        </w:numPr>
        <w:spacing w:line="360" w:lineRule="auto"/>
        <w:jc w:val="both"/>
        <w:rPr>
          <w:rFonts w:ascii="Arial" w:hAnsi="Arial" w:cs="Arial"/>
          <w:color w:val="000000" w:themeColor="text1"/>
        </w:rPr>
      </w:pPr>
      <w:r w:rsidRPr="00C85AB8">
        <w:rPr>
          <w:rStyle w:val="Strong"/>
          <w:rFonts w:ascii="Arial" w:eastAsiaTheme="majorEastAsia" w:hAnsi="Arial" w:cs="Arial"/>
          <w:color w:val="000000" w:themeColor="text1"/>
        </w:rPr>
        <w:t>Supply Chain Constraints</w:t>
      </w:r>
      <w:r w:rsidRPr="00C85AB8">
        <w:rPr>
          <w:rFonts w:ascii="Arial" w:hAnsi="Arial" w:cs="Arial"/>
          <w:color w:val="000000" w:themeColor="text1"/>
        </w:rPr>
        <w:t xml:space="preserve">: </w:t>
      </w:r>
      <w:r w:rsidR="00800596" w:rsidRPr="00C85AB8">
        <w:rPr>
          <w:rFonts w:ascii="Arial" w:hAnsi="Arial" w:cs="Arial"/>
          <w:color w:val="000000" w:themeColor="text1"/>
        </w:rPr>
        <w:t xml:space="preserve">Establishing a robust supply chain for SAFs is difficult. This consists of sourcing renewable feedstocks, stable quality assurance and logistics. </w:t>
      </w:r>
      <w:r w:rsidR="00D8431C" w:rsidRPr="00C85AB8">
        <w:rPr>
          <w:rFonts w:ascii="Arial" w:hAnsi="Arial" w:cs="Arial"/>
          <w:color w:val="000000" w:themeColor="text1"/>
        </w:rPr>
        <w:t>E</w:t>
      </w:r>
      <w:r w:rsidR="00800596" w:rsidRPr="00C85AB8">
        <w:rPr>
          <w:rFonts w:ascii="Arial" w:hAnsi="Arial" w:cs="Arial"/>
          <w:color w:val="000000" w:themeColor="text1"/>
        </w:rPr>
        <w:t xml:space="preserve">quipment </w:t>
      </w:r>
      <w:r w:rsidR="00D8431C" w:rsidRPr="00C85AB8">
        <w:rPr>
          <w:rFonts w:ascii="Arial" w:hAnsi="Arial" w:cs="Arial"/>
          <w:color w:val="000000" w:themeColor="text1"/>
        </w:rPr>
        <w:t>is</w:t>
      </w:r>
      <w:r w:rsidR="00800596" w:rsidRPr="00C85AB8">
        <w:rPr>
          <w:rFonts w:ascii="Arial" w:hAnsi="Arial" w:cs="Arial"/>
          <w:color w:val="000000" w:themeColor="text1"/>
        </w:rPr>
        <w:t xml:space="preserve"> also affected by </w:t>
      </w:r>
      <w:r w:rsidR="00D8431C" w:rsidRPr="00C85AB8">
        <w:rPr>
          <w:rFonts w:ascii="Arial" w:hAnsi="Arial" w:cs="Arial"/>
          <w:color w:val="000000" w:themeColor="text1"/>
        </w:rPr>
        <w:t xml:space="preserve">the </w:t>
      </w:r>
      <w:r w:rsidR="00800596" w:rsidRPr="00C85AB8">
        <w:rPr>
          <w:rFonts w:ascii="Arial" w:hAnsi="Arial" w:cs="Arial"/>
          <w:color w:val="000000" w:themeColor="text1"/>
        </w:rPr>
        <w:t>low availability of feedstock along with competition with other industries like agriculture and biofuels (</w:t>
      </w:r>
      <w:proofErr w:type="spellStart"/>
      <w:r w:rsidR="00800596" w:rsidRPr="00C85AB8">
        <w:rPr>
          <w:rFonts w:ascii="Arial" w:hAnsi="Arial" w:cs="Arial"/>
          <w:color w:val="000000" w:themeColor="text1"/>
        </w:rPr>
        <w:t>Haski</w:t>
      </w:r>
      <w:proofErr w:type="spellEnd"/>
      <w:r w:rsidR="00800596" w:rsidRPr="00C85AB8">
        <w:rPr>
          <w:rFonts w:ascii="Arial" w:hAnsi="Arial" w:cs="Arial"/>
          <w:color w:val="000000" w:themeColor="text1"/>
        </w:rPr>
        <w:t>-Leventhal, 2018).</w:t>
      </w:r>
    </w:p>
    <w:p w14:paraId="4AEA7ECB" w14:textId="12BD51BB" w:rsidR="005874FE" w:rsidRPr="00C85AB8" w:rsidRDefault="005874FE" w:rsidP="00800596">
      <w:pPr>
        <w:pStyle w:val="NormalWeb"/>
        <w:numPr>
          <w:ilvl w:val="0"/>
          <w:numId w:val="4"/>
        </w:numPr>
        <w:spacing w:line="360" w:lineRule="auto"/>
        <w:jc w:val="both"/>
        <w:rPr>
          <w:rFonts w:ascii="Arial" w:hAnsi="Arial" w:cs="Arial"/>
          <w:color w:val="000000" w:themeColor="text1"/>
        </w:rPr>
      </w:pPr>
      <w:r w:rsidRPr="00C85AB8">
        <w:rPr>
          <w:rStyle w:val="Strong"/>
          <w:rFonts w:ascii="Arial" w:eastAsiaTheme="majorEastAsia" w:hAnsi="Arial" w:cs="Arial"/>
          <w:color w:val="000000" w:themeColor="text1"/>
        </w:rPr>
        <w:t>Public Perception and Acceptance</w:t>
      </w:r>
      <w:r w:rsidRPr="00C85AB8">
        <w:rPr>
          <w:rFonts w:ascii="Arial" w:hAnsi="Arial" w:cs="Arial"/>
          <w:color w:val="000000" w:themeColor="text1"/>
        </w:rPr>
        <w:t xml:space="preserve">: </w:t>
      </w:r>
      <w:r w:rsidR="00800596" w:rsidRPr="00C85AB8">
        <w:rPr>
          <w:rFonts w:ascii="Arial" w:hAnsi="Arial" w:cs="Arial"/>
          <w:color w:val="000000" w:themeColor="text1"/>
        </w:rPr>
        <w:t>The success of new technologies and fuels depends on their gaining public acceptance. Public acceptance of sustainable aviation solutions can suffer from the concerns of safety, reliability, and environmental impact (Sloan et al., 2017).</w:t>
      </w:r>
    </w:p>
    <w:p w14:paraId="541BB9E1" w14:textId="150194D1" w:rsidR="005874FE" w:rsidRPr="00C85AB8" w:rsidRDefault="005874FE" w:rsidP="00800596">
      <w:pPr>
        <w:pStyle w:val="NormalWeb"/>
        <w:numPr>
          <w:ilvl w:val="0"/>
          <w:numId w:val="4"/>
        </w:numPr>
        <w:spacing w:line="360" w:lineRule="auto"/>
        <w:jc w:val="both"/>
        <w:rPr>
          <w:rFonts w:ascii="Arial" w:hAnsi="Arial" w:cs="Arial"/>
          <w:color w:val="000000" w:themeColor="text1"/>
        </w:rPr>
      </w:pPr>
      <w:r w:rsidRPr="00C85AB8">
        <w:rPr>
          <w:rStyle w:val="Strong"/>
          <w:rFonts w:ascii="Arial" w:eastAsiaTheme="majorEastAsia" w:hAnsi="Arial" w:cs="Arial"/>
          <w:color w:val="000000" w:themeColor="text1"/>
        </w:rPr>
        <w:t>Environmental Trade-Offs</w:t>
      </w:r>
      <w:r w:rsidRPr="00C85AB8">
        <w:rPr>
          <w:rFonts w:ascii="Arial" w:hAnsi="Arial" w:cs="Arial"/>
          <w:color w:val="000000" w:themeColor="text1"/>
        </w:rPr>
        <w:t xml:space="preserve">: </w:t>
      </w:r>
      <w:r w:rsidR="00800596" w:rsidRPr="00C85AB8">
        <w:rPr>
          <w:rFonts w:ascii="Arial" w:hAnsi="Arial" w:cs="Arial"/>
          <w:color w:val="000000" w:themeColor="text1"/>
        </w:rPr>
        <w:t>SAFs and other sustainable practices reduce carbon emissions, but may have other environmental impacts (Wickham et al., 2021). For example, the process of producing SAFs can involve land use changes, water use, and other ecological ramifications that should be planned carefully.</w:t>
      </w:r>
    </w:p>
    <w:p w14:paraId="4FA6273E" w14:textId="5FEBFE50" w:rsidR="00800596" w:rsidRPr="00C85AB8" w:rsidRDefault="005874FE" w:rsidP="00800596">
      <w:pPr>
        <w:pStyle w:val="NormalWeb"/>
        <w:numPr>
          <w:ilvl w:val="0"/>
          <w:numId w:val="4"/>
        </w:numPr>
        <w:spacing w:line="360" w:lineRule="auto"/>
        <w:jc w:val="both"/>
        <w:rPr>
          <w:rFonts w:ascii="Arial" w:hAnsi="Arial" w:cs="Arial"/>
          <w:color w:val="000000" w:themeColor="text1"/>
        </w:rPr>
      </w:pPr>
      <w:r w:rsidRPr="00C85AB8">
        <w:rPr>
          <w:rStyle w:val="Strong"/>
          <w:rFonts w:ascii="Arial" w:eastAsiaTheme="majorEastAsia" w:hAnsi="Arial" w:cs="Arial"/>
          <w:color w:val="000000" w:themeColor="text1"/>
        </w:rPr>
        <w:t>Economic Viability</w:t>
      </w:r>
      <w:r w:rsidRPr="00C85AB8">
        <w:rPr>
          <w:rFonts w:ascii="Arial" w:hAnsi="Arial" w:cs="Arial"/>
          <w:color w:val="000000" w:themeColor="text1"/>
        </w:rPr>
        <w:t xml:space="preserve">: </w:t>
      </w:r>
      <w:r w:rsidR="00800596" w:rsidRPr="00C85AB8">
        <w:rPr>
          <w:rFonts w:ascii="Arial" w:hAnsi="Arial" w:cs="Arial"/>
          <w:color w:val="000000" w:themeColor="text1"/>
        </w:rPr>
        <w:t>This is a balancing act between the economic viability of sustainable aviation with environmental purposes (Theron, 2023). Airlines must guarantee that sustainable practices do not threaten to deplete their financial capacity to remain in a competitive position within the market.</w:t>
      </w:r>
    </w:p>
    <w:p w14:paraId="34E55C44" w14:textId="071127BB" w:rsidR="00B77FF6" w:rsidRPr="00C85AB8" w:rsidRDefault="00B77FF6" w:rsidP="00800596">
      <w:pPr>
        <w:pStyle w:val="NormalWeb"/>
        <w:rPr>
          <w:rFonts w:ascii="Arial" w:hAnsi="Arial" w:cs="Arial"/>
          <w:color w:val="000000" w:themeColor="text1"/>
        </w:rPr>
      </w:pPr>
    </w:p>
    <w:p w14:paraId="185BE317" w14:textId="77777777" w:rsidR="00800596" w:rsidRPr="00C85AB8" w:rsidRDefault="00800596">
      <w:pPr>
        <w:spacing w:before="240" w:after="160" w:line="259" w:lineRule="auto"/>
        <w:jc w:val="left"/>
        <w:rPr>
          <w:rFonts w:cs="Arial"/>
          <w:b/>
          <w:color w:val="000000" w:themeColor="text1"/>
          <w:sz w:val="32"/>
        </w:rPr>
      </w:pPr>
      <w:r w:rsidRPr="00C85AB8">
        <w:rPr>
          <w:rFonts w:cs="Arial"/>
          <w:color w:val="000000" w:themeColor="text1"/>
        </w:rPr>
        <w:br w:type="page"/>
      </w:r>
    </w:p>
    <w:p w14:paraId="5E1168E7" w14:textId="4F0D27E7" w:rsidR="00B77FF6" w:rsidRPr="00C85AB8" w:rsidRDefault="00B77FF6" w:rsidP="00800596">
      <w:pPr>
        <w:pStyle w:val="Heading1"/>
        <w:rPr>
          <w:rFonts w:cs="Arial"/>
          <w:color w:val="000000" w:themeColor="text1"/>
        </w:rPr>
      </w:pPr>
      <w:bookmarkStart w:id="8" w:name="_Toc189138671"/>
      <w:r w:rsidRPr="00C85AB8">
        <w:rPr>
          <w:rFonts w:cs="Arial"/>
          <w:color w:val="000000" w:themeColor="text1"/>
        </w:rPr>
        <w:lastRenderedPageBreak/>
        <w:t>Conclusion</w:t>
      </w:r>
      <w:r w:rsidR="005874FE" w:rsidRPr="00C85AB8">
        <w:rPr>
          <w:rFonts w:cs="Arial"/>
          <w:color w:val="000000" w:themeColor="text1"/>
        </w:rPr>
        <w:t xml:space="preserve"> and </w:t>
      </w:r>
      <w:r w:rsidRPr="00C85AB8">
        <w:rPr>
          <w:rFonts w:cs="Arial"/>
          <w:color w:val="000000" w:themeColor="text1"/>
        </w:rPr>
        <w:t>Recommendations</w:t>
      </w:r>
      <w:bookmarkEnd w:id="8"/>
      <w:r w:rsidRPr="00C85AB8">
        <w:rPr>
          <w:rFonts w:cs="Arial"/>
          <w:color w:val="000000" w:themeColor="text1"/>
        </w:rPr>
        <w:t xml:space="preserve"> </w:t>
      </w:r>
    </w:p>
    <w:p w14:paraId="21B6BBE1" w14:textId="3B8AC3D6" w:rsidR="00800596" w:rsidRPr="00C85AB8" w:rsidRDefault="00800596" w:rsidP="00800596">
      <w:pPr>
        <w:pStyle w:val="Heading2"/>
        <w:rPr>
          <w:rFonts w:eastAsia="Times New Roman" w:cs="Arial"/>
          <w:color w:val="000000" w:themeColor="text1"/>
          <w:lang w:eastAsia="en-GB"/>
        </w:rPr>
      </w:pPr>
      <w:bookmarkStart w:id="9" w:name="_Toc189138672"/>
      <w:r w:rsidRPr="00C85AB8">
        <w:rPr>
          <w:rFonts w:eastAsia="Times New Roman" w:cs="Arial"/>
          <w:color w:val="000000" w:themeColor="text1"/>
          <w:lang w:eastAsia="en-GB"/>
        </w:rPr>
        <w:t>Conclusion</w:t>
      </w:r>
      <w:bookmarkEnd w:id="9"/>
    </w:p>
    <w:p w14:paraId="51BC499C" w14:textId="537D807B" w:rsidR="006708EE" w:rsidRPr="00C85AB8" w:rsidRDefault="00800596" w:rsidP="00800596">
      <w:pPr>
        <w:rPr>
          <w:rFonts w:cs="Arial"/>
          <w:color w:val="000000" w:themeColor="text1"/>
        </w:rPr>
      </w:pPr>
      <w:r w:rsidRPr="00C85AB8">
        <w:rPr>
          <w:rFonts w:cs="Arial"/>
          <w:color w:val="000000" w:themeColor="text1"/>
          <w:lang w:eastAsia="en-GB"/>
        </w:rPr>
        <w:t>Air travel is indispensable to hospitality but presents a major environmental challenge. With challenges like these, the industry is also starting to take on more sustainable solutions like Sustainable Aviation Fuels (SAFs), carbon offset programs, and new electric and hydrogen</w:t>
      </w:r>
      <w:r w:rsidR="00D8431C" w:rsidRPr="00C85AB8">
        <w:rPr>
          <w:rFonts w:cs="Arial"/>
          <w:color w:val="000000" w:themeColor="text1"/>
          <w:lang w:eastAsia="en-GB"/>
        </w:rPr>
        <w:t>-</w:t>
      </w:r>
      <w:r w:rsidRPr="00C85AB8">
        <w:rPr>
          <w:rFonts w:cs="Arial"/>
          <w:color w:val="000000" w:themeColor="text1"/>
          <w:lang w:eastAsia="en-GB"/>
        </w:rPr>
        <w:t>powered planes. Possible ways to lessen the aviation industry’s carbon footprint and advocate eco</w:t>
      </w:r>
      <w:r w:rsidR="00D8431C" w:rsidRPr="00C85AB8">
        <w:rPr>
          <w:rFonts w:cs="Arial"/>
          <w:color w:val="000000" w:themeColor="text1"/>
          <w:lang w:eastAsia="en-GB"/>
        </w:rPr>
        <w:t>-</w:t>
      </w:r>
      <w:r w:rsidRPr="00C85AB8">
        <w:rPr>
          <w:rFonts w:cs="Arial"/>
          <w:color w:val="000000" w:themeColor="text1"/>
          <w:lang w:eastAsia="en-GB"/>
        </w:rPr>
        <w:t>friendly travel options. Nevertheless, sustainable aviation has widespread adoption problems, due to the associated high costs, scalability issues, technological restrictions as well as regulatory problems.</w:t>
      </w:r>
    </w:p>
    <w:p w14:paraId="55D8CD6F" w14:textId="04656C27" w:rsidR="00800596" w:rsidRPr="00C85AB8" w:rsidRDefault="00800596" w:rsidP="00800596">
      <w:pPr>
        <w:pStyle w:val="Heading2"/>
        <w:rPr>
          <w:rFonts w:eastAsia="Times New Roman" w:cs="Arial"/>
          <w:color w:val="000000" w:themeColor="text1"/>
          <w:szCs w:val="24"/>
          <w:lang w:eastAsia="en-GB"/>
        </w:rPr>
      </w:pPr>
      <w:bookmarkStart w:id="10" w:name="_Toc189138673"/>
      <w:r w:rsidRPr="00C85AB8">
        <w:rPr>
          <w:rFonts w:cs="Arial"/>
          <w:color w:val="000000" w:themeColor="text1"/>
        </w:rPr>
        <w:t>Recommendations</w:t>
      </w:r>
      <w:bookmarkEnd w:id="10"/>
    </w:p>
    <w:p w14:paraId="3F60B53F" w14:textId="10B6E14A" w:rsidR="006708EE" w:rsidRPr="00C85AB8" w:rsidRDefault="00800596" w:rsidP="00800596">
      <w:pPr>
        <w:spacing w:before="100" w:beforeAutospacing="1" w:after="100" w:afterAutospacing="1"/>
        <w:rPr>
          <w:rFonts w:eastAsia="Times New Roman" w:cs="Arial"/>
          <w:color w:val="000000" w:themeColor="text1"/>
          <w:szCs w:val="24"/>
          <w:lang w:eastAsia="en-GB"/>
        </w:rPr>
      </w:pPr>
      <w:r w:rsidRPr="00C85AB8">
        <w:rPr>
          <w:rFonts w:eastAsia="Times New Roman" w:cs="Arial"/>
          <w:color w:val="000000" w:themeColor="text1"/>
          <w:szCs w:val="24"/>
          <w:lang w:eastAsia="en-GB"/>
        </w:rPr>
        <w:t>Hospitality businesses can follow the following to reduce the environmental impact of air travel.</w:t>
      </w:r>
    </w:p>
    <w:p w14:paraId="7C1607FA" w14:textId="52ED9392" w:rsidR="006708EE" w:rsidRPr="00C85AB8" w:rsidRDefault="006708EE" w:rsidP="00800596">
      <w:pPr>
        <w:numPr>
          <w:ilvl w:val="0"/>
          <w:numId w:val="3"/>
        </w:numPr>
        <w:spacing w:before="100" w:beforeAutospacing="1" w:after="100" w:afterAutospacing="1"/>
        <w:rPr>
          <w:rFonts w:eastAsia="Times New Roman" w:cs="Arial"/>
          <w:color w:val="000000" w:themeColor="text1"/>
          <w:szCs w:val="24"/>
          <w:lang w:eastAsia="en-GB"/>
        </w:rPr>
      </w:pPr>
      <w:r w:rsidRPr="00C85AB8">
        <w:rPr>
          <w:rFonts w:eastAsia="Times New Roman" w:cs="Arial"/>
          <w:b/>
          <w:bCs/>
          <w:color w:val="000000" w:themeColor="text1"/>
          <w:szCs w:val="24"/>
          <w:lang w:eastAsia="en-GB"/>
        </w:rPr>
        <w:t>Encourage Eco-Friendly Travel</w:t>
      </w:r>
      <w:r w:rsidRPr="00C85AB8">
        <w:rPr>
          <w:rFonts w:eastAsia="Times New Roman" w:cs="Arial"/>
          <w:color w:val="000000" w:themeColor="text1"/>
          <w:szCs w:val="24"/>
          <w:lang w:eastAsia="en-GB"/>
        </w:rPr>
        <w:t xml:space="preserve">: </w:t>
      </w:r>
      <w:r w:rsidR="00800596" w:rsidRPr="00C85AB8">
        <w:rPr>
          <w:rFonts w:eastAsia="Times New Roman" w:cs="Arial"/>
          <w:color w:val="000000" w:themeColor="text1"/>
          <w:szCs w:val="24"/>
          <w:lang w:eastAsia="en-GB"/>
        </w:rPr>
        <w:t>Local guests who travel by train or an electric vehicle should be encouraged to do so and partnered with airlines that use SAFs and carbon offset programs (</w:t>
      </w:r>
      <w:proofErr w:type="spellStart"/>
      <w:r w:rsidR="00800596" w:rsidRPr="00C85AB8">
        <w:rPr>
          <w:rFonts w:eastAsia="Times New Roman" w:cs="Arial"/>
          <w:color w:val="000000" w:themeColor="text1"/>
          <w:szCs w:val="24"/>
          <w:lang w:eastAsia="en-GB"/>
        </w:rPr>
        <w:t>Inkson</w:t>
      </w:r>
      <w:proofErr w:type="spellEnd"/>
      <w:r w:rsidR="00800596" w:rsidRPr="00C85AB8">
        <w:rPr>
          <w:rFonts w:eastAsia="Times New Roman" w:cs="Arial"/>
          <w:color w:val="000000" w:themeColor="text1"/>
          <w:szCs w:val="24"/>
          <w:lang w:eastAsia="en-GB"/>
        </w:rPr>
        <w:t xml:space="preserve"> et al., 2018).</w:t>
      </w:r>
    </w:p>
    <w:p w14:paraId="743CF6B5" w14:textId="084E6EEE" w:rsidR="006708EE" w:rsidRPr="00C85AB8" w:rsidRDefault="006708EE" w:rsidP="00800596">
      <w:pPr>
        <w:numPr>
          <w:ilvl w:val="0"/>
          <w:numId w:val="3"/>
        </w:numPr>
        <w:spacing w:before="100" w:beforeAutospacing="1" w:after="100" w:afterAutospacing="1"/>
        <w:rPr>
          <w:rFonts w:eastAsia="Times New Roman" w:cs="Arial"/>
          <w:color w:val="000000" w:themeColor="text1"/>
          <w:szCs w:val="24"/>
          <w:lang w:eastAsia="en-GB"/>
        </w:rPr>
      </w:pPr>
      <w:r w:rsidRPr="00C85AB8">
        <w:rPr>
          <w:rFonts w:eastAsia="Times New Roman" w:cs="Arial"/>
          <w:b/>
          <w:bCs/>
          <w:color w:val="000000" w:themeColor="text1"/>
          <w:szCs w:val="24"/>
          <w:lang w:eastAsia="en-GB"/>
        </w:rPr>
        <w:t>Invest in Carbon Neutral Initiatives</w:t>
      </w:r>
      <w:r w:rsidRPr="00C85AB8">
        <w:rPr>
          <w:rFonts w:eastAsia="Times New Roman" w:cs="Arial"/>
          <w:color w:val="000000" w:themeColor="text1"/>
          <w:szCs w:val="24"/>
          <w:lang w:eastAsia="en-GB"/>
        </w:rPr>
        <w:t xml:space="preserve">: </w:t>
      </w:r>
      <w:r w:rsidR="00800596" w:rsidRPr="00C85AB8">
        <w:rPr>
          <w:rFonts w:eastAsia="Times New Roman" w:cs="Arial"/>
          <w:color w:val="000000" w:themeColor="text1"/>
          <w:szCs w:val="24"/>
          <w:lang w:eastAsia="en-GB"/>
        </w:rPr>
        <w:t>By incorporating renewable energy sources and then releasing carbon</w:t>
      </w:r>
      <w:r w:rsidR="00D8431C" w:rsidRPr="00C85AB8">
        <w:rPr>
          <w:rFonts w:eastAsia="Times New Roman" w:cs="Arial"/>
          <w:color w:val="000000" w:themeColor="text1"/>
          <w:szCs w:val="24"/>
          <w:lang w:eastAsia="en-GB"/>
        </w:rPr>
        <w:t>-</w:t>
      </w:r>
      <w:r w:rsidR="00800596" w:rsidRPr="00C85AB8">
        <w:rPr>
          <w:rFonts w:eastAsia="Times New Roman" w:cs="Arial"/>
          <w:color w:val="000000" w:themeColor="text1"/>
          <w:szCs w:val="24"/>
          <w:lang w:eastAsia="en-GB"/>
        </w:rPr>
        <w:t>based emissions from them, major hotel chains should create carbon</w:t>
      </w:r>
      <w:r w:rsidR="00D8431C" w:rsidRPr="00C85AB8">
        <w:rPr>
          <w:rFonts w:eastAsia="Times New Roman" w:cs="Arial"/>
          <w:color w:val="000000" w:themeColor="text1"/>
          <w:szCs w:val="24"/>
          <w:lang w:eastAsia="en-GB"/>
        </w:rPr>
        <w:t>-</w:t>
      </w:r>
      <w:r w:rsidR="00800596" w:rsidRPr="00C85AB8">
        <w:rPr>
          <w:rFonts w:eastAsia="Times New Roman" w:cs="Arial"/>
          <w:color w:val="000000" w:themeColor="text1"/>
          <w:szCs w:val="24"/>
          <w:lang w:eastAsia="en-GB"/>
        </w:rPr>
        <w:t>neutral programs.</w:t>
      </w:r>
    </w:p>
    <w:p w14:paraId="61D16561" w14:textId="00FBD174" w:rsidR="006708EE" w:rsidRPr="00C85AB8" w:rsidRDefault="006708EE" w:rsidP="00800596">
      <w:pPr>
        <w:numPr>
          <w:ilvl w:val="0"/>
          <w:numId w:val="3"/>
        </w:numPr>
        <w:spacing w:before="100" w:beforeAutospacing="1" w:after="100" w:afterAutospacing="1"/>
        <w:rPr>
          <w:rFonts w:eastAsia="Times New Roman" w:cs="Arial"/>
          <w:color w:val="000000" w:themeColor="text1"/>
          <w:szCs w:val="24"/>
          <w:lang w:eastAsia="en-GB"/>
        </w:rPr>
      </w:pPr>
      <w:r w:rsidRPr="00C85AB8">
        <w:rPr>
          <w:rFonts w:eastAsia="Times New Roman" w:cs="Arial"/>
          <w:b/>
          <w:bCs/>
          <w:color w:val="000000" w:themeColor="text1"/>
          <w:szCs w:val="24"/>
          <w:lang w:eastAsia="en-GB"/>
        </w:rPr>
        <w:t>Advocate for Policy Changes</w:t>
      </w:r>
      <w:r w:rsidRPr="00C85AB8">
        <w:rPr>
          <w:rFonts w:eastAsia="Times New Roman" w:cs="Arial"/>
          <w:color w:val="000000" w:themeColor="text1"/>
          <w:szCs w:val="24"/>
          <w:lang w:eastAsia="en-GB"/>
        </w:rPr>
        <w:t xml:space="preserve">: </w:t>
      </w:r>
      <w:r w:rsidR="00800596" w:rsidRPr="00C85AB8">
        <w:rPr>
          <w:rFonts w:eastAsia="Times New Roman" w:cs="Arial"/>
          <w:color w:val="000000" w:themeColor="text1"/>
          <w:szCs w:val="24"/>
          <w:lang w:eastAsia="en-GB"/>
        </w:rPr>
        <w:t>To speed up green aviation research and adoption, hospitality leaders should urge government incentives (Cooper, 2021).</w:t>
      </w:r>
    </w:p>
    <w:p w14:paraId="38B934D5" w14:textId="4ED4DA6F" w:rsidR="00800596" w:rsidRPr="00C85AB8" w:rsidRDefault="006708EE" w:rsidP="00800596">
      <w:pPr>
        <w:numPr>
          <w:ilvl w:val="0"/>
          <w:numId w:val="3"/>
        </w:numPr>
        <w:spacing w:before="100" w:beforeAutospacing="1" w:after="100" w:afterAutospacing="1"/>
        <w:rPr>
          <w:rFonts w:eastAsia="Times New Roman" w:cs="Arial"/>
          <w:color w:val="000000" w:themeColor="text1"/>
          <w:szCs w:val="24"/>
          <w:lang w:eastAsia="en-GB"/>
        </w:rPr>
      </w:pPr>
      <w:r w:rsidRPr="00C85AB8">
        <w:rPr>
          <w:rFonts w:eastAsia="Times New Roman" w:cs="Arial"/>
          <w:b/>
          <w:bCs/>
          <w:color w:val="000000" w:themeColor="text1"/>
          <w:szCs w:val="24"/>
          <w:lang w:eastAsia="en-GB"/>
        </w:rPr>
        <w:t>Educate Consumers</w:t>
      </w:r>
      <w:r w:rsidRPr="00C85AB8">
        <w:rPr>
          <w:rFonts w:eastAsia="Times New Roman" w:cs="Arial"/>
          <w:color w:val="000000" w:themeColor="text1"/>
          <w:szCs w:val="24"/>
          <w:lang w:eastAsia="en-GB"/>
        </w:rPr>
        <w:t xml:space="preserve">: </w:t>
      </w:r>
      <w:r w:rsidR="00800596" w:rsidRPr="00C85AB8">
        <w:rPr>
          <w:rFonts w:eastAsia="Times New Roman" w:cs="Arial"/>
          <w:color w:val="000000" w:themeColor="text1"/>
          <w:szCs w:val="24"/>
          <w:lang w:eastAsia="en-GB"/>
        </w:rPr>
        <w:t>This is the reason why both Hotels and Airlines should come and initiate th</w:t>
      </w:r>
      <w:r w:rsidR="00D8431C" w:rsidRPr="00C85AB8">
        <w:rPr>
          <w:rFonts w:eastAsia="Times New Roman" w:cs="Arial"/>
          <w:color w:val="000000" w:themeColor="text1"/>
          <w:szCs w:val="24"/>
          <w:lang w:eastAsia="en-GB"/>
        </w:rPr>
        <w:t>is</w:t>
      </w:r>
      <w:r w:rsidR="00800596" w:rsidRPr="00C85AB8">
        <w:rPr>
          <w:rFonts w:eastAsia="Times New Roman" w:cs="Arial"/>
          <w:color w:val="000000" w:themeColor="text1"/>
          <w:szCs w:val="24"/>
          <w:lang w:eastAsia="en-GB"/>
        </w:rPr>
        <w:t xml:space="preserve"> kind of campaign regarding awareness for sustainable travel choices, which will help guests minimi</w:t>
      </w:r>
      <w:r w:rsidR="00C85AB8">
        <w:rPr>
          <w:rFonts w:eastAsia="Times New Roman" w:cs="Arial"/>
          <w:color w:val="000000" w:themeColor="text1"/>
          <w:szCs w:val="24"/>
          <w:lang w:eastAsia="en-GB"/>
        </w:rPr>
        <w:t>s</w:t>
      </w:r>
      <w:r w:rsidR="00800596" w:rsidRPr="00C85AB8">
        <w:rPr>
          <w:rFonts w:eastAsia="Times New Roman" w:cs="Arial"/>
          <w:color w:val="000000" w:themeColor="text1"/>
          <w:szCs w:val="24"/>
          <w:lang w:eastAsia="en-GB"/>
        </w:rPr>
        <w:t>e their carbon footprints.</w:t>
      </w:r>
    </w:p>
    <w:p w14:paraId="6CD5C436" w14:textId="708EFB0C" w:rsidR="005874FE" w:rsidRPr="00C85AB8" w:rsidRDefault="005874FE" w:rsidP="00800596">
      <w:pPr>
        <w:spacing w:before="100" w:beforeAutospacing="1" w:after="100" w:afterAutospacing="1"/>
        <w:rPr>
          <w:rFonts w:cs="Arial"/>
          <w:b/>
          <w:color w:val="000000" w:themeColor="text1"/>
          <w:sz w:val="32"/>
        </w:rPr>
      </w:pPr>
      <w:r w:rsidRPr="00C85AB8">
        <w:rPr>
          <w:rFonts w:cs="Arial"/>
          <w:color w:val="000000" w:themeColor="text1"/>
        </w:rPr>
        <w:br w:type="page"/>
      </w:r>
    </w:p>
    <w:p w14:paraId="58B4F6E9" w14:textId="4277110C" w:rsidR="00B77FF6" w:rsidRPr="00C85AB8" w:rsidRDefault="00B77FF6" w:rsidP="00800596">
      <w:pPr>
        <w:pStyle w:val="Heading1"/>
        <w:rPr>
          <w:rFonts w:cs="Arial"/>
          <w:color w:val="000000" w:themeColor="text1"/>
        </w:rPr>
      </w:pPr>
      <w:bookmarkStart w:id="11" w:name="_Toc189138674"/>
      <w:r w:rsidRPr="00C85AB8">
        <w:rPr>
          <w:rFonts w:cs="Arial"/>
          <w:color w:val="000000" w:themeColor="text1"/>
        </w:rPr>
        <w:lastRenderedPageBreak/>
        <w:t>Reference List</w:t>
      </w:r>
      <w:bookmarkEnd w:id="11"/>
    </w:p>
    <w:p w14:paraId="0EC8095E" w14:textId="45EFA1D4" w:rsidR="00800596" w:rsidRPr="00C85AB8" w:rsidRDefault="003355CF" w:rsidP="00800596">
      <w:pPr>
        <w:spacing w:before="240" w:after="240"/>
        <w:rPr>
          <w:rFonts w:eastAsia="Times New Roman" w:cs="Arial"/>
          <w:color w:val="000000" w:themeColor="text1"/>
          <w:szCs w:val="24"/>
          <w:lang w:eastAsia="en-GB"/>
        </w:rPr>
      </w:pPr>
      <w:r>
        <w:rPr>
          <w:rFonts w:eastAsia="Times New Roman" w:cs="Arial"/>
          <w:color w:val="000000" w:themeColor="text1"/>
          <w:szCs w:val="24"/>
          <w:lang w:eastAsia="en-GB"/>
        </w:rPr>
        <w:t>1.</w:t>
      </w:r>
      <w:r w:rsidR="00800596" w:rsidRPr="00C85AB8">
        <w:rPr>
          <w:rFonts w:eastAsia="Times New Roman" w:cs="Arial"/>
          <w:color w:val="000000" w:themeColor="text1"/>
          <w:szCs w:val="24"/>
          <w:lang w:eastAsia="en-GB"/>
        </w:rPr>
        <w:t xml:space="preserve">BBC News (2019). Climate change: Should you fly, drive or take the train? </w:t>
      </w:r>
      <w:r w:rsidR="00800596" w:rsidRPr="00C85AB8">
        <w:rPr>
          <w:rFonts w:eastAsia="Times New Roman" w:cs="Arial"/>
          <w:i/>
          <w:iCs/>
          <w:color w:val="000000" w:themeColor="text1"/>
          <w:szCs w:val="24"/>
          <w:lang w:eastAsia="en-GB"/>
        </w:rPr>
        <w:t>BBC News</w:t>
      </w:r>
      <w:r w:rsidR="00800596" w:rsidRPr="00C85AB8">
        <w:rPr>
          <w:rFonts w:eastAsia="Times New Roman" w:cs="Arial"/>
          <w:color w:val="000000" w:themeColor="text1"/>
          <w:szCs w:val="24"/>
          <w:lang w:eastAsia="en-GB"/>
        </w:rPr>
        <w:t>. [online] 23 Aug. Available at: https://www.bbc.com/news/science-environment-49349566 [Accessed 30 Jan. 2025].</w:t>
      </w:r>
    </w:p>
    <w:p w14:paraId="2B1C2268" w14:textId="0CD666DA" w:rsidR="00800596" w:rsidRPr="00C85AB8" w:rsidRDefault="003355CF" w:rsidP="00800596">
      <w:pPr>
        <w:pStyle w:val="NormalWeb"/>
        <w:spacing w:before="240" w:beforeAutospacing="0" w:after="240" w:afterAutospacing="0" w:line="360" w:lineRule="auto"/>
        <w:jc w:val="both"/>
        <w:rPr>
          <w:rFonts w:ascii="Arial" w:hAnsi="Arial" w:cs="Arial"/>
          <w:color w:val="000000" w:themeColor="text1"/>
        </w:rPr>
      </w:pPr>
      <w:r>
        <w:rPr>
          <w:rFonts w:ascii="Arial" w:hAnsi="Arial" w:cs="Arial"/>
          <w:color w:val="000000" w:themeColor="text1"/>
        </w:rPr>
        <w:t>2.</w:t>
      </w:r>
      <w:r w:rsidR="00800596" w:rsidRPr="00C85AB8">
        <w:rPr>
          <w:rFonts w:ascii="Arial" w:hAnsi="Arial" w:cs="Arial"/>
          <w:color w:val="000000" w:themeColor="text1"/>
        </w:rPr>
        <w:t xml:space="preserve">Bridgenext Think Tank (2024). </w:t>
      </w:r>
      <w:r w:rsidR="00800596" w:rsidRPr="00C85AB8">
        <w:rPr>
          <w:rFonts w:ascii="Arial" w:hAnsi="Arial" w:cs="Arial"/>
          <w:i/>
          <w:iCs/>
          <w:color w:val="000000" w:themeColor="text1"/>
        </w:rPr>
        <w:t>How Travel &amp; Hospitality Can Use AI to Enhance Sustainability and Boost Brand Loyalty</w:t>
      </w:r>
      <w:r w:rsidR="00800596" w:rsidRPr="00C85AB8">
        <w:rPr>
          <w:rFonts w:ascii="Arial" w:hAnsi="Arial" w:cs="Arial"/>
          <w:color w:val="000000" w:themeColor="text1"/>
        </w:rPr>
        <w:t xml:space="preserve">. [online] </w:t>
      </w:r>
      <w:proofErr w:type="spellStart"/>
      <w:r w:rsidR="00800596" w:rsidRPr="00C85AB8">
        <w:rPr>
          <w:rFonts w:ascii="Arial" w:hAnsi="Arial" w:cs="Arial"/>
          <w:color w:val="000000" w:themeColor="text1"/>
        </w:rPr>
        <w:t>Bridgenext</w:t>
      </w:r>
      <w:proofErr w:type="spellEnd"/>
      <w:r w:rsidR="00800596" w:rsidRPr="00C85AB8">
        <w:rPr>
          <w:rFonts w:ascii="Arial" w:hAnsi="Arial" w:cs="Arial"/>
          <w:color w:val="000000" w:themeColor="text1"/>
        </w:rPr>
        <w:t>. Available at: https://www.bridgenext.com/blog/revolutionize-sustainability-in-travel-and-hospitality-with-ai/ [Accessed 30 Jan. 2025].</w:t>
      </w:r>
    </w:p>
    <w:p w14:paraId="7160BFA7" w14:textId="314D70B9" w:rsidR="00800596" w:rsidRPr="00C85AB8" w:rsidRDefault="003355CF" w:rsidP="00800596">
      <w:pPr>
        <w:autoSpaceDE w:val="0"/>
        <w:autoSpaceDN w:val="0"/>
        <w:adjustRightInd w:val="0"/>
        <w:spacing w:before="240" w:after="240"/>
        <w:rPr>
          <w:rFonts w:cs="Arial"/>
          <w:color w:val="000000" w:themeColor="text1"/>
          <w:szCs w:val="24"/>
        </w:rPr>
      </w:pPr>
      <w:r>
        <w:rPr>
          <w:rFonts w:cs="Arial"/>
          <w:color w:val="000000" w:themeColor="text1"/>
          <w:szCs w:val="24"/>
        </w:rPr>
        <w:t>3.</w:t>
      </w:r>
      <w:r w:rsidR="00800596" w:rsidRPr="00C85AB8">
        <w:rPr>
          <w:rFonts w:cs="Arial"/>
          <w:color w:val="000000" w:themeColor="text1"/>
          <w:szCs w:val="24"/>
        </w:rPr>
        <w:t xml:space="preserve">Cooper, C. (2021). </w:t>
      </w:r>
      <w:r w:rsidR="00800596" w:rsidRPr="00C85AB8">
        <w:rPr>
          <w:rFonts w:cs="Arial"/>
          <w:i/>
          <w:iCs/>
          <w:color w:val="000000" w:themeColor="text1"/>
          <w:szCs w:val="24"/>
        </w:rPr>
        <w:t>Essentials of tourism</w:t>
      </w:r>
      <w:r w:rsidR="00800596" w:rsidRPr="00C85AB8">
        <w:rPr>
          <w:rFonts w:cs="Arial"/>
          <w:color w:val="000000" w:themeColor="text1"/>
          <w:szCs w:val="24"/>
        </w:rPr>
        <w:t xml:space="preserve">. Third edition. London: SAGE. </w:t>
      </w:r>
    </w:p>
    <w:p w14:paraId="27A55BA3" w14:textId="6D8B9284" w:rsidR="00800596" w:rsidRPr="00C85AB8" w:rsidRDefault="003355CF" w:rsidP="00800596">
      <w:pPr>
        <w:autoSpaceDE w:val="0"/>
        <w:autoSpaceDN w:val="0"/>
        <w:adjustRightInd w:val="0"/>
        <w:spacing w:before="240" w:after="240"/>
        <w:rPr>
          <w:rFonts w:cs="Arial"/>
          <w:color w:val="000000" w:themeColor="text1"/>
          <w:szCs w:val="24"/>
        </w:rPr>
      </w:pPr>
      <w:r>
        <w:rPr>
          <w:rFonts w:cs="Arial"/>
          <w:color w:val="000000" w:themeColor="text1"/>
          <w:szCs w:val="24"/>
        </w:rPr>
        <w:t>4.</w:t>
      </w:r>
      <w:r w:rsidR="00800596" w:rsidRPr="00C85AB8">
        <w:rPr>
          <w:rFonts w:cs="Arial"/>
          <w:color w:val="000000" w:themeColor="text1"/>
          <w:szCs w:val="24"/>
        </w:rPr>
        <w:t xml:space="preserve">Costa, and Costa, C. (2022). </w:t>
      </w:r>
      <w:r w:rsidR="00800596" w:rsidRPr="00C85AB8">
        <w:rPr>
          <w:rFonts w:cs="Arial"/>
          <w:i/>
          <w:iCs/>
          <w:color w:val="000000" w:themeColor="text1"/>
          <w:szCs w:val="24"/>
        </w:rPr>
        <w:t>Sustainability and competitiveness in the hospitality industry (Costa &amp; C. Costa, Eds.</w:t>
      </w:r>
      <w:r w:rsidR="00800596" w:rsidRPr="00C85AB8">
        <w:rPr>
          <w:rFonts w:cs="Arial"/>
          <w:color w:val="000000" w:themeColor="text1"/>
          <w:szCs w:val="24"/>
        </w:rPr>
        <w:t xml:space="preserve">). Business Science Reference. </w:t>
      </w:r>
    </w:p>
    <w:p w14:paraId="0DB93A55" w14:textId="4C0E939B" w:rsidR="00800596" w:rsidRPr="00C85AB8" w:rsidRDefault="003355CF" w:rsidP="00800596">
      <w:pPr>
        <w:autoSpaceDE w:val="0"/>
        <w:autoSpaceDN w:val="0"/>
        <w:adjustRightInd w:val="0"/>
        <w:spacing w:before="240" w:after="240"/>
        <w:rPr>
          <w:rFonts w:cs="Arial"/>
          <w:color w:val="000000" w:themeColor="text1"/>
          <w:szCs w:val="24"/>
        </w:rPr>
      </w:pPr>
      <w:r>
        <w:rPr>
          <w:rFonts w:cs="Arial"/>
          <w:color w:val="000000" w:themeColor="text1"/>
          <w:szCs w:val="24"/>
        </w:rPr>
        <w:t>5.</w:t>
      </w:r>
      <w:r w:rsidR="00800596" w:rsidRPr="00C85AB8">
        <w:rPr>
          <w:rFonts w:cs="Arial"/>
          <w:color w:val="000000" w:themeColor="text1"/>
          <w:szCs w:val="24"/>
        </w:rPr>
        <w:t xml:space="preserve">Edgell. (2020). </w:t>
      </w:r>
      <w:r w:rsidR="00800596" w:rsidRPr="00C85AB8">
        <w:rPr>
          <w:rFonts w:cs="Arial"/>
          <w:i/>
          <w:iCs/>
          <w:color w:val="000000" w:themeColor="text1"/>
          <w:szCs w:val="24"/>
        </w:rPr>
        <w:t>Managing sustainable tourism: a legacy for the future</w:t>
      </w:r>
      <w:r w:rsidR="00800596" w:rsidRPr="00C85AB8">
        <w:rPr>
          <w:rFonts w:cs="Arial"/>
          <w:color w:val="000000" w:themeColor="text1"/>
          <w:szCs w:val="24"/>
        </w:rPr>
        <w:t xml:space="preserve"> (Third edition). Routledge. </w:t>
      </w:r>
    </w:p>
    <w:p w14:paraId="15FF989C" w14:textId="7AFE3CE0" w:rsidR="00800596" w:rsidRPr="00C85AB8" w:rsidRDefault="003355CF" w:rsidP="00800596">
      <w:pPr>
        <w:spacing w:before="240" w:after="240"/>
        <w:rPr>
          <w:rFonts w:eastAsia="Times New Roman" w:cs="Arial"/>
          <w:color w:val="000000" w:themeColor="text1"/>
          <w:szCs w:val="24"/>
          <w:lang w:eastAsia="en-GB"/>
        </w:rPr>
      </w:pPr>
      <w:r>
        <w:rPr>
          <w:rFonts w:eastAsia="Times New Roman" w:cs="Arial"/>
          <w:color w:val="000000" w:themeColor="text1"/>
          <w:szCs w:val="24"/>
          <w:lang w:eastAsia="en-GB"/>
        </w:rPr>
        <w:t>6.</w:t>
      </w:r>
      <w:r w:rsidR="00800596" w:rsidRPr="00C85AB8">
        <w:rPr>
          <w:rFonts w:eastAsia="Times New Roman" w:cs="Arial"/>
          <w:color w:val="000000" w:themeColor="text1"/>
          <w:szCs w:val="24"/>
          <w:lang w:eastAsia="en-GB"/>
        </w:rPr>
        <w:t xml:space="preserve">EHL Holding (2023). </w:t>
      </w:r>
      <w:r w:rsidR="00800596" w:rsidRPr="00C85AB8">
        <w:rPr>
          <w:rFonts w:eastAsia="Times New Roman" w:cs="Arial"/>
          <w:i/>
          <w:iCs/>
          <w:color w:val="000000" w:themeColor="text1"/>
          <w:szCs w:val="24"/>
          <w:lang w:eastAsia="en-GB"/>
        </w:rPr>
        <w:t>What is hospitality? What is international hotel management?</w:t>
      </w:r>
      <w:r w:rsidR="00800596" w:rsidRPr="00C85AB8">
        <w:rPr>
          <w:rFonts w:eastAsia="Times New Roman" w:cs="Arial"/>
          <w:color w:val="000000" w:themeColor="text1"/>
          <w:szCs w:val="24"/>
          <w:lang w:eastAsia="en-GB"/>
        </w:rPr>
        <w:t xml:space="preserve"> [online] www.ehl.edu. Available at: https://www.ehl.edu/en/what-is-hospitality [Accessed 30 Jan. 2025].</w:t>
      </w:r>
    </w:p>
    <w:p w14:paraId="098E6853" w14:textId="6CC4A534" w:rsidR="00800596" w:rsidRPr="00C85AB8" w:rsidRDefault="003355CF" w:rsidP="00800596">
      <w:pPr>
        <w:spacing w:before="240" w:after="240"/>
        <w:rPr>
          <w:rFonts w:eastAsia="Times New Roman" w:cs="Arial"/>
          <w:color w:val="000000" w:themeColor="text1"/>
          <w:szCs w:val="24"/>
          <w:lang w:eastAsia="en-GB"/>
        </w:rPr>
      </w:pPr>
      <w:r>
        <w:rPr>
          <w:rFonts w:eastAsia="Times New Roman" w:cs="Arial"/>
          <w:color w:val="000000" w:themeColor="text1"/>
          <w:szCs w:val="24"/>
          <w:lang w:eastAsia="en-GB"/>
        </w:rPr>
        <w:t>7.</w:t>
      </w:r>
      <w:r w:rsidR="00800596" w:rsidRPr="00C85AB8">
        <w:rPr>
          <w:rFonts w:eastAsia="Times New Roman" w:cs="Arial"/>
          <w:color w:val="000000" w:themeColor="text1"/>
          <w:szCs w:val="24"/>
          <w:lang w:eastAsia="en-GB"/>
        </w:rPr>
        <w:t xml:space="preserve">Gheibi, M., </w:t>
      </w:r>
      <w:proofErr w:type="spellStart"/>
      <w:r w:rsidR="00800596" w:rsidRPr="00C85AB8">
        <w:rPr>
          <w:rFonts w:eastAsia="Times New Roman" w:cs="Arial"/>
          <w:color w:val="000000" w:themeColor="text1"/>
          <w:szCs w:val="24"/>
          <w:lang w:eastAsia="en-GB"/>
        </w:rPr>
        <w:t>Karrabi</w:t>
      </w:r>
      <w:proofErr w:type="spellEnd"/>
      <w:r w:rsidR="00800596" w:rsidRPr="00C85AB8">
        <w:rPr>
          <w:rFonts w:eastAsia="Times New Roman" w:cs="Arial"/>
          <w:color w:val="000000" w:themeColor="text1"/>
          <w:szCs w:val="24"/>
          <w:lang w:eastAsia="en-GB"/>
        </w:rPr>
        <w:t xml:space="preserve">, M., Latifi, P. and </w:t>
      </w:r>
      <w:proofErr w:type="spellStart"/>
      <w:r w:rsidR="00800596" w:rsidRPr="00C85AB8">
        <w:rPr>
          <w:rFonts w:eastAsia="Times New Roman" w:cs="Arial"/>
          <w:color w:val="000000" w:themeColor="text1"/>
          <w:szCs w:val="24"/>
          <w:lang w:eastAsia="en-GB"/>
        </w:rPr>
        <w:t>Fathollahi</w:t>
      </w:r>
      <w:proofErr w:type="spellEnd"/>
      <w:r w:rsidR="00800596" w:rsidRPr="00C85AB8">
        <w:rPr>
          <w:rFonts w:eastAsia="Times New Roman" w:cs="Arial"/>
          <w:color w:val="000000" w:themeColor="text1"/>
          <w:szCs w:val="24"/>
          <w:lang w:eastAsia="en-GB"/>
        </w:rPr>
        <w:t xml:space="preserve">-Fard, A.M. (2022). Evaluation of traffic noise pollution using geographic information system and descriptive statistical method: a case study in Mashhad, Iran. </w:t>
      </w:r>
      <w:r w:rsidR="00800596" w:rsidRPr="00C85AB8">
        <w:rPr>
          <w:rFonts w:eastAsia="Times New Roman" w:cs="Arial"/>
          <w:i/>
          <w:iCs/>
          <w:color w:val="000000" w:themeColor="text1"/>
          <w:szCs w:val="24"/>
          <w:lang w:eastAsia="en-GB"/>
        </w:rPr>
        <w:t>Environmental Science and Pollution Research</w:t>
      </w:r>
      <w:r w:rsidR="00800596" w:rsidRPr="00C85AB8">
        <w:rPr>
          <w:rFonts w:eastAsia="Times New Roman" w:cs="Arial"/>
          <w:color w:val="000000" w:themeColor="text1"/>
          <w:szCs w:val="24"/>
          <w:lang w:eastAsia="en-GB"/>
        </w:rPr>
        <w:t xml:space="preserve">. </w:t>
      </w:r>
      <w:proofErr w:type="spellStart"/>
      <w:r w:rsidR="00800596" w:rsidRPr="00C85AB8">
        <w:rPr>
          <w:rFonts w:eastAsia="Times New Roman" w:cs="Arial"/>
          <w:color w:val="000000" w:themeColor="text1"/>
          <w:szCs w:val="24"/>
          <w:lang w:eastAsia="en-GB"/>
        </w:rPr>
        <w:t>doi:https</w:t>
      </w:r>
      <w:proofErr w:type="spellEnd"/>
      <w:r w:rsidR="00800596" w:rsidRPr="00C85AB8">
        <w:rPr>
          <w:rFonts w:eastAsia="Times New Roman" w:cs="Arial"/>
          <w:color w:val="000000" w:themeColor="text1"/>
          <w:szCs w:val="24"/>
          <w:lang w:eastAsia="en-GB"/>
        </w:rPr>
        <w:t>://doi.org/10.1007/s11356-022-18532-4.</w:t>
      </w:r>
    </w:p>
    <w:p w14:paraId="3744EEDA" w14:textId="32F484B6" w:rsidR="00800596" w:rsidRPr="00C85AB8" w:rsidRDefault="003355CF" w:rsidP="00800596">
      <w:pPr>
        <w:pStyle w:val="NormalWeb"/>
        <w:spacing w:before="240" w:beforeAutospacing="0" w:after="240" w:afterAutospacing="0" w:line="360" w:lineRule="auto"/>
        <w:jc w:val="both"/>
        <w:rPr>
          <w:rFonts w:ascii="Arial" w:hAnsi="Arial" w:cs="Arial"/>
          <w:color w:val="000000" w:themeColor="text1"/>
        </w:rPr>
      </w:pPr>
      <w:r>
        <w:rPr>
          <w:rFonts w:ascii="Arial" w:hAnsi="Arial" w:cs="Arial"/>
          <w:color w:val="000000" w:themeColor="text1"/>
        </w:rPr>
        <w:t>8.</w:t>
      </w:r>
      <w:r w:rsidR="00800596" w:rsidRPr="00C85AB8">
        <w:rPr>
          <w:rFonts w:ascii="Arial" w:hAnsi="Arial" w:cs="Arial"/>
          <w:color w:val="000000" w:themeColor="text1"/>
        </w:rPr>
        <w:t xml:space="preserve">GP Solutions GmbH (2024). </w:t>
      </w:r>
      <w:r w:rsidR="00800596" w:rsidRPr="00C85AB8">
        <w:rPr>
          <w:rFonts w:ascii="Arial" w:hAnsi="Arial" w:cs="Arial"/>
          <w:i/>
          <w:iCs/>
          <w:color w:val="000000" w:themeColor="text1"/>
        </w:rPr>
        <w:t>Sustainable Travel Solutions: Trends, Technology Implementation, Sustainability in Airline and Hotels Industries</w:t>
      </w:r>
      <w:r w:rsidR="00800596" w:rsidRPr="00C85AB8">
        <w:rPr>
          <w:rFonts w:ascii="Arial" w:hAnsi="Arial" w:cs="Arial"/>
          <w:color w:val="000000" w:themeColor="text1"/>
        </w:rPr>
        <w:t>. [online] GP Solutions GmbH. Available at: https://www.software.travel/blog/automation/sustainable-travel-solutions/ [Accessed 30 Jan. 2025].</w:t>
      </w:r>
    </w:p>
    <w:p w14:paraId="6A8BEB99" w14:textId="6F16A376" w:rsidR="00800596" w:rsidRPr="00C85AB8" w:rsidRDefault="003355CF" w:rsidP="00800596">
      <w:pPr>
        <w:pStyle w:val="NormalWeb"/>
        <w:spacing w:before="240" w:beforeAutospacing="0" w:after="240" w:afterAutospacing="0" w:line="360" w:lineRule="auto"/>
        <w:jc w:val="both"/>
        <w:rPr>
          <w:rFonts w:ascii="Arial" w:hAnsi="Arial" w:cs="Arial"/>
          <w:color w:val="000000" w:themeColor="text1"/>
        </w:rPr>
      </w:pPr>
      <w:r>
        <w:rPr>
          <w:rFonts w:ascii="Arial" w:hAnsi="Arial" w:cs="Arial"/>
          <w:color w:val="000000" w:themeColor="text1"/>
        </w:rPr>
        <w:t>9.</w:t>
      </w:r>
      <w:r w:rsidR="00800596" w:rsidRPr="00C85AB8">
        <w:rPr>
          <w:rFonts w:ascii="Arial" w:hAnsi="Arial" w:cs="Arial"/>
          <w:color w:val="000000" w:themeColor="text1"/>
        </w:rPr>
        <w:t xml:space="preserve">H2GreenTECH (2020). </w:t>
      </w:r>
      <w:r w:rsidR="00800596" w:rsidRPr="00C85AB8">
        <w:rPr>
          <w:rFonts w:ascii="Arial" w:hAnsi="Arial" w:cs="Arial"/>
          <w:i/>
          <w:iCs/>
          <w:color w:val="000000" w:themeColor="text1"/>
        </w:rPr>
        <w:t>Airbus’ new zero-emission concept aircraft</w:t>
      </w:r>
      <w:r w:rsidR="00800596" w:rsidRPr="00C85AB8">
        <w:rPr>
          <w:rFonts w:ascii="Arial" w:hAnsi="Arial" w:cs="Arial"/>
          <w:color w:val="000000" w:themeColor="text1"/>
        </w:rPr>
        <w:t>. [online] H2GreenTECH. Available at: https://www.h2greentech.eu/airbus-new-zero-emission-concept-aircraft/ [Accessed 30 Jan. 2025].</w:t>
      </w:r>
    </w:p>
    <w:p w14:paraId="14DA3496" w14:textId="2DBF0648" w:rsidR="00800596" w:rsidRPr="00C85AB8" w:rsidRDefault="003355CF" w:rsidP="00800596">
      <w:pPr>
        <w:autoSpaceDE w:val="0"/>
        <w:autoSpaceDN w:val="0"/>
        <w:adjustRightInd w:val="0"/>
        <w:spacing w:before="240" w:after="240"/>
        <w:rPr>
          <w:rFonts w:cs="Arial"/>
          <w:color w:val="000000" w:themeColor="text1"/>
          <w:szCs w:val="24"/>
        </w:rPr>
      </w:pPr>
      <w:r>
        <w:rPr>
          <w:rFonts w:cs="Arial"/>
          <w:color w:val="000000" w:themeColor="text1"/>
          <w:szCs w:val="24"/>
        </w:rPr>
        <w:lastRenderedPageBreak/>
        <w:t>10.</w:t>
      </w:r>
      <w:r w:rsidR="00800596" w:rsidRPr="00C85AB8">
        <w:rPr>
          <w:rFonts w:cs="Arial"/>
          <w:color w:val="000000" w:themeColor="text1"/>
          <w:szCs w:val="24"/>
        </w:rPr>
        <w:t xml:space="preserve">Haski-Leventhal, D. (2018). </w:t>
      </w:r>
      <w:r w:rsidR="00800596" w:rsidRPr="00C85AB8">
        <w:rPr>
          <w:rFonts w:cs="Arial"/>
          <w:i/>
          <w:iCs/>
          <w:color w:val="000000" w:themeColor="text1"/>
          <w:szCs w:val="24"/>
        </w:rPr>
        <w:t xml:space="preserve">Strategic corporate social </w:t>
      </w:r>
      <w:r w:rsidR="00401ACB" w:rsidRPr="00C85AB8">
        <w:rPr>
          <w:rFonts w:cs="Arial"/>
          <w:i/>
          <w:iCs/>
          <w:color w:val="000000" w:themeColor="text1"/>
          <w:szCs w:val="24"/>
        </w:rPr>
        <w:t>responsibility:</w:t>
      </w:r>
      <w:r w:rsidR="00401ACB">
        <w:rPr>
          <w:rFonts w:cs="Arial"/>
          <w:i/>
          <w:iCs/>
          <w:color w:val="000000" w:themeColor="text1"/>
          <w:szCs w:val="24"/>
        </w:rPr>
        <w:t xml:space="preserve"> </w:t>
      </w:r>
      <w:r w:rsidR="00800596" w:rsidRPr="00C85AB8">
        <w:rPr>
          <w:rFonts w:cs="Arial"/>
          <w:i/>
          <w:iCs/>
          <w:color w:val="000000" w:themeColor="text1"/>
          <w:szCs w:val="24"/>
        </w:rPr>
        <w:t>tools &amp; theories for responsible management</w:t>
      </w:r>
      <w:r w:rsidR="00800596" w:rsidRPr="00C85AB8">
        <w:rPr>
          <w:rFonts w:cs="Arial"/>
          <w:color w:val="000000" w:themeColor="text1"/>
          <w:szCs w:val="24"/>
        </w:rPr>
        <w:t xml:space="preserve">. London: SAGE. </w:t>
      </w:r>
    </w:p>
    <w:p w14:paraId="12201677" w14:textId="10601246" w:rsidR="00800596" w:rsidRPr="00C85AB8" w:rsidRDefault="003355CF" w:rsidP="00800596">
      <w:pPr>
        <w:spacing w:before="240" w:after="240"/>
        <w:rPr>
          <w:rFonts w:eastAsia="Times New Roman" w:cs="Arial"/>
          <w:color w:val="000000" w:themeColor="text1"/>
          <w:szCs w:val="24"/>
          <w:lang w:eastAsia="en-GB"/>
        </w:rPr>
      </w:pPr>
      <w:r>
        <w:rPr>
          <w:rFonts w:eastAsia="Times New Roman" w:cs="Arial"/>
          <w:color w:val="000000" w:themeColor="text1"/>
          <w:szCs w:val="24"/>
          <w:lang w:eastAsia="en-GB"/>
        </w:rPr>
        <w:t>11.</w:t>
      </w:r>
      <w:r w:rsidR="00800596" w:rsidRPr="00C85AB8">
        <w:rPr>
          <w:rFonts w:eastAsia="Times New Roman" w:cs="Arial"/>
          <w:color w:val="000000" w:themeColor="text1"/>
          <w:szCs w:val="24"/>
          <w:lang w:eastAsia="en-GB"/>
        </w:rPr>
        <w:t xml:space="preserve">Ian </w:t>
      </w:r>
      <w:proofErr w:type="spellStart"/>
      <w:r w:rsidR="00800596" w:rsidRPr="00C85AB8">
        <w:rPr>
          <w:rFonts w:eastAsia="Times New Roman" w:cs="Arial"/>
          <w:color w:val="000000" w:themeColor="text1"/>
          <w:szCs w:val="24"/>
          <w:lang w:eastAsia="en-GB"/>
        </w:rPr>
        <w:t>Tiseo</w:t>
      </w:r>
      <w:proofErr w:type="spellEnd"/>
      <w:r w:rsidR="00800596" w:rsidRPr="00C85AB8">
        <w:rPr>
          <w:rFonts w:eastAsia="Times New Roman" w:cs="Arial"/>
          <w:color w:val="000000" w:themeColor="text1"/>
          <w:szCs w:val="24"/>
          <w:lang w:eastAsia="en-GB"/>
        </w:rPr>
        <w:t xml:space="preserve"> (2024). </w:t>
      </w:r>
      <w:r w:rsidR="00800596" w:rsidRPr="00C85AB8">
        <w:rPr>
          <w:rFonts w:eastAsia="Times New Roman" w:cs="Arial"/>
          <w:i/>
          <w:iCs/>
          <w:color w:val="000000" w:themeColor="text1"/>
          <w:szCs w:val="24"/>
          <w:lang w:eastAsia="en-GB"/>
        </w:rPr>
        <w:t>Carbon footprint of air travel in the UK 2024, by type and class</w:t>
      </w:r>
      <w:r w:rsidR="00800596" w:rsidRPr="00C85AB8">
        <w:rPr>
          <w:rFonts w:eastAsia="Times New Roman" w:cs="Arial"/>
          <w:color w:val="000000" w:themeColor="text1"/>
          <w:szCs w:val="24"/>
          <w:lang w:eastAsia="en-GB"/>
        </w:rPr>
        <w:t>. [online] Statista. Available at: https://www.statista.com/statistics/1407316/carbon-footprint-of-air-travel-per-kilometer-by-class-uk/ [Accessed 30 Jan. 2025].</w:t>
      </w:r>
    </w:p>
    <w:p w14:paraId="740AA101" w14:textId="4818D763" w:rsidR="00800596" w:rsidRPr="00C85AB8" w:rsidRDefault="003355CF" w:rsidP="00800596">
      <w:pPr>
        <w:spacing w:before="240" w:after="240"/>
        <w:rPr>
          <w:rFonts w:cs="Arial"/>
          <w:color w:val="000000" w:themeColor="text1"/>
          <w:szCs w:val="24"/>
        </w:rPr>
      </w:pPr>
      <w:r>
        <w:rPr>
          <w:rFonts w:cs="Arial"/>
          <w:color w:val="000000" w:themeColor="text1"/>
          <w:szCs w:val="24"/>
        </w:rPr>
        <w:t>12.</w:t>
      </w:r>
      <w:r w:rsidR="00800596" w:rsidRPr="00C85AB8">
        <w:rPr>
          <w:rFonts w:cs="Arial"/>
          <w:color w:val="000000" w:themeColor="text1"/>
          <w:szCs w:val="24"/>
        </w:rPr>
        <w:t xml:space="preserve">Inkson, C. and Minnaert, L. (2018). </w:t>
      </w:r>
      <w:r w:rsidR="00800596" w:rsidRPr="00C85AB8">
        <w:rPr>
          <w:rFonts w:cs="Arial"/>
          <w:i/>
          <w:iCs/>
          <w:color w:val="000000" w:themeColor="text1"/>
          <w:szCs w:val="24"/>
        </w:rPr>
        <w:t>Tourism management: an introduction</w:t>
      </w:r>
      <w:r w:rsidR="00800596" w:rsidRPr="00C85AB8">
        <w:rPr>
          <w:rFonts w:cs="Arial"/>
          <w:color w:val="000000" w:themeColor="text1"/>
          <w:szCs w:val="24"/>
        </w:rPr>
        <w:t xml:space="preserve">. 2nd ed. London: SAGE. </w:t>
      </w:r>
    </w:p>
    <w:p w14:paraId="56CF9208" w14:textId="2C4CD582" w:rsidR="00800596" w:rsidRPr="00C85AB8" w:rsidRDefault="003355CF" w:rsidP="00800596">
      <w:pPr>
        <w:autoSpaceDE w:val="0"/>
        <w:autoSpaceDN w:val="0"/>
        <w:adjustRightInd w:val="0"/>
        <w:spacing w:before="240" w:after="240"/>
        <w:rPr>
          <w:rFonts w:cs="Arial"/>
          <w:color w:val="000000" w:themeColor="text1"/>
          <w:szCs w:val="24"/>
        </w:rPr>
      </w:pPr>
      <w:r>
        <w:rPr>
          <w:rFonts w:cs="Arial"/>
          <w:color w:val="000000" w:themeColor="text1"/>
          <w:szCs w:val="24"/>
        </w:rPr>
        <w:t>13.</w:t>
      </w:r>
      <w:r w:rsidR="00800596" w:rsidRPr="00C85AB8">
        <w:rPr>
          <w:rFonts w:cs="Arial"/>
          <w:color w:val="000000" w:themeColor="text1"/>
          <w:szCs w:val="24"/>
        </w:rPr>
        <w:t>Jauhari, V. (2021). ‘</w:t>
      </w:r>
      <w:r w:rsidR="00800596" w:rsidRPr="00C85AB8">
        <w:rPr>
          <w:rFonts w:cs="Arial"/>
          <w:i/>
          <w:iCs/>
          <w:color w:val="000000" w:themeColor="text1"/>
          <w:szCs w:val="24"/>
        </w:rPr>
        <w:t>Managing Sustainability in the Hospitality and Tourism Industry: Paradigms and Directions for the Future’</w:t>
      </w:r>
      <w:r w:rsidR="00800596" w:rsidRPr="00C85AB8">
        <w:rPr>
          <w:rFonts w:cs="Arial"/>
          <w:color w:val="000000" w:themeColor="text1"/>
          <w:szCs w:val="24"/>
        </w:rPr>
        <w:t xml:space="preserve"> 9th </w:t>
      </w:r>
      <w:proofErr w:type="spellStart"/>
      <w:proofErr w:type="gramStart"/>
      <w:r w:rsidR="00800596" w:rsidRPr="00C85AB8">
        <w:rPr>
          <w:rFonts w:cs="Arial"/>
          <w:color w:val="000000" w:themeColor="text1"/>
          <w:szCs w:val="24"/>
        </w:rPr>
        <w:t>edn.Oakville</w:t>
      </w:r>
      <w:proofErr w:type="spellEnd"/>
      <w:proofErr w:type="gramEnd"/>
      <w:r w:rsidR="00800596" w:rsidRPr="00C85AB8">
        <w:rPr>
          <w:rFonts w:cs="Arial"/>
          <w:color w:val="000000" w:themeColor="text1"/>
          <w:szCs w:val="24"/>
        </w:rPr>
        <w:t xml:space="preserve">: Apple Academic Press. Inc </w:t>
      </w:r>
    </w:p>
    <w:p w14:paraId="742221AF" w14:textId="36BC4195" w:rsidR="00800596" w:rsidRPr="00C85AB8" w:rsidRDefault="003355CF" w:rsidP="00800596">
      <w:pPr>
        <w:autoSpaceDE w:val="0"/>
        <w:autoSpaceDN w:val="0"/>
        <w:adjustRightInd w:val="0"/>
        <w:spacing w:before="240" w:after="240"/>
        <w:rPr>
          <w:rFonts w:cs="Arial"/>
          <w:color w:val="000000" w:themeColor="text1"/>
          <w:szCs w:val="24"/>
        </w:rPr>
      </w:pPr>
      <w:r>
        <w:rPr>
          <w:rFonts w:cs="Arial"/>
          <w:color w:val="000000" w:themeColor="text1"/>
          <w:szCs w:val="24"/>
        </w:rPr>
        <w:t>14.</w:t>
      </w:r>
      <w:r w:rsidR="00800596" w:rsidRPr="00C85AB8">
        <w:rPr>
          <w:rFonts w:cs="Arial"/>
          <w:color w:val="000000" w:themeColor="text1"/>
          <w:szCs w:val="24"/>
        </w:rPr>
        <w:t xml:space="preserve">Korstanje, George, B., and </w:t>
      </w:r>
      <w:proofErr w:type="spellStart"/>
      <w:r w:rsidR="00800596" w:rsidRPr="00C85AB8">
        <w:rPr>
          <w:rFonts w:cs="Arial"/>
          <w:color w:val="000000" w:themeColor="text1"/>
          <w:szCs w:val="24"/>
        </w:rPr>
        <w:t>Nedelea</w:t>
      </w:r>
      <w:proofErr w:type="spellEnd"/>
      <w:r w:rsidR="00800596" w:rsidRPr="00C85AB8">
        <w:rPr>
          <w:rFonts w:cs="Arial"/>
          <w:color w:val="000000" w:themeColor="text1"/>
          <w:szCs w:val="24"/>
        </w:rPr>
        <w:t xml:space="preserve">, A. (2020). </w:t>
      </w:r>
      <w:r w:rsidR="00800596" w:rsidRPr="00C85AB8">
        <w:rPr>
          <w:rFonts w:cs="Arial"/>
          <w:i/>
          <w:iCs/>
          <w:color w:val="000000" w:themeColor="text1"/>
          <w:szCs w:val="24"/>
        </w:rPr>
        <w:t>Strategies for promoting sustainable hospitality and tourism services</w:t>
      </w:r>
      <w:r w:rsidR="00800596" w:rsidRPr="00C85AB8">
        <w:rPr>
          <w:rFonts w:cs="Arial"/>
          <w:color w:val="000000" w:themeColor="text1"/>
          <w:szCs w:val="24"/>
        </w:rPr>
        <w:t xml:space="preserve">. IGI Global. </w:t>
      </w:r>
    </w:p>
    <w:p w14:paraId="5C731C2D" w14:textId="02DFEA7E" w:rsidR="00800596" w:rsidRPr="00C85AB8" w:rsidRDefault="003355CF" w:rsidP="00800596">
      <w:pPr>
        <w:pStyle w:val="NormalWeb"/>
        <w:spacing w:before="240" w:beforeAutospacing="0" w:after="240" w:afterAutospacing="0" w:line="360" w:lineRule="auto"/>
        <w:jc w:val="both"/>
        <w:rPr>
          <w:rFonts w:ascii="Arial" w:hAnsi="Arial" w:cs="Arial"/>
          <w:color w:val="000000" w:themeColor="text1"/>
        </w:rPr>
      </w:pPr>
      <w:r>
        <w:rPr>
          <w:rFonts w:ascii="Arial" w:hAnsi="Arial" w:cs="Arial"/>
          <w:color w:val="000000" w:themeColor="text1"/>
        </w:rPr>
        <w:t>15.</w:t>
      </w:r>
      <w:r w:rsidR="00800596" w:rsidRPr="00C85AB8">
        <w:rPr>
          <w:rFonts w:ascii="Arial" w:hAnsi="Arial" w:cs="Arial"/>
          <w:color w:val="000000" w:themeColor="text1"/>
        </w:rPr>
        <w:t xml:space="preserve">Matthias, J. (2023). </w:t>
      </w:r>
      <w:r w:rsidR="00800596" w:rsidRPr="00C85AB8">
        <w:rPr>
          <w:rFonts w:ascii="Arial" w:hAnsi="Arial" w:cs="Arial"/>
          <w:i/>
          <w:iCs/>
          <w:color w:val="000000" w:themeColor="text1"/>
        </w:rPr>
        <w:t>Five ways technology can make flying more sustainable - now</w:t>
      </w:r>
      <w:r w:rsidR="00800596" w:rsidRPr="00C85AB8">
        <w:rPr>
          <w:rFonts w:ascii="Arial" w:hAnsi="Arial" w:cs="Arial"/>
          <w:color w:val="000000" w:themeColor="text1"/>
        </w:rPr>
        <w:t>. [online] Sabre. Available at: https://www.sabre.com/insights/five-ways-technology-can-make-flying-more-sustainable-now/ [Accessed 30 Jan. 2025].</w:t>
      </w:r>
    </w:p>
    <w:p w14:paraId="470CCFE0" w14:textId="621A0D29" w:rsidR="00800596" w:rsidRPr="00C85AB8" w:rsidRDefault="003355CF" w:rsidP="00800596">
      <w:pPr>
        <w:autoSpaceDE w:val="0"/>
        <w:autoSpaceDN w:val="0"/>
        <w:adjustRightInd w:val="0"/>
        <w:spacing w:before="240" w:after="240"/>
        <w:rPr>
          <w:rFonts w:cs="Arial"/>
          <w:color w:val="000000" w:themeColor="text1"/>
          <w:szCs w:val="24"/>
        </w:rPr>
      </w:pPr>
      <w:r>
        <w:rPr>
          <w:rFonts w:cs="Arial"/>
          <w:color w:val="000000" w:themeColor="text1"/>
          <w:szCs w:val="24"/>
        </w:rPr>
        <w:t>16.</w:t>
      </w:r>
      <w:r w:rsidR="00800596" w:rsidRPr="00C85AB8">
        <w:rPr>
          <w:rFonts w:cs="Arial"/>
          <w:color w:val="000000" w:themeColor="text1"/>
          <w:szCs w:val="24"/>
        </w:rPr>
        <w:t xml:space="preserve">Sloan, P., Legrand, W. and Chen, J.S. (2017). </w:t>
      </w:r>
      <w:r w:rsidR="00800596" w:rsidRPr="00C85AB8">
        <w:rPr>
          <w:rFonts w:cs="Arial"/>
          <w:i/>
          <w:iCs/>
          <w:color w:val="000000" w:themeColor="text1"/>
          <w:szCs w:val="24"/>
        </w:rPr>
        <w:t xml:space="preserve">Sustainability in the hospitality </w:t>
      </w:r>
      <w:r w:rsidR="00401ACB" w:rsidRPr="00C85AB8">
        <w:rPr>
          <w:rFonts w:cs="Arial"/>
          <w:i/>
          <w:iCs/>
          <w:color w:val="000000" w:themeColor="text1"/>
          <w:szCs w:val="24"/>
        </w:rPr>
        <w:t>industry:</w:t>
      </w:r>
      <w:r w:rsidR="00800596" w:rsidRPr="00C85AB8">
        <w:rPr>
          <w:rFonts w:cs="Arial"/>
          <w:i/>
          <w:iCs/>
          <w:color w:val="000000" w:themeColor="text1"/>
          <w:szCs w:val="24"/>
        </w:rPr>
        <w:t xml:space="preserve"> principles of sustainable operations</w:t>
      </w:r>
      <w:r w:rsidR="00800596" w:rsidRPr="00C85AB8">
        <w:rPr>
          <w:rFonts w:cs="Arial"/>
          <w:color w:val="000000" w:themeColor="text1"/>
          <w:szCs w:val="24"/>
        </w:rPr>
        <w:t xml:space="preserve">. 3rd </w:t>
      </w:r>
      <w:proofErr w:type="spellStart"/>
      <w:r w:rsidR="00800596" w:rsidRPr="00C85AB8">
        <w:rPr>
          <w:rFonts w:cs="Arial"/>
          <w:color w:val="000000" w:themeColor="text1"/>
          <w:szCs w:val="24"/>
        </w:rPr>
        <w:t>edn</w:t>
      </w:r>
      <w:proofErr w:type="spellEnd"/>
      <w:r w:rsidR="00800596" w:rsidRPr="00C85AB8">
        <w:rPr>
          <w:rFonts w:cs="Arial"/>
          <w:color w:val="000000" w:themeColor="text1"/>
          <w:szCs w:val="24"/>
        </w:rPr>
        <w:t xml:space="preserve">. London: Butterworth-Heinemann </w:t>
      </w:r>
    </w:p>
    <w:p w14:paraId="518FA2EF" w14:textId="0A55A022" w:rsidR="00800596" w:rsidRPr="00C85AB8" w:rsidRDefault="003355CF" w:rsidP="00800596">
      <w:pPr>
        <w:spacing w:before="240" w:after="240"/>
        <w:rPr>
          <w:rFonts w:eastAsia="Times New Roman" w:cs="Arial"/>
          <w:color w:val="000000" w:themeColor="text1"/>
          <w:szCs w:val="24"/>
          <w:lang w:eastAsia="en-GB"/>
        </w:rPr>
      </w:pPr>
      <w:r>
        <w:rPr>
          <w:rFonts w:eastAsia="Times New Roman" w:cs="Arial"/>
          <w:color w:val="000000" w:themeColor="text1"/>
          <w:szCs w:val="24"/>
          <w:lang w:eastAsia="en-GB"/>
        </w:rPr>
        <w:t>17.</w:t>
      </w:r>
      <w:r w:rsidR="00800596" w:rsidRPr="00C85AB8">
        <w:rPr>
          <w:rFonts w:eastAsia="Times New Roman" w:cs="Arial"/>
          <w:color w:val="000000" w:themeColor="text1"/>
          <w:szCs w:val="24"/>
          <w:lang w:eastAsia="en-GB"/>
        </w:rPr>
        <w:t xml:space="preserve">Statista (2023). </w:t>
      </w:r>
      <w:r w:rsidR="00800596" w:rsidRPr="00C85AB8">
        <w:rPr>
          <w:rFonts w:eastAsia="Times New Roman" w:cs="Arial"/>
          <w:i/>
          <w:iCs/>
          <w:color w:val="000000" w:themeColor="text1"/>
          <w:szCs w:val="24"/>
          <w:lang w:eastAsia="en-GB"/>
        </w:rPr>
        <w:t>Concerns on climate change and travel UK 2021</w:t>
      </w:r>
      <w:r w:rsidR="00800596" w:rsidRPr="00C85AB8">
        <w:rPr>
          <w:rFonts w:eastAsia="Times New Roman" w:cs="Arial"/>
          <w:color w:val="000000" w:themeColor="text1"/>
          <w:szCs w:val="24"/>
          <w:lang w:eastAsia="en-GB"/>
        </w:rPr>
        <w:t>. [online] Statista. Available at: https://www.statista.com/statistics/1282794/concern-for-climate-change-impact-on-travel-uk/ [Accessed 30 Jan. 2025].</w:t>
      </w:r>
    </w:p>
    <w:p w14:paraId="0E6A8D82" w14:textId="58A5DE6E" w:rsidR="00800596" w:rsidRPr="00C85AB8" w:rsidRDefault="003355CF" w:rsidP="00800596">
      <w:pPr>
        <w:spacing w:before="240" w:after="240"/>
        <w:rPr>
          <w:rFonts w:eastAsia="Times New Roman" w:cs="Arial"/>
          <w:color w:val="000000" w:themeColor="text1"/>
          <w:szCs w:val="24"/>
          <w:lang w:eastAsia="en-GB"/>
        </w:rPr>
      </w:pPr>
      <w:r>
        <w:rPr>
          <w:rFonts w:eastAsia="Times New Roman" w:cs="Arial"/>
          <w:color w:val="000000" w:themeColor="text1"/>
          <w:szCs w:val="24"/>
          <w:lang w:eastAsia="en-GB"/>
        </w:rPr>
        <w:t>18.</w:t>
      </w:r>
      <w:r w:rsidR="00800596" w:rsidRPr="00C85AB8">
        <w:rPr>
          <w:rFonts w:eastAsia="Times New Roman" w:cs="Arial"/>
          <w:color w:val="000000" w:themeColor="text1"/>
          <w:szCs w:val="24"/>
          <w:lang w:eastAsia="en-GB"/>
        </w:rPr>
        <w:t xml:space="preserve">Statista Research Department (2024). </w:t>
      </w:r>
      <w:r w:rsidR="00800596" w:rsidRPr="00C85AB8">
        <w:rPr>
          <w:rFonts w:eastAsia="Times New Roman" w:cs="Arial"/>
          <w:i/>
          <w:iCs/>
          <w:color w:val="000000" w:themeColor="text1"/>
          <w:szCs w:val="24"/>
          <w:lang w:eastAsia="en-GB"/>
        </w:rPr>
        <w:t>Share of UK adults who would pay more to reduce the environmental impact 2017-2021</w:t>
      </w:r>
      <w:r w:rsidR="00800596" w:rsidRPr="00C85AB8">
        <w:rPr>
          <w:rFonts w:eastAsia="Times New Roman" w:cs="Arial"/>
          <w:color w:val="000000" w:themeColor="text1"/>
          <w:szCs w:val="24"/>
          <w:lang w:eastAsia="en-GB"/>
        </w:rPr>
        <w:t>. [online] Statista. Available at: https://www.statista.com/statistics/1185061/share-uk-adults-would-pay-more-flight-tickets-reduce-environmental-noise-impact/ [Accessed 30 Jan. 2025].</w:t>
      </w:r>
    </w:p>
    <w:p w14:paraId="28C3702C" w14:textId="1572417E" w:rsidR="00800596" w:rsidRPr="00C85AB8" w:rsidRDefault="003355CF" w:rsidP="00800596">
      <w:pPr>
        <w:pStyle w:val="NormalWeb"/>
        <w:spacing w:before="240" w:beforeAutospacing="0" w:after="240" w:afterAutospacing="0" w:line="360" w:lineRule="auto"/>
        <w:jc w:val="both"/>
        <w:rPr>
          <w:rFonts w:ascii="Arial" w:hAnsi="Arial" w:cs="Arial"/>
          <w:color w:val="000000" w:themeColor="text1"/>
        </w:rPr>
      </w:pPr>
      <w:r>
        <w:rPr>
          <w:rFonts w:ascii="Arial" w:hAnsi="Arial" w:cs="Arial"/>
          <w:color w:val="000000" w:themeColor="text1"/>
        </w:rPr>
        <w:t>19.</w:t>
      </w:r>
      <w:r w:rsidR="00800596" w:rsidRPr="00C85AB8">
        <w:rPr>
          <w:rFonts w:ascii="Arial" w:hAnsi="Arial" w:cs="Arial"/>
          <w:color w:val="000000" w:themeColor="text1"/>
        </w:rPr>
        <w:t xml:space="preserve">Theron, J. (2023). </w:t>
      </w:r>
      <w:r w:rsidR="00800596" w:rsidRPr="00C85AB8">
        <w:rPr>
          <w:rFonts w:ascii="Arial" w:hAnsi="Arial" w:cs="Arial"/>
          <w:i/>
          <w:iCs/>
          <w:color w:val="000000" w:themeColor="text1"/>
        </w:rPr>
        <w:t>25 Major Challenges of Sustainable Aviation Industry: Explained -</w:t>
      </w:r>
      <w:r w:rsidR="00800596" w:rsidRPr="00C85AB8">
        <w:rPr>
          <w:rFonts w:ascii="Arial" w:hAnsi="Arial" w:cs="Arial"/>
          <w:color w:val="000000" w:themeColor="text1"/>
        </w:rPr>
        <w:t>. [online] Googlesir.com. Available at: https://www.googlesir.com/challenges-of-sustainable-aviation-industry/ [Accessed 30 Jan. 2025].</w:t>
      </w:r>
    </w:p>
    <w:p w14:paraId="6CB30772" w14:textId="06F5418A" w:rsidR="00800596" w:rsidRPr="00C85AB8" w:rsidRDefault="003355CF" w:rsidP="00800596">
      <w:pPr>
        <w:autoSpaceDE w:val="0"/>
        <w:autoSpaceDN w:val="0"/>
        <w:adjustRightInd w:val="0"/>
        <w:spacing w:before="240" w:after="240"/>
        <w:rPr>
          <w:rFonts w:cs="Arial"/>
          <w:color w:val="000000" w:themeColor="text1"/>
          <w:szCs w:val="24"/>
        </w:rPr>
      </w:pPr>
      <w:r>
        <w:rPr>
          <w:rFonts w:cs="Arial"/>
          <w:color w:val="000000" w:themeColor="text1"/>
          <w:szCs w:val="24"/>
        </w:rPr>
        <w:lastRenderedPageBreak/>
        <w:t>20.</w:t>
      </w:r>
      <w:r w:rsidR="00800596" w:rsidRPr="00C85AB8">
        <w:rPr>
          <w:rFonts w:cs="Arial"/>
          <w:color w:val="000000" w:themeColor="text1"/>
          <w:szCs w:val="24"/>
        </w:rPr>
        <w:t xml:space="preserve">Wickham, Donnelly, T., and French, L. (2021). Strategic Sustainability Management in the Event Sector. </w:t>
      </w:r>
      <w:r w:rsidR="00800596" w:rsidRPr="00C85AB8">
        <w:rPr>
          <w:rFonts w:cs="Arial"/>
          <w:i/>
          <w:iCs/>
          <w:color w:val="000000" w:themeColor="text1"/>
          <w:szCs w:val="24"/>
        </w:rPr>
        <w:t>Event Management</w:t>
      </w:r>
      <w:r w:rsidR="00800596" w:rsidRPr="00C85AB8">
        <w:rPr>
          <w:rFonts w:cs="Arial"/>
          <w:color w:val="000000" w:themeColor="text1"/>
          <w:szCs w:val="24"/>
        </w:rPr>
        <w:t xml:space="preserve">, 25(3), pp.279–296. </w:t>
      </w:r>
    </w:p>
    <w:p w14:paraId="53829D13" w14:textId="77777777" w:rsidR="0083660F" w:rsidRPr="00C85AB8" w:rsidRDefault="0083660F">
      <w:pPr>
        <w:rPr>
          <w:rFonts w:cs="Arial"/>
          <w:color w:val="000000" w:themeColor="text1"/>
        </w:rPr>
      </w:pPr>
    </w:p>
    <w:sectPr w:rsidR="0083660F" w:rsidRPr="00C85AB8" w:rsidSect="00FA5E95">
      <w:pgSz w:w="11909" w:h="16834"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F976CB"/>
    <w:multiLevelType w:val="multilevel"/>
    <w:tmpl w:val="53544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91681D"/>
    <w:multiLevelType w:val="hybridMultilevel"/>
    <w:tmpl w:val="3634E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4C5A69"/>
    <w:multiLevelType w:val="multilevel"/>
    <w:tmpl w:val="56E05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61368E"/>
    <w:multiLevelType w:val="multilevel"/>
    <w:tmpl w:val="3C5ACD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61C1731E"/>
    <w:multiLevelType w:val="multilevel"/>
    <w:tmpl w:val="48043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EF48B8"/>
    <w:multiLevelType w:val="hybridMultilevel"/>
    <w:tmpl w:val="9DA0958E"/>
    <w:lvl w:ilvl="0" w:tplc="FF60A15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B2316A"/>
    <w:multiLevelType w:val="multilevel"/>
    <w:tmpl w:val="E3781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06179F7"/>
    <w:multiLevelType w:val="hybridMultilevel"/>
    <w:tmpl w:val="76587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6816590">
    <w:abstractNumId w:val="5"/>
  </w:num>
  <w:num w:numId="2" w16cid:durableId="777018381">
    <w:abstractNumId w:val="3"/>
  </w:num>
  <w:num w:numId="3" w16cid:durableId="1883593595">
    <w:abstractNumId w:val="4"/>
  </w:num>
  <w:num w:numId="4" w16cid:durableId="899940827">
    <w:abstractNumId w:val="2"/>
  </w:num>
  <w:num w:numId="5" w16cid:durableId="1957759128">
    <w:abstractNumId w:val="1"/>
  </w:num>
  <w:num w:numId="6" w16cid:durableId="1171677437">
    <w:abstractNumId w:val="0"/>
  </w:num>
  <w:num w:numId="7" w16cid:durableId="1923030441">
    <w:abstractNumId w:val="6"/>
  </w:num>
  <w:num w:numId="8" w16cid:durableId="19793344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IzNzAzNDM0MjK3MLNU0lEKTi0uzszPAykwqgUAzXKCdywAAAA="/>
  </w:docVars>
  <w:rsids>
    <w:rsidRoot w:val="00B77FF6"/>
    <w:rsid w:val="00044F1C"/>
    <w:rsid w:val="000510F8"/>
    <w:rsid w:val="00087E41"/>
    <w:rsid w:val="0012272B"/>
    <w:rsid w:val="00165FF0"/>
    <w:rsid w:val="0019026D"/>
    <w:rsid w:val="00201912"/>
    <w:rsid w:val="00203108"/>
    <w:rsid w:val="00205DD7"/>
    <w:rsid w:val="00207164"/>
    <w:rsid w:val="00260DE0"/>
    <w:rsid w:val="00266F24"/>
    <w:rsid w:val="00271BC6"/>
    <w:rsid w:val="0028106E"/>
    <w:rsid w:val="00295142"/>
    <w:rsid w:val="002A72F2"/>
    <w:rsid w:val="002C6602"/>
    <w:rsid w:val="00305A9F"/>
    <w:rsid w:val="00326FB2"/>
    <w:rsid w:val="00330A74"/>
    <w:rsid w:val="00334B8E"/>
    <w:rsid w:val="003355CF"/>
    <w:rsid w:val="00360FF6"/>
    <w:rsid w:val="00365B1E"/>
    <w:rsid w:val="00392778"/>
    <w:rsid w:val="00394617"/>
    <w:rsid w:val="003B1975"/>
    <w:rsid w:val="003F7B94"/>
    <w:rsid w:val="00401ACB"/>
    <w:rsid w:val="00402233"/>
    <w:rsid w:val="00404F90"/>
    <w:rsid w:val="004515E9"/>
    <w:rsid w:val="0047211D"/>
    <w:rsid w:val="004820E4"/>
    <w:rsid w:val="00496E0C"/>
    <w:rsid w:val="004B56E5"/>
    <w:rsid w:val="004C48A0"/>
    <w:rsid w:val="004D32B4"/>
    <w:rsid w:val="005874FE"/>
    <w:rsid w:val="005F3E52"/>
    <w:rsid w:val="005F7CEA"/>
    <w:rsid w:val="00603FBC"/>
    <w:rsid w:val="006131D0"/>
    <w:rsid w:val="00615B2C"/>
    <w:rsid w:val="006507EB"/>
    <w:rsid w:val="006623F7"/>
    <w:rsid w:val="006708EE"/>
    <w:rsid w:val="00697E15"/>
    <w:rsid w:val="006B085F"/>
    <w:rsid w:val="00717DE7"/>
    <w:rsid w:val="00757294"/>
    <w:rsid w:val="00772C63"/>
    <w:rsid w:val="00800596"/>
    <w:rsid w:val="00825625"/>
    <w:rsid w:val="0083660F"/>
    <w:rsid w:val="008E2459"/>
    <w:rsid w:val="008E4DE8"/>
    <w:rsid w:val="009A0CF9"/>
    <w:rsid w:val="00A70A99"/>
    <w:rsid w:val="00AC0173"/>
    <w:rsid w:val="00AC18D3"/>
    <w:rsid w:val="00B35223"/>
    <w:rsid w:val="00B51123"/>
    <w:rsid w:val="00B77FF6"/>
    <w:rsid w:val="00BA0540"/>
    <w:rsid w:val="00BA4101"/>
    <w:rsid w:val="00BB3E50"/>
    <w:rsid w:val="00BD620E"/>
    <w:rsid w:val="00BF62C9"/>
    <w:rsid w:val="00C02089"/>
    <w:rsid w:val="00C23274"/>
    <w:rsid w:val="00C24272"/>
    <w:rsid w:val="00C46ADF"/>
    <w:rsid w:val="00C85AB8"/>
    <w:rsid w:val="00C87E3E"/>
    <w:rsid w:val="00CC2105"/>
    <w:rsid w:val="00CE72A4"/>
    <w:rsid w:val="00D11F49"/>
    <w:rsid w:val="00D12E34"/>
    <w:rsid w:val="00D40739"/>
    <w:rsid w:val="00D6786C"/>
    <w:rsid w:val="00D8431C"/>
    <w:rsid w:val="00DC594C"/>
    <w:rsid w:val="00DE7952"/>
    <w:rsid w:val="00E11250"/>
    <w:rsid w:val="00E166D5"/>
    <w:rsid w:val="00E422C7"/>
    <w:rsid w:val="00E4640D"/>
    <w:rsid w:val="00E46CDB"/>
    <w:rsid w:val="00E96987"/>
    <w:rsid w:val="00EC5DA3"/>
    <w:rsid w:val="00EF7A19"/>
    <w:rsid w:val="00F02544"/>
    <w:rsid w:val="00F3542B"/>
    <w:rsid w:val="00F42CE0"/>
    <w:rsid w:val="00F931DA"/>
    <w:rsid w:val="00FA5E95"/>
    <w:rsid w:val="00FB58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777E2"/>
  <w15:chartTrackingRefBased/>
  <w15:docId w15:val="{D041D15E-686F-4026-883B-3CA79776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24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8EE"/>
    <w:pPr>
      <w:spacing w:before="0" w:after="200" w:line="360" w:lineRule="auto"/>
      <w:jc w:val="both"/>
    </w:pPr>
    <w:rPr>
      <w:rFonts w:ascii="Arial" w:hAnsi="Arial"/>
      <w:color w:val="0D0D0D" w:themeColor="text1" w:themeTint="F2"/>
      <w:sz w:val="24"/>
    </w:rPr>
  </w:style>
  <w:style w:type="paragraph" w:styleId="Heading1">
    <w:name w:val="heading 1"/>
    <w:basedOn w:val="Normal"/>
    <w:next w:val="Normal"/>
    <w:link w:val="Heading1Char"/>
    <w:autoRedefine/>
    <w:uiPriority w:val="9"/>
    <w:qFormat/>
    <w:rsid w:val="00800596"/>
    <w:pPr>
      <w:outlineLvl w:val="0"/>
    </w:pPr>
    <w:rPr>
      <w:b/>
      <w:color w:val="31849B"/>
      <w:sz w:val="32"/>
    </w:rPr>
  </w:style>
  <w:style w:type="paragraph" w:styleId="Heading2">
    <w:name w:val="heading 2"/>
    <w:basedOn w:val="Normal"/>
    <w:next w:val="Normal"/>
    <w:link w:val="Heading2Char"/>
    <w:autoRedefine/>
    <w:uiPriority w:val="9"/>
    <w:unhideWhenUsed/>
    <w:qFormat/>
    <w:rsid w:val="006708EE"/>
    <w:pPr>
      <w:keepNext/>
      <w:keepLines/>
      <w:spacing w:before="40" w:after="0"/>
      <w:outlineLvl w:val="1"/>
    </w:pPr>
    <w:rPr>
      <w:rFonts w:eastAsiaTheme="majorEastAsia" w:cs="Times New Roman"/>
      <w:b/>
      <w:color w:val="BF8F00" w:themeColor="accent4" w:themeShade="BF"/>
      <w:sz w:val="28"/>
      <w:shd w:val="clear" w:color="auto" w:fill="FFFFFF"/>
    </w:rPr>
  </w:style>
  <w:style w:type="paragraph" w:styleId="Heading3">
    <w:name w:val="heading 3"/>
    <w:basedOn w:val="Normal"/>
    <w:next w:val="Normal"/>
    <w:link w:val="Heading3Char"/>
    <w:autoRedefine/>
    <w:uiPriority w:val="9"/>
    <w:unhideWhenUsed/>
    <w:qFormat/>
    <w:rsid w:val="006708EE"/>
    <w:pPr>
      <w:keepNext/>
      <w:keepLines/>
      <w:spacing w:before="40" w:after="0"/>
      <w:outlineLvl w:val="2"/>
    </w:pPr>
    <w:rPr>
      <w:rFonts w:eastAsiaTheme="majorEastAsia" w:cstheme="majorBidi"/>
      <w:b/>
      <w:i/>
      <w:color w:val="C45911" w:themeColor="accent2" w:themeShade="BF"/>
      <w:sz w:val="26"/>
      <w:szCs w:val="24"/>
    </w:rPr>
  </w:style>
  <w:style w:type="paragraph" w:styleId="Heading4">
    <w:name w:val="heading 4"/>
    <w:basedOn w:val="Normal"/>
    <w:next w:val="Normal"/>
    <w:link w:val="Heading4Char"/>
    <w:autoRedefine/>
    <w:uiPriority w:val="9"/>
    <w:unhideWhenUsed/>
    <w:qFormat/>
    <w:rsid w:val="00334B8E"/>
    <w:pPr>
      <w:keepNext/>
      <w:keepLines/>
      <w:spacing w:before="40"/>
      <w:jc w:val="center"/>
      <w:outlineLvl w:val="3"/>
    </w:pPr>
    <w:rPr>
      <w:rFonts w:ascii="Times New Roman" w:eastAsiaTheme="majorEastAsia" w:hAnsi="Times New Roman"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596"/>
    <w:rPr>
      <w:rFonts w:ascii="Arial" w:hAnsi="Arial"/>
      <w:b/>
      <w:color w:val="31849B"/>
      <w:sz w:val="32"/>
    </w:rPr>
  </w:style>
  <w:style w:type="character" w:customStyle="1" w:styleId="Heading2Char">
    <w:name w:val="Heading 2 Char"/>
    <w:basedOn w:val="DefaultParagraphFont"/>
    <w:link w:val="Heading2"/>
    <w:uiPriority w:val="9"/>
    <w:rsid w:val="006708EE"/>
    <w:rPr>
      <w:rFonts w:ascii="Arial" w:eastAsiaTheme="majorEastAsia" w:hAnsi="Arial" w:cs="Times New Roman"/>
      <w:b/>
      <w:color w:val="BF8F00" w:themeColor="accent4" w:themeShade="BF"/>
      <w:sz w:val="28"/>
    </w:rPr>
  </w:style>
  <w:style w:type="character" w:customStyle="1" w:styleId="Heading3Char">
    <w:name w:val="Heading 3 Char"/>
    <w:basedOn w:val="DefaultParagraphFont"/>
    <w:link w:val="Heading3"/>
    <w:uiPriority w:val="9"/>
    <w:rsid w:val="006708EE"/>
    <w:rPr>
      <w:rFonts w:ascii="Arial" w:eastAsiaTheme="majorEastAsia" w:hAnsi="Arial" w:cstheme="majorBidi"/>
      <w:b/>
      <w:i/>
      <w:color w:val="C45911" w:themeColor="accent2" w:themeShade="BF"/>
      <w:sz w:val="26"/>
      <w:szCs w:val="24"/>
    </w:rPr>
  </w:style>
  <w:style w:type="character" w:customStyle="1" w:styleId="Heading4Char">
    <w:name w:val="Heading 4 Char"/>
    <w:basedOn w:val="DefaultParagraphFont"/>
    <w:link w:val="Heading4"/>
    <w:uiPriority w:val="9"/>
    <w:rsid w:val="00334B8E"/>
    <w:rPr>
      <w:rFonts w:ascii="Times New Roman" w:eastAsiaTheme="majorEastAsia" w:hAnsi="Times New Roman" w:cstheme="majorBidi"/>
      <w:b/>
      <w:i/>
      <w:iCs/>
      <w:color w:val="000000" w:themeColor="text1"/>
      <w:sz w:val="24"/>
      <w:lang w:val="en-GB"/>
    </w:rPr>
  </w:style>
  <w:style w:type="paragraph" w:styleId="NoSpacing">
    <w:name w:val="No Spacing"/>
    <w:autoRedefine/>
    <w:uiPriority w:val="1"/>
    <w:qFormat/>
    <w:rsid w:val="006708EE"/>
    <w:pPr>
      <w:spacing w:after="0" w:line="360" w:lineRule="auto"/>
      <w:jc w:val="center"/>
    </w:pPr>
    <w:rPr>
      <w:rFonts w:ascii="Arial" w:hAnsi="Arial" w:cs="Times New Roman"/>
      <w:bCs/>
      <w:color w:val="000000"/>
      <w:sz w:val="24"/>
      <w:szCs w:val="44"/>
    </w:rPr>
  </w:style>
  <w:style w:type="paragraph" w:styleId="ListParagraph">
    <w:name w:val="List Paragraph"/>
    <w:basedOn w:val="Normal"/>
    <w:autoRedefine/>
    <w:uiPriority w:val="34"/>
    <w:qFormat/>
    <w:rsid w:val="00DC594C"/>
    <w:pPr>
      <w:contextualSpacing/>
    </w:pPr>
    <w:rPr>
      <w:rFonts w:ascii="Times New Roman" w:eastAsiaTheme="majorEastAsia" w:hAnsi="Times New Roman" w:cstheme="majorBidi"/>
      <w:lang w:val="en-AU"/>
    </w:rPr>
  </w:style>
  <w:style w:type="paragraph" w:customStyle="1" w:styleId="Default">
    <w:name w:val="Default"/>
    <w:rsid w:val="006708EE"/>
    <w:pPr>
      <w:autoSpaceDE w:val="0"/>
      <w:autoSpaceDN w:val="0"/>
      <w:adjustRightInd w:val="0"/>
      <w:spacing w:before="0" w:after="0" w:line="240" w:lineRule="auto"/>
    </w:pPr>
    <w:rPr>
      <w:rFonts w:ascii="Calibri" w:hAnsi="Calibri" w:cs="Calibri"/>
      <w:color w:val="000000"/>
      <w:sz w:val="24"/>
      <w:szCs w:val="24"/>
    </w:rPr>
  </w:style>
  <w:style w:type="character" w:styleId="Strong">
    <w:name w:val="Strong"/>
    <w:basedOn w:val="DefaultParagraphFont"/>
    <w:uiPriority w:val="22"/>
    <w:qFormat/>
    <w:rsid w:val="006708EE"/>
    <w:rPr>
      <w:b/>
      <w:bCs/>
    </w:rPr>
  </w:style>
  <w:style w:type="paragraph" w:styleId="NormalWeb">
    <w:name w:val="Normal (Web)"/>
    <w:basedOn w:val="Normal"/>
    <w:uiPriority w:val="99"/>
    <w:unhideWhenUsed/>
    <w:rsid w:val="006708EE"/>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character" w:styleId="Hyperlink">
    <w:name w:val="Hyperlink"/>
    <w:basedOn w:val="DefaultParagraphFont"/>
    <w:uiPriority w:val="99"/>
    <w:unhideWhenUsed/>
    <w:rsid w:val="006708EE"/>
    <w:rPr>
      <w:color w:val="0000FF"/>
      <w:u w:val="single"/>
    </w:rPr>
  </w:style>
  <w:style w:type="paragraph" w:customStyle="1" w:styleId="sc-eb7bd5f6-0">
    <w:name w:val="sc-eb7bd5f6-0"/>
    <w:basedOn w:val="Normal"/>
    <w:rsid w:val="006708EE"/>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character" w:customStyle="1" w:styleId="mx-05">
    <w:name w:val="mx-0.5"/>
    <w:basedOn w:val="DefaultParagraphFont"/>
    <w:rsid w:val="005874FE"/>
  </w:style>
  <w:style w:type="paragraph" w:styleId="TOCHeading">
    <w:name w:val="TOC Heading"/>
    <w:basedOn w:val="Heading1"/>
    <w:next w:val="Normal"/>
    <w:uiPriority w:val="39"/>
    <w:unhideWhenUsed/>
    <w:qFormat/>
    <w:rsid w:val="00800596"/>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800596"/>
    <w:pPr>
      <w:spacing w:after="100"/>
    </w:pPr>
  </w:style>
  <w:style w:type="paragraph" w:styleId="TOC2">
    <w:name w:val="toc 2"/>
    <w:basedOn w:val="Normal"/>
    <w:next w:val="Normal"/>
    <w:autoRedefine/>
    <w:uiPriority w:val="39"/>
    <w:unhideWhenUsed/>
    <w:rsid w:val="0080059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337121">
      <w:bodyDiv w:val="1"/>
      <w:marLeft w:val="0"/>
      <w:marRight w:val="0"/>
      <w:marTop w:val="0"/>
      <w:marBottom w:val="0"/>
      <w:divBdr>
        <w:top w:val="none" w:sz="0" w:space="0" w:color="auto"/>
        <w:left w:val="none" w:sz="0" w:space="0" w:color="auto"/>
        <w:bottom w:val="none" w:sz="0" w:space="0" w:color="auto"/>
        <w:right w:val="none" w:sz="0" w:space="0" w:color="auto"/>
      </w:divBdr>
    </w:div>
    <w:div w:id="462894648">
      <w:bodyDiv w:val="1"/>
      <w:marLeft w:val="0"/>
      <w:marRight w:val="0"/>
      <w:marTop w:val="0"/>
      <w:marBottom w:val="0"/>
      <w:divBdr>
        <w:top w:val="none" w:sz="0" w:space="0" w:color="auto"/>
        <w:left w:val="none" w:sz="0" w:space="0" w:color="auto"/>
        <w:bottom w:val="none" w:sz="0" w:space="0" w:color="auto"/>
        <w:right w:val="none" w:sz="0" w:space="0" w:color="auto"/>
      </w:divBdr>
      <w:divsChild>
        <w:div w:id="349526759">
          <w:marLeft w:val="240"/>
          <w:marRight w:val="240"/>
          <w:marTop w:val="0"/>
          <w:marBottom w:val="240"/>
          <w:divBdr>
            <w:top w:val="none" w:sz="0" w:space="0" w:color="auto"/>
            <w:left w:val="none" w:sz="0" w:space="0" w:color="auto"/>
            <w:bottom w:val="none" w:sz="0" w:space="0" w:color="auto"/>
            <w:right w:val="none" w:sz="0" w:space="0" w:color="auto"/>
          </w:divBdr>
        </w:div>
        <w:div w:id="1863544447">
          <w:marLeft w:val="240"/>
          <w:marRight w:val="240"/>
          <w:marTop w:val="0"/>
          <w:marBottom w:val="240"/>
          <w:divBdr>
            <w:top w:val="none" w:sz="0" w:space="0" w:color="auto"/>
            <w:left w:val="none" w:sz="0" w:space="0" w:color="auto"/>
            <w:bottom w:val="none" w:sz="0" w:space="0" w:color="auto"/>
            <w:right w:val="none" w:sz="0" w:space="0" w:color="auto"/>
          </w:divBdr>
        </w:div>
      </w:divsChild>
    </w:div>
    <w:div w:id="579098166">
      <w:bodyDiv w:val="1"/>
      <w:marLeft w:val="0"/>
      <w:marRight w:val="0"/>
      <w:marTop w:val="0"/>
      <w:marBottom w:val="0"/>
      <w:divBdr>
        <w:top w:val="none" w:sz="0" w:space="0" w:color="auto"/>
        <w:left w:val="none" w:sz="0" w:space="0" w:color="auto"/>
        <w:bottom w:val="none" w:sz="0" w:space="0" w:color="auto"/>
        <w:right w:val="none" w:sz="0" w:space="0" w:color="auto"/>
      </w:divBdr>
    </w:div>
    <w:div w:id="580484196">
      <w:bodyDiv w:val="1"/>
      <w:marLeft w:val="0"/>
      <w:marRight w:val="0"/>
      <w:marTop w:val="0"/>
      <w:marBottom w:val="0"/>
      <w:divBdr>
        <w:top w:val="none" w:sz="0" w:space="0" w:color="auto"/>
        <w:left w:val="none" w:sz="0" w:space="0" w:color="auto"/>
        <w:bottom w:val="none" w:sz="0" w:space="0" w:color="auto"/>
        <w:right w:val="none" w:sz="0" w:space="0" w:color="auto"/>
      </w:divBdr>
      <w:divsChild>
        <w:div w:id="687608611">
          <w:marLeft w:val="0"/>
          <w:marRight w:val="0"/>
          <w:marTop w:val="0"/>
          <w:marBottom w:val="0"/>
          <w:divBdr>
            <w:top w:val="none" w:sz="0" w:space="0" w:color="auto"/>
            <w:left w:val="none" w:sz="0" w:space="0" w:color="auto"/>
            <w:bottom w:val="none" w:sz="0" w:space="0" w:color="auto"/>
            <w:right w:val="none" w:sz="0" w:space="0" w:color="auto"/>
          </w:divBdr>
        </w:div>
      </w:divsChild>
    </w:div>
    <w:div w:id="681592747">
      <w:bodyDiv w:val="1"/>
      <w:marLeft w:val="0"/>
      <w:marRight w:val="0"/>
      <w:marTop w:val="0"/>
      <w:marBottom w:val="0"/>
      <w:divBdr>
        <w:top w:val="none" w:sz="0" w:space="0" w:color="auto"/>
        <w:left w:val="none" w:sz="0" w:space="0" w:color="auto"/>
        <w:bottom w:val="none" w:sz="0" w:space="0" w:color="auto"/>
        <w:right w:val="none" w:sz="0" w:space="0" w:color="auto"/>
      </w:divBdr>
    </w:div>
    <w:div w:id="755252360">
      <w:bodyDiv w:val="1"/>
      <w:marLeft w:val="0"/>
      <w:marRight w:val="0"/>
      <w:marTop w:val="0"/>
      <w:marBottom w:val="0"/>
      <w:divBdr>
        <w:top w:val="none" w:sz="0" w:space="0" w:color="auto"/>
        <w:left w:val="none" w:sz="0" w:space="0" w:color="auto"/>
        <w:bottom w:val="none" w:sz="0" w:space="0" w:color="auto"/>
        <w:right w:val="none" w:sz="0" w:space="0" w:color="auto"/>
      </w:divBdr>
    </w:div>
    <w:div w:id="862524224">
      <w:bodyDiv w:val="1"/>
      <w:marLeft w:val="0"/>
      <w:marRight w:val="0"/>
      <w:marTop w:val="0"/>
      <w:marBottom w:val="0"/>
      <w:divBdr>
        <w:top w:val="none" w:sz="0" w:space="0" w:color="auto"/>
        <w:left w:val="none" w:sz="0" w:space="0" w:color="auto"/>
        <w:bottom w:val="none" w:sz="0" w:space="0" w:color="auto"/>
        <w:right w:val="none" w:sz="0" w:space="0" w:color="auto"/>
      </w:divBdr>
    </w:div>
    <w:div w:id="892496563">
      <w:bodyDiv w:val="1"/>
      <w:marLeft w:val="0"/>
      <w:marRight w:val="0"/>
      <w:marTop w:val="0"/>
      <w:marBottom w:val="0"/>
      <w:divBdr>
        <w:top w:val="none" w:sz="0" w:space="0" w:color="auto"/>
        <w:left w:val="none" w:sz="0" w:space="0" w:color="auto"/>
        <w:bottom w:val="none" w:sz="0" w:space="0" w:color="auto"/>
        <w:right w:val="none" w:sz="0" w:space="0" w:color="auto"/>
      </w:divBdr>
      <w:divsChild>
        <w:div w:id="1951473861">
          <w:marLeft w:val="0"/>
          <w:marRight w:val="0"/>
          <w:marTop w:val="0"/>
          <w:marBottom w:val="0"/>
          <w:divBdr>
            <w:top w:val="none" w:sz="0" w:space="0" w:color="auto"/>
            <w:left w:val="none" w:sz="0" w:space="0" w:color="auto"/>
            <w:bottom w:val="none" w:sz="0" w:space="0" w:color="auto"/>
            <w:right w:val="none" w:sz="0" w:space="0" w:color="auto"/>
          </w:divBdr>
        </w:div>
      </w:divsChild>
    </w:div>
    <w:div w:id="918444309">
      <w:bodyDiv w:val="1"/>
      <w:marLeft w:val="0"/>
      <w:marRight w:val="0"/>
      <w:marTop w:val="0"/>
      <w:marBottom w:val="0"/>
      <w:divBdr>
        <w:top w:val="none" w:sz="0" w:space="0" w:color="auto"/>
        <w:left w:val="none" w:sz="0" w:space="0" w:color="auto"/>
        <w:bottom w:val="none" w:sz="0" w:space="0" w:color="auto"/>
        <w:right w:val="none" w:sz="0" w:space="0" w:color="auto"/>
      </w:divBdr>
    </w:div>
    <w:div w:id="1103770412">
      <w:bodyDiv w:val="1"/>
      <w:marLeft w:val="0"/>
      <w:marRight w:val="0"/>
      <w:marTop w:val="0"/>
      <w:marBottom w:val="0"/>
      <w:divBdr>
        <w:top w:val="none" w:sz="0" w:space="0" w:color="auto"/>
        <w:left w:val="none" w:sz="0" w:space="0" w:color="auto"/>
        <w:bottom w:val="none" w:sz="0" w:space="0" w:color="auto"/>
        <w:right w:val="none" w:sz="0" w:space="0" w:color="auto"/>
      </w:divBdr>
    </w:div>
    <w:div w:id="1354258428">
      <w:bodyDiv w:val="1"/>
      <w:marLeft w:val="0"/>
      <w:marRight w:val="0"/>
      <w:marTop w:val="0"/>
      <w:marBottom w:val="0"/>
      <w:divBdr>
        <w:top w:val="none" w:sz="0" w:space="0" w:color="auto"/>
        <w:left w:val="none" w:sz="0" w:space="0" w:color="auto"/>
        <w:bottom w:val="none" w:sz="0" w:space="0" w:color="auto"/>
        <w:right w:val="none" w:sz="0" w:space="0" w:color="auto"/>
      </w:divBdr>
    </w:div>
    <w:div w:id="1506283250">
      <w:bodyDiv w:val="1"/>
      <w:marLeft w:val="0"/>
      <w:marRight w:val="0"/>
      <w:marTop w:val="0"/>
      <w:marBottom w:val="0"/>
      <w:divBdr>
        <w:top w:val="none" w:sz="0" w:space="0" w:color="auto"/>
        <w:left w:val="none" w:sz="0" w:space="0" w:color="auto"/>
        <w:bottom w:val="none" w:sz="0" w:space="0" w:color="auto"/>
        <w:right w:val="none" w:sz="0" w:space="0" w:color="auto"/>
      </w:divBdr>
    </w:div>
    <w:div w:id="1655991850">
      <w:bodyDiv w:val="1"/>
      <w:marLeft w:val="0"/>
      <w:marRight w:val="0"/>
      <w:marTop w:val="0"/>
      <w:marBottom w:val="0"/>
      <w:divBdr>
        <w:top w:val="none" w:sz="0" w:space="0" w:color="auto"/>
        <w:left w:val="none" w:sz="0" w:space="0" w:color="auto"/>
        <w:bottom w:val="none" w:sz="0" w:space="0" w:color="auto"/>
        <w:right w:val="none" w:sz="0" w:space="0" w:color="auto"/>
      </w:divBdr>
    </w:div>
    <w:div w:id="1863283934">
      <w:bodyDiv w:val="1"/>
      <w:marLeft w:val="0"/>
      <w:marRight w:val="0"/>
      <w:marTop w:val="0"/>
      <w:marBottom w:val="0"/>
      <w:divBdr>
        <w:top w:val="none" w:sz="0" w:space="0" w:color="auto"/>
        <w:left w:val="none" w:sz="0" w:space="0" w:color="auto"/>
        <w:bottom w:val="none" w:sz="0" w:space="0" w:color="auto"/>
        <w:right w:val="none" w:sz="0" w:space="0" w:color="auto"/>
      </w:divBdr>
    </w:div>
    <w:div w:id="1866794507">
      <w:bodyDiv w:val="1"/>
      <w:marLeft w:val="0"/>
      <w:marRight w:val="0"/>
      <w:marTop w:val="0"/>
      <w:marBottom w:val="0"/>
      <w:divBdr>
        <w:top w:val="none" w:sz="0" w:space="0" w:color="auto"/>
        <w:left w:val="none" w:sz="0" w:space="0" w:color="auto"/>
        <w:bottom w:val="none" w:sz="0" w:space="0" w:color="auto"/>
        <w:right w:val="none" w:sz="0" w:space="0" w:color="auto"/>
      </w:divBdr>
    </w:div>
    <w:div w:id="2084137766">
      <w:bodyDiv w:val="1"/>
      <w:marLeft w:val="0"/>
      <w:marRight w:val="0"/>
      <w:marTop w:val="0"/>
      <w:marBottom w:val="0"/>
      <w:divBdr>
        <w:top w:val="none" w:sz="0" w:space="0" w:color="auto"/>
        <w:left w:val="none" w:sz="0" w:space="0" w:color="auto"/>
        <w:bottom w:val="none" w:sz="0" w:space="0" w:color="auto"/>
        <w:right w:val="none" w:sz="0" w:space="0" w:color="auto"/>
      </w:divBdr>
    </w:div>
    <w:div w:id="212915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E52FA-8DEB-4EF5-BD5C-F03158191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16</Pages>
  <Words>3218</Words>
  <Characters>18345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Mustakim Burhani</dc:creator>
  <cp:keywords/>
  <dc:description/>
  <cp:lastModifiedBy>Sabbir Ansar Hussain (2233891)</cp:lastModifiedBy>
  <cp:revision>16</cp:revision>
  <dcterms:created xsi:type="dcterms:W3CDTF">2025-02-01T23:02:00Z</dcterms:created>
  <dcterms:modified xsi:type="dcterms:W3CDTF">2025-03-06T21:15:00Z</dcterms:modified>
</cp:coreProperties>
</file>