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4870305"/>
        <w:docPartObj>
          <w:docPartGallery w:val="Cover Pages"/>
          <w:docPartUnique/>
        </w:docPartObj>
      </w:sdtPr>
      <w:sdtEndPr>
        <w:rPr>
          <w:rFonts w:asciiTheme="majorHAnsi" w:hAnsiTheme="majorHAnsi" w:cstheme="majorHAnsi"/>
          <w:color w:val="000000"/>
          <w:sz w:val="26"/>
          <w:szCs w:val="26"/>
          <w:shd w:val="clear" w:color="auto" w:fill="FFFFFF"/>
        </w:rPr>
      </w:sdtEndPr>
      <w:sdtContent>
        <w:p w14:paraId="706E0A25" w14:textId="253D6C1F" w:rsidR="00632E87" w:rsidRDefault="00E817D0">
          <w:r>
            <w:rPr>
              <w:noProof/>
            </w:rPr>
            <mc:AlternateContent>
              <mc:Choice Requires="wps">
                <w:drawing>
                  <wp:anchor distT="0" distB="0" distL="114300" distR="114300" simplePos="0" relativeHeight="251660288" behindDoc="0" locked="0" layoutInCell="1" allowOverlap="1" wp14:anchorId="4069AA8B" wp14:editId="7D2C2D0F">
                    <wp:simplePos x="0" y="0"/>
                    <wp:positionH relativeFrom="column">
                      <wp:posOffset>1394972</wp:posOffset>
                    </wp:positionH>
                    <wp:positionV relativeFrom="paragraph">
                      <wp:posOffset>-64770</wp:posOffset>
                    </wp:positionV>
                    <wp:extent cx="3040083" cy="783771"/>
                    <wp:effectExtent l="0" t="0" r="8255" b="16510"/>
                    <wp:wrapNone/>
                    <wp:docPr id="1685414606" name="Terminator 1"/>
                    <wp:cNvGraphicFramePr/>
                    <a:graphic xmlns:a="http://schemas.openxmlformats.org/drawingml/2006/main">
                      <a:graphicData uri="http://schemas.microsoft.com/office/word/2010/wordprocessingShape">
                        <wps:wsp>
                          <wps:cNvSpPr/>
                          <wps:spPr>
                            <a:xfrm>
                              <a:off x="0" y="0"/>
                              <a:ext cx="3040083" cy="783771"/>
                            </a:xfrm>
                            <a:prstGeom prst="flowChartTerminator">
                              <a:avLst/>
                            </a:prstGeom>
                            <a:solidFill>
                              <a:schemeClr val="accent1">
                                <a:lumMod val="75000"/>
                              </a:schemeClr>
                            </a:solid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FB2AD6D" w14:textId="7553DC9C" w:rsidR="00E817D0" w:rsidRPr="00E817D0" w:rsidRDefault="00E817D0" w:rsidP="00E817D0">
                                <w:pPr>
                                  <w:jc w:val="center"/>
                                  <w:rPr>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bg1"/>
                                      </w14:solidFill>
                                      <w14:prstDash w14:val="solid"/>
                                      <w14:round/>
                                    </w14:textOutline>
                                  </w:rPr>
                                </w:pPr>
                                <w:r w:rsidRPr="00E817D0">
                                  <w:rPr>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bg1"/>
                                      </w14:solidFill>
                                      <w14:prstDash w14:val="solid"/>
                                      <w14:round/>
                                    </w14:textOutline>
                                  </w:rPr>
                                  <w:t>PEOPLE AND ORGANISATIONS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069AA8B" id="_x0000_t116" coordsize="21600,21600" o:spt="116" path="m3475,qx,10800,3475,21600l18125,21600qx21600,10800,18125,xe">
                    <v:stroke joinstyle="miter"/>
                    <v:path gradientshapeok="t" o:connecttype="rect" textboxrect="1018,3163,20582,18437"/>
                  </v:shapetype>
                  <v:shape id="Terminator 1" o:spid="_x0000_s1026" type="#_x0000_t116" style="position:absolute;margin-left:109.85pt;margin-top:-5.1pt;width:239.4pt;height:61.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" fillcolor="#2f5496 [2404]" strokecolor="#4472c4 [3204]" strokeweight="1pt">
                    <v:textbox>
                      <w:txbxContent>
                        <w:p w14:paraId="0FB2AD6D" w14:textId="7553DC9C" w:rsidR="00E817D0" w:rsidRPr="00E817D0" w:rsidRDefault="00E817D0" w:rsidP="00E817D0">
                          <w:pPr>
                            <w:jc w:val="center"/>
                            <w:rPr>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bg1"/>
                                </w14:solidFill>
                                <w14:prstDash w14:val="solid"/>
                                <w14:round/>
                              </w14:textOutline>
                            </w:rPr>
                          </w:pPr>
                          <w:r w:rsidRPr="00E817D0">
                            <w:rPr>
                              <w:color w:val="000000" w:themeColor="text1"/>
                              <w:lang w:val="en-US"/>
                              <w14:shadow w14:blurRad="38100" w14:dist="19050" w14:dir="2700000" w14:sx="100000" w14:sy="100000" w14:kx="0" w14:ky="0" w14:algn="tl">
                                <w14:schemeClr w14:val="dk1">
                                  <w14:alpha w14:val="60000"/>
                                </w14:schemeClr>
                              </w14:shadow>
                              <w14:textOutline w14:w="9525" w14:cap="flat" w14:cmpd="sng" w14:algn="ctr">
                                <w14:solidFill>
                                  <w14:schemeClr w14:val="bg1"/>
                                </w14:solidFill>
                                <w14:prstDash w14:val="solid"/>
                                <w14:round/>
                              </w14:textOutline>
                            </w:rPr>
                            <w:t>PEOPLE AND ORGANISATIONS</w:t>
                          </w:r>
                        </w:p>
                      </w:txbxContent>
                    </v:textbox>
                  </v:shape>
                </w:pict>
              </mc:Fallback>
            </mc:AlternateContent>
          </w:r>
          <w:r w:rsidR="00632E87">
            <w:rPr>
              <w:noProof/>
            </w:rPr>
            <mc:AlternateContent>
              <mc:Choice Requires="wpg">
                <w:drawing>
                  <wp:anchor distT="0" distB="0" distL="114300" distR="114300" simplePos="0" relativeHeight="251659264" behindDoc="0" locked="0" layoutInCell="1" allowOverlap="1" wp14:anchorId="48881D62" wp14:editId="6A0981C0">
                    <wp:simplePos x="0" y="0"/>
                    <wp:positionH relativeFrom="page">
                      <wp:align>center</wp:align>
                    </wp:positionH>
                    <wp:positionV relativeFrom="page">
                      <wp:align>center</wp:align>
                    </wp:positionV>
                    <wp:extent cx="7333488" cy="9601200"/>
                    <wp:effectExtent l="0" t="0" r="0" b="0"/>
                    <wp:wrapNone/>
                    <wp:docPr id="471" name="Group 4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heme="majorHAnsi" w:hAnsiTheme="majorHAnsi"/>
                                      <w:color w:val="E7E6E6" w:themeColor="background2"/>
                                      <w:sz w:val="72"/>
                                      <w:szCs w:val="72"/>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81447AE" w14:textId="37317114" w:rsidR="00632E87" w:rsidRPr="00E817D0" w:rsidRDefault="00E817D0">
                                      <w:pPr>
                                        <w:pStyle w:val="NoSpacing"/>
                                        <w:spacing w:after="240" w:line="264" w:lineRule="auto"/>
                                        <w:rPr>
                                          <w:rFonts w:asciiTheme="majorHAnsi" w:hAnsiTheme="majorHAnsi"/>
                                          <w:color w:val="E7E6E6" w:themeColor="background2"/>
                                          <w:sz w:val="72"/>
                                          <w:szCs w:val="72"/>
                                        </w:rPr>
                                      </w:pPr>
                                      <w:r w:rsidRPr="00E817D0">
                                        <w:rPr>
                                          <w:rFonts w:asciiTheme="majorHAnsi" w:hAnsiTheme="majorHAnsi"/>
                                          <w:color w:val="E7E6E6" w:themeColor="background2"/>
                                          <w:sz w:val="72"/>
                                          <w:szCs w:val="72"/>
                                        </w:rPr>
                                        <w:t>RESPONSIBILITIES AT EVERY LEVEL: FROM LEADERSHIP TO FRONTLINE</w:t>
                                      </w:r>
                                    </w:p>
                                  </w:sdtContent>
                                </w:sdt>
                                <w:bookmarkStart w:id="0"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D0EC9A8" w14:textId="45F51FEC" w:rsidR="00632E87" w:rsidRDefault="00E817D0">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0" w:displacedByCustomXml="prev"/>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219ADC77" w14:textId="2229B177" w:rsidR="00632E87" w:rsidRDefault="00632E87">
                                      <w:pPr>
                                        <w:pStyle w:val="NoSpacing"/>
                                        <w:spacing w:after="180"/>
                                        <w:rPr>
                                          <w:color w:val="E7E6E6" w:themeColor="background2"/>
                                          <w:spacing w:val="20"/>
                                          <w:sz w:val="36"/>
                                          <w:szCs w:val="36"/>
                                        </w:rPr>
                                      </w:pPr>
                                      <w:r>
                                        <w:rPr>
                                          <w:color w:val="E7E6E6" w:themeColor="background2"/>
                                          <w:spacing w:val="20"/>
                                          <w:sz w:val="36"/>
                                          <w:szCs w:val="36"/>
                                        </w:rPr>
                                        <w:t>Mukul Bakkolla (2220398)</w:t>
                                      </w:r>
                                    </w:p>
                                  </w:sdtContent>
                                </w:sdt>
                                <w:p w14:paraId="4D087B73" w14:textId="6EF12F5C" w:rsidR="00632E87" w:rsidRDefault="00632E87">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sidR="00E817D0">
                                        <w:rPr>
                                          <w:color w:val="E7E6E6" w:themeColor="background2"/>
                                          <w:spacing w:val="20"/>
                                          <w:sz w:val="36"/>
                                          <w:szCs w:val="36"/>
                                        </w:rPr>
                                        <w:t xml:space="preserve">     </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8881D62" id="Group 41" o:spid="_x0000_s1027"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B1Bm+tmAcAAMA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8"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9"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30"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1"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2"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3"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4"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heme="majorHAnsi" w:hAnsiTheme="majorHAnsi"/>
                                <w:color w:val="E7E6E6" w:themeColor="background2"/>
                                <w:sz w:val="72"/>
                                <w:szCs w:val="72"/>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681447AE" w14:textId="37317114" w:rsidR="00632E87" w:rsidRPr="00E817D0" w:rsidRDefault="00E817D0">
                                <w:pPr>
                                  <w:pStyle w:val="NoSpacing"/>
                                  <w:spacing w:after="240" w:line="264" w:lineRule="auto"/>
                                  <w:rPr>
                                    <w:rFonts w:asciiTheme="majorHAnsi" w:hAnsiTheme="majorHAnsi"/>
                                    <w:color w:val="E7E6E6" w:themeColor="background2"/>
                                    <w:sz w:val="72"/>
                                    <w:szCs w:val="72"/>
                                  </w:rPr>
                                </w:pPr>
                                <w:r w:rsidRPr="00E817D0">
                                  <w:rPr>
                                    <w:rFonts w:asciiTheme="majorHAnsi" w:hAnsiTheme="majorHAnsi"/>
                                    <w:color w:val="E7E6E6" w:themeColor="background2"/>
                                    <w:sz w:val="72"/>
                                    <w:szCs w:val="72"/>
                                  </w:rPr>
                                  <w:t>RESPONSIBILITIES AT EVERY LEVEL: FROM LEADERSHIP TO FRONTLINE</w:t>
                                </w:r>
                              </w:p>
                            </w:sdtContent>
                          </w:sdt>
                          <w:bookmarkStart w:id="1" w:name="_GoBack" w:displacedByCustomXml="nex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6D0EC9A8" w14:textId="45F51FEC" w:rsidR="00632E87" w:rsidRDefault="00E817D0">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bookmarkEnd w:id="1" w:displacedByCustomXml="prev"/>
                        </w:txbxContent>
                      </v:textbox>
                    </v:shape>
                    <v:shape id="Text Box 479" o:spid="_x0000_s1035"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219ADC77" w14:textId="2229B177" w:rsidR="00632E87" w:rsidRDefault="00632E87">
                                <w:pPr>
                                  <w:pStyle w:val="NoSpacing"/>
                                  <w:spacing w:after="180"/>
                                  <w:rPr>
                                    <w:color w:val="E7E6E6" w:themeColor="background2"/>
                                    <w:spacing w:val="20"/>
                                    <w:sz w:val="36"/>
                                    <w:szCs w:val="36"/>
                                  </w:rPr>
                                </w:pPr>
                                <w:r>
                                  <w:rPr>
                                    <w:color w:val="E7E6E6" w:themeColor="background2"/>
                                    <w:spacing w:val="20"/>
                                    <w:sz w:val="36"/>
                                    <w:szCs w:val="36"/>
                                  </w:rPr>
                                  <w:t>Mukul Bakkolla (2220398)</w:t>
                                </w:r>
                              </w:p>
                            </w:sdtContent>
                          </w:sdt>
                          <w:p w14:paraId="4D087B73" w14:textId="6EF12F5C" w:rsidR="00632E87" w:rsidRDefault="00632E87">
                            <w:pPr>
                              <w:pStyle w:val="NoSpacing"/>
                              <w:rPr>
                                <w:color w:val="E7E6E6" w:themeColor="background2"/>
                                <w:spacing w:val="20"/>
                                <w:sz w:val="36"/>
                                <w:szCs w:val="36"/>
                              </w:rPr>
                            </w:pPr>
                            <w:sdt>
                              <w:sdtPr>
                                <w:rPr>
                                  <w:color w:val="E7E6E6" w:themeColor="background2"/>
                                  <w:spacing w:val="20"/>
                                  <w:sz w:val="36"/>
                                  <w:szCs w:val="36"/>
                                </w:rPr>
                                <w:alias w:val="Company"/>
                                <w:tag w:val=""/>
                                <w:id w:val="-542133854"/>
                                <w:showingPlcHdr/>
                                <w:dataBinding w:prefixMappings="xmlns:ns0='http://schemas.openxmlformats.org/officeDocument/2006/extended-properties' " w:xpath="/ns0:Properties[1]/ns0:Company[1]" w:storeItemID="{6668398D-A668-4E3E-A5EB-62B293D839F1}"/>
                                <w15:appearance w15:val="hidden"/>
                                <w:text/>
                              </w:sdtPr>
                              <w:sdtContent>
                                <w:r w:rsidR="00E817D0">
                                  <w:rPr>
                                    <w:color w:val="E7E6E6" w:themeColor="background2"/>
                                    <w:spacing w:val="20"/>
                                    <w:sz w:val="36"/>
                                    <w:szCs w:val="36"/>
                                  </w:rPr>
                                  <w:t xml:space="preserve">     </w:t>
                                </w:r>
                              </w:sdtContent>
                            </w:sdt>
                          </w:p>
                        </w:txbxContent>
                      </v:textbox>
                    </v:shape>
                    <w10:wrap anchorx="page" anchory="page"/>
                  </v:group>
                </w:pict>
              </mc:Fallback>
            </mc:AlternateContent>
          </w:r>
        </w:p>
        <w:p w14:paraId="7FC0C48E" w14:textId="16733772" w:rsidR="00632E87" w:rsidRDefault="00632E87">
          <w:pPr>
            <w:rPr>
              <w:rFonts w:asciiTheme="majorHAnsi" w:hAnsiTheme="majorHAnsi" w:cstheme="majorHAnsi"/>
              <w:color w:val="000000"/>
              <w:sz w:val="26"/>
              <w:szCs w:val="26"/>
              <w:shd w:val="clear" w:color="auto" w:fill="FFFFFF"/>
            </w:rPr>
          </w:pPr>
          <w:r>
            <w:rPr>
              <w:rFonts w:asciiTheme="majorHAnsi" w:hAnsiTheme="majorHAnsi" w:cstheme="majorHAnsi"/>
              <w:color w:val="000000"/>
              <w:sz w:val="26"/>
              <w:szCs w:val="26"/>
              <w:shd w:val="clear" w:color="auto" w:fill="FFFFFF"/>
            </w:rPr>
            <w:br w:type="page"/>
          </w:r>
        </w:p>
      </w:sdtContent>
    </w:sdt>
    <w:p w14:paraId="64394053" w14:textId="786CC4A4" w:rsidR="00124389" w:rsidRPr="008B4C64" w:rsidRDefault="009B384A">
      <w:pPr>
        <w:rPr>
          <w:b/>
          <w:bCs/>
          <w:sz w:val="30"/>
          <w:szCs w:val="30"/>
          <w:u w:val="single"/>
          <w:lang w:val="en-US"/>
        </w:rPr>
      </w:pPr>
      <w:r>
        <w:rPr>
          <w:b/>
          <w:bCs/>
          <w:sz w:val="30"/>
          <w:szCs w:val="30"/>
          <w:u w:val="single"/>
          <w:lang w:val="en-US"/>
        </w:rPr>
        <w:lastRenderedPageBreak/>
        <w:t>RESPONSIBILITIES</w:t>
      </w:r>
      <w:r w:rsidR="008B4C64" w:rsidRPr="008B4C64">
        <w:rPr>
          <w:b/>
          <w:bCs/>
          <w:sz w:val="30"/>
          <w:szCs w:val="30"/>
          <w:u w:val="single"/>
          <w:lang w:val="en-US"/>
        </w:rPr>
        <w:t xml:space="preserve"> AT EVERY LEVEL: FROM LEADERSHIP TO FRONTLINE </w:t>
      </w:r>
    </w:p>
    <w:p w14:paraId="7E0ED502" w14:textId="75B5DA85" w:rsidR="008B4C64" w:rsidRDefault="008B4C64" w:rsidP="008B4C64">
      <w:pPr>
        <w:jc w:val="center"/>
        <w:rPr>
          <w:color w:val="595959" w:themeColor="text1" w:themeTint="A6"/>
          <w:lang w:val="en-US"/>
        </w:rPr>
      </w:pPr>
      <w:r>
        <w:rPr>
          <w:color w:val="595959" w:themeColor="text1" w:themeTint="A6"/>
          <w:lang w:val="en-US"/>
        </w:rPr>
        <w:t>(SHARED VALUES AND VISION</w:t>
      </w:r>
      <w:r w:rsidR="00F160D3">
        <w:rPr>
          <w:color w:val="595959" w:themeColor="text1" w:themeTint="A6"/>
          <w:lang w:val="en-US"/>
        </w:rPr>
        <w:t xml:space="preserve">, </w:t>
      </w:r>
      <w:r>
        <w:rPr>
          <w:color w:val="595959" w:themeColor="text1" w:themeTint="A6"/>
          <w:lang w:val="en-US"/>
        </w:rPr>
        <w:t>FOUNDATION FOR SUCCESS)</w:t>
      </w:r>
    </w:p>
    <w:p w14:paraId="2A3FCBC8" w14:textId="77777777" w:rsidR="00F425C1" w:rsidRDefault="00F425C1" w:rsidP="008B4C64">
      <w:pPr>
        <w:jc w:val="center"/>
        <w:rPr>
          <w:color w:val="595959" w:themeColor="text1" w:themeTint="A6"/>
          <w:lang w:val="en-US"/>
        </w:rPr>
      </w:pPr>
    </w:p>
    <w:p w14:paraId="2D5B737B" w14:textId="5731BFF1" w:rsidR="00F425C1" w:rsidRPr="00632E87" w:rsidRDefault="00F425C1" w:rsidP="008B4C64">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H</w:t>
      </w:r>
      <w:r w:rsidRPr="00632E87">
        <w:rPr>
          <w:rFonts w:asciiTheme="majorHAnsi" w:hAnsiTheme="majorHAnsi" w:cstheme="majorHAnsi"/>
          <w:color w:val="000000" w:themeColor="text1"/>
          <w:sz w:val="26"/>
          <w:szCs w:val="26"/>
          <w:lang w:val="en-US"/>
        </w:rPr>
        <w:t xml:space="preserve">ow </w:t>
      </w:r>
      <w:r w:rsidR="009B384A" w:rsidRPr="00632E87">
        <w:rPr>
          <w:rFonts w:asciiTheme="majorHAnsi" w:hAnsiTheme="majorHAnsi" w:cstheme="majorHAnsi"/>
          <w:color w:val="000000" w:themeColor="text1"/>
          <w:sz w:val="26"/>
          <w:szCs w:val="26"/>
          <w:lang w:val="en-US"/>
        </w:rPr>
        <w:t xml:space="preserve">do </w:t>
      </w:r>
      <w:r w:rsidRPr="00632E87">
        <w:rPr>
          <w:rFonts w:asciiTheme="majorHAnsi" w:hAnsiTheme="majorHAnsi" w:cstheme="majorHAnsi"/>
          <w:color w:val="000000" w:themeColor="text1"/>
          <w:sz w:val="26"/>
          <w:szCs w:val="26"/>
          <w:lang w:val="en-US"/>
        </w:rPr>
        <w:t>we get things done here</w:t>
      </w:r>
      <w:r w:rsidRPr="00632E87">
        <w:rPr>
          <w:rFonts w:asciiTheme="majorHAnsi" w:hAnsiTheme="majorHAnsi" w:cstheme="majorHAnsi"/>
          <w:color w:val="000000" w:themeColor="text1"/>
          <w:sz w:val="26"/>
          <w:szCs w:val="26"/>
          <w:lang w:val="en-US"/>
        </w:rPr>
        <w:t>? Technically Organisational culture is better understood by seeing or experiencing than explaining how the company works</w:t>
      </w:r>
      <w:r w:rsidR="00C87900" w:rsidRPr="00632E87">
        <w:rPr>
          <w:rFonts w:asciiTheme="majorHAnsi" w:hAnsiTheme="majorHAnsi" w:cstheme="majorHAnsi"/>
          <w:color w:val="000000" w:themeColor="text1"/>
          <w:sz w:val="26"/>
          <w:szCs w:val="26"/>
          <w:lang w:val="en-US"/>
        </w:rPr>
        <w:t xml:space="preserve"> and is unique to every organization. </w:t>
      </w:r>
      <w:r w:rsidR="009B384A" w:rsidRPr="00632E87">
        <w:rPr>
          <w:rFonts w:asciiTheme="majorHAnsi" w:hAnsiTheme="majorHAnsi" w:cstheme="majorHAnsi"/>
          <w:color w:val="000000" w:themeColor="text1"/>
          <w:sz w:val="26"/>
          <w:szCs w:val="26"/>
          <w:lang w:val="en-US"/>
        </w:rPr>
        <w:t>Organizational</w:t>
      </w:r>
      <w:r w:rsidR="00C87900" w:rsidRPr="00632E87">
        <w:rPr>
          <w:rFonts w:asciiTheme="majorHAnsi" w:hAnsiTheme="majorHAnsi" w:cstheme="majorHAnsi"/>
          <w:color w:val="000000" w:themeColor="text1"/>
          <w:sz w:val="26"/>
          <w:szCs w:val="26"/>
          <w:lang w:val="en-US"/>
        </w:rPr>
        <w:t xml:space="preserve"> culture</w:t>
      </w:r>
      <w:r w:rsidRPr="00632E87">
        <w:rPr>
          <w:rFonts w:asciiTheme="majorHAnsi" w:hAnsiTheme="majorHAnsi" w:cstheme="majorHAnsi"/>
          <w:color w:val="000000" w:themeColor="text1"/>
          <w:sz w:val="26"/>
          <w:szCs w:val="26"/>
          <w:lang w:val="en-US"/>
        </w:rPr>
        <w:t xml:space="preserve"> can play a very crucial role towards the overall progression of the company. Shaping the company’s </w:t>
      </w:r>
      <w:r w:rsidR="009B384A" w:rsidRPr="00632E87">
        <w:rPr>
          <w:rFonts w:asciiTheme="majorHAnsi" w:hAnsiTheme="majorHAnsi" w:cstheme="majorHAnsi"/>
          <w:color w:val="000000" w:themeColor="text1"/>
          <w:sz w:val="26"/>
          <w:szCs w:val="26"/>
          <w:lang w:val="en-US"/>
        </w:rPr>
        <w:t>beliefs</w:t>
      </w:r>
      <w:r w:rsidRPr="00632E87">
        <w:rPr>
          <w:rFonts w:asciiTheme="majorHAnsi" w:hAnsiTheme="majorHAnsi" w:cstheme="majorHAnsi"/>
          <w:color w:val="000000" w:themeColor="text1"/>
          <w:sz w:val="26"/>
          <w:szCs w:val="26"/>
          <w:lang w:val="en-US"/>
        </w:rPr>
        <w:t xml:space="preserve">, motives, </w:t>
      </w:r>
      <w:r w:rsidR="009B384A" w:rsidRPr="00632E87">
        <w:rPr>
          <w:rFonts w:asciiTheme="majorHAnsi" w:hAnsiTheme="majorHAnsi" w:cstheme="majorHAnsi"/>
          <w:color w:val="000000" w:themeColor="text1"/>
          <w:sz w:val="26"/>
          <w:szCs w:val="26"/>
          <w:lang w:val="en-US"/>
        </w:rPr>
        <w:t xml:space="preserve">and </w:t>
      </w:r>
      <w:r w:rsidR="00C87900" w:rsidRPr="00632E87">
        <w:rPr>
          <w:rFonts w:asciiTheme="majorHAnsi" w:hAnsiTheme="majorHAnsi" w:cstheme="majorHAnsi"/>
          <w:color w:val="000000" w:themeColor="text1"/>
          <w:sz w:val="26"/>
          <w:szCs w:val="26"/>
          <w:lang w:val="en-US"/>
        </w:rPr>
        <w:t>employees’</w:t>
      </w:r>
      <w:r w:rsidRPr="00632E87">
        <w:rPr>
          <w:rFonts w:asciiTheme="majorHAnsi" w:hAnsiTheme="majorHAnsi" w:cstheme="majorHAnsi"/>
          <w:color w:val="000000" w:themeColor="text1"/>
          <w:sz w:val="26"/>
          <w:szCs w:val="26"/>
          <w:lang w:val="en-US"/>
        </w:rPr>
        <w:t xml:space="preserve"> performance</w:t>
      </w:r>
      <w:r w:rsidR="00C87900" w:rsidRPr="00632E87">
        <w:rPr>
          <w:rFonts w:asciiTheme="majorHAnsi" w:hAnsiTheme="majorHAnsi" w:cstheme="majorHAnsi"/>
          <w:color w:val="000000" w:themeColor="text1"/>
          <w:sz w:val="26"/>
          <w:szCs w:val="26"/>
          <w:lang w:val="en-US"/>
        </w:rPr>
        <w:t>,</w:t>
      </w:r>
      <w:r w:rsidRPr="00632E87">
        <w:rPr>
          <w:rFonts w:asciiTheme="majorHAnsi" w:hAnsiTheme="majorHAnsi" w:cstheme="majorHAnsi"/>
          <w:color w:val="000000" w:themeColor="text1"/>
          <w:sz w:val="26"/>
          <w:szCs w:val="26"/>
          <w:lang w:val="en-US"/>
        </w:rPr>
        <w:t xml:space="preserve"> putting out a brand image</w:t>
      </w:r>
      <w:r w:rsidR="00C87900" w:rsidRPr="00632E87">
        <w:rPr>
          <w:rFonts w:asciiTheme="majorHAnsi" w:hAnsiTheme="majorHAnsi" w:cstheme="majorHAnsi"/>
          <w:color w:val="000000" w:themeColor="text1"/>
          <w:sz w:val="26"/>
          <w:szCs w:val="26"/>
          <w:lang w:val="en-US"/>
        </w:rPr>
        <w:t xml:space="preserve"> and a special way to attract talented employees.</w:t>
      </w:r>
      <w:r w:rsidR="009B384A" w:rsidRPr="00632E87">
        <w:rPr>
          <w:rFonts w:asciiTheme="majorHAnsi" w:hAnsiTheme="majorHAnsi" w:cstheme="majorHAnsi"/>
          <w:sz w:val="26"/>
          <w:szCs w:val="26"/>
        </w:rPr>
        <w:t xml:space="preserve"> The organisational</w:t>
      </w:r>
      <w:r w:rsidR="009B384A" w:rsidRPr="00632E87">
        <w:rPr>
          <w:rFonts w:asciiTheme="majorHAnsi" w:hAnsiTheme="majorHAnsi" w:cstheme="majorHAnsi"/>
          <w:color w:val="000000" w:themeColor="text1"/>
          <w:sz w:val="26"/>
          <w:szCs w:val="26"/>
          <w:lang w:val="en-US"/>
        </w:rPr>
        <w:t xml:space="preserve"> culture may impact </w:t>
      </w:r>
      <w:r w:rsidR="009B384A" w:rsidRPr="00632E87">
        <w:rPr>
          <w:rFonts w:asciiTheme="majorHAnsi" w:hAnsiTheme="majorHAnsi" w:cstheme="majorHAnsi"/>
          <w:color w:val="000000" w:themeColor="text1"/>
          <w:sz w:val="26"/>
          <w:szCs w:val="26"/>
          <w:lang w:val="en-US"/>
        </w:rPr>
        <w:t>employees'</w:t>
      </w:r>
      <w:r w:rsidR="009B384A" w:rsidRPr="00632E87">
        <w:rPr>
          <w:rFonts w:asciiTheme="majorHAnsi" w:hAnsiTheme="majorHAnsi" w:cstheme="majorHAnsi"/>
          <w:color w:val="000000" w:themeColor="text1"/>
          <w:sz w:val="26"/>
          <w:szCs w:val="26"/>
          <w:lang w:val="en-US"/>
        </w:rPr>
        <w:t xml:space="preserve"> performance, but it can also have an impact on provider satisfaction.</w:t>
      </w:r>
    </w:p>
    <w:p w14:paraId="0C3B147D" w14:textId="3513E589" w:rsidR="001D319B" w:rsidRDefault="001D319B" w:rsidP="008B4C64">
      <w:pPr>
        <w:rPr>
          <w:rFonts w:asciiTheme="majorHAnsi" w:hAnsiTheme="majorHAnsi" w:cstheme="majorHAnsi"/>
          <w:color w:val="000000" w:themeColor="text1"/>
          <w:sz w:val="28"/>
          <w:szCs w:val="28"/>
          <w:lang w:val="en-US"/>
        </w:rPr>
      </w:pPr>
    </w:p>
    <w:p w14:paraId="23824F06" w14:textId="7201F27F" w:rsidR="001D319B" w:rsidRDefault="001D319B" w:rsidP="008B4C64">
      <w:pPr>
        <w:rPr>
          <w:rFonts w:asciiTheme="majorHAnsi" w:hAnsiTheme="majorHAnsi" w:cstheme="majorHAnsi"/>
          <w:color w:val="000000" w:themeColor="text1"/>
          <w:sz w:val="28"/>
          <w:szCs w:val="28"/>
          <w:u w:val="single"/>
          <w:lang w:val="en-US"/>
        </w:rPr>
      </w:pPr>
      <w:r w:rsidRPr="001D319B">
        <w:rPr>
          <w:rFonts w:asciiTheme="majorHAnsi" w:hAnsiTheme="majorHAnsi" w:cstheme="majorHAnsi"/>
          <w:color w:val="000000" w:themeColor="text1"/>
          <w:sz w:val="28"/>
          <w:szCs w:val="28"/>
          <w:u w:val="single"/>
          <w:lang w:val="en-US"/>
        </w:rPr>
        <w:t>WHY IS CULTURE IMPORTANT?</w:t>
      </w:r>
    </w:p>
    <w:p w14:paraId="127EB981" w14:textId="77777777" w:rsidR="00632E87" w:rsidRPr="00632E87" w:rsidRDefault="00632E87" w:rsidP="008B4C64">
      <w:pPr>
        <w:rPr>
          <w:rFonts w:asciiTheme="majorHAnsi" w:hAnsiTheme="majorHAnsi" w:cstheme="majorHAnsi"/>
          <w:color w:val="000000" w:themeColor="text1"/>
          <w:sz w:val="26"/>
          <w:szCs w:val="26"/>
          <w:u w:val="single"/>
          <w:lang w:val="en-US"/>
        </w:rPr>
      </w:pPr>
    </w:p>
    <w:p w14:paraId="22EC2976" w14:textId="2B921DA1" w:rsidR="00632E87" w:rsidRDefault="00632E87" w:rsidP="008B4C64">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sz w:val="26"/>
          <w:szCs w:val="26"/>
          <w:shd w:val="clear" w:color="auto" w:fill="FFFFFF"/>
        </w:rPr>
        <w:t xml:space="preserve">Denison, D.R. and Mishra, A.K. (1995). Toward a Theory of Organizational Culture and Effectiveness. Said in their article conducting a study that “ the culture of organizations have an important influence and effectiveness. ” </w:t>
      </w:r>
    </w:p>
    <w:p w14:paraId="2C1F46B1" w14:textId="77777777" w:rsidR="00632E87" w:rsidRPr="00632E87" w:rsidRDefault="00632E87" w:rsidP="008B4C64">
      <w:pPr>
        <w:rPr>
          <w:rFonts w:asciiTheme="majorHAnsi" w:hAnsiTheme="majorHAnsi" w:cstheme="majorHAnsi"/>
          <w:color w:val="000000" w:themeColor="text1"/>
          <w:sz w:val="26"/>
          <w:szCs w:val="26"/>
          <w:lang w:val="en-US"/>
        </w:rPr>
      </w:pPr>
    </w:p>
    <w:p w14:paraId="389C3FAA" w14:textId="39FA2218" w:rsidR="001D319B" w:rsidRPr="00632E87" w:rsidRDefault="001D319B" w:rsidP="008B4C64">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When conflict arises between personnel in different divisions within an organisation, even the most well-crafted strategy may fail. Although it seems sense that strategy should guide </w:t>
      </w:r>
      <w:proofErr w:type="spellStart"/>
      <w:r w:rsidR="00632E87" w:rsidRPr="00632E87">
        <w:rPr>
          <w:rFonts w:asciiTheme="majorHAnsi" w:hAnsiTheme="majorHAnsi" w:cstheme="majorHAnsi"/>
          <w:color w:val="000000" w:themeColor="text1"/>
          <w:sz w:val="26"/>
          <w:szCs w:val="26"/>
          <w:lang w:val="en-US"/>
        </w:rPr>
        <w:t>behaviour</w:t>
      </w:r>
      <w:proofErr w:type="spellEnd"/>
      <w:r w:rsidRPr="00632E87">
        <w:rPr>
          <w:rFonts w:asciiTheme="majorHAnsi" w:hAnsiTheme="majorHAnsi" w:cstheme="majorHAnsi"/>
          <w:color w:val="000000" w:themeColor="text1"/>
          <w:sz w:val="26"/>
          <w:szCs w:val="26"/>
          <w:lang w:val="en-US"/>
        </w:rPr>
        <w:t xml:space="preserve">, in </w:t>
      </w:r>
      <w:r w:rsidRPr="00632E87">
        <w:rPr>
          <w:rFonts w:asciiTheme="majorHAnsi" w:hAnsiTheme="majorHAnsi" w:cstheme="majorHAnsi"/>
          <w:color w:val="000000" w:themeColor="text1"/>
          <w:sz w:val="26"/>
          <w:szCs w:val="26"/>
          <w:lang w:val="en-US"/>
        </w:rPr>
        <w:t>practice</w:t>
      </w:r>
      <w:r w:rsidRPr="00632E87">
        <w:rPr>
          <w:rFonts w:asciiTheme="majorHAnsi" w:hAnsiTheme="majorHAnsi" w:cstheme="majorHAnsi"/>
          <w:color w:val="000000" w:themeColor="text1"/>
          <w:sz w:val="26"/>
          <w:szCs w:val="26"/>
          <w:lang w:val="en-US"/>
        </w:rPr>
        <w:t xml:space="preserve">, interpersonal effectiveness is determined by a person's culture, which includes underlying norms, values, and belief systems. Every area of the organisation is impacted by the </w:t>
      </w:r>
      <w:proofErr w:type="spellStart"/>
      <w:r w:rsidR="00632E87" w:rsidRPr="00632E87">
        <w:rPr>
          <w:rFonts w:asciiTheme="majorHAnsi" w:hAnsiTheme="majorHAnsi" w:cstheme="majorHAnsi"/>
          <w:color w:val="000000" w:themeColor="text1"/>
          <w:sz w:val="26"/>
          <w:szCs w:val="26"/>
          <w:lang w:val="en-US"/>
        </w:rPr>
        <w:t>behaviour</w:t>
      </w:r>
      <w:proofErr w:type="spellEnd"/>
      <w:r w:rsidRPr="00632E87">
        <w:rPr>
          <w:rFonts w:asciiTheme="majorHAnsi" w:hAnsiTheme="majorHAnsi" w:cstheme="majorHAnsi"/>
          <w:color w:val="000000" w:themeColor="text1"/>
          <w:sz w:val="26"/>
          <w:szCs w:val="26"/>
          <w:lang w:val="en-US"/>
        </w:rPr>
        <w:t xml:space="preserve"> of its employees, including the bottom line, expenses, income sources, productivity level, customer happiness, and even the brand.</w:t>
      </w:r>
    </w:p>
    <w:p w14:paraId="292ED555" w14:textId="77777777" w:rsidR="005E4D4D" w:rsidRPr="00632E87" w:rsidRDefault="005E4D4D" w:rsidP="008B4C64">
      <w:pPr>
        <w:rPr>
          <w:rFonts w:asciiTheme="majorHAnsi" w:hAnsiTheme="majorHAnsi" w:cstheme="majorHAnsi"/>
          <w:b/>
          <w:bCs/>
          <w:color w:val="7F7F7F" w:themeColor="text1" w:themeTint="80"/>
          <w:sz w:val="26"/>
          <w:szCs w:val="26"/>
          <w:u w:val="single"/>
          <w:lang w:val="en-US"/>
        </w:rPr>
      </w:pPr>
    </w:p>
    <w:p w14:paraId="011D9E5D" w14:textId="48451830" w:rsidR="00822731" w:rsidRDefault="00822731" w:rsidP="008B4C64">
      <w:pPr>
        <w:rPr>
          <w:b/>
          <w:bCs/>
          <w:color w:val="7F7F7F" w:themeColor="text1" w:themeTint="80"/>
          <w:sz w:val="32"/>
          <w:szCs w:val="32"/>
          <w:u w:val="single"/>
          <w:lang w:val="en-US"/>
        </w:rPr>
      </w:pPr>
      <w:r>
        <w:rPr>
          <w:b/>
          <w:bCs/>
          <w:color w:val="7F7F7F" w:themeColor="text1" w:themeTint="80"/>
          <w:sz w:val="32"/>
          <w:szCs w:val="32"/>
          <w:u w:val="single"/>
          <w:lang w:val="en-US"/>
        </w:rPr>
        <w:t>WHAT ARE THE TYPES OF ORGANISATIONAL CULTURES?</w:t>
      </w:r>
    </w:p>
    <w:p w14:paraId="12FF432F" w14:textId="77777777" w:rsidR="00822731" w:rsidRDefault="00822731" w:rsidP="008B4C64">
      <w:pPr>
        <w:rPr>
          <w:b/>
          <w:bCs/>
          <w:color w:val="7F7F7F" w:themeColor="text1" w:themeTint="80"/>
          <w:sz w:val="32"/>
          <w:szCs w:val="32"/>
          <w:u w:val="single"/>
          <w:lang w:val="en-US"/>
        </w:rPr>
      </w:pPr>
    </w:p>
    <w:p w14:paraId="3C1C8B9E" w14:textId="10FCDC20" w:rsidR="00822731" w:rsidRPr="00632E87" w:rsidRDefault="00822731" w:rsidP="00822731">
      <w:pPr>
        <w:pStyle w:val="ListParagraph"/>
        <w:numPr>
          <w:ilvl w:val="0"/>
          <w:numId w:val="1"/>
        </w:numPr>
        <w:rPr>
          <w:rFonts w:asciiTheme="majorHAnsi" w:hAnsiTheme="majorHAnsi" w:cstheme="majorHAnsi"/>
          <w:b/>
          <w:bCs/>
          <w:color w:val="000000" w:themeColor="text1"/>
          <w:sz w:val="26"/>
          <w:szCs w:val="26"/>
          <w:lang w:val="en-US"/>
        </w:rPr>
      </w:pPr>
      <w:r w:rsidRPr="00632E87">
        <w:rPr>
          <w:rFonts w:asciiTheme="majorHAnsi" w:hAnsiTheme="majorHAnsi" w:cstheme="majorHAnsi"/>
          <w:b/>
          <w:bCs/>
          <w:color w:val="000000" w:themeColor="text1"/>
          <w:sz w:val="26"/>
          <w:szCs w:val="26"/>
          <w:lang w:val="en-US"/>
        </w:rPr>
        <w:t>CLAN CULTURE</w:t>
      </w:r>
    </w:p>
    <w:p w14:paraId="1A0A5053" w14:textId="52AB0190" w:rsidR="00822731" w:rsidRPr="00632E87" w:rsidRDefault="00822731" w:rsidP="00822731">
      <w:pPr>
        <w:pStyle w:val="ListParagraph"/>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Qualities: Mentorship and teamwork</w:t>
      </w:r>
    </w:p>
    <w:p w14:paraId="7A8781B9" w14:textId="1C0C325D" w:rsidR="00822731" w:rsidRPr="00632E87" w:rsidRDefault="00822731" w:rsidP="00822731">
      <w:pPr>
        <w:pStyle w:val="ListParagraph"/>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-Known for its </w:t>
      </w:r>
      <w:proofErr w:type="spellStart"/>
      <w:r w:rsidR="00632E87" w:rsidRPr="00632E87">
        <w:rPr>
          <w:rFonts w:asciiTheme="majorHAnsi" w:hAnsiTheme="majorHAnsi" w:cstheme="majorHAnsi"/>
          <w:color w:val="000000" w:themeColor="text1"/>
          <w:sz w:val="26"/>
          <w:szCs w:val="26"/>
          <w:lang w:val="en-US"/>
        </w:rPr>
        <w:t>emphasising</w:t>
      </w:r>
      <w:proofErr w:type="spellEnd"/>
      <w:r w:rsidRPr="00632E87">
        <w:rPr>
          <w:rFonts w:asciiTheme="majorHAnsi" w:hAnsiTheme="majorHAnsi" w:cstheme="majorHAnsi"/>
          <w:color w:val="000000" w:themeColor="text1"/>
          <w:sz w:val="26"/>
          <w:szCs w:val="26"/>
          <w:lang w:val="en-US"/>
        </w:rPr>
        <w:t xml:space="preserve"> collaborative teamwork culture this kind of structure is focused on people first </w:t>
      </w:r>
    </w:p>
    <w:p w14:paraId="70375211" w14:textId="77777777" w:rsidR="00822731" w:rsidRPr="00632E87" w:rsidRDefault="00822731" w:rsidP="00822731">
      <w:pPr>
        <w:pStyle w:val="ListParagraph"/>
        <w:rPr>
          <w:rFonts w:asciiTheme="majorHAnsi" w:hAnsiTheme="majorHAnsi" w:cstheme="majorHAnsi"/>
          <w:color w:val="000000" w:themeColor="text1"/>
          <w:sz w:val="26"/>
          <w:szCs w:val="26"/>
          <w:lang w:val="en-US"/>
        </w:rPr>
      </w:pPr>
    </w:p>
    <w:p w14:paraId="5C2A1673" w14:textId="4B3E20ED" w:rsidR="00822731" w:rsidRPr="00632E87" w:rsidRDefault="00822731" w:rsidP="00822731">
      <w:pPr>
        <w:pStyle w:val="ListParagraph"/>
        <w:numPr>
          <w:ilvl w:val="0"/>
          <w:numId w:val="1"/>
        </w:numPr>
        <w:rPr>
          <w:rFonts w:asciiTheme="majorHAnsi" w:hAnsiTheme="majorHAnsi" w:cstheme="majorHAnsi"/>
          <w:b/>
          <w:bCs/>
          <w:color w:val="000000" w:themeColor="text1"/>
          <w:sz w:val="26"/>
          <w:szCs w:val="26"/>
          <w:lang w:val="en-US"/>
        </w:rPr>
      </w:pPr>
      <w:r w:rsidRPr="00632E87">
        <w:rPr>
          <w:rFonts w:asciiTheme="majorHAnsi" w:hAnsiTheme="majorHAnsi" w:cstheme="majorHAnsi"/>
          <w:b/>
          <w:bCs/>
          <w:color w:val="000000" w:themeColor="text1"/>
          <w:sz w:val="26"/>
          <w:szCs w:val="26"/>
          <w:lang w:val="en-US"/>
        </w:rPr>
        <w:t>ADHOCRACY CULTURE</w:t>
      </w:r>
    </w:p>
    <w:p w14:paraId="78B8CBB9" w14:textId="2C6BCC3D" w:rsidR="00822731" w:rsidRPr="00632E87" w:rsidRDefault="00822731" w:rsidP="00822731">
      <w:pPr>
        <w:pStyle w:val="ListParagraph"/>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Qualities: risk-taking and innovation</w:t>
      </w:r>
    </w:p>
    <w:p w14:paraId="31962D88" w14:textId="4B260DB8" w:rsidR="00822731" w:rsidRPr="00632E87" w:rsidRDefault="00822731" w:rsidP="00822731">
      <w:pPr>
        <w:pStyle w:val="ListParagraph"/>
        <w:numPr>
          <w:ilvl w:val="0"/>
          <w:numId w:val="2"/>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Also known to be </w:t>
      </w:r>
      <w:r w:rsidR="009B384A" w:rsidRPr="00632E87">
        <w:rPr>
          <w:rFonts w:asciiTheme="majorHAnsi" w:hAnsiTheme="majorHAnsi" w:cstheme="majorHAnsi"/>
          <w:color w:val="000000" w:themeColor="text1"/>
          <w:sz w:val="26"/>
          <w:szCs w:val="26"/>
          <w:lang w:val="en-US"/>
        </w:rPr>
        <w:t xml:space="preserve">a </w:t>
      </w:r>
      <w:r w:rsidRPr="00632E87">
        <w:rPr>
          <w:rFonts w:asciiTheme="majorHAnsi" w:hAnsiTheme="majorHAnsi" w:cstheme="majorHAnsi"/>
          <w:color w:val="000000" w:themeColor="text1"/>
          <w:sz w:val="26"/>
          <w:szCs w:val="26"/>
          <w:lang w:val="en-US"/>
        </w:rPr>
        <w:t>create culture it is mainly focused on innovation and welcomes ideas from employees easily.</w:t>
      </w:r>
    </w:p>
    <w:p w14:paraId="404B80AD" w14:textId="77777777" w:rsidR="00822731" w:rsidRPr="00632E87" w:rsidRDefault="00822731" w:rsidP="00822731">
      <w:pPr>
        <w:rPr>
          <w:rFonts w:asciiTheme="majorHAnsi" w:hAnsiTheme="majorHAnsi" w:cstheme="majorHAnsi"/>
          <w:color w:val="000000" w:themeColor="text1"/>
          <w:sz w:val="26"/>
          <w:szCs w:val="26"/>
          <w:lang w:val="en-US"/>
        </w:rPr>
      </w:pPr>
    </w:p>
    <w:p w14:paraId="56652723" w14:textId="4A0978EA" w:rsidR="00822731" w:rsidRPr="00632E87" w:rsidRDefault="00822731" w:rsidP="00822731">
      <w:pPr>
        <w:pStyle w:val="ListParagraph"/>
        <w:numPr>
          <w:ilvl w:val="0"/>
          <w:numId w:val="1"/>
        </w:numPr>
        <w:rPr>
          <w:rFonts w:asciiTheme="majorHAnsi" w:hAnsiTheme="majorHAnsi" w:cstheme="majorHAnsi"/>
          <w:b/>
          <w:bCs/>
          <w:color w:val="000000" w:themeColor="text1"/>
          <w:sz w:val="26"/>
          <w:szCs w:val="26"/>
          <w:lang w:val="en-US"/>
        </w:rPr>
      </w:pPr>
      <w:r w:rsidRPr="00632E87">
        <w:rPr>
          <w:rFonts w:asciiTheme="majorHAnsi" w:hAnsiTheme="majorHAnsi" w:cstheme="majorHAnsi"/>
          <w:b/>
          <w:bCs/>
          <w:color w:val="000000" w:themeColor="text1"/>
          <w:sz w:val="26"/>
          <w:szCs w:val="26"/>
          <w:lang w:val="en-US"/>
        </w:rPr>
        <w:t xml:space="preserve">HIERARCHY CULTURE </w:t>
      </w:r>
    </w:p>
    <w:p w14:paraId="1BBF886C" w14:textId="1D238E49" w:rsidR="00822731" w:rsidRPr="00632E87" w:rsidRDefault="00822731" w:rsidP="00822731">
      <w:pPr>
        <w:pStyle w:val="ListParagraph"/>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Qualities: Structure and Stability</w:t>
      </w:r>
    </w:p>
    <w:p w14:paraId="0873B509" w14:textId="41FF60C2" w:rsidR="00822731" w:rsidRPr="00632E87" w:rsidRDefault="00822731" w:rsidP="00822731">
      <w:pPr>
        <w:pStyle w:val="ListParagraph"/>
        <w:numPr>
          <w:ilvl w:val="0"/>
          <w:numId w:val="2"/>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It is known for its control culture, where the organisation</w:t>
      </w:r>
      <w:r w:rsidR="001848A6" w:rsidRPr="00632E87">
        <w:rPr>
          <w:rFonts w:asciiTheme="majorHAnsi" w:hAnsiTheme="majorHAnsi" w:cstheme="majorHAnsi"/>
          <w:color w:val="000000" w:themeColor="text1"/>
          <w:sz w:val="26"/>
          <w:szCs w:val="26"/>
          <w:lang w:val="en-US"/>
        </w:rPr>
        <w:t xml:space="preserve"> already has clear structures and procedures in place </w:t>
      </w:r>
      <w:r w:rsidR="009B384A" w:rsidRPr="00632E87">
        <w:rPr>
          <w:rFonts w:asciiTheme="majorHAnsi" w:hAnsiTheme="majorHAnsi" w:cstheme="majorHAnsi"/>
          <w:color w:val="000000" w:themeColor="text1"/>
          <w:sz w:val="26"/>
          <w:szCs w:val="26"/>
          <w:lang w:val="en-US"/>
        </w:rPr>
        <w:t>at</w:t>
      </w:r>
      <w:r w:rsidR="001848A6" w:rsidRPr="00632E87">
        <w:rPr>
          <w:rFonts w:asciiTheme="majorHAnsi" w:hAnsiTheme="majorHAnsi" w:cstheme="majorHAnsi"/>
          <w:color w:val="000000" w:themeColor="text1"/>
          <w:sz w:val="26"/>
          <w:szCs w:val="26"/>
          <w:lang w:val="en-US"/>
        </w:rPr>
        <w:t xml:space="preserve"> all levels of the </w:t>
      </w:r>
      <w:r w:rsidR="00A55C17" w:rsidRPr="00632E87">
        <w:rPr>
          <w:rFonts w:asciiTheme="majorHAnsi" w:hAnsiTheme="majorHAnsi" w:cstheme="majorHAnsi"/>
          <w:color w:val="000000" w:themeColor="text1"/>
          <w:sz w:val="26"/>
          <w:szCs w:val="26"/>
          <w:lang w:val="en-US"/>
        </w:rPr>
        <w:t>organisation.</w:t>
      </w:r>
      <w:r w:rsidR="001848A6" w:rsidRPr="00632E87">
        <w:rPr>
          <w:rFonts w:asciiTheme="majorHAnsi" w:hAnsiTheme="majorHAnsi" w:cstheme="majorHAnsi"/>
          <w:color w:val="000000" w:themeColor="text1"/>
          <w:sz w:val="26"/>
          <w:szCs w:val="26"/>
          <w:lang w:val="en-US"/>
        </w:rPr>
        <w:t xml:space="preserve"> </w:t>
      </w:r>
    </w:p>
    <w:p w14:paraId="02601038" w14:textId="77777777" w:rsidR="001848A6" w:rsidRPr="00632E87" w:rsidRDefault="001848A6" w:rsidP="001848A6">
      <w:pPr>
        <w:rPr>
          <w:rFonts w:asciiTheme="majorHAnsi" w:hAnsiTheme="majorHAnsi" w:cstheme="majorHAnsi"/>
          <w:color w:val="000000" w:themeColor="text1"/>
          <w:sz w:val="26"/>
          <w:szCs w:val="26"/>
          <w:lang w:val="en-US"/>
        </w:rPr>
      </w:pPr>
    </w:p>
    <w:p w14:paraId="6A55033B" w14:textId="7FEEF0CA" w:rsidR="001848A6" w:rsidRPr="00632E87" w:rsidRDefault="001848A6" w:rsidP="001848A6">
      <w:pPr>
        <w:pStyle w:val="ListParagraph"/>
        <w:numPr>
          <w:ilvl w:val="0"/>
          <w:numId w:val="1"/>
        </w:numPr>
        <w:rPr>
          <w:rFonts w:asciiTheme="majorHAnsi" w:hAnsiTheme="majorHAnsi" w:cstheme="majorHAnsi"/>
          <w:b/>
          <w:bCs/>
          <w:color w:val="000000" w:themeColor="text1"/>
          <w:sz w:val="26"/>
          <w:szCs w:val="26"/>
          <w:lang w:val="en-US"/>
        </w:rPr>
      </w:pPr>
      <w:r w:rsidRPr="00632E87">
        <w:rPr>
          <w:rFonts w:asciiTheme="majorHAnsi" w:hAnsiTheme="majorHAnsi" w:cstheme="majorHAnsi"/>
          <w:b/>
          <w:bCs/>
          <w:color w:val="000000" w:themeColor="text1"/>
          <w:sz w:val="26"/>
          <w:szCs w:val="26"/>
          <w:lang w:val="en-US"/>
        </w:rPr>
        <w:lastRenderedPageBreak/>
        <w:t>MARKET CULTURE</w:t>
      </w:r>
    </w:p>
    <w:p w14:paraId="4D8268A8" w14:textId="3B46930E" w:rsidR="001848A6" w:rsidRPr="00632E87" w:rsidRDefault="001848A6" w:rsidP="001848A6">
      <w:pPr>
        <w:pStyle w:val="ListParagraph"/>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Qualities: Competition and Growth </w:t>
      </w:r>
    </w:p>
    <w:p w14:paraId="79A8A8B2" w14:textId="321A990F" w:rsidR="001848A6" w:rsidRPr="00632E87" w:rsidRDefault="001848A6" w:rsidP="001848A6">
      <w:pPr>
        <w:pStyle w:val="ListParagraph"/>
        <w:numPr>
          <w:ilvl w:val="0"/>
          <w:numId w:val="2"/>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Known for </w:t>
      </w:r>
      <w:r w:rsidR="00A55C17" w:rsidRPr="00632E87">
        <w:rPr>
          <w:rFonts w:asciiTheme="majorHAnsi" w:hAnsiTheme="majorHAnsi" w:cstheme="majorHAnsi"/>
          <w:color w:val="000000" w:themeColor="text1"/>
          <w:sz w:val="26"/>
          <w:szCs w:val="26"/>
          <w:lang w:val="en-US"/>
        </w:rPr>
        <w:t>its</w:t>
      </w:r>
      <w:r w:rsidRPr="00632E87">
        <w:rPr>
          <w:rFonts w:asciiTheme="majorHAnsi" w:hAnsiTheme="majorHAnsi" w:cstheme="majorHAnsi"/>
          <w:color w:val="000000" w:themeColor="text1"/>
          <w:sz w:val="26"/>
          <w:szCs w:val="26"/>
          <w:lang w:val="en-US"/>
        </w:rPr>
        <w:t xml:space="preserve"> </w:t>
      </w:r>
      <w:r w:rsidR="009B384A" w:rsidRPr="00632E87">
        <w:rPr>
          <w:rFonts w:asciiTheme="majorHAnsi" w:hAnsiTheme="majorHAnsi" w:cstheme="majorHAnsi"/>
          <w:color w:val="000000" w:themeColor="text1"/>
          <w:sz w:val="26"/>
          <w:szCs w:val="26"/>
          <w:lang w:val="en-US"/>
        </w:rPr>
        <w:t>competitive</w:t>
      </w:r>
      <w:r w:rsidRPr="00632E87">
        <w:rPr>
          <w:rFonts w:asciiTheme="majorHAnsi" w:hAnsiTheme="majorHAnsi" w:cstheme="majorHAnsi"/>
          <w:color w:val="000000" w:themeColor="text1"/>
          <w:sz w:val="26"/>
          <w:szCs w:val="26"/>
          <w:lang w:val="en-US"/>
        </w:rPr>
        <w:t xml:space="preserve"> culture, driven by results focused on targets, </w:t>
      </w:r>
      <w:r w:rsidR="009B384A" w:rsidRPr="00632E87">
        <w:rPr>
          <w:rFonts w:asciiTheme="majorHAnsi" w:hAnsiTheme="majorHAnsi" w:cstheme="majorHAnsi"/>
          <w:color w:val="000000" w:themeColor="text1"/>
          <w:sz w:val="26"/>
          <w:szCs w:val="26"/>
          <w:lang w:val="en-US"/>
        </w:rPr>
        <w:t xml:space="preserve">and </w:t>
      </w:r>
      <w:r w:rsidRPr="00632E87">
        <w:rPr>
          <w:rFonts w:asciiTheme="majorHAnsi" w:hAnsiTheme="majorHAnsi" w:cstheme="majorHAnsi"/>
          <w:color w:val="000000" w:themeColor="text1"/>
          <w:sz w:val="26"/>
          <w:szCs w:val="26"/>
          <w:lang w:val="en-US"/>
        </w:rPr>
        <w:t xml:space="preserve">goals and having a competitive advantage is found on </w:t>
      </w:r>
      <w:r w:rsidR="009B384A" w:rsidRPr="00632E87">
        <w:rPr>
          <w:rFonts w:asciiTheme="majorHAnsi" w:hAnsiTheme="majorHAnsi" w:cstheme="majorHAnsi"/>
          <w:color w:val="000000" w:themeColor="text1"/>
          <w:sz w:val="26"/>
          <w:szCs w:val="26"/>
          <w:lang w:val="en-US"/>
        </w:rPr>
        <w:t xml:space="preserve">the </w:t>
      </w:r>
      <w:r w:rsidR="00D109C3" w:rsidRPr="00632E87">
        <w:rPr>
          <w:rFonts w:asciiTheme="majorHAnsi" w:hAnsiTheme="majorHAnsi" w:cstheme="majorHAnsi"/>
          <w:color w:val="000000" w:themeColor="text1"/>
          <w:sz w:val="26"/>
          <w:szCs w:val="26"/>
          <w:lang w:val="en-US"/>
        </w:rPr>
        <w:t>organization’s</w:t>
      </w:r>
      <w:r w:rsidRPr="00632E87">
        <w:rPr>
          <w:rFonts w:asciiTheme="majorHAnsi" w:hAnsiTheme="majorHAnsi" w:cstheme="majorHAnsi"/>
          <w:color w:val="000000" w:themeColor="text1"/>
          <w:sz w:val="26"/>
          <w:szCs w:val="26"/>
          <w:lang w:val="en-US"/>
        </w:rPr>
        <w:t xml:space="preserve"> bottom line.</w:t>
      </w:r>
    </w:p>
    <w:p w14:paraId="29A00B48" w14:textId="77777777" w:rsidR="001848A6" w:rsidRDefault="001848A6" w:rsidP="001848A6">
      <w:pPr>
        <w:pStyle w:val="ListParagraph"/>
        <w:ind w:left="1080"/>
        <w:rPr>
          <w:rFonts w:cstheme="minorHAnsi"/>
          <w:color w:val="000000" w:themeColor="text1"/>
          <w:lang w:val="en-US"/>
        </w:rPr>
      </w:pPr>
    </w:p>
    <w:p w14:paraId="7CBDD09B" w14:textId="77777777" w:rsidR="001848A6" w:rsidRDefault="001848A6" w:rsidP="001848A6">
      <w:pPr>
        <w:pStyle w:val="ListParagraph"/>
        <w:ind w:left="1080"/>
        <w:rPr>
          <w:rFonts w:cstheme="minorHAnsi"/>
          <w:color w:val="000000" w:themeColor="text1"/>
          <w:lang w:val="en-US"/>
        </w:rPr>
      </w:pPr>
    </w:p>
    <w:p w14:paraId="4DA32218" w14:textId="7408FE78" w:rsidR="001848A6" w:rsidRDefault="00714EB2" w:rsidP="001848A6">
      <w:pPr>
        <w:rPr>
          <w:b/>
          <w:bCs/>
          <w:color w:val="7F7F7F" w:themeColor="text1" w:themeTint="80"/>
          <w:sz w:val="32"/>
          <w:szCs w:val="32"/>
          <w:u w:val="single"/>
          <w:lang w:val="en-US"/>
        </w:rPr>
      </w:pPr>
      <w:r>
        <w:rPr>
          <w:b/>
          <w:bCs/>
          <w:color w:val="7F7F7F" w:themeColor="text1" w:themeTint="80"/>
          <w:sz w:val="32"/>
          <w:szCs w:val="32"/>
          <w:u w:val="single"/>
          <w:lang w:val="en-US"/>
        </w:rPr>
        <w:t>APPROACHES FOR UNDERSTANDING ORGANISATIONAL CULTURE</w:t>
      </w:r>
      <w:r w:rsidR="001848A6">
        <w:rPr>
          <w:b/>
          <w:bCs/>
          <w:color w:val="7F7F7F" w:themeColor="text1" w:themeTint="80"/>
          <w:sz w:val="32"/>
          <w:szCs w:val="32"/>
          <w:u w:val="single"/>
          <w:lang w:val="en-US"/>
        </w:rPr>
        <w:t>?</w:t>
      </w:r>
    </w:p>
    <w:p w14:paraId="4C0DE5D8" w14:textId="77777777" w:rsidR="00714EB2" w:rsidRDefault="00714EB2" w:rsidP="001848A6">
      <w:pPr>
        <w:rPr>
          <w:b/>
          <w:bCs/>
          <w:color w:val="7F7F7F" w:themeColor="text1" w:themeTint="80"/>
          <w:sz w:val="32"/>
          <w:szCs w:val="32"/>
          <w:u w:val="single"/>
          <w:lang w:val="en-US"/>
        </w:rPr>
      </w:pPr>
    </w:p>
    <w:p w14:paraId="0431B47D" w14:textId="4E29BE2B" w:rsidR="00714EB2" w:rsidRPr="00632E87" w:rsidRDefault="00C42301" w:rsidP="00C42301">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There are various approaches </w:t>
      </w:r>
      <w:r w:rsidR="009B384A" w:rsidRPr="00632E87">
        <w:rPr>
          <w:rFonts w:asciiTheme="majorHAnsi" w:hAnsiTheme="majorHAnsi" w:cstheme="majorHAnsi"/>
          <w:color w:val="000000" w:themeColor="text1"/>
          <w:sz w:val="26"/>
          <w:szCs w:val="26"/>
          <w:lang w:val="en-US"/>
        </w:rPr>
        <w:t>to</w:t>
      </w:r>
      <w:r w:rsidRPr="00632E87">
        <w:rPr>
          <w:rFonts w:asciiTheme="majorHAnsi" w:hAnsiTheme="majorHAnsi" w:cstheme="majorHAnsi"/>
          <w:color w:val="000000" w:themeColor="text1"/>
          <w:sz w:val="26"/>
          <w:szCs w:val="26"/>
          <w:lang w:val="en-US"/>
        </w:rPr>
        <w:t xml:space="preserve"> understanding the </w:t>
      </w:r>
      <w:r w:rsidR="00D109C3" w:rsidRPr="00632E87">
        <w:rPr>
          <w:rFonts w:asciiTheme="majorHAnsi" w:hAnsiTheme="majorHAnsi" w:cstheme="majorHAnsi"/>
          <w:color w:val="000000" w:themeColor="text1"/>
          <w:sz w:val="26"/>
          <w:szCs w:val="26"/>
          <w:lang w:val="en-US"/>
        </w:rPr>
        <w:t>organization’s</w:t>
      </w:r>
      <w:r w:rsidRPr="00632E87">
        <w:rPr>
          <w:rFonts w:asciiTheme="majorHAnsi" w:hAnsiTheme="majorHAnsi" w:cstheme="majorHAnsi"/>
          <w:color w:val="000000" w:themeColor="text1"/>
          <w:sz w:val="26"/>
          <w:szCs w:val="26"/>
          <w:lang w:val="en-US"/>
        </w:rPr>
        <w:t xml:space="preserve"> culture, what shapes it, </w:t>
      </w:r>
      <w:r w:rsidR="009B384A" w:rsidRPr="00632E87">
        <w:rPr>
          <w:rFonts w:asciiTheme="majorHAnsi" w:hAnsiTheme="majorHAnsi" w:cstheme="majorHAnsi"/>
          <w:color w:val="000000" w:themeColor="text1"/>
          <w:sz w:val="26"/>
          <w:szCs w:val="26"/>
          <w:lang w:val="en-US"/>
        </w:rPr>
        <w:t xml:space="preserve">and </w:t>
      </w:r>
      <w:r w:rsidRPr="00632E87">
        <w:rPr>
          <w:rFonts w:asciiTheme="majorHAnsi" w:hAnsiTheme="majorHAnsi" w:cstheme="majorHAnsi"/>
          <w:color w:val="000000" w:themeColor="text1"/>
          <w:sz w:val="26"/>
          <w:szCs w:val="26"/>
          <w:lang w:val="en-US"/>
        </w:rPr>
        <w:t>what influences it.</w:t>
      </w:r>
    </w:p>
    <w:p w14:paraId="39C6ECCF" w14:textId="77777777" w:rsidR="00C42301" w:rsidRPr="00632E87" w:rsidRDefault="00C42301" w:rsidP="00C42301">
      <w:pPr>
        <w:rPr>
          <w:rFonts w:asciiTheme="majorHAnsi" w:hAnsiTheme="majorHAnsi" w:cstheme="majorHAnsi"/>
          <w:color w:val="000000" w:themeColor="text1"/>
          <w:sz w:val="26"/>
          <w:szCs w:val="26"/>
          <w:lang w:val="en-US"/>
        </w:rPr>
      </w:pPr>
    </w:p>
    <w:p w14:paraId="3F8D6B50" w14:textId="006E9C24" w:rsidR="00A55C17" w:rsidRPr="00632E87" w:rsidRDefault="00C42301" w:rsidP="00C42301">
      <w:pPr>
        <w:rPr>
          <w:rFonts w:asciiTheme="majorHAnsi" w:hAnsiTheme="majorHAnsi" w:cstheme="majorHAnsi"/>
          <w:color w:val="272727"/>
          <w:sz w:val="26"/>
          <w:szCs w:val="26"/>
          <w:shd w:val="clear" w:color="auto" w:fill="FFFFFF"/>
        </w:rPr>
      </w:pPr>
      <w:r w:rsidRPr="00632E87">
        <w:rPr>
          <w:rFonts w:asciiTheme="majorHAnsi" w:hAnsiTheme="majorHAnsi" w:cstheme="majorHAnsi"/>
          <w:color w:val="000000" w:themeColor="text1"/>
          <w:sz w:val="26"/>
          <w:szCs w:val="26"/>
          <w:lang w:val="en-US"/>
        </w:rPr>
        <w:t>One approach given by</w:t>
      </w:r>
      <w:r w:rsidR="00822698" w:rsidRPr="00632E87">
        <w:rPr>
          <w:rFonts w:asciiTheme="majorHAnsi" w:hAnsiTheme="majorHAnsi" w:cstheme="majorHAnsi"/>
          <w:color w:val="000000" w:themeColor="text1"/>
          <w:sz w:val="26"/>
          <w:szCs w:val="26"/>
          <w:lang w:val="en-US"/>
        </w:rPr>
        <w:t xml:space="preserve"> professor</w:t>
      </w:r>
      <w:r w:rsidRPr="00632E87">
        <w:rPr>
          <w:rFonts w:asciiTheme="majorHAnsi" w:hAnsiTheme="majorHAnsi" w:cstheme="majorHAnsi"/>
          <w:color w:val="000000" w:themeColor="text1"/>
          <w:sz w:val="26"/>
          <w:szCs w:val="26"/>
          <w:lang w:val="en-US"/>
        </w:rPr>
        <w:t xml:space="preserve"> EDGAR SCHIEN, </w:t>
      </w:r>
      <w:r w:rsidRPr="00632E87">
        <w:rPr>
          <w:rFonts w:asciiTheme="majorHAnsi" w:hAnsiTheme="majorHAnsi" w:cstheme="majorHAnsi"/>
          <w:color w:val="272727"/>
          <w:sz w:val="26"/>
          <w:szCs w:val="26"/>
          <w:shd w:val="clear" w:color="auto" w:fill="FFFFFF"/>
        </w:rPr>
        <w:t>Originally published in 1985, Schein’s book “</w:t>
      </w:r>
      <w:hyperlink r:id="rId7" w:tgtFrame="_blank" w:history="1">
        <w:r w:rsidRPr="00632E87">
          <w:rPr>
            <w:rStyle w:val="Hyperlink"/>
            <w:rFonts w:asciiTheme="majorHAnsi" w:hAnsiTheme="majorHAnsi" w:cstheme="majorHAnsi"/>
            <w:color w:val="272727"/>
            <w:sz w:val="26"/>
            <w:szCs w:val="26"/>
            <w:u w:val="none"/>
            <w:shd w:val="clear" w:color="auto" w:fill="FFFFFF"/>
          </w:rPr>
          <w:t>Organizational Culture and Leadership</w:t>
        </w:r>
      </w:hyperlink>
      <w:r w:rsidRPr="00632E87">
        <w:rPr>
          <w:rFonts w:asciiTheme="majorHAnsi" w:hAnsiTheme="majorHAnsi" w:cstheme="majorHAnsi"/>
          <w:color w:val="272727"/>
          <w:sz w:val="26"/>
          <w:szCs w:val="26"/>
          <w:shd w:val="clear" w:color="auto" w:fill="FFFFFF"/>
        </w:rPr>
        <w:t>”</w:t>
      </w:r>
      <w:r w:rsidRPr="00632E87">
        <w:rPr>
          <w:rFonts w:asciiTheme="majorHAnsi" w:hAnsiTheme="majorHAnsi" w:cstheme="majorHAnsi"/>
          <w:color w:val="272727"/>
          <w:sz w:val="26"/>
          <w:szCs w:val="26"/>
          <w:shd w:val="clear" w:color="auto" w:fill="FFFFFF"/>
        </w:rPr>
        <w:t xml:space="preserve"> proposed that it can be </w:t>
      </w:r>
      <w:r w:rsidR="009B384A" w:rsidRPr="00632E87">
        <w:rPr>
          <w:rFonts w:asciiTheme="majorHAnsi" w:hAnsiTheme="majorHAnsi" w:cstheme="majorHAnsi"/>
          <w:color w:val="272727"/>
          <w:sz w:val="26"/>
          <w:szCs w:val="26"/>
          <w:shd w:val="clear" w:color="auto" w:fill="FFFFFF"/>
        </w:rPr>
        <w:t>assessed</w:t>
      </w:r>
      <w:r w:rsidRPr="00632E87">
        <w:rPr>
          <w:rFonts w:asciiTheme="majorHAnsi" w:hAnsiTheme="majorHAnsi" w:cstheme="majorHAnsi"/>
          <w:color w:val="272727"/>
          <w:sz w:val="26"/>
          <w:szCs w:val="26"/>
          <w:shd w:val="clear" w:color="auto" w:fill="FFFFFF"/>
        </w:rPr>
        <w:t xml:space="preserve"> on three levels which are: </w:t>
      </w:r>
    </w:p>
    <w:p w14:paraId="587129A9" w14:textId="31C7FD66" w:rsidR="00C42301" w:rsidRPr="00632E87" w:rsidRDefault="00C42301" w:rsidP="00C42301">
      <w:pPr>
        <w:pStyle w:val="ListParagraph"/>
        <w:numPr>
          <w:ilvl w:val="0"/>
          <w:numId w:val="3"/>
        </w:numPr>
        <w:rPr>
          <w:rFonts w:asciiTheme="majorHAnsi" w:hAnsiTheme="majorHAnsi" w:cstheme="majorHAnsi"/>
          <w:color w:val="000000" w:themeColor="text1"/>
          <w:sz w:val="26"/>
          <w:szCs w:val="26"/>
          <w:lang w:val="en-US"/>
        </w:rPr>
      </w:pPr>
      <w:r w:rsidRPr="00632E87">
        <w:rPr>
          <w:rFonts w:asciiTheme="majorHAnsi" w:hAnsiTheme="majorHAnsi" w:cstheme="majorHAnsi"/>
          <w:b/>
          <w:bCs/>
          <w:color w:val="000000" w:themeColor="text1"/>
          <w:sz w:val="26"/>
          <w:szCs w:val="26"/>
          <w:u w:val="single"/>
          <w:lang w:val="en-US"/>
        </w:rPr>
        <w:t>ARTIFACTS</w:t>
      </w:r>
      <w:r w:rsidRPr="00632E87">
        <w:rPr>
          <w:rFonts w:asciiTheme="majorHAnsi" w:hAnsiTheme="majorHAnsi" w:cstheme="majorHAnsi"/>
          <w:color w:val="000000" w:themeColor="text1"/>
          <w:sz w:val="26"/>
          <w:szCs w:val="26"/>
          <w:lang w:val="en-US"/>
        </w:rPr>
        <w:t xml:space="preserve">: </w:t>
      </w:r>
      <w:r w:rsidR="00D12BD3" w:rsidRPr="00632E87">
        <w:rPr>
          <w:rFonts w:asciiTheme="majorHAnsi" w:hAnsiTheme="majorHAnsi" w:cstheme="majorHAnsi"/>
          <w:color w:val="000000" w:themeColor="text1"/>
          <w:sz w:val="26"/>
          <w:szCs w:val="26"/>
          <w:lang w:val="en-US"/>
        </w:rPr>
        <w:t xml:space="preserve">The physical appearance which can be seen by anyone which may include the architecture, technology, Dress code, layout of the offices, </w:t>
      </w:r>
      <w:r w:rsidR="009B384A" w:rsidRPr="00632E87">
        <w:rPr>
          <w:rFonts w:asciiTheme="majorHAnsi" w:hAnsiTheme="majorHAnsi" w:cstheme="majorHAnsi"/>
          <w:color w:val="000000" w:themeColor="text1"/>
          <w:sz w:val="26"/>
          <w:szCs w:val="26"/>
          <w:lang w:val="en-US"/>
        </w:rPr>
        <w:t xml:space="preserve">and </w:t>
      </w:r>
      <w:r w:rsidR="00D12BD3" w:rsidRPr="00632E87">
        <w:rPr>
          <w:rFonts w:asciiTheme="majorHAnsi" w:hAnsiTheme="majorHAnsi" w:cstheme="majorHAnsi"/>
          <w:color w:val="000000" w:themeColor="text1"/>
          <w:sz w:val="26"/>
          <w:szCs w:val="26"/>
          <w:lang w:val="en-US"/>
        </w:rPr>
        <w:t xml:space="preserve">visible and audible </w:t>
      </w:r>
      <w:proofErr w:type="spellStart"/>
      <w:r w:rsidR="00632E87" w:rsidRPr="00632E87">
        <w:rPr>
          <w:rFonts w:asciiTheme="majorHAnsi" w:hAnsiTheme="majorHAnsi" w:cstheme="majorHAnsi"/>
          <w:color w:val="000000" w:themeColor="text1"/>
          <w:sz w:val="26"/>
          <w:szCs w:val="26"/>
          <w:lang w:val="en-US"/>
        </w:rPr>
        <w:t>behaviour</w:t>
      </w:r>
      <w:proofErr w:type="spellEnd"/>
      <w:r w:rsidR="00D12BD3" w:rsidRPr="00632E87">
        <w:rPr>
          <w:rFonts w:asciiTheme="majorHAnsi" w:hAnsiTheme="majorHAnsi" w:cstheme="majorHAnsi"/>
          <w:color w:val="000000" w:themeColor="text1"/>
          <w:sz w:val="26"/>
          <w:szCs w:val="26"/>
          <w:lang w:val="en-US"/>
        </w:rPr>
        <w:t xml:space="preserve"> of the staff.</w:t>
      </w:r>
    </w:p>
    <w:p w14:paraId="5F542EDB" w14:textId="709ADF8C" w:rsidR="00D12BD3" w:rsidRPr="00632E87" w:rsidRDefault="00D12BD3" w:rsidP="00C42301">
      <w:pPr>
        <w:pStyle w:val="ListParagraph"/>
        <w:numPr>
          <w:ilvl w:val="0"/>
          <w:numId w:val="3"/>
        </w:numPr>
        <w:rPr>
          <w:rFonts w:asciiTheme="majorHAnsi" w:hAnsiTheme="majorHAnsi" w:cstheme="majorHAnsi"/>
          <w:color w:val="000000" w:themeColor="text1"/>
          <w:sz w:val="26"/>
          <w:szCs w:val="26"/>
          <w:lang w:val="en-US"/>
        </w:rPr>
      </w:pPr>
      <w:r w:rsidRPr="00632E87">
        <w:rPr>
          <w:rFonts w:asciiTheme="majorHAnsi" w:hAnsiTheme="majorHAnsi" w:cstheme="majorHAnsi"/>
          <w:b/>
          <w:bCs/>
          <w:color w:val="000000" w:themeColor="text1"/>
          <w:sz w:val="26"/>
          <w:szCs w:val="26"/>
          <w:u w:val="single"/>
          <w:lang w:val="en-US"/>
        </w:rPr>
        <w:t>VALUES</w:t>
      </w:r>
      <w:r w:rsidRPr="00632E87">
        <w:rPr>
          <w:rFonts w:asciiTheme="majorHAnsi" w:hAnsiTheme="majorHAnsi" w:cstheme="majorHAnsi"/>
          <w:color w:val="000000" w:themeColor="text1"/>
          <w:sz w:val="26"/>
          <w:szCs w:val="26"/>
          <w:lang w:val="en-US"/>
        </w:rPr>
        <w:t xml:space="preserve">: The basic cultural elements that are explicitly shown such as mission statements, slogans, </w:t>
      </w:r>
      <w:proofErr w:type="spellStart"/>
      <w:r w:rsidR="00632E87" w:rsidRPr="00632E87">
        <w:rPr>
          <w:rFonts w:asciiTheme="majorHAnsi" w:hAnsiTheme="majorHAnsi" w:cstheme="majorHAnsi"/>
          <w:color w:val="000000" w:themeColor="text1"/>
          <w:sz w:val="26"/>
          <w:szCs w:val="26"/>
          <w:lang w:val="en-US"/>
        </w:rPr>
        <w:t>behaviour</w:t>
      </w:r>
      <w:proofErr w:type="spellEnd"/>
      <w:r w:rsidRPr="00632E87">
        <w:rPr>
          <w:rFonts w:asciiTheme="majorHAnsi" w:hAnsiTheme="majorHAnsi" w:cstheme="majorHAnsi"/>
          <w:color w:val="000000" w:themeColor="text1"/>
          <w:sz w:val="26"/>
          <w:szCs w:val="26"/>
          <w:lang w:val="en-US"/>
        </w:rPr>
        <w:t>, and corporate values.</w:t>
      </w:r>
    </w:p>
    <w:p w14:paraId="7A37CCE4" w14:textId="783D43C4" w:rsidR="00822698" w:rsidRPr="00632E87" w:rsidRDefault="00D12BD3" w:rsidP="00822698">
      <w:pPr>
        <w:pStyle w:val="ListParagraph"/>
        <w:numPr>
          <w:ilvl w:val="0"/>
          <w:numId w:val="3"/>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 </w:t>
      </w:r>
      <w:r w:rsidRPr="00632E87">
        <w:rPr>
          <w:rFonts w:asciiTheme="majorHAnsi" w:hAnsiTheme="majorHAnsi" w:cstheme="majorHAnsi"/>
          <w:b/>
          <w:bCs/>
          <w:color w:val="000000" w:themeColor="text1"/>
          <w:sz w:val="26"/>
          <w:szCs w:val="26"/>
          <w:u w:val="single"/>
          <w:lang w:val="en-US"/>
        </w:rPr>
        <w:t>ASSUMPTIONS</w:t>
      </w:r>
      <w:r w:rsidRPr="00632E87">
        <w:rPr>
          <w:rFonts w:asciiTheme="majorHAnsi" w:hAnsiTheme="majorHAnsi" w:cstheme="majorHAnsi"/>
          <w:color w:val="000000" w:themeColor="text1"/>
          <w:sz w:val="26"/>
          <w:szCs w:val="26"/>
          <w:lang w:val="en-US"/>
        </w:rPr>
        <w:t xml:space="preserve">: These are the typical core values or common beliefs of the firm which are underlying patterns </w:t>
      </w:r>
      <w:r w:rsidR="009B384A" w:rsidRPr="00632E87">
        <w:rPr>
          <w:rFonts w:asciiTheme="majorHAnsi" w:hAnsiTheme="majorHAnsi" w:cstheme="majorHAnsi"/>
          <w:color w:val="000000" w:themeColor="text1"/>
          <w:sz w:val="26"/>
          <w:szCs w:val="26"/>
          <w:lang w:val="en-US"/>
        </w:rPr>
        <w:t>that</w:t>
      </w:r>
      <w:r w:rsidR="00822698" w:rsidRPr="00632E87">
        <w:rPr>
          <w:rFonts w:asciiTheme="majorHAnsi" w:hAnsiTheme="majorHAnsi" w:cstheme="majorHAnsi"/>
          <w:color w:val="000000" w:themeColor="text1"/>
          <w:sz w:val="26"/>
          <w:szCs w:val="26"/>
          <w:lang w:val="en-US"/>
        </w:rPr>
        <w:t xml:space="preserve"> are unsaid but are always followed.</w:t>
      </w:r>
    </w:p>
    <w:p w14:paraId="0F5AC94B" w14:textId="77777777" w:rsidR="00822698" w:rsidRPr="00632E87" w:rsidRDefault="00822698" w:rsidP="00822698">
      <w:pPr>
        <w:rPr>
          <w:rFonts w:asciiTheme="majorHAnsi" w:hAnsiTheme="majorHAnsi" w:cstheme="majorHAnsi"/>
          <w:color w:val="000000" w:themeColor="text1"/>
          <w:sz w:val="26"/>
          <w:szCs w:val="26"/>
          <w:lang w:val="en-US"/>
        </w:rPr>
      </w:pPr>
    </w:p>
    <w:p w14:paraId="1E1F78DA" w14:textId="29ABB055" w:rsidR="00A55C17" w:rsidRPr="00632E87" w:rsidRDefault="00A55C17" w:rsidP="00A55C17">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O</w:t>
      </w:r>
      <w:r w:rsidR="00822698" w:rsidRPr="00632E87">
        <w:rPr>
          <w:rFonts w:asciiTheme="majorHAnsi" w:hAnsiTheme="majorHAnsi" w:cstheme="majorHAnsi"/>
          <w:color w:val="000000" w:themeColor="text1"/>
          <w:sz w:val="26"/>
          <w:szCs w:val="26"/>
          <w:lang w:val="en-US"/>
        </w:rPr>
        <w:t>ther</w:t>
      </w:r>
      <w:r w:rsidRPr="00632E87">
        <w:rPr>
          <w:rFonts w:asciiTheme="majorHAnsi" w:hAnsiTheme="majorHAnsi" w:cstheme="majorHAnsi"/>
          <w:color w:val="000000" w:themeColor="text1"/>
          <w:sz w:val="26"/>
          <w:szCs w:val="26"/>
          <w:lang w:val="en-US"/>
        </w:rPr>
        <w:t xml:space="preserve">s such as Professor GREET HOFSTEDE- A SOCIAL </w:t>
      </w:r>
      <w:r w:rsidR="009B384A" w:rsidRPr="00632E87">
        <w:rPr>
          <w:rFonts w:asciiTheme="majorHAnsi" w:hAnsiTheme="majorHAnsi" w:cstheme="majorHAnsi"/>
          <w:color w:val="000000" w:themeColor="text1"/>
          <w:sz w:val="26"/>
          <w:szCs w:val="26"/>
          <w:lang w:val="en-US"/>
        </w:rPr>
        <w:t>PSYCHOLOGIST</w:t>
      </w:r>
      <w:r w:rsidRPr="00632E87">
        <w:rPr>
          <w:rFonts w:asciiTheme="majorHAnsi" w:hAnsiTheme="majorHAnsi" w:cstheme="majorHAnsi"/>
          <w:color w:val="000000" w:themeColor="text1"/>
          <w:sz w:val="26"/>
          <w:szCs w:val="26"/>
          <w:lang w:val="en-US"/>
        </w:rPr>
        <w:t xml:space="preserve"> – Developed </w:t>
      </w:r>
      <w:r w:rsidR="009B384A" w:rsidRPr="00632E87">
        <w:rPr>
          <w:rFonts w:asciiTheme="majorHAnsi" w:hAnsiTheme="majorHAnsi" w:cstheme="majorHAnsi"/>
          <w:color w:val="000000" w:themeColor="text1"/>
          <w:sz w:val="26"/>
          <w:szCs w:val="26"/>
          <w:lang w:val="en-US"/>
        </w:rPr>
        <w:t xml:space="preserve">a </w:t>
      </w:r>
      <w:r w:rsidRPr="00632E87">
        <w:rPr>
          <w:rFonts w:asciiTheme="majorHAnsi" w:hAnsiTheme="majorHAnsi" w:cstheme="majorHAnsi"/>
          <w:color w:val="000000" w:themeColor="text1"/>
          <w:sz w:val="26"/>
          <w:szCs w:val="26"/>
          <w:lang w:val="en-US"/>
        </w:rPr>
        <w:t xml:space="preserve">model with six factors: </w:t>
      </w:r>
    </w:p>
    <w:p w14:paraId="6FB2C64C" w14:textId="665C04A3" w:rsidR="00A55C17" w:rsidRPr="00632E87" w:rsidRDefault="00A55C17" w:rsidP="00A55C17">
      <w:pPr>
        <w:pStyle w:val="ListParagraph"/>
        <w:numPr>
          <w:ilvl w:val="0"/>
          <w:numId w:val="5"/>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ORGANISATIONAL EFFECTIVENESS: is the organisation goal oriented? Or </w:t>
      </w:r>
      <w:r w:rsidR="009B384A" w:rsidRPr="00632E87">
        <w:rPr>
          <w:rFonts w:asciiTheme="majorHAnsi" w:hAnsiTheme="majorHAnsi" w:cstheme="majorHAnsi"/>
          <w:color w:val="000000" w:themeColor="text1"/>
          <w:sz w:val="26"/>
          <w:szCs w:val="26"/>
          <w:lang w:val="en-US"/>
        </w:rPr>
        <w:t>mean</w:t>
      </w:r>
      <w:r w:rsidRPr="00632E87">
        <w:rPr>
          <w:rFonts w:asciiTheme="majorHAnsi" w:hAnsiTheme="majorHAnsi" w:cstheme="majorHAnsi"/>
          <w:color w:val="000000" w:themeColor="text1"/>
          <w:sz w:val="26"/>
          <w:szCs w:val="26"/>
          <w:lang w:val="en-US"/>
        </w:rPr>
        <w:t xml:space="preserve"> oriented? If it is focused on what it achieves? or how it is achieved? </w:t>
      </w:r>
    </w:p>
    <w:p w14:paraId="77F4C6B7" w14:textId="68126964" w:rsidR="00162FCD" w:rsidRPr="00632E87" w:rsidRDefault="00162FCD" w:rsidP="00162FCD">
      <w:pPr>
        <w:pStyle w:val="ListParagraph"/>
        <w:numPr>
          <w:ilvl w:val="0"/>
          <w:numId w:val="5"/>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CUSTOMER ORIENTATION: if the organisation is externally driven or if it is internally driven.</w:t>
      </w:r>
    </w:p>
    <w:p w14:paraId="3C7A2072" w14:textId="4B9724E1" w:rsidR="00162FCD" w:rsidRPr="00632E87" w:rsidRDefault="00162FCD" w:rsidP="00162FCD">
      <w:pPr>
        <w:pStyle w:val="ListParagraph"/>
        <w:numPr>
          <w:ilvl w:val="0"/>
          <w:numId w:val="5"/>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LEVEL OF CONTROL: Is the organisation very strict or </w:t>
      </w:r>
      <w:r w:rsidR="009B384A" w:rsidRPr="00632E87">
        <w:rPr>
          <w:rFonts w:asciiTheme="majorHAnsi" w:hAnsiTheme="majorHAnsi" w:cstheme="majorHAnsi"/>
          <w:color w:val="000000" w:themeColor="text1"/>
          <w:sz w:val="26"/>
          <w:szCs w:val="26"/>
          <w:lang w:val="en-US"/>
        </w:rPr>
        <w:t>easy-going</w:t>
      </w:r>
      <w:r w:rsidRPr="00632E87">
        <w:rPr>
          <w:rFonts w:asciiTheme="majorHAnsi" w:hAnsiTheme="majorHAnsi" w:cstheme="majorHAnsi"/>
          <w:color w:val="000000" w:themeColor="text1"/>
          <w:sz w:val="26"/>
          <w:szCs w:val="26"/>
          <w:lang w:val="en-US"/>
        </w:rPr>
        <w:t xml:space="preserve"> </w:t>
      </w:r>
      <w:r w:rsidR="009B384A" w:rsidRPr="00632E87">
        <w:rPr>
          <w:rFonts w:asciiTheme="majorHAnsi" w:hAnsiTheme="majorHAnsi" w:cstheme="majorHAnsi"/>
          <w:color w:val="000000" w:themeColor="text1"/>
          <w:sz w:val="26"/>
          <w:szCs w:val="26"/>
          <w:lang w:val="en-US"/>
        </w:rPr>
        <w:t>with</w:t>
      </w:r>
      <w:r w:rsidRPr="00632E87">
        <w:rPr>
          <w:rFonts w:asciiTheme="majorHAnsi" w:hAnsiTheme="majorHAnsi" w:cstheme="majorHAnsi"/>
          <w:color w:val="000000" w:themeColor="text1"/>
          <w:sz w:val="26"/>
          <w:szCs w:val="26"/>
          <w:lang w:val="en-US"/>
        </w:rPr>
        <w:t xml:space="preserve"> its employees </w:t>
      </w:r>
      <w:r w:rsidR="00F56C65" w:rsidRPr="00632E87">
        <w:rPr>
          <w:rFonts w:asciiTheme="majorHAnsi" w:hAnsiTheme="majorHAnsi" w:cstheme="majorHAnsi"/>
          <w:color w:val="000000" w:themeColor="text1"/>
          <w:sz w:val="26"/>
          <w:szCs w:val="26"/>
          <w:lang w:val="en-US"/>
        </w:rPr>
        <w:t>regarding</w:t>
      </w:r>
      <w:r w:rsidRPr="00632E87">
        <w:rPr>
          <w:rFonts w:asciiTheme="majorHAnsi" w:hAnsiTheme="majorHAnsi" w:cstheme="majorHAnsi"/>
          <w:color w:val="000000" w:themeColor="text1"/>
          <w:sz w:val="26"/>
          <w:szCs w:val="26"/>
          <w:lang w:val="en-US"/>
        </w:rPr>
        <w:t xml:space="preserve"> work discipline</w:t>
      </w:r>
      <w:r w:rsidR="009B384A" w:rsidRPr="00632E87">
        <w:rPr>
          <w:rFonts w:asciiTheme="majorHAnsi" w:hAnsiTheme="majorHAnsi" w:cstheme="majorHAnsi"/>
          <w:color w:val="000000" w:themeColor="text1"/>
          <w:sz w:val="26"/>
          <w:szCs w:val="26"/>
          <w:lang w:val="en-US"/>
        </w:rPr>
        <w:t>?</w:t>
      </w:r>
    </w:p>
    <w:p w14:paraId="79A45B5A" w14:textId="443C11A4" w:rsidR="00162FCD" w:rsidRPr="00632E87" w:rsidRDefault="00162FCD" w:rsidP="00162FCD">
      <w:pPr>
        <w:pStyle w:val="ListParagraph"/>
        <w:numPr>
          <w:ilvl w:val="0"/>
          <w:numId w:val="5"/>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FOCUS: if the employees are professionally focused or they are locally focused by their immediate bosses or higher officials </w:t>
      </w:r>
    </w:p>
    <w:p w14:paraId="1DDF4BF9" w14:textId="628BACDA" w:rsidR="00162FCD" w:rsidRPr="00632E87" w:rsidRDefault="00162FCD" w:rsidP="00162FCD">
      <w:pPr>
        <w:pStyle w:val="ListParagraph"/>
        <w:numPr>
          <w:ilvl w:val="0"/>
          <w:numId w:val="5"/>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APPROACHABILITY: the extent </w:t>
      </w:r>
      <w:r w:rsidR="009B384A" w:rsidRPr="00632E87">
        <w:rPr>
          <w:rFonts w:asciiTheme="majorHAnsi" w:hAnsiTheme="majorHAnsi" w:cstheme="majorHAnsi"/>
          <w:color w:val="000000" w:themeColor="text1"/>
          <w:sz w:val="26"/>
          <w:szCs w:val="26"/>
          <w:lang w:val="en-US"/>
        </w:rPr>
        <w:t xml:space="preserve">to which </w:t>
      </w:r>
      <w:r w:rsidRPr="00632E87">
        <w:rPr>
          <w:rFonts w:asciiTheme="majorHAnsi" w:hAnsiTheme="majorHAnsi" w:cstheme="majorHAnsi"/>
          <w:color w:val="000000" w:themeColor="text1"/>
          <w:sz w:val="26"/>
          <w:szCs w:val="26"/>
          <w:lang w:val="en-US"/>
        </w:rPr>
        <w:t>newcomers are welcomed and accepted or if they are not very welcoming</w:t>
      </w:r>
    </w:p>
    <w:p w14:paraId="51A3AAC4" w14:textId="3C0D3A8B" w:rsidR="00162FCD" w:rsidRPr="00632E87" w:rsidRDefault="00162FCD" w:rsidP="00162FCD">
      <w:pPr>
        <w:pStyle w:val="ListParagraph"/>
        <w:numPr>
          <w:ilvl w:val="0"/>
          <w:numId w:val="5"/>
        </w:num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MANAGEMENT PHILOSOPHY: </w:t>
      </w:r>
      <w:r w:rsidR="00396622" w:rsidRPr="00632E87">
        <w:rPr>
          <w:rFonts w:asciiTheme="majorHAnsi" w:hAnsiTheme="majorHAnsi" w:cstheme="majorHAnsi"/>
          <w:color w:val="000000" w:themeColor="text1"/>
          <w:sz w:val="26"/>
          <w:szCs w:val="26"/>
          <w:lang w:val="en-US"/>
        </w:rPr>
        <w:t xml:space="preserve">Is the organisation Employee-oriented or work-oriented, the extent to which </w:t>
      </w:r>
      <w:r w:rsidR="009B384A" w:rsidRPr="00632E87">
        <w:rPr>
          <w:rFonts w:asciiTheme="majorHAnsi" w:hAnsiTheme="majorHAnsi" w:cstheme="majorHAnsi"/>
          <w:color w:val="000000" w:themeColor="text1"/>
          <w:sz w:val="26"/>
          <w:szCs w:val="26"/>
          <w:lang w:val="en-US"/>
        </w:rPr>
        <w:t xml:space="preserve">the </w:t>
      </w:r>
      <w:r w:rsidR="00396622" w:rsidRPr="00632E87">
        <w:rPr>
          <w:rFonts w:asciiTheme="majorHAnsi" w:hAnsiTheme="majorHAnsi" w:cstheme="majorHAnsi"/>
          <w:color w:val="000000" w:themeColor="text1"/>
          <w:sz w:val="26"/>
          <w:szCs w:val="26"/>
          <w:lang w:val="en-US"/>
        </w:rPr>
        <w:t xml:space="preserve">employee’s well-being is given importance over the expenses of the task and vice-versa. </w:t>
      </w:r>
    </w:p>
    <w:p w14:paraId="32C1714C" w14:textId="77777777" w:rsidR="00A72346" w:rsidRDefault="00A72346" w:rsidP="00A72346">
      <w:pPr>
        <w:rPr>
          <w:rFonts w:cstheme="minorHAnsi"/>
          <w:color w:val="000000" w:themeColor="text1"/>
          <w:lang w:val="en-US"/>
        </w:rPr>
      </w:pPr>
    </w:p>
    <w:p w14:paraId="036340E1" w14:textId="77777777" w:rsidR="00A72346" w:rsidRDefault="00A72346" w:rsidP="00A72346">
      <w:pPr>
        <w:rPr>
          <w:rFonts w:cstheme="minorHAnsi"/>
          <w:color w:val="000000" w:themeColor="text1"/>
          <w:lang w:val="en-US"/>
        </w:rPr>
      </w:pPr>
    </w:p>
    <w:p w14:paraId="0CA55E4E" w14:textId="77777777" w:rsidR="00A72346" w:rsidRDefault="00A72346" w:rsidP="00A72346">
      <w:pPr>
        <w:rPr>
          <w:rFonts w:cstheme="minorHAnsi"/>
          <w:color w:val="000000" w:themeColor="text1"/>
          <w:lang w:val="en-US"/>
        </w:rPr>
      </w:pPr>
    </w:p>
    <w:p w14:paraId="0C996BF5" w14:textId="346F11DE" w:rsidR="00A72346" w:rsidRDefault="00A72346" w:rsidP="00A72346">
      <w:pPr>
        <w:jc w:val="center"/>
        <w:rPr>
          <w:b/>
          <w:bCs/>
          <w:color w:val="7F7F7F" w:themeColor="text1" w:themeTint="80"/>
          <w:sz w:val="32"/>
          <w:szCs w:val="32"/>
          <w:u w:val="single"/>
          <w:lang w:val="en-US"/>
        </w:rPr>
      </w:pPr>
      <w:r>
        <w:rPr>
          <w:b/>
          <w:bCs/>
          <w:color w:val="7F7F7F" w:themeColor="text1" w:themeTint="80"/>
          <w:sz w:val="32"/>
          <w:szCs w:val="32"/>
          <w:u w:val="single"/>
          <w:lang w:val="en-US"/>
        </w:rPr>
        <w:t xml:space="preserve">UNDERSTANDING THE ORGANISATIONAL </w:t>
      </w:r>
      <w:r>
        <w:rPr>
          <w:b/>
          <w:bCs/>
          <w:color w:val="7F7F7F" w:themeColor="text1" w:themeTint="80"/>
          <w:sz w:val="32"/>
          <w:szCs w:val="32"/>
          <w:u w:val="single"/>
          <w:lang w:val="en-US"/>
        </w:rPr>
        <w:t>CULTURE?</w:t>
      </w:r>
    </w:p>
    <w:p w14:paraId="37E2A324" w14:textId="77777777" w:rsidR="00A72346" w:rsidRDefault="00A72346" w:rsidP="00A72346">
      <w:pPr>
        <w:rPr>
          <w:rFonts w:cstheme="minorHAnsi"/>
          <w:color w:val="000000" w:themeColor="text1"/>
          <w:lang w:val="en-US"/>
        </w:rPr>
      </w:pPr>
    </w:p>
    <w:p w14:paraId="28DA9F1E" w14:textId="49742323" w:rsidR="00A72346" w:rsidRPr="00632E87" w:rsidRDefault="00A72346" w:rsidP="00A72346">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lastRenderedPageBreak/>
        <w:t>Undoubtedly detrimental to business success, some leaders misunderstand the significance of corporate culture. Culture is the distinctive manner your business fulfils its mission and keeps its brand promise to clients. That's why having a strong company culture makes you stand out in the market.</w:t>
      </w:r>
    </w:p>
    <w:p w14:paraId="25D2BD34" w14:textId="211C26B9" w:rsidR="00A72346" w:rsidRPr="00632E87" w:rsidRDefault="00A72346" w:rsidP="00A72346">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It's the unique method you use to draw in clients, hold onto them, and make them brand ambassadors. It's also how you draw in exceptionally skilled workers and make them become brand promoters. Based on our experience working with customers, teams and individuals that are most compatible with the company's culture routinely outperform those who are not on internal performance criteria.</w:t>
      </w:r>
    </w:p>
    <w:p w14:paraId="11F4ABC6" w14:textId="77777777" w:rsidR="00875D27" w:rsidRPr="00632E87" w:rsidRDefault="00875D27" w:rsidP="00A72346">
      <w:pPr>
        <w:rPr>
          <w:rFonts w:asciiTheme="majorHAnsi" w:hAnsiTheme="majorHAnsi" w:cstheme="majorHAnsi"/>
          <w:color w:val="000000" w:themeColor="text1"/>
          <w:sz w:val="26"/>
          <w:szCs w:val="26"/>
          <w:u w:val="single"/>
          <w:lang w:val="en-US"/>
        </w:rPr>
      </w:pPr>
    </w:p>
    <w:p w14:paraId="17C9D14B" w14:textId="22516B95" w:rsidR="00875D27" w:rsidRDefault="00875D27" w:rsidP="00A72346">
      <w:pPr>
        <w:rPr>
          <w:rFonts w:cstheme="minorHAnsi"/>
          <w:color w:val="000000" w:themeColor="text1"/>
          <w:u w:val="single"/>
          <w:lang w:val="en-US"/>
        </w:rPr>
      </w:pPr>
      <w:r w:rsidRPr="00875D27">
        <w:rPr>
          <w:rFonts w:cstheme="minorHAnsi"/>
          <w:color w:val="000000" w:themeColor="text1"/>
          <w:u w:val="single"/>
          <w:lang w:val="en-US"/>
        </w:rPr>
        <w:t>WHO OWNS COMPANY CULTURE?</w:t>
      </w:r>
    </w:p>
    <w:p w14:paraId="7271C27D" w14:textId="77777777" w:rsidR="00632E87" w:rsidRDefault="00632E87" w:rsidP="00A72346">
      <w:pPr>
        <w:rPr>
          <w:rFonts w:cstheme="minorHAnsi"/>
          <w:color w:val="000000" w:themeColor="text1"/>
          <w:u w:val="single"/>
          <w:lang w:val="en-US"/>
        </w:rPr>
      </w:pPr>
    </w:p>
    <w:p w14:paraId="11B321DB" w14:textId="220267B4" w:rsidR="00875D27" w:rsidRPr="00632E87" w:rsidRDefault="00875D27" w:rsidP="00A72346">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There's a widespread misconception that the HR department or the management </w:t>
      </w:r>
      <w:r w:rsidRPr="00632E87">
        <w:rPr>
          <w:rFonts w:asciiTheme="majorHAnsi" w:hAnsiTheme="majorHAnsi" w:cstheme="majorHAnsi"/>
          <w:color w:val="000000" w:themeColor="text1"/>
          <w:sz w:val="26"/>
          <w:szCs w:val="26"/>
          <w:lang w:val="en-US"/>
        </w:rPr>
        <w:t>bears</w:t>
      </w:r>
      <w:r w:rsidRPr="00632E87">
        <w:rPr>
          <w:rFonts w:asciiTheme="majorHAnsi" w:hAnsiTheme="majorHAnsi" w:cstheme="majorHAnsi"/>
          <w:color w:val="000000" w:themeColor="text1"/>
          <w:sz w:val="26"/>
          <w:szCs w:val="26"/>
          <w:lang w:val="en-US"/>
        </w:rPr>
        <w:t xml:space="preserve"> exclusive responsibility for the business culture. This is untrue; culture is the culmination of individual </w:t>
      </w:r>
      <w:proofErr w:type="spellStart"/>
      <w:r w:rsidR="00632E87" w:rsidRPr="00632E87">
        <w:rPr>
          <w:rFonts w:asciiTheme="majorHAnsi" w:hAnsiTheme="majorHAnsi" w:cstheme="majorHAnsi"/>
          <w:color w:val="000000" w:themeColor="text1"/>
          <w:sz w:val="26"/>
          <w:szCs w:val="26"/>
          <w:lang w:val="en-US"/>
        </w:rPr>
        <w:t>behaviour</w:t>
      </w:r>
      <w:proofErr w:type="spellEnd"/>
      <w:r w:rsidRPr="00632E87">
        <w:rPr>
          <w:rFonts w:asciiTheme="majorHAnsi" w:hAnsiTheme="majorHAnsi" w:cstheme="majorHAnsi"/>
          <w:color w:val="000000" w:themeColor="text1"/>
          <w:sz w:val="26"/>
          <w:szCs w:val="26"/>
          <w:lang w:val="en-US"/>
        </w:rPr>
        <w:t>. Although they may have the last say when it comes to creating the culture, leaders nonetheless need to ensure that their actions and words are consistent.</w:t>
      </w:r>
    </w:p>
    <w:p w14:paraId="04537099" w14:textId="77777777" w:rsidR="00875D27" w:rsidRPr="00875D27" w:rsidRDefault="00875D27" w:rsidP="00A72346">
      <w:pPr>
        <w:rPr>
          <w:rFonts w:cstheme="minorHAnsi"/>
          <w:color w:val="000000" w:themeColor="text1"/>
          <w:lang w:val="en-US"/>
        </w:rPr>
      </w:pPr>
    </w:p>
    <w:p w14:paraId="1E8C8921" w14:textId="77777777" w:rsidR="00A72346" w:rsidRPr="00875D27" w:rsidRDefault="00A72346" w:rsidP="00A72346">
      <w:pPr>
        <w:rPr>
          <w:rFonts w:cstheme="minorHAnsi"/>
          <w:color w:val="000000" w:themeColor="text1"/>
          <w:lang w:val="en-US"/>
        </w:rPr>
      </w:pPr>
    </w:p>
    <w:p w14:paraId="43D35223" w14:textId="72E9A41A" w:rsidR="00C21362" w:rsidRDefault="00C21362" w:rsidP="00A72346">
      <w:pPr>
        <w:rPr>
          <w:rFonts w:cstheme="minorHAnsi"/>
          <w:color w:val="000000" w:themeColor="text1"/>
          <w:u w:val="single"/>
          <w:lang w:val="en-US"/>
        </w:rPr>
      </w:pPr>
      <w:r w:rsidRPr="00C21362">
        <w:rPr>
          <w:rFonts w:cstheme="minorHAnsi"/>
          <w:color w:val="000000" w:themeColor="text1"/>
          <w:u w:val="single"/>
          <w:lang w:val="en-US"/>
        </w:rPr>
        <w:t xml:space="preserve">What effect does an </w:t>
      </w:r>
      <w:r w:rsidR="00D109C3">
        <w:rPr>
          <w:rFonts w:cstheme="minorHAnsi"/>
          <w:color w:val="000000" w:themeColor="text1"/>
          <w:u w:val="single"/>
          <w:lang w:val="en-US"/>
        </w:rPr>
        <w:t>organization’s</w:t>
      </w:r>
      <w:r w:rsidRPr="00C21362">
        <w:rPr>
          <w:rFonts w:cstheme="minorHAnsi"/>
          <w:color w:val="000000" w:themeColor="text1"/>
          <w:u w:val="single"/>
          <w:lang w:val="en-US"/>
        </w:rPr>
        <w:t xml:space="preserve"> culture have on its capacity to compete?</w:t>
      </w:r>
    </w:p>
    <w:p w14:paraId="182BFAA3" w14:textId="77777777" w:rsidR="00632E87" w:rsidRPr="00C21362" w:rsidRDefault="00632E87" w:rsidP="00A72346">
      <w:pPr>
        <w:rPr>
          <w:rFonts w:cstheme="minorHAnsi"/>
          <w:color w:val="000000" w:themeColor="text1"/>
          <w:u w:val="single"/>
          <w:lang w:val="en-US"/>
        </w:rPr>
      </w:pPr>
    </w:p>
    <w:p w14:paraId="0A37F32F" w14:textId="12AAD086" w:rsidR="00C21362" w:rsidRPr="00632E87" w:rsidRDefault="00632E87" w:rsidP="00A72346">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Like</w:t>
      </w:r>
      <w:r w:rsidR="00C21362" w:rsidRPr="00632E87">
        <w:rPr>
          <w:rFonts w:asciiTheme="majorHAnsi" w:hAnsiTheme="majorHAnsi" w:cstheme="majorHAnsi"/>
          <w:color w:val="000000" w:themeColor="text1"/>
          <w:sz w:val="26"/>
          <w:szCs w:val="26"/>
          <w:lang w:val="en-US"/>
        </w:rPr>
        <w:t xml:space="preserve"> innovation, an organization's culture and basic principles can have a direct impact on its competitiveness. For </w:t>
      </w:r>
      <w:r w:rsidR="00C21362" w:rsidRPr="00632E87">
        <w:rPr>
          <w:rFonts w:asciiTheme="majorHAnsi" w:hAnsiTheme="majorHAnsi" w:cstheme="majorHAnsi"/>
          <w:color w:val="000000" w:themeColor="text1"/>
          <w:sz w:val="26"/>
          <w:szCs w:val="26"/>
          <w:lang w:val="en-US"/>
        </w:rPr>
        <w:t>example</w:t>
      </w:r>
      <w:r w:rsidR="00C21362" w:rsidRPr="00632E87">
        <w:rPr>
          <w:rFonts w:asciiTheme="majorHAnsi" w:hAnsiTheme="majorHAnsi" w:cstheme="majorHAnsi"/>
          <w:color w:val="000000" w:themeColor="text1"/>
          <w:sz w:val="26"/>
          <w:szCs w:val="26"/>
          <w:lang w:val="en-US"/>
        </w:rPr>
        <w:t>, market culture—also known as compete culture—is essentially concerned with maintaining market competitiveness.</w:t>
      </w:r>
    </w:p>
    <w:p w14:paraId="458B88D0" w14:textId="77777777" w:rsidR="00C21362" w:rsidRPr="00632E87" w:rsidRDefault="00C21362" w:rsidP="00A72346">
      <w:pPr>
        <w:rPr>
          <w:rFonts w:asciiTheme="majorHAnsi" w:hAnsiTheme="majorHAnsi" w:cstheme="majorHAnsi"/>
          <w:color w:val="000000" w:themeColor="text1"/>
          <w:sz w:val="26"/>
          <w:szCs w:val="26"/>
          <w:lang w:val="en-US"/>
        </w:rPr>
      </w:pPr>
    </w:p>
    <w:p w14:paraId="18CAFA39" w14:textId="05DDE648" w:rsidR="00C21362" w:rsidRDefault="00C21362" w:rsidP="00A72346">
      <w:pPr>
        <w:rPr>
          <w:rFonts w:cstheme="minorHAnsi"/>
          <w:color w:val="000000" w:themeColor="text1"/>
          <w:u w:val="single"/>
          <w:lang w:val="en-US"/>
        </w:rPr>
      </w:pPr>
      <w:r w:rsidRPr="00C21362">
        <w:rPr>
          <w:rFonts w:cstheme="minorHAnsi"/>
          <w:color w:val="000000" w:themeColor="text1"/>
          <w:u w:val="single"/>
          <w:lang w:val="en-US"/>
        </w:rPr>
        <w:t xml:space="preserve">What effect does an </w:t>
      </w:r>
      <w:r w:rsidR="00D109C3">
        <w:rPr>
          <w:rFonts w:cstheme="minorHAnsi"/>
          <w:color w:val="000000" w:themeColor="text1"/>
          <w:u w:val="single"/>
          <w:lang w:val="en-US"/>
        </w:rPr>
        <w:t>organization’s</w:t>
      </w:r>
      <w:r w:rsidRPr="00C21362">
        <w:rPr>
          <w:rFonts w:cstheme="minorHAnsi"/>
          <w:color w:val="000000" w:themeColor="text1"/>
          <w:u w:val="single"/>
          <w:lang w:val="en-US"/>
        </w:rPr>
        <w:t xml:space="preserve"> culture have on organisational change?</w:t>
      </w:r>
    </w:p>
    <w:p w14:paraId="3DA00052" w14:textId="77777777" w:rsidR="00632E87" w:rsidRPr="00632E87" w:rsidRDefault="00632E87" w:rsidP="00A72346">
      <w:pPr>
        <w:rPr>
          <w:rFonts w:asciiTheme="majorHAnsi" w:hAnsiTheme="majorHAnsi" w:cstheme="majorHAnsi"/>
          <w:color w:val="000000" w:themeColor="text1"/>
          <w:sz w:val="26"/>
          <w:szCs w:val="26"/>
          <w:u w:val="single"/>
          <w:lang w:val="en-US"/>
        </w:rPr>
      </w:pPr>
    </w:p>
    <w:p w14:paraId="34D09E74" w14:textId="495C12B5" w:rsidR="00C21362" w:rsidRPr="00632E87" w:rsidRDefault="00C21362" w:rsidP="00A72346">
      <w:pPr>
        <w:rPr>
          <w:rFonts w:asciiTheme="majorHAnsi" w:hAnsiTheme="majorHAnsi" w:cstheme="majorHAnsi"/>
          <w:color w:val="333333"/>
          <w:sz w:val="26"/>
          <w:szCs w:val="26"/>
          <w:shd w:val="clear" w:color="auto" w:fill="FFFFFF"/>
        </w:rPr>
      </w:pPr>
      <w:r w:rsidRPr="00632E87">
        <w:rPr>
          <w:rFonts w:asciiTheme="majorHAnsi" w:hAnsiTheme="majorHAnsi" w:cstheme="majorHAnsi"/>
          <w:color w:val="000000" w:themeColor="text1"/>
          <w:sz w:val="26"/>
          <w:szCs w:val="26"/>
          <w:lang w:val="en-US"/>
        </w:rPr>
        <w:t xml:space="preserve">The way an organisation responds to organisational change can be directly impacted by its </w:t>
      </w:r>
      <w:r w:rsidRPr="00632E87">
        <w:rPr>
          <w:rFonts w:asciiTheme="majorHAnsi" w:hAnsiTheme="majorHAnsi" w:cstheme="majorHAnsi"/>
          <w:color w:val="000000" w:themeColor="text1"/>
          <w:sz w:val="26"/>
          <w:szCs w:val="26"/>
          <w:lang w:val="en-US"/>
        </w:rPr>
        <w:t xml:space="preserve">culture. This is </w:t>
      </w:r>
      <w:r w:rsidR="001D319B" w:rsidRPr="00632E87">
        <w:rPr>
          <w:rFonts w:asciiTheme="majorHAnsi" w:hAnsiTheme="majorHAnsi" w:cstheme="majorHAnsi"/>
          <w:color w:val="000000" w:themeColor="text1"/>
          <w:sz w:val="26"/>
          <w:szCs w:val="26"/>
          <w:lang w:val="en-US"/>
        </w:rPr>
        <w:t xml:space="preserve">important, with the CPID stating that an </w:t>
      </w:r>
      <w:r w:rsidR="001D319B" w:rsidRPr="00632E87">
        <w:rPr>
          <w:rFonts w:asciiTheme="majorHAnsi" w:hAnsiTheme="majorHAnsi" w:cstheme="majorHAnsi"/>
          <w:color w:val="333333"/>
          <w:sz w:val="26"/>
          <w:szCs w:val="26"/>
          <w:shd w:val="clear" w:color="auto" w:fill="FFFFFF"/>
        </w:rPr>
        <w:t>“effective approach to managing change is vital because evidence indicates that few change initiatives are successful. This failure can have a great impact on an organisation, both in their market position and the engagement and retention of employees.”</w:t>
      </w:r>
    </w:p>
    <w:p w14:paraId="306E7238" w14:textId="77777777" w:rsidR="009B384A" w:rsidRPr="00632E87" w:rsidRDefault="009B384A" w:rsidP="00A72346">
      <w:pPr>
        <w:rPr>
          <w:rFonts w:cstheme="minorHAnsi"/>
          <w:color w:val="333333"/>
          <w:sz w:val="26"/>
          <w:szCs w:val="26"/>
          <w:shd w:val="clear" w:color="auto" w:fill="FFFFFF"/>
        </w:rPr>
      </w:pPr>
    </w:p>
    <w:p w14:paraId="6D8120FA" w14:textId="36783A59" w:rsidR="009B384A" w:rsidRPr="00632E87" w:rsidRDefault="009B384A" w:rsidP="00A72346">
      <w:pPr>
        <w:rPr>
          <w:rFonts w:cstheme="minorHAnsi"/>
          <w:color w:val="333333"/>
          <w:sz w:val="26"/>
          <w:szCs w:val="26"/>
          <w:u w:val="single"/>
          <w:shd w:val="clear" w:color="auto" w:fill="FFFFFF"/>
        </w:rPr>
      </w:pPr>
      <w:r w:rsidRPr="00632E87">
        <w:rPr>
          <w:rFonts w:cstheme="minorHAnsi"/>
          <w:color w:val="333333"/>
          <w:sz w:val="26"/>
          <w:szCs w:val="26"/>
          <w:u w:val="single"/>
          <w:shd w:val="clear" w:color="auto" w:fill="FFFFFF"/>
        </w:rPr>
        <w:t>LEADERSHIP AND CULTURE</w:t>
      </w:r>
    </w:p>
    <w:p w14:paraId="246CDDF8" w14:textId="77777777" w:rsidR="00F56C65" w:rsidRDefault="00F56C65" w:rsidP="00A72346">
      <w:pPr>
        <w:rPr>
          <w:rFonts w:ascii="Helvetica Neue" w:hAnsi="Helvetica Neue"/>
          <w:color w:val="333333"/>
          <w:sz w:val="26"/>
          <w:szCs w:val="26"/>
          <w:shd w:val="clear" w:color="auto" w:fill="FFFFFF"/>
        </w:rPr>
      </w:pPr>
    </w:p>
    <w:p w14:paraId="238C4F8C" w14:textId="077BCADF" w:rsidR="00F56C65" w:rsidRPr="00632E87" w:rsidRDefault="00F56C65" w:rsidP="00A72346">
      <w:pPr>
        <w:rPr>
          <w:rFonts w:asciiTheme="majorHAnsi" w:hAnsiTheme="majorHAnsi" w:cstheme="majorHAnsi"/>
          <w:color w:val="333333"/>
          <w:sz w:val="26"/>
          <w:szCs w:val="26"/>
          <w:shd w:val="clear" w:color="auto" w:fill="FFFFFF"/>
        </w:rPr>
      </w:pPr>
      <w:r w:rsidRPr="00632E87">
        <w:rPr>
          <w:rFonts w:asciiTheme="majorHAnsi" w:hAnsiTheme="majorHAnsi" w:cstheme="majorHAnsi"/>
          <w:color w:val="333333"/>
          <w:sz w:val="26"/>
          <w:szCs w:val="26"/>
          <w:shd w:val="clear" w:color="auto" w:fill="FFFFFF"/>
        </w:rPr>
        <w:t xml:space="preserve">Three things give rise to culture: 1. the founders' ideas, ideals, and presumptions 2. Members' learning experiences within the group; and 3. New ideas </w:t>
      </w:r>
      <w:r w:rsidRPr="00632E87">
        <w:rPr>
          <w:rFonts w:asciiTheme="majorHAnsi" w:hAnsiTheme="majorHAnsi" w:cstheme="majorHAnsi"/>
          <w:color w:val="333333"/>
          <w:sz w:val="26"/>
          <w:szCs w:val="26"/>
          <w:shd w:val="clear" w:color="auto" w:fill="FFFFFF"/>
        </w:rPr>
        <w:t xml:space="preserve">are </w:t>
      </w:r>
      <w:r w:rsidRPr="00632E87">
        <w:rPr>
          <w:rFonts w:asciiTheme="majorHAnsi" w:hAnsiTheme="majorHAnsi" w:cstheme="majorHAnsi"/>
          <w:color w:val="333333"/>
          <w:sz w:val="26"/>
          <w:szCs w:val="26"/>
          <w:shd w:val="clear" w:color="auto" w:fill="FFFFFF"/>
        </w:rPr>
        <w:t>introduced by leaders or new members. The most crucial is the first one, by far. To ease the uneasiness of the group</w:t>
      </w:r>
      <w:r w:rsidRPr="00632E87">
        <w:rPr>
          <w:rFonts w:asciiTheme="majorHAnsi" w:hAnsiTheme="majorHAnsi" w:cstheme="majorHAnsi"/>
          <w:color w:val="333333"/>
          <w:sz w:val="26"/>
          <w:szCs w:val="26"/>
          <w:shd w:val="clear" w:color="auto" w:fill="FFFFFF"/>
        </w:rPr>
        <w:t xml:space="preserve"> work</w:t>
      </w:r>
      <w:r w:rsidRPr="00632E87">
        <w:rPr>
          <w:rFonts w:asciiTheme="majorHAnsi" w:hAnsiTheme="majorHAnsi" w:cstheme="majorHAnsi"/>
          <w:color w:val="333333"/>
          <w:sz w:val="26"/>
          <w:szCs w:val="26"/>
          <w:shd w:val="clear" w:color="auto" w:fill="FFFFFF"/>
        </w:rPr>
        <w:t xml:space="preserve">, members actively </w:t>
      </w:r>
      <w:r w:rsidRPr="00632E87">
        <w:rPr>
          <w:rFonts w:asciiTheme="majorHAnsi" w:hAnsiTheme="majorHAnsi" w:cstheme="majorHAnsi"/>
          <w:color w:val="333333"/>
          <w:sz w:val="26"/>
          <w:szCs w:val="26"/>
          <w:shd w:val="clear" w:color="auto" w:fill="FFFFFF"/>
        </w:rPr>
        <w:t>seek help</w:t>
      </w:r>
      <w:r w:rsidRPr="00632E87">
        <w:rPr>
          <w:rFonts w:asciiTheme="majorHAnsi" w:hAnsiTheme="majorHAnsi" w:cstheme="majorHAnsi"/>
          <w:color w:val="333333"/>
          <w:sz w:val="26"/>
          <w:szCs w:val="26"/>
          <w:shd w:val="clear" w:color="auto" w:fill="FFFFFF"/>
        </w:rPr>
        <w:t xml:space="preserve"> </w:t>
      </w:r>
      <w:r w:rsidRPr="00632E87">
        <w:rPr>
          <w:rFonts w:asciiTheme="majorHAnsi" w:hAnsiTheme="majorHAnsi" w:cstheme="majorHAnsi"/>
          <w:color w:val="333333"/>
          <w:sz w:val="26"/>
          <w:szCs w:val="26"/>
          <w:shd w:val="clear" w:color="auto" w:fill="FFFFFF"/>
        </w:rPr>
        <w:t>from the</w:t>
      </w:r>
      <w:r w:rsidRPr="00632E87">
        <w:rPr>
          <w:rFonts w:asciiTheme="majorHAnsi" w:hAnsiTheme="majorHAnsi" w:cstheme="majorHAnsi"/>
          <w:color w:val="333333"/>
          <w:sz w:val="26"/>
          <w:szCs w:val="26"/>
          <w:shd w:val="clear" w:color="auto" w:fill="FFFFFF"/>
        </w:rPr>
        <w:t xml:space="preserve"> leaders</w:t>
      </w:r>
      <w:r w:rsidRPr="00632E87">
        <w:rPr>
          <w:rFonts w:asciiTheme="majorHAnsi" w:hAnsiTheme="majorHAnsi" w:cstheme="majorHAnsi"/>
          <w:color w:val="333333"/>
          <w:sz w:val="26"/>
          <w:szCs w:val="26"/>
          <w:shd w:val="clear" w:color="auto" w:fill="FFFFFF"/>
        </w:rPr>
        <w:t>.</w:t>
      </w:r>
    </w:p>
    <w:p w14:paraId="3918F75D" w14:textId="1C9DE9E9" w:rsidR="00F56C65" w:rsidRPr="00632E87" w:rsidRDefault="00F56C65" w:rsidP="00A72346">
      <w:pPr>
        <w:rPr>
          <w:rFonts w:asciiTheme="majorHAnsi" w:hAnsiTheme="majorHAnsi" w:cstheme="majorHAnsi"/>
          <w:color w:val="333333"/>
          <w:sz w:val="26"/>
          <w:szCs w:val="26"/>
          <w:shd w:val="clear" w:color="auto" w:fill="FFFFFF"/>
        </w:rPr>
      </w:pPr>
      <w:r w:rsidRPr="00632E87">
        <w:rPr>
          <w:rFonts w:asciiTheme="majorHAnsi" w:hAnsiTheme="majorHAnsi" w:cstheme="majorHAnsi"/>
          <w:color w:val="333333"/>
          <w:sz w:val="26"/>
          <w:szCs w:val="26"/>
          <w:shd w:val="clear" w:color="auto" w:fill="FFFFFF"/>
        </w:rPr>
        <w:t xml:space="preserve">The culture will be defined by certain embedding processes that a leader creates. How a leader allocates resources, responds to crucial events, bestows incentives and status, hires, elevates, and excommunicates people are all examples of what a leader measures. Then there are the physical venues, narratives, assertions, procedures, rituals, organisational structures, and structural mechanisms. Leaders convey their </w:t>
      </w:r>
      <w:r w:rsidRPr="00632E87">
        <w:rPr>
          <w:rFonts w:asciiTheme="majorHAnsi" w:hAnsiTheme="majorHAnsi" w:cstheme="majorHAnsi"/>
          <w:color w:val="333333"/>
          <w:sz w:val="26"/>
          <w:szCs w:val="26"/>
          <w:shd w:val="clear" w:color="auto" w:fill="FFFFFF"/>
        </w:rPr>
        <w:lastRenderedPageBreak/>
        <w:t>assumptions both overtly and covertly through how they manage these systems. If there is a conflict, it becomes ingrained in the culture.</w:t>
      </w:r>
    </w:p>
    <w:p w14:paraId="0CE3AB41" w14:textId="77777777" w:rsidR="00875D27" w:rsidRPr="00632E87" w:rsidRDefault="00875D27" w:rsidP="00A72346">
      <w:pPr>
        <w:rPr>
          <w:rFonts w:asciiTheme="majorHAnsi" w:hAnsiTheme="majorHAnsi" w:cstheme="majorHAnsi"/>
          <w:color w:val="333333"/>
          <w:sz w:val="26"/>
          <w:szCs w:val="26"/>
          <w:shd w:val="clear" w:color="auto" w:fill="FFFFFF"/>
        </w:rPr>
      </w:pPr>
    </w:p>
    <w:p w14:paraId="7422C7C8" w14:textId="77777777" w:rsidR="00F56C65" w:rsidRDefault="00F56C65" w:rsidP="00A72346">
      <w:pPr>
        <w:rPr>
          <w:rFonts w:ascii="Helvetica Neue" w:hAnsi="Helvetica Neue"/>
          <w:color w:val="333333"/>
          <w:sz w:val="26"/>
          <w:szCs w:val="26"/>
          <w:shd w:val="clear" w:color="auto" w:fill="FFFFFF"/>
        </w:rPr>
      </w:pPr>
    </w:p>
    <w:p w14:paraId="494A3CBB" w14:textId="77777777" w:rsidR="00632E87" w:rsidRDefault="00632E87" w:rsidP="00A72346">
      <w:pPr>
        <w:rPr>
          <w:rFonts w:ascii="Helvetica Neue" w:hAnsi="Helvetica Neue"/>
          <w:color w:val="333333"/>
          <w:sz w:val="26"/>
          <w:szCs w:val="26"/>
          <w:shd w:val="clear" w:color="auto" w:fill="FFFFFF"/>
        </w:rPr>
      </w:pPr>
    </w:p>
    <w:p w14:paraId="3F05C54D" w14:textId="4623EE9D" w:rsidR="00F56C65" w:rsidRDefault="00F56C65" w:rsidP="00F56C65">
      <w:pPr>
        <w:jc w:val="center"/>
        <w:rPr>
          <w:b/>
          <w:bCs/>
          <w:color w:val="7F7F7F" w:themeColor="text1" w:themeTint="80"/>
          <w:sz w:val="32"/>
          <w:szCs w:val="32"/>
          <w:u w:val="single"/>
          <w:lang w:val="en-US"/>
        </w:rPr>
      </w:pPr>
      <w:r>
        <w:rPr>
          <w:b/>
          <w:bCs/>
          <w:color w:val="7F7F7F" w:themeColor="text1" w:themeTint="80"/>
          <w:sz w:val="32"/>
          <w:szCs w:val="32"/>
          <w:u w:val="single"/>
          <w:lang w:val="en-US"/>
        </w:rPr>
        <w:t>MANAGING CULTURE CHANGE</w:t>
      </w:r>
      <w:r>
        <w:rPr>
          <w:b/>
          <w:bCs/>
          <w:color w:val="7F7F7F" w:themeColor="text1" w:themeTint="80"/>
          <w:sz w:val="32"/>
          <w:szCs w:val="32"/>
          <w:u w:val="single"/>
          <w:lang w:val="en-US"/>
        </w:rPr>
        <w:t>?</w:t>
      </w:r>
    </w:p>
    <w:p w14:paraId="35AD12C6" w14:textId="77777777" w:rsidR="00D109C3" w:rsidRDefault="00D109C3" w:rsidP="00F56C65">
      <w:pPr>
        <w:rPr>
          <w:color w:val="000000" w:themeColor="text1"/>
          <w:lang w:val="en-US"/>
        </w:rPr>
      </w:pPr>
    </w:p>
    <w:p w14:paraId="228D89FB" w14:textId="77777777" w:rsidR="00D109C3" w:rsidRDefault="00D109C3" w:rsidP="00F56C65">
      <w:pPr>
        <w:rPr>
          <w:color w:val="000000" w:themeColor="text1"/>
          <w:lang w:val="en-US"/>
        </w:rPr>
      </w:pPr>
    </w:p>
    <w:p w14:paraId="539602B5" w14:textId="77777777" w:rsidR="00D109C3" w:rsidRPr="00632E87" w:rsidRDefault="00D109C3" w:rsidP="00D109C3">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The culture of a business must be flexible. Any firm is subject to a variety of external pressures in addition to internal ones like growth and changes in leadership. To stay up with these developments, the culture must adapt. Long-term attempts to ingrain a certain culture will, at best, fail; at worst, they will make the organisation</w:t>
      </w:r>
      <w:r w:rsidRPr="00632E87">
        <w:rPr>
          <w:rFonts w:asciiTheme="majorHAnsi" w:hAnsiTheme="majorHAnsi" w:cstheme="majorHAnsi"/>
          <w:color w:val="000000" w:themeColor="text1"/>
          <w:sz w:val="26"/>
          <w:szCs w:val="26"/>
          <w:lang w:val="en-US"/>
        </w:rPr>
        <w:t xml:space="preserve"> </w:t>
      </w:r>
      <w:r w:rsidRPr="00632E87">
        <w:rPr>
          <w:rFonts w:asciiTheme="majorHAnsi" w:hAnsiTheme="majorHAnsi" w:cstheme="majorHAnsi"/>
          <w:color w:val="000000" w:themeColor="text1"/>
          <w:sz w:val="26"/>
          <w:szCs w:val="26"/>
          <w:lang w:val="en-US"/>
        </w:rPr>
        <w:t>less sustainable and competitive.</w:t>
      </w:r>
    </w:p>
    <w:p w14:paraId="4F0512DA" w14:textId="485063D4" w:rsidR="00D109C3" w:rsidRPr="00632E87" w:rsidRDefault="00D109C3" w:rsidP="00F56C65">
      <w:pPr>
        <w:rPr>
          <w:rFonts w:asciiTheme="majorHAnsi" w:hAnsiTheme="majorHAnsi" w:cstheme="majorHAnsi"/>
          <w:color w:val="000000" w:themeColor="text1"/>
          <w:sz w:val="26"/>
          <w:szCs w:val="26"/>
          <w:lang w:val="en-US"/>
        </w:rPr>
      </w:pPr>
    </w:p>
    <w:p w14:paraId="0C7B0533" w14:textId="72DBD797" w:rsidR="00F56C65" w:rsidRPr="00632E87" w:rsidRDefault="00F56C65" w:rsidP="00F56C65">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The purpose of the change must be clearly stated in terms of the </w:t>
      </w:r>
      <w:proofErr w:type="gramStart"/>
      <w:r w:rsidRPr="00632E87">
        <w:rPr>
          <w:rFonts w:asciiTheme="majorHAnsi" w:hAnsiTheme="majorHAnsi" w:cstheme="majorHAnsi"/>
          <w:color w:val="000000" w:themeColor="text1"/>
          <w:sz w:val="26"/>
          <w:szCs w:val="26"/>
          <w:lang w:val="en-US"/>
        </w:rPr>
        <w:t>particular issue</w:t>
      </w:r>
      <w:proofErr w:type="gramEnd"/>
      <w:r w:rsidRPr="00632E87">
        <w:rPr>
          <w:rFonts w:asciiTheme="majorHAnsi" w:hAnsiTheme="majorHAnsi" w:cstheme="majorHAnsi"/>
          <w:color w:val="000000" w:themeColor="text1"/>
          <w:sz w:val="26"/>
          <w:szCs w:val="26"/>
          <w:lang w:val="en-US"/>
        </w:rPr>
        <w:t xml:space="preserve"> you are attempting to resolve, not just as a change in culture. Without cognitive reframing, which requires people to unlearn their old ways of working in order to learn the new ones, the change could not be feasible. The process of unlearning is distressing psychologically. It is only when the new </w:t>
      </w:r>
      <w:proofErr w:type="spellStart"/>
      <w:r w:rsidR="00632E87" w:rsidRPr="00632E87">
        <w:rPr>
          <w:rFonts w:asciiTheme="majorHAnsi" w:hAnsiTheme="majorHAnsi" w:cstheme="majorHAnsi"/>
          <w:color w:val="000000" w:themeColor="text1"/>
          <w:sz w:val="26"/>
          <w:szCs w:val="26"/>
          <w:lang w:val="en-US"/>
        </w:rPr>
        <w:t>behaviour</w:t>
      </w:r>
      <w:proofErr w:type="spellEnd"/>
      <w:r w:rsidRPr="00632E87">
        <w:rPr>
          <w:rFonts w:asciiTheme="majorHAnsi" w:hAnsiTheme="majorHAnsi" w:cstheme="majorHAnsi"/>
          <w:color w:val="000000" w:themeColor="text1"/>
          <w:sz w:val="26"/>
          <w:szCs w:val="26"/>
          <w:lang w:val="en-US"/>
        </w:rPr>
        <w:t xml:space="preserve"> results in success and satisfaction that these new cultural components can be learned.</w:t>
      </w:r>
    </w:p>
    <w:p w14:paraId="63E6F5D2" w14:textId="77777777" w:rsidR="00F56C65" w:rsidRPr="00632E87" w:rsidRDefault="00F56C65" w:rsidP="00F56C65">
      <w:pPr>
        <w:rPr>
          <w:rFonts w:asciiTheme="majorHAnsi" w:hAnsiTheme="majorHAnsi" w:cstheme="majorHAnsi"/>
          <w:color w:val="000000" w:themeColor="text1"/>
          <w:sz w:val="26"/>
          <w:szCs w:val="26"/>
          <w:lang w:val="en-US"/>
        </w:rPr>
      </w:pPr>
    </w:p>
    <w:p w14:paraId="1310D73B" w14:textId="2F47447F" w:rsidR="004B3F9C" w:rsidRPr="00632E87" w:rsidRDefault="004B3F9C" w:rsidP="00F56C65">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professor EDGAR SCHIEN, </w:t>
      </w:r>
      <w:r w:rsidRPr="00632E87">
        <w:rPr>
          <w:rFonts w:asciiTheme="majorHAnsi" w:hAnsiTheme="majorHAnsi" w:cstheme="majorHAnsi"/>
          <w:color w:val="272727"/>
          <w:sz w:val="26"/>
          <w:szCs w:val="26"/>
          <w:shd w:val="clear" w:color="auto" w:fill="FFFFFF"/>
        </w:rPr>
        <w:t>Originally published in 1985, Schein’s book “</w:t>
      </w:r>
      <w:hyperlink r:id="rId8" w:tgtFrame="_blank" w:history="1">
        <w:r w:rsidRPr="00632E87">
          <w:rPr>
            <w:rStyle w:val="Hyperlink"/>
            <w:rFonts w:asciiTheme="majorHAnsi" w:hAnsiTheme="majorHAnsi" w:cstheme="majorHAnsi"/>
            <w:color w:val="272727"/>
            <w:sz w:val="26"/>
            <w:szCs w:val="26"/>
            <w:u w:val="none"/>
            <w:shd w:val="clear" w:color="auto" w:fill="FFFFFF"/>
          </w:rPr>
          <w:t>Organizational Culture and Leadership</w:t>
        </w:r>
      </w:hyperlink>
      <w:r w:rsidRPr="00632E87">
        <w:rPr>
          <w:rFonts w:asciiTheme="majorHAnsi" w:hAnsiTheme="majorHAnsi" w:cstheme="majorHAnsi"/>
          <w:color w:val="272727"/>
          <w:sz w:val="26"/>
          <w:szCs w:val="26"/>
          <w:shd w:val="clear" w:color="auto" w:fill="FFFFFF"/>
        </w:rPr>
        <w:t>”</w:t>
      </w:r>
      <w:r w:rsidRPr="00632E87">
        <w:rPr>
          <w:rFonts w:asciiTheme="majorHAnsi" w:hAnsiTheme="majorHAnsi" w:cstheme="majorHAnsi"/>
          <w:sz w:val="26"/>
          <w:szCs w:val="26"/>
        </w:rPr>
        <w:t xml:space="preserve"> </w:t>
      </w:r>
      <w:r w:rsidRPr="00632E87">
        <w:rPr>
          <w:rFonts w:asciiTheme="majorHAnsi" w:hAnsiTheme="majorHAnsi" w:cstheme="majorHAnsi"/>
          <w:color w:val="272727"/>
          <w:sz w:val="26"/>
          <w:szCs w:val="26"/>
          <w:shd w:val="clear" w:color="auto" w:fill="FFFFFF"/>
        </w:rPr>
        <w:t>provides a theoretical framework for changing culture.</w:t>
      </w:r>
    </w:p>
    <w:p w14:paraId="4F212D0B" w14:textId="67E1DF90" w:rsidR="00F56C65" w:rsidRPr="00632E87" w:rsidRDefault="004B3F9C" w:rsidP="00F56C65">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Learning anxiety is a result of change moving from what we know to something we don't. Any of the following legitimate fears may be the source of this learning anxiety: fear of losing one's position or authority; fear of being temporarily incompetent; fear of facing consequences; fear of losing one's identity; and fear of being excluded from a group. The degree of resistance and defensiveness increases with learning anxiety.</w:t>
      </w:r>
    </w:p>
    <w:p w14:paraId="04BABB60" w14:textId="77777777" w:rsidR="00F160D3" w:rsidRDefault="00F160D3" w:rsidP="00F56C65">
      <w:pPr>
        <w:rPr>
          <w:color w:val="000000" w:themeColor="text1"/>
          <w:lang w:val="en-US"/>
        </w:rPr>
      </w:pPr>
    </w:p>
    <w:p w14:paraId="3590F34C" w14:textId="77777777" w:rsidR="00F160D3" w:rsidRDefault="00F160D3" w:rsidP="00F56C65">
      <w:pPr>
        <w:rPr>
          <w:color w:val="000000" w:themeColor="text1"/>
          <w:lang w:val="en-US"/>
        </w:rPr>
      </w:pPr>
    </w:p>
    <w:p w14:paraId="76426816" w14:textId="0F2C0F68" w:rsidR="00F160D3" w:rsidRDefault="00F160D3" w:rsidP="00F160D3">
      <w:pPr>
        <w:jc w:val="center"/>
        <w:rPr>
          <w:b/>
          <w:bCs/>
          <w:color w:val="7F7F7F" w:themeColor="text1" w:themeTint="80"/>
          <w:sz w:val="30"/>
          <w:szCs w:val="30"/>
          <w:u w:val="single"/>
          <w:lang w:val="en-US"/>
        </w:rPr>
      </w:pPr>
      <w:r w:rsidRPr="00F160D3">
        <w:rPr>
          <w:b/>
          <w:bCs/>
          <w:color w:val="7F7F7F" w:themeColor="text1" w:themeTint="80"/>
          <w:sz w:val="30"/>
          <w:szCs w:val="30"/>
          <w:u w:val="single"/>
          <w:lang w:val="en-US"/>
        </w:rPr>
        <w:t xml:space="preserve">A SHARED RESPONSIBILITY: A COMPANY CULTURE IS A JOINT EFFORT </w:t>
      </w:r>
    </w:p>
    <w:p w14:paraId="1194261C" w14:textId="09DD79C3" w:rsidR="00F160D3" w:rsidRDefault="00F160D3" w:rsidP="00F160D3">
      <w:pPr>
        <w:rPr>
          <w:b/>
          <w:bCs/>
          <w:color w:val="7F7F7F" w:themeColor="text1" w:themeTint="80"/>
          <w:sz w:val="30"/>
          <w:szCs w:val="30"/>
          <w:u w:val="single"/>
          <w:lang w:val="en-US"/>
        </w:rPr>
      </w:pPr>
    </w:p>
    <w:p w14:paraId="38CBA6A9" w14:textId="4B355AD0" w:rsidR="00F160D3" w:rsidRPr="00632E87" w:rsidRDefault="00F160D3" w:rsidP="00F160D3">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Company culture is a shared responsibility, not "HR's job," as is sometimes believed. Everyone has an impact on the culture, from the CEO to the newest hire. One of the most important aspects of a successful culture is the sense of community and belonging that employees help to create.</w:t>
      </w:r>
    </w:p>
    <w:p w14:paraId="419C1006" w14:textId="0373FBD9" w:rsidR="009C4958" w:rsidRPr="00632E87" w:rsidRDefault="009C4958" w:rsidP="009C4958">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It is everyone's duty to build a positive culture within the company. Each of us plays a part in it</w:t>
      </w:r>
      <w:r w:rsidRPr="00632E87">
        <w:rPr>
          <w:rFonts w:asciiTheme="majorHAnsi" w:hAnsiTheme="majorHAnsi" w:cstheme="majorHAnsi"/>
          <w:color w:val="000000" w:themeColor="text1"/>
          <w:sz w:val="26"/>
          <w:szCs w:val="26"/>
          <w:lang w:val="en-US"/>
        </w:rPr>
        <w:t>.</w:t>
      </w:r>
      <w:r w:rsidRPr="00632E87">
        <w:rPr>
          <w:rFonts w:asciiTheme="majorHAnsi" w:hAnsiTheme="majorHAnsi" w:cstheme="majorHAnsi"/>
          <w:color w:val="000000" w:themeColor="text1"/>
          <w:sz w:val="26"/>
          <w:szCs w:val="26"/>
          <w:lang w:val="en-US"/>
        </w:rPr>
        <w:t xml:space="preserve"> The establishment of a supportive atmosphere conducive to growth and development requires teamwork.</w:t>
      </w:r>
    </w:p>
    <w:p w14:paraId="4ED5B51C" w14:textId="38048DC7" w:rsidR="009C4958" w:rsidRPr="00632E87" w:rsidRDefault="00D109C3" w:rsidP="009C4958">
      <w:pPr>
        <w:rPr>
          <w:rFonts w:asciiTheme="majorHAnsi" w:hAnsiTheme="majorHAnsi" w:cstheme="majorHAnsi"/>
          <w:color w:val="000000" w:themeColor="text1"/>
          <w:sz w:val="26"/>
          <w:szCs w:val="26"/>
          <w:lang w:val="en-US"/>
        </w:rPr>
      </w:pPr>
      <w:r w:rsidRPr="00632E87">
        <w:rPr>
          <w:rFonts w:asciiTheme="majorHAnsi" w:hAnsiTheme="majorHAnsi" w:cstheme="majorHAnsi"/>
          <w:color w:val="000000" w:themeColor="text1"/>
          <w:sz w:val="26"/>
          <w:szCs w:val="26"/>
          <w:lang w:val="en-US"/>
        </w:rPr>
        <w:t xml:space="preserve">Everyone bears responsibility for culture. Therefore, everyone in the organisation has accountability and responsibility for fostering the intended corporate culture in order to prevent a chasm between the current and desired cultures. Furthermore, "different people and functions within the organisation playing different roles in developing and </w:t>
      </w:r>
      <w:r w:rsidRPr="00632E87">
        <w:rPr>
          <w:rFonts w:asciiTheme="majorHAnsi" w:hAnsiTheme="majorHAnsi" w:cstheme="majorHAnsi"/>
          <w:color w:val="000000" w:themeColor="text1"/>
          <w:sz w:val="26"/>
          <w:szCs w:val="26"/>
          <w:lang w:val="en-US"/>
        </w:rPr>
        <w:lastRenderedPageBreak/>
        <w:t>maintaining the culture" might be warmly invited and involved in order to accomplish this.</w:t>
      </w:r>
    </w:p>
    <w:p w14:paraId="31CF86C4" w14:textId="77777777" w:rsidR="00632E87" w:rsidRPr="00632E87" w:rsidRDefault="00D109C3" w:rsidP="009C4958">
      <w:pPr>
        <w:rPr>
          <w:rFonts w:asciiTheme="majorHAnsi" w:hAnsiTheme="majorHAnsi" w:cstheme="majorHAnsi"/>
          <w:color w:val="000000"/>
          <w:sz w:val="26"/>
          <w:szCs w:val="26"/>
          <w:shd w:val="clear" w:color="auto" w:fill="FFFFFF"/>
        </w:rPr>
      </w:pPr>
      <w:r w:rsidRPr="00632E87">
        <w:rPr>
          <w:rFonts w:asciiTheme="majorHAnsi" w:hAnsiTheme="majorHAnsi" w:cstheme="majorHAnsi"/>
          <w:color w:val="000000" w:themeColor="text1"/>
          <w:sz w:val="26"/>
          <w:szCs w:val="26"/>
          <w:lang w:val="en-US"/>
        </w:rPr>
        <w:t>Organisational culture is now a shared responsibility rather than a directive from above. a mutually beneficial understanding that is clearly defined and nurtured. It is the responsibility of the CEO and senior management to give culture top priority and to provide the resources required to make sure it succeeds.</w:t>
      </w:r>
      <w:r w:rsidR="00632E87" w:rsidRPr="00632E87">
        <w:rPr>
          <w:rFonts w:asciiTheme="majorHAnsi" w:hAnsiTheme="majorHAnsi" w:cstheme="majorHAnsi"/>
          <w:color w:val="000000"/>
          <w:sz w:val="26"/>
          <w:szCs w:val="26"/>
          <w:shd w:val="clear" w:color="auto" w:fill="FFFFFF"/>
        </w:rPr>
        <w:t xml:space="preserve"> </w:t>
      </w:r>
    </w:p>
    <w:p w14:paraId="51783E8A" w14:textId="77777777" w:rsidR="00632E87" w:rsidRPr="00632E87" w:rsidRDefault="00632E87" w:rsidP="009C4958">
      <w:pPr>
        <w:rPr>
          <w:rFonts w:asciiTheme="majorHAnsi" w:hAnsiTheme="majorHAnsi" w:cstheme="majorHAnsi"/>
          <w:color w:val="000000"/>
          <w:sz w:val="26"/>
          <w:szCs w:val="26"/>
          <w:shd w:val="clear" w:color="auto" w:fill="FFFFFF"/>
        </w:rPr>
      </w:pPr>
    </w:p>
    <w:p w14:paraId="508B5517" w14:textId="6007A8B5" w:rsidR="00632E87" w:rsidRDefault="00632E87" w:rsidP="009C4958">
      <w:pPr>
        <w:rPr>
          <w:rFonts w:asciiTheme="majorHAnsi" w:hAnsiTheme="majorHAnsi" w:cstheme="majorHAnsi"/>
          <w:color w:val="000000"/>
          <w:sz w:val="26"/>
          <w:szCs w:val="26"/>
          <w:shd w:val="clear" w:color="auto" w:fill="FFFFFF"/>
        </w:rPr>
      </w:pPr>
      <w:r w:rsidRPr="00632E87">
        <w:rPr>
          <w:rFonts w:asciiTheme="majorHAnsi" w:hAnsiTheme="majorHAnsi" w:cstheme="majorHAnsi"/>
          <w:color w:val="000000"/>
          <w:sz w:val="26"/>
          <w:szCs w:val="26"/>
          <w:shd w:val="clear" w:color="auto" w:fill="FFFFFF"/>
        </w:rPr>
        <w:t>In summary, developing and preserving a strong corporate culture requires collaboration. It's a united front, a single purpose, and a shared obligation. Everyone is concerned about it. Everyone has an impact on the culture, from the CEO to the newest hire. Every stakeholder may support a strong, unified, and dynamic corporate culture by sharing responsibilities for the intended culture and a shared commitment to a single goal. After all, culture is the brightest star in the vast drama of corporate existence.</w:t>
      </w:r>
    </w:p>
    <w:p w14:paraId="4AFEFE2C" w14:textId="77777777" w:rsidR="00632E87" w:rsidRDefault="00632E87" w:rsidP="009C4958">
      <w:pPr>
        <w:rPr>
          <w:rFonts w:asciiTheme="majorHAnsi" w:hAnsiTheme="majorHAnsi" w:cstheme="majorHAnsi"/>
          <w:color w:val="000000"/>
          <w:sz w:val="26"/>
          <w:szCs w:val="26"/>
          <w:shd w:val="clear" w:color="auto" w:fill="FFFFFF"/>
        </w:rPr>
      </w:pPr>
    </w:p>
    <w:p w14:paraId="7A2E0647" w14:textId="77777777" w:rsidR="00632E87" w:rsidRDefault="00632E87" w:rsidP="009C4958">
      <w:pPr>
        <w:rPr>
          <w:rFonts w:asciiTheme="majorHAnsi" w:hAnsiTheme="majorHAnsi" w:cstheme="majorHAnsi"/>
          <w:color w:val="000000"/>
          <w:sz w:val="26"/>
          <w:szCs w:val="26"/>
          <w:shd w:val="clear" w:color="auto" w:fill="FFFFFF"/>
        </w:rPr>
      </w:pPr>
    </w:p>
    <w:p w14:paraId="5663E2A1" w14:textId="77777777" w:rsidR="00632E87" w:rsidRPr="00632E87" w:rsidRDefault="00632E87" w:rsidP="009C4958">
      <w:pPr>
        <w:rPr>
          <w:rFonts w:asciiTheme="majorHAnsi" w:hAnsiTheme="majorHAnsi" w:cstheme="majorHAnsi"/>
          <w:color w:val="000000"/>
          <w:sz w:val="26"/>
          <w:szCs w:val="26"/>
          <w:shd w:val="clear" w:color="auto" w:fill="FFFFFF"/>
        </w:rPr>
      </w:pPr>
    </w:p>
    <w:p w14:paraId="3D3351AF" w14:textId="77777777" w:rsidR="00F160D3" w:rsidRPr="00632E87" w:rsidRDefault="00F160D3" w:rsidP="00F160D3">
      <w:pPr>
        <w:rPr>
          <w:rFonts w:asciiTheme="majorHAnsi" w:hAnsiTheme="majorHAnsi" w:cstheme="majorHAnsi"/>
          <w:color w:val="000000" w:themeColor="text1"/>
          <w:sz w:val="26"/>
          <w:szCs w:val="26"/>
          <w:lang w:val="en-US"/>
        </w:rPr>
      </w:pPr>
    </w:p>
    <w:p w14:paraId="211BF801" w14:textId="77777777" w:rsidR="00F160D3" w:rsidRPr="00632E87" w:rsidRDefault="00F160D3" w:rsidP="00F160D3">
      <w:pPr>
        <w:rPr>
          <w:rFonts w:asciiTheme="majorHAnsi" w:hAnsiTheme="majorHAnsi" w:cstheme="majorHAnsi"/>
          <w:color w:val="000000" w:themeColor="text1"/>
          <w:sz w:val="26"/>
          <w:szCs w:val="26"/>
          <w:lang w:val="en-US"/>
        </w:rPr>
      </w:pPr>
    </w:p>
    <w:p w14:paraId="20197DAF" w14:textId="77777777" w:rsidR="00F56C65" w:rsidRPr="00F160D3" w:rsidRDefault="00F56C65" w:rsidP="00F56C65">
      <w:pPr>
        <w:jc w:val="center"/>
        <w:rPr>
          <w:color w:val="000000" w:themeColor="text1"/>
          <w:lang w:val="en-US"/>
        </w:rPr>
      </w:pPr>
    </w:p>
    <w:p w14:paraId="2BCE0EF8" w14:textId="77777777" w:rsidR="00F56C65" w:rsidRPr="00F160D3" w:rsidRDefault="00F56C65" w:rsidP="00A72346">
      <w:pPr>
        <w:rPr>
          <w:rFonts w:ascii="Helvetica Neue" w:hAnsi="Helvetica Neue"/>
          <w:color w:val="000000" w:themeColor="text1"/>
          <w:shd w:val="clear" w:color="auto" w:fill="FFFFFF"/>
        </w:rPr>
      </w:pPr>
    </w:p>
    <w:p w14:paraId="7B294173" w14:textId="77777777" w:rsidR="00F56C65" w:rsidRPr="00F160D3" w:rsidRDefault="00F56C65" w:rsidP="00A72346">
      <w:pPr>
        <w:rPr>
          <w:rFonts w:ascii="Helvetica Neue" w:hAnsi="Helvetica Neue"/>
          <w:color w:val="000000" w:themeColor="text1"/>
          <w:shd w:val="clear" w:color="auto" w:fill="FFFFFF"/>
        </w:rPr>
      </w:pPr>
    </w:p>
    <w:p w14:paraId="4031AF62" w14:textId="77777777" w:rsidR="00F56C65" w:rsidRPr="00F160D3" w:rsidRDefault="00F56C65" w:rsidP="00A72346">
      <w:pPr>
        <w:rPr>
          <w:rFonts w:ascii="Helvetica Neue" w:hAnsi="Helvetica Neue"/>
          <w:color w:val="000000" w:themeColor="text1"/>
          <w:shd w:val="clear" w:color="auto" w:fill="FFFFFF"/>
        </w:rPr>
      </w:pPr>
    </w:p>
    <w:p w14:paraId="3B860BE2" w14:textId="77777777" w:rsidR="009B384A" w:rsidRPr="00F160D3" w:rsidRDefault="009B384A" w:rsidP="00A72346">
      <w:pPr>
        <w:rPr>
          <w:rFonts w:ascii="Helvetica Neue" w:hAnsi="Helvetica Neue"/>
          <w:color w:val="000000" w:themeColor="text1"/>
          <w:shd w:val="clear" w:color="auto" w:fill="FFFFFF"/>
        </w:rPr>
      </w:pPr>
    </w:p>
    <w:p w14:paraId="1330BA23" w14:textId="77777777" w:rsidR="001D319B" w:rsidRPr="00F160D3" w:rsidRDefault="001D319B" w:rsidP="00A72346">
      <w:pPr>
        <w:rPr>
          <w:rFonts w:cstheme="minorHAnsi"/>
          <w:color w:val="000000" w:themeColor="text1"/>
          <w:sz w:val="22"/>
          <w:szCs w:val="22"/>
          <w:lang w:val="en-US"/>
        </w:rPr>
      </w:pPr>
    </w:p>
    <w:p w14:paraId="4D32A865" w14:textId="77777777" w:rsidR="00C21362" w:rsidRPr="00F160D3" w:rsidRDefault="00C21362" w:rsidP="00A72346">
      <w:pPr>
        <w:rPr>
          <w:rFonts w:cstheme="minorHAnsi"/>
          <w:color w:val="000000" w:themeColor="text1"/>
          <w:sz w:val="22"/>
          <w:szCs w:val="22"/>
          <w:lang w:val="en-US"/>
        </w:rPr>
      </w:pPr>
    </w:p>
    <w:p w14:paraId="69FC8A46" w14:textId="77777777" w:rsidR="001D319B" w:rsidRDefault="001D319B" w:rsidP="00A72346">
      <w:pPr>
        <w:rPr>
          <w:rFonts w:cstheme="minorHAnsi"/>
          <w:color w:val="000000" w:themeColor="text1"/>
          <w:lang w:val="en-US"/>
        </w:rPr>
      </w:pPr>
    </w:p>
    <w:p w14:paraId="57047280" w14:textId="77777777" w:rsidR="00C21362" w:rsidRDefault="00C21362" w:rsidP="00A72346">
      <w:pPr>
        <w:rPr>
          <w:rFonts w:cstheme="minorHAnsi"/>
          <w:color w:val="000000" w:themeColor="text1"/>
          <w:lang w:val="en-US"/>
        </w:rPr>
      </w:pPr>
    </w:p>
    <w:p w14:paraId="79AF227A" w14:textId="77777777" w:rsidR="00C21362" w:rsidRDefault="00C21362" w:rsidP="00A72346">
      <w:pPr>
        <w:rPr>
          <w:rFonts w:cstheme="minorHAnsi"/>
          <w:color w:val="000000" w:themeColor="text1"/>
          <w:lang w:val="en-US"/>
        </w:rPr>
      </w:pPr>
    </w:p>
    <w:p w14:paraId="07845ABD" w14:textId="77777777" w:rsidR="00A72346" w:rsidRPr="00A72346" w:rsidRDefault="00A72346" w:rsidP="00A72346">
      <w:pPr>
        <w:rPr>
          <w:rFonts w:cstheme="minorHAnsi"/>
          <w:color w:val="000000" w:themeColor="text1"/>
          <w:lang w:val="en-US"/>
        </w:rPr>
      </w:pPr>
    </w:p>
    <w:p w14:paraId="0CE7444F" w14:textId="77777777" w:rsidR="00396622" w:rsidRDefault="00396622" w:rsidP="00396622">
      <w:pPr>
        <w:pStyle w:val="ListParagraph"/>
        <w:rPr>
          <w:rFonts w:cstheme="minorHAnsi"/>
          <w:color w:val="000000" w:themeColor="text1"/>
          <w:lang w:val="en-US"/>
        </w:rPr>
      </w:pPr>
    </w:p>
    <w:p w14:paraId="586B5E70" w14:textId="77777777" w:rsidR="00396622" w:rsidRDefault="00396622" w:rsidP="00396622">
      <w:pPr>
        <w:pStyle w:val="ListParagraph"/>
        <w:rPr>
          <w:rFonts w:cstheme="minorHAnsi"/>
          <w:color w:val="000000" w:themeColor="text1"/>
          <w:lang w:val="en-US"/>
        </w:rPr>
      </w:pPr>
    </w:p>
    <w:p w14:paraId="315F003D" w14:textId="77777777" w:rsidR="00396622" w:rsidRPr="00162FCD" w:rsidRDefault="00396622" w:rsidP="00396622">
      <w:pPr>
        <w:pStyle w:val="ListParagraph"/>
        <w:rPr>
          <w:rFonts w:cstheme="minorHAnsi"/>
          <w:color w:val="000000" w:themeColor="text1"/>
          <w:lang w:val="en-US"/>
        </w:rPr>
      </w:pPr>
    </w:p>
    <w:p w14:paraId="07565751" w14:textId="77777777" w:rsidR="00822698" w:rsidRDefault="00822698" w:rsidP="00822698">
      <w:pPr>
        <w:rPr>
          <w:rFonts w:cstheme="minorHAnsi"/>
          <w:color w:val="000000" w:themeColor="text1"/>
          <w:lang w:val="en-US"/>
        </w:rPr>
      </w:pPr>
    </w:p>
    <w:p w14:paraId="0C3265C7" w14:textId="77777777" w:rsidR="00822698" w:rsidRPr="00822698" w:rsidRDefault="00822698" w:rsidP="00822698">
      <w:pPr>
        <w:rPr>
          <w:rFonts w:cstheme="minorHAnsi"/>
          <w:color w:val="000000" w:themeColor="text1"/>
          <w:lang w:val="en-US"/>
        </w:rPr>
      </w:pPr>
    </w:p>
    <w:p w14:paraId="72A2AD8F" w14:textId="77777777" w:rsidR="00822698" w:rsidRDefault="00822698" w:rsidP="00822698">
      <w:pPr>
        <w:rPr>
          <w:rFonts w:cstheme="minorHAnsi"/>
          <w:color w:val="000000" w:themeColor="text1"/>
          <w:lang w:val="en-US"/>
        </w:rPr>
      </w:pPr>
    </w:p>
    <w:p w14:paraId="7CDCE600" w14:textId="77777777" w:rsidR="00822698" w:rsidRDefault="00822698" w:rsidP="00822698">
      <w:pPr>
        <w:rPr>
          <w:rFonts w:cstheme="minorHAnsi"/>
          <w:color w:val="000000" w:themeColor="text1"/>
          <w:lang w:val="en-US"/>
        </w:rPr>
      </w:pPr>
    </w:p>
    <w:p w14:paraId="15CFD548" w14:textId="77777777" w:rsidR="00822698" w:rsidRPr="00822698" w:rsidRDefault="00822698" w:rsidP="00822698">
      <w:pPr>
        <w:rPr>
          <w:rFonts w:cstheme="minorHAnsi"/>
          <w:color w:val="000000" w:themeColor="text1"/>
          <w:lang w:val="en-US"/>
        </w:rPr>
      </w:pPr>
    </w:p>
    <w:p w14:paraId="7C047EF8" w14:textId="77777777" w:rsidR="00822698" w:rsidRDefault="00822698" w:rsidP="00822698">
      <w:pPr>
        <w:rPr>
          <w:rFonts w:cstheme="minorHAnsi"/>
          <w:color w:val="000000" w:themeColor="text1"/>
          <w:lang w:val="en-US"/>
        </w:rPr>
      </w:pPr>
    </w:p>
    <w:p w14:paraId="157D9DC3" w14:textId="77777777" w:rsidR="00822698" w:rsidRPr="00822698" w:rsidRDefault="00822698" w:rsidP="00822698">
      <w:pPr>
        <w:rPr>
          <w:rFonts w:cstheme="minorHAnsi"/>
          <w:color w:val="000000" w:themeColor="text1"/>
          <w:lang w:val="en-US"/>
        </w:rPr>
      </w:pPr>
    </w:p>
    <w:p w14:paraId="065FBFF9" w14:textId="77777777" w:rsidR="001848A6" w:rsidRPr="00C42301" w:rsidRDefault="001848A6" w:rsidP="001848A6">
      <w:pPr>
        <w:rPr>
          <w:rFonts w:cstheme="minorHAnsi"/>
          <w:b/>
          <w:bCs/>
          <w:color w:val="7F7F7F" w:themeColor="text1" w:themeTint="80"/>
          <w:sz w:val="32"/>
          <w:szCs w:val="32"/>
          <w:u w:val="single"/>
          <w:lang w:val="en-US"/>
        </w:rPr>
      </w:pPr>
    </w:p>
    <w:p w14:paraId="1FA9BC22" w14:textId="77777777" w:rsidR="001848A6" w:rsidRPr="001848A6" w:rsidRDefault="001848A6" w:rsidP="001848A6">
      <w:pPr>
        <w:pStyle w:val="ListParagraph"/>
        <w:ind w:left="1080"/>
        <w:rPr>
          <w:rFonts w:cstheme="minorHAnsi"/>
          <w:color w:val="000000" w:themeColor="text1"/>
          <w:lang w:val="en-US"/>
        </w:rPr>
      </w:pPr>
    </w:p>
    <w:p w14:paraId="40B740BA" w14:textId="711B13DF" w:rsidR="00822731" w:rsidRPr="00822731" w:rsidRDefault="00822731" w:rsidP="00822731">
      <w:pPr>
        <w:rPr>
          <w:rFonts w:cstheme="minorHAnsi"/>
          <w:color w:val="000000" w:themeColor="text1"/>
          <w:lang w:val="en-US"/>
        </w:rPr>
      </w:pPr>
    </w:p>
    <w:p w14:paraId="083CB0DB" w14:textId="77777777" w:rsidR="00822731" w:rsidRDefault="00822731" w:rsidP="00822731">
      <w:pPr>
        <w:pStyle w:val="ListParagraph"/>
        <w:ind w:left="1080"/>
        <w:rPr>
          <w:rFonts w:cstheme="minorHAnsi"/>
          <w:color w:val="000000" w:themeColor="text1"/>
          <w:lang w:val="en-US"/>
        </w:rPr>
      </w:pPr>
    </w:p>
    <w:p w14:paraId="5293FA15" w14:textId="77777777" w:rsidR="0072523A" w:rsidRDefault="0072523A" w:rsidP="0072523A">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46AAF22F" w14:textId="09065267" w:rsidR="0072523A" w:rsidRPr="0072523A" w:rsidRDefault="0072523A" w:rsidP="0072523A">
      <w:pPr>
        <w:spacing w:after="240" w:line="360" w:lineRule="auto"/>
        <w:outlineLvl w:val="0"/>
        <w:rPr>
          <w:rFonts w:ascii="Times New Roman" w:eastAsia="Times New Roman" w:hAnsi="Times New Roman" w:cs="Times New Roman"/>
          <w:b/>
          <w:bCs/>
          <w:kern w:val="36"/>
          <w:sz w:val="18"/>
          <w:szCs w:val="18"/>
          <w:lang w:eastAsia="en-GB"/>
          <w14:ligatures w14:val="none"/>
        </w:rPr>
      </w:pPr>
      <w:r w:rsidRPr="0072523A">
        <w:rPr>
          <w:rFonts w:ascii="Times New Roman" w:eastAsia="Times New Roman" w:hAnsi="Times New Roman" w:cs="Times New Roman"/>
          <w:b/>
          <w:bCs/>
          <w:kern w:val="36"/>
          <w:sz w:val="18"/>
          <w:szCs w:val="18"/>
          <w:lang w:eastAsia="en-GB"/>
          <w14:ligatures w14:val="none"/>
        </w:rPr>
        <w:lastRenderedPageBreak/>
        <w:t>Reference list</w:t>
      </w:r>
    </w:p>
    <w:p w14:paraId="2719D715"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Boogaard, K. (2020). </w:t>
      </w:r>
      <w:r w:rsidRPr="0072523A">
        <w:rPr>
          <w:rFonts w:ascii="Times New Roman" w:eastAsia="Times New Roman" w:hAnsi="Times New Roman" w:cs="Times New Roman"/>
          <w:i/>
          <w:iCs/>
          <w:kern w:val="0"/>
          <w:sz w:val="18"/>
          <w:szCs w:val="18"/>
          <w:lang w:eastAsia="en-GB"/>
          <w14:ligatures w14:val="none"/>
        </w:rPr>
        <w:t>The 4 types of corporate culture, explained</w:t>
      </w:r>
      <w:r w:rsidRPr="0072523A">
        <w:rPr>
          <w:rFonts w:ascii="Times New Roman" w:eastAsia="Times New Roman" w:hAnsi="Times New Roman" w:cs="Times New Roman"/>
          <w:kern w:val="0"/>
          <w:sz w:val="18"/>
          <w:szCs w:val="18"/>
          <w:lang w:eastAsia="en-GB"/>
          <w14:ligatures w14:val="none"/>
        </w:rPr>
        <w:t>. [online] Work Life by Atlassian. Available at: https://www.atlassian.com/blog/teamwork/types-of-corporate-culture [Accessed 20 Nov. 2023].</w:t>
      </w:r>
    </w:p>
    <w:p w14:paraId="255D0A96"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Bye, S. (2022). </w:t>
      </w:r>
      <w:r w:rsidRPr="0072523A">
        <w:rPr>
          <w:rFonts w:ascii="Times New Roman" w:eastAsia="Times New Roman" w:hAnsi="Times New Roman" w:cs="Times New Roman"/>
          <w:i/>
          <w:iCs/>
          <w:kern w:val="0"/>
          <w:sz w:val="18"/>
          <w:szCs w:val="18"/>
          <w:lang w:eastAsia="en-GB"/>
          <w14:ligatures w14:val="none"/>
        </w:rPr>
        <w:t>Organisational culture: what is it and how does it affect organisational effectiveness?</w:t>
      </w:r>
      <w:r w:rsidRPr="0072523A">
        <w:rPr>
          <w:rFonts w:ascii="Times New Roman" w:eastAsia="Times New Roman" w:hAnsi="Times New Roman" w:cs="Times New Roman"/>
          <w:kern w:val="0"/>
          <w:sz w:val="18"/>
          <w:szCs w:val="18"/>
          <w:lang w:eastAsia="en-GB"/>
          <w14:ligatures w14:val="none"/>
        </w:rPr>
        <w:t xml:space="preserve"> [online] University of Lincoln. Available at: https://online.lincoln.ac.uk/organisational-culture-what-is-it-and-how-does-it-affect-organisational-effectiveness/ [Accessed 22 Nov. 2023].</w:t>
      </w:r>
    </w:p>
    <w:p w14:paraId="7D6BDAAE"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Carla </w:t>
      </w:r>
      <w:proofErr w:type="spellStart"/>
      <w:r w:rsidRPr="0072523A">
        <w:rPr>
          <w:rFonts w:ascii="Times New Roman" w:eastAsia="Times New Roman" w:hAnsi="Times New Roman" w:cs="Times New Roman"/>
          <w:kern w:val="0"/>
          <w:sz w:val="18"/>
          <w:szCs w:val="18"/>
          <w:lang w:eastAsia="en-GB"/>
          <w14:ligatures w14:val="none"/>
        </w:rPr>
        <w:t>Marrouche</w:t>
      </w:r>
      <w:proofErr w:type="spellEnd"/>
      <w:r w:rsidRPr="0072523A">
        <w:rPr>
          <w:rFonts w:ascii="Times New Roman" w:eastAsia="Times New Roman" w:hAnsi="Times New Roman" w:cs="Times New Roman"/>
          <w:kern w:val="0"/>
          <w:sz w:val="18"/>
          <w:szCs w:val="18"/>
          <w:lang w:eastAsia="en-GB"/>
          <w14:ligatures w14:val="none"/>
        </w:rPr>
        <w:t xml:space="preserve"> (2021). </w:t>
      </w:r>
      <w:r w:rsidRPr="0072523A">
        <w:rPr>
          <w:rFonts w:ascii="Times New Roman" w:eastAsia="Times New Roman" w:hAnsi="Times New Roman" w:cs="Times New Roman"/>
          <w:i/>
          <w:iCs/>
          <w:kern w:val="0"/>
          <w:sz w:val="18"/>
          <w:szCs w:val="18"/>
          <w:lang w:eastAsia="en-GB"/>
          <w14:ligatures w14:val="none"/>
        </w:rPr>
        <w:t>Positive Culture is Everyone’s Responsibility</w:t>
      </w:r>
      <w:r w:rsidRPr="0072523A">
        <w:rPr>
          <w:rFonts w:ascii="Times New Roman" w:eastAsia="Times New Roman" w:hAnsi="Times New Roman" w:cs="Times New Roman"/>
          <w:kern w:val="0"/>
          <w:sz w:val="18"/>
          <w:szCs w:val="18"/>
          <w:lang w:eastAsia="en-GB"/>
          <w14:ligatures w14:val="none"/>
        </w:rPr>
        <w:t>. [online] socially. Available at: https://www.sociallymtl.com/post/positive-culture-is-every-one-s-responsibility [Accessed 26 Nov. 2023].</w:t>
      </w:r>
    </w:p>
    <w:p w14:paraId="2DB13C46"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Cecil (2013). </w:t>
      </w:r>
      <w:r w:rsidRPr="0072523A">
        <w:rPr>
          <w:rFonts w:ascii="Times New Roman" w:eastAsia="Times New Roman" w:hAnsi="Times New Roman" w:cs="Times New Roman"/>
          <w:i/>
          <w:iCs/>
          <w:kern w:val="0"/>
          <w:sz w:val="18"/>
          <w:szCs w:val="18"/>
          <w:lang w:eastAsia="en-GB"/>
          <w14:ligatures w14:val="none"/>
        </w:rPr>
        <w:t>Edgar Schein : Organizational Culture and Leadership</w:t>
      </w:r>
      <w:r w:rsidRPr="0072523A">
        <w:rPr>
          <w:rFonts w:ascii="Times New Roman" w:eastAsia="Times New Roman" w:hAnsi="Times New Roman" w:cs="Times New Roman"/>
          <w:kern w:val="0"/>
          <w:sz w:val="18"/>
          <w:szCs w:val="18"/>
          <w:lang w:eastAsia="en-GB"/>
          <w14:ligatures w14:val="none"/>
        </w:rPr>
        <w:t>. [online] #hypertextual. Available at: https://thehypertextual.com/2013/01/17/edgar-schein-organizational-culture-and-leadership/#:~:text=Schein%20identifies%203%20levels%20of [Accessed 20 Nov. 2023].</w:t>
      </w:r>
    </w:p>
    <w:p w14:paraId="03621509"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Chalmers, R. and Brannan, G.D. (2022). </w:t>
      </w:r>
      <w:r w:rsidRPr="0072523A">
        <w:rPr>
          <w:rFonts w:ascii="Times New Roman" w:eastAsia="Times New Roman" w:hAnsi="Times New Roman" w:cs="Times New Roman"/>
          <w:i/>
          <w:iCs/>
          <w:kern w:val="0"/>
          <w:sz w:val="18"/>
          <w:szCs w:val="18"/>
          <w:lang w:eastAsia="en-GB"/>
          <w14:ligatures w14:val="none"/>
        </w:rPr>
        <w:t>Organizational Culture</w:t>
      </w:r>
      <w:r w:rsidRPr="0072523A">
        <w:rPr>
          <w:rFonts w:ascii="Times New Roman" w:eastAsia="Times New Roman" w:hAnsi="Times New Roman" w:cs="Times New Roman"/>
          <w:kern w:val="0"/>
          <w:sz w:val="18"/>
          <w:szCs w:val="18"/>
          <w:lang w:eastAsia="en-GB"/>
          <w14:ligatures w14:val="none"/>
        </w:rPr>
        <w:t>. [online] PubMed. Available at: https://www.ncbi.nlm.nih.gov/books/NBK560543/ [Accessed 22 Nov. 2023].</w:t>
      </w:r>
    </w:p>
    <w:p w14:paraId="64CDB84F"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Denison, D.R. and Mishra, A.K. (1995). Toward a Theory of Organizational Culture and Effectiveness. </w:t>
      </w:r>
      <w:r w:rsidRPr="0072523A">
        <w:rPr>
          <w:rFonts w:ascii="Times New Roman" w:eastAsia="Times New Roman" w:hAnsi="Times New Roman" w:cs="Times New Roman"/>
          <w:i/>
          <w:iCs/>
          <w:kern w:val="0"/>
          <w:sz w:val="18"/>
          <w:szCs w:val="18"/>
          <w:lang w:eastAsia="en-GB"/>
          <w14:ligatures w14:val="none"/>
        </w:rPr>
        <w:t>Organization Science</w:t>
      </w:r>
      <w:r w:rsidRPr="0072523A">
        <w:rPr>
          <w:rFonts w:ascii="Times New Roman" w:eastAsia="Times New Roman" w:hAnsi="Times New Roman" w:cs="Times New Roman"/>
          <w:kern w:val="0"/>
          <w:sz w:val="18"/>
          <w:szCs w:val="18"/>
          <w:lang w:eastAsia="en-GB"/>
          <w14:ligatures w14:val="none"/>
        </w:rPr>
        <w:t xml:space="preserve">, 6(2), pp.204–223. </w:t>
      </w:r>
      <w:proofErr w:type="spellStart"/>
      <w:r w:rsidRPr="0072523A">
        <w:rPr>
          <w:rFonts w:ascii="Times New Roman" w:eastAsia="Times New Roman" w:hAnsi="Times New Roman" w:cs="Times New Roman"/>
          <w:kern w:val="0"/>
          <w:sz w:val="18"/>
          <w:szCs w:val="18"/>
          <w:lang w:eastAsia="en-GB"/>
          <w14:ligatures w14:val="none"/>
        </w:rPr>
        <w:t>doi:https</w:t>
      </w:r>
      <w:proofErr w:type="spellEnd"/>
      <w:r w:rsidRPr="0072523A">
        <w:rPr>
          <w:rFonts w:ascii="Times New Roman" w:eastAsia="Times New Roman" w:hAnsi="Times New Roman" w:cs="Times New Roman"/>
          <w:kern w:val="0"/>
          <w:sz w:val="18"/>
          <w:szCs w:val="18"/>
          <w:lang w:eastAsia="en-GB"/>
          <w14:ligatures w14:val="none"/>
        </w:rPr>
        <w:t>://doi.org/10.1287/orsc.6.2.204.</w:t>
      </w:r>
    </w:p>
    <w:p w14:paraId="432497D3"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proofErr w:type="spellStart"/>
      <w:r w:rsidRPr="0072523A">
        <w:rPr>
          <w:rFonts w:ascii="Times New Roman" w:eastAsia="Times New Roman" w:hAnsi="Times New Roman" w:cs="Times New Roman"/>
          <w:kern w:val="0"/>
          <w:sz w:val="18"/>
          <w:szCs w:val="18"/>
          <w:lang w:eastAsia="en-GB"/>
          <w14:ligatures w14:val="none"/>
        </w:rPr>
        <w:t>Dontov</w:t>
      </w:r>
      <w:proofErr w:type="spellEnd"/>
      <w:r w:rsidRPr="0072523A">
        <w:rPr>
          <w:rFonts w:ascii="Times New Roman" w:eastAsia="Times New Roman" w:hAnsi="Times New Roman" w:cs="Times New Roman"/>
          <w:kern w:val="0"/>
          <w:sz w:val="18"/>
          <w:szCs w:val="18"/>
          <w:lang w:eastAsia="en-GB"/>
          <w14:ligatures w14:val="none"/>
        </w:rPr>
        <w:t xml:space="preserve">, I. (2021). </w:t>
      </w:r>
      <w:r w:rsidRPr="0072523A">
        <w:rPr>
          <w:rFonts w:ascii="Times New Roman" w:eastAsia="Times New Roman" w:hAnsi="Times New Roman" w:cs="Times New Roman"/>
          <w:i/>
          <w:iCs/>
          <w:kern w:val="0"/>
          <w:sz w:val="18"/>
          <w:szCs w:val="18"/>
          <w:lang w:eastAsia="en-GB"/>
          <w14:ligatures w14:val="none"/>
        </w:rPr>
        <w:t>Company Culture is everyone’s responsibility</w:t>
      </w:r>
      <w:r w:rsidRPr="0072523A">
        <w:rPr>
          <w:rFonts w:ascii="Times New Roman" w:eastAsia="Times New Roman" w:hAnsi="Times New Roman" w:cs="Times New Roman"/>
          <w:kern w:val="0"/>
          <w:sz w:val="18"/>
          <w:szCs w:val="18"/>
          <w:lang w:eastAsia="en-GB"/>
          <w14:ligatures w14:val="none"/>
        </w:rPr>
        <w:t>. [online] Nestor. Available at: https://nestorup.com/blog/how-to-build-a-company-culture-where-everyone-is-responsible-and-accountable/ [Accessed 26 Nov. 2023].</w:t>
      </w:r>
    </w:p>
    <w:p w14:paraId="6DE14D6B"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Harper, J. (2023). </w:t>
      </w:r>
      <w:r w:rsidRPr="0072523A">
        <w:rPr>
          <w:rFonts w:ascii="Times New Roman" w:eastAsia="Times New Roman" w:hAnsi="Times New Roman" w:cs="Times New Roman"/>
          <w:i/>
          <w:iCs/>
          <w:kern w:val="0"/>
          <w:sz w:val="18"/>
          <w:szCs w:val="18"/>
          <w:lang w:eastAsia="en-GB"/>
          <w14:ligatures w14:val="none"/>
        </w:rPr>
        <w:t>Let’s Make a Deal: Building a Strong Company Culture is Everyone’s Business</w:t>
      </w:r>
      <w:r w:rsidRPr="0072523A">
        <w:rPr>
          <w:rFonts w:ascii="Times New Roman" w:eastAsia="Times New Roman" w:hAnsi="Times New Roman" w:cs="Times New Roman"/>
          <w:kern w:val="0"/>
          <w:sz w:val="18"/>
          <w:szCs w:val="18"/>
          <w:lang w:eastAsia="en-GB"/>
          <w14:ligatures w14:val="none"/>
        </w:rPr>
        <w:t>. [online] The HR Digest. Available at: https://www.thehrdigest.com/lets-make-a-deal-building-a-strong-company-culture-is-everyones-business/ [Accessed 24 Nov. 2023].</w:t>
      </w:r>
    </w:p>
    <w:p w14:paraId="776404EB"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Heinz, K. (2023). </w:t>
      </w:r>
      <w:r w:rsidRPr="0072523A">
        <w:rPr>
          <w:rFonts w:ascii="Times New Roman" w:eastAsia="Times New Roman" w:hAnsi="Times New Roman" w:cs="Times New Roman"/>
          <w:i/>
          <w:iCs/>
          <w:kern w:val="0"/>
          <w:sz w:val="18"/>
          <w:szCs w:val="18"/>
          <w:lang w:eastAsia="en-GB"/>
          <w14:ligatures w14:val="none"/>
        </w:rPr>
        <w:t>The 4 Types of Organizational Culture You Should Know</w:t>
      </w:r>
      <w:r w:rsidRPr="0072523A">
        <w:rPr>
          <w:rFonts w:ascii="Times New Roman" w:eastAsia="Times New Roman" w:hAnsi="Times New Roman" w:cs="Times New Roman"/>
          <w:kern w:val="0"/>
          <w:sz w:val="18"/>
          <w:szCs w:val="18"/>
          <w:lang w:eastAsia="en-GB"/>
          <w14:ligatures w14:val="none"/>
        </w:rPr>
        <w:t>. [online] Built in. Available at: https://builtin.com/company-culture/types-of-organizational-culture [Accessed 20 Nov. 2023].</w:t>
      </w:r>
    </w:p>
    <w:p w14:paraId="531D9FBC"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Hofstede Insights (2023). </w:t>
      </w:r>
      <w:r w:rsidRPr="0072523A">
        <w:rPr>
          <w:rFonts w:ascii="Times New Roman" w:eastAsia="Times New Roman" w:hAnsi="Times New Roman" w:cs="Times New Roman"/>
          <w:i/>
          <w:iCs/>
          <w:kern w:val="0"/>
          <w:sz w:val="18"/>
          <w:szCs w:val="18"/>
          <w:lang w:eastAsia="en-GB"/>
          <w14:ligatures w14:val="none"/>
        </w:rPr>
        <w:t>Organisational Culture - What you need to know</w:t>
      </w:r>
      <w:r w:rsidRPr="0072523A">
        <w:rPr>
          <w:rFonts w:ascii="Times New Roman" w:eastAsia="Times New Roman" w:hAnsi="Times New Roman" w:cs="Times New Roman"/>
          <w:kern w:val="0"/>
          <w:sz w:val="18"/>
          <w:szCs w:val="18"/>
          <w:lang w:eastAsia="en-GB"/>
          <w14:ligatures w14:val="none"/>
        </w:rPr>
        <w:t>. [online] www.hofstede-insights.com. Available at: https://www.hofstede-insights.com/organisational-culture [Accessed 20 Nov. 2023].</w:t>
      </w:r>
    </w:p>
    <w:p w14:paraId="3285CC95"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https://resolvehr.com.au/. (2023). </w:t>
      </w:r>
      <w:r w:rsidRPr="0072523A">
        <w:rPr>
          <w:rFonts w:ascii="Times New Roman" w:eastAsia="Times New Roman" w:hAnsi="Times New Roman" w:cs="Times New Roman"/>
          <w:i/>
          <w:iCs/>
          <w:kern w:val="0"/>
          <w:sz w:val="18"/>
          <w:szCs w:val="18"/>
          <w:lang w:eastAsia="en-GB"/>
          <w14:ligatures w14:val="none"/>
        </w:rPr>
        <w:t>Company Culture: Embracing Shared Responsibility for Success</w:t>
      </w:r>
      <w:r w:rsidRPr="0072523A">
        <w:rPr>
          <w:rFonts w:ascii="Times New Roman" w:eastAsia="Times New Roman" w:hAnsi="Times New Roman" w:cs="Times New Roman"/>
          <w:kern w:val="0"/>
          <w:sz w:val="18"/>
          <w:szCs w:val="18"/>
          <w:lang w:eastAsia="en-GB"/>
          <w14:ligatures w14:val="none"/>
        </w:rPr>
        <w:t>. [online] Available at: https://resolvehr.com.au/articles/company-culture-embracing-shared-responsibility-for-success/ [Accessed 24 Nov. 2023].</w:t>
      </w:r>
    </w:p>
    <w:p w14:paraId="52064F70"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Inc, G. (n.d.). </w:t>
      </w:r>
      <w:r w:rsidRPr="0072523A">
        <w:rPr>
          <w:rFonts w:ascii="Times New Roman" w:eastAsia="Times New Roman" w:hAnsi="Times New Roman" w:cs="Times New Roman"/>
          <w:i/>
          <w:iCs/>
          <w:kern w:val="0"/>
          <w:sz w:val="18"/>
          <w:szCs w:val="18"/>
          <w:lang w:eastAsia="en-GB"/>
          <w14:ligatures w14:val="none"/>
        </w:rPr>
        <w:t>What Is Organizational Culture? And Why Does It Matter?</w:t>
      </w:r>
      <w:r w:rsidRPr="0072523A">
        <w:rPr>
          <w:rFonts w:ascii="Times New Roman" w:eastAsia="Times New Roman" w:hAnsi="Times New Roman" w:cs="Times New Roman"/>
          <w:kern w:val="0"/>
          <w:sz w:val="18"/>
          <w:szCs w:val="18"/>
          <w:lang w:eastAsia="en-GB"/>
          <w14:ligatures w14:val="none"/>
        </w:rPr>
        <w:t xml:space="preserve"> [online] Gallup.com. Available at: https://www.gallup.com/workplace/327371/how-to-build-better-company-culture.aspx#ite-327398 [Accessed 20 Nov. 2023].</w:t>
      </w:r>
    </w:p>
    <w:p w14:paraId="57225753"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proofErr w:type="spellStart"/>
      <w:r w:rsidRPr="0072523A">
        <w:rPr>
          <w:rFonts w:ascii="Times New Roman" w:eastAsia="Times New Roman" w:hAnsi="Times New Roman" w:cs="Times New Roman"/>
          <w:kern w:val="0"/>
          <w:sz w:val="18"/>
          <w:szCs w:val="18"/>
          <w:lang w:eastAsia="en-GB"/>
          <w14:ligatures w14:val="none"/>
        </w:rPr>
        <w:t>Körner</w:t>
      </w:r>
      <w:proofErr w:type="spellEnd"/>
      <w:r w:rsidRPr="0072523A">
        <w:rPr>
          <w:rFonts w:ascii="Times New Roman" w:eastAsia="Times New Roman" w:hAnsi="Times New Roman" w:cs="Times New Roman"/>
          <w:kern w:val="0"/>
          <w:sz w:val="18"/>
          <w:szCs w:val="18"/>
          <w:lang w:eastAsia="en-GB"/>
          <w14:ligatures w14:val="none"/>
        </w:rPr>
        <w:t xml:space="preserve">, M., Wirtz, M.A., </w:t>
      </w:r>
      <w:proofErr w:type="spellStart"/>
      <w:r w:rsidRPr="0072523A">
        <w:rPr>
          <w:rFonts w:ascii="Times New Roman" w:eastAsia="Times New Roman" w:hAnsi="Times New Roman" w:cs="Times New Roman"/>
          <w:kern w:val="0"/>
          <w:sz w:val="18"/>
          <w:szCs w:val="18"/>
          <w:lang w:eastAsia="en-GB"/>
          <w14:ligatures w14:val="none"/>
        </w:rPr>
        <w:t>Bengel</w:t>
      </w:r>
      <w:proofErr w:type="spellEnd"/>
      <w:r w:rsidRPr="0072523A">
        <w:rPr>
          <w:rFonts w:ascii="Times New Roman" w:eastAsia="Times New Roman" w:hAnsi="Times New Roman" w:cs="Times New Roman"/>
          <w:kern w:val="0"/>
          <w:sz w:val="18"/>
          <w:szCs w:val="18"/>
          <w:lang w:eastAsia="en-GB"/>
          <w14:ligatures w14:val="none"/>
        </w:rPr>
        <w:t xml:space="preserve">, J. and </w:t>
      </w:r>
      <w:proofErr w:type="spellStart"/>
      <w:r w:rsidRPr="0072523A">
        <w:rPr>
          <w:rFonts w:ascii="Times New Roman" w:eastAsia="Times New Roman" w:hAnsi="Times New Roman" w:cs="Times New Roman"/>
          <w:kern w:val="0"/>
          <w:sz w:val="18"/>
          <w:szCs w:val="18"/>
          <w:lang w:eastAsia="en-GB"/>
          <w14:ligatures w14:val="none"/>
        </w:rPr>
        <w:t>Göritz</w:t>
      </w:r>
      <w:proofErr w:type="spellEnd"/>
      <w:r w:rsidRPr="0072523A">
        <w:rPr>
          <w:rFonts w:ascii="Times New Roman" w:eastAsia="Times New Roman" w:hAnsi="Times New Roman" w:cs="Times New Roman"/>
          <w:kern w:val="0"/>
          <w:sz w:val="18"/>
          <w:szCs w:val="18"/>
          <w:lang w:eastAsia="en-GB"/>
          <w14:ligatures w14:val="none"/>
        </w:rPr>
        <w:t xml:space="preserve">, A.S. (2015). Relationship of organizational culture, teamwork and job satisfaction in interprofessional teams. </w:t>
      </w:r>
      <w:r w:rsidRPr="0072523A">
        <w:rPr>
          <w:rFonts w:ascii="Times New Roman" w:eastAsia="Times New Roman" w:hAnsi="Times New Roman" w:cs="Times New Roman"/>
          <w:i/>
          <w:iCs/>
          <w:kern w:val="0"/>
          <w:sz w:val="18"/>
          <w:szCs w:val="18"/>
          <w:lang w:eastAsia="en-GB"/>
          <w14:ligatures w14:val="none"/>
        </w:rPr>
        <w:t>BMC Health Services Research</w:t>
      </w:r>
      <w:r w:rsidRPr="0072523A">
        <w:rPr>
          <w:rFonts w:ascii="Times New Roman" w:eastAsia="Times New Roman" w:hAnsi="Times New Roman" w:cs="Times New Roman"/>
          <w:kern w:val="0"/>
          <w:sz w:val="18"/>
          <w:szCs w:val="18"/>
          <w:lang w:eastAsia="en-GB"/>
          <w14:ligatures w14:val="none"/>
        </w:rPr>
        <w:t xml:space="preserve">, [online] 15(1). </w:t>
      </w:r>
      <w:proofErr w:type="spellStart"/>
      <w:r w:rsidRPr="0072523A">
        <w:rPr>
          <w:rFonts w:ascii="Times New Roman" w:eastAsia="Times New Roman" w:hAnsi="Times New Roman" w:cs="Times New Roman"/>
          <w:kern w:val="0"/>
          <w:sz w:val="18"/>
          <w:szCs w:val="18"/>
          <w:lang w:eastAsia="en-GB"/>
          <w14:ligatures w14:val="none"/>
        </w:rPr>
        <w:t>doi:https</w:t>
      </w:r>
      <w:proofErr w:type="spellEnd"/>
      <w:r w:rsidRPr="0072523A">
        <w:rPr>
          <w:rFonts w:ascii="Times New Roman" w:eastAsia="Times New Roman" w:hAnsi="Times New Roman" w:cs="Times New Roman"/>
          <w:kern w:val="0"/>
          <w:sz w:val="18"/>
          <w:szCs w:val="18"/>
          <w:lang w:eastAsia="en-GB"/>
          <w14:ligatures w14:val="none"/>
        </w:rPr>
        <w:t>://doi.org/10.1186/s12913-015-0888-y.</w:t>
      </w:r>
    </w:p>
    <w:p w14:paraId="5B7CEA9C"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lastRenderedPageBreak/>
        <w:t xml:space="preserve">Miller, R. (2019). </w:t>
      </w:r>
      <w:r w:rsidRPr="0072523A">
        <w:rPr>
          <w:rFonts w:ascii="Times New Roman" w:eastAsia="Times New Roman" w:hAnsi="Times New Roman" w:cs="Times New Roman"/>
          <w:i/>
          <w:iCs/>
          <w:kern w:val="0"/>
          <w:sz w:val="18"/>
          <w:szCs w:val="18"/>
          <w:lang w:eastAsia="en-GB"/>
          <w14:ligatures w14:val="none"/>
        </w:rPr>
        <w:t>What Is Organizational Culture and Why Is It important?</w:t>
      </w:r>
      <w:r w:rsidRPr="0072523A">
        <w:rPr>
          <w:rFonts w:ascii="Times New Roman" w:eastAsia="Times New Roman" w:hAnsi="Times New Roman" w:cs="Times New Roman"/>
          <w:kern w:val="0"/>
          <w:sz w:val="18"/>
          <w:szCs w:val="18"/>
          <w:lang w:eastAsia="en-GB"/>
          <w14:ligatures w14:val="none"/>
        </w:rPr>
        <w:t xml:space="preserve"> [online] Ideas. Available at: https://www.wework.com/ideas/professional-development/creativity-culture/what-is-organizational-culture [Accessed 20 Nov. 2023].</w:t>
      </w:r>
    </w:p>
    <w:p w14:paraId="62414C3E"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Perkins, K.M. (n.d.). </w:t>
      </w:r>
      <w:r w:rsidRPr="0072523A">
        <w:rPr>
          <w:rFonts w:ascii="Times New Roman" w:eastAsia="Times New Roman" w:hAnsi="Times New Roman" w:cs="Times New Roman"/>
          <w:i/>
          <w:iCs/>
          <w:kern w:val="0"/>
          <w:sz w:val="18"/>
          <w:szCs w:val="18"/>
          <w:lang w:eastAsia="en-GB"/>
          <w14:ligatures w14:val="none"/>
        </w:rPr>
        <w:t>Leaders Own Responsibility For Culture: Make It A Top Priority Next Year</w:t>
      </w:r>
      <w:r w:rsidRPr="0072523A">
        <w:rPr>
          <w:rFonts w:ascii="Times New Roman" w:eastAsia="Times New Roman" w:hAnsi="Times New Roman" w:cs="Times New Roman"/>
          <w:kern w:val="0"/>
          <w:sz w:val="18"/>
          <w:szCs w:val="18"/>
          <w:lang w:eastAsia="en-GB"/>
          <w14:ligatures w14:val="none"/>
        </w:rPr>
        <w:t>. [online] Forbes. Available at: https://www.forbes.com/sites/kathymillerperkins/2021/12/09/leaders-own-responsibility-for-culture-make-it-a-top-priority-next-year/ [Accessed 24 Nov. 2023].</w:t>
      </w:r>
    </w:p>
    <w:p w14:paraId="7E16E41A"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proofErr w:type="spellStart"/>
      <w:r w:rsidRPr="0072523A">
        <w:rPr>
          <w:rFonts w:ascii="Times New Roman" w:eastAsia="Times New Roman" w:hAnsi="Times New Roman" w:cs="Times New Roman"/>
          <w:kern w:val="0"/>
          <w:sz w:val="18"/>
          <w:szCs w:val="18"/>
          <w:lang w:eastAsia="en-GB"/>
          <w14:ligatures w14:val="none"/>
        </w:rPr>
        <w:t>Razzetti</w:t>
      </w:r>
      <w:proofErr w:type="spellEnd"/>
      <w:r w:rsidRPr="0072523A">
        <w:rPr>
          <w:rFonts w:ascii="Times New Roman" w:eastAsia="Times New Roman" w:hAnsi="Times New Roman" w:cs="Times New Roman"/>
          <w:kern w:val="0"/>
          <w:sz w:val="18"/>
          <w:szCs w:val="18"/>
          <w:lang w:eastAsia="en-GB"/>
          <w14:ligatures w14:val="none"/>
        </w:rPr>
        <w:t xml:space="preserve">, G. (2022). </w:t>
      </w:r>
      <w:r w:rsidRPr="0072523A">
        <w:rPr>
          <w:rFonts w:ascii="Times New Roman" w:eastAsia="Times New Roman" w:hAnsi="Times New Roman" w:cs="Times New Roman"/>
          <w:i/>
          <w:iCs/>
          <w:kern w:val="0"/>
          <w:sz w:val="18"/>
          <w:szCs w:val="18"/>
          <w:lang w:eastAsia="en-GB"/>
          <w14:ligatures w14:val="none"/>
        </w:rPr>
        <w:t xml:space="preserve">Why Building Company Culture Is Everyone’s Responsibility | By Gustavo </w:t>
      </w:r>
      <w:proofErr w:type="spellStart"/>
      <w:r w:rsidRPr="0072523A">
        <w:rPr>
          <w:rFonts w:ascii="Times New Roman" w:eastAsia="Times New Roman" w:hAnsi="Times New Roman" w:cs="Times New Roman"/>
          <w:i/>
          <w:iCs/>
          <w:kern w:val="0"/>
          <w:sz w:val="18"/>
          <w:szCs w:val="18"/>
          <w:lang w:eastAsia="en-GB"/>
          <w14:ligatures w14:val="none"/>
        </w:rPr>
        <w:t>Razzetti</w:t>
      </w:r>
      <w:proofErr w:type="spellEnd"/>
      <w:r w:rsidRPr="0072523A">
        <w:rPr>
          <w:rFonts w:ascii="Times New Roman" w:eastAsia="Times New Roman" w:hAnsi="Times New Roman" w:cs="Times New Roman"/>
          <w:kern w:val="0"/>
          <w:sz w:val="18"/>
          <w:szCs w:val="18"/>
          <w:lang w:eastAsia="en-GB"/>
          <w14:ligatures w14:val="none"/>
        </w:rPr>
        <w:t xml:space="preserve">. [online] </w:t>
      </w:r>
      <w:proofErr w:type="spellStart"/>
      <w:r w:rsidRPr="0072523A">
        <w:rPr>
          <w:rFonts w:ascii="Times New Roman" w:eastAsia="Times New Roman" w:hAnsi="Times New Roman" w:cs="Times New Roman"/>
          <w:kern w:val="0"/>
          <w:sz w:val="18"/>
          <w:szCs w:val="18"/>
          <w:lang w:eastAsia="en-GB"/>
          <w14:ligatures w14:val="none"/>
        </w:rPr>
        <w:t>fearlessculture.design</w:t>
      </w:r>
      <w:proofErr w:type="spellEnd"/>
      <w:r w:rsidRPr="0072523A">
        <w:rPr>
          <w:rFonts w:ascii="Times New Roman" w:eastAsia="Times New Roman" w:hAnsi="Times New Roman" w:cs="Times New Roman"/>
          <w:kern w:val="0"/>
          <w:sz w:val="18"/>
          <w:szCs w:val="18"/>
          <w:lang w:eastAsia="en-GB"/>
          <w14:ligatures w14:val="none"/>
        </w:rPr>
        <w:t>. Available at: https://www.fearlessculture.design/blog-posts/why-building-company-culture-is-everyones-responsibility [Accessed 24 Nov. 2023].</w:t>
      </w:r>
    </w:p>
    <w:p w14:paraId="4F39A3C5"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Reynolds, J.A. (2007). </w:t>
      </w:r>
      <w:r w:rsidRPr="0072523A">
        <w:rPr>
          <w:rFonts w:ascii="Times New Roman" w:eastAsia="Times New Roman" w:hAnsi="Times New Roman" w:cs="Times New Roman"/>
          <w:i/>
          <w:iCs/>
          <w:kern w:val="0"/>
          <w:sz w:val="18"/>
          <w:szCs w:val="18"/>
          <w:lang w:eastAsia="en-GB"/>
          <w14:ligatures w14:val="none"/>
        </w:rPr>
        <w:t>What’s Culture Got To Do with It?</w:t>
      </w:r>
      <w:r w:rsidRPr="0072523A">
        <w:rPr>
          <w:rFonts w:ascii="Times New Roman" w:eastAsia="Times New Roman" w:hAnsi="Times New Roman" w:cs="Times New Roman"/>
          <w:kern w:val="0"/>
          <w:sz w:val="18"/>
          <w:szCs w:val="18"/>
          <w:lang w:eastAsia="en-GB"/>
          <w14:ligatures w14:val="none"/>
        </w:rPr>
        <w:t xml:space="preserve"> [online] Tom Peters. Available at: https://tompeters.com/2007/02/whats-culture-got-to-do-with-it/ [Accessed 22 Nov. 2023].</w:t>
      </w:r>
    </w:p>
    <w:p w14:paraId="714C8CD0"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Schein, E.H. (2010). </w:t>
      </w:r>
      <w:r w:rsidRPr="0072523A">
        <w:rPr>
          <w:rFonts w:ascii="Times New Roman" w:eastAsia="Times New Roman" w:hAnsi="Times New Roman" w:cs="Times New Roman"/>
          <w:i/>
          <w:iCs/>
          <w:kern w:val="0"/>
          <w:sz w:val="18"/>
          <w:szCs w:val="18"/>
          <w:lang w:eastAsia="en-GB"/>
          <w14:ligatures w14:val="none"/>
        </w:rPr>
        <w:t>Organizational Culture and Leadership</w:t>
      </w:r>
      <w:r w:rsidRPr="0072523A">
        <w:rPr>
          <w:rFonts w:ascii="Times New Roman" w:eastAsia="Times New Roman" w:hAnsi="Times New Roman" w:cs="Times New Roman"/>
          <w:kern w:val="0"/>
          <w:sz w:val="18"/>
          <w:szCs w:val="18"/>
          <w:lang w:eastAsia="en-GB"/>
          <w14:ligatures w14:val="none"/>
        </w:rPr>
        <w:t>. 5th ed. Hoboken, New Jersey Wiley.</w:t>
      </w:r>
    </w:p>
    <w:p w14:paraId="20C2F602"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Somers, M. (2023). </w:t>
      </w:r>
      <w:r w:rsidRPr="0072523A">
        <w:rPr>
          <w:rFonts w:ascii="Times New Roman" w:eastAsia="Times New Roman" w:hAnsi="Times New Roman" w:cs="Times New Roman"/>
          <w:i/>
          <w:iCs/>
          <w:kern w:val="0"/>
          <w:sz w:val="18"/>
          <w:szCs w:val="18"/>
          <w:lang w:eastAsia="en-GB"/>
          <w14:ligatures w14:val="none"/>
        </w:rPr>
        <w:t>5 enduring management ideas from MIT Sloan’s Edgar Schein</w:t>
      </w:r>
      <w:r w:rsidRPr="0072523A">
        <w:rPr>
          <w:rFonts w:ascii="Times New Roman" w:eastAsia="Times New Roman" w:hAnsi="Times New Roman" w:cs="Times New Roman"/>
          <w:kern w:val="0"/>
          <w:sz w:val="18"/>
          <w:szCs w:val="18"/>
          <w:lang w:eastAsia="en-GB"/>
          <w14:ligatures w14:val="none"/>
        </w:rPr>
        <w:t>. [online] MIT Sloan. Available at: https://mitsloan.mit.edu/ideas-made-to-matter/5-enduring-management-ideas-mit-sloans-edgar-schein [Accessed 20 Nov. 2023].</w:t>
      </w:r>
    </w:p>
    <w:p w14:paraId="72647A86"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proofErr w:type="spellStart"/>
      <w:r w:rsidRPr="0072523A">
        <w:rPr>
          <w:rFonts w:ascii="Times New Roman" w:eastAsia="Times New Roman" w:hAnsi="Times New Roman" w:cs="Times New Roman"/>
          <w:kern w:val="0"/>
          <w:sz w:val="18"/>
          <w:szCs w:val="18"/>
          <w:lang w:eastAsia="en-GB"/>
          <w14:ligatures w14:val="none"/>
        </w:rPr>
        <w:t>Yohn</w:t>
      </w:r>
      <w:proofErr w:type="spellEnd"/>
      <w:r w:rsidRPr="0072523A">
        <w:rPr>
          <w:rFonts w:ascii="Times New Roman" w:eastAsia="Times New Roman" w:hAnsi="Times New Roman" w:cs="Times New Roman"/>
          <w:kern w:val="0"/>
          <w:sz w:val="18"/>
          <w:szCs w:val="18"/>
          <w:lang w:eastAsia="en-GB"/>
          <w14:ligatures w14:val="none"/>
        </w:rPr>
        <w:t xml:space="preserve">, D.L. (2021). </w:t>
      </w:r>
      <w:r w:rsidRPr="0072523A">
        <w:rPr>
          <w:rFonts w:ascii="Times New Roman" w:eastAsia="Times New Roman" w:hAnsi="Times New Roman" w:cs="Times New Roman"/>
          <w:i/>
          <w:iCs/>
          <w:kern w:val="0"/>
          <w:sz w:val="18"/>
          <w:szCs w:val="18"/>
          <w:lang w:eastAsia="en-GB"/>
          <w14:ligatures w14:val="none"/>
        </w:rPr>
        <w:t>Company culture is everyone’s responsibility</w:t>
      </w:r>
      <w:r w:rsidRPr="0072523A">
        <w:rPr>
          <w:rFonts w:ascii="Times New Roman" w:eastAsia="Times New Roman" w:hAnsi="Times New Roman" w:cs="Times New Roman"/>
          <w:kern w:val="0"/>
          <w:sz w:val="18"/>
          <w:szCs w:val="18"/>
          <w:lang w:eastAsia="en-GB"/>
          <w14:ligatures w14:val="none"/>
        </w:rPr>
        <w:t>. [online] Harvard Business Review. Available at: https://hbr.org/2021/02/company-culture-is-everyones-responsibility [Accessed 23 Nov. 2023].</w:t>
      </w:r>
    </w:p>
    <w:p w14:paraId="13BD51AE" w14:textId="77777777" w:rsidR="0072523A" w:rsidRPr="0072523A" w:rsidRDefault="0072523A" w:rsidP="0072523A">
      <w:pPr>
        <w:spacing w:after="240" w:line="360" w:lineRule="auto"/>
        <w:rPr>
          <w:rFonts w:ascii="Times New Roman" w:eastAsia="Times New Roman" w:hAnsi="Times New Roman" w:cs="Times New Roman"/>
          <w:kern w:val="0"/>
          <w:sz w:val="18"/>
          <w:szCs w:val="18"/>
          <w:lang w:eastAsia="en-GB"/>
          <w14:ligatures w14:val="none"/>
        </w:rPr>
      </w:pPr>
      <w:r w:rsidRPr="0072523A">
        <w:rPr>
          <w:rFonts w:ascii="Times New Roman" w:eastAsia="Times New Roman" w:hAnsi="Times New Roman" w:cs="Times New Roman"/>
          <w:kern w:val="0"/>
          <w:sz w:val="18"/>
          <w:szCs w:val="18"/>
          <w:lang w:eastAsia="en-GB"/>
          <w14:ligatures w14:val="none"/>
        </w:rPr>
        <w:t xml:space="preserve">Young, J. (2023). </w:t>
      </w:r>
      <w:r w:rsidRPr="0072523A">
        <w:rPr>
          <w:rFonts w:ascii="Times New Roman" w:eastAsia="Times New Roman" w:hAnsi="Times New Roman" w:cs="Times New Roman"/>
          <w:i/>
          <w:iCs/>
          <w:kern w:val="0"/>
          <w:sz w:val="18"/>
          <w:szCs w:val="18"/>
          <w:lang w:eastAsia="en-GB"/>
          <w14:ligatures w14:val="none"/>
        </w:rPr>
        <w:t>Organisational climate and culture</w:t>
      </w:r>
      <w:r w:rsidRPr="0072523A">
        <w:rPr>
          <w:rFonts w:ascii="Times New Roman" w:eastAsia="Times New Roman" w:hAnsi="Times New Roman" w:cs="Times New Roman"/>
          <w:kern w:val="0"/>
          <w:sz w:val="18"/>
          <w:szCs w:val="18"/>
          <w:lang w:eastAsia="en-GB"/>
          <w14:ligatures w14:val="none"/>
        </w:rPr>
        <w:t>. [online] CIPD. Available at: https://www.cipd.org/uk/knowledge/factsheets/organisation-culture-change-factsheet/ [Accessed 21 Nov. 2023].</w:t>
      </w:r>
    </w:p>
    <w:p w14:paraId="72BFEF0A" w14:textId="77777777" w:rsidR="0072523A" w:rsidRPr="0072523A" w:rsidRDefault="0072523A" w:rsidP="008B4C64">
      <w:pPr>
        <w:rPr>
          <w:rFonts w:asciiTheme="majorHAnsi" w:hAnsiTheme="majorHAnsi" w:cstheme="majorHAnsi"/>
          <w:color w:val="000000" w:themeColor="text1"/>
          <w:sz w:val="15"/>
          <w:szCs w:val="15"/>
          <w:lang w:val="en-US"/>
        </w:rPr>
      </w:pPr>
    </w:p>
    <w:p w14:paraId="7CC4CDFA" w14:textId="77777777" w:rsidR="00E817D0" w:rsidRPr="0072523A" w:rsidRDefault="00E817D0" w:rsidP="008B4C64">
      <w:pPr>
        <w:rPr>
          <w:rFonts w:asciiTheme="majorHAnsi" w:hAnsiTheme="majorHAnsi" w:cstheme="majorHAnsi"/>
          <w:color w:val="000000" w:themeColor="text1"/>
          <w:sz w:val="18"/>
          <w:szCs w:val="18"/>
          <w:lang w:val="en-US"/>
        </w:rPr>
      </w:pPr>
    </w:p>
    <w:p w14:paraId="30B3F34A" w14:textId="77777777" w:rsidR="00E817D0" w:rsidRPr="0072523A" w:rsidRDefault="00E817D0" w:rsidP="008B4C64">
      <w:pPr>
        <w:rPr>
          <w:rFonts w:asciiTheme="majorHAnsi" w:hAnsiTheme="majorHAnsi" w:cstheme="majorHAnsi"/>
          <w:color w:val="000000" w:themeColor="text1"/>
          <w:sz w:val="18"/>
          <w:szCs w:val="18"/>
          <w:lang w:val="en-US"/>
        </w:rPr>
      </w:pPr>
    </w:p>
    <w:p w14:paraId="0123DCA9" w14:textId="77777777" w:rsidR="008B4C64" w:rsidRPr="0072523A" w:rsidRDefault="008B4C64" w:rsidP="008B4C64">
      <w:pPr>
        <w:rPr>
          <w:color w:val="7F7F7F" w:themeColor="text1" w:themeTint="80"/>
          <w:sz w:val="21"/>
          <w:szCs w:val="21"/>
          <w:lang w:val="en-US"/>
        </w:rPr>
      </w:pPr>
    </w:p>
    <w:p w14:paraId="78837D36" w14:textId="77777777" w:rsidR="008B4C64" w:rsidRPr="0072523A" w:rsidRDefault="008B4C64" w:rsidP="008B4C64">
      <w:pPr>
        <w:jc w:val="center"/>
        <w:rPr>
          <w:color w:val="595959" w:themeColor="text1" w:themeTint="A6"/>
          <w:sz w:val="18"/>
          <w:szCs w:val="18"/>
          <w:lang w:val="en-US"/>
        </w:rPr>
      </w:pPr>
    </w:p>
    <w:sectPr w:rsidR="008B4C64" w:rsidRPr="0072523A" w:rsidSect="00632E8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44446"/>
    <w:multiLevelType w:val="hybridMultilevel"/>
    <w:tmpl w:val="A650FEC4"/>
    <w:lvl w:ilvl="0" w:tplc="5C74654C">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E31AE5"/>
    <w:multiLevelType w:val="hybridMultilevel"/>
    <w:tmpl w:val="0F86D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286586"/>
    <w:multiLevelType w:val="hybridMultilevel"/>
    <w:tmpl w:val="148EE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41954"/>
    <w:multiLevelType w:val="hybridMultilevel"/>
    <w:tmpl w:val="C1B00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E574F2"/>
    <w:multiLevelType w:val="hybridMultilevel"/>
    <w:tmpl w:val="EB3AA9C0"/>
    <w:lvl w:ilvl="0" w:tplc="38A45C56">
      <w:start w:val="1"/>
      <w:numFmt w:val="decimal"/>
      <w:lvlText w:val="%1."/>
      <w:lvlJc w:val="left"/>
      <w:pPr>
        <w:ind w:left="720" w:hanging="360"/>
      </w:pPr>
      <w:rPr>
        <w:rFonts w:asciiTheme="minorHAnsi" w:hAnsiTheme="minorHAnsi" w:cs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0265802">
    <w:abstractNumId w:val="4"/>
  </w:num>
  <w:num w:numId="2" w16cid:durableId="224529329">
    <w:abstractNumId w:val="0"/>
  </w:num>
  <w:num w:numId="3" w16cid:durableId="1524901490">
    <w:abstractNumId w:val="2"/>
  </w:num>
  <w:num w:numId="4" w16cid:durableId="1328361249">
    <w:abstractNumId w:val="3"/>
  </w:num>
  <w:num w:numId="5" w16cid:durableId="93403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C64"/>
    <w:rsid w:val="00124389"/>
    <w:rsid w:val="00162FCD"/>
    <w:rsid w:val="001848A6"/>
    <w:rsid w:val="001D319B"/>
    <w:rsid w:val="00396622"/>
    <w:rsid w:val="004B3F9C"/>
    <w:rsid w:val="005E4D4D"/>
    <w:rsid w:val="00632E87"/>
    <w:rsid w:val="00714EB2"/>
    <w:rsid w:val="0072523A"/>
    <w:rsid w:val="00822698"/>
    <w:rsid w:val="00822731"/>
    <w:rsid w:val="00875D27"/>
    <w:rsid w:val="008B4C64"/>
    <w:rsid w:val="009B384A"/>
    <w:rsid w:val="009C4958"/>
    <w:rsid w:val="00A55C17"/>
    <w:rsid w:val="00A72346"/>
    <w:rsid w:val="00AD78D3"/>
    <w:rsid w:val="00C21362"/>
    <w:rsid w:val="00C42301"/>
    <w:rsid w:val="00C65FE6"/>
    <w:rsid w:val="00C87900"/>
    <w:rsid w:val="00D109C3"/>
    <w:rsid w:val="00D12BD3"/>
    <w:rsid w:val="00E817D0"/>
    <w:rsid w:val="00F160D3"/>
    <w:rsid w:val="00F425C1"/>
    <w:rsid w:val="00F56C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9CA3C"/>
  <w15:chartTrackingRefBased/>
  <w15:docId w15:val="{21079DE2-AD7B-A344-BCDE-2DDBF7452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2523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2731"/>
    <w:pPr>
      <w:ind w:left="720"/>
      <w:contextualSpacing/>
    </w:pPr>
  </w:style>
  <w:style w:type="character" w:styleId="Hyperlink">
    <w:name w:val="Hyperlink"/>
    <w:basedOn w:val="DefaultParagraphFont"/>
    <w:uiPriority w:val="99"/>
    <w:unhideWhenUsed/>
    <w:rsid w:val="00C42301"/>
    <w:rPr>
      <w:color w:val="0000FF"/>
      <w:u w:val="single"/>
    </w:rPr>
  </w:style>
  <w:style w:type="paragraph" w:styleId="NoSpacing">
    <w:name w:val="No Spacing"/>
    <w:link w:val="NoSpacingChar"/>
    <w:uiPriority w:val="1"/>
    <w:qFormat/>
    <w:rsid w:val="00632E8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32E87"/>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72523A"/>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2523A"/>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25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222240">
      <w:bodyDiv w:val="1"/>
      <w:marLeft w:val="0"/>
      <w:marRight w:val="0"/>
      <w:marTop w:val="0"/>
      <w:marBottom w:val="0"/>
      <w:divBdr>
        <w:top w:val="none" w:sz="0" w:space="0" w:color="auto"/>
        <w:left w:val="none" w:sz="0" w:space="0" w:color="auto"/>
        <w:bottom w:val="none" w:sz="0" w:space="0" w:color="auto"/>
        <w:right w:val="none" w:sz="0" w:space="0" w:color="auto"/>
      </w:divBdr>
      <w:divsChild>
        <w:div w:id="1232958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Organizational-Culture-Leadership-Edgar-Schein/dp/0470190604" TargetMode="External"/><Relationship Id="rId3" Type="http://schemas.openxmlformats.org/officeDocument/2006/relationships/settings" Target="settings.xml"/><Relationship Id="rId7" Type="http://schemas.openxmlformats.org/officeDocument/2006/relationships/hyperlink" Target="https://www.amazon.com/Organizational-Culture-Leadership-Edgar-Schein/dp/04701906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8</Pages>
  <Words>2234</Words>
  <Characters>12739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RESPONSIBILITIES AT EVERY LEVEL: FROM LEADERSHIP TO FRONTLINE</dc:title>
  <dc:subject/>
  <dc:creator>Mukul Bakkolla (2220398)</dc:creator>
  <cp:keywords/>
  <dc:description/>
  <cp:lastModifiedBy>Mukul Bakkolla (2220398)</cp:lastModifiedBy>
  <cp:revision>1</cp:revision>
  <dcterms:created xsi:type="dcterms:W3CDTF">2023-11-26T13:55:00Z</dcterms:created>
  <dcterms:modified xsi:type="dcterms:W3CDTF">2023-11-26T20:44:00Z</dcterms:modified>
</cp:coreProperties>
</file>