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4BB33B7" w14:textId="77777777" w:rsidR="00620BF3" w:rsidRDefault="00620BF3" w:rsidP="00620BF3">
      <w:pPr>
        <w:rPr>
          <w:rFonts w:asciiTheme="majorHAnsi" w:hAnsiTheme="majorHAnsi"/>
          <w:b/>
          <w:sz w:val="24"/>
        </w:rPr>
      </w:pPr>
      <w:r w:rsidRPr="00A406E5">
        <w:rPr>
          <w:rFonts w:cs="Arial"/>
          <w:noProof/>
          <w:lang w:eastAsia="en-GB"/>
        </w:rPr>
        <w:drawing>
          <wp:anchor distT="0" distB="0" distL="114300" distR="114300" simplePos="0" relativeHeight="251659264" behindDoc="0" locked="0" layoutInCell="1" allowOverlap="1" wp14:anchorId="0D61A536" wp14:editId="760BB4BF">
            <wp:simplePos x="0" y="0"/>
            <wp:positionH relativeFrom="column">
              <wp:posOffset>62821</wp:posOffset>
            </wp:positionH>
            <wp:positionV relativeFrom="paragraph">
              <wp:posOffset>282</wp:posOffset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5" r:link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7CBBDBC7" w14:textId="77777777" w:rsidR="00620BF3" w:rsidRDefault="00620BF3" w:rsidP="00620BF3">
      <w:pPr>
        <w:rPr>
          <w:rFonts w:asciiTheme="majorHAnsi" w:hAnsiTheme="majorHAnsi"/>
          <w:b/>
          <w:sz w:val="24"/>
        </w:rPr>
      </w:pPr>
    </w:p>
    <w:p w14:paraId="4DEB5B80" w14:textId="77777777" w:rsidR="00620BF3" w:rsidRDefault="00620BF3" w:rsidP="00620BF3">
      <w:pPr>
        <w:rPr>
          <w:rFonts w:asciiTheme="majorHAnsi" w:hAnsiTheme="majorHAnsi"/>
          <w:b/>
          <w:sz w:val="24"/>
        </w:rPr>
      </w:pPr>
    </w:p>
    <w:p w14:paraId="5922213A" w14:textId="77777777" w:rsidR="00620BF3" w:rsidRDefault="00620BF3" w:rsidP="00620BF3">
      <w:pPr>
        <w:rPr>
          <w:rFonts w:asciiTheme="majorHAnsi" w:hAnsiTheme="majorHAnsi"/>
          <w:b/>
          <w:sz w:val="24"/>
        </w:rPr>
      </w:pPr>
    </w:p>
    <w:p w14:paraId="4BA63C23" w14:textId="7E43D54E" w:rsidR="00CA1B65" w:rsidRPr="009A587D" w:rsidRDefault="00CA1B65" w:rsidP="00CA1B65">
      <w:pPr>
        <w:rPr>
          <w:rFonts w:asciiTheme="majorHAnsi" w:hAnsiTheme="majorHAnsi"/>
          <w:b/>
          <w:szCs w:val="28"/>
        </w:rPr>
      </w:pPr>
      <w:r>
        <w:rPr>
          <w:rFonts w:asciiTheme="majorHAnsi" w:hAnsiTheme="majorHAnsi"/>
          <w:b/>
          <w:szCs w:val="28"/>
        </w:rPr>
        <w:t xml:space="preserve">CERT HE </w:t>
      </w:r>
      <w:r w:rsidRPr="00B10360">
        <w:rPr>
          <w:rFonts w:asciiTheme="majorHAnsi" w:hAnsiTheme="majorHAnsi"/>
          <w:b/>
          <w:szCs w:val="28"/>
        </w:rPr>
        <w:t>ART AND DESIGN</w:t>
      </w:r>
      <w:r>
        <w:rPr>
          <w:rFonts w:asciiTheme="majorHAnsi" w:hAnsiTheme="majorHAnsi"/>
          <w:b/>
          <w:szCs w:val="28"/>
        </w:rPr>
        <w:t xml:space="preserve"> </w:t>
      </w:r>
      <w:r w:rsidRPr="00B10360">
        <w:rPr>
          <w:rFonts w:asciiTheme="majorHAnsi" w:hAnsiTheme="majorHAnsi"/>
          <w:b/>
          <w:szCs w:val="28"/>
        </w:rPr>
        <w:t>FOUNDATION</w:t>
      </w:r>
      <w:r>
        <w:rPr>
          <w:rFonts w:asciiTheme="majorHAnsi" w:hAnsiTheme="majorHAnsi"/>
          <w:b/>
          <w:szCs w:val="28"/>
        </w:rPr>
        <w:t xml:space="preserve"> 201</w:t>
      </w:r>
      <w:r w:rsidR="003931EB">
        <w:rPr>
          <w:rFonts w:asciiTheme="majorHAnsi" w:hAnsiTheme="majorHAnsi"/>
          <w:b/>
          <w:szCs w:val="28"/>
        </w:rPr>
        <w:t>9</w:t>
      </w:r>
      <w:r>
        <w:rPr>
          <w:rFonts w:asciiTheme="majorHAnsi" w:hAnsiTheme="majorHAnsi"/>
          <w:b/>
          <w:szCs w:val="28"/>
        </w:rPr>
        <w:t>/20</w:t>
      </w:r>
      <w:r w:rsidR="003931EB">
        <w:rPr>
          <w:rFonts w:asciiTheme="majorHAnsi" w:hAnsiTheme="majorHAnsi"/>
          <w:b/>
          <w:szCs w:val="28"/>
        </w:rPr>
        <w:t>20</w:t>
      </w:r>
    </w:p>
    <w:p w14:paraId="68D13EBE" w14:textId="77777777" w:rsidR="003625D1" w:rsidRPr="003931EB" w:rsidRDefault="003625D1" w:rsidP="003625D1">
      <w:pPr>
        <w:rPr>
          <w:rFonts w:asciiTheme="minorHAnsi" w:hAnsiTheme="minorHAnsi" w:cstheme="majorHAnsi"/>
          <w:b/>
          <w:color w:val="AEAAAA" w:themeColor="background2" w:themeShade="BF"/>
          <w:sz w:val="24"/>
          <w:szCs w:val="24"/>
          <w:lang w:val="cy-GB"/>
        </w:rPr>
      </w:pPr>
      <w:r w:rsidRPr="003931EB">
        <w:rPr>
          <w:rFonts w:asciiTheme="minorHAnsi" w:hAnsiTheme="minorHAnsi" w:cstheme="majorHAnsi"/>
          <w:b/>
          <w:color w:val="AEAAAA" w:themeColor="background2" w:themeShade="BF"/>
          <w:sz w:val="24"/>
          <w:szCs w:val="24"/>
          <w:lang w:val="cy-GB"/>
        </w:rPr>
        <w:t>Experimenation to Specialisation(M4X02034)</w:t>
      </w:r>
    </w:p>
    <w:p w14:paraId="63F120FB" w14:textId="3E60F51C" w:rsidR="00CA1B65" w:rsidRDefault="002726F1" w:rsidP="00CA1B65">
      <w:pPr>
        <w:rPr>
          <w:rFonts w:asciiTheme="majorHAnsi" w:hAnsiTheme="majorHAnsi" w:cstheme="majorHAnsi"/>
          <w:b/>
          <w:sz w:val="24"/>
          <w:lang w:val="cy-GB"/>
        </w:rPr>
      </w:pPr>
      <w:r w:rsidRPr="00620BF3">
        <w:rPr>
          <w:rFonts w:asciiTheme="majorHAnsi" w:hAnsiTheme="majorHAnsi"/>
          <w:b/>
          <w:sz w:val="40"/>
          <w:szCs w:val="40"/>
        </w:rPr>
        <w:t>Psychogeography</w:t>
      </w:r>
      <w:r w:rsidR="00CE2815" w:rsidRPr="00620BF3">
        <w:rPr>
          <w:rFonts w:asciiTheme="majorHAnsi" w:hAnsiTheme="majorHAnsi"/>
          <w:b/>
          <w:sz w:val="40"/>
          <w:szCs w:val="40"/>
        </w:rPr>
        <w:t xml:space="preserve"> </w:t>
      </w:r>
      <w:r w:rsidR="00CE2815" w:rsidRPr="00620BF3">
        <w:rPr>
          <w:rFonts w:asciiTheme="majorHAnsi" w:hAnsiTheme="majorHAnsi" w:cstheme="majorHAnsi"/>
          <w:b/>
          <w:sz w:val="24"/>
          <w:lang w:val="cy-GB"/>
        </w:rPr>
        <w:t xml:space="preserve"> </w:t>
      </w:r>
    </w:p>
    <w:p w14:paraId="28A81734" w14:textId="77777777" w:rsidR="003625D1" w:rsidRPr="00620BF3" w:rsidRDefault="003625D1" w:rsidP="00CA1B65">
      <w:pPr>
        <w:rPr>
          <w:rFonts w:asciiTheme="majorHAnsi" w:hAnsiTheme="majorHAnsi" w:cstheme="majorHAnsi"/>
          <w:b/>
          <w:sz w:val="24"/>
          <w:lang w:val="cy-GB"/>
        </w:rPr>
      </w:pPr>
    </w:p>
    <w:p w14:paraId="4C17CF57" w14:textId="4A640303" w:rsidR="00CA1B65" w:rsidRPr="003931EB" w:rsidRDefault="00CA1B65" w:rsidP="00CA1B65">
      <w:pPr>
        <w:rPr>
          <w:rFonts w:asciiTheme="minorHAnsi" w:hAnsiTheme="minorHAnsi"/>
          <w:b/>
          <w:sz w:val="24"/>
          <w:szCs w:val="24"/>
        </w:rPr>
      </w:pPr>
      <w:r w:rsidRPr="003931EB">
        <w:rPr>
          <w:rFonts w:asciiTheme="minorHAnsi" w:hAnsiTheme="minorHAnsi"/>
          <w:b/>
          <w:sz w:val="24"/>
          <w:szCs w:val="24"/>
        </w:rPr>
        <w:t>Commencement date:</w:t>
      </w:r>
      <w:r w:rsidR="008609AC" w:rsidRPr="003931EB">
        <w:rPr>
          <w:rFonts w:asciiTheme="minorHAnsi" w:hAnsiTheme="minorHAnsi"/>
          <w:b/>
          <w:sz w:val="24"/>
          <w:szCs w:val="24"/>
        </w:rPr>
        <w:t>28</w:t>
      </w:r>
      <w:r w:rsidRPr="003931EB">
        <w:rPr>
          <w:rFonts w:asciiTheme="minorHAnsi" w:hAnsiTheme="minorHAnsi"/>
          <w:b/>
          <w:sz w:val="24"/>
          <w:szCs w:val="24"/>
        </w:rPr>
        <w:t>/</w:t>
      </w:r>
      <w:r w:rsidR="008609AC" w:rsidRPr="003931EB">
        <w:rPr>
          <w:rFonts w:asciiTheme="minorHAnsi" w:hAnsiTheme="minorHAnsi"/>
          <w:b/>
          <w:sz w:val="24"/>
          <w:szCs w:val="24"/>
        </w:rPr>
        <w:t>10</w:t>
      </w:r>
      <w:r w:rsidRPr="003931EB">
        <w:rPr>
          <w:rFonts w:asciiTheme="minorHAnsi" w:hAnsiTheme="minorHAnsi"/>
          <w:b/>
          <w:sz w:val="24"/>
          <w:szCs w:val="24"/>
        </w:rPr>
        <w:t>/19</w:t>
      </w:r>
    </w:p>
    <w:p w14:paraId="487A25A8" w14:textId="24C8EAEB" w:rsidR="00CA1B65" w:rsidRPr="003931EB" w:rsidRDefault="00CA1B65" w:rsidP="00CA1B65">
      <w:pPr>
        <w:rPr>
          <w:rFonts w:asciiTheme="minorHAnsi" w:hAnsiTheme="minorHAnsi"/>
          <w:b/>
          <w:sz w:val="24"/>
          <w:szCs w:val="24"/>
        </w:rPr>
      </w:pPr>
      <w:r w:rsidRPr="003931EB">
        <w:rPr>
          <w:rFonts w:asciiTheme="minorHAnsi" w:hAnsiTheme="minorHAnsi"/>
          <w:b/>
          <w:sz w:val="24"/>
          <w:szCs w:val="24"/>
        </w:rPr>
        <w:t xml:space="preserve">Assignment duration 2 weeks </w:t>
      </w:r>
      <w:r w:rsidR="00620BF3" w:rsidRPr="003931EB">
        <w:rPr>
          <w:rFonts w:asciiTheme="minorHAnsi" w:hAnsiTheme="minorHAnsi"/>
          <w:b/>
          <w:sz w:val="24"/>
          <w:szCs w:val="24"/>
        </w:rPr>
        <w:t>+ 2 weeks</w:t>
      </w:r>
    </w:p>
    <w:p w14:paraId="11036AD6" w14:textId="6E780FB5" w:rsidR="00CA1B65" w:rsidRPr="003931EB" w:rsidRDefault="00CA1B65" w:rsidP="00CA1B65">
      <w:pPr>
        <w:rPr>
          <w:rFonts w:asciiTheme="minorHAnsi" w:hAnsiTheme="minorHAnsi"/>
          <w:b/>
          <w:sz w:val="24"/>
          <w:szCs w:val="24"/>
        </w:rPr>
      </w:pPr>
      <w:r w:rsidRPr="003931EB">
        <w:rPr>
          <w:rFonts w:asciiTheme="minorHAnsi" w:hAnsiTheme="minorHAnsi"/>
          <w:b/>
          <w:sz w:val="24"/>
          <w:szCs w:val="24"/>
        </w:rPr>
        <w:t xml:space="preserve">Assessment date: Critique date </w:t>
      </w:r>
      <w:r w:rsidR="00620BF3" w:rsidRPr="003931EB">
        <w:rPr>
          <w:rFonts w:asciiTheme="minorHAnsi" w:hAnsiTheme="minorHAnsi"/>
          <w:b/>
          <w:sz w:val="24"/>
          <w:szCs w:val="24"/>
        </w:rPr>
        <w:t>Monday</w:t>
      </w:r>
      <w:r w:rsidRPr="003931EB">
        <w:rPr>
          <w:rFonts w:asciiTheme="minorHAnsi" w:hAnsiTheme="minorHAnsi"/>
          <w:b/>
          <w:sz w:val="24"/>
          <w:szCs w:val="24"/>
        </w:rPr>
        <w:t xml:space="preserve"> </w:t>
      </w:r>
      <w:r w:rsidR="00620BF3" w:rsidRPr="003931EB">
        <w:rPr>
          <w:rFonts w:asciiTheme="minorHAnsi" w:hAnsiTheme="minorHAnsi"/>
          <w:b/>
          <w:sz w:val="24"/>
          <w:szCs w:val="24"/>
        </w:rPr>
        <w:t>11/11</w:t>
      </w:r>
      <w:r w:rsidRPr="003931EB">
        <w:rPr>
          <w:rFonts w:asciiTheme="minorHAnsi" w:hAnsiTheme="minorHAnsi"/>
          <w:b/>
          <w:sz w:val="24"/>
          <w:szCs w:val="24"/>
        </w:rPr>
        <w:t>/</w:t>
      </w:r>
      <w:r w:rsidR="003F1E03" w:rsidRPr="003931EB">
        <w:rPr>
          <w:rFonts w:asciiTheme="minorHAnsi" w:hAnsiTheme="minorHAnsi"/>
          <w:b/>
          <w:sz w:val="24"/>
          <w:szCs w:val="24"/>
        </w:rPr>
        <w:t xml:space="preserve"> </w:t>
      </w:r>
      <w:r w:rsidRPr="003931EB">
        <w:rPr>
          <w:rFonts w:asciiTheme="minorHAnsi" w:hAnsiTheme="minorHAnsi"/>
          <w:b/>
          <w:sz w:val="24"/>
          <w:szCs w:val="24"/>
        </w:rPr>
        <w:t>19</w:t>
      </w:r>
      <w:r w:rsidR="00620BF3" w:rsidRPr="003931EB">
        <w:rPr>
          <w:rFonts w:asciiTheme="minorHAnsi" w:hAnsiTheme="minorHAnsi"/>
          <w:b/>
          <w:sz w:val="24"/>
          <w:szCs w:val="24"/>
        </w:rPr>
        <w:t xml:space="preserve"> + 25/11/19</w:t>
      </w:r>
    </w:p>
    <w:p w14:paraId="140E91CB" w14:textId="77777777" w:rsidR="00620BF3" w:rsidRPr="003931EB" w:rsidRDefault="00620BF3" w:rsidP="00CA1B65">
      <w:pPr>
        <w:rPr>
          <w:rFonts w:asciiTheme="minorHAnsi" w:hAnsiTheme="minorHAnsi"/>
          <w:b/>
          <w:sz w:val="24"/>
          <w:szCs w:val="24"/>
        </w:rPr>
      </w:pPr>
    </w:p>
    <w:p w14:paraId="5F8CCBA9" w14:textId="72F9BB8C" w:rsidR="00620BF3" w:rsidRPr="003931EB" w:rsidRDefault="00620BF3" w:rsidP="00620BF3">
      <w:pPr>
        <w:rPr>
          <w:rFonts w:asciiTheme="minorHAnsi" w:hAnsiTheme="minorHAnsi" w:cstheme="majorHAnsi"/>
          <w:b/>
          <w:color w:val="201F1E"/>
          <w:sz w:val="24"/>
          <w:szCs w:val="24"/>
          <w:u w:val="single"/>
          <w:shd w:val="clear" w:color="auto" w:fill="FFFFFF"/>
        </w:rPr>
      </w:pPr>
      <w:r w:rsidRPr="003931EB">
        <w:rPr>
          <w:rFonts w:asciiTheme="minorHAnsi" w:hAnsiTheme="minorHAnsi" w:cstheme="majorHAnsi"/>
          <w:b/>
          <w:color w:val="201F1E"/>
          <w:sz w:val="24"/>
          <w:szCs w:val="24"/>
          <w:u w:val="single"/>
          <w:shd w:val="clear" w:color="auto" w:fill="FFFFFF"/>
        </w:rPr>
        <w:t>Module Learning Outcomes</w:t>
      </w:r>
    </w:p>
    <w:p w14:paraId="719CD647" w14:textId="77777777" w:rsidR="003931EB" w:rsidRPr="003931EB" w:rsidRDefault="003931EB" w:rsidP="00620BF3">
      <w:pPr>
        <w:rPr>
          <w:rFonts w:asciiTheme="minorHAnsi" w:hAnsiTheme="minorHAnsi" w:cstheme="majorHAnsi"/>
          <w:b/>
          <w:color w:val="201F1E"/>
          <w:sz w:val="24"/>
          <w:szCs w:val="24"/>
          <w:u w:val="single"/>
          <w:shd w:val="clear" w:color="auto" w:fill="FFFFFF"/>
        </w:rPr>
      </w:pPr>
    </w:p>
    <w:p w14:paraId="6C8FCD71" w14:textId="77777777" w:rsidR="003931EB" w:rsidRPr="003931EB" w:rsidRDefault="003931EB" w:rsidP="003931EB">
      <w:pPr>
        <w:pStyle w:val="ListParagraph"/>
        <w:numPr>
          <w:ilvl w:val="0"/>
          <w:numId w:val="5"/>
        </w:numPr>
        <w:rPr>
          <w:rFonts w:cstheme="majorHAnsi"/>
          <w:b/>
          <w:color w:val="201F1E"/>
          <w:u w:val="single"/>
          <w:shd w:val="clear" w:color="auto" w:fill="FFFFFF"/>
        </w:rPr>
      </w:pPr>
      <w:r w:rsidRPr="003931EB">
        <w:rPr>
          <w:rFonts w:cstheme="majorHAnsi"/>
          <w:b/>
          <w:color w:val="373A3C"/>
        </w:rPr>
        <w:t>Develop working methods that display experimentation, progression and resolution</w:t>
      </w:r>
    </w:p>
    <w:p w14:paraId="63C9506D" w14:textId="77777777" w:rsidR="003931EB" w:rsidRPr="003931EB" w:rsidRDefault="003931EB" w:rsidP="003931EB">
      <w:pPr>
        <w:pStyle w:val="ListParagraph"/>
        <w:numPr>
          <w:ilvl w:val="0"/>
          <w:numId w:val="5"/>
        </w:numPr>
        <w:rPr>
          <w:rFonts w:cstheme="majorHAnsi"/>
          <w:b/>
          <w:color w:val="201F1E"/>
          <w:u w:val="single"/>
          <w:shd w:val="clear" w:color="auto" w:fill="FFFFFF"/>
        </w:rPr>
      </w:pPr>
      <w:r w:rsidRPr="003931EB">
        <w:rPr>
          <w:rFonts w:cstheme="majorHAnsi"/>
          <w:b/>
          <w:color w:val="373A3C"/>
        </w:rPr>
        <w:t>Work with purpose both independently and in dialogue with staff</w:t>
      </w:r>
    </w:p>
    <w:p w14:paraId="3D1F407C" w14:textId="77777777" w:rsidR="003931EB" w:rsidRPr="003931EB" w:rsidRDefault="003931EB" w:rsidP="003931EB">
      <w:pPr>
        <w:pStyle w:val="ListParagraph"/>
        <w:numPr>
          <w:ilvl w:val="0"/>
          <w:numId w:val="5"/>
        </w:numPr>
        <w:rPr>
          <w:rFonts w:cstheme="majorHAnsi"/>
          <w:b/>
          <w:color w:val="201F1E"/>
          <w:u w:val="single"/>
          <w:shd w:val="clear" w:color="auto" w:fill="FFFFFF"/>
        </w:rPr>
      </w:pPr>
      <w:r w:rsidRPr="003931EB">
        <w:rPr>
          <w:rFonts w:cstheme="majorHAnsi"/>
          <w:b/>
          <w:color w:val="373A3C"/>
        </w:rPr>
        <w:t>Identify and produce appropriate forms of written expression</w:t>
      </w:r>
    </w:p>
    <w:p w14:paraId="605AAE42" w14:textId="11DC06A0" w:rsidR="00FD622F" w:rsidRPr="003931EB" w:rsidRDefault="00FD622F" w:rsidP="00CA1B65">
      <w:pPr>
        <w:rPr>
          <w:rFonts w:asciiTheme="minorHAnsi" w:hAnsiTheme="minorHAnsi" w:cstheme="majorHAnsi"/>
          <w:b/>
          <w:color w:val="201F1E"/>
          <w:sz w:val="24"/>
          <w:szCs w:val="24"/>
          <w:u w:val="single"/>
          <w:shd w:val="clear" w:color="auto" w:fill="FFFFFF"/>
        </w:rPr>
      </w:pPr>
    </w:p>
    <w:p w14:paraId="40F6EA23" w14:textId="2378CEAD" w:rsidR="00FD622F" w:rsidRPr="003931EB" w:rsidRDefault="00FD622F" w:rsidP="00FD622F">
      <w:pPr>
        <w:widowControl w:val="0"/>
        <w:tabs>
          <w:tab w:val="left" w:pos="9498"/>
        </w:tabs>
        <w:autoSpaceDE w:val="0"/>
        <w:autoSpaceDN w:val="0"/>
        <w:adjustRightInd w:val="0"/>
        <w:ind w:right="106"/>
        <w:rPr>
          <w:rFonts w:asciiTheme="minorHAnsi" w:hAnsiTheme="minorHAnsi" w:cs="Arial"/>
          <w:color w:val="000000"/>
          <w:sz w:val="24"/>
          <w:szCs w:val="24"/>
          <w:lang w:val="en-US"/>
        </w:rPr>
      </w:pPr>
      <w:r w:rsidRPr="003931EB">
        <w:rPr>
          <w:rFonts w:asciiTheme="minorHAnsi" w:hAnsiTheme="minorHAnsi" w:cs="Arial"/>
          <w:color w:val="000000"/>
          <w:sz w:val="24"/>
          <w:szCs w:val="24"/>
          <w:lang w:val="en-US"/>
        </w:rPr>
        <w:t>The aim of this module is to introduce practical and concept driven experimentation as components of practice and to assist self-diagnosis for potential future directions. It will also aim to develop writing and research skills within the context of identifying specialist areas for progression.</w:t>
      </w:r>
    </w:p>
    <w:p w14:paraId="6C9D90D8" w14:textId="73CAB20A" w:rsidR="003931EB" w:rsidRPr="003931EB" w:rsidRDefault="003931EB" w:rsidP="00FD622F">
      <w:pPr>
        <w:widowControl w:val="0"/>
        <w:tabs>
          <w:tab w:val="left" w:pos="9498"/>
        </w:tabs>
        <w:autoSpaceDE w:val="0"/>
        <w:autoSpaceDN w:val="0"/>
        <w:adjustRightInd w:val="0"/>
        <w:ind w:right="106"/>
        <w:rPr>
          <w:rFonts w:asciiTheme="minorHAnsi" w:hAnsiTheme="minorHAnsi" w:cs="Arial"/>
          <w:color w:val="000000"/>
          <w:sz w:val="24"/>
          <w:szCs w:val="24"/>
          <w:lang w:val="en-US"/>
        </w:rPr>
      </w:pPr>
    </w:p>
    <w:p w14:paraId="48D07264" w14:textId="77777777" w:rsidR="003931EB" w:rsidRPr="003931EB" w:rsidRDefault="003931EB" w:rsidP="003931EB">
      <w:pPr>
        <w:rPr>
          <w:rFonts w:asciiTheme="minorHAnsi" w:hAnsiTheme="minorHAnsi"/>
          <w:b/>
          <w:sz w:val="24"/>
          <w:szCs w:val="24"/>
          <w:u w:val="single"/>
        </w:rPr>
      </w:pPr>
      <w:r w:rsidRPr="003931EB">
        <w:rPr>
          <w:rFonts w:asciiTheme="minorHAnsi" w:hAnsiTheme="minorHAnsi"/>
          <w:b/>
          <w:sz w:val="24"/>
          <w:szCs w:val="24"/>
          <w:u w:val="single"/>
        </w:rPr>
        <w:t>Task</w:t>
      </w:r>
    </w:p>
    <w:p w14:paraId="7FC1464F" w14:textId="77777777" w:rsidR="003931EB" w:rsidRPr="003931EB" w:rsidRDefault="003931EB" w:rsidP="003931EB">
      <w:pPr>
        <w:rPr>
          <w:rFonts w:asciiTheme="minorHAnsi" w:hAnsiTheme="minorHAnsi"/>
          <w:sz w:val="24"/>
          <w:szCs w:val="24"/>
        </w:rPr>
      </w:pPr>
      <w:r w:rsidRPr="003931EB">
        <w:rPr>
          <w:rFonts w:asciiTheme="minorHAnsi" w:hAnsiTheme="minorHAnsi"/>
          <w:sz w:val="24"/>
          <w:szCs w:val="24"/>
        </w:rPr>
        <w:t xml:space="preserve">The purpose of this project will be to work broadly with the theme </w:t>
      </w:r>
      <w:r w:rsidRPr="003931EB">
        <w:rPr>
          <w:rFonts w:asciiTheme="minorHAnsi" w:hAnsiTheme="minorHAnsi"/>
          <w:b/>
          <w:sz w:val="24"/>
          <w:szCs w:val="24"/>
        </w:rPr>
        <w:t>Psychogeography.</w:t>
      </w:r>
    </w:p>
    <w:p w14:paraId="34B338B0" w14:textId="77777777" w:rsidR="003931EB" w:rsidRPr="003931EB" w:rsidRDefault="003931EB" w:rsidP="003931EB">
      <w:pPr>
        <w:rPr>
          <w:rFonts w:asciiTheme="minorHAnsi" w:hAnsiTheme="minorHAnsi"/>
          <w:sz w:val="24"/>
          <w:szCs w:val="24"/>
        </w:rPr>
      </w:pPr>
      <w:r w:rsidRPr="003931EB">
        <w:rPr>
          <w:rFonts w:asciiTheme="minorHAnsi" w:hAnsiTheme="minorHAnsi"/>
          <w:color w:val="000000" w:themeColor="text1"/>
          <w:sz w:val="24"/>
          <w:szCs w:val="24"/>
        </w:rPr>
        <w:t>Consider actual/virtual/</w:t>
      </w:r>
      <w:r w:rsidRPr="003931EB">
        <w:rPr>
          <w:rFonts w:asciiTheme="minorHAnsi" w:hAnsiTheme="minorHAnsi" w:cstheme="majorHAnsi"/>
          <w:color w:val="000000" w:themeColor="text1"/>
          <w:sz w:val="24"/>
          <w:szCs w:val="24"/>
          <w:lang w:val="cy-GB"/>
        </w:rPr>
        <w:t xml:space="preserve">dream/sound/ rural and urban landscapes as part of this theme </w:t>
      </w:r>
      <w:r w:rsidRPr="003931EB">
        <w:rPr>
          <w:rFonts w:asciiTheme="minorHAnsi" w:hAnsiTheme="minorHAnsi"/>
          <w:sz w:val="24"/>
          <w:szCs w:val="24"/>
        </w:rPr>
        <w:t xml:space="preserve">and start to construct pieces of work in there broadest sense. </w:t>
      </w:r>
    </w:p>
    <w:p w14:paraId="5A9298AB" w14:textId="77777777" w:rsidR="003931EB" w:rsidRPr="003931EB" w:rsidRDefault="003931EB" w:rsidP="003931EB">
      <w:pPr>
        <w:rPr>
          <w:rFonts w:asciiTheme="minorHAnsi" w:hAnsiTheme="minorHAnsi" w:cstheme="majorHAnsi"/>
          <w:b/>
          <w:sz w:val="24"/>
          <w:szCs w:val="24"/>
        </w:rPr>
      </w:pPr>
    </w:p>
    <w:p w14:paraId="44F7C511" w14:textId="77777777" w:rsidR="003931EB" w:rsidRPr="003931EB" w:rsidRDefault="003931EB" w:rsidP="003931EB">
      <w:pPr>
        <w:rPr>
          <w:rFonts w:asciiTheme="minorHAnsi" w:hAnsiTheme="minorHAnsi"/>
          <w:sz w:val="24"/>
          <w:szCs w:val="24"/>
        </w:rPr>
      </w:pPr>
      <w:r w:rsidRPr="003931EB">
        <w:rPr>
          <w:rFonts w:asciiTheme="minorHAnsi" w:hAnsiTheme="minorHAnsi"/>
          <w:sz w:val="24"/>
          <w:szCs w:val="24"/>
        </w:rPr>
        <w:t xml:space="preserve">Make </w:t>
      </w:r>
      <w:r w:rsidRPr="003931EB">
        <w:rPr>
          <w:rFonts w:asciiTheme="minorHAnsi" w:hAnsiTheme="minorHAnsi"/>
          <w:b/>
          <w:sz w:val="24"/>
          <w:szCs w:val="24"/>
        </w:rPr>
        <w:t>drawings, collages, maps, montages, assemblage, templates, patchworks, plans</w:t>
      </w:r>
      <w:r w:rsidRPr="003931EB">
        <w:rPr>
          <w:rFonts w:asciiTheme="minorHAnsi" w:hAnsiTheme="minorHAnsi"/>
          <w:sz w:val="24"/>
          <w:szCs w:val="24"/>
        </w:rPr>
        <w:t xml:space="preserve"> and/ or other…….</w:t>
      </w:r>
    </w:p>
    <w:p w14:paraId="704FFB0F" w14:textId="77777777" w:rsidR="003931EB" w:rsidRPr="003931EB" w:rsidRDefault="003931EB" w:rsidP="003931EB">
      <w:pPr>
        <w:rPr>
          <w:rFonts w:asciiTheme="minorHAnsi" w:hAnsiTheme="minorHAnsi" w:cstheme="majorHAnsi"/>
          <w:b/>
          <w:sz w:val="24"/>
          <w:szCs w:val="24"/>
        </w:rPr>
      </w:pPr>
      <w:r w:rsidRPr="003931EB">
        <w:rPr>
          <w:rFonts w:asciiTheme="minorHAnsi" w:hAnsiTheme="minorHAnsi"/>
          <w:sz w:val="24"/>
          <w:szCs w:val="24"/>
        </w:rPr>
        <w:t xml:space="preserve">Examine what each of these “labels” might represent, then find innovative and playful ways to experiment.  </w:t>
      </w:r>
    </w:p>
    <w:p w14:paraId="475F5F24" w14:textId="77777777" w:rsidR="003931EB" w:rsidRPr="003931EB" w:rsidRDefault="003931EB" w:rsidP="003931EB">
      <w:pPr>
        <w:rPr>
          <w:rFonts w:asciiTheme="minorHAnsi" w:hAnsiTheme="minorHAnsi"/>
          <w:sz w:val="24"/>
          <w:szCs w:val="24"/>
        </w:rPr>
      </w:pPr>
    </w:p>
    <w:p w14:paraId="30D1C91D" w14:textId="77777777" w:rsidR="003931EB" w:rsidRPr="003931EB" w:rsidRDefault="003931EB" w:rsidP="003931EB">
      <w:pPr>
        <w:rPr>
          <w:rFonts w:asciiTheme="minorHAnsi" w:hAnsiTheme="minorHAnsi" w:cstheme="majorHAnsi"/>
          <w:color w:val="201F1E"/>
          <w:sz w:val="24"/>
          <w:szCs w:val="24"/>
          <w:shd w:val="clear" w:color="auto" w:fill="FFFFFF"/>
        </w:rPr>
      </w:pPr>
      <w:r w:rsidRPr="003931EB">
        <w:rPr>
          <w:rFonts w:asciiTheme="minorHAnsi" w:hAnsiTheme="minorHAnsi"/>
          <w:sz w:val="24"/>
          <w:szCs w:val="24"/>
        </w:rPr>
        <w:t xml:space="preserve">This will involve using a range of materials and methods - sketchbook, sheets of papers, smart phones, found objects, scrap materials - wood, cardboard, metal. </w:t>
      </w:r>
      <w:r w:rsidRPr="003931EB">
        <w:rPr>
          <w:rFonts w:asciiTheme="minorHAnsi" w:hAnsiTheme="minorHAnsi" w:cstheme="majorHAnsi"/>
          <w:color w:val="000000" w:themeColor="text1"/>
          <w:sz w:val="24"/>
          <w:szCs w:val="24"/>
        </w:rPr>
        <w:t>Include processes such as free hand drawing, cutting/cut out</w:t>
      </w:r>
      <w:r w:rsidRPr="003931EB">
        <w:rPr>
          <w:rFonts w:asciiTheme="minorHAnsi" w:hAnsiTheme="minorHAnsi" w:cstheme="majorHAnsi"/>
          <w:color w:val="201F1E"/>
          <w:sz w:val="24"/>
          <w:szCs w:val="24"/>
          <w:shd w:val="clear" w:color="auto" w:fill="FFFFFF"/>
        </w:rPr>
        <w:t xml:space="preserve">, collage, digital layering, mono-printing, stitching, photocopying……..  </w:t>
      </w:r>
    </w:p>
    <w:p w14:paraId="7B1D19A0" w14:textId="77777777" w:rsidR="003931EB" w:rsidRPr="003931EB" w:rsidRDefault="003931EB" w:rsidP="003931EB">
      <w:pPr>
        <w:rPr>
          <w:rFonts w:asciiTheme="minorHAnsi" w:hAnsiTheme="minorHAnsi" w:cstheme="majorHAnsi"/>
          <w:b/>
          <w:sz w:val="24"/>
          <w:szCs w:val="24"/>
        </w:rPr>
      </w:pPr>
    </w:p>
    <w:p w14:paraId="266D02E4" w14:textId="77777777" w:rsidR="003931EB" w:rsidRPr="003931EB" w:rsidRDefault="003931EB" w:rsidP="003931EB">
      <w:pPr>
        <w:rPr>
          <w:rFonts w:asciiTheme="minorHAnsi" w:hAnsiTheme="minorHAnsi"/>
          <w:color w:val="000000" w:themeColor="text1"/>
          <w:sz w:val="24"/>
          <w:szCs w:val="24"/>
        </w:rPr>
      </w:pPr>
      <w:r w:rsidRPr="003931EB">
        <w:rPr>
          <w:rFonts w:asciiTheme="minorHAnsi" w:hAnsiTheme="minorHAnsi"/>
          <w:color w:val="000000" w:themeColor="text1"/>
          <w:sz w:val="24"/>
          <w:szCs w:val="24"/>
        </w:rPr>
        <w:t>To support this practical enquiry, research other artists and practitioners to help you get a better handle on their methods. Here are a small list of practitioners -  the presentation to accompany this brief will also help to contextualise this for you further.</w:t>
      </w:r>
    </w:p>
    <w:p w14:paraId="3F14B0BB" w14:textId="77777777" w:rsidR="003931EB" w:rsidRPr="003931EB" w:rsidRDefault="003931EB" w:rsidP="003931EB">
      <w:pPr>
        <w:pStyle w:val="NormalWeb"/>
        <w:rPr>
          <w:rFonts w:asciiTheme="minorHAnsi" w:hAnsiTheme="minorHAnsi" w:cstheme="majorHAnsi"/>
          <w:b/>
          <w:color w:val="201F1E"/>
          <w:shd w:val="clear" w:color="auto" w:fill="FFFFFF"/>
        </w:rPr>
      </w:pPr>
      <w:r w:rsidRPr="003931EB">
        <w:rPr>
          <w:rFonts w:asciiTheme="minorHAnsi" w:hAnsiTheme="minorHAnsi" w:cstheme="majorHAnsi"/>
          <w:color w:val="000000"/>
        </w:rPr>
        <w:t xml:space="preserve">Guy </w:t>
      </w:r>
      <w:proofErr w:type="spellStart"/>
      <w:r w:rsidRPr="003931EB">
        <w:rPr>
          <w:rFonts w:asciiTheme="minorHAnsi" w:hAnsiTheme="minorHAnsi" w:cstheme="majorHAnsi"/>
          <w:color w:val="000000"/>
        </w:rPr>
        <w:t>Debord</w:t>
      </w:r>
      <w:proofErr w:type="spellEnd"/>
      <w:r w:rsidRPr="003931EB">
        <w:rPr>
          <w:rFonts w:asciiTheme="minorHAnsi" w:hAnsiTheme="minorHAnsi" w:cstheme="majorHAnsi"/>
          <w:color w:val="000000"/>
        </w:rPr>
        <w:t>- the situationist international</w:t>
      </w:r>
      <w:r w:rsidRPr="003931EB">
        <w:rPr>
          <w:rStyle w:val="apple-converted-space"/>
          <w:rFonts w:asciiTheme="minorHAnsi" w:hAnsiTheme="minorHAnsi" w:cstheme="majorHAnsi"/>
          <w:color w:val="000000"/>
        </w:rPr>
        <w:t> </w:t>
      </w:r>
      <w:r w:rsidRPr="003931EB">
        <w:rPr>
          <w:rFonts w:asciiTheme="minorHAnsi" w:hAnsiTheme="minorHAnsi" w:cstheme="majorHAnsi"/>
          <w:color w:val="000000"/>
        </w:rPr>
        <w:t xml:space="preserve"> / </w:t>
      </w:r>
      <w:proofErr w:type="spellStart"/>
      <w:r w:rsidRPr="003931EB">
        <w:rPr>
          <w:rFonts w:asciiTheme="minorHAnsi" w:hAnsiTheme="minorHAnsi" w:cstheme="majorHAnsi"/>
          <w:color w:val="000000"/>
        </w:rPr>
        <w:t>Tacita</w:t>
      </w:r>
      <w:proofErr w:type="spellEnd"/>
      <w:r w:rsidRPr="003931EB">
        <w:rPr>
          <w:rFonts w:asciiTheme="minorHAnsi" w:hAnsiTheme="minorHAnsi" w:cstheme="majorHAnsi"/>
          <w:color w:val="000000"/>
        </w:rPr>
        <w:t xml:space="preserve"> Dean</w:t>
      </w:r>
      <w:r w:rsidRPr="003931EB">
        <w:rPr>
          <w:rFonts w:asciiTheme="minorHAnsi" w:hAnsiTheme="minorHAnsi" w:cstheme="majorHAnsi"/>
          <w:b/>
          <w:color w:val="201F1E"/>
          <w:shd w:val="clear" w:color="auto" w:fill="FFFFFF"/>
        </w:rPr>
        <w:t>/</w:t>
      </w:r>
      <w:r w:rsidRPr="003931EB">
        <w:rPr>
          <w:rFonts w:asciiTheme="minorHAnsi" w:hAnsiTheme="minorHAnsi" w:cstheme="majorHAnsi"/>
          <w:color w:val="000000"/>
        </w:rPr>
        <w:t xml:space="preserve"> Chris Drury/ Jessica Rankin/ Robert Smithson/ Richard Long/ Richard Deacon/ Charles Darwin</w:t>
      </w:r>
      <w:r w:rsidRPr="003931EB">
        <w:rPr>
          <w:rStyle w:val="apple-converted-space"/>
          <w:rFonts w:asciiTheme="minorHAnsi" w:hAnsiTheme="minorHAnsi" w:cstheme="majorHAnsi"/>
          <w:color w:val="000000"/>
        </w:rPr>
        <w:t> /</w:t>
      </w:r>
      <w:r w:rsidRPr="003931EB">
        <w:rPr>
          <w:rFonts w:asciiTheme="minorHAnsi" w:hAnsiTheme="minorHAnsi" w:cstheme="majorHAnsi"/>
          <w:color w:val="000000"/>
        </w:rPr>
        <w:t>William Bartram</w:t>
      </w:r>
      <w:r w:rsidRPr="003931EB">
        <w:rPr>
          <w:rStyle w:val="apple-converted-space"/>
          <w:rFonts w:asciiTheme="minorHAnsi" w:hAnsiTheme="minorHAnsi" w:cstheme="majorHAnsi"/>
          <w:color w:val="000000"/>
        </w:rPr>
        <w:t> /</w:t>
      </w:r>
      <w:r w:rsidRPr="003931EB">
        <w:rPr>
          <w:rFonts w:asciiTheme="minorHAnsi" w:hAnsiTheme="minorHAnsi" w:cstheme="majorHAnsi"/>
          <w:color w:val="000000"/>
        </w:rPr>
        <w:t xml:space="preserve">Gilbert White/Indian pavilion artists/ The situationists- drifting, </w:t>
      </w:r>
      <w:proofErr w:type="spellStart"/>
      <w:r w:rsidRPr="003931EB">
        <w:rPr>
          <w:rFonts w:asciiTheme="minorHAnsi" w:hAnsiTheme="minorHAnsi" w:cstheme="majorHAnsi"/>
          <w:color w:val="000000"/>
        </w:rPr>
        <w:t>detourment</w:t>
      </w:r>
      <w:proofErr w:type="spellEnd"/>
      <w:r w:rsidRPr="003931EB">
        <w:rPr>
          <w:rFonts w:asciiTheme="minorHAnsi" w:hAnsiTheme="minorHAnsi" w:cstheme="majorHAnsi"/>
          <w:color w:val="000000"/>
        </w:rPr>
        <w:t xml:space="preserve">/ Walter Benjamin/ Patrick </w:t>
      </w:r>
      <w:proofErr w:type="spellStart"/>
      <w:r w:rsidRPr="003931EB">
        <w:rPr>
          <w:rFonts w:asciiTheme="minorHAnsi" w:hAnsiTheme="minorHAnsi" w:cstheme="majorHAnsi"/>
          <w:color w:val="000000"/>
        </w:rPr>
        <w:t>Keiller</w:t>
      </w:r>
      <w:proofErr w:type="spellEnd"/>
      <w:r w:rsidRPr="003931EB">
        <w:rPr>
          <w:rFonts w:asciiTheme="minorHAnsi" w:hAnsiTheme="minorHAnsi" w:cstheme="majorHAnsi"/>
          <w:color w:val="000000"/>
        </w:rPr>
        <w:t>/ Mark Fisher</w:t>
      </w:r>
      <w:r w:rsidRPr="003931EB">
        <w:rPr>
          <w:rStyle w:val="apple-converted-space"/>
          <w:rFonts w:asciiTheme="minorHAnsi" w:hAnsiTheme="minorHAnsi" w:cstheme="majorHAnsi"/>
          <w:color w:val="000000"/>
        </w:rPr>
        <w:t> </w:t>
      </w:r>
      <w:r w:rsidRPr="003931EB">
        <w:rPr>
          <w:rFonts w:asciiTheme="minorHAnsi" w:hAnsiTheme="minorHAnsi" w:cstheme="majorHAnsi"/>
          <w:b/>
          <w:color w:val="201F1E"/>
          <w:shd w:val="clear" w:color="auto" w:fill="FFFFFF"/>
        </w:rPr>
        <w:t>/</w:t>
      </w:r>
      <w:proofErr w:type="spellStart"/>
      <w:r w:rsidRPr="003931EB">
        <w:rPr>
          <w:rFonts w:asciiTheme="minorHAnsi" w:hAnsiTheme="minorHAnsi" w:cstheme="majorHAnsi"/>
          <w:b/>
          <w:color w:val="201F1E"/>
          <w:shd w:val="clear" w:color="auto" w:fill="FFFFFF"/>
        </w:rPr>
        <w:t>Inci</w:t>
      </w:r>
      <w:proofErr w:type="spellEnd"/>
      <w:r w:rsidRPr="003931EB">
        <w:rPr>
          <w:rFonts w:asciiTheme="minorHAnsi" w:hAnsiTheme="minorHAnsi" w:cstheme="majorHAnsi"/>
          <w:b/>
          <w:color w:val="201F1E"/>
          <w:shd w:val="clear" w:color="auto" w:fill="FFFFFF"/>
        </w:rPr>
        <w:t xml:space="preserve"> </w:t>
      </w:r>
      <w:proofErr w:type="spellStart"/>
      <w:r w:rsidRPr="003931EB">
        <w:rPr>
          <w:rFonts w:asciiTheme="minorHAnsi" w:hAnsiTheme="minorHAnsi" w:cstheme="majorHAnsi"/>
          <w:b/>
          <w:color w:val="201F1E"/>
          <w:shd w:val="clear" w:color="auto" w:fill="FFFFFF"/>
        </w:rPr>
        <w:t>Eviner</w:t>
      </w:r>
      <w:proofErr w:type="spellEnd"/>
      <w:r w:rsidRPr="003931EB">
        <w:rPr>
          <w:rFonts w:asciiTheme="minorHAnsi" w:hAnsiTheme="minorHAnsi" w:cstheme="majorHAnsi"/>
          <w:b/>
          <w:color w:val="201F1E"/>
          <w:shd w:val="clear" w:color="auto" w:fill="FFFFFF"/>
        </w:rPr>
        <w:t xml:space="preserve">/ </w:t>
      </w:r>
      <w:r w:rsidRPr="003931EB">
        <w:rPr>
          <w:rFonts w:asciiTheme="minorHAnsi" w:hAnsiTheme="minorHAnsi" w:cstheme="majorHAnsi"/>
          <w:b/>
        </w:rPr>
        <w:t xml:space="preserve">Ugo </w:t>
      </w:r>
      <w:proofErr w:type="spellStart"/>
      <w:r w:rsidRPr="003931EB">
        <w:rPr>
          <w:rFonts w:asciiTheme="minorHAnsi" w:hAnsiTheme="minorHAnsi" w:cstheme="majorHAnsi"/>
          <w:b/>
        </w:rPr>
        <w:t>Gattoni</w:t>
      </w:r>
      <w:proofErr w:type="spellEnd"/>
      <w:r w:rsidRPr="003931EB">
        <w:rPr>
          <w:rFonts w:asciiTheme="minorHAnsi" w:hAnsiTheme="minorHAnsi" w:cstheme="majorHAnsi"/>
          <w:b/>
          <w:color w:val="201F1E"/>
          <w:shd w:val="clear" w:color="auto" w:fill="FFFFFF"/>
        </w:rPr>
        <w:t>/</w:t>
      </w:r>
      <w:r w:rsidRPr="003931EB">
        <w:rPr>
          <w:rFonts w:asciiTheme="minorHAnsi" w:hAnsiTheme="minorHAnsi" w:cstheme="majorHAnsi"/>
          <w:b/>
        </w:rPr>
        <w:t xml:space="preserve"> Robert Hardgrave/Harold Hollingworth</w:t>
      </w:r>
      <w:r w:rsidRPr="003931EB">
        <w:rPr>
          <w:rFonts w:asciiTheme="minorHAnsi" w:hAnsiTheme="minorHAnsi" w:cstheme="majorHAnsi"/>
          <w:b/>
          <w:color w:val="201F1E"/>
          <w:shd w:val="clear" w:color="auto" w:fill="FFFFFF"/>
        </w:rPr>
        <w:t xml:space="preserve">/Agnes Martin/Julie </w:t>
      </w:r>
      <w:proofErr w:type="spellStart"/>
      <w:r w:rsidRPr="003931EB">
        <w:rPr>
          <w:rFonts w:asciiTheme="minorHAnsi" w:hAnsiTheme="minorHAnsi" w:cstheme="majorHAnsi"/>
          <w:b/>
          <w:color w:val="201F1E"/>
          <w:shd w:val="clear" w:color="auto" w:fill="FFFFFF"/>
        </w:rPr>
        <w:t>Mehretu</w:t>
      </w:r>
      <w:proofErr w:type="spellEnd"/>
      <w:r w:rsidRPr="003931EB">
        <w:rPr>
          <w:rFonts w:asciiTheme="minorHAnsi" w:hAnsiTheme="minorHAnsi" w:cstheme="majorHAnsi"/>
          <w:b/>
          <w:color w:val="201F1E"/>
          <w:shd w:val="clear" w:color="auto" w:fill="FFFFFF"/>
        </w:rPr>
        <w:t xml:space="preserve">/ David Mendel </w:t>
      </w:r>
      <w:proofErr w:type="spellStart"/>
      <w:r w:rsidRPr="003931EB">
        <w:rPr>
          <w:rFonts w:asciiTheme="minorHAnsi" w:hAnsiTheme="minorHAnsi" w:cstheme="majorHAnsi"/>
          <w:b/>
          <w:color w:val="201F1E"/>
          <w:shd w:val="clear" w:color="auto" w:fill="FFFFFF"/>
        </w:rPr>
        <w:t>Alonson</w:t>
      </w:r>
      <w:proofErr w:type="spellEnd"/>
      <w:r w:rsidRPr="003931EB">
        <w:rPr>
          <w:rFonts w:asciiTheme="minorHAnsi" w:hAnsiTheme="minorHAnsi" w:cstheme="majorHAnsi"/>
          <w:b/>
          <w:color w:val="201F1E"/>
          <w:shd w:val="clear" w:color="auto" w:fill="FFFFFF"/>
        </w:rPr>
        <w:t xml:space="preserve">/ </w:t>
      </w:r>
      <w:proofErr w:type="spellStart"/>
      <w:r w:rsidRPr="003931EB">
        <w:rPr>
          <w:rFonts w:asciiTheme="minorHAnsi" w:hAnsiTheme="minorHAnsi" w:cstheme="majorHAnsi"/>
          <w:b/>
          <w:color w:val="201F1E"/>
          <w:shd w:val="clear" w:color="auto" w:fill="FFFFFF"/>
        </w:rPr>
        <w:t>Morky</w:t>
      </w:r>
      <w:proofErr w:type="spellEnd"/>
      <w:r w:rsidRPr="003931EB">
        <w:rPr>
          <w:rFonts w:asciiTheme="minorHAnsi" w:hAnsiTheme="minorHAnsi" w:cstheme="majorHAnsi"/>
          <w:b/>
          <w:color w:val="201F1E"/>
          <w:shd w:val="clear" w:color="auto" w:fill="FFFFFF"/>
        </w:rPr>
        <w:t xml:space="preserve">/ </w:t>
      </w:r>
      <w:proofErr w:type="spellStart"/>
      <w:r w:rsidRPr="003931EB">
        <w:rPr>
          <w:rFonts w:asciiTheme="minorHAnsi" w:hAnsiTheme="minorHAnsi" w:cstheme="majorHAnsi"/>
          <w:b/>
          <w:color w:val="201F1E"/>
          <w:shd w:val="clear" w:color="auto" w:fill="FFFFFF"/>
        </w:rPr>
        <w:t>Otobang</w:t>
      </w:r>
      <w:proofErr w:type="spellEnd"/>
      <w:r w:rsidRPr="003931EB">
        <w:rPr>
          <w:rFonts w:asciiTheme="minorHAnsi" w:hAnsiTheme="minorHAnsi" w:cstheme="majorHAnsi"/>
          <w:b/>
          <w:color w:val="201F1E"/>
          <w:shd w:val="clear" w:color="auto" w:fill="FFFFFF"/>
        </w:rPr>
        <w:t xml:space="preserve"> </w:t>
      </w:r>
      <w:proofErr w:type="spellStart"/>
      <w:r w:rsidRPr="003931EB">
        <w:rPr>
          <w:rFonts w:asciiTheme="minorHAnsi" w:hAnsiTheme="minorHAnsi" w:cstheme="majorHAnsi"/>
          <w:b/>
          <w:color w:val="201F1E"/>
          <w:shd w:val="clear" w:color="auto" w:fill="FFFFFF"/>
        </w:rPr>
        <w:t>Nkanga</w:t>
      </w:r>
      <w:proofErr w:type="spellEnd"/>
      <w:r w:rsidRPr="003931EB">
        <w:rPr>
          <w:rFonts w:asciiTheme="minorHAnsi" w:hAnsiTheme="minorHAnsi" w:cstheme="majorHAnsi"/>
          <w:b/>
          <w:color w:val="201F1E"/>
          <w:shd w:val="clear" w:color="auto" w:fill="FFFFFF"/>
        </w:rPr>
        <w:t xml:space="preserve">/Gustavo </w:t>
      </w:r>
      <w:proofErr w:type="spellStart"/>
      <w:r w:rsidRPr="003931EB">
        <w:rPr>
          <w:rFonts w:asciiTheme="minorHAnsi" w:hAnsiTheme="minorHAnsi" w:cstheme="majorHAnsi"/>
          <w:b/>
          <w:color w:val="201F1E"/>
          <w:shd w:val="clear" w:color="auto" w:fill="FFFFFF"/>
        </w:rPr>
        <w:t>Ortz</w:t>
      </w:r>
      <w:proofErr w:type="spellEnd"/>
      <w:r w:rsidRPr="003931EB">
        <w:rPr>
          <w:rFonts w:asciiTheme="minorHAnsi" w:hAnsiTheme="minorHAnsi" w:cstheme="majorHAnsi"/>
          <w:b/>
          <w:color w:val="201F1E"/>
          <w:shd w:val="clear" w:color="auto" w:fill="FFFFFF"/>
        </w:rPr>
        <w:t xml:space="preserve">/ </w:t>
      </w:r>
    </w:p>
    <w:p w14:paraId="17CCCFDA" w14:textId="77777777" w:rsidR="003931EB" w:rsidRPr="003931EB" w:rsidRDefault="003931EB" w:rsidP="003931EB">
      <w:pPr>
        <w:rPr>
          <w:rFonts w:asciiTheme="minorHAnsi" w:hAnsiTheme="minorHAnsi"/>
          <w:color w:val="000000" w:themeColor="text1"/>
          <w:sz w:val="24"/>
          <w:szCs w:val="24"/>
        </w:rPr>
      </w:pPr>
      <w:r w:rsidRPr="003931EB">
        <w:rPr>
          <w:rFonts w:asciiTheme="minorHAnsi" w:hAnsiTheme="minorHAnsi"/>
          <w:b/>
          <w:sz w:val="24"/>
          <w:szCs w:val="24"/>
        </w:rPr>
        <w:t xml:space="preserve">Further Research: </w:t>
      </w:r>
      <w:r w:rsidRPr="003931EB">
        <w:rPr>
          <w:rFonts w:asciiTheme="minorHAnsi" w:hAnsiTheme="minorHAnsi" w:cstheme="majorHAnsi"/>
          <w:sz w:val="24"/>
          <w:szCs w:val="24"/>
        </w:rPr>
        <w:t xml:space="preserve">Try to analyse and summarise the work of at least three </w:t>
      </w:r>
      <w:r w:rsidRPr="003931EB">
        <w:rPr>
          <w:rFonts w:asciiTheme="minorHAnsi" w:hAnsiTheme="minorHAnsi" w:cstheme="majorHAnsi"/>
          <w:b/>
          <w:sz w:val="24"/>
          <w:szCs w:val="24"/>
        </w:rPr>
        <w:t>Artists/ Designers</w:t>
      </w:r>
      <w:r w:rsidRPr="003931EB">
        <w:rPr>
          <w:rFonts w:asciiTheme="minorHAnsi" w:hAnsiTheme="minorHAnsi" w:cstheme="majorHAnsi"/>
          <w:sz w:val="24"/>
          <w:szCs w:val="24"/>
        </w:rPr>
        <w:t xml:space="preserve"> who are of interest to you from this list above. Make notes in your note or sketchbooks to describe their process. Here are some </w:t>
      </w:r>
      <w:r w:rsidRPr="003931EB">
        <w:rPr>
          <w:rFonts w:asciiTheme="minorHAnsi" w:hAnsiTheme="minorHAnsi"/>
          <w:b/>
          <w:color w:val="000000" w:themeColor="text1"/>
          <w:sz w:val="24"/>
          <w:szCs w:val="24"/>
        </w:rPr>
        <w:t>starting points</w:t>
      </w:r>
      <w:r w:rsidRPr="003931EB">
        <w:rPr>
          <w:rFonts w:asciiTheme="minorHAnsi" w:hAnsiTheme="minorHAnsi"/>
          <w:color w:val="000000" w:themeColor="text1"/>
          <w:sz w:val="24"/>
          <w:szCs w:val="24"/>
        </w:rPr>
        <w:t xml:space="preserve">: </w:t>
      </w:r>
    </w:p>
    <w:p w14:paraId="274E9079" w14:textId="77777777" w:rsidR="003931EB" w:rsidRPr="003931EB" w:rsidRDefault="003931EB" w:rsidP="003931EB">
      <w:pPr>
        <w:rPr>
          <w:rFonts w:asciiTheme="minorHAnsi" w:hAnsiTheme="minorHAnsi"/>
          <w:color w:val="000000" w:themeColor="text1"/>
          <w:sz w:val="24"/>
          <w:szCs w:val="24"/>
        </w:rPr>
      </w:pPr>
    </w:p>
    <w:p w14:paraId="0C09473B" w14:textId="77777777" w:rsidR="003931EB" w:rsidRPr="003931EB" w:rsidRDefault="003931EB" w:rsidP="003931EB">
      <w:pPr>
        <w:rPr>
          <w:rFonts w:asciiTheme="minorHAnsi" w:hAnsiTheme="minorHAnsi" w:cstheme="majorHAnsi"/>
          <w:color w:val="000000"/>
          <w:sz w:val="24"/>
          <w:szCs w:val="24"/>
        </w:rPr>
      </w:pPr>
      <w:r w:rsidRPr="003931EB">
        <w:rPr>
          <w:rFonts w:asciiTheme="minorHAnsi" w:hAnsiTheme="minorHAnsi" w:cstheme="majorHAnsi"/>
          <w:b/>
          <w:color w:val="000000"/>
          <w:sz w:val="24"/>
          <w:szCs w:val="24"/>
        </w:rPr>
        <w:t>Chris Drury</w:t>
      </w:r>
      <w:r w:rsidRPr="003931EB">
        <w:rPr>
          <w:rFonts w:asciiTheme="minorHAnsi" w:hAnsiTheme="minorHAnsi" w:cstheme="majorHAnsi"/>
          <w:color w:val="000000"/>
          <w:sz w:val="24"/>
          <w:szCs w:val="24"/>
        </w:rPr>
        <w:t xml:space="preserve"> horizon line chamber, camera obscura, at Sunderland Point, </w:t>
      </w:r>
      <w:r w:rsidRPr="003931EB">
        <w:rPr>
          <w:rFonts w:asciiTheme="minorHAnsi" w:hAnsiTheme="minorHAnsi" w:cstheme="majorHAnsi"/>
          <w:b/>
          <w:color w:val="000000"/>
          <w:sz w:val="24"/>
          <w:szCs w:val="24"/>
        </w:rPr>
        <w:t>Jessica Rankin</w:t>
      </w:r>
      <w:r w:rsidRPr="003931EB">
        <w:rPr>
          <w:rFonts w:asciiTheme="minorHAnsi" w:hAnsiTheme="minorHAnsi" w:cstheme="majorHAnsi"/>
          <w:color w:val="000000"/>
          <w:sz w:val="24"/>
          <w:szCs w:val="24"/>
        </w:rPr>
        <w:t xml:space="preserve"> deals with what she calls, landscapes of the mind, constructing stitched drawings on large gossamer clothes, whilst </w:t>
      </w:r>
    </w:p>
    <w:p w14:paraId="5AFE4AAB" w14:textId="7CD34CF7" w:rsidR="003931EB" w:rsidRDefault="003931EB" w:rsidP="003931EB">
      <w:pPr>
        <w:rPr>
          <w:rFonts w:asciiTheme="majorHAnsi" w:hAnsiTheme="majorHAnsi"/>
          <w:color w:val="000000" w:themeColor="text1"/>
          <w:sz w:val="22"/>
          <w:szCs w:val="22"/>
        </w:rPr>
      </w:pPr>
    </w:p>
    <w:p w14:paraId="513C8CC0" w14:textId="1AF086AE" w:rsidR="003931EB" w:rsidRDefault="003931EB" w:rsidP="003931EB">
      <w:pPr>
        <w:rPr>
          <w:rFonts w:asciiTheme="majorHAnsi" w:hAnsiTheme="majorHAnsi"/>
          <w:color w:val="000000" w:themeColor="text1"/>
          <w:sz w:val="22"/>
          <w:szCs w:val="22"/>
        </w:rPr>
      </w:pPr>
    </w:p>
    <w:p w14:paraId="186B8E64" w14:textId="77777777" w:rsidR="003931EB" w:rsidRPr="00557365" w:rsidRDefault="003931EB" w:rsidP="003931EB">
      <w:pPr>
        <w:rPr>
          <w:rFonts w:asciiTheme="majorHAnsi" w:hAnsiTheme="majorHAnsi"/>
          <w:color w:val="000000" w:themeColor="text1"/>
          <w:sz w:val="22"/>
          <w:szCs w:val="22"/>
        </w:rPr>
      </w:pPr>
    </w:p>
    <w:p w14:paraId="688370B7" w14:textId="77777777" w:rsidR="003931EB" w:rsidRPr="00C545C7" w:rsidRDefault="003931EB" w:rsidP="003931EB">
      <w:pPr>
        <w:rPr>
          <w:rFonts w:asciiTheme="majorHAnsi" w:hAnsiTheme="majorHAnsi" w:cstheme="majorHAnsi"/>
          <w:b/>
          <w:sz w:val="22"/>
          <w:szCs w:val="22"/>
          <w:u w:val="single"/>
        </w:rPr>
      </w:pPr>
      <w:r w:rsidRPr="00C545C7">
        <w:rPr>
          <w:rFonts w:asciiTheme="majorHAnsi" w:hAnsiTheme="majorHAnsi" w:cstheme="majorHAnsi"/>
          <w:b/>
          <w:sz w:val="22"/>
          <w:szCs w:val="22"/>
          <w:u w:val="single"/>
        </w:rPr>
        <w:t>Written element.</w:t>
      </w:r>
    </w:p>
    <w:p w14:paraId="6B95812D" w14:textId="53C43CD4" w:rsidR="003931EB" w:rsidRDefault="003931EB" w:rsidP="003931EB">
      <w:pPr>
        <w:rPr>
          <w:rFonts w:asciiTheme="majorHAnsi" w:hAnsiTheme="majorHAnsi" w:cstheme="majorHAnsi"/>
          <w:b/>
          <w:color w:val="201F1E"/>
          <w:sz w:val="22"/>
          <w:szCs w:val="22"/>
          <w:u w:val="single"/>
          <w:shd w:val="clear" w:color="auto" w:fill="FFFFFF"/>
        </w:rPr>
      </w:pPr>
      <w:r>
        <w:rPr>
          <w:rFonts w:asciiTheme="majorHAnsi" w:hAnsiTheme="majorHAnsi" w:cstheme="majorHAnsi"/>
          <w:b/>
          <w:color w:val="201F1E"/>
          <w:sz w:val="22"/>
          <w:szCs w:val="22"/>
          <w:u w:val="single"/>
          <w:shd w:val="clear" w:color="auto" w:fill="FFFFFF"/>
        </w:rPr>
        <w:t>Each of the 4 areas will deliver a written task that relates to the practical aspects of this project</w:t>
      </w:r>
    </w:p>
    <w:p w14:paraId="2A5E6A55" w14:textId="7BDBC00E" w:rsidR="003931EB" w:rsidRDefault="003931EB" w:rsidP="003931EB">
      <w:pPr>
        <w:rPr>
          <w:rFonts w:asciiTheme="majorHAnsi" w:hAnsiTheme="majorHAnsi" w:cstheme="majorHAnsi"/>
          <w:b/>
          <w:color w:val="201F1E"/>
          <w:sz w:val="22"/>
          <w:szCs w:val="22"/>
          <w:u w:val="single"/>
          <w:shd w:val="clear" w:color="auto" w:fill="FFFFFF"/>
        </w:rPr>
      </w:pPr>
    </w:p>
    <w:p w14:paraId="3863D28C" w14:textId="547C87E5" w:rsidR="003625D1" w:rsidRDefault="003625D1" w:rsidP="003931EB">
      <w:pPr>
        <w:rPr>
          <w:rFonts w:asciiTheme="majorHAnsi" w:hAnsiTheme="majorHAnsi" w:cstheme="majorHAnsi"/>
          <w:b/>
          <w:color w:val="201F1E"/>
          <w:sz w:val="22"/>
          <w:szCs w:val="22"/>
          <w:u w:val="single"/>
          <w:shd w:val="clear" w:color="auto" w:fill="FFFFFF"/>
        </w:rPr>
      </w:pPr>
      <w:r>
        <w:rPr>
          <w:rFonts w:asciiTheme="majorHAnsi" w:hAnsiTheme="majorHAnsi" w:cstheme="majorHAnsi"/>
          <w:b/>
          <w:color w:val="201F1E"/>
          <w:sz w:val="22"/>
          <w:szCs w:val="22"/>
          <w:u w:val="single"/>
          <w:shd w:val="clear" w:color="auto" w:fill="FFFFFF"/>
        </w:rPr>
        <w:t xml:space="preserve">Group 1: </w:t>
      </w:r>
      <w:r w:rsidRPr="00A83B4D">
        <w:rPr>
          <w:rFonts w:asciiTheme="majorHAnsi" w:hAnsiTheme="majorHAnsi" w:cstheme="majorHAnsi"/>
          <w:b/>
          <w:color w:val="201F1E"/>
          <w:sz w:val="22"/>
          <w:szCs w:val="22"/>
          <w:shd w:val="clear" w:color="auto" w:fill="FFFFFF"/>
        </w:rPr>
        <w:t>Line of a garment</w:t>
      </w:r>
    </w:p>
    <w:p w14:paraId="3ABE037C" w14:textId="2E3507BF" w:rsidR="003625D1" w:rsidRDefault="003625D1" w:rsidP="003931EB">
      <w:pPr>
        <w:rPr>
          <w:rFonts w:asciiTheme="majorHAnsi" w:hAnsiTheme="majorHAnsi" w:cstheme="majorHAnsi"/>
          <w:b/>
          <w:color w:val="201F1E"/>
          <w:sz w:val="22"/>
          <w:szCs w:val="22"/>
          <w:u w:val="single"/>
          <w:shd w:val="clear" w:color="auto" w:fill="FFFFFF"/>
        </w:rPr>
      </w:pPr>
      <w:r>
        <w:rPr>
          <w:rFonts w:asciiTheme="majorHAnsi" w:hAnsiTheme="majorHAnsi" w:cstheme="majorHAnsi"/>
          <w:b/>
          <w:color w:val="201F1E"/>
          <w:sz w:val="22"/>
          <w:szCs w:val="22"/>
          <w:u w:val="single"/>
          <w:shd w:val="clear" w:color="auto" w:fill="FFFFFF"/>
        </w:rPr>
        <w:t>Group 2:</w:t>
      </w:r>
      <w:r w:rsidRPr="003625D1">
        <w:rPr>
          <w:rFonts w:asciiTheme="majorHAnsi" w:hAnsiTheme="majorHAnsi" w:cstheme="majorHAnsi"/>
          <w:b/>
          <w:color w:val="201F1E"/>
          <w:sz w:val="22"/>
          <w:szCs w:val="22"/>
          <w:shd w:val="clear" w:color="auto" w:fill="FFFFFF"/>
        </w:rPr>
        <w:t xml:space="preserve"> Writing from observation</w:t>
      </w:r>
    </w:p>
    <w:p w14:paraId="63E42742" w14:textId="68E1EC6C" w:rsidR="003625D1" w:rsidRDefault="003625D1" w:rsidP="003931EB">
      <w:pPr>
        <w:rPr>
          <w:rFonts w:asciiTheme="majorHAnsi" w:hAnsiTheme="majorHAnsi" w:cstheme="majorHAnsi"/>
          <w:b/>
          <w:color w:val="201F1E"/>
          <w:sz w:val="22"/>
          <w:szCs w:val="22"/>
          <w:u w:val="single"/>
          <w:shd w:val="clear" w:color="auto" w:fill="FFFFFF"/>
        </w:rPr>
      </w:pPr>
      <w:r>
        <w:rPr>
          <w:rFonts w:asciiTheme="majorHAnsi" w:hAnsiTheme="majorHAnsi" w:cstheme="majorHAnsi"/>
          <w:b/>
          <w:color w:val="201F1E"/>
          <w:sz w:val="22"/>
          <w:szCs w:val="22"/>
          <w:u w:val="single"/>
          <w:shd w:val="clear" w:color="auto" w:fill="FFFFFF"/>
        </w:rPr>
        <w:t xml:space="preserve">Group 3: </w:t>
      </w:r>
      <w:r w:rsidR="00FC7763">
        <w:rPr>
          <w:rFonts w:asciiTheme="majorHAnsi" w:hAnsiTheme="majorHAnsi" w:cstheme="majorHAnsi"/>
          <w:b/>
          <w:color w:val="201F1E"/>
          <w:sz w:val="22"/>
          <w:szCs w:val="22"/>
          <w:shd w:val="clear" w:color="auto" w:fill="FFFFFF"/>
        </w:rPr>
        <w:t>Object reading and writing</w:t>
      </w:r>
    </w:p>
    <w:p w14:paraId="47C70489" w14:textId="1C958DBC" w:rsidR="003625D1" w:rsidRDefault="003625D1" w:rsidP="003931EB">
      <w:pPr>
        <w:rPr>
          <w:rFonts w:asciiTheme="majorHAnsi" w:hAnsiTheme="majorHAnsi" w:cstheme="majorHAnsi"/>
          <w:b/>
          <w:color w:val="201F1E"/>
          <w:sz w:val="22"/>
          <w:szCs w:val="22"/>
          <w:u w:val="single"/>
          <w:shd w:val="clear" w:color="auto" w:fill="FFFFFF"/>
        </w:rPr>
      </w:pPr>
      <w:r>
        <w:rPr>
          <w:rFonts w:asciiTheme="majorHAnsi" w:hAnsiTheme="majorHAnsi" w:cstheme="majorHAnsi"/>
          <w:b/>
          <w:color w:val="201F1E"/>
          <w:sz w:val="22"/>
          <w:szCs w:val="22"/>
          <w:u w:val="single"/>
          <w:shd w:val="clear" w:color="auto" w:fill="FFFFFF"/>
        </w:rPr>
        <w:t xml:space="preserve">Group 4: </w:t>
      </w:r>
      <w:r w:rsidR="00A83B4D" w:rsidRPr="00A83B4D">
        <w:rPr>
          <w:rFonts w:asciiTheme="majorHAnsi" w:hAnsiTheme="majorHAnsi" w:cstheme="majorHAnsi"/>
          <w:b/>
          <w:color w:val="201F1E"/>
          <w:sz w:val="22"/>
          <w:szCs w:val="22"/>
          <w:shd w:val="clear" w:color="auto" w:fill="FFFFFF"/>
        </w:rPr>
        <w:t>Automatic writing and artist research</w:t>
      </w:r>
    </w:p>
    <w:p w14:paraId="4B523C97" w14:textId="2CEB3876" w:rsidR="003931EB" w:rsidRDefault="003931EB" w:rsidP="003931EB">
      <w:pPr>
        <w:rPr>
          <w:rFonts w:asciiTheme="majorHAnsi" w:hAnsiTheme="majorHAnsi" w:cstheme="majorHAnsi"/>
          <w:b/>
          <w:color w:val="201F1E"/>
          <w:sz w:val="22"/>
          <w:szCs w:val="22"/>
          <w:u w:val="single"/>
          <w:shd w:val="clear" w:color="auto" w:fill="FFFFFF"/>
        </w:rPr>
      </w:pPr>
      <w:bookmarkStart w:id="0" w:name="_GoBack"/>
      <w:bookmarkEnd w:id="0"/>
    </w:p>
    <w:p w14:paraId="56E1DBE9" w14:textId="77777777" w:rsidR="003931EB" w:rsidRPr="00664186" w:rsidRDefault="003931EB" w:rsidP="003931EB">
      <w:pPr>
        <w:rPr>
          <w:rFonts w:asciiTheme="majorHAnsi" w:hAnsiTheme="majorHAnsi" w:cstheme="majorHAnsi"/>
          <w:b/>
          <w:color w:val="201F1E"/>
          <w:sz w:val="22"/>
          <w:szCs w:val="22"/>
          <w:u w:val="single"/>
          <w:shd w:val="clear" w:color="auto" w:fill="FFFFFF"/>
        </w:rPr>
      </w:pPr>
    </w:p>
    <w:p w14:paraId="61899D59" w14:textId="77777777" w:rsidR="003931EB" w:rsidRPr="00664186" w:rsidRDefault="003931EB" w:rsidP="003931EB">
      <w:pPr>
        <w:rPr>
          <w:rFonts w:asciiTheme="majorHAnsi" w:hAnsiTheme="majorHAnsi"/>
          <w:b/>
          <w:sz w:val="22"/>
          <w:szCs w:val="22"/>
          <w:u w:val="single"/>
        </w:rPr>
      </w:pPr>
      <w:r w:rsidRPr="00664186">
        <w:rPr>
          <w:rFonts w:asciiTheme="majorHAnsi" w:hAnsiTheme="majorHAnsi"/>
          <w:b/>
          <w:sz w:val="22"/>
          <w:szCs w:val="22"/>
          <w:u w:val="single"/>
        </w:rPr>
        <w:t>Books/ Plays/ publications:</w:t>
      </w:r>
    </w:p>
    <w:p w14:paraId="77663EDD" w14:textId="77777777" w:rsidR="003931EB" w:rsidRDefault="003931EB" w:rsidP="003931EB">
      <w:pPr>
        <w:rPr>
          <w:rFonts w:asciiTheme="majorHAnsi" w:hAnsiTheme="majorHAnsi" w:cstheme="majorHAnsi"/>
          <w:color w:val="201F1E"/>
          <w:sz w:val="22"/>
          <w:szCs w:val="22"/>
          <w:shd w:val="clear" w:color="auto" w:fill="FFFFFF"/>
        </w:rPr>
      </w:pPr>
      <w:r w:rsidRPr="00E21EB3">
        <w:rPr>
          <w:rFonts w:asciiTheme="majorHAnsi" w:hAnsiTheme="majorHAnsi" w:cstheme="majorHAnsi"/>
          <w:color w:val="201F1E"/>
          <w:sz w:val="22"/>
          <w:szCs w:val="22"/>
          <w:shd w:val="clear" w:color="auto" w:fill="FFFFFF"/>
        </w:rPr>
        <w:t>Make your M</w:t>
      </w:r>
      <w:r>
        <w:rPr>
          <w:rFonts w:asciiTheme="majorHAnsi" w:hAnsiTheme="majorHAnsi" w:cstheme="majorHAnsi"/>
          <w:color w:val="201F1E"/>
          <w:sz w:val="22"/>
          <w:szCs w:val="22"/>
          <w:shd w:val="clear" w:color="auto" w:fill="FFFFFF"/>
        </w:rPr>
        <w:t>a</w:t>
      </w:r>
      <w:r w:rsidRPr="00E21EB3">
        <w:rPr>
          <w:rFonts w:asciiTheme="majorHAnsi" w:hAnsiTheme="majorHAnsi" w:cstheme="majorHAnsi"/>
          <w:color w:val="201F1E"/>
          <w:sz w:val="22"/>
          <w:szCs w:val="22"/>
          <w:shd w:val="clear" w:color="auto" w:fill="FFFFFF"/>
        </w:rPr>
        <w:t>rk, the new urban arti</w:t>
      </w:r>
      <w:r>
        <w:rPr>
          <w:rFonts w:asciiTheme="majorHAnsi" w:hAnsiTheme="majorHAnsi" w:cstheme="majorHAnsi"/>
          <w:color w:val="201F1E"/>
          <w:sz w:val="22"/>
          <w:szCs w:val="22"/>
          <w:shd w:val="clear" w:color="auto" w:fill="FFFFFF"/>
        </w:rPr>
        <w:t>s</w:t>
      </w:r>
      <w:r w:rsidRPr="00E21EB3">
        <w:rPr>
          <w:rFonts w:asciiTheme="majorHAnsi" w:hAnsiTheme="majorHAnsi" w:cstheme="majorHAnsi"/>
          <w:color w:val="201F1E"/>
          <w:sz w:val="22"/>
          <w:szCs w:val="22"/>
          <w:shd w:val="clear" w:color="auto" w:fill="FFFFFF"/>
        </w:rPr>
        <w:t>ts</w:t>
      </w:r>
    </w:p>
    <w:p w14:paraId="288694D4" w14:textId="77777777" w:rsidR="003931EB" w:rsidRPr="00E21EB3" w:rsidRDefault="003931EB" w:rsidP="003931EB">
      <w:pPr>
        <w:rPr>
          <w:rFonts w:asciiTheme="majorHAnsi" w:hAnsiTheme="majorHAnsi" w:cstheme="majorHAnsi"/>
          <w:color w:val="201F1E"/>
          <w:sz w:val="22"/>
          <w:szCs w:val="22"/>
          <w:shd w:val="clear" w:color="auto" w:fill="FFFFFF"/>
        </w:rPr>
      </w:pPr>
      <w:r>
        <w:rPr>
          <w:rFonts w:asciiTheme="majorHAnsi" w:hAnsiTheme="majorHAnsi" w:cstheme="majorHAnsi"/>
          <w:color w:val="201F1E"/>
          <w:sz w:val="22"/>
          <w:szCs w:val="22"/>
          <w:shd w:val="clear" w:color="auto" w:fill="FFFFFF"/>
        </w:rPr>
        <w:t>Land Art</w:t>
      </w:r>
      <w:r w:rsidRPr="00E21EB3">
        <w:rPr>
          <w:rFonts w:asciiTheme="majorHAnsi" w:hAnsiTheme="majorHAnsi" w:cstheme="majorHAnsi"/>
          <w:color w:val="201F1E"/>
          <w:sz w:val="22"/>
          <w:szCs w:val="22"/>
          <w:shd w:val="clear" w:color="auto" w:fill="FFFFFF"/>
        </w:rPr>
        <w:t xml:space="preserve"> </w:t>
      </w:r>
    </w:p>
    <w:p w14:paraId="4E085C43" w14:textId="77777777" w:rsidR="003931EB" w:rsidRDefault="003931EB" w:rsidP="003931EB">
      <w:pPr>
        <w:rPr>
          <w:rFonts w:asciiTheme="majorHAnsi" w:hAnsiTheme="majorHAnsi" w:cstheme="majorHAnsi"/>
          <w:color w:val="201F1E"/>
          <w:sz w:val="22"/>
          <w:szCs w:val="22"/>
          <w:shd w:val="clear" w:color="auto" w:fill="FFFFFF"/>
        </w:rPr>
      </w:pPr>
      <w:r w:rsidRPr="00E21EB3">
        <w:rPr>
          <w:rFonts w:asciiTheme="majorHAnsi" w:hAnsiTheme="majorHAnsi" w:cstheme="majorHAnsi"/>
          <w:color w:val="201F1E"/>
          <w:sz w:val="22"/>
          <w:szCs w:val="22"/>
          <w:shd w:val="clear" w:color="auto" w:fill="FFFFFF"/>
        </w:rPr>
        <w:t>Lines, a brief History</w:t>
      </w:r>
      <w:r>
        <w:rPr>
          <w:rFonts w:asciiTheme="majorHAnsi" w:hAnsiTheme="majorHAnsi" w:cstheme="majorHAnsi"/>
          <w:color w:val="201F1E"/>
          <w:sz w:val="22"/>
          <w:szCs w:val="22"/>
          <w:shd w:val="clear" w:color="auto" w:fill="FFFFFF"/>
        </w:rPr>
        <w:t xml:space="preserve">, </w:t>
      </w:r>
      <w:r w:rsidRPr="00E21EB3">
        <w:rPr>
          <w:rFonts w:asciiTheme="majorHAnsi" w:hAnsiTheme="majorHAnsi" w:cstheme="majorHAnsi"/>
          <w:color w:val="201F1E"/>
          <w:sz w:val="22"/>
          <w:szCs w:val="22"/>
          <w:shd w:val="clear" w:color="auto" w:fill="FFFFFF"/>
        </w:rPr>
        <w:t xml:space="preserve">Ingold, T </w:t>
      </w:r>
    </w:p>
    <w:p w14:paraId="31C8489D" w14:textId="77777777" w:rsidR="003931EB" w:rsidRPr="00B21098" w:rsidRDefault="003931EB" w:rsidP="003931EB">
      <w:pPr>
        <w:rPr>
          <w:rStyle w:val="apple-converted-space"/>
          <w:rFonts w:asciiTheme="majorHAnsi" w:hAnsiTheme="majorHAnsi" w:cstheme="majorHAnsi"/>
          <w:color w:val="000000"/>
          <w:sz w:val="22"/>
          <w:szCs w:val="22"/>
        </w:rPr>
      </w:pPr>
      <w:r w:rsidRPr="00452C02">
        <w:rPr>
          <w:rFonts w:asciiTheme="majorHAnsi" w:hAnsiTheme="majorHAnsi" w:cstheme="majorHAnsi"/>
          <w:color w:val="000000"/>
          <w:sz w:val="22"/>
          <w:szCs w:val="22"/>
          <w:u w:val="single"/>
        </w:rPr>
        <w:t>Nature writing</w:t>
      </w:r>
      <w:r>
        <w:rPr>
          <w:rStyle w:val="apple-converted-space"/>
          <w:rFonts w:asciiTheme="majorHAnsi" w:hAnsiTheme="majorHAnsi" w:cstheme="majorHAnsi"/>
          <w:color w:val="000000"/>
          <w:sz w:val="22"/>
          <w:szCs w:val="22"/>
        </w:rPr>
        <w:t xml:space="preserve">: </w:t>
      </w:r>
      <w:r w:rsidRPr="00B21098">
        <w:rPr>
          <w:rStyle w:val="apple-converted-space"/>
          <w:rFonts w:asciiTheme="majorHAnsi" w:hAnsiTheme="majorHAnsi" w:cstheme="majorHAnsi"/>
          <w:color w:val="000000"/>
          <w:sz w:val="22"/>
          <w:szCs w:val="22"/>
        </w:rPr>
        <w:br/>
      </w:r>
      <w:r w:rsidRPr="00B21098">
        <w:rPr>
          <w:rFonts w:asciiTheme="majorHAnsi" w:hAnsiTheme="majorHAnsi" w:cstheme="majorHAnsi"/>
          <w:color w:val="000000"/>
          <w:sz w:val="22"/>
          <w:szCs w:val="22"/>
        </w:rPr>
        <w:t xml:space="preserve">A whole life, Robert </w:t>
      </w:r>
      <w:proofErr w:type="spellStart"/>
      <w:r w:rsidRPr="00B21098">
        <w:rPr>
          <w:rFonts w:asciiTheme="majorHAnsi" w:hAnsiTheme="majorHAnsi" w:cstheme="majorHAnsi"/>
          <w:color w:val="000000"/>
          <w:sz w:val="22"/>
          <w:szCs w:val="22"/>
        </w:rPr>
        <w:t>Seethaler</w:t>
      </w:r>
      <w:proofErr w:type="spellEnd"/>
      <w:r w:rsidRPr="00B21098">
        <w:rPr>
          <w:rStyle w:val="apple-converted-space"/>
          <w:rFonts w:asciiTheme="majorHAnsi" w:hAnsiTheme="majorHAnsi" w:cstheme="majorHAnsi"/>
          <w:color w:val="000000"/>
          <w:sz w:val="22"/>
          <w:szCs w:val="22"/>
        </w:rPr>
        <w:t> </w:t>
      </w:r>
      <w:r w:rsidRPr="00B21098">
        <w:rPr>
          <w:rStyle w:val="apple-converted-space"/>
          <w:rFonts w:asciiTheme="majorHAnsi" w:hAnsiTheme="majorHAnsi" w:cstheme="majorHAnsi"/>
          <w:color w:val="000000"/>
          <w:sz w:val="22"/>
          <w:szCs w:val="22"/>
        </w:rPr>
        <w:br/>
      </w:r>
      <w:r w:rsidRPr="00B21098">
        <w:rPr>
          <w:rFonts w:asciiTheme="majorHAnsi" w:hAnsiTheme="majorHAnsi" w:cstheme="majorHAnsi"/>
          <w:color w:val="000000"/>
          <w:sz w:val="22"/>
          <w:szCs w:val="22"/>
        </w:rPr>
        <w:t xml:space="preserve">The </w:t>
      </w:r>
      <w:r>
        <w:rPr>
          <w:rFonts w:asciiTheme="majorHAnsi" w:hAnsiTheme="majorHAnsi" w:cstheme="majorHAnsi"/>
          <w:color w:val="000000"/>
          <w:sz w:val="22"/>
          <w:szCs w:val="22"/>
        </w:rPr>
        <w:t>L</w:t>
      </w:r>
      <w:r w:rsidRPr="00B21098">
        <w:rPr>
          <w:rFonts w:asciiTheme="majorHAnsi" w:hAnsiTheme="majorHAnsi" w:cstheme="majorHAnsi"/>
          <w:color w:val="000000"/>
          <w:sz w:val="22"/>
          <w:szCs w:val="22"/>
        </w:rPr>
        <w:t xml:space="preserve">iving </w:t>
      </w:r>
      <w:r>
        <w:rPr>
          <w:rFonts w:asciiTheme="majorHAnsi" w:hAnsiTheme="majorHAnsi" w:cstheme="majorHAnsi"/>
          <w:color w:val="000000"/>
          <w:sz w:val="22"/>
          <w:szCs w:val="22"/>
        </w:rPr>
        <w:t>M</w:t>
      </w:r>
      <w:r w:rsidRPr="00B21098">
        <w:rPr>
          <w:rFonts w:asciiTheme="majorHAnsi" w:hAnsiTheme="majorHAnsi" w:cstheme="majorHAnsi"/>
          <w:color w:val="000000"/>
          <w:sz w:val="22"/>
          <w:szCs w:val="22"/>
        </w:rPr>
        <w:t>ountain, Nan Shepherd</w:t>
      </w:r>
      <w:r w:rsidRPr="00B21098">
        <w:rPr>
          <w:rStyle w:val="apple-converted-space"/>
          <w:rFonts w:asciiTheme="majorHAnsi" w:hAnsiTheme="majorHAnsi" w:cstheme="majorHAnsi"/>
          <w:color w:val="000000"/>
          <w:sz w:val="22"/>
          <w:szCs w:val="22"/>
        </w:rPr>
        <w:t> </w:t>
      </w:r>
      <w:r w:rsidRPr="00B21098">
        <w:rPr>
          <w:rStyle w:val="apple-converted-space"/>
          <w:rFonts w:asciiTheme="majorHAnsi" w:hAnsiTheme="majorHAnsi" w:cstheme="majorHAnsi"/>
          <w:color w:val="000000"/>
          <w:sz w:val="22"/>
          <w:szCs w:val="22"/>
        </w:rPr>
        <w:br/>
      </w:r>
      <w:r w:rsidRPr="00B21098">
        <w:rPr>
          <w:rFonts w:asciiTheme="majorHAnsi" w:hAnsiTheme="majorHAnsi" w:cstheme="majorHAnsi"/>
          <w:color w:val="000000"/>
          <w:sz w:val="22"/>
          <w:szCs w:val="22"/>
        </w:rPr>
        <w:t xml:space="preserve">Crow </w:t>
      </w:r>
      <w:r>
        <w:rPr>
          <w:rFonts w:asciiTheme="majorHAnsi" w:hAnsiTheme="majorHAnsi" w:cstheme="majorHAnsi"/>
          <w:color w:val="000000"/>
          <w:sz w:val="22"/>
          <w:szCs w:val="22"/>
        </w:rPr>
        <w:t>C</w:t>
      </w:r>
      <w:r w:rsidRPr="00B21098">
        <w:rPr>
          <w:rFonts w:asciiTheme="majorHAnsi" w:hAnsiTheme="majorHAnsi" w:cstheme="majorHAnsi"/>
          <w:color w:val="000000"/>
          <w:sz w:val="22"/>
          <w:szCs w:val="22"/>
        </w:rPr>
        <w:t>ountry, Mark Crocker</w:t>
      </w:r>
      <w:r w:rsidRPr="00B21098">
        <w:rPr>
          <w:rStyle w:val="apple-converted-space"/>
          <w:rFonts w:asciiTheme="majorHAnsi" w:hAnsiTheme="majorHAnsi" w:cstheme="majorHAnsi"/>
          <w:color w:val="000000"/>
          <w:sz w:val="22"/>
          <w:szCs w:val="22"/>
        </w:rPr>
        <w:t> </w:t>
      </w:r>
    </w:p>
    <w:p w14:paraId="6B967371" w14:textId="77777777" w:rsidR="003931EB" w:rsidRDefault="003931EB" w:rsidP="003931EB">
      <w:pPr>
        <w:rPr>
          <w:rStyle w:val="apple-converted-space"/>
          <w:rFonts w:asciiTheme="majorHAnsi" w:hAnsiTheme="majorHAnsi" w:cstheme="majorHAnsi"/>
          <w:color w:val="000000"/>
          <w:sz w:val="22"/>
          <w:szCs w:val="22"/>
        </w:rPr>
      </w:pPr>
      <w:r>
        <w:rPr>
          <w:rFonts w:asciiTheme="majorHAnsi" w:hAnsiTheme="majorHAnsi" w:cstheme="majorHAnsi"/>
          <w:color w:val="000000"/>
          <w:sz w:val="22"/>
          <w:szCs w:val="22"/>
        </w:rPr>
        <w:t xml:space="preserve">The Gathering Tide A journey around the </w:t>
      </w:r>
      <w:proofErr w:type="spellStart"/>
      <w:r>
        <w:rPr>
          <w:rFonts w:asciiTheme="majorHAnsi" w:hAnsiTheme="majorHAnsi" w:cstheme="majorHAnsi"/>
          <w:color w:val="000000"/>
          <w:sz w:val="22"/>
          <w:szCs w:val="22"/>
        </w:rPr>
        <w:t>Edgelands</w:t>
      </w:r>
      <w:proofErr w:type="spellEnd"/>
      <w:r>
        <w:rPr>
          <w:rFonts w:asciiTheme="majorHAnsi" w:hAnsiTheme="majorHAnsi" w:cstheme="majorHAnsi"/>
          <w:color w:val="000000"/>
          <w:sz w:val="22"/>
          <w:szCs w:val="22"/>
        </w:rPr>
        <w:t xml:space="preserve"> of Morecambe Bay, </w:t>
      </w:r>
      <w:r w:rsidRPr="00B21098">
        <w:rPr>
          <w:rFonts w:asciiTheme="majorHAnsi" w:hAnsiTheme="majorHAnsi" w:cstheme="majorHAnsi"/>
          <w:color w:val="000000"/>
          <w:sz w:val="22"/>
          <w:szCs w:val="22"/>
        </w:rPr>
        <w:t>Karen</w:t>
      </w:r>
      <w:r w:rsidRPr="00B21098">
        <w:rPr>
          <w:rStyle w:val="apple-converted-space"/>
          <w:rFonts w:asciiTheme="majorHAnsi" w:hAnsiTheme="majorHAnsi" w:cstheme="majorHAnsi"/>
          <w:color w:val="000000"/>
          <w:sz w:val="22"/>
          <w:szCs w:val="22"/>
        </w:rPr>
        <w:t> </w:t>
      </w:r>
      <w:proofErr w:type="spellStart"/>
      <w:r>
        <w:rPr>
          <w:rStyle w:val="apple-converted-space"/>
          <w:rFonts w:asciiTheme="majorHAnsi" w:hAnsiTheme="majorHAnsi" w:cstheme="majorHAnsi"/>
          <w:color w:val="000000"/>
          <w:sz w:val="22"/>
          <w:szCs w:val="22"/>
        </w:rPr>
        <w:t>LLoyd</w:t>
      </w:r>
      <w:proofErr w:type="spellEnd"/>
      <w:r w:rsidRPr="00B21098">
        <w:rPr>
          <w:rStyle w:val="apple-converted-space"/>
          <w:rFonts w:asciiTheme="majorHAnsi" w:hAnsiTheme="majorHAnsi" w:cstheme="majorHAnsi"/>
          <w:color w:val="000000"/>
          <w:sz w:val="22"/>
          <w:szCs w:val="22"/>
        </w:rPr>
        <w:br/>
      </w:r>
      <w:r w:rsidRPr="00B21098">
        <w:rPr>
          <w:rFonts w:asciiTheme="majorHAnsi" w:hAnsiTheme="majorHAnsi" w:cstheme="majorHAnsi"/>
          <w:color w:val="000000"/>
          <w:sz w:val="22"/>
          <w:szCs w:val="22"/>
        </w:rPr>
        <w:t xml:space="preserve">The </w:t>
      </w:r>
      <w:r>
        <w:rPr>
          <w:rFonts w:asciiTheme="majorHAnsi" w:hAnsiTheme="majorHAnsi" w:cstheme="majorHAnsi"/>
          <w:color w:val="000000"/>
          <w:sz w:val="22"/>
          <w:szCs w:val="22"/>
        </w:rPr>
        <w:t>R</w:t>
      </w:r>
      <w:r w:rsidRPr="00B21098">
        <w:rPr>
          <w:rFonts w:asciiTheme="majorHAnsi" w:hAnsiTheme="majorHAnsi" w:cstheme="majorHAnsi"/>
          <w:color w:val="000000"/>
          <w:sz w:val="22"/>
          <w:szCs w:val="22"/>
        </w:rPr>
        <w:t xml:space="preserve">ings of Saturn, W. G </w:t>
      </w:r>
      <w:proofErr w:type="spellStart"/>
      <w:r w:rsidRPr="00B21098">
        <w:rPr>
          <w:rFonts w:asciiTheme="majorHAnsi" w:hAnsiTheme="majorHAnsi" w:cstheme="majorHAnsi"/>
          <w:color w:val="000000"/>
          <w:sz w:val="22"/>
          <w:szCs w:val="22"/>
        </w:rPr>
        <w:t>Seabold</w:t>
      </w:r>
      <w:proofErr w:type="spellEnd"/>
      <w:r w:rsidRPr="00B21098">
        <w:rPr>
          <w:rStyle w:val="apple-converted-space"/>
          <w:rFonts w:asciiTheme="majorHAnsi" w:hAnsiTheme="majorHAnsi" w:cstheme="majorHAnsi"/>
          <w:color w:val="000000"/>
          <w:sz w:val="22"/>
          <w:szCs w:val="22"/>
        </w:rPr>
        <w:t> </w:t>
      </w:r>
      <w:r w:rsidRPr="00B21098">
        <w:rPr>
          <w:rStyle w:val="apple-converted-space"/>
          <w:rFonts w:asciiTheme="majorHAnsi" w:hAnsiTheme="majorHAnsi" w:cstheme="majorHAnsi"/>
          <w:color w:val="000000"/>
          <w:sz w:val="22"/>
          <w:szCs w:val="22"/>
        </w:rPr>
        <w:br/>
      </w:r>
      <w:r w:rsidRPr="00B21098">
        <w:rPr>
          <w:rFonts w:asciiTheme="majorHAnsi" w:hAnsiTheme="majorHAnsi" w:cstheme="majorHAnsi"/>
          <w:color w:val="000000"/>
          <w:sz w:val="22"/>
          <w:szCs w:val="22"/>
        </w:rPr>
        <w:t xml:space="preserve">Dreams of the good Life the life of Flora Thompson and the creation of Lark Rise to </w:t>
      </w:r>
      <w:proofErr w:type="spellStart"/>
      <w:r w:rsidRPr="00B21098">
        <w:rPr>
          <w:rFonts w:asciiTheme="majorHAnsi" w:hAnsiTheme="majorHAnsi" w:cstheme="majorHAnsi"/>
          <w:color w:val="000000"/>
          <w:sz w:val="22"/>
          <w:szCs w:val="22"/>
        </w:rPr>
        <w:t>Candleford</w:t>
      </w:r>
      <w:proofErr w:type="spellEnd"/>
      <w:r w:rsidRPr="00B21098">
        <w:rPr>
          <w:rFonts w:asciiTheme="majorHAnsi" w:hAnsiTheme="majorHAnsi" w:cstheme="majorHAnsi"/>
          <w:color w:val="000000"/>
          <w:sz w:val="22"/>
          <w:szCs w:val="22"/>
        </w:rPr>
        <w:t>, Richard Mabey</w:t>
      </w:r>
      <w:r w:rsidRPr="00B21098">
        <w:rPr>
          <w:rStyle w:val="apple-converted-space"/>
          <w:rFonts w:asciiTheme="majorHAnsi" w:hAnsiTheme="majorHAnsi" w:cstheme="majorHAnsi"/>
          <w:color w:val="000000"/>
          <w:sz w:val="22"/>
          <w:szCs w:val="22"/>
        </w:rPr>
        <w:t> </w:t>
      </w:r>
      <w:r w:rsidRPr="00B21098">
        <w:rPr>
          <w:rStyle w:val="apple-converted-space"/>
          <w:rFonts w:asciiTheme="majorHAnsi" w:hAnsiTheme="majorHAnsi" w:cstheme="majorHAnsi"/>
          <w:color w:val="000000"/>
          <w:sz w:val="22"/>
          <w:szCs w:val="22"/>
        </w:rPr>
        <w:br/>
      </w:r>
      <w:r w:rsidRPr="00B21098">
        <w:rPr>
          <w:rFonts w:asciiTheme="majorHAnsi" w:hAnsiTheme="majorHAnsi" w:cstheme="majorHAnsi"/>
          <w:color w:val="000000"/>
          <w:sz w:val="22"/>
          <w:szCs w:val="22"/>
        </w:rPr>
        <w:t xml:space="preserve">The </w:t>
      </w:r>
      <w:r>
        <w:rPr>
          <w:rFonts w:asciiTheme="majorHAnsi" w:hAnsiTheme="majorHAnsi" w:cstheme="majorHAnsi"/>
          <w:color w:val="000000"/>
          <w:sz w:val="22"/>
          <w:szCs w:val="22"/>
        </w:rPr>
        <w:t>U</w:t>
      </w:r>
      <w:r w:rsidRPr="00B21098">
        <w:rPr>
          <w:rFonts w:asciiTheme="majorHAnsi" w:hAnsiTheme="majorHAnsi" w:cstheme="majorHAnsi"/>
          <w:color w:val="000000"/>
          <w:sz w:val="22"/>
          <w:szCs w:val="22"/>
        </w:rPr>
        <w:t xml:space="preserve">nofficial </w:t>
      </w:r>
      <w:r>
        <w:rPr>
          <w:rFonts w:asciiTheme="majorHAnsi" w:hAnsiTheme="majorHAnsi" w:cstheme="majorHAnsi"/>
          <w:color w:val="000000"/>
          <w:sz w:val="22"/>
          <w:szCs w:val="22"/>
        </w:rPr>
        <w:t>C</w:t>
      </w:r>
      <w:r w:rsidRPr="00B21098">
        <w:rPr>
          <w:rFonts w:asciiTheme="majorHAnsi" w:hAnsiTheme="majorHAnsi" w:cstheme="majorHAnsi"/>
          <w:color w:val="000000"/>
          <w:sz w:val="22"/>
          <w:szCs w:val="22"/>
        </w:rPr>
        <w:t>ountryside, Richard Mabey</w:t>
      </w:r>
      <w:r w:rsidRPr="00B21098">
        <w:rPr>
          <w:rStyle w:val="apple-converted-space"/>
          <w:rFonts w:asciiTheme="majorHAnsi" w:hAnsiTheme="majorHAnsi" w:cstheme="majorHAnsi"/>
          <w:color w:val="000000"/>
          <w:sz w:val="22"/>
          <w:szCs w:val="22"/>
        </w:rPr>
        <w:t> </w:t>
      </w:r>
      <w:r w:rsidRPr="00B21098">
        <w:rPr>
          <w:rStyle w:val="apple-converted-space"/>
          <w:rFonts w:asciiTheme="majorHAnsi" w:hAnsiTheme="majorHAnsi" w:cstheme="majorHAnsi"/>
          <w:color w:val="000000"/>
          <w:sz w:val="22"/>
          <w:szCs w:val="22"/>
        </w:rPr>
        <w:br/>
      </w:r>
      <w:proofErr w:type="spellStart"/>
      <w:r w:rsidRPr="00B21098">
        <w:rPr>
          <w:rFonts w:asciiTheme="majorHAnsi" w:hAnsiTheme="majorHAnsi" w:cstheme="majorHAnsi"/>
          <w:color w:val="000000"/>
          <w:sz w:val="22"/>
          <w:szCs w:val="22"/>
        </w:rPr>
        <w:t>Underland</w:t>
      </w:r>
      <w:proofErr w:type="spellEnd"/>
      <w:r w:rsidRPr="00B21098">
        <w:rPr>
          <w:rFonts w:asciiTheme="majorHAnsi" w:hAnsiTheme="majorHAnsi" w:cstheme="majorHAnsi"/>
          <w:color w:val="000000"/>
          <w:sz w:val="22"/>
          <w:szCs w:val="22"/>
        </w:rPr>
        <w:t xml:space="preserve">, Robert MacFarlane and </w:t>
      </w:r>
      <w:r>
        <w:rPr>
          <w:rFonts w:asciiTheme="majorHAnsi" w:hAnsiTheme="majorHAnsi" w:cstheme="majorHAnsi"/>
          <w:color w:val="000000"/>
          <w:sz w:val="22"/>
          <w:szCs w:val="22"/>
        </w:rPr>
        <w:t>BBC</w:t>
      </w:r>
      <w:r w:rsidRPr="00B21098">
        <w:rPr>
          <w:rFonts w:asciiTheme="majorHAnsi" w:hAnsiTheme="majorHAnsi" w:cstheme="majorHAnsi"/>
          <w:color w:val="000000"/>
          <w:sz w:val="22"/>
          <w:szCs w:val="22"/>
        </w:rPr>
        <w:t xml:space="preserve"> </w:t>
      </w:r>
      <w:r>
        <w:rPr>
          <w:rFonts w:asciiTheme="majorHAnsi" w:hAnsiTheme="majorHAnsi" w:cstheme="majorHAnsi"/>
          <w:color w:val="000000"/>
          <w:sz w:val="22"/>
          <w:szCs w:val="22"/>
        </w:rPr>
        <w:t>R</w:t>
      </w:r>
      <w:r w:rsidRPr="00B21098">
        <w:rPr>
          <w:rFonts w:asciiTheme="majorHAnsi" w:hAnsiTheme="majorHAnsi" w:cstheme="majorHAnsi"/>
          <w:color w:val="000000"/>
          <w:sz w:val="22"/>
          <w:szCs w:val="22"/>
        </w:rPr>
        <w:t>adio 4 (May 2019)</w:t>
      </w:r>
      <w:r w:rsidRPr="00B21098">
        <w:rPr>
          <w:rStyle w:val="apple-converted-space"/>
          <w:rFonts w:asciiTheme="majorHAnsi" w:hAnsiTheme="majorHAnsi" w:cstheme="majorHAnsi"/>
          <w:color w:val="000000"/>
          <w:sz w:val="22"/>
          <w:szCs w:val="22"/>
        </w:rPr>
        <w:t> </w:t>
      </w:r>
    </w:p>
    <w:p w14:paraId="05D7B00A" w14:textId="77777777" w:rsidR="003931EB" w:rsidRDefault="003931EB" w:rsidP="003931EB">
      <w:pPr>
        <w:rPr>
          <w:rFonts w:asciiTheme="majorHAnsi" w:hAnsiTheme="majorHAnsi" w:cstheme="majorHAnsi"/>
          <w:color w:val="201F1E"/>
          <w:sz w:val="22"/>
          <w:szCs w:val="22"/>
          <w:shd w:val="clear" w:color="auto" w:fill="FFFFFF"/>
        </w:rPr>
      </w:pPr>
      <w:r>
        <w:rPr>
          <w:rFonts w:asciiTheme="majorHAnsi" w:hAnsiTheme="majorHAnsi" w:cstheme="majorHAnsi"/>
          <w:color w:val="201F1E"/>
          <w:sz w:val="22"/>
          <w:szCs w:val="22"/>
          <w:shd w:val="clear" w:color="auto" w:fill="FFFFFF"/>
        </w:rPr>
        <w:t xml:space="preserve">The Weird and the Eerie, Mark Fisher </w:t>
      </w:r>
    </w:p>
    <w:p w14:paraId="3E891805" w14:textId="77777777" w:rsidR="003931EB" w:rsidRPr="00452C02" w:rsidRDefault="003931EB" w:rsidP="003931EB">
      <w:pPr>
        <w:rPr>
          <w:rFonts w:asciiTheme="majorHAnsi" w:hAnsiTheme="majorHAnsi" w:cstheme="majorHAnsi"/>
          <w:color w:val="0D0D0D" w:themeColor="text1" w:themeTint="F2"/>
          <w:sz w:val="22"/>
          <w:szCs w:val="22"/>
        </w:rPr>
      </w:pPr>
      <w:r w:rsidRPr="00452C02">
        <w:rPr>
          <w:rFonts w:asciiTheme="majorHAnsi" w:hAnsiTheme="majorHAnsi" w:cstheme="majorHAnsi"/>
          <w:color w:val="0D0D0D" w:themeColor="text1" w:themeTint="F2"/>
          <w:sz w:val="22"/>
          <w:szCs w:val="22"/>
        </w:rPr>
        <w:t>Perc, G, (1997) Species of spaces and Other Places</w:t>
      </w:r>
    </w:p>
    <w:p w14:paraId="2C6B4DFC" w14:textId="77777777" w:rsidR="003931EB" w:rsidRDefault="003931EB" w:rsidP="003931EB">
      <w:pPr>
        <w:rPr>
          <w:rFonts w:asciiTheme="majorHAnsi" w:hAnsiTheme="majorHAnsi" w:cstheme="majorHAnsi"/>
          <w:color w:val="000000"/>
          <w:sz w:val="22"/>
          <w:szCs w:val="22"/>
        </w:rPr>
      </w:pPr>
      <w:proofErr w:type="spellStart"/>
      <w:r w:rsidRPr="00452C02">
        <w:rPr>
          <w:rFonts w:asciiTheme="majorHAnsi" w:hAnsiTheme="majorHAnsi" w:cstheme="majorHAnsi"/>
          <w:color w:val="000000"/>
          <w:sz w:val="22"/>
          <w:szCs w:val="22"/>
          <w:u w:val="single"/>
        </w:rPr>
        <w:t>Pyschogeography</w:t>
      </w:r>
      <w:proofErr w:type="spellEnd"/>
      <w:r>
        <w:rPr>
          <w:rFonts w:asciiTheme="majorHAnsi" w:hAnsiTheme="majorHAnsi" w:cstheme="majorHAnsi"/>
          <w:color w:val="000000"/>
          <w:sz w:val="22"/>
          <w:szCs w:val="22"/>
          <w:u w:val="single"/>
        </w:rPr>
        <w:t>:</w:t>
      </w:r>
      <w:r w:rsidRPr="00452C02">
        <w:rPr>
          <w:rStyle w:val="apple-converted-space"/>
          <w:rFonts w:asciiTheme="majorHAnsi" w:hAnsiTheme="majorHAnsi" w:cstheme="majorHAnsi"/>
          <w:color w:val="000000"/>
          <w:sz w:val="22"/>
          <w:szCs w:val="22"/>
          <w:u w:val="single"/>
        </w:rPr>
        <w:t> </w:t>
      </w:r>
      <w:r>
        <w:rPr>
          <w:rFonts w:asciiTheme="majorHAnsi" w:hAnsiTheme="majorHAnsi" w:cstheme="majorHAnsi"/>
          <w:color w:val="000000"/>
          <w:sz w:val="22"/>
          <w:szCs w:val="22"/>
        </w:rPr>
        <w:br/>
      </w:r>
      <w:r w:rsidRPr="002726F1">
        <w:rPr>
          <w:rFonts w:asciiTheme="majorHAnsi" w:hAnsiTheme="majorHAnsi" w:cstheme="majorHAnsi"/>
          <w:color w:val="000000"/>
          <w:sz w:val="22"/>
          <w:szCs w:val="22"/>
        </w:rPr>
        <w:t xml:space="preserve">The </w:t>
      </w:r>
      <w:proofErr w:type="spellStart"/>
      <w:r w:rsidRPr="002726F1">
        <w:rPr>
          <w:rFonts w:asciiTheme="majorHAnsi" w:hAnsiTheme="majorHAnsi" w:cstheme="majorHAnsi"/>
          <w:color w:val="000000"/>
          <w:sz w:val="22"/>
          <w:szCs w:val="22"/>
        </w:rPr>
        <w:t>flaneurese</w:t>
      </w:r>
      <w:proofErr w:type="spellEnd"/>
      <w:r w:rsidRPr="002726F1">
        <w:rPr>
          <w:rFonts w:asciiTheme="majorHAnsi" w:hAnsiTheme="majorHAnsi" w:cstheme="majorHAnsi"/>
          <w:color w:val="000000"/>
          <w:sz w:val="22"/>
          <w:szCs w:val="22"/>
        </w:rPr>
        <w:t>, Elkins</w:t>
      </w:r>
      <w:r w:rsidRPr="002726F1">
        <w:rPr>
          <w:rStyle w:val="apple-converted-space"/>
          <w:rFonts w:asciiTheme="majorHAnsi" w:hAnsiTheme="majorHAnsi" w:cstheme="majorHAnsi"/>
          <w:color w:val="000000"/>
          <w:sz w:val="22"/>
          <w:szCs w:val="22"/>
        </w:rPr>
        <w:t> </w:t>
      </w:r>
      <w:r>
        <w:rPr>
          <w:rFonts w:asciiTheme="majorHAnsi" w:hAnsiTheme="majorHAnsi" w:cstheme="majorHAnsi"/>
          <w:color w:val="000000"/>
          <w:sz w:val="22"/>
          <w:szCs w:val="22"/>
        </w:rPr>
        <w:br/>
      </w:r>
      <w:r w:rsidRPr="002726F1">
        <w:rPr>
          <w:rFonts w:asciiTheme="majorHAnsi" w:hAnsiTheme="majorHAnsi" w:cstheme="majorHAnsi"/>
          <w:color w:val="000000"/>
          <w:sz w:val="22"/>
          <w:szCs w:val="22"/>
        </w:rPr>
        <w:t>Dickens- night walks</w:t>
      </w:r>
      <w:r w:rsidRPr="002726F1">
        <w:rPr>
          <w:rStyle w:val="apple-converted-space"/>
          <w:rFonts w:asciiTheme="majorHAnsi" w:hAnsiTheme="majorHAnsi" w:cstheme="majorHAnsi"/>
          <w:color w:val="000000"/>
          <w:sz w:val="22"/>
          <w:szCs w:val="22"/>
        </w:rPr>
        <w:t> </w:t>
      </w:r>
      <w:r>
        <w:rPr>
          <w:rFonts w:asciiTheme="majorHAnsi" w:hAnsiTheme="majorHAnsi" w:cstheme="majorHAnsi"/>
          <w:color w:val="000000"/>
          <w:sz w:val="22"/>
          <w:szCs w:val="22"/>
        </w:rPr>
        <w:br/>
      </w:r>
      <w:r w:rsidRPr="002726F1">
        <w:rPr>
          <w:rFonts w:asciiTheme="majorHAnsi" w:hAnsiTheme="majorHAnsi" w:cstheme="majorHAnsi"/>
          <w:color w:val="000000"/>
          <w:sz w:val="22"/>
          <w:szCs w:val="22"/>
        </w:rPr>
        <w:t>Welsh writer Ian Sinclair, London Underground a day</w:t>
      </w:r>
      <w:r>
        <w:rPr>
          <w:rFonts w:asciiTheme="majorHAnsi" w:hAnsiTheme="majorHAnsi" w:cstheme="majorHAnsi"/>
          <w:color w:val="000000"/>
          <w:sz w:val="22"/>
          <w:szCs w:val="22"/>
        </w:rPr>
        <w:t>’</w:t>
      </w:r>
      <w:r w:rsidRPr="002726F1">
        <w:rPr>
          <w:rFonts w:asciiTheme="majorHAnsi" w:hAnsiTheme="majorHAnsi" w:cstheme="majorHAnsi"/>
          <w:color w:val="000000"/>
          <w:sz w:val="22"/>
          <w:szCs w:val="22"/>
        </w:rPr>
        <w:t>s walking around the ginger line</w:t>
      </w:r>
      <w:r w:rsidRPr="002726F1">
        <w:rPr>
          <w:rStyle w:val="apple-converted-space"/>
          <w:rFonts w:asciiTheme="majorHAnsi" w:hAnsiTheme="majorHAnsi" w:cstheme="majorHAnsi"/>
          <w:color w:val="000000"/>
          <w:sz w:val="22"/>
          <w:szCs w:val="22"/>
        </w:rPr>
        <w:t> </w:t>
      </w:r>
      <w:r>
        <w:rPr>
          <w:rFonts w:asciiTheme="majorHAnsi" w:hAnsiTheme="majorHAnsi" w:cstheme="majorHAnsi"/>
          <w:color w:val="000000"/>
          <w:sz w:val="22"/>
          <w:szCs w:val="22"/>
        </w:rPr>
        <w:br/>
      </w:r>
      <w:r w:rsidRPr="002726F1">
        <w:rPr>
          <w:rFonts w:asciiTheme="majorHAnsi" w:hAnsiTheme="majorHAnsi" w:cstheme="majorHAnsi"/>
          <w:color w:val="000000"/>
          <w:sz w:val="22"/>
          <w:szCs w:val="22"/>
        </w:rPr>
        <w:t xml:space="preserve">Will Self, book and column, </w:t>
      </w:r>
      <w:proofErr w:type="spellStart"/>
      <w:r w:rsidRPr="002726F1">
        <w:rPr>
          <w:rFonts w:asciiTheme="majorHAnsi" w:hAnsiTheme="majorHAnsi" w:cstheme="majorHAnsi"/>
          <w:color w:val="000000"/>
          <w:sz w:val="22"/>
          <w:szCs w:val="22"/>
        </w:rPr>
        <w:t>pyschogeography</w:t>
      </w:r>
      <w:proofErr w:type="spellEnd"/>
      <w:r w:rsidRPr="002726F1">
        <w:rPr>
          <w:rStyle w:val="apple-converted-space"/>
          <w:rFonts w:asciiTheme="majorHAnsi" w:hAnsiTheme="majorHAnsi" w:cstheme="majorHAnsi"/>
          <w:color w:val="000000"/>
          <w:sz w:val="22"/>
          <w:szCs w:val="22"/>
        </w:rPr>
        <w:t> </w:t>
      </w:r>
      <w:r>
        <w:rPr>
          <w:rFonts w:asciiTheme="majorHAnsi" w:hAnsiTheme="majorHAnsi" w:cstheme="majorHAnsi"/>
          <w:color w:val="000000"/>
          <w:sz w:val="22"/>
          <w:szCs w:val="22"/>
        </w:rPr>
        <w:br/>
      </w:r>
      <w:r w:rsidRPr="002726F1">
        <w:rPr>
          <w:rFonts w:asciiTheme="majorHAnsi" w:hAnsiTheme="majorHAnsi" w:cstheme="majorHAnsi"/>
          <w:color w:val="000000"/>
          <w:sz w:val="22"/>
          <w:szCs w:val="22"/>
        </w:rPr>
        <w:t xml:space="preserve">Rebecca </w:t>
      </w:r>
      <w:proofErr w:type="spellStart"/>
      <w:r w:rsidRPr="002726F1">
        <w:rPr>
          <w:rFonts w:asciiTheme="majorHAnsi" w:hAnsiTheme="majorHAnsi" w:cstheme="majorHAnsi"/>
          <w:color w:val="000000"/>
          <w:sz w:val="22"/>
          <w:szCs w:val="22"/>
        </w:rPr>
        <w:t>Solnet</w:t>
      </w:r>
      <w:proofErr w:type="spellEnd"/>
      <w:r>
        <w:rPr>
          <w:rFonts w:asciiTheme="majorHAnsi" w:hAnsiTheme="majorHAnsi" w:cstheme="majorHAnsi"/>
          <w:color w:val="000000"/>
          <w:sz w:val="22"/>
          <w:szCs w:val="22"/>
        </w:rPr>
        <w:t xml:space="preserve">, </w:t>
      </w:r>
      <w:r w:rsidRPr="002726F1">
        <w:rPr>
          <w:rStyle w:val="apple-converted-space"/>
          <w:rFonts w:asciiTheme="majorHAnsi" w:hAnsiTheme="majorHAnsi" w:cstheme="majorHAnsi"/>
          <w:color w:val="000000"/>
          <w:sz w:val="22"/>
          <w:szCs w:val="22"/>
        </w:rPr>
        <w:t> </w:t>
      </w:r>
      <w:r>
        <w:rPr>
          <w:rFonts w:asciiTheme="majorHAnsi" w:hAnsiTheme="majorHAnsi" w:cstheme="majorHAnsi"/>
          <w:color w:val="000000"/>
          <w:sz w:val="22"/>
          <w:szCs w:val="22"/>
        </w:rPr>
        <w:br/>
      </w:r>
      <w:r w:rsidRPr="002726F1">
        <w:rPr>
          <w:rFonts w:asciiTheme="majorHAnsi" w:hAnsiTheme="majorHAnsi" w:cstheme="majorHAnsi"/>
          <w:color w:val="000000"/>
          <w:sz w:val="22"/>
          <w:szCs w:val="22"/>
        </w:rPr>
        <w:t xml:space="preserve">Robert MacFarlane, the </w:t>
      </w:r>
      <w:r>
        <w:rPr>
          <w:rFonts w:asciiTheme="majorHAnsi" w:hAnsiTheme="majorHAnsi" w:cstheme="majorHAnsi"/>
          <w:color w:val="000000"/>
          <w:sz w:val="22"/>
          <w:szCs w:val="22"/>
        </w:rPr>
        <w:t>W</w:t>
      </w:r>
      <w:r w:rsidRPr="002726F1">
        <w:rPr>
          <w:rFonts w:asciiTheme="majorHAnsi" w:hAnsiTheme="majorHAnsi" w:cstheme="majorHAnsi"/>
          <w:color w:val="000000"/>
          <w:sz w:val="22"/>
          <w:szCs w:val="22"/>
        </w:rPr>
        <w:t xml:space="preserve">ild </w:t>
      </w:r>
      <w:r>
        <w:rPr>
          <w:rFonts w:asciiTheme="majorHAnsi" w:hAnsiTheme="majorHAnsi" w:cstheme="majorHAnsi"/>
          <w:color w:val="000000"/>
          <w:sz w:val="22"/>
          <w:szCs w:val="22"/>
        </w:rPr>
        <w:t>P</w:t>
      </w:r>
      <w:r w:rsidRPr="002726F1">
        <w:rPr>
          <w:rFonts w:asciiTheme="majorHAnsi" w:hAnsiTheme="majorHAnsi" w:cstheme="majorHAnsi"/>
          <w:color w:val="000000"/>
          <w:sz w:val="22"/>
          <w:szCs w:val="22"/>
        </w:rPr>
        <w:t>laces</w:t>
      </w:r>
      <w:r w:rsidRPr="002726F1">
        <w:rPr>
          <w:rStyle w:val="apple-converted-space"/>
          <w:rFonts w:asciiTheme="majorHAnsi" w:hAnsiTheme="majorHAnsi" w:cstheme="majorHAnsi"/>
          <w:color w:val="000000"/>
          <w:sz w:val="22"/>
          <w:szCs w:val="22"/>
        </w:rPr>
        <w:t> </w:t>
      </w:r>
      <w:r>
        <w:rPr>
          <w:rFonts w:asciiTheme="majorHAnsi" w:hAnsiTheme="majorHAnsi" w:cstheme="majorHAnsi"/>
          <w:color w:val="000000"/>
          <w:sz w:val="22"/>
          <w:szCs w:val="22"/>
        </w:rPr>
        <w:br/>
      </w:r>
      <w:r w:rsidRPr="002726F1">
        <w:rPr>
          <w:rFonts w:asciiTheme="majorHAnsi" w:hAnsiTheme="majorHAnsi" w:cstheme="majorHAnsi"/>
          <w:color w:val="000000"/>
          <w:sz w:val="22"/>
          <w:szCs w:val="22"/>
        </w:rPr>
        <w:t>Peter Ackroyd</w:t>
      </w:r>
    </w:p>
    <w:p w14:paraId="2B9B920B" w14:textId="77777777" w:rsidR="003931EB" w:rsidRPr="00557365" w:rsidRDefault="003931EB" w:rsidP="003931EB">
      <w:pPr>
        <w:rPr>
          <w:rFonts w:asciiTheme="majorHAnsi" w:hAnsiTheme="majorHAnsi" w:cstheme="majorHAnsi"/>
          <w:color w:val="201F1E"/>
          <w:sz w:val="22"/>
          <w:szCs w:val="22"/>
          <w:shd w:val="clear" w:color="auto" w:fill="FFFFFF"/>
        </w:rPr>
      </w:pPr>
      <w:r w:rsidRPr="002726F1">
        <w:rPr>
          <w:rFonts w:asciiTheme="majorHAnsi" w:hAnsiTheme="majorHAnsi" w:cstheme="majorHAnsi"/>
          <w:color w:val="000000"/>
          <w:sz w:val="22"/>
          <w:szCs w:val="22"/>
        </w:rPr>
        <w:t>The flaneur</w:t>
      </w:r>
      <w:r>
        <w:rPr>
          <w:rFonts w:asciiTheme="majorHAnsi" w:hAnsiTheme="majorHAnsi" w:cstheme="majorHAnsi"/>
          <w:color w:val="000000"/>
          <w:sz w:val="22"/>
          <w:szCs w:val="22"/>
        </w:rPr>
        <w:t xml:space="preserve"> </w:t>
      </w:r>
      <w:r w:rsidRPr="002726F1">
        <w:rPr>
          <w:rFonts w:asciiTheme="majorHAnsi" w:hAnsiTheme="majorHAnsi" w:cstheme="majorHAnsi"/>
          <w:color w:val="000000"/>
          <w:sz w:val="22"/>
          <w:szCs w:val="22"/>
        </w:rPr>
        <w:t>-</w:t>
      </w:r>
      <w:r>
        <w:rPr>
          <w:rFonts w:asciiTheme="majorHAnsi" w:hAnsiTheme="majorHAnsi" w:cstheme="majorHAnsi"/>
          <w:color w:val="000000"/>
          <w:sz w:val="22"/>
          <w:szCs w:val="22"/>
        </w:rPr>
        <w:t xml:space="preserve"> </w:t>
      </w:r>
      <w:r w:rsidRPr="002726F1">
        <w:rPr>
          <w:rFonts w:asciiTheme="majorHAnsi" w:hAnsiTheme="majorHAnsi" w:cstheme="majorHAnsi"/>
          <w:color w:val="000000"/>
          <w:sz w:val="22"/>
          <w:szCs w:val="22"/>
        </w:rPr>
        <w:t xml:space="preserve">Charles </w:t>
      </w:r>
      <w:r>
        <w:rPr>
          <w:rFonts w:asciiTheme="majorHAnsi" w:hAnsiTheme="majorHAnsi" w:cstheme="majorHAnsi"/>
          <w:color w:val="000000"/>
          <w:sz w:val="22"/>
          <w:szCs w:val="22"/>
        </w:rPr>
        <w:t>B</w:t>
      </w:r>
      <w:r w:rsidRPr="002726F1">
        <w:rPr>
          <w:rFonts w:asciiTheme="majorHAnsi" w:hAnsiTheme="majorHAnsi" w:cstheme="majorHAnsi"/>
          <w:color w:val="000000"/>
          <w:sz w:val="22"/>
          <w:szCs w:val="22"/>
        </w:rPr>
        <w:t>audrillard,</w:t>
      </w:r>
      <w:r w:rsidRPr="002726F1">
        <w:rPr>
          <w:rStyle w:val="apple-converted-space"/>
          <w:rFonts w:asciiTheme="majorHAnsi" w:hAnsiTheme="majorHAnsi" w:cstheme="majorHAnsi"/>
          <w:color w:val="000000"/>
          <w:sz w:val="22"/>
          <w:szCs w:val="22"/>
        </w:rPr>
        <w:t> </w:t>
      </w:r>
      <w:r>
        <w:rPr>
          <w:rFonts w:asciiTheme="majorHAnsi" w:hAnsiTheme="majorHAnsi" w:cstheme="majorHAnsi"/>
          <w:color w:val="000000"/>
          <w:sz w:val="22"/>
          <w:szCs w:val="22"/>
        </w:rPr>
        <w:br/>
      </w:r>
      <w:r w:rsidRPr="002726F1">
        <w:rPr>
          <w:rFonts w:asciiTheme="majorHAnsi" w:hAnsiTheme="majorHAnsi" w:cstheme="majorHAnsi"/>
          <w:color w:val="000000"/>
          <w:sz w:val="22"/>
          <w:szCs w:val="22"/>
        </w:rPr>
        <w:t>Walter Benjamin</w:t>
      </w:r>
      <w:r>
        <w:rPr>
          <w:rFonts w:asciiTheme="majorHAnsi" w:hAnsiTheme="majorHAnsi" w:cstheme="majorHAnsi"/>
          <w:color w:val="000000"/>
          <w:sz w:val="22"/>
          <w:szCs w:val="22"/>
        </w:rPr>
        <w:t xml:space="preserve">, The Arcades Project </w:t>
      </w:r>
      <w:r w:rsidRPr="002726F1">
        <w:rPr>
          <w:rStyle w:val="apple-converted-space"/>
          <w:rFonts w:asciiTheme="majorHAnsi" w:hAnsiTheme="majorHAnsi" w:cstheme="majorHAnsi"/>
          <w:color w:val="000000"/>
          <w:sz w:val="22"/>
          <w:szCs w:val="22"/>
        </w:rPr>
        <w:t> </w:t>
      </w:r>
      <w:r w:rsidRPr="00B21098">
        <w:rPr>
          <w:rFonts w:asciiTheme="majorHAnsi" w:hAnsiTheme="majorHAnsi" w:cstheme="majorHAnsi"/>
          <w:color w:val="201F1E"/>
          <w:sz w:val="22"/>
          <w:szCs w:val="22"/>
        </w:rPr>
        <w:br/>
      </w:r>
      <w:r w:rsidRPr="00664186">
        <w:rPr>
          <w:rFonts w:asciiTheme="majorHAnsi" w:hAnsiTheme="majorHAnsi"/>
          <w:b/>
          <w:sz w:val="24"/>
          <w:u w:val="single"/>
        </w:rPr>
        <w:t>Films:</w:t>
      </w:r>
      <w:r>
        <w:rPr>
          <w:rFonts w:asciiTheme="majorHAnsi" w:hAnsiTheme="majorHAnsi"/>
          <w:sz w:val="24"/>
        </w:rPr>
        <w:br/>
      </w:r>
      <w:proofErr w:type="spellStart"/>
      <w:r w:rsidRPr="00B405E6">
        <w:rPr>
          <w:rFonts w:asciiTheme="majorHAnsi" w:hAnsiTheme="majorHAnsi" w:cstheme="majorHAnsi"/>
          <w:color w:val="000000"/>
          <w:sz w:val="22"/>
          <w:szCs w:val="22"/>
        </w:rPr>
        <w:t>Ta</w:t>
      </w:r>
      <w:r>
        <w:rPr>
          <w:rFonts w:asciiTheme="majorHAnsi" w:hAnsiTheme="majorHAnsi" w:cstheme="majorHAnsi"/>
          <w:color w:val="000000"/>
          <w:sz w:val="22"/>
          <w:szCs w:val="22"/>
        </w:rPr>
        <w:t>c</w:t>
      </w:r>
      <w:r w:rsidRPr="00B405E6">
        <w:rPr>
          <w:rFonts w:asciiTheme="majorHAnsi" w:hAnsiTheme="majorHAnsi" w:cstheme="majorHAnsi"/>
          <w:color w:val="000000"/>
          <w:sz w:val="22"/>
          <w:szCs w:val="22"/>
        </w:rPr>
        <w:t>ita</w:t>
      </w:r>
      <w:proofErr w:type="spellEnd"/>
      <w:r w:rsidRPr="00B405E6">
        <w:rPr>
          <w:rFonts w:asciiTheme="majorHAnsi" w:hAnsiTheme="majorHAnsi" w:cstheme="majorHAnsi"/>
          <w:color w:val="000000"/>
          <w:sz w:val="22"/>
          <w:szCs w:val="22"/>
        </w:rPr>
        <w:t xml:space="preserve"> Dean films</w:t>
      </w:r>
      <w:r w:rsidRPr="00B405E6">
        <w:rPr>
          <w:rStyle w:val="apple-converted-space"/>
          <w:rFonts w:asciiTheme="majorHAnsi" w:hAnsiTheme="majorHAnsi" w:cstheme="majorHAnsi"/>
          <w:color w:val="000000"/>
          <w:sz w:val="22"/>
          <w:szCs w:val="22"/>
        </w:rPr>
        <w:t>, including “a Bag of Air, 1195, The Green Ray, 2001</w:t>
      </w:r>
      <w:r>
        <w:rPr>
          <w:rStyle w:val="apple-converted-space"/>
          <w:rFonts w:asciiTheme="majorHAnsi" w:hAnsiTheme="majorHAnsi" w:cstheme="majorHAnsi"/>
          <w:color w:val="000000"/>
          <w:sz w:val="22"/>
          <w:szCs w:val="22"/>
        </w:rPr>
        <w:br/>
      </w:r>
      <w:r w:rsidRPr="00B405E6">
        <w:rPr>
          <w:rStyle w:val="apple-converted-space"/>
          <w:rFonts w:asciiTheme="majorHAnsi" w:hAnsiTheme="majorHAnsi" w:cstheme="majorHAnsi"/>
          <w:color w:val="000000"/>
          <w:sz w:val="22"/>
          <w:szCs w:val="22"/>
        </w:rPr>
        <w:t xml:space="preserve">Documentary, Patience, after </w:t>
      </w:r>
      <w:proofErr w:type="spellStart"/>
      <w:r w:rsidRPr="00B405E6">
        <w:rPr>
          <w:rStyle w:val="apple-converted-space"/>
          <w:rFonts w:asciiTheme="majorHAnsi" w:hAnsiTheme="majorHAnsi" w:cstheme="majorHAnsi"/>
          <w:color w:val="000000"/>
          <w:sz w:val="22"/>
          <w:szCs w:val="22"/>
        </w:rPr>
        <w:t>Seabold</w:t>
      </w:r>
      <w:proofErr w:type="spellEnd"/>
      <w:r w:rsidRPr="00B405E6">
        <w:rPr>
          <w:rStyle w:val="apple-converted-space"/>
          <w:rFonts w:asciiTheme="majorHAnsi" w:hAnsiTheme="majorHAnsi" w:cstheme="majorHAnsi"/>
          <w:color w:val="000000"/>
          <w:sz w:val="22"/>
          <w:szCs w:val="22"/>
        </w:rPr>
        <w:t xml:space="preserve">, the </w:t>
      </w:r>
      <w:r>
        <w:rPr>
          <w:rStyle w:val="apple-converted-space"/>
          <w:rFonts w:asciiTheme="majorHAnsi" w:hAnsiTheme="majorHAnsi" w:cstheme="majorHAnsi"/>
          <w:color w:val="000000"/>
          <w:sz w:val="22"/>
          <w:szCs w:val="22"/>
        </w:rPr>
        <w:t>R</w:t>
      </w:r>
      <w:r w:rsidRPr="00B405E6">
        <w:rPr>
          <w:rStyle w:val="apple-converted-space"/>
          <w:rFonts w:asciiTheme="majorHAnsi" w:hAnsiTheme="majorHAnsi" w:cstheme="majorHAnsi"/>
          <w:color w:val="000000"/>
          <w:sz w:val="22"/>
          <w:szCs w:val="22"/>
        </w:rPr>
        <w:t>ings of Saturn, 2012</w:t>
      </w:r>
      <w:r>
        <w:rPr>
          <w:rStyle w:val="apple-converted-space"/>
          <w:rFonts w:asciiTheme="majorHAnsi" w:hAnsiTheme="majorHAnsi" w:cstheme="majorHAnsi"/>
          <w:color w:val="000000"/>
          <w:sz w:val="22"/>
          <w:szCs w:val="22"/>
        </w:rPr>
        <w:br/>
      </w:r>
      <w:r w:rsidRPr="00B405E6">
        <w:rPr>
          <w:rFonts w:asciiTheme="majorHAnsi" w:hAnsiTheme="majorHAnsi" w:cstheme="majorHAnsi"/>
          <w:sz w:val="22"/>
          <w:szCs w:val="22"/>
        </w:rPr>
        <w:t xml:space="preserve">Robinson in Space/ Robinson in London, Patrick </w:t>
      </w:r>
      <w:proofErr w:type="spellStart"/>
      <w:r w:rsidRPr="00B405E6">
        <w:rPr>
          <w:rFonts w:asciiTheme="majorHAnsi" w:hAnsiTheme="majorHAnsi" w:cstheme="majorHAnsi"/>
          <w:sz w:val="22"/>
          <w:szCs w:val="22"/>
        </w:rPr>
        <w:t>Keiller</w:t>
      </w:r>
      <w:proofErr w:type="spellEnd"/>
      <w:r>
        <w:rPr>
          <w:rFonts w:asciiTheme="majorHAnsi" w:hAnsiTheme="majorHAnsi" w:cstheme="majorHAnsi"/>
          <w:sz w:val="22"/>
          <w:szCs w:val="22"/>
        </w:rPr>
        <w:br/>
      </w:r>
      <w:r w:rsidRPr="00B405E6">
        <w:rPr>
          <w:rFonts w:asciiTheme="majorHAnsi" w:hAnsiTheme="majorHAnsi" w:cstheme="majorHAnsi"/>
          <w:sz w:val="22"/>
          <w:szCs w:val="22"/>
        </w:rPr>
        <w:t>Soundscape, Mark Fisher and Justin Barton</w:t>
      </w:r>
      <w:r>
        <w:rPr>
          <w:rFonts w:asciiTheme="majorHAnsi" w:hAnsiTheme="majorHAnsi" w:cstheme="majorHAnsi"/>
          <w:sz w:val="22"/>
          <w:szCs w:val="22"/>
        </w:rPr>
        <w:br/>
      </w:r>
      <w:hyperlink r:id="rId7" w:history="1">
        <w:r w:rsidRPr="0056437D">
          <w:rPr>
            <w:rStyle w:val="Hyperlink"/>
            <w:rFonts w:asciiTheme="majorHAnsi" w:hAnsiTheme="majorHAnsi" w:cstheme="majorHAnsi"/>
            <w:sz w:val="22"/>
            <w:szCs w:val="22"/>
          </w:rPr>
          <w:t>https://frieze.com/article/mark-fisher-and-justin-bartons-occult-cartography-suffolk-coastline</w:t>
        </w:r>
      </w:hyperlink>
      <w:r>
        <w:rPr>
          <w:rFonts w:asciiTheme="majorHAnsi" w:hAnsiTheme="majorHAnsi" w:cstheme="majorHAnsi"/>
          <w:sz w:val="22"/>
          <w:szCs w:val="22"/>
        </w:rPr>
        <w:br/>
      </w:r>
      <w:r w:rsidRPr="00B405E6">
        <w:rPr>
          <w:rFonts w:asciiTheme="majorHAnsi" w:hAnsiTheme="majorHAnsi" w:cstheme="majorHAnsi"/>
          <w:sz w:val="22"/>
          <w:szCs w:val="22"/>
        </w:rPr>
        <w:t xml:space="preserve">Mark Fisher and Justin Barton’s Occult Cartography of the Suffolk Coastline </w:t>
      </w:r>
      <w:r>
        <w:rPr>
          <w:rFonts w:asciiTheme="majorHAnsi" w:hAnsiTheme="majorHAnsi" w:cstheme="majorHAnsi"/>
          <w:sz w:val="22"/>
          <w:szCs w:val="22"/>
        </w:rPr>
        <w:br/>
        <w:t>On Vanishing Land</w:t>
      </w:r>
      <w:r>
        <w:rPr>
          <w:rFonts w:asciiTheme="majorHAnsi" w:hAnsiTheme="majorHAnsi" w:cstheme="majorHAnsi"/>
          <w:sz w:val="22"/>
          <w:szCs w:val="22"/>
        </w:rPr>
        <w:br/>
      </w:r>
      <w:hyperlink r:id="rId8" w:history="1">
        <w:r w:rsidRPr="0056437D">
          <w:rPr>
            <w:rStyle w:val="Hyperlink"/>
            <w:rFonts w:asciiTheme="majorHAnsi" w:hAnsiTheme="majorHAnsi" w:cstheme="majorHAnsi"/>
            <w:sz w:val="22"/>
            <w:szCs w:val="22"/>
          </w:rPr>
          <w:t>https://www.theshowroom.org/exhibitions/mark-fisher-and-justin-barton-on-vanishing-land</w:t>
        </w:r>
      </w:hyperlink>
    </w:p>
    <w:p w14:paraId="0A3E6D24" w14:textId="77777777" w:rsidR="003931EB" w:rsidRPr="00CC6DC2" w:rsidRDefault="003931EB" w:rsidP="003931EB">
      <w:pPr>
        <w:outlineLvl w:val="0"/>
        <w:rPr>
          <w:rFonts w:asciiTheme="majorHAnsi" w:hAnsiTheme="majorHAnsi" w:cstheme="majorHAnsi"/>
          <w:b/>
          <w:bCs/>
          <w:color w:val="222A35" w:themeColor="text2" w:themeShade="80"/>
          <w:spacing w:val="-7"/>
          <w:kern w:val="36"/>
          <w:sz w:val="22"/>
          <w:szCs w:val="22"/>
        </w:rPr>
      </w:pPr>
      <w:r>
        <w:rPr>
          <w:rFonts w:asciiTheme="majorHAnsi" w:hAnsiTheme="majorHAnsi" w:cstheme="majorHAnsi"/>
          <w:color w:val="222A35" w:themeColor="text2" w:themeShade="80"/>
          <w:spacing w:val="-7"/>
          <w:sz w:val="22"/>
          <w:szCs w:val="22"/>
        </w:rPr>
        <w:t xml:space="preserve">Go wild </w:t>
      </w:r>
      <w:r w:rsidRPr="00CC6DC2">
        <w:rPr>
          <w:rFonts w:asciiTheme="majorHAnsi" w:hAnsiTheme="majorHAnsi" w:cstheme="majorHAnsi"/>
          <w:color w:val="222A35" w:themeColor="text2" w:themeShade="80"/>
          <w:spacing w:val="-7"/>
          <w:sz w:val="22"/>
          <w:szCs w:val="22"/>
        </w:rPr>
        <w:t>Ramblings - In Search of the Old Ways with Robert Macfarlane</w:t>
      </w:r>
    </w:p>
    <w:p w14:paraId="17EDB9F3" w14:textId="77777777" w:rsidR="003931EB" w:rsidRDefault="00FC7763" w:rsidP="003931EB">
      <w:pPr>
        <w:pStyle w:val="Heading1"/>
        <w:spacing w:before="0" w:beforeAutospacing="0" w:after="0" w:afterAutospacing="0"/>
        <w:rPr>
          <w:rFonts w:asciiTheme="majorHAnsi" w:hAnsiTheme="majorHAnsi" w:cstheme="majorHAnsi"/>
          <w:color w:val="222A35" w:themeColor="text2" w:themeShade="80"/>
          <w:spacing w:val="-7"/>
          <w:sz w:val="22"/>
          <w:szCs w:val="22"/>
        </w:rPr>
      </w:pPr>
      <w:hyperlink r:id="rId9" w:history="1">
        <w:r w:rsidR="003931EB" w:rsidRPr="0056437D">
          <w:rPr>
            <w:rStyle w:val="Hyperlink"/>
            <w:rFonts w:asciiTheme="majorHAnsi" w:hAnsiTheme="majorHAnsi" w:cstheme="majorHAnsi"/>
            <w:color w:val="023160" w:themeColor="hyperlink" w:themeShade="80"/>
            <w:spacing w:val="-7"/>
            <w:sz w:val="22"/>
            <w:szCs w:val="22"/>
          </w:rPr>
          <w:t>https://www.bbc.co.uk/sounds/play/p07d3spf</w:t>
        </w:r>
      </w:hyperlink>
    </w:p>
    <w:p w14:paraId="160357C7" w14:textId="77777777" w:rsidR="003931EB" w:rsidRDefault="003931EB" w:rsidP="003931EB">
      <w:pPr>
        <w:pStyle w:val="Heading1"/>
        <w:spacing w:before="0" w:beforeAutospacing="0" w:after="0" w:afterAutospacing="0"/>
        <w:rPr>
          <w:rFonts w:asciiTheme="majorHAnsi" w:hAnsiTheme="majorHAnsi" w:cstheme="majorHAnsi"/>
          <w:color w:val="222A35" w:themeColor="text2" w:themeShade="80"/>
          <w:spacing w:val="-7"/>
          <w:sz w:val="22"/>
          <w:szCs w:val="22"/>
        </w:rPr>
      </w:pPr>
    </w:p>
    <w:p w14:paraId="194B1F1F" w14:textId="77777777" w:rsidR="003931EB" w:rsidRDefault="003931EB" w:rsidP="003931EB">
      <w:pPr>
        <w:pStyle w:val="Heading1"/>
        <w:spacing w:before="0" w:beforeAutospacing="0" w:after="0" w:afterAutospacing="0"/>
        <w:rPr>
          <w:rFonts w:asciiTheme="majorHAnsi" w:hAnsiTheme="majorHAnsi" w:cstheme="majorHAnsi"/>
          <w:color w:val="222A35" w:themeColor="text2" w:themeShade="80"/>
          <w:spacing w:val="-7"/>
          <w:sz w:val="22"/>
          <w:szCs w:val="22"/>
        </w:rPr>
      </w:pPr>
      <w:r>
        <w:rPr>
          <w:rFonts w:asciiTheme="majorHAnsi" w:hAnsiTheme="majorHAnsi" w:cstheme="majorHAnsi"/>
          <w:color w:val="222A35" w:themeColor="text2" w:themeShade="80"/>
          <w:spacing w:val="-7"/>
          <w:sz w:val="22"/>
          <w:szCs w:val="22"/>
        </w:rPr>
        <w:t>Go Wild – Open Country - Nan Shepherd’s Cairngorms</w:t>
      </w:r>
    </w:p>
    <w:p w14:paraId="71F5BA15" w14:textId="77777777" w:rsidR="003931EB" w:rsidRDefault="00FC7763" w:rsidP="003931EB">
      <w:pPr>
        <w:pStyle w:val="Heading1"/>
        <w:spacing w:before="0" w:beforeAutospacing="0" w:after="0" w:afterAutospacing="0"/>
        <w:rPr>
          <w:rFonts w:asciiTheme="majorHAnsi" w:hAnsiTheme="majorHAnsi" w:cstheme="majorHAnsi"/>
          <w:color w:val="222A35" w:themeColor="text2" w:themeShade="80"/>
          <w:spacing w:val="-7"/>
          <w:sz w:val="22"/>
          <w:szCs w:val="22"/>
        </w:rPr>
      </w:pPr>
      <w:hyperlink r:id="rId10" w:history="1">
        <w:r w:rsidR="003931EB" w:rsidRPr="0056437D">
          <w:rPr>
            <w:rStyle w:val="Hyperlink"/>
            <w:rFonts w:asciiTheme="majorHAnsi" w:hAnsiTheme="majorHAnsi" w:cstheme="majorHAnsi"/>
            <w:color w:val="023160" w:themeColor="hyperlink" w:themeShade="80"/>
            <w:spacing w:val="-7"/>
            <w:sz w:val="22"/>
            <w:szCs w:val="22"/>
          </w:rPr>
          <w:t>https://www.bbc.co.uk/sounds/play/p07d3tkp</w:t>
        </w:r>
      </w:hyperlink>
    </w:p>
    <w:p w14:paraId="7AF09EF4" w14:textId="77777777" w:rsidR="003931EB" w:rsidRPr="00CC6DC2" w:rsidRDefault="003931EB" w:rsidP="003931EB">
      <w:pPr>
        <w:pStyle w:val="Heading1"/>
        <w:spacing w:before="0" w:beforeAutospacing="0" w:after="0" w:afterAutospacing="0"/>
        <w:rPr>
          <w:rFonts w:asciiTheme="majorHAnsi" w:hAnsiTheme="majorHAnsi" w:cstheme="majorHAnsi"/>
          <w:color w:val="222A35" w:themeColor="text2" w:themeShade="80"/>
          <w:spacing w:val="-7"/>
          <w:sz w:val="22"/>
          <w:szCs w:val="22"/>
        </w:rPr>
      </w:pPr>
    </w:p>
    <w:p w14:paraId="7C0EE30F" w14:textId="77777777" w:rsidR="003931EB" w:rsidRPr="00CC6DC2" w:rsidRDefault="003931EB" w:rsidP="003931EB">
      <w:pPr>
        <w:pStyle w:val="Heading2"/>
        <w:textAlignment w:val="baseline"/>
        <w:rPr>
          <w:rFonts w:cstheme="majorHAnsi"/>
          <w:color w:val="222A35" w:themeColor="text2" w:themeShade="80"/>
          <w:sz w:val="22"/>
          <w:szCs w:val="22"/>
        </w:rPr>
      </w:pPr>
      <w:r w:rsidRPr="00CC6DC2">
        <w:rPr>
          <w:rFonts w:cstheme="majorHAnsi"/>
          <w:color w:val="222A35" w:themeColor="text2" w:themeShade="80"/>
          <w:sz w:val="22"/>
          <w:szCs w:val="22"/>
        </w:rPr>
        <w:t>Norman Ackroyd meets Robert Macfarlane</w:t>
      </w:r>
    </w:p>
    <w:p w14:paraId="6229B05B" w14:textId="77777777" w:rsidR="003931EB" w:rsidRDefault="00FC7763" w:rsidP="003931EB">
      <w:pPr>
        <w:pStyle w:val="Heading1"/>
        <w:spacing w:before="0" w:beforeAutospacing="0" w:after="0" w:afterAutospacing="0"/>
        <w:rPr>
          <w:rFonts w:asciiTheme="majorHAnsi" w:hAnsiTheme="majorHAnsi" w:cstheme="majorHAnsi"/>
          <w:color w:val="222A35" w:themeColor="text2" w:themeShade="80"/>
          <w:spacing w:val="-7"/>
          <w:sz w:val="22"/>
          <w:szCs w:val="22"/>
        </w:rPr>
      </w:pPr>
      <w:hyperlink r:id="rId11" w:history="1">
        <w:r w:rsidR="003931EB" w:rsidRPr="0056437D">
          <w:rPr>
            <w:rStyle w:val="Hyperlink"/>
            <w:rFonts w:asciiTheme="majorHAnsi" w:hAnsiTheme="majorHAnsi" w:cstheme="majorHAnsi"/>
            <w:spacing w:val="-7"/>
            <w:sz w:val="22"/>
            <w:szCs w:val="22"/>
          </w:rPr>
          <w:t>https://www.bbc.co.uk/sounds/play/m0000qkv</w:t>
        </w:r>
      </w:hyperlink>
    </w:p>
    <w:p w14:paraId="3BB20B79" w14:textId="77777777" w:rsidR="00784A1F" w:rsidRPr="00CC6DC2" w:rsidRDefault="00784A1F" w:rsidP="00CC6DC2">
      <w:pPr>
        <w:pStyle w:val="Heading1"/>
        <w:spacing w:before="0" w:beforeAutospacing="0" w:after="0" w:afterAutospacing="0"/>
        <w:rPr>
          <w:rFonts w:asciiTheme="majorHAnsi" w:hAnsiTheme="majorHAnsi" w:cstheme="majorHAnsi"/>
          <w:color w:val="222A35" w:themeColor="text2" w:themeShade="80"/>
          <w:spacing w:val="-7"/>
          <w:sz w:val="22"/>
          <w:szCs w:val="22"/>
        </w:rPr>
      </w:pPr>
    </w:p>
    <w:p w14:paraId="7ED23BF6" w14:textId="77777777" w:rsidR="00CC6DC2" w:rsidRPr="00CC6DC2" w:rsidRDefault="00CC6DC2" w:rsidP="00B21098">
      <w:pPr>
        <w:rPr>
          <w:rFonts w:asciiTheme="majorHAnsi" w:hAnsiTheme="majorHAnsi" w:cstheme="majorHAnsi"/>
          <w:color w:val="222A35" w:themeColor="text2" w:themeShade="80"/>
          <w:sz w:val="22"/>
          <w:szCs w:val="22"/>
        </w:rPr>
      </w:pPr>
    </w:p>
    <w:p w14:paraId="351FB39E" w14:textId="268527A0" w:rsidR="003630EC" w:rsidRPr="00B405E6" w:rsidRDefault="003630EC" w:rsidP="003630EC">
      <w:pPr>
        <w:rPr>
          <w:rFonts w:asciiTheme="majorHAnsi" w:hAnsiTheme="majorHAnsi" w:cstheme="majorHAnsi"/>
          <w:sz w:val="22"/>
          <w:szCs w:val="22"/>
        </w:rPr>
      </w:pPr>
    </w:p>
    <w:p w14:paraId="785A9389" w14:textId="77777777" w:rsidR="005704D7" w:rsidRPr="00597F7D" w:rsidRDefault="005704D7">
      <w:pPr>
        <w:rPr>
          <w:rFonts w:asciiTheme="majorHAnsi" w:hAnsiTheme="majorHAnsi" w:cstheme="majorHAnsi"/>
          <w:b/>
          <w:sz w:val="24"/>
          <w:szCs w:val="24"/>
        </w:rPr>
      </w:pPr>
    </w:p>
    <w:sectPr w:rsidR="005704D7" w:rsidRPr="00597F7D" w:rsidSect="00B10360">
      <w:pgSz w:w="11900" w:h="16840"/>
      <w:pgMar w:top="720" w:right="720" w:bottom="720" w:left="720" w:header="708" w:footer="708" w:gutter="0"/>
      <w:cols w:space="708"/>
      <w:docGrid w:linePitch="381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1002AFF" w:usb1="C000ACFF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3C36CAD"/>
    <w:multiLevelType w:val="hybridMultilevel"/>
    <w:tmpl w:val="FB22DC7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5D77DF1"/>
    <w:multiLevelType w:val="hybridMultilevel"/>
    <w:tmpl w:val="D2A491B4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B9161C8"/>
    <w:multiLevelType w:val="multilevel"/>
    <w:tmpl w:val="1DDA85F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536F074E"/>
    <w:multiLevelType w:val="multilevel"/>
    <w:tmpl w:val="F0C080E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640E35D2"/>
    <w:multiLevelType w:val="multilevel"/>
    <w:tmpl w:val="F24CE8B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79144071"/>
    <w:multiLevelType w:val="hybridMultilevel"/>
    <w:tmpl w:val="88A813F4"/>
    <w:lvl w:ilvl="0" w:tplc="0409000F">
      <w:start w:val="1"/>
      <w:numFmt w:val="decimal"/>
      <w:lvlText w:val="%1."/>
      <w:lvlJc w:val="left"/>
      <w:pPr>
        <w:ind w:left="720" w:hanging="360"/>
      </w:pPr>
      <w:rPr>
        <w:rFonts w:cs="Times New Roman" w:hint="default"/>
        <w:sz w:val="20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4"/>
  </w:num>
  <w:num w:numId="2">
    <w:abstractNumId w:val="2"/>
  </w:num>
  <w:num w:numId="3">
    <w:abstractNumId w:val="0"/>
  </w:num>
  <w:num w:numId="4">
    <w:abstractNumId w:val="3"/>
  </w:num>
  <w:num w:numId="5">
    <w:abstractNumId w:val="1"/>
  </w:num>
  <w:num w:numId="6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53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A1B65"/>
    <w:rsid w:val="000863B6"/>
    <w:rsid w:val="000C20F1"/>
    <w:rsid w:val="00201679"/>
    <w:rsid w:val="002726F1"/>
    <w:rsid w:val="002D0B86"/>
    <w:rsid w:val="002D3A34"/>
    <w:rsid w:val="002F1B40"/>
    <w:rsid w:val="00316FA3"/>
    <w:rsid w:val="003625D1"/>
    <w:rsid w:val="003630EC"/>
    <w:rsid w:val="003931EB"/>
    <w:rsid w:val="003C272B"/>
    <w:rsid w:val="003F1E03"/>
    <w:rsid w:val="003F3C4A"/>
    <w:rsid w:val="00452C02"/>
    <w:rsid w:val="004535E7"/>
    <w:rsid w:val="00497E58"/>
    <w:rsid w:val="004A724E"/>
    <w:rsid w:val="004D59D1"/>
    <w:rsid w:val="004F6DB0"/>
    <w:rsid w:val="00554B4F"/>
    <w:rsid w:val="00557365"/>
    <w:rsid w:val="005704D7"/>
    <w:rsid w:val="00597F7D"/>
    <w:rsid w:val="00620BF3"/>
    <w:rsid w:val="00634472"/>
    <w:rsid w:val="00641037"/>
    <w:rsid w:val="00664186"/>
    <w:rsid w:val="00784A1F"/>
    <w:rsid w:val="008609AC"/>
    <w:rsid w:val="00862858"/>
    <w:rsid w:val="008978EB"/>
    <w:rsid w:val="009B439D"/>
    <w:rsid w:val="009D150B"/>
    <w:rsid w:val="00A83B4D"/>
    <w:rsid w:val="00AC140C"/>
    <w:rsid w:val="00AC66F3"/>
    <w:rsid w:val="00AC7ACB"/>
    <w:rsid w:val="00B21098"/>
    <w:rsid w:val="00B405E6"/>
    <w:rsid w:val="00B50A10"/>
    <w:rsid w:val="00C40953"/>
    <w:rsid w:val="00C545C7"/>
    <w:rsid w:val="00CA1B65"/>
    <w:rsid w:val="00CC6DC2"/>
    <w:rsid w:val="00CE2815"/>
    <w:rsid w:val="00D042BA"/>
    <w:rsid w:val="00D44490"/>
    <w:rsid w:val="00D82E8D"/>
    <w:rsid w:val="00E02E92"/>
    <w:rsid w:val="00E207F2"/>
    <w:rsid w:val="00E21EB3"/>
    <w:rsid w:val="00F02E6B"/>
    <w:rsid w:val="00F13582"/>
    <w:rsid w:val="00F301D5"/>
    <w:rsid w:val="00F3661A"/>
    <w:rsid w:val="00F65F2A"/>
    <w:rsid w:val="00FB08AB"/>
    <w:rsid w:val="00FC7763"/>
    <w:rsid w:val="00FD622F"/>
    <w:rsid w:val="00FE07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0C460F20"/>
  <w15:docId w15:val="{AB02FA64-BC85-9C4D-8200-7F732EAD591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CA1B65"/>
    <w:rPr>
      <w:rFonts w:ascii="Arial" w:eastAsia="Times New Roman" w:hAnsi="Arial" w:cs="Times New Roman"/>
      <w:sz w:val="28"/>
      <w:szCs w:val="20"/>
    </w:rPr>
  </w:style>
  <w:style w:type="paragraph" w:styleId="Heading1">
    <w:name w:val="heading 1"/>
    <w:basedOn w:val="Normal"/>
    <w:link w:val="Heading1Char"/>
    <w:uiPriority w:val="9"/>
    <w:qFormat/>
    <w:rsid w:val="00CC6DC2"/>
    <w:pPr>
      <w:spacing w:before="100" w:beforeAutospacing="1" w:after="100" w:afterAutospacing="1"/>
      <w:outlineLvl w:val="0"/>
    </w:pPr>
    <w:rPr>
      <w:rFonts w:ascii="Times New Roman" w:hAnsi="Times New Roman"/>
      <w:b/>
      <w:bCs/>
      <w:kern w:val="36"/>
      <w:sz w:val="48"/>
      <w:szCs w:val="48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C6DC2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A1B65"/>
    <w:rPr>
      <w:color w:val="0563C1" w:themeColor="hyperlink"/>
      <w:u w:val="single"/>
    </w:rPr>
  </w:style>
  <w:style w:type="character" w:customStyle="1" w:styleId="css-133coio">
    <w:name w:val="css-133coio"/>
    <w:basedOn w:val="DefaultParagraphFont"/>
    <w:rsid w:val="00CA1B65"/>
  </w:style>
  <w:style w:type="character" w:customStyle="1" w:styleId="apple-converted-space">
    <w:name w:val="apple-converted-space"/>
    <w:basedOn w:val="DefaultParagraphFont"/>
    <w:rsid w:val="003F1E03"/>
  </w:style>
  <w:style w:type="paragraph" w:styleId="ListParagraph">
    <w:name w:val="List Paragraph"/>
    <w:basedOn w:val="Normal"/>
    <w:uiPriority w:val="34"/>
    <w:qFormat/>
    <w:rsid w:val="002D3A34"/>
    <w:pPr>
      <w:ind w:left="720"/>
      <w:contextualSpacing/>
    </w:pPr>
    <w:rPr>
      <w:rFonts w:asciiTheme="minorHAnsi" w:eastAsiaTheme="minorHAnsi" w:hAnsiTheme="minorHAnsi" w:cstheme="minorBidi"/>
      <w:sz w:val="24"/>
      <w:szCs w:val="24"/>
      <w:lang w:val="en-US"/>
    </w:rPr>
  </w:style>
  <w:style w:type="table" w:styleId="TableGrid">
    <w:name w:val="Table Grid"/>
    <w:basedOn w:val="TableNormal"/>
    <w:uiPriority w:val="39"/>
    <w:rsid w:val="00D042BA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unhideWhenUsed/>
    <w:rsid w:val="00B21098"/>
    <w:pPr>
      <w:spacing w:before="100" w:beforeAutospacing="1" w:after="100" w:afterAutospacing="1"/>
    </w:pPr>
    <w:rPr>
      <w:rFonts w:ascii="Times New Roman" w:hAnsi="Times New Roman"/>
      <w:sz w:val="24"/>
      <w:szCs w:val="24"/>
    </w:rPr>
  </w:style>
  <w:style w:type="character" w:styleId="UnresolvedMention">
    <w:name w:val="Unresolved Mention"/>
    <w:basedOn w:val="DefaultParagraphFont"/>
    <w:uiPriority w:val="99"/>
    <w:semiHidden/>
    <w:unhideWhenUsed/>
    <w:rsid w:val="00B405E6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CC6DC2"/>
    <w:rPr>
      <w:rFonts w:ascii="Times New Roman" w:eastAsia="Times New Roman" w:hAnsi="Times New Roman" w:cs="Times New Roman"/>
      <w:b/>
      <w:bCs/>
      <w:kern w:val="36"/>
      <w:sz w:val="48"/>
      <w:szCs w:val="48"/>
    </w:rPr>
  </w:style>
  <w:style w:type="character" w:styleId="FollowedHyperlink">
    <w:name w:val="FollowedHyperlink"/>
    <w:basedOn w:val="DefaultParagraphFont"/>
    <w:uiPriority w:val="99"/>
    <w:semiHidden/>
    <w:unhideWhenUsed/>
    <w:rsid w:val="00CC6DC2"/>
    <w:rPr>
      <w:color w:val="954F72" w:themeColor="followed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C6DC2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645747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9282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9370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7258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30630875">
          <w:marLeft w:val="0"/>
          <w:marRight w:val="0"/>
          <w:marTop w:val="300"/>
          <w:marBottom w:val="1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20530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6868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867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087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9110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3093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466199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95160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45406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005776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52565676">
                  <w:marLeft w:val="30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915947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0042299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8033122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theshowroom.org/exhibitions/mark-fisher-and-justin-barton-on-vanishing-land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frieze.com/article/mark-fisher-and-justin-bartons-occult-cartography-suffolk-coastline" TargetMode="Externa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cid:image001.png@01D0EA4A.2BD679A0" TargetMode="External"/><Relationship Id="rId11" Type="http://schemas.openxmlformats.org/officeDocument/2006/relationships/hyperlink" Target="https://www.bbc.co.uk/sounds/play/m0000qkv" TargetMode="External"/><Relationship Id="rId5" Type="http://schemas.openxmlformats.org/officeDocument/2006/relationships/image" Target="media/image1.png"/><Relationship Id="rId10" Type="http://schemas.openxmlformats.org/officeDocument/2006/relationships/hyperlink" Target="https://www.bbc.co.uk/sounds/play/p07d3tkp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bbc.co.uk/sounds/play/p07d3sp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</TotalTime>
  <Pages>2</Pages>
  <Words>762</Words>
  <Characters>4346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5098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Katherine Clewett</dc:creator>
  <cp:keywords/>
  <dc:description/>
  <cp:lastModifiedBy>Katherine Clewett</cp:lastModifiedBy>
  <cp:revision>4</cp:revision>
  <cp:lastPrinted>2019-08-08T12:34:00Z</cp:lastPrinted>
  <dcterms:created xsi:type="dcterms:W3CDTF">2019-10-26T12:54:00Z</dcterms:created>
  <dcterms:modified xsi:type="dcterms:W3CDTF">2019-10-28T09:04:00Z</dcterms:modified>
</cp:coreProperties>
</file>