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7D8DF811" w:rsidR="000C5585" w:rsidRPr="001A7EA3" w:rsidRDefault="00BC1539" w:rsidP="00012A99">
      <w:pPr>
        <w:rPr>
          <w:rFonts w:cstheme="minorHAnsi"/>
          <w:b/>
          <w:sz w:val="32"/>
          <w:szCs w:val="28"/>
        </w:rPr>
      </w:pPr>
      <w:r w:rsidRPr="001A7EA3">
        <w:rPr>
          <w:rFonts w:cstheme="minorHAnsi"/>
          <w:b/>
          <w:noProof/>
          <w:sz w:val="36"/>
        </w:rPr>
        <w:drawing>
          <wp:inline distT="0" distB="0" distL="0" distR="0" wp14:anchorId="0A03CAE0" wp14:editId="4897C585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1A7EA3">
        <w:rPr>
          <w:rFonts w:cstheme="minorHAnsi"/>
          <w:b/>
          <w:sz w:val="32"/>
          <w:szCs w:val="28"/>
        </w:rPr>
        <w:t xml:space="preserve">                        </w:t>
      </w:r>
      <w:r w:rsidR="00012A99" w:rsidRPr="001A7EA3">
        <w:rPr>
          <w:rFonts w:cstheme="minorHAnsi"/>
          <w:b/>
          <w:sz w:val="32"/>
          <w:szCs w:val="28"/>
        </w:rPr>
        <w:t xml:space="preserve">Academic Skills - Week </w:t>
      </w:r>
      <w:r w:rsidR="00845345">
        <w:rPr>
          <w:rFonts w:cstheme="minorHAnsi"/>
          <w:b/>
          <w:sz w:val="32"/>
          <w:szCs w:val="28"/>
        </w:rPr>
        <w:t>10</w:t>
      </w:r>
      <w:r w:rsidR="00012A99" w:rsidRPr="001A7EA3">
        <w:rPr>
          <w:rFonts w:cstheme="minorHAnsi"/>
          <w:b/>
          <w:sz w:val="32"/>
          <w:szCs w:val="28"/>
        </w:rPr>
        <w:t xml:space="preserve"> Worksheet </w:t>
      </w:r>
    </w:p>
    <w:p w14:paraId="3005BCEA" w14:textId="056BA4CB" w:rsidR="001A7EA3" w:rsidRPr="001A7EA3" w:rsidRDefault="001A7EA3" w:rsidP="00012A99">
      <w:pPr>
        <w:rPr>
          <w:rFonts w:cstheme="minorHAnsi"/>
          <w:b/>
          <w:sz w:val="32"/>
          <w:szCs w:val="28"/>
        </w:rPr>
      </w:pPr>
      <w:r>
        <w:rPr>
          <w:rFonts w:eastAsia="Times New Roman" w:cstheme="minorHAnsi"/>
          <w:b/>
          <w:bCs/>
          <w:sz w:val="27"/>
          <w:szCs w:val="27"/>
          <w:lang w:eastAsia="zh-CN"/>
        </w:rPr>
        <w:t xml:space="preserve">                                                                           </w:t>
      </w:r>
    </w:p>
    <w:p w14:paraId="36507DAD" w14:textId="0C647866" w:rsidR="0086651E" w:rsidRPr="0086651E" w:rsidRDefault="001A7EA3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 xml:space="preserve">1. </w:t>
      </w:r>
      <w:r w:rsidR="0086651E" w:rsidRPr="0086651E">
        <w:rPr>
          <w:rFonts w:eastAsia="Times New Roman" w:cstheme="minorHAnsi"/>
          <w:b/>
          <w:bCs/>
          <w:lang w:eastAsia="zh-CN"/>
        </w:rPr>
        <w:t>Warm-Up Reflection</w:t>
      </w:r>
      <w:r w:rsidR="0086651E">
        <w:rPr>
          <w:rFonts w:eastAsia="Times New Roman" w:cstheme="minorHAnsi"/>
          <w:b/>
          <w:bCs/>
          <w:lang w:eastAsia="zh-CN"/>
        </w:rPr>
        <w:t>:</w:t>
      </w:r>
      <w:r w:rsidR="0086651E" w:rsidRPr="001A7EA3">
        <w:rPr>
          <w:rFonts w:eastAsia="Times New Roman" w:cstheme="minorHAnsi"/>
          <w:b/>
          <w:bCs/>
          <w:lang w:eastAsia="zh-CN"/>
        </w:rPr>
        <w:t xml:space="preserve"> </w:t>
      </w:r>
      <w:r w:rsidR="0086651E" w:rsidRPr="0086651E">
        <w:rPr>
          <w:rFonts w:eastAsia="Times New Roman" w:cstheme="minorHAnsi"/>
          <w:b/>
          <w:bCs/>
          <w:lang w:eastAsia="zh-CN"/>
        </w:rPr>
        <w:t>“Looking Back, Moving Forward”</w:t>
      </w:r>
    </w:p>
    <w:p w14:paraId="3B457660" w14:textId="77777777" w:rsidR="0086651E" w:rsidRPr="0086651E" w:rsidRDefault="0086651E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Complete the sentences below to begin thinking about your experiences this term.</w:t>
      </w:r>
    </w:p>
    <w:p w14:paraId="72DB250D" w14:textId="7FAEFA6C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One thing I learned that surprised me was: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1FAE9299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A challenge I faced and how I dealt with it: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776DD2CF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I felt most confident when: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6966CD46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I wish I had known earlier that: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183C1B4E" w14:textId="68944361" w:rsidR="0086651E" w:rsidRDefault="0086651E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 xml:space="preserve">Now discuss the above with a classmate. Were your observations the same or different? </w:t>
      </w:r>
    </w:p>
    <w:p w14:paraId="2BBFAFA0" w14:textId="20FE29F8" w:rsidR="00482F74" w:rsidRPr="00482F74" w:rsidRDefault="001A7EA3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 xml:space="preserve">2. </w:t>
      </w:r>
      <w:r w:rsidR="00482F74" w:rsidRPr="00482F74">
        <w:rPr>
          <w:rFonts w:eastAsia="Times New Roman" w:cstheme="minorHAnsi"/>
          <w:b/>
          <w:bCs/>
          <w:lang w:eastAsia="zh-CN"/>
        </w:rPr>
        <w:t>Reorder the Stages</w:t>
      </w:r>
      <w:r w:rsidR="00482F74">
        <w:rPr>
          <w:rFonts w:eastAsia="Times New Roman" w:cstheme="minorHAnsi"/>
          <w:b/>
          <w:bCs/>
          <w:lang w:eastAsia="zh-CN"/>
        </w:rPr>
        <w:t xml:space="preserve"> according to Gibbs Reflective Cycle </w:t>
      </w:r>
    </w:p>
    <w:p w14:paraId="6A9086D0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Write numbers 1–6 next to each stage.</w:t>
      </w:r>
    </w:p>
    <w:p w14:paraId="4590C11D" w14:textId="71DD8B9D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>3</w:t>
      </w:r>
      <w:r w:rsidR="00482F74" w:rsidRPr="00482F74">
        <w:rPr>
          <w:rFonts w:eastAsia="Times New Roman" w:cstheme="minorHAnsi"/>
          <w:lang w:eastAsia="zh-CN"/>
        </w:rPr>
        <w:t xml:space="preserve"> Evaluation</w:t>
      </w:r>
    </w:p>
    <w:p w14:paraId="5D4D506C" w14:textId="543BF286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>1</w:t>
      </w:r>
      <w:r w:rsidR="00482F74" w:rsidRPr="00482F74">
        <w:rPr>
          <w:rFonts w:eastAsia="Times New Roman" w:cstheme="minorHAnsi"/>
          <w:lang w:eastAsia="zh-CN"/>
        </w:rPr>
        <w:t xml:space="preserve"> Description</w:t>
      </w:r>
    </w:p>
    <w:p w14:paraId="7A1325BC" w14:textId="4E29266F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 xml:space="preserve">5 </w:t>
      </w:r>
      <w:r w:rsidR="00482F74" w:rsidRPr="00482F74">
        <w:rPr>
          <w:rFonts w:eastAsia="Times New Roman" w:cstheme="minorHAnsi"/>
          <w:lang w:eastAsia="zh-CN"/>
        </w:rPr>
        <w:t>Conclusion</w:t>
      </w:r>
    </w:p>
    <w:p w14:paraId="4B9B89B8" w14:textId="15B33FB5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 xml:space="preserve">4 </w:t>
      </w:r>
      <w:r w:rsidR="00482F74" w:rsidRPr="00482F74">
        <w:rPr>
          <w:rFonts w:eastAsia="Times New Roman" w:cstheme="minorHAnsi"/>
          <w:lang w:eastAsia="zh-CN"/>
        </w:rPr>
        <w:t>Analysis</w:t>
      </w:r>
    </w:p>
    <w:p w14:paraId="28FF2B64" w14:textId="231094CC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 xml:space="preserve">2 </w:t>
      </w:r>
      <w:r w:rsidR="00482F74" w:rsidRPr="00482F74">
        <w:rPr>
          <w:rFonts w:eastAsia="Times New Roman" w:cstheme="minorHAnsi"/>
          <w:lang w:eastAsia="zh-CN"/>
        </w:rPr>
        <w:t>Feelings</w:t>
      </w:r>
    </w:p>
    <w:p w14:paraId="6030631C" w14:textId="39EF36E1" w:rsidR="00482F74" w:rsidRPr="00482F74" w:rsidRDefault="00581DDD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>
        <w:rPr>
          <w:rFonts w:eastAsia="Times New Roman" w:cstheme="minorHAnsi"/>
          <w:lang w:eastAsia="zh-CN"/>
        </w:rPr>
        <w:t>6</w:t>
      </w:r>
      <w:r w:rsidR="00482F74" w:rsidRPr="00482F74">
        <w:rPr>
          <w:rFonts w:eastAsia="Times New Roman" w:cstheme="minorHAnsi"/>
          <w:lang w:eastAsia="zh-CN"/>
        </w:rPr>
        <w:t xml:space="preserve"> </w:t>
      </w:r>
      <w:r w:rsidRPr="00482F74">
        <w:rPr>
          <w:rFonts w:eastAsia="Times New Roman" w:cstheme="minorHAnsi"/>
          <w:lang w:eastAsia="zh-CN"/>
        </w:rPr>
        <w:t>Action Plan</w:t>
      </w:r>
    </w:p>
    <w:p w14:paraId="3B570376" w14:textId="21D038CF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3. </w:t>
      </w:r>
      <w:r w:rsidRPr="00482F74">
        <w:rPr>
          <w:rFonts w:eastAsia="Times New Roman" w:cstheme="minorHAnsi"/>
          <w:b/>
          <w:bCs/>
          <w:lang w:eastAsia="zh-CN"/>
        </w:rPr>
        <w:t>Match the Extract to the Stage</w:t>
      </w:r>
    </w:p>
    <w:p w14:paraId="142C9AFD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Match each extract (A–C) to the correct stage.</w:t>
      </w:r>
    </w:p>
    <w:p w14:paraId="07DDF5D3" w14:textId="7854614B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A. “At the time, I felt overwhelmed because I hadn’t prepared enough.” </w:t>
      </w:r>
      <w:r w:rsidR="00581DDD">
        <w:rPr>
          <w:rFonts w:eastAsia="Times New Roman" w:cstheme="minorHAnsi"/>
          <w:lang w:eastAsia="zh-CN"/>
        </w:rPr>
        <w:t xml:space="preserve">- </w:t>
      </w:r>
      <w:r w:rsidR="00581DDD" w:rsidRPr="00482F74">
        <w:rPr>
          <w:rFonts w:eastAsia="Times New Roman" w:cstheme="minorHAnsi"/>
          <w:highlight w:val="yellow"/>
          <w:lang w:eastAsia="zh-CN"/>
        </w:rPr>
        <w:t>Feelings</w:t>
      </w:r>
    </w:p>
    <w:p w14:paraId="64588C57" w14:textId="2919302E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B. “Next time, I will create a weekly study schedule to avoid last</w:t>
      </w:r>
      <w:r w:rsidRPr="00482F74">
        <w:rPr>
          <w:rFonts w:eastAsia="Times New Roman" w:cstheme="minorHAnsi"/>
          <w:lang w:eastAsia="zh-CN"/>
        </w:rPr>
        <w:noBreakHyphen/>
        <w:t xml:space="preserve">minute stress.” </w:t>
      </w:r>
      <w:r w:rsidR="00581DDD">
        <w:rPr>
          <w:rFonts w:eastAsia="Times New Roman" w:cstheme="minorHAnsi"/>
          <w:lang w:eastAsia="zh-CN"/>
        </w:rPr>
        <w:t xml:space="preserve">- </w:t>
      </w:r>
      <w:r w:rsidR="00581DDD" w:rsidRPr="00482F74">
        <w:rPr>
          <w:rFonts w:eastAsia="Times New Roman" w:cstheme="minorHAnsi"/>
          <w:highlight w:val="yellow"/>
          <w:lang w:eastAsia="zh-CN"/>
        </w:rPr>
        <w:t>Action Plan</w:t>
      </w:r>
    </w:p>
    <w:p w14:paraId="0E429C94" w14:textId="267AEEF0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C. “The group struggled to start the task because we didn’t clarify roles.”</w:t>
      </w:r>
      <w:r w:rsidR="00581DDD">
        <w:rPr>
          <w:rFonts w:eastAsia="Times New Roman" w:cstheme="minorHAnsi"/>
          <w:lang w:eastAsia="zh-CN"/>
        </w:rPr>
        <w:t xml:space="preserve"> - </w:t>
      </w:r>
      <w:r w:rsidR="00581DDD" w:rsidRPr="00482F74">
        <w:rPr>
          <w:rFonts w:eastAsia="Times New Roman" w:cstheme="minorHAnsi"/>
          <w:highlight w:val="yellow"/>
          <w:lang w:eastAsia="zh-CN"/>
        </w:rPr>
        <w:t>Description</w:t>
      </w:r>
    </w:p>
    <w:p w14:paraId="6A4F909B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2A8F3EA9" w14:textId="3E01C224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4.</w:t>
      </w:r>
      <w:r w:rsidRPr="00482F74">
        <w:rPr>
          <w:rFonts w:eastAsia="Times New Roman" w:cstheme="minorHAnsi"/>
          <w:b/>
          <w:bCs/>
          <w:lang w:eastAsia="zh-CN"/>
        </w:rPr>
        <w:t xml:space="preserve"> Surface vs Deep Reflection</w:t>
      </w:r>
      <w:r>
        <w:rPr>
          <w:rFonts w:eastAsia="Times New Roman" w:cstheme="minorHAnsi"/>
          <w:b/>
          <w:bCs/>
          <w:lang w:eastAsia="zh-CN"/>
        </w:rPr>
        <w:t>: r</w:t>
      </w:r>
      <w:r w:rsidRPr="00482F74">
        <w:rPr>
          <w:rFonts w:eastAsia="Times New Roman" w:cstheme="minorHAnsi"/>
          <w:b/>
          <w:bCs/>
          <w:lang w:eastAsia="zh-CN"/>
        </w:rPr>
        <w:t>ead the two extracts</w:t>
      </w:r>
      <w:r>
        <w:rPr>
          <w:rFonts w:eastAsia="Times New Roman" w:cstheme="minorHAnsi"/>
          <w:b/>
          <w:bCs/>
          <w:lang w:eastAsia="zh-CN"/>
        </w:rPr>
        <w:t xml:space="preserve"> and answer the questions that follow. </w:t>
      </w:r>
    </w:p>
    <w:p w14:paraId="00D04478" w14:textId="4AD2241E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Extract 1: “I didn’t do very well in </w:t>
      </w:r>
      <w:r>
        <w:rPr>
          <w:rFonts w:eastAsia="Times New Roman" w:cstheme="minorHAnsi"/>
          <w:lang w:eastAsia="zh-CN"/>
        </w:rPr>
        <w:t>the second in-class assessment</w:t>
      </w:r>
      <w:r w:rsidRPr="00482F74">
        <w:rPr>
          <w:rFonts w:eastAsia="Times New Roman" w:cstheme="minorHAnsi"/>
          <w:lang w:eastAsia="zh-CN"/>
        </w:rPr>
        <w:t xml:space="preserve">. I felt nervous and forgot </w:t>
      </w:r>
      <w:r>
        <w:rPr>
          <w:rFonts w:eastAsia="Times New Roman" w:cstheme="minorHAnsi"/>
          <w:lang w:eastAsia="zh-CN"/>
        </w:rPr>
        <w:t>how to do certain things</w:t>
      </w:r>
      <w:r w:rsidRPr="00482F74">
        <w:rPr>
          <w:rFonts w:eastAsia="Times New Roman" w:cstheme="minorHAnsi"/>
          <w:lang w:eastAsia="zh-CN"/>
        </w:rPr>
        <w:t>.”</w:t>
      </w:r>
    </w:p>
    <w:p w14:paraId="50DF6731" w14:textId="37E98A40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Extract 2: “I realised my preparation strategy </w:t>
      </w:r>
      <w:r>
        <w:rPr>
          <w:rFonts w:eastAsia="Times New Roman" w:cstheme="minorHAnsi"/>
          <w:lang w:eastAsia="zh-CN"/>
        </w:rPr>
        <w:t xml:space="preserve">for </w:t>
      </w:r>
      <w:r>
        <w:rPr>
          <w:rFonts w:eastAsia="Times New Roman" w:cstheme="minorHAnsi"/>
          <w:lang w:eastAsia="zh-CN"/>
        </w:rPr>
        <w:t>the second in-class assessment</w:t>
      </w:r>
      <w:r w:rsidRPr="00482F74">
        <w:rPr>
          <w:rFonts w:eastAsia="Times New Roman" w:cstheme="minorHAnsi"/>
          <w:lang w:eastAsia="zh-CN"/>
        </w:rPr>
        <w:t xml:space="preserve"> </w:t>
      </w:r>
      <w:r w:rsidRPr="00482F74">
        <w:rPr>
          <w:rFonts w:eastAsia="Times New Roman" w:cstheme="minorHAnsi"/>
          <w:lang w:eastAsia="zh-CN"/>
        </w:rPr>
        <w:t xml:space="preserve">was </w:t>
      </w:r>
      <w:r>
        <w:rPr>
          <w:rFonts w:eastAsia="Times New Roman" w:cstheme="minorHAnsi"/>
          <w:lang w:eastAsia="zh-CN"/>
        </w:rPr>
        <w:t xml:space="preserve">not really </w:t>
      </w:r>
      <w:r w:rsidRPr="00482F74">
        <w:rPr>
          <w:rFonts w:eastAsia="Times New Roman" w:cstheme="minorHAnsi"/>
          <w:lang w:eastAsia="zh-CN"/>
        </w:rPr>
        <w:t>effective because I focused on memorising rather than understanding the material</w:t>
      </w:r>
      <w:r>
        <w:rPr>
          <w:rFonts w:eastAsia="Times New Roman" w:cstheme="minorHAnsi"/>
          <w:lang w:eastAsia="zh-CN"/>
        </w:rPr>
        <w:t xml:space="preserve">. This </w:t>
      </w:r>
      <w:r w:rsidRPr="00482F74">
        <w:rPr>
          <w:rFonts w:eastAsia="Times New Roman" w:cstheme="minorHAnsi"/>
          <w:lang w:eastAsia="zh-CN"/>
        </w:rPr>
        <w:t xml:space="preserve">limited my ability to </w:t>
      </w:r>
      <w:r>
        <w:rPr>
          <w:rFonts w:eastAsia="Times New Roman" w:cstheme="minorHAnsi"/>
          <w:lang w:eastAsia="zh-CN"/>
        </w:rPr>
        <w:t>be able to show my skills during the task, for example when paraphrasing the sentences or writing a paragraph</w:t>
      </w:r>
      <w:r w:rsidRPr="00482F74">
        <w:rPr>
          <w:rFonts w:eastAsia="Times New Roman" w:cstheme="minorHAnsi"/>
          <w:lang w:eastAsia="zh-CN"/>
        </w:rPr>
        <w:t>.”</w:t>
      </w:r>
    </w:p>
    <w:p w14:paraId="2586941A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Questions:</w:t>
      </w:r>
    </w:p>
    <w:p w14:paraId="36EC6B75" w14:textId="77777777" w:rsidR="00482F74" w:rsidRPr="00482F74" w:rsidRDefault="00482F74" w:rsidP="00482F74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Which extract is stronger?</w:t>
      </w:r>
    </w:p>
    <w:p w14:paraId="26E34252" w14:textId="77777777" w:rsidR="00482F74" w:rsidRDefault="00482F74" w:rsidP="00482F74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Why? (Give two reasons)</w:t>
      </w:r>
    </w:p>
    <w:p w14:paraId="7CF522D6" w14:textId="24F31493" w:rsidR="00581DDD" w:rsidRPr="00581DDD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581DDD">
        <w:rPr>
          <w:rFonts w:eastAsia="Times New Roman" w:cstheme="minorHAnsi"/>
          <w:b/>
          <w:bCs/>
          <w:lang w:eastAsia="zh-CN"/>
        </w:rPr>
        <w:lastRenderedPageBreak/>
        <w:t>Extract 2 is stronger.</w:t>
      </w:r>
      <w:r>
        <w:rPr>
          <w:rFonts w:eastAsia="Times New Roman" w:cstheme="minorHAnsi"/>
          <w:b/>
          <w:bCs/>
          <w:lang w:eastAsia="zh-CN"/>
        </w:rPr>
        <w:t xml:space="preserve"> </w:t>
      </w:r>
      <w:r w:rsidRPr="00581DDD">
        <w:rPr>
          <w:rFonts w:eastAsia="Times New Roman" w:cstheme="minorHAnsi"/>
          <w:b/>
          <w:bCs/>
          <w:lang w:eastAsia="zh-CN"/>
        </w:rPr>
        <w:t>Two possible reasons:</w:t>
      </w:r>
    </w:p>
    <w:p w14:paraId="634666EC" w14:textId="77777777" w:rsidR="00581DDD" w:rsidRPr="00581DDD" w:rsidRDefault="00581DDD" w:rsidP="00581DDD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lang w:eastAsia="zh-CN"/>
        </w:rPr>
        <w:t xml:space="preserve">It explains the cause of the problem, not just what happened. Extract 2 shows </w:t>
      </w:r>
      <w:r w:rsidRPr="00581DDD">
        <w:rPr>
          <w:rFonts w:eastAsia="Times New Roman" w:cstheme="minorHAnsi"/>
          <w:i/>
          <w:iCs/>
          <w:lang w:eastAsia="zh-CN"/>
        </w:rPr>
        <w:t>why</w:t>
      </w:r>
      <w:r w:rsidRPr="00581DDD">
        <w:rPr>
          <w:rFonts w:eastAsia="Times New Roman" w:cstheme="minorHAnsi"/>
          <w:lang w:eastAsia="zh-CN"/>
        </w:rPr>
        <w:t xml:space="preserve"> the student struggled (poor preparation strategy), while Extract 1 only describes feelings and outcomes.</w:t>
      </w:r>
    </w:p>
    <w:p w14:paraId="1EE75D41" w14:textId="77777777" w:rsidR="00581DDD" w:rsidRPr="00581DDD" w:rsidRDefault="00581DDD" w:rsidP="00581DDD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lang w:eastAsia="zh-CN"/>
        </w:rPr>
        <w:t>It includes deeper reflection and analysis. Extract 2 connects the experience to specific academic skills (e.g., paraphrasing, writing a paragraph), showing understanding of what needs to improve.</w:t>
      </w:r>
    </w:p>
    <w:p w14:paraId="2CF14135" w14:textId="4A8605F0" w:rsidR="00581DDD" w:rsidRPr="00581DDD" w:rsidRDefault="00581DDD" w:rsidP="00581DDD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i/>
          <w:iCs/>
          <w:lang w:eastAsia="zh-CN"/>
        </w:rPr>
        <w:t>(Optional extra reason)</w:t>
      </w:r>
      <w:r w:rsidRPr="00581DDD">
        <w:rPr>
          <w:rFonts w:eastAsia="Times New Roman" w:cstheme="minorHAnsi"/>
          <w:i/>
          <w:iCs/>
          <w:lang w:eastAsia="zh-CN"/>
        </w:rPr>
        <w:t xml:space="preserve"> </w:t>
      </w:r>
      <w:r w:rsidRPr="00581DDD">
        <w:rPr>
          <w:rFonts w:eastAsia="Times New Roman" w:cstheme="minorHAnsi"/>
          <w:lang w:eastAsia="zh-CN"/>
        </w:rPr>
        <w:t>It uses more precise, academic language and shows learning, which is a key feature of deep reflection.</w:t>
      </w:r>
    </w:p>
    <w:p w14:paraId="37E4C0C0" w14:textId="77777777" w:rsidR="00581DDD" w:rsidRPr="00482F74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4E8D142C" w14:textId="4E76BD44" w:rsidR="00334C93" w:rsidRDefault="00A31C69" w:rsidP="00334C93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A31C69">
        <w:rPr>
          <w:rFonts w:eastAsia="Times New Roman" w:cstheme="minorHAnsi"/>
          <w:b/>
          <w:bCs/>
          <w:noProof/>
          <w:lang w:eastAsia="zh-CN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EC43BC" wp14:editId="7D37270C">
                <wp:simplePos x="0" y="0"/>
                <wp:positionH relativeFrom="margin">
                  <wp:align>right</wp:align>
                </wp:positionH>
                <wp:positionV relativeFrom="paragraph">
                  <wp:posOffset>331470</wp:posOffset>
                </wp:positionV>
                <wp:extent cx="6631305" cy="647700"/>
                <wp:effectExtent l="0" t="0" r="1714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1912" cy="64811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D22311" w14:textId="739D48BE" w:rsidR="00A31C69" w:rsidRDefault="00A31C69" w:rsidP="00A31C69">
                            <w:pPr>
                              <w:shd w:val="clear" w:color="auto" w:fill="DAEEF3" w:themeFill="accent5" w:themeFillTint="33"/>
                            </w:pP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logically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verbatim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express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confused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reflectively</w:t>
                            </w:r>
                            <w:r w:rsidRPr="00A31C69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</w:p>
                          <w:p w14:paraId="58B31F33" w14:textId="0B7119F9" w:rsidR="00A31C69" w:rsidRDefault="00A31C69" w:rsidP="00A31C69">
                            <w:pPr>
                              <w:shd w:val="clear" w:color="auto" w:fill="DAEEF3" w:themeFill="accent5" w:themeFillTint="33"/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</w:pP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main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connected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difficulty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paraphrasing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combining</w:t>
                            </w:r>
                          </w:p>
                          <w:p w14:paraId="6AC0CACE" w14:textId="77777777" w:rsidR="00A31C69" w:rsidRDefault="00A31C69" w:rsidP="00A31C69">
                            <w:pPr>
                              <w:shd w:val="clear" w:color="auto" w:fill="DAEEF3" w:themeFill="accent5" w:themeFillTint="33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EC43B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70.95pt;margin-top:26.1pt;width:522.15pt;height:51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">
                <v:textbox>
                  <w:txbxContent>
                    <w:p w14:paraId="22D22311" w14:textId="739D48BE" w:rsidR="00A31C69" w:rsidRDefault="00A31C69" w:rsidP="00A31C69">
                      <w:pPr>
                        <w:shd w:val="clear" w:color="auto" w:fill="DAEEF3" w:themeFill="accent5" w:themeFillTint="33"/>
                      </w:pP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logically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verbatim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express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confused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reflectively</w:t>
                      </w:r>
                      <w:r w:rsidRPr="00A31C69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</w:p>
                    <w:p w14:paraId="58B31F33" w14:textId="0B7119F9" w:rsidR="00A31C69" w:rsidRDefault="00A31C69" w:rsidP="00A31C69">
                      <w:pPr>
                        <w:shd w:val="clear" w:color="auto" w:fill="DAEEF3" w:themeFill="accent5" w:themeFillTint="33"/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</w:pP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main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connected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difficulty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paraphrasing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combining</w:t>
                      </w:r>
                    </w:p>
                    <w:p w14:paraId="6AC0CACE" w14:textId="77777777" w:rsidR="00A31C69" w:rsidRDefault="00A31C69" w:rsidP="00A31C69">
                      <w:pPr>
                        <w:shd w:val="clear" w:color="auto" w:fill="DAEEF3" w:themeFill="accent5" w:themeFillTint="33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4C93">
        <w:rPr>
          <w:rFonts w:eastAsia="Times New Roman" w:cstheme="minorHAnsi"/>
          <w:b/>
          <w:bCs/>
          <w:lang w:eastAsia="zh-CN"/>
        </w:rPr>
        <w:t xml:space="preserve">5. Gap-filling: fill in the gaps in this sample reflective paragraph with the words from the box. </w:t>
      </w:r>
    </w:p>
    <w:p w14:paraId="16A05C79" w14:textId="5B1807E1" w:rsidR="00334C93" w:rsidRPr="00334C93" w:rsidRDefault="00334C93" w:rsidP="00334C93">
      <w:pPr>
        <w:spacing w:before="100" w:beforeAutospacing="1" w:after="100" w:afterAutospacing="1" w:line="300" w:lineRule="atLeast"/>
        <w:jc w:val="both"/>
        <w:rPr>
          <w:rFonts w:eastAsia="Times New Roman" w:cstheme="minorHAnsi"/>
          <w:lang w:eastAsia="zh-CN"/>
        </w:rPr>
      </w:pPr>
      <w:r w:rsidRPr="00334C93">
        <w:rPr>
          <w:rFonts w:eastAsia="Times New Roman" w:cstheme="minorHAnsi"/>
          <w:lang w:eastAsia="zh-CN"/>
        </w:rPr>
        <w:t>In analysing this experience, I realised that my</w:t>
      </w:r>
      <w:r w:rsidR="009D7BEB">
        <w:rPr>
          <w:rFonts w:eastAsia="Times New Roman" w:cstheme="minorHAnsi"/>
          <w:lang w:eastAsia="zh-CN"/>
        </w:rPr>
        <w:t xml:space="preserve"> (1)</w:t>
      </w:r>
      <w:r w:rsidRPr="00334C93">
        <w:rPr>
          <w:rFonts w:eastAsia="Times New Roman" w:cstheme="minorHAnsi"/>
          <w:lang w:eastAsia="zh-CN"/>
        </w:rPr>
        <w:t xml:space="preserve">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difficulty</w:t>
      </w:r>
      <w:r w:rsidRPr="0060707E"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understanding the </w:t>
      </w:r>
      <w:r w:rsidRPr="00334C93">
        <w:rPr>
          <w:rFonts w:eastAsia="Times New Roman" w:cstheme="minorHAnsi"/>
          <w:lang w:eastAsia="zh-CN"/>
        </w:rPr>
        <w:t>topic of reflective writing</w:t>
      </w:r>
      <w:r w:rsidRPr="00334C93">
        <w:rPr>
          <w:rFonts w:eastAsia="Times New Roman" w:cstheme="minorHAnsi"/>
          <w:lang w:eastAsia="zh-CN"/>
        </w:rPr>
        <w:t xml:space="preserve"> came from the way I took notes. I </w:t>
      </w:r>
      <w:r w:rsidRPr="00334C93">
        <w:rPr>
          <w:rFonts w:eastAsia="Times New Roman" w:cstheme="minorHAnsi"/>
          <w:lang w:eastAsia="zh-CN"/>
        </w:rPr>
        <w:t>used</w:t>
      </w:r>
      <w:r w:rsidRPr="00334C93">
        <w:rPr>
          <w:rFonts w:eastAsia="Times New Roman" w:cstheme="minorHAnsi"/>
          <w:lang w:eastAsia="zh-CN"/>
        </w:rPr>
        <w:t xml:space="preserve"> long sentences</w:t>
      </w:r>
      <w:r w:rsidRPr="00334C93">
        <w:rPr>
          <w:rFonts w:eastAsia="Times New Roman" w:cstheme="minorHAnsi"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and later it was hard to see the </w:t>
      </w:r>
      <w:r w:rsidR="009D7BEB">
        <w:rPr>
          <w:rFonts w:eastAsia="Times New Roman" w:cstheme="minorHAnsi"/>
          <w:lang w:eastAsia="zh-CN"/>
        </w:rPr>
        <w:t xml:space="preserve">(2)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main</w:t>
      </w:r>
      <w:r w:rsidRPr="00334C93">
        <w:rPr>
          <w:rFonts w:eastAsia="Times New Roman" w:cstheme="minorHAnsi"/>
          <w:lang w:eastAsia="zh-CN"/>
        </w:rPr>
        <w:t xml:space="preserve"> ideas. I did not use diagrammatic notes, so I could not see how the concepts were</w:t>
      </w:r>
      <w:r w:rsidR="009D7BEB">
        <w:rPr>
          <w:rFonts w:eastAsia="Times New Roman" w:cstheme="minorHAnsi"/>
          <w:lang w:eastAsia="zh-CN"/>
        </w:rPr>
        <w:t xml:space="preserve"> (3)</w:t>
      </w:r>
      <w:r w:rsidRPr="00334C93">
        <w:rPr>
          <w:rFonts w:eastAsia="Times New Roman" w:cstheme="minorHAnsi"/>
          <w:lang w:eastAsia="zh-CN"/>
        </w:rPr>
        <w:t xml:space="preserve">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connected</w:t>
      </w:r>
      <w:r w:rsidRPr="00334C93">
        <w:rPr>
          <w:rFonts w:eastAsia="Times New Roman" w:cstheme="minorHAnsi"/>
          <w:lang w:eastAsia="zh-CN"/>
        </w:rPr>
        <w:t>. Because of this, I felt</w:t>
      </w:r>
      <w:r w:rsidR="009D7BEB">
        <w:rPr>
          <w:rFonts w:eastAsia="Times New Roman" w:cstheme="minorHAnsi"/>
          <w:lang w:eastAsia="zh-CN"/>
        </w:rPr>
        <w:t xml:space="preserve"> (4)</w:t>
      </w:r>
      <w:r w:rsidRPr="00334C93">
        <w:rPr>
          <w:rFonts w:eastAsia="Times New Roman" w:cstheme="minorHAnsi"/>
          <w:lang w:eastAsia="zh-CN"/>
        </w:rPr>
        <w:t xml:space="preserve">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confused</w:t>
      </w:r>
      <w:r w:rsidRPr="00334C93">
        <w:rPr>
          <w:rFonts w:eastAsia="Times New Roman" w:cstheme="minorHAnsi"/>
          <w:lang w:eastAsia="zh-CN"/>
        </w:rPr>
        <w:t xml:space="preserve"> when I tried to revise, and I wasted time reading the same information again</w:t>
      </w:r>
      <w:r w:rsidRPr="00334C93">
        <w:rPr>
          <w:rFonts w:eastAsia="Times New Roman" w:cstheme="minorHAnsi"/>
          <w:lang w:eastAsia="zh-CN"/>
        </w:rPr>
        <w:t xml:space="preserve"> and again</w:t>
      </w:r>
      <w:r w:rsidRPr="00334C93">
        <w:rPr>
          <w:rFonts w:eastAsia="Times New Roman" w:cstheme="minorHAnsi"/>
          <w:lang w:eastAsia="zh-CN"/>
        </w:rPr>
        <w:t xml:space="preserve">. </w:t>
      </w:r>
      <w:r w:rsidRPr="00334C93">
        <w:rPr>
          <w:rFonts w:eastAsia="Times New Roman" w:cstheme="minorHAnsi"/>
          <w:lang w:eastAsia="zh-CN"/>
        </w:rPr>
        <w:t xml:space="preserve">I also </w:t>
      </w:r>
      <w:r w:rsidRPr="00334C93">
        <w:rPr>
          <w:rFonts w:eastAsia="Times New Roman" w:cstheme="minorHAnsi"/>
          <w:lang w:eastAsia="zh-CN"/>
        </w:rPr>
        <w:t>tr</w:t>
      </w:r>
      <w:r w:rsidRPr="00334C93">
        <w:rPr>
          <w:rFonts w:eastAsia="Times New Roman" w:cstheme="minorHAnsi"/>
          <w:lang w:eastAsia="zh-CN"/>
        </w:rPr>
        <w:t xml:space="preserve">ied </w:t>
      </w:r>
      <w:r w:rsidRPr="00334C93">
        <w:rPr>
          <w:rFonts w:eastAsia="Times New Roman" w:cstheme="minorHAnsi"/>
          <w:lang w:eastAsia="zh-CN"/>
        </w:rPr>
        <w:t xml:space="preserve">to write down everything the lecturer said </w:t>
      </w:r>
      <w:r w:rsidR="009D7BEB">
        <w:rPr>
          <w:rFonts w:eastAsia="Times New Roman" w:cstheme="minorHAnsi"/>
          <w:lang w:eastAsia="zh-CN"/>
        </w:rPr>
        <w:t xml:space="preserve">(5)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verbatim</w:t>
      </w:r>
      <w:r w:rsidRPr="00334C93">
        <w:rPr>
          <w:rFonts w:eastAsia="Times New Roman" w:cstheme="minorHAnsi"/>
          <w:lang w:eastAsia="zh-CN"/>
        </w:rPr>
        <w:t xml:space="preserve">, without paraphrasing. Hopkins (2024) emphasises that </w:t>
      </w:r>
      <w:r w:rsidR="009D7BEB">
        <w:rPr>
          <w:rFonts w:eastAsia="Times New Roman" w:cstheme="minorHAnsi"/>
          <w:lang w:eastAsia="zh-CN"/>
        </w:rPr>
        <w:t xml:space="preserve">(6)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paraphrasing</w:t>
      </w:r>
      <w:r w:rsidRPr="00334C93">
        <w:rPr>
          <w:rFonts w:eastAsia="Times New Roman" w:cstheme="minorHAnsi"/>
          <w:lang w:eastAsia="zh-CN"/>
        </w:rPr>
        <w:t xml:space="preserve"> helps students understand more when they try to </w:t>
      </w:r>
      <w:r w:rsidR="009D7BEB">
        <w:rPr>
          <w:rFonts w:eastAsia="Times New Roman" w:cstheme="minorHAnsi"/>
          <w:lang w:eastAsia="zh-CN"/>
        </w:rPr>
        <w:t xml:space="preserve">(7)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express</w:t>
      </w:r>
      <w:r w:rsidRPr="00334C93">
        <w:rPr>
          <w:rFonts w:eastAsia="Times New Roman" w:cstheme="minorHAnsi"/>
          <w:lang w:eastAsia="zh-CN"/>
        </w:rPr>
        <w:t xml:space="preserve"> the ideas of others in different words. According to Grewal (2025) even when writing </w:t>
      </w:r>
      <w:r w:rsidR="009D7BEB">
        <w:rPr>
          <w:rFonts w:eastAsia="Times New Roman" w:cstheme="minorHAnsi"/>
          <w:lang w:eastAsia="zh-CN"/>
        </w:rPr>
        <w:t xml:space="preserve">(8)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reflectively</w:t>
      </w:r>
      <w:r w:rsidRPr="00334C93">
        <w:rPr>
          <w:rFonts w:eastAsia="Times New Roman" w:cstheme="minorHAnsi"/>
          <w:lang w:eastAsia="zh-CN"/>
        </w:rPr>
        <w:t xml:space="preserve">, students need to </w:t>
      </w:r>
      <w:r w:rsidRPr="00334C93">
        <w:rPr>
          <w:rFonts w:eastAsia="Times New Roman" w:cstheme="minorHAnsi"/>
          <w:lang w:eastAsia="zh-CN"/>
        </w:rPr>
        <w:t>organis</w:t>
      </w:r>
      <w:r w:rsidRPr="00334C93">
        <w:rPr>
          <w:rFonts w:eastAsia="Times New Roman" w:cstheme="minorHAnsi"/>
          <w:lang w:eastAsia="zh-CN"/>
        </w:rPr>
        <w:t>e ideas</w:t>
      </w:r>
      <w:r w:rsidRPr="00334C93">
        <w:rPr>
          <w:rFonts w:eastAsia="Times New Roman" w:cstheme="minorHAnsi"/>
          <w:lang w:eastAsia="zh-CN"/>
        </w:rPr>
        <w:t xml:space="preserve"> in </w:t>
      </w:r>
      <w:r w:rsidR="009D7BEB">
        <w:rPr>
          <w:rFonts w:eastAsia="Times New Roman" w:cstheme="minorHAnsi"/>
          <w:lang w:eastAsia="zh-CN"/>
        </w:rPr>
        <w:t xml:space="preserve">(9) </w:t>
      </w:r>
      <w:r w:rsidRPr="009D7BEB">
        <w:rPr>
          <w:rFonts w:eastAsia="Times New Roman" w:cstheme="minorHAnsi"/>
          <w:b/>
          <w:bCs/>
          <w:highlight w:val="yellow"/>
          <w:lang w:eastAsia="zh-CN"/>
        </w:rPr>
        <w:t>logically</w:t>
      </w:r>
      <w:r w:rsidRPr="0060707E"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and follow </w:t>
      </w:r>
      <w:r w:rsidRPr="00334C93">
        <w:rPr>
          <w:rFonts w:eastAsia="Times New Roman" w:cstheme="minorHAnsi"/>
          <w:lang w:eastAsia="zh-CN"/>
        </w:rPr>
        <w:t>a clear structure</w:t>
      </w:r>
      <w:r w:rsidRPr="00334C93">
        <w:rPr>
          <w:rFonts w:eastAsia="Times New Roman" w:cstheme="minorHAnsi"/>
          <w:lang w:eastAsia="zh-CN"/>
        </w:rPr>
        <w:t xml:space="preserve">. I am beginning to understand that </w:t>
      </w:r>
      <w:r w:rsidR="009D7BEB">
        <w:rPr>
          <w:rFonts w:eastAsia="Times New Roman" w:cstheme="minorHAnsi"/>
          <w:lang w:eastAsia="zh-CN"/>
        </w:rPr>
        <w:t xml:space="preserve">(10) </w:t>
      </w:r>
      <w:r w:rsidR="009D7BEB" w:rsidRPr="009D7BEB">
        <w:rPr>
          <w:rFonts w:eastAsia="Times New Roman" w:cstheme="minorHAnsi"/>
          <w:b/>
          <w:bCs/>
          <w:highlight w:val="yellow"/>
          <w:lang w:eastAsia="zh-CN"/>
        </w:rPr>
        <w:t>combining</w:t>
      </w:r>
      <w:r w:rsidR="00A31C69"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>paraphrasing with using a well</w:t>
      </w:r>
      <w:r w:rsidR="0060707E">
        <w:rPr>
          <w:rFonts w:eastAsia="Times New Roman" w:cstheme="minorHAnsi"/>
          <w:lang w:eastAsia="zh-CN"/>
        </w:rPr>
        <w:t>-</w:t>
      </w:r>
      <w:r w:rsidRPr="00334C93">
        <w:rPr>
          <w:rFonts w:eastAsia="Times New Roman" w:cstheme="minorHAnsi"/>
          <w:lang w:eastAsia="zh-CN"/>
        </w:rPr>
        <w:t xml:space="preserve">known reflective model would </w:t>
      </w:r>
      <w:r w:rsidR="0060707E">
        <w:rPr>
          <w:rFonts w:eastAsia="Times New Roman" w:cstheme="minorHAnsi"/>
          <w:lang w:eastAsia="zh-CN"/>
        </w:rPr>
        <w:t xml:space="preserve">significantly improve </w:t>
      </w:r>
      <w:r w:rsidRPr="00334C93">
        <w:rPr>
          <w:rFonts w:eastAsia="Times New Roman" w:cstheme="minorHAnsi"/>
          <w:lang w:eastAsia="zh-CN"/>
        </w:rPr>
        <w:t>my writing</w:t>
      </w:r>
      <w:r w:rsidR="0060707E">
        <w:rPr>
          <w:rFonts w:eastAsia="Times New Roman" w:cstheme="minorHAnsi"/>
          <w:lang w:eastAsia="zh-CN"/>
        </w:rPr>
        <w:t xml:space="preserve">. </w:t>
      </w:r>
    </w:p>
    <w:p w14:paraId="688A843E" w14:textId="77777777" w:rsidR="00581DDD" w:rsidRPr="001261E6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6. </w:t>
      </w:r>
      <w:r w:rsidRPr="001261E6">
        <w:rPr>
          <w:rFonts w:eastAsia="Times New Roman" w:cstheme="minorHAnsi"/>
          <w:b/>
          <w:bCs/>
          <w:lang w:eastAsia="zh-CN"/>
        </w:rPr>
        <w:t>Short Reflective Prompts</w:t>
      </w:r>
      <w:r>
        <w:rPr>
          <w:rFonts w:eastAsia="Times New Roman" w:cstheme="minorHAnsi"/>
          <w:b/>
          <w:bCs/>
          <w:lang w:eastAsia="zh-CN"/>
        </w:rPr>
        <w:t>: c</w:t>
      </w:r>
      <w:r w:rsidRPr="001261E6">
        <w:rPr>
          <w:rFonts w:eastAsia="Times New Roman" w:cstheme="minorHAnsi"/>
          <w:b/>
          <w:bCs/>
          <w:lang w:eastAsia="zh-CN"/>
        </w:rPr>
        <w:t>omplete each sentence with one short idea.</w:t>
      </w:r>
    </w:p>
    <w:p w14:paraId="1F7C0C15" w14:textId="20D904DA" w:rsidR="00581DDD" w:rsidRPr="00581DDD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581DDD">
        <w:rPr>
          <w:rFonts w:eastAsia="Times New Roman" w:cstheme="minorHAnsi"/>
          <w:b/>
          <w:bCs/>
          <w:lang w:eastAsia="zh-CN"/>
        </w:rPr>
        <w:t>Possible Answers</w:t>
      </w:r>
    </w:p>
    <w:p w14:paraId="74E852C6" w14:textId="77777777" w:rsidR="00581DDD" w:rsidRPr="00581DDD" w:rsidRDefault="00581DDD" w:rsidP="00581DDD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b/>
          <w:bCs/>
          <w:lang w:eastAsia="zh-CN"/>
        </w:rPr>
        <w:t>I learned that my note taking needs to improve because…</w:t>
      </w:r>
      <w:r w:rsidRPr="00581DDD">
        <w:rPr>
          <w:rFonts w:eastAsia="Times New Roman" w:cstheme="minorHAnsi"/>
          <w:lang w:eastAsia="zh-CN"/>
        </w:rPr>
        <w:t xml:space="preserve"> </w:t>
      </w:r>
      <w:r w:rsidRPr="00581DDD">
        <w:rPr>
          <w:rFonts w:eastAsia="Times New Roman" w:cstheme="minorHAnsi"/>
          <w:i/>
          <w:iCs/>
          <w:lang w:eastAsia="zh-CN"/>
        </w:rPr>
        <w:t>I only wrote long sentences and missed the main ideas.</w:t>
      </w:r>
    </w:p>
    <w:p w14:paraId="0FBC6B45" w14:textId="77777777" w:rsidR="00581DDD" w:rsidRPr="00581DDD" w:rsidRDefault="00581DDD" w:rsidP="00581DDD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b/>
          <w:bCs/>
          <w:lang w:eastAsia="zh-CN"/>
        </w:rPr>
        <w:t>One reason my paraphrasing was not effective is…</w:t>
      </w:r>
      <w:r w:rsidRPr="00581DDD">
        <w:rPr>
          <w:rFonts w:eastAsia="Times New Roman" w:cstheme="minorHAnsi"/>
          <w:lang w:eastAsia="zh-CN"/>
        </w:rPr>
        <w:t xml:space="preserve"> </w:t>
      </w:r>
      <w:r w:rsidRPr="00581DDD">
        <w:rPr>
          <w:rFonts w:eastAsia="Times New Roman" w:cstheme="minorHAnsi"/>
          <w:i/>
          <w:iCs/>
          <w:lang w:eastAsia="zh-CN"/>
        </w:rPr>
        <w:t>I stayed too close to the original wording.</w:t>
      </w:r>
    </w:p>
    <w:p w14:paraId="4A6BFAED" w14:textId="77777777" w:rsidR="00581DDD" w:rsidRPr="00581DDD" w:rsidRDefault="00581DDD" w:rsidP="00581DDD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581DDD">
        <w:rPr>
          <w:rFonts w:eastAsia="Times New Roman" w:cstheme="minorHAnsi"/>
          <w:b/>
          <w:bCs/>
          <w:lang w:eastAsia="zh-CN"/>
        </w:rPr>
        <w:t>I now understand that academic writing is clearer when…</w:t>
      </w:r>
      <w:r w:rsidRPr="00581DDD">
        <w:rPr>
          <w:rFonts w:eastAsia="Times New Roman" w:cstheme="minorHAnsi"/>
          <w:lang w:eastAsia="zh-CN"/>
        </w:rPr>
        <w:t xml:space="preserve"> </w:t>
      </w:r>
      <w:r w:rsidRPr="00581DDD">
        <w:rPr>
          <w:rFonts w:eastAsia="Times New Roman" w:cstheme="minorHAnsi"/>
          <w:i/>
          <w:iCs/>
          <w:lang w:eastAsia="zh-CN"/>
        </w:rPr>
        <w:t>I organise my ideas in a logical order.</w:t>
      </w:r>
    </w:p>
    <w:p w14:paraId="1AB66DA4" w14:textId="77777777" w:rsidR="00581DDD" w:rsidRPr="001261E6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261E6">
        <w:rPr>
          <w:rFonts w:eastAsia="Times New Roman" w:cstheme="minorHAnsi"/>
          <w:b/>
          <w:bCs/>
          <w:lang w:eastAsia="zh-CN"/>
        </w:rPr>
        <w:t>(Each answer can be 5–10 words.)</w:t>
      </w:r>
    </w:p>
    <w:p w14:paraId="6398EB24" w14:textId="63784BF6" w:rsidR="00581DDD" w:rsidRPr="0086651E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7. Look at one of the three KEY TEXTS for the module (you should have a copy of each, if not – download them from tile 10 on Moodle). </w:t>
      </w:r>
      <w:r w:rsidRPr="001261E6">
        <w:rPr>
          <w:rFonts w:eastAsia="Times New Roman" w:cstheme="minorHAnsi"/>
          <w:b/>
          <w:bCs/>
          <w:lang w:eastAsia="zh-CN"/>
        </w:rPr>
        <w:t xml:space="preserve">Pick an </w:t>
      </w:r>
      <w:r>
        <w:rPr>
          <w:rFonts w:eastAsia="Times New Roman" w:cstheme="minorHAnsi"/>
          <w:b/>
          <w:bCs/>
          <w:lang w:eastAsia="zh-CN"/>
        </w:rPr>
        <w:t>i</w:t>
      </w:r>
      <w:r w:rsidRPr="001261E6">
        <w:rPr>
          <w:rFonts w:eastAsia="Times New Roman" w:cstheme="minorHAnsi"/>
          <w:b/>
          <w:bCs/>
          <w:lang w:eastAsia="zh-CN"/>
        </w:rPr>
        <w:t xml:space="preserve">dea </w:t>
      </w:r>
      <w:r>
        <w:rPr>
          <w:rFonts w:eastAsia="Times New Roman" w:cstheme="minorHAnsi"/>
          <w:b/>
          <w:bCs/>
          <w:lang w:eastAsia="zh-CN"/>
        </w:rPr>
        <w:t>t</w:t>
      </w:r>
      <w:r w:rsidRPr="001261E6">
        <w:rPr>
          <w:rFonts w:eastAsia="Times New Roman" w:cstheme="minorHAnsi"/>
          <w:b/>
          <w:bCs/>
          <w:lang w:eastAsia="zh-CN"/>
        </w:rPr>
        <w:t xml:space="preserve">hat </w:t>
      </w:r>
      <w:r>
        <w:rPr>
          <w:rFonts w:eastAsia="Times New Roman" w:cstheme="minorHAnsi"/>
          <w:b/>
          <w:bCs/>
          <w:lang w:eastAsia="zh-CN"/>
        </w:rPr>
        <w:t>r</w:t>
      </w:r>
      <w:r w:rsidRPr="001261E6">
        <w:rPr>
          <w:rFonts w:eastAsia="Times New Roman" w:cstheme="minorHAnsi"/>
          <w:b/>
          <w:bCs/>
          <w:lang w:eastAsia="zh-CN"/>
        </w:rPr>
        <w:t xml:space="preserve">esonates </w:t>
      </w:r>
      <w:r>
        <w:rPr>
          <w:rFonts w:eastAsia="Times New Roman" w:cstheme="minorHAnsi"/>
          <w:b/>
          <w:bCs/>
          <w:lang w:eastAsia="zh-CN"/>
        </w:rPr>
        <w:t>w</w:t>
      </w:r>
      <w:r w:rsidRPr="001261E6">
        <w:rPr>
          <w:rFonts w:eastAsia="Times New Roman" w:cstheme="minorHAnsi"/>
          <w:b/>
          <w:bCs/>
          <w:lang w:eastAsia="zh-CN"/>
        </w:rPr>
        <w:t xml:space="preserve">ith </w:t>
      </w:r>
      <w:r>
        <w:rPr>
          <w:rFonts w:eastAsia="Times New Roman" w:cstheme="minorHAnsi"/>
          <w:b/>
          <w:bCs/>
          <w:lang w:eastAsia="zh-CN"/>
        </w:rPr>
        <w:t>y</w:t>
      </w:r>
      <w:r w:rsidRPr="001261E6">
        <w:rPr>
          <w:rFonts w:eastAsia="Times New Roman" w:cstheme="minorHAnsi"/>
          <w:b/>
          <w:bCs/>
          <w:lang w:eastAsia="zh-CN"/>
        </w:rPr>
        <w:t>ou</w:t>
      </w:r>
      <w:r>
        <w:rPr>
          <w:rFonts w:eastAsia="Times New Roman" w:cstheme="minorHAnsi"/>
          <w:b/>
          <w:bCs/>
          <w:lang w:eastAsia="zh-CN"/>
        </w:rPr>
        <w:t xml:space="preserve"> or an </w:t>
      </w:r>
      <w:r w:rsidRPr="001261E6">
        <w:rPr>
          <w:rFonts w:eastAsia="Times New Roman" w:cstheme="minorHAnsi"/>
          <w:b/>
          <w:bCs/>
          <w:lang w:eastAsia="zh-CN"/>
        </w:rPr>
        <w:t xml:space="preserve">insight from the text that connects with your own experience in class. Paraphrase the idea below: </w:t>
      </w:r>
      <w:r w:rsidRPr="00581DDD">
        <w:rPr>
          <w:rFonts w:cstheme="minorHAnsi"/>
          <w:highlight w:val="yellow"/>
        </w:rPr>
        <w:t>answers vary</w:t>
      </w:r>
      <w:r>
        <w:rPr>
          <w:rFonts w:cstheme="minorHAnsi"/>
        </w:rPr>
        <w:t xml:space="preserve"> </w:t>
      </w:r>
    </w:p>
    <w:p w14:paraId="7C81B79D" w14:textId="77777777" w:rsidR="00581DDD" w:rsidRPr="0086651E" w:rsidRDefault="00581DDD" w:rsidP="00581DDD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261E6">
        <w:rPr>
          <w:rFonts w:eastAsia="Times New Roman" w:cstheme="minorHAnsi"/>
          <w:b/>
          <w:bCs/>
          <w:lang w:eastAsia="zh-CN"/>
        </w:rPr>
        <w:t>8. Reflect and Write:</w:t>
      </w:r>
      <w:r>
        <w:rPr>
          <w:rFonts w:eastAsia="Times New Roman" w:cstheme="minorHAnsi"/>
          <w:lang w:eastAsia="zh-CN"/>
        </w:rPr>
        <w:t xml:space="preserve"> </w:t>
      </w:r>
      <w:r w:rsidRPr="0086651E">
        <w:rPr>
          <w:rFonts w:eastAsia="Times New Roman" w:cstheme="minorHAnsi"/>
          <w:b/>
          <w:bCs/>
          <w:lang w:eastAsia="zh-CN"/>
        </w:rPr>
        <w:t>write a short paragraph (1</w:t>
      </w:r>
      <w:r>
        <w:rPr>
          <w:rFonts w:eastAsia="Times New Roman" w:cstheme="minorHAnsi"/>
          <w:b/>
          <w:bCs/>
          <w:lang w:eastAsia="zh-CN"/>
        </w:rPr>
        <w:t>0</w:t>
      </w:r>
      <w:r w:rsidRPr="0086651E">
        <w:rPr>
          <w:rFonts w:eastAsia="Times New Roman" w:cstheme="minorHAnsi"/>
          <w:b/>
          <w:bCs/>
          <w:lang w:eastAsia="zh-CN"/>
        </w:rPr>
        <w:t>0–</w:t>
      </w:r>
      <w:r>
        <w:rPr>
          <w:rFonts w:eastAsia="Times New Roman" w:cstheme="minorHAnsi"/>
          <w:b/>
          <w:bCs/>
          <w:lang w:eastAsia="zh-CN"/>
        </w:rPr>
        <w:t>150</w:t>
      </w:r>
      <w:r w:rsidRPr="0086651E">
        <w:rPr>
          <w:rFonts w:eastAsia="Times New Roman" w:cstheme="minorHAnsi"/>
          <w:b/>
          <w:bCs/>
          <w:lang w:eastAsia="zh-CN"/>
        </w:rPr>
        <w:t xml:space="preserve"> words) that:</w:t>
      </w:r>
    </w:p>
    <w:p w14:paraId="176E05B0" w14:textId="77777777" w:rsidR="00581DDD" w:rsidRPr="0086651E" w:rsidRDefault="00581DDD" w:rsidP="00581DDD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Introduces the idea from the source</w:t>
      </w:r>
    </w:p>
    <w:p w14:paraId="72DCE9F5" w14:textId="77777777" w:rsidR="00581DDD" w:rsidRPr="0086651E" w:rsidRDefault="00581DDD" w:rsidP="00581DDD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Explains why it resonated with you</w:t>
      </w:r>
    </w:p>
    <w:p w14:paraId="20083E9D" w14:textId="77777777" w:rsidR="00581DDD" w:rsidRPr="0086651E" w:rsidRDefault="00581DDD" w:rsidP="00581DDD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Links it to something you experienced or learned in class</w:t>
      </w:r>
    </w:p>
    <w:p w14:paraId="7756C202" w14:textId="77777777" w:rsidR="00581DDD" w:rsidRPr="0086651E" w:rsidRDefault="00581DDD" w:rsidP="00581DDD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Includes a personal reflection or insight</w:t>
      </w:r>
    </w:p>
    <w:p w14:paraId="033A59F6" w14:textId="77777777" w:rsidR="00581DDD" w:rsidRPr="001A7EA3" w:rsidRDefault="00581DDD" w:rsidP="00581DDD">
      <w:pPr>
        <w:rPr>
          <w:rFonts w:cstheme="minorHAnsi"/>
          <w:i/>
          <w:iCs/>
          <w:sz w:val="16"/>
          <w:szCs w:val="16"/>
        </w:rPr>
      </w:pPr>
      <w:r w:rsidRPr="001A7EA3">
        <w:rPr>
          <w:rFonts w:cstheme="minorHAnsi"/>
          <w:i/>
          <w:iCs/>
          <w:sz w:val="16"/>
          <w:szCs w:val="16"/>
        </w:rPr>
        <w:t xml:space="preserve">Keep this worksheet for future reference                       </w:t>
      </w:r>
      <w:r w:rsidRPr="001A7EA3">
        <w:rPr>
          <w:rFonts w:cstheme="minorHAnsi"/>
          <w:i/>
          <w:iCs/>
          <w:sz w:val="16"/>
          <w:szCs w:val="16"/>
        </w:rPr>
        <w:tab/>
        <w:t xml:space="preserve">                                                Developed by Sylvia Hoffmann, ACS Module Leader (s.hoffmann@uwtsd.ac.uk)</w:t>
      </w:r>
    </w:p>
    <w:p w14:paraId="3A061078" w14:textId="77777777" w:rsidR="00334C93" w:rsidRDefault="00334C93" w:rsidP="00543C72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7E42AA5E" w14:textId="77777777" w:rsidR="00334C93" w:rsidRDefault="00334C93" w:rsidP="00543C72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293FA42C" w14:textId="77777777" w:rsidR="00334C93" w:rsidRDefault="00334C93" w:rsidP="00543C72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51B73D16" w14:textId="77777777" w:rsidR="00482F74" w:rsidRDefault="00482F74" w:rsidP="00543C72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sectPr w:rsidR="00482F74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53563"/>
    <w:multiLevelType w:val="multilevel"/>
    <w:tmpl w:val="98A214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91D28BC"/>
    <w:multiLevelType w:val="multilevel"/>
    <w:tmpl w:val="D444B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584D60"/>
    <w:multiLevelType w:val="multilevel"/>
    <w:tmpl w:val="68B43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457881"/>
    <w:multiLevelType w:val="multilevel"/>
    <w:tmpl w:val="9222AE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8D2052E"/>
    <w:multiLevelType w:val="multilevel"/>
    <w:tmpl w:val="BE7E7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B274BB"/>
    <w:multiLevelType w:val="multilevel"/>
    <w:tmpl w:val="D0FCD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4C7F1E"/>
    <w:multiLevelType w:val="multilevel"/>
    <w:tmpl w:val="CAC22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4066591"/>
    <w:multiLevelType w:val="multilevel"/>
    <w:tmpl w:val="8BDAC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6F31ED7"/>
    <w:multiLevelType w:val="multilevel"/>
    <w:tmpl w:val="976A3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C1C1C96"/>
    <w:multiLevelType w:val="multilevel"/>
    <w:tmpl w:val="B32C3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63D1B58"/>
    <w:multiLevelType w:val="multilevel"/>
    <w:tmpl w:val="50402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8517184"/>
    <w:multiLevelType w:val="multilevel"/>
    <w:tmpl w:val="459E4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6BF44070"/>
    <w:multiLevelType w:val="multilevel"/>
    <w:tmpl w:val="8C7271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1412AAD"/>
    <w:multiLevelType w:val="multilevel"/>
    <w:tmpl w:val="CAF25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BD72C93"/>
    <w:multiLevelType w:val="multilevel"/>
    <w:tmpl w:val="740A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10"/>
  </w:num>
  <w:num w:numId="2" w16cid:durableId="1847860058">
    <w:abstractNumId w:val="6"/>
  </w:num>
  <w:num w:numId="3" w16cid:durableId="570502844">
    <w:abstractNumId w:val="4"/>
  </w:num>
  <w:num w:numId="4" w16cid:durableId="1446340577">
    <w:abstractNumId w:val="3"/>
  </w:num>
  <w:num w:numId="5" w16cid:durableId="220022150">
    <w:abstractNumId w:val="18"/>
  </w:num>
  <w:num w:numId="6" w16cid:durableId="2077580440">
    <w:abstractNumId w:val="24"/>
  </w:num>
  <w:num w:numId="7" w16cid:durableId="1565220796">
    <w:abstractNumId w:val="2"/>
  </w:num>
  <w:num w:numId="8" w16cid:durableId="676006871">
    <w:abstractNumId w:val="1"/>
  </w:num>
  <w:num w:numId="9" w16cid:durableId="474494909">
    <w:abstractNumId w:val="21"/>
  </w:num>
  <w:num w:numId="10" w16cid:durableId="391003282">
    <w:abstractNumId w:val="20"/>
  </w:num>
  <w:num w:numId="11" w16cid:durableId="203294434">
    <w:abstractNumId w:val="23"/>
  </w:num>
  <w:num w:numId="12" w16cid:durableId="1433010794">
    <w:abstractNumId w:val="9"/>
  </w:num>
  <w:num w:numId="13" w16cid:durableId="1231228752">
    <w:abstractNumId w:val="14"/>
  </w:num>
  <w:num w:numId="14" w16cid:durableId="872890721">
    <w:abstractNumId w:val="15"/>
  </w:num>
  <w:num w:numId="15" w16cid:durableId="286476124">
    <w:abstractNumId w:val="11"/>
  </w:num>
  <w:num w:numId="16" w16cid:durableId="398286200">
    <w:abstractNumId w:val="17"/>
  </w:num>
  <w:num w:numId="17" w16cid:durableId="1167478293">
    <w:abstractNumId w:val="5"/>
  </w:num>
  <w:num w:numId="18" w16cid:durableId="733358683">
    <w:abstractNumId w:val="12"/>
  </w:num>
  <w:num w:numId="19" w16cid:durableId="977145456">
    <w:abstractNumId w:val="7"/>
  </w:num>
  <w:num w:numId="20" w16cid:durableId="135339101">
    <w:abstractNumId w:val="22"/>
  </w:num>
  <w:num w:numId="21" w16cid:durableId="875237024">
    <w:abstractNumId w:val="13"/>
  </w:num>
  <w:num w:numId="22" w16cid:durableId="645090512">
    <w:abstractNumId w:val="8"/>
  </w:num>
  <w:num w:numId="23" w16cid:durableId="1562207754">
    <w:abstractNumId w:val="16"/>
  </w:num>
  <w:num w:numId="24" w16cid:durableId="1276057704">
    <w:abstractNumId w:val="19"/>
  </w:num>
  <w:num w:numId="25" w16cid:durableId="13461293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1A7EA3"/>
    <w:rsid w:val="002266D4"/>
    <w:rsid w:val="00243E85"/>
    <w:rsid w:val="00294327"/>
    <w:rsid w:val="00297BCA"/>
    <w:rsid w:val="002D2D03"/>
    <w:rsid w:val="002F44E6"/>
    <w:rsid w:val="00334C93"/>
    <w:rsid w:val="0036101F"/>
    <w:rsid w:val="003633A3"/>
    <w:rsid w:val="00430CE2"/>
    <w:rsid w:val="00482F74"/>
    <w:rsid w:val="004D651E"/>
    <w:rsid w:val="004E23B5"/>
    <w:rsid w:val="00543C72"/>
    <w:rsid w:val="00567488"/>
    <w:rsid w:val="00575B4B"/>
    <w:rsid w:val="00581DDD"/>
    <w:rsid w:val="00593AE1"/>
    <w:rsid w:val="005F2635"/>
    <w:rsid w:val="0060707E"/>
    <w:rsid w:val="00633F99"/>
    <w:rsid w:val="00642690"/>
    <w:rsid w:val="00673F4D"/>
    <w:rsid w:val="00685C2E"/>
    <w:rsid w:val="006878B5"/>
    <w:rsid w:val="00706C0F"/>
    <w:rsid w:val="00707846"/>
    <w:rsid w:val="00711E87"/>
    <w:rsid w:val="00750CCC"/>
    <w:rsid w:val="00756956"/>
    <w:rsid w:val="00785538"/>
    <w:rsid w:val="00791E45"/>
    <w:rsid w:val="007B7CF2"/>
    <w:rsid w:val="0080396A"/>
    <w:rsid w:val="00826F23"/>
    <w:rsid w:val="008361F3"/>
    <w:rsid w:val="00845345"/>
    <w:rsid w:val="0086651E"/>
    <w:rsid w:val="00890B31"/>
    <w:rsid w:val="00890BB1"/>
    <w:rsid w:val="008C3FF6"/>
    <w:rsid w:val="008D112D"/>
    <w:rsid w:val="009D18C7"/>
    <w:rsid w:val="009D7BEB"/>
    <w:rsid w:val="00A077B5"/>
    <w:rsid w:val="00A2081F"/>
    <w:rsid w:val="00A31C69"/>
    <w:rsid w:val="00A463A8"/>
    <w:rsid w:val="00A728B6"/>
    <w:rsid w:val="00AE5E74"/>
    <w:rsid w:val="00AF2E4B"/>
    <w:rsid w:val="00B20068"/>
    <w:rsid w:val="00B442DA"/>
    <w:rsid w:val="00B51FF0"/>
    <w:rsid w:val="00BC1539"/>
    <w:rsid w:val="00C331EB"/>
    <w:rsid w:val="00CA2948"/>
    <w:rsid w:val="00CE0EAD"/>
    <w:rsid w:val="00CF218C"/>
    <w:rsid w:val="00D82F37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7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2F7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semiHidden/>
    <w:rsid w:val="00A077B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2F74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92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8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1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71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64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26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8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402</Words>
  <Characters>4176</Characters>
  <Application>Microsoft Office Word</Application>
  <DocSecurity>0</DocSecurity>
  <Lines>66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4541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Sylvia Hoffmann</cp:lastModifiedBy>
  <cp:revision>3</cp:revision>
  <cp:lastPrinted>2013-05-22T10:49:00Z</cp:lastPrinted>
  <dcterms:created xsi:type="dcterms:W3CDTF">2025-12-05T23:28:00Z</dcterms:created>
  <dcterms:modified xsi:type="dcterms:W3CDTF">2025-12-05T23:53:00Z</dcterms:modified>
</cp:coreProperties>
</file>