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00000"/>
          <w:sz w:val="24"/>
          <w:szCs w:val="24"/>
          <w:rtl w:val="0"/>
        </w:rPr>
        <w:t xml:space="preserve">University of wales trinity Saint David </w:t>
      </w:r>
      <w:r w:rsidDel="00000000" w:rsidR="00000000" w:rsidRPr="00000000">
        <w:rPr>
          <w:rtl w:val="0"/>
        </w:rPr>
      </w:r>
    </w:p>
    <w:p w:rsidR="00000000" w:rsidDel="00000000" w:rsidP="00000000" w:rsidRDefault="00000000" w:rsidRPr="00000000" w14:paraId="00000002">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00000"/>
          <w:sz w:val="24"/>
          <w:szCs w:val="24"/>
          <w:rtl w:val="0"/>
        </w:rPr>
        <w:t xml:space="preserve">Student name: Mumin Ahmed </w:t>
      </w:r>
      <w:r w:rsidDel="00000000" w:rsidR="00000000" w:rsidRPr="00000000">
        <w:rPr>
          <w:rtl w:val="0"/>
        </w:rPr>
      </w:r>
    </w:p>
    <w:p w:rsidR="00000000" w:rsidDel="00000000" w:rsidP="00000000" w:rsidRDefault="00000000" w:rsidRPr="00000000" w14:paraId="00000003">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00000"/>
          <w:sz w:val="24"/>
          <w:szCs w:val="24"/>
          <w:rtl w:val="0"/>
        </w:rPr>
        <w:t xml:space="preserve">I’d number: 1705534</w:t>
      </w:r>
      <w:r w:rsidDel="00000000" w:rsidR="00000000" w:rsidRPr="00000000">
        <w:rPr>
          <w:rtl w:val="0"/>
        </w:rPr>
      </w:r>
    </w:p>
    <w:p w:rsidR="00000000" w:rsidDel="00000000" w:rsidP="00000000" w:rsidRDefault="00000000" w:rsidRPr="00000000" w14:paraId="00000004">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00000"/>
          <w:sz w:val="24"/>
          <w:szCs w:val="24"/>
          <w:rtl w:val="0"/>
        </w:rPr>
        <w:t xml:space="preserve">Programme: BA Business Management </w:t>
      </w:r>
      <w:r w:rsidDel="00000000" w:rsidR="00000000" w:rsidRPr="00000000">
        <w:rPr>
          <w:rtl w:val="0"/>
        </w:rPr>
      </w:r>
    </w:p>
    <w:p w:rsidR="00000000" w:rsidDel="00000000" w:rsidP="00000000" w:rsidRDefault="00000000" w:rsidRPr="00000000" w14:paraId="00000005">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00000"/>
          <w:sz w:val="24"/>
          <w:szCs w:val="24"/>
          <w:rtl w:val="0"/>
        </w:rPr>
        <w:t xml:space="preserve">Module title : Managing People (LCBB5004)</w:t>
      </w:r>
      <w:r w:rsidDel="00000000" w:rsidR="00000000" w:rsidRPr="00000000">
        <w:rPr>
          <w:rtl w:val="0"/>
        </w:rPr>
      </w:r>
    </w:p>
    <w:p w:rsidR="00000000" w:rsidDel="00000000" w:rsidP="00000000" w:rsidRDefault="00000000" w:rsidRPr="00000000" w14:paraId="00000006">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00000"/>
          <w:sz w:val="24"/>
          <w:szCs w:val="24"/>
          <w:rtl w:val="0"/>
        </w:rPr>
        <w:t xml:space="preserve">Tutor : Mary March </w:t>
      </w:r>
      <w:r w:rsidDel="00000000" w:rsidR="00000000" w:rsidRPr="00000000">
        <w:rPr>
          <w:rtl w:val="0"/>
        </w:rPr>
      </w:r>
    </w:p>
    <w:p w:rsidR="00000000" w:rsidDel="00000000" w:rsidP="00000000" w:rsidRDefault="00000000" w:rsidRPr="00000000" w14:paraId="00000007">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08">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Question 2: The use of typical employment contracts (zero hours, part time, term time working, etc.) has grown in recent years. Discuss, using examples from the company that you have you have chosen, the benefits and disadvantages of these types of contracts for both employers and employees</w:t>
      </w:r>
    </w:p>
    <w:p w:rsidR="00000000" w:rsidDel="00000000" w:rsidP="00000000" w:rsidRDefault="00000000" w:rsidRPr="00000000" w14:paraId="00000009">
      <w:pPr>
        <w:spacing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MacDonald’s Flexibility for Workers</w:t>
      </w:r>
    </w:p>
    <w:p w:rsidR="00000000" w:rsidDel="00000000" w:rsidP="00000000" w:rsidRDefault="00000000" w:rsidRPr="00000000" w14:paraId="0000000B">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0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contract entails an agreement between two parties establishing a legal task for both of them to undertake particular acts. Each part in the contract is legally bound to act accordance to the specified obligations such as delivering goods or rendering payment. For a contract to be enforceable, each part is entitled in exchange of something of value. An employment contract is regarded as a written employment agreement between a firm rendering payment and the contracted worker who renders service. It is typically utilised when bringing in higher-level management employees or short term employees. An employment contract is enforceable in the court of law ones the document has been signed by both parties</w:t>
      </w:r>
      <w:r w:rsidDel="00000000" w:rsidR="00000000" w:rsidRPr="00000000">
        <w:rPr>
          <w:rFonts w:ascii="Times New Roman" w:cs="Times New Roman" w:eastAsia="Times New Roman" w:hAnsi="Times New Roman"/>
          <w:color w:val="222222"/>
          <w:sz w:val="24"/>
          <w:szCs w:val="24"/>
          <w:rtl w:val="0"/>
        </w:rPr>
        <w:t xml:space="preserve"> (Cazes, Heuer, and Verick, 2011)</w:t>
      </w:r>
      <w:r w:rsidDel="00000000" w:rsidR="00000000" w:rsidRPr="00000000">
        <w:rPr>
          <w:rFonts w:ascii="Times New Roman" w:cs="Times New Roman" w:eastAsia="Times New Roman" w:hAnsi="Times New Roman"/>
          <w:sz w:val="24"/>
          <w:szCs w:val="24"/>
          <w:rtl w:val="0"/>
        </w:rPr>
        <w:t xml:space="preserve">. A typical employment contract is essential to employees and employers as it facilitates the exchange of service and rendering payment. It also has its disadvantages to employees and employer as well. Thus, it is the wish of an employee to have an employment contract that provides benefits and compensation. For my case, I shall consider MacDonald’s a typical employment contract. </w:t>
      </w:r>
    </w:p>
    <w:p w:rsidR="00000000" w:rsidDel="00000000" w:rsidP="00000000" w:rsidRDefault="00000000" w:rsidRPr="00000000" w14:paraId="0000000D">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Benefits of term time contract as an employer in MacDonald’s</w:t>
      </w:r>
    </w:p>
    <w:p w:rsidR="00000000" w:rsidDel="00000000" w:rsidP="00000000" w:rsidRDefault="00000000" w:rsidRPr="00000000" w14:paraId="0000000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an employer has a good business reason to justify not to provide the fixed-term employee a particular benefit or showing that the value of the fixed term employee’s total package of terms and conditions is at least equal to the value of that of the comparable permanent employee. </w:t>
      </w:r>
    </w:p>
    <w:p w:rsidR="00000000" w:rsidDel="00000000" w:rsidP="00000000" w:rsidRDefault="00000000" w:rsidRPr="00000000" w14:paraId="0000000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allows the employer to plan well the amount which will be available for rendering in terms of payment with the aim of not exploiting the firm’s financial resources. MacDonald’s can prepare with easy the amount it will provide for the term time contract and the number of employees whom it shall enter into a contract</w:t>
      </w:r>
      <w:r w:rsidDel="00000000" w:rsidR="00000000" w:rsidRPr="00000000">
        <w:rPr>
          <w:rFonts w:ascii="Times New Roman" w:cs="Times New Roman" w:eastAsia="Times New Roman" w:hAnsi="Times New Roman"/>
          <w:color w:val="222222"/>
          <w:sz w:val="24"/>
          <w:szCs w:val="24"/>
          <w:rtl w:val="0"/>
        </w:rPr>
        <w:t xml:space="preserve"> (Warren, T., 2004)</w:t>
      </w:r>
      <w:r w:rsidDel="00000000" w:rsidR="00000000" w:rsidRPr="00000000">
        <w:rPr>
          <w:rFonts w:ascii="Times New Roman" w:cs="Times New Roman" w:eastAsia="Times New Roman" w:hAnsi="Times New Roman"/>
          <w:sz w:val="24"/>
          <w:szCs w:val="24"/>
          <w:rtl w:val="0"/>
        </w:rPr>
        <w:t xml:space="preserve">. Therefore, it makes it possible as an employer not to breach the term of the contract by not rendering payment. It is regarded by MacDonald’s as an efficient way of keeping costs down in sections of its production that it doesn’t want full-time cover employees. </w:t>
      </w:r>
    </w:p>
    <w:p w:rsidR="00000000" w:rsidDel="00000000" w:rsidP="00000000" w:rsidRDefault="00000000" w:rsidRPr="00000000" w14:paraId="0000001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useful for MacDonald’s company when an employee wants to learn and work with the company’s trade secrets. It is with concern that the firm always wants confidentiality clause into the contract which will prevent the employee from disclosing the MacDonald’s clients list or secrets. Additionally, MacDonald’s includes an agreement not to complete the clause in an employment contract that prevents term employees from competing with the company for a certain period after the term contract has ceased to exist. </w:t>
      </w:r>
    </w:p>
    <w:p w:rsidR="00000000" w:rsidDel="00000000" w:rsidP="00000000" w:rsidRDefault="00000000" w:rsidRPr="00000000" w14:paraId="0000001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Term time employment contract is regarded as an excellent way of luring the best employees in the company. As a firm, it will be able to see potential employees who are hardworking, smart and intelligent, who work towards the realisation of the firm’s operational goals either long term or short term</w:t>
      </w:r>
      <w:r w:rsidDel="00000000" w:rsidR="00000000" w:rsidRPr="00000000">
        <w:rPr>
          <w:rFonts w:ascii="Times New Roman" w:cs="Times New Roman" w:eastAsia="Times New Roman" w:hAnsi="Times New Roman"/>
          <w:color w:val="222222"/>
          <w:sz w:val="24"/>
          <w:szCs w:val="24"/>
          <w:rtl w:val="0"/>
        </w:rPr>
        <w:t xml:space="preserve"> (Corak, 2013)</w:t>
      </w:r>
      <w:r w:rsidDel="00000000" w:rsidR="00000000" w:rsidRPr="00000000">
        <w:rPr>
          <w:rFonts w:ascii="Times New Roman" w:cs="Times New Roman" w:eastAsia="Times New Roman" w:hAnsi="Times New Roman"/>
          <w:sz w:val="24"/>
          <w:szCs w:val="24"/>
          <w:rtl w:val="0"/>
        </w:rPr>
        <w:t xml:space="preserve">. Thus, as an employee, the firm will tend to offer numerous employment contracts, and if as an employee you can offer MacDonald’s an excellent service, the company ends providing a permanent employment contract. It is an opportunity for the firm to perform a careful analysis of which an individual is suitable to be permanently employed in the organization. </w:t>
      </w:r>
    </w:p>
    <w:p w:rsidR="00000000" w:rsidDel="00000000" w:rsidP="00000000" w:rsidRDefault="00000000" w:rsidRPr="00000000" w14:paraId="0000001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firm, MacDonald’s through term time employment contract it can have the potential to hang onto its best employees. To be able to hang onto its best employees it adds terms into the employment contract which limits any possibility that as a term time contract employee will have to leave the firm. Adding more terms to the typical employment contract offers the opportunity MacDonald’s to maximise employees their service delivery making the firm increase its product and increase sales. Hence, increasing the potential of the firm to respond effectively to change and peak demands of its products in the market efficiently</w:t>
      </w:r>
    </w:p>
    <w:p w:rsidR="00000000" w:rsidDel="00000000" w:rsidP="00000000" w:rsidRDefault="00000000" w:rsidRPr="00000000" w14:paraId="0000001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Lastly, the term time employment contract exercised by MacDonald’s gives the firm more control over how employees provide their services</w:t>
      </w:r>
      <w:r w:rsidDel="00000000" w:rsidR="00000000" w:rsidRPr="00000000">
        <w:rPr>
          <w:rFonts w:ascii="Times New Roman" w:cs="Times New Roman" w:eastAsia="Times New Roman" w:hAnsi="Times New Roman"/>
          <w:color w:val="222222"/>
          <w:sz w:val="24"/>
          <w:szCs w:val="24"/>
          <w:rtl w:val="0"/>
        </w:rPr>
        <w:t xml:space="preserve"> (Tilly, 2010)</w:t>
      </w:r>
      <w:r w:rsidDel="00000000" w:rsidR="00000000" w:rsidRPr="00000000">
        <w:rPr>
          <w:rFonts w:ascii="Times New Roman" w:cs="Times New Roman" w:eastAsia="Times New Roman" w:hAnsi="Times New Roman"/>
          <w:sz w:val="24"/>
          <w:szCs w:val="24"/>
          <w:rtl w:val="0"/>
        </w:rPr>
        <w:t xml:space="preserve">. It is possible as the firm lays out the specific standards that it expects term time contract employees adhere to. Thus, it creates an easier way of firing and disciplining of the term time contract employees if they don’t meet the set standards of operation. As the firm in the process, it can maintain its production standards throughout. It can show potential customers that they value their needs by having a diversified workforce and ethical employment practices. </w:t>
      </w:r>
    </w:p>
    <w:p w:rsidR="00000000" w:rsidDel="00000000" w:rsidP="00000000" w:rsidRDefault="00000000" w:rsidRPr="00000000" w14:paraId="00000014">
      <w:pPr>
        <w:spacing w:line="480" w:lineRule="auto"/>
        <w:jc w:val="center"/>
        <w:rPr>
          <w:rFonts w:ascii="Times New Roman" w:cs="Times New Roman" w:eastAsia="Times New Roman" w:hAnsi="Times New Roman"/>
          <w:b w:val="1"/>
          <w:sz w:val="24"/>
          <w:szCs w:val="24"/>
        </w:rPr>
      </w:pPr>
      <w:bookmarkStart w:colFirst="0" w:colLast="0" w:name="_gjdgxs" w:id="0"/>
      <w:bookmarkEnd w:id="0"/>
      <w:r w:rsidDel="00000000" w:rsidR="00000000" w:rsidRPr="00000000">
        <w:rPr>
          <w:rFonts w:ascii="Times New Roman" w:cs="Times New Roman" w:eastAsia="Times New Roman" w:hAnsi="Times New Roman"/>
          <w:b w:val="1"/>
          <w:sz w:val="24"/>
          <w:szCs w:val="24"/>
          <w:rtl w:val="0"/>
        </w:rPr>
        <w:t xml:space="preserve">Disadvantages of using typical time contract MacDonald’s as a firm</w:t>
      </w:r>
    </w:p>
    <w:p w:rsidR="00000000" w:rsidDel="00000000" w:rsidP="00000000" w:rsidRDefault="00000000" w:rsidRPr="00000000" w14:paraId="0000001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term time contract offered by MacDonald’s is two-way traffic, as the firm has the obligation that it must fulfil as well. The possibility of the term time contract employee not turning out how the firm wants or the production needs of MacDonald’s change, the firm has to renegotiate the employment contract. Renegotiating the contract, it becomes wastage of time and resources as the firm needs to have its production being continuous as it has to compete with other primary competitors in the industry. </w:t>
      </w:r>
    </w:p>
    <w:p w:rsidR="00000000" w:rsidDel="00000000" w:rsidP="00000000" w:rsidRDefault="00000000" w:rsidRPr="00000000" w14:paraId="0000001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disadvantage of MacDonald’s using term time contract is that, under the terms of the term time contract, MacDonald’s are obligated to act according to the agreement of good faith as well as fair dealing. It implies that MacDonald’s has to act in good faith by term time contract terms. Thus, if MacDonald’s breaches the terms of the contract in bad faith, it will not only breach the contract, but also it will have breached the duty to act in good. Breaching the duty to act in good faith leads to further legal ramifications. </w:t>
      </w:r>
    </w:p>
    <w:p w:rsidR="00000000" w:rsidDel="00000000" w:rsidP="00000000" w:rsidRDefault="00000000" w:rsidRPr="00000000" w14:paraId="0000001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MacDonald’s have high administrative costs for the term time contract employees. It is a result of the firm having to process paperwork as well as provide more management oversight contrasted to one employee entails</w:t>
      </w:r>
      <w:r w:rsidDel="00000000" w:rsidR="00000000" w:rsidRPr="00000000">
        <w:rPr>
          <w:rFonts w:ascii="Times New Roman" w:cs="Times New Roman" w:eastAsia="Times New Roman" w:hAnsi="Times New Roman"/>
          <w:color w:val="222222"/>
          <w:sz w:val="24"/>
          <w:szCs w:val="24"/>
          <w:rtl w:val="0"/>
        </w:rPr>
        <w:t xml:space="preserve"> (Guest et al., 2010)</w:t>
      </w:r>
      <w:r w:rsidDel="00000000" w:rsidR="00000000" w:rsidRPr="00000000">
        <w:rPr>
          <w:rFonts w:ascii="Times New Roman" w:cs="Times New Roman" w:eastAsia="Times New Roman" w:hAnsi="Times New Roman"/>
          <w:sz w:val="24"/>
          <w:szCs w:val="24"/>
          <w:rtl w:val="0"/>
        </w:rPr>
        <w:t xml:space="preserve">. Term time contract employees most of them having neither experience nor same security that permanent MacDonald’s offers, consistency production and overall firm performance is difficult when more than a single individual working at the same task. Additionally, term time contract employees have left the firm when they have the opportunity to secure a full-time job or higher salaries in other similar firms offering stiff competitive to MacDonald’s in the industry. The possibility that the term time contract employees involving in more than one job in a day make it difficult to change their schedules which makes them prone to exhaustion more often and quickly. </w:t>
      </w:r>
    </w:p>
    <w:p w:rsidR="00000000" w:rsidDel="00000000" w:rsidP="00000000" w:rsidRDefault="00000000" w:rsidRPr="00000000" w14:paraId="00000018">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Advantages of term time contract employees of MacDonald’s</w:t>
      </w:r>
    </w:p>
    <w:p w:rsidR="00000000" w:rsidDel="00000000" w:rsidP="00000000" w:rsidRDefault="00000000" w:rsidRPr="00000000" w14:paraId="0000001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MacDonald’s term time employment employees have flexibility on what time they should be working provided they fulfil their working hours a week. Having the flexibility of time, they can get engaged in other activities that increase revenue incomes for their numbers of reasons. For instance, as an employee, you can get yourself another job to increase your working experience as well as skills over a range of firms. Hence, providing an income stream while a full-time job search continues. </w:t>
      </w:r>
    </w:p>
    <w:p w:rsidR="00000000" w:rsidDel="00000000" w:rsidP="00000000" w:rsidRDefault="00000000" w:rsidRPr="00000000" w14:paraId="0000001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 source of income for employees who don’t have another source of income in MacDonald’s. As much as being an hourly working time, as an employee of MacDonald’s, they can generate income and support their personal and family needs. Thus, it serves as a job that a job seeker may be in need, with time limit for the employment commitment. </w:t>
      </w:r>
    </w:p>
    <w:p w:rsidR="00000000" w:rsidDel="00000000" w:rsidP="00000000" w:rsidRDefault="00000000" w:rsidRPr="00000000" w14:paraId="0000001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Term time contract employment at MacDonald’s helps employees to sharpen their skills depending on the area of specialisation one will prefer to be placed. It fills the employee gap on the resume. A gap in experience which is required for the next job or a gap in the resume’s employment history</w:t>
      </w:r>
      <w:r w:rsidDel="00000000" w:rsidR="00000000" w:rsidRPr="00000000">
        <w:rPr>
          <w:rFonts w:ascii="Times New Roman" w:cs="Times New Roman" w:eastAsia="Times New Roman" w:hAnsi="Times New Roman"/>
          <w:color w:val="222222"/>
          <w:sz w:val="24"/>
          <w:szCs w:val="24"/>
          <w:rtl w:val="0"/>
        </w:rPr>
        <w:t xml:space="preserve"> (Dex and McCulloch, 2016)</w:t>
      </w:r>
      <w:r w:rsidDel="00000000" w:rsidR="00000000" w:rsidRPr="00000000">
        <w:rPr>
          <w:rFonts w:ascii="Times New Roman" w:cs="Times New Roman" w:eastAsia="Times New Roman" w:hAnsi="Times New Roman"/>
          <w:sz w:val="24"/>
          <w:szCs w:val="24"/>
          <w:rtl w:val="0"/>
        </w:rPr>
        <w:t xml:space="preserve">. As an employee, you get to familiarize what is expected to be done while awaiting a full-time job in your employment history especially area of specialisation such as marketing and production. Hence, as an employee MacDonald’s provides an opportunity to test drive MacDonald’s as an employer, job at MacDonald’s and the industry in which MacDonald’s operates. </w:t>
      </w:r>
    </w:p>
    <w:p w:rsidR="00000000" w:rsidDel="00000000" w:rsidP="00000000" w:rsidRDefault="00000000" w:rsidRPr="00000000" w14:paraId="0000001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an employer having exposed to working conditions to different people and working environment, MacDonald’s sharpens your mind and offers the employee an opportunity to start career migration to a new field. It is due to the fact as an individual you will be able to learn how things are done operates and expected to be in a different firm. Being exposed to different employees in the organisation provides the opportunity for an individual to develop a diversified mind that will alter entrepreneurship skills development. </w:t>
      </w:r>
    </w:p>
    <w:p w:rsidR="00000000" w:rsidDel="00000000" w:rsidP="00000000" w:rsidRDefault="00000000" w:rsidRPr="00000000" w14:paraId="0000001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Lastly, MacDonald’s have a preference for employees who have worked before in the firm to considered for employment when there is a need of having more employees to assist in the production and marketing of its produce. Term time contract provided by MacDonald’s is regarded as an opportunity for a full-time job which is often referred to as temporary to the permanent jib employment process. Thus, the contract offers the opportunity the employee to see how to fit he/she is good at providing services and working with other employees in the firm. </w:t>
      </w:r>
    </w:p>
    <w:p w:rsidR="00000000" w:rsidDel="00000000" w:rsidP="00000000" w:rsidRDefault="00000000" w:rsidRPr="00000000" w14:paraId="0000001E">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Disadvantages of term time contract to employees working for MacDonald’s</w:t>
      </w:r>
    </w:p>
    <w:p w:rsidR="00000000" w:rsidDel="00000000" w:rsidP="00000000" w:rsidRDefault="00000000" w:rsidRPr="00000000" w14:paraId="0000001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Engaging in term time contract employment under MacDonald’s makes an employee feel isolated as well as not well respected by other employees who are permanently employed. It is with concern that MacDonald’s have developed a culture that seems to be discriminative to employees who are partly employed by the organization. </w:t>
      </w:r>
    </w:p>
    <w:p w:rsidR="00000000" w:rsidDel="00000000" w:rsidP="00000000" w:rsidRDefault="00000000" w:rsidRPr="00000000" w14:paraId="0000002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of the term time contract employees in MacDonald’s don’t receive good pay regardless of their tiresome service provision to the company. To receive good pay as an employee needs to have a skill which quite scarce in the firm and quite expensive to acquire from the industry</w:t>
      </w:r>
      <w:r w:rsidDel="00000000" w:rsidR="00000000" w:rsidRPr="00000000">
        <w:rPr>
          <w:rFonts w:ascii="Times New Roman" w:cs="Times New Roman" w:eastAsia="Times New Roman" w:hAnsi="Times New Roman"/>
          <w:color w:val="222222"/>
          <w:sz w:val="24"/>
          <w:szCs w:val="24"/>
          <w:rtl w:val="0"/>
        </w:rPr>
        <w:t xml:space="preserve"> (Furlong, 2006)</w:t>
      </w:r>
      <w:r w:rsidDel="00000000" w:rsidR="00000000" w:rsidRPr="00000000">
        <w:rPr>
          <w:rFonts w:ascii="Times New Roman" w:cs="Times New Roman" w:eastAsia="Times New Roman" w:hAnsi="Times New Roman"/>
          <w:sz w:val="24"/>
          <w:szCs w:val="24"/>
          <w:rtl w:val="0"/>
        </w:rPr>
        <w:t xml:space="preserve">. Receiving a pay which isn’t health comparable to other staff in the same firm creates demotivation which may result to production of low products or service delivery as term time contract employees see they haven't appreciated adequately of what they do deliver to aid in the production process. It is with concern that an employee regardless of the job status feels and needs to be paid well to create the motivation of working tirelessly for effective product or service delivery. </w:t>
      </w:r>
    </w:p>
    <w:p w:rsidR="00000000" w:rsidDel="00000000" w:rsidP="00000000" w:rsidRDefault="00000000" w:rsidRPr="00000000" w14:paraId="0000002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depends on the urgency of the term time contract period, an employee and the typical term time contract to find benefits contrasted to the benefits associated with full-time employees. Some of the benefits which an employee under the term time contract may lack include: paid vacation, sick days off, job promotion and jib leave for a given period as it will be described by the MacDonald’s company. It makes term time contract employment be regarded as a task reliever to full-time employees who may have workload and won’t be able to meet the deadline required making the organisation seek assistance from the term time contract employees who don’t have benefits in the long-run. </w:t>
      </w:r>
    </w:p>
    <w:p w:rsidR="00000000" w:rsidDel="00000000" w:rsidP="00000000" w:rsidRDefault="00000000" w:rsidRPr="00000000" w14:paraId="0000002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of the employees involved with term time contract employment that MacDonald’s prefers the production and marketing managers inclusive of other employees in most scenarios aren’t helpful if an employee is in the process of learning. It is because there is little time which is devoted to them. It makes their learning less effective limiting their learning capability. </w:t>
      </w:r>
    </w:p>
    <w:p w:rsidR="00000000" w:rsidDel="00000000" w:rsidP="00000000" w:rsidRDefault="00000000" w:rsidRPr="00000000" w14:paraId="000000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 </w:t>
      </w:r>
    </w:p>
    <w:p w:rsidR="00000000" w:rsidDel="00000000" w:rsidP="00000000" w:rsidRDefault="00000000" w:rsidRPr="00000000" w14:paraId="0000002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MacDonald’s preferring term time contract employees is of the essence as it provides a neutral or balance act between the firm. For instance, when there is plenty of work needed to be done typical contract employees facilitate burden reduction as they get paid for the service delivered. As an employee, you are also entitled to some benefits regardless of how limitless they are in provision. </w:t>
      </w:r>
    </w:p>
    <w:p w:rsidR="00000000" w:rsidDel="00000000" w:rsidP="00000000" w:rsidRDefault="00000000" w:rsidRPr="00000000" w14:paraId="0000002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0">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31">
      <w:pPr>
        <w:spacing w:line="480" w:lineRule="auto"/>
        <w:rPr>
          <w:rFonts w:ascii="Times New Roman" w:cs="Times New Roman" w:eastAsia="Times New Roman" w:hAnsi="Times New Roman"/>
          <w:i w:val="1"/>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Cazes, S., Heuer, C. and Verick, S., 2011. Labour market policies in times of crisis. In </w:t>
      </w:r>
      <w:r w:rsidDel="00000000" w:rsidR="00000000" w:rsidRPr="00000000">
        <w:rPr>
          <w:rFonts w:ascii="Times New Roman" w:cs="Times New Roman" w:eastAsia="Times New Roman" w:hAnsi="Times New Roman"/>
          <w:i w:val="1"/>
          <w:color w:val="222222"/>
          <w:sz w:val="24"/>
          <w:szCs w:val="24"/>
          <w:rtl w:val="0"/>
        </w:rPr>
        <w:t xml:space="preserve">from the </w:t>
      </w:r>
    </w:p>
    <w:p w:rsidR="00000000" w:rsidDel="00000000" w:rsidP="00000000" w:rsidRDefault="00000000" w:rsidRPr="00000000" w14:paraId="00000032">
      <w:pPr>
        <w:spacing w:line="480" w:lineRule="auto"/>
        <w:ind w:left="72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i w:val="1"/>
          <w:color w:val="222222"/>
          <w:sz w:val="24"/>
          <w:szCs w:val="24"/>
          <w:rtl w:val="0"/>
        </w:rPr>
        <w:t xml:space="preserve">Great Recession to Labour Market Recovery</w:t>
      </w:r>
      <w:r w:rsidDel="00000000" w:rsidR="00000000" w:rsidRPr="00000000">
        <w:rPr>
          <w:rFonts w:ascii="Times New Roman" w:cs="Times New Roman" w:eastAsia="Times New Roman" w:hAnsi="Times New Roman"/>
          <w:color w:val="222222"/>
          <w:sz w:val="24"/>
          <w:szCs w:val="24"/>
          <w:rtl w:val="0"/>
        </w:rPr>
        <w:t xml:space="preserve"> (pp. 196-226). Palgrave Macmillan, London.</w:t>
      </w:r>
    </w:p>
    <w:p w:rsidR="00000000" w:rsidDel="00000000" w:rsidP="00000000" w:rsidRDefault="00000000" w:rsidRPr="00000000" w14:paraId="00000033">
      <w:pPr>
        <w:spacing w:line="48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Corak, M., 2013. Income inequality, equality of opportunity, and intergenerational </w:t>
      </w:r>
    </w:p>
    <w:p w:rsidR="00000000" w:rsidDel="00000000" w:rsidP="00000000" w:rsidRDefault="00000000" w:rsidRPr="00000000" w14:paraId="00000034">
      <w:pPr>
        <w:spacing w:line="480" w:lineRule="auto"/>
        <w:ind w:firstLine="72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mobility. </w:t>
      </w:r>
      <w:r w:rsidDel="00000000" w:rsidR="00000000" w:rsidRPr="00000000">
        <w:rPr>
          <w:rFonts w:ascii="Times New Roman" w:cs="Times New Roman" w:eastAsia="Times New Roman" w:hAnsi="Times New Roman"/>
          <w:i w:val="1"/>
          <w:color w:val="222222"/>
          <w:sz w:val="24"/>
          <w:szCs w:val="24"/>
          <w:rtl w:val="0"/>
        </w:rPr>
        <w:t xml:space="preserve">Journal of Economic Perspectives</w:t>
      </w:r>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i w:val="1"/>
          <w:color w:val="222222"/>
          <w:sz w:val="24"/>
          <w:szCs w:val="24"/>
          <w:rtl w:val="0"/>
        </w:rPr>
        <w:t xml:space="preserve">27</w:t>
      </w:r>
      <w:r w:rsidDel="00000000" w:rsidR="00000000" w:rsidRPr="00000000">
        <w:rPr>
          <w:rFonts w:ascii="Times New Roman" w:cs="Times New Roman" w:eastAsia="Times New Roman" w:hAnsi="Times New Roman"/>
          <w:color w:val="222222"/>
          <w:sz w:val="24"/>
          <w:szCs w:val="24"/>
          <w:rtl w:val="0"/>
        </w:rPr>
        <w:t xml:space="preserve">(3), pp.79-102. </w:t>
      </w:r>
    </w:p>
    <w:p w:rsidR="00000000" w:rsidDel="00000000" w:rsidP="00000000" w:rsidRDefault="00000000" w:rsidRPr="00000000" w14:paraId="00000035">
      <w:pPr>
        <w:spacing w:line="48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Dex, S. and McCulloch, A., 2016. </w:t>
      </w:r>
      <w:r w:rsidDel="00000000" w:rsidR="00000000" w:rsidRPr="00000000">
        <w:rPr>
          <w:rFonts w:ascii="Times New Roman" w:cs="Times New Roman" w:eastAsia="Times New Roman" w:hAnsi="Times New Roman"/>
          <w:i w:val="1"/>
          <w:color w:val="222222"/>
          <w:sz w:val="24"/>
          <w:szCs w:val="24"/>
          <w:rtl w:val="0"/>
        </w:rPr>
        <w:t xml:space="preserve">Flexible Employment: the future of Britain’s jobs</w:t>
      </w:r>
      <w:r w:rsidDel="00000000" w:rsidR="00000000" w:rsidRPr="00000000">
        <w:rPr>
          <w:rFonts w:ascii="Times New Roman" w:cs="Times New Roman" w:eastAsia="Times New Roman" w:hAnsi="Times New Roman"/>
          <w:color w:val="222222"/>
          <w:sz w:val="24"/>
          <w:szCs w:val="24"/>
          <w:rtl w:val="0"/>
        </w:rPr>
        <w:t xml:space="preserve">. Springer.</w:t>
      </w:r>
    </w:p>
    <w:p w:rsidR="00000000" w:rsidDel="00000000" w:rsidP="00000000" w:rsidRDefault="00000000" w:rsidRPr="00000000" w14:paraId="00000036">
      <w:pPr>
        <w:spacing w:line="48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Furlong, A., 2006. Not a very NEET solution: representing problematic labour market transitions </w:t>
      </w:r>
    </w:p>
    <w:p w:rsidR="00000000" w:rsidDel="00000000" w:rsidP="00000000" w:rsidRDefault="00000000" w:rsidRPr="00000000" w14:paraId="00000037">
      <w:pPr>
        <w:spacing w:line="480" w:lineRule="auto"/>
        <w:ind w:firstLine="72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among early school-leavers. </w:t>
      </w:r>
      <w:r w:rsidDel="00000000" w:rsidR="00000000" w:rsidRPr="00000000">
        <w:rPr>
          <w:rFonts w:ascii="Times New Roman" w:cs="Times New Roman" w:eastAsia="Times New Roman" w:hAnsi="Times New Roman"/>
          <w:i w:val="1"/>
          <w:color w:val="222222"/>
          <w:sz w:val="24"/>
          <w:szCs w:val="24"/>
          <w:rtl w:val="0"/>
        </w:rPr>
        <w:t xml:space="preserve">Work, employment and society</w:t>
      </w:r>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i w:val="1"/>
          <w:color w:val="222222"/>
          <w:sz w:val="24"/>
          <w:szCs w:val="24"/>
          <w:rtl w:val="0"/>
        </w:rPr>
        <w:t xml:space="preserve">20</w:t>
      </w:r>
      <w:r w:rsidDel="00000000" w:rsidR="00000000" w:rsidRPr="00000000">
        <w:rPr>
          <w:rFonts w:ascii="Times New Roman" w:cs="Times New Roman" w:eastAsia="Times New Roman" w:hAnsi="Times New Roman"/>
          <w:color w:val="222222"/>
          <w:sz w:val="24"/>
          <w:szCs w:val="24"/>
          <w:rtl w:val="0"/>
        </w:rPr>
        <w:t xml:space="preserve">(3), pp.553-569. </w:t>
      </w:r>
    </w:p>
    <w:p w:rsidR="00000000" w:rsidDel="00000000" w:rsidP="00000000" w:rsidRDefault="00000000" w:rsidRPr="00000000" w14:paraId="00000038">
      <w:pPr>
        <w:spacing w:line="480" w:lineRule="auto"/>
        <w:rPr>
          <w:rFonts w:ascii="Times New Roman" w:cs="Times New Roman" w:eastAsia="Times New Roman" w:hAnsi="Times New Roman"/>
          <w:i w:val="1"/>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Guest, D.E., Isaksson, K. and De Witte, H. eds., 2010. </w:t>
      </w:r>
      <w:r w:rsidDel="00000000" w:rsidR="00000000" w:rsidRPr="00000000">
        <w:rPr>
          <w:rFonts w:ascii="Times New Roman" w:cs="Times New Roman" w:eastAsia="Times New Roman" w:hAnsi="Times New Roman"/>
          <w:i w:val="1"/>
          <w:color w:val="222222"/>
          <w:sz w:val="24"/>
          <w:szCs w:val="24"/>
          <w:rtl w:val="0"/>
        </w:rPr>
        <w:t xml:space="preserve">Employment contracts, psychological </w:t>
      </w:r>
    </w:p>
    <w:p w:rsidR="00000000" w:rsidDel="00000000" w:rsidP="00000000" w:rsidRDefault="00000000" w:rsidRPr="00000000" w14:paraId="00000039">
      <w:pPr>
        <w:spacing w:line="480" w:lineRule="auto"/>
        <w:ind w:firstLine="72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i w:val="1"/>
          <w:color w:val="222222"/>
          <w:sz w:val="24"/>
          <w:szCs w:val="24"/>
          <w:rtl w:val="0"/>
        </w:rPr>
        <w:t xml:space="preserve">contracts, and employee well-being: an international study</w:t>
      </w:r>
      <w:r w:rsidDel="00000000" w:rsidR="00000000" w:rsidRPr="00000000">
        <w:rPr>
          <w:rFonts w:ascii="Times New Roman" w:cs="Times New Roman" w:eastAsia="Times New Roman" w:hAnsi="Times New Roman"/>
          <w:color w:val="222222"/>
          <w:sz w:val="24"/>
          <w:szCs w:val="24"/>
          <w:rtl w:val="0"/>
        </w:rPr>
        <w:t xml:space="preserve">. Oxford University Press.</w:t>
      </w:r>
    </w:p>
    <w:p w:rsidR="00000000" w:rsidDel="00000000" w:rsidP="00000000" w:rsidRDefault="00000000" w:rsidRPr="00000000" w14:paraId="0000003A">
      <w:pPr>
        <w:spacing w:line="48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Tilly, C., 2010. </w:t>
      </w:r>
      <w:r w:rsidDel="00000000" w:rsidR="00000000" w:rsidRPr="00000000">
        <w:rPr>
          <w:rFonts w:ascii="Times New Roman" w:cs="Times New Roman" w:eastAsia="Times New Roman" w:hAnsi="Times New Roman"/>
          <w:i w:val="1"/>
          <w:color w:val="222222"/>
          <w:sz w:val="24"/>
          <w:szCs w:val="24"/>
          <w:rtl w:val="0"/>
        </w:rPr>
        <w:t xml:space="preserve">Half a job: Bad and good part-time jobs in a changing labor market</w:t>
      </w:r>
      <w:r w:rsidDel="00000000" w:rsidR="00000000" w:rsidRPr="00000000">
        <w:rPr>
          <w:rFonts w:ascii="Times New Roman" w:cs="Times New Roman" w:eastAsia="Times New Roman" w:hAnsi="Times New Roman"/>
          <w:color w:val="222222"/>
          <w:sz w:val="24"/>
          <w:szCs w:val="24"/>
          <w:rtl w:val="0"/>
        </w:rPr>
        <w:t xml:space="preserve">. Temple </w:t>
      </w:r>
    </w:p>
    <w:p w:rsidR="00000000" w:rsidDel="00000000" w:rsidP="00000000" w:rsidRDefault="00000000" w:rsidRPr="00000000" w14:paraId="0000003B">
      <w:pPr>
        <w:spacing w:line="480" w:lineRule="auto"/>
        <w:ind w:firstLine="72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University Press.</w:t>
      </w:r>
    </w:p>
    <w:p w:rsidR="00000000" w:rsidDel="00000000" w:rsidP="00000000" w:rsidRDefault="00000000" w:rsidRPr="00000000" w14:paraId="0000003C">
      <w:pPr>
        <w:spacing w:line="480" w:lineRule="auto"/>
        <w:rPr>
          <w:rFonts w:ascii="Times New Roman" w:cs="Times New Roman" w:eastAsia="Times New Roman" w:hAnsi="Times New Roman"/>
          <w:i w:val="1"/>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Warren, T., 2004. Working part‐time: achieving a successful ‘work‐life’balance? 1. </w:t>
      </w:r>
      <w:r w:rsidDel="00000000" w:rsidR="00000000" w:rsidRPr="00000000">
        <w:rPr>
          <w:rFonts w:ascii="Times New Roman" w:cs="Times New Roman" w:eastAsia="Times New Roman" w:hAnsi="Times New Roman"/>
          <w:i w:val="1"/>
          <w:color w:val="222222"/>
          <w:sz w:val="24"/>
          <w:szCs w:val="24"/>
          <w:rtl w:val="0"/>
        </w:rPr>
        <w:t xml:space="preserve">The British </w:t>
      </w:r>
    </w:p>
    <w:p w:rsidR="00000000" w:rsidDel="00000000" w:rsidP="00000000" w:rsidRDefault="00000000" w:rsidRPr="00000000" w14:paraId="0000003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color w:val="222222"/>
          <w:sz w:val="24"/>
          <w:szCs w:val="24"/>
          <w:rtl w:val="0"/>
        </w:rPr>
        <w:t xml:space="preserve">journal of sociology</w:t>
      </w:r>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i w:val="1"/>
          <w:color w:val="222222"/>
          <w:sz w:val="24"/>
          <w:szCs w:val="24"/>
          <w:rtl w:val="0"/>
        </w:rPr>
        <w:t xml:space="preserve">55</w:t>
      </w:r>
      <w:r w:rsidDel="00000000" w:rsidR="00000000" w:rsidRPr="00000000">
        <w:rPr>
          <w:rFonts w:ascii="Times New Roman" w:cs="Times New Roman" w:eastAsia="Times New Roman" w:hAnsi="Times New Roman"/>
          <w:color w:val="222222"/>
          <w:sz w:val="24"/>
          <w:szCs w:val="24"/>
          <w:rtl w:val="0"/>
        </w:rPr>
        <w:t xml:space="preserve">(1), pp.99-122.</w:t>
      </w:r>
      <w:r w:rsidDel="00000000" w:rsidR="00000000" w:rsidRPr="00000000">
        <w:rPr>
          <w:rtl w:val="0"/>
        </w:rPr>
      </w:r>
    </w:p>
    <w:sectPr>
      <w:head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