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957CC8">
      <w:pPr>
        <w:jc w:val="center"/>
        <w:rPr>
          <w:rFonts w:ascii="Arial" w:hAnsi="Arial" w:cs="Arial"/>
          <w:b/>
          <w:noProof/>
          <w:sz w:val="22"/>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6F28ABA8" w:rsidR="00957CC8" w:rsidRPr="00957CC8" w:rsidRDefault="00991B25" w:rsidP="00957CC8">
      <w:pPr>
        <w:ind w:right="-957"/>
        <w:rPr>
          <w:rFonts w:ascii="Arial" w:hAnsi="Arial" w:cs="Arial"/>
          <w:b/>
          <w:sz w:val="48"/>
        </w:rPr>
      </w:pPr>
      <w:r>
        <w:rPr>
          <w:rFonts w:ascii="Arial" w:hAnsi="Arial" w:cs="Arial"/>
          <w:b/>
          <w:sz w:val="48"/>
        </w:rPr>
        <w:t>Principles and Concepts of Finance</w:t>
      </w:r>
    </w:p>
    <w:p w14:paraId="2CA367FF" w14:textId="77777777" w:rsidR="00957CC8" w:rsidRPr="00957CC8" w:rsidRDefault="00957CC8" w:rsidP="00957CC8">
      <w:pPr>
        <w:ind w:right="-957"/>
        <w:rPr>
          <w:rFonts w:ascii="Arial" w:hAnsi="Arial" w:cs="Arial"/>
          <w:b/>
          <w:sz w:val="48"/>
        </w:rPr>
      </w:pPr>
    </w:p>
    <w:p w14:paraId="13D97ABB" w14:textId="30819AE1"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991B25">
        <w:rPr>
          <w:rFonts w:ascii="Arial" w:hAnsi="Arial" w:cs="Arial"/>
          <w:b/>
          <w:sz w:val="48"/>
          <w:szCs w:val="48"/>
        </w:rPr>
        <w:t>SW</w:t>
      </w:r>
      <w:r w:rsidRPr="00957CC8">
        <w:rPr>
          <w:rFonts w:ascii="Arial" w:hAnsi="Arial" w:cs="Arial"/>
          <w:b/>
          <w:sz w:val="48"/>
          <w:szCs w:val="48"/>
        </w:rPr>
        <w:t>50</w:t>
      </w:r>
      <w:r w:rsidR="00991B25">
        <w:rPr>
          <w:rFonts w:ascii="Arial" w:hAnsi="Arial" w:cs="Arial"/>
          <w:b/>
          <w:sz w:val="48"/>
          <w:szCs w:val="48"/>
        </w:rPr>
        <w:t>12</w:t>
      </w:r>
    </w:p>
    <w:p w14:paraId="19460A4A" w14:textId="77777777" w:rsidR="00957CC8" w:rsidRPr="00957CC8" w:rsidRDefault="00957CC8" w:rsidP="00957CC8">
      <w:pPr>
        <w:ind w:right="-957"/>
        <w:rPr>
          <w:rFonts w:ascii="Arial" w:hAnsi="Arial" w:cs="Arial"/>
          <w:b/>
          <w:sz w:val="48"/>
        </w:rPr>
      </w:pPr>
    </w:p>
    <w:p w14:paraId="2F056EC2" w14:textId="77777777" w:rsidR="00957CC8" w:rsidRPr="00957CC8" w:rsidRDefault="00957CC8" w:rsidP="00957CC8">
      <w:pPr>
        <w:ind w:right="-957"/>
        <w:rPr>
          <w:rFonts w:ascii="Arial" w:hAnsi="Arial" w:cs="Arial"/>
          <w:b/>
          <w:sz w:val="40"/>
        </w:rPr>
      </w:pPr>
      <w:r w:rsidRPr="00957CC8">
        <w:rPr>
          <w:rFonts w:ascii="Arial" w:hAnsi="Arial" w:cs="Arial"/>
          <w:b/>
          <w:sz w:val="40"/>
        </w:rPr>
        <w:t>LEVEL 5</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77777777" w:rsidR="00957CC8" w:rsidRPr="00957CC8" w:rsidRDefault="00957CC8" w:rsidP="00957CC8">
      <w:pPr>
        <w:ind w:right="-957"/>
        <w:rPr>
          <w:rFonts w:ascii="Arial" w:hAnsi="Arial" w:cs="Arial"/>
          <w:b/>
          <w:sz w:val="40"/>
        </w:rPr>
      </w:pPr>
      <w:r w:rsidRPr="00957CC8">
        <w:rPr>
          <w:rFonts w:ascii="Arial" w:hAnsi="Arial" w:cs="Arial"/>
          <w:b/>
          <w:sz w:val="40"/>
        </w:rPr>
        <w:t>SCHOOL OF BUSINESS, FINANCE AND MANAGEMENT</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3B2CD249" w:rsidR="00957CC8" w:rsidRPr="00957CC8" w:rsidRDefault="00957CC8" w:rsidP="00957CC8">
      <w:pPr>
        <w:ind w:right="-957"/>
        <w:rPr>
          <w:rFonts w:ascii="Arial" w:hAnsi="Arial" w:cs="Arial"/>
          <w:b/>
          <w:sz w:val="48"/>
        </w:rPr>
      </w:pPr>
      <w:r w:rsidRPr="00957CC8">
        <w:rPr>
          <w:rFonts w:ascii="Arial" w:hAnsi="Arial" w:cs="Arial"/>
          <w:b/>
          <w:sz w:val="48"/>
        </w:rPr>
        <w:t xml:space="preserve">Semester </w:t>
      </w:r>
      <w:r w:rsidR="006C08F1">
        <w:rPr>
          <w:rFonts w:ascii="Arial" w:hAnsi="Arial" w:cs="Arial"/>
          <w:b/>
          <w:sz w:val="48"/>
        </w:rPr>
        <w:t xml:space="preserve">1 </w:t>
      </w:r>
      <w:r w:rsidR="00C3656E">
        <w:rPr>
          <w:rFonts w:ascii="Arial" w:hAnsi="Arial" w:cs="Arial"/>
          <w:b/>
          <w:sz w:val="48"/>
        </w:rPr>
        <w:t>–</w:t>
      </w:r>
      <w:r w:rsidR="006C08F1">
        <w:rPr>
          <w:rFonts w:ascii="Arial" w:hAnsi="Arial" w:cs="Arial"/>
          <w:b/>
          <w:sz w:val="48"/>
        </w:rPr>
        <w:t xml:space="preserve"> </w:t>
      </w:r>
      <w:r w:rsidR="00C3656E">
        <w:rPr>
          <w:rFonts w:ascii="Arial" w:hAnsi="Arial" w:cs="Arial"/>
          <w:b/>
          <w:sz w:val="48"/>
        </w:rPr>
        <w:t>202</w:t>
      </w:r>
      <w:r w:rsidR="00EB4771">
        <w:rPr>
          <w:rFonts w:ascii="Arial" w:hAnsi="Arial" w:cs="Arial"/>
          <w:b/>
          <w:sz w:val="48"/>
        </w:rPr>
        <w:t>2</w:t>
      </w:r>
      <w:r w:rsidR="00C3656E">
        <w:rPr>
          <w:rFonts w:ascii="Arial" w:hAnsi="Arial" w:cs="Arial"/>
          <w:b/>
          <w:sz w:val="48"/>
        </w:rPr>
        <w:t>-202</w:t>
      </w:r>
      <w:r w:rsidR="00EB4771">
        <w:rPr>
          <w:rFonts w:ascii="Arial" w:hAnsi="Arial" w:cs="Arial"/>
          <w:b/>
          <w:sz w:val="48"/>
        </w:rPr>
        <w:t>3</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313E18">
        <w:rPr>
          <w:rFonts w:ascii="Calibri" w:hAnsi="Calibri"/>
          <w:i/>
          <w:iCs/>
          <w:sz w:val="24"/>
          <w:szCs w:val="24"/>
        </w:rPr>
        <w:fldChar w:fldCharType="begin"/>
      </w:r>
      <w:r w:rsidR="00313E18">
        <w:rPr>
          <w:rFonts w:ascii="Calibri" w:hAnsi="Calibri"/>
          <w:i/>
          <w:iCs/>
          <w:sz w:val="24"/>
          <w:szCs w:val="24"/>
        </w:rPr>
        <w:instrText xml:space="preserve"> INCLUDEPICTURE  "cid:image002.jpg@01CE9E6C.1FCD7C20" \* MERGEFORMATINET </w:instrText>
      </w:r>
      <w:r w:rsidR="00313E18">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C614C4">
        <w:rPr>
          <w:rFonts w:ascii="Calibri" w:hAnsi="Calibri"/>
          <w:i/>
          <w:iCs/>
          <w:sz w:val="24"/>
          <w:szCs w:val="24"/>
        </w:rPr>
        <w:fldChar w:fldCharType="begin"/>
      </w:r>
      <w:r w:rsidR="00C614C4">
        <w:rPr>
          <w:rFonts w:ascii="Calibri" w:hAnsi="Calibri"/>
          <w:i/>
          <w:iCs/>
          <w:sz w:val="24"/>
          <w:szCs w:val="24"/>
        </w:rPr>
        <w:instrText xml:space="preserve"> INCLUDEPICTURE  "cid:image002.jpg@01CE9E6C.1FCD7C20" \* MERGEFORMATINET </w:instrText>
      </w:r>
      <w:r w:rsidR="00C614C4">
        <w:rPr>
          <w:rFonts w:ascii="Calibri" w:hAnsi="Calibri"/>
          <w:i/>
          <w:iCs/>
          <w:sz w:val="24"/>
          <w:szCs w:val="24"/>
        </w:rPr>
        <w:fldChar w:fldCharType="separate"/>
      </w:r>
      <w:r w:rsidR="00C614C4">
        <w:rPr>
          <w:rFonts w:ascii="Calibri" w:hAnsi="Calibri"/>
          <w:i/>
          <w:iCs/>
          <w:sz w:val="24"/>
          <w:szCs w:val="24"/>
        </w:rPr>
        <w:fldChar w:fldCharType="begin"/>
      </w:r>
      <w:r w:rsidR="00C614C4">
        <w:rPr>
          <w:rFonts w:ascii="Calibri" w:hAnsi="Calibri"/>
          <w:i/>
          <w:iCs/>
          <w:sz w:val="24"/>
          <w:szCs w:val="24"/>
        </w:rPr>
        <w:instrText xml:space="preserve"> </w:instrText>
      </w:r>
      <w:r w:rsidR="00C614C4">
        <w:rPr>
          <w:rFonts w:ascii="Calibri" w:hAnsi="Calibri"/>
          <w:i/>
          <w:iCs/>
          <w:sz w:val="24"/>
          <w:szCs w:val="24"/>
        </w:rPr>
        <w:instrText>INCLUDEPICTURE  "cid:image002.jpg@01CE9E6C.1FCD7C20" \* MERGEFORMATINET</w:instrText>
      </w:r>
      <w:r w:rsidR="00C614C4">
        <w:rPr>
          <w:rFonts w:ascii="Calibri" w:hAnsi="Calibri"/>
          <w:i/>
          <w:iCs/>
          <w:sz w:val="24"/>
          <w:szCs w:val="24"/>
        </w:rPr>
        <w:instrText xml:space="preserve"> </w:instrText>
      </w:r>
      <w:r w:rsidR="00C614C4">
        <w:rPr>
          <w:rFonts w:ascii="Calibri" w:hAnsi="Calibri"/>
          <w:i/>
          <w:iCs/>
          <w:sz w:val="24"/>
          <w:szCs w:val="24"/>
        </w:rPr>
        <w:fldChar w:fldCharType="separate"/>
      </w:r>
      <w:r w:rsidR="00C614C4">
        <w:rPr>
          <w:rFonts w:ascii="Calibri" w:hAnsi="Calibri"/>
          <w:i/>
          <w:iCs/>
          <w:sz w:val="24"/>
          <w:szCs w:val="24"/>
        </w:rPr>
        <w:pict w14:anchorId="5AEF78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sidR="00C614C4">
        <w:rPr>
          <w:rFonts w:ascii="Calibri" w:hAnsi="Calibri"/>
          <w:i/>
          <w:iCs/>
          <w:sz w:val="24"/>
          <w:szCs w:val="24"/>
        </w:rPr>
        <w:fldChar w:fldCharType="end"/>
      </w:r>
      <w:r w:rsidR="00C614C4">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313E1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1894A04F" w:rsidR="00957CC8" w:rsidRPr="00957CC8" w:rsidRDefault="00957CC8" w:rsidP="00957CC8">
      <w:pPr>
        <w:spacing w:before="240" w:after="60"/>
        <w:jc w:val="center"/>
        <w:outlineLvl w:val="7"/>
        <w:rPr>
          <w:b/>
          <w:iCs/>
          <w:sz w:val="28"/>
          <w:szCs w:val="28"/>
        </w:rPr>
      </w:pPr>
      <w:r w:rsidRPr="00957CC8">
        <w:rPr>
          <w:b/>
          <w:iCs/>
          <w:sz w:val="28"/>
          <w:szCs w:val="28"/>
        </w:rPr>
        <w:t xml:space="preserve">Lecture Schedule Semester 2 </w:t>
      </w:r>
      <w:r w:rsidR="00CC57A4">
        <w:rPr>
          <w:b/>
          <w:iCs/>
          <w:sz w:val="28"/>
          <w:szCs w:val="28"/>
        </w:rPr>
        <w:t>2</w:t>
      </w:r>
      <w:r w:rsidR="00EB4771">
        <w:rPr>
          <w:b/>
          <w:iCs/>
          <w:sz w:val="28"/>
          <w:szCs w:val="28"/>
        </w:rPr>
        <w:t>2</w:t>
      </w:r>
      <w:r w:rsidR="00CC57A4">
        <w:rPr>
          <w:b/>
          <w:iCs/>
          <w:sz w:val="28"/>
          <w:szCs w:val="28"/>
        </w:rPr>
        <w:t>/2</w:t>
      </w:r>
      <w:r w:rsidR="00EB4771">
        <w:rPr>
          <w:b/>
          <w:iCs/>
          <w:sz w:val="28"/>
          <w:szCs w:val="28"/>
        </w:rPr>
        <w:t>3</w:t>
      </w:r>
    </w:p>
    <w:p w14:paraId="37F82C15" w14:textId="6D4CC1C3" w:rsidR="00957CC8" w:rsidRPr="00957CC8" w:rsidRDefault="00D40001" w:rsidP="00957CC8">
      <w:pPr>
        <w:jc w:val="center"/>
        <w:rPr>
          <w:b/>
          <w:sz w:val="28"/>
          <w:szCs w:val="28"/>
        </w:rPr>
      </w:pPr>
      <w:r>
        <w:rPr>
          <w:b/>
          <w:sz w:val="28"/>
          <w:szCs w:val="28"/>
        </w:rPr>
        <w:t>Principles and Concepts of Finance</w:t>
      </w:r>
    </w:p>
    <w:p w14:paraId="46BFEB5C" w14:textId="23E1568E" w:rsidR="00957CC8" w:rsidRPr="00957CC8" w:rsidRDefault="00D40001" w:rsidP="00957CC8">
      <w:pPr>
        <w:jc w:val="center"/>
        <w:rPr>
          <w:b/>
          <w:sz w:val="28"/>
        </w:rPr>
      </w:pPr>
      <w:r>
        <w:rPr>
          <w:b/>
          <w:sz w:val="28"/>
        </w:rPr>
        <w:t>BA Developing Leadership and Management</w:t>
      </w:r>
      <w:r w:rsidR="00957CC8" w:rsidRPr="00957CC8">
        <w:rPr>
          <w:b/>
          <w:sz w:val="28"/>
        </w:rPr>
        <w:t xml:space="preserve"> – Level 5/Year 2</w:t>
      </w:r>
    </w:p>
    <w:p w14:paraId="4BB4F812" w14:textId="77777777" w:rsidR="00957CC8" w:rsidRPr="00957CC8" w:rsidRDefault="00957CC8" w:rsidP="00957CC8">
      <w:pPr>
        <w:jc w:val="center"/>
        <w:rPr>
          <w:b/>
          <w:sz w:val="28"/>
        </w:rPr>
      </w:pPr>
    </w:p>
    <w:p w14:paraId="789DA799" w14:textId="77777777" w:rsidR="00957CC8" w:rsidRPr="00FB18B7" w:rsidRDefault="00957CC8" w:rsidP="00957CC8">
      <w:pPr>
        <w:outlineLvl w:val="0"/>
        <w:rPr>
          <w:sz w:val="24"/>
        </w:rPr>
      </w:pPr>
      <w:r w:rsidRPr="00FB18B7">
        <w:rPr>
          <w:b/>
          <w:sz w:val="24"/>
        </w:rPr>
        <w:t>Lecturer:</w:t>
      </w:r>
      <w:r w:rsidRPr="00FB18B7">
        <w:rPr>
          <w:sz w:val="24"/>
        </w:rPr>
        <w:t xml:space="preserve">  </w:t>
      </w:r>
      <w:r w:rsidRPr="00FB18B7">
        <w:rPr>
          <w:sz w:val="24"/>
        </w:rPr>
        <w:tab/>
      </w:r>
      <w:r w:rsidR="006C08F1" w:rsidRPr="00FB18B7">
        <w:rPr>
          <w:sz w:val="24"/>
        </w:rPr>
        <w:t>Marie Pitson</w:t>
      </w:r>
    </w:p>
    <w:p w14:paraId="53338959" w14:textId="226FF730" w:rsidR="00957CC8" w:rsidRPr="009C6D49" w:rsidRDefault="00957CC8" w:rsidP="00957CC8">
      <w:pPr>
        <w:rPr>
          <w:sz w:val="24"/>
        </w:rPr>
      </w:pPr>
      <w:r w:rsidRPr="009C6D49">
        <w:rPr>
          <w:b/>
          <w:sz w:val="24"/>
        </w:rPr>
        <w:t>Room no</w:t>
      </w:r>
      <w:r w:rsidRPr="009C6D49">
        <w:rPr>
          <w:b/>
          <w:i/>
          <w:sz w:val="24"/>
        </w:rPr>
        <w:t>:</w:t>
      </w:r>
      <w:r w:rsidRPr="009C6D49">
        <w:rPr>
          <w:sz w:val="24"/>
        </w:rPr>
        <w:tab/>
      </w:r>
      <w:r w:rsidRPr="009C6D49">
        <w:rPr>
          <w:b/>
          <w:bCs/>
          <w:sz w:val="24"/>
        </w:rPr>
        <w:t>AS</w:t>
      </w:r>
      <w:r w:rsidR="006C08F1" w:rsidRPr="009C6D49">
        <w:rPr>
          <w:b/>
          <w:bCs/>
          <w:sz w:val="24"/>
        </w:rPr>
        <w:t>21</w:t>
      </w:r>
      <w:r w:rsidR="009C6D49" w:rsidRPr="009C6D49">
        <w:rPr>
          <w:b/>
          <w:bCs/>
          <w:sz w:val="24"/>
        </w:rPr>
        <w:t>7 (Swansea Bus</w:t>
      </w:r>
      <w:r w:rsidR="009C6D49">
        <w:rPr>
          <w:b/>
          <w:bCs/>
          <w:sz w:val="24"/>
        </w:rPr>
        <w:t>iness Campus)</w:t>
      </w:r>
    </w:p>
    <w:p w14:paraId="7B290367" w14:textId="77777777" w:rsidR="00957CC8" w:rsidRPr="00FB18B7" w:rsidRDefault="00957CC8" w:rsidP="00957CC8">
      <w:pPr>
        <w:rPr>
          <w:sz w:val="22"/>
          <w:szCs w:val="22"/>
        </w:rPr>
      </w:pPr>
      <w:r w:rsidRPr="00FB18B7">
        <w:rPr>
          <w:b/>
          <w:sz w:val="24"/>
        </w:rPr>
        <w:t>E-mail</w:t>
      </w:r>
      <w:r w:rsidRPr="00FB18B7">
        <w:rPr>
          <w:b/>
          <w:i/>
          <w:sz w:val="24"/>
        </w:rPr>
        <w:t>:</w:t>
      </w:r>
      <w:r w:rsidRPr="00FB18B7">
        <w:rPr>
          <w:sz w:val="24"/>
        </w:rPr>
        <w:tab/>
      </w:r>
      <w:r w:rsidR="006C08F1" w:rsidRPr="00FB18B7">
        <w:rPr>
          <w:color w:val="0000FF"/>
          <w:sz w:val="22"/>
          <w:szCs w:val="22"/>
          <w:u w:val="single"/>
        </w:rPr>
        <w:t>marie.pitson@uwtsd.ac.uk</w:t>
      </w:r>
      <w:r w:rsidRPr="00FB18B7">
        <w:rPr>
          <w:sz w:val="22"/>
          <w:szCs w:val="22"/>
        </w:rPr>
        <w:t xml:space="preserve"> </w:t>
      </w:r>
    </w:p>
    <w:p w14:paraId="6F749215" w14:textId="77777777" w:rsidR="00957CC8" w:rsidRPr="00FB18B7" w:rsidRDefault="00957CC8" w:rsidP="00957CC8"/>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957CC8" w:rsidRPr="00957CC8" w14:paraId="536BEC0F" w14:textId="77777777" w:rsidTr="008603FA">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66151FA5" w14:textId="5551DD0F" w:rsidR="00957CC8" w:rsidRPr="00957CC8" w:rsidRDefault="00957CC8" w:rsidP="00957CC8">
            <w:pPr>
              <w:keepNext/>
              <w:tabs>
                <w:tab w:val="left" w:pos="4537"/>
              </w:tabs>
              <w:jc w:val="center"/>
              <w:outlineLvl w:val="1"/>
              <w:rPr>
                <w:b/>
                <w:sz w:val="22"/>
              </w:rPr>
            </w:pPr>
            <w:r w:rsidRPr="00957CC8">
              <w:rPr>
                <w:b/>
                <w:sz w:val="22"/>
              </w:rPr>
              <w:t xml:space="preserve">LECTURE SCHEDULE SEMESTER 1 </w:t>
            </w:r>
            <w:r w:rsidR="00CC57A4">
              <w:rPr>
                <w:b/>
                <w:sz w:val="22"/>
              </w:rPr>
              <w:t>202</w:t>
            </w:r>
            <w:r w:rsidR="00D40001">
              <w:rPr>
                <w:b/>
                <w:sz w:val="22"/>
              </w:rPr>
              <w:t>2</w:t>
            </w:r>
            <w:r w:rsidR="00CC57A4">
              <w:rPr>
                <w:b/>
                <w:sz w:val="22"/>
              </w:rPr>
              <w:t>/2</w:t>
            </w:r>
            <w:r w:rsidR="00D40001">
              <w:rPr>
                <w:b/>
                <w:sz w:val="22"/>
              </w:rPr>
              <w:t>3</w:t>
            </w:r>
          </w:p>
        </w:tc>
      </w:tr>
      <w:tr w:rsidR="00957CC8" w:rsidRPr="00957CC8" w14:paraId="763AECB7" w14:textId="77777777" w:rsidTr="001B5D35">
        <w:trPr>
          <w:trHeight w:val="501"/>
        </w:trPr>
        <w:tc>
          <w:tcPr>
            <w:tcW w:w="1895" w:type="dxa"/>
            <w:tcBorders>
              <w:top w:val="single" w:sz="6" w:space="0" w:color="auto"/>
              <w:left w:val="single" w:sz="6" w:space="0" w:color="auto"/>
              <w:bottom w:val="single" w:sz="6" w:space="0" w:color="auto"/>
            </w:tcBorders>
            <w:shd w:val="clear" w:color="auto" w:fill="D9D9D9"/>
          </w:tcPr>
          <w:p w14:paraId="6E4BE399" w14:textId="77777777" w:rsidR="00957CC8" w:rsidRPr="00957CC8" w:rsidRDefault="00957CC8" w:rsidP="00957CC8">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706750DA" w14:textId="77777777" w:rsidR="00957CC8" w:rsidRPr="00957CC8" w:rsidRDefault="00957CC8" w:rsidP="00957CC8">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4695A72B" w14:textId="77777777" w:rsidR="00957CC8" w:rsidRPr="00957CC8" w:rsidRDefault="00957CC8" w:rsidP="00957CC8">
            <w:pPr>
              <w:keepNext/>
              <w:jc w:val="both"/>
              <w:outlineLvl w:val="1"/>
              <w:rPr>
                <w:b/>
                <w:sz w:val="24"/>
              </w:rPr>
            </w:pPr>
            <w:r w:rsidRPr="00957CC8">
              <w:rPr>
                <w:b/>
                <w:sz w:val="24"/>
              </w:rPr>
              <w:t>Lecture Topic</w:t>
            </w:r>
          </w:p>
        </w:tc>
      </w:tr>
      <w:tr w:rsidR="00957CC8" w:rsidRPr="00957CC8" w14:paraId="1BB3A111" w14:textId="77777777" w:rsidTr="001B5D35">
        <w:trPr>
          <w:trHeight w:val="501"/>
        </w:trPr>
        <w:tc>
          <w:tcPr>
            <w:tcW w:w="1895" w:type="dxa"/>
            <w:tcBorders>
              <w:left w:val="single" w:sz="6" w:space="0" w:color="auto"/>
            </w:tcBorders>
            <w:shd w:val="clear" w:color="auto" w:fill="auto"/>
          </w:tcPr>
          <w:p w14:paraId="4D982F5A" w14:textId="58E5FA8D" w:rsidR="00957CC8" w:rsidRPr="0044339A" w:rsidRDefault="003476E7" w:rsidP="00957CC8">
            <w:pPr>
              <w:jc w:val="center"/>
              <w:rPr>
                <w:rFonts w:asciiTheme="minorBidi" w:hAnsiTheme="minorBidi" w:cstheme="minorBidi"/>
                <w:sz w:val="22"/>
                <w:szCs w:val="22"/>
              </w:rPr>
            </w:pPr>
            <w:r w:rsidRPr="0044339A">
              <w:rPr>
                <w:rFonts w:asciiTheme="minorBidi" w:hAnsiTheme="minorBidi" w:cstheme="minorBidi"/>
                <w:sz w:val="22"/>
                <w:szCs w:val="22"/>
              </w:rPr>
              <w:t>9</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January 2023</w:t>
            </w:r>
            <w:r w:rsidR="00F507C2" w:rsidRPr="0044339A">
              <w:rPr>
                <w:rFonts w:asciiTheme="minorBidi" w:hAnsiTheme="minorBidi" w:cstheme="minorBidi"/>
                <w:sz w:val="22"/>
                <w:szCs w:val="22"/>
              </w:rPr>
              <w:t xml:space="preserve"> </w:t>
            </w:r>
          </w:p>
        </w:tc>
        <w:tc>
          <w:tcPr>
            <w:tcW w:w="1239" w:type="dxa"/>
            <w:shd w:val="clear" w:color="auto" w:fill="auto"/>
          </w:tcPr>
          <w:p w14:paraId="625D67BC"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1</w:t>
            </w:r>
          </w:p>
        </w:tc>
        <w:tc>
          <w:tcPr>
            <w:tcW w:w="6216" w:type="dxa"/>
            <w:tcBorders>
              <w:right w:val="single" w:sz="6" w:space="0" w:color="auto"/>
            </w:tcBorders>
            <w:shd w:val="clear" w:color="auto" w:fill="auto"/>
          </w:tcPr>
          <w:p w14:paraId="2B362C20" w14:textId="77777777"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Introduction to Accounting and the Financial Statements</w:t>
            </w:r>
          </w:p>
          <w:p w14:paraId="3461818C" w14:textId="0C78DF4B" w:rsidR="00631F73" w:rsidRPr="0044339A" w:rsidRDefault="00631F73" w:rsidP="00957CC8">
            <w:pPr>
              <w:rPr>
                <w:rFonts w:asciiTheme="minorBidi" w:hAnsiTheme="minorBidi" w:cstheme="minorBidi"/>
                <w:sz w:val="22"/>
                <w:szCs w:val="22"/>
              </w:rPr>
            </w:pPr>
            <w:r w:rsidRPr="0044339A">
              <w:rPr>
                <w:rFonts w:asciiTheme="minorBidi" w:hAnsiTheme="minorBidi" w:cstheme="minorBidi"/>
                <w:sz w:val="22"/>
                <w:szCs w:val="22"/>
              </w:rPr>
              <w:t xml:space="preserve">Fundamental </w:t>
            </w:r>
          </w:p>
        </w:tc>
      </w:tr>
      <w:tr w:rsidR="00957CC8" w:rsidRPr="00957CC8" w14:paraId="22ECA2EB" w14:textId="77777777" w:rsidTr="001B5D35">
        <w:trPr>
          <w:trHeight w:val="501"/>
        </w:trPr>
        <w:tc>
          <w:tcPr>
            <w:tcW w:w="1895" w:type="dxa"/>
            <w:tcBorders>
              <w:left w:val="single" w:sz="6" w:space="0" w:color="auto"/>
            </w:tcBorders>
            <w:shd w:val="clear" w:color="auto" w:fill="auto"/>
          </w:tcPr>
          <w:p w14:paraId="5536CE69" w14:textId="54D866DF"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3476E7" w:rsidRPr="0044339A">
              <w:rPr>
                <w:rFonts w:asciiTheme="minorBidi" w:hAnsiTheme="minorBidi" w:cstheme="minorBidi"/>
                <w:sz w:val="22"/>
                <w:szCs w:val="22"/>
              </w:rPr>
              <w:t>16</w:t>
            </w:r>
            <w:r w:rsidR="003476E7" w:rsidRPr="0044339A">
              <w:rPr>
                <w:rFonts w:asciiTheme="minorBidi" w:hAnsiTheme="minorBidi" w:cstheme="minorBidi"/>
                <w:sz w:val="22"/>
                <w:szCs w:val="22"/>
                <w:vertAlign w:val="superscript"/>
              </w:rPr>
              <w:t>th</w:t>
            </w:r>
            <w:r w:rsidR="003476E7" w:rsidRPr="0044339A">
              <w:rPr>
                <w:rFonts w:asciiTheme="minorBidi" w:hAnsiTheme="minorBidi" w:cstheme="minorBidi"/>
                <w:sz w:val="22"/>
                <w:szCs w:val="22"/>
              </w:rPr>
              <w:t xml:space="preserve"> January 2023</w:t>
            </w:r>
          </w:p>
        </w:tc>
        <w:tc>
          <w:tcPr>
            <w:tcW w:w="1239" w:type="dxa"/>
            <w:shd w:val="clear" w:color="auto" w:fill="auto"/>
          </w:tcPr>
          <w:p w14:paraId="329965B1"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2</w:t>
            </w:r>
          </w:p>
        </w:tc>
        <w:tc>
          <w:tcPr>
            <w:tcW w:w="6216" w:type="dxa"/>
            <w:tcBorders>
              <w:right w:val="single" w:sz="6" w:space="0" w:color="auto"/>
            </w:tcBorders>
            <w:shd w:val="clear" w:color="auto" w:fill="auto"/>
          </w:tcPr>
          <w:p w14:paraId="0E66B4B0" w14:textId="77777777" w:rsidR="00957CC8" w:rsidRDefault="00F13212" w:rsidP="00957CC8">
            <w:pPr>
              <w:rPr>
                <w:rFonts w:asciiTheme="minorBidi" w:hAnsiTheme="minorBidi" w:cstheme="minorBidi"/>
                <w:sz w:val="22"/>
                <w:szCs w:val="22"/>
              </w:rPr>
            </w:pPr>
            <w:r w:rsidRPr="0044339A">
              <w:rPr>
                <w:rFonts w:asciiTheme="minorBidi" w:hAnsiTheme="minorBidi" w:cstheme="minorBidi"/>
                <w:sz w:val="22"/>
                <w:szCs w:val="22"/>
              </w:rPr>
              <w:t>Management Accounting. Classification of Costs.</w:t>
            </w:r>
          </w:p>
          <w:p w14:paraId="41DEFF15" w14:textId="44AFAEB4" w:rsidR="00991B25" w:rsidRPr="0044339A" w:rsidRDefault="00991B25" w:rsidP="00957CC8">
            <w:pPr>
              <w:rPr>
                <w:rFonts w:asciiTheme="minorBidi" w:hAnsiTheme="minorBidi" w:cstheme="minorBidi"/>
                <w:sz w:val="22"/>
                <w:szCs w:val="22"/>
              </w:rPr>
            </w:pPr>
          </w:p>
        </w:tc>
      </w:tr>
      <w:tr w:rsidR="00957CC8" w:rsidRPr="00957CC8" w14:paraId="4BAB26C0" w14:textId="77777777" w:rsidTr="001B5D35">
        <w:trPr>
          <w:trHeight w:val="501"/>
        </w:trPr>
        <w:tc>
          <w:tcPr>
            <w:tcW w:w="1895" w:type="dxa"/>
            <w:tcBorders>
              <w:left w:val="single" w:sz="6" w:space="0" w:color="auto"/>
            </w:tcBorders>
            <w:shd w:val="clear" w:color="auto" w:fill="auto"/>
          </w:tcPr>
          <w:p w14:paraId="6B32E67D" w14:textId="7DEDBC35"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3476E7" w:rsidRPr="0044339A">
              <w:rPr>
                <w:rFonts w:asciiTheme="minorBidi" w:hAnsiTheme="minorBidi" w:cstheme="minorBidi"/>
                <w:sz w:val="22"/>
                <w:szCs w:val="22"/>
              </w:rPr>
              <w:t>23</w:t>
            </w:r>
            <w:r w:rsidR="003476E7" w:rsidRPr="0044339A">
              <w:rPr>
                <w:rFonts w:asciiTheme="minorBidi" w:hAnsiTheme="minorBidi" w:cstheme="minorBidi"/>
                <w:sz w:val="22"/>
                <w:szCs w:val="22"/>
                <w:vertAlign w:val="superscript"/>
              </w:rPr>
              <w:t>rd</w:t>
            </w:r>
            <w:r w:rsidR="003476E7" w:rsidRPr="0044339A">
              <w:rPr>
                <w:rFonts w:asciiTheme="minorBidi" w:hAnsiTheme="minorBidi" w:cstheme="minorBidi"/>
                <w:sz w:val="22"/>
                <w:szCs w:val="22"/>
              </w:rPr>
              <w:t xml:space="preserve"> January 2023</w:t>
            </w:r>
          </w:p>
        </w:tc>
        <w:tc>
          <w:tcPr>
            <w:tcW w:w="1239" w:type="dxa"/>
            <w:shd w:val="clear" w:color="auto" w:fill="auto"/>
          </w:tcPr>
          <w:p w14:paraId="1AC13070"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3</w:t>
            </w:r>
          </w:p>
        </w:tc>
        <w:tc>
          <w:tcPr>
            <w:tcW w:w="6216" w:type="dxa"/>
            <w:tcBorders>
              <w:right w:val="single" w:sz="6" w:space="0" w:color="auto"/>
            </w:tcBorders>
            <w:shd w:val="clear" w:color="auto" w:fill="auto"/>
          </w:tcPr>
          <w:p w14:paraId="006C093D" w14:textId="1A7BD47C"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Budgeting.</w:t>
            </w:r>
          </w:p>
        </w:tc>
      </w:tr>
      <w:tr w:rsidR="00957CC8" w:rsidRPr="00957CC8" w14:paraId="545600BA" w14:textId="77777777" w:rsidTr="001B5D35">
        <w:trPr>
          <w:trHeight w:val="501"/>
        </w:trPr>
        <w:tc>
          <w:tcPr>
            <w:tcW w:w="1895" w:type="dxa"/>
            <w:tcBorders>
              <w:left w:val="single" w:sz="6" w:space="0" w:color="auto"/>
            </w:tcBorders>
            <w:shd w:val="clear" w:color="auto" w:fill="auto"/>
          </w:tcPr>
          <w:p w14:paraId="7FFA796D" w14:textId="514DF231"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F2355D" w:rsidRPr="0044339A">
              <w:rPr>
                <w:rFonts w:asciiTheme="minorBidi" w:hAnsiTheme="minorBidi" w:cstheme="minorBidi"/>
                <w:sz w:val="22"/>
                <w:szCs w:val="22"/>
              </w:rPr>
              <w:t>30</w:t>
            </w:r>
            <w:r w:rsidR="00F2355D" w:rsidRPr="0044339A">
              <w:rPr>
                <w:rFonts w:asciiTheme="minorBidi" w:hAnsiTheme="minorBidi" w:cstheme="minorBidi"/>
                <w:sz w:val="22"/>
                <w:szCs w:val="22"/>
                <w:vertAlign w:val="superscript"/>
              </w:rPr>
              <w:t>th</w:t>
            </w:r>
            <w:r w:rsidR="00F2355D" w:rsidRPr="0044339A">
              <w:rPr>
                <w:rFonts w:asciiTheme="minorBidi" w:hAnsiTheme="minorBidi" w:cstheme="minorBidi"/>
                <w:sz w:val="22"/>
                <w:szCs w:val="22"/>
              </w:rPr>
              <w:t xml:space="preserve"> January 2023</w:t>
            </w:r>
          </w:p>
        </w:tc>
        <w:tc>
          <w:tcPr>
            <w:tcW w:w="1239" w:type="dxa"/>
            <w:shd w:val="clear" w:color="auto" w:fill="auto"/>
          </w:tcPr>
          <w:p w14:paraId="4711428F"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4</w:t>
            </w:r>
          </w:p>
        </w:tc>
        <w:tc>
          <w:tcPr>
            <w:tcW w:w="6216" w:type="dxa"/>
            <w:tcBorders>
              <w:right w:val="single" w:sz="6" w:space="0" w:color="auto"/>
            </w:tcBorders>
            <w:shd w:val="clear" w:color="auto" w:fill="auto"/>
          </w:tcPr>
          <w:p w14:paraId="7C333A71" w14:textId="17CD425E" w:rsidR="00957CC8" w:rsidRPr="0044339A" w:rsidRDefault="00D17535" w:rsidP="00957CC8">
            <w:pPr>
              <w:rPr>
                <w:rFonts w:asciiTheme="minorBidi" w:hAnsiTheme="minorBidi" w:cstheme="minorBidi"/>
                <w:sz w:val="22"/>
                <w:szCs w:val="22"/>
              </w:rPr>
            </w:pPr>
            <w:r w:rsidRPr="0044339A">
              <w:rPr>
                <w:rFonts w:asciiTheme="minorBidi" w:eastAsia="Arial" w:hAnsiTheme="minorBidi" w:cstheme="minorBidi"/>
                <w:sz w:val="22"/>
                <w:szCs w:val="22"/>
              </w:rPr>
              <w:t>Cash budgets and working capital management</w:t>
            </w:r>
          </w:p>
        </w:tc>
      </w:tr>
      <w:tr w:rsidR="00957CC8" w:rsidRPr="00957CC8" w14:paraId="4746AF2F" w14:textId="77777777" w:rsidTr="001B5D35">
        <w:trPr>
          <w:trHeight w:val="528"/>
        </w:trPr>
        <w:tc>
          <w:tcPr>
            <w:tcW w:w="1895" w:type="dxa"/>
            <w:tcBorders>
              <w:left w:val="single" w:sz="6" w:space="0" w:color="auto"/>
            </w:tcBorders>
            <w:shd w:val="clear" w:color="auto" w:fill="auto"/>
          </w:tcPr>
          <w:p w14:paraId="0266CD32" w14:textId="1145473D" w:rsidR="00957CC8" w:rsidRPr="0044339A" w:rsidRDefault="00F2355D" w:rsidP="003B1BDB">
            <w:pPr>
              <w:jc w:val="center"/>
              <w:rPr>
                <w:rFonts w:asciiTheme="minorBidi" w:hAnsiTheme="minorBidi" w:cstheme="minorBidi"/>
                <w:sz w:val="22"/>
                <w:szCs w:val="22"/>
              </w:rPr>
            </w:pPr>
            <w:r w:rsidRPr="0044339A">
              <w:rPr>
                <w:rFonts w:asciiTheme="minorBidi" w:hAnsiTheme="minorBidi" w:cstheme="minorBidi"/>
                <w:sz w:val="22"/>
                <w:szCs w:val="22"/>
              </w:rPr>
              <w:t>6</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February 2023</w:t>
            </w:r>
          </w:p>
        </w:tc>
        <w:tc>
          <w:tcPr>
            <w:tcW w:w="1239" w:type="dxa"/>
            <w:shd w:val="clear" w:color="auto" w:fill="auto"/>
          </w:tcPr>
          <w:p w14:paraId="3CDAA0AD"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5</w:t>
            </w:r>
          </w:p>
        </w:tc>
        <w:tc>
          <w:tcPr>
            <w:tcW w:w="6216" w:type="dxa"/>
            <w:tcBorders>
              <w:right w:val="single" w:sz="6" w:space="0" w:color="auto"/>
            </w:tcBorders>
            <w:shd w:val="clear" w:color="auto" w:fill="auto"/>
          </w:tcPr>
          <w:p w14:paraId="2A52D874" w14:textId="659E929F"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Key Performance Indicators</w:t>
            </w:r>
            <w:r w:rsidR="00AB0C77" w:rsidRPr="0044339A">
              <w:rPr>
                <w:rFonts w:asciiTheme="minorBidi" w:hAnsiTheme="minorBidi" w:cstheme="minorBidi"/>
                <w:sz w:val="22"/>
                <w:szCs w:val="22"/>
              </w:rPr>
              <w:t xml:space="preserve"> and Ratio Analysis</w:t>
            </w:r>
          </w:p>
        </w:tc>
      </w:tr>
      <w:tr w:rsidR="00957CC8" w:rsidRPr="00957CC8" w14:paraId="202443DF" w14:textId="77777777" w:rsidTr="001B5D35">
        <w:trPr>
          <w:trHeight w:val="501"/>
        </w:trPr>
        <w:tc>
          <w:tcPr>
            <w:tcW w:w="1895" w:type="dxa"/>
            <w:tcBorders>
              <w:left w:val="single" w:sz="6" w:space="0" w:color="auto"/>
            </w:tcBorders>
            <w:shd w:val="clear" w:color="auto" w:fill="auto"/>
          </w:tcPr>
          <w:p w14:paraId="7DBB7E21" w14:textId="3BF34448" w:rsidR="00957CC8" w:rsidRPr="0044339A" w:rsidRDefault="00F2355D" w:rsidP="00957CC8">
            <w:pPr>
              <w:jc w:val="center"/>
              <w:rPr>
                <w:rFonts w:asciiTheme="minorBidi" w:hAnsiTheme="minorBidi" w:cstheme="minorBidi"/>
                <w:sz w:val="22"/>
                <w:szCs w:val="22"/>
              </w:rPr>
            </w:pPr>
            <w:r w:rsidRPr="0044339A">
              <w:rPr>
                <w:rFonts w:asciiTheme="minorBidi" w:hAnsiTheme="minorBidi" w:cstheme="minorBidi"/>
                <w:sz w:val="22"/>
                <w:szCs w:val="22"/>
              </w:rPr>
              <w:t>13</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February 2023</w:t>
            </w:r>
          </w:p>
        </w:tc>
        <w:tc>
          <w:tcPr>
            <w:tcW w:w="1239" w:type="dxa"/>
            <w:shd w:val="clear" w:color="auto" w:fill="auto"/>
          </w:tcPr>
          <w:p w14:paraId="1CE2B2F3"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6</w:t>
            </w:r>
          </w:p>
        </w:tc>
        <w:tc>
          <w:tcPr>
            <w:tcW w:w="6216" w:type="dxa"/>
            <w:tcBorders>
              <w:right w:val="single" w:sz="6" w:space="0" w:color="auto"/>
            </w:tcBorders>
            <w:shd w:val="clear" w:color="auto" w:fill="auto"/>
          </w:tcPr>
          <w:p w14:paraId="3FF7CA9A" w14:textId="17743B04" w:rsidR="00957CC8" w:rsidRPr="0044339A" w:rsidRDefault="00F9788E" w:rsidP="00957CC8">
            <w:pPr>
              <w:rPr>
                <w:rFonts w:asciiTheme="minorBidi" w:hAnsiTheme="minorBidi" w:cstheme="minorBidi"/>
                <w:sz w:val="22"/>
                <w:szCs w:val="22"/>
              </w:rPr>
            </w:pPr>
            <w:r w:rsidRPr="0044339A">
              <w:rPr>
                <w:rFonts w:asciiTheme="minorBidi" w:hAnsiTheme="minorBidi" w:cstheme="minorBidi"/>
                <w:sz w:val="22"/>
                <w:szCs w:val="22"/>
              </w:rPr>
              <w:t xml:space="preserve">Activity Based Costing. </w:t>
            </w:r>
          </w:p>
        </w:tc>
      </w:tr>
      <w:tr w:rsidR="00957CC8" w:rsidRPr="00957CC8" w14:paraId="11CD8D21" w14:textId="77777777" w:rsidTr="001B5D35">
        <w:trPr>
          <w:trHeight w:val="501"/>
        </w:trPr>
        <w:tc>
          <w:tcPr>
            <w:tcW w:w="1895" w:type="dxa"/>
            <w:tcBorders>
              <w:left w:val="single" w:sz="6" w:space="0" w:color="auto"/>
              <w:bottom w:val="single" w:sz="6" w:space="0" w:color="auto"/>
            </w:tcBorders>
            <w:shd w:val="clear" w:color="auto" w:fill="auto"/>
          </w:tcPr>
          <w:p w14:paraId="2A4C9841" w14:textId="2235D7A5" w:rsidR="00957CC8" w:rsidRPr="0044339A" w:rsidRDefault="00F507C2"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872393" w:rsidRPr="0044339A">
              <w:rPr>
                <w:rFonts w:asciiTheme="minorBidi" w:hAnsiTheme="minorBidi" w:cstheme="minorBidi"/>
                <w:sz w:val="22"/>
                <w:szCs w:val="22"/>
              </w:rPr>
              <w:t>20</w:t>
            </w:r>
            <w:r w:rsidR="00872393" w:rsidRPr="0044339A">
              <w:rPr>
                <w:rFonts w:asciiTheme="minorBidi" w:hAnsiTheme="minorBidi" w:cstheme="minorBidi"/>
                <w:sz w:val="22"/>
                <w:szCs w:val="22"/>
                <w:vertAlign w:val="superscript"/>
              </w:rPr>
              <w:t>th</w:t>
            </w:r>
            <w:r w:rsidR="00872393" w:rsidRPr="0044339A">
              <w:rPr>
                <w:rFonts w:asciiTheme="minorBidi" w:hAnsiTheme="minorBidi" w:cstheme="minorBidi"/>
                <w:sz w:val="22"/>
                <w:szCs w:val="22"/>
              </w:rPr>
              <w:t xml:space="preserve"> February 2023</w:t>
            </w:r>
          </w:p>
        </w:tc>
        <w:tc>
          <w:tcPr>
            <w:tcW w:w="1239" w:type="dxa"/>
            <w:tcBorders>
              <w:bottom w:val="single" w:sz="6" w:space="0" w:color="auto"/>
            </w:tcBorders>
            <w:shd w:val="clear" w:color="auto" w:fill="auto"/>
          </w:tcPr>
          <w:p w14:paraId="5779D213" w14:textId="77777777" w:rsidR="00957CC8" w:rsidRPr="0044339A" w:rsidRDefault="00957CC8" w:rsidP="00957CC8">
            <w:pPr>
              <w:jc w:val="center"/>
              <w:rPr>
                <w:rFonts w:asciiTheme="minorBidi" w:hAnsiTheme="minorBidi" w:cstheme="minorBidi"/>
                <w:sz w:val="22"/>
                <w:szCs w:val="22"/>
              </w:rPr>
            </w:pPr>
            <w:r w:rsidRPr="0044339A">
              <w:rPr>
                <w:rFonts w:asciiTheme="minorBidi" w:hAnsiTheme="minorBidi" w:cstheme="minorBidi"/>
                <w:sz w:val="22"/>
                <w:szCs w:val="22"/>
              </w:rPr>
              <w:t>7</w:t>
            </w:r>
          </w:p>
        </w:tc>
        <w:tc>
          <w:tcPr>
            <w:tcW w:w="6216" w:type="dxa"/>
            <w:tcBorders>
              <w:bottom w:val="single" w:sz="6" w:space="0" w:color="auto"/>
              <w:right w:val="single" w:sz="6" w:space="0" w:color="auto"/>
            </w:tcBorders>
            <w:shd w:val="clear" w:color="auto" w:fill="auto"/>
          </w:tcPr>
          <w:p w14:paraId="777D0248" w14:textId="0EFEF4EE" w:rsidR="00957CC8" w:rsidRPr="0044339A" w:rsidRDefault="00872393" w:rsidP="00957CC8">
            <w:pPr>
              <w:rPr>
                <w:rFonts w:asciiTheme="minorBidi" w:hAnsiTheme="minorBidi" w:cstheme="minorBidi"/>
                <w:sz w:val="22"/>
                <w:szCs w:val="22"/>
              </w:rPr>
            </w:pPr>
            <w:r w:rsidRPr="0044339A">
              <w:rPr>
                <w:rFonts w:asciiTheme="minorBidi" w:hAnsiTheme="minorBidi" w:cstheme="minorBidi"/>
                <w:sz w:val="22"/>
                <w:szCs w:val="22"/>
              </w:rPr>
              <w:t xml:space="preserve">Reading </w:t>
            </w:r>
            <w:r w:rsidR="009C6D49" w:rsidRPr="0044339A">
              <w:rPr>
                <w:rFonts w:asciiTheme="minorBidi" w:hAnsiTheme="minorBidi" w:cstheme="minorBidi"/>
                <w:sz w:val="22"/>
                <w:szCs w:val="22"/>
              </w:rPr>
              <w:t xml:space="preserve">Week </w:t>
            </w:r>
          </w:p>
        </w:tc>
      </w:tr>
      <w:tr w:rsidR="009C6D49" w:rsidRPr="00957CC8" w14:paraId="27B7F785" w14:textId="77777777" w:rsidTr="001B5D35">
        <w:trPr>
          <w:trHeight w:val="501"/>
        </w:trPr>
        <w:tc>
          <w:tcPr>
            <w:tcW w:w="1895" w:type="dxa"/>
            <w:tcBorders>
              <w:left w:val="single" w:sz="6" w:space="0" w:color="auto"/>
              <w:bottom w:val="single" w:sz="6" w:space="0" w:color="auto"/>
            </w:tcBorders>
            <w:shd w:val="clear" w:color="auto" w:fill="auto"/>
          </w:tcPr>
          <w:p w14:paraId="26AFF3E4" w14:textId="03BC8DD3" w:rsidR="009C6D49" w:rsidRPr="0044339A" w:rsidRDefault="00872393" w:rsidP="00957CC8">
            <w:pPr>
              <w:jc w:val="center"/>
              <w:rPr>
                <w:rFonts w:asciiTheme="minorBidi" w:hAnsiTheme="minorBidi" w:cstheme="minorBidi"/>
                <w:sz w:val="22"/>
                <w:szCs w:val="22"/>
              </w:rPr>
            </w:pPr>
            <w:r w:rsidRPr="0044339A">
              <w:rPr>
                <w:rFonts w:asciiTheme="minorBidi" w:hAnsiTheme="minorBidi" w:cstheme="minorBidi"/>
                <w:sz w:val="22"/>
                <w:szCs w:val="22"/>
              </w:rPr>
              <w:t>27</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February 2023</w:t>
            </w:r>
          </w:p>
        </w:tc>
        <w:tc>
          <w:tcPr>
            <w:tcW w:w="1239" w:type="dxa"/>
            <w:tcBorders>
              <w:bottom w:val="single" w:sz="6" w:space="0" w:color="auto"/>
            </w:tcBorders>
            <w:shd w:val="clear" w:color="auto" w:fill="auto"/>
          </w:tcPr>
          <w:p w14:paraId="472C3AF5" w14:textId="041410AB" w:rsidR="009C6D49"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8</w:t>
            </w:r>
          </w:p>
        </w:tc>
        <w:tc>
          <w:tcPr>
            <w:tcW w:w="6216" w:type="dxa"/>
            <w:tcBorders>
              <w:bottom w:val="single" w:sz="6" w:space="0" w:color="auto"/>
              <w:right w:val="single" w:sz="6" w:space="0" w:color="auto"/>
            </w:tcBorders>
            <w:shd w:val="clear" w:color="auto" w:fill="auto"/>
          </w:tcPr>
          <w:p w14:paraId="06DEADA3" w14:textId="0326392B" w:rsidR="009C6D49" w:rsidRPr="0044339A" w:rsidRDefault="00C26297" w:rsidP="00957CC8">
            <w:pPr>
              <w:rPr>
                <w:rFonts w:asciiTheme="minorBidi" w:hAnsiTheme="minorBidi" w:cstheme="minorBidi"/>
                <w:sz w:val="22"/>
                <w:szCs w:val="22"/>
              </w:rPr>
            </w:pPr>
            <w:r w:rsidRPr="0044339A">
              <w:rPr>
                <w:rFonts w:asciiTheme="minorBidi" w:hAnsiTheme="minorBidi" w:cstheme="minorBidi"/>
                <w:sz w:val="22"/>
                <w:szCs w:val="22"/>
              </w:rPr>
              <w:t>CVP</w:t>
            </w:r>
          </w:p>
        </w:tc>
      </w:tr>
      <w:tr w:rsidR="00957CC8" w:rsidRPr="00957CC8" w14:paraId="3A60D00E" w14:textId="77777777" w:rsidTr="001B5D35">
        <w:trPr>
          <w:trHeight w:val="366"/>
        </w:trPr>
        <w:tc>
          <w:tcPr>
            <w:tcW w:w="1895" w:type="dxa"/>
            <w:tcBorders>
              <w:top w:val="single" w:sz="6" w:space="0" w:color="auto"/>
              <w:left w:val="single" w:sz="6" w:space="0" w:color="auto"/>
              <w:bottom w:val="single" w:sz="6" w:space="0" w:color="auto"/>
            </w:tcBorders>
            <w:shd w:val="clear" w:color="auto" w:fill="auto"/>
          </w:tcPr>
          <w:p w14:paraId="15ABDFF7" w14:textId="1CC1F60D" w:rsidR="00957CC8" w:rsidRPr="0044339A" w:rsidRDefault="00F7028D" w:rsidP="00957CC8">
            <w:pPr>
              <w:jc w:val="center"/>
              <w:rPr>
                <w:rFonts w:asciiTheme="minorBidi" w:hAnsiTheme="minorBidi" w:cstheme="minorBidi"/>
                <w:sz w:val="22"/>
                <w:szCs w:val="22"/>
              </w:rPr>
            </w:pPr>
            <w:r w:rsidRPr="0044339A">
              <w:rPr>
                <w:rFonts w:asciiTheme="minorBidi" w:hAnsiTheme="minorBidi" w:cstheme="minorBidi"/>
                <w:sz w:val="22"/>
                <w:szCs w:val="22"/>
              </w:rPr>
              <w:t>6</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March 2023</w:t>
            </w:r>
            <w:r w:rsidR="00F507C2" w:rsidRPr="0044339A">
              <w:rPr>
                <w:rFonts w:asciiTheme="minorBidi" w:hAnsiTheme="minorBidi" w:cstheme="minorBidi"/>
                <w:sz w:val="22"/>
                <w:szCs w:val="22"/>
              </w:rPr>
              <w:t xml:space="preserve"> </w:t>
            </w:r>
          </w:p>
        </w:tc>
        <w:tc>
          <w:tcPr>
            <w:tcW w:w="1239" w:type="dxa"/>
            <w:tcBorders>
              <w:top w:val="single" w:sz="6" w:space="0" w:color="auto"/>
              <w:bottom w:val="single" w:sz="6" w:space="0" w:color="auto"/>
            </w:tcBorders>
            <w:shd w:val="clear" w:color="auto" w:fill="auto"/>
          </w:tcPr>
          <w:p w14:paraId="7DBBCA50" w14:textId="1C7F4FEB" w:rsidR="00957CC8"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9</w:t>
            </w:r>
          </w:p>
        </w:tc>
        <w:tc>
          <w:tcPr>
            <w:tcW w:w="6216" w:type="dxa"/>
            <w:tcBorders>
              <w:top w:val="single" w:sz="6" w:space="0" w:color="auto"/>
              <w:bottom w:val="single" w:sz="6" w:space="0" w:color="auto"/>
              <w:right w:val="single" w:sz="6" w:space="0" w:color="auto"/>
            </w:tcBorders>
            <w:shd w:val="clear" w:color="auto" w:fill="auto"/>
          </w:tcPr>
          <w:p w14:paraId="284D591F" w14:textId="6BFBF166" w:rsidR="00957CC8" w:rsidRPr="0044339A" w:rsidRDefault="0044339A" w:rsidP="00957CC8">
            <w:pPr>
              <w:rPr>
                <w:rFonts w:asciiTheme="minorBidi" w:hAnsiTheme="minorBidi" w:cstheme="minorBidi"/>
                <w:sz w:val="22"/>
                <w:szCs w:val="22"/>
              </w:rPr>
            </w:pPr>
            <w:r w:rsidRPr="0044339A">
              <w:rPr>
                <w:rFonts w:asciiTheme="minorBidi" w:eastAsia="Arial" w:hAnsiTheme="minorBidi" w:cstheme="minorBidi"/>
                <w:sz w:val="22"/>
                <w:szCs w:val="22"/>
              </w:rPr>
              <w:t>Risk and uncertainty in the decision-making process</w:t>
            </w:r>
            <w:r w:rsidR="001B5D35" w:rsidRPr="0044339A">
              <w:rPr>
                <w:rFonts w:asciiTheme="minorBidi" w:hAnsiTheme="minorBidi" w:cstheme="minorBidi"/>
                <w:sz w:val="22"/>
                <w:szCs w:val="22"/>
              </w:rPr>
              <w:t>.</w:t>
            </w:r>
          </w:p>
        </w:tc>
      </w:tr>
      <w:tr w:rsidR="00957CC8" w:rsidRPr="00957CC8" w14:paraId="590A7FFF" w14:textId="77777777" w:rsidTr="001B5D35">
        <w:trPr>
          <w:trHeight w:val="274"/>
        </w:trPr>
        <w:tc>
          <w:tcPr>
            <w:tcW w:w="1895" w:type="dxa"/>
            <w:tcBorders>
              <w:top w:val="single" w:sz="6" w:space="0" w:color="auto"/>
              <w:left w:val="single" w:sz="6" w:space="0" w:color="auto"/>
              <w:bottom w:val="single" w:sz="6" w:space="0" w:color="auto"/>
            </w:tcBorders>
            <w:shd w:val="clear" w:color="auto" w:fill="FFFFFF"/>
          </w:tcPr>
          <w:p w14:paraId="2F1A821A" w14:textId="0A166AF4" w:rsidR="00957CC8" w:rsidRPr="0044339A" w:rsidRDefault="00F7028D" w:rsidP="00957CC8">
            <w:pPr>
              <w:jc w:val="center"/>
              <w:rPr>
                <w:rFonts w:asciiTheme="minorBidi" w:hAnsiTheme="minorBidi" w:cstheme="minorBidi"/>
                <w:sz w:val="22"/>
                <w:szCs w:val="22"/>
              </w:rPr>
            </w:pPr>
            <w:r w:rsidRPr="0044339A">
              <w:rPr>
                <w:rFonts w:asciiTheme="minorBidi" w:hAnsiTheme="minorBidi" w:cstheme="minorBidi"/>
                <w:sz w:val="22"/>
                <w:szCs w:val="22"/>
              </w:rPr>
              <w:t>13</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March 2023</w:t>
            </w:r>
          </w:p>
        </w:tc>
        <w:tc>
          <w:tcPr>
            <w:tcW w:w="1239" w:type="dxa"/>
            <w:tcBorders>
              <w:top w:val="single" w:sz="6" w:space="0" w:color="auto"/>
              <w:bottom w:val="single" w:sz="6" w:space="0" w:color="auto"/>
            </w:tcBorders>
            <w:shd w:val="clear" w:color="auto" w:fill="FFFFFF"/>
          </w:tcPr>
          <w:p w14:paraId="26FDF132" w14:textId="74FD26B0" w:rsidR="00957CC8" w:rsidRPr="0044339A" w:rsidRDefault="009C6D49" w:rsidP="00957CC8">
            <w:pPr>
              <w:jc w:val="center"/>
              <w:rPr>
                <w:rFonts w:asciiTheme="minorBidi" w:hAnsiTheme="minorBidi" w:cstheme="minorBidi"/>
                <w:sz w:val="22"/>
                <w:szCs w:val="22"/>
              </w:rPr>
            </w:pPr>
            <w:r w:rsidRPr="0044339A">
              <w:rPr>
                <w:rFonts w:asciiTheme="minorBidi" w:hAnsiTheme="minorBidi" w:cstheme="minorBidi"/>
                <w:sz w:val="22"/>
                <w:szCs w:val="22"/>
              </w:rPr>
              <w:t>10</w:t>
            </w:r>
          </w:p>
        </w:tc>
        <w:tc>
          <w:tcPr>
            <w:tcW w:w="6216" w:type="dxa"/>
            <w:tcBorders>
              <w:top w:val="single" w:sz="6" w:space="0" w:color="auto"/>
              <w:bottom w:val="single" w:sz="6" w:space="0" w:color="auto"/>
              <w:right w:val="single" w:sz="6" w:space="0" w:color="auto"/>
            </w:tcBorders>
            <w:shd w:val="clear" w:color="auto" w:fill="FFFFFF"/>
          </w:tcPr>
          <w:p w14:paraId="771AC528" w14:textId="3DB4262D" w:rsidR="00957CC8" w:rsidRPr="0044339A" w:rsidRDefault="00C26297" w:rsidP="00957CC8">
            <w:pPr>
              <w:rPr>
                <w:rFonts w:asciiTheme="minorBidi" w:hAnsiTheme="minorBidi" w:cstheme="minorBidi"/>
                <w:sz w:val="22"/>
                <w:szCs w:val="22"/>
              </w:rPr>
            </w:pPr>
            <w:r w:rsidRPr="0044339A">
              <w:rPr>
                <w:rFonts w:asciiTheme="minorBidi" w:hAnsiTheme="minorBidi" w:cstheme="minorBidi"/>
                <w:sz w:val="22"/>
                <w:szCs w:val="22"/>
              </w:rPr>
              <w:t>Sustainable Accounting Practices</w:t>
            </w:r>
            <w:r w:rsidR="001B5D35" w:rsidRPr="0044339A">
              <w:rPr>
                <w:rFonts w:asciiTheme="minorBidi" w:hAnsiTheme="minorBidi" w:cstheme="minorBidi"/>
                <w:sz w:val="22"/>
                <w:szCs w:val="22"/>
              </w:rPr>
              <w:t>.</w:t>
            </w:r>
          </w:p>
        </w:tc>
      </w:tr>
      <w:tr w:rsidR="00957CC8" w:rsidRPr="00957CC8" w14:paraId="1AA406E7" w14:textId="77777777" w:rsidTr="001B5D35">
        <w:trPr>
          <w:trHeight w:val="412"/>
        </w:trPr>
        <w:tc>
          <w:tcPr>
            <w:tcW w:w="1895" w:type="dxa"/>
            <w:tcBorders>
              <w:top w:val="single" w:sz="6" w:space="0" w:color="auto"/>
              <w:left w:val="single" w:sz="6" w:space="0" w:color="auto"/>
              <w:bottom w:val="single" w:sz="6" w:space="0" w:color="auto"/>
            </w:tcBorders>
            <w:shd w:val="clear" w:color="auto" w:fill="FFFFFF"/>
          </w:tcPr>
          <w:p w14:paraId="02DD4C35" w14:textId="38D7F064" w:rsidR="00957CC8" w:rsidRPr="0044339A" w:rsidRDefault="00F7028D" w:rsidP="00957CC8">
            <w:pPr>
              <w:jc w:val="center"/>
              <w:rPr>
                <w:rFonts w:asciiTheme="minorBidi" w:hAnsiTheme="minorBidi" w:cstheme="minorBidi"/>
                <w:sz w:val="22"/>
                <w:szCs w:val="22"/>
              </w:rPr>
            </w:pPr>
            <w:r w:rsidRPr="0044339A">
              <w:rPr>
                <w:rFonts w:asciiTheme="minorBidi" w:hAnsiTheme="minorBidi" w:cstheme="minorBidi"/>
                <w:sz w:val="22"/>
                <w:szCs w:val="22"/>
              </w:rPr>
              <w:t>20</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March 2023</w:t>
            </w:r>
          </w:p>
        </w:tc>
        <w:tc>
          <w:tcPr>
            <w:tcW w:w="1239" w:type="dxa"/>
            <w:tcBorders>
              <w:top w:val="single" w:sz="6" w:space="0" w:color="auto"/>
              <w:bottom w:val="single" w:sz="6" w:space="0" w:color="auto"/>
            </w:tcBorders>
            <w:shd w:val="clear" w:color="auto" w:fill="FFFFFF"/>
          </w:tcPr>
          <w:p w14:paraId="7EC13650" w14:textId="668899D4" w:rsidR="00957CC8" w:rsidRPr="0044339A" w:rsidRDefault="001B5D35" w:rsidP="00957CC8">
            <w:pPr>
              <w:jc w:val="center"/>
              <w:rPr>
                <w:rFonts w:asciiTheme="minorBidi" w:hAnsiTheme="minorBidi" w:cstheme="minorBidi"/>
                <w:sz w:val="22"/>
                <w:szCs w:val="22"/>
              </w:rPr>
            </w:pPr>
            <w:r w:rsidRPr="0044339A">
              <w:rPr>
                <w:rFonts w:asciiTheme="minorBidi" w:hAnsiTheme="minorBidi" w:cstheme="minorBidi"/>
                <w:sz w:val="22"/>
                <w:szCs w:val="22"/>
              </w:rPr>
              <w:t>1</w:t>
            </w:r>
            <w:r w:rsidR="009C6D49" w:rsidRPr="0044339A">
              <w:rPr>
                <w:rFonts w:asciiTheme="minorBidi" w:hAnsiTheme="minorBidi" w:cstheme="minorBidi"/>
                <w:sz w:val="22"/>
                <w:szCs w:val="22"/>
              </w:rPr>
              <w:t>1</w:t>
            </w:r>
          </w:p>
        </w:tc>
        <w:tc>
          <w:tcPr>
            <w:tcW w:w="6216" w:type="dxa"/>
            <w:tcBorders>
              <w:top w:val="single" w:sz="6" w:space="0" w:color="auto"/>
              <w:bottom w:val="single" w:sz="6" w:space="0" w:color="auto"/>
              <w:right w:val="single" w:sz="6" w:space="0" w:color="auto"/>
            </w:tcBorders>
            <w:shd w:val="clear" w:color="auto" w:fill="FFFFFF"/>
          </w:tcPr>
          <w:p w14:paraId="554D8995" w14:textId="1C002C10" w:rsidR="00957CC8" w:rsidRPr="0044339A" w:rsidRDefault="00F13212" w:rsidP="00957CC8">
            <w:pPr>
              <w:keepNext/>
              <w:outlineLvl w:val="2"/>
              <w:rPr>
                <w:rFonts w:asciiTheme="minorBidi" w:hAnsiTheme="minorBidi" w:cstheme="minorBidi"/>
                <w:sz w:val="22"/>
                <w:szCs w:val="22"/>
              </w:rPr>
            </w:pPr>
            <w:r w:rsidRPr="0044339A">
              <w:rPr>
                <w:rFonts w:asciiTheme="minorBidi" w:hAnsiTheme="minorBidi" w:cstheme="minorBidi"/>
                <w:sz w:val="22"/>
                <w:szCs w:val="22"/>
              </w:rPr>
              <w:t>Draft Week</w:t>
            </w:r>
            <w:r w:rsidRPr="0044339A">
              <w:rPr>
                <w:rFonts w:asciiTheme="minorBidi" w:hAnsiTheme="minorBidi" w:cstheme="minorBidi"/>
                <w:b/>
                <w:sz w:val="22"/>
                <w:szCs w:val="22"/>
              </w:rPr>
              <w:t xml:space="preserve"> </w:t>
            </w:r>
          </w:p>
        </w:tc>
      </w:tr>
      <w:tr w:rsidR="00957CC8" w:rsidRPr="00957CC8" w14:paraId="550F3B78" w14:textId="77777777" w:rsidTr="001B5D35">
        <w:trPr>
          <w:trHeight w:val="417"/>
        </w:trPr>
        <w:tc>
          <w:tcPr>
            <w:tcW w:w="1895" w:type="dxa"/>
            <w:tcBorders>
              <w:top w:val="single" w:sz="6" w:space="0" w:color="auto"/>
              <w:left w:val="single" w:sz="6" w:space="0" w:color="auto"/>
              <w:bottom w:val="single" w:sz="6" w:space="0" w:color="auto"/>
            </w:tcBorders>
            <w:shd w:val="clear" w:color="auto" w:fill="FFFFFF"/>
          </w:tcPr>
          <w:p w14:paraId="21A9835E" w14:textId="461A6421" w:rsidR="00957CC8" w:rsidRPr="0044339A" w:rsidRDefault="00F7028D" w:rsidP="00957CC8">
            <w:pPr>
              <w:jc w:val="center"/>
              <w:rPr>
                <w:rFonts w:asciiTheme="minorBidi" w:hAnsiTheme="minorBidi" w:cstheme="minorBidi"/>
                <w:sz w:val="22"/>
                <w:szCs w:val="22"/>
              </w:rPr>
            </w:pPr>
            <w:r w:rsidRPr="0044339A">
              <w:rPr>
                <w:rFonts w:asciiTheme="minorBidi" w:hAnsiTheme="minorBidi" w:cstheme="minorBidi"/>
                <w:sz w:val="22"/>
                <w:szCs w:val="22"/>
              </w:rPr>
              <w:t>27</w:t>
            </w:r>
            <w:r w:rsidRPr="0044339A">
              <w:rPr>
                <w:rFonts w:asciiTheme="minorBidi" w:hAnsiTheme="minorBidi" w:cstheme="minorBidi"/>
                <w:sz w:val="22"/>
                <w:szCs w:val="22"/>
                <w:vertAlign w:val="superscript"/>
              </w:rPr>
              <w:t>th</w:t>
            </w:r>
            <w:r w:rsidRPr="0044339A">
              <w:rPr>
                <w:rFonts w:asciiTheme="minorBidi" w:hAnsiTheme="minorBidi" w:cstheme="minorBidi"/>
                <w:sz w:val="22"/>
                <w:szCs w:val="22"/>
              </w:rPr>
              <w:t xml:space="preserve"> March 2023</w:t>
            </w:r>
            <w:r w:rsidR="00F507C2" w:rsidRPr="0044339A">
              <w:rPr>
                <w:rFonts w:asciiTheme="minorBidi" w:hAnsiTheme="minorBidi" w:cstheme="minorBidi"/>
                <w:sz w:val="22"/>
                <w:szCs w:val="22"/>
              </w:rPr>
              <w:t xml:space="preserve"> </w:t>
            </w:r>
          </w:p>
        </w:tc>
        <w:tc>
          <w:tcPr>
            <w:tcW w:w="1239" w:type="dxa"/>
            <w:tcBorders>
              <w:top w:val="single" w:sz="6" w:space="0" w:color="auto"/>
              <w:bottom w:val="single" w:sz="6" w:space="0" w:color="auto"/>
            </w:tcBorders>
            <w:shd w:val="clear" w:color="auto" w:fill="FFFFFF"/>
          </w:tcPr>
          <w:p w14:paraId="7F217081" w14:textId="1E39A5A2" w:rsidR="00957CC8" w:rsidRPr="0044339A" w:rsidRDefault="001B5D35" w:rsidP="00957CC8">
            <w:pPr>
              <w:jc w:val="center"/>
              <w:rPr>
                <w:rFonts w:asciiTheme="minorBidi" w:hAnsiTheme="minorBidi" w:cstheme="minorBidi"/>
                <w:sz w:val="22"/>
                <w:szCs w:val="22"/>
              </w:rPr>
            </w:pPr>
            <w:r w:rsidRPr="0044339A">
              <w:rPr>
                <w:rFonts w:asciiTheme="minorBidi" w:hAnsiTheme="minorBidi" w:cstheme="minorBidi"/>
                <w:sz w:val="22"/>
                <w:szCs w:val="22"/>
              </w:rPr>
              <w:t xml:space="preserve"> </w:t>
            </w:r>
            <w:r w:rsidR="00C3656E" w:rsidRPr="0044339A">
              <w:rPr>
                <w:rFonts w:asciiTheme="minorBidi" w:hAnsiTheme="minorBidi" w:cstheme="minorBidi"/>
                <w:sz w:val="22"/>
                <w:szCs w:val="22"/>
              </w:rPr>
              <w:t>1</w:t>
            </w:r>
            <w:r w:rsidR="009C6D49" w:rsidRPr="0044339A">
              <w:rPr>
                <w:rFonts w:asciiTheme="minorBidi" w:hAnsiTheme="minorBidi" w:cstheme="minorBidi"/>
                <w:sz w:val="22"/>
                <w:szCs w:val="22"/>
              </w:rPr>
              <w:t>2</w:t>
            </w:r>
          </w:p>
        </w:tc>
        <w:tc>
          <w:tcPr>
            <w:tcW w:w="6216" w:type="dxa"/>
            <w:tcBorders>
              <w:top w:val="single" w:sz="6" w:space="0" w:color="auto"/>
              <w:bottom w:val="single" w:sz="6" w:space="0" w:color="auto"/>
              <w:right w:val="single" w:sz="6" w:space="0" w:color="auto"/>
            </w:tcBorders>
            <w:shd w:val="clear" w:color="auto" w:fill="FFFFFF"/>
          </w:tcPr>
          <w:p w14:paraId="40E61061" w14:textId="4DE1B195" w:rsidR="00957CC8" w:rsidRPr="0044339A" w:rsidRDefault="00F13212" w:rsidP="00957CC8">
            <w:pPr>
              <w:rPr>
                <w:rFonts w:asciiTheme="minorBidi" w:hAnsiTheme="minorBidi" w:cstheme="minorBidi"/>
                <w:sz w:val="22"/>
                <w:szCs w:val="22"/>
              </w:rPr>
            </w:pPr>
            <w:r w:rsidRPr="0044339A">
              <w:rPr>
                <w:rFonts w:asciiTheme="minorBidi" w:hAnsiTheme="minorBidi" w:cstheme="minorBidi"/>
                <w:sz w:val="22"/>
                <w:szCs w:val="22"/>
              </w:rPr>
              <w:t>Assignment Submission</w:t>
            </w:r>
          </w:p>
        </w:tc>
      </w:tr>
      <w:tr w:rsidR="00957CC8" w:rsidRPr="00957CC8" w14:paraId="6228475A" w14:textId="77777777" w:rsidTr="001B5D35">
        <w:trPr>
          <w:trHeight w:val="291"/>
        </w:trPr>
        <w:tc>
          <w:tcPr>
            <w:tcW w:w="1895" w:type="dxa"/>
            <w:tcBorders>
              <w:top w:val="single" w:sz="6" w:space="0" w:color="auto"/>
              <w:left w:val="single" w:sz="6" w:space="0" w:color="auto"/>
              <w:bottom w:val="single" w:sz="4" w:space="0" w:color="auto"/>
            </w:tcBorders>
            <w:shd w:val="clear" w:color="auto" w:fill="auto"/>
          </w:tcPr>
          <w:p w14:paraId="44694974" w14:textId="542053E2" w:rsidR="00957CC8" w:rsidRPr="00957CC8" w:rsidRDefault="00F507C2" w:rsidP="00957CC8">
            <w:pPr>
              <w:jc w:val="center"/>
              <w:rPr>
                <w:sz w:val="24"/>
                <w:szCs w:val="24"/>
              </w:rPr>
            </w:pPr>
            <w:r>
              <w:rPr>
                <w:sz w:val="24"/>
                <w:szCs w:val="24"/>
              </w:rPr>
              <w:t xml:space="preserve"> </w:t>
            </w:r>
          </w:p>
        </w:tc>
        <w:tc>
          <w:tcPr>
            <w:tcW w:w="1239" w:type="dxa"/>
            <w:tcBorders>
              <w:top w:val="single" w:sz="6" w:space="0" w:color="auto"/>
              <w:bottom w:val="single" w:sz="4" w:space="0" w:color="auto"/>
            </w:tcBorders>
            <w:shd w:val="clear" w:color="auto" w:fill="auto"/>
          </w:tcPr>
          <w:p w14:paraId="1633BF56" w14:textId="2CD7524B" w:rsidR="00957CC8" w:rsidRPr="00957CC8" w:rsidRDefault="000A1810" w:rsidP="00957CC8">
            <w:pPr>
              <w:jc w:val="center"/>
              <w:rPr>
                <w:sz w:val="24"/>
                <w:szCs w:val="24"/>
              </w:rPr>
            </w:pPr>
            <w:r>
              <w:rPr>
                <w:sz w:val="24"/>
                <w:szCs w:val="24"/>
              </w:rPr>
              <w:t xml:space="preserve"> </w:t>
            </w:r>
          </w:p>
        </w:tc>
        <w:tc>
          <w:tcPr>
            <w:tcW w:w="6216" w:type="dxa"/>
            <w:tcBorders>
              <w:top w:val="single" w:sz="6" w:space="0" w:color="auto"/>
              <w:bottom w:val="single" w:sz="4" w:space="0" w:color="auto"/>
              <w:right w:val="single" w:sz="6" w:space="0" w:color="auto"/>
            </w:tcBorders>
            <w:shd w:val="clear" w:color="auto" w:fill="auto"/>
          </w:tcPr>
          <w:p w14:paraId="5A3FF1B3" w14:textId="6EB3AB8E" w:rsidR="00957CC8" w:rsidRPr="00957CC8" w:rsidRDefault="00F13212" w:rsidP="00957CC8">
            <w:pPr>
              <w:rPr>
                <w:b/>
                <w:sz w:val="24"/>
                <w:szCs w:val="24"/>
              </w:rPr>
            </w:pPr>
            <w:r>
              <w:rPr>
                <w:sz w:val="24"/>
              </w:rPr>
              <w:t xml:space="preserve"> </w:t>
            </w:r>
          </w:p>
        </w:tc>
      </w:tr>
      <w:tr w:rsidR="00957CC8" w:rsidRPr="00957CC8" w14:paraId="61E39AB0" w14:textId="77777777" w:rsidTr="001B5D35">
        <w:trPr>
          <w:trHeight w:val="442"/>
        </w:trPr>
        <w:tc>
          <w:tcPr>
            <w:tcW w:w="1895" w:type="dxa"/>
            <w:tcBorders>
              <w:top w:val="single" w:sz="4" w:space="0" w:color="auto"/>
              <w:left w:val="single" w:sz="6" w:space="0" w:color="auto"/>
              <w:bottom w:val="single" w:sz="4" w:space="0" w:color="auto"/>
              <w:right w:val="single" w:sz="4" w:space="0" w:color="auto"/>
            </w:tcBorders>
            <w:shd w:val="clear" w:color="auto" w:fill="auto"/>
          </w:tcPr>
          <w:p w14:paraId="3E46340B" w14:textId="44B0560E" w:rsidR="00957CC8" w:rsidRPr="00892DCC" w:rsidRDefault="00F507C2" w:rsidP="00957CC8">
            <w:pPr>
              <w:jc w:val="center"/>
              <w:rPr>
                <w:sz w:val="24"/>
                <w:szCs w:val="24"/>
              </w:rPr>
            </w:pPr>
            <w:r>
              <w:rPr>
                <w:sz w:val="24"/>
                <w:szCs w:val="24"/>
              </w:rPr>
              <w:t xml:space="preserve"> </w:t>
            </w:r>
          </w:p>
          <w:p w14:paraId="26475680" w14:textId="77777777" w:rsidR="00957CC8" w:rsidRPr="00957CC8" w:rsidRDefault="00957CC8" w:rsidP="00957CC8">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shd w:val="clear" w:color="auto" w:fill="auto"/>
          </w:tcPr>
          <w:p w14:paraId="19CE3170" w14:textId="1A7DED2C" w:rsidR="00957CC8" w:rsidRPr="00957CC8" w:rsidRDefault="00C3656E" w:rsidP="00957CC8">
            <w:pPr>
              <w:jc w:val="center"/>
              <w:rPr>
                <w:sz w:val="28"/>
                <w:szCs w:val="28"/>
              </w:rPr>
            </w:pPr>
            <w:r>
              <w:rPr>
                <w:sz w:val="28"/>
                <w:szCs w:val="28"/>
              </w:rPr>
              <w:t xml:space="preserve"> </w:t>
            </w:r>
          </w:p>
        </w:tc>
        <w:tc>
          <w:tcPr>
            <w:tcW w:w="6216" w:type="dxa"/>
            <w:tcBorders>
              <w:top w:val="single" w:sz="4" w:space="0" w:color="auto"/>
              <w:left w:val="single" w:sz="4" w:space="0" w:color="auto"/>
              <w:bottom w:val="single" w:sz="4" w:space="0" w:color="auto"/>
              <w:right w:val="single" w:sz="6" w:space="0" w:color="auto"/>
            </w:tcBorders>
            <w:shd w:val="clear" w:color="auto" w:fill="auto"/>
          </w:tcPr>
          <w:p w14:paraId="164B4D5D" w14:textId="326505F6" w:rsidR="00957CC8" w:rsidRPr="00892DCC" w:rsidRDefault="00F13212" w:rsidP="00957CC8">
            <w:pPr>
              <w:rPr>
                <w:sz w:val="24"/>
                <w:szCs w:val="24"/>
              </w:rPr>
            </w:pPr>
            <w:r>
              <w:rPr>
                <w:sz w:val="24"/>
                <w:szCs w:val="24"/>
              </w:rPr>
              <w:t xml:space="preserve"> </w:t>
            </w:r>
            <w:r w:rsidR="00C3656E">
              <w:rPr>
                <w:sz w:val="24"/>
              </w:rPr>
              <w:t xml:space="preserve">  </w:t>
            </w:r>
          </w:p>
        </w:tc>
      </w:tr>
    </w:tbl>
    <w:p w14:paraId="73B22ABA" w14:textId="77777777" w:rsidR="006C08F1" w:rsidRDefault="006C08F1" w:rsidP="00957CC8">
      <w:pPr>
        <w:rPr>
          <w:b/>
          <w:bCs/>
          <w:sz w:val="28"/>
          <w:szCs w:val="28"/>
        </w:rPr>
      </w:pPr>
    </w:p>
    <w:p w14:paraId="3BAA0CA7" w14:textId="21255AD9" w:rsidR="006C08F1" w:rsidRDefault="00957CC8" w:rsidP="00957CC8">
      <w:pPr>
        <w:rPr>
          <w:b/>
          <w:bCs/>
          <w:sz w:val="28"/>
          <w:szCs w:val="28"/>
        </w:rPr>
      </w:pPr>
      <w:r w:rsidRPr="00957CC8">
        <w:rPr>
          <w:b/>
          <w:bCs/>
          <w:sz w:val="28"/>
          <w:szCs w:val="28"/>
        </w:rPr>
        <w:t>This schedule is a guide only and may be changed by the lecturer.</w:t>
      </w:r>
    </w:p>
    <w:p w14:paraId="311AEE0E" w14:textId="77777777" w:rsidR="001B5D35" w:rsidRPr="00957CC8" w:rsidRDefault="001B5D35" w:rsidP="00957CC8">
      <w:pPr>
        <w:rPr>
          <w:b/>
          <w:bCs/>
          <w:sz w:val="28"/>
          <w:szCs w:val="28"/>
        </w:rPr>
      </w:pPr>
    </w:p>
    <w:p w14:paraId="546A29A0" w14:textId="40796FF2" w:rsidR="001B5D35" w:rsidRDefault="003B1BDB" w:rsidP="00957CC8">
      <w:pPr>
        <w:keepNext/>
        <w:keepLines/>
        <w:spacing w:before="40"/>
        <w:outlineLvl w:val="8"/>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t xml:space="preserve">                                                                                                                                                                                                </w:t>
      </w:r>
    </w:p>
    <w:p w14:paraId="51FA41E6" w14:textId="6B4FA2EA" w:rsidR="001B5D35" w:rsidRDefault="001B5D35" w:rsidP="00957CC8">
      <w:pPr>
        <w:keepNext/>
        <w:keepLines/>
        <w:spacing w:before="40"/>
        <w:outlineLvl w:val="8"/>
        <w:rPr>
          <w:rFonts w:eastAsiaTheme="majorEastAsia" w:cstheme="majorBidi"/>
          <w:b/>
          <w:iCs/>
          <w:color w:val="272727" w:themeColor="text1" w:themeTint="D8"/>
          <w:sz w:val="28"/>
          <w:szCs w:val="28"/>
          <w:u w:val="single"/>
        </w:rPr>
      </w:pPr>
    </w:p>
    <w:p w14:paraId="328585C4" w14:textId="77777777" w:rsidR="00957CC8" w:rsidRDefault="00957CC8" w:rsidP="00957CC8"/>
    <w:p w14:paraId="47697330" w14:textId="77777777" w:rsidR="006C08F1" w:rsidRDefault="006C08F1" w:rsidP="00957CC8"/>
    <w:p w14:paraId="1470FC90" w14:textId="77777777" w:rsidR="00957CC8" w:rsidRPr="00A72A7B" w:rsidRDefault="00957CC8" w:rsidP="00A72A7B">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Assessments</w:t>
      </w:r>
    </w:p>
    <w:p w14:paraId="4D95CA7F" w14:textId="77777777" w:rsidR="00957CC8" w:rsidRPr="00A72A7B" w:rsidRDefault="00957CC8" w:rsidP="00A72A7B">
      <w:pPr>
        <w:spacing w:line="360" w:lineRule="auto"/>
        <w:rPr>
          <w:rFonts w:ascii="Arial" w:hAnsi="Arial" w:cs="Arial"/>
        </w:rPr>
      </w:pPr>
    </w:p>
    <w:p w14:paraId="06864E18" w14:textId="57CCD699" w:rsidR="00957CC8" w:rsidRPr="00A72A7B" w:rsidRDefault="00957CC8" w:rsidP="00A72A7B">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for the module will involve an assignment, in the form of a report.  </w:t>
      </w:r>
    </w:p>
    <w:p w14:paraId="696EAE08" w14:textId="1B83A5E2" w:rsidR="00957CC8" w:rsidRDefault="003A4E17" w:rsidP="00A72A7B">
      <w:pPr>
        <w:spacing w:after="120" w:line="360" w:lineRule="auto"/>
        <w:rPr>
          <w:rFonts w:ascii="Arial" w:hAnsi="Arial" w:cs="Arial"/>
          <w:sz w:val="24"/>
          <w:szCs w:val="24"/>
          <w:lang w:val="en-US"/>
        </w:rPr>
      </w:pPr>
      <w:r>
        <w:rPr>
          <w:rFonts w:ascii="Arial" w:hAnsi="Arial" w:cs="Arial"/>
          <w:sz w:val="24"/>
          <w:szCs w:val="24"/>
          <w:lang w:val="en-US"/>
        </w:rPr>
        <w:t xml:space="preserve"> </w:t>
      </w:r>
    </w:p>
    <w:p w14:paraId="1AD7745C" w14:textId="77777777" w:rsidR="00A72A7B" w:rsidRPr="00A72A7B" w:rsidRDefault="00A72A7B" w:rsidP="00A72A7B">
      <w:pPr>
        <w:spacing w:after="120" w:line="360" w:lineRule="auto"/>
        <w:rPr>
          <w:rFonts w:ascii="Arial" w:hAnsi="Arial" w:cs="Arial"/>
          <w:sz w:val="24"/>
          <w:szCs w:val="24"/>
          <w:lang w:val="en-US"/>
        </w:rPr>
      </w:pPr>
    </w:p>
    <w:p w14:paraId="56175567" w14:textId="77777777" w:rsidR="00957CC8" w:rsidRPr="00A72A7B" w:rsidRDefault="00957CC8" w:rsidP="00A72A7B">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72A7B">
      <w:pPr>
        <w:spacing w:line="360" w:lineRule="auto"/>
        <w:jc w:val="both"/>
        <w:rPr>
          <w:rFonts w:ascii="Arial" w:hAnsi="Arial" w:cs="Arial"/>
        </w:rPr>
      </w:pPr>
    </w:p>
    <w:p w14:paraId="645CF69D" w14:textId="2C8A7C3C" w:rsidR="00957CC8" w:rsidRPr="00A72A7B" w:rsidRDefault="00957CC8" w:rsidP="00A72A7B">
      <w:pPr>
        <w:spacing w:line="360" w:lineRule="auto"/>
        <w:jc w:val="both"/>
        <w:rPr>
          <w:rFonts w:ascii="Arial" w:hAnsi="Arial" w:cs="Arial"/>
          <w:sz w:val="24"/>
        </w:rPr>
      </w:pPr>
      <w:r w:rsidRPr="00A72A7B">
        <w:rPr>
          <w:rFonts w:ascii="Arial" w:hAnsi="Arial" w:cs="Arial"/>
          <w:sz w:val="24"/>
        </w:rPr>
        <w:t xml:space="preserve">There will be </w:t>
      </w:r>
      <w:r w:rsidR="002C4565">
        <w:rPr>
          <w:rFonts w:ascii="Arial" w:hAnsi="Arial" w:cs="Arial"/>
          <w:sz w:val="24"/>
        </w:rPr>
        <w:t>one</w:t>
      </w:r>
      <w:r w:rsidRPr="00A72A7B">
        <w:rPr>
          <w:rFonts w:ascii="Arial" w:hAnsi="Arial" w:cs="Arial"/>
          <w:sz w:val="24"/>
        </w:rPr>
        <w:t xml:space="preserve"> </w:t>
      </w:r>
      <w:r w:rsidR="002C4565">
        <w:rPr>
          <w:rFonts w:ascii="Arial" w:hAnsi="Arial" w:cs="Arial"/>
          <w:sz w:val="24"/>
        </w:rPr>
        <w:t>three</w:t>
      </w:r>
      <w:r w:rsidR="006C08F1" w:rsidRPr="00A72A7B">
        <w:rPr>
          <w:rFonts w:ascii="Arial" w:hAnsi="Arial" w:cs="Arial"/>
          <w:sz w:val="24"/>
        </w:rPr>
        <w:t>-hour</w:t>
      </w:r>
      <w:r w:rsidRPr="00A72A7B">
        <w:rPr>
          <w:rFonts w:ascii="Arial" w:hAnsi="Arial" w:cs="Arial"/>
          <w:sz w:val="24"/>
        </w:rPr>
        <w:t xml:space="preserve"> session per week </w:t>
      </w:r>
      <w:r w:rsidR="003A4E17">
        <w:rPr>
          <w:rFonts w:ascii="Arial" w:hAnsi="Arial" w:cs="Arial"/>
          <w:sz w:val="24"/>
        </w:rPr>
        <w:t>plus</w:t>
      </w:r>
      <w:r w:rsidR="002C4565">
        <w:rPr>
          <w:rFonts w:ascii="Arial" w:hAnsi="Arial" w:cs="Arial"/>
          <w:sz w:val="24"/>
        </w:rPr>
        <w:t xml:space="preserve"> one hour drop-in (by appointment)</w:t>
      </w:r>
      <w:r w:rsidR="003A4E17">
        <w:rPr>
          <w:rFonts w:ascii="Arial" w:hAnsi="Arial" w:cs="Arial"/>
          <w:sz w:val="24"/>
        </w:rPr>
        <w:t xml:space="preserve"> prior to lectures.</w:t>
      </w:r>
      <w:r w:rsidRPr="00A72A7B">
        <w:rPr>
          <w:rFonts w:ascii="Arial" w:hAnsi="Arial" w:cs="Arial"/>
          <w:sz w:val="24"/>
        </w:rPr>
        <w:t xml:space="preserve">  In the lecture the key theoretical ideas and concepts will be presented and students will apply the theoretical issues to real life decisions to develop practical skill.   Students will be expected to prepare seminar presentations and analyse cases for tutorial presentations.</w:t>
      </w:r>
    </w:p>
    <w:p w14:paraId="5D6DC3D1" w14:textId="77777777" w:rsidR="00957CC8" w:rsidRPr="00A72A7B" w:rsidRDefault="00957CC8" w:rsidP="00A72A7B">
      <w:pPr>
        <w:spacing w:line="360" w:lineRule="auto"/>
        <w:jc w:val="both"/>
        <w:rPr>
          <w:rFonts w:ascii="Arial" w:hAnsi="Arial" w:cs="Arial"/>
          <w:b/>
          <w:sz w:val="28"/>
          <w:u w:val="single"/>
        </w:rPr>
      </w:pPr>
    </w:p>
    <w:p w14:paraId="56FE2083" w14:textId="77777777" w:rsidR="00957CC8" w:rsidRPr="00A72A7B" w:rsidRDefault="00957CC8" w:rsidP="00A72A7B">
      <w:pPr>
        <w:spacing w:line="360" w:lineRule="auto"/>
        <w:jc w:val="both"/>
        <w:rPr>
          <w:rFonts w:ascii="Arial" w:hAnsi="Arial" w:cs="Arial"/>
          <w:sz w:val="24"/>
        </w:rPr>
      </w:pPr>
    </w:p>
    <w:p w14:paraId="6E321788" w14:textId="77777777" w:rsidR="00957CC8" w:rsidRPr="00957CC8" w:rsidRDefault="00957CC8" w:rsidP="00957CC8">
      <w:pPr>
        <w:jc w:val="both"/>
        <w:rPr>
          <w:sz w:val="24"/>
        </w:rPr>
      </w:pPr>
    </w:p>
    <w:p w14:paraId="12BDA35C" w14:textId="77777777" w:rsidR="00957CC8" w:rsidRPr="00957CC8" w:rsidRDefault="00957CC8" w:rsidP="00957CC8">
      <w:pPr>
        <w:jc w:val="both"/>
        <w:rPr>
          <w:sz w:val="24"/>
        </w:rPr>
      </w:pPr>
    </w:p>
    <w:p w14:paraId="1030CA14" w14:textId="77777777" w:rsidR="00957CC8" w:rsidRPr="00957CC8" w:rsidRDefault="00957CC8" w:rsidP="00957CC8">
      <w:pPr>
        <w:jc w:val="both"/>
        <w:rPr>
          <w:sz w:val="24"/>
        </w:rPr>
      </w:pPr>
    </w:p>
    <w:p w14:paraId="3AC529F2" w14:textId="77777777" w:rsidR="00957CC8" w:rsidRPr="00957CC8" w:rsidRDefault="00957CC8" w:rsidP="00957CC8">
      <w:pPr>
        <w:jc w:val="both"/>
        <w:rPr>
          <w:sz w:val="24"/>
        </w:rPr>
      </w:pPr>
    </w:p>
    <w:p w14:paraId="38E70A19" w14:textId="77777777" w:rsidR="00957CC8" w:rsidRPr="00957CC8" w:rsidRDefault="00957CC8" w:rsidP="00957CC8">
      <w:pPr>
        <w:jc w:val="both"/>
        <w:rPr>
          <w:sz w:val="24"/>
        </w:rPr>
      </w:pPr>
    </w:p>
    <w:p w14:paraId="127B2B1D" w14:textId="77777777" w:rsidR="00957CC8" w:rsidRPr="00957CC8" w:rsidRDefault="00957CC8" w:rsidP="00957CC8">
      <w:pPr>
        <w:jc w:val="both"/>
        <w:rPr>
          <w:sz w:val="24"/>
        </w:rPr>
      </w:pPr>
    </w:p>
    <w:p w14:paraId="1A31BCB2" w14:textId="77777777" w:rsidR="00957CC8" w:rsidRPr="00957CC8" w:rsidRDefault="00957CC8" w:rsidP="00957CC8">
      <w:pPr>
        <w:jc w:val="both"/>
        <w:rPr>
          <w:sz w:val="24"/>
        </w:rPr>
      </w:pPr>
    </w:p>
    <w:p w14:paraId="0120C53F" w14:textId="77777777" w:rsidR="00957CC8" w:rsidRPr="00957CC8" w:rsidRDefault="00957CC8" w:rsidP="00957CC8">
      <w:pPr>
        <w:jc w:val="both"/>
        <w:rPr>
          <w:sz w:val="24"/>
        </w:rPr>
      </w:pPr>
    </w:p>
    <w:p w14:paraId="613BA76D" w14:textId="77777777" w:rsidR="00957CC8" w:rsidRPr="00957CC8" w:rsidRDefault="00957CC8" w:rsidP="00957CC8">
      <w:pPr>
        <w:jc w:val="both"/>
        <w:rPr>
          <w:sz w:val="24"/>
        </w:rPr>
      </w:pPr>
    </w:p>
    <w:p w14:paraId="4892DA83" w14:textId="77777777" w:rsidR="00957CC8" w:rsidRPr="00957CC8" w:rsidRDefault="00957CC8" w:rsidP="00957CC8">
      <w:pPr>
        <w:jc w:val="both"/>
        <w:rPr>
          <w:sz w:val="24"/>
        </w:rPr>
      </w:pPr>
    </w:p>
    <w:p w14:paraId="44D5B7B2" w14:textId="77777777" w:rsidR="00957CC8" w:rsidRPr="00957CC8" w:rsidRDefault="00957CC8" w:rsidP="00957CC8">
      <w:pPr>
        <w:jc w:val="both"/>
        <w:rPr>
          <w:sz w:val="24"/>
        </w:rPr>
      </w:pPr>
    </w:p>
    <w:p w14:paraId="55F4F4EA" w14:textId="77777777" w:rsidR="00957CC8" w:rsidRDefault="00957CC8">
      <w:pPr>
        <w:rPr>
          <w:sz w:val="24"/>
        </w:rPr>
      </w:pPr>
      <w:r>
        <w:rPr>
          <w:sz w:val="24"/>
        </w:rPr>
        <w:br w:type="page"/>
      </w:r>
    </w:p>
    <w:p w14:paraId="31649943" w14:textId="77777777" w:rsidR="00957CC8" w:rsidRPr="00957CC8" w:rsidRDefault="00957CC8" w:rsidP="00957CC8">
      <w:pPr>
        <w:jc w:val="both"/>
        <w:rPr>
          <w:sz w:val="24"/>
        </w:rPr>
      </w:pPr>
    </w:p>
    <w:tbl>
      <w:tblPr>
        <w:tblStyle w:val="TableGrid"/>
        <w:tblW w:w="0" w:type="auto"/>
        <w:tblLayout w:type="fixed"/>
        <w:tblLook w:val="04A0" w:firstRow="1" w:lastRow="0" w:firstColumn="1" w:lastColumn="0" w:noHBand="0" w:noVBand="1"/>
      </w:tblPr>
      <w:tblGrid>
        <w:gridCol w:w="1845"/>
        <w:gridCol w:w="6825"/>
      </w:tblGrid>
      <w:tr w:rsidR="00F658C9" w:rsidRPr="009A0D6D" w14:paraId="6643AE2A" w14:textId="77777777" w:rsidTr="000166E6">
        <w:tc>
          <w:tcPr>
            <w:tcW w:w="1845" w:type="dxa"/>
            <w:tcBorders>
              <w:top w:val="single" w:sz="8" w:space="0" w:color="auto"/>
              <w:left w:val="single" w:sz="8" w:space="0" w:color="auto"/>
              <w:bottom w:val="single" w:sz="8" w:space="0" w:color="auto"/>
              <w:right w:val="single" w:sz="8" w:space="0" w:color="auto"/>
            </w:tcBorders>
          </w:tcPr>
          <w:p w14:paraId="38F32721" w14:textId="77777777" w:rsidR="00F658C9" w:rsidRPr="009A0D6D" w:rsidRDefault="00F658C9" w:rsidP="000166E6">
            <w:pPr>
              <w:rPr>
                <w:rFonts w:ascii="Arial" w:hAnsi="Arial" w:cs="Arial"/>
              </w:rPr>
            </w:pPr>
            <w:r w:rsidRPr="009A0D6D">
              <w:rPr>
                <w:rFonts w:ascii="Arial" w:eastAsia="Arial" w:hAnsi="Arial" w:cs="Arial"/>
                <w:b/>
                <w:bCs/>
              </w:rPr>
              <w:t>Module Code</w:t>
            </w:r>
          </w:p>
        </w:tc>
        <w:tc>
          <w:tcPr>
            <w:tcW w:w="6825" w:type="dxa"/>
            <w:tcBorders>
              <w:top w:val="single" w:sz="8" w:space="0" w:color="auto"/>
              <w:left w:val="single" w:sz="8" w:space="0" w:color="auto"/>
              <w:bottom w:val="single" w:sz="8" w:space="0" w:color="auto"/>
              <w:right w:val="single" w:sz="8" w:space="0" w:color="auto"/>
            </w:tcBorders>
          </w:tcPr>
          <w:p w14:paraId="6330E811" w14:textId="77777777" w:rsidR="00F658C9" w:rsidRPr="009A0D6D" w:rsidRDefault="00F658C9" w:rsidP="000166E6">
            <w:pPr>
              <w:rPr>
                <w:rFonts w:ascii="Arial" w:hAnsi="Arial" w:cs="Arial"/>
                <w:b/>
              </w:rPr>
            </w:pPr>
            <w:r w:rsidRPr="009A0D6D">
              <w:rPr>
                <w:rFonts w:ascii="Arial" w:eastAsia="Arial" w:hAnsi="Arial" w:cs="Arial"/>
                <w:b/>
                <w:bCs/>
              </w:rPr>
              <w:t>BMSW5012</w:t>
            </w:r>
          </w:p>
        </w:tc>
      </w:tr>
      <w:tr w:rsidR="00F658C9" w:rsidRPr="009A0D6D" w14:paraId="59576215" w14:textId="77777777" w:rsidTr="000166E6">
        <w:tc>
          <w:tcPr>
            <w:tcW w:w="1845" w:type="dxa"/>
            <w:tcBorders>
              <w:top w:val="single" w:sz="8" w:space="0" w:color="auto"/>
              <w:left w:val="single" w:sz="8" w:space="0" w:color="auto"/>
              <w:bottom w:val="single" w:sz="8" w:space="0" w:color="auto"/>
              <w:right w:val="single" w:sz="8" w:space="0" w:color="auto"/>
            </w:tcBorders>
          </w:tcPr>
          <w:p w14:paraId="4D7D60DE" w14:textId="77777777" w:rsidR="00F658C9" w:rsidRPr="009A0D6D" w:rsidRDefault="00F658C9" w:rsidP="000166E6">
            <w:pPr>
              <w:rPr>
                <w:rFonts w:ascii="Arial" w:hAnsi="Arial" w:cs="Arial"/>
              </w:rPr>
            </w:pPr>
            <w:r w:rsidRPr="009A0D6D">
              <w:rPr>
                <w:rFonts w:ascii="Arial" w:eastAsia="Arial" w:hAnsi="Arial" w:cs="Arial"/>
                <w:b/>
                <w:bCs/>
              </w:rPr>
              <w:t>Title</w:t>
            </w:r>
          </w:p>
        </w:tc>
        <w:tc>
          <w:tcPr>
            <w:tcW w:w="6825" w:type="dxa"/>
            <w:tcBorders>
              <w:top w:val="single" w:sz="8" w:space="0" w:color="auto"/>
              <w:left w:val="single" w:sz="8" w:space="0" w:color="auto"/>
              <w:bottom w:val="single" w:sz="8" w:space="0" w:color="auto"/>
              <w:right w:val="single" w:sz="8" w:space="0" w:color="auto"/>
            </w:tcBorders>
          </w:tcPr>
          <w:p w14:paraId="5DF9F5CB" w14:textId="77777777" w:rsidR="00F658C9" w:rsidRPr="009A0D6D" w:rsidRDefault="00F658C9" w:rsidP="000166E6">
            <w:pPr>
              <w:rPr>
                <w:rFonts w:ascii="Arial" w:hAnsi="Arial" w:cs="Arial"/>
              </w:rPr>
            </w:pPr>
            <w:r w:rsidRPr="009A0D6D">
              <w:rPr>
                <w:rFonts w:ascii="Arial" w:hAnsi="Arial" w:cs="Arial"/>
                <w:b/>
                <w:bCs/>
              </w:rPr>
              <w:t>Principles and Concepts of Finance</w:t>
            </w:r>
          </w:p>
        </w:tc>
      </w:tr>
      <w:tr w:rsidR="00F658C9" w:rsidRPr="009A0D6D" w14:paraId="340FC6F2" w14:textId="77777777" w:rsidTr="000166E6">
        <w:tc>
          <w:tcPr>
            <w:tcW w:w="1845" w:type="dxa"/>
            <w:tcBorders>
              <w:top w:val="single" w:sz="8" w:space="0" w:color="auto"/>
              <w:left w:val="single" w:sz="8" w:space="0" w:color="auto"/>
              <w:bottom w:val="single" w:sz="8" w:space="0" w:color="auto"/>
              <w:right w:val="single" w:sz="8" w:space="0" w:color="auto"/>
            </w:tcBorders>
          </w:tcPr>
          <w:p w14:paraId="085AAAB5" w14:textId="77777777" w:rsidR="00F658C9" w:rsidRPr="009A0D6D" w:rsidRDefault="00F658C9" w:rsidP="000166E6">
            <w:pPr>
              <w:rPr>
                <w:rFonts w:ascii="Arial" w:hAnsi="Arial" w:cs="Arial"/>
              </w:rPr>
            </w:pPr>
            <w:r w:rsidRPr="009A0D6D">
              <w:rPr>
                <w:rFonts w:ascii="Arial" w:eastAsia="Arial" w:hAnsi="Arial" w:cs="Arial"/>
                <w:b/>
                <w:bCs/>
              </w:rPr>
              <w:t>Date</w:t>
            </w:r>
          </w:p>
        </w:tc>
        <w:tc>
          <w:tcPr>
            <w:tcW w:w="6825" w:type="dxa"/>
            <w:tcBorders>
              <w:top w:val="single" w:sz="8" w:space="0" w:color="auto"/>
              <w:left w:val="single" w:sz="8" w:space="0" w:color="auto"/>
              <w:bottom w:val="single" w:sz="8" w:space="0" w:color="auto"/>
              <w:right w:val="single" w:sz="8" w:space="0" w:color="auto"/>
            </w:tcBorders>
          </w:tcPr>
          <w:p w14:paraId="19538486" w14:textId="77777777" w:rsidR="00F658C9" w:rsidRPr="009A0D6D" w:rsidRDefault="00F658C9" w:rsidP="000166E6">
            <w:pPr>
              <w:rPr>
                <w:rFonts w:ascii="Arial" w:hAnsi="Arial" w:cs="Arial"/>
                <w:b/>
              </w:rPr>
            </w:pPr>
            <w:r>
              <w:rPr>
                <w:rFonts w:ascii="Arial" w:eastAsia="Arial" w:hAnsi="Arial" w:cs="Arial"/>
                <w:b/>
                <w:bCs/>
              </w:rPr>
              <w:t>08/12/2021</w:t>
            </w:r>
          </w:p>
        </w:tc>
      </w:tr>
      <w:tr w:rsidR="00F658C9" w:rsidRPr="009A0D6D" w14:paraId="75604594" w14:textId="77777777" w:rsidTr="000166E6">
        <w:tc>
          <w:tcPr>
            <w:tcW w:w="1845" w:type="dxa"/>
            <w:tcBorders>
              <w:top w:val="single" w:sz="8" w:space="0" w:color="auto"/>
              <w:left w:val="single" w:sz="8" w:space="0" w:color="auto"/>
              <w:bottom w:val="single" w:sz="8" w:space="0" w:color="auto"/>
              <w:right w:val="single" w:sz="8" w:space="0" w:color="auto"/>
            </w:tcBorders>
          </w:tcPr>
          <w:p w14:paraId="5C500994" w14:textId="77777777" w:rsidR="00F658C9" w:rsidRPr="009A0D6D" w:rsidRDefault="00F658C9" w:rsidP="000166E6">
            <w:pPr>
              <w:rPr>
                <w:rFonts w:ascii="Arial" w:hAnsi="Arial" w:cs="Arial"/>
              </w:rPr>
            </w:pPr>
            <w:r w:rsidRPr="009A0D6D">
              <w:rPr>
                <w:rFonts w:ascii="Arial" w:eastAsia="Arial" w:hAnsi="Arial" w:cs="Arial"/>
                <w:b/>
                <w:bCs/>
              </w:rPr>
              <w:t>Level</w:t>
            </w:r>
          </w:p>
        </w:tc>
        <w:tc>
          <w:tcPr>
            <w:tcW w:w="6825" w:type="dxa"/>
            <w:tcBorders>
              <w:top w:val="single" w:sz="8" w:space="0" w:color="auto"/>
              <w:left w:val="single" w:sz="8" w:space="0" w:color="auto"/>
              <w:bottom w:val="single" w:sz="8" w:space="0" w:color="auto"/>
              <w:right w:val="single" w:sz="8" w:space="0" w:color="auto"/>
            </w:tcBorders>
          </w:tcPr>
          <w:p w14:paraId="058C608A" w14:textId="77777777" w:rsidR="00F658C9" w:rsidRPr="009A0D6D" w:rsidRDefault="00F658C9" w:rsidP="000166E6">
            <w:pPr>
              <w:rPr>
                <w:rFonts w:ascii="Arial" w:hAnsi="Arial" w:cs="Arial"/>
              </w:rPr>
            </w:pPr>
            <w:r w:rsidRPr="009A0D6D">
              <w:rPr>
                <w:rFonts w:ascii="Arial" w:eastAsia="Arial" w:hAnsi="Arial" w:cs="Arial"/>
                <w:b/>
                <w:bCs/>
              </w:rPr>
              <w:t>5</w:t>
            </w:r>
          </w:p>
        </w:tc>
      </w:tr>
      <w:tr w:rsidR="00F658C9" w:rsidRPr="009A0D6D" w14:paraId="66B3DE43" w14:textId="77777777" w:rsidTr="000166E6">
        <w:tc>
          <w:tcPr>
            <w:tcW w:w="1845" w:type="dxa"/>
            <w:tcBorders>
              <w:top w:val="single" w:sz="8" w:space="0" w:color="auto"/>
              <w:left w:val="single" w:sz="8" w:space="0" w:color="auto"/>
              <w:bottom w:val="single" w:sz="8" w:space="0" w:color="auto"/>
              <w:right w:val="single" w:sz="8" w:space="0" w:color="auto"/>
            </w:tcBorders>
          </w:tcPr>
          <w:p w14:paraId="095A287E" w14:textId="77777777" w:rsidR="00F658C9" w:rsidRPr="009A0D6D" w:rsidRDefault="00F658C9" w:rsidP="000166E6">
            <w:pPr>
              <w:rPr>
                <w:rFonts w:ascii="Arial" w:hAnsi="Arial" w:cs="Arial"/>
              </w:rPr>
            </w:pPr>
            <w:r w:rsidRPr="009A0D6D">
              <w:rPr>
                <w:rFonts w:ascii="Arial" w:eastAsia="Arial" w:hAnsi="Arial" w:cs="Arial"/>
                <w:b/>
                <w:bCs/>
              </w:rPr>
              <w:t>Credits</w:t>
            </w:r>
          </w:p>
        </w:tc>
        <w:tc>
          <w:tcPr>
            <w:tcW w:w="6825" w:type="dxa"/>
            <w:tcBorders>
              <w:top w:val="single" w:sz="8" w:space="0" w:color="auto"/>
              <w:left w:val="single" w:sz="8" w:space="0" w:color="auto"/>
              <w:bottom w:val="single" w:sz="8" w:space="0" w:color="auto"/>
              <w:right w:val="single" w:sz="8" w:space="0" w:color="auto"/>
            </w:tcBorders>
          </w:tcPr>
          <w:p w14:paraId="62D028A3" w14:textId="77777777" w:rsidR="00F658C9" w:rsidRPr="009A0D6D" w:rsidRDefault="00F658C9" w:rsidP="000166E6">
            <w:pPr>
              <w:rPr>
                <w:rFonts w:ascii="Arial" w:hAnsi="Arial" w:cs="Arial"/>
              </w:rPr>
            </w:pPr>
            <w:r w:rsidRPr="009A0D6D">
              <w:rPr>
                <w:rFonts w:ascii="Arial" w:eastAsia="Arial" w:hAnsi="Arial" w:cs="Arial"/>
                <w:b/>
                <w:bCs/>
              </w:rPr>
              <w:t>20</w:t>
            </w:r>
          </w:p>
        </w:tc>
      </w:tr>
      <w:tr w:rsidR="00F658C9" w:rsidRPr="009A0D6D" w14:paraId="3F80D009" w14:textId="77777777" w:rsidTr="000166E6">
        <w:tc>
          <w:tcPr>
            <w:tcW w:w="1845" w:type="dxa"/>
            <w:tcBorders>
              <w:top w:val="single" w:sz="8" w:space="0" w:color="auto"/>
              <w:left w:val="single" w:sz="8" w:space="0" w:color="auto"/>
              <w:bottom w:val="single" w:sz="8" w:space="0" w:color="auto"/>
              <w:right w:val="single" w:sz="8" w:space="0" w:color="auto"/>
            </w:tcBorders>
          </w:tcPr>
          <w:p w14:paraId="1D62A382" w14:textId="77777777" w:rsidR="00F658C9" w:rsidRPr="009A0D6D" w:rsidRDefault="00F658C9" w:rsidP="000166E6">
            <w:pPr>
              <w:rPr>
                <w:rFonts w:ascii="Arial" w:hAnsi="Arial" w:cs="Arial"/>
              </w:rPr>
            </w:pPr>
            <w:r w:rsidRPr="009A0D6D">
              <w:rPr>
                <w:rFonts w:ascii="Arial" w:eastAsia="Arial" w:hAnsi="Arial" w:cs="Arial"/>
                <w:b/>
                <w:bCs/>
              </w:rPr>
              <w:t>Pre-Requisites</w:t>
            </w:r>
          </w:p>
        </w:tc>
        <w:tc>
          <w:tcPr>
            <w:tcW w:w="6825" w:type="dxa"/>
            <w:tcBorders>
              <w:top w:val="single" w:sz="8" w:space="0" w:color="auto"/>
              <w:left w:val="single" w:sz="8" w:space="0" w:color="auto"/>
              <w:bottom w:val="single" w:sz="8" w:space="0" w:color="auto"/>
              <w:right w:val="single" w:sz="8" w:space="0" w:color="auto"/>
            </w:tcBorders>
          </w:tcPr>
          <w:p w14:paraId="6C276CAB" w14:textId="77777777" w:rsidR="00F658C9" w:rsidRPr="009A0D6D" w:rsidRDefault="00F658C9" w:rsidP="000166E6">
            <w:pPr>
              <w:rPr>
                <w:rFonts w:ascii="Arial" w:hAnsi="Arial" w:cs="Arial"/>
              </w:rPr>
            </w:pPr>
            <w:r w:rsidRPr="009A0D6D">
              <w:rPr>
                <w:rFonts w:ascii="Arial" w:eastAsia="Arial" w:hAnsi="Arial" w:cs="Arial"/>
                <w:b/>
                <w:bCs/>
              </w:rPr>
              <w:t>None</w:t>
            </w:r>
          </w:p>
        </w:tc>
      </w:tr>
    </w:tbl>
    <w:p w14:paraId="4BB9C31C" w14:textId="77777777" w:rsidR="00F658C9" w:rsidRPr="009A0D6D" w:rsidRDefault="00F658C9" w:rsidP="00F658C9">
      <w:pPr>
        <w:rPr>
          <w:rFonts w:ascii="Arial" w:hAnsi="Arial" w:cs="Arial"/>
        </w:rPr>
      </w:pPr>
      <w:r w:rsidRPr="009A0D6D">
        <w:rPr>
          <w:rFonts w:ascii="Arial" w:eastAsia="Arial" w:hAnsi="Arial" w:cs="Arial"/>
        </w:rPr>
        <w:t xml:space="preserve"> </w:t>
      </w:r>
    </w:p>
    <w:p w14:paraId="307EDAD8" w14:textId="77777777" w:rsidR="00F658C9" w:rsidRPr="009A0D6D" w:rsidRDefault="00F658C9" w:rsidP="00F658C9">
      <w:pPr>
        <w:pBdr>
          <w:top w:val="single" w:sz="4" w:space="1" w:color="auto"/>
        </w:pBdr>
        <w:jc w:val="both"/>
        <w:rPr>
          <w:rFonts w:ascii="Arial" w:hAnsi="Arial" w:cs="Arial"/>
        </w:rPr>
      </w:pPr>
      <w:r w:rsidRPr="009A0D6D">
        <w:rPr>
          <w:rFonts w:ascii="Arial" w:eastAsia="Arial" w:hAnsi="Arial" w:cs="Arial"/>
          <w:b/>
          <w:bCs/>
        </w:rPr>
        <w:t xml:space="preserve"> </w:t>
      </w:r>
    </w:p>
    <w:p w14:paraId="0D9E69DD" w14:textId="77777777" w:rsidR="00F658C9" w:rsidRPr="009A0D6D" w:rsidRDefault="00F658C9" w:rsidP="00F658C9">
      <w:pPr>
        <w:jc w:val="both"/>
        <w:rPr>
          <w:rFonts w:ascii="Arial" w:eastAsia="Arial" w:hAnsi="Arial" w:cs="Arial"/>
          <w:b/>
          <w:bCs/>
        </w:rPr>
      </w:pPr>
      <w:r w:rsidRPr="009A0D6D">
        <w:rPr>
          <w:rFonts w:ascii="Arial" w:eastAsia="Arial" w:hAnsi="Arial" w:cs="Arial"/>
          <w:b/>
          <w:bCs/>
        </w:rPr>
        <w:t>AIM(S)</w:t>
      </w:r>
    </w:p>
    <w:p w14:paraId="114FEB26"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develop a critical understanding of the principles of Financial Management, concepts and applications of financial and management accounting in a range of business contexts and situations.</w:t>
      </w:r>
    </w:p>
    <w:p w14:paraId="41FCDC8F" w14:textId="77777777" w:rsidR="00F658C9" w:rsidRPr="009A0D6D" w:rsidRDefault="00F658C9" w:rsidP="00F658C9">
      <w:pPr>
        <w:pStyle w:val="ListParagraph"/>
        <w:numPr>
          <w:ilvl w:val="0"/>
          <w:numId w:val="28"/>
        </w:numPr>
        <w:spacing w:before="120"/>
        <w:ind w:left="714" w:hanging="357"/>
        <w:contextualSpacing w:val="0"/>
        <w:rPr>
          <w:rFonts w:ascii="Arial" w:eastAsia="Arial" w:hAnsi="Arial" w:cs="Arial"/>
        </w:rPr>
      </w:pPr>
      <w:r w:rsidRPr="009A0D6D">
        <w:rPr>
          <w:rFonts w:ascii="Arial" w:eastAsia="Arial" w:hAnsi="Arial" w:cs="Arial"/>
        </w:rPr>
        <w:t>To encourage and develop the student’s ability to interpret key financial information for budgeting, performance measurement and evaluation techniques</w:t>
      </w:r>
    </w:p>
    <w:p w14:paraId="1CA625EE" w14:textId="77777777" w:rsidR="00F658C9" w:rsidRPr="009A0D6D" w:rsidRDefault="00F658C9" w:rsidP="00F658C9">
      <w:pPr>
        <w:jc w:val="both"/>
        <w:rPr>
          <w:rFonts w:ascii="Arial" w:hAnsi="Arial" w:cs="Arial"/>
        </w:rPr>
      </w:pPr>
      <w:r w:rsidRPr="009A0D6D">
        <w:rPr>
          <w:rFonts w:ascii="Arial" w:eastAsia="Arial" w:hAnsi="Arial" w:cs="Arial"/>
          <w:b/>
          <w:bCs/>
        </w:rPr>
        <w:t xml:space="preserve"> </w:t>
      </w:r>
    </w:p>
    <w:p w14:paraId="2D09D5FB" w14:textId="77777777" w:rsidR="00F658C9" w:rsidRPr="009A0D6D" w:rsidRDefault="00F658C9" w:rsidP="00F658C9">
      <w:pPr>
        <w:jc w:val="both"/>
        <w:rPr>
          <w:rFonts w:ascii="Arial" w:hAnsi="Arial" w:cs="Arial"/>
        </w:rPr>
      </w:pPr>
      <w:r w:rsidRPr="009A0D6D">
        <w:rPr>
          <w:rFonts w:ascii="Arial" w:eastAsia="Arial" w:hAnsi="Arial" w:cs="Arial"/>
          <w:b/>
          <w:bCs/>
        </w:rPr>
        <w:t>LEARNING OUTCOMES</w:t>
      </w:r>
    </w:p>
    <w:p w14:paraId="6D62D2B3" w14:textId="77777777" w:rsidR="00F658C9" w:rsidRPr="009A0D6D" w:rsidRDefault="00F658C9" w:rsidP="00F658C9">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033A190A" w14:textId="77777777" w:rsidR="00F658C9" w:rsidRPr="009A0D6D" w:rsidRDefault="00F658C9" w:rsidP="00F658C9">
      <w:pPr>
        <w:pStyle w:val="ListParagraph"/>
        <w:numPr>
          <w:ilvl w:val="0"/>
          <w:numId w:val="27"/>
        </w:numPr>
        <w:rPr>
          <w:rFonts w:ascii="Arial" w:eastAsia="Arial" w:hAnsi="Arial" w:cs="Arial"/>
        </w:rPr>
      </w:pPr>
      <w:r w:rsidRPr="009A0D6D">
        <w:rPr>
          <w:rFonts w:ascii="Arial" w:eastAsia="Arial" w:hAnsi="Arial" w:cs="Arial"/>
        </w:rPr>
        <w:t>Critically analyse and evaluate the informational requirements of management, particularly in relation to decisions involving revenues, costs and other financial criteria using appropriate methods and techniques;</w:t>
      </w:r>
    </w:p>
    <w:p w14:paraId="66DF396C" w14:textId="77777777" w:rsidR="00F658C9" w:rsidRPr="009A0D6D" w:rsidRDefault="00F658C9" w:rsidP="00F658C9">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1CAAC532"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E5BDB4A"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INDICATIVE CONTENT </w:t>
      </w:r>
    </w:p>
    <w:p w14:paraId="04F894B5"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Accounting as a means of communication</w:t>
      </w:r>
    </w:p>
    <w:p w14:paraId="4F6D89AB"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Fundamental principles and concepts of accounting</w:t>
      </w:r>
    </w:p>
    <w:p w14:paraId="38473B84"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Interpretation of financial statements using ratio analysis</w:t>
      </w:r>
    </w:p>
    <w:p w14:paraId="1FC2FAF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Sources of management information and management information systems</w:t>
      </w:r>
    </w:p>
    <w:p w14:paraId="1623930E"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budgeting, cash budgets and working capital management.</w:t>
      </w:r>
    </w:p>
    <w:p w14:paraId="6DCD3D13"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Key Performance Indicators</w:t>
      </w:r>
    </w:p>
    <w:p w14:paraId="75ACFC8F"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Cost volume profit analysis, costing for short and long term decision making, limiting factors and constraints.</w:t>
      </w:r>
    </w:p>
    <w:p w14:paraId="0861E121"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Risk and uncertainty in the decision</w:t>
      </w:r>
      <w:r>
        <w:rPr>
          <w:rFonts w:ascii="Arial" w:eastAsia="Arial" w:hAnsi="Arial" w:cs="Arial"/>
        </w:rPr>
        <w:t>-</w:t>
      </w:r>
      <w:r w:rsidRPr="009A0D6D">
        <w:rPr>
          <w:rFonts w:ascii="Arial" w:eastAsia="Arial" w:hAnsi="Arial" w:cs="Arial"/>
        </w:rPr>
        <w:t xml:space="preserve">making process. </w:t>
      </w:r>
    </w:p>
    <w:p w14:paraId="2E06671C"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Sustainable accounting practices.</w:t>
      </w:r>
    </w:p>
    <w:p w14:paraId="46AE78E2" w14:textId="77777777" w:rsidR="00F658C9" w:rsidRPr="009A0D6D" w:rsidRDefault="00F658C9" w:rsidP="00F658C9">
      <w:pPr>
        <w:pStyle w:val="ListParagraph"/>
        <w:numPr>
          <w:ilvl w:val="0"/>
          <w:numId w:val="26"/>
        </w:numPr>
        <w:spacing w:before="120"/>
        <w:ind w:left="714" w:hanging="357"/>
        <w:contextualSpacing w:val="0"/>
        <w:rPr>
          <w:rFonts w:ascii="Arial" w:eastAsia="Arial" w:hAnsi="Arial" w:cs="Arial"/>
        </w:rPr>
      </w:pPr>
      <w:r w:rsidRPr="009A0D6D">
        <w:rPr>
          <w:rFonts w:ascii="Arial" w:eastAsia="Arial" w:hAnsi="Arial" w:cs="Arial"/>
        </w:rPr>
        <w:t>Introduction to standard costing, identification of criteria for standard setting, types of standards</w:t>
      </w:r>
    </w:p>
    <w:p w14:paraId="2E605C88" w14:textId="77777777" w:rsidR="00F658C9" w:rsidRPr="009A0D6D" w:rsidRDefault="00F658C9" w:rsidP="00F658C9">
      <w:pPr>
        <w:ind w:left="3600" w:hanging="3600"/>
        <w:rPr>
          <w:rFonts w:ascii="Arial" w:eastAsia="Arial" w:hAnsi="Arial" w:cs="Arial"/>
          <w:b/>
          <w:bCs/>
        </w:rPr>
      </w:pPr>
    </w:p>
    <w:p w14:paraId="41CA8C7F" w14:textId="77777777" w:rsidR="00F658C9" w:rsidRPr="009A0D6D" w:rsidRDefault="00F658C9" w:rsidP="00F658C9">
      <w:pPr>
        <w:ind w:left="3600" w:hanging="3600"/>
        <w:rPr>
          <w:rFonts w:ascii="Arial" w:hAnsi="Arial" w:cs="Arial"/>
        </w:rPr>
      </w:pPr>
      <w:r w:rsidRPr="009A0D6D">
        <w:rPr>
          <w:rFonts w:ascii="Arial" w:eastAsia="Arial" w:hAnsi="Arial" w:cs="Arial"/>
          <w:b/>
          <w:bCs/>
        </w:rPr>
        <w:t>Study Time Allocation</w:t>
      </w:r>
    </w:p>
    <w:p w14:paraId="127CBBBB" w14:textId="77777777" w:rsidR="00F658C9" w:rsidRPr="009A0D6D" w:rsidRDefault="00F658C9" w:rsidP="00F658C9">
      <w:pPr>
        <w:ind w:left="3600" w:hanging="3600"/>
        <w:rPr>
          <w:rFonts w:ascii="Arial" w:hAnsi="Arial" w:cs="Arial"/>
        </w:rPr>
      </w:pPr>
      <w:r w:rsidRPr="009A0D6D">
        <w:rPr>
          <w:rFonts w:ascii="Arial" w:eastAsia="Arial" w:hAnsi="Arial" w:cs="Arial"/>
          <w:b/>
          <w:bCs/>
        </w:rPr>
        <w:t xml:space="preserve"> </w:t>
      </w:r>
    </w:p>
    <w:p w14:paraId="563AB55F" w14:textId="77777777" w:rsidR="00F658C9" w:rsidRPr="009A0D6D" w:rsidRDefault="00F658C9" w:rsidP="00F658C9">
      <w:pPr>
        <w:rPr>
          <w:rFonts w:ascii="Arial" w:hAnsi="Arial" w:cs="Arial"/>
        </w:rPr>
      </w:pPr>
      <w:r w:rsidRPr="009A0D6D">
        <w:rPr>
          <w:rFonts w:ascii="Arial" w:eastAsia="Arial" w:hAnsi="Arial" w:cs="Arial"/>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F658C9" w:rsidRPr="009A0D6D" w14:paraId="344B9642" w14:textId="77777777" w:rsidTr="000166E6">
        <w:tc>
          <w:tcPr>
            <w:tcW w:w="3975" w:type="dxa"/>
            <w:tcBorders>
              <w:top w:val="single" w:sz="8" w:space="0" w:color="auto"/>
              <w:left w:val="single" w:sz="8" w:space="0" w:color="auto"/>
              <w:bottom w:val="single" w:sz="8" w:space="0" w:color="auto"/>
              <w:right w:val="single" w:sz="8" w:space="0" w:color="auto"/>
            </w:tcBorders>
          </w:tcPr>
          <w:p w14:paraId="254CDF72"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695" w:type="dxa"/>
            <w:tcBorders>
              <w:top w:val="single" w:sz="8" w:space="0" w:color="auto"/>
              <w:left w:val="single" w:sz="8" w:space="0" w:color="auto"/>
              <w:bottom w:val="single" w:sz="8" w:space="0" w:color="auto"/>
              <w:right w:val="single" w:sz="8" w:space="0" w:color="auto"/>
            </w:tcBorders>
          </w:tcPr>
          <w:p w14:paraId="1124DB67" w14:textId="77777777" w:rsidR="00F658C9" w:rsidRPr="009A0D6D" w:rsidRDefault="00F658C9" w:rsidP="000166E6">
            <w:pPr>
              <w:jc w:val="center"/>
              <w:rPr>
                <w:rFonts w:ascii="Arial" w:hAnsi="Arial" w:cs="Arial"/>
              </w:rPr>
            </w:pPr>
            <w:r w:rsidRPr="009A0D6D">
              <w:rPr>
                <w:rFonts w:ascii="Arial" w:eastAsia="Arial" w:hAnsi="Arial" w:cs="Arial"/>
                <w:b/>
                <w:bCs/>
              </w:rPr>
              <w:t>Hours</w:t>
            </w:r>
          </w:p>
        </w:tc>
        <w:tc>
          <w:tcPr>
            <w:tcW w:w="1845" w:type="dxa"/>
            <w:tcBorders>
              <w:top w:val="single" w:sz="8" w:space="0" w:color="auto"/>
              <w:left w:val="single" w:sz="8" w:space="0" w:color="auto"/>
              <w:bottom w:val="single" w:sz="8" w:space="0" w:color="auto"/>
              <w:right w:val="single" w:sz="8" w:space="0" w:color="auto"/>
            </w:tcBorders>
          </w:tcPr>
          <w:p w14:paraId="4E01C0BB"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614F917B" w14:textId="77777777" w:rsidTr="000166E6">
        <w:tc>
          <w:tcPr>
            <w:tcW w:w="3975" w:type="dxa"/>
            <w:tcBorders>
              <w:top w:val="single" w:sz="8" w:space="0" w:color="auto"/>
              <w:left w:val="single" w:sz="8" w:space="0" w:color="auto"/>
              <w:bottom w:val="single" w:sz="8" w:space="0" w:color="auto"/>
              <w:right w:val="single" w:sz="8" w:space="0" w:color="auto"/>
            </w:tcBorders>
          </w:tcPr>
          <w:p w14:paraId="52D03106" w14:textId="77777777" w:rsidR="00F658C9" w:rsidRPr="009A0D6D" w:rsidRDefault="00F658C9" w:rsidP="000166E6">
            <w:pPr>
              <w:rPr>
                <w:rFonts w:ascii="Arial" w:hAnsi="Arial" w:cs="Arial"/>
              </w:rPr>
            </w:pPr>
            <w:r w:rsidRPr="009A0D6D">
              <w:rPr>
                <w:rFonts w:ascii="Arial" w:eastAsia="Arial" w:hAnsi="Arial" w:cs="Arial"/>
              </w:rPr>
              <w:t>Scheduled learning</w:t>
            </w:r>
          </w:p>
        </w:tc>
        <w:tc>
          <w:tcPr>
            <w:tcW w:w="1695" w:type="dxa"/>
            <w:tcBorders>
              <w:top w:val="single" w:sz="8" w:space="0" w:color="auto"/>
              <w:left w:val="single" w:sz="8" w:space="0" w:color="auto"/>
              <w:bottom w:val="single" w:sz="8" w:space="0" w:color="auto"/>
              <w:right w:val="single" w:sz="8" w:space="0" w:color="auto"/>
            </w:tcBorders>
          </w:tcPr>
          <w:p w14:paraId="17F5A539" w14:textId="77777777" w:rsidR="00F658C9" w:rsidRPr="009A0D6D" w:rsidRDefault="00F658C9" w:rsidP="000166E6">
            <w:pPr>
              <w:jc w:val="center"/>
              <w:rPr>
                <w:rFonts w:ascii="Arial" w:hAnsi="Arial" w:cs="Arial"/>
              </w:rPr>
            </w:pPr>
            <w:r w:rsidRPr="009A0D6D">
              <w:rPr>
                <w:rFonts w:ascii="Arial" w:eastAsia="Arial" w:hAnsi="Arial" w:cs="Arial"/>
              </w:rPr>
              <w:t>40</w:t>
            </w:r>
          </w:p>
        </w:tc>
        <w:tc>
          <w:tcPr>
            <w:tcW w:w="1845" w:type="dxa"/>
            <w:tcBorders>
              <w:top w:val="single" w:sz="8" w:space="0" w:color="auto"/>
              <w:left w:val="single" w:sz="8" w:space="0" w:color="auto"/>
              <w:bottom w:val="single" w:sz="8" w:space="0" w:color="auto"/>
              <w:right w:val="single" w:sz="8" w:space="0" w:color="auto"/>
            </w:tcBorders>
          </w:tcPr>
          <w:p w14:paraId="45D040B7" w14:textId="77777777" w:rsidR="00F658C9" w:rsidRPr="009A0D6D" w:rsidRDefault="00F658C9" w:rsidP="000166E6">
            <w:pPr>
              <w:jc w:val="center"/>
              <w:rPr>
                <w:rFonts w:ascii="Arial" w:hAnsi="Arial" w:cs="Arial"/>
              </w:rPr>
            </w:pPr>
            <w:r w:rsidRPr="009A0D6D">
              <w:rPr>
                <w:rFonts w:ascii="Arial" w:eastAsia="Arial" w:hAnsi="Arial" w:cs="Arial"/>
              </w:rPr>
              <w:t>20%</w:t>
            </w:r>
          </w:p>
        </w:tc>
      </w:tr>
      <w:tr w:rsidR="00F658C9" w:rsidRPr="009A0D6D" w14:paraId="10294FB4" w14:textId="77777777" w:rsidTr="000166E6">
        <w:tc>
          <w:tcPr>
            <w:tcW w:w="3975" w:type="dxa"/>
            <w:tcBorders>
              <w:top w:val="single" w:sz="8" w:space="0" w:color="auto"/>
              <w:left w:val="single" w:sz="8" w:space="0" w:color="auto"/>
              <w:bottom w:val="single" w:sz="8" w:space="0" w:color="auto"/>
              <w:right w:val="single" w:sz="8" w:space="0" w:color="auto"/>
            </w:tcBorders>
          </w:tcPr>
          <w:p w14:paraId="448D1631" w14:textId="77777777" w:rsidR="00F658C9" w:rsidRPr="009A0D6D" w:rsidRDefault="00F658C9" w:rsidP="000166E6">
            <w:pPr>
              <w:rPr>
                <w:rFonts w:ascii="Arial" w:hAnsi="Arial" w:cs="Arial"/>
              </w:rPr>
            </w:pPr>
            <w:r w:rsidRPr="009A0D6D">
              <w:rPr>
                <w:rFonts w:ascii="Arial" w:eastAsia="Arial" w:hAnsi="Arial" w:cs="Arial"/>
              </w:rPr>
              <w:t>Independent learning</w:t>
            </w:r>
          </w:p>
        </w:tc>
        <w:tc>
          <w:tcPr>
            <w:tcW w:w="1695" w:type="dxa"/>
            <w:tcBorders>
              <w:top w:val="single" w:sz="8" w:space="0" w:color="auto"/>
              <w:left w:val="single" w:sz="8" w:space="0" w:color="auto"/>
              <w:bottom w:val="single" w:sz="8" w:space="0" w:color="auto"/>
              <w:right w:val="single" w:sz="8" w:space="0" w:color="auto"/>
            </w:tcBorders>
          </w:tcPr>
          <w:p w14:paraId="73992EF6" w14:textId="77777777" w:rsidR="00F658C9" w:rsidRPr="009A0D6D" w:rsidRDefault="00F658C9" w:rsidP="000166E6">
            <w:pPr>
              <w:jc w:val="center"/>
              <w:rPr>
                <w:rFonts w:ascii="Arial" w:hAnsi="Arial" w:cs="Arial"/>
              </w:rPr>
            </w:pPr>
            <w:r w:rsidRPr="009A0D6D">
              <w:rPr>
                <w:rFonts w:ascii="Arial" w:eastAsia="Arial" w:hAnsi="Arial" w:cs="Arial"/>
              </w:rPr>
              <w:t>160</w:t>
            </w:r>
          </w:p>
        </w:tc>
        <w:tc>
          <w:tcPr>
            <w:tcW w:w="1845" w:type="dxa"/>
            <w:tcBorders>
              <w:top w:val="single" w:sz="8" w:space="0" w:color="auto"/>
              <w:left w:val="single" w:sz="8" w:space="0" w:color="auto"/>
              <w:bottom w:val="single" w:sz="8" w:space="0" w:color="auto"/>
              <w:right w:val="single" w:sz="8" w:space="0" w:color="auto"/>
            </w:tcBorders>
          </w:tcPr>
          <w:p w14:paraId="56AB996A" w14:textId="77777777" w:rsidR="00F658C9" w:rsidRPr="009A0D6D" w:rsidRDefault="00F658C9" w:rsidP="000166E6">
            <w:pPr>
              <w:jc w:val="center"/>
              <w:rPr>
                <w:rFonts w:ascii="Arial" w:hAnsi="Arial" w:cs="Arial"/>
              </w:rPr>
            </w:pPr>
            <w:r w:rsidRPr="009A0D6D">
              <w:rPr>
                <w:rFonts w:ascii="Arial" w:eastAsia="Arial" w:hAnsi="Arial" w:cs="Arial"/>
              </w:rPr>
              <w:t>80%</w:t>
            </w:r>
          </w:p>
        </w:tc>
      </w:tr>
      <w:tr w:rsidR="00F658C9" w:rsidRPr="009A0D6D" w14:paraId="0F980565" w14:textId="77777777" w:rsidTr="000166E6">
        <w:tc>
          <w:tcPr>
            <w:tcW w:w="3975" w:type="dxa"/>
            <w:tcBorders>
              <w:top w:val="single" w:sz="8" w:space="0" w:color="auto"/>
              <w:left w:val="single" w:sz="8" w:space="0" w:color="auto"/>
              <w:bottom w:val="single" w:sz="8" w:space="0" w:color="auto"/>
              <w:right w:val="single" w:sz="8" w:space="0" w:color="auto"/>
            </w:tcBorders>
          </w:tcPr>
          <w:p w14:paraId="1BE357DA" w14:textId="77777777" w:rsidR="00F658C9" w:rsidRPr="009A0D6D" w:rsidRDefault="00F658C9" w:rsidP="000166E6">
            <w:pPr>
              <w:rPr>
                <w:rFonts w:ascii="Arial" w:hAnsi="Arial" w:cs="Arial"/>
              </w:rPr>
            </w:pPr>
            <w:r w:rsidRPr="009A0D6D">
              <w:rPr>
                <w:rFonts w:ascii="Arial" w:eastAsia="Arial" w:hAnsi="Arial" w:cs="Arial"/>
              </w:rPr>
              <w:t>Placement learning</w:t>
            </w:r>
          </w:p>
        </w:tc>
        <w:tc>
          <w:tcPr>
            <w:tcW w:w="1695" w:type="dxa"/>
            <w:tcBorders>
              <w:top w:val="single" w:sz="8" w:space="0" w:color="auto"/>
              <w:left w:val="single" w:sz="8" w:space="0" w:color="auto"/>
              <w:bottom w:val="single" w:sz="8" w:space="0" w:color="auto"/>
              <w:right w:val="single" w:sz="8" w:space="0" w:color="auto"/>
            </w:tcBorders>
          </w:tcPr>
          <w:p w14:paraId="7BAE0728" w14:textId="77777777" w:rsidR="00F658C9" w:rsidRPr="009A0D6D" w:rsidRDefault="00F658C9" w:rsidP="000166E6">
            <w:pPr>
              <w:jc w:val="center"/>
              <w:rPr>
                <w:rFonts w:ascii="Arial" w:hAnsi="Arial" w:cs="Arial"/>
              </w:rPr>
            </w:pPr>
            <w:r w:rsidRPr="009A0D6D">
              <w:rPr>
                <w:rFonts w:ascii="Arial" w:eastAsia="Arial" w:hAnsi="Arial" w:cs="Arial"/>
              </w:rPr>
              <w:t>0</w:t>
            </w:r>
          </w:p>
        </w:tc>
        <w:tc>
          <w:tcPr>
            <w:tcW w:w="1845" w:type="dxa"/>
            <w:tcBorders>
              <w:top w:val="single" w:sz="8" w:space="0" w:color="auto"/>
              <w:left w:val="single" w:sz="8" w:space="0" w:color="auto"/>
              <w:bottom w:val="single" w:sz="8" w:space="0" w:color="auto"/>
              <w:right w:val="single" w:sz="8" w:space="0" w:color="auto"/>
            </w:tcBorders>
          </w:tcPr>
          <w:p w14:paraId="5E5575E0"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78E0F494" w14:textId="77777777" w:rsidTr="000166E6">
        <w:tc>
          <w:tcPr>
            <w:tcW w:w="3975" w:type="dxa"/>
            <w:tcBorders>
              <w:top w:val="single" w:sz="8" w:space="0" w:color="auto"/>
              <w:left w:val="single" w:sz="8" w:space="0" w:color="auto"/>
              <w:bottom w:val="single" w:sz="8" w:space="0" w:color="auto"/>
              <w:right w:val="single" w:sz="8" w:space="0" w:color="auto"/>
            </w:tcBorders>
          </w:tcPr>
          <w:p w14:paraId="5613A033"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695" w:type="dxa"/>
            <w:tcBorders>
              <w:top w:val="single" w:sz="8" w:space="0" w:color="auto"/>
              <w:left w:val="single" w:sz="8" w:space="0" w:color="auto"/>
              <w:bottom w:val="single" w:sz="8" w:space="0" w:color="auto"/>
              <w:right w:val="single" w:sz="8" w:space="0" w:color="auto"/>
            </w:tcBorders>
          </w:tcPr>
          <w:p w14:paraId="49F59A52" w14:textId="77777777" w:rsidR="00F658C9" w:rsidRPr="009A0D6D" w:rsidRDefault="00F658C9" w:rsidP="000166E6">
            <w:pPr>
              <w:jc w:val="center"/>
              <w:rPr>
                <w:rFonts w:ascii="Arial" w:hAnsi="Arial" w:cs="Arial"/>
              </w:rPr>
            </w:pPr>
            <w:r w:rsidRPr="009A0D6D">
              <w:rPr>
                <w:rFonts w:ascii="Arial" w:eastAsia="Arial" w:hAnsi="Arial" w:cs="Arial"/>
                <w:b/>
                <w:bCs/>
              </w:rPr>
              <w:t>200</w:t>
            </w:r>
          </w:p>
        </w:tc>
        <w:tc>
          <w:tcPr>
            <w:tcW w:w="1845" w:type="dxa"/>
            <w:tcBorders>
              <w:top w:val="single" w:sz="8" w:space="0" w:color="auto"/>
              <w:left w:val="single" w:sz="8" w:space="0" w:color="auto"/>
              <w:bottom w:val="single" w:sz="8" w:space="0" w:color="auto"/>
              <w:right w:val="single" w:sz="8" w:space="0" w:color="auto"/>
            </w:tcBorders>
          </w:tcPr>
          <w:p w14:paraId="6E2E14CD"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6913D88F" w14:textId="77777777" w:rsidR="00F658C9" w:rsidRDefault="00F658C9" w:rsidP="00F658C9">
      <w:pPr>
        <w:rPr>
          <w:rFonts w:ascii="Arial" w:eastAsia="Arial" w:hAnsi="Arial" w:cs="Arial"/>
          <w:b/>
          <w:bCs/>
        </w:rPr>
      </w:pPr>
      <w:r w:rsidRPr="009A0D6D">
        <w:rPr>
          <w:rFonts w:ascii="Arial" w:eastAsia="Arial" w:hAnsi="Arial" w:cs="Arial"/>
          <w:b/>
          <w:bCs/>
        </w:rPr>
        <w:t xml:space="preserve"> </w:t>
      </w:r>
    </w:p>
    <w:p w14:paraId="3967DD76" w14:textId="77777777" w:rsidR="00F658C9" w:rsidRPr="009A0D6D" w:rsidRDefault="00F658C9" w:rsidP="00F658C9">
      <w:pPr>
        <w:rPr>
          <w:rFonts w:ascii="Arial" w:eastAsia="Arial" w:hAnsi="Arial" w:cs="Arial"/>
          <w:b/>
          <w:bCs/>
        </w:rPr>
      </w:pPr>
      <w:r w:rsidRPr="009A0D6D">
        <w:rPr>
          <w:rFonts w:ascii="Arial" w:eastAsia="Arial" w:hAnsi="Arial" w:cs="Arial"/>
          <w:b/>
          <w:bCs/>
        </w:rPr>
        <w:t>ASSESSMENT</w:t>
      </w:r>
    </w:p>
    <w:p w14:paraId="60A7C6D7" w14:textId="77777777" w:rsidR="00F658C9" w:rsidRPr="009A0D6D" w:rsidRDefault="00F658C9" w:rsidP="00F658C9">
      <w:pPr>
        <w:rPr>
          <w:rFonts w:ascii="Arial" w:eastAsia="Arial" w:hAnsi="Arial" w:cs="Arial"/>
          <w:b/>
          <w:bCs/>
        </w:rPr>
      </w:pPr>
    </w:p>
    <w:p w14:paraId="1F84112E" w14:textId="77777777" w:rsidR="00F658C9" w:rsidRPr="009A0D6D" w:rsidRDefault="00F658C9" w:rsidP="00F658C9">
      <w:pPr>
        <w:rPr>
          <w:rFonts w:ascii="Arial" w:eastAsia="Arial" w:hAnsi="Arial" w:cs="Arial"/>
          <w:b/>
          <w:bCs/>
          <w:i/>
          <w:iCs/>
        </w:rPr>
      </w:pPr>
      <w:r w:rsidRPr="009A0D6D">
        <w:rPr>
          <w:rFonts w:ascii="Arial" w:eastAsia="Arial" w:hAnsi="Arial" w:cs="Arial"/>
          <w:b/>
          <w:bCs/>
        </w:rPr>
        <w:t xml:space="preserve">Assessment Component 1 </w:t>
      </w:r>
      <w:r w:rsidRPr="009A0D6D">
        <w:rPr>
          <w:rFonts w:ascii="Arial" w:eastAsia="Arial" w:hAnsi="Arial" w:cs="Arial"/>
          <w:b/>
          <w:bCs/>
          <w:i/>
          <w:iCs/>
        </w:rPr>
        <w:t>(Tick one)</w:t>
      </w:r>
    </w:p>
    <w:p w14:paraId="2893DAD8" w14:textId="77777777" w:rsidR="00F658C9" w:rsidRPr="009A0D6D" w:rsidRDefault="00F658C9" w:rsidP="00F658C9">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5"/>
        <w:gridCol w:w="2460"/>
        <w:gridCol w:w="540"/>
        <w:gridCol w:w="2475"/>
        <w:gridCol w:w="540"/>
        <w:gridCol w:w="2475"/>
      </w:tblGrid>
      <w:tr w:rsidR="00F658C9" w:rsidRPr="009A0D6D" w14:paraId="4C9E40FE" w14:textId="77777777" w:rsidTr="000166E6">
        <w:tc>
          <w:tcPr>
            <w:tcW w:w="555" w:type="dxa"/>
          </w:tcPr>
          <w:p w14:paraId="4B3F4EBC"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60" w:type="dxa"/>
          </w:tcPr>
          <w:p w14:paraId="56BC59F6" w14:textId="77777777" w:rsidR="00F658C9" w:rsidRPr="009A0D6D" w:rsidRDefault="00F658C9" w:rsidP="000166E6">
            <w:pPr>
              <w:rPr>
                <w:rFonts w:ascii="Arial" w:hAnsi="Arial" w:cs="Arial"/>
              </w:rPr>
            </w:pPr>
            <w:r w:rsidRPr="009A0D6D">
              <w:rPr>
                <w:rFonts w:ascii="Arial" w:eastAsia="Arial" w:hAnsi="Arial" w:cs="Arial"/>
                <w:b/>
                <w:bCs/>
              </w:rPr>
              <w:t>Written exam</w:t>
            </w:r>
          </w:p>
        </w:tc>
        <w:tc>
          <w:tcPr>
            <w:tcW w:w="540" w:type="dxa"/>
          </w:tcPr>
          <w:p w14:paraId="12D42024"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6EE1BC86" w14:textId="77777777" w:rsidR="00F658C9" w:rsidRPr="009A0D6D" w:rsidRDefault="00F658C9" w:rsidP="000166E6">
            <w:pPr>
              <w:rPr>
                <w:rFonts w:ascii="Arial" w:hAnsi="Arial" w:cs="Arial"/>
              </w:rPr>
            </w:pPr>
            <w:r w:rsidRPr="009A0D6D">
              <w:rPr>
                <w:rFonts w:ascii="Arial" w:eastAsia="Arial" w:hAnsi="Arial" w:cs="Arial"/>
                <w:b/>
                <w:bCs/>
              </w:rPr>
              <w:t>Coursework</w:t>
            </w:r>
          </w:p>
        </w:tc>
        <w:tc>
          <w:tcPr>
            <w:tcW w:w="540" w:type="dxa"/>
          </w:tcPr>
          <w:p w14:paraId="650A4A67" w14:textId="77777777" w:rsidR="00F658C9" w:rsidRPr="009A0D6D" w:rsidRDefault="00F658C9" w:rsidP="000166E6">
            <w:pPr>
              <w:rPr>
                <w:rFonts w:ascii="Arial" w:hAnsi="Arial" w:cs="Arial"/>
              </w:rPr>
            </w:pPr>
            <w:r w:rsidRPr="009A0D6D">
              <w:rPr>
                <w:rFonts w:ascii="Segoe UI Symbol" w:eastAsia="Segoe UI Symbol" w:hAnsi="Segoe UI Symbol" w:cs="Segoe UI Symbol"/>
              </w:rPr>
              <w:t>☐</w:t>
            </w:r>
          </w:p>
        </w:tc>
        <w:tc>
          <w:tcPr>
            <w:tcW w:w="2475" w:type="dxa"/>
          </w:tcPr>
          <w:p w14:paraId="56D536A5" w14:textId="77777777" w:rsidR="00F658C9" w:rsidRPr="009A0D6D" w:rsidRDefault="00F658C9" w:rsidP="000166E6">
            <w:pPr>
              <w:rPr>
                <w:rFonts w:ascii="Arial" w:hAnsi="Arial" w:cs="Arial"/>
              </w:rPr>
            </w:pPr>
            <w:r w:rsidRPr="009A0D6D">
              <w:rPr>
                <w:rFonts w:ascii="Arial" w:eastAsia="Arial" w:hAnsi="Arial" w:cs="Arial"/>
                <w:b/>
                <w:bCs/>
              </w:rPr>
              <w:t>Practical</w:t>
            </w:r>
          </w:p>
        </w:tc>
      </w:tr>
    </w:tbl>
    <w:p w14:paraId="6E301D13" w14:textId="77777777" w:rsidR="00F658C9" w:rsidRPr="009A0D6D" w:rsidRDefault="00F658C9" w:rsidP="00F658C9">
      <w:pPr>
        <w:rPr>
          <w:rFonts w:ascii="Arial" w:hAnsi="Arial" w:cs="Arial"/>
        </w:rPr>
      </w:pPr>
      <w:r w:rsidRPr="009A0D6D">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F658C9" w:rsidRPr="009A0D6D" w14:paraId="7F65F951" w14:textId="77777777" w:rsidTr="000166E6">
        <w:tc>
          <w:tcPr>
            <w:tcW w:w="3255" w:type="dxa"/>
          </w:tcPr>
          <w:p w14:paraId="46D842B6" w14:textId="77777777" w:rsidR="00F658C9" w:rsidRPr="009A0D6D" w:rsidRDefault="00F658C9" w:rsidP="000166E6">
            <w:pPr>
              <w:jc w:val="center"/>
              <w:rPr>
                <w:rFonts w:ascii="Arial" w:hAnsi="Arial" w:cs="Arial"/>
              </w:rPr>
            </w:pPr>
            <w:r w:rsidRPr="009A0D6D">
              <w:rPr>
                <w:rFonts w:ascii="Arial" w:eastAsia="Arial" w:hAnsi="Arial" w:cs="Arial"/>
                <w:b/>
                <w:bCs/>
              </w:rPr>
              <w:t>Mode of assessment</w:t>
            </w:r>
          </w:p>
        </w:tc>
        <w:tc>
          <w:tcPr>
            <w:tcW w:w="3975" w:type="dxa"/>
          </w:tcPr>
          <w:p w14:paraId="71840DAA" w14:textId="77777777" w:rsidR="00F658C9" w:rsidRPr="009A0D6D" w:rsidRDefault="00F658C9" w:rsidP="000166E6">
            <w:pPr>
              <w:rPr>
                <w:rFonts w:ascii="Arial" w:hAnsi="Arial" w:cs="Arial"/>
              </w:rPr>
            </w:pPr>
            <w:r w:rsidRPr="009A0D6D">
              <w:rPr>
                <w:rFonts w:ascii="Arial" w:eastAsia="Arial" w:hAnsi="Arial" w:cs="Arial"/>
                <w:b/>
                <w:bCs/>
              </w:rPr>
              <w:t>Volume</w:t>
            </w:r>
          </w:p>
        </w:tc>
        <w:tc>
          <w:tcPr>
            <w:tcW w:w="1560" w:type="dxa"/>
          </w:tcPr>
          <w:p w14:paraId="720D32E2" w14:textId="77777777" w:rsidR="00F658C9" w:rsidRPr="009A0D6D" w:rsidRDefault="00F658C9" w:rsidP="000166E6">
            <w:pPr>
              <w:rPr>
                <w:rFonts w:ascii="Arial" w:hAnsi="Arial" w:cs="Arial"/>
              </w:rPr>
            </w:pPr>
            <w:r w:rsidRPr="009A0D6D">
              <w:rPr>
                <w:rFonts w:ascii="Arial" w:eastAsia="Arial" w:hAnsi="Arial" w:cs="Arial"/>
                <w:b/>
                <w:bCs/>
              </w:rPr>
              <w:t>Weighting</w:t>
            </w:r>
          </w:p>
        </w:tc>
      </w:tr>
      <w:tr w:rsidR="00F658C9" w:rsidRPr="009A0D6D" w14:paraId="74A2F0AB" w14:textId="77777777" w:rsidTr="000166E6">
        <w:tc>
          <w:tcPr>
            <w:tcW w:w="3255" w:type="dxa"/>
          </w:tcPr>
          <w:p w14:paraId="061A83F4" w14:textId="77777777" w:rsidR="00F658C9" w:rsidRPr="009A0D6D" w:rsidRDefault="00F658C9" w:rsidP="000166E6">
            <w:pPr>
              <w:jc w:val="center"/>
              <w:rPr>
                <w:rFonts w:ascii="Arial" w:hAnsi="Arial" w:cs="Arial"/>
              </w:rPr>
            </w:pPr>
            <w:r w:rsidRPr="009A0D6D">
              <w:rPr>
                <w:rFonts w:ascii="Arial" w:eastAsia="Arial" w:hAnsi="Arial" w:cs="Arial"/>
              </w:rPr>
              <w:t xml:space="preserve">Budget and written Business Report </w:t>
            </w:r>
          </w:p>
        </w:tc>
        <w:tc>
          <w:tcPr>
            <w:tcW w:w="3975" w:type="dxa"/>
          </w:tcPr>
          <w:p w14:paraId="4244CDEE" w14:textId="77777777" w:rsidR="00F658C9" w:rsidRPr="009A0D6D" w:rsidRDefault="00F658C9" w:rsidP="000166E6">
            <w:pPr>
              <w:rPr>
                <w:rFonts w:ascii="Arial" w:hAnsi="Arial" w:cs="Arial"/>
              </w:rPr>
            </w:pPr>
            <w:r w:rsidRPr="009A0D6D">
              <w:rPr>
                <w:rFonts w:ascii="Arial" w:eastAsia="Arial" w:hAnsi="Arial" w:cs="Arial"/>
              </w:rPr>
              <w:t>4000 words</w:t>
            </w:r>
          </w:p>
        </w:tc>
        <w:tc>
          <w:tcPr>
            <w:tcW w:w="1560" w:type="dxa"/>
          </w:tcPr>
          <w:p w14:paraId="649CF654" w14:textId="77777777" w:rsidR="00F658C9" w:rsidRPr="009A0D6D" w:rsidRDefault="00F658C9" w:rsidP="000166E6">
            <w:pPr>
              <w:rPr>
                <w:rFonts w:ascii="Arial" w:hAnsi="Arial" w:cs="Arial"/>
              </w:rPr>
            </w:pPr>
            <w:r w:rsidRPr="009A0D6D">
              <w:rPr>
                <w:rFonts w:ascii="Arial" w:eastAsia="Arial" w:hAnsi="Arial" w:cs="Arial"/>
              </w:rPr>
              <w:t>100%</w:t>
            </w:r>
          </w:p>
        </w:tc>
      </w:tr>
    </w:tbl>
    <w:p w14:paraId="29F7CF80" w14:textId="77777777" w:rsidR="00F658C9" w:rsidRPr="009A0D6D" w:rsidRDefault="00F658C9" w:rsidP="00F658C9">
      <w:pPr>
        <w:rPr>
          <w:rFonts w:ascii="Arial" w:hAnsi="Arial" w:cs="Arial"/>
        </w:rPr>
      </w:pPr>
      <w:r w:rsidRPr="009A0D6D">
        <w:rPr>
          <w:rFonts w:ascii="Arial" w:eastAsia="Arial" w:hAnsi="Arial" w:cs="Arial"/>
        </w:rPr>
        <w:t xml:space="preserve"> </w:t>
      </w:r>
    </w:p>
    <w:p w14:paraId="22E03340" w14:textId="77777777" w:rsidR="00F658C9" w:rsidRPr="009A0D6D" w:rsidRDefault="00F658C9" w:rsidP="00F658C9">
      <w:pPr>
        <w:rPr>
          <w:rFonts w:ascii="Arial" w:hAnsi="Arial" w:cs="Arial"/>
        </w:rPr>
      </w:pPr>
      <w:r w:rsidRPr="009A0D6D">
        <w:rPr>
          <w:rFonts w:ascii="Arial" w:eastAsia="Arial" w:hAnsi="Arial" w:cs="Arial"/>
        </w:rPr>
        <w:t xml:space="preserve"> </w:t>
      </w:r>
    </w:p>
    <w:p w14:paraId="0E1AD83F" w14:textId="77777777" w:rsidR="00F658C9" w:rsidRPr="009A0D6D" w:rsidRDefault="00F658C9" w:rsidP="00F658C9">
      <w:pPr>
        <w:jc w:val="both"/>
        <w:rPr>
          <w:rFonts w:ascii="Arial" w:hAnsi="Arial" w:cs="Arial"/>
        </w:rPr>
      </w:pPr>
      <w:r w:rsidRPr="009A0D6D">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255"/>
        <w:gridCol w:w="1845"/>
      </w:tblGrid>
      <w:tr w:rsidR="00F658C9" w:rsidRPr="009A0D6D" w14:paraId="43C9E5E0" w14:textId="77777777" w:rsidTr="000166E6">
        <w:tc>
          <w:tcPr>
            <w:tcW w:w="3255" w:type="dxa"/>
            <w:tcBorders>
              <w:top w:val="single" w:sz="8" w:space="0" w:color="auto"/>
              <w:left w:val="single" w:sz="8" w:space="0" w:color="auto"/>
              <w:bottom w:val="single" w:sz="8" w:space="0" w:color="auto"/>
              <w:right w:val="single" w:sz="8" w:space="0" w:color="auto"/>
            </w:tcBorders>
          </w:tcPr>
          <w:p w14:paraId="36E6B2FE" w14:textId="77777777" w:rsidR="00F658C9" w:rsidRPr="009A0D6D" w:rsidRDefault="00F658C9" w:rsidP="000166E6">
            <w:pPr>
              <w:rPr>
                <w:rFonts w:ascii="Arial" w:hAnsi="Arial" w:cs="Arial"/>
              </w:rPr>
            </w:pPr>
            <w:r w:rsidRPr="009A0D6D">
              <w:rPr>
                <w:rFonts w:ascii="Arial" w:eastAsia="Arial" w:hAnsi="Arial" w:cs="Arial"/>
                <w:b/>
                <w:bCs/>
              </w:rPr>
              <w:t>Activity type</w:t>
            </w:r>
          </w:p>
        </w:tc>
        <w:tc>
          <w:tcPr>
            <w:tcW w:w="1845" w:type="dxa"/>
            <w:tcBorders>
              <w:top w:val="single" w:sz="8" w:space="0" w:color="auto"/>
              <w:left w:val="single" w:sz="8" w:space="0" w:color="auto"/>
              <w:bottom w:val="single" w:sz="8" w:space="0" w:color="auto"/>
              <w:right w:val="single" w:sz="8" w:space="0" w:color="auto"/>
            </w:tcBorders>
          </w:tcPr>
          <w:p w14:paraId="4B6D8666" w14:textId="77777777" w:rsidR="00F658C9" w:rsidRPr="009A0D6D" w:rsidRDefault="00F658C9" w:rsidP="000166E6">
            <w:pPr>
              <w:jc w:val="center"/>
              <w:rPr>
                <w:rFonts w:ascii="Arial" w:hAnsi="Arial" w:cs="Arial"/>
              </w:rPr>
            </w:pPr>
            <w:r w:rsidRPr="009A0D6D">
              <w:rPr>
                <w:rFonts w:ascii="Arial" w:eastAsia="Arial" w:hAnsi="Arial" w:cs="Arial"/>
                <w:b/>
                <w:bCs/>
              </w:rPr>
              <w:t>Percentage</w:t>
            </w:r>
          </w:p>
        </w:tc>
      </w:tr>
      <w:tr w:rsidR="00F658C9" w:rsidRPr="009A0D6D" w14:paraId="5887F0D9" w14:textId="77777777" w:rsidTr="000166E6">
        <w:tc>
          <w:tcPr>
            <w:tcW w:w="3255" w:type="dxa"/>
            <w:tcBorders>
              <w:top w:val="single" w:sz="8" w:space="0" w:color="auto"/>
              <w:left w:val="single" w:sz="8" w:space="0" w:color="auto"/>
              <w:bottom w:val="single" w:sz="8" w:space="0" w:color="auto"/>
              <w:right w:val="single" w:sz="8" w:space="0" w:color="auto"/>
            </w:tcBorders>
          </w:tcPr>
          <w:p w14:paraId="33848EA7" w14:textId="77777777" w:rsidR="00F658C9" w:rsidRPr="009A0D6D" w:rsidRDefault="00F658C9" w:rsidP="000166E6">
            <w:pPr>
              <w:rPr>
                <w:rFonts w:ascii="Arial" w:hAnsi="Arial" w:cs="Arial"/>
              </w:rPr>
            </w:pPr>
            <w:r w:rsidRPr="009A0D6D">
              <w:rPr>
                <w:rFonts w:ascii="Arial" w:eastAsia="Arial" w:hAnsi="Arial" w:cs="Arial"/>
              </w:rPr>
              <w:lastRenderedPageBreak/>
              <w:t>Written exam</w:t>
            </w:r>
          </w:p>
        </w:tc>
        <w:tc>
          <w:tcPr>
            <w:tcW w:w="1845" w:type="dxa"/>
            <w:tcBorders>
              <w:top w:val="single" w:sz="8" w:space="0" w:color="auto"/>
              <w:left w:val="single" w:sz="8" w:space="0" w:color="auto"/>
              <w:bottom w:val="single" w:sz="8" w:space="0" w:color="auto"/>
              <w:right w:val="single" w:sz="8" w:space="0" w:color="auto"/>
            </w:tcBorders>
          </w:tcPr>
          <w:p w14:paraId="7F61730F"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65EDAA01" w14:textId="77777777" w:rsidTr="000166E6">
        <w:tc>
          <w:tcPr>
            <w:tcW w:w="3255" w:type="dxa"/>
            <w:tcBorders>
              <w:top w:val="single" w:sz="8" w:space="0" w:color="auto"/>
              <w:left w:val="single" w:sz="8" w:space="0" w:color="auto"/>
              <w:bottom w:val="single" w:sz="8" w:space="0" w:color="auto"/>
              <w:right w:val="single" w:sz="8" w:space="0" w:color="auto"/>
            </w:tcBorders>
          </w:tcPr>
          <w:p w14:paraId="722F8BF9" w14:textId="77777777" w:rsidR="00F658C9" w:rsidRPr="009A0D6D" w:rsidRDefault="00F658C9" w:rsidP="000166E6">
            <w:pPr>
              <w:rPr>
                <w:rFonts w:ascii="Arial" w:hAnsi="Arial" w:cs="Arial"/>
              </w:rPr>
            </w:pPr>
            <w:r w:rsidRPr="009A0D6D">
              <w:rPr>
                <w:rFonts w:ascii="Arial" w:eastAsia="Arial" w:hAnsi="Arial" w:cs="Arial"/>
              </w:rPr>
              <w:t>Coursework</w:t>
            </w:r>
          </w:p>
        </w:tc>
        <w:tc>
          <w:tcPr>
            <w:tcW w:w="1845" w:type="dxa"/>
            <w:tcBorders>
              <w:top w:val="single" w:sz="8" w:space="0" w:color="auto"/>
              <w:left w:val="single" w:sz="8" w:space="0" w:color="auto"/>
              <w:bottom w:val="single" w:sz="8" w:space="0" w:color="auto"/>
              <w:right w:val="single" w:sz="8" w:space="0" w:color="auto"/>
            </w:tcBorders>
          </w:tcPr>
          <w:p w14:paraId="2519B2D0" w14:textId="77777777" w:rsidR="00F658C9" w:rsidRPr="009A0D6D" w:rsidRDefault="00F658C9" w:rsidP="000166E6">
            <w:pPr>
              <w:jc w:val="center"/>
              <w:rPr>
                <w:rFonts w:ascii="Arial" w:hAnsi="Arial" w:cs="Arial"/>
              </w:rPr>
            </w:pPr>
            <w:r w:rsidRPr="009A0D6D">
              <w:rPr>
                <w:rFonts w:ascii="Arial" w:eastAsia="Arial" w:hAnsi="Arial" w:cs="Arial"/>
              </w:rPr>
              <w:t>100%</w:t>
            </w:r>
          </w:p>
        </w:tc>
      </w:tr>
      <w:tr w:rsidR="00F658C9" w:rsidRPr="009A0D6D" w14:paraId="7D489202" w14:textId="77777777" w:rsidTr="000166E6">
        <w:tc>
          <w:tcPr>
            <w:tcW w:w="3255" w:type="dxa"/>
            <w:tcBorders>
              <w:top w:val="single" w:sz="8" w:space="0" w:color="auto"/>
              <w:left w:val="single" w:sz="8" w:space="0" w:color="auto"/>
              <w:bottom w:val="single" w:sz="8" w:space="0" w:color="auto"/>
              <w:right w:val="single" w:sz="8" w:space="0" w:color="auto"/>
            </w:tcBorders>
          </w:tcPr>
          <w:p w14:paraId="699FDD66" w14:textId="77777777" w:rsidR="00F658C9" w:rsidRPr="009A0D6D" w:rsidRDefault="00F658C9" w:rsidP="000166E6">
            <w:pPr>
              <w:rPr>
                <w:rFonts w:ascii="Arial" w:hAnsi="Arial" w:cs="Arial"/>
              </w:rPr>
            </w:pPr>
            <w:r w:rsidRPr="009A0D6D">
              <w:rPr>
                <w:rFonts w:ascii="Arial" w:eastAsia="Arial" w:hAnsi="Arial" w:cs="Arial"/>
              </w:rPr>
              <w:t>Practical</w:t>
            </w:r>
          </w:p>
        </w:tc>
        <w:tc>
          <w:tcPr>
            <w:tcW w:w="1845" w:type="dxa"/>
            <w:tcBorders>
              <w:top w:val="single" w:sz="8" w:space="0" w:color="auto"/>
              <w:left w:val="single" w:sz="8" w:space="0" w:color="auto"/>
              <w:bottom w:val="single" w:sz="8" w:space="0" w:color="auto"/>
              <w:right w:val="single" w:sz="8" w:space="0" w:color="auto"/>
            </w:tcBorders>
          </w:tcPr>
          <w:p w14:paraId="34FD879E" w14:textId="77777777" w:rsidR="00F658C9" w:rsidRPr="009A0D6D" w:rsidRDefault="00F658C9" w:rsidP="000166E6">
            <w:pPr>
              <w:jc w:val="center"/>
              <w:rPr>
                <w:rFonts w:ascii="Arial" w:hAnsi="Arial" w:cs="Arial"/>
              </w:rPr>
            </w:pPr>
            <w:r w:rsidRPr="009A0D6D">
              <w:rPr>
                <w:rFonts w:ascii="Arial" w:eastAsia="Arial" w:hAnsi="Arial" w:cs="Arial"/>
              </w:rPr>
              <w:t>0%</w:t>
            </w:r>
          </w:p>
        </w:tc>
      </w:tr>
      <w:tr w:rsidR="00F658C9" w:rsidRPr="009A0D6D" w14:paraId="553CAE0E" w14:textId="77777777" w:rsidTr="000166E6">
        <w:tc>
          <w:tcPr>
            <w:tcW w:w="3255" w:type="dxa"/>
            <w:tcBorders>
              <w:top w:val="single" w:sz="8" w:space="0" w:color="auto"/>
              <w:left w:val="single" w:sz="8" w:space="0" w:color="auto"/>
              <w:bottom w:val="single" w:sz="8" w:space="0" w:color="auto"/>
              <w:right w:val="single" w:sz="8" w:space="0" w:color="auto"/>
            </w:tcBorders>
          </w:tcPr>
          <w:p w14:paraId="64166038" w14:textId="77777777" w:rsidR="00F658C9" w:rsidRPr="009A0D6D" w:rsidRDefault="00F658C9" w:rsidP="000166E6">
            <w:pPr>
              <w:rPr>
                <w:rFonts w:ascii="Arial" w:hAnsi="Arial" w:cs="Arial"/>
              </w:rPr>
            </w:pPr>
            <w:r w:rsidRPr="009A0D6D">
              <w:rPr>
                <w:rFonts w:ascii="Arial" w:eastAsia="Arial" w:hAnsi="Arial" w:cs="Arial"/>
                <w:b/>
                <w:bCs/>
              </w:rPr>
              <w:t>TOTAL</w:t>
            </w:r>
          </w:p>
        </w:tc>
        <w:tc>
          <w:tcPr>
            <w:tcW w:w="1845" w:type="dxa"/>
            <w:tcBorders>
              <w:top w:val="single" w:sz="8" w:space="0" w:color="auto"/>
              <w:left w:val="single" w:sz="8" w:space="0" w:color="auto"/>
              <w:bottom w:val="single" w:sz="8" w:space="0" w:color="auto"/>
              <w:right w:val="single" w:sz="8" w:space="0" w:color="auto"/>
            </w:tcBorders>
          </w:tcPr>
          <w:p w14:paraId="49762A2C" w14:textId="77777777" w:rsidR="00F658C9" w:rsidRPr="009A0D6D" w:rsidRDefault="00F658C9" w:rsidP="000166E6">
            <w:pPr>
              <w:jc w:val="center"/>
              <w:rPr>
                <w:rFonts w:ascii="Arial" w:hAnsi="Arial" w:cs="Arial"/>
              </w:rPr>
            </w:pPr>
            <w:r w:rsidRPr="009A0D6D">
              <w:rPr>
                <w:rFonts w:ascii="Arial" w:eastAsia="Arial" w:hAnsi="Arial" w:cs="Arial"/>
                <w:b/>
                <w:bCs/>
              </w:rPr>
              <w:t>100%</w:t>
            </w:r>
          </w:p>
        </w:tc>
      </w:tr>
    </w:tbl>
    <w:p w14:paraId="13EE2149" w14:textId="77777777" w:rsidR="00F658C9" w:rsidRPr="009A0D6D" w:rsidRDefault="00F658C9" w:rsidP="00F658C9">
      <w:pPr>
        <w:rPr>
          <w:rFonts w:ascii="Arial" w:hAnsi="Arial" w:cs="Arial"/>
        </w:rPr>
      </w:pPr>
      <w:r w:rsidRPr="009A0D6D">
        <w:rPr>
          <w:rFonts w:ascii="Arial" w:eastAsia="Arial" w:hAnsi="Arial" w:cs="Arial"/>
        </w:rPr>
        <w:t xml:space="preserve"> </w:t>
      </w:r>
    </w:p>
    <w:p w14:paraId="317FAAF6" w14:textId="77777777" w:rsidR="00F658C9" w:rsidRPr="009A0D6D" w:rsidRDefault="00F658C9" w:rsidP="00F658C9">
      <w:pPr>
        <w:rPr>
          <w:rFonts w:ascii="Arial" w:hAnsi="Arial" w:cs="Arial"/>
        </w:rPr>
      </w:pPr>
      <w:r w:rsidRPr="009A0D6D">
        <w:rPr>
          <w:rFonts w:ascii="Arial" w:eastAsia="Arial" w:hAnsi="Arial" w:cs="Arial"/>
        </w:rPr>
        <w:t xml:space="preserve"> </w:t>
      </w:r>
    </w:p>
    <w:p w14:paraId="09CE771D" w14:textId="77777777" w:rsidR="00F658C9" w:rsidRPr="009A0D6D" w:rsidRDefault="00F658C9" w:rsidP="00F658C9">
      <w:pPr>
        <w:rPr>
          <w:rFonts w:ascii="Arial" w:eastAsia="Arial" w:hAnsi="Arial" w:cs="Arial"/>
          <w:b/>
          <w:bCs/>
        </w:rPr>
      </w:pPr>
      <w:r w:rsidRPr="009A0D6D">
        <w:rPr>
          <w:rFonts w:ascii="Arial" w:eastAsia="Arial" w:hAnsi="Arial" w:cs="Arial"/>
          <w:b/>
          <w:bCs/>
        </w:rPr>
        <w:t>INDICATIVE READING LIST</w:t>
      </w:r>
    </w:p>
    <w:p w14:paraId="50BC3B8C" w14:textId="77777777" w:rsidR="00F658C9" w:rsidRPr="009A0D6D" w:rsidRDefault="00F658C9" w:rsidP="00F658C9">
      <w:pPr>
        <w:rPr>
          <w:rFonts w:ascii="Arial" w:hAnsi="Arial" w:cs="Arial"/>
        </w:rPr>
      </w:pPr>
    </w:p>
    <w:tbl>
      <w:tblPr>
        <w:tblStyle w:val="TableGrid"/>
        <w:tblW w:w="0" w:type="auto"/>
        <w:tblLayout w:type="fixed"/>
        <w:tblLook w:val="04A0" w:firstRow="1" w:lastRow="0" w:firstColumn="1" w:lastColumn="0" w:noHBand="0" w:noVBand="1"/>
      </w:tblPr>
      <w:tblGrid>
        <w:gridCol w:w="1695"/>
        <w:gridCol w:w="5610"/>
        <w:gridCol w:w="1618"/>
      </w:tblGrid>
      <w:tr w:rsidR="00F658C9" w:rsidRPr="009A0D6D" w14:paraId="343207A3"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6045438C"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Code</w:t>
            </w:r>
          </w:p>
        </w:tc>
        <w:tc>
          <w:tcPr>
            <w:tcW w:w="7228" w:type="dxa"/>
            <w:gridSpan w:val="2"/>
            <w:tcBorders>
              <w:top w:val="single" w:sz="6" w:space="0" w:color="auto"/>
              <w:left w:val="single" w:sz="6" w:space="0" w:color="auto"/>
              <w:bottom w:val="single" w:sz="6" w:space="0" w:color="auto"/>
              <w:right w:val="single" w:sz="6" w:space="0" w:color="auto"/>
            </w:tcBorders>
          </w:tcPr>
          <w:p w14:paraId="5C3D3BF5" w14:textId="77777777" w:rsidR="00F658C9" w:rsidRPr="009A0D6D" w:rsidRDefault="00F658C9" w:rsidP="000166E6">
            <w:pPr>
              <w:contextualSpacing/>
              <w:rPr>
                <w:rFonts w:ascii="Arial" w:eastAsia="Arial" w:hAnsi="Arial" w:cs="Arial"/>
              </w:rPr>
            </w:pPr>
            <w:r w:rsidRPr="009A0D6D">
              <w:rPr>
                <w:rFonts w:ascii="Arial" w:eastAsia="Arial" w:hAnsi="Arial" w:cs="Arial"/>
                <w:b/>
                <w:bCs/>
              </w:rPr>
              <w:t>BMSW5012</w:t>
            </w:r>
          </w:p>
        </w:tc>
      </w:tr>
      <w:tr w:rsidR="00F658C9" w:rsidRPr="009A0D6D" w14:paraId="41108FFB"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E5BC5B0" w14:textId="77777777" w:rsidR="00F658C9" w:rsidRPr="009A0D6D" w:rsidRDefault="00F658C9" w:rsidP="000166E6">
            <w:pPr>
              <w:contextualSpacing/>
              <w:rPr>
                <w:rFonts w:ascii="Arial" w:eastAsia="Arial" w:hAnsi="Arial" w:cs="Arial"/>
              </w:rPr>
            </w:pPr>
            <w:r w:rsidRPr="009A0D6D">
              <w:rPr>
                <w:rFonts w:ascii="Arial" w:eastAsia="Arial" w:hAnsi="Arial" w:cs="Arial"/>
                <w:b/>
                <w:bCs/>
              </w:rPr>
              <w:t>Module Title</w:t>
            </w:r>
          </w:p>
        </w:tc>
        <w:tc>
          <w:tcPr>
            <w:tcW w:w="7228" w:type="dxa"/>
            <w:gridSpan w:val="2"/>
            <w:tcBorders>
              <w:top w:val="single" w:sz="6" w:space="0" w:color="auto"/>
              <w:left w:val="single" w:sz="6" w:space="0" w:color="auto"/>
              <w:bottom w:val="single" w:sz="6" w:space="0" w:color="auto"/>
              <w:right w:val="single" w:sz="6" w:space="0" w:color="auto"/>
            </w:tcBorders>
          </w:tcPr>
          <w:p w14:paraId="21BBEA19" w14:textId="77777777" w:rsidR="00F658C9" w:rsidRPr="009A0D6D" w:rsidRDefault="00F658C9" w:rsidP="000166E6">
            <w:pPr>
              <w:contextualSpacing/>
              <w:rPr>
                <w:rFonts w:ascii="Arial" w:eastAsia="Arial" w:hAnsi="Arial" w:cs="Arial"/>
              </w:rPr>
            </w:pPr>
            <w:r w:rsidRPr="009A0D6D">
              <w:rPr>
                <w:rFonts w:ascii="Arial" w:eastAsia="Arial" w:hAnsi="Arial" w:cs="Arial"/>
                <w:b/>
                <w:bCs/>
              </w:rPr>
              <w:t>Principles and Concepts of Finance</w:t>
            </w:r>
          </w:p>
        </w:tc>
      </w:tr>
      <w:tr w:rsidR="00F658C9" w:rsidRPr="009A0D6D" w14:paraId="18FCE9A6" w14:textId="77777777" w:rsidTr="000166E6">
        <w:trPr>
          <w:tblHeader/>
        </w:trPr>
        <w:tc>
          <w:tcPr>
            <w:tcW w:w="169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3370744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Classification</w:t>
            </w:r>
          </w:p>
        </w:tc>
        <w:tc>
          <w:tcPr>
            <w:tcW w:w="5610"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C2A0821" w14:textId="77777777" w:rsidR="00F658C9" w:rsidRPr="009A0D6D" w:rsidRDefault="00F658C9" w:rsidP="000166E6">
            <w:pPr>
              <w:contextualSpacing/>
              <w:rPr>
                <w:rFonts w:ascii="Arial" w:eastAsia="Arial" w:hAnsi="Arial" w:cs="Arial"/>
              </w:rPr>
            </w:pPr>
            <w:r w:rsidRPr="009A0D6D">
              <w:rPr>
                <w:rFonts w:ascii="Arial" w:eastAsia="Arial" w:hAnsi="Arial" w:cs="Arial"/>
                <w:b/>
                <w:bCs/>
              </w:rPr>
              <w:t>Reading List entry</w:t>
            </w:r>
          </w:p>
        </w:tc>
        <w:tc>
          <w:tcPr>
            <w:tcW w:w="1618" w:type="dxa"/>
            <w:tcBorders>
              <w:top w:val="nil"/>
              <w:left w:val="single" w:sz="6" w:space="0" w:color="auto"/>
              <w:bottom w:val="single" w:sz="6" w:space="0" w:color="auto"/>
              <w:right w:val="single" w:sz="6" w:space="0" w:color="auto"/>
            </w:tcBorders>
            <w:shd w:val="clear" w:color="auto" w:fill="BFBFBF" w:themeFill="background1" w:themeFillShade="BF"/>
          </w:tcPr>
          <w:p w14:paraId="7386E49A" w14:textId="77777777" w:rsidR="00F658C9" w:rsidRPr="009A0D6D" w:rsidRDefault="00F658C9" w:rsidP="000166E6">
            <w:pPr>
              <w:contextualSpacing/>
              <w:rPr>
                <w:rFonts w:ascii="Arial" w:eastAsia="Arial" w:hAnsi="Arial" w:cs="Arial"/>
              </w:rPr>
            </w:pPr>
            <w:r w:rsidRPr="009A0D6D">
              <w:rPr>
                <w:rFonts w:ascii="Arial" w:eastAsia="Arial" w:hAnsi="Arial" w:cs="Arial"/>
                <w:b/>
                <w:bCs/>
              </w:rPr>
              <w:t>Electronic*</w:t>
            </w:r>
          </w:p>
        </w:tc>
      </w:tr>
      <w:tr w:rsidR="00F658C9" w:rsidRPr="009A0D6D" w14:paraId="77D2434D" w14:textId="77777777" w:rsidTr="000166E6">
        <w:tc>
          <w:tcPr>
            <w:tcW w:w="1695" w:type="dxa"/>
            <w:tcBorders>
              <w:top w:val="single" w:sz="6" w:space="0" w:color="auto"/>
              <w:left w:val="single" w:sz="6" w:space="0" w:color="auto"/>
              <w:bottom w:val="single" w:sz="6" w:space="0" w:color="auto"/>
              <w:right w:val="single" w:sz="6" w:space="0" w:color="auto"/>
            </w:tcBorders>
          </w:tcPr>
          <w:p w14:paraId="399C48F7"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3BA8066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Drury, C. (2021) </w:t>
            </w:r>
            <w:r w:rsidRPr="009A0D6D">
              <w:rPr>
                <w:rFonts w:ascii="Arial" w:eastAsia="Arial" w:hAnsi="Arial" w:cs="Arial"/>
                <w:i/>
                <w:iCs/>
              </w:rPr>
              <w:t>Management and Cost Accounting</w:t>
            </w:r>
            <w:r w:rsidRPr="009A0D6D">
              <w:rPr>
                <w:rFonts w:ascii="Arial" w:eastAsia="Arial" w:hAnsi="Arial" w:cs="Arial"/>
              </w:rPr>
              <w:t>, (Eleventh Edition), London: Prentice Hall</w:t>
            </w:r>
          </w:p>
        </w:tc>
        <w:tc>
          <w:tcPr>
            <w:tcW w:w="1618" w:type="dxa"/>
            <w:tcBorders>
              <w:top w:val="single" w:sz="6" w:space="0" w:color="auto"/>
              <w:left w:val="single" w:sz="6" w:space="0" w:color="auto"/>
              <w:bottom w:val="single" w:sz="6" w:space="0" w:color="auto"/>
              <w:right w:val="single" w:sz="6" w:space="0" w:color="auto"/>
            </w:tcBorders>
          </w:tcPr>
          <w:p w14:paraId="380A224A" w14:textId="77777777" w:rsidR="00F658C9" w:rsidRPr="009A0D6D" w:rsidRDefault="00C614C4" w:rsidP="000166E6">
            <w:pPr>
              <w:contextualSpacing/>
              <w:jc w:val="center"/>
              <w:rPr>
                <w:rFonts w:ascii="Arial" w:eastAsia="Segoe UI Symbol" w:hAnsi="Arial" w:cs="Arial"/>
              </w:rPr>
            </w:pPr>
            <w:sdt>
              <w:sdtPr>
                <w:rPr>
                  <w:rFonts w:ascii="Arial" w:hAnsi="Arial" w:cs="Arial"/>
                </w:rPr>
                <w:id w:val="866639395"/>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78C6DF17" w14:textId="77777777" w:rsidTr="000166E6">
        <w:tc>
          <w:tcPr>
            <w:tcW w:w="1695" w:type="dxa"/>
            <w:tcBorders>
              <w:top w:val="single" w:sz="6" w:space="0" w:color="auto"/>
              <w:left w:val="single" w:sz="6" w:space="0" w:color="auto"/>
              <w:bottom w:val="single" w:sz="6" w:space="0" w:color="auto"/>
              <w:right w:val="single" w:sz="6" w:space="0" w:color="auto"/>
            </w:tcBorders>
          </w:tcPr>
          <w:p w14:paraId="586CD9AE"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2E7DA0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Seal, W., Garrison, R.H, and Noreen, E. (2018), </w:t>
            </w:r>
            <w:r w:rsidRPr="009A0D6D">
              <w:rPr>
                <w:rFonts w:ascii="Arial" w:eastAsia="Arial" w:hAnsi="Arial" w:cs="Arial"/>
                <w:i/>
                <w:iCs/>
              </w:rPr>
              <w:t>Management Accounting</w:t>
            </w:r>
            <w:r w:rsidRPr="009A0D6D">
              <w:rPr>
                <w:rFonts w:ascii="Arial" w:eastAsia="Arial" w:hAnsi="Arial" w:cs="Arial"/>
              </w:rPr>
              <w:t>, (Sixth Edition), UK: McGraw Hill</w:t>
            </w:r>
          </w:p>
        </w:tc>
        <w:tc>
          <w:tcPr>
            <w:tcW w:w="1618" w:type="dxa"/>
            <w:tcBorders>
              <w:top w:val="single" w:sz="6" w:space="0" w:color="auto"/>
              <w:left w:val="single" w:sz="6" w:space="0" w:color="auto"/>
              <w:bottom w:val="single" w:sz="6" w:space="0" w:color="auto"/>
              <w:right w:val="single" w:sz="6" w:space="0" w:color="auto"/>
            </w:tcBorders>
          </w:tcPr>
          <w:p w14:paraId="73A41502" w14:textId="77777777" w:rsidR="00F658C9" w:rsidRPr="009A0D6D" w:rsidRDefault="00C614C4" w:rsidP="000166E6">
            <w:pPr>
              <w:contextualSpacing/>
              <w:jc w:val="center"/>
              <w:rPr>
                <w:rFonts w:ascii="Arial" w:eastAsia="Segoe UI Symbol" w:hAnsi="Arial" w:cs="Arial"/>
              </w:rPr>
            </w:pPr>
            <w:sdt>
              <w:sdtPr>
                <w:rPr>
                  <w:rFonts w:ascii="Arial" w:hAnsi="Arial" w:cs="Arial"/>
                </w:rPr>
                <w:id w:val="1014042199"/>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1A63856C" w14:textId="77777777" w:rsidTr="000166E6">
        <w:tc>
          <w:tcPr>
            <w:tcW w:w="1695" w:type="dxa"/>
            <w:tcBorders>
              <w:top w:val="single" w:sz="6" w:space="0" w:color="auto"/>
              <w:left w:val="single" w:sz="6" w:space="0" w:color="auto"/>
              <w:bottom w:val="single" w:sz="6" w:space="0" w:color="auto"/>
              <w:right w:val="single" w:sz="6" w:space="0" w:color="auto"/>
            </w:tcBorders>
          </w:tcPr>
          <w:p w14:paraId="00696ED2" w14:textId="77777777" w:rsidR="00F658C9" w:rsidRPr="009A0D6D" w:rsidRDefault="00F658C9" w:rsidP="000166E6">
            <w:pPr>
              <w:contextualSpacing/>
              <w:rPr>
                <w:rFonts w:ascii="Arial" w:eastAsia="Arial" w:hAnsi="Arial" w:cs="Arial"/>
              </w:rPr>
            </w:pPr>
            <w:r w:rsidRPr="009A0D6D">
              <w:rPr>
                <w:rFonts w:ascii="Arial" w:eastAsia="Arial" w:hAnsi="Arial" w:cs="Arial"/>
              </w:rPr>
              <w:t>Essential</w:t>
            </w:r>
          </w:p>
        </w:tc>
        <w:tc>
          <w:tcPr>
            <w:tcW w:w="5610" w:type="dxa"/>
            <w:tcBorders>
              <w:top w:val="single" w:sz="6" w:space="0" w:color="auto"/>
              <w:left w:val="single" w:sz="6" w:space="0" w:color="auto"/>
              <w:bottom w:val="single" w:sz="6" w:space="0" w:color="auto"/>
              <w:right w:val="single" w:sz="6" w:space="0" w:color="auto"/>
            </w:tcBorders>
          </w:tcPr>
          <w:p w14:paraId="67CD0C55"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Horner, D. (2020), </w:t>
            </w:r>
            <w:r w:rsidRPr="009A0D6D">
              <w:rPr>
                <w:rFonts w:ascii="Arial" w:eastAsia="Arial" w:hAnsi="Arial" w:cs="Arial"/>
                <w:i/>
                <w:iCs/>
              </w:rPr>
              <w:t>Accounting for Non Accountants</w:t>
            </w:r>
            <w:r w:rsidRPr="009A0D6D">
              <w:rPr>
                <w:rFonts w:ascii="Arial" w:eastAsia="Arial" w:hAnsi="Arial" w:cs="Arial"/>
              </w:rPr>
              <w:t>, (Twelfth Edition), London; Kogan Press</w:t>
            </w:r>
          </w:p>
        </w:tc>
        <w:tc>
          <w:tcPr>
            <w:tcW w:w="1618" w:type="dxa"/>
            <w:tcBorders>
              <w:top w:val="single" w:sz="6" w:space="0" w:color="auto"/>
              <w:left w:val="single" w:sz="6" w:space="0" w:color="auto"/>
              <w:bottom w:val="single" w:sz="6" w:space="0" w:color="auto"/>
              <w:right w:val="single" w:sz="6" w:space="0" w:color="auto"/>
            </w:tcBorders>
          </w:tcPr>
          <w:p w14:paraId="405F12DD" w14:textId="77777777" w:rsidR="00F658C9" w:rsidRPr="009A0D6D" w:rsidRDefault="00C614C4" w:rsidP="000166E6">
            <w:pPr>
              <w:contextualSpacing/>
              <w:jc w:val="center"/>
              <w:rPr>
                <w:rFonts w:ascii="Arial" w:eastAsia="Segoe UI Symbol" w:hAnsi="Arial" w:cs="Arial"/>
              </w:rPr>
            </w:pPr>
            <w:sdt>
              <w:sdtPr>
                <w:rPr>
                  <w:rFonts w:ascii="Arial" w:hAnsi="Arial" w:cs="Arial"/>
                </w:rPr>
                <w:id w:val="-1787262529"/>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2C944EEE" w14:textId="77777777" w:rsidTr="000166E6">
        <w:tc>
          <w:tcPr>
            <w:tcW w:w="1695" w:type="dxa"/>
            <w:tcBorders>
              <w:top w:val="single" w:sz="6" w:space="0" w:color="auto"/>
              <w:left w:val="single" w:sz="6" w:space="0" w:color="auto"/>
              <w:bottom w:val="single" w:sz="6" w:space="0" w:color="auto"/>
              <w:right w:val="single" w:sz="6" w:space="0" w:color="auto"/>
            </w:tcBorders>
          </w:tcPr>
          <w:p w14:paraId="7702519A"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2F018B30"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Kolitz</w:t>
            </w:r>
            <w:proofErr w:type="spellEnd"/>
            <w:r w:rsidRPr="009A0D6D">
              <w:rPr>
                <w:rFonts w:ascii="Arial" w:eastAsia="Arial" w:hAnsi="Arial" w:cs="Arial"/>
              </w:rPr>
              <w:t xml:space="preserve">, D. (2017), </w:t>
            </w:r>
            <w:r w:rsidRPr="009A0D6D">
              <w:rPr>
                <w:rFonts w:ascii="Arial" w:eastAsia="Arial" w:hAnsi="Arial" w:cs="Arial"/>
                <w:i/>
                <w:iCs/>
              </w:rPr>
              <w:t>Financial Accounting – A Concepts-based Introduction</w:t>
            </w:r>
            <w:r w:rsidRPr="009A0D6D">
              <w:rPr>
                <w:rFonts w:ascii="Arial" w:eastAsia="Arial" w:hAnsi="Arial" w:cs="Arial"/>
              </w:rPr>
              <w:t>, Oxon: Routledge</w:t>
            </w:r>
          </w:p>
        </w:tc>
        <w:tc>
          <w:tcPr>
            <w:tcW w:w="1618" w:type="dxa"/>
            <w:tcBorders>
              <w:top w:val="single" w:sz="6" w:space="0" w:color="auto"/>
              <w:left w:val="single" w:sz="6" w:space="0" w:color="auto"/>
              <w:bottom w:val="single" w:sz="6" w:space="0" w:color="auto"/>
              <w:right w:val="single" w:sz="6" w:space="0" w:color="auto"/>
            </w:tcBorders>
          </w:tcPr>
          <w:p w14:paraId="69458F38" w14:textId="77777777" w:rsidR="00F658C9" w:rsidRPr="009A0D6D" w:rsidRDefault="00C614C4" w:rsidP="000166E6">
            <w:pPr>
              <w:contextualSpacing/>
              <w:jc w:val="center"/>
              <w:rPr>
                <w:rFonts w:ascii="Arial" w:eastAsia="Arial" w:hAnsi="Arial" w:cs="Arial"/>
              </w:rPr>
            </w:pPr>
            <w:sdt>
              <w:sdtPr>
                <w:rPr>
                  <w:rFonts w:ascii="Arial" w:hAnsi="Arial" w:cs="Arial"/>
                </w:rPr>
                <w:id w:val="-170033026"/>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1A33C360" w14:textId="77777777" w:rsidTr="000166E6">
        <w:tc>
          <w:tcPr>
            <w:tcW w:w="1695" w:type="dxa"/>
            <w:tcBorders>
              <w:top w:val="single" w:sz="6" w:space="0" w:color="auto"/>
              <w:left w:val="single" w:sz="6" w:space="0" w:color="auto"/>
              <w:bottom w:val="single" w:sz="6" w:space="0" w:color="auto"/>
              <w:right w:val="single" w:sz="6" w:space="0" w:color="auto"/>
            </w:tcBorders>
          </w:tcPr>
          <w:p w14:paraId="50A4D66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5EC2145E"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Marr, B. (2013), </w:t>
            </w:r>
            <w:r w:rsidRPr="009A0D6D">
              <w:rPr>
                <w:rFonts w:ascii="Arial" w:eastAsia="Arial" w:hAnsi="Arial" w:cs="Arial"/>
                <w:i/>
                <w:iCs/>
              </w:rPr>
              <w:t>Key Performance Indicators</w:t>
            </w:r>
            <w:r w:rsidRPr="009A0D6D">
              <w:rPr>
                <w:rFonts w:ascii="Arial" w:eastAsia="Arial" w:hAnsi="Arial" w:cs="Arial"/>
              </w:rPr>
              <w:t xml:space="preserve"> (KPI), Harlow: Pearson</w:t>
            </w:r>
          </w:p>
        </w:tc>
        <w:tc>
          <w:tcPr>
            <w:tcW w:w="1618" w:type="dxa"/>
            <w:tcBorders>
              <w:top w:val="single" w:sz="6" w:space="0" w:color="auto"/>
              <w:left w:val="single" w:sz="6" w:space="0" w:color="auto"/>
              <w:bottom w:val="single" w:sz="6" w:space="0" w:color="auto"/>
              <w:right w:val="single" w:sz="6" w:space="0" w:color="auto"/>
            </w:tcBorders>
          </w:tcPr>
          <w:p w14:paraId="56944A04"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1E85C90"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67A41B8D" w14:textId="77777777" w:rsidTr="000166E6">
        <w:tc>
          <w:tcPr>
            <w:tcW w:w="1695" w:type="dxa"/>
            <w:tcBorders>
              <w:top w:val="single" w:sz="6" w:space="0" w:color="auto"/>
              <w:left w:val="single" w:sz="6" w:space="0" w:color="auto"/>
              <w:bottom w:val="single" w:sz="6" w:space="0" w:color="auto"/>
              <w:right w:val="single" w:sz="6" w:space="0" w:color="auto"/>
            </w:tcBorders>
          </w:tcPr>
          <w:p w14:paraId="4EDB032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4314E1B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Walsh, C. (2008), </w:t>
            </w:r>
            <w:r w:rsidRPr="009A0D6D">
              <w:rPr>
                <w:rFonts w:ascii="Arial" w:eastAsia="Arial" w:hAnsi="Arial" w:cs="Arial"/>
                <w:i/>
                <w:iCs/>
              </w:rPr>
              <w:t>Key Management Ratios</w:t>
            </w:r>
            <w:r w:rsidRPr="009A0D6D">
              <w:rPr>
                <w:rFonts w:ascii="Arial" w:eastAsia="Arial" w:hAnsi="Arial" w:cs="Arial"/>
              </w:rPr>
              <w:t>, (Fourth Edition), UK: Prentice Hall</w:t>
            </w:r>
          </w:p>
        </w:tc>
        <w:tc>
          <w:tcPr>
            <w:tcW w:w="1618" w:type="dxa"/>
            <w:tcBorders>
              <w:top w:val="single" w:sz="6" w:space="0" w:color="auto"/>
              <w:left w:val="single" w:sz="6" w:space="0" w:color="auto"/>
              <w:bottom w:val="single" w:sz="6" w:space="0" w:color="auto"/>
              <w:right w:val="single" w:sz="6" w:space="0" w:color="auto"/>
            </w:tcBorders>
          </w:tcPr>
          <w:p w14:paraId="1324B8B9"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02CF595E"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23AD4638" w14:textId="77777777" w:rsidTr="000166E6">
        <w:tc>
          <w:tcPr>
            <w:tcW w:w="1695" w:type="dxa"/>
            <w:tcBorders>
              <w:top w:val="single" w:sz="6" w:space="0" w:color="auto"/>
              <w:left w:val="single" w:sz="6" w:space="0" w:color="auto"/>
              <w:bottom w:val="single" w:sz="6" w:space="0" w:color="auto"/>
              <w:right w:val="single" w:sz="6" w:space="0" w:color="auto"/>
            </w:tcBorders>
          </w:tcPr>
          <w:p w14:paraId="1DC1D71B"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065D9FC"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(2021), </w:t>
            </w:r>
            <w:r w:rsidRPr="009A0D6D">
              <w:rPr>
                <w:rFonts w:ascii="Arial" w:eastAsia="Arial" w:hAnsi="Arial" w:cs="Arial"/>
                <w:i/>
                <w:iCs/>
              </w:rPr>
              <w:t>Management Accounting for Decision Makers</w:t>
            </w:r>
            <w:r w:rsidRPr="009A0D6D">
              <w:rPr>
                <w:rFonts w:ascii="Arial" w:eastAsia="Arial" w:hAnsi="Arial" w:cs="Arial"/>
              </w:rPr>
              <w:t>, (Tenth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6874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18522DA1" w14:textId="77777777" w:rsidR="00F658C9" w:rsidRPr="009A0D6D" w:rsidRDefault="00F658C9" w:rsidP="000166E6">
            <w:pPr>
              <w:contextualSpacing/>
              <w:jc w:val="center"/>
              <w:rPr>
                <w:rFonts w:ascii="Arial" w:eastAsia="Arial" w:hAnsi="Arial" w:cs="Arial"/>
              </w:rPr>
            </w:pPr>
          </w:p>
        </w:tc>
      </w:tr>
      <w:tr w:rsidR="00F658C9" w:rsidRPr="009A0D6D" w14:paraId="27340D25" w14:textId="77777777" w:rsidTr="000166E6">
        <w:tc>
          <w:tcPr>
            <w:tcW w:w="1695" w:type="dxa"/>
            <w:tcBorders>
              <w:top w:val="single" w:sz="6" w:space="0" w:color="auto"/>
              <w:left w:val="single" w:sz="6" w:space="0" w:color="auto"/>
              <w:bottom w:val="single" w:sz="6" w:space="0" w:color="auto"/>
              <w:right w:val="single" w:sz="6" w:space="0" w:color="auto"/>
            </w:tcBorders>
          </w:tcPr>
          <w:p w14:paraId="496B85D2"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3CF99AF6"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Atrill</w:t>
            </w:r>
            <w:proofErr w:type="spellEnd"/>
            <w:r w:rsidRPr="009A0D6D">
              <w:rPr>
                <w:rFonts w:ascii="Arial" w:eastAsia="Arial" w:hAnsi="Arial" w:cs="Arial"/>
              </w:rPr>
              <w:t xml:space="preserve">, P. and McLaney, E (2018) </w:t>
            </w:r>
            <w:r w:rsidRPr="009A0D6D">
              <w:rPr>
                <w:rFonts w:ascii="Arial" w:eastAsia="Arial" w:hAnsi="Arial" w:cs="Arial"/>
                <w:i/>
                <w:iCs/>
              </w:rPr>
              <w:t>Accounting and Finance for Non-Specialists,</w:t>
            </w:r>
            <w:r w:rsidRPr="009A0D6D">
              <w:rPr>
                <w:rFonts w:ascii="Arial" w:eastAsia="Arial" w:hAnsi="Arial" w:cs="Arial"/>
              </w:rPr>
              <w:t xml:space="preserve"> (Eleventh Edition), Harlow: Pearson Education Limited</w:t>
            </w:r>
          </w:p>
        </w:tc>
        <w:tc>
          <w:tcPr>
            <w:tcW w:w="1618" w:type="dxa"/>
            <w:tcBorders>
              <w:top w:val="single" w:sz="6" w:space="0" w:color="auto"/>
              <w:left w:val="single" w:sz="6" w:space="0" w:color="auto"/>
              <w:bottom w:val="single" w:sz="6" w:space="0" w:color="auto"/>
              <w:right w:val="single" w:sz="6" w:space="0" w:color="auto"/>
            </w:tcBorders>
          </w:tcPr>
          <w:p w14:paraId="4EBAA8C2"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69E8E8B3"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47951D7F" w14:textId="77777777" w:rsidTr="000166E6">
        <w:tc>
          <w:tcPr>
            <w:tcW w:w="1695" w:type="dxa"/>
            <w:tcBorders>
              <w:top w:val="single" w:sz="6" w:space="0" w:color="auto"/>
              <w:left w:val="single" w:sz="6" w:space="0" w:color="auto"/>
              <w:bottom w:val="single" w:sz="6" w:space="0" w:color="auto"/>
              <w:right w:val="single" w:sz="6" w:space="0" w:color="auto"/>
            </w:tcBorders>
          </w:tcPr>
          <w:p w14:paraId="12E9106C"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227B9C2"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Bhimani</w:t>
            </w:r>
            <w:proofErr w:type="spellEnd"/>
            <w:r w:rsidRPr="009A0D6D">
              <w:rPr>
                <w:rFonts w:ascii="Arial" w:eastAsia="Arial" w:hAnsi="Arial" w:cs="Arial"/>
              </w:rPr>
              <w:t xml:space="preserve">, A. (Ed) (2006), </w:t>
            </w:r>
            <w:r w:rsidRPr="009A0D6D">
              <w:rPr>
                <w:rFonts w:ascii="Arial" w:eastAsia="Arial" w:hAnsi="Arial" w:cs="Arial"/>
                <w:i/>
                <w:iCs/>
              </w:rPr>
              <w:t>Contemporary Issues in Management Accounting</w:t>
            </w:r>
            <w:r w:rsidRPr="009A0D6D">
              <w:rPr>
                <w:rFonts w:ascii="Arial" w:eastAsia="Arial" w:hAnsi="Arial" w:cs="Arial"/>
              </w:rPr>
              <w:t>, Oxford: Oxford University Press</w:t>
            </w:r>
          </w:p>
        </w:tc>
        <w:tc>
          <w:tcPr>
            <w:tcW w:w="1618" w:type="dxa"/>
            <w:tcBorders>
              <w:top w:val="single" w:sz="6" w:space="0" w:color="auto"/>
              <w:left w:val="single" w:sz="6" w:space="0" w:color="auto"/>
              <w:bottom w:val="single" w:sz="6" w:space="0" w:color="auto"/>
              <w:right w:val="single" w:sz="6" w:space="0" w:color="auto"/>
            </w:tcBorders>
          </w:tcPr>
          <w:p w14:paraId="190DF5A3" w14:textId="77777777" w:rsidR="00F658C9" w:rsidRPr="009A0D6D" w:rsidRDefault="00C614C4" w:rsidP="000166E6">
            <w:pPr>
              <w:contextualSpacing/>
              <w:jc w:val="center"/>
              <w:rPr>
                <w:rFonts w:ascii="Arial" w:eastAsia="Segoe UI Symbol" w:hAnsi="Arial" w:cs="Arial"/>
              </w:rPr>
            </w:pPr>
            <w:sdt>
              <w:sdtPr>
                <w:rPr>
                  <w:rFonts w:ascii="Arial" w:hAnsi="Arial" w:cs="Arial"/>
                </w:rPr>
                <w:id w:val="-1768838667"/>
                <w14:checkbox>
                  <w14:checked w14:val="1"/>
                  <w14:checkedState w14:val="2612" w14:font="MS Gothic"/>
                  <w14:uncheckedState w14:val="2610" w14:font="MS Gothic"/>
                </w14:checkbox>
              </w:sdtPr>
              <w:sdtEndPr/>
              <w:sdtContent>
                <w:r w:rsidR="00F658C9">
                  <w:rPr>
                    <w:rFonts w:ascii="MS Gothic" w:eastAsia="MS Gothic" w:hAnsi="MS Gothic" w:cs="Arial" w:hint="eastAsia"/>
                  </w:rPr>
                  <w:t>☒</w:t>
                </w:r>
              </w:sdtContent>
            </w:sdt>
          </w:p>
        </w:tc>
      </w:tr>
      <w:tr w:rsidR="00F658C9" w:rsidRPr="009A0D6D" w14:paraId="28197F1C" w14:textId="77777777" w:rsidTr="000166E6">
        <w:tc>
          <w:tcPr>
            <w:tcW w:w="1695" w:type="dxa"/>
            <w:tcBorders>
              <w:top w:val="single" w:sz="6" w:space="0" w:color="auto"/>
              <w:left w:val="single" w:sz="6" w:space="0" w:color="auto"/>
              <w:bottom w:val="single" w:sz="6" w:space="0" w:color="auto"/>
              <w:right w:val="single" w:sz="6" w:space="0" w:color="auto"/>
            </w:tcBorders>
          </w:tcPr>
          <w:p w14:paraId="3E995C37"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1C7383F9" w14:textId="77777777" w:rsidR="00F658C9" w:rsidRPr="009A0D6D" w:rsidRDefault="00F658C9" w:rsidP="000166E6">
            <w:pPr>
              <w:contextualSpacing/>
              <w:rPr>
                <w:rFonts w:ascii="Arial" w:eastAsia="Arial" w:hAnsi="Arial" w:cs="Arial"/>
              </w:rPr>
            </w:pPr>
            <w:proofErr w:type="spellStart"/>
            <w:r w:rsidRPr="009A0D6D">
              <w:rPr>
                <w:rFonts w:ascii="Arial" w:eastAsia="Arial" w:hAnsi="Arial" w:cs="Arial"/>
              </w:rPr>
              <w:t>Datar</w:t>
            </w:r>
            <w:proofErr w:type="spellEnd"/>
            <w:r w:rsidRPr="009A0D6D">
              <w:rPr>
                <w:rFonts w:ascii="Arial" w:eastAsia="Arial" w:hAnsi="Arial" w:cs="Arial"/>
              </w:rPr>
              <w:t xml:space="preserve">, S.M and </w:t>
            </w:r>
            <w:proofErr w:type="spellStart"/>
            <w:r w:rsidRPr="009A0D6D">
              <w:rPr>
                <w:rFonts w:ascii="Arial" w:eastAsia="Arial" w:hAnsi="Arial" w:cs="Arial"/>
              </w:rPr>
              <w:t>Rajan</w:t>
            </w:r>
            <w:proofErr w:type="spellEnd"/>
            <w:r w:rsidRPr="009A0D6D">
              <w:rPr>
                <w:rFonts w:ascii="Arial" w:eastAsia="Arial" w:hAnsi="Arial" w:cs="Arial"/>
              </w:rPr>
              <w:t xml:space="preserve">, M.V. (2017), </w:t>
            </w:r>
            <w:proofErr w:type="spellStart"/>
            <w:r w:rsidRPr="009A0D6D">
              <w:rPr>
                <w:rFonts w:ascii="Arial" w:eastAsia="Arial" w:hAnsi="Arial" w:cs="Arial"/>
              </w:rPr>
              <w:t>Horgren’s</w:t>
            </w:r>
            <w:proofErr w:type="spellEnd"/>
            <w:r w:rsidRPr="009A0D6D">
              <w:rPr>
                <w:rFonts w:ascii="Arial" w:eastAsia="Arial" w:hAnsi="Arial" w:cs="Arial"/>
              </w:rPr>
              <w:t xml:space="preserve"> </w:t>
            </w:r>
            <w:r w:rsidRPr="009A0D6D">
              <w:rPr>
                <w:rFonts w:ascii="Arial" w:eastAsia="Arial" w:hAnsi="Arial" w:cs="Arial"/>
                <w:i/>
                <w:iCs/>
              </w:rPr>
              <w:t>Cost Accounting, A Managerial Emphasis – Global Edition</w:t>
            </w:r>
            <w:r w:rsidRPr="009A0D6D">
              <w:rPr>
                <w:rFonts w:ascii="Arial" w:eastAsia="Arial" w:hAnsi="Arial" w:cs="Arial"/>
              </w:rPr>
              <w:t xml:space="preserve">, (Eleventh Edition), London:  Pearson </w:t>
            </w:r>
          </w:p>
        </w:tc>
        <w:tc>
          <w:tcPr>
            <w:tcW w:w="1618" w:type="dxa"/>
            <w:tcBorders>
              <w:top w:val="single" w:sz="6" w:space="0" w:color="auto"/>
              <w:left w:val="single" w:sz="6" w:space="0" w:color="auto"/>
              <w:bottom w:val="single" w:sz="6" w:space="0" w:color="auto"/>
              <w:right w:val="single" w:sz="6" w:space="0" w:color="auto"/>
            </w:tcBorders>
          </w:tcPr>
          <w:p w14:paraId="169AA0B5"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p w14:paraId="4513EA8A" w14:textId="77777777" w:rsidR="00F658C9" w:rsidRPr="009A0D6D" w:rsidRDefault="00F658C9" w:rsidP="000166E6">
            <w:pPr>
              <w:contextualSpacing/>
              <w:jc w:val="center"/>
              <w:rPr>
                <w:rFonts w:ascii="Arial" w:eastAsia="Arial" w:hAnsi="Arial" w:cs="Arial"/>
              </w:rPr>
            </w:pPr>
            <w:r w:rsidRPr="009A0D6D">
              <w:rPr>
                <w:rFonts w:ascii="Arial" w:eastAsia="Arial" w:hAnsi="Arial" w:cs="Arial"/>
              </w:rPr>
              <w:t xml:space="preserve"> </w:t>
            </w:r>
          </w:p>
        </w:tc>
      </w:tr>
      <w:tr w:rsidR="00F658C9" w:rsidRPr="009A0D6D" w14:paraId="7637257A" w14:textId="77777777" w:rsidTr="000166E6">
        <w:tc>
          <w:tcPr>
            <w:tcW w:w="1695" w:type="dxa"/>
            <w:tcBorders>
              <w:top w:val="single" w:sz="6" w:space="0" w:color="auto"/>
              <w:left w:val="single" w:sz="6" w:space="0" w:color="auto"/>
              <w:bottom w:val="single" w:sz="6" w:space="0" w:color="auto"/>
              <w:right w:val="single" w:sz="6" w:space="0" w:color="auto"/>
            </w:tcBorders>
          </w:tcPr>
          <w:p w14:paraId="752E19E1" w14:textId="77777777" w:rsidR="00F658C9" w:rsidRPr="009A0D6D" w:rsidRDefault="00F658C9" w:rsidP="000166E6">
            <w:pPr>
              <w:contextualSpacing/>
              <w:rPr>
                <w:rFonts w:ascii="Arial" w:eastAsia="Arial" w:hAnsi="Arial" w:cs="Arial"/>
              </w:rPr>
            </w:pPr>
            <w:r w:rsidRPr="009A0D6D">
              <w:rPr>
                <w:rFonts w:ascii="Arial" w:eastAsia="Arial" w:hAnsi="Arial" w:cs="Arial"/>
              </w:rPr>
              <w:t>Further</w:t>
            </w:r>
          </w:p>
        </w:tc>
        <w:tc>
          <w:tcPr>
            <w:tcW w:w="5610" w:type="dxa"/>
            <w:tcBorders>
              <w:top w:val="single" w:sz="6" w:space="0" w:color="auto"/>
              <w:left w:val="single" w:sz="6" w:space="0" w:color="auto"/>
              <w:bottom w:val="single" w:sz="6" w:space="0" w:color="auto"/>
              <w:right w:val="single" w:sz="6" w:space="0" w:color="auto"/>
            </w:tcBorders>
          </w:tcPr>
          <w:p w14:paraId="04A3BC3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Dyson, J. R. (2020), </w:t>
            </w:r>
            <w:r w:rsidRPr="009A0D6D">
              <w:rPr>
                <w:rFonts w:ascii="Arial" w:eastAsia="Arial" w:hAnsi="Arial" w:cs="Arial"/>
                <w:i/>
                <w:iCs/>
              </w:rPr>
              <w:t>Accounting for Non Accounting Students</w:t>
            </w:r>
            <w:r w:rsidRPr="009A0D6D">
              <w:rPr>
                <w:rFonts w:ascii="Arial" w:eastAsia="Arial" w:hAnsi="Arial" w:cs="Arial"/>
              </w:rPr>
              <w:t>, (Tenth Edition), London: Pearson</w:t>
            </w:r>
          </w:p>
        </w:tc>
        <w:tc>
          <w:tcPr>
            <w:tcW w:w="1618" w:type="dxa"/>
            <w:tcBorders>
              <w:top w:val="single" w:sz="6" w:space="0" w:color="auto"/>
              <w:left w:val="single" w:sz="6" w:space="0" w:color="auto"/>
              <w:bottom w:val="single" w:sz="6" w:space="0" w:color="auto"/>
              <w:right w:val="single" w:sz="6" w:space="0" w:color="auto"/>
            </w:tcBorders>
          </w:tcPr>
          <w:p w14:paraId="18790811"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72BDE33A" w14:textId="77777777" w:rsidTr="000166E6">
        <w:tc>
          <w:tcPr>
            <w:tcW w:w="1695" w:type="dxa"/>
            <w:tcBorders>
              <w:top w:val="single" w:sz="6" w:space="0" w:color="auto"/>
              <w:left w:val="single" w:sz="6" w:space="0" w:color="auto"/>
              <w:bottom w:val="single" w:sz="6" w:space="0" w:color="auto"/>
              <w:right w:val="single" w:sz="6" w:space="0" w:color="auto"/>
            </w:tcBorders>
          </w:tcPr>
          <w:p w14:paraId="3CA5A717"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3A07FB3E"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w:t>
            </w:r>
          </w:p>
        </w:tc>
        <w:tc>
          <w:tcPr>
            <w:tcW w:w="1618" w:type="dxa"/>
            <w:tcBorders>
              <w:top w:val="single" w:sz="6" w:space="0" w:color="auto"/>
              <w:left w:val="single" w:sz="6" w:space="0" w:color="auto"/>
              <w:bottom w:val="single" w:sz="6" w:space="0" w:color="auto"/>
              <w:right w:val="single" w:sz="6" w:space="0" w:color="auto"/>
            </w:tcBorders>
          </w:tcPr>
          <w:p w14:paraId="5F3E43DA"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75D081E" w14:textId="77777777" w:rsidTr="000166E6">
        <w:tc>
          <w:tcPr>
            <w:tcW w:w="1695" w:type="dxa"/>
            <w:tcBorders>
              <w:top w:val="single" w:sz="6" w:space="0" w:color="auto"/>
              <w:left w:val="single" w:sz="6" w:space="0" w:color="auto"/>
              <w:bottom w:val="single" w:sz="6" w:space="0" w:color="auto"/>
              <w:right w:val="single" w:sz="6" w:space="0" w:color="auto"/>
            </w:tcBorders>
          </w:tcPr>
          <w:p w14:paraId="79C30A86"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4A77AA98" w14:textId="77777777" w:rsidR="00F658C9" w:rsidRPr="009A0D6D" w:rsidRDefault="00F658C9" w:rsidP="000166E6">
            <w:pPr>
              <w:contextualSpacing/>
              <w:rPr>
                <w:rFonts w:ascii="Arial" w:eastAsia="Arial" w:hAnsi="Arial" w:cs="Arial"/>
              </w:rPr>
            </w:pPr>
            <w:r w:rsidRPr="009A0D6D">
              <w:rPr>
                <w:rFonts w:ascii="Arial" w:eastAsia="Arial" w:hAnsi="Arial" w:cs="Arial"/>
              </w:rPr>
              <w:t>Accountancy Age</w:t>
            </w:r>
          </w:p>
        </w:tc>
        <w:tc>
          <w:tcPr>
            <w:tcW w:w="1618" w:type="dxa"/>
            <w:tcBorders>
              <w:top w:val="single" w:sz="6" w:space="0" w:color="auto"/>
              <w:left w:val="single" w:sz="6" w:space="0" w:color="auto"/>
              <w:bottom w:val="single" w:sz="6" w:space="0" w:color="auto"/>
              <w:right w:val="single" w:sz="6" w:space="0" w:color="auto"/>
            </w:tcBorders>
          </w:tcPr>
          <w:p w14:paraId="6BD8630E"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73F0E0A" w14:textId="77777777" w:rsidTr="000166E6">
        <w:tc>
          <w:tcPr>
            <w:tcW w:w="1695" w:type="dxa"/>
            <w:tcBorders>
              <w:top w:val="single" w:sz="6" w:space="0" w:color="auto"/>
              <w:left w:val="single" w:sz="6" w:space="0" w:color="auto"/>
              <w:bottom w:val="single" w:sz="6" w:space="0" w:color="auto"/>
              <w:right w:val="single" w:sz="6" w:space="0" w:color="auto"/>
            </w:tcBorders>
          </w:tcPr>
          <w:p w14:paraId="770D66CC"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582DA2A2" w14:textId="77777777" w:rsidR="00F658C9" w:rsidRPr="009A0D6D" w:rsidRDefault="00F658C9" w:rsidP="000166E6">
            <w:pPr>
              <w:contextualSpacing/>
              <w:rPr>
                <w:rFonts w:ascii="Arial" w:eastAsia="Arial" w:hAnsi="Arial" w:cs="Arial"/>
              </w:rPr>
            </w:pPr>
            <w:r w:rsidRPr="009A0D6D">
              <w:rPr>
                <w:rFonts w:ascii="Arial" w:eastAsia="Arial" w:hAnsi="Arial" w:cs="Arial"/>
              </w:rPr>
              <w:t>International Journal of Business and Accountancy</w:t>
            </w:r>
          </w:p>
        </w:tc>
        <w:tc>
          <w:tcPr>
            <w:tcW w:w="1618" w:type="dxa"/>
            <w:tcBorders>
              <w:top w:val="single" w:sz="6" w:space="0" w:color="auto"/>
              <w:left w:val="single" w:sz="6" w:space="0" w:color="auto"/>
              <w:bottom w:val="single" w:sz="6" w:space="0" w:color="auto"/>
              <w:right w:val="single" w:sz="6" w:space="0" w:color="auto"/>
            </w:tcBorders>
          </w:tcPr>
          <w:p w14:paraId="69C50ADF"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5C687ABC" w14:textId="77777777" w:rsidTr="000166E6">
        <w:tc>
          <w:tcPr>
            <w:tcW w:w="1695" w:type="dxa"/>
            <w:tcBorders>
              <w:top w:val="single" w:sz="6" w:space="0" w:color="auto"/>
              <w:left w:val="single" w:sz="6" w:space="0" w:color="auto"/>
              <w:bottom w:val="single" w:sz="6" w:space="0" w:color="auto"/>
              <w:right w:val="single" w:sz="6" w:space="0" w:color="auto"/>
            </w:tcBorders>
          </w:tcPr>
          <w:p w14:paraId="590A673B"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Journals </w:t>
            </w:r>
          </w:p>
        </w:tc>
        <w:tc>
          <w:tcPr>
            <w:tcW w:w="5610" w:type="dxa"/>
            <w:tcBorders>
              <w:top w:val="single" w:sz="6" w:space="0" w:color="auto"/>
              <w:left w:val="single" w:sz="6" w:space="0" w:color="auto"/>
              <w:bottom w:val="single" w:sz="6" w:space="0" w:color="auto"/>
              <w:right w:val="single" w:sz="6" w:space="0" w:color="auto"/>
            </w:tcBorders>
          </w:tcPr>
          <w:p w14:paraId="7F2714DA" w14:textId="77777777" w:rsidR="00F658C9" w:rsidRPr="009A0D6D" w:rsidRDefault="00F658C9" w:rsidP="000166E6">
            <w:pPr>
              <w:contextualSpacing/>
              <w:rPr>
                <w:rFonts w:ascii="Arial" w:eastAsia="Arial" w:hAnsi="Arial" w:cs="Arial"/>
              </w:rPr>
            </w:pPr>
            <w:r w:rsidRPr="009A0D6D">
              <w:rPr>
                <w:rFonts w:ascii="Arial" w:eastAsia="Arial" w:hAnsi="Arial" w:cs="Arial"/>
              </w:rPr>
              <w:t>The Financial Times</w:t>
            </w:r>
          </w:p>
        </w:tc>
        <w:tc>
          <w:tcPr>
            <w:tcW w:w="1618" w:type="dxa"/>
            <w:tcBorders>
              <w:top w:val="single" w:sz="6" w:space="0" w:color="auto"/>
              <w:left w:val="single" w:sz="6" w:space="0" w:color="auto"/>
              <w:bottom w:val="single" w:sz="6" w:space="0" w:color="auto"/>
              <w:right w:val="single" w:sz="6" w:space="0" w:color="auto"/>
            </w:tcBorders>
          </w:tcPr>
          <w:p w14:paraId="1957E7E8"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43963329" w14:textId="77777777" w:rsidTr="000166E6">
        <w:tc>
          <w:tcPr>
            <w:tcW w:w="1695" w:type="dxa"/>
            <w:tcBorders>
              <w:top w:val="single" w:sz="6" w:space="0" w:color="auto"/>
              <w:left w:val="single" w:sz="6" w:space="0" w:color="auto"/>
              <w:bottom w:val="single" w:sz="6" w:space="0" w:color="auto"/>
              <w:right w:val="single" w:sz="6" w:space="0" w:color="auto"/>
            </w:tcBorders>
          </w:tcPr>
          <w:p w14:paraId="2F3954C4" w14:textId="77777777" w:rsidR="00F658C9" w:rsidRPr="009A0D6D" w:rsidRDefault="00F658C9" w:rsidP="000166E6">
            <w:pPr>
              <w:contextualSpacing/>
              <w:rPr>
                <w:rFonts w:ascii="Arial" w:eastAsia="Arial" w:hAnsi="Arial" w:cs="Arial"/>
              </w:rPr>
            </w:pPr>
            <w:r w:rsidRPr="009A0D6D">
              <w:rPr>
                <w:rFonts w:ascii="Arial" w:eastAsia="Arial" w:hAnsi="Arial" w:cs="Arial"/>
              </w:rPr>
              <w:t xml:space="preserve">Websites </w:t>
            </w:r>
          </w:p>
        </w:tc>
        <w:tc>
          <w:tcPr>
            <w:tcW w:w="5610" w:type="dxa"/>
            <w:tcBorders>
              <w:top w:val="single" w:sz="6" w:space="0" w:color="auto"/>
              <w:left w:val="single" w:sz="6" w:space="0" w:color="auto"/>
              <w:bottom w:val="single" w:sz="6" w:space="0" w:color="auto"/>
              <w:right w:val="single" w:sz="6" w:space="0" w:color="auto"/>
            </w:tcBorders>
          </w:tcPr>
          <w:p w14:paraId="4575AE35" w14:textId="77777777" w:rsidR="00F658C9" w:rsidRPr="009A0D6D" w:rsidRDefault="00F658C9" w:rsidP="000166E6">
            <w:pPr>
              <w:contextualSpacing/>
              <w:rPr>
                <w:rFonts w:ascii="Arial" w:eastAsia="Arial" w:hAnsi="Arial" w:cs="Arial"/>
                <w:lang w:val="it-IT"/>
              </w:rPr>
            </w:pPr>
            <w:r w:rsidRPr="009A0D6D">
              <w:rPr>
                <w:rFonts w:ascii="Arial" w:eastAsia="Arial" w:hAnsi="Arial" w:cs="Arial"/>
                <w:lang w:val="it-IT"/>
              </w:rPr>
              <w:t>ACCA (</w:t>
            </w:r>
            <w:hyperlink r:id="rId10" w:history="1">
              <w:r w:rsidRPr="009A0D6D">
                <w:rPr>
                  <w:rStyle w:val="Hyperlink"/>
                  <w:rFonts w:ascii="Arial" w:eastAsia="Arial" w:hAnsi="Arial" w:cs="Arial"/>
                  <w:lang w:val="it-IT"/>
                </w:rPr>
                <w:t>https://www.accaglobal.com</w:t>
              </w:r>
            </w:hyperlink>
            <w:r w:rsidRPr="009A0D6D">
              <w:rPr>
                <w:rFonts w:ascii="Arial" w:eastAsia="Arial" w:hAnsi="Arial" w:cs="Arial"/>
                <w:lang w:val="it-IT"/>
              </w:rPr>
              <w:t>)</w:t>
            </w:r>
          </w:p>
        </w:tc>
        <w:tc>
          <w:tcPr>
            <w:tcW w:w="1618" w:type="dxa"/>
            <w:tcBorders>
              <w:top w:val="single" w:sz="6" w:space="0" w:color="auto"/>
              <w:left w:val="single" w:sz="6" w:space="0" w:color="auto"/>
              <w:bottom w:val="single" w:sz="6" w:space="0" w:color="auto"/>
              <w:right w:val="single" w:sz="6" w:space="0" w:color="auto"/>
            </w:tcBorders>
          </w:tcPr>
          <w:p w14:paraId="4EA8FA46" w14:textId="77777777" w:rsidR="00F658C9" w:rsidRPr="009A0D6D" w:rsidRDefault="00F658C9" w:rsidP="000166E6">
            <w:pPr>
              <w:contextualSpacing/>
              <w:jc w:val="center"/>
              <w:rPr>
                <w:rFonts w:ascii="Arial" w:eastAsia="Segoe UI Symbol" w:hAnsi="Arial" w:cs="Arial"/>
              </w:rPr>
            </w:pPr>
            <w:r w:rsidRPr="009A0D6D">
              <w:rPr>
                <w:rFonts w:ascii="Segoe UI Symbol" w:eastAsia="Segoe UI Symbol" w:hAnsi="Segoe UI Symbol" w:cs="Segoe UI Symbol"/>
              </w:rPr>
              <w:t>☒</w:t>
            </w:r>
          </w:p>
        </w:tc>
      </w:tr>
      <w:tr w:rsidR="00F658C9" w:rsidRPr="009A0D6D" w14:paraId="6698AF9B" w14:textId="77777777" w:rsidTr="000166E6">
        <w:tc>
          <w:tcPr>
            <w:tcW w:w="1695" w:type="dxa"/>
            <w:tcBorders>
              <w:top w:val="single" w:sz="6" w:space="0" w:color="auto"/>
              <w:left w:val="single" w:sz="6" w:space="0" w:color="auto"/>
              <w:bottom w:val="single" w:sz="6" w:space="0" w:color="auto"/>
              <w:right w:val="single" w:sz="6" w:space="0" w:color="auto"/>
            </w:tcBorders>
          </w:tcPr>
          <w:p w14:paraId="74357CAA" w14:textId="77777777" w:rsidR="00F658C9" w:rsidRPr="009A0D6D" w:rsidRDefault="00F658C9" w:rsidP="000166E6">
            <w:pPr>
              <w:contextualSpacing/>
              <w:rPr>
                <w:rFonts w:ascii="Arial" w:eastAsia="Arial" w:hAnsi="Arial" w:cs="Arial"/>
              </w:rPr>
            </w:pPr>
            <w:r w:rsidRPr="009A0D6D">
              <w:rPr>
                <w:rFonts w:ascii="Arial" w:eastAsia="Arial" w:hAnsi="Arial" w:cs="Arial"/>
              </w:rPr>
              <w:t>Websites</w:t>
            </w:r>
          </w:p>
        </w:tc>
        <w:tc>
          <w:tcPr>
            <w:tcW w:w="5610" w:type="dxa"/>
            <w:tcBorders>
              <w:top w:val="single" w:sz="6" w:space="0" w:color="auto"/>
              <w:left w:val="single" w:sz="6" w:space="0" w:color="auto"/>
              <w:bottom w:val="single" w:sz="6" w:space="0" w:color="auto"/>
              <w:right w:val="single" w:sz="6" w:space="0" w:color="auto"/>
            </w:tcBorders>
          </w:tcPr>
          <w:p w14:paraId="42FC7E9E" w14:textId="77777777" w:rsidR="00F658C9" w:rsidRPr="009A0D6D" w:rsidRDefault="00C614C4" w:rsidP="000166E6">
            <w:pPr>
              <w:contextualSpacing/>
              <w:rPr>
                <w:rFonts w:ascii="Arial" w:eastAsia="Arial" w:hAnsi="Arial" w:cs="Arial"/>
              </w:rPr>
            </w:pPr>
            <w:hyperlink r:id="rId11" w:history="1">
              <w:r w:rsidR="00F658C9" w:rsidRPr="009A0D6D">
                <w:rPr>
                  <w:rStyle w:val="Hyperlink"/>
                  <w:rFonts w:ascii="Arial" w:eastAsia="Arial" w:hAnsi="Arial" w:cs="Arial"/>
                </w:rPr>
                <w:t>http://www.frc.org.uk</w:t>
              </w:r>
            </w:hyperlink>
          </w:p>
        </w:tc>
        <w:tc>
          <w:tcPr>
            <w:tcW w:w="1618" w:type="dxa"/>
            <w:tcBorders>
              <w:top w:val="single" w:sz="6" w:space="0" w:color="auto"/>
              <w:left w:val="single" w:sz="6" w:space="0" w:color="auto"/>
              <w:bottom w:val="single" w:sz="6" w:space="0" w:color="auto"/>
              <w:right w:val="single" w:sz="6" w:space="0" w:color="auto"/>
            </w:tcBorders>
          </w:tcPr>
          <w:p w14:paraId="6B924CC9" w14:textId="77777777" w:rsidR="00F658C9" w:rsidRPr="009A0D6D" w:rsidRDefault="00F658C9" w:rsidP="000166E6">
            <w:pPr>
              <w:contextualSpacing/>
              <w:jc w:val="center"/>
              <w:rPr>
                <w:rFonts w:ascii="Arial" w:eastAsia="Arial" w:hAnsi="Arial" w:cs="Arial"/>
              </w:rPr>
            </w:pPr>
            <w:r w:rsidRPr="009A0D6D">
              <w:rPr>
                <w:rFonts w:ascii="Segoe UI Symbol" w:eastAsia="Segoe UI Symbol" w:hAnsi="Segoe UI Symbol" w:cs="Segoe UI Symbol"/>
              </w:rPr>
              <w:t>☒</w:t>
            </w:r>
          </w:p>
        </w:tc>
      </w:tr>
    </w:tbl>
    <w:p w14:paraId="0A95BF6E" w14:textId="77777777" w:rsidR="00F658C9" w:rsidRPr="009A0D6D" w:rsidRDefault="00F658C9" w:rsidP="00F658C9">
      <w:pPr>
        <w:rPr>
          <w:rFonts w:ascii="Arial" w:eastAsia="Arial" w:hAnsi="Arial" w:cs="Arial"/>
          <w:b/>
          <w:bCs/>
        </w:rPr>
      </w:pPr>
    </w:p>
    <w:p w14:paraId="21C3D38A" w14:textId="6F7446C9" w:rsidR="00957CC8" w:rsidRPr="00F658C9" w:rsidRDefault="00F658C9" w:rsidP="00F658C9">
      <w:pPr>
        <w:rPr>
          <w:rFonts w:ascii="Arial" w:hAnsi="Arial" w:cs="Arial"/>
        </w:rPr>
      </w:pPr>
      <w:r>
        <w:rPr>
          <w:rFonts w:ascii="Arial" w:hAnsi="Arial" w:cs="Arial"/>
        </w:rPr>
        <w:br w:type="page"/>
      </w:r>
    </w:p>
    <w:p w14:paraId="70970EE6" w14:textId="77777777" w:rsidR="00957CC8" w:rsidRDefault="00957CC8">
      <w:pPr>
        <w:rPr>
          <w:rFonts w:ascii="Arial" w:hAnsi="Arial" w:cs="Arial"/>
        </w:rPr>
      </w:pPr>
    </w:p>
    <w:p w14:paraId="3C4B1CEB" w14:textId="77777777" w:rsidR="006C08F1" w:rsidRPr="006C08F1" w:rsidRDefault="001A24F3" w:rsidP="006C08F1">
      <w:pPr>
        <w:pStyle w:val="Header"/>
        <w:tabs>
          <w:tab w:val="clear" w:pos="4153"/>
          <w:tab w:val="clear" w:pos="8306"/>
        </w:tabs>
        <w:jc w:val="right"/>
        <w:rPr>
          <w:rFonts w:ascii="Arial" w:hAnsi="Arial" w:cs="Arial"/>
          <w:b/>
          <w:sz w:val="28"/>
          <w:szCs w:val="28"/>
        </w:rPr>
      </w:pPr>
      <w:bookmarkStart w:id="0" w:name="_Hlk82683198"/>
      <w:r w:rsidRPr="00A406E5">
        <w:rPr>
          <w:rFonts w:ascii="Arial" w:hAnsi="Arial" w:cs="Arial"/>
          <w:noProof/>
        </w:rPr>
        <w:drawing>
          <wp:anchor distT="0" distB="0" distL="114300" distR="114300" simplePos="0" relativeHeight="251658240" behindDoc="0" locked="0" layoutInCell="1" allowOverlap="1" wp14:anchorId="348E20ED" wp14:editId="4B91F8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6C08F1" w:rsidRPr="006C08F1">
        <w:rPr>
          <w:rFonts w:ascii="Arial" w:hAnsi="Arial" w:cs="Arial"/>
          <w:b/>
          <w:sz w:val="28"/>
          <w:szCs w:val="28"/>
        </w:rPr>
        <w:t>APPENDIX GAxx</w:t>
      </w:r>
    </w:p>
    <w:p w14:paraId="28A131D3" w14:textId="77777777" w:rsidR="006C08F1" w:rsidRPr="006C08F1" w:rsidRDefault="006C08F1" w:rsidP="006C08F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C08F1" w:rsidRPr="006C08F1" w14:paraId="06199AE5" w14:textId="77777777" w:rsidTr="00F507C2">
        <w:tc>
          <w:tcPr>
            <w:tcW w:w="9922" w:type="dxa"/>
            <w:shd w:val="clear" w:color="auto" w:fill="C0C0C0"/>
          </w:tcPr>
          <w:p w14:paraId="4B0125F2" w14:textId="77777777" w:rsidR="006C08F1" w:rsidRPr="006C08F1" w:rsidRDefault="006C08F1" w:rsidP="006C08F1">
            <w:pPr>
              <w:keepNext/>
              <w:spacing w:before="120" w:after="120"/>
              <w:jc w:val="center"/>
              <w:outlineLvl w:val="3"/>
              <w:rPr>
                <w:rFonts w:ascii="Arial" w:hAnsi="Arial" w:cs="Arial"/>
                <w:b/>
                <w:sz w:val="40"/>
              </w:rPr>
            </w:pPr>
            <w:r w:rsidRPr="006C08F1">
              <w:rPr>
                <w:rFonts w:ascii="Arial" w:hAnsi="Arial" w:cs="Arial"/>
                <w:b/>
                <w:sz w:val="40"/>
              </w:rPr>
              <w:t xml:space="preserve">LEVEL 5 ASSESSMENT SPECIFICATION </w:t>
            </w:r>
          </w:p>
        </w:tc>
      </w:tr>
    </w:tbl>
    <w:p w14:paraId="1F57FED6" w14:textId="77777777" w:rsidR="006C08F1" w:rsidRPr="006C08F1" w:rsidRDefault="006C08F1" w:rsidP="006C08F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C08F1" w:rsidRPr="006C08F1" w14:paraId="61B5621D" w14:textId="77777777" w:rsidTr="00F507C2">
        <w:tc>
          <w:tcPr>
            <w:tcW w:w="2093" w:type="dxa"/>
            <w:shd w:val="pct15" w:color="auto" w:fill="auto"/>
          </w:tcPr>
          <w:p w14:paraId="0DD821B3"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name:</w:t>
            </w:r>
          </w:p>
        </w:tc>
        <w:tc>
          <w:tcPr>
            <w:tcW w:w="3293" w:type="dxa"/>
          </w:tcPr>
          <w:p w14:paraId="37918E3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fldChar w:fldCharType="begin">
                <w:ffData>
                  <w:name w:val="Text2"/>
                  <w:enabled/>
                  <w:calcOnExit w:val="0"/>
                  <w:textInput/>
                </w:ffData>
              </w:fldChar>
            </w:r>
            <w:r w:rsidRPr="006C08F1">
              <w:rPr>
                <w:rFonts w:ascii="Arial" w:hAnsi="Arial" w:cs="Arial"/>
                <w:b/>
                <w:sz w:val="22"/>
                <w:szCs w:val="22"/>
              </w:rPr>
              <w:instrText xml:space="preserve"> FORMTEXT </w:instrText>
            </w:r>
            <w:r w:rsidRPr="006C08F1">
              <w:rPr>
                <w:rFonts w:ascii="Arial" w:hAnsi="Arial" w:cs="Arial"/>
                <w:b/>
                <w:sz w:val="22"/>
                <w:szCs w:val="22"/>
              </w:rPr>
            </w:r>
            <w:r w:rsidRPr="006C08F1">
              <w:rPr>
                <w:rFonts w:ascii="Arial" w:hAnsi="Arial" w:cs="Arial"/>
                <w:b/>
                <w:sz w:val="22"/>
                <w:szCs w:val="22"/>
              </w:rPr>
              <w:fldChar w:fldCharType="separate"/>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noProof/>
                <w:sz w:val="22"/>
                <w:szCs w:val="22"/>
              </w:rPr>
              <w:t> </w:t>
            </w:r>
            <w:r w:rsidRPr="006C08F1">
              <w:rPr>
                <w:rFonts w:ascii="Arial" w:hAnsi="Arial" w:cs="Arial"/>
                <w:b/>
                <w:sz w:val="22"/>
                <w:szCs w:val="22"/>
              </w:rPr>
              <w:fldChar w:fldCharType="end"/>
            </w:r>
          </w:p>
        </w:tc>
        <w:tc>
          <w:tcPr>
            <w:tcW w:w="2268" w:type="dxa"/>
            <w:shd w:val="clear" w:color="auto" w:fill="D9D9D9"/>
          </w:tcPr>
          <w:p w14:paraId="6609CB0A"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Student ID number:</w:t>
            </w:r>
          </w:p>
        </w:tc>
        <w:tc>
          <w:tcPr>
            <w:tcW w:w="2268" w:type="dxa"/>
          </w:tcPr>
          <w:p w14:paraId="20BF3087" w14:textId="77777777" w:rsidR="006C08F1" w:rsidRPr="006C08F1" w:rsidRDefault="006C08F1" w:rsidP="006C08F1">
            <w:pPr>
              <w:spacing w:before="120" w:after="120"/>
              <w:jc w:val="both"/>
              <w:rPr>
                <w:rFonts w:ascii="Arial" w:hAnsi="Arial" w:cs="Arial"/>
                <w:b/>
                <w:sz w:val="22"/>
                <w:szCs w:val="22"/>
              </w:rPr>
            </w:pPr>
          </w:p>
        </w:tc>
      </w:tr>
      <w:tr w:rsidR="006C08F1" w:rsidRPr="006C08F1" w14:paraId="327E05EF" w14:textId="77777777" w:rsidTr="00F507C2">
        <w:tc>
          <w:tcPr>
            <w:tcW w:w="2093" w:type="dxa"/>
            <w:shd w:val="pct15" w:color="auto" w:fill="auto"/>
          </w:tcPr>
          <w:p w14:paraId="0681DFC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Programme:</w:t>
            </w:r>
          </w:p>
        </w:tc>
        <w:tc>
          <w:tcPr>
            <w:tcW w:w="7829" w:type="dxa"/>
            <w:gridSpan w:val="3"/>
          </w:tcPr>
          <w:p w14:paraId="3F72CF0D" w14:textId="50D1DBAE" w:rsidR="006C08F1" w:rsidRPr="006C08F1" w:rsidRDefault="00F658C9" w:rsidP="006C08F1">
            <w:pPr>
              <w:spacing w:before="120" w:after="120"/>
              <w:jc w:val="both"/>
              <w:rPr>
                <w:rFonts w:ascii="Arial" w:hAnsi="Arial" w:cs="Arial"/>
                <w:b/>
                <w:sz w:val="22"/>
                <w:szCs w:val="22"/>
              </w:rPr>
            </w:pPr>
            <w:r>
              <w:rPr>
                <w:rFonts w:ascii="Arial" w:hAnsi="Arial" w:cs="Arial"/>
                <w:b/>
                <w:sz w:val="22"/>
                <w:szCs w:val="22"/>
              </w:rPr>
              <w:t>BA Developing Leadership and Management</w:t>
            </w:r>
          </w:p>
        </w:tc>
      </w:tr>
      <w:tr w:rsidR="006C08F1" w:rsidRPr="006C08F1" w14:paraId="3E525AA6" w14:textId="77777777" w:rsidTr="00F507C2">
        <w:tc>
          <w:tcPr>
            <w:tcW w:w="2093" w:type="dxa"/>
            <w:shd w:val="pct15" w:color="auto" w:fill="auto"/>
          </w:tcPr>
          <w:p w14:paraId="27B65D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w:t>
            </w:r>
          </w:p>
        </w:tc>
        <w:tc>
          <w:tcPr>
            <w:tcW w:w="7829" w:type="dxa"/>
            <w:gridSpan w:val="3"/>
            <w:shd w:val="clear" w:color="auto" w:fill="auto"/>
          </w:tcPr>
          <w:p w14:paraId="1A40ADA5" w14:textId="6269C4CD"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Principles and Concepts of Finance</w:t>
            </w:r>
          </w:p>
        </w:tc>
      </w:tr>
      <w:tr w:rsidR="006C08F1" w:rsidRPr="006C08F1" w14:paraId="4D1B9490" w14:textId="77777777" w:rsidTr="00F507C2">
        <w:tc>
          <w:tcPr>
            <w:tcW w:w="2093" w:type="dxa"/>
            <w:shd w:val="pct15" w:color="auto" w:fill="auto"/>
          </w:tcPr>
          <w:p w14:paraId="786C659F"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Module code:</w:t>
            </w:r>
          </w:p>
        </w:tc>
        <w:tc>
          <w:tcPr>
            <w:tcW w:w="3293" w:type="dxa"/>
          </w:tcPr>
          <w:p w14:paraId="7183845D" w14:textId="7EE39ED5"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BMBM50</w:t>
            </w:r>
            <w:r w:rsidR="006C3333">
              <w:rPr>
                <w:rFonts w:ascii="Arial" w:hAnsi="Arial" w:cs="Arial"/>
                <w:b/>
                <w:sz w:val="22"/>
                <w:szCs w:val="22"/>
              </w:rPr>
              <w:t>17</w:t>
            </w:r>
          </w:p>
        </w:tc>
        <w:tc>
          <w:tcPr>
            <w:tcW w:w="2268" w:type="dxa"/>
            <w:shd w:val="clear" w:color="auto" w:fill="D9D9D9"/>
          </w:tcPr>
          <w:p w14:paraId="5D79CA83" w14:textId="77777777" w:rsidR="006C08F1" w:rsidRPr="006C08F1" w:rsidRDefault="006C08F1" w:rsidP="006C08F1">
            <w:pPr>
              <w:keepNext/>
              <w:jc w:val="both"/>
              <w:outlineLvl w:val="1"/>
              <w:rPr>
                <w:rFonts w:ascii="Arial" w:hAnsi="Arial" w:cs="Arial"/>
                <w:b/>
                <w:sz w:val="22"/>
                <w:szCs w:val="22"/>
              </w:rPr>
            </w:pPr>
            <w:r w:rsidRPr="006C08F1">
              <w:rPr>
                <w:rFonts w:ascii="Arial" w:hAnsi="Arial" w:cs="Arial"/>
                <w:b/>
                <w:sz w:val="22"/>
                <w:szCs w:val="22"/>
              </w:rPr>
              <w:t>Contribution to Overall Module Assessment (%):</w:t>
            </w:r>
          </w:p>
        </w:tc>
        <w:tc>
          <w:tcPr>
            <w:tcW w:w="2268" w:type="dxa"/>
          </w:tcPr>
          <w:p w14:paraId="245ADEA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50%</w:t>
            </w:r>
          </w:p>
        </w:tc>
      </w:tr>
      <w:tr w:rsidR="006C08F1" w:rsidRPr="006C08F1" w14:paraId="700E0A9B" w14:textId="77777777" w:rsidTr="00F507C2">
        <w:tc>
          <w:tcPr>
            <w:tcW w:w="2093" w:type="dxa"/>
            <w:shd w:val="pct15" w:color="auto" w:fill="auto"/>
          </w:tcPr>
          <w:p w14:paraId="361F3C7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Lecturer:</w:t>
            </w:r>
          </w:p>
        </w:tc>
        <w:tc>
          <w:tcPr>
            <w:tcW w:w="3293" w:type="dxa"/>
          </w:tcPr>
          <w:p w14:paraId="676081FE"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Marie Pitson</w:t>
            </w:r>
          </w:p>
        </w:tc>
        <w:tc>
          <w:tcPr>
            <w:tcW w:w="2268" w:type="dxa"/>
            <w:shd w:val="clear" w:color="auto" w:fill="D9D9D9"/>
          </w:tcPr>
          <w:p w14:paraId="7C67CD67"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Internal Verifier:</w:t>
            </w:r>
          </w:p>
        </w:tc>
        <w:tc>
          <w:tcPr>
            <w:tcW w:w="2268" w:type="dxa"/>
          </w:tcPr>
          <w:p w14:paraId="353FEA5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Richard Dunstan</w:t>
            </w:r>
          </w:p>
        </w:tc>
      </w:tr>
      <w:tr w:rsidR="006C08F1" w:rsidRPr="006C08F1" w14:paraId="00EF598C" w14:textId="77777777" w:rsidTr="00F507C2">
        <w:tc>
          <w:tcPr>
            <w:tcW w:w="2093" w:type="dxa"/>
            <w:shd w:val="pct15" w:color="auto" w:fill="auto"/>
          </w:tcPr>
          <w:p w14:paraId="65B9D7F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Assignment Title:</w:t>
            </w:r>
          </w:p>
        </w:tc>
        <w:tc>
          <w:tcPr>
            <w:tcW w:w="3293" w:type="dxa"/>
          </w:tcPr>
          <w:p w14:paraId="259E074D" w14:textId="67745145"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Budgeting</w:t>
            </w:r>
            <w:r w:rsidR="000D6E15">
              <w:rPr>
                <w:rFonts w:ascii="Arial" w:hAnsi="Arial" w:cs="Arial"/>
                <w:b/>
                <w:sz w:val="22"/>
                <w:szCs w:val="22"/>
              </w:rPr>
              <w:t xml:space="preserve"> Principles and Approaches</w:t>
            </w:r>
          </w:p>
        </w:tc>
        <w:tc>
          <w:tcPr>
            <w:tcW w:w="2268" w:type="dxa"/>
            <w:shd w:val="pct15" w:color="auto" w:fill="auto"/>
          </w:tcPr>
          <w:p w14:paraId="3A8AEB24"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Word count (or equivalent):</w:t>
            </w:r>
          </w:p>
        </w:tc>
        <w:tc>
          <w:tcPr>
            <w:tcW w:w="2268" w:type="dxa"/>
          </w:tcPr>
          <w:p w14:paraId="7E6B9991" w14:textId="5C75D1A5"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4,000</w:t>
            </w:r>
          </w:p>
        </w:tc>
      </w:tr>
      <w:tr w:rsidR="006C08F1" w:rsidRPr="006C08F1" w14:paraId="37638E66" w14:textId="77777777" w:rsidTr="00F507C2">
        <w:tc>
          <w:tcPr>
            <w:tcW w:w="2093" w:type="dxa"/>
            <w:shd w:val="pct15" w:color="auto" w:fill="auto"/>
          </w:tcPr>
          <w:p w14:paraId="794B0BB9"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deadline:</w:t>
            </w:r>
          </w:p>
        </w:tc>
        <w:tc>
          <w:tcPr>
            <w:tcW w:w="3293" w:type="dxa"/>
            <w:shd w:val="clear" w:color="auto" w:fill="auto"/>
          </w:tcPr>
          <w:p w14:paraId="4F0DBD6E" w14:textId="1890A585"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 xml:space="preserve"> </w:t>
            </w:r>
            <w:r w:rsidR="008F613A">
              <w:rPr>
                <w:rFonts w:ascii="Arial" w:hAnsi="Arial" w:cs="Arial"/>
                <w:b/>
                <w:sz w:val="22"/>
                <w:szCs w:val="22"/>
              </w:rPr>
              <w:t>31st March 2023 by 3pm</w:t>
            </w:r>
          </w:p>
        </w:tc>
        <w:tc>
          <w:tcPr>
            <w:tcW w:w="2268" w:type="dxa"/>
            <w:shd w:val="pct15" w:color="auto" w:fill="auto"/>
          </w:tcPr>
          <w:p w14:paraId="5D2908B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Return date of provisional marks &amp; written feedback:</w:t>
            </w:r>
          </w:p>
        </w:tc>
        <w:tc>
          <w:tcPr>
            <w:tcW w:w="2268" w:type="dxa"/>
          </w:tcPr>
          <w:p w14:paraId="0A3F3F14" w14:textId="68A8866E" w:rsidR="006C08F1" w:rsidRPr="006C08F1" w:rsidRDefault="000D6E15" w:rsidP="006C08F1">
            <w:pPr>
              <w:spacing w:before="120" w:after="120"/>
              <w:jc w:val="both"/>
              <w:rPr>
                <w:rFonts w:ascii="Arial" w:hAnsi="Arial" w:cs="Arial"/>
                <w:b/>
                <w:sz w:val="22"/>
                <w:szCs w:val="22"/>
              </w:rPr>
            </w:pPr>
            <w:r>
              <w:rPr>
                <w:rFonts w:ascii="Arial" w:hAnsi="Arial" w:cs="Arial"/>
                <w:b/>
                <w:sz w:val="22"/>
                <w:szCs w:val="22"/>
              </w:rPr>
              <w:t xml:space="preserve"> </w:t>
            </w:r>
            <w:r w:rsidR="008F613A">
              <w:rPr>
                <w:rFonts w:ascii="Arial" w:hAnsi="Arial" w:cs="Arial"/>
                <w:b/>
                <w:sz w:val="22"/>
                <w:szCs w:val="22"/>
              </w:rPr>
              <w:t>19</w:t>
            </w:r>
            <w:r w:rsidR="008F613A" w:rsidRPr="008F613A">
              <w:rPr>
                <w:rFonts w:ascii="Arial" w:hAnsi="Arial" w:cs="Arial"/>
                <w:b/>
                <w:sz w:val="22"/>
                <w:szCs w:val="22"/>
                <w:vertAlign w:val="superscript"/>
              </w:rPr>
              <w:t>th</w:t>
            </w:r>
            <w:r w:rsidR="008F613A">
              <w:rPr>
                <w:rFonts w:ascii="Arial" w:hAnsi="Arial" w:cs="Arial"/>
                <w:b/>
                <w:sz w:val="22"/>
                <w:szCs w:val="22"/>
              </w:rPr>
              <w:t xml:space="preserve"> May 2023</w:t>
            </w:r>
          </w:p>
        </w:tc>
      </w:tr>
      <w:tr w:rsidR="006C08F1" w:rsidRPr="006C08F1" w14:paraId="163CBD43" w14:textId="77777777" w:rsidTr="00F507C2">
        <w:tc>
          <w:tcPr>
            <w:tcW w:w="2093" w:type="dxa"/>
            <w:shd w:val="pct15" w:color="auto" w:fill="auto"/>
          </w:tcPr>
          <w:p w14:paraId="015AB860"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Submission method:</w:t>
            </w:r>
          </w:p>
        </w:tc>
        <w:tc>
          <w:tcPr>
            <w:tcW w:w="7829" w:type="dxa"/>
            <w:gridSpan w:val="3"/>
            <w:shd w:val="clear" w:color="auto" w:fill="auto"/>
          </w:tcPr>
          <w:p w14:paraId="105FDBC6" w14:textId="77777777" w:rsidR="006C08F1" w:rsidRPr="006C08F1" w:rsidRDefault="006C08F1" w:rsidP="006C08F1">
            <w:pPr>
              <w:rPr>
                <w:rFonts w:ascii="Arial" w:hAnsi="Arial" w:cs="Arial"/>
                <w:sz w:val="22"/>
                <w:szCs w:val="22"/>
              </w:rPr>
            </w:pPr>
            <w:r w:rsidRPr="006C08F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EE471"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Alternative submission method (if applicable): </w:t>
            </w:r>
          </w:p>
          <w:p w14:paraId="470E9A28" w14:textId="77777777" w:rsidR="006C08F1" w:rsidRPr="006C08F1" w:rsidRDefault="006C08F1" w:rsidP="006C08F1">
            <w:pPr>
              <w:spacing w:before="120" w:after="120"/>
              <w:jc w:val="both"/>
              <w:rPr>
                <w:rFonts w:ascii="Arial" w:hAnsi="Arial" w:cs="Arial"/>
                <w:b/>
                <w:sz w:val="22"/>
                <w:szCs w:val="22"/>
              </w:rPr>
            </w:pPr>
            <w:r w:rsidRPr="006C08F1">
              <w:rPr>
                <w:rFonts w:ascii="Arial" w:hAnsi="Arial" w:cs="Arial"/>
                <w:b/>
                <w:sz w:val="22"/>
                <w:szCs w:val="22"/>
              </w:rPr>
              <w:t xml:space="preserve">Late submission of the assessment will result in a late penalty mark.  </w:t>
            </w:r>
            <w:r w:rsidRPr="006C08F1">
              <w:rPr>
                <w:rFonts w:ascii="Arial" w:hAnsi="Arial" w:cs="Arial"/>
                <w:sz w:val="22"/>
                <w:szCs w:val="22"/>
              </w:rPr>
              <w:t>Penalties for late submission: Up to one week late, maximum mark of 40%.  Over one week late, 0%.  Only the Extenuating Circumstances Panel may approve a change to submission dates.</w:t>
            </w:r>
          </w:p>
        </w:tc>
      </w:tr>
      <w:tr w:rsidR="006C08F1" w:rsidRPr="006C08F1" w14:paraId="429993F9" w14:textId="77777777" w:rsidTr="00F507C2">
        <w:tc>
          <w:tcPr>
            <w:tcW w:w="2093" w:type="dxa"/>
            <w:shd w:val="pct15" w:color="auto" w:fill="auto"/>
          </w:tcPr>
          <w:p w14:paraId="333566D1" w14:textId="77777777" w:rsidR="006C08F1" w:rsidRPr="006C08F1" w:rsidRDefault="006C08F1" w:rsidP="006C08F1">
            <w:pPr>
              <w:spacing w:before="120" w:after="120"/>
              <w:rPr>
                <w:rFonts w:ascii="Arial" w:hAnsi="Arial" w:cs="Arial"/>
                <w:b/>
                <w:sz w:val="22"/>
                <w:szCs w:val="22"/>
              </w:rPr>
            </w:pPr>
            <w:r w:rsidRPr="006C08F1">
              <w:rPr>
                <w:rFonts w:ascii="Arial" w:hAnsi="Arial" w:cs="Arial"/>
                <w:b/>
                <w:sz w:val="22"/>
                <w:szCs w:val="22"/>
              </w:rPr>
              <w:t>Academic honesty / referencing:</w:t>
            </w:r>
          </w:p>
        </w:tc>
        <w:tc>
          <w:tcPr>
            <w:tcW w:w="7829" w:type="dxa"/>
            <w:gridSpan w:val="3"/>
            <w:shd w:val="clear" w:color="auto" w:fill="auto"/>
          </w:tcPr>
          <w:p w14:paraId="22B6319A" w14:textId="77777777" w:rsidR="006C08F1" w:rsidRPr="006C08F1" w:rsidRDefault="006C08F1" w:rsidP="006C08F1">
            <w:pPr>
              <w:spacing w:before="120" w:after="120"/>
              <w:jc w:val="both"/>
              <w:rPr>
                <w:rFonts w:ascii="Arial" w:hAnsi="Arial" w:cs="Arial"/>
                <w:sz w:val="22"/>
                <w:szCs w:val="22"/>
              </w:rPr>
            </w:pPr>
            <w:r w:rsidRPr="006C08F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CE85AF" w14:textId="77777777" w:rsidR="006C08F1" w:rsidRPr="006C08F1" w:rsidRDefault="006C08F1" w:rsidP="006C08F1">
      <w:pPr>
        <w:rPr>
          <w:rFonts w:ascii="Arial" w:hAnsi="Arial" w:cs="Arial"/>
          <w:sz w:val="32"/>
        </w:rPr>
      </w:pPr>
    </w:p>
    <w:p w14:paraId="45EB5654" w14:textId="77777777" w:rsidR="006C08F1" w:rsidRPr="006C08F1" w:rsidRDefault="006C08F1" w:rsidP="006C08F1">
      <w:pPr>
        <w:rPr>
          <w:rFonts w:ascii="Arial" w:hAnsi="Arial" w:cs="Arial"/>
          <w:sz w:val="32"/>
        </w:rPr>
      </w:pPr>
    </w:p>
    <w:p w14:paraId="705BA07E" w14:textId="77777777" w:rsidR="006C08F1" w:rsidRPr="006C08F1" w:rsidRDefault="006C08F1" w:rsidP="006C08F1">
      <w:pPr>
        <w:rPr>
          <w:rFonts w:ascii="Arial" w:hAnsi="Arial" w:cs="Arial"/>
          <w:sz w:val="32"/>
        </w:rPr>
      </w:pPr>
    </w:p>
    <w:p w14:paraId="0628E2A9" w14:textId="77777777" w:rsidR="006C08F1" w:rsidRPr="006C08F1" w:rsidRDefault="006C08F1" w:rsidP="006C08F1">
      <w:pPr>
        <w:rPr>
          <w:rFonts w:ascii="Arial" w:hAnsi="Arial" w:cs="Arial"/>
          <w:sz w:val="32"/>
        </w:rPr>
      </w:pPr>
    </w:p>
    <w:p w14:paraId="698C1BA0" w14:textId="77777777" w:rsidR="006C08F1" w:rsidRPr="006C08F1" w:rsidRDefault="006C08F1" w:rsidP="006C08F1">
      <w:pPr>
        <w:rPr>
          <w:rFonts w:ascii="Arial" w:hAnsi="Arial" w:cs="Arial"/>
          <w:sz w:val="32"/>
        </w:rPr>
      </w:pPr>
    </w:p>
    <w:p w14:paraId="3F0CA5BD" w14:textId="77777777" w:rsidR="006C08F1" w:rsidRPr="006C08F1" w:rsidRDefault="006C08F1" w:rsidP="006C08F1">
      <w:pPr>
        <w:rPr>
          <w:rFonts w:ascii="Arial" w:hAnsi="Arial" w:cs="Arial"/>
          <w:sz w:val="32"/>
        </w:rPr>
      </w:pPr>
    </w:p>
    <w:p w14:paraId="633F0A9E" w14:textId="77777777" w:rsidR="006C08F1" w:rsidRPr="006C08F1" w:rsidRDefault="006C08F1" w:rsidP="006C08F1">
      <w:pPr>
        <w:rPr>
          <w:rFonts w:ascii="Arial" w:hAnsi="Arial" w:cs="Arial"/>
          <w:sz w:val="32"/>
        </w:rPr>
      </w:pPr>
      <w:r w:rsidRPr="006C08F1">
        <w:rPr>
          <w:rFonts w:ascii="Arial" w:hAnsi="Arial" w:cs="Arial"/>
          <w:sz w:val="32"/>
        </w:rPr>
        <w:br w:type="page"/>
      </w:r>
    </w:p>
    <w:p w14:paraId="048729C4" w14:textId="77777777" w:rsidR="006C08F1" w:rsidRPr="006C08F1" w:rsidRDefault="006C08F1" w:rsidP="006C08F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C08F1" w:rsidRPr="006C08F1" w14:paraId="7565E335" w14:textId="77777777" w:rsidTr="00F507C2">
        <w:tc>
          <w:tcPr>
            <w:tcW w:w="9747" w:type="dxa"/>
            <w:shd w:val="pct10" w:color="auto" w:fill="auto"/>
          </w:tcPr>
          <w:p w14:paraId="5059F9ED" w14:textId="77777777" w:rsidR="006C08F1" w:rsidRPr="006C08F1" w:rsidRDefault="006C08F1" w:rsidP="006C08F1">
            <w:pPr>
              <w:rPr>
                <w:rFonts w:ascii="Arial" w:hAnsi="Arial" w:cs="Arial"/>
                <w:b/>
                <w:sz w:val="22"/>
                <w:szCs w:val="22"/>
              </w:rPr>
            </w:pPr>
            <w:r w:rsidRPr="006C08F1">
              <w:rPr>
                <w:rFonts w:ascii="Arial" w:hAnsi="Arial" w:cs="Arial"/>
                <w:b/>
                <w:sz w:val="22"/>
                <w:szCs w:val="22"/>
              </w:rPr>
              <w:t xml:space="preserve">Module Learning Outcomes </w:t>
            </w:r>
          </w:p>
          <w:p w14:paraId="26D5DC01" w14:textId="77777777" w:rsidR="006C08F1" w:rsidRPr="006C08F1" w:rsidRDefault="006C08F1" w:rsidP="006C08F1">
            <w:pPr>
              <w:rPr>
                <w:rFonts w:ascii="Arial" w:hAnsi="Arial" w:cs="Arial"/>
                <w:sz w:val="22"/>
                <w:szCs w:val="22"/>
              </w:rPr>
            </w:pPr>
            <w:r w:rsidRPr="006C08F1">
              <w:rPr>
                <w:rFonts w:ascii="Arial" w:hAnsi="Arial" w:cs="Arial"/>
                <w:b/>
                <w:sz w:val="22"/>
                <w:szCs w:val="22"/>
              </w:rPr>
              <w:t>(from module syllabus)</w:t>
            </w:r>
          </w:p>
        </w:tc>
      </w:tr>
      <w:tr w:rsidR="006C08F1" w:rsidRPr="006C08F1" w14:paraId="2D7ACA9B" w14:textId="77777777" w:rsidTr="00F507C2">
        <w:tc>
          <w:tcPr>
            <w:tcW w:w="9747" w:type="dxa"/>
          </w:tcPr>
          <w:p w14:paraId="60CA6814" w14:textId="77777777" w:rsidR="006C08F1" w:rsidRPr="006C08F1" w:rsidRDefault="006C08F1" w:rsidP="006C08F1">
            <w:pPr>
              <w:rPr>
                <w:rFonts w:ascii="Arial" w:hAnsi="Arial" w:cs="Arial"/>
                <w:sz w:val="22"/>
                <w:szCs w:val="22"/>
              </w:rPr>
            </w:pPr>
          </w:p>
          <w:p w14:paraId="5007C2F9" w14:textId="77777777" w:rsidR="006C08F1" w:rsidRPr="006C08F1" w:rsidRDefault="006C08F1" w:rsidP="006C08F1">
            <w:pPr>
              <w:overflowPunct w:val="0"/>
              <w:autoSpaceDE w:val="0"/>
              <w:autoSpaceDN w:val="0"/>
              <w:adjustRightInd w:val="0"/>
              <w:jc w:val="both"/>
              <w:textAlignment w:val="baseline"/>
              <w:rPr>
                <w:rFonts w:ascii="Arial" w:hAnsi="Arial" w:cs="Arial"/>
                <w:b/>
              </w:rPr>
            </w:pPr>
            <w:r w:rsidRPr="006C08F1">
              <w:rPr>
                <w:rFonts w:ascii="Arial" w:hAnsi="Arial" w:cs="Arial"/>
                <w:b/>
              </w:rPr>
              <w:t>LEARNING OUTCOMES</w:t>
            </w:r>
          </w:p>
          <w:p w14:paraId="54CFA006" w14:textId="77777777" w:rsidR="006C08F1" w:rsidRPr="006C08F1" w:rsidRDefault="006C08F1" w:rsidP="006C08F1">
            <w:pPr>
              <w:overflowPunct w:val="0"/>
              <w:autoSpaceDE w:val="0"/>
              <w:autoSpaceDN w:val="0"/>
              <w:adjustRightInd w:val="0"/>
              <w:ind w:left="567" w:hanging="567"/>
              <w:jc w:val="both"/>
              <w:textAlignment w:val="baseline"/>
              <w:rPr>
                <w:rFonts w:ascii="Arial" w:hAnsi="Arial" w:cs="Arial"/>
              </w:rPr>
            </w:pPr>
          </w:p>
          <w:p w14:paraId="3B6F788D" w14:textId="77777777" w:rsidR="00F72D1E" w:rsidRPr="009A0D6D" w:rsidRDefault="00F72D1E" w:rsidP="00F72D1E">
            <w:pPr>
              <w:spacing w:before="120" w:after="120"/>
              <w:jc w:val="both"/>
              <w:rPr>
                <w:rFonts w:ascii="Arial" w:eastAsia="Arial" w:hAnsi="Arial" w:cs="Arial"/>
              </w:rPr>
            </w:pPr>
            <w:r w:rsidRPr="009A0D6D">
              <w:rPr>
                <w:rFonts w:ascii="Arial" w:eastAsia="Arial" w:hAnsi="Arial" w:cs="Arial"/>
              </w:rPr>
              <w:t>Upon the successful completion of this module, the student should be able to:</w:t>
            </w:r>
          </w:p>
          <w:p w14:paraId="3E70826E" w14:textId="77777777" w:rsidR="00F72D1E" w:rsidRPr="009A0D6D" w:rsidRDefault="00F72D1E" w:rsidP="00F72D1E">
            <w:pPr>
              <w:pStyle w:val="ListParagraph"/>
              <w:numPr>
                <w:ilvl w:val="0"/>
                <w:numId w:val="27"/>
              </w:numPr>
              <w:rPr>
                <w:rFonts w:ascii="Arial" w:eastAsia="Arial" w:hAnsi="Arial" w:cs="Arial"/>
              </w:rPr>
            </w:pPr>
            <w:r w:rsidRPr="009A0D6D">
              <w:rPr>
                <w:rFonts w:ascii="Arial" w:eastAsia="Arial" w:hAnsi="Arial" w:cs="Arial"/>
              </w:rPr>
              <w:t>Critically analyse and evaluate the informational requirements of management, particularly in relation to decisions involving revenues, costs and other financial criteria using appropriate methods and techniques;</w:t>
            </w:r>
          </w:p>
          <w:p w14:paraId="3EA410B6" w14:textId="16038A67" w:rsidR="006C08F1" w:rsidRPr="00F72D1E" w:rsidRDefault="00F72D1E" w:rsidP="00F72D1E">
            <w:pPr>
              <w:pStyle w:val="ListParagraph"/>
              <w:numPr>
                <w:ilvl w:val="0"/>
                <w:numId w:val="27"/>
              </w:numPr>
              <w:spacing w:before="120"/>
              <w:ind w:left="714" w:hanging="357"/>
              <w:contextualSpacing w:val="0"/>
              <w:rPr>
                <w:rFonts w:ascii="Arial" w:eastAsia="Arial" w:hAnsi="Arial" w:cs="Arial"/>
              </w:rPr>
            </w:pPr>
            <w:r w:rsidRPr="009A0D6D">
              <w:rPr>
                <w:rFonts w:ascii="Arial" w:eastAsia="Arial" w:hAnsi="Arial" w:cs="Arial"/>
              </w:rPr>
              <w:t>Demonstrate a critical understanding of how to monitor and evaluate financial performance and methods.</w:t>
            </w:r>
          </w:p>
          <w:p w14:paraId="3721F9D9" w14:textId="77777777" w:rsidR="006C08F1" w:rsidRPr="006C08F1" w:rsidRDefault="006C08F1" w:rsidP="006C08F1">
            <w:pPr>
              <w:rPr>
                <w:rFonts w:ascii="Arial" w:hAnsi="Arial" w:cs="Arial"/>
                <w:sz w:val="22"/>
                <w:szCs w:val="22"/>
              </w:rPr>
            </w:pPr>
          </w:p>
        </w:tc>
      </w:tr>
    </w:tbl>
    <w:p w14:paraId="5ABB6ECE" w14:textId="77777777" w:rsidR="006C08F1" w:rsidRPr="006C08F1" w:rsidRDefault="006C08F1" w:rsidP="006C08F1">
      <w:pPr>
        <w:rPr>
          <w:rFonts w:ascii="Arial" w:hAnsi="Arial" w:cs="Arial"/>
          <w:b/>
        </w:rPr>
      </w:pPr>
    </w:p>
    <w:p w14:paraId="6396AE26" w14:textId="77777777" w:rsidR="006C08F1" w:rsidRPr="006C08F1" w:rsidRDefault="006C08F1" w:rsidP="006C08F1">
      <w:pPr>
        <w:rPr>
          <w:rFonts w:ascii="Arial" w:hAnsi="Arial" w:cs="Arial"/>
          <w:b/>
        </w:rPr>
      </w:pPr>
    </w:p>
    <w:p w14:paraId="26A3D56D" w14:textId="77777777" w:rsidR="006C08F1" w:rsidRPr="006C08F1" w:rsidRDefault="006C08F1" w:rsidP="006C08F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C08F1" w:rsidRPr="006C08F1" w14:paraId="7E169B8E" w14:textId="77777777" w:rsidTr="00F507C2">
        <w:tc>
          <w:tcPr>
            <w:tcW w:w="9781" w:type="dxa"/>
            <w:shd w:val="clear" w:color="auto" w:fill="C0C0C0"/>
          </w:tcPr>
          <w:p w14:paraId="763F8678" w14:textId="77777777" w:rsidR="006C08F1" w:rsidRPr="006C08F1" w:rsidRDefault="006C08F1" w:rsidP="006C08F1">
            <w:pPr>
              <w:jc w:val="center"/>
              <w:rPr>
                <w:rFonts w:ascii="Arial" w:hAnsi="Arial" w:cs="Arial"/>
                <w:b/>
                <w:sz w:val="40"/>
                <w:szCs w:val="40"/>
              </w:rPr>
            </w:pPr>
            <w:r w:rsidRPr="006C08F1">
              <w:rPr>
                <w:rFonts w:ascii="Arial" w:hAnsi="Arial" w:cs="Arial"/>
                <w:sz w:val="32"/>
              </w:rPr>
              <w:br w:type="page"/>
            </w:r>
            <w:r w:rsidRPr="006C08F1">
              <w:rPr>
                <w:rFonts w:ascii="Arial" w:hAnsi="Arial" w:cs="Arial"/>
                <w:b/>
                <w:sz w:val="40"/>
                <w:szCs w:val="40"/>
              </w:rPr>
              <w:t>TASK DESCRIPTION</w:t>
            </w:r>
          </w:p>
        </w:tc>
      </w:tr>
    </w:tbl>
    <w:p w14:paraId="445AA16E" w14:textId="77777777" w:rsidR="006C08F1" w:rsidRPr="006C08F1" w:rsidRDefault="006C08F1" w:rsidP="006C08F1">
      <w:pPr>
        <w:jc w:val="both"/>
        <w:rPr>
          <w:rFonts w:ascii="Arial" w:hAnsi="Arial" w:cs="Arial"/>
          <w:sz w:val="22"/>
          <w:szCs w:val="22"/>
        </w:rPr>
      </w:pPr>
    </w:p>
    <w:p w14:paraId="37E4EE70" w14:textId="77777777" w:rsidR="00DA213C" w:rsidRPr="006C08F1" w:rsidRDefault="00DA213C" w:rsidP="00DA213C">
      <w:pPr>
        <w:jc w:val="both"/>
        <w:rPr>
          <w:rFonts w:ascii="Arial" w:hAnsi="Arial" w:cs="Arial"/>
          <w:sz w:val="22"/>
          <w:szCs w:val="22"/>
        </w:rPr>
      </w:pPr>
      <w:r w:rsidRPr="006C08F1">
        <w:rPr>
          <w:rFonts w:ascii="Arial" w:hAnsi="Arial" w:cs="Arial"/>
          <w:sz w:val="22"/>
          <w:szCs w:val="22"/>
        </w:rPr>
        <w:t>In recent years, improved budgeting may have been seen as a movement away from traditional incremental budgeting techniques to alternative approaches.</w:t>
      </w:r>
    </w:p>
    <w:p w14:paraId="649C1DD8" w14:textId="77777777" w:rsidR="00DA213C" w:rsidRPr="006C08F1" w:rsidRDefault="00DA213C" w:rsidP="00DA213C">
      <w:pPr>
        <w:jc w:val="both"/>
        <w:rPr>
          <w:rFonts w:ascii="Arial" w:hAnsi="Arial" w:cs="Arial"/>
          <w:sz w:val="22"/>
          <w:szCs w:val="22"/>
        </w:rPr>
      </w:pPr>
    </w:p>
    <w:p w14:paraId="5431DB88" w14:textId="406B5084" w:rsidR="00DA213C" w:rsidRDefault="00DA213C" w:rsidP="00DA213C">
      <w:pPr>
        <w:jc w:val="both"/>
        <w:rPr>
          <w:rFonts w:ascii="Arial" w:hAnsi="Arial" w:cs="Arial"/>
          <w:sz w:val="22"/>
          <w:szCs w:val="22"/>
        </w:rPr>
      </w:pPr>
      <w:r w:rsidRPr="006C08F1">
        <w:rPr>
          <w:rFonts w:ascii="Arial" w:hAnsi="Arial" w:cs="Arial"/>
          <w:sz w:val="22"/>
          <w:szCs w:val="22"/>
        </w:rPr>
        <w:t>Recent academic studies argue that the annual budget model maybe seen as (i) having a number of inherent weaknesses and (ii) acting as a barrier to the effective implementation of alternative models for use in the accomplishment of strategic change.</w:t>
      </w:r>
    </w:p>
    <w:p w14:paraId="6FFCA55A" w14:textId="4A605FE3" w:rsidR="00FE6090" w:rsidRDefault="00FE6090" w:rsidP="00DA213C">
      <w:pPr>
        <w:jc w:val="both"/>
        <w:rPr>
          <w:rFonts w:ascii="Arial" w:hAnsi="Arial" w:cs="Arial"/>
          <w:sz w:val="22"/>
          <w:szCs w:val="22"/>
        </w:rPr>
      </w:pPr>
    </w:p>
    <w:p w14:paraId="17BFD81C" w14:textId="686C54F1" w:rsidR="00DA213C" w:rsidRPr="00FE6090" w:rsidRDefault="00FE6090" w:rsidP="00FE6090">
      <w:pPr>
        <w:jc w:val="both"/>
        <w:rPr>
          <w:rFonts w:ascii="Arial" w:hAnsi="Arial" w:cs="Arial"/>
          <w:b/>
          <w:bCs/>
          <w:sz w:val="22"/>
          <w:szCs w:val="22"/>
        </w:rPr>
      </w:pPr>
      <w:r w:rsidRPr="00FE6090">
        <w:rPr>
          <w:rFonts w:ascii="Arial" w:hAnsi="Arial" w:cs="Arial"/>
          <w:b/>
          <w:bCs/>
          <w:sz w:val="22"/>
          <w:szCs w:val="22"/>
        </w:rPr>
        <w:t>Requirements</w:t>
      </w:r>
      <w:r w:rsidR="00DA213C">
        <w:rPr>
          <w:rFonts w:cs="Arial"/>
          <w:b/>
          <w:szCs w:val="22"/>
        </w:rPr>
        <w:tab/>
      </w:r>
    </w:p>
    <w:p w14:paraId="35D26CA2" w14:textId="77777777" w:rsidR="00DA213C" w:rsidRPr="009D75D0" w:rsidRDefault="00DA213C" w:rsidP="00DA213C">
      <w:pPr>
        <w:spacing w:before="100" w:beforeAutospacing="1" w:after="120" w:line="276" w:lineRule="auto"/>
        <w:jc w:val="both"/>
        <w:rPr>
          <w:rFonts w:ascii="Arial" w:eastAsia="Calibri" w:hAnsi="Arial" w:cs="Arial"/>
          <w:sz w:val="22"/>
          <w:szCs w:val="22"/>
          <w:lang w:eastAsia="en-US"/>
        </w:rPr>
      </w:pPr>
      <w:r>
        <w:rPr>
          <w:rFonts w:ascii="Arial" w:eastAsia="Calibri" w:hAnsi="Arial" w:cs="Arial"/>
          <w:sz w:val="22"/>
          <w:szCs w:val="22"/>
          <w:lang w:eastAsia="en-US"/>
        </w:rPr>
        <w:t>Rubber Soul</w:t>
      </w:r>
      <w:r w:rsidRPr="009D75D0">
        <w:rPr>
          <w:rFonts w:ascii="Arial" w:eastAsia="Calibri" w:hAnsi="Arial" w:cs="Arial"/>
          <w:sz w:val="22"/>
          <w:szCs w:val="22"/>
          <w:lang w:eastAsia="en-US"/>
        </w:rPr>
        <w:t xml:space="preserve"> owns a chain of </w:t>
      </w:r>
      <w:r>
        <w:rPr>
          <w:rFonts w:ascii="Arial" w:eastAsia="Calibri" w:hAnsi="Arial" w:cs="Arial"/>
          <w:sz w:val="22"/>
          <w:szCs w:val="22"/>
          <w:lang w:eastAsia="en-US"/>
        </w:rPr>
        <w:t>12</w:t>
      </w:r>
      <w:r w:rsidRPr="009D75D0">
        <w:rPr>
          <w:rFonts w:ascii="Arial" w:eastAsia="Calibri" w:hAnsi="Arial" w:cs="Arial"/>
          <w:sz w:val="22"/>
          <w:szCs w:val="22"/>
          <w:lang w:eastAsia="en-US"/>
        </w:rPr>
        <w:t xml:space="preserve"> shops selling </w:t>
      </w:r>
      <w:r>
        <w:rPr>
          <w:rFonts w:ascii="Arial" w:eastAsia="Calibri" w:hAnsi="Arial" w:cs="Arial"/>
          <w:sz w:val="22"/>
          <w:szCs w:val="22"/>
          <w:lang w:eastAsia="en-US"/>
        </w:rPr>
        <w:t>Footwear</w:t>
      </w:r>
      <w:r w:rsidRPr="009D75D0">
        <w:rPr>
          <w:rFonts w:ascii="Arial" w:eastAsia="Calibri" w:hAnsi="Arial" w:cs="Arial"/>
          <w:sz w:val="22"/>
          <w:szCs w:val="22"/>
          <w:lang w:eastAsia="en-US"/>
        </w:rPr>
        <w:t xml:space="preserve">.  At the beginning of </w:t>
      </w:r>
      <w:r>
        <w:rPr>
          <w:rFonts w:ascii="Arial" w:eastAsia="Calibri" w:hAnsi="Arial" w:cs="Arial"/>
          <w:sz w:val="22"/>
          <w:szCs w:val="22"/>
          <w:lang w:eastAsia="en-US"/>
        </w:rPr>
        <w:t>June</w:t>
      </w:r>
      <w:r w:rsidRPr="009D75D0">
        <w:rPr>
          <w:rFonts w:ascii="Arial" w:eastAsia="Calibri" w:hAnsi="Arial" w:cs="Arial"/>
          <w:sz w:val="22"/>
          <w:szCs w:val="22"/>
          <w:lang w:eastAsia="en-US"/>
        </w:rPr>
        <w:t>, the business had an overdraft of £</w:t>
      </w:r>
      <w:r>
        <w:rPr>
          <w:rFonts w:ascii="Arial" w:eastAsia="Calibri" w:hAnsi="Arial" w:cs="Arial"/>
          <w:sz w:val="22"/>
          <w:szCs w:val="22"/>
          <w:lang w:eastAsia="en-US"/>
        </w:rPr>
        <w:t>22</w:t>
      </w:r>
      <w:r w:rsidRPr="009D75D0">
        <w:rPr>
          <w:rFonts w:ascii="Arial" w:eastAsia="Calibri" w:hAnsi="Arial" w:cs="Arial"/>
          <w:sz w:val="22"/>
          <w:szCs w:val="22"/>
          <w:lang w:eastAsia="en-US"/>
        </w:rPr>
        <w:t xml:space="preserve">,000 and the bank had asked for this to be eliminated by the end of </w:t>
      </w:r>
      <w:r>
        <w:rPr>
          <w:rFonts w:ascii="Arial" w:eastAsia="Calibri" w:hAnsi="Arial" w:cs="Arial"/>
          <w:sz w:val="22"/>
          <w:szCs w:val="22"/>
          <w:lang w:eastAsia="en-US"/>
        </w:rPr>
        <w:t>November</w:t>
      </w:r>
      <w:r w:rsidRPr="009D75D0">
        <w:rPr>
          <w:rFonts w:ascii="Arial" w:eastAsia="Calibri" w:hAnsi="Arial" w:cs="Arial"/>
          <w:sz w:val="22"/>
          <w:szCs w:val="22"/>
          <w:lang w:eastAsia="en-US"/>
        </w:rPr>
        <w:t>.  As a result, the directors have recently decided to review their plans for the next six months.</w:t>
      </w:r>
    </w:p>
    <w:p w14:paraId="649E611C" w14:textId="77777777" w:rsidR="00DA213C" w:rsidRPr="009D75D0" w:rsidRDefault="00DA213C" w:rsidP="00DA213C">
      <w:pPr>
        <w:spacing w:before="100" w:beforeAutospacing="1" w:after="120" w:line="276" w:lineRule="auto"/>
        <w:ind w:left="284"/>
        <w:jc w:val="both"/>
        <w:rPr>
          <w:rFonts w:ascii="Arial" w:eastAsia="Calibri" w:hAnsi="Arial" w:cs="Arial"/>
          <w:sz w:val="22"/>
          <w:szCs w:val="22"/>
          <w:lang w:eastAsia="en-US"/>
        </w:rPr>
      </w:pPr>
      <w:r w:rsidRPr="009D75D0">
        <w:rPr>
          <w:rFonts w:ascii="Arial" w:eastAsia="Calibri" w:hAnsi="Arial" w:cs="Arial"/>
          <w:sz w:val="22"/>
          <w:szCs w:val="22"/>
          <w:lang w:eastAsia="en-US"/>
        </w:rPr>
        <w:t>The following plans were prepared for the business some months earlier:</w:t>
      </w:r>
    </w:p>
    <w:tbl>
      <w:tblPr>
        <w:tblStyle w:val="TableGrid1"/>
        <w:tblW w:w="8670" w:type="dxa"/>
        <w:tblInd w:w="817" w:type="dxa"/>
        <w:tblLook w:val="04A0" w:firstRow="1" w:lastRow="0" w:firstColumn="1" w:lastColumn="0" w:noHBand="0" w:noVBand="1"/>
      </w:tblPr>
      <w:tblGrid>
        <w:gridCol w:w="2693"/>
        <w:gridCol w:w="874"/>
        <w:gridCol w:w="850"/>
        <w:gridCol w:w="851"/>
        <w:gridCol w:w="850"/>
        <w:gridCol w:w="851"/>
        <w:gridCol w:w="850"/>
        <w:gridCol w:w="851"/>
      </w:tblGrid>
      <w:tr w:rsidR="00DA213C" w:rsidRPr="009D75D0" w14:paraId="6D4C51AB" w14:textId="77777777" w:rsidTr="000166E6">
        <w:tc>
          <w:tcPr>
            <w:tcW w:w="2693" w:type="dxa"/>
          </w:tcPr>
          <w:p w14:paraId="2B005C58" w14:textId="77777777" w:rsidR="00DA213C" w:rsidRPr="009D75D0" w:rsidRDefault="00DA213C" w:rsidP="000166E6">
            <w:pPr>
              <w:spacing w:before="12"/>
              <w:ind w:right="57"/>
              <w:jc w:val="center"/>
              <w:rPr>
                <w:rFonts w:ascii="Arial" w:hAnsi="Arial" w:cs="Arial"/>
              </w:rPr>
            </w:pPr>
            <w:r>
              <w:rPr>
                <w:rFonts w:ascii="Arial" w:hAnsi="Arial" w:cs="Arial"/>
              </w:rPr>
              <w:t xml:space="preserve"> </w:t>
            </w:r>
          </w:p>
        </w:tc>
        <w:tc>
          <w:tcPr>
            <w:tcW w:w="874" w:type="dxa"/>
          </w:tcPr>
          <w:p w14:paraId="47E36865" w14:textId="77777777" w:rsidR="00DA213C" w:rsidRPr="009D75D0" w:rsidRDefault="00DA213C" w:rsidP="000166E6">
            <w:pPr>
              <w:spacing w:before="12"/>
              <w:ind w:right="57"/>
              <w:jc w:val="center"/>
              <w:rPr>
                <w:rFonts w:ascii="Arial" w:hAnsi="Arial" w:cs="Arial"/>
              </w:rPr>
            </w:pPr>
            <w:r w:rsidRPr="009D75D0">
              <w:rPr>
                <w:rFonts w:ascii="Arial" w:hAnsi="Arial" w:cs="Arial"/>
              </w:rPr>
              <w:t>May</w:t>
            </w:r>
          </w:p>
        </w:tc>
        <w:tc>
          <w:tcPr>
            <w:tcW w:w="850" w:type="dxa"/>
          </w:tcPr>
          <w:p w14:paraId="7A28CF04" w14:textId="77777777" w:rsidR="00DA213C" w:rsidRPr="009D75D0" w:rsidRDefault="00DA213C" w:rsidP="000166E6">
            <w:pPr>
              <w:spacing w:before="12"/>
              <w:ind w:right="57"/>
              <w:jc w:val="center"/>
              <w:rPr>
                <w:rFonts w:ascii="Arial" w:hAnsi="Arial" w:cs="Arial"/>
              </w:rPr>
            </w:pPr>
            <w:r w:rsidRPr="009D75D0">
              <w:rPr>
                <w:rFonts w:ascii="Arial" w:hAnsi="Arial" w:cs="Arial"/>
              </w:rPr>
              <w:t>June</w:t>
            </w:r>
          </w:p>
        </w:tc>
        <w:tc>
          <w:tcPr>
            <w:tcW w:w="851" w:type="dxa"/>
          </w:tcPr>
          <w:p w14:paraId="0A9AD4FA" w14:textId="77777777" w:rsidR="00DA213C" w:rsidRPr="009D75D0" w:rsidRDefault="00DA213C" w:rsidP="000166E6">
            <w:pPr>
              <w:spacing w:before="12"/>
              <w:ind w:right="57"/>
              <w:jc w:val="center"/>
              <w:rPr>
                <w:rFonts w:ascii="Arial" w:hAnsi="Arial" w:cs="Arial"/>
              </w:rPr>
            </w:pPr>
            <w:r w:rsidRPr="009D75D0">
              <w:rPr>
                <w:rFonts w:ascii="Arial" w:hAnsi="Arial" w:cs="Arial"/>
              </w:rPr>
              <w:t>July</w:t>
            </w:r>
          </w:p>
        </w:tc>
        <w:tc>
          <w:tcPr>
            <w:tcW w:w="850" w:type="dxa"/>
          </w:tcPr>
          <w:p w14:paraId="70E92C7F" w14:textId="77777777" w:rsidR="00DA213C" w:rsidRPr="009D75D0" w:rsidRDefault="00DA213C" w:rsidP="000166E6">
            <w:pPr>
              <w:spacing w:before="12"/>
              <w:ind w:right="57"/>
              <w:jc w:val="center"/>
              <w:rPr>
                <w:rFonts w:ascii="Arial" w:hAnsi="Arial" w:cs="Arial"/>
              </w:rPr>
            </w:pPr>
            <w:r w:rsidRPr="009D75D0">
              <w:rPr>
                <w:rFonts w:ascii="Arial" w:hAnsi="Arial" w:cs="Arial"/>
              </w:rPr>
              <w:t>Aug</w:t>
            </w:r>
          </w:p>
        </w:tc>
        <w:tc>
          <w:tcPr>
            <w:tcW w:w="851" w:type="dxa"/>
          </w:tcPr>
          <w:p w14:paraId="3C5CEE63" w14:textId="77777777" w:rsidR="00DA213C" w:rsidRPr="009D75D0" w:rsidRDefault="00DA213C" w:rsidP="000166E6">
            <w:pPr>
              <w:spacing w:before="12"/>
              <w:ind w:right="57"/>
              <w:jc w:val="center"/>
              <w:rPr>
                <w:rFonts w:ascii="Arial" w:hAnsi="Arial" w:cs="Arial"/>
              </w:rPr>
            </w:pPr>
            <w:r w:rsidRPr="009D75D0">
              <w:rPr>
                <w:rFonts w:ascii="Arial" w:hAnsi="Arial" w:cs="Arial"/>
              </w:rPr>
              <w:t>Sept</w:t>
            </w:r>
          </w:p>
        </w:tc>
        <w:tc>
          <w:tcPr>
            <w:tcW w:w="850" w:type="dxa"/>
          </w:tcPr>
          <w:p w14:paraId="54321552" w14:textId="77777777" w:rsidR="00DA213C" w:rsidRPr="009D75D0" w:rsidRDefault="00DA213C" w:rsidP="000166E6">
            <w:pPr>
              <w:spacing w:before="12"/>
              <w:ind w:right="57"/>
              <w:jc w:val="center"/>
              <w:rPr>
                <w:rFonts w:ascii="Arial" w:hAnsi="Arial" w:cs="Arial"/>
              </w:rPr>
            </w:pPr>
            <w:r w:rsidRPr="009D75D0">
              <w:rPr>
                <w:rFonts w:ascii="Arial" w:hAnsi="Arial" w:cs="Arial"/>
              </w:rPr>
              <w:t>Oct</w:t>
            </w:r>
          </w:p>
        </w:tc>
        <w:tc>
          <w:tcPr>
            <w:tcW w:w="851" w:type="dxa"/>
          </w:tcPr>
          <w:p w14:paraId="2068BDF6" w14:textId="77777777" w:rsidR="00DA213C" w:rsidRPr="009D75D0" w:rsidRDefault="00DA213C" w:rsidP="000166E6">
            <w:pPr>
              <w:spacing w:before="12"/>
              <w:ind w:right="57"/>
              <w:jc w:val="center"/>
              <w:rPr>
                <w:rFonts w:ascii="Arial" w:hAnsi="Arial" w:cs="Arial"/>
              </w:rPr>
            </w:pPr>
            <w:r w:rsidRPr="009D75D0">
              <w:rPr>
                <w:rFonts w:ascii="Arial" w:hAnsi="Arial" w:cs="Arial"/>
              </w:rPr>
              <w:t>Nov</w:t>
            </w:r>
          </w:p>
        </w:tc>
      </w:tr>
      <w:tr w:rsidR="00DA213C" w:rsidRPr="009D75D0" w14:paraId="569FA9B1" w14:textId="77777777" w:rsidTr="000166E6">
        <w:tc>
          <w:tcPr>
            <w:tcW w:w="2693" w:type="dxa"/>
          </w:tcPr>
          <w:p w14:paraId="23E5FC04" w14:textId="77777777" w:rsidR="00DA213C" w:rsidRDefault="00DA213C" w:rsidP="000166E6">
            <w:pPr>
              <w:spacing w:before="12"/>
              <w:ind w:right="57"/>
              <w:jc w:val="center"/>
              <w:rPr>
                <w:rFonts w:ascii="Arial" w:hAnsi="Arial" w:cs="Arial"/>
              </w:rPr>
            </w:pPr>
          </w:p>
        </w:tc>
        <w:tc>
          <w:tcPr>
            <w:tcW w:w="874" w:type="dxa"/>
          </w:tcPr>
          <w:p w14:paraId="4901F8B3"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6BAEBD4C"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29A0F762"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1F3F3E4C"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5845BF54"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0" w:type="dxa"/>
          </w:tcPr>
          <w:p w14:paraId="06C9CB91" w14:textId="77777777" w:rsidR="00DA213C" w:rsidRPr="009D75D0" w:rsidRDefault="00DA213C" w:rsidP="000166E6">
            <w:pPr>
              <w:spacing w:before="12"/>
              <w:ind w:right="57"/>
              <w:jc w:val="center"/>
              <w:rPr>
                <w:rFonts w:ascii="Arial" w:hAnsi="Arial" w:cs="Arial"/>
              </w:rPr>
            </w:pPr>
            <w:r>
              <w:rPr>
                <w:rFonts w:ascii="Arial" w:hAnsi="Arial" w:cs="Arial"/>
              </w:rPr>
              <w:t>£000</w:t>
            </w:r>
          </w:p>
        </w:tc>
        <w:tc>
          <w:tcPr>
            <w:tcW w:w="851" w:type="dxa"/>
          </w:tcPr>
          <w:p w14:paraId="0693292F" w14:textId="77777777" w:rsidR="00DA213C" w:rsidRPr="009D75D0" w:rsidRDefault="00DA213C" w:rsidP="000166E6">
            <w:pPr>
              <w:spacing w:before="12"/>
              <w:ind w:right="57"/>
              <w:jc w:val="center"/>
              <w:rPr>
                <w:rFonts w:ascii="Arial" w:hAnsi="Arial" w:cs="Arial"/>
              </w:rPr>
            </w:pPr>
            <w:r>
              <w:rPr>
                <w:rFonts w:ascii="Arial" w:hAnsi="Arial" w:cs="Arial"/>
              </w:rPr>
              <w:t>£000</w:t>
            </w:r>
          </w:p>
        </w:tc>
      </w:tr>
      <w:tr w:rsidR="00DA213C" w:rsidRPr="009D75D0" w14:paraId="43A9D166" w14:textId="77777777" w:rsidTr="000166E6">
        <w:tc>
          <w:tcPr>
            <w:tcW w:w="2693" w:type="dxa"/>
          </w:tcPr>
          <w:p w14:paraId="463DDF4A" w14:textId="77777777" w:rsidR="00DA213C" w:rsidRPr="009D75D0" w:rsidRDefault="00DA213C" w:rsidP="000166E6">
            <w:pPr>
              <w:spacing w:before="12"/>
              <w:ind w:right="57"/>
              <w:jc w:val="both"/>
              <w:rPr>
                <w:rFonts w:ascii="Arial" w:hAnsi="Arial" w:cs="Arial"/>
              </w:rPr>
            </w:pPr>
            <w:r w:rsidRPr="009D75D0">
              <w:rPr>
                <w:rFonts w:ascii="Arial" w:hAnsi="Arial" w:cs="Arial"/>
              </w:rPr>
              <w:t xml:space="preserve">Sales income         </w:t>
            </w:r>
          </w:p>
        </w:tc>
        <w:tc>
          <w:tcPr>
            <w:tcW w:w="874" w:type="dxa"/>
            <w:vAlign w:val="bottom"/>
          </w:tcPr>
          <w:p w14:paraId="4EABFA9D" w14:textId="77777777" w:rsidR="00DA213C" w:rsidRPr="009D75D0" w:rsidRDefault="00DA213C" w:rsidP="000166E6">
            <w:pPr>
              <w:spacing w:before="12"/>
              <w:ind w:right="57"/>
              <w:jc w:val="right"/>
              <w:rPr>
                <w:rFonts w:ascii="Arial" w:hAnsi="Arial" w:cs="Arial"/>
              </w:rPr>
            </w:pPr>
            <w:r>
              <w:rPr>
                <w:rFonts w:ascii="Arial" w:hAnsi="Arial" w:cs="Arial"/>
              </w:rPr>
              <w:t>20</w:t>
            </w:r>
            <w:r w:rsidRPr="009D75D0">
              <w:rPr>
                <w:rFonts w:ascii="Arial" w:hAnsi="Arial" w:cs="Arial"/>
              </w:rPr>
              <w:t>0</w:t>
            </w:r>
          </w:p>
        </w:tc>
        <w:tc>
          <w:tcPr>
            <w:tcW w:w="850" w:type="dxa"/>
            <w:vAlign w:val="bottom"/>
          </w:tcPr>
          <w:p w14:paraId="36BA45FB"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30</w:t>
            </w:r>
          </w:p>
        </w:tc>
        <w:tc>
          <w:tcPr>
            <w:tcW w:w="851" w:type="dxa"/>
            <w:vAlign w:val="bottom"/>
          </w:tcPr>
          <w:p w14:paraId="231B8C12"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20</w:t>
            </w:r>
          </w:p>
        </w:tc>
        <w:tc>
          <w:tcPr>
            <w:tcW w:w="850" w:type="dxa"/>
            <w:vAlign w:val="bottom"/>
          </w:tcPr>
          <w:p w14:paraId="72D958DD"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50</w:t>
            </w:r>
          </w:p>
        </w:tc>
        <w:tc>
          <w:tcPr>
            <w:tcW w:w="851" w:type="dxa"/>
            <w:vAlign w:val="bottom"/>
          </w:tcPr>
          <w:p w14:paraId="17331DAF"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40</w:t>
            </w:r>
          </w:p>
        </w:tc>
        <w:tc>
          <w:tcPr>
            <w:tcW w:w="850" w:type="dxa"/>
            <w:vAlign w:val="bottom"/>
          </w:tcPr>
          <w:p w14:paraId="1F067EBE"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20</w:t>
            </w:r>
          </w:p>
        </w:tc>
        <w:tc>
          <w:tcPr>
            <w:tcW w:w="851" w:type="dxa"/>
            <w:vAlign w:val="bottom"/>
          </w:tcPr>
          <w:p w14:paraId="57391364" w14:textId="77777777" w:rsidR="00DA213C" w:rsidRPr="009D75D0" w:rsidRDefault="00DA213C" w:rsidP="000166E6">
            <w:pPr>
              <w:spacing w:before="12"/>
              <w:ind w:right="57"/>
              <w:jc w:val="right"/>
              <w:rPr>
                <w:rFonts w:ascii="Arial" w:hAnsi="Arial" w:cs="Arial"/>
              </w:rPr>
            </w:pPr>
            <w:r>
              <w:rPr>
                <w:rFonts w:ascii="Arial" w:hAnsi="Arial" w:cs="Arial"/>
              </w:rPr>
              <w:t>2</w:t>
            </w:r>
            <w:r w:rsidRPr="009D75D0">
              <w:rPr>
                <w:rFonts w:ascii="Arial" w:hAnsi="Arial" w:cs="Arial"/>
              </w:rPr>
              <w:t>10</w:t>
            </w:r>
          </w:p>
        </w:tc>
      </w:tr>
      <w:tr w:rsidR="00DA213C" w:rsidRPr="009D75D0" w14:paraId="69ADFF77" w14:textId="77777777" w:rsidTr="000166E6">
        <w:tc>
          <w:tcPr>
            <w:tcW w:w="2693" w:type="dxa"/>
          </w:tcPr>
          <w:p w14:paraId="64D3095F" w14:textId="77777777" w:rsidR="00DA213C" w:rsidRPr="009D75D0" w:rsidRDefault="00DA213C" w:rsidP="000166E6">
            <w:pPr>
              <w:spacing w:before="12"/>
              <w:ind w:right="57"/>
              <w:jc w:val="both"/>
              <w:rPr>
                <w:rFonts w:ascii="Arial" w:hAnsi="Arial" w:cs="Arial"/>
              </w:rPr>
            </w:pPr>
            <w:r w:rsidRPr="009D75D0">
              <w:rPr>
                <w:rFonts w:ascii="Arial" w:hAnsi="Arial" w:cs="Arial"/>
              </w:rPr>
              <w:t>Purchases of stock</w:t>
            </w:r>
          </w:p>
        </w:tc>
        <w:tc>
          <w:tcPr>
            <w:tcW w:w="874" w:type="dxa"/>
            <w:vAlign w:val="bottom"/>
          </w:tcPr>
          <w:p w14:paraId="0F1B811E" w14:textId="77777777" w:rsidR="00DA213C" w:rsidRPr="009D75D0" w:rsidRDefault="00DA213C" w:rsidP="000166E6">
            <w:pPr>
              <w:spacing w:before="12"/>
              <w:ind w:right="57"/>
              <w:jc w:val="right"/>
              <w:rPr>
                <w:rFonts w:ascii="Arial" w:hAnsi="Arial" w:cs="Arial"/>
              </w:rPr>
            </w:pPr>
            <w:r>
              <w:rPr>
                <w:rFonts w:ascii="Arial" w:hAnsi="Arial" w:cs="Arial"/>
              </w:rPr>
              <w:t>205</w:t>
            </w:r>
          </w:p>
        </w:tc>
        <w:tc>
          <w:tcPr>
            <w:tcW w:w="850" w:type="dxa"/>
            <w:vAlign w:val="bottom"/>
          </w:tcPr>
          <w:p w14:paraId="2D351C30" w14:textId="77777777" w:rsidR="00DA213C" w:rsidRPr="009D75D0" w:rsidRDefault="00DA213C" w:rsidP="000166E6">
            <w:pPr>
              <w:spacing w:before="12"/>
              <w:ind w:right="57"/>
              <w:jc w:val="right"/>
              <w:rPr>
                <w:rFonts w:ascii="Arial" w:hAnsi="Arial" w:cs="Arial"/>
              </w:rPr>
            </w:pPr>
            <w:r>
              <w:rPr>
                <w:rFonts w:ascii="Arial" w:hAnsi="Arial" w:cs="Arial"/>
              </w:rPr>
              <w:t>180</w:t>
            </w:r>
          </w:p>
        </w:tc>
        <w:tc>
          <w:tcPr>
            <w:tcW w:w="851" w:type="dxa"/>
            <w:vAlign w:val="bottom"/>
          </w:tcPr>
          <w:p w14:paraId="6987316E" w14:textId="77777777" w:rsidR="00DA213C" w:rsidRPr="009D75D0" w:rsidRDefault="00DA213C" w:rsidP="000166E6">
            <w:pPr>
              <w:spacing w:before="12"/>
              <w:ind w:right="57"/>
              <w:jc w:val="right"/>
              <w:rPr>
                <w:rFonts w:ascii="Arial" w:hAnsi="Arial" w:cs="Arial"/>
              </w:rPr>
            </w:pPr>
            <w:r>
              <w:rPr>
                <w:rFonts w:ascii="Arial" w:hAnsi="Arial" w:cs="Arial"/>
              </w:rPr>
              <w:t>160</w:t>
            </w:r>
          </w:p>
        </w:tc>
        <w:tc>
          <w:tcPr>
            <w:tcW w:w="850" w:type="dxa"/>
            <w:vAlign w:val="bottom"/>
          </w:tcPr>
          <w:p w14:paraId="02803A8E" w14:textId="77777777" w:rsidR="00DA213C" w:rsidRPr="009D75D0" w:rsidRDefault="00DA213C" w:rsidP="000166E6">
            <w:pPr>
              <w:spacing w:before="12"/>
              <w:ind w:right="57"/>
              <w:jc w:val="right"/>
              <w:rPr>
                <w:rFonts w:ascii="Arial" w:hAnsi="Arial" w:cs="Arial"/>
              </w:rPr>
            </w:pPr>
            <w:r>
              <w:rPr>
                <w:rFonts w:ascii="Arial" w:hAnsi="Arial" w:cs="Arial"/>
              </w:rPr>
              <w:t>203</w:t>
            </w:r>
          </w:p>
        </w:tc>
        <w:tc>
          <w:tcPr>
            <w:tcW w:w="851" w:type="dxa"/>
            <w:vAlign w:val="bottom"/>
          </w:tcPr>
          <w:p w14:paraId="0C531B27" w14:textId="77777777" w:rsidR="00DA213C" w:rsidRPr="009D75D0" w:rsidRDefault="00DA213C" w:rsidP="000166E6">
            <w:pPr>
              <w:spacing w:before="12"/>
              <w:ind w:right="57"/>
              <w:jc w:val="right"/>
              <w:rPr>
                <w:rFonts w:ascii="Arial" w:hAnsi="Arial" w:cs="Arial"/>
              </w:rPr>
            </w:pPr>
            <w:r>
              <w:rPr>
                <w:rFonts w:ascii="Arial" w:hAnsi="Arial" w:cs="Arial"/>
              </w:rPr>
              <w:t>200</w:t>
            </w:r>
          </w:p>
        </w:tc>
        <w:tc>
          <w:tcPr>
            <w:tcW w:w="850" w:type="dxa"/>
            <w:vAlign w:val="bottom"/>
          </w:tcPr>
          <w:p w14:paraId="6B45582C" w14:textId="77777777" w:rsidR="00DA213C" w:rsidRPr="009D75D0" w:rsidRDefault="00DA213C" w:rsidP="000166E6">
            <w:pPr>
              <w:spacing w:before="12"/>
              <w:ind w:right="57"/>
              <w:jc w:val="right"/>
              <w:rPr>
                <w:rFonts w:ascii="Arial" w:hAnsi="Arial" w:cs="Arial"/>
              </w:rPr>
            </w:pPr>
            <w:r>
              <w:rPr>
                <w:rFonts w:ascii="Arial" w:hAnsi="Arial" w:cs="Arial"/>
              </w:rPr>
              <w:t>140</w:t>
            </w:r>
          </w:p>
        </w:tc>
        <w:tc>
          <w:tcPr>
            <w:tcW w:w="851" w:type="dxa"/>
            <w:vAlign w:val="bottom"/>
          </w:tcPr>
          <w:p w14:paraId="5E5478E0" w14:textId="77777777" w:rsidR="00DA213C" w:rsidRPr="009D75D0" w:rsidRDefault="00DA213C" w:rsidP="000166E6">
            <w:pPr>
              <w:spacing w:before="12"/>
              <w:ind w:right="57"/>
              <w:jc w:val="right"/>
              <w:rPr>
                <w:rFonts w:ascii="Arial" w:hAnsi="Arial" w:cs="Arial"/>
              </w:rPr>
            </w:pPr>
            <w:r>
              <w:rPr>
                <w:rFonts w:ascii="Arial" w:hAnsi="Arial" w:cs="Arial"/>
              </w:rPr>
              <w:t>195</w:t>
            </w:r>
          </w:p>
        </w:tc>
      </w:tr>
      <w:tr w:rsidR="00DA213C" w:rsidRPr="009D75D0" w14:paraId="6D765D4C" w14:textId="77777777" w:rsidTr="000166E6">
        <w:tc>
          <w:tcPr>
            <w:tcW w:w="2693" w:type="dxa"/>
          </w:tcPr>
          <w:p w14:paraId="532E6D1E" w14:textId="77777777" w:rsidR="00DA213C" w:rsidRPr="009D75D0" w:rsidRDefault="00DA213C" w:rsidP="000166E6">
            <w:pPr>
              <w:spacing w:before="12"/>
              <w:ind w:right="57"/>
              <w:jc w:val="both"/>
              <w:rPr>
                <w:rFonts w:ascii="Arial" w:hAnsi="Arial" w:cs="Arial"/>
              </w:rPr>
            </w:pPr>
            <w:r w:rsidRPr="009D75D0">
              <w:rPr>
                <w:rFonts w:ascii="Arial" w:hAnsi="Arial" w:cs="Arial"/>
              </w:rPr>
              <w:t>Administration expenses</w:t>
            </w:r>
          </w:p>
        </w:tc>
        <w:tc>
          <w:tcPr>
            <w:tcW w:w="874" w:type="dxa"/>
            <w:vAlign w:val="bottom"/>
          </w:tcPr>
          <w:p w14:paraId="371CFF86" w14:textId="77777777" w:rsidR="00DA213C" w:rsidRPr="009D75D0" w:rsidRDefault="00DA213C" w:rsidP="000166E6">
            <w:pPr>
              <w:spacing w:before="12"/>
              <w:ind w:right="57"/>
              <w:jc w:val="right"/>
              <w:rPr>
                <w:rFonts w:ascii="Arial" w:hAnsi="Arial" w:cs="Arial"/>
              </w:rPr>
            </w:pPr>
            <w:r>
              <w:rPr>
                <w:rFonts w:ascii="Arial" w:hAnsi="Arial" w:cs="Arial"/>
              </w:rPr>
              <w:t>25</w:t>
            </w:r>
          </w:p>
        </w:tc>
        <w:tc>
          <w:tcPr>
            <w:tcW w:w="850" w:type="dxa"/>
            <w:vAlign w:val="bottom"/>
          </w:tcPr>
          <w:p w14:paraId="6E839989" w14:textId="77777777" w:rsidR="00DA213C" w:rsidRPr="009D75D0" w:rsidRDefault="00DA213C" w:rsidP="000166E6">
            <w:pPr>
              <w:spacing w:before="12"/>
              <w:ind w:right="57"/>
              <w:jc w:val="right"/>
              <w:rPr>
                <w:rFonts w:ascii="Arial" w:hAnsi="Arial" w:cs="Arial"/>
              </w:rPr>
            </w:pPr>
            <w:r>
              <w:rPr>
                <w:rFonts w:ascii="Arial" w:hAnsi="Arial" w:cs="Arial"/>
              </w:rPr>
              <w:t>26</w:t>
            </w:r>
          </w:p>
        </w:tc>
        <w:tc>
          <w:tcPr>
            <w:tcW w:w="851" w:type="dxa"/>
            <w:vAlign w:val="bottom"/>
          </w:tcPr>
          <w:p w14:paraId="49A5FF26" w14:textId="77777777" w:rsidR="00DA213C" w:rsidRPr="009D75D0" w:rsidRDefault="00DA213C" w:rsidP="000166E6">
            <w:pPr>
              <w:spacing w:before="12"/>
              <w:ind w:right="57"/>
              <w:jc w:val="right"/>
              <w:rPr>
                <w:rFonts w:ascii="Arial" w:hAnsi="Arial" w:cs="Arial"/>
              </w:rPr>
            </w:pPr>
            <w:r>
              <w:rPr>
                <w:rFonts w:ascii="Arial" w:hAnsi="Arial" w:cs="Arial"/>
              </w:rPr>
              <w:t>25</w:t>
            </w:r>
          </w:p>
        </w:tc>
        <w:tc>
          <w:tcPr>
            <w:tcW w:w="850" w:type="dxa"/>
            <w:vAlign w:val="bottom"/>
          </w:tcPr>
          <w:p w14:paraId="003A41AE" w14:textId="77777777" w:rsidR="00DA213C" w:rsidRPr="009D75D0" w:rsidRDefault="00DA213C" w:rsidP="000166E6">
            <w:pPr>
              <w:spacing w:before="12"/>
              <w:ind w:right="57"/>
              <w:jc w:val="right"/>
              <w:rPr>
                <w:rFonts w:ascii="Arial" w:hAnsi="Arial" w:cs="Arial"/>
              </w:rPr>
            </w:pPr>
            <w:r>
              <w:rPr>
                <w:rFonts w:ascii="Arial" w:hAnsi="Arial" w:cs="Arial"/>
              </w:rPr>
              <w:t>23</w:t>
            </w:r>
          </w:p>
        </w:tc>
        <w:tc>
          <w:tcPr>
            <w:tcW w:w="851" w:type="dxa"/>
            <w:vAlign w:val="bottom"/>
          </w:tcPr>
          <w:p w14:paraId="55F660C3" w14:textId="77777777" w:rsidR="00DA213C" w:rsidRPr="009D75D0" w:rsidRDefault="00DA213C" w:rsidP="000166E6">
            <w:pPr>
              <w:spacing w:before="12"/>
              <w:ind w:right="57"/>
              <w:jc w:val="right"/>
              <w:rPr>
                <w:rFonts w:ascii="Arial" w:hAnsi="Arial" w:cs="Arial"/>
              </w:rPr>
            </w:pPr>
            <w:r>
              <w:rPr>
                <w:rFonts w:ascii="Arial" w:hAnsi="Arial" w:cs="Arial"/>
              </w:rPr>
              <w:t>24</w:t>
            </w:r>
          </w:p>
        </w:tc>
        <w:tc>
          <w:tcPr>
            <w:tcW w:w="850" w:type="dxa"/>
            <w:vAlign w:val="bottom"/>
          </w:tcPr>
          <w:p w14:paraId="67EB0DA7" w14:textId="77777777" w:rsidR="00DA213C" w:rsidRPr="009D75D0" w:rsidRDefault="00DA213C" w:rsidP="000166E6">
            <w:pPr>
              <w:spacing w:before="12"/>
              <w:ind w:right="57"/>
              <w:jc w:val="right"/>
              <w:rPr>
                <w:rFonts w:ascii="Arial" w:hAnsi="Arial" w:cs="Arial"/>
              </w:rPr>
            </w:pPr>
            <w:r>
              <w:rPr>
                <w:rFonts w:ascii="Arial" w:hAnsi="Arial" w:cs="Arial"/>
              </w:rPr>
              <w:t>24</w:t>
            </w:r>
          </w:p>
        </w:tc>
        <w:tc>
          <w:tcPr>
            <w:tcW w:w="851" w:type="dxa"/>
            <w:vAlign w:val="bottom"/>
          </w:tcPr>
          <w:p w14:paraId="3F77AEB6" w14:textId="77777777" w:rsidR="00DA213C" w:rsidRPr="009D75D0" w:rsidRDefault="00DA213C" w:rsidP="000166E6">
            <w:pPr>
              <w:spacing w:before="12"/>
              <w:ind w:right="57"/>
              <w:jc w:val="right"/>
              <w:rPr>
                <w:rFonts w:ascii="Arial" w:hAnsi="Arial" w:cs="Arial"/>
              </w:rPr>
            </w:pPr>
            <w:r>
              <w:rPr>
                <w:rFonts w:ascii="Arial" w:hAnsi="Arial" w:cs="Arial"/>
              </w:rPr>
              <w:t>22</w:t>
            </w:r>
          </w:p>
        </w:tc>
      </w:tr>
      <w:tr w:rsidR="00DA213C" w:rsidRPr="009D75D0" w14:paraId="4F6FCC0C" w14:textId="77777777" w:rsidTr="000166E6">
        <w:tc>
          <w:tcPr>
            <w:tcW w:w="2693" w:type="dxa"/>
          </w:tcPr>
          <w:p w14:paraId="70E61D00" w14:textId="77777777" w:rsidR="00DA213C" w:rsidRPr="009D75D0" w:rsidRDefault="00DA213C" w:rsidP="000166E6">
            <w:pPr>
              <w:spacing w:before="12"/>
              <w:ind w:right="57"/>
              <w:jc w:val="both"/>
              <w:rPr>
                <w:rFonts w:ascii="Arial" w:hAnsi="Arial" w:cs="Arial"/>
              </w:rPr>
            </w:pPr>
            <w:r w:rsidRPr="009D75D0">
              <w:rPr>
                <w:rFonts w:ascii="Arial" w:hAnsi="Arial" w:cs="Arial"/>
              </w:rPr>
              <w:t>Selling expenses</w:t>
            </w:r>
          </w:p>
        </w:tc>
        <w:tc>
          <w:tcPr>
            <w:tcW w:w="874" w:type="dxa"/>
            <w:vAlign w:val="bottom"/>
          </w:tcPr>
          <w:p w14:paraId="46F37486" w14:textId="77777777" w:rsidR="00DA213C" w:rsidRPr="009D75D0" w:rsidRDefault="00DA213C" w:rsidP="000166E6">
            <w:pPr>
              <w:spacing w:before="12"/>
              <w:ind w:right="57"/>
              <w:jc w:val="right"/>
              <w:rPr>
                <w:rFonts w:ascii="Arial" w:hAnsi="Arial" w:cs="Arial"/>
              </w:rPr>
            </w:pPr>
            <w:r>
              <w:rPr>
                <w:rFonts w:ascii="Arial" w:hAnsi="Arial" w:cs="Arial"/>
              </w:rPr>
              <w:t>6</w:t>
            </w:r>
          </w:p>
        </w:tc>
        <w:tc>
          <w:tcPr>
            <w:tcW w:w="850" w:type="dxa"/>
            <w:vAlign w:val="bottom"/>
          </w:tcPr>
          <w:p w14:paraId="04CA0556" w14:textId="77777777" w:rsidR="00DA213C" w:rsidRPr="009D75D0" w:rsidRDefault="00DA213C" w:rsidP="000166E6">
            <w:pPr>
              <w:spacing w:before="12"/>
              <w:ind w:right="57"/>
              <w:jc w:val="right"/>
              <w:rPr>
                <w:rFonts w:ascii="Arial" w:hAnsi="Arial" w:cs="Arial"/>
              </w:rPr>
            </w:pPr>
            <w:r>
              <w:rPr>
                <w:rFonts w:ascii="Arial" w:hAnsi="Arial" w:cs="Arial"/>
              </w:rPr>
              <w:t>8</w:t>
            </w:r>
          </w:p>
        </w:tc>
        <w:tc>
          <w:tcPr>
            <w:tcW w:w="851" w:type="dxa"/>
            <w:vAlign w:val="bottom"/>
          </w:tcPr>
          <w:p w14:paraId="553B60C0" w14:textId="77777777" w:rsidR="00DA213C" w:rsidRPr="009D75D0" w:rsidRDefault="00DA213C" w:rsidP="000166E6">
            <w:pPr>
              <w:spacing w:before="12"/>
              <w:ind w:right="57"/>
              <w:jc w:val="right"/>
              <w:rPr>
                <w:rFonts w:ascii="Arial" w:hAnsi="Arial" w:cs="Arial"/>
              </w:rPr>
            </w:pPr>
            <w:r>
              <w:rPr>
                <w:rFonts w:ascii="Arial" w:hAnsi="Arial" w:cs="Arial"/>
              </w:rPr>
              <w:t>7</w:t>
            </w:r>
          </w:p>
        </w:tc>
        <w:tc>
          <w:tcPr>
            <w:tcW w:w="850" w:type="dxa"/>
            <w:vAlign w:val="bottom"/>
          </w:tcPr>
          <w:p w14:paraId="61FB7B8B" w14:textId="77777777" w:rsidR="00DA213C" w:rsidRPr="009D75D0" w:rsidRDefault="00DA213C" w:rsidP="000166E6">
            <w:pPr>
              <w:spacing w:before="12"/>
              <w:ind w:right="57"/>
              <w:jc w:val="right"/>
              <w:rPr>
                <w:rFonts w:ascii="Arial" w:hAnsi="Arial" w:cs="Arial"/>
              </w:rPr>
            </w:pPr>
            <w:r>
              <w:rPr>
                <w:rFonts w:ascii="Arial" w:hAnsi="Arial" w:cs="Arial"/>
              </w:rPr>
              <w:t>6</w:t>
            </w:r>
          </w:p>
        </w:tc>
        <w:tc>
          <w:tcPr>
            <w:tcW w:w="851" w:type="dxa"/>
            <w:vAlign w:val="bottom"/>
          </w:tcPr>
          <w:p w14:paraId="07BF5C84" w14:textId="77777777" w:rsidR="00DA213C" w:rsidRPr="009D75D0" w:rsidRDefault="00DA213C" w:rsidP="000166E6">
            <w:pPr>
              <w:spacing w:before="12"/>
              <w:ind w:right="57"/>
              <w:jc w:val="right"/>
              <w:rPr>
                <w:rFonts w:ascii="Arial" w:hAnsi="Arial" w:cs="Arial"/>
              </w:rPr>
            </w:pPr>
            <w:r>
              <w:rPr>
                <w:rFonts w:ascii="Arial" w:hAnsi="Arial" w:cs="Arial"/>
              </w:rPr>
              <w:t>8</w:t>
            </w:r>
          </w:p>
        </w:tc>
        <w:tc>
          <w:tcPr>
            <w:tcW w:w="850" w:type="dxa"/>
            <w:vAlign w:val="bottom"/>
          </w:tcPr>
          <w:p w14:paraId="534CDF56" w14:textId="77777777" w:rsidR="00DA213C" w:rsidRPr="009D75D0" w:rsidRDefault="00DA213C" w:rsidP="000166E6">
            <w:pPr>
              <w:spacing w:before="12"/>
              <w:ind w:right="57"/>
              <w:jc w:val="right"/>
              <w:rPr>
                <w:rFonts w:ascii="Arial" w:hAnsi="Arial" w:cs="Arial"/>
              </w:rPr>
            </w:pPr>
            <w:r>
              <w:rPr>
                <w:rFonts w:ascii="Arial" w:hAnsi="Arial" w:cs="Arial"/>
              </w:rPr>
              <w:t>9</w:t>
            </w:r>
          </w:p>
        </w:tc>
        <w:tc>
          <w:tcPr>
            <w:tcW w:w="851" w:type="dxa"/>
            <w:vAlign w:val="bottom"/>
          </w:tcPr>
          <w:p w14:paraId="4720C69A" w14:textId="77777777" w:rsidR="00DA213C" w:rsidRPr="009D75D0" w:rsidRDefault="00DA213C" w:rsidP="000166E6">
            <w:pPr>
              <w:spacing w:before="12"/>
              <w:ind w:right="57"/>
              <w:jc w:val="right"/>
              <w:rPr>
                <w:rFonts w:ascii="Arial" w:hAnsi="Arial" w:cs="Arial"/>
              </w:rPr>
            </w:pPr>
            <w:r>
              <w:rPr>
                <w:rFonts w:ascii="Arial" w:hAnsi="Arial" w:cs="Arial"/>
              </w:rPr>
              <w:t>6</w:t>
            </w:r>
          </w:p>
        </w:tc>
      </w:tr>
      <w:tr w:rsidR="00DA213C" w:rsidRPr="009D75D0" w14:paraId="015141FD" w14:textId="77777777" w:rsidTr="000166E6">
        <w:tc>
          <w:tcPr>
            <w:tcW w:w="2693" w:type="dxa"/>
          </w:tcPr>
          <w:p w14:paraId="0EF3DADA" w14:textId="77777777" w:rsidR="00DA213C" w:rsidRPr="009D75D0" w:rsidRDefault="00DA213C" w:rsidP="000166E6">
            <w:pPr>
              <w:spacing w:before="12"/>
              <w:ind w:right="57"/>
              <w:jc w:val="both"/>
              <w:rPr>
                <w:rFonts w:ascii="Arial" w:hAnsi="Arial" w:cs="Arial"/>
              </w:rPr>
            </w:pPr>
            <w:r w:rsidRPr="009D75D0">
              <w:rPr>
                <w:rFonts w:ascii="Arial" w:hAnsi="Arial" w:cs="Arial"/>
              </w:rPr>
              <w:t>Taxation payment</w:t>
            </w:r>
          </w:p>
        </w:tc>
        <w:tc>
          <w:tcPr>
            <w:tcW w:w="874" w:type="dxa"/>
            <w:vAlign w:val="bottom"/>
          </w:tcPr>
          <w:p w14:paraId="3C1FA5A7"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2522C3F2"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41C3F14E"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150D27BD" w14:textId="77777777" w:rsidR="00DA213C" w:rsidRPr="009D75D0" w:rsidRDefault="00DA213C" w:rsidP="000166E6">
            <w:pPr>
              <w:spacing w:before="12"/>
              <w:ind w:right="57"/>
              <w:jc w:val="right"/>
              <w:rPr>
                <w:rFonts w:ascii="Arial" w:hAnsi="Arial" w:cs="Arial"/>
              </w:rPr>
            </w:pPr>
            <w:r>
              <w:rPr>
                <w:rFonts w:ascii="Arial" w:hAnsi="Arial" w:cs="Arial"/>
              </w:rPr>
              <w:t>20</w:t>
            </w:r>
          </w:p>
        </w:tc>
        <w:tc>
          <w:tcPr>
            <w:tcW w:w="851" w:type="dxa"/>
            <w:vAlign w:val="bottom"/>
          </w:tcPr>
          <w:p w14:paraId="34BA2E71"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6594620A"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0882144B"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r>
      <w:tr w:rsidR="00DA213C" w:rsidRPr="009D75D0" w14:paraId="1E64D6ED" w14:textId="77777777" w:rsidTr="000166E6">
        <w:tc>
          <w:tcPr>
            <w:tcW w:w="2693" w:type="dxa"/>
          </w:tcPr>
          <w:p w14:paraId="255D37FD" w14:textId="77777777" w:rsidR="00DA213C" w:rsidRPr="009D75D0" w:rsidRDefault="00DA213C" w:rsidP="000166E6">
            <w:pPr>
              <w:spacing w:before="12"/>
              <w:ind w:right="57"/>
              <w:jc w:val="both"/>
              <w:rPr>
                <w:rFonts w:ascii="Arial" w:hAnsi="Arial" w:cs="Arial"/>
              </w:rPr>
            </w:pPr>
            <w:r w:rsidRPr="009D75D0">
              <w:rPr>
                <w:rFonts w:ascii="Arial" w:hAnsi="Arial" w:cs="Arial"/>
              </w:rPr>
              <w:t>Interest payments</w:t>
            </w:r>
          </w:p>
        </w:tc>
        <w:tc>
          <w:tcPr>
            <w:tcW w:w="874" w:type="dxa"/>
            <w:vAlign w:val="bottom"/>
          </w:tcPr>
          <w:p w14:paraId="0439BDC8"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36324A9B"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4264ED32"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34EC60E5"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6B4E00D6"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0" w:type="dxa"/>
            <w:vAlign w:val="bottom"/>
          </w:tcPr>
          <w:p w14:paraId="2A83152B" w14:textId="77777777" w:rsidR="00DA213C" w:rsidRPr="009D75D0" w:rsidRDefault="00DA213C" w:rsidP="000166E6">
            <w:pPr>
              <w:spacing w:before="12"/>
              <w:ind w:right="57"/>
              <w:jc w:val="right"/>
              <w:rPr>
                <w:rFonts w:ascii="Arial" w:hAnsi="Arial" w:cs="Arial"/>
              </w:rPr>
            </w:pPr>
            <w:r>
              <w:rPr>
                <w:rFonts w:ascii="Arial" w:hAnsi="Arial" w:cs="Arial"/>
              </w:rPr>
              <w:t>1</w:t>
            </w:r>
          </w:p>
        </w:tc>
        <w:tc>
          <w:tcPr>
            <w:tcW w:w="851" w:type="dxa"/>
            <w:vAlign w:val="bottom"/>
          </w:tcPr>
          <w:p w14:paraId="01CFDD2E" w14:textId="77777777" w:rsidR="00DA213C" w:rsidRPr="009D75D0" w:rsidRDefault="00DA213C" w:rsidP="000166E6">
            <w:pPr>
              <w:spacing w:before="12"/>
              <w:ind w:right="57"/>
              <w:jc w:val="right"/>
              <w:rPr>
                <w:rFonts w:ascii="Arial" w:hAnsi="Arial" w:cs="Arial"/>
              </w:rPr>
            </w:pPr>
            <w:r>
              <w:rPr>
                <w:rFonts w:ascii="Arial" w:hAnsi="Arial" w:cs="Arial"/>
              </w:rPr>
              <w:t>1</w:t>
            </w:r>
          </w:p>
        </w:tc>
      </w:tr>
      <w:tr w:rsidR="00DA213C" w:rsidRPr="009D75D0" w14:paraId="7F567B1D" w14:textId="77777777" w:rsidTr="000166E6">
        <w:tc>
          <w:tcPr>
            <w:tcW w:w="2693" w:type="dxa"/>
          </w:tcPr>
          <w:p w14:paraId="1D95F1D5" w14:textId="77777777" w:rsidR="00DA213C" w:rsidRPr="009D75D0" w:rsidRDefault="00DA213C" w:rsidP="000166E6">
            <w:pPr>
              <w:spacing w:before="12"/>
              <w:ind w:right="57"/>
              <w:jc w:val="both"/>
              <w:rPr>
                <w:rFonts w:ascii="Arial" w:hAnsi="Arial" w:cs="Arial"/>
              </w:rPr>
            </w:pPr>
            <w:r w:rsidRPr="009D75D0">
              <w:rPr>
                <w:rFonts w:ascii="Arial" w:hAnsi="Arial" w:cs="Arial"/>
              </w:rPr>
              <w:t>Shop refurbishment</w:t>
            </w:r>
          </w:p>
        </w:tc>
        <w:tc>
          <w:tcPr>
            <w:tcW w:w="874" w:type="dxa"/>
            <w:vAlign w:val="bottom"/>
          </w:tcPr>
          <w:p w14:paraId="1C6B378C"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0" w:type="dxa"/>
            <w:vAlign w:val="bottom"/>
          </w:tcPr>
          <w:p w14:paraId="583EAE0E" w14:textId="77777777" w:rsidR="00DA213C" w:rsidRPr="009D75D0" w:rsidRDefault="00DA213C" w:rsidP="000166E6">
            <w:pPr>
              <w:spacing w:before="12"/>
              <w:ind w:right="57"/>
              <w:jc w:val="right"/>
              <w:rPr>
                <w:rFonts w:ascii="Arial" w:hAnsi="Arial" w:cs="Arial"/>
              </w:rPr>
            </w:pPr>
            <w:r>
              <w:rPr>
                <w:rFonts w:ascii="Arial" w:hAnsi="Arial" w:cs="Arial"/>
              </w:rPr>
              <w:t>11</w:t>
            </w:r>
          </w:p>
        </w:tc>
        <w:tc>
          <w:tcPr>
            <w:tcW w:w="851" w:type="dxa"/>
            <w:vAlign w:val="bottom"/>
          </w:tcPr>
          <w:p w14:paraId="77A831C3" w14:textId="77777777" w:rsidR="00DA213C" w:rsidRPr="009D75D0" w:rsidRDefault="00DA213C" w:rsidP="000166E6">
            <w:pPr>
              <w:spacing w:before="12"/>
              <w:ind w:right="57"/>
              <w:jc w:val="right"/>
              <w:rPr>
                <w:rFonts w:ascii="Arial" w:hAnsi="Arial" w:cs="Arial"/>
              </w:rPr>
            </w:pPr>
            <w:r>
              <w:rPr>
                <w:rFonts w:ascii="Arial" w:hAnsi="Arial" w:cs="Arial"/>
              </w:rPr>
              <w:t>10</w:t>
            </w:r>
          </w:p>
        </w:tc>
        <w:tc>
          <w:tcPr>
            <w:tcW w:w="850" w:type="dxa"/>
            <w:vAlign w:val="bottom"/>
          </w:tcPr>
          <w:p w14:paraId="0A8A0E83" w14:textId="77777777" w:rsidR="00DA213C" w:rsidRPr="009D75D0" w:rsidRDefault="00DA213C" w:rsidP="000166E6">
            <w:pPr>
              <w:spacing w:before="12"/>
              <w:ind w:right="57"/>
              <w:jc w:val="right"/>
              <w:rPr>
                <w:rFonts w:ascii="Arial" w:hAnsi="Arial" w:cs="Arial"/>
              </w:rPr>
            </w:pPr>
            <w:r>
              <w:rPr>
                <w:rFonts w:ascii="Arial" w:hAnsi="Arial" w:cs="Arial"/>
              </w:rPr>
              <w:t>12</w:t>
            </w:r>
          </w:p>
        </w:tc>
        <w:tc>
          <w:tcPr>
            <w:tcW w:w="851" w:type="dxa"/>
            <w:vAlign w:val="bottom"/>
          </w:tcPr>
          <w:p w14:paraId="6D5B770D" w14:textId="77777777" w:rsidR="00DA213C" w:rsidRPr="009D75D0" w:rsidRDefault="00DA213C" w:rsidP="000166E6">
            <w:pPr>
              <w:spacing w:before="12"/>
              <w:ind w:right="57"/>
              <w:jc w:val="right"/>
              <w:rPr>
                <w:rFonts w:ascii="Arial" w:hAnsi="Arial" w:cs="Arial"/>
              </w:rPr>
            </w:pPr>
            <w:r>
              <w:rPr>
                <w:rFonts w:ascii="Arial" w:hAnsi="Arial" w:cs="Arial"/>
              </w:rPr>
              <w:t>-</w:t>
            </w:r>
          </w:p>
        </w:tc>
        <w:tc>
          <w:tcPr>
            <w:tcW w:w="850" w:type="dxa"/>
            <w:vAlign w:val="bottom"/>
          </w:tcPr>
          <w:p w14:paraId="68F32827"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c>
          <w:tcPr>
            <w:tcW w:w="851" w:type="dxa"/>
            <w:vAlign w:val="bottom"/>
          </w:tcPr>
          <w:p w14:paraId="535858E0" w14:textId="77777777" w:rsidR="00DA213C" w:rsidRPr="009D75D0" w:rsidRDefault="00DA213C" w:rsidP="000166E6">
            <w:pPr>
              <w:spacing w:before="12"/>
              <w:ind w:right="57"/>
              <w:jc w:val="right"/>
              <w:rPr>
                <w:rFonts w:ascii="Arial" w:hAnsi="Arial" w:cs="Arial"/>
              </w:rPr>
            </w:pPr>
            <w:r w:rsidRPr="009D75D0">
              <w:rPr>
                <w:rFonts w:ascii="Arial" w:hAnsi="Arial" w:cs="Arial"/>
              </w:rPr>
              <w:t>-</w:t>
            </w:r>
          </w:p>
        </w:tc>
      </w:tr>
    </w:tbl>
    <w:p w14:paraId="33BDFD66" w14:textId="77777777" w:rsidR="00DA213C" w:rsidRPr="009D75D0" w:rsidRDefault="00DA213C" w:rsidP="00DA213C">
      <w:pPr>
        <w:spacing w:before="12" w:after="200" w:line="276" w:lineRule="auto"/>
        <w:ind w:left="737" w:right="57"/>
        <w:contextualSpacing/>
        <w:jc w:val="both"/>
        <w:rPr>
          <w:rFonts w:ascii="Arial" w:eastAsia="Calibri" w:hAnsi="Arial" w:cs="Arial"/>
          <w:sz w:val="22"/>
          <w:szCs w:val="22"/>
          <w:lang w:eastAsia="en-US"/>
        </w:rPr>
      </w:pPr>
    </w:p>
    <w:p w14:paraId="1AAF0142" w14:textId="77777777" w:rsidR="00DA213C" w:rsidRPr="009D75D0" w:rsidRDefault="00DA213C" w:rsidP="00DA213C">
      <w:pPr>
        <w:spacing w:before="12" w:after="200" w:line="276" w:lineRule="auto"/>
        <w:ind w:left="567" w:right="57"/>
        <w:contextualSpacing/>
        <w:jc w:val="both"/>
        <w:rPr>
          <w:rFonts w:ascii="Arial" w:eastAsia="Calibri" w:hAnsi="Arial" w:cs="Arial"/>
          <w:b/>
          <w:sz w:val="22"/>
          <w:szCs w:val="22"/>
          <w:lang w:eastAsia="en-US"/>
        </w:rPr>
      </w:pPr>
      <w:r w:rsidRPr="009D75D0">
        <w:rPr>
          <w:rFonts w:ascii="Arial" w:eastAsia="Calibri" w:hAnsi="Arial" w:cs="Arial"/>
          <w:b/>
          <w:sz w:val="22"/>
          <w:szCs w:val="22"/>
          <w:lang w:eastAsia="en-US"/>
        </w:rPr>
        <w:t>Notes:</w:t>
      </w:r>
    </w:p>
    <w:p w14:paraId="46CFF43A" w14:textId="77777777" w:rsidR="00DA213C" w:rsidRDefault="00DA213C" w:rsidP="00DA213C">
      <w:pPr>
        <w:numPr>
          <w:ilvl w:val="0"/>
          <w:numId w:val="23"/>
        </w:numPr>
        <w:spacing w:after="200" w:line="276" w:lineRule="auto"/>
        <w:contextualSpacing/>
        <w:jc w:val="both"/>
        <w:rPr>
          <w:rFonts w:ascii="Arial" w:eastAsia="Calibri" w:hAnsi="Arial" w:cs="Arial"/>
          <w:sz w:val="22"/>
          <w:szCs w:val="22"/>
          <w:lang w:eastAsia="en-US"/>
        </w:rPr>
      </w:pPr>
      <w:r>
        <w:rPr>
          <w:rFonts w:ascii="Arial" w:eastAsia="Calibri" w:hAnsi="Arial" w:cs="Arial"/>
          <w:sz w:val="22"/>
          <w:szCs w:val="22"/>
          <w:lang w:eastAsia="en-US"/>
        </w:rPr>
        <w:t>The stock level at June 1 was £105,000</w:t>
      </w:r>
    </w:p>
    <w:p w14:paraId="32D93834"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Suppliers of stock allow one month’s credit.</w:t>
      </w:r>
      <w:r>
        <w:rPr>
          <w:rFonts w:ascii="Arial" w:eastAsia="Calibri" w:hAnsi="Arial" w:cs="Arial"/>
          <w:sz w:val="22"/>
          <w:szCs w:val="22"/>
          <w:lang w:eastAsia="en-US"/>
        </w:rPr>
        <w:t xml:space="preserve">  The business seeks to maintain a minimum stock level of £50,000.</w:t>
      </w:r>
    </w:p>
    <w:p w14:paraId="524DE247"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 xml:space="preserve">The gross profit margin is </w:t>
      </w:r>
      <w:r>
        <w:rPr>
          <w:rFonts w:ascii="Arial" w:eastAsia="Calibri" w:hAnsi="Arial" w:cs="Arial"/>
          <w:sz w:val="22"/>
          <w:szCs w:val="22"/>
          <w:lang w:eastAsia="en-US"/>
        </w:rPr>
        <w:t>30%</w:t>
      </w:r>
      <w:r w:rsidRPr="009D75D0">
        <w:rPr>
          <w:rFonts w:ascii="Arial" w:eastAsia="Calibri" w:hAnsi="Arial" w:cs="Arial"/>
          <w:sz w:val="22"/>
          <w:szCs w:val="22"/>
          <w:lang w:eastAsia="en-US"/>
        </w:rPr>
        <w:t>.</w:t>
      </w:r>
    </w:p>
    <w:p w14:paraId="10EEB143"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 xml:space="preserve">All sales proceeds are received in the month of sale.  However, </w:t>
      </w:r>
      <w:r>
        <w:rPr>
          <w:rFonts w:ascii="Arial" w:eastAsia="Calibri" w:hAnsi="Arial" w:cs="Arial"/>
          <w:sz w:val="22"/>
          <w:szCs w:val="22"/>
          <w:lang w:eastAsia="en-US"/>
        </w:rPr>
        <w:t>3</w:t>
      </w:r>
      <w:r w:rsidRPr="009D75D0">
        <w:rPr>
          <w:rFonts w:ascii="Arial" w:eastAsia="Calibri" w:hAnsi="Arial" w:cs="Arial"/>
          <w:sz w:val="22"/>
          <w:szCs w:val="22"/>
          <w:lang w:eastAsia="en-US"/>
        </w:rPr>
        <w:t>0</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 xml:space="preserve">of customers pay with a credit card.  The credit card business pays </w:t>
      </w:r>
      <w:bookmarkStart w:id="1" w:name="_Hlk123903043"/>
      <w:r>
        <w:rPr>
          <w:rFonts w:ascii="Arial" w:eastAsia="Calibri" w:hAnsi="Arial" w:cs="Arial"/>
          <w:sz w:val="22"/>
          <w:szCs w:val="22"/>
          <w:lang w:eastAsia="en-US"/>
        </w:rPr>
        <w:t>Rubber Soul</w:t>
      </w:r>
      <w:r w:rsidRPr="009D75D0">
        <w:rPr>
          <w:rFonts w:ascii="Arial" w:eastAsia="Calibri" w:hAnsi="Arial" w:cs="Arial"/>
          <w:sz w:val="22"/>
          <w:szCs w:val="22"/>
          <w:lang w:eastAsia="en-US"/>
        </w:rPr>
        <w:t xml:space="preserve"> </w:t>
      </w:r>
      <w:bookmarkEnd w:id="1"/>
      <w:r w:rsidRPr="009D75D0">
        <w:rPr>
          <w:rFonts w:ascii="Arial" w:eastAsia="Calibri" w:hAnsi="Arial" w:cs="Arial"/>
          <w:sz w:val="22"/>
          <w:szCs w:val="22"/>
          <w:lang w:eastAsia="en-US"/>
        </w:rPr>
        <w:t xml:space="preserve">in the month of sale. The charge made by the credit card business to </w:t>
      </w:r>
      <w:r>
        <w:rPr>
          <w:rFonts w:ascii="Arial" w:eastAsia="Calibri" w:hAnsi="Arial" w:cs="Arial"/>
          <w:sz w:val="22"/>
          <w:szCs w:val="22"/>
          <w:lang w:eastAsia="en-US"/>
        </w:rPr>
        <w:t>Rubber Soul</w:t>
      </w:r>
      <w:r w:rsidRPr="009D75D0">
        <w:rPr>
          <w:rFonts w:ascii="Arial" w:eastAsia="Calibri" w:hAnsi="Arial" w:cs="Arial"/>
          <w:sz w:val="22"/>
          <w:szCs w:val="22"/>
          <w:lang w:eastAsia="en-US"/>
        </w:rPr>
        <w:t xml:space="preserve"> is 3</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of the sales income value.  These charges are in addition to the selling expenses identified above. The business has a bank loan, which it is paying off in monthly instalments of £</w:t>
      </w:r>
      <w:r>
        <w:rPr>
          <w:rFonts w:ascii="Arial" w:eastAsia="Calibri" w:hAnsi="Arial" w:cs="Arial"/>
          <w:sz w:val="22"/>
          <w:szCs w:val="22"/>
          <w:lang w:eastAsia="en-US"/>
        </w:rPr>
        <w:t>5</w:t>
      </w:r>
      <w:r w:rsidRPr="009D75D0">
        <w:rPr>
          <w:rFonts w:ascii="Arial" w:eastAsia="Calibri" w:hAnsi="Arial" w:cs="Arial"/>
          <w:sz w:val="22"/>
          <w:szCs w:val="22"/>
          <w:lang w:eastAsia="en-US"/>
        </w:rPr>
        <w:t>,000.  The interest element represents 20</w:t>
      </w:r>
      <w:r>
        <w:rPr>
          <w:rFonts w:ascii="Arial" w:eastAsia="Calibri" w:hAnsi="Arial" w:cs="Arial"/>
          <w:sz w:val="22"/>
          <w:szCs w:val="22"/>
          <w:lang w:eastAsia="en-US"/>
        </w:rPr>
        <w:t xml:space="preserve">% </w:t>
      </w:r>
      <w:r w:rsidRPr="009D75D0">
        <w:rPr>
          <w:rFonts w:ascii="Arial" w:eastAsia="Calibri" w:hAnsi="Arial" w:cs="Arial"/>
          <w:sz w:val="22"/>
          <w:szCs w:val="22"/>
          <w:lang w:eastAsia="en-US"/>
        </w:rPr>
        <w:t>of each instalment.</w:t>
      </w:r>
    </w:p>
    <w:p w14:paraId="3013074C"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lastRenderedPageBreak/>
        <w:t>Administration expenses are paid when incurred.  This includes a monthly charge of £</w:t>
      </w:r>
      <w:r>
        <w:rPr>
          <w:rFonts w:ascii="Arial" w:eastAsia="Calibri" w:hAnsi="Arial" w:cs="Arial"/>
          <w:sz w:val="22"/>
          <w:szCs w:val="22"/>
          <w:lang w:eastAsia="en-US"/>
        </w:rPr>
        <w:t>7</w:t>
      </w:r>
      <w:r w:rsidRPr="009D75D0">
        <w:rPr>
          <w:rFonts w:ascii="Arial" w:eastAsia="Calibri" w:hAnsi="Arial" w:cs="Arial"/>
          <w:sz w:val="22"/>
          <w:szCs w:val="22"/>
          <w:lang w:eastAsia="en-US"/>
        </w:rPr>
        <w:t>,000 in respect of depreciation.</w:t>
      </w:r>
    </w:p>
    <w:p w14:paraId="650BABAD" w14:textId="77777777" w:rsidR="00DA213C" w:rsidRPr="009D75D0" w:rsidRDefault="00DA213C" w:rsidP="00DA213C">
      <w:pPr>
        <w:numPr>
          <w:ilvl w:val="0"/>
          <w:numId w:val="23"/>
        </w:numPr>
        <w:spacing w:after="200" w:line="276" w:lineRule="auto"/>
        <w:contextualSpacing/>
        <w:jc w:val="both"/>
        <w:rPr>
          <w:rFonts w:ascii="Arial" w:eastAsia="Calibri" w:hAnsi="Arial" w:cs="Arial"/>
          <w:sz w:val="22"/>
          <w:szCs w:val="22"/>
          <w:lang w:eastAsia="en-US"/>
        </w:rPr>
      </w:pPr>
      <w:r w:rsidRPr="009D75D0">
        <w:rPr>
          <w:rFonts w:ascii="Arial" w:eastAsia="Calibri" w:hAnsi="Arial" w:cs="Arial"/>
          <w:sz w:val="22"/>
          <w:szCs w:val="22"/>
          <w:lang w:eastAsia="en-US"/>
        </w:rPr>
        <w:t>Selling expenses are payable in the following month.</w:t>
      </w:r>
    </w:p>
    <w:p w14:paraId="0BC5E71D" w14:textId="77777777" w:rsidR="00DA213C" w:rsidRPr="007D0701" w:rsidRDefault="00DA213C" w:rsidP="00DA213C">
      <w:pPr>
        <w:ind w:left="720"/>
        <w:jc w:val="both"/>
        <w:rPr>
          <w:rFonts w:ascii="Arial" w:hAnsi="Arial" w:cs="Arial"/>
          <w:sz w:val="22"/>
          <w:szCs w:val="22"/>
        </w:rPr>
      </w:pPr>
    </w:p>
    <w:p w14:paraId="42400027" w14:textId="77777777" w:rsidR="00DA213C" w:rsidRDefault="00DA213C" w:rsidP="00DA213C">
      <w:pPr>
        <w:ind w:right="57"/>
        <w:jc w:val="both"/>
        <w:rPr>
          <w:rFonts w:ascii="Arial" w:hAnsi="Arial" w:cs="Arial"/>
          <w:sz w:val="22"/>
          <w:szCs w:val="22"/>
        </w:rPr>
      </w:pPr>
      <w:r w:rsidRPr="007D0701">
        <w:rPr>
          <w:rFonts w:ascii="Arial" w:hAnsi="Arial" w:cs="Arial"/>
          <w:b/>
          <w:sz w:val="22"/>
          <w:szCs w:val="22"/>
        </w:rPr>
        <w:t>Required</w:t>
      </w:r>
      <w:r w:rsidRPr="007D0701">
        <w:rPr>
          <w:rFonts w:ascii="Arial" w:hAnsi="Arial" w:cs="Arial"/>
          <w:sz w:val="22"/>
          <w:szCs w:val="22"/>
        </w:rPr>
        <w:t>:</w:t>
      </w:r>
    </w:p>
    <w:p w14:paraId="2C52AFFC" w14:textId="77777777" w:rsidR="00DA213C" w:rsidRDefault="00DA213C" w:rsidP="00DA213C">
      <w:pPr>
        <w:pStyle w:val="SMUNORMALARIAL"/>
        <w:rPr>
          <w:rFonts w:cs="Arial"/>
          <w:b/>
          <w:szCs w:val="22"/>
        </w:rPr>
      </w:pPr>
    </w:p>
    <w:p w14:paraId="7B362BE3" w14:textId="77777777" w:rsidR="00DA213C" w:rsidRDefault="00DA213C" w:rsidP="00DA213C">
      <w:pPr>
        <w:pStyle w:val="SMUNORMALARIAL"/>
        <w:numPr>
          <w:ilvl w:val="0"/>
          <w:numId w:val="25"/>
        </w:numPr>
        <w:rPr>
          <w:rFonts w:eastAsia="Calibri" w:cs="Arial"/>
          <w:szCs w:val="22"/>
          <w:lang w:eastAsia="en-US"/>
        </w:rPr>
      </w:pPr>
      <w:r w:rsidRPr="009D75D0">
        <w:rPr>
          <w:rFonts w:eastAsia="Calibri" w:cs="Arial"/>
          <w:szCs w:val="22"/>
          <w:lang w:eastAsia="en-US"/>
        </w:rPr>
        <w:t>Prepare the following:</w:t>
      </w:r>
    </w:p>
    <w:p w14:paraId="683E9F65" w14:textId="77777777" w:rsidR="00DA213C" w:rsidRPr="002D7EC5" w:rsidRDefault="00DA213C" w:rsidP="00DA213C">
      <w:pPr>
        <w:pStyle w:val="SMUNORMALARIAL"/>
        <w:ind w:left="1080"/>
        <w:rPr>
          <w:rFonts w:cs="Arial"/>
          <w:b/>
          <w:szCs w:val="22"/>
        </w:rPr>
      </w:pPr>
    </w:p>
    <w:p w14:paraId="4575D050" w14:textId="77777777" w:rsidR="00DA213C" w:rsidRPr="004915EF" w:rsidRDefault="00DA213C" w:rsidP="00DA213C">
      <w:pPr>
        <w:pStyle w:val="SMUNORMALARIAL"/>
        <w:numPr>
          <w:ilvl w:val="0"/>
          <w:numId w:val="24"/>
        </w:numPr>
        <w:rPr>
          <w:rFonts w:eastAsia="Calibri" w:cs="Arial"/>
          <w:szCs w:val="22"/>
          <w:lang w:eastAsia="en-US"/>
        </w:rPr>
      </w:pPr>
      <w:r w:rsidRPr="009D75D0">
        <w:rPr>
          <w:rFonts w:eastAsia="Calibri" w:cs="Arial"/>
          <w:szCs w:val="22"/>
          <w:lang w:eastAsia="en-US"/>
        </w:rPr>
        <w:t xml:space="preserve">a </w:t>
      </w:r>
      <w:r>
        <w:rPr>
          <w:rFonts w:eastAsia="Calibri" w:cs="Arial"/>
          <w:szCs w:val="22"/>
          <w:lang w:eastAsia="en-US"/>
        </w:rPr>
        <w:t xml:space="preserve">stock budget and a </w:t>
      </w:r>
      <w:r w:rsidRPr="009D75D0">
        <w:rPr>
          <w:rFonts w:eastAsia="Calibri" w:cs="Arial"/>
          <w:szCs w:val="22"/>
          <w:lang w:eastAsia="en-US"/>
        </w:rPr>
        <w:t>cash budget for the six months to 3</w:t>
      </w:r>
      <w:r>
        <w:rPr>
          <w:rFonts w:eastAsia="Calibri" w:cs="Arial"/>
          <w:szCs w:val="22"/>
          <w:lang w:eastAsia="en-US"/>
        </w:rPr>
        <w:t>0</w:t>
      </w:r>
      <w:r w:rsidRPr="009D75D0">
        <w:rPr>
          <w:rFonts w:eastAsia="Calibri" w:cs="Arial"/>
          <w:szCs w:val="22"/>
          <w:lang w:eastAsia="en-US"/>
        </w:rPr>
        <w:t xml:space="preserve"> </w:t>
      </w:r>
      <w:r>
        <w:rPr>
          <w:rFonts w:eastAsia="Calibri" w:cs="Arial"/>
          <w:szCs w:val="22"/>
          <w:lang w:eastAsia="en-US"/>
        </w:rPr>
        <w:t>November</w:t>
      </w:r>
      <w:r w:rsidRPr="009D75D0">
        <w:rPr>
          <w:rFonts w:eastAsia="Calibri" w:cs="Arial"/>
          <w:szCs w:val="22"/>
          <w:lang w:eastAsia="en-US"/>
        </w:rPr>
        <w:t xml:space="preserve"> which shows the cash balance at the end of each month; and</w:t>
      </w:r>
    </w:p>
    <w:p w14:paraId="53C5791C" w14:textId="77777777" w:rsidR="00DA213C" w:rsidRPr="00267DF2" w:rsidRDefault="00DA213C" w:rsidP="00DA213C">
      <w:pPr>
        <w:pStyle w:val="SMUNORMALARIAL"/>
        <w:numPr>
          <w:ilvl w:val="0"/>
          <w:numId w:val="24"/>
        </w:numPr>
        <w:rPr>
          <w:rFonts w:cs="Arial"/>
          <w:b/>
          <w:szCs w:val="22"/>
        </w:rPr>
      </w:pPr>
      <w:r w:rsidRPr="00267DF2">
        <w:rPr>
          <w:rFonts w:eastAsia="Calibri" w:cs="Arial"/>
          <w:szCs w:val="22"/>
          <w:lang w:eastAsia="en-US"/>
        </w:rPr>
        <w:t>a budgeted Profit &amp; Loss Account for the whole of the six-month period ending 3</w:t>
      </w:r>
      <w:r>
        <w:rPr>
          <w:rFonts w:eastAsia="Calibri" w:cs="Arial"/>
          <w:szCs w:val="22"/>
          <w:lang w:eastAsia="en-US"/>
        </w:rPr>
        <w:t>0</w:t>
      </w:r>
      <w:r w:rsidRPr="00267DF2">
        <w:rPr>
          <w:rFonts w:eastAsia="Calibri" w:cs="Arial"/>
          <w:szCs w:val="22"/>
          <w:lang w:eastAsia="en-US"/>
        </w:rPr>
        <w:t xml:space="preserve"> </w:t>
      </w:r>
      <w:r>
        <w:rPr>
          <w:rFonts w:eastAsia="Calibri" w:cs="Arial"/>
          <w:szCs w:val="22"/>
          <w:lang w:eastAsia="en-US"/>
        </w:rPr>
        <w:t>November</w:t>
      </w:r>
      <w:r w:rsidRPr="00267DF2">
        <w:rPr>
          <w:rFonts w:eastAsia="Calibri" w:cs="Arial"/>
          <w:szCs w:val="22"/>
          <w:lang w:eastAsia="en-US"/>
        </w:rPr>
        <w:t xml:space="preserve"> (i.e. a monthly breakdown of profit is not required). </w:t>
      </w:r>
      <w:r>
        <w:rPr>
          <w:rFonts w:eastAsia="Calibri" w:cs="Arial"/>
          <w:szCs w:val="22"/>
          <w:lang w:eastAsia="en-US"/>
        </w:rPr>
        <w:tab/>
      </w:r>
      <w:r>
        <w:rPr>
          <w:rFonts w:eastAsia="Calibri" w:cs="Arial"/>
          <w:szCs w:val="22"/>
          <w:lang w:eastAsia="en-US"/>
        </w:rPr>
        <w:tab/>
      </w:r>
      <w:r>
        <w:rPr>
          <w:rFonts w:cs="Arial"/>
          <w:b/>
          <w:szCs w:val="22"/>
        </w:rPr>
        <w:t xml:space="preserve"> </w:t>
      </w:r>
    </w:p>
    <w:p w14:paraId="59C3FE2A" w14:textId="77777777" w:rsidR="00DA213C" w:rsidRPr="007D0701" w:rsidRDefault="00DA213C" w:rsidP="00DA213C">
      <w:pPr>
        <w:pStyle w:val="ListParagraph"/>
        <w:jc w:val="right"/>
        <w:rPr>
          <w:rFonts w:ascii="Arial" w:hAnsi="Arial" w:cs="Arial"/>
          <w:sz w:val="22"/>
          <w:szCs w:val="22"/>
        </w:rPr>
      </w:pPr>
    </w:p>
    <w:p w14:paraId="4EFA66AD" w14:textId="77777777" w:rsidR="00DA213C" w:rsidRPr="00803F96" w:rsidRDefault="00DA213C" w:rsidP="00DA213C">
      <w:pPr>
        <w:pStyle w:val="SMUNORMALARIAL"/>
        <w:numPr>
          <w:ilvl w:val="0"/>
          <w:numId w:val="25"/>
        </w:numPr>
        <w:rPr>
          <w:rFonts w:cs="Arial"/>
          <w:bCs/>
          <w:szCs w:val="22"/>
        </w:rPr>
      </w:pPr>
      <w:r w:rsidRPr="009D75D0">
        <w:rPr>
          <w:rFonts w:eastAsia="Calibri" w:cs="Arial"/>
          <w:szCs w:val="22"/>
          <w:lang w:eastAsia="en-US"/>
        </w:rPr>
        <w:t xml:space="preserve">Explain the problems your calculations indicate that </w:t>
      </w:r>
      <w:r>
        <w:rPr>
          <w:rFonts w:eastAsia="Calibri" w:cs="Arial"/>
          <w:szCs w:val="22"/>
          <w:lang w:eastAsia="en-US"/>
        </w:rPr>
        <w:t>Neural</w:t>
      </w:r>
      <w:r w:rsidRPr="009D75D0">
        <w:rPr>
          <w:rFonts w:eastAsia="Calibri" w:cs="Arial"/>
          <w:szCs w:val="22"/>
          <w:lang w:eastAsia="en-US"/>
        </w:rPr>
        <w:t xml:space="preserve"> Ltd is likely to face in the next six months, and how management actions </w:t>
      </w:r>
      <w:r>
        <w:rPr>
          <w:rFonts w:eastAsia="Calibri" w:cs="Arial"/>
          <w:szCs w:val="22"/>
          <w:lang w:eastAsia="en-US"/>
        </w:rPr>
        <w:t>c</w:t>
      </w:r>
      <w:r w:rsidRPr="009D75D0">
        <w:rPr>
          <w:rFonts w:eastAsia="Calibri" w:cs="Arial"/>
          <w:szCs w:val="22"/>
          <w:lang w:eastAsia="en-US"/>
        </w:rPr>
        <w:t>ould address these problems</w:t>
      </w:r>
      <w:r>
        <w:rPr>
          <w:rFonts w:eastAsia="Calibri" w:cs="Arial"/>
          <w:szCs w:val="22"/>
          <w:lang w:eastAsia="en-US"/>
        </w:rPr>
        <w:t>.</w:t>
      </w:r>
    </w:p>
    <w:p w14:paraId="7741D762" w14:textId="77777777" w:rsidR="00DA213C" w:rsidRDefault="00DA213C" w:rsidP="00DA213C">
      <w:pPr>
        <w:pStyle w:val="SMUNORMALARIAL"/>
        <w:ind w:left="720"/>
        <w:rPr>
          <w:rFonts w:cs="Arial"/>
          <w:bCs/>
          <w:szCs w:val="22"/>
        </w:rPr>
      </w:pPr>
    </w:p>
    <w:p w14:paraId="33F0B0F4" w14:textId="77777777" w:rsidR="00DA213C" w:rsidRPr="00803F96" w:rsidRDefault="00DA213C" w:rsidP="00DA213C">
      <w:pPr>
        <w:pStyle w:val="SMUNORMALARIAL"/>
        <w:rPr>
          <w:rFonts w:cs="Arial"/>
          <w:bCs/>
          <w:szCs w:val="22"/>
        </w:rPr>
      </w:pPr>
    </w:p>
    <w:p w14:paraId="33C15F47" w14:textId="77777777" w:rsidR="00DA213C" w:rsidRPr="00E62433" w:rsidRDefault="00DA213C" w:rsidP="00DA213C">
      <w:pPr>
        <w:pStyle w:val="SMUNORMALARIAL"/>
        <w:numPr>
          <w:ilvl w:val="0"/>
          <w:numId w:val="25"/>
        </w:numPr>
        <w:rPr>
          <w:rFonts w:cs="Arial"/>
          <w:bCs/>
          <w:szCs w:val="22"/>
        </w:rPr>
      </w:pPr>
      <w:r w:rsidRPr="00803F96">
        <w:rPr>
          <w:rFonts w:cs="Arial"/>
          <w:bCs/>
          <w:szCs w:val="22"/>
        </w:rPr>
        <w:t>Critically discuss</w:t>
      </w:r>
      <w:r w:rsidRPr="00803F96">
        <w:rPr>
          <w:rFonts w:eastAsia="Calibri" w:cs="Arial"/>
          <w:szCs w:val="22"/>
          <w:lang w:eastAsia="en-US"/>
        </w:rPr>
        <w:t xml:space="preserve">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Pr="00803F96">
        <w:rPr>
          <w:rFonts w:eastAsia="Calibri" w:cs="Arial"/>
          <w:szCs w:val="22"/>
          <w:lang w:eastAsia="en-US"/>
        </w:rPr>
        <w:tab/>
      </w:r>
    </w:p>
    <w:p w14:paraId="1C70EA15" w14:textId="77777777" w:rsidR="00DA213C" w:rsidRPr="00E62433" w:rsidRDefault="00DA213C" w:rsidP="00DA213C">
      <w:pPr>
        <w:pStyle w:val="SMUNORMALARIAL"/>
        <w:ind w:left="720"/>
        <w:rPr>
          <w:rFonts w:cs="Arial"/>
          <w:bCs/>
          <w:szCs w:val="22"/>
        </w:rPr>
      </w:pPr>
    </w:p>
    <w:p w14:paraId="32D0DF74" w14:textId="77777777" w:rsidR="00DA213C" w:rsidRPr="00803F96" w:rsidRDefault="00DA213C" w:rsidP="00DA213C">
      <w:pPr>
        <w:pStyle w:val="SMUNORMALARIAL"/>
        <w:numPr>
          <w:ilvl w:val="0"/>
          <w:numId w:val="25"/>
        </w:numPr>
        <w:rPr>
          <w:rFonts w:cs="Arial"/>
          <w:bCs/>
          <w:szCs w:val="22"/>
        </w:rPr>
      </w:pPr>
      <w:r w:rsidRPr="00803F96">
        <w:rPr>
          <w:rFonts w:cs="Arial"/>
          <w:szCs w:val="22"/>
        </w:rPr>
        <w:t>Critically evaluate traditional approaches to budgeting in the context of a fast-changing business environment.  Make consideration to any inherent flaws in traditional budgeting methods.</w:t>
      </w:r>
    </w:p>
    <w:p w14:paraId="121924FC" w14:textId="77777777" w:rsidR="00DA213C" w:rsidRPr="00803F96" w:rsidRDefault="00DA213C" w:rsidP="00DA213C">
      <w:pPr>
        <w:pStyle w:val="SMUNORMALARIAL"/>
        <w:ind w:left="720"/>
        <w:rPr>
          <w:rFonts w:cs="Arial"/>
          <w:bCs/>
          <w:szCs w:val="22"/>
        </w:rPr>
      </w:pPr>
    </w:p>
    <w:p w14:paraId="3052C8D4" w14:textId="013BB764" w:rsidR="006C08F1" w:rsidRPr="006C08F1" w:rsidRDefault="006C08F1" w:rsidP="006C08F1">
      <w:pPr>
        <w:jc w:val="both"/>
        <w:rPr>
          <w:rFonts w:ascii="Arial" w:hAnsi="Arial" w:cs="Arial"/>
          <w:sz w:val="22"/>
          <w:szCs w:val="22"/>
        </w:rPr>
      </w:pPr>
      <w:r w:rsidRPr="006C08F1">
        <w:rPr>
          <w:rFonts w:ascii="Arial" w:hAnsi="Arial" w:cs="Arial"/>
          <w:sz w:val="22"/>
          <w:szCs w:val="22"/>
        </w:rPr>
        <w:t>Students are required to produce their answer in a report format</w:t>
      </w:r>
      <w:r w:rsidR="008F613A">
        <w:rPr>
          <w:rFonts w:ascii="Arial" w:hAnsi="Arial" w:cs="Arial"/>
          <w:sz w:val="22"/>
          <w:szCs w:val="22"/>
        </w:rPr>
        <w:t>..</w:t>
      </w:r>
      <w:r w:rsidRPr="006C08F1">
        <w:rPr>
          <w:rFonts w:ascii="Arial" w:hAnsi="Arial" w:cs="Arial"/>
          <w:sz w:val="22"/>
          <w:szCs w:val="22"/>
        </w:rPr>
        <w:t xml:space="preserve"> </w:t>
      </w:r>
      <w:r w:rsidR="008F613A">
        <w:rPr>
          <w:rFonts w:ascii="Arial" w:hAnsi="Arial" w:cs="Arial"/>
          <w:sz w:val="22"/>
          <w:szCs w:val="22"/>
        </w:rPr>
        <w:t>The written element of the report is 3</w:t>
      </w:r>
      <w:r w:rsidRPr="006C08F1">
        <w:rPr>
          <w:rFonts w:ascii="Arial" w:hAnsi="Arial" w:cs="Arial"/>
          <w:sz w:val="22"/>
          <w:szCs w:val="22"/>
        </w:rPr>
        <w:t>,500 words, +/- 10%.</w:t>
      </w:r>
    </w:p>
    <w:p w14:paraId="72EF3BB0" w14:textId="77777777" w:rsidR="006C08F1" w:rsidRPr="006C08F1" w:rsidRDefault="006C08F1" w:rsidP="006C08F1">
      <w:pPr>
        <w:jc w:val="both"/>
        <w:rPr>
          <w:sz w:val="22"/>
          <w:szCs w:val="22"/>
        </w:rPr>
      </w:pPr>
    </w:p>
    <w:p w14:paraId="5ED1C480" w14:textId="77777777" w:rsidR="006C08F1" w:rsidRPr="006C08F1" w:rsidRDefault="006C08F1" w:rsidP="006C08F1">
      <w:pPr>
        <w:rPr>
          <w:rFonts w:ascii="Arial" w:hAnsi="Arial" w:cs="Arial"/>
          <w:sz w:val="22"/>
          <w:szCs w:val="22"/>
        </w:rPr>
      </w:pPr>
      <w:r w:rsidRPr="006C08F1">
        <w:rPr>
          <w:rFonts w:ascii="Arial" w:hAnsi="Arial" w:cs="Arial"/>
          <w:sz w:val="22"/>
          <w:szCs w:val="22"/>
        </w:rPr>
        <w:br w:type="page"/>
      </w:r>
    </w:p>
    <w:p w14:paraId="306C3C31" w14:textId="77777777" w:rsidR="006C08F1" w:rsidRPr="006C08F1" w:rsidRDefault="006C08F1" w:rsidP="006C08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C08F1" w:rsidRPr="006C08F1" w14:paraId="1EB85467" w14:textId="77777777" w:rsidTr="00F507C2">
        <w:trPr>
          <w:trHeight w:val="414"/>
        </w:trPr>
        <w:tc>
          <w:tcPr>
            <w:tcW w:w="10670" w:type="dxa"/>
            <w:shd w:val="clear" w:color="auto" w:fill="D9D9D9"/>
          </w:tcPr>
          <w:p w14:paraId="434DE789" w14:textId="77777777" w:rsidR="006C08F1" w:rsidRPr="006C08F1" w:rsidRDefault="006C08F1" w:rsidP="006C08F1">
            <w:pPr>
              <w:jc w:val="center"/>
              <w:rPr>
                <w:rFonts w:ascii="Arial" w:hAnsi="Arial" w:cs="Arial"/>
                <w:b/>
                <w:caps/>
                <w:sz w:val="40"/>
              </w:rPr>
            </w:pPr>
            <w:r w:rsidRPr="006C08F1">
              <w:rPr>
                <w:rFonts w:ascii="Arial" w:hAnsi="Arial" w:cs="Arial"/>
                <w:b/>
                <w:caps/>
                <w:sz w:val="40"/>
              </w:rPr>
              <w:t>GUIDANCE FOR Students IN THE COMPLETION OF TASKS</w:t>
            </w:r>
          </w:p>
        </w:tc>
      </w:tr>
    </w:tbl>
    <w:p w14:paraId="208AC0E5" w14:textId="77777777" w:rsidR="006C08F1" w:rsidRPr="006C08F1" w:rsidRDefault="006C08F1" w:rsidP="006C08F1">
      <w:pPr>
        <w:jc w:val="both"/>
        <w:rPr>
          <w:rFonts w:ascii="Arial" w:hAnsi="Arial" w:cs="Arial"/>
          <w:sz w:val="22"/>
          <w:szCs w:val="22"/>
        </w:rPr>
      </w:pPr>
    </w:p>
    <w:p w14:paraId="0616E3FE" w14:textId="77777777" w:rsidR="006C08F1" w:rsidRPr="006C08F1" w:rsidRDefault="006C08F1" w:rsidP="006C08F1">
      <w:pPr>
        <w:jc w:val="both"/>
        <w:rPr>
          <w:rFonts w:ascii="Arial" w:hAnsi="Arial" w:cs="Arial"/>
          <w:b/>
          <w:sz w:val="22"/>
          <w:szCs w:val="22"/>
        </w:rPr>
      </w:pPr>
      <w:r w:rsidRPr="006C08F1">
        <w:rPr>
          <w:rFonts w:ascii="Arial" w:hAnsi="Arial" w:cs="Arial"/>
          <w:b/>
          <w:sz w:val="22"/>
          <w:szCs w:val="22"/>
        </w:rPr>
        <w:t>NOTE: The guidance offered below is linked to the five generic assessment criteria overleaf.</w:t>
      </w:r>
    </w:p>
    <w:p w14:paraId="37352FBC" w14:textId="77777777" w:rsidR="006C08F1" w:rsidRPr="006C08F1" w:rsidRDefault="006C08F1" w:rsidP="006C08F1">
      <w:pPr>
        <w:jc w:val="both"/>
        <w:rPr>
          <w:rFonts w:ascii="Arial" w:hAnsi="Arial" w:cs="Arial"/>
          <w:b/>
          <w:sz w:val="22"/>
          <w:szCs w:val="22"/>
        </w:rPr>
      </w:pPr>
    </w:p>
    <w:p w14:paraId="0E751C70"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Engagement with Literature Skills</w:t>
      </w:r>
    </w:p>
    <w:p w14:paraId="3DD09FB2"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Your work must be informed and supported by scholarly material that is </w:t>
      </w:r>
      <w:r w:rsidRPr="006C08F1">
        <w:rPr>
          <w:rFonts w:ascii="Arial" w:hAnsi="Arial" w:cs="Arial"/>
          <w:i/>
          <w:sz w:val="22"/>
          <w:szCs w:val="22"/>
        </w:rPr>
        <w:t>relevant</w:t>
      </w:r>
      <w:r w:rsidRPr="006C08F1">
        <w:rPr>
          <w:rFonts w:ascii="Arial" w:hAnsi="Arial" w:cs="Arial"/>
          <w:sz w:val="22"/>
          <w:szCs w:val="22"/>
        </w:rPr>
        <w:t xml:space="preserve"> to and </w:t>
      </w:r>
      <w:r w:rsidRPr="006C08F1">
        <w:rPr>
          <w:rFonts w:ascii="Arial" w:hAnsi="Arial" w:cs="Arial"/>
          <w:i/>
          <w:sz w:val="22"/>
          <w:szCs w:val="22"/>
        </w:rPr>
        <w:t>focused</w:t>
      </w:r>
      <w:r w:rsidRPr="006C08F1">
        <w:rPr>
          <w:rFonts w:ascii="Arial" w:hAnsi="Arial" w:cs="Arial"/>
          <w:sz w:val="22"/>
          <w:szCs w:val="22"/>
        </w:rPr>
        <w:t xml:space="preserve"> on the task(s) set.    You should provide evidence that you have accessed an appropriate </w:t>
      </w:r>
      <w:r w:rsidRPr="006C08F1">
        <w:rPr>
          <w:rFonts w:ascii="Arial" w:hAnsi="Arial" w:cs="Arial"/>
          <w:i/>
          <w:sz w:val="22"/>
          <w:szCs w:val="22"/>
        </w:rPr>
        <w:t>range</w:t>
      </w:r>
      <w:r w:rsidRPr="006C08F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C08F1">
        <w:rPr>
          <w:rFonts w:ascii="Arial" w:hAnsi="Arial" w:cs="Arial"/>
          <w:i/>
          <w:sz w:val="22"/>
          <w:szCs w:val="22"/>
        </w:rPr>
        <w:t>credibility</w:t>
      </w:r>
      <w:r w:rsidRPr="006C08F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08F1">
        <w:rPr>
          <w:rFonts w:ascii="Arial" w:hAnsi="Arial" w:cs="Arial"/>
          <w:i/>
          <w:sz w:val="22"/>
          <w:szCs w:val="22"/>
        </w:rPr>
        <w:t>evidence</w:t>
      </w:r>
      <w:r w:rsidRPr="006C08F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78B538C" w14:textId="77777777" w:rsidR="006C08F1" w:rsidRPr="006C08F1" w:rsidRDefault="006C08F1" w:rsidP="006C08F1">
      <w:pPr>
        <w:jc w:val="both"/>
        <w:rPr>
          <w:rFonts w:ascii="Arial" w:hAnsi="Arial" w:cs="Arial"/>
          <w:sz w:val="22"/>
          <w:szCs w:val="22"/>
        </w:rPr>
      </w:pPr>
    </w:p>
    <w:p w14:paraId="0710DA36" w14:textId="73EBFB7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(At least </w:t>
      </w:r>
      <w:r w:rsidR="00F72D1E">
        <w:rPr>
          <w:rFonts w:ascii="Arial" w:hAnsi="Arial" w:cs="Arial"/>
          <w:i/>
          <w:sz w:val="22"/>
          <w:szCs w:val="22"/>
        </w:rPr>
        <w:t>30</w:t>
      </w:r>
      <w:r w:rsidRPr="006C08F1">
        <w:rPr>
          <w:rFonts w:ascii="Arial" w:hAnsi="Arial" w:cs="Arial"/>
          <w:i/>
          <w:sz w:val="22"/>
          <w:szCs w:val="22"/>
        </w:rPr>
        <w:t xml:space="preserve"> academic references should be cited.)</w:t>
      </w:r>
    </w:p>
    <w:p w14:paraId="2C8FED82" w14:textId="77777777" w:rsidR="006C08F1" w:rsidRPr="006C08F1" w:rsidRDefault="006C08F1" w:rsidP="006C08F1">
      <w:pPr>
        <w:jc w:val="both"/>
        <w:rPr>
          <w:rFonts w:ascii="Arial" w:hAnsi="Arial" w:cs="Arial"/>
          <w:sz w:val="22"/>
          <w:szCs w:val="22"/>
        </w:rPr>
      </w:pPr>
    </w:p>
    <w:p w14:paraId="28976E4B" w14:textId="77777777" w:rsidR="006C08F1" w:rsidRPr="006C08F1" w:rsidRDefault="006C08F1" w:rsidP="006C08F1">
      <w:pPr>
        <w:jc w:val="both"/>
        <w:rPr>
          <w:rFonts w:ascii="Arial" w:hAnsi="Arial" w:cs="Arial"/>
          <w:sz w:val="22"/>
          <w:szCs w:val="22"/>
        </w:rPr>
      </w:pPr>
    </w:p>
    <w:p w14:paraId="546EF375"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Knowledge and Understanding Skills</w:t>
      </w:r>
    </w:p>
    <w:p w14:paraId="3F7EC2E5"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At level 5, you should be able to demonstrate:</w:t>
      </w:r>
      <w:r w:rsidRPr="006C08F1">
        <w:t xml:space="preserve"> </w:t>
      </w:r>
      <w:r w:rsidRPr="006C08F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6C08F1">
        <w:rPr>
          <w:rFonts w:ascii="Arial" w:hAnsi="Arial" w:cs="Arial"/>
          <w:i/>
          <w:sz w:val="22"/>
          <w:szCs w:val="22"/>
        </w:rPr>
        <w:t>Knowledge</w:t>
      </w:r>
      <w:r w:rsidRPr="006C08F1">
        <w:rPr>
          <w:rFonts w:ascii="Arial" w:hAnsi="Arial" w:cs="Arial"/>
          <w:sz w:val="22"/>
          <w:szCs w:val="22"/>
        </w:rPr>
        <w:t xml:space="preserve"> relates to the facts, information and skills you have acquired through your learning.  You demonstrate your </w:t>
      </w:r>
      <w:r w:rsidRPr="006C08F1">
        <w:rPr>
          <w:rFonts w:ascii="Arial" w:hAnsi="Arial" w:cs="Arial"/>
          <w:i/>
          <w:sz w:val="22"/>
          <w:szCs w:val="22"/>
        </w:rPr>
        <w:t>understanding</w:t>
      </w:r>
      <w:r w:rsidRPr="006C08F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C08F1">
        <w:rPr>
          <w:rFonts w:ascii="Arial" w:hAnsi="Arial" w:cs="Arial"/>
          <w:i/>
          <w:sz w:val="22"/>
          <w:szCs w:val="22"/>
        </w:rPr>
        <w:t>extent</w:t>
      </w:r>
      <w:r w:rsidRPr="006C08F1">
        <w:rPr>
          <w:rFonts w:ascii="Arial" w:hAnsi="Arial" w:cs="Arial"/>
          <w:sz w:val="22"/>
          <w:szCs w:val="22"/>
        </w:rPr>
        <w:t xml:space="preserve"> to which you demonstrate your knowledge and understanding.</w:t>
      </w:r>
      <w:r w:rsidRPr="006C08F1">
        <w:t xml:space="preserve"> </w:t>
      </w:r>
    </w:p>
    <w:p w14:paraId="7D079A89" w14:textId="77777777" w:rsidR="006C08F1" w:rsidRPr="006C08F1" w:rsidRDefault="006C08F1" w:rsidP="006C08F1">
      <w:pPr>
        <w:jc w:val="both"/>
        <w:rPr>
          <w:rFonts w:ascii="Arial" w:hAnsi="Arial" w:cs="Arial"/>
          <w:b/>
          <w:i/>
          <w:sz w:val="22"/>
          <w:szCs w:val="22"/>
        </w:rPr>
      </w:pPr>
    </w:p>
    <w:p w14:paraId="27C087AF"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thorough and detailed understanding of the budgeting process should be evident.)</w:t>
      </w:r>
    </w:p>
    <w:p w14:paraId="20221F9D" w14:textId="77777777" w:rsidR="006C08F1" w:rsidRPr="006C08F1" w:rsidRDefault="006C08F1" w:rsidP="006C08F1">
      <w:pPr>
        <w:jc w:val="both"/>
        <w:rPr>
          <w:rFonts w:ascii="Arial" w:hAnsi="Arial" w:cs="Arial"/>
          <w:sz w:val="22"/>
          <w:szCs w:val="22"/>
        </w:rPr>
      </w:pPr>
    </w:p>
    <w:p w14:paraId="5823981C" w14:textId="77777777" w:rsidR="006C08F1" w:rsidRPr="006C08F1" w:rsidRDefault="006C08F1" w:rsidP="006C08F1">
      <w:pPr>
        <w:jc w:val="both"/>
        <w:rPr>
          <w:rFonts w:ascii="Arial" w:hAnsi="Arial" w:cs="Arial"/>
          <w:b/>
          <w:sz w:val="22"/>
          <w:szCs w:val="22"/>
        </w:rPr>
      </w:pPr>
    </w:p>
    <w:p w14:paraId="688F4E5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Cognitive and Intellectual Skills</w:t>
      </w:r>
    </w:p>
    <w:p w14:paraId="5CBDA6EA"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C08F1">
        <w:t xml:space="preserve"> </w:t>
      </w:r>
      <w:r w:rsidRPr="006C08F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2B93F23" w14:textId="77777777" w:rsidR="006C08F1" w:rsidRPr="006C08F1" w:rsidRDefault="006C08F1" w:rsidP="006C08F1">
      <w:pPr>
        <w:jc w:val="both"/>
        <w:rPr>
          <w:rFonts w:ascii="Arial" w:hAnsi="Arial" w:cs="Arial"/>
          <w:sz w:val="22"/>
          <w:szCs w:val="22"/>
        </w:rPr>
      </w:pPr>
    </w:p>
    <w:p w14:paraId="47B823A4" w14:textId="68F4F5E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 detailed analysis of the </w:t>
      </w:r>
      <w:r w:rsidR="005A2E7A">
        <w:rPr>
          <w:rFonts w:ascii="Arial" w:hAnsi="Arial" w:cs="Arial"/>
          <w:i/>
          <w:sz w:val="22"/>
          <w:szCs w:val="22"/>
        </w:rPr>
        <w:t xml:space="preserve">forecast </w:t>
      </w:r>
      <w:r w:rsidRPr="006C08F1">
        <w:rPr>
          <w:rFonts w:ascii="Arial" w:hAnsi="Arial" w:cs="Arial"/>
          <w:i/>
          <w:sz w:val="22"/>
          <w:szCs w:val="22"/>
        </w:rPr>
        <w:t>budget</w:t>
      </w:r>
      <w:r w:rsidR="005A2E7A">
        <w:rPr>
          <w:rFonts w:ascii="Arial" w:hAnsi="Arial" w:cs="Arial"/>
          <w:i/>
          <w:sz w:val="22"/>
          <w:szCs w:val="22"/>
        </w:rPr>
        <w:t xml:space="preserve">s </w:t>
      </w:r>
      <w:r w:rsidRPr="006C08F1">
        <w:rPr>
          <w:rFonts w:ascii="Arial" w:hAnsi="Arial" w:cs="Arial"/>
          <w:i/>
          <w:sz w:val="22"/>
          <w:szCs w:val="22"/>
        </w:rPr>
        <w:t>should also be evident.)</w:t>
      </w:r>
    </w:p>
    <w:p w14:paraId="7E3C2337" w14:textId="77777777" w:rsidR="006C08F1" w:rsidRPr="006C08F1" w:rsidRDefault="006C08F1" w:rsidP="006C08F1">
      <w:pPr>
        <w:jc w:val="both"/>
        <w:rPr>
          <w:rFonts w:ascii="Arial" w:hAnsi="Arial" w:cs="Arial"/>
          <w:sz w:val="22"/>
          <w:szCs w:val="22"/>
        </w:rPr>
      </w:pPr>
    </w:p>
    <w:p w14:paraId="641FF09C" w14:textId="77777777" w:rsidR="006C08F1" w:rsidRPr="006C08F1" w:rsidRDefault="006C08F1" w:rsidP="006C08F1">
      <w:pPr>
        <w:jc w:val="both"/>
        <w:rPr>
          <w:rFonts w:ascii="Arial" w:hAnsi="Arial" w:cs="Arial"/>
          <w:b/>
          <w:sz w:val="22"/>
          <w:szCs w:val="22"/>
        </w:rPr>
      </w:pPr>
    </w:p>
    <w:p w14:paraId="385E85C9"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Practical Skills</w:t>
      </w:r>
    </w:p>
    <w:p w14:paraId="1D3F4631"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6C08F1">
        <w:rPr>
          <w:rFonts w:ascii="Arial" w:hAnsi="Arial" w:cs="Arial"/>
          <w:sz w:val="22"/>
          <w:szCs w:val="22"/>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F7474EF" w14:textId="77777777" w:rsidR="006C08F1" w:rsidRPr="006C08F1" w:rsidRDefault="006C08F1" w:rsidP="006C08F1">
      <w:pPr>
        <w:jc w:val="both"/>
        <w:rPr>
          <w:rFonts w:ascii="Arial" w:hAnsi="Arial" w:cs="Arial"/>
          <w:sz w:val="22"/>
          <w:szCs w:val="22"/>
        </w:rPr>
      </w:pPr>
    </w:p>
    <w:p w14:paraId="51B6B1F7" w14:textId="188A84AC"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(The barriers and success of budgeting needs to be analysed).</w:t>
      </w:r>
    </w:p>
    <w:p w14:paraId="68D632F6" w14:textId="77777777" w:rsidR="006C08F1" w:rsidRPr="006C08F1" w:rsidRDefault="006C08F1" w:rsidP="006C08F1">
      <w:pPr>
        <w:jc w:val="both"/>
        <w:rPr>
          <w:rFonts w:ascii="Arial" w:hAnsi="Arial" w:cs="Arial"/>
          <w:sz w:val="22"/>
          <w:szCs w:val="22"/>
        </w:rPr>
      </w:pPr>
    </w:p>
    <w:p w14:paraId="7C6DE639" w14:textId="77777777" w:rsidR="006C08F1" w:rsidRPr="006C08F1" w:rsidRDefault="006C08F1" w:rsidP="006C08F1">
      <w:pPr>
        <w:jc w:val="both"/>
        <w:rPr>
          <w:rFonts w:ascii="Arial" w:hAnsi="Arial" w:cs="Arial"/>
          <w:sz w:val="22"/>
          <w:szCs w:val="22"/>
        </w:rPr>
      </w:pPr>
    </w:p>
    <w:p w14:paraId="1F261743" w14:textId="77777777" w:rsidR="006C08F1" w:rsidRPr="006C08F1" w:rsidRDefault="006C08F1" w:rsidP="006C08F1">
      <w:pPr>
        <w:numPr>
          <w:ilvl w:val="0"/>
          <w:numId w:val="6"/>
        </w:numPr>
        <w:jc w:val="both"/>
        <w:rPr>
          <w:rFonts w:ascii="Arial" w:hAnsi="Arial" w:cs="Arial"/>
          <w:b/>
          <w:sz w:val="22"/>
          <w:szCs w:val="22"/>
        </w:rPr>
      </w:pPr>
      <w:r w:rsidRPr="006C08F1">
        <w:rPr>
          <w:rFonts w:ascii="Arial" w:hAnsi="Arial" w:cs="Arial"/>
          <w:b/>
          <w:sz w:val="22"/>
          <w:szCs w:val="22"/>
        </w:rPr>
        <w:t xml:space="preserve">Transferable Skills for Life and Professional Practice </w:t>
      </w:r>
    </w:p>
    <w:p w14:paraId="1357373D" w14:textId="77777777" w:rsidR="006C08F1" w:rsidRPr="006C08F1" w:rsidRDefault="006C08F1" w:rsidP="006C08F1">
      <w:pPr>
        <w:jc w:val="both"/>
        <w:rPr>
          <w:rFonts w:ascii="Arial" w:hAnsi="Arial" w:cs="Arial"/>
          <w:sz w:val="22"/>
          <w:szCs w:val="22"/>
        </w:rPr>
      </w:pPr>
      <w:r w:rsidRPr="006C08F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6C08F1">
        <w:t xml:space="preserve"> to </w:t>
      </w:r>
      <w:r w:rsidRPr="006C08F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3EEE718" w14:textId="77777777" w:rsidR="006C08F1" w:rsidRPr="006C08F1" w:rsidRDefault="006C08F1" w:rsidP="006C08F1">
      <w:pPr>
        <w:jc w:val="both"/>
        <w:rPr>
          <w:rFonts w:ascii="Arial" w:hAnsi="Arial" w:cs="Arial"/>
          <w:sz w:val="22"/>
          <w:szCs w:val="22"/>
        </w:rPr>
      </w:pPr>
    </w:p>
    <w:p w14:paraId="4F244595" w14:textId="77777777" w:rsidR="006C08F1" w:rsidRPr="006C08F1" w:rsidRDefault="006C08F1" w:rsidP="006C08F1">
      <w:pPr>
        <w:jc w:val="both"/>
        <w:rPr>
          <w:rFonts w:ascii="Arial" w:hAnsi="Arial" w:cs="Arial"/>
          <w:sz w:val="22"/>
          <w:szCs w:val="22"/>
        </w:rPr>
      </w:pPr>
    </w:p>
    <w:p w14:paraId="3D8E3201" w14:textId="77777777" w:rsidR="006C08F1" w:rsidRPr="006C08F1" w:rsidRDefault="006C08F1" w:rsidP="006C08F1">
      <w:pPr>
        <w:jc w:val="both"/>
        <w:rPr>
          <w:rFonts w:ascii="Arial" w:hAnsi="Arial" w:cs="Arial"/>
          <w:i/>
          <w:sz w:val="22"/>
          <w:szCs w:val="22"/>
        </w:rPr>
      </w:pPr>
      <w:r w:rsidRPr="006C08F1">
        <w:rPr>
          <w:rFonts w:ascii="Arial" w:hAnsi="Arial" w:cs="Arial"/>
          <w:b/>
          <w:i/>
          <w:sz w:val="22"/>
          <w:szCs w:val="22"/>
        </w:rPr>
        <w:t>Guidance specific to this assessment:</w:t>
      </w:r>
      <w:r w:rsidRPr="006C08F1">
        <w:rPr>
          <w:rFonts w:ascii="Arial" w:hAnsi="Arial" w:cs="Arial"/>
          <w:i/>
          <w:sz w:val="22"/>
          <w:szCs w:val="22"/>
        </w:rPr>
        <w:t xml:space="preserve"> (An academic report must be produced, with appropriate referencing).</w:t>
      </w:r>
    </w:p>
    <w:p w14:paraId="13213824" w14:textId="77777777" w:rsidR="006C08F1" w:rsidRPr="006C08F1" w:rsidRDefault="006C08F1" w:rsidP="006C08F1">
      <w:pPr>
        <w:jc w:val="both"/>
        <w:rPr>
          <w:rFonts w:ascii="Arial" w:hAnsi="Arial" w:cs="Arial"/>
          <w:sz w:val="22"/>
          <w:szCs w:val="22"/>
        </w:rPr>
      </w:pPr>
    </w:p>
    <w:p w14:paraId="7C738681" w14:textId="77777777" w:rsidR="006C08F1" w:rsidRPr="006C08F1" w:rsidRDefault="006C08F1" w:rsidP="006C08F1">
      <w:pPr>
        <w:jc w:val="both"/>
        <w:rPr>
          <w:rFonts w:ascii="Arial" w:hAnsi="Arial" w:cs="Arial"/>
          <w:sz w:val="22"/>
          <w:szCs w:val="22"/>
        </w:rPr>
      </w:pPr>
    </w:p>
    <w:p w14:paraId="76FC035D" w14:textId="77777777" w:rsidR="006C08F1" w:rsidRPr="006C08F1" w:rsidRDefault="006C08F1" w:rsidP="006C08F1">
      <w:pPr>
        <w:jc w:val="both"/>
        <w:rPr>
          <w:rFonts w:ascii="Arial" w:hAnsi="Arial" w:cs="Arial"/>
          <w:sz w:val="22"/>
          <w:szCs w:val="22"/>
        </w:rPr>
      </w:pPr>
    </w:p>
    <w:p w14:paraId="3D19F468"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tab/>
      </w:r>
    </w:p>
    <w:p w14:paraId="27C209BB" w14:textId="77777777" w:rsidR="006C08F1" w:rsidRPr="006C08F1" w:rsidRDefault="006C08F1" w:rsidP="006C08F1">
      <w:pPr>
        <w:tabs>
          <w:tab w:val="left" w:pos="4694"/>
        </w:tabs>
        <w:rPr>
          <w:rFonts w:ascii="Arial" w:hAnsi="Arial" w:cs="Arial"/>
          <w:sz w:val="22"/>
          <w:szCs w:val="22"/>
        </w:rPr>
      </w:pPr>
      <w:r w:rsidRPr="006C08F1">
        <w:rPr>
          <w:rFonts w:ascii="Arial" w:hAnsi="Arial" w:cs="Arial"/>
          <w:sz w:val="22"/>
          <w:szCs w:val="22"/>
        </w:rPr>
        <w:br w:type="page"/>
      </w:r>
      <w:r w:rsidRPr="006C08F1">
        <w:rPr>
          <w:rFonts w:ascii="Arial" w:hAnsi="Arial" w:cs="Arial"/>
          <w:sz w:val="22"/>
          <w:szCs w:val="22"/>
        </w:rPr>
        <w:lastRenderedPageBreak/>
        <w:tab/>
      </w:r>
    </w:p>
    <w:p w14:paraId="59FC1D81" w14:textId="77777777" w:rsidR="006C08F1" w:rsidRPr="006C08F1" w:rsidRDefault="006C08F1" w:rsidP="006C08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C08F1" w:rsidRPr="006C08F1" w14:paraId="28FF7AF1" w14:textId="77777777" w:rsidTr="00F507C2">
        <w:trPr>
          <w:jc w:val="center"/>
        </w:trPr>
        <w:tc>
          <w:tcPr>
            <w:tcW w:w="10670" w:type="dxa"/>
            <w:shd w:val="clear" w:color="auto" w:fill="BFBFBF"/>
          </w:tcPr>
          <w:p w14:paraId="3804BE26" w14:textId="77777777" w:rsidR="006C08F1" w:rsidRPr="006C08F1" w:rsidRDefault="006C08F1" w:rsidP="006C08F1">
            <w:pPr>
              <w:rPr>
                <w:rFonts w:ascii="Arial" w:hAnsi="Arial" w:cs="Arial"/>
              </w:rPr>
            </w:pPr>
            <w:r w:rsidRPr="006C08F1">
              <w:rPr>
                <w:rFonts w:ascii="Arial" w:hAnsi="Arial" w:cs="Arial"/>
                <w:sz w:val="32"/>
                <w:szCs w:val="32"/>
              </w:rPr>
              <w:br w:type="page"/>
            </w:r>
            <w:r w:rsidRPr="006C08F1">
              <w:rPr>
                <w:rFonts w:ascii="Arial" w:hAnsi="Arial" w:cs="Arial"/>
                <w:b/>
                <w:caps/>
                <w:sz w:val="40"/>
              </w:rPr>
              <w:t xml:space="preserve">     Student FEEDBACK FORM</w:t>
            </w:r>
          </w:p>
        </w:tc>
      </w:tr>
    </w:tbl>
    <w:p w14:paraId="6C1C3FCC" w14:textId="77777777" w:rsidR="006C08F1" w:rsidRPr="006C08F1" w:rsidRDefault="006C08F1" w:rsidP="006C08F1">
      <w:pPr>
        <w:rPr>
          <w:rFonts w:ascii="Arial" w:hAnsi="Arial" w:cs="Arial"/>
        </w:rPr>
      </w:pPr>
    </w:p>
    <w:p w14:paraId="12C8638F" w14:textId="77777777" w:rsidR="006C08F1" w:rsidRPr="006C08F1" w:rsidRDefault="006C08F1" w:rsidP="006C08F1">
      <w:pPr>
        <w:jc w:val="both"/>
        <w:rPr>
          <w:rFonts w:ascii="Arial" w:hAnsi="Arial" w:cs="Arial"/>
          <w:lang w:eastAsia="en-US"/>
        </w:rPr>
      </w:pPr>
      <w:r w:rsidRPr="006C08F1">
        <w:rPr>
          <w:rFonts w:ascii="Arial" w:hAnsi="Arial" w:cs="Arial"/>
          <w:lang w:eastAsia="en-US"/>
        </w:rPr>
        <w:t xml:space="preserve">This section details the </w:t>
      </w:r>
      <w:r w:rsidRPr="006C08F1">
        <w:rPr>
          <w:rFonts w:ascii="Arial" w:hAnsi="Arial" w:cs="Arial"/>
          <w:i/>
          <w:lang w:eastAsia="en-US"/>
        </w:rPr>
        <w:t>extent</w:t>
      </w:r>
      <w:r w:rsidRPr="006C08F1">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A00E89" w14:textId="77777777" w:rsidR="006C08F1" w:rsidRPr="006C08F1" w:rsidRDefault="006C08F1" w:rsidP="006C08F1">
      <w:pPr>
        <w:rPr>
          <w:rFonts w:ascii="Arial" w:hAnsi="Arial" w:cs="Arial"/>
          <w:b/>
          <w:sz w:val="22"/>
          <w:szCs w:val="22"/>
        </w:rPr>
        <w:sectPr w:rsidR="006C08F1" w:rsidRPr="006C08F1" w:rsidSect="00F31C04">
          <w:footerReference w:type="default" r:id="rId14"/>
          <w:pgSz w:w="11894" w:h="16834"/>
          <w:pgMar w:top="720" w:right="720" w:bottom="720" w:left="720" w:header="706" w:footer="454" w:gutter="0"/>
          <w:paperSrc w:first="1" w:other="1"/>
          <w:cols w:space="720"/>
          <w:docGrid w:linePitch="272"/>
        </w:sectPr>
      </w:pPr>
    </w:p>
    <w:p w14:paraId="135A7058" w14:textId="77777777" w:rsidR="006C08F1" w:rsidRPr="006C08F1" w:rsidRDefault="006C08F1" w:rsidP="006C08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6C08F1" w:rsidRPr="006C08F1" w14:paraId="313BE681" w14:textId="77777777" w:rsidTr="00F507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9499E4" w14:textId="77777777" w:rsidR="006C08F1" w:rsidRPr="006C08F1" w:rsidRDefault="006C08F1" w:rsidP="006C08F1">
            <w:pPr>
              <w:rPr>
                <w:rFonts w:ascii="Arial" w:hAnsi="Arial" w:cs="Arial"/>
                <w:b/>
                <w:sz w:val="22"/>
              </w:rPr>
            </w:pPr>
            <w:r w:rsidRPr="006C08F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E082F7" w14:textId="77777777" w:rsidR="006C08F1" w:rsidRPr="006C08F1" w:rsidRDefault="006C08F1" w:rsidP="006C08F1">
            <w:pPr>
              <w:ind w:left="34" w:right="113"/>
              <w:jc w:val="center"/>
              <w:rPr>
                <w:rFonts w:ascii="Arial" w:hAnsi="Arial" w:cs="Arial"/>
                <w:b/>
                <w:sz w:val="18"/>
                <w:szCs w:val="18"/>
              </w:rPr>
            </w:pPr>
            <w:r w:rsidRPr="006C08F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0D0DFB"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 xml:space="preserve">Marks </w:t>
            </w:r>
          </w:p>
          <w:p w14:paraId="31DE1E44" w14:textId="77777777" w:rsidR="006C08F1" w:rsidRPr="006C08F1" w:rsidRDefault="006C08F1" w:rsidP="006C08F1">
            <w:pPr>
              <w:ind w:left="113" w:right="113"/>
              <w:jc w:val="center"/>
              <w:rPr>
                <w:rFonts w:ascii="Arial" w:hAnsi="Arial" w:cs="Arial"/>
                <w:b/>
                <w:sz w:val="18"/>
                <w:szCs w:val="18"/>
              </w:rPr>
            </w:pPr>
            <w:r w:rsidRPr="006C08F1">
              <w:rPr>
                <w:rFonts w:ascii="Arial" w:hAnsi="Arial" w:cs="Arial"/>
                <w:b/>
                <w:sz w:val="18"/>
                <w:szCs w:val="18"/>
              </w:rPr>
              <w:t>awarded</w:t>
            </w:r>
          </w:p>
        </w:tc>
      </w:tr>
      <w:tr w:rsidR="006C08F1" w:rsidRPr="006C08F1" w14:paraId="5A72B439"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206A77F"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1. </w:t>
            </w:r>
            <w:r w:rsidRPr="006C08F1">
              <w:rPr>
                <w:rFonts w:ascii="Arial" w:hAnsi="Arial" w:cs="Arial"/>
                <w:b/>
              </w:rPr>
              <w:t>Engagement with Literature Skills</w:t>
            </w:r>
          </w:p>
          <w:p w14:paraId="34549BAA" w14:textId="77777777" w:rsidR="006C08F1" w:rsidRPr="006C08F1" w:rsidRDefault="006C08F1" w:rsidP="006C08F1">
            <w:pPr>
              <w:spacing w:after="120"/>
              <w:rPr>
                <w:rFonts w:ascii="Arial" w:hAnsi="Arial" w:cs="Arial"/>
                <w:sz w:val="14"/>
                <w:szCs w:val="14"/>
              </w:rPr>
            </w:pPr>
            <w:r w:rsidRPr="006C08F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E48B25"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BAE1BB" w14:textId="77777777" w:rsidR="006C08F1" w:rsidRPr="006C08F1" w:rsidRDefault="006C08F1" w:rsidP="006C08F1">
            <w:pPr>
              <w:jc w:val="center"/>
              <w:rPr>
                <w:rFonts w:ascii="Arial" w:hAnsi="Arial" w:cs="Arial"/>
                <w:sz w:val="32"/>
              </w:rPr>
            </w:pPr>
          </w:p>
        </w:tc>
      </w:tr>
      <w:tr w:rsidR="006C08F1" w:rsidRPr="006C08F1" w14:paraId="1A12F278"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D78E11E" w14:textId="77777777" w:rsidR="006C08F1" w:rsidRPr="006C08F1" w:rsidRDefault="006C08F1" w:rsidP="006C08F1">
            <w:pPr>
              <w:spacing w:after="120"/>
              <w:rPr>
                <w:rFonts w:ascii="Arial" w:hAnsi="Arial" w:cs="Arial"/>
                <w:sz w:val="14"/>
                <w:szCs w:val="14"/>
              </w:rPr>
            </w:pPr>
          </w:p>
          <w:p w14:paraId="21614A1D" w14:textId="77777777" w:rsidR="006C08F1" w:rsidRPr="006C08F1" w:rsidRDefault="006C08F1" w:rsidP="006C08F1">
            <w:pPr>
              <w:spacing w:after="120"/>
              <w:rPr>
                <w:rFonts w:ascii="Arial" w:hAnsi="Arial" w:cs="Arial"/>
                <w:sz w:val="14"/>
                <w:szCs w:val="14"/>
              </w:rPr>
            </w:pPr>
          </w:p>
          <w:p w14:paraId="2C650B16" w14:textId="77777777" w:rsidR="006C08F1" w:rsidRPr="006C08F1" w:rsidRDefault="006C08F1" w:rsidP="006C08F1">
            <w:pPr>
              <w:spacing w:after="120"/>
              <w:rPr>
                <w:rFonts w:ascii="Arial" w:hAnsi="Arial" w:cs="Arial"/>
                <w:sz w:val="14"/>
                <w:szCs w:val="14"/>
              </w:rPr>
            </w:pPr>
          </w:p>
          <w:p w14:paraId="3B670895" w14:textId="77777777" w:rsidR="006C08F1" w:rsidRPr="006C08F1" w:rsidRDefault="006C08F1" w:rsidP="006C08F1">
            <w:pPr>
              <w:spacing w:after="120"/>
              <w:rPr>
                <w:rFonts w:ascii="Arial" w:hAnsi="Arial" w:cs="Arial"/>
                <w:sz w:val="14"/>
                <w:szCs w:val="14"/>
              </w:rPr>
            </w:pPr>
          </w:p>
          <w:p w14:paraId="7AC121CE" w14:textId="77777777" w:rsidR="006C08F1" w:rsidRPr="006C08F1" w:rsidRDefault="006C08F1" w:rsidP="006C08F1">
            <w:pPr>
              <w:spacing w:after="120"/>
              <w:rPr>
                <w:rFonts w:ascii="Arial" w:hAnsi="Arial" w:cs="Arial"/>
                <w:sz w:val="14"/>
                <w:szCs w:val="14"/>
              </w:rPr>
            </w:pPr>
          </w:p>
          <w:p w14:paraId="5E3AC85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243F52"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9DE97B" w14:textId="77777777" w:rsidR="006C08F1" w:rsidRPr="006C08F1" w:rsidRDefault="006C08F1" w:rsidP="006C08F1">
            <w:pPr>
              <w:jc w:val="center"/>
              <w:rPr>
                <w:rFonts w:ascii="Arial" w:hAnsi="Arial" w:cs="Arial"/>
                <w:sz w:val="32"/>
              </w:rPr>
            </w:pPr>
          </w:p>
        </w:tc>
      </w:tr>
      <w:tr w:rsidR="006C08F1" w:rsidRPr="006C08F1" w14:paraId="4090A973" w14:textId="77777777" w:rsidTr="00F507C2">
        <w:trPr>
          <w:trHeight w:val="451"/>
        </w:trPr>
        <w:tc>
          <w:tcPr>
            <w:tcW w:w="4169" w:type="pct"/>
            <w:vMerge/>
            <w:tcBorders>
              <w:left w:val="single" w:sz="4" w:space="0" w:color="auto"/>
              <w:bottom w:val="single" w:sz="4" w:space="0" w:color="auto"/>
              <w:right w:val="single" w:sz="4" w:space="0" w:color="auto"/>
            </w:tcBorders>
          </w:tcPr>
          <w:p w14:paraId="63ECB6D0"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E45DF"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3B3C9B" w14:textId="77777777" w:rsidR="006C08F1" w:rsidRPr="006C08F1" w:rsidRDefault="006C08F1" w:rsidP="006C08F1">
            <w:pPr>
              <w:jc w:val="center"/>
              <w:rPr>
                <w:rFonts w:ascii="Arial" w:hAnsi="Arial" w:cs="Arial"/>
                <w:sz w:val="32"/>
              </w:rPr>
            </w:pPr>
          </w:p>
        </w:tc>
      </w:tr>
      <w:tr w:rsidR="006C08F1" w:rsidRPr="006C08F1" w14:paraId="1450AD7D"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08C181E3" w14:textId="77777777" w:rsidR="006C08F1" w:rsidRPr="006C08F1" w:rsidRDefault="006C08F1" w:rsidP="006C08F1">
            <w:pPr>
              <w:rPr>
                <w:rFonts w:ascii="Arial" w:hAnsi="Arial" w:cs="Arial"/>
                <w:b/>
              </w:rPr>
            </w:pPr>
            <w:r w:rsidRPr="006C08F1">
              <w:rPr>
                <w:rFonts w:ascii="Arial" w:hAnsi="Arial" w:cs="Arial"/>
                <w:b/>
                <w:szCs w:val="16"/>
              </w:rPr>
              <w:t xml:space="preserve">2. </w:t>
            </w:r>
            <w:r w:rsidRPr="006C08F1">
              <w:rPr>
                <w:rFonts w:ascii="Arial" w:hAnsi="Arial" w:cs="Arial"/>
                <w:b/>
              </w:rPr>
              <w:t>Knowledge and Understanding Skills</w:t>
            </w:r>
          </w:p>
          <w:p w14:paraId="02A0A488"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49852"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4745B" w14:textId="77777777" w:rsidR="006C08F1" w:rsidRPr="006C08F1" w:rsidRDefault="006C08F1" w:rsidP="006C08F1">
            <w:pPr>
              <w:jc w:val="center"/>
              <w:rPr>
                <w:rFonts w:ascii="Arial" w:hAnsi="Arial" w:cs="Arial"/>
                <w:sz w:val="32"/>
              </w:rPr>
            </w:pPr>
          </w:p>
        </w:tc>
      </w:tr>
      <w:tr w:rsidR="006C08F1" w:rsidRPr="006C08F1" w14:paraId="48BA6501" w14:textId="77777777" w:rsidTr="00F507C2">
        <w:trPr>
          <w:trHeight w:val="450"/>
        </w:trPr>
        <w:tc>
          <w:tcPr>
            <w:tcW w:w="4169" w:type="pct"/>
            <w:vMerge w:val="restart"/>
            <w:tcBorders>
              <w:top w:val="single" w:sz="4" w:space="0" w:color="auto"/>
              <w:left w:val="single" w:sz="4" w:space="0" w:color="auto"/>
              <w:right w:val="single" w:sz="4" w:space="0" w:color="auto"/>
            </w:tcBorders>
          </w:tcPr>
          <w:p w14:paraId="761C537F" w14:textId="77777777" w:rsidR="006C08F1" w:rsidRPr="006C08F1" w:rsidRDefault="006C08F1" w:rsidP="006C08F1">
            <w:pPr>
              <w:spacing w:after="120"/>
              <w:rPr>
                <w:rFonts w:ascii="Arial" w:hAnsi="Arial" w:cs="Arial"/>
                <w:sz w:val="14"/>
                <w:szCs w:val="14"/>
              </w:rPr>
            </w:pPr>
          </w:p>
          <w:p w14:paraId="37BC2D18" w14:textId="77777777" w:rsidR="006C08F1" w:rsidRPr="006C08F1" w:rsidRDefault="006C08F1" w:rsidP="006C08F1">
            <w:pPr>
              <w:spacing w:after="120"/>
              <w:rPr>
                <w:rFonts w:ascii="Arial" w:hAnsi="Arial" w:cs="Arial"/>
                <w:sz w:val="14"/>
                <w:szCs w:val="14"/>
              </w:rPr>
            </w:pPr>
          </w:p>
          <w:p w14:paraId="491AB23B" w14:textId="77777777" w:rsidR="006C08F1" w:rsidRPr="006C08F1" w:rsidRDefault="006C08F1" w:rsidP="006C08F1">
            <w:pPr>
              <w:spacing w:after="120"/>
              <w:rPr>
                <w:rFonts w:ascii="Arial" w:hAnsi="Arial" w:cs="Arial"/>
                <w:sz w:val="14"/>
                <w:szCs w:val="14"/>
              </w:rPr>
            </w:pPr>
          </w:p>
          <w:p w14:paraId="20346A56" w14:textId="77777777" w:rsidR="006C08F1" w:rsidRPr="006C08F1" w:rsidRDefault="006C08F1" w:rsidP="006C08F1">
            <w:pPr>
              <w:spacing w:after="120"/>
              <w:rPr>
                <w:rFonts w:ascii="Arial" w:hAnsi="Arial" w:cs="Arial"/>
                <w:sz w:val="14"/>
                <w:szCs w:val="14"/>
              </w:rPr>
            </w:pPr>
          </w:p>
          <w:p w14:paraId="15E0241C" w14:textId="77777777" w:rsidR="006C08F1" w:rsidRPr="006C08F1" w:rsidRDefault="006C08F1" w:rsidP="006C08F1">
            <w:pPr>
              <w:spacing w:after="120"/>
              <w:rPr>
                <w:rFonts w:ascii="Arial" w:hAnsi="Arial" w:cs="Arial"/>
                <w:sz w:val="14"/>
                <w:szCs w:val="14"/>
              </w:rPr>
            </w:pPr>
          </w:p>
          <w:p w14:paraId="52D608DB"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EACB8"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D51604" w14:textId="77777777" w:rsidR="006C08F1" w:rsidRPr="006C08F1" w:rsidRDefault="006C08F1" w:rsidP="006C08F1">
            <w:pPr>
              <w:jc w:val="center"/>
              <w:rPr>
                <w:rFonts w:ascii="Arial" w:hAnsi="Arial" w:cs="Arial"/>
                <w:sz w:val="32"/>
              </w:rPr>
            </w:pPr>
          </w:p>
        </w:tc>
      </w:tr>
      <w:tr w:rsidR="006C08F1" w:rsidRPr="006C08F1" w14:paraId="1BF6016A" w14:textId="77777777" w:rsidTr="00F507C2">
        <w:trPr>
          <w:trHeight w:val="451"/>
        </w:trPr>
        <w:tc>
          <w:tcPr>
            <w:tcW w:w="4169" w:type="pct"/>
            <w:vMerge/>
            <w:tcBorders>
              <w:left w:val="single" w:sz="4" w:space="0" w:color="auto"/>
              <w:bottom w:val="single" w:sz="4" w:space="0" w:color="auto"/>
              <w:right w:val="single" w:sz="4" w:space="0" w:color="auto"/>
            </w:tcBorders>
          </w:tcPr>
          <w:p w14:paraId="31C1B121"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B509B0" w14:textId="77777777" w:rsidR="006C08F1" w:rsidRPr="006C08F1" w:rsidRDefault="006C08F1" w:rsidP="006C08F1">
            <w:pPr>
              <w:jc w:val="center"/>
              <w:rPr>
                <w:rFonts w:ascii="Arial" w:hAnsi="Arial" w:cs="Arial"/>
                <w:sz w:val="32"/>
              </w:rPr>
            </w:pPr>
            <w:r w:rsidRPr="006C08F1">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41A8D0" w14:textId="77777777" w:rsidR="006C08F1" w:rsidRPr="006C08F1" w:rsidRDefault="006C08F1" w:rsidP="006C08F1">
            <w:pPr>
              <w:jc w:val="center"/>
              <w:rPr>
                <w:rFonts w:ascii="Arial" w:hAnsi="Arial" w:cs="Arial"/>
                <w:sz w:val="32"/>
              </w:rPr>
            </w:pPr>
          </w:p>
        </w:tc>
      </w:tr>
      <w:tr w:rsidR="006C08F1" w:rsidRPr="006C08F1" w14:paraId="75163067"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47A10EC8"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3. </w:t>
            </w:r>
            <w:r w:rsidRPr="006C08F1">
              <w:rPr>
                <w:rFonts w:ascii="Arial" w:hAnsi="Arial" w:cs="Arial"/>
                <w:b/>
              </w:rPr>
              <w:t>Cognitive and Intellectual Skills</w:t>
            </w:r>
          </w:p>
          <w:p w14:paraId="08C0EF3E"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A6D62B"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315BF" w14:textId="77777777" w:rsidR="006C08F1" w:rsidRPr="006C08F1" w:rsidRDefault="006C08F1" w:rsidP="006C08F1">
            <w:pPr>
              <w:jc w:val="center"/>
              <w:rPr>
                <w:rFonts w:ascii="Arial" w:hAnsi="Arial" w:cs="Arial"/>
                <w:sz w:val="32"/>
              </w:rPr>
            </w:pPr>
          </w:p>
        </w:tc>
      </w:tr>
      <w:tr w:rsidR="006C08F1" w:rsidRPr="006C08F1" w14:paraId="3A1E69EC" w14:textId="77777777" w:rsidTr="00F507C2">
        <w:trPr>
          <w:trHeight w:val="450"/>
        </w:trPr>
        <w:tc>
          <w:tcPr>
            <w:tcW w:w="4169" w:type="pct"/>
            <w:vMerge w:val="restart"/>
            <w:tcBorders>
              <w:top w:val="single" w:sz="4" w:space="0" w:color="auto"/>
              <w:left w:val="single" w:sz="4" w:space="0" w:color="auto"/>
              <w:right w:val="single" w:sz="4" w:space="0" w:color="auto"/>
            </w:tcBorders>
          </w:tcPr>
          <w:p w14:paraId="6F4BCE76" w14:textId="77777777" w:rsidR="006C08F1" w:rsidRPr="006C08F1" w:rsidRDefault="006C08F1" w:rsidP="006C08F1">
            <w:pPr>
              <w:spacing w:after="120"/>
              <w:rPr>
                <w:rFonts w:ascii="Arial" w:hAnsi="Arial" w:cs="Arial"/>
                <w:sz w:val="14"/>
                <w:szCs w:val="14"/>
              </w:rPr>
            </w:pPr>
          </w:p>
          <w:p w14:paraId="4A3C6633" w14:textId="77777777" w:rsidR="006C08F1" w:rsidRPr="006C08F1" w:rsidRDefault="006C08F1" w:rsidP="006C08F1">
            <w:pPr>
              <w:spacing w:after="120"/>
              <w:rPr>
                <w:rFonts w:ascii="Arial" w:hAnsi="Arial" w:cs="Arial"/>
                <w:sz w:val="14"/>
                <w:szCs w:val="14"/>
              </w:rPr>
            </w:pPr>
          </w:p>
          <w:p w14:paraId="0A298A92" w14:textId="77777777" w:rsidR="006C08F1" w:rsidRPr="006C08F1" w:rsidRDefault="006C08F1" w:rsidP="006C08F1">
            <w:pPr>
              <w:spacing w:after="120"/>
              <w:rPr>
                <w:rFonts w:ascii="Arial" w:hAnsi="Arial" w:cs="Arial"/>
                <w:sz w:val="14"/>
                <w:szCs w:val="14"/>
              </w:rPr>
            </w:pPr>
          </w:p>
          <w:p w14:paraId="76B5C6EC" w14:textId="77777777" w:rsidR="006C08F1" w:rsidRPr="006C08F1" w:rsidRDefault="006C08F1" w:rsidP="006C08F1">
            <w:pPr>
              <w:spacing w:after="120"/>
              <w:rPr>
                <w:rFonts w:ascii="Arial" w:hAnsi="Arial" w:cs="Arial"/>
                <w:sz w:val="14"/>
                <w:szCs w:val="14"/>
              </w:rPr>
            </w:pPr>
          </w:p>
          <w:p w14:paraId="369D3B4E" w14:textId="77777777" w:rsidR="006C08F1" w:rsidRPr="006C08F1" w:rsidRDefault="006C08F1" w:rsidP="006C08F1">
            <w:pPr>
              <w:spacing w:after="120"/>
              <w:rPr>
                <w:rFonts w:ascii="Arial" w:hAnsi="Arial" w:cs="Arial"/>
                <w:sz w:val="14"/>
                <w:szCs w:val="14"/>
              </w:rPr>
            </w:pPr>
          </w:p>
          <w:p w14:paraId="48F8E4A5"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686875"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7C142A" w14:textId="77777777" w:rsidR="006C08F1" w:rsidRPr="006C08F1" w:rsidRDefault="006C08F1" w:rsidP="006C08F1">
            <w:pPr>
              <w:jc w:val="center"/>
              <w:rPr>
                <w:rFonts w:ascii="Arial" w:hAnsi="Arial" w:cs="Arial"/>
                <w:sz w:val="32"/>
              </w:rPr>
            </w:pPr>
          </w:p>
        </w:tc>
      </w:tr>
      <w:tr w:rsidR="006C08F1" w:rsidRPr="006C08F1" w14:paraId="1FFA6C2B" w14:textId="77777777" w:rsidTr="00F507C2">
        <w:trPr>
          <w:trHeight w:val="451"/>
        </w:trPr>
        <w:tc>
          <w:tcPr>
            <w:tcW w:w="4169" w:type="pct"/>
            <w:vMerge/>
            <w:tcBorders>
              <w:left w:val="single" w:sz="4" w:space="0" w:color="auto"/>
              <w:bottom w:val="single" w:sz="4" w:space="0" w:color="auto"/>
              <w:right w:val="single" w:sz="4" w:space="0" w:color="auto"/>
            </w:tcBorders>
          </w:tcPr>
          <w:p w14:paraId="3BD25455"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FA134E" w14:textId="77777777" w:rsidR="006C08F1" w:rsidRPr="006C08F1" w:rsidRDefault="006C08F1" w:rsidP="006C08F1">
            <w:pPr>
              <w:jc w:val="center"/>
              <w:rPr>
                <w:rFonts w:ascii="Arial" w:hAnsi="Arial" w:cs="Arial"/>
                <w:sz w:val="32"/>
              </w:rPr>
            </w:pPr>
            <w:r w:rsidRPr="006C08F1">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AC34352" w14:textId="77777777" w:rsidR="006C08F1" w:rsidRPr="006C08F1" w:rsidRDefault="006C08F1" w:rsidP="006C08F1">
            <w:pPr>
              <w:jc w:val="center"/>
              <w:rPr>
                <w:rFonts w:ascii="Arial" w:hAnsi="Arial" w:cs="Arial"/>
                <w:sz w:val="32"/>
              </w:rPr>
            </w:pPr>
          </w:p>
        </w:tc>
      </w:tr>
      <w:tr w:rsidR="006C08F1" w:rsidRPr="006C08F1" w14:paraId="0FA3471E"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65147D1E"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4. </w:t>
            </w:r>
            <w:r w:rsidRPr="006C08F1">
              <w:rPr>
                <w:rFonts w:ascii="Arial" w:hAnsi="Arial" w:cs="Arial"/>
                <w:b/>
              </w:rPr>
              <w:t>Practical Application Skills</w:t>
            </w:r>
          </w:p>
          <w:p w14:paraId="5E10DD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09F19C"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86D4EC" w14:textId="77777777" w:rsidR="006C08F1" w:rsidRPr="006C08F1" w:rsidRDefault="006C08F1" w:rsidP="006C08F1">
            <w:pPr>
              <w:jc w:val="center"/>
              <w:rPr>
                <w:rFonts w:ascii="Arial" w:hAnsi="Arial" w:cs="Arial"/>
                <w:sz w:val="32"/>
              </w:rPr>
            </w:pPr>
          </w:p>
        </w:tc>
      </w:tr>
      <w:tr w:rsidR="006C08F1" w:rsidRPr="006C08F1" w14:paraId="4701747C" w14:textId="77777777" w:rsidTr="00F507C2">
        <w:trPr>
          <w:trHeight w:val="451"/>
        </w:trPr>
        <w:tc>
          <w:tcPr>
            <w:tcW w:w="4169" w:type="pct"/>
            <w:vMerge w:val="restart"/>
            <w:tcBorders>
              <w:top w:val="single" w:sz="4" w:space="0" w:color="auto"/>
              <w:left w:val="single" w:sz="4" w:space="0" w:color="auto"/>
              <w:right w:val="single" w:sz="4" w:space="0" w:color="auto"/>
            </w:tcBorders>
          </w:tcPr>
          <w:p w14:paraId="05EBF429" w14:textId="77777777" w:rsidR="006C08F1" w:rsidRPr="006C08F1" w:rsidRDefault="006C08F1" w:rsidP="006C08F1">
            <w:pPr>
              <w:spacing w:after="120"/>
              <w:rPr>
                <w:rFonts w:ascii="Arial" w:hAnsi="Arial" w:cs="Arial"/>
                <w:sz w:val="14"/>
                <w:szCs w:val="14"/>
              </w:rPr>
            </w:pPr>
          </w:p>
          <w:p w14:paraId="48028D74" w14:textId="77777777" w:rsidR="006C08F1" w:rsidRPr="006C08F1" w:rsidRDefault="006C08F1" w:rsidP="006C08F1">
            <w:pPr>
              <w:spacing w:after="120"/>
              <w:rPr>
                <w:rFonts w:ascii="Arial" w:hAnsi="Arial" w:cs="Arial"/>
                <w:sz w:val="14"/>
                <w:szCs w:val="14"/>
              </w:rPr>
            </w:pPr>
          </w:p>
          <w:p w14:paraId="24F97CB3" w14:textId="77777777" w:rsidR="006C08F1" w:rsidRPr="006C08F1" w:rsidRDefault="006C08F1" w:rsidP="006C08F1">
            <w:pPr>
              <w:spacing w:after="120"/>
              <w:rPr>
                <w:rFonts w:ascii="Arial" w:hAnsi="Arial" w:cs="Arial"/>
                <w:sz w:val="14"/>
                <w:szCs w:val="14"/>
              </w:rPr>
            </w:pPr>
          </w:p>
          <w:p w14:paraId="1231A58A" w14:textId="77777777" w:rsidR="006C08F1" w:rsidRPr="006C08F1" w:rsidRDefault="006C08F1" w:rsidP="006C08F1">
            <w:pPr>
              <w:spacing w:after="120"/>
              <w:rPr>
                <w:rFonts w:ascii="Arial" w:hAnsi="Arial" w:cs="Arial"/>
                <w:sz w:val="14"/>
                <w:szCs w:val="14"/>
              </w:rPr>
            </w:pPr>
          </w:p>
          <w:p w14:paraId="15A84FB0" w14:textId="77777777" w:rsidR="006C08F1" w:rsidRPr="006C08F1" w:rsidRDefault="006C08F1" w:rsidP="006C08F1">
            <w:pPr>
              <w:spacing w:after="120"/>
              <w:rPr>
                <w:rFonts w:ascii="Arial" w:hAnsi="Arial" w:cs="Arial"/>
                <w:sz w:val="14"/>
                <w:szCs w:val="14"/>
              </w:rPr>
            </w:pPr>
          </w:p>
          <w:p w14:paraId="7505E162"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4739E"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480E4" w14:textId="77777777" w:rsidR="006C08F1" w:rsidRPr="006C08F1" w:rsidRDefault="006C08F1" w:rsidP="006C08F1">
            <w:pPr>
              <w:jc w:val="center"/>
              <w:rPr>
                <w:rFonts w:ascii="Arial" w:hAnsi="Arial" w:cs="Arial"/>
                <w:sz w:val="32"/>
              </w:rPr>
            </w:pPr>
          </w:p>
        </w:tc>
      </w:tr>
      <w:tr w:rsidR="006C08F1" w:rsidRPr="006C08F1" w14:paraId="101CB39A" w14:textId="77777777" w:rsidTr="00F507C2">
        <w:trPr>
          <w:trHeight w:val="450"/>
        </w:trPr>
        <w:tc>
          <w:tcPr>
            <w:tcW w:w="4169" w:type="pct"/>
            <w:vMerge/>
            <w:tcBorders>
              <w:left w:val="single" w:sz="4" w:space="0" w:color="auto"/>
              <w:bottom w:val="single" w:sz="4" w:space="0" w:color="auto"/>
              <w:right w:val="single" w:sz="4" w:space="0" w:color="auto"/>
            </w:tcBorders>
          </w:tcPr>
          <w:p w14:paraId="1DDE81BB"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39DC0" w14:textId="037AFFB9" w:rsidR="006C08F1" w:rsidRPr="006C08F1" w:rsidRDefault="006C08F1" w:rsidP="006C08F1">
            <w:pPr>
              <w:jc w:val="center"/>
              <w:rPr>
                <w:rFonts w:ascii="Arial" w:hAnsi="Arial" w:cs="Arial"/>
                <w:sz w:val="32"/>
              </w:rPr>
            </w:pPr>
            <w:r w:rsidRPr="006C08F1">
              <w:rPr>
                <w:rFonts w:ascii="Arial" w:hAnsi="Arial" w:cs="Arial"/>
                <w:sz w:val="32"/>
              </w:rPr>
              <w:t>2</w:t>
            </w:r>
            <w:r w:rsidR="0062610A">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D67BF24" w14:textId="77777777" w:rsidR="006C08F1" w:rsidRPr="006C08F1" w:rsidRDefault="006C08F1" w:rsidP="006C08F1">
            <w:pPr>
              <w:jc w:val="center"/>
              <w:rPr>
                <w:rFonts w:ascii="Arial" w:hAnsi="Arial" w:cs="Arial"/>
                <w:sz w:val="32"/>
              </w:rPr>
            </w:pPr>
          </w:p>
        </w:tc>
      </w:tr>
      <w:tr w:rsidR="006C08F1" w:rsidRPr="006C08F1" w14:paraId="4C66F4DA" w14:textId="77777777" w:rsidTr="00F507C2">
        <w:trPr>
          <w:trHeight w:val="450"/>
        </w:trPr>
        <w:tc>
          <w:tcPr>
            <w:tcW w:w="4169" w:type="pct"/>
            <w:tcBorders>
              <w:top w:val="single" w:sz="4" w:space="0" w:color="auto"/>
              <w:left w:val="single" w:sz="4" w:space="0" w:color="auto"/>
              <w:right w:val="single" w:sz="4" w:space="0" w:color="auto"/>
            </w:tcBorders>
            <w:shd w:val="clear" w:color="auto" w:fill="D9D9D9"/>
          </w:tcPr>
          <w:p w14:paraId="3822E799" w14:textId="77777777" w:rsidR="006C08F1" w:rsidRPr="006C08F1" w:rsidRDefault="006C08F1" w:rsidP="006C08F1">
            <w:pPr>
              <w:rPr>
                <w:rFonts w:ascii="Arial" w:hAnsi="Arial" w:cs="Arial"/>
                <w:b/>
                <w:sz w:val="16"/>
                <w:szCs w:val="16"/>
              </w:rPr>
            </w:pPr>
            <w:r w:rsidRPr="006C08F1">
              <w:rPr>
                <w:rFonts w:ascii="Arial" w:hAnsi="Arial" w:cs="Arial"/>
                <w:b/>
                <w:szCs w:val="16"/>
              </w:rPr>
              <w:t xml:space="preserve">5. </w:t>
            </w:r>
            <w:r w:rsidRPr="006C08F1">
              <w:rPr>
                <w:rFonts w:ascii="Arial" w:hAnsi="Arial" w:cs="Arial"/>
                <w:b/>
              </w:rPr>
              <w:t>Transferable Skills for Life and Professional Practice</w:t>
            </w:r>
          </w:p>
          <w:p w14:paraId="2E1BAB74"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D56EE" w14:textId="77777777" w:rsidR="006C08F1" w:rsidRPr="006C08F1" w:rsidRDefault="006C08F1" w:rsidP="006C08F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CE7D7" w14:textId="77777777" w:rsidR="006C08F1" w:rsidRPr="006C08F1" w:rsidRDefault="006C08F1" w:rsidP="006C08F1">
            <w:pPr>
              <w:jc w:val="center"/>
              <w:rPr>
                <w:rFonts w:ascii="Arial" w:hAnsi="Arial" w:cs="Arial"/>
                <w:sz w:val="32"/>
              </w:rPr>
            </w:pPr>
          </w:p>
        </w:tc>
      </w:tr>
      <w:tr w:rsidR="006C08F1" w:rsidRPr="006C08F1" w14:paraId="76DA674D" w14:textId="77777777" w:rsidTr="00F507C2">
        <w:trPr>
          <w:trHeight w:val="451"/>
        </w:trPr>
        <w:tc>
          <w:tcPr>
            <w:tcW w:w="4169" w:type="pct"/>
            <w:vMerge w:val="restart"/>
            <w:tcBorders>
              <w:top w:val="single" w:sz="4" w:space="0" w:color="auto"/>
              <w:left w:val="single" w:sz="4" w:space="0" w:color="auto"/>
              <w:right w:val="single" w:sz="4" w:space="0" w:color="auto"/>
            </w:tcBorders>
          </w:tcPr>
          <w:p w14:paraId="24CC2F8E" w14:textId="77777777" w:rsidR="006C08F1" w:rsidRPr="006C08F1" w:rsidRDefault="006C08F1" w:rsidP="006C08F1">
            <w:pPr>
              <w:spacing w:after="120"/>
              <w:rPr>
                <w:rFonts w:ascii="Arial" w:hAnsi="Arial" w:cs="Arial"/>
                <w:sz w:val="14"/>
                <w:szCs w:val="14"/>
              </w:rPr>
            </w:pPr>
          </w:p>
          <w:p w14:paraId="484924B1" w14:textId="77777777" w:rsidR="006C08F1" w:rsidRPr="006C08F1" w:rsidRDefault="006C08F1" w:rsidP="006C08F1">
            <w:pPr>
              <w:spacing w:after="120"/>
              <w:rPr>
                <w:rFonts w:ascii="Arial" w:hAnsi="Arial" w:cs="Arial"/>
                <w:sz w:val="14"/>
                <w:szCs w:val="14"/>
              </w:rPr>
            </w:pPr>
          </w:p>
          <w:p w14:paraId="3911666E" w14:textId="77777777" w:rsidR="006C08F1" w:rsidRPr="006C08F1" w:rsidRDefault="006C08F1" w:rsidP="006C08F1">
            <w:pPr>
              <w:spacing w:after="120"/>
              <w:rPr>
                <w:rFonts w:ascii="Arial" w:hAnsi="Arial" w:cs="Arial"/>
                <w:sz w:val="14"/>
                <w:szCs w:val="14"/>
              </w:rPr>
            </w:pPr>
          </w:p>
          <w:p w14:paraId="6B93526A" w14:textId="77777777" w:rsidR="006C08F1" w:rsidRPr="006C08F1" w:rsidRDefault="006C08F1" w:rsidP="006C08F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9F27" w14:textId="77777777" w:rsidR="006C08F1" w:rsidRPr="006C08F1" w:rsidRDefault="006C08F1" w:rsidP="006C08F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5F4B59" w14:textId="77777777" w:rsidR="006C08F1" w:rsidRPr="006C08F1" w:rsidRDefault="006C08F1" w:rsidP="006C08F1">
            <w:pPr>
              <w:jc w:val="center"/>
              <w:rPr>
                <w:rFonts w:ascii="Arial" w:hAnsi="Arial" w:cs="Arial"/>
                <w:sz w:val="32"/>
              </w:rPr>
            </w:pPr>
          </w:p>
        </w:tc>
      </w:tr>
      <w:tr w:rsidR="006C08F1" w:rsidRPr="006C08F1" w14:paraId="5D31D9C4" w14:textId="77777777" w:rsidTr="00F507C2">
        <w:trPr>
          <w:trHeight w:val="450"/>
        </w:trPr>
        <w:tc>
          <w:tcPr>
            <w:tcW w:w="4169" w:type="pct"/>
            <w:vMerge/>
            <w:tcBorders>
              <w:left w:val="single" w:sz="4" w:space="0" w:color="auto"/>
              <w:bottom w:val="single" w:sz="4" w:space="0" w:color="auto"/>
              <w:right w:val="single" w:sz="4" w:space="0" w:color="auto"/>
            </w:tcBorders>
          </w:tcPr>
          <w:p w14:paraId="33B9EA3D" w14:textId="77777777" w:rsidR="006C08F1" w:rsidRPr="006C08F1" w:rsidRDefault="006C08F1" w:rsidP="006C08F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BE3F9" w14:textId="2BCFF941" w:rsidR="006C08F1" w:rsidRPr="006C08F1" w:rsidRDefault="006C08F1" w:rsidP="006C08F1">
            <w:pPr>
              <w:jc w:val="center"/>
              <w:rPr>
                <w:rFonts w:ascii="Arial" w:hAnsi="Arial" w:cs="Arial"/>
                <w:sz w:val="32"/>
              </w:rPr>
            </w:pPr>
            <w:r w:rsidRPr="006C08F1">
              <w:rPr>
                <w:rFonts w:ascii="Arial" w:hAnsi="Arial" w:cs="Arial"/>
                <w:sz w:val="32"/>
              </w:rPr>
              <w:t>1</w:t>
            </w:r>
            <w:r w:rsidR="0062610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645C20B" w14:textId="77777777" w:rsidR="006C08F1" w:rsidRPr="006C08F1" w:rsidRDefault="006C08F1" w:rsidP="006C08F1">
            <w:pPr>
              <w:jc w:val="center"/>
              <w:rPr>
                <w:rFonts w:ascii="Arial" w:hAnsi="Arial" w:cs="Arial"/>
                <w:sz w:val="32"/>
              </w:rPr>
            </w:pPr>
          </w:p>
        </w:tc>
      </w:tr>
    </w:tbl>
    <w:p w14:paraId="5C7C0FC4" w14:textId="77777777" w:rsidR="006C08F1" w:rsidRPr="006C08F1" w:rsidRDefault="006C08F1" w:rsidP="006C08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C08F1" w:rsidRPr="006C08F1" w14:paraId="72958C2A" w14:textId="77777777" w:rsidTr="00F507C2">
        <w:trPr>
          <w:cantSplit/>
        </w:trPr>
        <w:tc>
          <w:tcPr>
            <w:tcW w:w="6062" w:type="dxa"/>
            <w:vMerge w:val="restart"/>
            <w:shd w:val="pct15" w:color="auto" w:fill="auto"/>
            <w:vAlign w:val="center"/>
          </w:tcPr>
          <w:p w14:paraId="1E75AAB2" w14:textId="77777777" w:rsidR="006C08F1" w:rsidRPr="006C08F1" w:rsidRDefault="006C08F1" w:rsidP="006C08F1">
            <w:pPr>
              <w:rPr>
                <w:rFonts w:ascii="Arial" w:hAnsi="Arial" w:cs="Arial"/>
                <w:sz w:val="16"/>
                <w:szCs w:val="16"/>
              </w:rPr>
            </w:pPr>
            <w:r w:rsidRPr="006C08F1">
              <w:rPr>
                <w:rFonts w:ascii="Arial" w:hAnsi="Arial" w:cs="Arial"/>
                <w:b/>
                <w:bCs/>
                <w:sz w:val="22"/>
                <w:szCs w:val="22"/>
              </w:rPr>
              <w:t xml:space="preserve">Assessment Mark </w:t>
            </w:r>
            <w:r w:rsidRPr="006C08F1">
              <w:rPr>
                <w:rFonts w:ascii="Arial" w:hAnsi="Arial" w:cs="Arial"/>
                <w:bCs/>
                <w:sz w:val="22"/>
                <w:szCs w:val="22"/>
              </w:rPr>
              <w:t>(</w:t>
            </w:r>
            <w:r w:rsidRPr="006C08F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2235FF" w14:textId="77777777" w:rsidR="006C08F1" w:rsidRPr="006C08F1" w:rsidRDefault="006C08F1" w:rsidP="006C08F1">
            <w:pPr>
              <w:rPr>
                <w:rFonts w:ascii="Arial" w:hAnsi="Arial" w:cs="Arial"/>
                <w:b/>
                <w:bCs/>
                <w:sz w:val="16"/>
                <w:szCs w:val="16"/>
              </w:rPr>
            </w:pPr>
            <w:r w:rsidRPr="006C08F1">
              <w:rPr>
                <w:rFonts w:ascii="Arial" w:hAnsi="Arial" w:cs="Arial"/>
                <w:b/>
                <w:sz w:val="16"/>
                <w:szCs w:val="16"/>
              </w:rPr>
              <w:t>Late Submission Penalties (tick if appropriate)</w:t>
            </w:r>
          </w:p>
        </w:tc>
        <w:tc>
          <w:tcPr>
            <w:tcW w:w="1060" w:type="dxa"/>
            <w:vMerge w:val="restart"/>
            <w:vAlign w:val="center"/>
          </w:tcPr>
          <w:p w14:paraId="727E4E7A" w14:textId="77777777" w:rsidR="006C08F1" w:rsidRPr="006C08F1" w:rsidRDefault="006C08F1" w:rsidP="006C08F1">
            <w:pPr>
              <w:jc w:val="right"/>
              <w:rPr>
                <w:rFonts w:ascii="Arial" w:hAnsi="Arial" w:cs="Arial"/>
                <w:b/>
                <w:bCs/>
              </w:rPr>
            </w:pPr>
            <w:r w:rsidRPr="006C08F1">
              <w:rPr>
                <w:rFonts w:ascii="Arial" w:hAnsi="Arial" w:cs="Arial"/>
                <w:b/>
                <w:bCs/>
              </w:rPr>
              <w:t>%</w:t>
            </w:r>
          </w:p>
        </w:tc>
      </w:tr>
      <w:tr w:rsidR="006C08F1" w:rsidRPr="006C08F1" w14:paraId="4C547FD0" w14:textId="77777777" w:rsidTr="00F507C2">
        <w:trPr>
          <w:cantSplit/>
        </w:trPr>
        <w:tc>
          <w:tcPr>
            <w:tcW w:w="6062" w:type="dxa"/>
            <w:vMerge/>
            <w:vAlign w:val="bottom"/>
          </w:tcPr>
          <w:p w14:paraId="6E2F0C2F" w14:textId="77777777" w:rsidR="006C08F1" w:rsidRPr="006C08F1" w:rsidRDefault="006C08F1" w:rsidP="006C08F1">
            <w:pPr>
              <w:rPr>
                <w:rFonts w:ascii="Arial" w:hAnsi="Arial" w:cs="Arial"/>
              </w:rPr>
            </w:pPr>
          </w:p>
        </w:tc>
        <w:tc>
          <w:tcPr>
            <w:tcW w:w="2903" w:type="dxa"/>
            <w:vAlign w:val="bottom"/>
          </w:tcPr>
          <w:p w14:paraId="1DF35AB1" w14:textId="77777777" w:rsidR="006C08F1" w:rsidRPr="006C08F1" w:rsidRDefault="006C08F1" w:rsidP="006C08F1">
            <w:pPr>
              <w:rPr>
                <w:rFonts w:ascii="Arial" w:hAnsi="Arial" w:cs="Arial"/>
                <w:b/>
                <w:bCs/>
                <w:sz w:val="16"/>
                <w:szCs w:val="16"/>
              </w:rPr>
            </w:pPr>
            <w:r w:rsidRPr="006C08F1">
              <w:rPr>
                <w:rFonts w:ascii="Arial" w:hAnsi="Arial" w:cs="Arial"/>
                <w:sz w:val="16"/>
                <w:szCs w:val="16"/>
              </w:rPr>
              <w:t>Up to 1 week late (</w:t>
            </w:r>
            <w:r w:rsidRPr="006C08F1">
              <w:rPr>
                <w:rFonts w:ascii="Arial" w:hAnsi="Arial" w:cs="Arial"/>
                <w:sz w:val="12"/>
                <w:szCs w:val="12"/>
              </w:rPr>
              <w:t>40% Max)</w:t>
            </w:r>
          </w:p>
        </w:tc>
        <w:tc>
          <w:tcPr>
            <w:tcW w:w="641" w:type="dxa"/>
            <w:vAlign w:val="bottom"/>
          </w:tcPr>
          <w:p w14:paraId="1BEAF645" w14:textId="77777777" w:rsidR="006C08F1" w:rsidRPr="006C08F1" w:rsidRDefault="006C08F1" w:rsidP="006C08F1">
            <w:pPr>
              <w:jc w:val="center"/>
              <w:rPr>
                <w:rFonts w:ascii="Arial" w:hAnsi="Arial" w:cs="Arial"/>
                <w:sz w:val="12"/>
                <w:szCs w:val="12"/>
              </w:rPr>
            </w:pPr>
          </w:p>
        </w:tc>
        <w:tc>
          <w:tcPr>
            <w:tcW w:w="1060" w:type="dxa"/>
            <w:vMerge/>
            <w:vAlign w:val="bottom"/>
          </w:tcPr>
          <w:p w14:paraId="1FF670DD" w14:textId="77777777" w:rsidR="006C08F1" w:rsidRPr="006C08F1" w:rsidRDefault="006C08F1" w:rsidP="006C08F1">
            <w:pPr>
              <w:ind w:leftChars="71" w:left="142"/>
              <w:rPr>
                <w:rFonts w:ascii="Arial" w:hAnsi="Arial" w:cs="Arial"/>
              </w:rPr>
            </w:pPr>
          </w:p>
        </w:tc>
      </w:tr>
      <w:tr w:rsidR="006C08F1" w:rsidRPr="006C08F1" w14:paraId="720A7EF6" w14:textId="77777777" w:rsidTr="00F507C2">
        <w:trPr>
          <w:cantSplit/>
        </w:trPr>
        <w:tc>
          <w:tcPr>
            <w:tcW w:w="6062" w:type="dxa"/>
            <w:vMerge/>
            <w:vAlign w:val="bottom"/>
          </w:tcPr>
          <w:p w14:paraId="60B82ADF" w14:textId="77777777" w:rsidR="006C08F1" w:rsidRPr="006C08F1" w:rsidRDefault="006C08F1" w:rsidP="006C08F1">
            <w:pPr>
              <w:rPr>
                <w:rFonts w:ascii="Arial" w:hAnsi="Arial" w:cs="Arial"/>
              </w:rPr>
            </w:pPr>
          </w:p>
        </w:tc>
        <w:tc>
          <w:tcPr>
            <w:tcW w:w="2903" w:type="dxa"/>
            <w:vAlign w:val="bottom"/>
          </w:tcPr>
          <w:p w14:paraId="1451A4D3" w14:textId="77777777" w:rsidR="006C08F1" w:rsidRPr="006C08F1" w:rsidRDefault="006C08F1" w:rsidP="006C08F1">
            <w:pPr>
              <w:rPr>
                <w:rFonts w:ascii="Arial" w:hAnsi="Arial" w:cs="Arial"/>
                <w:b/>
                <w:bCs/>
                <w:sz w:val="16"/>
                <w:szCs w:val="16"/>
              </w:rPr>
            </w:pPr>
            <w:r w:rsidRPr="006C08F1">
              <w:rPr>
                <w:rFonts w:ascii="Arial" w:hAnsi="Arial" w:cs="Arial"/>
                <w:sz w:val="16"/>
                <w:szCs w:val="16"/>
              </w:rPr>
              <w:t>Over 1 week late (</w:t>
            </w:r>
            <w:r w:rsidRPr="006C08F1">
              <w:rPr>
                <w:rFonts w:ascii="Arial" w:hAnsi="Arial" w:cs="Arial"/>
                <w:sz w:val="12"/>
                <w:szCs w:val="12"/>
              </w:rPr>
              <w:t>0%)</w:t>
            </w:r>
          </w:p>
        </w:tc>
        <w:tc>
          <w:tcPr>
            <w:tcW w:w="641" w:type="dxa"/>
            <w:vAlign w:val="bottom"/>
          </w:tcPr>
          <w:p w14:paraId="1B2CF724" w14:textId="77777777" w:rsidR="006C08F1" w:rsidRPr="006C08F1" w:rsidRDefault="006C08F1" w:rsidP="006C08F1">
            <w:pPr>
              <w:jc w:val="center"/>
              <w:rPr>
                <w:rFonts w:ascii="Arial" w:hAnsi="Arial" w:cs="Arial"/>
                <w:sz w:val="12"/>
                <w:szCs w:val="12"/>
              </w:rPr>
            </w:pPr>
          </w:p>
        </w:tc>
        <w:tc>
          <w:tcPr>
            <w:tcW w:w="1060" w:type="dxa"/>
            <w:vMerge/>
            <w:vAlign w:val="bottom"/>
          </w:tcPr>
          <w:p w14:paraId="2711D44E" w14:textId="77777777" w:rsidR="006C08F1" w:rsidRPr="006C08F1" w:rsidRDefault="006C08F1" w:rsidP="006C08F1">
            <w:pPr>
              <w:ind w:firstLineChars="141" w:firstLine="282"/>
              <w:rPr>
                <w:rFonts w:ascii="Arial" w:hAnsi="Arial" w:cs="Arial"/>
              </w:rPr>
            </w:pPr>
          </w:p>
        </w:tc>
      </w:tr>
    </w:tbl>
    <w:p w14:paraId="17B5A047" w14:textId="77777777" w:rsidR="006C08F1" w:rsidRPr="006C08F1" w:rsidRDefault="006C08F1" w:rsidP="006C08F1">
      <w:pPr>
        <w:rPr>
          <w:rFonts w:ascii="Arial" w:hAnsi="Arial" w:cs="Arial"/>
        </w:rPr>
      </w:pPr>
    </w:p>
    <w:p w14:paraId="3B6C609A" w14:textId="77777777" w:rsidR="006C08F1" w:rsidRDefault="006C08F1" w:rsidP="006C08F1">
      <w:pPr>
        <w:rPr>
          <w:rFonts w:ascii="Arial" w:hAnsi="Arial" w:cs="Arial"/>
          <w:vanish/>
        </w:rPr>
        <w:sectPr w:rsidR="006C08F1" w:rsidSect="00F61A20">
          <w:footerReference w:type="default" r:id="rId15"/>
          <w:type w:val="continuous"/>
          <w:pgSz w:w="11894" w:h="16834"/>
          <w:pgMar w:top="720" w:right="720" w:bottom="720" w:left="720" w:header="706" w:footer="706" w:gutter="0"/>
          <w:paperSrc w:first="1" w:other="1"/>
          <w:cols w:space="720"/>
        </w:sectPr>
      </w:pPr>
    </w:p>
    <w:p w14:paraId="2DD26F7A" w14:textId="48E60576" w:rsidR="006C08F1" w:rsidRPr="006C08F1" w:rsidRDefault="006C08F1" w:rsidP="006C08F1">
      <w:pPr>
        <w:rPr>
          <w:rFonts w:ascii="Arial" w:hAnsi="Arial" w:cs="Arial"/>
          <w:vanish/>
        </w:rPr>
        <w:sectPr w:rsidR="006C08F1" w:rsidRPr="006C08F1" w:rsidSect="006C08F1">
          <w:pgSz w:w="16834" w:h="11894" w:orient="landscape"/>
          <w:pgMar w:top="720" w:right="720" w:bottom="720" w:left="720" w:header="706" w:footer="706" w:gutter="0"/>
          <w:paperSrc w:first="1" w:other="1"/>
          <w:cols w:space="720"/>
          <w:docGrid w:linePitch="272"/>
        </w:sectPr>
      </w:pPr>
    </w:p>
    <w:p w14:paraId="7D0B712F"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6C08F1" w:rsidRPr="006C08F1" w14:paraId="5B55E2EF" w14:textId="77777777" w:rsidTr="00F507C2">
        <w:tc>
          <w:tcPr>
            <w:tcW w:w="13858" w:type="dxa"/>
            <w:shd w:val="clear" w:color="auto" w:fill="FF99FF"/>
          </w:tcPr>
          <w:p w14:paraId="3B021E6C" w14:textId="77777777" w:rsidR="006C08F1" w:rsidRPr="006C08F1" w:rsidRDefault="006C08F1" w:rsidP="006C08F1">
            <w:pPr>
              <w:spacing w:before="100" w:after="100"/>
              <w:rPr>
                <w:rFonts w:ascii="Arial" w:hAnsi="Arial" w:cs="Arial"/>
                <w:b/>
                <w:color w:val="303B44"/>
                <w:sz w:val="22"/>
                <w:szCs w:val="22"/>
                <w:lang w:eastAsia="en-US"/>
              </w:rPr>
            </w:pPr>
            <w:r w:rsidRPr="006C08F1">
              <w:rPr>
                <w:rFonts w:ascii="Arial" w:hAnsi="Arial" w:cs="Arial"/>
                <w:b/>
                <w:color w:val="303B44"/>
                <w:sz w:val="22"/>
                <w:szCs w:val="22"/>
                <w:lang w:eastAsia="en-US"/>
              </w:rPr>
              <w:t>GENERIC ASSESSMENT CRITERIA</w:t>
            </w:r>
          </w:p>
        </w:tc>
      </w:tr>
    </w:tbl>
    <w:p w14:paraId="08EFD287" w14:textId="77777777" w:rsidR="006C08F1" w:rsidRPr="006C08F1" w:rsidRDefault="006C08F1" w:rsidP="006C08F1">
      <w:pPr>
        <w:spacing w:before="100" w:after="100"/>
        <w:rPr>
          <w:rFonts w:ascii="Arial" w:hAnsi="Arial"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6C08F1" w:rsidRPr="006C08F1" w14:paraId="1BFFFE20" w14:textId="77777777" w:rsidTr="00F507C2">
        <w:tc>
          <w:tcPr>
            <w:tcW w:w="13948" w:type="dxa"/>
            <w:shd w:val="clear" w:color="auto" w:fill="FF99FF"/>
          </w:tcPr>
          <w:p w14:paraId="736C4780" w14:textId="77777777" w:rsidR="006C08F1" w:rsidRPr="006C08F1" w:rsidRDefault="006C08F1" w:rsidP="006C08F1">
            <w:pPr>
              <w:rPr>
                <w:rFonts w:ascii="Arial" w:hAnsi="Arial" w:cs="Arial"/>
                <w:b/>
              </w:rPr>
            </w:pPr>
            <w:r w:rsidRPr="006C08F1">
              <w:rPr>
                <w:rFonts w:ascii="Arial" w:hAnsi="Arial" w:cs="Arial"/>
                <w:b/>
              </w:rPr>
              <w:t>Level 5</w:t>
            </w:r>
          </w:p>
        </w:tc>
      </w:tr>
      <w:tr w:rsidR="006C08F1" w:rsidRPr="006C08F1" w14:paraId="08B5A67F" w14:textId="77777777" w:rsidTr="00F507C2">
        <w:tc>
          <w:tcPr>
            <w:tcW w:w="13948" w:type="dxa"/>
            <w:shd w:val="clear" w:color="auto" w:fill="FFCCFF"/>
          </w:tcPr>
          <w:p w14:paraId="46C4D895" w14:textId="77777777" w:rsidR="006C08F1" w:rsidRPr="006C08F1" w:rsidRDefault="006C08F1" w:rsidP="006C08F1">
            <w:pPr>
              <w:rPr>
                <w:rFonts w:ascii="Arial" w:eastAsia="Arial" w:hAnsi="Arial" w:cs="Arial"/>
                <w:spacing w:val="-1"/>
              </w:rPr>
            </w:pPr>
            <w:r w:rsidRPr="006C08F1">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C10BDC" w14:textId="77777777" w:rsidR="006C08F1" w:rsidRPr="006C08F1" w:rsidRDefault="006C08F1" w:rsidP="006C08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C08F1" w:rsidRPr="006C08F1" w14:paraId="4E74BA43" w14:textId="77777777" w:rsidTr="00F507C2">
        <w:trPr>
          <w:tblHeader/>
        </w:trPr>
        <w:tc>
          <w:tcPr>
            <w:tcW w:w="1735" w:type="dxa"/>
            <w:shd w:val="clear" w:color="auto" w:fill="FF99FF"/>
          </w:tcPr>
          <w:p w14:paraId="77F0D9D3" w14:textId="77777777" w:rsidR="006C08F1" w:rsidRPr="006C08F1" w:rsidRDefault="006C08F1" w:rsidP="006C08F1">
            <w:pPr>
              <w:rPr>
                <w:rFonts w:ascii="Arial" w:hAnsi="Arial" w:cs="Arial"/>
                <w:b/>
                <w:sz w:val="18"/>
                <w:szCs w:val="18"/>
              </w:rPr>
            </w:pPr>
            <w:r w:rsidRPr="006C08F1">
              <w:rPr>
                <w:rFonts w:ascii="Arial" w:hAnsi="Arial" w:cs="Arial"/>
                <w:b/>
                <w:sz w:val="18"/>
                <w:szCs w:val="18"/>
              </w:rPr>
              <w:t>Level 5</w:t>
            </w:r>
          </w:p>
        </w:tc>
        <w:tc>
          <w:tcPr>
            <w:tcW w:w="1736" w:type="dxa"/>
            <w:shd w:val="clear" w:color="auto" w:fill="FF99FF"/>
            <w:vAlign w:val="center"/>
          </w:tcPr>
          <w:p w14:paraId="6DE16AD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FAIL</w:t>
            </w:r>
          </w:p>
        </w:tc>
        <w:tc>
          <w:tcPr>
            <w:tcW w:w="1736" w:type="dxa"/>
            <w:shd w:val="clear" w:color="auto" w:fill="FF99FF"/>
            <w:vAlign w:val="center"/>
          </w:tcPr>
          <w:p w14:paraId="7BCD79D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MARGINAL FAIL</w:t>
            </w:r>
          </w:p>
        </w:tc>
        <w:tc>
          <w:tcPr>
            <w:tcW w:w="1736" w:type="dxa"/>
            <w:shd w:val="clear" w:color="auto" w:fill="FF99FF"/>
            <w:vAlign w:val="center"/>
          </w:tcPr>
          <w:p w14:paraId="14C76FE4"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SATISFACTORY</w:t>
            </w:r>
          </w:p>
          <w:p w14:paraId="421C486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w:t>
            </w:r>
            <w:r w:rsidRPr="006C08F1">
              <w:rPr>
                <w:rFonts w:ascii="Arial" w:hAnsi="Arial" w:cs="Arial"/>
                <w:b/>
                <w:sz w:val="18"/>
                <w:szCs w:val="18"/>
                <w:vertAlign w:val="superscript"/>
              </w:rPr>
              <w:t>rd</w:t>
            </w:r>
            <w:r w:rsidRPr="006C08F1">
              <w:rPr>
                <w:rFonts w:ascii="Arial" w:hAnsi="Arial" w:cs="Arial"/>
                <w:b/>
                <w:sz w:val="18"/>
                <w:szCs w:val="18"/>
              </w:rPr>
              <w:t xml:space="preserve"> / Pass)</w:t>
            </w:r>
          </w:p>
        </w:tc>
        <w:tc>
          <w:tcPr>
            <w:tcW w:w="1736" w:type="dxa"/>
            <w:shd w:val="clear" w:color="auto" w:fill="FF99FF"/>
            <w:vAlign w:val="center"/>
          </w:tcPr>
          <w:p w14:paraId="5211A72D"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GOOD</w:t>
            </w:r>
          </w:p>
          <w:p w14:paraId="0A473F7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(2.2 / Pass)</w:t>
            </w:r>
          </w:p>
        </w:tc>
        <w:tc>
          <w:tcPr>
            <w:tcW w:w="1736" w:type="dxa"/>
            <w:shd w:val="clear" w:color="auto" w:fill="FF99FF"/>
            <w:vAlign w:val="center"/>
          </w:tcPr>
          <w:p w14:paraId="6A59A093"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VERY GOOD</w:t>
            </w:r>
          </w:p>
          <w:p w14:paraId="0B720F08"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(2.1 / Merit)</w:t>
            </w:r>
          </w:p>
        </w:tc>
        <w:tc>
          <w:tcPr>
            <w:tcW w:w="1736" w:type="dxa"/>
            <w:shd w:val="clear" w:color="auto" w:fill="FF99FF"/>
            <w:vAlign w:val="center"/>
          </w:tcPr>
          <w:p w14:paraId="31B76167"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EXCELLENT</w:t>
            </w:r>
          </w:p>
          <w:p w14:paraId="6320686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c>
          <w:tcPr>
            <w:tcW w:w="1736" w:type="dxa"/>
            <w:shd w:val="clear" w:color="auto" w:fill="FF99FF"/>
            <w:vAlign w:val="center"/>
          </w:tcPr>
          <w:p w14:paraId="6D53571E"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EXCEPTIONAL</w:t>
            </w:r>
          </w:p>
          <w:p w14:paraId="31421036"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(1</w:t>
            </w:r>
            <w:r w:rsidRPr="006C08F1">
              <w:rPr>
                <w:rFonts w:ascii="Arial" w:hAnsi="Arial" w:cs="Arial"/>
                <w:b/>
                <w:sz w:val="18"/>
                <w:szCs w:val="18"/>
                <w:vertAlign w:val="superscript"/>
              </w:rPr>
              <w:t>st</w:t>
            </w:r>
            <w:r w:rsidRPr="006C08F1">
              <w:rPr>
                <w:rFonts w:ascii="Arial" w:hAnsi="Arial" w:cs="Arial"/>
                <w:b/>
                <w:sz w:val="18"/>
                <w:szCs w:val="18"/>
              </w:rPr>
              <w:t xml:space="preserve"> / Distinction)</w:t>
            </w:r>
          </w:p>
        </w:tc>
      </w:tr>
      <w:tr w:rsidR="006C08F1" w:rsidRPr="006C08F1" w14:paraId="4D6D5552" w14:textId="77777777" w:rsidTr="00F507C2">
        <w:trPr>
          <w:tblHeader/>
        </w:trPr>
        <w:tc>
          <w:tcPr>
            <w:tcW w:w="1735" w:type="dxa"/>
            <w:shd w:val="clear" w:color="auto" w:fill="FF99FF"/>
          </w:tcPr>
          <w:p w14:paraId="6F1A8397" w14:textId="77777777" w:rsidR="006C08F1" w:rsidRPr="006C08F1" w:rsidRDefault="006C08F1" w:rsidP="006C08F1">
            <w:pPr>
              <w:ind w:left="171"/>
              <w:rPr>
                <w:rFonts w:ascii="Arial" w:hAnsi="Arial" w:cs="Arial"/>
                <w:sz w:val="18"/>
                <w:szCs w:val="18"/>
              </w:rPr>
            </w:pPr>
            <w:r w:rsidRPr="006C08F1">
              <w:rPr>
                <w:rFonts w:ascii="Arial" w:eastAsia="Arial" w:hAnsi="Arial" w:cs="Arial"/>
                <w:b/>
                <w:bCs/>
              </w:rPr>
              <w:t>Category</w:t>
            </w:r>
          </w:p>
        </w:tc>
        <w:tc>
          <w:tcPr>
            <w:tcW w:w="1736" w:type="dxa"/>
            <w:shd w:val="clear" w:color="auto" w:fill="FF99FF"/>
            <w:vAlign w:val="bottom"/>
          </w:tcPr>
          <w:p w14:paraId="67371D3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0-29%</w:t>
            </w:r>
          </w:p>
        </w:tc>
        <w:tc>
          <w:tcPr>
            <w:tcW w:w="1736" w:type="dxa"/>
            <w:shd w:val="clear" w:color="auto" w:fill="FF99FF"/>
            <w:vAlign w:val="bottom"/>
          </w:tcPr>
          <w:p w14:paraId="4869577F"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30-39%</w:t>
            </w:r>
          </w:p>
        </w:tc>
        <w:tc>
          <w:tcPr>
            <w:tcW w:w="1736" w:type="dxa"/>
            <w:shd w:val="clear" w:color="auto" w:fill="FF99FF"/>
            <w:vAlign w:val="bottom"/>
          </w:tcPr>
          <w:p w14:paraId="0C4E6EAB"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40-49%</w:t>
            </w:r>
          </w:p>
        </w:tc>
        <w:tc>
          <w:tcPr>
            <w:tcW w:w="1736" w:type="dxa"/>
            <w:shd w:val="clear" w:color="auto" w:fill="FF99FF"/>
            <w:vAlign w:val="bottom"/>
          </w:tcPr>
          <w:p w14:paraId="37F84D3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50-59%</w:t>
            </w:r>
          </w:p>
        </w:tc>
        <w:tc>
          <w:tcPr>
            <w:tcW w:w="1736" w:type="dxa"/>
            <w:shd w:val="clear" w:color="auto" w:fill="FF99FF"/>
            <w:vAlign w:val="bottom"/>
          </w:tcPr>
          <w:p w14:paraId="4BB63E0C"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60-69%</w:t>
            </w:r>
          </w:p>
        </w:tc>
        <w:tc>
          <w:tcPr>
            <w:tcW w:w="1736" w:type="dxa"/>
            <w:shd w:val="clear" w:color="auto" w:fill="FF99FF"/>
            <w:vAlign w:val="bottom"/>
          </w:tcPr>
          <w:p w14:paraId="297725C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70-84%</w:t>
            </w:r>
          </w:p>
        </w:tc>
        <w:tc>
          <w:tcPr>
            <w:tcW w:w="1736" w:type="dxa"/>
            <w:shd w:val="clear" w:color="auto" w:fill="FF99FF"/>
          </w:tcPr>
          <w:p w14:paraId="5AF03D52" w14:textId="77777777" w:rsidR="006C08F1" w:rsidRPr="006C08F1" w:rsidRDefault="006C08F1" w:rsidP="006C08F1">
            <w:pPr>
              <w:jc w:val="center"/>
              <w:rPr>
                <w:rFonts w:ascii="Arial" w:hAnsi="Arial" w:cs="Arial"/>
                <w:b/>
                <w:sz w:val="18"/>
                <w:szCs w:val="18"/>
              </w:rPr>
            </w:pPr>
            <w:r w:rsidRPr="006C08F1">
              <w:rPr>
                <w:rFonts w:ascii="Arial" w:hAnsi="Arial" w:cs="Arial"/>
                <w:b/>
                <w:sz w:val="18"/>
                <w:szCs w:val="18"/>
              </w:rPr>
              <w:t>85-100%</w:t>
            </w:r>
          </w:p>
        </w:tc>
      </w:tr>
      <w:tr w:rsidR="006C08F1" w:rsidRPr="006C08F1" w14:paraId="2C0CE230" w14:textId="77777777" w:rsidTr="00F507C2">
        <w:tc>
          <w:tcPr>
            <w:tcW w:w="1735" w:type="dxa"/>
            <w:shd w:val="clear" w:color="auto" w:fill="FF99FF"/>
          </w:tcPr>
          <w:p w14:paraId="766EFF28"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
                <w:bCs/>
              </w:rPr>
              <w:t xml:space="preserve">Engagement with literature </w:t>
            </w:r>
            <w:r w:rsidRPr="006C08F1">
              <w:rPr>
                <w:rFonts w:ascii="Arial" w:eastAsia="Arial" w:hAnsi="Arial" w:cs="Arial"/>
                <w:bCs/>
                <w:sz w:val="18"/>
                <w:szCs w:val="18"/>
              </w:rPr>
              <w:t>(including reading, referencing,</w:t>
            </w:r>
          </w:p>
          <w:p w14:paraId="1B3F8F9A" w14:textId="77777777" w:rsidR="006C08F1" w:rsidRPr="006C08F1" w:rsidRDefault="006C08F1" w:rsidP="006C08F1">
            <w:pPr>
              <w:spacing w:before="34"/>
              <w:ind w:left="108" w:right="-54"/>
              <w:rPr>
                <w:rFonts w:ascii="Arial" w:eastAsia="Arial" w:hAnsi="Arial" w:cs="Arial"/>
                <w:bCs/>
                <w:sz w:val="18"/>
                <w:szCs w:val="18"/>
              </w:rPr>
            </w:pPr>
            <w:r w:rsidRPr="006C08F1">
              <w:rPr>
                <w:rFonts w:ascii="Arial" w:eastAsia="Arial" w:hAnsi="Arial" w:cs="Arial"/>
                <w:bCs/>
                <w:sz w:val="18"/>
                <w:szCs w:val="18"/>
              </w:rPr>
              <w:t>academic conventions and</w:t>
            </w:r>
          </w:p>
          <w:p w14:paraId="7074DA56" w14:textId="77777777" w:rsidR="006C08F1" w:rsidRPr="006C08F1" w:rsidRDefault="006C08F1" w:rsidP="006C08F1">
            <w:pPr>
              <w:spacing w:before="34"/>
              <w:ind w:left="108" w:right="-54"/>
              <w:rPr>
                <w:rFonts w:ascii="Arial" w:eastAsia="Arial" w:hAnsi="Arial" w:cs="Arial"/>
                <w:b/>
                <w:bCs/>
              </w:rPr>
            </w:pPr>
            <w:r w:rsidRPr="006C08F1">
              <w:rPr>
                <w:rFonts w:ascii="Arial" w:eastAsia="Arial" w:hAnsi="Arial" w:cs="Arial"/>
                <w:bCs/>
                <w:sz w:val="18"/>
                <w:szCs w:val="18"/>
              </w:rPr>
              <w:t>academic honesty)</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E91BD0" w14:textId="77777777" w:rsidR="006C08F1" w:rsidRPr="006C08F1" w:rsidRDefault="006C08F1" w:rsidP="006C08F1">
            <w:pPr>
              <w:rPr>
                <w:rFonts w:ascii="Arial" w:hAnsi="Arial" w:cs="Arial"/>
              </w:rPr>
            </w:pPr>
            <w:r w:rsidRPr="006C08F1">
              <w:rPr>
                <w:rFonts w:ascii="Arial" w:hAnsi="Arial" w:cs="Arial"/>
              </w:rPr>
              <w:t>Little or no evidence of reading</w:t>
            </w:r>
            <w:r w:rsidRPr="006C08F1">
              <w:t xml:space="preserve"> and/or </w:t>
            </w:r>
            <w:r w:rsidRPr="006C08F1">
              <w:rPr>
                <w:rFonts w:ascii="Arial" w:hAnsi="Arial" w:cs="Arial"/>
              </w:rPr>
              <w:t>reliance on inappropriate sources.</w:t>
            </w:r>
          </w:p>
          <w:p w14:paraId="02DCDD19" w14:textId="77777777" w:rsidR="006C08F1" w:rsidRPr="006C08F1" w:rsidRDefault="006C08F1" w:rsidP="006C08F1">
            <w:pPr>
              <w:rPr>
                <w:rFonts w:ascii="Arial" w:hAnsi="Arial" w:cs="Arial"/>
              </w:rPr>
            </w:pPr>
            <w:r w:rsidRPr="006C08F1">
              <w:rPr>
                <w:rFonts w:ascii="Arial" w:hAnsi="Arial" w:cs="Arial"/>
              </w:rPr>
              <w:t>Views and findings mostly unsupported and non-authoritative.</w:t>
            </w:r>
          </w:p>
          <w:p w14:paraId="6E1AB616" w14:textId="77777777" w:rsidR="006C08F1" w:rsidRPr="006C08F1" w:rsidRDefault="006C08F1" w:rsidP="006C08F1">
            <w:pPr>
              <w:rPr>
                <w:rFonts w:ascii="Arial" w:hAnsi="Arial" w:cs="Arial"/>
              </w:rPr>
            </w:pPr>
            <w:r w:rsidRPr="006C08F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C85811" w14:textId="77777777" w:rsidR="006C08F1" w:rsidRPr="006C08F1" w:rsidRDefault="006C08F1" w:rsidP="006C08F1">
            <w:pPr>
              <w:rPr>
                <w:rFonts w:ascii="Arial" w:hAnsi="Arial" w:cs="Arial"/>
              </w:rPr>
            </w:pPr>
            <w:r w:rsidRPr="006C08F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E74823" w14:textId="77777777" w:rsidR="006C08F1" w:rsidRPr="006C08F1" w:rsidRDefault="006C08F1" w:rsidP="006C08F1">
            <w:pPr>
              <w:rPr>
                <w:rFonts w:ascii="Arial" w:hAnsi="Arial" w:cs="Arial"/>
              </w:rPr>
            </w:pPr>
            <w:r w:rsidRPr="006C08F1">
              <w:rPr>
                <w:rFonts w:ascii="Arial" w:hAnsi="Arial" w:cs="Arial"/>
              </w:rPr>
              <w:t>Engagement with a limited range of mostly relevant and credible sources. Some omissions and minor errors.</w:t>
            </w:r>
          </w:p>
          <w:p w14:paraId="3CC736E3" w14:textId="77777777" w:rsidR="006C08F1" w:rsidRPr="006C08F1" w:rsidRDefault="006C08F1" w:rsidP="006C08F1">
            <w:pPr>
              <w:rPr>
                <w:rFonts w:ascii="Arial" w:hAnsi="Arial" w:cs="Arial"/>
              </w:rPr>
            </w:pPr>
            <w:r w:rsidRPr="006C08F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19189F1" w14:textId="77777777" w:rsidR="006C08F1" w:rsidRPr="006C08F1" w:rsidRDefault="006C08F1" w:rsidP="006C08F1">
            <w:pPr>
              <w:rPr>
                <w:rFonts w:ascii="Arial" w:hAnsi="Arial" w:cs="Arial"/>
              </w:rPr>
            </w:pPr>
            <w:r w:rsidRPr="006C08F1">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65B679" w14:textId="77777777" w:rsidR="006C08F1" w:rsidRPr="006C08F1" w:rsidRDefault="006C08F1" w:rsidP="006C08F1">
            <w:pPr>
              <w:rPr>
                <w:rFonts w:ascii="Arial" w:hAnsi="Arial" w:cs="Arial"/>
              </w:rPr>
            </w:pPr>
            <w:r w:rsidRPr="006C08F1">
              <w:rPr>
                <w:rFonts w:ascii="Arial" w:hAnsi="Arial" w:cs="Arial"/>
              </w:rPr>
              <w:t>Engagement with a wide range of literature, including sources retrieved independently.</w:t>
            </w:r>
          </w:p>
          <w:p w14:paraId="64160437" w14:textId="77777777" w:rsidR="006C08F1" w:rsidRPr="006C08F1" w:rsidRDefault="006C08F1" w:rsidP="006C08F1">
            <w:pPr>
              <w:rPr>
                <w:rFonts w:ascii="Arial" w:hAnsi="Arial" w:cs="Arial"/>
              </w:rPr>
            </w:pPr>
            <w:r w:rsidRPr="006C08F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AC9E07" w14:textId="77777777" w:rsidR="006C08F1" w:rsidRPr="006C08F1" w:rsidRDefault="006C08F1" w:rsidP="006C08F1">
            <w:pPr>
              <w:rPr>
                <w:rFonts w:ascii="Arial" w:hAnsi="Arial" w:cs="Arial"/>
              </w:rPr>
            </w:pPr>
            <w:r w:rsidRPr="006C08F1">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374988" w14:textId="77777777" w:rsidR="006C08F1" w:rsidRPr="006C08F1" w:rsidRDefault="006C08F1" w:rsidP="006C08F1">
            <w:pPr>
              <w:rPr>
                <w:rFonts w:ascii="Arial" w:hAnsi="Arial" w:cs="Arial"/>
              </w:rPr>
            </w:pPr>
            <w:r w:rsidRPr="006C08F1">
              <w:rPr>
                <w:rFonts w:ascii="Arial" w:hAnsi="Arial" w:cs="Arial"/>
              </w:rPr>
              <w:t>Exceptional engagement with an extensive range of relevant and credible literature. High-level referencing skills consistently applied.</w:t>
            </w:r>
          </w:p>
        </w:tc>
      </w:tr>
      <w:tr w:rsidR="006C08F1" w:rsidRPr="006C08F1" w14:paraId="6DD46B4E" w14:textId="77777777" w:rsidTr="00F507C2">
        <w:tc>
          <w:tcPr>
            <w:tcW w:w="1735" w:type="dxa"/>
            <w:shd w:val="clear" w:color="auto" w:fill="FF99FF"/>
          </w:tcPr>
          <w:p w14:paraId="054E27FA" w14:textId="77777777" w:rsidR="006C08F1" w:rsidRPr="006C08F1" w:rsidRDefault="006C08F1" w:rsidP="006C08F1">
            <w:pPr>
              <w:spacing w:before="34"/>
              <w:ind w:left="108" w:right="-54"/>
              <w:rPr>
                <w:rFonts w:ascii="Arial" w:hAnsi="Arial" w:cs="Arial"/>
                <w:sz w:val="18"/>
                <w:szCs w:val="18"/>
              </w:rPr>
            </w:pPr>
            <w:r w:rsidRPr="006C08F1">
              <w:rPr>
                <w:rFonts w:ascii="Arial" w:eastAsia="Arial" w:hAnsi="Arial" w:cs="Arial"/>
                <w:b/>
                <w:bCs/>
              </w:rPr>
              <w:t xml:space="preserve">Knowledge and understanding </w:t>
            </w:r>
            <w:r w:rsidRPr="006C08F1">
              <w:rPr>
                <w:rFonts w:ascii="Arial" w:eastAsia="Arial" w:hAnsi="Arial" w:cs="Arial"/>
                <w:bCs/>
              </w:rPr>
              <w:t>(</w:t>
            </w:r>
            <w:r w:rsidRPr="006C08F1">
              <w:rPr>
                <w:rFonts w:ascii="Arial" w:eastAsia="Arial" w:hAnsi="Arial" w:cs="Arial"/>
                <w:bCs/>
                <w:sz w:val="18"/>
                <w:szCs w:val="18"/>
              </w:rPr>
              <w:t xml:space="preserve">Sound knowledge and </w:t>
            </w:r>
            <w:r w:rsidRPr="006C08F1">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6C08F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6061D0"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Major gaps in knowledge with unsatisfactory, uncritical understanding of </w:t>
            </w:r>
            <w:r w:rsidRPr="006C08F1">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69520A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Fragmentary knowledge, with only superficial critical understanding. </w:t>
            </w:r>
            <w:r w:rsidRPr="006C08F1">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213B54A"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Limited but adequate knowledge and critical understanding of </w:t>
            </w:r>
            <w:r w:rsidRPr="006C08F1">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491E97F2"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detailed and accurate. A good critical </w:t>
            </w:r>
            <w:r w:rsidRPr="006C08F1">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5B8045F"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Knowledge is reasonably extensive.  Exhibits very competent </w:t>
            </w:r>
            <w:r w:rsidRPr="006C08F1">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F8C78BD"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Excellent, detailed knowledge and highly critical understanding of </w:t>
            </w:r>
            <w:r w:rsidRPr="006C08F1">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7B00EEC1" w14:textId="77777777" w:rsidR="006C08F1" w:rsidRPr="006C08F1" w:rsidRDefault="006C08F1" w:rsidP="006C08F1">
            <w:pPr>
              <w:spacing w:after="120"/>
              <w:rPr>
                <w:rFonts w:ascii="Arial" w:hAnsi="Arial" w:cs="Arial"/>
              </w:rPr>
            </w:pPr>
            <w:r w:rsidRPr="006C08F1">
              <w:rPr>
                <w:rFonts w:ascii="Arial" w:hAnsi="Arial" w:cs="Arial"/>
              </w:rPr>
              <w:lastRenderedPageBreak/>
              <w:t xml:space="preserve">Exceptionally detailed knowledge and outstanding critical </w:t>
            </w:r>
            <w:r w:rsidRPr="006C08F1">
              <w:rPr>
                <w:rFonts w:ascii="Arial" w:hAnsi="Arial" w:cs="Arial"/>
              </w:rPr>
              <w:lastRenderedPageBreak/>
              <w:t>understanding of the well-established concepts and principles of the subject and the main methods of enquiry. May go beyond established theories.</w:t>
            </w:r>
          </w:p>
        </w:tc>
      </w:tr>
      <w:tr w:rsidR="006C08F1" w:rsidRPr="006C08F1" w14:paraId="215BCD76" w14:textId="77777777" w:rsidTr="00F507C2">
        <w:tc>
          <w:tcPr>
            <w:tcW w:w="1735" w:type="dxa"/>
            <w:shd w:val="clear" w:color="auto" w:fill="FF99FF"/>
          </w:tcPr>
          <w:p w14:paraId="09257FA8"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C</w:t>
            </w:r>
            <w:r w:rsidRPr="006C08F1">
              <w:rPr>
                <w:rFonts w:ascii="Arial" w:eastAsia="Arial" w:hAnsi="Arial" w:cs="Arial"/>
                <w:b/>
                <w:bCs/>
                <w:spacing w:val="1"/>
              </w:rPr>
              <w:t>ogn</w:t>
            </w:r>
            <w:r w:rsidRPr="006C08F1">
              <w:rPr>
                <w:rFonts w:ascii="Arial" w:eastAsia="Arial" w:hAnsi="Arial" w:cs="Arial"/>
                <w:b/>
                <w:bCs/>
              </w:rPr>
              <w:t>i</w:t>
            </w:r>
            <w:r w:rsidRPr="006C08F1">
              <w:rPr>
                <w:rFonts w:ascii="Arial" w:eastAsia="Arial" w:hAnsi="Arial" w:cs="Arial"/>
                <w:b/>
                <w:bCs/>
                <w:spacing w:val="1"/>
              </w:rPr>
              <w:t>t</w:t>
            </w:r>
            <w:r w:rsidRPr="006C08F1">
              <w:rPr>
                <w:rFonts w:ascii="Arial" w:eastAsia="Arial" w:hAnsi="Arial" w:cs="Arial"/>
                <w:b/>
                <w:bCs/>
              </w:rPr>
              <w:t>i</w:t>
            </w:r>
            <w:r w:rsidRPr="006C08F1">
              <w:rPr>
                <w:rFonts w:ascii="Arial" w:eastAsia="Arial" w:hAnsi="Arial" w:cs="Arial"/>
                <w:b/>
                <w:bCs/>
                <w:spacing w:val="2"/>
              </w:rPr>
              <w:t>v</w:t>
            </w:r>
            <w:r w:rsidRPr="006C08F1">
              <w:rPr>
                <w:rFonts w:ascii="Arial" w:eastAsia="Arial" w:hAnsi="Arial" w:cs="Arial"/>
                <w:b/>
                <w:bCs/>
              </w:rPr>
              <w:t>e</w:t>
            </w:r>
            <w:r w:rsidRPr="006C08F1">
              <w:rPr>
                <w:rFonts w:ascii="Arial" w:eastAsia="Arial" w:hAnsi="Arial" w:cs="Arial"/>
                <w:b/>
                <w:bCs/>
                <w:spacing w:val="-10"/>
              </w:rPr>
              <w:t xml:space="preserve"> </w:t>
            </w:r>
            <w:r w:rsidRPr="006C08F1">
              <w:rPr>
                <w:rFonts w:ascii="Arial" w:eastAsia="Arial" w:hAnsi="Arial" w:cs="Arial"/>
                <w:b/>
                <w:bCs/>
              </w:rPr>
              <w:t>a</w:t>
            </w:r>
            <w:r w:rsidRPr="006C08F1">
              <w:rPr>
                <w:rFonts w:ascii="Arial" w:eastAsia="Arial" w:hAnsi="Arial" w:cs="Arial"/>
                <w:b/>
                <w:bCs/>
                <w:spacing w:val="1"/>
              </w:rPr>
              <w:t>n</w:t>
            </w:r>
            <w:r w:rsidRPr="006C08F1">
              <w:rPr>
                <w:rFonts w:ascii="Arial" w:eastAsia="Arial" w:hAnsi="Arial" w:cs="Arial"/>
                <w:b/>
                <w:bCs/>
              </w:rPr>
              <w:t>d i</w:t>
            </w:r>
            <w:r w:rsidRPr="006C08F1">
              <w:rPr>
                <w:rFonts w:ascii="Arial" w:eastAsia="Arial" w:hAnsi="Arial" w:cs="Arial"/>
                <w:b/>
                <w:bCs/>
                <w:spacing w:val="1"/>
              </w:rPr>
              <w:t>nt</w:t>
            </w:r>
            <w:r w:rsidRPr="006C08F1">
              <w:rPr>
                <w:rFonts w:ascii="Arial" w:eastAsia="Arial" w:hAnsi="Arial" w:cs="Arial"/>
                <w:b/>
                <w:bCs/>
              </w:rPr>
              <w:t>ellec</w:t>
            </w:r>
            <w:r w:rsidRPr="006C08F1">
              <w:rPr>
                <w:rFonts w:ascii="Arial" w:eastAsia="Arial" w:hAnsi="Arial" w:cs="Arial"/>
                <w:b/>
                <w:bCs/>
                <w:spacing w:val="1"/>
              </w:rPr>
              <w:t>tu</w:t>
            </w:r>
            <w:r w:rsidRPr="006C08F1">
              <w:rPr>
                <w:rFonts w:ascii="Arial" w:eastAsia="Arial" w:hAnsi="Arial" w:cs="Arial"/>
                <w:b/>
                <w:bCs/>
              </w:rPr>
              <w:t>al skil</w:t>
            </w:r>
            <w:r w:rsidRPr="006C08F1">
              <w:rPr>
                <w:rFonts w:ascii="Arial" w:eastAsia="Arial" w:hAnsi="Arial" w:cs="Arial"/>
                <w:b/>
                <w:bCs/>
                <w:spacing w:val="2"/>
              </w:rPr>
              <w:t>l</w:t>
            </w:r>
            <w:r w:rsidRPr="006C08F1">
              <w:rPr>
                <w:rFonts w:ascii="Arial" w:eastAsia="Arial" w:hAnsi="Arial" w:cs="Arial"/>
                <w:b/>
                <w:bCs/>
              </w:rPr>
              <w:t xml:space="preserve">s </w:t>
            </w:r>
          </w:p>
          <w:p w14:paraId="7E9F0E4B"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(Critical evaluation and analysis of concepts and principles; argument and judgement</w:t>
            </w:r>
            <w:r w:rsidRPr="006C08F1">
              <w:rPr>
                <w:rFonts w:ascii="Arial" w:eastAsia="Arial" w:hAnsi="Arial" w:cs="Arial"/>
                <w:b/>
                <w:bCs/>
              </w:rPr>
              <w:t xml:space="preserve">; </w:t>
            </w:r>
            <w:r w:rsidRPr="006C08F1">
              <w:rPr>
                <w:rFonts w:ascii="Arial" w:eastAsia="Arial" w:hAnsi="Arial" w:cs="Arial"/>
                <w:bCs/>
                <w:sz w:val="18"/>
                <w:szCs w:val="18"/>
              </w:rPr>
              <w:t xml:space="preserve">the limits of their knowledge, and how this influences their analyses and interpretations.) </w:t>
            </w:r>
          </w:p>
        </w:tc>
        <w:tc>
          <w:tcPr>
            <w:tcW w:w="1736" w:type="dxa"/>
          </w:tcPr>
          <w:p w14:paraId="36F45147" w14:textId="77777777" w:rsidR="006C08F1" w:rsidRPr="006C08F1" w:rsidRDefault="006C08F1" w:rsidP="006C08F1">
            <w:pPr>
              <w:rPr>
                <w:rFonts w:ascii="Arial" w:hAnsi="Arial" w:cs="Arial"/>
              </w:rPr>
            </w:pPr>
            <w:r w:rsidRPr="006C08F1">
              <w:rPr>
                <w:rFonts w:ascii="Arial" w:hAnsi="Arial" w:cs="Arial"/>
              </w:rPr>
              <w:t>Wholly or almost wholly descriptive work. Little or no critical evaluation and analysis of concepts and principles.</w:t>
            </w:r>
          </w:p>
          <w:p w14:paraId="55DED859" w14:textId="77777777" w:rsidR="006C08F1" w:rsidRPr="006C08F1" w:rsidRDefault="006C08F1" w:rsidP="006C08F1">
            <w:pPr>
              <w:rPr>
                <w:rFonts w:ascii="Arial" w:hAnsi="Arial" w:cs="Arial"/>
              </w:rPr>
            </w:pPr>
            <w:r w:rsidRPr="006C08F1">
              <w:rPr>
                <w:rFonts w:ascii="Arial" w:hAnsi="Arial" w:cs="Arial"/>
              </w:rPr>
              <w:t>Failure to develop arguments, leading to illogical or invalid judgements. Unsubstantiated generalisations or opinion, made without use of any credible evidence.</w:t>
            </w:r>
          </w:p>
          <w:p w14:paraId="611EBA14" w14:textId="77777777" w:rsidR="006C08F1" w:rsidRPr="006C08F1" w:rsidRDefault="006C08F1" w:rsidP="006C08F1">
            <w:pPr>
              <w:rPr>
                <w:rFonts w:ascii="Arial" w:hAnsi="Arial" w:cs="Arial"/>
              </w:rPr>
            </w:pPr>
          </w:p>
        </w:tc>
        <w:tc>
          <w:tcPr>
            <w:tcW w:w="1736" w:type="dxa"/>
          </w:tcPr>
          <w:p w14:paraId="72D572BF" w14:textId="77777777" w:rsidR="006C08F1" w:rsidRPr="006C08F1" w:rsidRDefault="006C08F1" w:rsidP="006C08F1">
            <w:pPr>
              <w:rPr>
                <w:rFonts w:ascii="Arial" w:hAnsi="Arial" w:cs="Arial"/>
              </w:rPr>
            </w:pPr>
            <w:r w:rsidRPr="006C08F1">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19FEF4B" w14:textId="77777777" w:rsidR="006C08F1" w:rsidRPr="006C08F1" w:rsidRDefault="006C08F1" w:rsidP="006C08F1">
            <w:pPr>
              <w:rPr>
                <w:rFonts w:ascii="Arial" w:hAnsi="Arial" w:cs="Arial"/>
              </w:rPr>
            </w:pPr>
            <w:r w:rsidRPr="006C08F1">
              <w:rPr>
                <w:rFonts w:ascii="Arial" w:hAnsi="Arial" w:cs="Arial"/>
              </w:rPr>
              <w:t>Limited attempt at critical evaluation and analysis of concepts and principles, tending towards description.</w:t>
            </w:r>
          </w:p>
          <w:p w14:paraId="6FABC4EB" w14:textId="77777777" w:rsidR="006C08F1" w:rsidRPr="006C08F1" w:rsidRDefault="006C08F1" w:rsidP="006C08F1">
            <w:pPr>
              <w:rPr>
                <w:rFonts w:ascii="Arial" w:hAnsi="Arial" w:cs="Arial"/>
              </w:rPr>
            </w:pPr>
            <w:r w:rsidRPr="006C08F1">
              <w:rPr>
                <w:rFonts w:ascii="Arial" w:hAnsi="Arial" w:cs="Arial"/>
              </w:rPr>
              <w:t>Some evidence to support arguments and judgements but these may be underdeveloped, with a little inconsistency / mis-interpretation or failure to fully recognise limits of knowledge.</w:t>
            </w:r>
          </w:p>
          <w:p w14:paraId="2BAE5FD0" w14:textId="77777777" w:rsidR="006C08F1" w:rsidRPr="006C08F1" w:rsidRDefault="006C08F1" w:rsidP="006C08F1">
            <w:pPr>
              <w:rPr>
                <w:rFonts w:ascii="Arial" w:hAnsi="Arial" w:cs="Arial"/>
              </w:rPr>
            </w:pPr>
          </w:p>
          <w:p w14:paraId="5B9E77EA" w14:textId="77777777" w:rsidR="006C08F1" w:rsidRPr="006C08F1" w:rsidRDefault="006C08F1" w:rsidP="006C08F1">
            <w:pPr>
              <w:rPr>
                <w:rFonts w:ascii="Arial" w:hAnsi="Arial" w:cs="Arial"/>
              </w:rPr>
            </w:pPr>
          </w:p>
        </w:tc>
        <w:tc>
          <w:tcPr>
            <w:tcW w:w="1736" w:type="dxa"/>
          </w:tcPr>
          <w:p w14:paraId="696B458A" w14:textId="77777777" w:rsidR="006C08F1" w:rsidRPr="006C08F1" w:rsidRDefault="006C08F1" w:rsidP="006C08F1">
            <w:pPr>
              <w:rPr>
                <w:rFonts w:ascii="Arial" w:hAnsi="Arial" w:cs="Arial"/>
              </w:rPr>
            </w:pPr>
            <w:r w:rsidRPr="006C08F1">
              <w:rPr>
                <w:rFonts w:ascii="Arial" w:hAnsi="Arial" w:cs="Arial"/>
              </w:rPr>
              <w:t xml:space="preserve">Some critical evaluation and analysis of concepts and principles, though descriptive in parts. </w:t>
            </w:r>
          </w:p>
          <w:p w14:paraId="5357B0CC" w14:textId="77777777" w:rsidR="006C08F1" w:rsidRPr="006C08F1" w:rsidRDefault="006C08F1" w:rsidP="006C08F1">
            <w:pPr>
              <w:rPr>
                <w:rFonts w:ascii="Arial" w:hAnsi="Arial" w:cs="Arial"/>
              </w:rPr>
            </w:pPr>
            <w:r w:rsidRPr="006C08F1">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66267100" w14:textId="77777777" w:rsidR="006C08F1" w:rsidRPr="006C08F1" w:rsidRDefault="006C08F1" w:rsidP="006C08F1">
            <w:pPr>
              <w:rPr>
                <w:rFonts w:ascii="Arial" w:hAnsi="Arial" w:cs="Arial"/>
              </w:rPr>
            </w:pPr>
            <w:r w:rsidRPr="006C08F1">
              <w:rPr>
                <w:rFonts w:ascii="Arial" w:hAnsi="Arial" w:cs="Arial"/>
              </w:rPr>
              <w:t>Mostly valid arguments and logical judgements.</w:t>
            </w:r>
            <w:r w:rsidRPr="006C08F1">
              <w:t xml:space="preserve"> </w:t>
            </w:r>
          </w:p>
        </w:tc>
        <w:tc>
          <w:tcPr>
            <w:tcW w:w="1736" w:type="dxa"/>
          </w:tcPr>
          <w:p w14:paraId="6BCA069B" w14:textId="77777777" w:rsidR="006C08F1" w:rsidRPr="006C08F1" w:rsidRDefault="006C08F1" w:rsidP="006C08F1">
            <w:pPr>
              <w:rPr>
                <w:rFonts w:ascii="Arial" w:hAnsi="Arial" w:cs="Arial"/>
              </w:rPr>
            </w:pPr>
            <w:r w:rsidRPr="006C08F1">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06C60F2" w14:textId="77777777" w:rsidR="006C08F1" w:rsidRPr="006C08F1" w:rsidRDefault="006C08F1" w:rsidP="006C08F1">
            <w:pPr>
              <w:rPr>
                <w:rFonts w:ascii="Arial" w:hAnsi="Arial" w:cs="Arial"/>
              </w:rPr>
            </w:pPr>
            <w:r w:rsidRPr="006C08F1">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8CFE87A" w14:textId="77777777" w:rsidR="006C08F1" w:rsidRPr="006C08F1" w:rsidRDefault="006C08F1" w:rsidP="006C08F1">
            <w:pPr>
              <w:rPr>
                <w:rFonts w:ascii="Arial" w:hAnsi="Arial" w:cs="Arial"/>
              </w:rPr>
            </w:pPr>
            <w:r w:rsidRPr="006C08F1">
              <w:rPr>
                <w:rFonts w:ascii="Arial" w:hAnsi="Arial" w:cs="Arial"/>
              </w:rPr>
              <w:t>A capacity for independent thought and ability to ‘see beyond the question’, suggesting some grasp of the broader field and wider concepts.</w:t>
            </w:r>
          </w:p>
        </w:tc>
        <w:tc>
          <w:tcPr>
            <w:tcW w:w="1736" w:type="dxa"/>
          </w:tcPr>
          <w:p w14:paraId="7B164B83" w14:textId="77777777" w:rsidR="006C08F1" w:rsidRPr="006C08F1" w:rsidRDefault="006C08F1" w:rsidP="006C08F1">
            <w:pPr>
              <w:rPr>
                <w:rFonts w:ascii="Arial" w:hAnsi="Arial" w:cs="Arial"/>
              </w:rPr>
            </w:pPr>
            <w:r w:rsidRPr="006C08F1">
              <w:rPr>
                <w:rFonts w:ascii="Arial" w:hAnsi="Arial" w:cs="Arial"/>
              </w:rPr>
              <w:t>Outstanding critical evaluation and analysis of concepts and principles.  Uses evidence exceptionally well to connect ideas, and support highly logical and persuasive, arguments and judgements.</w:t>
            </w:r>
            <w:r w:rsidRPr="006C08F1">
              <w:t xml:space="preserve"> </w:t>
            </w:r>
            <w:r w:rsidRPr="006C08F1">
              <w:rPr>
                <w:rFonts w:ascii="Arial" w:hAnsi="Arial" w:cs="Arial"/>
              </w:rPr>
              <w:t xml:space="preserve">Evidence of independent thought and ability to ‘see beyond the question’, suggesting a clear grasp of the broader field and wider concepts. Perceptive recognition of </w:t>
            </w:r>
            <w:r w:rsidRPr="006C08F1">
              <w:rPr>
                <w:rFonts w:ascii="Arial" w:hAnsi="Arial" w:cs="Arial"/>
              </w:rPr>
              <w:lastRenderedPageBreak/>
              <w:t>the limits of their knowledge, and how this influences their analyses and interpretations.</w:t>
            </w:r>
          </w:p>
        </w:tc>
      </w:tr>
      <w:tr w:rsidR="006C08F1" w:rsidRPr="006C08F1" w14:paraId="1DD9DC58" w14:textId="77777777" w:rsidTr="00F507C2">
        <w:tc>
          <w:tcPr>
            <w:tcW w:w="1735" w:type="dxa"/>
            <w:shd w:val="clear" w:color="auto" w:fill="FF99FF"/>
          </w:tcPr>
          <w:p w14:paraId="59E5FEDC"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lastRenderedPageBreak/>
              <w:t>Practical skills</w:t>
            </w:r>
          </w:p>
          <w:p w14:paraId="676F1357" w14:textId="77777777" w:rsidR="006C08F1" w:rsidRPr="006C08F1" w:rsidRDefault="006C08F1" w:rsidP="006C08F1">
            <w:pPr>
              <w:spacing w:before="34" w:line="239" w:lineRule="auto"/>
              <w:ind w:left="108" w:right="-54"/>
              <w:rPr>
                <w:rFonts w:ascii="Arial" w:eastAsia="Arial" w:hAnsi="Arial" w:cs="Arial"/>
                <w:bCs/>
                <w:sz w:val="18"/>
                <w:szCs w:val="18"/>
              </w:rPr>
            </w:pPr>
            <w:r w:rsidRPr="006C08F1">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2B45CD25" w14:textId="77777777" w:rsidR="006C08F1" w:rsidRPr="006C08F1" w:rsidRDefault="006C08F1" w:rsidP="006C08F1">
            <w:pPr>
              <w:rPr>
                <w:rFonts w:ascii="Arial" w:hAnsi="Arial" w:cs="Arial"/>
              </w:rPr>
            </w:pPr>
            <w:r w:rsidRPr="006C08F1">
              <w:rPr>
                <w:rFonts w:ascii="Arial" w:hAnsi="Arial" w:cs="Arial"/>
              </w:rPr>
              <w:t>Limited or no use of established methods, materials, tools and/or techniques.</w:t>
            </w:r>
          </w:p>
          <w:p w14:paraId="2FDBC46E" w14:textId="77777777" w:rsidR="006C08F1" w:rsidRPr="006C08F1" w:rsidRDefault="006C08F1" w:rsidP="006C08F1">
            <w:pPr>
              <w:rPr>
                <w:rFonts w:ascii="Arial" w:hAnsi="Arial" w:cs="Arial"/>
              </w:rPr>
            </w:pPr>
            <w:r w:rsidRPr="006C08F1">
              <w:rPr>
                <w:rFonts w:ascii="Arial" w:hAnsi="Arial" w:cs="Arial"/>
              </w:rPr>
              <w:t>Little or no appreciation of the context of the application.</w:t>
            </w:r>
          </w:p>
          <w:p w14:paraId="1D0B8E73" w14:textId="77777777" w:rsidR="006C08F1" w:rsidRPr="006C08F1" w:rsidRDefault="006C08F1" w:rsidP="006C08F1">
            <w:pPr>
              <w:rPr>
                <w:rFonts w:ascii="Arial" w:hAnsi="Arial" w:cs="Arial"/>
              </w:rPr>
            </w:pPr>
            <w:r w:rsidRPr="006C08F1">
              <w:rPr>
                <w:rFonts w:ascii="Arial" w:hAnsi="Arial" w:cs="Arial"/>
              </w:rPr>
              <w:t>Limited understanding of the application of theory to practice or making appropriate links between the two.</w:t>
            </w:r>
          </w:p>
          <w:p w14:paraId="5F648720" w14:textId="77777777" w:rsidR="006C08F1" w:rsidRPr="006C08F1" w:rsidRDefault="006C08F1" w:rsidP="006C08F1">
            <w:pPr>
              <w:rPr>
                <w:rFonts w:ascii="Arial" w:hAnsi="Arial" w:cs="Arial"/>
              </w:rPr>
            </w:pPr>
            <w:r w:rsidRPr="006C08F1">
              <w:rPr>
                <w:rFonts w:ascii="Arial" w:hAnsi="Arial" w:cs="Arial"/>
              </w:rPr>
              <w:t>Very weak problem-solving skills</w:t>
            </w:r>
            <w:r w:rsidRPr="006C08F1">
              <w:t xml:space="preserve"> </w:t>
            </w:r>
            <w:r w:rsidRPr="006C08F1">
              <w:rPr>
                <w:rFonts w:ascii="Arial" w:hAnsi="Arial" w:cs="Arial"/>
              </w:rPr>
              <w:t xml:space="preserve">outside the context in which they were first studied. </w:t>
            </w:r>
          </w:p>
        </w:tc>
        <w:tc>
          <w:tcPr>
            <w:tcW w:w="1736" w:type="dxa"/>
          </w:tcPr>
          <w:p w14:paraId="2EA0BD0E" w14:textId="77777777" w:rsidR="006C08F1" w:rsidRPr="006C08F1" w:rsidRDefault="006C08F1" w:rsidP="006C08F1">
            <w:pPr>
              <w:rPr>
                <w:rFonts w:ascii="Arial" w:hAnsi="Arial" w:cs="Arial"/>
              </w:rPr>
            </w:pPr>
            <w:r w:rsidRPr="006C08F1">
              <w:rPr>
                <w:rFonts w:ascii="Arial" w:hAnsi="Arial" w:cs="Arial"/>
              </w:rPr>
              <w:t>Rudimentary application of established methods, materials, tools and/or techniques but without consideration and competence. Flawed appreciation of the context of the application.</w:t>
            </w:r>
          </w:p>
          <w:p w14:paraId="6781812C" w14:textId="77777777" w:rsidR="006C08F1" w:rsidRPr="006C08F1" w:rsidRDefault="006C08F1" w:rsidP="006C08F1">
            <w:pPr>
              <w:rPr>
                <w:rFonts w:ascii="Arial" w:hAnsi="Arial" w:cs="Arial"/>
              </w:rPr>
            </w:pPr>
            <w:r w:rsidRPr="006C08F1">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E4572F0" w14:textId="77777777" w:rsidR="006C08F1" w:rsidRPr="006C08F1" w:rsidRDefault="006C08F1" w:rsidP="006C08F1">
            <w:pPr>
              <w:rPr>
                <w:rFonts w:ascii="Arial" w:hAnsi="Arial" w:cs="Arial"/>
              </w:rPr>
            </w:pPr>
          </w:p>
          <w:p w14:paraId="795747FC" w14:textId="77777777" w:rsidR="006C08F1" w:rsidRPr="006C08F1" w:rsidRDefault="006C08F1" w:rsidP="006C08F1">
            <w:pPr>
              <w:rPr>
                <w:rFonts w:ascii="Arial" w:hAnsi="Arial" w:cs="Arial"/>
              </w:rPr>
            </w:pPr>
          </w:p>
        </w:tc>
        <w:tc>
          <w:tcPr>
            <w:tcW w:w="1736" w:type="dxa"/>
          </w:tcPr>
          <w:p w14:paraId="247196D8" w14:textId="77777777" w:rsidR="006C08F1" w:rsidRPr="006C08F1" w:rsidRDefault="006C08F1" w:rsidP="006C08F1">
            <w:pPr>
              <w:rPr>
                <w:rFonts w:ascii="Arial" w:hAnsi="Arial" w:cs="Arial"/>
              </w:rPr>
            </w:pPr>
            <w:r w:rsidRPr="006C08F1">
              <w:rPr>
                <w:rFonts w:ascii="Arial" w:hAnsi="Arial" w:cs="Arial"/>
              </w:rPr>
              <w:t>An adequate awareness and mostly appropriate application of established methods, materials, tools and/or techniques.</w:t>
            </w:r>
          </w:p>
          <w:p w14:paraId="34B49F88" w14:textId="77777777" w:rsidR="006C08F1" w:rsidRPr="006C08F1" w:rsidRDefault="006C08F1" w:rsidP="006C08F1">
            <w:pPr>
              <w:rPr>
                <w:rFonts w:ascii="Arial" w:hAnsi="Arial" w:cs="Arial"/>
              </w:rPr>
            </w:pPr>
            <w:r w:rsidRPr="006C08F1">
              <w:rPr>
                <w:rFonts w:ascii="Arial" w:hAnsi="Arial" w:cs="Arial"/>
              </w:rPr>
              <w:t>Basic appreciation of the context of the application. Theoretical knowledge and understanding applied in practice, but not always making logical links between the two.</w:t>
            </w:r>
          </w:p>
          <w:p w14:paraId="1058EDB0" w14:textId="77777777" w:rsidR="006C08F1" w:rsidRPr="006C08F1" w:rsidRDefault="006C08F1" w:rsidP="006C08F1">
            <w:pPr>
              <w:rPr>
                <w:rFonts w:ascii="Arial" w:hAnsi="Arial" w:cs="Arial"/>
              </w:rPr>
            </w:pPr>
            <w:r w:rsidRPr="006C08F1">
              <w:rPr>
                <w:rFonts w:ascii="Arial" w:hAnsi="Arial" w:cs="Arial"/>
              </w:rPr>
              <w:t xml:space="preserve">Can identify problems and propose basic solutions outside the context in which they were first studied. </w:t>
            </w:r>
          </w:p>
        </w:tc>
        <w:tc>
          <w:tcPr>
            <w:tcW w:w="1736" w:type="dxa"/>
          </w:tcPr>
          <w:p w14:paraId="3EA34524" w14:textId="77777777" w:rsidR="006C08F1" w:rsidRPr="006C08F1" w:rsidRDefault="006C08F1" w:rsidP="006C08F1">
            <w:pPr>
              <w:rPr>
                <w:rFonts w:ascii="Arial" w:hAnsi="Arial" w:cs="Arial"/>
              </w:rPr>
            </w:pPr>
            <w:r w:rsidRPr="006C08F1">
              <w:rPr>
                <w:rFonts w:ascii="Arial" w:hAnsi="Arial" w:cs="Arial"/>
              </w:rPr>
              <w:t>A good and appropriate application of established methods, materials, tools and/or techniques.</w:t>
            </w:r>
          </w:p>
          <w:p w14:paraId="18A04581" w14:textId="77777777" w:rsidR="006C08F1" w:rsidRPr="006C08F1" w:rsidRDefault="006C08F1" w:rsidP="006C08F1">
            <w:pPr>
              <w:rPr>
                <w:rFonts w:ascii="Arial" w:hAnsi="Arial" w:cs="Arial"/>
              </w:rPr>
            </w:pPr>
            <w:r w:rsidRPr="006C08F1">
              <w:rPr>
                <w:rFonts w:ascii="Arial" w:hAnsi="Arial" w:cs="Arial"/>
              </w:rPr>
              <w:t>Clear appreciation of the context of the application. Mainly consistent, accurate and logical application of theory to practice, making appropriate links between the two.</w:t>
            </w:r>
          </w:p>
          <w:p w14:paraId="57972E05" w14:textId="77777777" w:rsidR="006C08F1" w:rsidRPr="006C08F1" w:rsidRDefault="006C08F1" w:rsidP="006C08F1">
            <w:pPr>
              <w:rPr>
                <w:rFonts w:ascii="Arial" w:hAnsi="Arial" w:cs="Arial"/>
              </w:rPr>
            </w:pPr>
            <w:r w:rsidRPr="006C08F1">
              <w:rPr>
                <w:rFonts w:ascii="Arial" w:hAnsi="Arial" w:cs="Arial"/>
              </w:rPr>
              <w:t>Can identify problems and propose mostly appropriate solutions outside the context in which they were first studied.</w:t>
            </w:r>
          </w:p>
        </w:tc>
        <w:tc>
          <w:tcPr>
            <w:tcW w:w="1736" w:type="dxa"/>
          </w:tcPr>
          <w:p w14:paraId="5DCD4C95" w14:textId="77777777" w:rsidR="006C08F1" w:rsidRPr="006C08F1" w:rsidRDefault="006C08F1" w:rsidP="006C08F1">
            <w:pPr>
              <w:rPr>
                <w:rFonts w:ascii="Arial" w:hAnsi="Arial" w:cs="Arial"/>
              </w:rPr>
            </w:pPr>
            <w:r w:rsidRPr="006C08F1">
              <w:rPr>
                <w:rFonts w:ascii="Arial" w:hAnsi="Arial" w:cs="Arial"/>
              </w:rPr>
              <w:t>A very good application of a range of established methods, materials, tools and/or techniques.</w:t>
            </w:r>
          </w:p>
          <w:p w14:paraId="27FFD702" w14:textId="77777777" w:rsidR="006C08F1" w:rsidRPr="006C08F1" w:rsidRDefault="006C08F1" w:rsidP="006C08F1">
            <w:pPr>
              <w:rPr>
                <w:rFonts w:ascii="Arial" w:hAnsi="Arial" w:cs="Arial"/>
              </w:rPr>
            </w:pPr>
            <w:r w:rsidRPr="006C08F1">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6C08F1">
              <w:t xml:space="preserve"> </w:t>
            </w:r>
            <w:r w:rsidRPr="006C08F1">
              <w:rPr>
                <w:rFonts w:ascii="Arial" w:hAnsi="Arial" w:cs="Arial"/>
              </w:rPr>
              <w:t>outside the context in which they were first studied.</w:t>
            </w:r>
          </w:p>
          <w:p w14:paraId="1CE82A44" w14:textId="77777777" w:rsidR="006C08F1" w:rsidRPr="006C08F1" w:rsidRDefault="006C08F1" w:rsidP="006C08F1">
            <w:pPr>
              <w:rPr>
                <w:rFonts w:ascii="Arial" w:hAnsi="Arial" w:cs="Arial"/>
              </w:rPr>
            </w:pPr>
            <w:r w:rsidRPr="006C08F1">
              <w:rPr>
                <w:rFonts w:ascii="Arial" w:hAnsi="Arial" w:cs="Arial"/>
              </w:rPr>
              <w:t xml:space="preserve">Evidence of some creativity. </w:t>
            </w:r>
          </w:p>
        </w:tc>
        <w:tc>
          <w:tcPr>
            <w:tcW w:w="1736" w:type="dxa"/>
          </w:tcPr>
          <w:p w14:paraId="11AA3192" w14:textId="77777777" w:rsidR="006C08F1" w:rsidRPr="006C08F1" w:rsidRDefault="006C08F1" w:rsidP="006C08F1">
            <w:pPr>
              <w:rPr>
                <w:rFonts w:ascii="Arial" w:hAnsi="Arial" w:cs="Arial"/>
              </w:rPr>
            </w:pPr>
            <w:r w:rsidRPr="006C08F1">
              <w:rPr>
                <w:rFonts w:ascii="Arial" w:hAnsi="Arial" w:cs="Arial"/>
              </w:rPr>
              <w:t>An advanced application of a range of established methods, materials, tools and/or techniques.</w:t>
            </w:r>
          </w:p>
          <w:p w14:paraId="493C70BA" w14:textId="77777777" w:rsidR="006C08F1" w:rsidRPr="006C08F1" w:rsidRDefault="006C08F1" w:rsidP="006C08F1">
            <w:pPr>
              <w:rPr>
                <w:rFonts w:ascii="Arial" w:hAnsi="Arial" w:cs="Arial"/>
              </w:rPr>
            </w:pPr>
            <w:r w:rsidRPr="006C08F1">
              <w:rPr>
                <w:rFonts w:ascii="Arial" w:hAnsi="Arial" w:cs="Arial"/>
              </w:rPr>
              <w:t>The context of the application is well considered, and insightful.</w:t>
            </w:r>
          </w:p>
          <w:p w14:paraId="2EBD5C60" w14:textId="77777777" w:rsidR="006C08F1" w:rsidRPr="006C08F1" w:rsidRDefault="006C08F1" w:rsidP="006C08F1">
            <w:pPr>
              <w:rPr>
                <w:rFonts w:ascii="Arial" w:hAnsi="Arial" w:cs="Arial"/>
              </w:rPr>
            </w:pPr>
            <w:r w:rsidRPr="006C08F1">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18D8952" w14:textId="77777777" w:rsidR="006C08F1" w:rsidRPr="006C08F1" w:rsidRDefault="006C08F1" w:rsidP="006C08F1">
            <w:pPr>
              <w:rPr>
                <w:rFonts w:ascii="Arial" w:hAnsi="Arial" w:cs="Arial"/>
              </w:rPr>
            </w:pPr>
            <w:r w:rsidRPr="006C08F1">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6C08F1" w:rsidRPr="006C08F1" w14:paraId="5669E9AF" w14:textId="77777777" w:rsidTr="00F507C2">
        <w:tc>
          <w:tcPr>
            <w:tcW w:w="1735" w:type="dxa"/>
            <w:shd w:val="clear" w:color="auto" w:fill="FF99FF"/>
          </w:tcPr>
          <w:p w14:paraId="49E6CF5F" w14:textId="77777777" w:rsidR="006C08F1" w:rsidRPr="006C08F1" w:rsidRDefault="006C08F1" w:rsidP="006C08F1">
            <w:pPr>
              <w:spacing w:before="34" w:line="239" w:lineRule="auto"/>
              <w:ind w:left="108" w:right="-54"/>
              <w:rPr>
                <w:rFonts w:ascii="Arial" w:eastAsia="Arial" w:hAnsi="Arial" w:cs="Arial"/>
                <w:b/>
                <w:bCs/>
              </w:rPr>
            </w:pPr>
            <w:r w:rsidRPr="006C08F1">
              <w:rPr>
                <w:rFonts w:ascii="Arial" w:eastAsia="Arial" w:hAnsi="Arial" w:cs="Arial"/>
                <w:b/>
                <w:bCs/>
              </w:rPr>
              <w:t xml:space="preserve">Transferable skills for life and </w:t>
            </w:r>
            <w:r w:rsidRPr="006C08F1">
              <w:rPr>
                <w:rFonts w:ascii="Arial" w:eastAsia="Arial" w:hAnsi="Arial" w:cs="Arial"/>
                <w:b/>
                <w:bCs/>
              </w:rPr>
              <w:lastRenderedPageBreak/>
              <w:t>professional practice</w:t>
            </w:r>
          </w:p>
          <w:p w14:paraId="36AE3A37"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(Effectively communicate in a variety of forms</w:t>
            </w:r>
          </w:p>
          <w:p w14:paraId="54FC2D7D" w14:textId="77777777" w:rsidR="006C08F1" w:rsidRPr="006C08F1" w:rsidRDefault="006C08F1" w:rsidP="006C08F1">
            <w:pPr>
              <w:spacing w:before="34" w:line="239" w:lineRule="auto"/>
              <w:ind w:left="108" w:right="-54"/>
              <w:rPr>
                <w:rFonts w:ascii="Arial" w:hAnsi="Arial" w:cs="Arial"/>
                <w:sz w:val="18"/>
                <w:szCs w:val="18"/>
              </w:rPr>
            </w:pPr>
            <w:r w:rsidRPr="006C08F1">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96A089F"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w:t>
            </w:r>
            <w:r w:rsidRPr="006C08F1">
              <w:rPr>
                <w:rFonts w:ascii="Arial" w:hAnsi="Arial" w:cs="Arial"/>
              </w:rPr>
              <w:lastRenderedPageBreak/>
              <w:t>inappropriate or misapplied.</w:t>
            </w:r>
          </w:p>
          <w:p w14:paraId="23D9B167" w14:textId="77777777" w:rsidR="006C08F1" w:rsidRPr="006C08F1" w:rsidRDefault="006C08F1" w:rsidP="006C08F1">
            <w:pPr>
              <w:rPr>
                <w:rFonts w:ascii="Arial" w:hAnsi="Arial" w:cs="Arial"/>
              </w:rPr>
            </w:pPr>
            <w:r w:rsidRPr="006C08F1">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sidRPr="006C08F1">
              <w:t xml:space="preserve"> </w:t>
            </w:r>
            <w:r w:rsidRPr="006C08F1">
              <w:rPr>
                <w:rFonts w:ascii="Arial" w:hAnsi="Arial" w:cs="Arial"/>
              </w:rPr>
              <w:t>requiring the exercise of personal responsibility and decision-making.</w:t>
            </w:r>
          </w:p>
          <w:p w14:paraId="717776A2" w14:textId="77777777" w:rsidR="006C08F1" w:rsidRPr="006C08F1" w:rsidRDefault="006C08F1" w:rsidP="006C08F1">
            <w:pPr>
              <w:rPr>
                <w:rFonts w:ascii="Arial" w:hAnsi="Arial" w:cs="Arial"/>
              </w:rPr>
            </w:pPr>
          </w:p>
          <w:p w14:paraId="0F0F2A3A"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D3B2D5" w14:textId="77777777" w:rsidR="006C08F1" w:rsidRPr="006C08F1" w:rsidRDefault="006C08F1" w:rsidP="006C08F1">
            <w:pPr>
              <w:rPr>
                <w:rFonts w:ascii="Arial" w:hAnsi="Arial" w:cs="Arial"/>
              </w:rPr>
            </w:pPr>
            <w:r w:rsidRPr="006C08F1">
              <w:rPr>
                <w:rFonts w:ascii="Arial" w:hAnsi="Arial" w:cs="Arial"/>
              </w:rPr>
              <w:lastRenderedPageBreak/>
              <w:t xml:space="preserve">Communication medium is poorly designed and/or </w:t>
            </w:r>
            <w:r w:rsidRPr="006C08F1">
              <w:rPr>
                <w:rFonts w:ascii="Arial" w:hAnsi="Arial" w:cs="Arial"/>
              </w:rPr>
              <w:lastRenderedPageBreak/>
              <w:t xml:space="preserve">not suitable for the audience. </w:t>
            </w:r>
          </w:p>
          <w:p w14:paraId="7B808552" w14:textId="77777777" w:rsidR="006C08F1" w:rsidRPr="006C08F1" w:rsidRDefault="006C08F1" w:rsidP="006C08F1">
            <w:pPr>
              <w:rPr>
                <w:rFonts w:ascii="Arial" w:hAnsi="Arial" w:cs="Arial"/>
              </w:rPr>
            </w:pPr>
            <w:r w:rsidRPr="006C08F1">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C8782DE" w14:textId="77777777" w:rsidR="006C08F1" w:rsidRPr="006C08F1" w:rsidRDefault="006C08F1" w:rsidP="006C08F1">
            <w:pPr>
              <w:rPr>
                <w:rFonts w:ascii="Arial" w:hAnsi="Arial" w:cs="Arial"/>
              </w:rPr>
            </w:pPr>
            <w:r w:rsidRPr="006C08F1">
              <w:rPr>
                <w:rFonts w:ascii="Arial" w:hAnsi="Arial" w:cs="Arial"/>
              </w:rPr>
              <w:lastRenderedPageBreak/>
              <w:t xml:space="preserve">Can communicate in a suitable </w:t>
            </w:r>
            <w:r w:rsidRPr="006C08F1">
              <w:rPr>
                <w:rFonts w:ascii="Arial" w:hAnsi="Arial" w:cs="Arial"/>
              </w:rPr>
              <w:lastRenderedPageBreak/>
              <w:t xml:space="preserve">medium for the audience but with some room for improvement. </w:t>
            </w:r>
          </w:p>
          <w:p w14:paraId="45B43DAA" w14:textId="77777777" w:rsidR="006C08F1" w:rsidRPr="006C08F1" w:rsidRDefault="006C08F1" w:rsidP="006C08F1">
            <w:pPr>
              <w:rPr>
                <w:rFonts w:ascii="Arial" w:hAnsi="Arial" w:cs="Arial"/>
              </w:rPr>
            </w:pPr>
            <w:r w:rsidRPr="006C08F1">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EAE7362" w14:textId="77777777" w:rsidR="006C08F1" w:rsidRPr="006C08F1" w:rsidRDefault="006C08F1" w:rsidP="006C08F1">
            <w:pPr>
              <w:rPr>
                <w:rFonts w:ascii="Arial" w:hAnsi="Arial" w:cs="Arial"/>
              </w:rPr>
            </w:pPr>
            <w:r w:rsidRPr="006C08F1">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8D3B28" w14:textId="77777777" w:rsidR="006C08F1" w:rsidRPr="006C08F1" w:rsidRDefault="006C08F1" w:rsidP="006C08F1">
            <w:pPr>
              <w:rPr>
                <w:rFonts w:ascii="Arial" w:hAnsi="Arial" w:cs="Arial"/>
              </w:rPr>
            </w:pPr>
            <w:r w:rsidRPr="006C08F1">
              <w:rPr>
                <w:rFonts w:ascii="Arial" w:hAnsi="Arial" w:cs="Arial"/>
              </w:rPr>
              <w:lastRenderedPageBreak/>
              <w:t xml:space="preserve">Can communicate effectively in a </w:t>
            </w:r>
            <w:r w:rsidRPr="006C08F1">
              <w:rPr>
                <w:rFonts w:ascii="Arial" w:hAnsi="Arial" w:cs="Arial"/>
              </w:rPr>
              <w:lastRenderedPageBreak/>
              <w:t>suitable medium for the audience, but may have minor errors.</w:t>
            </w:r>
          </w:p>
          <w:p w14:paraId="46237573" w14:textId="77777777" w:rsidR="006C08F1" w:rsidRPr="006C08F1" w:rsidRDefault="006C08F1" w:rsidP="006C08F1">
            <w:pPr>
              <w:rPr>
                <w:rFonts w:ascii="Arial" w:hAnsi="Arial" w:cs="Arial"/>
              </w:rPr>
            </w:pPr>
            <w:r w:rsidRPr="006C08F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95DA9CC" w14:textId="77777777" w:rsidR="006C08F1" w:rsidRPr="006C08F1" w:rsidRDefault="006C08F1" w:rsidP="006C08F1">
            <w:pPr>
              <w:rPr>
                <w:rFonts w:ascii="Arial" w:hAnsi="Arial" w:cs="Arial"/>
              </w:rPr>
            </w:pPr>
            <w:r w:rsidRPr="006C08F1">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947DBF6" w14:textId="77777777" w:rsidR="006C08F1" w:rsidRPr="006C08F1" w:rsidRDefault="006C08F1" w:rsidP="006C08F1">
            <w:pPr>
              <w:rPr>
                <w:rFonts w:ascii="Arial" w:hAnsi="Arial" w:cs="Arial"/>
              </w:rPr>
            </w:pPr>
            <w:r w:rsidRPr="006C08F1">
              <w:rPr>
                <w:rFonts w:ascii="Arial" w:hAnsi="Arial" w:cs="Arial"/>
              </w:rPr>
              <w:lastRenderedPageBreak/>
              <w:t xml:space="preserve">Can communicate well, confidently </w:t>
            </w:r>
            <w:r w:rsidRPr="006C08F1">
              <w:rPr>
                <w:rFonts w:ascii="Arial" w:hAnsi="Arial" w:cs="Arial"/>
              </w:rPr>
              <w:lastRenderedPageBreak/>
              <w:t>and consistently in a suitable medium for the audience.</w:t>
            </w:r>
          </w:p>
          <w:p w14:paraId="54CE58F0" w14:textId="77777777" w:rsidR="006C08F1" w:rsidRPr="006C08F1" w:rsidRDefault="006C08F1" w:rsidP="006C08F1">
            <w:pPr>
              <w:rPr>
                <w:rFonts w:ascii="Arial" w:hAnsi="Arial" w:cs="Arial"/>
              </w:rPr>
            </w:pPr>
            <w:r w:rsidRPr="006C08F1">
              <w:rPr>
                <w:rFonts w:ascii="Arial" w:hAnsi="Arial" w:cs="Arial"/>
              </w:rPr>
              <w:t xml:space="preserve">Work is coherent, fluent, well-structured and organised. Can work very well autonomously and/or as part of a team, with very good contribution to group activities. </w:t>
            </w:r>
          </w:p>
          <w:p w14:paraId="0B36D0AC" w14:textId="77777777" w:rsidR="006C08F1" w:rsidRPr="006C08F1" w:rsidRDefault="006C08F1" w:rsidP="006C08F1">
            <w:pPr>
              <w:rPr>
                <w:rFonts w:ascii="Arial" w:hAnsi="Arial" w:cs="Arial"/>
              </w:rPr>
            </w:pPr>
            <w:r w:rsidRPr="006C08F1">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F01606" w14:textId="77777777" w:rsidR="006C08F1" w:rsidRPr="006C08F1" w:rsidRDefault="006C08F1" w:rsidP="006C08F1">
            <w:pPr>
              <w:rPr>
                <w:rFonts w:ascii="Arial" w:hAnsi="Arial" w:cs="Arial"/>
              </w:rPr>
            </w:pPr>
            <w:r w:rsidRPr="006C08F1">
              <w:rPr>
                <w:rFonts w:ascii="Arial" w:hAnsi="Arial" w:cs="Arial"/>
              </w:rPr>
              <w:lastRenderedPageBreak/>
              <w:t xml:space="preserve">Can communicate professionally </w:t>
            </w:r>
            <w:r w:rsidRPr="006C08F1">
              <w:rPr>
                <w:rFonts w:ascii="Arial" w:hAnsi="Arial" w:cs="Arial"/>
              </w:rPr>
              <w:lastRenderedPageBreak/>
              <w:t>confidently and consistently in a suitable medium for the audience.</w:t>
            </w:r>
          </w:p>
          <w:p w14:paraId="2589BF38" w14:textId="77777777" w:rsidR="006C08F1" w:rsidRPr="006C08F1" w:rsidRDefault="006C08F1" w:rsidP="006C08F1">
            <w:pPr>
              <w:rPr>
                <w:rFonts w:ascii="Arial" w:hAnsi="Arial" w:cs="Arial"/>
              </w:rPr>
            </w:pPr>
            <w:r w:rsidRPr="006C08F1">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79956C" w14:textId="77777777" w:rsidR="006C08F1" w:rsidRPr="006C08F1" w:rsidRDefault="006C08F1" w:rsidP="006C08F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3660E0D" w14:textId="77777777" w:rsidR="006C08F1" w:rsidRPr="006C08F1" w:rsidRDefault="006C08F1" w:rsidP="006C08F1">
            <w:pPr>
              <w:rPr>
                <w:rFonts w:ascii="Arial" w:hAnsi="Arial" w:cs="Arial"/>
              </w:rPr>
            </w:pPr>
            <w:r w:rsidRPr="006C08F1">
              <w:rPr>
                <w:rFonts w:ascii="Arial" w:hAnsi="Arial" w:cs="Arial"/>
              </w:rPr>
              <w:lastRenderedPageBreak/>
              <w:t xml:space="preserve">Can communicate with an </w:t>
            </w:r>
            <w:r w:rsidRPr="006C08F1">
              <w:rPr>
                <w:rFonts w:ascii="Arial" w:hAnsi="Arial" w:cs="Arial"/>
              </w:rPr>
              <w:lastRenderedPageBreak/>
              <w:t xml:space="preserve">exceptionally high level of professionalism, highly suitable for the audience. </w:t>
            </w:r>
          </w:p>
          <w:p w14:paraId="3D35DCF1" w14:textId="77777777" w:rsidR="006C08F1" w:rsidRPr="006C08F1" w:rsidRDefault="006C08F1" w:rsidP="006C08F1">
            <w:pPr>
              <w:rPr>
                <w:rFonts w:ascii="Arial" w:hAnsi="Arial" w:cs="Arial"/>
              </w:rPr>
            </w:pPr>
            <w:r w:rsidRPr="006C08F1">
              <w:rPr>
                <w:rFonts w:ascii="Arial" w:hAnsi="Arial" w:cs="Arial"/>
              </w:rPr>
              <w:t>Work is exceptionally coherent, very fluent and is presented professionally. Can work exceptionally well within a team, showing leadership skills.</w:t>
            </w:r>
            <w:r w:rsidRPr="006C08F1">
              <w:t xml:space="preserve"> </w:t>
            </w:r>
            <w:r w:rsidRPr="006C08F1">
              <w:rPr>
                <w:rFonts w:ascii="Arial" w:hAnsi="Arial" w:cs="Arial"/>
              </w:rPr>
              <w:t>Demonstrates exceptional skills for employment requiring the exercise of personal responsibility and decision-making and an appetite for further development.</w:t>
            </w:r>
          </w:p>
        </w:tc>
      </w:tr>
      <w:bookmarkEnd w:id="0"/>
    </w:tbl>
    <w:p w14:paraId="6E238F7A" w14:textId="77777777" w:rsidR="00527E60" w:rsidRPr="00A406E5" w:rsidRDefault="00527E60" w:rsidP="006C08F1">
      <w:pPr>
        <w:pStyle w:val="Header"/>
        <w:tabs>
          <w:tab w:val="clear" w:pos="4153"/>
          <w:tab w:val="clear" w:pos="8306"/>
        </w:tabs>
        <w:jc w:val="right"/>
        <w:rPr>
          <w:rFonts w:ascii="Arial" w:hAnsi="Arial" w:cs="Arial"/>
          <w:color w:val="303B44"/>
          <w:sz w:val="22"/>
          <w:szCs w:val="22"/>
        </w:rPr>
      </w:pPr>
    </w:p>
    <w:sectPr w:rsidR="00527E60" w:rsidRPr="00A406E5" w:rsidSect="006C08F1">
      <w:footerReference w:type="default" r:id="rId16"/>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6CC20" w14:textId="77777777" w:rsidR="00874F4C" w:rsidRDefault="00874F4C">
      <w:r>
        <w:separator/>
      </w:r>
    </w:p>
  </w:endnote>
  <w:endnote w:type="continuationSeparator" w:id="0">
    <w:p w14:paraId="1CAC8AE3" w14:textId="77777777" w:rsidR="00874F4C" w:rsidRDefault="00874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6BA23" w14:textId="77777777" w:rsidR="00F9788E" w:rsidRDefault="00F978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68FA935" w14:textId="77777777" w:rsidR="00F9788E" w:rsidRDefault="00F9788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98E83" w14:textId="77777777" w:rsidR="00F9788E" w:rsidRDefault="00F9788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2D823" w14:textId="77777777" w:rsidR="00874F4C" w:rsidRDefault="00874F4C">
      <w:r>
        <w:separator/>
      </w:r>
    </w:p>
  </w:footnote>
  <w:footnote w:type="continuationSeparator" w:id="0">
    <w:p w14:paraId="3F25B4E6" w14:textId="77777777" w:rsidR="00874F4C" w:rsidRDefault="00874F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D01EB"/>
    <w:multiLevelType w:val="hybridMultilevel"/>
    <w:tmpl w:val="ED3487E2"/>
    <w:lvl w:ilvl="0" w:tplc="2A74FC46">
      <w:start w:val="1"/>
      <w:numFmt w:val="lowerLetter"/>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F39D7"/>
    <w:multiLevelType w:val="hybridMultilevel"/>
    <w:tmpl w:val="9A32EE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D00F42"/>
    <w:multiLevelType w:val="hybridMultilevel"/>
    <w:tmpl w:val="09AEA06A"/>
    <w:lvl w:ilvl="0" w:tplc="80803A18">
      <w:start w:val="1"/>
      <w:numFmt w:val="bullet"/>
      <w:lvlText w:val="·"/>
      <w:lvlJc w:val="left"/>
      <w:pPr>
        <w:ind w:left="720" w:hanging="360"/>
      </w:pPr>
      <w:rPr>
        <w:rFonts w:ascii="Symbol" w:hAnsi="Symbol" w:hint="default"/>
      </w:rPr>
    </w:lvl>
    <w:lvl w:ilvl="1" w:tplc="2A24FB9C">
      <w:start w:val="1"/>
      <w:numFmt w:val="bullet"/>
      <w:lvlText w:val="o"/>
      <w:lvlJc w:val="left"/>
      <w:pPr>
        <w:ind w:left="1440" w:hanging="360"/>
      </w:pPr>
      <w:rPr>
        <w:rFonts w:ascii="Courier New" w:hAnsi="Courier New" w:hint="default"/>
      </w:rPr>
    </w:lvl>
    <w:lvl w:ilvl="2" w:tplc="192E682E">
      <w:start w:val="1"/>
      <w:numFmt w:val="bullet"/>
      <w:lvlText w:val=""/>
      <w:lvlJc w:val="left"/>
      <w:pPr>
        <w:ind w:left="2160" w:hanging="360"/>
      </w:pPr>
      <w:rPr>
        <w:rFonts w:ascii="Wingdings" w:hAnsi="Wingdings" w:hint="default"/>
      </w:rPr>
    </w:lvl>
    <w:lvl w:ilvl="3" w:tplc="2F0E7C62">
      <w:start w:val="1"/>
      <w:numFmt w:val="bullet"/>
      <w:lvlText w:val=""/>
      <w:lvlJc w:val="left"/>
      <w:pPr>
        <w:ind w:left="2880" w:hanging="360"/>
      </w:pPr>
      <w:rPr>
        <w:rFonts w:ascii="Symbol" w:hAnsi="Symbol" w:hint="default"/>
      </w:rPr>
    </w:lvl>
    <w:lvl w:ilvl="4" w:tplc="4AB68C1C">
      <w:start w:val="1"/>
      <w:numFmt w:val="bullet"/>
      <w:lvlText w:val="o"/>
      <w:lvlJc w:val="left"/>
      <w:pPr>
        <w:ind w:left="3600" w:hanging="360"/>
      </w:pPr>
      <w:rPr>
        <w:rFonts w:ascii="Courier New" w:hAnsi="Courier New" w:hint="default"/>
      </w:rPr>
    </w:lvl>
    <w:lvl w:ilvl="5" w:tplc="9FA044A6">
      <w:start w:val="1"/>
      <w:numFmt w:val="bullet"/>
      <w:lvlText w:val=""/>
      <w:lvlJc w:val="left"/>
      <w:pPr>
        <w:ind w:left="4320" w:hanging="360"/>
      </w:pPr>
      <w:rPr>
        <w:rFonts w:ascii="Wingdings" w:hAnsi="Wingdings" w:hint="default"/>
      </w:rPr>
    </w:lvl>
    <w:lvl w:ilvl="6" w:tplc="E4B6BF4A">
      <w:start w:val="1"/>
      <w:numFmt w:val="bullet"/>
      <w:lvlText w:val=""/>
      <w:lvlJc w:val="left"/>
      <w:pPr>
        <w:ind w:left="5040" w:hanging="360"/>
      </w:pPr>
      <w:rPr>
        <w:rFonts w:ascii="Symbol" w:hAnsi="Symbol" w:hint="default"/>
      </w:rPr>
    </w:lvl>
    <w:lvl w:ilvl="7" w:tplc="01883222">
      <w:start w:val="1"/>
      <w:numFmt w:val="bullet"/>
      <w:lvlText w:val="o"/>
      <w:lvlJc w:val="left"/>
      <w:pPr>
        <w:ind w:left="5760" w:hanging="360"/>
      </w:pPr>
      <w:rPr>
        <w:rFonts w:ascii="Courier New" w:hAnsi="Courier New" w:hint="default"/>
      </w:rPr>
    </w:lvl>
    <w:lvl w:ilvl="8" w:tplc="8E804E48">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8844BC"/>
    <w:multiLevelType w:val="hybridMultilevel"/>
    <w:tmpl w:val="2DD82508"/>
    <w:lvl w:ilvl="0" w:tplc="FBB4AC48">
      <w:start w:val="1"/>
      <w:numFmt w:val="bullet"/>
      <w:lvlText w:val="·"/>
      <w:lvlJc w:val="left"/>
      <w:pPr>
        <w:ind w:left="720" w:hanging="360"/>
      </w:pPr>
      <w:rPr>
        <w:rFonts w:ascii="Symbol" w:hAnsi="Symbol" w:hint="default"/>
      </w:rPr>
    </w:lvl>
    <w:lvl w:ilvl="1" w:tplc="DDB04D34">
      <w:start w:val="1"/>
      <w:numFmt w:val="bullet"/>
      <w:lvlText w:val="o"/>
      <w:lvlJc w:val="left"/>
      <w:pPr>
        <w:ind w:left="1440" w:hanging="360"/>
      </w:pPr>
      <w:rPr>
        <w:rFonts w:ascii="Courier New" w:hAnsi="Courier New" w:hint="default"/>
      </w:rPr>
    </w:lvl>
    <w:lvl w:ilvl="2" w:tplc="2020BE1C">
      <w:start w:val="1"/>
      <w:numFmt w:val="bullet"/>
      <w:lvlText w:val=""/>
      <w:lvlJc w:val="left"/>
      <w:pPr>
        <w:ind w:left="2160" w:hanging="360"/>
      </w:pPr>
      <w:rPr>
        <w:rFonts w:ascii="Wingdings" w:hAnsi="Wingdings" w:hint="default"/>
      </w:rPr>
    </w:lvl>
    <w:lvl w:ilvl="3" w:tplc="D8FE21CE">
      <w:start w:val="1"/>
      <w:numFmt w:val="bullet"/>
      <w:lvlText w:val=""/>
      <w:lvlJc w:val="left"/>
      <w:pPr>
        <w:ind w:left="2880" w:hanging="360"/>
      </w:pPr>
      <w:rPr>
        <w:rFonts w:ascii="Symbol" w:hAnsi="Symbol" w:hint="default"/>
      </w:rPr>
    </w:lvl>
    <w:lvl w:ilvl="4" w:tplc="60F6175A">
      <w:start w:val="1"/>
      <w:numFmt w:val="bullet"/>
      <w:lvlText w:val="o"/>
      <w:lvlJc w:val="left"/>
      <w:pPr>
        <w:ind w:left="3600" w:hanging="360"/>
      </w:pPr>
      <w:rPr>
        <w:rFonts w:ascii="Courier New" w:hAnsi="Courier New" w:hint="default"/>
      </w:rPr>
    </w:lvl>
    <w:lvl w:ilvl="5" w:tplc="50007FCA">
      <w:start w:val="1"/>
      <w:numFmt w:val="bullet"/>
      <w:lvlText w:val=""/>
      <w:lvlJc w:val="left"/>
      <w:pPr>
        <w:ind w:left="4320" w:hanging="360"/>
      </w:pPr>
      <w:rPr>
        <w:rFonts w:ascii="Wingdings" w:hAnsi="Wingdings" w:hint="default"/>
      </w:rPr>
    </w:lvl>
    <w:lvl w:ilvl="6" w:tplc="10166020">
      <w:start w:val="1"/>
      <w:numFmt w:val="bullet"/>
      <w:lvlText w:val=""/>
      <w:lvlJc w:val="left"/>
      <w:pPr>
        <w:ind w:left="5040" w:hanging="360"/>
      </w:pPr>
      <w:rPr>
        <w:rFonts w:ascii="Symbol" w:hAnsi="Symbol" w:hint="default"/>
      </w:rPr>
    </w:lvl>
    <w:lvl w:ilvl="7" w:tplc="0FB4BABA">
      <w:start w:val="1"/>
      <w:numFmt w:val="bullet"/>
      <w:lvlText w:val="o"/>
      <w:lvlJc w:val="left"/>
      <w:pPr>
        <w:ind w:left="5760" w:hanging="360"/>
      </w:pPr>
      <w:rPr>
        <w:rFonts w:ascii="Courier New" w:hAnsi="Courier New" w:hint="default"/>
      </w:rPr>
    </w:lvl>
    <w:lvl w:ilvl="8" w:tplc="0E1A631E">
      <w:start w:val="1"/>
      <w:numFmt w:val="bullet"/>
      <w:lvlText w:val=""/>
      <w:lvlJc w:val="left"/>
      <w:pPr>
        <w:ind w:left="6480" w:hanging="360"/>
      </w:pPr>
      <w:rPr>
        <w:rFonts w:ascii="Wingdings" w:hAnsi="Wingdings" w:hint="default"/>
      </w:rPr>
    </w:lvl>
  </w:abstractNum>
  <w:abstractNum w:abstractNumId="21" w15:restartNumberingAfterBreak="0">
    <w:nsid w:val="4E60019F"/>
    <w:multiLevelType w:val="hybridMultilevel"/>
    <w:tmpl w:val="ACFE0A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25274E"/>
    <w:multiLevelType w:val="hybridMultilevel"/>
    <w:tmpl w:val="3DFA122A"/>
    <w:lvl w:ilvl="0" w:tplc="1F7C3EE0">
      <w:start w:val="1"/>
      <w:numFmt w:val="bullet"/>
      <w:lvlText w:val="·"/>
      <w:lvlJc w:val="left"/>
      <w:pPr>
        <w:ind w:left="720" w:hanging="360"/>
      </w:pPr>
      <w:rPr>
        <w:rFonts w:ascii="Symbol" w:hAnsi="Symbol" w:hint="default"/>
      </w:rPr>
    </w:lvl>
    <w:lvl w:ilvl="1" w:tplc="A212135A">
      <w:start w:val="1"/>
      <w:numFmt w:val="bullet"/>
      <w:lvlText w:val="o"/>
      <w:lvlJc w:val="left"/>
      <w:pPr>
        <w:ind w:left="1440" w:hanging="360"/>
      </w:pPr>
      <w:rPr>
        <w:rFonts w:ascii="Courier New" w:hAnsi="Courier New" w:hint="default"/>
      </w:rPr>
    </w:lvl>
    <w:lvl w:ilvl="2" w:tplc="AAAAC64C">
      <w:start w:val="1"/>
      <w:numFmt w:val="bullet"/>
      <w:lvlText w:val=""/>
      <w:lvlJc w:val="left"/>
      <w:pPr>
        <w:ind w:left="2160" w:hanging="360"/>
      </w:pPr>
      <w:rPr>
        <w:rFonts w:ascii="Wingdings" w:hAnsi="Wingdings" w:hint="default"/>
      </w:rPr>
    </w:lvl>
    <w:lvl w:ilvl="3" w:tplc="FDCE5FA8">
      <w:start w:val="1"/>
      <w:numFmt w:val="bullet"/>
      <w:lvlText w:val=""/>
      <w:lvlJc w:val="left"/>
      <w:pPr>
        <w:ind w:left="2880" w:hanging="360"/>
      </w:pPr>
      <w:rPr>
        <w:rFonts w:ascii="Symbol" w:hAnsi="Symbol" w:hint="default"/>
      </w:rPr>
    </w:lvl>
    <w:lvl w:ilvl="4" w:tplc="4784DFF0">
      <w:start w:val="1"/>
      <w:numFmt w:val="bullet"/>
      <w:lvlText w:val="o"/>
      <w:lvlJc w:val="left"/>
      <w:pPr>
        <w:ind w:left="3600" w:hanging="360"/>
      </w:pPr>
      <w:rPr>
        <w:rFonts w:ascii="Courier New" w:hAnsi="Courier New" w:hint="default"/>
      </w:rPr>
    </w:lvl>
    <w:lvl w:ilvl="5" w:tplc="8218789C">
      <w:start w:val="1"/>
      <w:numFmt w:val="bullet"/>
      <w:lvlText w:val=""/>
      <w:lvlJc w:val="left"/>
      <w:pPr>
        <w:ind w:left="4320" w:hanging="360"/>
      </w:pPr>
      <w:rPr>
        <w:rFonts w:ascii="Wingdings" w:hAnsi="Wingdings" w:hint="default"/>
      </w:rPr>
    </w:lvl>
    <w:lvl w:ilvl="6" w:tplc="9E1C4858">
      <w:start w:val="1"/>
      <w:numFmt w:val="bullet"/>
      <w:lvlText w:val=""/>
      <w:lvlJc w:val="left"/>
      <w:pPr>
        <w:ind w:left="5040" w:hanging="360"/>
      </w:pPr>
      <w:rPr>
        <w:rFonts w:ascii="Symbol" w:hAnsi="Symbol" w:hint="default"/>
      </w:rPr>
    </w:lvl>
    <w:lvl w:ilvl="7" w:tplc="E11C9D8E">
      <w:start w:val="1"/>
      <w:numFmt w:val="bullet"/>
      <w:lvlText w:val="o"/>
      <w:lvlJc w:val="left"/>
      <w:pPr>
        <w:ind w:left="5760" w:hanging="360"/>
      </w:pPr>
      <w:rPr>
        <w:rFonts w:ascii="Courier New" w:hAnsi="Courier New" w:hint="default"/>
      </w:rPr>
    </w:lvl>
    <w:lvl w:ilvl="8" w:tplc="F4388942">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0227888">
    <w:abstractNumId w:val="3"/>
  </w:num>
  <w:num w:numId="2" w16cid:durableId="302199412">
    <w:abstractNumId w:val="15"/>
  </w:num>
  <w:num w:numId="3" w16cid:durableId="315646062">
    <w:abstractNumId w:val="27"/>
  </w:num>
  <w:num w:numId="4" w16cid:durableId="1225068497">
    <w:abstractNumId w:val="18"/>
  </w:num>
  <w:num w:numId="5" w16cid:durableId="989601039">
    <w:abstractNumId w:val="12"/>
  </w:num>
  <w:num w:numId="6" w16cid:durableId="1639455925">
    <w:abstractNumId w:val="26"/>
  </w:num>
  <w:num w:numId="7" w16cid:durableId="1260329381">
    <w:abstractNumId w:val="5"/>
  </w:num>
  <w:num w:numId="8" w16cid:durableId="705718349">
    <w:abstractNumId w:val="23"/>
  </w:num>
  <w:num w:numId="9" w16cid:durableId="157044686">
    <w:abstractNumId w:val="17"/>
  </w:num>
  <w:num w:numId="10" w16cid:durableId="1191451638">
    <w:abstractNumId w:val="9"/>
  </w:num>
  <w:num w:numId="11" w16cid:durableId="630673729">
    <w:abstractNumId w:val="10"/>
  </w:num>
  <w:num w:numId="12" w16cid:durableId="1145926820">
    <w:abstractNumId w:val="14"/>
  </w:num>
  <w:num w:numId="13" w16cid:durableId="1360160179">
    <w:abstractNumId w:val="22"/>
  </w:num>
  <w:num w:numId="14" w16cid:durableId="608899015">
    <w:abstractNumId w:val="7"/>
  </w:num>
  <w:num w:numId="15" w16cid:durableId="52124855">
    <w:abstractNumId w:val="0"/>
  </w:num>
  <w:num w:numId="16" w16cid:durableId="15038983">
    <w:abstractNumId w:val="11"/>
  </w:num>
  <w:num w:numId="17" w16cid:durableId="61873447">
    <w:abstractNumId w:val="19"/>
  </w:num>
  <w:num w:numId="18" w16cid:durableId="801339208">
    <w:abstractNumId w:val="4"/>
  </w:num>
  <w:num w:numId="19" w16cid:durableId="2131969838">
    <w:abstractNumId w:val="24"/>
  </w:num>
  <w:num w:numId="20" w16cid:durableId="1948462359">
    <w:abstractNumId w:val="6"/>
  </w:num>
  <w:num w:numId="21" w16cid:durableId="1600258685">
    <w:abstractNumId w:val="13"/>
  </w:num>
  <w:num w:numId="22" w16cid:durableId="749235649">
    <w:abstractNumId w:val="8"/>
  </w:num>
  <w:num w:numId="23" w16cid:durableId="2137068300">
    <w:abstractNumId w:val="2"/>
  </w:num>
  <w:num w:numId="24" w16cid:durableId="1419329952">
    <w:abstractNumId w:val="21"/>
  </w:num>
  <w:num w:numId="25" w16cid:durableId="1325746883">
    <w:abstractNumId w:val="1"/>
  </w:num>
  <w:num w:numId="26" w16cid:durableId="632641941">
    <w:abstractNumId w:val="16"/>
  </w:num>
  <w:num w:numId="27" w16cid:durableId="1650816761">
    <w:abstractNumId w:val="20"/>
  </w:num>
  <w:num w:numId="28" w16cid:durableId="21771081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2DF"/>
    <w:rsid w:val="000822E5"/>
    <w:rsid w:val="000971FC"/>
    <w:rsid w:val="000A1810"/>
    <w:rsid w:val="000A2A3A"/>
    <w:rsid w:val="000A492A"/>
    <w:rsid w:val="000D2F80"/>
    <w:rsid w:val="000D6E15"/>
    <w:rsid w:val="000E413A"/>
    <w:rsid w:val="000F5AA3"/>
    <w:rsid w:val="00100396"/>
    <w:rsid w:val="00100B5C"/>
    <w:rsid w:val="00101C69"/>
    <w:rsid w:val="00104B81"/>
    <w:rsid w:val="001106E9"/>
    <w:rsid w:val="00124CA5"/>
    <w:rsid w:val="00134F77"/>
    <w:rsid w:val="00143E4C"/>
    <w:rsid w:val="00152E9D"/>
    <w:rsid w:val="00154487"/>
    <w:rsid w:val="0017512A"/>
    <w:rsid w:val="00194407"/>
    <w:rsid w:val="00196958"/>
    <w:rsid w:val="001A1E39"/>
    <w:rsid w:val="001A24F3"/>
    <w:rsid w:val="001B405C"/>
    <w:rsid w:val="001B5D35"/>
    <w:rsid w:val="001B5F45"/>
    <w:rsid w:val="001D7AE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5F7F"/>
    <w:rsid w:val="002878BF"/>
    <w:rsid w:val="00291841"/>
    <w:rsid w:val="002C449B"/>
    <w:rsid w:val="002C4565"/>
    <w:rsid w:val="002C6040"/>
    <w:rsid w:val="002D5B3F"/>
    <w:rsid w:val="002E272E"/>
    <w:rsid w:val="002F5778"/>
    <w:rsid w:val="00313E18"/>
    <w:rsid w:val="003223E0"/>
    <w:rsid w:val="003476E7"/>
    <w:rsid w:val="00352C4A"/>
    <w:rsid w:val="00362560"/>
    <w:rsid w:val="003732FD"/>
    <w:rsid w:val="003753B2"/>
    <w:rsid w:val="00376559"/>
    <w:rsid w:val="00382BAA"/>
    <w:rsid w:val="00384D73"/>
    <w:rsid w:val="003906C7"/>
    <w:rsid w:val="00393EB6"/>
    <w:rsid w:val="003A3CE5"/>
    <w:rsid w:val="003A4E17"/>
    <w:rsid w:val="003B1BDB"/>
    <w:rsid w:val="003B366F"/>
    <w:rsid w:val="003B3F9D"/>
    <w:rsid w:val="003B6C95"/>
    <w:rsid w:val="003E5751"/>
    <w:rsid w:val="004046A9"/>
    <w:rsid w:val="00404C50"/>
    <w:rsid w:val="00423934"/>
    <w:rsid w:val="00426244"/>
    <w:rsid w:val="0044339A"/>
    <w:rsid w:val="00451810"/>
    <w:rsid w:val="00454345"/>
    <w:rsid w:val="00470A38"/>
    <w:rsid w:val="00477880"/>
    <w:rsid w:val="004874DE"/>
    <w:rsid w:val="004B5334"/>
    <w:rsid w:val="004B6C14"/>
    <w:rsid w:val="004D5E9B"/>
    <w:rsid w:val="004D63D9"/>
    <w:rsid w:val="004E6585"/>
    <w:rsid w:val="0050249F"/>
    <w:rsid w:val="005114C8"/>
    <w:rsid w:val="00524566"/>
    <w:rsid w:val="00527E60"/>
    <w:rsid w:val="00530BEF"/>
    <w:rsid w:val="0054665C"/>
    <w:rsid w:val="00552351"/>
    <w:rsid w:val="00561F00"/>
    <w:rsid w:val="00562C4E"/>
    <w:rsid w:val="00562DEC"/>
    <w:rsid w:val="00576AB4"/>
    <w:rsid w:val="00577917"/>
    <w:rsid w:val="0058576D"/>
    <w:rsid w:val="00590667"/>
    <w:rsid w:val="005969E2"/>
    <w:rsid w:val="005A1689"/>
    <w:rsid w:val="005A2E7A"/>
    <w:rsid w:val="005B61CD"/>
    <w:rsid w:val="005D1D58"/>
    <w:rsid w:val="005D432C"/>
    <w:rsid w:val="005E285E"/>
    <w:rsid w:val="005E72F8"/>
    <w:rsid w:val="005F0579"/>
    <w:rsid w:val="005F269F"/>
    <w:rsid w:val="005F3A53"/>
    <w:rsid w:val="006062A3"/>
    <w:rsid w:val="00610E08"/>
    <w:rsid w:val="006140BF"/>
    <w:rsid w:val="006161BE"/>
    <w:rsid w:val="00620787"/>
    <w:rsid w:val="00624584"/>
    <w:rsid w:val="0062610A"/>
    <w:rsid w:val="00631F73"/>
    <w:rsid w:val="00632434"/>
    <w:rsid w:val="0063478F"/>
    <w:rsid w:val="00641D38"/>
    <w:rsid w:val="00644256"/>
    <w:rsid w:val="00661D6F"/>
    <w:rsid w:val="006628E9"/>
    <w:rsid w:val="0066725E"/>
    <w:rsid w:val="006716C7"/>
    <w:rsid w:val="00681208"/>
    <w:rsid w:val="00681FA9"/>
    <w:rsid w:val="00691EA9"/>
    <w:rsid w:val="006934D4"/>
    <w:rsid w:val="006A6DC3"/>
    <w:rsid w:val="006C08F1"/>
    <w:rsid w:val="006C3333"/>
    <w:rsid w:val="006D49ED"/>
    <w:rsid w:val="006D55CE"/>
    <w:rsid w:val="006D637A"/>
    <w:rsid w:val="006D6F24"/>
    <w:rsid w:val="006F0F95"/>
    <w:rsid w:val="006F45BF"/>
    <w:rsid w:val="006F60E0"/>
    <w:rsid w:val="00702F71"/>
    <w:rsid w:val="007133F2"/>
    <w:rsid w:val="007366DF"/>
    <w:rsid w:val="00757839"/>
    <w:rsid w:val="00770C81"/>
    <w:rsid w:val="00791024"/>
    <w:rsid w:val="00793F0A"/>
    <w:rsid w:val="007A2397"/>
    <w:rsid w:val="007A2657"/>
    <w:rsid w:val="007C682C"/>
    <w:rsid w:val="007D2385"/>
    <w:rsid w:val="007F214F"/>
    <w:rsid w:val="00800069"/>
    <w:rsid w:val="008042F0"/>
    <w:rsid w:val="008310A0"/>
    <w:rsid w:val="00835D29"/>
    <w:rsid w:val="00842E7F"/>
    <w:rsid w:val="00852933"/>
    <w:rsid w:val="008566E5"/>
    <w:rsid w:val="008566FE"/>
    <w:rsid w:val="008603FA"/>
    <w:rsid w:val="00865B46"/>
    <w:rsid w:val="00872393"/>
    <w:rsid w:val="00874F4C"/>
    <w:rsid w:val="00892DCC"/>
    <w:rsid w:val="00896134"/>
    <w:rsid w:val="008A584D"/>
    <w:rsid w:val="008A62BC"/>
    <w:rsid w:val="008B43E7"/>
    <w:rsid w:val="008D763F"/>
    <w:rsid w:val="008F036F"/>
    <w:rsid w:val="008F1308"/>
    <w:rsid w:val="008F613A"/>
    <w:rsid w:val="008F659D"/>
    <w:rsid w:val="008F78C2"/>
    <w:rsid w:val="00904568"/>
    <w:rsid w:val="00911394"/>
    <w:rsid w:val="00913DE4"/>
    <w:rsid w:val="00923EF2"/>
    <w:rsid w:val="00926D25"/>
    <w:rsid w:val="00926E9D"/>
    <w:rsid w:val="009315A0"/>
    <w:rsid w:val="00932C6E"/>
    <w:rsid w:val="00933F10"/>
    <w:rsid w:val="00941F47"/>
    <w:rsid w:val="009433C5"/>
    <w:rsid w:val="00957CC8"/>
    <w:rsid w:val="00965881"/>
    <w:rsid w:val="009871FF"/>
    <w:rsid w:val="00990799"/>
    <w:rsid w:val="00991B25"/>
    <w:rsid w:val="00995D51"/>
    <w:rsid w:val="009A0631"/>
    <w:rsid w:val="009B10ED"/>
    <w:rsid w:val="009C6D49"/>
    <w:rsid w:val="009D3EA4"/>
    <w:rsid w:val="009D649C"/>
    <w:rsid w:val="009E4BC1"/>
    <w:rsid w:val="009E7C20"/>
    <w:rsid w:val="009F5CB2"/>
    <w:rsid w:val="00A03BB8"/>
    <w:rsid w:val="00A16E98"/>
    <w:rsid w:val="00A3505D"/>
    <w:rsid w:val="00A4036F"/>
    <w:rsid w:val="00A406E5"/>
    <w:rsid w:val="00A41762"/>
    <w:rsid w:val="00A4641C"/>
    <w:rsid w:val="00A55876"/>
    <w:rsid w:val="00A67FB1"/>
    <w:rsid w:val="00A72A7B"/>
    <w:rsid w:val="00A85BFE"/>
    <w:rsid w:val="00AA50E7"/>
    <w:rsid w:val="00AB0C77"/>
    <w:rsid w:val="00AB6FE7"/>
    <w:rsid w:val="00AB7AD7"/>
    <w:rsid w:val="00AD2430"/>
    <w:rsid w:val="00AE41A6"/>
    <w:rsid w:val="00AF0E34"/>
    <w:rsid w:val="00AF0F87"/>
    <w:rsid w:val="00AF271D"/>
    <w:rsid w:val="00AF56C2"/>
    <w:rsid w:val="00B004E6"/>
    <w:rsid w:val="00B0744D"/>
    <w:rsid w:val="00B24418"/>
    <w:rsid w:val="00B50EA8"/>
    <w:rsid w:val="00B64082"/>
    <w:rsid w:val="00B72325"/>
    <w:rsid w:val="00B81AD3"/>
    <w:rsid w:val="00B829D8"/>
    <w:rsid w:val="00B84B5B"/>
    <w:rsid w:val="00B856BC"/>
    <w:rsid w:val="00B86446"/>
    <w:rsid w:val="00B94DA3"/>
    <w:rsid w:val="00BA1176"/>
    <w:rsid w:val="00BB3556"/>
    <w:rsid w:val="00BE0B01"/>
    <w:rsid w:val="00BE79C7"/>
    <w:rsid w:val="00BF3CB5"/>
    <w:rsid w:val="00C01A3F"/>
    <w:rsid w:val="00C073F1"/>
    <w:rsid w:val="00C1285B"/>
    <w:rsid w:val="00C1361B"/>
    <w:rsid w:val="00C14E1F"/>
    <w:rsid w:val="00C16C16"/>
    <w:rsid w:val="00C26297"/>
    <w:rsid w:val="00C315AF"/>
    <w:rsid w:val="00C3656E"/>
    <w:rsid w:val="00C36D9A"/>
    <w:rsid w:val="00C44A72"/>
    <w:rsid w:val="00C61FC2"/>
    <w:rsid w:val="00C705F9"/>
    <w:rsid w:val="00C80F0F"/>
    <w:rsid w:val="00C8667A"/>
    <w:rsid w:val="00C93BCB"/>
    <w:rsid w:val="00CC241A"/>
    <w:rsid w:val="00CC57A4"/>
    <w:rsid w:val="00CE4035"/>
    <w:rsid w:val="00CE65AB"/>
    <w:rsid w:val="00CF0488"/>
    <w:rsid w:val="00CF4266"/>
    <w:rsid w:val="00D17535"/>
    <w:rsid w:val="00D22D9C"/>
    <w:rsid w:val="00D241F1"/>
    <w:rsid w:val="00D275CB"/>
    <w:rsid w:val="00D30DFA"/>
    <w:rsid w:val="00D40001"/>
    <w:rsid w:val="00D463A5"/>
    <w:rsid w:val="00D4710D"/>
    <w:rsid w:val="00D47D25"/>
    <w:rsid w:val="00D62ACD"/>
    <w:rsid w:val="00D81BAD"/>
    <w:rsid w:val="00DA213C"/>
    <w:rsid w:val="00DA36EE"/>
    <w:rsid w:val="00DA43F9"/>
    <w:rsid w:val="00DB116D"/>
    <w:rsid w:val="00DD17CC"/>
    <w:rsid w:val="00DE217A"/>
    <w:rsid w:val="00DE654B"/>
    <w:rsid w:val="00DF321B"/>
    <w:rsid w:val="00DF70C2"/>
    <w:rsid w:val="00E230E0"/>
    <w:rsid w:val="00E27F15"/>
    <w:rsid w:val="00E51AAC"/>
    <w:rsid w:val="00E66CC0"/>
    <w:rsid w:val="00E728A9"/>
    <w:rsid w:val="00E807D9"/>
    <w:rsid w:val="00E83849"/>
    <w:rsid w:val="00EA0F4E"/>
    <w:rsid w:val="00EA295B"/>
    <w:rsid w:val="00EA3B9B"/>
    <w:rsid w:val="00EA6801"/>
    <w:rsid w:val="00EB4771"/>
    <w:rsid w:val="00EB4F96"/>
    <w:rsid w:val="00ED7072"/>
    <w:rsid w:val="00EE3132"/>
    <w:rsid w:val="00EE3D9D"/>
    <w:rsid w:val="00EE6F25"/>
    <w:rsid w:val="00EF2F94"/>
    <w:rsid w:val="00F02126"/>
    <w:rsid w:val="00F03D85"/>
    <w:rsid w:val="00F07C8C"/>
    <w:rsid w:val="00F13212"/>
    <w:rsid w:val="00F2355D"/>
    <w:rsid w:val="00F249F1"/>
    <w:rsid w:val="00F25B9D"/>
    <w:rsid w:val="00F2664E"/>
    <w:rsid w:val="00F31163"/>
    <w:rsid w:val="00F31C04"/>
    <w:rsid w:val="00F36441"/>
    <w:rsid w:val="00F40E6B"/>
    <w:rsid w:val="00F442A7"/>
    <w:rsid w:val="00F44E07"/>
    <w:rsid w:val="00F507C2"/>
    <w:rsid w:val="00F57A89"/>
    <w:rsid w:val="00F61A20"/>
    <w:rsid w:val="00F63DD9"/>
    <w:rsid w:val="00F658C9"/>
    <w:rsid w:val="00F67644"/>
    <w:rsid w:val="00F7028D"/>
    <w:rsid w:val="00F72D1E"/>
    <w:rsid w:val="00F8381F"/>
    <w:rsid w:val="00F9788E"/>
    <w:rsid w:val="00F97B80"/>
    <w:rsid w:val="00FA04CD"/>
    <w:rsid w:val="00FA25F5"/>
    <w:rsid w:val="00FA2810"/>
    <w:rsid w:val="00FA68F8"/>
    <w:rsid w:val="00FB18B7"/>
    <w:rsid w:val="00FB1DC0"/>
    <w:rsid w:val="00FB3B4E"/>
    <w:rsid w:val="00FB4521"/>
    <w:rsid w:val="00FB4F84"/>
    <w:rsid w:val="00FB5CF8"/>
    <w:rsid w:val="00FE609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paragraph" w:customStyle="1" w:styleId="SMUNORMALARIAL">
    <w:name w:val="SMU NORMAL ARIAL"/>
    <w:basedOn w:val="Normal"/>
    <w:rsid w:val="00DA213C"/>
    <w:rPr>
      <w:rFonts w:ascii="Arial" w:hAnsi="Arial"/>
      <w:sz w:val="22"/>
      <w:szCs w:val="24"/>
    </w:rPr>
  </w:style>
  <w:style w:type="table" w:customStyle="1" w:styleId="TableGrid1">
    <w:name w:val="Table Grid1"/>
    <w:basedOn w:val="TableNormal"/>
    <w:next w:val="TableGrid"/>
    <w:uiPriority w:val="59"/>
    <w:rsid w:val="00DA213C"/>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F658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cid:image001.png@01D0EA4A.2BD679A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rc.org.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accaglobal.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4887</Words>
  <Characters>27856</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32678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Marie Pitson</cp:lastModifiedBy>
  <cp:revision>2</cp:revision>
  <cp:lastPrinted>2014-10-10T07:42:00Z</cp:lastPrinted>
  <dcterms:created xsi:type="dcterms:W3CDTF">2023-01-12T16:27:00Z</dcterms:created>
  <dcterms:modified xsi:type="dcterms:W3CDTF">2023-01-12T16:27:00Z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