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D1E1D" w:rsidRDefault="00CD1E1D" w:rsidP="00D478C7">
      <w:pPr>
        <w:pStyle w:val="Title"/>
        <w:jc w:val="center"/>
      </w:pPr>
    </w:p>
    <w:p w:rsidR="00CD1E1D" w:rsidRDefault="00CD1E1D" w:rsidP="00D478C7">
      <w:pPr>
        <w:pStyle w:val="Title"/>
        <w:jc w:val="center"/>
      </w:pPr>
    </w:p>
    <w:p w:rsidR="00CD1E1D" w:rsidRDefault="00CD1E1D" w:rsidP="00D478C7">
      <w:pPr>
        <w:pStyle w:val="Title"/>
        <w:jc w:val="center"/>
      </w:pPr>
    </w:p>
    <w:p w:rsidR="00CD1E1D" w:rsidRDefault="00CD1E1D" w:rsidP="00D478C7">
      <w:pPr>
        <w:pStyle w:val="Title"/>
        <w:jc w:val="center"/>
      </w:pPr>
    </w:p>
    <w:p w:rsidR="00CD1E1D" w:rsidRDefault="00CD1E1D" w:rsidP="00D478C7">
      <w:pPr>
        <w:pStyle w:val="Title"/>
        <w:jc w:val="center"/>
      </w:pPr>
    </w:p>
    <w:p w:rsidR="00CD1E1D" w:rsidRDefault="00CD1E1D" w:rsidP="00D478C7">
      <w:pPr>
        <w:pStyle w:val="Title"/>
        <w:jc w:val="center"/>
      </w:pPr>
    </w:p>
    <w:p w:rsidR="00F6307B" w:rsidRDefault="00E94BB8" w:rsidP="00D478C7">
      <w:pPr>
        <w:pStyle w:val="Title"/>
        <w:jc w:val="center"/>
      </w:pPr>
      <w:r>
        <w:t>Digital Skills and Research Methods</w:t>
      </w:r>
    </w:p>
    <w:p w:rsidR="00D478C7" w:rsidRDefault="00D478C7" w:rsidP="00D478C7">
      <w:pPr>
        <w:jc w:val="center"/>
      </w:pPr>
    </w:p>
    <w:p w:rsidR="00D478C7" w:rsidRDefault="00D478C7" w:rsidP="00D478C7">
      <w:pPr>
        <w:jc w:val="center"/>
      </w:pPr>
    </w:p>
    <w:p w:rsidR="00D478C7" w:rsidRDefault="00D478C7" w:rsidP="00D478C7">
      <w:pPr>
        <w:jc w:val="center"/>
      </w:pPr>
    </w:p>
    <w:p w:rsidR="00D478C7" w:rsidRDefault="00D478C7" w:rsidP="00D478C7">
      <w:pPr>
        <w:jc w:val="center"/>
      </w:pPr>
    </w:p>
    <w:p w:rsidR="00D478C7" w:rsidRDefault="00D478C7">
      <w:pPr>
        <w:spacing w:line="259" w:lineRule="auto"/>
        <w:jc w:val="left"/>
      </w:pPr>
      <w:r>
        <w:br w:type="page"/>
      </w:r>
    </w:p>
    <w:sdt>
      <w:sdtPr>
        <w:rPr>
          <w:rFonts w:ascii="Times New Roman" w:eastAsiaTheme="minorHAnsi" w:hAnsi="Times New Roman" w:cstheme="minorBidi"/>
          <w:color w:val="000000" w:themeColor="text1"/>
          <w:sz w:val="24"/>
          <w:szCs w:val="22"/>
        </w:rPr>
        <w:id w:val="-1578130757"/>
        <w:docPartObj>
          <w:docPartGallery w:val="Table of Contents"/>
          <w:docPartUnique/>
        </w:docPartObj>
      </w:sdtPr>
      <w:sdtEndPr>
        <w:rPr>
          <w:b/>
          <w:bCs/>
          <w:noProof/>
        </w:rPr>
      </w:sdtEndPr>
      <w:sdtContent>
        <w:p w:rsidR="0090034C" w:rsidRDefault="0090034C">
          <w:pPr>
            <w:pStyle w:val="TOCHeading"/>
          </w:pPr>
          <w:r>
            <w:t>Contents</w:t>
          </w:r>
        </w:p>
        <w:p w:rsidR="0090034C" w:rsidRDefault="0090034C">
          <w:pPr>
            <w:pStyle w:val="TOC1"/>
            <w:tabs>
              <w:tab w:val="right" w:leader="dot" w:pos="9350"/>
            </w:tabs>
            <w:rPr>
              <w:noProof/>
            </w:rPr>
          </w:pPr>
          <w:r>
            <w:fldChar w:fldCharType="begin"/>
          </w:r>
          <w:r>
            <w:instrText xml:space="preserve"> TOC \o "1-3" \h \z \u </w:instrText>
          </w:r>
          <w:r>
            <w:fldChar w:fldCharType="separate"/>
          </w:r>
          <w:hyperlink w:anchor="_Toc511393933" w:history="1">
            <w:r w:rsidRPr="001D43CE">
              <w:rPr>
                <w:rStyle w:val="Hyperlink"/>
                <w:noProof/>
              </w:rPr>
              <w:t>Introduction:</w:t>
            </w:r>
            <w:r>
              <w:rPr>
                <w:noProof/>
                <w:webHidden/>
              </w:rPr>
              <w:tab/>
            </w:r>
            <w:r>
              <w:rPr>
                <w:noProof/>
                <w:webHidden/>
              </w:rPr>
              <w:fldChar w:fldCharType="begin"/>
            </w:r>
            <w:r>
              <w:rPr>
                <w:noProof/>
                <w:webHidden/>
              </w:rPr>
              <w:instrText xml:space="preserve"> PAGEREF _Toc511393933 \h </w:instrText>
            </w:r>
            <w:r>
              <w:rPr>
                <w:noProof/>
                <w:webHidden/>
              </w:rPr>
            </w:r>
            <w:r>
              <w:rPr>
                <w:noProof/>
                <w:webHidden/>
              </w:rPr>
              <w:fldChar w:fldCharType="separate"/>
            </w:r>
            <w:r>
              <w:rPr>
                <w:noProof/>
                <w:webHidden/>
              </w:rPr>
              <w:t>3</w:t>
            </w:r>
            <w:r>
              <w:rPr>
                <w:noProof/>
                <w:webHidden/>
              </w:rPr>
              <w:fldChar w:fldCharType="end"/>
            </w:r>
          </w:hyperlink>
        </w:p>
        <w:p w:rsidR="0090034C" w:rsidRDefault="00BD3A14">
          <w:pPr>
            <w:pStyle w:val="TOC1"/>
            <w:tabs>
              <w:tab w:val="right" w:leader="dot" w:pos="9350"/>
            </w:tabs>
            <w:rPr>
              <w:noProof/>
            </w:rPr>
          </w:pPr>
          <w:hyperlink w:anchor="_Toc511393934" w:history="1">
            <w:r w:rsidR="0090034C" w:rsidRPr="001D43CE">
              <w:rPr>
                <w:rStyle w:val="Hyperlink"/>
                <w:noProof/>
              </w:rPr>
              <w:t>Discussion:</w:t>
            </w:r>
            <w:r w:rsidR="0090034C">
              <w:rPr>
                <w:noProof/>
                <w:webHidden/>
              </w:rPr>
              <w:tab/>
            </w:r>
            <w:r w:rsidR="0090034C">
              <w:rPr>
                <w:noProof/>
                <w:webHidden/>
              </w:rPr>
              <w:fldChar w:fldCharType="begin"/>
            </w:r>
            <w:r w:rsidR="0090034C">
              <w:rPr>
                <w:noProof/>
                <w:webHidden/>
              </w:rPr>
              <w:instrText xml:space="preserve"> PAGEREF _Toc511393934 \h </w:instrText>
            </w:r>
            <w:r w:rsidR="0090034C">
              <w:rPr>
                <w:noProof/>
                <w:webHidden/>
              </w:rPr>
            </w:r>
            <w:r w:rsidR="0090034C">
              <w:rPr>
                <w:noProof/>
                <w:webHidden/>
              </w:rPr>
              <w:fldChar w:fldCharType="separate"/>
            </w:r>
            <w:r w:rsidR="0090034C">
              <w:rPr>
                <w:noProof/>
                <w:webHidden/>
              </w:rPr>
              <w:t>3</w:t>
            </w:r>
            <w:r w:rsidR="0090034C">
              <w:rPr>
                <w:noProof/>
                <w:webHidden/>
              </w:rPr>
              <w:fldChar w:fldCharType="end"/>
            </w:r>
          </w:hyperlink>
        </w:p>
        <w:p w:rsidR="0090034C" w:rsidRDefault="00BD3A14">
          <w:pPr>
            <w:pStyle w:val="TOC1"/>
            <w:tabs>
              <w:tab w:val="right" w:leader="dot" w:pos="9350"/>
            </w:tabs>
            <w:rPr>
              <w:noProof/>
            </w:rPr>
          </w:pPr>
          <w:hyperlink w:anchor="_Toc511393935" w:history="1">
            <w:r w:rsidR="0090034C" w:rsidRPr="001D43CE">
              <w:rPr>
                <w:rStyle w:val="Hyperlink"/>
                <w:noProof/>
              </w:rPr>
              <w:t>Research Methodology:</w:t>
            </w:r>
            <w:r w:rsidR="0090034C">
              <w:rPr>
                <w:noProof/>
                <w:webHidden/>
              </w:rPr>
              <w:tab/>
            </w:r>
            <w:r w:rsidR="0090034C">
              <w:rPr>
                <w:noProof/>
                <w:webHidden/>
              </w:rPr>
              <w:fldChar w:fldCharType="begin"/>
            </w:r>
            <w:r w:rsidR="0090034C">
              <w:rPr>
                <w:noProof/>
                <w:webHidden/>
              </w:rPr>
              <w:instrText xml:space="preserve"> PAGEREF _Toc511393935 \h </w:instrText>
            </w:r>
            <w:r w:rsidR="0090034C">
              <w:rPr>
                <w:noProof/>
                <w:webHidden/>
              </w:rPr>
            </w:r>
            <w:r w:rsidR="0090034C">
              <w:rPr>
                <w:noProof/>
                <w:webHidden/>
              </w:rPr>
              <w:fldChar w:fldCharType="separate"/>
            </w:r>
            <w:r w:rsidR="0090034C">
              <w:rPr>
                <w:noProof/>
                <w:webHidden/>
              </w:rPr>
              <w:t>3</w:t>
            </w:r>
            <w:r w:rsidR="0090034C">
              <w:rPr>
                <w:noProof/>
                <w:webHidden/>
              </w:rPr>
              <w:fldChar w:fldCharType="end"/>
            </w:r>
          </w:hyperlink>
        </w:p>
        <w:p w:rsidR="0090034C" w:rsidRDefault="00BD3A14">
          <w:pPr>
            <w:pStyle w:val="TOC1"/>
            <w:tabs>
              <w:tab w:val="right" w:leader="dot" w:pos="9350"/>
            </w:tabs>
            <w:rPr>
              <w:noProof/>
            </w:rPr>
          </w:pPr>
          <w:hyperlink w:anchor="_Toc511393936" w:history="1">
            <w:r w:rsidR="0090034C" w:rsidRPr="001D43CE">
              <w:rPr>
                <w:rStyle w:val="Hyperlink"/>
                <w:noProof/>
              </w:rPr>
              <w:t>Effective and Ethical Data Collection and Interpretation:</w:t>
            </w:r>
            <w:r w:rsidR="0090034C">
              <w:rPr>
                <w:noProof/>
                <w:webHidden/>
              </w:rPr>
              <w:tab/>
            </w:r>
            <w:r w:rsidR="0090034C">
              <w:rPr>
                <w:noProof/>
                <w:webHidden/>
              </w:rPr>
              <w:fldChar w:fldCharType="begin"/>
            </w:r>
            <w:r w:rsidR="0090034C">
              <w:rPr>
                <w:noProof/>
                <w:webHidden/>
              </w:rPr>
              <w:instrText xml:space="preserve"> PAGEREF _Toc511393936 \h </w:instrText>
            </w:r>
            <w:r w:rsidR="0090034C">
              <w:rPr>
                <w:noProof/>
                <w:webHidden/>
              </w:rPr>
            </w:r>
            <w:r w:rsidR="0090034C">
              <w:rPr>
                <w:noProof/>
                <w:webHidden/>
              </w:rPr>
              <w:fldChar w:fldCharType="separate"/>
            </w:r>
            <w:r w:rsidR="0090034C">
              <w:rPr>
                <w:noProof/>
                <w:webHidden/>
              </w:rPr>
              <w:t>6</w:t>
            </w:r>
            <w:r w:rsidR="0090034C">
              <w:rPr>
                <w:noProof/>
                <w:webHidden/>
              </w:rPr>
              <w:fldChar w:fldCharType="end"/>
            </w:r>
          </w:hyperlink>
        </w:p>
        <w:p w:rsidR="0090034C" w:rsidRDefault="00BD3A14">
          <w:pPr>
            <w:pStyle w:val="TOC1"/>
            <w:tabs>
              <w:tab w:val="right" w:leader="dot" w:pos="9350"/>
            </w:tabs>
            <w:rPr>
              <w:noProof/>
            </w:rPr>
          </w:pPr>
          <w:hyperlink w:anchor="_Toc511393937" w:history="1">
            <w:r w:rsidR="0090034C" w:rsidRPr="001D43CE">
              <w:rPr>
                <w:rStyle w:val="Hyperlink"/>
                <w:noProof/>
              </w:rPr>
              <w:t>Conclusion:</w:t>
            </w:r>
            <w:r w:rsidR="0090034C">
              <w:rPr>
                <w:noProof/>
                <w:webHidden/>
              </w:rPr>
              <w:tab/>
            </w:r>
            <w:r w:rsidR="0090034C">
              <w:rPr>
                <w:noProof/>
                <w:webHidden/>
              </w:rPr>
              <w:fldChar w:fldCharType="begin"/>
            </w:r>
            <w:r w:rsidR="0090034C">
              <w:rPr>
                <w:noProof/>
                <w:webHidden/>
              </w:rPr>
              <w:instrText xml:space="preserve"> PAGEREF _Toc511393937 \h </w:instrText>
            </w:r>
            <w:r w:rsidR="0090034C">
              <w:rPr>
                <w:noProof/>
                <w:webHidden/>
              </w:rPr>
            </w:r>
            <w:r w:rsidR="0090034C">
              <w:rPr>
                <w:noProof/>
                <w:webHidden/>
              </w:rPr>
              <w:fldChar w:fldCharType="separate"/>
            </w:r>
            <w:r w:rsidR="0090034C">
              <w:rPr>
                <w:noProof/>
                <w:webHidden/>
              </w:rPr>
              <w:t>7</w:t>
            </w:r>
            <w:r w:rsidR="0090034C">
              <w:rPr>
                <w:noProof/>
                <w:webHidden/>
              </w:rPr>
              <w:fldChar w:fldCharType="end"/>
            </w:r>
          </w:hyperlink>
        </w:p>
        <w:p w:rsidR="0090034C" w:rsidRDefault="00BD3A14">
          <w:pPr>
            <w:pStyle w:val="TOC1"/>
            <w:tabs>
              <w:tab w:val="right" w:leader="dot" w:pos="9350"/>
            </w:tabs>
            <w:rPr>
              <w:noProof/>
            </w:rPr>
          </w:pPr>
          <w:hyperlink w:anchor="_Toc511393938" w:history="1">
            <w:r w:rsidR="0090034C" w:rsidRPr="001D43CE">
              <w:rPr>
                <w:rStyle w:val="Hyperlink"/>
                <w:noProof/>
              </w:rPr>
              <w:t>References</w:t>
            </w:r>
            <w:r w:rsidR="0090034C">
              <w:rPr>
                <w:noProof/>
                <w:webHidden/>
              </w:rPr>
              <w:tab/>
            </w:r>
            <w:r w:rsidR="0090034C">
              <w:rPr>
                <w:noProof/>
                <w:webHidden/>
              </w:rPr>
              <w:fldChar w:fldCharType="begin"/>
            </w:r>
            <w:r w:rsidR="0090034C">
              <w:rPr>
                <w:noProof/>
                <w:webHidden/>
              </w:rPr>
              <w:instrText xml:space="preserve"> PAGEREF _Toc511393938 \h </w:instrText>
            </w:r>
            <w:r w:rsidR="0090034C">
              <w:rPr>
                <w:noProof/>
                <w:webHidden/>
              </w:rPr>
            </w:r>
            <w:r w:rsidR="0090034C">
              <w:rPr>
                <w:noProof/>
                <w:webHidden/>
              </w:rPr>
              <w:fldChar w:fldCharType="separate"/>
            </w:r>
            <w:r w:rsidR="0090034C">
              <w:rPr>
                <w:noProof/>
                <w:webHidden/>
              </w:rPr>
              <w:t>8</w:t>
            </w:r>
            <w:r w:rsidR="0090034C">
              <w:rPr>
                <w:noProof/>
                <w:webHidden/>
              </w:rPr>
              <w:fldChar w:fldCharType="end"/>
            </w:r>
          </w:hyperlink>
        </w:p>
        <w:p w:rsidR="0090034C" w:rsidRDefault="0090034C">
          <w:r>
            <w:rPr>
              <w:b/>
              <w:bCs/>
              <w:noProof/>
            </w:rPr>
            <w:fldChar w:fldCharType="end"/>
          </w:r>
        </w:p>
      </w:sdtContent>
    </w:sdt>
    <w:p w:rsidR="0090034C" w:rsidRDefault="0090034C">
      <w:pPr>
        <w:spacing w:line="259" w:lineRule="auto"/>
        <w:jc w:val="left"/>
        <w:rPr>
          <w:rFonts w:eastAsiaTheme="majorEastAsia" w:cstheme="majorBidi"/>
          <w:sz w:val="28"/>
          <w:szCs w:val="32"/>
        </w:rPr>
      </w:pPr>
      <w:r>
        <w:br w:type="page"/>
      </w:r>
    </w:p>
    <w:p w:rsidR="00DB0636" w:rsidRDefault="00DB0636" w:rsidP="00D478C7">
      <w:pPr>
        <w:pStyle w:val="Heading1"/>
      </w:pPr>
      <w:bookmarkStart w:id="0" w:name="_Toc511393933"/>
      <w:r>
        <w:lastRenderedPageBreak/>
        <w:t>Introduction:</w:t>
      </w:r>
      <w:bookmarkEnd w:id="0"/>
      <w:r>
        <w:t xml:space="preserve"> </w:t>
      </w:r>
    </w:p>
    <w:p w:rsidR="004C4411" w:rsidRDefault="004C4411">
      <w:r>
        <w:t xml:space="preserve">The study is put forth </w:t>
      </w:r>
      <w:r w:rsidR="00F6307B">
        <w:rPr>
          <w:noProof/>
        </w:rPr>
        <w:t>i</w:t>
      </w:r>
      <w:r w:rsidRPr="00F6307B">
        <w:rPr>
          <w:noProof/>
        </w:rPr>
        <w:t>n</w:t>
      </w:r>
      <w:r>
        <w:t xml:space="preserve"> the case study of ZARA. It is a key fashion retail company operating in </w:t>
      </w:r>
      <w:r w:rsidR="00F6307B">
        <w:t xml:space="preserve">the </w:t>
      </w:r>
      <w:r w:rsidRPr="00F6307B">
        <w:rPr>
          <w:noProof/>
        </w:rPr>
        <w:t>UK</w:t>
      </w:r>
      <w:r>
        <w:t xml:space="preserve"> and </w:t>
      </w:r>
      <w:r w:rsidR="00F6307B">
        <w:t>an</w:t>
      </w:r>
      <w:r w:rsidRPr="00F6307B">
        <w:rPr>
          <w:noProof/>
        </w:rPr>
        <w:t>other part</w:t>
      </w:r>
      <w:r>
        <w:t xml:space="preserve"> of the World. The study will put forth an analysis </w:t>
      </w:r>
      <w:r w:rsidRPr="00F6307B">
        <w:rPr>
          <w:noProof/>
        </w:rPr>
        <w:t>o</w:t>
      </w:r>
      <w:r w:rsidR="00F6307B">
        <w:rPr>
          <w:noProof/>
        </w:rPr>
        <w:t>f</w:t>
      </w:r>
      <w:r>
        <w:t xml:space="preserve"> the </w:t>
      </w:r>
      <w:r w:rsidR="00E93514">
        <w:t>degree</w:t>
      </w:r>
      <w:r>
        <w:t xml:space="preserve"> of social media using as a </w:t>
      </w:r>
      <w:r w:rsidR="00E93514">
        <w:t>research</w:t>
      </w:r>
      <w:r>
        <w:t xml:space="preserve"> and marketing tool</w:t>
      </w:r>
      <w:sdt>
        <w:sdtPr>
          <w:id w:val="1376884961"/>
          <w:citation/>
        </w:sdtPr>
        <w:sdtEndPr/>
        <w:sdtContent>
          <w:r w:rsidR="00F6307B">
            <w:fldChar w:fldCharType="begin"/>
          </w:r>
          <w:r w:rsidR="00F6307B">
            <w:instrText xml:space="preserve"> CITATION Zar18 \l 1033 </w:instrText>
          </w:r>
          <w:r w:rsidR="00F6307B">
            <w:fldChar w:fldCharType="separate"/>
          </w:r>
          <w:r w:rsidR="00F6307B">
            <w:rPr>
              <w:noProof/>
            </w:rPr>
            <w:t xml:space="preserve"> </w:t>
          </w:r>
          <w:r w:rsidR="00F6307B" w:rsidRPr="00F6307B">
            <w:rPr>
              <w:noProof/>
            </w:rPr>
            <w:t>(Zara, 2018)</w:t>
          </w:r>
          <w:r w:rsidR="00F6307B">
            <w:fldChar w:fldCharType="end"/>
          </w:r>
        </w:sdtContent>
      </w:sdt>
      <w:r>
        <w:t xml:space="preserve">. ZARA uses the social media to promote its products and </w:t>
      </w:r>
      <w:r w:rsidR="00E93514">
        <w:t>services</w:t>
      </w:r>
      <w:r>
        <w:t xml:space="preserve">. </w:t>
      </w:r>
      <w:r w:rsidR="00E93514">
        <w:t>However</w:t>
      </w:r>
      <w:r>
        <w:t xml:space="preserve">, the </w:t>
      </w:r>
      <w:r w:rsidR="00E93514">
        <w:t>interactive</w:t>
      </w:r>
      <w:r>
        <w:t xml:space="preserve"> </w:t>
      </w:r>
      <w:r w:rsidR="00E93514">
        <w:t>aspects</w:t>
      </w:r>
      <w:r>
        <w:t xml:space="preserve"> of social media also allow it to conduct market </w:t>
      </w:r>
      <w:r w:rsidR="00E93514">
        <w:t>research</w:t>
      </w:r>
      <w:r>
        <w:t xml:space="preserve"> based on various data gathered from the social med</w:t>
      </w:r>
      <w:r w:rsidR="00E93514">
        <w:t xml:space="preserve">ia channel. The study will also address the effectiveness and ethical norms of data analysis and interpretation. In the end, </w:t>
      </w:r>
      <w:proofErr w:type="gramStart"/>
      <w:r w:rsidR="00E93514">
        <w:t>the study will be concluded by providing a brief summary</w:t>
      </w:r>
      <w:proofErr w:type="gramEnd"/>
      <w:r w:rsidR="00E93514">
        <w:t>.</w:t>
      </w:r>
    </w:p>
    <w:p w:rsidR="00DB0636" w:rsidRDefault="00DB0636" w:rsidP="00D478C7">
      <w:pPr>
        <w:pStyle w:val="Heading1"/>
      </w:pPr>
      <w:bookmarkStart w:id="1" w:name="_Toc511393934"/>
      <w:r>
        <w:t>Discussion:</w:t>
      </w:r>
      <w:bookmarkEnd w:id="1"/>
      <w:r>
        <w:t xml:space="preserve"> </w:t>
      </w:r>
    </w:p>
    <w:p w:rsidR="00DB0636" w:rsidRDefault="00BE5F97" w:rsidP="00D478C7">
      <w:pPr>
        <w:pStyle w:val="Heading1"/>
      </w:pPr>
      <w:bookmarkStart w:id="2" w:name="_Toc511393935"/>
      <w:r>
        <w:t>Research Methodology:</w:t>
      </w:r>
      <w:bookmarkEnd w:id="2"/>
    </w:p>
    <w:p w:rsidR="00C54D14" w:rsidRDefault="00C54D14">
      <w:r>
        <w:t xml:space="preserve">The fashion retail industry is conducting many </w:t>
      </w:r>
      <w:r w:rsidR="00F6307B">
        <w:rPr>
          <w:noProof/>
        </w:rPr>
        <w:t>types of research</w:t>
      </w:r>
      <w:r>
        <w:t xml:space="preserve"> with the help of various technologies to enhance its competitiveness. In this context, ZARA is also taking help of Big Data analysis to outperform its customers with the help of effective market research. Various </w:t>
      </w:r>
      <w:r w:rsidRPr="00F6307B">
        <w:rPr>
          <w:noProof/>
        </w:rPr>
        <w:t>researches</w:t>
      </w:r>
      <w:r>
        <w:t xml:space="preserve"> are conducted to understand the market effectively</w:t>
      </w:r>
      <w:r w:rsidR="00F90B90">
        <w:rPr>
          <w:noProof/>
        </w:rPr>
        <w:t xml:space="preserve"> </w:t>
      </w:r>
      <w:r w:rsidR="00F90B90" w:rsidRPr="00F90B90">
        <w:rPr>
          <w:noProof/>
        </w:rPr>
        <w:t xml:space="preserve">(Magrath </w:t>
      </w:r>
      <w:r w:rsidR="00F90B90">
        <w:rPr>
          <w:noProof/>
        </w:rPr>
        <w:t>and</w:t>
      </w:r>
      <w:r w:rsidR="00F90B90" w:rsidRPr="00F90B90">
        <w:rPr>
          <w:noProof/>
        </w:rPr>
        <w:t xml:space="preserve"> McCormick, 2013)</w:t>
      </w:r>
      <w:r>
        <w:t xml:space="preserve">. These </w:t>
      </w:r>
      <w:r w:rsidRPr="00F6307B">
        <w:rPr>
          <w:noProof/>
        </w:rPr>
        <w:t>researches</w:t>
      </w:r>
      <w:r>
        <w:t xml:space="preserve"> can be categorized as </w:t>
      </w:r>
      <w:r w:rsidRPr="00F6307B">
        <w:rPr>
          <w:noProof/>
        </w:rPr>
        <w:t>quantitative</w:t>
      </w:r>
      <w:r>
        <w:t xml:space="preserve"> and qualitative research methodology. </w:t>
      </w:r>
      <w:r w:rsidR="001827F6">
        <w:t xml:space="preserve">The company use its social media profile to assess the feedback of its customers for various ranges of products. This way </w:t>
      </w:r>
      <w:r w:rsidR="008F1A37">
        <w:t xml:space="preserve">market research </w:t>
      </w:r>
      <w:r w:rsidR="00F90B90" w:rsidRPr="00F6307B">
        <w:rPr>
          <w:noProof/>
        </w:rPr>
        <w:t>play</w:t>
      </w:r>
      <w:r w:rsidR="00F6307B">
        <w:rPr>
          <w:noProof/>
        </w:rPr>
        <w:t>s</w:t>
      </w:r>
      <w:r w:rsidR="008F1A37">
        <w:t xml:space="preserve"> a key role </w:t>
      </w:r>
      <w:r w:rsidR="00F6307B">
        <w:rPr>
          <w:noProof/>
        </w:rPr>
        <w:t>in</w:t>
      </w:r>
      <w:r w:rsidR="008F1A37">
        <w:t xml:space="preserve"> ensuring </w:t>
      </w:r>
      <w:r w:rsidR="008F1A37" w:rsidRPr="00F6307B">
        <w:rPr>
          <w:noProof/>
        </w:rPr>
        <w:t>success</w:t>
      </w:r>
      <w:r w:rsidR="008F1A37">
        <w:t xml:space="preserve"> of the company. In that context, technology helps the company to achieve its goals of market research</w:t>
      </w:r>
      <w:r w:rsidR="00F90B90">
        <w:rPr>
          <w:noProof/>
        </w:rPr>
        <w:t xml:space="preserve"> </w:t>
      </w:r>
      <w:r w:rsidR="00F90B90" w:rsidRPr="00F90B90">
        <w:rPr>
          <w:noProof/>
        </w:rPr>
        <w:t xml:space="preserve">(Pookulangara </w:t>
      </w:r>
      <w:r w:rsidR="00F90B90">
        <w:rPr>
          <w:noProof/>
        </w:rPr>
        <w:t>and</w:t>
      </w:r>
      <w:r w:rsidR="00F90B90" w:rsidRPr="00F90B90">
        <w:rPr>
          <w:noProof/>
        </w:rPr>
        <w:t xml:space="preserve"> Shephard, 2013)</w:t>
      </w:r>
      <w:r w:rsidR="008F1A37">
        <w:t xml:space="preserve">. The effectiveness of the use of modern technology to conduct an effective research is highly needed. In that context, </w:t>
      </w:r>
      <w:r w:rsidR="008F1A37" w:rsidRPr="00F6307B">
        <w:rPr>
          <w:noProof/>
        </w:rPr>
        <w:t>effectiveness</w:t>
      </w:r>
      <w:r w:rsidR="008F1A37">
        <w:t xml:space="preserve"> of the use of modern technologies is discussed as below.</w:t>
      </w:r>
    </w:p>
    <w:p w:rsidR="00BE5F97" w:rsidRDefault="00D43562">
      <w:r w:rsidRPr="00F6307B">
        <w:rPr>
          <w:noProof/>
        </w:rPr>
        <w:t>Effectiveness</w:t>
      </w:r>
      <w:r>
        <w:t xml:space="preserve"> of the u</w:t>
      </w:r>
      <w:r w:rsidR="00BE5F97">
        <w:t>se of modern technologies:</w:t>
      </w:r>
      <w:r w:rsidR="00B92ABB">
        <w:t xml:space="preserve"> Various technologies such as Big Data, </w:t>
      </w:r>
      <w:r w:rsidR="004C2DE4">
        <w:t>Artificial</w:t>
      </w:r>
      <w:r w:rsidR="00B92ABB">
        <w:t xml:space="preserve"> intelligence and internet operative </w:t>
      </w:r>
      <w:r w:rsidR="004C2DE4">
        <w:t>matrices</w:t>
      </w:r>
      <w:r w:rsidR="00B92ABB">
        <w:t xml:space="preserve"> </w:t>
      </w:r>
      <w:r w:rsidR="00B92ABB" w:rsidRPr="00F6307B">
        <w:rPr>
          <w:noProof/>
        </w:rPr>
        <w:t>help</w:t>
      </w:r>
      <w:r w:rsidR="00B92ABB">
        <w:t xml:space="preserve"> to assess the </w:t>
      </w:r>
      <w:r w:rsidR="004C2DE4">
        <w:t>responses</w:t>
      </w:r>
      <w:r w:rsidR="00B92ABB">
        <w:t xml:space="preserve"> of the </w:t>
      </w:r>
      <w:r w:rsidR="004C2DE4">
        <w:t>customers</w:t>
      </w:r>
      <w:r w:rsidR="00B92ABB">
        <w:t xml:space="preserve"> in online media. The impact of technology made the company to use digital</w:t>
      </w:r>
      <w:r w:rsidR="005C2113">
        <w:t xml:space="preserve"> channel to </w:t>
      </w:r>
      <w:r w:rsidR="005C2113" w:rsidRPr="00F6307B">
        <w:rPr>
          <w:noProof/>
        </w:rPr>
        <w:t>s</w:t>
      </w:r>
      <w:r w:rsidR="00F6307B">
        <w:rPr>
          <w:noProof/>
        </w:rPr>
        <w:t>ell</w:t>
      </w:r>
      <w:r w:rsidR="00204238">
        <w:t xml:space="preserve"> its products</w:t>
      </w:r>
      <w:sdt>
        <w:sdtPr>
          <w:id w:val="1156415151"/>
          <w:citation/>
        </w:sdtPr>
        <w:sdtEndPr/>
        <w:sdtContent>
          <w:r w:rsidR="00B416B7">
            <w:fldChar w:fldCharType="begin"/>
          </w:r>
          <w:r w:rsidR="00B416B7">
            <w:instrText xml:space="preserve"> CITATION Kan14 \l 1033 </w:instrText>
          </w:r>
          <w:r w:rsidR="00B416B7">
            <w:fldChar w:fldCharType="separate"/>
          </w:r>
          <w:r w:rsidR="00B416B7">
            <w:rPr>
              <w:noProof/>
            </w:rPr>
            <w:t xml:space="preserve"> </w:t>
          </w:r>
          <w:r w:rsidR="00B416B7" w:rsidRPr="00B416B7">
            <w:rPr>
              <w:noProof/>
            </w:rPr>
            <w:t>(Kant Hvass, 2014)</w:t>
          </w:r>
          <w:r w:rsidR="00B416B7">
            <w:fldChar w:fldCharType="end"/>
          </w:r>
        </w:sdtContent>
      </w:sdt>
      <w:r w:rsidR="00204238">
        <w:t xml:space="preserve">. </w:t>
      </w:r>
      <w:r w:rsidR="004C2DE4">
        <w:t>In</w:t>
      </w:r>
      <w:r w:rsidR="00204238">
        <w:t xml:space="preserve"> this </w:t>
      </w:r>
      <w:r w:rsidR="00204238" w:rsidRPr="00F6307B">
        <w:rPr>
          <w:noProof/>
        </w:rPr>
        <w:t>context</w:t>
      </w:r>
      <w:r w:rsidR="00204238">
        <w:t xml:space="preserve"> the Social Media </w:t>
      </w:r>
      <w:r w:rsidR="004C2DE4">
        <w:t>Analytics</w:t>
      </w:r>
      <w:r w:rsidR="00204238">
        <w:t xml:space="preserve"> is </w:t>
      </w:r>
      <w:r w:rsidR="003D715E">
        <w:t xml:space="preserve">highly helpful for the company to assess </w:t>
      </w:r>
      <w:r w:rsidR="003D715E" w:rsidRPr="00F6307B">
        <w:rPr>
          <w:noProof/>
        </w:rPr>
        <w:t>it</w:t>
      </w:r>
      <w:r w:rsidR="00F6307B">
        <w:rPr>
          <w:noProof/>
        </w:rPr>
        <w:t>s</w:t>
      </w:r>
      <w:r w:rsidR="003D715E">
        <w:t xml:space="preserve"> </w:t>
      </w:r>
      <w:r w:rsidR="004C2DE4">
        <w:t>market</w:t>
      </w:r>
      <w:r w:rsidR="003D715E">
        <w:t xml:space="preserve"> demand.</w:t>
      </w:r>
    </w:p>
    <w:p w:rsidR="003D715E" w:rsidRDefault="00FD3779">
      <w:r>
        <w:t>Through</w:t>
      </w:r>
      <w:r w:rsidR="003D715E">
        <w:t xml:space="preserve"> the social </w:t>
      </w:r>
      <w:r>
        <w:t>media</w:t>
      </w:r>
      <w:r w:rsidR="003D715E">
        <w:t xml:space="preserve"> </w:t>
      </w:r>
      <w:r w:rsidRPr="00F6307B">
        <w:rPr>
          <w:noProof/>
        </w:rPr>
        <w:t>analytics</w:t>
      </w:r>
      <w:r w:rsidR="003D715E">
        <w:t xml:space="preserve"> it </w:t>
      </w:r>
      <w:r w:rsidRPr="00F6307B">
        <w:rPr>
          <w:noProof/>
        </w:rPr>
        <w:t>collect</w:t>
      </w:r>
      <w:r w:rsidR="00F6307B">
        <w:rPr>
          <w:noProof/>
        </w:rPr>
        <w:t>s</w:t>
      </w:r>
      <w:r w:rsidR="003D715E">
        <w:t xml:space="preserve"> the feedback o</w:t>
      </w:r>
      <w:r>
        <w:t>n</w:t>
      </w:r>
      <w:r w:rsidR="003D715E">
        <w:t xml:space="preserve"> v</w:t>
      </w:r>
      <w:r w:rsidR="00116591">
        <w:t xml:space="preserve">arious products and services offered through its digital and online store. The three key steps help in addressing an effective </w:t>
      </w:r>
      <w:r w:rsidR="00116591">
        <w:lastRenderedPageBreak/>
        <w:t xml:space="preserve">research process with the help of social </w:t>
      </w:r>
      <w:r>
        <w:t>media as a tool. These three key steps are as discussed below.</w:t>
      </w:r>
    </w:p>
    <w:p w:rsidR="00FD3779" w:rsidRDefault="00F534DA">
      <w:r w:rsidRPr="00D478C7">
        <w:rPr>
          <w:b/>
        </w:rPr>
        <w:t>Data Collection:</w:t>
      </w:r>
      <w:r>
        <w:t xml:space="preserve"> The flexibility of Bo</w:t>
      </w:r>
      <w:r w:rsidR="006E2B4D">
        <w:t>o</w:t>
      </w:r>
      <w:r>
        <w:t xml:space="preserve">lean </w:t>
      </w:r>
      <w:r w:rsidR="006E2B4D">
        <w:t>search</w:t>
      </w:r>
      <w:r>
        <w:t xml:space="preserve"> strings used in searching for a product, helps to assess the number of times the product is searched by people. It helps to assess the popularity of a </w:t>
      </w:r>
      <w:r w:rsidR="006E2B4D">
        <w:t>search</w:t>
      </w:r>
      <w:r>
        <w:t xml:space="preserve"> string. Thus it helps the company which of its products has high popularity and developed </w:t>
      </w:r>
      <w:r w:rsidR="005E1AA1">
        <w:t>more brand loyalty</w:t>
      </w:r>
      <w:r w:rsidR="00B416B7">
        <w:rPr>
          <w:noProof/>
        </w:rPr>
        <w:t xml:space="preserve"> </w:t>
      </w:r>
      <w:r w:rsidR="00B416B7" w:rsidRPr="00B416B7">
        <w:rPr>
          <w:noProof/>
        </w:rPr>
        <w:t xml:space="preserve">(Piotrowicz </w:t>
      </w:r>
      <w:r w:rsidR="00B416B7">
        <w:rPr>
          <w:noProof/>
        </w:rPr>
        <w:t>and</w:t>
      </w:r>
      <w:r w:rsidR="00B416B7" w:rsidRPr="00B416B7">
        <w:rPr>
          <w:noProof/>
        </w:rPr>
        <w:t xml:space="preserve"> Cuthbertson, 2014)</w:t>
      </w:r>
      <w:r w:rsidR="005E1AA1">
        <w:t xml:space="preserve">. It helps to assess the company to collect data based </w:t>
      </w:r>
      <w:r w:rsidR="006E2B4D">
        <w:t>ohm</w:t>
      </w:r>
      <w:r w:rsidR="005E1AA1">
        <w:t xml:space="preserve"> </w:t>
      </w:r>
      <w:r w:rsidR="006E2B4D">
        <w:t>various</w:t>
      </w:r>
      <w:r w:rsidR="005E1AA1">
        <w:t xml:space="preserve"> degree of </w:t>
      </w:r>
      <w:r w:rsidR="006E2B4D">
        <w:t>popularity</w:t>
      </w:r>
      <w:r w:rsidR="005E1AA1">
        <w:t xml:space="preserve"> of </w:t>
      </w:r>
      <w:r w:rsidR="006E2B4D">
        <w:t>various</w:t>
      </w:r>
      <w:r w:rsidR="005E1AA1">
        <w:t xml:space="preserve"> </w:t>
      </w:r>
      <w:r w:rsidR="005E1AA1" w:rsidRPr="00F6307B">
        <w:rPr>
          <w:noProof/>
        </w:rPr>
        <w:t>datasets</w:t>
      </w:r>
      <w:r w:rsidR="005E1AA1">
        <w:t xml:space="preserve">. However, it is required to </w:t>
      </w:r>
      <w:r w:rsidR="00BD3A14">
        <w:t>analyse</w:t>
      </w:r>
      <w:r w:rsidR="005E1AA1">
        <w:t xml:space="preserve"> the data effectively to reduce its potential biasedness. </w:t>
      </w:r>
    </w:p>
    <w:p w:rsidR="00633FA9" w:rsidRDefault="00633FA9">
      <w:r w:rsidRPr="00D478C7">
        <w:rPr>
          <w:b/>
        </w:rPr>
        <w:t>Data Segmentation:</w:t>
      </w:r>
      <w:r w:rsidR="005E1AA1">
        <w:t xml:space="preserve"> based on various </w:t>
      </w:r>
      <w:r w:rsidR="006E2B4D">
        <w:t>matrices</w:t>
      </w:r>
      <w:r w:rsidR="005E1AA1">
        <w:t xml:space="preserve"> </w:t>
      </w:r>
      <w:r w:rsidR="006E2B4D">
        <w:t>available</w:t>
      </w:r>
      <w:r w:rsidR="005E1AA1">
        <w:t xml:space="preserve"> for data segmentation such as </w:t>
      </w:r>
      <w:r w:rsidR="00B974FA">
        <w:t xml:space="preserve">positive index, negative index and neutrality index, the data gathered </w:t>
      </w:r>
      <w:r w:rsidR="006E2B4D">
        <w:t>from social</w:t>
      </w:r>
      <w:r w:rsidR="00B974FA">
        <w:t xml:space="preserve"> media can be segmented. The Big Data </w:t>
      </w:r>
      <w:r w:rsidR="006E2B4D">
        <w:t>analysis</w:t>
      </w:r>
      <w:r w:rsidR="00B974FA">
        <w:t xml:space="preserve"> and Social Media Analytic helps to segment the collected data based on many customized graphical </w:t>
      </w:r>
      <w:r w:rsidR="00B974FA" w:rsidRPr="00F6307B">
        <w:rPr>
          <w:noProof/>
        </w:rPr>
        <w:t>format</w:t>
      </w:r>
      <w:r w:rsidR="00F6307B">
        <w:rPr>
          <w:noProof/>
        </w:rPr>
        <w:t>s</w:t>
      </w:r>
      <w:r w:rsidR="002E4F94">
        <w:rPr>
          <w:noProof/>
        </w:rPr>
        <w:t xml:space="preserve"> </w:t>
      </w:r>
      <w:r w:rsidR="002E4F94" w:rsidRPr="002E4F94">
        <w:rPr>
          <w:noProof/>
        </w:rPr>
        <w:t xml:space="preserve">(Perry </w:t>
      </w:r>
      <w:r w:rsidR="002E4F94">
        <w:rPr>
          <w:noProof/>
        </w:rPr>
        <w:t>and</w:t>
      </w:r>
      <w:r w:rsidR="002E4F94" w:rsidRPr="002E4F94">
        <w:rPr>
          <w:noProof/>
        </w:rPr>
        <w:t xml:space="preserve"> Towers, 2013)</w:t>
      </w:r>
      <w:r w:rsidR="00B974FA">
        <w:t xml:space="preserve">. The </w:t>
      </w:r>
      <w:r w:rsidR="006E2B4D">
        <w:t>graphical</w:t>
      </w:r>
      <w:r w:rsidR="00B974FA">
        <w:t xml:space="preserve"> </w:t>
      </w:r>
      <w:r w:rsidR="006E2B4D">
        <w:t>format</w:t>
      </w:r>
      <w:r w:rsidR="00B974FA">
        <w:t xml:space="preserve"> helps to get a clear picture of </w:t>
      </w:r>
      <w:r w:rsidR="00B974FA" w:rsidRPr="00F6307B">
        <w:rPr>
          <w:noProof/>
        </w:rPr>
        <w:t>data</w:t>
      </w:r>
      <w:r w:rsidR="00B974FA">
        <w:t xml:space="preserve"> </w:t>
      </w:r>
      <w:r w:rsidR="0011447C">
        <w:t>analysis</w:t>
      </w:r>
      <w:r w:rsidR="00B974FA">
        <w:t xml:space="preserve">. Thus, it helps to </w:t>
      </w:r>
      <w:r w:rsidR="00B974FA" w:rsidRPr="00F6307B">
        <w:rPr>
          <w:noProof/>
        </w:rPr>
        <w:t>better</w:t>
      </w:r>
      <w:r w:rsidR="00B974FA">
        <w:t xml:space="preserve"> assessment of data.</w:t>
      </w:r>
    </w:p>
    <w:p w:rsidR="00633FA9" w:rsidRDefault="00633FA9">
      <w:r w:rsidRPr="00D478C7">
        <w:rPr>
          <w:b/>
        </w:rPr>
        <w:t>Interpretation</w:t>
      </w:r>
      <w:r w:rsidR="0023564B">
        <w:rPr>
          <w:b/>
        </w:rPr>
        <w:t xml:space="preserve"> of</w:t>
      </w:r>
      <w:r w:rsidRPr="00D478C7">
        <w:rPr>
          <w:b/>
        </w:rPr>
        <w:t xml:space="preserve"> Biases:</w:t>
      </w:r>
      <w:r w:rsidR="00B974FA">
        <w:t xml:space="preserve"> Based </w:t>
      </w:r>
      <w:proofErr w:type="gramStart"/>
      <w:r w:rsidR="00B974FA">
        <w:t xml:space="preserve">on </w:t>
      </w:r>
      <w:r w:rsidR="006E2B4D">
        <w:t>various</w:t>
      </w:r>
      <w:r w:rsidR="00B974FA">
        <w:t xml:space="preserve"> segmentation</w:t>
      </w:r>
      <w:proofErr w:type="gramEnd"/>
      <w:r w:rsidR="00B974FA">
        <w:t xml:space="preserve"> the data gathered from dif</w:t>
      </w:r>
      <w:r w:rsidR="00C06882">
        <w:t xml:space="preserve">ferent social media an </w:t>
      </w:r>
      <w:r w:rsidR="006E2B4D">
        <w:t>effective</w:t>
      </w:r>
      <w:r w:rsidR="00C06882">
        <w:t xml:space="preserve"> </w:t>
      </w:r>
      <w:r w:rsidR="006E2B4D">
        <w:t>analysis</w:t>
      </w:r>
      <w:r w:rsidR="00C06882">
        <w:t xml:space="preserve"> is presented. However, this </w:t>
      </w:r>
      <w:r w:rsidR="00BD3A14">
        <w:t>analysed</w:t>
      </w:r>
      <w:r w:rsidR="00C06882">
        <w:t xml:space="preserve"> data provide considerate biasedness based on the collection of data. However, with the </w:t>
      </w:r>
      <w:r w:rsidR="006E2B4D">
        <w:t>technological</w:t>
      </w:r>
      <w:r w:rsidR="00C06882">
        <w:t xml:space="preserve"> interventions and statistical calculations, the biasedness can be reduced considerably</w:t>
      </w:r>
      <w:sdt>
        <w:sdtPr>
          <w:id w:val="-265924083"/>
          <w:citation/>
        </w:sdtPr>
        <w:sdtEndPr/>
        <w:sdtContent>
          <w:r w:rsidR="00A24D73">
            <w:fldChar w:fldCharType="begin"/>
          </w:r>
          <w:r w:rsidR="00A24D73">
            <w:instrText xml:space="preserve"> CITATION Can14 \l 1033 </w:instrText>
          </w:r>
          <w:r w:rsidR="00A24D73">
            <w:fldChar w:fldCharType="separate"/>
          </w:r>
          <w:r w:rsidR="00A24D73">
            <w:rPr>
              <w:noProof/>
            </w:rPr>
            <w:t xml:space="preserve"> </w:t>
          </w:r>
          <w:r w:rsidR="00A24D73" w:rsidRPr="00A24D73">
            <w:rPr>
              <w:noProof/>
            </w:rPr>
            <w:t>(Caniato, et al., 2014)</w:t>
          </w:r>
          <w:r w:rsidR="00A24D73">
            <w:fldChar w:fldCharType="end"/>
          </w:r>
        </w:sdtContent>
      </w:sdt>
      <w:r w:rsidR="00C06882">
        <w:t xml:space="preserve">. Thus, </w:t>
      </w:r>
      <w:r w:rsidR="00C06882" w:rsidRPr="00F6307B">
        <w:rPr>
          <w:noProof/>
        </w:rPr>
        <w:t>th</w:t>
      </w:r>
      <w:r w:rsidR="00F6307B">
        <w:rPr>
          <w:noProof/>
        </w:rPr>
        <w:t>ese</w:t>
      </w:r>
      <w:r w:rsidR="00C06882" w:rsidRPr="00F6307B">
        <w:rPr>
          <w:noProof/>
        </w:rPr>
        <w:t xml:space="preserve"> </w:t>
      </w:r>
      <w:r w:rsidR="006E2B4D" w:rsidRPr="00F6307B">
        <w:rPr>
          <w:noProof/>
        </w:rPr>
        <w:t>analytical</w:t>
      </w:r>
      <w:r w:rsidR="00C06882">
        <w:t xml:space="preserve"> tools help to make more informed </w:t>
      </w:r>
      <w:r w:rsidR="006E2B4D">
        <w:t>decisions</w:t>
      </w:r>
      <w:r w:rsidR="00C06882">
        <w:t xml:space="preserve"> based on </w:t>
      </w:r>
      <w:r w:rsidR="00C06882" w:rsidRPr="00F6307B">
        <w:rPr>
          <w:noProof/>
        </w:rPr>
        <w:t>effective</w:t>
      </w:r>
      <w:r w:rsidR="00C06882">
        <w:t xml:space="preserve"> </w:t>
      </w:r>
      <w:r w:rsidR="006E2B4D">
        <w:t>analysis</w:t>
      </w:r>
      <w:r w:rsidR="00C06882">
        <w:t xml:space="preserve">. It enables the company to reduce the cost of research significantly. The company becomes also able to identify and </w:t>
      </w:r>
      <w:r w:rsidR="00BD3A14">
        <w:t>analyse</w:t>
      </w:r>
      <w:r w:rsidR="00C06882">
        <w:t xml:space="preserve"> the market trend</w:t>
      </w:r>
      <w:r w:rsidR="004C30B8">
        <w:rPr>
          <w:noProof/>
        </w:rPr>
        <w:t xml:space="preserve"> </w:t>
      </w:r>
      <w:r w:rsidR="004C30B8" w:rsidRPr="004C30B8">
        <w:rPr>
          <w:noProof/>
        </w:rPr>
        <w:t xml:space="preserve">(Turker </w:t>
      </w:r>
      <w:r w:rsidR="004C30B8">
        <w:rPr>
          <w:noProof/>
        </w:rPr>
        <w:t>and</w:t>
      </w:r>
      <w:r w:rsidR="004C30B8" w:rsidRPr="004C30B8">
        <w:rPr>
          <w:noProof/>
        </w:rPr>
        <w:t xml:space="preserve"> Altuntas, 2014)</w:t>
      </w:r>
      <w:r w:rsidR="00C06882">
        <w:t xml:space="preserve">. It helps </w:t>
      </w:r>
      <w:r w:rsidR="004C2DE4">
        <w:t xml:space="preserve">to develop </w:t>
      </w:r>
      <w:r w:rsidR="00BD3A14">
        <w:t>strategies, which</w:t>
      </w:r>
      <w:r w:rsidR="004C2DE4">
        <w:t xml:space="preserve"> </w:t>
      </w:r>
      <w:r w:rsidR="00F6307B">
        <w:rPr>
          <w:noProof/>
        </w:rPr>
        <w:t>are</w:t>
      </w:r>
      <w:r w:rsidR="004C2DE4">
        <w:t xml:space="preserve"> more </w:t>
      </w:r>
      <w:r w:rsidR="004C2DE4" w:rsidRPr="00F6307B">
        <w:rPr>
          <w:noProof/>
        </w:rPr>
        <w:t>customer</w:t>
      </w:r>
      <w:r w:rsidR="00F6307B">
        <w:rPr>
          <w:noProof/>
        </w:rPr>
        <w:t>-</w:t>
      </w:r>
      <w:r w:rsidR="004C2DE4" w:rsidRPr="00F6307B">
        <w:rPr>
          <w:noProof/>
        </w:rPr>
        <w:t>centric</w:t>
      </w:r>
      <w:r w:rsidR="004C2DE4">
        <w:t xml:space="preserve">. Thus the competitiveness of the </w:t>
      </w:r>
      <w:r w:rsidR="006E2B4D">
        <w:t>company</w:t>
      </w:r>
      <w:r w:rsidR="004C2DE4">
        <w:t xml:space="preserve"> increases by effective use of technology in research methods.</w:t>
      </w:r>
    </w:p>
    <w:p w:rsidR="00BE5F97" w:rsidRPr="0023564B" w:rsidRDefault="00BE5F97">
      <w:pPr>
        <w:rPr>
          <w:b/>
        </w:rPr>
      </w:pPr>
      <w:r w:rsidRPr="0023564B">
        <w:rPr>
          <w:b/>
        </w:rPr>
        <w:t xml:space="preserve">Use of social media as </w:t>
      </w:r>
      <w:r w:rsidR="00C54D14" w:rsidRPr="0023564B">
        <w:rPr>
          <w:b/>
          <w:noProof/>
        </w:rPr>
        <w:t>marketing</w:t>
      </w:r>
      <w:r w:rsidRPr="0023564B">
        <w:rPr>
          <w:b/>
        </w:rPr>
        <w:t xml:space="preserve"> tool:</w:t>
      </w:r>
    </w:p>
    <w:p w:rsidR="000F5C4D" w:rsidRDefault="000F5C4D">
      <w:r>
        <w:t xml:space="preserve">As the company is successfully operating in the online platform, it effectively promotes its products and services in various social media such as Facebook, </w:t>
      </w:r>
      <w:proofErr w:type="spellStart"/>
      <w:r>
        <w:t>Pinterest</w:t>
      </w:r>
      <w:proofErr w:type="spellEnd"/>
      <w:r>
        <w:t xml:space="preserve">, </w:t>
      </w:r>
      <w:proofErr w:type="spellStart"/>
      <w:r>
        <w:t>WhatsApp</w:t>
      </w:r>
      <w:proofErr w:type="spellEnd"/>
      <w:r>
        <w:t xml:space="preserve"> and others. The Web 2.0 framework of these social media makes it </w:t>
      </w:r>
      <w:r w:rsidR="00E5321D">
        <w:t>highly</w:t>
      </w:r>
      <w:r>
        <w:t xml:space="preserve"> interactive</w:t>
      </w:r>
      <w:sdt>
        <w:sdtPr>
          <w:id w:val="1254634919"/>
          <w:citation/>
        </w:sdtPr>
        <w:sdtEndPr/>
        <w:sdtContent>
          <w:r w:rsidR="00AD185C">
            <w:fldChar w:fldCharType="begin"/>
          </w:r>
          <w:r w:rsidR="00AD185C">
            <w:instrText xml:space="preserve"> CITATION Zar18 \l 1033 </w:instrText>
          </w:r>
          <w:r w:rsidR="00AD185C">
            <w:fldChar w:fldCharType="separate"/>
          </w:r>
          <w:r w:rsidR="00AD185C">
            <w:rPr>
              <w:noProof/>
            </w:rPr>
            <w:t xml:space="preserve"> </w:t>
          </w:r>
          <w:r w:rsidR="00AD185C" w:rsidRPr="00AD185C">
            <w:rPr>
              <w:noProof/>
            </w:rPr>
            <w:t>(Zara, 2018)</w:t>
          </w:r>
          <w:r w:rsidR="00AD185C">
            <w:fldChar w:fldCharType="end"/>
          </w:r>
        </w:sdtContent>
      </w:sdt>
      <w:r>
        <w:t xml:space="preserve">. Thus the company engages in direct communication with various </w:t>
      </w:r>
      <w:r w:rsidR="00E5321D">
        <w:t>consumers</w:t>
      </w:r>
      <w:r>
        <w:t xml:space="preserve"> through its social medi</w:t>
      </w:r>
      <w:r w:rsidR="00E446B1">
        <w:t xml:space="preserve">a channels. The company </w:t>
      </w:r>
      <w:r w:rsidR="000052B7">
        <w:t>promotes its products by following various social media strategies as discussed below.</w:t>
      </w:r>
    </w:p>
    <w:p w:rsidR="000052B7" w:rsidRDefault="000052B7">
      <w:r w:rsidRPr="0023564B">
        <w:rPr>
          <w:b/>
        </w:rPr>
        <w:lastRenderedPageBreak/>
        <w:t>Blog Promotion:</w:t>
      </w:r>
      <w:r>
        <w:t xml:space="preserve"> It </w:t>
      </w:r>
      <w:r w:rsidR="00E5321D">
        <w:t>develops</w:t>
      </w:r>
      <w:r>
        <w:t xml:space="preserve"> many blogs based on the successful woman, information </w:t>
      </w:r>
      <w:r w:rsidRPr="00F6307B">
        <w:rPr>
          <w:noProof/>
        </w:rPr>
        <w:t>o</w:t>
      </w:r>
      <w:r w:rsidR="00F6307B">
        <w:rPr>
          <w:noProof/>
        </w:rPr>
        <w:t>n</w:t>
      </w:r>
      <w:r>
        <w:t xml:space="preserve"> fashion shows and review of various artists. The company makes the blog </w:t>
      </w:r>
      <w:r w:rsidR="00E5321D">
        <w:t>highly</w:t>
      </w:r>
      <w:r>
        <w:t xml:space="preserve"> </w:t>
      </w:r>
      <w:r w:rsidR="002F4F42">
        <w:t>inter</w:t>
      </w:r>
      <w:r>
        <w:t>active by engaging in the feed</w:t>
      </w:r>
      <w:r w:rsidR="00EB6B16">
        <w:t xml:space="preserve">back </w:t>
      </w:r>
      <w:r w:rsidR="00E5321D">
        <w:t>options</w:t>
      </w:r>
      <w:r w:rsidR="00EB6B16">
        <w:t xml:space="preserve"> offered by the interactive blogs. Thus, it </w:t>
      </w:r>
      <w:r w:rsidR="002F4F42">
        <w:t>enhances</w:t>
      </w:r>
      <w:r w:rsidR="00EB6B16">
        <w:t xml:space="preserve"> i</w:t>
      </w:r>
      <w:r w:rsidR="002F4F42">
        <w:t>t</w:t>
      </w:r>
      <w:r w:rsidR="00EB6B16">
        <w:t xml:space="preserve">s </w:t>
      </w:r>
      <w:r w:rsidR="002F4F42">
        <w:t>brand</w:t>
      </w:r>
      <w:r w:rsidR="00EB6B16">
        <w:t xml:space="preserve"> position by </w:t>
      </w:r>
      <w:r w:rsidR="00E5321D">
        <w:t>developing</w:t>
      </w:r>
      <w:r w:rsidR="00EB6B16">
        <w:t xml:space="preserve"> high brand value among </w:t>
      </w:r>
      <w:r w:rsidR="00E5321D">
        <w:t>consumer</w:t>
      </w:r>
      <w:r w:rsidR="00EB6B16">
        <w:t xml:space="preserve"> mind</w:t>
      </w:r>
      <w:sdt>
        <w:sdtPr>
          <w:id w:val="1549956678"/>
          <w:citation/>
        </w:sdtPr>
        <w:sdtEndPr/>
        <w:sdtContent>
          <w:r w:rsidR="00AD185C">
            <w:fldChar w:fldCharType="begin"/>
          </w:r>
          <w:r w:rsidR="00AD185C">
            <w:instrText xml:space="preserve"> CITATION Zar18 \l 1033 </w:instrText>
          </w:r>
          <w:r w:rsidR="00AD185C">
            <w:fldChar w:fldCharType="separate"/>
          </w:r>
          <w:r w:rsidR="00AD185C">
            <w:rPr>
              <w:noProof/>
            </w:rPr>
            <w:t xml:space="preserve"> </w:t>
          </w:r>
          <w:r w:rsidR="00AD185C" w:rsidRPr="00AD185C">
            <w:rPr>
              <w:noProof/>
            </w:rPr>
            <w:t>(Zara, 2018)</w:t>
          </w:r>
          <w:r w:rsidR="00AD185C">
            <w:fldChar w:fldCharType="end"/>
          </w:r>
        </w:sdtContent>
      </w:sdt>
      <w:r w:rsidR="00EB6B16">
        <w:t>. This makes the consumers purchase its products at relatively high cost.</w:t>
      </w:r>
    </w:p>
    <w:p w:rsidR="000052B7" w:rsidRDefault="000052B7">
      <w:r w:rsidRPr="0023564B">
        <w:rPr>
          <w:b/>
        </w:rPr>
        <w:t>Running contest:</w:t>
      </w:r>
      <w:r w:rsidR="00E76836">
        <w:t xml:space="preserve"> </w:t>
      </w:r>
      <w:proofErr w:type="gramStart"/>
      <w:r w:rsidR="00E76836">
        <w:t>The company</w:t>
      </w:r>
      <w:proofErr w:type="gramEnd"/>
      <w:r w:rsidR="00E76836">
        <w:t xml:space="preserve"> also run various contests </w:t>
      </w:r>
      <w:r w:rsidR="00F6307B">
        <w:rPr>
          <w:noProof/>
        </w:rPr>
        <w:t>o</w:t>
      </w:r>
      <w:r w:rsidR="00E76836" w:rsidRPr="00F6307B">
        <w:rPr>
          <w:noProof/>
        </w:rPr>
        <w:t>n</w:t>
      </w:r>
      <w:r w:rsidR="00E76836">
        <w:t xml:space="preserve"> social media. This helps to enhance vibe for its key products and services offered. Based on many seasonal and </w:t>
      </w:r>
      <w:r w:rsidR="00E5321D">
        <w:t>ceremonial</w:t>
      </w:r>
      <w:r w:rsidR="00E76836">
        <w:t xml:space="preserve"> causes, it runs online campaign to attract more and more customers</w:t>
      </w:r>
      <w:sdt>
        <w:sdtPr>
          <w:id w:val="-1387642236"/>
          <w:citation/>
        </w:sdtPr>
        <w:sdtEndPr/>
        <w:sdtContent>
          <w:r w:rsidR="00AD185C">
            <w:fldChar w:fldCharType="begin"/>
          </w:r>
          <w:r w:rsidR="00AD185C">
            <w:instrText xml:space="preserve"> CITATION Zar18 \l 1033 </w:instrText>
          </w:r>
          <w:r w:rsidR="00AD185C">
            <w:fldChar w:fldCharType="separate"/>
          </w:r>
          <w:r w:rsidR="00AD185C">
            <w:rPr>
              <w:noProof/>
            </w:rPr>
            <w:t xml:space="preserve"> </w:t>
          </w:r>
          <w:r w:rsidR="00AD185C" w:rsidRPr="00AD185C">
            <w:rPr>
              <w:noProof/>
            </w:rPr>
            <w:t>(Zara, 2018)</w:t>
          </w:r>
          <w:r w:rsidR="00AD185C">
            <w:fldChar w:fldCharType="end"/>
          </w:r>
        </w:sdtContent>
      </w:sdt>
      <w:r w:rsidR="00E76836">
        <w:t xml:space="preserve">. This way the social media </w:t>
      </w:r>
      <w:r w:rsidR="00E5321D">
        <w:t>and technology</w:t>
      </w:r>
      <w:r w:rsidR="00E76836">
        <w:t xml:space="preserve"> play an active role </w:t>
      </w:r>
      <w:r w:rsidR="00F6307B">
        <w:rPr>
          <w:noProof/>
        </w:rPr>
        <w:t>in</w:t>
      </w:r>
      <w:r w:rsidR="00E76836">
        <w:t xml:space="preserve"> the development of the brand of ZARA.</w:t>
      </w:r>
    </w:p>
    <w:p w:rsidR="000052B7" w:rsidRDefault="000052B7">
      <w:r w:rsidRPr="0023564B">
        <w:rPr>
          <w:b/>
        </w:rPr>
        <w:t>Offering gift coupon:</w:t>
      </w:r>
      <w:r w:rsidR="00E76836">
        <w:t xml:space="preserve"> Based on many market trends and strategies implemented by competing companies, ZARA offers online gift coupon to increase its </w:t>
      </w:r>
      <w:r w:rsidR="00E5321D">
        <w:t>product</w:t>
      </w:r>
      <w:r w:rsidR="00E76836">
        <w:t xml:space="preserve"> sales. </w:t>
      </w:r>
      <w:r w:rsidR="00E76836" w:rsidRPr="00F6307B">
        <w:rPr>
          <w:noProof/>
        </w:rPr>
        <w:t>Th</w:t>
      </w:r>
      <w:r w:rsidR="00F6307B">
        <w:rPr>
          <w:noProof/>
        </w:rPr>
        <w:t>ese</w:t>
      </w:r>
      <w:r w:rsidR="00E76836" w:rsidRPr="00F6307B">
        <w:rPr>
          <w:noProof/>
        </w:rPr>
        <w:t xml:space="preserve"> </w:t>
      </w:r>
      <w:r w:rsidR="00E5321D" w:rsidRPr="00F6307B">
        <w:rPr>
          <w:noProof/>
        </w:rPr>
        <w:t>advertising</w:t>
      </w:r>
      <w:r w:rsidR="00E76836">
        <w:t xml:space="preserve"> and marketing </w:t>
      </w:r>
      <w:r w:rsidR="00E5321D">
        <w:t>strategies</w:t>
      </w:r>
      <w:r w:rsidR="00E76836">
        <w:t xml:space="preserve"> play an additional role to encourage customers to visit ZARA </w:t>
      </w:r>
      <w:r w:rsidR="00E5321D">
        <w:t>stores</w:t>
      </w:r>
      <w:r w:rsidR="00E76836">
        <w:t xml:space="preserve"> and purchase products</w:t>
      </w:r>
      <w:sdt>
        <w:sdtPr>
          <w:id w:val="1486900647"/>
          <w:citation/>
        </w:sdtPr>
        <w:sdtEndPr/>
        <w:sdtContent>
          <w:r w:rsidR="00A371E5">
            <w:fldChar w:fldCharType="begin"/>
          </w:r>
          <w:r w:rsidR="00A371E5">
            <w:instrText xml:space="preserve"> CITATION Zar18 \l 1033 </w:instrText>
          </w:r>
          <w:r w:rsidR="00A371E5">
            <w:fldChar w:fldCharType="separate"/>
          </w:r>
          <w:r w:rsidR="00A371E5">
            <w:rPr>
              <w:noProof/>
            </w:rPr>
            <w:t xml:space="preserve"> </w:t>
          </w:r>
          <w:r w:rsidR="00A371E5" w:rsidRPr="00A371E5">
            <w:rPr>
              <w:noProof/>
            </w:rPr>
            <w:t>(Zara, 2018)</w:t>
          </w:r>
          <w:r w:rsidR="00A371E5">
            <w:fldChar w:fldCharType="end"/>
          </w:r>
        </w:sdtContent>
      </w:sdt>
      <w:r w:rsidR="00E76836">
        <w:t xml:space="preserve">. This way the company uses social media as its key marketing tool to promote its </w:t>
      </w:r>
      <w:r w:rsidR="00E5321D">
        <w:t>products</w:t>
      </w:r>
      <w:r w:rsidR="00E76836">
        <w:t xml:space="preserve"> and services.</w:t>
      </w:r>
    </w:p>
    <w:p w:rsidR="007E2D7A" w:rsidRDefault="007E2D7A">
      <w:r>
        <w:t xml:space="preserve">However, the </w:t>
      </w:r>
      <w:r w:rsidR="00E5321D">
        <w:t>company</w:t>
      </w:r>
      <w:r>
        <w:t xml:space="preserve"> uses social media to develop cohesiveness among its team members. The retail </w:t>
      </w:r>
      <w:r w:rsidR="00E5321D">
        <w:t>organizations</w:t>
      </w:r>
      <w:r>
        <w:t xml:space="preserve"> </w:t>
      </w:r>
      <w:r w:rsidRPr="00F6307B">
        <w:rPr>
          <w:noProof/>
        </w:rPr>
        <w:t>run</w:t>
      </w:r>
      <w:r>
        <w:t xml:space="preserve"> </w:t>
      </w:r>
      <w:r w:rsidR="00E5321D">
        <w:t>various</w:t>
      </w:r>
      <w:r>
        <w:t xml:space="preserve"> retail stores across </w:t>
      </w:r>
      <w:r w:rsidRPr="00F6307B">
        <w:rPr>
          <w:noProof/>
        </w:rPr>
        <w:t>UK</w:t>
      </w:r>
      <w:r>
        <w:t xml:space="preserve"> and </w:t>
      </w:r>
      <w:r w:rsidR="00F6307B">
        <w:t>an</w:t>
      </w:r>
      <w:r w:rsidR="00E5321D" w:rsidRPr="00F6307B">
        <w:rPr>
          <w:noProof/>
        </w:rPr>
        <w:t>other</w:t>
      </w:r>
      <w:r w:rsidRPr="00F6307B">
        <w:rPr>
          <w:noProof/>
        </w:rPr>
        <w:t xml:space="preserve"> country</w:t>
      </w:r>
      <w:r>
        <w:t xml:space="preserve">. Thus they fail to know each other face-to-face. Thus, social media helps the team members of </w:t>
      </w:r>
      <w:r w:rsidRPr="00F6307B">
        <w:rPr>
          <w:noProof/>
        </w:rPr>
        <w:t>global</w:t>
      </w:r>
      <w:r>
        <w:t xml:space="preserve"> team to engage in effective communication while staying at far places</w:t>
      </w:r>
      <w:sdt>
        <w:sdtPr>
          <w:id w:val="-710888899"/>
          <w:citation/>
        </w:sdtPr>
        <w:sdtEndPr/>
        <w:sdtContent>
          <w:r w:rsidR="00A371E5">
            <w:fldChar w:fldCharType="begin"/>
          </w:r>
          <w:r w:rsidR="00A371E5">
            <w:instrText xml:space="preserve"> CITATION YuW14 \l 1033 </w:instrText>
          </w:r>
          <w:r w:rsidR="00A371E5">
            <w:fldChar w:fldCharType="separate"/>
          </w:r>
          <w:r w:rsidR="00A371E5">
            <w:rPr>
              <w:noProof/>
            </w:rPr>
            <w:t xml:space="preserve"> </w:t>
          </w:r>
          <w:r w:rsidR="00A371E5" w:rsidRPr="00A371E5">
            <w:rPr>
              <w:noProof/>
            </w:rPr>
            <w:t>(Yu, et al., 2014)</w:t>
          </w:r>
          <w:r w:rsidR="00A371E5">
            <w:fldChar w:fldCharType="end"/>
          </w:r>
        </w:sdtContent>
      </w:sdt>
      <w:r>
        <w:t xml:space="preserve">. The companies </w:t>
      </w:r>
      <w:r w:rsidRPr="00F6307B">
        <w:rPr>
          <w:noProof/>
        </w:rPr>
        <w:t>use</w:t>
      </w:r>
      <w:r>
        <w:t xml:space="preserve"> social media to promote its value among its internal team also. Since it helps to reduce the high degree of turnover as </w:t>
      </w:r>
      <w:r w:rsidR="00EE4F51">
        <w:t>e</w:t>
      </w:r>
      <w:r w:rsidR="00E5321D">
        <w:t>mployees</w:t>
      </w:r>
      <w:r>
        <w:t xml:space="preserve"> </w:t>
      </w:r>
      <w:r w:rsidR="00EE4F51">
        <w:t xml:space="preserve">of the company </w:t>
      </w:r>
      <w:r w:rsidR="00E5321D">
        <w:t>associate</w:t>
      </w:r>
      <w:r>
        <w:t xml:space="preserve"> high value to work in the company.</w:t>
      </w:r>
    </w:p>
    <w:p w:rsidR="007E2D7A" w:rsidRDefault="007E2D7A">
      <w:r>
        <w:t>Apart from that</w:t>
      </w:r>
      <w:r w:rsidR="00641FAD">
        <w:t>, the use of social media also helps to enhance the communication within a team. It helps to develop a social bonding. The team members engage in communication outside of the retail premises</w:t>
      </w:r>
      <w:sdt>
        <w:sdtPr>
          <w:id w:val="1287929962"/>
          <w:citation/>
        </w:sdtPr>
        <w:sdtEndPr/>
        <w:sdtContent>
          <w:r w:rsidR="001B259D">
            <w:fldChar w:fldCharType="begin"/>
          </w:r>
          <w:r w:rsidR="001B259D">
            <w:instrText xml:space="preserve"> CITATION Zar18 \l 1033 </w:instrText>
          </w:r>
          <w:r w:rsidR="001B259D">
            <w:fldChar w:fldCharType="separate"/>
          </w:r>
          <w:r w:rsidR="001B259D">
            <w:rPr>
              <w:noProof/>
            </w:rPr>
            <w:t xml:space="preserve"> </w:t>
          </w:r>
          <w:r w:rsidR="001B259D" w:rsidRPr="001B259D">
            <w:rPr>
              <w:noProof/>
            </w:rPr>
            <w:t>(Zara, 2018)</w:t>
          </w:r>
          <w:r w:rsidR="001B259D">
            <w:fldChar w:fldCharType="end"/>
          </w:r>
        </w:sdtContent>
      </w:sdt>
      <w:r w:rsidR="00641FAD">
        <w:t xml:space="preserve">. The interactive aspects of this social media also </w:t>
      </w:r>
      <w:r w:rsidR="00641FAD" w:rsidRPr="00F6307B">
        <w:rPr>
          <w:noProof/>
        </w:rPr>
        <w:t>help</w:t>
      </w:r>
      <w:r w:rsidR="00641FAD">
        <w:t xml:space="preserve"> to provide necessary information to other team members while working in the company. This way the technical and qualitative aspect of social media helps ZARA to promote its brand to customers and employees of the company.</w:t>
      </w:r>
    </w:p>
    <w:p w:rsidR="00BE5F97" w:rsidRDefault="00BE5F97" w:rsidP="0023564B">
      <w:pPr>
        <w:pStyle w:val="Heading1"/>
      </w:pPr>
      <w:bookmarkStart w:id="3" w:name="_Toc511393936"/>
      <w:r>
        <w:lastRenderedPageBreak/>
        <w:t>Effective and Ethical Data Collection and Interpretation:</w:t>
      </w:r>
      <w:bookmarkEnd w:id="3"/>
    </w:p>
    <w:p w:rsidR="002F4F42" w:rsidRDefault="002F4F42">
      <w:r>
        <w:t xml:space="preserve">The company uses many social media tools for conducting research for the products and services offered. However, it requires </w:t>
      </w:r>
      <w:proofErr w:type="gramStart"/>
      <w:r w:rsidR="00F6307B">
        <w:t xml:space="preserve">to </w:t>
      </w:r>
      <w:r w:rsidR="00F6307B" w:rsidRPr="00F6307B">
        <w:rPr>
          <w:noProof/>
        </w:rPr>
        <w:t>focus</w:t>
      </w:r>
      <w:proofErr w:type="gramEnd"/>
      <w:r>
        <w:t xml:space="preserve"> on the effective and ethical process of data collection and </w:t>
      </w:r>
      <w:r w:rsidR="003F57E4">
        <w:t>interpretation</w:t>
      </w:r>
      <w:r w:rsidR="00D61899">
        <w:t xml:space="preserve">. While collecting data from online media tools, it </w:t>
      </w:r>
      <w:r w:rsidR="00D61899" w:rsidRPr="00F6307B">
        <w:rPr>
          <w:noProof/>
        </w:rPr>
        <w:t>come</w:t>
      </w:r>
      <w:r w:rsidR="00F6307B">
        <w:rPr>
          <w:noProof/>
        </w:rPr>
        <w:t>s</w:t>
      </w:r>
      <w:r w:rsidR="00D61899">
        <w:t xml:space="preserve"> across </w:t>
      </w:r>
      <w:r w:rsidR="00D61899" w:rsidRPr="00F6307B">
        <w:rPr>
          <w:noProof/>
        </w:rPr>
        <w:t>m</w:t>
      </w:r>
      <w:r w:rsidR="00F6307B">
        <w:rPr>
          <w:noProof/>
        </w:rPr>
        <w:t>uch</w:t>
      </w:r>
      <w:r w:rsidR="00D61899">
        <w:t xml:space="preserve"> personal information of consumers. </w:t>
      </w:r>
      <w:r w:rsidR="00D61899" w:rsidRPr="00F6307B">
        <w:rPr>
          <w:noProof/>
        </w:rPr>
        <w:t>Th</w:t>
      </w:r>
      <w:r w:rsidR="00F6307B">
        <w:rPr>
          <w:noProof/>
        </w:rPr>
        <w:t>is</w:t>
      </w:r>
      <w:r w:rsidR="00D61899" w:rsidRPr="00F6307B">
        <w:rPr>
          <w:noProof/>
        </w:rPr>
        <w:t xml:space="preserve"> information</w:t>
      </w:r>
      <w:r w:rsidR="00D61899">
        <w:t xml:space="preserve"> can be considered as </w:t>
      </w:r>
      <w:r w:rsidR="00F6307B">
        <w:t>t</w:t>
      </w:r>
      <w:r w:rsidR="00D61899" w:rsidRPr="00F6307B">
        <w:rPr>
          <w:noProof/>
        </w:rPr>
        <w:t>he</w:t>
      </w:r>
      <w:r w:rsidR="00D61899">
        <w:t xml:space="preserve"> bank details, other account details, password of social media accounts and others. </w:t>
      </w:r>
      <w:r w:rsidR="003F57E4">
        <w:t>Broadcasting</w:t>
      </w:r>
      <w:r w:rsidR="00D61899">
        <w:t xml:space="preserve"> and using those data can put </w:t>
      </w:r>
      <w:r w:rsidR="003F57E4" w:rsidRPr="00F6307B">
        <w:rPr>
          <w:noProof/>
        </w:rPr>
        <w:t>negative</w:t>
      </w:r>
      <w:r w:rsidR="00D61899">
        <w:t xml:space="preserve"> impact on the individual person</w:t>
      </w:r>
      <w:sdt>
        <w:sdtPr>
          <w:id w:val="-796605790"/>
          <w:citation/>
        </w:sdtPr>
        <w:sdtEndPr/>
        <w:sdtContent>
          <w:r w:rsidR="001B259D">
            <w:fldChar w:fldCharType="begin"/>
          </w:r>
          <w:r w:rsidR="001B259D">
            <w:instrText xml:space="preserve"> CITATION Blá141 \l 1033 </w:instrText>
          </w:r>
          <w:r w:rsidR="001B259D">
            <w:fldChar w:fldCharType="separate"/>
          </w:r>
          <w:r w:rsidR="001B259D">
            <w:rPr>
              <w:noProof/>
            </w:rPr>
            <w:t xml:space="preserve"> </w:t>
          </w:r>
          <w:r w:rsidR="001B259D" w:rsidRPr="001B259D">
            <w:rPr>
              <w:noProof/>
            </w:rPr>
            <w:t>(Blázquez, 2014)</w:t>
          </w:r>
          <w:r w:rsidR="001B259D">
            <w:fldChar w:fldCharType="end"/>
          </w:r>
        </w:sdtContent>
      </w:sdt>
      <w:r w:rsidR="00D61899">
        <w:t xml:space="preserve">. Therefore, the company refrain from </w:t>
      </w:r>
      <w:r w:rsidR="009507B8">
        <w:t>using those data for any other operations. However, selling those data to other organisation also create</w:t>
      </w:r>
      <w:r w:rsidR="00217380">
        <w:t xml:space="preserve"> a valuable business source. It could prove lucrative to the company. However, as it performs its own corporate social responsibility, it </w:t>
      </w:r>
      <w:r w:rsidR="00217380" w:rsidRPr="00F6307B">
        <w:rPr>
          <w:noProof/>
        </w:rPr>
        <w:t>consider</w:t>
      </w:r>
      <w:r w:rsidR="00217380">
        <w:t xml:space="preserve"> </w:t>
      </w:r>
      <w:r w:rsidR="00217380" w:rsidRPr="00F6307B">
        <w:rPr>
          <w:noProof/>
        </w:rPr>
        <w:t>utmost</w:t>
      </w:r>
      <w:r w:rsidR="00217380">
        <w:t xml:space="preserve"> value </w:t>
      </w:r>
      <w:r w:rsidR="00217380" w:rsidRPr="00F6307B">
        <w:rPr>
          <w:noProof/>
        </w:rPr>
        <w:t>of</w:t>
      </w:r>
      <w:r w:rsidR="00217380">
        <w:t xml:space="preserve"> customers. Thus the company refrain from any unethical use of the data.</w:t>
      </w:r>
    </w:p>
    <w:p w:rsidR="00217380" w:rsidRDefault="00217380">
      <w:r>
        <w:t xml:space="preserve">While conducting </w:t>
      </w:r>
      <w:r w:rsidR="00826DA5">
        <w:t xml:space="preserve">data collection process, the company come across many crucial data of its competitors. This data can be identified as the business secrets of competing companies. Accessing those data provide the company competitive </w:t>
      </w:r>
      <w:r w:rsidR="003F57E4">
        <w:t>advantage</w:t>
      </w:r>
      <w:r w:rsidR="00826DA5">
        <w:t xml:space="preserve"> to offer better </w:t>
      </w:r>
      <w:r w:rsidR="003F57E4">
        <w:t>strategies</w:t>
      </w:r>
      <w:r w:rsidR="00826DA5">
        <w:t xml:space="preserve"> than its </w:t>
      </w:r>
      <w:r w:rsidR="003F57E4">
        <w:t>competing</w:t>
      </w:r>
      <w:r w:rsidR="00826DA5">
        <w:t xml:space="preserve"> companies</w:t>
      </w:r>
      <w:r w:rsidR="005F3264">
        <w:rPr>
          <w:noProof/>
        </w:rPr>
        <w:t xml:space="preserve"> </w:t>
      </w:r>
      <w:r w:rsidR="005F3264" w:rsidRPr="001B259D">
        <w:rPr>
          <w:noProof/>
        </w:rPr>
        <w:t xml:space="preserve">(Turker </w:t>
      </w:r>
      <w:r w:rsidR="005F3264">
        <w:rPr>
          <w:noProof/>
        </w:rPr>
        <w:t>and</w:t>
      </w:r>
      <w:r w:rsidR="005F3264" w:rsidRPr="001B259D">
        <w:rPr>
          <w:noProof/>
        </w:rPr>
        <w:t xml:space="preserve"> Altuntas, 2014)</w:t>
      </w:r>
      <w:r w:rsidR="00826DA5">
        <w:t xml:space="preserve">. </w:t>
      </w:r>
      <w:r w:rsidR="003F57E4">
        <w:t>Broadcasting</w:t>
      </w:r>
      <w:r w:rsidR="00826DA5">
        <w:t xml:space="preserve"> those </w:t>
      </w:r>
      <w:r w:rsidR="005543B0">
        <w:t xml:space="preserve">business secrets also puts </w:t>
      </w:r>
      <w:r w:rsidR="005543B0" w:rsidRPr="00F6307B">
        <w:rPr>
          <w:noProof/>
        </w:rPr>
        <w:t>negative</w:t>
      </w:r>
      <w:r w:rsidR="005543B0">
        <w:t xml:space="preserve"> impact on the </w:t>
      </w:r>
      <w:r w:rsidR="003F57E4">
        <w:t>operations</w:t>
      </w:r>
      <w:r w:rsidR="005543B0">
        <w:t xml:space="preserve"> of various other firms. This also questions the data security of social media. </w:t>
      </w:r>
      <w:r w:rsidR="005543B0" w:rsidRPr="00F6307B">
        <w:rPr>
          <w:noProof/>
        </w:rPr>
        <w:t>This same aspect</w:t>
      </w:r>
      <w:r w:rsidR="005543B0">
        <w:t xml:space="preserve"> can also make the </w:t>
      </w:r>
      <w:r w:rsidR="003F57E4">
        <w:t>operations</w:t>
      </w:r>
      <w:r w:rsidR="005543B0">
        <w:t xml:space="preserve"> of ZARA vulnerable to </w:t>
      </w:r>
      <w:r w:rsidR="003F57E4" w:rsidRPr="00F6307B">
        <w:rPr>
          <w:noProof/>
        </w:rPr>
        <w:t>various</w:t>
      </w:r>
      <w:r w:rsidR="005543B0">
        <w:t xml:space="preserve"> degree of risk. Thus, the company refrains from using those data. </w:t>
      </w:r>
    </w:p>
    <w:p w:rsidR="005543B0" w:rsidRDefault="00F05375">
      <w:r>
        <w:t>The in</w:t>
      </w:r>
      <w:r w:rsidR="003F57E4">
        <w:t>teractive</w:t>
      </w:r>
      <w:r>
        <w:t xml:space="preserve"> nature of social </w:t>
      </w:r>
      <w:r w:rsidRPr="00F6307B">
        <w:rPr>
          <w:noProof/>
        </w:rPr>
        <w:t>media</w:t>
      </w:r>
      <w:r>
        <w:t xml:space="preserve"> also offers the facility to conduct </w:t>
      </w:r>
      <w:r w:rsidR="003F57E4" w:rsidRPr="00F6307B">
        <w:rPr>
          <w:noProof/>
        </w:rPr>
        <w:t>online</w:t>
      </w:r>
      <w:r>
        <w:t xml:space="preserve"> survey. The survey allows the company to ask any questions they want to know in a </w:t>
      </w:r>
      <w:r w:rsidR="003F57E4">
        <w:t>single</w:t>
      </w:r>
      <w:r>
        <w:t xml:space="preserve"> survey. However, the company refrains from asking any personal questions to the </w:t>
      </w:r>
      <w:r w:rsidR="003F57E4">
        <w:t>customers</w:t>
      </w:r>
      <w:r w:rsidR="005F3264">
        <w:rPr>
          <w:noProof/>
        </w:rPr>
        <w:t xml:space="preserve"> </w:t>
      </w:r>
      <w:r w:rsidR="005F3264" w:rsidRPr="001B259D">
        <w:rPr>
          <w:noProof/>
        </w:rPr>
        <w:t xml:space="preserve">(Piotrowicz </w:t>
      </w:r>
      <w:r w:rsidR="005F3264">
        <w:rPr>
          <w:noProof/>
        </w:rPr>
        <w:t>and</w:t>
      </w:r>
      <w:r w:rsidR="005F3264" w:rsidRPr="001B259D">
        <w:rPr>
          <w:noProof/>
        </w:rPr>
        <w:t xml:space="preserve"> Cuthbertson, 2014)</w:t>
      </w:r>
      <w:r>
        <w:t xml:space="preserve">. The questions in relation to racism, cultural diversity and other crucial </w:t>
      </w:r>
      <w:r w:rsidR="003F57E4">
        <w:t>factors</w:t>
      </w:r>
      <w:r>
        <w:t xml:space="preserve"> are not asked in the survey process. This way the organisation maintains ethical norms while conducting its research process.</w:t>
      </w:r>
    </w:p>
    <w:p w:rsidR="00F05375" w:rsidRDefault="002A2271">
      <w:r>
        <w:t xml:space="preserve">As the social media offers </w:t>
      </w:r>
      <w:r w:rsidRPr="00F6307B">
        <w:rPr>
          <w:noProof/>
        </w:rPr>
        <w:t>various</w:t>
      </w:r>
      <w:r>
        <w:t xml:space="preserve"> degree of biasedness for one </w:t>
      </w:r>
      <w:r w:rsidR="003F57E4">
        <w:t>preferred</w:t>
      </w:r>
      <w:r>
        <w:t xml:space="preserve"> company due to the social influence, it results in high degree of biasedness in collected data. Thus, the </w:t>
      </w:r>
      <w:r w:rsidR="00CF0748">
        <w:t>company</w:t>
      </w:r>
      <w:r>
        <w:t xml:space="preserve"> requires to addresses </w:t>
      </w:r>
      <w:proofErr w:type="gramStart"/>
      <w:r>
        <w:t>those</w:t>
      </w:r>
      <w:proofErr w:type="gramEnd"/>
      <w:r>
        <w:t xml:space="preserve"> biasedness to make an effective </w:t>
      </w:r>
      <w:r w:rsidR="003F57E4">
        <w:t>analysis</w:t>
      </w:r>
      <w:r>
        <w:t xml:space="preserve">. Due to lack of technological intervene many </w:t>
      </w:r>
      <w:proofErr w:type="gramStart"/>
      <w:r>
        <w:t>times,</w:t>
      </w:r>
      <w:proofErr w:type="gramEnd"/>
      <w:r>
        <w:t xml:space="preserve"> </w:t>
      </w:r>
      <w:r w:rsidR="003F57E4">
        <w:t>research</w:t>
      </w:r>
      <w:r w:rsidR="00CF0748">
        <w:t>ers</w:t>
      </w:r>
      <w:r>
        <w:t xml:space="preserve"> fail to reduce the biasedness in research</w:t>
      </w:r>
      <w:r w:rsidR="005F3264">
        <w:rPr>
          <w:noProof/>
        </w:rPr>
        <w:t xml:space="preserve"> </w:t>
      </w:r>
      <w:r w:rsidR="005F3264" w:rsidRPr="008A22F6">
        <w:rPr>
          <w:noProof/>
        </w:rPr>
        <w:t xml:space="preserve">(Turker </w:t>
      </w:r>
      <w:r w:rsidR="005F3264">
        <w:rPr>
          <w:noProof/>
        </w:rPr>
        <w:t>and</w:t>
      </w:r>
      <w:r w:rsidR="005F3264" w:rsidRPr="008A22F6">
        <w:rPr>
          <w:noProof/>
        </w:rPr>
        <w:t xml:space="preserve"> Altuntas, 2014)</w:t>
      </w:r>
      <w:r>
        <w:t xml:space="preserve">. This provides </w:t>
      </w:r>
      <w:r w:rsidR="00CF0748">
        <w:t>incorrect</w:t>
      </w:r>
      <w:r>
        <w:t xml:space="preserve"> analysis. Thus, the company fails to make </w:t>
      </w:r>
      <w:r w:rsidRPr="00F6307B">
        <w:rPr>
          <w:noProof/>
        </w:rPr>
        <w:t>effective</w:t>
      </w:r>
      <w:r>
        <w:t xml:space="preserve"> </w:t>
      </w:r>
      <w:r w:rsidR="00CF0748">
        <w:t>judgment</w:t>
      </w:r>
      <w:r>
        <w:t xml:space="preserve">. To reduce this negative impact, the </w:t>
      </w:r>
      <w:r w:rsidR="00BD3A14">
        <w:t>organisation takes</w:t>
      </w:r>
      <w:r>
        <w:t xml:space="preserve"> large data for data analysis. It conducts many </w:t>
      </w:r>
      <w:r w:rsidR="00F6307B">
        <w:rPr>
          <w:noProof/>
        </w:rPr>
        <w:lastRenderedPageBreak/>
        <w:t>types of research</w:t>
      </w:r>
      <w:r>
        <w:t xml:space="preserve"> in various online and offline media. The data </w:t>
      </w:r>
      <w:r w:rsidR="00CF0748">
        <w:t>gathered</w:t>
      </w:r>
      <w:r>
        <w:t xml:space="preserve"> from offline survey processes are compared to the data </w:t>
      </w:r>
      <w:r w:rsidR="00CF0748">
        <w:t>gathered</w:t>
      </w:r>
      <w:r>
        <w:t xml:space="preserve"> from online </w:t>
      </w:r>
      <w:r w:rsidR="00CF0748">
        <w:t>sources</w:t>
      </w:r>
      <w:sdt>
        <w:sdtPr>
          <w:id w:val="-154070543"/>
          <w:citation/>
        </w:sdtPr>
        <w:sdtEndPr/>
        <w:sdtContent>
          <w:r w:rsidR="008A22F6">
            <w:fldChar w:fldCharType="begin"/>
          </w:r>
          <w:r w:rsidR="008A22F6">
            <w:instrText xml:space="preserve"> CITATION Blá141 \l 1033 </w:instrText>
          </w:r>
          <w:r w:rsidR="008A22F6">
            <w:fldChar w:fldCharType="separate"/>
          </w:r>
          <w:r w:rsidR="008A22F6">
            <w:rPr>
              <w:noProof/>
            </w:rPr>
            <w:t xml:space="preserve"> </w:t>
          </w:r>
          <w:r w:rsidR="008A22F6" w:rsidRPr="008A22F6">
            <w:rPr>
              <w:noProof/>
            </w:rPr>
            <w:t>(Blázquez, 2014)</w:t>
          </w:r>
          <w:r w:rsidR="008A22F6">
            <w:fldChar w:fldCharType="end"/>
          </w:r>
        </w:sdtContent>
      </w:sdt>
      <w:r>
        <w:t xml:space="preserve">. This helps the company to make more </w:t>
      </w:r>
      <w:r w:rsidR="003F57E4">
        <w:t xml:space="preserve">effective analysis and </w:t>
      </w:r>
      <w:r w:rsidR="00CF0748">
        <w:t>judgment</w:t>
      </w:r>
      <w:r w:rsidR="003F57E4">
        <w:t>. Thus the company becomes successful to make effective strategies in the competitive retail industry of UK.</w:t>
      </w:r>
    </w:p>
    <w:p w:rsidR="00DB0636" w:rsidRDefault="00DB0636" w:rsidP="0023564B">
      <w:pPr>
        <w:pStyle w:val="Heading1"/>
      </w:pPr>
      <w:bookmarkStart w:id="4" w:name="_Toc511393937"/>
      <w:r>
        <w:t>Conclusion:</w:t>
      </w:r>
      <w:bookmarkEnd w:id="4"/>
      <w:r>
        <w:t xml:space="preserve"> </w:t>
      </w:r>
    </w:p>
    <w:p w:rsidR="0023564B" w:rsidRDefault="000D35A8">
      <w:r>
        <w:t xml:space="preserve">The discussion puts forth the </w:t>
      </w:r>
      <w:r w:rsidR="00532247">
        <w:t>methodology</w:t>
      </w:r>
      <w:r>
        <w:t xml:space="preserve"> of research conducted using the social media. The study underpins that with the help of technical interventions such as Big Data and Social Media Analytics the company can effectively conduct data analysis and </w:t>
      </w:r>
      <w:r w:rsidR="00532247">
        <w:t>interpretation</w:t>
      </w:r>
      <w:r>
        <w:t xml:space="preserve">. The social media also helps the company to enhance its brand value as a key marketing tool. Thus, the </w:t>
      </w:r>
      <w:r w:rsidR="00532247">
        <w:t>research</w:t>
      </w:r>
      <w:r>
        <w:t xml:space="preserve"> conducted based on the data gathered from online media helps the company to </w:t>
      </w:r>
      <w:r w:rsidR="00532247">
        <w:t>develop</w:t>
      </w:r>
      <w:r>
        <w:t xml:space="preserve"> better online promotional strategies. This </w:t>
      </w:r>
      <w:r w:rsidR="00532247">
        <w:t>enhances</w:t>
      </w:r>
      <w:r>
        <w:t xml:space="preserve"> its competitive </w:t>
      </w:r>
      <w:r w:rsidR="00532247">
        <w:t>advantages</w:t>
      </w:r>
      <w:r>
        <w:t xml:space="preserve">. The company </w:t>
      </w:r>
      <w:r w:rsidR="008C212A">
        <w:t xml:space="preserve">also successfully follow ethical norms while </w:t>
      </w:r>
      <w:r w:rsidR="00532247">
        <w:t>collecting</w:t>
      </w:r>
      <w:r w:rsidR="008C212A">
        <w:t xml:space="preserve"> and interpreting the data. It refrains from the misuse of any crucial data of consumers or competing companies. This way the </w:t>
      </w:r>
      <w:r w:rsidR="00532247">
        <w:t>company</w:t>
      </w:r>
      <w:r w:rsidR="008C212A">
        <w:t xml:space="preserve"> uses social media as its key market </w:t>
      </w:r>
      <w:r w:rsidR="00532247">
        <w:t>research</w:t>
      </w:r>
      <w:r w:rsidR="008C212A">
        <w:t xml:space="preserve"> tool.</w:t>
      </w:r>
    </w:p>
    <w:p w:rsidR="0023564B" w:rsidRDefault="0023564B" w:rsidP="0023564B">
      <w:r>
        <w:br w:type="page"/>
      </w:r>
    </w:p>
    <w:bookmarkStart w:id="5" w:name="_Toc511393938" w:displacedByCustomXml="next"/>
    <w:sdt>
      <w:sdtPr>
        <w:rPr>
          <w:rFonts w:eastAsiaTheme="minorHAnsi" w:cstheme="minorBidi"/>
          <w:sz w:val="24"/>
          <w:szCs w:val="22"/>
        </w:rPr>
        <w:id w:val="-1428576962"/>
        <w:docPartObj>
          <w:docPartGallery w:val="Bibliographies"/>
          <w:docPartUnique/>
        </w:docPartObj>
      </w:sdtPr>
      <w:sdtEndPr/>
      <w:sdtContent>
        <w:p w:rsidR="0023564B" w:rsidRDefault="0023564B">
          <w:pPr>
            <w:pStyle w:val="Heading1"/>
          </w:pPr>
          <w:r>
            <w:t>References</w:t>
          </w:r>
          <w:bookmarkEnd w:id="5"/>
        </w:p>
        <w:sdt>
          <w:sdtPr>
            <w:id w:val="-573587230"/>
            <w:bibliography/>
          </w:sdtPr>
          <w:sdtEndPr/>
          <w:sdtContent>
            <w:p w:rsidR="0023564B" w:rsidRDefault="0023564B" w:rsidP="0023564B">
              <w:pPr>
                <w:pStyle w:val="Bibliography"/>
                <w:rPr>
                  <w:noProof/>
                  <w:szCs w:val="24"/>
                </w:rPr>
              </w:pPr>
              <w:r>
                <w:fldChar w:fldCharType="begin"/>
              </w:r>
              <w:r>
                <w:instrText xml:space="preserve"> BIBLIOGRAPHY </w:instrText>
              </w:r>
              <w:r>
                <w:fldChar w:fldCharType="separate"/>
              </w:r>
              <w:r>
                <w:rPr>
                  <w:noProof/>
                </w:rPr>
                <w:t xml:space="preserve">Blázquez, M., 2014. Fashion shopping in multichannel retail: The role of technology in enhancing the customer experience. </w:t>
              </w:r>
              <w:r>
                <w:rPr>
                  <w:i/>
                  <w:iCs/>
                  <w:noProof/>
                </w:rPr>
                <w:t xml:space="preserve">International Journal of Electronic Commerce, </w:t>
              </w:r>
              <w:r>
                <w:rPr>
                  <w:noProof/>
                </w:rPr>
                <w:t>18(4), pp. 97-116.</w:t>
              </w:r>
            </w:p>
            <w:p w:rsidR="0023564B" w:rsidRDefault="0023564B" w:rsidP="0023564B">
              <w:pPr>
                <w:pStyle w:val="Bibliography"/>
                <w:rPr>
                  <w:noProof/>
                </w:rPr>
              </w:pPr>
              <w:r>
                <w:rPr>
                  <w:noProof/>
                </w:rPr>
                <w:t xml:space="preserve">Caniato, F. et al., 2014. Integrating international fashion retail into new product development. </w:t>
              </w:r>
              <w:r>
                <w:rPr>
                  <w:i/>
                  <w:iCs/>
                  <w:noProof/>
                </w:rPr>
                <w:t xml:space="preserve">International Journal of Production Economics, </w:t>
              </w:r>
              <w:r>
                <w:rPr>
                  <w:noProof/>
                </w:rPr>
                <w:t>147(1), pp. 294-306.</w:t>
              </w:r>
            </w:p>
            <w:p w:rsidR="0023564B" w:rsidRDefault="0023564B" w:rsidP="0023564B">
              <w:pPr>
                <w:pStyle w:val="Bibliography"/>
                <w:rPr>
                  <w:noProof/>
                </w:rPr>
              </w:pPr>
              <w:r>
                <w:rPr>
                  <w:noProof/>
                </w:rPr>
                <w:t xml:space="preserve">Kant Hvass, K., 2014. Post-retail responsibility of garments–a fashion industry perspective. </w:t>
              </w:r>
              <w:r>
                <w:rPr>
                  <w:i/>
                  <w:iCs/>
                  <w:noProof/>
                </w:rPr>
                <w:t xml:space="preserve">Journal of Fashion Marketing and Management, </w:t>
              </w:r>
              <w:r>
                <w:rPr>
                  <w:noProof/>
                </w:rPr>
                <w:t>18(4), pp. 413-430.</w:t>
              </w:r>
            </w:p>
            <w:p w:rsidR="0023564B" w:rsidRDefault="0023564B" w:rsidP="0023564B">
              <w:pPr>
                <w:pStyle w:val="Bibliography"/>
                <w:rPr>
                  <w:noProof/>
                </w:rPr>
              </w:pPr>
              <w:r>
                <w:rPr>
                  <w:noProof/>
                </w:rPr>
                <w:t xml:space="preserve">Magrath, V. </w:t>
              </w:r>
              <w:r w:rsidR="005F3264">
                <w:rPr>
                  <w:noProof/>
                </w:rPr>
                <w:t>and</w:t>
              </w:r>
              <w:r>
                <w:rPr>
                  <w:noProof/>
                </w:rPr>
                <w:t xml:space="preserve"> McCormick, H., 2013. Marketing design elements of mobile fashion retail apps. </w:t>
              </w:r>
              <w:r>
                <w:rPr>
                  <w:i/>
                  <w:iCs/>
                  <w:noProof/>
                </w:rPr>
                <w:t xml:space="preserve">Journal of Fashion Marketing and Management: An International Journal, </w:t>
              </w:r>
              <w:r>
                <w:rPr>
                  <w:noProof/>
                </w:rPr>
                <w:t>17(1), pp. 115-134.</w:t>
              </w:r>
            </w:p>
            <w:p w:rsidR="0023564B" w:rsidRDefault="0023564B" w:rsidP="0023564B">
              <w:pPr>
                <w:pStyle w:val="Bibliography"/>
                <w:rPr>
                  <w:noProof/>
                </w:rPr>
              </w:pPr>
              <w:r>
                <w:rPr>
                  <w:noProof/>
                </w:rPr>
                <w:t xml:space="preserve">Perry, P. </w:t>
              </w:r>
              <w:r w:rsidR="005F3264">
                <w:rPr>
                  <w:noProof/>
                </w:rPr>
                <w:t>and</w:t>
              </w:r>
              <w:r>
                <w:rPr>
                  <w:noProof/>
                </w:rPr>
                <w:t xml:space="preserve"> Towers, N., 2013. Conceptual framework development: CSR implementation in fashion supply chains. </w:t>
              </w:r>
              <w:r>
                <w:rPr>
                  <w:i/>
                  <w:iCs/>
                  <w:noProof/>
                </w:rPr>
                <w:t xml:space="preserve">International Journal of Physical Distribution &amp; Logistics Management, </w:t>
              </w:r>
              <w:r>
                <w:rPr>
                  <w:noProof/>
                </w:rPr>
                <w:t>43(5/6), pp. 478-501.</w:t>
              </w:r>
            </w:p>
            <w:p w:rsidR="0023564B" w:rsidRDefault="0023564B" w:rsidP="0023564B">
              <w:pPr>
                <w:pStyle w:val="Bibliography"/>
                <w:rPr>
                  <w:noProof/>
                </w:rPr>
              </w:pPr>
              <w:r>
                <w:rPr>
                  <w:noProof/>
                </w:rPr>
                <w:t xml:space="preserve">Piotrowicz, W. </w:t>
              </w:r>
              <w:r w:rsidR="005F3264">
                <w:rPr>
                  <w:noProof/>
                </w:rPr>
                <w:t>and</w:t>
              </w:r>
              <w:r>
                <w:rPr>
                  <w:noProof/>
                </w:rPr>
                <w:t xml:space="preserve"> Cuthbertson, R., 2014. Introduction to the special issue information technology in retail: Toward omnichannel retailing. </w:t>
              </w:r>
              <w:r>
                <w:rPr>
                  <w:i/>
                  <w:iCs/>
                  <w:noProof/>
                </w:rPr>
                <w:t xml:space="preserve">International Journal of Electronic Commerce, </w:t>
              </w:r>
              <w:r>
                <w:rPr>
                  <w:noProof/>
                </w:rPr>
                <w:t>18(4), pp. 5-16.</w:t>
              </w:r>
            </w:p>
            <w:p w:rsidR="0023564B" w:rsidRDefault="0023564B" w:rsidP="0023564B">
              <w:pPr>
                <w:pStyle w:val="Bibliography"/>
                <w:rPr>
                  <w:noProof/>
                </w:rPr>
              </w:pPr>
              <w:r>
                <w:rPr>
                  <w:noProof/>
                </w:rPr>
                <w:t xml:space="preserve">Pookulangara, S. </w:t>
              </w:r>
              <w:r w:rsidR="005F3264">
                <w:rPr>
                  <w:noProof/>
                </w:rPr>
                <w:t>and</w:t>
              </w:r>
              <w:r>
                <w:rPr>
                  <w:noProof/>
                </w:rPr>
                <w:t xml:space="preserve"> Shephard, A., 2013. Slow fashion movement: Understanding consumer perceptions—An exploratory study. </w:t>
              </w:r>
              <w:r>
                <w:rPr>
                  <w:i/>
                  <w:iCs/>
                  <w:noProof/>
                </w:rPr>
                <w:t xml:space="preserve">Journal of retailing and consumer services, </w:t>
              </w:r>
              <w:r>
                <w:rPr>
                  <w:noProof/>
                </w:rPr>
                <w:t>20(2), pp. 200-206.</w:t>
              </w:r>
            </w:p>
            <w:p w:rsidR="0023564B" w:rsidRDefault="0023564B" w:rsidP="0023564B">
              <w:pPr>
                <w:pStyle w:val="Bibliography"/>
                <w:rPr>
                  <w:noProof/>
                </w:rPr>
              </w:pPr>
              <w:r>
                <w:rPr>
                  <w:noProof/>
                </w:rPr>
                <w:t xml:space="preserve">Turker, D. </w:t>
              </w:r>
              <w:r w:rsidR="005F3264">
                <w:rPr>
                  <w:noProof/>
                </w:rPr>
                <w:t>and</w:t>
              </w:r>
              <w:r>
                <w:rPr>
                  <w:noProof/>
                </w:rPr>
                <w:t xml:space="preserve"> Altuntas, C., 2014. Sustainable supply chain management in the fast fashion industry: An analysis of corporate reports. </w:t>
              </w:r>
              <w:r>
                <w:rPr>
                  <w:i/>
                  <w:iCs/>
                  <w:noProof/>
                </w:rPr>
                <w:t xml:space="preserve">European Management Journal, </w:t>
              </w:r>
              <w:r>
                <w:rPr>
                  <w:noProof/>
                </w:rPr>
                <w:t>32(5), pp. 837-849.</w:t>
              </w:r>
            </w:p>
            <w:p w:rsidR="0023564B" w:rsidRDefault="0023564B" w:rsidP="0023564B">
              <w:pPr>
                <w:pStyle w:val="Bibliography"/>
                <w:rPr>
                  <w:noProof/>
                </w:rPr>
              </w:pPr>
              <w:r>
                <w:rPr>
                  <w:noProof/>
                </w:rPr>
                <w:t xml:space="preserve">Yu, W., Ramanathan, R. </w:t>
              </w:r>
              <w:r w:rsidR="005F3264">
                <w:rPr>
                  <w:noProof/>
                </w:rPr>
                <w:t>and</w:t>
              </w:r>
              <w:r>
                <w:rPr>
                  <w:noProof/>
                </w:rPr>
                <w:t xml:space="preserve"> Nath, P., 2014. The impacts of marketing and operations capabilities on financial performance in the UK retail sector: A resource-based perspective. </w:t>
              </w:r>
              <w:r>
                <w:rPr>
                  <w:i/>
                  <w:iCs/>
                  <w:noProof/>
                </w:rPr>
                <w:t xml:space="preserve">Industrial Marketing Management, </w:t>
              </w:r>
              <w:r>
                <w:rPr>
                  <w:noProof/>
                </w:rPr>
                <w:t>43(1), pp. 25-31.</w:t>
              </w:r>
            </w:p>
            <w:p w:rsidR="0023564B" w:rsidRDefault="0023564B" w:rsidP="0023564B">
              <w:pPr>
                <w:pStyle w:val="Bibliography"/>
                <w:rPr>
                  <w:noProof/>
                </w:rPr>
              </w:pPr>
              <w:r>
                <w:rPr>
                  <w:noProof/>
                </w:rPr>
                <w:t xml:space="preserve">Zara, 2018. </w:t>
              </w:r>
              <w:bookmarkStart w:id="6" w:name="_GoBack"/>
              <w:r>
                <w:rPr>
                  <w:i/>
                  <w:iCs/>
                  <w:noProof/>
                </w:rPr>
                <w:t>Z</w:t>
              </w:r>
              <w:bookmarkEnd w:id="6"/>
              <w:r>
                <w:rPr>
                  <w:i/>
                  <w:iCs/>
                  <w:noProof/>
                </w:rPr>
                <w:t xml:space="preserve">ara. </w:t>
              </w:r>
              <w:r>
                <w:rPr>
                  <w:noProof/>
                </w:rPr>
                <w:t xml:space="preserve">[Online] </w:t>
              </w:r>
              <w:r>
                <w:rPr>
                  <w:noProof/>
                </w:rPr>
                <w:br/>
                <w:t xml:space="preserve">Available at: </w:t>
              </w:r>
              <w:r>
                <w:rPr>
                  <w:noProof/>
                  <w:u w:val="single"/>
                </w:rPr>
                <w:t>www.zara.com/</w:t>
              </w:r>
              <w:r>
                <w:rPr>
                  <w:noProof/>
                </w:rPr>
                <w:br/>
                <w:t>[Accessed 13 April 2018].</w:t>
              </w:r>
            </w:p>
            <w:p w:rsidR="0023564B" w:rsidRDefault="0023564B" w:rsidP="0023564B">
              <w:r>
                <w:rPr>
                  <w:b/>
                  <w:bCs/>
                  <w:noProof/>
                </w:rPr>
                <w:lastRenderedPageBreak/>
                <w:fldChar w:fldCharType="end"/>
              </w:r>
            </w:p>
          </w:sdtContent>
        </w:sdt>
      </w:sdtContent>
    </w:sdt>
    <w:p w:rsidR="000D35A8" w:rsidRDefault="000D35A8"/>
    <w:sectPr w:rsidR="000D35A8" w:rsidSect="00E94BB8">
      <w:headerReference w:type="default" r:id="rId8"/>
      <w:footerReference w:type="firs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4722A" w:rsidRDefault="0044722A" w:rsidP="00E94BB8">
      <w:pPr>
        <w:spacing w:after="0" w:line="240" w:lineRule="auto"/>
      </w:pPr>
      <w:r>
        <w:separator/>
      </w:r>
    </w:p>
  </w:endnote>
  <w:endnote w:type="continuationSeparator" w:id="0">
    <w:p w:rsidR="0044722A" w:rsidRDefault="0044722A" w:rsidP="00E94B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auto"/>
    <w:pitch w:val="variable"/>
    <w:sig w:usb0="E10002FF" w:usb1="4000ACFF" w:usb2="00000009" w:usb3="00000000" w:csb0="0000019F" w:csb1="00000000"/>
  </w:font>
  <w:font w:name="Times New Roman">
    <w:panose1 w:val="02020603050405020304"/>
    <w:charset w:val="00"/>
    <w:family w:val="auto"/>
    <w:pitch w:val="variable"/>
    <w:sig w:usb0="E0002AFF" w:usb1="C0007841" w:usb2="00000009" w:usb3="00000000" w:csb0="000001FF" w:csb1="00000000"/>
  </w:font>
  <w:font w:name="ＭＳ ゴシック">
    <w:panose1 w:val="00000000000000000000"/>
    <w:charset w:val="80"/>
    <w:family w:val="modern"/>
    <w:notTrueType/>
    <w:pitch w:val="fixed"/>
    <w:sig w:usb0="00000001" w:usb1="08070000" w:usb2="00000010" w:usb3="00000000" w:csb0="00020000" w:csb1="00000000"/>
  </w:font>
  <w:font w:name="Calibri Light">
    <w:panose1 w:val="020F0302020204030204"/>
    <w:charset w:val="00"/>
    <w:family w:val="auto"/>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auto"/>
    <w:pitch w:val="variable"/>
    <w:sig w:usb0="E0002AFF" w:usb1="C0007843" w:usb2="00000009" w:usb3="00000000" w:csb0="000001FF" w:csb1="00000000"/>
  </w:font>
  <w:font w:name="ＭＳ 明朝">
    <w:panose1 w:val="00000000000000000000"/>
    <w:charset w:val="80"/>
    <w:family w:val="roman"/>
    <w:notTrueType/>
    <w:pitch w:val="fixed"/>
    <w:sig w:usb0="00000001" w:usb1="08070000" w:usb2="00000010" w:usb3="00000000" w:csb0="00020000"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48415681"/>
      <w:docPartObj>
        <w:docPartGallery w:val="Page Numbers (Bottom of Page)"/>
        <w:docPartUnique/>
      </w:docPartObj>
    </w:sdtPr>
    <w:sdtEndPr/>
    <w:sdtContent>
      <w:sdt>
        <w:sdtPr>
          <w:id w:val="-1769616900"/>
          <w:docPartObj>
            <w:docPartGallery w:val="Page Numbers (Top of Page)"/>
            <w:docPartUnique/>
          </w:docPartObj>
        </w:sdtPr>
        <w:sdtEndPr/>
        <w:sdtContent>
          <w:p w:rsidR="00D478C7" w:rsidRDefault="00D478C7">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BD3A14">
              <w:rPr>
                <w:b/>
                <w:bCs/>
                <w:noProof/>
              </w:rPr>
              <w:t>1</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BD3A14">
              <w:rPr>
                <w:b/>
                <w:bCs/>
                <w:noProof/>
              </w:rPr>
              <w:t>9</w:t>
            </w:r>
            <w:r>
              <w:rPr>
                <w:b/>
                <w:bCs/>
                <w:szCs w:val="24"/>
              </w:rPr>
              <w:fldChar w:fldCharType="end"/>
            </w:r>
          </w:p>
        </w:sdtContent>
      </w:sdt>
    </w:sdtContent>
  </w:sdt>
  <w:p w:rsidR="00D478C7" w:rsidRDefault="00D478C7">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4722A" w:rsidRDefault="0044722A" w:rsidP="00E94BB8">
      <w:pPr>
        <w:spacing w:after="0" w:line="240" w:lineRule="auto"/>
      </w:pPr>
      <w:r>
        <w:separator/>
      </w:r>
    </w:p>
  </w:footnote>
  <w:footnote w:type="continuationSeparator" w:id="0">
    <w:p w:rsidR="0044722A" w:rsidRDefault="0044722A" w:rsidP="00E94BB8">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478C7" w:rsidRDefault="00D478C7" w:rsidP="00E94BB8">
    <w:pPr>
      <w:ind w:left="5760"/>
    </w:pPr>
    <w:r>
      <w:t>Digital Skills and Research Methods</w:t>
    </w:r>
  </w:p>
  <w:p w:rsidR="00D478C7" w:rsidRDefault="00D478C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0szAwNzO1NDY3MjA3MDZS0lEKTi0uzszPAykwrAUActMqPywAAAA="/>
  </w:docVars>
  <w:rsids>
    <w:rsidRoot w:val="00D0546A"/>
    <w:rsid w:val="000052B7"/>
    <w:rsid w:val="000D35A8"/>
    <w:rsid w:val="000F5C4D"/>
    <w:rsid w:val="0011447C"/>
    <w:rsid w:val="00116591"/>
    <w:rsid w:val="001827F6"/>
    <w:rsid w:val="001B259D"/>
    <w:rsid w:val="00204238"/>
    <w:rsid w:val="00217380"/>
    <w:rsid w:val="0023564B"/>
    <w:rsid w:val="002A2271"/>
    <w:rsid w:val="002E4F94"/>
    <w:rsid w:val="002F4F42"/>
    <w:rsid w:val="003D715E"/>
    <w:rsid w:val="003F57E4"/>
    <w:rsid w:val="0044722A"/>
    <w:rsid w:val="004C2DE4"/>
    <w:rsid w:val="004C30B8"/>
    <w:rsid w:val="004C4411"/>
    <w:rsid w:val="00514832"/>
    <w:rsid w:val="00532247"/>
    <w:rsid w:val="00533398"/>
    <w:rsid w:val="005543B0"/>
    <w:rsid w:val="005C2113"/>
    <w:rsid w:val="005E1AA1"/>
    <w:rsid w:val="005E3728"/>
    <w:rsid w:val="005F3264"/>
    <w:rsid w:val="00633FA9"/>
    <w:rsid w:val="00641FAD"/>
    <w:rsid w:val="006E2B4D"/>
    <w:rsid w:val="007E2D7A"/>
    <w:rsid w:val="00826DA5"/>
    <w:rsid w:val="008A22F6"/>
    <w:rsid w:val="008C212A"/>
    <w:rsid w:val="008F1A37"/>
    <w:rsid w:val="0090034C"/>
    <w:rsid w:val="009507B8"/>
    <w:rsid w:val="00A24D73"/>
    <w:rsid w:val="00A371E5"/>
    <w:rsid w:val="00A67B54"/>
    <w:rsid w:val="00AD185C"/>
    <w:rsid w:val="00B416B7"/>
    <w:rsid w:val="00B92ABB"/>
    <w:rsid w:val="00B974FA"/>
    <w:rsid w:val="00BD3A14"/>
    <w:rsid w:val="00BE5F97"/>
    <w:rsid w:val="00C06882"/>
    <w:rsid w:val="00C54D14"/>
    <w:rsid w:val="00CD1E1D"/>
    <w:rsid w:val="00CF0748"/>
    <w:rsid w:val="00D0546A"/>
    <w:rsid w:val="00D43562"/>
    <w:rsid w:val="00D478C7"/>
    <w:rsid w:val="00D61899"/>
    <w:rsid w:val="00DB0636"/>
    <w:rsid w:val="00E065E1"/>
    <w:rsid w:val="00E446B1"/>
    <w:rsid w:val="00E5321D"/>
    <w:rsid w:val="00E54389"/>
    <w:rsid w:val="00E76836"/>
    <w:rsid w:val="00E93514"/>
    <w:rsid w:val="00E94BB8"/>
    <w:rsid w:val="00EB6B16"/>
    <w:rsid w:val="00EE4F51"/>
    <w:rsid w:val="00F05375"/>
    <w:rsid w:val="00F534DA"/>
    <w:rsid w:val="00F6307B"/>
    <w:rsid w:val="00F90B90"/>
    <w:rsid w:val="00FD3779"/>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B0636"/>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DB0636"/>
    <w:pPr>
      <w:keepNext/>
      <w:keepLines/>
      <w:spacing w:before="240" w:after="0"/>
      <w:outlineLvl w:val="0"/>
    </w:pPr>
    <w:rPr>
      <w:rFonts w:eastAsiaTheme="majorEastAsia" w:cstheme="majorBidi"/>
      <w:sz w:val="28"/>
      <w:szCs w:val="32"/>
    </w:rPr>
  </w:style>
  <w:style w:type="paragraph" w:styleId="Heading2">
    <w:name w:val="heading 2"/>
    <w:basedOn w:val="Normal"/>
    <w:next w:val="Normal"/>
    <w:link w:val="Heading2Char"/>
    <w:uiPriority w:val="9"/>
    <w:semiHidden/>
    <w:unhideWhenUsed/>
    <w:qFormat/>
    <w:rsid w:val="00DB0636"/>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0636"/>
    <w:rPr>
      <w:rFonts w:ascii="Times New Roman" w:eastAsiaTheme="majorEastAsia" w:hAnsi="Times New Roman" w:cstheme="majorBidi"/>
      <w:color w:val="000000" w:themeColor="text1"/>
      <w:sz w:val="28"/>
      <w:szCs w:val="32"/>
    </w:rPr>
  </w:style>
  <w:style w:type="character" w:customStyle="1" w:styleId="Heading2Char">
    <w:name w:val="Heading 2 Char"/>
    <w:basedOn w:val="DefaultParagraphFont"/>
    <w:link w:val="Heading2"/>
    <w:uiPriority w:val="9"/>
    <w:semiHidden/>
    <w:rsid w:val="00DB0636"/>
    <w:rPr>
      <w:rFonts w:ascii="Times New Roman" w:eastAsiaTheme="majorEastAsia" w:hAnsi="Times New Roman" w:cstheme="majorBidi"/>
      <w:b/>
      <w:color w:val="000000" w:themeColor="text1"/>
      <w:sz w:val="24"/>
      <w:szCs w:val="26"/>
    </w:rPr>
  </w:style>
  <w:style w:type="paragraph" w:styleId="Header">
    <w:name w:val="header"/>
    <w:basedOn w:val="Normal"/>
    <w:link w:val="HeaderChar"/>
    <w:uiPriority w:val="99"/>
    <w:unhideWhenUsed/>
    <w:rsid w:val="00E94BB8"/>
    <w:pPr>
      <w:tabs>
        <w:tab w:val="center" w:pos="4680"/>
        <w:tab w:val="right" w:pos="9360"/>
      </w:tabs>
      <w:spacing w:after="0" w:line="240" w:lineRule="auto"/>
    </w:pPr>
  </w:style>
  <w:style w:type="character" w:customStyle="1" w:styleId="HeaderChar">
    <w:name w:val="Header Char"/>
    <w:basedOn w:val="DefaultParagraphFont"/>
    <w:link w:val="Header"/>
    <w:uiPriority w:val="99"/>
    <w:rsid w:val="00E94BB8"/>
    <w:rPr>
      <w:rFonts w:ascii="Times New Roman" w:hAnsi="Times New Roman"/>
      <w:color w:val="000000" w:themeColor="text1"/>
      <w:sz w:val="24"/>
    </w:rPr>
  </w:style>
  <w:style w:type="paragraph" w:styleId="Footer">
    <w:name w:val="footer"/>
    <w:basedOn w:val="Normal"/>
    <w:link w:val="FooterChar"/>
    <w:uiPriority w:val="99"/>
    <w:unhideWhenUsed/>
    <w:rsid w:val="00E94BB8"/>
    <w:pPr>
      <w:tabs>
        <w:tab w:val="center" w:pos="4680"/>
        <w:tab w:val="right" w:pos="9360"/>
      </w:tabs>
      <w:spacing w:after="0" w:line="240" w:lineRule="auto"/>
    </w:pPr>
  </w:style>
  <w:style w:type="character" w:customStyle="1" w:styleId="FooterChar">
    <w:name w:val="Footer Char"/>
    <w:basedOn w:val="DefaultParagraphFont"/>
    <w:link w:val="Footer"/>
    <w:uiPriority w:val="99"/>
    <w:rsid w:val="00E94BB8"/>
    <w:rPr>
      <w:rFonts w:ascii="Times New Roman" w:hAnsi="Times New Roman"/>
      <w:color w:val="000000" w:themeColor="text1"/>
      <w:sz w:val="24"/>
    </w:rPr>
  </w:style>
  <w:style w:type="paragraph" w:styleId="Title">
    <w:name w:val="Title"/>
    <w:basedOn w:val="Normal"/>
    <w:next w:val="Normal"/>
    <w:link w:val="TitleChar"/>
    <w:uiPriority w:val="10"/>
    <w:qFormat/>
    <w:rsid w:val="00D478C7"/>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D478C7"/>
    <w:rPr>
      <w:rFonts w:asciiTheme="majorHAnsi" w:eastAsiaTheme="majorEastAsia" w:hAnsiTheme="majorHAnsi" w:cstheme="majorBidi"/>
      <w:spacing w:val="-10"/>
      <w:kern w:val="28"/>
      <w:sz w:val="56"/>
      <w:szCs w:val="56"/>
    </w:rPr>
  </w:style>
  <w:style w:type="paragraph" w:styleId="Bibliography">
    <w:name w:val="Bibliography"/>
    <w:basedOn w:val="Normal"/>
    <w:next w:val="Normal"/>
    <w:uiPriority w:val="37"/>
    <w:unhideWhenUsed/>
    <w:rsid w:val="0023564B"/>
  </w:style>
  <w:style w:type="paragraph" w:styleId="TOCHeading">
    <w:name w:val="TOC Heading"/>
    <w:basedOn w:val="Heading1"/>
    <w:next w:val="Normal"/>
    <w:uiPriority w:val="39"/>
    <w:unhideWhenUsed/>
    <w:qFormat/>
    <w:rsid w:val="0090034C"/>
    <w:pPr>
      <w:spacing w:line="259" w:lineRule="auto"/>
      <w:jc w:val="left"/>
      <w:outlineLvl w:val="9"/>
    </w:pPr>
    <w:rPr>
      <w:rFonts w:asciiTheme="majorHAnsi" w:hAnsiTheme="majorHAnsi"/>
      <w:color w:val="2E74B5" w:themeColor="accent1" w:themeShade="BF"/>
      <w:sz w:val="32"/>
    </w:rPr>
  </w:style>
  <w:style w:type="paragraph" w:styleId="TOC1">
    <w:name w:val="toc 1"/>
    <w:basedOn w:val="Normal"/>
    <w:next w:val="Normal"/>
    <w:autoRedefine/>
    <w:uiPriority w:val="39"/>
    <w:unhideWhenUsed/>
    <w:rsid w:val="0090034C"/>
    <w:pPr>
      <w:spacing w:after="100"/>
    </w:pPr>
  </w:style>
  <w:style w:type="character" w:styleId="Hyperlink">
    <w:name w:val="Hyperlink"/>
    <w:basedOn w:val="DefaultParagraphFont"/>
    <w:uiPriority w:val="99"/>
    <w:unhideWhenUsed/>
    <w:rsid w:val="0090034C"/>
    <w:rPr>
      <w:color w:val="0563C1" w:themeColor="hyperlink"/>
      <w:u w:val="single"/>
    </w:rPr>
  </w:style>
  <w:style w:type="paragraph" w:styleId="BalloonText">
    <w:name w:val="Balloon Text"/>
    <w:basedOn w:val="Normal"/>
    <w:link w:val="BalloonTextChar"/>
    <w:uiPriority w:val="99"/>
    <w:semiHidden/>
    <w:unhideWhenUsed/>
    <w:rsid w:val="00CD1E1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1E1D"/>
    <w:rPr>
      <w:rFonts w:ascii="Tahoma" w:hAnsi="Tahoma" w:cs="Tahoma"/>
      <w:color w:val="000000" w:themeColor="text1"/>
      <w:sz w:val="16"/>
      <w:szCs w:val="16"/>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B0636"/>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DB0636"/>
    <w:pPr>
      <w:keepNext/>
      <w:keepLines/>
      <w:spacing w:before="240" w:after="0"/>
      <w:outlineLvl w:val="0"/>
    </w:pPr>
    <w:rPr>
      <w:rFonts w:eastAsiaTheme="majorEastAsia" w:cstheme="majorBidi"/>
      <w:sz w:val="28"/>
      <w:szCs w:val="32"/>
    </w:rPr>
  </w:style>
  <w:style w:type="paragraph" w:styleId="Heading2">
    <w:name w:val="heading 2"/>
    <w:basedOn w:val="Normal"/>
    <w:next w:val="Normal"/>
    <w:link w:val="Heading2Char"/>
    <w:uiPriority w:val="9"/>
    <w:semiHidden/>
    <w:unhideWhenUsed/>
    <w:qFormat/>
    <w:rsid w:val="00DB0636"/>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0636"/>
    <w:rPr>
      <w:rFonts w:ascii="Times New Roman" w:eastAsiaTheme="majorEastAsia" w:hAnsi="Times New Roman" w:cstheme="majorBidi"/>
      <w:color w:val="000000" w:themeColor="text1"/>
      <w:sz w:val="28"/>
      <w:szCs w:val="32"/>
    </w:rPr>
  </w:style>
  <w:style w:type="character" w:customStyle="1" w:styleId="Heading2Char">
    <w:name w:val="Heading 2 Char"/>
    <w:basedOn w:val="DefaultParagraphFont"/>
    <w:link w:val="Heading2"/>
    <w:uiPriority w:val="9"/>
    <w:semiHidden/>
    <w:rsid w:val="00DB0636"/>
    <w:rPr>
      <w:rFonts w:ascii="Times New Roman" w:eastAsiaTheme="majorEastAsia" w:hAnsi="Times New Roman" w:cstheme="majorBidi"/>
      <w:b/>
      <w:color w:val="000000" w:themeColor="text1"/>
      <w:sz w:val="24"/>
      <w:szCs w:val="26"/>
    </w:rPr>
  </w:style>
  <w:style w:type="paragraph" w:styleId="Header">
    <w:name w:val="header"/>
    <w:basedOn w:val="Normal"/>
    <w:link w:val="HeaderChar"/>
    <w:uiPriority w:val="99"/>
    <w:unhideWhenUsed/>
    <w:rsid w:val="00E94BB8"/>
    <w:pPr>
      <w:tabs>
        <w:tab w:val="center" w:pos="4680"/>
        <w:tab w:val="right" w:pos="9360"/>
      </w:tabs>
      <w:spacing w:after="0" w:line="240" w:lineRule="auto"/>
    </w:pPr>
  </w:style>
  <w:style w:type="character" w:customStyle="1" w:styleId="HeaderChar">
    <w:name w:val="Header Char"/>
    <w:basedOn w:val="DefaultParagraphFont"/>
    <w:link w:val="Header"/>
    <w:uiPriority w:val="99"/>
    <w:rsid w:val="00E94BB8"/>
    <w:rPr>
      <w:rFonts w:ascii="Times New Roman" w:hAnsi="Times New Roman"/>
      <w:color w:val="000000" w:themeColor="text1"/>
      <w:sz w:val="24"/>
    </w:rPr>
  </w:style>
  <w:style w:type="paragraph" w:styleId="Footer">
    <w:name w:val="footer"/>
    <w:basedOn w:val="Normal"/>
    <w:link w:val="FooterChar"/>
    <w:uiPriority w:val="99"/>
    <w:unhideWhenUsed/>
    <w:rsid w:val="00E94BB8"/>
    <w:pPr>
      <w:tabs>
        <w:tab w:val="center" w:pos="4680"/>
        <w:tab w:val="right" w:pos="9360"/>
      </w:tabs>
      <w:spacing w:after="0" w:line="240" w:lineRule="auto"/>
    </w:pPr>
  </w:style>
  <w:style w:type="character" w:customStyle="1" w:styleId="FooterChar">
    <w:name w:val="Footer Char"/>
    <w:basedOn w:val="DefaultParagraphFont"/>
    <w:link w:val="Footer"/>
    <w:uiPriority w:val="99"/>
    <w:rsid w:val="00E94BB8"/>
    <w:rPr>
      <w:rFonts w:ascii="Times New Roman" w:hAnsi="Times New Roman"/>
      <w:color w:val="000000" w:themeColor="text1"/>
      <w:sz w:val="24"/>
    </w:rPr>
  </w:style>
  <w:style w:type="paragraph" w:styleId="Title">
    <w:name w:val="Title"/>
    <w:basedOn w:val="Normal"/>
    <w:next w:val="Normal"/>
    <w:link w:val="TitleChar"/>
    <w:uiPriority w:val="10"/>
    <w:qFormat/>
    <w:rsid w:val="00D478C7"/>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D478C7"/>
    <w:rPr>
      <w:rFonts w:asciiTheme="majorHAnsi" w:eastAsiaTheme="majorEastAsia" w:hAnsiTheme="majorHAnsi" w:cstheme="majorBidi"/>
      <w:spacing w:val="-10"/>
      <w:kern w:val="28"/>
      <w:sz w:val="56"/>
      <w:szCs w:val="56"/>
    </w:rPr>
  </w:style>
  <w:style w:type="paragraph" w:styleId="Bibliography">
    <w:name w:val="Bibliography"/>
    <w:basedOn w:val="Normal"/>
    <w:next w:val="Normal"/>
    <w:uiPriority w:val="37"/>
    <w:unhideWhenUsed/>
    <w:rsid w:val="0023564B"/>
  </w:style>
  <w:style w:type="paragraph" w:styleId="TOCHeading">
    <w:name w:val="TOC Heading"/>
    <w:basedOn w:val="Heading1"/>
    <w:next w:val="Normal"/>
    <w:uiPriority w:val="39"/>
    <w:unhideWhenUsed/>
    <w:qFormat/>
    <w:rsid w:val="0090034C"/>
    <w:pPr>
      <w:spacing w:line="259" w:lineRule="auto"/>
      <w:jc w:val="left"/>
      <w:outlineLvl w:val="9"/>
    </w:pPr>
    <w:rPr>
      <w:rFonts w:asciiTheme="majorHAnsi" w:hAnsiTheme="majorHAnsi"/>
      <w:color w:val="2E74B5" w:themeColor="accent1" w:themeShade="BF"/>
      <w:sz w:val="32"/>
    </w:rPr>
  </w:style>
  <w:style w:type="paragraph" w:styleId="TOC1">
    <w:name w:val="toc 1"/>
    <w:basedOn w:val="Normal"/>
    <w:next w:val="Normal"/>
    <w:autoRedefine/>
    <w:uiPriority w:val="39"/>
    <w:unhideWhenUsed/>
    <w:rsid w:val="0090034C"/>
    <w:pPr>
      <w:spacing w:after="100"/>
    </w:pPr>
  </w:style>
  <w:style w:type="character" w:styleId="Hyperlink">
    <w:name w:val="Hyperlink"/>
    <w:basedOn w:val="DefaultParagraphFont"/>
    <w:uiPriority w:val="99"/>
    <w:unhideWhenUsed/>
    <w:rsid w:val="0090034C"/>
    <w:rPr>
      <w:color w:val="0563C1" w:themeColor="hyperlink"/>
      <w:u w:val="single"/>
    </w:rPr>
  </w:style>
  <w:style w:type="paragraph" w:styleId="BalloonText">
    <w:name w:val="Balloon Text"/>
    <w:basedOn w:val="Normal"/>
    <w:link w:val="BalloonTextChar"/>
    <w:uiPriority w:val="99"/>
    <w:semiHidden/>
    <w:unhideWhenUsed/>
    <w:rsid w:val="00CD1E1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1E1D"/>
    <w:rPr>
      <w:rFonts w:ascii="Tahoma" w:hAnsi="Tahoma" w:cs="Tahoma"/>
      <w:color w:val="000000" w:themeColor="text1"/>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0903232">
      <w:bodyDiv w:val="1"/>
      <w:marLeft w:val="0"/>
      <w:marRight w:val="0"/>
      <w:marTop w:val="0"/>
      <w:marBottom w:val="0"/>
      <w:divBdr>
        <w:top w:val="none" w:sz="0" w:space="0" w:color="auto"/>
        <w:left w:val="none" w:sz="0" w:space="0" w:color="auto"/>
        <w:bottom w:val="none" w:sz="0" w:space="0" w:color="auto"/>
        <w:right w:val="none" w:sz="0" w:space="0" w:color="auto"/>
      </w:divBdr>
    </w:div>
    <w:div w:id="231039598">
      <w:bodyDiv w:val="1"/>
      <w:marLeft w:val="0"/>
      <w:marRight w:val="0"/>
      <w:marTop w:val="0"/>
      <w:marBottom w:val="0"/>
      <w:divBdr>
        <w:top w:val="none" w:sz="0" w:space="0" w:color="auto"/>
        <w:left w:val="none" w:sz="0" w:space="0" w:color="auto"/>
        <w:bottom w:val="none" w:sz="0" w:space="0" w:color="auto"/>
        <w:right w:val="none" w:sz="0" w:space="0" w:color="auto"/>
      </w:divBdr>
    </w:div>
    <w:div w:id="383413301">
      <w:bodyDiv w:val="1"/>
      <w:marLeft w:val="0"/>
      <w:marRight w:val="0"/>
      <w:marTop w:val="0"/>
      <w:marBottom w:val="0"/>
      <w:divBdr>
        <w:top w:val="none" w:sz="0" w:space="0" w:color="auto"/>
        <w:left w:val="none" w:sz="0" w:space="0" w:color="auto"/>
        <w:bottom w:val="none" w:sz="0" w:space="0" w:color="auto"/>
        <w:right w:val="none" w:sz="0" w:space="0" w:color="auto"/>
      </w:divBdr>
    </w:div>
    <w:div w:id="398290881">
      <w:bodyDiv w:val="1"/>
      <w:marLeft w:val="0"/>
      <w:marRight w:val="0"/>
      <w:marTop w:val="0"/>
      <w:marBottom w:val="0"/>
      <w:divBdr>
        <w:top w:val="none" w:sz="0" w:space="0" w:color="auto"/>
        <w:left w:val="none" w:sz="0" w:space="0" w:color="auto"/>
        <w:bottom w:val="none" w:sz="0" w:space="0" w:color="auto"/>
        <w:right w:val="none" w:sz="0" w:space="0" w:color="auto"/>
      </w:divBdr>
    </w:div>
    <w:div w:id="458035772">
      <w:bodyDiv w:val="1"/>
      <w:marLeft w:val="0"/>
      <w:marRight w:val="0"/>
      <w:marTop w:val="0"/>
      <w:marBottom w:val="0"/>
      <w:divBdr>
        <w:top w:val="none" w:sz="0" w:space="0" w:color="auto"/>
        <w:left w:val="none" w:sz="0" w:space="0" w:color="auto"/>
        <w:bottom w:val="none" w:sz="0" w:space="0" w:color="auto"/>
        <w:right w:val="none" w:sz="0" w:space="0" w:color="auto"/>
      </w:divBdr>
    </w:div>
    <w:div w:id="697655589">
      <w:bodyDiv w:val="1"/>
      <w:marLeft w:val="0"/>
      <w:marRight w:val="0"/>
      <w:marTop w:val="0"/>
      <w:marBottom w:val="0"/>
      <w:divBdr>
        <w:top w:val="none" w:sz="0" w:space="0" w:color="auto"/>
        <w:left w:val="none" w:sz="0" w:space="0" w:color="auto"/>
        <w:bottom w:val="none" w:sz="0" w:space="0" w:color="auto"/>
        <w:right w:val="none" w:sz="0" w:space="0" w:color="auto"/>
      </w:divBdr>
    </w:div>
    <w:div w:id="701977806">
      <w:bodyDiv w:val="1"/>
      <w:marLeft w:val="0"/>
      <w:marRight w:val="0"/>
      <w:marTop w:val="0"/>
      <w:marBottom w:val="0"/>
      <w:divBdr>
        <w:top w:val="none" w:sz="0" w:space="0" w:color="auto"/>
        <w:left w:val="none" w:sz="0" w:space="0" w:color="auto"/>
        <w:bottom w:val="none" w:sz="0" w:space="0" w:color="auto"/>
        <w:right w:val="none" w:sz="0" w:space="0" w:color="auto"/>
      </w:divBdr>
    </w:div>
    <w:div w:id="712652294">
      <w:bodyDiv w:val="1"/>
      <w:marLeft w:val="0"/>
      <w:marRight w:val="0"/>
      <w:marTop w:val="0"/>
      <w:marBottom w:val="0"/>
      <w:divBdr>
        <w:top w:val="none" w:sz="0" w:space="0" w:color="auto"/>
        <w:left w:val="none" w:sz="0" w:space="0" w:color="auto"/>
        <w:bottom w:val="none" w:sz="0" w:space="0" w:color="auto"/>
        <w:right w:val="none" w:sz="0" w:space="0" w:color="auto"/>
      </w:divBdr>
    </w:div>
    <w:div w:id="713234284">
      <w:bodyDiv w:val="1"/>
      <w:marLeft w:val="0"/>
      <w:marRight w:val="0"/>
      <w:marTop w:val="0"/>
      <w:marBottom w:val="0"/>
      <w:divBdr>
        <w:top w:val="none" w:sz="0" w:space="0" w:color="auto"/>
        <w:left w:val="none" w:sz="0" w:space="0" w:color="auto"/>
        <w:bottom w:val="none" w:sz="0" w:space="0" w:color="auto"/>
        <w:right w:val="none" w:sz="0" w:space="0" w:color="auto"/>
      </w:divBdr>
    </w:div>
    <w:div w:id="761990197">
      <w:bodyDiv w:val="1"/>
      <w:marLeft w:val="0"/>
      <w:marRight w:val="0"/>
      <w:marTop w:val="0"/>
      <w:marBottom w:val="0"/>
      <w:divBdr>
        <w:top w:val="none" w:sz="0" w:space="0" w:color="auto"/>
        <w:left w:val="none" w:sz="0" w:space="0" w:color="auto"/>
        <w:bottom w:val="none" w:sz="0" w:space="0" w:color="auto"/>
        <w:right w:val="none" w:sz="0" w:space="0" w:color="auto"/>
      </w:divBdr>
    </w:div>
    <w:div w:id="972445091">
      <w:bodyDiv w:val="1"/>
      <w:marLeft w:val="0"/>
      <w:marRight w:val="0"/>
      <w:marTop w:val="0"/>
      <w:marBottom w:val="0"/>
      <w:divBdr>
        <w:top w:val="none" w:sz="0" w:space="0" w:color="auto"/>
        <w:left w:val="none" w:sz="0" w:space="0" w:color="auto"/>
        <w:bottom w:val="none" w:sz="0" w:space="0" w:color="auto"/>
        <w:right w:val="none" w:sz="0" w:space="0" w:color="auto"/>
      </w:divBdr>
    </w:div>
    <w:div w:id="1059938966">
      <w:bodyDiv w:val="1"/>
      <w:marLeft w:val="0"/>
      <w:marRight w:val="0"/>
      <w:marTop w:val="0"/>
      <w:marBottom w:val="0"/>
      <w:divBdr>
        <w:top w:val="none" w:sz="0" w:space="0" w:color="auto"/>
        <w:left w:val="none" w:sz="0" w:space="0" w:color="auto"/>
        <w:bottom w:val="none" w:sz="0" w:space="0" w:color="auto"/>
        <w:right w:val="none" w:sz="0" w:space="0" w:color="auto"/>
      </w:divBdr>
    </w:div>
    <w:div w:id="1073895306">
      <w:bodyDiv w:val="1"/>
      <w:marLeft w:val="0"/>
      <w:marRight w:val="0"/>
      <w:marTop w:val="0"/>
      <w:marBottom w:val="0"/>
      <w:divBdr>
        <w:top w:val="none" w:sz="0" w:space="0" w:color="auto"/>
        <w:left w:val="none" w:sz="0" w:space="0" w:color="auto"/>
        <w:bottom w:val="none" w:sz="0" w:space="0" w:color="auto"/>
        <w:right w:val="none" w:sz="0" w:space="0" w:color="auto"/>
      </w:divBdr>
    </w:div>
    <w:div w:id="1091123109">
      <w:bodyDiv w:val="1"/>
      <w:marLeft w:val="0"/>
      <w:marRight w:val="0"/>
      <w:marTop w:val="0"/>
      <w:marBottom w:val="0"/>
      <w:divBdr>
        <w:top w:val="none" w:sz="0" w:space="0" w:color="auto"/>
        <w:left w:val="none" w:sz="0" w:space="0" w:color="auto"/>
        <w:bottom w:val="none" w:sz="0" w:space="0" w:color="auto"/>
        <w:right w:val="none" w:sz="0" w:space="0" w:color="auto"/>
      </w:divBdr>
    </w:div>
    <w:div w:id="1110665536">
      <w:bodyDiv w:val="1"/>
      <w:marLeft w:val="0"/>
      <w:marRight w:val="0"/>
      <w:marTop w:val="0"/>
      <w:marBottom w:val="0"/>
      <w:divBdr>
        <w:top w:val="none" w:sz="0" w:space="0" w:color="auto"/>
        <w:left w:val="none" w:sz="0" w:space="0" w:color="auto"/>
        <w:bottom w:val="none" w:sz="0" w:space="0" w:color="auto"/>
        <w:right w:val="none" w:sz="0" w:space="0" w:color="auto"/>
      </w:divBdr>
    </w:div>
    <w:div w:id="1351377297">
      <w:bodyDiv w:val="1"/>
      <w:marLeft w:val="0"/>
      <w:marRight w:val="0"/>
      <w:marTop w:val="0"/>
      <w:marBottom w:val="0"/>
      <w:divBdr>
        <w:top w:val="none" w:sz="0" w:space="0" w:color="auto"/>
        <w:left w:val="none" w:sz="0" w:space="0" w:color="auto"/>
        <w:bottom w:val="none" w:sz="0" w:space="0" w:color="auto"/>
        <w:right w:val="none" w:sz="0" w:space="0" w:color="auto"/>
      </w:divBdr>
    </w:div>
    <w:div w:id="1369262394">
      <w:bodyDiv w:val="1"/>
      <w:marLeft w:val="0"/>
      <w:marRight w:val="0"/>
      <w:marTop w:val="0"/>
      <w:marBottom w:val="0"/>
      <w:divBdr>
        <w:top w:val="none" w:sz="0" w:space="0" w:color="auto"/>
        <w:left w:val="none" w:sz="0" w:space="0" w:color="auto"/>
        <w:bottom w:val="none" w:sz="0" w:space="0" w:color="auto"/>
        <w:right w:val="none" w:sz="0" w:space="0" w:color="auto"/>
      </w:divBdr>
    </w:div>
    <w:div w:id="1482961353">
      <w:bodyDiv w:val="1"/>
      <w:marLeft w:val="0"/>
      <w:marRight w:val="0"/>
      <w:marTop w:val="0"/>
      <w:marBottom w:val="0"/>
      <w:divBdr>
        <w:top w:val="none" w:sz="0" w:space="0" w:color="auto"/>
        <w:left w:val="none" w:sz="0" w:space="0" w:color="auto"/>
        <w:bottom w:val="none" w:sz="0" w:space="0" w:color="auto"/>
        <w:right w:val="none" w:sz="0" w:space="0" w:color="auto"/>
      </w:divBdr>
    </w:div>
    <w:div w:id="1505313976">
      <w:bodyDiv w:val="1"/>
      <w:marLeft w:val="0"/>
      <w:marRight w:val="0"/>
      <w:marTop w:val="0"/>
      <w:marBottom w:val="0"/>
      <w:divBdr>
        <w:top w:val="none" w:sz="0" w:space="0" w:color="auto"/>
        <w:left w:val="none" w:sz="0" w:space="0" w:color="auto"/>
        <w:bottom w:val="none" w:sz="0" w:space="0" w:color="auto"/>
        <w:right w:val="none" w:sz="0" w:space="0" w:color="auto"/>
      </w:divBdr>
    </w:div>
    <w:div w:id="18552254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eader" Target="header1.xml"/><Relationship Id="rId9" Type="http://schemas.openxmlformats.org/officeDocument/2006/relationships/footer" Target="foot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Mag13</b:Tag>
    <b:SourceType>JournalArticle</b:SourceType>
    <b:Guid>{65CCC83E-089F-45C7-BF77-1E51A7B79560}</b:Guid>
    <b:Author>
      <b:Author>
        <b:NameList>
          <b:Person>
            <b:Last>Magrath</b:Last>
            <b:First>V.</b:First>
          </b:Person>
          <b:Person>
            <b:Last>McCormick</b:Last>
            <b:First>H.</b:First>
          </b:Person>
        </b:NameList>
      </b:Author>
    </b:Author>
    <b:Title>Marketing design elements of mobile fashion retail apps</b:Title>
    <b:JournalName>Journal of Fashion Marketing and Management: An International Journal</b:JournalName>
    <b:Year>2013</b:Year>
    <b:Pages>115-134</b:Pages>
    <b:Volume>17</b:Volume>
    <b:Issue>1</b:Issue>
    <b:RefOrder>8</b:RefOrder>
  </b:Source>
  <b:Source>
    <b:Tag>Poo13</b:Tag>
    <b:SourceType>JournalArticle</b:SourceType>
    <b:Guid>{5AA20EB1-893E-439B-82E1-5AE23651B6FA}</b:Guid>
    <b:Author>
      <b:Author>
        <b:NameList>
          <b:Person>
            <b:Last>Pookulangara</b:Last>
            <b:First>S.</b:First>
          </b:Person>
          <b:Person>
            <b:Last>Shephard</b:Last>
            <b:First>A.</b:First>
          </b:Person>
        </b:NameList>
      </b:Author>
    </b:Author>
    <b:Title>Slow fashion movement: Understanding consumer perceptions—An exploratory study</b:Title>
    <b:JournalName>Journal of retailing and consumer services</b:JournalName>
    <b:Year>2013</b:Year>
    <b:Pages>200-206</b:Pages>
    <b:Volume>20</b:Volume>
    <b:Issue>2</b:Issue>
    <b:RefOrder>9</b:RefOrder>
  </b:Source>
  <b:Source>
    <b:Tag>Kan14</b:Tag>
    <b:SourceType>JournalArticle</b:SourceType>
    <b:Guid>{9576B709-2004-4656-944A-DD5EA89E317B}</b:Guid>
    <b:Author>
      <b:Author>
        <b:NameList>
          <b:Person>
            <b:Last>Kant Hvass</b:Last>
            <b:First>K.,</b:First>
          </b:Person>
        </b:NameList>
      </b:Author>
    </b:Author>
    <b:Title>Post-retail responsibility of garments–a fashion industry perspective</b:Title>
    <b:JournalName>Journal of Fashion Marketing and Management</b:JournalName>
    <b:Year>2014</b:Year>
    <b:Pages>413-430</b:Pages>
    <b:Volume>18</b:Volume>
    <b:Issue>4</b:Issue>
    <b:RefOrder>2</b:RefOrder>
  </b:Source>
  <b:Source>
    <b:Tag>Pio14</b:Tag>
    <b:SourceType>JournalArticle</b:SourceType>
    <b:Guid>{297A3DAC-7478-44F4-BA21-9F7F6B62CCA5}</b:Guid>
    <b:Author>
      <b:Author>
        <b:NameList>
          <b:Person>
            <b:Last>Piotrowicz</b:Last>
            <b:First>W.</b:First>
          </b:Person>
          <b:Person>
            <b:Last>Cuthbertson</b:Last>
            <b:First>R.</b:First>
          </b:Person>
        </b:NameList>
      </b:Author>
    </b:Author>
    <b:Title>Introduction to the special issue information technology in retail: Toward omnichannel retailing</b:Title>
    <b:JournalName>International Journal of Electronic Commerce</b:JournalName>
    <b:Year>2014</b:Year>
    <b:Pages>5-16</b:Pages>
    <b:Volume>18</b:Volume>
    <b:Issue>4</b:Issue>
    <b:RefOrder>7</b:RefOrder>
  </b:Source>
  <b:Source>
    <b:Tag>Per13</b:Tag>
    <b:SourceType>JournalArticle</b:SourceType>
    <b:Guid>{F6BCD899-9E99-4E3B-B306-ECBAA0C65D17}</b:Guid>
    <b:Author>
      <b:Author>
        <b:NameList>
          <b:Person>
            <b:Last>Perry</b:Last>
            <b:First>P.</b:First>
          </b:Person>
          <b:Person>
            <b:Last>Towers</b:Last>
            <b:First>N.</b:First>
          </b:Person>
        </b:NameList>
      </b:Author>
    </b:Author>
    <b:Title>Conceptual framework development: CSR implementation in fashion supply chains</b:Title>
    <b:JournalName>International Journal of Physical Distribution &amp; Logistics Management</b:JournalName>
    <b:Year>2013</b:Year>
    <b:Pages>478-501</b:Pages>
    <b:Volume>43</b:Volume>
    <b:Issue>5/6</b:Issue>
    <b:RefOrder>10</b:RefOrder>
  </b:Source>
  <b:Source>
    <b:Tag>Can14</b:Tag>
    <b:SourceType>JournalArticle</b:SourceType>
    <b:Guid>{A0ED6428-3C6A-42A5-A6C4-074B3A23E0B8}</b:Guid>
    <b:Author>
      <b:Author>
        <b:NameList>
          <b:Person>
            <b:Last>Caniato</b:Last>
            <b:First>F.</b:First>
          </b:Person>
          <b:Person>
            <b:Last>Caridi</b:Last>
            <b:First>M.</b:First>
          </b:Person>
          <b:Person>
            <b:Last>Moretto</b:Last>
            <b:First>A.</b:First>
          </b:Person>
          <b:Person>
            <b:Last>Sianesi</b:Last>
            <b:First>A.</b:First>
          </b:Person>
          <b:Person>
            <b:Last>Spina</b:Last>
            <b:First>G.</b:First>
          </b:Person>
        </b:NameList>
      </b:Author>
    </b:Author>
    <b:Title>Integrating international fashion retail into new product development</b:Title>
    <b:JournalName>International Journal of Production Economics</b:JournalName>
    <b:Year>2014</b:Year>
    <b:Pages>294-306</b:Pages>
    <b:Volume>147</b:Volume>
    <b:Issue>1</b:Issue>
    <b:RefOrder>3</b:RefOrder>
  </b:Source>
  <b:Source>
    <b:Tag>Tur14</b:Tag>
    <b:SourceType>JournalArticle</b:SourceType>
    <b:Guid>{7756647F-536B-468E-A0B7-EE776B196605}</b:Guid>
    <b:Author>
      <b:Author>
        <b:NameList>
          <b:Person>
            <b:Last>Turker</b:Last>
            <b:First>D.</b:First>
          </b:Person>
          <b:Person>
            <b:Last>Altuntas</b:Last>
            <b:First>C.</b:First>
          </b:Person>
        </b:NameList>
      </b:Author>
    </b:Author>
    <b:Title>Sustainable supply chain management in the fast fashion industry: An analysis of corporate reports</b:Title>
    <b:JournalName>European Management Journal</b:JournalName>
    <b:Year>2014</b:Year>
    <b:Pages>837-849</b:Pages>
    <b:Volume>32</b:Volume>
    <b:Issue>5</b:Issue>
    <b:RefOrder>6</b:RefOrder>
  </b:Source>
  <b:Source>
    <b:Tag>Zar18</b:Tag>
    <b:SourceType>InternetSite</b:SourceType>
    <b:Guid>{8A4D565E-4815-472C-8D90-43980C384F68}</b:Guid>
    <b:Title>Zara</b:Title>
    <b:Year>2018</b:Year>
    <b:Author>
      <b:Author>
        <b:Corporate>Zara</b:Corporate>
      </b:Author>
    </b:Author>
    <b:YearAccessed>2018</b:YearAccessed>
    <b:MonthAccessed>April</b:MonthAccessed>
    <b:DayAccessed>13</b:DayAccessed>
    <b:URL>www.zara.com/</b:URL>
    <b:RefOrder>1</b:RefOrder>
  </b:Source>
  <b:Source>
    <b:Tag>YuW14</b:Tag>
    <b:SourceType>JournalArticle</b:SourceType>
    <b:Guid>{837DD331-566D-41CB-A7E3-F6B41322D5F1}</b:Guid>
    <b:Author>
      <b:Author>
        <b:NameList>
          <b:Person>
            <b:Last>Yu</b:Last>
            <b:First>W.</b:First>
          </b:Person>
          <b:Person>
            <b:Last>Ramanathan</b:Last>
            <b:First>R.</b:First>
          </b:Person>
          <b:Person>
            <b:Last>Nath</b:Last>
            <b:First>P.</b:First>
          </b:Person>
        </b:NameList>
      </b:Author>
    </b:Author>
    <b:Title>The impacts of marketing and operations capabilities on financial performance in the UK retail sector: A resource-based perspective</b:Title>
    <b:Year>2014</b:Year>
    <b:JournalName>Industrial Marketing Management</b:JournalName>
    <b:Pages>25-31</b:Pages>
    <b:Volume>43</b:Volume>
    <b:Issue>1</b:Issue>
    <b:RefOrder>4</b:RefOrder>
  </b:Source>
  <b:Source>
    <b:Tag>Blá141</b:Tag>
    <b:SourceType>JournalArticle</b:SourceType>
    <b:Guid>{3B3DAFE0-1021-4669-9758-9334EFA5AA68}</b:Guid>
    <b:Author>
      <b:Author>
        <b:NameList>
          <b:Person>
            <b:Last>Blázquez</b:Last>
            <b:First>M.,</b:First>
          </b:Person>
        </b:NameList>
      </b:Author>
    </b:Author>
    <b:Title>Fashion shopping in multichannel retail: The role of technology in enhancing the customer experience</b:Title>
    <b:JournalName>International Journal of Electronic Commerce</b:JournalName>
    <b:Year>2014</b:Year>
    <b:Pages>97-116</b:Pages>
    <b:Volume>18</b:Volume>
    <b:Issue>4</b:Issue>
    <b:RefOrder>5</b:RefOrder>
  </b:Source>
</b:Sources>
</file>

<file path=customXml/itemProps1.xml><?xml version="1.0" encoding="utf-8"?>
<ds:datastoreItem xmlns:ds="http://schemas.openxmlformats.org/officeDocument/2006/customXml" ds:itemID="{79829F4F-AF5A-CB41-8158-3E1FDBABE7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2023</Words>
  <Characters>11534</Characters>
  <Application>Microsoft Macintosh Word</Application>
  <DocSecurity>0</DocSecurity>
  <Lines>96</Lines>
  <Paragraphs>27</Paragraphs>
  <ScaleCrop>false</ScaleCrop>
  <HeadingPairs>
    <vt:vector size="4" baseType="variant">
      <vt:variant>
        <vt:lpstr>Title</vt:lpstr>
      </vt:variant>
      <vt:variant>
        <vt:i4>1</vt:i4>
      </vt:variant>
      <vt:variant>
        <vt:lpstr>Headings</vt:lpstr>
      </vt:variant>
      <vt:variant>
        <vt:i4>6</vt:i4>
      </vt:variant>
    </vt:vector>
  </HeadingPairs>
  <TitlesOfParts>
    <vt:vector size="7" baseType="lpstr">
      <vt:lpstr/>
      <vt:lpstr>Introduction: </vt:lpstr>
      <vt:lpstr>Discussion: </vt:lpstr>
      <vt:lpstr>Research Methodology:</vt:lpstr>
      <vt:lpstr>Effective and Ethical Data Collection and Interpretation:</vt:lpstr>
      <vt:lpstr>Conclusion: </vt:lpstr>
      <vt:lpstr>&lt;References</vt:lpstr>
    </vt:vector>
  </TitlesOfParts>
  <Company/>
  <LinksUpToDate>false</LinksUpToDate>
  <CharactersWithSpaces>13530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Jamee Abedin</cp:lastModifiedBy>
  <cp:revision>2</cp:revision>
  <dcterms:created xsi:type="dcterms:W3CDTF">2018-05-02T12:26:00Z</dcterms:created>
  <dcterms:modified xsi:type="dcterms:W3CDTF">2018-05-02T12:26:00Z</dcterms:modified>
</cp:coreProperties>
</file>