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C8BB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6801C" wp14:editId="793D6D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3996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EF791A" w14:textId="77777777" w:rsidTr="00A406E5">
        <w:tc>
          <w:tcPr>
            <w:tcW w:w="9922" w:type="dxa"/>
            <w:shd w:val="clear" w:color="auto" w:fill="C0C0C0"/>
          </w:tcPr>
          <w:p w14:paraId="464D638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058C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4826" w:rsidRPr="00A406E5" w14:paraId="75240323" w14:textId="77777777" w:rsidTr="4B051765">
        <w:tc>
          <w:tcPr>
            <w:tcW w:w="2093" w:type="dxa"/>
            <w:shd w:val="clear" w:color="auto" w:fill="auto"/>
          </w:tcPr>
          <w:p w14:paraId="1EDD6B83"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7249F2"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E8B9C15"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CEFC34B" w14:textId="77777777" w:rsidR="002B4826" w:rsidRPr="00A406E5" w:rsidRDefault="002B4826" w:rsidP="001E57C1">
            <w:pPr>
              <w:spacing w:before="120" w:after="120"/>
              <w:jc w:val="both"/>
              <w:rPr>
                <w:rFonts w:ascii="Arial" w:hAnsi="Arial" w:cs="Arial"/>
                <w:b/>
                <w:sz w:val="22"/>
                <w:szCs w:val="22"/>
              </w:rPr>
            </w:pPr>
          </w:p>
        </w:tc>
      </w:tr>
      <w:tr w:rsidR="002B4826" w:rsidRPr="00A406E5" w14:paraId="14CAFAE2" w14:textId="74748EBE" w:rsidTr="4B051765">
        <w:tc>
          <w:tcPr>
            <w:tcW w:w="2093" w:type="dxa"/>
            <w:shd w:val="clear" w:color="auto" w:fill="auto"/>
          </w:tcPr>
          <w:p w14:paraId="01994F54"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84F57F" w14:textId="6E52CBE4" w:rsidR="002B4826" w:rsidRPr="00A406E5" w:rsidRDefault="002B4826" w:rsidP="008C7FEB">
            <w:pPr>
              <w:spacing w:before="120" w:after="120"/>
              <w:jc w:val="both"/>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2B4826" w:rsidRPr="00A406E5" w14:paraId="7DF89E53" w14:textId="77777777" w:rsidTr="4B051765">
        <w:tc>
          <w:tcPr>
            <w:tcW w:w="2093" w:type="dxa"/>
            <w:shd w:val="clear" w:color="auto" w:fill="auto"/>
          </w:tcPr>
          <w:p w14:paraId="4A0764C7"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8B1F45F" w14:textId="65E176DE" w:rsidR="002B4826" w:rsidRPr="00A406E5" w:rsidRDefault="002B4826" w:rsidP="008C7FEB">
            <w:pPr>
              <w:spacing w:before="120" w:after="120"/>
              <w:jc w:val="both"/>
              <w:rPr>
                <w:rFonts w:ascii="Arial" w:hAnsi="Arial" w:cs="Arial"/>
                <w:b/>
                <w:sz w:val="22"/>
                <w:szCs w:val="22"/>
              </w:rPr>
            </w:pPr>
            <w:r w:rsidRPr="00593F25">
              <w:rPr>
                <w:rFonts w:ascii="Arial" w:hAnsi="Arial" w:cs="Arial"/>
                <w:b/>
                <w:sz w:val="22"/>
                <w:szCs w:val="22"/>
              </w:rPr>
              <w:t xml:space="preserve">Introduction to Public Health  </w:t>
            </w:r>
          </w:p>
        </w:tc>
      </w:tr>
      <w:tr w:rsidR="002B4826" w:rsidRPr="00A406E5" w14:paraId="6340D350" w14:textId="77777777" w:rsidTr="4B051765">
        <w:tc>
          <w:tcPr>
            <w:tcW w:w="2093" w:type="dxa"/>
            <w:shd w:val="clear" w:color="auto" w:fill="auto"/>
          </w:tcPr>
          <w:p w14:paraId="45DED0BC"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auto"/>
          </w:tcPr>
          <w:p w14:paraId="0FFA9C6F" w14:textId="6625133B" w:rsidR="002B4826" w:rsidRPr="00A406E5" w:rsidRDefault="002B4826" w:rsidP="2F3D3BE3">
            <w:pPr>
              <w:spacing w:before="120" w:after="120"/>
              <w:jc w:val="both"/>
              <w:rPr>
                <w:rFonts w:ascii="Arial" w:hAnsi="Arial" w:cs="Arial"/>
                <w:b/>
                <w:bCs/>
                <w:sz w:val="22"/>
                <w:szCs w:val="22"/>
              </w:rPr>
            </w:pPr>
            <w:r w:rsidRPr="2F3D3BE3">
              <w:rPr>
                <w:rFonts w:ascii="Arial" w:hAnsi="Arial" w:cs="Arial"/>
                <w:b/>
                <w:bCs/>
                <w:sz w:val="22"/>
                <w:szCs w:val="22"/>
              </w:rPr>
              <w:t>LCHS400</w:t>
            </w:r>
            <w:r w:rsidR="750D52B2" w:rsidRPr="2F3D3BE3">
              <w:rPr>
                <w:rFonts w:ascii="Arial" w:hAnsi="Arial" w:cs="Arial"/>
                <w:b/>
                <w:bCs/>
                <w:sz w:val="22"/>
                <w:szCs w:val="22"/>
              </w:rPr>
              <w:t>4</w:t>
            </w:r>
          </w:p>
        </w:tc>
        <w:tc>
          <w:tcPr>
            <w:tcW w:w="2268" w:type="dxa"/>
            <w:shd w:val="clear" w:color="auto" w:fill="D9D9D9" w:themeFill="background1" w:themeFillShade="D9"/>
          </w:tcPr>
          <w:p w14:paraId="1C500387" w14:textId="77777777" w:rsidR="002B4826" w:rsidRPr="004D5E9B" w:rsidRDefault="002B4826" w:rsidP="008C7FE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A4042C" w14:textId="3B311DED"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50%</w:t>
            </w:r>
          </w:p>
        </w:tc>
      </w:tr>
      <w:tr w:rsidR="002B4826" w:rsidRPr="00A406E5" w14:paraId="56F71F74" w14:textId="77777777" w:rsidTr="4B051765">
        <w:tc>
          <w:tcPr>
            <w:tcW w:w="2093" w:type="dxa"/>
            <w:shd w:val="clear" w:color="auto" w:fill="auto"/>
          </w:tcPr>
          <w:p w14:paraId="48F7A144"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7D0ED1" w14:textId="7D4BE8B3" w:rsidR="002B4826" w:rsidRDefault="002B4826" w:rsidP="008C7FEB">
            <w:pPr>
              <w:spacing w:before="120" w:after="120"/>
              <w:jc w:val="center"/>
              <w:rPr>
                <w:rFonts w:ascii="Arial" w:hAnsi="Arial" w:cs="Arial"/>
                <w:sz w:val="22"/>
                <w:szCs w:val="22"/>
              </w:rPr>
            </w:pPr>
            <w:r w:rsidRPr="003C1F5D">
              <w:rPr>
                <w:rFonts w:ascii="Arial" w:hAnsi="Arial" w:cs="Arial"/>
                <w:sz w:val="22"/>
                <w:szCs w:val="22"/>
              </w:rPr>
              <w:t>Gillian Weaver</w:t>
            </w:r>
            <w:r>
              <w:rPr>
                <w:rFonts w:ascii="Arial" w:hAnsi="Arial" w:cs="Arial"/>
                <w:sz w:val="22"/>
                <w:szCs w:val="22"/>
              </w:rPr>
              <w:t xml:space="preserve"> (Module lead)</w:t>
            </w:r>
          </w:p>
          <w:p w14:paraId="642B05A6" w14:textId="77777777" w:rsidR="002B4826" w:rsidRPr="003C1F5D" w:rsidRDefault="002B4826" w:rsidP="008C7FEB">
            <w:pPr>
              <w:spacing w:before="120" w:after="120"/>
              <w:jc w:val="center"/>
              <w:rPr>
                <w:rFonts w:ascii="Arial" w:hAnsi="Arial" w:cs="Arial"/>
                <w:sz w:val="22"/>
                <w:szCs w:val="22"/>
              </w:rPr>
            </w:pPr>
          </w:p>
          <w:p w14:paraId="5EF29B8C" w14:textId="50836D0E" w:rsidR="002B4826" w:rsidRPr="00A406E5" w:rsidRDefault="002B4826" w:rsidP="008C7FEB">
            <w:pPr>
              <w:spacing w:before="120" w:after="120"/>
              <w:jc w:val="both"/>
              <w:rPr>
                <w:rFonts w:ascii="Arial" w:hAnsi="Arial" w:cs="Arial"/>
                <w:b/>
                <w:sz w:val="22"/>
                <w:szCs w:val="22"/>
              </w:rPr>
            </w:pPr>
          </w:p>
        </w:tc>
        <w:tc>
          <w:tcPr>
            <w:tcW w:w="2268" w:type="dxa"/>
            <w:shd w:val="clear" w:color="auto" w:fill="D9D9D9" w:themeFill="background1" w:themeFillShade="D9"/>
          </w:tcPr>
          <w:p w14:paraId="1C462EA4" w14:textId="536E5133"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7808D1" w14:textId="5E86F5BC"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Dr Besty Jose</w:t>
            </w:r>
          </w:p>
        </w:tc>
      </w:tr>
      <w:tr w:rsidR="002B4826" w:rsidRPr="00A406E5" w14:paraId="2425F6DD" w14:textId="77777777" w:rsidTr="4B051765">
        <w:tc>
          <w:tcPr>
            <w:tcW w:w="2093" w:type="dxa"/>
            <w:shd w:val="clear" w:color="auto" w:fill="auto"/>
          </w:tcPr>
          <w:p w14:paraId="617E83B3"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5569F2" w14:textId="779C0843" w:rsidR="002B4826" w:rsidRDefault="002B4826" w:rsidP="002B4826">
            <w:pPr>
              <w:autoSpaceDE w:val="0"/>
              <w:autoSpaceDN w:val="0"/>
              <w:adjustRightInd w:val="0"/>
              <w:jc w:val="center"/>
              <w:rPr>
                <w:rFonts w:ascii="Arial" w:hAnsi="Arial" w:cs="Arial"/>
                <w:b/>
                <w:sz w:val="22"/>
                <w:szCs w:val="22"/>
              </w:rPr>
            </w:pPr>
            <w:r>
              <w:rPr>
                <w:rFonts w:ascii="Arial" w:hAnsi="Arial" w:cs="Arial"/>
                <w:b/>
                <w:sz w:val="22"/>
                <w:szCs w:val="22"/>
              </w:rPr>
              <w:t>A</w:t>
            </w:r>
            <w:r w:rsidRPr="00124558">
              <w:rPr>
                <w:rFonts w:ascii="Arial" w:hAnsi="Arial" w:cs="Arial"/>
                <w:b/>
                <w:sz w:val="22"/>
                <w:szCs w:val="22"/>
              </w:rPr>
              <w:t xml:space="preserve">ssessment Component </w:t>
            </w:r>
            <w:r w:rsidR="00EA3236">
              <w:rPr>
                <w:rFonts w:ascii="Arial" w:hAnsi="Arial" w:cs="Arial"/>
                <w:b/>
                <w:sz w:val="22"/>
                <w:szCs w:val="22"/>
              </w:rPr>
              <w:t>2</w:t>
            </w:r>
            <w:r w:rsidR="000E2667">
              <w:rPr>
                <w:rFonts w:ascii="Arial" w:hAnsi="Arial" w:cs="Arial"/>
                <w:b/>
                <w:sz w:val="22"/>
                <w:szCs w:val="22"/>
              </w:rPr>
              <w:t>A</w:t>
            </w:r>
            <w:r w:rsidRPr="00124558">
              <w:rPr>
                <w:rFonts w:ascii="Arial" w:hAnsi="Arial" w:cs="Arial"/>
                <w:b/>
                <w:sz w:val="22"/>
                <w:szCs w:val="22"/>
              </w:rPr>
              <w:t xml:space="preserve"> </w:t>
            </w:r>
            <w:r>
              <w:rPr>
                <w:rFonts w:ascii="Arial" w:hAnsi="Arial" w:cs="Arial"/>
                <w:b/>
                <w:sz w:val="22"/>
                <w:szCs w:val="22"/>
              </w:rPr>
              <w:t>– Group discussion</w:t>
            </w:r>
          </w:p>
          <w:p w14:paraId="5494E260" w14:textId="77777777" w:rsidR="002B4826" w:rsidRDefault="002B4826" w:rsidP="002B4826">
            <w:pPr>
              <w:autoSpaceDE w:val="0"/>
              <w:autoSpaceDN w:val="0"/>
              <w:adjustRightInd w:val="0"/>
              <w:rPr>
                <w:rFonts w:ascii="Arial" w:hAnsi="Arial" w:cs="Arial"/>
                <w:b/>
                <w:sz w:val="22"/>
                <w:szCs w:val="22"/>
              </w:rPr>
            </w:pPr>
          </w:p>
          <w:p w14:paraId="4D8F4CB5" w14:textId="4468E53C" w:rsidR="002B4826" w:rsidRPr="00A406E5" w:rsidRDefault="00E11A2A" w:rsidP="00E11A2A">
            <w:pPr>
              <w:autoSpaceDE w:val="0"/>
              <w:autoSpaceDN w:val="0"/>
              <w:adjustRightInd w:val="0"/>
              <w:jc w:val="center"/>
              <w:rPr>
                <w:rFonts w:ascii="Arial" w:hAnsi="Arial" w:cs="Arial"/>
                <w:b/>
                <w:sz w:val="22"/>
                <w:szCs w:val="22"/>
              </w:rPr>
            </w:pPr>
            <w:r>
              <w:rPr>
                <w:rFonts w:ascii="Arial" w:hAnsi="Arial" w:cs="Arial"/>
                <w:bCs/>
                <w:sz w:val="22"/>
                <w:szCs w:val="22"/>
              </w:rPr>
              <w:t>G</w:t>
            </w:r>
            <w:r w:rsidR="002B4826" w:rsidRPr="002B4826">
              <w:rPr>
                <w:rFonts w:ascii="Arial" w:hAnsi="Arial" w:cs="Arial"/>
                <w:bCs/>
                <w:sz w:val="22"/>
                <w:szCs w:val="22"/>
              </w:rPr>
              <w:t xml:space="preserve">roup discussion </w:t>
            </w:r>
          </w:p>
        </w:tc>
        <w:tc>
          <w:tcPr>
            <w:tcW w:w="2268" w:type="dxa"/>
            <w:shd w:val="clear" w:color="auto" w:fill="D9D9D9" w:themeFill="background1" w:themeFillShade="D9"/>
          </w:tcPr>
          <w:p w14:paraId="0D7E9E10" w14:textId="048995DC"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8BFFB1" w14:textId="61C906A6" w:rsidR="002B4826" w:rsidRDefault="15BAE01A" w:rsidP="2F3D3BE3">
            <w:pPr>
              <w:spacing w:before="120" w:after="120"/>
              <w:jc w:val="both"/>
              <w:rPr>
                <w:rFonts w:ascii="Arial" w:hAnsi="Arial" w:cs="Arial"/>
                <w:b/>
                <w:bCs/>
                <w:sz w:val="22"/>
                <w:szCs w:val="22"/>
              </w:rPr>
            </w:pPr>
            <w:r w:rsidRPr="2F3D3BE3">
              <w:rPr>
                <w:rFonts w:ascii="Arial" w:hAnsi="Arial" w:cs="Arial"/>
                <w:b/>
                <w:bCs/>
                <w:sz w:val="22"/>
                <w:szCs w:val="22"/>
              </w:rPr>
              <w:t>D</w:t>
            </w:r>
            <w:r w:rsidR="002B4826" w:rsidRPr="2F3D3BE3">
              <w:rPr>
                <w:rFonts w:ascii="Arial" w:hAnsi="Arial" w:cs="Arial"/>
                <w:b/>
                <w:bCs/>
                <w:sz w:val="22"/>
                <w:szCs w:val="22"/>
              </w:rPr>
              <w:t xml:space="preserve">iscussion </w:t>
            </w:r>
            <w:r w:rsidR="00E11A2A" w:rsidRPr="2F3D3BE3">
              <w:rPr>
                <w:rFonts w:ascii="Arial" w:hAnsi="Arial" w:cs="Arial"/>
                <w:b/>
                <w:bCs/>
                <w:sz w:val="22"/>
                <w:szCs w:val="22"/>
              </w:rPr>
              <w:t>- 5</w:t>
            </w:r>
            <w:r w:rsidR="002B4826" w:rsidRPr="2F3D3BE3">
              <w:rPr>
                <w:rFonts w:ascii="Arial" w:hAnsi="Arial" w:cs="Arial"/>
                <w:b/>
                <w:bCs/>
                <w:sz w:val="22"/>
                <w:szCs w:val="22"/>
              </w:rPr>
              <w:t xml:space="preserve"> minutes per student</w:t>
            </w:r>
          </w:p>
          <w:p w14:paraId="4D828B47" w14:textId="7A8E04E3" w:rsidR="002B4826" w:rsidRPr="00A406E5" w:rsidRDefault="002B4826" w:rsidP="008C7FEB">
            <w:pPr>
              <w:spacing w:before="120" w:after="120"/>
              <w:jc w:val="both"/>
              <w:rPr>
                <w:rFonts w:ascii="Arial" w:hAnsi="Arial" w:cs="Arial"/>
                <w:b/>
                <w:sz w:val="22"/>
                <w:szCs w:val="22"/>
              </w:rPr>
            </w:pPr>
          </w:p>
        </w:tc>
      </w:tr>
      <w:tr w:rsidR="002B4826" w:rsidRPr="00A406E5" w14:paraId="4B67AF2F" w14:textId="77777777" w:rsidTr="4B051765">
        <w:tc>
          <w:tcPr>
            <w:tcW w:w="2093" w:type="dxa"/>
            <w:shd w:val="clear" w:color="auto" w:fill="auto"/>
          </w:tcPr>
          <w:p w14:paraId="5F7C4E7B"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0B07D86" w14:textId="7ECD182D" w:rsidR="27F107E8" w:rsidRDefault="27F107E8" w:rsidP="4B051765">
            <w:pPr>
              <w:spacing w:before="120" w:after="120" w:line="259" w:lineRule="auto"/>
              <w:jc w:val="both"/>
            </w:pPr>
            <w:r w:rsidRPr="4B051765">
              <w:rPr>
                <w:rFonts w:ascii="Arial" w:hAnsi="Arial" w:cs="Arial"/>
                <w:b/>
                <w:bCs/>
                <w:color w:val="FF0000"/>
                <w:sz w:val="22"/>
                <w:szCs w:val="22"/>
              </w:rPr>
              <w:t>04/08/2023</w:t>
            </w:r>
          </w:p>
          <w:p w14:paraId="3EDBA87D" w14:textId="1AA86497" w:rsidR="002B4826" w:rsidRPr="00A406E5" w:rsidRDefault="002B4826" w:rsidP="008C7FEB">
            <w:pPr>
              <w:pStyle w:val="bullet"/>
              <w:overflowPunct/>
              <w:autoSpaceDE/>
              <w:autoSpaceDN/>
              <w:adjustRightInd/>
              <w:spacing w:before="240"/>
              <w:ind w:left="92"/>
              <w:jc w:val="left"/>
              <w:textAlignment w:val="auto"/>
              <w:rPr>
                <w:rFonts w:ascii="Arial" w:hAnsi="Arial" w:cs="Arial"/>
                <w:b/>
                <w:sz w:val="22"/>
                <w:szCs w:val="22"/>
              </w:rPr>
            </w:pPr>
          </w:p>
        </w:tc>
        <w:tc>
          <w:tcPr>
            <w:tcW w:w="2268" w:type="dxa"/>
            <w:shd w:val="clear" w:color="auto" w:fill="auto"/>
          </w:tcPr>
          <w:p w14:paraId="0BDB9B28" w14:textId="5B49BFA6"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DBF58C" w14:textId="30F1F2B1" w:rsidR="002B4826" w:rsidRPr="00A406E5" w:rsidRDefault="002B4826" w:rsidP="001C58F6">
            <w:pPr>
              <w:spacing w:before="120" w:after="120" w:line="259" w:lineRule="auto"/>
              <w:jc w:val="both"/>
              <w:rPr>
                <w:rFonts w:ascii="Arial" w:hAnsi="Arial" w:cs="Arial"/>
                <w:b/>
                <w:sz w:val="22"/>
                <w:szCs w:val="22"/>
              </w:rPr>
            </w:pPr>
          </w:p>
        </w:tc>
      </w:tr>
      <w:tr w:rsidR="002B4826" w:rsidRPr="00A406E5" w14:paraId="3748180F" w14:textId="77777777" w:rsidTr="4B051765">
        <w:tc>
          <w:tcPr>
            <w:tcW w:w="2093" w:type="dxa"/>
            <w:shd w:val="clear" w:color="auto" w:fill="auto"/>
          </w:tcPr>
          <w:p w14:paraId="63B8882C"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4CF89F" w14:textId="77777777" w:rsidR="002B4826" w:rsidRPr="00A406E5" w:rsidRDefault="002B4826" w:rsidP="008C7FE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EAB02C" w14:textId="3EF4B007" w:rsidR="002B4826" w:rsidRPr="002B4826" w:rsidRDefault="002B4826" w:rsidP="2F3D3BE3">
            <w:pPr>
              <w:spacing w:before="120" w:after="120"/>
              <w:jc w:val="both"/>
              <w:rPr>
                <w:rFonts w:ascii="Arial" w:hAnsi="Arial" w:cs="Arial"/>
                <w:color w:val="FF0000"/>
                <w:sz w:val="22"/>
                <w:szCs w:val="22"/>
              </w:rPr>
            </w:pPr>
            <w:r w:rsidRPr="2F3D3BE3">
              <w:rPr>
                <w:rFonts w:ascii="Arial" w:hAnsi="Arial" w:cs="Arial"/>
                <w:b/>
                <w:bCs/>
                <w:sz w:val="22"/>
                <w:szCs w:val="22"/>
              </w:rPr>
              <w:t xml:space="preserve">Alternative submission method (if applicable): </w:t>
            </w:r>
            <w:r w:rsidRPr="2F3D3BE3">
              <w:rPr>
                <w:rFonts w:ascii="Arial" w:hAnsi="Arial" w:cs="Arial"/>
                <w:color w:val="FF0000"/>
                <w:sz w:val="22"/>
                <w:szCs w:val="22"/>
              </w:rPr>
              <w:t xml:space="preserve">This is a practical assessment and students are required to attend the discussion in person to demonstrate their individual understanding of the assignment task. Late submissions are not available for this Component. </w:t>
            </w:r>
          </w:p>
          <w:p w14:paraId="3E755B9B"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B4826" w:rsidRPr="00A406E5" w14:paraId="1E3F3D56" w14:textId="77777777" w:rsidTr="4B051765">
        <w:tc>
          <w:tcPr>
            <w:tcW w:w="2093" w:type="dxa"/>
            <w:shd w:val="clear" w:color="auto" w:fill="auto"/>
          </w:tcPr>
          <w:p w14:paraId="63CFCD9D" w14:textId="77777777" w:rsidR="002B4826" w:rsidRPr="00A406E5" w:rsidRDefault="002B4826" w:rsidP="008C7FE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0FFBE4" w14:textId="77777777" w:rsidR="002B4826" w:rsidRPr="00A406E5" w:rsidRDefault="002B4826" w:rsidP="008C7FE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F824B6" w14:textId="77777777" w:rsidR="001F3539" w:rsidRDefault="001F3539">
      <w:pPr>
        <w:rPr>
          <w:rFonts w:ascii="Arial" w:hAnsi="Arial" w:cs="Arial"/>
          <w:sz w:val="32"/>
        </w:rPr>
      </w:pPr>
    </w:p>
    <w:p w14:paraId="48574BBD" w14:textId="77777777" w:rsidR="001F3539" w:rsidRDefault="001F3539">
      <w:pPr>
        <w:rPr>
          <w:rFonts w:ascii="Arial" w:hAnsi="Arial" w:cs="Arial"/>
          <w:sz w:val="32"/>
        </w:rPr>
      </w:pPr>
    </w:p>
    <w:p w14:paraId="09983567" w14:textId="77777777" w:rsidR="001F3539" w:rsidRPr="00A406E5" w:rsidRDefault="001F3539" w:rsidP="001F3539">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1F3539" w:rsidRPr="00A406E5" w14:paraId="175DAD45" w14:textId="77777777" w:rsidTr="00D41A25">
        <w:tc>
          <w:tcPr>
            <w:tcW w:w="9951" w:type="dxa"/>
            <w:shd w:val="pct10" w:color="auto" w:fill="auto"/>
          </w:tcPr>
          <w:p w14:paraId="2F4560C0" w14:textId="77777777" w:rsidR="001F3539" w:rsidRPr="00A406E5" w:rsidRDefault="001F3539" w:rsidP="001E79E8">
            <w:pPr>
              <w:rPr>
                <w:rFonts w:ascii="Arial" w:hAnsi="Arial" w:cs="Arial"/>
                <w:b/>
                <w:sz w:val="22"/>
                <w:szCs w:val="22"/>
              </w:rPr>
            </w:pPr>
            <w:r w:rsidRPr="00A406E5">
              <w:rPr>
                <w:rFonts w:ascii="Arial" w:hAnsi="Arial" w:cs="Arial"/>
                <w:b/>
                <w:sz w:val="22"/>
                <w:szCs w:val="22"/>
              </w:rPr>
              <w:t xml:space="preserve">Module Learning Outcomes </w:t>
            </w:r>
          </w:p>
          <w:p w14:paraId="139D5F4C" w14:textId="77777777" w:rsidR="001F3539" w:rsidRPr="00A406E5" w:rsidRDefault="001F3539" w:rsidP="001E79E8">
            <w:pPr>
              <w:rPr>
                <w:rFonts w:ascii="Arial" w:hAnsi="Arial" w:cs="Arial"/>
                <w:sz w:val="22"/>
                <w:szCs w:val="22"/>
              </w:rPr>
            </w:pPr>
            <w:r w:rsidRPr="00A406E5">
              <w:rPr>
                <w:rFonts w:ascii="Arial" w:hAnsi="Arial" w:cs="Arial"/>
                <w:b/>
                <w:sz w:val="22"/>
                <w:szCs w:val="22"/>
              </w:rPr>
              <w:lastRenderedPageBreak/>
              <w:t>(from module syllabus)</w:t>
            </w:r>
          </w:p>
        </w:tc>
      </w:tr>
      <w:tr w:rsidR="001F3539" w:rsidRPr="00A406E5" w14:paraId="211A49F0" w14:textId="77777777" w:rsidTr="00D41A25">
        <w:tc>
          <w:tcPr>
            <w:tcW w:w="9951" w:type="dxa"/>
          </w:tcPr>
          <w:p w14:paraId="7FCCEE8E" w14:textId="77777777" w:rsidR="001F3539" w:rsidRDefault="001F3539" w:rsidP="001E79E8">
            <w:pPr>
              <w:autoSpaceDE w:val="0"/>
              <w:autoSpaceDN w:val="0"/>
              <w:adjustRightInd w:val="0"/>
              <w:rPr>
                <w:rFonts w:ascii="Arial" w:hAnsi="Arial" w:cs="Arial"/>
              </w:rPr>
            </w:pPr>
          </w:p>
          <w:p w14:paraId="73E8AA27" w14:textId="77777777" w:rsidR="001F3539" w:rsidRPr="00F9321C" w:rsidRDefault="001F3539" w:rsidP="00F9321C">
            <w:pPr>
              <w:autoSpaceDE w:val="0"/>
              <w:autoSpaceDN w:val="0"/>
              <w:adjustRightInd w:val="0"/>
              <w:spacing w:line="360" w:lineRule="auto"/>
              <w:rPr>
                <w:rFonts w:ascii="Arial" w:hAnsi="Arial" w:cs="Arial"/>
                <w:b/>
                <w:bCs/>
                <w:sz w:val="22"/>
                <w:szCs w:val="22"/>
              </w:rPr>
            </w:pPr>
            <w:r w:rsidRPr="00F9321C">
              <w:rPr>
                <w:rFonts w:ascii="Arial" w:hAnsi="Arial" w:cs="Arial"/>
                <w:b/>
                <w:bCs/>
                <w:sz w:val="22"/>
                <w:szCs w:val="22"/>
              </w:rPr>
              <w:t>Outcome 1</w:t>
            </w:r>
          </w:p>
          <w:p w14:paraId="3FD4A203" w14:textId="77777777" w:rsidR="001F3539" w:rsidRPr="00F9321C" w:rsidRDefault="001F3539" w:rsidP="00F9321C">
            <w:pPr>
              <w:autoSpaceDE w:val="0"/>
              <w:autoSpaceDN w:val="0"/>
              <w:adjustRightInd w:val="0"/>
              <w:spacing w:line="360" w:lineRule="auto"/>
              <w:rPr>
                <w:rFonts w:ascii="Arial" w:hAnsi="Arial" w:cs="Arial"/>
                <w:sz w:val="22"/>
                <w:szCs w:val="22"/>
              </w:rPr>
            </w:pPr>
            <w:r w:rsidRPr="00F9321C">
              <w:rPr>
                <w:rFonts w:ascii="Arial" w:hAnsi="Arial" w:cs="Arial"/>
                <w:sz w:val="22"/>
                <w:szCs w:val="22"/>
              </w:rPr>
              <w:t>Understand different approaches and strategies used to measure, monitor and control the incidence of disease in communities</w:t>
            </w:r>
          </w:p>
          <w:p w14:paraId="61ABF52E" w14:textId="77777777" w:rsidR="001F3539" w:rsidRPr="00F9321C" w:rsidRDefault="001F3539" w:rsidP="00F9321C">
            <w:pPr>
              <w:spacing w:line="360" w:lineRule="auto"/>
              <w:rPr>
                <w:rFonts w:ascii="Arial" w:hAnsi="Arial" w:cs="Arial"/>
                <w:b/>
                <w:bCs/>
                <w:sz w:val="22"/>
                <w:szCs w:val="22"/>
              </w:rPr>
            </w:pPr>
            <w:r w:rsidRPr="00F9321C">
              <w:rPr>
                <w:rFonts w:ascii="Arial" w:hAnsi="Arial" w:cs="Arial"/>
                <w:b/>
                <w:bCs/>
                <w:sz w:val="22"/>
                <w:szCs w:val="22"/>
              </w:rPr>
              <w:t>Outcome 2</w:t>
            </w:r>
          </w:p>
          <w:p w14:paraId="1CE9D608" w14:textId="77777777" w:rsidR="001F3539" w:rsidRPr="00F9321C" w:rsidRDefault="001F3539" w:rsidP="00F9321C">
            <w:pPr>
              <w:autoSpaceDE w:val="0"/>
              <w:autoSpaceDN w:val="0"/>
              <w:adjustRightInd w:val="0"/>
              <w:spacing w:line="360" w:lineRule="auto"/>
              <w:rPr>
                <w:rFonts w:ascii="Arial" w:hAnsi="Arial" w:cs="Arial"/>
                <w:sz w:val="22"/>
                <w:szCs w:val="22"/>
              </w:rPr>
            </w:pPr>
            <w:r w:rsidRPr="00F9321C">
              <w:rPr>
                <w:rFonts w:ascii="Arial" w:hAnsi="Arial" w:cs="Arial"/>
                <w:sz w:val="22"/>
                <w:szCs w:val="22"/>
              </w:rPr>
              <w:t>Investigate the implications of illness and disease in communities for the provision of health and social care services</w:t>
            </w:r>
          </w:p>
          <w:p w14:paraId="017E22C9" w14:textId="77777777" w:rsidR="001F3539" w:rsidRPr="00F9321C" w:rsidRDefault="001F3539" w:rsidP="00F9321C">
            <w:pPr>
              <w:autoSpaceDE w:val="0"/>
              <w:autoSpaceDN w:val="0"/>
              <w:adjustRightInd w:val="0"/>
              <w:spacing w:line="360" w:lineRule="auto"/>
              <w:rPr>
                <w:rFonts w:ascii="Arial" w:hAnsi="Arial" w:cs="Arial"/>
                <w:b/>
                <w:bCs/>
                <w:sz w:val="22"/>
                <w:szCs w:val="22"/>
              </w:rPr>
            </w:pPr>
            <w:r w:rsidRPr="00F9321C">
              <w:rPr>
                <w:rFonts w:ascii="Arial" w:hAnsi="Arial" w:cs="Arial"/>
                <w:b/>
                <w:bCs/>
                <w:sz w:val="22"/>
                <w:szCs w:val="22"/>
              </w:rPr>
              <w:t>Outcome 3</w:t>
            </w:r>
          </w:p>
          <w:p w14:paraId="74BC9E42" w14:textId="77777777" w:rsidR="001F3539" w:rsidRPr="00F9321C" w:rsidRDefault="001F3539" w:rsidP="00F9321C">
            <w:pPr>
              <w:autoSpaceDE w:val="0"/>
              <w:autoSpaceDN w:val="0"/>
              <w:adjustRightInd w:val="0"/>
              <w:spacing w:line="360" w:lineRule="auto"/>
              <w:rPr>
                <w:rFonts w:ascii="Arial" w:hAnsi="Arial" w:cs="Arial"/>
                <w:sz w:val="22"/>
                <w:szCs w:val="22"/>
              </w:rPr>
            </w:pPr>
            <w:r w:rsidRPr="00F9321C">
              <w:rPr>
                <w:rFonts w:ascii="Arial" w:hAnsi="Arial" w:cs="Arial"/>
                <w:sz w:val="22"/>
                <w:szCs w:val="22"/>
              </w:rPr>
              <w:t>Understand the factors influencing the health and wellbeing of individuals in health or social care settings</w:t>
            </w:r>
          </w:p>
          <w:p w14:paraId="7BD7CE82" w14:textId="184045A6" w:rsidR="0027731B" w:rsidRPr="00A406E5" w:rsidRDefault="0027731B" w:rsidP="0027731B">
            <w:pPr>
              <w:autoSpaceDE w:val="0"/>
              <w:autoSpaceDN w:val="0"/>
              <w:adjustRightInd w:val="0"/>
              <w:rPr>
                <w:rFonts w:ascii="Arial" w:hAnsi="Arial" w:cs="Arial"/>
                <w:sz w:val="22"/>
                <w:szCs w:val="22"/>
              </w:rPr>
            </w:pPr>
          </w:p>
        </w:tc>
      </w:tr>
    </w:tbl>
    <w:p w14:paraId="13D91D72" w14:textId="77777777" w:rsidR="0027731B" w:rsidRDefault="0027731B">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7731B" w:rsidRPr="00A406E5" w14:paraId="01360EBC" w14:textId="77777777" w:rsidTr="001E79E8">
        <w:tc>
          <w:tcPr>
            <w:tcW w:w="9781" w:type="dxa"/>
            <w:shd w:val="clear" w:color="auto" w:fill="C0C0C0"/>
          </w:tcPr>
          <w:p w14:paraId="2B0F3376" w14:textId="77777777" w:rsidR="0027731B" w:rsidRPr="00A406E5" w:rsidRDefault="0027731B" w:rsidP="001E79E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33812D3" w14:textId="77777777" w:rsidR="0027731B" w:rsidRPr="00446FD5" w:rsidRDefault="0027731B" w:rsidP="0027731B">
      <w:pPr>
        <w:ind w:left="426" w:right="248"/>
        <w:rPr>
          <w:rFonts w:ascii="Arial" w:hAnsi="Arial" w:cs="Arial"/>
          <w:sz w:val="24"/>
          <w:szCs w:val="24"/>
        </w:rPr>
      </w:pPr>
    </w:p>
    <w:p w14:paraId="7AE2074A" w14:textId="4B5127D3" w:rsidR="0027731B" w:rsidRPr="00446FD5" w:rsidRDefault="0027731B" w:rsidP="2F3D3BE3">
      <w:pPr>
        <w:ind w:left="720"/>
        <w:jc w:val="both"/>
        <w:rPr>
          <w:rFonts w:ascii="Arial" w:hAnsi="Arial" w:cs="Arial"/>
          <w:b/>
          <w:bCs/>
          <w:sz w:val="24"/>
          <w:szCs w:val="24"/>
        </w:rPr>
      </w:pPr>
      <w:r w:rsidRPr="2F3D3BE3">
        <w:rPr>
          <w:rFonts w:ascii="Arial" w:hAnsi="Arial" w:cs="Arial"/>
          <w:b/>
          <w:bCs/>
          <w:sz w:val="24"/>
          <w:szCs w:val="24"/>
        </w:rPr>
        <w:t xml:space="preserve">Task 1 – </w:t>
      </w:r>
      <w:r w:rsidR="3B30CDB0" w:rsidRPr="2F3D3BE3">
        <w:rPr>
          <w:rFonts w:ascii="Arial" w:hAnsi="Arial" w:cs="Arial"/>
          <w:b/>
          <w:bCs/>
          <w:sz w:val="24"/>
          <w:szCs w:val="24"/>
        </w:rPr>
        <w:t>D</w:t>
      </w:r>
      <w:r w:rsidRPr="2F3D3BE3">
        <w:rPr>
          <w:rFonts w:ascii="Arial" w:hAnsi="Arial" w:cs="Arial"/>
          <w:b/>
          <w:bCs/>
          <w:sz w:val="24"/>
          <w:szCs w:val="24"/>
        </w:rPr>
        <w:t>iscussion</w:t>
      </w:r>
    </w:p>
    <w:p w14:paraId="5530F2B3" w14:textId="00B0F6E1" w:rsidR="0027731B" w:rsidRPr="006F1403" w:rsidRDefault="2102A6DA" w:rsidP="0027731B">
      <w:pPr>
        <w:autoSpaceDE w:val="0"/>
        <w:autoSpaceDN w:val="0"/>
        <w:adjustRightInd w:val="0"/>
        <w:ind w:left="720"/>
        <w:jc w:val="both"/>
        <w:rPr>
          <w:rFonts w:ascii="Arial" w:hAnsi="Arial" w:cs="Arial"/>
          <w:sz w:val="24"/>
          <w:szCs w:val="24"/>
        </w:rPr>
      </w:pPr>
      <w:r w:rsidRPr="2F3D3BE3">
        <w:rPr>
          <w:rFonts w:ascii="Arial" w:hAnsi="Arial" w:cs="Arial"/>
          <w:sz w:val="24"/>
          <w:szCs w:val="24"/>
        </w:rPr>
        <w:t>You</w:t>
      </w:r>
      <w:r w:rsidR="0027731B" w:rsidRPr="2F3D3BE3">
        <w:rPr>
          <w:rFonts w:ascii="Arial" w:hAnsi="Arial" w:cs="Arial"/>
          <w:sz w:val="24"/>
          <w:szCs w:val="24"/>
        </w:rPr>
        <w:t xml:space="preserve"> need to show through an open discussion, you</w:t>
      </w:r>
      <w:r w:rsidR="00586522" w:rsidRPr="2F3D3BE3">
        <w:rPr>
          <w:rFonts w:ascii="Arial" w:hAnsi="Arial" w:cs="Arial"/>
          <w:sz w:val="24"/>
          <w:szCs w:val="24"/>
        </w:rPr>
        <w:t>r</w:t>
      </w:r>
      <w:r w:rsidR="0027731B" w:rsidRPr="2F3D3BE3">
        <w:rPr>
          <w:rFonts w:ascii="Arial" w:hAnsi="Arial" w:cs="Arial"/>
          <w:sz w:val="24"/>
          <w:szCs w:val="24"/>
        </w:rPr>
        <w:t xml:space="preserve"> </w:t>
      </w:r>
      <w:bookmarkStart w:id="0" w:name="_Hlk132653870"/>
      <w:r w:rsidR="0027731B" w:rsidRPr="2F3D3BE3">
        <w:rPr>
          <w:rFonts w:ascii="Arial" w:hAnsi="Arial" w:cs="Arial"/>
          <w:sz w:val="24"/>
          <w:szCs w:val="24"/>
        </w:rPr>
        <w:t>understand</w:t>
      </w:r>
      <w:r w:rsidR="00586522" w:rsidRPr="2F3D3BE3">
        <w:rPr>
          <w:rFonts w:ascii="Arial" w:hAnsi="Arial" w:cs="Arial"/>
          <w:sz w:val="24"/>
          <w:szCs w:val="24"/>
        </w:rPr>
        <w:t>ing of</w:t>
      </w:r>
      <w:r w:rsidR="0027731B" w:rsidRPr="2F3D3BE3">
        <w:rPr>
          <w:rFonts w:ascii="Arial" w:hAnsi="Arial" w:cs="Arial"/>
          <w:sz w:val="24"/>
          <w:szCs w:val="24"/>
        </w:rPr>
        <w:t xml:space="preserve"> the factors influencing the health and wellbeing of individuals </w:t>
      </w:r>
      <w:r w:rsidR="0056288B" w:rsidRPr="2F3D3BE3">
        <w:rPr>
          <w:rFonts w:ascii="Arial" w:hAnsi="Arial" w:cs="Arial"/>
          <w:sz w:val="24"/>
          <w:szCs w:val="24"/>
        </w:rPr>
        <w:t>in specific</w:t>
      </w:r>
      <w:r w:rsidR="3FA51AEC" w:rsidRPr="2F3D3BE3">
        <w:rPr>
          <w:rFonts w:ascii="Arial" w:hAnsi="Arial" w:cs="Arial"/>
          <w:sz w:val="24"/>
          <w:szCs w:val="24"/>
        </w:rPr>
        <w:t xml:space="preserve"> </w:t>
      </w:r>
      <w:r w:rsidR="0027731B" w:rsidRPr="2F3D3BE3">
        <w:rPr>
          <w:rFonts w:ascii="Arial" w:hAnsi="Arial" w:cs="Arial"/>
          <w:sz w:val="24"/>
          <w:szCs w:val="24"/>
        </w:rPr>
        <w:t>health or social care settings</w:t>
      </w:r>
      <w:r w:rsidR="00586522" w:rsidRPr="2F3D3BE3">
        <w:rPr>
          <w:rFonts w:ascii="Arial" w:hAnsi="Arial" w:cs="Arial"/>
          <w:sz w:val="24"/>
          <w:szCs w:val="24"/>
        </w:rPr>
        <w:t xml:space="preserve"> and the services designed to support them. </w:t>
      </w:r>
    </w:p>
    <w:bookmarkEnd w:id="0"/>
    <w:p w14:paraId="51DBA866" w14:textId="77777777" w:rsidR="0027731B" w:rsidRDefault="0027731B" w:rsidP="0027731B">
      <w:pPr>
        <w:ind w:left="426" w:right="248"/>
        <w:jc w:val="both"/>
        <w:rPr>
          <w:rFonts w:ascii="Arial" w:hAnsi="Arial" w:cs="Arial"/>
          <w:sz w:val="24"/>
          <w:szCs w:val="24"/>
        </w:rPr>
      </w:pPr>
    </w:p>
    <w:p w14:paraId="72D8360E" w14:textId="77777777" w:rsidR="0027731B" w:rsidRDefault="0027731B" w:rsidP="0027731B">
      <w:pPr>
        <w:ind w:left="426" w:right="248" w:firstLine="294"/>
        <w:jc w:val="both"/>
        <w:rPr>
          <w:rFonts w:ascii="Arial" w:hAnsi="Arial" w:cs="Arial"/>
          <w:sz w:val="24"/>
          <w:szCs w:val="24"/>
        </w:rPr>
      </w:pPr>
      <w:r w:rsidRPr="00C20C62">
        <w:rPr>
          <w:rFonts w:ascii="Arial" w:hAnsi="Arial" w:cs="Arial"/>
          <w:sz w:val="24"/>
          <w:szCs w:val="24"/>
          <w:highlight w:val="green"/>
        </w:rPr>
        <w:t>You will need to consider:</w:t>
      </w:r>
    </w:p>
    <w:p w14:paraId="6B9EB197" w14:textId="77777777" w:rsidR="0027731B" w:rsidRDefault="0027731B" w:rsidP="0027731B">
      <w:pPr>
        <w:ind w:left="426" w:right="248"/>
        <w:jc w:val="both"/>
        <w:rPr>
          <w:rFonts w:ascii="Arial" w:hAnsi="Arial" w:cs="Arial"/>
          <w:sz w:val="24"/>
          <w:szCs w:val="24"/>
        </w:rPr>
      </w:pPr>
    </w:p>
    <w:p w14:paraId="420FED75" w14:textId="77777777" w:rsidR="0027731B" w:rsidRDefault="0027731B" w:rsidP="0027731B">
      <w:pPr>
        <w:pStyle w:val="ListParagraph"/>
        <w:numPr>
          <w:ilvl w:val="0"/>
          <w:numId w:val="17"/>
        </w:numPr>
        <w:spacing w:after="160" w:line="259" w:lineRule="auto"/>
        <w:ind w:right="248"/>
        <w:jc w:val="both"/>
        <w:rPr>
          <w:rFonts w:ascii="Arial" w:hAnsi="Arial" w:cs="Arial"/>
          <w:sz w:val="24"/>
          <w:szCs w:val="24"/>
        </w:rPr>
      </w:pPr>
      <w:r w:rsidRPr="006F1403">
        <w:rPr>
          <w:rFonts w:ascii="Arial" w:hAnsi="Arial" w:cs="Arial"/>
          <w:sz w:val="24"/>
          <w:szCs w:val="24"/>
        </w:rPr>
        <w:t>Lifestyle factors</w:t>
      </w:r>
    </w:p>
    <w:p w14:paraId="7815883A" w14:textId="77777777" w:rsidR="0027731B" w:rsidRPr="006F1403" w:rsidRDefault="0027731B" w:rsidP="0027731B">
      <w:pPr>
        <w:pStyle w:val="ListParagraph"/>
        <w:ind w:left="1146" w:right="248"/>
        <w:jc w:val="both"/>
        <w:rPr>
          <w:rFonts w:ascii="Arial" w:hAnsi="Arial" w:cs="Arial"/>
          <w:sz w:val="24"/>
          <w:szCs w:val="24"/>
        </w:rPr>
      </w:pPr>
    </w:p>
    <w:p w14:paraId="6D181A65" w14:textId="77777777" w:rsidR="0027731B" w:rsidRDefault="0027731B" w:rsidP="0027731B">
      <w:pPr>
        <w:pStyle w:val="ListParagraph"/>
        <w:numPr>
          <w:ilvl w:val="0"/>
          <w:numId w:val="17"/>
        </w:numPr>
        <w:spacing w:after="160" w:line="259" w:lineRule="auto"/>
        <w:ind w:right="248"/>
        <w:jc w:val="both"/>
        <w:rPr>
          <w:rFonts w:ascii="Arial" w:hAnsi="Arial" w:cs="Arial"/>
          <w:sz w:val="24"/>
          <w:szCs w:val="24"/>
        </w:rPr>
      </w:pPr>
      <w:r w:rsidRPr="006F1403">
        <w:rPr>
          <w:rFonts w:ascii="Arial" w:hAnsi="Arial" w:cs="Arial"/>
          <w:sz w:val="24"/>
          <w:szCs w:val="24"/>
        </w:rPr>
        <w:t>Individual and community priorities</w:t>
      </w:r>
    </w:p>
    <w:p w14:paraId="50B98250" w14:textId="77777777" w:rsidR="0027731B" w:rsidRPr="006F1403" w:rsidRDefault="0027731B" w:rsidP="0027731B">
      <w:pPr>
        <w:pStyle w:val="ListParagraph"/>
        <w:ind w:left="1146" w:right="248"/>
        <w:jc w:val="both"/>
        <w:rPr>
          <w:rFonts w:ascii="Arial" w:hAnsi="Arial" w:cs="Arial"/>
          <w:sz w:val="24"/>
          <w:szCs w:val="24"/>
        </w:rPr>
      </w:pPr>
    </w:p>
    <w:p w14:paraId="77C90702" w14:textId="77777777" w:rsidR="0027731B" w:rsidRDefault="0027731B" w:rsidP="0027731B">
      <w:pPr>
        <w:pStyle w:val="ListParagraph"/>
        <w:numPr>
          <w:ilvl w:val="0"/>
          <w:numId w:val="17"/>
        </w:numPr>
        <w:spacing w:after="160" w:line="259" w:lineRule="auto"/>
        <w:ind w:right="248"/>
        <w:jc w:val="both"/>
        <w:rPr>
          <w:rFonts w:ascii="Arial" w:hAnsi="Arial" w:cs="Arial"/>
          <w:sz w:val="24"/>
          <w:szCs w:val="24"/>
        </w:rPr>
      </w:pPr>
      <w:r w:rsidRPr="006F1403">
        <w:rPr>
          <w:rFonts w:ascii="Arial" w:hAnsi="Arial" w:cs="Arial"/>
          <w:sz w:val="24"/>
          <w:szCs w:val="24"/>
        </w:rPr>
        <w:t>Determinants of health</w:t>
      </w:r>
    </w:p>
    <w:p w14:paraId="12BDC0FD" w14:textId="77777777" w:rsidR="001C58F6" w:rsidRPr="001C58F6" w:rsidRDefault="001C58F6" w:rsidP="001C58F6">
      <w:pPr>
        <w:pStyle w:val="ListParagraph"/>
        <w:rPr>
          <w:rFonts w:ascii="Arial" w:hAnsi="Arial" w:cs="Arial"/>
          <w:sz w:val="24"/>
          <w:szCs w:val="24"/>
        </w:rPr>
      </w:pPr>
    </w:p>
    <w:p w14:paraId="1AADA5C9" w14:textId="23AF7CE4" w:rsidR="001C58F6" w:rsidRPr="001C58F6" w:rsidRDefault="001C58F6" w:rsidP="001C58F6">
      <w:pPr>
        <w:autoSpaceDE w:val="0"/>
        <w:autoSpaceDN w:val="0"/>
        <w:adjustRightInd w:val="0"/>
        <w:ind w:left="720"/>
        <w:jc w:val="both"/>
        <w:rPr>
          <w:rFonts w:ascii="Arial" w:hAnsi="Arial" w:cs="Arial"/>
          <w:sz w:val="24"/>
          <w:szCs w:val="24"/>
        </w:rPr>
      </w:pPr>
      <w:r>
        <w:rPr>
          <w:rFonts w:ascii="Arial" w:hAnsi="Arial" w:cs="Arial"/>
          <w:sz w:val="24"/>
          <w:szCs w:val="24"/>
        </w:rPr>
        <w:t>The following</w:t>
      </w:r>
      <w:r w:rsidR="00746BDB">
        <w:rPr>
          <w:rFonts w:ascii="Arial" w:hAnsi="Arial" w:cs="Arial"/>
          <w:sz w:val="24"/>
          <w:szCs w:val="24"/>
        </w:rPr>
        <w:t xml:space="preserve"> link</w:t>
      </w:r>
      <w:r>
        <w:rPr>
          <w:rFonts w:ascii="Arial" w:hAnsi="Arial" w:cs="Arial"/>
          <w:sz w:val="24"/>
          <w:szCs w:val="24"/>
        </w:rPr>
        <w:t xml:space="preserve"> offers further guidance to support your </w:t>
      </w:r>
      <w:proofErr w:type="spellStart"/>
      <w:r>
        <w:rPr>
          <w:rFonts w:ascii="Arial" w:hAnsi="Arial" w:cs="Arial"/>
          <w:sz w:val="24"/>
          <w:szCs w:val="24"/>
        </w:rPr>
        <w:t>discusson</w:t>
      </w:r>
      <w:proofErr w:type="spellEnd"/>
      <w:r>
        <w:rPr>
          <w:rFonts w:ascii="Arial" w:hAnsi="Arial" w:cs="Arial"/>
          <w:sz w:val="24"/>
          <w:szCs w:val="24"/>
        </w:rPr>
        <w:t xml:space="preserve"> and knowledge </w:t>
      </w:r>
      <w:proofErr w:type="spellStart"/>
      <w:r>
        <w:rPr>
          <w:rFonts w:ascii="Arial" w:hAnsi="Arial" w:cs="Arial"/>
          <w:sz w:val="24"/>
          <w:szCs w:val="24"/>
        </w:rPr>
        <w:t>building.</w:t>
      </w:r>
      <w:r w:rsidR="00A60C06">
        <w:rPr>
          <w:rFonts w:ascii="Arial" w:hAnsi="Arial" w:cs="Arial"/>
          <w:sz w:val="24"/>
          <w:szCs w:val="24"/>
        </w:rPr>
        <w:t>Please</w:t>
      </w:r>
      <w:proofErr w:type="spellEnd"/>
      <w:r w:rsidR="00A60C06">
        <w:rPr>
          <w:rFonts w:ascii="Arial" w:hAnsi="Arial" w:cs="Arial"/>
          <w:sz w:val="24"/>
          <w:szCs w:val="24"/>
        </w:rPr>
        <w:t xml:space="preserve"> make sure you find further resources to support your discussion. </w:t>
      </w:r>
      <w:r>
        <w:rPr>
          <w:rFonts w:ascii="Arial" w:hAnsi="Arial" w:cs="Arial"/>
          <w:sz w:val="24"/>
          <w:szCs w:val="24"/>
        </w:rPr>
        <w:t xml:space="preserve"> </w:t>
      </w:r>
    </w:p>
    <w:p w14:paraId="152EE13E" w14:textId="77777777" w:rsidR="00B073CB" w:rsidRPr="00B073CB" w:rsidRDefault="00B073CB" w:rsidP="00B073CB">
      <w:pPr>
        <w:pStyle w:val="ListParagraph"/>
        <w:rPr>
          <w:rFonts w:ascii="Arial" w:hAnsi="Arial" w:cs="Arial"/>
          <w:sz w:val="24"/>
          <w:szCs w:val="24"/>
        </w:rPr>
      </w:pPr>
    </w:p>
    <w:p w14:paraId="7E015BE2" w14:textId="375B6F3E" w:rsidR="00B073CB" w:rsidRPr="001C58F6" w:rsidRDefault="00000000" w:rsidP="001C58F6">
      <w:pPr>
        <w:pStyle w:val="ListParagraph"/>
        <w:numPr>
          <w:ilvl w:val="1"/>
          <w:numId w:val="28"/>
        </w:numPr>
        <w:spacing w:after="160" w:line="259" w:lineRule="auto"/>
        <w:ind w:right="248"/>
        <w:jc w:val="both"/>
        <w:rPr>
          <w:rFonts w:ascii="Arial" w:hAnsi="Arial" w:cs="Arial"/>
          <w:sz w:val="24"/>
          <w:szCs w:val="24"/>
        </w:rPr>
      </w:pPr>
      <w:hyperlink r:id="rId12" w:history="1">
        <w:r w:rsidR="00B073CB" w:rsidRPr="001C58F6">
          <w:rPr>
            <w:rStyle w:val="Hyperlink"/>
            <w:rFonts w:ascii="Arial" w:hAnsi="Arial" w:cs="Arial"/>
            <w:sz w:val="24"/>
            <w:szCs w:val="24"/>
          </w:rPr>
          <w:t>Determinants of health (who.int)</w:t>
        </w:r>
      </w:hyperlink>
      <w:r w:rsidR="00C20C62" w:rsidRPr="001C58F6">
        <w:rPr>
          <w:rFonts w:ascii="Arial" w:hAnsi="Arial" w:cs="Arial"/>
          <w:sz w:val="24"/>
          <w:szCs w:val="24"/>
        </w:rPr>
        <w:t>- click to follow link</w:t>
      </w:r>
    </w:p>
    <w:p w14:paraId="559FF6F5" w14:textId="77777777" w:rsidR="00B073CB" w:rsidRDefault="00B073CB" w:rsidP="00B073CB">
      <w:pPr>
        <w:pStyle w:val="ListParagraph"/>
        <w:spacing w:after="160" w:line="259" w:lineRule="auto"/>
        <w:ind w:left="1146" w:right="248"/>
        <w:jc w:val="both"/>
        <w:rPr>
          <w:rFonts w:ascii="Arial" w:hAnsi="Arial" w:cs="Arial"/>
          <w:sz w:val="24"/>
          <w:szCs w:val="24"/>
        </w:rPr>
      </w:pPr>
    </w:p>
    <w:bookmarkStart w:id="1" w:name="_Hlk136863320"/>
    <w:p w14:paraId="335A7670" w14:textId="6F709C2F" w:rsidR="00B073CB" w:rsidRPr="001C58F6" w:rsidRDefault="00B073CB" w:rsidP="001C58F6">
      <w:pPr>
        <w:pStyle w:val="ListParagraph"/>
        <w:numPr>
          <w:ilvl w:val="1"/>
          <w:numId w:val="28"/>
        </w:numPr>
        <w:spacing w:after="160" w:line="259" w:lineRule="auto"/>
        <w:ind w:right="248"/>
        <w:jc w:val="both"/>
        <w:rPr>
          <w:rFonts w:ascii="Arial" w:hAnsi="Arial" w:cs="Arial"/>
          <w:sz w:val="24"/>
          <w:szCs w:val="24"/>
        </w:rPr>
      </w:pPr>
      <w:r w:rsidRPr="001C58F6">
        <w:rPr>
          <w:rFonts w:ascii="Arial" w:hAnsi="Arial" w:cs="Arial"/>
          <w:sz w:val="24"/>
          <w:szCs w:val="24"/>
        </w:rPr>
        <w:fldChar w:fldCharType="begin"/>
      </w:r>
      <w:r w:rsidRPr="001C58F6">
        <w:rPr>
          <w:rFonts w:ascii="Arial" w:hAnsi="Arial" w:cs="Arial"/>
          <w:sz w:val="24"/>
          <w:szCs w:val="24"/>
        </w:rPr>
        <w:instrText xml:space="preserve"> HYPERLINK "https://www.nice.org.uk/guidance/ph6/chapter/1-public-health-need-and-practice" </w:instrText>
      </w:r>
      <w:r w:rsidRPr="001C58F6">
        <w:rPr>
          <w:rFonts w:ascii="Arial" w:hAnsi="Arial" w:cs="Arial"/>
          <w:sz w:val="24"/>
          <w:szCs w:val="24"/>
        </w:rPr>
      </w:r>
      <w:r w:rsidRPr="001C58F6">
        <w:rPr>
          <w:rFonts w:ascii="Arial" w:hAnsi="Arial" w:cs="Arial"/>
          <w:sz w:val="24"/>
          <w:szCs w:val="24"/>
        </w:rPr>
        <w:fldChar w:fldCharType="separate"/>
      </w:r>
      <w:r w:rsidRPr="001C58F6">
        <w:rPr>
          <w:rStyle w:val="Hyperlink"/>
          <w:rFonts w:ascii="Arial" w:hAnsi="Arial" w:cs="Arial"/>
          <w:sz w:val="24"/>
          <w:szCs w:val="24"/>
        </w:rPr>
        <w:t>1 Public health need and practice | Behaviour change: general approaches | Guidance | NICE</w:t>
      </w:r>
      <w:r w:rsidRPr="001C58F6">
        <w:rPr>
          <w:rFonts w:ascii="Arial" w:hAnsi="Arial" w:cs="Arial"/>
          <w:sz w:val="24"/>
          <w:szCs w:val="24"/>
        </w:rPr>
        <w:fldChar w:fldCharType="end"/>
      </w:r>
      <w:r w:rsidR="00C20C62" w:rsidRPr="001C58F6">
        <w:rPr>
          <w:rFonts w:ascii="Arial" w:hAnsi="Arial" w:cs="Arial"/>
          <w:sz w:val="24"/>
          <w:szCs w:val="24"/>
        </w:rPr>
        <w:t xml:space="preserve"> – click to follow link</w:t>
      </w:r>
    </w:p>
    <w:bookmarkEnd w:id="1"/>
    <w:p w14:paraId="0B2D0178" w14:textId="77777777" w:rsidR="00C20C62" w:rsidRPr="001C58F6" w:rsidRDefault="00C20C62" w:rsidP="001C58F6">
      <w:pPr>
        <w:ind w:left="720" w:right="248"/>
        <w:jc w:val="both"/>
        <w:rPr>
          <w:rFonts w:ascii="Arial" w:hAnsi="Arial" w:cs="Arial"/>
          <w:sz w:val="24"/>
          <w:szCs w:val="24"/>
        </w:rPr>
      </w:pPr>
    </w:p>
    <w:p w14:paraId="3449ECDF" w14:textId="77777777" w:rsidR="00C20C62" w:rsidRPr="001C58F6" w:rsidRDefault="00000000" w:rsidP="001C58F6">
      <w:pPr>
        <w:pStyle w:val="ListParagraph"/>
        <w:numPr>
          <w:ilvl w:val="1"/>
          <w:numId w:val="28"/>
        </w:numPr>
        <w:spacing w:after="160" w:line="259" w:lineRule="auto"/>
        <w:ind w:right="248"/>
        <w:jc w:val="both"/>
        <w:rPr>
          <w:rFonts w:ascii="Arial" w:hAnsi="Arial" w:cs="Arial"/>
          <w:sz w:val="24"/>
          <w:szCs w:val="24"/>
        </w:rPr>
      </w:pPr>
      <w:hyperlink r:id="rId13" w:history="1">
        <w:r w:rsidR="00C20C62" w:rsidRPr="001C58F6">
          <w:rPr>
            <w:rStyle w:val="Hyperlink"/>
            <w:rFonts w:ascii="Arial" w:hAnsi="Arial" w:cs="Arial"/>
            <w:sz w:val="24"/>
            <w:szCs w:val="24"/>
          </w:rPr>
          <w:t>1 Public health need and practice | Behaviour change: general approaches | Guidance | NICE</w:t>
        </w:r>
      </w:hyperlink>
      <w:r w:rsidR="00C20C62" w:rsidRPr="001C58F6">
        <w:rPr>
          <w:rFonts w:ascii="Arial" w:hAnsi="Arial" w:cs="Arial"/>
          <w:sz w:val="24"/>
          <w:szCs w:val="24"/>
        </w:rPr>
        <w:t xml:space="preserve"> – click to follow link</w:t>
      </w:r>
    </w:p>
    <w:p w14:paraId="6F6D2992" w14:textId="77777777" w:rsidR="00C20C62" w:rsidRPr="001C58F6" w:rsidRDefault="00C20C62" w:rsidP="00C20C62">
      <w:pPr>
        <w:ind w:right="248"/>
        <w:jc w:val="both"/>
        <w:rPr>
          <w:rFonts w:ascii="Arial" w:hAnsi="Arial" w:cs="Arial"/>
          <w:sz w:val="24"/>
          <w:szCs w:val="24"/>
        </w:rPr>
      </w:pPr>
    </w:p>
    <w:p w14:paraId="6EB90140" w14:textId="42DF8409" w:rsidR="00A406E5" w:rsidRDefault="00A406E5">
      <w:pPr>
        <w:rPr>
          <w:rFonts w:ascii="Arial" w:hAnsi="Arial" w:cs="Arial"/>
          <w:sz w:val="32"/>
        </w:rPr>
      </w:pPr>
      <w:r>
        <w:rPr>
          <w:rFonts w:ascii="Arial" w:hAnsi="Arial" w:cs="Arial"/>
          <w:sz w:val="32"/>
        </w:rPr>
        <w:br w:type="page"/>
      </w:r>
    </w:p>
    <w:p w14:paraId="50450DFB" w14:textId="5255590F" w:rsidR="00586522" w:rsidRDefault="00586522" w:rsidP="00586522">
      <w:pPr>
        <w:jc w:val="both"/>
        <w:rPr>
          <w:rFonts w:ascii="Arial" w:hAnsi="Arial" w:cs="Arial"/>
          <w:sz w:val="22"/>
          <w:szCs w:val="22"/>
        </w:rPr>
      </w:pPr>
    </w:p>
    <w:p w14:paraId="511AB9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E437CC" w14:textId="77777777" w:rsidTr="00C8667A">
        <w:trPr>
          <w:trHeight w:val="414"/>
        </w:trPr>
        <w:tc>
          <w:tcPr>
            <w:tcW w:w="10670" w:type="dxa"/>
            <w:shd w:val="clear" w:color="auto" w:fill="D9D9D9"/>
          </w:tcPr>
          <w:p w14:paraId="094987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3D7BEE" w14:textId="77777777" w:rsidR="00D22D9C" w:rsidRPr="00A406E5" w:rsidRDefault="00D22D9C" w:rsidP="00D22D9C">
      <w:pPr>
        <w:jc w:val="both"/>
        <w:rPr>
          <w:rFonts w:ascii="Arial" w:hAnsi="Arial" w:cs="Arial"/>
          <w:sz w:val="22"/>
          <w:szCs w:val="22"/>
        </w:rPr>
      </w:pPr>
    </w:p>
    <w:p w14:paraId="2BC825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5C9A0E" w14:textId="77777777" w:rsidR="004D5E9B" w:rsidRDefault="004D5E9B" w:rsidP="00D22D9C">
      <w:pPr>
        <w:jc w:val="both"/>
        <w:rPr>
          <w:rFonts w:ascii="Arial" w:hAnsi="Arial" w:cs="Arial"/>
          <w:b/>
          <w:sz w:val="22"/>
          <w:szCs w:val="22"/>
        </w:rPr>
      </w:pPr>
    </w:p>
    <w:p w14:paraId="538ECF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ACAF6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D1E5C7" w14:textId="77777777" w:rsidR="00C01A3F" w:rsidRPr="00A406E5" w:rsidRDefault="00C01A3F" w:rsidP="00D22D9C">
      <w:pPr>
        <w:jc w:val="both"/>
        <w:rPr>
          <w:rFonts w:ascii="Arial" w:hAnsi="Arial" w:cs="Arial"/>
          <w:sz w:val="22"/>
          <w:szCs w:val="22"/>
        </w:rPr>
      </w:pPr>
    </w:p>
    <w:p w14:paraId="2668B13A" w14:textId="4872295C"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4FE7D2" w14:textId="6A53A35C" w:rsidR="00836B9F" w:rsidRPr="00DB5B28" w:rsidRDefault="00836B9F" w:rsidP="00836B9F">
      <w:pPr>
        <w:pStyle w:val="ListParagraph"/>
        <w:numPr>
          <w:ilvl w:val="0"/>
          <w:numId w:val="18"/>
        </w:numPr>
        <w:jc w:val="both"/>
        <w:rPr>
          <w:rFonts w:ascii="Arial" w:hAnsi="Arial" w:cs="Arial"/>
          <w:i/>
          <w:color w:val="FF0000"/>
          <w:sz w:val="22"/>
          <w:szCs w:val="22"/>
        </w:rPr>
      </w:pPr>
      <w:r w:rsidRPr="00DB5B28">
        <w:rPr>
          <w:rFonts w:ascii="Arial" w:hAnsi="Arial" w:cs="Arial"/>
          <w:i/>
          <w:color w:val="FF0000"/>
          <w:sz w:val="22"/>
          <w:szCs w:val="22"/>
        </w:rPr>
        <w:t xml:space="preserve">Students must </w:t>
      </w:r>
      <w:r>
        <w:rPr>
          <w:rFonts w:ascii="Arial" w:hAnsi="Arial" w:cs="Arial"/>
          <w:i/>
          <w:color w:val="FF0000"/>
          <w:sz w:val="22"/>
          <w:szCs w:val="22"/>
        </w:rPr>
        <w:t xml:space="preserve">use </w:t>
      </w:r>
      <w:r w:rsidRPr="00DB5B28">
        <w:rPr>
          <w:rFonts w:ascii="Arial" w:hAnsi="Arial" w:cs="Arial"/>
          <w:i/>
          <w:color w:val="FF0000"/>
          <w:sz w:val="22"/>
          <w:szCs w:val="22"/>
        </w:rPr>
        <w:t>credible and reliable sources of information</w:t>
      </w:r>
      <w:r>
        <w:rPr>
          <w:rFonts w:ascii="Arial" w:hAnsi="Arial" w:cs="Arial"/>
          <w:i/>
          <w:color w:val="FF0000"/>
          <w:sz w:val="22"/>
          <w:szCs w:val="22"/>
        </w:rPr>
        <w:t xml:space="preserve"> to inform their contribution to the discussion. </w:t>
      </w:r>
      <w:r w:rsidRPr="00DB5B28">
        <w:rPr>
          <w:rFonts w:ascii="Arial" w:hAnsi="Arial" w:cs="Arial"/>
          <w:i/>
          <w:color w:val="FF0000"/>
          <w:sz w:val="22"/>
          <w:szCs w:val="22"/>
        </w:rPr>
        <w:t xml:space="preserve"> </w:t>
      </w:r>
    </w:p>
    <w:p w14:paraId="1963BED0" w14:textId="5C99F343" w:rsidR="00C01A3F" w:rsidRPr="002C1576" w:rsidRDefault="00836B9F" w:rsidP="00D22D9C">
      <w:pPr>
        <w:pStyle w:val="ListParagraph"/>
        <w:numPr>
          <w:ilvl w:val="0"/>
          <w:numId w:val="18"/>
        </w:numPr>
        <w:jc w:val="both"/>
        <w:rPr>
          <w:rFonts w:ascii="Arial" w:hAnsi="Arial" w:cs="Arial"/>
          <w:i/>
          <w:color w:val="FF0000"/>
          <w:sz w:val="22"/>
          <w:szCs w:val="22"/>
        </w:rPr>
      </w:pPr>
      <w:r w:rsidRPr="00F53421">
        <w:rPr>
          <w:rFonts w:ascii="Arial" w:hAnsi="Arial" w:cs="Arial"/>
          <w:i/>
          <w:color w:val="FF0000"/>
          <w:sz w:val="22"/>
          <w:szCs w:val="22"/>
        </w:rPr>
        <w:t xml:space="preserve">Students </w:t>
      </w:r>
      <w:r>
        <w:rPr>
          <w:rFonts w:ascii="Arial" w:hAnsi="Arial" w:cs="Arial"/>
          <w:i/>
          <w:color w:val="FF0000"/>
          <w:sz w:val="22"/>
          <w:szCs w:val="22"/>
        </w:rPr>
        <w:t xml:space="preserve">can, where relevant and appropriate, cite sources of information </w:t>
      </w:r>
      <w:r w:rsidR="002C1576">
        <w:rPr>
          <w:rFonts w:ascii="Arial" w:hAnsi="Arial" w:cs="Arial"/>
          <w:i/>
          <w:color w:val="FF0000"/>
          <w:sz w:val="22"/>
          <w:szCs w:val="22"/>
        </w:rPr>
        <w:t xml:space="preserve">within the </w:t>
      </w:r>
      <w:r>
        <w:rPr>
          <w:rFonts w:ascii="Arial" w:hAnsi="Arial" w:cs="Arial"/>
          <w:i/>
          <w:color w:val="FF0000"/>
          <w:sz w:val="22"/>
          <w:szCs w:val="22"/>
        </w:rPr>
        <w:t xml:space="preserve">discussion, although this should not impede the flow of the discussion </w:t>
      </w:r>
      <w:r w:rsidR="001365C0">
        <w:rPr>
          <w:rFonts w:ascii="Arial" w:hAnsi="Arial" w:cs="Arial"/>
          <w:i/>
          <w:color w:val="FF0000"/>
          <w:sz w:val="22"/>
          <w:szCs w:val="22"/>
        </w:rPr>
        <w:t>process.</w:t>
      </w:r>
    </w:p>
    <w:p w14:paraId="229BE2A5" w14:textId="77777777" w:rsidR="00D22D9C" w:rsidRPr="00A406E5" w:rsidRDefault="00D22D9C" w:rsidP="00D22D9C">
      <w:pPr>
        <w:jc w:val="both"/>
        <w:rPr>
          <w:rFonts w:ascii="Arial" w:hAnsi="Arial" w:cs="Arial"/>
          <w:sz w:val="22"/>
          <w:szCs w:val="22"/>
        </w:rPr>
      </w:pPr>
    </w:p>
    <w:p w14:paraId="515286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FC873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8EE753" w14:textId="77777777" w:rsidR="00DA451D" w:rsidRPr="00DA451D" w:rsidRDefault="008042F0" w:rsidP="00DA451D">
      <w:pPr>
        <w:pStyle w:val="bullet"/>
        <w:overflowPunct/>
        <w:autoSpaceDE/>
        <w:autoSpaceDN/>
        <w:adjustRightInd/>
        <w:spacing w:before="240"/>
        <w:ind w:left="0" w:firstLine="0"/>
        <w:textAlignment w:val="auto"/>
        <w:rPr>
          <w:rFonts w:ascii="Arial" w:hAnsi="Arial" w:cs="Arial"/>
          <w:b/>
          <w:sz w:val="22"/>
          <w:szCs w:val="22"/>
        </w:rPr>
      </w:pPr>
      <w:r w:rsidRPr="00DA451D">
        <w:rPr>
          <w:rFonts w:ascii="Arial" w:hAnsi="Arial" w:cs="Arial"/>
          <w:b/>
          <w:i/>
          <w:sz w:val="22"/>
          <w:szCs w:val="22"/>
        </w:rPr>
        <w:t xml:space="preserve">Guidance </w:t>
      </w:r>
      <w:r w:rsidR="00C01A3F" w:rsidRPr="00DA451D">
        <w:rPr>
          <w:rFonts w:ascii="Arial" w:hAnsi="Arial" w:cs="Arial"/>
          <w:b/>
          <w:i/>
          <w:sz w:val="22"/>
          <w:szCs w:val="22"/>
        </w:rPr>
        <w:t xml:space="preserve">specific to this </w:t>
      </w:r>
      <w:r w:rsidR="00E27F15" w:rsidRPr="00DA451D">
        <w:rPr>
          <w:rFonts w:ascii="Arial" w:hAnsi="Arial" w:cs="Arial"/>
          <w:b/>
          <w:i/>
          <w:sz w:val="22"/>
          <w:szCs w:val="22"/>
        </w:rPr>
        <w:t>assessment</w:t>
      </w:r>
      <w:r w:rsidR="00C01A3F" w:rsidRPr="00DA451D">
        <w:rPr>
          <w:rFonts w:ascii="Arial" w:hAnsi="Arial" w:cs="Arial"/>
          <w:b/>
          <w:i/>
          <w:sz w:val="22"/>
          <w:szCs w:val="22"/>
        </w:rPr>
        <w:t>:</w:t>
      </w:r>
    </w:p>
    <w:p w14:paraId="20D37F0C" w14:textId="71683EF2" w:rsidR="00DA451D" w:rsidRPr="00DA451D" w:rsidRDefault="00DA451D" w:rsidP="00DA451D">
      <w:pPr>
        <w:pStyle w:val="bullet"/>
        <w:numPr>
          <w:ilvl w:val="0"/>
          <w:numId w:val="22"/>
        </w:numPr>
        <w:overflowPunct/>
        <w:autoSpaceDE/>
        <w:autoSpaceDN/>
        <w:adjustRightInd/>
        <w:spacing w:before="240"/>
        <w:textAlignment w:val="auto"/>
        <w:rPr>
          <w:rFonts w:ascii="Arial" w:hAnsi="Arial" w:cs="Arial"/>
          <w:b/>
          <w:sz w:val="22"/>
          <w:szCs w:val="22"/>
        </w:rPr>
      </w:pPr>
      <w:r w:rsidRPr="00DA451D">
        <w:rPr>
          <w:rFonts w:ascii="Arial" w:hAnsi="Arial" w:cs="Arial"/>
          <w:i/>
          <w:color w:val="FF0000"/>
          <w:sz w:val="22"/>
          <w:szCs w:val="22"/>
        </w:rPr>
        <w:t xml:space="preserve">Students must demonstrate an understanding </w:t>
      </w:r>
      <w:r w:rsidRPr="00DA451D">
        <w:rPr>
          <w:rFonts w:ascii="Arial" w:hAnsi="Arial" w:cs="Arial"/>
          <w:i/>
          <w:iCs/>
          <w:color w:val="FF0000"/>
          <w:sz w:val="22"/>
          <w:szCs w:val="22"/>
        </w:rPr>
        <w:t>of the factors influencing the health and wellbeing of individuals in</w:t>
      </w:r>
      <w:r w:rsidR="00D115BC">
        <w:rPr>
          <w:rFonts w:ascii="Arial" w:hAnsi="Arial" w:cs="Arial"/>
          <w:i/>
          <w:iCs/>
          <w:color w:val="FF0000"/>
          <w:sz w:val="22"/>
          <w:szCs w:val="22"/>
        </w:rPr>
        <w:t xml:space="preserve"> a specified</w:t>
      </w:r>
      <w:r w:rsidRPr="00DA451D">
        <w:rPr>
          <w:rFonts w:ascii="Arial" w:hAnsi="Arial" w:cs="Arial"/>
          <w:i/>
          <w:iCs/>
          <w:color w:val="FF0000"/>
          <w:sz w:val="22"/>
          <w:szCs w:val="22"/>
        </w:rPr>
        <w:t xml:space="preserve"> health or social care settings </w:t>
      </w:r>
      <w:r w:rsidRPr="00F472B0">
        <w:rPr>
          <w:rFonts w:ascii="Arial" w:hAnsi="Arial" w:cs="Arial"/>
          <w:b/>
          <w:bCs/>
          <w:i/>
          <w:iCs/>
          <w:color w:val="FF0000"/>
          <w:sz w:val="22"/>
          <w:szCs w:val="22"/>
        </w:rPr>
        <w:t>and</w:t>
      </w:r>
      <w:r w:rsidRPr="00DA451D">
        <w:rPr>
          <w:rFonts w:ascii="Arial" w:hAnsi="Arial" w:cs="Arial"/>
          <w:i/>
          <w:iCs/>
          <w:color w:val="FF0000"/>
          <w:sz w:val="22"/>
          <w:szCs w:val="22"/>
        </w:rPr>
        <w:t xml:space="preserve"> the services designed to support them</w:t>
      </w:r>
    </w:p>
    <w:p w14:paraId="09726FB1" w14:textId="0F21ED07" w:rsidR="00D22D9C" w:rsidRPr="00A406E5" w:rsidRDefault="005F3A53" w:rsidP="00DA451D">
      <w:pPr>
        <w:pStyle w:val="bullet"/>
        <w:numPr>
          <w:ilvl w:val="0"/>
          <w:numId w:val="6"/>
        </w:numPr>
        <w:overflowPunct/>
        <w:autoSpaceDE/>
        <w:autoSpaceDN/>
        <w:adjustRightInd/>
        <w:spacing w:before="240"/>
        <w:textAlignment w:val="auto"/>
        <w:rPr>
          <w:rFonts w:ascii="Arial" w:hAnsi="Arial" w:cs="Arial"/>
          <w:b/>
          <w:sz w:val="22"/>
          <w:szCs w:val="22"/>
        </w:rPr>
      </w:pPr>
      <w:r>
        <w:rPr>
          <w:rFonts w:ascii="Arial" w:hAnsi="Arial" w:cs="Arial"/>
          <w:b/>
          <w:sz w:val="22"/>
          <w:szCs w:val="22"/>
        </w:rPr>
        <w:t>Cognitive and Intellectual Skills</w:t>
      </w:r>
    </w:p>
    <w:p w14:paraId="0633863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AF8B5A" w14:textId="77777777" w:rsidR="00D22D9C" w:rsidRPr="00A406E5" w:rsidRDefault="00D22D9C" w:rsidP="00D22D9C">
      <w:pPr>
        <w:jc w:val="both"/>
        <w:rPr>
          <w:rFonts w:ascii="Arial" w:hAnsi="Arial" w:cs="Arial"/>
          <w:sz w:val="22"/>
          <w:szCs w:val="22"/>
        </w:rPr>
      </w:pPr>
    </w:p>
    <w:p w14:paraId="52AD27B2" w14:textId="77777777" w:rsidR="00DB40FF" w:rsidRPr="00DB40FF" w:rsidRDefault="008042F0" w:rsidP="00DB40FF">
      <w:pPr>
        <w:pStyle w:val="ListParagraph"/>
        <w:numPr>
          <w:ilvl w:val="0"/>
          <w:numId w:val="23"/>
        </w:num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551114" w14:textId="77777777" w:rsidR="00DB40FF" w:rsidRDefault="00DB40FF" w:rsidP="00DB40FF">
      <w:pPr>
        <w:pStyle w:val="ListParagraph"/>
        <w:jc w:val="both"/>
        <w:rPr>
          <w:rFonts w:ascii="Arial" w:hAnsi="Arial" w:cs="Arial"/>
          <w:i/>
          <w:sz w:val="22"/>
          <w:szCs w:val="22"/>
        </w:rPr>
      </w:pPr>
    </w:p>
    <w:p w14:paraId="2BCA8976" w14:textId="09627164" w:rsidR="00DB40FF" w:rsidRDefault="00DB40FF" w:rsidP="00DB40FF">
      <w:pPr>
        <w:pStyle w:val="ListParagraph"/>
        <w:jc w:val="both"/>
        <w:rPr>
          <w:rFonts w:ascii="Arial" w:hAnsi="Arial" w:cs="Arial"/>
          <w:i/>
          <w:color w:val="FF0000"/>
          <w:sz w:val="22"/>
          <w:szCs w:val="22"/>
        </w:rPr>
      </w:pPr>
      <w:r w:rsidRPr="004751B8">
        <w:rPr>
          <w:rFonts w:ascii="Arial" w:hAnsi="Arial" w:cs="Arial"/>
          <w:i/>
          <w:color w:val="FF0000"/>
          <w:sz w:val="22"/>
          <w:szCs w:val="22"/>
        </w:rPr>
        <w:t xml:space="preserve">Students should critically evaluate </w:t>
      </w:r>
      <w:r>
        <w:rPr>
          <w:rFonts w:ascii="Arial" w:hAnsi="Arial" w:cs="Arial"/>
          <w:i/>
          <w:color w:val="FF0000"/>
          <w:sz w:val="22"/>
          <w:szCs w:val="22"/>
        </w:rPr>
        <w:t xml:space="preserve">data related to </w:t>
      </w:r>
      <w:r w:rsidRPr="004751B8">
        <w:rPr>
          <w:rFonts w:ascii="Arial" w:hAnsi="Arial" w:cs="Arial"/>
          <w:i/>
          <w:color w:val="FF0000"/>
          <w:sz w:val="22"/>
          <w:szCs w:val="22"/>
        </w:rPr>
        <w:t xml:space="preserve">the </w:t>
      </w:r>
      <w:r>
        <w:rPr>
          <w:rFonts w:ascii="Arial" w:hAnsi="Arial" w:cs="Arial"/>
          <w:i/>
          <w:color w:val="FF0000"/>
          <w:sz w:val="22"/>
          <w:szCs w:val="22"/>
        </w:rPr>
        <w:t xml:space="preserve">factors influencing the health and wellbeing of individuals, </w:t>
      </w:r>
    </w:p>
    <w:p w14:paraId="7C81B52F" w14:textId="16065862" w:rsidR="00DB40FF" w:rsidRPr="004751B8" w:rsidRDefault="00DB40FF" w:rsidP="00DB40FF">
      <w:pPr>
        <w:pStyle w:val="ListParagraph"/>
        <w:jc w:val="both"/>
        <w:rPr>
          <w:rFonts w:ascii="Arial" w:hAnsi="Arial" w:cs="Arial"/>
          <w:b/>
          <w:bCs/>
          <w:i/>
          <w:sz w:val="22"/>
          <w:szCs w:val="22"/>
        </w:rPr>
      </w:pPr>
      <w:r w:rsidRPr="00DB40FF">
        <w:rPr>
          <w:rFonts w:ascii="Arial" w:hAnsi="Arial" w:cs="Arial"/>
          <w:i/>
          <w:color w:val="FF0000"/>
          <w:sz w:val="22"/>
          <w:szCs w:val="22"/>
        </w:rPr>
        <w:t>Students should critically evaluate the</w:t>
      </w:r>
      <w:r>
        <w:rPr>
          <w:rFonts w:ascii="Arial" w:hAnsi="Arial" w:cs="Arial"/>
          <w:b/>
          <w:bCs/>
          <w:i/>
          <w:color w:val="FF0000"/>
          <w:sz w:val="22"/>
          <w:szCs w:val="22"/>
        </w:rPr>
        <w:t xml:space="preserve"> </w:t>
      </w:r>
      <w:r>
        <w:rPr>
          <w:rFonts w:ascii="Arial" w:hAnsi="Arial" w:cs="Arial"/>
          <w:i/>
          <w:color w:val="FF0000"/>
          <w:sz w:val="22"/>
          <w:szCs w:val="22"/>
        </w:rPr>
        <w:t>factors that influence the provision of services designed to support them</w:t>
      </w:r>
      <w:r w:rsidRPr="004751B8">
        <w:rPr>
          <w:rFonts w:ascii="Arial" w:hAnsi="Arial" w:cs="Arial"/>
          <w:i/>
          <w:color w:val="FF0000"/>
          <w:sz w:val="22"/>
          <w:szCs w:val="22"/>
        </w:rPr>
        <w:t xml:space="preserve">. </w:t>
      </w:r>
    </w:p>
    <w:p w14:paraId="468199BE" w14:textId="1710D772" w:rsidR="00C01A3F" w:rsidRPr="00A406E5" w:rsidRDefault="00C01A3F" w:rsidP="00C01A3F">
      <w:pPr>
        <w:jc w:val="both"/>
        <w:rPr>
          <w:rFonts w:ascii="Arial" w:hAnsi="Arial" w:cs="Arial"/>
          <w:i/>
          <w:sz w:val="22"/>
          <w:szCs w:val="22"/>
        </w:rPr>
      </w:pPr>
    </w:p>
    <w:p w14:paraId="74F3E1A5" w14:textId="77777777" w:rsidR="00C01A3F" w:rsidRPr="00A406E5" w:rsidRDefault="00C01A3F" w:rsidP="00D22D9C">
      <w:pPr>
        <w:jc w:val="both"/>
        <w:rPr>
          <w:rFonts w:ascii="Arial" w:hAnsi="Arial" w:cs="Arial"/>
          <w:sz w:val="22"/>
          <w:szCs w:val="22"/>
        </w:rPr>
      </w:pPr>
    </w:p>
    <w:p w14:paraId="4B245CB2" w14:textId="77777777" w:rsidR="00D22D9C" w:rsidRPr="00A406E5" w:rsidRDefault="00D22D9C" w:rsidP="00D22D9C">
      <w:pPr>
        <w:jc w:val="both"/>
        <w:rPr>
          <w:rFonts w:ascii="Arial" w:hAnsi="Arial" w:cs="Arial"/>
          <w:b/>
          <w:sz w:val="22"/>
          <w:szCs w:val="22"/>
        </w:rPr>
      </w:pPr>
    </w:p>
    <w:p w14:paraId="4D04E5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F52643" w14:textId="62E6DAFF"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BE4408">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AC9B388" w14:textId="77777777" w:rsidR="00D22D9C" w:rsidRPr="00A406E5" w:rsidRDefault="00D22D9C" w:rsidP="00D22D9C">
      <w:pPr>
        <w:jc w:val="both"/>
        <w:rPr>
          <w:rFonts w:ascii="Arial" w:hAnsi="Arial" w:cs="Arial"/>
          <w:sz w:val="22"/>
          <w:szCs w:val="22"/>
        </w:rPr>
      </w:pPr>
    </w:p>
    <w:p w14:paraId="76F91E0D" w14:textId="188C171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9E9E66" w14:textId="471DF9A3" w:rsidR="00FE2004" w:rsidRPr="004751B8" w:rsidRDefault="00FE2004" w:rsidP="00FE2004">
      <w:pPr>
        <w:pStyle w:val="bullet"/>
        <w:numPr>
          <w:ilvl w:val="0"/>
          <w:numId w:val="24"/>
        </w:numPr>
        <w:overflowPunct/>
        <w:autoSpaceDE/>
        <w:autoSpaceDN/>
        <w:adjustRightInd/>
        <w:spacing w:before="240"/>
        <w:textAlignment w:val="auto"/>
        <w:rPr>
          <w:rFonts w:ascii="Arial" w:hAnsi="Arial" w:cs="Arial"/>
          <w:i/>
          <w:color w:val="FF0000"/>
          <w:sz w:val="22"/>
          <w:szCs w:val="22"/>
        </w:rPr>
      </w:pPr>
      <w:r w:rsidRPr="004751B8">
        <w:rPr>
          <w:rFonts w:ascii="Arial" w:hAnsi="Arial" w:cs="Arial"/>
          <w:i/>
          <w:color w:val="FF0000"/>
          <w:sz w:val="22"/>
          <w:szCs w:val="22"/>
        </w:rPr>
        <w:t xml:space="preserve">Students should include points relevant to the real-life strategies used </w:t>
      </w:r>
      <w:r w:rsidR="00466DA9">
        <w:rPr>
          <w:rFonts w:ascii="Arial" w:hAnsi="Arial" w:cs="Arial"/>
          <w:i/>
          <w:color w:val="FF0000"/>
          <w:sz w:val="22"/>
          <w:szCs w:val="22"/>
        </w:rPr>
        <w:t xml:space="preserve">to </w:t>
      </w:r>
      <w:r>
        <w:rPr>
          <w:rFonts w:ascii="Arial" w:hAnsi="Arial" w:cs="Arial"/>
          <w:i/>
          <w:color w:val="FF0000"/>
          <w:sz w:val="22"/>
          <w:szCs w:val="22"/>
        </w:rPr>
        <w:t xml:space="preserve">explain factors that influence the health and wellbeing of individuals. </w:t>
      </w:r>
    </w:p>
    <w:p w14:paraId="515FBB3B" w14:textId="19162796" w:rsidR="00FE2004" w:rsidRPr="00A406E5" w:rsidRDefault="00FE2004" w:rsidP="00920630">
      <w:pPr>
        <w:pStyle w:val="bullet"/>
        <w:numPr>
          <w:ilvl w:val="0"/>
          <w:numId w:val="24"/>
        </w:numPr>
        <w:overflowPunct/>
        <w:autoSpaceDE/>
        <w:autoSpaceDN/>
        <w:adjustRightInd/>
        <w:spacing w:before="240"/>
        <w:textAlignment w:val="auto"/>
        <w:rPr>
          <w:rFonts w:ascii="Arial" w:hAnsi="Arial" w:cs="Arial"/>
          <w:i/>
          <w:sz w:val="22"/>
          <w:szCs w:val="22"/>
        </w:rPr>
      </w:pPr>
      <w:r w:rsidRPr="00FE2004">
        <w:rPr>
          <w:rFonts w:ascii="Arial" w:hAnsi="Arial" w:cs="Arial"/>
          <w:i/>
          <w:color w:val="FF0000"/>
          <w:sz w:val="22"/>
          <w:szCs w:val="22"/>
        </w:rPr>
        <w:t xml:space="preserve">Students could also explain the strengths and weaknesses of the strategies and systems available to support individuals, considering the outcomes </w:t>
      </w:r>
      <w:r w:rsidR="00276C06">
        <w:rPr>
          <w:rFonts w:ascii="Arial" w:hAnsi="Arial" w:cs="Arial"/>
          <w:i/>
          <w:color w:val="FF0000"/>
          <w:sz w:val="22"/>
          <w:szCs w:val="22"/>
        </w:rPr>
        <w:t xml:space="preserve">that they </w:t>
      </w:r>
      <w:r w:rsidRPr="00FE2004">
        <w:rPr>
          <w:rFonts w:ascii="Arial" w:hAnsi="Arial" w:cs="Arial"/>
          <w:i/>
          <w:color w:val="FF0000"/>
          <w:sz w:val="22"/>
          <w:szCs w:val="22"/>
        </w:rPr>
        <w:t>achie</w:t>
      </w:r>
      <w:r w:rsidR="00276C06">
        <w:rPr>
          <w:rFonts w:ascii="Arial" w:hAnsi="Arial" w:cs="Arial"/>
          <w:i/>
          <w:color w:val="FF0000"/>
          <w:sz w:val="22"/>
          <w:szCs w:val="22"/>
        </w:rPr>
        <w:t>ve</w:t>
      </w:r>
      <w:r w:rsidRPr="00FE2004">
        <w:rPr>
          <w:rFonts w:ascii="Arial" w:hAnsi="Arial" w:cs="Arial"/>
          <w:i/>
          <w:color w:val="FF0000"/>
          <w:sz w:val="22"/>
          <w:szCs w:val="22"/>
        </w:rPr>
        <w:t xml:space="preserve"> through th</w:t>
      </w:r>
      <w:r w:rsidR="00276C06">
        <w:rPr>
          <w:rFonts w:ascii="Arial" w:hAnsi="Arial" w:cs="Arial"/>
          <w:i/>
          <w:color w:val="FF0000"/>
          <w:sz w:val="22"/>
          <w:szCs w:val="22"/>
        </w:rPr>
        <w:t xml:space="preserve">is services </w:t>
      </w:r>
      <w:r w:rsidRPr="00FE2004">
        <w:rPr>
          <w:rFonts w:ascii="Arial" w:hAnsi="Arial" w:cs="Arial"/>
          <w:i/>
          <w:color w:val="FF0000"/>
          <w:sz w:val="22"/>
          <w:szCs w:val="22"/>
        </w:rPr>
        <w:t>provi</w:t>
      </w:r>
      <w:r w:rsidR="00276C06">
        <w:rPr>
          <w:rFonts w:ascii="Arial" w:hAnsi="Arial" w:cs="Arial"/>
          <w:i/>
          <w:color w:val="FF0000"/>
          <w:sz w:val="22"/>
          <w:szCs w:val="22"/>
        </w:rPr>
        <w:t>ded</w:t>
      </w:r>
      <w:r w:rsidRPr="00FE2004">
        <w:rPr>
          <w:rFonts w:ascii="Arial" w:hAnsi="Arial" w:cs="Arial"/>
          <w:i/>
          <w:color w:val="FF0000"/>
          <w:sz w:val="22"/>
          <w:szCs w:val="22"/>
        </w:rPr>
        <w:t xml:space="preserve"> </w:t>
      </w:r>
    </w:p>
    <w:p w14:paraId="4E02DB06" w14:textId="77777777" w:rsidR="00C01A3F" w:rsidRPr="00A406E5" w:rsidRDefault="00C01A3F" w:rsidP="00D22D9C">
      <w:pPr>
        <w:jc w:val="both"/>
        <w:rPr>
          <w:rFonts w:ascii="Arial" w:hAnsi="Arial" w:cs="Arial"/>
          <w:sz w:val="22"/>
          <w:szCs w:val="22"/>
        </w:rPr>
      </w:pPr>
    </w:p>
    <w:p w14:paraId="5E994A39" w14:textId="77777777" w:rsidR="008566E5" w:rsidRPr="00A406E5" w:rsidRDefault="008566E5" w:rsidP="00D22D9C">
      <w:pPr>
        <w:jc w:val="both"/>
        <w:rPr>
          <w:rFonts w:ascii="Arial" w:hAnsi="Arial" w:cs="Arial"/>
          <w:sz w:val="22"/>
          <w:szCs w:val="22"/>
        </w:rPr>
      </w:pPr>
    </w:p>
    <w:p w14:paraId="39C14C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AACFC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F2A1B8" w14:textId="77777777" w:rsidR="00995D51" w:rsidRDefault="00995D51" w:rsidP="00D22D9C">
      <w:pPr>
        <w:jc w:val="both"/>
        <w:rPr>
          <w:rFonts w:ascii="Arial" w:hAnsi="Arial" w:cs="Arial"/>
          <w:sz w:val="22"/>
          <w:szCs w:val="22"/>
        </w:rPr>
      </w:pPr>
    </w:p>
    <w:p w14:paraId="60EF9306" w14:textId="77777777" w:rsidR="00105A1D" w:rsidRPr="00105A1D" w:rsidRDefault="008042F0" w:rsidP="00105A1D">
      <w:pPr>
        <w:rPr>
          <w:rFonts w:ascii="Arial" w:hAnsi="Arial" w:cs="Arial"/>
          <w:i/>
          <w:color w:val="FF0000"/>
          <w:sz w:val="22"/>
          <w:szCs w:val="22"/>
        </w:rPr>
      </w:pPr>
      <w:r w:rsidRPr="00105A1D">
        <w:rPr>
          <w:rFonts w:ascii="Arial" w:hAnsi="Arial" w:cs="Arial"/>
          <w:b/>
          <w:i/>
          <w:sz w:val="22"/>
          <w:szCs w:val="22"/>
        </w:rPr>
        <w:t xml:space="preserve">Guidance </w:t>
      </w:r>
      <w:r w:rsidR="00C01A3F" w:rsidRPr="00105A1D">
        <w:rPr>
          <w:rFonts w:ascii="Arial" w:hAnsi="Arial" w:cs="Arial"/>
          <w:b/>
          <w:i/>
          <w:sz w:val="22"/>
          <w:szCs w:val="22"/>
        </w:rPr>
        <w:t xml:space="preserve">specific to this </w:t>
      </w:r>
      <w:r w:rsidR="00E27F15" w:rsidRPr="00105A1D">
        <w:rPr>
          <w:rFonts w:ascii="Arial" w:hAnsi="Arial" w:cs="Arial"/>
          <w:b/>
          <w:i/>
          <w:sz w:val="22"/>
          <w:szCs w:val="22"/>
        </w:rPr>
        <w:t>assessment</w:t>
      </w:r>
      <w:r w:rsidR="00C01A3F" w:rsidRPr="00105A1D">
        <w:rPr>
          <w:rFonts w:ascii="Arial" w:hAnsi="Arial" w:cs="Arial"/>
          <w:b/>
          <w:i/>
          <w:sz w:val="22"/>
          <w:szCs w:val="22"/>
        </w:rPr>
        <w:t>:</w:t>
      </w:r>
      <w:r w:rsidR="00C01A3F" w:rsidRPr="00105A1D">
        <w:rPr>
          <w:rFonts w:ascii="Arial" w:hAnsi="Arial" w:cs="Arial"/>
          <w:i/>
          <w:sz w:val="22"/>
          <w:szCs w:val="22"/>
        </w:rPr>
        <w:t xml:space="preserve"> </w:t>
      </w:r>
    </w:p>
    <w:p w14:paraId="27216375" w14:textId="77777777" w:rsidR="00105A1D" w:rsidRPr="00105A1D" w:rsidRDefault="00105A1D" w:rsidP="00105A1D">
      <w:pPr>
        <w:rPr>
          <w:rFonts w:ascii="Arial" w:hAnsi="Arial" w:cs="Arial"/>
          <w:i/>
          <w:color w:val="FF0000"/>
          <w:sz w:val="22"/>
          <w:szCs w:val="22"/>
        </w:rPr>
      </w:pPr>
    </w:p>
    <w:p w14:paraId="4A95D556" w14:textId="6EB22306" w:rsidR="00105A1D" w:rsidRDefault="00105A1D" w:rsidP="00105A1D">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During the group discussion, students must demonstrate professional courtesy and allow each other to contribute fairly to the discussion, which should be clearly structured and organised. </w:t>
      </w:r>
    </w:p>
    <w:p w14:paraId="56EFA333" w14:textId="0B664D5A" w:rsidR="00105A1D" w:rsidRPr="00CC392A" w:rsidRDefault="00105A1D" w:rsidP="00105A1D">
      <w:pPr>
        <w:jc w:val="both"/>
        <w:rPr>
          <w:rFonts w:ascii="Arial" w:hAnsi="Arial" w:cs="Arial"/>
          <w:i/>
          <w:color w:val="FF0000"/>
          <w:sz w:val="22"/>
          <w:szCs w:val="22"/>
        </w:rPr>
      </w:pPr>
    </w:p>
    <w:p w14:paraId="4254BC2F" w14:textId="77777777" w:rsidR="00105A1D" w:rsidRPr="00A406E5" w:rsidRDefault="00105A1D" w:rsidP="00105A1D">
      <w:pPr>
        <w:jc w:val="both"/>
        <w:rPr>
          <w:rFonts w:ascii="Arial" w:hAnsi="Arial" w:cs="Arial"/>
          <w:i/>
          <w:sz w:val="22"/>
          <w:szCs w:val="22"/>
        </w:rPr>
      </w:pPr>
    </w:p>
    <w:p w14:paraId="68270EB2" w14:textId="47C43D0D" w:rsidR="00C01A3F" w:rsidRPr="00A406E5" w:rsidRDefault="00C01A3F" w:rsidP="00C01A3F">
      <w:pPr>
        <w:jc w:val="both"/>
        <w:rPr>
          <w:rFonts w:ascii="Arial" w:hAnsi="Arial" w:cs="Arial"/>
          <w:i/>
          <w:sz w:val="22"/>
          <w:szCs w:val="22"/>
        </w:rPr>
      </w:pPr>
    </w:p>
    <w:p w14:paraId="3D6BA5B8" w14:textId="77777777" w:rsidR="00C01A3F" w:rsidRPr="00A406E5" w:rsidRDefault="00C01A3F" w:rsidP="00D22D9C">
      <w:pPr>
        <w:jc w:val="both"/>
        <w:rPr>
          <w:rFonts w:ascii="Arial" w:hAnsi="Arial" w:cs="Arial"/>
          <w:sz w:val="22"/>
          <w:szCs w:val="22"/>
        </w:rPr>
      </w:pPr>
    </w:p>
    <w:p w14:paraId="65C162A0" w14:textId="77777777" w:rsidR="00FB3B4E" w:rsidRPr="00A406E5" w:rsidRDefault="00FB3B4E" w:rsidP="00D22D9C">
      <w:pPr>
        <w:jc w:val="both"/>
        <w:rPr>
          <w:rFonts w:ascii="Arial" w:hAnsi="Arial" w:cs="Arial"/>
          <w:sz w:val="22"/>
          <w:szCs w:val="22"/>
        </w:rPr>
      </w:pPr>
    </w:p>
    <w:p w14:paraId="46F18BB6" w14:textId="77777777" w:rsidR="00D22D9C" w:rsidRPr="00A406E5" w:rsidRDefault="00D22D9C" w:rsidP="00D22D9C">
      <w:pPr>
        <w:jc w:val="both"/>
        <w:rPr>
          <w:rFonts w:ascii="Arial" w:hAnsi="Arial" w:cs="Arial"/>
          <w:sz w:val="22"/>
          <w:szCs w:val="22"/>
        </w:rPr>
      </w:pPr>
    </w:p>
    <w:p w14:paraId="3B899B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0E75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7B73D7" w14:textId="77777777" w:rsidTr="00152E9D">
        <w:trPr>
          <w:jc w:val="center"/>
        </w:trPr>
        <w:tc>
          <w:tcPr>
            <w:tcW w:w="10670" w:type="dxa"/>
            <w:shd w:val="clear" w:color="auto" w:fill="BFBFBF"/>
          </w:tcPr>
          <w:p w14:paraId="2ABAB9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17E888" w14:textId="77777777" w:rsidR="00152E9D" w:rsidRPr="00A406E5" w:rsidRDefault="00152E9D" w:rsidP="00152E9D">
      <w:pPr>
        <w:rPr>
          <w:rFonts w:ascii="Arial" w:hAnsi="Arial" w:cs="Arial"/>
        </w:rPr>
      </w:pPr>
    </w:p>
    <w:p w14:paraId="174072B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7C9624"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2C98B28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3FEE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04C7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53E19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1F8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E99E7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1B8B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D75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92AF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70864C" w14:textId="189CE8A0" w:rsidR="00152E9D" w:rsidRPr="00A406E5" w:rsidRDefault="00DB533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DCFE7B" w14:textId="77777777" w:rsidR="00152E9D" w:rsidRPr="00A406E5" w:rsidRDefault="00152E9D" w:rsidP="00152E9D">
            <w:pPr>
              <w:jc w:val="center"/>
              <w:rPr>
                <w:rFonts w:ascii="Arial" w:hAnsi="Arial" w:cs="Arial"/>
                <w:sz w:val="32"/>
              </w:rPr>
            </w:pPr>
          </w:p>
        </w:tc>
      </w:tr>
      <w:tr w:rsidR="00152E9D" w:rsidRPr="00A406E5" w14:paraId="2B5E98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76165" w14:textId="77777777" w:rsidR="00152E9D" w:rsidRPr="00A406E5" w:rsidRDefault="00152E9D" w:rsidP="00152E9D">
            <w:pPr>
              <w:spacing w:after="120"/>
              <w:rPr>
                <w:rFonts w:ascii="Arial" w:hAnsi="Arial" w:cs="Arial"/>
                <w:sz w:val="14"/>
                <w:szCs w:val="14"/>
              </w:rPr>
            </w:pPr>
          </w:p>
          <w:p w14:paraId="75F04059" w14:textId="77777777" w:rsidR="00152E9D" w:rsidRPr="00A406E5" w:rsidRDefault="00152E9D" w:rsidP="00152E9D">
            <w:pPr>
              <w:spacing w:after="120"/>
              <w:rPr>
                <w:rFonts w:ascii="Arial" w:hAnsi="Arial" w:cs="Arial"/>
                <w:sz w:val="14"/>
                <w:szCs w:val="14"/>
              </w:rPr>
            </w:pPr>
          </w:p>
          <w:p w14:paraId="1CE17C50" w14:textId="77777777" w:rsidR="00152E9D" w:rsidRPr="00A406E5" w:rsidRDefault="00152E9D" w:rsidP="00152E9D">
            <w:pPr>
              <w:spacing w:after="120"/>
              <w:rPr>
                <w:rFonts w:ascii="Arial" w:hAnsi="Arial" w:cs="Arial"/>
                <w:sz w:val="14"/>
                <w:szCs w:val="14"/>
              </w:rPr>
            </w:pPr>
          </w:p>
          <w:p w14:paraId="116AC4C9" w14:textId="77777777" w:rsidR="00152E9D" w:rsidRPr="00A406E5" w:rsidRDefault="00152E9D" w:rsidP="00152E9D">
            <w:pPr>
              <w:spacing w:after="120"/>
              <w:rPr>
                <w:rFonts w:ascii="Arial" w:hAnsi="Arial" w:cs="Arial"/>
                <w:sz w:val="14"/>
                <w:szCs w:val="14"/>
              </w:rPr>
            </w:pPr>
          </w:p>
          <w:p w14:paraId="480BFD94" w14:textId="77777777" w:rsidR="00152E9D" w:rsidRPr="00A406E5" w:rsidRDefault="00152E9D" w:rsidP="00152E9D">
            <w:pPr>
              <w:spacing w:after="120"/>
              <w:rPr>
                <w:rFonts w:ascii="Arial" w:hAnsi="Arial" w:cs="Arial"/>
                <w:sz w:val="14"/>
                <w:szCs w:val="14"/>
              </w:rPr>
            </w:pPr>
          </w:p>
          <w:p w14:paraId="0F0BF7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73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B04BF3" w14:textId="77777777" w:rsidR="00152E9D" w:rsidRPr="00A406E5" w:rsidRDefault="00152E9D" w:rsidP="00152E9D">
            <w:pPr>
              <w:jc w:val="center"/>
              <w:rPr>
                <w:rFonts w:ascii="Arial" w:hAnsi="Arial" w:cs="Arial"/>
                <w:sz w:val="32"/>
              </w:rPr>
            </w:pPr>
          </w:p>
        </w:tc>
      </w:tr>
      <w:tr w:rsidR="00152E9D" w:rsidRPr="00A406E5" w14:paraId="330E305B" w14:textId="77777777" w:rsidTr="00A85BFE">
        <w:trPr>
          <w:trHeight w:val="451"/>
        </w:trPr>
        <w:tc>
          <w:tcPr>
            <w:tcW w:w="4169" w:type="pct"/>
            <w:vMerge/>
            <w:tcBorders>
              <w:left w:val="single" w:sz="4" w:space="0" w:color="auto"/>
              <w:bottom w:val="single" w:sz="4" w:space="0" w:color="auto"/>
              <w:right w:val="single" w:sz="4" w:space="0" w:color="auto"/>
            </w:tcBorders>
          </w:tcPr>
          <w:p w14:paraId="670C22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C88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484FA" w14:textId="77777777" w:rsidR="00152E9D" w:rsidRPr="00A406E5" w:rsidRDefault="00152E9D" w:rsidP="00152E9D">
            <w:pPr>
              <w:jc w:val="center"/>
              <w:rPr>
                <w:rFonts w:ascii="Arial" w:hAnsi="Arial" w:cs="Arial"/>
                <w:sz w:val="32"/>
              </w:rPr>
            </w:pPr>
          </w:p>
        </w:tc>
      </w:tr>
      <w:tr w:rsidR="00152E9D" w:rsidRPr="00A406E5" w14:paraId="0B9ACD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61DC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4622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9AB3F5" w14:textId="0AD6CA4F" w:rsidR="00152E9D" w:rsidRPr="00A406E5" w:rsidRDefault="002364D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F65EAC" w14:textId="77777777" w:rsidR="00152E9D" w:rsidRPr="00A406E5" w:rsidRDefault="00152E9D" w:rsidP="00152E9D">
            <w:pPr>
              <w:jc w:val="center"/>
              <w:rPr>
                <w:rFonts w:ascii="Arial" w:hAnsi="Arial" w:cs="Arial"/>
                <w:sz w:val="32"/>
              </w:rPr>
            </w:pPr>
          </w:p>
        </w:tc>
      </w:tr>
      <w:tr w:rsidR="00152E9D" w:rsidRPr="00A406E5" w14:paraId="0EA4A9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6AE5B" w14:textId="77777777" w:rsidR="00152E9D" w:rsidRPr="00A406E5" w:rsidRDefault="00152E9D" w:rsidP="00152E9D">
            <w:pPr>
              <w:spacing w:after="120"/>
              <w:rPr>
                <w:rFonts w:ascii="Arial" w:hAnsi="Arial" w:cs="Arial"/>
                <w:sz w:val="14"/>
                <w:szCs w:val="14"/>
              </w:rPr>
            </w:pPr>
          </w:p>
          <w:p w14:paraId="62EBB452" w14:textId="77777777" w:rsidR="00152E9D" w:rsidRPr="00A406E5" w:rsidRDefault="00152E9D" w:rsidP="00152E9D">
            <w:pPr>
              <w:spacing w:after="120"/>
              <w:rPr>
                <w:rFonts w:ascii="Arial" w:hAnsi="Arial" w:cs="Arial"/>
                <w:sz w:val="14"/>
                <w:szCs w:val="14"/>
              </w:rPr>
            </w:pPr>
          </w:p>
          <w:p w14:paraId="077190C6" w14:textId="77777777" w:rsidR="00152E9D" w:rsidRPr="00A406E5" w:rsidRDefault="00152E9D" w:rsidP="00152E9D">
            <w:pPr>
              <w:spacing w:after="120"/>
              <w:rPr>
                <w:rFonts w:ascii="Arial" w:hAnsi="Arial" w:cs="Arial"/>
                <w:sz w:val="14"/>
                <w:szCs w:val="14"/>
              </w:rPr>
            </w:pPr>
          </w:p>
          <w:p w14:paraId="2ACBAD62" w14:textId="77777777" w:rsidR="00152E9D" w:rsidRPr="00A406E5" w:rsidRDefault="00152E9D" w:rsidP="00152E9D">
            <w:pPr>
              <w:spacing w:after="120"/>
              <w:rPr>
                <w:rFonts w:ascii="Arial" w:hAnsi="Arial" w:cs="Arial"/>
                <w:sz w:val="14"/>
                <w:szCs w:val="14"/>
              </w:rPr>
            </w:pPr>
          </w:p>
          <w:p w14:paraId="62C75DF1" w14:textId="77777777" w:rsidR="00152E9D" w:rsidRPr="00A406E5" w:rsidRDefault="00152E9D" w:rsidP="00152E9D">
            <w:pPr>
              <w:spacing w:after="120"/>
              <w:rPr>
                <w:rFonts w:ascii="Arial" w:hAnsi="Arial" w:cs="Arial"/>
                <w:sz w:val="14"/>
                <w:szCs w:val="14"/>
              </w:rPr>
            </w:pPr>
          </w:p>
          <w:p w14:paraId="156BE2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DC73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3AA3A4" w14:textId="77777777" w:rsidR="00152E9D" w:rsidRPr="00A406E5" w:rsidRDefault="00152E9D" w:rsidP="00152E9D">
            <w:pPr>
              <w:jc w:val="center"/>
              <w:rPr>
                <w:rFonts w:ascii="Arial" w:hAnsi="Arial" w:cs="Arial"/>
                <w:sz w:val="32"/>
              </w:rPr>
            </w:pPr>
          </w:p>
        </w:tc>
      </w:tr>
      <w:tr w:rsidR="00152E9D" w:rsidRPr="00A406E5" w14:paraId="7B02299E" w14:textId="77777777" w:rsidTr="00A85BFE">
        <w:trPr>
          <w:trHeight w:val="451"/>
        </w:trPr>
        <w:tc>
          <w:tcPr>
            <w:tcW w:w="4169" w:type="pct"/>
            <w:vMerge/>
            <w:tcBorders>
              <w:left w:val="single" w:sz="4" w:space="0" w:color="auto"/>
              <w:bottom w:val="single" w:sz="4" w:space="0" w:color="auto"/>
              <w:right w:val="single" w:sz="4" w:space="0" w:color="auto"/>
            </w:tcBorders>
          </w:tcPr>
          <w:p w14:paraId="5E1365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F6C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F984A" w14:textId="77777777" w:rsidR="00152E9D" w:rsidRPr="00A406E5" w:rsidRDefault="00152E9D" w:rsidP="00152E9D">
            <w:pPr>
              <w:jc w:val="center"/>
              <w:rPr>
                <w:rFonts w:ascii="Arial" w:hAnsi="Arial" w:cs="Arial"/>
                <w:sz w:val="32"/>
              </w:rPr>
            </w:pPr>
          </w:p>
        </w:tc>
      </w:tr>
      <w:tr w:rsidR="00152E9D" w:rsidRPr="00A406E5" w14:paraId="666547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391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EB11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D1163" w14:textId="0A36AFB5" w:rsidR="00152E9D" w:rsidRPr="00A406E5" w:rsidRDefault="002364D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0E8F1" w14:textId="77777777" w:rsidR="00152E9D" w:rsidRPr="00A406E5" w:rsidRDefault="00152E9D" w:rsidP="00152E9D">
            <w:pPr>
              <w:jc w:val="center"/>
              <w:rPr>
                <w:rFonts w:ascii="Arial" w:hAnsi="Arial" w:cs="Arial"/>
                <w:sz w:val="32"/>
              </w:rPr>
            </w:pPr>
          </w:p>
        </w:tc>
      </w:tr>
      <w:tr w:rsidR="00152E9D" w:rsidRPr="00A406E5" w14:paraId="181698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702E7" w14:textId="77777777" w:rsidR="00152E9D" w:rsidRPr="00A406E5" w:rsidRDefault="00152E9D" w:rsidP="00152E9D">
            <w:pPr>
              <w:spacing w:after="120"/>
              <w:rPr>
                <w:rFonts w:ascii="Arial" w:hAnsi="Arial" w:cs="Arial"/>
                <w:sz w:val="14"/>
                <w:szCs w:val="14"/>
              </w:rPr>
            </w:pPr>
          </w:p>
          <w:p w14:paraId="2EB73C79" w14:textId="77777777" w:rsidR="00152E9D" w:rsidRPr="00A406E5" w:rsidRDefault="00152E9D" w:rsidP="00152E9D">
            <w:pPr>
              <w:spacing w:after="120"/>
              <w:rPr>
                <w:rFonts w:ascii="Arial" w:hAnsi="Arial" w:cs="Arial"/>
                <w:sz w:val="14"/>
                <w:szCs w:val="14"/>
              </w:rPr>
            </w:pPr>
          </w:p>
          <w:p w14:paraId="4697BEA8" w14:textId="77777777" w:rsidR="00152E9D" w:rsidRPr="00A406E5" w:rsidRDefault="00152E9D" w:rsidP="00152E9D">
            <w:pPr>
              <w:spacing w:after="120"/>
              <w:rPr>
                <w:rFonts w:ascii="Arial" w:hAnsi="Arial" w:cs="Arial"/>
                <w:sz w:val="14"/>
                <w:szCs w:val="14"/>
              </w:rPr>
            </w:pPr>
          </w:p>
          <w:p w14:paraId="4679FE8F" w14:textId="77777777" w:rsidR="00152E9D" w:rsidRPr="00A406E5" w:rsidRDefault="00152E9D" w:rsidP="00152E9D">
            <w:pPr>
              <w:spacing w:after="120"/>
              <w:rPr>
                <w:rFonts w:ascii="Arial" w:hAnsi="Arial" w:cs="Arial"/>
                <w:sz w:val="14"/>
                <w:szCs w:val="14"/>
              </w:rPr>
            </w:pPr>
          </w:p>
          <w:p w14:paraId="51279162" w14:textId="77777777" w:rsidR="00152E9D" w:rsidRPr="00A406E5" w:rsidRDefault="00152E9D" w:rsidP="00152E9D">
            <w:pPr>
              <w:spacing w:after="120"/>
              <w:rPr>
                <w:rFonts w:ascii="Arial" w:hAnsi="Arial" w:cs="Arial"/>
                <w:sz w:val="14"/>
                <w:szCs w:val="14"/>
              </w:rPr>
            </w:pPr>
          </w:p>
          <w:p w14:paraId="76014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ADD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5DA5A" w14:textId="77777777" w:rsidR="00152E9D" w:rsidRPr="00A406E5" w:rsidRDefault="00152E9D" w:rsidP="00152E9D">
            <w:pPr>
              <w:jc w:val="center"/>
              <w:rPr>
                <w:rFonts w:ascii="Arial" w:hAnsi="Arial" w:cs="Arial"/>
                <w:sz w:val="32"/>
              </w:rPr>
            </w:pPr>
          </w:p>
        </w:tc>
      </w:tr>
      <w:tr w:rsidR="00152E9D" w:rsidRPr="00A406E5" w14:paraId="7298B9BD" w14:textId="77777777" w:rsidTr="00A85BFE">
        <w:trPr>
          <w:trHeight w:val="451"/>
        </w:trPr>
        <w:tc>
          <w:tcPr>
            <w:tcW w:w="4169" w:type="pct"/>
            <w:vMerge/>
            <w:tcBorders>
              <w:left w:val="single" w:sz="4" w:space="0" w:color="auto"/>
              <w:bottom w:val="single" w:sz="4" w:space="0" w:color="auto"/>
              <w:right w:val="single" w:sz="4" w:space="0" w:color="auto"/>
            </w:tcBorders>
          </w:tcPr>
          <w:p w14:paraId="35D986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065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8168A8" w14:textId="77777777" w:rsidR="00152E9D" w:rsidRPr="00A406E5" w:rsidRDefault="00152E9D" w:rsidP="00152E9D">
            <w:pPr>
              <w:jc w:val="center"/>
              <w:rPr>
                <w:rFonts w:ascii="Arial" w:hAnsi="Arial" w:cs="Arial"/>
                <w:sz w:val="32"/>
              </w:rPr>
            </w:pPr>
          </w:p>
        </w:tc>
      </w:tr>
      <w:tr w:rsidR="00152E9D" w:rsidRPr="00A406E5" w14:paraId="26AB89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1A77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59F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8424C6" w14:textId="559D4724" w:rsidR="00152E9D" w:rsidRPr="00A406E5" w:rsidRDefault="002364D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83ADB4" w14:textId="77777777" w:rsidR="00152E9D" w:rsidRPr="00A406E5" w:rsidRDefault="00152E9D" w:rsidP="00152E9D">
            <w:pPr>
              <w:jc w:val="center"/>
              <w:rPr>
                <w:rFonts w:ascii="Arial" w:hAnsi="Arial" w:cs="Arial"/>
                <w:sz w:val="32"/>
              </w:rPr>
            </w:pPr>
          </w:p>
        </w:tc>
      </w:tr>
      <w:tr w:rsidR="00152E9D" w:rsidRPr="00A406E5" w14:paraId="4572AB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D3C078" w14:textId="77777777" w:rsidR="00152E9D" w:rsidRPr="00A406E5" w:rsidRDefault="00152E9D" w:rsidP="00152E9D">
            <w:pPr>
              <w:spacing w:after="120"/>
              <w:rPr>
                <w:rFonts w:ascii="Arial" w:hAnsi="Arial" w:cs="Arial"/>
                <w:sz w:val="14"/>
                <w:szCs w:val="14"/>
              </w:rPr>
            </w:pPr>
          </w:p>
          <w:p w14:paraId="5F8B7A62" w14:textId="77777777" w:rsidR="00152E9D" w:rsidRPr="00A406E5" w:rsidRDefault="00152E9D" w:rsidP="00152E9D">
            <w:pPr>
              <w:spacing w:after="120"/>
              <w:rPr>
                <w:rFonts w:ascii="Arial" w:hAnsi="Arial" w:cs="Arial"/>
                <w:sz w:val="14"/>
                <w:szCs w:val="14"/>
              </w:rPr>
            </w:pPr>
          </w:p>
          <w:p w14:paraId="04E2E3B0" w14:textId="77777777" w:rsidR="00152E9D" w:rsidRPr="00A406E5" w:rsidRDefault="00152E9D" w:rsidP="00152E9D">
            <w:pPr>
              <w:spacing w:after="120"/>
              <w:rPr>
                <w:rFonts w:ascii="Arial" w:hAnsi="Arial" w:cs="Arial"/>
                <w:sz w:val="14"/>
                <w:szCs w:val="14"/>
              </w:rPr>
            </w:pPr>
          </w:p>
          <w:p w14:paraId="0F458180" w14:textId="77777777" w:rsidR="00152E9D" w:rsidRPr="00A406E5" w:rsidRDefault="00152E9D" w:rsidP="00152E9D">
            <w:pPr>
              <w:spacing w:after="120"/>
              <w:rPr>
                <w:rFonts w:ascii="Arial" w:hAnsi="Arial" w:cs="Arial"/>
                <w:sz w:val="14"/>
                <w:szCs w:val="14"/>
              </w:rPr>
            </w:pPr>
          </w:p>
          <w:p w14:paraId="7885C591" w14:textId="77777777" w:rsidR="00152E9D" w:rsidRPr="00A406E5" w:rsidRDefault="00152E9D" w:rsidP="00152E9D">
            <w:pPr>
              <w:spacing w:after="120"/>
              <w:rPr>
                <w:rFonts w:ascii="Arial" w:hAnsi="Arial" w:cs="Arial"/>
                <w:sz w:val="14"/>
                <w:szCs w:val="14"/>
              </w:rPr>
            </w:pPr>
          </w:p>
          <w:p w14:paraId="3EF943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077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4C9811" w14:textId="77777777" w:rsidR="00152E9D" w:rsidRPr="00A406E5" w:rsidRDefault="00152E9D" w:rsidP="00152E9D">
            <w:pPr>
              <w:jc w:val="center"/>
              <w:rPr>
                <w:rFonts w:ascii="Arial" w:hAnsi="Arial" w:cs="Arial"/>
                <w:sz w:val="32"/>
              </w:rPr>
            </w:pPr>
          </w:p>
        </w:tc>
      </w:tr>
      <w:tr w:rsidR="00152E9D" w:rsidRPr="00A406E5" w14:paraId="24DB4D1D" w14:textId="77777777" w:rsidTr="00A85BFE">
        <w:trPr>
          <w:trHeight w:val="450"/>
        </w:trPr>
        <w:tc>
          <w:tcPr>
            <w:tcW w:w="4169" w:type="pct"/>
            <w:vMerge/>
            <w:tcBorders>
              <w:left w:val="single" w:sz="4" w:space="0" w:color="auto"/>
              <w:bottom w:val="single" w:sz="4" w:space="0" w:color="auto"/>
              <w:right w:val="single" w:sz="4" w:space="0" w:color="auto"/>
            </w:tcBorders>
          </w:tcPr>
          <w:p w14:paraId="5B1EBA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E33E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6FF41" w14:textId="77777777" w:rsidR="00152E9D" w:rsidRPr="00A406E5" w:rsidRDefault="00152E9D" w:rsidP="00152E9D">
            <w:pPr>
              <w:jc w:val="center"/>
              <w:rPr>
                <w:rFonts w:ascii="Arial" w:hAnsi="Arial" w:cs="Arial"/>
                <w:sz w:val="32"/>
              </w:rPr>
            </w:pPr>
          </w:p>
        </w:tc>
      </w:tr>
      <w:tr w:rsidR="00152E9D" w:rsidRPr="00A406E5" w14:paraId="158D5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2A05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2614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F6025B" w14:textId="4C9E30AB" w:rsidR="00152E9D" w:rsidRPr="00A406E5" w:rsidRDefault="00DB5336" w:rsidP="00152E9D">
            <w:pPr>
              <w:jc w:val="center"/>
              <w:rPr>
                <w:rFonts w:ascii="Arial" w:hAnsi="Arial" w:cs="Arial"/>
                <w:sz w:val="32"/>
              </w:rPr>
            </w:pPr>
            <w:r>
              <w:rPr>
                <w:rFonts w:ascii="Arial" w:hAnsi="Arial" w:cs="Arial"/>
                <w:sz w:val="32"/>
              </w:rPr>
              <w:t>3</w:t>
            </w:r>
            <w:r w:rsidR="002364D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C52E48" w14:textId="77777777" w:rsidR="00152E9D" w:rsidRPr="00A406E5" w:rsidRDefault="00152E9D" w:rsidP="00152E9D">
            <w:pPr>
              <w:jc w:val="center"/>
              <w:rPr>
                <w:rFonts w:ascii="Arial" w:hAnsi="Arial" w:cs="Arial"/>
                <w:sz w:val="32"/>
              </w:rPr>
            </w:pPr>
          </w:p>
        </w:tc>
      </w:tr>
      <w:tr w:rsidR="00152E9D" w:rsidRPr="00A406E5" w14:paraId="549F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2CE408" w14:textId="77777777" w:rsidR="00152E9D" w:rsidRPr="00A406E5" w:rsidRDefault="00152E9D" w:rsidP="00152E9D">
            <w:pPr>
              <w:spacing w:after="120"/>
              <w:rPr>
                <w:rFonts w:ascii="Arial" w:hAnsi="Arial" w:cs="Arial"/>
                <w:sz w:val="14"/>
                <w:szCs w:val="14"/>
              </w:rPr>
            </w:pPr>
          </w:p>
          <w:p w14:paraId="5734F6C6" w14:textId="77777777" w:rsidR="00152E9D" w:rsidRPr="00A406E5" w:rsidRDefault="00152E9D" w:rsidP="00152E9D">
            <w:pPr>
              <w:spacing w:after="120"/>
              <w:rPr>
                <w:rFonts w:ascii="Arial" w:hAnsi="Arial" w:cs="Arial"/>
                <w:sz w:val="14"/>
                <w:szCs w:val="14"/>
              </w:rPr>
            </w:pPr>
          </w:p>
          <w:p w14:paraId="25EBEB0A" w14:textId="77777777" w:rsidR="00152E9D" w:rsidRPr="00A406E5" w:rsidRDefault="00152E9D" w:rsidP="00152E9D">
            <w:pPr>
              <w:spacing w:after="120"/>
              <w:rPr>
                <w:rFonts w:ascii="Arial" w:hAnsi="Arial" w:cs="Arial"/>
                <w:sz w:val="14"/>
                <w:szCs w:val="14"/>
              </w:rPr>
            </w:pPr>
          </w:p>
          <w:p w14:paraId="66A4A1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DBF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03FA1E" w14:textId="77777777" w:rsidR="00152E9D" w:rsidRPr="00A406E5" w:rsidRDefault="00152E9D" w:rsidP="00152E9D">
            <w:pPr>
              <w:jc w:val="center"/>
              <w:rPr>
                <w:rFonts w:ascii="Arial" w:hAnsi="Arial" w:cs="Arial"/>
                <w:sz w:val="32"/>
              </w:rPr>
            </w:pPr>
          </w:p>
        </w:tc>
      </w:tr>
      <w:tr w:rsidR="00152E9D" w:rsidRPr="00A406E5" w14:paraId="15490D87" w14:textId="77777777" w:rsidTr="00A85BFE">
        <w:trPr>
          <w:trHeight w:val="450"/>
        </w:trPr>
        <w:tc>
          <w:tcPr>
            <w:tcW w:w="4169" w:type="pct"/>
            <w:vMerge/>
            <w:tcBorders>
              <w:left w:val="single" w:sz="4" w:space="0" w:color="auto"/>
              <w:bottom w:val="single" w:sz="4" w:space="0" w:color="auto"/>
              <w:right w:val="single" w:sz="4" w:space="0" w:color="auto"/>
            </w:tcBorders>
          </w:tcPr>
          <w:p w14:paraId="77A7D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2225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042D42" w14:textId="77777777" w:rsidR="00152E9D" w:rsidRPr="00A406E5" w:rsidRDefault="00152E9D" w:rsidP="00152E9D">
            <w:pPr>
              <w:jc w:val="center"/>
              <w:rPr>
                <w:rFonts w:ascii="Arial" w:hAnsi="Arial" w:cs="Arial"/>
                <w:sz w:val="32"/>
              </w:rPr>
            </w:pPr>
          </w:p>
        </w:tc>
      </w:tr>
    </w:tbl>
    <w:p w14:paraId="2E98B1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4D2818" w14:textId="77777777" w:rsidTr="00152E9D">
        <w:trPr>
          <w:cantSplit/>
        </w:trPr>
        <w:tc>
          <w:tcPr>
            <w:tcW w:w="6062" w:type="dxa"/>
            <w:vMerge w:val="restart"/>
            <w:shd w:val="pct15" w:color="auto" w:fill="auto"/>
            <w:vAlign w:val="center"/>
          </w:tcPr>
          <w:p w14:paraId="32E379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A1C8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E5B4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7EECF2" w14:textId="77777777" w:rsidTr="00152E9D">
        <w:trPr>
          <w:cantSplit/>
        </w:trPr>
        <w:tc>
          <w:tcPr>
            <w:tcW w:w="6062" w:type="dxa"/>
            <w:vMerge/>
            <w:vAlign w:val="bottom"/>
          </w:tcPr>
          <w:p w14:paraId="6B07FF80" w14:textId="77777777" w:rsidR="00152E9D" w:rsidRPr="00A406E5" w:rsidRDefault="00152E9D" w:rsidP="00152E9D">
            <w:pPr>
              <w:rPr>
                <w:rFonts w:ascii="Arial" w:hAnsi="Arial" w:cs="Arial"/>
              </w:rPr>
            </w:pPr>
          </w:p>
        </w:tc>
        <w:tc>
          <w:tcPr>
            <w:tcW w:w="2903" w:type="dxa"/>
            <w:vAlign w:val="bottom"/>
          </w:tcPr>
          <w:p w14:paraId="2CE1C9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EC26EF" w14:textId="77777777" w:rsidR="00152E9D" w:rsidRPr="00A406E5" w:rsidRDefault="00152E9D" w:rsidP="00152E9D">
            <w:pPr>
              <w:jc w:val="center"/>
              <w:rPr>
                <w:rFonts w:ascii="Arial" w:hAnsi="Arial" w:cs="Arial"/>
                <w:sz w:val="12"/>
                <w:szCs w:val="12"/>
              </w:rPr>
            </w:pPr>
          </w:p>
        </w:tc>
        <w:tc>
          <w:tcPr>
            <w:tcW w:w="1060" w:type="dxa"/>
            <w:vMerge/>
            <w:vAlign w:val="bottom"/>
          </w:tcPr>
          <w:p w14:paraId="3A9E85C7" w14:textId="77777777" w:rsidR="00152E9D" w:rsidRPr="00A406E5" w:rsidRDefault="00152E9D" w:rsidP="00152E9D">
            <w:pPr>
              <w:ind w:leftChars="71" w:left="142"/>
              <w:rPr>
                <w:rFonts w:ascii="Arial" w:hAnsi="Arial" w:cs="Arial"/>
              </w:rPr>
            </w:pPr>
          </w:p>
        </w:tc>
      </w:tr>
      <w:tr w:rsidR="00152E9D" w:rsidRPr="00A406E5" w14:paraId="0A3D7219" w14:textId="77777777" w:rsidTr="00152E9D">
        <w:trPr>
          <w:cantSplit/>
        </w:trPr>
        <w:tc>
          <w:tcPr>
            <w:tcW w:w="6062" w:type="dxa"/>
            <w:vMerge/>
            <w:vAlign w:val="bottom"/>
          </w:tcPr>
          <w:p w14:paraId="1654EEF6" w14:textId="77777777" w:rsidR="00152E9D" w:rsidRPr="00A406E5" w:rsidRDefault="00152E9D" w:rsidP="00152E9D">
            <w:pPr>
              <w:rPr>
                <w:rFonts w:ascii="Arial" w:hAnsi="Arial" w:cs="Arial"/>
              </w:rPr>
            </w:pPr>
          </w:p>
        </w:tc>
        <w:tc>
          <w:tcPr>
            <w:tcW w:w="2903" w:type="dxa"/>
            <w:vAlign w:val="bottom"/>
          </w:tcPr>
          <w:p w14:paraId="53600E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12D136" w14:textId="77777777" w:rsidR="00152E9D" w:rsidRPr="00A406E5" w:rsidRDefault="00152E9D" w:rsidP="00152E9D">
            <w:pPr>
              <w:jc w:val="center"/>
              <w:rPr>
                <w:rFonts w:ascii="Arial" w:hAnsi="Arial" w:cs="Arial"/>
                <w:sz w:val="12"/>
                <w:szCs w:val="12"/>
              </w:rPr>
            </w:pPr>
          </w:p>
        </w:tc>
        <w:tc>
          <w:tcPr>
            <w:tcW w:w="1060" w:type="dxa"/>
            <w:vMerge/>
            <w:vAlign w:val="bottom"/>
          </w:tcPr>
          <w:p w14:paraId="17F0C189" w14:textId="77777777" w:rsidR="00152E9D" w:rsidRPr="00A406E5" w:rsidRDefault="00152E9D" w:rsidP="00152E9D">
            <w:pPr>
              <w:ind w:firstLineChars="141" w:firstLine="282"/>
              <w:rPr>
                <w:rFonts w:ascii="Arial" w:hAnsi="Arial" w:cs="Arial"/>
              </w:rPr>
            </w:pPr>
          </w:p>
        </w:tc>
      </w:tr>
    </w:tbl>
    <w:p w14:paraId="724EEDF0" w14:textId="77777777" w:rsidR="00152E9D" w:rsidRDefault="00152E9D" w:rsidP="00152E9D">
      <w:pPr>
        <w:rPr>
          <w:rFonts w:ascii="Arial" w:hAnsi="Arial" w:cs="Arial"/>
        </w:rPr>
      </w:pPr>
    </w:p>
    <w:p w14:paraId="590B0D9E" w14:textId="77777777" w:rsidR="00C073F1" w:rsidRDefault="00C073F1" w:rsidP="00152E9D">
      <w:pPr>
        <w:rPr>
          <w:rFonts w:ascii="Arial" w:hAnsi="Arial" w:cs="Arial"/>
        </w:rPr>
      </w:pPr>
    </w:p>
    <w:p w14:paraId="181642F0"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2912B12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3E9D5" w14:textId="77777777" w:rsidR="00C073F1" w:rsidRPr="00A406E5" w:rsidRDefault="00C073F1" w:rsidP="00152E9D">
      <w:pPr>
        <w:rPr>
          <w:rFonts w:ascii="Arial" w:hAnsi="Arial" w:cs="Arial"/>
          <w:vanish/>
        </w:rPr>
      </w:pPr>
    </w:p>
    <w:p w14:paraId="75CE6C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5F9A22F" w14:textId="77777777" w:rsidTr="007D5DE2">
        <w:tc>
          <w:tcPr>
            <w:tcW w:w="13858" w:type="dxa"/>
            <w:shd w:val="clear" w:color="auto" w:fill="8DB3E2" w:themeFill="text2" w:themeFillTint="66"/>
          </w:tcPr>
          <w:p w14:paraId="0B1594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4CFC3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2CE43B7" w14:textId="77777777" w:rsidTr="007D5DE2">
        <w:tc>
          <w:tcPr>
            <w:tcW w:w="13948" w:type="dxa"/>
            <w:shd w:val="clear" w:color="auto" w:fill="8DB3E2" w:themeFill="text2" w:themeFillTint="66"/>
          </w:tcPr>
          <w:p w14:paraId="1191008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9451FC" w14:textId="77777777" w:rsidTr="0093002B">
        <w:tc>
          <w:tcPr>
            <w:tcW w:w="13948" w:type="dxa"/>
            <w:shd w:val="clear" w:color="auto" w:fill="DAEEF3" w:themeFill="accent5" w:themeFillTint="33"/>
          </w:tcPr>
          <w:p w14:paraId="3E0882F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1A19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24E3A3A" w14:textId="77777777" w:rsidTr="007D5DE2">
        <w:trPr>
          <w:tblHeader/>
        </w:trPr>
        <w:tc>
          <w:tcPr>
            <w:tcW w:w="1735" w:type="dxa"/>
            <w:shd w:val="clear" w:color="auto" w:fill="8DB3E2" w:themeFill="text2" w:themeFillTint="66"/>
          </w:tcPr>
          <w:p w14:paraId="445A8F2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13197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68201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47115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145DA7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FDB5B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D550DC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2FDE4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141786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7B5E9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8D56A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E5825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AA67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42161F6" w14:textId="77777777" w:rsidTr="007D5DE2">
        <w:trPr>
          <w:tblHeader/>
        </w:trPr>
        <w:tc>
          <w:tcPr>
            <w:tcW w:w="1735" w:type="dxa"/>
            <w:shd w:val="clear" w:color="auto" w:fill="8DB3E2" w:themeFill="text2" w:themeFillTint="66"/>
          </w:tcPr>
          <w:p w14:paraId="3E1CB26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F5635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13B2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67812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61FB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4E8B9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17A77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F4FB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2A925F" w14:textId="77777777" w:rsidTr="007D5DE2">
        <w:tc>
          <w:tcPr>
            <w:tcW w:w="1735" w:type="dxa"/>
            <w:shd w:val="clear" w:color="auto" w:fill="8DB3E2" w:themeFill="text2" w:themeFillTint="66"/>
          </w:tcPr>
          <w:p w14:paraId="6FB815B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54D1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0C50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80532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0278C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E1197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9A4DF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AE840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A0BE55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69606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A3C1D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50CD1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D9DA9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A3421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F6561B" w14:textId="77777777" w:rsidTr="007D5DE2">
        <w:tc>
          <w:tcPr>
            <w:tcW w:w="1735" w:type="dxa"/>
            <w:shd w:val="clear" w:color="auto" w:fill="8DB3E2" w:themeFill="text2" w:themeFillTint="66"/>
          </w:tcPr>
          <w:p w14:paraId="573DF43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CEDA8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A2C3F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F43A5E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4169D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610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3136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F3BF1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BCD0BFF" w14:textId="77777777" w:rsidTr="007D5DE2">
        <w:tc>
          <w:tcPr>
            <w:tcW w:w="1735" w:type="dxa"/>
            <w:shd w:val="clear" w:color="auto" w:fill="8DB3E2" w:themeFill="text2" w:themeFillTint="66"/>
          </w:tcPr>
          <w:p w14:paraId="5B52339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92AD6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1432EC" w14:textId="77777777" w:rsidR="007D5DE2" w:rsidRDefault="007D5DE2" w:rsidP="0093002B">
            <w:pPr>
              <w:spacing w:before="34" w:line="239" w:lineRule="auto"/>
              <w:ind w:left="108" w:right="-54"/>
              <w:rPr>
                <w:rFonts w:ascii="Arial" w:eastAsia="Arial" w:hAnsi="Arial" w:cs="Arial"/>
                <w:bCs/>
                <w:sz w:val="18"/>
                <w:szCs w:val="18"/>
              </w:rPr>
            </w:pPr>
          </w:p>
          <w:p w14:paraId="32F259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654249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50B5C8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FE9E4C4" w14:textId="77777777" w:rsidR="007D5DE2" w:rsidRDefault="007D5DE2" w:rsidP="0093002B">
            <w:pPr>
              <w:rPr>
                <w:rFonts w:ascii="Arial" w:hAnsi="Arial" w:cs="Arial"/>
              </w:rPr>
            </w:pPr>
            <w:r w:rsidRPr="00FF3C22">
              <w:rPr>
                <w:rFonts w:ascii="Arial" w:hAnsi="Arial" w:cs="Arial"/>
              </w:rPr>
              <w:t>evidence to back up views.</w:t>
            </w:r>
          </w:p>
          <w:p w14:paraId="1AF9E362" w14:textId="77777777" w:rsidR="007D5DE2" w:rsidRPr="00B669B1" w:rsidRDefault="007D5DE2" w:rsidP="0093002B">
            <w:pPr>
              <w:rPr>
                <w:rFonts w:ascii="Arial" w:hAnsi="Arial" w:cs="Arial"/>
              </w:rPr>
            </w:pPr>
          </w:p>
        </w:tc>
        <w:tc>
          <w:tcPr>
            <w:tcW w:w="1736" w:type="dxa"/>
          </w:tcPr>
          <w:p w14:paraId="7F94F89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10EE4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192E42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478064" w14:textId="77777777" w:rsidR="007D5DE2" w:rsidRPr="00B669B1" w:rsidRDefault="007D5DE2" w:rsidP="0093002B">
            <w:pPr>
              <w:rPr>
                <w:rFonts w:ascii="Arial" w:hAnsi="Arial" w:cs="Arial"/>
              </w:rPr>
            </w:pPr>
          </w:p>
        </w:tc>
        <w:tc>
          <w:tcPr>
            <w:tcW w:w="1736" w:type="dxa"/>
          </w:tcPr>
          <w:p w14:paraId="5115361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C938A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38EEA7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CC46B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62E2E0" w14:textId="77777777" w:rsidR="007D5DE2" w:rsidRPr="00B669B1" w:rsidRDefault="007D5DE2" w:rsidP="0093002B">
            <w:pPr>
              <w:rPr>
                <w:rFonts w:ascii="Arial" w:hAnsi="Arial" w:cs="Arial"/>
              </w:rPr>
            </w:pPr>
          </w:p>
        </w:tc>
        <w:tc>
          <w:tcPr>
            <w:tcW w:w="1736" w:type="dxa"/>
          </w:tcPr>
          <w:p w14:paraId="0AA672D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91205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268D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4A44F0F" w14:textId="77777777" w:rsidTr="007D5DE2">
        <w:tc>
          <w:tcPr>
            <w:tcW w:w="1735" w:type="dxa"/>
            <w:shd w:val="clear" w:color="auto" w:fill="8DB3E2" w:themeFill="text2" w:themeFillTint="66"/>
          </w:tcPr>
          <w:p w14:paraId="6452143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DDA4D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109D4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13495C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62078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C8580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0E6F4E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4DA69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FBFD69" w14:textId="77777777" w:rsidR="007D5DE2" w:rsidRPr="00B669B1" w:rsidRDefault="007D5DE2" w:rsidP="0093002B">
            <w:pPr>
              <w:rPr>
                <w:rFonts w:ascii="Arial" w:hAnsi="Arial" w:cs="Arial"/>
              </w:rPr>
            </w:pPr>
          </w:p>
          <w:p w14:paraId="2635A533" w14:textId="77777777" w:rsidR="007D5DE2" w:rsidRPr="00B669B1" w:rsidRDefault="007D5DE2" w:rsidP="0093002B">
            <w:pPr>
              <w:rPr>
                <w:rFonts w:ascii="Arial" w:hAnsi="Arial" w:cs="Arial"/>
              </w:rPr>
            </w:pPr>
          </w:p>
        </w:tc>
        <w:tc>
          <w:tcPr>
            <w:tcW w:w="1736" w:type="dxa"/>
          </w:tcPr>
          <w:p w14:paraId="730F594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E040F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C295E0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A084C7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6B48A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DCE0D9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EB86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A86B0D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C3B92D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7DB87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61AB66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D53D7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7C684B2" w14:textId="77777777" w:rsidTr="007D5DE2">
        <w:tc>
          <w:tcPr>
            <w:tcW w:w="1735" w:type="dxa"/>
            <w:shd w:val="clear" w:color="auto" w:fill="8DB3E2" w:themeFill="text2" w:themeFillTint="66"/>
          </w:tcPr>
          <w:p w14:paraId="2E79AEE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38374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0AC6FD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4B3990" w14:textId="77777777" w:rsidR="007D5DE2" w:rsidRPr="00ED3ABD" w:rsidRDefault="007D5DE2" w:rsidP="0093002B">
            <w:pPr>
              <w:rPr>
                <w:rFonts w:ascii="Arial" w:hAnsi="Arial" w:cs="Arial"/>
              </w:rPr>
            </w:pPr>
          </w:p>
          <w:p w14:paraId="0AEC147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9FA3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5FDEE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EF7FB9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A7CCE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0FFEA7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D208C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8A7B3A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A4D79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2EF199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B6758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5DD684D" w14:textId="77777777" w:rsidR="007D5DE2" w:rsidRDefault="007D5DE2" w:rsidP="007D5DE2"/>
    <w:p w14:paraId="19F6F7F7" w14:textId="77777777" w:rsidR="007D5DE2" w:rsidRDefault="007D5DE2">
      <w:pPr>
        <w:pStyle w:val="NormalWeb"/>
        <w:rPr>
          <w:rFonts w:ascii="Arial" w:hAnsi="Arial" w:cs="Arial"/>
          <w:color w:val="303B44"/>
          <w:sz w:val="22"/>
          <w:szCs w:val="22"/>
        </w:rPr>
      </w:pPr>
    </w:p>
    <w:p w14:paraId="329375BB" w14:textId="77777777" w:rsidR="00527E60" w:rsidRDefault="00527E60">
      <w:pPr>
        <w:pStyle w:val="NormalWeb"/>
        <w:rPr>
          <w:rFonts w:ascii="Arial" w:hAnsi="Arial" w:cs="Arial"/>
          <w:color w:val="303B44"/>
          <w:sz w:val="22"/>
          <w:szCs w:val="22"/>
        </w:rPr>
      </w:pPr>
    </w:p>
    <w:p w14:paraId="5E1846D9" w14:textId="77777777" w:rsidR="00DE67C2" w:rsidRDefault="00DE67C2">
      <w:pPr>
        <w:pStyle w:val="NormalWeb"/>
        <w:rPr>
          <w:rFonts w:ascii="Arial" w:hAnsi="Arial" w:cs="Arial"/>
          <w:color w:val="303B44"/>
          <w:sz w:val="22"/>
          <w:szCs w:val="22"/>
        </w:rPr>
      </w:pPr>
    </w:p>
    <w:p w14:paraId="6462CA59" w14:textId="77777777" w:rsidR="00DE67C2" w:rsidRDefault="00DE67C2">
      <w:pPr>
        <w:pStyle w:val="NormalWeb"/>
        <w:rPr>
          <w:rFonts w:ascii="Arial" w:hAnsi="Arial" w:cs="Arial"/>
          <w:color w:val="303B44"/>
          <w:sz w:val="22"/>
          <w:szCs w:val="22"/>
        </w:rPr>
      </w:pPr>
    </w:p>
    <w:p w14:paraId="3CF9982A" w14:textId="77777777" w:rsidR="00DE67C2" w:rsidRDefault="00DE67C2">
      <w:pPr>
        <w:pStyle w:val="NormalWeb"/>
        <w:rPr>
          <w:rFonts w:ascii="Arial" w:hAnsi="Arial" w:cs="Arial"/>
          <w:color w:val="303B44"/>
          <w:sz w:val="22"/>
          <w:szCs w:val="22"/>
        </w:rPr>
      </w:pPr>
    </w:p>
    <w:p w14:paraId="4E4F694F" w14:textId="77777777" w:rsidR="00DE67C2" w:rsidRDefault="00DE67C2">
      <w:pPr>
        <w:pStyle w:val="NormalWeb"/>
        <w:rPr>
          <w:rFonts w:ascii="Arial" w:hAnsi="Arial" w:cs="Arial"/>
          <w:color w:val="303B44"/>
          <w:sz w:val="22"/>
          <w:szCs w:val="22"/>
        </w:rPr>
      </w:pPr>
    </w:p>
    <w:p w14:paraId="5787E4AC" w14:textId="77777777" w:rsidR="00DE67C2" w:rsidRDefault="00DE67C2">
      <w:pPr>
        <w:pStyle w:val="NormalWeb"/>
        <w:rPr>
          <w:rFonts w:ascii="Arial" w:hAnsi="Arial" w:cs="Arial"/>
          <w:color w:val="303B44"/>
          <w:sz w:val="22"/>
          <w:szCs w:val="22"/>
        </w:rPr>
      </w:pPr>
    </w:p>
    <w:p w14:paraId="135C86AF" w14:textId="77777777" w:rsidR="00DE67C2" w:rsidRDefault="00DE67C2">
      <w:pPr>
        <w:pStyle w:val="NormalWeb"/>
        <w:rPr>
          <w:rFonts w:ascii="Arial" w:hAnsi="Arial" w:cs="Arial"/>
          <w:color w:val="303B44"/>
          <w:sz w:val="22"/>
          <w:szCs w:val="22"/>
        </w:rPr>
      </w:pPr>
    </w:p>
    <w:p w14:paraId="5FA7A623" w14:textId="77777777" w:rsidR="00DE67C2" w:rsidRDefault="00DE67C2">
      <w:pPr>
        <w:pStyle w:val="NormalWeb"/>
        <w:rPr>
          <w:rFonts w:ascii="Arial" w:hAnsi="Arial" w:cs="Arial"/>
          <w:color w:val="303B44"/>
          <w:sz w:val="22"/>
          <w:szCs w:val="22"/>
        </w:rPr>
      </w:pPr>
    </w:p>
    <w:p w14:paraId="3D9D8041" w14:textId="77777777" w:rsidR="00DE67C2" w:rsidRDefault="00DE67C2">
      <w:pPr>
        <w:pStyle w:val="NormalWeb"/>
        <w:rPr>
          <w:rFonts w:ascii="Arial" w:hAnsi="Arial" w:cs="Arial"/>
          <w:color w:val="303B44"/>
          <w:sz w:val="22"/>
          <w:szCs w:val="22"/>
        </w:rPr>
      </w:pPr>
    </w:p>
    <w:p w14:paraId="5E4E1AE6" w14:textId="77777777" w:rsidR="00DE67C2" w:rsidRDefault="00DE67C2">
      <w:pPr>
        <w:pStyle w:val="NormalWeb"/>
        <w:rPr>
          <w:rFonts w:ascii="Arial" w:hAnsi="Arial" w:cs="Arial"/>
          <w:color w:val="303B44"/>
          <w:sz w:val="22"/>
          <w:szCs w:val="22"/>
        </w:rPr>
      </w:pPr>
    </w:p>
    <w:p w14:paraId="756AC8DC" w14:textId="77777777" w:rsidR="00DE67C2" w:rsidRDefault="00DE67C2">
      <w:pPr>
        <w:pStyle w:val="NormalWeb"/>
        <w:rPr>
          <w:rFonts w:ascii="Arial" w:hAnsi="Arial" w:cs="Arial"/>
          <w:color w:val="303B44"/>
          <w:sz w:val="22"/>
          <w:szCs w:val="22"/>
        </w:rPr>
      </w:pPr>
    </w:p>
    <w:p w14:paraId="1CA8A1ED" w14:textId="77777777" w:rsidR="00DE67C2" w:rsidRDefault="00DE67C2">
      <w:pPr>
        <w:pStyle w:val="NormalWeb"/>
        <w:rPr>
          <w:rFonts w:ascii="Arial" w:hAnsi="Arial" w:cs="Arial"/>
          <w:color w:val="303B44"/>
          <w:sz w:val="22"/>
          <w:szCs w:val="22"/>
        </w:rPr>
      </w:pPr>
    </w:p>
    <w:p w14:paraId="0C58BA45" w14:textId="77777777" w:rsidR="00DE67C2" w:rsidRDefault="00DE67C2">
      <w:pPr>
        <w:pStyle w:val="NormalWeb"/>
        <w:rPr>
          <w:rFonts w:ascii="Arial" w:hAnsi="Arial" w:cs="Arial"/>
          <w:color w:val="303B44"/>
          <w:sz w:val="22"/>
          <w:szCs w:val="22"/>
        </w:rPr>
      </w:pPr>
    </w:p>
    <w:p w14:paraId="42EEB33F" w14:textId="77777777" w:rsidR="00DE67C2" w:rsidRDefault="00DE67C2">
      <w:pPr>
        <w:pStyle w:val="NormalWeb"/>
        <w:rPr>
          <w:rFonts w:ascii="Arial" w:hAnsi="Arial" w:cs="Arial"/>
          <w:color w:val="303B44"/>
          <w:sz w:val="22"/>
          <w:szCs w:val="22"/>
        </w:rPr>
      </w:pPr>
    </w:p>
    <w:p w14:paraId="5A5F4AFB" w14:textId="77777777" w:rsidR="00DE67C2" w:rsidRDefault="00DE67C2">
      <w:pPr>
        <w:pStyle w:val="NormalWeb"/>
        <w:rPr>
          <w:rFonts w:ascii="Arial" w:hAnsi="Arial" w:cs="Arial"/>
          <w:color w:val="303B44"/>
          <w:sz w:val="22"/>
          <w:szCs w:val="22"/>
        </w:rPr>
      </w:pPr>
    </w:p>
    <w:p w14:paraId="14CC69E2" w14:textId="77777777" w:rsidR="00DE67C2" w:rsidRDefault="00DE67C2">
      <w:pPr>
        <w:pStyle w:val="NormalWeb"/>
        <w:rPr>
          <w:rFonts w:ascii="Arial" w:hAnsi="Arial" w:cs="Arial"/>
          <w:color w:val="303B44"/>
          <w:sz w:val="22"/>
          <w:szCs w:val="22"/>
        </w:rPr>
      </w:pPr>
    </w:p>
    <w:p w14:paraId="0106CFC2" w14:textId="77777777" w:rsidR="00DE67C2" w:rsidRDefault="00DE67C2">
      <w:pPr>
        <w:pStyle w:val="NormalWeb"/>
        <w:rPr>
          <w:rFonts w:ascii="Arial" w:hAnsi="Arial" w:cs="Arial"/>
          <w:color w:val="303B44"/>
          <w:sz w:val="22"/>
          <w:szCs w:val="22"/>
        </w:rPr>
      </w:pPr>
    </w:p>
    <w:p w14:paraId="7D5CF1FB" w14:textId="77777777" w:rsidR="00DE67C2" w:rsidRDefault="00DE67C2">
      <w:pPr>
        <w:pStyle w:val="NormalWeb"/>
        <w:rPr>
          <w:rFonts w:ascii="Arial" w:hAnsi="Arial" w:cs="Arial"/>
          <w:color w:val="303B44"/>
          <w:sz w:val="22"/>
          <w:szCs w:val="22"/>
        </w:rPr>
      </w:pPr>
    </w:p>
    <w:p w14:paraId="71BC2657" w14:textId="77777777" w:rsidR="00DE67C2" w:rsidRDefault="00DE67C2">
      <w:pPr>
        <w:pStyle w:val="NormalWeb"/>
        <w:rPr>
          <w:rFonts w:ascii="Arial" w:hAnsi="Arial" w:cs="Arial"/>
          <w:color w:val="303B44"/>
          <w:sz w:val="22"/>
          <w:szCs w:val="22"/>
        </w:rPr>
      </w:pPr>
    </w:p>
    <w:p w14:paraId="5A17BC3C" w14:textId="77777777" w:rsidR="00DE67C2" w:rsidRDefault="00DE67C2">
      <w:pPr>
        <w:pStyle w:val="NormalWeb"/>
        <w:rPr>
          <w:rFonts w:ascii="Arial" w:hAnsi="Arial" w:cs="Arial"/>
          <w:color w:val="303B44"/>
          <w:sz w:val="22"/>
          <w:szCs w:val="22"/>
        </w:rPr>
      </w:pPr>
    </w:p>
    <w:p w14:paraId="5B9D2189" w14:textId="77777777" w:rsidR="00DE67C2" w:rsidRDefault="00DE67C2">
      <w:pPr>
        <w:pStyle w:val="NormalWeb"/>
        <w:rPr>
          <w:rFonts w:ascii="Arial" w:hAnsi="Arial" w:cs="Arial"/>
          <w:color w:val="303B44"/>
          <w:sz w:val="22"/>
          <w:szCs w:val="22"/>
        </w:rPr>
      </w:pPr>
    </w:p>
    <w:p w14:paraId="361C7982" w14:textId="77777777" w:rsidR="00DE67C2" w:rsidRDefault="00DE67C2">
      <w:pPr>
        <w:pStyle w:val="NormalWeb"/>
        <w:rPr>
          <w:rFonts w:ascii="Arial" w:hAnsi="Arial" w:cs="Arial"/>
          <w:color w:val="303B44"/>
          <w:sz w:val="22"/>
          <w:szCs w:val="22"/>
        </w:rPr>
      </w:pPr>
    </w:p>
    <w:p w14:paraId="7D6E49E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BD87B" w14:textId="77777777" w:rsidR="005374D7" w:rsidRDefault="005374D7">
      <w:r>
        <w:separator/>
      </w:r>
    </w:p>
  </w:endnote>
  <w:endnote w:type="continuationSeparator" w:id="0">
    <w:p w14:paraId="4C298436" w14:textId="77777777" w:rsidR="005374D7" w:rsidRDefault="005374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FF20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07482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AAD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50FFB" w14:textId="77777777" w:rsidR="005374D7" w:rsidRDefault="005374D7">
      <w:r>
        <w:separator/>
      </w:r>
    </w:p>
  </w:footnote>
  <w:footnote w:type="continuationSeparator" w:id="0">
    <w:p w14:paraId="5EC428C7" w14:textId="77777777" w:rsidR="005374D7" w:rsidRDefault="005374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2" w15:restartNumberingAfterBreak="0">
    <w:nsid w:val="09BC12A8"/>
    <w:multiLevelType w:val="hybridMultilevel"/>
    <w:tmpl w:val="C4C41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0A1B2D"/>
    <w:multiLevelType w:val="hybridMultilevel"/>
    <w:tmpl w:val="2BE68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016C27"/>
    <w:multiLevelType w:val="multilevel"/>
    <w:tmpl w:val="CA1C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0781A"/>
    <w:multiLevelType w:val="hybridMultilevel"/>
    <w:tmpl w:val="AACA8D6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9F0B51"/>
    <w:multiLevelType w:val="multilevel"/>
    <w:tmpl w:val="8BEA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3D6FF2"/>
    <w:multiLevelType w:val="hybridMultilevel"/>
    <w:tmpl w:val="E62CC5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F32007"/>
    <w:multiLevelType w:val="hybridMultilevel"/>
    <w:tmpl w:val="AA70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919265">
    <w:abstractNumId w:val="4"/>
  </w:num>
  <w:num w:numId="2" w16cid:durableId="344089051">
    <w:abstractNumId w:val="13"/>
  </w:num>
  <w:num w:numId="3" w16cid:durableId="788821684">
    <w:abstractNumId w:val="26"/>
  </w:num>
  <w:num w:numId="4" w16cid:durableId="563757763">
    <w:abstractNumId w:val="17"/>
  </w:num>
  <w:num w:numId="5" w16cid:durableId="1913543193">
    <w:abstractNumId w:val="10"/>
  </w:num>
  <w:num w:numId="6" w16cid:durableId="752045745">
    <w:abstractNumId w:val="25"/>
  </w:num>
  <w:num w:numId="7" w16cid:durableId="1021786421">
    <w:abstractNumId w:val="5"/>
  </w:num>
  <w:num w:numId="8" w16cid:durableId="1015840325">
    <w:abstractNumId w:val="22"/>
  </w:num>
  <w:num w:numId="9" w16cid:durableId="2127387153">
    <w:abstractNumId w:val="14"/>
  </w:num>
  <w:num w:numId="10" w16cid:durableId="1531649102">
    <w:abstractNumId w:val="7"/>
  </w:num>
  <w:num w:numId="11" w16cid:durableId="1824352837">
    <w:abstractNumId w:val="8"/>
  </w:num>
  <w:num w:numId="12" w16cid:durableId="926310333">
    <w:abstractNumId w:val="11"/>
  </w:num>
  <w:num w:numId="13" w16cid:durableId="780107770">
    <w:abstractNumId w:val="19"/>
  </w:num>
  <w:num w:numId="14" w16cid:durableId="2082406876">
    <w:abstractNumId w:val="6"/>
  </w:num>
  <w:num w:numId="15" w16cid:durableId="1063941751">
    <w:abstractNumId w:val="0"/>
  </w:num>
  <w:num w:numId="16" w16cid:durableId="809639192">
    <w:abstractNumId w:val="9"/>
  </w:num>
  <w:num w:numId="17" w16cid:durableId="7145143">
    <w:abstractNumId w:val="18"/>
  </w:num>
  <w:num w:numId="18" w16cid:durableId="101457017">
    <w:abstractNumId w:val="21"/>
  </w:num>
  <w:num w:numId="19" w16cid:durableId="1280793796">
    <w:abstractNumId w:val="1"/>
  </w:num>
  <w:num w:numId="20" w16cid:durableId="1531449831">
    <w:abstractNumId w:val="27"/>
  </w:num>
  <w:num w:numId="21" w16cid:durableId="1523280526">
    <w:abstractNumId w:val="3"/>
  </w:num>
  <w:num w:numId="22" w16cid:durableId="362749673">
    <w:abstractNumId w:val="2"/>
  </w:num>
  <w:num w:numId="23" w16cid:durableId="2048217815">
    <w:abstractNumId w:val="15"/>
  </w:num>
  <w:num w:numId="24" w16cid:durableId="943849808">
    <w:abstractNumId w:val="20"/>
  </w:num>
  <w:num w:numId="25" w16cid:durableId="1408764065">
    <w:abstractNumId w:val="12"/>
  </w:num>
  <w:num w:numId="26" w16cid:durableId="826825170">
    <w:abstractNumId w:val="16"/>
  </w:num>
  <w:num w:numId="27" w16cid:durableId="521556942">
    <w:abstractNumId w:val="23"/>
  </w:num>
  <w:num w:numId="28" w16cid:durableId="132404145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sTCzNDExMjIzs7RU0lEKTi0uzszPAykwrgUAX+IRXywAAAA="/>
  </w:docVars>
  <w:rsids>
    <w:rsidRoot w:val="00FB4521"/>
    <w:rsid w:val="00011666"/>
    <w:rsid w:val="00026B02"/>
    <w:rsid w:val="000822E5"/>
    <w:rsid w:val="000971FC"/>
    <w:rsid w:val="000A2A3A"/>
    <w:rsid w:val="000A492A"/>
    <w:rsid w:val="000D2F80"/>
    <w:rsid w:val="000D7985"/>
    <w:rsid w:val="000E2667"/>
    <w:rsid w:val="000E413A"/>
    <w:rsid w:val="000F5AA3"/>
    <w:rsid w:val="00100396"/>
    <w:rsid w:val="00100B5C"/>
    <w:rsid w:val="00105A1D"/>
    <w:rsid w:val="001106E9"/>
    <w:rsid w:val="00124CA5"/>
    <w:rsid w:val="00134F77"/>
    <w:rsid w:val="001363A5"/>
    <w:rsid w:val="001365C0"/>
    <w:rsid w:val="001448CD"/>
    <w:rsid w:val="00152E9D"/>
    <w:rsid w:val="00154487"/>
    <w:rsid w:val="0017512A"/>
    <w:rsid w:val="00196958"/>
    <w:rsid w:val="001A1E39"/>
    <w:rsid w:val="001A24F3"/>
    <w:rsid w:val="001B405C"/>
    <w:rsid w:val="001B5F45"/>
    <w:rsid w:val="001C58F6"/>
    <w:rsid w:val="001E1050"/>
    <w:rsid w:val="001E1E1F"/>
    <w:rsid w:val="001E2007"/>
    <w:rsid w:val="001E57C1"/>
    <w:rsid w:val="001F07EF"/>
    <w:rsid w:val="001F3539"/>
    <w:rsid w:val="001F50B6"/>
    <w:rsid w:val="001F6D7A"/>
    <w:rsid w:val="00224849"/>
    <w:rsid w:val="0022746E"/>
    <w:rsid w:val="00230872"/>
    <w:rsid w:val="00235F71"/>
    <w:rsid w:val="002364D5"/>
    <w:rsid w:val="002444CA"/>
    <w:rsid w:val="00260DE6"/>
    <w:rsid w:val="00273FEE"/>
    <w:rsid w:val="00276C06"/>
    <w:rsid w:val="0027731B"/>
    <w:rsid w:val="0028204E"/>
    <w:rsid w:val="0028591B"/>
    <w:rsid w:val="002878BF"/>
    <w:rsid w:val="00291841"/>
    <w:rsid w:val="002B4826"/>
    <w:rsid w:val="002C1576"/>
    <w:rsid w:val="002C20C3"/>
    <w:rsid w:val="002C449B"/>
    <w:rsid w:val="002C6040"/>
    <w:rsid w:val="002D5B3F"/>
    <w:rsid w:val="002E272E"/>
    <w:rsid w:val="002F5778"/>
    <w:rsid w:val="003223E0"/>
    <w:rsid w:val="00346241"/>
    <w:rsid w:val="00352C4A"/>
    <w:rsid w:val="00362560"/>
    <w:rsid w:val="003732FD"/>
    <w:rsid w:val="003753B2"/>
    <w:rsid w:val="00376559"/>
    <w:rsid w:val="00382BAA"/>
    <w:rsid w:val="00384D73"/>
    <w:rsid w:val="00393EB6"/>
    <w:rsid w:val="003A3CE5"/>
    <w:rsid w:val="003B366F"/>
    <w:rsid w:val="003B3F9D"/>
    <w:rsid w:val="003B6C95"/>
    <w:rsid w:val="003E5751"/>
    <w:rsid w:val="003E756B"/>
    <w:rsid w:val="004046A9"/>
    <w:rsid w:val="00404C50"/>
    <w:rsid w:val="00423934"/>
    <w:rsid w:val="00426244"/>
    <w:rsid w:val="00451810"/>
    <w:rsid w:val="00466DA9"/>
    <w:rsid w:val="00470A38"/>
    <w:rsid w:val="00477880"/>
    <w:rsid w:val="004874DE"/>
    <w:rsid w:val="004B5334"/>
    <w:rsid w:val="004B6C14"/>
    <w:rsid w:val="004D5E9B"/>
    <w:rsid w:val="004D63D9"/>
    <w:rsid w:val="004E6585"/>
    <w:rsid w:val="004F38B4"/>
    <w:rsid w:val="0050249F"/>
    <w:rsid w:val="00524566"/>
    <w:rsid w:val="00527E60"/>
    <w:rsid w:val="00530BEF"/>
    <w:rsid w:val="005374D7"/>
    <w:rsid w:val="00552351"/>
    <w:rsid w:val="00561F00"/>
    <w:rsid w:val="0056288B"/>
    <w:rsid w:val="00562C4E"/>
    <w:rsid w:val="00562DEC"/>
    <w:rsid w:val="00570B33"/>
    <w:rsid w:val="00576AB4"/>
    <w:rsid w:val="00577917"/>
    <w:rsid w:val="0058048A"/>
    <w:rsid w:val="00586522"/>
    <w:rsid w:val="00590667"/>
    <w:rsid w:val="005969E2"/>
    <w:rsid w:val="005A1689"/>
    <w:rsid w:val="005B61CD"/>
    <w:rsid w:val="005D1D58"/>
    <w:rsid w:val="005D432C"/>
    <w:rsid w:val="005E285E"/>
    <w:rsid w:val="005E72F8"/>
    <w:rsid w:val="005E789C"/>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5E"/>
    <w:rsid w:val="006A6DC3"/>
    <w:rsid w:val="006B6BF5"/>
    <w:rsid w:val="006D49ED"/>
    <w:rsid w:val="006D55CE"/>
    <w:rsid w:val="006D637A"/>
    <w:rsid w:val="006D6F24"/>
    <w:rsid w:val="006F0F95"/>
    <w:rsid w:val="006F45BF"/>
    <w:rsid w:val="006F60E0"/>
    <w:rsid w:val="00702F71"/>
    <w:rsid w:val="007366DF"/>
    <w:rsid w:val="00746BDB"/>
    <w:rsid w:val="00757839"/>
    <w:rsid w:val="00770C81"/>
    <w:rsid w:val="00791024"/>
    <w:rsid w:val="00793F0A"/>
    <w:rsid w:val="007A2657"/>
    <w:rsid w:val="007C682C"/>
    <w:rsid w:val="007D2385"/>
    <w:rsid w:val="007D5DE2"/>
    <w:rsid w:val="007F214F"/>
    <w:rsid w:val="00800069"/>
    <w:rsid w:val="008042F0"/>
    <w:rsid w:val="008310A0"/>
    <w:rsid w:val="00835D29"/>
    <w:rsid w:val="00836B9F"/>
    <w:rsid w:val="00842E7F"/>
    <w:rsid w:val="00852933"/>
    <w:rsid w:val="008566E5"/>
    <w:rsid w:val="008566FE"/>
    <w:rsid w:val="00865B46"/>
    <w:rsid w:val="0089196E"/>
    <w:rsid w:val="00896134"/>
    <w:rsid w:val="008A62BC"/>
    <w:rsid w:val="008B2A38"/>
    <w:rsid w:val="008B43E7"/>
    <w:rsid w:val="008C7FE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545"/>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0C06"/>
    <w:rsid w:val="00A67FB1"/>
    <w:rsid w:val="00A85BFE"/>
    <w:rsid w:val="00AB6FE7"/>
    <w:rsid w:val="00AB7AD7"/>
    <w:rsid w:val="00AD2430"/>
    <w:rsid w:val="00AE41A6"/>
    <w:rsid w:val="00AF0E34"/>
    <w:rsid w:val="00AF271D"/>
    <w:rsid w:val="00AF56C2"/>
    <w:rsid w:val="00B004E6"/>
    <w:rsid w:val="00B073CB"/>
    <w:rsid w:val="00B0744D"/>
    <w:rsid w:val="00B50EA8"/>
    <w:rsid w:val="00B64082"/>
    <w:rsid w:val="00B72325"/>
    <w:rsid w:val="00B81AD3"/>
    <w:rsid w:val="00B829D8"/>
    <w:rsid w:val="00B84B5B"/>
    <w:rsid w:val="00B86446"/>
    <w:rsid w:val="00BA1176"/>
    <w:rsid w:val="00BE0B01"/>
    <w:rsid w:val="00BE4408"/>
    <w:rsid w:val="00BE79C7"/>
    <w:rsid w:val="00BF3CB5"/>
    <w:rsid w:val="00C01A3F"/>
    <w:rsid w:val="00C073F1"/>
    <w:rsid w:val="00C1285B"/>
    <w:rsid w:val="00C1361B"/>
    <w:rsid w:val="00C14E1F"/>
    <w:rsid w:val="00C20C62"/>
    <w:rsid w:val="00C315AF"/>
    <w:rsid w:val="00C36D9A"/>
    <w:rsid w:val="00C44A72"/>
    <w:rsid w:val="00C61FC2"/>
    <w:rsid w:val="00C705F9"/>
    <w:rsid w:val="00C80F0F"/>
    <w:rsid w:val="00C811FA"/>
    <w:rsid w:val="00C8667A"/>
    <w:rsid w:val="00C93BCB"/>
    <w:rsid w:val="00CC241A"/>
    <w:rsid w:val="00CE4035"/>
    <w:rsid w:val="00CE65AB"/>
    <w:rsid w:val="00CF4266"/>
    <w:rsid w:val="00D115BC"/>
    <w:rsid w:val="00D22D9C"/>
    <w:rsid w:val="00D241F1"/>
    <w:rsid w:val="00D275CB"/>
    <w:rsid w:val="00D30DFA"/>
    <w:rsid w:val="00D41A25"/>
    <w:rsid w:val="00D463A5"/>
    <w:rsid w:val="00D4710D"/>
    <w:rsid w:val="00D47D25"/>
    <w:rsid w:val="00D62ACD"/>
    <w:rsid w:val="00DA36EE"/>
    <w:rsid w:val="00DA451D"/>
    <w:rsid w:val="00DB116D"/>
    <w:rsid w:val="00DB40FF"/>
    <w:rsid w:val="00DB5336"/>
    <w:rsid w:val="00DD17CC"/>
    <w:rsid w:val="00DE217A"/>
    <w:rsid w:val="00DE67C2"/>
    <w:rsid w:val="00DF321B"/>
    <w:rsid w:val="00E11A2A"/>
    <w:rsid w:val="00E230E0"/>
    <w:rsid w:val="00E27F15"/>
    <w:rsid w:val="00E51AAC"/>
    <w:rsid w:val="00E52F08"/>
    <w:rsid w:val="00E66CC0"/>
    <w:rsid w:val="00E728A9"/>
    <w:rsid w:val="00E807D9"/>
    <w:rsid w:val="00E80920"/>
    <w:rsid w:val="00EA0F4E"/>
    <w:rsid w:val="00EA295B"/>
    <w:rsid w:val="00EA3236"/>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2B0"/>
    <w:rsid w:val="00F57A89"/>
    <w:rsid w:val="00F61A20"/>
    <w:rsid w:val="00F63DD9"/>
    <w:rsid w:val="00F67644"/>
    <w:rsid w:val="00F8381F"/>
    <w:rsid w:val="00F847F3"/>
    <w:rsid w:val="00F9321C"/>
    <w:rsid w:val="00FA04CD"/>
    <w:rsid w:val="00FA25F5"/>
    <w:rsid w:val="00FA2810"/>
    <w:rsid w:val="00FA68F8"/>
    <w:rsid w:val="00FB0C23"/>
    <w:rsid w:val="00FB142C"/>
    <w:rsid w:val="00FB1DC0"/>
    <w:rsid w:val="00FB3B4E"/>
    <w:rsid w:val="00FB4521"/>
    <w:rsid w:val="00FB4F84"/>
    <w:rsid w:val="00FB5CF8"/>
    <w:rsid w:val="00FE2004"/>
    <w:rsid w:val="00FF273B"/>
    <w:rsid w:val="00FF564C"/>
    <w:rsid w:val="00FF5AAD"/>
    <w:rsid w:val="15BAE01A"/>
    <w:rsid w:val="171418AE"/>
    <w:rsid w:val="18AFE90F"/>
    <w:rsid w:val="2102A6DA"/>
    <w:rsid w:val="27F107E8"/>
    <w:rsid w:val="2A1F72DB"/>
    <w:rsid w:val="2F3D3BE3"/>
    <w:rsid w:val="3B30CDB0"/>
    <w:rsid w:val="3FA51AEC"/>
    <w:rsid w:val="4B051765"/>
    <w:rsid w:val="4E02A2E8"/>
    <w:rsid w:val="750D52B2"/>
    <w:rsid w:val="78ADECB8"/>
    <w:rsid w:val="7C7C780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1783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7731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C7FE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7FEB"/>
    <w:rPr>
      <w:sz w:val="24"/>
      <w:lang w:eastAsia="en-GB"/>
    </w:rPr>
  </w:style>
  <w:style w:type="paragraph" w:customStyle="1" w:styleId="Default">
    <w:name w:val="Default"/>
    <w:rsid w:val="008C7FEB"/>
    <w:pPr>
      <w:autoSpaceDE w:val="0"/>
      <w:autoSpaceDN w:val="0"/>
      <w:adjustRightInd w:val="0"/>
    </w:pPr>
    <w:rPr>
      <w:rFonts w:ascii="Arial" w:hAnsi="Arial" w:cs="Arial"/>
      <w:color w:val="000000"/>
      <w:sz w:val="24"/>
      <w:szCs w:val="24"/>
      <w:lang w:val="en-US"/>
    </w:rPr>
  </w:style>
  <w:style w:type="paragraph" w:styleId="Revision">
    <w:name w:val="Revision"/>
    <w:hidden/>
    <w:uiPriority w:val="71"/>
    <w:semiHidden/>
    <w:rsid w:val="00995545"/>
    <w:rPr>
      <w:lang w:eastAsia="en-GB"/>
    </w:rPr>
  </w:style>
  <w:style w:type="character" w:styleId="UnresolvedMention">
    <w:name w:val="Unresolved Mention"/>
    <w:basedOn w:val="DefaultParagraphFont"/>
    <w:uiPriority w:val="99"/>
    <w:semiHidden/>
    <w:unhideWhenUsed/>
    <w:rsid w:val="00B073CB"/>
    <w:rPr>
      <w:color w:val="605E5C"/>
      <w:shd w:val="clear" w:color="auto" w:fill="E1DFDD"/>
    </w:rPr>
  </w:style>
  <w:style w:type="character" w:styleId="FollowedHyperlink">
    <w:name w:val="FollowedHyperlink"/>
    <w:basedOn w:val="DefaultParagraphFont"/>
    <w:semiHidden/>
    <w:unhideWhenUsed/>
    <w:rsid w:val="001C58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1427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894516">
      <w:bodyDiv w:val="1"/>
      <w:marLeft w:val="0"/>
      <w:marRight w:val="0"/>
      <w:marTop w:val="0"/>
      <w:marBottom w:val="0"/>
      <w:divBdr>
        <w:top w:val="none" w:sz="0" w:space="0" w:color="auto"/>
        <w:left w:val="none" w:sz="0" w:space="0" w:color="auto"/>
        <w:bottom w:val="none" w:sz="0" w:space="0" w:color="auto"/>
        <w:right w:val="none" w:sz="0" w:space="0" w:color="auto"/>
      </w:divBdr>
      <w:divsChild>
        <w:div w:id="2073573689">
          <w:marLeft w:val="96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ce.org.uk/guidance/ph6/chapter/1-public-health-need-and-practi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ho.int/news-room/questions-and-answers/item/determinants-of-health"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C7A97F-559D-4243-A83D-D3949B6C1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589566-66C1-40A3-96A6-3CFDB5AFC1E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795E74BA-9195-491B-9FF2-B71D33BF73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3090</Words>
  <Characters>17616</Characters>
  <Application>Microsoft Office Word</Application>
  <DocSecurity>0</DocSecurity>
  <Lines>146</Lines>
  <Paragraphs>41</Paragraphs>
  <ScaleCrop>false</ScaleCrop>
  <Company>S.I.H.E.</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3</cp:revision>
  <cp:lastPrinted>2014-10-10T07:42:00Z</cp:lastPrinted>
  <dcterms:created xsi:type="dcterms:W3CDTF">2023-07-20T09:43:00Z</dcterms:created>
  <dcterms:modified xsi:type="dcterms:W3CDTF">2023-07-25T22:50:00Z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