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eastAsia="Times New Roman" w:cs="Times New Roman"/>
          <w:color w:val="000000" w:themeColor="text1"/>
          <w:sz w:val="22"/>
          <w:szCs w:val="24"/>
          <w:lang w:val="en-US"/>
        </w:rPr>
        <w:id w:val="-1995938981"/>
        <w:docPartObj>
          <w:docPartGallery w:val="Cover Pages"/>
          <w:docPartUnique/>
        </w:docPartObj>
      </w:sdtPr>
      <w:sdtEndPr>
        <w:rPr>
          <w:rFonts w:eastAsiaTheme="majorEastAsia"/>
          <w:b/>
          <w:spacing w:val="-10"/>
          <w:kern w:val="28"/>
        </w:rPr>
      </w:sdtEndPr>
      <w:sdtContent>
        <w:p w:rsidR="00781D20" w:rsidRPr="00A942BD" w:rsidRDefault="00DE41A6" w:rsidP="00781D20">
          <w:pPr>
            <w:spacing w:line="480" w:lineRule="auto"/>
            <w:jc w:val="center"/>
            <w:rPr>
              <w:rFonts w:cs="Times New Roman"/>
              <w:color w:val="000000" w:themeColor="text1"/>
              <w:sz w:val="22"/>
              <w:szCs w:val="24"/>
            </w:rPr>
          </w:pPr>
          <w:r w:rsidRPr="00DE41A6">
            <w:rPr>
              <w:rFonts w:eastAsia="Times New Roman" w:cs="Times New Roman"/>
              <w:color w:val="000000" w:themeColor="text1"/>
              <w:sz w:val="22"/>
              <w:szCs w:val="24"/>
              <w:lang w:val="en-US"/>
            </w:rPr>
            <w:drawing>
              <wp:anchor distT="0" distB="0" distL="114300" distR="114300" simplePos="0" relativeHeight="251659264" behindDoc="0" locked="0" layoutInCell="1" allowOverlap="1">
                <wp:simplePos x="0" y="0"/>
                <wp:positionH relativeFrom="column">
                  <wp:posOffset>-712470</wp:posOffset>
                </wp:positionH>
                <wp:positionV relativeFrom="paragraph">
                  <wp:posOffset>106680</wp:posOffset>
                </wp:positionV>
                <wp:extent cx="1817370" cy="723900"/>
                <wp:effectExtent l="19050" t="0" r="0" b="0"/>
                <wp:wrapSquare wrapText="bothSides"/>
                <wp:docPr id="2"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817370" cy="723900"/>
                        </a:xfrm>
                        <a:prstGeom prst="rect">
                          <a:avLst/>
                        </a:prstGeom>
                        <a:noFill/>
                        <a:ln>
                          <a:noFill/>
                        </a:ln>
                      </pic:spPr>
                    </pic:pic>
                  </a:graphicData>
                </a:graphic>
              </wp:anchor>
            </w:drawing>
          </w:r>
        </w:p>
        <w:tbl>
          <w:tblPr>
            <w:tblpPr w:leftFromText="187" w:rightFromText="187" w:horzAnchor="margin" w:tblpXSpec="center" w:tblpYSpec="bottom"/>
            <w:tblW w:w="3857" w:type="pct"/>
            <w:tblLook w:val="04A0"/>
          </w:tblPr>
          <w:tblGrid>
            <w:gridCol w:w="7140"/>
          </w:tblGrid>
          <w:tr w:rsidR="00781D20" w:rsidRPr="00A942BD" w:rsidTr="006A39F4">
            <w:tc>
              <w:tcPr>
                <w:tcW w:w="7140" w:type="dxa"/>
                <w:tcMar>
                  <w:top w:w="216" w:type="dxa"/>
                  <w:left w:w="115" w:type="dxa"/>
                  <w:bottom w:w="216" w:type="dxa"/>
                  <w:right w:w="115" w:type="dxa"/>
                </w:tcMar>
              </w:tcPr>
              <w:p w:rsidR="00781D20" w:rsidRPr="00A942BD" w:rsidRDefault="00781D20" w:rsidP="006A39F4">
                <w:pPr>
                  <w:pStyle w:val="SemEspaamento"/>
                  <w:spacing w:line="480" w:lineRule="auto"/>
                  <w:jc w:val="center"/>
                  <w:rPr>
                    <w:rFonts w:ascii="Times New Roman" w:hAnsi="Times New Roman" w:cs="Times New Roman"/>
                    <w:color w:val="000000" w:themeColor="text1"/>
                    <w:szCs w:val="24"/>
                  </w:rPr>
                </w:pPr>
              </w:p>
            </w:tc>
          </w:tr>
        </w:tbl>
        <w:p w:rsidR="00DE41A6" w:rsidRDefault="00DE41A6" w:rsidP="00781D20">
          <w:pPr>
            <w:pStyle w:val="NormalWeb"/>
            <w:spacing w:before="0" w:beforeAutospacing="0" w:after="0" w:afterAutospacing="0" w:line="480" w:lineRule="auto"/>
            <w:jc w:val="center"/>
            <w:rPr>
              <w:b/>
              <w:bCs/>
              <w:color w:val="000000" w:themeColor="text1"/>
              <w:sz w:val="22"/>
              <w:lang w:val="en-GB"/>
            </w:rPr>
          </w:pPr>
        </w:p>
        <w:p w:rsidR="00781D20" w:rsidRPr="00A942BD" w:rsidRDefault="00781D20" w:rsidP="00DE41A6">
          <w:pPr>
            <w:pStyle w:val="NormalWeb"/>
            <w:spacing w:before="0" w:beforeAutospacing="0" w:after="0" w:afterAutospacing="0" w:line="480" w:lineRule="auto"/>
            <w:ind w:firstLine="0"/>
            <w:rPr>
              <w:b/>
              <w:bCs/>
              <w:color w:val="000000" w:themeColor="text1"/>
              <w:sz w:val="22"/>
              <w:lang w:val="en-GB"/>
            </w:rPr>
          </w:pPr>
        </w:p>
        <w:p w:rsidR="00781D20" w:rsidRPr="00A942BD" w:rsidRDefault="00781D20" w:rsidP="00781D20">
          <w:pPr>
            <w:pStyle w:val="NormalWeb"/>
            <w:spacing w:before="0" w:beforeAutospacing="0" w:after="0" w:afterAutospacing="0" w:line="480" w:lineRule="auto"/>
            <w:jc w:val="center"/>
            <w:rPr>
              <w:b/>
              <w:bCs/>
              <w:color w:val="000000" w:themeColor="text1"/>
              <w:sz w:val="22"/>
              <w:lang w:val="en-GB"/>
            </w:rPr>
          </w:pPr>
        </w:p>
        <w:p w:rsidR="00DE41A6" w:rsidRDefault="00DE41A6" w:rsidP="00781D20">
          <w:pPr>
            <w:pStyle w:val="NormalWeb"/>
            <w:spacing w:before="0" w:beforeAutospacing="0" w:after="0" w:afterAutospacing="0" w:line="480" w:lineRule="auto"/>
            <w:jc w:val="center"/>
            <w:rPr>
              <w:b/>
              <w:bCs/>
              <w:color w:val="000000" w:themeColor="text1"/>
              <w:sz w:val="40"/>
              <w:u w:val="single"/>
              <w:lang w:val="en-GB"/>
            </w:rPr>
          </w:pPr>
        </w:p>
        <w:p w:rsidR="00DE41A6" w:rsidRDefault="00DE41A6" w:rsidP="00781D20">
          <w:pPr>
            <w:pStyle w:val="NormalWeb"/>
            <w:spacing w:before="0" w:beforeAutospacing="0" w:after="0" w:afterAutospacing="0" w:line="480" w:lineRule="auto"/>
            <w:jc w:val="center"/>
            <w:rPr>
              <w:b/>
              <w:bCs/>
              <w:color w:val="000000" w:themeColor="text1"/>
              <w:sz w:val="40"/>
              <w:u w:val="single"/>
              <w:lang w:val="en-GB"/>
            </w:rPr>
          </w:pPr>
        </w:p>
        <w:p w:rsidR="00781D20" w:rsidRPr="00A942BD" w:rsidRDefault="00781D20" w:rsidP="00781D20">
          <w:pPr>
            <w:pStyle w:val="NormalWeb"/>
            <w:spacing w:before="0" w:beforeAutospacing="0" w:after="0" w:afterAutospacing="0" w:line="480" w:lineRule="auto"/>
            <w:jc w:val="center"/>
            <w:rPr>
              <w:b/>
              <w:bCs/>
              <w:color w:val="000000" w:themeColor="text1"/>
              <w:sz w:val="40"/>
              <w:u w:val="single"/>
              <w:lang w:val="en-GB"/>
            </w:rPr>
          </w:pPr>
          <w:r w:rsidRPr="00A942BD">
            <w:rPr>
              <w:b/>
              <w:bCs/>
              <w:color w:val="000000" w:themeColor="text1"/>
              <w:sz w:val="40"/>
              <w:u w:val="single"/>
              <w:lang w:val="en-GB"/>
            </w:rPr>
            <w:t>Marketing Management</w:t>
          </w:r>
        </w:p>
        <w:p w:rsidR="00A964CF" w:rsidRPr="00A964CF" w:rsidRDefault="00A964CF" w:rsidP="00A964CF">
          <w:pPr>
            <w:pStyle w:val="Ttulo"/>
            <w:spacing w:line="480" w:lineRule="auto"/>
            <w:jc w:val="center"/>
            <w:rPr>
              <w:rFonts w:ascii="Times New Roman" w:hAnsi="Times New Roman" w:cs="Times New Roman"/>
              <w:b/>
              <w:color w:val="000000" w:themeColor="text1"/>
              <w:sz w:val="28"/>
              <w:szCs w:val="24"/>
              <w:u w:val="single"/>
            </w:rPr>
          </w:pPr>
          <w:r w:rsidRPr="00A964CF">
            <w:rPr>
              <w:rFonts w:ascii="Times New Roman" w:hAnsi="Times New Roman" w:cs="Times New Roman"/>
              <w:b/>
              <w:color w:val="000000" w:themeColor="text1"/>
              <w:sz w:val="28"/>
              <w:szCs w:val="24"/>
              <w:u w:val="single"/>
            </w:rPr>
            <w:t>Micro &amp; Macro Environment Analysis of Nike</w:t>
          </w:r>
        </w:p>
        <w:p w:rsidR="00781D20" w:rsidRPr="00A942BD" w:rsidRDefault="00781D20" w:rsidP="00A942BD">
          <w:pPr>
            <w:pStyle w:val="NormalWeb"/>
            <w:spacing w:before="0" w:beforeAutospacing="0" w:after="0" w:afterAutospacing="0" w:line="480" w:lineRule="auto"/>
            <w:ind w:firstLine="0"/>
            <w:jc w:val="center"/>
            <w:rPr>
              <w:b/>
              <w:color w:val="000000" w:themeColor="text1"/>
              <w:sz w:val="40"/>
              <w:u w:val="single"/>
              <w:lang w:val="en-GB"/>
            </w:rPr>
          </w:pPr>
        </w:p>
        <w:p w:rsidR="00781D20" w:rsidRPr="00A942BD" w:rsidRDefault="00781D20" w:rsidP="00781D20">
          <w:pPr>
            <w:pStyle w:val="NormalWeb"/>
            <w:spacing w:before="0" w:beforeAutospacing="0" w:after="0" w:afterAutospacing="0" w:line="480" w:lineRule="auto"/>
            <w:ind w:firstLine="0"/>
            <w:jc w:val="center"/>
            <w:rPr>
              <w:color w:val="000000" w:themeColor="text1"/>
              <w:sz w:val="22"/>
              <w:lang w:val="en-GB"/>
            </w:rPr>
          </w:pPr>
          <w:bookmarkStart w:id="0" w:name="_GoBack"/>
          <w:bookmarkEnd w:id="0"/>
        </w:p>
        <w:p w:rsidR="00781D20" w:rsidRPr="00A942BD" w:rsidRDefault="00781D20" w:rsidP="00781D20">
          <w:pPr>
            <w:pStyle w:val="NormalWeb"/>
            <w:spacing w:before="0" w:beforeAutospacing="0" w:after="0" w:afterAutospacing="0" w:line="480" w:lineRule="auto"/>
            <w:ind w:firstLine="0"/>
            <w:jc w:val="center"/>
            <w:rPr>
              <w:color w:val="000000" w:themeColor="text1"/>
              <w:sz w:val="22"/>
              <w:lang w:val="en-GB"/>
            </w:rPr>
          </w:pPr>
        </w:p>
        <w:p w:rsidR="00781D20" w:rsidRPr="00A942BD" w:rsidRDefault="00781D20" w:rsidP="00781D20">
          <w:pPr>
            <w:pStyle w:val="NormalWeb"/>
            <w:spacing w:before="0" w:beforeAutospacing="0" w:after="0" w:afterAutospacing="0" w:line="480" w:lineRule="auto"/>
            <w:ind w:firstLine="0"/>
            <w:jc w:val="center"/>
            <w:rPr>
              <w:color w:val="000000" w:themeColor="text1"/>
              <w:sz w:val="22"/>
              <w:lang w:val="en-GB"/>
            </w:rPr>
          </w:pPr>
        </w:p>
        <w:p w:rsidR="005A1CA9" w:rsidRPr="00A942BD" w:rsidRDefault="005A1CA9" w:rsidP="00781D20">
          <w:pPr>
            <w:pStyle w:val="NormalWeb"/>
            <w:spacing w:before="0" w:beforeAutospacing="0" w:after="0" w:afterAutospacing="0"/>
            <w:ind w:firstLine="0"/>
            <w:jc w:val="left"/>
            <w:rPr>
              <w:color w:val="000000" w:themeColor="text1"/>
              <w:szCs w:val="36"/>
              <w:lang w:val="en-GB"/>
            </w:rPr>
          </w:pPr>
        </w:p>
        <w:p w:rsidR="005A1CA9" w:rsidRPr="00A942BD" w:rsidRDefault="005A1CA9" w:rsidP="00781D20">
          <w:pPr>
            <w:pStyle w:val="NormalWeb"/>
            <w:spacing w:before="0" w:beforeAutospacing="0" w:after="0" w:afterAutospacing="0"/>
            <w:ind w:firstLine="0"/>
            <w:jc w:val="left"/>
            <w:rPr>
              <w:color w:val="000000" w:themeColor="text1"/>
              <w:szCs w:val="36"/>
              <w:lang w:val="en-GB"/>
            </w:rPr>
          </w:pPr>
        </w:p>
        <w:p w:rsidR="005A1CA9" w:rsidRPr="00A942BD" w:rsidRDefault="005A1CA9" w:rsidP="00781D20">
          <w:pPr>
            <w:pStyle w:val="NormalWeb"/>
            <w:spacing w:before="0" w:beforeAutospacing="0" w:after="0" w:afterAutospacing="0"/>
            <w:ind w:firstLine="0"/>
            <w:jc w:val="left"/>
            <w:rPr>
              <w:color w:val="000000" w:themeColor="text1"/>
              <w:szCs w:val="36"/>
              <w:lang w:val="en-GB"/>
            </w:rPr>
          </w:pPr>
        </w:p>
        <w:p w:rsidR="005A1CA9" w:rsidRPr="00A942BD" w:rsidRDefault="005A1CA9" w:rsidP="00781D20">
          <w:pPr>
            <w:pStyle w:val="NormalWeb"/>
            <w:spacing w:before="0" w:beforeAutospacing="0" w:after="0" w:afterAutospacing="0"/>
            <w:ind w:firstLine="0"/>
            <w:jc w:val="left"/>
            <w:rPr>
              <w:color w:val="000000" w:themeColor="text1"/>
              <w:szCs w:val="36"/>
              <w:lang w:val="en-GB"/>
            </w:rPr>
          </w:pPr>
        </w:p>
        <w:p w:rsidR="005A1CA9" w:rsidRPr="00A942BD" w:rsidRDefault="005A1CA9" w:rsidP="00781D20">
          <w:pPr>
            <w:pStyle w:val="NormalWeb"/>
            <w:spacing w:before="0" w:beforeAutospacing="0" w:after="0" w:afterAutospacing="0"/>
            <w:ind w:firstLine="0"/>
            <w:jc w:val="left"/>
            <w:rPr>
              <w:color w:val="000000" w:themeColor="text1"/>
              <w:szCs w:val="36"/>
              <w:lang w:val="en-GB"/>
            </w:rPr>
          </w:pPr>
        </w:p>
        <w:p w:rsidR="005A1CA9" w:rsidRPr="00A942BD" w:rsidRDefault="005A1CA9" w:rsidP="00781D20">
          <w:pPr>
            <w:pStyle w:val="NormalWeb"/>
            <w:spacing w:before="0" w:beforeAutospacing="0" w:after="0" w:afterAutospacing="0"/>
            <w:ind w:firstLine="0"/>
            <w:jc w:val="left"/>
            <w:rPr>
              <w:color w:val="000000" w:themeColor="text1"/>
              <w:szCs w:val="36"/>
              <w:lang w:val="en-GB"/>
            </w:rPr>
          </w:pPr>
        </w:p>
        <w:p w:rsidR="00781D20" w:rsidRPr="00A942BD" w:rsidRDefault="00781D20" w:rsidP="00781D20">
          <w:pPr>
            <w:pStyle w:val="NormalWeb"/>
            <w:spacing w:before="0" w:beforeAutospacing="0" w:after="0" w:afterAutospacing="0"/>
            <w:ind w:firstLine="0"/>
            <w:jc w:val="left"/>
            <w:rPr>
              <w:color w:val="000000" w:themeColor="text1"/>
              <w:szCs w:val="36"/>
              <w:lang w:val="en-GB"/>
            </w:rPr>
          </w:pPr>
          <w:r w:rsidRPr="00A942BD">
            <w:rPr>
              <w:color w:val="000000" w:themeColor="text1"/>
              <w:szCs w:val="36"/>
              <w:lang w:val="en-GB"/>
            </w:rPr>
            <w:t xml:space="preserve">Module </w:t>
          </w:r>
          <w:proofErr w:type="gramStart"/>
          <w:r w:rsidRPr="00A942BD">
            <w:rPr>
              <w:color w:val="000000" w:themeColor="text1"/>
              <w:szCs w:val="36"/>
              <w:lang w:val="en-GB"/>
            </w:rPr>
            <w:t>code :</w:t>
          </w:r>
          <w:proofErr w:type="gramEnd"/>
          <w:r w:rsidRPr="00A942BD">
            <w:rPr>
              <w:color w:val="000000" w:themeColor="text1"/>
              <w:szCs w:val="36"/>
              <w:lang w:val="en-GB"/>
            </w:rPr>
            <w:t xml:space="preserve"> LCMB7001</w:t>
          </w:r>
        </w:p>
        <w:p w:rsidR="00781D20" w:rsidRPr="00A942BD" w:rsidRDefault="00781D20" w:rsidP="00781D20">
          <w:pPr>
            <w:pStyle w:val="NormalWeb"/>
            <w:spacing w:before="0" w:beforeAutospacing="0" w:after="0" w:afterAutospacing="0"/>
            <w:ind w:firstLine="0"/>
            <w:jc w:val="left"/>
            <w:rPr>
              <w:color w:val="000000" w:themeColor="text1"/>
              <w:szCs w:val="36"/>
              <w:lang w:val="en-GB"/>
            </w:rPr>
          </w:pPr>
          <w:r w:rsidRPr="00A942BD">
            <w:rPr>
              <w:color w:val="000000" w:themeColor="text1"/>
              <w:szCs w:val="36"/>
              <w:lang w:val="en-GB"/>
            </w:rPr>
            <w:t xml:space="preserve">Student Name: Daniel </w:t>
          </w:r>
          <w:proofErr w:type="spellStart"/>
          <w:r w:rsidRPr="00A942BD">
            <w:rPr>
              <w:color w:val="000000" w:themeColor="text1"/>
              <w:szCs w:val="36"/>
              <w:lang w:val="en-GB"/>
            </w:rPr>
            <w:t>da</w:t>
          </w:r>
          <w:proofErr w:type="spellEnd"/>
          <w:r w:rsidRPr="00A942BD">
            <w:rPr>
              <w:color w:val="000000" w:themeColor="text1"/>
              <w:szCs w:val="36"/>
              <w:lang w:val="en-GB"/>
            </w:rPr>
            <w:t xml:space="preserve"> Trindade</w:t>
          </w:r>
        </w:p>
        <w:p w:rsidR="00781D20" w:rsidRPr="00A942BD" w:rsidRDefault="00781D20" w:rsidP="00781D20">
          <w:pPr>
            <w:pStyle w:val="NormalWeb"/>
            <w:spacing w:before="0" w:beforeAutospacing="0" w:after="0" w:afterAutospacing="0"/>
            <w:ind w:firstLine="0"/>
            <w:jc w:val="left"/>
            <w:rPr>
              <w:color w:val="000000" w:themeColor="text1"/>
              <w:szCs w:val="36"/>
              <w:lang w:val="en-GB"/>
            </w:rPr>
          </w:pPr>
          <w:r w:rsidRPr="00A942BD">
            <w:rPr>
              <w:color w:val="000000" w:themeColor="text1"/>
              <w:szCs w:val="36"/>
              <w:lang w:val="en-GB"/>
            </w:rPr>
            <w:t>Student ID: 2111123</w:t>
          </w:r>
        </w:p>
        <w:p w:rsidR="00781D20" w:rsidRPr="00A942BD" w:rsidRDefault="00DE41A6" w:rsidP="00781D20">
          <w:pPr>
            <w:pStyle w:val="NormalWeb"/>
            <w:spacing w:before="0" w:beforeAutospacing="0" w:after="0" w:afterAutospacing="0" w:line="480" w:lineRule="auto"/>
            <w:ind w:firstLine="0"/>
            <w:rPr>
              <w:color w:val="000000" w:themeColor="text1"/>
              <w:sz w:val="22"/>
              <w:lang w:val="en-GB"/>
            </w:rPr>
          </w:pPr>
          <w:r>
            <w:rPr>
              <w:color w:val="000000" w:themeColor="text1"/>
              <w:szCs w:val="36"/>
              <w:lang w:val="en-GB"/>
            </w:rPr>
            <w:t xml:space="preserve">Lecturer: </w:t>
          </w:r>
          <w:proofErr w:type="spellStart"/>
          <w:r>
            <w:rPr>
              <w:color w:val="000000" w:themeColor="text1"/>
              <w:szCs w:val="36"/>
              <w:lang w:val="en-GB"/>
            </w:rPr>
            <w:t>Tushara</w:t>
          </w:r>
          <w:proofErr w:type="spellEnd"/>
          <w:r>
            <w:rPr>
              <w:color w:val="000000" w:themeColor="text1"/>
              <w:szCs w:val="36"/>
              <w:lang w:val="en-GB"/>
            </w:rPr>
            <w:t xml:space="preserve"> </w:t>
          </w:r>
          <w:proofErr w:type="spellStart"/>
          <w:r>
            <w:rPr>
              <w:color w:val="000000" w:themeColor="text1"/>
              <w:szCs w:val="36"/>
              <w:lang w:val="en-GB"/>
            </w:rPr>
            <w:t>Baledran</w:t>
          </w:r>
          <w:proofErr w:type="spellEnd"/>
        </w:p>
      </w:sdtContent>
    </w:sdt>
    <w:p w:rsidR="00781D20" w:rsidRPr="00A942BD" w:rsidRDefault="00781D20" w:rsidP="00781D20">
      <w:pPr>
        <w:spacing w:line="480" w:lineRule="auto"/>
        <w:jc w:val="both"/>
        <w:rPr>
          <w:rFonts w:eastAsiaTheme="majorEastAsia" w:cs="Times New Roman"/>
          <w:b/>
          <w:color w:val="000000" w:themeColor="text1"/>
          <w:spacing w:val="-10"/>
          <w:kern w:val="28"/>
          <w:szCs w:val="24"/>
          <w:u w:val="single"/>
        </w:rPr>
      </w:pPr>
    </w:p>
    <w:p w:rsidR="00781D20" w:rsidRPr="00A942BD" w:rsidRDefault="00781D20" w:rsidP="00781D20">
      <w:pPr>
        <w:spacing w:line="480" w:lineRule="auto"/>
        <w:jc w:val="both"/>
        <w:rPr>
          <w:rFonts w:eastAsiaTheme="majorEastAsia" w:cs="Times New Roman"/>
          <w:b/>
          <w:color w:val="000000" w:themeColor="text1"/>
          <w:spacing w:val="-10"/>
          <w:kern w:val="28"/>
          <w:szCs w:val="24"/>
          <w:u w:val="single"/>
        </w:rPr>
      </w:pPr>
    </w:p>
    <w:p w:rsidR="00781D20" w:rsidRPr="00A942BD" w:rsidRDefault="00781D20" w:rsidP="00781D20">
      <w:pPr>
        <w:spacing w:line="480" w:lineRule="auto"/>
        <w:jc w:val="both"/>
        <w:rPr>
          <w:rFonts w:eastAsiaTheme="majorEastAsia" w:cs="Times New Roman"/>
          <w:b/>
          <w:color w:val="000000" w:themeColor="text1"/>
          <w:spacing w:val="-10"/>
          <w:kern w:val="28"/>
          <w:szCs w:val="24"/>
          <w:u w:val="single"/>
        </w:rPr>
      </w:pPr>
    </w:p>
    <w:sdt>
      <w:sdtPr>
        <w:rPr>
          <w:rFonts w:ascii="Times New Roman" w:eastAsiaTheme="minorHAnsi" w:hAnsi="Times New Roman" w:cs="Times New Roman"/>
          <w:b/>
          <w:color w:val="000000" w:themeColor="text1"/>
          <w:sz w:val="24"/>
          <w:szCs w:val="24"/>
          <w:lang w:val="en-GB"/>
        </w:rPr>
        <w:id w:val="1149557485"/>
        <w:docPartObj>
          <w:docPartGallery w:val="Table of Contents"/>
          <w:docPartUnique/>
        </w:docPartObj>
      </w:sdtPr>
      <w:sdtEndPr>
        <w:rPr>
          <w:bCs/>
          <w:noProof/>
        </w:rPr>
      </w:sdtEndPr>
      <w:sdtContent>
        <w:p w:rsidR="00781D20" w:rsidRPr="00A942BD" w:rsidRDefault="00781D20" w:rsidP="00781D20">
          <w:pPr>
            <w:pStyle w:val="Ttulodondice"/>
            <w:spacing w:line="480" w:lineRule="auto"/>
            <w:jc w:val="both"/>
            <w:rPr>
              <w:rFonts w:ascii="Times New Roman" w:hAnsi="Times New Roman" w:cs="Times New Roman"/>
              <w:b/>
              <w:color w:val="000000" w:themeColor="text1"/>
              <w:sz w:val="24"/>
              <w:szCs w:val="24"/>
            </w:rPr>
          </w:pPr>
          <w:r w:rsidRPr="00A942BD">
            <w:rPr>
              <w:rFonts w:ascii="Times New Roman" w:hAnsi="Times New Roman" w:cs="Times New Roman"/>
              <w:b/>
              <w:color w:val="000000" w:themeColor="text1"/>
              <w:sz w:val="24"/>
              <w:szCs w:val="24"/>
            </w:rPr>
            <w:t>Contents</w:t>
          </w:r>
        </w:p>
        <w:p w:rsidR="00781D20" w:rsidRPr="00A942BD" w:rsidRDefault="004C1F0C" w:rsidP="00781D20">
          <w:pPr>
            <w:pStyle w:val="ndice1"/>
            <w:tabs>
              <w:tab w:val="right" w:leader="dot" w:pos="9016"/>
            </w:tabs>
            <w:spacing w:line="480" w:lineRule="auto"/>
            <w:jc w:val="both"/>
            <w:rPr>
              <w:rFonts w:eastAsiaTheme="minorEastAsia" w:cs="Times New Roman"/>
              <w:noProof/>
              <w:color w:val="000000" w:themeColor="text1"/>
              <w:szCs w:val="24"/>
              <w:lang w:eastAsia="en-GB"/>
            </w:rPr>
          </w:pPr>
          <w:r w:rsidRPr="004C1F0C">
            <w:rPr>
              <w:rFonts w:cs="Times New Roman"/>
              <w:color w:val="000000" w:themeColor="text1"/>
              <w:szCs w:val="24"/>
            </w:rPr>
            <w:fldChar w:fldCharType="begin"/>
          </w:r>
          <w:r w:rsidR="00781D20" w:rsidRPr="00A942BD">
            <w:rPr>
              <w:rFonts w:cs="Times New Roman"/>
              <w:color w:val="000000" w:themeColor="text1"/>
              <w:szCs w:val="24"/>
            </w:rPr>
            <w:instrText xml:space="preserve"> TOC \o "1-3" \h \z \u </w:instrText>
          </w:r>
          <w:r w:rsidRPr="004C1F0C">
            <w:rPr>
              <w:rFonts w:cs="Times New Roman"/>
              <w:color w:val="000000" w:themeColor="text1"/>
              <w:szCs w:val="24"/>
            </w:rPr>
            <w:fldChar w:fldCharType="separate"/>
          </w:r>
          <w:hyperlink w:anchor="_Toc89788985" w:history="1">
            <w:r w:rsidR="00781D20" w:rsidRPr="00A942BD">
              <w:rPr>
                <w:rStyle w:val="Hiperligao"/>
                <w:rFonts w:cs="Times New Roman"/>
                <w:noProof/>
                <w:color w:val="000000" w:themeColor="text1"/>
                <w:szCs w:val="24"/>
              </w:rPr>
              <w:t>Introduction</w:t>
            </w:r>
            <w:r w:rsidR="00781D20" w:rsidRPr="00A942BD">
              <w:rPr>
                <w:rFonts w:cs="Times New Roman"/>
                <w:noProof/>
                <w:webHidden/>
                <w:color w:val="000000" w:themeColor="text1"/>
                <w:szCs w:val="24"/>
              </w:rPr>
              <w:tab/>
            </w:r>
            <w:r w:rsidRPr="00A942BD">
              <w:rPr>
                <w:rFonts w:cs="Times New Roman"/>
                <w:noProof/>
                <w:webHidden/>
                <w:color w:val="000000" w:themeColor="text1"/>
                <w:szCs w:val="24"/>
              </w:rPr>
              <w:fldChar w:fldCharType="begin"/>
            </w:r>
            <w:r w:rsidR="00781D20" w:rsidRPr="00A942BD">
              <w:rPr>
                <w:rFonts w:cs="Times New Roman"/>
                <w:noProof/>
                <w:webHidden/>
                <w:color w:val="000000" w:themeColor="text1"/>
                <w:szCs w:val="24"/>
              </w:rPr>
              <w:instrText xml:space="preserve"> PAGEREF _Toc89788985 \h </w:instrText>
            </w:r>
            <w:r w:rsidRPr="00A942BD">
              <w:rPr>
                <w:rFonts w:cs="Times New Roman"/>
                <w:noProof/>
                <w:webHidden/>
                <w:color w:val="000000" w:themeColor="text1"/>
                <w:szCs w:val="24"/>
              </w:rPr>
            </w:r>
            <w:r w:rsidRPr="00A942BD">
              <w:rPr>
                <w:rFonts w:cs="Times New Roman"/>
                <w:noProof/>
                <w:webHidden/>
                <w:color w:val="000000" w:themeColor="text1"/>
                <w:szCs w:val="24"/>
              </w:rPr>
              <w:fldChar w:fldCharType="separate"/>
            </w:r>
            <w:r w:rsidR="00781D20" w:rsidRPr="00A942BD">
              <w:rPr>
                <w:rFonts w:cs="Times New Roman"/>
                <w:noProof/>
                <w:webHidden/>
                <w:color w:val="000000" w:themeColor="text1"/>
                <w:szCs w:val="24"/>
              </w:rPr>
              <w:t>2</w:t>
            </w:r>
            <w:r w:rsidRPr="00A942BD">
              <w:rPr>
                <w:rFonts w:cs="Times New Roman"/>
                <w:noProof/>
                <w:webHidden/>
                <w:color w:val="000000" w:themeColor="text1"/>
                <w:szCs w:val="24"/>
              </w:rPr>
              <w:fldChar w:fldCharType="end"/>
            </w:r>
          </w:hyperlink>
        </w:p>
        <w:p w:rsidR="00781D20" w:rsidRPr="00A942BD" w:rsidRDefault="004C1F0C" w:rsidP="00781D20">
          <w:pPr>
            <w:pStyle w:val="ndice1"/>
            <w:tabs>
              <w:tab w:val="right" w:leader="dot" w:pos="9016"/>
            </w:tabs>
            <w:spacing w:line="480" w:lineRule="auto"/>
            <w:jc w:val="both"/>
            <w:rPr>
              <w:rFonts w:eastAsiaTheme="minorEastAsia" w:cs="Times New Roman"/>
              <w:noProof/>
              <w:color w:val="000000" w:themeColor="text1"/>
              <w:szCs w:val="24"/>
              <w:lang w:eastAsia="en-GB"/>
            </w:rPr>
          </w:pPr>
          <w:hyperlink w:anchor="_Toc89788986" w:history="1">
            <w:r w:rsidR="00781D20" w:rsidRPr="00A942BD">
              <w:rPr>
                <w:rStyle w:val="Hiperligao"/>
                <w:rFonts w:cs="Times New Roman"/>
                <w:noProof/>
                <w:color w:val="000000" w:themeColor="text1"/>
                <w:szCs w:val="24"/>
              </w:rPr>
              <w:t>PESTLE Analysis</w:t>
            </w:r>
            <w:r w:rsidR="00781D20" w:rsidRPr="00A942BD">
              <w:rPr>
                <w:rFonts w:cs="Times New Roman"/>
                <w:noProof/>
                <w:webHidden/>
                <w:color w:val="000000" w:themeColor="text1"/>
                <w:szCs w:val="24"/>
              </w:rPr>
              <w:tab/>
            </w:r>
            <w:r w:rsidRPr="00A942BD">
              <w:rPr>
                <w:rFonts w:cs="Times New Roman"/>
                <w:noProof/>
                <w:webHidden/>
                <w:color w:val="000000" w:themeColor="text1"/>
                <w:szCs w:val="24"/>
              </w:rPr>
              <w:fldChar w:fldCharType="begin"/>
            </w:r>
            <w:r w:rsidR="00781D20" w:rsidRPr="00A942BD">
              <w:rPr>
                <w:rFonts w:cs="Times New Roman"/>
                <w:noProof/>
                <w:webHidden/>
                <w:color w:val="000000" w:themeColor="text1"/>
                <w:szCs w:val="24"/>
              </w:rPr>
              <w:instrText xml:space="preserve"> PAGEREF _Toc89788986 \h </w:instrText>
            </w:r>
            <w:r w:rsidRPr="00A942BD">
              <w:rPr>
                <w:rFonts w:cs="Times New Roman"/>
                <w:noProof/>
                <w:webHidden/>
                <w:color w:val="000000" w:themeColor="text1"/>
                <w:szCs w:val="24"/>
              </w:rPr>
            </w:r>
            <w:r w:rsidRPr="00A942BD">
              <w:rPr>
                <w:rFonts w:cs="Times New Roman"/>
                <w:noProof/>
                <w:webHidden/>
                <w:color w:val="000000" w:themeColor="text1"/>
                <w:szCs w:val="24"/>
              </w:rPr>
              <w:fldChar w:fldCharType="separate"/>
            </w:r>
            <w:r w:rsidR="00781D20" w:rsidRPr="00A942BD">
              <w:rPr>
                <w:rFonts w:cs="Times New Roman"/>
                <w:noProof/>
                <w:webHidden/>
                <w:color w:val="000000" w:themeColor="text1"/>
                <w:szCs w:val="24"/>
              </w:rPr>
              <w:t>2</w:t>
            </w:r>
            <w:r w:rsidRPr="00A942BD">
              <w:rPr>
                <w:rFonts w:cs="Times New Roman"/>
                <w:noProof/>
                <w:webHidden/>
                <w:color w:val="000000" w:themeColor="text1"/>
                <w:szCs w:val="24"/>
              </w:rPr>
              <w:fldChar w:fldCharType="end"/>
            </w:r>
          </w:hyperlink>
        </w:p>
        <w:p w:rsidR="00781D20" w:rsidRPr="00A942BD" w:rsidRDefault="004C1F0C" w:rsidP="00781D20">
          <w:pPr>
            <w:pStyle w:val="ndice2"/>
            <w:tabs>
              <w:tab w:val="right" w:leader="dot" w:pos="9016"/>
            </w:tabs>
            <w:spacing w:line="480" w:lineRule="auto"/>
            <w:jc w:val="both"/>
            <w:rPr>
              <w:rFonts w:eastAsiaTheme="minorEastAsia" w:cs="Times New Roman"/>
              <w:noProof/>
              <w:color w:val="000000" w:themeColor="text1"/>
              <w:szCs w:val="24"/>
              <w:lang w:eastAsia="en-GB"/>
            </w:rPr>
          </w:pPr>
          <w:hyperlink w:anchor="_Toc89788987" w:history="1">
            <w:r w:rsidR="00781D20" w:rsidRPr="00A942BD">
              <w:rPr>
                <w:rStyle w:val="Hiperligao"/>
                <w:rFonts w:cs="Times New Roman"/>
                <w:noProof/>
                <w:color w:val="000000" w:themeColor="text1"/>
                <w:szCs w:val="24"/>
              </w:rPr>
              <w:t>Political</w:t>
            </w:r>
            <w:r w:rsidR="00781D20" w:rsidRPr="00A942BD">
              <w:rPr>
                <w:rFonts w:cs="Times New Roman"/>
                <w:noProof/>
                <w:webHidden/>
                <w:color w:val="000000" w:themeColor="text1"/>
                <w:szCs w:val="24"/>
              </w:rPr>
              <w:tab/>
            </w:r>
            <w:r w:rsidRPr="00A942BD">
              <w:rPr>
                <w:rFonts w:cs="Times New Roman"/>
                <w:noProof/>
                <w:webHidden/>
                <w:color w:val="000000" w:themeColor="text1"/>
                <w:szCs w:val="24"/>
              </w:rPr>
              <w:fldChar w:fldCharType="begin"/>
            </w:r>
            <w:r w:rsidR="00781D20" w:rsidRPr="00A942BD">
              <w:rPr>
                <w:rFonts w:cs="Times New Roman"/>
                <w:noProof/>
                <w:webHidden/>
                <w:color w:val="000000" w:themeColor="text1"/>
                <w:szCs w:val="24"/>
              </w:rPr>
              <w:instrText xml:space="preserve"> PAGEREF _Toc89788987 \h </w:instrText>
            </w:r>
            <w:r w:rsidRPr="00A942BD">
              <w:rPr>
                <w:rFonts w:cs="Times New Roman"/>
                <w:noProof/>
                <w:webHidden/>
                <w:color w:val="000000" w:themeColor="text1"/>
                <w:szCs w:val="24"/>
              </w:rPr>
            </w:r>
            <w:r w:rsidRPr="00A942BD">
              <w:rPr>
                <w:rFonts w:cs="Times New Roman"/>
                <w:noProof/>
                <w:webHidden/>
                <w:color w:val="000000" w:themeColor="text1"/>
                <w:szCs w:val="24"/>
              </w:rPr>
              <w:fldChar w:fldCharType="separate"/>
            </w:r>
            <w:r w:rsidR="00781D20" w:rsidRPr="00A942BD">
              <w:rPr>
                <w:rFonts w:cs="Times New Roman"/>
                <w:noProof/>
                <w:webHidden/>
                <w:color w:val="000000" w:themeColor="text1"/>
                <w:szCs w:val="24"/>
              </w:rPr>
              <w:t>2</w:t>
            </w:r>
            <w:r w:rsidRPr="00A942BD">
              <w:rPr>
                <w:rFonts w:cs="Times New Roman"/>
                <w:noProof/>
                <w:webHidden/>
                <w:color w:val="000000" w:themeColor="text1"/>
                <w:szCs w:val="24"/>
              </w:rPr>
              <w:fldChar w:fldCharType="end"/>
            </w:r>
          </w:hyperlink>
        </w:p>
        <w:p w:rsidR="00781D20" w:rsidRPr="00A942BD" w:rsidRDefault="004C1F0C" w:rsidP="00781D20">
          <w:pPr>
            <w:pStyle w:val="ndice2"/>
            <w:tabs>
              <w:tab w:val="right" w:leader="dot" w:pos="9016"/>
            </w:tabs>
            <w:spacing w:line="480" w:lineRule="auto"/>
            <w:jc w:val="both"/>
            <w:rPr>
              <w:rFonts w:eastAsiaTheme="minorEastAsia" w:cs="Times New Roman"/>
              <w:noProof/>
              <w:color w:val="000000" w:themeColor="text1"/>
              <w:szCs w:val="24"/>
              <w:lang w:eastAsia="en-GB"/>
            </w:rPr>
          </w:pPr>
          <w:hyperlink w:anchor="_Toc89788988" w:history="1">
            <w:r w:rsidR="00781D20" w:rsidRPr="00A942BD">
              <w:rPr>
                <w:rStyle w:val="Hiperligao"/>
                <w:rFonts w:cs="Times New Roman"/>
                <w:noProof/>
                <w:color w:val="000000" w:themeColor="text1"/>
                <w:szCs w:val="24"/>
              </w:rPr>
              <w:t>Economic</w:t>
            </w:r>
            <w:r w:rsidR="00781D20" w:rsidRPr="00A942BD">
              <w:rPr>
                <w:rFonts w:cs="Times New Roman"/>
                <w:noProof/>
                <w:webHidden/>
                <w:color w:val="000000" w:themeColor="text1"/>
                <w:szCs w:val="24"/>
              </w:rPr>
              <w:tab/>
            </w:r>
            <w:r w:rsidRPr="00A942BD">
              <w:rPr>
                <w:rFonts w:cs="Times New Roman"/>
                <w:noProof/>
                <w:webHidden/>
                <w:color w:val="000000" w:themeColor="text1"/>
                <w:szCs w:val="24"/>
              </w:rPr>
              <w:fldChar w:fldCharType="begin"/>
            </w:r>
            <w:r w:rsidR="00781D20" w:rsidRPr="00A942BD">
              <w:rPr>
                <w:rFonts w:cs="Times New Roman"/>
                <w:noProof/>
                <w:webHidden/>
                <w:color w:val="000000" w:themeColor="text1"/>
                <w:szCs w:val="24"/>
              </w:rPr>
              <w:instrText xml:space="preserve"> PAGEREF _Toc89788988 \h </w:instrText>
            </w:r>
            <w:r w:rsidRPr="00A942BD">
              <w:rPr>
                <w:rFonts w:cs="Times New Roman"/>
                <w:noProof/>
                <w:webHidden/>
                <w:color w:val="000000" w:themeColor="text1"/>
                <w:szCs w:val="24"/>
              </w:rPr>
            </w:r>
            <w:r w:rsidRPr="00A942BD">
              <w:rPr>
                <w:rFonts w:cs="Times New Roman"/>
                <w:noProof/>
                <w:webHidden/>
                <w:color w:val="000000" w:themeColor="text1"/>
                <w:szCs w:val="24"/>
              </w:rPr>
              <w:fldChar w:fldCharType="separate"/>
            </w:r>
            <w:r w:rsidR="00781D20" w:rsidRPr="00A942BD">
              <w:rPr>
                <w:rFonts w:cs="Times New Roman"/>
                <w:noProof/>
                <w:webHidden/>
                <w:color w:val="000000" w:themeColor="text1"/>
                <w:szCs w:val="24"/>
              </w:rPr>
              <w:t>3</w:t>
            </w:r>
            <w:r w:rsidRPr="00A942BD">
              <w:rPr>
                <w:rFonts w:cs="Times New Roman"/>
                <w:noProof/>
                <w:webHidden/>
                <w:color w:val="000000" w:themeColor="text1"/>
                <w:szCs w:val="24"/>
              </w:rPr>
              <w:fldChar w:fldCharType="end"/>
            </w:r>
          </w:hyperlink>
        </w:p>
        <w:p w:rsidR="00781D20" w:rsidRPr="00A942BD" w:rsidRDefault="004C1F0C" w:rsidP="00781D20">
          <w:pPr>
            <w:pStyle w:val="ndice2"/>
            <w:tabs>
              <w:tab w:val="right" w:leader="dot" w:pos="9016"/>
            </w:tabs>
            <w:spacing w:line="480" w:lineRule="auto"/>
            <w:jc w:val="both"/>
            <w:rPr>
              <w:rFonts w:eastAsiaTheme="minorEastAsia" w:cs="Times New Roman"/>
              <w:noProof/>
              <w:color w:val="000000" w:themeColor="text1"/>
              <w:szCs w:val="24"/>
              <w:lang w:eastAsia="en-GB"/>
            </w:rPr>
          </w:pPr>
          <w:hyperlink w:anchor="_Toc89788989" w:history="1">
            <w:r w:rsidR="00781D20" w:rsidRPr="00A942BD">
              <w:rPr>
                <w:rStyle w:val="Hiperligao"/>
                <w:rFonts w:cs="Times New Roman"/>
                <w:noProof/>
                <w:color w:val="000000" w:themeColor="text1"/>
                <w:szCs w:val="24"/>
              </w:rPr>
              <w:t>Social</w:t>
            </w:r>
            <w:r w:rsidR="00781D20" w:rsidRPr="00A942BD">
              <w:rPr>
                <w:rFonts w:cs="Times New Roman"/>
                <w:noProof/>
                <w:webHidden/>
                <w:color w:val="000000" w:themeColor="text1"/>
                <w:szCs w:val="24"/>
              </w:rPr>
              <w:tab/>
            </w:r>
            <w:r w:rsidRPr="00A942BD">
              <w:rPr>
                <w:rFonts w:cs="Times New Roman"/>
                <w:noProof/>
                <w:webHidden/>
                <w:color w:val="000000" w:themeColor="text1"/>
                <w:szCs w:val="24"/>
              </w:rPr>
              <w:fldChar w:fldCharType="begin"/>
            </w:r>
            <w:r w:rsidR="00781D20" w:rsidRPr="00A942BD">
              <w:rPr>
                <w:rFonts w:cs="Times New Roman"/>
                <w:noProof/>
                <w:webHidden/>
                <w:color w:val="000000" w:themeColor="text1"/>
                <w:szCs w:val="24"/>
              </w:rPr>
              <w:instrText xml:space="preserve"> PAGEREF _Toc89788989 \h </w:instrText>
            </w:r>
            <w:r w:rsidRPr="00A942BD">
              <w:rPr>
                <w:rFonts w:cs="Times New Roman"/>
                <w:noProof/>
                <w:webHidden/>
                <w:color w:val="000000" w:themeColor="text1"/>
                <w:szCs w:val="24"/>
              </w:rPr>
            </w:r>
            <w:r w:rsidRPr="00A942BD">
              <w:rPr>
                <w:rFonts w:cs="Times New Roman"/>
                <w:noProof/>
                <w:webHidden/>
                <w:color w:val="000000" w:themeColor="text1"/>
                <w:szCs w:val="24"/>
              </w:rPr>
              <w:fldChar w:fldCharType="separate"/>
            </w:r>
            <w:r w:rsidR="00781D20" w:rsidRPr="00A942BD">
              <w:rPr>
                <w:rFonts w:cs="Times New Roman"/>
                <w:noProof/>
                <w:webHidden/>
                <w:color w:val="000000" w:themeColor="text1"/>
                <w:szCs w:val="24"/>
              </w:rPr>
              <w:t>3</w:t>
            </w:r>
            <w:r w:rsidRPr="00A942BD">
              <w:rPr>
                <w:rFonts w:cs="Times New Roman"/>
                <w:noProof/>
                <w:webHidden/>
                <w:color w:val="000000" w:themeColor="text1"/>
                <w:szCs w:val="24"/>
              </w:rPr>
              <w:fldChar w:fldCharType="end"/>
            </w:r>
          </w:hyperlink>
        </w:p>
        <w:p w:rsidR="00781D20" w:rsidRPr="00A942BD" w:rsidRDefault="004C1F0C" w:rsidP="00781D20">
          <w:pPr>
            <w:pStyle w:val="ndice2"/>
            <w:tabs>
              <w:tab w:val="right" w:leader="dot" w:pos="9016"/>
            </w:tabs>
            <w:spacing w:line="480" w:lineRule="auto"/>
            <w:jc w:val="both"/>
            <w:rPr>
              <w:rFonts w:eastAsiaTheme="minorEastAsia" w:cs="Times New Roman"/>
              <w:noProof/>
              <w:color w:val="000000" w:themeColor="text1"/>
              <w:szCs w:val="24"/>
              <w:lang w:eastAsia="en-GB"/>
            </w:rPr>
          </w:pPr>
          <w:hyperlink w:anchor="_Toc89788990" w:history="1">
            <w:r w:rsidR="00781D20" w:rsidRPr="00A942BD">
              <w:rPr>
                <w:rStyle w:val="Hiperligao"/>
                <w:rFonts w:cs="Times New Roman"/>
                <w:noProof/>
                <w:color w:val="000000" w:themeColor="text1"/>
                <w:szCs w:val="24"/>
              </w:rPr>
              <w:t>Technological</w:t>
            </w:r>
            <w:r w:rsidR="00781D20" w:rsidRPr="00A942BD">
              <w:rPr>
                <w:rFonts w:cs="Times New Roman"/>
                <w:noProof/>
                <w:webHidden/>
                <w:color w:val="000000" w:themeColor="text1"/>
                <w:szCs w:val="24"/>
              </w:rPr>
              <w:tab/>
            </w:r>
            <w:r w:rsidRPr="00A942BD">
              <w:rPr>
                <w:rFonts w:cs="Times New Roman"/>
                <w:noProof/>
                <w:webHidden/>
                <w:color w:val="000000" w:themeColor="text1"/>
                <w:szCs w:val="24"/>
              </w:rPr>
              <w:fldChar w:fldCharType="begin"/>
            </w:r>
            <w:r w:rsidR="00781D20" w:rsidRPr="00A942BD">
              <w:rPr>
                <w:rFonts w:cs="Times New Roman"/>
                <w:noProof/>
                <w:webHidden/>
                <w:color w:val="000000" w:themeColor="text1"/>
                <w:szCs w:val="24"/>
              </w:rPr>
              <w:instrText xml:space="preserve"> PAGEREF _Toc89788990 \h </w:instrText>
            </w:r>
            <w:r w:rsidRPr="00A942BD">
              <w:rPr>
                <w:rFonts w:cs="Times New Roman"/>
                <w:noProof/>
                <w:webHidden/>
                <w:color w:val="000000" w:themeColor="text1"/>
                <w:szCs w:val="24"/>
              </w:rPr>
            </w:r>
            <w:r w:rsidRPr="00A942BD">
              <w:rPr>
                <w:rFonts w:cs="Times New Roman"/>
                <w:noProof/>
                <w:webHidden/>
                <w:color w:val="000000" w:themeColor="text1"/>
                <w:szCs w:val="24"/>
              </w:rPr>
              <w:fldChar w:fldCharType="separate"/>
            </w:r>
            <w:r w:rsidR="00781D20" w:rsidRPr="00A942BD">
              <w:rPr>
                <w:rFonts w:cs="Times New Roman"/>
                <w:noProof/>
                <w:webHidden/>
                <w:color w:val="000000" w:themeColor="text1"/>
                <w:szCs w:val="24"/>
              </w:rPr>
              <w:t>4</w:t>
            </w:r>
            <w:r w:rsidRPr="00A942BD">
              <w:rPr>
                <w:rFonts w:cs="Times New Roman"/>
                <w:noProof/>
                <w:webHidden/>
                <w:color w:val="000000" w:themeColor="text1"/>
                <w:szCs w:val="24"/>
              </w:rPr>
              <w:fldChar w:fldCharType="end"/>
            </w:r>
          </w:hyperlink>
        </w:p>
        <w:p w:rsidR="00781D20" w:rsidRPr="00A942BD" w:rsidRDefault="004C1F0C" w:rsidP="00781D20">
          <w:pPr>
            <w:pStyle w:val="ndice2"/>
            <w:tabs>
              <w:tab w:val="right" w:leader="dot" w:pos="9016"/>
            </w:tabs>
            <w:spacing w:line="480" w:lineRule="auto"/>
            <w:jc w:val="both"/>
            <w:rPr>
              <w:rFonts w:eastAsiaTheme="minorEastAsia" w:cs="Times New Roman"/>
              <w:noProof/>
              <w:color w:val="000000" w:themeColor="text1"/>
              <w:szCs w:val="24"/>
              <w:lang w:eastAsia="en-GB"/>
            </w:rPr>
          </w:pPr>
          <w:hyperlink w:anchor="_Toc89788991" w:history="1">
            <w:r w:rsidR="00781D20" w:rsidRPr="00A942BD">
              <w:rPr>
                <w:rStyle w:val="Hiperligao"/>
                <w:rFonts w:cs="Times New Roman"/>
                <w:noProof/>
                <w:color w:val="000000" w:themeColor="text1"/>
                <w:szCs w:val="24"/>
              </w:rPr>
              <w:t>Environment</w:t>
            </w:r>
            <w:r w:rsidR="00781D20" w:rsidRPr="00A942BD">
              <w:rPr>
                <w:rFonts w:cs="Times New Roman"/>
                <w:noProof/>
                <w:webHidden/>
                <w:color w:val="000000" w:themeColor="text1"/>
                <w:szCs w:val="24"/>
              </w:rPr>
              <w:tab/>
            </w:r>
            <w:r w:rsidRPr="00A942BD">
              <w:rPr>
                <w:rFonts w:cs="Times New Roman"/>
                <w:noProof/>
                <w:webHidden/>
                <w:color w:val="000000" w:themeColor="text1"/>
                <w:szCs w:val="24"/>
              </w:rPr>
              <w:fldChar w:fldCharType="begin"/>
            </w:r>
            <w:r w:rsidR="00781D20" w:rsidRPr="00A942BD">
              <w:rPr>
                <w:rFonts w:cs="Times New Roman"/>
                <w:noProof/>
                <w:webHidden/>
                <w:color w:val="000000" w:themeColor="text1"/>
                <w:szCs w:val="24"/>
              </w:rPr>
              <w:instrText xml:space="preserve"> PAGEREF _Toc89788991 \h </w:instrText>
            </w:r>
            <w:r w:rsidRPr="00A942BD">
              <w:rPr>
                <w:rFonts w:cs="Times New Roman"/>
                <w:noProof/>
                <w:webHidden/>
                <w:color w:val="000000" w:themeColor="text1"/>
                <w:szCs w:val="24"/>
              </w:rPr>
            </w:r>
            <w:r w:rsidRPr="00A942BD">
              <w:rPr>
                <w:rFonts w:cs="Times New Roman"/>
                <w:noProof/>
                <w:webHidden/>
                <w:color w:val="000000" w:themeColor="text1"/>
                <w:szCs w:val="24"/>
              </w:rPr>
              <w:fldChar w:fldCharType="separate"/>
            </w:r>
            <w:r w:rsidR="00781D20" w:rsidRPr="00A942BD">
              <w:rPr>
                <w:rFonts w:cs="Times New Roman"/>
                <w:noProof/>
                <w:webHidden/>
                <w:color w:val="000000" w:themeColor="text1"/>
                <w:szCs w:val="24"/>
              </w:rPr>
              <w:t>4</w:t>
            </w:r>
            <w:r w:rsidRPr="00A942BD">
              <w:rPr>
                <w:rFonts w:cs="Times New Roman"/>
                <w:noProof/>
                <w:webHidden/>
                <w:color w:val="000000" w:themeColor="text1"/>
                <w:szCs w:val="24"/>
              </w:rPr>
              <w:fldChar w:fldCharType="end"/>
            </w:r>
          </w:hyperlink>
        </w:p>
        <w:p w:rsidR="00781D20" w:rsidRPr="00A942BD" w:rsidRDefault="004C1F0C" w:rsidP="00781D20">
          <w:pPr>
            <w:pStyle w:val="ndice1"/>
            <w:tabs>
              <w:tab w:val="right" w:leader="dot" w:pos="9016"/>
            </w:tabs>
            <w:spacing w:line="480" w:lineRule="auto"/>
            <w:jc w:val="both"/>
            <w:rPr>
              <w:rFonts w:eastAsiaTheme="minorEastAsia" w:cs="Times New Roman"/>
              <w:noProof/>
              <w:color w:val="000000" w:themeColor="text1"/>
              <w:szCs w:val="24"/>
              <w:lang w:eastAsia="en-GB"/>
            </w:rPr>
          </w:pPr>
          <w:hyperlink w:anchor="_Toc89788992" w:history="1">
            <w:r w:rsidR="00781D20" w:rsidRPr="00A942BD">
              <w:rPr>
                <w:rStyle w:val="Hiperligao"/>
                <w:rFonts w:cs="Times New Roman"/>
                <w:noProof/>
                <w:color w:val="000000" w:themeColor="text1"/>
                <w:szCs w:val="24"/>
              </w:rPr>
              <w:t>SWOT Analysis</w:t>
            </w:r>
            <w:r w:rsidR="00781D20" w:rsidRPr="00A942BD">
              <w:rPr>
                <w:rFonts w:cs="Times New Roman"/>
                <w:noProof/>
                <w:webHidden/>
                <w:color w:val="000000" w:themeColor="text1"/>
                <w:szCs w:val="24"/>
              </w:rPr>
              <w:tab/>
            </w:r>
            <w:r w:rsidRPr="00A942BD">
              <w:rPr>
                <w:rFonts w:cs="Times New Roman"/>
                <w:noProof/>
                <w:webHidden/>
                <w:color w:val="000000" w:themeColor="text1"/>
                <w:szCs w:val="24"/>
              </w:rPr>
              <w:fldChar w:fldCharType="begin"/>
            </w:r>
            <w:r w:rsidR="00781D20" w:rsidRPr="00A942BD">
              <w:rPr>
                <w:rFonts w:cs="Times New Roman"/>
                <w:noProof/>
                <w:webHidden/>
                <w:color w:val="000000" w:themeColor="text1"/>
                <w:szCs w:val="24"/>
              </w:rPr>
              <w:instrText xml:space="preserve"> PAGEREF _Toc89788992 \h </w:instrText>
            </w:r>
            <w:r w:rsidRPr="00A942BD">
              <w:rPr>
                <w:rFonts w:cs="Times New Roman"/>
                <w:noProof/>
                <w:webHidden/>
                <w:color w:val="000000" w:themeColor="text1"/>
                <w:szCs w:val="24"/>
              </w:rPr>
            </w:r>
            <w:r w:rsidRPr="00A942BD">
              <w:rPr>
                <w:rFonts w:cs="Times New Roman"/>
                <w:noProof/>
                <w:webHidden/>
                <w:color w:val="000000" w:themeColor="text1"/>
                <w:szCs w:val="24"/>
              </w:rPr>
              <w:fldChar w:fldCharType="separate"/>
            </w:r>
            <w:r w:rsidR="00781D20" w:rsidRPr="00A942BD">
              <w:rPr>
                <w:rFonts w:cs="Times New Roman"/>
                <w:noProof/>
                <w:webHidden/>
                <w:color w:val="000000" w:themeColor="text1"/>
                <w:szCs w:val="24"/>
              </w:rPr>
              <w:t>5</w:t>
            </w:r>
            <w:r w:rsidRPr="00A942BD">
              <w:rPr>
                <w:rFonts w:cs="Times New Roman"/>
                <w:noProof/>
                <w:webHidden/>
                <w:color w:val="000000" w:themeColor="text1"/>
                <w:szCs w:val="24"/>
              </w:rPr>
              <w:fldChar w:fldCharType="end"/>
            </w:r>
          </w:hyperlink>
        </w:p>
        <w:p w:rsidR="00781D20" w:rsidRPr="00A942BD" w:rsidRDefault="004C1F0C" w:rsidP="00781D20">
          <w:pPr>
            <w:pStyle w:val="ndice2"/>
            <w:tabs>
              <w:tab w:val="right" w:leader="dot" w:pos="9016"/>
            </w:tabs>
            <w:spacing w:line="480" w:lineRule="auto"/>
            <w:jc w:val="both"/>
            <w:rPr>
              <w:rFonts w:eastAsiaTheme="minorEastAsia" w:cs="Times New Roman"/>
              <w:noProof/>
              <w:color w:val="000000" w:themeColor="text1"/>
              <w:szCs w:val="24"/>
              <w:lang w:eastAsia="en-GB"/>
            </w:rPr>
          </w:pPr>
          <w:hyperlink w:anchor="_Toc89788993" w:history="1">
            <w:r w:rsidR="00781D20" w:rsidRPr="00A942BD">
              <w:rPr>
                <w:rStyle w:val="Hiperligao"/>
                <w:rFonts w:cs="Times New Roman"/>
                <w:noProof/>
                <w:color w:val="000000" w:themeColor="text1"/>
                <w:szCs w:val="24"/>
              </w:rPr>
              <w:t>Strengths</w:t>
            </w:r>
            <w:r w:rsidR="00781D20" w:rsidRPr="00A942BD">
              <w:rPr>
                <w:rFonts w:cs="Times New Roman"/>
                <w:noProof/>
                <w:webHidden/>
                <w:color w:val="000000" w:themeColor="text1"/>
                <w:szCs w:val="24"/>
              </w:rPr>
              <w:tab/>
            </w:r>
            <w:r w:rsidRPr="00A942BD">
              <w:rPr>
                <w:rFonts w:cs="Times New Roman"/>
                <w:noProof/>
                <w:webHidden/>
                <w:color w:val="000000" w:themeColor="text1"/>
                <w:szCs w:val="24"/>
              </w:rPr>
              <w:fldChar w:fldCharType="begin"/>
            </w:r>
            <w:r w:rsidR="00781D20" w:rsidRPr="00A942BD">
              <w:rPr>
                <w:rFonts w:cs="Times New Roman"/>
                <w:noProof/>
                <w:webHidden/>
                <w:color w:val="000000" w:themeColor="text1"/>
                <w:szCs w:val="24"/>
              </w:rPr>
              <w:instrText xml:space="preserve"> PAGEREF _Toc89788993 \h </w:instrText>
            </w:r>
            <w:r w:rsidRPr="00A942BD">
              <w:rPr>
                <w:rFonts w:cs="Times New Roman"/>
                <w:noProof/>
                <w:webHidden/>
                <w:color w:val="000000" w:themeColor="text1"/>
                <w:szCs w:val="24"/>
              </w:rPr>
            </w:r>
            <w:r w:rsidRPr="00A942BD">
              <w:rPr>
                <w:rFonts w:cs="Times New Roman"/>
                <w:noProof/>
                <w:webHidden/>
                <w:color w:val="000000" w:themeColor="text1"/>
                <w:szCs w:val="24"/>
              </w:rPr>
              <w:fldChar w:fldCharType="separate"/>
            </w:r>
            <w:r w:rsidR="00781D20" w:rsidRPr="00A942BD">
              <w:rPr>
                <w:rFonts w:cs="Times New Roman"/>
                <w:noProof/>
                <w:webHidden/>
                <w:color w:val="000000" w:themeColor="text1"/>
                <w:szCs w:val="24"/>
              </w:rPr>
              <w:t>5</w:t>
            </w:r>
            <w:r w:rsidRPr="00A942BD">
              <w:rPr>
                <w:rFonts w:cs="Times New Roman"/>
                <w:noProof/>
                <w:webHidden/>
                <w:color w:val="000000" w:themeColor="text1"/>
                <w:szCs w:val="24"/>
              </w:rPr>
              <w:fldChar w:fldCharType="end"/>
            </w:r>
          </w:hyperlink>
        </w:p>
        <w:p w:rsidR="00781D20" w:rsidRPr="00A942BD" w:rsidRDefault="004C1F0C" w:rsidP="00781D20">
          <w:pPr>
            <w:pStyle w:val="ndice2"/>
            <w:tabs>
              <w:tab w:val="right" w:leader="dot" w:pos="9016"/>
            </w:tabs>
            <w:spacing w:line="480" w:lineRule="auto"/>
            <w:jc w:val="both"/>
            <w:rPr>
              <w:rFonts w:eastAsiaTheme="minorEastAsia" w:cs="Times New Roman"/>
              <w:noProof/>
              <w:color w:val="000000" w:themeColor="text1"/>
              <w:szCs w:val="24"/>
              <w:lang w:eastAsia="en-GB"/>
            </w:rPr>
          </w:pPr>
          <w:hyperlink w:anchor="_Toc89788994" w:history="1">
            <w:r w:rsidR="00781D20" w:rsidRPr="00A942BD">
              <w:rPr>
                <w:rStyle w:val="Hiperligao"/>
                <w:rFonts w:cs="Times New Roman"/>
                <w:noProof/>
                <w:color w:val="000000" w:themeColor="text1"/>
                <w:szCs w:val="24"/>
              </w:rPr>
              <w:t>Weakness</w:t>
            </w:r>
            <w:r w:rsidR="00781D20" w:rsidRPr="00A942BD">
              <w:rPr>
                <w:rFonts w:cs="Times New Roman"/>
                <w:noProof/>
                <w:webHidden/>
                <w:color w:val="000000" w:themeColor="text1"/>
                <w:szCs w:val="24"/>
              </w:rPr>
              <w:tab/>
            </w:r>
            <w:r w:rsidRPr="00A942BD">
              <w:rPr>
                <w:rFonts w:cs="Times New Roman"/>
                <w:noProof/>
                <w:webHidden/>
                <w:color w:val="000000" w:themeColor="text1"/>
                <w:szCs w:val="24"/>
              </w:rPr>
              <w:fldChar w:fldCharType="begin"/>
            </w:r>
            <w:r w:rsidR="00781D20" w:rsidRPr="00A942BD">
              <w:rPr>
                <w:rFonts w:cs="Times New Roman"/>
                <w:noProof/>
                <w:webHidden/>
                <w:color w:val="000000" w:themeColor="text1"/>
                <w:szCs w:val="24"/>
              </w:rPr>
              <w:instrText xml:space="preserve"> PAGEREF _Toc89788994 \h </w:instrText>
            </w:r>
            <w:r w:rsidRPr="00A942BD">
              <w:rPr>
                <w:rFonts w:cs="Times New Roman"/>
                <w:noProof/>
                <w:webHidden/>
                <w:color w:val="000000" w:themeColor="text1"/>
                <w:szCs w:val="24"/>
              </w:rPr>
            </w:r>
            <w:r w:rsidRPr="00A942BD">
              <w:rPr>
                <w:rFonts w:cs="Times New Roman"/>
                <w:noProof/>
                <w:webHidden/>
                <w:color w:val="000000" w:themeColor="text1"/>
                <w:szCs w:val="24"/>
              </w:rPr>
              <w:fldChar w:fldCharType="separate"/>
            </w:r>
            <w:r w:rsidR="00781D20" w:rsidRPr="00A942BD">
              <w:rPr>
                <w:rFonts w:cs="Times New Roman"/>
                <w:noProof/>
                <w:webHidden/>
                <w:color w:val="000000" w:themeColor="text1"/>
                <w:szCs w:val="24"/>
              </w:rPr>
              <w:t>5</w:t>
            </w:r>
            <w:r w:rsidRPr="00A942BD">
              <w:rPr>
                <w:rFonts w:cs="Times New Roman"/>
                <w:noProof/>
                <w:webHidden/>
                <w:color w:val="000000" w:themeColor="text1"/>
                <w:szCs w:val="24"/>
              </w:rPr>
              <w:fldChar w:fldCharType="end"/>
            </w:r>
          </w:hyperlink>
        </w:p>
        <w:p w:rsidR="00781D20" w:rsidRPr="00A942BD" w:rsidRDefault="004C1F0C" w:rsidP="00781D20">
          <w:pPr>
            <w:pStyle w:val="ndice2"/>
            <w:tabs>
              <w:tab w:val="right" w:leader="dot" w:pos="9016"/>
            </w:tabs>
            <w:spacing w:line="480" w:lineRule="auto"/>
            <w:jc w:val="both"/>
            <w:rPr>
              <w:rFonts w:eastAsiaTheme="minorEastAsia" w:cs="Times New Roman"/>
              <w:noProof/>
              <w:color w:val="000000" w:themeColor="text1"/>
              <w:szCs w:val="24"/>
              <w:lang w:eastAsia="en-GB"/>
            </w:rPr>
          </w:pPr>
          <w:hyperlink w:anchor="_Toc89788995" w:history="1">
            <w:r w:rsidR="00781D20" w:rsidRPr="00A942BD">
              <w:rPr>
                <w:rStyle w:val="Hiperligao"/>
                <w:rFonts w:cs="Times New Roman"/>
                <w:noProof/>
                <w:color w:val="000000" w:themeColor="text1"/>
                <w:szCs w:val="24"/>
              </w:rPr>
              <w:t>Opportunities</w:t>
            </w:r>
            <w:r w:rsidR="00781D20" w:rsidRPr="00A942BD">
              <w:rPr>
                <w:rFonts w:cs="Times New Roman"/>
                <w:noProof/>
                <w:webHidden/>
                <w:color w:val="000000" w:themeColor="text1"/>
                <w:szCs w:val="24"/>
              </w:rPr>
              <w:tab/>
            </w:r>
            <w:r w:rsidRPr="00A942BD">
              <w:rPr>
                <w:rFonts w:cs="Times New Roman"/>
                <w:noProof/>
                <w:webHidden/>
                <w:color w:val="000000" w:themeColor="text1"/>
                <w:szCs w:val="24"/>
              </w:rPr>
              <w:fldChar w:fldCharType="begin"/>
            </w:r>
            <w:r w:rsidR="00781D20" w:rsidRPr="00A942BD">
              <w:rPr>
                <w:rFonts w:cs="Times New Roman"/>
                <w:noProof/>
                <w:webHidden/>
                <w:color w:val="000000" w:themeColor="text1"/>
                <w:szCs w:val="24"/>
              </w:rPr>
              <w:instrText xml:space="preserve"> PAGEREF _Toc89788995 \h </w:instrText>
            </w:r>
            <w:r w:rsidRPr="00A942BD">
              <w:rPr>
                <w:rFonts w:cs="Times New Roman"/>
                <w:noProof/>
                <w:webHidden/>
                <w:color w:val="000000" w:themeColor="text1"/>
                <w:szCs w:val="24"/>
              </w:rPr>
            </w:r>
            <w:r w:rsidRPr="00A942BD">
              <w:rPr>
                <w:rFonts w:cs="Times New Roman"/>
                <w:noProof/>
                <w:webHidden/>
                <w:color w:val="000000" w:themeColor="text1"/>
                <w:szCs w:val="24"/>
              </w:rPr>
              <w:fldChar w:fldCharType="separate"/>
            </w:r>
            <w:r w:rsidR="00781D20" w:rsidRPr="00A942BD">
              <w:rPr>
                <w:rFonts w:cs="Times New Roman"/>
                <w:noProof/>
                <w:webHidden/>
                <w:color w:val="000000" w:themeColor="text1"/>
                <w:szCs w:val="24"/>
              </w:rPr>
              <w:t>6</w:t>
            </w:r>
            <w:r w:rsidRPr="00A942BD">
              <w:rPr>
                <w:rFonts w:cs="Times New Roman"/>
                <w:noProof/>
                <w:webHidden/>
                <w:color w:val="000000" w:themeColor="text1"/>
                <w:szCs w:val="24"/>
              </w:rPr>
              <w:fldChar w:fldCharType="end"/>
            </w:r>
          </w:hyperlink>
        </w:p>
        <w:p w:rsidR="00781D20" w:rsidRPr="00A942BD" w:rsidRDefault="004C1F0C" w:rsidP="00781D20">
          <w:pPr>
            <w:pStyle w:val="ndice2"/>
            <w:tabs>
              <w:tab w:val="right" w:leader="dot" w:pos="9016"/>
            </w:tabs>
            <w:spacing w:line="480" w:lineRule="auto"/>
            <w:jc w:val="both"/>
            <w:rPr>
              <w:rFonts w:eastAsiaTheme="minorEastAsia" w:cs="Times New Roman"/>
              <w:noProof/>
              <w:color w:val="000000" w:themeColor="text1"/>
              <w:szCs w:val="24"/>
              <w:lang w:eastAsia="en-GB"/>
            </w:rPr>
          </w:pPr>
          <w:hyperlink w:anchor="_Toc89788996" w:history="1">
            <w:r w:rsidR="00781D20" w:rsidRPr="00A942BD">
              <w:rPr>
                <w:rStyle w:val="Hiperligao"/>
                <w:rFonts w:cs="Times New Roman"/>
                <w:noProof/>
                <w:color w:val="000000" w:themeColor="text1"/>
                <w:szCs w:val="24"/>
              </w:rPr>
              <w:t>Threats</w:t>
            </w:r>
            <w:r w:rsidR="00781D20" w:rsidRPr="00A942BD">
              <w:rPr>
                <w:rFonts w:cs="Times New Roman"/>
                <w:noProof/>
                <w:webHidden/>
                <w:color w:val="000000" w:themeColor="text1"/>
                <w:szCs w:val="24"/>
              </w:rPr>
              <w:tab/>
            </w:r>
            <w:r w:rsidRPr="00A942BD">
              <w:rPr>
                <w:rFonts w:cs="Times New Roman"/>
                <w:noProof/>
                <w:webHidden/>
                <w:color w:val="000000" w:themeColor="text1"/>
                <w:szCs w:val="24"/>
              </w:rPr>
              <w:fldChar w:fldCharType="begin"/>
            </w:r>
            <w:r w:rsidR="00781D20" w:rsidRPr="00A942BD">
              <w:rPr>
                <w:rFonts w:cs="Times New Roman"/>
                <w:noProof/>
                <w:webHidden/>
                <w:color w:val="000000" w:themeColor="text1"/>
                <w:szCs w:val="24"/>
              </w:rPr>
              <w:instrText xml:space="preserve"> PAGEREF _Toc89788996 \h </w:instrText>
            </w:r>
            <w:r w:rsidRPr="00A942BD">
              <w:rPr>
                <w:rFonts w:cs="Times New Roman"/>
                <w:noProof/>
                <w:webHidden/>
                <w:color w:val="000000" w:themeColor="text1"/>
                <w:szCs w:val="24"/>
              </w:rPr>
            </w:r>
            <w:r w:rsidRPr="00A942BD">
              <w:rPr>
                <w:rFonts w:cs="Times New Roman"/>
                <w:noProof/>
                <w:webHidden/>
                <w:color w:val="000000" w:themeColor="text1"/>
                <w:szCs w:val="24"/>
              </w:rPr>
              <w:fldChar w:fldCharType="separate"/>
            </w:r>
            <w:r w:rsidR="00781D20" w:rsidRPr="00A942BD">
              <w:rPr>
                <w:rFonts w:cs="Times New Roman"/>
                <w:noProof/>
                <w:webHidden/>
                <w:color w:val="000000" w:themeColor="text1"/>
                <w:szCs w:val="24"/>
              </w:rPr>
              <w:t>7</w:t>
            </w:r>
            <w:r w:rsidRPr="00A942BD">
              <w:rPr>
                <w:rFonts w:cs="Times New Roman"/>
                <w:noProof/>
                <w:webHidden/>
                <w:color w:val="000000" w:themeColor="text1"/>
                <w:szCs w:val="24"/>
              </w:rPr>
              <w:fldChar w:fldCharType="end"/>
            </w:r>
          </w:hyperlink>
        </w:p>
        <w:p w:rsidR="00781D20" w:rsidRPr="00A942BD" w:rsidRDefault="004C1F0C" w:rsidP="00781D20">
          <w:pPr>
            <w:pStyle w:val="ndice1"/>
            <w:tabs>
              <w:tab w:val="right" w:leader="dot" w:pos="9016"/>
            </w:tabs>
            <w:spacing w:line="480" w:lineRule="auto"/>
            <w:jc w:val="both"/>
            <w:rPr>
              <w:rFonts w:eastAsiaTheme="minorEastAsia" w:cs="Times New Roman"/>
              <w:noProof/>
              <w:color w:val="000000" w:themeColor="text1"/>
              <w:szCs w:val="24"/>
              <w:lang w:eastAsia="en-GB"/>
            </w:rPr>
          </w:pPr>
          <w:hyperlink w:anchor="_Toc89788997" w:history="1">
            <w:r w:rsidR="00781D20" w:rsidRPr="00A942BD">
              <w:rPr>
                <w:rStyle w:val="Hiperligao"/>
                <w:rFonts w:cs="Times New Roman"/>
                <w:noProof/>
                <w:color w:val="000000" w:themeColor="text1"/>
                <w:szCs w:val="24"/>
              </w:rPr>
              <w:t>Porter's Five Forces</w:t>
            </w:r>
            <w:r w:rsidR="00781D20" w:rsidRPr="00A942BD">
              <w:rPr>
                <w:rFonts w:cs="Times New Roman"/>
                <w:noProof/>
                <w:webHidden/>
                <w:color w:val="000000" w:themeColor="text1"/>
                <w:szCs w:val="24"/>
              </w:rPr>
              <w:tab/>
            </w:r>
            <w:r w:rsidRPr="00A942BD">
              <w:rPr>
                <w:rFonts w:cs="Times New Roman"/>
                <w:noProof/>
                <w:webHidden/>
                <w:color w:val="000000" w:themeColor="text1"/>
                <w:szCs w:val="24"/>
              </w:rPr>
              <w:fldChar w:fldCharType="begin"/>
            </w:r>
            <w:r w:rsidR="00781D20" w:rsidRPr="00A942BD">
              <w:rPr>
                <w:rFonts w:cs="Times New Roman"/>
                <w:noProof/>
                <w:webHidden/>
                <w:color w:val="000000" w:themeColor="text1"/>
                <w:szCs w:val="24"/>
              </w:rPr>
              <w:instrText xml:space="preserve"> PAGEREF _Toc89788997 \h </w:instrText>
            </w:r>
            <w:r w:rsidRPr="00A942BD">
              <w:rPr>
                <w:rFonts w:cs="Times New Roman"/>
                <w:noProof/>
                <w:webHidden/>
                <w:color w:val="000000" w:themeColor="text1"/>
                <w:szCs w:val="24"/>
              </w:rPr>
            </w:r>
            <w:r w:rsidRPr="00A942BD">
              <w:rPr>
                <w:rFonts w:cs="Times New Roman"/>
                <w:noProof/>
                <w:webHidden/>
                <w:color w:val="000000" w:themeColor="text1"/>
                <w:szCs w:val="24"/>
              </w:rPr>
              <w:fldChar w:fldCharType="separate"/>
            </w:r>
            <w:r w:rsidR="00781D20" w:rsidRPr="00A942BD">
              <w:rPr>
                <w:rFonts w:cs="Times New Roman"/>
                <w:noProof/>
                <w:webHidden/>
                <w:color w:val="000000" w:themeColor="text1"/>
                <w:szCs w:val="24"/>
              </w:rPr>
              <w:t>7</w:t>
            </w:r>
            <w:r w:rsidRPr="00A942BD">
              <w:rPr>
                <w:rFonts w:cs="Times New Roman"/>
                <w:noProof/>
                <w:webHidden/>
                <w:color w:val="000000" w:themeColor="text1"/>
                <w:szCs w:val="24"/>
              </w:rPr>
              <w:fldChar w:fldCharType="end"/>
            </w:r>
          </w:hyperlink>
        </w:p>
        <w:p w:rsidR="00781D20" w:rsidRPr="00A942BD" w:rsidRDefault="004C1F0C" w:rsidP="00781D20">
          <w:pPr>
            <w:pStyle w:val="ndice1"/>
            <w:tabs>
              <w:tab w:val="right" w:leader="dot" w:pos="9016"/>
            </w:tabs>
            <w:spacing w:line="480" w:lineRule="auto"/>
            <w:jc w:val="both"/>
            <w:rPr>
              <w:rFonts w:eastAsiaTheme="minorEastAsia" w:cs="Times New Roman"/>
              <w:noProof/>
              <w:color w:val="000000" w:themeColor="text1"/>
              <w:szCs w:val="24"/>
              <w:lang w:eastAsia="en-GB"/>
            </w:rPr>
          </w:pPr>
          <w:hyperlink w:anchor="_Toc89788998" w:history="1">
            <w:r w:rsidR="00781D20" w:rsidRPr="00A942BD">
              <w:rPr>
                <w:rStyle w:val="Hiperligao"/>
                <w:rFonts w:cs="Times New Roman"/>
                <w:noProof/>
                <w:color w:val="000000" w:themeColor="text1"/>
                <w:szCs w:val="24"/>
              </w:rPr>
              <w:t>Role of Marketing Within The Company (Nike)</w:t>
            </w:r>
            <w:r w:rsidR="00781D20" w:rsidRPr="00A942BD">
              <w:rPr>
                <w:rFonts w:cs="Times New Roman"/>
                <w:noProof/>
                <w:webHidden/>
                <w:color w:val="000000" w:themeColor="text1"/>
                <w:szCs w:val="24"/>
              </w:rPr>
              <w:tab/>
            </w:r>
            <w:r w:rsidRPr="00A942BD">
              <w:rPr>
                <w:rFonts w:cs="Times New Roman"/>
                <w:noProof/>
                <w:webHidden/>
                <w:color w:val="000000" w:themeColor="text1"/>
                <w:szCs w:val="24"/>
              </w:rPr>
              <w:fldChar w:fldCharType="begin"/>
            </w:r>
            <w:r w:rsidR="00781D20" w:rsidRPr="00A942BD">
              <w:rPr>
                <w:rFonts w:cs="Times New Roman"/>
                <w:noProof/>
                <w:webHidden/>
                <w:color w:val="000000" w:themeColor="text1"/>
                <w:szCs w:val="24"/>
              </w:rPr>
              <w:instrText xml:space="preserve"> PAGEREF _Toc89788998 \h </w:instrText>
            </w:r>
            <w:r w:rsidRPr="00A942BD">
              <w:rPr>
                <w:rFonts w:cs="Times New Roman"/>
                <w:noProof/>
                <w:webHidden/>
                <w:color w:val="000000" w:themeColor="text1"/>
                <w:szCs w:val="24"/>
              </w:rPr>
            </w:r>
            <w:r w:rsidRPr="00A942BD">
              <w:rPr>
                <w:rFonts w:cs="Times New Roman"/>
                <w:noProof/>
                <w:webHidden/>
                <w:color w:val="000000" w:themeColor="text1"/>
                <w:szCs w:val="24"/>
              </w:rPr>
              <w:fldChar w:fldCharType="separate"/>
            </w:r>
            <w:r w:rsidR="00781D20" w:rsidRPr="00A942BD">
              <w:rPr>
                <w:rFonts w:cs="Times New Roman"/>
                <w:noProof/>
                <w:webHidden/>
                <w:color w:val="000000" w:themeColor="text1"/>
                <w:szCs w:val="24"/>
              </w:rPr>
              <w:t>8</w:t>
            </w:r>
            <w:r w:rsidRPr="00A942BD">
              <w:rPr>
                <w:rFonts w:cs="Times New Roman"/>
                <w:noProof/>
                <w:webHidden/>
                <w:color w:val="000000" w:themeColor="text1"/>
                <w:szCs w:val="24"/>
              </w:rPr>
              <w:fldChar w:fldCharType="end"/>
            </w:r>
          </w:hyperlink>
        </w:p>
        <w:p w:rsidR="00781D20" w:rsidRPr="00A942BD" w:rsidRDefault="004C1F0C" w:rsidP="00781D20">
          <w:pPr>
            <w:pStyle w:val="ndice1"/>
            <w:tabs>
              <w:tab w:val="right" w:leader="dot" w:pos="9016"/>
            </w:tabs>
            <w:spacing w:line="480" w:lineRule="auto"/>
            <w:jc w:val="both"/>
            <w:rPr>
              <w:rFonts w:eastAsiaTheme="minorEastAsia" w:cs="Times New Roman"/>
              <w:noProof/>
              <w:color w:val="000000" w:themeColor="text1"/>
              <w:szCs w:val="24"/>
              <w:lang w:eastAsia="en-GB"/>
            </w:rPr>
          </w:pPr>
          <w:hyperlink w:anchor="_Toc89788999" w:history="1">
            <w:r w:rsidR="00781D20" w:rsidRPr="00A942BD">
              <w:rPr>
                <w:rStyle w:val="Hiperligao"/>
                <w:rFonts w:cs="Times New Roman"/>
                <w:noProof/>
                <w:color w:val="000000" w:themeColor="text1"/>
                <w:szCs w:val="24"/>
              </w:rPr>
              <w:t>Future Recommendations</w:t>
            </w:r>
            <w:r w:rsidR="00781D20" w:rsidRPr="00A942BD">
              <w:rPr>
                <w:rFonts w:cs="Times New Roman"/>
                <w:noProof/>
                <w:webHidden/>
                <w:color w:val="000000" w:themeColor="text1"/>
                <w:szCs w:val="24"/>
              </w:rPr>
              <w:tab/>
            </w:r>
          </w:hyperlink>
          <w:r w:rsidR="00C5773A">
            <w:rPr>
              <w:color w:val="000000" w:themeColor="text1"/>
            </w:rPr>
            <w:t>11</w:t>
          </w:r>
        </w:p>
        <w:p w:rsidR="00781D20" w:rsidRPr="00A942BD" w:rsidRDefault="004C1F0C" w:rsidP="00781D20">
          <w:pPr>
            <w:pStyle w:val="ndice1"/>
            <w:tabs>
              <w:tab w:val="right" w:leader="dot" w:pos="9016"/>
            </w:tabs>
            <w:spacing w:line="480" w:lineRule="auto"/>
            <w:jc w:val="both"/>
            <w:rPr>
              <w:rFonts w:eastAsiaTheme="minorEastAsia" w:cs="Times New Roman"/>
              <w:noProof/>
              <w:color w:val="000000" w:themeColor="text1"/>
              <w:szCs w:val="24"/>
              <w:lang w:eastAsia="en-GB"/>
            </w:rPr>
          </w:pPr>
          <w:hyperlink w:anchor="_Toc89789000" w:history="1">
            <w:r w:rsidR="00781D20" w:rsidRPr="00A942BD">
              <w:rPr>
                <w:rStyle w:val="Hiperligao"/>
                <w:rFonts w:cs="Times New Roman"/>
                <w:noProof/>
                <w:color w:val="000000" w:themeColor="text1"/>
                <w:szCs w:val="24"/>
              </w:rPr>
              <w:t>Conclusion</w:t>
            </w:r>
            <w:r w:rsidR="00781D20" w:rsidRPr="00A942BD">
              <w:rPr>
                <w:rFonts w:cs="Times New Roman"/>
                <w:noProof/>
                <w:webHidden/>
                <w:color w:val="000000" w:themeColor="text1"/>
                <w:szCs w:val="24"/>
              </w:rPr>
              <w:tab/>
            </w:r>
          </w:hyperlink>
          <w:r w:rsidR="00C5773A">
            <w:rPr>
              <w:color w:val="000000" w:themeColor="text1"/>
            </w:rPr>
            <w:t>12</w:t>
          </w:r>
        </w:p>
        <w:p w:rsidR="00781D20" w:rsidRPr="00A942BD" w:rsidRDefault="004C1F0C" w:rsidP="00781D20">
          <w:pPr>
            <w:pStyle w:val="ndice1"/>
            <w:tabs>
              <w:tab w:val="right" w:leader="dot" w:pos="9016"/>
            </w:tabs>
            <w:spacing w:line="480" w:lineRule="auto"/>
            <w:jc w:val="both"/>
            <w:rPr>
              <w:rFonts w:eastAsiaTheme="minorEastAsia" w:cs="Times New Roman"/>
              <w:noProof/>
              <w:color w:val="000000" w:themeColor="text1"/>
              <w:szCs w:val="24"/>
              <w:lang w:eastAsia="en-GB"/>
            </w:rPr>
          </w:pPr>
          <w:hyperlink w:anchor="_Toc89789001" w:history="1">
            <w:r w:rsidR="00781D20" w:rsidRPr="00A942BD">
              <w:rPr>
                <w:rStyle w:val="Hiperligao"/>
                <w:rFonts w:cs="Times New Roman"/>
                <w:noProof/>
                <w:color w:val="000000" w:themeColor="text1"/>
                <w:szCs w:val="24"/>
              </w:rPr>
              <w:t>References</w:t>
            </w:r>
            <w:r w:rsidR="00781D20" w:rsidRPr="00A942BD">
              <w:rPr>
                <w:rFonts w:cs="Times New Roman"/>
                <w:noProof/>
                <w:webHidden/>
                <w:color w:val="000000" w:themeColor="text1"/>
                <w:szCs w:val="24"/>
              </w:rPr>
              <w:tab/>
            </w:r>
          </w:hyperlink>
          <w:r w:rsidR="00C5773A">
            <w:rPr>
              <w:color w:val="000000" w:themeColor="text1"/>
            </w:rPr>
            <w:t>13</w:t>
          </w:r>
        </w:p>
        <w:p w:rsidR="00781D20" w:rsidRPr="00A942BD" w:rsidRDefault="004C1F0C" w:rsidP="00781D20">
          <w:pPr>
            <w:spacing w:line="480" w:lineRule="auto"/>
            <w:jc w:val="both"/>
            <w:rPr>
              <w:rFonts w:cs="Times New Roman"/>
              <w:color w:val="000000" w:themeColor="text1"/>
              <w:szCs w:val="24"/>
            </w:rPr>
          </w:pPr>
          <w:r w:rsidRPr="00A942BD">
            <w:rPr>
              <w:rFonts w:cs="Times New Roman"/>
              <w:b/>
              <w:bCs/>
              <w:noProof/>
              <w:color w:val="000000" w:themeColor="text1"/>
              <w:szCs w:val="24"/>
            </w:rPr>
            <w:fldChar w:fldCharType="end"/>
          </w:r>
        </w:p>
      </w:sdtContent>
    </w:sdt>
    <w:p w:rsidR="00A964CF" w:rsidRDefault="00A964CF" w:rsidP="00781D20">
      <w:pPr>
        <w:pStyle w:val="Ttulo"/>
        <w:spacing w:line="480" w:lineRule="auto"/>
        <w:jc w:val="both"/>
        <w:rPr>
          <w:rFonts w:ascii="Times New Roman" w:hAnsi="Times New Roman" w:cs="Times New Roman"/>
          <w:b/>
          <w:color w:val="000000" w:themeColor="text1"/>
          <w:sz w:val="24"/>
          <w:szCs w:val="24"/>
          <w:u w:val="single"/>
        </w:rPr>
      </w:pPr>
    </w:p>
    <w:p w:rsidR="00A964CF" w:rsidRDefault="00A964CF" w:rsidP="00781D20">
      <w:pPr>
        <w:pStyle w:val="Ttulo"/>
        <w:spacing w:line="480" w:lineRule="auto"/>
        <w:jc w:val="both"/>
        <w:rPr>
          <w:rFonts w:ascii="Times New Roman" w:hAnsi="Times New Roman" w:cs="Times New Roman"/>
          <w:b/>
          <w:color w:val="000000" w:themeColor="text1"/>
          <w:sz w:val="24"/>
          <w:szCs w:val="24"/>
          <w:u w:val="single"/>
        </w:rPr>
      </w:pPr>
    </w:p>
    <w:p w:rsidR="00A964CF" w:rsidRDefault="00A964CF" w:rsidP="00781D20">
      <w:pPr>
        <w:pStyle w:val="Ttulo"/>
        <w:spacing w:line="480" w:lineRule="auto"/>
        <w:jc w:val="both"/>
        <w:rPr>
          <w:rFonts w:ascii="Times New Roman" w:hAnsi="Times New Roman" w:cs="Times New Roman"/>
          <w:b/>
          <w:color w:val="000000" w:themeColor="text1"/>
          <w:sz w:val="24"/>
          <w:szCs w:val="24"/>
          <w:u w:val="single"/>
        </w:rPr>
      </w:pPr>
    </w:p>
    <w:p w:rsidR="00A942BD" w:rsidRPr="00A942BD" w:rsidRDefault="00A942BD" w:rsidP="00A942BD">
      <w:pPr>
        <w:pStyle w:val="Ttulo1"/>
        <w:spacing w:line="480" w:lineRule="auto"/>
        <w:jc w:val="both"/>
        <w:rPr>
          <w:rFonts w:ascii="Times New Roman" w:hAnsi="Times New Roman" w:cs="Times New Roman"/>
          <w:color w:val="000000" w:themeColor="text1"/>
          <w:sz w:val="24"/>
          <w:szCs w:val="24"/>
        </w:rPr>
      </w:pPr>
      <w:bookmarkStart w:id="1" w:name="_Toc89788985"/>
      <w:bookmarkStart w:id="2" w:name="_Toc89789000"/>
      <w:r w:rsidRPr="00A942BD">
        <w:rPr>
          <w:rFonts w:ascii="Times New Roman" w:hAnsi="Times New Roman" w:cs="Times New Roman"/>
          <w:color w:val="000000" w:themeColor="text1"/>
          <w:sz w:val="24"/>
          <w:szCs w:val="24"/>
        </w:rPr>
        <w:t>Introduction</w:t>
      </w:r>
      <w:bookmarkEnd w:id="1"/>
    </w:p>
    <w:p w:rsidR="00A942BD" w:rsidRPr="00A942BD" w:rsidRDefault="00A942BD" w:rsidP="00A942BD">
      <w:pPr>
        <w:spacing w:line="480" w:lineRule="auto"/>
        <w:jc w:val="both"/>
        <w:rPr>
          <w:rFonts w:cs="Times New Roman"/>
          <w:color w:val="000000" w:themeColor="text1"/>
          <w:szCs w:val="24"/>
        </w:rPr>
      </w:pPr>
      <w:r w:rsidRPr="00A942BD">
        <w:rPr>
          <w:rFonts w:cs="Times New Roman"/>
          <w:color w:val="000000" w:themeColor="text1"/>
          <w:szCs w:val="24"/>
        </w:rPr>
        <w:t xml:space="preserve">Established in 1964, Nike Inc. is a globally renowned sportswear and apparel company. The American brand is praised for its broad product offering, including footwear, apparel, and training accessory products for men, women and kids. Nike has expertise in producing sports footwear for football, soccer, baseball, basketball, tennis, golf. It also has shoes in the category of running, walking and training. Nike creates shoes for other athletic and recreational purposes. Nike products are available for customers to buy through its retail locations, franchisees and e-commerce websites. </w:t>
      </w:r>
    </w:p>
    <w:p w:rsidR="00A942BD" w:rsidRPr="00A942BD" w:rsidRDefault="00A942BD" w:rsidP="00A942BD">
      <w:pPr>
        <w:pStyle w:val="Ttulo1"/>
        <w:spacing w:line="480" w:lineRule="auto"/>
        <w:jc w:val="both"/>
        <w:rPr>
          <w:rFonts w:ascii="Times New Roman" w:hAnsi="Times New Roman" w:cs="Times New Roman"/>
          <w:b w:val="0"/>
          <w:bCs/>
          <w:color w:val="000000" w:themeColor="text1"/>
          <w:szCs w:val="24"/>
        </w:rPr>
      </w:pPr>
      <w:bookmarkStart w:id="3" w:name="_Toc89788986"/>
      <w:r w:rsidRPr="00A942BD">
        <w:rPr>
          <w:rFonts w:ascii="Times New Roman" w:hAnsi="Times New Roman" w:cs="Times New Roman"/>
          <w:color w:val="000000" w:themeColor="text1"/>
          <w:sz w:val="24"/>
          <w:szCs w:val="24"/>
        </w:rPr>
        <w:t>PESTLE Analysis</w:t>
      </w:r>
      <w:bookmarkEnd w:id="3"/>
    </w:p>
    <w:p w:rsidR="00A942BD" w:rsidRPr="00A942BD" w:rsidRDefault="00A942BD" w:rsidP="00A942BD">
      <w:pPr>
        <w:pStyle w:val="Ttulo2"/>
        <w:spacing w:line="480" w:lineRule="auto"/>
        <w:jc w:val="both"/>
        <w:rPr>
          <w:rFonts w:ascii="Times New Roman" w:hAnsi="Times New Roman" w:cs="Times New Roman"/>
          <w:color w:val="000000" w:themeColor="text1"/>
          <w:sz w:val="24"/>
          <w:szCs w:val="24"/>
        </w:rPr>
      </w:pPr>
      <w:bookmarkStart w:id="4" w:name="_Toc89788987"/>
      <w:r w:rsidRPr="00A942BD">
        <w:rPr>
          <w:rFonts w:ascii="Times New Roman" w:hAnsi="Times New Roman" w:cs="Times New Roman"/>
          <w:color w:val="000000" w:themeColor="text1"/>
          <w:sz w:val="24"/>
          <w:szCs w:val="24"/>
        </w:rPr>
        <w:t>Political</w:t>
      </w:r>
      <w:bookmarkEnd w:id="4"/>
      <w:r w:rsidRPr="00A942BD">
        <w:rPr>
          <w:rFonts w:ascii="Times New Roman" w:hAnsi="Times New Roman" w:cs="Times New Roman"/>
          <w:color w:val="000000" w:themeColor="text1"/>
          <w:sz w:val="24"/>
          <w:szCs w:val="24"/>
        </w:rPr>
        <w:t xml:space="preserve"> </w:t>
      </w:r>
    </w:p>
    <w:p w:rsidR="00A942BD" w:rsidRPr="00A942BD" w:rsidRDefault="00A942BD" w:rsidP="00A942BD">
      <w:pPr>
        <w:spacing w:line="480" w:lineRule="auto"/>
        <w:jc w:val="both"/>
        <w:rPr>
          <w:rFonts w:cs="Times New Roman"/>
          <w:color w:val="000000" w:themeColor="text1"/>
          <w:szCs w:val="24"/>
        </w:rPr>
      </w:pPr>
      <w:r w:rsidRPr="00A942BD">
        <w:rPr>
          <w:rFonts w:cs="Times New Roman"/>
          <w:color w:val="000000" w:themeColor="text1"/>
          <w:szCs w:val="24"/>
        </w:rPr>
        <w:t>The governing authority of any nation should authorise economic policies that will help the development of business in that specific region. The U.K. government have luckily empowered NIKE to produce and advertise its produce. The political factors that help Nike in its effective marketing include macroeconomic stability, small-financing costs, lower interest rate, currency performance in the global market, and the global competitiveness of the country's tax system (</w:t>
      </w:r>
      <w:r w:rsidRPr="00A942BD">
        <w:rPr>
          <w:rFonts w:cs="Times New Roman"/>
          <w:color w:val="000000" w:themeColor="text1"/>
        </w:rPr>
        <w:t>O’Brien, 2019)</w:t>
      </w:r>
      <w:r w:rsidRPr="00A942BD">
        <w:rPr>
          <w:rFonts w:cs="Times New Roman"/>
          <w:color w:val="000000" w:themeColor="text1"/>
          <w:szCs w:val="24"/>
        </w:rPr>
        <w:t xml:space="preserve">. </w:t>
      </w:r>
    </w:p>
    <w:p w:rsidR="00A942BD" w:rsidRPr="00A942BD" w:rsidRDefault="00A942BD" w:rsidP="00A942BD">
      <w:pPr>
        <w:spacing w:line="480" w:lineRule="auto"/>
        <w:jc w:val="both"/>
        <w:rPr>
          <w:rFonts w:cs="Times New Roman"/>
          <w:color w:val="000000" w:themeColor="text1"/>
          <w:szCs w:val="24"/>
        </w:rPr>
      </w:pPr>
      <w:r w:rsidRPr="00A942BD">
        <w:rPr>
          <w:rFonts w:cs="Times New Roman"/>
          <w:color w:val="000000" w:themeColor="text1"/>
          <w:szCs w:val="24"/>
        </w:rPr>
        <w:t>On the other hand, Nikes principle production resources are located within the Asian region, with unpredictable political circumstances. The frequent changes of government offices in these nations lead to regular alteration in policies identifying with the tariff, foreign direct investment, and other taxes. The radical agitation that continues within the production nations exerts an immense effect on Nike's marketing endeavours</w:t>
      </w:r>
      <w:sdt>
        <w:sdtPr>
          <w:rPr>
            <w:rFonts w:cs="Times New Roman"/>
            <w:color w:val="000000" w:themeColor="text1"/>
            <w:szCs w:val="24"/>
          </w:rPr>
          <w:id w:val="-1672246392"/>
          <w:citation/>
        </w:sdtPr>
        <w:sdtContent>
          <w:r w:rsidRPr="00A942BD">
            <w:rPr>
              <w:rFonts w:cs="Times New Roman"/>
              <w:noProof/>
              <w:color w:val="000000" w:themeColor="text1"/>
              <w:szCs w:val="24"/>
              <w:lang w:val="en-US"/>
            </w:rPr>
            <w:t xml:space="preserve"> (PANDEY, 2017)</w:t>
          </w:r>
        </w:sdtContent>
      </w:sdt>
      <w:r w:rsidRPr="00A942BD">
        <w:rPr>
          <w:rFonts w:cs="Times New Roman"/>
          <w:color w:val="000000" w:themeColor="text1"/>
          <w:szCs w:val="24"/>
        </w:rPr>
        <w:t xml:space="preserve">.  </w:t>
      </w:r>
    </w:p>
    <w:p w:rsidR="00A942BD" w:rsidRPr="00A942BD" w:rsidRDefault="00A942BD" w:rsidP="00A942BD">
      <w:pPr>
        <w:spacing w:line="480" w:lineRule="auto"/>
        <w:jc w:val="both"/>
        <w:rPr>
          <w:rFonts w:cs="Times New Roman"/>
          <w:color w:val="000000" w:themeColor="text1"/>
          <w:szCs w:val="24"/>
        </w:rPr>
      </w:pPr>
      <w:r w:rsidRPr="00A942BD">
        <w:rPr>
          <w:rFonts w:cs="Times New Roman"/>
          <w:color w:val="000000" w:themeColor="text1"/>
          <w:szCs w:val="24"/>
        </w:rPr>
        <w:lastRenderedPageBreak/>
        <w:t xml:space="preserve">There is likewise the issue of employing an underage labour force in the industrial facilities in Asian nations. The current political situation is unfavourable for UK as the continuous change in policies from the government can impact the operations of Nike in </w:t>
      </w:r>
      <w:proofErr w:type="gramStart"/>
      <w:r w:rsidRPr="00A942BD">
        <w:rPr>
          <w:rFonts w:cs="Times New Roman"/>
          <w:color w:val="000000" w:themeColor="text1"/>
          <w:szCs w:val="24"/>
        </w:rPr>
        <w:t>UK(</w:t>
      </w:r>
      <w:proofErr w:type="gramEnd"/>
      <w:r w:rsidRPr="00A942BD">
        <w:rPr>
          <w:rFonts w:cs="Times New Roman"/>
          <w:color w:val="000000" w:themeColor="text1"/>
        </w:rPr>
        <w:t>O’Brien, 2019)</w:t>
      </w:r>
      <w:r w:rsidRPr="00A942BD">
        <w:rPr>
          <w:rFonts w:cs="Times New Roman"/>
          <w:color w:val="000000" w:themeColor="text1"/>
          <w:szCs w:val="24"/>
        </w:rPr>
        <w:t xml:space="preserve">.. </w:t>
      </w:r>
    </w:p>
    <w:p w:rsidR="00A942BD" w:rsidRPr="00A942BD" w:rsidRDefault="00A942BD" w:rsidP="00A942BD">
      <w:pPr>
        <w:pStyle w:val="Ttulo2"/>
        <w:spacing w:line="480" w:lineRule="auto"/>
        <w:jc w:val="both"/>
        <w:rPr>
          <w:rFonts w:ascii="Times New Roman" w:hAnsi="Times New Roman" w:cs="Times New Roman"/>
          <w:color w:val="000000" w:themeColor="text1"/>
          <w:sz w:val="24"/>
          <w:szCs w:val="24"/>
        </w:rPr>
      </w:pPr>
      <w:bookmarkStart w:id="5" w:name="_Toc89788988"/>
      <w:r w:rsidRPr="00A942BD">
        <w:rPr>
          <w:rFonts w:ascii="Times New Roman" w:hAnsi="Times New Roman" w:cs="Times New Roman"/>
          <w:color w:val="000000" w:themeColor="text1"/>
          <w:sz w:val="24"/>
          <w:szCs w:val="24"/>
        </w:rPr>
        <w:t>Economic</w:t>
      </w:r>
      <w:bookmarkEnd w:id="5"/>
    </w:p>
    <w:p w:rsidR="00A942BD" w:rsidRPr="00A942BD" w:rsidRDefault="00A942BD" w:rsidP="00A942BD">
      <w:pPr>
        <w:spacing w:line="480" w:lineRule="auto"/>
        <w:jc w:val="both"/>
        <w:rPr>
          <w:rFonts w:cs="Times New Roman"/>
          <w:color w:val="000000" w:themeColor="text1"/>
          <w:szCs w:val="24"/>
        </w:rPr>
      </w:pPr>
      <w:r w:rsidRPr="00A942BD">
        <w:rPr>
          <w:rFonts w:cs="Times New Roman"/>
          <w:color w:val="000000" w:themeColor="text1"/>
          <w:szCs w:val="24"/>
        </w:rPr>
        <w:t xml:space="preserve">The greatest danger for Nike is the economic downturn due to the Covid-19 pandemic, which could bring about the stoppage in buys, influencing the growth of Nike. Alongside, the costs of labour and raw materials are expanding, influencing Nike's net </w:t>
      </w:r>
      <w:proofErr w:type="gramStart"/>
      <w:r w:rsidRPr="00A942BD">
        <w:rPr>
          <w:rFonts w:cs="Times New Roman"/>
          <w:color w:val="000000" w:themeColor="text1"/>
          <w:szCs w:val="24"/>
        </w:rPr>
        <w:t>revenue(</w:t>
      </w:r>
      <w:proofErr w:type="gramEnd"/>
      <w:r w:rsidRPr="00A942BD">
        <w:rPr>
          <w:rFonts w:cs="Times New Roman"/>
          <w:color w:val="000000" w:themeColor="text1"/>
        </w:rPr>
        <w:t>O’Brien, 2019)</w:t>
      </w:r>
      <w:r w:rsidRPr="00A942BD">
        <w:rPr>
          <w:rFonts w:cs="Times New Roman"/>
          <w:color w:val="000000" w:themeColor="text1"/>
          <w:szCs w:val="24"/>
        </w:rPr>
        <w:t xml:space="preserve">.. </w:t>
      </w:r>
    </w:p>
    <w:p w:rsidR="00A942BD" w:rsidRPr="00A942BD" w:rsidRDefault="00A942BD" w:rsidP="00A942BD">
      <w:pPr>
        <w:spacing w:line="480" w:lineRule="auto"/>
        <w:jc w:val="both"/>
        <w:rPr>
          <w:rFonts w:cs="Times New Roman"/>
          <w:color w:val="000000" w:themeColor="text1"/>
          <w:szCs w:val="24"/>
        </w:rPr>
      </w:pPr>
      <w:r w:rsidRPr="00A942BD">
        <w:rPr>
          <w:rFonts w:cs="Times New Roman"/>
          <w:color w:val="000000" w:themeColor="text1"/>
          <w:szCs w:val="24"/>
        </w:rPr>
        <w:t xml:space="preserve">Nike's sales depend highly on the trade. As the company procures and sells in several currencies, the fluctuation of exchange rates influences its revenue, considering the variation in costs and profit margins in the long run. The economic condition all around the world is uncertain, hence making the situation unfavourable for the Nike in terms of profits in various regions. </w:t>
      </w:r>
    </w:p>
    <w:p w:rsidR="00A942BD" w:rsidRPr="00A942BD" w:rsidRDefault="00A942BD" w:rsidP="00A942BD">
      <w:pPr>
        <w:pStyle w:val="Ttulo2"/>
        <w:spacing w:line="480" w:lineRule="auto"/>
        <w:jc w:val="both"/>
        <w:rPr>
          <w:rFonts w:ascii="Times New Roman" w:hAnsi="Times New Roman" w:cs="Times New Roman"/>
          <w:color w:val="000000" w:themeColor="text1"/>
          <w:sz w:val="24"/>
          <w:szCs w:val="24"/>
        </w:rPr>
      </w:pPr>
      <w:bookmarkStart w:id="6" w:name="_Toc89788989"/>
      <w:r w:rsidRPr="00A942BD">
        <w:rPr>
          <w:rFonts w:ascii="Times New Roman" w:hAnsi="Times New Roman" w:cs="Times New Roman"/>
          <w:color w:val="000000" w:themeColor="text1"/>
          <w:sz w:val="24"/>
          <w:szCs w:val="24"/>
        </w:rPr>
        <w:t>Social</w:t>
      </w:r>
      <w:bookmarkEnd w:id="6"/>
      <w:r w:rsidRPr="00A942BD">
        <w:rPr>
          <w:rFonts w:ascii="Times New Roman" w:hAnsi="Times New Roman" w:cs="Times New Roman"/>
          <w:color w:val="000000" w:themeColor="text1"/>
          <w:sz w:val="24"/>
          <w:szCs w:val="24"/>
        </w:rPr>
        <w:t xml:space="preserve"> </w:t>
      </w:r>
    </w:p>
    <w:p w:rsidR="00A942BD" w:rsidRPr="00A942BD" w:rsidRDefault="00A942BD" w:rsidP="00A942BD">
      <w:pPr>
        <w:spacing w:line="480" w:lineRule="auto"/>
        <w:jc w:val="both"/>
        <w:rPr>
          <w:rFonts w:cs="Times New Roman"/>
          <w:color w:val="000000" w:themeColor="text1"/>
          <w:szCs w:val="24"/>
        </w:rPr>
      </w:pPr>
      <w:r w:rsidRPr="00A942BD">
        <w:rPr>
          <w:rFonts w:cs="Times New Roman"/>
          <w:color w:val="000000" w:themeColor="text1"/>
          <w:szCs w:val="24"/>
        </w:rPr>
        <w:t>The modern buyers of the 21</w:t>
      </w:r>
      <w:r w:rsidRPr="00A942BD">
        <w:rPr>
          <w:rFonts w:cs="Times New Roman"/>
          <w:color w:val="000000" w:themeColor="text1"/>
          <w:szCs w:val="24"/>
          <w:vertAlign w:val="superscript"/>
        </w:rPr>
        <w:t>st</w:t>
      </w:r>
      <w:r w:rsidRPr="00A942BD">
        <w:rPr>
          <w:rFonts w:cs="Times New Roman"/>
          <w:color w:val="000000" w:themeColor="text1"/>
          <w:szCs w:val="24"/>
        </w:rPr>
        <w:t xml:space="preserve"> century are more </w:t>
      </w:r>
      <w:proofErr w:type="gramStart"/>
      <w:r w:rsidRPr="00A942BD">
        <w:rPr>
          <w:rFonts w:cs="Times New Roman"/>
          <w:color w:val="000000" w:themeColor="text1"/>
          <w:szCs w:val="24"/>
        </w:rPr>
        <w:t>brand</w:t>
      </w:r>
      <w:proofErr w:type="gramEnd"/>
      <w:r w:rsidRPr="00A942BD">
        <w:rPr>
          <w:rFonts w:cs="Times New Roman"/>
          <w:color w:val="000000" w:themeColor="text1"/>
          <w:szCs w:val="24"/>
        </w:rPr>
        <w:t xml:space="preserve"> conscious and prefer to buy selective items with a brand value. The inclinations of young shoppers are also evolving. They presently need fashion-centric footwear for sports leisure rather than sports activities. Likewise, there </w:t>
      </w:r>
      <w:proofErr w:type="gramStart"/>
      <w:r w:rsidRPr="00A942BD">
        <w:rPr>
          <w:rFonts w:cs="Times New Roman"/>
          <w:color w:val="000000" w:themeColor="text1"/>
          <w:szCs w:val="24"/>
        </w:rPr>
        <w:t>is</w:t>
      </w:r>
      <w:proofErr w:type="gramEnd"/>
      <w:r w:rsidRPr="00A942BD">
        <w:rPr>
          <w:rFonts w:cs="Times New Roman"/>
          <w:color w:val="000000" w:themeColor="text1"/>
          <w:szCs w:val="24"/>
        </w:rPr>
        <w:t xml:space="preserve"> an expanding number of ladies shoppers in the market, as there is now a shift to a healthier lifestyle</w:t>
      </w:r>
      <w:sdt>
        <w:sdtPr>
          <w:rPr>
            <w:rFonts w:cs="Times New Roman"/>
            <w:color w:val="000000" w:themeColor="text1"/>
            <w:szCs w:val="24"/>
          </w:rPr>
          <w:id w:val="2071540268"/>
          <w:citation/>
        </w:sdtPr>
        <w:sdtContent>
          <w:r w:rsidRPr="00A942BD">
            <w:rPr>
              <w:rFonts w:cs="Times New Roman"/>
              <w:noProof/>
              <w:color w:val="000000" w:themeColor="text1"/>
              <w:szCs w:val="24"/>
              <w:lang w:val="en-US"/>
            </w:rPr>
            <w:t xml:space="preserve"> (Rathonyi &amp; Odor-Rathonyi, 2015)</w:t>
          </w:r>
        </w:sdtContent>
      </w:sdt>
      <w:r w:rsidRPr="00A942BD">
        <w:rPr>
          <w:rFonts w:cs="Times New Roman"/>
          <w:color w:val="000000" w:themeColor="text1"/>
          <w:szCs w:val="24"/>
        </w:rPr>
        <w:t xml:space="preserve">.Nike has always been socially responsible and has strong affiliation with the sports. The people prefer to buy Nike products and therefore, social factors are favourable for the Nike due to its loyal customer base </w:t>
      </w:r>
      <w:sdt>
        <w:sdtPr>
          <w:rPr>
            <w:rFonts w:cs="Times New Roman"/>
            <w:color w:val="000000" w:themeColor="text1"/>
            <w:szCs w:val="24"/>
          </w:rPr>
          <w:id w:val="1634681308"/>
          <w:citation/>
        </w:sdtPr>
        <w:sdtContent>
          <w:r w:rsidRPr="00A942BD">
            <w:rPr>
              <w:rFonts w:cs="Times New Roman"/>
              <w:noProof/>
              <w:color w:val="000000" w:themeColor="text1"/>
              <w:szCs w:val="24"/>
              <w:lang w:val="en-US"/>
            </w:rPr>
            <w:t xml:space="preserve"> (Riddle, 2013)</w:t>
          </w:r>
        </w:sdtContent>
      </w:sdt>
      <w:r w:rsidRPr="00A942BD">
        <w:rPr>
          <w:rFonts w:cs="Times New Roman"/>
          <w:color w:val="000000" w:themeColor="text1"/>
          <w:szCs w:val="24"/>
        </w:rPr>
        <w:t xml:space="preserve">.  </w:t>
      </w:r>
    </w:p>
    <w:p w:rsidR="00A942BD" w:rsidRPr="00A942BD" w:rsidRDefault="00A942BD" w:rsidP="00A942BD">
      <w:pPr>
        <w:pStyle w:val="Ttulo2"/>
        <w:spacing w:line="480" w:lineRule="auto"/>
        <w:jc w:val="both"/>
        <w:rPr>
          <w:rFonts w:ascii="Times New Roman" w:hAnsi="Times New Roman" w:cs="Times New Roman"/>
          <w:color w:val="000000" w:themeColor="text1"/>
          <w:szCs w:val="24"/>
        </w:rPr>
      </w:pPr>
      <w:bookmarkStart w:id="7" w:name="_Toc89788990"/>
      <w:r w:rsidRPr="00A942BD">
        <w:rPr>
          <w:rFonts w:ascii="Times New Roman" w:hAnsi="Times New Roman" w:cs="Times New Roman"/>
          <w:color w:val="000000" w:themeColor="text1"/>
          <w:sz w:val="24"/>
          <w:szCs w:val="24"/>
        </w:rPr>
        <w:lastRenderedPageBreak/>
        <w:t>Technological</w:t>
      </w:r>
      <w:bookmarkEnd w:id="7"/>
      <w:r w:rsidRPr="00A942BD">
        <w:rPr>
          <w:rFonts w:ascii="Times New Roman" w:hAnsi="Times New Roman" w:cs="Times New Roman"/>
          <w:color w:val="000000" w:themeColor="text1"/>
          <w:szCs w:val="24"/>
        </w:rPr>
        <w:t xml:space="preserve"> </w:t>
      </w:r>
    </w:p>
    <w:p w:rsidR="00A942BD" w:rsidRPr="00A942BD" w:rsidRDefault="00A942BD" w:rsidP="00A942BD">
      <w:pPr>
        <w:spacing w:line="480" w:lineRule="auto"/>
        <w:jc w:val="both"/>
        <w:rPr>
          <w:rFonts w:cs="Times New Roman"/>
          <w:color w:val="000000" w:themeColor="text1"/>
          <w:szCs w:val="24"/>
        </w:rPr>
      </w:pPr>
      <w:r w:rsidRPr="00A942BD">
        <w:rPr>
          <w:rFonts w:cs="Times New Roman"/>
          <w:color w:val="000000" w:themeColor="text1"/>
          <w:szCs w:val="24"/>
        </w:rPr>
        <w:t xml:space="preserve">Nike consistently embraces top-notch innovations and spot-on technology for assembling and developing its products to the highest quality standards. Nike uses technology to make its products and services more effective and efficient. Therefore, technological factor is favourable for Nike and enables the company to continually upgrade itself as sportswear </w:t>
      </w:r>
      <w:proofErr w:type="gramStart"/>
      <w:r w:rsidRPr="00A942BD">
        <w:rPr>
          <w:rFonts w:cs="Times New Roman"/>
          <w:color w:val="000000" w:themeColor="text1"/>
          <w:szCs w:val="24"/>
        </w:rPr>
        <w:t>brand(</w:t>
      </w:r>
      <w:proofErr w:type="gramEnd"/>
      <w:r w:rsidRPr="00A942BD">
        <w:rPr>
          <w:rFonts w:cs="Times New Roman"/>
          <w:color w:val="000000" w:themeColor="text1"/>
        </w:rPr>
        <w:t>O’Brien, 2019)</w:t>
      </w:r>
      <w:r w:rsidRPr="00A942BD">
        <w:rPr>
          <w:rFonts w:cs="Times New Roman"/>
          <w:color w:val="000000" w:themeColor="text1"/>
          <w:szCs w:val="24"/>
        </w:rPr>
        <w:t xml:space="preserve">.. </w:t>
      </w:r>
    </w:p>
    <w:p w:rsidR="00A942BD" w:rsidRPr="00A942BD" w:rsidRDefault="00A942BD" w:rsidP="00A942BD">
      <w:pPr>
        <w:pStyle w:val="Ttulo2"/>
        <w:spacing w:line="480" w:lineRule="auto"/>
        <w:jc w:val="both"/>
        <w:rPr>
          <w:rFonts w:ascii="Times New Roman" w:hAnsi="Times New Roman" w:cs="Times New Roman"/>
          <w:color w:val="000000" w:themeColor="text1"/>
          <w:sz w:val="24"/>
          <w:szCs w:val="24"/>
        </w:rPr>
      </w:pPr>
      <w:bookmarkStart w:id="8" w:name="_Toc89788991"/>
      <w:r w:rsidRPr="00A942BD">
        <w:rPr>
          <w:rFonts w:ascii="Times New Roman" w:hAnsi="Times New Roman" w:cs="Times New Roman"/>
          <w:color w:val="000000" w:themeColor="text1"/>
          <w:sz w:val="24"/>
          <w:szCs w:val="24"/>
        </w:rPr>
        <w:t>Environment</w:t>
      </w:r>
      <w:bookmarkEnd w:id="8"/>
    </w:p>
    <w:p w:rsidR="00A942BD" w:rsidRPr="00A942BD" w:rsidRDefault="00A942BD" w:rsidP="00A942BD">
      <w:pPr>
        <w:spacing w:line="480" w:lineRule="auto"/>
        <w:jc w:val="both"/>
        <w:rPr>
          <w:rFonts w:cs="Times New Roman"/>
          <w:color w:val="000000" w:themeColor="text1"/>
          <w:szCs w:val="24"/>
        </w:rPr>
      </w:pPr>
      <w:r w:rsidRPr="00A942BD">
        <w:rPr>
          <w:rFonts w:cs="Times New Roman"/>
          <w:color w:val="000000" w:themeColor="text1"/>
          <w:szCs w:val="24"/>
        </w:rPr>
        <w:t>As a part of its Sustainable Development Goal, Nike is boosting its recycling attempts. Presently, 78% of all NIKE products comprise some sort of recycled material. The company aims to increase the percentage as adjusting materials, which contributes to 70% of the total carbon footprint, is one of our significant opportunities to reduce the climate impact.</w:t>
      </w:r>
    </w:p>
    <w:p w:rsidR="00A942BD" w:rsidRPr="00A942BD" w:rsidRDefault="00A942BD" w:rsidP="00A942BD">
      <w:pPr>
        <w:spacing w:line="480" w:lineRule="auto"/>
        <w:jc w:val="both"/>
        <w:rPr>
          <w:rFonts w:cs="Times New Roman"/>
          <w:color w:val="000000" w:themeColor="text1"/>
          <w:szCs w:val="24"/>
        </w:rPr>
      </w:pPr>
      <w:r w:rsidRPr="00A942BD">
        <w:rPr>
          <w:rFonts w:cs="Times New Roman"/>
          <w:color w:val="000000" w:themeColor="text1"/>
          <w:szCs w:val="24"/>
        </w:rPr>
        <w:t>The production of Nike shoes results in solid waste. The most significant portion of solid waste consists of cured rubber utilised for making shoe soles. The masterminds at Nike designed an inventive method for reducing the solid waste of cured rubber. They are now converting it into more outsoles, naming it REGRIND, which are also accessible to the buyers publicly.</w:t>
      </w:r>
      <w:sdt>
        <w:sdtPr>
          <w:rPr>
            <w:rFonts w:cs="Times New Roman"/>
            <w:color w:val="000000" w:themeColor="text1"/>
            <w:szCs w:val="24"/>
          </w:rPr>
          <w:id w:val="-1007278031"/>
          <w:citation/>
        </w:sdtPr>
        <w:sdtContent>
          <w:r w:rsidRPr="00A942BD">
            <w:rPr>
              <w:rFonts w:cs="Times New Roman"/>
              <w:noProof/>
              <w:color w:val="000000" w:themeColor="text1"/>
              <w:szCs w:val="24"/>
              <w:lang w:val="en-US"/>
            </w:rPr>
            <w:t xml:space="preserve"> (Jiang, 2019)</w:t>
          </w:r>
        </w:sdtContent>
      </w:sdt>
      <w:r w:rsidRPr="00A942BD">
        <w:rPr>
          <w:rFonts w:cs="Times New Roman"/>
          <w:color w:val="000000" w:themeColor="text1"/>
          <w:szCs w:val="24"/>
        </w:rPr>
        <w:t xml:space="preserve">.  The environmental laws are stronger and require Nike to adhere to the laws. Therefore, the constant updates in laws make it difficult for Nike to continue its operations in an effective manner. </w:t>
      </w:r>
    </w:p>
    <w:p w:rsidR="00A942BD" w:rsidRPr="00A942BD" w:rsidRDefault="00A942BD" w:rsidP="00A942BD">
      <w:pPr>
        <w:pStyle w:val="Ttulo1"/>
        <w:spacing w:line="480" w:lineRule="auto"/>
        <w:jc w:val="both"/>
        <w:rPr>
          <w:rFonts w:ascii="Times New Roman" w:hAnsi="Times New Roman" w:cs="Times New Roman"/>
          <w:color w:val="000000" w:themeColor="text1"/>
          <w:sz w:val="24"/>
          <w:szCs w:val="24"/>
        </w:rPr>
      </w:pPr>
      <w:bookmarkStart w:id="9" w:name="_Toc89788887"/>
      <w:bookmarkStart w:id="10" w:name="_Toc89788997"/>
      <w:r w:rsidRPr="00A942BD">
        <w:rPr>
          <w:rFonts w:ascii="Times New Roman" w:hAnsi="Times New Roman" w:cs="Times New Roman"/>
          <w:color w:val="000000" w:themeColor="text1"/>
          <w:sz w:val="24"/>
          <w:szCs w:val="24"/>
        </w:rPr>
        <w:t>Porter's Five Forces</w:t>
      </w:r>
      <w:bookmarkEnd w:id="9"/>
      <w:bookmarkEnd w:id="10"/>
    </w:p>
    <w:p w:rsidR="00A942BD" w:rsidRPr="00A942BD" w:rsidRDefault="00A942BD" w:rsidP="00A942BD">
      <w:pPr>
        <w:spacing w:line="480" w:lineRule="auto"/>
        <w:jc w:val="both"/>
        <w:rPr>
          <w:rFonts w:cs="Times New Roman"/>
          <w:color w:val="000000" w:themeColor="text1"/>
          <w:szCs w:val="24"/>
        </w:rPr>
      </w:pPr>
      <w:r w:rsidRPr="00A942BD">
        <w:rPr>
          <w:rFonts w:cs="Times New Roman"/>
          <w:color w:val="000000" w:themeColor="text1"/>
          <w:szCs w:val="24"/>
        </w:rPr>
        <w:t xml:space="preserve">Based on the Five Forces Analysis, the vital external </w:t>
      </w:r>
      <w:proofErr w:type="gramStart"/>
      <w:r w:rsidRPr="00A942BD">
        <w:rPr>
          <w:rFonts w:cs="Times New Roman"/>
          <w:color w:val="000000" w:themeColor="text1"/>
          <w:szCs w:val="24"/>
        </w:rPr>
        <w:t>factors that influences</w:t>
      </w:r>
      <w:proofErr w:type="gramEnd"/>
      <w:r w:rsidRPr="00A942BD">
        <w:rPr>
          <w:rFonts w:cs="Times New Roman"/>
          <w:color w:val="000000" w:themeColor="text1"/>
          <w:szCs w:val="24"/>
        </w:rPr>
        <w:t xml:space="preserve"> Nike's performance are explained below:</w:t>
      </w:r>
    </w:p>
    <w:p w:rsidR="00A942BD" w:rsidRPr="00A942BD" w:rsidRDefault="00A942BD" w:rsidP="00A942BD">
      <w:pPr>
        <w:numPr>
          <w:ilvl w:val="0"/>
          <w:numId w:val="1"/>
        </w:numPr>
        <w:spacing w:line="480" w:lineRule="auto"/>
        <w:jc w:val="both"/>
        <w:rPr>
          <w:rFonts w:cs="Times New Roman"/>
          <w:b/>
          <w:color w:val="000000" w:themeColor="text1"/>
          <w:szCs w:val="24"/>
        </w:rPr>
      </w:pPr>
      <w:r w:rsidRPr="00A942BD">
        <w:rPr>
          <w:rFonts w:cs="Times New Roman"/>
          <w:b/>
          <w:color w:val="000000" w:themeColor="text1"/>
          <w:szCs w:val="24"/>
        </w:rPr>
        <w:t>Competitive rivalry or competition (Strong Force)</w:t>
      </w:r>
    </w:p>
    <w:p w:rsidR="00A942BD" w:rsidRPr="00A942BD" w:rsidRDefault="00A942BD" w:rsidP="00A942BD">
      <w:pPr>
        <w:spacing w:line="480" w:lineRule="auto"/>
        <w:jc w:val="both"/>
        <w:rPr>
          <w:rFonts w:cs="Times New Roman"/>
          <w:color w:val="000000" w:themeColor="text1"/>
          <w:szCs w:val="24"/>
        </w:rPr>
      </w:pPr>
      <w:r w:rsidRPr="00A942BD">
        <w:rPr>
          <w:rFonts w:cs="Times New Roman"/>
          <w:color w:val="000000" w:themeColor="text1"/>
          <w:szCs w:val="24"/>
        </w:rPr>
        <w:t xml:space="preserve">Nike has numerous competitors, including Adidas, Reebok, and Puma, intensifying the competition for the company. However, Nike remains to enjoy its stance as the industry's </w:t>
      </w:r>
      <w:r w:rsidRPr="00A942BD">
        <w:rPr>
          <w:rFonts w:cs="Times New Roman"/>
          <w:color w:val="000000" w:themeColor="text1"/>
          <w:szCs w:val="24"/>
        </w:rPr>
        <w:lastRenderedPageBreak/>
        <w:t>leading sports apparel and footwear brand, with a market share of 18.3 percent, which boosts its competitiveness</w:t>
      </w:r>
      <w:sdt>
        <w:sdtPr>
          <w:rPr>
            <w:rFonts w:cs="Times New Roman"/>
            <w:color w:val="000000" w:themeColor="text1"/>
            <w:szCs w:val="24"/>
          </w:rPr>
          <w:id w:val="200056087"/>
          <w:citation/>
        </w:sdtPr>
        <w:sdtContent>
          <w:r w:rsidRPr="00A942BD">
            <w:rPr>
              <w:rFonts w:cs="Times New Roman"/>
              <w:noProof/>
              <w:color w:val="000000" w:themeColor="text1"/>
              <w:szCs w:val="24"/>
              <w:lang w:val="en-US"/>
            </w:rPr>
            <w:t xml:space="preserve"> (Statista, 2018)</w:t>
          </w:r>
        </w:sdtContent>
      </w:sdt>
      <w:r w:rsidRPr="00A942BD">
        <w:rPr>
          <w:rFonts w:cs="Times New Roman"/>
          <w:color w:val="000000" w:themeColor="text1"/>
          <w:szCs w:val="24"/>
        </w:rPr>
        <w:t>.</w:t>
      </w:r>
    </w:p>
    <w:p w:rsidR="00A942BD" w:rsidRPr="00A942BD" w:rsidRDefault="00A942BD" w:rsidP="00A942BD">
      <w:pPr>
        <w:numPr>
          <w:ilvl w:val="0"/>
          <w:numId w:val="1"/>
        </w:numPr>
        <w:spacing w:line="480" w:lineRule="auto"/>
        <w:jc w:val="both"/>
        <w:rPr>
          <w:rFonts w:cs="Times New Roman"/>
          <w:b/>
          <w:color w:val="000000" w:themeColor="text1"/>
          <w:szCs w:val="24"/>
        </w:rPr>
      </w:pPr>
      <w:r w:rsidRPr="00A942BD">
        <w:rPr>
          <w:rFonts w:cs="Times New Roman"/>
          <w:b/>
          <w:color w:val="000000" w:themeColor="text1"/>
          <w:szCs w:val="24"/>
        </w:rPr>
        <w:t>Bargaining power of buyers or customers (Moderate Force)</w:t>
      </w:r>
    </w:p>
    <w:p w:rsidR="00A942BD" w:rsidRPr="00A942BD" w:rsidRDefault="00A942BD" w:rsidP="00A942BD">
      <w:pPr>
        <w:spacing w:line="480" w:lineRule="auto"/>
        <w:jc w:val="both"/>
        <w:rPr>
          <w:rFonts w:cs="Times New Roman"/>
          <w:color w:val="000000" w:themeColor="text1"/>
          <w:szCs w:val="24"/>
        </w:rPr>
      </w:pPr>
      <w:r w:rsidRPr="00A942BD">
        <w:rPr>
          <w:rFonts w:cs="Times New Roman"/>
          <w:color w:val="000000" w:themeColor="text1"/>
          <w:szCs w:val="24"/>
        </w:rPr>
        <w:t>As Nike has a market position of one reliable high-end sportswear manufacturer, its customers have moderate buying power. With limited options available to buyers, along with the strong brand repute of Nike, customers do not have much bargaining power, adding to the company's success</w:t>
      </w:r>
      <w:r w:rsidRPr="00A942BD">
        <w:rPr>
          <w:rFonts w:cs="Times New Roman"/>
          <w:color w:val="000000" w:themeColor="text1"/>
        </w:rPr>
        <w:t xml:space="preserve"> (</w:t>
      </w:r>
      <w:proofErr w:type="spellStart"/>
      <w:r w:rsidRPr="00A942BD">
        <w:rPr>
          <w:rFonts w:cs="Times New Roman"/>
          <w:color w:val="000000" w:themeColor="text1"/>
        </w:rPr>
        <w:t>Hesterly</w:t>
      </w:r>
      <w:proofErr w:type="spellEnd"/>
      <w:r w:rsidRPr="00A942BD">
        <w:rPr>
          <w:rFonts w:cs="Times New Roman"/>
          <w:color w:val="000000" w:themeColor="text1"/>
        </w:rPr>
        <w:t>, and Barney</w:t>
      </w:r>
      <w:r w:rsidRPr="00A942BD">
        <w:rPr>
          <w:rFonts w:cs="Times New Roman"/>
          <w:color w:val="000000" w:themeColor="text1"/>
          <w:szCs w:val="24"/>
        </w:rPr>
        <w:t xml:space="preserve">, 2008) </w:t>
      </w:r>
    </w:p>
    <w:p w:rsidR="00A942BD" w:rsidRPr="00A942BD" w:rsidRDefault="00A942BD" w:rsidP="00A942BD">
      <w:pPr>
        <w:numPr>
          <w:ilvl w:val="0"/>
          <w:numId w:val="1"/>
        </w:numPr>
        <w:spacing w:line="480" w:lineRule="auto"/>
        <w:jc w:val="both"/>
        <w:rPr>
          <w:rFonts w:cs="Times New Roman"/>
          <w:b/>
          <w:color w:val="000000" w:themeColor="text1"/>
          <w:szCs w:val="24"/>
        </w:rPr>
      </w:pPr>
      <w:r w:rsidRPr="00A942BD">
        <w:rPr>
          <w:rFonts w:cs="Times New Roman"/>
          <w:b/>
          <w:color w:val="000000" w:themeColor="text1"/>
          <w:szCs w:val="24"/>
        </w:rPr>
        <w:t>Bargaining power of suppliers (Weak Force)</w:t>
      </w:r>
    </w:p>
    <w:p w:rsidR="00A942BD" w:rsidRPr="00A942BD" w:rsidRDefault="00A942BD" w:rsidP="00A942BD">
      <w:pPr>
        <w:spacing w:line="480" w:lineRule="auto"/>
        <w:jc w:val="both"/>
        <w:rPr>
          <w:rFonts w:cs="Times New Roman"/>
          <w:color w:val="000000" w:themeColor="text1"/>
          <w:szCs w:val="24"/>
        </w:rPr>
      </w:pPr>
      <w:r w:rsidRPr="00A942BD">
        <w:rPr>
          <w:rFonts w:cs="Times New Roman"/>
          <w:color w:val="000000" w:themeColor="text1"/>
          <w:szCs w:val="24"/>
        </w:rPr>
        <w:t xml:space="preserve">Nike relishes international brand image, and thus, the company does not have a lack of suppliers. In fact, suppliers look forward to associating with such a big brand name, which places Nike in the favourable </w:t>
      </w:r>
      <w:proofErr w:type="gramStart"/>
      <w:r w:rsidRPr="00A942BD">
        <w:rPr>
          <w:rFonts w:cs="Times New Roman"/>
          <w:color w:val="000000" w:themeColor="text1"/>
          <w:szCs w:val="24"/>
        </w:rPr>
        <w:t>position(</w:t>
      </w:r>
      <w:proofErr w:type="gramEnd"/>
      <w:r w:rsidRPr="00A942BD">
        <w:rPr>
          <w:rFonts w:cs="Times New Roman"/>
          <w:color w:val="000000" w:themeColor="text1"/>
        </w:rPr>
        <w:t>O’Brien, 2019)</w:t>
      </w:r>
      <w:r w:rsidRPr="00A942BD">
        <w:rPr>
          <w:rFonts w:cs="Times New Roman"/>
          <w:color w:val="000000" w:themeColor="text1"/>
          <w:szCs w:val="24"/>
        </w:rPr>
        <w:t xml:space="preserve">.. </w:t>
      </w:r>
    </w:p>
    <w:p w:rsidR="00A942BD" w:rsidRPr="00A942BD" w:rsidRDefault="00A942BD" w:rsidP="00A942BD">
      <w:pPr>
        <w:numPr>
          <w:ilvl w:val="0"/>
          <w:numId w:val="1"/>
        </w:numPr>
        <w:spacing w:line="480" w:lineRule="auto"/>
        <w:jc w:val="both"/>
        <w:rPr>
          <w:rFonts w:cs="Times New Roman"/>
          <w:b/>
          <w:color w:val="000000" w:themeColor="text1"/>
          <w:szCs w:val="24"/>
        </w:rPr>
      </w:pPr>
      <w:r w:rsidRPr="00A942BD">
        <w:rPr>
          <w:rFonts w:cs="Times New Roman"/>
          <w:b/>
          <w:color w:val="000000" w:themeColor="text1"/>
          <w:szCs w:val="24"/>
        </w:rPr>
        <w:t>The threat of substitutes or substitution (Moderate Force)</w:t>
      </w:r>
    </w:p>
    <w:p w:rsidR="00A942BD" w:rsidRPr="00A942BD" w:rsidRDefault="00A942BD" w:rsidP="00A942BD">
      <w:pPr>
        <w:spacing w:line="480" w:lineRule="auto"/>
        <w:jc w:val="both"/>
        <w:rPr>
          <w:rFonts w:cs="Times New Roman"/>
          <w:color w:val="000000" w:themeColor="text1"/>
          <w:szCs w:val="24"/>
        </w:rPr>
      </w:pPr>
      <w:r w:rsidRPr="00A942BD">
        <w:rPr>
          <w:rFonts w:cs="Times New Roman"/>
          <w:color w:val="000000" w:themeColor="text1"/>
          <w:szCs w:val="24"/>
        </w:rPr>
        <w:t>The threat of substitution is no big feat for Nike, as the company keeps on upgrading its products, staying abreast of the latest innovation and technology, to cater to the rapidly changing needs of modern customers (</w:t>
      </w:r>
      <w:proofErr w:type="spellStart"/>
      <w:r w:rsidRPr="00A942BD">
        <w:rPr>
          <w:rFonts w:cs="Times New Roman"/>
          <w:noProof/>
          <w:color w:val="000000" w:themeColor="text1"/>
          <w:szCs w:val="24"/>
        </w:rPr>
        <w:t>Sakas</w:t>
      </w:r>
      <w:proofErr w:type="spellEnd"/>
      <w:r w:rsidRPr="00A942BD">
        <w:rPr>
          <w:rFonts w:cs="Times New Roman"/>
          <w:noProof/>
          <w:color w:val="000000" w:themeColor="text1"/>
          <w:szCs w:val="24"/>
        </w:rPr>
        <w:t xml:space="preserve"> et al., 2014)</w:t>
      </w:r>
      <w:r w:rsidRPr="00A942BD">
        <w:rPr>
          <w:rFonts w:cs="Times New Roman"/>
          <w:color w:val="000000" w:themeColor="text1"/>
          <w:szCs w:val="24"/>
        </w:rPr>
        <w:t xml:space="preserve">. </w:t>
      </w:r>
    </w:p>
    <w:p w:rsidR="00A942BD" w:rsidRPr="00A942BD" w:rsidRDefault="00A942BD" w:rsidP="00A942BD">
      <w:pPr>
        <w:numPr>
          <w:ilvl w:val="0"/>
          <w:numId w:val="1"/>
        </w:numPr>
        <w:spacing w:line="480" w:lineRule="auto"/>
        <w:jc w:val="both"/>
        <w:rPr>
          <w:rFonts w:cs="Times New Roman"/>
          <w:b/>
          <w:color w:val="000000" w:themeColor="text1"/>
          <w:szCs w:val="24"/>
        </w:rPr>
      </w:pPr>
      <w:r w:rsidRPr="00A942BD">
        <w:rPr>
          <w:rFonts w:cs="Times New Roman"/>
          <w:b/>
          <w:color w:val="000000" w:themeColor="text1"/>
          <w:szCs w:val="24"/>
        </w:rPr>
        <w:t>The threat of new entrants or new entry (Weak Force)</w:t>
      </w:r>
    </w:p>
    <w:p w:rsidR="00A942BD" w:rsidRPr="00A942BD" w:rsidRDefault="00A942BD" w:rsidP="00A942BD">
      <w:pPr>
        <w:spacing w:line="480" w:lineRule="auto"/>
        <w:jc w:val="both"/>
        <w:rPr>
          <w:rFonts w:cs="Times New Roman"/>
          <w:b/>
          <w:color w:val="000000" w:themeColor="text1"/>
          <w:szCs w:val="24"/>
        </w:rPr>
      </w:pPr>
      <w:r w:rsidRPr="00A942BD">
        <w:rPr>
          <w:rFonts w:cs="Times New Roman"/>
          <w:color w:val="000000" w:themeColor="text1"/>
          <w:szCs w:val="24"/>
        </w:rPr>
        <w:t>The cost of building such a high-end brand like Nike is immense. Therefore, the massive cost of brand development gives Nike a competitive edge, eliminating the threat of new entrants. The company also relishes high economies of scale in light of its global production and distribution network, making it almost impossible for the new entrant to threaten Nike's market position (</w:t>
      </w:r>
      <w:r w:rsidRPr="00A942BD">
        <w:rPr>
          <w:rFonts w:cs="Times New Roman"/>
          <w:color w:val="000000" w:themeColor="text1"/>
        </w:rPr>
        <w:t>Singh, 2008)</w:t>
      </w:r>
      <w:r w:rsidRPr="00A942BD">
        <w:rPr>
          <w:rFonts w:cs="Times New Roman"/>
          <w:color w:val="000000" w:themeColor="text1"/>
          <w:szCs w:val="24"/>
        </w:rPr>
        <w:t xml:space="preserve">. </w:t>
      </w:r>
    </w:p>
    <w:p w:rsidR="00A942BD" w:rsidRPr="00A942BD" w:rsidRDefault="00A942BD" w:rsidP="00A942BD">
      <w:pPr>
        <w:spacing w:line="480" w:lineRule="auto"/>
        <w:jc w:val="both"/>
        <w:rPr>
          <w:rFonts w:cs="Times New Roman"/>
          <w:b/>
          <w:color w:val="000000" w:themeColor="text1"/>
          <w:szCs w:val="24"/>
        </w:rPr>
      </w:pPr>
      <w:r w:rsidRPr="00A942BD">
        <w:rPr>
          <w:rFonts w:cs="Times New Roman"/>
          <w:b/>
          <w:color w:val="000000" w:themeColor="text1"/>
          <w:szCs w:val="24"/>
        </w:rPr>
        <w:t xml:space="preserve">Advantages and Disadvantages of Porters Five Forces </w:t>
      </w:r>
    </w:p>
    <w:p w:rsidR="00A942BD" w:rsidRPr="00A942BD" w:rsidRDefault="00A942BD" w:rsidP="00A942BD">
      <w:pPr>
        <w:spacing w:line="480" w:lineRule="auto"/>
        <w:jc w:val="both"/>
        <w:rPr>
          <w:rFonts w:cs="Times New Roman"/>
          <w:color w:val="000000" w:themeColor="text1"/>
          <w:szCs w:val="24"/>
        </w:rPr>
      </w:pPr>
      <w:r w:rsidRPr="00A942BD">
        <w:rPr>
          <w:rFonts w:cs="Times New Roman"/>
          <w:color w:val="000000" w:themeColor="text1"/>
          <w:szCs w:val="24"/>
        </w:rPr>
        <w:lastRenderedPageBreak/>
        <w:t>Porter’s</w:t>
      </w:r>
      <w:r w:rsidRPr="00A942BD">
        <w:rPr>
          <w:rFonts w:cs="Times New Roman"/>
          <w:b/>
          <w:color w:val="000000" w:themeColor="text1"/>
          <w:szCs w:val="24"/>
        </w:rPr>
        <w:t xml:space="preserve"> </w:t>
      </w:r>
      <w:r w:rsidRPr="00A942BD">
        <w:rPr>
          <w:rFonts w:cs="Times New Roman"/>
          <w:color w:val="000000" w:themeColor="text1"/>
          <w:szCs w:val="24"/>
        </w:rPr>
        <w:t xml:space="preserve">Five Forces model has helped in analysing the Nike is already enjoying a reputable position in the industry. </w:t>
      </w:r>
      <w:r w:rsidRPr="00A942BD">
        <w:rPr>
          <w:rFonts w:cs="Times New Roman"/>
          <w:b/>
          <w:color w:val="000000" w:themeColor="text1"/>
          <w:szCs w:val="24"/>
        </w:rPr>
        <w:t xml:space="preserve"> </w:t>
      </w:r>
      <w:r w:rsidRPr="00A942BD">
        <w:rPr>
          <w:rFonts w:cs="Times New Roman"/>
          <w:color w:val="000000" w:themeColor="text1"/>
          <w:szCs w:val="24"/>
        </w:rPr>
        <w:t>The industry analysing has enabled in identifying the gaps such as introducing products for the people who cannot afford to buy the high-end products of Nike. Also, the industry analysis has also indicated that, although Nike is not much impacted by the market competition but, having a competitor in the industry such as Puma requires Nike to continuously invest on innovation so that it can remain ahead of the competition (</w:t>
      </w:r>
      <w:proofErr w:type="spellStart"/>
      <w:r w:rsidRPr="00A942BD">
        <w:rPr>
          <w:rFonts w:cs="Times New Roman"/>
          <w:noProof/>
          <w:color w:val="000000" w:themeColor="text1"/>
          <w:szCs w:val="24"/>
        </w:rPr>
        <w:t>Sakas</w:t>
      </w:r>
      <w:proofErr w:type="spellEnd"/>
      <w:r w:rsidRPr="00A942BD">
        <w:rPr>
          <w:rFonts w:cs="Times New Roman"/>
          <w:noProof/>
          <w:color w:val="000000" w:themeColor="text1"/>
          <w:szCs w:val="24"/>
        </w:rPr>
        <w:t xml:space="preserve"> et al., 2014)</w:t>
      </w:r>
      <w:r w:rsidRPr="00A942BD">
        <w:rPr>
          <w:rFonts w:cs="Times New Roman"/>
          <w:color w:val="000000" w:themeColor="text1"/>
          <w:szCs w:val="24"/>
        </w:rPr>
        <w:t xml:space="preserve">. </w:t>
      </w:r>
    </w:p>
    <w:p w:rsidR="00A942BD" w:rsidRPr="00A942BD" w:rsidRDefault="00A942BD" w:rsidP="00A942BD">
      <w:pPr>
        <w:pStyle w:val="Ttulo1"/>
        <w:spacing w:line="480" w:lineRule="auto"/>
        <w:jc w:val="both"/>
        <w:rPr>
          <w:rFonts w:ascii="Times New Roman" w:hAnsi="Times New Roman" w:cs="Times New Roman"/>
          <w:color w:val="000000" w:themeColor="text1"/>
          <w:sz w:val="24"/>
          <w:szCs w:val="24"/>
        </w:rPr>
      </w:pPr>
      <w:bookmarkStart w:id="11" w:name="_Toc89788992"/>
      <w:r w:rsidRPr="00A942BD">
        <w:rPr>
          <w:rFonts w:ascii="Times New Roman" w:hAnsi="Times New Roman" w:cs="Times New Roman"/>
          <w:color w:val="000000" w:themeColor="text1"/>
          <w:sz w:val="24"/>
          <w:szCs w:val="24"/>
        </w:rPr>
        <w:t>SWOT Analysis</w:t>
      </w:r>
      <w:bookmarkEnd w:id="11"/>
    </w:p>
    <w:p w:rsidR="00A942BD" w:rsidRPr="00A942BD" w:rsidRDefault="00A942BD" w:rsidP="00A942BD">
      <w:pPr>
        <w:pStyle w:val="Ttulo2"/>
        <w:spacing w:line="480" w:lineRule="auto"/>
        <w:jc w:val="both"/>
        <w:rPr>
          <w:rFonts w:ascii="Times New Roman" w:hAnsi="Times New Roman" w:cs="Times New Roman"/>
          <w:color w:val="000000" w:themeColor="text1"/>
          <w:sz w:val="24"/>
          <w:szCs w:val="24"/>
        </w:rPr>
      </w:pPr>
      <w:bookmarkStart w:id="12" w:name="_Toc89788993"/>
      <w:r w:rsidRPr="00A942BD">
        <w:rPr>
          <w:rFonts w:ascii="Times New Roman" w:hAnsi="Times New Roman" w:cs="Times New Roman"/>
          <w:color w:val="000000" w:themeColor="text1"/>
          <w:sz w:val="24"/>
          <w:szCs w:val="24"/>
        </w:rPr>
        <w:t>Strengths</w:t>
      </w:r>
      <w:bookmarkEnd w:id="12"/>
    </w:p>
    <w:p w:rsidR="00A942BD" w:rsidRPr="00A942BD" w:rsidRDefault="00A942BD" w:rsidP="00A942BD">
      <w:pPr>
        <w:spacing w:line="480" w:lineRule="auto"/>
        <w:jc w:val="both"/>
        <w:rPr>
          <w:rFonts w:cs="Times New Roman"/>
          <w:color w:val="000000" w:themeColor="text1"/>
          <w:szCs w:val="24"/>
        </w:rPr>
      </w:pPr>
      <w:r w:rsidRPr="00A942BD">
        <w:rPr>
          <w:rFonts w:cs="Times New Roman"/>
          <w:color w:val="000000" w:themeColor="text1"/>
          <w:szCs w:val="24"/>
        </w:rPr>
        <w:t xml:space="preserve">A global brand with solid brand recognition, Nike's reputation is itself its strength.  </w:t>
      </w:r>
      <w:proofErr w:type="gramStart"/>
      <w:r w:rsidRPr="00A942BD">
        <w:rPr>
          <w:rFonts w:cs="Times New Roman"/>
          <w:color w:val="000000" w:themeColor="text1"/>
          <w:szCs w:val="24"/>
        </w:rPr>
        <w:t>Its</w:t>
      </w:r>
      <w:proofErr w:type="gramEnd"/>
      <w:r w:rsidRPr="00A942BD">
        <w:rPr>
          <w:rFonts w:cs="Times New Roman"/>
          <w:color w:val="000000" w:themeColor="text1"/>
          <w:szCs w:val="24"/>
        </w:rPr>
        <w:t xml:space="preserve"> renowned SWOOSH insignia, which anybody can spot on the go, adds to Nike's brand identity. Likewise, a vast product portfolio provides Nike with a benefit, as the brand spoils customers for choice; buyers can browse an extensive assortment of product </w:t>
      </w:r>
      <w:proofErr w:type="gramStart"/>
      <w:r w:rsidRPr="00A942BD">
        <w:rPr>
          <w:rFonts w:cs="Times New Roman"/>
          <w:color w:val="000000" w:themeColor="text1"/>
          <w:szCs w:val="24"/>
        </w:rPr>
        <w:t>offerings(</w:t>
      </w:r>
      <w:proofErr w:type="gramEnd"/>
      <w:r w:rsidRPr="00A942BD">
        <w:rPr>
          <w:rFonts w:cs="Times New Roman"/>
          <w:noProof/>
          <w:color w:val="000000" w:themeColor="text1"/>
          <w:szCs w:val="24"/>
        </w:rPr>
        <w:t>Jiang, 2019)</w:t>
      </w:r>
      <w:r w:rsidRPr="00A942BD">
        <w:rPr>
          <w:rFonts w:cs="Times New Roman"/>
          <w:color w:val="000000" w:themeColor="text1"/>
          <w:szCs w:val="24"/>
        </w:rPr>
        <w:t xml:space="preserve">.. </w:t>
      </w:r>
    </w:p>
    <w:p w:rsidR="00A942BD" w:rsidRPr="00A942BD" w:rsidRDefault="00A942BD" w:rsidP="00A942BD">
      <w:pPr>
        <w:spacing w:line="480" w:lineRule="auto"/>
        <w:jc w:val="both"/>
        <w:rPr>
          <w:rFonts w:cs="Times New Roman"/>
          <w:color w:val="000000" w:themeColor="text1"/>
          <w:szCs w:val="24"/>
        </w:rPr>
      </w:pPr>
      <w:r w:rsidRPr="00A942BD">
        <w:rPr>
          <w:rFonts w:cs="Times New Roman"/>
          <w:color w:val="000000" w:themeColor="text1"/>
          <w:szCs w:val="24"/>
        </w:rPr>
        <w:t>Nike's additional strength is its broad distribution lines. The brand has over 45,000 retail outlets spread across the globe. Additionally, there are 41 Nike retail stores in the United Kingdom, out of which 31 alone are in England, which is 75% of all Nike locations in the U.K(</w:t>
      </w:r>
      <w:r w:rsidRPr="00A942BD">
        <w:rPr>
          <w:rFonts w:cs="Times New Roman"/>
          <w:color w:val="000000" w:themeColor="text1"/>
        </w:rPr>
        <w:t>O’Brien, 2019)</w:t>
      </w:r>
      <w:r w:rsidRPr="00A942BD">
        <w:rPr>
          <w:rFonts w:cs="Times New Roman"/>
          <w:color w:val="000000" w:themeColor="text1"/>
          <w:szCs w:val="24"/>
        </w:rPr>
        <w:t>..</w:t>
      </w:r>
    </w:p>
    <w:p w:rsidR="00A942BD" w:rsidRPr="00A942BD" w:rsidRDefault="00A942BD" w:rsidP="00A942BD">
      <w:pPr>
        <w:spacing w:line="480" w:lineRule="auto"/>
        <w:jc w:val="both"/>
        <w:rPr>
          <w:rFonts w:cs="Times New Roman"/>
          <w:color w:val="000000" w:themeColor="text1"/>
          <w:szCs w:val="24"/>
        </w:rPr>
      </w:pPr>
      <w:r w:rsidRPr="00A942BD">
        <w:rPr>
          <w:rFonts w:cs="Times New Roman"/>
          <w:color w:val="000000" w:themeColor="text1"/>
          <w:szCs w:val="24"/>
        </w:rPr>
        <w:t>Research and Development have consistently been Nike's forte, which is evident from its constantly evolving, creative product portfolio. Subsequently, as Nike outsources its assembling to diverse manufacturers, there is no capital financed on machinery or gear, resulting in fewer costs for the company</w:t>
      </w:r>
      <w:sdt>
        <w:sdtPr>
          <w:rPr>
            <w:rFonts w:cs="Times New Roman"/>
            <w:color w:val="000000" w:themeColor="text1"/>
            <w:szCs w:val="24"/>
          </w:rPr>
          <w:id w:val="1714074305"/>
          <w:citation/>
        </w:sdtPr>
        <w:sdtContent>
          <w:r w:rsidRPr="00A942BD">
            <w:rPr>
              <w:rFonts w:cs="Times New Roman"/>
              <w:noProof/>
              <w:color w:val="000000" w:themeColor="text1"/>
              <w:szCs w:val="24"/>
              <w:lang w:val="en-US"/>
            </w:rPr>
            <w:t xml:space="preserve"> (Shtal, 2018)</w:t>
          </w:r>
        </w:sdtContent>
      </w:sdt>
      <w:r w:rsidRPr="00A942BD">
        <w:rPr>
          <w:rFonts w:cs="Times New Roman"/>
          <w:color w:val="000000" w:themeColor="text1"/>
          <w:szCs w:val="24"/>
        </w:rPr>
        <w:t>.</w:t>
      </w:r>
    </w:p>
    <w:p w:rsidR="00A942BD" w:rsidRPr="00A942BD" w:rsidRDefault="00A942BD" w:rsidP="00A942BD">
      <w:pPr>
        <w:pStyle w:val="Ttulo2"/>
        <w:spacing w:line="480" w:lineRule="auto"/>
        <w:jc w:val="both"/>
        <w:rPr>
          <w:rFonts w:ascii="Times New Roman" w:hAnsi="Times New Roman" w:cs="Times New Roman"/>
          <w:color w:val="000000" w:themeColor="text1"/>
          <w:sz w:val="24"/>
          <w:szCs w:val="24"/>
        </w:rPr>
      </w:pPr>
      <w:bookmarkStart w:id="13" w:name="_Toc89788994"/>
      <w:r w:rsidRPr="00A942BD">
        <w:rPr>
          <w:rFonts w:ascii="Times New Roman" w:hAnsi="Times New Roman" w:cs="Times New Roman"/>
          <w:color w:val="000000" w:themeColor="text1"/>
          <w:sz w:val="24"/>
          <w:szCs w:val="24"/>
        </w:rPr>
        <w:lastRenderedPageBreak/>
        <w:t>Weakness</w:t>
      </w:r>
      <w:bookmarkEnd w:id="13"/>
    </w:p>
    <w:p w:rsidR="00A942BD" w:rsidRPr="00A942BD" w:rsidRDefault="00A942BD" w:rsidP="00A942BD">
      <w:pPr>
        <w:spacing w:line="480" w:lineRule="auto"/>
        <w:jc w:val="both"/>
        <w:rPr>
          <w:rFonts w:cs="Times New Roman"/>
          <w:color w:val="000000" w:themeColor="text1"/>
          <w:szCs w:val="24"/>
        </w:rPr>
      </w:pPr>
      <w:r w:rsidRPr="00A942BD">
        <w:rPr>
          <w:rFonts w:cs="Times New Roman"/>
          <w:color w:val="000000" w:themeColor="text1"/>
          <w:szCs w:val="24"/>
        </w:rPr>
        <w:t xml:space="preserve">Even though Nike has a vast product portfolio, its revenue remains subject to the brand's share in the market. It implies that the brand will be vulnerable if the share in the overall market falls. </w:t>
      </w:r>
    </w:p>
    <w:p w:rsidR="00A942BD" w:rsidRPr="00A942BD" w:rsidRDefault="00A942BD" w:rsidP="00A942BD">
      <w:pPr>
        <w:spacing w:line="480" w:lineRule="auto"/>
        <w:jc w:val="both"/>
        <w:rPr>
          <w:rFonts w:cs="Times New Roman"/>
          <w:color w:val="000000" w:themeColor="text1"/>
          <w:szCs w:val="24"/>
        </w:rPr>
      </w:pPr>
      <w:r w:rsidRPr="00A942BD">
        <w:rPr>
          <w:rFonts w:cs="Times New Roman"/>
          <w:color w:val="000000" w:themeColor="text1"/>
          <w:szCs w:val="24"/>
        </w:rPr>
        <w:t xml:space="preserve">The negative brand image of Nike portrayed by deteriorating working environments in the manufacturing facilities in Asia is another shortcoming of the brand. It might prompt bad publicity of the company overall and may influence sales as modern-day buyers opt for socially reliable </w:t>
      </w:r>
      <w:proofErr w:type="gramStart"/>
      <w:r w:rsidRPr="00A942BD">
        <w:rPr>
          <w:rFonts w:cs="Times New Roman"/>
          <w:color w:val="000000" w:themeColor="text1"/>
          <w:szCs w:val="24"/>
        </w:rPr>
        <w:t>brands(</w:t>
      </w:r>
      <w:proofErr w:type="spellStart"/>
      <w:proofErr w:type="gramEnd"/>
      <w:r w:rsidRPr="00A942BD">
        <w:rPr>
          <w:rFonts w:cs="Times New Roman"/>
          <w:noProof/>
          <w:color w:val="000000" w:themeColor="text1"/>
          <w:szCs w:val="24"/>
        </w:rPr>
        <w:t>Sakas</w:t>
      </w:r>
      <w:proofErr w:type="spellEnd"/>
      <w:r w:rsidRPr="00A942BD">
        <w:rPr>
          <w:rFonts w:cs="Times New Roman"/>
          <w:noProof/>
          <w:color w:val="000000" w:themeColor="text1"/>
          <w:szCs w:val="24"/>
        </w:rPr>
        <w:t xml:space="preserve"> et al., 2014)</w:t>
      </w:r>
      <w:r w:rsidRPr="00A942BD">
        <w:rPr>
          <w:rFonts w:cs="Times New Roman"/>
          <w:color w:val="000000" w:themeColor="text1"/>
          <w:szCs w:val="24"/>
        </w:rPr>
        <w:t xml:space="preserve">. </w:t>
      </w:r>
    </w:p>
    <w:p w:rsidR="00A942BD" w:rsidRPr="00A942BD" w:rsidRDefault="00A942BD" w:rsidP="00A942BD">
      <w:pPr>
        <w:spacing w:line="480" w:lineRule="auto"/>
        <w:jc w:val="both"/>
        <w:rPr>
          <w:rFonts w:cs="Times New Roman"/>
          <w:color w:val="000000" w:themeColor="text1"/>
          <w:szCs w:val="24"/>
        </w:rPr>
      </w:pPr>
      <w:r w:rsidRPr="00A942BD">
        <w:rPr>
          <w:rFonts w:cs="Times New Roman"/>
          <w:color w:val="000000" w:themeColor="text1"/>
          <w:szCs w:val="24"/>
        </w:rPr>
        <w:t xml:space="preserve">. </w:t>
      </w:r>
    </w:p>
    <w:p w:rsidR="00A942BD" w:rsidRPr="00A942BD" w:rsidRDefault="00A942BD" w:rsidP="00A942BD">
      <w:pPr>
        <w:pStyle w:val="Ttulo2"/>
        <w:spacing w:line="480" w:lineRule="auto"/>
        <w:jc w:val="both"/>
        <w:rPr>
          <w:rFonts w:ascii="Times New Roman" w:hAnsi="Times New Roman" w:cs="Times New Roman"/>
          <w:color w:val="000000" w:themeColor="text1"/>
          <w:sz w:val="24"/>
          <w:szCs w:val="24"/>
        </w:rPr>
      </w:pPr>
      <w:bookmarkStart w:id="14" w:name="_Toc89788995"/>
      <w:r w:rsidRPr="00A942BD">
        <w:rPr>
          <w:rFonts w:ascii="Times New Roman" w:hAnsi="Times New Roman" w:cs="Times New Roman"/>
          <w:color w:val="000000" w:themeColor="text1"/>
          <w:sz w:val="24"/>
          <w:szCs w:val="24"/>
        </w:rPr>
        <w:t>Opportunities</w:t>
      </w:r>
      <w:bookmarkEnd w:id="14"/>
    </w:p>
    <w:p w:rsidR="00A942BD" w:rsidRPr="00A942BD" w:rsidRDefault="00A942BD" w:rsidP="00A942BD">
      <w:pPr>
        <w:spacing w:line="480" w:lineRule="auto"/>
        <w:jc w:val="both"/>
        <w:rPr>
          <w:rFonts w:cs="Times New Roman"/>
          <w:color w:val="000000" w:themeColor="text1"/>
          <w:szCs w:val="24"/>
        </w:rPr>
      </w:pPr>
      <w:r w:rsidRPr="00A942BD">
        <w:rPr>
          <w:rFonts w:cs="Times New Roman"/>
          <w:color w:val="000000" w:themeColor="text1"/>
          <w:szCs w:val="24"/>
        </w:rPr>
        <w:t xml:space="preserve">Nike's propensity to penetrate into a new market serves as an incredible opportunity. As of now, Nike zeroes in additional on the market consisting of Generation Y and females. It explains why Nike acquired Converse to accommodate the escalating demand for chic footwear. Additionally, Nike's aggressive marketing campaigns bring forth an opportunity to attract women buyers, while launching a women's yoga shoes line could fascinate health-conscious women, </w:t>
      </w:r>
      <w:proofErr w:type="gramStart"/>
      <w:r w:rsidRPr="00A942BD">
        <w:rPr>
          <w:rFonts w:cs="Times New Roman"/>
          <w:color w:val="000000" w:themeColor="text1"/>
          <w:szCs w:val="24"/>
        </w:rPr>
        <w:t>buyers(</w:t>
      </w:r>
      <w:proofErr w:type="gramEnd"/>
      <w:r w:rsidRPr="00A942BD">
        <w:rPr>
          <w:rFonts w:cs="Times New Roman"/>
          <w:noProof/>
          <w:color w:val="000000" w:themeColor="text1"/>
          <w:szCs w:val="24"/>
        </w:rPr>
        <w:t>Jiang, 2019)</w:t>
      </w:r>
      <w:r w:rsidRPr="00A942BD">
        <w:rPr>
          <w:rFonts w:cs="Times New Roman"/>
          <w:color w:val="000000" w:themeColor="text1"/>
          <w:szCs w:val="24"/>
        </w:rPr>
        <w:t>.</w:t>
      </w:r>
    </w:p>
    <w:p w:rsidR="00A942BD" w:rsidRPr="00A942BD" w:rsidRDefault="00A942BD" w:rsidP="00A942BD">
      <w:pPr>
        <w:spacing w:line="480" w:lineRule="auto"/>
        <w:jc w:val="both"/>
        <w:rPr>
          <w:rFonts w:cs="Times New Roman"/>
          <w:color w:val="000000" w:themeColor="text1"/>
          <w:szCs w:val="24"/>
        </w:rPr>
      </w:pPr>
      <w:r w:rsidRPr="00A942BD">
        <w:rPr>
          <w:rFonts w:cs="Times New Roman"/>
          <w:color w:val="000000" w:themeColor="text1"/>
          <w:szCs w:val="24"/>
        </w:rPr>
        <w:t>Product development is itself a massive opportunity for Nike. In spite of the fact that the brand rejects its perception of a fashion brand, many individuals consider it one. This sets out an opportunity as individuals will buy the latest product before the old wears out, boosting Nike's sales and revenue (</w:t>
      </w:r>
      <w:proofErr w:type="spellStart"/>
      <w:r w:rsidRPr="00A942BD">
        <w:rPr>
          <w:rFonts w:cs="Times New Roman"/>
          <w:noProof/>
          <w:color w:val="000000" w:themeColor="text1"/>
          <w:szCs w:val="24"/>
        </w:rPr>
        <w:t>Sakas</w:t>
      </w:r>
      <w:proofErr w:type="spellEnd"/>
      <w:r w:rsidRPr="00A942BD">
        <w:rPr>
          <w:rFonts w:cs="Times New Roman"/>
          <w:noProof/>
          <w:color w:val="000000" w:themeColor="text1"/>
          <w:szCs w:val="24"/>
        </w:rPr>
        <w:t xml:space="preserve"> et al., 2014)</w:t>
      </w:r>
      <w:r w:rsidRPr="00A942BD">
        <w:rPr>
          <w:rFonts w:cs="Times New Roman"/>
          <w:color w:val="000000" w:themeColor="text1"/>
          <w:szCs w:val="24"/>
        </w:rPr>
        <w:t>.</w:t>
      </w:r>
    </w:p>
    <w:p w:rsidR="00A942BD" w:rsidRPr="00A942BD" w:rsidRDefault="00A942BD" w:rsidP="00A942BD">
      <w:pPr>
        <w:pStyle w:val="Ttulo2"/>
        <w:spacing w:line="480" w:lineRule="auto"/>
        <w:jc w:val="both"/>
        <w:rPr>
          <w:rFonts w:ascii="Times New Roman" w:hAnsi="Times New Roman" w:cs="Times New Roman"/>
          <w:color w:val="000000" w:themeColor="text1"/>
          <w:sz w:val="24"/>
          <w:szCs w:val="24"/>
        </w:rPr>
      </w:pPr>
      <w:bookmarkStart w:id="15" w:name="_Toc89788996"/>
      <w:r w:rsidRPr="00A942BD">
        <w:rPr>
          <w:rFonts w:ascii="Times New Roman" w:hAnsi="Times New Roman" w:cs="Times New Roman"/>
          <w:color w:val="000000" w:themeColor="text1"/>
          <w:sz w:val="24"/>
          <w:szCs w:val="24"/>
        </w:rPr>
        <w:t>Threats</w:t>
      </w:r>
      <w:bookmarkEnd w:id="15"/>
    </w:p>
    <w:p w:rsidR="00A942BD" w:rsidRPr="00A942BD" w:rsidRDefault="00A942BD" w:rsidP="00A942BD">
      <w:pPr>
        <w:spacing w:line="480" w:lineRule="auto"/>
        <w:jc w:val="both"/>
        <w:rPr>
          <w:rFonts w:cs="Times New Roman"/>
          <w:color w:val="000000" w:themeColor="text1"/>
          <w:szCs w:val="24"/>
        </w:rPr>
      </w:pPr>
      <w:r w:rsidRPr="00A942BD">
        <w:rPr>
          <w:rFonts w:cs="Times New Roman"/>
          <w:color w:val="000000" w:themeColor="text1"/>
          <w:szCs w:val="24"/>
        </w:rPr>
        <w:t xml:space="preserve">Nike has outsourced its production to manufacturers situated in different nations. Therefore, the company have no control or say in the political and legal facets of that country. </w:t>
      </w:r>
      <w:r w:rsidRPr="00A942BD">
        <w:rPr>
          <w:rFonts w:cs="Times New Roman"/>
          <w:color w:val="000000" w:themeColor="text1"/>
          <w:szCs w:val="24"/>
        </w:rPr>
        <w:lastRenderedPageBreak/>
        <w:t>Henceforth, political or legal distress in the nations where Nike's manufacturing lines are located represents a threat to the company's business (</w:t>
      </w:r>
      <w:r w:rsidRPr="00A942BD">
        <w:rPr>
          <w:rFonts w:cs="Times New Roman"/>
          <w:color w:val="000000" w:themeColor="text1"/>
        </w:rPr>
        <w:t>O’Brien, 2019)</w:t>
      </w:r>
      <w:proofErr w:type="gramStart"/>
      <w:r w:rsidRPr="00A942BD">
        <w:rPr>
          <w:rFonts w:cs="Times New Roman"/>
          <w:color w:val="000000" w:themeColor="text1"/>
          <w:szCs w:val="24"/>
        </w:rPr>
        <w:t>..</w:t>
      </w:r>
      <w:proofErr w:type="gramEnd"/>
    </w:p>
    <w:p w:rsidR="00A942BD" w:rsidRPr="00A942BD" w:rsidRDefault="00A942BD" w:rsidP="00A942BD">
      <w:pPr>
        <w:spacing w:line="480" w:lineRule="auto"/>
        <w:jc w:val="both"/>
        <w:rPr>
          <w:rFonts w:cs="Times New Roman"/>
          <w:color w:val="000000" w:themeColor="text1"/>
          <w:szCs w:val="24"/>
        </w:rPr>
      </w:pPr>
      <w:r w:rsidRPr="00A942BD">
        <w:rPr>
          <w:rFonts w:cs="Times New Roman"/>
          <w:color w:val="000000" w:themeColor="text1"/>
          <w:szCs w:val="24"/>
        </w:rPr>
        <w:t>Fluctuating Exchange Rates additionally symbolise a threat to the business of Nike as the company has global operations and sells and purchases in different currencies across the globe. Thereby, as the costs and profit margins are not steady over a significant period, the net revenue of Nike could be influenced dramatically (</w:t>
      </w:r>
      <w:r w:rsidRPr="00A942BD">
        <w:rPr>
          <w:rFonts w:cs="Times New Roman"/>
          <w:noProof/>
          <w:color w:val="000000" w:themeColor="text1"/>
          <w:szCs w:val="24"/>
        </w:rPr>
        <w:t>Jiang, 2019)</w:t>
      </w:r>
      <w:r w:rsidRPr="00A942BD">
        <w:rPr>
          <w:rFonts w:cs="Times New Roman"/>
          <w:color w:val="000000" w:themeColor="text1"/>
          <w:szCs w:val="24"/>
        </w:rPr>
        <w:t>.</w:t>
      </w:r>
    </w:p>
    <w:p w:rsidR="00A942BD" w:rsidRPr="00A942BD" w:rsidRDefault="00A942BD" w:rsidP="00A942BD">
      <w:pPr>
        <w:pStyle w:val="Ttulo1"/>
        <w:spacing w:line="480" w:lineRule="auto"/>
        <w:jc w:val="both"/>
        <w:rPr>
          <w:rFonts w:cs="Times New Roman"/>
          <w:b w:val="0"/>
          <w:bCs/>
          <w:color w:val="000000" w:themeColor="text1"/>
          <w:szCs w:val="24"/>
        </w:rPr>
      </w:pPr>
      <w:bookmarkStart w:id="16" w:name="_Toc89788998"/>
      <w:r w:rsidRPr="00A942BD">
        <w:rPr>
          <w:rFonts w:ascii="Times New Roman" w:hAnsi="Times New Roman" w:cs="Times New Roman"/>
          <w:color w:val="000000" w:themeColor="text1"/>
          <w:sz w:val="24"/>
          <w:szCs w:val="24"/>
        </w:rPr>
        <w:t xml:space="preserve">Role of Marketing within </w:t>
      </w:r>
      <w:proofErr w:type="gramStart"/>
      <w:r w:rsidRPr="00A942BD">
        <w:rPr>
          <w:rFonts w:ascii="Times New Roman" w:hAnsi="Times New Roman" w:cs="Times New Roman"/>
          <w:color w:val="000000" w:themeColor="text1"/>
          <w:sz w:val="24"/>
          <w:szCs w:val="24"/>
        </w:rPr>
        <w:t>The</w:t>
      </w:r>
      <w:proofErr w:type="gramEnd"/>
      <w:r w:rsidRPr="00A942BD">
        <w:rPr>
          <w:rFonts w:ascii="Times New Roman" w:hAnsi="Times New Roman" w:cs="Times New Roman"/>
          <w:color w:val="000000" w:themeColor="text1"/>
          <w:sz w:val="24"/>
          <w:szCs w:val="24"/>
        </w:rPr>
        <w:t xml:space="preserve"> Company (Nike</w:t>
      </w:r>
      <w:bookmarkEnd w:id="16"/>
      <w:r w:rsidRPr="00A942BD">
        <w:rPr>
          <w:rFonts w:ascii="Times New Roman" w:hAnsi="Times New Roman" w:cs="Times New Roman"/>
          <w:color w:val="000000" w:themeColor="text1"/>
          <w:sz w:val="24"/>
          <w:szCs w:val="24"/>
        </w:rPr>
        <w:t>)</w:t>
      </w:r>
    </w:p>
    <w:p w:rsidR="00A942BD" w:rsidRPr="00A942BD" w:rsidRDefault="00A942BD" w:rsidP="00A942BD">
      <w:pPr>
        <w:spacing w:line="480" w:lineRule="auto"/>
        <w:jc w:val="both"/>
        <w:rPr>
          <w:rFonts w:cs="Times New Roman"/>
          <w:color w:val="000000" w:themeColor="text1"/>
          <w:szCs w:val="24"/>
        </w:rPr>
      </w:pPr>
      <w:r w:rsidRPr="00A942BD">
        <w:rPr>
          <w:rFonts w:cs="Times New Roman"/>
          <w:b/>
          <w:bCs/>
          <w:color w:val="000000" w:themeColor="text1"/>
          <w:szCs w:val="24"/>
        </w:rPr>
        <w:t>Products</w:t>
      </w:r>
      <w:r w:rsidRPr="00A942BD">
        <w:rPr>
          <w:rFonts w:cs="Times New Roman"/>
          <w:color w:val="000000" w:themeColor="text1"/>
          <w:szCs w:val="24"/>
        </w:rPr>
        <w:t xml:space="preserve">: Nike's product offering is known for its style, which provides the buyers with fearlessness and self-confidence.  In fact, the message of self-confidence is instilled in Nike's slogan 'Just Do It' and its tagline 'If you have a body, you are an athlete displayed in numerous Nike commercials. The brand messages unmistakably characterise the brand image of Nike's which filled with positivity and self-assurance to the brim. The whole brand identity of Nike, along with its distinct 'Swoosh' logo, phenomenally bolsters the company's marketing strategy. </w:t>
      </w:r>
    </w:p>
    <w:p w:rsidR="00A942BD" w:rsidRPr="00A942BD" w:rsidRDefault="00A942BD" w:rsidP="00A942BD">
      <w:pPr>
        <w:pStyle w:val="Ttulo2"/>
        <w:spacing w:line="480" w:lineRule="auto"/>
        <w:jc w:val="both"/>
        <w:rPr>
          <w:rFonts w:ascii="Times New Roman" w:hAnsi="Times New Roman" w:cs="Times New Roman"/>
          <w:color w:val="000000" w:themeColor="text1"/>
          <w:sz w:val="24"/>
          <w:szCs w:val="24"/>
        </w:rPr>
      </w:pPr>
      <w:bookmarkStart w:id="17" w:name="_Toc89540549"/>
      <w:r w:rsidRPr="00A942BD">
        <w:rPr>
          <w:rFonts w:ascii="Times New Roman" w:hAnsi="Times New Roman" w:cs="Times New Roman"/>
          <w:color w:val="000000" w:themeColor="text1"/>
          <w:sz w:val="24"/>
          <w:szCs w:val="24"/>
        </w:rPr>
        <w:t>Positioning</w:t>
      </w:r>
      <w:bookmarkEnd w:id="17"/>
      <w:r w:rsidRPr="00A942BD">
        <w:rPr>
          <w:rFonts w:ascii="Times New Roman" w:hAnsi="Times New Roman" w:cs="Times New Roman"/>
          <w:color w:val="000000" w:themeColor="text1"/>
          <w:sz w:val="24"/>
          <w:szCs w:val="24"/>
        </w:rPr>
        <w:t xml:space="preserve">: </w:t>
      </w:r>
      <w:r w:rsidRPr="00A942BD">
        <w:rPr>
          <w:rFonts w:ascii="Times New Roman" w:hAnsi="Times New Roman" w:cs="Times New Roman"/>
          <w:b w:val="0"/>
          <w:bCs/>
          <w:color w:val="000000" w:themeColor="text1"/>
          <w:sz w:val="24"/>
          <w:szCs w:val="24"/>
        </w:rPr>
        <w:t>Nike items exude a sense of self-assurance, flair, and attitude. Nike's motto 'Just Do It' or 'If you have a physique, you are a sportsman' is used in many of its advertising to communicate this concept (</w:t>
      </w:r>
      <w:proofErr w:type="spellStart"/>
      <w:r w:rsidRPr="00A942BD">
        <w:rPr>
          <w:rFonts w:ascii="Times New Roman" w:hAnsi="Times New Roman" w:cs="Times New Roman"/>
          <w:b w:val="0"/>
          <w:bCs/>
          <w:color w:val="000000" w:themeColor="text1"/>
          <w:sz w:val="24"/>
          <w:szCs w:val="24"/>
        </w:rPr>
        <w:t>Eyada</w:t>
      </w:r>
      <w:proofErr w:type="spellEnd"/>
      <w:r w:rsidRPr="00A942BD">
        <w:rPr>
          <w:rFonts w:ascii="Times New Roman" w:hAnsi="Times New Roman" w:cs="Times New Roman"/>
          <w:b w:val="0"/>
          <w:bCs/>
          <w:color w:val="000000" w:themeColor="text1"/>
          <w:sz w:val="24"/>
          <w:szCs w:val="24"/>
        </w:rPr>
        <w:t xml:space="preserve">, 2020). Since 1989, Nike had employed the former theme, whereas Bill </w:t>
      </w:r>
      <w:proofErr w:type="spellStart"/>
      <w:r w:rsidRPr="00A942BD">
        <w:rPr>
          <w:rFonts w:ascii="Times New Roman" w:hAnsi="Times New Roman" w:cs="Times New Roman"/>
          <w:b w:val="0"/>
          <w:bCs/>
          <w:color w:val="000000" w:themeColor="text1"/>
          <w:sz w:val="24"/>
          <w:szCs w:val="24"/>
        </w:rPr>
        <w:t>Bowerman</w:t>
      </w:r>
      <w:proofErr w:type="spellEnd"/>
      <w:r w:rsidRPr="00A942BD">
        <w:rPr>
          <w:rFonts w:ascii="Times New Roman" w:hAnsi="Times New Roman" w:cs="Times New Roman"/>
          <w:b w:val="0"/>
          <w:bCs/>
          <w:color w:val="000000" w:themeColor="text1"/>
          <w:sz w:val="24"/>
          <w:szCs w:val="24"/>
        </w:rPr>
        <w:t xml:space="preserve"> established the latter when the company originally began. Nike's brand image is one of optimism and self-assurance, and this statement perfectly captures it. Employing the Promotion Mix method, Nike reinvests around 12% of the revenue generated into marketing endeavours, which incorporates endorsements, advertising, social media marketing campaigns and endorsement </w:t>
      </w:r>
      <w:proofErr w:type="gramStart"/>
      <w:r w:rsidRPr="00A942BD">
        <w:rPr>
          <w:rFonts w:ascii="Times New Roman" w:hAnsi="Times New Roman" w:cs="Times New Roman"/>
          <w:b w:val="0"/>
          <w:bCs/>
          <w:color w:val="000000" w:themeColor="text1"/>
          <w:sz w:val="24"/>
          <w:szCs w:val="24"/>
        </w:rPr>
        <w:t>deals</w:t>
      </w:r>
      <w:r w:rsidRPr="00A942BD">
        <w:rPr>
          <w:rFonts w:cs="Times New Roman"/>
          <w:b w:val="0"/>
          <w:color w:val="000000" w:themeColor="text1"/>
          <w:szCs w:val="24"/>
        </w:rPr>
        <w:t>(</w:t>
      </w:r>
      <w:proofErr w:type="gramEnd"/>
      <w:r w:rsidRPr="00A942BD">
        <w:rPr>
          <w:rFonts w:cs="Times New Roman"/>
          <w:b w:val="0"/>
          <w:color w:val="000000" w:themeColor="text1"/>
        </w:rPr>
        <w:t>O’Brien, 2019)</w:t>
      </w:r>
      <w:r w:rsidRPr="00A942BD">
        <w:rPr>
          <w:rFonts w:cs="Times New Roman"/>
          <w:b w:val="0"/>
          <w:color w:val="000000" w:themeColor="text1"/>
          <w:szCs w:val="24"/>
        </w:rPr>
        <w:t xml:space="preserve">. </w:t>
      </w:r>
      <w:r w:rsidRPr="00A942BD">
        <w:rPr>
          <w:rFonts w:ascii="Times New Roman" w:hAnsi="Times New Roman" w:cs="Times New Roman"/>
          <w:b w:val="0"/>
          <w:bCs/>
          <w:color w:val="000000" w:themeColor="text1"/>
          <w:sz w:val="24"/>
          <w:szCs w:val="24"/>
        </w:rPr>
        <w:t xml:space="preserve"> </w:t>
      </w:r>
    </w:p>
    <w:p w:rsidR="00A942BD" w:rsidRPr="00A942BD" w:rsidRDefault="00A942BD" w:rsidP="00A942BD">
      <w:pPr>
        <w:spacing w:line="480" w:lineRule="auto"/>
        <w:jc w:val="both"/>
        <w:rPr>
          <w:rFonts w:cs="Times New Roman"/>
          <w:color w:val="000000" w:themeColor="text1"/>
          <w:szCs w:val="24"/>
        </w:rPr>
      </w:pPr>
      <w:bookmarkStart w:id="18" w:name="_Toc89788999"/>
      <w:r w:rsidRPr="00A942BD">
        <w:rPr>
          <w:rFonts w:cs="Times New Roman"/>
          <w:b/>
          <w:bCs/>
          <w:color w:val="000000" w:themeColor="text1"/>
          <w:szCs w:val="24"/>
        </w:rPr>
        <w:t>Promotion</w:t>
      </w:r>
      <w:r w:rsidRPr="00A942BD">
        <w:rPr>
          <w:rFonts w:cs="Times New Roman"/>
          <w:color w:val="000000" w:themeColor="text1"/>
          <w:szCs w:val="24"/>
        </w:rPr>
        <w:t xml:space="preserve">: Nike promotes its product offering through print media, T.V., billboards and banners. Aside from this, Nike has various athletes as its brand ambassador, such as </w:t>
      </w:r>
      <w:proofErr w:type="spellStart"/>
      <w:r w:rsidRPr="00A942BD">
        <w:rPr>
          <w:rFonts w:cs="Times New Roman"/>
          <w:color w:val="000000" w:themeColor="text1"/>
          <w:szCs w:val="24"/>
        </w:rPr>
        <w:t>Lebron</w:t>
      </w:r>
      <w:proofErr w:type="spellEnd"/>
      <w:r w:rsidRPr="00A942BD">
        <w:rPr>
          <w:rFonts w:cs="Times New Roman"/>
          <w:color w:val="000000" w:themeColor="text1"/>
          <w:szCs w:val="24"/>
        </w:rPr>
        <w:t xml:space="preserve"> </w:t>
      </w:r>
      <w:r w:rsidRPr="00A942BD">
        <w:rPr>
          <w:rFonts w:cs="Times New Roman"/>
          <w:color w:val="000000" w:themeColor="text1"/>
          <w:szCs w:val="24"/>
        </w:rPr>
        <w:lastRenderedPageBreak/>
        <w:t xml:space="preserve">James, the basketball player, Tiger Woods, the renowned golf player, and </w:t>
      </w:r>
      <w:proofErr w:type="spellStart"/>
      <w:r w:rsidRPr="00A942BD">
        <w:rPr>
          <w:rFonts w:cs="Times New Roman"/>
          <w:color w:val="000000" w:themeColor="text1"/>
          <w:szCs w:val="24"/>
        </w:rPr>
        <w:t>Cristiano</w:t>
      </w:r>
      <w:proofErr w:type="spellEnd"/>
      <w:r w:rsidRPr="00A942BD">
        <w:rPr>
          <w:rFonts w:cs="Times New Roman"/>
          <w:color w:val="000000" w:themeColor="text1"/>
          <w:szCs w:val="24"/>
        </w:rPr>
        <w:t xml:space="preserve"> Rolando, the soccer heartthrob. Nike also has sponsorships with professional sports teams like Manchester United to offer limelight to its products. These marketing endeavours serve as a spot-on approach to influencer marketing, targeting the desired </w:t>
      </w:r>
      <w:proofErr w:type="gramStart"/>
      <w:r w:rsidRPr="00A942BD">
        <w:rPr>
          <w:rFonts w:cs="Times New Roman"/>
          <w:color w:val="000000" w:themeColor="text1"/>
          <w:szCs w:val="24"/>
        </w:rPr>
        <w:t>market(</w:t>
      </w:r>
      <w:proofErr w:type="spellStart"/>
      <w:proofErr w:type="gramEnd"/>
      <w:r w:rsidRPr="00A942BD">
        <w:rPr>
          <w:rFonts w:cs="Times New Roman"/>
          <w:noProof/>
          <w:color w:val="000000" w:themeColor="text1"/>
          <w:szCs w:val="24"/>
        </w:rPr>
        <w:t>Sakas</w:t>
      </w:r>
      <w:proofErr w:type="spellEnd"/>
      <w:r w:rsidRPr="00A942BD">
        <w:rPr>
          <w:rFonts w:cs="Times New Roman"/>
          <w:noProof/>
          <w:color w:val="000000" w:themeColor="text1"/>
          <w:szCs w:val="24"/>
        </w:rPr>
        <w:t xml:space="preserve"> et al., 2014)</w:t>
      </w:r>
      <w:r w:rsidRPr="00A942BD">
        <w:rPr>
          <w:rFonts w:cs="Times New Roman"/>
          <w:color w:val="000000" w:themeColor="text1"/>
          <w:szCs w:val="24"/>
        </w:rPr>
        <w:t xml:space="preserve">. </w:t>
      </w:r>
    </w:p>
    <w:p w:rsidR="00A942BD" w:rsidRPr="00A942BD" w:rsidRDefault="00A942BD" w:rsidP="00A942BD">
      <w:pPr>
        <w:spacing w:line="480" w:lineRule="auto"/>
        <w:jc w:val="both"/>
        <w:rPr>
          <w:rFonts w:cs="Times New Roman"/>
          <w:color w:val="000000" w:themeColor="text1"/>
          <w:szCs w:val="24"/>
        </w:rPr>
      </w:pPr>
      <w:r w:rsidRPr="00A942BD">
        <w:rPr>
          <w:rFonts w:cs="Times New Roman"/>
          <w:b/>
          <w:bCs/>
          <w:color w:val="000000" w:themeColor="text1"/>
          <w:szCs w:val="24"/>
        </w:rPr>
        <w:t>Price</w:t>
      </w:r>
      <w:r w:rsidRPr="00A942BD">
        <w:rPr>
          <w:rFonts w:cs="Times New Roman"/>
          <w:color w:val="000000" w:themeColor="text1"/>
          <w:szCs w:val="24"/>
        </w:rPr>
        <w:t xml:space="preserve">: Nike has priced its products for certain segments of customers in the market. The price is high as compared to that of many competitors. But considering its targeted market segment, the target customers are not much affected by the price of the </w:t>
      </w:r>
      <w:proofErr w:type="gramStart"/>
      <w:r w:rsidRPr="00A942BD">
        <w:rPr>
          <w:rFonts w:cs="Times New Roman"/>
          <w:color w:val="000000" w:themeColor="text1"/>
          <w:szCs w:val="24"/>
        </w:rPr>
        <w:t>products(</w:t>
      </w:r>
      <w:proofErr w:type="gramEnd"/>
      <w:r w:rsidRPr="00A942BD">
        <w:rPr>
          <w:rFonts w:cs="Times New Roman"/>
          <w:noProof/>
          <w:color w:val="000000" w:themeColor="text1"/>
          <w:szCs w:val="24"/>
        </w:rPr>
        <w:t>Jiang, 2019)</w:t>
      </w:r>
      <w:r w:rsidRPr="00A942BD">
        <w:rPr>
          <w:rFonts w:cs="Times New Roman"/>
          <w:color w:val="000000" w:themeColor="text1"/>
          <w:szCs w:val="24"/>
        </w:rPr>
        <w:t xml:space="preserve">.. </w:t>
      </w:r>
    </w:p>
    <w:p w:rsidR="00A942BD" w:rsidRPr="00A942BD" w:rsidRDefault="00A942BD" w:rsidP="00A942BD">
      <w:pPr>
        <w:spacing w:line="480" w:lineRule="auto"/>
        <w:jc w:val="both"/>
        <w:rPr>
          <w:rFonts w:cs="Times New Roman"/>
          <w:color w:val="000000" w:themeColor="text1"/>
          <w:szCs w:val="24"/>
        </w:rPr>
      </w:pPr>
      <w:r w:rsidRPr="00A942BD">
        <w:rPr>
          <w:rFonts w:cs="Times New Roman"/>
          <w:b/>
          <w:bCs/>
          <w:color w:val="000000" w:themeColor="text1"/>
          <w:szCs w:val="24"/>
        </w:rPr>
        <w:t>Place</w:t>
      </w:r>
      <w:r w:rsidRPr="00A942BD">
        <w:rPr>
          <w:rFonts w:cs="Times New Roman"/>
          <w:color w:val="000000" w:themeColor="text1"/>
          <w:szCs w:val="24"/>
        </w:rPr>
        <w:t xml:space="preserve">: Nike likewise supports a myriad of events such as the Golden West Invitational, a high school Olympic style sporting occasion, in an attempt to bring its wide range of product offering into the limelight. Likewise, Nike has separate sites for individual sports associated with its product line, making it possible for the customers to experience tailored buying experience, such as nikebasketball.com, nikefootball.com and nikegolf.com, which serves as a platform to promote a healthy lifestyle and sports among its target audience, simultaneously promoting its product offerings. Nike uses both direct and indirect distribution channels for making its products available to the public. The direct channel includes Nike flag ship stores, retail stores, Nike websites and factory outlets. The indirect channel includes, outsourcing distribution contract to other suppliers to distribute their products to other retail stores to make the products available for the </w:t>
      </w:r>
      <w:proofErr w:type="gramStart"/>
      <w:r w:rsidRPr="00A942BD">
        <w:rPr>
          <w:rFonts w:cs="Times New Roman"/>
          <w:color w:val="000000" w:themeColor="text1"/>
          <w:szCs w:val="24"/>
        </w:rPr>
        <w:t>customers</w:t>
      </w:r>
      <w:r w:rsidRPr="00A942BD">
        <w:rPr>
          <w:rFonts w:cs="Times New Roman"/>
          <w:bCs/>
          <w:color w:val="000000" w:themeColor="text1"/>
          <w:szCs w:val="24"/>
        </w:rPr>
        <w:t>(</w:t>
      </w:r>
      <w:proofErr w:type="spellStart"/>
      <w:proofErr w:type="gramEnd"/>
      <w:r w:rsidRPr="00A942BD">
        <w:rPr>
          <w:rFonts w:cs="Times New Roman"/>
          <w:bCs/>
          <w:color w:val="000000" w:themeColor="text1"/>
          <w:szCs w:val="24"/>
        </w:rPr>
        <w:t>Eyada</w:t>
      </w:r>
      <w:proofErr w:type="spellEnd"/>
      <w:r w:rsidRPr="00A942BD">
        <w:rPr>
          <w:rFonts w:cs="Times New Roman"/>
          <w:bCs/>
          <w:color w:val="000000" w:themeColor="text1"/>
          <w:szCs w:val="24"/>
        </w:rPr>
        <w:t>, 2020)</w:t>
      </w:r>
      <w:r w:rsidRPr="00A942BD">
        <w:rPr>
          <w:rFonts w:cs="Times New Roman"/>
          <w:color w:val="000000" w:themeColor="text1"/>
          <w:szCs w:val="24"/>
        </w:rPr>
        <w:t xml:space="preserve">. </w:t>
      </w:r>
    </w:p>
    <w:p w:rsidR="00A942BD" w:rsidRPr="00A942BD" w:rsidRDefault="00A942BD" w:rsidP="00A942BD">
      <w:pPr>
        <w:spacing w:line="480" w:lineRule="auto"/>
        <w:jc w:val="both"/>
        <w:rPr>
          <w:rFonts w:cs="Times New Roman"/>
          <w:b/>
          <w:bCs/>
          <w:color w:val="000000" w:themeColor="text1"/>
          <w:szCs w:val="24"/>
        </w:rPr>
      </w:pPr>
      <w:r w:rsidRPr="00A942BD">
        <w:rPr>
          <w:rFonts w:cs="Times New Roman"/>
          <w:b/>
          <w:bCs/>
          <w:color w:val="000000" w:themeColor="text1"/>
          <w:szCs w:val="24"/>
        </w:rPr>
        <w:t xml:space="preserve">Targeting, Positioning and Segmentation of Nike </w:t>
      </w:r>
    </w:p>
    <w:p w:rsidR="00A942BD" w:rsidRPr="00A942BD" w:rsidRDefault="00A942BD" w:rsidP="00A942BD">
      <w:pPr>
        <w:spacing w:line="480" w:lineRule="auto"/>
        <w:jc w:val="both"/>
        <w:rPr>
          <w:rFonts w:cs="Times New Roman"/>
          <w:bCs/>
          <w:color w:val="000000" w:themeColor="text1"/>
          <w:szCs w:val="24"/>
        </w:rPr>
      </w:pPr>
      <w:r w:rsidRPr="00A942BD">
        <w:rPr>
          <w:rFonts w:cs="Times New Roman"/>
          <w:bCs/>
          <w:color w:val="000000" w:themeColor="text1"/>
          <w:szCs w:val="24"/>
        </w:rPr>
        <w:t xml:space="preserve">The target market of Nike includes the individuals who are in the age bracket of 11 to 45 years. </w:t>
      </w:r>
      <w:proofErr w:type="gramStart"/>
      <w:r w:rsidRPr="00A942BD">
        <w:rPr>
          <w:rFonts w:cs="Times New Roman"/>
          <w:bCs/>
          <w:color w:val="000000" w:themeColor="text1"/>
          <w:szCs w:val="24"/>
        </w:rPr>
        <w:t>The company special attention to teens in order to cultivate long term relationships.</w:t>
      </w:r>
      <w:proofErr w:type="gramEnd"/>
      <w:r w:rsidRPr="00A942BD">
        <w:rPr>
          <w:rFonts w:cs="Times New Roman"/>
          <w:bCs/>
          <w:color w:val="000000" w:themeColor="text1"/>
          <w:szCs w:val="24"/>
        </w:rPr>
        <w:t xml:space="preserve"> There advertisements mostly cast athletes who have young fan following. However, the </w:t>
      </w:r>
      <w:r w:rsidRPr="00A942BD">
        <w:rPr>
          <w:rFonts w:cs="Times New Roman"/>
          <w:bCs/>
          <w:color w:val="000000" w:themeColor="text1"/>
          <w:szCs w:val="24"/>
        </w:rPr>
        <w:lastRenderedPageBreak/>
        <w:t xml:space="preserve">targeting strategy is different in every country based on the preferences of the local </w:t>
      </w:r>
      <w:proofErr w:type="gramStart"/>
      <w:r w:rsidRPr="00A942BD">
        <w:rPr>
          <w:rFonts w:cs="Times New Roman"/>
          <w:bCs/>
          <w:color w:val="000000" w:themeColor="text1"/>
          <w:szCs w:val="24"/>
        </w:rPr>
        <w:t>people</w:t>
      </w:r>
      <w:r w:rsidRPr="00A942BD">
        <w:rPr>
          <w:rFonts w:cs="Times New Roman"/>
          <w:color w:val="000000" w:themeColor="text1"/>
          <w:szCs w:val="24"/>
        </w:rPr>
        <w:t>(</w:t>
      </w:r>
      <w:proofErr w:type="gramEnd"/>
      <w:r w:rsidRPr="00A942BD">
        <w:rPr>
          <w:rFonts w:cs="Times New Roman"/>
          <w:noProof/>
          <w:color w:val="000000" w:themeColor="text1"/>
          <w:szCs w:val="24"/>
        </w:rPr>
        <w:t>Jiang, 2019)</w:t>
      </w:r>
      <w:r w:rsidRPr="00A942BD">
        <w:rPr>
          <w:rFonts w:cs="Times New Roman"/>
          <w:color w:val="000000" w:themeColor="text1"/>
          <w:szCs w:val="24"/>
        </w:rPr>
        <w:t>.</w:t>
      </w:r>
      <w:r w:rsidRPr="00A942BD">
        <w:rPr>
          <w:rFonts w:cs="Times New Roman"/>
          <w:bCs/>
          <w:color w:val="000000" w:themeColor="text1"/>
          <w:szCs w:val="24"/>
        </w:rPr>
        <w:t xml:space="preserve">. </w:t>
      </w:r>
    </w:p>
    <w:p w:rsidR="00A942BD" w:rsidRPr="00A942BD" w:rsidRDefault="00A942BD" w:rsidP="00A942BD">
      <w:pPr>
        <w:spacing w:line="480" w:lineRule="auto"/>
        <w:jc w:val="both"/>
        <w:rPr>
          <w:rFonts w:cs="Times New Roman"/>
          <w:bCs/>
          <w:color w:val="000000" w:themeColor="text1"/>
          <w:szCs w:val="24"/>
        </w:rPr>
      </w:pPr>
      <w:r w:rsidRPr="00A942BD">
        <w:rPr>
          <w:rFonts w:cs="Times New Roman"/>
          <w:bCs/>
          <w:color w:val="000000" w:themeColor="text1"/>
          <w:szCs w:val="24"/>
        </w:rPr>
        <w:t xml:space="preserve">Nike segmentation strategy is focused on individuals who are fashionable and active. </w:t>
      </w:r>
      <w:proofErr w:type="gramStart"/>
      <w:r w:rsidRPr="00A942BD">
        <w:rPr>
          <w:rFonts w:cs="Times New Roman"/>
          <w:bCs/>
          <w:color w:val="000000" w:themeColor="text1"/>
          <w:szCs w:val="24"/>
        </w:rPr>
        <w:t>The individuals who are curious about their health and cultivates love for sports.</w:t>
      </w:r>
      <w:proofErr w:type="gramEnd"/>
      <w:r w:rsidRPr="00A942BD">
        <w:rPr>
          <w:rFonts w:cs="Times New Roman"/>
          <w:bCs/>
          <w:color w:val="000000" w:themeColor="text1"/>
          <w:szCs w:val="24"/>
        </w:rPr>
        <w:t xml:space="preserve"> The company also focus on </w:t>
      </w:r>
      <w:proofErr w:type="gramStart"/>
      <w:r w:rsidRPr="00A942BD">
        <w:rPr>
          <w:rFonts w:cs="Times New Roman"/>
          <w:bCs/>
          <w:color w:val="000000" w:themeColor="text1"/>
          <w:szCs w:val="24"/>
        </w:rPr>
        <w:t>individuals who considers</w:t>
      </w:r>
      <w:proofErr w:type="gramEnd"/>
      <w:r w:rsidRPr="00A942BD">
        <w:rPr>
          <w:rFonts w:cs="Times New Roman"/>
          <w:bCs/>
          <w:color w:val="000000" w:themeColor="text1"/>
          <w:szCs w:val="24"/>
        </w:rPr>
        <w:t xml:space="preserve"> physical activity as important part of their life style. </w:t>
      </w:r>
    </w:p>
    <w:p w:rsidR="00A942BD" w:rsidRPr="00A942BD" w:rsidRDefault="00A942BD" w:rsidP="00A942BD">
      <w:pPr>
        <w:spacing w:line="480" w:lineRule="auto"/>
        <w:jc w:val="both"/>
        <w:rPr>
          <w:rFonts w:cs="Times New Roman"/>
          <w:b/>
          <w:bCs/>
          <w:color w:val="000000" w:themeColor="text1"/>
          <w:szCs w:val="24"/>
        </w:rPr>
      </w:pPr>
      <w:r w:rsidRPr="00A942BD">
        <w:rPr>
          <w:rFonts w:cs="Times New Roman"/>
          <w:bCs/>
          <w:color w:val="000000" w:themeColor="text1"/>
          <w:szCs w:val="24"/>
        </w:rPr>
        <w:t>Nike</w:t>
      </w:r>
      <w:r w:rsidRPr="00A942BD">
        <w:rPr>
          <w:rFonts w:cs="Times New Roman"/>
          <w:b/>
          <w:bCs/>
          <w:color w:val="000000" w:themeColor="text1"/>
          <w:szCs w:val="24"/>
        </w:rPr>
        <w:t xml:space="preserve"> </w:t>
      </w:r>
      <w:r w:rsidRPr="00A942BD">
        <w:rPr>
          <w:rFonts w:cs="Times New Roman"/>
          <w:bCs/>
          <w:color w:val="000000" w:themeColor="text1"/>
          <w:szCs w:val="24"/>
        </w:rPr>
        <w:t xml:space="preserve">position itself as leader in sports products. It has helped Nike in creating perception in the public as a market </w:t>
      </w:r>
      <w:proofErr w:type="gramStart"/>
      <w:r w:rsidRPr="00A942BD">
        <w:rPr>
          <w:rFonts w:cs="Times New Roman"/>
          <w:bCs/>
          <w:color w:val="000000" w:themeColor="text1"/>
          <w:szCs w:val="24"/>
        </w:rPr>
        <w:t>leader(</w:t>
      </w:r>
      <w:proofErr w:type="spellStart"/>
      <w:proofErr w:type="gramEnd"/>
      <w:r w:rsidRPr="00A942BD">
        <w:rPr>
          <w:rFonts w:cs="Times New Roman"/>
          <w:bCs/>
          <w:color w:val="000000" w:themeColor="text1"/>
          <w:szCs w:val="24"/>
        </w:rPr>
        <w:t>Eyada</w:t>
      </w:r>
      <w:proofErr w:type="spellEnd"/>
      <w:r w:rsidRPr="00A942BD">
        <w:rPr>
          <w:rFonts w:cs="Times New Roman"/>
          <w:bCs/>
          <w:color w:val="000000" w:themeColor="text1"/>
          <w:szCs w:val="24"/>
        </w:rPr>
        <w:t xml:space="preserve">, 2020). </w:t>
      </w:r>
      <w:r w:rsidRPr="00A942BD">
        <w:rPr>
          <w:rFonts w:cs="Times New Roman"/>
          <w:b/>
          <w:bCs/>
          <w:color w:val="000000" w:themeColor="text1"/>
          <w:szCs w:val="24"/>
        </w:rPr>
        <w:t xml:space="preserve"> </w:t>
      </w:r>
    </w:p>
    <w:p w:rsidR="00A942BD" w:rsidRPr="00A942BD" w:rsidRDefault="00A942BD" w:rsidP="00A942BD">
      <w:pPr>
        <w:pStyle w:val="Ttulo3"/>
        <w:spacing w:line="480" w:lineRule="auto"/>
        <w:jc w:val="both"/>
        <w:rPr>
          <w:rFonts w:ascii="Times New Roman" w:hAnsi="Times New Roman" w:cs="Times New Roman"/>
          <w:b/>
          <w:bCs/>
          <w:color w:val="000000" w:themeColor="text1"/>
        </w:rPr>
      </w:pPr>
      <w:r w:rsidRPr="00A942BD">
        <w:rPr>
          <w:rFonts w:ascii="Times New Roman" w:hAnsi="Times New Roman" w:cs="Times New Roman"/>
          <w:b/>
          <w:bCs/>
          <w:color w:val="000000" w:themeColor="text1"/>
        </w:rPr>
        <w:t>Life Cycle of a Product</w:t>
      </w:r>
    </w:p>
    <w:p w:rsidR="00A942BD" w:rsidRPr="00A942BD" w:rsidRDefault="00A942BD" w:rsidP="00A942BD">
      <w:pPr>
        <w:spacing w:line="480" w:lineRule="auto"/>
        <w:jc w:val="both"/>
        <w:rPr>
          <w:rFonts w:cs="Times New Roman"/>
          <w:color w:val="000000" w:themeColor="text1"/>
        </w:rPr>
      </w:pPr>
      <w:r w:rsidRPr="00A942BD">
        <w:rPr>
          <w:rFonts w:cs="Times New Roman"/>
          <w:color w:val="000000" w:themeColor="text1"/>
        </w:rPr>
        <w:t>Product Life Cycle maturity has reached a critical mass in both the athletic shoe sector and Nike Inc., Nike's sales and net income have steadily risen over the years. However, in 2009, it the revenue and net income growth has slowed owing to market saturation and increased competition. Maintaining Nike's revenue, net income, and customer base in the footwear industry may be done by releasing new inventive goods, expanding into new markets like India and China, and using significant promotion and advertising to sustain its demand (</w:t>
      </w:r>
      <w:r w:rsidRPr="00A942BD">
        <w:rPr>
          <w:rFonts w:cs="Times New Roman"/>
          <w:noProof/>
          <w:color w:val="000000" w:themeColor="text1"/>
          <w:szCs w:val="24"/>
        </w:rPr>
        <w:t>Riddle</w:t>
      </w:r>
      <w:r w:rsidRPr="00A942BD">
        <w:rPr>
          <w:rFonts w:cs="Times New Roman"/>
          <w:color w:val="000000" w:themeColor="text1"/>
        </w:rPr>
        <w:t>, 2013)</w:t>
      </w:r>
    </w:p>
    <w:p w:rsidR="00A942BD" w:rsidRPr="00A942BD" w:rsidRDefault="00A942BD" w:rsidP="00A942BD">
      <w:pPr>
        <w:pStyle w:val="Ttulo3"/>
        <w:spacing w:line="480" w:lineRule="auto"/>
        <w:jc w:val="both"/>
        <w:rPr>
          <w:rFonts w:ascii="Times New Roman" w:hAnsi="Times New Roman" w:cs="Times New Roman"/>
          <w:b/>
          <w:bCs/>
          <w:color w:val="000000" w:themeColor="text1"/>
        </w:rPr>
      </w:pPr>
      <w:r w:rsidRPr="00A942BD">
        <w:rPr>
          <w:rFonts w:ascii="Times New Roman" w:hAnsi="Times New Roman" w:cs="Times New Roman"/>
          <w:b/>
          <w:bCs/>
          <w:color w:val="000000" w:themeColor="text1"/>
        </w:rPr>
        <w:t>Growth-Share Matrix</w:t>
      </w:r>
    </w:p>
    <w:p w:rsidR="00A942BD" w:rsidRPr="00A942BD" w:rsidRDefault="00A942BD" w:rsidP="00A942BD">
      <w:pPr>
        <w:spacing w:line="480" w:lineRule="auto"/>
        <w:jc w:val="both"/>
        <w:rPr>
          <w:rFonts w:cs="Times New Roman"/>
          <w:color w:val="000000" w:themeColor="text1"/>
        </w:rPr>
      </w:pPr>
      <w:r w:rsidRPr="00A942BD">
        <w:rPr>
          <w:rFonts w:cs="Times New Roman"/>
          <w:color w:val="000000" w:themeColor="text1"/>
        </w:rPr>
        <w:t>It is reasonable to assume that Nike has established itself in its market sectors since it is the industry leader in the footwear business. There is a lot of rivalry in the footwear sector. Nike may now be classified as a Cash Cow. Nike must maintain its sales and its standing as the industry leader to be considered a cash cow. Nike needs to invest a lot of money in future research to keep people loyal to Nike by providing them with new and unique items</w:t>
      </w:r>
      <w:r w:rsidRPr="00A942BD">
        <w:rPr>
          <w:rFonts w:cs="Times New Roman"/>
          <w:color w:val="000000" w:themeColor="text1"/>
          <w:szCs w:val="24"/>
        </w:rPr>
        <w:t xml:space="preserve"> (Barney and </w:t>
      </w:r>
      <w:proofErr w:type="spellStart"/>
      <w:r w:rsidRPr="00A942BD">
        <w:rPr>
          <w:rFonts w:cs="Times New Roman"/>
          <w:color w:val="000000" w:themeColor="text1"/>
          <w:szCs w:val="24"/>
        </w:rPr>
        <w:t>Hesterly</w:t>
      </w:r>
      <w:proofErr w:type="spellEnd"/>
      <w:r w:rsidRPr="00A942BD">
        <w:rPr>
          <w:rFonts w:cs="Times New Roman"/>
          <w:color w:val="000000" w:themeColor="text1"/>
          <w:szCs w:val="24"/>
        </w:rPr>
        <w:t>, 2015)</w:t>
      </w:r>
      <w:r w:rsidRPr="00A942BD">
        <w:rPr>
          <w:rFonts w:cs="Times New Roman"/>
          <w:color w:val="000000" w:themeColor="text1"/>
        </w:rPr>
        <w:t>.</w:t>
      </w:r>
    </w:p>
    <w:p w:rsidR="00A942BD" w:rsidRPr="00A942BD" w:rsidRDefault="00A942BD" w:rsidP="00A942BD">
      <w:pPr>
        <w:pStyle w:val="Ttulo3"/>
        <w:spacing w:line="480" w:lineRule="auto"/>
        <w:jc w:val="both"/>
        <w:rPr>
          <w:rFonts w:ascii="Times New Roman" w:hAnsi="Times New Roman" w:cs="Times New Roman"/>
          <w:b/>
          <w:bCs/>
          <w:color w:val="000000" w:themeColor="text1"/>
        </w:rPr>
      </w:pPr>
      <w:r w:rsidRPr="00A942BD">
        <w:rPr>
          <w:rFonts w:ascii="Times New Roman" w:hAnsi="Times New Roman" w:cs="Times New Roman"/>
          <w:b/>
          <w:bCs/>
          <w:color w:val="000000" w:themeColor="text1"/>
        </w:rPr>
        <w:lastRenderedPageBreak/>
        <w:t>Ansoff Matrix</w:t>
      </w:r>
    </w:p>
    <w:p w:rsidR="00A942BD" w:rsidRPr="00A942BD" w:rsidRDefault="00A942BD" w:rsidP="00A942BD">
      <w:pPr>
        <w:spacing w:line="480" w:lineRule="auto"/>
        <w:jc w:val="both"/>
        <w:rPr>
          <w:rFonts w:cs="Times New Roman"/>
          <w:color w:val="000000" w:themeColor="text1"/>
        </w:rPr>
      </w:pPr>
      <w:r w:rsidRPr="00A942BD">
        <w:rPr>
          <w:rFonts w:cs="Times New Roman"/>
          <w:color w:val="000000" w:themeColor="text1"/>
        </w:rPr>
        <w:t>Both market development and diversification strategies</w:t>
      </w:r>
      <w:r w:rsidRPr="00A942BD">
        <w:rPr>
          <w:rFonts w:cs="Times New Roman"/>
          <w:color w:val="000000" w:themeColor="text1"/>
          <w:sz w:val="22"/>
          <w:szCs w:val="20"/>
        </w:rPr>
        <w:t xml:space="preserve"> </w:t>
      </w:r>
      <w:r w:rsidRPr="00A942BD">
        <w:rPr>
          <w:rFonts w:cs="Times New Roman"/>
          <w:color w:val="000000" w:themeColor="text1"/>
        </w:rPr>
        <w:t xml:space="preserve">may be used by Nike since the sports footwear industry is saturated and there is little room for expansion. If Nike chooses Market Development, it indicates it will use its current goods to target developing countries like India as well as China. Nike's Diversification strategy would need a focus on new markets and the development of novel products. New and inventive items must be developed for emerging businesses if Nike wants to grow </w:t>
      </w:r>
      <w:r w:rsidRPr="00A942BD">
        <w:rPr>
          <w:rFonts w:cs="Times New Roman"/>
          <w:color w:val="000000" w:themeColor="text1"/>
          <w:szCs w:val="24"/>
        </w:rPr>
        <w:t>(</w:t>
      </w:r>
      <w:r w:rsidRPr="00A942BD">
        <w:rPr>
          <w:rFonts w:cs="Times New Roman"/>
          <w:noProof/>
          <w:color w:val="000000" w:themeColor="text1"/>
          <w:szCs w:val="24"/>
        </w:rPr>
        <w:t>Jiang, 2019)</w:t>
      </w:r>
      <w:r w:rsidRPr="00A942BD">
        <w:rPr>
          <w:rFonts w:cs="Times New Roman"/>
          <w:color w:val="000000" w:themeColor="text1"/>
          <w:szCs w:val="24"/>
        </w:rPr>
        <w:t>.</w:t>
      </w:r>
    </w:p>
    <w:p w:rsidR="00A942BD" w:rsidRPr="00A942BD" w:rsidRDefault="00A942BD" w:rsidP="00A942BD">
      <w:pPr>
        <w:pStyle w:val="Ttulo1"/>
        <w:spacing w:line="480" w:lineRule="auto"/>
        <w:jc w:val="both"/>
        <w:rPr>
          <w:rFonts w:ascii="Times New Roman" w:hAnsi="Times New Roman" w:cs="Times New Roman"/>
          <w:color w:val="000000" w:themeColor="text1"/>
          <w:sz w:val="24"/>
          <w:szCs w:val="24"/>
        </w:rPr>
      </w:pPr>
      <w:r w:rsidRPr="00A942BD">
        <w:rPr>
          <w:rFonts w:ascii="Times New Roman" w:hAnsi="Times New Roman" w:cs="Times New Roman"/>
          <w:color w:val="000000" w:themeColor="text1"/>
          <w:sz w:val="24"/>
          <w:szCs w:val="24"/>
        </w:rPr>
        <w:t>Future Recommendations</w:t>
      </w:r>
      <w:bookmarkEnd w:id="18"/>
    </w:p>
    <w:p w:rsidR="00A942BD" w:rsidRPr="00A942BD" w:rsidRDefault="00A942BD" w:rsidP="00A942BD">
      <w:pPr>
        <w:spacing w:line="480" w:lineRule="auto"/>
        <w:jc w:val="both"/>
        <w:rPr>
          <w:rFonts w:cs="Times New Roman"/>
          <w:color w:val="000000" w:themeColor="text1"/>
          <w:szCs w:val="24"/>
        </w:rPr>
      </w:pPr>
      <w:r w:rsidRPr="00A942BD">
        <w:rPr>
          <w:rFonts w:cs="Times New Roman"/>
          <w:color w:val="000000" w:themeColor="text1"/>
          <w:szCs w:val="24"/>
        </w:rPr>
        <w:t xml:space="preserve">The first recommendation is aimed at Nike penetration into the market of digital sports. In the wake of the latest market trends, the introduction of the accelerometer-based Nike+ innovation lays the foundation of an entirely novel generation of Nike products. Without a doubt, it serves as astonishing innovation to motivate potential buyers to indulge in sports as a way to healthy living (Barney and </w:t>
      </w:r>
      <w:proofErr w:type="spellStart"/>
      <w:r w:rsidRPr="00A942BD">
        <w:rPr>
          <w:rFonts w:cs="Times New Roman"/>
          <w:color w:val="000000" w:themeColor="text1"/>
          <w:szCs w:val="24"/>
        </w:rPr>
        <w:t>Hesterly</w:t>
      </w:r>
      <w:proofErr w:type="spellEnd"/>
      <w:r w:rsidRPr="00A942BD">
        <w:rPr>
          <w:rFonts w:cs="Times New Roman"/>
          <w:color w:val="000000" w:themeColor="text1"/>
          <w:szCs w:val="24"/>
        </w:rPr>
        <w:t xml:space="preserve">, 2015)  </w:t>
      </w:r>
    </w:p>
    <w:p w:rsidR="00A942BD" w:rsidRPr="00A942BD" w:rsidRDefault="00A942BD" w:rsidP="00A942BD">
      <w:pPr>
        <w:spacing w:line="480" w:lineRule="auto"/>
        <w:jc w:val="both"/>
        <w:rPr>
          <w:rFonts w:cs="Times New Roman"/>
          <w:color w:val="000000" w:themeColor="text1"/>
          <w:szCs w:val="24"/>
        </w:rPr>
      </w:pPr>
      <w:r w:rsidRPr="00A942BD">
        <w:rPr>
          <w:rFonts w:cs="Times New Roman"/>
          <w:color w:val="000000" w:themeColor="text1"/>
          <w:szCs w:val="24"/>
        </w:rPr>
        <w:t xml:space="preserve">Significantly, the company has been a key contributor in almost all of the global sporting events in the past, like the 2012 Soccer Euro Cup, 2012 Olympics, the NFL </w:t>
      </w:r>
      <w:proofErr w:type="spellStart"/>
      <w:r w:rsidRPr="00A942BD">
        <w:rPr>
          <w:rFonts w:cs="Times New Roman"/>
          <w:color w:val="000000" w:themeColor="text1"/>
          <w:szCs w:val="24"/>
        </w:rPr>
        <w:t>Superbowl</w:t>
      </w:r>
      <w:proofErr w:type="spellEnd"/>
      <w:r w:rsidRPr="00A942BD">
        <w:rPr>
          <w:rFonts w:cs="Times New Roman"/>
          <w:color w:val="000000" w:themeColor="text1"/>
          <w:szCs w:val="24"/>
        </w:rPr>
        <w:t>, the 2016 Summer Olympics in Rio de Janeiro and the 2014 Soccer World Cup. Subsequently, now is the ideal opportunity for Nike to incorporate its consumer base and the enthusiasts of the global major sporting events in the experience by leveraging their new technology (</w:t>
      </w:r>
      <w:proofErr w:type="spellStart"/>
      <w:r w:rsidRPr="00A942BD">
        <w:rPr>
          <w:rFonts w:cs="Times New Roman"/>
          <w:noProof/>
          <w:color w:val="000000" w:themeColor="text1"/>
          <w:szCs w:val="24"/>
        </w:rPr>
        <w:t>Rathonyi</w:t>
      </w:r>
      <w:proofErr w:type="spellEnd"/>
      <w:r w:rsidRPr="00A942BD">
        <w:rPr>
          <w:rFonts w:cs="Times New Roman"/>
          <w:noProof/>
          <w:color w:val="000000" w:themeColor="text1"/>
          <w:szCs w:val="24"/>
        </w:rPr>
        <w:t>, &amp; Odor-Rathonyi, 2015)</w:t>
      </w:r>
      <w:r w:rsidRPr="00A942BD">
        <w:rPr>
          <w:rFonts w:cs="Times New Roman"/>
          <w:color w:val="000000" w:themeColor="text1"/>
          <w:szCs w:val="24"/>
        </w:rPr>
        <w:t xml:space="preserve">. </w:t>
      </w:r>
    </w:p>
    <w:p w:rsidR="00A942BD" w:rsidRPr="00A942BD" w:rsidRDefault="00A942BD" w:rsidP="00A942BD">
      <w:pPr>
        <w:spacing w:line="480" w:lineRule="auto"/>
        <w:jc w:val="both"/>
        <w:rPr>
          <w:rFonts w:cs="Times New Roman"/>
          <w:color w:val="000000" w:themeColor="text1"/>
          <w:szCs w:val="24"/>
        </w:rPr>
      </w:pPr>
      <w:r w:rsidRPr="00A942BD">
        <w:rPr>
          <w:rFonts w:cs="Times New Roman"/>
          <w:color w:val="000000" w:themeColor="text1"/>
          <w:szCs w:val="24"/>
        </w:rPr>
        <w:t xml:space="preserve">In light of Nike's existing flagship products, including NFL jerseys, Nike+ Technology,  Nike Skateboarding and Nike </w:t>
      </w:r>
      <w:proofErr w:type="spellStart"/>
      <w:r w:rsidRPr="00A942BD">
        <w:rPr>
          <w:rFonts w:cs="Times New Roman"/>
          <w:color w:val="000000" w:themeColor="text1"/>
          <w:szCs w:val="24"/>
        </w:rPr>
        <w:t>FlyKnit</w:t>
      </w:r>
      <w:proofErr w:type="spellEnd"/>
      <w:r w:rsidRPr="00A942BD">
        <w:rPr>
          <w:rFonts w:cs="Times New Roman"/>
          <w:color w:val="000000" w:themeColor="text1"/>
          <w:szCs w:val="24"/>
        </w:rPr>
        <w:t xml:space="preserve">, it is evident that the company is endeavouring to make progress in an equivalent manner as another company that reigned this strategy - Apple. Moreover, it is recommended to publicly announce the launch of these new product presentations while marketing them in an intuitive and extravagant manner. To create hype </w:t>
      </w:r>
      <w:r w:rsidRPr="00A942BD">
        <w:rPr>
          <w:rFonts w:cs="Times New Roman"/>
          <w:color w:val="000000" w:themeColor="text1"/>
          <w:szCs w:val="24"/>
        </w:rPr>
        <w:lastRenderedPageBreak/>
        <w:t>for the product, the public announcements must also be accessible for live streaming throughout the planet on Nike's site or social media handle.  In this manner, Nike would rapidly grasp the attention of potential buyers and mark a comparable nature of demand that Apple relishes for its product offerings (</w:t>
      </w:r>
      <w:r w:rsidRPr="00A942BD">
        <w:rPr>
          <w:rFonts w:cs="Times New Roman"/>
          <w:noProof/>
          <w:color w:val="000000" w:themeColor="text1"/>
          <w:szCs w:val="24"/>
        </w:rPr>
        <w:t>Jiang, 2019)</w:t>
      </w:r>
      <w:r w:rsidRPr="00A942BD">
        <w:rPr>
          <w:rFonts w:cs="Times New Roman"/>
          <w:color w:val="000000" w:themeColor="text1"/>
          <w:szCs w:val="24"/>
        </w:rPr>
        <w:t>.</w:t>
      </w:r>
    </w:p>
    <w:p w:rsidR="00A942BD" w:rsidRPr="00A942BD" w:rsidRDefault="00A942BD" w:rsidP="00781D20">
      <w:pPr>
        <w:pStyle w:val="Ttulo1"/>
        <w:spacing w:line="480" w:lineRule="auto"/>
        <w:jc w:val="both"/>
        <w:rPr>
          <w:rFonts w:ascii="Times New Roman" w:hAnsi="Times New Roman" w:cs="Times New Roman"/>
          <w:color w:val="000000" w:themeColor="text1"/>
          <w:sz w:val="24"/>
          <w:szCs w:val="24"/>
        </w:rPr>
      </w:pPr>
    </w:p>
    <w:p w:rsidR="00781D20" w:rsidRPr="00A942BD" w:rsidRDefault="00781D20" w:rsidP="00781D20">
      <w:pPr>
        <w:pStyle w:val="Ttulo1"/>
        <w:spacing w:line="480" w:lineRule="auto"/>
        <w:jc w:val="both"/>
        <w:rPr>
          <w:rFonts w:ascii="Times New Roman" w:hAnsi="Times New Roman" w:cs="Times New Roman"/>
          <w:color w:val="000000" w:themeColor="text1"/>
          <w:sz w:val="24"/>
          <w:szCs w:val="24"/>
        </w:rPr>
      </w:pPr>
      <w:r w:rsidRPr="00A942BD">
        <w:rPr>
          <w:rFonts w:ascii="Times New Roman" w:hAnsi="Times New Roman" w:cs="Times New Roman"/>
          <w:color w:val="000000" w:themeColor="text1"/>
          <w:sz w:val="24"/>
          <w:szCs w:val="24"/>
        </w:rPr>
        <w:t>Conclusion</w:t>
      </w:r>
      <w:bookmarkEnd w:id="2"/>
    </w:p>
    <w:p w:rsidR="00781D20" w:rsidRPr="00A942BD" w:rsidRDefault="00781D20" w:rsidP="00781D20">
      <w:pPr>
        <w:spacing w:line="480" w:lineRule="auto"/>
        <w:jc w:val="both"/>
        <w:rPr>
          <w:rFonts w:cs="Times New Roman"/>
          <w:color w:val="000000" w:themeColor="text1"/>
          <w:szCs w:val="24"/>
        </w:rPr>
      </w:pPr>
      <w:r w:rsidRPr="00A942BD">
        <w:rPr>
          <w:rFonts w:cs="Times New Roman"/>
          <w:color w:val="000000" w:themeColor="text1"/>
          <w:szCs w:val="24"/>
        </w:rPr>
        <w:t xml:space="preserve">Nike is recognised as one of the leading producers of </w:t>
      </w:r>
      <w:proofErr w:type="spellStart"/>
      <w:r w:rsidRPr="00A942BD">
        <w:rPr>
          <w:rFonts w:cs="Times New Roman"/>
          <w:color w:val="000000" w:themeColor="text1"/>
          <w:szCs w:val="24"/>
        </w:rPr>
        <w:t>activewear</w:t>
      </w:r>
      <w:proofErr w:type="spellEnd"/>
      <w:r w:rsidRPr="00A942BD">
        <w:rPr>
          <w:rFonts w:cs="Times New Roman"/>
          <w:color w:val="000000" w:themeColor="text1"/>
          <w:szCs w:val="24"/>
        </w:rPr>
        <w:t xml:space="preserve"> and sportswear in the worldwide market. Its brand is viewed as the most significant in the apparel business. The company has experienced positive development over the span of recent years. Nonetheless, the developing competition in this industry is presenting significant difficulties that might influence Nike's activities on the market. The ideal method of dealing with the threats presented by the environmental factors is by fostering a successful marketing plan that is sensitive to the dynamic external and internal factors. </w:t>
      </w:r>
      <w:proofErr w:type="spellStart"/>
      <w:r w:rsidRPr="00A942BD">
        <w:rPr>
          <w:rFonts w:cs="Times New Roman"/>
          <w:color w:val="000000" w:themeColor="text1"/>
          <w:szCs w:val="24"/>
        </w:rPr>
        <w:t>Curating</w:t>
      </w:r>
      <w:proofErr w:type="spellEnd"/>
      <w:r w:rsidRPr="00A942BD">
        <w:rPr>
          <w:rFonts w:cs="Times New Roman"/>
          <w:color w:val="000000" w:themeColor="text1"/>
          <w:szCs w:val="24"/>
        </w:rPr>
        <w:t xml:space="preserve"> an adequate marketing plan is an intricate procedure that needs a distinctly defined approach to make the desired progress. To foster a powerful plan, it is vital to gather significant data about the internal and external factors. This will empower the company to make an informed decision amid the planning procedure. </w:t>
      </w:r>
    </w:p>
    <w:p w:rsidR="00781D20" w:rsidRPr="00A942BD" w:rsidRDefault="00781D20" w:rsidP="00781D20">
      <w:pPr>
        <w:spacing w:line="480" w:lineRule="auto"/>
        <w:jc w:val="both"/>
        <w:rPr>
          <w:rFonts w:cs="Times New Roman"/>
          <w:color w:val="000000" w:themeColor="text1"/>
          <w:szCs w:val="24"/>
        </w:rPr>
      </w:pPr>
    </w:p>
    <w:p w:rsidR="00781D20" w:rsidRPr="00A942BD" w:rsidRDefault="00781D20" w:rsidP="00781D20">
      <w:pPr>
        <w:spacing w:line="480" w:lineRule="auto"/>
        <w:jc w:val="both"/>
        <w:rPr>
          <w:rFonts w:cs="Times New Roman"/>
          <w:color w:val="000000" w:themeColor="text1"/>
          <w:szCs w:val="24"/>
        </w:rPr>
      </w:pPr>
    </w:p>
    <w:p w:rsidR="00781D20" w:rsidRPr="00A942BD" w:rsidRDefault="00781D20" w:rsidP="00A942BD">
      <w:pPr>
        <w:rPr>
          <w:rFonts w:cs="Times New Roman"/>
          <w:color w:val="000000" w:themeColor="text1"/>
          <w:szCs w:val="24"/>
        </w:rPr>
      </w:pPr>
      <w:r w:rsidRPr="00A942BD">
        <w:rPr>
          <w:rFonts w:cs="Times New Roman"/>
          <w:color w:val="000000" w:themeColor="text1"/>
          <w:szCs w:val="24"/>
        </w:rPr>
        <w:br w:type="page"/>
      </w:r>
    </w:p>
    <w:p w:rsidR="00781D20" w:rsidRPr="00A942BD" w:rsidRDefault="00781D20" w:rsidP="00781D20">
      <w:pPr>
        <w:spacing w:line="480" w:lineRule="auto"/>
        <w:jc w:val="both"/>
        <w:rPr>
          <w:rFonts w:cs="Times New Roman"/>
          <w:color w:val="000000" w:themeColor="text1"/>
          <w:szCs w:val="24"/>
        </w:rPr>
      </w:pPr>
    </w:p>
    <w:p w:rsidR="00781D20" w:rsidRPr="00A942BD" w:rsidRDefault="00781D20" w:rsidP="00781D20">
      <w:pPr>
        <w:spacing w:line="480" w:lineRule="auto"/>
        <w:jc w:val="both"/>
        <w:rPr>
          <w:rFonts w:cs="Times New Roman"/>
          <w:color w:val="000000" w:themeColor="text1"/>
          <w:szCs w:val="24"/>
        </w:rPr>
      </w:pPr>
    </w:p>
    <w:bookmarkStart w:id="19" w:name="_Toc89789001" w:displacedByCustomXml="next"/>
    <w:sdt>
      <w:sdtPr>
        <w:rPr>
          <w:rFonts w:ascii="Times New Roman" w:eastAsiaTheme="minorHAnsi" w:hAnsi="Times New Roman" w:cs="Times New Roman"/>
          <w:b w:val="0"/>
          <w:color w:val="000000" w:themeColor="text1"/>
          <w:sz w:val="24"/>
          <w:szCs w:val="24"/>
        </w:rPr>
        <w:id w:val="-1242720500"/>
        <w:docPartObj>
          <w:docPartGallery w:val="Bibliographies"/>
          <w:docPartUnique/>
        </w:docPartObj>
      </w:sdtPr>
      <w:sdtContent>
        <w:p w:rsidR="00781D20" w:rsidRPr="00A942BD" w:rsidRDefault="00781D20" w:rsidP="00781D20">
          <w:pPr>
            <w:pStyle w:val="Ttulo1"/>
            <w:spacing w:line="480" w:lineRule="auto"/>
            <w:jc w:val="both"/>
            <w:rPr>
              <w:rFonts w:ascii="Times New Roman" w:hAnsi="Times New Roman" w:cs="Times New Roman"/>
              <w:color w:val="000000" w:themeColor="text1"/>
              <w:sz w:val="24"/>
              <w:szCs w:val="24"/>
            </w:rPr>
          </w:pPr>
          <w:r w:rsidRPr="00A942BD">
            <w:rPr>
              <w:rFonts w:ascii="Times New Roman" w:hAnsi="Times New Roman" w:cs="Times New Roman"/>
              <w:color w:val="000000" w:themeColor="text1"/>
              <w:sz w:val="24"/>
              <w:szCs w:val="24"/>
            </w:rPr>
            <w:t>References</w:t>
          </w:r>
          <w:bookmarkEnd w:id="19"/>
        </w:p>
        <w:sdt>
          <w:sdtPr>
            <w:rPr>
              <w:rFonts w:cs="Times New Roman"/>
              <w:color w:val="000000" w:themeColor="text1"/>
              <w:szCs w:val="24"/>
            </w:rPr>
            <w:id w:val="-573587230"/>
            <w:bibliography/>
          </w:sdtPr>
          <w:sdtContent>
            <w:p w:rsidR="00781D20" w:rsidRPr="00A942BD" w:rsidRDefault="00781D20" w:rsidP="00781D20">
              <w:pPr>
                <w:pStyle w:val="Bibliografia"/>
                <w:spacing w:line="480" w:lineRule="auto"/>
                <w:jc w:val="both"/>
                <w:rPr>
                  <w:rFonts w:cs="Times New Roman"/>
                  <w:color w:val="000000" w:themeColor="text1"/>
                  <w:szCs w:val="24"/>
                </w:rPr>
              </w:pPr>
              <w:r w:rsidRPr="00A942BD">
                <w:rPr>
                  <w:rFonts w:cs="Times New Roman"/>
                  <w:color w:val="000000" w:themeColor="text1"/>
                  <w:szCs w:val="24"/>
                </w:rPr>
                <w:t xml:space="preserve">Barney, J.B. and </w:t>
              </w:r>
              <w:proofErr w:type="spellStart"/>
              <w:r w:rsidRPr="00A942BD">
                <w:rPr>
                  <w:rFonts w:cs="Times New Roman"/>
                  <w:color w:val="000000" w:themeColor="text1"/>
                  <w:szCs w:val="24"/>
                </w:rPr>
                <w:t>Hesterly</w:t>
              </w:r>
              <w:proofErr w:type="spellEnd"/>
              <w:r w:rsidRPr="00A942BD">
                <w:rPr>
                  <w:rFonts w:cs="Times New Roman"/>
                  <w:color w:val="000000" w:themeColor="text1"/>
                  <w:szCs w:val="24"/>
                </w:rPr>
                <w:t>, W.S., 2015. Strategic management and competitive advantage: Concepts and cases. Pearson.</w:t>
              </w:r>
            </w:p>
            <w:p w:rsidR="00781D20" w:rsidRPr="00A942BD" w:rsidRDefault="00781D20" w:rsidP="00781D20">
              <w:pPr>
                <w:rPr>
                  <w:rFonts w:cs="Times New Roman"/>
                  <w:color w:val="000000" w:themeColor="text1"/>
                </w:rPr>
              </w:pPr>
              <w:proofErr w:type="spellStart"/>
              <w:proofErr w:type="gramStart"/>
              <w:r w:rsidRPr="00A942BD">
                <w:rPr>
                  <w:rFonts w:cs="Times New Roman"/>
                  <w:color w:val="000000" w:themeColor="text1"/>
                </w:rPr>
                <w:t>Hesterly</w:t>
              </w:r>
              <w:proofErr w:type="spellEnd"/>
              <w:r w:rsidRPr="00A942BD">
                <w:rPr>
                  <w:rFonts w:cs="Times New Roman"/>
                  <w:color w:val="000000" w:themeColor="text1"/>
                </w:rPr>
                <w:t>, W. and Barney, J., 2008.</w:t>
              </w:r>
              <w:proofErr w:type="gramEnd"/>
              <w:r w:rsidRPr="00A942BD">
                <w:rPr>
                  <w:rFonts w:cs="Times New Roman"/>
                  <w:color w:val="000000" w:themeColor="text1"/>
                </w:rPr>
                <w:t xml:space="preserve"> </w:t>
              </w:r>
              <w:proofErr w:type="gramStart"/>
              <w:r w:rsidRPr="00A942BD">
                <w:rPr>
                  <w:rFonts w:cs="Times New Roman"/>
                  <w:color w:val="000000" w:themeColor="text1"/>
                </w:rPr>
                <w:t>Strategic management and competitive advantage.</w:t>
              </w:r>
              <w:proofErr w:type="gramEnd"/>
            </w:p>
            <w:p w:rsidR="00781D20" w:rsidRPr="00A942BD" w:rsidRDefault="004C1F0C" w:rsidP="00781D20">
              <w:pPr>
                <w:pStyle w:val="Bibliografia"/>
                <w:spacing w:line="480" w:lineRule="auto"/>
                <w:jc w:val="both"/>
                <w:rPr>
                  <w:rFonts w:cs="Times New Roman"/>
                  <w:noProof/>
                  <w:color w:val="000000" w:themeColor="text1"/>
                  <w:szCs w:val="24"/>
                </w:rPr>
              </w:pPr>
              <w:r w:rsidRPr="004C1F0C">
                <w:rPr>
                  <w:rFonts w:cs="Times New Roman"/>
                  <w:color w:val="000000" w:themeColor="text1"/>
                  <w:szCs w:val="24"/>
                </w:rPr>
                <w:fldChar w:fldCharType="begin"/>
              </w:r>
              <w:r w:rsidR="00781D20" w:rsidRPr="00A942BD">
                <w:rPr>
                  <w:rFonts w:cs="Times New Roman"/>
                  <w:color w:val="000000" w:themeColor="text1"/>
                  <w:szCs w:val="24"/>
                </w:rPr>
                <w:instrText xml:space="preserve"> BIBLIOGRAPHY </w:instrText>
              </w:r>
              <w:r w:rsidRPr="004C1F0C">
                <w:rPr>
                  <w:rFonts w:cs="Times New Roman"/>
                  <w:color w:val="000000" w:themeColor="text1"/>
                  <w:szCs w:val="24"/>
                </w:rPr>
                <w:fldChar w:fldCharType="separate"/>
              </w:r>
              <w:r w:rsidR="00781D20" w:rsidRPr="00A942BD">
                <w:rPr>
                  <w:rFonts w:cs="Times New Roman"/>
                  <w:noProof/>
                  <w:color w:val="000000" w:themeColor="text1"/>
                  <w:szCs w:val="24"/>
                </w:rPr>
                <w:t xml:space="preserve">Jiang, W., 2019. Sustainable development of supply chain in footwear industry–take Nike as the case. </w:t>
              </w:r>
              <w:r w:rsidR="00781D20" w:rsidRPr="00A942BD">
                <w:rPr>
                  <w:rFonts w:cs="Times New Roman"/>
                  <w:i/>
                  <w:iCs/>
                  <w:noProof/>
                  <w:color w:val="000000" w:themeColor="text1"/>
                  <w:szCs w:val="24"/>
                </w:rPr>
                <w:t xml:space="preserve">Asian Business Research, </w:t>
              </w:r>
              <w:r w:rsidR="00781D20" w:rsidRPr="00A942BD">
                <w:rPr>
                  <w:rFonts w:cs="Times New Roman"/>
                  <w:noProof/>
                  <w:color w:val="000000" w:themeColor="text1"/>
                  <w:szCs w:val="24"/>
                </w:rPr>
                <w:t>p. 86.</w:t>
              </w:r>
            </w:p>
            <w:p w:rsidR="00781D20" w:rsidRPr="00A942BD" w:rsidRDefault="00781D20" w:rsidP="00781D20">
              <w:pPr>
                <w:rPr>
                  <w:rFonts w:cs="Times New Roman"/>
                  <w:color w:val="000000" w:themeColor="text1"/>
                </w:rPr>
              </w:pPr>
              <w:r w:rsidRPr="00A942BD">
                <w:rPr>
                  <w:rFonts w:cs="Times New Roman"/>
                  <w:color w:val="000000" w:themeColor="text1"/>
                </w:rPr>
                <w:t>O’Brien, D., Parent, M.M., Ferkins, L. and Gowthorp, L., 2019. Strategic management in sport. Routledge.</w:t>
              </w:r>
            </w:p>
            <w:p w:rsidR="00781D20" w:rsidRPr="00A942BD" w:rsidRDefault="00781D20" w:rsidP="00781D20">
              <w:pPr>
                <w:pStyle w:val="Bibliografia"/>
                <w:spacing w:line="480" w:lineRule="auto"/>
                <w:jc w:val="both"/>
                <w:rPr>
                  <w:rFonts w:cs="Times New Roman"/>
                  <w:noProof/>
                  <w:color w:val="000000" w:themeColor="text1"/>
                  <w:szCs w:val="24"/>
                </w:rPr>
              </w:pPr>
              <w:r w:rsidRPr="00A942BD">
                <w:rPr>
                  <w:rFonts w:cs="Times New Roman"/>
                  <w:noProof/>
                  <w:color w:val="000000" w:themeColor="text1"/>
                  <w:szCs w:val="24"/>
                </w:rPr>
                <w:t xml:space="preserve">PANDEY, B., 2017. </w:t>
              </w:r>
              <w:r w:rsidRPr="00A942BD">
                <w:rPr>
                  <w:rFonts w:cs="Times New Roman"/>
                  <w:i/>
                  <w:iCs/>
                  <w:noProof/>
                  <w:color w:val="000000" w:themeColor="text1"/>
                  <w:szCs w:val="24"/>
                </w:rPr>
                <w:t xml:space="preserve">Nike Inc-Complete Analysis: SWOT, PESTLE and Marketing strategy.. </w:t>
              </w:r>
              <w:r w:rsidRPr="00A942BD">
                <w:rPr>
                  <w:rFonts w:cs="Times New Roman"/>
                  <w:noProof/>
                  <w:color w:val="000000" w:themeColor="text1"/>
                  <w:szCs w:val="24"/>
                </w:rPr>
                <w:t>s.l.: BookRix.</w:t>
              </w:r>
            </w:p>
            <w:p w:rsidR="00781D20" w:rsidRPr="00A942BD" w:rsidRDefault="00781D20" w:rsidP="00781D20">
              <w:pPr>
                <w:pStyle w:val="Bibliografia"/>
                <w:spacing w:line="480" w:lineRule="auto"/>
                <w:jc w:val="both"/>
                <w:rPr>
                  <w:rFonts w:cs="Times New Roman"/>
                  <w:noProof/>
                  <w:color w:val="000000" w:themeColor="text1"/>
                  <w:szCs w:val="24"/>
                </w:rPr>
              </w:pPr>
              <w:r w:rsidRPr="00A942BD">
                <w:rPr>
                  <w:rFonts w:cs="Times New Roman"/>
                  <w:noProof/>
                  <w:color w:val="000000" w:themeColor="text1"/>
                  <w:szCs w:val="24"/>
                </w:rPr>
                <w:t xml:space="preserve">Rathonyi, G. &amp; Odor-Rathonyi, K., 2015. Analysing sporting goods manufacturers’ environmental management tools.. </w:t>
              </w:r>
              <w:r w:rsidRPr="00A942BD">
                <w:rPr>
                  <w:rFonts w:cs="Times New Roman"/>
                  <w:i/>
                  <w:iCs/>
                  <w:noProof/>
                  <w:color w:val="000000" w:themeColor="text1"/>
                  <w:szCs w:val="24"/>
                </w:rPr>
                <w:t xml:space="preserve">APSTRACT: Applied Studies in Agribusiness and Commerce, </w:t>
              </w:r>
              <w:r w:rsidRPr="00A942BD">
                <w:rPr>
                  <w:rFonts w:cs="Times New Roman"/>
                  <w:noProof/>
                  <w:color w:val="000000" w:themeColor="text1"/>
                  <w:szCs w:val="24"/>
                </w:rPr>
                <w:t>9(1033-2016-84276), pp. 23-30.</w:t>
              </w:r>
            </w:p>
            <w:p w:rsidR="00781D20" w:rsidRPr="00A942BD" w:rsidRDefault="00781D20" w:rsidP="00781D20">
              <w:pPr>
                <w:pStyle w:val="Bibliografia"/>
                <w:spacing w:line="480" w:lineRule="auto"/>
                <w:jc w:val="both"/>
                <w:rPr>
                  <w:rFonts w:cs="Times New Roman"/>
                  <w:noProof/>
                  <w:color w:val="000000" w:themeColor="text1"/>
                  <w:szCs w:val="24"/>
                </w:rPr>
              </w:pPr>
              <w:r w:rsidRPr="00A942BD">
                <w:rPr>
                  <w:rFonts w:cs="Times New Roman"/>
                  <w:noProof/>
                  <w:color w:val="000000" w:themeColor="text1"/>
                  <w:szCs w:val="24"/>
                </w:rPr>
                <w:t>Riddle, J., 2013. A Review and Analysis of Nike, Inc.’s Corporate Social Responsibility Program..</w:t>
              </w:r>
            </w:p>
            <w:p w:rsidR="00781D20" w:rsidRPr="00A942BD" w:rsidRDefault="00781D20" w:rsidP="00781D20">
              <w:pPr>
                <w:pStyle w:val="Bibliografia"/>
                <w:spacing w:line="480" w:lineRule="auto"/>
                <w:jc w:val="both"/>
                <w:rPr>
                  <w:rFonts w:cs="Times New Roman"/>
                  <w:noProof/>
                  <w:color w:val="000000" w:themeColor="text1"/>
                  <w:szCs w:val="24"/>
                </w:rPr>
              </w:pPr>
              <w:r w:rsidRPr="00A942BD">
                <w:rPr>
                  <w:rFonts w:cs="Times New Roman"/>
                  <w:noProof/>
                  <w:color w:val="000000" w:themeColor="text1"/>
                  <w:szCs w:val="24"/>
                </w:rPr>
                <w:t xml:space="preserve">Sakas, D., Vlachos, D. and Nasiopoulos, D., 2014. Modelling strategic management for the development of competitive advantage, based on technology. Journal of Systems and Information Technology. </w:t>
              </w:r>
            </w:p>
            <w:p w:rsidR="00781D20" w:rsidRPr="00A942BD" w:rsidRDefault="00781D20" w:rsidP="00781D20">
              <w:pPr>
                <w:rPr>
                  <w:rFonts w:cs="Times New Roman"/>
                  <w:color w:val="000000" w:themeColor="text1"/>
                </w:rPr>
              </w:pPr>
              <w:r w:rsidRPr="00A942BD">
                <w:rPr>
                  <w:rFonts w:cs="Times New Roman"/>
                  <w:color w:val="000000" w:themeColor="text1"/>
                </w:rPr>
                <w:t>Singh, M., 2008. Strategic management and competitive advantage. Global India Publications.</w:t>
              </w:r>
            </w:p>
            <w:p w:rsidR="00781D20" w:rsidRPr="00A942BD" w:rsidRDefault="00781D20" w:rsidP="00781D20">
              <w:pPr>
                <w:pStyle w:val="Bibliografia"/>
                <w:spacing w:line="480" w:lineRule="auto"/>
                <w:jc w:val="both"/>
                <w:rPr>
                  <w:rFonts w:cs="Times New Roman"/>
                  <w:noProof/>
                  <w:color w:val="000000" w:themeColor="text1"/>
                  <w:szCs w:val="24"/>
                </w:rPr>
              </w:pPr>
              <w:r w:rsidRPr="00A942BD">
                <w:rPr>
                  <w:rFonts w:cs="Times New Roman"/>
                  <w:noProof/>
                  <w:color w:val="000000" w:themeColor="text1"/>
                  <w:szCs w:val="24"/>
                </w:rPr>
                <w:t xml:space="preserve">Shtal, T. B. M. U. G. A. Y. T. Z. T. T., 2018. Methods of analysis of the external environment of business activities.. </w:t>
              </w:r>
            </w:p>
            <w:p w:rsidR="00781D20" w:rsidRPr="00A942BD" w:rsidRDefault="00781D20" w:rsidP="00781D20">
              <w:pPr>
                <w:pStyle w:val="Bibliografia"/>
                <w:spacing w:line="480" w:lineRule="auto"/>
                <w:jc w:val="both"/>
                <w:rPr>
                  <w:rFonts w:cs="Times New Roman"/>
                  <w:noProof/>
                  <w:color w:val="000000" w:themeColor="text1"/>
                  <w:szCs w:val="24"/>
                </w:rPr>
              </w:pPr>
              <w:r w:rsidRPr="00A942BD">
                <w:rPr>
                  <w:rFonts w:cs="Times New Roman"/>
                  <w:noProof/>
                  <w:color w:val="000000" w:themeColor="text1"/>
                  <w:szCs w:val="24"/>
                </w:rPr>
                <w:lastRenderedPageBreak/>
                <w:t xml:space="preserve">Statista, 2018. </w:t>
              </w:r>
              <w:r w:rsidRPr="00A942BD">
                <w:rPr>
                  <w:rFonts w:cs="Times New Roman"/>
                  <w:i/>
                  <w:iCs/>
                  <w:noProof/>
                  <w:color w:val="000000" w:themeColor="text1"/>
                  <w:szCs w:val="24"/>
                </w:rPr>
                <w:t xml:space="preserve">Sportswear market share in the United States as of 2018, by company. </w:t>
              </w:r>
              <w:r w:rsidRPr="00A942BD">
                <w:rPr>
                  <w:rFonts w:cs="Times New Roman"/>
                  <w:noProof/>
                  <w:color w:val="000000" w:themeColor="text1"/>
                  <w:szCs w:val="24"/>
                </w:rPr>
                <w:t xml:space="preserve">[Online] </w:t>
              </w:r>
              <w:r w:rsidRPr="00A942BD">
                <w:rPr>
                  <w:rFonts w:cs="Times New Roman"/>
                  <w:noProof/>
                  <w:color w:val="000000" w:themeColor="text1"/>
                  <w:szCs w:val="24"/>
                </w:rPr>
                <w:br/>
                <w:t xml:space="preserve">Available at: </w:t>
              </w:r>
              <w:r w:rsidRPr="00A942BD">
                <w:rPr>
                  <w:rFonts w:cs="Times New Roman"/>
                  <w:noProof/>
                  <w:color w:val="000000" w:themeColor="text1"/>
                  <w:szCs w:val="24"/>
                  <w:u w:val="single"/>
                </w:rPr>
                <w:t>https://www.statista.com/statistics/896595/sports-apparel-market-share-by-company-us/</w:t>
              </w:r>
              <w:r w:rsidRPr="00A942BD">
                <w:rPr>
                  <w:rFonts w:cs="Times New Roman"/>
                  <w:noProof/>
                  <w:color w:val="000000" w:themeColor="text1"/>
                  <w:szCs w:val="24"/>
                </w:rPr>
                <w:br/>
                <w:t>[Accessed 7 December 2021].</w:t>
              </w:r>
            </w:p>
            <w:p w:rsidR="00781D20" w:rsidRPr="00A942BD" w:rsidRDefault="004C1F0C" w:rsidP="00781D20">
              <w:pPr>
                <w:spacing w:line="480" w:lineRule="auto"/>
                <w:jc w:val="both"/>
                <w:rPr>
                  <w:rFonts w:cs="Times New Roman"/>
                  <w:color w:val="000000" w:themeColor="text1"/>
                  <w:szCs w:val="24"/>
                </w:rPr>
              </w:pPr>
              <w:r w:rsidRPr="00A942BD">
                <w:rPr>
                  <w:rFonts w:cs="Times New Roman"/>
                  <w:b/>
                  <w:bCs/>
                  <w:noProof/>
                  <w:color w:val="000000" w:themeColor="text1"/>
                  <w:szCs w:val="24"/>
                </w:rPr>
                <w:fldChar w:fldCharType="end"/>
              </w:r>
            </w:p>
          </w:sdtContent>
        </w:sdt>
      </w:sdtContent>
    </w:sdt>
    <w:p w:rsidR="00781D20" w:rsidRPr="00A942BD" w:rsidRDefault="00781D20" w:rsidP="00781D20">
      <w:pPr>
        <w:spacing w:line="480" w:lineRule="auto"/>
        <w:jc w:val="both"/>
        <w:rPr>
          <w:rFonts w:cs="Times New Roman"/>
          <w:color w:val="000000" w:themeColor="text1"/>
          <w:szCs w:val="24"/>
        </w:rPr>
      </w:pPr>
    </w:p>
    <w:p w:rsidR="003A18C4" w:rsidRPr="00A942BD" w:rsidRDefault="003A18C4">
      <w:pPr>
        <w:rPr>
          <w:rFonts w:cs="Times New Roman"/>
          <w:color w:val="000000" w:themeColor="text1"/>
        </w:rPr>
      </w:pPr>
    </w:p>
    <w:sectPr w:rsidR="003A18C4" w:rsidRPr="00A942BD" w:rsidSect="004B7EB4">
      <w:headerReference w:type="default" r:id="rId10"/>
      <w:headerReference w:type="first" r:id="rId11"/>
      <w:pgSz w:w="11906" w:h="16838"/>
      <w:pgMar w:top="1440" w:right="1440" w:bottom="1440" w:left="1440" w:header="720" w:footer="720" w:gutter="0"/>
      <w:pgNumType w:start="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D3FAB" w:rsidRDefault="00BD3FAB" w:rsidP="008078E0">
      <w:pPr>
        <w:spacing w:after="0" w:line="240" w:lineRule="auto"/>
      </w:pPr>
      <w:r>
        <w:separator/>
      </w:r>
    </w:p>
  </w:endnote>
  <w:endnote w:type="continuationSeparator" w:id="0">
    <w:p w:rsidR="00BD3FAB" w:rsidRDefault="00BD3FAB" w:rsidP="008078E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D3FAB" w:rsidRDefault="00BD3FAB" w:rsidP="008078E0">
      <w:pPr>
        <w:spacing w:after="0" w:line="240" w:lineRule="auto"/>
      </w:pPr>
      <w:r>
        <w:separator/>
      </w:r>
    </w:p>
  </w:footnote>
  <w:footnote w:type="continuationSeparator" w:id="0">
    <w:p w:rsidR="00BD3FAB" w:rsidRDefault="00BD3FAB" w:rsidP="008078E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77786906"/>
      <w:docPartObj>
        <w:docPartGallery w:val="Page Numbers (Top of Page)"/>
        <w:docPartUnique/>
      </w:docPartObj>
    </w:sdtPr>
    <w:sdtEndPr>
      <w:rPr>
        <w:noProof/>
      </w:rPr>
    </w:sdtEndPr>
    <w:sdtContent>
      <w:p w:rsidR="002B2A4A" w:rsidRDefault="004C1F0C">
        <w:pPr>
          <w:pStyle w:val="Cabealho"/>
          <w:jc w:val="right"/>
        </w:pPr>
        <w:r>
          <w:fldChar w:fldCharType="begin"/>
        </w:r>
        <w:r w:rsidR="005A1CA9">
          <w:instrText xml:space="preserve"> PAGE   \* MERGEFORMAT </w:instrText>
        </w:r>
        <w:r>
          <w:fldChar w:fldCharType="separate"/>
        </w:r>
        <w:r w:rsidR="00DE41A6">
          <w:rPr>
            <w:noProof/>
          </w:rPr>
          <w:t>12</w:t>
        </w:r>
        <w:r>
          <w:rPr>
            <w:noProof/>
          </w:rPr>
          <w:fldChar w:fldCharType="end"/>
        </w:r>
      </w:p>
    </w:sdtContent>
  </w:sdt>
  <w:p w:rsidR="002B2A4A" w:rsidRDefault="00BD3FAB">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41A6" w:rsidRDefault="00DE41A6" w:rsidP="00DE41A6">
    <w:pPr>
      <w:pStyle w:val="Cabealho"/>
      <w:ind w:right="360"/>
    </w:pPr>
    <w:r>
      <w:t>MBA – 21/22</w:t>
    </w:r>
  </w:p>
  <w:p w:rsidR="00DE41A6" w:rsidRDefault="00DE41A6" w:rsidP="00DE41A6">
    <w:pPr>
      <w:pStyle w:val="Cabealho"/>
      <w:ind w:right="360"/>
    </w:pPr>
    <w:r>
      <w:t>Assignment 2</w:t>
    </w:r>
  </w:p>
  <w:p w:rsidR="002B2A4A" w:rsidRDefault="00BD3FAB">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180C7D"/>
    <w:multiLevelType w:val="hybridMultilevel"/>
    <w:tmpl w:val="04F0D354"/>
    <w:lvl w:ilvl="0" w:tplc="F6CC746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781D20"/>
    <w:rsid w:val="003A18C4"/>
    <w:rsid w:val="004C1F0C"/>
    <w:rsid w:val="005A1CA9"/>
    <w:rsid w:val="00781D20"/>
    <w:rsid w:val="008078E0"/>
    <w:rsid w:val="00A942BD"/>
    <w:rsid w:val="00A964CF"/>
    <w:rsid w:val="00BD3FAB"/>
    <w:rsid w:val="00C5773A"/>
    <w:rsid w:val="00CA5665"/>
    <w:rsid w:val="00DE41A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1D20"/>
    <w:pPr>
      <w:spacing w:after="160" w:line="259" w:lineRule="auto"/>
    </w:pPr>
    <w:rPr>
      <w:rFonts w:ascii="Times New Roman" w:hAnsi="Times New Roman"/>
      <w:sz w:val="24"/>
    </w:rPr>
  </w:style>
  <w:style w:type="paragraph" w:styleId="Ttulo1">
    <w:name w:val="heading 1"/>
    <w:basedOn w:val="Normal"/>
    <w:next w:val="Normal"/>
    <w:link w:val="Ttulo1Carcter"/>
    <w:uiPriority w:val="9"/>
    <w:qFormat/>
    <w:rsid w:val="00781D20"/>
    <w:pPr>
      <w:keepNext/>
      <w:keepLines/>
      <w:spacing w:before="240" w:after="0"/>
      <w:outlineLvl w:val="0"/>
    </w:pPr>
    <w:rPr>
      <w:rFonts w:asciiTheme="majorHAnsi" w:eastAsiaTheme="majorEastAsia" w:hAnsiTheme="majorHAnsi" w:cstheme="majorBidi"/>
      <w:b/>
      <w:color w:val="365F91" w:themeColor="accent1" w:themeShade="BF"/>
      <w:sz w:val="32"/>
      <w:szCs w:val="32"/>
    </w:rPr>
  </w:style>
  <w:style w:type="paragraph" w:styleId="Ttulo2">
    <w:name w:val="heading 2"/>
    <w:basedOn w:val="Normal"/>
    <w:next w:val="Normal"/>
    <w:link w:val="Ttulo2Carcter"/>
    <w:uiPriority w:val="9"/>
    <w:unhideWhenUsed/>
    <w:qFormat/>
    <w:rsid w:val="00781D20"/>
    <w:pPr>
      <w:keepNext/>
      <w:keepLines/>
      <w:spacing w:before="40" w:after="0"/>
      <w:outlineLvl w:val="1"/>
    </w:pPr>
    <w:rPr>
      <w:rFonts w:asciiTheme="majorHAnsi" w:eastAsiaTheme="majorEastAsia" w:hAnsiTheme="majorHAnsi" w:cstheme="majorBidi"/>
      <w:b/>
      <w:color w:val="365F91" w:themeColor="accent1" w:themeShade="BF"/>
      <w:sz w:val="26"/>
      <w:szCs w:val="26"/>
    </w:rPr>
  </w:style>
  <w:style w:type="paragraph" w:styleId="Ttulo3">
    <w:name w:val="heading 3"/>
    <w:basedOn w:val="Normal"/>
    <w:next w:val="Normal"/>
    <w:link w:val="Ttulo3Carcter"/>
    <w:uiPriority w:val="9"/>
    <w:unhideWhenUsed/>
    <w:qFormat/>
    <w:rsid w:val="00781D20"/>
    <w:pPr>
      <w:keepNext/>
      <w:keepLines/>
      <w:spacing w:before="40" w:after="0"/>
      <w:outlineLvl w:val="2"/>
    </w:pPr>
    <w:rPr>
      <w:rFonts w:asciiTheme="majorHAnsi" w:eastAsiaTheme="majorEastAsia" w:hAnsiTheme="majorHAnsi" w:cstheme="majorBidi"/>
      <w:color w:val="243F60" w:themeColor="accent1" w:themeShade="7F"/>
      <w:szCs w:val="24"/>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arcter">
    <w:name w:val="Título 1 Carácter"/>
    <w:basedOn w:val="Tipodeletrapredefinidodopargrafo"/>
    <w:link w:val="Ttulo1"/>
    <w:uiPriority w:val="9"/>
    <w:rsid w:val="00781D20"/>
    <w:rPr>
      <w:rFonts w:asciiTheme="majorHAnsi" w:eastAsiaTheme="majorEastAsia" w:hAnsiTheme="majorHAnsi" w:cstheme="majorBidi"/>
      <w:b/>
      <w:color w:val="365F91" w:themeColor="accent1" w:themeShade="BF"/>
      <w:sz w:val="32"/>
      <w:szCs w:val="32"/>
    </w:rPr>
  </w:style>
  <w:style w:type="character" w:customStyle="1" w:styleId="Ttulo2Carcter">
    <w:name w:val="Título 2 Carácter"/>
    <w:basedOn w:val="Tipodeletrapredefinidodopargrafo"/>
    <w:link w:val="Ttulo2"/>
    <w:uiPriority w:val="9"/>
    <w:rsid w:val="00781D20"/>
    <w:rPr>
      <w:rFonts w:asciiTheme="majorHAnsi" w:eastAsiaTheme="majorEastAsia" w:hAnsiTheme="majorHAnsi" w:cstheme="majorBidi"/>
      <w:b/>
      <w:color w:val="365F91" w:themeColor="accent1" w:themeShade="BF"/>
      <w:sz w:val="26"/>
      <w:szCs w:val="26"/>
    </w:rPr>
  </w:style>
  <w:style w:type="character" w:customStyle="1" w:styleId="Ttulo3Carcter">
    <w:name w:val="Título 3 Carácter"/>
    <w:basedOn w:val="Tipodeletrapredefinidodopargrafo"/>
    <w:link w:val="Ttulo3"/>
    <w:uiPriority w:val="9"/>
    <w:rsid w:val="00781D20"/>
    <w:rPr>
      <w:rFonts w:asciiTheme="majorHAnsi" w:eastAsiaTheme="majorEastAsia" w:hAnsiTheme="majorHAnsi" w:cstheme="majorBidi"/>
      <w:color w:val="243F60" w:themeColor="accent1" w:themeShade="7F"/>
      <w:sz w:val="24"/>
      <w:szCs w:val="24"/>
    </w:rPr>
  </w:style>
  <w:style w:type="paragraph" w:styleId="Ttulo">
    <w:name w:val="Title"/>
    <w:basedOn w:val="Normal"/>
    <w:next w:val="Normal"/>
    <w:link w:val="TtuloCarcter"/>
    <w:uiPriority w:val="10"/>
    <w:qFormat/>
    <w:rsid w:val="00781D2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cter">
    <w:name w:val="Título Carácter"/>
    <w:basedOn w:val="Tipodeletrapredefinidodopargrafo"/>
    <w:link w:val="Ttulo"/>
    <w:uiPriority w:val="10"/>
    <w:rsid w:val="00781D20"/>
    <w:rPr>
      <w:rFonts w:asciiTheme="majorHAnsi" w:eastAsiaTheme="majorEastAsia" w:hAnsiTheme="majorHAnsi" w:cstheme="majorBidi"/>
      <w:spacing w:val="-10"/>
      <w:kern w:val="28"/>
      <w:sz w:val="56"/>
      <w:szCs w:val="56"/>
    </w:rPr>
  </w:style>
  <w:style w:type="paragraph" w:styleId="Cabealho">
    <w:name w:val="header"/>
    <w:basedOn w:val="Normal"/>
    <w:link w:val="CabealhoCarcter"/>
    <w:uiPriority w:val="99"/>
    <w:unhideWhenUsed/>
    <w:rsid w:val="00781D20"/>
    <w:pPr>
      <w:tabs>
        <w:tab w:val="center" w:pos="4513"/>
        <w:tab w:val="right" w:pos="9026"/>
      </w:tabs>
      <w:spacing w:after="0" w:line="240" w:lineRule="auto"/>
    </w:pPr>
  </w:style>
  <w:style w:type="character" w:customStyle="1" w:styleId="CabealhoCarcter">
    <w:name w:val="Cabeçalho Carácter"/>
    <w:basedOn w:val="Tipodeletrapredefinidodopargrafo"/>
    <w:link w:val="Cabealho"/>
    <w:uiPriority w:val="99"/>
    <w:rsid w:val="00781D20"/>
    <w:rPr>
      <w:rFonts w:ascii="Times New Roman" w:hAnsi="Times New Roman"/>
      <w:sz w:val="24"/>
    </w:rPr>
  </w:style>
  <w:style w:type="paragraph" w:styleId="Rodap">
    <w:name w:val="footer"/>
    <w:basedOn w:val="Normal"/>
    <w:link w:val="RodapCarcter"/>
    <w:uiPriority w:val="99"/>
    <w:unhideWhenUsed/>
    <w:rsid w:val="00781D20"/>
    <w:pPr>
      <w:tabs>
        <w:tab w:val="center" w:pos="4513"/>
        <w:tab w:val="right" w:pos="9026"/>
      </w:tabs>
      <w:spacing w:after="0" w:line="240" w:lineRule="auto"/>
    </w:pPr>
  </w:style>
  <w:style w:type="character" w:customStyle="1" w:styleId="RodapCarcter">
    <w:name w:val="Rodapé Carácter"/>
    <w:basedOn w:val="Tipodeletrapredefinidodopargrafo"/>
    <w:link w:val="Rodap"/>
    <w:uiPriority w:val="99"/>
    <w:rsid w:val="00781D20"/>
    <w:rPr>
      <w:rFonts w:ascii="Times New Roman" w:hAnsi="Times New Roman"/>
      <w:sz w:val="24"/>
    </w:rPr>
  </w:style>
  <w:style w:type="paragraph" w:styleId="Bibliografia">
    <w:name w:val="Bibliography"/>
    <w:basedOn w:val="Normal"/>
    <w:next w:val="Normal"/>
    <w:uiPriority w:val="37"/>
    <w:unhideWhenUsed/>
    <w:rsid w:val="00781D20"/>
  </w:style>
  <w:style w:type="paragraph" w:styleId="SemEspaamento">
    <w:name w:val="No Spacing"/>
    <w:link w:val="SemEspaamentoCarcter"/>
    <w:uiPriority w:val="1"/>
    <w:qFormat/>
    <w:rsid w:val="00781D20"/>
    <w:pPr>
      <w:spacing w:after="0" w:line="240" w:lineRule="auto"/>
    </w:pPr>
    <w:rPr>
      <w:rFonts w:eastAsiaTheme="minorEastAsia"/>
      <w:lang w:val="en-US"/>
    </w:rPr>
  </w:style>
  <w:style w:type="character" w:customStyle="1" w:styleId="SemEspaamentoCarcter">
    <w:name w:val="Sem Espaçamento Carácter"/>
    <w:basedOn w:val="Tipodeletrapredefinidodopargrafo"/>
    <w:link w:val="SemEspaamento"/>
    <w:uiPriority w:val="1"/>
    <w:rsid w:val="00781D20"/>
    <w:rPr>
      <w:rFonts w:eastAsiaTheme="minorEastAsia"/>
      <w:lang w:val="en-US"/>
    </w:rPr>
  </w:style>
  <w:style w:type="paragraph" w:styleId="Ttulodondice">
    <w:name w:val="TOC Heading"/>
    <w:basedOn w:val="Ttulo1"/>
    <w:next w:val="Normal"/>
    <w:uiPriority w:val="39"/>
    <w:unhideWhenUsed/>
    <w:qFormat/>
    <w:rsid w:val="00781D20"/>
    <w:pPr>
      <w:outlineLvl w:val="9"/>
    </w:pPr>
    <w:rPr>
      <w:b w:val="0"/>
      <w:lang w:val="en-US"/>
    </w:rPr>
  </w:style>
  <w:style w:type="paragraph" w:styleId="ndice1">
    <w:name w:val="toc 1"/>
    <w:basedOn w:val="Normal"/>
    <w:next w:val="Normal"/>
    <w:autoRedefine/>
    <w:uiPriority w:val="39"/>
    <w:unhideWhenUsed/>
    <w:rsid w:val="00781D20"/>
    <w:pPr>
      <w:spacing w:after="100"/>
    </w:pPr>
  </w:style>
  <w:style w:type="paragraph" w:styleId="ndice2">
    <w:name w:val="toc 2"/>
    <w:basedOn w:val="Normal"/>
    <w:next w:val="Normal"/>
    <w:autoRedefine/>
    <w:uiPriority w:val="39"/>
    <w:unhideWhenUsed/>
    <w:rsid w:val="00781D20"/>
    <w:pPr>
      <w:spacing w:after="100"/>
      <w:ind w:left="220"/>
    </w:pPr>
  </w:style>
  <w:style w:type="character" w:styleId="Hiperligao">
    <w:name w:val="Hyperlink"/>
    <w:basedOn w:val="Tipodeletrapredefinidodopargrafo"/>
    <w:uiPriority w:val="99"/>
    <w:unhideWhenUsed/>
    <w:rsid w:val="00781D20"/>
    <w:rPr>
      <w:color w:val="0000FF" w:themeColor="hyperlink"/>
      <w:u w:val="single"/>
    </w:rPr>
  </w:style>
  <w:style w:type="paragraph" w:styleId="NormalWeb">
    <w:name w:val="Normal (Web)"/>
    <w:basedOn w:val="Normal"/>
    <w:uiPriority w:val="99"/>
    <w:unhideWhenUsed/>
    <w:rsid w:val="00781D20"/>
    <w:pPr>
      <w:spacing w:before="100" w:beforeAutospacing="1" w:after="100" w:afterAutospacing="1" w:line="360" w:lineRule="auto"/>
      <w:ind w:firstLine="720"/>
      <w:jc w:val="both"/>
    </w:pPr>
    <w:rPr>
      <w:rFonts w:eastAsia="Times New Roman" w:cs="Times New Roman"/>
      <w:szCs w:val="24"/>
      <w:lang w:val="en-US"/>
    </w:rPr>
  </w:style>
  <w:style w:type="paragraph" w:styleId="Textodebalo">
    <w:name w:val="Balloon Text"/>
    <w:basedOn w:val="Normal"/>
    <w:link w:val="TextodebaloCarcter"/>
    <w:uiPriority w:val="99"/>
    <w:semiHidden/>
    <w:unhideWhenUsed/>
    <w:rsid w:val="00781D20"/>
    <w:pPr>
      <w:spacing w:after="0" w:line="240" w:lineRule="auto"/>
    </w:pPr>
    <w:rPr>
      <w:rFonts w:ascii="Tahoma" w:hAnsi="Tahoma" w:cs="Tahoma"/>
      <w:sz w:val="16"/>
      <w:szCs w:val="16"/>
    </w:rPr>
  </w:style>
  <w:style w:type="character" w:customStyle="1" w:styleId="TextodebaloCarcter">
    <w:name w:val="Texto de balão Carácter"/>
    <w:basedOn w:val="Tipodeletrapredefinidodopargrafo"/>
    <w:link w:val="Textodebalo"/>
    <w:uiPriority w:val="99"/>
    <w:semiHidden/>
    <w:rsid w:val="00781D2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b:Source>
    <b:Tag>PAN17</b:Tag>
    <b:SourceType>Book</b:SourceType>
    <b:Guid>{0B80E7CB-2CAD-43E3-8A8C-58B47E6CDC4A}</b:Guid>
    <b:Title>Nike Inc-Complete Analysis: SWOT, PESTLE and Marketing strategy.</b:Title>
    <b:Year>2017</b:Year>
    <b:Author>
      <b:Author>
        <b:NameList>
          <b:Person>
            <b:Last>PANDEY</b:Last>
            <b:First>B.C.</b:First>
          </b:Person>
        </b:NameList>
      </b:Author>
    </b:Author>
    <b:Publisher> BookRix</b:Publisher>
    <b:RefOrder>1</b:RefOrder>
  </b:Source>
  <b:Source>
    <b:Tag>Rat15</b:Tag>
    <b:SourceType>JournalArticle</b:SourceType>
    <b:Guid>{6E601877-F0ED-4671-8B78-715F511643BB}</b:Guid>
    <b:Author>
      <b:Author>
        <b:NameList>
          <b:Person>
            <b:Last>Rathonyi</b:Last>
            <b:First>G.</b:First>
          </b:Person>
          <b:Person>
            <b:Last>Odor-Rathonyi</b:Last>
            <b:First>K.</b:First>
          </b:Person>
        </b:NameList>
      </b:Author>
    </b:Author>
    <b:Title>Analysing sporting goods manufacturers’ environmental management tools.</b:Title>
    <b:JournalName>APSTRACT: Applied Studies in Agribusiness and Commerce</b:JournalName>
    <b:Year>2015</b:Year>
    <b:Pages>23-30</b:Pages>
    <b:Volume>9</b:Volume>
    <b:Issue>1033-2016-84276</b:Issue>
    <b:RefOrder>2</b:RefOrder>
  </b:Source>
  <b:Source>
    <b:Tag>Rid13</b:Tag>
    <b:SourceType>JournalArticle</b:SourceType>
    <b:Guid>{DF58F546-128A-42BF-BD83-B8360F0218A3}</b:Guid>
    <b:Author>
      <b:Author>
        <b:NameList>
          <b:Person>
            <b:Last>Riddle</b:Last>
            <b:First>J</b:First>
          </b:Person>
        </b:NameList>
      </b:Author>
    </b:Author>
    <b:Title> A Review and Analysis of Nike, Inc.’s Corporate Social Responsibility Program.</b:Title>
    <b:Year>2013</b:Year>
    <b:RefOrder>3</b:RefOrder>
  </b:Source>
  <b:Source>
    <b:Tag>Jia19</b:Tag>
    <b:SourceType>JournalArticle</b:SourceType>
    <b:Guid>{37311C6F-8EF2-436E-8FB3-342F7E3C1313}</b:Guid>
    <b:Title>Sustainable development of supply chain in footwear industry–take Nike as the case</b:Title>
    <b:Year>2019</b:Year>
    <b:JournalName>Asian Business Research</b:JournalName>
    <b:Pages>86</b:Pages>
    <b:Author>
      <b:Author>
        <b:NameList>
          <b:Person>
            <b:Last>Jiang</b:Last>
            <b:First>W.</b:First>
          </b:Person>
        </b:NameList>
      </b:Author>
    </b:Author>
    <b:RefOrder>4</b:RefOrder>
  </b:Source>
  <b:Source>
    <b:Tag>Sta18</b:Tag>
    <b:SourceType>InternetSite</b:SourceType>
    <b:Guid>{2246A029-7BC4-4292-9038-219D0BB29C9B}</b:Guid>
    <b:Title>Sportswear market share in the United States as of 2018, by company</b:Title>
    <b:Year>2018</b:Year>
    <b:Author>
      <b:Author>
        <b:NameList>
          <b:Person>
            <b:Last>Statista</b:Last>
          </b:Person>
        </b:NameList>
      </b:Author>
    </b:Author>
    <b:YearAccessed>2021</b:YearAccessed>
    <b:MonthAccessed>December</b:MonthAccessed>
    <b:DayAccessed>7</b:DayAccessed>
    <b:URL>https://www.statista.com/statistics/896595/sports-apparel-market-share-by-company-us/</b:URL>
    <b:RefOrder>6</b:RefOrder>
  </b:Source>
  <b:Source>
    <b:Tag>Sht18</b:Tag>
    <b:SourceType>JournalArticle</b:SourceType>
    <b:Guid>{1747CC6C-4EE3-4472-97F1-06B4E5D40BB2}</b:Guid>
    <b:Title>Methods of analysis of the external environment of business activities.</b:Title>
    <b:Year>2018</b:Year>
    <b:Author>
      <b:Author>
        <b:NameList>
          <b:Person>
            <b:Last>Shtal</b:Last>
            <b:First>T.,</b:First>
            <b:Middle>Buriak, M., Ukubassova, G., Amirbekuly, Y., Toiboldinova, Z., Tlegen, T.</b:Middle>
          </b:Person>
        </b:NameList>
      </b:Author>
    </b:Author>
    <b:RefOrder>5</b:RefOrder>
  </b:Source>
</b:Sources>
</file>

<file path=customXml/itemProps1.xml><?xml version="1.0" encoding="utf-8"?>
<ds:datastoreItem xmlns:ds="http://schemas.openxmlformats.org/officeDocument/2006/customXml" ds:itemID="{18E733A9-82B8-42B6-A36D-6C467A77A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15</Pages>
  <Words>3166</Words>
  <Characters>18052</Characters>
  <Application>Microsoft Office Word</Application>
  <DocSecurity>0</DocSecurity>
  <Lines>150</Lines>
  <Paragraphs>42</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21176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 Trindade</dc:creator>
  <cp:lastModifiedBy>D Trindade</cp:lastModifiedBy>
  <cp:revision>4</cp:revision>
  <dcterms:created xsi:type="dcterms:W3CDTF">2021-12-28T16:02:00Z</dcterms:created>
  <dcterms:modified xsi:type="dcterms:W3CDTF">2022-01-08T13:57:00Z</dcterms:modified>
</cp:coreProperties>
</file>