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1AA9842C" w:rsidR="003B3F9D" w:rsidRPr="00A406E5" w:rsidRDefault="00155F7B" w:rsidP="001E57C1">
            <w:pPr>
              <w:spacing w:before="120" w:after="120"/>
              <w:jc w:val="both"/>
              <w:rPr>
                <w:rFonts w:ascii="Arial" w:hAnsi="Arial" w:cs="Arial"/>
                <w:b/>
                <w:sz w:val="22"/>
                <w:szCs w:val="22"/>
              </w:rPr>
            </w:pPr>
            <w:r>
              <w:rPr>
                <w:rFonts w:ascii="Arial" w:hAnsi="Arial" w:cs="Arial"/>
                <w:b/>
                <w:sz w:val="22"/>
                <w:szCs w:val="22"/>
              </w:rPr>
              <w:t>Marcus Thomas</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0746B3E2" w:rsidR="001E768F" w:rsidRPr="002E3187" w:rsidRDefault="00CE42EF" w:rsidP="00470AD5">
            <w:pPr>
              <w:rPr>
                <w:rFonts w:ascii="Arial" w:hAnsi="Arial" w:cs="Arial"/>
                <w:color w:val="000000" w:themeColor="text1"/>
                <w:sz w:val="14"/>
                <w:szCs w:val="14"/>
              </w:rPr>
            </w:pPr>
            <w:r>
              <w:rPr>
                <w:rFonts w:ascii="Arial" w:hAnsi="Arial" w:cs="Arial"/>
                <w:color w:val="000000" w:themeColor="text1"/>
              </w:rPr>
              <w:t>The student has engaged</w:t>
            </w:r>
            <w:r w:rsidR="00470AD5" w:rsidRPr="002E3187">
              <w:rPr>
                <w:rFonts w:ascii="Arial" w:hAnsi="Arial" w:cs="Arial"/>
                <w:color w:val="000000" w:themeColor="text1"/>
              </w:rPr>
              <w:t xml:space="preserve"> with a limited range of mostly relevant and credible sources. </w:t>
            </w:r>
            <w:r>
              <w:rPr>
                <w:rFonts w:ascii="Arial" w:hAnsi="Arial" w:cs="Arial"/>
                <w:color w:val="000000" w:themeColor="text1"/>
              </w:rPr>
              <w:t>There are s</w:t>
            </w:r>
            <w:r w:rsidR="00470AD5" w:rsidRPr="002E3187">
              <w:rPr>
                <w:rFonts w:ascii="Arial" w:hAnsi="Arial" w:cs="Arial"/>
                <w:color w:val="000000" w:themeColor="text1"/>
              </w:rPr>
              <w:t>ome omissions and minor errors. Referencing conventions evident though not always applied accurately or consistently.</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766CE70F" w:rsidR="009815CF" w:rsidRPr="00A406E5" w:rsidRDefault="00CE42EF" w:rsidP="009815CF">
            <w:pPr>
              <w:jc w:val="center"/>
              <w:rPr>
                <w:rFonts w:ascii="Arial" w:hAnsi="Arial" w:cs="Arial"/>
                <w:sz w:val="32"/>
              </w:rPr>
            </w:pPr>
            <w:r>
              <w:rPr>
                <w:rFonts w:ascii="Arial" w:hAnsi="Arial" w:cs="Arial"/>
                <w:sz w:val="32"/>
              </w:rPr>
              <w:t>8</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2. </w:t>
            </w:r>
            <w:r w:rsidRPr="002E3187">
              <w:rPr>
                <w:rFonts w:ascii="Arial" w:hAnsi="Arial" w:cs="Arial"/>
                <w:b/>
                <w:color w:val="000000" w:themeColor="text1"/>
              </w:rPr>
              <w:t xml:space="preserve">Knowledge and Understanding </w:t>
            </w:r>
            <w:r w:rsidR="005F3A53" w:rsidRPr="002E3187">
              <w:rPr>
                <w:rFonts w:ascii="Arial" w:hAnsi="Arial" w:cs="Arial"/>
                <w:b/>
                <w:color w:val="000000" w:themeColor="text1"/>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4EAA72ED" w:rsidR="009815CF" w:rsidRPr="002E3187" w:rsidRDefault="002E3187" w:rsidP="00152E9D">
            <w:pPr>
              <w:spacing w:after="120"/>
              <w:rPr>
                <w:rFonts w:ascii="Arial" w:hAnsi="Arial" w:cs="Arial"/>
                <w:color w:val="000000" w:themeColor="text1"/>
                <w:sz w:val="14"/>
                <w:szCs w:val="14"/>
              </w:rPr>
            </w:pPr>
            <w:r w:rsidRPr="002E3187">
              <w:rPr>
                <w:rFonts w:ascii="Arial" w:hAnsi="Arial" w:cs="Arial"/>
                <w:color w:val="000000" w:themeColor="text1"/>
              </w:rPr>
              <w:t>Limited knowledge and systematic understanding of the relevant concepts and principles within the subject area which to some limited extent, is informed by current research</w:t>
            </w:r>
            <w:r w:rsidR="00CE42EF">
              <w:rPr>
                <w:rFonts w:ascii="Arial" w:hAnsi="Arial" w:cs="Arial"/>
                <w:color w:val="000000" w:themeColor="text1"/>
              </w:rPr>
              <w:t>. Further research would have demonstrate knowledge and understanding.</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4B4F5773" w:rsidR="009815CF" w:rsidRPr="00A406E5" w:rsidRDefault="00155F7B" w:rsidP="009815CF">
            <w:pPr>
              <w:jc w:val="center"/>
              <w:rPr>
                <w:rFonts w:ascii="Arial" w:hAnsi="Arial" w:cs="Arial"/>
                <w:sz w:val="32"/>
              </w:rPr>
            </w:pPr>
            <w:r>
              <w:rPr>
                <w:rFonts w:ascii="Arial" w:hAnsi="Arial" w:cs="Arial"/>
                <w:sz w:val="32"/>
              </w:rPr>
              <w:t>9</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3. </w:t>
            </w:r>
            <w:r w:rsidR="004D5E9B" w:rsidRPr="002E3187">
              <w:rPr>
                <w:rFonts w:ascii="Arial" w:hAnsi="Arial" w:cs="Arial"/>
                <w:b/>
                <w:color w:val="000000" w:themeColor="text1"/>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54FC1B3D" w14:textId="3F91F6AE" w:rsidR="002E3187" w:rsidRPr="002E3187" w:rsidRDefault="002E3187" w:rsidP="002E3187">
            <w:pPr>
              <w:rPr>
                <w:rFonts w:ascii="Arial" w:hAnsi="Arial" w:cs="Arial"/>
                <w:color w:val="000000" w:themeColor="text1"/>
              </w:rPr>
            </w:pPr>
            <w:r w:rsidRPr="002E3187">
              <w:rPr>
                <w:rFonts w:ascii="Arial" w:hAnsi="Arial" w:cs="Arial"/>
                <w:color w:val="000000" w:themeColor="text1"/>
              </w:rPr>
              <w:t>Limited attempt at critical thinking, ana</w:t>
            </w:r>
            <w:r w:rsidR="00CE42EF">
              <w:rPr>
                <w:rFonts w:ascii="Arial" w:hAnsi="Arial" w:cs="Arial"/>
                <w:color w:val="000000" w:themeColor="text1"/>
              </w:rPr>
              <w:t>lysis, synthesis and evaluation and the student tends</w:t>
            </w:r>
            <w:r w:rsidRPr="002E3187">
              <w:rPr>
                <w:rFonts w:ascii="Arial" w:hAnsi="Arial" w:cs="Arial"/>
                <w:color w:val="000000" w:themeColor="text1"/>
              </w:rPr>
              <w:t xml:space="preserve"> towards description. </w:t>
            </w:r>
            <w:r w:rsidR="00CE42EF">
              <w:rPr>
                <w:rFonts w:ascii="Arial" w:hAnsi="Arial" w:cs="Arial"/>
                <w:color w:val="000000" w:themeColor="text1"/>
              </w:rPr>
              <w:t>There is s</w:t>
            </w:r>
            <w:r w:rsidRPr="002E3187">
              <w:rPr>
                <w:rFonts w:ascii="Arial" w:hAnsi="Arial" w:cs="Arial"/>
                <w:color w:val="000000" w:themeColor="text1"/>
              </w:rPr>
              <w:t>ome evidence to support emerging arguments and judgements but these may be underdeveloped or with a little inconsistency / mis-interpretation.</w:t>
            </w:r>
          </w:p>
          <w:p w14:paraId="5DB50EDA" w14:textId="77777777" w:rsidR="009815CF" w:rsidRPr="002E3187" w:rsidRDefault="009815CF"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7B69BA30" w:rsidR="009815CF" w:rsidRPr="00A406E5" w:rsidRDefault="00CE42EF" w:rsidP="009815CF">
            <w:pPr>
              <w:jc w:val="center"/>
              <w:rPr>
                <w:rFonts w:ascii="Arial" w:hAnsi="Arial" w:cs="Arial"/>
                <w:sz w:val="32"/>
              </w:rPr>
            </w:pPr>
            <w:r>
              <w:rPr>
                <w:rFonts w:ascii="Arial" w:hAnsi="Arial" w:cs="Arial"/>
                <w:sz w:val="32"/>
              </w:rPr>
              <w:t>9</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4. </w:t>
            </w:r>
            <w:r w:rsidRPr="002E3187">
              <w:rPr>
                <w:rFonts w:ascii="Arial" w:hAnsi="Arial" w:cs="Arial"/>
                <w:b/>
                <w:color w:val="000000" w:themeColor="text1"/>
              </w:rPr>
              <w:t xml:space="preserve">Practical Application </w:t>
            </w:r>
            <w:r w:rsidR="005F3A53" w:rsidRPr="002E3187">
              <w:rPr>
                <w:rFonts w:ascii="Arial" w:hAnsi="Arial" w:cs="Arial"/>
                <w:b/>
                <w:color w:val="000000" w:themeColor="text1"/>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07DF8ECE" w14:textId="324FA836" w:rsidR="002E3187" w:rsidRPr="002E3187" w:rsidRDefault="002E3187" w:rsidP="002E3187">
            <w:pPr>
              <w:rPr>
                <w:rFonts w:ascii="Arial" w:hAnsi="Arial" w:cs="Arial"/>
                <w:color w:val="000000" w:themeColor="text1"/>
              </w:rPr>
            </w:pPr>
            <w:r w:rsidRPr="002E3187">
              <w:rPr>
                <w:rFonts w:ascii="Arial" w:hAnsi="Arial" w:cs="Arial"/>
                <w:color w:val="000000" w:themeColor="text1"/>
              </w:rPr>
              <w:t>An adequate awareness and mostly appropriate application of well-established methods, materials, tools and/or techniques. Basic appreciation of the context of the application. Theoretical knowledge and understanding applied in practice, but not always making logical links between the two.</w:t>
            </w:r>
          </w:p>
          <w:p w14:paraId="106576AC" w14:textId="39257935" w:rsidR="00252042" w:rsidRPr="002E3187" w:rsidRDefault="00252042" w:rsidP="00252042">
            <w:pPr>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16EE0191" w:rsidR="009815CF" w:rsidRPr="00A406E5" w:rsidRDefault="00155F7B" w:rsidP="009815CF">
            <w:pPr>
              <w:jc w:val="center"/>
              <w:rPr>
                <w:rFonts w:ascii="Arial" w:hAnsi="Arial" w:cs="Arial"/>
                <w:sz w:val="32"/>
              </w:rPr>
            </w:pPr>
            <w:r>
              <w:rPr>
                <w:rFonts w:ascii="Arial" w:hAnsi="Arial" w:cs="Arial"/>
                <w:sz w:val="32"/>
              </w:rPr>
              <w:t>9</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2E3187" w:rsidRDefault="00152E9D" w:rsidP="009815CF">
            <w:pPr>
              <w:rPr>
                <w:rFonts w:ascii="Arial" w:hAnsi="Arial" w:cs="Arial"/>
                <w:color w:val="000000" w:themeColor="text1"/>
                <w:sz w:val="14"/>
                <w:szCs w:val="14"/>
              </w:rPr>
            </w:pPr>
            <w:r w:rsidRPr="002E3187">
              <w:rPr>
                <w:rFonts w:ascii="Arial" w:hAnsi="Arial" w:cs="Arial"/>
                <w:b/>
                <w:color w:val="000000" w:themeColor="text1"/>
                <w:szCs w:val="16"/>
              </w:rPr>
              <w:t xml:space="preserve">5. </w:t>
            </w:r>
            <w:r w:rsidR="005F3A53" w:rsidRPr="002E3187">
              <w:rPr>
                <w:rFonts w:ascii="Arial" w:hAnsi="Arial" w:cs="Arial"/>
                <w:b/>
                <w:color w:val="000000" w:themeColor="text1"/>
              </w:rPr>
              <w:t>Transferable S</w:t>
            </w:r>
            <w:r w:rsidRPr="002E3187">
              <w:rPr>
                <w:rFonts w:ascii="Arial" w:hAnsi="Arial" w:cs="Arial"/>
                <w:b/>
                <w:color w:val="000000" w:themeColor="text1"/>
              </w:rPr>
              <w:t xml:space="preserve">kills for </w:t>
            </w:r>
            <w:r w:rsidR="005F3A53" w:rsidRPr="002E3187">
              <w:rPr>
                <w:rFonts w:ascii="Arial" w:hAnsi="Arial" w:cs="Arial"/>
                <w:b/>
                <w:color w:val="000000" w:themeColor="text1"/>
              </w:rPr>
              <w:t xml:space="preserve">Life and </w:t>
            </w:r>
            <w:r w:rsidRPr="002E3187">
              <w:rPr>
                <w:rFonts w:ascii="Arial" w:hAnsi="Arial" w:cs="Arial"/>
                <w:b/>
                <w:color w:val="000000" w:themeColor="text1"/>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270C88BB" w:rsidR="00155F7B" w:rsidRPr="002E3187" w:rsidRDefault="002E3187" w:rsidP="002E3187">
            <w:pPr>
              <w:rPr>
                <w:rFonts w:ascii="Arial" w:hAnsi="Arial" w:cs="Arial"/>
                <w:color w:val="000000" w:themeColor="text1"/>
                <w:sz w:val="14"/>
                <w:szCs w:val="14"/>
              </w:rPr>
            </w:pPr>
            <w:r w:rsidRPr="002E3187">
              <w:rPr>
                <w:rFonts w:ascii="Arial" w:hAnsi="Arial" w:cs="Arial"/>
                <w:color w:val="000000" w:themeColor="text1"/>
              </w:rPr>
              <w:t>Can communicate in a suitable medium but with some room for improvement. Mostly ordered presentation and structure in which relevant ideas / conce</w:t>
            </w:r>
            <w:r w:rsidR="00CE42EF">
              <w:rPr>
                <w:rFonts w:ascii="Arial" w:hAnsi="Arial" w:cs="Arial"/>
                <w:color w:val="000000" w:themeColor="text1"/>
              </w:rPr>
              <w:t>pts are reasonably expressed.</w:t>
            </w:r>
            <w:bookmarkStart w:id="0" w:name="_GoBack"/>
            <w:bookmarkEnd w:id="0"/>
            <w:r w:rsidRPr="002E3187">
              <w:rPr>
                <w:rFonts w:ascii="Arial" w:hAnsi="Arial" w:cs="Arial"/>
                <w:color w:val="000000" w:themeColor="text1"/>
              </w:rPr>
              <w:t xml:space="preserve"> </w:t>
            </w:r>
            <w:r w:rsidR="00155F7B" w:rsidRPr="002E3187">
              <w:rPr>
                <w:rFonts w:ascii="Arial" w:hAnsi="Arial" w:cs="Arial"/>
                <w:color w:val="000000" w:themeColor="text1"/>
              </w:rPr>
              <w:t>Some</w:t>
            </w:r>
            <w:r w:rsidR="00CE42EF">
              <w:rPr>
                <w:rFonts w:ascii="Arial" w:hAnsi="Arial" w:cs="Arial"/>
                <w:color w:val="000000" w:themeColor="text1"/>
              </w:rPr>
              <w:t xml:space="preserve"> l</w:t>
            </w:r>
            <w:r w:rsidR="00155F7B" w:rsidRPr="002E3187">
              <w:rPr>
                <w:rFonts w:ascii="Arial" w:hAnsi="Arial" w:cs="Arial"/>
                <w:color w:val="000000" w:themeColor="text1"/>
              </w:rPr>
              <w:t>iteracy errors</w:t>
            </w:r>
            <w:r w:rsidR="00CE42EF">
              <w:rPr>
                <w:rFonts w:ascii="Arial" w:hAnsi="Arial" w:cs="Arial"/>
                <w:color w:val="000000" w:themeColor="text1"/>
              </w:rPr>
              <w:t xml:space="preserve"> noted</w:t>
            </w:r>
            <w:r w:rsidR="00155F7B" w:rsidRPr="002E3187">
              <w:rPr>
                <w:rFonts w:ascii="Arial" w:hAnsi="Arial" w:cs="Arial"/>
                <w:color w:val="000000" w:themeColor="text1"/>
              </w:rPr>
              <w:t>.</w:t>
            </w:r>
            <w:r w:rsidR="00155F7B" w:rsidRPr="002E3187">
              <w:rPr>
                <w:rFonts w:ascii="Arial" w:hAnsi="Arial" w:cs="Arial"/>
                <w:color w:val="000000" w:themeColor="text1"/>
                <w:sz w:val="14"/>
                <w:szCs w:val="14"/>
              </w:rPr>
              <w:t xml:space="preserve"> </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089E7331" w:rsidR="009815CF" w:rsidRPr="00A406E5" w:rsidRDefault="00155F7B" w:rsidP="009815CF">
            <w:pPr>
              <w:jc w:val="center"/>
              <w:rPr>
                <w:rFonts w:ascii="Arial" w:hAnsi="Arial" w:cs="Arial"/>
                <w:sz w:val="32"/>
              </w:rPr>
            </w:pPr>
            <w:r>
              <w:rPr>
                <w:rFonts w:ascii="Arial" w:hAnsi="Arial" w:cs="Arial"/>
                <w:sz w:val="32"/>
              </w:rPr>
              <w:t>9</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0DBBC3AC" w:rsidR="00152E9D" w:rsidRPr="004653C5" w:rsidRDefault="00155F7B" w:rsidP="00152E9D">
            <w:pPr>
              <w:jc w:val="right"/>
              <w:rPr>
                <w:rFonts w:ascii="Arial" w:hAnsi="Arial" w:cs="Arial"/>
                <w:b/>
                <w:bCs/>
                <w:sz w:val="24"/>
                <w:szCs w:val="24"/>
              </w:rPr>
            </w:pPr>
            <w:r>
              <w:rPr>
                <w:rFonts w:ascii="Arial" w:hAnsi="Arial" w:cs="Arial"/>
                <w:b/>
                <w:bCs/>
                <w:sz w:val="28"/>
                <w:szCs w:val="28"/>
              </w:rPr>
              <w:t>44</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lastRenderedPageBreak/>
              <w:t>No awareness of 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lastRenderedPageBreak/>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w:t>
            </w:r>
            <w:r>
              <w:rPr>
                <w:rFonts w:ascii="Arial" w:hAnsi="Arial" w:cs="Arial"/>
              </w:rPr>
              <w:lastRenderedPageBreak/>
              <w:t xml:space="preserve">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application of 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range of 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lastRenderedPageBreak/>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w:t>
            </w:r>
            <w:r w:rsidRPr="00E07BE3">
              <w:rPr>
                <w:rFonts w:ascii="Arial" w:hAnsi="Arial" w:cs="Arial"/>
              </w:rPr>
              <w:lastRenderedPageBreak/>
              <w:t xml:space="preserve">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w:t>
            </w:r>
            <w:r w:rsidRPr="00E07BE3">
              <w:rPr>
                <w:rFonts w:ascii="Arial" w:hAnsi="Arial" w:cs="Arial"/>
              </w:rPr>
              <w:lastRenderedPageBreak/>
              <w:t>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AEF346" w14:textId="77777777" w:rsidR="004F3F91" w:rsidRDefault="004F3F91">
      <w:r>
        <w:separator/>
      </w:r>
    </w:p>
  </w:endnote>
  <w:endnote w:type="continuationSeparator" w:id="0">
    <w:p w14:paraId="4FAF7E2F" w14:textId="77777777" w:rsidR="004F3F91" w:rsidRDefault="004F3F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A04D" w14:textId="0D07DEBE"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CE42EF">
      <w:rPr>
        <w:b/>
        <w:noProof/>
      </w:rPr>
      <w:t>5</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CE42EF">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DFFCCF" w14:textId="77777777" w:rsidR="004F3F91" w:rsidRDefault="004F3F91">
      <w:r>
        <w:separator/>
      </w:r>
    </w:p>
  </w:footnote>
  <w:footnote w:type="continuationSeparator" w:id="0">
    <w:p w14:paraId="1309CFEB" w14:textId="77777777" w:rsidR="004F3F91" w:rsidRDefault="004F3F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55F7B"/>
    <w:rsid w:val="0017512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E3187"/>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0AD5"/>
    <w:rsid w:val="00474B70"/>
    <w:rsid w:val="004874DE"/>
    <w:rsid w:val="004B5334"/>
    <w:rsid w:val="004B6C14"/>
    <w:rsid w:val="004C4F19"/>
    <w:rsid w:val="004D5E9B"/>
    <w:rsid w:val="004D63D9"/>
    <w:rsid w:val="004E6585"/>
    <w:rsid w:val="004F3F91"/>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505"/>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42EF"/>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57A89"/>
    <w:rsid w:val="00F61A20"/>
    <w:rsid w:val="00F63DD9"/>
    <w:rsid w:val="00F664C3"/>
    <w:rsid w:val="00F67644"/>
    <w:rsid w:val="00F8030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3845</Words>
  <Characters>21921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2</cp:revision>
  <cp:lastPrinted>2019-09-30T12:28:00Z</cp:lastPrinted>
  <dcterms:created xsi:type="dcterms:W3CDTF">2020-05-28T12:59:00Z</dcterms:created>
  <dcterms:modified xsi:type="dcterms:W3CDTF">2020-05-28T12:59:00Z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