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95095004"/>
        <w:docPartObj>
          <w:docPartGallery w:val="Cover Pages"/>
          <w:docPartUnique/>
        </w:docPartObj>
      </w:sdtPr>
      <w:sdtEndPr/>
      <w:sdtContent>
        <w:p w14:paraId="2C7779BB" w14:textId="77777777" w:rsidR="006959D4" w:rsidRDefault="006959D4"/>
        <w:p w14:paraId="7E85C974" w14:textId="77777777" w:rsidR="006959D4" w:rsidRDefault="006959D4">
          <w:r>
            <w:rPr>
              <w:noProof/>
              <w:lang w:eastAsia="en-GB"/>
            </w:rPr>
            <mc:AlternateContent>
              <mc:Choice Requires="wps">
                <w:drawing>
                  <wp:anchor distT="0" distB="0" distL="114300" distR="114300" simplePos="0" relativeHeight="251659264" behindDoc="1" locked="0" layoutInCell="1" allowOverlap="1" wp14:anchorId="3F84F834" wp14:editId="6B32B589">
                    <wp:simplePos x="0" y="0"/>
                    <wp:positionH relativeFrom="page">
                      <wp:posOffset>352425</wp:posOffset>
                    </wp:positionH>
                    <wp:positionV relativeFrom="page">
                      <wp:posOffset>5448300</wp:posOffset>
                    </wp:positionV>
                    <wp:extent cx="7034530" cy="2371725"/>
                    <wp:effectExtent l="0" t="0" r="8255" b="952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2371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C17A0" w14:paraId="2725AF88" w14:textId="77777777" w:rsidTr="006959D4">
                                  <w:trPr>
                                    <w:trHeight w:val="1134"/>
                                  </w:trPr>
                                  <w:tc>
                                    <w:tcPr>
                                      <w:tcW w:w="370" w:type="pct"/>
                                      <w:shd w:val="clear" w:color="auto" w:fill="5B9BD5" w:themeFill="accent1"/>
                                    </w:tcPr>
                                    <w:p w14:paraId="136B3006" w14:textId="77777777" w:rsidR="006C17A0" w:rsidRDefault="006C17A0"/>
                                  </w:tc>
                                  <w:sdt>
                                    <w:sdtPr>
                                      <w:rPr>
                                        <w:rFonts w:asciiTheme="majorHAnsi" w:hAnsiTheme="majorHAnsi"/>
                                        <w:color w:val="FFFFFF" w:themeColor="background1"/>
                                        <w:sz w:val="96"/>
                                        <w:szCs w:val="96"/>
                                      </w:rPr>
                                      <w:alias w:val="Title"/>
                                      <w:tag w:val=""/>
                                      <w:id w:val="739824258"/>
                                      <w:placeholder>
                                        <w:docPart w:val="2E9EA29E4A454631A25AA29863B57531"/>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121E1559" w14:textId="77777777" w:rsidR="006C17A0" w:rsidRDefault="006C17A0" w:rsidP="006959D4">
                                          <w:pPr>
                                            <w:pStyle w:val="NoSpacing"/>
                                            <w:spacing w:before="240" w:line="216" w:lineRule="auto"/>
                                            <w:ind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Individual Report</w:t>
                                          </w:r>
                                        </w:p>
                                      </w:tc>
                                    </w:sdtContent>
                                  </w:sdt>
                                </w:tr>
                                <w:tr w:rsidR="006C17A0" w14:paraId="53C0066B" w14:textId="77777777" w:rsidTr="006959D4">
                                  <w:trPr>
                                    <w:trHeight w:val="843"/>
                                  </w:trPr>
                                  <w:tc>
                                    <w:tcPr>
                                      <w:tcW w:w="370" w:type="pct"/>
                                      <w:shd w:val="clear" w:color="auto" w:fill="5B9BD5" w:themeFill="accent1"/>
                                    </w:tcPr>
                                    <w:p w14:paraId="6BCBB0B9" w14:textId="77777777" w:rsidR="006C17A0" w:rsidRDefault="006C17A0"/>
                                  </w:tc>
                                  <w:tc>
                                    <w:tcPr>
                                      <w:tcW w:w="4630" w:type="pct"/>
                                      <w:shd w:val="clear" w:color="auto" w:fill="404040" w:themeFill="text1" w:themeFillTint="BF"/>
                                    </w:tcPr>
                                    <w:p w14:paraId="00478B84" w14:textId="77777777" w:rsidR="006C17A0" w:rsidRDefault="006C17A0" w:rsidP="006959D4">
                                      <w:pPr>
                                        <w:pStyle w:val="NoSpacing"/>
                                        <w:spacing w:before="240" w:line="216" w:lineRule="auto"/>
                                        <w:ind w:right="360"/>
                                        <w:contextualSpacing/>
                                        <w:rPr>
                                          <w:rFonts w:asciiTheme="majorHAnsi" w:hAnsiTheme="majorHAnsi"/>
                                          <w:color w:val="FFFFFF" w:themeColor="background1"/>
                                          <w:sz w:val="96"/>
                                          <w:szCs w:val="96"/>
                                        </w:rPr>
                                      </w:pPr>
                                      <w:r w:rsidRPr="006959D4">
                                        <w:rPr>
                                          <w:rFonts w:asciiTheme="majorHAnsi" w:hAnsiTheme="majorHAnsi"/>
                                          <w:color w:val="FFFFFF" w:themeColor="background1"/>
                                          <w:sz w:val="52"/>
                                          <w:szCs w:val="96"/>
                                        </w:rPr>
                                        <w:t>Enterprise &amp; Innovation Group Project</w:t>
                                      </w:r>
                                    </w:p>
                                  </w:tc>
                                </w:tr>
                                <w:tr w:rsidR="006C17A0" w14:paraId="1717175D" w14:textId="77777777">
                                  <w:trPr>
                                    <w:trHeight w:hRule="exact" w:val="648"/>
                                  </w:trPr>
                                  <w:tc>
                                    <w:tcPr>
                                      <w:tcW w:w="370" w:type="pct"/>
                                      <w:shd w:val="clear" w:color="auto" w:fill="5B9BD5" w:themeFill="accent1"/>
                                    </w:tcPr>
                                    <w:p w14:paraId="08C30AF2" w14:textId="77777777" w:rsidR="006C17A0" w:rsidRDefault="006C17A0"/>
                                  </w:tc>
                                  <w:tc>
                                    <w:tcPr>
                                      <w:tcW w:w="4630" w:type="pct"/>
                                      <w:shd w:val="clear" w:color="auto" w:fill="404040" w:themeFill="text1" w:themeFillTint="BF"/>
                                      <w:vAlign w:val="bottom"/>
                                    </w:tcPr>
                                    <w:p w14:paraId="3D87A022" w14:textId="77777777" w:rsidR="006C17A0" w:rsidRDefault="006C17A0">
                                      <w:pPr>
                                        <w:ind w:left="360" w:right="360"/>
                                        <w:rPr>
                                          <w:color w:val="FFFFFF" w:themeColor="background1"/>
                                          <w:sz w:val="28"/>
                                          <w:szCs w:val="28"/>
                                        </w:rPr>
                                      </w:pPr>
                                    </w:p>
                                  </w:tc>
                                </w:tr>
                                <w:tr w:rsidR="006C17A0" w14:paraId="5D7EA4D8" w14:textId="77777777">
                                  <w:tc>
                                    <w:tcPr>
                                      <w:tcW w:w="370" w:type="pct"/>
                                      <w:shd w:val="clear" w:color="auto" w:fill="5B9BD5" w:themeFill="accent1"/>
                                    </w:tcPr>
                                    <w:p w14:paraId="6BE80A8C" w14:textId="77777777" w:rsidR="006C17A0" w:rsidRDefault="006C17A0"/>
                                  </w:tc>
                                  <w:tc>
                                    <w:tcPr>
                                      <w:tcW w:w="4630" w:type="pct"/>
                                      <w:shd w:val="clear" w:color="auto" w:fill="404040" w:themeFill="text1" w:themeFillTint="BF"/>
                                      <w:vAlign w:val="bottom"/>
                                    </w:tcPr>
                                    <w:p w14:paraId="3FE98CCD" w14:textId="77777777" w:rsidR="006C17A0" w:rsidRDefault="00162249">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2249632970004CE0A40E9E606C569202"/>
                                          </w:placeholder>
                                          <w:dataBinding w:prefixMappings="xmlns:ns0='http://purl.org/dc/elements/1.1/' xmlns:ns1='http://schemas.openxmlformats.org/package/2006/metadata/core-properties' " w:xpath="/ns1:coreProperties[1]/ns0:creator[1]" w:storeItemID="{6C3C8BC8-F283-45AE-878A-BAB7291924A1}"/>
                                          <w:text/>
                                        </w:sdtPr>
                                        <w:sdtEndPr/>
                                        <w:sdtContent>
                                          <w:r w:rsidR="006C17A0">
                                            <w:rPr>
                                              <w:color w:val="FFFFFF" w:themeColor="background1"/>
                                              <w:sz w:val="28"/>
                                              <w:szCs w:val="28"/>
                                            </w:rPr>
                                            <w:t>Kieran Perrin – PER09098703</w:t>
                                          </w:r>
                                        </w:sdtContent>
                                      </w:sdt>
                                    </w:p>
                                    <w:sdt>
                                      <w:sdtPr>
                                        <w:rPr>
                                          <w:color w:val="FFFFFF" w:themeColor="background1"/>
                                          <w:sz w:val="28"/>
                                          <w:szCs w:val="28"/>
                                        </w:rPr>
                                        <w:alias w:val="Course title"/>
                                        <w:tag w:val=""/>
                                        <w:id w:val="-15923909"/>
                                        <w:placeholder>
                                          <w:docPart w:val="F844B31835954BECBA18536182510E2D"/>
                                        </w:placeholder>
                                        <w:dataBinding w:prefixMappings="xmlns:ns0='http://purl.org/dc/elements/1.1/' xmlns:ns1='http://schemas.openxmlformats.org/package/2006/metadata/core-properties' " w:xpath="/ns1:coreProperties[1]/ns1:category[1]" w:storeItemID="{6C3C8BC8-F283-45AE-878A-BAB7291924A1}"/>
                                        <w:text/>
                                      </w:sdtPr>
                                      <w:sdtEndPr/>
                                      <w:sdtContent>
                                        <w:p w14:paraId="7DCB7CB2" w14:textId="77777777" w:rsidR="006C17A0" w:rsidRDefault="006C17A0">
                                          <w:pPr>
                                            <w:pStyle w:val="NoSpacing"/>
                                            <w:spacing w:line="288" w:lineRule="auto"/>
                                            <w:ind w:left="360" w:right="360"/>
                                            <w:rPr>
                                              <w:color w:val="FFFFFF" w:themeColor="background1"/>
                                              <w:sz w:val="28"/>
                                              <w:szCs w:val="28"/>
                                            </w:rPr>
                                          </w:pPr>
                                          <w:r>
                                            <w:rPr>
                                              <w:color w:val="FFFFFF" w:themeColor="background1"/>
                                              <w:sz w:val="28"/>
                                              <w:szCs w:val="28"/>
                                            </w:rPr>
                                            <w:t>Applied IT</w:t>
                                          </w:r>
                                        </w:p>
                                      </w:sdtContent>
                                    </w:sdt>
                                    <w:p w14:paraId="027BABE8" w14:textId="77777777" w:rsidR="006C17A0" w:rsidRDefault="006C17A0">
                                      <w:pPr>
                                        <w:pStyle w:val="NoSpacing"/>
                                        <w:spacing w:after="240" w:line="288" w:lineRule="auto"/>
                                        <w:ind w:left="360" w:right="360"/>
                                        <w:rPr>
                                          <w:color w:val="FFFFFF" w:themeColor="background1"/>
                                          <w:sz w:val="28"/>
                                          <w:szCs w:val="28"/>
                                        </w:rPr>
                                      </w:pPr>
                                    </w:p>
                                  </w:tc>
                                </w:tr>
                              </w:tbl>
                              <w:p w14:paraId="5E86C9D6" w14:textId="77777777" w:rsidR="006C17A0" w:rsidRDefault="006C17A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3F84F834" id="_x0000_t202" coordsize="21600,21600" o:spt="202" path="m,l,21600r21600,l21600,xe">
                    <v:stroke joinstyle="miter"/>
                    <v:path gradientshapeok="t" o:connecttype="rect"/>
                  </v:shapetype>
                  <v:shape id="Text Box 1" o:spid="_x0000_s1026" type="#_x0000_t202" alt="Cover page content layout" style="position:absolute;margin-left:27.75pt;margin-top:429pt;width:553.9pt;height:186.75pt;z-index:-251657216;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C17A0" w14:paraId="2725AF88" w14:textId="77777777" w:rsidTr="006959D4">
                            <w:trPr>
                              <w:trHeight w:val="1134"/>
                            </w:trPr>
                            <w:tc>
                              <w:tcPr>
                                <w:tcW w:w="370" w:type="pct"/>
                                <w:shd w:val="clear" w:color="auto" w:fill="5B9BD5" w:themeFill="accent1"/>
                              </w:tcPr>
                              <w:p w14:paraId="136B3006" w14:textId="77777777" w:rsidR="006C17A0" w:rsidRDefault="006C17A0"/>
                            </w:tc>
                            <w:sdt>
                              <w:sdtPr>
                                <w:rPr>
                                  <w:rFonts w:asciiTheme="majorHAnsi" w:hAnsiTheme="majorHAnsi"/>
                                  <w:color w:val="FFFFFF" w:themeColor="background1"/>
                                  <w:sz w:val="96"/>
                                  <w:szCs w:val="96"/>
                                </w:rPr>
                                <w:alias w:val="Title"/>
                                <w:tag w:val=""/>
                                <w:id w:val="739824258"/>
                                <w:placeholder>
                                  <w:docPart w:val="2E9EA29E4A454631A25AA29863B57531"/>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121E1559" w14:textId="77777777" w:rsidR="006C17A0" w:rsidRDefault="006C17A0" w:rsidP="006959D4">
                                    <w:pPr>
                                      <w:pStyle w:val="NoSpacing"/>
                                      <w:spacing w:before="240" w:line="216" w:lineRule="auto"/>
                                      <w:ind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Individual Report</w:t>
                                    </w:r>
                                  </w:p>
                                </w:tc>
                              </w:sdtContent>
                            </w:sdt>
                          </w:tr>
                          <w:tr w:rsidR="006C17A0" w14:paraId="53C0066B" w14:textId="77777777" w:rsidTr="006959D4">
                            <w:trPr>
                              <w:trHeight w:val="843"/>
                            </w:trPr>
                            <w:tc>
                              <w:tcPr>
                                <w:tcW w:w="370" w:type="pct"/>
                                <w:shd w:val="clear" w:color="auto" w:fill="5B9BD5" w:themeFill="accent1"/>
                              </w:tcPr>
                              <w:p w14:paraId="6BCBB0B9" w14:textId="77777777" w:rsidR="006C17A0" w:rsidRDefault="006C17A0"/>
                            </w:tc>
                            <w:tc>
                              <w:tcPr>
                                <w:tcW w:w="4630" w:type="pct"/>
                                <w:shd w:val="clear" w:color="auto" w:fill="404040" w:themeFill="text1" w:themeFillTint="BF"/>
                              </w:tcPr>
                              <w:p w14:paraId="00478B84" w14:textId="77777777" w:rsidR="006C17A0" w:rsidRDefault="006C17A0" w:rsidP="006959D4">
                                <w:pPr>
                                  <w:pStyle w:val="NoSpacing"/>
                                  <w:spacing w:before="240" w:line="216" w:lineRule="auto"/>
                                  <w:ind w:right="360"/>
                                  <w:contextualSpacing/>
                                  <w:rPr>
                                    <w:rFonts w:asciiTheme="majorHAnsi" w:hAnsiTheme="majorHAnsi"/>
                                    <w:color w:val="FFFFFF" w:themeColor="background1"/>
                                    <w:sz w:val="96"/>
                                    <w:szCs w:val="96"/>
                                  </w:rPr>
                                </w:pPr>
                                <w:r w:rsidRPr="006959D4">
                                  <w:rPr>
                                    <w:rFonts w:asciiTheme="majorHAnsi" w:hAnsiTheme="majorHAnsi"/>
                                    <w:color w:val="FFFFFF" w:themeColor="background1"/>
                                    <w:sz w:val="52"/>
                                    <w:szCs w:val="96"/>
                                  </w:rPr>
                                  <w:t>Enterprise &amp; Innovation Group Project</w:t>
                                </w:r>
                              </w:p>
                            </w:tc>
                          </w:tr>
                          <w:tr w:rsidR="006C17A0" w14:paraId="1717175D" w14:textId="77777777">
                            <w:trPr>
                              <w:trHeight w:hRule="exact" w:val="648"/>
                            </w:trPr>
                            <w:tc>
                              <w:tcPr>
                                <w:tcW w:w="370" w:type="pct"/>
                                <w:shd w:val="clear" w:color="auto" w:fill="5B9BD5" w:themeFill="accent1"/>
                              </w:tcPr>
                              <w:p w14:paraId="08C30AF2" w14:textId="77777777" w:rsidR="006C17A0" w:rsidRDefault="006C17A0"/>
                            </w:tc>
                            <w:tc>
                              <w:tcPr>
                                <w:tcW w:w="4630" w:type="pct"/>
                                <w:shd w:val="clear" w:color="auto" w:fill="404040" w:themeFill="text1" w:themeFillTint="BF"/>
                                <w:vAlign w:val="bottom"/>
                              </w:tcPr>
                              <w:p w14:paraId="3D87A022" w14:textId="77777777" w:rsidR="006C17A0" w:rsidRDefault="006C17A0">
                                <w:pPr>
                                  <w:ind w:left="360" w:right="360"/>
                                  <w:rPr>
                                    <w:color w:val="FFFFFF" w:themeColor="background1"/>
                                    <w:sz w:val="28"/>
                                    <w:szCs w:val="28"/>
                                  </w:rPr>
                                </w:pPr>
                              </w:p>
                            </w:tc>
                          </w:tr>
                          <w:tr w:rsidR="006C17A0" w14:paraId="5D7EA4D8" w14:textId="77777777">
                            <w:tc>
                              <w:tcPr>
                                <w:tcW w:w="370" w:type="pct"/>
                                <w:shd w:val="clear" w:color="auto" w:fill="5B9BD5" w:themeFill="accent1"/>
                              </w:tcPr>
                              <w:p w14:paraId="6BE80A8C" w14:textId="77777777" w:rsidR="006C17A0" w:rsidRDefault="006C17A0"/>
                            </w:tc>
                            <w:tc>
                              <w:tcPr>
                                <w:tcW w:w="4630" w:type="pct"/>
                                <w:shd w:val="clear" w:color="auto" w:fill="404040" w:themeFill="text1" w:themeFillTint="BF"/>
                                <w:vAlign w:val="bottom"/>
                              </w:tcPr>
                              <w:p w14:paraId="3FE98CCD" w14:textId="77777777" w:rsidR="006C17A0" w:rsidRDefault="00162249">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2249632970004CE0A40E9E606C569202"/>
                                    </w:placeholder>
                                    <w:dataBinding w:prefixMappings="xmlns:ns0='http://purl.org/dc/elements/1.1/' xmlns:ns1='http://schemas.openxmlformats.org/package/2006/metadata/core-properties' " w:xpath="/ns1:coreProperties[1]/ns0:creator[1]" w:storeItemID="{6C3C8BC8-F283-45AE-878A-BAB7291924A1}"/>
                                    <w:text/>
                                  </w:sdtPr>
                                  <w:sdtEndPr/>
                                  <w:sdtContent>
                                    <w:r w:rsidR="006C17A0">
                                      <w:rPr>
                                        <w:color w:val="FFFFFF" w:themeColor="background1"/>
                                        <w:sz w:val="28"/>
                                        <w:szCs w:val="28"/>
                                      </w:rPr>
                                      <w:t>Kieran Perrin – PER09098703</w:t>
                                    </w:r>
                                  </w:sdtContent>
                                </w:sdt>
                              </w:p>
                              <w:sdt>
                                <w:sdtPr>
                                  <w:rPr>
                                    <w:color w:val="FFFFFF" w:themeColor="background1"/>
                                    <w:sz w:val="28"/>
                                    <w:szCs w:val="28"/>
                                  </w:rPr>
                                  <w:alias w:val="Course title"/>
                                  <w:tag w:val=""/>
                                  <w:id w:val="-15923909"/>
                                  <w:placeholder>
                                    <w:docPart w:val="F844B31835954BECBA18536182510E2D"/>
                                  </w:placeholder>
                                  <w:dataBinding w:prefixMappings="xmlns:ns0='http://purl.org/dc/elements/1.1/' xmlns:ns1='http://schemas.openxmlformats.org/package/2006/metadata/core-properties' " w:xpath="/ns1:coreProperties[1]/ns1:category[1]" w:storeItemID="{6C3C8BC8-F283-45AE-878A-BAB7291924A1}"/>
                                  <w:text/>
                                </w:sdtPr>
                                <w:sdtEndPr/>
                                <w:sdtContent>
                                  <w:p w14:paraId="7DCB7CB2" w14:textId="77777777" w:rsidR="006C17A0" w:rsidRDefault="006C17A0">
                                    <w:pPr>
                                      <w:pStyle w:val="NoSpacing"/>
                                      <w:spacing w:line="288" w:lineRule="auto"/>
                                      <w:ind w:left="360" w:right="360"/>
                                      <w:rPr>
                                        <w:color w:val="FFFFFF" w:themeColor="background1"/>
                                        <w:sz w:val="28"/>
                                        <w:szCs w:val="28"/>
                                      </w:rPr>
                                    </w:pPr>
                                    <w:r>
                                      <w:rPr>
                                        <w:color w:val="FFFFFF" w:themeColor="background1"/>
                                        <w:sz w:val="28"/>
                                        <w:szCs w:val="28"/>
                                      </w:rPr>
                                      <w:t>Applied IT</w:t>
                                    </w:r>
                                  </w:p>
                                </w:sdtContent>
                              </w:sdt>
                              <w:p w14:paraId="027BABE8" w14:textId="77777777" w:rsidR="006C17A0" w:rsidRDefault="006C17A0">
                                <w:pPr>
                                  <w:pStyle w:val="NoSpacing"/>
                                  <w:spacing w:after="240" w:line="288" w:lineRule="auto"/>
                                  <w:ind w:left="360" w:right="360"/>
                                  <w:rPr>
                                    <w:color w:val="FFFFFF" w:themeColor="background1"/>
                                    <w:sz w:val="28"/>
                                    <w:szCs w:val="28"/>
                                  </w:rPr>
                                </w:pPr>
                              </w:p>
                            </w:tc>
                          </w:tr>
                        </w:tbl>
                        <w:p w14:paraId="5E86C9D6" w14:textId="77777777" w:rsidR="006C17A0" w:rsidRDefault="006C17A0"/>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79452825"/>
        <w:docPartObj>
          <w:docPartGallery w:val="Table of Contents"/>
          <w:docPartUnique/>
        </w:docPartObj>
      </w:sdtPr>
      <w:sdtEndPr>
        <w:rPr>
          <w:b/>
          <w:bCs/>
          <w:noProof/>
        </w:rPr>
      </w:sdtEndPr>
      <w:sdtContent>
        <w:p w14:paraId="6D8E7521" w14:textId="77777777" w:rsidR="006959D4" w:rsidRDefault="006959D4">
          <w:pPr>
            <w:pStyle w:val="TOCHeading"/>
          </w:pPr>
          <w:r>
            <w:t>Contents</w:t>
          </w:r>
        </w:p>
        <w:p w14:paraId="74E6CDEA" w14:textId="261E9F86" w:rsidR="006B05A8" w:rsidRDefault="006959D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7780901" w:history="1">
            <w:r w:rsidR="006B05A8" w:rsidRPr="00C0044A">
              <w:rPr>
                <w:rStyle w:val="Hyperlink"/>
                <w:noProof/>
              </w:rPr>
              <w:t>Introduction</w:t>
            </w:r>
            <w:r w:rsidR="006B05A8">
              <w:rPr>
                <w:noProof/>
                <w:webHidden/>
              </w:rPr>
              <w:tab/>
            </w:r>
            <w:r w:rsidR="006B05A8">
              <w:rPr>
                <w:noProof/>
                <w:webHidden/>
              </w:rPr>
              <w:fldChar w:fldCharType="begin"/>
            </w:r>
            <w:r w:rsidR="006B05A8">
              <w:rPr>
                <w:noProof/>
                <w:webHidden/>
              </w:rPr>
              <w:instrText xml:space="preserve"> PAGEREF _Toc37780901 \h </w:instrText>
            </w:r>
            <w:r w:rsidR="006B05A8">
              <w:rPr>
                <w:noProof/>
                <w:webHidden/>
              </w:rPr>
            </w:r>
            <w:r w:rsidR="006B05A8">
              <w:rPr>
                <w:noProof/>
                <w:webHidden/>
              </w:rPr>
              <w:fldChar w:fldCharType="separate"/>
            </w:r>
            <w:r w:rsidR="006B05A8">
              <w:rPr>
                <w:noProof/>
                <w:webHidden/>
              </w:rPr>
              <w:t>2</w:t>
            </w:r>
            <w:r w:rsidR="006B05A8">
              <w:rPr>
                <w:noProof/>
                <w:webHidden/>
              </w:rPr>
              <w:fldChar w:fldCharType="end"/>
            </w:r>
          </w:hyperlink>
        </w:p>
        <w:p w14:paraId="55767395" w14:textId="7F0BFE2C" w:rsidR="006B05A8" w:rsidRDefault="006B05A8">
          <w:pPr>
            <w:pStyle w:val="TOC1"/>
            <w:tabs>
              <w:tab w:val="right" w:leader="dot" w:pos="9016"/>
            </w:tabs>
            <w:rPr>
              <w:rFonts w:eastAsiaTheme="minorEastAsia"/>
              <w:noProof/>
              <w:lang w:eastAsia="en-GB"/>
            </w:rPr>
          </w:pPr>
          <w:hyperlink w:anchor="_Toc37780902" w:history="1">
            <w:r w:rsidRPr="00C0044A">
              <w:rPr>
                <w:rStyle w:val="Hyperlink"/>
                <w:noProof/>
              </w:rPr>
              <w:t>The Market and Competitors</w:t>
            </w:r>
            <w:r>
              <w:rPr>
                <w:noProof/>
                <w:webHidden/>
              </w:rPr>
              <w:tab/>
            </w:r>
            <w:r>
              <w:rPr>
                <w:noProof/>
                <w:webHidden/>
              </w:rPr>
              <w:fldChar w:fldCharType="begin"/>
            </w:r>
            <w:r>
              <w:rPr>
                <w:noProof/>
                <w:webHidden/>
              </w:rPr>
              <w:instrText xml:space="preserve"> PAGEREF _Toc37780902 \h </w:instrText>
            </w:r>
            <w:r>
              <w:rPr>
                <w:noProof/>
                <w:webHidden/>
              </w:rPr>
            </w:r>
            <w:r>
              <w:rPr>
                <w:noProof/>
                <w:webHidden/>
              </w:rPr>
              <w:fldChar w:fldCharType="separate"/>
            </w:r>
            <w:r>
              <w:rPr>
                <w:noProof/>
                <w:webHidden/>
              </w:rPr>
              <w:t>2</w:t>
            </w:r>
            <w:r>
              <w:rPr>
                <w:noProof/>
                <w:webHidden/>
              </w:rPr>
              <w:fldChar w:fldCharType="end"/>
            </w:r>
          </w:hyperlink>
        </w:p>
        <w:p w14:paraId="3C3CF26C" w14:textId="0F978484" w:rsidR="006B05A8" w:rsidRDefault="006B05A8">
          <w:pPr>
            <w:pStyle w:val="TOC2"/>
            <w:tabs>
              <w:tab w:val="right" w:leader="dot" w:pos="9016"/>
            </w:tabs>
            <w:rPr>
              <w:rFonts w:eastAsiaTheme="minorEastAsia"/>
              <w:noProof/>
              <w:lang w:eastAsia="en-GB"/>
            </w:rPr>
          </w:pPr>
          <w:hyperlink w:anchor="_Toc37780903" w:history="1">
            <w:r w:rsidRPr="00C0044A">
              <w:rPr>
                <w:rStyle w:val="Hyperlink"/>
                <w:noProof/>
              </w:rPr>
              <w:t>Is There a Market for the Product?</w:t>
            </w:r>
            <w:r>
              <w:rPr>
                <w:noProof/>
                <w:webHidden/>
              </w:rPr>
              <w:tab/>
            </w:r>
            <w:r>
              <w:rPr>
                <w:noProof/>
                <w:webHidden/>
              </w:rPr>
              <w:fldChar w:fldCharType="begin"/>
            </w:r>
            <w:r>
              <w:rPr>
                <w:noProof/>
                <w:webHidden/>
              </w:rPr>
              <w:instrText xml:space="preserve"> PAGEREF _Toc37780903 \h </w:instrText>
            </w:r>
            <w:r>
              <w:rPr>
                <w:noProof/>
                <w:webHidden/>
              </w:rPr>
            </w:r>
            <w:r>
              <w:rPr>
                <w:noProof/>
                <w:webHidden/>
              </w:rPr>
              <w:fldChar w:fldCharType="separate"/>
            </w:r>
            <w:r>
              <w:rPr>
                <w:noProof/>
                <w:webHidden/>
              </w:rPr>
              <w:t>2</w:t>
            </w:r>
            <w:r>
              <w:rPr>
                <w:noProof/>
                <w:webHidden/>
              </w:rPr>
              <w:fldChar w:fldCharType="end"/>
            </w:r>
          </w:hyperlink>
        </w:p>
        <w:p w14:paraId="092CE42B" w14:textId="1881C1D9" w:rsidR="006B05A8" w:rsidRDefault="006B05A8">
          <w:pPr>
            <w:pStyle w:val="TOC2"/>
            <w:tabs>
              <w:tab w:val="right" w:leader="dot" w:pos="9016"/>
            </w:tabs>
            <w:rPr>
              <w:rFonts w:eastAsiaTheme="minorEastAsia"/>
              <w:noProof/>
              <w:lang w:eastAsia="en-GB"/>
            </w:rPr>
          </w:pPr>
          <w:hyperlink w:anchor="_Toc37780904" w:history="1">
            <w:r w:rsidRPr="00C0044A">
              <w:rPr>
                <w:rStyle w:val="Hyperlink"/>
                <w:noProof/>
              </w:rPr>
              <w:t>Who are the Competitors?</w:t>
            </w:r>
            <w:r>
              <w:rPr>
                <w:noProof/>
                <w:webHidden/>
              </w:rPr>
              <w:tab/>
            </w:r>
            <w:r>
              <w:rPr>
                <w:noProof/>
                <w:webHidden/>
              </w:rPr>
              <w:fldChar w:fldCharType="begin"/>
            </w:r>
            <w:r>
              <w:rPr>
                <w:noProof/>
                <w:webHidden/>
              </w:rPr>
              <w:instrText xml:space="preserve"> PAGEREF _Toc37780904 \h </w:instrText>
            </w:r>
            <w:r>
              <w:rPr>
                <w:noProof/>
                <w:webHidden/>
              </w:rPr>
            </w:r>
            <w:r>
              <w:rPr>
                <w:noProof/>
                <w:webHidden/>
              </w:rPr>
              <w:fldChar w:fldCharType="separate"/>
            </w:r>
            <w:r>
              <w:rPr>
                <w:noProof/>
                <w:webHidden/>
              </w:rPr>
              <w:t>2</w:t>
            </w:r>
            <w:r>
              <w:rPr>
                <w:noProof/>
                <w:webHidden/>
              </w:rPr>
              <w:fldChar w:fldCharType="end"/>
            </w:r>
          </w:hyperlink>
        </w:p>
        <w:p w14:paraId="1A39EB50" w14:textId="0FBB3AE8" w:rsidR="006B05A8" w:rsidRDefault="006B05A8">
          <w:pPr>
            <w:pStyle w:val="TOC2"/>
            <w:tabs>
              <w:tab w:val="right" w:leader="dot" w:pos="9016"/>
            </w:tabs>
            <w:rPr>
              <w:rFonts w:eastAsiaTheme="minorEastAsia"/>
              <w:noProof/>
              <w:lang w:eastAsia="en-GB"/>
            </w:rPr>
          </w:pPr>
          <w:hyperlink w:anchor="_Toc37780905" w:history="1">
            <w:r w:rsidRPr="00C0044A">
              <w:rPr>
                <w:rStyle w:val="Hyperlink"/>
                <w:noProof/>
              </w:rPr>
              <w:t>PESTLE</w:t>
            </w:r>
            <w:r>
              <w:rPr>
                <w:noProof/>
                <w:webHidden/>
              </w:rPr>
              <w:tab/>
            </w:r>
            <w:r>
              <w:rPr>
                <w:noProof/>
                <w:webHidden/>
              </w:rPr>
              <w:fldChar w:fldCharType="begin"/>
            </w:r>
            <w:r>
              <w:rPr>
                <w:noProof/>
                <w:webHidden/>
              </w:rPr>
              <w:instrText xml:space="preserve"> PAGEREF _Toc37780905 \h </w:instrText>
            </w:r>
            <w:r>
              <w:rPr>
                <w:noProof/>
                <w:webHidden/>
              </w:rPr>
            </w:r>
            <w:r>
              <w:rPr>
                <w:noProof/>
                <w:webHidden/>
              </w:rPr>
              <w:fldChar w:fldCharType="separate"/>
            </w:r>
            <w:r>
              <w:rPr>
                <w:noProof/>
                <w:webHidden/>
              </w:rPr>
              <w:t>2</w:t>
            </w:r>
            <w:r>
              <w:rPr>
                <w:noProof/>
                <w:webHidden/>
              </w:rPr>
              <w:fldChar w:fldCharType="end"/>
            </w:r>
          </w:hyperlink>
        </w:p>
        <w:p w14:paraId="3B051D8D" w14:textId="3A1D42D2" w:rsidR="006B05A8" w:rsidRDefault="006B05A8">
          <w:pPr>
            <w:pStyle w:val="TOC3"/>
            <w:tabs>
              <w:tab w:val="right" w:leader="dot" w:pos="9016"/>
            </w:tabs>
            <w:rPr>
              <w:rFonts w:eastAsiaTheme="minorEastAsia"/>
              <w:noProof/>
              <w:lang w:eastAsia="en-GB"/>
            </w:rPr>
          </w:pPr>
          <w:hyperlink w:anchor="_Toc37780906" w:history="1">
            <w:r w:rsidRPr="00C0044A">
              <w:rPr>
                <w:rStyle w:val="Hyperlink"/>
                <w:noProof/>
              </w:rPr>
              <w:t>Political</w:t>
            </w:r>
            <w:r>
              <w:rPr>
                <w:noProof/>
                <w:webHidden/>
              </w:rPr>
              <w:tab/>
            </w:r>
            <w:r>
              <w:rPr>
                <w:noProof/>
                <w:webHidden/>
              </w:rPr>
              <w:fldChar w:fldCharType="begin"/>
            </w:r>
            <w:r>
              <w:rPr>
                <w:noProof/>
                <w:webHidden/>
              </w:rPr>
              <w:instrText xml:space="preserve"> PAGEREF _Toc37780906 \h </w:instrText>
            </w:r>
            <w:r>
              <w:rPr>
                <w:noProof/>
                <w:webHidden/>
              </w:rPr>
            </w:r>
            <w:r>
              <w:rPr>
                <w:noProof/>
                <w:webHidden/>
              </w:rPr>
              <w:fldChar w:fldCharType="separate"/>
            </w:r>
            <w:r>
              <w:rPr>
                <w:noProof/>
                <w:webHidden/>
              </w:rPr>
              <w:t>3</w:t>
            </w:r>
            <w:r>
              <w:rPr>
                <w:noProof/>
                <w:webHidden/>
              </w:rPr>
              <w:fldChar w:fldCharType="end"/>
            </w:r>
          </w:hyperlink>
        </w:p>
        <w:p w14:paraId="4E4B7A9F" w14:textId="3A1F22E9" w:rsidR="006B05A8" w:rsidRDefault="006B05A8">
          <w:pPr>
            <w:pStyle w:val="TOC3"/>
            <w:tabs>
              <w:tab w:val="right" w:leader="dot" w:pos="9016"/>
            </w:tabs>
            <w:rPr>
              <w:rFonts w:eastAsiaTheme="minorEastAsia"/>
              <w:noProof/>
              <w:lang w:eastAsia="en-GB"/>
            </w:rPr>
          </w:pPr>
          <w:hyperlink w:anchor="_Toc37780907" w:history="1">
            <w:r w:rsidRPr="00C0044A">
              <w:rPr>
                <w:rStyle w:val="Hyperlink"/>
                <w:noProof/>
              </w:rPr>
              <w:t>Economic</w:t>
            </w:r>
            <w:r>
              <w:rPr>
                <w:noProof/>
                <w:webHidden/>
              </w:rPr>
              <w:tab/>
            </w:r>
            <w:r>
              <w:rPr>
                <w:noProof/>
                <w:webHidden/>
              </w:rPr>
              <w:fldChar w:fldCharType="begin"/>
            </w:r>
            <w:r>
              <w:rPr>
                <w:noProof/>
                <w:webHidden/>
              </w:rPr>
              <w:instrText xml:space="preserve"> PAGEREF _Toc37780907 \h </w:instrText>
            </w:r>
            <w:r>
              <w:rPr>
                <w:noProof/>
                <w:webHidden/>
              </w:rPr>
            </w:r>
            <w:r>
              <w:rPr>
                <w:noProof/>
                <w:webHidden/>
              </w:rPr>
              <w:fldChar w:fldCharType="separate"/>
            </w:r>
            <w:r>
              <w:rPr>
                <w:noProof/>
                <w:webHidden/>
              </w:rPr>
              <w:t>3</w:t>
            </w:r>
            <w:r>
              <w:rPr>
                <w:noProof/>
                <w:webHidden/>
              </w:rPr>
              <w:fldChar w:fldCharType="end"/>
            </w:r>
          </w:hyperlink>
        </w:p>
        <w:p w14:paraId="40ABFBC8" w14:textId="06D22963" w:rsidR="006B05A8" w:rsidRDefault="006B05A8">
          <w:pPr>
            <w:pStyle w:val="TOC3"/>
            <w:tabs>
              <w:tab w:val="right" w:leader="dot" w:pos="9016"/>
            </w:tabs>
            <w:rPr>
              <w:rFonts w:eastAsiaTheme="minorEastAsia"/>
              <w:noProof/>
              <w:lang w:eastAsia="en-GB"/>
            </w:rPr>
          </w:pPr>
          <w:hyperlink w:anchor="_Toc37780908" w:history="1">
            <w:r w:rsidRPr="00C0044A">
              <w:rPr>
                <w:rStyle w:val="Hyperlink"/>
                <w:noProof/>
              </w:rPr>
              <w:t>Social</w:t>
            </w:r>
            <w:r>
              <w:rPr>
                <w:noProof/>
                <w:webHidden/>
              </w:rPr>
              <w:tab/>
            </w:r>
            <w:r>
              <w:rPr>
                <w:noProof/>
                <w:webHidden/>
              </w:rPr>
              <w:fldChar w:fldCharType="begin"/>
            </w:r>
            <w:r>
              <w:rPr>
                <w:noProof/>
                <w:webHidden/>
              </w:rPr>
              <w:instrText xml:space="preserve"> PAGEREF _Toc37780908 \h </w:instrText>
            </w:r>
            <w:r>
              <w:rPr>
                <w:noProof/>
                <w:webHidden/>
              </w:rPr>
            </w:r>
            <w:r>
              <w:rPr>
                <w:noProof/>
                <w:webHidden/>
              </w:rPr>
              <w:fldChar w:fldCharType="separate"/>
            </w:r>
            <w:r>
              <w:rPr>
                <w:noProof/>
                <w:webHidden/>
              </w:rPr>
              <w:t>3</w:t>
            </w:r>
            <w:r>
              <w:rPr>
                <w:noProof/>
                <w:webHidden/>
              </w:rPr>
              <w:fldChar w:fldCharType="end"/>
            </w:r>
          </w:hyperlink>
        </w:p>
        <w:p w14:paraId="20E6EF37" w14:textId="5ABA5228" w:rsidR="006B05A8" w:rsidRDefault="006B05A8">
          <w:pPr>
            <w:pStyle w:val="TOC3"/>
            <w:tabs>
              <w:tab w:val="right" w:leader="dot" w:pos="9016"/>
            </w:tabs>
            <w:rPr>
              <w:rFonts w:eastAsiaTheme="minorEastAsia"/>
              <w:noProof/>
              <w:lang w:eastAsia="en-GB"/>
            </w:rPr>
          </w:pPr>
          <w:hyperlink w:anchor="_Toc37780909" w:history="1">
            <w:r w:rsidRPr="00C0044A">
              <w:rPr>
                <w:rStyle w:val="Hyperlink"/>
                <w:noProof/>
              </w:rPr>
              <w:t>Technological</w:t>
            </w:r>
            <w:r>
              <w:rPr>
                <w:noProof/>
                <w:webHidden/>
              </w:rPr>
              <w:tab/>
            </w:r>
            <w:r>
              <w:rPr>
                <w:noProof/>
                <w:webHidden/>
              </w:rPr>
              <w:fldChar w:fldCharType="begin"/>
            </w:r>
            <w:r>
              <w:rPr>
                <w:noProof/>
                <w:webHidden/>
              </w:rPr>
              <w:instrText xml:space="preserve"> PAGEREF _Toc37780909 \h </w:instrText>
            </w:r>
            <w:r>
              <w:rPr>
                <w:noProof/>
                <w:webHidden/>
              </w:rPr>
            </w:r>
            <w:r>
              <w:rPr>
                <w:noProof/>
                <w:webHidden/>
              </w:rPr>
              <w:fldChar w:fldCharType="separate"/>
            </w:r>
            <w:r>
              <w:rPr>
                <w:noProof/>
                <w:webHidden/>
              </w:rPr>
              <w:t>3</w:t>
            </w:r>
            <w:r>
              <w:rPr>
                <w:noProof/>
                <w:webHidden/>
              </w:rPr>
              <w:fldChar w:fldCharType="end"/>
            </w:r>
          </w:hyperlink>
        </w:p>
        <w:p w14:paraId="5673D65D" w14:textId="70EA2BF0" w:rsidR="006B05A8" w:rsidRDefault="006B05A8">
          <w:pPr>
            <w:pStyle w:val="TOC3"/>
            <w:tabs>
              <w:tab w:val="right" w:leader="dot" w:pos="9016"/>
            </w:tabs>
            <w:rPr>
              <w:rFonts w:eastAsiaTheme="minorEastAsia"/>
              <w:noProof/>
              <w:lang w:eastAsia="en-GB"/>
            </w:rPr>
          </w:pPr>
          <w:hyperlink w:anchor="_Toc37780910" w:history="1">
            <w:r w:rsidRPr="00C0044A">
              <w:rPr>
                <w:rStyle w:val="Hyperlink"/>
                <w:noProof/>
              </w:rPr>
              <w:t>Legal</w:t>
            </w:r>
            <w:r>
              <w:rPr>
                <w:noProof/>
                <w:webHidden/>
              </w:rPr>
              <w:tab/>
            </w:r>
            <w:r>
              <w:rPr>
                <w:noProof/>
                <w:webHidden/>
              </w:rPr>
              <w:fldChar w:fldCharType="begin"/>
            </w:r>
            <w:r>
              <w:rPr>
                <w:noProof/>
                <w:webHidden/>
              </w:rPr>
              <w:instrText xml:space="preserve"> PAGEREF _Toc37780910 \h </w:instrText>
            </w:r>
            <w:r>
              <w:rPr>
                <w:noProof/>
                <w:webHidden/>
              </w:rPr>
            </w:r>
            <w:r>
              <w:rPr>
                <w:noProof/>
                <w:webHidden/>
              </w:rPr>
              <w:fldChar w:fldCharType="separate"/>
            </w:r>
            <w:r>
              <w:rPr>
                <w:noProof/>
                <w:webHidden/>
              </w:rPr>
              <w:t>4</w:t>
            </w:r>
            <w:r>
              <w:rPr>
                <w:noProof/>
                <w:webHidden/>
              </w:rPr>
              <w:fldChar w:fldCharType="end"/>
            </w:r>
          </w:hyperlink>
        </w:p>
        <w:p w14:paraId="34F38F45" w14:textId="3E1619C0" w:rsidR="006B05A8" w:rsidRDefault="006B05A8">
          <w:pPr>
            <w:pStyle w:val="TOC3"/>
            <w:tabs>
              <w:tab w:val="right" w:leader="dot" w:pos="9016"/>
            </w:tabs>
            <w:rPr>
              <w:rFonts w:eastAsiaTheme="minorEastAsia"/>
              <w:noProof/>
              <w:lang w:eastAsia="en-GB"/>
            </w:rPr>
          </w:pPr>
          <w:hyperlink w:anchor="_Toc37780911" w:history="1">
            <w:r w:rsidRPr="00C0044A">
              <w:rPr>
                <w:rStyle w:val="Hyperlink"/>
                <w:noProof/>
              </w:rPr>
              <w:t>Environmental</w:t>
            </w:r>
            <w:r>
              <w:rPr>
                <w:noProof/>
                <w:webHidden/>
              </w:rPr>
              <w:tab/>
            </w:r>
            <w:r>
              <w:rPr>
                <w:noProof/>
                <w:webHidden/>
              </w:rPr>
              <w:fldChar w:fldCharType="begin"/>
            </w:r>
            <w:r>
              <w:rPr>
                <w:noProof/>
                <w:webHidden/>
              </w:rPr>
              <w:instrText xml:space="preserve"> PAGEREF _Toc37780911 \h </w:instrText>
            </w:r>
            <w:r>
              <w:rPr>
                <w:noProof/>
                <w:webHidden/>
              </w:rPr>
            </w:r>
            <w:r>
              <w:rPr>
                <w:noProof/>
                <w:webHidden/>
              </w:rPr>
              <w:fldChar w:fldCharType="separate"/>
            </w:r>
            <w:r>
              <w:rPr>
                <w:noProof/>
                <w:webHidden/>
              </w:rPr>
              <w:t>4</w:t>
            </w:r>
            <w:r>
              <w:rPr>
                <w:noProof/>
                <w:webHidden/>
              </w:rPr>
              <w:fldChar w:fldCharType="end"/>
            </w:r>
          </w:hyperlink>
        </w:p>
        <w:p w14:paraId="7ECC099A" w14:textId="3CBC77E4" w:rsidR="006B05A8" w:rsidRDefault="006B05A8">
          <w:pPr>
            <w:pStyle w:val="TOC1"/>
            <w:tabs>
              <w:tab w:val="right" w:leader="dot" w:pos="9016"/>
            </w:tabs>
            <w:rPr>
              <w:rFonts w:eastAsiaTheme="minorEastAsia"/>
              <w:noProof/>
              <w:lang w:eastAsia="en-GB"/>
            </w:rPr>
          </w:pPr>
          <w:hyperlink w:anchor="_Toc37780912" w:history="1">
            <w:r w:rsidRPr="00C0044A">
              <w:rPr>
                <w:rStyle w:val="Hyperlink"/>
                <w:noProof/>
              </w:rPr>
              <w:t>Marketing Plan</w:t>
            </w:r>
            <w:r>
              <w:rPr>
                <w:noProof/>
                <w:webHidden/>
              </w:rPr>
              <w:tab/>
            </w:r>
            <w:r>
              <w:rPr>
                <w:noProof/>
                <w:webHidden/>
              </w:rPr>
              <w:fldChar w:fldCharType="begin"/>
            </w:r>
            <w:r>
              <w:rPr>
                <w:noProof/>
                <w:webHidden/>
              </w:rPr>
              <w:instrText xml:space="preserve"> PAGEREF _Toc37780912 \h </w:instrText>
            </w:r>
            <w:r>
              <w:rPr>
                <w:noProof/>
                <w:webHidden/>
              </w:rPr>
            </w:r>
            <w:r>
              <w:rPr>
                <w:noProof/>
                <w:webHidden/>
              </w:rPr>
              <w:fldChar w:fldCharType="separate"/>
            </w:r>
            <w:r>
              <w:rPr>
                <w:noProof/>
                <w:webHidden/>
              </w:rPr>
              <w:t>4</w:t>
            </w:r>
            <w:r>
              <w:rPr>
                <w:noProof/>
                <w:webHidden/>
              </w:rPr>
              <w:fldChar w:fldCharType="end"/>
            </w:r>
          </w:hyperlink>
        </w:p>
        <w:p w14:paraId="74995A58" w14:textId="5E7D88B6" w:rsidR="006B05A8" w:rsidRDefault="006B05A8">
          <w:pPr>
            <w:pStyle w:val="TOC2"/>
            <w:tabs>
              <w:tab w:val="right" w:leader="dot" w:pos="9016"/>
            </w:tabs>
            <w:rPr>
              <w:rFonts w:eastAsiaTheme="minorEastAsia"/>
              <w:noProof/>
              <w:lang w:eastAsia="en-GB"/>
            </w:rPr>
          </w:pPr>
          <w:hyperlink w:anchor="_Toc37780913" w:history="1">
            <w:r w:rsidRPr="00C0044A">
              <w:rPr>
                <w:rStyle w:val="Hyperlink"/>
                <w:noProof/>
              </w:rPr>
              <w:t>Who is the Target Market?</w:t>
            </w:r>
            <w:r>
              <w:rPr>
                <w:noProof/>
                <w:webHidden/>
              </w:rPr>
              <w:tab/>
            </w:r>
            <w:r>
              <w:rPr>
                <w:noProof/>
                <w:webHidden/>
              </w:rPr>
              <w:fldChar w:fldCharType="begin"/>
            </w:r>
            <w:r>
              <w:rPr>
                <w:noProof/>
                <w:webHidden/>
              </w:rPr>
              <w:instrText xml:space="preserve"> PAGEREF _Toc37780913 \h </w:instrText>
            </w:r>
            <w:r>
              <w:rPr>
                <w:noProof/>
                <w:webHidden/>
              </w:rPr>
            </w:r>
            <w:r>
              <w:rPr>
                <w:noProof/>
                <w:webHidden/>
              </w:rPr>
              <w:fldChar w:fldCharType="separate"/>
            </w:r>
            <w:r>
              <w:rPr>
                <w:noProof/>
                <w:webHidden/>
              </w:rPr>
              <w:t>4</w:t>
            </w:r>
            <w:r>
              <w:rPr>
                <w:noProof/>
                <w:webHidden/>
              </w:rPr>
              <w:fldChar w:fldCharType="end"/>
            </w:r>
          </w:hyperlink>
        </w:p>
        <w:p w14:paraId="3A2BD67C" w14:textId="28EF8BB7" w:rsidR="006B05A8" w:rsidRDefault="006B05A8">
          <w:pPr>
            <w:pStyle w:val="TOC2"/>
            <w:tabs>
              <w:tab w:val="right" w:leader="dot" w:pos="9016"/>
            </w:tabs>
            <w:rPr>
              <w:rFonts w:eastAsiaTheme="minorEastAsia"/>
              <w:noProof/>
              <w:lang w:eastAsia="en-GB"/>
            </w:rPr>
          </w:pPr>
          <w:hyperlink w:anchor="_Toc37780914" w:history="1">
            <w:r w:rsidRPr="00C0044A">
              <w:rPr>
                <w:rStyle w:val="Hyperlink"/>
                <w:noProof/>
              </w:rPr>
              <w:t>Marketing</w:t>
            </w:r>
            <w:r>
              <w:rPr>
                <w:noProof/>
                <w:webHidden/>
              </w:rPr>
              <w:tab/>
            </w:r>
            <w:r>
              <w:rPr>
                <w:noProof/>
                <w:webHidden/>
              </w:rPr>
              <w:fldChar w:fldCharType="begin"/>
            </w:r>
            <w:r>
              <w:rPr>
                <w:noProof/>
                <w:webHidden/>
              </w:rPr>
              <w:instrText xml:space="preserve"> PAGEREF _Toc37780914 \h </w:instrText>
            </w:r>
            <w:r>
              <w:rPr>
                <w:noProof/>
                <w:webHidden/>
              </w:rPr>
            </w:r>
            <w:r>
              <w:rPr>
                <w:noProof/>
                <w:webHidden/>
              </w:rPr>
              <w:fldChar w:fldCharType="separate"/>
            </w:r>
            <w:r>
              <w:rPr>
                <w:noProof/>
                <w:webHidden/>
              </w:rPr>
              <w:t>4</w:t>
            </w:r>
            <w:r>
              <w:rPr>
                <w:noProof/>
                <w:webHidden/>
              </w:rPr>
              <w:fldChar w:fldCharType="end"/>
            </w:r>
          </w:hyperlink>
        </w:p>
        <w:p w14:paraId="3ED017E8" w14:textId="15AA4751" w:rsidR="006B05A8" w:rsidRDefault="006B05A8">
          <w:pPr>
            <w:pStyle w:val="TOC3"/>
            <w:tabs>
              <w:tab w:val="right" w:leader="dot" w:pos="9016"/>
            </w:tabs>
            <w:rPr>
              <w:rFonts w:eastAsiaTheme="minorEastAsia"/>
              <w:noProof/>
              <w:lang w:eastAsia="en-GB"/>
            </w:rPr>
          </w:pPr>
          <w:hyperlink w:anchor="_Toc37780915" w:history="1">
            <w:r w:rsidRPr="00C0044A">
              <w:rPr>
                <w:rStyle w:val="Hyperlink"/>
                <w:noProof/>
              </w:rPr>
              <w:t>Promotion Strategy</w:t>
            </w:r>
            <w:r>
              <w:rPr>
                <w:noProof/>
                <w:webHidden/>
              </w:rPr>
              <w:tab/>
            </w:r>
            <w:r>
              <w:rPr>
                <w:noProof/>
                <w:webHidden/>
              </w:rPr>
              <w:fldChar w:fldCharType="begin"/>
            </w:r>
            <w:r>
              <w:rPr>
                <w:noProof/>
                <w:webHidden/>
              </w:rPr>
              <w:instrText xml:space="preserve"> PAGEREF _Toc37780915 \h </w:instrText>
            </w:r>
            <w:r>
              <w:rPr>
                <w:noProof/>
                <w:webHidden/>
              </w:rPr>
            </w:r>
            <w:r>
              <w:rPr>
                <w:noProof/>
                <w:webHidden/>
              </w:rPr>
              <w:fldChar w:fldCharType="separate"/>
            </w:r>
            <w:r>
              <w:rPr>
                <w:noProof/>
                <w:webHidden/>
              </w:rPr>
              <w:t>4</w:t>
            </w:r>
            <w:r>
              <w:rPr>
                <w:noProof/>
                <w:webHidden/>
              </w:rPr>
              <w:fldChar w:fldCharType="end"/>
            </w:r>
          </w:hyperlink>
        </w:p>
        <w:p w14:paraId="5031F659" w14:textId="09CBF026" w:rsidR="006B05A8" w:rsidRDefault="006B05A8">
          <w:pPr>
            <w:pStyle w:val="TOC3"/>
            <w:tabs>
              <w:tab w:val="right" w:leader="dot" w:pos="9016"/>
            </w:tabs>
            <w:rPr>
              <w:rFonts w:eastAsiaTheme="minorEastAsia"/>
              <w:noProof/>
              <w:lang w:eastAsia="en-GB"/>
            </w:rPr>
          </w:pPr>
          <w:hyperlink w:anchor="_Toc37780916" w:history="1">
            <w:r w:rsidRPr="00C0044A">
              <w:rPr>
                <w:rStyle w:val="Hyperlink"/>
                <w:noProof/>
              </w:rPr>
              <w:t>Product Price</w:t>
            </w:r>
            <w:r>
              <w:rPr>
                <w:noProof/>
                <w:webHidden/>
              </w:rPr>
              <w:tab/>
            </w:r>
            <w:r>
              <w:rPr>
                <w:noProof/>
                <w:webHidden/>
              </w:rPr>
              <w:fldChar w:fldCharType="begin"/>
            </w:r>
            <w:r>
              <w:rPr>
                <w:noProof/>
                <w:webHidden/>
              </w:rPr>
              <w:instrText xml:space="preserve"> PAGEREF _Toc37780916 \h </w:instrText>
            </w:r>
            <w:r>
              <w:rPr>
                <w:noProof/>
                <w:webHidden/>
              </w:rPr>
            </w:r>
            <w:r>
              <w:rPr>
                <w:noProof/>
                <w:webHidden/>
              </w:rPr>
              <w:fldChar w:fldCharType="separate"/>
            </w:r>
            <w:r>
              <w:rPr>
                <w:noProof/>
                <w:webHidden/>
              </w:rPr>
              <w:t>5</w:t>
            </w:r>
            <w:r>
              <w:rPr>
                <w:noProof/>
                <w:webHidden/>
              </w:rPr>
              <w:fldChar w:fldCharType="end"/>
            </w:r>
          </w:hyperlink>
        </w:p>
        <w:p w14:paraId="27C490B8" w14:textId="3B6DF2A7" w:rsidR="006B05A8" w:rsidRDefault="006B05A8">
          <w:pPr>
            <w:pStyle w:val="TOC3"/>
            <w:tabs>
              <w:tab w:val="right" w:leader="dot" w:pos="9016"/>
            </w:tabs>
            <w:rPr>
              <w:rFonts w:eastAsiaTheme="minorEastAsia"/>
              <w:noProof/>
              <w:lang w:eastAsia="en-GB"/>
            </w:rPr>
          </w:pPr>
          <w:hyperlink w:anchor="_Toc37780917" w:history="1">
            <w:r w:rsidRPr="00C0044A">
              <w:rPr>
                <w:rStyle w:val="Hyperlink"/>
                <w:noProof/>
              </w:rPr>
              <w:t>Place of Development</w:t>
            </w:r>
            <w:r>
              <w:rPr>
                <w:noProof/>
                <w:webHidden/>
              </w:rPr>
              <w:tab/>
            </w:r>
            <w:r>
              <w:rPr>
                <w:noProof/>
                <w:webHidden/>
              </w:rPr>
              <w:fldChar w:fldCharType="begin"/>
            </w:r>
            <w:r>
              <w:rPr>
                <w:noProof/>
                <w:webHidden/>
              </w:rPr>
              <w:instrText xml:space="preserve"> PAGEREF _Toc37780917 \h </w:instrText>
            </w:r>
            <w:r>
              <w:rPr>
                <w:noProof/>
                <w:webHidden/>
              </w:rPr>
            </w:r>
            <w:r>
              <w:rPr>
                <w:noProof/>
                <w:webHidden/>
              </w:rPr>
              <w:fldChar w:fldCharType="separate"/>
            </w:r>
            <w:r>
              <w:rPr>
                <w:noProof/>
                <w:webHidden/>
              </w:rPr>
              <w:t>5</w:t>
            </w:r>
            <w:r>
              <w:rPr>
                <w:noProof/>
                <w:webHidden/>
              </w:rPr>
              <w:fldChar w:fldCharType="end"/>
            </w:r>
          </w:hyperlink>
        </w:p>
        <w:p w14:paraId="3AF0BB43" w14:textId="6089CC0C" w:rsidR="006B05A8" w:rsidRDefault="006B05A8">
          <w:pPr>
            <w:pStyle w:val="TOC3"/>
            <w:tabs>
              <w:tab w:val="right" w:leader="dot" w:pos="9016"/>
            </w:tabs>
            <w:rPr>
              <w:rFonts w:eastAsiaTheme="minorEastAsia"/>
              <w:noProof/>
              <w:lang w:eastAsia="en-GB"/>
            </w:rPr>
          </w:pPr>
          <w:hyperlink w:anchor="_Toc37780918" w:history="1">
            <w:r w:rsidRPr="00C0044A">
              <w:rPr>
                <w:rStyle w:val="Hyperlink"/>
                <w:noProof/>
              </w:rPr>
              <w:t>Distribution</w:t>
            </w:r>
            <w:r>
              <w:rPr>
                <w:noProof/>
                <w:webHidden/>
              </w:rPr>
              <w:tab/>
            </w:r>
            <w:r>
              <w:rPr>
                <w:noProof/>
                <w:webHidden/>
              </w:rPr>
              <w:fldChar w:fldCharType="begin"/>
            </w:r>
            <w:r>
              <w:rPr>
                <w:noProof/>
                <w:webHidden/>
              </w:rPr>
              <w:instrText xml:space="preserve"> PAGEREF _Toc37780918 \h </w:instrText>
            </w:r>
            <w:r>
              <w:rPr>
                <w:noProof/>
                <w:webHidden/>
              </w:rPr>
            </w:r>
            <w:r>
              <w:rPr>
                <w:noProof/>
                <w:webHidden/>
              </w:rPr>
              <w:fldChar w:fldCharType="separate"/>
            </w:r>
            <w:r>
              <w:rPr>
                <w:noProof/>
                <w:webHidden/>
              </w:rPr>
              <w:t>5</w:t>
            </w:r>
            <w:r>
              <w:rPr>
                <w:noProof/>
                <w:webHidden/>
              </w:rPr>
              <w:fldChar w:fldCharType="end"/>
            </w:r>
          </w:hyperlink>
        </w:p>
        <w:p w14:paraId="404CB9B4" w14:textId="4653A065" w:rsidR="006B05A8" w:rsidRDefault="006B05A8">
          <w:pPr>
            <w:pStyle w:val="TOC2"/>
            <w:tabs>
              <w:tab w:val="right" w:leader="dot" w:pos="9016"/>
            </w:tabs>
            <w:rPr>
              <w:rFonts w:eastAsiaTheme="minorEastAsia"/>
              <w:noProof/>
              <w:lang w:eastAsia="en-GB"/>
            </w:rPr>
          </w:pPr>
          <w:hyperlink w:anchor="_Toc37780919" w:history="1">
            <w:r w:rsidRPr="00C0044A">
              <w:rPr>
                <w:rStyle w:val="Hyperlink"/>
                <w:noProof/>
              </w:rPr>
              <w:t>Brand Advertising</w:t>
            </w:r>
            <w:r>
              <w:rPr>
                <w:noProof/>
                <w:webHidden/>
              </w:rPr>
              <w:tab/>
            </w:r>
            <w:r>
              <w:rPr>
                <w:noProof/>
                <w:webHidden/>
              </w:rPr>
              <w:fldChar w:fldCharType="begin"/>
            </w:r>
            <w:r>
              <w:rPr>
                <w:noProof/>
                <w:webHidden/>
              </w:rPr>
              <w:instrText xml:space="preserve"> PAGEREF _Toc37780919 \h </w:instrText>
            </w:r>
            <w:r>
              <w:rPr>
                <w:noProof/>
                <w:webHidden/>
              </w:rPr>
            </w:r>
            <w:r>
              <w:rPr>
                <w:noProof/>
                <w:webHidden/>
              </w:rPr>
              <w:fldChar w:fldCharType="separate"/>
            </w:r>
            <w:r>
              <w:rPr>
                <w:noProof/>
                <w:webHidden/>
              </w:rPr>
              <w:t>5</w:t>
            </w:r>
            <w:r>
              <w:rPr>
                <w:noProof/>
                <w:webHidden/>
              </w:rPr>
              <w:fldChar w:fldCharType="end"/>
            </w:r>
          </w:hyperlink>
        </w:p>
        <w:p w14:paraId="5A7D095A" w14:textId="4C0218C1" w:rsidR="006B05A8" w:rsidRDefault="006B05A8">
          <w:pPr>
            <w:pStyle w:val="TOC3"/>
            <w:tabs>
              <w:tab w:val="right" w:leader="dot" w:pos="9016"/>
            </w:tabs>
            <w:rPr>
              <w:rFonts w:eastAsiaTheme="minorEastAsia"/>
              <w:noProof/>
              <w:lang w:eastAsia="en-GB"/>
            </w:rPr>
          </w:pPr>
          <w:hyperlink w:anchor="_Toc37780920" w:history="1">
            <w:r w:rsidRPr="00C0044A">
              <w:rPr>
                <w:rStyle w:val="Hyperlink"/>
                <w:noProof/>
              </w:rPr>
              <w:t>Graphics</w:t>
            </w:r>
            <w:r>
              <w:rPr>
                <w:noProof/>
                <w:webHidden/>
              </w:rPr>
              <w:tab/>
            </w:r>
            <w:r>
              <w:rPr>
                <w:noProof/>
                <w:webHidden/>
              </w:rPr>
              <w:fldChar w:fldCharType="begin"/>
            </w:r>
            <w:r>
              <w:rPr>
                <w:noProof/>
                <w:webHidden/>
              </w:rPr>
              <w:instrText xml:space="preserve"> PAGEREF _Toc37780920 \h </w:instrText>
            </w:r>
            <w:r>
              <w:rPr>
                <w:noProof/>
                <w:webHidden/>
              </w:rPr>
            </w:r>
            <w:r>
              <w:rPr>
                <w:noProof/>
                <w:webHidden/>
              </w:rPr>
              <w:fldChar w:fldCharType="separate"/>
            </w:r>
            <w:r>
              <w:rPr>
                <w:noProof/>
                <w:webHidden/>
              </w:rPr>
              <w:t>5</w:t>
            </w:r>
            <w:r>
              <w:rPr>
                <w:noProof/>
                <w:webHidden/>
              </w:rPr>
              <w:fldChar w:fldCharType="end"/>
            </w:r>
          </w:hyperlink>
        </w:p>
        <w:p w14:paraId="09DCAF2B" w14:textId="38BCCC89" w:rsidR="006B05A8" w:rsidRDefault="006B05A8">
          <w:pPr>
            <w:pStyle w:val="TOC3"/>
            <w:tabs>
              <w:tab w:val="right" w:leader="dot" w:pos="9016"/>
            </w:tabs>
            <w:rPr>
              <w:rFonts w:eastAsiaTheme="minorEastAsia"/>
              <w:noProof/>
              <w:lang w:eastAsia="en-GB"/>
            </w:rPr>
          </w:pPr>
          <w:hyperlink w:anchor="_Toc37780921" w:history="1">
            <w:r w:rsidRPr="00C0044A">
              <w:rPr>
                <w:rStyle w:val="Hyperlink"/>
                <w:noProof/>
              </w:rPr>
              <w:t>Website Posters/Flyers</w:t>
            </w:r>
            <w:r>
              <w:rPr>
                <w:noProof/>
                <w:webHidden/>
              </w:rPr>
              <w:tab/>
            </w:r>
            <w:r>
              <w:rPr>
                <w:noProof/>
                <w:webHidden/>
              </w:rPr>
              <w:fldChar w:fldCharType="begin"/>
            </w:r>
            <w:r>
              <w:rPr>
                <w:noProof/>
                <w:webHidden/>
              </w:rPr>
              <w:instrText xml:space="preserve"> PAGEREF _Toc37780921 \h </w:instrText>
            </w:r>
            <w:r>
              <w:rPr>
                <w:noProof/>
                <w:webHidden/>
              </w:rPr>
            </w:r>
            <w:r>
              <w:rPr>
                <w:noProof/>
                <w:webHidden/>
              </w:rPr>
              <w:fldChar w:fldCharType="separate"/>
            </w:r>
            <w:r>
              <w:rPr>
                <w:noProof/>
                <w:webHidden/>
              </w:rPr>
              <w:t>6</w:t>
            </w:r>
            <w:r>
              <w:rPr>
                <w:noProof/>
                <w:webHidden/>
              </w:rPr>
              <w:fldChar w:fldCharType="end"/>
            </w:r>
          </w:hyperlink>
        </w:p>
        <w:p w14:paraId="7238C68E" w14:textId="0D31D069" w:rsidR="006B05A8" w:rsidRDefault="006B05A8">
          <w:pPr>
            <w:pStyle w:val="TOC3"/>
            <w:tabs>
              <w:tab w:val="right" w:leader="dot" w:pos="9016"/>
            </w:tabs>
            <w:rPr>
              <w:rFonts w:eastAsiaTheme="minorEastAsia"/>
              <w:noProof/>
              <w:lang w:eastAsia="en-GB"/>
            </w:rPr>
          </w:pPr>
          <w:hyperlink w:anchor="_Toc37780922" w:history="1">
            <w:r w:rsidRPr="00C0044A">
              <w:rPr>
                <w:rStyle w:val="Hyperlink"/>
                <w:noProof/>
              </w:rPr>
              <w:t>Social Media</w:t>
            </w:r>
            <w:r>
              <w:rPr>
                <w:noProof/>
                <w:webHidden/>
              </w:rPr>
              <w:tab/>
            </w:r>
            <w:r>
              <w:rPr>
                <w:noProof/>
                <w:webHidden/>
              </w:rPr>
              <w:fldChar w:fldCharType="begin"/>
            </w:r>
            <w:r>
              <w:rPr>
                <w:noProof/>
                <w:webHidden/>
              </w:rPr>
              <w:instrText xml:space="preserve"> PAGEREF _Toc37780922 \h </w:instrText>
            </w:r>
            <w:r>
              <w:rPr>
                <w:noProof/>
                <w:webHidden/>
              </w:rPr>
            </w:r>
            <w:r>
              <w:rPr>
                <w:noProof/>
                <w:webHidden/>
              </w:rPr>
              <w:fldChar w:fldCharType="separate"/>
            </w:r>
            <w:r>
              <w:rPr>
                <w:noProof/>
                <w:webHidden/>
              </w:rPr>
              <w:t>6</w:t>
            </w:r>
            <w:r>
              <w:rPr>
                <w:noProof/>
                <w:webHidden/>
              </w:rPr>
              <w:fldChar w:fldCharType="end"/>
            </w:r>
          </w:hyperlink>
        </w:p>
        <w:p w14:paraId="07262FCC" w14:textId="0691FE52" w:rsidR="006B05A8" w:rsidRDefault="006B05A8">
          <w:pPr>
            <w:pStyle w:val="TOC1"/>
            <w:tabs>
              <w:tab w:val="right" w:leader="dot" w:pos="9016"/>
            </w:tabs>
            <w:rPr>
              <w:rFonts w:eastAsiaTheme="minorEastAsia"/>
              <w:noProof/>
              <w:lang w:eastAsia="en-GB"/>
            </w:rPr>
          </w:pPr>
          <w:hyperlink w:anchor="_Toc37780923" w:history="1">
            <w:r w:rsidRPr="00C0044A">
              <w:rPr>
                <w:rStyle w:val="Hyperlink"/>
                <w:noProof/>
              </w:rPr>
              <w:t>Bibliography</w:t>
            </w:r>
            <w:r>
              <w:rPr>
                <w:noProof/>
                <w:webHidden/>
              </w:rPr>
              <w:tab/>
            </w:r>
            <w:r>
              <w:rPr>
                <w:noProof/>
                <w:webHidden/>
              </w:rPr>
              <w:fldChar w:fldCharType="begin"/>
            </w:r>
            <w:r>
              <w:rPr>
                <w:noProof/>
                <w:webHidden/>
              </w:rPr>
              <w:instrText xml:space="preserve"> PAGEREF _Toc37780923 \h </w:instrText>
            </w:r>
            <w:r>
              <w:rPr>
                <w:noProof/>
                <w:webHidden/>
              </w:rPr>
            </w:r>
            <w:r>
              <w:rPr>
                <w:noProof/>
                <w:webHidden/>
              </w:rPr>
              <w:fldChar w:fldCharType="separate"/>
            </w:r>
            <w:r>
              <w:rPr>
                <w:noProof/>
                <w:webHidden/>
              </w:rPr>
              <w:t>7</w:t>
            </w:r>
            <w:r>
              <w:rPr>
                <w:noProof/>
                <w:webHidden/>
              </w:rPr>
              <w:fldChar w:fldCharType="end"/>
            </w:r>
          </w:hyperlink>
        </w:p>
        <w:p w14:paraId="75C56300" w14:textId="5F046279" w:rsidR="006959D4" w:rsidRDefault="006959D4">
          <w:r>
            <w:rPr>
              <w:b/>
              <w:bCs/>
              <w:noProof/>
            </w:rPr>
            <w:fldChar w:fldCharType="end"/>
          </w:r>
        </w:p>
      </w:sdtContent>
    </w:sdt>
    <w:p w14:paraId="3073F122" w14:textId="77777777" w:rsidR="006959D4" w:rsidRDefault="006959D4"/>
    <w:p w14:paraId="6AF6822F" w14:textId="77777777" w:rsidR="006959D4" w:rsidRDefault="006959D4">
      <w:r>
        <w:br w:type="page"/>
      </w:r>
    </w:p>
    <w:p w14:paraId="1C9209C3" w14:textId="54951C49" w:rsidR="0096625B" w:rsidRDefault="0096625B" w:rsidP="009C081C">
      <w:pPr>
        <w:pStyle w:val="Heading1"/>
      </w:pPr>
      <w:bookmarkStart w:id="0" w:name="_Toc37780901"/>
      <w:r>
        <w:lastRenderedPageBreak/>
        <w:t>Introduction</w:t>
      </w:r>
      <w:bookmarkEnd w:id="0"/>
    </w:p>
    <w:p w14:paraId="776AFEE6" w14:textId="19C9932F" w:rsidR="0096625B" w:rsidRPr="0096625B" w:rsidRDefault="0096625B" w:rsidP="0096625B">
      <w:r>
        <w:t xml:space="preserve">As my part of the new product business innovation plan, I will discuss the market, competitors and marketing strategies for our product idea. I will deliberate on whether there is a market for the product, whether there are any competitors and the environment in which the product would be designed and releasing in. I will then go on to discuss product promotion, pricing strategies, development and distribution. </w:t>
      </w:r>
      <w:r w:rsidR="003763C7">
        <w:t>Finally,</w:t>
      </w:r>
      <w:r>
        <w:t xml:space="preserve"> I will go through some of the advertising for the product such as social media, logos, posters/flyers etc. </w:t>
      </w:r>
    </w:p>
    <w:p w14:paraId="39099424" w14:textId="38D9F4D3" w:rsidR="001E609E" w:rsidRDefault="009C081C" w:rsidP="009C081C">
      <w:pPr>
        <w:pStyle w:val="Heading1"/>
      </w:pPr>
      <w:bookmarkStart w:id="1" w:name="_Toc37780902"/>
      <w:r>
        <w:t>The Market and Competitors</w:t>
      </w:r>
      <w:bookmarkEnd w:id="1"/>
    </w:p>
    <w:p w14:paraId="7590B4C0" w14:textId="548E4170" w:rsidR="009C081C" w:rsidRDefault="003763C7" w:rsidP="009C081C">
      <w:r>
        <w:t xml:space="preserve">I will analyse the gaming industry and determine whether there is a market for a product such as ours. To do so I will </w:t>
      </w:r>
      <w:r w:rsidR="00EA2A85">
        <w:t>investigate</w:t>
      </w:r>
      <w:r>
        <w:t xml:space="preserve"> the statistics on how many people are playing games in modern times and will put out a questionnaire online to see if there would be interest in the product idea of custom-built arcade gaming machines.</w:t>
      </w:r>
    </w:p>
    <w:p w14:paraId="1B4B70E8" w14:textId="079D6998" w:rsidR="009C081C" w:rsidRDefault="009C081C" w:rsidP="009C081C">
      <w:pPr>
        <w:pStyle w:val="Heading2"/>
      </w:pPr>
      <w:bookmarkStart w:id="2" w:name="_Toc37780903"/>
      <w:r>
        <w:t>Is There a Market for the Product?</w:t>
      </w:r>
      <w:bookmarkEnd w:id="2"/>
    </w:p>
    <w:p w14:paraId="0EE6E9DE" w14:textId="1DB61B3F" w:rsidR="00480FF6" w:rsidRDefault="00EA2A85" w:rsidP="009C081C">
      <w:r>
        <w:t>According to an article on BBC News “Gaming is worth more that video and music combined”</w:t>
      </w:r>
      <w:sdt>
        <w:sdtPr>
          <w:id w:val="776376949"/>
          <w:citation/>
        </w:sdtPr>
        <w:sdtEndPr/>
        <w:sdtContent>
          <w:r>
            <w:fldChar w:fldCharType="begin"/>
          </w:r>
          <w:r>
            <w:instrText xml:space="preserve"> CITATION BBC19 \l 2057 </w:instrText>
          </w:r>
          <w:r>
            <w:fldChar w:fldCharType="separate"/>
          </w:r>
          <w:r w:rsidR="003B2463">
            <w:rPr>
              <w:noProof/>
            </w:rPr>
            <w:t xml:space="preserve"> </w:t>
          </w:r>
          <w:r w:rsidR="003B2463" w:rsidRPr="003B2463">
            <w:rPr>
              <w:noProof/>
            </w:rPr>
            <w:t>[1]</w:t>
          </w:r>
          <w:r>
            <w:fldChar w:fldCharType="end"/>
          </w:r>
        </w:sdtContent>
      </w:sdt>
      <w:r w:rsidR="00480FF6">
        <w:t xml:space="preserve"> going on to say the game industry was worth £3.86 Billion or $4.85 Billion. This suggests that the gaming industry is a viable market for a product to be successful. Also WePC had a statistic on their site suggesting that the arcade game genre on mobile had the most downloads in 2016 at 63.1 million</w:t>
      </w:r>
      <w:sdt>
        <w:sdtPr>
          <w:id w:val="1304202477"/>
          <w:citation/>
        </w:sdtPr>
        <w:sdtEndPr/>
        <w:sdtContent>
          <w:r w:rsidR="00480FF6">
            <w:fldChar w:fldCharType="begin"/>
          </w:r>
          <w:r w:rsidR="00480FF6">
            <w:instrText xml:space="preserve"> CITATION WeP20 \l 2057 </w:instrText>
          </w:r>
          <w:r w:rsidR="00480FF6">
            <w:fldChar w:fldCharType="separate"/>
          </w:r>
          <w:r w:rsidR="003B2463">
            <w:rPr>
              <w:noProof/>
            </w:rPr>
            <w:t xml:space="preserve"> </w:t>
          </w:r>
          <w:r w:rsidR="003B2463" w:rsidRPr="003B2463">
            <w:rPr>
              <w:noProof/>
            </w:rPr>
            <w:t>[2]</w:t>
          </w:r>
          <w:r w:rsidR="00480FF6">
            <w:fldChar w:fldCharType="end"/>
          </w:r>
        </w:sdtContent>
      </w:sdt>
      <w:r w:rsidR="00CB3A2C">
        <w:t xml:space="preserve"> which implies that people enjoy playing arcade games</w:t>
      </w:r>
      <w:r w:rsidR="00480FF6">
        <w:t>.</w:t>
      </w:r>
      <w:r w:rsidR="00490F39">
        <w:t xml:space="preserve"> I put together a questionnaire for people online to answer, to gauge the interest in playing arcade games and interest in a physical product. Some of the questions asked were:</w:t>
      </w:r>
    </w:p>
    <w:p w14:paraId="054B6D38" w14:textId="0398F3D6" w:rsidR="00490F39" w:rsidRPr="00490F39" w:rsidRDefault="00490F39" w:rsidP="00490F39">
      <w:pPr>
        <w:pStyle w:val="ListParagraph"/>
        <w:numPr>
          <w:ilvl w:val="0"/>
          <w:numId w:val="2"/>
        </w:numPr>
        <w:rPr>
          <w:rFonts w:asciiTheme="minorHAnsi" w:hAnsiTheme="minorHAnsi" w:cstheme="minorHAnsi"/>
          <w:sz w:val="22"/>
          <w:szCs w:val="22"/>
        </w:rPr>
      </w:pPr>
      <w:r w:rsidRPr="00490F39">
        <w:rPr>
          <w:rFonts w:asciiTheme="minorHAnsi" w:hAnsiTheme="minorHAnsi" w:cstheme="minorHAnsi"/>
          <w:sz w:val="22"/>
          <w:szCs w:val="22"/>
        </w:rPr>
        <w:t>What genre of games do you enjoy?</w:t>
      </w:r>
    </w:p>
    <w:p w14:paraId="0A90DE0D" w14:textId="32984002" w:rsidR="00490F39" w:rsidRPr="00490F39" w:rsidRDefault="00490F39" w:rsidP="00490F39">
      <w:pPr>
        <w:pStyle w:val="ListParagraph"/>
        <w:numPr>
          <w:ilvl w:val="0"/>
          <w:numId w:val="2"/>
        </w:numPr>
      </w:pPr>
      <w:r>
        <w:rPr>
          <w:rFonts w:asciiTheme="minorHAnsi" w:hAnsiTheme="minorHAnsi" w:cstheme="minorHAnsi"/>
          <w:sz w:val="22"/>
          <w:szCs w:val="22"/>
        </w:rPr>
        <w:t>How likely would you go to an arcade to play games?</w:t>
      </w:r>
    </w:p>
    <w:p w14:paraId="15DC5BEE" w14:textId="1ECB4886" w:rsidR="00490F39" w:rsidRPr="00490F39" w:rsidRDefault="00490F39" w:rsidP="00490F39">
      <w:pPr>
        <w:pStyle w:val="ListParagraph"/>
        <w:numPr>
          <w:ilvl w:val="0"/>
          <w:numId w:val="2"/>
        </w:numPr>
      </w:pPr>
      <w:r>
        <w:rPr>
          <w:rFonts w:asciiTheme="minorHAnsi" w:hAnsiTheme="minorHAnsi" w:cstheme="minorHAnsi"/>
          <w:sz w:val="22"/>
          <w:szCs w:val="22"/>
        </w:rPr>
        <w:t>What’s the likelihood that you would purchase an arcade machine for personal use?</w:t>
      </w:r>
    </w:p>
    <w:p w14:paraId="77AA0C7A" w14:textId="47D9912A" w:rsidR="00490F39" w:rsidRPr="00490F39" w:rsidRDefault="00490F39" w:rsidP="00490F39">
      <w:pPr>
        <w:pStyle w:val="ListParagraph"/>
        <w:numPr>
          <w:ilvl w:val="0"/>
          <w:numId w:val="2"/>
        </w:numPr>
      </w:pPr>
      <w:r>
        <w:rPr>
          <w:rFonts w:asciiTheme="minorHAnsi" w:hAnsiTheme="minorHAnsi" w:cstheme="minorHAnsi"/>
          <w:sz w:val="22"/>
          <w:szCs w:val="22"/>
        </w:rPr>
        <w:t>Would you be interested in a portable arcade machine?</w:t>
      </w:r>
    </w:p>
    <w:p w14:paraId="00A2C9B6" w14:textId="114A202A" w:rsidR="00490F39" w:rsidRDefault="00490F39" w:rsidP="00490F39">
      <w:r>
        <w:t xml:space="preserve">From these questions I got the statistics that 64 percent of the people who answered said they enjoyed arcade games. 28 percent of people said they would go to an arcade to play </w:t>
      </w:r>
      <w:r w:rsidR="00B55DD1">
        <w:t>games;</w:t>
      </w:r>
      <w:r>
        <w:t xml:space="preserve"> 14 percent would purchase an arcade machine and 35 percent were interested in a portable arcade machine.</w:t>
      </w:r>
    </w:p>
    <w:p w14:paraId="62DA4A85" w14:textId="63930C4A" w:rsidR="009C081C" w:rsidRDefault="009C081C" w:rsidP="009C081C">
      <w:pPr>
        <w:pStyle w:val="Heading2"/>
      </w:pPr>
      <w:bookmarkStart w:id="3" w:name="_Toc37780904"/>
      <w:r>
        <w:t>Who are the Competitors?</w:t>
      </w:r>
      <w:bookmarkEnd w:id="3"/>
    </w:p>
    <w:p w14:paraId="1B4B4DA0" w14:textId="7A35D2FE" w:rsidR="009C081C" w:rsidRDefault="00F6695E" w:rsidP="009C081C">
      <w:r>
        <w:t xml:space="preserve">There are </w:t>
      </w:r>
      <w:r w:rsidR="00FF2C82">
        <w:t>several</w:t>
      </w:r>
      <w:r>
        <w:t xml:space="preserve"> businesses in the UK that sell and rent arcade machines to businesses and privately alike one such company is “Classic Arcade Machine”, who offer custom arcade cabinets with custom artwork</w:t>
      </w:r>
      <w:r w:rsidR="00FF2C82">
        <w:t>. Uptight cabinets on their website sell for £1069 and up</w:t>
      </w:r>
      <w:sdt>
        <w:sdtPr>
          <w:id w:val="875826292"/>
          <w:citation/>
        </w:sdtPr>
        <w:sdtEndPr/>
        <w:sdtContent>
          <w:r>
            <w:fldChar w:fldCharType="begin"/>
          </w:r>
          <w:r>
            <w:instrText xml:space="preserve"> CITATION cla20 \l 2057 </w:instrText>
          </w:r>
          <w:r>
            <w:fldChar w:fldCharType="separate"/>
          </w:r>
          <w:r w:rsidR="003B2463">
            <w:rPr>
              <w:noProof/>
            </w:rPr>
            <w:t xml:space="preserve"> </w:t>
          </w:r>
          <w:r w:rsidR="003B2463" w:rsidRPr="003B2463">
            <w:rPr>
              <w:noProof/>
            </w:rPr>
            <w:t>[3]</w:t>
          </w:r>
          <w:r>
            <w:fldChar w:fldCharType="end"/>
          </w:r>
        </w:sdtContent>
      </w:sdt>
      <w:r>
        <w:t>. Another company that provides products that are closer inline to our idea is “Arcadecity” who also provide classic upright arcade machines but also make smaller more modern machines and fight sticks(arcade style button and joystick on a small board that connects to a tv to play preloaded games).</w:t>
      </w:r>
      <w:r w:rsidR="00FF2C82">
        <w:t xml:space="preserve"> Average price for an upright arcade machine is between £1000 to £1500 and the fight sticks are between £300 and £450</w:t>
      </w:r>
      <w:sdt>
        <w:sdtPr>
          <w:id w:val="-1982996042"/>
          <w:citation/>
        </w:sdtPr>
        <w:sdtEndPr/>
        <w:sdtContent>
          <w:r w:rsidR="00C32757">
            <w:fldChar w:fldCharType="begin"/>
          </w:r>
          <w:r w:rsidR="00C32757">
            <w:instrText xml:space="preserve"> CITATION Arc20 \l 2057 </w:instrText>
          </w:r>
          <w:r w:rsidR="00C32757">
            <w:fldChar w:fldCharType="separate"/>
          </w:r>
          <w:r w:rsidR="003B2463">
            <w:rPr>
              <w:noProof/>
            </w:rPr>
            <w:t xml:space="preserve"> </w:t>
          </w:r>
          <w:r w:rsidR="003B2463" w:rsidRPr="003B2463">
            <w:rPr>
              <w:noProof/>
            </w:rPr>
            <w:t>[4]</w:t>
          </w:r>
          <w:r w:rsidR="00C32757">
            <w:fldChar w:fldCharType="end"/>
          </w:r>
        </w:sdtContent>
      </w:sdt>
      <w:r w:rsidR="00FF2C82">
        <w:t xml:space="preserve">. </w:t>
      </w:r>
      <w:r w:rsidR="000169B5">
        <w:t>The unique selling point of both businesses is that they allow the customer to change or customize the design of the machines to their liking that give a bespoke feeling.</w:t>
      </w:r>
    </w:p>
    <w:p w14:paraId="63A42207" w14:textId="2D77E9B5" w:rsidR="009C081C" w:rsidRDefault="009C081C" w:rsidP="009C081C">
      <w:pPr>
        <w:pStyle w:val="Heading2"/>
      </w:pPr>
      <w:bookmarkStart w:id="4" w:name="_Toc37780905"/>
      <w:r>
        <w:t>PESTLE</w:t>
      </w:r>
      <w:bookmarkEnd w:id="4"/>
    </w:p>
    <w:p w14:paraId="6C4D8F28" w14:textId="47310FE6" w:rsidR="005F3966" w:rsidRPr="005F3966" w:rsidRDefault="00C01412" w:rsidP="005F3966">
      <w:r>
        <w:t xml:space="preserve">I will complete a PESTLE analysis to track the external influences for our business idea. These influencers include politics, society, the economy, technology, the law and the environment. </w:t>
      </w:r>
    </w:p>
    <w:p w14:paraId="19F6BE88" w14:textId="7679D987" w:rsidR="009C081C" w:rsidRDefault="005F3966" w:rsidP="005F3966">
      <w:pPr>
        <w:pStyle w:val="Heading3"/>
      </w:pPr>
      <w:bookmarkStart w:id="5" w:name="_Toc37780906"/>
      <w:r>
        <w:lastRenderedPageBreak/>
        <w:t>Political</w:t>
      </w:r>
      <w:bookmarkEnd w:id="5"/>
    </w:p>
    <w:p w14:paraId="3B9B14BE" w14:textId="10C4F902" w:rsidR="005F3966" w:rsidRDefault="00C01412" w:rsidP="005F3966">
      <w:r>
        <w:t xml:space="preserve">There are a couple of political issues that may </w:t>
      </w:r>
      <w:r w:rsidR="00536815">
        <w:t>a</w:t>
      </w:r>
      <w:r>
        <w:t>ffect a new business, these include the</w:t>
      </w:r>
      <w:r w:rsidR="00675480">
        <w:t xml:space="preserve"> British</w:t>
      </w:r>
      <w:r>
        <w:t xml:space="preserve"> exit of the European Union and the current Covid-19 pandemic.</w:t>
      </w:r>
      <w:r w:rsidR="00536815">
        <w:t xml:space="preserve"> Brexit is a complicated thing to discuss because it is unknown completely how it will affect the businesses of the UK. According to the Data Centre Review Magazine there are positives and negatives. Some of the positives include the “$1 billion” investments each month in the UK tech sector and the possibility of free trade with other markets increasing the demand for UK made products. Some of the negatives consist of  harder to establish international presence and harder to obtain talent from European countries</w:t>
      </w:r>
      <w:sdt>
        <w:sdtPr>
          <w:id w:val="-1046294947"/>
          <w:citation/>
        </w:sdtPr>
        <w:sdtEndPr/>
        <w:sdtContent>
          <w:r w:rsidR="00536815">
            <w:fldChar w:fldCharType="begin"/>
          </w:r>
          <w:r w:rsidR="00536815">
            <w:instrText xml:space="preserve"> CITATION Dat20 \l 2057 </w:instrText>
          </w:r>
          <w:r w:rsidR="00536815">
            <w:fldChar w:fldCharType="separate"/>
          </w:r>
          <w:r w:rsidR="003B2463">
            <w:rPr>
              <w:noProof/>
            </w:rPr>
            <w:t xml:space="preserve"> </w:t>
          </w:r>
          <w:r w:rsidR="003B2463" w:rsidRPr="003B2463">
            <w:rPr>
              <w:noProof/>
            </w:rPr>
            <w:t>[5]</w:t>
          </w:r>
          <w:r w:rsidR="00536815">
            <w:fldChar w:fldCharType="end"/>
          </w:r>
        </w:sdtContent>
      </w:sdt>
      <w:r w:rsidR="00536815">
        <w:t>.</w:t>
      </w:r>
    </w:p>
    <w:p w14:paraId="41B8CA92" w14:textId="64CB512E" w:rsidR="003A73C6" w:rsidRPr="005F3966" w:rsidRDefault="003A73C6" w:rsidP="005F3966">
      <w:r>
        <w:t xml:space="preserve">With the current situation regarding the Covid-19 Pandemic and the coronavirus emergency bill put into place setting up or running a business is an extremely hard task, as all non-essential work is required to be done at home and social distancing is active. </w:t>
      </w:r>
    </w:p>
    <w:p w14:paraId="3B645849" w14:textId="47778AE0" w:rsidR="005F3966" w:rsidRDefault="005F3966" w:rsidP="005F3966">
      <w:pPr>
        <w:pStyle w:val="Heading3"/>
      </w:pPr>
      <w:bookmarkStart w:id="6" w:name="_Toc37780907"/>
      <w:r>
        <w:t>Economic</w:t>
      </w:r>
      <w:bookmarkEnd w:id="6"/>
    </w:p>
    <w:p w14:paraId="501782A6" w14:textId="03B0D512" w:rsidR="005F3966" w:rsidRPr="005F3966" w:rsidRDefault="00776D3D" w:rsidP="005F3966">
      <w:r>
        <w:t xml:space="preserve">At this time the economy has been impacted greatly by the coronavirus outbreak. With production lines slowing, travel being halted, non-essential businesses closing and countries going on lockdown, the thought would be that people wouldn’t spend money on </w:t>
      </w:r>
      <w:r w:rsidR="003F6569">
        <w:t>home entertainment. In the U.S Verizon have reported web traffic related to gaming at peak hours has increased by 75% according to a blog on Mintel</w:t>
      </w:r>
      <w:sdt>
        <w:sdtPr>
          <w:id w:val="1426232618"/>
          <w:citation/>
        </w:sdtPr>
        <w:sdtEndPr/>
        <w:sdtContent>
          <w:r w:rsidR="003F6569">
            <w:fldChar w:fldCharType="begin"/>
          </w:r>
          <w:r w:rsidR="003F6569">
            <w:instrText xml:space="preserve"> CITATION Joh20 \l 2057 </w:instrText>
          </w:r>
          <w:r w:rsidR="003F6569">
            <w:fldChar w:fldCharType="separate"/>
          </w:r>
          <w:r w:rsidR="003B2463">
            <w:rPr>
              <w:noProof/>
            </w:rPr>
            <w:t xml:space="preserve"> </w:t>
          </w:r>
          <w:r w:rsidR="003B2463" w:rsidRPr="003B2463">
            <w:rPr>
              <w:noProof/>
            </w:rPr>
            <w:t>[6]</w:t>
          </w:r>
          <w:r w:rsidR="003F6569">
            <w:fldChar w:fldCharType="end"/>
          </w:r>
        </w:sdtContent>
      </w:sdt>
      <w:r w:rsidR="003F6569">
        <w:t>.</w:t>
      </w:r>
      <w:r w:rsidR="00E42E03">
        <w:t xml:space="preserve"> This could be since many people are at home isolating themselves and need entertainment. Because of this, now would be a brilliant time to release a product to help with their need.</w:t>
      </w:r>
    </w:p>
    <w:p w14:paraId="224A5712" w14:textId="30FBFAE3" w:rsidR="005F3966" w:rsidRDefault="005F3966" w:rsidP="005F3966">
      <w:pPr>
        <w:pStyle w:val="Heading3"/>
      </w:pPr>
      <w:bookmarkStart w:id="7" w:name="_Toc37780908"/>
      <w:r>
        <w:t>Social</w:t>
      </w:r>
      <w:bookmarkEnd w:id="7"/>
    </w:p>
    <w:p w14:paraId="4DD4B579" w14:textId="7826E3FB" w:rsidR="005F3966" w:rsidRPr="005F3966" w:rsidRDefault="004E12B2" w:rsidP="005F3966">
      <w:r>
        <w:t>The target market for our product includes people ranging from teenager to adult in the U</w:t>
      </w:r>
      <w:r w:rsidR="00883300">
        <w:t xml:space="preserve">K. </w:t>
      </w:r>
      <w:r w:rsidR="000B53DE">
        <w:t xml:space="preserve">In 2012 an ISFE report examining UK consumer attitudes to video games was produced and on the United Kingdom Entertainment Industry website there is a quote saying “The survey also really shows the </w:t>
      </w:r>
      <w:r w:rsidR="00F12432">
        <w:t>ever-growing</w:t>
      </w:r>
      <w:r w:rsidR="000B53DE">
        <w:t xml:space="preserve"> acceptance of games as an everyday pastime. This is also being seen politically; over the last two weeks we’ve held meetings with 11 senior politicians from the major political parties and all of them had a very positive view of what games could offer society and the economy, giving us more scope to build on our recent political wins of tax breaks and getting children coding.”</w:t>
      </w:r>
      <w:sdt>
        <w:sdtPr>
          <w:id w:val="884221250"/>
          <w:citation/>
        </w:sdtPr>
        <w:sdtEndPr/>
        <w:sdtContent>
          <w:r w:rsidR="000B53DE">
            <w:fldChar w:fldCharType="begin"/>
          </w:r>
          <w:r w:rsidR="000B53DE">
            <w:instrText xml:space="preserve"> CITATION UKI12 \l 2057 </w:instrText>
          </w:r>
          <w:r w:rsidR="000B53DE">
            <w:fldChar w:fldCharType="separate"/>
          </w:r>
          <w:r w:rsidR="003B2463">
            <w:rPr>
              <w:noProof/>
            </w:rPr>
            <w:t xml:space="preserve"> </w:t>
          </w:r>
          <w:r w:rsidR="003B2463" w:rsidRPr="003B2463">
            <w:rPr>
              <w:noProof/>
            </w:rPr>
            <w:t>[7]</w:t>
          </w:r>
          <w:r w:rsidR="000B53DE">
            <w:fldChar w:fldCharType="end"/>
          </w:r>
        </w:sdtContent>
      </w:sdt>
      <w:r w:rsidR="000B53DE">
        <w:t xml:space="preserve"> </w:t>
      </w:r>
      <w:r w:rsidR="00883300">
        <w:t>S</w:t>
      </w:r>
      <w:r w:rsidR="000B53DE">
        <w:t xml:space="preserve">howing the social attitude toward gaming is a positive one. </w:t>
      </w:r>
      <w:r w:rsidR="0074153A">
        <w:t>According to Statista in 2019 93% of households have access to the internet in the UK</w:t>
      </w:r>
      <w:sdt>
        <w:sdtPr>
          <w:id w:val="-1644195254"/>
          <w:citation/>
        </w:sdtPr>
        <w:sdtEndPr/>
        <w:sdtContent>
          <w:r w:rsidR="0074153A">
            <w:fldChar w:fldCharType="begin"/>
          </w:r>
          <w:r w:rsidR="0074153A">
            <w:instrText xml:space="preserve"> CITATION sta20 \l 2057 </w:instrText>
          </w:r>
          <w:r w:rsidR="0074153A">
            <w:fldChar w:fldCharType="separate"/>
          </w:r>
          <w:r w:rsidR="003B2463">
            <w:rPr>
              <w:noProof/>
            </w:rPr>
            <w:t xml:space="preserve"> </w:t>
          </w:r>
          <w:r w:rsidR="003B2463" w:rsidRPr="003B2463">
            <w:rPr>
              <w:noProof/>
            </w:rPr>
            <w:t>[8]</w:t>
          </w:r>
          <w:r w:rsidR="0074153A">
            <w:fldChar w:fldCharType="end"/>
          </w:r>
        </w:sdtContent>
      </w:sdt>
      <w:r w:rsidR="00B14B1A">
        <w:t xml:space="preserve"> allowing us to be accessible to the majority of our target market</w:t>
      </w:r>
      <w:r w:rsidR="00246011">
        <w:t>.</w:t>
      </w:r>
    </w:p>
    <w:p w14:paraId="4D86E38B" w14:textId="7442C915" w:rsidR="005F3966" w:rsidRDefault="005F3966" w:rsidP="005F3966">
      <w:pPr>
        <w:pStyle w:val="Heading3"/>
      </w:pPr>
      <w:bookmarkStart w:id="8" w:name="_Toc37780909"/>
      <w:r>
        <w:t>Technological</w:t>
      </w:r>
      <w:bookmarkEnd w:id="8"/>
    </w:p>
    <w:p w14:paraId="41291A92" w14:textId="3B18912A" w:rsidR="005F3966" w:rsidRPr="005F3966" w:rsidRDefault="00B14B1A" w:rsidP="005F3966">
      <w:r>
        <w:t xml:space="preserve">For the products that we’re making the technology evolves at a fast rate, with computer components like CPU’s and graphics cards </w:t>
      </w:r>
      <w:r w:rsidR="00162568">
        <w:t>being refreshed every year or so to keep up with the heavy demand of modern computing or gaming. What we are making doesn’t require high end components because we are focusing on retro gaming, which only requires a small amount of power compared. Although we don’t need the computing power of the more modern components, some things that could be beneficial is better wireless capabilities with Wi-Fi and Bluetooth, better IO(input output) and better power efficiency.</w:t>
      </w:r>
      <w:r w:rsidR="00EE6270">
        <w:t xml:space="preserve"> For what we are doing we have decided to go with the Raspberry Pi 3B+ for the portable machines. There is a newer Raspberry Pi 4 available but the improvement that it has over the 3B+ </w:t>
      </w:r>
      <w:r w:rsidR="007709A1">
        <w:t>is small and incremental</w:t>
      </w:r>
      <w:r w:rsidR="00EE6270">
        <w:t xml:space="preserve">, so I don’t believe it’s worth paying the extra for it. The software that we are using is an open source </w:t>
      </w:r>
      <w:r w:rsidR="006C3194">
        <w:t xml:space="preserve">reference for emulating multiple gaming consoles or machines called </w:t>
      </w:r>
      <w:r w:rsidR="00EE6270">
        <w:t>MAME</w:t>
      </w:r>
      <w:r w:rsidR="006C3194">
        <w:t>,</w:t>
      </w:r>
      <w:r w:rsidR="00EE6270">
        <w:t xml:space="preserve"> that can be modified for the specific use of </w:t>
      </w:r>
      <w:r w:rsidR="006C3194">
        <w:t xml:space="preserve">our arcade </w:t>
      </w:r>
      <w:r w:rsidR="00EE6270">
        <w:t>machine. There is a possibility that a company could create proprietary software to emulate the games better but MAME has lots of people working on it to keep it up to date</w:t>
      </w:r>
      <w:r w:rsidR="002A31BB">
        <w:t xml:space="preserve"> as shown on their wiki work in progress page </w:t>
      </w:r>
      <w:sdt>
        <w:sdtPr>
          <w:id w:val="949593347"/>
          <w:citation/>
        </w:sdtPr>
        <w:sdtEndPr/>
        <w:sdtContent>
          <w:r w:rsidR="002A31BB">
            <w:fldChar w:fldCharType="begin"/>
          </w:r>
          <w:r w:rsidR="002A31BB">
            <w:instrText xml:space="preserve"> CITATION Mam19 \l 2057 </w:instrText>
          </w:r>
          <w:r w:rsidR="002A31BB">
            <w:fldChar w:fldCharType="separate"/>
          </w:r>
          <w:r w:rsidR="003B2463" w:rsidRPr="003B2463">
            <w:rPr>
              <w:noProof/>
            </w:rPr>
            <w:t>[9]</w:t>
          </w:r>
          <w:r w:rsidR="002A31BB">
            <w:fldChar w:fldCharType="end"/>
          </w:r>
        </w:sdtContent>
      </w:sdt>
      <w:r w:rsidR="00EE6270">
        <w:t>.</w:t>
      </w:r>
    </w:p>
    <w:p w14:paraId="1D8DA764" w14:textId="60ED3B43" w:rsidR="005F3966" w:rsidRDefault="005F3966" w:rsidP="005F3966">
      <w:pPr>
        <w:pStyle w:val="Heading3"/>
      </w:pPr>
      <w:bookmarkStart w:id="9" w:name="_Toc37780910"/>
      <w:r>
        <w:lastRenderedPageBreak/>
        <w:t>Legal</w:t>
      </w:r>
      <w:bookmarkEnd w:id="9"/>
    </w:p>
    <w:p w14:paraId="08076C95" w14:textId="6CC6916A" w:rsidR="005F3966" w:rsidRDefault="00F84087" w:rsidP="005F3966">
      <w:r>
        <w:t>Some of the legal questions that arise for our product are around the use of emulation software and the ability to provide games to the customer. For the software we are using it is open source and has a GNU General Public License</w:t>
      </w:r>
      <w:sdt>
        <w:sdtPr>
          <w:id w:val="-2089531539"/>
          <w:citation/>
        </w:sdtPr>
        <w:sdtEndPr/>
        <w:sdtContent>
          <w:r w:rsidR="00201EB0">
            <w:fldChar w:fldCharType="begin"/>
          </w:r>
          <w:r w:rsidR="00201EB0">
            <w:instrText xml:space="preserve"> CITATION GNU07 \l 2057 </w:instrText>
          </w:r>
          <w:r w:rsidR="00201EB0">
            <w:fldChar w:fldCharType="separate"/>
          </w:r>
          <w:r w:rsidR="003B2463">
            <w:rPr>
              <w:noProof/>
            </w:rPr>
            <w:t xml:space="preserve"> </w:t>
          </w:r>
          <w:r w:rsidR="003B2463" w:rsidRPr="003B2463">
            <w:rPr>
              <w:noProof/>
            </w:rPr>
            <w:t>[10]</w:t>
          </w:r>
          <w:r w:rsidR="00201EB0">
            <w:fldChar w:fldCharType="end"/>
          </w:r>
        </w:sdtContent>
      </w:sdt>
      <w:r>
        <w:t>. The developers made it clear on their website that their product is free to use and distribute if we use the 3-clause BSD License which consists of:</w:t>
      </w:r>
    </w:p>
    <w:p w14:paraId="7B22889C" w14:textId="23E47D59" w:rsidR="00F84087" w:rsidRDefault="00F84087" w:rsidP="00F84087">
      <w:r>
        <w:t>1. Redistributions of source code must retain the above copyright notice, this list of conditions and the following disclaimer.</w:t>
      </w:r>
    </w:p>
    <w:p w14:paraId="006F5F0B" w14:textId="0FA97FEC" w:rsidR="00F84087" w:rsidRDefault="00F84087" w:rsidP="00F84087">
      <w:r>
        <w:t>2. Redistributions in binary form must reproduce the above copyright notice, this list of conditions and the following disclaimer in the documentation and/or other materials provided with the distribution.</w:t>
      </w:r>
    </w:p>
    <w:p w14:paraId="30950BF8" w14:textId="6591270A" w:rsidR="00F84087" w:rsidRDefault="00F84087" w:rsidP="00F84087">
      <w:r>
        <w:t>3. Neither the name of the copyright holder nor the names of its contributors may be used to endorse or promote products derived from this software without specific prior written permission.</w:t>
      </w:r>
      <w:sdt>
        <w:sdtPr>
          <w:id w:val="-1077047366"/>
          <w:citation/>
        </w:sdtPr>
        <w:sdtEndPr/>
        <w:sdtContent>
          <w:r w:rsidR="00201EB0">
            <w:fldChar w:fldCharType="begin"/>
          </w:r>
          <w:r w:rsidR="00201EB0">
            <w:instrText xml:space="preserve"> CITATION BSD20 \l 2057 </w:instrText>
          </w:r>
          <w:r w:rsidR="00201EB0">
            <w:fldChar w:fldCharType="separate"/>
          </w:r>
          <w:r w:rsidR="003B2463">
            <w:rPr>
              <w:noProof/>
            </w:rPr>
            <w:t xml:space="preserve"> </w:t>
          </w:r>
          <w:r w:rsidR="003B2463" w:rsidRPr="003B2463">
            <w:rPr>
              <w:noProof/>
            </w:rPr>
            <w:t>[11]</w:t>
          </w:r>
          <w:r w:rsidR="00201EB0">
            <w:fldChar w:fldCharType="end"/>
          </w:r>
        </w:sdtContent>
      </w:sdt>
    </w:p>
    <w:p w14:paraId="507394FF" w14:textId="49255AEB" w:rsidR="00201EB0" w:rsidRPr="005F3966" w:rsidRDefault="00201EB0" w:rsidP="00F84087">
      <w:r>
        <w:t xml:space="preserve">As for the games, we decided that not providing them would be best as we would have to purchase a license </w:t>
      </w:r>
      <w:r w:rsidR="00D830D2">
        <w:t xml:space="preserve">per game </w:t>
      </w:r>
      <w:r>
        <w:t>for each machine we sell.</w:t>
      </w:r>
    </w:p>
    <w:p w14:paraId="67814BF9" w14:textId="4B290301" w:rsidR="005F3966" w:rsidRDefault="005F3966" w:rsidP="005F3966">
      <w:pPr>
        <w:pStyle w:val="Heading3"/>
      </w:pPr>
      <w:bookmarkStart w:id="10" w:name="_Toc37780911"/>
      <w:r>
        <w:t>Environmental</w:t>
      </w:r>
      <w:bookmarkEnd w:id="10"/>
    </w:p>
    <w:p w14:paraId="5EB4C759" w14:textId="747BD879" w:rsidR="0095545E" w:rsidRDefault="0095545E" w:rsidP="00486E2C">
      <w:r>
        <w:t>The Raspberry Pi is manufactured in the UK, so when we order them, they don’t have to be shipped a large distance to reach us, which is more environmentally friendly. W</w:t>
      </w:r>
      <w:r w:rsidR="006E3976">
        <w:t>hen it comes to packaging, w</w:t>
      </w:r>
      <w:r>
        <w:t xml:space="preserve">e will make sure we a comply with the Packaging (Essential Requirements) Regulations provided by the department for business innovation &amp; skills. </w:t>
      </w:r>
      <w:r w:rsidR="006E3976">
        <w:t>“</w:t>
      </w:r>
      <w:r w:rsidRPr="0095545E">
        <w:t>The</w:t>
      </w:r>
      <w:r>
        <w:t xml:space="preserve"> </w:t>
      </w:r>
      <w:r w:rsidRPr="0095545E">
        <w:t xml:space="preserve">essential requirements are, in summary: </w:t>
      </w:r>
    </w:p>
    <w:p w14:paraId="2435C5C7" w14:textId="3DF12275" w:rsidR="0095545E" w:rsidRPr="0095545E" w:rsidRDefault="0095545E" w:rsidP="0095545E">
      <w:pPr>
        <w:pStyle w:val="ListParagraph"/>
        <w:numPr>
          <w:ilvl w:val="0"/>
          <w:numId w:val="6"/>
        </w:numPr>
        <w:rPr>
          <w:rFonts w:asciiTheme="minorHAnsi" w:hAnsiTheme="minorHAnsi" w:cstheme="minorHAnsi"/>
          <w:sz w:val="22"/>
          <w:szCs w:val="22"/>
        </w:rPr>
      </w:pPr>
      <w:r w:rsidRPr="0095545E">
        <w:rPr>
          <w:rFonts w:asciiTheme="minorHAnsi" w:hAnsiTheme="minorHAnsi" w:cstheme="minorHAnsi"/>
          <w:sz w:val="22"/>
          <w:szCs w:val="22"/>
        </w:rPr>
        <w:t xml:space="preserve">Packaging volume and weight must be the minimum amount to maintain the necessary levels of safety, hygiene and acceptance for the packed product and for the consumer.  </w:t>
      </w:r>
    </w:p>
    <w:p w14:paraId="5B39D7A8" w14:textId="4477B3B7" w:rsidR="0095545E" w:rsidRPr="0095545E" w:rsidRDefault="0095545E" w:rsidP="0095545E">
      <w:pPr>
        <w:pStyle w:val="ListParagraph"/>
        <w:numPr>
          <w:ilvl w:val="0"/>
          <w:numId w:val="6"/>
        </w:numPr>
        <w:rPr>
          <w:rFonts w:asciiTheme="minorHAnsi" w:hAnsiTheme="minorHAnsi" w:cstheme="minorHAnsi"/>
          <w:sz w:val="22"/>
          <w:szCs w:val="22"/>
        </w:rPr>
      </w:pPr>
      <w:r w:rsidRPr="0095545E">
        <w:rPr>
          <w:rFonts w:asciiTheme="minorHAnsi" w:hAnsiTheme="minorHAnsi" w:cstheme="minorHAnsi"/>
          <w:sz w:val="22"/>
          <w:szCs w:val="22"/>
        </w:rPr>
        <w:t xml:space="preserve">Packaging must be manufactured </w:t>
      </w:r>
      <w:r w:rsidR="002175A1" w:rsidRPr="0095545E">
        <w:rPr>
          <w:rFonts w:asciiTheme="minorHAnsi" w:hAnsiTheme="minorHAnsi" w:cstheme="minorHAnsi"/>
          <w:sz w:val="22"/>
          <w:szCs w:val="22"/>
        </w:rPr>
        <w:t>to</w:t>
      </w:r>
      <w:r w:rsidRPr="0095545E">
        <w:rPr>
          <w:rFonts w:asciiTheme="minorHAnsi" w:hAnsiTheme="minorHAnsi" w:cstheme="minorHAnsi"/>
          <w:sz w:val="22"/>
          <w:szCs w:val="22"/>
        </w:rPr>
        <w:t xml:space="preserve"> permit reuse or recovery in accordance with specific requirements. </w:t>
      </w:r>
    </w:p>
    <w:p w14:paraId="7F650C42" w14:textId="5CF4E352" w:rsidR="00486E2C" w:rsidRPr="0095545E" w:rsidRDefault="0095545E" w:rsidP="0095545E">
      <w:pPr>
        <w:pStyle w:val="ListParagraph"/>
        <w:numPr>
          <w:ilvl w:val="0"/>
          <w:numId w:val="6"/>
        </w:numPr>
        <w:rPr>
          <w:rFonts w:asciiTheme="minorHAnsi" w:hAnsiTheme="minorHAnsi" w:cstheme="minorHAnsi"/>
          <w:sz w:val="22"/>
          <w:szCs w:val="22"/>
        </w:rPr>
      </w:pPr>
      <w:r w:rsidRPr="0095545E">
        <w:rPr>
          <w:rFonts w:asciiTheme="minorHAnsi" w:hAnsiTheme="minorHAnsi" w:cstheme="minorHAnsi"/>
          <w:sz w:val="22"/>
          <w:szCs w:val="22"/>
        </w:rPr>
        <w:t>Noxious or hazardous substances in packaging must be minimised in emissions, ash or leachate from incineration or landfill.</w:t>
      </w:r>
      <w:r w:rsidR="006E3976">
        <w:rPr>
          <w:rFonts w:asciiTheme="minorHAnsi" w:hAnsiTheme="minorHAnsi" w:cstheme="minorHAnsi"/>
          <w:sz w:val="22"/>
          <w:szCs w:val="22"/>
        </w:rPr>
        <w:t>”</w:t>
      </w:r>
      <w:sdt>
        <w:sdtPr>
          <w:rPr>
            <w:rFonts w:asciiTheme="minorHAnsi" w:hAnsiTheme="minorHAnsi" w:cstheme="minorHAnsi"/>
            <w:sz w:val="22"/>
            <w:szCs w:val="22"/>
          </w:rPr>
          <w:id w:val="992303755"/>
          <w:citation/>
        </w:sdtPr>
        <w:sdtEndPr/>
        <w:sdtContent>
          <w:r w:rsidR="006E3976">
            <w:rPr>
              <w:rFonts w:asciiTheme="minorHAnsi" w:hAnsiTheme="minorHAnsi" w:cstheme="minorHAnsi"/>
              <w:sz w:val="22"/>
              <w:szCs w:val="22"/>
            </w:rPr>
            <w:fldChar w:fldCharType="begin"/>
          </w:r>
          <w:r w:rsidR="006E3976">
            <w:rPr>
              <w:rFonts w:asciiTheme="minorHAnsi" w:hAnsiTheme="minorHAnsi" w:cstheme="minorHAnsi"/>
              <w:sz w:val="22"/>
              <w:szCs w:val="22"/>
            </w:rPr>
            <w:instrText xml:space="preserve"> CITATION Dep15 \l 2057 </w:instrText>
          </w:r>
          <w:r w:rsidR="006E3976">
            <w:rPr>
              <w:rFonts w:asciiTheme="minorHAnsi" w:hAnsiTheme="minorHAnsi" w:cstheme="minorHAnsi"/>
              <w:sz w:val="22"/>
              <w:szCs w:val="22"/>
            </w:rPr>
            <w:fldChar w:fldCharType="separate"/>
          </w:r>
          <w:r w:rsidR="003B2463">
            <w:rPr>
              <w:rFonts w:asciiTheme="minorHAnsi" w:hAnsiTheme="minorHAnsi" w:cstheme="minorHAnsi"/>
              <w:noProof/>
              <w:sz w:val="22"/>
              <w:szCs w:val="22"/>
            </w:rPr>
            <w:t xml:space="preserve"> </w:t>
          </w:r>
          <w:r w:rsidR="003B2463" w:rsidRPr="003B2463">
            <w:rPr>
              <w:rFonts w:asciiTheme="minorHAnsi" w:hAnsiTheme="minorHAnsi" w:cstheme="minorHAnsi"/>
              <w:noProof/>
              <w:sz w:val="22"/>
              <w:szCs w:val="22"/>
            </w:rPr>
            <w:t>[12]</w:t>
          </w:r>
          <w:r w:rsidR="006E3976">
            <w:rPr>
              <w:rFonts w:asciiTheme="minorHAnsi" w:hAnsiTheme="minorHAnsi" w:cstheme="minorHAnsi"/>
              <w:sz w:val="22"/>
              <w:szCs w:val="22"/>
            </w:rPr>
            <w:fldChar w:fldCharType="end"/>
          </w:r>
        </w:sdtContent>
      </w:sdt>
    </w:p>
    <w:p w14:paraId="359DEB4F" w14:textId="65DA5E06" w:rsidR="009C081C" w:rsidRDefault="009C081C" w:rsidP="009C081C">
      <w:pPr>
        <w:pStyle w:val="Heading1"/>
      </w:pPr>
      <w:bookmarkStart w:id="11" w:name="_Toc37780912"/>
      <w:r>
        <w:t>Marketing Plan</w:t>
      </w:r>
      <w:bookmarkEnd w:id="11"/>
    </w:p>
    <w:p w14:paraId="006E5910" w14:textId="6353CF3F" w:rsidR="00036DBF" w:rsidRPr="009C081C" w:rsidRDefault="00036DBF" w:rsidP="009C081C">
      <w:r>
        <w:t>In this section, our target market and Marketing strategies will be discussed.</w:t>
      </w:r>
    </w:p>
    <w:p w14:paraId="1E75494A" w14:textId="5020490B" w:rsidR="009C081C" w:rsidRDefault="009C081C" w:rsidP="009C081C">
      <w:pPr>
        <w:pStyle w:val="Heading2"/>
      </w:pPr>
      <w:bookmarkStart w:id="12" w:name="_Toc37780913"/>
      <w:r>
        <w:t>Who is the Target Market?</w:t>
      </w:r>
      <w:bookmarkEnd w:id="12"/>
    </w:p>
    <w:p w14:paraId="019EFBC6" w14:textId="63DD3455" w:rsidR="009C081C" w:rsidRDefault="00993180" w:rsidP="009C081C">
      <w:r>
        <w:t xml:space="preserve">As mentioned earlier the target market is for people in their teens up to the ages of 40 or so, this is because the percentage of people in these age ranges that play video games is high enough that there would be interest for our product. Another though is that out product would be targeted for people on the older range </w:t>
      </w:r>
      <w:r w:rsidR="00114CC0">
        <w:t xml:space="preserve">like 20 – 40 </w:t>
      </w:r>
      <w:r>
        <w:t>because we are providing classic games that might play on some nostalgia these people may have. Another reason for targeting the older range of people is they are more likely to have disposable income to be able to purchase an item such as ours.</w:t>
      </w:r>
    </w:p>
    <w:p w14:paraId="2CA34A21" w14:textId="723BF6EE" w:rsidR="009C081C" w:rsidRDefault="0096625B" w:rsidP="0096625B">
      <w:pPr>
        <w:pStyle w:val="Heading2"/>
      </w:pPr>
      <w:bookmarkStart w:id="13" w:name="_Toc37780914"/>
      <w:r>
        <w:t>Marketing</w:t>
      </w:r>
      <w:bookmarkEnd w:id="13"/>
    </w:p>
    <w:p w14:paraId="017D0DEA" w14:textId="627934B9" w:rsidR="0096625B" w:rsidRDefault="0096625B" w:rsidP="0096625B">
      <w:pPr>
        <w:pStyle w:val="Heading3"/>
      </w:pPr>
      <w:bookmarkStart w:id="14" w:name="_Toc37780915"/>
      <w:r>
        <w:t>Promotion Strategy</w:t>
      </w:r>
      <w:bookmarkEnd w:id="14"/>
    </w:p>
    <w:p w14:paraId="5EE87ED6" w14:textId="5C1402F0" w:rsidR="0096625B" w:rsidRDefault="00965380" w:rsidP="0096625B">
      <w:r>
        <w:t>The goal for product promotion is to get our name and product seen by as many people as possible, have them understand what our product is and have them interested enough to make a purchase.</w:t>
      </w:r>
      <w:r w:rsidR="00735F17">
        <w:t xml:space="preserve"> According to Introduction to Business by BC Open Textbooks promotional campaigns may seek to achieve one or more of these goals:</w:t>
      </w:r>
    </w:p>
    <w:p w14:paraId="06C188DB" w14:textId="631CA93C" w:rsidR="00735F17" w:rsidRPr="00735F17" w:rsidRDefault="00735F17" w:rsidP="00735F17">
      <w:pPr>
        <w:pStyle w:val="ListParagraph"/>
        <w:numPr>
          <w:ilvl w:val="0"/>
          <w:numId w:val="7"/>
        </w:numPr>
        <w:rPr>
          <w:rFonts w:asciiTheme="minorHAnsi" w:hAnsiTheme="minorHAnsi" w:cstheme="minorHAnsi"/>
          <w:sz w:val="22"/>
          <w:szCs w:val="22"/>
        </w:rPr>
      </w:pPr>
      <w:r w:rsidRPr="00735F17">
        <w:rPr>
          <w:rFonts w:asciiTheme="minorHAnsi" w:hAnsiTheme="minorHAnsi" w:cstheme="minorHAnsi"/>
          <w:sz w:val="22"/>
          <w:szCs w:val="22"/>
        </w:rPr>
        <w:lastRenderedPageBreak/>
        <w:t>Creating awareness</w:t>
      </w:r>
    </w:p>
    <w:p w14:paraId="6190AA93" w14:textId="2DD77BBD" w:rsidR="00735F17" w:rsidRPr="00735F17" w:rsidRDefault="00735F17" w:rsidP="00735F17">
      <w:pPr>
        <w:pStyle w:val="ListParagraph"/>
        <w:numPr>
          <w:ilvl w:val="0"/>
          <w:numId w:val="7"/>
        </w:numPr>
        <w:rPr>
          <w:rFonts w:asciiTheme="minorHAnsi" w:hAnsiTheme="minorHAnsi" w:cstheme="minorHAnsi"/>
          <w:sz w:val="22"/>
          <w:szCs w:val="22"/>
        </w:rPr>
      </w:pPr>
      <w:r w:rsidRPr="00735F17">
        <w:rPr>
          <w:rFonts w:asciiTheme="minorHAnsi" w:hAnsiTheme="minorHAnsi" w:cstheme="minorHAnsi"/>
          <w:sz w:val="22"/>
          <w:szCs w:val="22"/>
        </w:rPr>
        <w:t xml:space="preserve">Get </w:t>
      </w:r>
      <w:r>
        <w:rPr>
          <w:rFonts w:asciiTheme="minorHAnsi" w:hAnsiTheme="minorHAnsi" w:cstheme="minorHAnsi"/>
          <w:sz w:val="22"/>
          <w:szCs w:val="22"/>
        </w:rPr>
        <w:t>c</w:t>
      </w:r>
      <w:r w:rsidRPr="00735F17">
        <w:rPr>
          <w:rFonts w:asciiTheme="minorHAnsi" w:hAnsiTheme="minorHAnsi" w:cstheme="minorHAnsi"/>
          <w:sz w:val="22"/>
          <w:szCs w:val="22"/>
        </w:rPr>
        <w:t>onsumers to try products</w:t>
      </w:r>
    </w:p>
    <w:p w14:paraId="2EC358A5" w14:textId="7F1B607C" w:rsidR="00735F17" w:rsidRPr="00735F17" w:rsidRDefault="00735F17" w:rsidP="00735F17">
      <w:pPr>
        <w:pStyle w:val="ListParagraph"/>
        <w:numPr>
          <w:ilvl w:val="0"/>
          <w:numId w:val="7"/>
        </w:numPr>
        <w:rPr>
          <w:rFonts w:asciiTheme="minorHAnsi" w:hAnsiTheme="minorHAnsi" w:cstheme="minorHAnsi"/>
          <w:sz w:val="22"/>
          <w:szCs w:val="22"/>
        </w:rPr>
      </w:pPr>
      <w:r w:rsidRPr="00735F17">
        <w:rPr>
          <w:rFonts w:asciiTheme="minorHAnsi" w:hAnsiTheme="minorHAnsi" w:cstheme="minorHAnsi"/>
          <w:sz w:val="22"/>
          <w:szCs w:val="22"/>
        </w:rPr>
        <w:t>Provide information about the product</w:t>
      </w:r>
    </w:p>
    <w:p w14:paraId="58517B9E" w14:textId="351A4FDE" w:rsidR="00735F17" w:rsidRPr="00735F17" w:rsidRDefault="00735F17" w:rsidP="00735F17">
      <w:pPr>
        <w:pStyle w:val="ListParagraph"/>
        <w:numPr>
          <w:ilvl w:val="0"/>
          <w:numId w:val="7"/>
        </w:numPr>
        <w:rPr>
          <w:rFonts w:asciiTheme="minorHAnsi" w:hAnsiTheme="minorHAnsi" w:cstheme="minorHAnsi"/>
          <w:sz w:val="22"/>
          <w:szCs w:val="22"/>
        </w:rPr>
      </w:pPr>
      <w:r w:rsidRPr="00735F17">
        <w:rPr>
          <w:rFonts w:asciiTheme="minorHAnsi" w:hAnsiTheme="minorHAnsi" w:cstheme="minorHAnsi"/>
          <w:sz w:val="22"/>
          <w:szCs w:val="22"/>
        </w:rPr>
        <w:t>Keep loyal customers</w:t>
      </w:r>
    </w:p>
    <w:p w14:paraId="4D76CB58" w14:textId="69712D8F" w:rsidR="00735F17" w:rsidRPr="00735F17" w:rsidRDefault="00735F17" w:rsidP="00735F17">
      <w:pPr>
        <w:pStyle w:val="ListParagraph"/>
        <w:numPr>
          <w:ilvl w:val="0"/>
          <w:numId w:val="7"/>
        </w:numPr>
        <w:rPr>
          <w:rFonts w:asciiTheme="minorHAnsi" w:hAnsiTheme="minorHAnsi" w:cstheme="minorHAnsi"/>
          <w:sz w:val="22"/>
          <w:szCs w:val="22"/>
        </w:rPr>
      </w:pPr>
      <w:r w:rsidRPr="00735F17">
        <w:rPr>
          <w:rFonts w:asciiTheme="minorHAnsi" w:hAnsiTheme="minorHAnsi" w:cstheme="minorHAnsi"/>
          <w:sz w:val="22"/>
          <w:szCs w:val="22"/>
        </w:rPr>
        <w:t>Increase frequency of use</w:t>
      </w:r>
    </w:p>
    <w:p w14:paraId="35EDC5E1" w14:textId="4821ABFA" w:rsidR="00735F17" w:rsidRPr="00735F17" w:rsidRDefault="00735F17" w:rsidP="00735F17">
      <w:pPr>
        <w:pStyle w:val="ListParagraph"/>
        <w:numPr>
          <w:ilvl w:val="0"/>
          <w:numId w:val="7"/>
        </w:numPr>
        <w:rPr>
          <w:rFonts w:asciiTheme="minorHAnsi" w:hAnsiTheme="minorHAnsi" w:cstheme="minorHAnsi"/>
          <w:sz w:val="22"/>
          <w:szCs w:val="22"/>
        </w:rPr>
      </w:pPr>
      <w:r w:rsidRPr="00735F17">
        <w:rPr>
          <w:rFonts w:asciiTheme="minorHAnsi" w:hAnsiTheme="minorHAnsi" w:cstheme="minorHAnsi"/>
          <w:sz w:val="22"/>
          <w:szCs w:val="22"/>
        </w:rPr>
        <w:t>Identify target consumers</w:t>
      </w:r>
    </w:p>
    <w:p w14:paraId="4ECF6911" w14:textId="0BAD8B40" w:rsidR="00735F17" w:rsidRDefault="00735F17" w:rsidP="00735F17">
      <w:pPr>
        <w:pStyle w:val="ListParagraph"/>
        <w:numPr>
          <w:ilvl w:val="0"/>
          <w:numId w:val="7"/>
        </w:numPr>
        <w:rPr>
          <w:rFonts w:asciiTheme="minorHAnsi" w:hAnsiTheme="minorHAnsi" w:cstheme="minorHAnsi"/>
          <w:sz w:val="22"/>
          <w:szCs w:val="22"/>
        </w:rPr>
      </w:pPr>
      <w:r w:rsidRPr="00735F17">
        <w:rPr>
          <w:rFonts w:asciiTheme="minorHAnsi" w:hAnsiTheme="minorHAnsi" w:cstheme="minorHAnsi"/>
          <w:sz w:val="22"/>
          <w:szCs w:val="22"/>
        </w:rPr>
        <w:t>Teach the consumer</w:t>
      </w:r>
      <w:sdt>
        <w:sdtPr>
          <w:rPr>
            <w:rFonts w:asciiTheme="minorHAnsi" w:hAnsiTheme="minorHAnsi" w:cstheme="minorHAnsi"/>
            <w:sz w:val="22"/>
            <w:szCs w:val="22"/>
          </w:rPr>
          <w:id w:val="1077320465"/>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ope20 \l 2057 </w:instrText>
          </w:r>
          <w:r>
            <w:rPr>
              <w:rFonts w:asciiTheme="minorHAnsi" w:hAnsiTheme="minorHAnsi" w:cstheme="minorHAnsi"/>
              <w:sz w:val="22"/>
              <w:szCs w:val="22"/>
            </w:rPr>
            <w:fldChar w:fldCharType="separate"/>
          </w:r>
          <w:r w:rsidR="003B2463">
            <w:rPr>
              <w:rFonts w:asciiTheme="minorHAnsi" w:hAnsiTheme="minorHAnsi" w:cstheme="minorHAnsi"/>
              <w:noProof/>
              <w:sz w:val="22"/>
              <w:szCs w:val="22"/>
            </w:rPr>
            <w:t xml:space="preserve"> </w:t>
          </w:r>
          <w:r w:rsidR="003B2463" w:rsidRPr="003B2463">
            <w:rPr>
              <w:rFonts w:asciiTheme="minorHAnsi" w:hAnsiTheme="minorHAnsi" w:cstheme="minorHAnsi"/>
              <w:noProof/>
              <w:sz w:val="22"/>
              <w:szCs w:val="22"/>
            </w:rPr>
            <w:t>[13]</w:t>
          </w:r>
          <w:r>
            <w:rPr>
              <w:rFonts w:asciiTheme="minorHAnsi" w:hAnsiTheme="minorHAnsi" w:cstheme="minorHAnsi"/>
              <w:sz w:val="22"/>
              <w:szCs w:val="22"/>
            </w:rPr>
            <w:fldChar w:fldCharType="end"/>
          </w:r>
        </w:sdtContent>
      </w:sdt>
    </w:p>
    <w:p w14:paraId="2627E47C" w14:textId="5E9F7907" w:rsidR="00735F17" w:rsidRPr="00342069" w:rsidRDefault="00735F17" w:rsidP="0096625B">
      <w:pPr>
        <w:rPr>
          <w:rFonts w:cstheme="minorHAnsi"/>
        </w:rPr>
      </w:pPr>
      <w:r>
        <w:rPr>
          <w:rFonts w:cstheme="minorHAnsi"/>
        </w:rPr>
        <w:t>To do this we will have to advertise on all platforms available to us including social media, local papers, flyers or even television or radio.</w:t>
      </w:r>
      <w:r w:rsidR="00342069">
        <w:rPr>
          <w:rFonts w:cstheme="minorHAnsi"/>
        </w:rPr>
        <w:t xml:space="preserve"> A well</w:t>
      </w:r>
      <w:r w:rsidR="001D105E">
        <w:rPr>
          <w:rFonts w:cstheme="minorHAnsi"/>
        </w:rPr>
        <w:t>-</w:t>
      </w:r>
      <w:r w:rsidR="00342069">
        <w:rPr>
          <w:rFonts w:cstheme="minorHAnsi"/>
        </w:rPr>
        <w:t>made slogan and logo will help customers remember us and think of us in the future</w:t>
      </w:r>
      <w:r w:rsidR="001D105E">
        <w:rPr>
          <w:rFonts w:cstheme="minorHAnsi"/>
        </w:rPr>
        <w:t xml:space="preserve"> and an easy to use website will help customers make a simple purchase</w:t>
      </w:r>
      <w:r w:rsidR="00342069">
        <w:rPr>
          <w:rFonts w:cstheme="minorHAnsi"/>
        </w:rPr>
        <w:t>.</w:t>
      </w:r>
    </w:p>
    <w:p w14:paraId="70399AB2" w14:textId="1856CB96" w:rsidR="0096625B" w:rsidRDefault="0096625B" w:rsidP="0096625B">
      <w:pPr>
        <w:pStyle w:val="Heading3"/>
      </w:pPr>
      <w:bookmarkStart w:id="15" w:name="_Toc37780916"/>
      <w:r>
        <w:t>Product Price</w:t>
      </w:r>
      <w:bookmarkEnd w:id="15"/>
    </w:p>
    <w:p w14:paraId="4DE601C2" w14:textId="527FD1B0" w:rsidR="00A42410" w:rsidRPr="0096625B" w:rsidRDefault="00A16A2C" w:rsidP="0096625B">
      <w:r>
        <w:t>The price of the competitors’ pr</w:t>
      </w:r>
      <w:r w:rsidR="00A42410">
        <w:t>oducts for the portable plug and play consoles are average £299 to £399</w:t>
      </w:r>
      <w:r w:rsidR="0065770C">
        <w:t xml:space="preserve"> and the upright cabinets average £1000 to £1500</w:t>
      </w:r>
      <w:r w:rsidR="00A42410">
        <w:t>, to undercut them would bring more attention to our product, but the price needs to be enough to cover the cost of making the products.</w:t>
      </w:r>
    </w:p>
    <w:p w14:paraId="3846E1DF" w14:textId="539D83EC" w:rsidR="0096625B" w:rsidRDefault="0096625B" w:rsidP="0096625B">
      <w:pPr>
        <w:pStyle w:val="Heading3"/>
      </w:pPr>
      <w:bookmarkStart w:id="16" w:name="_Toc37780917"/>
      <w:r>
        <w:t>Place of Development</w:t>
      </w:r>
      <w:bookmarkEnd w:id="16"/>
    </w:p>
    <w:p w14:paraId="5CDAD1DE" w14:textId="46461CBF" w:rsidR="0096625B" w:rsidRPr="0096625B" w:rsidRDefault="00270036" w:rsidP="0096625B">
      <w:r>
        <w:t>Currently the product has been developed in the classroom and at each member’s homes.</w:t>
      </w:r>
    </w:p>
    <w:p w14:paraId="21BC6459" w14:textId="2CF90A38" w:rsidR="0096625B" w:rsidRDefault="0096625B" w:rsidP="0096625B">
      <w:pPr>
        <w:pStyle w:val="Heading3"/>
      </w:pPr>
      <w:bookmarkStart w:id="17" w:name="_Toc37780918"/>
      <w:r>
        <w:t>Distribution</w:t>
      </w:r>
      <w:bookmarkEnd w:id="17"/>
    </w:p>
    <w:p w14:paraId="6909CEDF" w14:textId="6AB48470" w:rsidR="0096625B" w:rsidRPr="0096625B" w:rsidRDefault="00AC6AAE" w:rsidP="0096625B">
      <w:r>
        <w:t>Right now, the business is small so distribution can be done by packaging the portable machines by hand and shipping them using a mail service such as royal mail. The upright cabinets would possibly require a van to deliver the item to people personally because it would be very costly to use mail services. Another option would be to send them in parts for the consumer to put together.</w:t>
      </w:r>
    </w:p>
    <w:p w14:paraId="407FB092" w14:textId="4F3DABDC" w:rsidR="0096625B" w:rsidRDefault="0096625B" w:rsidP="0096625B">
      <w:pPr>
        <w:pStyle w:val="Heading2"/>
      </w:pPr>
      <w:bookmarkStart w:id="18" w:name="_Toc37780919"/>
      <w:r>
        <w:t>Brand Advertising</w:t>
      </w:r>
      <w:bookmarkEnd w:id="18"/>
    </w:p>
    <w:p w14:paraId="0BF6E8F9" w14:textId="0E12CC0B" w:rsidR="0096625B" w:rsidRDefault="0096625B" w:rsidP="0096625B">
      <w:pPr>
        <w:pStyle w:val="Heading3"/>
      </w:pPr>
      <w:bookmarkStart w:id="19" w:name="_Toc37780920"/>
      <w:r>
        <w:t>Graphics</w:t>
      </w:r>
      <w:bookmarkEnd w:id="19"/>
    </w:p>
    <w:p w14:paraId="022A7B52" w14:textId="2273457B" w:rsidR="00854E3C" w:rsidRDefault="00854E3C" w:rsidP="00854E3C">
      <w:r>
        <w:t xml:space="preserve">The first revision of the logo is below, capturing the nostalgia for classic games with the font and the 1up mushroom from Mario tying </w:t>
      </w:r>
      <w:r w:rsidR="00981588">
        <w:t>into</w:t>
      </w:r>
      <w:r>
        <w:t xml:space="preserve"> our name.</w:t>
      </w:r>
      <w:r w:rsidR="00981588">
        <w:t xml:space="preserve"> This logo was designed by Dan.</w:t>
      </w:r>
    </w:p>
    <w:p w14:paraId="04912172" w14:textId="77777777" w:rsidR="00854E3C" w:rsidRDefault="00854E3C" w:rsidP="00854E3C">
      <w:pPr>
        <w:keepNext/>
      </w:pPr>
      <w:r>
        <w:rPr>
          <w:noProof/>
        </w:rPr>
        <w:drawing>
          <wp:inline distT="0" distB="0" distL="0" distR="0" wp14:anchorId="0300C21A" wp14:editId="568F3336">
            <wp:extent cx="3013544" cy="3013544"/>
            <wp:effectExtent l="0" t="0" r="0" b="0"/>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n Logo.png"/>
                    <pic:cNvPicPr/>
                  </pic:nvPicPr>
                  <pic:blipFill>
                    <a:blip r:embed="rId8">
                      <a:extLst>
                        <a:ext uri="{28A0092B-C50C-407E-A947-70E740481C1C}">
                          <a14:useLocalDpi xmlns:a14="http://schemas.microsoft.com/office/drawing/2010/main" val="0"/>
                        </a:ext>
                      </a:extLst>
                    </a:blip>
                    <a:stretch>
                      <a:fillRect/>
                    </a:stretch>
                  </pic:blipFill>
                  <pic:spPr>
                    <a:xfrm>
                      <a:off x="0" y="0"/>
                      <a:ext cx="3035830" cy="3035830"/>
                    </a:xfrm>
                    <a:prstGeom prst="rect">
                      <a:avLst/>
                    </a:prstGeom>
                  </pic:spPr>
                </pic:pic>
              </a:graphicData>
            </a:graphic>
          </wp:inline>
        </w:drawing>
      </w:r>
    </w:p>
    <w:p w14:paraId="52B9F86F" w14:textId="3A2C7F62" w:rsidR="00854E3C" w:rsidRDefault="00854E3C" w:rsidP="00854E3C">
      <w:pPr>
        <w:pStyle w:val="Caption"/>
      </w:pPr>
      <w:r>
        <w:t xml:space="preserve">Figure </w:t>
      </w:r>
      <w:r w:rsidR="00162249">
        <w:fldChar w:fldCharType="begin"/>
      </w:r>
      <w:r w:rsidR="00162249">
        <w:instrText xml:space="preserve"> SEQ Figure \* ARABIC </w:instrText>
      </w:r>
      <w:r w:rsidR="00162249">
        <w:fldChar w:fldCharType="separate"/>
      </w:r>
      <w:r w:rsidR="00981588">
        <w:rPr>
          <w:noProof/>
        </w:rPr>
        <w:t>1</w:t>
      </w:r>
      <w:r w:rsidR="00162249">
        <w:rPr>
          <w:noProof/>
        </w:rPr>
        <w:fldChar w:fldCharType="end"/>
      </w:r>
      <w:r>
        <w:t xml:space="preserve"> First Logo</w:t>
      </w:r>
    </w:p>
    <w:p w14:paraId="4981D315" w14:textId="447F332F" w:rsidR="00854E3C" w:rsidRDefault="00981588" w:rsidP="00854E3C">
      <w:r>
        <w:lastRenderedPageBreak/>
        <w:t>I also tried designing a logo and came up with two versions, I wanted to go for a retro arcade look, and tried to replicate a neon sign style while also using a font the is reminiscent of retro games.</w:t>
      </w:r>
    </w:p>
    <w:p w14:paraId="73F7DDDB" w14:textId="77777777" w:rsidR="00981588" w:rsidRDefault="00981588" w:rsidP="00981588">
      <w:pPr>
        <w:keepNext/>
      </w:pPr>
      <w:r>
        <w:rPr>
          <w:noProof/>
        </w:rPr>
        <w:drawing>
          <wp:inline distT="0" distB="0" distL="0" distR="0" wp14:anchorId="028B6667" wp14:editId="79C44BE2">
            <wp:extent cx="3901448" cy="2194564"/>
            <wp:effectExtent l="0" t="0" r="3810" b="0"/>
            <wp:docPr id="4" name="Picture 4" descr="A picture containing light,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upgames-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01448" cy="2194564"/>
                    </a:xfrm>
                    <a:prstGeom prst="rect">
                      <a:avLst/>
                    </a:prstGeom>
                  </pic:spPr>
                </pic:pic>
              </a:graphicData>
            </a:graphic>
          </wp:inline>
        </w:drawing>
      </w:r>
    </w:p>
    <w:p w14:paraId="5EDB7773" w14:textId="3162291C" w:rsidR="00981588" w:rsidRDefault="00981588" w:rsidP="00981588">
      <w:pPr>
        <w:pStyle w:val="Caption"/>
      </w:pPr>
      <w:r>
        <w:t xml:space="preserve">Figure </w:t>
      </w:r>
      <w:r w:rsidR="00162249">
        <w:fldChar w:fldCharType="begin"/>
      </w:r>
      <w:r w:rsidR="00162249">
        <w:instrText xml:space="preserve"> SEQ Figure \* ARABIC </w:instrText>
      </w:r>
      <w:r w:rsidR="00162249">
        <w:fldChar w:fldCharType="separate"/>
      </w:r>
      <w:r>
        <w:rPr>
          <w:noProof/>
        </w:rPr>
        <w:t>2</w:t>
      </w:r>
      <w:r w:rsidR="00162249">
        <w:rPr>
          <w:noProof/>
        </w:rPr>
        <w:fldChar w:fldCharType="end"/>
      </w:r>
      <w:r>
        <w:t xml:space="preserve"> Kieran’s Logo Attempt 1</w:t>
      </w:r>
    </w:p>
    <w:p w14:paraId="2FC5A9E7" w14:textId="3FA0CC68" w:rsidR="00981588" w:rsidRDefault="00981588" w:rsidP="00981588">
      <w:r>
        <w:t>I wanted to get the Mario 1 up mushroom in there as well, so I made the second revision.</w:t>
      </w:r>
    </w:p>
    <w:p w14:paraId="44553D2D" w14:textId="77777777" w:rsidR="00981588" w:rsidRDefault="00981588" w:rsidP="00981588">
      <w:pPr>
        <w:keepNext/>
      </w:pPr>
      <w:r>
        <w:rPr>
          <w:noProof/>
        </w:rPr>
        <w:drawing>
          <wp:inline distT="0" distB="0" distL="0" distR="0" wp14:anchorId="26ADEC7D" wp14:editId="41094BC0">
            <wp:extent cx="3901448" cy="2194564"/>
            <wp:effectExtent l="0" t="0" r="3810" b="0"/>
            <wp:docPr id="5" name="Picture 5" descr="A picture containing food, light,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upgames-logo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01448" cy="2194564"/>
                    </a:xfrm>
                    <a:prstGeom prst="rect">
                      <a:avLst/>
                    </a:prstGeom>
                  </pic:spPr>
                </pic:pic>
              </a:graphicData>
            </a:graphic>
          </wp:inline>
        </w:drawing>
      </w:r>
    </w:p>
    <w:p w14:paraId="5CBE55DF" w14:textId="3A7482E8" w:rsidR="00981588" w:rsidRPr="00981588" w:rsidRDefault="00981588" w:rsidP="00981588">
      <w:pPr>
        <w:pStyle w:val="Caption"/>
      </w:pPr>
      <w:r>
        <w:t xml:space="preserve">Figure </w:t>
      </w:r>
      <w:r w:rsidR="00162249">
        <w:fldChar w:fldCharType="begin"/>
      </w:r>
      <w:r w:rsidR="00162249">
        <w:instrText xml:space="preserve"> SEQ Figure \* ARABIC </w:instrText>
      </w:r>
      <w:r w:rsidR="00162249">
        <w:fldChar w:fldCharType="separate"/>
      </w:r>
      <w:r>
        <w:rPr>
          <w:noProof/>
        </w:rPr>
        <w:t>3</w:t>
      </w:r>
      <w:r w:rsidR="00162249">
        <w:rPr>
          <w:noProof/>
        </w:rPr>
        <w:fldChar w:fldCharType="end"/>
      </w:r>
      <w:r>
        <w:t xml:space="preserve"> Kieran's Logo Attempt 2</w:t>
      </w:r>
    </w:p>
    <w:p w14:paraId="1760FB2E" w14:textId="70C89712" w:rsidR="0096625B" w:rsidRDefault="0096625B" w:rsidP="0096625B">
      <w:pPr>
        <w:pStyle w:val="Heading3"/>
      </w:pPr>
      <w:bookmarkStart w:id="20" w:name="_Toc37780921"/>
      <w:r>
        <w:t>Website</w:t>
      </w:r>
      <w:r w:rsidR="00E82E4E">
        <w:t xml:space="preserve"> Posters/Flyers</w:t>
      </w:r>
      <w:bookmarkEnd w:id="20"/>
    </w:p>
    <w:p w14:paraId="5A5874F0" w14:textId="63573F16" w:rsidR="00E82E4E" w:rsidRPr="00E82E4E" w:rsidRDefault="00E82E4E" w:rsidP="00E82E4E">
      <w:r>
        <w:t>So far, we haven’t made a website, poster or flyers for the product but with the skills of the group, we could produce them with ease if needed.</w:t>
      </w:r>
    </w:p>
    <w:p w14:paraId="27DD0610" w14:textId="301EA6FB" w:rsidR="0096625B" w:rsidRDefault="0096625B" w:rsidP="0096625B">
      <w:pPr>
        <w:pStyle w:val="Heading3"/>
      </w:pPr>
      <w:bookmarkStart w:id="21" w:name="_Toc37780922"/>
      <w:r>
        <w:t>Social Media</w:t>
      </w:r>
      <w:bookmarkEnd w:id="21"/>
    </w:p>
    <w:p w14:paraId="22F8AB8D" w14:textId="4C2CB601" w:rsidR="0096625B" w:rsidRPr="0096625B" w:rsidRDefault="0094111B" w:rsidP="0096625B">
      <w:r>
        <w:t xml:space="preserve">Social media is very important to get our product and brand information out to the public. Facebook, Twitter, Instagram and YouTube are the main platforms to advertise on. The best way is to have a presence on all the platforms available. Some of the platforms have facilities to push advertisements to the population and then hopefully those people share the product on. Social media would also be </w:t>
      </w:r>
      <w:r w:rsidR="00F12432">
        <w:t>helpful</w:t>
      </w:r>
      <w:r>
        <w:t xml:space="preserve"> to get feedback on the product from people to then make improvements.</w:t>
      </w:r>
    </w:p>
    <w:p w14:paraId="3347CA29" w14:textId="574B0FA2" w:rsidR="003763C7" w:rsidRDefault="003763C7" w:rsidP="0096625B"/>
    <w:p w14:paraId="75A39C4E" w14:textId="77777777" w:rsidR="003763C7" w:rsidRDefault="003763C7">
      <w:r>
        <w:br w:type="page"/>
      </w:r>
    </w:p>
    <w:bookmarkStart w:id="22" w:name="_Toc37780923" w:displacedByCustomXml="next"/>
    <w:sdt>
      <w:sdtPr>
        <w:rPr>
          <w:rFonts w:asciiTheme="minorHAnsi" w:eastAsiaTheme="minorHAnsi" w:hAnsiTheme="minorHAnsi" w:cstheme="minorBidi"/>
          <w:color w:val="auto"/>
          <w:sz w:val="22"/>
          <w:szCs w:val="22"/>
        </w:rPr>
        <w:id w:val="-1795275159"/>
        <w:docPartObj>
          <w:docPartGallery w:val="Bibliographies"/>
          <w:docPartUnique/>
        </w:docPartObj>
      </w:sdtPr>
      <w:sdtEndPr/>
      <w:sdtContent>
        <w:p w14:paraId="572B5C25" w14:textId="3718B90C" w:rsidR="00EA2A85" w:rsidRDefault="00EA2A85">
          <w:pPr>
            <w:pStyle w:val="Heading1"/>
          </w:pPr>
          <w:r>
            <w:t>Bibliography</w:t>
          </w:r>
          <w:bookmarkEnd w:id="22"/>
        </w:p>
        <w:sdt>
          <w:sdtPr>
            <w:id w:val="111145805"/>
            <w:bibliography/>
          </w:sdtPr>
          <w:sdtEndPr/>
          <w:sdtContent>
            <w:p w14:paraId="784576ED" w14:textId="77777777" w:rsidR="003B2463" w:rsidRDefault="00EA2A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6"/>
                <w:gridCol w:w="8650"/>
              </w:tblGrid>
              <w:tr w:rsidR="003B2463" w14:paraId="30530330" w14:textId="77777777">
                <w:trPr>
                  <w:divId w:val="592520299"/>
                  <w:tblCellSpacing w:w="15" w:type="dxa"/>
                </w:trPr>
                <w:tc>
                  <w:tcPr>
                    <w:tcW w:w="50" w:type="pct"/>
                    <w:hideMark/>
                  </w:tcPr>
                  <w:p w14:paraId="1CE8CAE3" w14:textId="64825D62" w:rsidR="003B2463" w:rsidRDefault="003B2463">
                    <w:pPr>
                      <w:pStyle w:val="Bibliography"/>
                      <w:rPr>
                        <w:noProof/>
                        <w:sz w:val="24"/>
                        <w:szCs w:val="24"/>
                      </w:rPr>
                    </w:pPr>
                    <w:r>
                      <w:rPr>
                        <w:noProof/>
                      </w:rPr>
                      <w:t xml:space="preserve">[1] </w:t>
                    </w:r>
                  </w:p>
                </w:tc>
                <w:tc>
                  <w:tcPr>
                    <w:tcW w:w="0" w:type="auto"/>
                    <w:hideMark/>
                  </w:tcPr>
                  <w:p w14:paraId="29BC1A8B" w14:textId="77777777" w:rsidR="003B2463" w:rsidRDefault="003B2463">
                    <w:pPr>
                      <w:pStyle w:val="Bibliography"/>
                      <w:rPr>
                        <w:noProof/>
                      </w:rPr>
                    </w:pPr>
                    <w:r>
                      <w:rPr>
                        <w:noProof/>
                      </w:rPr>
                      <w:t>B. News, “Gaming worth more than video and music combined,” 3 January 2019. [Online]. Available: https://www.bbc.co.uk/news/technology-46746593.</w:t>
                    </w:r>
                  </w:p>
                </w:tc>
              </w:tr>
              <w:tr w:rsidR="003B2463" w14:paraId="64FC2E67" w14:textId="77777777">
                <w:trPr>
                  <w:divId w:val="592520299"/>
                  <w:tblCellSpacing w:w="15" w:type="dxa"/>
                </w:trPr>
                <w:tc>
                  <w:tcPr>
                    <w:tcW w:w="50" w:type="pct"/>
                    <w:hideMark/>
                  </w:tcPr>
                  <w:p w14:paraId="7BAE2738" w14:textId="77777777" w:rsidR="003B2463" w:rsidRDefault="003B2463">
                    <w:pPr>
                      <w:pStyle w:val="Bibliography"/>
                      <w:rPr>
                        <w:noProof/>
                      </w:rPr>
                    </w:pPr>
                    <w:r>
                      <w:rPr>
                        <w:noProof/>
                      </w:rPr>
                      <w:t xml:space="preserve">[2] </w:t>
                    </w:r>
                  </w:p>
                </w:tc>
                <w:tc>
                  <w:tcPr>
                    <w:tcW w:w="0" w:type="auto"/>
                    <w:hideMark/>
                  </w:tcPr>
                  <w:p w14:paraId="632386ED" w14:textId="77777777" w:rsidR="003B2463" w:rsidRDefault="003B2463">
                    <w:pPr>
                      <w:pStyle w:val="Bibliography"/>
                      <w:rPr>
                        <w:noProof/>
                      </w:rPr>
                    </w:pPr>
                    <w:r>
                      <w:rPr>
                        <w:noProof/>
                      </w:rPr>
                      <w:t>WePC, “2020 video game industry statistics,n trends and data,” WePC, January 2020. [Online]. Available: https://www.wepc.com/news/video-game-statistics. [Accessed 28 March 2020].</w:t>
                    </w:r>
                  </w:p>
                </w:tc>
              </w:tr>
              <w:tr w:rsidR="003B2463" w14:paraId="3C5D1490" w14:textId="77777777">
                <w:trPr>
                  <w:divId w:val="592520299"/>
                  <w:tblCellSpacing w:w="15" w:type="dxa"/>
                </w:trPr>
                <w:tc>
                  <w:tcPr>
                    <w:tcW w:w="50" w:type="pct"/>
                    <w:hideMark/>
                  </w:tcPr>
                  <w:p w14:paraId="398D0C5F" w14:textId="77777777" w:rsidR="003B2463" w:rsidRDefault="003B2463">
                    <w:pPr>
                      <w:pStyle w:val="Bibliography"/>
                      <w:rPr>
                        <w:noProof/>
                      </w:rPr>
                    </w:pPr>
                    <w:r>
                      <w:rPr>
                        <w:noProof/>
                      </w:rPr>
                      <w:t xml:space="preserve">[3] </w:t>
                    </w:r>
                  </w:p>
                </w:tc>
                <w:tc>
                  <w:tcPr>
                    <w:tcW w:w="0" w:type="auto"/>
                    <w:hideMark/>
                  </w:tcPr>
                  <w:p w14:paraId="73206203" w14:textId="77777777" w:rsidR="003B2463" w:rsidRDefault="003B2463">
                    <w:pPr>
                      <w:pStyle w:val="Bibliography"/>
                      <w:rPr>
                        <w:noProof/>
                      </w:rPr>
                    </w:pPr>
                    <w:r>
                      <w:rPr>
                        <w:noProof/>
                      </w:rPr>
                      <w:t>“classic arcade machine,” [Online]. Available: https://classicarcademachine.com/. [Accessed 28 March 2020].</w:t>
                    </w:r>
                  </w:p>
                </w:tc>
              </w:tr>
              <w:tr w:rsidR="003B2463" w14:paraId="6F1C79BB" w14:textId="77777777">
                <w:trPr>
                  <w:divId w:val="592520299"/>
                  <w:tblCellSpacing w:w="15" w:type="dxa"/>
                </w:trPr>
                <w:tc>
                  <w:tcPr>
                    <w:tcW w:w="50" w:type="pct"/>
                    <w:hideMark/>
                  </w:tcPr>
                  <w:p w14:paraId="59EA9B5F" w14:textId="77777777" w:rsidR="003B2463" w:rsidRDefault="003B2463">
                    <w:pPr>
                      <w:pStyle w:val="Bibliography"/>
                      <w:rPr>
                        <w:noProof/>
                      </w:rPr>
                    </w:pPr>
                    <w:r>
                      <w:rPr>
                        <w:noProof/>
                      </w:rPr>
                      <w:t xml:space="preserve">[4] </w:t>
                    </w:r>
                  </w:p>
                </w:tc>
                <w:tc>
                  <w:tcPr>
                    <w:tcW w:w="0" w:type="auto"/>
                    <w:hideMark/>
                  </w:tcPr>
                  <w:p w14:paraId="18577B28" w14:textId="77777777" w:rsidR="003B2463" w:rsidRDefault="003B2463">
                    <w:pPr>
                      <w:pStyle w:val="Bibliography"/>
                      <w:rPr>
                        <w:noProof/>
                      </w:rPr>
                    </w:pPr>
                    <w:r>
                      <w:rPr>
                        <w:noProof/>
                      </w:rPr>
                      <w:t>“Arcade City,” [Online]. Available: https://www.arcadecity.co.uk/. [Accessed 28 March 2020].</w:t>
                    </w:r>
                  </w:p>
                </w:tc>
              </w:tr>
              <w:tr w:rsidR="003B2463" w14:paraId="7A8A138D" w14:textId="77777777">
                <w:trPr>
                  <w:divId w:val="592520299"/>
                  <w:tblCellSpacing w:w="15" w:type="dxa"/>
                </w:trPr>
                <w:tc>
                  <w:tcPr>
                    <w:tcW w:w="50" w:type="pct"/>
                    <w:hideMark/>
                  </w:tcPr>
                  <w:p w14:paraId="3276F0B9" w14:textId="77777777" w:rsidR="003B2463" w:rsidRDefault="003B2463">
                    <w:pPr>
                      <w:pStyle w:val="Bibliography"/>
                      <w:rPr>
                        <w:noProof/>
                      </w:rPr>
                    </w:pPr>
                    <w:r>
                      <w:rPr>
                        <w:noProof/>
                      </w:rPr>
                      <w:t xml:space="preserve">[5] </w:t>
                    </w:r>
                  </w:p>
                </w:tc>
                <w:tc>
                  <w:tcPr>
                    <w:tcW w:w="0" w:type="auto"/>
                    <w:hideMark/>
                  </w:tcPr>
                  <w:p w14:paraId="17FDB15E" w14:textId="77777777" w:rsidR="003B2463" w:rsidRDefault="003B2463">
                    <w:pPr>
                      <w:pStyle w:val="Bibliography"/>
                      <w:rPr>
                        <w:noProof/>
                      </w:rPr>
                    </w:pPr>
                    <w:r>
                      <w:rPr>
                        <w:noProof/>
                      </w:rPr>
                      <w:t>Data Centre Review Magazine, “How might Bexit affect UK tech companies?,” March 2020. [Online]. Available: https://datacentrereview.com/content-library/1612-how-might-brexit-affect-uk-tech-companies. [Accessed 28 March 2020].</w:t>
                    </w:r>
                  </w:p>
                </w:tc>
              </w:tr>
              <w:tr w:rsidR="003B2463" w14:paraId="3B36B448" w14:textId="77777777">
                <w:trPr>
                  <w:divId w:val="592520299"/>
                  <w:tblCellSpacing w:w="15" w:type="dxa"/>
                </w:trPr>
                <w:tc>
                  <w:tcPr>
                    <w:tcW w:w="50" w:type="pct"/>
                    <w:hideMark/>
                  </w:tcPr>
                  <w:p w14:paraId="1E1CEF1A" w14:textId="77777777" w:rsidR="003B2463" w:rsidRDefault="003B2463">
                    <w:pPr>
                      <w:pStyle w:val="Bibliography"/>
                      <w:rPr>
                        <w:noProof/>
                      </w:rPr>
                    </w:pPr>
                    <w:r>
                      <w:rPr>
                        <w:noProof/>
                      </w:rPr>
                      <w:t xml:space="preserve">[6] </w:t>
                    </w:r>
                  </w:p>
                </w:tc>
                <w:tc>
                  <w:tcPr>
                    <w:tcW w:w="0" w:type="auto"/>
                    <w:hideMark/>
                  </w:tcPr>
                  <w:p w14:paraId="570D7B0E" w14:textId="77777777" w:rsidR="003B2463" w:rsidRDefault="003B2463">
                    <w:pPr>
                      <w:pStyle w:val="Bibliography"/>
                      <w:rPr>
                        <w:noProof/>
                      </w:rPr>
                    </w:pPr>
                    <w:r>
                      <w:rPr>
                        <w:noProof/>
                      </w:rPr>
                      <w:t>J. Poelking, “COVID-19 and gaming: Video games provide a bright light in a dark time for US consumers,” Mintel, 19 March 2020. [Online]. Available: https://www.mintel.com/blog/technology-market-news/covid-19-and-gaming-video-games-provide-a-bright-light-in-a-dark-time-for-consumers. [Accessed 1 April 2020].</w:t>
                    </w:r>
                  </w:p>
                </w:tc>
              </w:tr>
              <w:tr w:rsidR="003B2463" w14:paraId="671F4EE8" w14:textId="77777777">
                <w:trPr>
                  <w:divId w:val="592520299"/>
                  <w:tblCellSpacing w:w="15" w:type="dxa"/>
                </w:trPr>
                <w:tc>
                  <w:tcPr>
                    <w:tcW w:w="50" w:type="pct"/>
                    <w:hideMark/>
                  </w:tcPr>
                  <w:p w14:paraId="3CAF1316" w14:textId="77777777" w:rsidR="003B2463" w:rsidRDefault="003B2463">
                    <w:pPr>
                      <w:pStyle w:val="Bibliography"/>
                      <w:rPr>
                        <w:noProof/>
                      </w:rPr>
                    </w:pPr>
                    <w:r>
                      <w:rPr>
                        <w:noProof/>
                      </w:rPr>
                      <w:t xml:space="preserve">[7] </w:t>
                    </w:r>
                  </w:p>
                </w:tc>
                <w:tc>
                  <w:tcPr>
                    <w:tcW w:w="0" w:type="auto"/>
                    <w:hideMark/>
                  </w:tcPr>
                  <w:p w14:paraId="237C002C" w14:textId="77777777" w:rsidR="003B2463" w:rsidRDefault="003B2463">
                    <w:pPr>
                      <w:pStyle w:val="Bibliography"/>
                      <w:rPr>
                        <w:noProof/>
                      </w:rPr>
                    </w:pPr>
                    <w:r>
                      <w:rPr>
                        <w:noProof/>
                      </w:rPr>
                      <w:t>U. Admin, “40% of UK population now play games says new ISFE report,” UKIE, 21 November 2012. [Online]. Available: https://ukie.org.uk/content/40-uk-population-now-play-games-says-new-isfe-report-0. [Accessed 1 April 2020].</w:t>
                    </w:r>
                  </w:p>
                </w:tc>
              </w:tr>
              <w:tr w:rsidR="003B2463" w14:paraId="1EB64E3C" w14:textId="77777777">
                <w:trPr>
                  <w:divId w:val="592520299"/>
                  <w:tblCellSpacing w:w="15" w:type="dxa"/>
                </w:trPr>
                <w:tc>
                  <w:tcPr>
                    <w:tcW w:w="50" w:type="pct"/>
                    <w:hideMark/>
                  </w:tcPr>
                  <w:p w14:paraId="3722F997" w14:textId="77777777" w:rsidR="003B2463" w:rsidRDefault="003B2463">
                    <w:pPr>
                      <w:pStyle w:val="Bibliography"/>
                      <w:rPr>
                        <w:noProof/>
                      </w:rPr>
                    </w:pPr>
                    <w:r>
                      <w:rPr>
                        <w:noProof/>
                      </w:rPr>
                      <w:t xml:space="preserve">[8] </w:t>
                    </w:r>
                  </w:p>
                </w:tc>
                <w:tc>
                  <w:tcPr>
                    <w:tcW w:w="0" w:type="auto"/>
                    <w:hideMark/>
                  </w:tcPr>
                  <w:p w14:paraId="53CDF17E" w14:textId="77777777" w:rsidR="003B2463" w:rsidRDefault="003B2463">
                    <w:pPr>
                      <w:pStyle w:val="Bibliography"/>
                      <w:rPr>
                        <w:noProof/>
                      </w:rPr>
                    </w:pPr>
                    <w:r>
                      <w:rPr>
                        <w:noProof/>
                      </w:rPr>
                      <w:t>statista, “Share of households with internet access in the United Kingdom (UK) from 1998 to 2019,” statista, 14 Feb 2020. [Online]. Available: https://www.statista.com/statistics/275999/household-internet-penetration-in-great-britain/. [Accessed 1 April 2020].</w:t>
                    </w:r>
                  </w:p>
                </w:tc>
              </w:tr>
              <w:tr w:rsidR="003B2463" w14:paraId="0539CDE1" w14:textId="77777777">
                <w:trPr>
                  <w:divId w:val="592520299"/>
                  <w:tblCellSpacing w:w="15" w:type="dxa"/>
                </w:trPr>
                <w:tc>
                  <w:tcPr>
                    <w:tcW w:w="50" w:type="pct"/>
                    <w:hideMark/>
                  </w:tcPr>
                  <w:p w14:paraId="52E41702" w14:textId="77777777" w:rsidR="003B2463" w:rsidRDefault="003B2463">
                    <w:pPr>
                      <w:pStyle w:val="Bibliography"/>
                      <w:rPr>
                        <w:noProof/>
                      </w:rPr>
                    </w:pPr>
                    <w:r>
                      <w:rPr>
                        <w:noProof/>
                      </w:rPr>
                      <w:t xml:space="preserve">[9] </w:t>
                    </w:r>
                  </w:p>
                </w:tc>
                <w:tc>
                  <w:tcPr>
                    <w:tcW w:w="0" w:type="auto"/>
                    <w:hideMark/>
                  </w:tcPr>
                  <w:p w14:paraId="13537EF2" w14:textId="77777777" w:rsidR="003B2463" w:rsidRDefault="003B2463">
                    <w:pPr>
                      <w:pStyle w:val="Bibliography"/>
                      <w:rPr>
                        <w:noProof/>
                      </w:rPr>
                    </w:pPr>
                    <w:r>
                      <w:rPr>
                        <w:noProof/>
                      </w:rPr>
                      <w:t>MameDev, “Developer_WIP's,” 2019. [Online]. Available: https://wiki.mamedev.org/index.php/Developer_WIPs. [Accessed 03 April 2020].</w:t>
                    </w:r>
                  </w:p>
                </w:tc>
              </w:tr>
              <w:tr w:rsidR="003B2463" w14:paraId="2B44FB2A" w14:textId="77777777">
                <w:trPr>
                  <w:divId w:val="592520299"/>
                  <w:tblCellSpacing w:w="15" w:type="dxa"/>
                </w:trPr>
                <w:tc>
                  <w:tcPr>
                    <w:tcW w:w="50" w:type="pct"/>
                    <w:hideMark/>
                  </w:tcPr>
                  <w:p w14:paraId="159BDA8D" w14:textId="77777777" w:rsidR="003B2463" w:rsidRDefault="003B2463">
                    <w:pPr>
                      <w:pStyle w:val="Bibliography"/>
                      <w:rPr>
                        <w:noProof/>
                      </w:rPr>
                    </w:pPr>
                    <w:r>
                      <w:rPr>
                        <w:noProof/>
                      </w:rPr>
                      <w:t xml:space="preserve">[10] </w:t>
                    </w:r>
                  </w:p>
                </w:tc>
                <w:tc>
                  <w:tcPr>
                    <w:tcW w:w="0" w:type="auto"/>
                    <w:hideMark/>
                  </w:tcPr>
                  <w:p w14:paraId="171C1457" w14:textId="77777777" w:rsidR="003B2463" w:rsidRDefault="003B2463">
                    <w:pPr>
                      <w:pStyle w:val="Bibliography"/>
                      <w:rPr>
                        <w:noProof/>
                      </w:rPr>
                    </w:pPr>
                    <w:r>
                      <w:rPr>
                        <w:noProof/>
                      </w:rPr>
                      <w:t>GNU, “GNU GENERAL PUBLIC LICENSE,” GNU, 29 June 2007. [Online]. Available: https://www.gnu.org/licenses/gpl-3.0.html. [Accessed 03 April 2020].</w:t>
                    </w:r>
                  </w:p>
                </w:tc>
              </w:tr>
              <w:tr w:rsidR="003B2463" w14:paraId="7320E8FD" w14:textId="77777777">
                <w:trPr>
                  <w:divId w:val="592520299"/>
                  <w:tblCellSpacing w:w="15" w:type="dxa"/>
                </w:trPr>
                <w:tc>
                  <w:tcPr>
                    <w:tcW w:w="50" w:type="pct"/>
                    <w:hideMark/>
                  </w:tcPr>
                  <w:p w14:paraId="10643E85" w14:textId="77777777" w:rsidR="003B2463" w:rsidRDefault="003B2463">
                    <w:pPr>
                      <w:pStyle w:val="Bibliography"/>
                      <w:rPr>
                        <w:noProof/>
                      </w:rPr>
                    </w:pPr>
                    <w:r>
                      <w:rPr>
                        <w:noProof/>
                      </w:rPr>
                      <w:t xml:space="preserve">[11] </w:t>
                    </w:r>
                  </w:p>
                </w:tc>
                <w:tc>
                  <w:tcPr>
                    <w:tcW w:w="0" w:type="auto"/>
                    <w:hideMark/>
                  </w:tcPr>
                  <w:p w14:paraId="70BF39FF" w14:textId="77777777" w:rsidR="003B2463" w:rsidRDefault="003B2463">
                    <w:pPr>
                      <w:pStyle w:val="Bibliography"/>
                      <w:rPr>
                        <w:noProof/>
                      </w:rPr>
                    </w:pPr>
                    <w:r>
                      <w:rPr>
                        <w:noProof/>
                      </w:rPr>
                      <w:t>BSD-3-Clause, “opensource.org,” [Online]. Available: https://opensource.org/licenses/BSD-3-Clause. [Accessed 06 April 2020].</w:t>
                    </w:r>
                  </w:p>
                </w:tc>
              </w:tr>
              <w:tr w:rsidR="003B2463" w14:paraId="353C30DB" w14:textId="77777777">
                <w:trPr>
                  <w:divId w:val="592520299"/>
                  <w:tblCellSpacing w:w="15" w:type="dxa"/>
                </w:trPr>
                <w:tc>
                  <w:tcPr>
                    <w:tcW w:w="50" w:type="pct"/>
                    <w:hideMark/>
                  </w:tcPr>
                  <w:p w14:paraId="50972DC4" w14:textId="77777777" w:rsidR="003B2463" w:rsidRDefault="003B2463">
                    <w:pPr>
                      <w:pStyle w:val="Bibliography"/>
                      <w:rPr>
                        <w:noProof/>
                      </w:rPr>
                    </w:pPr>
                    <w:r>
                      <w:rPr>
                        <w:noProof/>
                      </w:rPr>
                      <w:t xml:space="preserve">[12] </w:t>
                    </w:r>
                  </w:p>
                </w:tc>
                <w:tc>
                  <w:tcPr>
                    <w:tcW w:w="0" w:type="auto"/>
                    <w:hideMark/>
                  </w:tcPr>
                  <w:p w14:paraId="52C39BC8" w14:textId="77777777" w:rsidR="003B2463" w:rsidRDefault="003B2463">
                    <w:pPr>
                      <w:pStyle w:val="Bibliography"/>
                      <w:rPr>
                        <w:noProof/>
                      </w:rPr>
                    </w:pPr>
                    <w:r>
                      <w:rPr>
                        <w:noProof/>
                      </w:rPr>
                      <w:t>Department for Business Innovation &amp; SKills, “gov.uk,” Oct 2015. [Online]. Available: https://assets.publishing.service.gov.uk/government/uploads/system/uploads/attachment_data/file/460891/BIS-15-460-packaging-essential-requirements-regulations-gov-guidance-notes.pdf. [Accessed 07 April 2020].</w:t>
                    </w:r>
                  </w:p>
                </w:tc>
              </w:tr>
              <w:tr w:rsidR="003B2463" w14:paraId="0E4E54A7" w14:textId="77777777">
                <w:trPr>
                  <w:divId w:val="592520299"/>
                  <w:tblCellSpacing w:w="15" w:type="dxa"/>
                </w:trPr>
                <w:tc>
                  <w:tcPr>
                    <w:tcW w:w="50" w:type="pct"/>
                    <w:hideMark/>
                  </w:tcPr>
                  <w:p w14:paraId="612B1C4C" w14:textId="77777777" w:rsidR="003B2463" w:rsidRDefault="003B2463">
                    <w:pPr>
                      <w:pStyle w:val="Bibliography"/>
                      <w:rPr>
                        <w:noProof/>
                      </w:rPr>
                    </w:pPr>
                    <w:r>
                      <w:rPr>
                        <w:noProof/>
                      </w:rPr>
                      <w:t xml:space="preserve">[13] </w:t>
                    </w:r>
                  </w:p>
                </w:tc>
                <w:tc>
                  <w:tcPr>
                    <w:tcW w:w="0" w:type="auto"/>
                    <w:hideMark/>
                  </w:tcPr>
                  <w:p w14:paraId="4DE9682D" w14:textId="77777777" w:rsidR="003B2463" w:rsidRDefault="003B2463">
                    <w:pPr>
                      <w:pStyle w:val="Bibliography"/>
                      <w:rPr>
                        <w:noProof/>
                      </w:rPr>
                    </w:pPr>
                    <w:r>
                      <w:rPr>
                        <w:noProof/>
                      </w:rPr>
                      <w:t>opentextbc, “promotion-strategy,” BCcampus, [Online]. Available: https://opentextbc.ca/businessopenstax/chapter/promotion-strategy/. [Accessed 07 April 2020].</w:t>
                    </w:r>
                  </w:p>
                </w:tc>
              </w:tr>
            </w:tbl>
            <w:p w14:paraId="6E123706" w14:textId="77777777" w:rsidR="003B2463" w:rsidRDefault="003B2463">
              <w:pPr>
                <w:divId w:val="592520299"/>
                <w:rPr>
                  <w:rFonts w:eastAsia="Times New Roman"/>
                  <w:noProof/>
                </w:rPr>
              </w:pPr>
            </w:p>
            <w:p w14:paraId="26FDC159" w14:textId="0D841511" w:rsidR="003763C7" w:rsidRDefault="00EA2A85">
              <w:r>
                <w:rPr>
                  <w:b/>
                  <w:bCs/>
                  <w:noProof/>
                </w:rPr>
                <w:lastRenderedPageBreak/>
                <w:fldChar w:fldCharType="end"/>
              </w:r>
            </w:p>
          </w:sdtContent>
        </w:sdt>
      </w:sdtContent>
    </w:sdt>
    <w:p w14:paraId="39178B62" w14:textId="77777777" w:rsidR="0096625B" w:rsidRPr="0096625B" w:rsidRDefault="0096625B" w:rsidP="0096625B"/>
    <w:p w14:paraId="38EFE2BE" w14:textId="77777777" w:rsidR="009C081C" w:rsidRPr="009C081C" w:rsidRDefault="009C081C" w:rsidP="009C081C"/>
    <w:p w14:paraId="228209A0" w14:textId="77777777" w:rsidR="009C081C" w:rsidRPr="009C081C" w:rsidRDefault="009C081C" w:rsidP="009C081C"/>
    <w:sectPr w:rsidR="009C081C" w:rsidRPr="009C081C" w:rsidSect="006959D4">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38B69D" w14:textId="77777777" w:rsidR="00162249" w:rsidRDefault="00162249" w:rsidP="0096625B">
      <w:pPr>
        <w:spacing w:after="0" w:line="240" w:lineRule="auto"/>
      </w:pPr>
      <w:r>
        <w:separator/>
      </w:r>
    </w:p>
  </w:endnote>
  <w:endnote w:type="continuationSeparator" w:id="0">
    <w:p w14:paraId="15C0C698" w14:textId="77777777" w:rsidR="00162249" w:rsidRDefault="00162249" w:rsidP="00966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D01F42" w14:textId="77777777" w:rsidR="00162249" w:rsidRDefault="00162249" w:rsidP="0096625B">
      <w:pPr>
        <w:spacing w:after="0" w:line="240" w:lineRule="auto"/>
      </w:pPr>
      <w:r>
        <w:separator/>
      </w:r>
    </w:p>
  </w:footnote>
  <w:footnote w:type="continuationSeparator" w:id="0">
    <w:p w14:paraId="6B842BC2" w14:textId="77777777" w:rsidR="00162249" w:rsidRDefault="00162249" w:rsidP="00966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8677769"/>
      <w:docPartObj>
        <w:docPartGallery w:val="Page Numbers (Top of Page)"/>
        <w:docPartUnique/>
      </w:docPartObj>
    </w:sdtPr>
    <w:sdtEndPr>
      <w:rPr>
        <w:b/>
        <w:bCs/>
        <w:noProof/>
        <w:color w:val="auto"/>
        <w:spacing w:val="0"/>
      </w:rPr>
    </w:sdtEndPr>
    <w:sdtContent>
      <w:p w14:paraId="0BCA5ACF" w14:textId="0972B573" w:rsidR="006C17A0" w:rsidRDefault="006C17A0">
        <w:pPr>
          <w:pStyle w:val="Header"/>
          <w:pBdr>
            <w:bottom w:val="single" w:sz="4" w:space="1" w:color="D9D9D9" w:themeColor="background1" w:themeShade="D9"/>
          </w:pBdr>
          <w:jc w:val="right"/>
          <w:rPr>
            <w:b/>
            <w:bCs/>
          </w:rPr>
        </w:pPr>
        <w:r>
          <w:rPr>
            <w:color w:val="7F7F7F" w:themeColor="background1" w:themeShade="7F"/>
            <w:spacing w:val="60"/>
          </w:rPr>
          <w:t>Kieran Perrin – PER09098703                                  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0D883E4" w14:textId="77777777" w:rsidR="006C17A0" w:rsidRDefault="006C17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A93C7D"/>
    <w:multiLevelType w:val="hybridMultilevel"/>
    <w:tmpl w:val="B19AE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AB66AD"/>
    <w:multiLevelType w:val="hybridMultilevel"/>
    <w:tmpl w:val="6F629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C27ED1"/>
    <w:multiLevelType w:val="hybridMultilevel"/>
    <w:tmpl w:val="03A0910A"/>
    <w:lvl w:ilvl="0" w:tplc="BEF8D7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9478A1"/>
    <w:multiLevelType w:val="hybridMultilevel"/>
    <w:tmpl w:val="243A1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69132A"/>
    <w:multiLevelType w:val="hybridMultilevel"/>
    <w:tmpl w:val="C4EACA9A"/>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645897"/>
    <w:multiLevelType w:val="hybridMultilevel"/>
    <w:tmpl w:val="E3745892"/>
    <w:lvl w:ilvl="0" w:tplc="513858C0">
      <w:start w:val="1"/>
      <w:numFmt w:val="bullet"/>
      <w:lvlText w:val=""/>
      <w:lvlJc w:val="left"/>
      <w:pPr>
        <w:tabs>
          <w:tab w:val="num" w:pos="720"/>
        </w:tabs>
        <w:ind w:left="720" w:hanging="360"/>
      </w:pPr>
      <w:rPr>
        <w:rFonts w:ascii="Wingdings 3" w:hAnsi="Wingdings 3" w:hint="default"/>
      </w:rPr>
    </w:lvl>
    <w:lvl w:ilvl="1" w:tplc="58C4B64E" w:tentative="1">
      <w:start w:val="1"/>
      <w:numFmt w:val="bullet"/>
      <w:lvlText w:val=""/>
      <w:lvlJc w:val="left"/>
      <w:pPr>
        <w:tabs>
          <w:tab w:val="num" w:pos="1440"/>
        </w:tabs>
        <w:ind w:left="1440" w:hanging="360"/>
      </w:pPr>
      <w:rPr>
        <w:rFonts w:ascii="Wingdings 3" w:hAnsi="Wingdings 3" w:hint="default"/>
      </w:rPr>
    </w:lvl>
    <w:lvl w:ilvl="2" w:tplc="3EAA6812" w:tentative="1">
      <w:start w:val="1"/>
      <w:numFmt w:val="bullet"/>
      <w:lvlText w:val=""/>
      <w:lvlJc w:val="left"/>
      <w:pPr>
        <w:tabs>
          <w:tab w:val="num" w:pos="2160"/>
        </w:tabs>
        <w:ind w:left="2160" w:hanging="360"/>
      </w:pPr>
      <w:rPr>
        <w:rFonts w:ascii="Wingdings 3" w:hAnsi="Wingdings 3" w:hint="default"/>
      </w:rPr>
    </w:lvl>
    <w:lvl w:ilvl="3" w:tplc="081C8D82" w:tentative="1">
      <w:start w:val="1"/>
      <w:numFmt w:val="bullet"/>
      <w:lvlText w:val=""/>
      <w:lvlJc w:val="left"/>
      <w:pPr>
        <w:tabs>
          <w:tab w:val="num" w:pos="2880"/>
        </w:tabs>
        <w:ind w:left="2880" w:hanging="360"/>
      </w:pPr>
      <w:rPr>
        <w:rFonts w:ascii="Wingdings 3" w:hAnsi="Wingdings 3" w:hint="default"/>
      </w:rPr>
    </w:lvl>
    <w:lvl w:ilvl="4" w:tplc="499681D2" w:tentative="1">
      <w:start w:val="1"/>
      <w:numFmt w:val="bullet"/>
      <w:lvlText w:val=""/>
      <w:lvlJc w:val="left"/>
      <w:pPr>
        <w:tabs>
          <w:tab w:val="num" w:pos="3600"/>
        </w:tabs>
        <w:ind w:left="3600" w:hanging="360"/>
      </w:pPr>
      <w:rPr>
        <w:rFonts w:ascii="Wingdings 3" w:hAnsi="Wingdings 3" w:hint="default"/>
      </w:rPr>
    </w:lvl>
    <w:lvl w:ilvl="5" w:tplc="CB9CB630" w:tentative="1">
      <w:start w:val="1"/>
      <w:numFmt w:val="bullet"/>
      <w:lvlText w:val=""/>
      <w:lvlJc w:val="left"/>
      <w:pPr>
        <w:tabs>
          <w:tab w:val="num" w:pos="4320"/>
        </w:tabs>
        <w:ind w:left="4320" w:hanging="360"/>
      </w:pPr>
      <w:rPr>
        <w:rFonts w:ascii="Wingdings 3" w:hAnsi="Wingdings 3" w:hint="default"/>
      </w:rPr>
    </w:lvl>
    <w:lvl w:ilvl="6" w:tplc="F98E8220" w:tentative="1">
      <w:start w:val="1"/>
      <w:numFmt w:val="bullet"/>
      <w:lvlText w:val=""/>
      <w:lvlJc w:val="left"/>
      <w:pPr>
        <w:tabs>
          <w:tab w:val="num" w:pos="5040"/>
        </w:tabs>
        <w:ind w:left="5040" w:hanging="360"/>
      </w:pPr>
      <w:rPr>
        <w:rFonts w:ascii="Wingdings 3" w:hAnsi="Wingdings 3" w:hint="default"/>
      </w:rPr>
    </w:lvl>
    <w:lvl w:ilvl="7" w:tplc="7D5E0108" w:tentative="1">
      <w:start w:val="1"/>
      <w:numFmt w:val="bullet"/>
      <w:lvlText w:val=""/>
      <w:lvlJc w:val="left"/>
      <w:pPr>
        <w:tabs>
          <w:tab w:val="num" w:pos="5760"/>
        </w:tabs>
        <w:ind w:left="5760" w:hanging="360"/>
      </w:pPr>
      <w:rPr>
        <w:rFonts w:ascii="Wingdings 3" w:hAnsi="Wingdings 3" w:hint="default"/>
      </w:rPr>
    </w:lvl>
    <w:lvl w:ilvl="8" w:tplc="CD548C14"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DB30A8C"/>
    <w:multiLevelType w:val="hybridMultilevel"/>
    <w:tmpl w:val="AFB675BA"/>
    <w:lvl w:ilvl="0" w:tplc="BEF8D7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6"/>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9D4"/>
    <w:rsid w:val="000169B5"/>
    <w:rsid w:val="00036DBF"/>
    <w:rsid w:val="000B53DE"/>
    <w:rsid w:val="0010493F"/>
    <w:rsid w:val="00114CC0"/>
    <w:rsid w:val="00162249"/>
    <w:rsid w:val="00162568"/>
    <w:rsid w:val="00171176"/>
    <w:rsid w:val="001D105E"/>
    <w:rsid w:val="001E609E"/>
    <w:rsid w:val="00201EB0"/>
    <w:rsid w:val="00214D5F"/>
    <w:rsid w:val="002175A1"/>
    <w:rsid w:val="00246011"/>
    <w:rsid w:val="00270036"/>
    <w:rsid w:val="00287BDE"/>
    <w:rsid w:val="002A31BB"/>
    <w:rsid w:val="002F5713"/>
    <w:rsid w:val="00316C27"/>
    <w:rsid w:val="00342069"/>
    <w:rsid w:val="003763C7"/>
    <w:rsid w:val="003A73C6"/>
    <w:rsid w:val="003B2463"/>
    <w:rsid w:val="003C6D49"/>
    <w:rsid w:val="003F6569"/>
    <w:rsid w:val="00480FF6"/>
    <w:rsid w:val="00486E2C"/>
    <w:rsid w:val="00490F39"/>
    <w:rsid w:val="004916B2"/>
    <w:rsid w:val="004E12B2"/>
    <w:rsid w:val="00536815"/>
    <w:rsid w:val="00542032"/>
    <w:rsid w:val="005446D2"/>
    <w:rsid w:val="005F3966"/>
    <w:rsid w:val="00611C96"/>
    <w:rsid w:val="00637DCF"/>
    <w:rsid w:val="0065770C"/>
    <w:rsid w:val="00675480"/>
    <w:rsid w:val="006915FF"/>
    <w:rsid w:val="006959D4"/>
    <w:rsid w:val="006B05A8"/>
    <w:rsid w:val="006C17A0"/>
    <w:rsid w:val="006C3194"/>
    <w:rsid w:val="006E3976"/>
    <w:rsid w:val="00735F17"/>
    <w:rsid w:val="0074153A"/>
    <w:rsid w:val="007709A1"/>
    <w:rsid w:val="00776D3D"/>
    <w:rsid w:val="00854E3C"/>
    <w:rsid w:val="00863613"/>
    <w:rsid w:val="00867F7D"/>
    <w:rsid w:val="00883300"/>
    <w:rsid w:val="0094111B"/>
    <w:rsid w:val="0095545E"/>
    <w:rsid w:val="00965380"/>
    <w:rsid w:val="0096625B"/>
    <w:rsid w:val="00981588"/>
    <w:rsid w:val="00993180"/>
    <w:rsid w:val="009C081C"/>
    <w:rsid w:val="009F127C"/>
    <w:rsid w:val="00A16A2C"/>
    <w:rsid w:val="00A42410"/>
    <w:rsid w:val="00A601E2"/>
    <w:rsid w:val="00AC6AAE"/>
    <w:rsid w:val="00B14B1A"/>
    <w:rsid w:val="00B55DD1"/>
    <w:rsid w:val="00B63637"/>
    <w:rsid w:val="00B72924"/>
    <w:rsid w:val="00B94838"/>
    <w:rsid w:val="00BC6402"/>
    <w:rsid w:val="00C00FEF"/>
    <w:rsid w:val="00C01412"/>
    <w:rsid w:val="00C32757"/>
    <w:rsid w:val="00CB3A2C"/>
    <w:rsid w:val="00D31263"/>
    <w:rsid w:val="00D830D2"/>
    <w:rsid w:val="00DF5BC3"/>
    <w:rsid w:val="00E226F8"/>
    <w:rsid w:val="00E42E03"/>
    <w:rsid w:val="00E82E4E"/>
    <w:rsid w:val="00EA2A85"/>
    <w:rsid w:val="00EE6270"/>
    <w:rsid w:val="00F12432"/>
    <w:rsid w:val="00F6695E"/>
    <w:rsid w:val="00F84087"/>
    <w:rsid w:val="00FF2C82"/>
    <w:rsid w:val="00FF6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02F23"/>
  <w15:chartTrackingRefBased/>
  <w15:docId w15:val="{BD978049-03F6-485E-8930-18E2AF67A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9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59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6625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59D4"/>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6959D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959D4"/>
    <w:pPr>
      <w:outlineLvl w:val="9"/>
    </w:pPr>
    <w:rPr>
      <w:lang w:val="en-US"/>
    </w:rPr>
  </w:style>
  <w:style w:type="character" w:customStyle="1" w:styleId="Heading2Char">
    <w:name w:val="Heading 2 Char"/>
    <w:basedOn w:val="DefaultParagraphFont"/>
    <w:link w:val="Heading2"/>
    <w:uiPriority w:val="9"/>
    <w:rsid w:val="006959D4"/>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6959D4"/>
    <w:pPr>
      <w:spacing w:after="100"/>
    </w:pPr>
  </w:style>
  <w:style w:type="character" w:styleId="Hyperlink">
    <w:name w:val="Hyperlink"/>
    <w:basedOn w:val="DefaultParagraphFont"/>
    <w:uiPriority w:val="99"/>
    <w:unhideWhenUsed/>
    <w:rsid w:val="006959D4"/>
    <w:rPr>
      <w:color w:val="0563C1" w:themeColor="hyperlink"/>
      <w:u w:val="single"/>
    </w:rPr>
  </w:style>
  <w:style w:type="paragraph" w:styleId="TOC2">
    <w:name w:val="toc 2"/>
    <w:basedOn w:val="Normal"/>
    <w:next w:val="Normal"/>
    <w:autoRedefine/>
    <w:uiPriority w:val="39"/>
    <w:unhideWhenUsed/>
    <w:rsid w:val="001E609E"/>
    <w:pPr>
      <w:spacing w:after="100"/>
      <w:ind w:left="220"/>
    </w:pPr>
  </w:style>
  <w:style w:type="character" w:customStyle="1" w:styleId="Heading3Char">
    <w:name w:val="Heading 3 Char"/>
    <w:basedOn w:val="DefaultParagraphFont"/>
    <w:link w:val="Heading3"/>
    <w:uiPriority w:val="9"/>
    <w:rsid w:val="0096625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6625B"/>
    <w:pPr>
      <w:spacing w:after="100"/>
      <w:ind w:left="440"/>
    </w:pPr>
  </w:style>
  <w:style w:type="paragraph" w:styleId="Header">
    <w:name w:val="header"/>
    <w:basedOn w:val="Normal"/>
    <w:link w:val="HeaderChar"/>
    <w:uiPriority w:val="99"/>
    <w:unhideWhenUsed/>
    <w:rsid w:val="00966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25B"/>
  </w:style>
  <w:style w:type="paragraph" w:styleId="Footer">
    <w:name w:val="footer"/>
    <w:basedOn w:val="Normal"/>
    <w:link w:val="FooterChar"/>
    <w:uiPriority w:val="99"/>
    <w:unhideWhenUsed/>
    <w:rsid w:val="00966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25B"/>
  </w:style>
  <w:style w:type="paragraph" w:styleId="ListParagraph">
    <w:name w:val="List Paragraph"/>
    <w:basedOn w:val="Normal"/>
    <w:uiPriority w:val="34"/>
    <w:qFormat/>
    <w:rsid w:val="003763C7"/>
    <w:pPr>
      <w:spacing w:after="0" w:line="240" w:lineRule="auto"/>
      <w:ind w:left="720"/>
      <w:contextualSpacing/>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A2A85"/>
  </w:style>
  <w:style w:type="character" w:customStyle="1" w:styleId="shareable">
    <w:name w:val="shareable"/>
    <w:basedOn w:val="DefaultParagraphFont"/>
    <w:rsid w:val="00480FF6"/>
  </w:style>
  <w:style w:type="paragraph" w:styleId="Caption">
    <w:name w:val="caption"/>
    <w:basedOn w:val="Normal"/>
    <w:next w:val="Normal"/>
    <w:uiPriority w:val="35"/>
    <w:unhideWhenUsed/>
    <w:qFormat/>
    <w:rsid w:val="00854E3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6366">
      <w:bodyDiv w:val="1"/>
      <w:marLeft w:val="0"/>
      <w:marRight w:val="0"/>
      <w:marTop w:val="0"/>
      <w:marBottom w:val="0"/>
      <w:divBdr>
        <w:top w:val="none" w:sz="0" w:space="0" w:color="auto"/>
        <w:left w:val="none" w:sz="0" w:space="0" w:color="auto"/>
        <w:bottom w:val="none" w:sz="0" w:space="0" w:color="auto"/>
        <w:right w:val="none" w:sz="0" w:space="0" w:color="auto"/>
      </w:divBdr>
    </w:div>
    <w:div w:id="22875009">
      <w:bodyDiv w:val="1"/>
      <w:marLeft w:val="0"/>
      <w:marRight w:val="0"/>
      <w:marTop w:val="0"/>
      <w:marBottom w:val="0"/>
      <w:divBdr>
        <w:top w:val="none" w:sz="0" w:space="0" w:color="auto"/>
        <w:left w:val="none" w:sz="0" w:space="0" w:color="auto"/>
        <w:bottom w:val="none" w:sz="0" w:space="0" w:color="auto"/>
        <w:right w:val="none" w:sz="0" w:space="0" w:color="auto"/>
      </w:divBdr>
    </w:div>
    <w:div w:id="54013286">
      <w:bodyDiv w:val="1"/>
      <w:marLeft w:val="0"/>
      <w:marRight w:val="0"/>
      <w:marTop w:val="0"/>
      <w:marBottom w:val="0"/>
      <w:divBdr>
        <w:top w:val="none" w:sz="0" w:space="0" w:color="auto"/>
        <w:left w:val="none" w:sz="0" w:space="0" w:color="auto"/>
        <w:bottom w:val="none" w:sz="0" w:space="0" w:color="auto"/>
        <w:right w:val="none" w:sz="0" w:space="0" w:color="auto"/>
      </w:divBdr>
    </w:div>
    <w:div w:id="60518796">
      <w:bodyDiv w:val="1"/>
      <w:marLeft w:val="0"/>
      <w:marRight w:val="0"/>
      <w:marTop w:val="0"/>
      <w:marBottom w:val="0"/>
      <w:divBdr>
        <w:top w:val="none" w:sz="0" w:space="0" w:color="auto"/>
        <w:left w:val="none" w:sz="0" w:space="0" w:color="auto"/>
        <w:bottom w:val="none" w:sz="0" w:space="0" w:color="auto"/>
        <w:right w:val="none" w:sz="0" w:space="0" w:color="auto"/>
      </w:divBdr>
    </w:div>
    <w:div w:id="61757283">
      <w:bodyDiv w:val="1"/>
      <w:marLeft w:val="0"/>
      <w:marRight w:val="0"/>
      <w:marTop w:val="0"/>
      <w:marBottom w:val="0"/>
      <w:divBdr>
        <w:top w:val="none" w:sz="0" w:space="0" w:color="auto"/>
        <w:left w:val="none" w:sz="0" w:space="0" w:color="auto"/>
        <w:bottom w:val="none" w:sz="0" w:space="0" w:color="auto"/>
        <w:right w:val="none" w:sz="0" w:space="0" w:color="auto"/>
      </w:divBdr>
    </w:div>
    <w:div w:id="64643562">
      <w:bodyDiv w:val="1"/>
      <w:marLeft w:val="0"/>
      <w:marRight w:val="0"/>
      <w:marTop w:val="0"/>
      <w:marBottom w:val="0"/>
      <w:divBdr>
        <w:top w:val="none" w:sz="0" w:space="0" w:color="auto"/>
        <w:left w:val="none" w:sz="0" w:space="0" w:color="auto"/>
        <w:bottom w:val="none" w:sz="0" w:space="0" w:color="auto"/>
        <w:right w:val="none" w:sz="0" w:space="0" w:color="auto"/>
      </w:divBdr>
    </w:div>
    <w:div w:id="69697137">
      <w:bodyDiv w:val="1"/>
      <w:marLeft w:val="0"/>
      <w:marRight w:val="0"/>
      <w:marTop w:val="0"/>
      <w:marBottom w:val="0"/>
      <w:divBdr>
        <w:top w:val="none" w:sz="0" w:space="0" w:color="auto"/>
        <w:left w:val="none" w:sz="0" w:space="0" w:color="auto"/>
        <w:bottom w:val="none" w:sz="0" w:space="0" w:color="auto"/>
        <w:right w:val="none" w:sz="0" w:space="0" w:color="auto"/>
      </w:divBdr>
    </w:div>
    <w:div w:id="72747116">
      <w:bodyDiv w:val="1"/>
      <w:marLeft w:val="0"/>
      <w:marRight w:val="0"/>
      <w:marTop w:val="0"/>
      <w:marBottom w:val="0"/>
      <w:divBdr>
        <w:top w:val="none" w:sz="0" w:space="0" w:color="auto"/>
        <w:left w:val="none" w:sz="0" w:space="0" w:color="auto"/>
        <w:bottom w:val="none" w:sz="0" w:space="0" w:color="auto"/>
        <w:right w:val="none" w:sz="0" w:space="0" w:color="auto"/>
      </w:divBdr>
    </w:div>
    <w:div w:id="91358022">
      <w:bodyDiv w:val="1"/>
      <w:marLeft w:val="0"/>
      <w:marRight w:val="0"/>
      <w:marTop w:val="0"/>
      <w:marBottom w:val="0"/>
      <w:divBdr>
        <w:top w:val="none" w:sz="0" w:space="0" w:color="auto"/>
        <w:left w:val="none" w:sz="0" w:space="0" w:color="auto"/>
        <w:bottom w:val="none" w:sz="0" w:space="0" w:color="auto"/>
        <w:right w:val="none" w:sz="0" w:space="0" w:color="auto"/>
      </w:divBdr>
    </w:div>
    <w:div w:id="91633409">
      <w:bodyDiv w:val="1"/>
      <w:marLeft w:val="0"/>
      <w:marRight w:val="0"/>
      <w:marTop w:val="0"/>
      <w:marBottom w:val="0"/>
      <w:divBdr>
        <w:top w:val="none" w:sz="0" w:space="0" w:color="auto"/>
        <w:left w:val="none" w:sz="0" w:space="0" w:color="auto"/>
        <w:bottom w:val="none" w:sz="0" w:space="0" w:color="auto"/>
        <w:right w:val="none" w:sz="0" w:space="0" w:color="auto"/>
      </w:divBdr>
    </w:div>
    <w:div w:id="93600987">
      <w:bodyDiv w:val="1"/>
      <w:marLeft w:val="0"/>
      <w:marRight w:val="0"/>
      <w:marTop w:val="0"/>
      <w:marBottom w:val="0"/>
      <w:divBdr>
        <w:top w:val="none" w:sz="0" w:space="0" w:color="auto"/>
        <w:left w:val="none" w:sz="0" w:space="0" w:color="auto"/>
        <w:bottom w:val="none" w:sz="0" w:space="0" w:color="auto"/>
        <w:right w:val="none" w:sz="0" w:space="0" w:color="auto"/>
      </w:divBdr>
    </w:div>
    <w:div w:id="140775926">
      <w:bodyDiv w:val="1"/>
      <w:marLeft w:val="0"/>
      <w:marRight w:val="0"/>
      <w:marTop w:val="0"/>
      <w:marBottom w:val="0"/>
      <w:divBdr>
        <w:top w:val="none" w:sz="0" w:space="0" w:color="auto"/>
        <w:left w:val="none" w:sz="0" w:space="0" w:color="auto"/>
        <w:bottom w:val="none" w:sz="0" w:space="0" w:color="auto"/>
        <w:right w:val="none" w:sz="0" w:space="0" w:color="auto"/>
      </w:divBdr>
    </w:div>
    <w:div w:id="142240590">
      <w:bodyDiv w:val="1"/>
      <w:marLeft w:val="0"/>
      <w:marRight w:val="0"/>
      <w:marTop w:val="0"/>
      <w:marBottom w:val="0"/>
      <w:divBdr>
        <w:top w:val="none" w:sz="0" w:space="0" w:color="auto"/>
        <w:left w:val="none" w:sz="0" w:space="0" w:color="auto"/>
        <w:bottom w:val="none" w:sz="0" w:space="0" w:color="auto"/>
        <w:right w:val="none" w:sz="0" w:space="0" w:color="auto"/>
      </w:divBdr>
    </w:div>
    <w:div w:id="151143154">
      <w:bodyDiv w:val="1"/>
      <w:marLeft w:val="0"/>
      <w:marRight w:val="0"/>
      <w:marTop w:val="0"/>
      <w:marBottom w:val="0"/>
      <w:divBdr>
        <w:top w:val="none" w:sz="0" w:space="0" w:color="auto"/>
        <w:left w:val="none" w:sz="0" w:space="0" w:color="auto"/>
        <w:bottom w:val="none" w:sz="0" w:space="0" w:color="auto"/>
        <w:right w:val="none" w:sz="0" w:space="0" w:color="auto"/>
      </w:divBdr>
    </w:div>
    <w:div w:id="156464740">
      <w:bodyDiv w:val="1"/>
      <w:marLeft w:val="0"/>
      <w:marRight w:val="0"/>
      <w:marTop w:val="0"/>
      <w:marBottom w:val="0"/>
      <w:divBdr>
        <w:top w:val="none" w:sz="0" w:space="0" w:color="auto"/>
        <w:left w:val="none" w:sz="0" w:space="0" w:color="auto"/>
        <w:bottom w:val="none" w:sz="0" w:space="0" w:color="auto"/>
        <w:right w:val="none" w:sz="0" w:space="0" w:color="auto"/>
      </w:divBdr>
    </w:div>
    <w:div w:id="158663728">
      <w:bodyDiv w:val="1"/>
      <w:marLeft w:val="0"/>
      <w:marRight w:val="0"/>
      <w:marTop w:val="0"/>
      <w:marBottom w:val="0"/>
      <w:divBdr>
        <w:top w:val="none" w:sz="0" w:space="0" w:color="auto"/>
        <w:left w:val="none" w:sz="0" w:space="0" w:color="auto"/>
        <w:bottom w:val="none" w:sz="0" w:space="0" w:color="auto"/>
        <w:right w:val="none" w:sz="0" w:space="0" w:color="auto"/>
      </w:divBdr>
    </w:div>
    <w:div w:id="186674336">
      <w:bodyDiv w:val="1"/>
      <w:marLeft w:val="0"/>
      <w:marRight w:val="0"/>
      <w:marTop w:val="0"/>
      <w:marBottom w:val="0"/>
      <w:divBdr>
        <w:top w:val="none" w:sz="0" w:space="0" w:color="auto"/>
        <w:left w:val="none" w:sz="0" w:space="0" w:color="auto"/>
        <w:bottom w:val="none" w:sz="0" w:space="0" w:color="auto"/>
        <w:right w:val="none" w:sz="0" w:space="0" w:color="auto"/>
      </w:divBdr>
    </w:div>
    <w:div w:id="187571059">
      <w:bodyDiv w:val="1"/>
      <w:marLeft w:val="0"/>
      <w:marRight w:val="0"/>
      <w:marTop w:val="0"/>
      <w:marBottom w:val="0"/>
      <w:divBdr>
        <w:top w:val="none" w:sz="0" w:space="0" w:color="auto"/>
        <w:left w:val="none" w:sz="0" w:space="0" w:color="auto"/>
        <w:bottom w:val="none" w:sz="0" w:space="0" w:color="auto"/>
        <w:right w:val="none" w:sz="0" w:space="0" w:color="auto"/>
      </w:divBdr>
    </w:div>
    <w:div w:id="195971145">
      <w:bodyDiv w:val="1"/>
      <w:marLeft w:val="0"/>
      <w:marRight w:val="0"/>
      <w:marTop w:val="0"/>
      <w:marBottom w:val="0"/>
      <w:divBdr>
        <w:top w:val="none" w:sz="0" w:space="0" w:color="auto"/>
        <w:left w:val="none" w:sz="0" w:space="0" w:color="auto"/>
        <w:bottom w:val="none" w:sz="0" w:space="0" w:color="auto"/>
        <w:right w:val="none" w:sz="0" w:space="0" w:color="auto"/>
      </w:divBdr>
    </w:div>
    <w:div w:id="199902758">
      <w:bodyDiv w:val="1"/>
      <w:marLeft w:val="0"/>
      <w:marRight w:val="0"/>
      <w:marTop w:val="0"/>
      <w:marBottom w:val="0"/>
      <w:divBdr>
        <w:top w:val="none" w:sz="0" w:space="0" w:color="auto"/>
        <w:left w:val="none" w:sz="0" w:space="0" w:color="auto"/>
        <w:bottom w:val="none" w:sz="0" w:space="0" w:color="auto"/>
        <w:right w:val="none" w:sz="0" w:space="0" w:color="auto"/>
      </w:divBdr>
    </w:div>
    <w:div w:id="204174107">
      <w:bodyDiv w:val="1"/>
      <w:marLeft w:val="0"/>
      <w:marRight w:val="0"/>
      <w:marTop w:val="0"/>
      <w:marBottom w:val="0"/>
      <w:divBdr>
        <w:top w:val="none" w:sz="0" w:space="0" w:color="auto"/>
        <w:left w:val="none" w:sz="0" w:space="0" w:color="auto"/>
        <w:bottom w:val="none" w:sz="0" w:space="0" w:color="auto"/>
        <w:right w:val="none" w:sz="0" w:space="0" w:color="auto"/>
      </w:divBdr>
      <w:divsChild>
        <w:div w:id="104472015">
          <w:marLeft w:val="547"/>
          <w:marRight w:val="0"/>
          <w:marTop w:val="200"/>
          <w:marBottom w:val="0"/>
          <w:divBdr>
            <w:top w:val="none" w:sz="0" w:space="0" w:color="auto"/>
            <w:left w:val="none" w:sz="0" w:space="0" w:color="auto"/>
            <w:bottom w:val="none" w:sz="0" w:space="0" w:color="auto"/>
            <w:right w:val="none" w:sz="0" w:space="0" w:color="auto"/>
          </w:divBdr>
        </w:div>
        <w:div w:id="501160120">
          <w:marLeft w:val="547"/>
          <w:marRight w:val="0"/>
          <w:marTop w:val="200"/>
          <w:marBottom w:val="0"/>
          <w:divBdr>
            <w:top w:val="none" w:sz="0" w:space="0" w:color="auto"/>
            <w:left w:val="none" w:sz="0" w:space="0" w:color="auto"/>
            <w:bottom w:val="none" w:sz="0" w:space="0" w:color="auto"/>
            <w:right w:val="none" w:sz="0" w:space="0" w:color="auto"/>
          </w:divBdr>
        </w:div>
        <w:div w:id="1686711132">
          <w:marLeft w:val="547"/>
          <w:marRight w:val="0"/>
          <w:marTop w:val="200"/>
          <w:marBottom w:val="0"/>
          <w:divBdr>
            <w:top w:val="none" w:sz="0" w:space="0" w:color="auto"/>
            <w:left w:val="none" w:sz="0" w:space="0" w:color="auto"/>
            <w:bottom w:val="none" w:sz="0" w:space="0" w:color="auto"/>
            <w:right w:val="none" w:sz="0" w:space="0" w:color="auto"/>
          </w:divBdr>
        </w:div>
      </w:divsChild>
    </w:div>
    <w:div w:id="205988021">
      <w:bodyDiv w:val="1"/>
      <w:marLeft w:val="0"/>
      <w:marRight w:val="0"/>
      <w:marTop w:val="0"/>
      <w:marBottom w:val="0"/>
      <w:divBdr>
        <w:top w:val="none" w:sz="0" w:space="0" w:color="auto"/>
        <w:left w:val="none" w:sz="0" w:space="0" w:color="auto"/>
        <w:bottom w:val="none" w:sz="0" w:space="0" w:color="auto"/>
        <w:right w:val="none" w:sz="0" w:space="0" w:color="auto"/>
      </w:divBdr>
    </w:div>
    <w:div w:id="218439385">
      <w:bodyDiv w:val="1"/>
      <w:marLeft w:val="0"/>
      <w:marRight w:val="0"/>
      <w:marTop w:val="0"/>
      <w:marBottom w:val="0"/>
      <w:divBdr>
        <w:top w:val="none" w:sz="0" w:space="0" w:color="auto"/>
        <w:left w:val="none" w:sz="0" w:space="0" w:color="auto"/>
        <w:bottom w:val="none" w:sz="0" w:space="0" w:color="auto"/>
        <w:right w:val="none" w:sz="0" w:space="0" w:color="auto"/>
      </w:divBdr>
    </w:div>
    <w:div w:id="220136880">
      <w:bodyDiv w:val="1"/>
      <w:marLeft w:val="0"/>
      <w:marRight w:val="0"/>
      <w:marTop w:val="0"/>
      <w:marBottom w:val="0"/>
      <w:divBdr>
        <w:top w:val="none" w:sz="0" w:space="0" w:color="auto"/>
        <w:left w:val="none" w:sz="0" w:space="0" w:color="auto"/>
        <w:bottom w:val="none" w:sz="0" w:space="0" w:color="auto"/>
        <w:right w:val="none" w:sz="0" w:space="0" w:color="auto"/>
      </w:divBdr>
    </w:div>
    <w:div w:id="242645843">
      <w:bodyDiv w:val="1"/>
      <w:marLeft w:val="0"/>
      <w:marRight w:val="0"/>
      <w:marTop w:val="0"/>
      <w:marBottom w:val="0"/>
      <w:divBdr>
        <w:top w:val="none" w:sz="0" w:space="0" w:color="auto"/>
        <w:left w:val="none" w:sz="0" w:space="0" w:color="auto"/>
        <w:bottom w:val="none" w:sz="0" w:space="0" w:color="auto"/>
        <w:right w:val="none" w:sz="0" w:space="0" w:color="auto"/>
      </w:divBdr>
    </w:div>
    <w:div w:id="263147904">
      <w:bodyDiv w:val="1"/>
      <w:marLeft w:val="0"/>
      <w:marRight w:val="0"/>
      <w:marTop w:val="0"/>
      <w:marBottom w:val="0"/>
      <w:divBdr>
        <w:top w:val="none" w:sz="0" w:space="0" w:color="auto"/>
        <w:left w:val="none" w:sz="0" w:space="0" w:color="auto"/>
        <w:bottom w:val="none" w:sz="0" w:space="0" w:color="auto"/>
        <w:right w:val="none" w:sz="0" w:space="0" w:color="auto"/>
      </w:divBdr>
    </w:div>
    <w:div w:id="279646647">
      <w:bodyDiv w:val="1"/>
      <w:marLeft w:val="0"/>
      <w:marRight w:val="0"/>
      <w:marTop w:val="0"/>
      <w:marBottom w:val="0"/>
      <w:divBdr>
        <w:top w:val="none" w:sz="0" w:space="0" w:color="auto"/>
        <w:left w:val="none" w:sz="0" w:space="0" w:color="auto"/>
        <w:bottom w:val="none" w:sz="0" w:space="0" w:color="auto"/>
        <w:right w:val="none" w:sz="0" w:space="0" w:color="auto"/>
      </w:divBdr>
    </w:div>
    <w:div w:id="300618725">
      <w:bodyDiv w:val="1"/>
      <w:marLeft w:val="0"/>
      <w:marRight w:val="0"/>
      <w:marTop w:val="0"/>
      <w:marBottom w:val="0"/>
      <w:divBdr>
        <w:top w:val="none" w:sz="0" w:space="0" w:color="auto"/>
        <w:left w:val="none" w:sz="0" w:space="0" w:color="auto"/>
        <w:bottom w:val="none" w:sz="0" w:space="0" w:color="auto"/>
        <w:right w:val="none" w:sz="0" w:space="0" w:color="auto"/>
      </w:divBdr>
    </w:div>
    <w:div w:id="312370192">
      <w:bodyDiv w:val="1"/>
      <w:marLeft w:val="0"/>
      <w:marRight w:val="0"/>
      <w:marTop w:val="0"/>
      <w:marBottom w:val="0"/>
      <w:divBdr>
        <w:top w:val="none" w:sz="0" w:space="0" w:color="auto"/>
        <w:left w:val="none" w:sz="0" w:space="0" w:color="auto"/>
        <w:bottom w:val="none" w:sz="0" w:space="0" w:color="auto"/>
        <w:right w:val="none" w:sz="0" w:space="0" w:color="auto"/>
      </w:divBdr>
    </w:div>
    <w:div w:id="327558174">
      <w:bodyDiv w:val="1"/>
      <w:marLeft w:val="0"/>
      <w:marRight w:val="0"/>
      <w:marTop w:val="0"/>
      <w:marBottom w:val="0"/>
      <w:divBdr>
        <w:top w:val="none" w:sz="0" w:space="0" w:color="auto"/>
        <w:left w:val="none" w:sz="0" w:space="0" w:color="auto"/>
        <w:bottom w:val="none" w:sz="0" w:space="0" w:color="auto"/>
        <w:right w:val="none" w:sz="0" w:space="0" w:color="auto"/>
      </w:divBdr>
    </w:div>
    <w:div w:id="332102689">
      <w:bodyDiv w:val="1"/>
      <w:marLeft w:val="0"/>
      <w:marRight w:val="0"/>
      <w:marTop w:val="0"/>
      <w:marBottom w:val="0"/>
      <w:divBdr>
        <w:top w:val="none" w:sz="0" w:space="0" w:color="auto"/>
        <w:left w:val="none" w:sz="0" w:space="0" w:color="auto"/>
        <w:bottom w:val="none" w:sz="0" w:space="0" w:color="auto"/>
        <w:right w:val="none" w:sz="0" w:space="0" w:color="auto"/>
      </w:divBdr>
    </w:div>
    <w:div w:id="334310427">
      <w:bodyDiv w:val="1"/>
      <w:marLeft w:val="0"/>
      <w:marRight w:val="0"/>
      <w:marTop w:val="0"/>
      <w:marBottom w:val="0"/>
      <w:divBdr>
        <w:top w:val="none" w:sz="0" w:space="0" w:color="auto"/>
        <w:left w:val="none" w:sz="0" w:space="0" w:color="auto"/>
        <w:bottom w:val="none" w:sz="0" w:space="0" w:color="auto"/>
        <w:right w:val="none" w:sz="0" w:space="0" w:color="auto"/>
      </w:divBdr>
    </w:div>
    <w:div w:id="335618216">
      <w:bodyDiv w:val="1"/>
      <w:marLeft w:val="0"/>
      <w:marRight w:val="0"/>
      <w:marTop w:val="0"/>
      <w:marBottom w:val="0"/>
      <w:divBdr>
        <w:top w:val="none" w:sz="0" w:space="0" w:color="auto"/>
        <w:left w:val="none" w:sz="0" w:space="0" w:color="auto"/>
        <w:bottom w:val="none" w:sz="0" w:space="0" w:color="auto"/>
        <w:right w:val="none" w:sz="0" w:space="0" w:color="auto"/>
      </w:divBdr>
    </w:div>
    <w:div w:id="351304268">
      <w:bodyDiv w:val="1"/>
      <w:marLeft w:val="0"/>
      <w:marRight w:val="0"/>
      <w:marTop w:val="0"/>
      <w:marBottom w:val="0"/>
      <w:divBdr>
        <w:top w:val="none" w:sz="0" w:space="0" w:color="auto"/>
        <w:left w:val="none" w:sz="0" w:space="0" w:color="auto"/>
        <w:bottom w:val="none" w:sz="0" w:space="0" w:color="auto"/>
        <w:right w:val="none" w:sz="0" w:space="0" w:color="auto"/>
      </w:divBdr>
    </w:div>
    <w:div w:id="376858971">
      <w:bodyDiv w:val="1"/>
      <w:marLeft w:val="0"/>
      <w:marRight w:val="0"/>
      <w:marTop w:val="0"/>
      <w:marBottom w:val="0"/>
      <w:divBdr>
        <w:top w:val="none" w:sz="0" w:space="0" w:color="auto"/>
        <w:left w:val="none" w:sz="0" w:space="0" w:color="auto"/>
        <w:bottom w:val="none" w:sz="0" w:space="0" w:color="auto"/>
        <w:right w:val="none" w:sz="0" w:space="0" w:color="auto"/>
      </w:divBdr>
    </w:div>
    <w:div w:id="405882046">
      <w:bodyDiv w:val="1"/>
      <w:marLeft w:val="0"/>
      <w:marRight w:val="0"/>
      <w:marTop w:val="0"/>
      <w:marBottom w:val="0"/>
      <w:divBdr>
        <w:top w:val="none" w:sz="0" w:space="0" w:color="auto"/>
        <w:left w:val="none" w:sz="0" w:space="0" w:color="auto"/>
        <w:bottom w:val="none" w:sz="0" w:space="0" w:color="auto"/>
        <w:right w:val="none" w:sz="0" w:space="0" w:color="auto"/>
      </w:divBdr>
    </w:div>
    <w:div w:id="413088482">
      <w:bodyDiv w:val="1"/>
      <w:marLeft w:val="0"/>
      <w:marRight w:val="0"/>
      <w:marTop w:val="0"/>
      <w:marBottom w:val="0"/>
      <w:divBdr>
        <w:top w:val="none" w:sz="0" w:space="0" w:color="auto"/>
        <w:left w:val="none" w:sz="0" w:space="0" w:color="auto"/>
        <w:bottom w:val="none" w:sz="0" w:space="0" w:color="auto"/>
        <w:right w:val="none" w:sz="0" w:space="0" w:color="auto"/>
      </w:divBdr>
    </w:div>
    <w:div w:id="422383965">
      <w:bodyDiv w:val="1"/>
      <w:marLeft w:val="0"/>
      <w:marRight w:val="0"/>
      <w:marTop w:val="0"/>
      <w:marBottom w:val="0"/>
      <w:divBdr>
        <w:top w:val="none" w:sz="0" w:space="0" w:color="auto"/>
        <w:left w:val="none" w:sz="0" w:space="0" w:color="auto"/>
        <w:bottom w:val="none" w:sz="0" w:space="0" w:color="auto"/>
        <w:right w:val="none" w:sz="0" w:space="0" w:color="auto"/>
      </w:divBdr>
    </w:div>
    <w:div w:id="436952832">
      <w:bodyDiv w:val="1"/>
      <w:marLeft w:val="0"/>
      <w:marRight w:val="0"/>
      <w:marTop w:val="0"/>
      <w:marBottom w:val="0"/>
      <w:divBdr>
        <w:top w:val="none" w:sz="0" w:space="0" w:color="auto"/>
        <w:left w:val="none" w:sz="0" w:space="0" w:color="auto"/>
        <w:bottom w:val="none" w:sz="0" w:space="0" w:color="auto"/>
        <w:right w:val="none" w:sz="0" w:space="0" w:color="auto"/>
      </w:divBdr>
    </w:div>
    <w:div w:id="438650208">
      <w:bodyDiv w:val="1"/>
      <w:marLeft w:val="0"/>
      <w:marRight w:val="0"/>
      <w:marTop w:val="0"/>
      <w:marBottom w:val="0"/>
      <w:divBdr>
        <w:top w:val="none" w:sz="0" w:space="0" w:color="auto"/>
        <w:left w:val="none" w:sz="0" w:space="0" w:color="auto"/>
        <w:bottom w:val="none" w:sz="0" w:space="0" w:color="auto"/>
        <w:right w:val="none" w:sz="0" w:space="0" w:color="auto"/>
      </w:divBdr>
    </w:div>
    <w:div w:id="514461157">
      <w:bodyDiv w:val="1"/>
      <w:marLeft w:val="0"/>
      <w:marRight w:val="0"/>
      <w:marTop w:val="0"/>
      <w:marBottom w:val="0"/>
      <w:divBdr>
        <w:top w:val="none" w:sz="0" w:space="0" w:color="auto"/>
        <w:left w:val="none" w:sz="0" w:space="0" w:color="auto"/>
        <w:bottom w:val="none" w:sz="0" w:space="0" w:color="auto"/>
        <w:right w:val="none" w:sz="0" w:space="0" w:color="auto"/>
      </w:divBdr>
    </w:div>
    <w:div w:id="518155172">
      <w:bodyDiv w:val="1"/>
      <w:marLeft w:val="0"/>
      <w:marRight w:val="0"/>
      <w:marTop w:val="0"/>
      <w:marBottom w:val="0"/>
      <w:divBdr>
        <w:top w:val="none" w:sz="0" w:space="0" w:color="auto"/>
        <w:left w:val="none" w:sz="0" w:space="0" w:color="auto"/>
        <w:bottom w:val="none" w:sz="0" w:space="0" w:color="auto"/>
        <w:right w:val="none" w:sz="0" w:space="0" w:color="auto"/>
      </w:divBdr>
    </w:div>
    <w:div w:id="525675865">
      <w:bodyDiv w:val="1"/>
      <w:marLeft w:val="0"/>
      <w:marRight w:val="0"/>
      <w:marTop w:val="0"/>
      <w:marBottom w:val="0"/>
      <w:divBdr>
        <w:top w:val="none" w:sz="0" w:space="0" w:color="auto"/>
        <w:left w:val="none" w:sz="0" w:space="0" w:color="auto"/>
        <w:bottom w:val="none" w:sz="0" w:space="0" w:color="auto"/>
        <w:right w:val="none" w:sz="0" w:space="0" w:color="auto"/>
      </w:divBdr>
    </w:div>
    <w:div w:id="566644755">
      <w:bodyDiv w:val="1"/>
      <w:marLeft w:val="0"/>
      <w:marRight w:val="0"/>
      <w:marTop w:val="0"/>
      <w:marBottom w:val="0"/>
      <w:divBdr>
        <w:top w:val="none" w:sz="0" w:space="0" w:color="auto"/>
        <w:left w:val="none" w:sz="0" w:space="0" w:color="auto"/>
        <w:bottom w:val="none" w:sz="0" w:space="0" w:color="auto"/>
        <w:right w:val="none" w:sz="0" w:space="0" w:color="auto"/>
      </w:divBdr>
    </w:div>
    <w:div w:id="574824569">
      <w:bodyDiv w:val="1"/>
      <w:marLeft w:val="0"/>
      <w:marRight w:val="0"/>
      <w:marTop w:val="0"/>
      <w:marBottom w:val="0"/>
      <w:divBdr>
        <w:top w:val="none" w:sz="0" w:space="0" w:color="auto"/>
        <w:left w:val="none" w:sz="0" w:space="0" w:color="auto"/>
        <w:bottom w:val="none" w:sz="0" w:space="0" w:color="auto"/>
        <w:right w:val="none" w:sz="0" w:space="0" w:color="auto"/>
      </w:divBdr>
    </w:div>
    <w:div w:id="592520299">
      <w:bodyDiv w:val="1"/>
      <w:marLeft w:val="0"/>
      <w:marRight w:val="0"/>
      <w:marTop w:val="0"/>
      <w:marBottom w:val="0"/>
      <w:divBdr>
        <w:top w:val="none" w:sz="0" w:space="0" w:color="auto"/>
        <w:left w:val="none" w:sz="0" w:space="0" w:color="auto"/>
        <w:bottom w:val="none" w:sz="0" w:space="0" w:color="auto"/>
        <w:right w:val="none" w:sz="0" w:space="0" w:color="auto"/>
      </w:divBdr>
    </w:div>
    <w:div w:id="600721525">
      <w:bodyDiv w:val="1"/>
      <w:marLeft w:val="0"/>
      <w:marRight w:val="0"/>
      <w:marTop w:val="0"/>
      <w:marBottom w:val="0"/>
      <w:divBdr>
        <w:top w:val="none" w:sz="0" w:space="0" w:color="auto"/>
        <w:left w:val="none" w:sz="0" w:space="0" w:color="auto"/>
        <w:bottom w:val="none" w:sz="0" w:space="0" w:color="auto"/>
        <w:right w:val="none" w:sz="0" w:space="0" w:color="auto"/>
      </w:divBdr>
    </w:div>
    <w:div w:id="602306099">
      <w:bodyDiv w:val="1"/>
      <w:marLeft w:val="0"/>
      <w:marRight w:val="0"/>
      <w:marTop w:val="0"/>
      <w:marBottom w:val="0"/>
      <w:divBdr>
        <w:top w:val="none" w:sz="0" w:space="0" w:color="auto"/>
        <w:left w:val="none" w:sz="0" w:space="0" w:color="auto"/>
        <w:bottom w:val="none" w:sz="0" w:space="0" w:color="auto"/>
        <w:right w:val="none" w:sz="0" w:space="0" w:color="auto"/>
      </w:divBdr>
    </w:div>
    <w:div w:id="625088341">
      <w:bodyDiv w:val="1"/>
      <w:marLeft w:val="0"/>
      <w:marRight w:val="0"/>
      <w:marTop w:val="0"/>
      <w:marBottom w:val="0"/>
      <w:divBdr>
        <w:top w:val="none" w:sz="0" w:space="0" w:color="auto"/>
        <w:left w:val="none" w:sz="0" w:space="0" w:color="auto"/>
        <w:bottom w:val="none" w:sz="0" w:space="0" w:color="auto"/>
        <w:right w:val="none" w:sz="0" w:space="0" w:color="auto"/>
      </w:divBdr>
    </w:div>
    <w:div w:id="641663964">
      <w:bodyDiv w:val="1"/>
      <w:marLeft w:val="0"/>
      <w:marRight w:val="0"/>
      <w:marTop w:val="0"/>
      <w:marBottom w:val="0"/>
      <w:divBdr>
        <w:top w:val="none" w:sz="0" w:space="0" w:color="auto"/>
        <w:left w:val="none" w:sz="0" w:space="0" w:color="auto"/>
        <w:bottom w:val="none" w:sz="0" w:space="0" w:color="auto"/>
        <w:right w:val="none" w:sz="0" w:space="0" w:color="auto"/>
      </w:divBdr>
    </w:div>
    <w:div w:id="645666490">
      <w:bodyDiv w:val="1"/>
      <w:marLeft w:val="0"/>
      <w:marRight w:val="0"/>
      <w:marTop w:val="0"/>
      <w:marBottom w:val="0"/>
      <w:divBdr>
        <w:top w:val="none" w:sz="0" w:space="0" w:color="auto"/>
        <w:left w:val="none" w:sz="0" w:space="0" w:color="auto"/>
        <w:bottom w:val="none" w:sz="0" w:space="0" w:color="auto"/>
        <w:right w:val="none" w:sz="0" w:space="0" w:color="auto"/>
      </w:divBdr>
    </w:div>
    <w:div w:id="681858451">
      <w:bodyDiv w:val="1"/>
      <w:marLeft w:val="0"/>
      <w:marRight w:val="0"/>
      <w:marTop w:val="0"/>
      <w:marBottom w:val="0"/>
      <w:divBdr>
        <w:top w:val="none" w:sz="0" w:space="0" w:color="auto"/>
        <w:left w:val="none" w:sz="0" w:space="0" w:color="auto"/>
        <w:bottom w:val="none" w:sz="0" w:space="0" w:color="auto"/>
        <w:right w:val="none" w:sz="0" w:space="0" w:color="auto"/>
      </w:divBdr>
    </w:div>
    <w:div w:id="682973656">
      <w:bodyDiv w:val="1"/>
      <w:marLeft w:val="0"/>
      <w:marRight w:val="0"/>
      <w:marTop w:val="0"/>
      <w:marBottom w:val="0"/>
      <w:divBdr>
        <w:top w:val="none" w:sz="0" w:space="0" w:color="auto"/>
        <w:left w:val="none" w:sz="0" w:space="0" w:color="auto"/>
        <w:bottom w:val="none" w:sz="0" w:space="0" w:color="auto"/>
        <w:right w:val="none" w:sz="0" w:space="0" w:color="auto"/>
      </w:divBdr>
    </w:div>
    <w:div w:id="683018499">
      <w:bodyDiv w:val="1"/>
      <w:marLeft w:val="0"/>
      <w:marRight w:val="0"/>
      <w:marTop w:val="0"/>
      <w:marBottom w:val="0"/>
      <w:divBdr>
        <w:top w:val="none" w:sz="0" w:space="0" w:color="auto"/>
        <w:left w:val="none" w:sz="0" w:space="0" w:color="auto"/>
        <w:bottom w:val="none" w:sz="0" w:space="0" w:color="auto"/>
        <w:right w:val="none" w:sz="0" w:space="0" w:color="auto"/>
      </w:divBdr>
    </w:div>
    <w:div w:id="687410782">
      <w:bodyDiv w:val="1"/>
      <w:marLeft w:val="0"/>
      <w:marRight w:val="0"/>
      <w:marTop w:val="0"/>
      <w:marBottom w:val="0"/>
      <w:divBdr>
        <w:top w:val="none" w:sz="0" w:space="0" w:color="auto"/>
        <w:left w:val="none" w:sz="0" w:space="0" w:color="auto"/>
        <w:bottom w:val="none" w:sz="0" w:space="0" w:color="auto"/>
        <w:right w:val="none" w:sz="0" w:space="0" w:color="auto"/>
      </w:divBdr>
    </w:div>
    <w:div w:id="687487327">
      <w:bodyDiv w:val="1"/>
      <w:marLeft w:val="0"/>
      <w:marRight w:val="0"/>
      <w:marTop w:val="0"/>
      <w:marBottom w:val="0"/>
      <w:divBdr>
        <w:top w:val="none" w:sz="0" w:space="0" w:color="auto"/>
        <w:left w:val="none" w:sz="0" w:space="0" w:color="auto"/>
        <w:bottom w:val="none" w:sz="0" w:space="0" w:color="auto"/>
        <w:right w:val="none" w:sz="0" w:space="0" w:color="auto"/>
      </w:divBdr>
    </w:div>
    <w:div w:id="698705916">
      <w:bodyDiv w:val="1"/>
      <w:marLeft w:val="0"/>
      <w:marRight w:val="0"/>
      <w:marTop w:val="0"/>
      <w:marBottom w:val="0"/>
      <w:divBdr>
        <w:top w:val="none" w:sz="0" w:space="0" w:color="auto"/>
        <w:left w:val="none" w:sz="0" w:space="0" w:color="auto"/>
        <w:bottom w:val="none" w:sz="0" w:space="0" w:color="auto"/>
        <w:right w:val="none" w:sz="0" w:space="0" w:color="auto"/>
      </w:divBdr>
    </w:div>
    <w:div w:id="707294506">
      <w:bodyDiv w:val="1"/>
      <w:marLeft w:val="0"/>
      <w:marRight w:val="0"/>
      <w:marTop w:val="0"/>
      <w:marBottom w:val="0"/>
      <w:divBdr>
        <w:top w:val="none" w:sz="0" w:space="0" w:color="auto"/>
        <w:left w:val="none" w:sz="0" w:space="0" w:color="auto"/>
        <w:bottom w:val="none" w:sz="0" w:space="0" w:color="auto"/>
        <w:right w:val="none" w:sz="0" w:space="0" w:color="auto"/>
      </w:divBdr>
    </w:div>
    <w:div w:id="740903863">
      <w:bodyDiv w:val="1"/>
      <w:marLeft w:val="0"/>
      <w:marRight w:val="0"/>
      <w:marTop w:val="0"/>
      <w:marBottom w:val="0"/>
      <w:divBdr>
        <w:top w:val="none" w:sz="0" w:space="0" w:color="auto"/>
        <w:left w:val="none" w:sz="0" w:space="0" w:color="auto"/>
        <w:bottom w:val="none" w:sz="0" w:space="0" w:color="auto"/>
        <w:right w:val="none" w:sz="0" w:space="0" w:color="auto"/>
      </w:divBdr>
    </w:div>
    <w:div w:id="748507550">
      <w:bodyDiv w:val="1"/>
      <w:marLeft w:val="0"/>
      <w:marRight w:val="0"/>
      <w:marTop w:val="0"/>
      <w:marBottom w:val="0"/>
      <w:divBdr>
        <w:top w:val="none" w:sz="0" w:space="0" w:color="auto"/>
        <w:left w:val="none" w:sz="0" w:space="0" w:color="auto"/>
        <w:bottom w:val="none" w:sz="0" w:space="0" w:color="auto"/>
        <w:right w:val="none" w:sz="0" w:space="0" w:color="auto"/>
      </w:divBdr>
    </w:div>
    <w:div w:id="762073373">
      <w:bodyDiv w:val="1"/>
      <w:marLeft w:val="0"/>
      <w:marRight w:val="0"/>
      <w:marTop w:val="0"/>
      <w:marBottom w:val="0"/>
      <w:divBdr>
        <w:top w:val="none" w:sz="0" w:space="0" w:color="auto"/>
        <w:left w:val="none" w:sz="0" w:space="0" w:color="auto"/>
        <w:bottom w:val="none" w:sz="0" w:space="0" w:color="auto"/>
        <w:right w:val="none" w:sz="0" w:space="0" w:color="auto"/>
      </w:divBdr>
    </w:div>
    <w:div w:id="771365115">
      <w:bodyDiv w:val="1"/>
      <w:marLeft w:val="0"/>
      <w:marRight w:val="0"/>
      <w:marTop w:val="0"/>
      <w:marBottom w:val="0"/>
      <w:divBdr>
        <w:top w:val="none" w:sz="0" w:space="0" w:color="auto"/>
        <w:left w:val="none" w:sz="0" w:space="0" w:color="auto"/>
        <w:bottom w:val="none" w:sz="0" w:space="0" w:color="auto"/>
        <w:right w:val="none" w:sz="0" w:space="0" w:color="auto"/>
      </w:divBdr>
    </w:div>
    <w:div w:id="780299689">
      <w:bodyDiv w:val="1"/>
      <w:marLeft w:val="0"/>
      <w:marRight w:val="0"/>
      <w:marTop w:val="0"/>
      <w:marBottom w:val="0"/>
      <w:divBdr>
        <w:top w:val="none" w:sz="0" w:space="0" w:color="auto"/>
        <w:left w:val="none" w:sz="0" w:space="0" w:color="auto"/>
        <w:bottom w:val="none" w:sz="0" w:space="0" w:color="auto"/>
        <w:right w:val="none" w:sz="0" w:space="0" w:color="auto"/>
      </w:divBdr>
    </w:div>
    <w:div w:id="789318599">
      <w:bodyDiv w:val="1"/>
      <w:marLeft w:val="0"/>
      <w:marRight w:val="0"/>
      <w:marTop w:val="0"/>
      <w:marBottom w:val="0"/>
      <w:divBdr>
        <w:top w:val="none" w:sz="0" w:space="0" w:color="auto"/>
        <w:left w:val="none" w:sz="0" w:space="0" w:color="auto"/>
        <w:bottom w:val="none" w:sz="0" w:space="0" w:color="auto"/>
        <w:right w:val="none" w:sz="0" w:space="0" w:color="auto"/>
      </w:divBdr>
    </w:div>
    <w:div w:id="809597240">
      <w:bodyDiv w:val="1"/>
      <w:marLeft w:val="0"/>
      <w:marRight w:val="0"/>
      <w:marTop w:val="0"/>
      <w:marBottom w:val="0"/>
      <w:divBdr>
        <w:top w:val="none" w:sz="0" w:space="0" w:color="auto"/>
        <w:left w:val="none" w:sz="0" w:space="0" w:color="auto"/>
        <w:bottom w:val="none" w:sz="0" w:space="0" w:color="auto"/>
        <w:right w:val="none" w:sz="0" w:space="0" w:color="auto"/>
      </w:divBdr>
    </w:div>
    <w:div w:id="821046686">
      <w:bodyDiv w:val="1"/>
      <w:marLeft w:val="0"/>
      <w:marRight w:val="0"/>
      <w:marTop w:val="0"/>
      <w:marBottom w:val="0"/>
      <w:divBdr>
        <w:top w:val="none" w:sz="0" w:space="0" w:color="auto"/>
        <w:left w:val="none" w:sz="0" w:space="0" w:color="auto"/>
        <w:bottom w:val="none" w:sz="0" w:space="0" w:color="auto"/>
        <w:right w:val="none" w:sz="0" w:space="0" w:color="auto"/>
      </w:divBdr>
    </w:div>
    <w:div w:id="822234220">
      <w:bodyDiv w:val="1"/>
      <w:marLeft w:val="0"/>
      <w:marRight w:val="0"/>
      <w:marTop w:val="0"/>
      <w:marBottom w:val="0"/>
      <w:divBdr>
        <w:top w:val="none" w:sz="0" w:space="0" w:color="auto"/>
        <w:left w:val="none" w:sz="0" w:space="0" w:color="auto"/>
        <w:bottom w:val="none" w:sz="0" w:space="0" w:color="auto"/>
        <w:right w:val="none" w:sz="0" w:space="0" w:color="auto"/>
      </w:divBdr>
    </w:div>
    <w:div w:id="866020347">
      <w:bodyDiv w:val="1"/>
      <w:marLeft w:val="0"/>
      <w:marRight w:val="0"/>
      <w:marTop w:val="0"/>
      <w:marBottom w:val="0"/>
      <w:divBdr>
        <w:top w:val="none" w:sz="0" w:space="0" w:color="auto"/>
        <w:left w:val="none" w:sz="0" w:space="0" w:color="auto"/>
        <w:bottom w:val="none" w:sz="0" w:space="0" w:color="auto"/>
        <w:right w:val="none" w:sz="0" w:space="0" w:color="auto"/>
      </w:divBdr>
    </w:div>
    <w:div w:id="873687271">
      <w:bodyDiv w:val="1"/>
      <w:marLeft w:val="0"/>
      <w:marRight w:val="0"/>
      <w:marTop w:val="0"/>
      <w:marBottom w:val="0"/>
      <w:divBdr>
        <w:top w:val="none" w:sz="0" w:space="0" w:color="auto"/>
        <w:left w:val="none" w:sz="0" w:space="0" w:color="auto"/>
        <w:bottom w:val="none" w:sz="0" w:space="0" w:color="auto"/>
        <w:right w:val="none" w:sz="0" w:space="0" w:color="auto"/>
      </w:divBdr>
    </w:div>
    <w:div w:id="894052673">
      <w:bodyDiv w:val="1"/>
      <w:marLeft w:val="0"/>
      <w:marRight w:val="0"/>
      <w:marTop w:val="0"/>
      <w:marBottom w:val="0"/>
      <w:divBdr>
        <w:top w:val="none" w:sz="0" w:space="0" w:color="auto"/>
        <w:left w:val="none" w:sz="0" w:space="0" w:color="auto"/>
        <w:bottom w:val="none" w:sz="0" w:space="0" w:color="auto"/>
        <w:right w:val="none" w:sz="0" w:space="0" w:color="auto"/>
      </w:divBdr>
    </w:div>
    <w:div w:id="896546791">
      <w:bodyDiv w:val="1"/>
      <w:marLeft w:val="0"/>
      <w:marRight w:val="0"/>
      <w:marTop w:val="0"/>
      <w:marBottom w:val="0"/>
      <w:divBdr>
        <w:top w:val="none" w:sz="0" w:space="0" w:color="auto"/>
        <w:left w:val="none" w:sz="0" w:space="0" w:color="auto"/>
        <w:bottom w:val="none" w:sz="0" w:space="0" w:color="auto"/>
        <w:right w:val="none" w:sz="0" w:space="0" w:color="auto"/>
      </w:divBdr>
    </w:div>
    <w:div w:id="899678678">
      <w:bodyDiv w:val="1"/>
      <w:marLeft w:val="0"/>
      <w:marRight w:val="0"/>
      <w:marTop w:val="0"/>
      <w:marBottom w:val="0"/>
      <w:divBdr>
        <w:top w:val="none" w:sz="0" w:space="0" w:color="auto"/>
        <w:left w:val="none" w:sz="0" w:space="0" w:color="auto"/>
        <w:bottom w:val="none" w:sz="0" w:space="0" w:color="auto"/>
        <w:right w:val="none" w:sz="0" w:space="0" w:color="auto"/>
      </w:divBdr>
    </w:div>
    <w:div w:id="981547230">
      <w:bodyDiv w:val="1"/>
      <w:marLeft w:val="0"/>
      <w:marRight w:val="0"/>
      <w:marTop w:val="0"/>
      <w:marBottom w:val="0"/>
      <w:divBdr>
        <w:top w:val="none" w:sz="0" w:space="0" w:color="auto"/>
        <w:left w:val="none" w:sz="0" w:space="0" w:color="auto"/>
        <w:bottom w:val="none" w:sz="0" w:space="0" w:color="auto"/>
        <w:right w:val="none" w:sz="0" w:space="0" w:color="auto"/>
      </w:divBdr>
    </w:div>
    <w:div w:id="982663909">
      <w:bodyDiv w:val="1"/>
      <w:marLeft w:val="0"/>
      <w:marRight w:val="0"/>
      <w:marTop w:val="0"/>
      <w:marBottom w:val="0"/>
      <w:divBdr>
        <w:top w:val="none" w:sz="0" w:space="0" w:color="auto"/>
        <w:left w:val="none" w:sz="0" w:space="0" w:color="auto"/>
        <w:bottom w:val="none" w:sz="0" w:space="0" w:color="auto"/>
        <w:right w:val="none" w:sz="0" w:space="0" w:color="auto"/>
      </w:divBdr>
    </w:div>
    <w:div w:id="986514499">
      <w:bodyDiv w:val="1"/>
      <w:marLeft w:val="0"/>
      <w:marRight w:val="0"/>
      <w:marTop w:val="0"/>
      <w:marBottom w:val="0"/>
      <w:divBdr>
        <w:top w:val="none" w:sz="0" w:space="0" w:color="auto"/>
        <w:left w:val="none" w:sz="0" w:space="0" w:color="auto"/>
        <w:bottom w:val="none" w:sz="0" w:space="0" w:color="auto"/>
        <w:right w:val="none" w:sz="0" w:space="0" w:color="auto"/>
      </w:divBdr>
    </w:div>
    <w:div w:id="1027214764">
      <w:bodyDiv w:val="1"/>
      <w:marLeft w:val="0"/>
      <w:marRight w:val="0"/>
      <w:marTop w:val="0"/>
      <w:marBottom w:val="0"/>
      <w:divBdr>
        <w:top w:val="none" w:sz="0" w:space="0" w:color="auto"/>
        <w:left w:val="none" w:sz="0" w:space="0" w:color="auto"/>
        <w:bottom w:val="none" w:sz="0" w:space="0" w:color="auto"/>
        <w:right w:val="none" w:sz="0" w:space="0" w:color="auto"/>
      </w:divBdr>
    </w:div>
    <w:div w:id="1053043138">
      <w:bodyDiv w:val="1"/>
      <w:marLeft w:val="0"/>
      <w:marRight w:val="0"/>
      <w:marTop w:val="0"/>
      <w:marBottom w:val="0"/>
      <w:divBdr>
        <w:top w:val="none" w:sz="0" w:space="0" w:color="auto"/>
        <w:left w:val="none" w:sz="0" w:space="0" w:color="auto"/>
        <w:bottom w:val="none" w:sz="0" w:space="0" w:color="auto"/>
        <w:right w:val="none" w:sz="0" w:space="0" w:color="auto"/>
      </w:divBdr>
    </w:div>
    <w:div w:id="1067190389">
      <w:bodyDiv w:val="1"/>
      <w:marLeft w:val="0"/>
      <w:marRight w:val="0"/>
      <w:marTop w:val="0"/>
      <w:marBottom w:val="0"/>
      <w:divBdr>
        <w:top w:val="none" w:sz="0" w:space="0" w:color="auto"/>
        <w:left w:val="none" w:sz="0" w:space="0" w:color="auto"/>
        <w:bottom w:val="none" w:sz="0" w:space="0" w:color="auto"/>
        <w:right w:val="none" w:sz="0" w:space="0" w:color="auto"/>
      </w:divBdr>
    </w:div>
    <w:div w:id="1083914742">
      <w:bodyDiv w:val="1"/>
      <w:marLeft w:val="0"/>
      <w:marRight w:val="0"/>
      <w:marTop w:val="0"/>
      <w:marBottom w:val="0"/>
      <w:divBdr>
        <w:top w:val="none" w:sz="0" w:space="0" w:color="auto"/>
        <w:left w:val="none" w:sz="0" w:space="0" w:color="auto"/>
        <w:bottom w:val="none" w:sz="0" w:space="0" w:color="auto"/>
        <w:right w:val="none" w:sz="0" w:space="0" w:color="auto"/>
      </w:divBdr>
    </w:div>
    <w:div w:id="1093235483">
      <w:bodyDiv w:val="1"/>
      <w:marLeft w:val="0"/>
      <w:marRight w:val="0"/>
      <w:marTop w:val="0"/>
      <w:marBottom w:val="0"/>
      <w:divBdr>
        <w:top w:val="none" w:sz="0" w:space="0" w:color="auto"/>
        <w:left w:val="none" w:sz="0" w:space="0" w:color="auto"/>
        <w:bottom w:val="none" w:sz="0" w:space="0" w:color="auto"/>
        <w:right w:val="none" w:sz="0" w:space="0" w:color="auto"/>
      </w:divBdr>
    </w:div>
    <w:div w:id="1103647526">
      <w:bodyDiv w:val="1"/>
      <w:marLeft w:val="0"/>
      <w:marRight w:val="0"/>
      <w:marTop w:val="0"/>
      <w:marBottom w:val="0"/>
      <w:divBdr>
        <w:top w:val="none" w:sz="0" w:space="0" w:color="auto"/>
        <w:left w:val="none" w:sz="0" w:space="0" w:color="auto"/>
        <w:bottom w:val="none" w:sz="0" w:space="0" w:color="auto"/>
        <w:right w:val="none" w:sz="0" w:space="0" w:color="auto"/>
      </w:divBdr>
    </w:div>
    <w:div w:id="1153713868">
      <w:bodyDiv w:val="1"/>
      <w:marLeft w:val="0"/>
      <w:marRight w:val="0"/>
      <w:marTop w:val="0"/>
      <w:marBottom w:val="0"/>
      <w:divBdr>
        <w:top w:val="none" w:sz="0" w:space="0" w:color="auto"/>
        <w:left w:val="none" w:sz="0" w:space="0" w:color="auto"/>
        <w:bottom w:val="none" w:sz="0" w:space="0" w:color="auto"/>
        <w:right w:val="none" w:sz="0" w:space="0" w:color="auto"/>
      </w:divBdr>
    </w:div>
    <w:div w:id="1162965347">
      <w:bodyDiv w:val="1"/>
      <w:marLeft w:val="0"/>
      <w:marRight w:val="0"/>
      <w:marTop w:val="0"/>
      <w:marBottom w:val="0"/>
      <w:divBdr>
        <w:top w:val="none" w:sz="0" w:space="0" w:color="auto"/>
        <w:left w:val="none" w:sz="0" w:space="0" w:color="auto"/>
        <w:bottom w:val="none" w:sz="0" w:space="0" w:color="auto"/>
        <w:right w:val="none" w:sz="0" w:space="0" w:color="auto"/>
      </w:divBdr>
    </w:div>
    <w:div w:id="1196190529">
      <w:bodyDiv w:val="1"/>
      <w:marLeft w:val="0"/>
      <w:marRight w:val="0"/>
      <w:marTop w:val="0"/>
      <w:marBottom w:val="0"/>
      <w:divBdr>
        <w:top w:val="none" w:sz="0" w:space="0" w:color="auto"/>
        <w:left w:val="none" w:sz="0" w:space="0" w:color="auto"/>
        <w:bottom w:val="none" w:sz="0" w:space="0" w:color="auto"/>
        <w:right w:val="none" w:sz="0" w:space="0" w:color="auto"/>
      </w:divBdr>
    </w:div>
    <w:div w:id="1197042559">
      <w:bodyDiv w:val="1"/>
      <w:marLeft w:val="0"/>
      <w:marRight w:val="0"/>
      <w:marTop w:val="0"/>
      <w:marBottom w:val="0"/>
      <w:divBdr>
        <w:top w:val="none" w:sz="0" w:space="0" w:color="auto"/>
        <w:left w:val="none" w:sz="0" w:space="0" w:color="auto"/>
        <w:bottom w:val="none" w:sz="0" w:space="0" w:color="auto"/>
        <w:right w:val="none" w:sz="0" w:space="0" w:color="auto"/>
      </w:divBdr>
    </w:div>
    <w:div w:id="1202551535">
      <w:bodyDiv w:val="1"/>
      <w:marLeft w:val="0"/>
      <w:marRight w:val="0"/>
      <w:marTop w:val="0"/>
      <w:marBottom w:val="0"/>
      <w:divBdr>
        <w:top w:val="none" w:sz="0" w:space="0" w:color="auto"/>
        <w:left w:val="none" w:sz="0" w:space="0" w:color="auto"/>
        <w:bottom w:val="none" w:sz="0" w:space="0" w:color="auto"/>
        <w:right w:val="none" w:sz="0" w:space="0" w:color="auto"/>
      </w:divBdr>
    </w:div>
    <w:div w:id="1213543391">
      <w:bodyDiv w:val="1"/>
      <w:marLeft w:val="0"/>
      <w:marRight w:val="0"/>
      <w:marTop w:val="0"/>
      <w:marBottom w:val="0"/>
      <w:divBdr>
        <w:top w:val="none" w:sz="0" w:space="0" w:color="auto"/>
        <w:left w:val="none" w:sz="0" w:space="0" w:color="auto"/>
        <w:bottom w:val="none" w:sz="0" w:space="0" w:color="auto"/>
        <w:right w:val="none" w:sz="0" w:space="0" w:color="auto"/>
      </w:divBdr>
    </w:div>
    <w:div w:id="1221285659">
      <w:bodyDiv w:val="1"/>
      <w:marLeft w:val="0"/>
      <w:marRight w:val="0"/>
      <w:marTop w:val="0"/>
      <w:marBottom w:val="0"/>
      <w:divBdr>
        <w:top w:val="none" w:sz="0" w:space="0" w:color="auto"/>
        <w:left w:val="none" w:sz="0" w:space="0" w:color="auto"/>
        <w:bottom w:val="none" w:sz="0" w:space="0" w:color="auto"/>
        <w:right w:val="none" w:sz="0" w:space="0" w:color="auto"/>
      </w:divBdr>
    </w:div>
    <w:div w:id="1250650130">
      <w:bodyDiv w:val="1"/>
      <w:marLeft w:val="0"/>
      <w:marRight w:val="0"/>
      <w:marTop w:val="0"/>
      <w:marBottom w:val="0"/>
      <w:divBdr>
        <w:top w:val="none" w:sz="0" w:space="0" w:color="auto"/>
        <w:left w:val="none" w:sz="0" w:space="0" w:color="auto"/>
        <w:bottom w:val="none" w:sz="0" w:space="0" w:color="auto"/>
        <w:right w:val="none" w:sz="0" w:space="0" w:color="auto"/>
      </w:divBdr>
    </w:div>
    <w:div w:id="1270698896">
      <w:bodyDiv w:val="1"/>
      <w:marLeft w:val="0"/>
      <w:marRight w:val="0"/>
      <w:marTop w:val="0"/>
      <w:marBottom w:val="0"/>
      <w:divBdr>
        <w:top w:val="none" w:sz="0" w:space="0" w:color="auto"/>
        <w:left w:val="none" w:sz="0" w:space="0" w:color="auto"/>
        <w:bottom w:val="none" w:sz="0" w:space="0" w:color="auto"/>
        <w:right w:val="none" w:sz="0" w:space="0" w:color="auto"/>
      </w:divBdr>
    </w:div>
    <w:div w:id="1273824534">
      <w:bodyDiv w:val="1"/>
      <w:marLeft w:val="0"/>
      <w:marRight w:val="0"/>
      <w:marTop w:val="0"/>
      <w:marBottom w:val="0"/>
      <w:divBdr>
        <w:top w:val="none" w:sz="0" w:space="0" w:color="auto"/>
        <w:left w:val="none" w:sz="0" w:space="0" w:color="auto"/>
        <w:bottom w:val="none" w:sz="0" w:space="0" w:color="auto"/>
        <w:right w:val="none" w:sz="0" w:space="0" w:color="auto"/>
      </w:divBdr>
    </w:div>
    <w:div w:id="1291665133">
      <w:bodyDiv w:val="1"/>
      <w:marLeft w:val="0"/>
      <w:marRight w:val="0"/>
      <w:marTop w:val="0"/>
      <w:marBottom w:val="0"/>
      <w:divBdr>
        <w:top w:val="none" w:sz="0" w:space="0" w:color="auto"/>
        <w:left w:val="none" w:sz="0" w:space="0" w:color="auto"/>
        <w:bottom w:val="none" w:sz="0" w:space="0" w:color="auto"/>
        <w:right w:val="none" w:sz="0" w:space="0" w:color="auto"/>
      </w:divBdr>
    </w:div>
    <w:div w:id="1293172632">
      <w:bodyDiv w:val="1"/>
      <w:marLeft w:val="0"/>
      <w:marRight w:val="0"/>
      <w:marTop w:val="0"/>
      <w:marBottom w:val="0"/>
      <w:divBdr>
        <w:top w:val="none" w:sz="0" w:space="0" w:color="auto"/>
        <w:left w:val="none" w:sz="0" w:space="0" w:color="auto"/>
        <w:bottom w:val="none" w:sz="0" w:space="0" w:color="auto"/>
        <w:right w:val="none" w:sz="0" w:space="0" w:color="auto"/>
      </w:divBdr>
    </w:div>
    <w:div w:id="1315068072">
      <w:bodyDiv w:val="1"/>
      <w:marLeft w:val="0"/>
      <w:marRight w:val="0"/>
      <w:marTop w:val="0"/>
      <w:marBottom w:val="0"/>
      <w:divBdr>
        <w:top w:val="none" w:sz="0" w:space="0" w:color="auto"/>
        <w:left w:val="none" w:sz="0" w:space="0" w:color="auto"/>
        <w:bottom w:val="none" w:sz="0" w:space="0" w:color="auto"/>
        <w:right w:val="none" w:sz="0" w:space="0" w:color="auto"/>
      </w:divBdr>
    </w:div>
    <w:div w:id="1357535242">
      <w:bodyDiv w:val="1"/>
      <w:marLeft w:val="0"/>
      <w:marRight w:val="0"/>
      <w:marTop w:val="0"/>
      <w:marBottom w:val="0"/>
      <w:divBdr>
        <w:top w:val="none" w:sz="0" w:space="0" w:color="auto"/>
        <w:left w:val="none" w:sz="0" w:space="0" w:color="auto"/>
        <w:bottom w:val="none" w:sz="0" w:space="0" w:color="auto"/>
        <w:right w:val="none" w:sz="0" w:space="0" w:color="auto"/>
      </w:divBdr>
    </w:div>
    <w:div w:id="1381055950">
      <w:bodyDiv w:val="1"/>
      <w:marLeft w:val="0"/>
      <w:marRight w:val="0"/>
      <w:marTop w:val="0"/>
      <w:marBottom w:val="0"/>
      <w:divBdr>
        <w:top w:val="none" w:sz="0" w:space="0" w:color="auto"/>
        <w:left w:val="none" w:sz="0" w:space="0" w:color="auto"/>
        <w:bottom w:val="none" w:sz="0" w:space="0" w:color="auto"/>
        <w:right w:val="none" w:sz="0" w:space="0" w:color="auto"/>
      </w:divBdr>
    </w:div>
    <w:div w:id="1405103190">
      <w:bodyDiv w:val="1"/>
      <w:marLeft w:val="0"/>
      <w:marRight w:val="0"/>
      <w:marTop w:val="0"/>
      <w:marBottom w:val="0"/>
      <w:divBdr>
        <w:top w:val="none" w:sz="0" w:space="0" w:color="auto"/>
        <w:left w:val="none" w:sz="0" w:space="0" w:color="auto"/>
        <w:bottom w:val="none" w:sz="0" w:space="0" w:color="auto"/>
        <w:right w:val="none" w:sz="0" w:space="0" w:color="auto"/>
      </w:divBdr>
    </w:div>
    <w:div w:id="1431775125">
      <w:bodyDiv w:val="1"/>
      <w:marLeft w:val="0"/>
      <w:marRight w:val="0"/>
      <w:marTop w:val="0"/>
      <w:marBottom w:val="0"/>
      <w:divBdr>
        <w:top w:val="none" w:sz="0" w:space="0" w:color="auto"/>
        <w:left w:val="none" w:sz="0" w:space="0" w:color="auto"/>
        <w:bottom w:val="none" w:sz="0" w:space="0" w:color="auto"/>
        <w:right w:val="none" w:sz="0" w:space="0" w:color="auto"/>
      </w:divBdr>
    </w:div>
    <w:div w:id="1440638328">
      <w:bodyDiv w:val="1"/>
      <w:marLeft w:val="0"/>
      <w:marRight w:val="0"/>
      <w:marTop w:val="0"/>
      <w:marBottom w:val="0"/>
      <w:divBdr>
        <w:top w:val="none" w:sz="0" w:space="0" w:color="auto"/>
        <w:left w:val="none" w:sz="0" w:space="0" w:color="auto"/>
        <w:bottom w:val="none" w:sz="0" w:space="0" w:color="auto"/>
        <w:right w:val="none" w:sz="0" w:space="0" w:color="auto"/>
      </w:divBdr>
    </w:div>
    <w:div w:id="1440680550">
      <w:bodyDiv w:val="1"/>
      <w:marLeft w:val="0"/>
      <w:marRight w:val="0"/>
      <w:marTop w:val="0"/>
      <w:marBottom w:val="0"/>
      <w:divBdr>
        <w:top w:val="none" w:sz="0" w:space="0" w:color="auto"/>
        <w:left w:val="none" w:sz="0" w:space="0" w:color="auto"/>
        <w:bottom w:val="none" w:sz="0" w:space="0" w:color="auto"/>
        <w:right w:val="none" w:sz="0" w:space="0" w:color="auto"/>
      </w:divBdr>
    </w:div>
    <w:div w:id="1445076001">
      <w:bodyDiv w:val="1"/>
      <w:marLeft w:val="0"/>
      <w:marRight w:val="0"/>
      <w:marTop w:val="0"/>
      <w:marBottom w:val="0"/>
      <w:divBdr>
        <w:top w:val="none" w:sz="0" w:space="0" w:color="auto"/>
        <w:left w:val="none" w:sz="0" w:space="0" w:color="auto"/>
        <w:bottom w:val="none" w:sz="0" w:space="0" w:color="auto"/>
        <w:right w:val="none" w:sz="0" w:space="0" w:color="auto"/>
      </w:divBdr>
    </w:div>
    <w:div w:id="1463233428">
      <w:bodyDiv w:val="1"/>
      <w:marLeft w:val="0"/>
      <w:marRight w:val="0"/>
      <w:marTop w:val="0"/>
      <w:marBottom w:val="0"/>
      <w:divBdr>
        <w:top w:val="none" w:sz="0" w:space="0" w:color="auto"/>
        <w:left w:val="none" w:sz="0" w:space="0" w:color="auto"/>
        <w:bottom w:val="none" w:sz="0" w:space="0" w:color="auto"/>
        <w:right w:val="none" w:sz="0" w:space="0" w:color="auto"/>
      </w:divBdr>
    </w:div>
    <w:div w:id="1494640855">
      <w:bodyDiv w:val="1"/>
      <w:marLeft w:val="0"/>
      <w:marRight w:val="0"/>
      <w:marTop w:val="0"/>
      <w:marBottom w:val="0"/>
      <w:divBdr>
        <w:top w:val="none" w:sz="0" w:space="0" w:color="auto"/>
        <w:left w:val="none" w:sz="0" w:space="0" w:color="auto"/>
        <w:bottom w:val="none" w:sz="0" w:space="0" w:color="auto"/>
        <w:right w:val="none" w:sz="0" w:space="0" w:color="auto"/>
      </w:divBdr>
    </w:div>
    <w:div w:id="1495805267">
      <w:bodyDiv w:val="1"/>
      <w:marLeft w:val="0"/>
      <w:marRight w:val="0"/>
      <w:marTop w:val="0"/>
      <w:marBottom w:val="0"/>
      <w:divBdr>
        <w:top w:val="none" w:sz="0" w:space="0" w:color="auto"/>
        <w:left w:val="none" w:sz="0" w:space="0" w:color="auto"/>
        <w:bottom w:val="none" w:sz="0" w:space="0" w:color="auto"/>
        <w:right w:val="none" w:sz="0" w:space="0" w:color="auto"/>
      </w:divBdr>
    </w:div>
    <w:div w:id="1527137228">
      <w:bodyDiv w:val="1"/>
      <w:marLeft w:val="0"/>
      <w:marRight w:val="0"/>
      <w:marTop w:val="0"/>
      <w:marBottom w:val="0"/>
      <w:divBdr>
        <w:top w:val="none" w:sz="0" w:space="0" w:color="auto"/>
        <w:left w:val="none" w:sz="0" w:space="0" w:color="auto"/>
        <w:bottom w:val="none" w:sz="0" w:space="0" w:color="auto"/>
        <w:right w:val="none" w:sz="0" w:space="0" w:color="auto"/>
      </w:divBdr>
    </w:div>
    <w:div w:id="1545092340">
      <w:bodyDiv w:val="1"/>
      <w:marLeft w:val="0"/>
      <w:marRight w:val="0"/>
      <w:marTop w:val="0"/>
      <w:marBottom w:val="0"/>
      <w:divBdr>
        <w:top w:val="none" w:sz="0" w:space="0" w:color="auto"/>
        <w:left w:val="none" w:sz="0" w:space="0" w:color="auto"/>
        <w:bottom w:val="none" w:sz="0" w:space="0" w:color="auto"/>
        <w:right w:val="none" w:sz="0" w:space="0" w:color="auto"/>
      </w:divBdr>
    </w:div>
    <w:div w:id="1546939929">
      <w:bodyDiv w:val="1"/>
      <w:marLeft w:val="0"/>
      <w:marRight w:val="0"/>
      <w:marTop w:val="0"/>
      <w:marBottom w:val="0"/>
      <w:divBdr>
        <w:top w:val="none" w:sz="0" w:space="0" w:color="auto"/>
        <w:left w:val="none" w:sz="0" w:space="0" w:color="auto"/>
        <w:bottom w:val="none" w:sz="0" w:space="0" w:color="auto"/>
        <w:right w:val="none" w:sz="0" w:space="0" w:color="auto"/>
      </w:divBdr>
    </w:div>
    <w:div w:id="1560629197">
      <w:bodyDiv w:val="1"/>
      <w:marLeft w:val="0"/>
      <w:marRight w:val="0"/>
      <w:marTop w:val="0"/>
      <w:marBottom w:val="0"/>
      <w:divBdr>
        <w:top w:val="none" w:sz="0" w:space="0" w:color="auto"/>
        <w:left w:val="none" w:sz="0" w:space="0" w:color="auto"/>
        <w:bottom w:val="none" w:sz="0" w:space="0" w:color="auto"/>
        <w:right w:val="none" w:sz="0" w:space="0" w:color="auto"/>
      </w:divBdr>
    </w:div>
    <w:div w:id="1569221852">
      <w:bodyDiv w:val="1"/>
      <w:marLeft w:val="0"/>
      <w:marRight w:val="0"/>
      <w:marTop w:val="0"/>
      <w:marBottom w:val="0"/>
      <w:divBdr>
        <w:top w:val="none" w:sz="0" w:space="0" w:color="auto"/>
        <w:left w:val="none" w:sz="0" w:space="0" w:color="auto"/>
        <w:bottom w:val="none" w:sz="0" w:space="0" w:color="auto"/>
        <w:right w:val="none" w:sz="0" w:space="0" w:color="auto"/>
      </w:divBdr>
    </w:div>
    <w:div w:id="1605068921">
      <w:bodyDiv w:val="1"/>
      <w:marLeft w:val="0"/>
      <w:marRight w:val="0"/>
      <w:marTop w:val="0"/>
      <w:marBottom w:val="0"/>
      <w:divBdr>
        <w:top w:val="none" w:sz="0" w:space="0" w:color="auto"/>
        <w:left w:val="none" w:sz="0" w:space="0" w:color="auto"/>
        <w:bottom w:val="none" w:sz="0" w:space="0" w:color="auto"/>
        <w:right w:val="none" w:sz="0" w:space="0" w:color="auto"/>
      </w:divBdr>
    </w:div>
    <w:div w:id="1636596345">
      <w:bodyDiv w:val="1"/>
      <w:marLeft w:val="0"/>
      <w:marRight w:val="0"/>
      <w:marTop w:val="0"/>
      <w:marBottom w:val="0"/>
      <w:divBdr>
        <w:top w:val="none" w:sz="0" w:space="0" w:color="auto"/>
        <w:left w:val="none" w:sz="0" w:space="0" w:color="auto"/>
        <w:bottom w:val="none" w:sz="0" w:space="0" w:color="auto"/>
        <w:right w:val="none" w:sz="0" w:space="0" w:color="auto"/>
      </w:divBdr>
    </w:div>
    <w:div w:id="1640263193">
      <w:bodyDiv w:val="1"/>
      <w:marLeft w:val="0"/>
      <w:marRight w:val="0"/>
      <w:marTop w:val="0"/>
      <w:marBottom w:val="0"/>
      <w:divBdr>
        <w:top w:val="none" w:sz="0" w:space="0" w:color="auto"/>
        <w:left w:val="none" w:sz="0" w:space="0" w:color="auto"/>
        <w:bottom w:val="none" w:sz="0" w:space="0" w:color="auto"/>
        <w:right w:val="none" w:sz="0" w:space="0" w:color="auto"/>
      </w:divBdr>
    </w:div>
    <w:div w:id="1684477762">
      <w:bodyDiv w:val="1"/>
      <w:marLeft w:val="0"/>
      <w:marRight w:val="0"/>
      <w:marTop w:val="0"/>
      <w:marBottom w:val="0"/>
      <w:divBdr>
        <w:top w:val="none" w:sz="0" w:space="0" w:color="auto"/>
        <w:left w:val="none" w:sz="0" w:space="0" w:color="auto"/>
        <w:bottom w:val="none" w:sz="0" w:space="0" w:color="auto"/>
        <w:right w:val="none" w:sz="0" w:space="0" w:color="auto"/>
      </w:divBdr>
    </w:div>
    <w:div w:id="1707556534">
      <w:bodyDiv w:val="1"/>
      <w:marLeft w:val="0"/>
      <w:marRight w:val="0"/>
      <w:marTop w:val="0"/>
      <w:marBottom w:val="0"/>
      <w:divBdr>
        <w:top w:val="none" w:sz="0" w:space="0" w:color="auto"/>
        <w:left w:val="none" w:sz="0" w:space="0" w:color="auto"/>
        <w:bottom w:val="none" w:sz="0" w:space="0" w:color="auto"/>
        <w:right w:val="none" w:sz="0" w:space="0" w:color="auto"/>
      </w:divBdr>
    </w:div>
    <w:div w:id="1727415418">
      <w:bodyDiv w:val="1"/>
      <w:marLeft w:val="0"/>
      <w:marRight w:val="0"/>
      <w:marTop w:val="0"/>
      <w:marBottom w:val="0"/>
      <w:divBdr>
        <w:top w:val="none" w:sz="0" w:space="0" w:color="auto"/>
        <w:left w:val="none" w:sz="0" w:space="0" w:color="auto"/>
        <w:bottom w:val="none" w:sz="0" w:space="0" w:color="auto"/>
        <w:right w:val="none" w:sz="0" w:space="0" w:color="auto"/>
      </w:divBdr>
    </w:div>
    <w:div w:id="1786847479">
      <w:bodyDiv w:val="1"/>
      <w:marLeft w:val="0"/>
      <w:marRight w:val="0"/>
      <w:marTop w:val="0"/>
      <w:marBottom w:val="0"/>
      <w:divBdr>
        <w:top w:val="none" w:sz="0" w:space="0" w:color="auto"/>
        <w:left w:val="none" w:sz="0" w:space="0" w:color="auto"/>
        <w:bottom w:val="none" w:sz="0" w:space="0" w:color="auto"/>
        <w:right w:val="none" w:sz="0" w:space="0" w:color="auto"/>
      </w:divBdr>
    </w:div>
    <w:div w:id="1794011280">
      <w:bodyDiv w:val="1"/>
      <w:marLeft w:val="0"/>
      <w:marRight w:val="0"/>
      <w:marTop w:val="0"/>
      <w:marBottom w:val="0"/>
      <w:divBdr>
        <w:top w:val="none" w:sz="0" w:space="0" w:color="auto"/>
        <w:left w:val="none" w:sz="0" w:space="0" w:color="auto"/>
        <w:bottom w:val="none" w:sz="0" w:space="0" w:color="auto"/>
        <w:right w:val="none" w:sz="0" w:space="0" w:color="auto"/>
      </w:divBdr>
    </w:div>
    <w:div w:id="1805733118">
      <w:bodyDiv w:val="1"/>
      <w:marLeft w:val="0"/>
      <w:marRight w:val="0"/>
      <w:marTop w:val="0"/>
      <w:marBottom w:val="0"/>
      <w:divBdr>
        <w:top w:val="none" w:sz="0" w:space="0" w:color="auto"/>
        <w:left w:val="none" w:sz="0" w:space="0" w:color="auto"/>
        <w:bottom w:val="none" w:sz="0" w:space="0" w:color="auto"/>
        <w:right w:val="none" w:sz="0" w:space="0" w:color="auto"/>
      </w:divBdr>
    </w:div>
    <w:div w:id="1811433718">
      <w:bodyDiv w:val="1"/>
      <w:marLeft w:val="0"/>
      <w:marRight w:val="0"/>
      <w:marTop w:val="0"/>
      <w:marBottom w:val="0"/>
      <w:divBdr>
        <w:top w:val="none" w:sz="0" w:space="0" w:color="auto"/>
        <w:left w:val="none" w:sz="0" w:space="0" w:color="auto"/>
        <w:bottom w:val="none" w:sz="0" w:space="0" w:color="auto"/>
        <w:right w:val="none" w:sz="0" w:space="0" w:color="auto"/>
      </w:divBdr>
    </w:div>
    <w:div w:id="1831403829">
      <w:bodyDiv w:val="1"/>
      <w:marLeft w:val="0"/>
      <w:marRight w:val="0"/>
      <w:marTop w:val="0"/>
      <w:marBottom w:val="0"/>
      <w:divBdr>
        <w:top w:val="none" w:sz="0" w:space="0" w:color="auto"/>
        <w:left w:val="none" w:sz="0" w:space="0" w:color="auto"/>
        <w:bottom w:val="none" w:sz="0" w:space="0" w:color="auto"/>
        <w:right w:val="none" w:sz="0" w:space="0" w:color="auto"/>
      </w:divBdr>
    </w:div>
    <w:div w:id="1831947647">
      <w:bodyDiv w:val="1"/>
      <w:marLeft w:val="0"/>
      <w:marRight w:val="0"/>
      <w:marTop w:val="0"/>
      <w:marBottom w:val="0"/>
      <w:divBdr>
        <w:top w:val="none" w:sz="0" w:space="0" w:color="auto"/>
        <w:left w:val="none" w:sz="0" w:space="0" w:color="auto"/>
        <w:bottom w:val="none" w:sz="0" w:space="0" w:color="auto"/>
        <w:right w:val="none" w:sz="0" w:space="0" w:color="auto"/>
      </w:divBdr>
    </w:div>
    <w:div w:id="1838954523">
      <w:bodyDiv w:val="1"/>
      <w:marLeft w:val="0"/>
      <w:marRight w:val="0"/>
      <w:marTop w:val="0"/>
      <w:marBottom w:val="0"/>
      <w:divBdr>
        <w:top w:val="none" w:sz="0" w:space="0" w:color="auto"/>
        <w:left w:val="none" w:sz="0" w:space="0" w:color="auto"/>
        <w:bottom w:val="none" w:sz="0" w:space="0" w:color="auto"/>
        <w:right w:val="none" w:sz="0" w:space="0" w:color="auto"/>
      </w:divBdr>
    </w:div>
    <w:div w:id="1869028818">
      <w:bodyDiv w:val="1"/>
      <w:marLeft w:val="0"/>
      <w:marRight w:val="0"/>
      <w:marTop w:val="0"/>
      <w:marBottom w:val="0"/>
      <w:divBdr>
        <w:top w:val="none" w:sz="0" w:space="0" w:color="auto"/>
        <w:left w:val="none" w:sz="0" w:space="0" w:color="auto"/>
        <w:bottom w:val="none" w:sz="0" w:space="0" w:color="auto"/>
        <w:right w:val="none" w:sz="0" w:space="0" w:color="auto"/>
      </w:divBdr>
    </w:div>
    <w:div w:id="1906715923">
      <w:bodyDiv w:val="1"/>
      <w:marLeft w:val="0"/>
      <w:marRight w:val="0"/>
      <w:marTop w:val="0"/>
      <w:marBottom w:val="0"/>
      <w:divBdr>
        <w:top w:val="none" w:sz="0" w:space="0" w:color="auto"/>
        <w:left w:val="none" w:sz="0" w:space="0" w:color="auto"/>
        <w:bottom w:val="none" w:sz="0" w:space="0" w:color="auto"/>
        <w:right w:val="none" w:sz="0" w:space="0" w:color="auto"/>
      </w:divBdr>
    </w:div>
    <w:div w:id="1911227899">
      <w:bodyDiv w:val="1"/>
      <w:marLeft w:val="0"/>
      <w:marRight w:val="0"/>
      <w:marTop w:val="0"/>
      <w:marBottom w:val="0"/>
      <w:divBdr>
        <w:top w:val="none" w:sz="0" w:space="0" w:color="auto"/>
        <w:left w:val="none" w:sz="0" w:space="0" w:color="auto"/>
        <w:bottom w:val="none" w:sz="0" w:space="0" w:color="auto"/>
        <w:right w:val="none" w:sz="0" w:space="0" w:color="auto"/>
      </w:divBdr>
    </w:div>
    <w:div w:id="1928805069">
      <w:bodyDiv w:val="1"/>
      <w:marLeft w:val="0"/>
      <w:marRight w:val="0"/>
      <w:marTop w:val="0"/>
      <w:marBottom w:val="0"/>
      <w:divBdr>
        <w:top w:val="none" w:sz="0" w:space="0" w:color="auto"/>
        <w:left w:val="none" w:sz="0" w:space="0" w:color="auto"/>
        <w:bottom w:val="none" w:sz="0" w:space="0" w:color="auto"/>
        <w:right w:val="none" w:sz="0" w:space="0" w:color="auto"/>
      </w:divBdr>
    </w:div>
    <w:div w:id="1970351979">
      <w:bodyDiv w:val="1"/>
      <w:marLeft w:val="0"/>
      <w:marRight w:val="0"/>
      <w:marTop w:val="0"/>
      <w:marBottom w:val="0"/>
      <w:divBdr>
        <w:top w:val="none" w:sz="0" w:space="0" w:color="auto"/>
        <w:left w:val="none" w:sz="0" w:space="0" w:color="auto"/>
        <w:bottom w:val="none" w:sz="0" w:space="0" w:color="auto"/>
        <w:right w:val="none" w:sz="0" w:space="0" w:color="auto"/>
      </w:divBdr>
    </w:div>
    <w:div w:id="1982617903">
      <w:bodyDiv w:val="1"/>
      <w:marLeft w:val="0"/>
      <w:marRight w:val="0"/>
      <w:marTop w:val="0"/>
      <w:marBottom w:val="0"/>
      <w:divBdr>
        <w:top w:val="none" w:sz="0" w:space="0" w:color="auto"/>
        <w:left w:val="none" w:sz="0" w:space="0" w:color="auto"/>
        <w:bottom w:val="none" w:sz="0" w:space="0" w:color="auto"/>
        <w:right w:val="none" w:sz="0" w:space="0" w:color="auto"/>
      </w:divBdr>
    </w:div>
    <w:div w:id="1988167509">
      <w:bodyDiv w:val="1"/>
      <w:marLeft w:val="0"/>
      <w:marRight w:val="0"/>
      <w:marTop w:val="0"/>
      <w:marBottom w:val="0"/>
      <w:divBdr>
        <w:top w:val="none" w:sz="0" w:space="0" w:color="auto"/>
        <w:left w:val="none" w:sz="0" w:space="0" w:color="auto"/>
        <w:bottom w:val="none" w:sz="0" w:space="0" w:color="auto"/>
        <w:right w:val="none" w:sz="0" w:space="0" w:color="auto"/>
      </w:divBdr>
    </w:div>
    <w:div w:id="2004509779">
      <w:bodyDiv w:val="1"/>
      <w:marLeft w:val="0"/>
      <w:marRight w:val="0"/>
      <w:marTop w:val="0"/>
      <w:marBottom w:val="0"/>
      <w:divBdr>
        <w:top w:val="none" w:sz="0" w:space="0" w:color="auto"/>
        <w:left w:val="none" w:sz="0" w:space="0" w:color="auto"/>
        <w:bottom w:val="none" w:sz="0" w:space="0" w:color="auto"/>
        <w:right w:val="none" w:sz="0" w:space="0" w:color="auto"/>
      </w:divBdr>
    </w:div>
    <w:div w:id="2008630619">
      <w:bodyDiv w:val="1"/>
      <w:marLeft w:val="0"/>
      <w:marRight w:val="0"/>
      <w:marTop w:val="0"/>
      <w:marBottom w:val="0"/>
      <w:divBdr>
        <w:top w:val="none" w:sz="0" w:space="0" w:color="auto"/>
        <w:left w:val="none" w:sz="0" w:space="0" w:color="auto"/>
        <w:bottom w:val="none" w:sz="0" w:space="0" w:color="auto"/>
        <w:right w:val="none" w:sz="0" w:space="0" w:color="auto"/>
      </w:divBdr>
    </w:div>
    <w:div w:id="2018457737">
      <w:bodyDiv w:val="1"/>
      <w:marLeft w:val="0"/>
      <w:marRight w:val="0"/>
      <w:marTop w:val="0"/>
      <w:marBottom w:val="0"/>
      <w:divBdr>
        <w:top w:val="none" w:sz="0" w:space="0" w:color="auto"/>
        <w:left w:val="none" w:sz="0" w:space="0" w:color="auto"/>
        <w:bottom w:val="none" w:sz="0" w:space="0" w:color="auto"/>
        <w:right w:val="none" w:sz="0" w:space="0" w:color="auto"/>
      </w:divBdr>
    </w:div>
    <w:div w:id="2038121661">
      <w:bodyDiv w:val="1"/>
      <w:marLeft w:val="0"/>
      <w:marRight w:val="0"/>
      <w:marTop w:val="0"/>
      <w:marBottom w:val="0"/>
      <w:divBdr>
        <w:top w:val="none" w:sz="0" w:space="0" w:color="auto"/>
        <w:left w:val="none" w:sz="0" w:space="0" w:color="auto"/>
        <w:bottom w:val="none" w:sz="0" w:space="0" w:color="auto"/>
        <w:right w:val="none" w:sz="0" w:space="0" w:color="auto"/>
      </w:divBdr>
    </w:div>
    <w:div w:id="2046830026">
      <w:bodyDiv w:val="1"/>
      <w:marLeft w:val="0"/>
      <w:marRight w:val="0"/>
      <w:marTop w:val="0"/>
      <w:marBottom w:val="0"/>
      <w:divBdr>
        <w:top w:val="none" w:sz="0" w:space="0" w:color="auto"/>
        <w:left w:val="none" w:sz="0" w:space="0" w:color="auto"/>
        <w:bottom w:val="none" w:sz="0" w:space="0" w:color="auto"/>
        <w:right w:val="none" w:sz="0" w:space="0" w:color="auto"/>
      </w:divBdr>
    </w:div>
    <w:div w:id="2054496309">
      <w:bodyDiv w:val="1"/>
      <w:marLeft w:val="0"/>
      <w:marRight w:val="0"/>
      <w:marTop w:val="0"/>
      <w:marBottom w:val="0"/>
      <w:divBdr>
        <w:top w:val="none" w:sz="0" w:space="0" w:color="auto"/>
        <w:left w:val="none" w:sz="0" w:space="0" w:color="auto"/>
        <w:bottom w:val="none" w:sz="0" w:space="0" w:color="auto"/>
        <w:right w:val="none" w:sz="0" w:space="0" w:color="auto"/>
      </w:divBdr>
    </w:div>
    <w:div w:id="2057268265">
      <w:bodyDiv w:val="1"/>
      <w:marLeft w:val="0"/>
      <w:marRight w:val="0"/>
      <w:marTop w:val="0"/>
      <w:marBottom w:val="0"/>
      <w:divBdr>
        <w:top w:val="none" w:sz="0" w:space="0" w:color="auto"/>
        <w:left w:val="none" w:sz="0" w:space="0" w:color="auto"/>
        <w:bottom w:val="none" w:sz="0" w:space="0" w:color="auto"/>
        <w:right w:val="none" w:sz="0" w:space="0" w:color="auto"/>
      </w:divBdr>
    </w:div>
    <w:div w:id="2072456553">
      <w:bodyDiv w:val="1"/>
      <w:marLeft w:val="0"/>
      <w:marRight w:val="0"/>
      <w:marTop w:val="0"/>
      <w:marBottom w:val="0"/>
      <w:divBdr>
        <w:top w:val="none" w:sz="0" w:space="0" w:color="auto"/>
        <w:left w:val="none" w:sz="0" w:space="0" w:color="auto"/>
        <w:bottom w:val="none" w:sz="0" w:space="0" w:color="auto"/>
        <w:right w:val="none" w:sz="0" w:space="0" w:color="auto"/>
      </w:divBdr>
    </w:div>
    <w:div w:id="2078942643">
      <w:bodyDiv w:val="1"/>
      <w:marLeft w:val="0"/>
      <w:marRight w:val="0"/>
      <w:marTop w:val="0"/>
      <w:marBottom w:val="0"/>
      <w:divBdr>
        <w:top w:val="none" w:sz="0" w:space="0" w:color="auto"/>
        <w:left w:val="none" w:sz="0" w:space="0" w:color="auto"/>
        <w:bottom w:val="none" w:sz="0" w:space="0" w:color="auto"/>
        <w:right w:val="none" w:sz="0" w:space="0" w:color="auto"/>
      </w:divBdr>
    </w:div>
    <w:div w:id="2083479612">
      <w:bodyDiv w:val="1"/>
      <w:marLeft w:val="0"/>
      <w:marRight w:val="0"/>
      <w:marTop w:val="0"/>
      <w:marBottom w:val="0"/>
      <w:divBdr>
        <w:top w:val="none" w:sz="0" w:space="0" w:color="auto"/>
        <w:left w:val="none" w:sz="0" w:space="0" w:color="auto"/>
        <w:bottom w:val="none" w:sz="0" w:space="0" w:color="auto"/>
        <w:right w:val="none" w:sz="0" w:space="0" w:color="auto"/>
      </w:divBdr>
    </w:div>
    <w:div w:id="2084792339">
      <w:bodyDiv w:val="1"/>
      <w:marLeft w:val="0"/>
      <w:marRight w:val="0"/>
      <w:marTop w:val="0"/>
      <w:marBottom w:val="0"/>
      <w:divBdr>
        <w:top w:val="none" w:sz="0" w:space="0" w:color="auto"/>
        <w:left w:val="none" w:sz="0" w:space="0" w:color="auto"/>
        <w:bottom w:val="none" w:sz="0" w:space="0" w:color="auto"/>
        <w:right w:val="none" w:sz="0" w:space="0" w:color="auto"/>
      </w:divBdr>
    </w:div>
    <w:div w:id="2090423322">
      <w:bodyDiv w:val="1"/>
      <w:marLeft w:val="0"/>
      <w:marRight w:val="0"/>
      <w:marTop w:val="0"/>
      <w:marBottom w:val="0"/>
      <w:divBdr>
        <w:top w:val="none" w:sz="0" w:space="0" w:color="auto"/>
        <w:left w:val="none" w:sz="0" w:space="0" w:color="auto"/>
        <w:bottom w:val="none" w:sz="0" w:space="0" w:color="auto"/>
        <w:right w:val="none" w:sz="0" w:space="0" w:color="auto"/>
      </w:divBdr>
    </w:div>
    <w:div w:id="211000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249632970004CE0A40E9E606C569202"/>
        <w:category>
          <w:name w:val="General"/>
          <w:gallery w:val="placeholder"/>
        </w:category>
        <w:types>
          <w:type w:val="bbPlcHdr"/>
        </w:types>
        <w:behaviors>
          <w:behavior w:val="content"/>
        </w:behaviors>
        <w:guid w:val="{C60D8D65-6213-47D1-9846-0DC87448CC1C}"/>
      </w:docPartPr>
      <w:docPartBody>
        <w:p w:rsidR="00AF16DE" w:rsidRDefault="00075E2F" w:rsidP="00075E2F">
          <w:pPr>
            <w:pStyle w:val="2249632970004CE0A40E9E606C569202"/>
          </w:pPr>
          <w:r>
            <w:rPr>
              <w:color w:val="FFFFFF" w:themeColor="background1"/>
              <w:sz w:val="28"/>
              <w:szCs w:val="28"/>
            </w:rPr>
            <w:t>[Author name]</w:t>
          </w:r>
        </w:p>
      </w:docPartBody>
    </w:docPart>
    <w:docPart>
      <w:docPartPr>
        <w:name w:val="F844B31835954BECBA18536182510E2D"/>
        <w:category>
          <w:name w:val="General"/>
          <w:gallery w:val="placeholder"/>
        </w:category>
        <w:types>
          <w:type w:val="bbPlcHdr"/>
        </w:types>
        <w:behaviors>
          <w:behavior w:val="content"/>
        </w:behaviors>
        <w:guid w:val="{EC313C63-3859-44B8-B3DA-4C034425F9F3}"/>
      </w:docPartPr>
      <w:docPartBody>
        <w:p w:rsidR="00AF16DE" w:rsidRDefault="00075E2F" w:rsidP="00075E2F">
          <w:pPr>
            <w:pStyle w:val="F844B31835954BECBA18536182510E2D"/>
          </w:pPr>
          <w:r>
            <w:rPr>
              <w:color w:val="FFFFFF" w:themeColor="background1"/>
              <w:sz w:val="28"/>
              <w:szCs w:val="28"/>
            </w:rPr>
            <w:t>[Course title]</w:t>
          </w:r>
        </w:p>
      </w:docPartBody>
    </w:docPart>
    <w:docPart>
      <w:docPartPr>
        <w:name w:val="2E9EA29E4A454631A25AA29863B57531"/>
        <w:category>
          <w:name w:val="General"/>
          <w:gallery w:val="placeholder"/>
        </w:category>
        <w:types>
          <w:type w:val="bbPlcHdr"/>
        </w:types>
        <w:behaviors>
          <w:behavior w:val="content"/>
        </w:behaviors>
        <w:guid w:val="{E53B6D85-C146-46AE-A25E-721BAA5BE7CE}"/>
      </w:docPartPr>
      <w:docPartBody>
        <w:p w:rsidR="00AF16DE" w:rsidRDefault="00075E2F" w:rsidP="00075E2F">
          <w:pPr>
            <w:pStyle w:val="2E9EA29E4A454631A25AA29863B57531"/>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5E2F"/>
    <w:rsid w:val="00075E2F"/>
    <w:rsid w:val="001D33D4"/>
    <w:rsid w:val="0056017F"/>
    <w:rsid w:val="005E5B7D"/>
    <w:rsid w:val="00617319"/>
    <w:rsid w:val="00AF1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F74D826A1B44D2BE7761B59A7D5F35">
    <w:name w:val="92F74D826A1B44D2BE7761B59A7D5F35"/>
    <w:rsid w:val="00075E2F"/>
  </w:style>
  <w:style w:type="paragraph" w:customStyle="1" w:styleId="2249632970004CE0A40E9E606C569202">
    <w:name w:val="2249632970004CE0A40E9E606C569202"/>
    <w:rsid w:val="00075E2F"/>
  </w:style>
  <w:style w:type="paragraph" w:customStyle="1" w:styleId="F844B31835954BECBA18536182510E2D">
    <w:name w:val="F844B31835954BECBA18536182510E2D"/>
    <w:rsid w:val="00075E2F"/>
  </w:style>
  <w:style w:type="paragraph" w:customStyle="1" w:styleId="0FD42591F01043769356FB6C773ED531">
    <w:name w:val="0FD42591F01043769356FB6C773ED531"/>
    <w:rsid w:val="00075E2F"/>
  </w:style>
  <w:style w:type="paragraph" w:customStyle="1" w:styleId="2E9EA29E4A454631A25AA29863B57531">
    <w:name w:val="2E9EA29E4A454631A25AA29863B57531"/>
    <w:rsid w:val="00075E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BBC19</b:Tag>
    <b:SourceType>InternetSite</b:SourceType>
    <b:Guid>{B913FB04-A875-4EF9-B4D0-0B2AC79105F4}</b:Guid>
    <b:Author>
      <b:Author>
        <b:NameList>
          <b:Person>
            <b:Last>News</b:Last>
            <b:First>BBC</b:First>
          </b:Person>
        </b:NameList>
      </b:Author>
    </b:Author>
    <b:Title>Gaming worth more than video and music combined</b:Title>
    <b:InternetSiteTitle>BBC News</b:InternetSiteTitle>
    <b:Year>2019</b:Year>
    <b:Month>January</b:Month>
    <b:Day>3</b:Day>
    <b:URL>https://www.bbc.co.uk/news/technology-46746593</b:URL>
    <b:RefOrder>1</b:RefOrder>
  </b:Source>
  <b:Source>
    <b:Tag>WeP20</b:Tag>
    <b:SourceType>InternetSite</b:SourceType>
    <b:Guid>{2236F529-772B-46BC-BCD7-311DFC6CCCB7}</b:Guid>
    <b:Author>
      <b:Author>
        <b:NameList>
          <b:Person>
            <b:Last>WePC</b:Last>
          </b:Person>
        </b:NameList>
      </b:Author>
    </b:Author>
    <b:Title>2020 video game industry statistics,n trends and data</b:Title>
    <b:ProductionCompany>WePC</b:ProductionCompany>
    <b:Year>2020</b:Year>
    <b:Month>January</b:Month>
    <b:YearAccessed>2020</b:YearAccessed>
    <b:MonthAccessed>March</b:MonthAccessed>
    <b:DayAccessed>28</b:DayAccessed>
    <b:URL>https://www.wepc.com/news/video-game-statistics</b:URL>
    <b:RefOrder>2</b:RefOrder>
  </b:Source>
  <b:Source>
    <b:Tag>cla20</b:Tag>
    <b:SourceType>InternetSite</b:SourceType>
    <b:Guid>{10753485-945E-4476-9FAD-494571DD9C44}</b:Guid>
    <b:Title>classic arcade machine</b:Title>
    <b:YearAccessed>2020</b:YearAccessed>
    <b:MonthAccessed>March</b:MonthAccessed>
    <b:DayAccessed>28</b:DayAccessed>
    <b:URL>https://classicarcademachine.com/</b:URL>
    <b:RefOrder>3</b:RefOrder>
  </b:Source>
  <b:Source>
    <b:Tag>Arc20</b:Tag>
    <b:SourceType>InternetSite</b:SourceType>
    <b:Guid>{93A516F8-59F1-4E9C-A477-9E348416E6C8}</b:Guid>
    <b:Title>Arcade City</b:Title>
    <b:YearAccessed>2020</b:YearAccessed>
    <b:MonthAccessed>March</b:MonthAccessed>
    <b:DayAccessed>28</b:DayAccessed>
    <b:URL>https://www.arcadecity.co.uk/</b:URL>
    <b:RefOrder>4</b:RefOrder>
  </b:Source>
  <b:Source>
    <b:Tag>Dat20</b:Tag>
    <b:SourceType>InternetSite</b:SourceType>
    <b:Guid>{3031C7DC-146E-4A68-8FF7-98B8E75988E4}</b:Guid>
    <b:Author>
      <b:Author>
        <b:Corporate>Data Centre Review Magazine</b:Corporate>
      </b:Author>
    </b:Author>
    <b:Title>How might Bexit affect UK tech companies?</b:Title>
    <b:Year>2020</b:Year>
    <b:Month>March</b:Month>
    <b:YearAccessed>2020</b:YearAccessed>
    <b:MonthAccessed>March</b:MonthAccessed>
    <b:DayAccessed>28</b:DayAccessed>
    <b:URL>https://datacentrereview.com/content-library/1612-how-might-brexit-affect-uk-tech-companies</b:URL>
    <b:RefOrder>5</b:RefOrder>
  </b:Source>
  <b:Source>
    <b:Tag>Joh20</b:Tag>
    <b:SourceType>InternetSite</b:SourceType>
    <b:Guid>{F064C7A8-6A2B-4293-89C2-236FD7550F40}</b:Guid>
    <b:Author>
      <b:Author>
        <b:NameList>
          <b:Person>
            <b:Last>Poelking</b:Last>
            <b:First>John</b:First>
          </b:Person>
        </b:NameList>
      </b:Author>
    </b:Author>
    <b:Title>COVID-19 and gaming: Video games provide a bright light in a dark time for US consumers</b:Title>
    <b:ProductionCompany>Mintel</b:ProductionCompany>
    <b:Year>2020</b:Year>
    <b:Month>March</b:Month>
    <b:Day>19</b:Day>
    <b:YearAccessed>2020</b:YearAccessed>
    <b:MonthAccessed>April</b:MonthAccessed>
    <b:DayAccessed>1</b:DayAccessed>
    <b:URL>https://www.mintel.com/blog/technology-market-news/covid-19-and-gaming-video-games-provide-a-bright-light-in-a-dark-time-for-consumers</b:URL>
    <b:RefOrder>6</b:RefOrder>
  </b:Source>
  <b:Source>
    <b:Tag>UKI12</b:Tag>
    <b:SourceType>InternetSite</b:SourceType>
    <b:Guid>{620E08CA-9C6B-40FB-8138-3896F8936127}</b:Guid>
    <b:Author>
      <b:Author>
        <b:NameList>
          <b:Person>
            <b:Last>Admin</b:Last>
            <b:First>UKIE</b:First>
          </b:Person>
        </b:NameList>
      </b:Author>
    </b:Author>
    <b:Title>40% of UK population now play games says new ISFE report</b:Title>
    <b:ProductionCompany>UKIE</b:ProductionCompany>
    <b:Year>2012</b:Year>
    <b:Month>November</b:Month>
    <b:Day>21</b:Day>
    <b:YearAccessed>2020</b:YearAccessed>
    <b:MonthAccessed>April</b:MonthAccessed>
    <b:DayAccessed>1</b:DayAccessed>
    <b:URL>https://ukie.org.uk/content/40-uk-population-now-play-games-says-new-isfe-report-0</b:URL>
    <b:RefOrder>7</b:RefOrder>
  </b:Source>
  <b:Source>
    <b:Tag>sta20</b:Tag>
    <b:SourceType>InternetSite</b:SourceType>
    <b:Guid>{6A4E4328-F369-4909-987A-5F3FDB59FFCF}</b:Guid>
    <b:Author>
      <b:Author>
        <b:NameList>
          <b:Person>
            <b:Last>statista</b:Last>
          </b:Person>
        </b:NameList>
      </b:Author>
    </b:Author>
    <b:Title>Share of households with internet access in the United Kingdom (UK) from 1998 to 2019 </b:Title>
    <b:ProductionCompany>statista</b:ProductionCompany>
    <b:Year>2020</b:Year>
    <b:Month>Feb</b:Month>
    <b:Day>14</b:Day>
    <b:YearAccessed>2020</b:YearAccessed>
    <b:MonthAccessed>April</b:MonthAccessed>
    <b:DayAccessed>1</b:DayAccessed>
    <b:URL>https://www.statista.com/statistics/275999/household-internet-penetration-in-great-britain/</b:URL>
    <b:RefOrder>8</b:RefOrder>
  </b:Source>
  <b:Source>
    <b:Tag>Mam19</b:Tag>
    <b:SourceType>InternetSite</b:SourceType>
    <b:Guid>{7F26F56D-BDCA-4A97-8296-6AEEA16478AB}</b:Guid>
    <b:Author>
      <b:Author>
        <b:NameList>
          <b:Person>
            <b:Last>MameDev</b:Last>
          </b:Person>
        </b:NameList>
      </b:Author>
    </b:Author>
    <b:Title>Developer_WIP's</b:Title>
    <b:Year>2019</b:Year>
    <b:YearAccessed>2020</b:YearAccessed>
    <b:MonthAccessed>April</b:MonthAccessed>
    <b:DayAccessed>03</b:DayAccessed>
    <b:URL>https://wiki.mamedev.org/index.php/Developer_WIPs</b:URL>
    <b:RefOrder>9</b:RefOrder>
  </b:Source>
  <b:Source>
    <b:Tag>GNU07</b:Tag>
    <b:SourceType>InternetSite</b:SourceType>
    <b:Guid>{CE2528E5-62F7-403B-BF07-C377F4635B38}</b:Guid>
    <b:Author>
      <b:Author>
        <b:NameList>
          <b:Person>
            <b:Last>GNU</b:Last>
          </b:Person>
        </b:NameList>
      </b:Author>
    </b:Author>
    <b:Title>GNU GENERAL PUBLIC LICENSE</b:Title>
    <b:ProductionCompany>GNU</b:ProductionCompany>
    <b:Year>2007</b:Year>
    <b:Month>June</b:Month>
    <b:Day>29</b:Day>
    <b:YearAccessed>2020</b:YearAccessed>
    <b:MonthAccessed>April</b:MonthAccessed>
    <b:DayAccessed>03</b:DayAccessed>
    <b:URL>https://www.gnu.org/licenses/gpl-3.0.html</b:URL>
    <b:RefOrder>10</b:RefOrder>
  </b:Source>
  <b:Source>
    <b:Tag>BSD20</b:Tag>
    <b:SourceType>InternetSite</b:SourceType>
    <b:Guid>{06ED767C-CD90-4526-9CD0-58FC94508FEB}</b:Guid>
    <b:Author>
      <b:Author>
        <b:NameList>
          <b:Person>
            <b:Last>BSD-3-Clause</b:Last>
          </b:Person>
        </b:NameList>
      </b:Author>
    </b:Author>
    <b:Title>opensource.org</b:Title>
    <b:YearAccessed>2020</b:YearAccessed>
    <b:MonthAccessed>April</b:MonthAccessed>
    <b:DayAccessed>06</b:DayAccessed>
    <b:URL>https://opensource.org/licenses/BSD-3-Clause</b:URL>
    <b:RefOrder>11</b:RefOrder>
  </b:Source>
  <b:Source>
    <b:Tag>Dep15</b:Tag>
    <b:SourceType>InternetSite</b:SourceType>
    <b:Guid>{7EB57C59-F2B1-4700-B4D1-F233C00CC646}</b:Guid>
    <b:Author>
      <b:Author>
        <b:Corporate>Department for Business Innovation &amp; SKills</b:Corporate>
      </b:Author>
    </b:Author>
    <b:Title>gov.uk</b:Title>
    <b:Year>2015</b:Year>
    <b:Month>Oct</b:Month>
    <b:YearAccessed>2020</b:YearAccessed>
    <b:MonthAccessed>April</b:MonthAccessed>
    <b:DayAccessed>07</b:DayAccessed>
    <b:URL>https://assets.publishing.service.gov.uk/government/uploads/system/uploads/attachment_data/file/460891/BIS-15-460-packaging-essential-requirements-regulations-gov-guidance-notes.pdf</b:URL>
    <b:RefOrder>12</b:RefOrder>
  </b:Source>
  <b:Source>
    <b:Tag>ope20</b:Tag>
    <b:SourceType>InternetSite</b:SourceType>
    <b:Guid>{2E45E60E-11ED-42FE-8F3C-254A6EF744DD}</b:Guid>
    <b:Author>
      <b:Author>
        <b:NameList>
          <b:Person>
            <b:Last>opentextbc</b:Last>
          </b:Person>
        </b:NameList>
      </b:Author>
    </b:Author>
    <b:Title>promotion-strategy</b:Title>
    <b:ProductionCompany>BCcampus</b:ProductionCompany>
    <b:YearAccessed>2020</b:YearAccessed>
    <b:MonthAccessed>April</b:MonthAccessed>
    <b:DayAccessed>07</b:DayAccessed>
    <b:URL>https://opentextbc.ca/businessopenstax/chapter/promotion-strategy/</b:URL>
    <b:RefOrder>13</b:RefOrder>
  </b:Source>
</b:Sources>
</file>

<file path=customXml/itemProps1.xml><?xml version="1.0" encoding="utf-8"?>
<ds:datastoreItem xmlns:ds="http://schemas.openxmlformats.org/officeDocument/2006/customXml" ds:itemID="{95C5171A-8448-4301-8287-1E52CD6B3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8362</TotalTime>
  <Pages>9</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Individual Report</vt:lpstr>
    </vt:vector>
  </TitlesOfParts>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
  <dc:creator>Kieran Perrin – PER09098703</dc:creator>
  <cp:keywords/>
  <dc:description/>
  <cp:lastModifiedBy>Kieran Perrin</cp:lastModifiedBy>
  <cp:revision>11</cp:revision>
  <dcterms:created xsi:type="dcterms:W3CDTF">2020-03-31T09:29:00Z</dcterms:created>
  <dcterms:modified xsi:type="dcterms:W3CDTF">2020-04-14T17:21:00Z</dcterms:modified>
  <cp:category>Applied IT</cp:category>
</cp:coreProperties>
</file>