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23762188"/>
        <w:docPartObj>
          <w:docPartGallery w:val="Cover Pages"/>
          <w:docPartUnique/>
        </w:docPartObj>
      </w:sdtPr>
      <w:sdtEndPr>
        <w:rPr>
          <w:rFonts w:ascii="Arial" w:hAnsi="Arial" w:cs="Arial"/>
        </w:rPr>
      </w:sdtEndPr>
      <w:sdtContent>
        <w:p w14:paraId="21D85152" w14:textId="1D976E3F" w:rsidR="00A33C59" w:rsidRDefault="00386C41">
          <w:r>
            <w:rPr>
              <w:noProof/>
            </w:rPr>
            <w:drawing>
              <wp:anchor distT="0" distB="0" distL="114300" distR="114300" simplePos="0" relativeHeight="251670528" behindDoc="1" locked="0" layoutInCell="1" allowOverlap="1" wp14:anchorId="1D0BA218" wp14:editId="3F9E3D3E">
                <wp:simplePos x="0" y="0"/>
                <wp:positionH relativeFrom="page">
                  <wp:align>left</wp:align>
                </wp:positionH>
                <wp:positionV relativeFrom="paragraph">
                  <wp:posOffset>-367952</wp:posOffset>
                </wp:positionV>
                <wp:extent cx="7157791" cy="6583648"/>
                <wp:effectExtent l="152400" t="152400" r="367030" b="370205"/>
                <wp:wrapNone/>
                <wp:docPr id="60044779" name="Picture 4" descr="A pool with umbrellas and chairs on the 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4779" name="Picture 4" descr="A pool with umbrellas and chairs on the side&#10;&#10;AI-generated content may be incorrect."/>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7157791" cy="658364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7A0CD8">
            <w:rPr>
              <w:noProof/>
            </w:rPr>
            <mc:AlternateContent>
              <mc:Choice Requires="wps">
                <w:drawing>
                  <wp:anchor distT="0" distB="0" distL="114300" distR="114300" simplePos="0" relativeHeight="251664384" behindDoc="0" locked="0" layoutInCell="0" allowOverlap="1" wp14:anchorId="390528D7" wp14:editId="5A4D8C32">
                    <wp:simplePos x="0" y="0"/>
                    <wp:positionH relativeFrom="page">
                      <wp:posOffset>25400</wp:posOffset>
                    </wp:positionH>
                    <wp:positionV relativeFrom="page">
                      <wp:align>top</wp:align>
                    </wp:positionV>
                    <wp:extent cx="7541087" cy="901700"/>
                    <wp:effectExtent l="0" t="0" r="22225" b="127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087" cy="90170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2E76047" w14:textId="2C1F6432" w:rsidR="00A33C59" w:rsidRPr="00325203" w:rsidRDefault="00325203" w:rsidP="00325203">
                                    <w:pPr>
                                      <w:pStyle w:val="NoSpacing"/>
                                      <w:jc w:val="center"/>
                                      <w:rPr>
                                        <w:rFonts w:ascii="Arial" w:hAnsi="Arial" w:cs="Arial"/>
                                        <w:color w:val="FFFFFF" w:themeColor="background1"/>
                                        <w:sz w:val="72"/>
                                        <w:szCs w:val="72"/>
                                      </w:rPr>
                                    </w:pPr>
                                    <w:r w:rsidRPr="007D7A0D">
                                      <w:rPr>
                                        <w:rFonts w:ascii="Arial" w:hAnsi="Arial" w:cs="Arial"/>
                                        <w:color w:val="FFFFFF" w:themeColor="background1"/>
                                        <w:sz w:val="40"/>
                                        <w:szCs w:val="40"/>
                                      </w:rPr>
                                      <w:t>HOTEL PLACEMENT RESEARCH PROJECT(BMIH6008)</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90528D7" id="Rectangle 16" o:spid="_x0000_s1026" style="position:absolute;margin-left:2pt;margin-top:0;width:593.8pt;height:71pt;z-index:251664384;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M9/EgIAACQEAAAOAAAAZHJzL2Uyb0RvYy54bWysU8tu2zAQvBfoPxC815KMuFYEy0HgNEWB&#10;9AGk/QCaoiyiFJdd0pbcr++SchynPRQoqgPB1ZLD2dnZ1c3YG3ZQ6DXYmheznDNlJTTa7mr+7ev9&#10;m5IzH4RthAGran5Unt+sX79aDa5Sc+jANAoZgVhfDa7mXQiuyjIvO9ULPwOnLCVbwF4ECnGXNSgG&#10;Qu9NNs/zt9kA2DgEqbynv3dTkq8TftsqGT63rVeBmZoTt5BWTOs2rtl6JaodCtdpeaIh/oFFL7Sl&#10;R89QdyIItkf9B1SvJYKHNswk9Bm0rZYq1UDVFPlv1Tx2wqlUC4nj3Vkm//9g5afDo/uCkbp3DyC/&#10;e2Zh0wm7U7eIMHRKNPRcEYXKBuer84UYeLrKtsNHaKi1Yh8gaTC22EdAqo6NSerjWWo1Bibp53Jx&#10;VeTlkjNJueu8WOapF5monm479OG9gp7FTc2RWpnQxeHBh8hGVE9HEnswurnXxqQg2kdtDLKDoMaH&#10;ceJPNV6eMpYNVNp1vsgT8otkcuBfIXodyL5G9zUv8/hNhoqqvbNNMlcQ2kx7YmzsScaoXDSpr8K4&#10;Helg3G6hOZKgCJNNaaxo0wH+5Gwgi9bc/9gLVJyZDzY2pZyXZTR1iq4WyzkF+CK1vUwJKwms5jIg&#10;Z1OwCdMs7B3qXUevFUkJC7fUzFYnnZ+ZnbiTFZP8p7GJXr+M06nn4V7/AgAA//8DAFBLAwQUAAYA&#10;CAAAACEAdazsFd4AAAAHAQAADwAAAGRycy9kb3ducmV2LnhtbEyPQUvDQBCF74L/YRnBm92klGLT&#10;bIoVLQRqwWrv0+yaRHdnQ3bTpv/e6UkvwwxveO97+Wp0VpxMH1pPCtJJAsJQ5XVLtYLPj9eHRxAh&#10;Imm0noyCiwmwKm5vcsy0P9O7Oe1jLdiEQoYKmhi7TMpQNcZhmPjOEGtfvncY+exrqXs8s7mzcpok&#10;c+mwJU5osDPPjal+9oPjkJehXpfl92KzLbf2ckC3e1tvlLq/G5+WIKIZ498zXPEZHQpmOvqBdBBW&#10;wYybRAU8r2K6SOcgjrzNpgnIIpf/+YtfAAAA//8DAFBLAQItABQABgAIAAAAIQC2gziS/gAAAOEB&#10;AAATAAAAAAAAAAAAAAAAAAAAAABbQ29udGVudF9UeXBlc10ueG1sUEsBAi0AFAAGAAgAAAAhADj9&#10;If/WAAAAlAEAAAsAAAAAAAAAAAAAAAAALwEAAF9yZWxzLy5yZWxzUEsBAi0AFAAGAAgAAAAhAJPY&#10;z38SAgAAJAQAAA4AAAAAAAAAAAAAAAAALgIAAGRycy9lMm9Eb2MueG1sUEsBAi0AFAAGAAgAAAAh&#10;AHWs7BXeAAAABwEAAA8AAAAAAAAAAAAAAAAAbAQAAGRycy9kb3ducmV2LnhtbFBLBQYAAAAABAAE&#10;APMAAAB3BQAAAAA=&#10;" o:allowincell="f" fillcolor="black [3213]" strokecolor="black [3213]" strokeweight="1.5pt">
                    <v:textbox inset="14.4pt,,14.4pt">
                      <w:txbxContent>
                        <w:sdt>
                          <w:sdtPr>
                            <w:rPr>
                              <w:rFonts w:ascii="Arial" w:hAnsi="Arial" w:cs="Arial"/>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2E76047" w14:textId="2C1F6432" w:rsidR="00A33C59" w:rsidRPr="00325203" w:rsidRDefault="00325203" w:rsidP="00325203">
                              <w:pPr>
                                <w:pStyle w:val="NoSpacing"/>
                                <w:jc w:val="center"/>
                                <w:rPr>
                                  <w:rFonts w:ascii="Arial" w:hAnsi="Arial" w:cs="Arial"/>
                                  <w:color w:val="FFFFFF" w:themeColor="background1"/>
                                  <w:sz w:val="72"/>
                                  <w:szCs w:val="72"/>
                                </w:rPr>
                              </w:pPr>
                              <w:r w:rsidRPr="007D7A0D">
                                <w:rPr>
                                  <w:rFonts w:ascii="Arial" w:hAnsi="Arial" w:cs="Arial"/>
                                  <w:color w:val="FFFFFF" w:themeColor="background1"/>
                                  <w:sz w:val="40"/>
                                  <w:szCs w:val="40"/>
                                </w:rPr>
                                <w:t>HOTEL PLACEMENT RESEARCH PROJECT(BMIH6008)</w:t>
                              </w:r>
                            </w:p>
                          </w:sdtContent>
                        </w:sdt>
                      </w:txbxContent>
                    </v:textbox>
                    <w10:wrap anchorx="page" anchory="page"/>
                  </v:rect>
                </w:pict>
              </mc:Fallback>
            </mc:AlternateContent>
          </w:r>
        </w:p>
        <w:p w14:paraId="461B3DF4" w14:textId="0A6E5DFB" w:rsidR="00FD54E2" w:rsidRDefault="00000871" w:rsidP="004A1740">
          <w:pPr>
            <w:rPr>
              <w:rFonts w:ascii="Arial" w:hAnsi="Arial" w:cs="Arial"/>
            </w:rPr>
          </w:pPr>
          <w:r>
            <w:rPr>
              <w:noProof/>
            </w:rPr>
            <mc:AlternateContent>
              <mc:Choice Requires="wps">
                <w:drawing>
                  <wp:anchor distT="0" distB="0" distL="114300" distR="114300" simplePos="0" relativeHeight="251665408" behindDoc="0" locked="0" layoutInCell="1" allowOverlap="1" wp14:anchorId="5796D956" wp14:editId="035251EC">
                    <wp:simplePos x="0" y="0"/>
                    <wp:positionH relativeFrom="margin">
                      <wp:align>center</wp:align>
                    </wp:positionH>
                    <wp:positionV relativeFrom="paragraph">
                      <wp:posOffset>965835</wp:posOffset>
                    </wp:positionV>
                    <wp:extent cx="2921000" cy="374650"/>
                    <wp:effectExtent l="0" t="0" r="12700" b="25400"/>
                    <wp:wrapNone/>
                    <wp:docPr id="1827687732" name="Text Box 3"/>
                    <wp:cNvGraphicFramePr/>
                    <a:graphic xmlns:a="http://schemas.openxmlformats.org/drawingml/2006/main">
                      <a:graphicData uri="http://schemas.microsoft.com/office/word/2010/wordprocessingShape">
                        <wps:wsp>
                          <wps:cNvSpPr txBox="1"/>
                          <wps:spPr>
                            <a:xfrm>
                              <a:off x="0" y="0"/>
                              <a:ext cx="2921000" cy="374650"/>
                            </a:xfrm>
                            <a:prstGeom prst="rect">
                              <a:avLst/>
                            </a:prstGeom>
                            <a:noFill/>
                            <a:ln>
                              <a:solidFill>
                                <a:schemeClr val="bg1"/>
                              </a:solidFill>
                            </a:ln>
                          </wps:spPr>
                          <wps:style>
                            <a:lnRef idx="0">
                              <a:scrgbClr r="0" g="0" b="0"/>
                            </a:lnRef>
                            <a:fillRef idx="0">
                              <a:scrgbClr r="0" g="0" b="0"/>
                            </a:fillRef>
                            <a:effectRef idx="0">
                              <a:scrgbClr r="0" g="0" b="0"/>
                            </a:effectRef>
                            <a:fontRef idx="minor">
                              <a:schemeClr val="lt1"/>
                            </a:fontRef>
                          </wps:style>
                          <wps:txbx>
                            <w:txbxContent>
                              <w:p w14:paraId="275A09B1" w14:textId="5A1E7233" w:rsidR="00082DB9" w:rsidRPr="00166487" w:rsidRDefault="00082DB9" w:rsidP="00C823AC">
                                <w:pPr>
                                  <w:spacing w:line="276" w:lineRule="auto"/>
                                  <w:jc w:val="both"/>
                                  <w:rPr>
                                    <w:rFonts w:ascii="Arial" w:hAnsi="Arial" w:cs="Arial"/>
                                  </w:rPr>
                                </w:pPr>
                                <w:r w:rsidRPr="001719AD">
                                  <w:rPr>
                                    <w:rFonts w:ascii="Arial" w:hAnsi="Arial" w:cs="Arial"/>
                                    <w:highlight w:val="black"/>
                                  </w:rPr>
                                  <w:t>Lecturer name: Dr. Ernest Balutie Wavei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96D956" id="_x0000_t202" coordsize="21600,21600" o:spt="202" path="m,l,21600r21600,l21600,xe">
                    <v:stroke joinstyle="miter"/>
                    <v:path gradientshapeok="t" o:connecttype="rect"/>
                  </v:shapetype>
                  <v:shape id="Text Box 3" o:spid="_x0000_s1027" type="#_x0000_t202" style="position:absolute;margin-left:0;margin-top:76.05pt;width:230pt;height:29.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0+kdgIAAF4FAAAOAAAAZHJzL2Uyb0RvYy54bWysVE1v2zAMvQ/YfxB0X5xk6VdQp8hSdBhQ&#10;tMXaoWdFlhIBsqhJTOzs14+S4yTodumwiy2J5JP4+Mjrm7a2bKtCNOBKPhoMOVNOQmXcquQ/Xu4+&#10;XXIWUbhKWHCq5DsV+c3s44frxk/VGNZgKxUYgbg4bXzJ14h+WhRRrlUt4gC8cmTUEGqBtA2rogqi&#10;IfTaFuPh8LxoIFQ+gFQx0ultZ+SzjK+1kviodVTIbMnpbZi/IX+X6VvMrsV0FYRfG7l/hviHV9TC&#10;OLr0AHUrULBNMH9A1UYGiKBxIKEuQGsjVc6BshkN32TzvBZe5VyInOgPNMX/Bysfts/+KTBsv0BL&#10;BUyEND5OIx2mfFod6vSnlzKyE4W7A22qRSbpcHw1Hg2HZJJk+3wxOT/LvBbHaB8iflVQs7QoeaCy&#10;ZLbE9j4i3UiuvUu6zMGdsTaXxrp0EMGaKp3lTdKGWtjAtoKqulzlRxPEiRftUmRxTCWvcGdVgrDu&#10;u9LMVDmjDjOslgmykwZpl9LpBZLBKCA5anrEO2P3ISlaZUW+M/4QlO8Hh4f42jgImcjcL0dOLPac&#10;6M6/p6IjIHGB7bIlBk5KvoRqR0oI0DVJ9PLOULnuRcQnEagriBLqdHykj7bQlBz2K87WEH797Tz5&#10;k1jJyllDXVby+HMjguLMfnMk46vRZEKwmDeTs4sxbcKpZXlqcZt6AVTyEc0UL/My+aPtlzpA/UoD&#10;YZ5uJZNwku4uOfbLBXYFpoEi1XyenagRvcB79+xlgk4sJzG+tK8i+L1ikbT+AH0/iukb4Xa+KdLB&#10;fIOgTVZ14rljdc8/NXEW+37gpClxus9ex7E4+w0AAP//AwBQSwMEFAAGAAgAAAAhAA+J20zfAAAA&#10;CAEAAA8AAABkcnMvZG93bnJldi54bWxMj81OwzAQhO9IvIO1SNyo49A/hTgVoMKFQ6GtBEc3XpKI&#10;eB1it0nfnuUEx50ZzX6Tr0bXihP2ofGkQU0SEEiltw1VGva7p5sliBANWdN6Qg1nDLAqLi9yk1k/&#10;0BuetrESXEIhMxrqGLtMylDW6EyY+A6JvU/fOxP57CtpezNwuWtlmiRz6UxD/KE2HT7WWH5tj07D&#10;8Prw/K7Os+m32yzXHy/Vvl3crrW+vhrv70BEHONfGH7xGR0KZjr4I9kgWg08JLI6SxUItqfzhJWD&#10;hlQpBbLI5f8BxQ8AAAD//wMAUEsBAi0AFAAGAAgAAAAhALaDOJL+AAAA4QEAABMAAAAAAAAAAAAA&#10;AAAAAAAAAFtDb250ZW50X1R5cGVzXS54bWxQSwECLQAUAAYACAAAACEAOP0h/9YAAACUAQAACwAA&#10;AAAAAAAAAAAAAAAvAQAAX3JlbHMvLnJlbHNQSwECLQAUAAYACAAAACEAbotPpHYCAABeBQAADgAA&#10;AAAAAAAAAAAAAAAuAgAAZHJzL2Uyb0RvYy54bWxQSwECLQAUAAYACAAAACEAD4nbTN8AAAAIAQAA&#10;DwAAAAAAAAAAAAAAAADQBAAAZHJzL2Rvd25yZXYueG1sUEsFBgAAAAAEAAQA8wAAANwFAAAAAA==&#10;" filled="f" strokecolor="white [3212]">
                    <v:textbox>
                      <w:txbxContent>
                        <w:p w14:paraId="275A09B1" w14:textId="5A1E7233" w:rsidR="00082DB9" w:rsidRPr="00166487" w:rsidRDefault="00082DB9" w:rsidP="00C823AC">
                          <w:pPr>
                            <w:spacing w:line="276" w:lineRule="auto"/>
                            <w:jc w:val="both"/>
                            <w:rPr>
                              <w:rFonts w:ascii="Arial" w:hAnsi="Arial" w:cs="Arial"/>
                            </w:rPr>
                          </w:pPr>
                          <w:r w:rsidRPr="001719AD">
                            <w:rPr>
                              <w:rFonts w:ascii="Arial" w:hAnsi="Arial" w:cs="Arial"/>
                              <w:highlight w:val="black"/>
                            </w:rPr>
                            <w:t>Lecturer name: Dr. Ernest Balutie Wavei</w:t>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1855FA11" wp14:editId="21633F2E">
                    <wp:simplePos x="0" y="0"/>
                    <wp:positionH relativeFrom="column">
                      <wp:posOffset>1606550</wp:posOffset>
                    </wp:positionH>
                    <wp:positionV relativeFrom="paragraph">
                      <wp:posOffset>203835</wp:posOffset>
                    </wp:positionV>
                    <wp:extent cx="3089275" cy="552450"/>
                    <wp:effectExtent l="0" t="0" r="0" b="0"/>
                    <wp:wrapNone/>
                    <wp:docPr id="46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275" cy="55245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24"/>
                                    <w:szCs w:val="24"/>
                                    <w:highlight w:val="black"/>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7F06029" w14:textId="253CB05C" w:rsidR="00612420" w:rsidRPr="00612420" w:rsidRDefault="00612420" w:rsidP="00612420">
                                    <w:pPr>
                                      <w:pStyle w:val="NoSpacing"/>
                                      <w:spacing w:line="276" w:lineRule="auto"/>
                                      <w:jc w:val="both"/>
                                      <w:rPr>
                                        <w:rFonts w:ascii="Arial" w:hAnsi="Arial" w:cs="Arial"/>
                                        <w:color w:val="FFFFFF" w:themeColor="background1"/>
                                        <w:sz w:val="24"/>
                                        <w:szCs w:val="24"/>
                                        <w:highlight w:val="black"/>
                                      </w:rPr>
                                    </w:pPr>
                                    <w:r>
                                      <w:rPr>
                                        <w:rFonts w:ascii="Arial" w:hAnsi="Arial" w:cs="Arial"/>
                                        <w:color w:val="FFFFFF" w:themeColor="background1"/>
                                        <w:sz w:val="24"/>
                                        <w:szCs w:val="24"/>
                                        <w:highlight w:val="black"/>
                                      </w:rPr>
                                      <w:t>Tahmina Islam (2124414)</w:t>
                                    </w:r>
                                  </w:p>
                                </w:sdtContent>
                              </w:sdt>
                              <w:sdt>
                                <w:sdtPr>
                                  <w:rPr>
                                    <w:rFonts w:ascii="Arial" w:hAnsi="Arial" w:cs="Arial"/>
                                    <w:color w:val="FFFFFF" w:themeColor="background1"/>
                                    <w:sz w:val="24"/>
                                    <w:szCs w:val="24"/>
                                    <w:highlight w:val="black"/>
                                  </w:rPr>
                                  <w:alias w:val="Company"/>
                                  <w:id w:val="1760174317"/>
                                  <w:showingPlcHdr/>
                                  <w:dataBinding w:prefixMappings="xmlns:ns0='http://schemas.openxmlformats.org/officeDocument/2006/extended-properties'" w:xpath="/ns0:Properties[1]/ns0:Company[1]" w:storeItemID="{6668398D-A668-4E3E-A5EB-62B293D839F1}"/>
                                  <w:text/>
                                </w:sdtPr>
                                <w:sdtContent>
                                  <w:p w14:paraId="1BA5C8DB" w14:textId="77777777" w:rsidR="00612420" w:rsidRPr="00612420" w:rsidRDefault="00612420" w:rsidP="00612420">
                                    <w:pPr>
                                      <w:pStyle w:val="NoSpacing"/>
                                      <w:spacing w:line="276" w:lineRule="auto"/>
                                      <w:jc w:val="both"/>
                                      <w:rPr>
                                        <w:rFonts w:ascii="Arial" w:hAnsi="Arial" w:cs="Arial"/>
                                        <w:color w:val="FFFFFF" w:themeColor="background1"/>
                                        <w:sz w:val="24"/>
                                        <w:szCs w:val="24"/>
                                        <w:highlight w:val="black"/>
                                      </w:rPr>
                                    </w:pPr>
                                    <w:r w:rsidRPr="00612420">
                                      <w:rPr>
                                        <w:rFonts w:ascii="Arial" w:hAnsi="Arial" w:cs="Arial"/>
                                        <w:color w:val="FFFFFF" w:themeColor="background1"/>
                                        <w:sz w:val="28"/>
                                        <w:szCs w:val="28"/>
                                        <w:highlight w:val="black"/>
                                      </w:rPr>
                                      <w:t xml:space="preserve">     </w:t>
                                    </w:r>
                                  </w:p>
                                </w:sdtContent>
                              </w:sdt>
                              <w:p w14:paraId="421749BB" w14:textId="79176F5B" w:rsidR="00612420" w:rsidRPr="00C823AC" w:rsidRDefault="00612420" w:rsidP="00612420">
                                <w:pPr>
                                  <w:pStyle w:val="NoSpacing"/>
                                  <w:spacing w:line="276" w:lineRule="auto"/>
                                  <w:jc w:val="both"/>
                                  <w:rPr>
                                    <w:rFonts w:ascii="Arial" w:hAnsi="Arial" w:cs="Arial"/>
                                    <w:color w:val="FFFFFF" w:themeColor="background1"/>
                                    <w:sz w:val="24"/>
                                    <w:szCs w:val="24"/>
                                  </w:rPr>
                                </w:pPr>
                              </w:p>
                            </w:txbxContent>
                          </wps:txbx>
                          <wps:bodyPr rot="0" vert="horz" wrap="square" lIns="365760" tIns="182880" rIns="182880" bIns="18288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1855FA11" id="Rectangle 9" o:spid="_x0000_s1028" style="position:absolute;margin-left:126.5pt;margin-top:16.05pt;width:243.25pt;height: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NEK1wEAAIoDAAAOAAAAZHJzL2Uyb0RvYy54bWysU9tu1DAQfUfiHyy/s7mUbEO02apqVYRU&#10;LlLhAxzHSSwSjxl7N1m+nrH3UgpviBfLY8dnzjlzsrlZppHtFToNpubZKuVMGQmtNn3Nv319eFNy&#10;5rwwrRjBqJoflOM329evNrOtVA4DjK1CRiDGVbOt+eC9rZLEyUFNwq3AKkOXHeAkPJXYJy2KmdCn&#10;McnTdJ3MgK1FkMo5Or0/XvJtxO86Jf3nrnPKs7HmxM3HFePahDXZbkTVo7CDlica4h9YTEIbanqB&#10;uhdesB3qv6AmLREcdH4lYUqg67RUUQOpydI/1DwNwqqohcxx9mKT+3+w8tP+yX7BQN3ZR5DfHTNw&#10;NwjTq1tEmAclWmqXBaOS2brq8iAUjp6yZv4ILY1W7DxED5YOpwBI6tgSrT5crFaLZ5IOr9LyXX5d&#10;cCbprijyt0WcRSKq82uLzr9XMLGwqTnSKCO62D86H9iI6vxJaGbgQY/jmWUgFjLgKr80C9NtzfMg&#10;IZw00B6INsIxDBRe2gyAPzmbKQg1dz92AhVn4wdD0q/WxfU6RCdWWZmXJVX4ompeVMJIgqt5w9lx&#10;e+ePidtZ1P1A3bKoxMAtWdbpqOaZ2cloGngUeQpnSNTvdfzq+Rfa/gIAAP//AwBQSwMEFAAGAAgA&#10;AAAhALWS35PgAAAACgEAAA8AAABkcnMvZG93bnJldi54bWxMj8tOwzAQRfdI/IM1SOyo81CAhDgV&#10;ouoCJFS1lL2bDElKPDaxm4a/Z1jBcjRH955bLmcziAlH31tSEC8iEEi1bXpqFezf1jf3IHzQ1OjB&#10;Eir4Rg/L6vKi1EVjz7TFaRdawSHkC62gC8EVUvq6Q6P9wjok/n3Y0ejA59jKZtRnDjeDTKLoVhrd&#10;Ezd02uFTh/Xn7mQUyNfJva+PebTfutXm2b0cvzK9Uur6an58ABFwDn8w/OqzOlTsdLAnarwYFCRZ&#10;yluCgjSJQTBwl+YZiAOTcR6DrEr5f0L1AwAA//8DAFBLAQItABQABgAIAAAAIQC2gziS/gAAAOEB&#10;AAATAAAAAAAAAAAAAAAAAAAAAABbQ29udGVudF9UeXBlc10ueG1sUEsBAi0AFAAGAAgAAAAhADj9&#10;If/WAAAAlAEAAAsAAAAAAAAAAAAAAAAALwEAAF9yZWxzLy5yZWxzUEsBAi0AFAAGAAgAAAAhAHQk&#10;0QrXAQAAigMAAA4AAAAAAAAAAAAAAAAALgIAAGRycy9lMm9Eb2MueG1sUEsBAi0AFAAGAAgAAAAh&#10;ALWS35PgAAAACgEAAA8AAAAAAAAAAAAAAAAAMQQAAGRycy9kb3ducmV2LnhtbFBLBQYAAAAABAAE&#10;APMAAAA+BQAAAAA=&#10;" filled="f" stroked="f" strokecolor="white" strokeweight="1pt">
                    <v:fill opacity="52428f"/>
                    <v:shadow color="#d8d8d8" offset="3pt,3pt"/>
                    <v:textbox inset="28.8pt,14.4pt,14.4pt,14.4pt">
                      <w:txbxContent>
                        <w:sdt>
                          <w:sdtPr>
                            <w:rPr>
                              <w:rFonts w:ascii="Arial" w:hAnsi="Arial" w:cs="Arial"/>
                              <w:color w:val="FFFFFF" w:themeColor="background1"/>
                              <w:sz w:val="24"/>
                              <w:szCs w:val="24"/>
                              <w:highlight w:val="black"/>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7F06029" w14:textId="253CB05C" w:rsidR="00612420" w:rsidRPr="00612420" w:rsidRDefault="00612420" w:rsidP="00612420">
                              <w:pPr>
                                <w:pStyle w:val="NoSpacing"/>
                                <w:spacing w:line="276" w:lineRule="auto"/>
                                <w:jc w:val="both"/>
                                <w:rPr>
                                  <w:rFonts w:ascii="Arial" w:hAnsi="Arial" w:cs="Arial"/>
                                  <w:color w:val="FFFFFF" w:themeColor="background1"/>
                                  <w:sz w:val="24"/>
                                  <w:szCs w:val="24"/>
                                  <w:highlight w:val="black"/>
                                </w:rPr>
                              </w:pPr>
                              <w:r>
                                <w:rPr>
                                  <w:rFonts w:ascii="Arial" w:hAnsi="Arial" w:cs="Arial"/>
                                  <w:color w:val="FFFFFF" w:themeColor="background1"/>
                                  <w:sz w:val="24"/>
                                  <w:szCs w:val="24"/>
                                  <w:highlight w:val="black"/>
                                </w:rPr>
                                <w:t>Tahmina Islam (2124414)</w:t>
                              </w:r>
                            </w:p>
                          </w:sdtContent>
                        </w:sdt>
                        <w:sdt>
                          <w:sdtPr>
                            <w:rPr>
                              <w:rFonts w:ascii="Arial" w:hAnsi="Arial" w:cs="Arial"/>
                              <w:color w:val="FFFFFF" w:themeColor="background1"/>
                              <w:sz w:val="24"/>
                              <w:szCs w:val="24"/>
                              <w:highlight w:val="black"/>
                            </w:rPr>
                            <w:alias w:val="Company"/>
                            <w:id w:val="1760174317"/>
                            <w:showingPlcHdr/>
                            <w:dataBinding w:prefixMappings="xmlns:ns0='http://schemas.openxmlformats.org/officeDocument/2006/extended-properties'" w:xpath="/ns0:Properties[1]/ns0:Company[1]" w:storeItemID="{6668398D-A668-4E3E-A5EB-62B293D839F1}"/>
                            <w:text/>
                          </w:sdtPr>
                          <w:sdtContent>
                            <w:p w14:paraId="1BA5C8DB" w14:textId="77777777" w:rsidR="00612420" w:rsidRPr="00612420" w:rsidRDefault="00612420" w:rsidP="00612420">
                              <w:pPr>
                                <w:pStyle w:val="NoSpacing"/>
                                <w:spacing w:line="276" w:lineRule="auto"/>
                                <w:jc w:val="both"/>
                                <w:rPr>
                                  <w:rFonts w:ascii="Arial" w:hAnsi="Arial" w:cs="Arial"/>
                                  <w:color w:val="FFFFFF" w:themeColor="background1"/>
                                  <w:sz w:val="24"/>
                                  <w:szCs w:val="24"/>
                                  <w:highlight w:val="black"/>
                                </w:rPr>
                              </w:pPr>
                              <w:r w:rsidRPr="00612420">
                                <w:rPr>
                                  <w:rFonts w:ascii="Arial" w:hAnsi="Arial" w:cs="Arial"/>
                                  <w:color w:val="FFFFFF" w:themeColor="background1"/>
                                  <w:sz w:val="28"/>
                                  <w:szCs w:val="28"/>
                                  <w:highlight w:val="black"/>
                                </w:rPr>
                                <w:t xml:space="preserve">     </w:t>
                              </w:r>
                            </w:p>
                          </w:sdtContent>
                        </w:sdt>
                        <w:p w14:paraId="421749BB" w14:textId="79176F5B" w:rsidR="00612420" w:rsidRPr="00C823AC" w:rsidRDefault="00612420" w:rsidP="00612420">
                          <w:pPr>
                            <w:pStyle w:val="NoSpacing"/>
                            <w:spacing w:line="276" w:lineRule="auto"/>
                            <w:jc w:val="both"/>
                            <w:rPr>
                              <w:rFonts w:ascii="Arial" w:hAnsi="Arial" w:cs="Arial"/>
                              <w:color w:val="FFFFFF" w:themeColor="background1"/>
                              <w:sz w:val="24"/>
                              <w:szCs w:val="24"/>
                            </w:rPr>
                          </w:pPr>
                        </w:p>
                      </w:txbxContent>
                    </v:textbox>
                  </v:rect>
                </w:pict>
              </mc:Fallback>
            </mc:AlternateContent>
          </w:r>
        </w:p>
      </w:sdtContent>
    </w:sdt>
    <w:p w14:paraId="60E443EA" w14:textId="77777777" w:rsidR="00C30FCA" w:rsidRDefault="00C30FCA" w:rsidP="0060288D">
      <w:pPr>
        <w:spacing w:line="276" w:lineRule="auto"/>
        <w:jc w:val="both"/>
        <w:rPr>
          <w:rFonts w:ascii="Arial" w:hAnsi="Arial" w:cs="Arial"/>
        </w:rPr>
      </w:pPr>
    </w:p>
    <w:p w14:paraId="2EAD6BBF" w14:textId="77777777" w:rsidR="00C30FCA" w:rsidRDefault="00C30FCA" w:rsidP="0060288D">
      <w:pPr>
        <w:spacing w:line="276" w:lineRule="auto"/>
        <w:jc w:val="both"/>
        <w:rPr>
          <w:rFonts w:ascii="Arial" w:hAnsi="Arial" w:cs="Arial"/>
        </w:rPr>
      </w:pPr>
    </w:p>
    <w:p w14:paraId="21A3D902" w14:textId="3C88148C" w:rsidR="00C30FCA" w:rsidRDefault="00C30FCA" w:rsidP="0060288D">
      <w:pPr>
        <w:spacing w:line="276" w:lineRule="auto"/>
        <w:jc w:val="both"/>
        <w:rPr>
          <w:rFonts w:ascii="Arial" w:hAnsi="Arial" w:cs="Arial"/>
        </w:rPr>
      </w:pPr>
    </w:p>
    <w:p w14:paraId="255FF54A" w14:textId="3BBCF830" w:rsidR="00C30FCA" w:rsidRDefault="00C30FCA" w:rsidP="0060288D">
      <w:pPr>
        <w:spacing w:line="276" w:lineRule="auto"/>
        <w:jc w:val="both"/>
        <w:rPr>
          <w:rFonts w:ascii="Arial" w:hAnsi="Arial" w:cs="Arial"/>
        </w:rPr>
      </w:pPr>
    </w:p>
    <w:p w14:paraId="769A1297" w14:textId="74D8F8BB" w:rsidR="00C30FCA" w:rsidRDefault="00C30FCA" w:rsidP="0060288D">
      <w:pPr>
        <w:spacing w:line="276" w:lineRule="auto"/>
        <w:jc w:val="both"/>
        <w:rPr>
          <w:rFonts w:ascii="Arial" w:hAnsi="Arial" w:cs="Arial"/>
        </w:rPr>
      </w:pPr>
    </w:p>
    <w:p w14:paraId="0BC4403C" w14:textId="4F29B12B" w:rsidR="00C30FCA" w:rsidRDefault="00C30FCA" w:rsidP="0060288D">
      <w:pPr>
        <w:spacing w:line="276" w:lineRule="auto"/>
        <w:jc w:val="both"/>
        <w:rPr>
          <w:rFonts w:ascii="Arial" w:hAnsi="Arial" w:cs="Arial"/>
        </w:rPr>
      </w:pPr>
    </w:p>
    <w:p w14:paraId="0D665BA5" w14:textId="576547D4" w:rsidR="00C30FCA" w:rsidRDefault="00C30FCA" w:rsidP="0060288D">
      <w:pPr>
        <w:spacing w:line="276" w:lineRule="auto"/>
        <w:jc w:val="both"/>
        <w:rPr>
          <w:rFonts w:ascii="Arial" w:hAnsi="Arial" w:cs="Arial"/>
        </w:rPr>
      </w:pPr>
    </w:p>
    <w:p w14:paraId="01955BDE" w14:textId="77777777" w:rsidR="00C30FCA" w:rsidRDefault="00C30FCA" w:rsidP="0060288D">
      <w:pPr>
        <w:spacing w:line="276" w:lineRule="auto"/>
        <w:jc w:val="both"/>
        <w:rPr>
          <w:rFonts w:ascii="Arial" w:hAnsi="Arial" w:cs="Arial"/>
        </w:rPr>
      </w:pPr>
    </w:p>
    <w:p w14:paraId="371350C3" w14:textId="77777777" w:rsidR="00C30FCA" w:rsidRDefault="00C30FCA" w:rsidP="0060288D">
      <w:pPr>
        <w:spacing w:line="276" w:lineRule="auto"/>
        <w:jc w:val="both"/>
        <w:rPr>
          <w:rFonts w:ascii="Arial" w:hAnsi="Arial" w:cs="Arial"/>
        </w:rPr>
      </w:pPr>
    </w:p>
    <w:p w14:paraId="66D13057" w14:textId="77777777" w:rsidR="00C30FCA" w:rsidRDefault="00C30FCA" w:rsidP="0060288D">
      <w:pPr>
        <w:spacing w:line="276" w:lineRule="auto"/>
        <w:jc w:val="both"/>
        <w:rPr>
          <w:rFonts w:ascii="Arial" w:hAnsi="Arial" w:cs="Arial"/>
        </w:rPr>
      </w:pPr>
    </w:p>
    <w:p w14:paraId="48BA6D7F" w14:textId="77777777" w:rsidR="00C30FCA" w:rsidRDefault="00C30FCA" w:rsidP="0060288D">
      <w:pPr>
        <w:spacing w:line="276" w:lineRule="auto"/>
        <w:jc w:val="both"/>
        <w:rPr>
          <w:rFonts w:ascii="Arial" w:hAnsi="Arial" w:cs="Arial"/>
        </w:rPr>
      </w:pPr>
    </w:p>
    <w:p w14:paraId="408CF6ED" w14:textId="78C4574B" w:rsidR="00C30FCA" w:rsidRDefault="00C30FCA" w:rsidP="0060288D">
      <w:pPr>
        <w:spacing w:line="276" w:lineRule="auto"/>
        <w:jc w:val="both"/>
        <w:rPr>
          <w:rFonts w:ascii="Arial" w:hAnsi="Arial" w:cs="Arial"/>
        </w:rPr>
      </w:pPr>
    </w:p>
    <w:p w14:paraId="755FC666" w14:textId="77777777" w:rsidR="00C30FCA" w:rsidRDefault="00C30FCA" w:rsidP="0060288D">
      <w:pPr>
        <w:spacing w:line="276" w:lineRule="auto"/>
        <w:jc w:val="both"/>
        <w:rPr>
          <w:rFonts w:ascii="Arial" w:hAnsi="Arial" w:cs="Arial"/>
        </w:rPr>
      </w:pPr>
    </w:p>
    <w:p w14:paraId="3BA2929B" w14:textId="77777777" w:rsidR="00C30FCA" w:rsidRDefault="00C30FCA" w:rsidP="0060288D">
      <w:pPr>
        <w:spacing w:line="276" w:lineRule="auto"/>
        <w:jc w:val="both"/>
        <w:rPr>
          <w:rFonts w:ascii="Arial" w:hAnsi="Arial" w:cs="Arial"/>
        </w:rPr>
      </w:pPr>
    </w:p>
    <w:p w14:paraId="1A661487" w14:textId="5F52AA0C" w:rsidR="00C30FCA" w:rsidRDefault="00C30FCA" w:rsidP="0060288D">
      <w:pPr>
        <w:spacing w:line="276" w:lineRule="auto"/>
        <w:jc w:val="both"/>
        <w:rPr>
          <w:rFonts w:ascii="Arial" w:hAnsi="Arial" w:cs="Arial"/>
        </w:rPr>
      </w:pPr>
    </w:p>
    <w:p w14:paraId="5FB34330" w14:textId="77777777" w:rsidR="00C30FCA" w:rsidRDefault="00C30FCA" w:rsidP="0060288D">
      <w:pPr>
        <w:spacing w:line="276" w:lineRule="auto"/>
        <w:jc w:val="both"/>
        <w:rPr>
          <w:rFonts w:ascii="Arial" w:hAnsi="Arial" w:cs="Arial"/>
        </w:rPr>
      </w:pPr>
    </w:p>
    <w:p w14:paraId="68991D07" w14:textId="6BE61858" w:rsidR="00C30FCA" w:rsidRDefault="00C30FCA" w:rsidP="0060288D">
      <w:pPr>
        <w:spacing w:line="276" w:lineRule="auto"/>
        <w:jc w:val="both"/>
        <w:rPr>
          <w:rFonts w:ascii="Arial" w:hAnsi="Arial" w:cs="Arial"/>
        </w:rPr>
      </w:pPr>
    </w:p>
    <w:p w14:paraId="4D76CE11" w14:textId="3877E0D8" w:rsidR="00C30FCA" w:rsidRDefault="00C30FCA" w:rsidP="0060288D">
      <w:pPr>
        <w:spacing w:line="276" w:lineRule="auto"/>
        <w:jc w:val="both"/>
        <w:rPr>
          <w:rFonts w:ascii="Arial" w:hAnsi="Arial" w:cs="Arial"/>
        </w:rPr>
      </w:pPr>
    </w:p>
    <w:p w14:paraId="7230023F" w14:textId="77777777" w:rsidR="00C30FCA" w:rsidRDefault="00C30FCA" w:rsidP="0060288D">
      <w:pPr>
        <w:spacing w:line="276" w:lineRule="auto"/>
        <w:jc w:val="both"/>
        <w:rPr>
          <w:rFonts w:ascii="Arial" w:hAnsi="Arial" w:cs="Arial"/>
        </w:rPr>
      </w:pPr>
    </w:p>
    <w:p w14:paraId="38D30038" w14:textId="47181E61" w:rsidR="00C30FCA" w:rsidRDefault="00DB3543" w:rsidP="0060288D">
      <w:pPr>
        <w:spacing w:line="276" w:lineRule="auto"/>
        <w:jc w:val="both"/>
        <w:rPr>
          <w:rFonts w:ascii="Arial" w:hAnsi="Arial" w:cs="Arial"/>
          <w:b/>
          <w:bCs/>
        </w:rPr>
      </w:pPr>
      <w:r>
        <w:rPr>
          <w:noProof/>
        </w:rPr>
        <mc:AlternateContent>
          <mc:Choice Requires="wpg">
            <w:drawing>
              <wp:anchor distT="0" distB="0" distL="228600" distR="228600" simplePos="0" relativeHeight="251669504" behindDoc="0" locked="0" layoutInCell="1" allowOverlap="1" wp14:anchorId="57C115E3" wp14:editId="081D86AE">
                <wp:simplePos x="0" y="0"/>
                <wp:positionH relativeFrom="page">
                  <wp:posOffset>394335</wp:posOffset>
                </wp:positionH>
                <wp:positionV relativeFrom="page">
                  <wp:posOffset>7578090</wp:posOffset>
                </wp:positionV>
                <wp:extent cx="6807200" cy="2908300"/>
                <wp:effectExtent l="38100" t="19050" r="107950" b="0"/>
                <wp:wrapSquare wrapText="bothSides"/>
                <wp:docPr id="173" name="Group 184"/>
                <wp:cNvGraphicFramePr/>
                <a:graphic xmlns:a="http://schemas.openxmlformats.org/drawingml/2006/main">
                  <a:graphicData uri="http://schemas.microsoft.com/office/word/2010/wordprocessingGroup">
                    <wpg:wgp>
                      <wpg:cNvGrpSpPr/>
                      <wpg:grpSpPr>
                        <a:xfrm>
                          <a:off x="0" y="0"/>
                          <a:ext cx="6807200" cy="2908300"/>
                          <a:chOff x="0" y="0"/>
                          <a:chExt cx="3264029"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3264029" cy="822473"/>
                            <a:chOff x="228600" y="0"/>
                            <a:chExt cx="2136214" cy="1012275"/>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1"/>
                              <a:ext cx="2136214" cy="1012274"/>
                            </a:xfrm>
                            <a:prstGeom prst="rect">
                              <a:avLst/>
                            </a:prstGeom>
                            <a:blipFill>
                              <a:blip r:embed="rId11"/>
                              <a:stretch>
                                <a:fillRect/>
                              </a:stretch>
                            </a:blipFill>
                            <a:ln>
                              <a:solidFill>
                                <a:schemeClr val="accent6"/>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46D55B6" w14:textId="5550ED31" w:rsidR="00E3637E" w:rsidRPr="00E3637E" w:rsidRDefault="00E3637E" w:rsidP="00E3637E">
                                <w:pPr>
                                  <w:jc w:val="right"/>
                                  <w:rPr>
                                    <w:rFonts w:ascii="Arial" w:hAnsi="Arial" w:cs="Arial"/>
                                    <w:b/>
                                    <w:bCs/>
                                    <w:sz w:val="36"/>
                                    <w:szCs w:val="36"/>
                                  </w:rPr>
                                </w:pPr>
                                <w:r w:rsidRPr="00E3637E">
                                  <w:rPr>
                                    <w:rFonts w:ascii="Arial" w:hAnsi="Arial" w:cs="Arial"/>
                                    <w:b/>
                                    <w:bCs/>
                                    <w:sz w:val="36"/>
                                    <w:szCs w:val="36"/>
                                    <w:highlight w:val="red"/>
                                  </w:rPr>
                                  <w:t>AI STATEMENT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66623" y="970087"/>
                            <a:ext cx="3137165" cy="951798"/>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BC5C615" w14:textId="789FE262" w:rsidR="00692192" w:rsidRPr="002F27E5" w:rsidRDefault="00692192">
                              <w:pPr>
                                <w:ind w:left="504"/>
                                <w:jc w:val="right"/>
                                <w:rPr>
                                  <w:rFonts w:ascii="Arial" w:hAnsi="Arial" w:cs="Arial"/>
                                  <w:smallCaps/>
                                  <w:color w:val="E97132" w:themeColor="accent2"/>
                                  <w:sz w:val="28"/>
                                  <w:szCs w:val="28"/>
                                </w:rPr>
                              </w:pPr>
                            </w:p>
                            <w:p w14:paraId="3D4CC89B" w14:textId="26DE4F10" w:rsidR="00692192" w:rsidRPr="00FC3E9A" w:rsidRDefault="002F27E5" w:rsidP="00FC3E9A">
                              <w:pPr>
                                <w:pStyle w:val="NoSpacing"/>
                                <w:spacing w:line="276" w:lineRule="auto"/>
                                <w:ind w:left="360"/>
                                <w:jc w:val="both"/>
                                <w:rPr>
                                  <w:rFonts w:ascii="Arial" w:hAnsi="Arial" w:cs="Arial"/>
                                  <w:color w:val="156082" w:themeColor="accent1"/>
                                  <w:sz w:val="24"/>
                                  <w:szCs w:val="24"/>
                                </w:rPr>
                              </w:pPr>
                              <w:r w:rsidRPr="00FC3E9A">
                                <w:rPr>
                                  <w:rFonts w:ascii="Arial" w:hAnsi="Arial" w:cs="Arial"/>
                                  <w:color w:val="156082" w:themeColor="accent1"/>
                                  <w:sz w:val="24"/>
                                  <w:szCs w:val="24"/>
                                </w:rPr>
                                <w:t>I</w:t>
                              </w:r>
                              <w:r w:rsidR="005B643E" w:rsidRPr="00FC3E9A">
                                <w:rPr>
                                  <w:rFonts w:ascii="Arial" w:hAnsi="Arial" w:cs="Arial"/>
                                  <w:color w:val="156082" w:themeColor="accent1"/>
                                  <w:sz w:val="24"/>
                                  <w:szCs w:val="24"/>
                                </w:rPr>
                                <w:t xml:space="preserve"> acknowledge that I used </w:t>
                              </w:r>
                              <w:r w:rsidR="00FC3E9A" w:rsidRPr="00FC3E9A">
                                <w:rPr>
                                  <w:rFonts w:ascii="Arial" w:hAnsi="Arial" w:cs="Arial"/>
                                  <w:color w:val="156082" w:themeColor="accent1"/>
                                  <w:sz w:val="24"/>
                                  <w:szCs w:val="24"/>
                                </w:rPr>
                                <w:t>Grammarly</w:t>
                              </w:r>
                              <w:r w:rsidR="005B643E" w:rsidRPr="00FC3E9A">
                                <w:rPr>
                                  <w:rFonts w:ascii="Arial" w:hAnsi="Arial" w:cs="Arial"/>
                                  <w:color w:val="156082" w:themeColor="accent1"/>
                                  <w:sz w:val="24"/>
                                  <w:szCs w:val="24"/>
                                </w:rPr>
                                <w:t xml:space="preserve"> and ChatGPT </w:t>
                              </w:r>
                              <w:r w:rsidR="00FC3E9A" w:rsidRPr="00FC3E9A">
                                <w:rPr>
                                  <w:rFonts w:ascii="Arial" w:hAnsi="Arial" w:cs="Arial"/>
                                  <w:color w:val="156082" w:themeColor="accent1"/>
                                  <w:sz w:val="24"/>
                                  <w:szCs w:val="24"/>
                                </w:rPr>
                                <w:t>for research</w:t>
                              </w:r>
                              <w:r w:rsidR="00A775F8">
                                <w:rPr>
                                  <w:rFonts w:ascii="Arial" w:hAnsi="Arial" w:cs="Arial"/>
                                  <w:color w:val="156082" w:themeColor="accent1"/>
                                  <w:sz w:val="24"/>
                                  <w:szCs w:val="24"/>
                                </w:rPr>
                                <w:t>,</w:t>
                              </w:r>
                              <w:r w:rsidR="009508E6" w:rsidRPr="00FC3E9A">
                                <w:rPr>
                                  <w:rFonts w:ascii="Arial" w:hAnsi="Arial" w:cs="Arial"/>
                                  <w:color w:val="156082" w:themeColor="accent1"/>
                                  <w:sz w:val="24"/>
                                  <w:szCs w:val="24"/>
                                </w:rPr>
                                <w:t xml:space="preserve"> structure</w:t>
                              </w:r>
                              <w:r w:rsidR="00A775F8">
                                <w:rPr>
                                  <w:rFonts w:ascii="Arial" w:hAnsi="Arial" w:cs="Arial"/>
                                  <w:color w:val="156082" w:themeColor="accent1"/>
                                  <w:sz w:val="24"/>
                                  <w:szCs w:val="24"/>
                                </w:rPr>
                                <w:t>,</w:t>
                              </w:r>
                              <w:r w:rsidR="009508E6" w:rsidRPr="00FC3E9A">
                                <w:rPr>
                                  <w:rFonts w:ascii="Arial" w:hAnsi="Arial" w:cs="Arial"/>
                                  <w:color w:val="156082" w:themeColor="accent1"/>
                                  <w:sz w:val="24"/>
                                  <w:szCs w:val="24"/>
                                </w:rPr>
                                <w:t xml:space="preserve"> </w:t>
                              </w:r>
                              <w:r w:rsidR="00A775F8">
                                <w:rPr>
                                  <w:rFonts w:ascii="Arial" w:hAnsi="Arial" w:cs="Arial"/>
                                  <w:color w:val="156082" w:themeColor="accent1"/>
                                  <w:sz w:val="24"/>
                                  <w:szCs w:val="24"/>
                                </w:rPr>
                                <w:t xml:space="preserve">and </w:t>
                              </w:r>
                              <w:r w:rsidR="002E0212" w:rsidRPr="00FC3E9A">
                                <w:rPr>
                                  <w:rFonts w:ascii="Arial" w:hAnsi="Arial" w:cs="Arial"/>
                                  <w:color w:val="156082" w:themeColor="accent1"/>
                                  <w:sz w:val="24"/>
                                  <w:szCs w:val="24"/>
                                </w:rPr>
                                <w:t xml:space="preserve">proofreading my work </w:t>
                              </w:r>
                              <w:r w:rsidR="00FC3E9A" w:rsidRPr="00FC3E9A">
                                <w:rPr>
                                  <w:rFonts w:ascii="Arial" w:hAnsi="Arial" w:cs="Arial"/>
                                  <w:color w:val="156082" w:themeColor="accent1"/>
                                  <w:sz w:val="24"/>
                                  <w:szCs w:val="24"/>
                                </w:rPr>
                                <w:t>in</w:t>
                              </w:r>
                              <w:r w:rsidR="002E0212" w:rsidRPr="00FC3E9A">
                                <w:rPr>
                                  <w:rFonts w:ascii="Arial" w:hAnsi="Arial" w:cs="Arial"/>
                                  <w:color w:val="156082" w:themeColor="accent1"/>
                                  <w:sz w:val="24"/>
                                  <w:szCs w:val="24"/>
                                </w:rPr>
                                <w:t xml:space="preserve"> January and February 20</w:t>
                              </w:r>
                              <w:r w:rsidR="00FC3E9A" w:rsidRPr="00FC3E9A">
                                <w:rPr>
                                  <w:rFonts w:ascii="Arial" w:hAnsi="Arial" w:cs="Arial"/>
                                  <w:color w:val="156082" w:themeColor="accent1"/>
                                  <w:sz w:val="24"/>
                                  <w:szCs w:val="24"/>
                                </w:rPr>
                                <w:t>25</w:t>
                              </w:r>
                              <w:r w:rsidR="00EA2EEE">
                                <w:rPr>
                                  <w:rFonts w:ascii="Arial" w:hAnsi="Arial" w:cs="Arial"/>
                                  <w:color w:val="156082" w:themeColor="accent1"/>
                                  <w:sz w:val="24"/>
                                  <w:szCs w:val="24"/>
                                </w:rPr>
                                <w:t>.</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C115E3" id="Group 184" o:spid="_x0000_s1029" style="position:absolute;left:0;text-align:left;margin-left:31.05pt;margin-top:596.7pt;width:536pt;height:229pt;z-index:251669504;mso-wrap-distance-left:18pt;mso-wrap-distance-right:18pt;mso-position-horizontal-relative:page;mso-position-vertical-relative:page;mso-width-relative:margin;mso-height-relative:margin" coordsize="32640,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V7lrSAYAAA4bAAAOAAAAZHJzL2Uyb0RvYy54bWzsWduO2zYQfS/QfxD0&#10;WKCxJNvyBfEG26QJAgRJkN0i7SMtUZYQSlRJeu3N1/fwJsteN/Zu0aQp1g82JQ5nyEPO4cz46bNt&#10;zYIbKmTFm0UYP4nCgDYZz6tmtQh/u3758zQMpCJNThhv6CK8pTJ8dvHjD0837ZwmvOQspyKAkkbO&#10;N+0iLJVq54OBzEpaE/mEt7RBZ8FFTRQexWqQC7KB9poNkihKBxsu8lbwjEqJty9sZ3hh9BcFzdS7&#10;opBUBWwRYm7KfAvzvdTfg4unZL4SpC2rzE2DPGAWNakaGO1UvSCKBGtR3VFVV5ngkhfqScbrAS+K&#10;KqNmDVhNHB2s5pXg69asZTXfrNoOJkB7gNOD1WZvb16J9qp9L4DEpl0BC/Ok17ItRK1/MctgayC7&#10;7SCjWxVkeJlOown2IQwy9CWzaDrEgwE1K4H8nXFZ+asbOUzSUZTM3MgomU7SVI8ceMODvelsWhwQ&#10;ucNA/jMMrkrSUgOtnAOD9yKocpzfySgMGlLjoH7A0SHNitFAvzTgGMkOKjmXQO1cnIZJPE2ncAaD&#10;05HVknkrpHpFeR3oxiIUmIA5UuTmjVQWGC+irUrOqvxlxZh50P5CnzMR3BCc9OUqtkNZWxL7yuwK&#10;sDWepSUN0ntKWKNVNVwrtfb0G2yDX6ppqVtGtRxrPtACqOEQJMZYp9kaJFlGG2XnIUuSU/t6HOHj&#10;9rkbYeZiFGrNBex3up2C/fV53XaWTl4Ppcblu8HRlyZmB3cjjGXeqG5wXTVcHFPAsCpn2cp7kCw0&#10;GqUlz29xpgS3hCPb7GWFXX1DpHpPBBgGHgPWVO/wVTC+WYTctcKg5OLzsfdaHocevWGwAWMtQvnn&#10;mggaBux1A3eYxaORpjjzMBrDLcNA9HuW/Z5mXT/nOCox+LnNTFPLK+abheD1R5DrpbaKLtJksL0I&#10;MyX8w3NlmRT0nNHLSyMGWmuJetNctZlWrlHVp/Z6+5GI1h1tBfZ4y70LkvnBCbeyemTDL9eKF5U5&#10;/jtcHd6ggx5n2Wbfl8felw2Pwo/H1o9X2uPvx3rxLBo7XvPMt8df0yQZTYZaPZl3xJck01RT4441&#10;d+yXxMM0icE2mg/iKE4SO7tvy36pR6zHfmbZGnuAdpr87q7Z4xWP0jQZOwa0Kza82q0YyK0tA2oU&#10;/ZnAlZqD//SrVe64OeNNIytFfwe4Rc3gTj8NgijYBNgFUKvxziPif+yLlwF2bZa6bb2rHJ7RKXeK&#10;T5voD4qCUyaSh5joD7IrOGln2LNzBk598TMt4CR3YJ1hYV/8FEz7+/Z9b3OcjmfJOD19kvrbnMCt&#10;puP/0zbD6zu/JqUNcEAA28b5Olq4cRDo2iu85VKHkn3HB2/6Rzi2vY8xyjDwlwfDR/uD/WV+3mBs&#10;S39wci/LcKz+YHNhAInzLMNn+oM9eZrBVonDTkeOOt9hJt9RuNURTYYB8p2lvaFwQWvINVS6GSD8&#10;8MwZlIvQ0aLurhGWXHMjqA5ieZjc9bKmL9Upw3z91ngJ/9safc4bzMrsIXd4ejH/a8XtZbqjbczB&#10;C/jfvuCh7YxxSe1J0es2UWeHhYawd//sRcZdoLof2lpVe5KPMXTxGEN/fzH0V8mtJ0eiy8lEO/xD&#10;wksX5fnw8khA7RnS1zF89uyykFMJ9pJVrc+vdduVX0CmB8WXI0UqW9h5wbN1jSTYVqoEZUShTCbL&#10;qpUg5TmtlzQHNb/O3VqkElRl4CWfA2cu7+86QFL9aVm22SOgo1TlCys9SUOd2pJNgN11wNeKiqsy&#10;3wRLthYfCKY3jqY6ickrXZQYTmP7ABSSiU7l0UXYCrU/hesG+e7HSpUms+uubmR/u8IEI9knkxSS&#10;XWliZNQ4XrbShpq7yZin3jwfSxK7Mo69kc4oSajtcmuKXCbq2CXTj0WKf79IsStlWq77CoVMJNq2&#10;kHmtGfIXvkX9Y3rAtYHaokOXaRwH/01FM0XmbkPXGXx+aigbxOELufFwgjjOljJm43gyM3ZAMA8k&#10;XtZoLtAn1M7HtO5XdvSEd4+aYs+FbP1xR45dSfAL9URv8QH1xPyTT0Fc7ORXv6snds7blaK/RYXR&#10;FRVthdGVG22FEbeArS6i8eDKIjIVW2T8L9QVjcviTxdz97g/iPS/Ov1ns0+7v7Eu/gIAAP//AwBQ&#10;SwMECgAAAAAAAAAhAGNkTZd4GgAAeBoAABQAAABkcnMvbWVkaWEvaW1hZ2UxLnBuZ4lQTkcNChoK&#10;AAAADUlIRFIAAAHkAAABUAgGAAAAbvUNmgAAAAlwSFlzAAAuIwAALiMBeKU/dgAAABl0RVh0U29m&#10;dHdhcmUAQWRvYmUgSW1hZ2VSZWFkeXHJZTwAABoFSURBVHja7N0NlxTVnQfgy04gCAyMO7zoyMsg&#10;hIMhkChIQAJRUDBqQsSAGHOMuvlg+1H2S+zH2HP27GbzIgT2/tPVOjYzTL9UdVfdep5z7iFBZqa7&#10;ek7/+t761a0dCWAKT58+Xcp/nMljTwcf/v928DH/eY4/a28eP8jjSQPfe7VFx3R/Hjtb8vt4aoe3&#10;FWDKQF5v2Zsr9VjJ42Aef3EoGhXH91QeN/L4PI//+IFjAkwRxoeFcZEO5bFPGDfqv/K4lce9PH62&#10;8T8IZGDSMI4Z1DFHojhH02D59u8ORe0e5bE7j9/k8XEarEI8QyADk4RxnC9edySKEjlwPI9vhHHt&#10;/lId20/y+HCcFwJgnDCOElec81pyNIoK45N5/J9DUat/pMG54U8n+QArkIFxRaN6l8NQjDhXvJbm&#10;294u2aPqw+oXedxOWyxLC2Rg1tlxfMrf40gU48U0KOUJ49nFsvRbedzJ49os30ggA9uF8WrSqC6J&#10;JnU9/pYGJa2PUk29CoEMPC+Ml5MSV0nitXyalLemFcvSUdKKy5Ye1P3NBTKwVRjHEvUpR6IIG5vU&#10;TxyOif1PGpS0nrl2WCADTYdxlFNOJI3qUsJYk3o68fsflyzFsvTKPF4ogFExM1bi6j5N6skNt7SM&#10;88MfzvMHC2RgdHYcu3AtOxKdp0k9mbh2+GY1I15fxAMQyMDGMI438MOOROdpUo8nSlovVbPhd9Ic&#10;lqUFMjBOGNsWswzxGmpSP198UImSVrSlr7XlQQlkIMI4duA640h0mib19nZXIXynjR8+BTIIY3tU&#10;lxHGmtSbe5S+u+/wg7a/iEC/xUxBo7q7NKk3F6s+P06DGzyc68qnKqC/s+N4I19xJDprWN4Sxt+Z&#10;67XDAhmoI4yjUf2yI9FZ8drFOVHlrcGy9IU0OD98u6tPQiBDP8M4lqiPORKdtZ7HY2Gc/iWP62mB&#10;1w4LZGCWMI4lvWhUK3F18z37RBXEfW5Sx+pOK64dFsiAMO6fWJ6OVY2+Nqnj2uFYko629LUSn6BA&#10;hn6JN3SN6u6J4tZLPQ3j2Mb1ZhXG6yU/UYEM/Zkdx5aYq45E5/RxG8woaZ3N42pq+bXDAhmYNIxX&#10;khJXF/WtSR3XDkdbOkpa5/r2YgtkKD+M7VHdTfGa9aVJvbsK4djSsrfXxQtkKDuMbYvZzfflPjSp&#10;Y1n6YhqUtG572QUylC4a1bschk7NFEtvUsfvY5wbfpjHK15ygQx9mB2vJ43qLim9SR2FwuGWlghk&#10;6E0YryaN6i4ptUkdy9LD+w5f9jILZOhbGMd1m+uORGeU2KR+sQrimBG7eYlAhl6GcSxRn3IkOiM+&#10;OJXUpB7ed/hjL61Ahj6HcTSpo52rUd2N996Tefw1db9JHSWtaEt/kZS0BDLw7exEiav94lzxkdT9&#10;8lacGrmXBueHLUsLZKCaHR+r3iBpfxhHk7qr5a0oaV3J41dJSUsgA8+EcbSpDzsSrRdN6v0dDeNY&#10;lh6WtCxLC2RgkzC2LWY3vFKF2l879rhjNh/L0u97CQUysHUYxxv8GUei9eIDU5ea1LEsPbzvsGVp&#10;gQxsE8b2qO7G+2uXmtRx2mO4peVeL59ABsafdWlUt1eXmtSnqhmxLS0FMjDh7Hgtucyk7WHc9iZ1&#10;zIDjvsP/lhQCBTIwVRhHo/plR6K12t6kji0tYwOPiz7UCWRg+jCOJepjjkRrtblJHQH8mzxe9zIJ&#10;ZGC2MI7yVjSqlbjaaT21r0kdHw7iuuEbybXDAhkQxj14D21bkzpWUYZbWiKQgZrfYDWq26dNTeq4&#10;djg27/hVcm26QAYamR1HA3bVkWidKEQdTIsvb8Xvx3BLS9cOC2SgoTBeSUpcbdSGJvXZNFiWvuLl&#10;EMhAs2Fsj+p2OprHzrSYJnXMgIf3HXbtsEAG5hDGtsVs53tlhPEimtQRvp9Vs2HL0gIZmKMo5exy&#10;GFr1PhlN6nmXt2I2HOeGf+IlEMjA/GfH60mjuk2G22DOK4xjBhwbeNxKlqUFMrCwMI42tUZ1e8yz&#10;SX1yQxAjkIEFhvFyUuJqk0PV7LjpML5VBfFJhxyBDIsP41iiPuVItMawSd1UeevwhtmwkhYCGVoS&#10;xtGkPpE0qtvyfthkk/p8Hr9Orh1GIEMrxcxYiasd74VNNKn3pu+WpZW0EMjQ0tlx7MK17EgsXBNN&#10;atcOI5ChI2G8asbUCnU3qW9Vw7XDCGToQBjbFrMd6mpSu3YYgQwdDOPYgcvt8RavjiZ1lLRuJtcO&#10;I5Chc2Fsj+p2vOet5/G3GcLYtcMIZOi4CAKN6sW+303bpHbtMAIZCpkdr6VBgYjFiHPF8Rr8ecKv&#10;c+0wAhkKCuNoVL/sSCzMi2mwR/i4YezaYQQyFBjGsUR9zJFYmEma1K4dRiBDoWEc5a1oVCtxLcZ6&#10;vAxp+/KWa4cRyCCMaeh97Xge3+TxZIt/49phBDL0RCxTa1Qv5j3teU1q1w4jkKFHs+OYca06EnO3&#10;VZM6ZsNXkmuHEcjQqzBeSUpci7BZk9q1wwhk6GkY26N6MUab1DEbvplcO4xAhl6GsW0xFyM+AD2t&#10;3svuJNcOI5Ch96JRvcthmOt7VzSp4yYRHybXDiOQgTw7jlmaRvV837e+yuNacu0wAhmowjiKRBrV&#10;87E7j9/l8WmyFSkCGdgQxstJiWsejuTxZh5/yOO0w4FABjaGcSxRn3IkGnWhGqeqP084JAhkYGMY&#10;L1XhoFFdv93VbDgC+EAeO/O4Uf1vEMjA98SMTYmrXkc2BPFQhPBVxxqBDGw2O45duJYdidoMl6WP&#10;j/x9bPZxpZohg0AGvhfG0aa26cTsRpelR8XpgIsOEwIZ2CyMbYs5u82WpTebMWtSI5CBTcM4duA6&#10;40hMbatl6VEXkyY1AhnYIoztUT2dWJaOew9fTts3pDWpQSDDttaTlu8kIlSvp8GKwu4x//0lYQwC&#10;GZ43O46b3a84EmM5U82Gj0/wNQeqmbEmNQhk2DKMo1Ftv+Tnm2RZepQmNQhk2DaMY4n6mCPx3Jnt&#10;JMvSo16rBiCQYcswXqqCRonrWdMsS4/SpAaBDMJ4CrMsS2+kSQ0CGcYWy9Qa1QOzLkuPfi9NahDI&#10;MNbsOLbEXHUkalmWHg1jTWoQyDBWGK+kfpe4dldBfL3mWawmNQhkGDuM+7xH9YFqNnw+zb4sPUqT&#10;GgQyjB3Gfd0WM2aub6bm9ufWpAaBDBOJQNrVk+fa1LL0RprUIJBh4tnxeupHo7rJZenRn6NJDQIZ&#10;JgrjaFOX3qhuell6NIw1qUEgw0RhvJzKLXHNY1l6s+C/IIxBIMMkYRxL1KcKfGrzWpYedboKY0Ag&#10;w9hhvFTN5kpqVM9zWXqUJjUIZJhKzIxLKXHFrHSey9IbxdL01TwO+pUCgQyTzo5jF67ljj+NA1UQ&#10;x4x494Iew54qjDWpQSDDxGEcberDHX4KsSx8Pi3+XK0mNQhkmDqMu7wt5nA2fKQlHwo0qUEgw1Rh&#10;HDtwnenYw27DsvQoTWoQyDB1GHdtj+q2LEuP0qQGgQwzWU/daFS3aVl6I01qEMgw8+x4Lf+x0uKH&#10;2MZl6Y00qUEgw8xhHI3ql1v68Nq6LD36YUGTGgQyzBTGMbM71sKH1tZl6c0+MGhSg0CGmcI4ylvR&#10;qG5LiWt3FcIXUjeWfjWpQSBDUWF8ZEMQd4UmNQhkqEUsUy+6UX2hGsc7dNx2VmG85lcIBDLMOjuO&#10;LTFXF/Tju7YsPRrGN5ImNQhkqCGMV9JiSlxdXJbeSJMaBDLUFsaL2KO6i8vSo2J5+qIwBoEMdYTx&#10;PLfF7PKy9KgTVRgDAhlqEY3qXQ3/jK4vS4/SpAaBDLXOjtdTs43qEpalN9KkBoEMtYdxtKmbaFTH&#10;snRsaXk5ldU61qQGgQy1h/Fyqr/EFUF1PQ2WwHcXdsg0qUEgQ+1hHEvUp2r8lmeq2fDxQg+ZJjUI&#10;ZKg9jKNJHWWkWRvVpS5Lj9KkBoEMjYiZ8SwlrpKXpUdpUoNAhkZmx7EL1/KUX176svRGmtQgkKGx&#10;MI429eEJv6wvy9KjYaxJDQIZGgnjSbfF7NOy9Ojz1qQGgQyNhPGuKljH0adl6VGH8rgijEEgQxNh&#10;PM4e1burIL6e+rtMq0kNAhkatZ62blQfqGbD51O/lqVHxbaep/2qgECGpmbH0RBe2WI2+GYafxm7&#10;VDurMHZZEwhkaCyMo1H98oa/siz9bBhrUoNAhkbDOJaoj1X/17L0s+KYXE3N3uEKEMj0PIyXqpnw&#10;q8my9GY0qUEgQ+NhHJc3fZLHe8lS7GY0qUEgQ+NBfCSPB3lci79yVJ6hSQ0CGRoL4mhQx1aYsTf1&#10;j9OgsPUPR+Z7NKlBIEMjIbxUzYajRb2r+usIm98K403DWJMaBDLUGsR7qtnw6sh/2p/HXUfoGZrU&#10;gECm1iAe3qFps2CJ2fLv89jnSH2PJjUgkKklhIclrdX0/D2oH1b/RonrO5rUgEBm5iBermbDK2P8&#10;8yhwnczjiSP3LU1qQCAzdQgvVbPcmBHvGvPLzubxTh6PHcF/0qQGBDJTB/GeDbPhpQm+NL7mnjD+&#10;XhhrUgMCmYmDeLWaES9P8eXRqP7MUfxWhPAlYQwIZMYN4ViKPljNbpem/DZL1cx4ryP6bRjfSJrU&#10;gEBmjCBermbDqzV8u7jW+JWkUR00qQGBzLYhHDPZOC+8lsYvaW3nrTzOJTtxhdeqASCQ2TSId1Uh&#10;PGlJaztxG8W4e9MjR/mfs2JNakAgs2kQz1LS2s6wxNX3MNakBgQym4bwZjd4qFuUt75KzhlrUgMC&#10;mWeCuM6S1vNE4P82aVRrUgMCme/Nhof3HZ7XnYPez2O957NjTWpAIDPRDR7qFncpeiP1u1GtSQ0I&#10;ZEH8dDgbXl7Aj49G9c2eh7EmNSCQexzC09zgoW7RqP60xy+DJjUgkHscxMMbPKwu+KHEB4JoVO/o&#10;6UuhSQ0I5J4G8Wqab0lruzB+mMe+1M8SlyY1IJB7FsJ13OChCW+n/jaqNakBgdyjIF5O3913uG1+&#10;lgb7VPexxHU6jwt+QwGBXHYIt6GkNc7s8IOehrEmNSCQCw/iPRtmw0stfqjRqL7fw5cozhNfTYNT&#10;BwACucAgbvIGD3WLDwpftnjm3pQ9VRhrUgMCubAQHpa0mrzBQxMeVh8c+lTi0qQGBHKBQTyvGzw0&#10;4XoeJ/N40qOXLM4VXxDGgEAuI4SHN3hYS91d6j2bxzt5PO7RS6dJDQjkQoJ4VxXCbS9pbedoHvd6&#10;Fsaa1IBALiCIF3mDh7pFo/qTHr18mtSAQO54CMcMeHi7w1IayMNtMff25GXUpAYEcoeDuMslre3c&#10;zeNQ6kejWpMaEMgdnQ0Pl6X3FPo0Y0vMc6kfO3FpUgMCuWNBHEvRw2XppYKf6qt5vJfHox68rJrU&#10;gEDuUBCvVCG80oOnG2Wmz3oSxprUgEDuQAh34QYPdYvy1uep/HPGmtSAQO5AEA9v8LDas6ceH0Ae&#10;pPIb1RHGUd7SpAYEckuDeDWVXdLazm/SYBOTkmfHmtSAQG5pCA9v8HA4lV3S2s6VPH6Sym5Ux4eN&#10;i8IYEMjtCuLl9N19h/suGtU3Cw/jE1UYAwjkFoRwH0ta24ltMT8t/DlqUgMCuSVBXMoNHur2Qh5f&#10;5bGj0Oe3swrjNS81IJAXG8TD7SyXvZzPiA8mcfemfanMEpcmNSCQWzAbPpjKusFDE27ncTKPJwU+&#10;N01qQCAvMIhLvsFD3S7ncSmVWeLSpAYE8gJCeHiDhzWz4bFFuendQsNYkxoQyHMO4r7c4KFu0ai+&#10;X+hz06QGBPIcg3h4u0MlrcnFB5cvU3krCZrUgECeUwgvbZgNW5ae3sPqg0xJjWpNakAgzyGIlbTq&#10;cysNduMq6byxJjUgkBsO4r7f4KFuF/K4lsfjgp6TJjUgkBsKYSWtZhzN46PCwliTGhDIDQTxShXC&#10;bvBQv2hUf1LgbP+0lxYQyPWEsBs8NC+OcZS49hbyfHZWYeyyJkAg1xDEcU74cFLSmocHeRxKZTSq&#10;NakBgVxTELvBw3y9lQbLuiU0qiOEryYFP0AgTx3Cwxs8xIxYSWt+zubxXh6PCnguMcO/kjSpASYP&#10;5Ora4QhhJa35i0uBPikkjDWpASYNZDd4aIUob8Ue1SWcM9akBpgkkKtl6bUqjC1LL04c+wep+41q&#10;TWqASQJZSat17lYfjLo8O9akBhgnkDeUtNzgoV2i9HQudbtRrUkNsF0gu8FDq8XNIt7P45sOPwdN&#10;aoAxZ8hnHIZWitWKTzsexprUABMEMu3zQh6f57Gjw89BkxpAIHfacI/qfambJS5NagCBXITbebyS&#10;x5OOhrEmNYBA7rzLeVxK3WxUH6geuzAGEMidFku873Y4jG8kTWoAgdxx+9OgxNXVDxKa1AACufOi&#10;Uf1lRx/7a9UAQCB33r002KK0a43qi0mTGkAgF+JWGuzG1aXzxprUAAK5KHGt7rU8HnfoMWtSAwjk&#10;ohzN46MOhrEmNYBALkY0qj/r2GPWpAYQyEWJbTG/6NgsU5MaQCAX50EaLP12pVGtSQ0gkIvzThrc&#10;/agLjWpNagCBXKSzVcA96sBj1aQGEMhFWsvjkw6FsSY1gEAuzt487qdunDPWpAYQyEWKRvUfqlBu&#10;O01qAIFcrJgZH+zA7FiTGkAgF+tKHj9K7W5Ux3niq9WHBgAEcnGiUf1+Ht+0+DHuqcJYkxpAIBcp&#10;ZpsftzyMNakBBHLRXsjj8zx2tPgxxrniC8IYQCCXKhrVD/PYl9pb4jqVx0+9VAACuWRxK8VX8njS&#10;0senSQ0gkIt3OQ2WgdvYqI6l6Z/ncdjLBCCQSxazzg9SO0tccU77raRJDSCQC7c/DUpcbQxjTWoA&#10;gdwLMfv8ssWz9vPCGEAg98G9PJZT+xrVmtQAArk3fpXHq6l9JS5NagCB3BuX8ngzj8ctekya1AAC&#10;uVeO5nG7ZWGsSQ0gkHslGtV/TO06Z6xJDSCQeyW2xfyiZWH8UhosnwtjAIHcGw+q2WhbAjmWzi97&#10;WQAEcp+8k8fp1J5GtSY1gEDundifOs7RPmrBY4ml6der2TEAArk31vL4dUvCOM5h/yKPF70sAAK5&#10;T/amwR7VbThnHO3uXyblLQCB3DMxG/26JQGoSQ0gkHvrfjUrXfTs+JU02H0LAIHcO1fy+FFabKP6&#10;aTUr1qQGEMi9dDaP99Ni722sSQ0gkHstGtUfLziMNakBBHKvxc0Z4rzxjgU+Bk1qAHodyMM9qvel&#10;xZW4NKkB6H0gf5THoTyeLOjna1ID0PtAjpszxNaYi2hUa1IDIJCrIPwgLabEFUvT54QxAH0P5INp&#10;sC3mIsJYkxoAgZwGjerfL+hnR5P6ahrskw0AvQ7kh3ksp/k3qv81j7fy2OXXDYC+B/LdNNgBa94l&#10;rth05IpfMwAE8qDR/NM8Hs/xZ8Ys/HweZ/yKASCQB7Pi23MO42GT+lW/XgAI5EGR6o9pvueMo0l9&#10;LQ3OGwNA7wM5GtVfzDmMozAW5S1NagAEcuW3eRyYYyBrUgMgkEfcyeN0ml+jWpMaAIE84lIVjo/m&#10;8LM0qQEQyFvMVO/MKYw1qQEQyJuIItXnaT7njDWpARDIWwTk19WstWma1AAI5C3cT4NrjpueHe/L&#10;45dJkxoAgfyMG3n8KDXfqNakBkAgb+FCHjdTs/c2jll3tKjP+1UBQCBvPmP9cA5h/HrSpAZAIG8q&#10;tsWM88Y7GvwZURS7njSpARDIWwZl7FG9LzVX4orvfUkYAyCQt3Yvj0N5PGno++/J4+2kSQ2AQN7S&#10;5TzOpuYa1ZrUAAjkbcSlTR+kZkpcT6vvf8GvAwAC+fkz1/sNhXEsfb+RNKkBEMjPFY3q3zX0vaMg&#10;9nZS3gJAIG/rYRrsH113o1qTGgCBPKa7eRxN9Ze4NKkBEMhjitnrT/N4XPP31aQGQCCPKWbFH6V6&#10;S1ya1AAI5AkczOOPNYexJjUAAnkC0ah+mOotcEWT+q08XvJSAyCQx/MgjwM1BvLOPK4lTWoABPLY&#10;7uRxPNXXqI4mddwrWZMaAIE8pmhUR/P5UU3fL5rUbwhjAATyZOF5p6YwjqXuY2lwEwoAEMhj2pvH&#10;V6mec8aPq5m2JjUAAnkC0aj+uqYw1qQGQCBPKbbF3F9DIO+swnjVSwmAQJ7MjTTYNWvWRnXMsm8l&#10;5S0ABPLEYuvKuBxp1p24NKkBEMgzhOiHM4axJjUAAnkGsbz8hzx2zPA9NKkBEMgziBb0n9KggPV0&#10;hu+hSQ2AQJ7BvTTYo/rJlF+vSQ2AQJ7RL/I4m6ZvVGtSAyCQZxSXNr2bpi9xxYz4qjAGQCBPLxrV&#10;96cM4zjPfKSaXQOAQJ7SC1UYT0OTGgCBXJMv8tiXJm9UxyVRP8/jhJcFAIE8m5gZH06Tl7givH+Z&#10;NKkBEMgzi6Xm19Jg2XkSu9Og/KW8BYBAntGpPD5Kk5W4YlZ8MGlSA0AtgRyh+nCKMNakBoCaAjka&#10;1Z+lyQpcsaQdd2o67fADQD2B/CCP/RMEsiY1ANQcyL/O43gav1GtSQ0ANQdyNKpj2fnRmP9ekxoA&#10;ag7ktWp2/PcxZ8Wa1ABQcyDvzeOrCcJYkxoAag7kaFR/Pea/1aQGgIYC+W4ar1GtSQ0ADQVyFLLi&#10;/sbbNao1qQGgoUCORnWcB95uJ65oUl/PY9lhBYB6Azka1e9tE8ZPqxB+O2lSA0DtgTwscT3ZJow1&#10;qQGgoUBeyuNP6fkFrmhSn6sGANBAIN/L48A2s+PX06DoBQA0EMix/Hw2bd2ojlnz20mTGgAaC+RY&#10;fo5LnLYqcf0wjxtJkxoAGgvkaFTf3SKMNakBYA6BHI3qz7f4N5rUADCnQP5TNfMdbVVrUgPAnAL5&#10;fh4rafMSlyY1AMwpkF+rZsIbaVIDwJwDeTSMNakBYAGBvHFWrEkNAAsMZE1qAFhwIMeS9ek83nA4&#10;AGBxgfyfefx7Hn91OABgIf77/wUYABrqfiTH5BigAAAAAElFTkSuQmCCUEsDBBQABgAIAAAAIQBk&#10;apfW4gAAAA0BAAAPAAAAZHJzL2Rvd25yZXYueG1sTI/BasMwEETvhf6D2EJvjazYMY1rOYTQ9hQK&#10;TQolN8Xa2CaWZCzFdv6+m1Nz250ZZt/mq8m0bMDeN85KELMIGNrS6cZWEn72Hy+vwHxQVqvWWZRw&#10;RQ+r4vEhV5l2o/3GYRcqRiXWZ0pCHUKXce7LGo3yM9ehJe/keqMCrX3Fda9GKjctn0dRyo1qLF2o&#10;VYebGsvz7mIkfI5qXMfifdieT5vrYb/4+t0KlPL5aVq/AQs4hf8w3PAJHQpiOrqL1Z61EtK5oCTp&#10;YhknwG4JESekHWlKFyIBXuT8/oviD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NRXuWtIBgAADhsAAA4AAAAAAAAAAAAAAAAAOgIAAGRycy9lMm9Eb2MueG1sUEsB&#10;Ai0ACgAAAAAAAAAhAGNkTZd4GgAAeBoAABQAAAAAAAAAAAAAAAAArggAAGRycy9tZWRpYS9pbWFn&#10;ZTEucG5nUEsBAi0AFAAGAAgAAAAhAGRql9biAAAADQEAAA8AAAAAAAAAAAAAAAAAWCMAAGRycy9k&#10;b3ducmV2LnhtbFBLAQItABQABgAIAAAAIQCqJg6+vAAAACEBAAAZAAAAAAAAAAAAAAAAAGckAABk&#10;cnMvX3JlbHMvZTJvRG9jLnhtbC5yZWxzUEsFBgAAAAAGAAYAfAEAAFolAAAAAA==&#10;">
                <v:rect id="Rectangle 174" o:spid="_x0000_s1030"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31" style="position:absolute;top:190;width:32640;height:8225" coordorigin="2286" coordsize="21362,10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2"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156082 [3204]" stroked="f" strokeweight="1pt">
                    <v:stroke joinstyle="miter"/>
                    <v:path arrowok="t" o:connecttype="custom" o:connectlocs="0,0;1466258,0;1085979,274158;0,1012274;0,0" o:connectangles="0,0,0,0,0"/>
                  </v:shape>
                  <v:rect id="Rectangle 177" o:spid="_x0000_s1033" style="position:absolute;left:2286;width:21362;height:10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c8swgAAANwAAAAPAAAAZHJzL2Rvd25yZXYueG1sRE/NagIx&#10;EL4XfIcwgreaKKUrq1FEFJQeStUHGDbjZnUzWTapu/r0TaHQ23x8v7NY9a4Wd2pD5VnDZKxAEBfe&#10;VFxqOJ92rzMQISIbrD2ThgcFWC0HLwvMje/4i+7HWIoUwiFHDTbGJpcyFJYchrFviBN38a3DmGBb&#10;StNil8JdLadKvUuHFacGiw1tLBW347fT8Nx9KnutPrLu1MnrW7ZXm0Oz1Xo07NdzEJH6+C/+c+9N&#10;mp9l8PtMukAufwAAAP//AwBQSwECLQAUAAYACAAAACEA2+H2y+4AAACFAQAAEwAAAAAAAAAAAAAA&#10;AAAAAAAAW0NvbnRlbnRfVHlwZXNdLnhtbFBLAQItABQABgAIAAAAIQBa9CxbvwAAABUBAAALAAAA&#10;AAAAAAAAAAAAAB8BAABfcmVscy8ucmVsc1BLAQItABQABgAIAAAAIQBCMc8swgAAANwAAAAPAAAA&#10;AAAAAAAAAAAAAAcCAABkcnMvZG93bnJldi54bWxQSwUGAAAAAAMAAwC3AAAA9gIAAAAA&#10;" strokecolor="#4ea72e [3209]" strokeweight="1pt">
                    <v:fill r:id="rId12" o:title="" recolor="t" rotate="t" type="frame"/>
                    <v:shadow on="t" color="black" opacity="26214f" origin="-.5,-.5" offset=".74836mm,.74836mm"/>
                    <v:textbox>
                      <w:txbxContent>
                        <w:p w14:paraId="746D55B6" w14:textId="5550ED31" w:rsidR="00E3637E" w:rsidRPr="00E3637E" w:rsidRDefault="00E3637E" w:rsidP="00E3637E">
                          <w:pPr>
                            <w:jc w:val="right"/>
                            <w:rPr>
                              <w:rFonts w:ascii="Arial" w:hAnsi="Arial" w:cs="Arial"/>
                              <w:b/>
                              <w:bCs/>
                              <w:sz w:val="36"/>
                              <w:szCs w:val="36"/>
                            </w:rPr>
                          </w:pPr>
                          <w:r w:rsidRPr="00E3637E">
                            <w:rPr>
                              <w:rFonts w:ascii="Arial" w:hAnsi="Arial" w:cs="Arial"/>
                              <w:b/>
                              <w:bCs/>
                              <w:sz w:val="36"/>
                              <w:szCs w:val="36"/>
                              <w:highlight w:val="red"/>
                            </w:rPr>
                            <w:t>AI STATEMENT</w:t>
                          </w:r>
                        </w:p>
                      </w:txbxContent>
                    </v:textbox>
                  </v:rect>
                </v:group>
                <v:shape id="Text Box 178" o:spid="_x0000_s1034" type="#_x0000_t202" style="position:absolute;left:666;top:9700;width:31371;height:9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yVzxQAAANwAAAAPAAAAZHJzL2Rvd25yZXYueG1sRI9Ba8JA&#10;EIXvhf6HZQRvdaNYlegqVWyR9tRE0OOQnSah2dmQ3Wr8985B6G2G9+a9b1ab3jXqQl2oPRsYjxJQ&#10;xIW3NZcGjvn7ywJUiMgWG89k4EYBNuvnpxWm1l/5my5ZLJWEcEjRQBVjm2odioochpFviUX78Z3D&#10;KGtXatvhVcJdoydJMtMOa5aGClvaVVT8Zn/OQP36cfqaZPm5nIX95zbfTffeTo0ZDvq3JahIffw3&#10;P64PVvDnQivPyAR6fQcAAP//AwBQSwECLQAUAAYACAAAACEA2+H2y+4AAACFAQAAEwAAAAAAAAAA&#10;AAAAAAAAAAAAW0NvbnRlbnRfVHlwZXNdLnhtbFBLAQItABQABgAIAAAAIQBa9CxbvwAAABUBAAAL&#10;AAAAAAAAAAAAAAAAAB8BAABfcmVscy8ucmVsc1BLAQItABQABgAIAAAAIQA21yVzxQAAANwAAAAP&#10;AAAAAAAAAAAAAAAAAAcCAABkcnMvZG93bnJldi54bWxQSwUGAAAAAAMAAwC3AAAA+QIAAAAA&#10;" fillcolor="white [3201]" strokecolor="#4ea72e [3209]" strokeweight="1pt">
                  <v:textbox inset="3.6pt,7.2pt,0,0">
                    <w:txbxContent>
                      <w:p w14:paraId="0BC5C615" w14:textId="789FE262" w:rsidR="00692192" w:rsidRPr="002F27E5" w:rsidRDefault="00692192">
                        <w:pPr>
                          <w:ind w:left="504"/>
                          <w:jc w:val="right"/>
                          <w:rPr>
                            <w:rFonts w:ascii="Arial" w:hAnsi="Arial" w:cs="Arial"/>
                            <w:smallCaps/>
                            <w:color w:val="E97132" w:themeColor="accent2"/>
                            <w:sz w:val="28"/>
                            <w:szCs w:val="28"/>
                          </w:rPr>
                        </w:pPr>
                      </w:p>
                      <w:p w14:paraId="3D4CC89B" w14:textId="26DE4F10" w:rsidR="00692192" w:rsidRPr="00FC3E9A" w:rsidRDefault="002F27E5" w:rsidP="00FC3E9A">
                        <w:pPr>
                          <w:pStyle w:val="NoSpacing"/>
                          <w:spacing w:line="276" w:lineRule="auto"/>
                          <w:ind w:left="360"/>
                          <w:jc w:val="both"/>
                          <w:rPr>
                            <w:rFonts w:ascii="Arial" w:hAnsi="Arial" w:cs="Arial"/>
                            <w:color w:val="156082" w:themeColor="accent1"/>
                            <w:sz w:val="24"/>
                            <w:szCs w:val="24"/>
                          </w:rPr>
                        </w:pPr>
                        <w:r w:rsidRPr="00FC3E9A">
                          <w:rPr>
                            <w:rFonts w:ascii="Arial" w:hAnsi="Arial" w:cs="Arial"/>
                            <w:color w:val="156082" w:themeColor="accent1"/>
                            <w:sz w:val="24"/>
                            <w:szCs w:val="24"/>
                          </w:rPr>
                          <w:t>I</w:t>
                        </w:r>
                        <w:r w:rsidR="005B643E" w:rsidRPr="00FC3E9A">
                          <w:rPr>
                            <w:rFonts w:ascii="Arial" w:hAnsi="Arial" w:cs="Arial"/>
                            <w:color w:val="156082" w:themeColor="accent1"/>
                            <w:sz w:val="24"/>
                            <w:szCs w:val="24"/>
                          </w:rPr>
                          <w:t xml:space="preserve"> acknowledge that I used </w:t>
                        </w:r>
                        <w:r w:rsidR="00FC3E9A" w:rsidRPr="00FC3E9A">
                          <w:rPr>
                            <w:rFonts w:ascii="Arial" w:hAnsi="Arial" w:cs="Arial"/>
                            <w:color w:val="156082" w:themeColor="accent1"/>
                            <w:sz w:val="24"/>
                            <w:szCs w:val="24"/>
                          </w:rPr>
                          <w:t>Grammarly</w:t>
                        </w:r>
                        <w:r w:rsidR="005B643E" w:rsidRPr="00FC3E9A">
                          <w:rPr>
                            <w:rFonts w:ascii="Arial" w:hAnsi="Arial" w:cs="Arial"/>
                            <w:color w:val="156082" w:themeColor="accent1"/>
                            <w:sz w:val="24"/>
                            <w:szCs w:val="24"/>
                          </w:rPr>
                          <w:t xml:space="preserve"> and ChatGPT </w:t>
                        </w:r>
                        <w:r w:rsidR="00FC3E9A" w:rsidRPr="00FC3E9A">
                          <w:rPr>
                            <w:rFonts w:ascii="Arial" w:hAnsi="Arial" w:cs="Arial"/>
                            <w:color w:val="156082" w:themeColor="accent1"/>
                            <w:sz w:val="24"/>
                            <w:szCs w:val="24"/>
                          </w:rPr>
                          <w:t>for research</w:t>
                        </w:r>
                        <w:r w:rsidR="00A775F8">
                          <w:rPr>
                            <w:rFonts w:ascii="Arial" w:hAnsi="Arial" w:cs="Arial"/>
                            <w:color w:val="156082" w:themeColor="accent1"/>
                            <w:sz w:val="24"/>
                            <w:szCs w:val="24"/>
                          </w:rPr>
                          <w:t>,</w:t>
                        </w:r>
                        <w:r w:rsidR="009508E6" w:rsidRPr="00FC3E9A">
                          <w:rPr>
                            <w:rFonts w:ascii="Arial" w:hAnsi="Arial" w:cs="Arial"/>
                            <w:color w:val="156082" w:themeColor="accent1"/>
                            <w:sz w:val="24"/>
                            <w:szCs w:val="24"/>
                          </w:rPr>
                          <w:t xml:space="preserve"> structure</w:t>
                        </w:r>
                        <w:r w:rsidR="00A775F8">
                          <w:rPr>
                            <w:rFonts w:ascii="Arial" w:hAnsi="Arial" w:cs="Arial"/>
                            <w:color w:val="156082" w:themeColor="accent1"/>
                            <w:sz w:val="24"/>
                            <w:szCs w:val="24"/>
                          </w:rPr>
                          <w:t>,</w:t>
                        </w:r>
                        <w:r w:rsidR="009508E6" w:rsidRPr="00FC3E9A">
                          <w:rPr>
                            <w:rFonts w:ascii="Arial" w:hAnsi="Arial" w:cs="Arial"/>
                            <w:color w:val="156082" w:themeColor="accent1"/>
                            <w:sz w:val="24"/>
                            <w:szCs w:val="24"/>
                          </w:rPr>
                          <w:t xml:space="preserve"> </w:t>
                        </w:r>
                        <w:r w:rsidR="00A775F8">
                          <w:rPr>
                            <w:rFonts w:ascii="Arial" w:hAnsi="Arial" w:cs="Arial"/>
                            <w:color w:val="156082" w:themeColor="accent1"/>
                            <w:sz w:val="24"/>
                            <w:szCs w:val="24"/>
                          </w:rPr>
                          <w:t xml:space="preserve">and </w:t>
                        </w:r>
                        <w:r w:rsidR="002E0212" w:rsidRPr="00FC3E9A">
                          <w:rPr>
                            <w:rFonts w:ascii="Arial" w:hAnsi="Arial" w:cs="Arial"/>
                            <w:color w:val="156082" w:themeColor="accent1"/>
                            <w:sz w:val="24"/>
                            <w:szCs w:val="24"/>
                          </w:rPr>
                          <w:t xml:space="preserve">proofreading my work </w:t>
                        </w:r>
                        <w:r w:rsidR="00FC3E9A" w:rsidRPr="00FC3E9A">
                          <w:rPr>
                            <w:rFonts w:ascii="Arial" w:hAnsi="Arial" w:cs="Arial"/>
                            <w:color w:val="156082" w:themeColor="accent1"/>
                            <w:sz w:val="24"/>
                            <w:szCs w:val="24"/>
                          </w:rPr>
                          <w:t>in</w:t>
                        </w:r>
                        <w:r w:rsidR="002E0212" w:rsidRPr="00FC3E9A">
                          <w:rPr>
                            <w:rFonts w:ascii="Arial" w:hAnsi="Arial" w:cs="Arial"/>
                            <w:color w:val="156082" w:themeColor="accent1"/>
                            <w:sz w:val="24"/>
                            <w:szCs w:val="24"/>
                          </w:rPr>
                          <w:t xml:space="preserve"> January and February 20</w:t>
                        </w:r>
                        <w:r w:rsidR="00FC3E9A" w:rsidRPr="00FC3E9A">
                          <w:rPr>
                            <w:rFonts w:ascii="Arial" w:hAnsi="Arial" w:cs="Arial"/>
                            <w:color w:val="156082" w:themeColor="accent1"/>
                            <w:sz w:val="24"/>
                            <w:szCs w:val="24"/>
                          </w:rPr>
                          <w:t>25</w:t>
                        </w:r>
                        <w:r w:rsidR="00EA2EEE">
                          <w:rPr>
                            <w:rFonts w:ascii="Arial" w:hAnsi="Arial" w:cs="Arial"/>
                            <w:color w:val="156082" w:themeColor="accent1"/>
                            <w:sz w:val="24"/>
                            <w:szCs w:val="24"/>
                          </w:rPr>
                          <w:t>.</w:t>
                        </w:r>
                      </w:p>
                    </w:txbxContent>
                  </v:textbox>
                </v:shape>
                <w10:wrap type="square" anchorx="page" anchory="page"/>
              </v:group>
            </w:pict>
          </mc:Fallback>
        </mc:AlternateContent>
      </w:r>
    </w:p>
    <w:p w14:paraId="7D14E978" w14:textId="14669710" w:rsidR="00C30FCA" w:rsidRDefault="00C30FCA" w:rsidP="00C30FCA">
      <w:pPr>
        <w:spacing w:line="276" w:lineRule="auto"/>
        <w:jc w:val="center"/>
        <w:rPr>
          <w:rFonts w:ascii="Arial" w:hAnsi="Arial" w:cs="Arial"/>
          <w:b/>
          <w:bCs/>
        </w:rPr>
      </w:pPr>
      <w:r w:rsidRPr="006F4BA4">
        <w:rPr>
          <w:rFonts w:ascii="Arial" w:hAnsi="Arial" w:cs="Arial"/>
          <w:b/>
          <w:bCs/>
        </w:rPr>
        <w:lastRenderedPageBreak/>
        <w:t>An analysis of Customer Experience on customer loyalty: A case study of Delta Hotels by Marriott in Swindon, UK</w:t>
      </w:r>
    </w:p>
    <w:p w14:paraId="08ABE00E" w14:textId="77777777" w:rsidR="00C30FCA" w:rsidRDefault="00C30FCA" w:rsidP="0060288D">
      <w:pPr>
        <w:spacing w:line="276" w:lineRule="auto"/>
        <w:jc w:val="both"/>
        <w:rPr>
          <w:rFonts w:ascii="Arial" w:hAnsi="Arial" w:cs="Arial"/>
          <w:b/>
          <w:bCs/>
        </w:rPr>
      </w:pPr>
    </w:p>
    <w:p w14:paraId="1139274B" w14:textId="264D9077" w:rsidR="005E29D7" w:rsidRDefault="0060288D" w:rsidP="0060288D">
      <w:pPr>
        <w:spacing w:line="276" w:lineRule="auto"/>
        <w:jc w:val="both"/>
        <w:rPr>
          <w:rFonts w:ascii="Arial" w:hAnsi="Arial" w:cs="Arial"/>
          <w:b/>
          <w:bCs/>
        </w:rPr>
      </w:pPr>
      <w:r w:rsidRPr="00DE20BD">
        <w:rPr>
          <w:rFonts w:ascii="Arial" w:hAnsi="Arial" w:cs="Arial"/>
          <w:b/>
          <w:bCs/>
        </w:rPr>
        <w:t>Abstract</w:t>
      </w:r>
    </w:p>
    <w:p w14:paraId="5F70D982" w14:textId="72CE3A28" w:rsidR="00D572B6" w:rsidRDefault="00A6184B" w:rsidP="00554AC9">
      <w:pPr>
        <w:spacing w:line="276" w:lineRule="auto"/>
        <w:jc w:val="both"/>
        <w:rPr>
          <w:rFonts w:ascii="Arial" w:hAnsi="Arial" w:cs="Arial"/>
        </w:rPr>
      </w:pPr>
      <w:r>
        <w:rPr>
          <w:rFonts w:ascii="Arial" w:hAnsi="Arial" w:cs="Arial"/>
        </w:rPr>
        <w:t xml:space="preserve">This </w:t>
      </w:r>
      <w:r w:rsidR="00CB7995">
        <w:rPr>
          <w:rFonts w:ascii="Arial" w:hAnsi="Arial" w:cs="Arial"/>
        </w:rPr>
        <w:t xml:space="preserve">research </w:t>
      </w:r>
      <w:r w:rsidR="008F199A">
        <w:rPr>
          <w:rFonts w:ascii="Arial" w:hAnsi="Arial" w:cs="Arial"/>
        </w:rPr>
        <w:t>project</w:t>
      </w:r>
      <w:r>
        <w:rPr>
          <w:rFonts w:ascii="Arial" w:hAnsi="Arial" w:cs="Arial"/>
        </w:rPr>
        <w:t xml:space="preserve"> </w:t>
      </w:r>
      <w:r w:rsidR="00DB2A39">
        <w:rPr>
          <w:rFonts w:ascii="Arial" w:hAnsi="Arial" w:cs="Arial"/>
        </w:rPr>
        <w:t>investigates</w:t>
      </w:r>
      <w:r>
        <w:rPr>
          <w:rFonts w:ascii="Arial" w:hAnsi="Arial" w:cs="Arial"/>
        </w:rPr>
        <w:t xml:space="preserve"> the</w:t>
      </w:r>
      <w:r w:rsidR="00BE6E23">
        <w:rPr>
          <w:rFonts w:ascii="Arial" w:hAnsi="Arial" w:cs="Arial"/>
        </w:rPr>
        <w:t xml:space="preserve"> </w:t>
      </w:r>
      <w:r w:rsidR="007032CD">
        <w:rPr>
          <w:rFonts w:ascii="Arial" w:hAnsi="Arial" w:cs="Arial"/>
        </w:rPr>
        <w:t>significance</w:t>
      </w:r>
      <w:r w:rsidR="0097656D">
        <w:rPr>
          <w:rFonts w:ascii="Arial" w:hAnsi="Arial" w:cs="Arial"/>
        </w:rPr>
        <w:t xml:space="preserve"> of</w:t>
      </w:r>
      <w:r>
        <w:rPr>
          <w:rFonts w:ascii="Arial" w:hAnsi="Arial" w:cs="Arial"/>
        </w:rPr>
        <w:t xml:space="preserve"> customer experience in </w:t>
      </w:r>
      <w:r w:rsidR="002575ED">
        <w:rPr>
          <w:rFonts w:ascii="Arial" w:hAnsi="Arial" w:cs="Arial"/>
        </w:rPr>
        <w:t>build</w:t>
      </w:r>
      <w:r w:rsidR="0097656D">
        <w:rPr>
          <w:rFonts w:ascii="Arial" w:hAnsi="Arial" w:cs="Arial"/>
        </w:rPr>
        <w:t xml:space="preserve">ing </w:t>
      </w:r>
      <w:r>
        <w:rPr>
          <w:rFonts w:ascii="Arial" w:hAnsi="Arial" w:cs="Arial"/>
        </w:rPr>
        <w:t>customer loyalty</w:t>
      </w:r>
      <w:r w:rsidR="00FF45BF">
        <w:rPr>
          <w:rFonts w:ascii="Arial" w:hAnsi="Arial" w:cs="Arial"/>
        </w:rPr>
        <w:t xml:space="preserve"> within the hospitality industry</w:t>
      </w:r>
      <w:r w:rsidR="00F22AA3">
        <w:rPr>
          <w:rFonts w:ascii="Arial" w:hAnsi="Arial" w:cs="Arial"/>
        </w:rPr>
        <w:t>,</w:t>
      </w:r>
      <w:r w:rsidR="00EB7150">
        <w:rPr>
          <w:rFonts w:ascii="Arial" w:hAnsi="Arial" w:cs="Arial"/>
        </w:rPr>
        <w:t xml:space="preserve"> using a </w:t>
      </w:r>
      <w:r w:rsidR="00E21036">
        <w:rPr>
          <w:rFonts w:ascii="Arial" w:hAnsi="Arial" w:cs="Arial"/>
        </w:rPr>
        <w:t>case study o</w:t>
      </w:r>
      <w:r w:rsidR="009F125A">
        <w:rPr>
          <w:rFonts w:ascii="Arial" w:hAnsi="Arial" w:cs="Arial"/>
        </w:rPr>
        <w:t>f Delta H</w:t>
      </w:r>
      <w:r w:rsidR="004A1468">
        <w:rPr>
          <w:rFonts w:ascii="Arial" w:hAnsi="Arial" w:cs="Arial"/>
        </w:rPr>
        <w:t xml:space="preserve">otels </w:t>
      </w:r>
      <w:r w:rsidR="000C62F9">
        <w:rPr>
          <w:rFonts w:ascii="Arial" w:hAnsi="Arial" w:cs="Arial"/>
        </w:rPr>
        <w:t>by Marriott in Swindon, UK</w:t>
      </w:r>
      <w:r w:rsidR="00F22AA3">
        <w:rPr>
          <w:rFonts w:ascii="Arial" w:hAnsi="Arial" w:cs="Arial"/>
        </w:rPr>
        <w:t xml:space="preserve">. </w:t>
      </w:r>
      <w:r w:rsidR="0058238C">
        <w:rPr>
          <w:rFonts w:ascii="Arial" w:hAnsi="Arial" w:cs="Arial"/>
        </w:rPr>
        <w:t xml:space="preserve">This project </w:t>
      </w:r>
      <w:r w:rsidR="005B62AF">
        <w:rPr>
          <w:rFonts w:ascii="Arial" w:hAnsi="Arial" w:cs="Arial"/>
        </w:rPr>
        <w:t>evaluates</w:t>
      </w:r>
      <w:r w:rsidR="00844FF2">
        <w:rPr>
          <w:rFonts w:ascii="Arial" w:hAnsi="Arial" w:cs="Arial"/>
        </w:rPr>
        <w:t xml:space="preserve"> how loyalty benefits </w:t>
      </w:r>
      <w:r w:rsidR="00C524D4">
        <w:rPr>
          <w:rFonts w:ascii="Arial" w:hAnsi="Arial" w:cs="Arial"/>
        </w:rPr>
        <w:t>like room upgrades and discounts influenc</w:t>
      </w:r>
      <w:r w:rsidR="005B62AF">
        <w:rPr>
          <w:rFonts w:ascii="Arial" w:hAnsi="Arial" w:cs="Arial"/>
        </w:rPr>
        <w:t>e</w:t>
      </w:r>
      <w:r w:rsidR="00415EA9">
        <w:rPr>
          <w:rFonts w:ascii="Arial" w:hAnsi="Arial" w:cs="Arial"/>
        </w:rPr>
        <w:t xml:space="preserve"> gu</w:t>
      </w:r>
      <w:r w:rsidR="00D572B6">
        <w:rPr>
          <w:rFonts w:ascii="Arial" w:hAnsi="Arial" w:cs="Arial"/>
        </w:rPr>
        <w:t>e</w:t>
      </w:r>
      <w:r w:rsidR="00415EA9">
        <w:rPr>
          <w:rFonts w:ascii="Arial" w:hAnsi="Arial" w:cs="Arial"/>
        </w:rPr>
        <w:t xml:space="preserve">st satisfaction and retention and compares guest </w:t>
      </w:r>
      <w:r w:rsidR="00D572B6">
        <w:rPr>
          <w:rFonts w:ascii="Arial" w:hAnsi="Arial" w:cs="Arial"/>
        </w:rPr>
        <w:t xml:space="preserve">and staff views on the effectiveness of these </w:t>
      </w:r>
      <w:r w:rsidR="0041678C">
        <w:rPr>
          <w:rFonts w:ascii="Arial" w:hAnsi="Arial" w:cs="Arial"/>
        </w:rPr>
        <w:t>programs</w:t>
      </w:r>
      <w:r w:rsidR="00D572B6">
        <w:rPr>
          <w:rFonts w:ascii="Arial" w:hAnsi="Arial" w:cs="Arial"/>
        </w:rPr>
        <w:t>.</w:t>
      </w:r>
      <w:r w:rsidR="00C524D4">
        <w:rPr>
          <w:rFonts w:ascii="Arial" w:hAnsi="Arial" w:cs="Arial"/>
        </w:rPr>
        <w:t xml:space="preserve"> </w:t>
      </w:r>
    </w:p>
    <w:p w14:paraId="27C6CC7E" w14:textId="19743B49" w:rsidR="009A68B0" w:rsidRDefault="00647EB0" w:rsidP="00554AC9">
      <w:pPr>
        <w:spacing w:line="276" w:lineRule="auto"/>
        <w:jc w:val="both"/>
        <w:rPr>
          <w:rFonts w:ascii="Arial" w:hAnsi="Arial" w:cs="Arial"/>
        </w:rPr>
      </w:pPr>
      <w:r>
        <w:rPr>
          <w:rFonts w:ascii="Arial" w:hAnsi="Arial" w:cs="Arial"/>
        </w:rPr>
        <w:t xml:space="preserve">The </w:t>
      </w:r>
      <w:r w:rsidR="00282A27">
        <w:rPr>
          <w:rFonts w:ascii="Arial" w:hAnsi="Arial" w:cs="Arial"/>
        </w:rPr>
        <w:t>study employs</w:t>
      </w:r>
      <w:r w:rsidR="00E40533">
        <w:rPr>
          <w:rFonts w:ascii="Arial" w:hAnsi="Arial" w:cs="Arial"/>
        </w:rPr>
        <w:t xml:space="preserve"> </w:t>
      </w:r>
      <w:r w:rsidR="00EA23AD">
        <w:rPr>
          <w:rFonts w:ascii="Arial" w:hAnsi="Arial" w:cs="Arial"/>
        </w:rPr>
        <w:t xml:space="preserve">qualitative and quantitative methods to </w:t>
      </w:r>
      <w:r w:rsidR="00887454">
        <w:rPr>
          <w:rFonts w:ascii="Arial" w:hAnsi="Arial" w:cs="Arial"/>
        </w:rPr>
        <w:t>acquire</w:t>
      </w:r>
      <w:r w:rsidR="00E40533">
        <w:rPr>
          <w:rFonts w:ascii="Arial" w:hAnsi="Arial" w:cs="Arial"/>
        </w:rPr>
        <w:t xml:space="preserve"> </w:t>
      </w:r>
      <w:r w:rsidR="00DB2A39">
        <w:rPr>
          <w:rFonts w:ascii="Arial" w:hAnsi="Arial" w:cs="Arial"/>
        </w:rPr>
        <w:t xml:space="preserve">a </w:t>
      </w:r>
      <w:r w:rsidR="002575ED">
        <w:rPr>
          <w:rFonts w:ascii="Arial" w:hAnsi="Arial" w:cs="Arial"/>
        </w:rPr>
        <w:t>broad</w:t>
      </w:r>
      <w:r w:rsidR="00DB2A39">
        <w:rPr>
          <w:rFonts w:ascii="Arial" w:hAnsi="Arial" w:cs="Arial"/>
        </w:rPr>
        <w:t xml:space="preserve"> </w:t>
      </w:r>
      <w:r w:rsidR="00887454">
        <w:rPr>
          <w:rFonts w:ascii="Arial" w:hAnsi="Arial" w:cs="Arial"/>
        </w:rPr>
        <w:t>insight</w:t>
      </w:r>
      <w:r w:rsidR="00E31FCC">
        <w:rPr>
          <w:rFonts w:ascii="Arial" w:hAnsi="Arial" w:cs="Arial"/>
        </w:rPr>
        <w:t xml:space="preserve"> </w:t>
      </w:r>
      <w:r w:rsidR="00220ED8">
        <w:rPr>
          <w:rFonts w:ascii="Arial" w:hAnsi="Arial" w:cs="Arial"/>
        </w:rPr>
        <w:t>o</w:t>
      </w:r>
      <w:r w:rsidR="00DB2A39">
        <w:rPr>
          <w:rFonts w:ascii="Arial" w:hAnsi="Arial" w:cs="Arial"/>
        </w:rPr>
        <w:t>f</w:t>
      </w:r>
      <w:r w:rsidR="00220ED8">
        <w:rPr>
          <w:rFonts w:ascii="Arial" w:hAnsi="Arial" w:cs="Arial"/>
        </w:rPr>
        <w:t xml:space="preserve"> customer loyalty.</w:t>
      </w:r>
      <w:r w:rsidR="00E64792">
        <w:rPr>
          <w:rFonts w:ascii="Arial" w:hAnsi="Arial" w:cs="Arial"/>
        </w:rPr>
        <w:t xml:space="preserve"> </w:t>
      </w:r>
      <w:r w:rsidR="008B3E05">
        <w:rPr>
          <w:rFonts w:ascii="Arial" w:hAnsi="Arial" w:cs="Arial"/>
        </w:rPr>
        <w:t xml:space="preserve">Key </w:t>
      </w:r>
      <w:r w:rsidR="007B1B28">
        <w:rPr>
          <w:rFonts w:ascii="Arial" w:hAnsi="Arial" w:cs="Arial"/>
        </w:rPr>
        <w:t xml:space="preserve">factors </w:t>
      </w:r>
      <w:r w:rsidR="00EA3589">
        <w:rPr>
          <w:rFonts w:ascii="Arial" w:hAnsi="Arial" w:cs="Arial"/>
        </w:rPr>
        <w:t>identified include</w:t>
      </w:r>
      <w:r w:rsidR="00833A83">
        <w:rPr>
          <w:rFonts w:ascii="Arial" w:hAnsi="Arial" w:cs="Arial"/>
        </w:rPr>
        <w:t xml:space="preserve"> </w:t>
      </w:r>
      <w:r w:rsidR="004E32D5">
        <w:rPr>
          <w:rFonts w:ascii="Arial" w:hAnsi="Arial" w:cs="Arial"/>
        </w:rPr>
        <w:t>semi-structured</w:t>
      </w:r>
      <w:r w:rsidR="00726E10">
        <w:rPr>
          <w:rFonts w:ascii="Arial" w:hAnsi="Arial" w:cs="Arial"/>
        </w:rPr>
        <w:t xml:space="preserve"> </w:t>
      </w:r>
      <w:r w:rsidR="004E32D5">
        <w:rPr>
          <w:rFonts w:ascii="Arial" w:hAnsi="Arial" w:cs="Arial"/>
        </w:rPr>
        <w:t>interviews</w:t>
      </w:r>
      <w:r w:rsidR="00726E10">
        <w:rPr>
          <w:rFonts w:ascii="Arial" w:hAnsi="Arial" w:cs="Arial"/>
        </w:rPr>
        <w:t>, loyalty programs</w:t>
      </w:r>
      <w:r w:rsidR="00992C42">
        <w:rPr>
          <w:rFonts w:ascii="Arial" w:hAnsi="Arial" w:cs="Arial"/>
        </w:rPr>
        <w:t xml:space="preserve">, </w:t>
      </w:r>
      <w:r w:rsidR="004E32D5">
        <w:rPr>
          <w:rFonts w:ascii="Arial" w:hAnsi="Arial" w:cs="Arial"/>
        </w:rPr>
        <w:t>analysis</w:t>
      </w:r>
      <w:r w:rsidR="00992C42">
        <w:rPr>
          <w:rFonts w:ascii="Arial" w:hAnsi="Arial" w:cs="Arial"/>
        </w:rPr>
        <w:t xml:space="preserve"> </w:t>
      </w:r>
      <w:r w:rsidR="004E32D5">
        <w:rPr>
          <w:rFonts w:ascii="Arial" w:hAnsi="Arial" w:cs="Arial"/>
        </w:rPr>
        <w:t xml:space="preserve">of </w:t>
      </w:r>
      <w:r w:rsidR="00992C42">
        <w:rPr>
          <w:rFonts w:ascii="Arial" w:hAnsi="Arial" w:cs="Arial"/>
        </w:rPr>
        <w:t>social media posts</w:t>
      </w:r>
      <w:r w:rsidR="0025704E">
        <w:rPr>
          <w:rFonts w:ascii="Arial" w:hAnsi="Arial" w:cs="Arial"/>
        </w:rPr>
        <w:t>,</w:t>
      </w:r>
      <w:r w:rsidR="00DE4EB5">
        <w:rPr>
          <w:rFonts w:ascii="Arial" w:hAnsi="Arial" w:cs="Arial"/>
        </w:rPr>
        <w:t xml:space="preserve"> Net </w:t>
      </w:r>
      <w:r w:rsidR="004E32D5">
        <w:rPr>
          <w:rFonts w:ascii="Arial" w:hAnsi="Arial" w:cs="Arial"/>
        </w:rPr>
        <w:t>Promoter</w:t>
      </w:r>
      <w:r w:rsidR="00DE4EB5">
        <w:rPr>
          <w:rFonts w:ascii="Arial" w:hAnsi="Arial" w:cs="Arial"/>
        </w:rPr>
        <w:t xml:space="preserve"> Score (NPS)</w:t>
      </w:r>
      <w:r w:rsidR="006B3E36">
        <w:rPr>
          <w:rFonts w:ascii="Arial" w:hAnsi="Arial" w:cs="Arial"/>
        </w:rPr>
        <w:t>,</w:t>
      </w:r>
      <w:r w:rsidR="004E32D5">
        <w:rPr>
          <w:rFonts w:ascii="Arial" w:hAnsi="Arial" w:cs="Arial"/>
        </w:rPr>
        <w:t xml:space="preserve"> </w:t>
      </w:r>
      <w:r w:rsidR="004E32D5" w:rsidRPr="004E32D5">
        <w:rPr>
          <w:rFonts w:ascii="Arial" w:hAnsi="Arial" w:cs="Arial"/>
        </w:rPr>
        <w:t>and</w:t>
      </w:r>
      <w:r w:rsidR="006B3E36">
        <w:rPr>
          <w:rFonts w:ascii="Arial" w:hAnsi="Arial" w:cs="Arial"/>
        </w:rPr>
        <w:t xml:space="preserve"> retention rates</w:t>
      </w:r>
      <w:r w:rsidR="000E2DD0">
        <w:rPr>
          <w:rFonts w:ascii="Arial" w:hAnsi="Arial" w:cs="Arial"/>
        </w:rPr>
        <w:t>,</w:t>
      </w:r>
      <w:r w:rsidR="001774C7">
        <w:rPr>
          <w:rFonts w:ascii="Arial" w:hAnsi="Arial" w:cs="Arial"/>
        </w:rPr>
        <w:t xml:space="preserve"> </w:t>
      </w:r>
      <w:r w:rsidR="002E0208">
        <w:rPr>
          <w:rFonts w:ascii="Arial" w:hAnsi="Arial" w:cs="Arial"/>
        </w:rPr>
        <w:t>all of which</w:t>
      </w:r>
      <w:r w:rsidR="00CF575D">
        <w:rPr>
          <w:rFonts w:ascii="Arial" w:hAnsi="Arial" w:cs="Arial"/>
        </w:rPr>
        <w:t xml:space="preserve"> significantly </w:t>
      </w:r>
      <w:r w:rsidR="007225CC">
        <w:rPr>
          <w:rFonts w:ascii="Arial" w:hAnsi="Arial" w:cs="Arial"/>
        </w:rPr>
        <w:t xml:space="preserve">influence guest experience and their </w:t>
      </w:r>
      <w:r w:rsidR="00BF0F02">
        <w:rPr>
          <w:rFonts w:ascii="Arial" w:hAnsi="Arial" w:cs="Arial"/>
        </w:rPr>
        <w:t>decision to return t</w:t>
      </w:r>
      <w:r w:rsidR="008D6AAB">
        <w:rPr>
          <w:rFonts w:ascii="Arial" w:hAnsi="Arial" w:cs="Arial"/>
        </w:rPr>
        <w:t>o t</w:t>
      </w:r>
      <w:r w:rsidR="00BF0F02">
        <w:rPr>
          <w:rFonts w:ascii="Arial" w:hAnsi="Arial" w:cs="Arial"/>
        </w:rPr>
        <w:t>he</w:t>
      </w:r>
      <w:r w:rsidR="008D6AAB">
        <w:rPr>
          <w:rFonts w:ascii="Arial" w:hAnsi="Arial" w:cs="Arial"/>
        </w:rPr>
        <w:t xml:space="preserve"> Hotel.</w:t>
      </w:r>
      <w:r w:rsidR="00FA1124">
        <w:rPr>
          <w:rFonts w:ascii="Arial" w:hAnsi="Arial" w:cs="Arial"/>
        </w:rPr>
        <w:t xml:space="preserve"> Netnography</w:t>
      </w:r>
      <w:r w:rsidR="002D67BA">
        <w:rPr>
          <w:rFonts w:ascii="Arial" w:hAnsi="Arial" w:cs="Arial"/>
        </w:rPr>
        <w:t xml:space="preserve"> </w:t>
      </w:r>
      <w:r w:rsidR="00454D47">
        <w:rPr>
          <w:rFonts w:ascii="Arial" w:hAnsi="Arial" w:cs="Arial"/>
        </w:rPr>
        <w:t>examines</w:t>
      </w:r>
      <w:r w:rsidR="002D67BA">
        <w:rPr>
          <w:rFonts w:ascii="Arial" w:hAnsi="Arial" w:cs="Arial"/>
        </w:rPr>
        <w:t xml:space="preserve"> </w:t>
      </w:r>
      <w:r w:rsidR="0071386A">
        <w:rPr>
          <w:rFonts w:ascii="Arial" w:hAnsi="Arial" w:cs="Arial"/>
        </w:rPr>
        <w:t xml:space="preserve">online discussions, </w:t>
      </w:r>
      <w:r w:rsidR="009C2551">
        <w:rPr>
          <w:rFonts w:ascii="Arial" w:hAnsi="Arial" w:cs="Arial"/>
        </w:rPr>
        <w:t>reviews,</w:t>
      </w:r>
      <w:r w:rsidR="00247702">
        <w:rPr>
          <w:rFonts w:ascii="Arial" w:hAnsi="Arial" w:cs="Arial"/>
        </w:rPr>
        <w:t xml:space="preserve"> and social media content</w:t>
      </w:r>
      <w:r w:rsidR="002D67BA">
        <w:rPr>
          <w:rFonts w:ascii="Arial" w:hAnsi="Arial" w:cs="Arial"/>
        </w:rPr>
        <w:t xml:space="preserve">, </w:t>
      </w:r>
      <w:r w:rsidR="00B62BEF">
        <w:rPr>
          <w:rFonts w:ascii="Arial" w:hAnsi="Arial" w:cs="Arial"/>
        </w:rPr>
        <w:t>shedding</w:t>
      </w:r>
      <w:r w:rsidR="002129DA">
        <w:rPr>
          <w:rFonts w:ascii="Arial" w:hAnsi="Arial" w:cs="Arial"/>
        </w:rPr>
        <w:t xml:space="preserve"> light on customer experience</w:t>
      </w:r>
      <w:r w:rsidR="00F0296A">
        <w:rPr>
          <w:rFonts w:ascii="Arial" w:hAnsi="Arial" w:cs="Arial"/>
        </w:rPr>
        <w:t xml:space="preserve"> and loyalty</w:t>
      </w:r>
      <w:r w:rsidR="00FA5AE9">
        <w:rPr>
          <w:rFonts w:ascii="Arial" w:hAnsi="Arial" w:cs="Arial"/>
        </w:rPr>
        <w:t xml:space="preserve">. </w:t>
      </w:r>
      <w:r w:rsidR="00EE12D1">
        <w:rPr>
          <w:rFonts w:ascii="Arial" w:hAnsi="Arial" w:cs="Arial"/>
        </w:rPr>
        <w:t xml:space="preserve">The research also </w:t>
      </w:r>
      <w:r w:rsidR="00B62BEF">
        <w:rPr>
          <w:rFonts w:ascii="Arial" w:hAnsi="Arial" w:cs="Arial"/>
        </w:rPr>
        <w:t>analyses</w:t>
      </w:r>
      <w:r w:rsidR="00406C4B">
        <w:rPr>
          <w:rFonts w:ascii="Arial" w:hAnsi="Arial" w:cs="Arial"/>
        </w:rPr>
        <w:t xml:space="preserve"> the internal and external factors </w:t>
      </w:r>
      <w:r w:rsidR="00535B5F">
        <w:rPr>
          <w:rFonts w:ascii="Arial" w:hAnsi="Arial" w:cs="Arial"/>
        </w:rPr>
        <w:t xml:space="preserve">that can </w:t>
      </w:r>
      <w:r w:rsidR="009F03FE">
        <w:rPr>
          <w:rFonts w:ascii="Arial" w:hAnsi="Arial" w:cs="Arial"/>
        </w:rPr>
        <w:t>guide</w:t>
      </w:r>
      <w:r w:rsidR="00535B5F">
        <w:rPr>
          <w:rFonts w:ascii="Arial" w:hAnsi="Arial" w:cs="Arial"/>
        </w:rPr>
        <w:t xml:space="preserve"> the customer experience</w:t>
      </w:r>
      <w:r w:rsidR="00686559">
        <w:rPr>
          <w:rFonts w:ascii="Arial" w:hAnsi="Arial" w:cs="Arial"/>
        </w:rPr>
        <w:t xml:space="preserve"> via SWOT and PEST analysis to i</w:t>
      </w:r>
      <w:r w:rsidR="00006BBB">
        <w:rPr>
          <w:rFonts w:ascii="Arial" w:hAnsi="Arial" w:cs="Arial"/>
        </w:rPr>
        <w:t xml:space="preserve">dentify </w:t>
      </w:r>
      <w:r w:rsidR="00C305B4">
        <w:rPr>
          <w:rFonts w:ascii="Arial" w:hAnsi="Arial" w:cs="Arial"/>
        </w:rPr>
        <w:t xml:space="preserve">strategies for improving </w:t>
      </w:r>
      <w:r w:rsidR="00686559">
        <w:rPr>
          <w:rFonts w:ascii="Arial" w:hAnsi="Arial" w:cs="Arial"/>
        </w:rPr>
        <w:t>customer retention</w:t>
      </w:r>
      <w:r w:rsidR="00440FE7">
        <w:rPr>
          <w:rFonts w:ascii="Arial" w:hAnsi="Arial" w:cs="Arial"/>
        </w:rPr>
        <w:t xml:space="preserve">. </w:t>
      </w:r>
      <w:r w:rsidR="002A3B05">
        <w:rPr>
          <w:rFonts w:ascii="Arial" w:hAnsi="Arial" w:cs="Arial"/>
        </w:rPr>
        <w:t>Competitor</w:t>
      </w:r>
      <w:r w:rsidR="00440FE7">
        <w:rPr>
          <w:rFonts w:ascii="Arial" w:hAnsi="Arial" w:cs="Arial"/>
        </w:rPr>
        <w:t xml:space="preserve"> analysis </w:t>
      </w:r>
      <w:r w:rsidR="00C4106C">
        <w:rPr>
          <w:rFonts w:ascii="Arial" w:hAnsi="Arial" w:cs="Arial"/>
        </w:rPr>
        <w:t>further explores</w:t>
      </w:r>
      <w:r w:rsidR="00ED7E01">
        <w:rPr>
          <w:rFonts w:ascii="Arial" w:hAnsi="Arial" w:cs="Arial"/>
        </w:rPr>
        <w:t xml:space="preserve"> </w:t>
      </w:r>
      <w:r w:rsidR="00D302E3">
        <w:rPr>
          <w:rFonts w:ascii="Arial" w:hAnsi="Arial" w:cs="Arial"/>
        </w:rPr>
        <w:t>how other hotels’ strategies contribute to their success in the compet</w:t>
      </w:r>
      <w:r w:rsidR="00F7639D">
        <w:rPr>
          <w:rFonts w:ascii="Arial" w:hAnsi="Arial" w:cs="Arial"/>
        </w:rPr>
        <w:t>itive landscape</w:t>
      </w:r>
      <w:r w:rsidR="002A3B05">
        <w:rPr>
          <w:rFonts w:ascii="Arial" w:hAnsi="Arial" w:cs="Arial"/>
        </w:rPr>
        <w:t>.</w:t>
      </w:r>
      <w:r w:rsidR="008C3A2B">
        <w:rPr>
          <w:rFonts w:ascii="Arial" w:hAnsi="Arial" w:cs="Arial"/>
        </w:rPr>
        <w:t xml:space="preserve"> </w:t>
      </w:r>
      <w:r w:rsidR="00DC4A33">
        <w:rPr>
          <w:rFonts w:ascii="Arial" w:hAnsi="Arial" w:cs="Arial"/>
        </w:rPr>
        <w:t>T</w:t>
      </w:r>
      <w:r w:rsidR="0011679A">
        <w:rPr>
          <w:rFonts w:ascii="Arial" w:hAnsi="Arial" w:cs="Arial"/>
        </w:rPr>
        <w:t>his research project emphasizes t</w:t>
      </w:r>
      <w:r w:rsidR="0090269A">
        <w:rPr>
          <w:rFonts w:ascii="Arial" w:hAnsi="Arial" w:cs="Arial"/>
        </w:rPr>
        <w:t xml:space="preserve">he reflective </w:t>
      </w:r>
      <w:r w:rsidR="0051120C">
        <w:rPr>
          <w:rFonts w:ascii="Arial" w:hAnsi="Arial" w:cs="Arial"/>
        </w:rPr>
        <w:t>analysis</w:t>
      </w:r>
      <w:r w:rsidR="00941E89">
        <w:rPr>
          <w:rFonts w:ascii="Arial" w:hAnsi="Arial" w:cs="Arial"/>
        </w:rPr>
        <w:t xml:space="preserve"> during the placement </w:t>
      </w:r>
      <w:r w:rsidR="008C3A2B">
        <w:rPr>
          <w:rFonts w:ascii="Arial" w:hAnsi="Arial" w:cs="Arial"/>
        </w:rPr>
        <w:t>period</w:t>
      </w:r>
      <w:r w:rsidR="00E427EB">
        <w:rPr>
          <w:rFonts w:ascii="Arial" w:hAnsi="Arial" w:cs="Arial"/>
        </w:rPr>
        <w:t xml:space="preserve"> using </w:t>
      </w:r>
      <w:r w:rsidR="007A2FAD">
        <w:rPr>
          <w:rFonts w:ascii="Arial" w:hAnsi="Arial" w:cs="Arial"/>
        </w:rPr>
        <w:t xml:space="preserve">the </w:t>
      </w:r>
      <w:r w:rsidR="00E427EB">
        <w:rPr>
          <w:rFonts w:ascii="Arial" w:hAnsi="Arial" w:cs="Arial"/>
        </w:rPr>
        <w:t>Gibbs reflective model</w:t>
      </w:r>
      <w:r w:rsidR="00E75567">
        <w:rPr>
          <w:rFonts w:ascii="Arial" w:hAnsi="Arial" w:cs="Arial"/>
        </w:rPr>
        <w:t>, allowing the researcher</w:t>
      </w:r>
      <w:r w:rsidR="00941E89">
        <w:rPr>
          <w:rFonts w:ascii="Arial" w:hAnsi="Arial" w:cs="Arial"/>
        </w:rPr>
        <w:t xml:space="preserve"> </w:t>
      </w:r>
      <w:r w:rsidR="00924B1D">
        <w:rPr>
          <w:rFonts w:ascii="Arial" w:hAnsi="Arial" w:cs="Arial"/>
        </w:rPr>
        <w:t xml:space="preserve">to </w:t>
      </w:r>
      <w:r w:rsidR="0009067E">
        <w:rPr>
          <w:rFonts w:ascii="Arial" w:hAnsi="Arial" w:cs="Arial"/>
        </w:rPr>
        <w:t xml:space="preserve">better </w:t>
      </w:r>
      <w:r w:rsidR="00924B1D">
        <w:rPr>
          <w:rFonts w:ascii="Arial" w:hAnsi="Arial" w:cs="Arial"/>
        </w:rPr>
        <w:t xml:space="preserve">understand </w:t>
      </w:r>
      <w:r w:rsidR="000C0A91">
        <w:rPr>
          <w:rFonts w:ascii="Arial" w:hAnsi="Arial" w:cs="Arial"/>
        </w:rPr>
        <w:t>customer service</w:t>
      </w:r>
      <w:r w:rsidR="00692CF1">
        <w:rPr>
          <w:rFonts w:ascii="Arial" w:hAnsi="Arial" w:cs="Arial"/>
        </w:rPr>
        <w:t xml:space="preserve"> and the </w:t>
      </w:r>
      <w:r w:rsidR="00123C40">
        <w:rPr>
          <w:rFonts w:ascii="Arial" w:hAnsi="Arial" w:cs="Arial"/>
        </w:rPr>
        <w:t xml:space="preserve">elements influencing </w:t>
      </w:r>
      <w:r w:rsidR="00692CF1">
        <w:rPr>
          <w:rFonts w:ascii="Arial" w:hAnsi="Arial" w:cs="Arial"/>
        </w:rPr>
        <w:t>custome</w:t>
      </w:r>
      <w:r w:rsidR="00123C40">
        <w:rPr>
          <w:rFonts w:ascii="Arial" w:hAnsi="Arial" w:cs="Arial"/>
        </w:rPr>
        <w:t>r</w:t>
      </w:r>
      <w:r w:rsidR="00692CF1">
        <w:rPr>
          <w:rFonts w:ascii="Arial" w:hAnsi="Arial" w:cs="Arial"/>
        </w:rPr>
        <w:t xml:space="preserve"> loyalty</w:t>
      </w:r>
      <w:r w:rsidR="009D2A6E">
        <w:rPr>
          <w:rFonts w:ascii="Arial" w:hAnsi="Arial" w:cs="Arial"/>
        </w:rPr>
        <w:t>.</w:t>
      </w:r>
      <w:r w:rsidR="00E35C06">
        <w:rPr>
          <w:rFonts w:ascii="Arial" w:hAnsi="Arial" w:cs="Arial"/>
        </w:rPr>
        <w:t xml:space="preserve"> </w:t>
      </w:r>
    </w:p>
    <w:p w14:paraId="002439D2" w14:textId="3CC6838B" w:rsidR="00866C3A" w:rsidRDefault="009A678B" w:rsidP="00554AC9">
      <w:pPr>
        <w:spacing w:line="276" w:lineRule="auto"/>
        <w:jc w:val="both"/>
        <w:rPr>
          <w:rFonts w:ascii="Arial" w:hAnsi="Arial" w:cs="Arial"/>
        </w:rPr>
      </w:pPr>
      <w:r w:rsidRPr="00C21F80">
        <w:rPr>
          <w:rFonts w:ascii="Arial" w:hAnsi="Arial" w:cs="Arial"/>
        </w:rPr>
        <w:t xml:space="preserve">Additionally, </w:t>
      </w:r>
      <w:r w:rsidR="0048205F">
        <w:rPr>
          <w:rFonts w:ascii="Arial" w:hAnsi="Arial" w:cs="Arial"/>
        </w:rPr>
        <w:t xml:space="preserve">factors </w:t>
      </w:r>
      <w:r w:rsidR="008B27EF">
        <w:rPr>
          <w:rFonts w:ascii="Arial" w:hAnsi="Arial" w:cs="Arial"/>
        </w:rPr>
        <w:t xml:space="preserve">such as </w:t>
      </w:r>
      <w:r w:rsidR="000E2DD0">
        <w:rPr>
          <w:rFonts w:ascii="Arial" w:hAnsi="Arial" w:cs="Arial"/>
        </w:rPr>
        <w:t>the ability</w:t>
      </w:r>
      <w:r w:rsidR="008B27EF">
        <w:rPr>
          <w:rFonts w:ascii="Arial" w:hAnsi="Arial" w:cs="Arial"/>
        </w:rPr>
        <w:t xml:space="preserve"> to quickly</w:t>
      </w:r>
      <w:r w:rsidR="004A41FB">
        <w:rPr>
          <w:rFonts w:ascii="Arial" w:hAnsi="Arial" w:cs="Arial"/>
        </w:rPr>
        <w:t xml:space="preserve"> address guest needs, personalised attention, and problem</w:t>
      </w:r>
      <w:r w:rsidR="006105FD">
        <w:rPr>
          <w:rFonts w:ascii="Arial" w:hAnsi="Arial" w:cs="Arial"/>
        </w:rPr>
        <w:t>-</w:t>
      </w:r>
      <w:r w:rsidR="004A41FB">
        <w:rPr>
          <w:rFonts w:ascii="Arial" w:hAnsi="Arial" w:cs="Arial"/>
        </w:rPr>
        <w:t>solving</w:t>
      </w:r>
      <w:r w:rsidR="00424666">
        <w:rPr>
          <w:rFonts w:ascii="Arial" w:hAnsi="Arial" w:cs="Arial"/>
        </w:rPr>
        <w:t xml:space="preserve"> are </w:t>
      </w:r>
      <w:r w:rsidR="008C1F3C">
        <w:rPr>
          <w:rFonts w:ascii="Arial" w:hAnsi="Arial" w:cs="Arial"/>
        </w:rPr>
        <w:t>proven</w:t>
      </w:r>
      <w:r w:rsidR="00424666">
        <w:rPr>
          <w:rFonts w:ascii="Arial" w:hAnsi="Arial" w:cs="Arial"/>
        </w:rPr>
        <w:t xml:space="preserve"> to </w:t>
      </w:r>
      <w:r w:rsidR="008C1F3C">
        <w:rPr>
          <w:rFonts w:ascii="Arial" w:hAnsi="Arial" w:cs="Arial"/>
        </w:rPr>
        <w:t>improve</w:t>
      </w:r>
      <w:r w:rsidR="00424666">
        <w:rPr>
          <w:rFonts w:ascii="Arial" w:hAnsi="Arial" w:cs="Arial"/>
        </w:rPr>
        <w:t xml:space="preserve"> guest satisfaction and </w:t>
      </w:r>
      <w:r w:rsidR="001F5413">
        <w:rPr>
          <w:rFonts w:ascii="Arial" w:hAnsi="Arial" w:cs="Arial"/>
        </w:rPr>
        <w:t>improve</w:t>
      </w:r>
      <w:r w:rsidR="00424666">
        <w:rPr>
          <w:rFonts w:ascii="Arial" w:hAnsi="Arial" w:cs="Arial"/>
        </w:rPr>
        <w:t xml:space="preserve"> </w:t>
      </w:r>
      <w:r w:rsidR="006105FD">
        <w:rPr>
          <w:rFonts w:ascii="Arial" w:hAnsi="Arial" w:cs="Arial"/>
        </w:rPr>
        <w:t xml:space="preserve">the </w:t>
      </w:r>
      <w:r w:rsidR="001F5413">
        <w:rPr>
          <w:rFonts w:ascii="Arial" w:hAnsi="Arial" w:cs="Arial"/>
        </w:rPr>
        <w:t>probability</w:t>
      </w:r>
      <w:r w:rsidR="00175FAE">
        <w:rPr>
          <w:rFonts w:ascii="Arial" w:hAnsi="Arial" w:cs="Arial"/>
        </w:rPr>
        <w:t xml:space="preserve"> of repeat visits. </w:t>
      </w:r>
      <w:r w:rsidR="00497EB0">
        <w:rPr>
          <w:rFonts w:ascii="Arial" w:hAnsi="Arial" w:cs="Arial"/>
        </w:rPr>
        <w:t>Effective communication</w:t>
      </w:r>
      <w:r w:rsidR="00B93CDB" w:rsidRPr="00C21F80">
        <w:rPr>
          <w:rFonts w:ascii="Arial" w:hAnsi="Arial" w:cs="Arial"/>
        </w:rPr>
        <w:t xml:space="preserve"> and the emotional connection with personali</w:t>
      </w:r>
      <w:r w:rsidR="00425FF4" w:rsidRPr="00C21F80">
        <w:rPr>
          <w:rFonts w:ascii="Arial" w:hAnsi="Arial" w:cs="Arial"/>
        </w:rPr>
        <w:t>s</w:t>
      </w:r>
      <w:r w:rsidR="00B93CDB" w:rsidRPr="00C21F80">
        <w:rPr>
          <w:rFonts w:ascii="Arial" w:hAnsi="Arial" w:cs="Arial"/>
        </w:rPr>
        <w:t>ed care</w:t>
      </w:r>
      <w:r w:rsidR="00554AC9" w:rsidRPr="00C21F80">
        <w:rPr>
          <w:rFonts w:ascii="Arial" w:hAnsi="Arial" w:cs="Arial"/>
        </w:rPr>
        <w:t xml:space="preserve"> </w:t>
      </w:r>
      <w:r w:rsidR="00F00102">
        <w:rPr>
          <w:rFonts w:ascii="Arial" w:hAnsi="Arial" w:cs="Arial"/>
        </w:rPr>
        <w:t>strengthen</w:t>
      </w:r>
      <w:r w:rsidR="00B93CDB" w:rsidRPr="00C21F80">
        <w:rPr>
          <w:rFonts w:ascii="Arial" w:hAnsi="Arial" w:cs="Arial"/>
        </w:rPr>
        <w:t xml:space="preserve"> guest attachment to the hotel brand.</w:t>
      </w:r>
      <w:r w:rsidR="00554AC9" w:rsidRPr="00C21F80">
        <w:rPr>
          <w:rFonts w:ascii="Arial" w:hAnsi="Arial" w:cs="Arial"/>
        </w:rPr>
        <w:t xml:space="preserve"> </w:t>
      </w:r>
      <w:r w:rsidR="00962F35">
        <w:rPr>
          <w:rFonts w:ascii="Arial" w:hAnsi="Arial" w:cs="Arial"/>
        </w:rPr>
        <w:t xml:space="preserve">The study also highlights </w:t>
      </w:r>
      <w:r w:rsidR="001D58A8">
        <w:rPr>
          <w:rFonts w:ascii="Arial" w:hAnsi="Arial" w:cs="Arial"/>
        </w:rPr>
        <w:t>the role of s</w:t>
      </w:r>
      <w:r w:rsidR="00276E92">
        <w:rPr>
          <w:rFonts w:ascii="Arial" w:hAnsi="Arial" w:cs="Arial"/>
        </w:rPr>
        <w:t>ustainability</w:t>
      </w:r>
      <w:r w:rsidR="007446DD">
        <w:rPr>
          <w:rFonts w:ascii="Arial" w:hAnsi="Arial" w:cs="Arial"/>
        </w:rPr>
        <w:t xml:space="preserve"> practices</w:t>
      </w:r>
      <w:r w:rsidR="00371213">
        <w:rPr>
          <w:rFonts w:ascii="Arial" w:hAnsi="Arial" w:cs="Arial"/>
        </w:rPr>
        <w:t xml:space="preserve">, </w:t>
      </w:r>
      <w:r w:rsidR="00E55101">
        <w:rPr>
          <w:rFonts w:ascii="Arial" w:hAnsi="Arial" w:cs="Arial"/>
        </w:rPr>
        <w:t xml:space="preserve">eco-friendly initiatives, </w:t>
      </w:r>
      <w:r w:rsidR="00901BC6">
        <w:rPr>
          <w:rFonts w:ascii="Arial" w:hAnsi="Arial" w:cs="Arial"/>
        </w:rPr>
        <w:t xml:space="preserve">and </w:t>
      </w:r>
      <w:r w:rsidR="001C6B0B">
        <w:rPr>
          <w:rFonts w:ascii="Arial" w:hAnsi="Arial" w:cs="Arial"/>
        </w:rPr>
        <w:t>pet-friendly amenities</w:t>
      </w:r>
      <w:r w:rsidR="00371213">
        <w:rPr>
          <w:rFonts w:ascii="Arial" w:hAnsi="Arial" w:cs="Arial"/>
        </w:rPr>
        <w:t xml:space="preserve"> </w:t>
      </w:r>
      <w:r w:rsidR="00E55101">
        <w:rPr>
          <w:rFonts w:ascii="Arial" w:hAnsi="Arial" w:cs="Arial"/>
        </w:rPr>
        <w:t xml:space="preserve">in </w:t>
      </w:r>
      <w:r w:rsidR="00371213">
        <w:rPr>
          <w:rFonts w:ascii="Arial" w:hAnsi="Arial" w:cs="Arial"/>
        </w:rPr>
        <w:t>boost</w:t>
      </w:r>
      <w:r w:rsidR="00E55101">
        <w:rPr>
          <w:rFonts w:ascii="Arial" w:hAnsi="Arial" w:cs="Arial"/>
        </w:rPr>
        <w:t>ing</w:t>
      </w:r>
      <w:r w:rsidR="006904F9">
        <w:rPr>
          <w:rFonts w:ascii="Arial" w:hAnsi="Arial" w:cs="Arial"/>
        </w:rPr>
        <w:t xml:space="preserve"> guest retention</w:t>
      </w:r>
      <w:r w:rsidR="00901BC6">
        <w:rPr>
          <w:rFonts w:ascii="Arial" w:hAnsi="Arial" w:cs="Arial"/>
        </w:rPr>
        <w:t>.</w:t>
      </w:r>
      <w:r w:rsidR="00371213">
        <w:rPr>
          <w:rFonts w:ascii="Arial" w:hAnsi="Arial" w:cs="Arial"/>
        </w:rPr>
        <w:t xml:space="preserve"> </w:t>
      </w:r>
      <w:r w:rsidR="0038693B" w:rsidRPr="00C21F80">
        <w:rPr>
          <w:rFonts w:ascii="Arial" w:hAnsi="Arial" w:cs="Arial"/>
        </w:rPr>
        <w:t>Hygiene</w:t>
      </w:r>
      <w:r w:rsidR="00554AC9" w:rsidRPr="00C21F80">
        <w:rPr>
          <w:rFonts w:ascii="Arial" w:hAnsi="Arial" w:cs="Arial"/>
        </w:rPr>
        <w:t xml:space="preserve"> and </w:t>
      </w:r>
      <w:r w:rsidR="00E406F6">
        <w:rPr>
          <w:rFonts w:ascii="Arial" w:hAnsi="Arial" w:cs="Arial"/>
        </w:rPr>
        <w:t>hotel maint</w:t>
      </w:r>
      <w:r w:rsidR="00C16B43">
        <w:rPr>
          <w:rFonts w:ascii="Arial" w:hAnsi="Arial" w:cs="Arial"/>
        </w:rPr>
        <w:t xml:space="preserve">enance were identified </w:t>
      </w:r>
      <w:r w:rsidR="00554AC9" w:rsidRPr="00C21F80">
        <w:rPr>
          <w:rFonts w:ascii="Arial" w:hAnsi="Arial" w:cs="Arial"/>
        </w:rPr>
        <w:t xml:space="preserve">as </w:t>
      </w:r>
      <w:r w:rsidR="00C828BE" w:rsidRPr="00C21F80">
        <w:rPr>
          <w:rFonts w:ascii="Arial" w:hAnsi="Arial" w:cs="Arial"/>
        </w:rPr>
        <w:t>significant</w:t>
      </w:r>
      <w:r w:rsidR="00554AC9" w:rsidRPr="00C21F80">
        <w:rPr>
          <w:rFonts w:ascii="Arial" w:hAnsi="Arial" w:cs="Arial"/>
        </w:rPr>
        <w:t xml:space="preserve"> </w:t>
      </w:r>
      <w:r w:rsidR="00FB5C49">
        <w:rPr>
          <w:rFonts w:ascii="Arial" w:hAnsi="Arial" w:cs="Arial"/>
        </w:rPr>
        <w:t>factors</w:t>
      </w:r>
      <w:r w:rsidR="00554AC9" w:rsidRPr="00C21F80">
        <w:rPr>
          <w:rFonts w:ascii="Arial" w:hAnsi="Arial" w:cs="Arial"/>
        </w:rPr>
        <w:t xml:space="preserve"> </w:t>
      </w:r>
      <w:r w:rsidR="00050597">
        <w:rPr>
          <w:rFonts w:ascii="Arial" w:hAnsi="Arial" w:cs="Arial"/>
        </w:rPr>
        <w:t>affect</w:t>
      </w:r>
      <w:r w:rsidR="00C828BE" w:rsidRPr="00C21F80">
        <w:rPr>
          <w:rFonts w:ascii="Arial" w:hAnsi="Arial" w:cs="Arial"/>
        </w:rPr>
        <w:t>ing</w:t>
      </w:r>
      <w:r w:rsidR="00554AC9" w:rsidRPr="00C21F80">
        <w:rPr>
          <w:rFonts w:ascii="Arial" w:hAnsi="Arial" w:cs="Arial"/>
        </w:rPr>
        <w:t xml:space="preserve"> guests' </w:t>
      </w:r>
      <w:r w:rsidR="00FA1A8F">
        <w:rPr>
          <w:rFonts w:ascii="Arial" w:hAnsi="Arial" w:cs="Arial"/>
        </w:rPr>
        <w:t>overall perception of</w:t>
      </w:r>
      <w:r w:rsidR="0082004B" w:rsidRPr="00C21F80">
        <w:rPr>
          <w:rFonts w:ascii="Arial" w:hAnsi="Arial" w:cs="Arial"/>
        </w:rPr>
        <w:t xml:space="preserve"> their experiences</w:t>
      </w:r>
      <w:r w:rsidR="00554AC9" w:rsidRPr="00C21F80">
        <w:rPr>
          <w:rFonts w:ascii="Arial" w:hAnsi="Arial" w:cs="Arial"/>
        </w:rPr>
        <w:t xml:space="preserve">. </w:t>
      </w:r>
      <w:r w:rsidR="0082004B" w:rsidRPr="00C21F80">
        <w:rPr>
          <w:rFonts w:ascii="Arial" w:hAnsi="Arial" w:cs="Arial"/>
        </w:rPr>
        <w:t>Technological</w:t>
      </w:r>
      <w:r w:rsidR="00554AC9" w:rsidRPr="00C21F80">
        <w:rPr>
          <w:rFonts w:ascii="Arial" w:hAnsi="Arial" w:cs="Arial"/>
        </w:rPr>
        <w:t xml:space="preserve"> </w:t>
      </w:r>
      <w:r w:rsidR="00585189">
        <w:rPr>
          <w:rFonts w:ascii="Arial" w:hAnsi="Arial" w:cs="Arial"/>
        </w:rPr>
        <w:t>integra</w:t>
      </w:r>
      <w:r w:rsidR="0082004B" w:rsidRPr="00C21F80">
        <w:rPr>
          <w:rFonts w:ascii="Arial" w:hAnsi="Arial" w:cs="Arial"/>
        </w:rPr>
        <w:t>tion</w:t>
      </w:r>
      <w:r w:rsidR="00554AC9" w:rsidRPr="00C21F80">
        <w:rPr>
          <w:rFonts w:ascii="Arial" w:hAnsi="Arial" w:cs="Arial"/>
        </w:rPr>
        <w:t xml:space="preserve">, </w:t>
      </w:r>
      <w:r w:rsidR="0082004B" w:rsidRPr="00C21F80">
        <w:rPr>
          <w:rFonts w:ascii="Arial" w:hAnsi="Arial" w:cs="Arial"/>
        </w:rPr>
        <w:t>while</w:t>
      </w:r>
      <w:r w:rsidR="00554AC9" w:rsidRPr="00C21F80">
        <w:rPr>
          <w:rFonts w:ascii="Arial" w:hAnsi="Arial" w:cs="Arial"/>
        </w:rPr>
        <w:t xml:space="preserve"> </w:t>
      </w:r>
      <w:r w:rsidR="00585189">
        <w:rPr>
          <w:rFonts w:ascii="Arial" w:hAnsi="Arial" w:cs="Arial"/>
        </w:rPr>
        <w:t>execut</w:t>
      </w:r>
      <w:r w:rsidR="0082004B" w:rsidRPr="00C21F80">
        <w:rPr>
          <w:rFonts w:ascii="Arial" w:hAnsi="Arial" w:cs="Arial"/>
        </w:rPr>
        <w:t>ed</w:t>
      </w:r>
      <w:r w:rsidR="00554AC9" w:rsidRPr="00C21F80">
        <w:rPr>
          <w:rFonts w:ascii="Arial" w:hAnsi="Arial" w:cs="Arial"/>
        </w:rPr>
        <w:t xml:space="preserve"> </w:t>
      </w:r>
      <w:r w:rsidR="0082004B" w:rsidRPr="00C21F80">
        <w:rPr>
          <w:rFonts w:ascii="Arial" w:hAnsi="Arial" w:cs="Arial"/>
        </w:rPr>
        <w:t>flawlessly</w:t>
      </w:r>
      <w:r w:rsidR="00554AC9" w:rsidRPr="00C21F80">
        <w:rPr>
          <w:rFonts w:ascii="Arial" w:hAnsi="Arial" w:cs="Arial"/>
        </w:rPr>
        <w:t xml:space="preserve">, </w:t>
      </w:r>
      <w:r w:rsidR="008E5DE1">
        <w:rPr>
          <w:rFonts w:ascii="Arial" w:hAnsi="Arial" w:cs="Arial"/>
        </w:rPr>
        <w:t xml:space="preserve">is particularly </w:t>
      </w:r>
      <w:r w:rsidR="001F45B1">
        <w:rPr>
          <w:rFonts w:ascii="Arial" w:hAnsi="Arial" w:cs="Arial"/>
        </w:rPr>
        <w:t xml:space="preserve">effective when </w:t>
      </w:r>
      <w:r w:rsidR="00291C64">
        <w:rPr>
          <w:rFonts w:ascii="Arial" w:hAnsi="Arial" w:cs="Arial"/>
        </w:rPr>
        <w:t xml:space="preserve">coupled with referral and family packages. </w:t>
      </w:r>
    </w:p>
    <w:p w14:paraId="721311C6" w14:textId="1413EB8D" w:rsidR="002F7EC0" w:rsidRDefault="00866C3A" w:rsidP="00554AC9">
      <w:pPr>
        <w:spacing w:line="276" w:lineRule="auto"/>
        <w:jc w:val="both"/>
        <w:rPr>
          <w:rFonts w:ascii="Arial" w:hAnsi="Arial" w:cs="Arial"/>
        </w:rPr>
      </w:pPr>
      <w:r>
        <w:rPr>
          <w:rFonts w:ascii="Arial" w:hAnsi="Arial" w:cs="Arial"/>
        </w:rPr>
        <w:t>T</w:t>
      </w:r>
      <w:r w:rsidR="00193779" w:rsidRPr="00193779">
        <w:rPr>
          <w:rFonts w:ascii="Arial" w:hAnsi="Arial" w:cs="Arial"/>
        </w:rPr>
        <w:t xml:space="preserve">he research concludes that </w:t>
      </w:r>
      <w:r w:rsidR="00301D81">
        <w:rPr>
          <w:rFonts w:ascii="Arial" w:hAnsi="Arial" w:cs="Arial"/>
        </w:rPr>
        <w:t>customer experience</w:t>
      </w:r>
      <w:r w:rsidR="00193779" w:rsidRPr="00193779">
        <w:rPr>
          <w:rFonts w:ascii="Arial" w:hAnsi="Arial" w:cs="Arial"/>
        </w:rPr>
        <w:t xml:space="preserve"> is a </w:t>
      </w:r>
      <w:r w:rsidR="009E4347" w:rsidRPr="00193779">
        <w:rPr>
          <w:rFonts w:ascii="Arial" w:hAnsi="Arial" w:cs="Arial"/>
        </w:rPr>
        <w:t>m</w:t>
      </w:r>
      <w:r w:rsidR="00DA40FF">
        <w:rPr>
          <w:rFonts w:ascii="Arial" w:hAnsi="Arial" w:cs="Arial"/>
        </w:rPr>
        <w:t xml:space="preserve">ultifaceted </w:t>
      </w:r>
      <w:r w:rsidR="005947F6">
        <w:rPr>
          <w:rFonts w:ascii="Arial" w:hAnsi="Arial" w:cs="Arial"/>
        </w:rPr>
        <w:t xml:space="preserve">concept with a </w:t>
      </w:r>
      <w:r w:rsidR="006105FD">
        <w:rPr>
          <w:rFonts w:ascii="Arial" w:hAnsi="Arial" w:cs="Arial"/>
        </w:rPr>
        <w:t>profound</w:t>
      </w:r>
      <w:r w:rsidR="006105FD" w:rsidRPr="00193779">
        <w:rPr>
          <w:rFonts w:ascii="Arial" w:hAnsi="Arial" w:cs="Arial"/>
        </w:rPr>
        <w:t xml:space="preserve"> impact</w:t>
      </w:r>
      <w:r w:rsidR="005947F6">
        <w:rPr>
          <w:rFonts w:ascii="Arial" w:hAnsi="Arial" w:cs="Arial"/>
        </w:rPr>
        <w:t xml:space="preserve"> on</w:t>
      </w:r>
      <w:r w:rsidR="00193779" w:rsidRPr="00193779">
        <w:rPr>
          <w:rFonts w:ascii="Arial" w:hAnsi="Arial" w:cs="Arial"/>
        </w:rPr>
        <w:t xml:space="preserve"> customer loyalty</w:t>
      </w:r>
      <w:r w:rsidR="00143BC8">
        <w:rPr>
          <w:rFonts w:ascii="Arial" w:hAnsi="Arial" w:cs="Arial"/>
        </w:rPr>
        <w:t xml:space="preserve">. It </w:t>
      </w:r>
      <w:r w:rsidR="006105FD" w:rsidRPr="00193779">
        <w:rPr>
          <w:rFonts w:ascii="Arial" w:hAnsi="Arial" w:cs="Arial"/>
        </w:rPr>
        <w:t>sugges</w:t>
      </w:r>
      <w:r w:rsidR="006105FD">
        <w:rPr>
          <w:rFonts w:ascii="Arial" w:hAnsi="Arial" w:cs="Arial"/>
        </w:rPr>
        <w:t>ts</w:t>
      </w:r>
      <w:r w:rsidR="00193779" w:rsidRPr="00193779">
        <w:rPr>
          <w:rFonts w:ascii="Arial" w:hAnsi="Arial" w:cs="Arial"/>
        </w:rPr>
        <w:t xml:space="preserve"> that hotels </w:t>
      </w:r>
      <w:r w:rsidR="00143BC8">
        <w:rPr>
          <w:rFonts w:ascii="Arial" w:hAnsi="Arial" w:cs="Arial"/>
        </w:rPr>
        <w:t>should</w:t>
      </w:r>
      <w:r w:rsidR="00193779" w:rsidRPr="00193779">
        <w:rPr>
          <w:rFonts w:ascii="Arial" w:hAnsi="Arial" w:cs="Arial"/>
        </w:rPr>
        <w:t xml:space="preserve"> focus on these dimensions to </w:t>
      </w:r>
      <w:r w:rsidR="007A02AB">
        <w:rPr>
          <w:rFonts w:ascii="Arial" w:hAnsi="Arial" w:cs="Arial"/>
        </w:rPr>
        <w:t>foster</w:t>
      </w:r>
      <w:r w:rsidR="00193779" w:rsidRPr="00193779">
        <w:rPr>
          <w:rFonts w:ascii="Arial" w:hAnsi="Arial" w:cs="Arial"/>
        </w:rPr>
        <w:t xml:space="preserve"> lasting relationships with their guests and secure long-term success in a competitive market.</w:t>
      </w:r>
    </w:p>
    <w:p w14:paraId="4FCEA5CC" w14:textId="77777777" w:rsidR="009C2551" w:rsidRDefault="009C2551" w:rsidP="00554AC9">
      <w:pPr>
        <w:spacing w:line="276" w:lineRule="auto"/>
        <w:jc w:val="both"/>
        <w:rPr>
          <w:rFonts w:ascii="Arial" w:hAnsi="Arial" w:cs="Arial"/>
        </w:rPr>
      </w:pPr>
    </w:p>
    <w:p w14:paraId="43679FBB" w14:textId="77777777" w:rsidR="009C2551" w:rsidRPr="00C21F80" w:rsidRDefault="009C2551" w:rsidP="00554AC9">
      <w:pPr>
        <w:spacing w:line="276" w:lineRule="auto"/>
        <w:jc w:val="both"/>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2130961018"/>
        <w:docPartObj>
          <w:docPartGallery w:val="Table of Contents"/>
          <w:docPartUnique/>
        </w:docPartObj>
      </w:sdtPr>
      <w:sdtEndPr>
        <w:rPr>
          <w:b/>
          <w:bCs/>
        </w:rPr>
      </w:sdtEndPr>
      <w:sdtContent>
        <w:p w14:paraId="2DA6559E" w14:textId="77777777" w:rsidR="004A1740" w:rsidRDefault="004A1740">
          <w:pPr>
            <w:pStyle w:val="TOCHeading"/>
            <w:rPr>
              <w:rFonts w:asciiTheme="minorHAnsi" w:eastAsiaTheme="minorHAnsi" w:hAnsiTheme="minorHAnsi" w:cstheme="minorBidi"/>
              <w:color w:val="auto"/>
              <w:kern w:val="2"/>
              <w:sz w:val="24"/>
              <w:szCs w:val="24"/>
              <w:lang w:eastAsia="en-US"/>
              <w14:ligatures w14:val="standardContextual"/>
            </w:rPr>
          </w:pPr>
        </w:p>
        <w:p w14:paraId="58A52397" w14:textId="612F690F" w:rsidR="005E29D7" w:rsidRPr="005E29D7" w:rsidRDefault="005E29D7">
          <w:pPr>
            <w:pStyle w:val="TOCHeading"/>
            <w:rPr>
              <w:rFonts w:ascii="Arial" w:hAnsi="Arial" w:cs="Arial"/>
              <w:b/>
              <w:bCs/>
              <w:color w:val="auto"/>
              <w:sz w:val="24"/>
              <w:szCs w:val="24"/>
              <w:u w:val="single"/>
            </w:rPr>
          </w:pPr>
          <w:r w:rsidRPr="005E29D7">
            <w:rPr>
              <w:rFonts w:ascii="Arial" w:hAnsi="Arial" w:cs="Arial"/>
              <w:b/>
              <w:bCs/>
              <w:color w:val="auto"/>
              <w:sz w:val="24"/>
              <w:szCs w:val="24"/>
              <w:u w:val="single"/>
            </w:rPr>
            <w:t>Contents</w:t>
          </w:r>
        </w:p>
        <w:p w14:paraId="261B08EB" w14:textId="253A20F0" w:rsidR="00FB6110" w:rsidRDefault="005E29D7">
          <w:pPr>
            <w:pStyle w:val="TOC1"/>
            <w:rPr>
              <w:rFonts w:eastAsiaTheme="minorEastAsia"/>
              <w:noProof/>
              <w:lang w:eastAsia="en-GB"/>
            </w:rPr>
          </w:pPr>
          <w:r>
            <w:fldChar w:fldCharType="begin"/>
          </w:r>
          <w:r>
            <w:instrText xml:space="preserve"> TOC \o "1-3" \h \z \u </w:instrText>
          </w:r>
          <w:r>
            <w:fldChar w:fldCharType="separate"/>
          </w:r>
          <w:hyperlink w:anchor="_Toc191844278" w:history="1">
            <w:r w:rsidR="00FB6110" w:rsidRPr="00A035E7">
              <w:rPr>
                <w:rStyle w:val="Hyperlink"/>
                <w:rFonts w:ascii="Arial" w:hAnsi="Arial" w:cs="Arial"/>
                <w:b/>
                <w:bCs/>
                <w:noProof/>
              </w:rPr>
              <w:t>Introduction</w:t>
            </w:r>
            <w:r w:rsidR="00FB6110">
              <w:rPr>
                <w:noProof/>
                <w:webHidden/>
              </w:rPr>
              <w:tab/>
            </w:r>
            <w:r w:rsidR="00FB6110">
              <w:rPr>
                <w:noProof/>
                <w:webHidden/>
              </w:rPr>
              <w:fldChar w:fldCharType="begin"/>
            </w:r>
            <w:r w:rsidR="00FB6110">
              <w:rPr>
                <w:noProof/>
                <w:webHidden/>
              </w:rPr>
              <w:instrText xml:space="preserve"> PAGEREF _Toc191844278 \h </w:instrText>
            </w:r>
            <w:r w:rsidR="00FB6110">
              <w:rPr>
                <w:noProof/>
                <w:webHidden/>
              </w:rPr>
            </w:r>
            <w:r w:rsidR="00FB6110">
              <w:rPr>
                <w:noProof/>
                <w:webHidden/>
              </w:rPr>
              <w:fldChar w:fldCharType="separate"/>
            </w:r>
            <w:r w:rsidR="00FB6110">
              <w:rPr>
                <w:noProof/>
                <w:webHidden/>
              </w:rPr>
              <w:t>2</w:t>
            </w:r>
            <w:r w:rsidR="00FB6110">
              <w:rPr>
                <w:noProof/>
                <w:webHidden/>
              </w:rPr>
              <w:fldChar w:fldCharType="end"/>
            </w:r>
          </w:hyperlink>
        </w:p>
        <w:p w14:paraId="7631E2CE" w14:textId="2B0BF548" w:rsidR="00FB6110" w:rsidRDefault="00FB6110">
          <w:pPr>
            <w:pStyle w:val="TOC1"/>
            <w:rPr>
              <w:rFonts w:eastAsiaTheme="minorEastAsia"/>
              <w:noProof/>
              <w:lang w:eastAsia="en-GB"/>
            </w:rPr>
          </w:pPr>
          <w:hyperlink w:anchor="_Toc191844279" w:history="1">
            <w:r w:rsidRPr="00A035E7">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_Toc191844279 \h </w:instrText>
            </w:r>
            <w:r>
              <w:rPr>
                <w:noProof/>
                <w:webHidden/>
              </w:rPr>
            </w:r>
            <w:r>
              <w:rPr>
                <w:noProof/>
                <w:webHidden/>
              </w:rPr>
              <w:fldChar w:fldCharType="separate"/>
            </w:r>
            <w:r>
              <w:rPr>
                <w:noProof/>
                <w:webHidden/>
              </w:rPr>
              <w:t>3</w:t>
            </w:r>
            <w:r>
              <w:rPr>
                <w:noProof/>
                <w:webHidden/>
              </w:rPr>
              <w:fldChar w:fldCharType="end"/>
            </w:r>
          </w:hyperlink>
        </w:p>
        <w:p w14:paraId="72D6E4F4" w14:textId="194111A6" w:rsidR="00FB6110" w:rsidRDefault="00FB6110">
          <w:pPr>
            <w:pStyle w:val="TOC1"/>
            <w:rPr>
              <w:rFonts w:eastAsiaTheme="minorEastAsia"/>
              <w:noProof/>
              <w:lang w:eastAsia="en-GB"/>
            </w:rPr>
          </w:pPr>
          <w:hyperlink w:anchor="_Toc191844280" w:history="1">
            <w:r w:rsidRPr="00A035E7">
              <w:rPr>
                <w:rStyle w:val="Hyperlink"/>
                <w:rFonts w:ascii="Arial" w:hAnsi="Arial" w:cs="Arial"/>
                <w:b/>
                <w:bCs/>
                <w:noProof/>
              </w:rPr>
              <w:t>Methods</w:t>
            </w:r>
            <w:r>
              <w:rPr>
                <w:noProof/>
                <w:webHidden/>
              </w:rPr>
              <w:tab/>
            </w:r>
            <w:r>
              <w:rPr>
                <w:noProof/>
                <w:webHidden/>
              </w:rPr>
              <w:fldChar w:fldCharType="begin"/>
            </w:r>
            <w:r>
              <w:rPr>
                <w:noProof/>
                <w:webHidden/>
              </w:rPr>
              <w:instrText xml:space="preserve"> PAGEREF _Toc191844280 \h </w:instrText>
            </w:r>
            <w:r>
              <w:rPr>
                <w:noProof/>
                <w:webHidden/>
              </w:rPr>
            </w:r>
            <w:r>
              <w:rPr>
                <w:noProof/>
                <w:webHidden/>
              </w:rPr>
              <w:fldChar w:fldCharType="separate"/>
            </w:r>
            <w:r>
              <w:rPr>
                <w:noProof/>
                <w:webHidden/>
              </w:rPr>
              <w:t>6</w:t>
            </w:r>
            <w:r>
              <w:rPr>
                <w:noProof/>
                <w:webHidden/>
              </w:rPr>
              <w:fldChar w:fldCharType="end"/>
            </w:r>
          </w:hyperlink>
        </w:p>
        <w:p w14:paraId="391A690A" w14:textId="27B290C2" w:rsidR="00FB6110" w:rsidRDefault="00FB6110">
          <w:pPr>
            <w:pStyle w:val="TOC1"/>
            <w:rPr>
              <w:rFonts w:eastAsiaTheme="minorEastAsia"/>
              <w:noProof/>
              <w:lang w:eastAsia="en-GB"/>
            </w:rPr>
          </w:pPr>
          <w:hyperlink w:anchor="_Toc191844281" w:history="1">
            <w:r w:rsidRPr="00A035E7">
              <w:rPr>
                <w:rStyle w:val="Hyperlink"/>
                <w:rFonts w:ascii="Arial" w:hAnsi="Arial" w:cs="Arial"/>
                <w:b/>
                <w:bCs/>
                <w:noProof/>
              </w:rPr>
              <w:t>Overview of Delta Hotels by Marriott, Swindon</w:t>
            </w:r>
            <w:r>
              <w:rPr>
                <w:noProof/>
                <w:webHidden/>
              </w:rPr>
              <w:tab/>
            </w:r>
            <w:r>
              <w:rPr>
                <w:noProof/>
                <w:webHidden/>
              </w:rPr>
              <w:fldChar w:fldCharType="begin"/>
            </w:r>
            <w:r>
              <w:rPr>
                <w:noProof/>
                <w:webHidden/>
              </w:rPr>
              <w:instrText xml:space="preserve"> PAGEREF _Toc191844281 \h </w:instrText>
            </w:r>
            <w:r>
              <w:rPr>
                <w:noProof/>
                <w:webHidden/>
              </w:rPr>
            </w:r>
            <w:r>
              <w:rPr>
                <w:noProof/>
                <w:webHidden/>
              </w:rPr>
              <w:fldChar w:fldCharType="separate"/>
            </w:r>
            <w:r>
              <w:rPr>
                <w:noProof/>
                <w:webHidden/>
              </w:rPr>
              <w:t>10</w:t>
            </w:r>
            <w:r>
              <w:rPr>
                <w:noProof/>
                <w:webHidden/>
              </w:rPr>
              <w:fldChar w:fldCharType="end"/>
            </w:r>
          </w:hyperlink>
        </w:p>
        <w:p w14:paraId="453C7CF9" w14:textId="6A8AB211" w:rsidR="00FB6110" w:rsidRDefault="00FB6110">
          <w:pPr>
            <w:pStyle w:val="TOC1"/>
            <w:rPr>
              <w:rFonts w:eastAsiaTheme="minorEastAsia"/>
              <w:noProof/>
              <w:lang w:eastAsia="en-GB"/>
            </w:rPr>
          </w:pPr>
          <w:hyperlink w:anchor="_Toc191844282" w:history="1">
            <w:r w:rsidRPr="00A035E7">
              <w:rPr>
                <w:rStyle w:val="Hyperlink"/>
                <w:rFonts w:ascii="Arial" w:hAnsi="Arial" w:cs="Arial"/>
                <w:b/>
                <w:bCs/>
                <w:noProof/>
              </w:rPr>
              <w:t>Findings</w:t>
            </w:r>
            <w:r>
              <w:rPr>
                <w:noProof/>
                <w:webHidden/>
              </w:rPr>
              <w:tab/>
            </w:r>
            <w:r>
              <w:rPr>
                <w:noProof/>
                <w:webHidden/>
              </w:rPr>
              <w:fldChar w:fldCharType="begin"/>
            </w:r>
            <w:r>
              <w:rPr>
                <w:noProof/>
                <w:webHidden/>
              </w:rPr>
              <w:instrText xml:space="preserve"> PAGEREF _Toc191844282 \h </w:instrText>
            </w:r>
            <w:r>
              <w:rPr>
                <w:noProof/>
                <w:webHidden/>
              </w:rPr>
            </w:r>
            <w:r>
              <w:rPr>
                <w:noProof/>
                <w:webHidden/>
              </w:rPr>
              <w:fldChar w:fldCharType="separate"/>
            </w:r>
            <w:r>
              <w:rPr>
                <w:noProof/>
                <w:webHidden/>
              </w:rPr>
              <w:t>11</w:t>
            </w:r>
            <w:r>
              <w:rPr>
                <w:noProof/>
                <w:webHidden/>
              </w:rPr>
              <w:fldChar w:fldCharType="end"/>
            </w:r>
          </w:hyperlink>
        </w:p>
        <w:p w14:paraId="3C933C37" w14:textId="6D330604" w:rsidR="00FB6110" w:rsidRDefault="00FB6110">
          <w:pPr>
            <w:pStyle w:val="TOC1"/>
            <w:rPr>
              <w:rFonts w:eastAsiaTheme="minorEastAsia"/>
              <w:noProof/>
              <w:lang w:eastAsia="en-GB"/>
            </w:rPr>
          </w:pPr>
          <w:hyperlink w:anchor="_Toc191844283" w:history="1">
            <w:r w:rsidRPr="00A035E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_Toc191844283 \h </w:instrText>
            </w:r>
            <w:r>
              <w:rPr>
                <w:noProof/>
                <w:webHidden/>
              </w:rPr>
            </w:r>
            <w:r>
              <w:rPr>
                <w:noProof/>
                <w:webHidden/>
              </w:rPr>
              <w:fldChar w:fldCharType="separate"/>
            </w:r>
            <w:r>
              <w:rPr>
                <w:noProof/>
                <w:webHidden/>
              </w:rPr>
              <w:t>21</w:t>
            </w:r>
            <w:r>
              <w:rPr>
                <w:noProof/>
                <w:webHidden/>
              </w:rPr>
              <w:fldChar w:fldCharType="end"/>
            </w:r>
          </w:hyperlink>
        </w:p>
        <w:p w14:paraId="7779E910" w14:textId="598D2CBB" w:rsidR="00FB6110" w:rsidRDefault="00FB6110">
          <w:pPr>
            <w:pStyle w:val="TOC1"/>
            <w:rPr>
              <w:rFonts w:eastAsiaTheme="minorEastAsia"/>
              <w:noProof/>
              <w:lang w:eastAsia="en-GB"/>
            </w:rPr>
          </w:pPr>
          <w:hyperlink w:anchor="_Toc191844284" w:history="1">
            <w:r w:rsidRPr="00A035E7">
              <w:rPr>
                <w:rStyle w:val="Hyperlink"/>
                <w:rFonts w:ascii="Arial" w:hAnsi="Arial" w:cs="Arial"/>
                <w:b/>
                <w:bCs/>
                <w:noProof/>
              </w:rPr>
              <w:t>Practical strategies</w:t>
            </w:r>
            <w:r>
              <w:rPr>
                <w:noProof/>
                <w:webHidden/>
              </w:rPr>
              <w:tab/>
            </w:r>
            <w:r>
              <w:rPr>
                <w:noProof/>
                <w:webHidden/>
              </w:rPr>
              <w:fldChar w:fldCharType="begin"/>
            </w:r>
            <w:r>
              <w:rPr>
                <w:noProof/>
                <w:webHidden/>
              </w:rPr>
              <w:instrText xml:space="preserve"> PAGEREF _Toc191844284 \h </w:instrText>
            </w:r>
            <w:r>
              <w:rPr>
                <w:noProof/>
                <w:webHidden/>
              </w:rPr>
            </w:r>
            <w:r>
              <w:rPr>
                <w:noProof/>
                <w:webHidden/>
              </w:rPr>
              <w:fldChar w:fldCharType="separate"/>
            </w:r>
            <w:r>
              <w:rPr>
                <w:noProof/>
                <w:webHidden/>
              </w:rPr>
              <w:t>21</w:t>
            </w:r>
            <w:r>
              <w:rPr>
                <w:noProof/>
                <w:webHidden/>
              </w:rPr>
              <w:fldChar w:fldCharType="end"/>
            </w:r>
          </w:hyperlink>
        </w:p>
        <w:p w14:paraId="1AEEF7E9" w14:textId="180D1D11" w:rsidR="00FB6110" w:rsidRDefault="00FB6110">
          <w:pPr>
            <w:pStyle w:val="TOC1"/>
            <w:rPr>
              <w:rFonts w:eastAsiaTheme="minorEastAsia"/>
              <w:noProof/>
              <w:lang w:eastAsia="en-GB"/>
            </w:rPr>
          </w:pPr>
          <w:hyperlink w:anchor="_Toc191844285" w:history="1">
            <w:r w:rsidRPr="00A035E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_Toc191844285 \h </w:instrText>
            </w:r>
            <w:r>
              <w:rPr>
                <w:noProof/>
                <w:webHidden/>
              </w:rPr>
            </w:r>
            <w:r>
              <w:rPr>
                <w:noProof/>
                <w:webHidden/>
              </w:rPr>
              <w:fldChar w:fldCharType="separate"/>
            </w:r>
            <w:r>
              <w:rPr>
                <w:noProof/>
                <w:webHidden/>
              </w:rPr>
              <w:t>24</w:t>
            </w:r>
            <w:r>
              <w:rPr>
                <w:noProof/>
                <w:webHidden/>
              </w:rPr>
              <w:fldChar w:fldCharType="end"/>
            </w:r>
          </w:hyperlink>
        </w:p>
        <w:p w14:paraId="52532C4D" w14:textId="5CA96B1A" w:rsidR="005E29D7" w:rsidRDefault="005E29D7">
          <w:r>
            <w:rPr>
              <w:b/>
              <w:bCs/>
            </w:rPr>
            <w:fldChar w:fldCharType="end"/>
          </w:r>
        </w:p>
      </w:sdtContent>
    </w:sdt>
    <w:p w14:paraId="1BD4AB84" w14:textId="1764CDD5" w:rsidR="0060288D" w:rsidRDefault="0060288D" w:rsidP="0060288D">
      <w:pPr>
        <w:spacing w:line="276" w:lineRule="auto"/>
        <w:jc w:val="both"/>
        <w:rPr>
          <w:rFonts w:ascii="Arial" w:hAnsi="Arial" w:cs="Arial"/>
        </w:rPr>
      </w:pPr>
    </w:p>
    <w:p w14:paraId="7A128E0F" w14:textId="5A2F8607" w:rsidR="0060288D" w:rsidRPr="00821541" w:rsidRDefault="0060288D" w:rsidP="00821541">
      <w:pPr>
        <w:pStyle w:val="Heading1"/>
        <w:spacing w:line="276" w:lineRule="auto"/>
        <w:jc w:val="both"/>
        <w:rPr>
          <w:rFonts w:ascii="Arial" w:hAnsi="Arial" w:cs="Arial"/>
          <w:color w:val="auto"/>
          <w:sz w:val="24"/>
          <w:szCs w:val="24"/>
        </w:rPr>
      </w:pPr>
      <w:bookmarkStart w:id="0" w:name="_Toc191844278"/>
      <w:r w:rsidRPr="00821541">
        <w:rPr>
          <w:rFonts w:ascii="Arial" w:hAnsi="Arial" w:cs="Arial"/>
          <w:b/>
          <w:bCs/>
          <w:color w:val="auto"/>
          <w:sz w:val="24"/>
          <w:szCs w:val="24"/>
        </w:rPr>
        <w:t>Introduction</w:t>
      </w:r>
      <w:bookmarkEnd w:id="0"/>
      <w:r w:rsidRPr="00821541">
        <w:rPr>
          <w:rFonts w:ascii="Arial" w:hAnsi="Arial" w:cs="Arial"/>
          <w:color w:val="auto"/>
          <w:sz w:val="24"/>
          <w:szCs w:val="24"/>
        </w:rPr>
        <w:t xml:space="preserve"> </w:t>
      </w:r>
    </w:p>
    <w:p w14:paraId="0404413D" w14:textId="5D159568" w:rsidR="009A538E" w:rsidRPr="00821541" w:rsidRDefault="007956C7" w:rsidP="00821541">
      <w:pPr>
        <w:spacing w:line="276" w:lineRule="auto"/>
        <w:jc w:val="both"/>
        <w:rPr>
          <w:rFonts w:ascii="Arial" w:hAnsi="Arial" w:cs="Arial"/>
        </w:rPr>
      </w:pPr>
      <w:r w:rsidRPr="00821541">
        <w:rPr>
          <w:rFonts w:ascii="Arial" w:hAnsi="Arial" w:cs="Arial"/>
        </w:rPr>
        <w:t xml:space="preserve">Customer experience </w:t>
      </w:r>
      <w:r w:rsidR="002A3B43">
        <w:rPr>
          <w:rFonts w:ascii="Arial" w:hAnsi="Arial" w:cs="Arial"/>
        </w:rPr>
        <w:t>is</w:t>
      </w:r>
      <w:r w:rsidR="002422CF">
        <w:rPr>
          <w:rFonts w:ascii="Arial" w:hAnsi="Arial" w:cs="Arial"/>
        </w:rPr>
        <w:t xml:space="preserve"> key to driving the development</w:t>
      </w:r>
      <w:r w:rsidR="008B0093">
        <w:rPr>
          <w:rFonts w:ascii="Arial" w:hAnsi="Arial" w:cs="Arial"/>
        </w:rPr>
        <w:t xml:space="preserve"> of </w:t>
      </w:r>
      <w:r w:rsidRPr="00821541">
        <w:rPr>
          <w:rFonts w:ascii="Arial" w:hAnsi="Arial" w:cs="Arial"/>
        </w:rPr>
        <w:t xml:space="preserve">customer loyalty, particularly in the hospitality industry. </w:t>
      </w:r>
      <w:r w:rsidR="00027703" w:rsidRPr="00821541">
        <w:rPr>
          <w:rFonts w:ascii="Arial" w:hAnsi="Arial" w:cs="Arial"/>
        </w:rPr>
        <w:t xml:space="preserve">As competition </w:t>
      </w:r>
      <w:r w:rsidR="003C0D93" w:rsidRPr="00821541">
        <w:rPr>
          <w:rFonts w:ascii="Arial" w:hAnsi="Arial" w:cs="Arial"/>
        </w:rPr>
        <w:t>intensifies</w:t>
      </w:r>
      <w:r w:rsidR="00027703" w:rsidRPr="00821541">
        <w:rPr>
          <w:rFonts w:ascii="Arial" w:hAnsi="Arial" w:cs="Arial"/>
        </w:rPr>
        <w:t>, hotels must focus on delivering exceptional experiences that foster re</w:t>
      </w:r>
      <w:r w:rsidR="00BF3267" w:rsidRPr="00821541">
        <w:rPr>
          <w:rFonts w:ascii="Arial" w:hAnsi="Arial" w:cs="Arial"/>
        </w:rPr>
        <w:t>peat business and long-term customer relationships</w:t>
      </w:r>
      <w:r w:rsidR="00021254" w:rsidRPr="00821541">
        <w:rPr>
          <w:rFonts w:ascii="Arial" w:hAnsi="Arial" w:cs="Arial"/>
        </w:rPr>
        <w:t xml:space="preserve"> </w:t>
      </w:r>
      <w:r w:rsidR="00482B9C" w:rsidRPr="00821541">
        <w:rPr>
          <w:rFonts w:ascii="Arial" w:hAnsi="Arial" w:cs="Arial"/>
        </w:rPr>
        <w:t>(Bar</w:t>
      </w:r>
      <w:r w:rsidR="00021254" w:rsidRPr="00821541">
        <w:rPr>
          <w:rFonts w:ascii="Arial" w:hAnsi="Arial" w:cs="Arial"/>
        </w:rPr>
        <w:t>dukova, 2023)</w:t>
      </w:r>
      <w:r w:rsidR="004038CD" w:rsidRPr="00821541">
        <w:rPr>
          <w:rFonts w:ascii="Arial" w:hAnsi="Arial" w:cs="Arial"/>
        </w:rPr>
        <w:t>.</w:t>
      </w:r>
      <w:r w:rsidR="000846F4" w:rsidRPr="00821541">
        <w:rPr>
          <w:rFonts w:ascii="Arial" w:hAnsi="Arial" w:cs="Arial"/>
        </w:rPr>
        <w:t xml:space="preserve"> The Delta Hotels by Marriott in Swindon serves as an ideal case study to explore</w:t>
      </w:r>
      <w:r w:rsidR="00C11C86" w:rsidRPr="00821541">
        <w:rPr>
          <w:rFonts w:ascii="Arial" w:hAnsi="Arial" w:cs="Arial"/>
        </w:rPr>
        <w:t xml:space="preserve"> how customer experience influences loyalty.</w:t>
      </w:r>
      <w:r w:rsidR="004038CD" w:rsidRPr="00821541">
        <w:rPr>
          <w:rFonts w:ascii="Arial" w:hAnsi="Arial" w:cs="Arial"/>
        </w:rPr>
        <w:t xml:space="preserve"> </w:t>
      </w:r>
    </w:p>
    <w:p w14:paraId="36102BFC" w14:textId="732DD9F0" w:rsidR="00172F6C" w:rsidRPr="00821541" w:rsidRDefault="00851186" w:rsidP="00821541">
      <w:pPr>
        <w:spacing w:line="276" w:lineRule="auto"/>
        <w:jc w:val="both"/>
        <w:rPr>
          <w:rFonts w:ascii="Arial" w:hAnsi="Arial" w:cs="Arial"/>
        </w:rPr>
      </w:pPr>
      <w:r w:rsidRPr="00821541">
        <w:rPr>
          <w:rFonts w:ascii="Arial" w:hAnsi="Arial" w:cs="Arial"/>
        </w:rPr>
        <w:t xml:space="preserve">The </w:t>
      </w:r>
      <w:r w:rsidR="00B57B11" w:rsidRPr="00821541">
        <w:rPr>
          <w:rFonts w:ascii="Arial" w:hAnsi="Arial" w:cs="Arial"/>
        </w:rPr>
        <w:t>Delta Hotel</w:t>
      </w:r>
      <w:r w:rsidR="00252DAB" w:rsidRPr="00821541">
        <w:rPr>
          <w:rFonts w:ascii="Arial" w:hAnsi="Arial" w:cs="Arial"/>
        </w:rPr>
        <w:t>s</w:t>
      </w:r>
      <w:r w:rsidRPr="00821541">
        <w:rPr>
          <w:rFonts w:ascii="Arial" w:hAnsi="Arial" w:cs="Arial"/>
        </w:rPr>
        <w:t xml:space="preserve"> by Marriott</w:t>
      </w:r>
      <w:r w:rsidR="00B5312C" w:rsidRPr="00821541">
        <w:rPr>
          <w:rFonts w:ascii="Arial" w:hAnsi="Arial" w:cs="Arial"/>
        </w:rPr>
        <w:t xml:space="preserve"> </w:t>
      </w:r>
      <w:r w:rsidR="00B56B8A" w:rsidRPr="00821541">
        <w:rPr>
          <w:rFonts w:ascii="Arial" w:hAnsi="Arial" w:cs="Arial"/>
        </w:rPr>
        <w:t>is</w:t>
      </w:r>
      <w:r w:rsidR="00B57B11" w:rsidRPr="00821541">
        <w:rPr>
          <w:rFonts w:ascii="Arial" w:hAnsi="Arial" w:cs="Arial"/>
        </w:rPr>
        <w:t xml:space="preserve"> </w:t>
      </w:r>
      <w:r w:rsidR="00B10212" w:rsidRPr="00821541">
        <w:rPr>
          <w:rFonts w:ascii="Arial" w:hAnsi="Arial" w:cs="Arial"/>
        </w:rPr>
        <w:t>strategically positioned in Swindon, a key town in the Southwest of England</w:t>
      </w:r>
      <w:r w:rsidR="003C54E5" w:rsidRPr="00821541">
        <w:rPr>
          <w:rFonts w:ascii="Arial" w:hAnsi="Arial" w:cs="Arial"/>
        </w:rPr>
        <w:t>.</w:t>
      </w:r>
      <w:r w:rsidR="00411660" w:rsidRPr="00821541">
        <w:rPr>
          <w:rFonts w:ascii="Arial" w:hAnsi="Arial" w:cs="Arial"/>
        </w:rPr>
        <w:t xml:space="preserve"> </w:t>
      </w:r>
      <w:r w:rsidR="003C54E5" w:rsidRPr="00821541">
        <w:rPr>
          <w:rFonts w:ascii="Arial" w:hAnsi="Arial" w:cs="Arial"/>
        </w:rPr>
        <w:t>B</w:t>
      </w:r>
      <w:r w:rsidR="00411660" w:rsidRPr="00821541">
        <w:rPr>
          <w:rFonts w:ascii="Arial" w:hAnsi="Arial" w:cs="Arial"/>
        </w:rPr>
        <w:t>uilt in 1988</w:t>
      </w:r>
      <w:r w:rsidR="0095113E" w:rsidRPr="00821541">
        <w:rPr>
          <w:rFonts w:ascii="Arial" w:hAnsi="Arial" w:cs="Arial"/>
        </w:rPr>
        <w:t xml:space="preserve"> (</w:t>
      </w:r>
      <w:r w:rsidR="00075019" w:rsidRPr="00821541">
        <w:rPr>
          <w:rFonts w:ascii="Arial" w:hAnsi="Arial" w:cs="Arial"/>
        </w:rPr>
        <w:t xml:space="preserve">Business Travel </w:t>
      </w:r>
      <w:r w:rsidR="004E1A8E" w:rsidRPr="00821541">
        <w:rPr>
          <w:rFonts w:ascii="Arial" w:hAnsi="Arial" w:cs="Arial"/>
        </w:rPr>
        <w:t>News, 2025)</w:t>
      </w:r>
      <w:r w:rsidR="00F101A5">
        <w:rPr>
          <w:rFonts w:ascii="Arial" w:hAnsi="Arial" w:cs="Arial"/>
        </w:rPr>
        <w:t>.</w:t>
      </w:r>
      <w:r w:rsidR="00B57B11" w:rsidRPr="00821541">
        <w:rPr>
          <w:rFonts w:ascii="Arial" w:hAnsi="Arial" w:cs="Arial"/>
        </w:rPr>
        <w:t xml:space="preserve"> </w:t>
      </w:r>
      <w:r w:rsidR="00F101A5">
        <w:rPr>
          <w:rFonts w:ascii="Arial" w:hAnsi="Arial" w:cs="Arial"/>
        </w:rPr>
        <w:t xml:space="preserve">It </w:t>
      </w:r>
      <w:r w:rsidR="003C54E5" w:rsidRPr="00821541">
        <w:rPr>
          <w:rFonts w:ascii="Arial" w:hAnsi="Arial" w:cs="Arial"/>
        </w:rPr>
        <w:t xml:space="preserve">is part of </w:t>
      </w:r>
      <w:r w:rsidR="00B57B11" w:rsidRPr="00821541">
        <w:rPr>
          <w:rFonts w:ascii="Arial" w:hAnsi="Arial" w:cs="Arial"/>
        </w:rPr>
        <w:t xml:space="preserve">a well-established </w:t>
      </w:r>
      <w:r w:rsidR="0028729B" w:rsidRPr="00821541">
        <w:rPr>
          <w:rFonts w:ascii="Arial" w:hAnsi="Arial" w:cs="Arial"/>
        </w:rPr>
        <w:t xml:space="preserve">hotel </w:t>
      </w:r>
      <w:r w:rsidR="00B57B11" w:rsidRPr="00821541">
        <w:rPr>
          <w:rFonts w:ascii="Arial" w:hAnsi="Arial" w:cs="Arial"/>
        </w:rPr>
        <w:t xml:space="preserve">chain known for providing high-quality accommodation and exceptional guest services for business and leisure </w:t>
      </w:r>
      <w:r w:rsidR="00B56B8A" w:rsidRPr="00821541">
        <w:rPr>
          <w:rFonts w:ascii="Arial" w:hAnsi="Arial" w:cs="Arial"/>
        </w:rPr>
        <w:t>travellers</w:t>
      </w:r>
      <w:r w:rsidR="00B57B11" w:rsidRPr="00821541">
        <w:rPr>
          <w:rFonts w:ascii="Arial" w:hAnsi="Arial" w:cs="Arial"/>
        </w:rPr>
        <w:t xml:space="preserve">. </w:t>
      </w:r>
      <w:r w:rsidR="002D6DA4" w:rsidRPr="00821541">
        <w:rPr>
          <w:rFonts w:ascii="Arial" w:hAnsi="Arial" w:cs="Arial"/>
        </w:rPr>
        <w:t>Guest</w:t>
      </w:r>
      <w:r w:rsidR="007628F8" w:rsidRPr="00821541">
        <w:rPr>
          <w:rFonts w:ascii="Arial" w:hAnsi="Arial" w:cs="Arial"/>
        </w:rPr>
        <w:t xml:space="preserve"> satisfaction </w:t>
      </w:r>
      <w:r w:rsidR="00F101A5" w:rsidRPr="00821541">
        <w:rPr>
          <w:rFonts w:ascii="Arial" w:hAnsi="Arial" w:cs="Arial"/>
        </w:rPr>
        <w:t>appears</w:t>
      </w:r>
      <w:r w:rsidR="007628F8" w:rsidRPr="00821541">
        <w:rPr>
          <w:rFonts w:ascii="Arial" w:hAnsi="Arial" w:cs="Arial"/>
        </w:rPr>
        <w:t xml:space="preserve"> as </w:t>
      </w:r>
      <w:r w:rsidR="00A67178">
        <w:rPr>
          <w:rFonts w:ascii="Arial" w:hAnsi="Arial" w:cs="Arial"/>
        </w:rPr>
        <w:t>an</w:t>
      </w:r>
      <w:r w:rsidR="007628F8" w:rsidRPr="00821541">
        <w:rPr>
          <w:rFonts w:ascii="Arial" w:hAnsi="Arial" w:cs="Arial"/>
        </w:rPr>
        <w:t xml:space="preserve"> </w:t>
      </w:r>
      <w:r w:rsidR="00FB6110" w:rsidRPr="00821541">
        <w:rPr>
          <w:rFonts w:ascii="Arial" w:hAnsi="Arial" w:cs="Arial"/>
        </w:rPr>
        <w:t>intermediary</w:t>
      </w:r>
      <w:r w:rsidR="007628F8" w:rsidRPr="00821541">
        <w:rPr>
          <w:rFonts w:ascii="Arial" w:hAnsi="Arial" w:cs="Arial"/>
        </w:rPr>
        <w:t xml:space="preserve"> between perceived experience </w:t>
      </w:r>
      <w:r w:rsidR="005D1F33">
        <w:rPr>
          <w:rFonts w:ascii="Arial" w:hAnsi="Arial" w:cs="Arial"/>
        </w:rPr>
        <w:t>and</w:t>
      </w:r>
      <w:r w:rsidR="007628F8" w:rsidRPr="00821541">
        <w:rPr>
          <w:rFonts w:ascii="Arial" w:hAnsi="Arial" w:cs="Arial"/>
        </w:rPr>
        <w:t xml:space="preserve"> customer </w:t>
      </w:r>
      <w:r w:rsidR="00A67178" w:rsidRPr="00821541">
        <w:rPr>
          <w:rFonts w:ascii="Arial" w:hAnsi="Arial" w:cs="Arial"/>
        </w:rPr>
        <w:t>reliability</w:t>
      </w:r>
      <w:r w:rsidR="007628F8" w:rsidRPr="00821541">
        <w:rPr>
          <w:rFonts w:ascii="Arial" w:hAnsi="Arial" w:cs="Arial"/>
        </w:rPr>
        <w:t xml:space="preserve">. </w:t>
      </w:r>
      <w:r w:rsidR="009E2AF1" w:rsidRPr="00821541">
        <w:rPr>
          <w:rFonts w:ascii="Arial" w:hAnsi="Arial" w:cs="Arial"/>
        </w:rPr>
        <w:t>Therefore</w:t>
      </w:r>
      <w:r w:rsidR="00802397" w:rsidRPr="00821541">
        <w:rPr>
          <w:rFonts w:ascii="Arial" w:hAnsi="Arial" w:cs="Arial"/>
        </w:rPr>
        <w:t xml:space="preserve">, </w:t>
      </w:r>
      <w:r w:rsidR="00CA34F9" w:rsidRPr="00821541">
        <w:rPr>
          <w:rFonts w:ascii="Arial" w:hAnsi="Arial" w:cs="Arial"/>
        </w:rPr>
        <w:t>the global economic contribution</w:t>
      </w:r>
      <w:r w:rsidR="00B93289" w:rsidRPr="00821541">
        <w:rPr>
          <w:rFonts w:ascii="Arial" w:hAnsi="Arial" w:cs="Arial"/>
        </w:rPr>
        <w:t xml:space="preserve"> </w:t>
      </w:r>
      <w:r w:rsidR="001E4C4B" w:rsidRPr="00821541">
        <w:rPr>
          <w:rFonts w:ascii="Arial" w:hAnsi="Arial" w:cs="Arial"/>
        </w:rPr>
        <w:t>2019 of</w:t>
      </w:r>
      <w:r w:rsidR="00CA34F9" w:rsidRPr="00821541">
        <w:rPr>
          <w:rFonts w:ascii="Arial" w:hAnsi="Arial" w:cs="Arial"/>
        </w:rPr>
        <w:t xml:space="preserve"> travel and tourism was valued at approximately </w:t>
      </w:r>
      <w:r w:rsidR="0028729B" w:rsidRPr="00821541">
        <w:rPr>
          <w:rFonts w:ascii="Arial" w:hAnsi="Arial" w:cs="Arial"/>
        </w:rPr>
        <w:t>$</w:t>
      </w:r>
      <w:r w:rsidR="00CA34F9" w:rsidRPr="00821541">
        <w:rPr>
          <w:rFonts w:ascii="Arial" w:hAnsi="Arial" w:cs="Arial"/>
        </w:rPr>
        <w:t xml:space="preserve">9.5 trillion USD. </w:t>
      </w:r>
      <w:r w:rsidR="000511A9" w:rsidRPr="00821541">
        <w:rPr>
          <w:rFonts w:ascii="Arial" w:hAnsi="Arial" w:cs="Arial"/>
        </w:rPr>
        <w:t>Leisure</w:t>
      </w:r>
      <w:r w:rsidR="00CA34F9" w:rsidRPr="00821541">
        <w:rPr>
          <w:rFonts w:ascii="Arial" w:hAnsi="Arial" w:cs="Arial"/>
        </w:rPr>
        <w:t xml:space="preserve"> travel expenditure accounted for </w:t>
      </w:r>
      <w:r w:rsidR="0028729B" w:rsidRPr="00821541">
        <w:rPr>
          <w:rFonts w:ascii="Arial" w:hAnsi="Arial" w:cs="Arial"/>
        </w:rPr>
        <w:t>$</w:t>
      </w:r>
      <w:r w:rsidR="00CA34F9" w:rsidRPr="00821541">
        <w:rPr>
          <w:rFonts w:ascii="Arial" w:hAnsi="Arial" w:cs="Arial"/>
        </w:rPr>
        <w:t xml:space="preserve">4.715 billion USD that same year (Lock,2020). Additionally, the hotel sector generated revenue of around </w:t>
      </w:r>
      <w:r w:rsidR="0028729B" w:rsidRPr="00821541">
        <w:rPr>
          <w:rFonts w:ascii="Arial" w:hAnsi="Arial" w:cs="Arial"/>
        </w:rPr>
        <w:t>$</w:t>
      </w:r>
      <w:r w:rsidR="00CA34F9" w:rsidRPr="00821541">
        <w:rPr>
          <w:rFonts w:ascii="Arial" w:hAnsi="Arial" w:cs="Arial"/>
        </w:rPr>
        <w:t xml:space="preserve">383.1 billion USD during 2019-2020, with projections </w:t>
      </w:r>
      <w:r w:rsidR="00CA5297" w:rsidRPr="00821541">
        <w:rPr>
          <w:rFonts w:ascii="Arial" w:hAnsi="Arial" w:cs="Arial"/>
        </w:rPr>
        <w:t>suggesting</w:t>
      </w:r>
      <w:r w:rsidR="00CA34F9" w:rsidRPr="00821541">
        <w:rPr>
          <w:rFonts w:ascii="Arial" w:hAnsi="Arial" w:cs="Arial"/>
        </w:rPr>
        <w:t xml:space="preserve"> a </w:t>
      </w:r>
      <w:r w:rsidR="00F42CE9" w:rsidRPr="00821541">
        <w:rPr>
          <w:rFonts w:ascii="Arial" w:hAnsi="Arial" w:cs="Arial"/>
        </w:rPr>
        <w:t>combination</w:t>
      </w:r>
      <w:r w:rsidR="00CA34F9" w:rsidRPr="00821541">
        <w:rPr>
          <w:rFonts w:ascii="Arial" w:hAnsi="Arial" w:cs="Arial"/>
        </w:rPr>
        <w:t xml:space="preserve"> </w:t>
      </w:r>
      <w:r w:rsidR="00F42CE9">
        <w:rPr>
          <w:rFonts w:ascii="Arial" w:hAnsi="Arial" w:cs="Arial"/>
        </w:rPr>
        <w:t xml:space="preserve">of </w:t>
      </w:r>
      <w:r w:rsidR="00F42CE9" w:rsidRPr="00821541">
        <w:rPr>
          <w:rFonts w:ascii="Arial" w:hAnsi="Arial" w:cs="Arial"/>
        </w:rPr>
        <w:t>yearly</w:t>
      </w:r>
      <w:r w:rsidR="00CA34F9" w:rsidRPr="00821541">
        <w:rPr>
          <w:rFonts w:ascii="Arial" w:hAnsi="Arial" w:cs="Arial"/>
        </w:rPr>
        <w:t xml:space="preserve"> growth rate (CAGR) of 4.1% for 2020 (Statista, 2019). </w:t>
      </w:r>
    </w:p>
    <w:p w14:paraId="429E34BE" w14:textId="07EF4AE3" w:rsidR="00075F7C" w:rsidRPr="00821541" w:rsidRDefault="00B57B11" w:rsidP="00821541">
      <w:pPr>
        <w:spacing w:line="276" w:lineRule="auto"/>
        <w:jc w:val="both"/>
        <w:rPr>
          <w:rFonts w:ascii="Arial" w:hAnsi="Arial" w:cs="Arial"/>
        </w:rPr>
      </w:pPr>
      <w:r w:rsidRPr="00821541">
        <w:rPr>
          <w:rFonts w:ascii="Arial" w:hAnsi="Arial" w:cs="Arial"/>
        </w:rPr>
        <w:t xml:space="preserve">Delta Hotel </w:t>
      </w:r>
      <w:r w:rsidR="007A6C65" w:rsidRPr="00821541">
        <w:rPr>
          <w:rFonts w:ascii="Arial" w:hAnsi="Arial" w:cs="Arial"/>
        </w:rPr>
        <w:t>offers</w:t>
      </w:r>
      <w:r w:rsidRPr="00821541">
        <w:rPr>
          <w:rFonts w:ascii="Arial" w:hAnsi="Arial" w:cs="Arial"/>
        </w:rPr>
        <w:t xml:space="preserve"> </w:t>
      </w:r>
      <w:r w:rsidR="001D75A5" w:rsidRPr="00821541">
        <w:rPr>
          <w:rFonts w:ascii="Arial" w:hAnsi="Arial" w:cs="Arial"/>
        </w:rPr>
        <w:t xml:space="preserve">modern amenities, comfortable rooms, and convenient facilities </w:t>
      </w:r>
      <w:r w:rsidRPr="00821541">
        <w:rPr>
          <w:rFonts w:ascii="Arial" w:hAnsi="Arial" w:cs="Arial"/>
        </w:rPr>
        <w:t xml:space="preserve">to a </w:t>
      </w:r>
      <w:r w:rsidR="002811C0" w:rsidRPr="00821541">
        <w:rPr>
          <w:rFonts w:ascii="Arial" w:hAnsi="Arial" w:cs="Arial"/>
        </w:rPr>
        <w:t>diverse customer</w:t>
      </w:r>
      <w:r w:rsidR="007718B1" w:rsidRPr="00821541">
        <w:rPr>
          <w:rFonts w:ascii="Arial" w:hAnsi="Arial" w:cs="Arial"/>
        </w:rPr>
        <w:t xml:space="preserve"> base</w:t>
      </w:r>
      <w:r w:rsidRPr="00821541">
        <w:rPr>
          <w:rFonts w:ascii="Arial" w:hAnsi="Arial" w:cs="Arial"/>
        </w:rPr>
        <w:t>, including corporate groups, tourists, and loyal customers.</w:t>
      </w:r>
      <w:r w:rsidR="00075F7C" w:rsidRPr="00821541">
        <w:rPr>
          <w:rFonts w:ascii="Arial" w:hAnsi="Arial" w:cs="Arial"/>
        </w:rPr>
        <w:t xml:space="preserve"> </w:t>
      </w:r>
      <w:r w:rsidRPr="00821541">
        <w:rPr>
          <w:rFonts w:ascii="Arial" w:hAnsi="Arial" w:cs="Arial"/>
        </w:rPr>
        <w:t xml:space="preserve">The </w:t>
      </w:r>
      <w:r w:rsidR="00830734" w:rsidRPr="00821541">
        <w:rPr>
          <w:rFonts w:ascii="Arial" w:hAnsi="Arial" w:cs="Arial"/>
        </w:rPr>
        <w:t>Delta H</w:t>
      </w:r>
      <w:r w:rsidRPr="00821541">
        <w:rPr>
          <w:rFonts w:ascii="Arial" w:hAnsi="Arial" w:cs="Arial"/>
        </w:rPr>
        <w:t>otel</w:t>
      </w:r>
      <w:r w:rsidR="00830734" w:rsidRPr="00821541">
        <w:rPr>
          <w:rFonts w:ascii="Arial" w:hAnsi="Arial" w:cs="Arial"/>
        </w:rPr>
        <w:t>s by Marriott</w:t>
      </w:r>
      <w:r w:rsidR="007718B1" w:rsidRPr="00821541">
        <w:rPr>
          <w:rFonts w:ascii="Arial" w:hAnsi="Arial" w:cs="Arial"/>
        </w:rPr>
        <w:t xml:space="preserve"> in </w:t>
      </w:r>
      <w:r w:rsidR="007333DD" w:rsidRPr="00821541">
        <w:rPr>
          <w:rFonts w:ascii="Arial" w:hAnsi="Arial" w:cs="Arial"/>
        </w:rPr>
        <w:t>Swindon</w:t>
      </w:r>
      <w:r w:rsidRPr="00821541">
        <w:rPr>
          <w:rFonts w:ascii="Arial" w:hAnsi="Arial" w:cs="Arial"/>
        </w:rPr>
        <w:t xml:space="preserve"> </w:t>
      </w:r>
      <w:r w:rsidR="007333DD" w:rsidRPr="00821541">
        <w:rPr>
          <w:rFonts w:ascii="Arial" w:hAnsi="Arial" w:cs="Arial"/>
        </w:rPr>
        <w:t xml:space="preserve">is </w:t>
      </w:r>
      <w:r w:rsidR="002773F3">
        <w:rPr>
          <w:rFonts w:ascii="Arial" w:hAnsi="Arial" w:cs="Arial"/>
        </w:rPr>
        <w:t>a</w:t>
      </w:r>
      <w:r w:rsidR="005511D9" w:rsidRPr="00821541">
        <w:rPr>
          <w:rFonts w:ascii="Arial" w:hAnsi="Arial" w:cs="Arial"/>
        </w:rPr>
        <w:t xml:space="preserve"> </w:t>
      </w:r>
      <w:r w:rsidR="00430F61">
        <w:rPr>
          <w:rFonts w:ascii="Arial" w:hAnsi="Arial" w:cs="Arial"/>
        </w:rPr>
        <w:t>four-star</w:t>
      </w:r>
      <w:r w:rsidR="007333DD" w:rsidRPr="00821541">
        <w:rPr>
          <w:rFonts w:ascii="Arial" w:hAnsi="Arial" w:cs="Arial"/>
        </w:rPr>
        <w:t>,</w:t>
      </w:r>
      <w:r w:rsidR="007A2CC3" w:rsidRPr="00821541">
        <w:rPr>
          <w:rFonts w:ascii="Arial" w:hAnsi="Arial" w:cs="Arial"/>
        </w:rPr>
        <w:t xml:space="preserve"> </w:t>
      </w:r>
      <w:r w:rsidR="004B2DA9" w:rsidRPr="00821541">
        <w:rPr>
          <w:rFonts w:ascii="Arial" w:hAnsi="Arial" w:cs="Arial"/>
        </w:rPr>
        <w:t>mid-range</w:t>
      </w:r>
      <w:r w:rsidR="007333DD" w:rsidRPr="00821541">
        <w:rPr>
          <w:rFonts w:ascii="Arial" w:hAnsi="Arial" w:cs="Arial"/>
        </w:rPr>
        <w:t xml:space="preserve"> hotel</w:t>
      </w:r>
      <w:r w:rsidR="004B2DA9" w:rsidRPr="00821541">
        <w:rPr>
          <w:rFonts w:ascii="Arial" w:hAnsi="Arial" w:cs="Arial"/>
        </w:rPr>
        <w:t xml:space="preserve"> that</w:t>
      </w:r>
      <w:r w:rsidR="00731E1D" w:rsidRPr="00821541">
        <w:rPr>
          <w:rFonts w:ascii="Arial" w:hAnsi="Arial" w:cs="Arial"/>
        </w:rPr>
        <w:t xml:space="preserve"> </w:t>
      </w:r>
      <w:r w:rsidR="00F574AA" w:rsidRPr="00821541">
        <w:rPr>
          <w:rFonts w:ascii="Arial" w:hAnsi="Arial" w:cs="Arial"/>
        </w:rPr>
        <w:t>provides</w:t>
      </w:r>
      <w:r w:rsidRPr="00821541">
        <w:rPr>
          <w:rFonts w:ascii="Arial" w:hAnsi="Arial" w:cs="Arial"/>
        </w:rPr>
        <w:t xml:space="preserve"> various facilities</w:t>
      </w:r>
      <w:r w:rsidR="005E7DF4">
        <w:rPr>
          <w:rFonts w:ascii="Arial" w:hAnsi="Arial" w:cs="Arial"/>
        </w:rPr>
        <w:t>,</w:t>
      </w:r>
      <w:r w:rsidRPr="00821541">
        <w:rPr>
          <w:rFonts w:ascii="Arial" w:hAnsi="Arial" w:cs="Arial"/>
        </w:rPr>
        <w:t xml:space="preserve"> including </w:t>
      </w:r>
      <w:r w:rsidR="005D32D0" w:rsidRPr="00821541">
        <w:rPr>
          <w:rFonts w:ascii="Arial" w:hAnsi="Arial" w:cs="Arial"/>
        </w:rPr>
        <w:t>a</w:t>
      </w:r>
      <w:r w:rsidR="00F574AA" w:rsidRPr="00821541">
        <w:rPr>
          <w:rFonts w:ascii="Arial" w:hAnsi="Arial" w:cs="Arial"/>
        </w:rPr>
        <w:t xml:space="preserve"> </w:t>
      </w:r>
      <w:r w:rsidR="000511A9" w:rsidRPr="00821541">
        <w:rPr>
          <w:rFonts w:ascii="Arial" w:hAnsi="Arial" w:cs="Arial"/>
        </w:rPr>
        <w:t>conference</w:t>
      </w:r>
      <w:r w:rsidRPr="00821541">
        <w:rPr>
          <w:rFonts w:ascii="Arial" w:hAnsi="Arial" w:cs="Arial"/>
        </w:rPr>
        <w:t xml:space="preserve"> room, </w:t>
      </w:r>
      <w:r w:rsidR="007333DD" w:rsidRPr="00821541">
        <w:rPr>
          <w:rFonts w:ascii="Arial" w:hAnsi="Arial" w:cs="Arial"/>
        </w:rPr>
        <w:t>C</w:t>
      </w:r>
      <w:r w:rsidR="0018736C" w:rsidRPr="00821541">
        <w:rPr>
          <w:rFonts w:ascii="Arial" w:hAnsi="Arial" w:cs="Arial"/>
        </w:rPr>
        <w:t xml:space="preserve">ast </w:t>
      </w:r>
      <w:r w:rsidR="007333DD" w:rsidRPr="00821541">
        <w:rPr>
          <w:rFonts w:ascii="Arial" w:hAnsi="Arial" w:cs="Arial"/>
        </w:rPr>
        <w:t>I</w:t>
      </w:r>
      <w:r w:rsidR="0018736C" w:rsidRPr="00821541">
        <w:rPr>
          <w:rFonts w:ascii="Arial" w:hAnsi="Arial" w:cs="Arial"/>
        </w:rPr>
        <w:t>ron restaurant and bar, swimming pool, spa</w:t>
      </w:r>
      <w:r w:rsidR="002C579F" w:rsidRPr="00821541">
        <w:rPr>
          <w:rFonts w:ascii="Arial" w:hAnsi="Arial" w:cs="Arial"/>
        </w:rPr>
        <w:t>,</w:t>
      </w:r>
      <w:r w:rsidR="0018736C" w:rsidRPr="00821541">
        <w:rPr>
          <w:rFonts w:ascii="Arial" w:hAnsi="Arial" w:cs="Arial"/>
        </w:rPr>
        <w:t xml:space="preserve"> </w:t>
      </w:r>
      <w:r w:rsidR="00382408" w:rsidRPr="00821541">
        <w:rPr>
          <w:rFonts w:ascii="Arial" w:hAnsi="Arial" w:cs="Arial"/>
        </w:rPr>
        <w:t>and</w:t>
      </w:r>
      <w:r w:rsidR="00F574AA" w:rsidRPr="00821541">
        <w:rPr>
          <w:rFonts w:ascii="Arial" w:hAnsi="Arial" w:cs="Arial"/>
        </w:rPr>
        <w:t xml:space="preserve"> fitness</w:t>
      </w:r>
      <w:r w:rsidRPr="00821541">
        <w:rPr>
          <w:rFonts w:ascii="Arial" w:hAnsi="Arial" w:cs="Arial"/>
        </w:rPr>
        <w:t xml:space="preserve"> </w:t>
      </w:r>
      <w:r w:rsidR="0035252A" w:rsidRPr="00821541">
        <w:rPr>
          <w:rFonts w:ascii="Arial" w:hAnsi="Arial" w:cs="Arial"/>
        </w:rPr>
        <w:t>centre</w:t>
      </w:r>
      <w:r w:rsidR="00EF5E62" w:rsidRPr="00821541">
        <w:rPr>
          <w:rFonts w:ascii="Arial" w:hAnsi="Arial" w:cs="Arial"/>
        </w:rPr>
        <w:t>. It also features</w:t>
      </w:r>
      <w:r w:rsidR="004126F2" w:rsidRPr="00821541">
        <w:rPr>
          <w:rFonts w:ascii="Arial" w:hAnsi="Arial" w:cs="Arial"/>
        </w:rPr>
        <w:t xml:space="preserve"> </w:t>
      </w:r>
      <w:r w:rsidR="00385475" w:rsidRPr="00821541">
        <w:rPr>
          <w:rFonts w:ascii="Arial" w:hAnsi="Arial" w:cs="Arial"/>
        </w:rPr>
        <w:t xml:space="preserve">one of the largest </w:t>
      </w:r>
      <w:r w:rsidR="00E1083C" w:rsidRPr="00821541">
        <w:rPr>
          <w:rFonts w:ascii="Arial" w:hAnsi="Arial" w:cs="Arial"/>
        </w:rPr>
        <w:t>leisure</w:t>
      </w:r>
      <w:r w:rsidR="00385475" w:rsidRPr="00821541">
        <w:rPr>
          <w:rFonts w:ascii="Arial" w:hAnsi="Arial" w:cs="Arial"/>
        </w:rPr>
        <w:t xml:space="preserve"> </w:t>
      </w:r>
      <w:r w:rsidR="00C548CB" w:rsidRPr="00821541">
        <w:rPr>
          <w:rFonts w:ascii="Arial" w:hAnsi="Arial" w:cs="Arial"/>
        </w:rPr>
        <w:t>clubs</w:t>
      </w:r>
      <w:r w:rsidR="00385475" w:rsidRPr="00821541">
        <w:rPr>
          <w:rFonts w:ascii="Arial" w:hAnsi="Arial" w:cs="Arial"/>
        </w:rPr>
        <w:t xml:space="preserve"> </w:t>
      </w:r>
      <w:r w:rsidR="00382408" w:rsidRPr="00821541">
        <w:rPr>
          <w:rFonts w:ascii="Arial" w:hAnsi="Arial" w:cs="Arial"/>
        </w:rPr>
        <w:t xml:space="preserve">in </w:t>
      </w:r>
      <w:r w:rsidR="00F574AA" w:rsidRPr="00821541">
        <w:rPr>
          <w:rFonts w:ascii="Arial" w:hAnsi="Arial" w:cs="Arial"/>
        </w:rPr>
        <w:t>the</w:t>
      </w:r>
      <w:r w:rsidR="00385475" w:rsidRPr="00821541">
        <w:rPr>
          <w:rFonts w:ascii="Arial" w:hAnsi="Arial" w:cs="Arial"/>
        </w:rPr>
        <w:t xml:space="preserve"> Swindon area</w:t>
      </w:r>
      <w:r w:rsidR="002E6809" w:rsidRPr="00821541">
        <w:rPr>
          <w:rFonts w:ascii="Arial" w:hAnsi="Arial" w:cs="Arial"/>
        </w:rPr>
        <w:t xml:space="preserve"> (</w:t>
      </w:r>
      <w:r w:rsidR="003566B7" w:rsidRPr="00821541">
        <w:rPr>
          <w:rFonts w:ascii="Arial" w:hAnsi="Arial" w:cs="Arial"/>
        </w:rPr>
        <w:t>TripAdvisor, 2025)</w:t>
      </w:r>
      <w:r w:rsidRPr="00821541">
        <w:rPr>
          <w:rFonts w:ascii="Arial" w:hAnsi="Arial" w:cs="Arial"/>
        </w:rPr>
        <w:t xml:space="preserve"> to enhance the overall guest experience with an enjoyable stay that encourages repeat visits. </w:t>
      </w:r>
    </w:p>
    <w:p w14:paraId="6C912A98" w14:textId="19BEE450" w:rsidR="00B57B11" w:rsidRPr="00821541" w:rsidRDefault="00075F7C" w:rsidP="00821541">
      <w:pPr>
        <w:spacing w:line="276" w:lineRule="auto"/>
        <w:jc w:val="both"/>
        <w:rPr>
          <w:rFonts w:ascii="Arial" w:hAnsi="Arial" w:cs="Arial"/>
        </w:rPr>
      </w:pPr>
      <w:r w:rsidRPr="00821541">
        <w:rPr>
          <w:rFonts w:ascii="Arial" w:hAnsi="Arial" w:cs="Arial"/>
        </w:rPr>
        <w:lastRenderedPageBreak/>
        <w:t>Customer</w:t>
      </w:r>
      <w:r w:rsidR="00876A03" w:rsidRPr="00821541">
        <w:rPr>
          <w:rFonts w:ascii="Arial" w:hAnsi="Arial" w:cs="Arial"/>
        </w:rPr>
        <w:t xml:space="preserve"> l</w:t>
      </w:r>
      <w:r w:rsidR="00E21203" w:rsidRPr="00821541">
        <w:rPr>
          <w:rFonts w:ascii="Arial" w:hAnsi="Arial" w:cs="Arial"/>
        </w:rPr>
        <w:t>oyalty fosters brand advocacy, acting as a powerful and cost</w:t>
      </w:r>
      <w:r w:rsidR="005511D9" w:rsidRPr="00821541">
        <w:rPr>
          <w:rFonts w:ascii="Arial" w:hAnsi="Arial" w:cs="Arial"/>
        </w:rPr>
        <w:t>-effective</w:t>
      </w:r>
      <w:r w:rsidR="00E21203" w:rsidRPr="00821541">
        <w:rPr>
          <w:rFonts w:ascii="Arial" w:hAnsi="Arial" w:cs="Arial"/>
        </w:rPr>
        <w:t xml:space="preserve"> marketing resource. Loyal customers turn into credible </w:t>
      </w:r>
      <w:r w:rsidR="00F35D6A" w:rsidRPr="00821541">
        <w:rPr>
          <w:rFonts w:ascii="Arial" w:hAnsi="Arial" w:cs="Arial"/>
        </w:rPr>
        <w:t>promoters</w:t>
      </w:r>
      <w:r w:rsidR="00E21203" w:rsidRPr="00821541">
        <w:rPr>
          <w:rFonts w:ascii="Arial" w:hAnsi="Arial" w:cs="Arial"/>
        </w:rPr>
        <w:t xml:space="preserve"> on social media, easily inspiring family,</w:t>
      </w:r>
      <w:r w:rsidR="00624705">
        <w:rPr>
          <w:rFonts w:ascii="Arial" w:hAnsi="Arial" w:cs="Arial"/>
        </w:rPr>
        <w:t xml:space="preserve"> </w:t>
      </w:r>
      <w:r w:rsidR="00624705" w:rsidRPr="00821541">
        <w:rPr>
          <w:rFonts w:ascii="Arial" w:hAnsi="Arial" w:cs="Arial"/>
        </w:rPr>
        <w:t>friends,</w:t>
      </w:r>
      <w:r w:rsidR="00E21203" w:rsidRPr="00821541">
        <w:rPr>
          <w:rFonts w:ascii="Arial" w:hAnsi="Arial" w:cs="Arial"/>
        </w:rPr>
        <w:t xml:space="preserve"> and </w:t>
      </w:r>
      <w:r w:rsidR="00B647EC" w:rsidRPr="00821541">
        <w:rPr>
          <w:rFonts w:ascii="Arial" w:hAnsi="Arial" w:cs="Arial"/>
        </w:rPr>
        <w:t>prospective</w:t>
      </w:r>
      <w:r w:rsidR="00E21203" w:rsidRPr="00821541">
        <w:rPr>
          <w:rFonts w:ascii="Arial" w:hAnsi="Arial" w:cs="Arial"/>
        </w:rPr>
        <w:t xml:space="preserve"> customers to get on board (Kandampully</w:t>
      </w:r>
      <w:r w:rsidR="00FD2EE7" w:rsidRPr="00821541">
        <w:rPr>
          <w:rFonts w:ascii="Arial" w:hAnsi="Arial" w:cs="Arial"/>
        </w:rPr>
        <w:t>, Zhang &amp; Bilgihan</w:t>
      </w:r>
      <w:r w:rsidR="00E21203" w:rsidRPr="00821541">
        <w:rPr>
          <w:rFonts w:ascii="Arial" w:hAnsi="Arial" w:cs="Arial"/>
        </w:rPr>
        <w:t>,</w:t>
      </w:r>
      <w:r w:rsidR="00FD2EE7" w:rsidRPr="00821541">
        <w:rPr>
          <w:rFonts w:ascii="Arial" w:hAnsi="Arial" w:cs="Arial"/>
        </w:rPr>
        <w:t xml:space="preserve"> </w:t>
      </w:r>
      <w:r w:rsidR="00E21203" w:rsidRPr="00821541">
        <w:rPr>
          <w:rFonts w:ascii="Arial" w:hAnsi="Arial" w:cs="Arial"/>
        </w:rPr>
        <w:t>2015)</w:t>
      </w:r>
      <w:r w:rsidR="00D12906" w:rsidRPr="00821541">
        <w:rPr>
          <w:rFonts w:ascii="Arial" w:hAnsi="Arial" w:cs="Arial"/>
        </w:rPr>
        <w:t xml:space="preserve">. </w:t>
      </w:r>
      <w:r w:rsidR="00B57B11" w:rsidRPr="00821541">
        <w:rPr>
          <w:rFonts w:ascii="Arial" w:hAnsi="Arial" w:cs="Arial"/>
        </w:rPr>
        <w:t xml:space="preserve">As a part of its service offerings, </w:t>
      </w:r>
      <w:r w:rsidR="00D9736A" w:rsidRPr="00821541">
        <w:rPr>
          <w:rFonts w:ascii="Arial" w:hAnsi="Arial" w:cs="Arial"/>
        </w:rPr>
        <w:t xml:space="preserve">Delta </w:t>
      </w:r>
      <w:r w:rsidR="00980292" w:rsidRPr="00821541">
        <w:rPr>
          <w:rFonts w:ascii="Arial" w:hAnsi="Arial" w:cs="Arial"/>
        </w:rPr>
        <w:t>Hotels</w:t>
      </w:r>
      <w:r w:rsidR="00D9736A" w:rsidRPr="00821541">
        <w:rPr>
          <w:rFonts w:ascii="Arial" w:hAnsi="Arial" w:cs="Arial"/>
        </w:rPr>
        <w:t xml:space="preserve"> by Marriott </w:t>
      </w:r>
      <w:r w:rsidR="00B57B11" w:rsidRPr="00821541">
        <w:rPr>
          <w:rFonts w:ascii="Arial" w:hAnsi="Arial" w:cs="Arial"/>
        </w:rPr>
        <w:t>implements a loyalty program designed to reward returning guests, offering benefits such as room upgrades, discounts, and exclusive services.</w:t>
      </w:r>
      <w:r w:rsidR="00B670EA" w:rsidRPr="00821541">
        <w:rPr>
          <w:rFonts w:ascii="Arial" w:hAnsi="Arial" w:cs="Arial"/>
        </w:rPr>
        <w:t xml:space="preserve"> It is </w:t>
      </w:r>
      <w:r w:rsidR="00382408" w:rsidRPr="00821541">
        <w:rPr>
          <w:rFonts w:ascii="Arial" w:hAnsi="Arial" w:cs="Arial"/>
        </w:rPr>
        <w:t xml:space="preserve">a </w:t>
      </w:r>
      <w:r w:rsidR="00197711" w:rsidRPr="00821541">
        <w:rPr>
          <w:rFonts w:ascii="Arial" w:hAnsi="Arial" w:cs="Arial"/>
        </w:rPr>
        <w:t xml:space="preserve">newly </w:t>
      </w:r>
      <w:r w:rsidR="00C930DD" w:rsidRPr="00821541">
        <w:rPr>
          <w:rFonts w:ascii="Arial" w:hAnsi="Arial" w:cs="Arial"/>
        </w:rPr>
        <w:t>renovated</w:t>
      </w:r>
      <w:r w:rsidR="000F7BFB" w:rsidRPr="00821541">
        <w:rPr>
          <w:rFonts w:ascii="Arial" w:hAnsi="Arial" w:cs="Arial"/>
        </w:rPr>
        <w:t xml:space="preserve">, </w:t>
      </w:r>
      <w:r w:rsidR="00382408" w:rsidRPr="00821541">
        <w:rPr>
          <w:rFonts w:ascii="Arial" w:hAnsi="Arial" w:cs="Arial"/>
        </w:rPr>
        <w:t>family-friendly</w:t>
      </w:r>
      <w:r w:rsidR="000F7BFB" w:rsidRPr="00821541">
        <w:rPr>
          <w:rFonts w:ascii="Arial" w:hAnsi="Arial" w:cs="Arial"/>
        </w:rPr>
        <w:t xml:space="preserve"> hotel</w:t>
      </w:r>
      <w:r w:rsidR="00C930DD" w:rsidRPr="00821541">
        <w:rPr>
          <w:rFonts w:ascii="Arial" w:hAnsi="Arial" w:cs="Arial"/>
        </w:rPr>
        <w:t xml:space="preserve"> (Delta Hotels, 2025)</w:t>
      </w:r>
      <w:r w:rsidR="000F7BFB" w:rsidRPr="00821541">
        <w:rPr>
          <w:rFonts w:ascii="Arial" w:hAnsi="Arial" w:cs="Arial"/>
        </w:rPr>
        <w:t>.</w:t>
      </w:r>
    </w:p>
    <w:p w14:paraId="75D373C7" w14:textId="1DA207CC" w:rsidR="00345DCB" w:rsidRPr="00821541" w:rsidRDefault="00FB63D7" w:rsidP="00821541">
      <w:pPr>
        <w:spacing w:line="276" w:lineRule="auto"/>
        <w:jc w:val="both"/>
        <w:rPr>
          <w:rFonts w:ascii="Arial" w:hAnsi="Arial" w:cs="Arial"/>
        </w:rPr>
      </w:pPr>
      <w:r w:rsidRPr="00821541">
        <w:rPr>
          <w:rFonts w:ascii="Arial" w:hAnsi="Arial" w:cs="Arial"/>
        </w:rPr>
        <w:t xml:space="preserve">The </w:t>
      </w:r>
      <w:r w:rsidR="005D1F33">
        <w:rPr>
          <w:rFonts w:ascii="Arial" w:hAnsi="Arial" w:cs="Arial"/>
        </w:rPr>
        <w:t>primary</w:t>
      </w:r>
      <w:r w:rsidRPr="00821541">
        <w:rPr>
          <w:rFonts w:ascii="Arial" w:hAnsi="Arial" w:cs="Arial"/>
        </w:rPr>
        <w:t xml:space="preserve"> </w:t>
      </w:r>
      <w:r w:rsidR="000677DB" w:rsidRPr="00821541">
        <w:rPr>
          <w:rFonts w:ascii="Arial" w:hAnsi="Arial" w:cs="Arial"/>
        </w:rPr>
        <w:t>plan</w:t>
      </w:r>
      <w:r w:rsidRPr="00821541">
        <w:rPr>
          <w:rFonts w:ascii="Arial" w:hAnsi="Arial" w:cs="Arial"/>
        </w:rPr>
        <w:t xml:space="preserve"> of this project is to </w:t>
      </w:r>
      <w:r w:rsidR="00605F74">
        <w:rPr>
          <w:rFonts w:ascii="Arial" w:hAnsi="Arial" w:cs="Arial"/>
        </w:rPr>
        <w:t>thoroughly</w:t>
      </w:r>
      <w:r w:rsidRPr="00821541">
        <w:rPr>
          <w:rFonts w:ascii="Arial" w:hAnsi="Arial" w:cs="Arial"/>
        </w:rPr>
        <w:t xml:space="preserve"> </w:t>
      </w:r>
      <w:r w:rsidR="006C323D">
        <w:rPr>
          <w:rFonts w:ascii="Arial" w:hAnsi="Arial" w:cs="Arial"/>
        </w:rPr>
        <w:t>assess</w:t>
      </w:r>
      <w:r w:rsidRPr="00821541">
        <w:rPr>
          <w:rFonts w:ascii="Arial" w:hAnsi="Arial" w:cs="Arial"/>
        </w:rPr>
        <w:t xml:space="preserve"> the customer experience</w:t>
      </w:r>
      <w:r w:rsidR="00444DBF">
        <w:rPr>
          <w:rFonts w:ascii="Arial" w:hAnsi="Arial" w:cs="Arial"/>
        </w:rPr>
        <w:t xml:space="preserve"> linked to</w:t>
      </w:r>
      <w:r w:rsidRPr="00821541">
        <w:rPr>
          <w:rFonts w:ascii="Arial" w:hAnsi="Arial" w:cs="Arial"/>
        </w:rPr>
        <w:t xml:space="preserve"> hotel loyalty programs, using the Delta Hotel</w:t>
      </w:r>
      <w:r w:rsidR="00A72962" w:rsidRPr="00821541">
        <w:rPr>
          <w:rFonts w:ascii="Arial" w:hAnsi="Arial" w:cs="Arial"/>
        </w:rPr>
        <w:t>s by Marriott</w:t>
      </w:r>
      <w:r w:rsidRPr="00821541">
        <w:rPr>
          <w:rFonts w:ascii="Arial" w:hAnsi="Arial" w:cs="Arial"/>
        </w:rPr>
        <w:t xml:space="preserve"> in Swindon as a case study.</w:t>
      </w:r>
      <w:r w:rsidR="00B57B11" w:rsidRPr="00821541">
        <w:rPr>
          <w:rFonts w:ascii="Arial" w:hAnsi="Arial" w:cs="Arial"/>
        </w:rPr>
        <w:t xml:space="preserve"> The placement experience at the Delta Hotel provides valuable insights into how the hotel's loyalty initiatives are executed and perceived by customers, making it an ideal setting for examining the connection between loyalty programs and overall guest satisfaction</w:t>
      </w:r>
      <w:r w:rsidR="000F7155" w:rsidRPr="00821541">
        <w:rPr>
          <w:rFonts w:ascii="Arial" w:hAnsi="Arial" w:cs="Arial"/>
        </w:rPr>
        <w:t>, repeat visits, and long-term customer relationships</w:t>
      </w:r>
      <w:r w:rsidR="00B57B11" w:rsidRPr="00821541">
        <w:rPr>
          <w:rFonts w:ascii="Arial" w:hAnsi="Arial" w:cs="Arial"/>
        </w:rPr>
        <w:t xml:space="preserve">. </w:t>
      </w:r>
      <w:r w:rsidR="00081A7A" w:rsidRPr="00821541">
        <w:rPr>
          <w:rFonts w:ascii="Arial" w:hAnsi="Arial" w:cs="Arial"/>
        </w:rPr>
        <w:t>This research e</w:t>
      </w:r>
      <w:r w:rsidR="00F27913" w:rsidRPr="00821541">
        <w:rPr>
          <w:rFonts w:ascii="Arial" w:hAnsi="Arial" w:cs="Arial"/>
        </w:rPr>
        <w:t>valuate</w:t>
      </w:r>
      <w:r w:rsidR="00081A7A" w:rsidRPr="00821541">
        <w:rPr>
          <w:rFonts w:ascii="Arial" w:hAnsi="Arial" w:cs="Arial"/>
        </w:rPr>
        <w:t>s</w:t>
      </w:r>
      <w:r w:rsidR="00F27913" w:rsidRPr="00821541">
        <w:rPr>
          <w:rFonts w:ascii="Arial" w:hAnsi="Arial" w:cs="Arial"/>
        </w:rPr>
        <w:t xml:space="preserve"> </w:t>
      </w:r>
      <w:r w:rsidR="00566187" w:rsidRPr="00821541">
        <w:rPr>
          <w:rFonts w:ascii="Arial" w:hAnsi="Arial" w:cs="Arial"/>
        </w:rPr>
        <w:t xml:space="preserve">the </w:t>
      </w:r>
      <w:r w:rsidR="00296769" w:rsidRPr="00821541">
        <w:rPr>
          <w:rFonts w:ascii="Arial" w:hAnsi="Arial" w:cs="Arial"/>
        </w:rPr>
        <w:t xml:space="preserve">guest </w:t>
      </w:r>
      <w:r w:rsidR="00566187" w:rsidRPr="00821541">
        <w:rPr>
          <w:rFonts w:ascii="Arial" w:hAnsi="Arial" w:cs="Arial"/>
        </w:rPr>
        <w:t xml:space="preserve">experiences </w:t>
      </w:r>
      <w:r w:rsidR="00296769" w:rsidRPr="00821541">
        <w:rPr>
          <w:rFonts w:ascii="Arial" w:hAnsi="Arial" w:cs="Arial"/>
        </w:rPr>
        <w:t xml:space="preserve">on </w:t>
      </w:r>
      <w:r w:rsidR="005E7DF4">
        <w:rPr>
          <w:rFonts w:ascii="Arial" w:hAnsi="Arial" w:cs="Arial"/>
        </w:rPr>
        <w:t xml:space="preserve">a </w:t>
      </w:r>
      <w:r w:rsidR="00296769" w:rsidRPr="00821541">
        <w:rPr>
          <w:rFonts w:ascii="Arial" w:hAnsi="Arial" w:cs="Arial"/>
        </w:rPr>
        <w:t xml:space="preserve">broader </w:t>
      </w:r>
      <w:r w:rsidR="00081A7A" w:rsidRPr="00821541">
        <w:rPr>
          <w:rFonts w:ascii="Arial" w:hAnsi="Arial" w:cs="Arial"/>
        </w:rPr>
        <w:t>perspective</w:t>
      </w:r>
      <w:r w:rsidR="00296769" w:rsidRPr="00821541">
        <w:rPr>
          <w:rFonts w:ascii="Arial" w:hAnsi="Arial" w:cs="Arial"/>
        </w:rPr>
        <w:t xml:space="preserve"> </w:t>
      </w:r>
      <w:r w:rsidR="00FD6488" w:rsidRPr="00821541">
        <w:rPr>
          <w:rFonts w:ascii="Arial" w:hAnsi="Arial" w:cs="Arial"/>
        </w:rPr>
        <w:t xml:space="preserve">by using </w:t>
      </w:r>
      <w:r w:rsidR="00DE7378" w:rsidRPr="00821541">
        <w:rPr>
          <w:rFonts w:ascii="Arial" w:hAnsi="Arial" w:cs="Arial"/>
        </w:rPr>
        <w:t>qualitative</w:t>
      </w:r>
      <w:r w:rsidR="003266C8" w:rsidRPr="00821541">
        <w:rPr>
          <w:rFonts w:ascii="Arial" w:hAnsi="Arial" w:cs="Arial"/>
        </w:rPr>
        <w:t xml:space="preserve"> and quantitative method</w:t>
      </w:r>
      <w:r w:rsidR="00D373D8" w:rsidRPr="00821541">
        <w:rPr>
          <w:rFonts w:ascii="Arial" w:hAnsi="Arial" w:cs="Arial"/>
        </w:rPr>
        <w:t>s, SWOT and PEST analysis, Netnography</w:t>
      </w:r>
      <w:r w:rsidR="00604D0B" w:rsidRPr="00821541">
        <w:rPr>
          <w:rFonts w:ascii="Arial" w:hAnsi="Arial" w:cs="Arial"/>
        </w:rPr>
        <w:t xml:space="preserve"> </w:t>
      </w:r>
      <w:r w:rsidR="00EE6CD8" w:rsidRPr="00821541">
        <w:rPr>
          <w:rFonts w:ascii="Arial" w:hAnsi="Arial" w:cs="Arial"/>
        </w:rPr>
        <w:t>competitor</w:t>
      </w:r>
      <w:r w:rsidR="00604D0B" w:rsidRPr="00821541">
        <w:rPr>
          <w:rFonts w:ascii="Arial" w:hAnsi="Arial" w:cs="Arial"/>
        </w:rPr>
        <w:t xml:space="preserve"> analysis and reflective analysis</w:t>
      </w:r>
      <w:r w:rsidR="00514EAF" w:rsidRPr="00821541">
        <w:rPr>
          <w:rFonts w:ascii="Arial" w:hAnsi="Arial" w:cs="Arial"/>
        </w:rPr>
        <w:t>.</w:t>
      </w:r>
    </w:p>
    <w:p w14:paraId="639E3663" w14:textId="64ABD509" w:rsidR="00B57B11" w:rsidRPr="00821541" w:rsidRDefault="00B728A6" w:rsidP="00821541">
      <w:pPr>
        <w:spacing w:line="276" w:lineRule="auto"/>
        <w:jc w:val="both"/>
        <w:rPr>
          <w:rFonts w:ascii="Arial" w:hAnsi="Arial" w:cs="Arial"/>
        </w:rPr>
      </w:pPr>
      <w:r w:rsidRPr="00821541">
        <w:rPr>
          <w:rFonts w:ascii="Arial" w:hAnsi="Arial" w:cs="Arial"/>
        </w:rPr>
        <w:t>Therefore,</w:t>
      </w:r>
      <w:r w:rsidR="00C22819" w:rsidRPr="00821541">
        <w:rPr>
          <w:rFonts w:ascii="Arial" w:hAnsi="Arial" w:cs="Arial"/>
        </w:rPr>
        <w:t xml:space="preserve"> this research will</w:t>
      </w:r>
      <w:r w:rsidR="00CC08C0" w:rsidRPr="00821541">
        <w:rPr>
          <w:rFonts w:ascii="Arial" w:hAnsi="Arial" w:cs="Arial"/>
        </w:rPr>
        <w:t xml:space="preserve"> </w:t>
      </w:r>
      <w:r w:rsidR="00323BC0" w:rsidRPr="00821541">
        <w:rPr>
          <w:rFonts w:ascii="Arial" w:hAnsi="Arial" w:cs="Arial"/>
        </w:rPr>
        <w:t>assess</w:t>
      </w:r>
      <w:r w:rsidR="00CC08C0" w:rsidRPr="00821541">
        <w:rPr>
          <w:rFonts w:ascii="Arial" w:hAnsi="Arial" w:cs="Arial"/>
        </w:rPr>
        <w:t xml:space="preserve"> the role of loyalty programs </w:t>
      </w:r>
      <w:r w:rsidR="00DE7378" w:rsidRPr="00821541">
        <w:rPr>
          <w:rFonts w:ascii="Arial" w:hAnsi="Arial" w:cs="Arial"/>
        </w:rPr>
        <w:t xml:space="preserve">and </w:t>
      </w:r>
      <w:r w:rsidR="003239CB" w:rsidRPr="00821541">
        <w:rPr>
          <w:rFonts w:ascii="Arial" w:hAnsi="Arial" w:cs="Arial"/>
        </w:rPr>
        <w:t>analys</w:t>
      </w:r>
      <w:r w:rsidR="003831CB" w:rsidRPr="00821541">
        <w:rPr>
          <w:rFonts w:ascii="Arial" w:hAnsi="Arial" w:cs="Arial"/>
        </w:rPr>
        <w:t>e</w:t>
      </w:r>
      <w:r w:rsidR="00225804" w:rsidRPr="00821541">
        <w:rPr>
          <w:rFonts w:ascii="Arial" w:hAnsi="Arial" w:cs="Arial"/>
        </w:rPr>
        <w:t xml:space="preserve"> the loyalty </w:t>
      </w:r>
      <w:r w:rsidR="00AB1DC1" w:rsidRPr="00821541">
        <w:rPr>
          <w:rFonts w:ascii="Arial" w:hAnsi="Arial" w:cs="Arial"/>
        </w:rPr>
        <w:t>benefits</w:t>
      </w:r>
      <w:r w:rsidR="005E7DF4">
        <w:rPr>
          <w:rFonts w:ascii="Arial" w:hAnsi="Arial" w:cs="Arial"/>
        </w:rPr>
        <w:t>,</w:t>
      </w:r>
      <w:r w:rsidR="00AB1DC1" w:rsidRPr="00821541">
        <w:rPr>
          <w:rFonts w:ascii="Arial" w:hAnsi="Arial" w:cs="Arial"/>
        </w:rPr>
        <w:t xml:space="preserve"> such </w:t>
      </w:r>
      <w:r w:rsidR="00683587" w:rsidRPr="00821541">
        <w:rPr>
          <w:rFonts w:ascii="Arial" w:hAnsi="Arial" w:cs="Arial"/>
        </w:rPr>
        <w:t>as</w:t>
      </w:r>
      <w:r w:rsidR="00AB1DC1" w:rsidRPr="00821541">
        <w:rPr>
          <w:rFonts w:ascii="Arial" w:hAnsi="Arial" w:cs="Arial"/>
        </w:rPr>
        <w:t xml:space="preserve"> room </w:t>
      </w:r>
      <w:r w:rsidR="00980292" w:rsidRPr="00821541">
        <w:rPr>
          <w:rFonts w:ascii="Arial" w:hAnsi="Arial" w:cs="Arial"/>
        </w:rPr>
        <w:t>upgrades</w:t>
      </w:r>
      <w:r w:rsidR="00AB1DC1" w:rsidRPr="00821541">
        <w:rPr>
          <w:rFonts w:ascii="Arial" w:hAnsi="Arial" w:cs="Arial"/>
        </w:rPr>
        <w:t xml:space="preserve"> </w:t>
      </w:r>
      <w:r w:rsidR="00980292" w:rsidRPr="00821541">
        <w:rPr>
          <w:rFonts w:ascii="Arial" w:hAnsi="Arial" w:cs="Arial"/>
        </w:rPr>
        <w:t xml:space="preserve">and </w:t>
      </w:r>
      <w:r w:rsidR="003239CB" w:rsidRPr="00821541">
        <w:rPr>
          <w:rFonts w:ascii="Arial" w:hAnsi="Arial" w:cs="Arial"/>
        </w:rPr>
        <w:t>discounts</w:t>
      </w:r>
      <w:r w:rsidR="005E7DF4">
        <w:rPr>
          <w:rFonts w:ascii="Arial" w:hAnsi="Arial" w:cs="Arial"/>
        </w:rPr>
        <w:t>,</w:t>
      </w:r>
      <w:r w:rsidR="00870F28" w:rsidRPr="00821541">
        <w:rPr>
          <w:rFonts w:ascii="Arial" w:hAnsi="Arial" w:cs="Arial"/>
        </w:rPr>
        <w:t xml:space="preserve"> to </w:t>
      </w:r>
      <w:r w:rsidR="00CB3306" w:rsidRPr="00821541">
        <w:rPr>
          <w:rFonts w:ascii="Arial" w:hAnsi="Arial" w:cs="Arial"/>
        </w:rPr>
        <w:t>identify</w:t>
      </w:r>
      <w:r w:rsidR="00870F28" w:rsidRPr="00821541">
        <w:rPr>
          <w:rFonts w:ascii="Arial" w:hAnsi="Arial" w:cs="Arial"/>
        </w:rPr>
        <w:t xml:space="preserve"> the value</w:t>
      </w:r>
      <w:r w:rsidR="003239CB" w:rsidRPr="00821541">
        <w:rPr>
          <w:rFonts w:ascii="Arial" w:hAnsi="Arial" w:cs="Arial"/>
        </w:rPr>
        <w:t>.</w:t>
      </w:r>
      <w:r w:rsidR="00BE358A" w:rsidRPr="00821541">
        <w:rPr>
          <w:rFonts w:ascii="Arial" w:hAnsi="Arial" w:cs="Arial"/>
        </w:rPr>
        <w:t xml:space="preserve"> Moreover, </w:t>
      </w:r>
      <w:r w:rsidR="00980292" w:rsidRPr="00821541">
        <w:rPr>
          <w:rFonts w:ascii="Arial" w:hAnsi="Arial" w:cs="Arial"/>
        </w:rPr>
        <w:t>investigates</w:t>
      </w:r>
      <w:r w:rsidR="001F4FA0" w:rsidRPr="00821541">
        <w:rPr>
          <w:rFonts w:ascii="Arial" w:hAnsi="Arial" w:cs="Arial"/>
        </w:rPr>
        <w:t xml:space="preserve"> the key moments </w:t>
      </w:r>
      <w:r w:rsidR="006B06FD" w:rsidRPr="00821541">
        <w:rPr>
          <w:rFonts w:ascii="Arial" w:hAnsi="Arial" w:cs="Arial"/>
        </w:rPr>
        <w:t xml:space="preserve">that impact </w:t>
      </w:r>
      <w:r w:rsidR="00980292" w:rsidRPr="00821541">
        <w:rPr>
          <w:rFonts w:ascii="Arial" w:hAnsi="Arial" w:cs="Arial"/>
        </w:rPr>
        <w:t>customer</w:t>
      </w:r>
      <w:r w:rsidR="006B06FD" w:rsidRPr="00821541">
        <w:rPr>
          <w:rFonts w:ascii="Arial" w:hAnsi="Arial" w:cs="Arial"/>
        </w:rPr>
        <w:t xml:space="preserve"> loyalty</w:t>
      </w:r>
      <w:r w:rsidR="008C0C00" w:rsidRPr="00821541">
        <w:rPr>
          <w:rFonts w:ascii="Arial" w:hAnsi="Arial" w:cs="Arial"/>
        </w:rPr>
        <w:t xml:space="preserve"> and </w:t>
      </w:r>
      <w:r w:rsidR="00980292" w:rsidRPr="00821541">
        <w:rPr>
          <w:rFonts w:ascii="Arial" w:hAnsi="Arial" w:cs="Arial"/>
        </w:rPr>
        <w:t>compares</w:t>
      </w:r>
      <w:r w:rsidR="008C0C00" w:rsidRPr="00821541">
        <w:rPr>
          <w:rFonts w:ascii="Arial" w:hAnsi="Arial" w:cs="Arial"/>
        </w:rPr>
        <w:t xml:space="preserve"> the guest and the </w:t>
      </w:r>
      <w:r w:rsidR="00980292" w:rsidRPr="00821541">
        <w:rPr>
          <w:rFonts w:ascii="Arial" w:hAnsi="Arial" w:cs="Arial"/>
        </w:rPr>
        <w:t>staff’s</w:t>
      </w:r>
      <w:r w:rsidR="008C0C00" w:rsidRPr="00821541">
        <w:rPr>
          <w:rFonts w:ascii="Arial" w:hAnsi="Arial" w:cs="Arial"/>
        </w:rPr>
        <w:t xml:space="preserve"> </w:t>
      </w:r>
      <w:r w:rsidR="00323BC0" w:rsidRPr="00821541">
        <w:rPr>
          <w:rFonts w:ascii="Arial" w:hAnsi="Arial" w:cs="Arial"/>
        </w:rPr>
        <w:t xml:space="preserve">perspective </w:t>
      </w:r>
      <w:r w:rsidR="008C0C00" w:rsidRPr="00821541">
        <w:rPr>
          <w:rFonts w:ascii="Arial" w:hAnsi="Arial" w:cs="Arial"/>
        </w:rPr>
        <w:t>regarding the</w:t>
      </w:r>
      <w:r w:rsidR="00AB24C0" w:rsidRPr="00821541">
        <w:rPr>
          <w:rFonts w:ascii="Arial" w:hAnsi="Arial" w:cs="Arial"/>
        </w:rPr>
        <w:t xml:space="preserve"> effectiveness of </w:t>
      </w:r>
      <w:r w:rsidR="007607E6" w:rsidRPr="00821541">
        <w:rPr>
          <w:rFonts w:ascii="Arial" w:hAnsi="Arial" w:cs="Arial"/>
        </w:rPr>
        <w:t>guest loyalty</w:t>
      </w:r>
      <w:r w:rsidR="00226992" w:rsidRPr="00821541">
        <w:rPr>
          <w:rFonts w:ascii="Arial" w:hAnsi="Arial" w:cs="Arial"/>
        </w:rPr>
        <w:t xml:space="preserve"> to encourage </w:t>
      </w:r>
      <w:r w:rsidR="00EA0EE4" w:rsidRPr="00821541">
        <w:rPr>
          <w:rFonts w:ascii="Arial" w:hAnsi="Arial" w:cs="Arial"/>
        </w:rPr>
        <w:t xml:space="preserve">customer </w:t>
      </w:r>
      <w:r w:rsidR="00C00957" w:rsidRPr="00821541">
        <w:rPr>
          <w:rFonts w:ascii="Arial" w:hAnsi="Arial" w:cs="Arial"/>
        </w:rPr>
        <w:t>retention</w:t>
      </w:r>
      <w:r w:rsidR="006D5E79" w:rsidRPr="00821541">
        <w:rPr>
          <w:rFonts w:ascii="Arial" w:hAnsi="Arial" w:cs="Arial"/>
        </w:rPr>
        <w:t>.</w:t>
      </w:r>
    </w:p>
    <w:p w14:paraId="0012F090" w14:textId="69980E6F" w:rsidR="0060288D" w:rsidRPr="00821541" w:rsidRDefault="0060288D" w:rsidP="00821541">
      <w:pPr>
        <w:pStyle w:val="Heading1"/>
        <w:spacing w:line="276" w:lineRule="auto"/>
        <w:jc w:val="both"/>
        <w:rPr>
          <w:rFonts w:ascii="Arial" w:hAnsi="Arial" w:cs="Arial"/>
          <w:color w:val="auto"/>
          <w:sz w:val="24"/>
          <w:szCs w:val="24"/>
        </w:rPr>
      </w:pPr>
      <w:bookmarkStart w:id="1" w:name="_Toc191844279"/>
      <w:r w:rsidRPr="00821541">
        <w:rPr>
          <w:rFonts w:ascii="Arial" w:hAnsi="Arial" w:cs="Arial"/>
          <w:b/>
          <w:bCs/>
          <w:color w:val="auto"/>
          <w:sz w:val="24"/>
          <w:szCs w:val="24"/>
        </w:rPr>
        <w:t>Literature review</w:t>
      </w:r>
      <w:bookmarkEnd w:id="1"/>
    </w:p>
    <w:p w14:paraId="759F3BF9" w14:textId="3E8E1775" w:rsidR="0080285C" w:rsidRPr="00821541" w:rsidRDefault="0080285C" w:rsidP="00821541">
      <w:pPr>
        <w:spacing w:line="276" w:lineRule="auto"/>
        <w:jc w:val="both"/>
        <w:rPr>
          <w:rFonts w:ascii="Arial" w:hAnsi="Arial" w:cs="Arial"/>
        </w:rPr>
      </w:pPr>
      <w:r w:rsidRPr="00821541">
        <w:rPr>
          <w:rFonts w:ascii="Arial" w:hAnsi="Arial" w:cs="Arial"/>
        </w:rPr>
        <w:t xml:space="preserve">The </w:t>
      </w:r>
      <w:r w:rsidR="003432BD">
        <w:rPr>
          <w:rFonts w:ascii="Arial" w:hAnsi="Arial" w:cs="Arial"/>
        </w:rPr>
        <w:t>idea</w:t>
      </w:r>
      <w:r w:rsidRPr="00821541">
        <w:rPr>
          <w:rFonts w:ascii="Arial" w:hAnsi="Arial" w:cs="Arial"/>
        </w:rPr>
        <w:t xml:space="preserve"> of customer experience and its </w:t>
      </w:r>
      <w:r w:rsidR="00A94586">
        <w:rPr>
          <w:rFonts w:ascii="Arial" w:hAnsi="Arial" w:cs="Arial"/>
        </w:rPr>
        <w:t>connection</w:t>
      </w:r>
      <w:r w:rsidRPr="00821541">
        <w:rPr>
          <w:rFonts w:ascii="Arial" w:hAnsi="Arial" w:cs="Arial"/>
        </w:rPr>
        <w:t xml:space="preserve"> to hotel loyalty programs has </w:t>
      </w:r>
      <w:r w:rsidR="00B33404" w:rsidRPr="00821541">
        <w:rPr>
          <w:rFonts w:ascii="Arial" w:hAnsi="Arial" w:cs="Arial"/>
        </w:rPr>
        <w:t>emerg</w:t>
      </w:r>
      <w:r w:rsidR="00025DE1" w:rsidRPr="00821541">
        <w:rPr>
          <w:rFonts w:ascii="Arial" w:hAnsi="Arial" w:cs="Arial"/>
        </w:rPr>
        <w:t>ed</w:t>
      </w:r>
      <w:r w:rsidRPr="00821541">
        <w:rPr>
          <w:rFonts w:ascii="Arial" w:hAnsi="Arial" w:cs="Arial"/>
        </w:rPr>
        <w:t xml:space="preserve"> as a </w:t>
      </w:r>
      <w:r w:rsidR="00025DE1" w:rsidRPr="00821541">
        <w:rPr>
          <w:rFonts w:ascii="Arial" w:hAnsi="Arial" w:cs="Arial"/>
        </w:rPr>
        <w:t>substantial</w:t>
      </w:r>
      <w:r w:rsidRPr="00821541">
        <w:rPr>
          <w:rFonts w:ascii="Arial" w:hAnsi="Arial" w:cs="Arial"/>
        </w:rPr>
        <w:t xml:space="preserve"> area in hospitality management, reflecting the industry's ongoing effort to improve customer retention and satisfaction.</w:t>
      </w:r>
      <w:r w:rsidR="0016368F" w:rsidRPr="00821541">
        <w:rPr>
          <w:rFonts w:ascii="Arial" w:hAnsi="Arial" w:cs="Arial"/>
        </w:rPr>
        <w:t xml:space="preserve"> </w:t>
      </w:r>
      <w:r w:rsidR="009F2846" w:rsidRPr="00821541">
        <w:rPr>
          <w:rFonts w:ascii="Arial" w:hAnsi="Arial" w:cs="Arial"/>
        </w:rPr>
        <w:t xml:space="preserve">Customer experience encompasses all </w:t>
      </w:r>
      <w:r w:rsidR="006A6F79">
        <w:rPr>
          <w:rFonts w:ascii="Arial" w:hAnsi="Arial" w:cs="Arial"/>
        </w:rPr>
        <w:t xml:space="preserve">experiences </w:t>
      </w:r>
      <w:r w:rsidR="008340D6">
        <w:rPr>
          <w:rFonts w:ascii="Arial" w:hAnsi="Arial" w:cs="Arial"/>
        </w:rPr>
        <w:t xml:space="preserve">of </w:t>
      </w:r>
      <w:r w:rsidR="009F2846" w:rsidRPr="00821541">
        <w:rPr>
          <w:rFonts w:ascii="Arial" w:hAnsi="Arial" w:cs="Arial"/>
        </w:rPr>
        <w:t>guest</w:t>
      </w:r>
      <w:r w:rsidR="008340D6">
        <w:rPr>
          <w:rFonts w:ascii="Arial" w:hAnsi="Arial" w:cs="Arial"/>
        </w:rPr>
        <w:t>s in</w:t>
      </w:r>
      <w:r w:rsidR="003639E9" w:rsidRPr="00821541">
        <w:rPr>
          <w:rFonts w:ascii="Arial" w:hAnsi="Arial" w:cs="Arial"/>
        </w:rPr>
        <w:t xml:space="preserve"> a hotel, from </w:t>
      </w:r>
      <w:r w:rsidR="008340D6">
        <w:rPr>
          <w:rFonts w:ascii="Arial" w:hAnsi="Arial" w:cs="Arial"/>
        </w:rPr>
        <w:t>reservation</w:t>
      </w:r>
      <w:r w:rsidR="003639E9" w:rsidRPr="00821541">
        <w:rPr>
          <w:rFonts w:ascii="Arial" w:hAnsi="Arial" w:cs="Arial"/>
        </w:rPr>
        <w:t xml:space="preserve"> to </w:t>
      </w:r>
      <w:r w:rsidR="008340D6">
        <w:rPr>
          <w:rFonts w:ascii="Arial" w:hAnsi="Arial" w:cs="Arial"/>
        </w:rPr>
        <w:t>departure</w:t>
      </w:r>
      <w:r w:rsidR="003639E9" w:rsidRPr="00821541">
        <w:rPr>
          <w:rFonts w:ascii="Arial" w:hAnsi="Arial" w:cs="Arial"/>
        </w:rPr>
        <w:t xml:space="preserve">. It includes tangible aspects like room quality and amenities, as well as intangible elements such as service quality and </w:t>
      </w:r>
      <w:r w:rsidR="00922E2A" w:rsidRPr="00821541">
        <w:rPr>
          <w:rFonts w:ascii="Arial" w:hAnsi="Arial" w:cs="Arial"/>
        </w:rPr>
        <w:t>personalisation (Kim</w:t>
      </w:r>
      <w:r w:rsidR="00D33B8E" w:rsidRPr="00821541">
        <w:rPr>
          <w:rFonts w:ascii="Arial" w:hAnsi="Arial" w:cs="Arial"/>
        </w:rPr>
        <w:t xml:space="preserve">, Lee, Jones &amp; </w:t>
      </w:r>
      <w:r w:rsidR="00922E2A" w:rsidRPr="00821541">
        <w:rPr>
          <w:rFonts w:ascii="Arial" w:hAnsi="Arial" w:cs="Arial"/>
        </w:rPr>
        <w:t>Han, 2023)</w:t>
      </w:r>
      <w:r w:rsidR="003639E9" w:rsidRPr="00821541">
        <w:rPr>
          <w:rFonts w:ascii="Arial" w:hAnsi="Arial" w:cs="Arial"/>
        </w:rPr>
        <w:t>.</w:t>
      </w:r>
      <w:r w:rsidR="002B1F5D" w:rsidRPr="00821541">
        <w:rPr>
          <w:rFonts w:ascii="Arial" w:hAnsi="Arial" w:cs="Arial"/>
        </w:rPr>
        <w:t xml:space="preserve"> </w:t>
      </w:r>
      <w:r w:rsidR="0016368F" w:rsidRPr="00821541">
        <w:rPr>
          <w:rFonts w:ascii="Arial" w:hAnsi="Arial" w:cs="Arial"/>
        </w:rPr>
        <w:t>As</w:t>
      </w:r>
      <w:r w:rsidR="0091408D">
        <w:rPr>
          <w:rFonts w:ascii="Arial" w:hAnsi="Arial" w:cs="Arial"/>
        </w:rPr>
        <w:t xml:space="preserve"> </w:t>
      </w:r>
      <w:r w:rsidR="002A04B9" w:rsidRPr="00821541">
        <w:rPr>
          <w:rFonts w:ascii="Arial" w:hAnsi="Arial" w:cs="Arial"/>
        </w:rPr>
        <w:t>competition</w:t>
      </w:r>
      <w:r w:rsidR="004510F9" w:rsidRPr="00821541">
        <w:rPr>
          <w:rFonts w:ascii="Arial" w:hAnsi="Arial" w:cs="Arial"/>
        </w:rPr>
        <w:t xml:space="preserve"> </w:t>
      </w:r>
      <w:r w:rsidR="005D632A" w:rsidRPr="00821541">
        <w:rPr>
          <w:rFonts w:ascii="Arial" w:hAnsi="Arial" w:cs="Arial"/>
        </w:rPr>
        <w:t>in</w:t>
      </w:r>
      <w:r w:rsidR="004510F9" w:rsidRPr="00821541">
        <w:rPr>
          <w:rFonts w:ascii="Arial" w:hAnsi="Arial" w:cs="Arial"/>
        </w:rPr>
        <w:t xml:space="preserve"> the hospitality industry </w:t>
      </w:r>
      <w:r w:rsidR="005A0168">
        <w:rPr>
          <w:rFonts w:ascii="Arial" w:hAnsi="Arial" w:cs="Arial"/>
        </w:rPr>
        <w:t>intensifies</w:t>
      </w:r>
      <w:r w:rsidR="00C0598E" w:rsidRPr="00821541">
        <w:rPr>
          <w:rFonts w:ascii="Arial" w:hAnsi="Arial" w:cs="Arial"/>
        </w:rPr>
        <w:t xml:space="preserve">, </w:t>
      </w:r>
      <w:r w:rsidR="00A5343C">
        <w:rPr>
          <w:rFonts w:ascii="Arial" w:hAnsi="Arial" w:cs="Arial"/>
        </w:rPr>
        <w:t>grasp</w:t>
      </w:r>
      <w:r w:rsidR="00C0598E" w:rsidRPr="00821541">
        <w:rPr>
          <w:rFonts w:ascii="Arial" w:hAnsi="Arial" w:cs="Arial"/>
        </w:rPr>
        <w:t xml:space="preserve">ing guest experiences and </w:t>
      </w:r>
      <w:r w:rsidR="00FE0DA4" w:rsidRPr="00821541">
        <w:rPr>
          <w:rFonts w:ascii="Arial" w:hAnsi="Arial" w:cs="Arial"/>
        </w:rPr>
        <w:t xml:space="preserve">loyalty </w:t>
      </w:r>
      <w:r w:rsidR="00EF778E">
        <w:rPr>
          <w:rFonts w:ascii="Arial" w:hAnsi="Arial" w:cs="Arial"/>
        </w:rPr>
        <w:t>becomes essential</w:t>
      </w:r>
      <w:r w:rsidR="00E8361B" w:rsidRPr="00821541">
        <w:rPr>
          <w:rFonts w:ascii="Arial" w:hAnsi="Arial" w:cs="Arial"/>
        </w:rPr>
        <w:t>.</w:t>
      </w:r>
      <w:r w:rsidR="00CE7552" w:rsidRPr="00821541">
        <w:rPr>
          <w:rFonts w:ascii="Arial" w:hAnsi="Arial" w:cs="Arial"/>
        </w:rPr>
        <w:t xml:space="preserve"> </w:t>
      </w:r>
      <w:r w:rsidR="008A583B" w:rsidRPr="00821541">
        <w:rPr>
          <w:rFonts w:ascii="Arial" w:hAnsi="Arial" w:cs="Arial"/>
        </w:rPr>
        <w:t xml:space="preserve">Below </w:t>
      </w:r>
      <w:r w:rsidR="00CE7552" w:rsidRPr="00821541">
        <w:rPr>
          <w:rFonts w:ascii="Arial" w:hAnsi="Arial" w:cs="Arial"/>
        </w:rPr>
        <w:t xml:space="preserve">are </w:t>
      </w:r>
      <w:r w:rsidR="008A583B" w:rsidRPr="00821541">
        <w:rPr>
          <w:rFonts w:ascii="Arial" w:hAnsi="Arial" w:cs="Arial"/>
        </w:rPr>
        <w:t xml:space="preserve">key </w:t>
      </w:r>
      <w:r w:rsidR="00CE7552" w:rsidRPr="00821541">
        <w:rPr>
          <w:rFonts w:ascii="Arial" w:hAnsi="Arial" w:cs="Arial"/>
        </w:rPr>
        <w:t xml:space="preserve">points that outline the </w:t>
      </w:r>
      <w:r w:rsidR="00D13D77" w:rsidRPr="00821541">
        <w:rPr>
          <w:rFonts w:ascii="Arial" w:hAnsi="Arial" w:cs="Arial"/>
        </w:rPr>
        <w:t xml:space="preserve">critical analysis </w:t>
      </w:r>
      <w:r w:rsidR="00980292" w:rsidRPr="00821541">
        <w:rPr>
          <w:rFonts w:ascii="Arial" w:hAnsi="Arial" w:cs="Arial"/>
        </w:rPr>
        <w:t xml:space="preserve">that </w:t>
      </w:r>
      <w:r w:rsidR="00D13D77" w:rsidRPr="00821541">
        <w:rPr>
          <w:rFonts w:ascii="Arial" w:hAnsi="Arial" w:cs="Arial"/>
        </w:rPr>
        <w:t xml:space="preserve">synthesises the recent literature on customer experience </w:t>
      </w:r>
      <w:r w:rsidR="00645061" w:rsidRPr="00821541">
        <w:rPr>
          <w:rFonts w:ascii="Arial" w:hAnsi="Arial" w:cs="Arial"/>
        </w:rPr>
        <w:t>i</w:t>
      </w:r>
      <w:r w:rsidR="00D13D77" w:rsidRPr="00821541">
        <w:rPr>
          <w:rFonts w:ascii="Arial" w:hAnsi="Arial" w:cs="Arial"/>
        </w:rPr>
        <w:t xml:space="preserve">n hotel loyalty </w:t>
      </w:r>
      <w:r w:rsidR="00645061" w:rsidRPr="00821541">
        <w:rPr>
          <w:rFonts w:ascii="Arial" w:hAnsi="Arial" w:cs="Arial"/>
        </w:rPr>
        <w:t xml:space="preserve">programs, </w:t>
      </w:r>
      <w:r w:rsidR="00D13D77" w:rsidRPr="00821541">
        <w:rPr>
          <w:rFonts w:ascii="Arial" w:hAnsi="Arial" w:cs="Arial"/>
        </w:rPr>
        <w:t xml:space="preserve">to identify the key points, analyse the research and </w:t>
      </w:r>
      <w:r w:rsidR="005D632A" w:rsidRPr="00821541">
        <w:rPr>
          <w:rFonts w:ascii="Arial" w:hAnsi="Arial" w:cs="Arial"/>
        </w:rPr>
        <w:t>identify</w:t>
      </w:r>
      <w:r w:rsidR="00D13D77" w:rsidRPr="00821541">
        <w:rPr>
          <w:rFonts w:ascii="Arial" w:hAnsi="Arial" w:cs="Arial"/>
        </w:rPr>
        <w:t xml:space="preserve"> gaps in the current body of knowledge that warrant further exploration</w:t>
      </w:r>
      <w:r w:rsidR="001563EE" w:rsidRPr="00821541">
        <w:rPr>
          <w:rFonts w:ascii="Arial" w:hAnsi="Arial" w:cs="Arial"/>
        </w:rPr>
        <w:t>.</w:t>
      </w:r>
    </w:p>
    <w:p w14:paraId="51752183" w14:textId="77777777" w:rsidR="004F3722" w:rsidRPr="00821541" w:rsidRDefault="00D3712A" w:rsidP="00821541">
      <w:pPr>
        <w:spacing w:line="276" w:lineRule="auto"/>
        <w:jc w:val="both"/>
        <w:rPr>
          <w:rFonts w:ascii="Arial" w:hAnsi="Arial" w:cs="Arial"/>
          <w:b/>
          <w:bCs/>
        </w:rPr>
      </w:pPr>
      <w:r w:rsidRPr="00821541">
        <w:rPr>
          <w:rFonts w:ascii="Arial" w:hAnsi="Arial" w:cs="Arial"/>
          <w:b/>
          <w:bCs/>
        </w:rPr>
        <w:t>Comp</w:t>
      </w:r>
      <w:r w:rsidR="004130D3" w:rsidRPr="00821541">
        <w:rPr>
          <w:rFonts w:ascii="Arial" w:hAnsi="Arial" w:cs="Arial"/>
          <w:b/>
          <w:bCs/>
        </w:rPr>
        <w:t>rehending customer experience within the hotel setting</w:t>
      </w:r>
    </w:p>
    <w:p w14:paraId="157BB33D" w14:textId="5952D4C7" w:rsidR="00A500D1" w:rsidRPr="00821541" w:rsidRDefault="00F04AD9" w:rsidP="00821541">
      <w:pPr>
        <w:spacing w:line="276" w:lineRule="auto"/>
        <w:jc w:val="both"/>
        <w:rPr>
          <w:rFonts w:ascii="Arial" w:hAnsi="Arial" w:cs="Arial"/>
        </w:rPr>
      </w:pPr>
      <w:r w:rsidRPr="00821541">
        <w:rPr>
          <w:rFonts w:ascii="Arial" w:hAnsi="Arial" w:cs="Arial"/>
        </w:rPr>
        <w:t>Cu</w:t>
      </w:r>
      <w:r w:rsidR="005D4797" w:rsidRPr="00821541">
        <w:rPr>
          <w:rFonts w:ascii="Arial" w:hAnsi="Arial" w:cs="Arial"/>
        </w:rPr>
        <w:t xml:space="preserve">stomer experience is fundamental to </w:t>
      </w:r>
      <w:r w:rsidR="00A8339E" w:rsidRPr="00821541">
        <w:rPr>
          <w:rFonts w:ascii="Arial" w:hAnsi="Arial" w:cs="Arial"/>
        </w:rPr>
        <w:t>build</w:t>
      </w:r>
      <w:r w:rsidR="00432858" w:rsidRPr="00821541">
        <w:rPr>
          <w:rFonts w:ascii="Arial" w:hAnsi="Arial" w:cs="Arial"/>
        </w:rPr>
        <w:t xml:space="preserve">ing brand </w:t>
      </w:r>
      <w:r w:rsidR="008D2DB2" w:rsidRPr="00821541">
        <w:rPr>
          <w:rFonts w:ascii="Arial" w:hAnsi="Arial" w:cs="Arial"/>
        </w:rPr>
        <w:t>reputation</w:t>
      </w:r>
      <w:r w:rsidR="0068164F" w:rsidRPr="00821541">
        <w:rPr>
          <w:rFonts w:ascii="Arial" w:hAnsi="Arial" w:cs="Arial"/>
        </w:rPr>
        <w:t xml:space="preserve"> and</w:t>
      </w:r>
      <w:r w:rsidR="00C56073" w:rsidRPr="00821541">
        <w:rPr>
          <w:rFonts w:ascii="Arial" w:hAnsi="Arial" w:cs="Arial"/>
        </w:rPr>
        <w:t xml:space="preserve"> customer loyalty</w:t>
      </w:r>
      <w:r w:rsidR="00A8339E" w:rsidRPr="00821541">
        <w:rPr>
          <w:rFonts w:ascii="Arial" w:hAnsi="Arial" w:cs="Arial"/>
        </w:rPr>
        <w:t>,</w:t>
      </w:r>
      <w:r w:rsidR="00132861" w:rsidRPr="00821541">
        <w:rPr>
          <w:rFonts w:ascii="Arial" w:hAnsi="Arial" w:cs="Arial"/>
        </w:rPr>
        <w:t xml:space="preserve"> as it</w:t>
      </w:r>
      <w:r w:rsidR="00B21470" w:rsidRPr="00821541">
        <w:rPr>
          <w:rFonts w:ascii="Arial" w:hAnsi="Arial" w:cs="Arial"/>
        </w:rPr>
        <w:t xml:space="preserve"> shapes </w:t>
      </w:r>
      <w:r w:rsidR="006C221D" w:rsidRPr="00821541">
        <w:rPr>
          <w:rFonts w:ascii="Arial" w:hAnsi="Arial" w:cs="Arial"/>
        </w:rPr>
        <w:t xml:space="preserve">perception </w:t>
      </w:r>
      <w:r w:rsidR="00DA4228" w:rsidRPr="00821541">
        <w:rPr>
          <w:rFonts w:ascii="Arial" w:hAnsi="Arial" w:cs="Arial"/>
        </w:rPr>
        <w:t xml:space="preserve">to create a positive </w:t>
      </w:r>
      <w:r w:rsidR="009C6459" w:rsidRPr="00821541">
        <w:rPr>
          <w:rFonts w:ascii="Arial" w:hAnsi="Arial" w:cs="Arial"/>
        </w:rPr>
        <w:t xml:space="preserve">and memorable </w:t>
      </w:r>
      <w:r w:rsidR="00DA4228" w:rsidRPr="00821541">
        <w:rPr>
          <w:rFonts w:ascii="Arial" w:hAnsi="Arial" w:cs="Arial"/>
        </w:rPr>
        <w:t>e</w:t>
      </w:r>
      <w:r w:rsidR="009C6459" w:rsidRPr="00821541">
        <w:rPr>
          <w:rFonts w:ascii="Arial" w:hAnsi="Arial" w:cs="Arial"/>
        </w:rPr>
        <w:t>xperience</w:t>
      </w:r>
      <w:r w:rsidR="00F1429C" w:rsidRPr="00821541">
        <w:rPr>
          <w:rFonts w:ascii="Arial" w:hAnsi="Arial" w:cs="Arial"/>
        </w:rPr>
        <w:t xml:space="preserve">. </w:t>
      </w:r>
      <w:r w:rsidR="00137FF4" w:rsidRPr="00821541">
        <w:rPr>
          <w:rFonts w:ascii="Arial" w:hAnsi="Arial" w:cs="Arial"/>
        </w:rPr>
        <w:t>A positive experience encourages guests to return, while a negative one may lead to dissatisfaction and poor revi</w:t>
      </w:r>
      <w:r w:rsidR="00A53BC0" w:rsidRPr="00821541">
        <w:rPr>
          <w:rFonts w:ascii="Arial" w:hAnsi="Arial" w:cs="Arial"/>
        </w:rPr>
        <w:t>e</w:t>
      </w:r>
      <w:r w:rsidR="00137FF4" w:rsidRPr="00821541">
        <w:rPr>
          <w:rFonts w:ascii="Arial" w:hAnsi="Arial" w:cs="Arial"/>
        </w:rPr>
        <w:t xml:space="preserve">ws. </w:t>
      </w:r>
      <w:r w:rsidR="008B1BD5" w:rsidRPr="00821541">
        <w:rPr>
          <w:rFonts w:ascii="Arial" w:hAnsi="Arial" w:cs="Arial"/>
        </w:rPr>
        <w:t>R</w:t>
      </w:r>
      <w:r w:rsidR="00177DE1" w:rsidRPr="00821541">
        <w:rPr>
          <w:rFonts w:ascii="Arial" w:hAnsi="Arial" w:cs="Arial"/>
        </w:rPr>
        <w:t>oom</w:t>
      </w:r>
      <w:r w:rsidR="008B1BD5" w:rsidRPr="00821541">
        <w:rPr>
          <w:rFonts w:ascii="Arial" w:hAnsi="Arial" w:cs="Arial"/>
        </w:rPr>
        <w:t xml:space="preserve"> quality</w:t>
      </w:r>
      <w:r w:rsidR="00177DE1" w:rsidRPr="00821541">
        <w:rPr>
          <w:rFonts w:ascii="Arial" w:hAnsi="Arial" w:cs="Arial"/>
        </w:rPr>
        <w:t xml:space="preserve">, facilities, amenities, and emotional aspects, </w:t>
      </w:r>
      <w:r w:rsidR="0008395E" w:rsidRPr="00821541">
        <w:rPr>
          <w:rFonts w:ascii="Arial" w:hAnsi="Arial" w:cs="Arial"/>
        </w:rPr>
        <w:t>for instance</w:t>
      </w:r>
      <w:r w:rsidR="00BE071E">
        <w:rPr>
          <w:rFonts w:ascii="Arial" w:hAnsi="Arial" w:cs="Arial"/>
        </w:rPr>
        <w:t>,</w:t>
      </w:r>
      <w:r w:rsidR="00177DE1" w:rsidRPr="00821541">
        <w:rPr>
          <w:rFonts w:ascii="Arial" w:hAnsi="Arial" w:cs="Arial"/>
        </w:rPr>
        <w:t xml:space="preserve"> service quality</w:t>
      </w:r>
      <w:r w:rsidR="009038C0" w:rsidRPr="00821541">
        <w:rPr>
          <w:rFonts w:ascii="Arial" w:hAnsi="Arial" w:cs="Arial"/>
        </w:rPr>
        <w:t xml:space="preserve"> and</w:t>
      </w:r>
      <w:r w:rsidR="00177DE1" w:rsidRPr="00821541">
        <w:rPr>
          <w:rFonts w:ascii="Arial" w:hAnsi="Arial" w:cs="Arial"/>
        </w:rPr>
        <w:t xml:space="preserve"> personali</w:t>
      </w:r>
      <w:r w:rsidR="008C3305" w:rsidRPr="00821541">
        <w:rPr>
          <w:rFonts w:ascii="Arial" w:hAnsi="Arial" w:cs="Arial"/>
        </w:rPr>
        <w:t>s</w:t>
      </w:r>
      <w:r w:rsidR="00177DE1" w:rsidRPr="00821541">
        <w:rPr>
          <w:rFonts w:ascii="Arial" w:hAnsi="Arial" w:cs="Arial"/>
        </w:rPr>
        <w:t>ation</w:t>
      </w:r>
      <w:r w:rsidR="008C3305" w:rsidRPr="00821541">
        <w:rPr>
          <w:rFonts w:ascii="Arial" w:hAnsi="Arial" w:cs="Arial"/>
        </w:rPr>
        <w:t>,</w:t>
      </w:r>
      <w:r w:rsidR="00A419E5" w:rsidRPr="00821541">
        <w:rPr>
          <w:rFonts w:ascii="Arial" w:hAnsi="Arial" w:cs="Arial"/>
        </w:rPr>
        <w:t xml:space="preserve"> </w:t>
      </w:r>
      <w:r w:rsidR="00705219" w:rsidRPr="00821541">
        <w:rPr>
          <w:rFonts w:ascii="Arial" w:hAnsi="Arial" w:cs="Arial"/>
        </w:rPr>
        <w:t>add</w:t>
      </w:r>
      <w:r w:rsidR="00705219">
        <w:rPr>
          <w:rFonts w:ascii="Arial" w:hAnsi="Arial" w:cs="Arial"/>
        </w:rPr>
        <w:t>ed</w:t>
      </w:r>
      <w:r w:rsidR="008C3305" w:rsidRPr="00821541">
        <w:rPr>
          <w:rFonts w:ascii="Arial" w:hAnsi="Arial" w:cs="Arial"/>
        </w:rPr>
        <w:t xml:space="preserve"> to</w:t>
      </w:r>
      <w:r w:rsidR="00A419E5" w:rsidRPr="00821541">
        <w:rPr>
          <w:rFonts w:ascii="Arial" w:hAnsi="Arial" w:cs="Arial"/>
        </w:rPr>
        <w:t xml:space="preserve"> a dynamic and evolving experience</w:t>
      </w:r>
      <w:r w:rsidR="007C6CBC" w:rsidRPr="00821541">
        <w:rPr>
          <w:rFonts w:ascii="Arial" w:hAnsi="Arial" w:cs="Arial"/>
        </w:rPr>
        <w:t xml:space="preserve"> (</w:t>
      </w:r>
      <w:r w:rsidR="000D321C" w:rsidRPr="00821541">
        <w:rPr>
          <w:rFonts w:ascii="Arial" w:hAnsi="Arial" w:cs="Arial"/>
        </w:rPr>
        <w:t>Veloso</w:t>
      </w:r>
      <w:r w:rsidR="007C6CBC" w:rsidRPr="00821541">
        <w:rPr>
          <w:rFonts w:ascii="Arial" w:hAnsi="Arial" w:cs="Arial"/>
        </w:rPr>
        <w:t xml:space="preserve"> &amp; </w:t>
      </w:r>
      <w:r w:rsidR="000D321C" w:rsidRPr="00821541">
        <w:rPr>
          <w:rFonts w:ascii="Arial" w:hAnsi="Arial" w:cs="Arial"/>
        </w:rPr>
        <w:t>Suarez</w:t>
      </w:r>
      <w:r w:rsidR="007C6CBC" w:rsidRPr="00821541">
        <w:rPr>
          <w:rFonts w:ascii="Arial" w:hAnsi="Arial" w:cs="Arial"/>
        </w:rPr>
        <w:t>, 20</w:t>
      </w:r>
      <w:r w:rsidR="000D321C" w:rsidRPr="00821541">
        <w:rPr>
          <w:rFonts w:ascii="Arial" w:hAnsi="Arial" w:cs="Arial"/>
        </w:rPr>
        <w:t>23</w:t>
      </w:r>
      <w:r w:rsidR="007C6CBC" w:rsidRPr="00821541">
        <w:rPr>
          <w:rFonts w:ascii="Arial" w:hAnsi="Arial" w:cs="Arial"/>
        </w:rPr>
        <w:t>).</w:t>
      </w:r>
    </w:p>
    <w:p w14:paraId="58F8C102" w14:textId="02D54CAF" w:rsidR="00421A53" w:rsidRPr="00821541" w:rsidRDefault="00421A53" w:rsidP="00821541">
      <w:pPr>
        <w:spacing w:line="276" w:lineRule="auto"/>
        <w:jc w:val="both"/>
        <w:rPr>
          <w:rFonts w:ascii="Arial" w:hAnsi="Arial" w:cs="Arial"/>
        </w:rPr>
      </w:pPr>
      <w:r w:rsidRPr="00821541">
        <w:rPr>
          <w:rFonts w:ascii="Arial" w:hAnsi="Arial" w:cs="Arial"/>
        </w:rPr>
        <w:lastRenderedPageBreak/>
        <w:t>In hospitality, the service experience is ofte</w:t>
      </w:r>
      <w:r w:rsidR="005C07A3" w:rsidRPr="00821541">
        <w:rPr>
          <w:rFonts w:ascii="Arial" w:hAnsi="Arial" w:cs="Arial"/>
        </w:rPr>
        <w:t>n categori</w:t>
      </w:r>
      <w:r w:rsidR="0068164F" w:rsidRPr="00821541">
        <w:rPr>
          <w:rFonts w:ascii="Arial" w:hAnsi="Arial" w:cs="Arial"/>
        </w:rPr>
        <w:t>s</w:t>
      </w:r>
      <w:r w:rsidR="005C07A3" w:rsidRPr="00821541">
        <w:rPr>
          <w:rFonts w:ascii="Arial" w:hAnsi="Arial" w:cs="Arial"/>
        </w:rPr>
        <w:t>ed into two primary components</w:t>
      </w:r>
      <w:r w:rsidR="00093CD1" w:rsidRPr="00821541">
        <w:rPr>
          <w:rFonts w:ascii="Arial" w:hAnsi="Arial" w:cs="Arial"/>
        </w:rPr>
        <w:t>- customer satisfaction</w:t>
      </w:r>
      <w:r w:rsidR="00AD5B34">
        <w:rPr>
          <w:rFonts w:ascii="Arial" w:hAnsi="Arial" w:cs="Arial"/>
        </w:rPr>
        <w:t xml:space="preserve"> </w:t>
      </w:r>
      <w:r w:rsidR="00AD5B34" w:rsidRPr="00821541">
        <w:rPr>
          <w:rFonts w:ascii="Arial" w:hAnsi="Arial" w:cs="Arial"/>
        </w:rPr>
        <w:t>and</w:t>
      </w:r>
      <w:r w:rsidR="00AD5B34">
        <w:rPr>
          <w:rFonts w:ascii="Arial" w:hAnsi="Arial" w:cs="Arial"/>
        </w:rPr>
        <w:t xml:space="preserve"> </w:t>
      </w:r>
      <w:r w:rsidR="00AD5B34" w:rsidRPr="00821541">
        <w:rPr>
          <w:rFonts w:ascii="Arial" w:hAnsi="Arial" w:cs="Arial"/>
        </w:rPr>
        <w:t>service quality</w:t>
      </w:r>
      <w:r w:rsidR="00093CD1" w:rsidRPr="00821541">
        <w:rPr>
          <w:rFonts w:ascii="Arial" w:hAnsi="Arial" w:cs="Arial"/>
        </w:rPr>
        <w:t xml:space="preserve">. </w:t>
      </w:r>
      <w:r w:rsidR="00E04A84">
        <w:rPr>
          <w:rFonts w:ascii="Arial" w:hAnsi="Arial" w:cs="Arial"/>
        </w:rPr>
        <w:t>The levels</w:t>
      </w:r>
      <w:r w:rsidR="005E19A2">
        <w:rPr>
          <w:rFonts w:ascii="Arial" w:hAnsi="Arial" w:cs="Arial"/>
        </w:rPr>
        <w:t xml:space="preserve"> of s</w:t>
      </w:r>
      <w:r w:rsidR="00B86865" w:rsidRPr="00821541">
        <w:rPr>
          <w:rFonts w:ascii="Arial" w:hAnsi="Arial" w:cs="Arial"/>
        </w:rPr>
        <w:t xml:space="preserve">ervice quality </w:t>
      </w:r>
      <w:r w:rsidR="006063D0" w:rsidRPr="00821541">
        <w:rPr>
          <w:rFonts w:ascii="Arial" w:hAnsi="Arial" w:cs="Arial"/>
        </w:rPr>
        <w:t>refer</w:t>
      </w:r>
      <w:r w:rsidR="00E808EA" w:rsidRPr="00821541">
        <w:rPr>
          <w:rFonts w:ascii="Arial" w:hAnsi="Arial" w:cs="Arial"/>
        </w:rPr>
        <w:t xml:space="preserve"> to the hotel’s ability </w:t>
      </w:r>
      <w:r w:rsidR="005A3278" w:rsidRPr="00821541">
        <w:rPr>
          <w:rFonts w:ascii="Arial" w:hAnsi="Arial" w:cs="Arial"/>
        </w:rPr>
        <w:t>to meet and exceed guest expe</w:t>
      </w:r>
      <w:r w:rsidR="00FF2132" w:rsidRPr="00821541">
        <w:rPr>
          <w:rFonts w:ascii="Arial" w:hAnsi="Arial" w:cs="Arial"/>
        </w:rPr>
        <w:t>ctation</w:t>
      </w:r>
      <w:r w:rsidR="001D4045" w:rsidRPr="00821541">
        <w:rPr>
          <w:rFonts w:ascii="Arial" w:hAnsi="Arial" w:cs="Arial"/>
        </w:rPr>
        <w:t>s (</w:t>
      </w:r>
      <w:r w:rsidR="006C2578" w:rsidRPr="00821541">
        <w:rPr>
          <w:rFonts w:ascii="Arial" w:hAnsi="Arial" w:cs="Arial"/>
        </w:rPr>
        <w:t>Rao &amp; Sahu, 20</w:t>
      </w:r>
      <w:r w:rsidR="0091668A" w:rsidRPr="00821541">
        <w:rPr>
          <w:rFonts w:ascii="Arial" w:hAnsi="Arial" w:cs="Arial"/>
        </w:rPr>
        <w:t>1</w:t>
      </w:r>
      <w:r w:rsidR="006C2578" w:rsidRPr="00821541">
        <w:rPr>
          <w:rFonts w:ascii="Arial" w:hAnsi="Arial" w:cs="Arial"/>
        </w:rPr>
        <w:t>3</w:t>
      </w:r>
      <w:r w:rsidR="001D4045" w:rsidRPr="00821541">
        <w:rPr>
          <w:rFonts w:ascii="Arial" w:hAnsi="Arial" w:cs="Arial"/>
        </w:rPr>
        <w:t>).</w:t>
      </w:r>
      <w:r w:rsidR="007B01D8" w:rsidRPr="00821541">
        <w:rPr>
          <w:rFonts w:ascii="Arial" w:hAnsi="Arial" w:cs="Arial"/>
        </w:rPr>
        <w:t xml:space="preserve"> </w:t>
      </w:r>
      <w:r w:rsidR="00084509" w:rsidRPr="00821541">
        <w:rPr>
          <w:rFonts w:ascii="Arial" w:hAnsi="Arial" w:cs="Arial"/>
        </w:rPr>
        <w:t>However</w:t>
      </w:r>
      <w:r w:rsidR="009E4C4B" w:rsidRPr="00821541">
        <w:rPr>
          <w:rFonts w:ascii="Arial" w:hAnsi="Arial" w:cs="Arial"/>
        </w:rPr>
        <w:t>,</w:t>
      </w:r>
      <w:r w:rsidR="007B01D8" w:rsidRPr="00821541">
        <w:rPr>
          <w:rFonts w:ascii="Arial" w:hAnsi="Arial" w:cs="Arial"/>
        </w:rPr>
        <w:t xml:space="preserve"> satisfaction</w:t>
      </w:r>
      <w:r w:rsidR="00084509" w:rsidRPr="00821541">
        <w:rPr>
          <w:rFonts w:ascii="Arial" w:hAnsi="Arial" w:cs="Arial"/>
        </w:rPr>
        <w:t xml:space="preserve"> alone</w:t>
      </w:r>
      <w:r w:rsidR="007B01D8" w:rsidRPr="00821541">
        <w:rPr>
          <w:rFonts w:ascii="Arial" w:hAnsi="Arial" w:cs="Arial"/>
        </w:rPr>
        <w:t xml:space="preserve"> </w:t>
      </w:r>
      <w:r w:rsidR="00410E28" w:rsidRPr="00821541">
        <w:rPr>
          <w:rFonts w:ascii="Arial" w:hAnsi="Arial" w:cs="Arial"/>
        </w:rPr>
        <w:t xml:space="preserve">does not always lead to </w:t>
      </w:r>
      <w:r w:rsidR="00014D53" w:rsidRPr="00821541">
        <w:rPr>
          <w:rFonts w:ascii="Arial" w:hAnsi="Arial" w:cs="Arial"/>
        </w:rPr>
        <w:t xml:space="preserve">loyalty. Scholars argue that </w:t>
      </w:r>
      <w:r w:rsidR="000846A0" w:rsidRPr="00821541">
        <w:rPr>
          <w:rFonts w:ascii="Arial" w:hAnsi="Arial" w:cs="Arial"/>
        </w:rPr>
        <w:t>loyalty is not simpl</w:t>
      </w:r>
      <w:r w:rsidR="00EB5008" w:rsidRPr="00821541">
        <w:rPr>
          <w:rFonts w:ascii="Arial" w:hAnsi="Arial" w:cs="Arial"/>
        </w:rPr>
        <w:t>y the result of satisfactory experiences</w:t>
      </w:r>
      <w:r w:rsidR="0002689F" w:rsidRPr="00821541">
        <w:rPr>
          <w:rFonts w:ascii="Arial" w:hAnsi="Arial" w:cs="Arial"/>
        </w:rPr>
        <w:t xml:space="preserve"> but rathe</w:t>
      </w:r>
      <w:r w:rsidR="004E7A00" w:rsidRPr="00821541">
        <w:rPr>
          <w:rFonts w:ascii="Arial" w:hAnsi="Arial" w:cs="Arial"/>
        </w:rPr>
        <w:t>r</w:t>
      </w:r>
      <w:r w:rsidR="0002689F" w:rsidRPr="00821541">
        <w:rPr>
          <w:rFonts w:ascii="Arial" w:hAnsi="Arial" w:cs="Arial"/>
        </w:rPr>
        <w:t xml:space="preserve"> the outcome of a combination</w:t>
      </w:r>
      <w:r w:rsidR="00C959A6" w:rsidRPr="00821541">
        <w:rPr>
          <w:rFonts w:ascii="Arial" w:hAnsi="Arial" w:cs="Arial"/>
        </w:rPr>
        <w:t xml:space="preserve"> of satisfaction, trust, and emotional</w:t>
      </w:r>
      <w:r w:rsidR="0079723C" w:rsidRPr="00821541">
        <w:rPr>
          <w:rFonts w:ascii="Arial" w:hAnsi="Arial" w:cs="Arial"/>
        </w:rPr>
        <w:t xml:space="preserve"> attachment (</w:t>
      </w:r>
      <w:r w:rsidR="00376DF4" w:rsidRPr="00821541">
        <w:rPr>
          <w:rFonts w:ascii="Arial" w:hAnsi="Arial" w:cs="Arial"/>
        </w:rPr>
        <w:t>Lad</w:t>
      </w:r>
      <w:r w:rsidR="00AE42AB" w:rsidRPr="00821541">
        <w:rPr>
          <w:rFonts w:ascii="Arial" w:hAnsi="Arial" w:cs="Arial"/>
        </w:rPr>
        <w:t>hari, 200</w:t>
      </w:r>
      <w:r w:rsidR="0079723C" w:rsidRPr="00821541">
        <w:rPr>
          <w:rFonts w:ascii="Arial" w:hAnsi="Arial" w:cs="Arial"/>
        </w:rPr>
        <w:t>9)</w:t>
      </w:r>
      <w:r w:rsidR="009E4C4B" w:rsidRPr="00821541">
        <w:rPr>
          <w:rFonts w:ascii="Arial" w:hAnsi="Arial" w:cs="Arial"/>
        </w:rPr>
        <w:t>. Emotional loyalty is a vital comp</w:t>
      </w:r>
      <w:r w:rsidR="003F6C1C" w:rsidRPr="00821541">
        <w:rPr>
          <w:rFonts w:ascii="Arial" w:hAnsi="Arial" w:cs="Arial"/>
        </w:rPr>
        <w:t>onent, as it often overrides rational decisions based solely on rewards.</w:t>
      </w:r>
    </w:p>
    <w:p w14:paraId="5BE2CF4E" w14:textId="0BD21DDD" w:rsidR="00EA4C88" w:rsidRPr="00821541" w:rsidRDefault="00EA4C88" w:rsidP="00821541">
      <w:pPr>
        <w:spacing w:line="276" w:lineRule="auto"/>
        <w:jc w:val="both"/>
        <w:rPr>
          <w:rFonts w:ascii="Arial" w:hAnsi="Arial" w:cs="Arial"/>
          <w:b/>
          <w:bCs/>
        </w:rPr>
      </w:pPr>
      <w:r w:rsidRPr="00821541">
        <w:rPr>
          <w:rFonts w:ascii="Arial" w:hAnsi="Arial" w:cs="Arial"/>
          <w:b/>
          <w:bCs/>
        </w:rPr>
        <w:t xml:space="preserve">Hotel Loyalty </w:t>
      </w:r>
      <w:r w:rsidR="00B75ABC" w:rsidRPr="00821541">
        <w:rPr>
          <w:rFonts w:ascii="Arial" w:hAnsi="Arial" w:cs="Arial"/>
          <w:b/>
          <w:bCs/>
        </w:rPr>
        <w:t>Programmes</w:t>
      </w:r>
      <w:r w:rsidR="00725877" w:rsidRPr="00821541">
        <w:rPr>
          <w:rFonts w:ascii="Arial" w:hAnsi="Arial" w:cs="Arial"/>
          <w:b/>
          <w:bCs/>
        </w:rPr>
        <w:t xml:space="preserve"> and Their </w:t>
      </w:r>
      <w:r w:rsidR="00B75ABC" w:rsidRPr="00821541">
        <w:rPr>
          <w:rFonts w:ascii="Arial" w:hAnsi="Arial" w:cs="Arial"/>
          <w:b/>
          <w:bCs/>
        </w:rPr>
        <w:t>Influence</w:t>
      </w:r>
      <w:r w:rsidR="00725877" w:rsidRPr="00821541">
        <w:rPr>
          <w:rFonts w:ascii="Arial" w:hAnsi="Arial" w:cs="Arial"/>
          <w:b/>
          <w:bCs/>
        </w:rPr>
        <w:t xml:space="preserve"> on Customer Experience</w:t>
      </w:r>
    </w:p>
    <w:p w14:paraId="7C8BDFA8" w14:textId="35A6C02C" w:rsidR="006241D5" w:rsidRPr="00821541" w:rsidRDefault="00B75ABC" w:rsidP="00821541">
      <w:pPr>
        <w:spacing w:line="276" w:lineRule="auto"/>
        <w:jc w:val="both"/>
        <w:rPr>
          <w:rFonts w:ascii="Arial" w:hAnsi="Arial" w:cs="Arial"/>
        </w:rPr>
      </w:pPr>
      <w:r w:rsidRPr="00821541">
        <w:rPr>
          <w:rFonts w:ascii="Arial" w:hAnsi="Arial" w:cs="Arial"/>
        </w:rPr>
        <w:t>Hotel</w:t>
      </w:r>
      <w:r w:rsidR="00D87B3B" w:rsidRPr="00821541">
        <w:rPr>
          <w:rFonts w:ascii="Arial" w:hAnsi="Arial" w:cs="Arial"/>
        </w:rPr>
        <w:t xml:space="preserve"> loyalty </w:t>
      </w:r>
      <w:r w:rsidRPr="00821541">
        <w:rPr>
          <w:rFonts w:ascii="Arial" w:hAnsi="Arial" w:cs="Arial"/>
        </w:rPr>
        <w:t>programs</w:t>
      </w:r>
      <w:r w:rsidR="00D87B3B" w:rsidRPr="00821541">
        <w:rPr>
          <w:rFonts w:ascii="Arial" w:hAnsi="Arial" w:cs="Arial"/>
        </w:rPr>
        <w:t xml:space="preserve"> </w:t>
      </w:r>
      <w:r w:rsidR="002C7129" w:rsidRPr="00821541">
        <w:rPr>
          <w:rFonts w:ascii="Arial" w:hAnsi="Arial" w:cs="Arial"/>
        </w:rPr>
        <w:t>a</w:t>
      </w:r>
      <w:r w:rsidR="00F06349">
        <w:rPr>
          <w:rFonts w:ascii="Arial" w:hAnsi="Arial" w:cs="Arial"/>
        </w:rPr>
        <w:t>im to foster</w:t>
      </w:r>
      <w:r w:rsidR="00CF6147">
        <w:rPr>
          <w:rFonts w:ascii="Arial" w:hAnsi="Arial" w:cs="Arial"/>
        </w:rPr>
        <w:t xml:space="preserve"> customer loyalty</w:t>
      </w:r>
      <w:r w:rsidR="002C7129" w:rsidRPr="00821541">
        <w:rPr>
          <w:rFonts w:ascii="Arial" w:hAnsi="Arial" w:cs="Arial"/>
        </w:rPr>
        <w:t xml:space="preserve"> </w:t>
      </w:r>
      <w:r w:rsidR="00CF6147">
        <w:rPr>
          <w:rFonts w:ascii="Arial" w:hAnsi="Arial" w:cs="Arial"/>
        </w:rPr>
        <w:t>by providing</w:t>
      </w:r>
      <w:r w:rsidR="00415B65">
        <w:rPr>
          <w:rFonts w:ascii="Arial" w:hAnsi="Arial" w:cs="Arial"/>
        </w:rPr>
        <w:t xml:space="preserve"> </w:t>
      </w:r>
      <w:r w:rsidR="00811377" w:rsidRPr="00821541">
        <w:rPr>
          <w:rFonts w:ascii="Arial" w:hAnsi="Arial" w:cs="Arial"/>
        </w:rPr>
        <w:t>rewards, such as points, discounts</w:t>
      </w:r>
      <w:r w:rsidR="00176FD5" w:rsidRPr="00821541">
        <w:rPr>
          <w:rFonts w:ascii="Arial" w:hAnsi="Arial" w:cs="Arial"/>
        </w:rPr>
        <w:t xml:space="preserve">, and </w:t>
      </w:r>
      <w:r w:rsidR="00415B65" w:rsidRPr="00821541">
        <w:rPr>
          <w:rFonts w:ascii="Arial" w:hAnsi="Arial" w:cs="Arial"/>
        </w:rPr>
        <w:t>elite</w:t>
      </w:r>
      <w:r w:rsidR="00176FD5" w:rsidRPr="00821541">
        <w:rPr>
          <w:rFonts w:ascii="Arial" w:hAnsi="Arial" w:cs="Arial"/>
        </w:rPr>
        <w:t xml:space="preserve"> services </w:t>
      </w:r>
      <w:r w:rsidR="00F9342E">
        <w:rPr>
          <w:rFonts w:ascii="Arial" w:hAnsi="Arial" w:cs="Arial"/>
        </w:rPr>
        <w:t>for</w:t>
      </w:r>
      <w:r w:rsidR="00176FD5" w:rsidRPr="00821541">
        <w:rPr>
          <w:rFonts w:ascii="Arial" w:hAnsi="Arial" w:cs="Arial"/>
        </w:rPr>
        <w:t xml:space="preserve"> </w:t>
      </w:r>
      <w:r w:rsidR="007F2549" w:rsidRPr="00821541">
        <w:rPr>
          <w:rFonts w:ascii="Arial" w:hAnsi="Arial" w:cs="Arial"/>
        </w:rPr>
        <w:t>customer</w:t>
      </w:r>
      <w:r w:rsidR="006C21C5" w:rsidRPr="00821541">
        <w:rPr>
          <w:rFonts w:ascii="Arial" w:hAnsi="Arial" w:cs="Arial"/>
        </w:rPr>
        <w:t>s who frequent</w:t>
      </w:r>
      <w:r w:rsidR="00432300" w:rsidRPr="00821541">
        <w:rPr>
          <w:rFonts w:ascii="Arial" w:hAnsi="Arial" w:cs="Arial"/>
        </w:rPr>
        <w:t>ly stay</w:t>
      </w:r>
      <w:r w:rsidR="002379E0" w:rsidRPr="00821541">
        <w:rPr>
          <w:rFonts w:ascii="Arial" w:hAnsi="Arial" w:cs="Arial"/>
        </w:rPr>
        <w:t xml:space="preserve">. </w:t>
      </w:r>
      <w:r w:rsidR="006241D5" w:rsidRPr="00821541">
        <w:rPr>
          <w:rFonts w:ascii="Arial" w:hAnsi="Arial" w:cs="Arial"/>
        </w:rPr>
        <w:t xml:space="preserve">The hotel industry has increasingly turned to loyalty programs as a strategic </w:t>
      </w:r>
      <w:r w:rsidR="00F9342E" w:rsidRPr="00821541">
        <w:rPr>
          <w:rFonts w:ascii="Arial" w:hAnsi="Arial" w:cs="Arial"/>
        </w:rPr>
        <w:t>apparatus</w:t>
      </w:r>
      <w:r w:rsidR="006241D5" w:rsidRPr="00821541">
        <w:rPr>
          <w:rFonts w:ascii="Arial" w:hAnsi="Arial" w:cs="Arial"/>
        </w:rPr>
        <w:t xml:space="preserve"> to maintain </w:t>
      </w:r>
      <w:r w:rsidR="00F9342E">
        <w:rPr>
          <w:rFonts w:ascii="Arial" w:hAnsi="Arial" w:cs="Arial"/>
        </w:rPr>
        <w:t>guest</w:t>
      </w:r>
      <w:r w:rsidR="006241D5" w:rsidRPr="00821541">
        <w:rPr>
          <w:rFonts w:ascii="Arial" w:hAnsi="Arial" w:cs="Arial"/>
        </w:rPr>
        <w:t xml:space="preserve"> engagement </w:t>
      </w:r>
      <w:r w:rsidR="00F9342E">
        <w:rPr>
          <w:rFonts w:ascii="Arial" w:hAnsi="Arial" w:cs="Arial"/>
        </w:rPr>
        <w:t>and</w:t>
      </w:r>
      <w:r w:rsidR="006241D5" w:rsidRPr="00821541">
        <w:rPr>
          <w:rFonts w:ascii="Arial" w:hAnsi="Arial" w:cs="Arial"/>
        </w:rPr>
        <w:t xml:space="preserve"> boost retention rates. Historically, loyalty programs were structured around transactional elements, where customers </w:t>
      </w:r>
      <w:r w:rsidR="003D6424">
        <w:rPr>
          <w:rFonts w:ascii="Arial" w:hAnsi="Arial" w:cs="Arial"/>
        </w:rPr>
        <w:t>accumulated</w:t>
      </w:r>
      <w:r w:rsidR="006241D5" w:rsidRPr="00821541">
        <w:rPr>
          <w:rFonts w:ascii="Arial" w:hAnsi="Arial" w:cs="Arial"/>
        </w:rPr>
        <w:t xml:space="preserve"> points based on their spending. However, contemporary loyalty strategies have evolved to integrate experiential rewards that enhance the overall customer experience (</w:t>
      </w:r>
      <w:r w:rsidR="00897A8A" w:rsidRPr="00821541">
        <w:rPr>
          <w:rFonts w:ascii="Arial" w:hAnsi="Arial" w:cs="Arial"/>
        </w:rPr>
        <w:t>Xie</w:t>
      </w:r>
      <w:r w:rsidR="006241D5" w:rsidRPr="00821541">
        <w:rPr>
          <w:rFonts w:ascii="Arial" w:hAnsi="Arial" w:cs="Arial"/>
        </w:rPr>
        <w:t xml:space="preserve"> &amp; </w:t>
      </w:r>
      <w:r w:rsidR="00897A8A" w:rsidRPr="00821541">
        <w:rPr>
          <w:rFonts w:ascii="Arial" w:hAnsi="Arial" w:cs="Arial"/>
        </w:rPr>
        <w:t>Chen</w:t>
      </w:r>
      <w:r w:rsidR="006241D5" w:rsidRPr="00821541">
        <w:rPr>
          <w:rFonts w:ascii="Arial" w:hAnsi="Arial" w:cs="Arial"/>
        </w:rPr>
        <w:t xml:space="preserve">, </w:t>
      </w:r>
      <w:r w:rsidR="00897A8A" w:rsidRPr="00821541">
        <w:rPr>
          <w:rFonts w:ascii="Arial" w:hAnsi="Arial" w:cs="Arial"/>
        </w:rPr>
        <w:t>2014</w:t>
      </w:r>
      <w:r w:rsidR="006241D5" w:rsidRPr="00821541">
        <w:rPr>
          <w:rFonts w:ascii="Arial" w:hAnsi="Arial" w:cs="Arial"/>
        </w:rPr>
        <w:t>).</w:t>
      </w:r>
    </w:p>
    <w:p w14:paraId="12A3EDB3" w14:textId="04F6F453" w:rsidR="006241D5" w:rsidRPr="00821541" w:rsidRDefault="006241D5" w:rsidP="00821541">
      <w:pPr>
        <w:spacing w:line="276" w:lineRule="auto"/>
        <w:jc w:val="both"/>
        <w:rPr>
          <w:rFonts w:ascii="Arial" w:hAnsi="Arial" w:cs="Arial"/>
        </w:rPr>
      </w:pPr>
      <w:r w:rsidRPr="00821541">
        <w:rPr>
          <w:rFonts w:ascii="Arial" w:hAnsi="Arial" w:cs="Arial"/>
        </w:rPr>
        <w:t xml:space="preserve">Research shows that the mere </w:t>
      </w:r>
      <w:r w:rsidR="00432300" w:rsidRPr="00821541">
        <w:rPr>
          <w:rFonts w:ascii="Arial" w:hAnsi="Arial" w:cs="Arial"/>
        </w:rPr>
        <w:t>exist</w:t>
      </w:r>
      <w:r w:rsidRPr="00821541">
        <w:rPr>
          <w:rFonts w:ascii="Arial" w:hAnsi="Arial" w:cs="Arial"/>
        </w:rPr>
        <w:t xml:space="preserve">ence of a loyalty program does not guarantee loyalty. To be effective, loyalty programs must resonate with the customer's preferences and expectations. As </w:t>
      </w:r>
      <w:r w:rsidR="002E4F47" w:rsidRPr="00821541">
        <w:rPr>
          <w:rFonts w:ascii="Arial" w:hAnsi="Arial" w:cs="Arial"/>
        </w:rPr>
        <w:t>Huang</w:t>
      </w:r>
      <w:r w:rsidRPr="00821541">
        <w:rPr>
          <w:rFonts w:ascii="Arial" w:hAnsi="Arial" w:cs="Arial"/>
        </w:rPr>
        <w:t xml:space="preserve"> &amp; </w:t>
      </w:r>
      <w:r w:rsidR="006055A6" w:rsidRPr="00821541">
        <w:rPr>
          <w:rFonts w:ascii="Arial" w:hAnsi="Arial" w:cs="Arial"/>
        </w:rPr>
        <w:t>Chen</w:t>
      </w:r>
      <w:r w:rsidRPr="00821541">
        <w:rPr>
          <w:rFonts w:ascii="Arial" w:hAnsi="Arial" w:cs="Arial"/>
        </w:rPr>
        <w:t xml:space="preserve"> (201</w:t>
      </w:r>
      <w:r w:rsidR="002E4F47" w:rsidRPr="00821541">
        <w:rPr>
          <w:rFonts w:ascii="Arial" w:hAnsi="Arial" w:cs="Arial"/>
        </w:rPr>
        <w:t>0</w:t>
      </w:r>
      <w:r w:rsidRPr="00821541">
        <w:rPr>
          <w:rFonts w:ascii="Arial" w:hAnsi="Arial" w:cs="Arial"/>
        </w:rPr>
        <w:t xml:space="preserve">) suggest, the perceived value of rewards is more important than the rewards themselves. For example, guests may appreciate personalized upgrades, tailored services, or exclusive access to amenities more than just discounted rates. In contrast, basic reward programs </w:t>
      </w:r>
      <w:r w:rsidR="000537D5" w:rsidRPr="00821541">
        <w:rPr>
          <w:rFonts w:ascii="Arial" w:hAnsi="Arial" w:cs="Arial"/>
        </w:rPr>
        <w:t xml:space="preserve">that </w:t>
      </w:r>
      <w:r w:rsidRPr="00821541">
        <w:rPr>
          <w:rFonts w:ascii="Arial" w:hAnsi="Arial" w:cs="Arial"/>
        </w:rPr>
        <w:t xml:space="preserve">focus purely on discounts or points accumulation may fail to </w:t>
      </w:r>
      <w:r w:rsidR="0059356A" w:rsidRPr="00821541">
        <w:rPr>
          <w:rFonts w:ascii="Arial" w:hAnsi="Arial" w:cs="Arial"/>
        </w:rPr>
        <w:t>build</w:t>
      </w:r>
      <w:r w:rsidRPr="00821541">
        <w:rPr>
          <w:rFonts w:ascii="Arial" w:hAnsi="Arial" w:cs="Arial"/>
        </w:rPr>
        <w:t xml:space="preserve"> emotional attachment and long-term loyalty (</w:t>
      </w:r>
      <w:r w:rsidR="004C121B" w:rsidRPr="00821541">
        <w:rPr>
          <w:rFonts w:ascii="Arial" w:hAnsi="Arial" w:cs="Arial"/>
        </w:rPr>
        <w:t>Tanford, shoemaker &amp; Dinca</w:t>
      </w:r>
      <w:r w:rsidRPr="00821541">
        <w:rPr>
          <w:rFonts w:ascii="Arial" w:hAnsi="Arial" w:cs="Arial"/>
        </w:rPr>
        <w:t>, 201</w:t>
      </w:r>
      <w:r w:rsidR="004C121B" w:rsidRPr="00821541">
        <w:rPr>
          <w:rFonts w:ascii="Arial" w:hAnsi="Arial" w:cs="Arial"/>
        </w:rPr>
        <w:t>6</w:t>
      </w:r>
      <w:r w:rsidRPr="00821541">
        <w:rPr>
          <w:rFonts w:ascii="Arial" w:hAnsi="Arial" w:cs="Arial"/>
        </w:rPr>
        <w:t>).</w:t>
      </w:r>
    </w:p>
    <w:p w14:paraId="2B733D1A" w14:textId="3706529C" w:rsidR="00C04468" w:rsidRPr="00821541" w:rsidRDefault="006241D5" w:rsidP="00821541">
      <w:pPr>
        <w:spacing w:line="276" w:lineRule="auto"/>
        <w:jc w:val="both"/>
        <w:rPr>
          <w:rFonts w:ascii="Arial" w:hAnsi="Arial" w:cs="Arial"/>
        </w:rPr>
      </w:pPr>
      <w:r w:rsidRPr="00821541">
        <w:rPr>
          <w:rFonts w:ascii="Arial" w:hAnsi="Arial" w:cs="Arial"/>
        </w:rPr>
        <w:t>Furthermore, loyalty programs that focus on customer-centric benefits, such as recognition and personalized services, contribute more effectively to emotional loyalty than transactional ones. Loyalty programs that do not acknowledge the guest as an individual may result in customer indifference or even dissatisfaction (</w:t>
      </w:r>
      <w:r w:rsidR="005C09B5" w:rsidRPr="00821541">
        <w:rPr>
          <w:rFonts w:ascii="Arial" w:hAnsi="Arial" w:cs="Arial"/>
        </w:rPr>
        <w:t>Lo, Chen &amp; Co</w:t>
      </w:r>
      <w:r w:rsidRPr="00821541">
        <w:rPr>
          <w:rFonts w:ascii="Arial" w:hAnsi="Arial" w:cs="Arial"/>
        </w:rPr>
        <w:t>, 20</w:t>
      </w:r>
      <w:r w:rsidR="005C09B5" w:rsidRPr="00821541">
        <w:rPr>
          <w:rFonts w:ascii="Arial" w:hAnsi="Arial" w:cs="Arial"/>
        </w:rPr>
        <w:t>17</w:t>
      </w:r>
      <w:r w:rsidRPr="00821541">
        <w:rPr>
          <w:rFonts w:ascii="Arial" w:hAnsi="Arial" w:cs="Arial"/>
        </w:rPr>
        <w:t xml:space="preserve">). </w:t>
      </w:r>
      <w:r w:rsidR="00957102" w:rsidRPr="00821541">
        <w:rPr>
          <w:rFonts w:ascii="Arial" w:hAnsi="Arial" w:cs="Arial"/>
        </w:rPr>
        <w:t>Therefore</w:t>
      </w:r>
      <w:r w:rsidRPr="00821541">
        <w:rPr>
          <w:rFonts w:ascii="Arial" w:hAnsi="Arial" w:cs="Arial"/>
        </w:rPr>
        <w:t>, a comprehensive customer experience strategy should integrate the emotional benefits of loyalty programs rather than focusing purely on transactional gain.</w:t>
      </w:r>
    </w:p>
    <w:p w14:paraId="0A286415" w14:textId="430D79EE" w:rsidR="005A6302" w:rsidRPr="00821541" w:rsidRDefault="005A6302" w:rsidP="00821541">
      <w:pPr>
        <w:spacing w:line="276" w:lineRule="auto"/>
        <w:jc w:val="both"/>
        <w:rPr>
          <w:rFonts w:ascii="Arial" w:hAnsi="Arial" w:cs="Arial"/>
        </w:rPr>
      </w:pPr>
      <w:r w:rsidRPr="00821541">
        <w:rPr>
          <w:rFonts w:ascii="Arial" w:hAnsi="Arial" w:cs="Arial"/>
        </w:rPr>
        <w:t xml:space="preserve">Loyal </w:t>
      </w:r>
      <w:r w:rsidR="0089632F" w:rsidRPr="00821541">
        <w:rPr>
          <w:rFonts w:ascii="Arial" w:hAnsi="Arial" w:cs="Arial"/>
        </w:rPr>
        <w:t>customers</w:t>
      </w:r>
      <w:r w:rsidRPr="00821541">
        <w:rPr>
          <w:rFonts w:ascii="Arial" w:hAnsi="Arial" w:cs="Arial"/>
        </w:rPr>
        <w:t xml:space="preserve"> provide hotels with a steady revenue stream, reducing </w:t>
      </w:r>
      <w:r w:rsidR="00B15AE2" w:rsidRPr="00821541">
        <w:rPr>
          <w:rFonts w:ascii="Arial" w:hAnsi="Arial" w:cs="Arial"/>
        </w:rPr>
        <w:t>acquisition costs and increasing profitability</w:t>
      </w:r>
      <w:r w:rsidR="009B43F0" w:rsidRPr="00821541">
        <w:rPr>
          <w:rFonts w:ascii="Arial" w:hAnsi="Arial" w:cs="Arial"/>
        </w:rPr>
        <w:t xml:space="preserve">. They </w:t>
      </w:r>
      <w:r w:rsidR="00A646A0" w:rsidRPr="00821541">
        <w:rPr>
          <w:rFonts w:ascii="Arial" w:hAnsi="Arial" w:cs="Arial"/>
        </w:rPr>
        <w:t>likewise</w:t>
      </w:r>
      <w:r w:rsidR="009B43F0" w:rsidRPr="00821541">
        <w:rPr>
          <w:rFonts w:ascii="Arial" w:hAnsi="Arial" w:cs="Arial"/>
        </w:rPr>
        <w:t xml:space="preserve"> </w:t>
      </w:r>
      <w:r w:rsidR="009503A1" w:rsidRPr="00821541">
        <w:rPr>
          <w:rFonts w:ascii="Arial" w:hAnsi="Arial" w:cs="Arial"/>
        </w:rPr>
        <w:t>act</w:t>
      </w:r>
      <w:r w:rsidR="009B43F0" w:rsidRPr="00821541">
        <w:rPr>
          <w:rFonts w:ascii="Arial" w:hAnsi="Arial" w:cs="Arial"/>
        </w:rPr>
        <w:t xml:space="preserve"> as brand ambassadors, </w:t>
      </w:r>
      <w:r w:rsidR="00A646A0" w:rsidRPr="00821541">
        <w:rPr>
          <w:rFonts w:ascii="Arial" w:hAnsi="Arial" w:cs="Arial"/>
        </w:rPr>
        <w:t>suggesting</w:t>
      </w:r>
      <w:r w:rsidR="009B43F0" w:rsidRPr="00821541">
        <w:rPr>
          <w:rFonts w:ascii="Arial" w:hAnsi="Arial" w:cs="Arial"/>
        </w:rPr>
        <w:t xml:space="preserve"> the hotel to others and writing positive re</w:t>
      </w:r>
      <w:r w:rsidR="0089632F" w:rsidRPr="00821541">
        <w:rPr>
          <w:rFonts w:ascii="Arial" w:hAnsi="Arial" w:cs="Arial"/>
        </w:rPr>
        <w:t>views online.</w:t>
      </w:r>
    </w:p>
    <w:p w14:paraId="799F70DD" w14:textId="4F14C860" w:rsidR="00AC1356" w:rsidRPr="00821541" w:rsidRDefault="00355731" w:rsidP="00821541">
      <w:pPr>
        <w:spacing w:line="276" w:lineRule="auto"/>
        <w:jc w:val="both"/>
        <w:rPr>
          <w:rFonts w:ascii="Arial" w:hAnsi="Arial" w:cs="Arial"/>
          <w:b/>
          <w:bCs/>
        </w:rPr>
      </w:pPr>
      <w:r w:rsidRPr="00821541">
        <w:rPr>
          <w:rFonts w:ascii="Arial" w:hAnsi="Arial" w:cs="Arial"/>
          <w:b/>
          <w:bCs/>
        </w:rPr>
        <w:t>The Role of Personali</w:t>
      </w:r>
      <w:r w:rsidR="00B44B09" w:rsidRPr="00821541">
        <w:rPr>
          <w:rFonts w:ascii="Arial" w:hAnsi="Arial" w:cs="Arial"/>
          <w:b/>
          <w:bCs/>
        </w:rPr>
        <w:t>s</w:t>
      </w:r>
      <w:r w:rsidRPr="00821541">
        <w:rPr>
          <w:rFonts w:ascii="Arial" w:hAnsi="Arial" w:cs="Arial"/>
          <w:b/>
          <w:bCs/>
        </w:rPr>
        <w:t>ation in Enhancing Loyalty</w:t>
      </w:r>
    </w:p>
    <w:p w14:paraId="61A3942E" w14:textId="7BC8EB82" w:rsidR="00551A8A" w:rsidRPr="00821541" w:rsidRDefault="00551A8A" w:rsidP="00821541">
      <w:pPr>
        <w:spacing w:line="276" w:lineRule="auto"/>
        <w:jc w:val="both"/>
        <w:rPr>
          <w:rFonts w:ascii="Arial" w:hAnsi="Arial" w:cs="Arial"/>
        </w:rPr>
      </w:pPr>
      <w:r w:rsidRPr="00821541">
        <w:rPr>
          <w:rFonts w:ascii="Arial" w:hAnsi="Arial" w:cs="Arial"/>
        </w:rPr>
        <w:t xml:space="preserve">One of the most significant developments in modern hotel loyalty programs is the integration of personalization. Personalization refers to tailoring the guest experience based on individual preferences, behaviours, and past interactions. The </w:t>
      </w:r>
      <w:r w:rsidR="007209D4" w:rsidRPr="00821541">
        <w:rPr>
          <w:rFonts w:ascii="Arial" w:hAnsi="Arial" w:cs="Arial"/>
        </w:rPr>
        <w:t>responsibility</w:t>
      </w:r>
      <w:r w:rsidRPr="00821541">
        <w:rPr>
          <w:rFonts w:ascii="Arial" w:hAnsi="Arial" w:cs="Arial"/>
        </w:rPr>
        <w:t xml:space="preserve"> of personali</w:t>
      </w:r>
      <w:r w:rsidR="00256CDF">
        <w:rPr>
          <w:rFonts w:ascii="Arial" w:hAnsi="Arial" w:cs="Arial"/>
        </w:rPr>
        <w:t>s</w:t>
      </w:r>
      <w:r w:rsidRPr="00821541">
        <w:rPr>
          <w:rFonts w:ascii="Arial" w:hAnsi="Arial" w:cs="Arial"/>
        </w:rPr>
        <w:t xml:space="preserve">ation in </w:t>
      </w:r>
      <w:r w:rsidR="007209D4" w:rsidRPr="00821541">
        <w:rPr>
          <w:rFonts w:ascii="Arial" w:hAnsi="Arial" w:cs="Arial"/>
        </w:rPr>
        <w:t>improving</w:t>
      </w:r>
      <w:r w:rsidRPr="00821541">
        <w:rPr>
          <w:rFonts w:ascii="Arial" w:hAnsi="Arial" w:cs="Arial"/>
        </w:rPr>
        <w:t xml:space="preserve"> customer experience and loyalty cannot be </w:t>
      </w:r>
      <w:r w:rsidR="00256CDF" w:rsidRPr="00821541">
        <w:rPr>
          <w:rFonts w:ascii="Arial" w:hAnsi="Arial" w:cs="Arial"/>
        </w:rPr>
        <w:lastRenderedPageBreak/>
        <w:t>exaggerated</w:t>
      </w:r>
      <w:r w:rsidRPr="00821541">
        <w:rPr>
          <w:rFonts w:ascii="Arial" w:hAnsi="Arial" w:cs="Arial"/>
        </w:rPr>
        <w:t xml:space="preserve">. Studies by </w:t>
      </w:r>
      <w:r w:rsidR="00426044" w:rsidRPr="00821541">
        <w:rPr>
          <w:rFonts w:ascii="Arial" w:hAnsi="Arial" w:cs="Arial"/>
        </w:rPr>
        <w:t>Vinod</w:t>
      </w:r>
      <w:r w:rsidRPr="00821541">
        <w:rPr>
          <w:rFonts w:ascii="Arial" w:hAnsi="Arial" w:cs="Arial"/>
        </w:rPr>
        <w:t xml:space="preserve"> (202</w:t>
      </w:r>
      <w:r w:rsidR="00426044" w:rsidRPr="00821541">
        <w:rPr>
          <w:rFonts w:ascii="Arial" w:hAnsi="Arial" w:cs="Arial"/>
        </w:rPr>
        <w:t>2</w:t>
      </w:r>
      <w:r w:rsidRPr="00821541">
        <w:rPr>
          <w:rFonts w:ascii="Arial" w:hAnsi="Arial" w:cs="Arial"/>
        </w:rPr>
        <w:t xml:space="preserve">) and </w:t>
      </w:r>
      <w:r w:rsidR="00566471" w:rsidRPr="00821541">
        <w:rPr>
          <w:rFonts w:ascii="Arial" w:hAnsi="Arial" w:cs="Arial"/>
        </w:rPr>
        <w:t xml:space="preserve">Lei </w:t>
      </w:r>
      <w:r w:rsidR="00566471" w:rsidRPr="00821541">
        <w:rPr>
          <w:rFonts w:ascii="Arial" w:hAnsi="Arial" w:cs="Arial"/>
          <w:i/>
          <w:iCs/>
        </w:rPr>
        <w:t>et al</w:t>
      </w:r>
      <w:r w:rsidR="00566471" w:rsidRPr="00821541">
        <w:rPr>
          <w:rFonts w:ascii="Arial" w:hAnsi="Arial" w:cs="Arial"/>
        </w:rPr>
        <w:t>.</w:t>
      </w:r>
      <w:r w:rsidRPr="00821541">
        <w:rPr>
          <w:rFonts w:ascii="Arial" w:hAnsi="Arial" w:cs="Arial"/>
        </w:rPr>
        <w:t xml:space="preserve"> (20</w:t>
      </w:r>
      <w:r w:rsidR="00EA2BC1" w:rsidRPr="00821541">
        <w:rPr>
          <w:rFonts w:ascii="Arial" w:hAnsi="Arial" w:cs="Arial"/>
        </w:rPr>
        <w:t>24</w:t>
      </w:r>
      <w:r w:rsidRPr="00821541">
        <w:rPr>
          <w:rFonts w:ascii="Arial" w:hAnsi="Arial" w:cs="Arial"/>
        </w:rPr>
        <w:t xml:space="preserve">) demonstrate that </w:t>
      </w:r>
      <w:r w:rsidR="00395F0A" w:rsidRPr="00821541">
        <w:rPr>
          <w:rFonts w:ascii="Arial" w:hAnsi="Arial" w:cs="Arial"/>
        </w:rPr>
        <w:t>custom</w:t>
      </w:r>
      <w:r w:rsidRPr="00821541">
        <w:rPr>
          <w:rFonts w:ascii="Arial" w:hAnsi="Arial" w:cs="Arial"/>
        </w:rPr>
        <w:t>i</w:t>
      </w:r>
      <w:r w:rsidR="007153C6" w:rsidRPr="00821541">
        <w:rPr>
          <w:rFonts w:ascii="Arial" w:hAnsi="Arial" w:cs="Arial"/>
        </w:rPr>
        <w:t>s</w:t>
      </w:r>
      <w:r w:rsidRPr="00821541">
        <w:rPr>
          <w:rFonts w:ascii="Arial" w:hAnsi="Arial" w:cs="Arial"/>
        </w:rPr>
        <w:t xml:space="preserve">ed experiences, such as </w:t>
      </w:r>
      <w:r w:rsidR="00395F0A" w:rsidRPr="00821541">
        <w:rPr>
          <w:rFonts w:ascii="Arial" w:hAnsi="Arial" w:cs="Arial"/>
        </w:rPr>
        <w:t>tailor</w:t>
      </w:r>
      <w:r w:rsidRPr="00821541">
        <w:rPr>
          <w:rFonts w:ascii="Arial" w:hAnsi="Arial" w:cs="Arial"/>
        </w:rPr>
        <w:t>ed room settings, targeted offers, and attention to guest preferences, lead to higher satisfaction levels and increased loyalty.</w:t>
      </w:r>
    </w:p>
    <w:p w14:paraId="3E0095AC" w14:textId="299B31EC" w:rsidR="00551A8A" w:rsidRPr="00821541" w:rsidRDefault="00551A8A" w:rsidP="00821541">
      <w:pPr>
        <w:spacing w:line="276" w:lineRule="auto"/>
        <w:jc w:val="both"/>
        <w:rPr>
          <w:rFonts w:ascii="Arial" w:hAnsi="Arial" w:cs="Arial"/>
        </w:rPr>
      </w:pPr>
      <w:r w:rsidRPr="00821541">
        <w:rPr>
          <w:rFonts w:ascii="Arial" w:hAnsi="Arial" w:cs="Arial"/>
        </w:rPr>
        <w:t xml:space="preserve">Personalization in loyalty programs allows hotels to cater to guests’ specific needs, whether through </w:t>
      </w:r>
      <w:r w:rsidR="00BF66BD" w:rsidRPr="00821541">
        <w:rPr>
          <w:rFonts w:ascii="Arial" w:hAnsi="Arial" w:cs="Arial"/>
        </w:rPr>
        <w:t>recognising</w:t>
      </w:r>
      <w:r w:rsidRPr="00821541">
        <w:rPr>
          <w:rFonts w:ascii="Arial" w:hAnsi="Arial" w:cs="Arial"/>
        </w:rPr>
        <w:t xml:space="preserve"> repeat guests, offering room upgrades based on past preferences, or providing exclusive offers that align with their interests. Personalized service not only improves the guest experience but also fosters a deeper emotional connection, reinforcing brand loyalty. This connection, often referred to as emotional loyalty, creates a stronger bond between the guest and the hotel brand, making guests less sensitive to competing offers and more likely to return (</w:t>
      </w:r>
      <w:r w:rsidR="00022258" w:rsidRPr="00821541">
        <w:rPr>
          <w:rFonts w:ascii="Arial" w:hAnsi="Arial" w:cs="Arial"/>
        </w:rPr>
        <w:t>Zhang,</w:t>
      </w:r>
      <w:r w:rsidR="00907DE8" w:rsidRPr="00821541">
        <w:rPr>
          <w:rFonts w:ascii="Arial" w:hAnsi="Arial" w:cs="Arial"/>
        </w:rPr>
        <w:t xml:space="preserve"> Ma, Li &amp; Singh</w:t>
      </w:r>
      <w:r w:rsidRPr="00821541">
        <w:rPr>
          <w:rFonts w:ascii="Arial" w:hAnsi="Arial" w:cs="Arial"/>
        </w:rPr>
        <w:t xml:space="preserve">, </w:t>
      </w:r>
      <w:r w:rsidR="00022258" w:rsidRPr="00821541">
        <w:rPr>
          <w:rFonts w:ascii="Arial" w:hAnsi="Arial" w:cs="Arial"/>
        </w:rPr>
        <w:t>2021</w:t>
      </w:r>
      <w:r w:rsidRPr="00821541">
        <w:rPr>
          <w:rFonts w:ascii="Arial" w:hAnsi="Arial" w:cs="Arial"/>
        </w:rPr>
        <w:t>).</w:t>
      </w:r>
    </w:p>
    <w:p w14:paraId="3B18F119" w14:textId="6E59DD54" w:rsidR="00355731" w:rsidRPr="00821541" w:rsidRDefault="00551A8A" w:rsidP="00821541">
      <w:pPr>
        <w:spacing w:line="276" w:lineRule="auto"/>
        <w:jc w:val="both"/>
        <w:rPr>
          <w:rFonts w:ascii="Arial" w:hAnsi="Arial" w:cs="Arial"/>
        </w:rPr>
      </w:pPr>
      <w:r w:rsidRPr="00821541">
        <w:rPr>
          <w:rFonts w:ascii="Arial" w:hAnsi="Arial" w:cs="Arial"/>
        </w:rPr>
        <w:t xml:space="preserve">However, </w:t>
      </w:r>
      <w:r w:rsidR="001C54CC" w:rsidRPr="00821541">
        <w:rPr>
          <w:rFonts w:ascii="Arial" w:hAnsi="Arial" w:cs="Arial"/>
        </w:rPr>
        <w:t>personalisation</w:t>
      </w:r>
      <w:r w:rsidRPr="00821541">
        <w:rPr>
          <w:rFonts w:ascii="Arial" w:hAnsi="Arial" w:cs="Arial"/>
        </w:rPr>
        <w:t xml:space="preserve"> comes with challenges, especially regarding privacy concerns. Guests may be apprehensive about how their data is collected, stored, and used by hotels. In the age of </w:t>
      </w:r>
      <w:r w:rsidR="001C54CC" w:rsidRPr="00821541">
        <w:rPr>
          <w:rFonts w:ascii="Arial" w:hAnsi="Arial" w:cs="Arial"/>
        </w:rPr>
        <w:t>digitalisation</w:t>
      </w:r>
      <w:r w:rsidRPr="00821541">
        <w:rPr>
          <w:rFonts w:ascii="Arial" w:hAnsi="Arial" w:cs="Arial"/>
        </w:rPr>
        <w:t>, where data privacy concerns are paramount, hotels must balance personali</w:t>
      </w:r>
      <w:r w:rsidR="001C54CC" w:rsidRPr="00821541">
        <w:rPr>
          <w:rFonts w:ascii="Arial" w:hAnsi="Arial" w:cs="Arial"/>
        </w:rPr>
        <w:t>s</w:t>
      </w:r>
      <w:r w:rsidRPr="00821541">
        <w:rPr>
          <w:rFonts w:ascii="Arial" w:hAnsi="Arial" w:cs="Arial"/>
        </w:rPr>
        <w:t>ation with transparency and respect for guest privacy (</w:t>
      </w:r>
      <w:r w:rsidR="00CC02C7" w:rsidRPr="00821541">
        <w:rPr>
          <w:rFonts w:ascii="Arial" w:hAnsi="Arial" w:cs="Arial"/>
        </w:rPr>
        <w:t>Bhuiyan</w:t>
      </w:r>
      <w:r w:rsidRPr="00821541">
        <w:rPr>
          <w:rFonts w:ascii="Arial" w:hAnsi="Arial" w:cs="Arial"/>
        </w:rPr>
        <w:t>, 20</w:t>
      </w:r>
      <w:r w:rsidR="00CC02C7" w:rsidRPr="00821541">
        <w:rPr>
          <w:rFonts w:ascii="Arial" w:hAnsi="Arial" w:cs="Arial"/>
        </w:rPr>
        <w:t>24</w:t>
      </w:r>
      <w:r w:rsidRPr="00821541">
        <w:rPr>
          <w:rFonts w:ascii="Arial" w:hAnsi="Arial" w:cs="Arial"/>
        </w:rPr>
        <w:t>). Clear communication about data usage, along with robust privacy policies, is essential to ensure guests feel comfortable engaging with loyalty programs.</w:t>
      </w:r>
    </w:p>
    <w:p w14:paraId="005765A3" w14:textId="7053D8ED" w:rsidR="00601BE2" w:rsidRPr="00821541" w:rsidRDefault="00601BE2" w:rsidP="00821541">
      <w:pPr>
        <w:spacing w:line="276" w:lineRule="auto"/>
        <w:jc w:val="both"/>
        <w:rPr>
          <w:rFonts w:ascii="Arial" w:hAnsi="Arial" w:cs="Arial"/>
          <w:b/>
          <w:bCs/>
        </w:rPr>
      </w:pPr>
      <w:r w:rsidRPr="00821541">
        <w:rPr>
          <w:rFonts w:ascii="Arial" w:hAnsi="Arial" w:cs="Arial"/>
          <w:b/>
          <w:bCs/>
        </w:rPr>
        <w:t>Emotional Loyalty and Its Significance</w:t>
      </w:r>
    </w:p>
    <w:p w14:paraId="5A59309E" w14:textId="0970BAAD" w:rsidR="009D7B79" w:rsidRPr="00821541" w:rsidRDefault="009D7B79" w:rsidP="00821541">
      <w:pPr>
        <w:spacing w:line="276" w:lineRule="auto"/>
        <w:jc w:val="both"/>
        <w:rPr>
          <w:rFonts w:ascii="Arial" w:hAnsi="Arial" w:cs="Arial"/>
        </w:rPr>
      </w:pPr>
      <w:r w:rsidRPr="00821541">
        <w:rPr>
          <w:rFonts w:ascii="Arial" w:hAnsi="Arial" w:cs="Arial"/>
        </w:rPr>
        <w:t>Emotional loyalty is a crucial determinant of long-term customer retention. Unlike transactional loyalty, which is based on the exchange of rewards for repeated business, emotional loyalty reflects a deeper attachment to the hotel brand. This form of loyalty goes beyond the exchange of tangible rewards and is based on emotional connections, such as trust, appreciation, and satisfaction with the overall service experience (</w:t>
      </w:r>
      <w:r w:rsidR="006A06BF" w:rsidRPr="00821541">
        <w:rPr>
          <w:rFonts w:ascii="Arial" w:hAnsi="Arial" w:cs="Arial"/>
        </w:rPr>
        <w:t>Barsky &amp; Nash</w:t>
      </w:r>
      <w:r w:rsidRPr="00821541">
        <w:rPr>
          <w:rFonts w:ascii="Arial" w:hAnsi="Arial" w:cs="Arial"/>
        </w:rPr>
        <w:t xml:space="preserve">, </w:t>
      </w:r>
      <w:r w:rsidR="006A06BF" w:rsidRPr="00821541">
        <w:rPr>
          <w:rFonts w:ascii="Arial" w:hAnsi="Arial" w:cs="Arial"/>
        </w:rPr>
        <w:t>2002</w:t>
      </w:r>
      <w:r w:rsidRPr="00821541">
        <w:rPr>
          <w:rFonts w:ascii="Arial" w:hAnsi="Arial" w:cs="Arial"/>
        </w:rPr>
        <w:t>).</w:t>
      </w:r>
    </w:p>
    <w:p w14:paraId="7E4B74C4" w14:textId="1C5DECFB" w:rsidR="009D7B79" w:rsidRPr="00821541" w:rsidRDefault="009D7B79" w:rsidP="00821541">
      <w:pPr>
        <w:spacing w:line="276" w:lineRule="auto"/>
        <w:jc w:val="both"/>
        <w:rPr>
          <w:rFonts w:ascii="Arial" w:hAnsi="Arial" w:cs="Arial"/>
        </w:rPr>
      </w:pPr>
      <w:r w:rsidRPr="00821541">
        <w:rPr>
          <w:rFonts w:ascii="Arial" w:hAnsi="Arial" w:cs="Arial"/>
        </w:rPr>
        <w:t xml:space="preserve">Studies have shown that emotional loyalty is a powerful driver of guest retention. </w:t>
      </w:r>
      <w:r w:rsidR="009F5921" w:rsidRPr="00821541">
        <w:rPr>
          <w:rFonts w:ascii="Arial" w:hAnsi="Arial" w:cs="Arial"/>
        </w:rPr>
        <w:t>Lah</w:t>
      </w:r>
      <w:r w:rsidR="004633EB" w:rsidRPr="00821541">
        <w:rPr>
          <w:rFonts w:ascii="Arial" w:hAnsi="Arial" w:cs="Arial"/>
        </w:rPr>
        <w:t>ari</w:t>
      </w:r>
      <w:r w:rsidRPr="00821541">
        <w:rPr>
          <w:rFonts w:ascii="Arial" w:hAnsi="Arial" w:cs="Arial"/>
        </w:rPr>
        <w:t xml:space="preserve"> (2</w:t>
      </w:r>
      <w:r w:rsidR="009F5921" w:rsidRPr="00821541">
        <w:rPr>
          <w:rFonts w:ascii="Arial" w:hAnsi="Arial" w:cs="Arial"/>
        </w:rPr>
        <w:t>009</w:t>
      </w:r>
      <w:r w:rsidRPr="00821541">
        <w:rPr>
          <w:rFonts w:ascii="Arial" w:hAnsi="Arial" w:cs="Arial"/>
        </w:rPr>
        <w:t>) found that guests who feel emotionally connected to a hotel are less likely to switch to competing brands, even when faced with better offers or rewards. This suggests that emotional engagement, often facilitated by personali</w:t>
      </w:r>
      <w:r w:rsidR="00F7616F" w:rsidRPr="00821541">
        <w:rPr>
          <w:rFonts w:ascii="Arial" w:hAnsi="Arial" w:cs="Arial"/>
        </w:rPr>
        <w:t>s</w:t>
      </w:r>
      <w:r w:rsidRPr="00821541">
        <w:rPr>
          <w:rFonts w:ascii="Arial" w:hAnsi="Arial" w:cs="Arial"/>
        </w:rPr>
        <w:t>ed services and high-quality experiences, is a stronger predictor of loyalty than transactional factors alone. Creating positive emotional experiences through service excellence, attentive staff and individuali</w:t>
      </w:r>
      <w:r w:rsidR="00F7616F" w:rsidRPr="00821541">
        <w:rPr>
          <w:rFonts w:ascii="Arial" w:hAnsi="Arial" w:cs="Arial"/>
        </w:rPr>
        <w:t>s</w:t>
      </w:r>
      <w:r w:rsidRPr="00821541">
        <w:rPr>
          <w:rFonts w:ascii="Arial" w:hAnsi="Arial" w:cs="Arial"/>
        </w:rPr>
        <w:t xml:space="preserve">ed care </w:t>
      </w:r>
      <w:r w:rsidR="006D1ED1" w:rsidRPr="00821541">
        <w:rPr>
          <w:rFonts w:ascii="Arial" w:hAnsi="Arial" w:cs="Arial"/>
        </w:rPr>
        <w:t>help</w:t>
      </w:r>
      <w:r w:rsidR="00E23276" w:rsidRPr="00821541">
        <w:rPr>
          <w:rFonts w:ascii="Arial" w:hAnsi="Arial" w:cs="Arial"/>
        </w:rPr>
        <w:t>s</w:t>
      </w:r>
      <w:r w:rsidRPr="00821541">
        <w:rPr>
          <w:rFonts w:ascii="Arial" w:hAnsi="Arial" w:cs="Arial"/>
        </w:rPr>
        <w:t xml:space="preserve"> cultivate emotional loyalty, which is more resilient and sustainable in the long term (</w:t>
      </w:r>
      <w:r w:rsidR="006D1ED1" w:rsidRPr="00821541">
        <w:rPr>
          <w:rFonts w:ascii="Arial" w:hAnsi="Arial" w:cs="Arial"/>
        </w:rPr>
        <w:t>Adly, Souiden &amp; Khalid, 2024</w:t>
      </w:r>
      <w:r w:rsidRPr="00821541">
        <w:rPr>
          <w:rFonts w:ascii="Arial" w:hAnsi="Arial" w:cs="Arial"/>
        </w:rPr>
        <w:t>).</w:t>
      </w:r>
    </w:p>
    <w:p w14:paraId="6E77B4E8" w14:textId="2995E35E" w:rsidR="00601BE2" w:rsidRPr="00821541" w:rsidRDefault="009D7B79" w:rsidP="00821541">
      <w:pPr>
        <w:spacing w:line="276" w:lineRule="auto"/>
        <w:jc w:val="both"/>
        <w:rPr>
          <w:rFonts w:ascii="Arial" w:hAnsi="Arial" w:cs="Arial"/>
        </w:rPr>
      </w:pPr>
      <w:r w:rsidRPr="00821541">
        <w:rPr>
          <w:rFonts w:ascii="Arial" w:hAnsi="Arial" w:cs="Arial"/>
        </w:rPr>
        <w:t>However, despite the growing recognition of emotional loyalty, there is still limited research into the specific emotional triggers that influence loyalty in the hotel context</w:t>
      </w:r>
      <w:r w:rsidR="002F5FF2" w:rsidRPr="00821541">
        <w:rPr>
          <w:rFonts w:ascii="Arial" w:hAnsi="Arial" w:cs="Arial"/>
        </w:rPr>
        <w:t xml:space="preserve"> (Lee </w:t>
      </w:r>
      <w:r w:rsidR="002F5FF2" w:rsidRPr="00821541">
        <w:rPr>
          <w:rFonts w:ascii="Arial" w:hAnsi="Arial" w:cs="Arial"/>
          <w:i/>
          <w:iCs/>
        </w:rPr>
        <w:t>et al</w:t>
      </w:r>
      <w:r w:rsidR="002F5FF2" w:rsidRPr="00821541">
        <w:rPr>
          <w:rFonts w:ascii="Arial" w:hAnsi="Arial" w:cs="Arial"/>
        </w:rPr>
        <w:t>. 2</w:t>
      </w:r>
      <w:r w:rsidR="00D418AA" w:rsidRPr="00821541">
        <w:rPr>
          <w:rFonts w:ascii="Arial" w:hAnsi="Arial" w:cs="Arial"/>
        </w:rPr>
        <w:t>014)</w:t>
      </w:r>
      <w:r w:rsidRPr="00821541">
        <w:rPr>
          <w:rFonts w:ascii="Arial" w:hAnsi="Arial" w:cs="Arial"/>
        </w:rPr>
        <w:t xml:space="preserve">. For </w:t>
      </w:r>
      <w:r w:rsidR="00C736E7" w:rsidRPr="00821541">
        <w:rPr>
          <w:rFonts w:ascii="Arial" w:hAnsi="Arial" w:cs="Arial"/>
        </w:rPr>
        <w:t>instance</w:t>
      </w:r>
      <w:r w:rsidRPr="00821541">
        <w:rPr>
          <w:rFonts w:ascii="Arial" w:hAnsi="Arial" w:cs="Arial"/>
        </w:rPr>
        <w:t>, what emotions (such as trust, pride, or happiness) have the most significant impact on fostering loyalty? Understanding these emotional triggers can help hotels design loyalty programs that resonate deeply with guests.</w:t>
      </w:r>
    </w:p>
    <w:p w14:paraId="55161409" w14:textId="084BE560" w:rsidR="00FD506E" w:rsidRPr="00821541" w:rsidRDefault="00FD506E" w:rsidP="00821541">
      <w:pPr>
        <w:spacing w:line="276" w:lineRule="auto"/>
        <w:jc w:val="both"/>
        <w:rPr>
          <w:rFonts w:ascii="Arial" w:hAnsi="Arial" w:cs="Arial"/>
          <w:b/>
          <w:bCs/>
        </w:rPr>
      </w:pPr>
      <w:r w:rsidRPr="00821541">
        <w:rPr>
          <w:rFonts w:ascii="Arial" w:hAnsi="Arial" w:cs="Arial"/>
          <w:b/>
          <w:bCs/>
        </w:rPr>
        <w:t>The Impact of Technology on Customer Experience and Loyalty</w:t>
      </w:r>
    </w:p>
    <w:p w14:paraId="7FC4D617" w14:textId="18F3717A" w:rsidR="002C4537" w:rsidRPr="00821541" w:rsidRDefault="002C4537" w:rsidP="00821541">
      <w:pPr>
        <w:spacing w:line="276" w:lineRule="auto"/>
        <w:jc w:val="both"/>
        <w:rPr>
          <w:rFonts w:ascii="Arial" w:hAnsi="Arial" w:cs="Arial"/>
        </w:rPr>
      </w:pPr>
      <w:r w:rsidRPr="00821541">
        <w:rPr>
          <w:rFonts w:ascii="Arial" w:hAnsi="Arial" w:cs="Arial"/>
        </w:rPr>
        <w:lastRenderedPageBreak/>
        <w:t>Advancements in technology have dramatically reshaped customer experience in the hospitality industry. Mobile apps, online booking systems, and artificial intelligence (AI) are now integral to loyalty programs, providing guests with seamless and customi</w:t>
      </w:r>
      <w:r w:rsidR="00F7616F" w:rsidRPr="00821541">
        <w:rPr>
          <w:rFonts w:ascii="Arial" w:hAnsi="Arial" w:cs="Arial"/>
        </w:rPr>
        <w:t>s</w:t>
      </w:r>
      <w:r w:rsidRPr="00821541">
        <w:rPr>
          <w:rFonts w:ascii="Arial" w:hAnsi="Arial" w:cs="Arial"/>
        </w:rPr>
        <w:t>ed experiences</w:t>
      </w:r>
      <w:r w:rsidR="00D13D71" w:rsidRPr="00821541">
        <w:rPr>
          <w:rFonts w:ascii="Arial" w:hAnsi="Arial" w:cs="Arial"/>
        </w:rPr>
        <w:t xml:space="preserve"> (Tung and Law, </w:t>
      </w:r>
      <w:r w:rsidR="000F33B9" w:rsidRPr="00821541">
        <w:rPr>
          <w:rFonts w:ascii="Arial" w:hAnsi="Arial" w:cs="Arial"/>
        </w:rPr>
        <w:t>2017)</w:t>
      </w:r>
      <w:r w:rsidRPr="00821541">
        <w:rPr>
          <w:rFonts w:ascii="Arial" w:hAnsi="Arial" w:cs="Arial"/>
        </w:rPr>
        <w:t xml:space="preserve">. Mobile applications allow customers to track points, make bookings, request services, and receive real-time updates, which enhances their overall experience </w:t>
      </w:r>
      <w:r w:rsidR="00C01330" w:rsidRPr="00821541">
        <w:rPr>
          <w:rFonts w:ascii="Arial" w:hAnsi="Arial" w:cs="Arial"/>
        </w:rPr>
        <w:t>(</w:t>
      </w:r>
      <w:r w:rsidR="008A0770" w:rsidRPr="00821541">
        <w:rPr>
          <w:rFonts w:ascii="Arial" w:hAnsi="Arial" w:cs="Arial"/>
        </w:rPr>
        <w:t>Jeon</w:t>
      </w:r>
      <w:r w:rsidR="00C01330" w:rsidRPr="00821541">
        <w:rPr>
          <w:rFonts w:ascii="Arial" w:hAnsi="Arial" w:cs="Arial"/>
        </w:rPr>
        <w:t xml:space="preserve"> et al.</w:t>
      </w:r>
      <w:r w:rsidRPr="00821541">
        <w:rPr>
          <w:rFonts w:ascii="Arial" w:hAnsi="Arial" w:cs="Arial"/>
        </w:rPr>
        <w:t>, 20</w:t>
      </w:r>
      <w:r w:rsidR="008A0770" w:rsidRPr="00821541">
        <w:rPr>
          <w:rFonts w:ascii="Arial" w:hAnsi="Arial" w:cs="Arial"/>
        </w:rPr>
        <w:t>20</w:t>
      </w:r>
      <w:r w:rsidRPr="00821541">
        <w:rPr>
          <w:rFonts w:ascii="Arial" w:hAnsi="Arial" w:cs="Arial"/>
        </w:rPr>
        <w:t>). AI, through sophisticated algorithms, enables hotels to analyse customer data and anticipate preferences, offering more personali</w:t>
      </w:r>
      <w:r w:rsidR="00825185" w:rsidRPr="00821541">
        <w:rPr>
          <w:rFonts w:ascii="Arial" w:hAnsi="Arial" w:cs="Arial"/>
        </w:rPr>
        <w:t>s</w:t>
      </w:r>
      <w:r w:rsidRPr="00821541">
        <w:rPr>
          <w:rFonts w:ascii="Arial" w:hAnsi="Arial" w:cs="Arial"/>
        </w:rPr>
        <w:t>ed and timely services</w:t>
      </w:r>
      <w:r w:rsidR="00A93F27" w:rsidRPr="00821541">
        <w:rPr>
          <w:rFonts w:ascii="Arial" w:hAnsi="Arial" w:cs="Arial"/>
        </w:rPr>
        <w:t xml:space="preserve"> (Lee &amp; Lee, 2020)</w:t>
      </w:r>
      <w:r w:rsidRPr="00821541">
        <w:rPr>
          <w:rFonts w:ascii="Arial" w:hAnsi="Arial" w:cs="Arial"/>
        </w:rPr>
        <w:t>.</w:t>
      </w:r>
    </w:p>
    <w:p w14:paraId="601F3664" w14:textId="3306F6EF" w:rsidR="00FD506E" w:rsidRPr="00821541" w:rsidRDefault="002C4537" w:rsidP="00821541">
      <w:pPr>
        <w:spacing w:line="276" w:lineRule="auto"/>
        <w:jc w:val="both"/>
        <w:rPr>
          <w:rFonts w:ascii="Arial" w:hAnsi="Arial" w:cs="Arial"/>
        </w:rPr>
      </w:pPr>
      <w:r w:rsidRPr="00821541">
        <w:rPr>
          <w:rFonts w:ascii="Arial" w:hAnsi="Arial" w:cs="Arial"/>
        </w:rPr>
        <w:t>However, technology’s role in customer experience and loyalty is double-edged. On one hand, it provides efficiencies and opportunities for customi</w:t>
      </w:r>
      <w:r w:rsidR="001C1F9B" w:rsidRPr="00821541">
        <w:rPr>
          <w:rFonts w:ascii="Arial" w:hAnsi="Arial" w:cs="Arial"/>
        </w:rPr>
        <w:t>s</w:t>
      </w:r>
      <w:r w:rsidRPr="00821541">
        <w:rPr>
          <w:rFonts w:ascii="Arial" w:hAnsi="Arial" w:cs="Arial"/>
        </w:rPr>
        <w:t>ation. On the other hand, it can detract from the personal, human touch that guests value</w:t>
      </w:r>
      <w:r w:rsidR="00441317" w:rsidRPr="00821541">
        <w:rPr>
          <w:rFonts w:ascii="Arial" w:hAnsi="Arial" w:cs="Arial"/>
        </w:rPr>
        <w:t xml:space="preserve"> (Wang et al., </w:t>
      </w:r>
      <w:r w:rsidR="00690F00" w:rsidRPr="00821541">
        <w:rPr>
          <w:rFonts w:ascii="Arial" w:hAnsi="Arial" w:cs="Arial"/>
        </w:rPr>
        <w:t>2015)</w:t>
      </w:r>
      <w:r w:rsidRPr="00821541">
        <w:rPr>
          <w:rFonts w:ascii="Arial" w:hAnsi="Arial" w:cs="Arial"/>
        </w:rPr>
        <w:t>. For example, guests may feel that interactions with a hotel are too impersonal if technology is overused, leading to disengagement. Additionally, the reliance on guest data to personalize experiences raises concerns about data privacy, which may undermine trust in the hotel’s loyalty program (</w:t>
      </w:r>
      <w:r w:rsidR="00CB2DB1" w:rsidRPr="00821541">
        <w:rPr>
          <w:rFonts w:ascii="Arial" w:hAnsi="Arial" w:cs="Arial"/>
        </w:rPr>
        <w:t>Chiang &amp; Trimi</w:t>
      </w:r>
      <w:r w:rsidRPr="00821541">
        <w:rPr>
          <w:rFonts w:ascii="Arial" w:hAnsi="Arial" w:cs="Arial"/>
        </w:rPr>
        <w:t>, 20</w:t>
      </w:r>
      <w:r w:rsidR="00CB2DB1" w:rsidRPr="00821541">
        <w:rPr>
          <w:rFonts w:ascii="Arial" w:hAnsi="Arial" w:cs="Arial"/>
        </w:rPr>
        <w:t>20</w:t>
      </w:r>
      <w:r w:rsidRPr="00821541">
        <w:rPr>
          <w:rFonts w:ascii="Arial" w:hAnsi="Arial" w:cs="Arial"/>
        </w:rPr>
        <w:t>). Therefore, hotels must find a balance between leveraging technological innovations and maintaining personalized, face-to-face interactions that make guests feel valued</w:t>
      </w:r>
      <w:r w:rsidR="000D43DB" w:rsidRPr="00821541">
        <w:rPr>
          <w:rFonts w:ascii="Arial" w:hAnsi="Arial" w:cs="Arial"/>
        </w:rPr>
        <w:t xml:space="preserve"> (Kim et </w:t>
      </w:r>
      <w:r w:rsidR="00D027F8" w:rsidRPr="00821541">
        <w:rPr>
          <w:rFonts w:ascii="Arial" w:hAnsi="Arial" w:cs="Arial"/>
        </w:rPr>
        <w:t>al</w:t>
      </w:r>
      <w:r w:rsidR="000D43DB" w:rsidRPr="00821541">
        <w:rPr>
          <w:rFonts w:ascii="Arial" w:hAnsi="Arial" w:cs="Arial"/>
        </w:rPr>
        <w:t>., 2020)</w:t>
      </w:r>
      <w:r w:rsidRPr="00821541">
        <w:rPr>
          <w:rFonts w:ascii="Arial" w:hAnsi="Arial" w:cs="Arial"/>
        </w:rPr>
        <w:t>.</w:t>
      </w:r>
    </w:p>
    <w:p w14:paraId="0F695E18" w14:textId="76268C99" w:rsidR="002C4537" w:rsidRPr="00821541" w:rsidRDefault="00C5123A" w:rsidP="00821541">
      <w:pPr>
        <w:spacing w:line="276" w:lineRule="auto"/>
        <w:jc w:val="both"/>
        <w:rPr>
          <w:rFonts w:ascii="Arial" w:hAnsi="Arial" w:cs="Arial"/>
          <w:b/>
          <w:bCs/>
        </w:rPr>
      </w:pPr>
      <w:r w:rsidRPr="00821541">
        <w:rPr>
          <w:rFonts w:ascii="Arial" w:hAnsi="Arial" w:cs="Arial"/>
          <w:b/>
          <w:bCs/>
        </w:rPr>
        <w:t>Identifying Gaps in the Literature</w:t>
      </w:r>
    </w:p>
    <w:p w14:paraId="11B2FDC7" w14:textId="1DFDFB4D" w:rsidR="00461BC4" w:rsidRPr="00821541" w:rsidRDefault="00461BC4" w:rsidP="00821541">
      <w:pPr>
        <w:spacing w:line="276" w:lineRule="auto"/>
        <w:jc w:val="both"/>
        <w:rPr>
          <w:rFonts w:ascii="Arial" w:hAnsi="Arial" w:cs="Arial"/>
        </w:rPr>
      </w:pPr>
      <w:r w:rsidRPr="00821541">
        <w:rPr>
          <w:rFonts w:ascii="Arial" w:hAnsi="Arial" w:cs="Arial"/>
        </w:rPr>
        <w:t>While substantial research has been conducted on customer experience and hotel loyalty, several gaps remain in the existing literature:</w:t>
      </w:r>
    </w:p>
    <w:p w14:paraId="1A4CC378" w14:textId="012C5D50" w:rsidR="00461BC4" w:rsidRPr="00821541" w:rsidRDefault="00461BC4" w:rsidP="00821541">
      <w:pPr>
        <w:spacing w:line="276" w:lineRule="auto"/>
        <w:jc w:val="both"/>
        <w:rPr>
          <w:rFonts w:ascii="Arial" w:hAnsi="Arial" w:cs="Arial"/>
        </w:rPr>
      </w:pPr>
      <w:r w:rsidRPr="00821541">
        <w:rPr>
          <w:rFonts w:ascii="Arial" w:hAnsi="Arial" w:cs="Arial"/>
        </w:rPr>
        <w:t>Most studies focus on the general hotel customer base, with limited research exploring how loyalty programs and customer experience differ across specific segments</w:t>
      </w:r>
      <w:r w:rsidR="005A0168">
        <w:rPr>
          <w:rFonts w:ascii="Arial" w:hAnsi="Arial" w:cs="Arial"/>
        </w:rPr>
        <w:t>,</w:t>
      </w:r>
      <w:r w:rsidRPr="00821541">
        <w:rPr>
          <w:rFonts w:ascii="Arial" w:hAnsi="Arial" w:cs="Arial"/>
        </w:rPr>
        <w:t xml:space="preserve"> such as business vs. leisure travellers or younger vs. older guests. Tailoring loyalty programs to these segments is crucial for effectiveness</w:t>
      </w:r>
      <w:r w:rsidR="00B344C8" w:rsidRPr="00821541">
        <w:rPr>
          <w:rFonts w:ascii="Arial" w:hAnsi="Arial" w:cs="Arial"/>
        </w:rPr>
        <w:t xml:space="preserve"> (No</w:t>
      </w:r>
      <w:r w:rsidR="00266E1E" w:rsidRPr="00821541">
        <w:rPr>
          <w:rFonts w:ascii="Arial" w:hAnsi="Arial" w:cs="Arial"/>
        </w:rPr>
        <w:t>ba</w:t>
      </w:r>
      <w:r w:rsidR="00B344C8" w:rsidRPr="00821541">
        <w:rPr>
          <w:rFonts w:ascii="Arial" w:hAnsi="Arial" w:cs="Arial"/>
        </w:rPr>
        <w:t>r, Rostamz</w:t>
      </w:r>
      <w:r w:rsidR="00266E1E" w:rsidRPr="00821541">
        <w:rPr>
          <w:rFonts w:ascii="Arial" w:hAnsi="Arial" w:cs="Arial"/>
        </w:rPr>
        <w:t>adeh,2018)</w:t>
      </w:r>
      <w:r w:rsidRPr="00821541">
        <w:rPr>
          <w:rFonts w:ascii="Arial" w:hAnsi="Arial" w:cs="Arial"/>
        </w:rPr>
        <w:t>.</w:t>
      </w:r>
    </w:p>
    <w:p w14:paraId="3CC8A7C4" w14:textId="77777777" w:rsidR="00DF000A" w:rsidRDefault="00D7571B" w:rsidP="00821541">
      <w:pPr>
        <w:spacing w:line="276" w:lineRule="auto"/>
        <w:jc w:val="both"/>
        <w:rPr>
          <w:rFonts w:ascii="Arial" w:hAnsi="Arial" w:cs="Arial"/>
        </w:rPr>
      </w:pPr>
      <w:r w:rsidRPr="00821541">
        <w:rPr>
          <w:rFonts w:ascii="Arial" w:hAnsi="Arial" w:cs="Arial"/>
        </w:rPr>
        <w:t xml:space="preserve">Moreover, </w:t>
      </w:r>
      <w:r w:rsidR="0094716C" w:rsidRPr="00821541">
        <w:rPr>
          <w:rFonts w:ascii="Arial" w:hAnsi="Arial" w:cs="Arial"/>
        </w:rPr>
        <w:t>L</w:t>
      </w:r>
      <w:r w:rsidR="00461BC4" w:rsidRPr="00821541">
        <w:rPr>
          <w:rFonts w:ascii="Arial" w:hAnsi="Arial" w:cs="Arial"/>
        </w:rPr>
        <w:t xml:space="preserve">oyalty programs are cross-sectional, offering a snapshot of customer behaviour at a specific moment. </w:t>
      </w:r>
      <w:r w:rsidR="00701AD3" w:rsidRPr="00821541">
        <w:rPr>
          <w:rFonts w:ascii="Arial" w:hAnsi="Arial" w:cs="Arial"/>
        </w:rPr>
        <w:t xml:space="preserve">Howat and Assaker (2013) </w:t>
      </w:r>
      <w:r w:rsidR="00E1307C">
        <w:rPr>
          <w:rFonts w:ascii="Arial" w:hAnsi="Arial" w:cs="Arial"/>
        </w:rPr>
        <w:t>argu</w:t>
      </w:r>
      <w:r w:rsidR="00701AD3" w:rsidRPr="00821541">
        <w:rPr>
          <w:rFonts w:ascii="Arial" w:hAnsi="Arial" w:cs="Arial"/>
        </w:rPr>
        <w:t>ed that</w:t>
      </w:r>
      <w:r w:rsidR="00E1307C">
        <w:rPr>
          <w:rFonts w:ascii="Arial" w:hAnsi="Arial" w:cs="Arial"/>
        </w:rPr>
        <w:t xml:space="preserve"> while</w:t>
      </w:r>
      <w:r w:rsidR="00701AD3" w:rsidRPr="00821541">
        <w:rPr>
          <w:rFonts w:ascii="Arial" w:hAnsi="Arial" w:cs="Arial"/>
        </w:rPr>
        <w:t xml:space="preserve"> </w:t>
      </w:r>
      <w:r w:rsidR="00FE249F" w:rsidRPr="00821541">
        <w:rPr>
          <w:rFonts w:ascii="Arial" w:hAnsi="Arial" w:cs="Arial"/>
        </w:rPr>
        <w:t>gratified</w:t>
      </w:r>
      <w:r w:rsidR="00701AD3" w:rsidRPr="00821541">
        <w:rPr>
          <w:rFonts w:ascii="Arial" w:hAnsi="Arial" w:cs="Arial"/>
        </w:rPr>
        <w:t xml:space="preserve"> </w:t>
      </w:r>
      <w:r w:rsidR="00FE249F" w:rsidRPr="00821541">
        <w:rPr>
          <w:rFonts w:ascii="Arial" w:hAnsi="Arial" w:cs="Arial"/>
        </w:rPr>
        <w:t>customers</w:t>
      </w:r>
      <w:r w:rsidR="00701AD3" w:rsidRPr="00821541">
        <w:rPr>
          <w:rFonts w:ascii="Arial" w:hAnsi="Arial" w:cs="Arial"/>
        </w:rPr>
        <w:t xml:space="preserve"> are </w:t>
      </w:r>
      <w:r w:rsidR="00853FDF">
        <w:rPr>
          <w:rFonts w:ascii="Arial" w:hAnsi="Arial" w:cs="Arial"/>
        </w:rPr>
        <w:t>more likely to be</w:t>
      </w:r>
      <w:r w:rsidR="00701AD3" w:rsidRPr="00821541">
        <w:rPr>
          <w:rFonts w:ascii="Arial" w:hAnsi="Arial" w:cs="Arial"/>
        </w:rPr>
        <w:t xml:space="preserve"> </w:t>
      </w:r>
      <w:r w:rsidR="00FE249F" w:rsidRPr="00821541">
        <w:rPr>
          <w:rFonts w:ascii="Arial" w:hAnsi="Arial" w:cs="Arial"/>
        </w:rPr>
        <w:t>trustworthy</w:t>
      </w:r>
      <w:r w:rsidR="007C1FEE">
        <w:rPr>
          <w:rFonts w:ascii="Arial" w:hAnsi="Arial" w:cs="Arial"/>
        </w:rPr>
        <w:t>,</w:t>
      </w:r>
      <w:r w:rsidR="00701AD3" w:rsidRPr="00821541">
        <w:rPr>
          <w:rFonts w:ascii="Arial" w:hAnsi="Arial" w:cs="Arial"/>
        </w:rPr>
        <w:t xml:space="preserve"> not </w:t>
      </w:r>
      <w:r w:rsidR="00515336" w:rsidRPr="00821541">
        <w:rPr>
          <w:rFonts w:ascii="Arial" w:hAnsi="Arial" w:cs="Arial"/>
        </w:rPr>
        <w:t xml:space="preserve">all </w:t>
      </w:r>
      <w:r w:rsidR="00537B72" w:rsidRPr="00821541">
        <w:rPr>
          <w:rFonts w:ascii="Arial" w:hAnsi="Arial" w:cs="Arial"/>
        </w:rPr>
        <w:t>reliable</w:t>
      </w:r>
      <w:r w:rsidR="00515336" w:rsidRPr="00821541">
        <w:rPr>
          <w:rFonts w:ascii="Arial" w:hAnsi="Arial" w:cs="Arial"/>
        </w:rPr>
        <w:t xml:space="preserve"> clients are </w:t>
      </w:r>
      <w:r w:rsidR="00023734">
        <w:rPr>
          <w:rFonts w:ascii="Arial" w:hAnsi="Arial" w:cs="Arial"/>
        </w:rPr>
        <w:t xml:space="preserve">necessarily </w:t>
      </w:r>
      <w:r w:rsidR="00537B72" w:rsidRPr="00821541">
        <w:rPr>
          <w:rFonts w:ascii="Arial" w:hAnsi="Arial" w:cs="Arial"/>
        </w:rPr>
        <w:t>convinced</w:t>
      </w:r>
      <w:r w:rsidR="0064360D" w:rsidRPr="00821541">
        <w:rPr>
          <w:rFonts w:ascii="Arial" w:hAnsi="Arial" w:cs="Arial"/>
        </w:rPr>
        <w:t xml:space="preserve">. </w:t>
      </w:r>
      <w:r w:rsidR="00F404D3">
        <w:rPr>
          <w:rFonts w:ascii="Arial" w:hAnsi="Arial" w:cs="Arial"/>
        </w:rPr>
        <w:t xml:space="preserve">Longitudinal studies are research investigations that involve repeated observations of the same variables over an extended </w:t>
      </w:r>
      <w:r w:rsidR="00DF000A">
        <w:rPr>
          <w:rFonts w:ascii="Arial" w:hAnsi="Arial" w:cs="Arial"/>
        </w:rPr>
        <w:t>period</w:t>
      </w:r>
      <w:r w:rsidR="00F404D3">
        <w:rPr>
          <w:rFonts w:ascii="Arial" w:hAnsi="Arial" w:cs="Arial"/>
        </w:rPr>
        <w:t>.</w:t>
      </w:r>
      <w:r w:rsidR="00461BC4" w:rsidRPr="00821541">
        <w:rPr>
          <w:rFonts w:ascii="Arial" w:hAnsi="Arial" w:cs="Arial"/>
        </w:rPr>
        <w:t xml:space="preserve"> </w:t>
      </w:r>
    </w:p>
    <w:p w14:paraId="7B17098D" w14:textId="138051A3" w:rsidR="00C5123A" w:rsidRPr="00821541" w:rsidRDefault="00461BC4" w:rsidP="00821541">
      <w:pPr>
        <w:spacing w:line="276" w:lineRule="auto"/>
        <w:jc w:val="both"/>
        <w:rPr>
          <w:rFonts w:ascii="Arial" w:hAnsi="Arial" w:cs="Arial"/>
        </w:rPr>
      </w:pPr>
      <w:r w:rsidRPr="00821541">
        <w:rPr>
          <w:rFonts w:ascii="Arial" w:hAnsi="Arial" w:cs="Arial"/>
        </w:rPr>
        <w:t>While emotional loyalty is recogni</w:t>
      </w:r>
      <w:r w:rsidR="00021E34" w:rsidRPr="00821541">
        <w:rPr>
          <w:rFonts w:ascii="Arial" w:hAnsi="Arial" w:cs="Arial"/>
        </w:rPr>
        <w:t>s</w:t>
      </w:r>
      <w:r w:rsidRPr="00821541">
        <w:rPr>
          <w:rFonts w:ascii="Arial" w:hAnsi="Arial" w:cs="Arial"/>
        </w:rPr>
        <w:t>ed as an essential factor, there is a l</w:t>
      </w:r>
      <w:r w:rsidR="00B4708E">
        <w:rPr>
          <w:rFonts w:ascii="Arial" w:hAnsi="Arial" w:cs="Arial"/>
        </w:rPr>
        <w:t>imited</w:t>
      </w:r>
      <w:r w:rsidRPr="00821541">
        <w:rPr>
          <w:rFonts w:ascii="Arial" w:hAnsi="Arial" w:cs="Arial"/>
        </w:rPr>
        <w:t xml:space="preserve"> in-depth exploration </w:t>
      </w:r>
      <w:r w:rsidR="005B0B6A">
        <w:rPr>
          <w:rFonts w:ascii="Arial" w:hAnsi="Arial" w:cs="Arial"/>
        </w:rPr>
        <w:t>of</w:t>
      </w:r>
      <w:r w:rsidRPr="00821541">
        <w:rPr>
          <w:rFonts w:ascii="Arial" w:hAnsi="Arial" w:cs="Arial"/>
        </w:rPr>
        <w:t xml:space="preserve"> the specific emotional triggers that influence loyalty in the hospitality sector.</w:t>
      </w:r>
      <w:r w:rsidR="00330BD4" w:rsidRPr="00821541">
        <w:rPr>
          <w:rFonts w:ascii="Arial" w:hAnsi="Arial" w:cs="Arial"/>
        </w:rPr>
        <w:t xml:space="preserve"> </w:t>
      </w:r>
      <w:r w:rsidR="003F63AF" w:rsidRPr="00821541">
        <w:rPr>
          <w:rFonts w:ascii="Arial" w:hAnsi="Arial" w:cs="Arial"/>
        </w:rPr>
        <w:t>A hotel’s</w:t>
      </w:r>
      <w:r w:rsidR="00330BD4" w:rsidRPr="00821541">
        <w:rPr>
          <w:rFonts w:ascii="Arial" w:hAnsi="Arial" w:cs="Arial"/>
        </w:rPr>
        <w:t xml:space="preserve"> </w:t>
      </w:r>
      <w:r w:rsidR="00CF5CCE" w:rsidRPr="00821541">
        <w:rPr>
          <w:rFonts w:ascii="Arial" w:hAnsi="Arial" w:cs="Arial"/>
        </w:rPr>
        <w:t xml:space="preserve">financial </w:t>
      </w:r>
      <w:r w:rsidR="003F63AF" w:rsidRPr="00821541">
        <w:rPr>
          <w:rFonts w:ascii="Arial" w:hAnsi="Arial" w:cs="Arial"/>
        </w:rPr>
        <w:t>performance</w:t>
      </w:r>
      <w:r w:rsidR="00CF5CCE" w:rsidRPr="00821541">
        <w:rPr>
          <w:rFonts w:ascii="Arial" w:hAnsi="Arial" w:cs="Arial"/>
        </w:rPr>
        <w:t xml:space="preserve"> </w:t>
      </w:r>
      <w:r w:rsidR="0086405C" w:rsidRPr="00821541">
        <w:rPr>
          <w:rFonts w:ascii="Arial" w:hAnsi="Arial" w:cs="Arial"/>
        </w:rPr>
        <w:t>depends</w:t>
      </w:r>
      <w:r w:rsidR="00CF5CCE" w:rsidRPr="00821541">
        <w:rPr>
          <w:rFonts w:ascii="Arial" w:hAnsi="Arial" w:cs="Arial"/>
        </w:rPr>
        <w:t xml:space="preserve"> on </w:t>
      </w:r>
      <w:r w:rsidR="00BD4379" w:rsidRPr="00821541">
        <w:rPr>
          <w:rFonts w:ascii="Arial" w:hAnsi="Arial" w:cs="Arial"/>
        </w:rPr>
        <w:t>guest loyalty and their experiences</w:t>
      </w:r>
      <w:r w:rsidR="003F63AF" w:rsidRPr="00821541">
        <w:rPr>
          <w:rFonts w:ascii="Arial" w:hAnsi="Arial" w:cs="Arial"/>
        </w:rPr>
        <w:t xml:space="preserve"> (</w:t>
      </w:r>
      <w:r w:rsidR="005D3208" w:rsidRPr="00821541">
        <w:rPr>
          <w:rFonts w:ascii="Arial" w:hAnsi="Arial" w:cs="Arial"/>
        </w:rPr>
        <w:t>Mayo, Khalifa &amp; Aye, 2019)</w:t>
      </w:r>
      <w:r w:rsidR="00F61257" w:rsidRPr="00821541">
        <w:rPr>
          <w:rFonts w:ascii="Arial" w:hAnsi="Arial" w:cs="Arial"/>
        </w:rPr>
        <w:t>.</w:t>
      </w:r>
    </w:p>
    <w:p w14:paraId="07B1AD3A" w14:textId="3CFF3FDA" w:rsidR="00BD17CE" w:rsidRPr="00821541" w:rsidRDefault="00D7571B" w:rsidP="00821541">
      <w:pPr>
        <w:spacing w:line="276" w:lineRule="auto"/>
        <w:jc w:val="both"/>
        <w:rPr>
          <w:rFonts w:ascii="Arial" w:hAnsi="Arial" w:cs="Arial"/>
        </w:rPr>
      </w:pPr>
      <w:r w:rsidRPr="00821541">
        <w:rPr>
          <w:rFonts w:ascii="Arial" w:hAnsi="Arial" w:cs="Arial"/>
        </w:rPr>
        <w:t>Although</w:t>
      </w:r>
      <w:r w:rsidR="00BD17CE" w:rsidRPr="00821541">
        <w:rPr>
          <w:rFonts w:ascii="Arial" w:hAnsi="Arial" w:cs="Arial"/>
        </w:rPr>
        <w:t xml:space="preserve"> technology </w:t>
      </w:r>
      <w:r w:rsidR="00151238" w:rsidRPr="00821541">
        <w:rPr>
          <w:rFonts w:ascii="Arial" w:hAnsi="Arial" w:cs="Arial"/>
        </w:rPr>
        <w:t>is</w:t>
      </w:r>
      <w:r w:rsidR="00BD17CE" w:rsidRPr="00821541">
        <w:rPr>
          <w:rFonts w:ascii="Arial" w:hAnsi="Arial" w:cs="Arial"/>
        </w:rPr>
        <w:t xml:space="preserve"> key in enhancing loyalty programs, its long-term impact on customer experience and loyalty remains underexplored</w:t>
      </w:r>
      <w:r w:rsidR="00242D1A" w:rsidRPr="00821541">
        <w:rPr>
          <w:rFonts w:ascii="Arial" w:hAnsi="Arial" w:cs="Arial"/>
        </w:rPr>
        <w:t xml:space="preserve"> (</w:t>
      </w:r>
      <w:r w:rsidR="005B7120" w:rsidRPr="00821541">
        <w:rPr>
          <w:rFonts w:ascii="Arial" w:hAnsi="Arial" w:cs="Arial"/>
        </w:rPr>
        <w:t>Bha</w:t>
      </w:r>
      <w:r w:rsidR="00454B69" w:rsidRPr="00821541">
        <w:rPr>
          <w:rFonts w:ascii="Arial" w:hAnsi="Arial" w:cs="Arial"/>
        </w:rPr>
        <w:t>tti, Alawad, 2023</w:t>
      </w:r>
      <w:r w:rsidR="00520316" w:rsidRPr="00821541">
        <w:rPr>
          <w:rFonts w:ascii="Arial" w:hAnsi="Arial" w:cs="Arial"/>
        </w:rPr>
        <w:t>)</w:t>
      </w:r>
      <w:r w:rsidR="00BD17CE" w:rsidRPr="00821541">
        <w:rPr>
          <w:rFonts w:ascii="Arial" w:hAnsi="Arial" w:cs="Arial"/>
        </w:rPr>
        <w:t xml:space="preserve">. Research </w:t>
      </w:r>
      <w:r w:rsidR="00FB4997" w:rsidRPr="00821541">
        <w:rPr>
          <w:rFonts w:ascii="Arial" w:hAnsi="Arial" w:cs="Arial"/>
        </w:rPr>
        <w:t>on how technological advancements shape guest behaviour over time, especially regarding privacy concerns</w:t>
      </w:r>
      <w:r w:rsidR="00C91E83" w:rsidRPr="00821541">
        <w:rPr>
          <w:rFonts w:ascii="Arial" w:hAnsi="Arial" w:cs="Arial"/>
        </w:rPr>
        <w:t>,</w:t>
      </w:r>
      <w:r w:rsidR="00FB4997" w:rsidRPr="00821541">
        <w:rPr>
          <w:rFonts w:ascii="Arial" w:hAnsi="Arial" w:cs="Arial"/>
        </w:rPr>
        <w:t xml:space="preserve"> is needed</w:t>
      </w:r>
      <w:r w:rsidR="00BD17CE" w:rsidRPr="00821541">
        <w:rPr>
          <w:rFonts w:ascii="Arial" w:hAnsi="Arial" w:cs="Arial"/>
        </w:rPr>
        <w:t>.</w:t>
      </w:r>
    </w:p>
    <w:p w14:paraId="1585D395" w14:textId="2274B274" w:rsidR="0060288D" w:rsidRPr="00821541" w:rsidRDefault="0060288D" w:rsidP="00821541">
      <w:pPr>
        <w:pStyle w:val="Heading1"/>
        <w:spacing w:line="276" w:lineRule="auto"/>
        <w:jc w:val="both"/>
        <w:rPr>
          <w:rFonts w:ascii="Arial" w:hAnsi="Arial" w:cs="Arial"/>
          <w:color w:val="auto"/>
          <w:sz w:val="24"/>
          <w:szCs w:val="24"/>
        </w:rPr>
      </w:pPr>
      <w:bookmarkStart w:id="2" w:name="_Toc191844280"/>
      <w:r w:rsidRPr="00821541">
        <w:rPr>
          <w:rFonts w:ascii="Arial" w:hAnsi="Arial" w:cs="Arial"/>
          <w:b/>
          <w:bCs/>
          <w:color w:val="auto"/>
          <w:sz w:val="24"/>
          <w:szCs w:val="24"/>
        </w:rPr>
        <w:lastRenderedPageBreak/>
        <w:t>Methods</w:t>
      </w:r>
      <w:bookmarkEnd w:id="2"/>
    </w:p>
    <w:p w14:paraId="3EF59143" w14:textId="33BB176B" w:rsidR="008B69A5" w:rsidRPr="00821541" w:rsidRDefault="008B69A5" w:rsidP="00821541">
      <w:pPr>
        <w:spacing w:line="276" w:lineRule="auto"/>
        <w:jc w:val="both"/>
        <w:rPr>
          <w:rFonts w:ascii="Arial" w:hAnsi="Arial" w:cs="Arial"/>
        </w:rPr>
      </w:pPr>
      <w:r w:rsidRPr="00821541">
        <w:rPr>
          <w:rFonts w:ascii="Arial" w:hAnsi="Arial" w:cs="Arial"/>
        </w:rPr>
        <w:t xml:space="preserve">The methodology section </w:t>
      </w:r>
      <w:r w:rsidR="0059477F">
        <w:rPr>
          <w:rFonts w:ascii="Arial" w:hAnsi="Arial" w:cs="Arial"/>
        </w:rPr>
        <w:t>provides</w:t>
      </w:r>
      <w:r w:rsidR="00553801">
        <w:rPr>
          <w:rFonts w:ascii="Arial" w:hAnsi="Arial" w:cs="Arial"/>
        </w:rPr>
        <w:t xml:space="preserve"> </w:t>
      </w:r>
      <w:r w:rsidRPr="00821541">
        <w:rPr>
          <w:rFonts w:ascii="Arial" w:hAnsi="Arial" w:cs="Arial"/>
        </w:rPr>
        <w:t xml:space="preserve">an overview of the </w:t>
      </w:r>
      <w:r w:rsidR="00553801" w:rsidRPr="00821541">
        <w:rPr>
          <w:rFonts w:ascii="Arial" w:hAnsi="Arial" w:cs="Arial"/>
        </w:rPr>
        <w:t>methodological approach</w:t>
      </w:r>
      <w:r w:rsidR="0059477F">
        <w:rPr>
          <w:rFonts w:ascii="Arial" w:hAnsi="Arial" w:cs="Arial"/>
        </w:rPr>
        <w:t xml:space="preserve"> used in </w:t>
      </w:r>
      <w:r w:rsidRPr="00821541">
        <w:rPr>
          <w:rFonts w:ascii="Arial" w:hAnsi="Arial" w:cs="Arial"/>
        </w:rPr>
        <w:t>'Case Study</w:t>
      </w:r>
      <w:r w:rsidR="007A1DD2" w:rsidRPr="00821541">
        <w:rPr>
          <w:rFonts w:ascii="Arial" w:hAnsi="Arial" w:cs="Arial"/>
        </w:rPr>
        <w:t xml:space="preserve"> of Delta Hotels by Marriott</w:t>
      </w:r>
      <w:r w:rsidRPr="00821541">
        <w:rPr>
          <w:rFonts w:ascii="Arial" w:hAnsi="Arial" w:cs="Arial"/>
        </w:rPr>
        <w:t xml:space="preserve">', supported by </w:t>
      </w:r>
      <w:r w:rsidR="00225DA1" w:rsidRPr="00821541">
        <w:rPr>
          <w:rFonts w:ascii="Arial" w:hAnsi="Arial" w:cs="Arial"/>
        </w:rPr>
        <w:t xml:space="preserve">multiple </w:t>
      </w:r>
      <w:r w:rsidRPr="00821541">
        <w:rPr>
          <w:rFonts w:ascii="Arial" w:hAnsi="Arial" w:cs="Arial"/>
        </w:rPr>
        <w:t>academic</w:t>
      </w:r>
      <w:r w:rsidR="00225DA1" w:rsidRPr="00821541">
        <w:rPr>
          <w:rFonts w:ascii="Arial" w:hAnsi="Arial" w:cs="Arial"/>
        </w:rPr>
        <w:t xml:space="preserve"> and</w:t>
      </w:r>
      <w:r w:rsidR="00271A0E" w:rsidRPr="00821541">
        <w:rPr>
          <w:rFonts w:ascii="Arial" w:hAnsi="Arial" w:cs="Arial"/>
        </w:rPr>
        <w:t xml:space="preserve"> online sources, including journals, </w:t>
      </w:r>
      <w:r w:rsidR="001A4DAF" w:rsidRPr="00821541">
        <w:rPr>
          <w:rFonts w:ascii="Arial" w:hAnsi="Arial" w:cs="Arial"/>
        </w:rPr>
        <w:t xml:space="preserve">books, </w:t>
      </w:r>
      <w:r w:rsidR="00271A0E" w:rsidRPr="00821541">
        <w:rPr>
          <w:rFonts w:ascii="Arial" w:hAnsi="Arial" w:cs="Arial"/>
        </w:rPr>
        <w:t xml:space="preserve">articles, </w:t>
      </w:r>
      <w:r w:rsidR="001A4DAF" w:rsidRPr="00821541">
        <w:rPr>
          <w:rFonts w:ascii="Arial" w:hAnsi="Arial" w:cs="Arial"/>
        </w:rPr>
        <w:t xml:space="preserve">government websites, </w:t>
      </w:r>
      <w:r w:rsidR="00271A0E" w:rsidRPr="00821541">
        <w:rPr>
          <w:rFonts w:ascii="Arial" w:hAnsi="Arial" w:cs="Arial"/>
        </w:rPr>
        <w:t xml:space="preserve">blogs, and newspapers from </w:t>
      </w:r>
      <w:r w:rsidR="00D21CD2" w:rsidRPr="00821541">
        <w:rPr>
          <w:rFonts w:ascii="Arial" w:hAnsi="Arial" w:cs="Arial"/>
        </w:rPr>
        <w:t>November 2024</w:t>
      </w:r>
      <w:r w:rsidR="00271A0E" w:rsidRPr="00821541">
        <w:rPr>
          <w:rFonts w:ascii="Arial" w:hAnsi="Arial" w:cs="Arial"/>
        </w:rPr>
        <w:t xml:space="preserve"> to </w:t>
      </w:r>
      <w:r w:rsidR="001A4DAF" w:rsidRPr="00821541">
        <w:rPr>
          <w:rFonts w:ascii="Arial" w:hAnsi="Arial" w:cs="Arial"/>
        </w:rPr>
        <w:t>M</w:t>
      </w:r>
      <w:r w:rsidR="00D21CD2" w:rsidRPr="00821541">
        <w:rPr>
          <w:rFonts w:ascii="Arial" w:hAnsi="Arial" w:cs="Arial"/>
        </w:rPr>
        <w:t>arch</w:t>
      </w:r>
      <w:r w:rsidR="00271A0E" w:rsidRPr="00821541">
        <w:rPr>
          <w:rFonts w:ascii="Arial" w:hAnsi="Arial" w:cs="Arial"/>
        </w:rPr>
        <w:t xml:space="preserve"> 2025 </w:t>
      </w:r>
      <w:r w:rsidRPr="00821541">
        <w:rPr>
          <w:rFonts w:ascii="Arial" w:hAnsi="Arial" w:cs="Arial"/>
        </w:rPr>
        <w:t xml:space="preserve">to </w:t>
      </w:r>
      <w:r w:rsidR="00772491">
        <w:rPr>
          <w:rFonts w:ascii="Arial" w:hAnsi="Arial" w:cs="Arial"/>
        </w:rPr>
        <w:t xml:space="preserve">outline </w:t>
      </w:r>
      <w:r w:rsidRPr="00821541">
        <w:rPr>
          <w:rFonts w:ascii="Arial" w:hAnsi="Arial" w:cs="Arial"/>
        </w:rPr>
        <w:t xml:space="preserve">its limitations, </w:t>
      </w:r>
      <w:r w:rsidR="00772491" w:rsidRPr="00821541">
        <w:rPr>
          <w:rFonts w:ascii="Arial" w:hAnsi="Arial" w:cs="Arial"/>
        </w:rPr>
        <w:t xml:space="preserve">advantages, </w:t>
      </w:r>
      <w:r w:rsidRPr="00821541">
        <w:rPr>
          <w:rFonts w:ascii="Arial" w:hAnsi="Arial" w:cs="Arial"/>
        </w:rPr>
        <w:t>and associated</w:t>
      </w:r>
      <w:r w:rsidR="006F40B1" w:rsidRPr="00821541">
        <w:rPr>
          <w:rFonts w:ascii="Arial" w:hAnsi="Arial" w:cs="Arial"/>
        </w:rPr>
        <w:t xml:space="preserve"> </w:t>
      </w:r>
      <w:r w:rsidRPr="00821541">
        <w:rPr>
          <w:rFonts w:ascii="Arial" w:hAnsi="Arial" w:cs="Arial"/>
        </w:rPr>
        <w:t xml:space="preserve">techniques. </w:t>
      </w:r>
      <w:r w:rsidR="009F6462" w:rsidRPr="00821541">
        <w:rPr>
          <w:rFonts w:ascii="Arial" w:hAnsi="Arial" w:cs="Arial"/>
        </w:rPr>
        <w:t>Furthermore</w:t>
      </w:r>
      <w:r w:rsidR="001F6097">
        <w:rPr>
          <w:rFonts w:ascii="Arial" w:hAnsi="Arial" w:cs="Arial"/>
        </w:rPr>
        <w:t>,</w:t>
      </w:r>
      <w:r w:rsidRPr="00821541">
        <w:rPr>
          <w:rFonts w:ascii="Arial" w:hAnsi="Arial" w:cs="Arial"/>
        </w:rPr>
        <w:t xml:space="preserve"> this section should a</w:t>
      </w:r>
      <w:r w:rsidR="001F6097">
        <w:rPr>
          <w:rFonts w:ascii="Arial" w:hAnsi="Arial" w:cs="Arial"/>
        </w:rPr>
        <w:t>l</w:t>
      </w:r>
      <w:r w:rsidRPr="00821541">
        <w:rPr>
          <w:rFonts w:ascii="Arial" w:hAnsi="Arial" w:cs="Arial"/>
        </w:rPr>
        <w:t>s</w:t>
      </w:r>
      <w:r w:rsidR="001F6097">
        <w:rPr>
          <w:rFonts w:ascii="Arial" w:hAnsi="Arial" w:cs="Arial"/>
        </w:rPr>
        <w:t>o discuss</w:t>
      </w:r>
      <w:r w:rsidRPr="00821541">
        <w:rPr>
          <w:rFonts w:ascii="Arial" w:hAnsi="Arial" w:cs="Arial"/>
        </w:rPr>
        <w:t xml:space="preserve"> other </w:t>
      </w:r>
      <w:r w:rsidR="006C2851">
        <w:rPr>
          <w:rFonts w:ascii="Arial" w:hAnsi="Arial" w:cs="Arial"/>
        </w:rPr>
        <w:t>key</w:t>
      </w:r>
      <w:r w:rsidRPr="00821541">
        <w:rPr>
          <w:rFonts w:ascii="Arial" w:hAnsi="Arial" w:cs="Arial"/>
        </w:rPr>
        <w:t xml:space="preserve"> methods, such as</w:t>
      </w:r>
      <w:r w:rsidR="006F40B1" w:rsidRPr="00821541">
        <w:rPr>
          <w:rFonts w:ascii="Arial" w:hAnsi="Arial" w:cs="Arial"/>
        </w:rPr>
        <w:t xml:space="preserve"> </w:t>
      </w:r>
      <w:r w:rsidR="00FD0D2E" w:rsidRPr="00821541">
        <w:rPr>
          <w:rFonts w:ascii="Arial" w:hAnsi="Arial" w:cs="Arial"/>
        </w:rPr>
        <w:t>mixed methods</w:t>
      </w:r>
      <w:r w:rsidR="00CF4641" w:rsidRPr="00821541">
        <w:rPr>
          <w:rFonts w:ascii="Arial" w:hAnsi="Arial" w:cs="Arial"/>
        </w:rPr>
        <w:t>,</w:t>
      </w:r>
      <w:r w:rsidRPr="00821541">
        <w:rPr>
          <w:rFonts w:ascii="Arial" w:hAnsi="Arial" w:cs="Arial"/>
        </w:rPr>
        <w:t xml:space="preserve"> </w:t>
      </w:r>
      <w:r w:rsidR="000F5EB6" w:rsidRPr="00821541">
        <w:rPr>
          <w:rFonts w:ascii="Arial" w:hAnsi="Arial" w:cs="Arial"/>
        </w:rPr>
        <w:t>N</w:t>
      </w:r>
      <w:r w:rsidRPr="00821541">
        <w:rPr>
          <w:rFonts w:ascii="Arial" w:hAnsi="Arial" w:cs="Arial"/>
        </w:rPr>
        <w:t>etnography,</w:t>
      </w:r>
      <w:r w:rsidR="00153A84" w:rsidRPr="00821541">
        <w:rPr>
          <w:rFonts w:ascii="Arial" w:hAnsi="Arial" w:cs="Arial"/>
        </w:rPr>
        <w:t xml:space="preserve"> SWOT, PEST</w:t>
      </w:r>
      <w:r w:rsidR="003F751D" w:rsidRPr="00821541">
        <w:rPr>
          <w:rFonts w:ascii="Arial" w:hAnsi="Arial" w:cs="Arial"/>
        </w:rPr>
        <w:t xml:space="preserve"> analysis, </w:t>
      </w:r>
      <w:r w:rsidR="000F5EB6" w:rsidRPr="00821541">
        <w:rPr>
          <w:rFonts w:ascii="Arial" w:hAnsi="Arial" w:cs="Arial"/>
        </w:rPr>
        <w:t xml:space="preserve">Competitor Analysis (Price vs Quality), and reflective </w:t>
      </w:r>
      <w:r w:rsidR="00B447D7" w:rsidRPr="00821541">
        <w:rPr>
          <w:rFonts w:ascii="Arial" w:hAnsi="Arial" w:cs="Arial"/>
        </w:rPr>
        <w:t>analysis.</w:t>
      </w:r>
    </w:p>
    <w:p w14:paraId="512FEB90" w14:textId="07669D2F" w:rsidR="00AB542E" w:rsidRPr="00821541" w:rsidRDefault="00DD1A03" w:rsidP="00821541">
      <w:pPr>
        <w:spacing w:line="276" w:lineRule="auto"/>
        <w:jc w:val="both"/>
        <w:rPr>
          <w:rFonts w:ascii="Arial" w:hAnsi="Arial" w:cs="Arial"/>
        </w:rPr>
      </w:pPr>
      <w:r w:rsidRPr="00821541">
        <w:rPr>
          <w:rFonts w:ascii="Arial" w:hAnsi="Arial" w:cs="Arial"/>
        </w:rPr>
        <w:t xml:space="preserve">A mixed-methods </w:t>
      </w:r>
      <w:r w:rsidR="00D763FB">
        <w:rPr>
          <w:rFonts w:ascii="Arial" w:hAnsi="Arial" w:cs="Arial"/>
        </w:rPr>
        <w:t>approach considers</w:t>
      </w:r>
      <w:r w:rsidRPr="00821541">
        <w:rPr>
          <w:rFonts w:ascii="Arial" w:hAnsi="Arial" w:cs="Arial"/>
        </w:rPr>
        <w:t xml:space="preserve"> </w:t>
      </w:r>
      <w:r w:rsidR="00CC542B">
        <w:rPr>
          <w:rFonts w:ascii="Arial" w:hAnsi="Arial" w:cs="Arial"/>
        </w:rPr>
        <w:t>combining</w:t>
      </w:r>
      <w:r w:rsidRPr="00821541">
        <w:rPr>
          <w:rFonts w:ascii="Arial" w:hAnsi="Arial" w:cs="Arial"/>
        </w:rPr>
        <w:t xml:space="preserve"> qualitative and quantitative data collection.</w:t>
      </w:r>
      <w:r w:rsidR="00701B8D" w:rsidRPr="00821541">
        <w:rPr>
          <w:rFonts w:ascii="Arial" w:hAnsi="Arial" w:cs="Arial"/>
        </w:rPr>
        <w:t xml:space="preserve"> </w:t>
      </w:r>
      <w:r w:rsidR="00C249D4" w:rsidRPr="00821541">
        <w:rPr>
          <w:rFonts w:ascii="Arial" w:hAnsi="Arial" w:cs="Arial"/>
        </w:rPr>
        <w:t xml:space="preserve">However, </w:t>
      </w:r>
      <w:r w:rsidR="009A698D" w:rsidRPr="00821541">
        <w:rPr>
          <w:rFonts w:ascii="Arial" w:hAnsi="Arial" w:cs="Arial"/>
        </w:rPr>
        <w:t>s</w:t>
      </w:r>
      <w:r w:rsidR="004B63B7" w:rsidRPr="00821541">
        <w:rPr>
          <w:rFonts w:ascii="Arial" w:hAnsi="Arial" w:cs="Arial"/>
        </w:rPr>
        <w:t xml:space="preserve">emi-structured interviews with hotel managers, marketing executives, and guests </w:t>
      </w:r>
      <w:r w:rsidR="002E5496" w:rsidRPr="00821541">
        <w:rPr>
          <w:rFonts w:ascii="Arial" w:hAnsi="Arial" w:cs="Arial"/>
        </w:rPr>
        <w:t xml:space="preserve">will be conducted </w:t>
      </w:r>
      <w:r w:rsidR="004B63B7" w:rsidRPr="00821541">
        <w:rPr>
          <w:rFonts w:ascii="Arial" w:hAnsi="Arial" w:cs="Arial"/>
        </w:rPr>
        <w:t>to understand how loyalty programs are implemented and their impact</w:t>
      </w:r>
      <w:r w:rsidR="009A698D" w:rsidRPr="00821541">
        <w:rPr>
          <w:rFonts w:ascii="Arial" w:hAnsi="Arial" w:cs="Arial"/>
        </w:rPr>
        <w:t xml:space="preserve"> </w:t>
      </w:r>
      <w:r w:rsidR="00BF3604" w:rsidRPr="00821541">
        <w:rPr>
          <w:rFonts w:ascii="Arial" w:hAnsi="Arial" w:cs="Arial"/>
        </w:rPr>
        <w:t>on</w:t>
      </w:r>
      <w:r w:rsidR="009A698D" w:rsidRPr="00821541">
        <w:rPr>
          <w:rFonts w:ascii="Arial" w:hAnsi="Arial" w:cs="Arial"/>
        </w:rPr>
        <w:t xml:space="preserve"> the </w:t>
      </w:r>
      <w:r w:rsidR="00BF3604" w:rsidRPr="00821541">
        <w:rPr>
          <w:rFonts w:ascii="Arial" w:hAnsi="Arial" w:cs="Arial"/>
        </w:rPr>
        <w:t>qualitative</w:t>
      </w:r>
      <w:r w:rsidR="009A698D" w:rsidRPr="00821541">
        <w:rPr>
          <w:rFonts w:ascii="Arial" w:hAnsi="Arial" w:cs="Arial"/>
        </w:rPr>
        <w:t xml:space="preserve"> methods</w:t>
      </w:r>
      <w:r w:rsidR="00F15B82" w:rsidRPr="00821541">
        <w:rPr>
          <w:rFonts w:ascii="Arial" w:hAnsi="Arial" w:cs="Arial"/>
        </w:rPr>
        <w:t xml:space="preserve"> (Verma &amp; Chandra, 2016)</w:t>
      </w:r>
      <w:r w:rsidR="004B63B7" w:rsidRPr="00821541">
        <w:rPr>
          <w:rFonts w:ascii="Arial" w:hAnsi="Arial" w:cs="Arial"/>
        </w:rPr>
        <w:t>.</w:t>
      </w:r>
      <w:r w:rsidR="00E54292" w:rsidRPr="00821541">
        <w:rPr>
          <w:rFonts w:ascii="Arial" w:hAnsi="Arial" w:cs="Arial"/>
        </w:rPr>
        <w:t xml:space="preserve"> </w:t>
      </w:r>
      <w:r w:rsidR="00561D9E" w:rsidRPr="00821541">
        <w:rPr>
          <w:rFonts w:ascii="Arial" w:hAnsi="Arial" w:cs="Arial"/>
        </w:rPr>
        <w:t xml:space="preserve">According to Streefkerk (2019), </w:t>
      </w:r>
      <w:r w:rsidR="002E5496" w:rsidRPr="00821541">
        <w:rPr>
          <w:rFonts w:ascii="Arial" w:hAnsi="Arial" w:cs="Arial"/>
        </w:rPr>
        <w:t>gathering</w:t>
      </w:r>
      <w:r w:rsidR="009E23EC" w:rsidRPr="00821541">
        <w:rPr>
          <w:rFonts w:ascii="Arial" w:hAnsi="Arial" w:cs="Arial"/>
        </w:rPr>
        <w:t xml:space="preserve"> groups of guests to discuss their </w:t>
      </w:r>
      <w:r w:rsidR="003049A2" w:rsidRPr="00821541">
        <w:rPr>
          <w:rFonts w:ascii="Arial" w:hAnsi="Arial" w:cs="Arial"/>
        </w:rPr>
        <w:t>experiences and perceptions.</w:t>
      </w:r>
      <w:r w:rsidR="004512C0" w:rsidRPr="00821541">
        <w:rPr>
          <w:rFonts w:ascii="Arial" w:hAnsi="Arial" w:cs="Arial"/>
        </w:rPr>
        <w:t xml:space="preserve"> A common theme</w:t>
      </w:r>
      <w:r w:rsidR="002E5496" w:rsidRPr="00821541">
        <w:rPr>
          <w:rFonts w:ascii="Arial" w:hAnsi="Arial" w:cs="Arial"/>
        </w:rPr>
        <w:t>,</w:t>
      </w:r>
      <w:r w:rsidR="004512C0" w:rsidRPr="00821541">
        <w:rPr>
          <w:rFonts w:ascii="Arial" w:hAnsi="Arial" w:cs="Arial"/>
        </w:rPr>
        <w:t xml:space="preserve"> </w:t>
      </w:r>
      <w:r w:rsidR="0093568A" w:rsidRPr="00821541">
        <w:rPr>
          <w:rFonts w:ascii="Arial" w:hAnsi="Arial" w:cs="Arial"/>
        </w:rPr>
        <w:t xml:space="preserve">such as the </w:t>
      </w:r>
      <w:r w:rsidR="00D06A84">
        <w:rPr>
          <w:rFonts w:ascii="Arial" w:hAnsi="Arial" w:cs="Arial"/>
        </w:rPr>
        <w:t>signifi</w:t>
      </w:r>
      <w:r w:rsidR="00D763FB">
        <w:rPr>
          <w:rFonts w:ascii="Arial" w:hAnsi="Arial" w:cs="Arial"/>
        </w:rPr>
        <w:t>c</w:t>
      </w:r>
      <w:r w:rsidR="0093568A" w:rsidRPr="00821541">
        <w:rPr>
          <w:rFonts w:ascii="Arial" w:hAnsi="Arial" w:cs="Arial"/>
        </w:rPr>
        <w:t>ance of service personal</w:t>
      </w:r>
      <w:r w:rsidR="003F0BAD" w:rsidRPr="00821541">
        <w:rPr>
          <w:rFonts w:ascii="Arial" w:hAnsi="Arial" w:cs="Arial"/>
        </w:rPr>
        <w:t>i</w:t>
      </w:r>
      <w:r w:rsidR="002E5496" w:rsidRPr="00821541">
        <w:rPr>
          <w:rFonts w:ascii="Arial" w:hAnsi="Arial" w:cs="Arial"/>
        </w:rPr>
        <w:t>s</w:t>
      </w:r>
      <w:r w:rsidR="003F0BAD" w:rsidRPr="00821541">
        <w:rPr>
          <w:rFonts w:ascii="Arial" w:hAnsi="Arial" w:cs="Arial"/>
        </w:rPr>
        <w:t xml:space="preserve">ation, the impact of rewards programs and the </w:t>
      </w:r>
      <w:r w:rsidR="005C520C" w:rsidRPr="00821541">
        <w:rPr>
          <w:rFonts w:ascii="Arial" w:hAnsi="Arial" w:cs="Arial"/>
        </w:rPr>
        <w:t>guest’s</w:t>
      </w:r>
      <w:r w:rsidR="003F0BAD" w:rsidRPr="00821541">
        <w:rPr>
          <w:rFonts w:ascii="Arial" w:hAnsi="Arial" w:cs="Arial"/>
        </w:rPr>
        <w:t xml:space="preserve"> </w:t>
      </w:r>
      <w:r w:rsidR="00D50C9D" w:rsidRPr="00821541">
        <w:rPr>
          <w:rFonts w:ascii="Arial" w:hAnsi="Arial" w:cs="Arial"/>
        </w:rPr>
        <w:t>expectations</w:t>
      </w:r>
      <w:r w:rsidR="00D763FB">
        <w:rPr>
          <w:rFonts w:ascii="Arial" w:hAnsi="Arial" w:cs="Arial"/>
        </w:rPr>
        <w:t>,</w:t>
      </w:r>
      <w:r w:rsidR="003F0BAD" w:rsidRPr="00821541">
        <w:rPr>
          <w:rFonts w:ascii="Arial" w:hAnsi="Arial" w:cs="Arial"/>
        </w:rPr>
        <w:t xml:space="preserve"> </w:t>
      </w:r>
      <w:r w:rsidR="004512C0" w:rsidRPr="00821541">
        <w:rPr>
          <w:rFonts w:ascii="Arial" w:hAnsi="Arial" w:cs="Arial"/>
        </w:rPr>
        <w:t xml:space="preserve">can be revealed </w:t>
      </w:r>
      <w:r w:rsidR="003E3E97" w:rsidRPr="00821541">
        <w:rPr>
          <w:rFonts w:ascii="Arial" w:hAnsi="Arial" w:cs="Arial"/>
        </w:rPr>
        <w:t>from this discussion</w:t>
      </w:r>
      <w:r w:rsidR="00E54292" w:rsidRPr="00821541">
        <w:rPr>
          <w:rFonts w:ascii="Arial" w:hAnsi="Arial" w:cs="Arial"/>
        </w:rPr>
        <w:t>.</w:t>
      </w:r>
      <w:r w:rsidR="000F3210" w:rsidRPr="00821541">
        <w:rPr>
          <w:rFonts w:ascii="Arial" w:hAnsi="Arial" w:cs="Arial"/>
        </w:rPr>
        <w:t xml:space="preserve"> </w:t>
      </w:r>
      <w:r w:rsidR="005C520C" w:rsidRPr="00821541">
        <w:rPr>
          <w:rFonts w:ascii="Arial" w:hAnsi="Arial" w:cs="Arial"/>
        </w:rPr>
        <w:t>Analysing</w:t>
      </w:r>
      <w:r w:rsidR="00EB70AB" w:rsidRPr="00821541">
        <w:rPr>
          <w:rFonts w:ascii="Arial" w:hAnsi="Arial" w:cs="Arial"/>
        </w:rPr>
        <w:t xml:space="preserve"> social media posts</w:t>
      </w:r>
      <w:r w:rsidR="00F21B25" w:rsidRPr="00821541">
        <w:rPr>
          <w:rFonts w:ascii="Arial" w:hAnsi="Arial" w:cs="Arial"/>
        </w:rPr>
        <w:t xml:space="preserve"> to understand the guest sentiment.</w:t>
      </w:r>
      <w:r w:rsidR="00E54292" w:rsidRPr="00821541">
        <w:rPr>
          <w:rFonts w:ascii="Arial" w:hAnsi="Arial" w:cs="Arial"/>
        </w:rPr>
        <w:t xml:space="preserve"> </w:t>
      </w:r>
      <w:r w:rsidR="00F7047E" w:rsidRPr="00821541">
        <w:rPr>
          <w:rFonts w:ascii="Arial" w:hAnsi="Arial" w:cs="Arial"/>
        </w:rPr>
        <w:t xml:space="preserve">This </w:t>
      </w:r>
      <w:r w:rsidR="00314402" w:rsidRPr="00821541">
        <w:rPr>
          <w:rFonts w:ascii="Arial" w:hAnsi="Arial" w:cs="Arial"/>
        </w:rPr>
        <w:t xml:space="preserve">helps to </w:t>
      </w:r>
      <w:r w:rsidR="00CC7701" w:rsidRPr="00821541">
        <w:rPr>
          <w:rFonts w:ascii="Arial" w:hAnsi="Arial" w:cs="Arial"/>
        </w:rPr>
        <w:t>capture</w:t>
      </w:r>
      <w:r w:rsidR="00314402" w:rsidRPr="00821541">
        <w:rPr>
          <w:rFonts w:ascii="Arial" w:hAnsi="Arial" w:cs="Arial"/>
        </w:rPr>
        <w:t xml:space="preserve"> the emotional and </w:t>
      </w:r>
      <w:r w:rsidR="00CC7701" w:rsidRPr="00821541">
        <w:rPr>
          <w:rFonts w:ascii="Arial" w:hAnsi="Arial" w:cs="Arial"/>
        </w:rPr>
        <w:t>subjective</w:t>
      </w:r>
      <w:r w:rsidR="00314402" w:rsidRPr="00821541">
        <w:rPr>
          <w:rFonts w:ascii="Arial" w:hAnsi="Arial" w:cs="Arial"/>
        </w:rPr>
        <w:t xml:space="preserve"> </w:t>
      </w:r>
      <w:r w:rsidR="00833E23" w:rsidRPr="00821541">
        <w:rPr>
          <w:rFonts w:ascii="Arial" w:hAnsi="Arial" w:cs="Arial"/>
        </w:rPr>
        <w:t>aspects</w:t>
      </w:r>
      <w:r w:rsidR="00314402" w:rsidRPr="00821541">
        <w:rPr>
          <w:rFonts w:ascii="Arial" w:hAnsi="Arial" w:cs="Arial"/>
        </w:rPr>
        <w:t xml:space="preserve"> of loyalty.</w:t>
      </w:r>
      <w:r w:rsidR="00BF3604" w:rsidRPr="00821541">
        <w:rPr>
          <w:rFonts w:ascii="Arial" w:hAnsi="Arial" w:cs="Arial"/>
        </w:rPr>
        <w:t xml:space="preserve"> </w:t>
      </w:r>
    </w:p>
    <w:p w14:paraId="3F0A64EE" w14:textId="331264CB" w:rsidR="006269DF" w:rsidRPr="00821541" w:rsidRDefault="00BF3604" w:rsidP="00821541">
      <w:pPr>
        <w:spacing w:line="276" w:lineRule="auto"/>
        <w:jc w:val="both"/>
        <w:rPr>
          <w:rFonts w:ascii="Arial" w:hAnsi="Arial" w:cs="Arial"/>
        </w:rPr>
      </w:pPr>
      <w:r w:rsidRPr="00821541">
        <w:rPr>
          <w:rFonts w:ascii="Arial" w:hAnsi="Arial" w:cs="Arial"/>
        </w:rPr>
        <w:t xml:space="preserve">In </w:t>
      </w:r>
      <w:r w:rsidR="00F55B74">
        <w:rPr>
          <w:rFonts w:ascii="Arial" w:hAnsi="Arial" w:cs="Arial"/>
        </w:rPr>
        <w:t>quantitative methods, surveys will be administered to hotel guests to gauge their perceptions of customer experience and satisfaction with the loyalty program</w:t>
      </w:r>
      <w:r w:rsidR="00C249D4" w:rsidRPr="00821541">
        <w:rPr>
          <w:rFonts w:ascii="Arial" w:hAnsi="Arial" w:cs="Arial"/>
        </w:rPr>
        <w:t xml:space="preserve">. </w:t>
      </w:r>
      <w:r w:rsidR="00302D3A" w:rsidRPr="00821541">
        <w:rPr>
          <w:rFonts w:ascii="Arial" w:hAnsi="Arial" w:cs="Arial"/>
        </w:rPr>
        <w:t xml:space="preserve">The </w:t>
      </w:r>
      <w:r w:rsidR="00A76FD7" w:rsidRPr="00821541">
        <w:rPr>
          <w:rFonts w:ascii="Arial" w:hAnsi="Arial" w:cs="Arial"/>
        </w:rPr>
        <w:t>Net Promoter Score</w:t>
      </w:r>
      <w:r w:rsidR="00302D3A" w:rsidRPr="00821541">
        <w:rPr>
          <w:rFonts w:ascii="Arial" w:hAnsi="Arial" w:cs="Arial"/>
        </w:rPr>
        <w:t xml:space="preserve"> (NPS</w:t>
      </w:r>
      <w:r w:rsidR="00A76FD7" w:rsidRPr="00821541">
        <w:rPr>
          <w:rFonts w:ascii="Arial" w:hAnsi="Arial" w:cs="Arial"/>
        </w:rPr>
        <w:t xml:space="preserve">) </w:t>
      </w:r>
      <w:r w:rsidR="00F55B74" w:rsidRPr="00821541">
        <w:rPr>
          <w:rFonts w:ascii="Arial" w:hAnsi="Arial" w:cs="Arial"/>
        </w:rPr>
        <w:t>determines</w:t>
      </w:r>
      <w:r w:rsidR="00A76FD7" w:rsidRPr="00821541">
        <w:rPr>
          <w:rFonts w:ascii="Arial" w:hAnsi="Arial" w:cs="Arial"/>
        </w:rPr>
        <w:t xml:space="preserve"> customer loyalty</w:t>
      </w:r>
      <w:r w:rsidR="00A805FA" w:rsidRPr="00821541">
        <w:rPr>
          <w:rFonts w:ascii="Arial" w:hAnsi="Arial" w:cs="Arial"/>
        </w:rPr>
        <w:t xml:space="preserve"> by asking guests how likely they are to recommend the </w:t>
      </w:r>
      <w:r w:rsidR="00CD36B7" w:rsidRPr="00821541">
        <w:rPr>
          <w:rFonts w:ascii="Arial" w:hAnsi="Arial" w:cs="Arial"/>
        </w:rPr>
        <w:t>hotel to others, typically on a scale from 1</w:t>
      </w:r>
      <w:r w:rsidR="00E34C65" w:rsidRPr="00821541">
        <w:rPr>
          <w:rFonts w:ascii="Arial" w:hAnsi="Arial" w:cs="Arial"/>
        </w:rPr>
        <w:t xml:space="preserve"> to </w:t>
      </w:r>
      <w:r w:rsidR="00CD36B7" w:rsidRPr="00821541">
        <w:rPr>
          <w:rFonts w:ascii="Arial" w:hAnsi="Arial" w:cs="Arial"/>
        </w:rPr>
        <w:t>10</w:t>
      </w:r>
      <w:r w:rsidR="009A794F" w:rsidRPr="00821541">
        <w:rPr>
          <w:rFonts w:ascii="Arial" w:hAnsi="Arial" w:cs="Arial"/>
        </w:rPr>
        <w:t xml:space="preserve"> (Ba</w:t>
      </w:r>
      <w:r w:rsidR="00FA6AF9" w:rsidRPr="00821541">
        <w:rPr>
          <w:rFonts w:ascii="Arial" w:hAnsi="Arial" w:cs="Arial"/>
        </w:rPr>
        <w:t>quero,2022)</w:t>
      </w:r>
      <w:r w:rsidR="00CD36B7" w:rsidRPr="00821541">
        <w:rPr>
          <w:rFonts w:ascii="Arial" w:hAnsi="Arial" w:cs="Arial"/>
        </w:rPr>
        <w:t xml:space="preserve">. </w:t>
      </w:r>
      <w:r w:rsidR="00FB3F48" w:rsidRPr="00821541">
        <w:rPr>
          <w:rFonts w:ascii="Arial" w:hAnsi="Arial" w:cs="Arial"/>
        </w:rPr>
        <w:t xml:space="preserve">Additionally, </w:t>
      </w:r>
      <w:r w:rsidR="003605DC" w:rsidRPr="00821541">
        <w:rPr>
          <w:rFonts w:ascii="Arial" w:hAnsi="Arial" w:cs="Arial"/>
        </w:rPr>
        <w:t>measuring customer retention and loyalty progr</w:t>
      </w:r>
      <w:r w:rsidR="00C209D7" w:rsidRPr="00821541">
        <w:rPr>
          <w:rFonts w:ascii="Arial" w:hAnsi="Arial" w:cs="Arial"/>
        </w:rPr>
        <w:t>am participation rates</w:t>
      </w:r>
      <w:r w:rsidR="00C249D4" w:rsidRPr="00821541">
        <w:rPr>
          <w:rFonts w:ascii="Arial" w:hAnsi="Arial" w:cs="Arial"/>
        </w:rPr>
        <w:t xml:space="preserve"> will explore</w:t>
      </w:r>
      <w:r w:rsidR="00232F18" w:rsidRPr="00821541">
        <w:rPr>
          <w:rFonts w:ascii="Arial" w:hAnsi="Arial" w:cs="Arial"/>
        </w:rPr>
        <w:t xml:space="preserve"> the frequency</w:t>
      </w:r>
      <w:r w:rsidR="00C249D4" w:rsidRPr="00821541">
        <w:rPr>
          <w:rFonts w:ascii="Arial" w:hAnsi="Arial" w:cs="Arial"/>
        </w:rPr>
        <w:t xml:space="preserve"> of hotel stays, </w:t>
      </w:r>
      <w:r w:rsidR="00082BBF" w:rsidRPr="00821541">
        <w:rPr>
          <w:rFonts w:ascii="Arial" w:hAnsi="Arial" w:cs="Arial"/>
        </w:rPr>
        <w:t>s</w:t>
      </w:r>
      <w:r w:rsidR="00C249D4" w:rsidRPr="00821541">
        <w:rPr>
          <w:rFonts w:ascii="Arial" w:hAnsi="Arial" w:cs="Arial"/>
        </w:rPr>
        <w:t>atisfaction with loyalty rewards</w:t>
      </w:r>
      <w:r w:rsidR="00B5528B" w:rsidRPr="00821541">
        <w:rPr>
          <w:rFonts w:ascii="Arial" w:hAnsi="Arial" w:cs="Arial"/>
        </w:rPr>
        <w:t xml:space="preserve">, and </w:t>
      </w:r>
      <w:r w:rsidR="00082BBF" w:rsidRPr="00821541">
        <w:rPr>
          <w:rFonts w:ascii="Arial" w:hAnsi="Arial" w:cs="Arial"/>
        </w:rPr>
        <w:t>s</w:t>
      </w:r>
      <w:r w:rsidR="00B5528B" w:rsidRPr="00821541">
        <w:rPr>
          <w:rFonts w:ascii="Arial" w:hAnsi="Arial" w:cs="Arial"/>
        </w:rPr>
        <w:t>timulus</w:t>
      </w:r>
      <w:r w:rsidR="00C249D4" w:rsidRPr="00821541">
        <w:rPr>
          <w:rFonts w:ascii="Arial" w:hAnsi="Arial" w:cs="Arial"/>
        </w:rPr>
        <w:t xml:space="preserve"> of personali</w:t>
      </w:r>
      <w:r w:rsidR="00B5528B" w:rsidRPr="00821541">
        <w:rPr>
          <w:rFonts w:ascii="Arial" w:hAnsi="Arial" w:cs="Arial"/>
        </w:rPr>
        <w:t>s</w:t>
      </w:r>
      <w:r w:rsidR="00C249D4" w:rsidRPr="00821541">
        <w:rPr>
          <w:rFonts w:ascii="Arial" w:hAnsi="Arial" w:cs="Arial"/>
        </w:rPr>
        <w:t>ed services on repeat visits.</w:t>
      </w:r>
      <w:r w:rsidR="006269DF" w:rsidRPr="00821541">
        <w:rPr>
          <w:rFonts w:ascii="Arial" w:hAnsi="Arial" w:cs="Arial"/>
        </w:rPr>
        <w:t xml:space="preserve"> Also, using the SWOT and PEST analysis to understand the internal and external factors that create strategies that proactively contend with the challenges of the hotel (Enz &amp; Cathy, 2012). SWOT helps to understand the hotel's strengths and weakness, compare it with the competitors and helps to identify opportunities and threats. PEST analysis </w:t>
      </w:r>
      <w:r w:rsidR="002A6D12">
        <w:rPr>
          <w:rFonts w:ascii="Arial" w:hAnsi="Arial" w:cs="Arial"/>
        </w:rPr>
        <w:t>investigates</w:t>
      </w:r>
      <w:r w:rsidR="006269DF" w:rsidRPr="00821541">
        <w:rPr>
          <w:rFonts w:ascii="Arial" w:hAnsi="Arial" w:cs="Arial"/>
        </w:rPr>
        <w:t xml:space="preserve"> external </w:t>
      </w:r>
      <w:r w:rsidR="00E3776D">
        <w:rPr>
          <w:rFonts w:ascii="Arial" w:hAnsi="Arial" w:cs="Arial"/>
        </w:rPr>
        <w:t>factors</w:t>
      </w:r>
      <w:r w:rsidR="006269DF" w:rsidRPr="00821541">
        <w:rPr>
          <w:rFonts w:ascii="Arial" w:hAnsi="Arial" w:cs="Arial"/>
        </w:rPr>
        <w:t xml:space="preserve"> political, economic, social, and technological that help </w:t>
      </w:r>
      <w:r w:rsidR="005A5A97">
        <w:rPr>
          <w:rFonts w:ascii="Arial" w:hAnsi="Arial" w:cs="Arial"/>
        </w:rPr>
        <w:t>identify</w:t>
      </w:r>
      <w:r w:rsidR="006269DF" w:rsidRPr="00821541">
        <w:rPr>
          <w:rFonts w:ascii="Arial" w:hAnsi="Arial" w:cs="Arial"/>
        </w:rPr>
        <w:t xml:space="preserve"> risks and opportunities </w:t>
      </w:r>
      <w:r w:rsidR="00EF1B3A">
        <w:rPr>
          <w:rFonts w:ascii="Arial" w:hAnsi="Arial" w:cs="Arial"/>
        </w:rPr>
        <w:t xml:space="preserve">while </w:t>
      </w:r>
      <w:r w:rsidR="009C1E0C">
        <w:rPr>
          <w:rFonts w:ascii="Arial" w:hAnsi="Arial" w:cs="Arial"/>
        </w:rPr>
        <w:t>offering</w:t>
      </w:r>
      <w:r w:rsidR="006269DF" w:rsidRPr="00821541">
        <w:rPr>
          <w:rFonts w:ascii="Arial" w:hAnsi="Arial" w:cs="Arial"/>
        </w:rPr>
        <w:t xml:space="preserve"> a broader </w:t>
      </w:r>
      <w:r w:rsidR="009C1E0C">
        <w:rPr>
          <w:rFonts w:ascii="Arial" w:hAnsi="Arial" w:cs="Arial"/>
        </w:rPr>
        <w:t>perspective</w:t>
      </w:r>
      <w:r w:rsidR="006269DF" w:rsidRPr="00821541">
        <w:rPr>
          <w:rFonts w:ascii="Arial" w:hAnsi="Arial" w:cs="Arial"/>
        </w:rPr>
        <w:t xml:space="preserve"> o</w:t>
      </w:r>
      <w:r w:rsidR="009C1E0C">
        <w:rPr>
          <w:rFonts w:ascii="Arial" w:hAnsi="Arial" w:cs="Arial"/>
        </w:rPr>
        <w:t>n</w:t>
      </w:r>
      <w:r w:rsidR="006269DF" w:rsidRPr="00821541">
        <w:rPr>
          <w:rFonts w:ascii="Arial" w:hAnsi="Arial" w:cs="Arial"/>
        </w:rPr>
        <w:t xml:space="preserve"> the hotel </w:t>
      </w:r>
      <w:r w:rsidR="005A5A97" w:rsidRPr="00821541">
        <w:rPr>
          <w:rFonts w:ascii="Arial" w:hAnsi="Arial" w:cs="Arial"/>
        </w:rPr>
        <w:t>operat</w:t>
      </w:r>
      <w:r w:rsidR="005A5A97">
        <w:rPr>
          <w:rFonts w:ascii="Arial" w:hAnsi="Arial" w:cs="Arial"/>
        </w:rPr>
        <w:t>ing</w:t>
      </w:r>
      <w:r w:rsidR="006269DF" w:rsidRPr="00821541">
        <w:rPr>
          <w:rFonts w:ascii="Arial" w:hAnsi="Arial" w:cs="Arial"/>
        </w:rPr>
        <w:t xml:space="preserve"> environment. Offering exceptional customer service is essential to building loyalty, which builds trust (Freedman, 2024).</w:t>
      </w:r>
    </w:p>
    <w:p w14:paraId="0CCEDF59" w14:textId="77777777" w:rsidR="006269DF" w:rsidRPr="00821541" w:rsidRDefault="006269DF" w:rsidP="00821541">
      <w:pPr>
        <w:spacing w:line="276" w:lineRule="auto"/>
        <w:jc w:val="both"/>
        <w:rPr>
          <w:rFonts w:ascii="Arial" w:hAnsi="Arial" w:cs="Arial"/>
        </w:rPr>
      </w:pPr>
      <w:r w:rsidRPr="00821541">
        <w:rPr>
          <w:rFonts w:ascii="Arial" w:hAnsi="Arial" w:cs="Arial"/>
        </w:rPr>
        <w:t>Competitor analysis is used in this project to identify competitors, understand their strategies, analyse their websites, and compare price and quantity to conduct market research and make an action plan to identify ways to outperform competitors (Enz &amp; Thompson, 2011).</w:t>
      </w:r>
    </w:p>
    <w:p w14:paraId="775B077C" w14:textId="51787D09" w:rsidR="006269DF" w:rsidRPr="00821541" w:rsidRDefault="006269DF" w:rsidP="00821541">
      <w:pPr>
        <w:spacing w:line="276" w:lineRule="auto"/>
        <w:jc w:val="both"/>
        <w:rPr>
          <w:rFonts w:ascii="Arial" w:hAnsi="Arial" w:cs="Arial"/>
        </w:rPr>
      </w:pPr>
      <w:r w:rsidRPr="00821541">
        <w:rPr>
          <w:rFonts w:ascii="Arial" w:hAnsi="Arial" w:cs="Arial"/>
        </w:rPr>
        <w:t xml:space="preserve">Moreover, in Gibbs's reflective analysis, there are 6 stages for examining any experiences (Rosell, 2014). Reflective analysis is used in this project to account for a personal account of professional observations and experience, providing a comprehensive discussion of relevance and application to understanding the </w:t>
      </w:r>
      <w:r w:rsidR="005133B0" w:rsidRPr="00821541">
        <w:rPr>
          <w:rFonts w:ascii="Arial" w:hAnsi="Arial" w:cs="Arial"/>
        </w:rPr>
        <w:t>diverse</w:t>
      </w:r>
      <w:r w:rsidRPr="00821541">
        <w:rPr>
          <w:rFonts w:ascii="Arial" w:hAnsi="Arial" w:cs="Arial"/>
        </w:rPr>
        <w:t xml:space="preserve"> </w:t>
      </w:r>
      <w:r w:rsidR="001C6F98" w:rsidRPr="00821541">
        <w:rPr>
          <w:rFonts w:ascii="Arial" w:hAnsi="Arial" w:cs="Arial"/>
        </w:rPr>
        <w:lastRenderedPageBreak/>
        <w:t>extents</w:t>
      </w:r>
      <w:r w:rsidRPr="00821541">
        <w:rPr>
          <w:rFonts w:ascii="Arial" w:hAnsi="Arial" w:cs="Arial"/>
        </w:rPr>
        <w:t xml:space="preserve"> of customer experience that influence customer loyalty behaviours, including repurchase intentions, advocacy, and retention. </w:t>
      </w:r>
    </w:p>
    <w:p w14:paraId="421FB74D" w14:textId="7A3B1C0D" w:rsidR="00FD0D2E" w:rsidRPr="00821541" w:rsidRDefault="00FD0D2E" w:rsidP="00821541">
      <w:pPr>
        <w:spacing w:line="276" w:lineRule="auto"/>
        <w:jc w:val="both"/>
        <w:rPr>
          <w:rFonts w:ascii="Arial" w:hAnsi="Arial" w:cs="Arial"/>
        </w:rPr>
      </w:pPr>
    </w:p>
    <w:p w14:paraId="5F9D18DD" w14:textId="4B35C2CD" w:rsidR="00FF299A" w:rsidRPr="00821541" w:rsidRDefault="00A06507" w:rsidP="00821541">
      <w:pPr>
        <w:spacing w:line="276" w:lineRule="auto"/>
        <w:jc w:val="both"/>
        <w:rPr>
          <w:rFonts w:ascii="Arial" w:hAnsi="Arial" w:cs="Arial"/>
        </w:rPr>
      </w:pPr>
      <w:r>
        <w:rPr>
          <w:rFonts w:ascii="Arial" w:hAnsi="Arial" w:cs="Arial"/>
        </w:rPr>
        <w:t>In this</w:t>
      </w:r>
      <w:r w:rsidR="002A3C39" w:rsidRPr="00821541">
        <w:rPr>
          <w:rFonts w:ascii="Arial" w:hAnsi="Arial" w:cs="Arial"/>
        </w:rPr>
        <w:t xml:space="preserve"> research project, </w:t>
      </w:r>
      <w:r w:rsidR="001C6F98">
        <w:rPr>
          <w:rFonts w:ascii="Arial" w:hAnsi="Arial" w:cs="Arial"/>
        </w:rPr>
        <w:t>n</w:t>
      </w:r>
      <w:r w:rsidR="002A3C39" w:rsidRPr="00821541">
        <w:rPr>
          <w:rFonts w:ascii="Arial" w:hAnsi="Arial" w:cs="Arial"/>
        </w:rPr>
        <w:t xml:space="preserve">etnography is used to </w:t>
      </w:r>
      <w:r w:rsidR="001839FA" w:rsidRPr="00821541">
        <w:rPr>
          <w:rFonts w:ascii="Arial" w:hAnsi="Arial" w:cs="Arial"/>
        </w:rPr>
        <w:t>analyse</w:t>
      </w:r>
      <w:r w:rsidR="004137C6" w:rsidRPr="00821541">
        <w:rPr>
          <w:rFonts w:ascii="Arial" w:hAnsi="Arial" w:cs="Arial"/>
        </w:rPr>
        <w:t xml:space="preserve"> the </w:t>
      </w:r>
      <w:r w:rsidR="0070336E" w:rsidRPr="00821541">
        <w:rPr>
          <w:rFonts w:ascii="Arial" w:hAnsi="Arial" w:cs="Arial"/>
        </w:rPr>
        <w:t>data</w:t>
      </w:r>
      <w:r w:rsidR="004137C6" w:rsidRPr="00821541">
        <w:rPr>
          <w:rFonts w:ascii="Arial" w:hAnsi="Arial" w:cs="Arial"/>
        </w:rPr>
        <w:t xml:space="preserve"> collected from online </w:t>
      </w:r>
      <w:r w:rsidR="001839FA" w:rsidRPr="00821541">
        <w:rPr>
          <w:rFonts w:ascii="Arial" w:hAnsi="Arial" w:cs="Arial"/>
        </w:rPr>
        <w:t>sources</w:t>
      </w:r>
      <w:r w:rsidR="00D42A19" w:rsidRPr="00821541">
        <w:rPr>
          <w:rFonts w:ascii="Arial" w:hAnsi="Arial" w:cs="Arial"/>
        </w:rPr>
        <w:t xml:space="preserve"> and draw a</w:t>
      </w:r>
      <w:r>
        <w:rPr>
          <w:rFonts w:ascii="Arial" w:hAnsi="Arial" w:cs="Arial"/>
        </w:rPr>
        <w:t xml:space="preserve"> </w:t>
      </w:r>
      <w:r w:rsidR="003C66AE" w:rsidRPr="00821541">
        <w:rPr>
          <w:rFonts w:ascii="Arial" w:hAnsi="Arial" w:cs="Arial"/>
        </w:rPr>
        <w:t>cost-effectively</w:t>
      </w:r>
      <w:r w:rsidR="002E02EA" w:rsidRPr="00821541">
        <w:rPr>
          <w:rFonts w:ascii="Arial" w:hAnsi="Arial" w:cs="Arial"/>
        </w:rPr>
        <w:t xml:space="preserve"> </w:t>
      </w:r>
      <w:r>
        <w:rPr>
          <w:rFonts w:ascii="Arial" w:hAnsi="Arial" w:cs="Arial"/>
        </w:rPr>
        <w:t>conclusion</w:t>
      </w:r>
      <w:r w:rsidRPr="00821541">
        <w:rPr>
          <w:rFonts w:ascii="Arial" w:hAnsi="Arial" w:cs="Arial"/>
        </w:rPr>
        <w:t xml:space="preserve"> (</w:t>
      </w:r>
      <w:r w:rsidR="002E02EA" w:rsidRPr="00821541">
        <w:rPr>
          <w:rFonts w:ascii="Arial" w:hAnsi="Arial" w:cs="Arial"/>
        </w:rPr>
        <w:t>Kozinets,2019).</w:t>
      </w:r>
      <w:r w:rsidR="00C035C9" w:rsidRPr="00821541">
        <w:rPr>
          <w:rFonts w:ascii="Arial" w:hAnsi="Arial" w:cs="Arial"/>
        </w:rPr>
        <w:t xml:space="preserve"> </w:t>
      </w:r>
      <w:r w:rsidR="00D71DFC" w:rsidRPr="00821541">
        <w:rPr>
          <w:rFonts w:ascii="Arial" w:hAnsi="Arial" w:cs="Arial"/>
        </w:rPr>
        <w:t>These</w:t>
      </w:r>
      <w:r w:rsidR="00C035C9" w:rsidRPr="00821541">
        <w:rPr>
          <w:rFonts w:ascii="Arial" w:hAnsi="Arial" w:cs="Arial"/>
        </w:rPr>
        <w:t xml:space="preserve"> methods provide a brief idea </w:t>
      </w:r>
      <w:r w:rsidR="00D71DFC" w:rsidRPr="00821541">
        <w:rPr>
          <w:rFonts w:ascii="Arial" w:hAnsi="Arial" w:cs="Arial"/>
        </w:rPr>
        <w:t>of</w:t>
      </w:r>
      <w:r>
        <w:rPr>
          <w:rFonts w:ascii="Arial" w:hAnsi="Arial" w:cs="Arial"/>
        </w:rPr>
        <w:t xml:space="preserve"> </w:t>
      </w:r>
      <w:r w:rsidR="00D71DFC" w:rsidRPr="00821541">
        <w:rPr>
          <w:rFonts w:ascii="Arial" w:hAnsi="Arial" w:cs="Arial"/>
        </w:rPr>
        <w:t>expectations</w:t>
      </w:r>
      <w:r w:rsidR="00C035C9" w:rsidRPr="00821541">
        <w:rPr>
          <w:rFonts w:ascii="Arial" w:hAnsi="Arial" w:cs="Arial"/>
        </w:rPr>
        <w:t xml:space="preserve"> </w:t>
      </w:r>
      <w:r w:rsidR="00613DC4" w:rsidRPr="00821541">
        <w:rPr>
          <w:rFonts w:ascii="Arial" w:hAnsi="Arial" w:cs="Arial"/>
        </w:rPr>
        <w:t>people have</w:t>
      </w:r>
      <w:r w:rsidR="00D71DFC" w:rsidRPr="00821541">
        <w:rPr>
          <w:rFonts w:ascii="Arial" w:hAnsi="Arial" w:cs="Arial"/>
        </w:rPr>
        <w:t xml:space="preserve"> from a service.</w:t>
      </w:r>
      <w:r w:rsidR="00FF299A" w:rsidRPr="00821541">
        <w:rPr>
          <w:rFonts w:ascii="Arial" w:hAnsi="Arial" w:cs="Arial"/>
        </w:rPr>
        <w:t xml:space="preserve"> </w:t>
      </w:r>
    </w:p>
    <w:p w14:paraId="28CFB8BE" w14:textId="5F87C9DD" w:rsidR="00FF299A" w:rsidRPr="00821541" w:rsidRDefault="00FF299A" w:rsidP="00821541">
      <w:pPr>
        <w:spacing w:line="276" w:lineRule="auto"/>
        <w:jc w:val="both"/>
        <w:rPr>
          <w:rFonts w:ascii="Arial" w:hAnsi="Arial" w:cs="Arial"/>
        </w:rPr>
      </w:pPr>
      <w:r w:rsidRPr="00821541">
        <w:rPr>
          <w:rFonts w:ascii="Arial" w:hAnsi="Arial" w:cs="Arial"/>
        </w:rPr>
        <w:t xml:space="preserve">A Netnography focused on customer loyalty at Delta Hotels by Marriott Swindon would involve analysing online discussions, reviews, and social media content to understand customer experiences and how they influence repeat business and long-term loyalty. This type of research would aim to capture both the emotional and practical factors that drive customers </w:t>
      </w:r>
      <w:r w:rsidR="00726E25">
        <w:rPr>
          <w:rFonts w:ascii="Arial" w:hAnsi="Arial" w:cs="Arial"/>
        </w:rPr>
        <w:t>to come</w:t>
      </w:r>
      <w:r w:rsidR="00952236" w:rsidRPr="00821541">
        <w:rPr>
          <w:rFonts w:ascii="Arial" w:hAnsi="Arial" w:cs="Arial"/>
        </w:rPr>
        <w:t xml:space="preserve"> back</w:t>
      </w:r>
      <w:r w:rsidRPr="00821541">
        <w:rPr>
          <w:rFonts w:ascii="Arial" w:hAnsi="Arial" w:cs="Arial"/>
        </w:rPr>
        <w:t xml:space="preserve"> to the hotel or </w:t>
      </w:r>
      <w:r w:rsidR="00726E25" w:rsidRPr="00821541">
        <w:rPr>
          <w:rFonts w:ascii="Arial" w:hAnsi="Arial" w:cs="Arial"/>
        </w:rPr>
        <w:t>suggest</w:t>
      </w:r>
      <w:r w:rsidRPr="00821541">
        <w:rPr>
          <w:rFonts w:ascii="Arial" w:hAnsi="Arial" w:cs="Arial"/>
        </w:rPr>
        <w:t xml:space="preserve"> it to others.</w:t>
      </w:r>
    </w:p>
    <w:p w14:paraId="43EF1E6D" w14:textId="0B69E516" w:rsidR="00FF299A" w:rsidRPr="00821541" w:rsidRDefault="00FF299A" w:rsidP="00821541">
      <w:pPr>
        <w:spacing w:line="276" w:lineRule="auto"/>
        <w:jc w:val="both"/>
        <w:rPr>
          <w:rFonts w:ascii="Arial" w:hAnsi="Arial" w:cs="Arial"/>
        </w:rPr>
      </w:pPr>
      <w:r w:rsidRPr="00821541">
        <w:rPr>
          <w:rFonts w:ascii="Arial" w:hAnsi="Arial" w:cs="Arial"/>
          <w:b/>
          <w:bCs/>
        </w:rPr>
        <w:t>Social Media and Brand Sentiment (Customer Interaction on Social Media Platforms)</w:t>
      </w:r>
    </w:p>
    <w:p w14:paraId="476F076D" w14:textId="2BFE36BD" w:rsidR="00FF299A" w:rsidRPr="00821541" w:rsidRDefault="003030E7" w:rsidP="00821541">
      <w:pPr>
        <w:spacing w:line="276" w:lineRule="auto"/>
        <w:jc w:val="both"/>
        <w:rPr>
          <w:rFonts w:ascii="Arial" w:hAnsi="Arial" w:cs="Arial"/>
        </w:rPr>
      </w:pPr>
      <w:r w:rsidRPr="00821541">
        <w:rPr>
          <w:rFonts w:ascii="Arial" w:hAnsi="Arial" w:cs="Arial"/>
        </w:rPr>
        <w:t>L</w:t>
      </w:r>
      <w:r w:rsidR="00FF299A" w:rsidRPr="00821541">
        <w:rPr>
          <w:rFonts w:ascii="Arial" w:hAnsi="Arial" w:cs="Arial"/>
        </w:rPr>
        <w:t>oyal customers express their continued patronage on social platforms like Facebook, Instagram, and Twitter. Positive feedback often includes appreciation for the hotel’s consistency in service and comfort. These guests share their positive memories, from family vacations to relaxing stays</w:t>
      </w:r>
      <w:r w:rsidR="00AC5AA5" w:rsidRPr="00821541">
        <w:rPr>
          <w:rFonts w:ascii="Arial" w:hAnsi="Arial" w:cs="Arial"/>
        </w:rPr>
        <w:t>, which</w:t>
      </w:r>
      <w:r w:rsidR="00FF299A" w:rsidRPr="00821541">
        <w:rPr>
          <w:rFonts w:ascii="Arial" w:hAnsi="Arial" w:cs="Arial"/>
        </w:rPr>
        <w:t xml:space="preserve"> </w:t>
      </w:r>
      <w:r w:rsidR="00DF4C69" w:rsidRPr="00821541">
        <w:rPr>
          <w:rFonts w:ascii="Arial" w:hAnsi="Arial" w:cs="Arial"/>
        </w:rPr>
        <w:t>helps</w:t>
      </w:r>
      <w:r w:rsidR="00FF299A" w:rsidRPr="00821541">
        <w:rPr>
          <w:rFonts w:ascii="Arial" w:hAnsi="Arial" w:cs="Arial"/>
        </w:rPr>
        <w:t xml:space="preserve"> the business grow (Jesus,2023).</w:t>
      </w:r>
    </w:p>
    <w:p w14:paraId="097CB38C" w14:textId="3E1101D2" w:rsidR="00FF299A" w:rsidRPr="00821541" w:rsidRDefault="00FF299A" w:rsidP="00821541">
      <w:pPr>
        <w:spacing w:line="276" w:lineRule="auto"/>
        <w:jc w:val="both"/>
        <w:rPr>
          <w:rFonts w:ascii="Arial" w:hAnsi="Arial" w:cs="Arial"/>
        </w:rPr>
      </w:pPr>
      <w:r w:rsidRPr="00821541">
        <w:rPr>
          <w:rFonts w:ascii="Arial" w:hAnsi="Arial" w:cs="Arial"/>
        </w:rPr>
        <w:t xml:space="preserve">Loyal customers may share photos, comments, and tags related to their stay, </w:t>
      </w:r>
      <w:r w:rsidR="005A0E81" w:rsidRPr="00821541">
        <w:rPr>
          <w:rFonts w:ascii="Arial" w:hAnsi="Arial" w:cs="Arial"/>
        </w:rPr>
        <w:t>highlight</w:t>
      </w:r>
      <w:r w:rsidRPr="00821541">
        <w:rPr>
          <w:rFonts w:ascii="Arial" w:hAnsi="Arial" w:cs="Arial"/>
        </w:rPr>
        <w:t xml:space="preserve">ing the hotel’s lasting appeal (HotelLink,2024). Hashtags, such as #DeltaMarriottSwindon, </w:t>
      </w:r>
      <w:r w:rsidR="005A0E81" w:rsidRPr="00821541">
        <w:rPr>
          <w:rFonts w:ascii="Arial" w:hAnsi="Arial" w:cs="Arial"/>
        </w:rPr>
        <w:t>reflect</w:t>
      </w:r>
      <w:r w:rsidRPr="00821541">
        <w:rPr>
          <w:rFonts w:ascii="Arial" w:hAnsi="Arial" w:cs="Arial"/>
        </w:rPr>
        <w:t xml:space="preserve"> how engaged these customers are with the brand</w:t>
      </w:r>
      <w:r w:rsidR="00574240" w:rsidRPr="00821541">
        <w:rPr>
          <w:rFonts w:ascii="Arial" w:hAnsi="Arial" w:cs="Arial"/>
        </w:rPr>
        <w:t>,</w:t>
      </w:r>
      <w:r w:rsidR="00FE342A" w:rsidRPr="00821541">
        <w:rPr>
          <w:rFonts w:ascii="Arial" w:hAnsi="Arial" w:cs="Arial"/>
        </w:rPr>
        <w:t xml:space="preserve"> as </w:t>
      </w:r>
      <w:r w:rsidR="00574240" w:rsidRPr="00821541">
        <w:rPr>
          <w:rFonts w:ascii="Arial" w:hAnsi="Arial" w:cs="Arial"/>
        </w:rPr>
        <w:t>hashtags</w:t>
      </w:r>
      <w:r w:rsidR="00FE342A" w:rsidRPr="00821541">
        <w:rPr>
          <w:rFonts w:ascii="Arial" w:hAnsi="Arial" w:cs="Arial"/>
        </w:rPr>
        <w:t xml:space="preserve"> are used</w:t>
      </w:r>
      <w:r w:rsidR="007B7924" w:rsidRPr="00821541">
        <w:rPr>
          <w:rFonts w:ascii="Arial" w:hAnsi="Arial" w:cs="Arial"/>
        </w:rPr>
        <w:t xml:space="preserve"> </w:t>
      </w:r>
      <w:r w:rsidR="00574240" w:rsidRPr="00821541">
        <w:rPr>
          <w:rFonts w:ascii="Arial" w:hAnsi="Arial" w:cs="Arial"/>
        </w:rPr>
        <w:t>for</w:t>
      </w:r>
      <w:r w:rsidR="007B7924" w:rsidRPr="00821541">
        <w:rPr>
          <w:rFonts w:ascii="Arial" w:hAnsi="Arial" w:cs="Arial"/>
        </w:rPr>
        <w:t xml:space="preserve"> </w:t>
      </w:r>
      <w:r w:rsidR="00B20026" w:rsidRPr="00821541">
        <w:rPr>
          <w:rFonts w:ascii="Arial" w:hAnsi="Arial" w:cs="Arial"/>
        </w:rPr>
        <w:t xml:space="preserve">customer engagement </w:t>
      </w:r>
      <w:r w:rsidR="005A0E81" w:rsidRPr="00821541">
        <w:rPr>
          <w:rFonts w:ascii="Arial" w:hAnsi="Arial" w:cs="Arial"/>
        </w:rPr>
        <w:t>and help</w:t>
      </w:r>
      <w:r w:rsidR="00B20026" w:rsidRPr="00821541">
        <w:rPr>
          <w:rFonts w:ascii="Arial" w:hAnsi="Arial" w:cs="Arial"/>
        </w:rPr>
        <w:t xml:space="preserve"> </w:t>
      </w:r>
      <w:r w:rsidR="00574240" w:rsidRPr="00821541">
        <w:rPr>
          <w:rFonts w:ascii="Arial" w:hAnsi="Arial" w:cs="Arial"/>
        </w:rPr>
        <w:t>boost</w:t>
      </w:r>
      <w:r w:rsidR="00B20026" w:rsidRPr="00821541">
        <w:rPr>
          <w:rFonts w:ascii="Arial" w:hAnsi="Arial" w:cs="Arial"/>
        </w:rPr>
        <w:t xml:space="preserve"> </w:t>
      </w:r>
      <w:r w:rsidR="008424AC" w:rsidRPr="00821541">
        <w:rPr>
          <w:rFonts w:ascii="Arial" w:hAnsi="Arial" w:cs="Arial"/>
        </w:rPr>
        <w:t>customer loyalty (</w:t>
      </w:r>
      <w:r w:rsidR="001B4CB8" w:rsidRPr="00821541">
        <w:rPr>
          <w:rFonts w:ascii="Arial" w:hAnsi="Arial" w:cs="Arial"/>
        </w:rPr>
        <w:t>Dar, Gad &amp; Mag</w:t>
      </w:r>
      <w:r w:rsidR="001A282F" w:rsidRPr="00821541">
        <w:rPr>
          <w:rFonts w:ascii="Arial" w:hAnsi="Arial" w:cs="Arial"/>
        </w:rPr>
        <w:t>dy</w:t>
      </w:r>
      <w:r w:rsidR="007F43D9" w:rsidRPr="00821541">
        <w:rPr>
          <w:rFonts w:ascii="Arial" w:hAnsi="Arial" w:cs="Arial"/>
        </w:rPr>
        <w:t>, 2024)</w:t>
      </w:r>
      <w:r w:rsidR="003C34D5" w:rsidRPr="00821541">
        <w:rPr>
          <w:rFonts w:ascii="Arial" w:hAnsi="Arial" w:cs="Arial"/>
        </w:rPr>
        <w:t>.</w:t>
      </w:r>
    </w:p>
    <w:p w14:paraId="1000B843" w14:textId="480032D8" w:rsidR="00FF299A" w:rsidRPr="00821541" w:rsidRDefault="00FF299A" w:rsidP="00821541">
      <w:pPr>
        <w:spacing w:line="276" w:lineRule="auto"/>
        <w:jc w:val="both"/>
        <w:rPr>
          <w:rFonts w:ascii="Arial" w:hAnsi="Arial" w:cs="Arial"/>
        </w:rPr>
      </w:pPr>
      <w:r w:rsidRPr="00821541">
        <w:rPr>
          <w:rFonts w:ascii="Arial" w:hAnsi="Arial" w:cs="Arial"/>
        </w:rPr>
        <w:t xml:space="preserve">A small subset of loyal customers may express frustration if they feel that the level of service or quality has declined. These complaints might </w:t>
      </w:r>
      <w:r w:rsidR="008A4B05" w:rsidRPr="00821541">
        <w:rPr>
          <w:rFonts w:ascii="Arial" w:hAnsi="Arial" w:cs="Arial"/>
        </w:rPr>
        <w:t>focus</w:t>
      </w:r>
      <w:r w:rsidR="002A686D" w:rsidRPr="00821541">
        <w:rPr>
          <w:rFonts w:ascii="Arial" w:hAnsi="Arial" w:cs="Arial"/>
        </w:rPr>
        <w:t xml:space="preserve"> on</w:t>
      </w:r>
      <w:r w:rsidRPr="00821541">
        <w:rPr>
          <w:rFonts w:ascii="Arial" w:hAnsi="Arial" w:cs="Arial"/>
        </w:rPr>
        <w:t xml:space="preserve"> the lack of unique offers, small </w:t>
      </w:r>
      <w:r w:rsidR="00A44C22" w:rsidRPr="00821541">
        <w:rPr>
          <w:rFonts w:ascii="Arial" w:hAnsi="Arial" w:cs="Arial"/>
        </w:rPr>
        <w:t>price</w:t>
      </w:r>
      <w:r w:rsidRPr="00821541">
        <w:rPr>
          <w:rFonts w:ascii="Arial" w:hAnsi="Arial" w:cs="Arial"/>
        </w:rPr>
        <w:t xml:space="preserve"> increases, or maintenance issues (Chen &amp; Tabari,2017).</w:t>
      </w:r>
    </w:p>
    <w:p w14:paraId="06A990E0" w14:textId="181A82E1" w:rsidR="00FF299A" w:rsidRPr="00821541" w:rsidRDefault="00FF299A" w:rsidP="00821541">
      <w:pPr>
        <w:spacing w:line="276" w:lineRule="auto"/>
        <w:jc w:val="both"/>
        <w:rPr>
          <w:rFonts w:ascii="Arial" w:hAnsi="Arial" w:cs="Arial"/>
        </w:rPr>
      </w:pPr>
      <w:r w:rsidRPr="00821541">
        <w:rPr>
          <w:rFonts w:ascii="Arial" w:hAnsi="Arial" w:cs="Arial"/>
        </w:rPr>
        <w:t xml:space="preserve">Customers who post frequently and tag the hotel may feel </w:t>
      </w:r>
      <w:r w:rsidR="00C04E94" w:rsidRPr="00821541">
        <w:rPr>
          <w:rFonts w:ascii="Arial" w:hAnsi="Arial" w:cs="Arial"/>
        </w:rPr>
        <w:t>an intense sense</w:t>
      </w:r>
      <w:r w:rsidRPr="00821541">
        <w:rPr>
          <w:rFonts w:ascii="Arial" w:hAnsi="Arial" w:cs="Arial"/>
        </w:rPr>
        <w:t xml:space="preserve"> of loyalty and connection to the brand. Their consistent online engagement </w:t>
      </w:r>
      <w:r w:rsidR="0075191B" w:rsidRPr="00821541">
        <w:rPr>
          <w:rFonts w:ascii="Arial" w:hAnsi="Arial" w:cs="Arial"/>
        </w:rPr>
        <w:t>translates</w:t>
      </w:r>
      <w:r w:rsidRPr="00821541">
        <w:rPr>
          <w:rFonts w:ascii="Arial" w:hAnsi="Arial" w:cs="Arial"/>
        </w:rPr>
        <w:t xml:space="preserve"> to positive brand recognition, which boosts repeat business.</w:t>
      </w:r>
    </w:p>
    <w:p w14:paraId="32278D22" w14:textId="5869FA54" w:rsidR="00FF299A" w:rsidRPr="00821541" w:rsidRDefault="00FF299A" w:rsidP="00821541">
      <w:pPr>
        <w:spacing w:line="276" w:lineRule="auto"/>
        <w:jc w:val="both"/>
        <w:rPr>
          <w:rFonts w:ascii="Arial" w:hAnsi="Arial" w:cs="Arial"/>
          <w:b/>
          <w:bCs/>
        </w:rPr>
      </w:pPr>
      <w:r w:rsidRPr="00821541">
        <w:rPr>
          <w:rFonts w:ascii="Arial" w:hAnsi="Arial" w:cs="Arial"/>
          <w:b/>
          <w:bCs/>
        </w:rPr>
        <w:t>Online Reviews (Customer Testimonials on OTAs)</w:t>
      </w:r>
    </w:p>
    <w:p w14:paraId="325E2E30" w14:textId="720C1764" w:rsidR="00FF299A" w:rsidRPr="00821541" w:rsidRDefault="009D41D0" w:rsidP="00821541">
      <w:pPr>
        <w:spacing w:line="276" w:lineRule="auto"/>
        <w:jc w:val="both"/>
        <w:rPr>
          <w:rFonts w:ascii="Arial" w:hAnsi="Arial" w:cs="Arial"/>
        </w:rPr>
      </w:pPr>
      <w:r w:rsidRPr="00821541">
        <w:rPr>
          <w:rFonts w:ascii="Arial" w:hAnsi="Arial" w:cs="Arial"/>
        </w:rPr>
        <w:t>R</w:t>
      </w:r>
      <w:r w:rsidR="00FF299A" w:rsidRPr="00821541">
        <w:rPr>
          <w:rFonts w:ascii="Arial" w:hAnsi="Arial" w:cs="Arial"/>
        </w:rPr>
        <w:t xml:space="preserve">eviews indicate that members of Marriott’s Bonvoy loyalty program often highlight the </w:t>
      </w:r>
      <w:r w:rsidR="005A7290" w:rsidRPr="00821541">
        <w:rPr>
          <w:rFonts w:ascii="Arial" w:hAnsi="Arial" w:cs="Arial"/>
        </w:rPr>
        <w:t>rewards</w:t>
      </w:r>
      <w:r w:rsidR="00FF299A" w:rsidRPr="00821541">
        <w:rPr>
          <w:rFonts w:ascii="Arial" w:hAnsi="Arial" w:cs="Arial"/>
        </w:rPr>
        <w:t xml:space="preserve"> they receive, such as room upgrades or early check-ins, which can contribute to customer loyalty. Guests who enjoy such benefits often express a desire to return due to the personalised experience and tangible rewards from the loyalty program (Mizerak, 2024).</w:t>
      </w:r>
    </w:p>
    <w:p w14:paraId="621EC34C" w14:textId="6FBD78DC" w:rsidR="00FF299A" w:rsidRPr="00821541" w:rsidRDefault="004324B1" w:rsidP="00821541">
      <w:pPr>
        <w:spacing w:line="276" w:lineRule="auto"/>
        <w:jc w:val="both"/>
        <w:rPr>
          <w:rFonts w:ascii="Arial" w:hAnsi="Arial" w:cs="Arial"/>
        </w:rPr>
      </w:pPr>
      <w:r w:rsidRPr="00821541">
        <w:rPr>
          <w:rFonts w:ascii="Arial" w:hAnsi="Arial" w:cs="Arial"/>
        </w:rPr>
        <w:t>Long-term guests</w:t>
      </w:r>
      <w:r w:rsidR="005A6B6A" w:rsidRPr="00821541">
        <w:rPr>
          <w:rFonts w:ascii="Arial" w:hAnsi="Arial" w:cs="Arial"/>
        </w:rPr>
        <w:t xml:space="preserve"> help to </w:t>
      </w:r>
      <w:r w:rsidRPr="00821541">
        <w:rPr>
          <w:rFonts w:ascii="Arial" w:hAnsi="Arial" w:cs="Arial"/>
        </w:rPr>
        <w:t>boost</w:t>
      </w:r>
      <w:r w:rsidR="005A6B6A" w:rsidRPr="00821541">
        <w:rPr>
          <w:rFonts w:ascii="Arial" w:hAnsi="Arial" w:cs="Arial"/>
        </w:rPr>
        <w:t xml:space="preserve"> </w:t>
      </w:r>
      <w:r w:rsidRPr="00821541">
        <w:rPr>
          <w:rFonts w:ascii="Arial" w:hAnsi="Arial" w:cs="Arial"/>
        </w:rPr>
        <w:t xml:space="preserve">the hotel’s success. </w:t>
      </w:r>
      <w:r w:rsidR="00D97B4B" w:rsidRPr="00821541">
        <w:rPr>
          <w:rFonts w:ascii="Arial" w:hAnsi="Arial" w:cs="Arial"/>
        </w:rPr>
        <w:t>C</w:t>
      </w:r>
      <w:r w:rsidR="00FF299A" w:rsidRPr="00821541">
        <w:rPr>
          <w:rFonts w:ascii="Arial" w:hAnsi="Arial" w:cs="Arial"/>
        </w:rPr>
        <w:t>ustomers mention having stayed at the hotel multiple times and suggest that their loyalty is tied to the excellent customer service they consistently experience, especially from long-standing staff members (Tripadvisor, 2024).</w:t>
      </w:r>
    </w:p>
    <w:p w14:paraId="0CB60438" w14:textId="4355D793" w:rsidR="00C379AC" w:rsidRPr="00821541" w:rsidRDefault="00FF299A" w:rsidP="00821541">
      <w:pPr>
        <w:spacing w:line="276" w:lineRule="auto"/>
        <w:jc w:val="both"/>
        <w:rPr>
          <w:rFonts w:ascii="Arial" w:hAnsi="Arial" w:cs="Arial"/>
        </w:rPr>
      </w:pPr>
      <w:r w:rsidRPr="00821541">
        <w:rPr>
          <w:rFonts w:ascii="Arial" w:hAnsi="Arial" w:cs="Arial"/>
        </w:rPr>
        <w:lastRenderedPageBreak/>
        <w:t xml:space="preserve">Negative </w:t>
      </w:r>
      <w:r w:rsidR="003046B4" w:rsidRPr="00821541">
        <w:rPr>
          <w:rFonts w:ascii="Arial" w:hAnsi="Arial" w:cs="Arial"/>
        </w:rPr>
        <w:t>reviews can</w:t>
      </w:r>
      <w:r w:rsidR="0032599A" w:rsidRPr="00821541">
        <w:rPr>
          <w:rFonts w:ascii="Arial" w:hAnsi="Arial" w:cs="Arial"/>
        </w:rPr>
        <w:t xml:space="preserve"> </w:t>
      </w:r>
      <w:r w:rsidR="003046B4" w:rsidRPr="00821541">
        <w:rPr>
          <w:rFonts w:ascii="Arial" w:hAnsi="Arial" w:cs="Arial"/>
        </w:rPr>
        <w:t>harm</w:t>
      </w:r>
      <w:r w:rsidR="0032599A" w:rsidRPr="00821541">
        <w:rPr>
          <w:rFonts w:ascii="Arial" w:hAnsi="Arial" w:cs="Arial"/>
        </w:rPr>
        <w:t xml:space="preserve"> the </w:t>
      </w:r>
      <w:r w:rsidR="003046B4" w:rsidRPr="00821541">
        <w:rPr>
          <w:rFonts w:ascii="Arial" w:hAnsi="Arial" w:cs="Arial"/>
        </w:rPr>
        <w:t xml:space="preserve">company's success. </w:t>
      </w:r>
      <w:r w:rsidR="004B756D" w:rsidRPr="00821541">
        <w:rPr>
          <w:rFonts w:ascii="Arial" w:hAnsi="Arial" w:cs="Arial"/>
        </w:rPr>
        <w:t>L</w:t>
      </w:r>
      <w:r w:rsidRPr="00821541">
        <w:rPr>
          <w:rFonts w:ascii="Arial" w:hAnsi="Arial" w:cs="Arial"/>
        </w:rPr>
        <w:t>oyal guests have pointed out that while they enjoy the overall experience, there have been occasional inconsistencies in service or room conditions</w:t>
      </w:r>
      <w:r w:rsidR="003046B4" w:rsidRPr="00821541">
        <w:rPr>
          <w:rFonts w:ascii="Arial" w:hAnsi="Arial" w:cs="Arial"/>
        </w:rPr>
        <w:t>,</w:t>
      </w:r>
      <w:r w:rsidRPr="00821541">
        <w:rPr>
          <w:rFonts w:ascii="Arial" w:hAnsi="Arial" w:cs="Arial"/>
        </w:rPr>
        <w:t xml:space="preserve"> such </w:t>
      </w:r>
      <w:r w:rsidR="00980292" w:rsidRPr="00821541">
        <w:rPr>
          <w:rFonts w:ascii="Arial" w:hAnsi="Arial" w:cs="Arial"/>
        </w:rPr>
        <w:t>as</w:t>
      </w:r>
      <w:r w:rsidRPr="00821541">
        <w:rPr>
          <w:rFonts w:ascii="Arial" w:hAnsi="Arial" w:cs="Arial"/>
        </w:rPr>
        <w:t xml:space="preserve"> issues with room maintenance (Reddit,2023). This can sometimes hinder loyalty if their expectations are not consistently met.</w:t>
      </w:r>
    </w:p>
    <w:p w14:paraId="4D11E3AB" w14:textId="616221C2" w:rsidR="00FF299A" w:rsidRPr="00821541" w:rsidRDefault="00FF299A" w:rsidP="00821541">
      <w:pPr>
        <w:spacing w:line="276" w:lineRule="auto"/>
        <w:jc w:val="both"/>
        <w:rPr>
          <w:rFonts w:ascii="Arial" w:hAnsi="Arial" w:cs="Arial"/>
        </w:rPr>
      </w:pPr>
      <w:r w:rsidRPr="00821541">
        <w:rPr>
          <w:rFonts w:ascii="Arial" w:hAnsi="Arial" w:cs="Arial"/>
        </w:rPr>
        <w:t>Loyal customers are often repeat visitors who have experienced the benefits of the Bonvoy loyalty program. However, maintaining consistency in service quality and room conditions is crucial for ensuring long-term loyalty.</w:t>
      </w:r>
    </w:p>
    <w:p w14:paraId="4257EF76" w14:textId="28A3094D" w:rsidR="00FF299A" w:rsidRPr="00821541" w:rsidRDefault="00FF299A" w:rsidP="00821541">
      <w:pPr>
        <w:spacing w:line="276" w:lineRule="auto"/>
        <w:jc w:val="both"/>
        <w:rPr>
          <w:rFonts w:ascii="Arial" w:hAnsi="Arial" w:cs="Arial"/>
          <w:b/>
          <w:bCs/>
        </w:rPr>
      </w:pPr>
      <w:r w:rsidRPr="00821541">
        <w:rPr>
          <w:rFonts w:ascii="Arial" w:hAnsi="Arial" w:cs="Arial"/>
          <w:b/>
          <w:bCs/>
        </w:rPr>
        <w:t>Travel Forums and Blogs (Online Travel Communities)</w:t>
      </w:r>
    </w:p>
    <w:p w14:paraId="428A61A0" w14:textId="6BE8EE9D" w:rsidR="00FF299A" w:rsidRPr="00821541" w:rsidRDefault="00FF299A" w:rsidP="00821541">
      <w:pPr>
        <w:spacing w:line="276" w:lineRule="auto"/>
        <w:jc w:val="both"/>
        <w:rPr>
          <w:rFonts w:ascii="Arial" w:hAnsi="Arial" w:cs="Arial"/>
        </w:rPr>
      </w:pPr>
      <w:r w:rsidRPr="00821541">
        <w:rPr>
          <w:rFonts w:ascii="Arial" w:hAnsi="Arial" w:cs="Arial"/>
        </w:rPr>
        <w:t>Loyal guests share detailed accounts of their stays, often comparing their experiences at Delta Hotels by Marriott Swindon with other hotels in the region. They frequently cite specific hotel features, like family-friendly amenities, as reasons for their loyalty (Leff, 2025).</w:t>
      </w:r>
    </w:p>
    <w:p w14:paraId="51D01635" w14:textId="7BA38B8B" w:rsidR="00FF299A" w:rsidRPr="00821541" w:rsidRDefault="00FF299A" w:rsidP="00821541">
      <w:pPr>
        <w:spacing w:line="276" w:lineRule="auto"/>
        <w:jc w:val="both"/>
        <w:rPr>
          <w:rFonts w:ascii="Arial" w:hAnsi="Arial" w:cs="Arial"/>
        </w:rPr>
      </w:pPr>
      <w:r w:rsidRPr="00821541">
        <w:rPr>
          <w:rFonts w:ascii="Arial" w:hAnsi="Arial" w:cs="Arial"/>
        </w:rPr>
        <w:t>Customer Service and Personal Connections</w:t>
      </w:r>
      <w:r w:rsidR="008949F2" w:rsidRPr="00821541">
        <w:rPr>
          <w:rFonts w:ascii="Arial" w:hAnsi="Arial" w:cs="Arial"/>
        </w:rPr>
        <w:t xml:space="preserve"> </w:t>
      </w:r>
      <w:r w:rsidR="00AD3267">
        <w:rPr>
          <w:rFonts w:ascii="Arial" w:hAnsi="Arial" w:cs="Arial"/>
        </w:rPr>
        <w:t xml:space="preserve">are </w:t>
      </w:r>
      <w:r w:rsidR="008949F2" w:rsidRPr="00821541">
        <w:rPr>
          <w:rFonts w:ascii="Arial" w:hAnsi="Arial" w:cs="Arial"/>
        </w:rPr>
        <w:t>where l</w:t>
      </w:r>
      <w:r w:rsidRPr="00821541">
        <w:rPr>
          <w:rFonts w:ascii="Arial" w:hAnsi="Arial" w:cs="Arial"/>
        </w:rPr>
        <w:t xml:space="preserve">oyal guests mention the personal connection </w:t>
      </w:r>
      <w:r w:rsidR="005A7290" w:rsidRPr="00821541">
        <w:rPr>
          <w:rFonts w:ascii="Arial" w:hAnsi="Arial" w:cs="Arial"/>
        </w:rPr>
        <w:t>they have</w:t>
      </w:r>
      <w:r w:rsidRPr="00821541">
        <w:rPr>
          <w:rFonts w:ascii="Arial" w:hAnsi="Arial" w:cs="Arial"/>
        </w:rPr>
        <w:t xml:space="preserve"> built with the staff, which </w:t>
      </w:r>
      <w:r w:rsidR="00AD3267">
        <w:rPr>
          <w:rFonts w:ascii="Arial" w:hAnsi="Arial" w:cs="Arial"/>
        </w:rPr>
        <w:t>serves as</w:t>
      </w:r>
      <w:r w:rsidRPr="00821541">
        <w:rPr>
          <w:rFonts w:ascii="Arial" w:hAnsi="Arial" w:cs="Arial"/>
        </w:rPr>
        <w:t xml:space="preserve"> a </w:t>
      </w:r>
      <w:r w:rsidR="00A80849">
        <w:rPr>
          <w:rFonts w:ascii="Arial" w:hAnsi="Arial" w:cs="Arial"/>
        </w:rPr>
        <w:t>critical element</w:t>
      </w:r>
      <w:r w:rsidRPr="00821541">
        <w:rPr>
          <w:rFonts w:ascii="Arial" w:hAnsi="Arial" w:cs="Arial"/>
        </w:rPr>
        <w:t xml:space="preserve"> in building customer loyalty (Cvent,2020). Positive experiences with staff who remember guests or go out of their way to help lead to </w:t>
      </w:r>
      <w:r w:rsidR="0023275D" w:rsidRPr="00821541">
        <w:rPr>
          <w:rFonts w:ascii="Arial" w:hAnsi="Arial" w:cs="Arial"/>
        </w:rPr>
        <w:t>elevated levels</w:t>
      </w:r>
      <w:r w:rsidRPr="00821541">
        <w:rPr>
          <w:rFonts w:ascii="Arial" w:hAnsi="Arial" w:cs="Arial"/>
        </w:rPr>
        <w:t xml:space="preserve"> of emotional loyalty.</w:t>
      </w:r>
    </w:p>
    <w:p w14:paraId="3ED00751" w14:textId="4E86AD76" w:rsidR="003D3F5B" w:rsidRPr="00821541" w:rsidRDefault="00FF299A" w:rsidP="00821541">
      <w:pPr>
        <w:spacing w:line="276" w:lineRule="auto"/>
        <w:jc w:val="both"/>
        <w:rPr>
          <w:rFonts w:ascii="Arial" w:hAnsi="Arial" w:cs="Arial"/>
        </w:rPr>
      </w:pPr>
      <w:r w:rsidRPr="00821541">
        <w:rPr>
          <w:rFonts w:ascii="Arial" w:hAnsi="Arial" w:cs="Arial"/>
        </w:rPr>
        <w:t>Guest Recommendations</w:t>
      </w:r>
      <w:r w:rsidR="00342381" w:rsidRPr="00821541">
        <w:rPr>
          <w:rFonts w:ascii="Arial" w:hAnsi="Arial" w:cs="Arial"/>
        </w:rPr>
        <w:t xml:space="preserve"> </w:t>
      </w:r>
      <w:r w:rsidR="00AD3267">
        <w:rPr>
          <w:rFonts w:ascii="Arial" w:hAnsi="Arial" w:cs="Arial"/>
        </w:rPr>
        <w:t>are</w:t>
      </w:r>
      <w:r w:rsidR="00342381" w:rsidRPr="00821541">
        <w:rPr>
          <w:rFonts w:ascii="Arial" w:hAnsi="Arial" w:cs="Arial"/>
        </w:rPr>
        <w:t xml:space="preserve"> important. </w:t>
      </w:r>
      <w:r w:rsidRPr="00821541">
        <w:rPr>
          <w:rFonts w:ascii="Arial" w:hAnsi="Arial" w:cs="Arial"/>
        </w:rPr>
        <w:t xml:space="preserve">Regular visitors to the hotel often </w:t>
      </w:r>
      <w:r w:rsidR="00980670" w:rsidRPr="00821541">
        <w:rPr>
          <w:rFonts w:ascii="Arial" w:hAnsi="Arial" w:cs="Arial"/>
        </w:rPr>
        <w:t>suggest</w:t>
      </w:r>
      <w:r w:rsidRPr="00821541">
        <w:rPr>
          <w:rFonts w:ascii="Arial" w:hAnsi="Arial" w:cs="Arial"/>
        </w:rPr>
        <w:t xml:space="preserve"> it to </w:t>
      </w:r>
      <w:r w:rsidR="006858D9" w:rsidRPr="00821541">
        <w:rPr>
          <w:rFonts w:ascii="Arial" w:hAnsi="Arial" w:cs="Arial"/>
        </w:rPr>
        <w:t>groups</w:t>
      </w:r>
      <w:r w:rsidRPr="00821541">
        <w:rPr>
          <w:rFonts w:ascii="Arial" w:hAnsi="Arial" w:cs="Arial"/>
        </w:rPr>
        <w:t xml:space="preserve"> and family, suggesting that the sense of comfort and familiarity encourages word-of-mouth referrals</w:t>
      </w:r>
      <w:r w:rsidR="00050607" w:rsidRPr="00821541">
        <w:rPr>
          <w:rFonts w:ascii="Arial" w:hAnsi="Arial" w:cs="Arial"/>
        </w:rPr>
        <w:t xml:space="preserve"> (Jayawardena et al.,</w:t>
      </w:r>
      <w:r w:rsidR="00A959E7" w:rsidRPr="00821541">
        <w:rPr>
          <w:rFonts w:ascii="Arial" w:hAnsi="Arial" w:cs="Arial"/>
        </w:rPr>
        <w:t xml:space="preserve"> 2023)</w:t>
      </w:r>
      <w:r w:rsidRPr="00821541">
        <w:rPr>
          <w:rFonts w:ascii="Arial" w:hAnsi="Arial" w:cs="Arial"/>
        </w:rPr>
        <w:t>. Long-term customers frequently indicate that the brand’s reliability, particularly during stressful times (e.g., business travel and family vacations), fosters their loyalty (Brown,2023).</w:t>
      </w:r>
    </w:p>
    <w:p w14:paraId="51422E27" w14:textId="20E65177" w:rsidR="00FF299A" w:rsidRPr="00821541" w:rsidRDefault="00FF299A" w:rsidP="00821541">
      <w:pPr>
        <w:spacing w:line="276" w:lineRule="auto"/>
        <w:jc w:val="both"/>
        <w:rPr>
          <w:rFonts w:ascii="Arial" w:hAnsi="Arial" w:cs="Arial"/>
        </w:rPr>
      </w:pPr>
      <w:r w:rsidRPr="00821541">
        <w:rPr>
          <w:rFonts w:ascii="Arial" w:hAnsi="Arial" w:cs="Arial"/>
        </w:rPr>
        <w:t>Loyal customers often value emotional connections with staff and enjoy personalized experiences that make them feel valued, such as remembering their preferences or making special accommodations. These connections help strengthen loyalty.</w:t>
      </w:r>
    </w:p>
    <w:p w14:paraId="72F1769D" w14:textId="60A6A181" w:rsidR="00FF299A" w:rsidRPr="00821541" w:rsidRDefault="00FF299A" w:rsidP="00821541">
      <w:pPr>
        <w:spacing w:line="276" w:lineRule="auto"/>
        <w:jc w:val="both"/>
        <w:rPr>
          <w:rFonts w:ascii="Arial" w:hAnsi="Arial" w:cs="Arial"/>
        </w:rPr>
      </w:pPr>
      <w:r w:rsidRPr="00821541">
        <w:rPr>
          <w:rFonts w:ascii="Arial" w:hAnsi="Arial" w:cs="Arial"/>
          <w:b/>
          <w:bCs/>
        </w:rPr>
        <w:t>Loyalty Program Feedback (Marriott Bonvoy Program)</w:t>
      </w:r>
    </w:p>
    <w:p w14:paraId="34606D2E" w14:textId="03E74AA9" w:rsidR="00FF299A" w:rsidRPr="00821541" w:rsidRDefault="00C537A9" w:rsidP="00821541">
      <w:pPr>
        <w:spacing w:line="276" w:lineRule="auto"/>
        <w:jc w:val="both"/>
        <w:rPr>
          <w:rFonts w:ascii="Arial" w:hAnsi="Arial" w:cs="Arial"/>
        </w:rPr>
      </w:pPr>
      <w:r>
        <w:rPr>
          <w:rFonts w:ascii="Arial" w:hAnsi="Arial" w:cs="Arial"/>
        </w:rPr>
        <w:t>G</w:t>
      </w:r>
      <w:r w:rsidR="00FF299A" w:rsidRPr="00821541">
        <w:rPr>
          <w:rFonts w:ascii="Arial" w:hAnsi="Arial" w:cs="Arial"/>
        </w:rPr>
        <w:t xml:space="preserve">uests expressed their satisfaction </w:t>
      </w:r>
      <w:r w:rsidR="00785801">
        <w:rPr>
          <w:rFonts w:ascii="Arial" w:hAnsi="Arial" w:cs="Arial"/>
        </w:rPr>
        <w:t>through</w:t>
      </w:r>
      <w:r w:rsidR="00FF299A" w:rsidRPr="00821541">
        <w:rPr>
          <w:rFonts w:ascii="Arial" w:hAnsi="Arial" w:cs="Arial"/>
        </w:rPr>
        <w:t xml:space="preserve"> the Marriott Bonvoy rewards program, </w:t>
      </w:r>
      <w:r w:rsidR="00785801">
        <w:rPr>
          <w:rFonts w:ascii="Arial" w:hAnsi="Arial" w:cs="Arial"/>
        </w:rPr>
        <w:t>members earn</w:t>
      </w:r>
      <w:r w:rsidR="00FF299A" w:rsidRPr="00821541">
        <w:rPr>
          <w:rFonts w:ascii="Arial" w:hAnsi="Arial" w:cs="Arial"/>
        </w:rPr>
        <w:t xml:space="preserve"> points </w:t>
      </w:r>
      <w:r w:rsidR="00785801">
        <w:rPr>
          <w:rFonts w:ascii="Arial" w:hAnsi="Arial" w:cs="Arial"/>
        </w:rPr>
        <w:t>redeemable</w:t>
      </w:r>
      <w:r w:rsidR="00FF299A" w:rsidRPr="00821541">
        <w:rPr>
          <w:rFonts w:ascii="Arial" w:hAnsi="Arial" w:cs="Arial"/>
        </w:rPr>
        <w:t xml:space="preserve"> for upgrades, </w:t>
      </w:r>
      <w:r w:rsidR="00785801" w:rsidRPr="00785801">
        <w:rPr>
          <w:rFonts w:ascii="Arial" w:hAnsi="Arial" w:cs="Arial"/>
        </w:rPr>
        <w:t xml:space="preserve">free nights, </w:t>
      </w:r>
      <w:r w:rsidR="00FF299A" w:rsidRPr="00821541">
        <w:rPr>
          <w:rFonts w:ascii="Arial" w:hAnsi="Arial" w:cs="Arial"/>
        </w:rPr>
        <w:t xml:space="preserve">and </w:t>
      </w:r>
      <w:r w:rsidR="00785801" w:rsidRPr="00821541">
        <w:rPr>
          <w:rFonts w:ascii="Arial" w:hAnsi="Arial" w:cs="Arial"/>
        </w:rPr>
        <w:t>additional</w:t>
      </w:r>
      <w:r w:rsidR="00FF299A" w:rsidRPr="00821541">
        <w:rPr>
          <w:rFonts w:ascii="Arial" w:hAnsi="Arial" w:cs="Arial"/>
        </w:rPr>
        <w:t xml:space="preserve"> </w:t>
      </w:r>
      <w:r w:rsidR="00C411E6" w:rsidRPr="00821541">
        <w:rPr>
          <w:rFonts w:ascii="Arial" w:hAnsi="Arial" w:cs="Arial"/>
        </w:rPr>
        <w:t>rewards</w:t>
      </w:r>
      <w:r w:rsidR="00FF299A" w:rsidRPr="00821541">
        <w:rPr>
          <w:rFonts w:ascii="Arial" w:hAnsi="Arial" w:cs="Arial"/>
        </w:rPr>
        <w:t xml:space="preserve"> (Marriott </w:t>
      </w:r>
      <w:r w:rsidR="00EC35E1" w:rsidRPr="00821541">
        <w:rPr>
          <w:rFonts w:ascii="Arial" w:hAnsi="Arial" w:cs="Arial"/>
        </w:rPr>
        <w:t>Bonvoy</w:t>
      </w:r>
      <w:r w:rsidR="00FF299A" w:rsidRPr="00821541">
        <w:rPr>
          <w:rFonts w:ascii="Arial" w:hAnsi="Arial" w:cs="Arial"/>
        </w:rPr>
        <w:t xml:space="preserve">,2025k). </w:t>
      </w:r>
      <w:r w:rsidR="00EC35E1" w:rsidRPr="00821541">
        <w:rPr>
          <w:rFonts w:ascii="Arial" w:hAnsi="Arial" w:cs="Arial"/>
        </w:rPr>
        <w:t>Loyal</w:t>
      </w:r>
      <w:r w:rsidR="00FF299A" w:rsidRPr="00821541">
        <w:rPr>
          <w:rFonts w:ascii="Arial" w:hAnsi="Arial" w:cs="Arial"/>
        </w:rPr>
        <w:t xml:space="preserve"> members frequently return to Delta Hotels by Marriott Swindon because the rewards program adds tangible value to their stays.</w:t>
      </w:r>
    </w:p>
    <w:p w14:paraId="72495932" w14:textId="0EA2F96B" w:rsidR="00FF299A" w:rsidRPr="00821541" w:rsidRDefault="00DF462B" w:rsidP="00821541">
      <w:pPr>
        <w:spacing w:line="276" w:lineRule="auto"/>
        <w:jc w:val="both"/>
        <w:rPr>
          <w:rFonts w:ascii="Arial" w:hAnsi="Arial" w:cs="Arial"/>
        </w:rPr>
      </w:pPr>
      <w:r w:rsidRPr="00821541">
        <w:rPr>
          <w:rFonts w:ascii="Arial" w:hAnsi="Arial" w:cs="Arial"/>
        </w:rPr>
        <w:t>Therefore, m</w:t>
      </w:r>
      <w:r w:rsidR="00FF299A" w:rsidRPr="00821541">
        <w:rPr>
          <w:rFonts w:ascii="Arial" w:hAnsi="Arial" w:cs="Arial"/>
        </w:rPr>
        <w:t xml:space="preserve">embers often express pride in being part of an exclusive group with benefits that enhance their overall hotel experience (Burgees, 2025). As Bonvoy members often have access to additional privileges like premium check-in and access to lounges, these </w:t>
      </w:r>
      <w:r w:rsidR="007238A3" w:rsidRPr="00821541">
        <w:rPr>
          <w:rFonts w:ascii="Arial" w:hAnsi="Arial" w:cs="Arial"/>
        </w:rPr>
        <w:t>benefits</w:t>
      </w:r>
      <w:r w:rsidR="00FF299A" w:rsidRPr="00821541">
        <w:rPr>
          <w:rFonts w:ascii="Arial" w:hAnsi="Arial" w:cs="Arial"/>
        </w:rPr>
        <w:t xml:space="preserve"> increase the likelihood of repeat visits.</w:t>
      </w:r>
    </w:p>
    <w:p w14:paraId="02EFCB0E" w14:textId="325C2FB7" w:rsidR="00FF299A" w:rsidRPr="00821541" w:rsidRDefault="00FF299A" w:rsidP="00821541">
      <w:pPr>
        <w:spacing w:line="276" w:lineRule="auto"/>
        <w:jc w:val="both"/>
        <w:rPr>
          <w:rFonts w:ascii="Arial" w:hAnsi="Arial" w:cs="Arial"/>
        </w:rPr>
      </w:pPr>
      <w:r w:rsidRPr="00821541">
        <w:rPr>
          <w:rFonts w:ascii="Arial" w:hAnsi="Arial" w:cs="Arial"/>
        </w:rPr>
        <w:t>The Marriott Bonvoy loyalty program plays a significant role in retaining customers and increasing repeat visits. The exclusivity and rewards offered create a sense of belonging, which enhances customer loyalty.</w:t>
      </w:r>
    </w:p>
    <w:p w14:paraId="444D7D2D" w14:textId="015AF61D" w:rsidR="00FF299A" w:rsidRPr="00821541" w:rsidRDefault="00FF299A" w:rsidP="00821541">
      <w:pPr>
        <w:spacing w:line="276" w:lineRule="auto"/>
        <w:jc w:val="both"/>
        <w:rPr>
          <w:rFonts w:ascii="Arial" w:hAnsi="Arial" w:cs="Arial"/>
          <w:b/>
          <w:bCs/>
        </w:rPr>
      </w:pPr>
      <w:r w:rsidRPr="00821541">
        <w:rPr>
          <w:rFonts w:ascii="Arial" w:hAnsi="Arial" w:cs="Arial"/>
          <w:b/>
          <w:bCs/>
        </w:rPr>
        <w:lastRenderedPageBreak/>
        <w:t>Emotional Loyalty and Brand Advocacy</w:t>
      </w:r>
    </w:p>
    <w:p w14:paraId="6BC7FDD1" w14:textId="0D2C1B14" w:rsidR="00FF299A" w:rsidRPr="00821541" w:rsidRDefault="00FF299A" w:rsidP="00821541">
      <w:pPr>
        <w:spacing w:line="276" w:lineRule="auto"/>
        <w:jc w:val="both"/>
        <w:rPr>
          <w:rFonts w:ascii="Arial" w:hAnsi="Arial" w:cs="Arial"/>
        </w:rPr>
      </w:pPr>
      <w:r w:rsidRPr="00821541">
        <w:rPr>
          <w:rFonts w:ascii="Arial" w:hAnsi="Arial" w:cs="Arial"/>
        </w:rPr>
        <w:t xml:space="preserve">Guests who have enjoyed their experiences at Delta Hotels Swindon often share their loyalty on social platforms, blogs, or in personal conversations. These customers become advocates, recommending the hotel to </w:t>
      </w:r>
      <w:r w:rsidR="00FE62FE" w:rsidRPr="00821541">
        <w:rPr>
          <w:rFonts w:ascii="Arial" w:hAnsi="Arial" w:cs="Arial"/>
        </w:rPr>
        <w:t>others,</w:t>
      </w:r>
      <w:r w:rsidRPr="00821541">
        <w:rPr>
          <w:rFonts w:ascii="Arial" w:hAnsi="Arial" w:cs="Arial"/>
        </w:rPr>
        <w:t xml:space="preserve"> and sharing their positive experiences in a personal way. Their advocacy not only strengthens their bond with the hotel but also builds a broader loyal customer base through social influence (Solis, 2018).</w:t>
      </w:r>
      <w:r w:rsidR="005D6892" w:rsidRPr="00821541">
        <w:rPr>
          <w:rFonts w:ascii="Arial" w:hAnsi="Arial" w:cs="Arial"/>
        </w:rPr>
        <w:t xml:space="preserve"> So,</w:t>
      </w:r>
      <w:r w:rsidR="00C04E94" w:rsidRPr="00821541">
        <w:rPr>
          <w:rFonts w:ascii="Arial" w:hAnsi="Arial" w:cs="Arial"/>
        </w:rPr>
        <w:t xml:space="preserve"> </w:t>
      </w:r>
      <w:r w:rsidR="006A4D93" w:rsidRPr="00821541">
        <w:rPr>
          <w:rFonts w:ascii="Arial" w:hAnsi="Arial" w:cs="Arial"/>
        </w:rPr>
        <w:t>understanding</w:t>
      </w:r>
      <w:r w:rsidR="005D6892" w:rsidRPr="00821541">
        <w:rPr>
          <w:rFonts w:ascii="Arial" w:hAnsi="Arial" w:cs="Arial"/>
        </w:rPr>
        <w:t xml:space="preserve"> the </w:t>
      </w:r>
      <w:r w:rsidR="00980292" w:rsidRPr="00821541">
        <w:rPr>
          <w:rFonts w:ascii="Arial" w:hAnsi="Arial" w:cs="Arial"/>
        </w:rPr>
        <w:t>guests</w:t>
      </w:r>
      <w:r w:rsidR="000323BF" w:rsidRPr="00821541">
        <w:rPr>
          <w:rFonts w:ascii="Arial" w:hAnsi="Arial" w:cs="Arial"/>
        </w:rPr>
        <w:t xml:space="preserve"> is </w:t>
      </w:r>
      <w:r w:rsidR="0023275D" w:rsidRPr="00821541">
        <w:rPr>
          <w:rFonts w:ascii="Arial" w:hAnsi="Arial" w:cs="Arial"/>
        </w:rPr>
        <w:t>especially important</w:t>
      </w:r>
      <w:r w:rsidR="000323BF" w:rsidRPr="00821541">
        <w:rPr>
          <w:rFonts w:ascii="Arial" w:hAnsi="Arial" w:cs="Arial"/>
        </w:rPr>
        <w:t xml:space="preserve"> </w:t>
      </w:r>
      <w:r w:rsidR="008C14D6" w:rsidRPr="00821541">
        <w:rPr>
          <w:rFonts w:ascii="Arial" w:hAnsi="Arial" w:cs="Arial"/>
        </w:rPr>
        <w:t xml:space="preserve">to </w:t>
      </w:r>
      <w:r w:rsidR="002B41B7" w:rsidRPr="00821541">
        <w:rPr>
          <w:rFonts w:ascii="Arial" w:hAnsi="Arial" w:cs="Arial"/>
        </w:rPr>
        <w:t>analyse</w:t>
      </w:r>
      <w:r w:rsidR="00563D26" w:rsidRPr="00821541">
        <w:rPr>
          <w:rFonts w:ascii="Arial" w:hAnsi="Arial" w:cs="Arial"/>
        </w:rPr>
        <w:t xml:space="preserve"> the</w:t>
      </w:r>
      <w:r w:rsidR="001E5574" w:rsidRPr="00821541">
        <w:rPr>
          <w:rFonts w:ascii="Arial" w:hAnsi="Arial" w:cs="Arial"/>
        </w:rPr>
        <w:t xml:space="preserve">ir </w:t>
      </w:r>
      <w:r w:rsidR="002B41B7" w:rsidRPr="00821541">
        <w:rPr>
          <w:rFonts w:ascii="Arial" w:hAnsi="Arial" w:cs="Arial"/>
        </w:rPr>
        <w:t xml:space="preserve">behaviours as all </w:t>
      </w:r>
      <w:r w:rsidR="00896F9A" w:rsidRPr="00821541">
        <w:rPr>
          <w:rFonts w:ascii="Arial" w:hAnsi="Arial" w:cs="Arial"/>
        </w:rPr>
        <w:t>guests</w:t>
      </w:r>
      <w:r w:rsidR="00CB6D88" w:rsidRPr="00821541">
        <w:rPr>
          <w:rFonts w:ascii="Arial" w:hAnsi="Arial" w:cs="Arial"/>
        </w:rPr>
        <w:t xml:space="preserve"> are not same. Consider segmenting </w:t>
      </w:r>
      <w:r w:rsidR="00980292" w:rsidRPr="00821541">
        <w:rPr>
          <w:rFonts w:ascii="Arial" w:hAnsi="Arial" w:cs="Arial"/>
        </w:rPr>
        <w:t xml:space="preserve">the </w:t>
      </w:r>
      <w:r w:rsidR="00CB6D88" w:rsidRPr="00821541">
        <w:rPr>
          <w:rFonts w:ascii="Arial" w:hAnsi="Arial" w:cs="Arial"/>
        </w:rPr>
        <w:t>audience</w:t>
      </w:r>
      <w:r w:rsidR="000E625F" w:rsidRPr="00821541">
        <w:rPr>
          <w:rFonts w:ascii="Arial" w:hAnsi="Arial" w:cs="Arial"/>
        </w:rPr>
        <w:t xml:space="preserve"> into groups and </w:t>
      </w:r>
      <w:r w:rsidR="006A4D93" w:rsidRPr="00821541">
        <w:rPr>
          <w:rFonts w:ascii="Arial" w:hAnsi="Arial" w:cs="Arial"/>
        </w:rPr>
        <w:t>offering</w:t>
      </w:r>
      <w:r w:rsidR="000E625F" w:rsidRPr="00821541">
        <w:rPr>
          <w:rFonts w:ascii="Arial" w:hAnsi="Arial" w:cs="Arial"/>
        </w:rPr>
        <w:t xml:space="preserve"> tailored </w:t>
      </w:r>
      <w:r w:rsidR="00980292" w:rsidRPr="00821541">
        <w:rPr>
          <w:rFonts w:ascii="Arial" w:hAnsi="Arial" w:cs="Arial"/>
        </w:rPr>
        <w:t>rewards</w:t>
      </w:r>
      <w:r w:rsidR="000E625F" w:rsidRPr="00821541">
        <w:rPr>
          <w:rFonts w:ascii="Arial" w:hAnsi="Arial" w:cs="Arial"/>
        </w:rPr>
        <w:t xml:space="preserve"> to each </w:t>
      </w:r>
      <w:r w:rsidR="00896F9A" w:rsidRPr="00821541">
        <w:rPr>
          <w:rFonts w:ascii="Arial" w:hAnsi="Arial" w:cs="Arial"/>
        </w:rPr>
        <w:t>group.</w:t>
      </w:r>
    </w:p>
    <w:p w14:paraId="72611CEE" w14:textId="7820C9D4" w:rsidR="00FF299A" w:rsidRPr="00821541" w:rsidRDefault="00FF299A" w:rsidP="00821541">
      <w:pPr>
        <w:spacing w:line="276" w:lineRule="auto"/>
        <w:jc w:val="both"/>
        <w:rPr>
          <w:rFonts w:ascii="Arial" w:hAnsi="Arial" w:cs="Arial"/>
        </w:rPr>
      </w:pPr>
      <w:r w:rsidRPr="00821541">
        <w:rPr>
          <w:rFonts w:ascii="Arial" w:hAnsi="Arial" w:cs="Arial"/>
        </w:rPr>
        <w:t xml:space="preserve">Long-term visitors also post about </w:t>
      </w:r>
      <w:r w:rsidR="0023275D" w:rsidRPr="00821541">
        <w:rPr>
          <w:rFonts w:ascii="Arial" w:hAnsi="Arial" w:cs="Arial"/>
        </w:rPr>
        <w:t>extraordinary events</w:t>
      </w:r>
      <w:r w:rsidRPr="00821541">
        <w:rPr>
          <w:rFonts w:ascii="Arial" w:hAnsi="Arial" w:cs="Arial"/>
        </w:rPr>
        <w:t xml:space="preserve"> at the hotel (weddings, conferences, anniversaries), which shows a deep emotional investment in the hotel brand. Their loyalty is tied to the experiences they associate with milestones (EPR, 2024).</w:t>
      </w:r>
    </w:p>
    <w:p w14:paraId="129FC6C8" w14:textId="1CF968AD" w:rsidR="00FF299A" w:rsidRPr="00821541" w:rsidRDefault="00FF299A" w:rsidP="00821541">
      <w:pPr>
        <w:spacing w:line="276" w:lineRule="auto"/>
        <w:jc w:val="both"/>
        <w:rPr>
          <w:rFonts w:ascii="Arial" w:hAnsi="Arial" w:cs="Arial"/>
        </w:rPr>
      </w:pPr>
      <w:r w:rsidRPr="00821541">
        <w:rPr>
          <w:rFonts w:ascii="Arial" w:hAnsi="Arial" w:cs="Arial"/>
        </w:rPr>
        <w:t xml:space="preserve">Insight: Emotional loyalty is </w:t>
      </w:r>
      <w:r w:rsidR="0023275D" w:rsidRPr="00821541">
        <w:rPr>
          <w:rFonts w:ascii="Arial" w:hAnsi="Arial" w:cs="Arial"/>
        </w:rPr>
        <w:t>intricately linked</w:t>
      </w:r>
      <w:r w:rsidRPr="00821541">
        <w:rPr>
          <w:rFonts w:ascii="Arial" w:hAnsi="Arial" w:cs="Arial"/>
        </w:rPr>
        <w:t xml:space="preserve"> to how well the hotel makes guests feel valued and appreciated. Personal milestones and memorable events play </w:t>
      </w:r>
      <w:r w:rsidR="0023275D" w:rsidRPr="00821541">
        <w:rPr>
          <w:rFonts w:ascii="Arial" w:hAnsi="Arial" w:cs="Arial"/>
        </w:rPr>
        <w:t>a significant role</w:t>
      </w:r>
      <w:r w:rsidRPr="00821541">
        <w:rPr>
          <w:rFonts w:ascii="Arial" w:hAnsi="Arial" w:cs="Arial"/>
        </w:rPr>
        <w:t xml:space="preserve"> in strengthening this type of loyalty.</w:t>
      </w:r>
    </w:p>
    <w:p w14:paraId="0FF43963" w14:textId="3D056CAD" w:rsidR="009F16FA" w:rsidRPr="00821541" w:rsidRDefault="00FF299A" w:rsidP="00821541">
      <w:pPr>
        <w:spacing w:line="276" w:lineRule="auto"/>
        <w:jc w:val="both"/>
        <w:rPr>
          <w:rFonts w:ascii="Arial" w:hAnsi="Arial" w:cs="Arial"/>
        </w:rPr>
      </w:pPr>
      <w:r w:rsidRPr="00821541">
        <w:rPr>
          <w:rFonts w:ascii="Arial" w:hAnsi="Arial" w:cs="Arial"/>
        </w:rPr>
        <w:t>The Netnography of customer loyalty at Delta Hotels by Marriott Swindon reveals that loyal customers often return for the consistent service, personali</w:t>
      </w:r>
      <w:r w:rsidR="0058508B" w:rsidRPr="00821541">
        <w:rPr>
          <w:rFonts w:ascii="Arial" w:hAnsi="Arial" w:cs="Arial"/>
        </w:rPr>
        <w:t>s</w:t>
      </w:r>
      <w:r w:rsidRPr="00821541">
        <w:rPr>
          <w:rFonts w:ascii="Arial" w:hAnsi="Arial" w:cs="Arial"/>
        </w:rPr>
        <w:t xml:space="preserve">ed experiences, and rewards offered through the Marriott Bonvoy program. Emotional connections with staff, positive experiences, and a sense of being valued are crucial factors that drive repeat business </w:t>
      </w:r>
      <w:r w:rsidR="00C52F2E" w:rsidRPr="00821541">
        <w:rPr>
          <w:rFonts w:ascii="Arial" w:hAnsi="Arial" w:cs="Arial"/>
        </w:rPr>
        <w:t>besides</w:t>
      </w:r>
      <w:r w:rsidRPr="00821541">
        <w:rPr>
          <w:rFonts w:ascii="Arial" w:hAnsi="Arial" w:cs="Arial"/>
        </w:rPr>
        <w:t xml:space="preserve"> </w:t>
      </w:r>
      <w:r w:rsidR="00C52F2E" w:rsidRPr="00821541">
        <w:rPr>
          <w:rFonts w:ascii="Arial" w:hAnsi="Arial" w:cs="Arial"/>
        </w:rPr>
        <w:t>constructive</w:t>
      </w:r>
      <w:r w:rsidRPr="00821541">
        <w:rPr>
          <w:rFonts w:ascii="Arial" w:hAnsi="Arial" w:cs="Arial"/>
        </w:rPr>
        <w:t xml:space="preserve"> word-of-mouth referrals</w:t>
      </w:r>
      <w:r w:rsidR="001D192B" w:rsidRPr="00821541">
        <w:rPr>
          <w:rFonts w:ascii="Arial" w:hAnsi="Arial" w:cs="Arial"/>
        </w:rPr>
        <w:t xml:space="preserve"> (</w:t>
      </w:r>
      <w:r w:rsidR="00154390" w:rsidRPr="00821541">
        <w:rPr>
          <w:rFonts w:ascii="Arial" w:hAnsi="Arial" w:cs="Arial"/>
        </w:rPr>
        <w:t>Jayawardena</w:t>
      </w:r>
      <w:r w:rsidR="008555E8" w:rsidRPr="00821541">
        <w:rPr>
          <w:rFonts w:ascii="Arial" w:hAnsi="Arial" w:cs="Arial"/>
        </w:rPr>
        <w:t xml:space="preserve"> et al., 2023)</w:t>
      </w:r>
      <w:r w:rsidRPr="00821541">
        <w:rPr>
          <w:rFonts w:ascii="Arial" w:hAnsi="Arial" w:cs="Arial"/>
        </w:rPr>
        <w:t xml:space="preserve">. </w:t>
      </w:r>
      <w:r w:rsidR="00ED4A97" w:rsidRPr="00821541">
        <w:rPr>
          <w:rFonts w:ascii="Arial" w:hAnsi="Arial" w:cs="Arial"/>
        </w:rPr>
        <w:t>Nevertheless</w:t>
      </w:r>
      <w:r w:rsidRPr="00821541">
        <w:rPr>
          <w:rFonts w:ascii="Arial" w:hAnsi="Arial" w:cs="Arial"/>
        </w:rPr>
        <w:t xml:space="preserve">, consistency in service quality and maintaining the appeal of the loyalty program </w:t>
      </w:r>
      <w:r w:rsidR="00CB32C0" w:rsidRPr="00821541">
        <w:rPr>
          <w:rFonts w:ascii="Arial" w:hAnsi="Arial" w:cs="Arial"/>
        </w:rPr>
        <w:t>are</w:t>
      </w:r>
      <w:r w:rsidRPr="00821541">
        <w:rPr>
          <w:rFonts w:ascii="Arial" w:hAnsi="Arial" w:cs="Arial"/>
        </w:rPr>
        <w:t xml:space="preserve"> vital. Ensuring the hotel consistently meets the expectations of returning guests, especially regarding room quality, service, and benefits</w:t>
      </w:r>
      <w:r w:rsidR="00ED4A97">
        <w:rPr>
          <w:rFonts w:ascii="Arial" w:hAnsi="Arial" w:cs="Arial"/>
        </w:rPr>
        <w:t>,</w:t>
      </w:r>
      <w:r w:rsidRPr="00821541">
        <w:rPr>
          <w:rFonts w:ascii="Arial" w:hAnsi="Arial" w:cs="Arial"/>
        </w:rPr>
        <w:t xml:space="preserve"> will help maintain long-term loyalty and positive advocacy.</w:t>
      </w:r>
      <w:r w:rsidR="00B72209" w:rsidRPr="00821541">
        <w:rPr>
          <w:rFonts w:ascii="Arial" w:hAnsi="Arial" w:cs="Arial"/>
        </w:rPr>
        <w:t xml:space="preserve"> Making the program easy for all guests </w:t>
      </w:r>
      <w:r w:rsidR="003E7A7C" w:rsidRPr="00821541">
        <w:rPr>
          <w:rFonts w:ascii="Arial" w:hAnsi="Arial" w:cs="Arial"/>
        </w:rPr>
        <w:t>to use</w:t>
      </w:r>
      <w:r w:rsidR="00BD5104" w:rsidRPr="00821541">
        <w:rPr>
          <w:rFonts w:ascii="Arial" w:hAnsi="Arial" w:cs="Arial"/>
        </w:rPr>
        <w:t>.</w:t>
      </w:r>
    </w:p>
    <w:p w14:paraId="08FDC525" w14:textId="004811E8" w:rsidR="0060288D" w:rsidRPr="00821541" w:rsidRDefault="0086672A" w:rsidP="00821541">
      <w:pPr>
        <w:pStyle w:val="Heading1"/>
        <w:spacing w:line="276" w:lineRule="auto"/>
        <w:jc w:val="both"/>
        <w:rPr>
          <w:rFonts w:ascii="Arial" w:hAnsi="Arial" w:cs="Arial"/>
          <w:b/>
          <w:bCs/>
          <w:color w:val="auto"/>
          <w:sz w:val="24"/>
          <w:szCs w:val="24"/>
        </w:rPr>
      </w:pPr>
      <w:bookmarkStart w:id="3" w:name="_Toc191844281"/>
      <w:r w:rsidRPr="00821541">
        <w:rPr>
          <w:rFonts w:ascii="Arial" w:hAnsi="Arial" w:cs="Arial"/>
          <w:b/>
          <w:bCs/>
          <w:color w:val="auto"/>
          <w:sz w:val="24"/>
          <w:szCs w:val="24"/>
        </w:rPr>
        <w:t>Overview of Delta Hotels by Marriott, Swindon</w:t>
      </w:r>
      <w:bookmarkEnd w:id="3"/>
    </w:p>
    <w:p w14:paraId="2F27551F" w14:textId="7906DF28" w:rsidR="00C765BB" w:rsidRPr="00821541" w:rsidRDefault="00201DDC" w:rsidP="00821541">
      <w:pPr>
        <w:spacing w:line="276" w:lineRule="auto"/>
        <w:jc w:val="both"/>
        <w:rPr>
          <w:rFonts w:ascii="Arial" w:hAnsi="Arial" w:cs="Arial"/>
        </w:rPr>
      </w:pPr>
      <w:r w:rsidRPr="00821541">
        <w:rPr>
          <w:rFonts w:ascii="Arial" w:hAnsi="Arial" w:cs="Arial"/>
          <w:noProof/>
        </w:rPr>
        <w:drawing>
          <wp:anchor distT="0" distB="0" distL="114300" distR="114300" simplePos="0" relativeHeight="251672576" behindDoc="0" locked="0" layoutInCell="1" allowOverlap="1" wp14:anchorId="7C952682" wp14:editId="55F6AC4B">
            <wp:simplePos x="0" y="0"/>
            <wp:positionH relativeFrom="margin">
              <wp:align>left</wp:align>
            </wp:positionH>
            <wp:positionV relativeFrom="paragraph">
              <wp:posOffset>716427</wp:posOffset>
            </wp:positionV>
            <wp:extent cx="2619375" cy="1743075"/>
            <wp:effectExtent l="95250" t="76200" r="104775" b="581025"/>
            <wp:wrapSquare wrapText="bothSides"/>
            <wp:docPr id="11112244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9375" cy="174307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r w:rsidR="00EC03C6" w:rsidRPr="00821541">
        <w:rPr>
          <w:rFonts w:ascii="Arial" w:hAnsi="Arial" w:cs="Arial"/>
        </w:rPr>
        <w:t>Delta Hotels by Marriott, Swindon</w:t>
      </w:r>
      <w:r w:rsidR="00436A74" w:rsidRPr="00821541">
        <w:rPr>
          <w:rFonts w:ascii="Arial" w:hAnsi="Arial" w:cs="Arial"/>
        </w:rPr>
        <w:t>,</w:t>
      </w:r>
      <w:r w:rsidR="00EC03C6" w:rsidRPr="00821541">
        <w:rPr>
          <w:rFonts w:ascii="Arial" w:hAnsi="Arial" w:cs="Arial"/>
        </w:rPr>
        <w:t xml:space="preserve"> is a </w:t>
      </w:r>
      <w:r w:rsidR="004022D0" w:rsidRPr="00821541">
        <w:rPr>
          <w:rFonts w:ascii="Arial" w:hAnsi="Arial" w:cs="Arial"/>
        </w:rPr>
        <w:t>family-friendly</w:t>
      </w:r>
      <w:r w:rsidR="00F21B4F" w:rsidRPr="00821541">
        <w:rPr>
          <w:rFonts w:ascii="Arial" w:hAnsi="Arial" w:cs="Arial"/>
        </w:rPr>
        <w:t xml:space="preserve"> hotel on the edge of the </w:t>
      </w:r>
      <w:r w:rsidR="001C4A89" w:rsidRPr="00821541">
        <w:rPr>
          <w:rFonts w:ascii="Arial" w:hAnsi="Arial" w:cs="Arial"/>
        </w:rPr>
        <w:t>Cotswolds</w:t>
      </w:r>
      <w:r w:rsidR="00BF5D99" w:rsidRPr="00821541">
        <w:rPr>
          <w:rFonts w:ascii="Arial" w:hAnsi="Arial" w:cs="Arial"/>
        </w:rPr>
        <w:t>, offering contemporary accom</w:t>
      </w:r>
      <w:r w:rsidR="00FC404F" w:rsidRPr="00821541">
        <w:rPr>
          <w:rFonts w:ascii="Arial" w:hAnsi="Arial" w:cs="Arial"/>
        </w:rPr>
        <w:t>modations and amenities (</w:t>
      </w:r>
      <w:r w:rsidR="001C4A89" w:rsidRPr="00821541">
        <w:rPr>
          <w:rFonts w:ascii="Arial" w:hAnsi="Arial" w:cs="Arial"/>
        </w:rPr>
        <w:t>Marriott Bonvoy,2025)</w:t>
      </w:r>
      <w:r w:rsidR="00FA5AE9" w:rsidRPr="00821541">
        <w:rPr>
          <w:rFonts w:ascii="Arial" w:hAnsi="Arial" w:cs="Arial"/>
        </w:rPr>
        <w:t xml:space="preserve">. </w:t>
      </w:r>
      <w:r w:rsidR="00DE583D" w:rsidRPr="00821541">
        <w:rPr>
          <w:rFonts w:ascii="Arial" w:hAnsi="Arial" w:cs="Arial"/>
        </w:rPr>
        <w:t xml:space="preserve">Swindon is a </w:t>
      </w:r>
      <w:r w:rsidR="004022D0" w:rsidRPr="00821541">
        <w:rPr>
          <w:rFonts w:ascii="Arial" w:hAnsi="Arial" w:cs="Arial"/>
        </w:rPr>
        <w:t>historic</w:t>
      </w:r>
      <w:r w:rsidR="00C8122A" w:rsidRPr="00821541">
        <w:rPr>
          <w:rFonts w:ascii="Arial" w:hAnsi="Arial" w:cs="Arial"/>
        </w:rPr>
        <w:t xml:space="preserve"> town in Wiltshire, England</w:t>
      </w:r>
      <w:r w:rsidR="003154ED" w:rsidRPr="00821541">
        <w:rPr>
          <w:rFonts w:ascii="Arial" w:hAnsi="Arial" w:cs="Arial"/>
        </w:rPr>
        <w:t>,</w:t>
      </w:r>
      <w:r w:rsidR="00FB0F31" w:rsidRPr="00821541">
        <w:rPr>
          <w:rFonts w:ascii="Arial" w:hAnsi="Arial" w:cs="Arial"/>
        </w:rPr>
        <w:t xml:space="preserve"> known for its rich industrial heritage and proximity to the </w:t>
      </w:r>
      <w:r w:rsidR="004022D0" w:rsidRPr="00821541">
        <w:rPr>
          <w:rFonts w:ascii="Arial" w:hAnsi="Arial" w:cs="Arial"/>
        </w:rPr>
        <w:t>Cotswolds</w:t>
      </w:r>
      <w:r w:rsidR="00E4128F" w:rsidRPr="00821541">
        <w:rPr>
          <w:rFonts w:ascii="Arial" w:hAnsi="Arial" w:cs="Arial"/>
        </w:rPr>
        <w:t>,</w:t>
      </w:r>
      <w:r w:rsidR="00513012" w:rsidRPr="00821541">
        <w:rPr>
          <w:rFonts w:ascii="Arial" w:hAnsi="Arial" w:cs="Arial"/>
        </w:rPr>
        <w:t xml:space="preserve"> an area of outstanding natural beauty. The </w:t>
      </w:r>
      <w:r w:rsidR="003154ED" w:rsidRPr="00821541">
        <w:rPr>
          <w:rFonts w:ascii="Arial" w:hAnsi="Arial" w:cs="Arial"/>
        </w:rPr>
        <w:t>town</w:t>
      </w:r>
      <w:r w:rsidR="00513012" w:rsidRPr="00821541">
        <w:rPr>
          <w:rFonts w:ascii="Arial" w:hAnsi="Arial" w:cs="Arial"/>
        </w:rPr>
        <w:t xml:space="preserve"> offer</w:t>
      </w:r>
      <w:r w:rsidR="00EC6CEE" w:rsidRPr="00821541">
        <w:rPr>
          <w:rFonts w:ascii="Arial" w:hAnsi="Arial" w:cs="Arial"/>
        </w:rPr>
        <w:t>s a blend of cultural attractions</w:t>
      </w:r>
      <w:r w:rsidR="009B3CDC" w:rsidRPr="00821541">
        <w:rPr>
          <w:rFonts w:ascii="Arial" w:hAnsi="Arial" w:cs="Arial"/>
        </w:rPr>
        <w:t xml:space="preserve">, shopping </w:t>
      </w:r>
      <w:r w:rsidR="00C13719" w:rsidRPr="00821541">
        <w:rPr>
          <w:rFonts w:ascii="Arial" w:hAnsi="Arial" w:cs="Arial"/>
        </w:rPr>
        <w:t xml:space="preserve">centres, and </w:t>
      </w:r>
      <w:r w:rsidR="00CF3A1F" w:rsidRPr="00821541">
        <w:rPr>
          <w:rFonts w:ascii="Arial" w:hAnsi="Arial" w:cs="Arial"/>
        </w:rPr>
        <w:t>scenic countryside</w:t>
      </w:r>
      <w:r w:rsidR="008E49BF">
        <w:rPr>
          <w:rFonts w:ascii="Arial" w:hAnsi="Arial" w:cs="Arial"/>
        </w:rPr>
        <w:t>.</w:t>
      </w:r>
      <w:r w:rsidR="008A1A9B" w:rsidRPr="00821541">
        <w:rPr>
          <w:rFonts w:ascii="Arial" w:hAnsi="Arial" w:cs="Arial"/>
        </w:rPr>
        <w:t xml:space="preserve"> </w:t>
      </w:r>
      <w:r w:rsidR="008E49BF">
        <w:rPr>
          <w:rFonts w:ascii="Arial" w:hAnsi="Arial" w:cs="Arial"/>
        </w:rPr>
        <w:t>This makes it an attractive destination for both leisure and business travellers.</w:t>
      </w:r>
    </w:p>
    <w:p w14:paraId="35E4B05E" w14:textId="1C837155" w:rsidR="0005198C" w:rsidRPr="00821541" w:rsidRDefault="00CD2B5D" w:rsidP="00821541">
      <w:pPr>
        <w:spacing w:line="276" w:lineRule="auto"/>
        <w:jc w:val="both"/>
        <w:rPr>
          <w:rFonts w:ascii="Arial" w:hAnsi="Arial" w:cs="Arial"/>
        </w:rPr>
      </w:pPr>
      <w:r w:rsidRPr="00821541">
        <w:rPr>
          <w:rFonts w:ascii="Arial" w:hAnsi="Arial" w:cs="Arial"/>
        </w:rPr>
        <w:lastRenderedPageBreak/>
        <w:t xml:space="preserve">Delta Hotels is a brand </w:t>
      </w:r>
      <w:r w:rsidR="00C93429" w:rsidRPr="00821541">
        <w:rPr>
          <w:rFonts w:ascii="Arial" w:hAnsi="Arial" w:cs="Arial"/>
        </w:rPr>
        <w:t>under Marriott International</w:t>
      </w:r>
      <w:r w:rsidR="003D7EB7" w:rsidRPr="00821541">
        <w:rPr>
          <w:rFonts w:ascii="Arial" w:hAnsi="Arial" w:cs="Arial"/>
        </w:rPr>
        <w:t xml:space="preserve">, a leading </w:t>
      </w:r>
      <w:r w:rsidR="00A42D3A" w:rsidRPr="00821541">
        <w:rPr>
          <w:rFonts w:ascii="Arial" w:hAnsi="Arial" w:cs="Arial"/>
        </w:rPr>
        <w:t>global hospitality company</w:t>
      </w:r>
      <w:r w:rsidR="00E85D8F" w:rsidRPr="00821541">
        <w:rPr>
          <w:rFonts w:ascii="Arial" w:hAnsi="Arial" w:cs="Arial"/>
        </w:rPr>
        <w:t>. As of 2023, Marriott International operates</w:t>
      </w:r>
      <w:r w:rsidR="00690023" w:rsidRPr="00821541">
        <w:rPr>
          <w:rFonts w:ascii="Arial" w:hAnsi="Arial" w:cs="Arial"/>
        </w:rPr>
        <w:t xml:space="preserve"> </w:t>
      </w:r>
      <w:r w:rsidR="0075191B" w:rsidRPr="00821541">
        <w:rPr>
          <w:rFonts w:ascii="Arial" w:hAnsi="Arial" w:cs="Arial"/>
        </w:rPr>
        <w:t>8800</w:t>
      </w:r>
      <w:r w:rsidR="00690023" w:rsidRPr="00821541">
        <w:rPr>
          <w:rFonts w:ascii="Arial" w:hAnsi="Arial" w:cs="Arial"/>
        </w:rPr>
        <w:t xml:space="preserve"> properties across more than 30 brands </w:t>
      </w:r>
      <w:r w:rsidR="00200F12" w:rsidRPr="00821541">
        <w:rPr>
          <w:rFonts w:ascii="Arial" w:hAnsi="Arial" w:cs="Arial"/>
        </w:rPr>
        <w:t xml:space="preserve">in 139 countries and </w:t>
      </w:r>
      <w:r w:rsidR="00DA5B41" w:rsidRPr="00821541">
        <w:rPr>
          <w:rFonts w:ascii="Arial" w:hAnsi="Arial" w:cs="Arial"/>
        </w:rPr>
        <w:t>territories (</w:t>
      </w:r>
      <w:r w:rsidR="00774B95" w:rsidRPr="00821541">
        <w:rPr>
          <w:rFonts w:ascii="Arial" w:hAnsi="Arial" w:cs="Arial"/>
        </w:rPr>
        <w:t>Marriott</w:t>
      </w:r>
      <w:r w:rsidR="00E841B4" w:rsidRPr="00821541">
        <w:rPr>
          <w:rFonts w:ascii="Arial" w:hAnsi="Arial" w:cs="Arial"/>
        </w:rPr>
        <w:t xml:space="preserve"> International, 2023</w:t>
      </w:r>
      <w:r w:rsidR="00AF61D0" w:rsidRPr="00821541">
        <w:rPr>
          <w:rFonts w:ascii="Arial" w:hAnsi="Arial" w:cs="Arial"/>
        </w:rPr>
        <w:t>).</w:t>
      </w:r>
      <w:r w:rsidR="006542AB" w:rsidRPr="00821541">
        <w:rPr>
          <w:rFonts w:ascii="Arial" w:hAnsi="Arial" w:cs="Arial"/>
        </w:rPr>
        <w:t xml:space="preserve"> As Delta </w:t>
      </w:r>
      <w:r w:rsidR="00FD6950" w:rsidRPr="00821541">
        <w:rPr>
          <w:rFonts w:ascii="Arial" w:hAnsi="Arial" w:cs="Arial"/>
        </w:rPr>
        <w:t>Hotels</w:t>
      </w:r>
      <w:r w:rsidR="006542AB" w:rsidRPr="00821541">
        <w:rPr>
          <w:rFonts w:ascii="Arial" w:hAnsi="Arial" w:cs="Arial"/>
        </w:rPr>
        <w:t xml:space="preserve"> </w:t>
      </w:r>
      <w:r w:rsidR="002C0890" w:rsidRPr="00821541">
        <w:rPr>
          <w:rFonts w:ascii="Arial" w:hAnsi="Arial" w:cs="Arial"/>
        </w:rPr>
        <w:t xml:space="preserve">by Marriott is part of Marriott </w:t>
      </w:r>
      <w:r w:rsidR="005F623E" w:rsidRPr="00821541">
        <w:rPr>
          <w:rFonts w:ascii="Arial" w:hAnsi="Arial" w:cs="Arial"/>
        </w:rPr>
        <w:t xml:space="preserve">International, it </w:t>
      </w:r>
      <w:r w:rsidR="00490DAC" w:rsidRPr="00821541">
        <w:rPr>
          <w:rFonts w:ascii="Arial" w:hAnsi="Arial" w:cs="Arial"/>
        </w:rPr>
        <w:t>award</w:t>
      </w:r>
      <w:r w:rsidR="005F623E" w:rsidRPr="00821541">
        <w:rPr>
          <w:rFonts w:ascii="Arial" w:hAnsi="Arial" w:cs="Arial"/>
        </w:rPr>
        <w:t xml:space="preserve">s </w:t>
      </w:r>
      <w:r w:rsidR="00FD6950" w:rsidRPr="00821541">
        <w:rPr>
          <w:rFonts w:ascii="Arial" w:hAnsi="Arial" w:cs="Arial"/>
        </w:rPr>
        <w:t>points</w:t>
      </w:r>
      <w:r w:rsidR="005F623E" w:rsidRPr="00821541">
        <w:rPr>
          <w:rFonts w:ascii="Arial" w:hAnsi="Arial" w:cs="Arial"/>
        </w:rPr>
        <w:t xml:space="preserve"> to </w:t>
      </w:r>
      <w:r w:rsidR="00F72E11" w:rsidRPr="00821541">
        <w:rPr>
          <w:rFonts w:ascii="Arial" w:hAnsi="Arial" w:cs="Arial"/>
        </w:rPr>
        <w:t>its</w:t>
      </w:r>
      <w:r w:rsidR="005F623E" w:rsidRPr="00821541">
        <w:rPr>
          <w:rFonts w:ascii="Arial" w:hAnsi="Arial" w:cs="Arial"/>
        </w:rPr>
        <w:t xml:space="preserve"> guest</w:t>
      </w:r>
      <w:r w:rsidR="00F72E11" w:rsidRPr="00821541">
        <w:rPr>
          <w:rFonts w:ascii="Arial" w:hAnsi="Arial" w:cs="Arial"/>
        </w:rPr>
        <w:t>s</w:t>
      </w:r>
      <w:r w:rsidR="005F623E" w:rsidRPr="00821541">
        <w:rPr>
          <w:rFonts w:ascii="Arial" w:hAnsi="Arial" w:cs="Arial"/>
        </w:rPr>
        <w:t xml:space="preserve"> for stay</w:t>
      </w:r>
      <w:r w:rsidR="00FD6950" w:rsidRPr="00821541">
        <w:rPr>
          <w:rFonts w:ascii="Arial" w:hAnsi="Arial" w:cs="Arial"/>
        </w:rPr>
        <w:t xml:space="preserve">s, rentals and </w:t>
      </w:r>
      <w:r w:rsidR="005E4275" w:rsidRPr="00821541">
        <w:rPr>
          <w:rFonts w:ascii="Arial" w:hAnsi="Arial" w:cs="Arial"/>
        </w:rPr>
        <w:t xml:space="preserve">experiences that </w:t>
      </w:r>
      <w:r w:rsidR="00F72E11" w:rsidRPr="00821541">
        <w:rPr>
          <w:rFonts w:ascii="Arial" w:hAnsi="Arial" w:cs="Arial"/>
        </w:rPr>
        <w:t>help</w:t>
      </w:r>
      <w:r w:rsidR="005E4275" w:rsidRPr="00821541">
        <w:rPr>
          <w:rFonts w:ascii="Arial" w:hAnsi="Arial" w:cs="Arial"/>
        </w:rPr>
        <w:t xml:space="preserve"> </w:t>
      </w:r>
      <w:r w:rsidR="00245E84" w:rsidRPr="00821541">
        <w:rPr>
          <w:rFonts w:ascii="Arial" w:hAnsi="Arial" w:cs="Arial"/>
        </w:rPr>
        <w:t xml:space="preserve">its </w:t>
      </w:r>
      <w:r w:rsidR="00F72E11" w:rsidRPr="00821541">
        <w:rPr>
          <w:rFonts w:ascii="Arial" w:hAnsi="Arial" w:cs="Arial"/>
        </w:rPr>
        <w:t>guest</w:t>
      </w:r>
      <w:r w:rsidR="00245E84" w:rsidRPr="00821541">
        <w:rPr>
          <w:rFonts w:ascii="Arial" w:hAnsi="Arial" w:cs="Arial"/>
        </w:rPr>
        <w:t>s</w:t>
      </w:r>
      <w:r w:rsidR="005A509F" w:rsidRPr="00821541">
        <w:rPr>
          <w:rFonts w:ascii="Arial" w:hAnsi="Arial" w:cs="Arial"/>
        </w:rPr>
        <w:t xml:space="preserve"> </w:t>
      </w:r>
      <w:r w:rsidR="00F72E11" w:rsidRPr="00821541">
        <w:rPr>
          <w:rFonts w:ascii="Arial" w:hAnsi="Arial" w:cs="Arial"/>
        </w:rPr>
        <w:t xml:space="preserve">receive </w:t>
      </w:r>
      <w:r w:rsidR="005A509F" w:rsidRPr="00821541">
        <w:rPr>
          <w:rFonts w:ascii="Arial" w:hAnsi="Arial" w:cs="Arial"/>
        </w:rPr>
        <w:t>benefits such as late checkout.</w:t>
      </w:r>
      <w:r w:rsidR="00C95712" w:rsidRPr="00821541">
        <w:rPr>
          <w:rFonts w:ascii="Arial" w:hAnsi="Arial" w:cs="Arial"/>
        </w:rPr>
        <w:t xml:space="preserve"> Guest</w:t>
      </w:r>
      <w:r w:rsidR="00D30168" w:rsidRPr="00821541">
        <w:rPr>
          <w:rFonts w:ascii="Arial" w:hAnsi="Arial" w:cs="Arial"/>
        </w:rPr>
        <w:t>s</w:t>
      </w:r>
      <w:r w:rsidR="00C95712" w:rsidRPr="00821541">
        <w:rPr>
          <w:rFonts w:ascii="Arial" w:hAnsi="Arial" w:cs="Arial"/>
        </w:rPr>
        <w:t xml:space="preserve"> can redeem their points</w:t>
      </w:r>
      <w:r w:rsidR="000C787B" w:rsidRPr="00821541">
        <w:rPr>
          <w:rFonts w:ascii="Arial" w:hAnsi="Arial" w:cs="Arial"/>
        </w:rPr>
        <w:t xml:space="preserve"> </w:t>
      </w:r>
      <w:r w:rsidR="00F921D2" w:rsidRPr="00821541">
        <w:rPr>
          <w:rFonts w:ascii="Arial" w:hAnsi="Arial" w:cs="Arial"/>
        </w:rPr>
        <w:t xml:space="preserve">for </w:t>
      </w:r>
      <w:r w:rsidR="00D30168" w:rsidRPr="00821541">
        <w:rPr>
          <w:rFonts w:ascii="Arial" w:hAnsi="Arial" w:cs="Arial"/>
        </w:rPr>
        <w:t>fli</w:t>
      </w:r>
      <w:r w:rsidR="00DD3CA5" w:rsidRPr="00821541">
        <w:rPr>
          <w:rFonts w:ascii="Arial" w:hAnsi="Arial" w:cs="Arial"/>
        </w:rPr>
        <w:t>ghts</w:t>
      </w:r>
      <w:r w:rsidR="00F921D2" w:rsidRPr="00821541">
        <w:rPr>
          <w:rFonts w:ascii="Arial" w:hAnsi="Arial" w:cs="Arial"/>
        </w:rPr>
        <w:t xml:space="preserve"> with Marriott’s</w:t>
      </w:r>
      <w:r w:rsidR="00DD3CA5" w:rsidRPr="00821541">
        <w:rPr>
          <w:rFonts w:ascii="Arial" w:hAnsi="Arial" w:cs="Arial"/>
        </w:rPr>
        <w:t xml:space="preserve"> airline</w:t>
      </w:r>
      <w:r w:rsidR="00F921D2" w:rsidRPr="00821541">
        <w:rPr>
          <w:rFonts w:ascii="Arial" w:hAnsi="Arial" w:cs="Arial"/>
        </w:rPr>
        <w:t xml:space="preserve"> </w:t>
      </w:r>
      <w:r w:rsidR="00245E84" w:rsidRPr="00821541">
        <w:rPr>
          <w:rFonts w:ascii="Arial" w:hAnsi="Arial" w:cs="Arial"/>
        </w:rPr>
        <w:t>partners (</w:t>
      </w:r>
      <w:r w:rsidR="009C15C8" w:rsidRPr="00821541">
        <w:rPr>
          <w:rFonts w:ascii="Arial" w:hAnsi="Arial" w:cs="Arial"/>
        </w:rPr>
        <w:t>Arranz</w:t>
      </w:r>
      <w:r w:rsidR="00245E84" w:rsidRPr="00821541">
        <w:rPr>
          <w:rFonts w:ascii="Arial" w:hAnsi="Arial" w:cs="Arial"/>
        </w:rPr>
        <w:t>,</w:t>
      </w:r>
      <w:r w:rsidR="009C15C8" w:rsidRPr="00821541">
        <w:rPr>
          <w:rFonts w:ascii="Arial" w:hAnsi="Arial" w:cs="Arial"/>
        </w:rPr>
        <w:t xml:space="preserve"> 2024</w:t>
      </w:r>
      <w:r w:rsidR="00BD5104" w:rsidRPr="00821541">
        <w:rPr>
          <w:rFonts w:ascii="Arial" w:hAnsi="Arial" w:cs="Arial"/>
        </w:rPr>
        <w:t>).</w:t>
      </w:r>
    </w:p>
    <w:p w14:paraId="558999EB" w14:textId="790B14D1" w:rsidR="004E57FC" w:rsidRPr="00821541" w:rsidRDefault="00A2420C" w:rsidP="00821541">
      <w:pPr>
        <w:spacing w:line="276" w:lineRule="auto"/>
        <w:jc w:val="both"/>
        <w:rPr>
          <w:rFonts w:ascii="Arial" w:hAnsi="Arial" w:cs="Arial"/>
        </w:rPr>
      </w:pPr>
      <w:r w:rsidRPr="00821541">
        <w:rPr>
          <w:rFonts w:ascii="Arial" w:hAnsi="Arial" w:cs="Arial"/>
        </w:rPr>
        <w:t>The hotel is just off</w:t>
      </w:r>
      <w:r w:rsidR="00CC79DC" w:rsidRPr="00821541">
        <w:rPr>
          <w:rFonts w:ascii="Arial" w:hAnsi="Arial" w:cs="Arial"/>
        </w:rPr>
        <w:t xml:space="preserve"> the M4 </w:t>
      </w:r>
      <w:r w:rsidR="007B762D" w:rsidRPr="00821541">
        <w:rPr>
          <w:rFonts w:ascii="Arial" w:hAnsi="Arial" w:cs="Arial"/>
        </w:rPr>
        <w:t>motorway</w:t>
      </w:r>
      <w:r w:rsidR="00602A96" w:rsidRPr="00821541">
        <w:rPr>
          <w:rFonts w:ascii="Arial" w:hAnsi="Arial" w:cs="Arial"/>
        </w:rPr>
        <w:t>,</w:t>
      </w:r>
      <w:r w:rsidR="007B762D" w:rsidRPr="00821541">
        <w:rPr>
          <w:rFonts w:ascii="Arial" w:hAnsi="Arial" w:cs="Arial"/>
        </w:rPr>
        <w:t xml:space="preserve"> </w:t>
      </w:r>
      <w:r w:rsidR="00A06C75" w:rsidRPr="00821541">
        <w:rPr>
          <w:rFonts w:ascii="Arial" w:hAnsi="Arial" w:cs="Arial"/>
        </w:rPr>
        <w:t xml:space="preserve">approximately 1 mile from downtown </w:t>
      </w:r>
      <w:r w:rsidR="00DB0DB8" w:rsidRPr="00821541">
        <w:rPr>
          <w:rFonts w:ascii="Arial" w:hAnsi="Arial" w:cs="Arial"/>
        </w:rPr>
        <w:t>Swindon</w:t>
      </w:r>
      <w:r w:rsidR="001954EA" w:rsidRPr="00821541">
        <w:rPr>
          <w:rFonts w:ascii="Arial" w:hAnsi="Arial" w:cs="Arial"/>
        </w:rPr>
        <w:t xml:space="preserve"> (Travel Weekly, 2025).</w:t>
      </w:r>
      <w:r w:rsidR="00BA42D5" w:rsidRPr="00821541">
        <w:rPr>
          <w:rFonts w:ascii="Arial" w:hAnsi="Arial" w:cs="Arial"/>
        </w:rPr>
        <w:t xml:space="preserve"> Guests can enjoy an indoor pool, fitness centre</w:t>
      </w:r>
      <w:r w:rsidR="00D556CE" w:rsidRPr="00821541">
        <w:rPr>
          <w:rFonts w:ascii="Arial" w:hAnsi="Arial" w:cs="Arial"/>
        </w:rPr>
        <w:t xml:space="preserve">, tennis </w:t>
      </w:r>
      <w:r w:rsidR="007B762D" w:rsidRPr="00821541">
        <w:rPr>
          <w:rFonts w:ascii="Arial" w:hAnsi="Arial" w:cs="Arial"/>
        </w:rPr>
        <w:t>courts, and</w:t>
      </w:r>
      <w:r w:rsidR="00D76E71" w:rsidRPr="00821541">
        <w:rPr>
          <w:rFonts w:ascii="Arial" w:hAnsi="Arial" w:cs="Arial"/>
        </w:rPr>
        <w:t xml:space="preserve"> beauty salon</w:t>
      </w:r>
      <w:r w:rsidR="00153C9A" w:rsidRPr="00821541">
        <w:rPr>
          <w:rFonts w:ascii="Arial" w:hAnsi="Arial" w:cs="Arial"/>
        </w:rPr>
        <w:t>.</w:t>
      </w:r>
      <w:r w:rsidR="001B236C" w:rsidRPr="00821541">
        <w:rPr>
          <w:rFonts w:ascii="Arial" w:hAnsi="Arial" w:cs="Arial"/>
        </w:rPr>
        <w:t xml:space="preserve"> </w:t>
      </w:r>
      <w:r w:rsidR="00153C9A" w:rsidRPr="00821541">
        <w:rPr>
          <w:rFonts w:ascii="Arial" w:hAnsi="Arial" w:cs="Arial"/>
        </w:rPr>
        <w:t xml:space="preserve">The </w:t>
      </w:r>
      <w:r w:rsidR="001B236C" w:rsidRPr="00821541">
        <w:rPr>
          <w:rFonts w:ascii="Arial" w:hAnsi="Arial" w:cs="Arial"/>
        </w:rPr>
        <w:t>on-site C</w:t>
      </w:r>
      <w:r w:rsidR="00D556CE" w:rsidRPr="00821541">
        <w:rPr>
          <w:rFonts w:ascii="Arial" w:hAnsi="Arial" w:cs="Arial"/>
        </w:rPr>
        <w:t>ast-</w:t>
      </w:r>
      <w:r w:rsidR="001B236C" w:rsidRPr="00821541">
        <w:rPr>
          <w:rFonts w:ascii="Arial" w:hAnsi="Arial" w:cs="Arial"/>
        </w:rPr>
        <w:t>I</w:t>
      </w:r>
      <w:r w:rsidR="00D556CE" w:rsidRPr="00821541">
        <w:rPr>
          <w:rFonts w:ascii="Arial" w:hAnsi="Arial" w:cs="Arial"/>
        </w:rPr>
        <w:t xml:space="preserve">ron </w:t>
      </w:r>
      <w:r w:rsidR="00DF3B07" w:rsidRPr="00821541">
        <w:rPr>
          <w:rFonts w:ascii="Arial" w:hAnsi="Arial" w:cs="Arial"/>
        </w:rPr>
        <w:t>R</w:t>
      </w:r>
      <w:r w:rsidR="00D556CE" w:rsidRPr="00821541">
        <w:rPr>
          <w:rFonts w:ascii="Arial" w:hAnsi="Arial" w:cs="Arial"/>
        </w:rPr>
        <w:t>estaurant and Bar</w:t>
      </w:r>
      <w:r w:rsidR="00DF3B07" w:rsidRPr="00821541">
        <w:rPr>
          <w:rFonts w:ascii="Arial" w:hAnsi="Arial" w:cs="Arial"/>
        </w:rPr>
        <w:t xml:space="preserve"> offers a variety of </w:t>
      </w:r>
      <w:r w:rsidR="00460177" w:rsidRPr="00821541">
        <w:rPr>
          <w:rFonts w:ascii="Arial" w:hAnsi="Arial" w:cs="Arial"/>
        </w:rPr>
        <w:t>dining</w:t>
      </w:r>
      <w:r w:rsidR="00DF3B07" w:rsidRPr="00821541">
        <w:rPr>
          <w:rFonts w:ascii="Arial" w:hAnsi="Arial" w:cs="Arial"/>
        </w:rPr>
        <w:t xml:space="preserve"> options</w:t>
      </w:r>
      <w:r w:rsidR="006C5F37" w:rsidRPr="00821541">
        <w:rPr>
          <w:rFonts w:ascii="Arial" w:hAnsi="Arial" w:cs="Arial"/>
        </w:rPr>
        <w:t xml:space="preserve"> (</w:t>
      </w:r>
      <w:r w:rsidR="00153C9A" w:rsidRPr="00821541">
        <w:rPr>
          <w:rFonts w:ascii="Arial" w:hAnsi="Arial" w:cs="Arial"/>
        </w:rPr>
        <w:t>Booking.com</w:t>
      </w:r>
      <w:r w:rsidR="006C5F37" w:rsidRPr="00821541">
        <w:rPr>
          <w:rFonts w:ascii="Arial" w:hAnsi="Arial" w:cs="Arial"/>
        </w:rPr>
        <w:t>,</w:t>
      </w:r>
      <w:r w:rsidR="00460177" w:rsidRPr="00821541">
        <w:rPr>
          <w:rFonts w:ascii="Arial" w:hAnsi="Arial" w:cs="Arial"/>
        </w:rPr>
        <w:t>2025)</w:t>
      </w:r>
      <w:r w:rsidR="00DF3B07" w:rsidRPr="00821541">
        <w:rPr>
          <w:rFonts w:ascii="Arial" w:hAnsi="Arial" w:cs="Arial"/>
        </w:rPr>
        <w:t>.</w:t>
      </w:r>
      <w:r w:rsidR="00365FA6" w:rsidRPr="00821541">
        <w:rPr>
          <w:rFonts w:ascii="Arial" w:hAnsi="Arial" w:cs="Arial"/>
        </w:rPr>
        <w:t xml:space="preserve"> A</w:t>
      </w:r>
      <w:r w:rsidR="004E1C54" w:rsidRPr="00821541">
        <w:rPr>
          <w:rFonts w:ascii="Arial" w:hAnsi="Arial" w:cs="Arial"/>
        </w:rPr>
        <w:t>dditionally</w:t>
      </w:r>
      <w:r w:rsidR="00365FA6" w:rsidRPr="00821541">
        <w:rPr>
          <w:rFonts w:ascii="Arial" w:hAnsi="Arial" w:cs="Arial"/>
        </w:rPr>
        <w:t xml:space="preserve">, the </w:t>
      </w:r>
      <w:r w:rsidR="000A20C6" w:rsidRPr="00821541">
        <w:rPr>
          <w:rFonts w:ascii="Arial" w:hAnsi="Arial" w:cs="Arial"/>
        </w:rPr>
        <w:t>hotel</w:t>
      </w:r>
      <w:r w:rsidR="00365FA6" w:rsidRPr="00821541">
        <w:rPr>
          <w:rFonts w:ascii="Arial" w:hAnsi="Arial" w:cs="Arial"/>
        </w:rPr>
        <w:t xml:space="preserve"> </w:t>
      </w:r>
      <w:r w:rsidR="007B762D" w:rsidRPr="00821541">
        <w:rPr>
          <w:rFonts w:ascii="Arial" w:hAnsi="Arial" w:cs="Arial"/>
        </w:rPr>
        <w:t>feature</w:t>
      </w:r>
      <w:r w:rsidR="004E1C54" w:rsidRPr="00821541">
        <w:rPr>
          <w:rFonts w:ascii="Arial" w:hAnsi="Arial" w:cs="Arial"/>
        </w:rPr>
        <w:t>s</w:t>
      </w:r>
      <w:r w:rsidR="005B0006" w:rsidRPr="00821541">
        <w:rPr>
          <w:rFonts w:ascii="Arial" w:hAnsi="Arial" w:cs="Arial"/>
        </w:rPr>
        <w:t xml:space="preserve"> </w:t>
      </w:r>
      <w:r w:rsidR="004E1C54" w:rsidRPr="00821541">
        <w:rPr>
          <w:rFonts w:ascii="Arial" w:hAnsi="Arial" w:cs="Arial"/>
        </w:rPr>
        <w:t>nine</w:t>
      </w:r>
      <w:r w:rsidR="005B0006" w:rsidRPr="00821541">
        <w:rPr>
          <w:rFonts w:ascii="Arial" w:hAnsi="Arial" w:cs="Arial"/>
        </w:rPr>
        <w:t xml:space="preserve"> meeting rooms with a total event space of 440</w:t>
      </w:r>
      <w:r w:rsidR="00773F18" w:rsidRPr="00821541">
        <w:rPr>
          <w:rFonts w:ascii="Arial" w:hAnsi="Arial" w:cs="Arial"/>
        </w:rPr>
        <w:t xml:space="preserve"> square meters, accommodating up to 831 people (Meet</w:t>
      </w:r>
      <w:r w:rsidR="007B762D" w:rsidRPr="00821541">
        <w:rPr>
          <w:rFonts w:ascii="Arial" w:hAnsi="Arial" w:cs="Arial"/>
        </w:rPr>
        <w:t>ings</w:t>
      </w:r>
      <w:r w:rsidR="006C0C20" w:rsidRPr="00821541">
        <w:rPr>
          <w:rFonts w:ascii="Arial" w:hAnsi="Arial" w:cs="Arial"/>
        </w:rPr>
        <w:t>-conventions,2025).</w:t>
      </w:r>
      <w:r w:rsidR="006F4B46" w:rsidRPr="00821541">
        <w:rPr>
          <w:rFonts w:ascii="Arial" w:hAnsi="Arial" w:cs="Arial"/>
        </w:rPr>
        <w:t xml:space="preserve"> </w:t>
      </w:r>
    </w:p>
    <w:p w14:paraId="14589CB8" w14:textId="19F45FC7" w:rsidR="00044AB2" w:rsidRPr="00821541" w:rsidRDefault="006F4B46" w:rsidP="00821541">
      <w:pPr>
        <w:spacing w:line="276" w:lineRule="auto"/>
        <w:jc w:val="both"/>
        <w:rPr>
          <w:rFonts w:ascii="Arial" w:hAnsi="Arial" w:cs="Arial"/>
        </w:rPr>
      </w:pPr>
      <w:r w:rsidRPr="00821541">
        <w:rPr>
          <w:rFonts w:ascii="Arial" w:hAnsi="Arial" w:cs="Arial"/>
        </w:rPr>
        <w:t xml:space="preserve">However, </w:t>
      </w:r>
      <w:r w:rsidR="004E57FC" w:rsidRPr="00821541">
        <w:rPr>
          <w:rFonts w:ascii="Arial" w:hAnsi="Arial" w:cs="Arial"/>
        </w:rPr>
        <w:t xml:space="preserve">while </w:t>
      </w:r>
      <w:r w:rsidRPr="00821541">
        <w:rPr>
          <w:rFonts w:ascii="Arial" w:hAnsi="Arial" w:cs="Arial"/>
        </w:rPr>
        <w:t xml:space="preserve">Marriott International </w:t>
      </w:r>
      <w:r w:rsidR="00035784" w:rsidRPr="00821541">
        <w:rPr>
          <w:rFonts w:ascii="Arial" w:hAnsi="Arial" w:cs="Arial"/>
        </w:rPr>
        <w:t>employs</w:t>
      </w:r>
      <w:r w:rsidR="00D95BD4" w:rsidRPr="00821541">
        <w:rPr>
          <w:rFonts w:ascii="Arial" w:hAnsi="Arial" w:cs="Arial"/>
        </w:rPr>
        <w:t xml:space="preserve"> </w:t>
      </w:r>
      <w:r w:rsidR="00633CE2" w:rsidRPr="00821541">
        <w:rPr>
          <w:rFonts w:ascii="Arial" w:hAnsi="Arial" w:cs="Arial"/>
        </w:rPr>
        <w:t xml:space="preserve">globally, with over 1000 </w:t>
      </w:r>
      <w:r w:rsidR="0039130F" w:rsidRPr="00821541">
        <w:rPr>
          <w:rFonts w:ascii="Arial" w:hAnsi="Arial" w:cs="Arial"/>
        </w:rPr>
        <w:t>job</w:t>
      </w:r>
      <w:r w:rsidR="00633CE2" w:rsidRPr="00821541">
        <w:rPr>
          <w:rFonts w:ascii="Arial" w:hAnsi="Arial" w:cs="Arial"/>
        </w:rPr>
        <w:t xml:space="preserve"> listings across various positions within the Delta Hotels </w:t>
      </w:r>
      <w:r w:rsidR="00CB4C42" w:rsidRPr="00821541">
        <w:rPr>
          <w:rFonts w:ascii="Arial" w:hAnsi="Arial" w:cs="Arial"/>
        </w:rPr>
        <w:t>brand</w:t>
      </w:r>
      <w:r w:rsidR="001374FD" w:rsidRPr="00821541">
        <w:rPr>
          <w:rFonts w:ascii="Arial" w:hAnsi="Arial" w:cs="Arial"/>
        </w:rPr>
        <w:t xml:space="preserve"> (</w:t>
      </w:r>
      <w:r w:rsidR="0039130F" w:rsidRPr="00821541">
        <w:rPr>
          <w:rFonts w:ascii="Arial" w:hAnsi="Arial" w:cs="Arial"/>
        </w:rPr>
        <w:t>Indeed, 2025)</w:t>
      </w:r>
      <w:r w:rsidR="004E57FC" w:rsidRPr="00821541">
        <w:rPr>
          <w:rFonts w:ascii="Arial" w:hAnsi="Arial" w:cs="Arial"/>
        </w:rPr>
        <w:t>,</w:t>
      </w:r>
      <w:r w:rsidR="007F2A5B" w:rsidRPr="00821541">
        <w:rPr>
          <w:rFonts w:ascii="Arial" w:hAnsi="Arial" w:cs="Arial"/>
        </w:rPr>
        <w:t xml:space="preserve"> the</w:t>
      </w:r>
      <w:r w:rsidR="004E57FC" w:rsidRPr="00821541">
        <w:rPr>
          <w:rFonts w:ascii="Arial" w:hAnsi="Arial" w:cs="Arial"/>
        </w:rPr>
        <w:t xml:space="preserve"> company’s</w:t>
      </w:r>
      <w:r w:rsidR="007F2A5B" w:rsidRPr="00821541">
        <w:rPr>
          <w:rFonts w:ascii="Arial" w:hAnsi="Arial" w:cs="Arial"/>
        </w:rPr>
        <w:t xml:space="preserve"> staffing </w:t>
      </w:r>
      <w:r w:rsidR="000A20C6" w:rsidRPr="00821541">
        <w:rPr>
          <w:rFonts w:ascii="Arial" w:hAnsi="Arial" w:cs="Arial"/>
        </w:rPr>
        <w:t>levels,</w:t>
      </w:r>
      <w:r w:rsidR="007F2A5B" w:rsidRPr="00821541">
        <w:rPr>
          <w:rFonts w:ascii="Arial" w:hAnsi="Arial" w:cs="Arial"/>
        </w:rPr>
        <w:t xml:space="preserve"> and turnover</w:t>
      </w:r>
      <w:r w:rsidR="004E57FC" w:rsidRPr="00821541">
        <w:rPr>
          <w:rFonts w:ascii="Arial" w:hAnsi="Arial" w:cs="Arial"/>
        </w:rPr>
        <w:t xml:space="preserve"> rates</w:t>
      </w:r>
      <w:r w:rsidR="001A0ED9" w:rsidRPr="00821541">
        <w:rPr>
          <w:rFonts w:ascii="Arial" w:hAnsi="Arial" w:cs="Arial"/>
        </w:rPr>
        <w:t xml:space="preserve"> are not publicly disclosed.</w:t>
      </w:r>
    </w:p>
    <w:p w14:paraId="36B82D81" w14:textId="0C2A171A" w:rsidR="00E15EC0" w:rsidRPr="00821541" w:rsidRDefault="00E15EC0" w:rsidP="00821541">
      <w:pPr>
        <w:pStyle w:val="Heading1"/>
        <w:spacing w:line="276" w:lineRule="auto"/>
        <w:jc w:val="both"/>
        <w:rPr>
          <w:rFonts w:ascii="Arial" w:hAnsi="Arial" w:cs="Arial"/>
          <w:b/>
          <w:bCs/>
          <w:color w:val="auto"/>
          <w:sz w:val="24"/>
          <w:szCs w:val="24"/>
        </w:rPr>
      </w:pPr>
      <w:bookmarkStart w:id="4" w:name="_Toc191844282"/>
      <w:r w:rsidRPr="00821541">
        <w:rPr>
          <w:rFonts w:ascii="Arial" w:hAnsi="Arial" w:cs="Arial"/>
          <w:b/>
          <w:bCs/>
          <w:color w:val="auto"/>
          <w:sz w:val="24"/>
          <w:szCs w:val="24"/>
        </w:rPr>
        <w:t>Findings</w:t>
      </w:r>
      <w:bookmarkEnd w:id="4"/>
    </w:p>
    <w:p w14:paraId="0F561D59" w14:textId="5F9FBF8E" w:rsidR="00044AB2" w:rsidRPr="00821541" w:rsidRDefault="00044AB2" w:rsidP="00821541">
      <w:pPr>
        <w:spacing w:line="276" w:lineRule="auto"/>
        <w:jc w:val="both"/>
        <w:rPr>
          <w:rFonts w:ascii="Arial" w:hAnsi="Arial" w:cs="Arial"/>
          <w:b/>
          <w:bCs/>
        </w:rPr>
      </w:pPr>
    </w:p>
    <w:p w14:paraId="165A4C28" w14:textId="28047AE6" w:rsidR="00652CB8" w:rsidRPr="00821541" w:rsidRDefault="005C302E" w:rsidP="00821541">
      <w:pPr>
        <w:spacing w:line="276" w:lineRule="auto"/>
        <w:jc w:val="both"/>
        <w:rPr>
          <w:rFonts w:ascii="Arial" w:hAnsi="Arial" w:cs="Arial"/>
        </w:rPr>
      </w:pPr>
      <w:r w:rsidRPr="00821541">
        <w:rPr>
          <w:rFonts w:ascii="Arial" w:hAnsi="Arial" w:cs="Arial"/>
          <w:b/>
          <w:bCs/>
        </w:rPr>
        <w:t xml:space="preserve">SWOT </w:t>
      </w:r>
      <w:r w:rsidR="00F21EF3" w:rsidRPr="00821541">
        <w:rPr>
          <w:rFonts w:ascii="Arial" w:hAnsi="Arial" w:cs="Arial"/>
          <w:b/>
          <w:bCs/>
        </w:rPr>
        <w:t>Analysis</w:t>
      </w:r>
    </w:p>
    <w:p w14:paraId="025EA591" w14:textId="692AA001" w:rsidR="00044AB2" w:rsidRPr="00821541" w:rsidRDefault="00201DDC" w:rsidP="00821541">
      <w:pPr>
        <w:spacing w:line="276" w:lineRule="auto"/>
        <w:jc w:val="both"/>
        <w:rPr>
          <w:rFonts w:ascii="Arial" w:hAnsi="Arial" w:cs="Arial"/>
        </w:rPr>
      </w:pPr>
      <w:r w:rsidRPr="00821541">
        <w:rPr>
          <w:rFonts w:ascii="Arial" w:hAnsi="Arial" w:cs="Arial"/>
          <w:noProof/>
        </w:rPr>
        <w:drawing>
          <wp:anchor distT="0" distB="0" distL="114300" distR="114300" simplePos="0" relativeHeight="251671552" behindDoc="0" locked="0" layoutInCell="1" allowOverlap="1" wp14:anchorId="1C761F61" wp14:editId="6DDECAA9">
            <wp:simplePos x="0" y="0"/>
            <wp:positionH relativeFrom="column">
              <wp:posOffset>1938361</wp:posOffset>
            </wp:positionH>
            <wp:positionV relativeFrom="paragraph">
              <wp:posOffset>35071</wp:posOffset>
            </wp:positionV>
            <wp:extent cx="3811905" cy="2268855"/>
            <wp:effectExtent l="171450" t="171450" r="169545" b="169545"/>
            <wp:wrapSquare wrapText="bothSides"/>
            <wp:docPr id="15368533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1905" cy="226885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BD00C4" w:rsidRPr="00821541">
        <w:rPr>
          <w:rFonts w:ascii="Arial" w:hAnsi="Arial" w:cs="Arial"/>
        </w:rPr>
        <w:t xml:space="preserve"> According to CIPD (2024),</w:t>
      </w:r>
      <w:r w:rsidR="008C0259" w:rsidRPr="00821541">
        <w:rPr>
          <w:rFonts w:ascii="Arial" w:hAnsi="Arial" w:cs="Arial"/>
        </w:rPr>
        <w:t xml:space="preserve"> </w:t>
      </w:r>
      <w:r w:rsidR="00236A38" w:rsidRPr="00821541">
        <w:rPr>
          <w:rFonts w:ascii="Arial" w:hAnsi="Arial" w:cs="Arial"/>
        </w:rPr>
        <w:t>a company’s competitiveness</w:t>
      </w:r>
      <w:r w:rsidR="008C0259" w:rsidRPr="00821541">
        <w:rPr>
          <w:rFonts w:ascii="Arial" w:hAnsi="Arial" w:cs="Arial"/>
        </w:rPr>
        <w:t xml:space="preserve"> can be </w:t>
      </w:r>
      <w:r w:rsidR="00402DE4" w:rsidRPr="00821541">
        <w:rPr>
          <w:rFonts w:ascii="Arial" w:hAnsi="Arial" w:cs="Arial"/>
        </w:rPr>
        <w:t>assessed</w:t>
      </w:r>
      <w:r w:rsidR="00967ED2" w:rsidRPr="00821541">
        <w:rPr>
          <w:rFonts w:ascii="Arial" w:hAnsi="Arial" w:cs="Arial"/>
        </w:rPr>
        <w:t xml:space="preserve"> </w:t>
      </w:r>
      <w:r w:rsidR="00277B00" w:rsidRPr="00821541">
        <w:rPr>
          <w:rFonts w:ascii="Arial" w:hAnsi="Arial" w:cs="Arial"/>
        </w:rPr>
        <w:t xml:space="preserve">using </w:t>
      </w:r>
      <w:r w:rsidR="00402DE4" w:rsidRPr="00821541">
        <w:rPr>
          <w:rFonts w:ascii="Arial" w:hAnsi="Arial" w:cs="Arial"/>
        </w:rPr>
        <w:t>its strengths</w:t>
      </w:r>
      <w:r w:rsidR="009D3E50" w:rsidRPr="00821541">
        <w:rPr>
          <w:rFonts w:ascii="Arial" w:hAnsi="Arial" w:cs="Arial"/>
        </w:rPr>
        <w:t xml:space="preserve">, </w:t>
      </w:r>
      <w:r w:rsidR="006217BF" w:rsidRPr="00821541">
        <w:rPr>
          <w:rFonts w:ascii="Arial" w:hAnsi="Arial" w:cs="Arial"/>
        </w:rPr>
        <w:t>weaknesses</w:t>
      </w:r>
      <w:r w:rsidR="009D3E50" w:rsidRPr="00821541">
        <w:rPr>
          <w:rFonts w:ascii="Arial" w:hAnsi="Arial" w:cs="Arial"/>
        </w:rPr>
        <w:t xml:space="preserve">, </w:t>
      </w:r>
      <w:r w:rsidR="00FA5AE9" w:rsidRPr="00821541">
        <w:rPr>
          <w:rFonts w:ascii="Arial" w:hAnsi="Arial" w:cs="Arial"/>
        </w:rPr>
        <w:t>opportunities,</w:t>
      </w:r>
      <w:r w:rsidR="009D3E50" w:rsidRPr="00821541">
        <w:rPr>
          <w:rFonts w:ascii="Arial" w:hAnsi="Arial" w:cs="Arial"/>
        </w:rPr>
        <w:t xml:space="preserve"> and threat</w:t>
      </w:r>
      <w:r w:rsidR="006217BF" w:rsidRPr="00821541">
        <w:rPr>
          <w:rFonts w:ascii="Arial" w:hAnsi="Arial" w:cs="Arial"/>
        </w:rPr>
        <w:t xml:space="preserve">s </w:t>
      </w:r>
      <w:r w:rsidR="003E3CD1" w:rsidRPr="00821541">
        <w:rPr>
          <w:rFonts w:ascii="Arial" w:hAnsi="Arial" w:cs="Arial"/>
        </w:rPr>
        <w:t>in alignment with</w:t>
      </w:r>
      <w:r w:rsidR="009048C5" w:rsidRPr="00821541">
        <w:rPr>
          <w:rFonts w:ascii="Arial" w:hAnsi="Arial" w:cs="Arial"/>
        </w:rPr>
        <w:t xml:space="preserve"> </w:t>
      </w:r>
      <w:r w:rsidR="005F1A4F" w:rsidRPr="00821541">
        <w:rPr>
          <w:rFonts w:ascii="Arial" w:hAnsi="Arial" w:cs="Arial"/>
        </w:rPr>
        <w:t xml:space="preserve">the </w:t>
      </w:r>
      <w:r w:rsidR="002B4788" w:rsidRPr="00821541">
        <w:rPr>
          <w:rFonts w:ascii="Arial" w:hAnsi="Arial" w:cs="Arial"/>
        </w:rPr>
        <w:t>organisation</w:t>
      </w:r>
      <w:r w:rsidR="005F1A4F" w:rsidRPr="00821541">
        <w:rPr>
          <w:rFonts w:ascii="Arial" w:hAnsi="Arial" w:cs="Arial"/>
        </w:rPr>
        <w:t>'s</w:t>
      </w:r>
      <w:r w:rsidR="009048C5" w:rsidRPr="00821541">
        <w:rPr>
          <w:rFonts w:ascii="Arial" w:hAnsi="Arial" w:cs="Arial"/>
        </w:rPr>
        <w:t xml:space="preserve"> </w:t>
      </w:r>
      <w:r w:rsidR="005F1A4F" w:rsidRPr="00821541">
        <w:rPr>
          <w:rFonts w:ascii="Arial" w:hAnsi="Arial" w:cs="Arial"/>
        </w:rPr>
        <w:t>goals</w:t>
      </w:r>
      <w:r w:rsidR="002B4788" w:rsidRPr="00821541">
        <w:rPr>
          <w:rFonts w:ascii="Arial" w:hAnsi="Arial" w:cs="Arial"/>
        </w:rPr>
        <w:t>.</w:t>
      </w:r>
      <w:r w:rsidR="00346023" w:rsidRPr="00821541">
        <w:rPr>
          <w:rFonts w:ascii="Arial" w:hAnsi="Arial" w:cs="Arial"/>
        </w:rPr>
        <w:t xml:space="preserve"> An overview of the SWOT analysis </w:t>
      </w:r>
      <w:r w:rsidR="00187021" w:rsidRPr="00821541">
        <w:rPr>
          <w:rFonts w:ascii="Arial" w:hAnsi="Arial" w:cs="Arial"/>
        </w:rPr>
        <w:t>is provided</w:t>
      </w:r>
      <w:r w:rsidR="000A68D3" w:rsidRPr="00821541">
        <w:rPr>
          <w:rFonts w:ascii="Arial" w:hAnsi="Arial" w:cs="Arial"/>
        </w:rPr>
        <w:t xml:space="preserve"> </w:t>
      </w:r>
      <w:r w:rsidR="0090768D" w:rsidRPr="00821541">
        <w:rPr>
          <w:rFonts w:ascii="Arial" w:hAnsi="Arial" w:cs="Arial"/>
        </w:rPr>
        <w:t>below.</w:t>
      </w:r>
    </w:p>
    <w:p w14:paraId="5DE644DA" w14:textId="08DBE8BE" w:rsidR="00F21EF3" w:rsidRPr="00821541" w:rsidRDefault="00F21EF3" w:rsidP="00821541">
      <w:pPr>
        <w:spacing w:line="276" w:lineRule="auto"/>
        <w:jc w:val="both"/>
        <w:rPr>
          <w:rFonts w:ascii="Arial" w:hAnsi="Arial" w:cs="Arial"/>
        </w:rPr>
      </w:pPr>
      <w:r w:rsidRPr="00821541">
        <w:rPr>
          <w:rFonts w:ascii="Arial" w:hAnsi="Arial" w:cs="Arial"/>
          <w:b/>
          <w:bCs/>
        </w:rPr>
        <w:t>Strength</w:t>
      </w:r>
      <w:r w:rsidR="00397932" w:rsidRPr="00821541">
        <w:rPr>
          <w:rFonts w:ascii="Arial" w:hAnsi="Arial" w:cs="Arial"/>
          <w:b/>
          <w:bCs/>
        </w:rPr>
        <w:t>s</w:t>
      </w:r>
    </w:p>
    <w:p w14:paraId="23E29CF4" w14:textId="45594DED" w:rsidR="00397932" w:rsidRPr="00821541" w:rsidRDefault="00397932" w:rsidP="00821541">
      <w:pPr>
        <w:spacing w:line="276" w:lineRule="auto"/>
        <w:jc w:val="both"/>
        <w:rPr>
          <w:rFonts w:ascii="Arial" w:hAnsi="Arial" w:cs="Arial"/>
        </w:rPr>
      </w:pPr>
      <w:r w:rsidRPr="00821541">
        <w:rPr>
          <w:rFonts w:ascii="Arial" w:hAnsi="Arial" w:cs="Arial"/>
        </w:rPr>
        <w:t xml:space="preserve">Renovated facilities: </w:t>
      </w:r>
      <w:r w:rsidR="00C33B53" w:rsidRPr="00821541">
        <w:rPr>
          <w:rFonts w:ascii="Arial" w:hAnsi="Arial" w:cs="Arial"/>
        </w:rPr>
        <w:t xml:space="preserve">The hotel has undergone significant renovations, enhancing </w:t>
      </w:r>
      <w:r w:rsidR="006C5ADA" w:rsidRPr="00821541">
        <w:rPr>
          <w:rFonts w:ascii="Arial" w:hAnsi="Arial" w:cs="Arial"/>
        </w:rPr>
        <w:t>its appeal to guests seeking modern accommodations</w:t>
      </w:r>
      <w:r w:rsidR="00F735A6" w:rsidRPr="00821541">
        <w:rPr>
          <w:rFonts w:ascii="Arial" w:hAnsi="Arial" w:cs="Arial"/>
        </w:rPr>
        <w:t xml:space="preserve"> </w:t>
      </w:r>
      <w:r w:rsidR="00D50F3E" w:rsidRPr="00821541">
        <w:rPr>
          <w:rFonts w:ascii="Arial" w:hAnsi="Arial" w:cs="Arial"/>
        </w:rPr>
        <w:t>(</w:t>
      </w:r>
      <w:r w:rsidR="00DF378D" w:rsidRPr="00821541">
        <w:rPr>
          <w:rFonts w:ascii="Arial" w:hAnsi="Arial" w:cs="Arial"/>
        </w:rPr>
        <w:t>Parker</w:t>
      </w:r>
      <w:r w:rsidR="00590599" w:rsidRPr="00821541">
        <w:rPr>
          <w:rFonts w:ascii="Arial" w:hAnsi="Arial" w:cs="Arial"/>
        </w:rPr>
        <w:t>, 2024)</w:t>
      </w:r>
      <w:r w:rsidR="006C5ADA" w:rsidRPr="00821541">
        <w:rPr>
          <w:rFonts w:ascii="Arial" w:hAnsi="Arial" w:cs="Arial"/>
        </w:rPr>
        <w:t>.</w:t>
      </w:r>
    </w:p>
    <w:p w14:paraId="4FC1BDA9" w14:textId="1415FC92" w:rsidR="001F43EF" w:rsidRPr="00821541" w:rsidRDefault="001F43EF" w:rsidP="00821541">
      <w:pPr>
        <w:spacing w:line="276" w:lineRule="auto"/>
        <w:jc w:val="both"/>
        <w:rPr>
          <w:rFonts w:ascii="Arial" w:hAnsi="Arial" w:cs="Arial"/>
        </w:rPr>
      </w:pPr>
      <w:r w:rsidRPr="00821541">
        <w:rPr>
          <w:rFonts w:ascii="Arial" w:hAnsi="Arial" w:cs="Arial"/>
        </w:rPr>
        <w:t xml:space="preserve">Family-friendly Amenities: </w:t>
      </w:r>
      <w:r w:rsidR="00333486" w:rsidRPr="00821541">
        <w:rPr>
          <w:rFonts w:ascii="Arial" w:hAnsi="Arial" w:cs="Arial"/>
        </w:rPr>
        <w:t>With spacious family rooms and a</w:t>
      </w:r>
      <w:r w:rsidR="00FF2BCF" w:rsidRPr="00821541">
        <w:rPr>
          <w:rFonts w:ascii="Arial" w:hAnsi="Arial" w:cs="Arial"/>
        </w:rPr>
        <w:t xml:space="preserve"> dedicated kids’ menu</w:t>
      </w:r>
      <w:r w:rsidR="00C11FDA" w:rsidRPr="00821541">
        <w:rPr>
          <w:rFonts w:ascii="Arial" w:hAnsi="Arial" w:cs="Arial"/>
        </w:rPr>
        <w:t xml:space="preserve"> at the Cast Iron Grill, the hotel caters well to f</w:t>
      </w:r>
      <w:r w:rsidR="009B3FF4" w:rsidRPr="00821541">
        <w:rPr>
          <w:rFonts w:ascii="Arial" w:hAnsi="Arial" w:cs="Arial"/>
        </w:rPr>
        <w:t>amilies</w:t>
      </w:r>
      <w:r w:rsidR="005D1424" w:rsidRPr="00821541">
        <w:rPr>
          <w:rFonts w:ascii="Arial" w:hAnsi="Arial" w:cs="Arial"/>
        </w:rPr>
        <w:t xml:space="preserve"> (Food Standards Agency, </w:t>
      </w:r>
      <w:r w:rsidR="00E84000" w:rsidRPr="00821541">
        <w:rPr>
          <w:rFonts w:ascii="Arial" w:hAnsi="Arial" w:cs="Arial"/>
        </w:rPr>
        <w:t>2023)</w:t>
      </w:r>
      <w:r w:rsidR="009B3FF4" w:rsidRPr="00821541">
        <w:rPr>
          <w:rFonts w:ascii="Arial" w:hAnsi="Arial" w:cs="Arial"/>
        </w:rPr>
        <w:t>.</w:t>
      </w:r>
    </w:p>
    <w:p w14:paraId="6688FBE3" w14:textId="28607610" w:rsidR="009B3FF4" w:rsidRPr="00821541" w:rsidRDefault="009B3FF4" w:rsidP="00821541">
      <w:pPr>
        <w:spacing w:line="276" w:lineRule="auto"/>
        <w:jc w:val="both"/>
        <w:rPr>
          <w:rFonts w:ascii="Arial" w:hAnsi="Arial" w:cs="Arial"/>
        </w:rPr>
      </w:pPr>
      <w:r w:rsidRPr="00821541">
        <w:rPr>
          <w:rFonts w:ascii="Arial" w:hAnsi="Arial" w:cs="Arial"/>
        </w:rPr>
        <w:t xml:space="preserve">Prime Location: </w:t>
      </w:r>
      <w:r w:rsidR="00FA3D3E" w:rsidRPr="00821541">
        <w:rPr>
          <w:rFonts w:ascii="Arial" w:hAnsi="Arial" w:cs="Arial"/>
        </w:rPr>
        <w:t>The hotel's proximity to attractions like the Swindon Designer Outlet and the Cotswolds Water Park makes it</w:t>
      </w:r>
      <w:r w:rsidR="003F3601" w:rsidRPr="00821541">
        <w:rPr>
          <w:rFonts w:ascii="Arial" w:hAnsi="Arial" w:cs="Arial"/>
        </w:rPr>
        <w:t xml:space="preserve"> a convenient base for exploring the region</w:t>
      </w:r>
      <w:r w:rsidR="00B1037D" w:rsidRPr="00821541">
        <w:rPr>
          <w:rFonts w:ascii="Arial" w:hAnsi="Arial" w:cs="Arial"/>
        </w:rPr>
        <w:t xml:space="preserve"> (</w:t>
      </w:r>
      <w:r w:rsidR="00746B67" w:rsidRPr="00821541">
        <w:rPr>
          <w:rFonts w:ascii="Arial" w:hAnsi="Arial" w:cs="Arial"/>
        </w:rPr>
        <w:t>Expedia</w:t>
      </w:r>
      <w:r w:rsidR="00137FD1" w:rsidRPr="00821541">
        <w:rPr>
          <w:rFonts w:ascii="Arial" w:hAnsi="Arial" w:cs="Arial"/>
        </w:rPr>
        <w:t>, 202</w:t>
      </w:r>
      <w:r w:rsidR="00746B67" w:rsidRPr="00821541">
        <w:rPr>
          <w:rFonts w:ascii="Arial" w:hAnsi="Arial" w:cs="Arial"/>
        </w:rPr>
        <w:t>5</w:t>
      </w:r>
      <w:r w:rsidR="00137FD1" w:rsidRPr="00821541">
        <w:rPr>
          <w:rFonts w:ascii="Arial" w:hAnsi="Arial" w:cs="Arial"/>
        </w:rPr>
        <w:t>)</w:t>
      </w:r>
      <w:r w:rsidR="003F3601" w:rsidRPr="00821541">
        <w:rPr>
          <w:rFonts w:ascii="Arial" w:hAnsi="Arial" w:cs="Arial"/>
        </w:rPr>
        <w:t>.</w:t>
      </w:r>
    </w:p>
    <w:p w14:paraId="41ACF8EF" w14:textId="27C7240A" w:rsidR="009318E0" w:rsidRPr="00821541" w:rsidRDefault="009318E0" w:rsidP="00821541">
      <w:pPr>
        <w:spacing w:line="276" w:lineRule="auto"/>
        <w:jc w:val="both"/>
        <w:rPr>
          <w:rFonts w:ascii="Arial" w:hAnsi="Arial" w:cs="Arial"/>
        </w:rPr>
      </w:pPr>
      <w:r w:rsidRPr="00821541">
        <w:rPr>
          <w:rFonts w:ascii="Arial" w:hAnsi="Arial" w:cs="Arial"/>
          <w:b/>
          <w:bCs/>
        </w:rPr>
        <w:lastRenderedPageBreak/>
        <w:t>Weakness</w:t>
      </w:r>
    </w:p>
    <w:p w14:paraId="5CC81A4B" w14:textId="28331E5C" w:rsidR="009318E0" w:rsidRPr="00821541" w:rsidRDefault="009318E0" w:rsidP="00821541">
      <w:pPr>
        <w:spacing w:line="276" w:lineRule="auto"/>
        <w:jc w:val="both"/>
        <w:rPr>
          <w:rFonts w:ascii="Arial" w:hAnsi="Arial" w:cs="Arial"/>
        </w:rPr>
      </w:pPr>
      <w:r w:rsidRPr="00821541">
        <w:rPr>
          <w:rFonts w:ascii="Arial" w:hAnsi="Arial" w:cs="Arial"/>
        </w:rPr>
        <w:t>De</w:t>
      </w:r>
      <w:r w:rsidR="006C1D2F" w:rsidRPr="00821541">
        <w:rPr>
          <w:rFonts w:ascii="Arial" w:hAnsi="Arial" w:cs="Arial"/>
        </w:rPr>
        <w:t xml:space="preserve">pendence on Marriott Brand: As part of </w:t>
      </w:r>
      <w:r w:rsidR="00C805C7" w:rsidRPr="00821541">
        <w:rPr>
          <w:rFonts w:ascii="Arial" w:hAnsi="Arial" w:cs="Arial"/>
        </w:rPr>
        <w:t>Marriott's</w:t>
      </w:r>
      <w:r w:rsidR="009911E8" w:rsidRPr="00821541">
        <w:rPr>
          <w:rFonts w:ascii="Arial" w:hAnsi="Arial" w:cs="Arial"/>
        </w:rPr>
        <w:t xml:space="preserve"> portfolio, the hotel may face challenges in </w:t>
      </w:r>
      <w:r w:rsidR="00C805C7" w:rsidRPr="00821541">
        <w:rPr>
          <w:rFonts w:ascii="Arial" w:hAnsi="Arial" w:cs="Arial"/>
        </w:rPr>
        <w:t>differentiating</w:t>
      </w:r>
      <w:r w:rsidR="00AA1586" w:rsidRPr="00821541">
        <w:rPr>
          <w:rFonts w:ascii="Arial" w:hAnsi="Arial" w:cs="Arial"/>
        </w:rPr>
        <w:t xml:space="preserve"> itself from other Marriott </w:t>
      </w:r>
      <w:r w:rsidR="00C805C7" w:rsidRPr="00821541">
        <w:rPr>
          <w:rFonts w:ascii="Arial" w:hAnsi="Arial" w:cs="Arial"/>
        </w:rPr>
        <w:t>properties in the area.</w:t>
      </w:r>
    </w:p>
    <w:p w14:paraId="2D190566" w14:textId="0BA0F216" w:rsidR="00C805C7" w:rsidRPr="00821541" w:rsidRDefault="00C805C7" w:rsidP="00821541">
      <w:pPr>
        <w:spacing w:line="276" w:lineRule="auto"/>
        <w:jc w:val="both"/>
        <w:rPr>
          <w:rFonts w:ascii="Arial" w:hAnsi="Arial" w:cs="Arial"/>
        </w:rPr>
      </w:pPr>
      <w:r w:rsidRPr="00821541">
        <w:rPr>
          <w:rFonts w:ascii="Arial" w:hAnsi="Arial" w:cs="Arial"/>
        </w:rPr>
        <w:t xml:space="preserve">Limited Unique </w:t>
      </w:r>
      <w:r w:rsidR="009B6465" w:rsidRPr="00821541">
        <w:rPr>
          <w:rFonts w:ascii="Arial" w:hAnsi="Arial" w:cs="Arial"/>
        </w:rPr>
        <w:t>O</w:t>
      </w:r>
      <w:r w:rsidRPr="00821541">
        <w:rPr>
          <w:rFonts w:ascii="Arial" w:hAnsi="Arial" w:cs="Arial"/>
        </w:rPr>
        <w:t xml:space="preserve">ffers: </w:t>
      </w:r>
      <w:r w:rsidR="00A927A3" w:rsidRPr="00821541">
        <w:rPr>
          <w:rFonts w:ascii="Arial" w:hAnsi="Arial" w:cs="Arial"/>
        </w:rPr>
        <w:t>While the hotel offers standard</w:t>
      </w:r>
      <w:r w:rsidR="00E677B4" w:rsidRPr="00821541">
        <w:rPr>
          <w:rFonts w:ascii="Arial" w:hAnsi="Arial" w:cs="Arial"/>
        </w:rPr>
        <w:t xml:space="preserve"> amenities, it may lack unique features that set it apart from local </w:t>
      </w:r>
      <w:r w:rsidR="00726789" w:rsidRPr="00821541">
        <w:rPr>
          <w:rFonts w:ascii="Arial" w:hAnsi="Arial" w:cs="Arial"/>
        </w:rPr>
        <w:t>competitors</w:t>
      </w:r>
      <w:r w:rsidR="008147FA" w:rsidRPr="00821541">
        <w:rPr>
          <w:rFonts w:ascii="Arial" w:hAnsi="Arial" w:cs="Arial"/>
        </w:rPr>
        <w:t>.</w:t>
      </w:r>
    </w:p>
    <w:p w14:paraId="32F4175A" w14:textId="7514155E" w:rsidR="00C9119E" w:rsidRPr="00821541" w:rsidRDefault="00C9119E" w:rsidP="00821541">
      <w:pPr>
        <w:spacing w:line="276" w:lineRule="auto"/>
        <w:jc w:val="both"/>
        <w:rPr>
          <w:rFonts w:ascii="Arial" w:hAnsi="Arial" w:cs="Arial"/>
        </w:rPr>
      </w:pPr>
      <w:r w:rsidRPr="00821541">
        <w:rPr>
          <w:rFonts w:ascii="Arial" w:hAnsi="Arial" w:cs="Arial"/>
          <w:b/>
          <w:bCs/>
        </w:rPr>
        <w:t>Opportunities</w:t>
      </w:r>
      <w:r w:rsidRPr="00821541">
        <w:rPr>
          <w:rFonts w:ascii="Arial" w:hAnsi="Arial" w:cs="Arial"/>
        </w:rPr>
        <w:t>:</w:t>
      </w:r>
    </w:p>
    <w:p w14:paraId="609B1622" w14:textId="0E621650" w:rsidR="00C9119E" w:rsidRPr="00821541" w:rsidRDefault="00C9119E" w:rsidP="00821541">
      <w:pPr>
        <w:spacing w:line="276" w:lineRule="auto"/>
        <w:jc w:val="both"/>
        <w:rPr>
          <w:rFonts w:ascii="Arial" w:hAnsi="Arial" w:cs="Arial"/>
        </w:rPr>
      </w:pPr>
      <w:r w:rsidRPr="00821541">
        <w:rPr>
          <w:rFonts w:ascii="Arial" w:hAnsi="Arial" w:cs="Arial"/>
        </w:rPr>
        <w:t xml:space="preserve">Local Partnership: </w:t>
      </w:r>
      <w:r w:rsidR="00471263" w:rsidRPr="00821541">
        <w:rPr>
          <w:rFonts w:ascii="Arial" w:hAnsi="Arial" w:cs="Arial"/>
        </w:rPr>
        <w:t>Collaboration</w:t>
      </w:r>
      <w:r w:rsidR="00D1404A" w:rsidRPr="00821541">
        <w:rPr>
          <w:rFonts w:ascii="Arial" w:hAnsi="Arial" w:cs="Arial"/>
        </w:rPr>
        <w:t xml:space="preserve"> with nearby attractions and business</w:t>
      </w:r>
      <w:r w:rsidR="00852E7B" w:rsidRPr="00821541">
        <w:rPr>
          <w:rFonts w:ascii="Arial" w:hAnsi="Arial" w:cs="Arial"/>
        </w:rPr>
        <w:t>es</w:t>
      </w:r>
      <w:r w:rsidR="00D1404A" w:rsidRPr="00821541">
        <w:rPr>
          <w:rFonts w:ascii="Arial" w:hAnsi="Arial" w:cs="Arial"/>
        </w:rPr>
        <w:t xml:space="preserve"> could enhance </w:t>
      </w:r>
      <w:r w:rsidR="00AD2647" w:rsidRPr="00821541">
        <w:rPr>
          <w:rFonts w:ascii="Arial" w:hAnsi="Arial" w:cs="Arial"/>
        </w:rPr>
        <w:t xml:space="preserve">the </w:t>
      </w:r>
      <w:r w:rsidR="00D1404A" w:rsidRPr="00821541">
        <w:rPr>
          <w:rFonts w:ascii="Arial" w:hAnsi="Arial" w:cs="Arial"/>
        </w:rPr>
        <w:t>guest experience</w:t>
      </w:r>
      <w:r w:rsidR="00A17CB2" w:rsidRPr="00821541">
        <w:rPr>
          <w:rFonts w:ascii="Arial" w:hAnsi="Arial" w:cs="Arial"/>
        </w:rPr>
        <w:t xml:space="preserve"> and attract a broader clientele</w:t>
      </w:r>
      <w:r w:rsidR="00E52FF9" w:rsidRPr="00821541">
        <w:rPr>
          <w:rFonts w:ascii="Arial" w:hAnsi="Arial" w:cs="Arial"/>
        </w:rPr>
        <w:t xml:space="preserve"> (</w:t>
      </w:r>
      <w:r w:rsidR="00D3345B" w:rsidRPr="00821541">
        <w:rPr>
          <w:rFonts w:ascii="Arial" w:hAnsi="Arial" w:cs="Arial"/>
        </w:rPr>
        <w:t>Worksmartpa, 2024)</w:t>
      </w:r>
      <w:r w:rsidR="00A17CB2" w:rsidRPr="00821541">
        <w:rPr>
          <w:rFonts w:ascii="Arial" w:hAnsi="Arial" w:cs="Arial"/>
        </w:rPr>
        <w:t>.</w:t>
      </w:r>
    </w:p>
    <w:p w14:paraId="5B6C3A5A" w14:textId="5186B019" w:rsidR="00A17CB2" w:rsidRPr="00821541" w:rsidRDefault="00A17CB2" w:rsidP="00821541">
      <w:pPr>
        <w:spacing w:line="276" w:lineRule="auto"/>
        <w:jc w:val="both"/>
        <w:rPr>
          <w:rFonts w:ascii="Arial" w:hAnsi="Arial" w:cs="Arial"/>
        </w:rPr>
      </w:pPr>
      <w:r w:rsidRPr="00821541">
        <w:rPr>
          <w:rFonts w:ascii="Arial" w:hAnsi="Arial" w:cs="Arial"/>
        </w:rPr>
        <w:t>Susta</w:t>
      </w:r>
      <w:r w:rsidR="00422A74" w:rsidRPr="00821541">
        <w:rPr>
          <w:rFonts w:ascii="Arial" w:hAnsi="Arial" w:cs="Arial"/>
        </w:rPr>
        <w:t xml:space="preserve">inability </w:t>
      </w:r>
      <w:r w:rsidR="00471263" w:rsidRPr="00821541">
        <w:rPr>
          <w:rFonts w:ascii="Arial" w:hAnsi="Arial" w:cs="Arial"/>
        </w:rPr>
        <w:t>I</w:t>
      </w:r>
      <w:r w:rsidR="00422A74" w:rsidRPr="00821541">
        <w:rPr>
          <w:rFonts w:ascii="Arial" w:hAnsi="Arial" w:cs="Arial"/>
        </w:rPr>
        <w:t xml:space="preserve">nitiatives: </w:t>
      </w:r>
      <w:r w:rsidR="005C659A" w:rsidRPr="00821541">
        <w:rPr>
          <w:rFonts w:ascii="Arial" w:hAnsi="Arial" w:cs="Arial"/>
        </w:rPr>
        <w:t>Executing</w:t>
      </w:r>
      <w:r w:rsidR="00422A74" w:rsidRPr="00821541">
        <w:rPr>
          <w:rFonts w:ascii="Arial" w:hAnsi="Arial" w:cs="Arial"/>
        </w:rPr>
        <w:t xml:space="preserve"> eco-friendly practices could </w:t>
      </w:r>
      <w:r w:rsidR="00462E8A">
        <w:rPr>
          <w:rFonts w:ascii="Arial" w:hAnsi="Arial" w:cs="Arial"/>
        </w:rPr>
        <w:t>fascinate</w:t>
      </w:r>
      <w:r w:rsidR="00422A74" w:rsidRPr="00821541">
        <w:rPr>
          <w:rFonts w:ascii="Arial" w:hAnsi="Arial" w:cs="Arial"/>
        </w:rPr>
        <w:t xml:space="preserve"> </w:t>
      </w:r>
      <w:r w:rsidR="00670290" w:rsidRPr="00821541">
        <w:rPr>
          <w:rFonts w:ascii="Arial" w:hAnsi="Arial" w:cs="Arial"/>
        </w:rPr>
        <w:t xml:space="preserve">environmentally </w:t>
      </w:r>
      <w:r w:rsidR="009F0D66" w:rsidRPr="00821541">
        <w:rPr>
          <w:rFonts w:ascii="Arial" w:hAnsi="Arial" w:cs="Arial"/>
        </w:rPr>
        <w:t>aware</w:t>
      </w:r>
      <w:r w:rsidR="00670290" w:rsidRPr="00821541">
        <w:rPr>
          <w:rFonts w:ascii="Arial" w:hAnsi="Arial" w:cs="Arial"/>
        </w:rPr>
        <w:t xml:space="preserve"> trave</w:t>
      </w:r>
      <w:r w:rsidR="00852E7B" w:rsidRPr="00821541">
        <w:rPr>
          <w:rFonts w:ascii="Arial" w:hAnsi="Arial" w:cs="Arial"/>
        </w:rPr>
        <w:t>llers and align with industry trends.</w:t>
      </w:r>
      <w:r w:rsidR="00C2474C" w:rsidRPr="00821541">
        <w:rPr>
          <w:rFonts w:ascii="Arial" w:hAnsi="Arial" w:cs="Arial"/>
        </w:rPr>
        <w:t xml:space="preserve"> Delta </w:t>
      </w:r>
      <w:r w:rsidR="00A95EEA" w:rsidRPr="00821541">
        <w:rPr>
          <w:rFonts w:ascii="Arial" w:hAnsi="Arial" w:cs="Arial"/>
        </w:rPr>
        <w:t>Hotels</w:t>
      </w:r>
      <w:r w:rsidR="00C2474C" w:rsidRPr="00821541">
        <w:rPr>
          <w:rFonts w:ascii="Arial" w:hAnsi="Arial" w:cs="Arial"/>
        </w:rPr>
        <w:t xml:space="preserve"> </w:t>
      </w:r>
      <w:r w:rsidR="00B26174" w:rsidRPr="00821541">
        <w:rPr>
          <w:rFonts w:ascii="Arial" w:hAnsi="Arial" w:cs="Arial"/>
        </w:rPr>
        <w:t>by Marriott received a certificate fr</w:t>
      </w:r>
      <w:r w:rsidR="008E6ACB" w:rsidRPr="00821541">
        <w:rPr>
          <w:rFonts w:ascii="Arial" w:hAnsi="Arial" w:cs="Arial"/>
        </w:rPr>
        <w:t>o</w:t>
      </w:r>
      <w:r w:rsidR="00B26174" w:rsidRPr="00821541">
        <w:rPr>
          <w:rFonts w:ascii="Arial" w:hAnsi="Arial" w:cs="Arial"/>
        </w:rPr>
        <w:t xml:space="preserve">m </w:t>
      </w:r>
      <w:r w:rsidR="008E6ACB" w:rsidRPr="00821541">
        <w:rPr>
          <w:rFonts w:ascii="Arial" w:hAnsi="Arial" w:cs="Arial"/>
        </w:rPr>
        <w:t xml:space="preserve">Winnow </w:t>
      </w:r>
      <w:r w:rsidR="00F60B53" w:rsidRPr="00821541">
        <w:rPr>
          <w:rFonts w:ascii="Arial" w:hAnsi="Arial" w:cs="Arial"/>
        </w:rPr>
        <w:t xml:space="preserve">to </w:t>
      </w:r>
      <w:r w:rsidR="005C659A">
        <w:rPr>
          <w:rFonts w:ascii="Arial" w:hAnsi="Arial" w:cs="Arial"/>
        </w:rPr>
        <w:t>minimise</w:t>
      </w:r>
      <w:r w:rsidR="00F60B53" w:rsidRPr="00821541">
        <w:rPr>
          <w:rFonts w:ascii="Arial" w:hAnsi="Arial" w:cs="Arial"/>
        </w:rPr>
        <w:t xml:space="preserve"> 25% </w:t>
      </w:r>
      <w:r w:rsidR="00BD40B2" w:rsidRPr="00821541">
        <w:rPr>
          <w:rFonts w:ascii="Arial" w:hAnsi="Arial" w:cs="Arial"/>
        </w:rPr>
        <w:t xml:space="preserve">of </w:t>
      </w:r>
      <w:r w:rsidR="0004660B" w:rsidRPr="00821541">
        <w:rPr>
          <w:rFonts w:ascii="Arial" w:hAnsi="Arial" w:cs="Arial"/>
        </w:rPr>
        <w:t xml:space="preserve">food waste </w:t>
      </w:r>
      <w:r w:rsidR="00F51524">
        <w:rPr>
          <w:rFonts w:ascii="Arial" w:hAnsi="Arial" w:cs="Arial"/>
        </w:rPr>
        <w:t>by</w:t>
      </w:r>
      <w:r w:rsidR="0004660B" w:rsidRPr="00821541">
        <w:rPr>
          <w:rFonts w:ascii="Arial" w:hAnsi="Arial" w:cs="Arial"/>
        </w:rPr>
        <w:t xml:space="preserve"> 2024 (</w:t>
      </w:r>
      <w:r w:rsidR="008C049D" w:rsidRPr="00821541">
        <w:rPr>
          <w:rFonts w:ascii="Arial" w:hAnsi="Arial" w:cs="Arial"/>
        </w:rPr>
        <w:t>Delta Hotels Swindon, 2025).</w:t>
      </w:r>
    </w:p>
    <w:p w14:paraId="5E0B31DA" w14:textId="2856BBBC" w:rsidR="003166BE" w:rsidRPr="00821541" w:rsidRDefault="003166BE" w:rsidP="00821541">
      <w:pPr>
        <w:spacing w:line="276" w:lineRule="auto"/>
        <w:jc w:val="both"/>
        <w:rPr>
          <w:rFonts w:ascii="Arial" w:hAnsi="Arial" w:cs="Arial"/>
        </w:rPr>
      </w:pPr>
      <w:r w:rsidRPr="00821541">
        <w:rPr>
          <w:rFonts w:ascii="Arial" w:hAnsi="Arial" w:cs="Arial"/>
          <w:b/>
          <w:bCs/>
        </w:rPr>
        <w:t>Threats</w:t>
      </w:r>
    </w:p>
    <w:p w14:paraId="194F274F" w14:textId="14E6D01C" w:rsidR="00FF4524" w:rsidRPr="00821541" w:rsidRDefault="00FF4524" w:rsidP="00821541">
      <w:pPr>
        <w:spacing w:line="276" w:lineRule="auto"/>
        <w:jc w:val="both"/>
        <w:rPr>
          <w:rFonts w:ascii="Arial" w:hAnsi="Arial" w:cs="Arial"/>
        </w:rPr>
      </w:pPr>
      <w:r w:rsidRPr="00821541">
        <w:rPr>
          <w:rFonts w:ascii="Arial" w:hAnsi="Arial" w:cs="Arial"/>
        </w:rPr>
        <w:t>Economic Fluctuations: Economic downturns</w:t>
      </w:r>
      <w:r w:rsidR="0035541D" w:rsidRPr="00821541">
        <w:rPr>
          <w:rFonts w:ascii="Arial" w:hAnsi="Arial" w:cs="Arial"/>
        </w:rPr>
        <w:t xml:space="preserve"> can impact travel </w:t>
      </w:r>
      <w:r w:rsidR="006C04D5" w:rsidRPr="00821541">
        <w:rPr>
          <w:rFonts w:ascii="Arial" w:hAnsi="Arial" w:cs="Arial"/>
        </w:rPr>
        <w:t>budgets, potential</w:t>
      </w:r>
      <w:r w:rsidR="009D61D7" w:rsidRPr="00821541">
        <w:rPr>
          <w:rFonts w:ascii="Arial" w:hAnsi="Arial" w:cs="Arial"/>
        </w:rPr>
        <w:t>ly affecting occupancy rates</w:t>
      </w:r>
      <w:r w:rsidR="00F17128" w:rsidRPr="00821541">
        <w:rPr>
          <w:rFonts w:ascii="Arial" w:hAnsi="Arial" w:cs="Arial"/>
        </w:rPr>
        <w:t xml:space="preserve"> (</w:t>
      </w:r>
      <w:r w:rsidR="00D75934" w:rsidRPr="00821541">
        <w:rPr>
          <w:rFonts w:ascii="Arial" w:hAnsi="Arial" w:cs="Arial"/>
        </w:rPr>
        <w:t>DCF</w:t>
      </w:r>
      <w:r w:rsidR="002801CD" w:rsidRPr="00821541">
        <w:rPr>
          <w:rFonts w:ascii="Arial" w:hAnsi="Arial" w:cs="Arial"/>
        </w:rPr>
        <w:t>, 2025)</w:t>
      </w:r>
      <w:r w:rsidR="002229E8" w:rsidRPr="00821541">
        <w:rPr>
          <w:rFonts w:ascii="Arial" w:hAnsi="Arial" w:cs="Arial"/>
        </w:rPr>
        <w:t>.</w:t>
      </w:r>
    </w:p>
    <w:p w14:paraId="77F86790" w14:textId="388D6511" w:rsidR="002229E8" w:rsidRPr="00821541" w:rsidRDefault="002229E8" w:rsidP="00821541">
      <w:pPr>
        <w:spacing w:line="276" w:lineRule="auto"/>
        <w:jc w:val="both"/>
        <w:rPr>
          <w:rFonts w:ascii="Arial" w:hAnsi="Arial" w:cs="Arial"/>
        </w:rPr>
      </w:pPr>
      <w:r w:rsidRPr="00821541">
        <w:rPr>
          <w:rFonts w:ascii="Arial" w:hAnsi="Arial" w:cs="Arial"/>
        </w:rPr>
        <w:t xml:space="preserve">Intense competition: The presence of other </w:t>
      </w:r>
      <w:r w:rsidR="002B4A32" w:rsidRPr="00821541">
        <w:rPr>
          <w:rFonts w:ascii="Arial" w:hAnsi="Arial" w:cs="Arial"/>
        </w:rPr>
        <w:t xml:space="preserve">hotels in </w:t>
      </w:r>
      <w:r w:rsidR="00C93256" w:rsidRPr="00821541">
        <w:rPr>
          <w:rFonts w:ascii="Arial" w:hAnsi="Arial" w:cs="Arial"/>
        </w:rPr>
        <w:t xml:space="preserve">the </w:t>
      </w:r>
      <w:r w:rsidR="002B4A32" w:rsidRPr="00821541">
        <w:rPr>
          <w:rFonts w:ascii="Arial" w:hAnsi="Arial" w:cs="Arial"/>
        </w:rPr>
        <w:t>Swindon area poses competitive challenges</w:t>
      </w:r>
      <w:r w:rsidR="00FD3A7C" w:rsidRPr="00821541">
        <w:rPr>
          <w:rFonts w:ascii="Arial" w:hAnsi="Arial" w:cs="Arial"/>
        </w:rPr>
        <w:t xml:space="preserve">, especially </w:t>
      </w:r>
      <w:r w:rsidR="00456643" w:rsidRPr="00821541">
        <w:rPr>
          <w:rFonts w:ascii="Arial" w:hAnsi="Arial" w:cs="Arial"/>
        </w:rPr>
        <w:t>in</w:t>
      </w:r>
      <w:r w:rsidR="00FD3A7C" w:rsidRPr="00821541">
        <w:rPr>
          <w:rFonts w:ascii="Arial" w:hAnsi="Arial" w:cs="Arial"/>
        </w:rPr>
        <w:t xml:space="preserve"> attracting guests during peak seas</w:t>
      </w:r>
      <w:r w:rsidR="00C93256" w:rsidRPr="00821541">
        <w:rPr>
          <w:rFonts w:ascii="Arial" w:hAnsi="Arial" w:cs="Arial"/>
        </w:rPr>
        <w:t>ons.</w:t>
      </w:r>
    </w:p>
    <w:p w14:paraId="212A0AD9" w14:textId="2BF7B865" w:rsidR="00C77BAA" w:rsidRPr="00821541" w:rsidRDefault="009459C9" w:rsidP="00821541">
      <w:pPr>
        <w:spacing w:line="276" w:lineRule="auto"/>
        <w:jc w:val="both"/>
        <w:rPr>
          <w:rFonts w:ascii="Arial" w:hAnsi="Arial" w:cs="Arial"/>
        </w:rPr>
      </w:pPr>
      <w:r w:rsidRPr="00821541">
        <w:rPr>
          <w:rFonts w:ascii="Arial" w:hAnsi="Arial" w:cs="Arial"/>
        </w:rPr>
        <w:t xml:space="preserve">Delta </w:t>
      </w:r>
      <w:r w:rsidR="001536C1" w:rsidRPr="00821541">
        <w:rPr>
          <w:rFonts w:ascii="Arial" w:hAnsi="Arial" w:cs="Arial"/>
        </w:rPr>
        <w:t>Hotels</w:t>
      </w:r>
      <w:r w:rsidRPr="00821541">
        <w:rPr>
          <w:rFonts w:ascii="Arial" w:hAnsi="Arial" w:cs="Arial"/>
        </w:rPr>
        <w:t xml:space="preserve"> by Marriott Swindon benefits from its ren</w:t>
      </w:r>
      <w:r w:rsidR="005360AF" w:rsidRPr="00821541">
        <w:rPr>
          <w:rFonts w:ascii="Arial" w:hAnsi="Arial" w:cs="Arial"/>
        </w:rPr>
        <w:t>ovated facilities, family</w:t>
      </w:r>
      <w:r w:rsidR="001536C1" w:rsidRPr="00821541">
        <w:rPr>
          <w:rFonts w:ascii="Arial" w:hAnsi="Arial" w:cs="Arial"/>
        </w:rPr>
        <w:t>-</w:t>
      </w:r>
      <w:r w:rsidR="005360AF" w:rsidRPr="00821541">
        <w:rPr>
          <w:rFonts w:ascii="Arial" w:hAnsi="Arial" w:cs="Arial"/>
        </w:rPr>
        <w:t xml:space="preserve">friendly </w:t>
      </w:r>
      <w:r w:rsidR="00FA5AE9" w:rsidRPr="00821541">
        <w:rPr>
          <w:rFonts w:ascii="Arial" w:hAnsi="Arial" w:cs="Arial"/>
        </w:rPr>
        <w:t>amenities,</w:t>
      </w:r>
      <w:r w:rsidR="005360AF" w:rsidRPr="00821541">
        <w:rPr>
          <w:rFonts w:ascii="Arial" w:hAnsi="Arial" w:cs="Arial"/>
        </w:rPr>
        <w:t xml:space="preserve"> and strategic location</w:t>
      </w:r>
      <w:r w:rsidR="005A261D" w:rsidRPr="00821541">
        <w:rPr>
          <w:rFonts w:ascii="Arial" w:hAnsi="Arial" w:cs="Arial"/>
        </w:rPr>
        <w:t xml:space="preserve">. To maintain and </w:t>
      </w:r>
      <w:r w:rsidR="00EB2487" w:rsidRPr="00821541">
        <w:rPr>
          <w:rFonts w:ascii="Arial" w:hAnsi="Arial" w:cs="Arial"/>
        </w:rPr>
        <w:t>enhance its market position</w:t>
      </w:r>
      <w:r w:rsidR="000679C6" w:rsidRPr="00821541">
        <w:rPr>
          <w:rFonts w:ascii="Arial" w:hAnsi="Arial" w:cs="Arial"/>
        </w:rPr>
        <w:t xml:space="preserve">, </w:t>
      </w:r>
      <w:r w:rsidR="001536C1" w:rsidRPr="00821541">
        <w:rPr>
          <w:rFonts w:ascii="Arial" w:hAnsi="Arial" w:cs="Arial"/>
        </w:rPr>
        <w:t>t</w:t>
      </w:r>
      <w:r w:rsidR="000679C6" w:rsidRPr="00821541">
        <w:rPr>
          <w:rFonts w:ascii="Arial" w:hAnsi="Arial" w:cs="Arial"/>
        </w:rPr>
        <w:t>he hotel should focus on different</w:t>
      </w:r>
      <w:r w:rsidR="001B43F5" w:rsidRPr="00821541">
        <w:rPr>
          <w:rFonts w:ascii="Arial" w:hAnsi="Arial" w:cs="Arial"/>
        </w:rPr>
        <w:t>iating itself fro</w:t>
      </w:r>
      <w:r w:rsidR="001536C1" w:rsidRPr="00821541">
        <w:rPr>
          <w:rFonts w:ascii="Arial" w:hAnsi="Arial" w:cs="Arial"/>
        </w:rPr>
        <w:t>m</w:t>
      </w:r>
      <w:r w:rsidR="001B43F5" w:rsidRPr="00821541">
        <w:rPr>
          <w:rFonts w:ascii="Arial" w:hAnsi="Arial" w:cs="Arial"/>
        </w:rPr>
        <w:t xml:space="preserve"> </w:t>
      </w:r>
      <w:r w:rsidR="001536C1" w:rsidRPr="00821541">
        <w:rPr>
          <w:rFonts w:ascii="Arial" w:hAnsi="Arial" w:cs="Arial"/>
        </w:rPr>
        <w:t>competitors, exploring local partnerships, and adopting sustainability practices.</w:t>
      </w:r>
    </w:p>
    <w:p w14:paraId="18795980" w14:textId="77777777" w:rsidR="00C63FCB" w:rsidRPr="00821541" w:rsidRDefault="00C63FCB" w:rsidP="00821541">
      <w:pPr>
        <w:spacing w:line="276" w:lineRule="auto"/>
        <w:jc w:val="both"/>
        <w:rPr>
          <w:rFonts w:ascii="Arial" w:hAnsi="Arial" w:cs="Arial"/>
          <w:b/>
          <w:bCs/>
        </w:rPr>
      </w:pPr>
    </w:p>
    <w:p w14:paraId="29C01AA4" w14:textId="79B7BA77" w:rsidR="00D01FCD" w:rsidRPr="00821541" w:rsidRDefault="00D01FCD" w:rsidP="00821541">
      <w:pPr>
        <w:spacing w:line="276" w:lineRule="auto"/>
        <w:jc w:val="both"/>
        <w:rPr>
          <w:rFonts w:ascii="Arial" w:hAnsi="Arial" w:cs="Arial"/>
        </w:rPr>
      </w:pPr>
      <w:r w:rsidRPr="00821541">
        <w:rPr>
          <w:rFonts w:ascii="Arial" w:hAnsi="Arial" w:cs="Arial"/>
          <w:b/>
          <w:bCs/>
        </w:rPr>
        <w:t>PEST Analysis</w:t>
      </w:r>
      <w:r w:rsidRPr="00821541">
        <w:rPr>
          <w:rFonts w:ascii="Arial" w:hAnsi="Arial" w:cs="Arial"/>
        </w:rPr>
        <w:t>:</w:t>
      </w:r>
    </w:p>
    <w:p w14:paraId="337A4A8B" w14:textId="6268BF3E" w:rsidR="002218B9" w:rsidRPr="00821541" w:rsidRDefault="002218B9" w:rsidP="00821541">
      <w:pPr>
        <w:spacing w:line="276" w:lineRule="auto"/>
        <w:jc w:val="both"/>
        <w:rPr>
          <w:rFonts w:ascii="Arial" w:hAnsi="Arial" w:cs="Arial"/>
        </w:rPr>
      </w:pPr>
      <w:r w:rsidRPr="00821541">
        <w:rPr>
          <w:rFonts w:ascii="Arial" w:hAnsi="Arial" w:cs="Arial"/>
        </w:rPr>
        <w:t xml:space="preserve">Tailoring </w:t>
      </w:r>
      <w:r w:rsidR="00FD435D" w:rsidRPr="00821541">
        <w:rPr>
          <w:rFonts w:ascii="Arial" w:hAnsi="Arial" w:cs="Arial"/>
        </w:rPr>
        <w:t>the PEST analysis</w:t>
      </w:r>
      <w:r w:rsidR="000753ED" w:rsidRPr="00821541">
        <w:rPr>
          <w:rFonts w:ascii="Arial" w:hAnsi="Arial" w:cs="Arial"/>
        </w:rPr>
        <w:t xml:space="preserve"> can </w:t>
      </w:r>
      <w:r w:rsidR="00550C60" w:rsidRPr="00821541">
        <w:rPr>
          <w:rFonts w:ascii="Arial" w:hAnsi="Arial" w:cs="Arial"/>
        </w:rPr>
        <w:t xml:space="preserve">provide insight </w:t>
      </w:r>
      <w:r w:rsidR="00401A3F" w:rsidRPr="00821541">
        <w:rPr>
          <w:rFonts w:ascii="Arial" w:hAnsi="Arial" w:cs="Arial"/>
        </w:rPr>
        <w:t xml:space="preserve">into external factors that </w:t>
      </w:r>
      <w:r w:rsidR="00984098" w:rsidRPr="00821541">
        <w:rPr>
          <w:rFonts w:ascii="Arial" w:hAnsi="Arial" w:cs="Arial"/>
        </w:rPr>
        <w:t>influence</w:t>
      </w:r>
      <w:r w:rsidR="00FD435D" w:rsidRPr="00821541">
        <w:rPr>
          <w:rFonts w:ascii="Arial" w:hAnsi="Arial" w:cs="Arial"/>
        </w:rPr>
        <w:t xml:space="preserve"> </w:t>
      </w:r>
      <w:r w:rsidR="00CB00CA" w:rsidRPr="00821541">
        <w:rPr>
          <w:rFonts w:ascii="Arial" w:hAnsi="Arial" w:cs="Arial"/>
        </w:rPr>
        <w:t xml:space="preserve">Delta </w:t>
      </w:r>
      <w:r w:rsidR="00585179" w:rsidRPr="00821541">
        <w:rPr>
          <w:rFonts w:ascii="Arial" w:hAnsi="Arial" w:cs="Arial"/>
        </w:rPr>
        <w:t>Hotels</w:t>
      </w:r>
      <w:r w:rsidR="00CB00CA" w:rsidRPr="00821541">
        <w:rPr>
          <w:rFonts w:ascii="Arial" w:hAnsi="Arial" w:cs="Arial"/>
        </w:rPr>
        <w:t xml:space="preserve"> by Marriott</w:t>
      </w:r>
      <w:r w:rsidR="00335158" w:rsidRPr="00821541">
        <w:rPr>
          <w:rFonts w:ascii="Arial" w:hAnsi="Arial" w:cs="Arial"/>
        </w:rPr>
        <w:t xml:space="preserve"> Swindon</w:t>
      </w:r>
      <w:r w:rsidR="00B04DCF" w:rsidRPr="00821541">
        <w:rPr>
          <w:rFonts w:ascii="Arial" w:hAnsi="Arial" w:cs="Arial"/>
        </w:rPr>
        <w:t>’s operations.</w:t>
      </w:r>
      <w:r w:rsidR="004A5BA5" w:rsidRPr="00821541">
        <w:rPr>
          <w:rFonts w:ascii="Arial" w:hAnsi="Arial" w:cs="Arial"/>
        </w:rPr>
        <w:t xml:space="preserve"> </w:t>
      </w:r>
      <w:r w:rsidR="00AB76B4" w:rsidRPr="00821541">
        <w:rPr>
          <w:rFonts w:ascii="Arial" w:hAnsi="Arial" w:cs="Arial"/>
        </w:rPr>
        <w:t>Below</w:t>
      </w:r>
      <w:r w:rsidR="007238A3" w:rsidRPr="00821541">
        <w:rPr>
          <w:rFonts w:ascii="Arial" w:hAnsi="Arial" w:cs="Arial"/>
        </w:rPr>
        <w:t xml:space="preserve"> is</w:t>
      </w:r>
      <w:r w:rsidR="00B04DCF" w:rsidRPr="00821541">
        <w:rPr>
          <w:rFonts w:ascii="Arial" w:hAnsi="Arial" w:cs="Arial"/>
        </w:rPr>
        <w:t xml:space="preserve"> a breakdown</w:t>
      </w:r>
      <w:r w:rsidR="0008597D" w:rsidRPr="00821541">
        <w:rPr>
          <w:rFonts w:ascii="Arial" w:hAnsi="Arial" w:cs="Arial"/>
        </w:rPr>
        <w:t>:</w:t>
      </w:r>
    </w:p>
    <w:p w14:paraId="4B4EFBA9" w14:textId="6D5CC3B3" w:rsidR="00995491" w:rsidRPr="00821541" w:rsidRDefault="00995491" w:rsidP="00821541">
      <w:pPr>
        <w:spacing w:line="276" w:lineRule="auto"/>
        <w:jc w:val="both"/>
        <w:rPr>
          <w:rFonts w:ascii="Arial" w:hAnsi="Arial" w:cs="Arial"/>
        </w:rPr>
      </w:pPr>
    </w:p>
    <w:p w14:paraId="15E4F79A" w14:textId="052887C3" w:rsidR="00C63FCB" w:rsidRPr="00821541" w:rsidRDefault="00EB6DCF" w:rsidP="00821541">
      <w:pPr>
        <w:spacing w:line="276" w:lineRule="auto"/>
        <w:jc w:val="both"/>
        <w:rPr>
          <w:rFonts w:ascii="Arial" w:hAnsi="Arial" w:cs="Arial"/>
        </w:rPr>
      </w:pPr>
      <w:r w:rsidRPr="00821541">
        <w:rPr>
          <w:rFonts w:ascii="Arial" w:hAnsi="Arial" w:cs="Arial"/>
          <w:noProof/>
        </w:rPr>
        <mc:AlternateContent>
          <mc:Choice Requires="wps">
            <w:drawing>
              <wp:anchor distT="0" distB="0" distL="114300" distR="114300" simplePos="0" relativeHeight="251658240" behindDoc="0" locked="0" layoutInCell="1" allowOverlap="1" wp14:anchorId="6340D875" wp14:editId="46533950">
                <wp:simplePos x="0" y="0"/>
                <wp:positionH relativeFrom="column">
                  <wp:posOffset>1720850</wp:posOffset>
                </wp:positionH>
                <wp:positionV relativeFrom="paragraph">
                  <wp:posOffset>2540</wp:posOffset>
                </wp:positionV>
                <wp:extent cx="2082800" cy="342900"/>
                <wp:effectExtent l="0" t="0" r="12700" b="19050"/>
                <wp:wrapNone/>
                <wp:docPr id="755710044" name="Text Box 3"/>
                <wp:cNvGraphicFramePr/>
                <a:graphic xmlns:a="http://schemas.openxmlformats.org/drawingml/2006/main">
                  <a:graphicData uri="http://schemas.microsoft.com/office/word/2010/wordprocessingShape">
                    <wps:wsp>
                      <wps:cNvSpPr txBox="1"/>
                      <wps:spPr>
                        <a:xfrm>
                          <a:off x="0" y="0"/>
                          <a:ext cx="2082800" cy="3429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3836FB6A" w14:textId="608AC47E" w:rsidR="00F62A7C" w:rsidRPr="00652CB8" w:rsidRDefault="00F62A7C">
                            <w:pPr>
                              <w:rPr>
                                <w:rFonts w:ascii="Arial" w:hAnsi="Arial" w:cs="Arial"/>
                                <w:b/>
                                <w:bCs/>
                                <w:sz w:val="28"/>
                                <w:szCs w:val="28"/>
                              </w:rPr>
                            </w:pPr>
                            <w:r>
                              <w:rPr>
                                <w:rFonts w:ascii="Arial" w:hAnsi="Arial" w:cs="Arial"/>
                                <w:sz w:val="28"/>
                                <w:szCs w:val="28"/>
                              </w:rPr>
                              <w:t xml:space="preserve">       </w:t>
                            </w:r>
                            <w:r w:rsidR="003A0F04">
                              <w:rPr>
                                <w:rFonts w:ascii="Arial" w:hAnsi="Arial" w:cs="Arial"/>
                                <w:sz w:val="28"/>
                                <w:szCs w:val="28"/>
                              </w:rPr>
                              <w:t xml:space="preserve">    </w:t>
                            </w:r>
                            <w:r>
                              <w:rPr>
                                <w:rFonts w:ascii="Arial" w:hAnsi="Arial" w:cs="Arial"/>
                                <w:sz w:val="28"/>
                                <w:szCs w:val="28"/>
                              </w:rPr>
                              <w:t xml:space="preserve"> </w:t>
                            </w:r>
                            <w:r w:rsidRPr="00652CB8">
                              <w:rPr>
                                <w:rFonts w:ascii="Arial" w:hAnsi="Arial" w:cs="Arial"/>
                                <w:b/>
                                <w:bCs/>
                                <w:sz w:val="28"/>
                                <w:szCs w:val="28"/>
                              </w:rPr>
                              <w:t>Political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0D875" id="_x0000_s1035" type="#_x0000_t202" style="position:absolute;left:0;text-align:left;margin-left:135.5pt;margin-top:.2pt;width:16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iyWwIAABEFAAAOAAAAZHJzL2Uyb0RvYy54bWysVN9v0zAQfkfif7D8TtOGDrpq6VQ2DSFV&#10;20SH9uw69hrh+Ix9bVL+es5Omk5jAgnxkpzv933+zheXbW3YXvlQgS34ZDTmTFkJZWWfCv7t4ebd&#10;jLOAwpbCgFUFP6jALxdv31w0bq5y2IIplWeUxIZ54wq+RXTzLAtyq2oRRuCUJaMGXwuko3/KSi8a&#10;yl6bLB+PP2QN+NJ5kCoE0l53Rr5I+bVWEu+0DgqZKTj1hunr03cTv9niQsyfvHDbSvZtiH/oohaV&#10;paJDqmuBgu189VuqupIeAmgcSagz0LqSKs1A00zGL6ZZb4VTaRYCJ7gBpvD/0srb/drde4btJ2jp&#10;AiMgjQvzQMo4T6t9Hf/UKSM7QXgYYFMtMknKfDzLZ2MySbK9n+bnJFOa7BTtfMDPCmoWhYJ7upaE&#10;ltivAnauR5dYzNioO7WRJDwY1Rm/Ks2qMnUbFYkr6sp4thd0y0JKZfGs78BY8o5eujJmCMxT9T8G&#10;9v4xVCUeDcGTvwcPEakyWByC68qCfy1B+T1hT6Dpzv+IQDd3hADbTUuDFzwNFzUbKA90eR46Xgcn&#10;bypCeCUC3gtPRKZLoeXEO/poA03BoZc424L/+Zo++hO/yMpZQ4tR8PBjJ7zizHyxxLzzyXQaNykd&#10;pmcfczr455bNc4vd1VdAtzKhZ8DJJEZ/NEdRe6gfaYeXsSqZhJVUu+B4FK+wW1d6A6RaLpMT7Y4T&#10;uLJrJ2PqiHLkz0P7KLzrSYZEz1s4rpCYv+Ba5xsjLSx3CLpKRDyh2uNPe5eo3L8RcbGfn5PX6SVb&#10;/AIAAP//AwBQSwMEFAAGAAgAAAAhAALb+prfAAAABwEAAA8AAABkcnMvZG93bnJldi54bWxMj81u&#10;gzAQhO+V8g7WRuqtMYnoTygmqiJVaqseEsKhRwdvAAWvEXaAvH23p+Y2o1nNfJtuJtuKAXvfOFKw&#10;XEQgkEpnGqoUFIf3hxcQPmgyunWECq7oYZPN7lKdGDfSHoc8VIJLyCdaQR1Cl0jpyxqt9gvXIXF2&#10;cr3VgW1fSdPrkcttK1dR9CStbogXat3htsbynF+sgqEYd6fvn93X59k0+FHst3lzuCp1P5/eXkEE&#10;nML/MfzhMzpkzHR0FzJetApWz0v+JSiIQXD8uF6zPbKIY5BZKm/5s18AAAD//wMAUEsBAi0AFAAG&#10;AAgAAAAhALaDOJL+AAAA4QEAABMAAAAAAAAAAAAAAAAAAAAAAFtDb250ZW50X1R5cGVzXS54bWxQ&#10;SwECLQAUAAYACAAAACEAOP0h/9YAAACUAQAACwAAAAAAAAAAAAAAAAAvAQAAX3JlbHMvLnJlbHNQ&#10;SwECLQAUAAYACAAAACEA2wsIslsCAAARBQAADgAAAAAAAAAAAAAAAAAuAgAAZHJzL2Uyb0RvYy54&#10;bWxQSwECLQAUAAYACAAAACEAAtv6mt8AAAAHAQAADwAAAAAAAAAAAAAAAAC1BAAAZHJzL2Rvd25y&#10;ZXYueG1sUEsFBgAAAAAEAAQA8wAAAMEFAAAAAA==&#10;" fillcolor="#d35dc6 [2168]" strokecolor="#a02b93 [3208]" strokeweight=".5pt">
                <v:fill color2="#ca3bba [2616]" rotate="t" colors="0 #d09fc8;.5 #c692be;1 #c17eb6" focus="100%" type="gradient">
                  <o:fill v:ext="view" type="gradientUnscaled"/>
                </v:fill>
                <v:textbox>
                  <w:txbxContent>
                    <w:p w14:paraId="3836FB6A" w14:textId="608AC47E" w:rsidR="00F62A7C" w:rsidRPr="00652CB8" w:rsidRDefault="00F62A7C">
                      <w:pPr>
                        <w:rPr>
                          <w:rFonts w:ascii="Arial" w:hAnsi="Arial" w:cs="Arial"/>
                          <w:b/>
                          <w:bCs/>
                          <w:sz w:val="28"/>
                          <w:szCs w:val="28"/>
                        </w:rPr>
                      </w:pPr>
                      <w:r>
                        <w:rPr>
                          <w:rFonts w:ascii="Arial" w:hAnsi="Arial" w:cs="Arial"/>
                          <w:sz w:val="28"/>
                          <w:szCs w:val="28"/>
                        </w:rPr>
                        <w:t xml:space="preserve">       </w:t>
                      </w:r>
                      <w:r w:rsidR="003A0F04">
                        <w:rPr>
                          <w:rFonts w:ascii="Arial" w:hAnsi="Arial" w:cs="Arial"/>
                          <w:sz w:val="28"/>
                          <w:szCs w:val="28"/>
                        </w:rPr>
                        <w:t xml:space="preserve">    </w:t>
                      </w:r>
                      <w:r>
                        <w:rPr>
                          <w:rFonts w:ascii="Arial" w:hAnsi="Arial" w:cs="Arial"/>
                          <w:sz w:val="28"/>
                          <w:szCs w:val="28"/>
                        </w:rPr>
                        <w:t xml:space="preserve"> </w:t>
                      </w:r>
                      <w:r w:rsidRPr="00652CB8">
                        <w:rPr>
                          <w:rFonts w:ascii="Arial" w:hAnsi="Arial" w:cs="Arial"/>
                          <w:b/>
                          <w:bCs/>
                          <w:sz w:val="28"/>
                          <w:szCs w:val="28"/>
                        </w:rPr>
                        <w:t>Political</w:t>
                      </w:r>
                    </w:p>
                  </w:txbxContent>
                </v:textbox>
              </v:shape>
            </w:pict>
          </mc:Fallback>
        </mc:AlternateContent>
      </w:r>
    </w:p>
    <w:p w14:paraId="4A00E3D4" w14:textId="77777777" w:rsidR="00C63FCB" w:rsidRPr="00821541" w:rsidRDefault="00C63FCB" w:rsidP="00821541">
      <w:pPr>
        <w:spacing w:line="276" w:lineRule="auto"/>
        <w:jc w:val="both"/>
        <w:rPr>
          <w:rFonts w:ascii="Arial" w:hAnsi="Arial" w:cs="Arial"/>
        </w:rPr>
      </w:pPr>
    </w:p>
    <w:p w14:paraId="52EAC57A" w14:textId="7DFDE3E2" w:rsidR="00624814" w:rsidRPr="00821541" w:rsidRDefault="00FA2EFC" w:rsidP="00821541">
      <w:pPr>
        <w:spacing w:line="276" w:lineRule="auto"/>
        <w:jc w:val="both"/>
        <w:rPr>
          <w:rFonts w:ascii="Arial" w:hAnsi="Arial" w:cs="Arial"/>
        </w:rPr>
      </w:pPr>
      <w:r w:rsidRPr="00821541">
        <w:rPr>
          <w:rFonts w:ascii="Arial" w:hAnsi="Arial" w:cs="Arial"/>
          <w:noProof/>
        </w:rPr>
        <w:lastRenderedPageBreak/>
        <w:drawing>
          <wp:inline distT="0" distB="0" distL="0" distR="0" wp14:anchorId="101C45CC" wp14:editId="6484F699">
            <wp:extent cx="5486400" cy="3200400"/>
            <wp:effectExtent l="38100" t="0" r="38100" b="19050"/>
            <wp:docPr id="205063196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C4110D5" w14:textId="35DCC2A7" w:rsidR="00624814" w:rsidRPr="00821541" w:rsidRDefault="003A0F04" w:rsidP="00821541">
      <w:pPr>
        <w:spacing w:line="276" w:lineRule="auto"/>
        <w:jc w:val="both"/>
        <w:rPr>
          <w:rFonts w:ascii="Arial" w:hAnsi="Arial" w:cs="Arial"/>
        </w:rPr>
      </w:pPr>
      <w:r w:rsidRPr="00821541">
        <w:rPr>
          <w:rFonts w:ascii="Arial" w:hAnsi="Arial" w:cs="Arial"/>
          <w:noProof/>
        </w:rPr>
        <w:drawing>
          <wp:inline distT="0" distB="0" distL="0" distR="0" wp14:anchorId="79581E3C" wp14:editId="1C5E7FE2">
            <wp:extent cx="5556250" cy="3797300"/>
            <wp:effectExtent l="0" t="38100" r="0" b="50800"/>
            <wp:docPr id="868358868"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471A76A" w14:textId="420CE3A5" w:rsidR="00624814" w:rsidRPr="00821541" w:rsidRDefault="00497926" w:rsidP="00821541">
      <w:pPr>
        <w:spacing w:line="276" w:lineRule="auto"/>
        <w:jc w:val="both"/>
        <w:rPr>
          <w:rFonts w:ascii="Arial" w:hAnsi="Arial" w:cs="Arial"/>
        </w:rPr>
      </w:pPr>
      <w:r w:rsidRPr="00821541">
        <w:rPr>
          <w:rFonts w:ascii="Arial" w:hAnsi="Arial" w:cs="Arial"/>
          <w:noProof/>
        </w:rPr>
        <w:lastRenderedPageBreak/>
        <w:drawing>
          <wp:inline distT="0" distB="0" distL="0" distR="0" wp14:anchorId="3170C27A" wp14:editId="456CFF84">
            <wp:extent cx="6102350" cy="3854450"/>
            <wp:effectExtent l="0" t="0" r="50800" b="0"/>
            <wp:docPr id="184338557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B49FA66" w14:textId="631D9DF5" w:rsidR="00624814" w:rsidRPr="00821541" w:rsidRDefault="001D32DA" w:rsidP="00821541">
      <w:pPr>
        <w:spacing w:line="276" w:lineRule="auto"/>
        <w:jc w:val="both"/>
        <w:rPr>
          <w:rFonts w:ascii="Arial" w:hAnsi="Arial" w:cs="Arial"/>
        </w:rPr>
      </w:pPr>
      <w:r w:rsidRPr="00821541">
        <w:rPr>
          <w:rFonts w:ascii="Arial" w:hAnsi="Arial" w:cs="Arial"/>
          <w:noProof/>
        </w:rPr>
        <w:drawing>
          <wp:inline distT="0" distB="0" distL="0" distR="0" wp14:anchorId="60781B03" wp14:editId="7C7B2CE3">
            <wp:extent cx="6159500" cy="3263900"/>
            <wp:effectExtent l="38100" t="0" r="88900" b="0"/>
            <wp:docPr id="1709781381"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48EC585D" w14:textId="07F7CD90" w:rsidR="008F7DE1" w:rsidRPr="00821541" w:rsidRDefault="00624814" w:rsidP="00821541">
      <w:pPr>
        <w:spacing w:line="276" w:lineRule="auto"/>
        <w:jc w:val="both"/>
        <w:rPr>
          <w:rFonts w:ascii="Arial" w:hAnsi="Arial" w:cs="Arial"/>
        </w:rPr>
      </w:pPr>
      <w:r w:rsidRPr="00821541">
        <w:rPr>
          <w:rFonts w:ascii="Arial" w:hAnsi="Arial" w:cs="Arial"/>
        </w:rPr>
        <w:t xml:space="preserve">By understanding these factors, Delta Hotels by Marriott Swindon can </w:t>
      </w:r>
      <w:r w:rsidR="006919B5" w:rsidRPr="00821541">
        <w:rPr>
          <w:rFonts w:ascii="Arial" w:hAnsi="Arial" w:cs="Arial"/>
        </w:rPr>
        <w:t xml:space="preserve">develop </w:t>
      </w:r>
      <w:r w:rsidR="00A81691" w:rsidRPr="00821541">
        <w:rPr>
          <w:rFonts w:ascii="Arial" w:hAnsi="Arial" w:cs="Arial"/>
        </w:rPr>
        <w:t>strategies</w:t>
      </w:r>
      <w:r w:rsidRPr="00821541">
        <w:rPr>
          <w:rFonts w:ascii="Arial" w:hAnsi="Arial" w:cs="Arial"/>
        </w:rPr>
        <w:t xml:space="preserve"> to mitigate risks and capitali</w:t>
      </w:r>
      <w:r w:rsidR="001D0F85" w:rsidRPr="00821541">
        <w:rPr>
          <w:rFonts w:ascii="Arial" w:hAnsi="Arial" w:cs="Arial"/>
        </w:rPr>
        <w:t>s</w:t>
      </w:r>
      <w:r w:rsidRPr="00821541">
        <w:rPr>
          <w:rFonts w:ascii="Arial" w:hAnsi="Arial" w:cs="Arial"/>
        </w:rPr>
        <w:t>e on opportunities in the ever-changing market.</w:t>
      </w:r>
    </w:p>
    <w:p w14:paraId="05A3730A" w14:textId="34EBF5E0" w:rsidR="000B330E" w:rsidRPr="00821541" w:rsidRDefault="002061FA" w:rsidP="00821541">
      <w:pPr>
        <w:spacing w:line="276" w:lineRule="auto"/>
        <w:jc w:val="both"/>
        <w:rPr>
          <w:rFonts w:ascii="Arial" w:hAnsi="Arial" w:cs="Arial"/>
        </w:rPr>
      </w:pPr>
      <w:r w:rsidRPr="00821541">
        <w:rPr>
          <w:rFonts w:ascii="Arial" w:hAnsi="Arial" w:cs="Arial"/>
          <w:b/>
          <w:bCs/>
        </w:rPr>
        <w:t>Competitor analysis</w:t>
      </w:r>
    </w:p>
    <w:p w14:paraId="005163CB" w14:textId="524EA295" w:rsidR="000148EF" w:rsidRPr="00821541" w:rsidRDefault="000148EF" w:rsidP="00821541">
      <w:pPr>
        <w:spacing w:line="276" w:lineRule="auto"/>
        <w:jc w:val="both"/>
        <w:rPr>
          <w:rFonts w:ascii="Arial" w:hAnsi="Arial" w:cs="Arial"/>
        </w:rPr>
      </w:pPr>
      <w:r w:rsidRPr="00821541">
        <w:rPr>
          <w:rFonts w:ascii="Arial" w:hAnsi="Arial" w:cs="Arial"/>
        </w:rPr>
        <w:t xml:space="preserve">Delta Hotels by Marriott Swindon is a 4-star hotel offering family-friendly accommodations with modern amenities. To assess its competitive position, </w:t>
      </w:r>
      <w:r w:rsidR="00A643A9" w:rsidRPr="00821541">
        <w:rPr>
          <w:rFonts w:ascii="Arial" w:hAnsi="Arial" w:cs="Arial"/>
        </w:rPr>
        <w:t>compare</w:t>
      </w:r>
      <w:r w:rsidRPr="00821541">
        <w:rPr>
          <w:rFonts w:ascii="Arial" w:hAnsi="Arial" w:cs="Arial"/>
        </w:rPr>
        <w:t xml:space="preserve"> its pricing and quality to nearby hotels in Swindon.</w:t>
      </w:r>
    </w:p>
    <w:p w14:paraId="1888F13D" w14:textId="77777777" w:rsidR="00042710" w:rsidRPr="00821541" w:rsidRDefault="000148EF" w:rsidP="00821541">
      <w:pPr>
        <w:spacing w:line="276" w:lineRule="auto"/>
        <w:jc w:val="both"/>
        <w:rPr>
          <w:rFonts w:ascii="Arial" w:hAnsi="Arial" w:cs="Arial"/>
        </w:rPr>
      </w:pPr>
      <w:r w:rsidRPr="00821541">
        <w:rPr>
          <w:rFonts w:ascii="Arial" w:hAnsi="Arial" w:cs="Arial"/>
          <w:b/>
          <w:bCs/>
        </w:rPr>
        <w:lastRenderedPageBreak/>
        <w:t>Pricing</w:t>
      </w:r>
      <w:r w:rsidRPr="00821541">
        <w:rPr>
          <w:rFonts w:ascii="Arial" w:hAnsi="Arial" w:cs="Arial"/>
        </w:rPr>
        <w:t>:</w:t>
      </w:r>
    </w:p>
    <w:p w14:paraId="7BE4A15B" w14:textId="2B1DFD96" w:rsidR="000148EF" w:rsidRPr="00821541" w:rsidRDefault="000148EF" w:rsidP="00821541">
      <w:pPr>
        <w:spacing w:line="276" w:lineRule="auto"/>
        <w:jc w:val="both"/>
        <w:rPr>
          <w:rFonts w:ascii="Arial" w:hAnsi="Arial" w:cs="Arial"/>
        </w:rPr>
      </w:pPr>
      <w:r w:rsidRPr="00821541">
        <w:rPr>
          <w:rFonts w:ascii="Arial" w:hAnsi="Arial" w:cs="Arial"/>
        </w:rPr>
        <w:t>Delta Hotels by Marriott Swindon: Room rates vary depending on the date and room type. For example, rates have been observed starting from approximately $74 per night</w:t>
      </w:r>
      <w:r w:rsidR="00501243" w:rsidRPr="00821541">
        <w:rPr>
          <w:rFonts w:ascii="Arial" w:hAnsi="Arial" w:cs="Arial"/>
        </w:rPr>
        <w:t xml:space="preserve"> (Kayak, 2025)</w:t>
      </w:r>
      <w:r w:rsidRPr="00821541">
        <w:rPr>
          <w:rFonts w:ascii="Arial" w:hAnsi="Arial" w:cs="Arial"/>
        </w:rPr>
        <w:t xml:space="preserve">. </w:t>
      </w:r>
    </w:p>
    <w:p w14:paraId="19D0EB05" w14:textId="1F7DEFD8" w:rsidR="000148EF" w:rsidRPr="00821541" w:rsidRDefault="000148EF" w:rsidP="00821541">
      <w:pPr>
        <w:spacing w:line="276" w:lineRule="auto"/>
        <w:jc w:val="both"/>
        <w:rPr>
          <w:rFonts w:ascii="Arial" w:hAnsi="Arial" w:cs="Arial"/>
        </w:rPr>
      </w:pPr>
      <w:r w:rsidRPr="00821541">
        <w:rPr>
          <w:rFonts w:ascii="Arial" w:hAnsi="Arial" w:cs="Arial"/>
        </w:rPr>
        <w:t>Leonardo Hotel Swindon: Located about 8 minutes from Swindon station, this hotel offers rooms starting at approximately $59 per night</w:t>
      </w:r>
      <w:r w:rsidR="004115B6" w:rsidRPr="00821541">
        <w:rPr>
          <w:rFonts w:ascii="Arial" w:hAnsi="Arial" w:cs="Arial"/>
        </w:rPr>
        <w:t xml:space="preserve"> (Travelocity, 2025</w:t>
      </w:r>
      <w:r w:rsidR="00D3484B" w:rsidRPr="00821541">
        <w:rPr>
          <w:rFonts w:ascii="Arial" w:hAnsi="Arial" w:cs="Arial"/>
        </w:rPr>
        <w:t>a</w:t>
      </w:r>
      <w:r w:rsidR="004115B6" w:rsidRPr="00821541">
        <w:rPr>
          <w:rFonts w:ascii="Arial" w:hAnsi="Arial" w:cs="Arial"/>
        </w:rPr>
        <w:t>)</w:t>
      </w:r>
      <w:r w:rsidRPr="00821541">
        <w:rPr>
          <w:rFonts w:ascii="Arial" w:hAnsi="Arial" w:cs="Arial"/>
        </w:rPr>
        <w:t xml:space="preserve">. </w:t>
      </w:r>
    </w:p>
    <w:p w14:paraId="7ED4D1EA" w14:textId="726F863A" w:rsidR="000148EF" w:rsidRPr="00821541" w:rsidRDefault="000148EF" w:rsidP="00821541">
      <w:pPr>
        <w:spacing w:line="276" w:lineRule="auto"/>
        <w:jc w:val="both"/>
        <w:rPr>
          <w:rFonts w:ascii="Arial" w:hAnsi="Arial" w:cs="Arial"/>
        </w:rPr>
      </w:pPr>
      <w:r w:rsidRPr="00821541">
        <w:rPr>
          <w:rFonts w:ascii="Arial" w:hAnsi="Arial" w:cs="Arial"/>
        </w:rPr>
        <w:t>Cricklade House Hotel: Situated in Cricklade, approximately 10 miles from Swindon, this hotel offers rooms at around $59 per night</w:t>
      </w:r>
      <w:r w:rsidR="00191D41" w:rsidRPr="00821541">
        <w:rPr>
          <w:rFonts w:ascii="Arial" w:hAnsi="Arial" w:cs="Arial"/>
        </w:rPr>
        <w:t xml:space="preserve"> (Travelocity,2025</w:t>
      </w:r>
      <w:r w:rsidR="00FD4316" w:rsidRPr="00821541">
        <w:rPr>
          <w:rFonts w:ascii="Arial" w:hAnsi="Arial" w:cs="Arial"/>
        </w:rPr>
        <w:t>b)</w:t>
      </w:r>
      <w:r w:rsidRPr="00821541">
        <w:rPr>
          <w:rFonts w:ascii="Arial" w:hAnsi="Arial" w:cs="Arial"/>
        </w:rPr>
        <w:t xml:space="preserve">. </w:t>
      </w:r>
    </w:p>
    <w:p w14:paraId="5BF63DEC" w14:textId="577B6C06" w:rsidR="000148EF" w:rsidRPr="00821541" w:rsidRDefault="000148EF" w:rsidP="00821541">
      <w:pPr>
        <w:spacing w:line="276" w:lineRule="auto"/>
        <w:jc w:val="both"/>
        <w:rPr>
          <w:rFonts w:ascii="Arial" w:hAnsi="Arial" w:cs="Arial"/>
        </w:rPr>
      </w:pPr>
      <w:r w:rsidRPr="00821541">
        <w:rPr>
          <w:rFonts w:ascii="Arial" w:hAnsi="Arial" w:cs="Arial"/>
          <w:b/>
          <w:bCs/>
        </w:rPr>
        <w:t>Quality</w:t>
      </w:r>
    </w:p>
    <w:p w14:paraId="2618BA1C" w14:textId="4119AF73" w:rsidR="000148EF" w:rsidRPr="00821541" w:rsidRDefault="000148EF" w:rsidP="00821541">
      <w:pPr>
        <w:spacing w:line="276" w:lineRule="auto"/>
        <w:jc w:val="both"/>
        <w:rPr>
          <w:rFonts w:ascii="Arial" w:hAnsi="Arial" w:cs="Arial"/>
        </w:rPr>
      </w:pPr>
      <w:r w:rsidRPr="00821541">
        <w:rPr>
          <w:rFonts w:ascii="Arial" w:hAnsi="Arial" w:cs="Arial"/>
        </w:rPr>
        <w:t>Delta Hotels by Marriott Swindon: This hotel features newly renovated family rooms, modern amenities, and a prime location near attractions like the Swindon Designer Outlet and the Cotswolds</w:t>
      </w:r>
      <w:r w:rsidR="009B401B" w:rsidRPr="00821541">
        <w:rPr>
          <w:rFonts w:ascii="Arial" w:hAnsi="Arial" w:cs="Arial"/>
        </w:rPr>
        <w:t xml:space="preserve"> (Marriott Bonvoy, 2025)</w:t>
      </w:r>
      <w:r w:rsidRPr="00821541">
        <w:rPr>
          <w:rFonts w:ascii="Arial" w:hAnsi="Arial" w:cs="Arial"/>
        </w:rPr>
        <w:t xml:space="preserve">. </w:t>
      </w:r>
    </w:p>
    <w:p w14:paraId="67E274D9" w14:textId="3ABDB740" w:rsidR="000148EF" w:rsidRPr="00821541" w:rsidRDefault="000148EF" w:rsidP="00821541">
      <w:pPr>
        <w:spacing w:line="276" w:lineRule="auto"/>
        <w:jc w:val="both"/>
        <w:rPr>
          <w:rFonts w:ascii="Arial" w:hAnsi="Arial" w:cs="Arial"/>
        </w:rPr>
      </w:pPr>
      <w:r w:rsidRPr="00821541">
        <w:rPr>
          <w:rFonts w:ascii="Arial" w:hAnsi="Arial" w:cs="Arial"/>
        </w:rPr>
        <w:t>Leonardo Hotel Swindon</w:t>
      </w:r>
      <w:r w:rsidR="003577CB" w:rsidRPr="00821541">
        <w:rPr>
          <w:rFonts w:ascii="Arial" w:hAnsi="Arial" w:cs="Arial"/>
        </w:rPr>
        <w:t>:</w:t>
      </w:r>
      <w:r w:rsidR="00AB7C19" w:rsidRPr="00821541">
        <w:rPr>
          <w:rFonts w:ascii="Arial" w:hAnsi="Arial" w:cs="Arial"/>
        </w:rPr>
        <w:t xml:space="preserve"> </w:t>
      </w:r>
      <w:r w:rsidR="008D5598" w:rsidRPr="00821541">
        <w:rPr>
          <w:rFonts w:ascii="Arial" w:hAnsi="Arial" w:cs="Arial"/>
        </w:rPr>
        <w:t xml:space="preserve">Leonardo Hotel </w:t>
      </w:r>
      <w:r w:rsidR="001E61D2" w:rsidRPr="00821541">
        <w:rPr>
          <w:rFonts w:ascii="Arial" w:hAnsi="Arial" w:cs="Arial"/>
        </w:rPr>
        <w:t>offers</w:t>
      </w:r>
      <w:r w:rsidR="00AB7C19" w:rsidRPr="00821541">
        <w:rPr>
          <w:rFonts w:ascii="Arial" w:hAnsi="Arial" w:cs="Arial"/>
        </w:rPr>
        <w:t xml:space="preserve"> comfortable accommodations and</w:t>
      </w:r>
      <w:r w:rsidRPr="00821541">
        <w:rPr>
          <w:rFonts w:ascii="Arial" w:hAnsi="Arial" w:cs="Arial"/>
        </w:rPr>
        <w:t xml:space="preserve"> amenities such as free Wi-Fi, a fitness </w:t>
      </w:r>
      <w:r w:rsidR="00042710" w:rsidRPr="00821541">
        <w:rPr>
          <w:rFonts w:ascii="Arial" w:hAnsi="Arial" w:cs="Arial"/>
        </w:rPr>
        <w:t>centre</w:t>
      </w:r>
      <w:r w:rsidRPr="00821541">
        <w:rPr>
          <w:rFonts w:ascii="Arial" w:hAnsi="Arial" w:cs="Arial"/>
        </w:rPr>
        <w:t>, and an on-site restaurant</w:t>
      </w:r>
      <w:r w:rsidR="006A4519" w:rsidRPr="00821541">
        <w:rPr>
          <w:rFonts w:ascii="Arial" w:hAnsi="Arial" w:cs="Arial"/>
        </w:rPr>
        <w:t xml:space="preserve"> (L</w:t>
      </w:r>
      <w:r w:rsidR="00B95A7C" w:rsidRPr="00821541">
        <w:rPr>
          <w:rFonts w:ascii="Arial" w:hAnsi="Arial" w:cs="Arial"/>
        </w:rPr>
        <w:t>eonardo Hotel,2025)</w:t>
      </w:r>
      <w:r w:rsidRPr="00821541">
        <w:rPr>
          <w:rFonts w:ascii="Arial" w:hAnsi="Arial" w:cs="Arial"/>
        </w:rPr>
        <w:t>.</w:t>
      </w:r>
    </w:p>
    <w:p w14:paraId="75DA010D" w14:textId="2D31CE0A" w:rsidR="000148EF" w:rsidRPr="00821541" w:rsidRDefault="000148EF" w:rsidP="00821541">
      <w:pPr>
        <w:spacing w:line="276" w:lineRule="auto"/>
        <w:jc w:val="both"/>
        <w:rPr>
          <w:rFonts w:ascii="Arial" w:hAnsi="Arial" w:cs="Arial"/>
        </w:rPr>
      </w:pPr>
      <w:r w:rsidRPr="00821541">
        <w:rPr>
          <w:rFonts w:ascii="Arial" w:hAnsi="Arial" w:cs="Arial"/>
        </w:rPr>
        <w:t xml:space="preserve">Cricklade House Hotel: A historic hotel set </w:t>
      </w:r>
      <w:r w:rsidR="00042710" w:rsidRPr="00821541">
        <w:rPr>
          <w:rFonts w:ascii="Arial" w:hAnsi="Arial" w:cs="Arial"/>
        </w:rPr>
        <w:t>on</w:t>
      </w:r>
      <w:r w:rsidRPr="00821541">
        <w:rPr>
          <w:rFonts w:ascii="Arial" w:hAnsi="Arial" w:cs="Arial"/>
        </w:rPr>
        <w:t xml:space="preserve"> 30 acres of grounds, offering traditional rooms and a golf course</w:t>
      </w:r>
      <w:r w:rsidR="00B95A7C" w:rsidRPr="00821541">
        <w:rPr>
          <w:rFonts w:ascii="Arial" w:hAnsi="Arial" w:cs="Arial"/>
        </w:rPr>
        <w:t xml:space="preserve"> (Cricklade</w:t>
      </w:r>
      <w:r w:rsidR="00947C12" w:rsidRPr="00821541">
        <w:rPr>
          <w:rFonts w:ascii="Arial" w:hAnsi="Arial" w:cs="Arial"/>
        </w:rPr>
        <w:t xml:space="preserve"> &amp; Spa</w:t>
      </w:r>
      <w:r w:rsidR="0046114B" w:rsidRPr="00821541">
        <w:rPr>
          <w:rFonts w:ascii="Arial" w:hAnsi="Arial" w:cs="Arial"/>
        </w:rPr>
        <w:t>, 2025)</w:t>
      </w:r>
      <w:r w:rsidRPr="00821541">
        <w:rPr>
          <w:rFonts w:ascii="Arial" w:hAnsi="Arial" w:cs="Arial"/>
        </w:rPr>
        <w:t>.</w:t>
      </w:r>
    </w:p>
    <w:p w14:paraId="1394E8F3" w14:textId="13026CD0" w:rsidR="002061FA" w:rsidRPr="00821541" w:rsidRDefault="000148EF" w:rsidP="00821541">
      <w:pPr>
        <w:spacing w:line="276" w:lineRule="auto"/>
        <w:jc w:val="both"/>
        <w:rPr>
          <w:rFonts w:ascii="Arial" w:hAnsi="Arial" w:cs="Arial"/>
        </w:rPr>
      </w:pPr>
      <w:r w:rsidRPr="00821541">
        <w:rPr>
          <w:rFonts w:ascii="Arial" w:hAnsi="Arial" w:cs="Arial"/>
        </w:rPr>
        <w:t>Delta Hotels by Marriott Swindon positions itself as a mid-range hotel with modern amenities and a family-friendly environment. While its pricing is slightly higher than competitors, it offers updated facilities and a convenient location near key attractions. Guests seeking a balance between quality and cost may find Delta Hotels by Marriott Swindon a compelling choice.</w:t>
      </w:r>
    </w:p>
    <w:p w14:paraId="366D7989" w14:textId="5342C075" w:rsidR="0090615B" w:rsidRPr="00821541" w:rsidRDefault="00450CC7" w:rsidP="00821541">
      <w:pPr>
        <w:spacing w:line="276" w:lineRule="auto"/>
        <w:jc w:val="both"/>
        <w:rPr>
          <w:rFonts w:ascii="Arial" w:hAnsi="Arial" w:cs="Arial"/>
        </w:rPr>
      </w:pPr>
      <w:r w:rsidRPr="00821541">
        <w:rPr>
          <w:rFonts w:ascii="Arial" w:hAnsi="Arial" w:cs="Arial"/>
          <w:b/>
          <w:bCs/>
        </w:rPr>
        <w:t>Reflective analysis</w:t>
      </w:r>
    </w:p>
    <w:p w14:paraId="24D148DB" w14:textId="5967DE68" w:rsidR="00DE2855" w:rsidRPr="00821541" w:rsidRDefault="00D73E7C" w:rsidP="00821541">
      <w:pPr>
        <w:spacing w:line="276" w:lineRule="auto"/>
        <w:jc w:val="both"/>
        <w:rPr>
          <w:rFonts w:ascii="Arial" w:hAnsi="Arial" w:cs="Arial"/>
        </w:rPr>
      </w:pPr>
      <w:r w:rsidRPr="00821541">
        <w:rPr>
          <w:rFonts w:ascii="Arial" w:hAnsi="Arial" w:cs="Arial"/>
          <w:noProof/>
        </w:rPr>
        <w:drawing>
          <wp:anchor distT="0" distB="0" distL="114300" distR="114300" simplePos="0" relativeHeight="251657216" behindDoc="0" locked="0" layoutInCell="1" allowOverlap="1" wp14:anchorId="1964D472" wp14:editId="17F8FECA">
            <wp:simplePos x="0" y="0"/>
            <wp:positionH relativeFrom="margin">
              <wp:align>left</wp:align>
            </wp:positionH>
            <wp:positionV relativeFrom="paragraph">
              <wp:posOffset>601980</wp:posOffset>
            </wp:positionV>
            <wp:extent cx="3035300" cy="2178050"/>
            <wp:effectExtent l="0" t="0" r="0" b="0"/>
            <wp:wrapSquare wrapText="bothSides"/>
            <wp:docPr id="1344994263" name="Picture 1" descr="A building with a sig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94263" name="Picture 1" descr="A building with a sign on i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3035300" cy="2178050"/>
                    </a:xfrm>
                    <a:prstGeom prst="rect">
                      <a:avLst/>
                    </a:prstGeom>
                  </pic:spPr>
                </pic:pic>
              </a:graphicData>
            </a:graphic>
            <wp14:sizeRelH relativeFrom="margin">
              <wp14:pctWidth>0</wp14:pctWidth>
            </wp14:sizeRelH>
            <wp14:sizeRelV relativeFrom="margin">
              <wp14:pctHeight>0</wp14:pctHeight>
            </wp14:sizeRelV>
          </wp:anchor>
        </w:drawing>
      </w:r>
      <w:r w:rsidR="00EE3531" w:rsidRPr="00821541">
        <w:rPr>
          <w:rFonts w:ascii="Arial" w:hAnsi="Arial" w:cs="Arial"/>
        </w:rPr>
        <w:t xml:space="preserve">As </w:t>
      </w:r>
      <w:r w:rsidR="006956AB" w:rsidRPr="00821541">
        <w:rPr>
          <w:rFonts w:ascii="Arial" w:hAnsi="Arial" w:cs="Arial"/>
        </w:rPr>
        <w:t xml:space="preserve">per the </w:t>
      </w:r>
      <w:r w:rsidR="00EE3531" w:rsidRPr="00821541">
        <w:rPr>
          <w:rFonts w:ascii="Arial" w:hAnsi="Arial" w:cs="Arial"/>
        </w:rPr>
        <w:t>Gibbs reflecti</w:t>
      </w:r>
      <w:r w:rsidR="004C6324" w:rsidRPr="00821541">
        <w:rPr>
          <w:rFonts w:ascii="Arial" w:hAnsi="Arial" w:cs="Arial"/>
        </w:rPr>
        <w:t>ve</w:t>
      </w:r>
      <w:r w:rsidR="00EE3531" w:rsidRPr="00821541">
        <w:rPr>
          <w:rFonts w:ascii="Arial" w:hAnsi="Arial" w:cs="Arial"/>
        </w:rPr>
        <w:t xml:space="preserve"> model</w:t>
      </w:r>
      <w:r w:rsidR="00624939" w:rsidRPr="00821541">
        <w:rPr>
          <w:rFonts w:ascii="Arial" w:hAnsi="Arial" w:cs="Arial"/>
        </w:rPr>
        <w:t xml:space="preserve"> (Rosell,2014)</w:t>
      </w:r>
      <w:r w:rsidR="00981406" w:rsidRPr="00821541">
        <w:rPr>
          <w:rFonts w:ascii="Arial" w:hAnsi="Arial" w:cs="Arial"/>
        </w:rPr>
        <w:t xml:space="preserve">, </w:t>
      </w:r>
      <w:r w:rsidR="006956AB" w:rsidRPr="00821541">
        <w:rPr>
          <w:rFonts w:ascii="Arial" w:hAnsi="Arial" w:cs="Arial"/>
        </w:rPr>
        <w:t xml:space="preserve">a </w:t>
      </w:r>
      <w:r w:rsidR="0053781F" w:rsidRPr="00821541">
        <w:rPr>
          <w:rFonts w:ascii="Arial" w:hAnsi="Arial" w:cs="Arial"/>
        </w:rPr>
        <w:t>reflecti</w:t>
      </w:r>
      <w:r w:rsidR="004C6324" w:rsidRPr="00821541">
        <w:rPr>
          <w:rFonts w:ascii="Arial" w:hAnsi="Arial" w:cs="Arial"/>
        </w:rPr>
        <w:t>ve</w:t>
      </w:r>
      <w:r w:rsidR="0053781F" w:rsidRPr="00821541">
        <w:rPr>
          <w:rFonts w:ascii="Arial" w:hAnsi="Arial" w:cs="Arial"/>
        </w:rPr>
        <w:t xml:space="preserve"> analysis </w:t>
      </w:r>
      <w:r w:rsidR="006956AB" w:rsidRPr="00821541">
        <w:rPr>
          <w:rFonts w:ascii="Arial" w:hAnsi="Arial" w:cs="Arial"/>
        </w:rPr>
        <w:t>of</w:t>
      </w:r>
      <w:r w:rsidR="0053781F" w:rsidRPr="00821541">
        <w:rPr>
          <w:rFonts w:ascii="Arial" w:hAnsi="Arial" w:cs="Arial"/>
        </w:rPr>
        <w:t xml:space="preserve"> my placement experi</w:t>
      </w:r>
      <w:r w:rsidR="00DE2855" w:rsidRPr="00821541">
        <w:rPr>
          <w:rFonts w:ascii="Arial" w:hAnsi="Arial" w:cs="Arial"/>
        </w:rPr>
        <w:t xml:space="preserve">ence is </w:t>
      </w:r>
      <w:r w:rsidR="006956AB" w:rsidRPr="00821541">
        <w:rPr>
          <w:rFonts w:ascii="Arial" w:hAnsi="Arial" w:cs="Arial"/>
        </w:rPr>
        <w:t>structured</w:t>
      </w:r>
      <w:r w:rsidR="00DE2855" w:rsidRPr="00821541">
        <w:rPr>
          <w:rFonts w:ascii="Arial" w:hAnsi="Arial" w:cs="Arial"/>
        </w:rPr>
        <w:t xml:space="preserve"> below</w:t>
      </w:r>
      <w:r w:rsidR="006956AB" w:rsidRPr="00821541">
        <w:rPr>
          <w:rFonts w:ascii="Arial" w:hAnsi="Arial" w:cs="Arial"/>
        </w:rPr>
        <w:t>.</w:t>
      </w:r>
    </w:p>
    <w:p w14:paraId="551D3D3A" w14:textId="77777777" w:rsidR="00FD334E" w:rsidRPr="00821541" w:rsidRDefault="00C35C82" w:rsidP="00821541">
      <w:pPr>
        <w:spacing w:line="276" w:lineRule="auto"/>
        <w:jc w:val="both"/>
        <w:rPr>
          <w:rFonts w:ascii="Arial" w:hAnsi="Arial" w:cs="Arial"/>
          <w:b/>
          <w:bCs/>
        </w:rPr>
      </w:pPr>
      <w:r w:rsidRPr="00821541">
        <w:rPr>
          <w:rFonts w:ascii="Arial" w:hAnsi="Arial" w:cs="Arial"/>
          <w:b/>
          <w:bCs/>
        </w:rPr>
        <w:t>Description</w:t>
      </w:r>
    </w:p>
    <w:p w14:paraId="40F3D46E" w14:textId="40A355BE" w:rsidR="00FE18A2" w:rsidRPr="00821541" w:rsidRDefault="00FE18A2" w:rsidP="00821541">
      <w:pPr>
        <w:spacing w:line="276" w:lineRule="auto"/>
        <w:jc w:val="both"/>
        <w:rPr>
          <w:rFonts w:ascii="Arial" w:hAnsi="Arial" w:cs="Arial"/>
        </w:rPr>
      </w:pPr>
      <w:r w:rsidRPr="00821541">
        <w:rPr>
          <w:rFonts w:ascii="Arial" w:hAnsi="Arial" w:cs="Arial"/>
        </w:rPr>
        <w:t xml:space="preserve">Reflecting on my observation and experience with customer loyalty at Delta Hotels by Marriott Swindon, I can confidently say that the hotel fosters </w:t>
      </w:r>
      <w:r w:rsidR="005811DA" w:rsidRPr="00821541">
        <w:rPr>
          <w:rFonts w:ascii="Arial" w:hAnsi="Arial" w:cs="Arial"/>
        </w:rPr>
        <w:t>an intense sense</w:t>
      </w:r>
      <w:r w:rsidRPr="00821541">
        <w:rPr>
          <w:rFonts w:ascii="Arial" w:hAnsi="Arial" w:cs="Arial"/>
        </w:rPr>
        <w:t xml:space="preserve"> of commitment among its guests, driven by both its offerings and the Marriott Bonvoy loyalty program.</w:t>
      </w:r>
      <w:r w:rsidR="0040231C" w:rsidRPr="00821541">
        <w:rPr>
          <w:rFonts w:ascii="Arial" w:hAnsi="Arial" w:cs="Arial"/>
          <w:noProof/>
        </w:rPr>
        <w:t xml:space="preserve"> </w:t>
      </w:r>
    </w:p>
    <w:p w14:paraId="6822CD3F" w14:textId="77777777" w:rsidR="00FD334E" w:rsidRPr="00821541" w:rsidRDefault="00FD334E" w:rsidP="00821541">
      <w:pPr>
        <w:spacing w:line="276" w:lineRule="auto"/>
        <w:jc w:val="both"/>
        <w:rPr>
          <w:rFonts w:ascii="Arial" w:hAnsi="Arial" w:cs="Arial"/>
          <w:b/>
          <w:bCs/>
        </w:rPr>
      </w:pPr>
      <w:r w:rsidRPr="00821541">
        <w:rPr>
          <w:rFonts w:ascii="Arial" w:hAnsi="Arial" w:cs="Arial"/>
          <w:b/>
          <w:bCs/>
        </w:rPr>
        <w:t>Feelings</w:t>
      </w:r>
    </w:p>
    <w:p w14:paraId="7CA67351" w14:textId="633FCBB7" w:rsidR="00FE18A2" w:rsidRPr="00821541" w:rsidRDefault="00FE18A2" w:rsidP="00821541">
      <w:pPr>
        <w:spacing w:line="276" w:lineRule="auto"/>
        <w:jc w:val="both"/>
        <w:rPr>
          <w:rFonts w:ascii="Arial" w:hAnsi="Arial" w:cs="Arial"/>
        </w:rPr>
      </w:pPr>
      <w:r w:rsidRPr="00821541">
        <w:rPr>
          <w:rFonts w:ascii="Arial" w:hAnsi="Arial" w:cs="Arial"/>
        </w:rPr>
        <w:t xml:space="preserve">During my placement, I noticed the hotel’s ability to consistently provide a comfortable, clean, and welcoming environment. The modern amenities and family-friendly </w:t>
      </w:r>
      <w:r w:rsidRPr="00821541">
        <w:rPr>
          <w:rFonts w:ascii="Arial" w:hAnsi="Arial" w:cs="Arial"/>
        </w:rPr>
        <w:lastRenderedPageBreak/>
        <w:t xml:space="preserve">features, such as spacious rooms and an indoor pool, seemed to resonate with many of the guests, particularly families. It was evident that the hotel's location near popular </w:t>
      </w:r>
      <w:r w:rsidR="00844290">
        <w:rPr>
          <w:rFonts w:ascii="Arial" w:hAnsi="Arial" w:cs="Arial"/>
          <w:noProof/>
        </w:rPr>
        <w:drawing>
          <wp:anchor distT="0" distB="0" distL="114300" distR="114300" simplePos="0" relativeHeight="251673600" behindDoc="0" locked="0" layoutInCell="1" allowOverlap="1" wp14:anchorId="326493C3" wp14:editId="61E32AC8">
            <wp:simplePos x="0" y="0"/>
            <wp:positionH relativeFrom="column">
              <wp:posOffset>3469640</wp:posOffset>
            </wp:positionH>
            <wp:positionV relativeFrom="paragraph">
              <wp:posOffset>449580</wp:posOffset>
            </wp:positionV>
            <wp:extent cx="1977390" cy="1771650"/>
            <wp:effectExtent l="0" t="0" r="3810" b="0"/>
            <wp:wrapSquare wrapText="bothSides"/>
            <wp:docPr id="1682912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77390" cy="1771650"/>
                    </a:xfrm>
                    <a:prstGeom prst="rect">
                      <a:avLst/>
                    </a:prstGeom>
                    <a:noFill/>
                  </pic:spPr>
                </pic:pic>
              </a:graphicData>
            </a:graphic>
            <wp14:sizeRelH relativeFrom="page">
              <wp14:pctWidth>0</wp14:pctWidth>
            </wp14:sizeRelH>
            <wp14:sizeRelV relativeFrom="page">
              <wp14:pctHeight>0</wp14:pctHeight>
            </wp14:sizeRelV>
          </wp:anchor>
        </w:drawing>
      </w:r>
      <w:r w:rsidRPr="00821541">
        <w:rPr>
          <w:rFonts w:ascii="Arial" w:hAnsi="Arial" w:cs="Arial"/>
        </w:rPr>
        <w:t xml:space="preserve">attractions and its accessible transport links contributed significantly to repeat visits, especially for guests who </w:t>
      </w:r>
      <w:r w:rsidR="0075191B" w:rsidRPr="00821541">
        <w:rPr>
          <w:rFonts w:ascii="Arial" w:hAnsi="Arial" w:cs="Arial"/>
        </w:rPr>
        <w:t>were</w:t>
      </w:r>
      <w:r w:rsidRPr="00821541">
        <w:rPr>
          <w:rFonts w:ascii="Arial" w:hAnsi="Arial" w:cs="Arial"/>
        </w:rPr>
        <w:t xml:space="preserve"> regulars.</w:t>
      </w:r>
    </w:p>
    <w:p w14:paraId="19EB314D" w14:textId="5CD85EDC" w:rsidR="003D4784" w:rsidRPr="00821541" w:rsidRDefault="003D4784" w:rsidP="00821541">
      <w:pPr>
        <w:spacing w:line="276" w:lineRule="auto"/>
        <w:jc w:val="both"/>
        <w:rPr>
          <w:rFonts w:ascii="Arial" w:hAnsi="Arial" w:cs="Arial"/>
          <w:b/>
          <w:bCs/>
        </w:rPr>
      </w:pPr>
      <w:r w:rsidRPr="00821541">
        <w:rPr>
          <w:rFonts w:ascii="Arial" w:hAnsi="Arial" w:cs="Arial"/>
          <w:b/>
          <w:bCs/>
        </w:rPr>
        <w:t>Evaluation</w:t>
      </w:r>
    </w:p>
    <w:p w14:paraId="3B9A450C" w14:textId="585C744C" w:rsidR="00FE18A2" w:rsidRPr="00821541" w:rsidRDefault="00844290" w:rsidP="00821541">
      <w:pPr>
        <w:spacing w:line="276" w:lineRule="auto"/>
        <w:jc w:val="both"/>
        <w:rPr>
          <w:rFonts w:ascii="Arial" w:hAnsi="Arial" w:cs="Arial"/>
        </w:rPr>
      </w:pPr>
      <w:r>
        <w:rPr>
          <w:noProof/>
        </w:rPr>
        <mc:AlternateContent>
          <mc:Choice Requires="wps">
            <w:drawing>
              <wp:anchor distT="0" distB="0" distL="114300" distR="114300" simplePos="0" relativeHeight="251676672" behindDoc="0" locked="0" layoutInCell="1" allowOverlap="1" wp14:anchorId="351E43CB" wp14:editId="1B164456">
                <wp:simplePos x="0" y="0"/>
                <wp:positionH relativeFrom="margin">
                  <wp:align>right</wp:align>
                </wp:positionH>
                <wp:positionV relativeFrom="paragraph">
                  <wp:posOffset>866140</wp:posOffset>
                </wp:positionV>
                <wp:extent cx="1573530" cy="149860"/>
                <wp:effectExtent l="0" t="0" r="7620" b="2540"/>
                <wp:wrapSquare wrapText="bothSides"/>
                <wp:docPr id="1180544253" name="Text Box 1"/>
                <wp:cNvGraphicFramePr/>
                <a:graphic xmlns:a="http://schemas.openxmlformats.org/drawingml/2006/main">
                  <a:graphicData uri="http://schemas.microsoft.com/office/word/2010/wordprocessingShape">
                    <wps:wsp>
                      <wps:cNvSpPr txBox="1"/>
                      <wps:spPr>
                        <a:xfrm>
                          <a:off x="0" y="0"/>
                          <a:ext cx="1573530" cy="149860"/>
                        </a:xfrm>
                        <a:prstGeom prst="rect">
                          <a:avLst/>
                        </a:prstGeom>
                        <a:solidFill>
                          <a:prstClr val="white"/>
                        </a:solidFill>
                        <a:ln>
                          <a:noFill/>
                        </a:ln>
                      </wps:spPr>
                      <wps:txbx>
                        <w:txbxContent>
                          <w:p w14:paraId="5133488D" w14:textId="13FE886B" w:rsidR="00844290" w:rsidRPr="00162D50" w:rsidRDefault="00844290" w:rsidP="00844290">
                            <w:pPr>
                              <w:pStyle w:val="Caption"/>
                              <w:rPr>
                                <w:rFonts w:ascii="Arial" w:hAnsi="Arial" w:cs="Arial"/>
                              </w:rPr>
                            </w:pPr>
                            <w:r w:rsidRPr="00844290">
                              <w:rPr>
                                <w:rFonts w:ascii="Arial" w:hAnsi="Arial" w:cs="Arial"/>
                              </w:rPr>
                              <w:t>(Channel, 2023</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E43CB" id="Text Box 1" o:spid="_x0000_s1036" type="#_x0000_t202" style="position:absolute;left:0;text-align:left;margin-left:72.7pt;margin-top:68.2pt;width:123.9pt;height:11.8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2dNHQIAAEIEAAAOAAAAZHJzL2Uyb0RvYy54bWysU11v2jAUfZ+0/2D5fQTalXURoWJUTJNQ&#10;W4lOfTaOQyw5vt61IWG/ftcOga7b07QX58b385x7PLvrGsMOCr0GW/DJaMyZshJKbXcF//68+nDL&#10;mQ/ClsKAVQU/Ks/v5u/fzVqXqyuowZQKGRWxPm9dwesQXJ5lXtaqEX4ETllyVoCNCPSLu6xE0VL1&#10;xmRX4/E0awFLhyCV93R73zv5PNWvKiXDY1V5FZgpOM0W0onp3MYzm89EvkPhai1PY4h/mKIR2lLT&#10;c6l7EQTbo/6jVKMlgocqjCQ0GVSVliphIDST8Rs0m1o4lbAQOd6dafL/r6x8OGzcE7LQfYGOFhgJ&#10;aZ3PPV1GPF2FTfzSpIz8ROHxTJvqApMx6ebT9c01uST5Jh8/304Tr9kl26EPXxU0LBoFR1pLYksc&#10;1j5QRwodQmIzD0aXK21M/ImOpUF2ELTCttZBxRkp47coY2OshZjVu+NNdoESrdBtO6bLgk8HmFso&#10;j4QeoReGd3Klqd9a+PAkkJRAqEjd4ZGOykBbcDhZnNWAP/92H+NpQeTlrCVlFdz/2AtUnJlvllYX&#10;ZTgYOBjbwbD7ZgmEdELvxslkUgIGM5gVQvNCol/ELuQSVlKvgofBXIZe3/RopFosUhCJzYmwthsn&#10;Y+mB1+fuRaA7bSXQPh9g0JzI3yynj+1ZXuwDVDptLvLas3iim4Sa1nN6VPElvP5PUZenP/8FAAD/&#10;/wMAUEsDBBQABgAIAAAAIQAd/n923QAAAAgBAAAPAAAAZHJzL2Rvd25yZXYueG1sTI/BTsMwEETv&#10;SPyDtUhcELUJVUAhTgUt3ODQUvXsxksSEa8j22nSv2c5wXFnRrPzytXsenHCEDtPGu4WCgRS7W1H&#10;jYb959vtI4iYDFnTe0INZ4ywqi4vSlNYP9EWT7vUCC6hWBgNbUpDIWWsW3QmLvyAxN6XD84kPkMj&#10;bTATl7teZkrl0pmO+ENrBly3WH/vRqch34Rx2tL6ZrN/fTcfQ5MdXs4Hra+v5ucnEAnn9BeG3/k8&#10;HSredPQj2Sh6DQySWL3PlyDYzpYPTHJkJVcKZFXK/wDVDwAAAP//AwBQSwECLQAUAAYACAAAACEA&#10;toM4kv4AAADhAQAAEwAAAAAAAAAAAAAAAAAAAAAAW0NvbnRlbnRfVHlwZXNdLnhtbFBLAQItABQA&#10;BgAIAAAAIQA4/SH/1gAAAJQBAAALAAAAAAAAAAAAAAAAAC8BAABfcmVscy8ucmVsc1BLAQItABQA&#10;BgAIAAAAIQCbQ2dNHQIAAEIEAAAOAAAAAAAAAAAAAAAAAC4CAABkcnMvZTJvRG9jLnhtbFBLAQIt&#10;ABQABgAIAAAAIQAd/n923QAAAAgBAAAPAAAAAAAAAAAAAAAAAHcEAABkcnMvZG93bnJldi54bWxQ&#10;SwUGAAAAAAQABADzAAAAgQUAAAAA&#10;" stroked="f">
                <v:textbox inset="0,0,0,0">
                  <w:txbxContent>
                    <w:p w14:paraId="5133488D" w14:textId="13FE886B" w:rsidR="00844290" w:rsidRPr="00162D50" w:rsidRDefault="00844290" w:rsidP="00844290">
                      <w:pPr>
                        <w:pStyle w:val="Caption"/>
                        <w:rPr>
                          <w:rFonts w:ascii="Arial" w:hAnsi="Arial" w:cs="Arial"/>
                        </w:rPr>
                      </w:pPr>
                      <w:r w:rsidRPr="00844290">
                        <w:rPr>
                          <w:rFonts w:ascii="Arial" w:hAnsi="Arial" w:cs="Arial"/>
                        </w:rPr>
                        <w:t>(Channel, 2023</w:t>
                      </w:r>
                      <w:r>
                        <w:t xml:space="preserve">) </w:t>
                      </w:r>
                    </w:p>
                  </w:txbxContent>
                </v:textbox>
                <w10:wrap type="square" anchorx="margin"/>
              </v:shape>
            </w:pict>
          </mc:Fallback>
        </mc:AlternateContent>
      </w:r>
      <w:r w:rsidR="00FE18A2" w:rsidRPr="00821541">
        <w:rPr>
          <w:rFonts w:ascii="Arial" w:hAnsi="Arial" w:cs="Arial"/>
        </w:rPr>
        <w:t xml:space="preserve">In terms of customer loyalty, I observed how the hotel’s affiliation with Marriott helped strengthen the emotional </w:t>
      </w:r>
      <w:r w:rsidR="00170F84" w:rsidRPr="00821541">
        <w:rPr>
          <w:rFonts w:ascii="Arial" w:hAnsi="Arial" w:cs="Arial"/>
        </w:rPr>
        <w:t>bond</w:t>
      </w:r>
      <w:r w:rsidR="00FE18A2" w:rsidRPr="00821541">
        <w:rPr>
          <w:rFonts w:ascii="Arial" w:hAnsi="Arial" w:cs="Arial"/>
        </w:rPr>
        <w:t xml:space="preserve"> </w:t>
      </w:r>
      <w:r w:rsidR="00170F84" w:rsidRPr="00821541">
        <w:rPr>
          <w:rFonts w:ascii="Arial" w:hAnsi="Arial" w:cs="Arial"/>
        </w:rPr>
        <w:t>among</w:t>
      </w:r>
      <w:r w:rsidR="00FE18A2" w:rsidRPr="00821541">
        <w:rPr>
          <w:rFonts w:ascii="Arial" w:hAnsi="Arial" w:cs="Arial"/>
        </w:rPr>
        <w:t xml:space="preserve"> the guests and the brand. </w:t>
      </w:r>
      <w:r w:rsidR="00C537A9" w:rsidRPr="00821541">
        <w:rPr>
          <w:rFonts w:ascii="Arial" w:hAnsi="Arial" w:cs="Arial"/>
        </w:rPr>
        <w:t>Resolute</w:t>
      </w:r>
      <w:r w:rsidR="00FE18A2" w:rsidRPr="00821541">
        <w:rPr>
          <w:rFonts w:ascii="Arial" w:hAnsi="Arial" w:cs="Arial"/>
        </w:rPr>
        <w:t xml:space="preserve"> customers who had previously stayed there spoke fondly of their experiences, often mentioning the personali</w:t>
      </w:r>
      <w:r w:rsidR="002C1D4A">
        <w:rPr>
          <w:rFonts w:ascii="Arial" w:hAnsi="Arial" w:cs="Arial"/>
        </w:rPr>
        <w:t>s</w:t>
      </w:r>
      <w:r w:rsidR="00FE18A2" w:rsidRPr="00821541">
        <w:rPr>
          <w:rFonts w:ascii="Arial" w:hAnsi="Arial" w:cs="Arial"/>
        </w:rPr>
        <w:t>ed touches in their service</w:t>
      </w:r>
      <w:r w:rsidR="00E05BDE" w:rsidRPr="00821541">
        <w:rPr>
          <w:rFonts w:ascii="Arial" w:hAnsi="Arial" w:cs="Arial"/>
        </w:rPr>
        <w:t>,</w:t>
      </w:r>
      <w:r w:rsidR="00FE18A2" w:rsidRPr="00821541">
        <w:rPr>
          <w:rFonts w:ascii="Arial" w:hAnsi="Arial" w:cs="Arial"/>
        </w:rPr>
        <w:t xml:space="preserve"> like staff remembering their preferences and the value they found in the rewards program. These interactions added a layer of trust and satisfaction, which I believe played a huge part in their continued loyalty.</w:t>
      </w:r>
    </w:p>
    <w:p w14:paraId="6D250B8B" w14:textId="77777777" w:rsidR="003D4784" w:rsidRPr="00821541" w:rsidRDefault="003D4784" w:rsidP="00821541">
      <w:pPr>
        <w:spacing w:line="276" w:lineRule="auto"/>
        <w:jc w:val="both"/>
        <w:rPr>
          <w:rFonts w:ascii="Arial" w:hAnsi="Arial" w:cs="Arial"/>
          <w:b/>
          <w:bCs/>
        </w:rPr>
      </w:pPr>
      <w:r w:rsidRPr="00821541">
        <w:rPr>
          <w:rFonts w:ascii="Arial" w:hAnsi="Arial" w:cs="Arial"/>
          <w:b/>
          <w:bCs/>
        </w:rPr>
        <w:t>Analysis</w:t>
      </w:r>
    </w:p>
    <w:p w14:paraId="48E24847" w14:textId="4959F75E" w:rsidR="00FE18A2" w:rsidRPr="00821541" w:rsidRDefault="00FE18A2" w:rsidP="00821541">
      <w:pPr>
        <w:spacing w:line="276" w:lineRule="auto"/>
        <w:jc w:val="both"/>
        <w:rPr>
          <w:rFonts w:ascii="Arial" w:hAnsi="Arial" w:cs="Arial"/>
        </w:rPr>
      </w:pPr>
      <w:r w:rsidRPr="00821541">
        <w:rPr>
          <w:rFonts w:ascii="Arial" w:hAnsi="Arial" w:cs="Arial"/>
        </w:rPr>
        <w:t xml:space="preserve">However, there were moments </w:t>
      </w:r>
      <w:r w:rsidR="007B4CED" w:rsidRPr="00821541">
        <w:rPr>
          <w:rFonts w:ascii="Arial" w:hAnsi="Arial" w:cs="Arial"/>
        </w:rPr>
        <w:t>when</w:t>
      </w:r>
      <w:r w:rsidRPr="00821541">
        <w:rPr>
          <w:rFonts w:ascii="Arial" w:hAnsi="Arial" w:cs="Arial"/>
        </w:rPr>
        <w:t xml:space="preserve"> I noticed areas for improvement. Some guests voiced concerns about room maintenance and small inconsistencies in service quality.</w:t>
      </w:r>
      <w:r w:rsidR="00077EAE" w:rsidRPr="00821541">
        <w:rPr>
          <w:rFonts w:ascii="Arial" w:hAnsi="Arial" w:cs="Arial"/>
        </w:rPr>
        <w:t xml:space="preserve"> Also, </w:t>
      </w:r>
      <w:r w:rsidR="00DC3527" w:rsidRPr="00821541">
        <w:rPr>
          <w:rFonts w:ascii="Arial" w:hAnsi="Arial" w:cs="Arial"/>
        </w:rPr>
        <w:t xml:space="preserve">one customer </w:t>
      </w:r>
      <w:r w:rsidR="00A940C7" w:rsidRPr="00821541">
        <w:rPr>
          <w:rFonts w:ascii="Arial" w:hAnsi="Arial" w:cs="Arial"/>
        </w:rPr>
        <w:t>complained about the stains on the bed sheets.</w:t>
      </w:r>
      <w:r w:rsidRPr="00821541">
        <w:rPr>
          <w:rFonts w:ascii="Arial" w:hAnsi="Arial" w:cs="Arial"/>
        </w:rPr>
        <w:t xml:space="preserve"> This might be a potential hurdle for retaining loyal customers in the long term, especially if they expect a flawless experience with each visit. As a guest, I can see how such lapses could influence whether someone would return or </w:t>
      </w:r>
      <w:r w:rsidR="005D2ECA" w:rsidRPr="00821541">
        <w:rPr>
          <w:rFonts w:ascii="Arial" w:hAnsi="Arial" w:cs="Arial"/>
        </w:rPr>
        <w:t>suggest</w:t>
      </w:r>
      <w:r w:rsidRPr="00821541">
        <w:rPr>
          <w:rFonts w:ascii="Arial" w:hAnsi="Arial" w:cs="Arial"/>
        </w:rPr>
        <w:t xml:space="preserve"> the hotel to others.</w:t>
      </w:r>
    </w:p>
    <w:p w14:paraId="7D36AD4A" w14:textId="77777777" w:rsidR="00A25837" w:rsidRPr="00821541" w:rsidRDefault="00A25837" w:rsidP="00821541">
      <w:pPr>
        <w:spacing w:line="276" w:lineRule="auto"/>
        <w:jc w:val="both"/>
        <w:rPr>
          <w:rFonts w:ascii="Arial" w:hAnsi="Arial" w:cs="Arial"/>
          <w:b/>
          <w:bCs/>
        </w:rPr>
      </w:pPr>
      <w:r w:rsidRPr="00821541">
        <w:rPr>
          <w:rFonts w:ascii="Arial" w:hAnsi="Arial" w:cs="Arial"/>
          <w:b/>
          <w:bCs/>
        </w:rPr>
        <w:t>Conclusion</w:t>
      </w:r>
    </w:p>
    <w:p w14:paraId="6D9E4596" w14:textId="0FFDE0EA" w:rsidR="00FE18A2" w:rsidRPr="00821541" w:rsidRDefault="00FE18A2" w:rsidP="00821541">
      <w:pPr>
        <w:spacing w:line="276" w:lineRule="auto"/>
        <w:jc w:val="both"/>
        <w:rPr>
          <w:rFonts w:ascii="Arial" w:hAnsi="Arial" w:cs="Arial"/>
        </w:rPr>
      </w:pPr>
      <w:r w:rsidRPr="00821541">
        <w:rPr>
          <w:rFonts w:ascii="Arial" w:hAnsi="Arial" w:cs="Arial"/>
        </w:rPr>
        <w:t xml:space="preserve">From my perspective, the </w:t>
      </w:r>
      <w:r w:rsidR="005A7290" w:rsidRPr="00821541">
        <w:rPr>
          <w:rFonts w:ascii="Arial" w:hAnsi="Arial" w:cs="Arial"/>
        </w:rPr>
        <w:t>rewards</w:t>
      </w:r>
      <w:r w:rsidRPr="00821541">
        <w:rPr>
          <w:rFonts w:ascii="Arial" w:hAnsi="Arial" w:cs="Arial"/>
        </w:rPr>
        <w:t xml:space="preserve"> offered through the Bonvoy program—such as room upgrades and early check-in</w:t>
      </w:r>
      <w:r w:rsidR="00A954D4" w:rsidRPr="00821541">
        <w:rPr>
          <w:rFonts w:ascii="Arial" w:hAnsi="Arial" w:cs="Arial"/>
        </w:rPr>
        <w:t>-</w:t>
      </w:r>
      <w:r w:rsidR="00F215EA" w:rsidRPr="00821541">
        <w:rPr>
          <w:rFonts w:ascii="Arial" w:hAnsi="Arial" w:cs="Arial"/>
        </w:rPr>
        <w:t xml:space="preserve"> </w:t>
      </w:r>
      <w:r w:rsidRPr="00821541">
        <w:rPr>
          <w:rFonts w:ascii="Arial" w:hAnsi="Arial" w:cs="Arial"/>
        </w:rPr>
        <w:t>enhanced my overall experience and made me feel valued as a guest.</w:t>
      </w:r>
      <w:r w:rsidR="00147328" w:rsidRPr="00821541">
        <w:rPr>
          <w:rFonts w:ascii="Arial" w:hAnsi="Arial" w:cs="Arial"/>
        </w:rPr>
        <w:t xml:space="preserve"> After a </w:t>
      </w:r>
      <w:r w:rsidR="001F09A1" w:rsidRPr="00821541">
        <w:rPr>
          <w:rFonts w:ascii="Arial" w:hAnsi="Arial" w:cs="Arial"/>
        </w:rPr>
        <w:t xml:space="preserve">tiring journey, when guests saw their room keys </w:t>
      </w:r>
      <w:r w:rsidR="00E46D98" w:rsidRPr="00821541">
        <w:rPr>
          <w:rFonts w:ascii="Arial" w:hAnsi="Arial" w:cs="Arial"/>
        </w:rPr>
        <w:t>were</w:t>
      </w:r>
      <w:r w:rsidR="001F09A1" w:rsidRPr="00821541">
        <w:rPr>
          <w:rFonts w:ascii="Arial" w:hAnsi="Arial" w:cs="Arial"/>
        </w:rPr>
        <w:t xml:space="preserve"> ready</w:t>
      </w:r>
      <w:r w:rsidR="00E16027" w:rsidRPr="00821541">
        <w:rPr>
          <w:rFonts w:ascii="Arial" w:hAnsi="Arial" w:cs="Arial"/>
        </w:rPr>
        <w:t>,</w:t>
      </w:r>
      <w:r w:rsidR="00DF5376" w:rsidRPr="00821541">
        <w:rPr>
          <w:rFonts w:ascii="Arial" w:hAnsi="Arial" w:cs="Arial"/>
        </w:rPr>
        <w:t xml:space="preserve"> that smile </w:t>
      </w:r>
      <w:r w:rsidR="00E16027" w:rsidRPr="00821541">
        <w:rPr>
          <w:rFonts w:ascii="Arial" w:hAnsi="Arial" w:cs="Arial"/>
        </w:rPr>
        <w:t>mattered</w:t>
      </w:r>
      <w:r w:rsidR="00DF5376" w:rsidRPr="00821541">
        <w:rPr>
          <w:rFonts w:ascii="Arial" w:hAnsi="Arial" w:cs="Arial"/>
        </w:rPr>
        <w:t>.</w:t>
      </w:r>
      <w:r w:rsidRPr="00821541">
        <w:rPr>
          <w:rFonts w:ascii="Arial" w:hAnsi="Arial" w:cs="Arial"/>
        </w:rPr>
        <w:t xml:space="preserve"> These small, thoughtful touches contribute to building customer loyalty. The hotel also provided a sense of community and trust, which are key ingredients in creating a loyal customer base.</w:t>
      </w:r>
    </w:p>
    <w:p w14:paraId="509E70AA" w14:textId="77777777" w:rsidR="000C3083" w:rsidRPr="00821541" w:rsidRDefault="000C3083" w:rsidP="00821541">
      <w:pPr>
        <w:spacing w:line="276" w:lineRule="auto"/>
        <w:jc w:val="both"/>
        <w:rPr>
          <w:rFonts w:ascii="Arial" w:hAnsi="Arial" w:cs="Arial"/>
          <w:b/>
          <w:bCs/>
        </w:rPr>
      </w:pPr>
      <w:r w:rsidRPr="00821541">
        <w:rPr>
          <w:rFonts w:ascii="Arial" w:hAnsi="Arial" w:cs="Arial"/>
          <w:b/>
          <w:bCs/>
        </w:rPr>
        <w:t>Action plan</w:t>
      </w:r>
    </w:p>
    <w:p w14:paraId="6BE070CB" w14:textId="4C2B4116" w:rsidR="00FE18A2" w:rsidRPr="00821541" w:rsidRDefault="00E36152" w:rsidP="00821541">
      <w:pPr>
        <w:spacing w:line="276" w:lineRule="auto"/>
        <w:jc w:val="both"/>
        <w:rPr>
          <w:rFonts w:ascii="Arial" w:hAnsi="Arial" w:cs="Arial"/>
        </w:rPr>
      </w:pPr>
      <w:r w:rsidRPr="00821541">
        <w:rPr>
          <w:rFonts w:ascii="Arial" w:hAnsi="Arial" w:cs="Arial"/>
        </w:rPr>
        <w:t xml:space="preserve">Delta Hotels by Marriott Swindon is well-positioned in the competitive hospitality market, leveraging the strength of the Marriott brand, a solid loyalty program, and a prime location. </w:t>
      </w:r>
      <w:r w:rsidR="00887BA1" w:rsidRPr="00821541">
        <w:rPr>
          <w:rFonts w:ascii="Arial" w:hAnsi="Arial" w:cs="Arial"/>
        </w:rPr>
        <w:t xml:space="preserve">Delta Hotels by Marriott Swindon has </w:t>
      </w:r>
      <w:r w:rsidR="0023275D" w:rsidRPr="00821541">
        <w:rPr>
          <w:rFonts w:ascii="Arial" w:hAnsi="Arial" w:cs="Arial"/>
        </w:rPr>
        <w:t>a solid foundation</w:t>
      </w:r>
      <w:r w:rsidR="00887BA1" w:rsidRPr="00821541">
        <w:rPr>
          <w:rFonts w:ascii="Arial" w:hAnsi="Arial" w:cs="Arial"/>
        </w:rPr>
        <w:t xml:space="preserve"> when it comes to customer loyalty, with personali</w:t>
      </w:r>
      <w:r w:rsidR="007E11B6" w:rsidRPr="00821541">
        <w:rPr>
          <w:rFonts w:ascii="Arial" w:hAnsi="Arial" w:cs="Arial"/>
        </w:rPr>
        <w:t>s</w:t>
      </w:r>
      <w:r w:rsidR="00887BA1" w:rsidRPr="00821541">
        <w:rPr>
          <w:rFonts w:ascii="Arial" w:hAnsi="Arial" w:cs="Arial"/>
        </w:rPr>
        <w:t xml:space="preserve">ed service, comfortable accommodations, and a sense of brand community. </w:t>
      </w:r>
      <w:r w:rsidRPr="00821541">
        <w:rPr>
          <w:rFonts w:ascii="Arial" w:hAnsi="Arial" w:cs="Arial"/>
        </w:rPr>
        <w:t xml:space="preserve">However, to enhance customer loyalty and </w:t>
      </w:r>
      <w:r w:rsidR="0067114D" w:rsidRPr="00821541">
        <w:rPr>
          <w:rFonts w:ascii="Arial" w:hAnsi="Arial" w:cs="Arial"/>
        </w:rPr>
        <w:t>assert</w:t>
      </w:r>
      <w:r w:rsidRPr="00821541">
        <w:rPr>
          <w:rFonts w:ascii="Arial" w:hAnsi="Arial" w:cs="Arial"/>
        </w:rPr>
        <w:t xml:space="preserve"> </w:t>
      </w:r>
      <w:r w:rsidR="00983F2C" w:rsidRPr="00821541">
        <w:rPr>
          <w:rFonts w:ascii="Arial" w:hAnsi="Arial" w:cs="Arial"/>
        </w:rPr>
        <w:t xml:space="preserve">a </w:t>
      </w:r>
      <w:r w:rsidRPr="00821541">
        <w:rPr>
          <w:rFonts w:ascii="Arial" w:hAnsi="Arial" w:cs="Arial"/>
        </w:rPr>
        <w:t xml:space="preserve">competitive </w:t>
      </w:r>
      <w:r w:rsidR="00714118" w:rsidRPr="00821541">
        <w:rPr>
          <w:rFonts w:ascii="Arial" w:hAnsi="Arial" w:cs="Arial"/>
        </w:rPr>
        <w:t>improvement</w:t>
      </w:r>
      <w:r w:rsidRPr="00821541">
        <w:rPr>
          <w:rFonts w:ascii="Arial" w:hAnsi="Arial" w:cs="Arial"/>
        </w:rPr>
        <w:t>, the hotel must focus on improving service consistency, addressing maintenance concerns, and embracing emerging trends like remote work and sustainability.</w:t>
      </w:r>
      <w:r w:rsidR="00697C7F" w:rsidRPr="00821541">
        <w:rPr>
          <w:rFonts w:ascii="Arial" w:hAnsi="Arial" w:cs="Arial"/>
        </w:rPr>
        <w:t xml:space="preserve"> </w:t>
      </w:r>
      <w:r w:rsidR="00DE7746" w:rsidRPr="00821541">
        <w:rPr>
          <w:rFonts w:ascii="Arial" w:hAnsi="Arial" w:cs="Arial"/>
        </w:rPr>
        <w:t xml:space="preserve">Nonetheless, ensuring consistent quality and addressing any service gaps will be critical to maintaining and growing its loyal customer base over time. </w:t>
      </w:r>
      <w:r w:rsidR="00697C7F" w:rsidRPr="00821541">
        <w:rPr>
          <w:rFonts w:ascii="Arial" w:hAnsi="Arial" w:cs="Arial"/>
        </w:rPr>
        <w:t xml:space="preserve">The experience, though overall positive, highlighted how important </w:t>
      </w:r>
      <w:r w:rsidR="00FD382B" w:rsidRPr="00821541">
        <w:rPr>
          <w:rFonts w:ascii="Arial" w:hAnsi="Arial" w:cs="Arial"/>
        </w:rPr>
        <w:t>diligence</w:t>
      </w:r>
      <w:r w:rsidR="00697C7F" w:rsidRPr="00821541">
        <w:rPr>
          <w:rFonts w:ascii="Arial" w:hAnsi="Arial" w:cs="Arial"/>
        </w:rPr>
        <w:t xml:space="preserve"> and </w:t>
      </w:r>
      <w:r w:rsidR="00697C7F" w:rsidRPr="00821541">
        <w:rPr>
          <w:rFonts w:ascii="Arial" w:hAnsi="Arial" w:cs="Arial"/>
        </w:rPr>
        <w:lastRenderedPageBreak/>
        <w:t xml:space="preserve">consistency are for retaining long-term customers. </w:t>
      </w:r>
      <w:r w:rsidRPr="00821541">
        <w:rPr>
          <w:rFonts w:ascii="Arial" w:hAnsi="Arial" w:cs="Arial"/>
        </w:rPr>
        <w:t>Additionally, ongoing attention to economic factors and customer expectations will be key to sustaining its appeal and customer base in the long term</w:t>
      </w:r>
      <w:r w:rsidR="00076826" w:rsidRPr="00821541">
        <w:rPr>
          <w:rFonts w:ascii="Arial" w:hAnsi="Arial" w:cs="Arial"/>
        </w:rPr>
        <w:t xml:space="preserve"> (Bailey, Flanegin,</w:t>
      </w:r>
      <w:r w:rsidR="00B671CE" w:rsidRPr="00821541">
        <w:rPr>
          <w:rFonts w:ascii="Arial" w:hAnsi="Arial" w:cs="Arial"/>
        </w:rPr>
        <w:t xml:space="preserve"> </w:t>
      </w:r>
      <w:r w:rsidR="00076826" w:rsidRPr="00821541">
        <w:rPr>
          <w:rFonts w:ascii="Arial" w:hAnsi="Arial" w:cs="Arial"/>
        </w:rPr>
        <w:t>Racic,</w:t>
      </w:r>
      <w:r w:rsidR="00B671CE" w:rsidRPr="00821541">
        <w:rPr>
          <w:rFonts w:ascii="Arial" w:hAnsi="Arial" w:cs="Arial"/>
        </w:rPr>
        <w:t xml:space="preserve"> </w:t>
      </w:r>
      <w:r w:rsidR="00076826" w:rsidRPr="00821541">
        <w:rPr>
          <w:rFonts w:ascii="Arial" w:hAnsi="Arial" w:cs="Arial"/>
        </w:rPr>
        <w:t>and Rudd</w:t>
      </w:r>
      <w:r w:rsidR="00B671CE" w:rsidRPr="00821541">
        <w:rPr>
          <w:rFonts w:ascii="Arial" w:hAnsi="Arial" w:cs="Arial"/>
        </w:rPr>
        <w:t>, 2009)</w:t>
      </w:r>
      <w:r w:rsidRPr="00821541">
        <w:rPr>
          <w:rFonts w:ascii="Arial" w:hAnsi="Arial" w:cs="Arial"/>
        </w:rPr>
        <w:t>.</w:t>
      </w:r>
    </w:p>
    <w:p w14:paraId="1B291011" w14:textId="57E53E48" w:rsidR="0060288D" w:rsidRPr="00821541" w:rsidRDefault="00FE18A2" w:rsidP="00821541">
      <w:pPr>
        <w:spacing w:line="276" w:lineRule="auto"/>
        <w:jc w:val="both"/>
        <w:rPr>
          <w:rFonts w:ascii="Arial" w:hAnsi="Arial" w:cs="Arial"/>
          <w:b/>
          <w:bCs/>
        </w:rPr>
      </w:pPr>
      <w:r w:rsidRPr="00821541">
        <w:rPr>
          <w:rFonts w:ascii="Arial" w:hAnsi="Arial" w:cs="Arial"/>
        </w:rPr>
        <w:t xml:space="preserve"> </w:t>
      </w:r>
      <w:r w:rsidR="0060288D" w:rsidRPr="00821541">
        <w:rPr>
          <w:rFonts w:ascii="Arial" w:hAnsi="Arial" w:cs="Arial"/>
          <w:b/>
          <w:bCs/>
        </w:rPr>
        <w:t>Discussion</w:t>
      </w:r>
      <w:r w:rsidR="0007473F" w:rsidRPr="00821541">
        <w:rPr>
          <w:rFonts w:ascii="Arial" w:hAnsi="Arial" w:cs="Arial"/>
          <w:b/>
          <w:bCs/>
        </w:rPr>
        <w:t xml:space="preserve"> </w:t>
      </w:r>
    </w:p>
    <w:p w14:paraId="64CEDD81" w14:textId="477AC236" w:rsidR="00AB7D56" w:rsidRPr="00821541" w:rsidRDefault="004A2F81" w:rsidP="00821541">
      <w:pPr>
        <w:spacing w:line="276" w:lineRule="auto"/>
        <w:jc w:val="both"/>
        <w:rPr>
          <w:rFonts w:ascii="Arial" w:hAnsi="Arial" w:cs="Arial"/>
        </w:rPr>
      </w:pPr>
      <w:r w:rsidRPr="00821541">
        <w:rPr>
          <w:rFonts w:ascii="Arial" w:hAnsi="Arial" w:cs="Arial"/>
        </w:rPr>
        <w:t xml:space="preserve">The research presented provides </w:t>
      </w:r>
      <w:r w:rsidR="00106EB8" w:rsidRPr="00821541">
        <w:rPr>
          <w:rFonts w:ascii="Arial" w:hAnsi="Arial" w:cs="Arial"/>
        </w:rPr>
        <w:t>a comprehensive</w:t>
      </w:r>
      <w:r w:rsidR="0086017E" w:rsidRPr="00821541">
        <w:rPr>
          <w:rFonts w:ascii="Arial" w:hAnsi="Arial" w:cs="Arial"/>
        </w:rPr>
        <w:t xml:space="preserve"> ex</w:t>
      </w:r>
      <w:r w:rsidR="005D6C88" w:rsidRPr="00821541">
        <w:rPr>
          <w:rFonts w:ascii="Arial" w:hAnsi="Arial" w:cs="Arial"/>
        </w:rPr>
        <w:t xml:space="preserve">planation of the factors influencing customer loyalty at Delta </w:t>
      </w:r>
      <w:r w:rsidR="00923E9C" w:rsidRPr="00821541">
        <w:rPr>
          <w:rFonts w:ascii="Arial" w:hAnsi="Arial" w:cs="Arial"/>
        </w:rPr>
        <w:t xml:space="preserve">Hotels by Marriott Swindon. </w:t>
      </w:r>
      <w:r w:rsidR="00D33D40" w:rsidRPr="00821541">
        <w:rPr>
          <w:rFonts w:ascii="Arial" w:hAnsi="Arial" w:cs="Arial"/>
        </w:rPr>
        <w:t>Stu</w:t>
      </w:r>
      <w:r w:rsidR="008607F8" w:rsidRPr="00821541">
        <w:rPr>
          <w:rFonts w:ascii="Arial" w:hAnsi="Arial" w:cs="Arial"/>
        </w:rPr>
        <w:t>d</w:t>
      </w:r>
      <w:r w:rsidR="00D33D40" w:rsidRPr="00821541">
        <w:rPr>
          <w:rFonts w:ascii="Arial" w:hAnsi="Arial" w:cs="Arial"/>
        </w:rPr>
        <w:t xml:space="preserve">ies </w:t>
      </w:r>
      <w:r w:rsidR="007566D7" w:rsidRPr="00821541">
        <w:rPr>
          <w:rFonts w:ascii="Arial" w:hAnsi="Arial" w:cs="Arial"/>
        </w:rPr>
        <w:t>show a direct correlation between customer experience</w:t>
      </w:r>
      <w:r w:rsidR="00E6303E" w:rsidRPr="00821541">
        <w:rPr>
          <w:rFonts w:ascii="Arial" w:hAnsi="Arial" w:cs="Arial"/>
        </w:rPr>
        <w:t xml:space="preserve"> and loyalty. Guests who have </w:t>
      </w:r>
      <w:r w:rsidR="00D02A04" w:rsidRPr="00821541">
        <w:rPr>
          <w:rFonts w:ascii="Arial" w:hAnsi="Arial" w:cs="Arial"/>
        </w:rPr>
        <w:t>definite</w:t>
      </w:r>
      <w:r w:rsidR="00E6303E" w:rsidRPr="00821541">
        <w:rPr>
          <w:rFonts w:ascii="Arial" w:hAnsi="Arial" w:cs="Arial"/>
        </w:rPr>
        <w:t xml:space="preserve"> experiences are more </w:t>
      </w:r>
      <w:r w:rsidR="00D929D5">
        <w:rPr>
          <w:rFonts w:ascii="Arial" w:hAnsi="Arial" w:cs="Arial"/>
        </w:rPr>
        <w:t>inclined</w:t>
      </w:r>
      <w:r w:rsidR="00E6303E" w:rsidRPr="00821541">
        <w:rPr>
          <w:rFonts w:ascii="Arial" w:hAnsi="Arial" w:cs="Arial"/>
        </w:rPr>
        <w:t xml:space="preserve"> to return, recommend</w:t>
      </w:r>
      <w:r w:rsidR="005C7463" w:rsidRPr="00821541">
        <w:rPr>
          <w:rFonts w:ascii="Arial" w:hAnsi="Arial" w:cs="Arial"/>
        </w:rPr>
        <w:t xml:space="preserve"> </w:t>
      </w:r>
      <w:r w:rsidR="00E6303E" w:rsidRPr="00821541">
        <w:rPr>
          <w:rFonts w:ascii="Arial" w:hAnsi="Arial" w:cs="Arial"/>
        </w:rPr>
        <w:t>the hotel, and join its loyalty pro</w:t>
      </w:r>
      <w:r w:rsidR="004F284A" w:rsidRPr="00821541">
        <w:rPr>
          <w:rFonts w:ascii="Arial" w:hAnsi="Arial" w:cs="Arial"/>
        </w:rPr>
        <w:t xml:space="preserve">gram. Negative experiences, </w:t>
      </w:r>
      <w:r w:rsidR="00105565" w:rsidRPr="00821541">
        <w:rPr>
          <w:rFonts w:ascii="Arial" w:hAnsi="Arial" w:cs="Arial"/>
        </w:rPr>
        <w:t>in contrast</w:t>
      </w:r>
      <w:r w:rsidR="004F284A" w:rsidRPr="00821541">
        <w:rPr>
          <w:rFonts w:ascii="Arial" w:hAnsi="Arial" w:cs="Arial"/>
        </w:rPr>
        <w:t>, result i</w:t>
      </w:r>
      <w:r w:rsidR="005C7463" w:rsidRPr="00821541">
        <w:rPr>
          <w:rFonts w:ascii="Arial" w:hAnsi="Arial" w:cs="Arial"/>
        </w:rPr>
        <w:t xml:space="preserve">n </w:t>
      </w:r>
      <w:r w:rsidR="00AB4A2C" w:rsidRPr="00821541">
        <w:rPr>
          <w:rFonts w:ascii="Arial" w:hAnsi="Arial" w:cs="Arial"/>
        </w:rPr>
        <w:t>lost customers and negative reviews, which can impact brand reputation</w:t>
      </w:r>
      <w:r w:rsidR="00C57B2D" w:rsidRPr="00821541">
        <w:rPr>
          <w:rFonts w:ascii="Arial" w:hAnsi="Arial" w:cs="Arial"/>
        </w:rPr>
        <w:t xml:space="preserve"> (Trini, Salim, 2018)</w:t>
      </w:r>
      <w:r w:rsidR="00AB4A2C" w:rsidRPr="00821541">
        <w:rPr>
          <w:rFonts w:ascii="Arial" w:hAnsi="Arial" w:cs="Arial"/>
        </w:rPr>
        <w:t>.</w:t>
      </w:r>
      <w:r w:rsidR="008607F8" w:rsidRPr="00821541">
        <w:rPr>
          <w:rFonts w:ascii="Arial" w:hAnsi="Arial" w:cs="Arial"/>
        </w:rPr>
        <w:t xml:space="preserve"> </w:t>
      </w:r>
      <w:r w:rsidR="00923E9C" w:rsidRPr="00821541">
        <w:rPr>
          <w:rFonts w:ascii="Arial" w:hAnsi="Arial" w:cs="Arial"/>
        </w:rPr>
        <w:t xml:space="preserve">The analysis </w:t>
      </w:r>
      <w:r w:rsidR="00A0013C" w:rsidRPr="00821541">
        <w:rPr>
          <w:rFonts w:ascii="Arial" w:hAnsi="Arial" w:cs="Arial"/>
        </w:rPr>
        <w:t xml:space="preserve">integrates various strategic frameworks, including SWOT and PEST </w:t>
      </w:r>
      <w:r w:rsidR="003327E5" w:rsidRPr="00821541">
        <w:rPr>
          <w:rFonts w:ascii="Arial" w:hAnsi="Arial" w:cs="Arial"/>
        </w:rPr>
        <w:t xml:space="preserve">analysis, </w:t>
      </w:r>
      <w:r w:rsidR="008F32C8" w:rsidRPr="00821541">
        <w:rPr>
          <w:rFonts w:ascii="Arial" w:hAnsi="Arial" w:cs="Arial"/>
        </w:rPr>
        <w:t>competitor</w:t>
      </w:r>
      <w:r w:rsidR="003327E5" w:rsidRPr="00821541">
        <w:rPr>
          <w:rFonts w:ascii="Arial" w:hAnsi="Arial" w:cs="Arial"/>
        </w:rPr>
        <w:t xml:space="preserve"> analysis, and reflective </w:t>
      </w:r>
      <w:r w:rsidR="006C3B8F" w:rsidRPr="00821541">
        <w:rPr>
          <w:rFonts w:ascii="Arial" w:hAnsi="Arial" w:cs="Arial"/>
        </w:rPr>
        <w:t xml:space="preserve">observations, alongside a </w:t>
      </w:r>
      <w:r w:rsidR="005C0905" w:rsidRPr="00821541">
        <w:rPr>
          <w:rFonts w:ascii="Arial" w:hAnsi="Arial" w:cs="Arial"/>
        </w:rPr>
        <w:t>netnographic</w:t>
      </w:r>
      <w:r w:rsidR="006C3B8F" w:rsidRPr="00821541">
        <w:rPr>
          <w:rFonts w:ascii="Arial" w:hAnsi="Arial" w:cs="Arial"/>
        </w:rPr>
        <w:t xml:space="preserve"> study </w:t>
      </w:r>
      <w:r w:rsidR="00824DA5" w:rsidRPr="00821541">
        <w:rPr>
          <w:rFonts w:ascii="Arial" w:hAnsi="Arial" w:cs="Arial"/>
        </w:rPr>
        <w:t>of online customer sentiment and feedback</w:t>
      </w:r>
      <w:r w:rsidR="0002561F" w:rsidRPr="00821541">
        <w:rPr>
          <w:rFonts w:ascii="Arial" w:hAnsi="Arial" w:cs="Arial"/>
        </w:rPr>
        <w:t>. This critical analysis aims to</w:t>
      </w:r>
      <w:r w:rsidR="00B25554" w:rsidRPr="00821541">
        <w:rPr>
          <w:rFonts w:ascii="Arial" w:hAnsi="Arial" w:cs="Arial"/>
        </w:rPr>
        <w:t xml:space="preserve"> synthesize the research objective</w:t>
      </w:r>
      <w:r w:rsidR="00923CFF" w:rsidRPr="00821541">
        <w:rPr>
          <w:rFonts w:ascii="Arial" w:hAnsi="Arial" w:cs="Arial"/>
        </w:rPr>
        <w:t xml:space="preserve">s and </w:t>
      </w:r>
      <w:r w:rsidR="005C0905" w:rsidRPr="00821541">
        <w:rPr>
          <w:rFonts w:ascii="Arial" w:hAnsi="Arial" w:cs="Arial"/>
        </w:rPr>
        <w:t>explore</w:t>
      </w:r>
      <w:r w:rsidR="00923CFF" w:rsidRPr="00821541">
        <w:rPr>
          <w:rFonts w:ascii="Arial" w:hAnsi="Arial" w:cs="Arial"/>
        </w:rPr>
        <w:t xml:space="preserve"> the implications, limitations</w:t>
      </w:r>
      <w:r w:rsidR="00162D6A" w:rsidRPr="00821541">
        <w:rPr>
          <w:rFonts w:ascii="Arial" w:hAnsi="Arial" w:cs="Arial"/>
        </w:rPr>
        <w:t>, and key areas critical to the hotel’s operations.</w:t>
      </w:r>
    </w:p>
    <w:p w14:paraId="5BA146CB" w14:textId="5245E360" w:rsidR="002471F7" w:rsidRPr="00821541" w:rsidRDefault="00B43F33" w:rsidP="00821541">
      <w:pPr>
        <w:spacing w:line="276" w:lineRule="auto"/>
        <w:jc w:val="both"/>
        <w:rPr>
          <w:rFonts w:ascii="Arial" w:hAnsi="Arial" w:cs="Arial"/>
          <w:b/>
          <w:bCs/>
        </w:rPr>
      </w:pPr>
      <w:r w:rsidRPr="00821541">
        <w:rPr>
          <w:rFonts w:ascii="Arial" w:hAnsi="Arial" w:cs="Arial"/>
          <w:b/>
          <w:bCs/>
        </w:rPr>
        <w:t xml:space="preserve">Qualitative and Quantitative </w:t>
      </w:r>
      <w:r w:rsidR="002427A3" w:rsidRPr="00821541">
        <w:rPr>
          <w:rFonts w:ascii="Arial" w:hAnsi="Arial" w:cs="Arial"/>
          <w:b/>
          <w:bCs/>
        </w:rPr>
        <w:t>Analysis</w:t>
      </w:r>
    </w:p>
    <w:p w14:paraId="545A6B1A" w14:textId="065DA899" w:rsidR="00B43F33" w:rsidRPr="00821541" w:rsidRDefault="00980292" w:rsidP="00821541">
      <w:pPr>
        <w:spacing w:line="276" w:lineRule="auto"/>
        <w:jc w:val="both"/>
        <w:rPr>
          <w:rFonts w:ascii="Arial" w:hAnsi="Arial" w:cs="Arial"/>
        </w:rPr>
      </w:pPr>
      <w:r w:rsidRPr="00821541">
        <w:rPr>
          <w:rFonts w:ascii="Arial" w:hAnsi="Arial" w:cs="Arial"/>
        </w:rPr>
        <w:t>Incorporating</w:t>
      </w:r>
      <w:r w:rsidR="00ED2E90" w:rsidRPr="00821541">
        <w:rPr>
          <w:rFonts w:ascii="Arial" w:hAnsi="Arial" w:cs="Arial"/>
        </w:rPr>
        <w:t xml:space="preserve"> both qualitative and </w:t>
      </w:r>
      <w:r w:rsidR="006D65B1" w:rsidRPr="00821541">
        <w:rPr>
          <w:rFonts w:ascii="Arial" w:hAnsi="Arial" w:cs="Arial"/>
        </w:rPr>
        <w:t>quantitative</w:t>
      </w:r>
      <w:r w:rsidR="00ED2E90" w:rsidRPr="00821541">
        <w:rPr>
          <w:rFonts w:ascii="Arial" w:hAnsi="Arial" w:cs="Arial"/>
        </w:rPr>
        <w:t xml:space="preserve"> methods </w:t>
      </w:r>
      <w:r w:rsidR="001019EE" w:rsidRPr="00821541">
        <w:rPr>
          <w:rFonts w:ascii="Arial" w:hAnsi="Arial" w:cs="Arial"/>
        </w:rPr>
        <w:t>helps to uncover the p</w:t>
      </w:r>
      <w:r w:rsidR="00F13B4A" w:rsidRPr="00821541">
        <w:rPr>
          <w:rFonts w:ascii="Arial" w:hAnsi="Arial" w:cs="Arial"/>
        </w:rPr>
        <w:t xml:space="preserve">erception </w:t>
      </w:r>
      <w:r w:rsidR="00B52B1D" w:rsidRPr="00821541">
        <w:rPr>
          <w:rFonts w:ascii="Arial" w:hAnsi="Arial" w:cs="Arial"/>
        </w:rPr>
        <w:t xml:space="preserve">and </w:t>
      </w:r>
      <w:r w:rsidR="007F09DC" w:rsidRPr="00821541">
        <w:rPr>
          <w:rFonts w:ascii="Arial" w:hAnsi="Arial" w:cs="Arial"/>
        </w:rPr>
        <w:t>behaviour</w:t>
      </w:r>
      <w:r w:rsidR="00B52B1D" w:rsidRPr="00821541">
        <w:rPr>
          <w:rFonts w:ascii="Arial" w:hAnsi="Arial" w:cs="Arial"/>
        </w:rPr>
        <w:t xml:space="preserve"> of guests </w:t>
      </w:r>
      <w:r w:rsidR="007F09DC" w:rsidRPr="00821541">
        <w:rPr>
          <w:rFonts w:ascii="Arial" w:hAnsi="Arial" w:cs="Arial"/>
        </w:rPr>
        <w:t>and the management</w:t>
      </w:r>
      <w:r w:rsidR="007238A3" w:rsidRPr="00821541">
        <w:rPr>
          <w:rFonts w:ascii="Arial" w:hAnsi="Arial" w:cs="Arial"/>
        </w:rPr>
        <w:t xml:space="preserve">. </w:t>
      </w:r>
      <w:r w:rsidR="00523747" w:rsidRPr="00821541">
        <w:rPr>
          <w:rFonts w:ascii="Arial" w:hAnsi="Arial" w:cs="Arial"/>
        </w:rPr>
        <w:t>The combination of semi-structured inter</w:t>
      </w:r>
      <w:r w:rsidR="00D1632F" w:rsidRPr="00821541">
        <w:rPr>
          <w:rFonts w:ascii="Arial" w:hAnsi="Arial" w:cs="Arial"/>
        </w:rPr>
        <w:t>views, group discussions, and sentiment analysis</w:t>
      </w:r>
      <w:r w:rsidR="005033B2" w:rsidRPr="00821541">
        <w:rPr>
          <w:rFonts w:ascii="Arial" w:hAnsi="Arial" w:cs="Arial"/>
        </w:rPr>
        <w:t xml:space="preserve"> from social media posts allows for a nuanced understanding of the impact</w:t>
      </w:r>
      <w:r w:rsidR="00E96095" w:rsidRPr="00821541">
        <w:rPr>
          <w:rFonts w:ascii="Arial" w:hAnsi="Arial" w:cs="Arial"/>
        </w:rPr>
        <w:t xml:space="preserve"> of the loyalty program, service </w:t>
      </w:r>
      <w:r w:rsidR="00D31A22" w:rsidRPr="00821541">
        <w:rPr>
          <w:rFonts w:ascii="Arial" w:hAnsi="Arial" w:cs="Arial"/>
        </w:rPr>
        <w:t>personalisation</w:t>
      </w:r>
      <w:r w:rsidR="009D63D4" w:rsidRPr="00821541">
        <w:rPr>
          <w:rFonts w:ascii="Arial" w:hAnsi="Arial" w:cs="Arial"/>
        </w:rPr>
        <w:t xml:space="preserve">, and guest </w:t>
      </w:r>
      <w:r w:rsidR="00762FE7" w:rsidRPr="00821541">
        <w:rPr>
          <w:rFonts w:ascii="Arial" w:hAnsi="Arial" w:cs="Arial"/>
        </w:rPr>
        <w:t>expectations</w:t>
      </w:r>
      <w:r w:rsidR="009D63D4" w:rsidRPr="00821541">
        <w:rPr>
          <w:rFonts w:ascii="Arial" w:hAnsi="Arial" w:cs="Arial"/>
        </w:rPr>
        <w:t xml:space="preserve"> on overall satisfaction</w:t>
      </w:r>
      <w:r w:rsidR="0099584E" w:rsidRPr="00821541">
        <w:rPr>
          <w:rFonts w:ascii="Arial" w:hAnsi="Arial" w:cs="Arial"/>
        </w:rPr>
        <w:t xml:space="preserve"> (Cetin, Dincer, 2013</w:t>
      </w:r>
      <w:r w:rsidR="00305E2E" w:rsidRPr="00821541">
        <w:rPr>
          <w:rFonts w:ascii="Arial" w:hAnsi="Arial" w:cs="Arial"/>
        </w:rPr>
        <w:t>)</w:t>
      </w:r>
      <w:r w:rsidR="009D63D4" w:rsidRPr="00821541">
        <w:rPr>
          <w:rFonts w:ascii="Arial" w:hAnsi="Arial" w:cs="Arial"/>
        </w:rPr>
        <w:t xml:space="preserve">. </w:t>
      </w:r>
      <w:r w:rsidR="00816E24" w:rsidRPr="00821541">
        <w:rPr>
          <w:rFonts w:ascii="Arial" w:hAnsi="Arial" w:cs="Arial"/>
        </w:rPr>
        <w:t>Ser</w:t>
      </w:r>
      <w:r w:rsidR="008F1041" w:rsidRPr="00821541">
        <w:rPr>
          <w:rFonts w:ascii="Arial" w:hAnsi="Arial" w:cs="Arial"/>
        </w:rPr>
        <w:t>vice consistency is key to building trust and satisfaction</w:t>
      </w:r>
      <w:r w:rsidR="00F343E4" w:rsidRPr="00821541">
        <w:rPr>
          <w:rFonts w:ascii="Arial" w:hAnsi="Arial" w:cs="Arial"/>
        </w:rPr>
        <w:t>. A training program that emphasizes</w:t>
      </w:r>
      <w:r w:rsidR="00CB4C53" w:rsidRPr="00821541">
        <w:rPr>
          <w:rFonts w:ascii="Arial" w:hAnsi="Arial" w:cs="Arial"/>
        </w:rPr>
        <w:t xml:space="preserve"> personalized service and </w:t>
      </w:r>
      <w:r w:rsidR="00C31C60" w:rsidRPr="00821541">
        <w:rPr>
          <w:rFonts w:ascii="Arial" w:hAnsi="Arial" w:cs="Arial"/>
        </w:rPr>
        <w:t>diligence</w:t>
      </w:r>
      <w:r w:rsidR="00B7114A" w:rsidRPr="00821541">
        <w:rPr>
          <w:rFonts w:ascii="Arial" w:hAnsi="Arial" w:cs="Arial"/>
        </w:rPr>
        <w:t xml:space="preserve"> will help</w:t>
      </w:r>
      <w:r w:rsidR="00FD3C84" w:rsidRPr="00821541">
        <w:rPr>
          <w:rFonts w:ascii="Arial" w:hAnsi="Arial" w:cs="Arial"/>
        </w:rPr>
        <w:t xml:space="preserve"> ensure that guests feel valued </w:t>
      </w:r>
      <w:r w:rsidR="008F316B" w:rsidRPr="00821541">
        <w:rPr>
          <w:rFonts w:ascii="Arial" w:hAnsi="Arial" w:cs="Arial"/>
        </w:rPr>
        <w:t>every time</w:t>
      </w:r>
      <w:r w:rsidR="00E877A5" w:rsidRPr="00821541">
        <w:rPr>
          <w:rFonts w:ascii="Arial" w:hAnsi="Arial" w:cs="Arial"/>
        </w:rPr>
        <w:t xml:space="preserve"> they stay.</w:t>
      </w:r>
    </w:p>
    <w:p w14:paraId="3299F304" w14:textId="20E0149B" w:rsidR="00443F74" w:rsidRPr="00821541" w:rsidRDefault="00443F74" w:rsidP="00821541">
      <w:pPr>
        <w:spacing w:line="276" w:lineRule="auto"/>
        <w:jc w:val="both"/>
        <w:rPr>
          <w:rFonts w:ascii="Arial" w:hAnsi="Arial" w:cs="Arial"/>
        </w:rPr>
      </w:pPr>
      <w:r w:rsidRPr="00821541">
        <w:rPr>
          <w:rFonts w:ascii="Arial" w:hAnsi="Arial" w:cs="Arial"/>
        </w:rPr>
        <w:t>T</w:t>
      </w:r>
      <w:r w:rsidR="00A039E6" w:rsidRPr="00821541">
        <w:rPr>
          <w:rFonts w:ascii="Arial" w:hAnsi="Arial" w:cs="Arial"/>
        </w:rPr>
        <w:t>hrough the group discussion and social media analysis, common themes</w:t>
      </w:r>
      <w:r w:rsidR="007B4CED" w:rsidRPr="00821541">
        <w:rPr>
          <w:rFonts w:ascii="Arial" w:hAnsi="Arial" w:cs="Arial"/>
        </w:rPr>
        <w:t>,</w:t>
      </w:r>
      <w:r w:rsidR="00A039E6" w:rsidRPr="00821541">
        <w:rPr>
          <w:rFonts w:ascii="Arial" w:hAnsi="Arial" w:cs="Arial"/>
        </w:rPr>
        <w:t xml:space="preserve"> such as the significance of</w:t>
      </w:r>
      <w:r w:rsidR="006C79BB" w:rsidRPr="00821541">
        <w:rPr>
          <w:rFonts w:ascii="Arial" w:hAnsi="Arial" w:cs="Arial"/>
        </w:rPr>
        <w:t xml:space="preserve"> personalised services, rewards program effectiveness</w:t>
      </w:r>
      <w:r w:rsidR="00EA4FC7" w:rsidRPr="00821541">
        <w:rPr>
          <w:rFonts w:ascii="Arial" w:hAnsi="Arial" w:cs="Arial"/>
        </w:rPr>
        <w:t>, and guest expectations</w:t>
      </w:r>
      <w:r w:rsidR="007B4CED" w:rsidRPr="00821541">
        <w:rPr>
          <w:rFonts w:ascii="Arial" w:hAnsi="Arial" w:cs="Arial"/>
        </w:rPr>
        <w:t>,</w:t>
      </w:r>
      <w:r w:rsidR="00EA4FC7" w:rsidRPr="00821541">
        <w:rPr>
          <w:rFonts w:ascii="Arial" w:hAnsi="Arial" w:cs="Arial"/>
        </w:rPr>
        <w:t xml:space="preserve"> will provide actionable insights</w:t>
      </w:r>
      <w:r w:rsidR="009D7B6D" w:rsidRPr="00821541">
        <w:rPr>
          <w:rFonts w:ascii="Arial" w:hAnsi="Arial" w:cs="Arial"/>
        </w:rPr>
        <w:t xml:space="preserve"> (Sestino, Amaulli, Peluso &amp; Guido, 2023)</w:t>
      </w:r>
      <w:r w:rsidR="00B93995" w:rsidRPr="00821541">
        <w:rPr>
          <w:rFonts w:ascii="Arial" w:hAnsi="Arial" w:cs="Arial"/>
        </w:rPr>
        <w:t xml:space="preserve">. For instance, </w:t>
      </w:r>
      <w:r w:rsidR="0070743A" w:rsidRPr="00821541">
        <w:rPr>
          <w:rFonts w:ascii="Arial" w:hAnsi="Arial" w:cs="Arial"/>
        </w:rPr>
        <w:t>if pers</w:t>
      </w:r>
      <w:r w:rsidR="004563BC" w:rsidRPr="00821541">
        <w:rPr>
          <w:rFonts w:ascii="Arial" w:hAnsi="Arial" w:cs="Arial"/>
        </w:rPr>
        <w:t xml:space="preserve">onalised services </w:t>
      </w:r>
      <w:r w:rsidR="000347CE" w:rsidRPr="00821541">
        <w:rPr>
          <w:rFonts w:ascii="Arial" w:hAnsi="Arial" w:cs="Arial"/>
        </w:rPr>
        <w:t>are</w:t>
      </w:r>
      <w:r w:rsidR="004563BC" w:rsidRPr="00821541">
        <w:rPr>
          <w:rFonts w:ascii="Arial" w:hAnsi="Arial" w:cs="Arial"/>
        </w:rPr>
        <w:t xml:space="preserve"> found to be a strong driver of loyalty, the hotel </w:t>
      </w:r>
      <w:r w:rsidR="005556B3" w:rsidRPr="00821541">
        <w:rPr>
          <w:rFonts w:ascii="Arial" w:hAnsi="Arial" w:cs="Arial"/>
        </w:rPr>
        <w:t xml:space="preserve">can invest in this area more deeply, adjusting service offerings to better meet </w:t>
      </w:r>
      <w:r w:rsidR="00F30691" w:rsidRPr="00821541">
        <w:rPr>
          <w:rFonts w:ascii="Arial" w:hAnsi="Arial" w:cs="Arial"/>
        </w:rPr>
        <w:t>guests'</w:t>
      </w:r>
      <w:r w:rsidR="005556B3" w:rsidRPr="00821541">
        <w:rPr>
          <w:rFonts w:ascii="Arial" w:hAnsi="Arial" w:cs="Arial"/>
        </w:rPr>
        <w:t xml:space="preserve"> needs.</w:t>
      </w:r>
    </w:p>
    <w:p w14:paraId="5FD25990" w14:textId="7AE2C60A" w:rsidR="000728B1" w:rsidRPr="00821541" w:rsidRDefault="000728B1" w:rsidP="00821541">
      <w:pPr>
        <w:spacing w:line="276" w:lineRule="auto"/>
        <w:jc w:val="both"/>
        <w:rPr>
          <w:rFonts w:ascii="Arial" w:hAnsi="Arial" w:cs="Arial"/>
        </w:rPr>
      </w:pPr>
      <w:r w:rsidRPr="00821541">
        <w:rPr>
          <w:rFonts w:ascii="Arial" w:hAnsi="Arial" w:cs="Arial"/>
        </w:rPr>
        <w:t>The quantitative asp</w:t>
      </w:r>
      <w:r w:rsidR="00D75571" w:rsidRPr="00821541">
        <w:rPr>
          <w:rFonts w:ascii="Arial" w:hAnsi="Arial" w:cs="Arial"/>
        </w:rPr>
        <w:t xml:space="preserve">ects </w:t>
      </w:r>
      <w:r w:rsidR="00DA51D3" w:rsidRPr="00821541">
        <w:rPr>
          <w:rFonts w:ascii="Arial" w:hAnsi="Arial" w:cs="Arial"/>
        </w:rPr>
        <w:t>provide</w:t>
      </w:r>
      <w:r w:rsidR="00D75571" w:rsidRPr="00821541">
        <w:rPr>
          <w:rFonts w:ascii="Arial" w:hAnsi="Arial" w:cs="Arial"/>
        </w:rPr>
        <w:t xml:space="preserve"> numerical data to evaluate the success</w:t>
      </w:r>
      <w:r w:rsidR="00136E2B" w:rsidRPr="00821541">
        <w:rPr>
          <w:rFonts w:ascii="Arial" w:hAnsi="Arial" w:cs="Arial"/>
        </w:rPr>
        <w:t xml:space="preserve"> </w:t>
      </w:r>
      <w:r w:rsidR="0001247A" w:rsidRPr="00821541">
        <w:rPr>
          <w:rFonts w:ascii="Arial" w:hAnsi="Arial" w:cs="Arial"/>
        </w:rPr>
        <w:t xml:space="preserve">of the loyalty program </w:t>
      </w:r>
      <w:r w:rsidR="00CC147A" w:rsidRPr="00821541">
        <w:rPr>
          <w:rFonts w:ascii="Arial" w:hAnsi="Arial" w:cs="Arial"/>
        </w:rPr>
        <w:t xml:space="preserve">objectively. </w:t>
      </w:r>
      <w:r w:rsidR="00710335" w:rsidRPr="00821541">
        <w:rPr>
          <w:rFonts w:ascii="Arial" w:hAnsi="Arial" w:cs="Arial"/>
        </w:rPr>
        <w:t>They</w:t>
      </w:r>
      <w:r w:rsidR="00CC147A" w:rsidRPr="00821541">
        <w:rPr>
          <w:rFonts w:ascii="Arial" w:hAnsi="Arial" w:cs="Arial"/>
        </w:rPr>
        <w:t xml:space="preserve"> </w:t>
      </w:r>
      <w:r w:rsidR="0079494A" w:rsidRPr="00821541">
        <w:rPr>
          <w:rFonts w:ascii="Arial" w:hAnsi="Arial" w:cs="Arial"/>
        </w:rPr>
        <w:t>allow</w:t>
      </w:r>
      <w:r w:rsidR="00CC147A" w:rsidRPr="00821541">
        <w:rPr>
          <w:rFonts w:ascii="Arial" w:hAnsi="Arial" w:cs="Arial"/>
        </w:rPr>
        <w:t xml:space="preserve"> for a more </w:t>
      </w:r>
      <w:r w:rsidR="00AC646B" w:rsidRPr="00821541">
        <w:rPr>
          <w:rFonts w:ascii="Arial" w:hAnsi="Arial" w:cs="Arial"/>
        </w:rPr>
        <w:t>comprehensive approach</w:t>
      </w:r>
      <w:r w:rsidR="002C5590" w:rsidRPr="00821541">
        <w:rPr>
          <w:rFonts w:ascii="Arial" w:hAnsi="Arial" w:cs="Arial"/>
        </w:rPr>
        <w:t>, helping to inform marketing strategies, customer engagement initiatives</w:t>
      </w:r>
      <w:r w:rsidR="003A6274" w:rsidRPr="00821541">
        <w:rPr>
          <w:rFonts w:ascii="Arial" w:hAnsi="Arial" w:cs="Arial"/>
        </w:rPr>
        <w:t>, and long-term operational decisions</w:t>
      </w:r>
      <w:r w:rsidR="00C92022" w:rsidRPr="00821541">
        <w:rPr>
          <w:rFonts w:ascii="Arial" w:hAnsi="Arial" w:cs="Arial"/>
        </w:rPr>
        <w:t xml:space="preserve"> (</w:t>
      </w:r>
      <w:r w:rsidR="00EE6658" w:rsidRPr="00821541">
        <w:rPr>
          <w:rFonts w:ascii="Arial" w:hAnsi="Arial" w:cs="Arial"/>
        </w:rPr>
        <w:t>Soltani, Rastegar,</w:t>
      </w:r>
      <w:r w:rsidR="00C63F7E" w:rsidRPr="00821541">
        <w:rPr>
          <w:rFonts w:ascii="Arial" w:hAnsi="Arial" w:cs="Arial"/>
        </w:rPr>
        <w:t xml:space="preserve"> </w:t>
      </w:r>
      <w:r w:rsidR="00EE6658" w:rsidRPr="00821541">
        <w:rPr>
          <w:rFonts w:ascii="Arial" w:hAnsi="Arial" w:cs="Arial"/>
        </w:rPr>
        <w:t>Mehr &amp;</w:t>
      </w:r>
      <w:r w:rsidR="00D773F7" w:rsidRPr="00821541">
        <w:rPr>
          <w:rFonts w:ascii="Arial" w:hAnsi="Arial" w:cs="Arial"/>
        </w:rPr>
        <w:t xml:space="preserve"> </w:t>
      </w:r>
      <w:r w:rsidR="00EE6658" w:rsidRPr="00821541">
        <w:rPr>
          <w:rFonts w:ascii="Arial" w:hAnsi="Arial" w:cs="Arial"/>
        </w:rPr>
        <w:t>Azad</w:t>
      </w:r>
      <w:r w:rsidR="00D773F7" w:rsidRPr="00821541">
        <w:rPr>
          <w:rFonts w:ascii="Arial" w:hAnsi="Arial" w:cs="Arial"/>
        </w:rPr>
        <w:t xml:space="preserve">, </w:t>
      </w:r>
      <w:r w:rsidR="00EE6658" w:rsidRPr="00821541">
        <w:rPr>
          <w:rFonts w:ascii="Arial" w:hAnsi="Arial" w:cs="Arial"/>
        </w:rPr>
        <w:t>2022)</w:t>
      </w:r>
      <w:r w:rsidR="003A6274" w:rsidRPr="00821541">
        <w:rPr>
          <w:rFonts w:ascii="Arial" w:hAnsi="Arial" w:cs="Arial"/>
        </w:rPr>
        <w:t>.</w:t>
      </w:r>
      <w:r w:rsidR="00981D35" w:rsidRPr="00821541">
        <w:rPr>
          <w:rFonts w:ascii="Arial" w:hAnsi="Arial" w:cs="Arial"/>
        </w:rPr>
        <w:t xml:space="preserve"> Additionally, </w:t>
      </w:r>
      <w:r w:rsidR="00E648F8" w:rsidRPr="00821541">
        <w:rPr>
          <w:rFonts w:ascii="Arial" w:hAnsi="Arial" w:cs="Arial"/>
        </w:rPr>
        <w:t xml:space="preserve">NPS, retention rates </w:t>
      </w:r>
      <w:r w:rsidR="007B7D06" w:rsidRPr="00821541">
        <w:rPr>
          <w:rFonts w:ascii="Arial" w:hAnsi="Arial" w:cs="Arial"/>
        </w:rPr>
        <w:t>and participation metrics</w:t>
      </w:r>
      <w:r w:rsidR="00771EF1" w:rsidRPr="00821541">
        <w:rPr>
          <w:rFonts w:ascii="Arial" w:hAnsi="Arial" w:cs="Arial"/>
        </w:rPr>
        <w:t xml:space="preserve"> </w:t>
      </w:r>
      <w:r w:rsidR="008C2450" w:rsidRPr="00821541">
        <w:rPr>
          <w:rFonts w:ascii="Arial" w:hAnsi="Arial" w:cs="Arial"/>
        </w:rPr>
        <w:t>allow</w:t>
      </w:r>
      <w:r w:rsidR="00771EF1" w:rsidRPr="00821541">
        <w:rPr>
          <w:rFonts w:ascii="Arial" w:hAnsi="Arial" w:cs="Arial"/>
        </w:rPr>
        <w:t xml:space="preserve"> for benchmarking, comparing how well Delta</w:t>
      </w:r>
      <w:r w:rsidR="00514BD8" w:rsidRPr="00821541">
        <w:rPr>
          <w:rFonts w:ascii="Arial" w:hAnsi="Arial" w:cs="Arial"/>
        </w:rPr>
        <w:t xml:space="preserve"> Hotels by Marriott Swindon</w:t>
      </w:r>
      <w:r w:rsidR="00F2681D" w:rsidRPr="00821541">
        <w:rPr>
          <w:rFonts w:ascii="Arial" w:hAnsi="Arial" w:cs="Arial"/>
        </w:rPr>
        <w:t xml:space="preserve"> stacks up </w:t>
      </w:r>
      <w:r w:rsidR="00FB35AD" w:rsidRPr="00821541">
        <w:rPr>
          <w:rFonts w:ascii="Arial" w:hAnsi="Arial" w:cs="Arial"/>
        </w:rPr>
        <w:t>against competitors. This is crucial for ensu</w:t>
      </w:r>
      <w:r w:rsidR="005E42A4" w:rsidRPr="00821541">
        <w:rPr>
          <w:rFonts w:ascii="Arial" w:hAnsi="Arial" w:cs="Arial"/>
        </w:rPr>
        <w:t>ring that the hotel remains competitive in the market</w:t>
      </w:r>
      <w:r w:rsidR="008237C2" w:rsidRPr="00821541">
        <w:rPr>
          <w:rFonts w:ascii="Arial" w:hAnsi="Arial" w:cs="Arial"/>
        </w:rPr>
        <w:t xml:space="preserve"> and meets guest expectations.</w:t>
      </w:r>
    </w:p>
    <w:p w14:paraId="4152D067" w14:textId="77777777" w:rsidR="00F50024" w:rsidRPr="00821541" w:rsidRDefault="00F50024" w:rsidP="00821541">
      <w:pPr>
        <w:spacing w:line="276" w:lineRule="auto"/>
        <w:jc w:val="both"/>
        <w:rPr>
          <w:rFonts w:ascii="Arial" w:hAnsi="Arial" w:cs="Arial"/>
        </w:rPr>
      </w:pPr>
    </w:p>
    <w:p w14:paraId="4A9F4915" w14:textId="6F5CC76A" w:rsidR="008F32C8" w:rsidRPr="00821541" w:rsidRDefault="00FA1594" w:rsidP="00821541">
      <w:pPr>
        <w:spacing w:line="276" w:lineRule="auto"/>
        <w:jc w:val="both"/>
        <w:rPr>
          <w:rFonts w:ascii="Arial" w:hAnsi="Arial" w:cs="Arial"/>
          <w:b/>
          <w:bCs/>
        </w:rPr>
      </w:pPr>
      <w:r w:rsidRPr="00821541">
        <w:rPr>
          <w:rFonts w:ascii="Arial" w:hAnsi="Arial" w:cs="Arial"/>
          <w:b/>
          <w:bCs/>
        </w:rPr>
        <w:t>SWOT analysis and its implications</w:t>
      </w:r>
    </w:p>
    <w:p w14:paraId="74E77F32" w14:textId="4F834437" w:rsidR="00810A63" w:rsidRPr="00821541" w:rsidRDefault="00810A63" w:rsidP="00821541">
      <w:pPr>
        <w:spacing w:line="276" w:lineRule="auto"/>
        <w:jc w:val="both"/>
        <w:rPr>
          <w:rFonts w:ascii="Arial" w:hAnsi="Arial" w:cs="Arial"/>
        </w:rPr>
      </w:pPr>
      <w:r w:rsidRPr="00821541">
        <w:rPr>
          <w:rFonts w:ascii="Arial" w:hAnsi="Arial" w:cs="Arial"/>
        </w:rPr>
        <w:lastRenderedPageBreak/>
        <w:t>The SWOT analysis identifies key</w:t>
      </w:r>
      <w:r w:rsidR="00703ED3" w:rsidRPr="00821541">
        <w:rPr>
          <w:rFonts w:ascii="Arial" w:hAnsi="Arial" w:cs="Arial"/>
        </w:rPr>
        <w:t xml:space="preserve"> areas of internal factors that influence </w:t>
      </w:r>
      <w:r w:rsidR="005A33FA" w:rsidRPr="00821541">
        <w:rPr>
          <w:rFonts w:ascii="Arial" w:hAnsi="Arial" w:cs="Arial"/>
        </w:rPr>
        <w:t xml:space="preserve">Delta </w:t>
      </w:r>
      <w:r w:rsidR="00500AD6" w:rsidRPr="00821541">
        <w:rPr>
          <w:rFonts w:ascii="Arial" w:hAnsi="Arial" w:cs="Arial"/>
        </w:rPr>
        <w:t>Hotels</w:t>
      </w:r>
      <w:r w:rsidR="005A33FA" w:rsidRPr="00821541">
        <w:rPr>
          <w:rFonts w:ascii="Arial" w:hAnsi="Arial" w:cs="Arial"/>
        </w:rPr>
        <w:t xml:space="preserve"> by Marriott Swindon’s competitive </w:t>
      </w:r>
      <w:r w:rsidR="000947AF" w:rsidRPr="00821541">
        <w:rPr>
          <w:rFonts w:ascii="Arial" w:hAnsi="Arial" w:cs="Arial"/>
        </w:rPr>
        <w:t xml:space="preserve">position in the market. The </w:t>
      </w:r>
      <w:r w:rsidR="00500AD6" w:rsidRPr="00821541">
        <w:rPr>
          <w:rFonts w:ascii="Arial" w:hAnsi="Arial" w:cs="Arial"/>
        </w:rPr>
        <w:t>hotel's</w:t>
      </w:r>
      <w:r w:rsidR="000947AF" w:rsidRPr="00821541">
        <w:rPr>
          <w:rFonts w:ascii="Arial" w:hAnsi="Arial" w:cs="Arial"/>
        </w:rPr>
        <w:t xml:space="preserve"> strengths, such as </w:t>
      </w:r>
      <w:r w:rsidR="00D64C33" w:rsidRPr="00821541">
        <w:rPr>
          <w:rFonts w:ascii="Arial" w:hAnsi="Arial" w:cs="Arial"/>
        </w:rPr>
        <w:t>renovated facilities, family-friendly amenities</w:t>
      </w:r>
      <w:r w:rsidR="00671942" w:rsidRPr="00821541">
        <w:rPr>
          <w:rFonts w:ascii="Arial" w:hAnsi="Arial" w:cs="Arial"/>
        </w:rPr>
        <w:t xml:space="preserve">, and its prime location, are in alignment with the </w:t>
      </w:r>
      <w:r w:rsidR="007D34F2" w:rsidRPr="00821541">
        <w:rPr>
          <w:rFonts w:ascii="Arial" w:hAnsi="Arial" w:cs="Arial"/>
        </w:rPr>
        <w:t>competitive</w:t>
      </w:r>
      <w:r w:rsidR="009611F8" w:rsidRPr="00821541">
        <w:rPr>
          <w:rFonts w:ascii="Arial" w:hAnsi="Arial" w:cs="Arial"/>
        </w:rPr>
        <w:t xml:space="preserve"> advantages </w:t>
      </w:r>
      <w:r w:rsidR="00975F5A" w:rsidRPr="00821541">
        <w:rPr>
          <w:rFonts w:ascii="Arial" w:hAnsi="Arial" w:cs="Arial"/>
        </w:rPr>
        <w:t>emphasized in existing hospitality literature.</w:t>
      </w:r>
      <w:r w:rsidR="00C24CEA" w:rsidRPr="00821541">
        <w:rPr>
          <w:rFonts w:ascii="Arial" w:hAnsi="Arial" w:cs="Arial"/>
        </w:rPr>
        <w:t xml:space="preserve"> A renovated environment </w:t>
      </w:r>
      <w:r w:rsidR="00CF52AE" w:rsidRPr="00821541">
        <w:rPr>
          <w:rFonts w:ascii="Arial" w:hAnsi="Arial" w:cs="Arial"/>
        </w:rPr>
        <w:t xml:space="preserve">enhances guest satisfaction by providing modern, </w:t>
      </w:r>
      <w:r w:rsidR="00F65A4F" w:rsidRPr="00821541">
        <w:rPr>
          <w:rFonts w:ascii="Arial" w:hAnsi="Arial" w:cs="Arial"/>
        </w:rPr>
        <w:t>appealing accommodation</w:t>
      </w:r>
      <w:r w:rsidR="00127DCC" w:rsidRPr="00821541">
        <w:rPr>
          <w:rFonts w:ascii="Arial" w:hAnsi="Arial" w:cs="Arial"/>
        </w:rPr>
        <w:t>s (</w:t>
      </w:r>
      <w:r w:rsidR="00430D18" w:rsidRPr="00821541">
        <w:rPr>
          <w:rFonts w:ascii="Arial" w:hAnsi="Arial" w:cs="Arial"/>
        </w:rPr>
        <w:t>Hassanien, 2006</w:t>
      </w:r>
      <w:r w:rsidR="00127DCC" w:rsidRPr="00821541">
        <w:rPr>
          <w:rFonts w:ascii="Arial" w:hAnsi="Arial" w:cs="Arial"/>
        </w:rPr>
        <w:t>)</w:t>
      </w:r>
      <w:r w:rsidR="006C578C" w:rsidRPr="00821541">
        <w:rPr>
          <w:rFonts w:ascii="Arial" w:hAnsi="Arial" w:cs="Arial"/>
        </w:rPr>
        <w:t>, which can foster customer loyalty</w:t>
      </w:r>
      <w:r w:rsidR="007D34F2" w:rsidRPr="00821541">
        <w:rPr>
          <w:rFonts w:ascii="Arial" w:hAnsi="Arial" w:cs="Arial"/>
        </w:rPr>
        <w:t>.</w:t>
      </w:r>
      <w:r w:rsidR="00362FF0" w:rsidRPr="00821541">
        <w:rPr>
          <w:rFonts w:ascii="Arial" w:hAnsi="Arial" w:cs="Arial"/>
        </w:rPr>
        <w:t xml:space="preserve"> The hotel’s proximity to local attraction</w:t>
      </w:r>
      <w:r w:rsidR="006F79FC" w:rsidRPr="00821541">
        <w:rPr>
          <w:rFonts w:ascii="Arial" w:hAnsi="Arial" w:cs="Arial"/>
        </w:rPr>
        <w:t>s is another key stre</w:t>
      </w:r>
      <w:r w:rsidR="00774B6A" w:rsidRPr="00821541">
        <w:rPr>
          <w:rFonts w:ascii="Arial" w:hAnsi="Arial" w:cs="Arial"/>
        </w:rPr>
        <w:t>ngth,</w:t>
      </w:r>
      <w:r w:rsidR="00B37572" w:rsidRPr="00821541">
        <w:rPr>
          <w:rFonts w:ascii="Arial" w:hAnsi="Arial" w:cs="Arial"/>
        </w:rPr>
        <w:t xml:space="preserve"> supported by the </w:t>
      </w:r>
      <w:r w:rsidR="00E5085A" w:rsidRPr="00821541">
        <w:rPr>
          <w:rFonts w:ascii="Arial" w:hAnsi="Arial" w:cs="Arial"/>
        </w:rPr>
        <w:t xml:space="preserve">literature on </w:t>
      </w:r>
      <w:r w:rsidR="007B4CED" w:rsidRPr="00821541">
        <w:rPr>
          <w:rFonts w:ascii="Arial" w:hAnsi="Arial" w:cs="Arial"/>
        </w:rPr>
        <w:t xml:space="preserve">the </w:t>
      </w:r>
      <w:r w:rsidR="00E5085A" w:rsidRPr="00821541">
        <w:rPr>
          <w:rFonts w:ascii="Arial" w:hAnsi="Arial" w:cs="Arial"/>
        </w:rPr>
        <w:t>location’s</w:t>
      </w:r>
      <w:r w:rsidR="002C568B" w:rsidRPr="00821541">
        <w:rPr>
          <w:rFonts w:ascii="Arial" w:hAnsi="Arial" w:cs="Arial"/>
        </w:rPr>
        <w:t xml:space="preserve"> impact </w:t>
      </w:r>
      <w:r w:rsidR="00B65230" w:rsidRPr="00821541">
        <w:rPr>
          <w:rFonts w:ascii="Arial" w:hAnsi="Arial" w:cs="Arial"/>
        </w:rPr>
        <w:t xml:space="preserve">on customer </w:t>
      </w:r>
      <w:r w:rsidR="00500AD6" w:rsidRPr="00821541">
        <w:rPr>
          <w:rFonts w:ascii="Arial" w:hAnsi="Arial" w:cs="Arial"/>
        </w:rPr>
        <w:t>decision-making</w:t>
      </w:r>
      <w:r w:rsidR="00B65230" w:rsidRPr="00821541">
        <w:rPr>
          <w:rFonts w:ascii="Arial" w:hAnsi="Arial" w:cs="Arial"/>
        </w:rPr>
        <w:t xml:space="preserve"> and repeat visitation</w:t>
      </w:r>
      <w:r w:rsidR="001349B3" w:rsidRPr="00821541">
        <w:rPr>
          <w:rFonts w:ascii="Arial" w:hAnsi="Arial" w:cs="Arial"/>
        </w:rPr>
        <w:t xml:space="preserve"> (</w:t>
      </w:r>
      <w:r w:rsidR="00053462" w:rsidRPr="00821541">
        <w:rPr>
          <w:rFonts w:ascii="Arial" w:hAnsi="Arial" w:cs="Arial"/>
        </w:rPr>
        <w:t>Ozdemir</w:t>
      </w:r>
      <w:r w:rsidR="001731F1" w:rsidRPr="00821541">
        <w:rPr>
          <w:rFonts w:ascii="Arial" w:hAnsi="Arial" w:cs="Arial"/>
        </w:rPr>
        <w:t xml:space="preserve"> et al.</w:t>
      </w:r>
      <w:r w:rsidR="001349B3" w:rsidRPr="00821541">
        <w:rPr>
          <w:rFonts w:ascii="Arial" w:hAnsi="Arial" w:cs="Arial"/>
        </w:rPr>
        <w:t>, 202</w:t>
      </w:r>
      <w:r w:rsidR="001731F1" w:rsidRPr="00821541">
        <w:rPr>
          <w:rFonts w:ascii="Arial" w:hAnsi="Arial" w:cs="Arial"/>
        </w:rPr>
        <w:t>3</w:t>
      </w:r>
      <w:r w:rsidR="001349B3" w:rsidRPr="00821541">
        <w:rPr>
          <w:rFonts w:ascii="Arial" w:hAnsi="Arial" w:cs="Arial"/>
        </w:rPr>
        <w:t>).</w:t>
      </w:r>
    </w:p>
    <w:p w14:paraId="55A9A1EA" w14:textId="79DCDDE0" w:rsidR="001349B3" w:rsidRPr="00821541" w:rsidRDefault="00FB505F" w:rsidP="00821541">
      <w:pPr>
        <w:spacing w:line="276" w:lineRule="auto"/>
        <w:jc w:val="both"/>
        <w:rPr>
          <w:rFonts w:ascii="Arial" w:hAnsi="Arial" w:cs="Arial"/>
        </w:rPr>
      </w:pPr>
      <w:r w:rsidRPr="00821541">
        <w:rPr>
          <w:rFonts w:ascii="Arial" w:hAnsi="Arial" w:cs="Arial"/>
        </w:rPr>
        <w:t xml:space="preserve">However, the weakness of dependency on the Marriott </w:t>
      </w:r>
      <w:r w:rsidR="004551E3" w:rsidRPr="00821541">
        <w:rPr>
          <w:rFonts w:ascii="Arial" w:hAnsi="Arial" w:cs="Arial"/>
        </w:rPr>
        <w:t xml:space="preserve">brand is significant. While being part of </w:t>
      </w:r>
      <w:r w:rsidR="00500AD6" w:rsidRPr="00821541">
        <w:rPr>
          <w:rFonts w:ascii="Arial" w:hAnsi="Arial" w:cs="Arial"/>
        </w:rPr>
        <w:t>a</w:t>
      </w:r>
      <w:r w:rsidR="004551E3" w:rsidRPr="00821541">
        <w:rPr>
          <w:rFonts w:ascii="Arial" w:hAnsi="Arial" w:cs="Arial"/>
        </w:rPr>
        <w:t xml:space="preserve"> renowned </w:t>
      </w:r>
      <w:r w:rsidR="00C07AF2" w:rsidRPr="00821541">
        <w:rPr>
          <w:rFonts w:ascii="Arial" w:hAnsi="Arial" w:cs="Arial"/>
        </w:rPr>
        <w:t xml:space="preserve">brand offers initial recognition </w:t>
      </w:r>
      <w:r w:rsidR="00303005" w:rsidRPr="00821541">
        <w:rPr>
          <w:rFonts w:ascii="Arial" w:hAnsi="Arial" w:cs="Arial"/>
        </w:rPr>
        <w:t>and credibility, it can limit differentiation</w:t>
      </w:r>
      <w:r w:rsidR="00B36743" w:rsidRPr="00821541">
        <w:rPr>
          <w:rFonts w:ascii="Arial" w:hAnsi="Arial" w:cs="Arial"/>
        </w:rPr>
        <w:t xml:space="preserve">. As </w:t>
      </w:r>
      <w:r w:rsidR="006840A8" w:rsidRPr="00821541">
        <w:rPr>
          <w:rFonts w:ascii="Arial" w:hAnsi="Arial" w:cs="Arial"/>
        </w:rPr>
        <w:t>Chen et al.</w:t>
      </w:r>
      <w:r w:rsidR="00B36743" w:rsidRPr="00821541">
        <w:rPr>
          <w:rFonts w:ascii="Arial" w:hAnsi="Arial" w:cs="Arial"/>
        </w:rPr>
        <w:t xml:space="preserve"> (20</w:t>
      </w:r>
      <w:r w:rsidR="006840A8" w:rsidRPr="00821541">
        <w:rPr>
          <w:rFonts w:ascii="Arial" w:hAnsi="Arial" w:cs="Arial"/>
        </w:rPr>
        <w:t>22</w:t>
      </w:r>
      <w:r w:rsidR="00B36743" w:rsidRPr="00821541">
        <w:rPr>
          <w:rFonts w:ascii="Arial" w:hAnsi="Arial" w:cs="Arial"/>
        </w:rPr>
        <w:t xml:space="preserve">) </w:t>
      </w:r>
      <w:r w:rsidR="00840EBC" w:rsidRPr="00821541">
        <w:rPr>
          <w:rFonts w:ascii="Arial" w:hAnsi="Arial" w:cs="Arial"/>
        </w:rPr>
        <w:t>suggest</w:t>
      </w:r>
      <w:r w:rsidR="00B36743" w:rsidRPr="00821541">
        <w:rPr>
          <w:rFonts w:ascii="Arial" w:hAnsi="Arial" w:cs="Arial"/>
        </w:rPr>
        <w:t xml:space="preserve">, hotels within large chains may </w:t>
      </w:r>
      <w:r w:rsidR="00500AD6" w:rsidRPr="00821541">
        <w:rPr>
          <w:rFonts w:ascii="Arial" w:hAnsi="Arial" w:cs="Arial"/>
        </w:rPr>
        <w:t>struggle</w:t>
      </w:r>
      <w:r w:rsidR="00856B49" w:rsidRPr="00821541">
        <w:rPr>
          <w:rFonts w:ascii="Arial" w:hAnsi="Arial" w:cs="Arial"/>
        </w:rPr>
        <w:t xml:space="preserve"> to develop unique brand identities, which can be a barr</w:t>
      </w:r>
      <w:r w:rsidR="00984748" w:rsidRPr="00821541">
        <w:rPr>
          <w:rFonts w:ascii="Arial" w:hAnsi="Arial" w:cs="Arial"/>
        </w:rPr>
        <w:t>ier to cultivating a distinctive customer experience.</w:t>
      </w:r>
      <w:r w:rsidR="003E0D96" w:rsidRPr="00821541">
        <w:rPr>
          <w:rFonts w:ascii="Arial" w:hAnsi="Arial" w:cs="Arial"/>
        </w:rPr>
        <w:t xml:space="preserve"> The research also highligh</w:t>
      </w:r>
      <w:r w:rsidR="00D47B2B" w:rsidRPr="00821541">
        <w:rPr>
          <w:rFonts w:ascii="Arial" w:hAnsi="Arial" w:cs="Arial"/>
        </w:rPr>
        <w:t>ts the limited unique offers at Delta Hotels by Marriott Swindon, further exac</w:t>
      </w:r>
      <w:r w:rsidR="005B3DC1" w:rsidRPr="00821541">
        <w:rPr>
          <w:rFonts w:ascii="Arial" w:hAnsi="Arial" w:cs="Arial"/>
        </w:rPr>
        <w:t xml:space="preserve">erbating this challenge. </w:t>
      </w:r>
      <w:r w:rsidR="00366F51" w:rsidRPr="00821541">
        <w:rPr>
          <w:rFonts w:ascii="Arial" w:hAnsi="Arial" w:cs="Arial"/>
        </w:rPr>
        <w:t>The competitive advantage liter</w:t>
      </w:r>
      <w:r w:rsidR="0038403B" w:rsidRPr="00821541">
        <w:rPr>
          <w:rFonts w:ascii="Arial" w:hAnsi="Arial" w:cs="Arial"/>
        </w:rPr>
        <w:t>ature suggests that unique offerings and personalisation are crucia</w:t>
      </w:r>
      <w:r w:rsidR="00025011" w:rsidRPr="00821541">
        <w:rPr>
          <w:rFonts w:ascii="Arial" w:hAnsi="Arial" w:cs="Arial"/>
        </w:rPr>
        <w:t>l for standing out in a crowded market (</w:t>
      </w:r>
      <w:r w:rsidR="00B95FE0" w:rsidRPr="00821541">
        <w:rPr>
          <w:rFonts w:ascii="Arial" w:hAnsi="Arial" w:cs="Arial"/>
        </w:rPr>
        <w:t>Da</w:t>
      </w:r>
      <w:r w:rsidR="00251839" w:rsidRPr="00821541">
        <w:rPr>
          <w:rFonts w:ascii="Arial" w:hAnsi="Arial" w:cs="Arial"/>
        </w:rPr>
        <w:t>rvishmotevali &amp; Altinay</w:t>
      </w:r>
      <w:r w:rsidR="00A7696D" w:rsidRPr="00821541">
        <w:rPr>
          <w:rFonts w:ascii="Arial" w:hAnsi="Arial" w:cs="Arial"/>
        </w:rPr>
        <w:t>, 202</w:t>
      </w:r>
      <w:r w:rsidR="00B95FE0" w:rsidRPr="00821541">
        <w:rPr>
          <w:rFonts w:ascii="Arial" w:hAnsi="Arial" w:cs="Arial"/>
        </w:rPr>
        <w:t>2</w:t>
      </w:r>
      <w:r w:rsidR="00A7696D" w:rsidRPr="00821541">
        <w:rPr>
          <w:rFonts w:ascii="Arial" w:hAnsi="Arial" w:cs="Arial"/>
        </w:rPr>
        <w:t>).</w:t>
      </w:r>
    </w:p>
    <w:p w14:paraId="7CC047F6" w14:textId="0C1DCC6F" w:rsidR="00F33ABA" w:rsidRPr="00821541" w:rsidRDefault="00354CB4" w:rsidP="00821541">
      <w:pPr>
        <w:spacing w:line="276" w:lineRule="auto"/>
        <w:jc w:val="both"/>
        <w:rPr>
          <w:rFonts w:ascii="Arial" w:hAnsi="Arial" w:cs="Arial"/>
        </w:rPr>
      </w:pPr>
      <w:r w:rsidRPr="00821541">
        <w:rPr>
          <w:rFonts w:ascii="Arial" w:hAnsi="Arial" w:cs="Arial"/>
        </w:rPr>
        <w:t>Opportunities for local partnership</w:t>
      </w:r>
      <w:r w:rsidR="003B0B73" w:rsidRPr="00821541">
        <w:rPr>
          <w:rFonts w:ascii="Arial" w:hAnsi="Arial" w:cs="Arial"/>
        </w:rPr>
        <w:t>s and sustainability initiatives are well-supported</w:t>
      </w:r>
      <w:r w:rsidR="00207498" w:rsidRPr="00821541">
        <w:rPr>
          <w:rFonts w:ascii="Arial" w:hAnsi="Arial" w:cs="Arial"/>
        </w:rPr>
        <w:t xml:space="preserve"> in the literature. Colla</w:t>
      </w:r>
      <w:r w:rsidR="00151773" w:rsidRPr="00821541">
        <w:rPr>
          <w:rFonts w:ascii="Arial" w:hAnsi="Arial" w:cs="Arial"/>
        </w:rPr>
        <w:t xml:space="preserve">boration </w:t>
      </w:r>
      <w:r w:rsidR="009A22CC" w:rsidRPr="00821541">
        <w:rPr>
          <w:rFonts w:ascii="Arial" w:hAnsi="Arial" w:cs="Arial"/>
        </w:rPr>
        <w:t xml:space="preserve">with local businesses is a strategic </w:t>
      </w:r>
      <w:r w:rsidR="007E01DD" w:rsidRPr="00821541">
        <w:rPr>
          <w:rFonts w:ascii="Arial" w:hAnsi="Arial" w:cs="Arial"/>
        </w:rPr>
        <w:t xml:space="preserve">approach that </w:t>
      </w:r>
      <w:r w:rsidR="00042DFB">
        <w:rPr>
          <w:rFonts w:ascii="Arial" w:hAnsi="Arial" w:cs="Arial"/>
        </w:rPr>
        <w:t xml:space="preserve">contributes to the </w:t>
      </w:r>
      <w:r w:rsidR="007E01DD" w:rsidRPr="00821541">
        <w:rPr>
          <w:rFonts w:ascii="Arial" w:hAnsi="Arial" w:cs="Arial"/>
        </w:rPr>
        <w:t xml:space="preserve">local </w:t>
      </w:r>
      <w:r w:rsidR="007916F5" w:rsidRPr="00821541">
        <w:rPr>
          <w:rFonts w:ascii="Arial" w:hAnsi="Arial" w:cs="Arial"/>
        </w:rPr>
        <w:t>economy</w:t>
      </w:r>
      <w:r w:rsidR="00D07BD7" w:rsidRPr="00821541">
        <w:rPr>
          <w:rFonts w:ascii="Arial" w:hAnsi="Arial" w:cs="Arial"/>
        </w:rPr>
        <w:t xml:space="preserve"> </w:t>
      </w:r>
      <w:r w:rsidR="00042DFB">
        <w:rPr>
          <w:rFonts w:ascii="Arial" w:hAnsi="Arial" w:cs="Arial"/>
        </w:rPr>
        <w:t xml:space="preserve">while </w:t>
      </w:r>
      <w:r w:rsidR="00171F0C">
        <w:rPr>
          <w:rFonts w:ascii="Arial" w:hAnsi="Arial" w:cs="Arial"/>
        </w:rPr>
        <w:t>also improving</w:t>
      </w:r>
      <w:r w:rsidR="00D07BD7" w:rsidRPr="00821541">
        <w:rPr>
          <w:rFonts w:ascii="Arial" w:hAnsi="Arial" w:cs="Arial"/>
        </w:rPr>
        <w:t xml:space="preserve"> the guest </w:t>
      </w:r>
      <w:r w:rsidR="00381ACA" w:rsidRPr="00821541">
        <w:rPr>
          <w:rFonts w:ascii="Arial" w:hAnsi="Arial" w:cs="Arial"/>
        </w:rPr>
        <w:t>experience</w:t>
      </w:r>
      <w:r w:rsidR="00D07BD7" w:rsidRPr="00821541">
        <w:rPr>
          <w:rFonts w:ascii="Arial" w:hAnsi="Arial" w:cs="Arial"/>
        </w:rPr>
        <w:t xml:space="preserve"> (</w:t>
      </w:r>
      <w:r w:rsidR="008B79C5" w:rsidRPr="00821541">
        <w:rPr>
          <w:rFonts w:ascii="Arial" w:hAnsi="Arial" w:cs="Arial"/>
        </w:rPr>
        <w:t>Akarsu et al.</w:t>
      </w:r>
      <w:r w:rsidR="00D07BD7" w:rsidRPr="00821541">
        <w:rPr>
          <w:rFonts w:ascii="Arial" w:hAnsi="Arial" w:cs="Arial"/>
        </w:rPr>
        <w:t>, 20</w:t>
      </w:r>
      <w:r w:rsidR="008B79C5" w:rsidRPr="00821541">
        <w:rPr>
          <w:rFonts w:ascii="Arial" w:hAnsi="Arial" w:cs="Arial"/>
        </w:rPr>
        <w:t>22</w:t>
      </w:r>
      <w:r w:rsidR="00D07BD7" w:rsidRPr="00821541">
        <w:rPr>
          <w:rFonts w:ascii="Arial" w:hAnsi="Arial" w:cs="Arial"/>
        </w:rPr>
        <w:t>).</w:t>
      </w:r>
      <w:r w:rsidR="00367FB7" w:rsidRPr="00821541">
        <w:rPr>
          <w:rFonts w:ascii="Arial" w:hAnsi="Arial" w:cs="Arial"/>
        </w:rPr>
        <w:t xml:space="preserve"> Moreover, implementing </w:t>
      </w:r>
      <w:r w:rsidR="00750254" w:rsidRPr="00821541">
        <w:rPr>
          <w:rFonts w:ascii="Arial" w:hAnsi="Arial" w:cs="Arial"/>
        </w:rPr>
        <w:t>sustainability practices</w:t>
      </w:r>
      <w:r w:rsidR="0012603D" w:rsidRPr="00821541">
        <w:rPr>
          <w:rFonts w:ascii="Arial" w:hAnsi="Arial" w:cs="Arial"/>
        </w:rPr>
        <w:t xml:space="preserve"> has </w:t>
      </w:r>
      <w:r w:rsidR="00AB7F5E">
        <w:rPr>
          <w:rFonts w:ascii="Arial" w:hAnsi="Arial" w:cs="Arial"/>
        </w:rPr>
        <w:t>become</w:t>
      </w:r>
      <w:r w:rsidR="0012603D" w:rsidRPr="00821541">
        <w:rPr>
          <w:rFonts w:ascii="Arial" w:hAnsi="Arial" w:cs="Arial"/>
        </w:rPr>
        <w:t xml:space="preserve"> </w:t>
      </w:r>
      <w:r w:rsidR="00AB7F5E" w:rsidRPr="00821541">
        <w:rPr>
          <w:rFonts w:ascii="Arial" w:hAnsi="Arial" w:cs="Arial"/>
        </w:rPr>
        <w:t>progressively</w:t>
      </w:r>
      <w:r w:rsidR="0012603D" w:rsidRPr="00821541">
        <w:rPr>
          <w:rFonts w:ascii="Arial" w:hAnsi="Arial" w:cs="Arial"/>
        </w:rPr>
        <w:t xml:space="preserve"> </w:t>
      </w:r>
      <w:r w:rsidR="00AB7F5E" w:rsidRPr="00821541">
        <w:rPr>
          <w:rFonts w:ascii="Arial" w:hAnsi="Arial" w:cs="Arial"/>
        </w:rPr>
        <w:t>vital</w:t>
      </w:r>
      <w:r w:rsidR="0012603D" w:rsidRPr="00821541">
        <w:rPr>
          <w:rFonts w:ascii="Arial" w:hAnsi="Arial" w:cs="Arial"/>
        </w:rPr>
        <w:t xml:space="preserve"> in the </w:t>
      </w:r>
      <w:r w:rsidR="00C31A23" w:rsidRPr="00821541">
        <w:rPr>
          <w:rFonts w:ascii="Arial" w:hAnsi="Arial" w:cs="Arial"/>
        </w:rPr>
        <w:t xml:space="preserve">hospitality industry, with studies by </w:t>
      </w:r>
      <w:r w:rsidR="003739A7" w:rsidRPr="00821541">
        <w:rPr>
          <w:rFonts w:ascii="Arial" w:hAnsi="Arial" w:cs="Arial"/>
        </w:rPr>
        <w:t>Emon &amp; Khan</w:t>
      </w:r>
      <w:r w:rsidR="00F80F2D" w:rsidRPr="00821541">
        <w:rPr>
          <w:rFonts w:ascii="Arial" w:hAnsi="Arial" w:cs="Arial"/>
        </w:rPr>
        <w:t xml:space="preserve"> (20</w:t>
      </w:r>
      <w:r w:rsidR="00780FFD" w:rsidRPr="00821541">
        <w:rPr>
          <w:rFonts w:ascii="Arial" w:hAnsi="Arial" w:cs="Arial"/>
        </w:rPr>
        <w:t>24</w:t>
      </w:r>
      <w:r w:rsidR="00F80F2D" w:rsidRPr="00821541">
        <w:rPr>
          <w:rFonts w:ascii="Arial" w:hAnsi="Arial" w:cs="Arial"/>
        </w:rPr>
        <w:t>) showing that envi</w:t>
      </w:r>
      <w:r w:rsidR="000944FD" w:rsidRPr="00821541">
        <w:rPr>
          <w:rFonts w:ascii="Arial" w:hAnsi="Arial" w:cs="Arial"/>
        </w:rPr>
        <w:t xml:space="preserve">ronmentally conscious travellers are more likely to choose eco-friendly </w:t>
      </w:r>
      <w:r w:rsidR="00D15B9A" w:rsidRPr="00821541">
        <w:rPr>
          <w:rFonts w:ascii="Arial" w:hAnsi="Arial" w:cs="Arial"/>
        </w:rPr>
        <w:t>accommodations.</w:t>
      </w:r>
    </w:p>
    <w:p w14:paraId="63480E8A" w14:textId="1A0685B9" w:rsidR="00D15B9A" w:rsidRPr="00821541" w:rsidRDefault="00BF2713" w:rsidP="00821541">
      <w:pPr>
        <w:spacing w:line="276" w:lineRule="auto"/>
        <w:jc w:val="both"/>
        <w:rPr>
          <w:rFonts w:ascii="Arial" w:hAnsi="Arial" w:cs="Arial"/>
        </w:rPr>
      </w:pPr>
      <w:r w:rsidRPr="00821541">
        <w:rPr>
          <w:rFonts w:ascii="Arial" w:hAnsi="Arial" w:cs="Arial"/>
        </w:rPr>
        <w:t xml:space="preserve">The threats of economic fluctuations and intense </w:t>
      </w:r>
      <w:r w:rsidR="00131FD1" w:rsidRPr="00821541">
        <w:rPr>
          <w:rFonts w:ascii="Arial" w:hAnsi="Arial" w:cs="Arial"/>
        </w:rPr>
        <w:t xml:space="preserve">competition are also valid, as the hotel </w:t>
      </w:r>
      <w:r w:rsidR="00913494" w:rsidRPr="00821541">
        <w:rPr>
          <w:rFonts w:ascii="Arial" w:hAnsi="Arial" w:cs="Arial"/>
        </w:rPr>
        <w:t xml:space="preserve">industry is </w:t>
      </w:r>
      <w:r w:rsidR="0023275D" w:rsidRPr="00821541">
        <w:rPr>
          <w:rFonts w:ascii="Arial" w:hAnsi="Arial" w:cs="Arial"/>
        </w:rPr>
        <w:t>overly sensitive</w:t>
      </w:r>
      <w:r w:rsidR="00913494" w:rsidRPr="00821541">
        <w:rPr>
          <w:rFonts w:ascii="Arial" w:hAnsi="Arial" w:cs="Arial"/>
        </w:rPr>
        <w:t xml:space="preserve"> to external</w:t>
      </w:r>
      <w:r w:rsidR="00485DDA" w:rsidRPr="00821541">
        <w:rPr>
          <w:rFonts w:ascii="Arial" w:hAnsi="Arial" w:cs="Arial"/>
        </w:rPr>
        <w:t xml:space="preserve"> economic conditions</w:t>
      </w:r>
      <w:r w:rsidR="0091052F" w:rsidRPr="00821541">
        <w:rPr>
          <w:rFonts w:ascii="Arial" w:hAnsi="Arial" w:cs="Arial"/>
        </w:rPr>
        <w:t xml:space="preserve"> (</w:t>
      </w:r>
      <w:r w:rsidR="000759C0" w:rsidRPr="00821541">
        <w:rPr>
          <w:rFonts w:ascii="Arial" w:hAnsi="Arial" w:cs="Arial"/>
        </w:rPr>
        <w:t>Chen &amp;</w:t>
      </w:r>
      <w:r w:rsidR="001121D7" w:rsidRPr="00821541">
        <w:rPr>
          <w:rFonts w:ascii="Arial" w:hAnsi="Arial" w:cs="Arial"/>
        </w:rPr>
        <w:t xml:space="preserve"> Chang, 2012</w:t>
      </w:r>
      <w:r w:rsidR="001F15BC" w:rsidRPr="00821541">
        <w:rPr>
          <w:rFonts w:ascii="Arial" w:hAnsi="Arial" w:cs="Arial"/>
        </w:rPr>
        <w:t>). A</w:t>
      </w:r>
      <w:r w:rsidR="00274389" w:rsidRPr="00821541">
        <w:rPr>
          <w:rFonts w:ascii="Arial" w:hAnsi="Arial" w:cs="Arial"/>
        </w:rPr>
        <w:t>s</w:t>
      </w:r>
      <w:r w:rsidR="001F15BC" w:rsidRPr="00821541">
        <w:rPr>
          <w:rFonts w:ascii="Arial" w:hAnsi="Arial" w:cs="Arial"/>
        </w:rPr>
        <w:t xml:space="preserve"> observed, economic</w:t>
      </w:r>
      <w:r w:rsidR="00B742B4" w:rsidRPr="00821541">
        <w:rPr>
          <w:rFonts w:ascii="Arial" w:hAnsi="Arial" w:cs="Arial"/>
        </w:rPr>
        <w:t xml:space="preserve"> downturns</w:t>
      </w:r>
      <w:r w:rsidR="00136B01" w:rsidRPr="00821541">
        <w:rPr>
          <w:rFonts w:ascii="Arial" w:hAnsi="Arial" w:cs="Arial"/>
        </w:rPr>
        <w:t xml:space="preserve"> can result in </w:t>
      </w:r>
      <w:r w:rsidR="00BD2F2F" w:rsidRPr="00821541">
        <w:rPr>
          <w:rFonts w:ascii="Arial" w:hAnsi="Arial" w:cs="Arial"/>
        </w:rPr>
        <w:t>reduced</w:t>
      </w:r>
      <w:r w:rsidR="00136B01" w:rsidRPr="00821541">
        <w:rPr>
          <w:rFonts w:ascii="Arial" w:hAnsi="Arial" w:cs="Arial"/>
        </w:rPr>
        <w:t xml:space="preserve"> travel budgets, leading to lower occupancy </w:t>
      </w:r>
      <w:r w:rsidR="0091052F" w:rsidRPr="00821541">
        <w:rPr>
          <w:rFonts w:ascii="Arial" w:hAnsi="Arial" w:cs="Arial"/>
        </w:rPr>
        <w:t>rates.</w:t>
      </w:r>
      <w:r w:rsidR="00CC4C4F" w:rsidRPr="00821541">
        <w:rPr>
          <w:rFonts w:ascii="Arial" w:hAnsi="Arial" w:cs="Arial"/>
        </w:rPr>
        <w:t xml:space="preserve"> Additionally, competition in the </w:t>
      </w:r>
      <w:r w:rsidR="00F964B9" w:rsidRPr="00821541">
        <w:rPr>
          <w:rFonts w:ascii="Arial" w:hAnsi="Arial" w:cs="Arial"/>
        </w:rPr>
        <w:t>Swindon area poses challenges, as hotels must comp</w:t>
      </w:r>
      <w:r w:rsidR="00157EA6" w:rsidRPr="00821541">
        <w:rPr>
          <w:rFonts w:ascii="Arial" w:hAnsi="Arial" w:cs="Arial"/>
        </w:rPr>
        <w:t>ete for a limited pool of customers.</w:t>
      </w:r>
    </w:p>
    <w:p w14:paraId="04F266D9" w14:textId="27A9A771" w:rsidR="00D068D5" w:rsidRPr="00821541" w:rsidRDefault="00F747E3" w:rsidP="00821541">
      <w:pPr>
        <w:spacing w:line="276" w:lineRule="auto"/>
        <w:jc w:val="both"/>
        <w:rPr>
          <w:rFonts w:ascii="Arial" w:hAnsi="Arial" w:cs="Arial"/>
          <w:b/>
          <w:bCs/>
        </w:rPr>
      </w:pPr>
      <w:r w:rsidRPr="00821541">
        <w:rPr>
          <w:rFonts w:ascii="Arial" w:hAnsi="Arial" w:cs="Arial"/>
          <w:b/>
          <w:bCs/>
        </w:rPr>
        <w:t xml:space="preserve">PEST Analysis and its </w:t>
      </w:r>
      <w:r w:rsidR="007B4CED" w:rsidRPr="00821541">
        <w:rPr>
          <w:rFonts w:ascii="Arial" w:hAnsi="Arial" w:cs="Arial"/>
          <w:b/>
          <w:bCs/>
        </w:rPr>
        <w:t>Implications</w:t>
      </w:r>
    </w:p>
    <w:p w14:paraId="54505B64" w14:textId="07B53077" w:rsidR="006D045D" w:rsidRPr="00821541" w:rsidRDefault="00493890" w:rsidP="00821541">
      <w:pPr>
        <w:spacing w:line="276" w:lineRule="auto"/>
        <w:jc w:val="both"/>
        <w:rPr>
          <w:rFonts w:ascii="Arial" w:hAnsi="Arial" w:cs="Arial"/>
        </w:rPr>
      </w:pPr>
      <w:r w:rsidRPr="00821541">
        <w:rPr>
          <w:rFonts w:ascii="Arial" w:hAnsi="Arial" w:cs="Arial"/>
        </w:rPr>
        <w:t xml:space="preserve">The PEST analysis </w:t>
      </w:r>
      <w:r w:rsidR="00BC2B10" w:rsidRPr="00821541">
        <w:rPr>
          <w:rFonts w:ascii="Arial" w:hAnsi="Arial" w:cs="Arial"/>
        </w:rPr>
        <w:t>p</w:t>
      </w:r>
      <w:r w:rsidR="00E53150" w:rsidRPr="00821541">
        <w:rPr>
          <w:rFonts w:ascii="Arial" w:hAnsi="Arial" w:cs="Arial"/>
        </w:rPr>
        <w:t>rovides a useful lens to examine the external factors impacting Delta Hotels by Marriott Swindon</w:t>
      </w:r>
      <w:r w:rsidR="00A262A9" w:rsidRPr="00821541">
        <w:rPr>
          <w:rFonts w:ascii="Arial" w:hAnsi="Arial" w:cs="Arial"/>
        </w:rPr>
        <w:t xml:space="preserve">. Political, economic, </w:t>
      </w:r>
      <w:r w:rsidR="007238A3" w:rsidRPr="00821541">
        <w:rPr>
          <w:rFonts w:ascii="Arial" w:hAnsi="Arial" w:cs="Arial"/>
        </w:rPr>
        <w:t>social,</w:t>
      </w:r>
      <w:r w:rsidR="00A262A9" w:rsidRPr="00821541">
        <w:rPr>
          <w:rFonts w:ascii="Arial" w:hAnsi="Arial" w:cs="Arial"/>
        </w:rPr>
        <w:t xml:space="preserve"> and technological</w:t>
      </w:r>
      <w:r w:rsidR="006F7391" w:rsidRPr="00821541">
        <w:rPr>
          <w:rFonts w:ascii="Arial" w:hAnsi="Arial" w:cs="Arial"/>
        </w:rPr>
        <w:t xml:space="preserve"> influences </w:t>
      </w:r>
      <w:r w:rsidR="009E7140" w:rsidRPr="00821541">
        <w:rPr>
          <w:rFonts w:ascii="Arial" w:hAnsi="Arial" w:cs="Arial"/>
        </w:rPr>
        <w:t>perform</w:t>
      </w:r>
      <w:r w:rsidR="006F7391" w:rsidRPr="00821541">
        <w:rPr>
          <w:rFonts w:ascii="Arial" w:hAnsi="Arial" w:cs="Arial"/>
        </w:rPr>
        <w:t xml:space="preserve"> a </w:t>
      </w:r>
      <w:r w:rsidR="009E7140" w:rsidRPr="00821541">
        <w:rPr>
          <w:rFonts w:ascii="Arial" w:hAnsi="Arial" w:cs="Arial"/>
        </w:rPr>
        <w:t>fundamental</w:t>
      </w:r>
      <w:r w:rsidR="006F7391" w:rsidRPr="00821541">
        <w:rPr>
          <w:rFonts w:ascii="Arial" w:hAnsi="Arial" w:cs="Arial"/>
        </w:rPr>
        <w:t xml:space="preserve"> role in </w:t>
      </w:r>
      <w:r w:rsidR="009E7140" w:rsidRPr="00821541">
        <w:rPr>
          <w:rFonts w:ascii="Arial" w:hAnsi="Arial" w:cs="Arial"/>
        </w:rPr>
        <w:t>modelling</w:t>
      </w:r>
      <w:r w:rsidR="006F7391" w:rsidRPr="00821541">
        <w:rPr>
          <w:rFonts w:ascii="Arial" w:hAnsi="Arial" w:cs="Arial"/>
        </w:rPr>
        <w:t xml:space="preserve"> the hotel’s </w:t>
      </w:r>
      <w:r w:rsidR="0048636B" w:rsidRPr="00821541">
        <w:rPr>
          <w:rFonts w:ascii="Arial" w:hAnsi="Arial" w:cs="Arial"/>
        </w:rPr>
        <w:t>operations. The economic factor</w:t>
      </w:r>
      <w:r w:rsidR="00E05BDE" w:rsidRPr="00821541">
        <w:rPr>
          <w:rFonts w:ascii="Arial" w:hAnsi="Arial" w:cs="Arial"/>
        </w:rPr>
        <w:t>,</w:t>
      </w:r>
      <w:r w:rsidR="0048636B" w:rsidRPr="00821541">
        <w:rPr>
          <w:rFonts w:ascii="Arial" w:hAnsi="Arial" w:cs="Arial"/>
        </w:rPr>
        <w:t xml:space="preserve"> </w:t>
      </w:r>
      <w:r w:rsidR="009F1B59" w:rsidRPr="00821541">
        <w:rPr>
          <w:rFonts w:ascii="Arial" w:hAnsi="Arial" w:cs="Arial"/>
        </w:rPr>
        <w:t xml:space="preserve">particularly the sensitivity to economic </w:t>
      </w:r>
      <w:r w:rsidR="00EE17CF" w:rsidRPr="00821541">
        <w:rPr>
          <w:rFonts w:ascii="Arial" w:hAnsi="Arial" w:cs="Arial"/>
        </w:rPr>
        <w:t>downturns</w:t>
      </w:r>
      <w:r w:rsidR="00E33A8C" w:rsidRPr="00821541">
        <w:rPr>
          <w:rFonts w:ascii="Arial" w:hAnsi="Arial" w:cs="Arial"/>
        </w:rPr>
        <w:t>, is well</w:t>
      </w:r>
      <w:r w:rsidR="008A0FCB" w:rsidRPr="00821541">
        <w:rPr>
          <w:rFonts w:ascii="Arial" w:hAnsi="Arial" w:cs="Arial"/>
        </w:rPr>
        <w:t>-documented in the literature (</w:t>
      </w:r>
      <w:r w:rsidR="004D505F" w:rsidRPr="00821541">
        <w:rPr>
          <w:rFonts w:ascii="Arial" w:hAnsi="Arial" w:cs="Arial"/>
        </w:rPr>
        <w:t xml:space="preserve">Madanoglu &amp; </w:t>
      </w:r>
      <w:r w:rsidR="007029A3" w:rsidRPr="00821541">
        <w:rPr>
          <w:rFonts w:ascii="Arial" w:hAnsi="Arial" w:cs="Arial"/>
        </w:rPr>
        <w:t>Ozdemir</w:t>
      </w:r>
      <w:r w:rsidR="00763062" w:rsidRPr="00821541">
        <w:rPr>
          <w:rFonts w:ascii="Arial" w:hAnsi="Arial" w:cs="Arial"/>
        </w:rPr>
        <w:t>,</w:t>
      </w:r>
      <w:r w:rsidR="007029A3" w:rsidRPr="00821541">
        <w:rPr>
          <w:rFonts w:ascii="Arial" w:hAnsi="Arial" w:cs="Arial"/>
        </w:rPr>
        <w:t xml:space="preserve"> </w:t>
      </w:r>
      <w:r w:rsidR="00763062" w:rsidRPr="00821541">
        <w:rPr>
          <w:rFonts w:ascii="Arial" w:hAnsi="Arial" w:cs="Arial"/>
        </w:rPr>
        <w:t>20</w:t>
      </w:r>
      <w:r w:rsidR="004D505F" w:rsidRPr="00821541">
        <w:rPr>
          <w:rFonts w:ascii="Arial" w:hAnsi="Arial" w:cs="Arial"/>
        </w:rPr>
        <w:t>19</w:t>
      </w:r>
      <w:r w:rsidR="00763062" w:rsidRPr="00821541">
        <w:rPr>
          <w:rFonts w:ascii="Arial" w:hAnsi="Arial" w:cs="Arial"/>
        </w:rPr>
        <w:t xml:space="preserve">). Social factors </w:t>
      </w:r>
      <w:r w:rsidR="00621FA0" w:rsidRPr="00821541">
        <w:rPr>
          <w:rFonts w:ascii="Arial" w:hAnsi="Arial" w:cs="Arial"/>
        </w:rPr>
        <w:t>such as changing guest preferences for eco-friendly</w:t>
      </w:r>
      <w:r w:rsidR="00E141C0" w:rsidRPr="00821541">
        <w:rPr>
          <w:rFonts w:ascii="Arial" w:hAnsi="Arial" w:cs="Arial"/>
        </w:rPr>
        <w:t xml:space="preserve"> practices further highlight the importance of sus</w:t>
      </w:r>
      <w:r w:rsidR="00C16506" w:rsidRPr="00821541">
        <w:rPr>
          <w:rFonts w:ascii="Arial" w:hAnsi="Arial" w:cs="Arial"/>
        </w:rPr>
        <w:t>tainability initiatives for long-term success (</w:t>
      </w:r>
      <w:r w:rsidR="00CB003C" w:rsidRPr="00821541">
        <w:rPr>
          <w:rFonts w:ascii="Arial" w:hAnsi="Arial" w:cs="Arial"/>
        </w:rPr>
        <w:t>Jones</w:t>
      </w:r>
      <w:r w:rsidR="008E1E01" w:rsidRPr="00821541">
        <w:rPr>
          <w:rFonts w:ascii="Arial" w:hAnsi="Arial" w:cs="Arial"/>
        </w:rPr>
        <w:t>, Hillier</w:t>
      </w:r>
      <w:r w:rsidR="005D1166" w:rsidRPr="00821541">
        <w:rPr>
          <w:rFonts w:ascii="Arial" w:hAnsi="Arial" w:cs="Arial"/>
        </w:rPr>
        <w:t xml:space="preserve"> &amp; Comfort</w:t>
      </w:r>
      <w:r w:rsidR="005038EF" w:rsidRPr="00821541">
        <w:rPr>
          <w:rFonts w:ascii="Arial" w:hAnsi="Arial" w:cs="Arial"/>
        </w:rPr>
        <w:t>, 201</w:t>
      </w:r>
      <w:r w:rsidR="005D1166" w:rsidRPr="00821541">
        <w:rPr>
          <w:rFonts w:ascii="Arial" w:hAnsi="Arial" w:cs="Arial"/>
        </w:rPr>
        <w:t>6</w:t>
      </w:r>
      <w:r w:rsidR="005038EF" w:rsidRPr="00821541">
        <w:rPr>
          <w:rFonts w:ascii="Arial" w:hAnsi="Arial" w:cs="Arial"/>
        </w:rPr>
        <w:t>).</w:t>
      </w:r>
    </w:p>
    <w:p w14:paraId="1C4B2F8D" w14:textId="685CEEE2" w:rsidR="005038EF" w:rsidRPr="00821541" w:rsidRDefault="009773D7" w:rsidP="00821541">
      <w:pPr>
        <w:spacing w:line="276" w:lineRule="auto"/>
        <w:jc w:val="both"/>
        <w:rPr>
          <w:rFonts w:ascii="Arial" w:hAnsi="Arial" w:cs="Arial"/>
        </w:rPr>
      </w:pPr>
      <w:r w:rsidRPr="00821541">
        <w:rPr>
          <w:rFonts w:ascii="Arial" w:hAnsi="Arial" w:cs="Arial"/>
        </w:rPr>
        <w:t xml:space="preserve">Technological advancement </w:t>
      </w:r>
      <w:r w:rsidR="001E11C8" w:rsidRPr="00821541">
        <w:rPr>
          <w:rFonts w:ascii="Arial" w:hAnsi="Arial" w:cs="Arial"/>
        </w:rPr>
        <w:t xml:space="preserve">also </w:t>
      </w:r>
      <w:r w:rsidR="0049350A" w:rsidRPr="00821541">
        <w:rPr>
          <w:rFonts w:ascii="Arial" w:hAnsi="Arial" w:cs="Arial"/>
        </w:rPr>
        <w:t>presents</w:t>
      </w:r>
      <w:r w:rsidR="001E11C8" w:rsidRPr="00821541">
        <w:rPr>
          <w:rFonts w:ascii="Arial" w:hAnsi="Arial" w:cs="Arial"/>
        </w:rPr>
        <w:t xml:space="preserve"> both opportunities and challenges</w:t>
      </w:r>
      <w:r w:rsidR="001A5681" w:rsidRPr="00821541">
        <w:rPr>
          <w:rFonts w:ascii="Arial" w:hAnsi="Arial" w:cs="Arial"/>
        </w:rPr>
        <w:t xml:space="preserve">. With the rise of </w:t>
      </w:r>
      <w:r w:rsidR="00A46589" w:rsidRPr="00821541">
        <w:rPr>
          <w:rFonts w:ascii="Arial" w:hAnsi="Arial" w:cs="Arial"/>
        </w:rPr>
        <w:t xml:space="preserve">digital platforms, customers are increasingly </w:t>
      </w:r>
      <w:r w:rsidR="00282F1D" w:rsidRPr="00821541">
        <w:rPr>
          <w:rFonts w:ascii="Arial" w:hAnsi="Arial" w:cs="Arial"/>
        </w:rPr>
        <w:t xml:space="preserve">relying on </w:t>
      </w:r>
      <w:r w:rsidR="00250965" w:rsidRPr="00250965">
        <w:rPr>
          <w:rFonts w:ascii="Arial" w:hAnsi="Arial" w:cs="Arial"/>
        </w:rPr>
        <w:t xml:space="preserve">social media </w:t>
      </w:r>
      <w:r w:rsidR="0036237D" w:rsidRPr="00821541">
        <w:rPr>
          <w:rFonts w:ascii="Arial" w:hAnsi="Arial" w:cs="Arial"/>
        </w:rPr>
        <w:t xml:space="preserve">and </w:t>
      </w:r>
      <w:r w:rsidR="00250965" w:rsidRPr="00250965">
        <w:rPr>
          <w:rFonts w:ascii="Arial" w:hAnsi="Arial" w:cs="Arial"/>
        </w:rPr>
        <w:t xml:space="preserve">online reviews </w:t>
      </w:r>
      <w:r w:rsidR="0036237D" w:rsidRPr="00821541">
        <w:rPr>
          <w:rFonts w:ascii="Arial" w:hAnsi="Arial" w:cs="Arial"/>
        </w:rPr>
        <w:t xml:space="preserve">for </w:t>
      </w:r>
      <w:r w:rsidR="0049350A" w:rsidRPr="00821541">
        <w:rPr>
          <w:rFonts w:ascii="Arial" w:hAnsi="Arial" w:cs="Arial"/>
        </w:rPr>
        <w:t xml:space="preserve">decision-making. </w:t>
      </w:r>
      <w:r w:rsidR="000E00B0" w:rsidRPr="00821541">
        <w:rPr>
          <w:rFonts w:ascii="Arial" w:hAnsi="Arial" w:cs="Arial"/>
        </w:rPr>
        <w:t>The importance of digital reputation</w:t>
      </w:r>
      <w:r w:rsidR="0094222F" w:rsidRPr="00821541">
        <w:rPr>
          <w:rFonts w:ascii="Arial" w:hAnsi="Arial" w:cs="Arial"/>
        </w:rPr>
        <w:t xml:space="preserve"> management and maintaining high</w:t>
      </w:r>
      <w:r w:rsidR="00855EF0" w:rsidRPr="00821541">
        <w:rPr>
          <w:rFonts w:ascii="Arial" w:hAnsi="Arial" w:cs="Arial"/>
        </w:rPr>
        <w:t>-</w:t>
      </w:r>
      <w:r w:rsidR="0094222F" w:rsidRPr="00821541">
        <w:rPr>
          <w:rFonts w:ascii="Arial" w:hAnsi="Arial" w:cs="Arial"/>
        </w:rPr>
        <w:t>quality guest experience</w:t>
      </w:r>
      <w:r w:rsidR="00FF2322" w:rsidRPr="00821541">
        <w:rPr>
          <w:rFonts w:ascii="Arial" w:hAnsi="Arial" w:cs="Arial"/>
        </w:rPr>
        <w:t xml:space="preserve">s </w:t>
      </w:r>
      <w:r w:rsidR="003F364F" w:rsidRPr="00821541">
        <w:rPr>
          <w:rFonts w:ascii="Arial" w:hAnsi="Arial" w:cs="Arial"/>
        </w:rPr>
        <w:t xml:space="preserve">is </w:t>
      </w:r>
      <w:r w:rsidR="00324A84" w:rsidRPr="00821541">
        <w:rPr>
          <w:rFonts w:ascii="Arial" w:hAnsi="Arial" w:cs="Arial"/>
        </w:rPr>
        <w:t xml:space="preserve">underscored in studies by Khan et al. </w:t>
      </w:r>
      <w:r w:rsidR="00324A84" w:rsidRPr="00821541">
        <w:rPr>
          <w:rFonts w:ascii="Arial" w:hAnsi="Arial" w:cs="Arial"/>
        </w:rPr>
        <w:lastRenderedPageBreak/>
        <w:t>(202</w:t>
      </w:r>
      <w:r w:rsidR="003E019D" w:rsidRPr="00821541">
        <w:rPr>
          <w:rFonts w:ascii="Arial" w:hAnsi="Arial" w:cs="Arial"/>
        </w:rPr>
        <w:t>5</w:t>
      </w:r>
      <w:r w:rsidR="00324A84" w:rsidRPr="00821541">
        <w:rPr>
          <w:rFonts w:ascii="Arial" w:hAnsi="Arial" w:cs="Arial"/>
        </w:rPr>
        <w:t>)</w:t>
      </w:r>
      <w:r w:rsidR="009C3338" w:rsidRPr="00821541">
        <w:rPr>
          <w:rFonts w:ascii="Arial" w:hAnsi="Arial" w:cs="Arial"/>
        </w:rPr>
        <w:t xml:space="preserve">. The hotel’s focus on customer loyalty </w:t>
      </w:r>
      <w:r w:rsidR="00B25599" w:rsidRPr="00821541">
        <w:rPr>
          <w:rFonts w:ascii="Arial" w:hAnsi="Arial" w:cs="Arial"/>
        </w:rPr>
        <w:t>through the Marriott Bonvoy program aligns</w:t>
      </w:r>
      <w:r w:rsidR="001A3808" w:rsidRPr="00821541">
        <w:rPr>
          <w:rFonts w:ascii="Arial" w:hAnsi="Arial" w:cs="Arial"/>
        </w:rPr>
        <w:t xml:space="preserve"> with this trend, as loyalty programs are inte</w:t>
      </w:r>
      <w:r w:rsidR="00D246C0" w:rsidRPr="00821541">
        <w:rPr>
          <w:rFonts w:ascii="Arial" w:hAnsi="Arial" w:cs="Arial"/>
        </w:rPr>
        <w:t>gral to fostering repeat business (</w:t>
      </w:r>
      <w:r w:rsidR="00122D04" w:rsidRPr="00821541">
        <w:rPr>
          <w:rFonts w:ascii="Arial" w:hAnsi="Arial" w:cs="Arial"/>
        </w:rPr>
        <w:t>Limna, 2023</w:t>
      </w:r>
      <w:r w:rsidR="00855EF0" w:rsidRPr="00821541">
        <w:rPr>
          <w:rFonts w:ascii="Arial" w:hAnsi="Arial" w:cs="Arial"/>
        </w:rPr>
        <w:t>).</w:t>
      </w:r>
    </w:p>
    <w:p w14:paraId="41F445F4" w14:textId="68689E69" w:rsidR="00F747E3" w:rsidRPr="00821541" w:rsidRDefault="002427A3" w:rsidP="00821541">
      <w:pPr>
        <w:spacing w:line="276" w:lineRule="auto"/>
        <w:jc w:val="both"/>
        <w:rPr>
          <w:rFonts w:ascii="Arial" w:hAnsi="Arial" w:cs="Arial"/>
          <w:b/>
          <w:bCs/>
        </w:rPr>
      </w:pPr>
      <w:r w:rsidRPr="00821541">
        <w:rPr>
          <w:rFonts w:ascii="Arial" w:hAnsi="Arial" w:cs="Arial"/>
          <w:b/>
          <w:bCs/>
        </w:rPr>
        <w:t>Competitor</w:t>
      </w:r>
      <w:r w:rsidR="00154577" w:rsidRPr="00821541">
        <w:rPr>
          <w:rFonts w:ascii="Arial" w:hAnsi="Arial" w:cs="Arial"/>
          <w:b/>
          <w:bCs/>
        </w:rPr>
        <w:t xml:space="preserve"> Analysis and Market Position</w:t>
      </w:r>
    </w:p>
    <w:p w14:paraId="277D5794" w14:textId="43C1FFAC" w:rsidR="0023356D" w:rsidRPr="00821541" w:rsidRDefault="0023356D" w:rsidP="00821541">
      <w:pPr>
        <w:spacing w:line="276" w:lineRule="auto"/>
        <w:jc w:val="both"/>
        <w:rPr>
          <w:rFonts w:ascii="Arial" w:hAnsi="Arial" w:cs="Arial"/>
        </w:rPr>
      </w:pPr>
      <w:r w:rsidRPr="00821541">
        <w:rPr>
          <w:rFonts w:ascii="Arial" w:hAnsi="Arial" w:cs="Arial"/>
        </w:rPr>
        <w:t xml:space="preserve">This section compares </w:t>
      </w:r>
      <w:r w:rsidR="00385A93" w:rsidRPr="00821541">
        <w:rPr>
          <w:rFonts w:ascii="Arial" w:hAnsi="Arial" w:cs="Arial"/>
        </w:rPr>
        <w:t xml:space="preserve">Delta </w:t>
      </w:r>
      <w:r w:rsidR="008B63AB" w:rsidRPr="00821541">
        <w:rPr>
          <w:rFonts w:ascii="Arial" w:hAnsi="Arial" w:cs="Arial"/>
        </w:rPr>
        <w:t>Hotels</w:t>
      </w:r>
      <w:r w:rsidR="00385A93" w:rsidRPr="00821541">
        <w:rPr>
          <w:rFonts w:ascii="Arial" w:hAnsi="Arial" w:cs="Arial"/>
        </w:rPr>
        <w:t xml:space="preserve"> by Marriott Swindon with other nearby hotels</w:t>
      </w:r>
      <w:r w:rsidR="00E64ED1" w:rsidRPr="00821541">
        <w:rPr>
          <w:rFonts w:ascii="Arial" w:hAnsi="Arial" w:cs="Arial"/>
        </w:rPr>
        <w:t xml:space="preserve">. The </w:t>
      </w:r>
      <w:r w:rsidR="00DB25A9" w:rsidRPr="00821541">
        <w:rPr>
          <w:rFonts w:ascii="Arial" w:hAnsi="Arial" w:cs="Arial"/>
        </w:rPr>
        <w:t>research</w:t>
      </w:r>
      <w:r w:rsidR="00E64ED1" w:rsidRPr="00821541">
        <w:rPr>
          <w:rFonts w:ascii="Arial" w:hAnsi="Arial" w:cs="Arial"/>
        </w:rPr>
        <w:t xml:space="preserve"> shows that </w:t>
      </w:r>
      <w:r w:rsidR="007612C7" w:rsidRPr="00821541">
        <w:rPr>
          <w:rFonts w:ascii="Arial" w:hAnsi="Arial" w:cs="Arial"/>
        </w:rPr>
        <w:t xml:space="preserve">the hotel’s position is </w:t>
      </w:r>
      <w:r w:rsidR="008B63AB" w:rsidRPr="00821541">
        <w:rPr>
          <w:rFonts w:ascii="Arial" w:hAnsi="Arial" w:cs="Arial"/>
        </w:rPr>
        <w:t>mid-range</w:t>
      </w:r>
      <w:r w:rsidR="00605B01" w:rsidRPr="00821541">
        <w:rPr>
          <w:rFonts w:ascii="Arial" w:hAnsi="Arial" w:cs="Arial"/>
        </w:rPr>
        <w:t xml:space="preserve">, </w:t>
      </w:r>
      <w:r w:rsidR="008B63AB" w:rsidRPr="00821541">
        <w:rPr>
          <w:rFonts w:ascii="Arial" w:hAnsi="Arial" w:cs="Arial"/>
        </w:rPr>
        <w:t>family-friendly</w:t>
      </w:r>
      <w:r w:rsidR="002427A3" w:rsidRPr="00821541">
        <w:rPr>
          <w:rFonts w:ascii="Arial" w:hAnsi="Arial" w:cs="Arial"/>
        </w:rPr>
        <w:t>,</w:t>
      </w:r>
      <w:r w:rsidR="00605B01" w:rsidRPr="00821541">
        <w:rPr>
          <w:rFonts w:ascii="Arial" w:hAnsi="Arial" w:cs="Arial"/>
        </w:rPr>
        <w:t xml:space="preserve"> </w:t>
      </w:r>
      <w:r w:rsidR="00DB25A9" w:rsidRPr="00821541">
        <w:rPr>
          <w:rFonts w:ascii="Arial" w:hAnsi="Arial" w:cs="Arial"/>
        </w:rPr>
        <w:t>with modern</w:t>
      </w:r>
      <w:r w:rsidR="00605B01" w:rsidRPr="00821541">
        <w:rPr>
          <w:rFonts w:ascii="Arial" w:hAnsi="Arial" w:cs="Arial"/>
        </w:rPr>
        <w:t xml:space="preserve"> amenitie</w:t>
      </w:r>
      <w:r w:rsidR="000F4448" w:rsidRPr="00821541">
        <w:rPr>
          <w:rFonts w:ascii="Arial" w:hAnsi="Arial" w:cs="Arial"/>
        </w:rPr>
        <w:t>s. However</w:t>
      </w:r>
      <w:r w:rsidR="008B63AB" w:rsidRPr="00821541">
        <w:rPr>
          <w:rFonts w:ascii="Arial" w:hAnsi="Arial" w:cs="Arial"/>
        </w:rPr>
        <w:t>,</w:t>
      </w:r>
      <w:r w:rsidR="000F4448" w:rsidRPr="00821541">
        <w:rPr>
          <w:rFonts w:ascii="Arial" w:hAnsi="Arial" w:cs="Arial"/>
        </w:rPr>
        <w:t xml:space="preserve"> </w:t>
      </w:r>
      <w:r w:rsidR="00361434" w:rsidRPr="00821541">
        <w:rPr>
          <w:rFonts w:ascii="Arial" w:hAnsi="Arial" w:cs="Arial"/>
        </w:rPr>
        <w:t xml:space="preserve">its pricing strategies are </w:t>
      </w:r>
      <w:r w:rsidR="008B63AB" w:rsidRPr="00821541">
        <w:rPr>
          <w:rFonts w:ascii="Arial" w:hAnsi="Arial" w:cs="Arial"/>
        </w:rPr>
        <w:t xml:space="preserve">at </w:t>
      </w:r>
      <w:r w:rsidR="00361434" w:rsidRPr="00821541">
        <w:rPr>
          <w:rFonts w:ascii="Arial" w:hAnsi="Arial" w:cs="Arial"/>
        </w:rPr>
        <w:t>a slight premium</w:t>
      </w:r>
      <w:r w:rsidR="00587EE4" w:rsidRPr="00821541">
        <w:rPr>
          <w:rFonts w:ascii="Arial" w:hAnsi="Arial" w:cs="Arial"/>
        </w:rPr>
        <w:t xml:space="preserve"> compared to its competitors</w:t>
      </w:r>
      <w:r w:rsidR="002427A3" w:rsidRPr="00821541">
        <w:rPr>
          <w:rFonts w:ascii="Arial" w:hAnsi="Arial" w:cs="Arial"/>
        </w:rPr>
        <w:t>,</w:t>
      </w:r>
      <w:r w:rsidR="00587EE4" w:rsidRPr="00821541">
        <w:rPr>
          <w:rFonts w:ascii="Arial" w:hAnsi="Arial" w:cs="Arial"/>
        </w:rPr>
        <w:t xml:space="preserve"> such as </w:t>
      </w:r>
      <w:r w:rsidR="00DB25A9" w:rsidRPr="00821541">
        <w:rPr>
          <w:rFonts w:ascii="Arial" w:hAnsi="Arial" w:cs="Arial"/>
        </w:rPr>
        <w:t xml:space="preserve">the </w:t>
      </w:r>
      <w:r w:rsidR="00587EE4" w:rsidRPr="00821541">
        <w:rPr>
          <w:rFonts w:ascii="Arial" w:hAnsi="Arial" w:cs="Arial"/>
        </w:rPr>
        <w:t xml:space="preserve">Leonardo </w:t>
      </w:r>
      <w:r w:rsidR="008B63AB" w:rsidRPr="00821541">
        <w:rPr>
          <w:rFonts w:ascii="Arial" w:hAnsi="Arial" w:cs="Arial"/>
        </w:rPr>
        <w:t>Hotel</w:t>
      </w:r>
      <w:r w:rsidR="00587EE4" w:rsidRPr="00821541">
        <w:rPr>
          <w:rFonts w:ascii="Arial" w:hAnsi="Arial" w:cs="Arial"/>
        </w:rPr>
        <w:t xml:space="preserve"> and th</w:t>
      </w:r>
      <w:r w:rsidR="007E5A80" w:rsidRPr="00821541">
        <w:rPr>
          <w:rFonts w:ascii="Arial" w:hAnsi="Arial" w:cs="Arial"/>
        </w:rPr>
        <w:t xml:space="preserve">e </w:t>
      </w:r>
      <w:r w:rsidR="008B63AB" w:rsidRPr="00821541">
        <w:rPr>
          <w:rFonts w:ascii="Arial" w:hAnsi="Arial" w:cs="Arial"/>
        </w:rPr>
        <w:t>Cricklade</w:t>
      </w:r>
      <w:r w:rsidR="007E5A80" w:rsidRPr="00821541">
        <w:rPr>
          <w:rFonts w:ascii="Arial" w:hAnsi="Arial" w:cs="Arial"/>
        </w:rPr>
        <w:t xml:space="preserve"> </w:t>
      </w:r>
      <w:r w:rsidR="00DB25A9" w:rsidRPr="00821541">
        <w:rPr>
          <w:rFonts w:ascii="Arial" w:hAnsi="Arial" w:cs="Arial"/>
        </w:rPr>
        <w:t>Hotel</w:t>
      </w:r>
      <w:r w:rsidR="007E5A80" w:rsidRPr="00821541">
        <w:rPr>
          <w:rFonts w:ascii="Arial" w:hAnsi="Arial" w:cs="Arial"/>
        </w:rPr>
        <w:t xml:space="preserve">. The existing </w:t>
      </w:r>
      <w:r w:rsidR="00A17091" w:rsidRPr="00821541">
        <w:rPr>
          <w:rFonts w:ascii="Arial" w:hAnsi="Arial" w:cs="Arial"/>
        </w:rPr>
        <w:t xml:space="preserve">literature </w:t>
      </w:r>
      <w:r w:rsidR="00DB25A9" w:rsidRPr="00821541">
        <w:rPr>
          <w:rFonts w:ascii="Arial" w:hAnsi="Arial" w:cs="Arial"/>
        </w:rPr>
        <w:t>of</w:t>
      </w:r>
      <w:r w:rsidR="00A17091" w:rsidRPr="00821541">
        <w:rPr>
          <w:rFonts w:ascii="Arial" w:hAnsi="Arial" w:cs="Arial"/>
        </w:rPr>
        <w:t xml:space="preserve"> a well-position</w:t>
      </w:r>
      <w:r w:rsidR="007C09CE" w:rsidRPr="00821541">
        <w:rPr>
          <w:rFonts w:ascii="Arial" w:hAnsi="Arial" w:cs="Arial"/>
        </w:rPr>
        <w:t>ed pricing strategy aligns with customer</w:t>
      </w:r>
      <w:r w:rsidR="00A1075E" w:rsidRPr="00821541">
        <w:rPr>
          <w:rFonts w:ascii="Arial" w:hAnsi="Arial" w:cs="Arial"/>
        </w:rPr>
        <w:t xml:space="preserve"> expectations and market </w:t>
      </w:r>
      <w:r w:rsidR="00DB25A9" w:rsidRPr="00821541">
        <w:rPr>
          <w:rFonts w:ascii="Arial" w:hAnsi="Arial" w:cs="Arial"/>
        </w:rPr>
        <w:t>conditions</w:t>
      </w:r>
      <w:r w:rsidR="00B06704" w:rsidRPr="00821541">
        <w:rPr>
          <w:rFonts w:ascii="Arial" w:hAnsi="Arial" w:cs="Arial"/>
        </w:rPr>
        <w:t xml:space="preserve"> </w:t>
      </w:r>
      <w:r w:rsidR="00DB25A9" w:rsidRPr="00821541">
        <w:rPr>
          <w:rFonts w:ascii="Arial" w:hAnsi="Arial" w:cs="Arial"/>
        </w:rPr>
        <w:t>(</w:t>
      </w:r>
      <w:r w:rsidR="00A1075E" w:rsidRPr="00821541">
        <w:rPr>
          <w:rFonts w:ascii="Arial" w:hAnsi="Arial" w:cs="Arial"/>
        </w:rPr>
        <w:t>Zhang</w:t>
      </w:r>
      <w:r w:rsidR="00BF713B" w:rsidRPr="00821541">
        <w:rPr>
          <w:rFonts w:ascii="Arial" w:hAnsi="Arial" w:cs="Arial"/>
        </w:rPr>
        <w:t>, Ye</w:t>
      </w:r>
      <w:r w:rsidR="00DE758B" w:rsidRPr="00821541">
        <w:rPr>
          <w:rFonts w:ascii="Arial" w:hAnsi="Arial" w:cs="Arial"/>
        </w:rPr>
        <w:t xml:space="preserve"> &amp; Law,20</w:t>
      </w:r>
      <w:r w:rsidR="002C4DBC" w:rsidRPr="00821541">
        <w:rPr>
          <w:rFonts w:ascii="Arial" w:hAnsi="Arial" w:cs="Arial"/>
        </w:rPr>
        <w:t>11</w:t>
      </w:r>
      <w:r w:rsidR="00DE758B" w:rsidRPr="00821541">
        <w:rPr>
          <w:rFonts w:ascii="Arial" w:hAnsi="Arial" w:cs="Arial"/>
        </w:rPr>
        <w:t>).</w:t>
      </w:r>
    </w:p>
    <w:p w14:paraId="183846E0" w14:textId="766B163F" w:rsidR="00E82BA9" w:rsidRPr="00821541" w:rsidRDefault="000B7760" w:rsidP="00821541">
      <w:pPr>
        <w:spacing w:line="276" w:lineRule="auto"/>
        <w:jc w:val="both"/>
        <w:rPr>
          <w:rFonts w:ascii="Arial" w:hAnsi="Arial" w:cs="Arial"/>
        </w:rPr>
      </w:pPr>
      <w:r w:rsidRPr="00821541">
        <w:rPr>
          <w:rFonts w:ascii="Arial" w:hAnsi="Arial" w:cs="Arial"/>
        </w:rPr>
        <w:t>The hotel’s pricing, while justified by</w:t>
      </w:r>
      <w:r w:rsidR="008C6E2C" w:rsidRPr="00821541">
        <w:rPr>
          <w:rFonts w:ascii="Arial" w:hAnsi="Arial" w:cs="Arial"/>
        </w:rPr>
        <w:t xml:space="preserve"> its renovated facilities and prime location</w:t>
      </w:r>
      <w:r w:rsidR="00184FC2" w:rsidRPr="00821541">
        <w:rPr>
          <w:rFonts w:ascii="Arial" w:hAnsi="Arial" w:cs="Arial"/>
        </w:rPr>
        <w:t xml:space="preserve">, may deter price-sensitive customers. Conversely, the </w:t>
      </w:r>
      <w:r w:rsidR="00B06704" w:rsidRPr="00821541">
        <w:rPr>
          <w:rFonts w:ascii="Arial" w:hAnsi="Arial" w:cs="Arial"/>
        </w:rPr>
        <w:t xml:space="preserve">competitors </w:t>
      </w:r>
      <w:r w:rsidR="00AD2FF2" w:rsidRPr="00821541">
        <w:rPr>
          <w:rFonts w:ascii="Arial" w:hAnsi="Arial" w:cs="Arial"/>
        </w:rPr>
        <w:t>offering lower rates could attract</w:t>
      </w:r>
      <w:r w:rsidR="00B60C67" w:rsidRPr="00821541">
        <w:rPr>
          <w:rFonts w:ascii="Arial" w:hAnsi="Arial" w:cs="Arial"/>
        </w:rPr>
        <w:t xml:space="preserve"> a different market segment</w:t>
      </w:r>
      <w:r w:rsidR="00691B14" w:rsidRPr="00821541">
        <w:rPr>
          <w:rFonts w:ascii="Arial" w:hAnsi="Arial" w:cs="Arial"/>
        </w:rPr>
        <w:t>.</w:t>
      </w:r>
      <w:r w:rsidR="00AD2FF2" w:rsidRPr="00821541">
        <w:rPr>
          <w:rFonts w:ascii="Arial" w:hAnsi="Arial" w:cs="Arial"/>
        </w:rPr>
        <w:t xml:space="preserve"> </w:t>
      </w:r>
      <w:r w:rsidR="00691B14" w:rsidRPr="00821541">
        <w:rPr>
          <w:rFonts w:ascii="Arial" w:hAnsi="Arial" w:cs="Arial"/>
        </w:rPr>
        <w:t>T</w:t>
      </w:r>
      <w:r w:rsidR="00AD2FF2" w:rsidRPr="00821541">
        <w:rPr>
          <w:rFonts w:ascii="Arial" w:hAnsi="Arial" w:cs="Arial"/>
        </w:rPr>
        <w:t>he</w:t>
      </w:r>
      <w:r w:rsidR="00691B14" w:rsidRPr="00821541">
        <w:rPr>
          <w:rFonts w:ascii="Arial" w:hAnsi="Arial" w:cs="Arial"/>
        </w:rPr>
        <w:t xml:space="preserve"> literature on pricing strategy </w:t>
      </w:r>
      <w:r w:rsidR="006212C1" w:rsidRPr="00821541">
        <w:rPr>
          <w:rFonts w:ascii="Arial" w:hAnsi="Arial" w:cs="Arial"/>
        </w:rPr>
        <w:t xml:space="preserve">in hospitality suggests that differentiation </w:t>
      </w:r>
      <w:r w:rsidR="00A56C48" w:rsidRPr="00821541">
        <w:rPr>
          <w:rFonts w:ascii="Arial" w:hAnsi="Arial" w:cs="Arial"/>
        </w:rPr>
        <w:t xml:space="preserve">in services rather than just price can be </w:t>
      </w:r>
      <w:r w:rsidR="003E1FF6" w:rsidRPr="00821541">
        <w:rPr>
          <w:rFonts w:ascii="Arial" w:hAnsi="Arial" w:cs="Arial"/>
        </w:rPr>
        <w:t>a more effective</w:t>
      </w:r>
      <w:r w:rsidR="00C32E3C" w:rsidRPr="00821541">
        <w:rPr>
          <w:rFonts w:ascii="Arial" w:hAnsi="Arial" w:cs="Arial"/>
        </w:rPr>
        <w:t xml:space="preserve"> </w:t>
      </w:r>
      <w:r w:rsidR="003E1FF6" w:rsidRPr="00821541">
        <w:rPr>
          <w:rFonts w:ascii="Arial" w:hAnsi="Arial" w:cs="Arial"/>
        </w:rPr>
        <w:t xml:space="preserve">way of </w:t>
      </w:r>
      <w:r w:rsidR="00C66F41" w:rsidRPr="00821541">
        <w:rPr>
          <w:rFonts w:ascii="Arial" w:hAnsi="Arial" w:cs="Arial"/>
        </w:rPr>
        <w:t xml:space="preserve">commanding premium rates </w:t>
      </w:r>
      <w:r w:rsidR="007D5027" w:rsidRPr="00821541">
        <w:rPr>
          <w:rFonts w:ascii="Arial" w:hAnsi="Arial" w:cs="Arial"/>
        </w:rPr>
        <w:t xml:space="preserve">with service </w:t>
      </w:r>
      <w:r w:rsidR="00D06798" w:rsidRPr="00821541">
        <w:rPr>
          <w:rFonts w:ascii="Arial" w:hAnsi="Arial" w:cs="Arial"/>
        </w:rPr>
        <w:t xml:space="preserve">excellence </w:t>
      </w:r>
      <w:r w:rsidR="00C66F41" w:rsidRPr="00821541">
        <w:rPr>
          <w:rFonts w:ascii="Arial" w:hAnsi="Arial" w:cs="Arial"/>
        </w:rPr>
        <w:t>(</w:t>
      </w:r>
      <w:r w:rsidR="006A228D" w:rsidRPr="00821541">
        <w:rPr>
          <w:rFonts w:ascii="Arial" w:hAnsi="Arial" w:cs="Arial"/>
        </w:rPr>
        <w:t>Dube et al.</w:t>
      </w:r>
      <w:r w:rsidR="00C66F41" w:rsidRPr="00821541">
        <w:rPr>
          <w:rFonts w:ascii="Arial" w:hAnsi="Arial" w:cs="Arial"/>
        </w:rPr>
        <w:t>,</w:t>
      </w:r>
      <w:r w:rsidR="00E82BA9" w:rsidRPr="00821541">
        <w:rPr>
          <w:rFonts w:ascii="Arial" w:hAnsi="Arial" w:cs="Arial"/>
        </w:rPr>
        <w:t>20</w:t>
      </w:r>
      <w:r w:rsidR="006A228D" w:rsidRPr="00821541">
        <w:rPr>
          <w:rFonts w:ascii="Arial" w:hAnsi="Arial" w:cs="Arial"/>
        </w:rPr>
        <w:t>20</w:t>
      </w:r>
      <w:r w:rsidR="00E82BA9" w:rsidRPr="00821541">
        <w:rPr>
          <w:rFonts w:ascii="Arial" w:hAnsi="Arial" w:cs="Arial"/>
        </w:rPr>
        <w:t>)</w:t>
      </w:r>
      <w:r w:rsidR="007238A3" w:rsidRPr="00821541">
        <w:rPr>
          <w:rFonts w:ascii="Arial" w:hAnsi="Arial" w:cs="Arial"/>
        </w:rPr>
        <w:t xml:space="preserve">. </w:t>
      </w:r>
    </w:p>
    <w:p w14:paraId="45A9E42A" w14:textId="3705BE1F" w:rsidR="000B7760" w:rsidRPr="00821541" w:rsidRDefault="00C32E3C" w:rsidP="00821541">
      <w:pPr>
        <w:spacing w:line="276" w:lineRule="auto"/>
        <w:jc w:val="both"/>
        <w:rPr>
          <w:rFonts w:ascii="Arial" w:hAnsi="Arial" w:cs="Arial"/>
        </w:rPr>
      </w:pPr>
      <w:r w:rsidRPr="00821541">
        <w:rPr>
          <w:rFonts w:ascii="Arial" w:hAnsi="Arial" w:cs="Arial"/>
        </w:rPr>
        <w:t>Additionally</w:t>
      </w:r>
      <w:r w:rsidR="00E82BA9" w:rsidRPr="00821541">
        <w:rPr>
          <w:rFonts w:ascii="Arial" w:hAnsi="Arial" w:cs="Arial"/>
        </w:rPr>
        <w:t xml:space="preserve">, the hotel’s </w:t>
      </w:r>
      <w:r w:rsidR="00383C65" w:rsidRPr="00821541">
        <w:rPr>
          <w:rFonts w:ascii="Arial" w:hAnsi="Arial" w:cs="Arial"/>
        </w:rPr>
        <w:t xml:space="preserve">family-friendly positioning is an important </w:t>
      </w:r>
      <w:r w:rsidR="00915AC7" w:rsidRPr="00821541">
        <w:rPr>
          <w:rFonts w:ascii="Arial" w:hAnsi="Arial" w:cs="Arial"/>
        </w:rPr>
        <w:t xml:space="preserve">differentiator, as the family travel segment is increasingly </w:t>
      </w:r>
      <w:r w:rsidR="009D3590" w:rsidRPr="00821541">
        <w:rPr>
          <w:rFonts w:ascii="Arial" w:hAnsi="Arial" w:cs="Arial"/>
        </w:rPr>
        <w:t xml:space="preserve">important in the hospitality industry (Lie </w:t>
      </w:r>
      <w:r w:rsidR="001E61D2" w:rsidRPr="00821541">
        <w:rPr>
          <w:rFonts w:ascii="Arial" w:hAnsi="Arial" w:cs="Arial"/>
        </w:rPr>
        <w:t>et al</w:t>
      </w:r>
      <w:r w:rsidR="002427A3" w:rsidRPr="00821541">
        <w:rPr>
          <w:rFonts w:ascii="Arial" w:hAnsi="Arial" w:cs="Arial"/>
        </w:rPr>
        <w:t>.</w:t>
      </w:r>
      <w:r w:rsidR="009D3590" w:rsidRPr="00821541">
        <w:rPr>
          <w:rFonts w:ascii="Arial" w:hAnsi="Arial" w:cs="Arial"/>
        </w:rPr>
        <w:t xml:space="preserve">, </w:t>
      </w:r>
      <w:r w:rsidR="0000044A" w:rsidRPr="00821541">
        <w:rPr>
          <w:rFonts w:ascii="Arial" w:hAnsi="Arial" w:cs="Arial"/>
        </w:rPr>
        <w:t xml:space="preserve">2020). By focusing on families, Delta </w:t>
      </w:r>
      <w:r w:rsidRPr="00821541">
        <w:rPr>
          <w:rFonts w:ascii="Arial" w:hAnsi="Arial" w:cs="Arial"/>
        </w:rPr>
        <w:t>Hotels</w:t>
      </w:r>
      <w:r w:rsidR="00A96463" w:rsidRPr="00821541">
        <w:rPr>
          <w:rFonts w:ascii="Arial" w:hAnsi="Arial" w:cs="Arial"/>
        </w:rPr>
        <w:t xml:space="preserve"> can potentially build stronger </w:t>
      </w:r>
      <w:r w:rsidR="00AD2FF2" w:rsidRPr="00821541">
        <w:rPr>
          <w:rFonts w:ascii="Arial" w:hAnsi="Arial" w:cs="Arial"/>
        </w:rPr>
        <w:t>customer</w:t>
      </w:r>
      <w:r w:rsidR="00951983" w:rsidRPr="00821541">
        <w:rPr>
          <w:rFonts w:ascii="Arial" w:hAnsi="Arial" w:cs="Arial"/>
        </w:rPr>
        <w:t xml:space="preserve"> loyalty</w:t>
      </w:r>
      <w:r w:rsidR="002427A3" w:rsidRPr="00821541">
        <w:rPr>
          <w:rFonts w:ascii="Arial" w:hAnsi="Arial" w:cs="Arial"/>
        </w:rPr>
        <w:t>,</w:t>
      </w:r>
      <w:r w:rsidR="00951983" w:rsidRPr="00821541">
        <w:rPr>
          <w:rFonts w:ascii="Arial" w:hAnsi="Arial" w:cs="Arial"/>
        </w:rPr>
        <w:t xml:space="preserve"> as families tend to have higher repeat </w:t>
      </w:r>
      <w:r w:rsidR="00401B6E" w:rsidRPr="00821541">
        <w:rPr>
          <w:rFonts w:ascii="Arial" w:hAnsi="Arial" w:cs="Arial"/>
        </w:rPr>
        <w:t>visitation rates (Kim &amp; Kim, 2020).</w:t>
      </w:r>
    </w:p>
    <w:p w14:paraId="087ECF16" w14:textId="53976C16" w:rsidR="00154577" w:rsidRPr="00821541" w:rsidRDefault="00CE10CF" w:rsidP="00821541">
      <w:pPr>
        <w:spacing w:line="276" w:lineRule="auto"/>
        <w:jc w:val="both"/>
        <w:rPr>
          <w:rFonts w:ascii="Arial" w:hAnsi="Arial" w:cs="Arial"/>
          <w:b/>
          <w:bCs/>
        </w:rPr>
      </w:pPr>
      <w:r w:rsidRPr="00821541">
        <w:rPr>
          <w:rFonts w:ascii="Arial" w:hAnsi="Arial" w:cs="Arial"/>
          <w:b/>
          <w:bCs/>
        </w:rPr>
        <w:t>Reflective analysis of customer loyalty</w:t>
      </w:r>
    </w:p>
    <w:p w14:paraId="0C7DAFCE" w14:textId="6F637BB6" w:rsidR="00457225" w:rsidRPr="00821541" w:rsidRDefault="004475A7" w:rsidP="00821541">
      <w:pPr>
        <w:spacing w:line="276" w:lineRule="auto"/>
        <w:jc w:val="both"/>
        <w:rPr>
          <w:rFonts w:ascii="Arial" w:hAnsi="Arial" w:cs="Arial"/>
        </w:rPr>
      </w:pPr>
      <w:r w:rsidRPr="00821541">
        <w:rPr>
          <w:rFonts w:ascii="Arial" w:hAnsi="Arial" w:cs="Arial"/>
        </w:rPr>
        <w:t xml:space="preserve">This analysis provides valuable insight into </w:t>
      </w:r>
      <w:r w:rsidR="008E7618" w:rsidRPr="00821541">
        <w:rPr>
          <w:rFonts w:ascii="Arial" w:hAnsi="Arial" w:cs="Arial"/>
        </w:rPr>
        <w:t xml:space="preserve">the hotel success </w:t>
      </w:r>
      <w:r w:rsidR="009F224C" w:rsidRPr="00821541">
        <w:rPr>
          <w:rFonts w:ascii="Arial" w:hAnsi="Arial" w:cs="Arial"/>
        </w:rPr>
        <w:t xml:space="preserve">of </w:t>
      </w:r>
      <w:r w:rsidR="00457225" w:rsidRPr="00821541">
        <w:rPr>
          <w:rFonts w:ascii="Arial" w:hAnsi="Arial" w:cs="Arial"/>
        </w:rPr>
        <w:t>customer loyalty at Delta Hotels</w:t>
      </w:r>
      <w:r w:rsidR="009F224C" w:rsidRPr="00821541">
        <w:rPr>
          <w:rFonts w:ascii="Arial" w:hAnsi="Arial" w:cs="Arial"/>
        </w:rPr>
        <w:t>.</w:t>
      </w:r>
      <w:r w:rsidR="00733051" w:rsidRPr="00821541">
        <w:rPr>
          <w:rFonts w:ascii="Arial" w:hAnsi="Arial" w:cs="Arial"/>
        </w:rPr>
        <w:t xml:space="preserve"> The personalised service</w:t>
      </w:r>
      <w:r w:rsidR="006B0B18" w:rsidRPr="00821541">
        <w:rPr>
          <w:rFonts w:ascii="Arial" w:hAnsi="Arial" w:cs="Arial"/>
        </w:rPr>
        <w:t>,</w:t>
      </w:r>
      <w:r w:rsidR="00733051" w:rsidRPr="00821541">
        <w:rPr>
          <w:rFonts w:ascii="Arial" w:hAnsi="Arial" w:cs="Arial"/>
        </w:rPr>
        <w:t xml:space="preserve"> including </w:t>
      </w:r>
      <w:r w:rsidR="009C5F1E" w:rsidRPr="00821541">
        <w:rPr>
          <w:rFonts w:ascii="Arial" w:hAnsi="Arial" w:cs="Arial"/>
        </w:rPr>
        <w:t>staff remembering the guest preferences and the bene</w:t>
      </w:r>
      <w:r w:rsidR="00D60184" w:rsidRPr="00821541">
        <w:rPr>
          <w:rFonts w:ascii="Arial" w:hAnsi="Arial" w:cs="Arial"/>
        </w:rPr>
        <w:t xml:space="preserve">fits offered through </w:t>
      </w:r>
      <w:r w:rsidR="00C14A6F" w:rsidRPr="00821541">
        <w:rPr>
          <w:rFonts w:ascii="Arial" w:hAnsi="Arial" w:cs="Arial"/>
        </w:rPr>
        <w:t xml:space="preserve">the </w:t>
      </w:r>
      <w:r w:rsidR="00D60184" w:rsidRPr="00821541">
        <w:rPr>
          <w:rFonts w:ascii="Arial" w:hAnsi="Arial" w:cs="Arial"/>
        </w:rPr>
        <w:t>Marriott Bonvoy Program</w:t>
      </w:r>
      <w:r w:rsidR="006B0B18" w:rsidRPr="00821541">
        <w:rPr>
          <w:rFonts w:ascii="Arial" w:hAnsi="Arial" w:cs="Arial"/>
        </w:rPr>
        <w:t>,</w:t>
      </w:r>
      <w:r w:rsidR="00596095" w:rsidRPr="00821541">
        <w:rPr>
          <w:rFonts w:ascii="Arial" w:hAnsi="Arial" w:cs="Arial"/>
        </w:rPr>
        <w:t xml:space="preserve"> helps to build loyalty</w:t>
      </w:r>
      <w:r w:rsidR="00A9405E" w:rsidRPr="00821541">
        <w:rPr>
          <w:rFonts w:ascii="Arial" w:hAnsi="Arial" w:cs="Arial"/>
        </w:rPr>
        <w:t xml:space="preserve"> (Chen &amp; Tabari,2017).</w:t>
      </w:r>
      <w:r w:rsidR="00C14A6F" w:rsidRPr="00821541">
        <w:rPr>
          <w:rFonts w:ascii="Arial" w:hAnsi="Arial" w:cs="Arial"/>
        </w:rPr>
        <w:t xml:space="preserve"> </w:t>
      </w:r>
      <w:r w:rsidR="00FB0DD0" w:rsidRPr="00821541">
        <w:rPr>
          <w:rFonts w:ascii="Arial" w:hAnsi="Arial" w:cs="Arial"/>
        </w:rPr>
        <w:t xml:space="preserve">The hotel’s ability to offer a sense </w:t>
      </w:r>
      <w:r w:rsidR="00DF42F9" w:rsidRPr="00821541">
        <w:rPr>
          <w:rFonts w:ascii="Arial" w:hAnsi="Arial" w:cs="Arial"/>
        </w:rPr>
        <w:t xml:space="preserve">of community through </w:t>
      </w:r>
      <w:r w:rsidR="004311DD" w:rsidRPr="00821541">
        <w:rPr>
          <w:rFonts w:ascii="Arial" w:hAnsi="Arial" w:cs="Arial"/>
        </w:rPr>
        <w:t>the loyalty</w:t>
      </w:r>
      <w:r w:rsidR="00383586" w:rsidRPr="00821541">
        <w:rPr>
          <w:rFonts w:ascii="Arial" w:hAnsi="Arial" w:cs="Arial"/>
        </w:rPr>
        <w:t xml:space="preserve"> program has been shown to significantly contribute</w:t>
      </w:r>
      <w:r w:rsidR="00D55A6F" w:rsidRPr="00821541">
        <w:rPr>
          <w:rFonts w:ascii="Arial" w:hAnsi="Arial" w:cs="Arial"/>
        </w:rPr>
        <w:t xml:space="preserve"> </w:t>
      </w:r>
      <w:r w:rsidR="00383586" w:rsidRPr="00821541">
        <w:rPr>
          <w:rFonts w:ascii="Arial" w:hAnsi="Arial" w:cs="Arial"/>
        </w:rPr>
        <w:t>to</w:t>
      </w:r>
      <w:r w:rsidR="0045581D" w:rsidRPr="00821541">
        <w:rPr>
          <w:rFonts w:ascii="Arial" w:hAnsi="Arial" w:cs="Arial"/>
        </w:rPr>
        <w:t xml:space="preserve"> </w:t>
      </w:r>
      <w:r w:rsidR="00D55A6F" w:rsidRPr="00821541">
        <w:rPr>
          <w:rFonts w:ascii="Arial" w:hAnsi="Arial" w:cs="Arial"/>
        </w:rPr>
        <w:t xml:space="preserve">trust in </w:t>
      </w:r>
      <w:r w:rsidR="0045581D" w:rsidRPr="00821541">
        <w:rPr>
          <w:rFonts w:ascii="Arial" w:hAnsi="Arial" w:cs="Arial"/>
        </w:rPr>
        <w:t>long-term loyalty and repeat business success (Morgan &amp; Hunt, 1994).</w:t>
      </w:r>
    </w:p>
    <w:p w14:paraId="713B2C69" w14:textId="1E4093E2" w:rsidR="00405826" w:rsidRPr="00821541" w:rsidRDefault="00405826" w:rsidP="00821541">
      <w:pPr>
        <w:spacing w:line="276" w:lineRule="auto"/>
        <w:jc w:val="both"/>
        <w:rPr>
          <w:rFonts w:ascii="Arial" w:hAnsi="Arial" w:cs="Arial"/>
        </w:rPr>
      </w:pPr>
      <w:r w:rsidRPr="00821541">
        <w:rPr>
          <w:rFonts w:ascii="Arial" w:hAnsi="Arial" w:cs="Arial"/>
        </w:rPr>
        <w:t>However, the research also iden</w:t>
      </w:r>
      <w:r w:rsidR="001C6769" w:rsidRPr="00821541">
        <w:rPr>
          <w:rFonts w:ascii="Arial" w:hAnsi="Arial" w:cs="Arial"/>
        </w:rPr>
        <w:t xml:space="preserve">tified areas for improvement, particularly </w:t>
      </w:r>
      <w:r w:rsidR="0075238F" w:rsidRPr="00821541">
        <w:rPr>
          <w:rFonts w:ascii="Arial" w:hAnsi="Arial" w:cs="Arial"/>
        </w:rPr>
        <w:t>in terms</w:t>
      </w:r>
      <w:r w:rsidR="001C6769" w:rsidRPr="00821541">
        <w:rPr>
          <w:rFonts w:ascii="Arial" w:hAnsi="Arial" w:cs="Arial"/>
        </w:rPr>
        <w:t xml:space="preserve"> of room maintenance</w:t>
      </w:r>
      <w:r w:rsidR="00506734" w:rsidRPr="00821541">
        <w:rPr>
          <w:rFonts w:ascii="Arial" w:hAnsi="Arial" w:cs="Arial"/>
        </w:rPr>
        <w:t xml:space="preserve"> and serv</w:t>
      </w:r>
      <w:r w:rsidR="00F45AB3" w:rsidRPr="00821541">
        <w:rPr>
          <w:rFonts w:ascii="Arial" w:hAnsi="Arial" w:cs="Arial"/>
        </w:rPr>
        <w:t>ice consistency. These incon</w:t>
      </w:r>
      <w:r w:rsidR="00485378" w:rsidRPr="00821541">
        <w:rPr>
          <w:rFonts w:ascii="Arial" w:hAnsi="Arial" w:cs="Arial"/>
        </w:rPr>
        <w:t xml:space="preserve">sistencies can erode customer trust, </w:t>
      </w:r>
      <w:r w:rsidR="001C3CB0" w:rsidRPr="00821541">
        <w:rPr>
          <w:rFonts w:ascii="Arial" w:hAnsi="Arial" w:cs="Arial"/>
        </w:rPr>
        <w:t xml:space="preserve">as the hospitality literature stresses </w:t>
      </w:r>
      <w:r w:rsidR="003C44DA" w:rsidRPr="00821541">
        <w:rPr>
          <w:rFonts w:ascii="Arial" w:hAnsi="Arial" w:cs="Arial"/>
        </w:rPr>
        <w:t xml:space="preserve">that customer expectations must be </w:t>
      </w:r>
      <w:r w:rsidR="000379C9" w:rsidRPr="00821541">
        <w:rPr>
          <w:rFonts w:ascii="Arial" w:hAnsi="Arial" w:cs="Arial"/>
        </w:rPr>
        <w:t>valued</w:t>
      </w:r>
      <w:r w:rsidR="007431C8" w:rsidRPr="00821541">
        <w:rPr>
          <w:rFonts w:ascii="Arial" w:hAnsi="Arial" w:cs="Arial"/>
        </w:rPr>
        <w:t xml:space="preserve"> and </w:t>
      </w:r>
      <w:r w:rsidR="003C44DA" w:rsidRPr="00821541">
        <w:rPr>
          <w:rFonts w:ascii="Arial" w:hAnsi="Arial" w:cs="Arial"/>
        </w:rPr>
        <w:t>consistently</w:t>
      </w:r>
      <w:r w:rsidR="00042C21" w:rsidRPr="00821541">
        <w:rPr>
          <w:rFonts w:ascii="Arial" w:hAnsi="Arial" w:cs="Arial"/>
        </w:rPr>
        <w:t xml:space="preserve"> met for loyalty to be sustained (</w:t>
      </w:r>
      <w:r w:rsidR="00012910" w:rsidRPr="00821541">
        <w:rPr>
          <w:rFonts w:ascii="Arial" w:hAnsi="Arial" w:cs="Arial"/>
        </w:rPr>
        <w:t>Gu</w:t>
      </w:r>
      <w:r w:rsidR="005039A0" w:rsidRPr="00821541">
        <w:rPr>
          <w:rFonts w:ascii="Arial" w:hAnsi="Arial" w:cs="Arial"/>
        </w:rPr>
        <w:t>sta</w:t>
      </w:r>
      <w:r w:rsidR="009B172B" w:rsidRPr="00821541">
        <w:rPr>
          <w:rFonts w:ascii="Arial" w:hAnsi="Arial" w:cs="Arial"/>
        </w:rPr>
        <w:t>fsson</w:t>
      </w:r>
      <w:r w:rsidR="005D48E0" w:rsidRPr="00821541">
        <w:rPr>
          <w:rFonts w:ascii="Arial" w:hAnsi="Arial" w:cs="Arial"/>
        </w:rPr>
        <w:t>, 200</w:t>
      </w:r>
      <w:r w:rsidR="007431C8" w:rsidRPr="00821541">
        <w:rPr>
          <w:rFonts w:ascii="Arial" w:hAnsi="Arial" w:cs="Arial"/>
        </w:rPr>
        <w:t>6</w:t>
      </w:r>
      <w:r w:rsidR="005D48E0" w:rsidRPr="00821541">
        <w:rPr>
          <w:rFonts w:ascii="Arial" w:hAnsi="Arial" w:cs="Arial"/>
        </w:rPr>
        <w:t>). A</w:t>
      </w:r>
      <w:r w:rsidR="002D4240" w:rsidRPr="00821541">
        <w:rPr>
          <w:rFonts w:ascii="Arial" w:hAnsi="Arial" w:cs="Arial"/>
        </w:rPr>
        <w:t>ddressing these issues</w:t>
      </w:r>
      <w:r w:rsidR="003E5B26" w:rsidRPr="00821541">
        <w:rPr>
          <w:rFonts w:ascii="Arial" w:hAnsi="Arial" w:cs="Arial"/>
        </w:rPr>
        <w:t xml:space="preserve"> is </w:t>
      </w:r>
      <w:r w:rsidR="007D6FC6" w:rsidRPr="00821541">
        <w:rPr>
          <w:rFonts w:ascii="Arial" w:hAnsi="Arial" w:cs="Arial"/>
        </w:rPr>
        <w:t>essential</w:t>
      </w:r>
      <w:r w:rsidR="002D4240" w:rsidRPr="00821541">
        <w:rPr>
          <w:rFonts w:ascii="Arial" w:hAnsi="Arial" w:cs="Arial"/>
        </w:rPr>
        <w:t xml:space="preserve"> for</w:t>
      </w:r>
      <w:r w:rsidR="00B534B3" w:rsidRPr="00821541">
        <w:rPr>
          <w:rFonts w:ascii="Arial" w:hAnsi="Arial" w:cs="Arial"/>
        </w:rPr>
        <w:t xml:space="preserve"> </w:t>
      </w:r>
      <w:r w:rsidR="00006363" w:rsidRPr="00821541">
        <w:rPr>
          <w:rFonts w:ascii="Arial" w:hAnsi="Arial" w:cs="Arial"/>
        </w:rPr>
        <w:t>safeguarding</w:t>
      </w:r>
      <w:r w:rsidR="00431AFB">
        <w:rPr>
          <w:rFonts w:ascii="Arial" w:hAnsi="Arial" w:cs="Arial"/>
        </w:rPr>
        <w:t xml:space="preserve"> to extend</w:t>
      </w:r>
      <w:r w:rsidR="00CA1911">
        <w:rPr>
          <w:rFonts w:ascii="Arial" w:hAnsi="Arial" w:cs="Arial"/>
        </w:rPr>
        <w:t xml:space="preserve"> </w:t>
      </w:r>
      <w:r w:rsidR="00B534B3" w:rsidRPr="00821541">
        <w:rPr>
          <w:rFonts w:ascii="Arial" w:hAnsi="Arial" w:cs="Arial"/>
        </w:rPr>
        <w:t>customer satisfaction and loyalty.</w:t>
      </w:r>
    </w:p>
    <w:p w14:paraId="480C9B24" w14:textId="11990E49" w:rsidR="00FE0753" w:rsidRPr="00821541" w:rsidRDefault="00FE0753" w:rsidP="00821541">
      <w:pPr>
        <w:spacing w:line="276" w:lineRule="auto"/>
        <w:jc w:val="both"/>
        <w:rPr>
          <w:rFonts w:ascii="Arial" w:hAnsi="Arial" w:cs="Arial"/>
          <w:b/>
          <w:bCs/>
        </w:rPr>
      </w:pPr>
      <w:r w:rsidRPr="00821541">
        <w:rPr>
          <w:rFonts w:ascii="Arial" w:hAnsi="Arial" w:cs="Arial"/>
          <w:b/>
          <w:bCs/>
        </w:rPr>
        <w:t>Netnography of customer loyalty</w:t>
      </w:r>
    </w:p>
    <w:p w14:paraId="6FCDCC68" w14:textId="62196535" w:rsidR="00F74DAE" w:rsidRPr="00821541" w:rsidRDefault="00E4705F" w:rsidP="00821541">
      <w:pPr>
        <w:spacing w:line="276" w:lineRule="auto"/>
        <w:jc w:val="both"/>
        <w:rPr>
          <w:rFonts w:ascii="Arial" w:hAnsi="Arial" w:cs="Arial"/>
        </w:rPr>
      </w:pPr>
      <w:r w:rsidRPr="00821541">
        <w:rPr>
          <w:rFonts w:ascii="Arial" w:hAnsi="Arial" w:cs="Arial"/>
        </w:rPr>
        <w:t>It provides</w:t>
      </w:r>
      <w:r w:rsidR="00D2236B" w:rsidRPr="00821541">
        <w:rPr>
          <w:rFonts w:ascii="Arial" w:hAnsi="Arial" w:cs="Arial"/>
        </w:rPr>
        <w:t xml:space="preserve"> </w:t>
      </w:r>
      <w:r w:rsidR="00066DBE" w:rsidRPr="00821541">
        <w:rPr>
          <w:rFonts w:ascii="Arial" w:hAnsi="Arial" w:cs="Arial"/>
        </w:rPr>
        <w:t>fur</w:t>
      </w:r>
      <w:r w:rsidR="000F7375" w:rsidRPr="00821541">
        <w:rPr>
          <w:rFonts w:ascii="Arial" w:hAnsi="Arial" w:cs="Arial"/>
        </w:rPr>
        <w:t xml:space="preserve">ther insight into customer loyalty by analysing </w:t>
      </w:r>
      <w:r w:rsidR="00104EE6" w:rsidRPr="00821541">
        <w:rPr>
          <w:rFonts w:ascii="Arial" w:hAnsi="Arial" w:cs="Arial"/>
        </w:rPr>
        <w:t xml:space="preserve">online reviews, social media posts, and </w:t>
      </w:r>
      <w:r w:rsidR="00C26E00" w:rsidRPr="00821541">
        <w:rPr>
          <w:rFonts w:ascii="Arial" w:hAnsi="Arial" w:cs="Arial"/>
        </w:rPr>
        <w:t xml:space="preserve">loyalty </w:t>
      </w:r>
      <w:r w:rsidR="007F29D7" w:rsidRPr="00821541">
        <w:rPr>
          <w:rFonts w:ascii="Arial" w:hAnsi="Arial" w:cs="Arial"/>
        </w:rPr>
        <w:t>program</w:t>
      </w:r>
      <w:r w:rsidR="00C26E00" w:rsidRPr="00821541">
        <w:rPr>
          <w:rFonts w:ascii="Arial" w:hAnsi="Arial" w:cs="Arial"/>
        </w:rPr>
        <w:t xml:space="preserve"> feedback. </w:t>
      </w:r>
      <w:r w:rsidR="00CC057E" w:rsidRPr="00821541">
        <w:rPr>
          <w:rFonts w:ascii="Arial" w:hAnsi="Arial" w:cs="Arial"/>
        </w:rPr>
        <w:t xml:space="preserve">The findings </w:t>
      </w:r>
      <w:r w:rsidR="005D2C8D" w:rsidRPr="00821541">
        <w:rPr>
          <w:rFonts w:ascii="Arial" w:hAnsi="Arial" w:cs="Arial"/>
        </w:rPr>
        <w:t>emphasize</w:t>
      </w:r>
      <w:r w:rsidR="00CC057E" w:rsidRPr="00821541">
        <w:rPr>
          <w:rFonts w:ascii="Arial" w:hAnsi="Arial" w:cs="Arial"/>
        </w:rPr>
        <w:t xml:space="preserve"> the </w:t>
      </w:r>
      <w:r w:rsidR="009454F5" w:rsidRPr="00821541">
        <w:rPr>
          <w:rFonts w:ascii="Arial" w:hAnsi="Arial" w:cs="Arial"/>
        </w:rPr>
        <w:t>function</w:t>
      </w:r>
      <w:r w:rsidR="00CC057E" w:rsidRPr="00821541">
        <w:rPr>
          <w:rFonts w:ascii="Arial" w:hAnsi="Arial" w:cs="Arial"/>
        </w:rPr>
        <w:t xml:space="preserve"> of emotio</w:t>
      </w:r>
      <w:r w:rsidR="00FE1A4C" w:rsidRPr="00821541">
        <w:rPr>
          <w:rFonts w:ascii="Arial" w:hAnsi="Arial" w:cs="Arial"/>
        </w:rPr>
        <w:t xml:space="preserve">nal loyalty in </w:t>
      </w:r>
      <w:r w:rsidR="009454F5" w:rsidRPr="00821541">
        <w:rPr>
          <w:rFonts w:ascii="Arial" w:hAnsi="Arial" w:cs="Arial"/>
        </w:rPr>
        <w:t>leading</w:t>
      </w:r>
      <w:r w:rsidR="00FE1A4C" w:rsidRPr="00821541">
        <w:rPr>
          <w:rFonts w:ascii="Arial" w:hAnsi="Arial" w:cs="Arial"/>
        </w:rPr>
        <w:t xml:space="preserve"> repeat business</w:t>
      </w:r>
      <w:r w:rsidR="001E31E8" w:rsidRPr="00821541">
        <w:rPr>
          <w:rFonts w:ascii="Arial" w:hAnsi="Arial" w:cs="Arial"/>
        </w:rPr>
        <w:t>.</w:t>
      </w:r>
      <w:r w:rsidR="008F6ED0" w:rsidRPr="00821541">
        <w:rPr>
          <w:rFonts w:ascii="Arial" w:hAnsi="Arial" w:cs="Arial"/>
        </w:rPr>
        <w:t xml:space="preserve"> Loyal </w:t>
      </w:r>
      <w:r w:rsidR="007F29D7" w:rsidRPr="00821541">
        <w:rPr>
          <w:rFonts w:ascii="Arial" w:hAnsi="Arial" w:cs="Arial"/>
        </w:rPr>
        <w:t>customers</w:t>
      </w:r>
      <w:r w:rsidR="008F6ED0" w:rsidRPr="00821541">
        <w:rPr>
          <w:rFonts w:ascii="Arial" w:hAnsi="Arial" w:cs="Arial"/>
        </w:rPr>
        <w:t xml:space="preserve"> often </w:t>
      </w:r>
      <w:r w:rsidR="0006349D" w:rsidRPr="00821541">
        <w:rPr>
          <w:rFonts w:ascii="Arial" w:hAnsi="Arial" w:cs="Arial"/>
        </w:rPr>
        <w:t>share positive experiences on social media</w:t>
      </w:r>
      <w:r w:rsidR="0003544F" w:rsidRPr="00821541">
        <w:rPr>
          <w:rFonts w:ascii="Arial" w:hAnsi="Arial" w:cs="Arial"/>
        </w:rPr>
        <w:t>,</w:t>
      </w:r>
      <w:r w:rsidR="0006349D" w:rsidRPr="00821541">
        <w:rPr>
          <w:rFonts w:ascii="Arial" w:hAnsi="Arial" w:cs="Arial"/>
        </w:rPr>
        <w:t xml:space="preserve"> </w:t>
      </w:r>
      <w:r w:rsidR="00F73447" w:rsidRPr="00821541">
        <w:rPr>
          <w:rFonts w:ascii="Arial" w:hAnsi="Arial" w:cs="Arial"/>
        </w:rPr>
        <w:t xml:space="preserve">which can enhance the </w:t>
      </w:r>
      <w:r w:rsidR="007F29D7" w:rsidRPr="00821541">
        <w:rPr>
          <w:rFonts w:ascii="Arial" w:hAnsi="Arial" w:cs="Arial"/>
        </w:rPr>
        <w:t>hotel's</w:t>
      </w:r>
      <w:r w:rsidR="00F73447" w:rsidRPr="00821541">
        <w:rPr>
          <w:rFonts w:ascii="Arial" w:hAnsi="Arial" w:cs="Arial"/>
        </w:rPr>
        <w:t xml:space="preserve"> reputation</w:t>
      </w:r>
      <w:r w:rsidR="00B018C5" w:rsidRPr="00821541">
        <w:rPr>
          <w:rFonts w:ascii="Arial" w:hAnsi="Arial" w:cs="Arial"/>
        </w:rPr>
        <w:t xml:space="preserve"> and attract new guests</w:t>
      </w:r>
      <w:r w:rsidR="005D75C7" w:rsidRPr="00821541">
        <w:rPr>
          <w:rFonts w:ascii="Arial" w:hAnsi="Arial" w:cs="Arial"/>
        </w:rPr>
        <w:t xml:space="preserve"> (Solis,2018). The importance of emotional </w:t>
      </w:r>
      <w:r w:rsidR="007105F8" w:rsidRPr="00821541">
        <w:rPr>
          <w:rFonts w:ascii="Arial" w:hAnsi="Arial" w:cs="Arial"/>
        </w:rPr>
        <w:t>connections with staff, as identified in the netnograp</w:t>
      </w:r>
      <w:r w:rsidR="00557972" w:rsidRPr="00821541">
        <w:rPr>
          <w:rFonts w:ascii="Arial" w:hAnsi="Arial" w:cs="Arial"/>
        </w:rPr>
        <w:t xml:space="preserve">hy, aligns with the existing literature on emotional </w:t>
      </w:r>
      <w:r w:rsidR="00CF4C1F" w:rsidRPr="00821541">
        <w:rPr>
          <w:rFonts w:ascii="Arial" w:hAnsi="Arial" w:cs="Arial"/>
        </w:rPr>
        <w:t>loyalty</w:t>
      </w:r>
      <w:r w:rsidR="0003544F" w:rsidRPr="00821541">
        <w:rPr>
          <w:rFonts w:ascii="Arial" w:hAnsi="Arial" w:cs="Arial"/>
        </w:rPr>
        <w:t>,</w:t>
      </w:r>
      <w:r w:rsidR="00CF4C1F" w:rsidRPr="00821541">
        <w:rPr>
          <w:rFonts w:ascii="Arial" w:hAnsi="Arial" w:cs="Arial"/>
        </w:rPr>
        <w:t xml:space="preserve"> </w:t>
      </w:r>
      <w:r w:rsidR="00CF4C1F" w:rsidRPr="00821541">
        <w:rPr>
          <w:rFonts w:ascii="Arial" w:hAnsi="Arial" w:cs="Arial"/>
        </w:rPr>
        <w:lastRenderedPageBreak/>
        <w:t xml:space="preserve">which emphasizes the role of </w:t>
      </w:r>
      <w:r w:rsidR="00522B68" w:rsidRPr="00821541">
        <w:rPr>
          <w:rFonts w:ascii="Arial" w:hAnsi="Arial" w:cs="Arial"/>
        </w:rPr>
        <w:t xml:space="preserve">personalised service and meaningful </w:t>
      </w:r>
      <w:r w:rsidR="007F29D7" w:rsidRPr="00821541">
        <w:rPr>
          <w:rFonts w:ascii="Arial" w:hAnsi="Arial" w:cs="Arial"/>
        </w:rPr>
        <w:t>relationships</w:t>
      </w:r>
      <w:r w:rsidR="007C7EF6" w:rsidRPr="00821541">
        <w:rPr>
          <w:rFonts w:ascii="Arial" w:hAnsi="Arial" w:cs="Arial"/>
        </w:rPr>
        <w:t xml:space="preserve"> in fostering loyalty (</w:t>
      </w:r>
      <w:r w:rsidR="00621BE4" w:rsidRPr="00821541">
        <w:rPr>
          <w:rFonts w:ascii="Arial" w:hAnsi="Arial" w:cs="Arial"/>
        </w:rPr>
        <w:t>Dogru et al., 20</w:t>
      </w:r>
      <w:r w:rsidR="00387F93" w:rsidRPr="00821541">
        <w:rPr>
          <w:rFonts w:ascii="Arial" w:hAnsi="Arial" w:cs="Arial"/>
        </w:rPr>
        <w:t>23</w:t>
      </w:r>
      <w:r w:rsidR="007F29D7" w:rsidRPr="00821541">
        <w:rPr>
          <w:rFonts w:ascii="Arial" w:hAnsi="Arial" w:cs="Arial"/>
        </w:rPr>
        <w:t>).</w:t>
      </w:r>
    </w:p>
    <w:p w14:paraId="7C796AE0" w14:textId="7BCB9C80" w:rsidR="00F1334B" w:rsidRPr="00821541" w:rsidRDefault="00F1334B" w:rsidP="00821541">
      <w:pPr>
        <w:spacing w:line="276" w:lineRule="auto"/>
        <w:jc w:val="both"/>
        <w:rPr>
          <w:rFonts w:ascii="Arial" w:hAnsi="Arial" w:cs="Arial"/>
        </w:rPr>
      </w:pPr>
      <w:r w:rsidRPr="00821541">
        <w:rPr>
          <w:rFonts w:ascii="Arial" w:hAnsi="Arial" w:cs="Arial"/>
        </w:rPr>
        <w:t xml:space="preserve">The Netnographic </w:t>
      </w:r>
      <w:r w:rsidR="00C03E25" w:rsidRPr="00821541">
        <w:rPr>
          <w:rFonts w:ascii="Arial" w:hAnsi="Arial" w:cs="Arial"/>
        </w:rPr>
        <w:t xml:space="preserve">analysis </w:t>
      </w:r>
      <w:r w:rsidR="007A23EA" w:rsidRPr="00821541">
        <w:rPr>
          <w:rFonts w:ascii="Arial" w:hAnsi="Arial" w:cs="Arial"/>
        </w:rPr>
        <w:t xml:space="preserve">also highlights the </w:t>
      </w:r>
      <w:r w:rsidR="00201D3E" w:rsidRPr="00821541">
        <w:rPr>
          <w:rFonts w:ascii="Arial" w:hAnsi="Arial" w:cs="Arial"/>
        </w:rPr>
        <w:t xml:space="preserve">impact of the </w:t>
      </w:r>
      <w:r w:rsidR="0011614F" w:rsidRPr="00821541">
        <w:rPr>
          <w:rFonts w:ascii="Arial" w:hAnsi="Arial" w:cs="Arial"/>
        </w:rPr>
        <w:t>Marriott Bonvoy</w:t>
      </w:r>
      <w:r w:rsidR="00AA2238" w:rsidRPr="00821541">
        <w:rPr>
          <w:rFonts w:ascii="Arial" w:hAnsi="Arial" w:cs="Arial"/>
        </w:rPr>
        <w:t xml:space="preserve"> program</w:t>
      </w:r>
      <w:r w:rsidR="005C630D" w:rsidRPr="00821541">
        <w:rPr>
          <w:rFonts w:ascii="Arial" w:hAnsi="Arial" w:cs="Arial"/>
        </w:rPr>
        <w:t xml:space="preserve"> on customer loyalty. The rewards</w:t>
      </w:r>
      <w:r w:rsidR="0038302B" w:rsidRPr="00821541">
        <w:rPr>
          <w:rFonts w:ascii="Arial" w:hAnsi="Arial" w:cs="Arial"/>
        </w:rPr>
        <w:t xml:space="preserve"> and perso</w:t>
      </w:r>
      <w:r w:rsidR="00777512" w:rsidRPr="00821541">
        <w:rPr>
          <w:rFonts w:ascii="Arial" w:hAnsi="Arial" w:cs="Arial"/>
        </w:rPr>
        <w:t xml:space="preserve">nalized </w:t>
      </w:r>
      <w:r w:rsidR="005A7290" w:rsidRPr="00821541">
        <w:rPr>
          <w:rFonts w:ascii="Arial" w:hAnsi="Arial" w:cs="Arial"/>
        </w:rPr>
        <w:t>benefits</w:t>
      </w:r>
      <w:r w:rsidR="00777512" w:rsidRPr="00821541">
        <w:rPr>
          <w:rFonts w:ascii="Arial" w:hAnsi="Arial" w:cs="Arial"/>
        </w:rPr>
        <w:t xml:space="preserve"> offered through </w:t>
      </w:r>
      <w:r w:rsidR="00C04417" w:rsidRPr="00821541">
        <w:rPr>
          <w:rFonts w:ascii="Arial" w:hAnsi="Arial" w:cs="Arial"/>
        </w:rPr>
        <w:t xml:space="preserve">the program create a sense of belonging and </w:t>
      </w:r>
      <w:r w:rsidR="009E0146" w:rsidRPr="00821541">
        <w:rPr>
          <w:rFonts w:ascii="Arial" w:hAnsi="Arial" w:cs="Arial"/>
        </w:rPr>
        <w:t>exclusivity,</w:t>
      </w:r>
      <w:r w:rsidR="00F74BCB" w:rsidRPr="00821541">
        <w:rPr>
          <w:rFonts w:ascii="Arial" w:hAnsi="Arial" w:cs="Arial"/>
        </w:rPr>
        <w:t xml:space="preserve"> which is supported by the literature on loyalty </w:t>
      </w:r>
      <w:r w:rsidR="006737E6" w:rsidRPr="00821541">
        <w:rPr>
          <w:rFonts w:ascii="Arial" w:hAnsi="Arial" w:cs="Arial"/>
        </w:rPr>
        <w:t>programs and their role in customer rete</w:t>
      </w:r>
      <w:r w:rsidR="005072BE" w:rsidRPr="00821541">
        <w:rPr>
          <w:rFonts w:ascii="Arial" w:hAnsi="Arial" w:cs="Arial"/>
        </w:rPr>
        <w:t>ntion (Burgees, 2025).</w:t>
      </w:r>
    </w:p>
    <w:p w14:paraId="540F9CA7" w14:textId="4BD3067F" w:rsidR="005072BE" w:rsidRPr="00821541" w:rsidRDefault="00DB7B3D" w:rsidP="00821541">
      <w:pPr>
        <w:spacing w:line="276" w:lineRule="auto"/>
        <w:jc w:val="both"/>
        <w:rPr>
          <w:rFonts w:ascii="Arial" w:hAnsi="Arial" w:cs="Arial"/>
        </w:rPr>
      </w:pPr>
      <w:r w:rsidRPr="00821541">
        <w:rPr>
          <w:rFonts w:ascii="Arial" w:hAnsi="Arial" w:cs="Arial"/>
        </w:rPr>
        <w:t xml:space="preserve">However, the </w:t>
      </w:r>
      <w:r w:rsidR="0073592F" w:rsidRPr="00821541">
        <w:rPr>
          <w:rFonts w:ascii="Arial" w:hAnsi="Arial" w:cs="Arial"/>
        </w:rPr>
        <w:t>netnographic</w:t>
      </w:r>
      <w:r w:rsidR="00557D31" w:rsidRPr="00821541">
        <w:rPr>
          <w:rFonts w:ascii="Arial" w:hAnsi="Arial" w:cs="Arial"/>
        </w:rPr>
        <w:t xml:space="preserve"> analysis also reveals negative </w:t>
      </w:r>
      <w:r w:rsidR="009E0146" w:rsidRPr="00821541">
        <w:rPr>
          <w:rFonts w:ascii="Arial" w:hAnsi="Arial" w:cs="Arial"/>
        </w:rPr>
        <w:t>sentiments</w:t>
      </w:r>
      <w:r w:rsidR="00CC1223" w:rsidRPr="00821541">
        <w:rPr>
          <w:rFonts w:ascii="Arial" w:hAnsi="Arial" w:cs="Arial"/>
        </w:rPr>
        <w:t>, particu</w:t>
      </w:r>
      <w:r w:rsidR="006D3A69" w:rsidRPr="00821541">
        <w:rPr>
          <w:rFonts w:ascii="Arial" w:hAnsi="Arial" w:cs="Arial"/>
        </w:rPr>
        <w:t>larly concerning ser</w:t>
      </w:r>
      <w:r w:rsidR="00832ACA" w:rsidRPr="00821541">
        <w:rPr>
          <w:rFonts w:ascii="Arial" w:hAnsi="Arial" w:cs="Arial"/>
        </w:rPr>
        <w:t>vice incon</w:t>
      </w:r>
      <w:r w:rsidR="00BE0037" w:rsidRPr="00821541">
        <w:rPr>
          <w:rFonts w:ascii="Arial" w:hAnsi="Arial" w:cs="Arial"/>
        </w:rPr>
        <w:t>sistencies. This highli</w:t>
      </w:r>
      <w:r w:rsidR="008F7816" w:rsidRPr="00821541">
        <w:rPr>
          <w:rFonts w:ascii="Arial" w:hAnsi="Arial" w:cs="Arial"/>
        </w:rPr>
        <w:t xml:space="preserve">ghts the </w:t>
      </w:r>
      <w:r w:rsidR="00D22ED1">
        <w:rPr>
          <w:rFonts w:ascii="Arial" w:hAnsi="Arial" w:cs="Arial"/>
        </w:rPr>
        <w:t>requirement</w:t>
      </w:r>
      <w:r w:rsidR="008F7816" w:rsidRPr="00821541">
        <w:rPr>
          <w:rFonts w:ascii="Arial" w:hAnsi="Arial" w:cs="Arial"/>
        </w:rPr>
        <w:t xml:space="preserve"> for the hotel to </w:t>
      </w:r>
      <w:r w:rsidR="008A2357">
        <w:rPr>
          <w:rFonts w:ascii="Arial" w:hAnsi="Arial" w:cs="Arial"/>
        </w:rPr>
        <w:t>emphasise</w:t>
      </w:r>
      <w:r w:rsidR="008F7816" w:rsidRPr="00821541">
        <w:rPr>
          <w:rFonts w:ascii="Arial" w:hAnsi="Arial" w:cs="Arial"/>
        </w:rPr>
        <w:t xml:space="preserve"> </w:t>
      </w:r>
      <w:r w:rsidR="00D447EE" w:rsidRPr="00821541">
        <w:rPr>
          <w:rFonts w:ascii="Arial" w:hAnsi="Arial" w:cs="Arial"/>
        </w:rPr>
        <w:t xml:space="preserve">service quality, as customer </w:t>
      </w:r>
      <w:r w:rsidR="00697B0A" w:rsidRPr="00821541">
        <w:rPr>
          <w:rFonts w:ascii="Arial" w:hAnsi="Arial" w:cs="Arial"/>
        </w:rPr>
        <w:t>loyalty</w:t>
      </w:r>
      <w:r w:rsidR="00D447EE" w:rsidRPr="00821541">
        <w:rPr>
          <w:rFonts w:ascii="Arial" w:hAnsi="Arial" w:cs="Arial"/>
        </w:rPr>
        <w:t xml:space="preserve"> and </w:t>
      </w:r>
      <w:r w:rsidR="004B2835">
        <w:rPr>
          <w:rFonts w:ascii="Arial" w:hAnsi="Arial" w:cs="Arial"/>
        </w:rPr>
        <w:t>satisfaction</w:t>
      </w:r>
      <w:r w:rsidR="009425DD" w:rsidRPr="00821541">
        <w:rPr>
          <w:rFonts w:ascii="Arial" w:hAnsi="Arial" w:cs="Arial"/>
        </w:rPr>
        <w:t xml:space="preserve"> are closely tied to the reliabil</w:t>
      </w:r>
      <w:r w:rsidR="005A4055" w:rsidRPr="00821541">
        <w:rPr>
          <w:rFonts w:ascii="Arial" w:hAnsi="Arial" w:cs="Arial"/>
        </w:rPr>
        <w:t>ity of service delivery (</w:t>
      </w:r>
      <w:r w:rsidR="00035559" w:rsidRPr="00821541">
        <w:rPr>
          <w:rFonts w:ascii="Arial" w:hAnsi="Arial" w:cs="Arial"/>
        </w:rPr>
        <w:t>Khan</w:t>
      </w:r>
      <w:r w:rsidR="00760171" w:rsidRPr="00821541">
        <w:rPr>
          <w:rFonts w:ascii="Arial" w:hAnsi="Arial" w:cs="Arial"/>
        </w:rPr>
        <w:t xml:space="preserve"> et al.</w:t>
      </w:r>
      <w:r w:rsidR="009E0146" w:rsidRPr="00821541">
        <w:rPr>
          <w:rFonts w:ascii="Arial" w:hAnsi="Arial" w:cs="Arial"/>
        </w:rPr>
        <w:t>, 202</w:t>
      </w:r>
      <w:r w:rsidR="009C5EF3" w:rsidRPr="00821541">
        <w:rPr>
          <w:rFonts w:ascii="Arial" w:hAnsi="Arial" w:cs="Arial"/>
        </w:rPr>
        <w:t>5</w:t>
      </w:r>
      <w:r w:rsidR="009E0146" w:rsidRPr="00821541">
        <w:rPr>
          <w:rFonts w:ascii="Arial" w:hAnsi="Arial" w:cs="Arial"/>
        </w:rPr>
        <w:t>).</w:t>
      </w:r>
    </w:p>
    <w:p w14:paraId="04AC9DA5" w14:textId="5618D0CC" w:rsidR="00B32FA5" w:rsidRPr="00821541" w:rsidRDefault="00B32FA5" w:rsidP="00821541">
      <w:pPr>
        <w:spacing w:line="276" w:lineRule="auto"/>
        <w:jc w:val="both"/>
        <w:rPr>
          <w:rFonts w:ascii="Arial" w:hAnsi="Arial" w:cs="Arial"/>
          <w:b/>
          <w:bCs/>
        </w:rPr>
      </w:pPr>
      <w:r w:rsidRPr="00821541">
        <w:rPr>
          <w:rFonts w:ascii="Arial" w:hAnsi="Arial" w:cs="Arial"/>
          <w:b/>
          <w:bCs/>
        </w:rPr>
        <w:t>Implications for Hotel operations</w:t>
      </w:r>
    </w:p>
    <w:p w14:paraId="682F1841" w14:textId="53D4B015" w:rsidR="0019295B" w:rsidRPr="00821541" w:rsidRDefault="0019295B" w:rsidP="00821541">
      <w:pPr>
        <w:spacing w:line="276" w:lineRule="auto"/>
        <w:jc w:val="both"/>
        <w:rPr>
          <w:rFonts w:ascii="Arial" w:hAnsi="Arial" w:cs="Arial"/>
        </w:rPr>
      </w:pPr>
      <w:r w:rsidRPr="00821541">
        <w:rPr>
          <w:rFonts w:ascii="Arial" w:hAnsi="Arial" w:cs="Arial"/>
        </w:rPr>
        <w:t>The findings</w:t>
      </w:r>
      <w:r w:rsidR="004B2835">
        <w:rPr>
          <w:rFonts w:ascii="Arial" w:hAnsi="Arial" w:cs="Arial"/>
        </w:rPr>
        <w:t xml:space="preserve"> of the </w:t>
      </w:r>
      <w:r w:rsidR="004B2835" w:rsidRPr="00821541">
        <w:rPr>
          <w:rFonts w:ascii="Arial" w:hAnsi="Arial" w:cs="Arial"/>
        </w:rPr>
        <w:t>research</w:t>
      </w:r>
      <w:r w:rsidRPr="00821541">
        <w:rPr>
          <w:rFonts w:ascii="Arial" w:hAnsi="Arial" w:cs="Arial"/>
        </w:rPr>
        <w:t xml:space="preserve"> have signi</w:t>
      </w:r>
      <w:r w:rsidR="00B02BC0" w:rsidRPr="00821541">
        <w:rPr>
          <w:rFonts w:ascii="Arial" w:hAnsi="Arial" w:cs="Arial"/>
        </w:rPr>
        <w:t xml:space="preserve">ficant implications for the </w:t>
      </w:r>
      <w:r w:rsidR="00924CC1" w:rsidRPr="00821541">
        <w:rPr>
          <w:rFonts w:ascii="Arial" w:hAnsi="Arial" w:cs="Arial"/>
        </w:rPr>
        <w:t>strategies</w:t>
      </w:r>
      <w:r w:rsidR="00B02BC0" w:rsidRPr="00821541">
        <w:rPr>
          <w:rFonts w:ascii="Arial" w:hAnsi="Arial" w:cs="Arial"/>
        </w:rPr>
        <w:t xml:space="preserve"> of Delta </w:t>
      </w:r>
      <w:r w:rsidR="00A40B10" w:rsidRPr="00821541">
        <w:rPr>
          <w:rFonts w:ascii="Arial" w:hAnsi="Arial" w:cs="Arial"/>
        </w:rPr>
        <w:t>H</w:t>
      </w:r>
      <w:r w:rsidR="00B02BC0" w:rsidRPr="00821541">
        <w:rPr>
          <w:rFonts w:ascii="Arial" w:hAnsi="Arial" w:cs="Arial"/>
        </w:rPr>
        <w:t>otels by Marriott</w:t>
      </w:r>
      <w:r w:rsidR="00CA5EDE" w:rsidRPr="00821541">
        <w:rPr>
          <w:rFonts w:ascii="Arial" w:hAnsi="Arial" w:cs="Arial"/>
        </w:rPr>
        <w:t xml:space="preserve"> Swindon. To enhance</w:t>
      </w:r>
      <w:r w:rsidR="00E0378F">
        <w:rPr>
          <w:rFonts w:ascii="Arial" w:hAnsi="Arial" w:cs="Arial"/>
        </w:rPr>
        <w:t xml:space="preserve"> </w:t>
      </w:r>
      <w:r w:rsidR="00CA5EDE" w:rsidRPr="00821541">
        <w:rPr>
          <w:rFonts w:ascii="Arial" w:hAnsi="Arial" w:cs="Arial"/>
        </w:rPr>
        <w:t>loyalty</w:t>
      </w:r>
      <w:r w:rsidR="00801EC4" w:rsidRPr="00821541">
        <w:rPr>
          <w:rFonts w:ascii="Arial" w:hAnsi="Arial" w:cs="Arial"/>
        </w:rPr>
        <w:t xml:space="preserve"> and </w:t>
      </w:r>
      <w:r w:rsidR="00784518" w:rsidRPr="00821541">
        <w:rPr>
          <w:rFonts w:ascii="Arial" w:hAnsi="Arial" w:cs="Arial"/>
        </w:rPr>
        <w:t>retain</w:t>
      </w:r>
      <w:r w:rsidR="00801EC4" w:rsidRPr="00821541">
        <w:rPr>
          <w:rFonts w:ascii="Arial" w:hAnsi="Arial" w:cs="Arial"/>
        </w:rPr>
        <w:t xml:space="preserve"> a </w:t>
      </w:r>
      <w:r w:rsidR="00784518" w:rsidRPr="00821541">
        <w:rPr>
          <w:rFonts w:ascii="Arial" w:hAnsi="Arial" w:cs="Arial"/>
        </w:rPr>
        <w:t>reasonable</w:t>
      </w:r>
      <w:r w:rsidR="00470F2E" w:rsidRPr="00821541">
        <w:rPr>
          <w:rFonts w:ascii="Arial" w:hAnsi="Arial" w:cs="Arial"/>
        </w:rPr>
        <w:t xml:space="preserve"> </w:t>
      </w:r>
      <w:r w:rsidR="00784518" w:rsidRPr="00821541">
        <w:rPr>
          <w:rFonts w:ascii="Arial" w:hAnsi="Arial" w:cs="Arial"/>
        </w:rPr>
        <w:t>benefit</w:t>
      </w:r>
      <w:r w:rsidR="007F6F8B" w:rsidRPr="00821541">
        <w:rPr>
          <w:rFonts w:ascii="Arial" w:hAnsi="Arial" w:cs="Arial"/>
        </w:rPr>
        <w:t>.</w:t>
      </w:r>
    </w:p>
    <w:p w14:paraId="4AE668E1" w14:textId="26A00034" w:rsidR="001554A1" w:rsidRPr="00821541" w:rsidRDefault="001554A1" w:rsidP="00821541">
      <w:pPr>
        <w:spacing w:line="276" w:lineRule="auto"/>
        <w:jc w:val="both"/>
        <w:rPr>
          <w:rFonts w:ascii="Arial" w:hAnsi="Arial" w:cs="Arial"/>
        </w:rPr>
      </w:pPr>
      <w:r w:rsidRPr="00821541">
        <w:rPr>
          <w:rFonts w:ascii="Arial" w:hAnsi="Arial" w:cs="Arial"/>
        </w:rPr>
        <w:t xml:space="preserve">The hotel must </w:t>
      </w:r>
      <w:r w:rsidR="00A70D82" w:rsidRPr="00821541">
        <w:rPr>
          <w:rFonts w:ascii="Arial" w:hAnsi="Arial" w:cs="Arial"/>
        </w:rPr>
        <w:t>find ways to differentiate itself from other Marriott properties</w:t>
      </w:r>
      <w:r w:rsidR="00D20871" w:rsidRPr="00821541">
        <w:rPr>
          <w:rFonts w:ascii="Arial" w:hAnsi="Arial" w:cs="Arial"/>
        </w:rPr>
        <w:t xml:space="preserve"> in the region. Offering unique, personalized </w:t>
      </w:r>
      <w:r w:rsidR="006C52AD" w:rsidRPr="00821541">
        <w:rPr>
          <w:rFonts w:ascii="Arial" w:hAnsi="Arial" w:cs="Arial"/>
        </w:rPr>
        <w:t>experience</w:t>
      </w:r>
      <w:r w:rsidR="007A60B6" w:rsidRPr="00821541">
        <w:rPr>
          <w:rFonts w:ascii="Arial" w:hAnsi="Arial" w:cs="Arial"/>
        </w:rPr>
        <w:t>s</w:t>
      </w:r>
      <w:r w:rsidR="006C52AD" w:rsidRPr="00821541">
        <w:rPr>
          <w:rFonts w:ascii="Arial" w:hAnsi="Arial" w:cs="Arial"/>
        </w:rPr>
        <w:t xml:space="preserve"> and amenities tailored to specific </w:t>
      </w:r>
      <w:r w:rsidR="0027375E" w:rsidRPr="00821541">
        <w:rPr>
          <w:rFonts w:ascii="Arial" w:hAnsi="Arial" w:cs="Arial"/>
        </w:rPr>
        <w:t xml:space="preserve">customer </w:t>
      </w:r>
      <w:r w:rsidR="00840EBC" w:rsidRPr="00821541">
        <w:rPr>
          <w:rFonts w:ascii="Arial" w:hAnsi="Arial" w:cs="Arial"/>
        </w:rPr>
        <w:t>segments</w:t>
      </w:r>
      <w:r w:rsidR="0027375E" w:rsidRPr="00821541">
        <w:rPr>
          <w:rFonts w:ascii="Arial" w:hAnsi="Arial" w:cs="Arial"/>
        </w:rPr>
        <w:t xml:space="preserve">, such as families, can help build </w:t>
      </w:r>
      <w:r w:rsidR="00BC34C7" w:rsidRPr="00821541">
        <w:rPr>
          <w:rFonts w:ascii="Arial" w:hAnsi="Arial" w:cs="Arial"/>
        </w:rPr>
        <w:t>a stronger brand identity (</w:t>
      </w:r>
      <w:r w:rsidR="00602800" w:rsidRPr="00821541">
        <w:rPr>
          <w:rFonts w:ascii="Arial" w:hAnsi="Arial" w:cs="Arial"/>
        </w:rPr>
        <w:t>Ward et al.,</w:t>
      </w:r>
      <w:r w:rsidR="00BC34C7" w:rsidRPr="00821541">
        <w:rPr>
          <w:rFonts w:ascii="Arial" w:hAnsi="Arial" w:cs="Arial"/>
        </w:rPr>
        <w:t xml:space="preserve"> 202</w:t>
      </w:r>
      <w:r w:rsidR="00851F63" w:rsidRPr="00821541">
        <w:rPr>
          <w:rFonts w:ascii="Arial" w:hAnsi="Arial" w:cs="Arial"/>
        </w:rPr>
        <w:t>0</w:t>
      </w:r>
      <w:r w:rsidR="00BC34C7" w:rsidRPr="00821541">
        <w:rPr>
          <w:rFonts w:ascii="Arial" w:hAnsi="Arial" w:cs="Arial"/>
        </w:rPr>
        <w:t>).</w:t>
      </w:r>
    </w:p>
    <w:p w14:paraId="055E37B0" w14:textId="435583A2" w:rsidR="00256D64" w:rsidRPr="00821541" w:rsidRDefault="00256D64" w:rsidP="00821541">
      <w:pPr>
        <w:spacing w:line="276" w:lineRule="auto"/>
        <w:jc w:val="both"/>
        <w:rPr>
          <w:rFonts w:ascii="Arial" w:hAnsi="Arial" w:cs="Arial"/>
        </w:rPr>
      </w:pPr>
      <w:r w:rsidRPr="00821541">
        <w:rPr>
          <w:rFonts w:ascii="Arial" w:hAnsi="Arial" w:cs="Arial"/>
        </w:rPr>
        <w:t xml:space="preserve">Ensuring </w:t>
      </w:r>
      <w:r w:rsidR="00840EBC" w:rsidRPr="00821541">
        <w:rPr>
          <w:rFonts w:ascii="Arial" w:hAnsi="Arial" w:cs="Arial"/>
        </w:rPr>
        <w:t>consistent</w:t>
      </w:r>
      <w:r w:rsidRPr="00821541">
        <w:rPr>
          <w:rFonts w:ascii="Arial" w:hAnsi="Arial" w:cs="Arial"/>
        </w:rPr>
        <w:t xml:space="preserve"> service </w:t>
      </w:r>
      <w:r w:rsidR="002458B6" w:rsidRPr="00821541">
        <w:rPr>
          <w:rFonts w:ascii="Arial" w:hAnsi="Arial" w:cs="Arial"/>
        </w:rPr>
        <w:t xml:space="preserve">quality and addressing maintenance issues </w:t>
      </w:r>
      <w:r w:rsidR="00D86E65" w:rsidRPr="00821541">
        <w:rPr>
          <w:rFonts w:ascii="Arial" w:hAnsi="Arial" w:cs="Arial"/>
        </w:rPr>
        <w:t>are</w:t>
      </w:r>
      <w:r w:rsidR="002458B6" w:rsidRPr="00821541">
        <w:rPr>
          <w:rFonts w:ascii="Arial" w:hAnsi="Arial" w:cs="Arial"/>
        </w:rPr>
        <w:t xml:space="preserve"> critical</w:t>
      </w:r>
      <w:r w:rsidR="00855B16" w:rsidRPr="00821541">
        <w:rPr>
          <w:rFonts w:ascii="Arial" w:hAnsi="Arial" w:cs="Arial"/>
        </w:rPr>
        <w:t xml:space="preserve"> for retaining loyal customers. Service failures can negatively impact customer satisfaction</w:t>
      </w:r>
      <w:r w:rsidR="00C450AA" w:rsidRPr="00821541">
        <w:rPr>
          <w:rFonts w:ascii="Arial" w:hAnsi="Arial" w:cs="Arial"/>
        </w:rPr>
        <w:t xml:space="preserve"> and undermine loyalty (Gusta</w:t>
      </w:r>
      <w:r w:rsidR="00866D47" w:rsidRPr="00821541">
        <w:rPr>
          <w:rFonts w:ascii="Arial" w:hAnsi="Arial" w:cs="Arial"/>
        </w:rPr>
        <w:t>fsson,20</w:t>
      </w:r>
      <w:r w:rsidR="0063752B" w:rsidRPr="00821541">
        <w:rPr>
          <w:rFonts w:ascii="Arial" w:hAnsi="Arial" w:cs="Arial"/>
        </w:rPr>
        <w:t>0</w:t>
      </w:r>
      <w:r w:rsidR="00D30A12" w:rsidRPr="00821541">
        <w:rPr>
          <w:rFonts w:ascii="Arial" w:hAnsi="Arial" w:cs="Arial"/>
        </w:rPr>
        <w:t>6</w:t>
      </w:r>
      <w:r w:rsidR="00866D47" w:rsidRPr="00821541">
        <w:rPr>
          <w:rFonts w:ascii="Arial" w:hAnsi="Arial" w:cs="Arial"/>
        </w:rPr>
        <w:t>).</w:t>
      </w:r>
    </w:p>
    <w:p w14:paraId="67890923" w14:textId="726C762A" w:rsidR="00866D47" w:rsidRPr="00821541" w:rsidRDefault="0026615F" w:rsidP="00821541">
      <w:pPr>
        <w:spacing w:line="276" w:lineRule="auto"/>
        <w:jc w:val="both"/>
        <w:rPr>
          <w:rFonts w:ascii="Arial" w:hAnsi="Arial" w:cs="Arial"/>
        </w:rPr>
      </w:pPr>
      <w:r w:rsidRPr="00821541">
        <w:rPr>
          <w:rFonts w:ascii="Arial" w:hAnsi="Arial" w:cs="Arial"/>
        </w:rPr>
        <w:t xml:space="preserve">Moreover, ensuring </w:t>
      </w:r>
      <w:r w:rsidR="00E12A63" w:rsidRPr="00821541">
        <w:rPr>
          <w:rFonts w:ascii="Arial" w:hAnsi="Arial" w:cs="Arial"/>
        </w:rPr>
        <w:t xml:space="preserve">sustainability initiatives can not only enhance the </w:t>
      </w:r>
      <w:r w:rsidR="00713846" w:rsidRPr="00821541">
        <w:rPr>
          <w:rFonts w:ascii="Arial" w:hAnsi="Arial" w:cs="Arial"/>
        </w:rPr>
        <w:t>hotel's</w:t>
      </w:r>
      <w:r w:rsidR="00E12A63" w:rsidRPr="00821541">
        <w:rPr>
          <w:rFonts w:ascii="Arial" w:hAnsi="Arial" w:cs="Arial"/>
        </w:rPr>
        <w:t xml:space="preserve"> </w:t>
      </w:r>
      <w:r w:rsidR="003D7BBE" w:rsidRPr="00821541">
        <w:rPr>
          <w:rFonts w:ascii="Arial" w:hAnsi="Arial" w:cs="Arial"/>
        </w:rPr>
        <w:t>appeal to environmen</w:t>
      </w:r>
      <w:r w:rsidR="004D3E2A" w:rsidRPr="00821541">
        <w:rPr>
          <w:rFonts w:ascii="Arial" w:hAnsi="Arial" w:cs="Arial"/>
        </w:rPr>
        <w:t xml:space="preserve">tally conscious </w:t>
      </w:r>
      <w:r w:rsidR="00713846" w:rsidRPr="00821541">
        <w:rPr>
          <w:rFonts w:ascii="Arial" w:hAnsi="Arial" w:cs="Arial"/>
        </w:rPr>
        <w:t>travellers</w:t>
      </w:r>
      <w:r w:rsidR="004D3E2A" w:rsidRPr="00821541">
        <w:rPr>
          <w:rFonts w:ascii="Arial" w:hAnsi="Arial" w:cs="Arial"/>
        </w:rPr>
        <w:t xml:space="preserve"> but also positio</w:t>
      </w:r>
      <w:r w:rsidR="00056BD9" w:rsidRPr="00821541">
        <w:rPr>
          <w:rFonts w:ascii="Arial" w:hAnsi="Arial" w:cs="Arial"/>
        </w:rPr>
        <w:t>n it as a forward-</w:t>
      </w:r>
      <w:r w:rsidR="00F41F66" w:rsidRPr="00821541">
        <w:rPr>
          <w:rFonts w:ascii="Arial" w:hAnsi="Arial" w:cs="Arial"/>
        </w:rPr>
        <w:t>thinking</w:t>
      </w:r>
      <w:r w:rsidR="00A01F10" w:rsidRPr="00821541">
        <w:rPr>
          <w:rFonts w:ascii="Arial" w:hAnsi="Arial" w:cs="Arial"/>
        </w:rPr>
        <w:t xml:space="preserve"> brand</w:t>
      </w:r>
      <w:r w:rsidR="00E207CF" w:rsidRPr="00821541">
        <w:rPr>
          <w:rFonts w:ascii="Arial" w:hAnsi="Arial" w:cs="Arial"/>
        </w:rPr>
        <w:t xml:space="preserve"> (</w:t>
      </w:r>
      <w:r w:rsidR="002539F8" w:rsidRPr="00821541">
        <w:rPr>
          <w:rFonts w:ascii="Arial" w:hAnsi="Arial" w:cs="Arial"/>
        </w:rPr>
        <w:t>Jones,</w:t>
      </w:r>
      <w:r w:rsidR="00A24DFE" w:rsidRPr="00821541">
        <w:rPr>
          <w:rFonts w:ascii="Arial" w:hAnsi="Arial" w:cs="Arial"/>
        </w:rPr>
        <w:t xml:space="preserve"> Hillier</w:t>
      </w:r>
      <w:r w:rsidR="00BF18B3" w:rsidRPr="00821541">
        <w:rPr>
          <w:rFonts w:ascii="Arial" w:hAnsi="Arial" w:cs="Arial"/>
        </w:rPr>
        <w:t xml:space="preserve"> &amp; Comfort</w:t>
      </w:r>
      <w:r w:rsidR="00E207CF" w:rsidRPr="00821541">
        <w:rPr>
          <w:rFonts w:ascii="Arial" w:hAnsi="Arial" w:cs="Arial"/>
        </w:rPr>
        <w:t>, 20</w:t>
      </w:r>
      <w:r w:rsidR="002539F8" w:rsidRPr="00821541">
        <w:rPr>
          <w:rFonts w:ascii="Arial" w:hAnsi="Arial" w:cs="Arial"/>
        </w:rPr>
        <w:t>26</w:t>
      </w:r>
      <w:r w:rsidR="00E207CF" w:rsidRPr="00821541">
        <w:rPr>
          <w:rFonts w:ascii="Arial" w:hAnsi="Arial" w:cs="Arial"/>
        </w:rPr>
        <w:t>)</w:t>
      </w:r>
    </w:p>
    <w:p w14:paraId="120834C3" w14:textId="26700E36" w:rsidR="00E207CF" w:rsidRPr="00821541" w:rsidRDefault="00713846" w:rsidP="00821541">
      <w:pPr>
        <w:spacing w:line="276" w:lineRule="auto"/>
        <w:jc w:val="both"/>
        <w:rPr>
          <w:rFonts w:ascii="Arial" w:hAnsi="Arial" w:cs="Arial"/>
        </w:rPr>
      </w:pPr>
      <w:r w:rsidRPr="00821541">
        <w:rPr>
          <w:rFonts w:ascii="Arial" w:hAnsi="Arial" w:cs="Arial"/>
        </w:rPr>
        <w:t>However</w:t>
      </w:r>
      <w:r w:rsidR="006A290F" w:rsidRPr="00821541">
        <w:rPr>
          <w:rFonts w:ascii="Arial" w:hAnsi="Arial" w:cs="Arial"/>
        </w:rPr>
        <w:t xml:space="preserve">, the hotel should continue to leverage technology to enhance </w:t>
      </w:r>
      <w:r w:rsidR="00D51EA0" w:rsidRPr="00821541">
        <w:rPr>
          <w:rFonts w:ascii="Arial" w:hAnsi="Arial" w:cs="Arial"/>
        </w:rPr>
        <w:t>the guest experience, including improving its digital reputation</w:t>
      </w:r>
      <w:r w:rsidR="0054726D" w:rsidRPr="00821541">
        <w:rPr>
          <w:rFonts w:ascii="Arial" w:hAnsi="Arial" w:cs="Arial"/>
        </w:rPr>
        <w:t xml:space="preserve"> and utilizing guest feedback to inform</w:t>
      </w:r>
      <w:r w:rsidR="00791580" w:rsidRPr="00821541">
        <w:rPr>
          <w:rFonts w:ascii="Arial" w:hAnsi="Arial" w:cs="Arial"/>
        </w:rPr>
        <w:t xml:space="preserve"> operational improvements (Khan et al., 202</w:t>
      </w:r>
      <w:r w:rsidR="004E37F7" w:rsidRPr="00821541">
        <w:rPr>
          <w:rFonts w:ascii="Arial" w:hAnsi="Arial" w:cs="Arial"/>
        </w:rPr>
        <w:t>5</w:t>
      </w:r>
      <w:r w:rsidR="00791580" w:rsidRPr="00821541">
        <w:rPr>
          <w:rFonts w:ascii="Arial" w:hAnsi="Arial" w:cs="Arial"/>
        </w:rPr>
        <w:t>).</w:t>
      </w:r>
    </w:p>
    <w:p w14:paraId="130BE048" w14:textId="2966E656" w:rsidR="0075786F" w:rsidRPr="00821541" w:rsidRDefault="006D045D" w:rsidP="00821541">
      <w:pPr>
        <w:spacing w:line="276" w:lineRule="auto"/>
        <w:jc w:val="both"/>
        <w:rPr>
          <w:rFonts w:ascii="Arial" w:hAnsi="Arial" w:cs="Arial"/>
          <w:b/>
          <w:bCs/>
        </w:rPr>
      </w:pPr>
      <w:r w:rsidRPr="00821541">
        <w:rPr>
          <w:rFonts w:ascii="Arial" w:hAnsi="Arial" w:cs="Arial"/>
          <w:b/>
          <w:bCs/>
        </w:rPr>
        <w:t>Limitations and future research</w:t>
      </w:r>
    </w:p>
    <w:p w14:paraId="6D6C8EB5" w14:textId="16919D25" w:rsidR="00456929" w:rsidRPr="00821541" w:rsidRDefault="00456929" w:rsidP="00821541">
      <w:pPr>
        <w:spacing w:line="276" w:lineRule="auto"/>
        <w:jc w:val="both"/>
        <w:rPr>
          <w:rFonts w:ascii="Arial" w:hAnsi="Arial" w:cs="Arial"/>
        </w:rPr>
      </w:pPr>
      <w:r w:rsidRPr="00821541">
        <w:rPr>
          <w:rFonts w:ascii="Arial" w:hAnsi="Arial" w:cs="Arial"/>
        </w:rPr>
        <w:t xml:space="preserve">While </w:t>
      </w:r>
      <w:r w:rsidR="00626751" w:rsidRPr="00821541">
        <w:rPr>
          <w:rFonts w:ascii="Arial" w:hAnsi="Arial" w:cs="Arial"/>
        </w:rPr>
        <w:t xml:space="preserve">the </w:t>
      </w:r>
      <w:r w:rsidR="00FA1018" w:rsidRPr="00821541">
        <w:rPr>
          <w:rFonts w:ascii="Arial" w:hAnsi="Arial" w:cs="Arial"/>
        </w:rPr>
        <w:t xml:space="preserve">research </w:t>
      </w:r>
      <w:r w:rsidR="003D58E7" w:rsidRPr="00821541">
        <w:rPr>
          <w:rFonts w:ascii="Arial" w:hAnsi="Arial" w:cs="Arial"/>
        </w:rPr>
        <w:t>specifies</w:t>
      </w:r>
      <w:r w:rsidR="00FA1018" w:rsidRPr="00821541">
        <w:rPr>
          <w:rFonts w:ascii="Arial" w:hAnsi="Arial" w:cs="Arial"/>
        </w:rPr>
        <w:t xml:space="preserve"> </w:t>
      </w:r>
      <w:r w:rsidR="003D58E7" w:rsidRPr="00821541">
        <w:rPr>
          <w:rFonts w:ascii="Arial" w:hAnsi="Arial" w:cs="Arial"/>
        </w:rPr>
        <w:t>significant</w:t>
      </w:r>
      <w:r w:rsidR="00FA1018" w:rsidRPr="00821541">
        <w:rPr>
          <w:rFonts w:ascii="Arial" w:hAnsi="Arial" w:cs="Arial"/>
        </w:rPr>
        <w:t xml:space="preserve"> insights into </w:t>
      </w:r>
      <w:r w:rsidR="00152090" w:rsidRPr="00821541">
        <w:rPr>
          <w:rFonts w:ascii="Arial" w:hAnsi="Arial" w:cs="Arial"/>
        </w:rPr>
        <w:t>customer loyalty at Delta Hotels by Marriott Swindon</w:t>
      </w:r>
      <w:r w:rsidR="00B85BCE" w:rsidRPr="00821541">
        <w:rPr>
          <w:rFonts w:ascii="Arial" w:hAnsi="Arial" w:cs="Arial"/>
        </w:rPr>
        <w:t>, it has limitations. First</w:t>
      </w:r>
      <w:r w:rsidR="00706573" w:rsidRPr="00821541">
        <w:rPr>
          <w:rFonts w:ascii="Arial" w:hAnsi="Arial" w:cs="Arial"/>
        </w:rPr>
        <w:t xml:space="preserve">, the study is based on a single </w:t>
      </w:r>
      <w:r w:rsidR="001C0EF0" w:rsidRPr="00821541">
        <w:rPr>
          <w:rFonts w:ascii="Arial" w:hAnsi="Arial" w:cs="Arial"/>
        </w:rPr>
        <w:t xml:space="preserve">hotel, </w:t>
      </w:r>
      <w:r w:rsidR="007A5856">
        <w:rPr>
          <w:rFonts w:ascii="Arial" w:hAnsi="Arial" w:cs="Arial"/>
        </w:rPr>
        <w:t>restricting</w:t>
      </w:r>
      <w:r w:rsidR="001C0EF0" w:rsidRPr="00821541">
        <w:rPr>
          <w:rFonts w:ascii="Arial" w:hAnsi="Arial" w:cs="Arial"/>
        </w:rPr>
        <w:t xml:space="preserve"> the </w:t>
      </w:r>
      <w:r w:rsidR="007A5856">
        <w:rPr>
          <w:rFonts w:ascii="Arial" w:hAnsi="Arial" w:cs="Arial"/>
        </w:rPr>
        <w:t>applicability</w:t>
      </w:r>
      <w:r w:rsidR="00E7345E" w:rsidRPr="00821541">
        <w:rPr>
          <w:rFonts w:ascii="Arial" w:hAnsi="Arial" w:cs="Arial"/>
        </w:rPr>
        <w:t xml:space="preserve"> of the findings to </w:t>
      </w:r>
      <w:r w:rsidR="000D459B" w:rsidRPr="00821541">
        <w:rPr>
          <w:rFonts w:ascii="Arial" w:hAnsi="Arial" w:cs="Arial"/>
        </w:rPr>
        <w:t xml:space="preserve">other Marriott properties or the </w:t>
      </w:r>
      <w:r w:rsidR="007A5856">
        <w:rPr>
          <w:rFonts w:ascii="Arial" w:hAnsi="Arial" w:cs="Arial"/>
        </w:rPr>
        <w:t>wi</w:t>
      </w:r>
      <w:r w:rsidR="000D459B" w:rsidRPr="00821541">
        <w:rPr>
          <w:rFonts w:ascii="Arial" w:hAnsi="Arial" w:cs="Arial"/>
        </w:rPr>
        <w:t xml:space="preserve">der hotel industry. </w:t>
      </w:r>
      <w:r w:rsidR="004201E0" w:rsidRPr="00821541">
        <w:rPr>
          <w:rFonts w:ascii="Arial" w:hAnsi="Arial" w:cs="Arial"/>
        </w:rPr>
        <w:t xml:space="preserve">Additionally, the </w:t>
      </w:r>
      <w:r w:rsidR="00840EBC" w:rsidRPr="00821541">
        <w:rPr>
          <w:rFonts w:ascii="Arial" w:hAnsi="Arial" w:cs="Arial"/>
        </w:rPr>
        <w:t>netnographic</w:t>
      </w:r>
      <w:r w:rsidR="004201E0" w:rsidRPr="00821541">
        <w:rPr>
          <w:rFonts w:ascii="Arial" w:hAnsi="Arial" w:cs="Arial"/>
        </w:rPr>
        <w:t xml:space="preserve"> analysis primarily focuses on online content</w:t>
      </w:r>
      <w:r w:rsidR="00321520" w:rsidRPr="00821541">
        <w:rPr>
          <w:rFonts w:ascii="Arial" w:hAnsi="Arial" w:cs="Arial"/>
        </w:rPr>
        <w:t xml:space="preserve">, which may not </w:t>
      </w:r>
      <w:r w:rsidR="00981A34" w:rsidRPr="00821541">
        <w:rPr>
          <w:rFonts w:ascii="Arial" w:hAnsi="Arial" w:cs="Arial"/>
        </w:rPr>
        <w:t>acquire</w:t>
      </w:r>
      <w:r w:rsidR="00321520" w:rsidRPr="00821541">
        <w:rPr>
          <w:rFonts w:ascii="Arial" w:hAnsi="Arial" w:cs="Arial"/>
        </w:rPr>
        <w:t xml:space="preserve"> the full spectrum of cus</w:t>
      </w:r>
      <w:r w:rsidR="00776A98" w:rsidRPr="00821541">
        <w:rPr>
          <w:rFonts w:ascii="Arial" w:hAnsi="Arial" w:cs="Arial"/>
        </w:rPr>
        <w:t>tomer experience.</w:t>
      </w:r>
    </w:p>
    <w:p w14:paraId="180194DC" w14:textId="52E55C00" w:rsidR="00D15B9A" w:rsidRPr="00821541" w:rsidRDefault="0034265F" w:rsidP="00821541">
      <w:pPr>
        <w:spacing w:line="276" w:lineRule="auto"/>
        <w:jc w:val="both"/>
        <w:rPr>
          <w:rFonts w:ascii="Arial" w:hAnsi="Arial" w:cs="Arial"/>
        </w:rPr>
      </w:pPr>
      <w:r w:rsidRPr="00821541">
        <w:rPr>
          <w:rFonts w:ascii="Arial" w:hAnsi="Arial" w:cs="Arial"/>
        </w:rPr>
        <w:t>Extend</w:t>
      </w:r>
      <w:r>
        <w:rPr>
          <w:rFonts w:ascii="Arial" w:hAnsi="Arial" w:cs="Arial"/>
        </w:rPr>
        <w:t>ed</w:t>
      </w:r>
      <w:r w:rsidR="00776A98" w:rsidRPr="00821541">
        <w:rPr>
          <w:rFonts w:ascii="Arial" w:hAnsi="Arial" w:cs="Arial"/>
        </w:rPr>
        <w:t xml:space="preserve"> research could </w:t>
      </w:r>
      <w:r w:rsidRPr="00821541">
        <w:rPr>
          <w:rFonts w:ascii="Arial" w:hAnsi="Arial" w:cs="Arial"/>
        </w:rPr>
        <w:t>investigate</w:t>
      </w:r>
      <w:r w:rsidR="00776A98" w:rsidRPr="00821541">
        <w:rPr>
          <w:rFonts w:ascii="Arial" w:hAnsi="Arial" w:cs="Arial"/>
        </w:rPr>
        <w:t xml:space="preserve"> the relationship </w:t>
      </w:r>
      <w:r w:rsidR="007443E4">
        <w:rPr>
          <w:rFonts w:ascii="Arial" w:hAnsi="Arial" w:cs="Arial"/>
        </w:rPr>
        <w:t>between</w:t>
      </w:r>
      <w:r w:rsidR="005E0600" w:rsidRPr="00821541">
        <w:rPr>
          <w:rFonts w:ascii="Arial" w:hAnsi="Arial" w:cs="Arial"/>
        </w:rPr>
        <w:t xml:space="preserve"> loyalty programs and customer satisfaction across multiple hotel chain</w:t>
      </w:r>
      <w:r w:rsidR="00DF7BDC" w:rsidRPr="00821541">
        <w:rPr>
          <w:rFonts w:ascii="Arial" w:hAnsi="Arial" w:cs="Arial"/>
        </w:rPr>
        <w:t>s or conduct a long</w:t>
      </w:r>
      <w:r w:rsidR="007443E4">
        <w:rPr>
          <w:rFonts w:ascii="Arial" w:hAnsi="Arial" w:cs="Arial"/>
        </w:rPr>
        <w:t>-term</w:t>
      </w:r>
      <w:r w:rsidR="006B5215" w:rsidRPr="00821541">
        <w:rPr>
          <w:rFonts w:ascii="Arial" w:hAnsi="Arial" w:cs="Arial"/>
        </w:rPr>
        <w:t xml:space="preserve"> study to track </w:t>
      </w:r>
      <w:r w:rsidR="009A09B8" w:rsidRPr="00821541">
        <w:rPr>
          <w:rFonts w:ascii="Arial" w:hAnsi="Arial" w:cs="Arial"/>
        </w:rPr>
        <w:t>differences</w:t>
      </w:r>
      <w:r w:rsidR="006B5215" w:rsidRPr="00821541">
        <w:rPr>
          <w:rFonts w:ascii="Arial" w:hAnsi="Arial" w:cs="Arial"/>
        </w:rPr>
        <w:t xml:space="preserve"> in customer loyalty</w:t>
      </w:r>
      <w:r w:rsidR="00D91B24" w:rsidRPr="00821541">
        <w:rPr>
          <w:rFonts w:ascii="Arial" w:hAnsi="Arial" w:cs="Arial"/>
        </w:rPr>
        <w:t xml:space="preserve"> </w:t>
      </w:r>
      <w:r w:rsidR="000A4EDB">
        <w:rPr>
          <w:rFonts w:ascii="Arial" w:hAnsi="Arial" w:cs="Arial"/>
        </w:rPr>
        <w:t>completed</w:t>
      </w:r>
      <w:r w:rsidR="00D91B24" w:rsidRPr="00821541">
        <w:rPr>
          <w:rFonts w:ascii="Arial" w:hAnsi="Arial" w:cs="Arial"/>
        </w:rPr>
        <w:t xml:space="preserve"> time. </w:t>
      </w:r>
      <w:r w:rsidR="000C7783" w:rsidRPr="00821541">
        <w:rPr>
          <w:rFonts w:ascii="Arial" w:hAnsi="Arial" w:cs="Arial"/>
        </w:rPr>
        <w:t xml:space="preserve">External factors such as economic conditions or </w:t>
      </w:r>
      <w:r w:rsidR="0025050F" w:rsidRPr="00821541">
        <w:rPr>
          <w:rFonts w:ascii="Arial" w:hAnsi="Arial" w:cs="Arial"/>
        </w:rPr>
        <w:t>competitors</w:t>
      </w:r>
      <w:r w:rsidR="000C7783" w:rsidRPr="00821541">
        <w:rPr>
          <w:rFonts w:ascii="Arial" w:hAnsi="Arial" w:cs="Arial"/>
        </w:rPr>
        <w:t>’ promotions</w:t>
      </w:r>
      <w:r w:rsidR="00C1795A" w:rsidRPr="00821541">
        <w:rPr>
          <w:rFonts w:ascii="Arial" w:hAnsi="Arial" w:cs="Arial"/>
        </w:rPr>
        <w:t xml:space="preserve"> may </w:t>
      </w:r>
      <w:r w:rsidR="00840EBC" w:rsidRPr="00821541">
        <w:rPr>
          <w:rFonts w:ascii="Arial" w:hAnsi="Arial" w:cs="Arial"/>
        </w:rPr>
        <w:t>influence</w:t>
      </w:r>
      <w:r w:rsidR="00C1795A" w:rsidRPr="00821541">
        <w:rPr>
          <w:rFonts w:ascii="Arial" w:hAnsi="Arial" w:cs="Arial"/>
        </w:rPr>
        <w:t xml:space="preserve"> guest satisfaction </w:t>
      </w:r>
      <w:r w:rsidR="0098385C" w:rsidRPr="00821541">
        <w:rPr>
          <w:rFonts w:ascii="Arial" w:hAnsi="Arial" w:cs="Arial"/>
        </w:rPr>
        <w:t xml:space="preserve">and loyalty program participation, making it challenging to isolate the impact of the loyalty program itself. </w:t>
      </w:r>
      <w:r w:rsidR="00D91B24" w:rsidRPr="00821541">
        <w:rPr>
          <w:rFonts w:ascii="Arial" w:hAnsi="Arial" w:cs="Arial"/>
        </w:rPr>
        <w:t xml:space="preserve">Additional research </w:t>
      </w:r>
      <w:r w:rsidR="006C7095" w:rsidRPr="00821541">
        <w:rPr>
          <w:rFonts w:ascii="Arial" w:hAnsi="Arial" w:cs="Arial"/>
        </w:rPr>
        <w:t>into the role of emerging trends</w:t>
      </w:r>
      <w:r w:rsidR="0042558B" w:rsidRPr="00821541">
        <w:rPr>
          <w:rFonts w:ascii="Arial" w:hAnsi="Arial" w:cs="Arial"/>
        </w:rPr>
        <w:t xml:space="preserve">, such as remote </w:t>
      </w:r>
      <w:r w:rsidR="0042558B" w:rsidRPr="00821541">
        <w:rPr>
          <w:rFonts w:ascii="Arial" w:hAnsi="Arial" w:cs="Arial"/>
        </w:rPr>
        <w:lastRenderedPageBreak/>
        <w:t xml:space="preserve">work and digital </w:t>
      </w:r>
      <w:r w:rsidR="00AA0BAC" w:rsidRPr="00821541">
        <w:rPr>
          <w:rFonts w:ascii="Arial" w:hAnsi="Arial" w:cs="Arial"/>
        </w:rPr>
        <w:t>engagement</w:t>
      </w:r>
      <w:r w:rsidR="00F92992" w:rsidRPr="00821541">
        <w:rPr>
          <w:rFonts w:ascii="Arial" w:hAnsi="Arial" w:cs="Arial"/>
        </w:rPr>
        <w:t xml:space="preserve"> in shaping customer loyalty</w:t>
      </w:r>
      <w:r w:rsidR="00D86E65" w:rsidRPr="00821541">
        <w:rPr>
          <w:rFonts w:ascii="Arial" w:hAnsi="Arial" w:cs="Arial"/>
        </w:rPr>
        <w:t>,</w:t>
      </w:r>
      <w:r w:rsidR="00F92992" w:rsidRPr="00821541">
        <w:rPr>
          <w:rFonts w:ascii="Arial" w:hAnsi="Arial" w:cs="Arial"/>
        </w:rPr>
        <w:t xml:space="preserve"> would also </w:t>
      </w:r>
      <w:r w:rsidR="00AA0BAC" w:rsidRPr="00821541">
        <w:rPr>
          <w:rFonts w:ascii="Arial" w:hAnsi="Arial" w:cs="Arial"/>
        </w:rPr>
        <w:t>be valuable.</w:t>
      </w:r>
      <w:r w:rsidR="00744823" w:rsidRPr="00821541">
        <w:rPr>
          <w:rFonts w:ascii="Arial" w:hAnsi="Arial" w:cs="Arial"/>
        </w:rPr>
        <w:t xml:space="preserve"> Semi-structured </w:t>
      </w:r>
      <w:r w:rsidR="00D2341C" w:rsidRPr="00821541">
        <w:rPr>
          <w:rFonts w:ascii="Arial" w:hAnsi="Arial" w:cs="Arial"/>
        </w:rPr>
        <w:t xml:space="preserve">interviews and group discussions </w:t>
      </w:r>
      <w:r w:rsidR="00906D41" w:rsidRPr="00821541">
        <w:rPr>
          <w:rFonts w:ascii="Arial" w:hAnsi="Arial" w:cs="Arial"/>
        </w:rPr>
        <w:t>depend</w:t>
      </w:r>
      <w:r w:rsidR="001524AC" w:rsidRPr="00821541">
        <w:rPr>
          <w:rFonts w:ascii="Arial" w:hAnsi="Arial" w:cs="Arial"/>
        </w:rPr>
        <w:t xml:space="preserve"> on </w:t>
      </w:r>
      <w:r w:rsidR="00D86E65" w:rsidRPr="00821541">
        <w:rPr>
          <w:rFonts w:ascii="Arial" w:hAnsi="Arial" w:cs="Arial"/>
        </w:rPr>
        <w:t>participants’</w:t>
      </w:r>
      <w:r w:rsidR="001524AC" w:rsidRPr="00821541">
        <w:rPr>
          <w:rFonts w:ascii="Arial" w:hAnsi="Arial" w:cs="Arial"/>
        </w:rPr>
        <w:t xml:space="preserve"> willingness to</w:t>
      </w:r>
      <w:r w:rsidR="00597CEF" w:rsidRPr="00821541">
        <w:rPr>
          <w:rFonts w:ascii="Arial" w:hAnsi="Arial" w:cs="Arial"/>
        </w:rPr>
        <w:t xml:space="preserve"> </w:t>
      </w:r>
      <w:r w:rsidR="001524AC" w:rsidRPr="00821541">
        <w:rPr>
          <w:rFonts w:ascii="Arial" w:hAnsi="Arial" w:cs="Arial"/>
        </w:rPr>
        <w:t>share honest opinion</w:t>
      </w:r>
      <w:r w:rsidR="009F0D5B" w:rsidRPr="00821541">
        <w:rPr>
          <w:rFonts w:ascii="Arial" w:hAnsi="Arial" w:cs="Arial"/>
        </w:rPr>
        <w:t xml:space="preserve">s and may not fully represent the broader </w:t>
      </w:r>
      <w:r w:rsidR="00142E55" w:rsidRPr="00821541">
        <w:rPr>
          <w:rFonts w:ascii="Arial" w:hAnsi="Arial" w:cs="Arial"/>
        </w:rPr>
        <w:t>guest population.</w:t>
      </w:r>
      <w:r w:rsidR="001B3DD4" w:rsidRPr="00821541">
        <w:rPr>
          <w:rFonts w:ascii="Arial" w:hAnsi="Arial" w:cs="Arial"/>
        </w:rPr>
        <w:t xml:space="preserve"> Also, guests who opt to complete </w:t>
      </w:r>
      <w:r w:rsidR="008242D5" w:rsidRPr="00821541">
        <w:rPr>
          <w:rFonts w:ascii="Arial" w:hAnsi="Arial" w:cs="Arial"/>
        </w:rPr>
        <w:t>surveys may have strong opinion</w:t>
      </w:r>
      <w:r w:rsidR="00E87A23" w:rsidRPr="00821541">
        <w:rPr>
          <w:rFonts w:ascii="Arial" w:hAnsi="Arial" w:cs="Arial"/>
        </w:rPr>
        <w:t xml:space="preserve">s, </w:t>
      </w:r>
      <w:r w:rsidR="00840EBC" w:rsidRPr="00821541">
        <w:rPr>
          <w:rFonts w:ascii="Arial" w:hAnsi="Arial" w:cs="Arial"/>
        </w:rPr>
        <w:t>either</w:t>
      </w:r>
      <w:r w:rsidR="00E87A23" w:rsidRPr="00821541">
        <w:rPr>
          <w:rFonts w:ascii="Arial" w:hAnsi="Arial" w:cs="Arial"/>
        </w:rPr>
        <w:t xml:space="preserve"> positive or negative, which </w:t>
      </w:r>
      <w:r w:rsidR="0098163F" w:rsidRPr="00821541">
        <w:rPr>
          <w:rFonts w:ascii="Arial" w:hAnsi="Arial" w:cs="Arial"/>
        </w:rPr>
        <w:t xml:space="preserve">may not fully reflect </w:t>
      </w:r>
      <w:r w:rsidR="00840EBC" w:rsidRPr="00821541">
        <w:rPr>
          <w:rFonts w:ascii="Arial" w:hAnsi="Arial" w:cs="Arial"/>
        </w:rPr>
        <w:t>their</w:t>
      </w:r>
      <w:r w:rsidR="0098163F" w:rsidRPr="00821541">
        <w:rPr>
          <w:rFonts w:ascii="Arial" w:hAnsi="Arial" w:cs="Arial"/>
        </w:rPr>
        <w:t xml:space="preserve"> overall satisfaction with the loyalty program.</w:t>
      </w:r>
    </w:p>
    <w:p w14:paraId="084DDFAD" w14:textId="39B2C2BC" w:rsidR="0060288D" w:rsidRPr="00821541" w:rsidRDefault="0060288D" w:rsidP="00821541">
      <w:pPr>
        <w:pStyle w:val="Heading1"/>
        <w:spacing w:line="276" w:lineRule="auto"/>
        <w:jc w:val="both"/>
        <w:rPr>
          <w:rFonts w:ascii="Arial" w:hAnsi="Arial" w:cs="Arial"/>
          <w:b/>
          <w:bCs/>
          <w:color w:val="auto"/>
          <w:sz w:val="24"/>
          <w:szCs w:val="24"/>
        </w:rPr>
      </w:pPr>
      <w:bookmarkStart w:id="5" w:name="_Toc191844283"/>
      <w:r w:rsidRPr="00821541">
        <w:rPr>
          <w:rFonts w:ascii="Arial" w:hAnsi="Arial" w:cs="Arial"/>
          <w:b/>
          <w:bCs/>
          <w:color w:val="auto"/>
          <w:sz w:val="24"/>
          <w:szCs w:val="24"/>
        </w:rPr>
        <w:t>Conclusion</w:t>
      </w:r>
      <w:bookmarkEnd w:id="5"/>
      <w:r w:rsidR="00160E11" w:rsidRPr="00821541">
        <w:rPr>
          <w:rFonts w:ascii="Arial" w:hAnsi="Arial" w:cs="Arial"/>
          <w:b/>
          <w:bCs/>
          <w:color w:val="auto"/>
          <w:sz w:val="24"/>
          <w:szCs w:val="24"/>
        </w:rPr>
        <w:t xml:space="preserve"> </w:t>
      </w:r>
    </w:p>
    <w:p w14:paraId="0D8328B1" w14:textId="3E743A7B" w:rsidR="00B3709F" w:rsidRPr="00821541" w:rsidRDefault="00B946B7" w:rsidP="00821541">
      <w:pPr>
        <w:spacing w:line="276" w:lineRule="auto"/>
        <w:jc w:val="both"/>
        <w:rPr>
          <w:rFonts w:ascii="Arial" w:hAnsi="Arial" w:cs="Arial"/>
        </w:rPr>
      </w:pPr>
      <w:r w:rsidRPr="00821541">
        <w:rPr>
          <w:rFonts w:ascii="Arial" w:hAnsi="Arial" w:cs="Arial"/>
        </w:rPr>
        <w:t>Th</w:t>
      </w:r>
      <w:r w:rsidR="008D5755" w:rsidRPr="00821541">
        <w:rPr>
          <w:rFonts w:ascii="Arial" w:hAnsi="Arial" w:cs="Arial"/>
        </w:rPr>
        <w:t>is</w:t>
      </w:r>
      <w:r w:rsidRPr="00821541">
        <w:rPr>
          <w:rFonts w:ascii="Arial" w:hAnsi="Arial" w:cs="Arial"/>
        </w:rPr>
        <w:t xml:space="preserve"> research provides a </w:t>
      </w:r>
      <w:r w:rsidR="00A66E4A" w:rsidRPr="00821541">
        <w:rPr>
          <w:rFonts w:ascii="Arial" w:hAnsi="Arial" w:cs="Arial"/>
        </w:rPr>
        <w:t xml:space="preserve">detailed analysis of customer </w:t>
      </w:r>
      <w:r w:rsidR="00172664" w:rsidRPr="00821541">
        <w:rPr>
          <w:rFonts w:ascii="Arial" w:hAnsi="Arial" w:cs="Arial"/>
        </w:rPr>
        <w:t>loyalty at Delta Hotel</w:t>
      </w:r>
      <w:r w:rsidR="000E21A3" w:rsidRPr="00821541">
        <w:rPr>
          <w:rFonts w:ascii="Arial" w:hAnsi="Arial" w:cs="Arial"/>
        </w:rPr>
        <w:t>s</w:t>
      </w:r>
      <w:r w:rsidR="00172664" w:rsidRPr="00821541">
        <w:rPr>
          <w:rFonts w:ascii="Arial" w:hAnsi="Arial" w:cs="Arial"/>
        </w:rPr>
        <w:t xml:space="preserve"> by Marriott Swindon, </w:t>
      </w:r>
      <w:r w:rsidR="003D37BD" w:rsidRPr="00821541">
        <w:rPr>
          <w:rFonts w:ascii="Arial" w:hAnsi="Arial" w:cs="Arial"/>
        </w:rPr>
        <w:t>highlighting the importance of service quality</w:t>
      </w:r>
      <w:r w:rsidR="00884922" w:rsidRPr="00821541">
        <w:rPr>
          <w:rFonts w:ascii="Arial" w:hAnsi="Arial" w:cs="Arial"/>
        </w:rPr>
        <w:t xml:space="preserve">, personalised </w:t>
      </w:r>
      <w:r w:rsidR="007238A3" w:rsidRPr="00821541">
        <w:rPr>
          <w:rFonts w:ascii="Arial" w:hAnsi="Arial" w:cs="Arial"/>
        </w:rPr>
        <w:t>experiences,</w:t>
      </w:r>
      <w:r w:rsidR="00884922" w:rsidRPr="00821541">
        <w:rPr>
          <w:rFonts w:ascii="Arial" w:hAnsi="Arial" w:cs="Arial"/>
        </w:rPr>
        <w:t xml:space="preserve"> and loyalty programs</w:t>
      </w:r>
      <w:r w:rsidR="00C92D7C" w:rsidRPr="00821541">
        <w:rPr>
          <w:rFonts w:ascii="Arial" w:hAnsi="Arial" w:cs="Arial"/>
        </w:rPr>
        <w:t xml:space="preserve"> in fos</w:t>
      </w:r>
      <w:r w:rsidR="005407E7" w:rsidRPr="00821541">
        <w:rPr>
          <w:rFonts w:ascii="Arial" w:hAnsi="Arial" w:cs="Arial"/>
        </w:rPr>
        <w:t xml:space="preserve">tering repeat business. </w:t>
      </w:r>
      <w:r w:rsidR="00CF2831" w:rsidRPr="00821541">
        <w:rPr>
          <w:rFonts w:ascii="Arial" w:hAnsi="Arial" w:cs="Arial"/>
        </w:rPr>
        <w:t xml:space="preserve">Moreover, technology plays </w:t>
      </w:r>
      <w:r w:rsidR="00206364" w:rsidRPr="00821541">
        <w:rPr>
          <w:rFonts w:ascii="Arial" w:hAnsi="Arial" w:cs="Arial"/>
        </w:rPr>
        <w:t>a significant role</w:t>
      </w:r>
      <w:r w:rsidR="00F964D0" w:rsidRPr="00821541">
        <w:rPr>
          <w:rFonts w:ascii="Arial" w:hAnsi="Arial" w:cs="Arial"/>
        </w:rPr>
        <w:t xml:space="preserve"> in reshaping customer experience</w:t>
      </w:r>
      <w:r w:rsidR="003B0D47" w:rsidRPr="00821541">
        <w:rPr>
          <w:rFonts w:ascii="Arial" w:hAnsi="Arial" w:cs="Arial"/>
        </w:rPr>
        <w:t xml:space="preserve">s and loyalty, offering seamless, personalized </w:t>
      </w:r>
      <w:r w:rsidR="0072769D" w:rsidRPr="00821541">
        <w:rPr>
          <w:rFonts w:ascii="Arial" w:hAnsi="Arial" w:cs="Arial"/>
        </w:rPr>
        <w:t>interactions through mobile apps, AI, and online booking systems</w:t>
      </w:r>
      <w:r w:rsidR="0098061A" w:rsidRPr="00821541">
        <w:rPr>
          <w:rFonts w:ascii="Arial" w:hAnsi="Arial" w:cs="Arial"/>
        </w:rPr>
        <w:t xml:space="preserve"> (</w:t>
      </w:r>
      <w:r w:rsidR="00A961FF" w:rsidRPr="00821541">
        <w:rPr>
          <w:rFonts w:ascii="Arial" w:hAnsi="Arial" w:cs="Arial"/>
        </w:rPr>
        <w:t>Emon &amp; Khan</w:t>
      </w:r>
      <w:r w:rsidR="0098061A" w:rsidRPr="00821541">
        <w:rPr>
          <w:rFonts w:ascii="Arial" w:hAnsi="Arial" w:cs="Arial"/>
        </w:rPr>
        <w:t>, 20</w:t>
      </w:r>
      <w:r w:rsidR="002D3304" w:rsidRPr="00821541">
        <w:rPr>
          <w:rFonts w:ascii="Arial" w:hAnsi="Arial" w:cs="Arial"/>
        </w:rPr>
        <w:t>24</w:t>
      </w:r>
      <w:r w:rsidR="0098061A" w:rsidRPr="00821541">
        <w:rPr>
          <w:rFonts w:ascii="Arial" w:hAnsi="Arial" w:cs="Arial"/>
        </w:rPr>
        <w:t xml:space="preserve">). While </w:t>
      </w:r>
      <w:r w:rsidR="00002EC5" w:rsidRPr="00821541">
        <w:rPr>
          <w:rFonts w:ascii="Arial" w:hAnsi="Arial" w:cs="Arial"/>
        </w:rPr>
        <w:t>these technological advancements</w:t>
      </w:r>
      <w:r w:rsidR="00CD3884" w:rsidRPr="00821541">
        <w:rPr>
          <w:rFonts w:ascii="Arial" w:hAnsi="Arial" w:cs="Arial"/>
        </w:rPr>
        <w:t xml:space="preserve"> </w:t>
      </w:r>
      <w:r w:rsidR="00F461DB" w:rsidRPr="00821541">
        <w:rPr>
          <w:rFonts w:ascii="Arial" w:hAnsi="Arial" w:cs="Arial"/>
        </w:rPr>
        <w:t>have the potential to el</w:t>
      </w:r>
      <w:r w:rsidR="00BC4017" w:rsidRPr="00821541">
        <w:rPr>
          <w:rFonts w:ascii="Arial" w:hAnsi="Arial" w:cs="Arial"/>
        </w:rPr>
        <w:t>evate guest experiences, they also raise concerns</w:t>
      </w:r>
      <w:r w:rsidR="008350C2" w:rsidRPr="00821541">
        <w:rPr>
          <w:rFonts w:ascii="Arial" w:hAnsi="Arial" w:cs="Arial"/>
        </w:rPr>
        <w:t xml:space="preserve"> about the </w:t>
      </w:r>
      <w:r w:rsidR="00D70CB1" w:rsidRPr="00821541">
        <w:rPr>
          <w:rFonts w:ascii="Arial" w:hAnsi="Arial" w:cs="Arial"/>
        </w:rPr>
        <w:t>loss of personal touches and privacy issues</w:t>
      </w:r>
      <w:r w:rsidR="00BD4E21" w:rsidRPr="00821541">
        <w:rPr>
          <w:rFonts w:ascii="Arial" w:hAnsi="Arial" w:cs="Arial"/>
        </w:rPr>
        <w:t xml:space="preserve"> which can undermine trust (Wang et al., </w:t>
      </w:r>
      <w:r w:rsidR="00DB1662" w:rsidRPr="00821541">
        <w:rPr>
          <w:rFonts w:ascii="Arial" w:hAnsi="Arial" w:cs="Arial"/>
        </w:rPr>
        <w:t xml:space="preserve">2015; Chiang &amp; Trimi,2020). </w:t>
      </w:r>
      <w:r w:rsidR="00002EC5" w:rsidRPr="00821541">
        <w:rPr>
          <w:rFonts w:ascii="Arial" w:hAnsi="Arial" w:cs="Arial"/>
        </w:rPr>
        <w:t>Therefore,</w:t>
      </w:r>
      <w:r w:rsidR="00C9688A" w:rsidRPr="00821541">
        <w:rPr>
          <w:rFonts w:ascii="Arial" w:hAnsi="Arial" w:cs="Arial"/>
        </w:rPr>
        <w:t xml:space="preserve"> a balance must be struck between </w:t>
      </w:r>
      <w:r w:rsidR="009C5924" w:rsidRPr="00821541">
        <w:rPr>
          <w:rFonts w:ascii="Arial" w:hAnsi="Arial" w:cs="Arial"/>
        </w:rPr>
        <w:t>leveraging technology for effici</w:t>
      </w:r>
      <w:r w:rsidR="00760FFA" w:rsidRPr="00821541">
        <w:rPr>
          <w:rFonts w:ascii="Arial" w:hAnsi="Arial" w:cs="Arial"/>
        </w:rPr>
        <w:t xml:space="preserve">ency and ensuring that </w:t>
      </w:r>
      <w:r w:rsidR="00A20E28">
        <w:rPr>
          <w:rFonts w:ascii="Arial" w:hAnsi="Arial" w:cs="Arial"/>
        </w:rPr>
        <w:t xml:space="preserve">the </w:t>
      </w:r>
      <w:r w:rsidR="00760FFA" w:rsidRPr="00821541">
        <w:rPr>
          <w:rFonts w:ascii="Arial" w:hAnsi="Arial" w:cs="Arial"/>
        </w:rPr>
        <w:t xml:space="preserve">human </w:t>
      </w:r>
      <w:r w:rsidR="00A20E28" w:rsidRPr="00821541">
        <w:rPr>
          <w:rFonts w:ascii="Arial" w:hAnsi="Arial" w:cs="Arial"/>
        </w:rPr>
        <w:t>interface</w:t>
      </w:r>
      <w:r w:rsidR="00760FFA" w:rsidRPr="00821541">
        <w:rPr>
          <w:rFonts w:ascii="Arial" w:hAnsi="Arial" w:cs="Arial"/>
        </w:rPr>
        <w:t xml:space="preserve"> remains </w:t>
      </w:r>
      <w:r w:rsidR="00A20E28">
        <w:rPr>
          <w:rFonts w:ascii="Arial" w:hAnsi="Arial" w:cs="Arial"/>
        </w:rPr>
        <w:t>an</w:t>
      </w:r>
      <w:r w:rsidR="00760FFA" w:rsidRPr="00821541">
        <w:rPr>
          <w:rFonts w:ascii="Arial" w:hAnsi="Arial" w:cs="Arial"/>
        </w:rPr>
        <w:t xml:space="preserve"> </w:t>
      </w:r>
      <w:r w:rsidR="00A20E28" w:rsidRPr="00821541">
        <w:rPr>
          <w:rFonts w:ascii="Arial" w:hAnsi="Arial" w:cs="Arial"/>
        </w:rPr>
        <w:t>underlying</w:t>
      </w:r>
      <w:r w:rsidR="00760FFA" w:rsidRPr="00821541">
        <w:rPr>
          <w:rFonts w:ascii="Arial" w:hAnsi="Arial" w:cs="Arial"/>
        </w:rPr>
        <w:t xml:space="preserve"> </w:t>
      </w:r>
      <w:r w:rsidR="00A20E28" w:rsidRPr="00821541">
        <w:rPr>
          <w:rFonts w:ascii="Arial" w:hAnsi="Arial" w:cs="Arial"/>
        </w:rPr>
        <w:t>element</w:t>
      </w:r>
      <w:r w:rsidR="0090312F" w:rsidRPr="00821541">
        <w:rPr>
          <w:rFonts w:ascii="Arial" w:hAnsi="Arial" w:cs="Arial"/>
        </w:rPr>
        <w:t xml:space="preserve"> of the guest experience </w:t>
      </w:r>
      <w:r w:rsidR="00002EC5" w:rsidRPr="00821541">
        <w:rPr>
          <w:rFonts w:ascii="Arial" w:hAnsi="Arial" w:cs="Arial"/>
        </w:rPr>
        <w:t>(Kim</w:t>
      </w:r>
      <w:r w:rsidR="0090312F" w:rsidRPr="00821541">
        <w:rPr>
          <w:rFonts w:ascii="Arial" w:hAnsi="Arial" w:cs="Arial"/>
        </w:rPr>
        <w:t xml:space="preserve"> et al., 2020)</w:t>
      </w:r>
      <w:r w:rsidR="00EA59EF" w:rsidRPr="00821541">
        <w:rPr>
          <w:rFonts w:ascii="Arial" w:hAnsi="Arial" w:cs="Arial"/>
        </w:rPr>
        <w:t>.</w:t>
      </w:r>
    </w:p>
    <w:p w14:paraId="114EF8E5" w14:textId="25FE0FF0" w:rsidR="00B3709F" w:rsidRPr="00821541" w:rsidRDefault="0079394F" w:rsidP="00821541">
      <w:pPr>
        <w:spacing w:line="276" w:lineRule="auto"/>
        <w:jc w:val="both"/>
        <w:rPr>
          <w:rFonts w:ascii="Arial" w:hAnsi="Arial" w:cs="Arial"/>
        </w:rPr>
      </w:pPr>
      <w:r>
        <w:rPr>
          <w:rFonts w:ascii="Arial" w:hAnsi="Arial" w:cs="Arial"/>
        </w:rPr>
        <w:t>A</w:t>
      </w:r>
      <w:r w:rsidR="00B065E8" w:rsidRPr="00821541">
        <w:rPr>
          <w:rFonts w:ascii="Arial" w:hAnsi="Arial" w:cs="Arial"/>
        </w:rPr>
        <w:t>lso</w:t>
      </w:r>
      <w:r>
        <w:rPr>
          <w:rFonts w:ascii="Arial" w:hAnsi="Arial" w:cs="Arial"/>
        </w:rPr>
        <w:t>,</w:t>
      </w:r>
      <w:r w:rsidR="00B065E8" w:rsidRPr="00821541">
        <w:rPr>
          <w:rFonts w:ascii="Arial" w:hAnsi="Arial" w:cs="Arial"/>
        </w:rPr>
        <w:t xml:space="preserve"> </w:t>
      </w:r>
      <w:r w:rsidR="00461A0D" w:rsidRPr="00821541">
        <w:rPr>
          <w:rFonts w:ascii="Arial" w:hAnsi="Arial" w:cs="Arial"/>
        </w:rPr>
        <w:t>outstanding</w:t>
      </w:r>
      <w:r w:rsidR="00B065E8" w:rsidRPr="00821541">
        <w:rPr>
          <w:rFonts w:ascii="Arial" w:hAnsi="Arial" w:cs="Arial"/>
        </w:rPr>
        <w:t xml:space="preserve"> </w:t>
      </w:r>
      <w:r w:rsidR="0006435C" w:rsidRPr="00821541">
        <w:rPr>
          <w:rFonts w:ascii="Arial" w:hAnsi="Arial" w:cs="Arial"/>
        </w:rPr>
        <w:t>alterations</w:t>
      </w:r>
      <w:r w:rsidR="00B065E8" w:rsidRPr="00821541">
        <w:rPr>
          <w:rFonts w:ascii="Arial" w:hAnsi="Arial" w:cs="Arial"/>
        </w:rPr>
        <w:t xml:space="preserve"> in the literature, particularly </w:t>
      </w:r>
      <w:r w:rsidR="00116B18" w:rsidRPr="00821541">
        <w:rPr>
          <w:rFonts w:ascii="Arial" w:hAnsi="Arial" w:cs="Arial"/>
        </w:rPr>
        <w:t>concerning</w:t>
      </w:r>
      <w:r w:rsidR="00B065E8" w:rsidRPr="00821541">
        <w:rPr>
          <w:rFonts w:ascii="Arial" w:hAnsi="Arial" w:cs="Arial"/>
        </w:rPr>
        <w:t xml:space="preserve"> the segmentation of </w:t>
      </w:r>
      <w:r w:rsidR="00237E1B" w:rsidRPr="00821541">
        <w:rPr>
          <w:rFonts w:ascii="Arial" w:hAnsi="Arial" w:cs="Arial"/>
        </w:rPr>
        <w:t>loyalty</w:t>
      </w:r>
      <w:r w:rsidR="000A4BE1" w:rsidRPr="00821541">
        <w:rPr>
          <w:rFonts w:ascii="Arial" w:hAnsi="Arial" w:cs="Arial"/>
        </w:rPr>
        <w:t xml:space="preserve"> programs and the lack of </w:t>
      </w:r>
      <w:r w:rsidR="00237E1B" w:rsidRPr="00821541">
        <w:rPr>
          <w:rFonts w:ascii="Arial" w:hAnsi="Arial" w:cs="Arial"/>
        </w:rPr>
        <w:t>longitudinal</w:t>
      </w:r>
      <w:r w:rsidR="000A4BE1" w:rsidRPr="00821541">
        <w:rPr>
          <w:rFonts w:ascii="Arial" w:hAnsi="Arial" w:cs="Arial"/>
        </w:rPr>
        <w:t xml:space="preserve"> studies to measure their long-term effectiveness</w:t>
      </w:r>
      <w:r w:rsidR="00580C16" w:rsidRPr="00821541">
        <w:rPr>
          <w:rFonts w:ascii="Arial" w:hAnsi="Arial" w:cs="Arial"/>
        </w:rPr>
        <w:t xml:space="preserve"> (Howat &amp; Assaker, 2013).</w:t>
      </w:r>
      <w:r w:rsidR="004112B9" w:rsidRPr="00821541">
        <w:rPr>
          <w:rFonts w:ascii="Arial" w:hAnsi="Arial" w:cs="Arial"/>
        </w:rPr>
        <w:t xml:space="preserve"> Furthermore, while emotional loyalty is critical</w:t>
      </w:r>
      <w:r w:rsidR="0062456F" w:rsidRPr="00821541">
        <w:rPr>
          <w:rFonts w:ascii="Arial" w:hAnsi="Arial" w:cs="Arial"/>
        </w:rPr>
        <w:t xml:space="preserve">, further research is </w:t>
      </w:r>
      <w:r w:rsidR="0038396D" w:rsidRPr="00821541">
        <w:rPr>
          <w:rFonts w:ascii="Arial" w:hAnsi="Arial" w:cs="Arial"/>
        </w:rPr>
        <w:t>needed</w:t>
      </w:r>
      <w:r w:rsidR="0062456F" w:rsidRPr="00821541">
        <w:rPr>
          <w:rFonts w:ascii="Arial" w:hAnsi="Arial" w:cs="Arial"/>
        </w:rPr>
        <w:t xml:space="preserve"> to</w:t>
      </w:r>
      <w:r w:rsidR="001138FF" w:rsidRPr="00821541">
        <w:rPr>
          <w:rFonts w:ascii="Arial" w:hAnsi="Arial" w:cs="Arial"/>
        </w:rPr>
        <w:t xml:space="preserve"> </w:t>
      </w:r>
      <w:r w:rsidR="0062456F" w:rsidRPr="00821541">
        <w:rPr>
          <w:rFonts w:ascii="Arial" w:hAnsi="Arial" w:cs="Arial"/>
        </w:rPr>
        <w:t xml:space="preserve">understand the </w:t>
      </w:r>
      <w:r w:rsidR="00AD4866" w:rsidRPr="00821541">
        <w:rPr>
          <w:rFonts w:ascii="Arial" w:hAnsi="Arial" w:cs="Arial"/>
        </w:rPr>
        <w:t xml:space="preserve">specific emotional triggers that </w:t>
      </w:r>
      <w:r w:rsidR="00824682" w:rsidRPr="00821541">
        <w:rPr>
          <w:rFonts w:ascii="Arial" w:hAnsi="Arial" w:cs="Arial"/>
        </w:rPr>
        <w:t>influence</w:t>
      </w:r>
      <w:r w:rsidR="00AD4866" w:rsidRPr="00821541">
        <w:rPr>
          <w:rFonts w:ascii="Arial" w:hAnsi="Arial" w:cs="Arial"/>
        </w:rPr>
        <w:t xml:space="preserve"> </w:t>
      </w:r>
      <w:r w:rsidR="008B635E" w:rsidRPr="00821541">
        <w:rPr>
          <w:rFonts w:ascii="Arial" w:hAnsi="Arial" w:cs="Arial"/>
        </w:rPr>
        <w:t xml:space="preserve">loyalty in the hotel sector. </w:t>
      </w:r>
      <w:r w:rsidR="005407E7" w:rsidRPr="00821541">
        <w:rPr>
          <w:rFonts w:ascii="Arial" w:hAnsi="Arial" w:cs="Arial"/>
        </w:rPr>
        <w:t>By addressing</w:t>
      </w:r>
      <w:r w:rsidR="00D01E83" w:rsidRPr="00821541">
        <w:rPr>
          <w:rFonts w:ascii="Arial" w:hAnsi="Arial" w:cs="Arial"/>
        </w:rPr>
        <w:t xml:space="preserve"> its weaknesses, differentiating itself from</w:t>
      </w:r>
      <w:r w:rsidR="00506A0C" w:rsidRPr="00821541">
        <w:rPr>
          <w:rFonts w:ascii="Arial" w:hAnsi="Arial" w:cs="Arial"/>
        </w:rPr>
        <w:t xml:space="preserve"> comp</w:t>
      </w:r>
      <w:r w:rsidR="00E8518C" w:rsidRPr="00821541">
        <w:rPr>
          <w:rFonts w:ascii="Arial" w:hAnsi="Arial" w:cs="Arial"/>
        </w:rPr>
        <w:t>e</w:t>
      </w:r>
      <w:r w:rsidR="00920777" w:rsidRPr="00821541">
        <w:rPr>
          <w:rFonts w:ascii="Arial" w:hAnsi="Arial" w:cs="Arial"/>
        </w:rPr>
        <w:t xml:space="preserve">titors and leveraging emerging </w:t>
      </w:r>
      <w:r w:rsidR="008A06AD" w:rsidRPr="00821541">
        <w:rPr>
          <w:rFonts w:ascii="Arial" w:hAnsi="Arial" w:cs="Arial"/>
        </w:rPr>
        <w:t>opportunities such as sustainability, the hotel</w:t>
      </w:r>
      <w:r w:rsidR="009114F2" w:rsidRPr="00821541">
        <w:rPr>
          <w:rFonts w:ascii="Arial" w:hAnsi="Arial" w:cs="Arial"/>
        </w:rPr>
        <w:t xml:space="preserve"> can enhance its competitive position </w:t>
      </w:r>
      <w:r w:rsidR="008E59DE" w:rsidRPr="00821541">
        <w:rPr>
          <w:rFonts w:ascii="Arial" w:hAnsi="Arial" w:cs="Arial"/>
        </w:rPr>
        <w:t xml:space="preserve">and strengthen customer loyalty. </w:t>
      </w:r>
    </w:p>
    <w:p w14:paraId="02AEE04A" w14:textId="5ABDCC72" w:rsidR="00C55F78" w:rsidRPr="00821541" w:rsidRDefault="00990C1B" w:rsidP="00821541">
      <w:pPr>
        <w:spacing w:line="276" w:lineRule="auto"/>
        <w:jc w:val="both"/>
        <w:rPr>
          <w:rFonts w:ascii="Arial" w:hAnsi="Arial" w:cs="Arial"/>
        </w:rPr>
      </w:pPr>
      <w:r w:rsidRPr="00821541">
        <w:rPr>
          <w:rFonts w:ascii="Arial" w:hAnsi="Arial" w:cs="Arial"/>
        </w:rPr>
        <w:t>Whil</w:t>
      </w:r>
      <w:r w:rsidR="00311016" w:rsidRPr="00821541">
        <w:rPr>
          <w:rFonts w:ascii="Arial" w:hAnsi="Arial" w:cs="Arial"/>
        </w:rPr>
        <w:t>e</w:t>
      </w:r>
      <w:r w:rsidR="00A20A7F" w:rsidRPr="00821541">
        <w:rPr>
          <w:rFonts w:ascii="Arial" w:hAnsi="Arial" w:cs="Arial"/>
        </w:rPr>
        <w:t xml:space="preserve"> technological innovations are vital, the </w:t>
      </w:r>
      <w:r w:rsidR="0058120D" w:rsidRPr="00821541">
        <w:rPr>
          <w:rFonts w:ascii="Arial" w:hAnsi="Arial" w:cs="Arial"/>
        </w:rPr>
        <w:t>longstanding</w:t>
      </w:r>
      <w:r w:rsidR="00A20A7F" w:rsidRPr="00821541">
        <w:rPr>
          <w:rFonts w:ascii="Arial" w:hAnsi="Arial" w:cs="Arial"/>
        </w:rPr>
        <w:t xml:space="preserve"> impacts of these</w:t>
      </w:r>
      <w:r w:rsidR="0033537C" w:rsidRPr="00821541">
        <w:rPr>
          <w:rFonts w:ascii="Arial" w:hAnsi="Arial" w:cs="Arial"/>
        </w:rPr>
        <w:t xml:space="preserve"> advancements</w:t>
      </w:r>
      <w:r w:rsidR="00311016" w:rsidRPr="00821541">
        <w:rPr>
          <w:rFonts w:ascii="Arial" w:hAnsi="Arial" w:cs="Arial"/>
        </w:rPr>
        <w:t xml:space="preserve"> </w:t>
      </w:r>
      <w:r w:rsidR="00D32151">
        <w:rPr>
          <w:rFonts w:ascii="Arial" w:hAnsi="Arial" w:cs="Arial"/>
        </w:rPr>
        <w:t>on</w:t>
      </w:r>
      <w:r w:rsidR="0033537C" w:rsidRPr="00821541">
        <w:rPr>
          <w:rFonts w:ascii="Arial" w:hAnsi="Arial" w:cs="Arial"/>
        </w:rPr>
        <w:t xml:space="preserve"> customer experience, loyalty,</w:t>
      </w:r>
      <w:r w:rsidR="0038396D" w:rsidRPr="00821541">
        <w:rPr>
          <w:rFonts w:ascii="Arial" w:hAnsi="Arial" w:cs="Arial"/>
        </w:rPr>
        <w:t xml:space="preserve"> </w:t>
      </w:r>
      <w:r w:rsidR="00240F63" w:rsidRPr="00821541">
        <w:rPr>
          <w:rFonts w:ascii="Arial" w:hAnsi="Arial" w:cs="Arial"/>
        </w:rPr>
        <w:t>and privacy</w:t>
      </w:r>
      <w:r w:rsidR="00A04209" w:rsidRPr="00821541">
        <w:rPr>
          <w:rFonts w:ascii="Arial" w:hAnsi="Arial" w:cs="Arial"/>
        </w:rPr>
        <w:t xml:space="preserve"> remain underexplored (Bhatti</w:t>
      </w:r>
      <w:r w:rsidR="00765E99" w:rsidRPr="00821541">
        <w:rPr>
          <w:rFonts w:ascii="Arial" w:hAnsi="Arial" w:cs="Arial"/>
        </w:rPr>
        <w:t xml:space="preserve"> &amp; Alawad, 2023), </w:t>
      </w:r>
      <w:r w:rsidR="009A344B" w:rsidRPr="00821541">
        <w:rPr>
          <w:rFonts w:ascii="Arial" w:hAnsi="Arial" w:cs="Arial"/>
        </w:rPr>
        <w:t>necessitating further research in this area</w:t>
      </w:r>
      <w:r w:rsidR="00311016" w:rsidRPr="00821541">
        <w:rPr>
          <w:rFonts w:ascii="Arial" w:hAnsi="Arial" w:cs="Arial"/>
        </w:rPr>
        <w:t>.</w:t>
      </w:r>
      <w:r w:rsidR="0033537C" w:rsidRPr="00821541">
        <w:rPr>
          <w:rFonts w:ascii="Arial" w:hAnsi="Arial" w:cs="Arial"/>
        </w:rPr>
        <w:t xml:space="preserve"> </w:t>
      </w:r>
      <w:r w:rsidR="007D1014" w:rsidRPr="00821541">
        <w:rPr>
          <w:rFonts w:ascii="Arial" w:hAnsi="Arial" w:cs="Arial"/>
        </w:rPr>
        <w:t>Addressing these gaps will provid</w:t>
      </w:r>
      <w:r w:rsidR="00CF7B43" w:rsidRPr="00821541">
        <w:rPr>
          <w:rFonts w:ascii="Arial" w:hAnsi="Arial" w:cs="Arial"/>
        </w:rPr>
        <w:t xml:space="preserve">e valuable </w:t>
      </w:r>
      <w:r w:rsidR="008E59DE" w:rsidRPr="00821541">
        <w:rPr>
          <w:rFonts w:ascii="Arial" w:hAnsi="Arial" w:cs="Arial"/>
        </w:rPr>
        <w:t>insigh</w:t>
      </w:r>
      <w:r w:rsidR="00672B4D" w:rsidRPr="00821541">
        <w:rPr>
          <w:rFonts w:ascii="Arial" w:hAnsi="Arial" w:cs="Arial"/>
        </w:rPr>
        <w:t>ts gained</w:t>
      </w:r>
      <w:r w:rsidR="007F545D" w:rsidRPr="00821541">
        <w:rPr>
          <w:rFonts w:ascii="Arial" w:hAnsi="Arial" w:cs="Arial"/>
        </w:rPr>
        <w:t xml:space="preserve"> from this research </w:t>
      </w:r>
      <w:r w:rsidR="00017E94" w:rsidRPr="00821541">
        <w:rPr>
          <w:rFonts w:ascii="Arial" w:hAnsi="Arial" w:cs="Arial"/>
        </w:rPr>
        <w:t xml:space="preserve">and </w:t>
      </w:r>
      <w:r w:rsidR="007F545D" w:rsidRPr="00821541">
        <w:rPr>
          <w:rFonts w:ascii="Arial" w:hAnsi="Arial" w:cs="Arial"/>
        </w:rPr>
        <w:t>provide</w:t>
      </w:r>
      <w:r w:rsidR="0036795A" w:rsidRPr="00821541">
        <w:rPr>
          <w:rFonts w:ascii="Arial" w:hAnsi="Arial" w:cs="Arial"/>
        </w:rPr>
        <w:t xml:space="preserve"> </w:t>
      </w:r>
      <w:r w:rsidR="005C2101" w:rsidRPr="00821541">
        <w:rPr>
          <w:rFonts w:ascii="Arial" w:hAnsi="Arial" w:cs="Arial"/>
        </w:rPr>
        <w:t>useful</w:t>
      </w:r>
      <w:r w:rsidR="0036795A" w:rsidRPr="00821541">
        <w:rPr>
          <w:rFonts w:ascii="Arial" w:hAnsi="Arial" w:cs="Arial"/>
        </w:rPr>
        <w:t xml:space="preserve"> guidance </w:t>
      </w:r>
      <w:r w:rsidR="00F80118" w:rsidRPr="00821541">
        <w:rPr>
          <w:rFonts w:ascii="Arial" w:hAnsi="Arial" w:cs="Arial"/>
        </w:rPr>
        <w:t xml:space="preserve">for </w:t>
      </w:r>
      <w:r w:rsidR="00FA63D3" w:rsidRPr="00821541">
        <w:rPr>
          <w:rFonts w:ascii="Arial" w:hAnsi="Arial" w:cs="Arial"/>
        </w:rPr>
        <w:t>developing</w:t>
      </w:r>
      <w:r w:rsidR="00CF7B43" w:rsidRPr="00821541">
        <w:rPr>
          <w:rFonts w:ascii="Arial" w:hAnsi="Arial" w:cs="Arial"/>
        </w:rPr>
        <w:t xml:space="preserve"> more effective and sustainable </w:t>
      </w:r>
      <w:r w:rsidR="00F80118" w:rsidRPr="00821541">
        <w:rPr>
          <w:rFonts w:ascii="Arial" w:hAnsi="Arial" w:cs="Arial"/>
        </w:rPr>
        <w:t xml:space="preserve">loyalty programmes that </w:t>
      </w:r>
      <w:r w:rsidR="00017E94" w:rsidRPr="00821541">
        <w:rPr>
          <w:rFonts w:ascii="Arial" w:hAnsi="Arial" w:cs="Arial"/>
        </w:rPr>
        <w:t>improve</w:t>
      </w:r>
      <w:r w:rsidR="00CF45DC" w:rsidRPr="00821541">
        <w:rPr>
          <w:rFonts w:ascii="Arial" w:hAnsi="Arial" w:cs="Arial"/>
        </w:rPr>
        <w:t xml:space="preserve"> hotel operations and </w:t>
      </w:r>
      <w:r w:rsidR="00017E94" w:rsidRPr="00821541">
        <w:rPr>
          <w:rFonts w:ascii="Arial" w:hAnsi="Arial" w:cs="Arial"/>
        </w:rPr>
        <w:t>ensure</w:t>
      </w:r>
      <w:r w:rsidR="00CF45DC" w:rsidRPr="00821541">
        <w:rPr>
          <w:rFonts w:ascii="Arial" w:hAnsi="Arial" w:cs="Arial"/>
        </w:rPr>
        <w:t xml:space="preserve"> </w:t>
      </w:r>
      <w:r w:rsidR="00116B18" w:rsidRPr="00821541">
        <w:rPr>
          <w:rFonts w:ascii="Arial" w:hAnsi="Arial" w:cs="Arial"/>
        </w:rPr>
        <w:t>longstanding</w:t>
      </w:r>
      <w:r w:rsidR="00116B18">
        <w:rPr>
          <w:rFonts w:ascii="Arial" w:hAnsi="Arial" w:cs="Arial"/>
        </w:rPr>
        <w:t xml:space="preserve"> </w:t>
      </w:r>
      <w:r w:rsidR="008D5755" w:rsidRPr="00821541">
        <w:rPr>
          <w:rFonts w:ascii="Arial" w:hAnsi="Arial" w:cs="Arial"/>
        </w:rPr>
        <w:t>success in a competitive market.</w:t>
      </w:r>
    </w:p>
    <w:p w14:paraId="0D69B6B5" w14:textId="26518543" w:rsidR="000B3FF0" w:rsidRPr="00821541" w:rsidRDefault="00C55F78" w:rsidP="00821541">
      <w:pPr>
        <w:spacing w:line="276" w:lineRule="auto"/>
        <w:jc w:val="both"/>
        <w:rPr>
          <w:rFonts w:ascii="Arial" w:hAnsi="Arial" w:cs="Arial"/>
        </w:rPr>
      </w:pPr>
      <w:r w:rsidRPr="00821541">
        <w:rPr>
          <w:rFonts w:ascii="Arial" w:hAnsi="Arial" w:cs="Arial"/>
        </w:rPr>
        <w:t>However,</w:t>
      </w:r>
      <w:r w:rsidR="00A425F8" w:rsidRPr="00821541">
        <w:rPr>
          <w:rFonts w:ascii="Arial" w:hAnsi="Arial" w:cs="Arial"/>
        </w:rPr>
        <w:t xml:space="preserve"> the app</w:t>
      </w:r>
      <w:r w:rsidR="00566391" w:rsidRPr="00821541">
        <w:rPr>
          <w:rFonts w:ascii="Arial" w:hAnsi="Arial" w:cs="Arial"/>
        </w:rPr>
        <w:t xml:space="preserve">roach provides comprehensive insights </w:t>
      </w:r>
      <w:r w:rsidR="002023B7" w:rsidRPr="00821541">
        <w:rPr>
          <w:rFonts w:ascii="Arial" w:hAnsi="Arial" w:cs="Arial"/>
        </w:rPr>
        <w:t>into guest experiences and operational effectiveness</w:t>
      </w:r>
      <w:r w:rsidR="009F161C" w:rsidRPr="00821541">
        <w:rPr>
          <w:rFonts w:ascii="Arial" w:hAnsi="Arial" w:cs="Arial"/>
        </w:rPr>
        <w:t xml:space="preserve">, </w:t>
      </w:r>
      <w:r w:rsidR="006063D0" w:rsidRPr="00821541">
        <w:rPr>
          <w:rFonts w:ascii="Arial" w:hAnsi="Arial" w:cs="Arial"/>
        </w:rPr>
        <w:t>it</w:t>
      </w:r>
      <w:r w:rsidR="009F161C" w:rsidRPr="00821541">
        <w:rPr>
          <w:rFonts w:ascii="Arial" w:hAnsi="Arial" w:cs="Arial"/>
        </w:rPr>
        <w:t xml:space="preserve"> is important to </w:t>
      </w:r>
      <w:r w:rsidR="00E20E7C" w:rsidRPr="00821541">
        <w:rPr>
          <w:rFonts w:ascii="Arial" w:hAnsi="Arial" w:cs="Arial"/>
        </w:rPr>
        <w:t xml:space="preserve">account for potential biases and ensure that the data gathered is </w:t>
      </w:r>
      <w:r w:rsidR="00EA5E78" w:rsidRPr="00821541">
        <w:rPr>
          <w:rFonts w:ascii="Arial" w:hAnsi="Arial" w:cs="Arial"/>
        </w:rPr>
        <w:t>representative</w:t>
      </w:r>
      <w:r w:rsidR="00FC370B" w:rsidRPr="00821541">
        <w:rPr>
          <w:rFonts w:ascii="Arial" w:hAnsi="Arial" w:cs="Arial"/>
        </w:rPr>
        <w:t xml:space="preserve"> of the broader guest population. By focusing on personalisatio</w:t>
      </w:r>
      <w:r w:rsidR="00865399" w:rsidRPr="00821541">
        <w:rPr>
          <w:rFonts w:ascii="Arial" w:hAnsi="Arial" w:cs="Arial"/>
        </w:rPr>
        <w:t>n,</w:t>
      </w:r>
      <w:r w:rsidR="00EA5E78" w:rsidRPr="00821541">
        <w:rPr>
          <w:rFonts w:ascii="Arial" w:hAnsi="Arial" w:cs="Arial"/>
        </w:rPr>
        <w:t xml:space="preserve"> </w:t>
      </w:r>
      <w:r w:rsidR="00865399" w:rsidRPr="00821541">
        <w:rPr>
          <w:rFonts w:ascii="Arial" w:hAnsi="Arial" w:cs="Arial"/>
        </w:rPr>
        <w:t xml:space="preserve">refining the loyalty </w:t>
      </w:r>
      <w:r w:rsidR="00EA5E78" w:rsidRPr="00821541">
        <w:rPr>
          <w:rFonts w:ascii="Arial" w:hAnsi="Arial" w:cs="Arial"/>
        </w:rPr>
        <w:t>program,</w:t>
      </w:r>
      <w:r w:rsidR="00865399" w:rsidRPr="00821541">
        <w:rPr>
          <w:rFonts w:ascii="Arial" w:hAnsi="Arial" w:cs="Arial"/>
        </w:rPr>
        <w:t xml:space="preserve"> and understanding </w:t>
      </w:r>
      <w:r w:rsidR="00EA5E78" w:rsidRPr="00821541">
        <w:rPr>
          <w:rFonts w:ascii="Arial" w:hAnsi="Arial" w:cs="Arial"/>
        </w:rPr>
        <w:t>guest sentiment, the hotel can enhance guest satisfaction and loyalty</w:t>
      </w:r>
      <w:r w:rsidR="00D86E65" w:rsidRPr="00821541">
        <w:rPr>
          <w:rFonts w:ascii="Arial" w:hAnsi="Arial" w:cs="Arial"/>
        </w:rPr>
        <w:t>,</w:t>
      </w:r>
      <w:r w:rsidR="00EA5E78" w:rsidRPr="00821541">
        <w:rPr>
          <w:rFonts w:ascii="Arial" w:hAnsi="Arial" w:cs="Arial"/>
        </w:rPr>
        <w:t xml:space="preserve"> leading to </w:t>
      </w:r>
      <w:r w:rsidR="00824682" w:rsidRPr="00821541">
        <w:rPr>
          <w:rFonts w:ascii="Arial" w:hAnsi="Arial" w:cs="Arial"/>
        </w:rPr>
        <w:t>improved</w:t>
      </w:r>
      <w:r w:rsidR="00EA5E78" w:rsidRPr="00821541">
        <w:rPr>
          <w:rFonts w:ascii="Arial" w:hAnsi="Arial" w:cs="Arial"/>
        </w:rPr>
        <w:t xml:space="preserve"> business performance.</w:t>
      </w:r>
    </w:p>
    <w:p w14:paraId="3D7D91A8" w14:textId="1CF31D1B" w:rsidR="0060288D" w:rsidRPr="00821541" w:rsidRDefault="0060288D" w:rsidP="00821541">
      <w:pPr>
        <w:pStyle w:val="Heading1"/>
        <w:spacing w:line="276" w:lineRule="auto"/>
        <w:jc w:val="both"/>
        <w:rPr>
          <w:rFonts w:ascii="Arial" w:hAnsi="Arial" w:cs="Arial"/>
          <w:b/>
          <w:bCs/>
          <w:color w:val="auto"/>
          <w:sz w:val="24"/>
          <w:szCs w:val="24"/>
        </w:rPr>
      </w:pPr>
      <w:bookmarkStart w:id="6" w:name="_Toc191844284"/>
      <w:r w:rsidRPr="00821541">
        <w:rPr>
          <w:rFonts w:ascii="Arial" w:hAnsi="Arial" w:cs="Arial"/>
          <w:b/>
          <w:bCs/>
          <w:color w:val="auto"/>
          <w:sz w:val="24"/>
          <w:szCs w:val="24"/>
        </w:rPr>
        <w:t>Practical strategies</w:t>
      </w:r>
      <w:bookmarkEnd w:id="6"/>
      <w:r w:rsidR="00CE0BD0" w:rsidRPr="00821541">
        <w:rPr>
          <w:rFonts w:ascii="Arial" w:hAnsi="Arial" w:cs="Arial"/>
          <w:b/>
          <w:bCs/>
          <w:color w:val="auto"/>
          <w:sz w:val="24"/>
          <w:szCs w:val="24"/>
        </w:rPr>
        <w:t xml:space="preserve"> </w:t>
      </w:r>
    </w:p>
    <w:p w14:paraId="1734EC58" w14:textId="05E3DC0E" w:rsidR="006944B1" w:rsidRPr="00821541" w:rsidRDefault="00667F02" w:rsidP="00821541">
      <w:pPr>
        <w:spacing w:line="276" w:lineRule="auto"/>
        <w:jc w:val="both"/>
        <w:rPr>
          <w:rFonts w:ascii="Arial" w:hAnsi="Arial" w:cs="Arial"/>
        </w:rPr>
      </w:pPr>
      <w:r w:rsidRPr="00821541">
        <w:rPr>
          <w:rFonts w:ascii="Arial" w:hAnsi="Arial" w:cs="Arial"/>
        </w:rPr>
        <w:t xml:space="preserve">To enhance customer experience and foster loyalty at Delta Hotels </w:t>
      </w:r>
      <w:r w:rsidR="004523A7" w:rsidRPr="00821541">
        <w:rPr>
          <w:rFonts w:ascii="Arial" w:hAnsi="Arial" w:cs="Arial"/>
        </w:rPr>
        <w:t xml:space="preserve">by Marriott </w:t>
      </w:r>
      <w:r w:rsidRPr="00821541">
        <w:rPr>
          <w:rFonts w:ascii="Arial" w:hAnsi="Arial" w:cs="Arial"/>
        </w:rPr>
        <w:t>Swindon</w:t>
      </w:r>
      <w:r w:rsidR="004523A7" w:rsidRPr="00821541">
        <w:rPr>
          <w:rFonts w:ascii="Arial" w:hAnsi="Arial" w:cs="Arial"/>
        </w:rPr>
        <w:t>, here are</w:t>
      </w:r>
      <w:r w:rsidR="00415437" w:rsidRPr="00821541">
        <w:rPr>
          <w:rFonts w:ascii="Arial" w:hAnsi="Arial" w:cs="Arial"/>
        </w:rPr>
        <w:t xml:space="preserve"> the</w:t>
      </w:r>
      <w:r w:rsidR="004523A7" w:rsidRPr="00821541">
        <w:rPr>
          <w:rFonts w:ascii="Arial" w:hAnsi="Arial" w:cs="Arial"/>
        </w:rPr>
        <w:t xml:space="preserve"> recom</w:t>
      </w:r>
      <w:r w:rsidR="00E17C36" w:rsidRPr="00821541">
        <w:rPr>
          <w:rFonts w:ascii="Arial" w:hAnsi="Arial" w:cs="Arial"/>
        </w:rPr>
        <w:t>mendations-</w:t>
      </w:r>
    </w:p>
    <w:p w14:paraId="6F45A5FA" w14:textId="143AEF43" w:rsidR="00E17C36" w:rsidRPr="00821541" w:rsidRDefault="00CD4C62" w:rsidP="00821541">
      <w:pPr>
        <w:spacing w:line="276" w:lineRule="auto"/>
        <w:jc w:val="both"/>
        <w:rPr>
          <w:rFonts w:ascii="Arial" w:hAnsi="Arial" w:cs="Arial"/>
          <w:b/>
          <w:bCs/>
        </w:rPr>
      </w:pPr>
      <w:r w:rsidRPr="00821541">
        <w:rPr>
          <w:rFonts w:ascii="Arial" w:hAnsi="Arial" w:cs="Arial"/>
          <w:b/>
          <w:bCs/>
        </w:rPr>
        <w:lastRenderedPageBreak/>
        <w:t xml:space="preserve">Advanced </w:t>
      </w:r>
      <w:r w:rsidR="004C4B83" w:rsidRPr="00821541">
        <w:rPr>
          <w:rFonts w:ascii="Arial" w:hAnsi="Arial" w:cs="Arial"/>
          <w:b/>
          <w:bCs/>
        </w:rPr>
        <w:t>personalised</w:t>
      </w:r>
      <w:r w:rsidRPr="00821541">
        <w:rPr>
          <w:rFonts w:ascii="Arial" w:hAnsi="Arial" w:cs="Arial"/>
          <w:b/>
          <w:bCs/>
        </w:rPr>
        <w:t xml:space="preserve"> service and communication</w:t>
      </w:r>
    </w:p>
    <w:p w14:paraId="28DC3662" w14:textId="791403FC" w:rsidR="00CD4C62" w:rsidRPr="00821541" w:rsidRDefault="00A9080A" w:rsidP="00821541">
      <w:pPr>
        <w:spacing w:line="276" w:lineRule="auto"/>
        <w:jc w:val="both"/>
        <w:rPr>
          <w:rFonts w:ascii="Arial" w:hAnsi="Arial" w:cs="Arial"/>
        </w:rPr>
      </w:pPr>
      <w:r w:rsidRPr="00821541">
        <w:rPr>
          <w:rFonts w:ascii="Arial" w:hAnsi="Arial" w:cs="Arial"/>
        </w:rPr>
        <w:t xml:space="preserve">Hotels can send a </w:t>
      </w:r>
      <w:r w:rsidR="00D0732B" w:rsidRPr="00821541">
        <w:rPr>
          <w:rFonts w:ascii="Arial" w:hAnsi="Arial" w:cs="Arial"/>
        </w:rPr>
        <w:t>personalised</w:t>
      </w:r>
      <w:r w:rsidRPr="00821541">
        <w:rPr>
          <w:rFonts w:ascii="Arial" w:hAnsi="Arial" w:cs="Arial"/>
        </w:rPr>
        <w:t xml:space="preserve"> welcome email</w:t>
      </w:r>
      <w:r w:rsidR="00C81B51" w:rsidRPr="00821541">
        <w:rPr>
          <w:rFonts w:ascii="Arial" w:hAnsi="Arial" w:cs="Arial"/>
        </w:rPr>
        <w:t xml:space="preserve"> or </w:t>
      </w:r>
      <w:r w:rsidR="00D061C3" w:rsidRPr="00821541">
        <w:rPr>
          <w:rFonts w:ascii="Arial" w:hAnsi="Arial" w:cs="Arial"/>
        </w:rPr>
        <w:t>message</w:t>
      </w:r>
      <w:r w:rsidR="00C81B51" w:rsidRPr="00821541">
        <w:rPr>
          <w:rFonts w:ascii="Arial" w:hAnsi="Arial" w:cs="Arial"/>
        </w:rPr>
        <w:t xml:space="preserve"> before </w:t>
      </w:r>
      <w:r w:rsidR="004E505D" w:rsidRPr="00821541">
        <w:rPr>
          <w:rFonts w:ascii="Arial" w:hAnsi="Arial" w:cs="Arial"/>
        </w:rPr>
        <w:t>guests</w:t>
      </w:r>
      <w:r w:rsidR="00C81B51" w:rsidRPr="00821541">
        <w:rPr>
          <w:rFonts w:ascii="Arial" w:hAnsi="Arial" w:cs="Arial"/>
        </w:rPr>
        <w:t xml:space="preserve"> </w:t>
      </w:r>
      <w:r w:rsidR="004E505D" w:rsidRPr="00821541">
        <w:rPr>
          <w:rFonts w:ascii="Arial" w:hAnsi="Arial" w:cs="Arial"/>
        </w:rPr>
        <w:t>stay</w:t>
      </w:r>
      <w:r w:rsidR="006367D1" w:rsidRPr="00821541">
        <w:rPr>
          <w:rFonts w:ascii="Arial" w:hAnsi="Arial" w:cs="Arial"/>
        </w:rPr>
        <w:t xml:space="preserve">, offering them information about the hotel’s </w:t>
      </w:r>
      <w:r w:rsidR="000979DC" w:rsidRPr="00821541">
        <w:rPr>
          <w:rFonts w:ascii="Arial" w:hAnsi="Arial" w:cs="Arial"/>
        </w:rPr>
        <w:t xml:space="preserve">amenities, </w:t>
      </w:r>
      <w:r w:rsidR="00206364" w:rsidRPr="00821541">
        <w:rPr>
          <w:rFonts w:ascii="Arial" w:hAnsi="Arial" w:cs="Arial"/>
        </w:rPr>
        <w:t xml:space="preserve">exclusive </w:t>
      </w:r>
      <w:r w:rsidR="00C10973" w:rsidRPr="00821541">
        <w:rPr>
          <w:rFonts w:ascii="Arial" w:hAnsi="Arial" w:cs="Arial"/>
        </w:rPr>
        <w:t>offers,</w:t>
      </w:r>
      <w:r w:rsidR="000979DC" w:rsidRPr="00821541">
        <w:rPr>
          <w:rFonts w:ascii="Arial" w:hAnsi="Arial" w:cs="Arial"/>
        </w:rPr>
        <w:t xml:space="preserve"> or local events in Swindon.</w:t>
      </w:r>
      <w:r w:rsidR="00447E23" w:rsidRPr="00821541">
        <w:rPr>
          <w:rFonts w:ascii="Arial" w:hAnsi="Arial" w:cs="Arial"/>
        </w:rPr>
        <w:t xml:space="preserve"> </w:t>
      </w:r>
      <w:r w:rsidR="004C4B83" w:rsidRPr="00821541">
        <w:rPr>
          <w:rFonts w:ascii="Arial" w:hAnsi="Arial" w:cs="Arial"/>
        </w:rPr>
        <w:t>Additionally</w:t>
      </w:r>
      <w:r w:rsidR="00216D0B" w:rsidRPr="00821541">
        <w:rPr>
          <w:rFonts w:ascii="Arial" w:hAnsi="Arial" w:cs="Arial"/>
        </w:rPr>
        <w:t xml:space="preserve">, </w:t>
      </w:r>
      <w:r w:rsidR="002908D7" w:rsidRPr="00821541">
        <w:rPr>
          <w:rFonts w:ascii="Arial" w:hAnsi="Arial" w:cs="Arial"/>
        </w:rPr>
        <w:t xml:space="preserve">customer data </w:t>
      </w:r>
      <w:r w:rsidR="004C4B83" w:rsidRPr="00821541">
        <w:rPr>
          <w:rFonts w:ascii="Arial" w:hAnsi="Arial" w:cs="Arial"/>
        </w:rPr>
        <w:t xml:space="preserve">is used </w:t>
      </w:r>
      <w:r w:rsidR="002908D7" w:rsidRPr="00821541">
        <w:rPr>
          <w:rFonts w:ascii="Arial" w:hAnsi="Arial" w:cs="Arial"/>
        </w:rPr>
        <w:t>to remember frequ</w:t>
      </w:r>
      <w:r w:rsidR="00021474" w:rsidRPr="00821541">
        <w:rPr>
          <w:rFonts w:ascii="Arial" w:hAnsi="Arial" w:cs="Arial"/>
        </w:rPr>
        <w:t xml:space="preserve">ent guests and their </w:t>
      </w:r>
      <w:r w:rsidR="00FA76B7" w:rsidRPr="00821541">
        <w:rPr>
          <w:rFonts w:ascii="Arial" w:hAnsi="Arial" w:cs="Arial"/>
        </w:rPr>
        <w:t>preferences</w:t>
      </w:r>
      <w:r w:rsidR="004C4B83" w:rsidRPr="00821541">
        <w:rPr>
          <w:rFonts w:ascii="Arial" w:hAnsi="Arial" w:cs="Arial"/>
        </w:rPr>
        <w:t>,</w:t>
      </w:r>
      <w:r w:rsidR="00021474" w:rsidRPr="00821541">
        <w:rPr>
          <w:rFonts w:ascii="Arial" w:hAnsi="Arial" w:cs="Arial"/>
        </w:rPr>
        <w:t xml:space="preserve"> such as room type, pillow</w:t>
      </w:r>
      <w:r w:rsidR="00235869" w:rsidRPr="00821541">
        <w:rPr>
          <w:rFonts w:ascii="Arial" w:hAnsi="Arial" w:cs="Arial"/>
        </w:rPr>
        <w:t xml:space="preserve"> preferences, </w:t>
      </w:r>
      <w:r w:rsidR="00FA76B7" w:rsidRPr="00821541">
        <w:rPr>
          <w:rFonts w:ascii="Arial" w:hAnsi="Arial" w:cs="Arial"/>
        </w:rPr>
        <w:t>and favourite</w:t>
      </w:r>
      <w:r w:rsidR="00235869" w:rsidRPr="00821541">
        <w:rPr>
          <w:rFonts w:ascii="Arial" w:hAnsi="Arial" w:cs="Arial"/>
        </w:rPr>
        <w:t xml:space="preserve"> dining options.</w:t>
      </w:r>
      <w:r w:rsidR="006947B5" w:rsidRPr="00821541">
        <w:rPr>
          <w:rFonts w:ascii="Arial" w:hAnsi="Arial" w:cs="Arial"/>
        </w:rPr>
        <w:t xml:space="preserve"> Personal touches like </w:t>
      </w:r>
      <w:r w:rsidR="00FA76B7" w:rsidRPr="00821541">
        <w:rPr>
          <w:rFonts w:ascii="Arial" w:hAnsi="Arial" w:cs="Arial"/>
        </w:rPr>
        <w:t>acknowledging their</w:t>
      </w:r>
      <w:r w:rsidR="00356582" w:rsidRPr="00821541">
        <w:rPr>
          <w:rFonts w:ascii="Arial" w:hAnsi="Arial" w:cs="Arial"/>
        </w:rPr>
        <w:t xml:space="preserve"> loyalty upon</w:t>
      </w:r>
      <w:r w:rsidR="00FA76B7" w:rsidRPr="00821541">
        <w:rPr>
          <w:rFonts w:ascii="Arial" w:hAnsi="Arial" w:cs="Arial"/>
        </w:rPr>
        <w:t xml:space="preserve"> check-in</w:t>
      </w:r>
      <w:r w:rsidR="00EF4F7B" w:rsidRPr="00821541">
        <w:rPr>
          <w:rFonts w:ascii="Arial" w:hAnsi="Arial" w:cs="Arial"/>
        </w:rPr>
        <w:t>,</w:t>
      </w:r>
      <w:r w:rsidR="00FA76B7" w:rsidRPr="00821541">
        <w:rPr>
          <w:rFonts w:ascii="Arial" w:hAnsi="Arial" w:cs="Arial"/>
        </w:rPr>
        <w:t xml:space="preserve"> will increase customer satisfaction.</w:t>
      </w:r>
      <w:r w:rsidR="00112D39" w:rsidRPr="00821541">
        <w:rPr>
          <w:rFonts w:ascii="Arial" w:hAnsi="Arial" w:cs="Arial"/>
        </w:rPr>
        <w:t xml:space="preserve"> Incorporate wellness</w:t>
      </w:r>
      <w:r w:rsidR="00A55136" w:rsidRPr="00821541">
        <w:rPr>
          <w:rFonts w:ascii="Arial" w:hAnsi="Arial" w:cs="Arial"/>
        </w:rPr>
        <w:t>-focused services such as yoga classes, spa treatments, or personalised</w:t>
      </w:r>
      <w:r w:rsidR="005E1C9E" w:rsidRPr="00821541">
        <w:rPr>
          <w:rFonts w:ascii="Arial" w:hAnsi="Arial" w:cs="Arial"/>
        </w:rPr>
        <w:t xml:space="preserve"> fitness programs tailored to guests’ </w:t>
      </w:r>
      <w:r w:rsidR="002D565B" w:rsidRPr="00821541">
        <w:rPr>
          <w:rFonts w:ascii="Arial" w:hAnsi="Arial" w:cs="Arial"/>
        </w:rPr>
        <w:t>needs.</w:t>
      </w:r>
      <w:r w:rsidR="00B823B1" w:rsidRPr="00821541">
        <w:rPr>
          <w:rFonts w:ascii="Arial" w:hAnsi="Arial" w:cs="Arial"/>
        </w:rPr>
        <w:t xml:space="preserve"> Offer </w:t>
      </w:r>
      <w:r w:rsidR="00B367C3" w:rsidRPr="00821541">
        <w:rPr>
          <w:rFonts w:ascii="Arial" w:hAnsi="Arial" w:cs="Arial"/>
        </w:rPr>
        <w:t>loyalty</w:t>
      </w:r>
      <w:r w:rsidR="007C083A" w:rsidRPr="00821541">
        <w:rPr>
          <w:rFonts w:ascii="Arial" w:hAnsi="Arial" w:cs="Arial"/>
        </w:rPr>
        <w:t xml:space="preserve"> members </w:t>
      </w:r>
      <w:r w:rsidR="00206364" w:rsidRPr="00821541">
        <w:rPr>
          <w:rFonts w:ascii="Arial" w:hAnsi="Arial" w:cs="Arial"/>
        </w:rPr>
        <w:t>prompt access</w:t>
      </w:r>
      <w:r w:rsidR="007C083A" w:rsidRPr="00821541">
        <w:rPr>
          <w:rFonts w:ascii="Arial" w:hAnsi="Arial" w:cs="Arial"/>
        </w:rPr>
        <w:t xml:space="preserve"> or exclusive discounts.</w:t>
      </w:r>
    </w:p>
    <w:p w14:paraId="2582641A" w14:textId="65148191" w:rsidR="004F3D86" w:rsidRPr="00821541" w:rsidRDefault="004F3D86" w:rsidP="00821541">
      <w:pPr>
        <w:spacing w:line="276" w:lineRule="auto"/>
        <w:jc w:val="both"/>
        <w:rPr>
          <w:rFonts w:ascii="Arial" w:hAnsi="Arial" w:cs="Arial"/>
        </w:rPr>
      </w:pPr>
      <w:r w:rsidRPr="00821541">
        <w:rPr>
          <w:rFonts w:ascii="Arial" w:hAnsi="Arial" w:cs="Arial"/>
        </w:rPr>
        <w:t xml:space="preserve">Furthermore, </w:t>
      </w:r>
      <w:r w:rsidR="0087246B" w:rsidRPr="00821541">
        <w:rPr>
          <w:rFonts w:ascii="Arial" w:hAnsi="Arial" w:cs="Arial"/>
        </w:rPr>
        <w:t>encourage the guests to sign up</w:t>
      </w:r>
      <w:r w:rsidR="00304EED" w:rsidRPr="00821541">
        <w:rPr>
          <w:rFonts w:ascii="Arial" w:hAnsi="Arial" w:cs="Arial"/>
        </w:rPr>
        <w:t xml:space="preserve"> for Marriott Bonvoy</w:t>
      </w:r>
      <w:r w:rsidR="00D86763" w:rsidRPr="00821541">
        <w:rPr>
          <w:rFonts w:ascii="Arial" w:hAnsi="Arial" w:cs="Arial"/>
        </w:rPr>
        <w:t xml:space="preserve"> and ensure they understand the benefits of the</w:t>
      </w:r>
      <w:r w:rsidR="00315F99" w:rsidRPr="00821541">
        <w:rPr>
          <w:rFonts w:ascii="Arial" w:hAnsi="Arial" w:cs="Arial"/>
        </w:rPr>
        <w:t xml:space="preserve"> loyalty program (points, free </w:t>
      </w:r>
      <w:r w:rsidR="004A776C" w:rsidRPr="00821541">
        <w:rPr>
          <w:rFonts w:ascii="Arial" w:hAnsi="Arial" w:cs="Arial"/>
        </w:rPr>
        <w:t>upgrades</w:t>
      </w:r>
      <w:r w:rsidR="00315F99" w:rsidRPr="00821541">
        <w:rPr>
          <w:rFonts w:ascii="Arial" w:hAnsi="Arial" w:cs="Arial"/>
        </w:rPr>
        <w:t xml:space="preserve">, </w:t>
      </w:r>
      <w:r w:rsidR="004A776C" w:rsidRPr="00821541">
        <w:rPr>
          <w:rFonts w:ascii="Arial" w:hAnsi="Arial" w:cs="Arial"/>
        </w:rPr>
        <w:t>exclusive discounts).</w:t>
      </w:r>
      <w:r w:rsidR="002A0E1F" w:rsidRPr="00821541">
        <w:rPr>
          <w:rFonts w:ascii="Arial" w:hAnsi="Arial" w:cs="Arial"/>
        </w:rPr>
        <w:t xml:space="preserve"> </w:t>
      </w:r>
      <w:r w:rsidR="00F32F97" w:rsidRPr="00821541">
        <w:rPr>
          <w:rFonts w:ascii="Arial" w:hAnsi="Arial" w:cs="Arial"/>
        </w:rPr>
        <w:t>Hosting member-exclusive events or experiences at the hotel</w:t>
      </w:r>
      <w:r w:rsidR="00200F9F" w:rsidRPr="00821541">
        <w:rPr>
          <w:rFonts w:ascii="Arial" w:hAnsi="Arial" w:cs="Arial"/>
        </w:rPr>
        <w:t xml:space="preserve">, like </w:t>
      </w:r>
      <w:r w:rsidR="004659C6" w:rsidRPr="00821541">
        <w:rPr>
          <w:rFonts w:ascii="Arial" w:hAnsi="Arial" w:cs="Arial"/>
        </w:rPr>
        <w:t>wine-tasting</w:t>
      </w:r>
      <w:r w:rsidR="00200F9F" w:rsidRPr="00821541">
        <w:rPr>
          <w:rFonts w:ascii="Arial" w:hAnsi="Arial" w:cs="Arial"/>
        </w:rPr>
        <w:t xml:space="preserve"> </w:t>
      </w:r>
      <w:r w:rsidR="00CF7163" w:rsidRPr="00821541">
        <w:rPr>
          <w:rFonts w:ascii="Arial" w:hAnsi="Arial" w:cs="Arial"/>
        </w:rPr>
        <w:t>nights</w:t>
      </w:r>
      <w:r w:rsidR="00200F9F" w:rsidRPr="00821541">
        <w:rPr>
          <w:rFonts w:ascii="Arial" w:hAnsi="Arial" w:cs="Arial"/>
        </w:rPr>
        <w:t xml:space="preserve"> or </w:t>
      </w:r>
      <w:r w:rsidR="00206364" w:rsidRPr="00821541">
        <w:rPr>
          <w:rFonts w:ascii="Arial" w:hAnsi="Arial" w:cs="Arial"/>
        </w:rPr>
        <w:t>privileged access</w:t>
      </w:r>
      <w:r w:rsidR="00200F9F" w:rsidRPr="00821541">
        <w:rPr>
          <w:rFonts w:ascii="Arial" w:hAnsi="Arial" w:cs="Arial"/>
        </w:rPr>
        <w:t xml:space="preserve"> to local attractions</w:t>
      </w:r>
      <w:r w:rsidR="001E61D2" w:rsidRPr="00821541">
        <w:rPr>
          <w:rFonts w:ascii="Arial" w:hAnsi="Arial" w:cs="Arial"/>
        </w:rPr>
        <w:t>,</w:t>
      </w:r>
      <w:r w:rsidR="00537CC9" w:rsidRPr="00821541">
        <w:rPr>
          <w:rFonts w:ascii="Arial" w:hAnsi="Arial" w:cs="Arial"/>
        </w:rPr>
        <w:t xml:space="preserve"> will further strengthen loyalty.</w:t>
      </w:r>
    </w:p>
    <w:p w14:paraId="086839C1" w14:textId="468F263F" w:rsidR="00F567A2" w:rsidRPr="00821541" w:rsidRDefault="00F567A2" w:rsidP="00821541">
      <w:pPr>
        <w:spacing w:line="276" w:lineRule="auto"/>
        <w:jc w:val="both"/>
        <w:rPr>
          <w:rFonts w:ascii="Arial" w:hAnsi="Arial" w:cs="Arial"/>
          <w:b/>
          <w:bCs/>
        </w:rPr>
      </w:pPr>
      <w:r w:rsidRPr="00821541">
        <w:rPr>
          <w:rFonts w:ascii="Arial" w:hAnsi="Arial" w:cs="Arial"/>
          <w:b/>
          <w:bCs/>
        </w:rPr>
        <w:t>Exceptional customer service</w:t>
      </w:r>
      <w:r w:rsidR="009E50B0" w:rsidRPr="00821541">
        <w:rPr>
          <w:rFonts w:ascii="Arial" w:hAnsi="Arial" w:cs="Arial"/>
          <w:b/>
          <w:bCs/>
        </w:rPr>
        <w:t xml:space="preserve"> </w:t>
      </w:r>
    </w:p>
    <w:p w14:paraId="4BD2DF6E" w14:textId="526F558D" w:rsidR="009E3A74" w:rsidRPr="00821541" w:rsidRDefault="00074924" w:rsidP="00821541">
      <w:pPr>
        <w:spacing w:line="276" w:lineRule="auto"/>
        <w:jc w:val="both"/>
        <w:rPr>
          <w:rFonts w:ascii="Arial" w:hAnsi="Arial" w:cs="Arial"/>
        </w:rPr>
      </w:pPr>
      <w:r w:rsidRPr="00821541">
        <w:rPr>
          <w:rFonts w:ascii="Arial" w:hAnsi="Arial" w:cs="Arial"/>
        </w:rPr>
        <w:t xml:space="preserve">Train the hotel </w:t>
      </w:r>
      <w:r w:rsidR="000B7035" w:rsidRPr="00821541">
        <w:rPr>
          <w:rFonts w:ascii="Arial" w:hAnsi="Arial" w:cs="Arial"/>
        </w:rPr>
        <w:t xml:space="preserve">staff </w:t>
      </w:r>
      <w:r w:rsidR="004923B5" w:rsidRPr="00821541">
        <w:rPr>
          <w:rFonts w:ascii="Arial" w:hAnsi="Arial" w:cs="Arial"/>
        </w:rPr>
        <w:t>to offer personalised, alternative services</w:t>
      </w:r>
      <w:r w:rsidR="000B7035" w:rsidRPr="00821541">
        <w:rPr>
          <w:rFonts w:ascii="Arial" w:hAnsi="Arial" w:cs="Arial"/>
        </w:rPr>
        <w:t>,</w:t>
      </w:r>
      <w:r w:rsidR="008C76AB" w:rsidRPr="00821541">
        <w:rPr>
          <w:rFonts w:ascii="Arial" w:hAnsi="Arial" w:cs="Arial"/>
        </w:rPr>
        <w:t xml:space="preserve"> particularly for loyal guests or members of the Marriott Bonvoy </w:t>
      </w:r>
      <w:r w:rsidR="005F3E6D" w:rsidRPr="00821541">
        <w:rPr>
          <w:rFonts w:ascii="Arial" w:hAnsi="Arial" w:cs="Arial"/>
        </w:rPr>
        <w:t>program.</w:t>
      </w:r>
      <w:r w:rsidR="008533CB" w:rsidRPr="00821541">
        <w:rPr>
          <w:rFonts w:ascii="Arial" w:hAnsi="Arial" w:cs="Arial"/>
        </w:rPr>
        <w:t xml:space="preserve"> </w:t>
      </w:r>
      <w:r w:rsidR="008F70B3" w:rsidRPr="00821541">
        <w:rPr>
          <w:rFonts w:ascii="Arial" w:hAnsi="Arial" w:cs="Arial"/>
        </w:rPr>
        <w:t>S</w:t>
      </w:r>
      <w:r w:rsidR="00425AD4" w:rsidRPr="00821541">
        <w:rPr>
          <w:rFonts w:ascii="Arial" w:hAnsi="Arial" w:cs="Arial"/>
        </w:rPr>
        <w:t>taff can assist with local recommendations</w:t>
      </w:r>
      <w:r w:rsidR="00623961" w:rsidRPr="00821541">
        <w:rPr>
          <w:rFonts w:ascii="Arial" w:hAnsi="Arial" w:cs="Arial"/>
        </w:rPr>
        <w:t>, booking activities, and offering special packages such as</w:t>
      </w:r>
      <w:r w:rsidR="00221D6F" w:rsidRPr="00821541">
        <w:rPr>
          <w:rFonts w:ascii="Arial" w:hAnsi="Arial" w:cs="Arial"/>
        </w:rPr>
        <w:t xml:space="preserve"> romantic, adventure or </w:t>
      </w:r>
      <w:r w:rsidR="00840EBC" w:rsidRPr="00821541">
        <w:rPr>
          <w:rFonts w:ascii="Arial" w:hAnsi="Arial" w:cs="Arial"/>
        </w:rPr>
        <w:t>family-friendly</w:t>
      </w:r>
      <w:r w:rsidR="008F70B3" w:rsidRPr="00821541">
        <w:rPr>
          <w:rFonts w:ascii="Arial" w:hAnsi="Arial" w:cs="Arial"/>
        </w:rPr>
        <w:t xml:space="preserve"> ones</w:t>
      </w:r>
      <w:r w:rsidR="00221D6F" w:rsidRPr="00821541">
        <w:rPr>
          <w:rFonts w:ascii="Arial" w:hAnsi="Arial" w:cs="Arial"/>
        </w:rPr>
        <w:t>.</w:t>
      </w:r>
      <w:r w:rsidR="00AA4ED7" w:rsidRPr="00821541">
        <w:rPr>
          <w:rFonts w:ascii="Arial" w:hAnsi="Arial" w:cs="Arial"/>
        </w:rPr>
        <w:t xml:space="preserve"> </w:t>
      </w:r>
      <w:r w:rsidR="00F432A5" w:rsidRPr="00821541">
        <w:rPr>
          <w:rFonts w:ascii="Arial" w:hAnsi="Arial" w:cs="Arial"/>
        </w:rPr>
        <w:t>Likewise</w:t>
      </w:r>
      <w:r w:rsidR="004C4B83" w:rsidRPr="00821541">
        <w:rPr>
          <w:rFonts w:ascii="Arial" w:hAnsi="Arial" w:cs="Arial"/>
        </w:rPr>
        <w:t>,</w:t>
      </w:r>
      <w:r w:rsidR="00F432A5" w:rsidRPr="00821541">
        <w:rPr>
          <w:rFonts w:ascii="Arial" w:hAnsi="Arial" w:cs="Arial"/>
        </w:rPr>
        <w:t xml:space="preserve"> ensuring that </w:t>
      </w:r>
      <w:r w:rsidR="00246848" w:rsidRPr="00821541">
        <w:rPr>
          <w:rFonts w:ascii="Arial" w:hAnsi="Arial" w:cs="Arial"/>
        </w:rPr>
        <w:t>customers'</w:t>
      </w:r>
      <w:r w:rsidR="00F432A5" w:rsidRPr="00821541">
        <w:rPr>
          <w:rFonts w:ascii="Arial" w:hAnsi="Arial" w:cs="Arial"/>
        </w:rPr>
        <w:t xml:space="preserve"> </w:t>
      </w:r>
      <w:r w:rsidR="008B2438" w:rsidRPr="00821541">
        <w:rPr>
          <w:rFonts w:ascii="Arial" w:hAnsi="Arial" w:cs="Arial"/>
        </w:rPr>
        <w:t>concerns</w:t>
      </w:r>
      <w:r w:rsidR="00F432A5" w:rsidRPr="00821541">
        <w:rPr>
          <w:rFonts w:ascii="Arial" w:hAnsi="Arial" w:cs="Arial"/>
        </w:rPr>
        <w:t xml:space="preserve"> </w:t>
      </w:r>
      <w:r w:rsidR="00246848" w:rsidRPr="00821541">
        <w:rPr>
          <w:rFonts w:ascii="Arial" w:hAnsi="Arial" w:cs="Arial"/>
        </w:rPr>
        <w:t xml:space="preserve">or </w:t>
      </w:r>
      <w:r w:rsidR="00B86D35" w:rsidRPr="00821541">
        <w:rPr>
          <w:rFonts w:ascii="Arial" w:hAnsi="Arial" w:cs="Arial"/>
        </w:rPr>
        <w:t>requests</w:t>
      </w:r>
      <w:r w:rsidR="001A7FC4" w:rsidRPr="00821541">
        <w:rPr>
          <w:rFonts w:ascii="Arial" w:hAnsi="Arial" w:cs="Arial"/>
        </w:rPr>
        <w:t xml:space="preserve"> </w:t>
      </w:r>
      <w:r w:rsidR="00AE15E9" w:rsidRPr="00821541">
        <w:rPr>
          <w:rFonts w:ascii="Arial" w:hAnsi="Arial" w:cs="Arial"/>
        </w:rPr>
        <w:t>are responde</w:t>
      </w:r>
      <w:r w:rsidR="006D2C74" w:rsidRPr="00821541">
        <w:rPr>
          <w:rFonts w:ascii="Arial" w:hAnsi="Arial" w:cs="Arial"/>
        </w:rPr>
        <w:t xml:space="preserve">d to promptly through </w:t>
      </w:r>
      <w:r w:rsidR="008B2438" w:rsidRPr="00821541">
        <w:rPr>
          <w:rFonts w:ascii="Arial" w:hAnsi="Arial" w:cs="Arial"/>
        </w:rPr>
        <w:t>in-room</w:t>
      </w:r>
      <w:r w:rsidR="006D2C74" w:rsidRPr="00821541">
        <w:rPr>
          <w:rFonts w:ascii="Arial" w:hAnsi="Arial" w:cs="Arial"/>
        </w:rPr>
        <w:t xml:space="preserve"> </w:t>
      </w:r>
      <w:r w:rsidR="006063D0" w:rsidRPr="00821541">
        <w:rPr>
          <w:rFonts w:ascii="Arial" w:hAnsi="Arial" w:cs="Arial"/>
        </w:rPr>
        <w:t>service,</w:t>
      </w:r>
      <w:r w:rsidR="006D2C74" w:rsidRPr="00821541">
        <w:rPr>
          <w:rFonts w:ascii="Arial" w:hAnsi="Arial" w:cs="Arial"/>
        </w:rPr>
        <w:t xml:space="preserve"> </w:t>
      </w:r>
      <w:r w:rsidR="00B86D35" w:rsidRPr="00821541">
        <w:rPr>
          <w:rFonts w:ascii="Arial" w:hAnsi="Arial" w:cs="Arial"/>
        </w:rPr>
        <w:t xml:space="preserve">or </w:t>
      </w:r>
      <w:r w:rsidR="00D86E65" w:rsidRPr="00821541">
        <w:rPr>
          <w:rFonts w:ascii="Arial" w:hAnsi="Arial" w:cs="Arial"/>
        </w:rPr>
        <w:t xml:space="preserve">the </w:t>
      </w:r>
      <w:r w:rsidR="006D2C74" w:rsidRPr="00821541">
        <w:rPr>
          <w:rFonts w:ascii="Arial" w:hAnsi="Arial" w:cs="Arial"/>
        </w:rPr>
        <w:t>mobile app</w:t>
      </w:r>
      <w:r w:rsidR="00062AB1" w:rsidRPr="00821541">
        <w:rPr>
          <w:rFonts w:ascii="Arial" w:hAnsi="Arial" w:cs="Arial"/>
        </w:rPr>
        <w:t xml:space="preserve"> will improve </w:t>
      </w:r>
      <w:r w:rsidR="006B0B18" w:rsidRPr="00821541">
        <w:rPr>
          <w:rFonts w:ascii="Arial" w:hAnsi="Arial" w:cs="Arial"/>
        </w:rPr>
        <w:t>satisfaction</w:t>
      </w:r>
      <w:r w:rsidR="006D2C74" w:rsidRPr="00821541">
        <w:rPr>
          <w:rFonts w:ascii="Arial" w:hAnsi="Arial" w:cs="Arial"/>
        </w:rPr>
        <w:t>.</w:t>
      </w:r>
      <w:r w:rsidR="00E90BD5" w:rsidRPr="00821541">
        <w:rPr>
          <w:rFonts w:ascii="Arial" w:hAnsi="Arial" w:cs="Arial"/>
        </w:rPr>
        <w:t xml:space="preserve"> </w:t>
      </w:r>
      <w:r w:rsidR="00036C9C" w:rsidRPr="00821541">
        <w:rPr>
          <w:rFonts w:ascii="Arial" w:hAnsi="Arial" w:cs="Arial"/>
        </w:rPr>
        <w:t>Offer special rates for extended stays, esp</w:t>
      </w:r>
      <w:r w:rsidR="005C3CC0" w:rsidRPr="00821541">
        <w:rPr>
          <w:rFonts w:ascii="Arial" w:hAnsi="Arial" w:cs="Arial"/>
        </w:rPr>
        <w:t xml:space="preserve">ecially for business </w:t>
      </w:r>
      <w:r w:rsidR="005F303B" w:rsidRPr="00821541">
        <w:rPr>
          <w:rFonts w:ascii="Arial" w:hAnsi="Arial" w:cs="Arial"/>
        </w:rPr>
        <w:t>travellers</w:t>
      </w:r>
      <w:r w:rsidR="005C3CC0" w:rsidRPr="00821541">
        <w:rPr>
          <w:rFonts w:ascii="Arial" w:hAnsi="Arial" w:cs="Arial"/>
        </w:rPr>
        <w:t xml:space="preserve">, with </w:t>
      </w:r>
      <w:r w:rsidR="005A7290" w:rsidRPr="00821541">
        <w:rPr>
          <w:rFonts w:ascii="Arial" w:hAnsi="Arial" w:cs="Arial"/>
        </w:rPr>
        <w:t>benefits</w:t>
      </w:r>
      <w:r w:rsidR="005C3CC0" w:rsidRPr="00821541">
        <w:rPr>
          <w:rFonts w:ascii="Arial" w:hAnsi="Arial" w:cs="Arial"/>
        </w:rPr>
        <w:t xml:space="preserve"> like a discoun</w:t>
      </w:r>
      <w:r w:rsidR="009C26D4" w:rsidRPr="00821541">
        <w:rPr>
          <w:rFonts w:ascii="Arial" w:hAnsi="Arial" w:cs="Arial"/>
        </w:rPr>
        <w:t>t on longer bookings, complimentary laund</w:t>
      </w:r>
      <w:r w:rsidR="004B40C5" w:rsidRPr="00821541">
        <w:rPr>
          <w:rFonts w:ascii="Arial" w:hAnsi="Arial" w:cs="Arial"/>
        </w:rPr>
        <w:t>ry services, or access to a dedicated work</w:t>
      </w:r>
      <w:r w:rsidR="005F303B" w:rsidRPr="00821541">
        <w:rPr>
          <w:rFonts w:ascii="Arial" w:hAnsi="Arial" w:cs="Arial"/>
        </w:rPr>
        <w:t xml:space="preserve">space. </w:t>
      </w:r>
      <w:r w:rsidR="00C41E2F" w:rsidRPr="00821541">
        <w:rPr>
          <w:rFonts w:ascii="Arial" w:hAnsi="Arial" w:cs="Arial"/>
        </w:rPr>
        <w:t>Additionally, extra Marriott Bonvoy</w:t>
      </w:r>
      <w:r w:rsidR="00734FA3" w:rsidRPr="00821541">
        <w:rPr>
          <w:rFonts w:ascii="Arial" w:hAnsi="Arial" w:cs="Arial"/>
        </w:rPr>
        <w:t xml:space="preserve"> points or free upgrades to larger suites.</w:t>
      </w:r>
    </w:p>
    <w:p w14:paraId="5F6D3A63" w14:textId="1DF6595A" w:rsidR="00CE1BCE" w:rsidRPr="00821541" w:rsidRDefault="00A83454" w:rsidP="00821541">
      <w:pPr>
        <w:spacing w:line="276" w:lineRule="auto"/>
        <w:jc w:val="both"/>
        <w:rPr>
          <w:rFonts w:ascii="Arial" w:hAnsi="Arial" w:cs="Arial"/>
        </w:rPr>
      </w:pPr>
      <w:r w:rsidRPr="00821541">
        <w:rPr>
          <w:rFonts w:ascii="Arial" w:hAnsi="Arial" w:cs="Arial"/>
        </w:rPr>
        <w:t xml:space="preserve">Collaborate with local businesses to offer exclusive experiences such </w:t>
      </w:r>
      <w:r w:rsidR="00FF47B8" w:rsidRPr="00821541">
        <w:rPr>
          <w:rFonts w:ascii="Arial" w:hAnsi="Arial" w:cs="Arial"/>
        </w:rPr>
        <w:t>as</w:t>
      </w:r>
      <w:r w:rsidRPr="00821541">
        <w:rPr>
          <w:rFonts w:ascii="Arial" w:hAnsi="Arial" w:cs="Arial"/>
        </w:rPr>
        <w:t xml:space="preserve"> discounted tickets to local attractions, tours or experiences that </w:t>
      </w:r>
      <w:r w:rsidR="0067148E" w:rsidRPr="00821541">
        <w:rPr>
          <w:rFonts w:ascii="Arial" w:hAnsi="Arial" w:cs="Arial"/>
        </w:rPr>
        <w:t>cater to both leisure and business</w:t>
      </w:r>
      <w:r w:rsidR="00811EC9" w:rsidRPr="00821541">
        <w:rPr>
          <w:rFonts w:ascii="Arial" w:hAnsi="Arial" w:cs="Arial"/>
        </w:rPr>
        <w:t xml:space="preserve"> </w:t>
      </w:r>
      <w:r w:rsidR="00824682" w:rsidRPr="00821541">
        <w:rPr>
          <w:rFonts w:ascii="Arial" w:hAnsi="Arial" w:cs="Arial"/>
        </w:rPr>
        <w:t>guests</w:t>
      </w:r>
      <w:r w:rsidR="00811EC9" w:rsidRPr="00821541">
        <w:rPr>
          <w:rFonts w:ascii="Arial" w:hAnsi="Arial" w:cs="Arial"/>
        </w:rPr>
        <w:t xml:space="preserve">. </w:t>
      </w:r>
      <w:r w:rsidR="007F075B" w:rsidRPr="00821541">
        <w:rPr>
          <w:rFonts w:ascii="Arial" w:hAnsi="Arial" w:cs="Arial"/>
        </w:rPr>
        <w:t xml:space="preserve">In addition, </w:t>
      </w:r>
      <w:r w:rsidR="00DE7974" w:rsidRPr="00821541">
        <w:rPr>
          <w:rFonts w:ascii="Arial" w:hAnsi="Arial" w:cs="Arial"/>
        </w:rPr>
        <w:t xml:space="preserve">the hotel could </w:t>
      </w:r>
      <w:r w:rsidR="007F075B" w:rsidRPr="00821541">
        <w:rPr>
          <w:rFonts w:ascii="Arial" w:hAnsi="Arial" w:cs="Arial"/>
        </w:rPr>
        <w:t xml:space="preserve">emphasize locally sourced </w:t>
      </w:r>
      <w:r w:rsidR="00D80693" w:rsidRPr="00821541">
        <w:rPr>
          <w:rFonts w:ascii="Arial" w:hAnsi="Arial" w:cs="Arial"/>
        </w:rPr>
        <w:t>cuisine at the hotel restaurant</w:t>
      </w:r>
      <w:r w:rsidR="003770EC" w:rsidRPr="00821541">
        <w:rPr>
          <w:rFonts w:ascii="Arial" w:hAnsi="Arial" w:cs="Arial"/>
        </w:rPr>
        <w:t xml:space="preserve"> or offer experiences related to the culture of Swindon to make the stay more immersive.</w:t>
      </w:r>
    </w:p>
    <w:p w14:paraId="504BC9CE" w14:textId="2F89F3E4" w:rsidR="00B85195" w:rsidRPr="00821541" w:rsidRDefault="00AD5313" w:rsidP="00821541">
      <w:pPr>
        <w:spacing w:line="276" w:lineRule="auto"/>
        <w:jc w:val="both"/>
        <w:rPr>
          <w:rFonts w:ascii="Arial" w:hAnsi="Arial" w:cs="Arial"/>
        </w:rPr>
      </w:pPr>
      <w:r w:rsidRPr="00821541">
        <w:rPr>
          <w:rFonts w:ascii="Arial" w:hAnsi="Arial" w:cs="Arial"/>
        </w:rPr>
        <w:t xml:space="preserve">After the guest </w:t>
      </w:r>
      <w:r w:rsidR="00DE7974" w:rsidRPr="00821541">
        <w:rPr>
          <w:rFonts w:ascii="Arial" w:hAnsi="Arial" w:cs="Arial"/>
        </w:rPr>
        <w:t>checks out</w:t>
      </w:r>
      <w:r w:rsidRPr="00821541">
        <w:rPr>
          <w:rFonts w:ascii="Arial" w:hAnsi="Arial" w:cs="Arial"/>
        </w:rPr>
        <w:t>, send a personalised me</w:t>
      </w:r>
      <w:r w:rsidR="00224382" w:rsidRPr="00821541">
        <w:rPr>
          <w:rFonts w:ascii="Arial" w:hAnsi="Arial" w:cs="Arial"/>
        </w:rPr>
        <w:t>ssage thanking the guest and asking for feedback</w:t>
      </w:r>
      <w:r w:rsidR="003E2B48" w:rsidRPr="00821541">
        <w:rPr>
          <w:rFonts w:ascii="Arial" w:hAnsi="Arial" w:cs="Arial"/>
        </w:rPr>
        <w:t xml:space="preserve"> </w:t>
      </w:r>
      <w:r w:rsidR="00224382" w:rsidRPr="00821541">
        <w:rPr>
          <w:rFonts w:ascii="Arial" w:hAnsi="Arial" w:cs="Arial"/>
        </w:rPr>
        <w:t xml:space="preserve">to improve </w:t>
      </w:r>
      <w:r w:rsidR="00CB4047" w:rsidRPr="00821541">
        <w:rPr>
          <w:rFonts w:ascii="Arial" w:hAnsi="Arial" w:cs="Arial"/>
        </w:rPr>
        <w:t>service. This</w:t>
      </w:r>
      <w:r w:rsidR="003E2B48" w:rsidRPr="00821541">
        <w:rPr>
          <w:rFonts w:ascii="Arial" w:hAnsi="Arial" w:cs="Arial"/>
        </w:rPr>
        <w:t xml:space="preserve"> s</w:t>
      </w:r>
      <w:r w:rsidR="00CB4047" w:rsidRPr="00821541">
        <w:rPr>
          <w:rFonts w:ascii="Arial" w:hAnsi="Arial" w:cs="Arial"/>
        </w:rPr>
        <w:t>hows that the hotel value</w:t>
      </w:r>
      <w:r w:rsidR="008F30AB" w:rsidRPr="00821541">
        <w:rPr>
          <w:rFonts w:ascii="Arial" w:hAnsi="Arial" w:cs="Arial"/>
        </w:rPr>
        <w:t xml:space="preserve">s their opinion </w:t>
      </w:r>
      <w:r w:rsidR="003E2B48" w:rsidRPr="00821541">
        <w:rPr>
          <w:rFonts w:ascii="Arial" w:hAnsi="Arial" w:cs="Arial"/>
        </w:rPr>
        <w:t>to</w:t>
      </w:r>
      <w:r w:rsidR="008F30AB" w:rsidRPr="00821541">
        <w:rPr>
          <w:rFonts w:ascii="Arial" w:hAnsi="Arial" w:cs="Arial"/>
        </w:rPr>
        <w:t xml:space="preserve"> </w:t>
      </w:r>
      <w:r w:rsidR="003E2B48" w:rsidRPr="00821541">
        <w:rPr>
          <w:rFonts w:ascii="Arial" w:hAnsi="Arial" w:cs="Arial"/>
        </w:rPr>
        <w:t>help</w:t>
      </w:r>
      <w:r w:rsidR="008F30AB" w:rsidRPr="00821541">
        <w:rPr>
          <w:rFonts w:ascii="Arial" w:hAnsi="Arial" w:cs="Arial"/>
        </w:rPr>
        <w:t xml:space="preserve"> in continuous service improvement.</w:t>
      </w:r>
      <w:r w:rsidR="00E768EA" w:rsidRPr="00821541">
        <w:rPr>
          <w:rFonts w:ascii="Arial" w:hAnsi="Arial" w:cs="Arial"/>
        </w:rPr>
        <w:t xml:space="preserve"> Additionally, send targeted promotions or incentives for future stays to encourage</w:t>
      </w:r>
      <w:r w:rsidR="006C14C8" w:rsidRPr="00821541">
        <w:rPr>
          <w:rFonts w:ascii="Arial" w:hAnsi="Arial" w:cs="Arial"/>
        </w:rPr>
        <w:t xml:space="preserve"> repeat business, such as a special rate for booking within a specific </w:t>
      </w:r>
      <w:r w:rsidR="006D3428" w:rsidRPr="00821541">
        <w:rPr>
          <w:rFonts w:ascii="Arial" w:hAnsi="Arial" w:cs="Arial"/>
        </w:rPr>
        <w:t>period</w:t>
      </w:r>
      <w:r w:rsidR="006C14C8" w:rsidRPr="00821541">
        <w:rPr>
          <w:rFonts w:ascii="Arial" w:hAnsi="Arial" w:cs="Arial"/>
        </w:rPr>
        <w:t>.</w:t>
      </w:r>
    </w:p>
    <w:p w14:paraId="1CEBB40E" w14:textId="7A4DBAEE" w:rsidR="00EF4F7B" w:rsidRPr="00821541" w:rsidRDefault="005C35A3" w:rsidP="00821541">
      <w:pPr>
        <w:spacing w:line="276" w:lineRule="auto"/>
        <w:jc w:val="both"/>
        <w:rPr>
          <w:rFonts w:ascii="Arial" w:hAnsi="Arial" w:cs="Arial"/>
        </w:rPr>
      </w:pPr>
      <w:r w:rsidRPr="00821541">
        <w:rPr>
          <w:rFonts w:ascii="Arial" w:hAnsi="Arial" w:cs="Arial"/>
        </w:rPr>
        <w:t xml:space="preserve">Establish a more rigorous and systematic maintenance checklist process with scheduled checks to proactively address concerns before they impact guests’ </w:t>
      </w:r>
      <w:r w:rsidR="0079036C">
        <w:rPr>
          <w:rFonts w:ascii="Arial" w:hAnsi="Arial" w:cs="Arial"/>
        </w:rPr>
        <w:t>experiences</w:t>
      </w:r>
      <w:r w:rsidRPr="00821541">
        <w:rPr>
          <w:rFonts w:ascii="Arial" w:hAnsi="Arial" w:cs="Arial"/>
        </w:rPr>
        <w:t>. Using guest feedback to address issues quickly, assign a designated maintenance manager to ensure that all are managed promptly and that standards are met.</w:t>
      </w:r>
    </w:p>
    <w:p w14:paraId="4DDC717A" w14:textId="77777777" w:rsidR="004C4B83" w:rsidRPr="00821541" w:rsidRDefault="00166961" w:rsidP="00821541">
      <w:pPr>
        <w:spacing w:line="276" w:lineRule="auto"/>
        <w:jc w:val="both"/>
        <w:rPr>
          <w:rFonts w:ascii="Arial" w:hAnsi="Arial" w:cs="Arial"/>
        </w:rPr>
      </w:pPr>
      <w:r w:rsidRPr="00821541">
        <w:rPr>
          <w:rFonts w:ascii="Arial" w:hAnsi="Arial" w:cs="Arial"/>
        </w:rPr>
        <w:t xml:space="preserve">Meanwhile, </w:t>
      </w:r>
      <w:r w:rsidR="00F845C5" w:rsidRPr="00821541">
        <w:rPr>
          <w:rFonts w:ascii="Arial" w:hAnsi="Arial" w:cs="Arial"/>
        </w:rPr>
        <w:t>h</w:t>
      </w:r>
      <w:r w:rsidR="00C00AB2" w:rsidRPr="00821541">
        <w:rPr>
          <w:rFonts w:ascii="Arial" w:hAnsi="Arial" w:cs="Arial"/>
        </w:rPr>
        <w:t>otels can offer pet-friendly rooms if guest</w:t>
      </w:r>
      <w:r w:rsidR="00F845C5" w:rsidRPr="00821541">
        <w:rPr>
          <w:rFonts w:ascii="Arial" w:hAnsi="Arial" w:cs="Arial"/>
        </w:rPr>
        <w:t>s</w:t>
      </w:r>
      <w:r w:rsidR="00C00AB2" w:rsidRPr="00821541">
        <w:rPr>
          <w:rFonts w:ascii="Arial" w:hAnsi="Arial" w:cs="Arial"/>
        </w:rPr>
        <w:t xml:space="preserve"> travel with their pets, </w:t>
      </w:r>
      <w:r w:rsidR="00F845C5" w:rsidRPr="00821541">
        <w:rPr>
          <w:rFonts w:ascii="Arial" w:hAnsi="Arial" w:cs="Arial"/>
        </w:rPr>
        <w:t xml:space="preserve">offering accommodations with pet-friendly amenities </w:t>
      </w:r>
      <w:r w:rsidR="00C00AB2" w:rsidRPr="00821541">
        <w:rPr>
          <w:rFonts w:ascii="Arial" w:hAnsi="Arial" w:cs="Arial"/>
        </w:rPr>
        <w:t xml:space="preserve">like pet beds, food bowls, and a small gift </w:t>
      </w:r>
      <w:r w:rsidR="00C00AB2" w:rsidRPr="00821541">
        <w:rPr>
          <w:rFonts w:ascii="Arial" w:hAnsi="Arial" w:cs="Arial"/>
        </w:rPr>
        <w:lastRenderedPageBreak/>
        <w:t>for their pet. Additionally, offers special services such as pet-sitting or a dog-walking service for Marriott Bonvoy members with pets.</w:t>
      </w:r>
    </w:p>
    <w:p w14:paraId="5A3765BE" w14:textId="298AD364" w:rsidR="001C344C" w:rsidRPr="00821541" w:rsidRDefault="001C344C" w:rsidP="00821541">
      <w:pPr>
        <w:spacing w:line="276" w:lineRule="auto"/>
        <w:jc w:val="both"/>
        <w:rPr>
          <w:rFonts w:ascii="Arial" w:hAnsi="Arial" w:cs="Arial"/>
        </w:rPr>
      </w:pPr>
      <w:r w:rsidRPr="00821541">
        <w:rPr>
          <w:rFonts w:ascii="Arial" w:hAnsi="Arial" w:cs="Arial"/>
          <w:b/>
          <w:bCs/>
        </w:rPr>
        <w:t>Sustainability and eco-friendly practices</w:t>
      </w:r>
    </w:p>
    <w:p w14:paraId="789F1230" w14:textId="79221083" w:rsidR="00F3571F" w:rsidRPr="00821541" w:rsidRDefault="003233A7" w:rsidP="00821541">
      <w:pPr>
        <w:spacing w:line="276" w:lineRule="auto"/>
        <w:jc w:val="both"/>
        <w:rPr>
          <w:rFonts w:ascii="Arial" w:hAnsi="Arial" w:cs="Arial"/>
        </w:rPr>
      </w:pPr>
      <w:r w:rsidRPr="00821541">
        <w:rPr>
          <w:rFonts w:ascii="Arial" w:hAnsi="Arial" w:cs="Arial"/>
        </w:rPr>
        <w:t xml:space="preserve">Promoting sustainability practices such as </w:t>
      </w:r>
      <w:r w:rsidR="00840EBC" w:rsidRPr="00821541">
        <w:rPr>
          <w:rFonts w:ascii="Arial" w:hAnsi="Arial" w:cs="Arial"/>
        </w:rPr>
        <w:t>energy-efficient</w:t>
      </w:r>
      <w:r w:rsidR="00324800" w:rsidRPr="00821541">
        <w:rPr>
          <w:rFonts w:ascii="Arial" w:hAnsi="Arial" w:cs="Arial"/>
        </w:rPr>
        <w:t xml:space="preserve"> </w:t>
      </w:r>
      <w:r w:rsidR="00A004E1" w:rsidRPr="00821541">
        <w:rPr>
          <w:rFonts w:ascii="Arial" w:hAnsi="Arial" w:cs="Arial"/>
        </w:rPr>
        <w:t>lighting</w:t>
      </w:r>
      <w:r w:rsidR="00324800" w:rsidRPr="00821541">
        <w:rPr>
          <w:rFonts w:ascii="Arial" w:hAnsi="Arial" w:cs="Arial"/>
        </w:rPr>
        <w:t xml:space="preserve">, water-saving </w:t>
      </w:r>
      <w:r w:rsidR="003F3C32" w:rsidRPr="00821541">
        <w:rPr>
          <w:rFonts w:ascii="Arial" w:hAnsi="Arial" w:cs="Arial"/>
        </w:rPr>
        <w:t>programs,</w:t>
      </w:r>
      <w:r w:rsidR="00324800" w:rsidRPr="00821541">
        <w:rPr>
          <w:rFonts w:ascii="Arial" w:hAnsi="Arial" w:cs="Arial"/>
        </w:rPr>
        <w:t xml:space="preserve"> and eco-</w:t>
      </w:r>
      <w:r w:rsidR="009440C5" w:rsidRPr="00821541">
        <w:rPr>
          <w:rFonts w:ascii="Arial" w:hAnsi="Arial" w:cs="Arial"/>
        </w:rPr>
        <w:t xml:space="preserve">friendly amenities. </w:t>
      </w:r>
      <w:r w:rsidR="00E16B65" w:rsidRPr="00821541">
        <w:rPr>
          <w:rFonts w:ascii="Arial" w:hAnsi="Arial" w:cs="Arial"/>
        </w:rPr>
        <w:t>C</w:t>
      </w:r>
      <w:r w:rsidR="009440C5" w:rsidRPr="00821541">
        <w:rPr>
          <w:rFonts w:ascii="Arial" w:hAnsi="Arial" w:cs="Arial"/>
        </w:rPr>
        <w:t xml:space="preserve">ustomers value </w:t>
      </w:r>
      <w:r w:rsidR="00A004E1" w:rsidRPr="00821541">
        <w:rPr>
          <w:rFonts w:ascii="Arial" w:hAnsi="Arial" w:cs="Arial"/>
        </w:rPr>
        <w:t>environmentally conscious hotels.</w:t>
      </w:r>
      <w:r w:rsidR="00774E46" w:rsidRPr="00821541">
        <w:rPr>
          <w:rFonts w:ascii="Arial" w:hAnsi="Arial" w:cs="Arial"/>
        </w:rPr>
        <w:t xml:space="preserve"> Additionally, offer extra points or rewards to guests who parti</w:t>
      </w:r>
      <w:r w:rsidR="00DB16D2" w:rsidRPr="00821541">
        <w:rPr>
          <w:rFonts w:ascii="Arial" w:hAnsi="Arial" w:cs="Arial"/>
        </w:rPr>
        <w:t>cipate in eco-friendly practices during their stay, like</w:t>
      </w:r>
      <w:r w:rsidR="00083F39" w:rsidRPr="00821541">
        <w:rPr>
          <w:rFonts w:ascii="Arial" w:hAnsi="Arial" w:cs="Arial"/>
        </w:rPr>
        <w:t xml:space="preserve"> reusing towels or opting out of housekeeping.</w:t>
      </w:r>
      <w:r w:rsidR="00DF5170" w:rsidRPr="00821541">
        <w:rPr>
          <w:rFonts w:ascii="Arial" w:hAnsi="Arial" w:cs="Arial"/>
        </w:rPr>
        <w:t xml:space="preserve"> Marketing </w:t>
      </w:r>
      <w:r w:rsidR="00633626" w:rsidRPr="00821541">
        <w:rPr>
          <w:rFonts w:ascii="Arial" w:hAnsi="Arial" w:cs="Arial"/>
        </w:rPr>
        <w:t xml:space="preserve">the hotel as green </w:t>
      </w:r>
      <w:r w:rsidR="006560DF" w:rsidRPr="00821541">
        <w:rPr>
          <w:rFonts w:ascii="Arial" w:hAnsi="Arial" w:cs="Arial"/>
        </w:rPr>
        <w:t>by adopting</w:t>
      </w:r>
      <w:r w:rsidR="0083376B" w:rsidRPr="00821541">
        <w:rPr>
          <w:rFonts w:ascii="Arial" w:hAnsi="Arial" w:cs="Arial"/>
        </w:rPr>
        <w:t xml:space="preserve"> sustainable practices </w:t>
      </w:r>
      <w:r w:rsidR="00680020" w:rsidRPr="00821541">
        <w:rPr>
          <w:rFonts w:ascii="Arial" w:hAnsi="Arial" w:cs="Arial"/>
        </w:rPr>
        <w:t xml:space="preserve">such as </w:t>
      </w:r>
      <w:r w:rsidR="004E5845" w:rsidRPr="00821541">
        <w:rPr>
          <w:rFonts w:ascii="Arial" w:hAnsi="Arial" w:cs="Arial"/>
        </w:rPr>
        <w:t xml:space="preserve">using organic cleaning products, </w:t>
      </w:r>
      <w:r w:rsidR="003F3C32" w:rsidRPr="00821541">
        <w:rPr>
          <w:rFonts w:ascii="Arial" w:hAnsi="Arial" w:cs="Arial"/>
        </w:rPr>
        <w:t>recycling,</w:t>
      </w:r>
      <w:r w:rsidR="004E5845" w:rsidRPr="00821541">
        <w:rPr>
          <w:rFonts w:ascii="Arial" w:hAnsi="Arial" w:cs="Arial"/>
        </w:rPr>
        <w:t xml:space="preserve"> or offering carbon-offset options, appealing to eco-</w:t>
      </w:r>
      <w:r w:rsidR="008F3074" w:rsidRPr="00821541">
        <w:rPr>
          <w:rFonts w:ascii="Arial" w:hAnsi="Arial" w:cs="Arial"/>
        </w:rPr>
        <w:t>conscious consumers.</w:t>
      </w:r>
    </w:p>
    <w:p w14:paraId="5A57186C" w14:textId="44C1AE0F" w:rsidR="00272649" w:rsidRPr="00821541" w:rsidRDefault="001E2BDE" w:rsidP="00821541">
      <w:pPr>
        <w:spacing w:line="276" w:lineRule="auto"/>
        <w:jc w:val="both"/>
        <w:rPr>
          <w:rFonts w:ascii="Arial" w:hAnsi="Arial" w:cs="Arial"/>
          <w:b/>
          <w:bCs/>
        </w:rPr>
      </w:pPr>
      <w:r w:rsidRPr="00821541">
        <w:rPr>
          <w:rFonts w:ascii="Arial" w:hAnsi="Arial" w:cs="Arial"/>
          <w:b/>
          <w:bCs/>
        </w:rPr>
        <w:t>Community engagement and social responsibility</w:t>
      </w:r>
      <w:r w:rsidR="00F46A15" w:rsidRPr="00821541">
        <w:rPr>
          <w:rFonts w:ascii="Arial" w:hAnsi="Arial" w:cs="Arial"/>
          <w:b/>
          <w:bCs/>
        </w:rPr>
        <w:t xml:space="preserve"> with incredible dining experience</w:t>
      </w:r>
    </w:p>
    <w:p w14:paraId="7447342B" w14:textId="24B7B04B" w:rsidR="008948A4" w:rsidRPr="00821541" w:rsidRDefault="00637FAF" w:rsidP="00821541">
      <w:pPr>
        <w:spacing w:line="276" w:lineRule="auto"/>
        <w:jc w:val="both"/>
        <w:rPr>
          <w:rFonts w:ascii="Arial" w:hAnsi="Arial" w:cs="Arial"/>
        </w:rPr>
      </w:pPr>
      <w:r w:rsidRPr="00821541">
        <w:rPr>
          <w:rFonts w:ascii="Arial" w:hAnsi="Arial" w:cs="Arial"/>
        </w:rPr>
        <w:t>Allow guest</w:t>
      </w:r>
      <w:r w:rsidR="009930AF" w:rsidRPr="00821541">
        <w:rPr>
          <w:rFonts w:ascii="Arial" w:hAnsi="Arial" w:cs="Arial"/>
        </w:rPr>
        <w:t xml:space="preserve">s to participate in or donate to charitable initiatives, like supporting </w:t>
      </w:r>
      <w:r w:rsidR="00CD0962" w:rsidRPr="00821541">
        <w:rPr>
          <w:rFonts w:ascii="Arial" w:hAnsi="Arial" w:cs="Arial"/>
        </w:rPr>
        <w:t>local community projects or environmental causes. Loyalty members could receive bonus points for participating in charity events</w:t>
      </w:r>
      <w:r w:rsidR="00EF428E" w:rsidRPr="00821541">
        <w:rPr>
          <w:rFonts w:ascii="Arial" w:hAnsi="Arial" w:cs="Arial"/>
        </w:rPr>
        <w:t>. Additionally, volunteer events can be organise</w:t>
      </w:r>
      <w:r w:rsidR="00824A81" w:rsidRPr="00821541">
        <w:rPr>
          <w:rFonts w:ascii="Arial" w:hAnsi="Arial" w:cs="Arial"/>
        </w:rPr>
        <w:t xml:space="preserve">d where </w:t>
      </w:r>
      <w:r w:rsidR="00B36191" w:rsidRPr="00821541">
        <w:rPr>
          <w:rFonts w:ascii="Arial" w:hAnsi="Arial" w:cs="Arial"/>
        </w:rPr>
        <w:t>guests</w:t>
      </w:r>
      <w:r w:rsidR="00824A81" w:rsidRPr="00821541">
        <w:rPr>
          <w:rFonts w:ascii="Arial" w:hAnsi="Arial" w:cs="Arial"/>
        </w:rPr>
        <w:t xml:space="preserve"> can contribute to local</w:t>
      </w:r>
      <w:r w:rsidR="00DE605F" w:rsidRPr="00821541">
        <w:rPr>
          <w:rFonts w:ascii="Arial" w:hAnsi="Arial" w:cs="Arial"/>
        </w:rPr>
        <w:t xml:space="preserve"> causes, </w:t>
      </w:r>
      <w:r w:rsidR="00B36191" w:rsidRPr="00821541">
        <w:rPr>
          <w:rFonts w:ascii="Arial" w:hAnsi="Arial" w:cs="Arial"/>
        </w:rPr>
        <w:t>allowing them</w:t>
      </w:r>
      <w:r w:rsidR="00DE605F" w:rsidRPr="00821541">
        <w:rPr>
          <w:rFonts w:ascii="Arial" w:hAnsi="Arial" w:cs="Arial"/>
        </w:rPr>
        <w:t xml:space="preserve"> to engage with the community</w:t>
      </w:r>
      <w:r w:rsidR="00112566" w:rsidRPr="00821541">
        <w:rPr>
          <w:rFonts w:ascii="Arial" w:hAnsi="Arial" w:cs="Arial"/>
        </w:rPr>
        <w:t xml:space="preserve"> while staying at the hotel</w:t>
      </w:r>
      <w:r w:rsidR="00625106" w:rsidRPr="00821541">
        <w:rPr>
          <w:rFonts w:ascii="Arial" w:hAnsi="Arial" w:cs="Arial"/>
        </w:rPr>
        <w:t>.</w:t>
      </w:r>
    </w:p>
    <w:p w14:paraId="758879A8" w14:textId="71A289E2" w:rsidR="001A6BD2" w:rsidRPr="00821541" w:rsidRDefault="00E8644C" w:rsidP="00821541">
      <w:pPr>
        <w:spacing w:line="276" w:lineRule="auto"/>
        <w:jc w:val="both"/>
        <w:rPr>
          <w:rFonts w:ascii="Arial" w:hAnsi="Arial" w:cs="Arial"/>
        </w:rPr>
      </w:pPr>
      <w:r w:rsidRPr="00821541">
        <w:rPr>
          <w:rFonts w:ascii="Arial" w:hAnsi="Arial" w:cs="Arial"/>
        </w:rPr>
        <w:t>I</w:t>
      </w:r>
      <w:r w:rsidR="00683745" w:rsidRPr="00821541">
        <w:rPr>
          <w:rFonts w:ascii="Arial" w:hAnsi="Arial" w:cs="Arial"/>
        </w:rPr>
        <w:t xml:space="preserve">ntroducing special, curated dining </w:t>
      </w:r>
      <w:r w:rsidR="00F46A48" w:rsidRPr="00821541">
        <w:rPr>
          <w:rFonts w:ascii="Arial" w:hAnsi="Arial" w:cs="Arial"/>
        </w:rPr>
        <w:t>experiences</w:t>
      </w:r>
      <w:r w:rsidR="00BB0660" w:rsidRPr="00821541">
        <w:rPr>
          <w:rFonts w:ascii="Arial" w:hAnsi="Arial" w:cs="Arial"/>
        </w:rPr>
        <w:t xml:space="preserve"> </w:t>
      </w:r>
      <w:r w:rsidR="0095242C" w:rsidRPr="00821541">
        <w:rPr>
          <w:rFonts w:ascii="Arial" w:hAnsi="Arial" w:cs="Arial"/>
        </w:rPr>
        <w:t xml:space="preserve">such as chef’s table dinners, cooking classes, or local food </w:t>
      </w:r>
      <w:r w:rsidR="009C3792" w:rsidRPr="00821541">
        <w:rPr>
          <w:rFonts w:ascii="Arial" w:hAnsi="Arial" w:cs="Arial"/>
        </w:rPr>
        <w:t xml:space="preserve">tastings </w:t>
      </w:r>
      <w:r w:rsidR="006D3428" w:rsidRPr="00821541">
        <w:rPr>
          <w:rFonts w:ascii="Arial" w:hAnsi="Arial" w:cs="Arial"/>
        </w:rPr>
        <w:t>highlight</w:t>
      </w:r>
      <w:r w:rsidR="00EF4F7B" w:rsidRPr="00821541">
        <w:rPr>
          <w:rFonts w:ascii="Arial" w:hAnsi="Arial" w:cs="Arial"/>
        </w:rPr>
        <w:t>ing</w:t>
      </w:r>
      <w:r w:rsidR="00F46A48" w:rsidRPr="00821541">
        <w:rPr>
          <w:rFonts w:ascii="Arial" w:hAnsi="Arial" w:cs="Arial"/>
        </w:rPr>
        <w:t xml:space="preserve"> the region’s cuisine.</w:t>
      </w:r>
      <w:r w:rsidR="00B36191" w:rsidRPr="00821541">
        <w:rPr>
          <w:rFonts w:ascii="Arial" w:hAnsi="Arial" w:cs="Arial"/>
        </w:rPr>
        <w:t xml:space="preserve"> </w:t>
      </w:r>
      <w:r w:rsidR="003C0634" w:rsidRPr="00821541">
        <w:rPr>
          <w:rFonts w:ascii="Arial" w:hAnsi="Arial" w:cs="Arial"/>
        </w:rPr>
        <w:t xml:space="preserve">Also, </w:t>
      </w:r>
      <w:r w:rsidR="008F359F" w:rsidRPr="00821541">
        <w:rPr>
          <w:rFonts w:ascii="Arial" w:hAnsi="Arial" w:cs="Arial"/>
        </w:rPr>
        <w:t>make it easy for guests to customi</w:t>
      </w:r>
      <w:r w:rsidR="00EF4F7B" w:rsidRPr="00821541">
        <w:rPr>
          <w:rFonts w:ascii="Arial" w:hAnsi="Arial" w:cs="Arial"/>
        </w:rPr>
        <w:t>s</w:t>
      </w:r>
      <w:r w:rsidR="008F359F" w:rsidRPr="00821541">
        <w:rPr>
          <w:rFonts w:ascii="Arial" w:hAnsi="Arial" w:cs="Arial"/>
        </w:rPr>
        <w:t>e meals based on dietary</w:t>
      </w:r>
      <w:r w:rsidR="004D79E4" w:rsidRPr="00821541">
        <w:rPr>
          <w:rFonts w:ascii="Arial" w:hAnsi="Arial" w:cs="Arial"/>
        </w:rPr>
        <w:t xml:space="preserve"> needs. Offer personalised menus or easily accessible nutri</w:t>
      </w:r>
      <w:r w:rsidR="00BF6033" w:rsidRPr="00821541">
        <w:rPr>
          <w:rFonts w:ascii="Arial" w:hAnsi="Arial" w:cs="Arial"/>
        </w:rPr>
        <w:t>tional information</w:t>
      </w:r>
      <w:r w:rsidR="00A34D63" w:rsidRPr="00821541">
        <w:rPr>
          <w:rFonts w:ascii="Arial" w:hAnsi="Arial" w:cs="Arial"/>
        </w:rPr>
        <w:t>, offer healthy meal options, provide water solutions th</w:t>
      </w:r>
      <w:r w:rsidR="00CA268E" w:rsidRPr="00821541">
        <w:rPr>
          <w:rFonts w:ascii="Arial" w:hAnsi="Arial" w:cs="Arial"/>
        </w:rPr>
        <w:t xml:space="preserve">roughout the </w:t>
      </w:r>
      <w:r w:rsidR="003F3C32" w:rsidRPr="00821541">
        <w:rPr>
          <w:rFonts w:ascii="Arial" w:hAnsi="Arial" w:cs="Arial"/>
        </w:rPr>
        <w:t>hotel,</w:t>
      </w:r>
      <w:r w:rsidR="00CA268E" w:rsidRPr="00821541">
        <w:rPr>
          <w:rFonts w:ascii="Arial" w:hAnsi="Arial" w:cs="Arial"/>
        </w:rPr>
        <w:t xml:space="preserve"> and even offer</w:t>
      </w:r>
      <w:r w:rsidR="00A55EBB" w:rsidRPr="00821541">
        <w:rPr>
          <w:rFonts w:ascii="Arial" w:hAnsi="Arial" w:cs="Arial"/>
        </w:rPr>
        <w:t xml:space="preserve"> </w:t>
      </w:r>
      <w:r w:rsidR="00692D10" w:rsidRPr="00821541">
        <w:rPr>
          <w:rFonts w:ascii="Arial" w:hAnsi="Arial" w:cs="Arial"/>
        </w:rPr>
        <w:t>in-room</w:t>
      </w:r>
      <w:r w:rsidR="00A55EBB" w:rsidRPr="00821541">
        <w:rPr>
          <w:rFonts w:ascii="Arial" w:hAnsi="Arial" w:cs="Arial"/>
        </w:rPr>
        <w:t xml:space="preserve"> wellness kits such as essential oils, yoga mats, </w:t>
      </w:r>
      <w:r w:rsidR="00692D10" w:rsidRPr="00821541">
        <w:rPr>
          <w:rFonts w:ascii="Arial" w:hAnsi="Arial" w:cs="Arial"/>
        </w:rPr>
        <w:t xml:space="preserve">and </w:t>
      </w:r>
      <w:r w:rsidR="00A55EBB" w:rsidRPr="00821541">
        <w:rPr>
          <w:rFonts w:ascii="Arial" w:hAnsi="Arial" w:cs="Arial"/>
        </w:rPr>
        <w:t>fitness band</w:t>
      </w:r>
      <w:r w:rsidR="00692D10" w:rsidRPr="00821541">
        <w:rPr>
          <w:rFonts w:ascii="Arial" w:hAnsi="Arial" w:cs="Arial"/>
        </w:rPr>
        <w:t>s.</w:t>
      </w:r>
    </w:p>
    <w:p w14:paraId="7BFF9603" w14:textId="77777777" w:rsidR="00284597" w:rsidRPr="00821541" w:rsidRDefault="00284597" w:rsidP="00821541">
      <w:pPr>
        <w:spacing w:line="276" w:lineRule="auto"/>
        <w:jc w:val="both"/>
        <w:rPr>
          <w:rFonts w:ascii="Arial" w:hAnsi="Arial" w:cs="Arial"/>
          <w:b/>
          <w:bCs/>
        </w:rPr>
      </w:pPr>
      <w:r w:rsidRPr="00821541">
        <w:rPr>
          <w:rFonts w:ascii="Arial" w:hAnsi="Arial" w:cs="Arial"/>
          <w:b/>
          <w:bCs/>
        </w:rPr>
        <w:t>Introduce Referral and Family Packages</w:t>
      </w:r>
    </w:p>
    <w:p w14:paraId="1911EDE1" w14:textId="08E8D411" w:rsidR="0063560E" w:rsidRPr="00821541" w:rsidRDefault="003F3CC9" w:rsidP="00821541">
      <w:pPr>
        <w:spacing w:line="276" w:lineRule="auto"/>
        <w:jc w:val="both"/>
        <w:rPr>
          <w:rFonts w:ascii="Arial" w:hAnsi="Arial" w:cs="Arial"/>
        </w:rPr>
      </w:pPr>
      <w:r w:rsidRPr="00821541">
        <w:rPr>
          <w:rFonts w:ascii="Arial" w:hAnsi="Arial" w:cs="Arial"/>
        </w:rPr>
        <w:t>Encourag</w:t>
      </w:r>
      <w:r w:rsidR="00E8644C" w:rsidRPr="00821541">
        <w:rPr>
          <w:rFonts w:ascii="Arial" w:hAnsi="Arial" w:cs="Arial"/>
        </w:rPr>
        <w:t>e</w:t>
      </w:r>
      <w:r w:rsidRPr="00821541">
        <w:rPr>
          <w:rFonts w:ascii="Arial" w:hAnsi="Arial" w:cs="Arial"/>
        </w:rPr>
        <w:t xml:space="preserve"> word</w:t>
      </w:r>
      <w:r w:rsidR="004872D1" w:rsidRPr="00821541">
        <w:rPr>
          <w:rFonts w:ascii="Arial" w:hAnsi="Arial" w:cs="Arial"/>
        </w:rPr>
        <w:t>-of</w:t>
      </w:r>
      <w:r w:rsidR="00B22815" w:rsidRPr="00821541">
        <w:rPr>
          <w:rFonts w:ascii="Arial" w:hAnsi="Arial" w:cs="Arial"/>
        </w:rPr>
        <w:t xml:space="preserve">-mouth marketing and </w:t>
      </w:r>
      <w:r w:rsidR="006B0B18" w:rsidRPr="00821541">
        <w:rPr>
          <w:rFonts w:ascii="Arial" w:hAnsi="Arial" w:cs="Arial"/>
        </w:rPr>
        <w:t>reward</w:t>
      </w:r>
      <w:r w:rsidR="00B22815" w:rsidRPr="00821541">
        <w:rPr>
          <w:rFonts w:ascii="Arial" w:hAnsi="Arial" w:cs="Arial"/>
        </w:rPr>
        <w:t xml:space="preserve"> loyal customers who refer friends and family to the hotel</w:t>
      </w:r>
      <w:r w:rsidR="00157854" w:rsidRPr="00821541">
        <w:rPr>
          <w:rFonts w:ascii="Arial" w:hAnsi="Arial" w:cs="Arial"/>
        </w:rPr>
        <w:t>.</w:t>
      </w:r>
      <w:r w:rsidR="00E01ED8" w:rsidRPr="00821541">
        <w:rPr>
          <w:rFonts w:ascii="Arial" w:hAnsi="Arial" w:cs="Arial"/>
        </w:rPr>
        <w:t xml:space="preserve"> </w:t>
      </w:r>
      <w:r w:rsidR="00157854" w:rsidRPr="00821541">
        <w:rPr>
          <w:rFonts w:ascii="Arial" w:hAnsi="Arial" w:cs="Arial"/>
        </w:rPr>
        <w:t>Launch a referral program where loyal customers</w:t>
      </w:r>
      <w:r w:rsidR="005E4241" w:rsidRPr="00821541">
        <w:rPr>
          <w:rFonts w:ascii="Arial" w:hAnsi="Arial" w:cs="Arial"/>
        </w:rPr>
        <w:t xml:space="preserve"> can receive discounts, free nights, or additional Bonvoy points for </w:t>
      </w:r>
      <w:r w:rsidR="00DE7974" w:rsidRPr="00821541">
        <w:rPr>
          <w:rFonts w:ascii="Arial" w:hAnsi="Arial" w:cs="Arial"/>
        </w:rPr>
        <w:t>referring</w:t>
      </w:r>
      <w:r w:rsidR="005E4241" w:rsidRPr="00821541">
        <w:rPr>
          <w:rFonts w:ascii="Arial" w:hAnsi="Arial" w:cs="Arial"/>
        </w:rPr>
        <w:t xml:space="preserve"> new guests.</w:t>
      </w:r>
      <w:r w:rsidR="00113FE0" w:rsidRPr="00821541">
        <w:rPr>
          <w:rFonts w:ascii="Arial" w:hAnsi="Arial" w:cs="Arial"/>
        </w:rPr>
        <w:t xml:space="preserve"> </w:t>
      </w:r>
      <w:r w:rsidR="00F10C64" w:rsidRPr="00821541">
        <w:rPr>
          <w:rFonts w:ascii="Arial" w:hAnsi="Arial" w:cs="Arial"/>
        </w:rPr>
        <w:t xml:space="preserve">Making </w:t>
      </w:r>
      <w:r w:rsidR="00B845D9" w:rsidRPr="00821541">
        <w:rPr>
          <w:rFonts w:ascii="Arial" w:hAnsi="Arial" w:cs="Arial"/>
        </w:rPr>
        <w:t xml:space="preserve">it </w:t>
      </w:r>
      <w:r w:rsidR="00F10C64" w:rsidRPr="00821541">
        <w:rPr>
          <w:rFonts w:ascii="Arial" w:hAnsi="Arial" w:cs="Arial"/>
        </w:rPr>
        <w:t xml:space="preserve">easy for customer to track </w:t>
      </w:r>
      <w:r w:rsidR="000032C7" w:rsidRPr="00821541">
        <w:rPr>
          <w:rFonts w:ascii="Arial" w:hAnsi="Arial" w:cs="Arial"/>
        </w:rPr>
        <w:t xml:space="preserve">their progress by </w:t>
      </w:r>
      <w:r w:rsidR="002C4593" w:rsidRPr="00821541">
        <w:rPr>
          <w:rFonts w:ascii="Arial" w:hAnsi="Arial" w:cs="Arial"/>
        </w:rPr>
        <w:t xml:space="preserve">using mobile </w:t>
      </w:r>
      <w:r w:rsidR="00B845D9" w:rsidRPr="00821541">
        <w:rPr>
          <w:rFonts w:ascii="Arial" w:hAnsi="Arial" w:cs="Arial"/>
        </w:rPr>
        <w:t>apps</w:t>
      </w:r>
      <w:r w:rsidR="002C4593" w:rsidRPr="00821541">
        <w:rPr>
          <w:rFonts w:ascii="Arial" w:hAnsi="Arial" w:cs="Arial"/>
        </w:rPr>
        <w:t xml:space="preserve"> or </w:t>
      </w:r>
      <w:r w:rsidR="009418F4" w:rsidRPr="00821541">
        <w:rPr>
          <w:rFonts w:ascii="Arial" w:hAnsi="Arial" w:cs="Arial"/>
        </w:rPr>
        <w:t xml:space="preserve">the </w:t>
      </w:r>
      <w:r w:rsidR="00DE7974" w:rsidRPr="00821541">
        <w:rPr>
          <w:rFonts w:ascii="Arial" w:hAnsi="Arial" w:cs="Arial"/>
        </w:rPr>
        <w:t>websites'</w:t>
      </w:r>
      <w:r w:rsidR="002C4593" w:rsidRPr="00821541">
        <w:rPr>
          <w:rFonts w:ascii="Arial" w:hAnsi="Arial" w:cs="Arial"/>
        </w:rPr>
        <w:t xml:space="preserve"> </w:t>
      </w:r>
      <w:r w:rsidR="003C7D73" w:rsidRPr="00821541">
        <w:rPr>
          <w:rFonts w:ascii="Arial" w:hAnsi="Arial" w:cs="Arial"/>
        </w:rPr>
        <w:t>dashboard</w:t>
      </w:r>
      <w:r w:rsidR="000032C7" w:rsidRPr="00821541">
        <w:rPr>
          <w:rFonts w:ascii="Arial" w:hAnsi="Arial" w:cs="Arial"/>
        </w:rPr>
        <w:t xml:space="preserve">. </w:t>
      </w:r>
      <w:r w:rsidR="00016F53" w:rsidRPr="00821541">
        <w:rPr>
          <w:rFonts w:ascii="Arial" w:hAnsi="Arial" w:cs="Arial"/>
        </w:rPr>
        <w:t>People love instant</w:t>
      </w:r>
      <w:r w:rsidR="00D63B1D" w:rsidRPr="00821541">
        <w:rPr>
          <w:rFonts w:ascii="Arial" w:hAnsi="Arial" w:cs="Arial"/>
        </w:rPr>
        <w:t xml:space="preserve"> rewards. So, offering immediate discounts or bonuses to keep </w:t>
      </w:r>
      <w:r w:rsidR="00B845D9" w:rsidRPr="00821541">
        <w:rPr>
          <w:rFonts w:ascii="Arial" w:hAnsi="Arial" w:cs="Arial"/>
        </w:rPr>
        <w:t>customers</w:t>
      </w:r>
      <w:r w:rsidR="00D63B1D" w:rsidRPr="00821541">
        <w:rPr>
          <w:rFonts w:ascii="Arial" w:hAnsi="Arial" w:cs="Arial"/>
        </w:rPr>
        <w:t xml:space="preserve"> engaged and </w:t>
      </w:r>
      <w:r w:rsidR="00E90F0E" w:rsidRPr="00821541">
        <w:rPr>
          <w:rFonts w:ascii="Arial" w:hAnsi="Arial" w:cs="Arial"/>
        </w:rPr>
        <w:t>loyal. Moreover, c</w:t>
      </w:r>
      <w:r w:rsidR="00113FE0" w:rsidRPr="00821541">
        <w:rPr>
          <w:rFonts w:ascii="Arial" w:hAnsi="Arial" w:cs="Arial"/>
        </w:rPr>
        <w:t xml:space="preserve">reating family-friendly packages with </w:t>
      </w:r>
      <w:r w:rsidR="005A7290" w:rsidRPr="00821541">
        <w:rPr>
          <w:rFonts w:ascii="Arial" w:hAnsi="Arial" w:cs="Arial"/>
        </w:rPr>
        <w:t>benefits</w:t>
      </w:r>
      <w:r w:rsidR="00113FE0" w:rsidRPr="00821541">
        <w:rPr>
          <w:rFonts w:ascii="Arial" w:hAnsi="Arial" w:cs="Arial"/>
        </w:rPr>
        <w:t xml:space="preserve"> such as </w:t>
      </w:r>
      <w:r w:rsidR="00CA6FE5" w:rsidRPr="00821541">
        <w:rPr>
          <w:rFonts w:ascii="Arial" w:hAnsi="Arial" w:cs="Arial"/>
        </w:rPr>
        <w:t>discounted rates for children, family-oriented activities</w:t>
      </w:r>
      <w:r w:rsidR="00CD4999" w:rsidRPr="00821541">
        <w:rPr>
          <w:rFonts w:ascii="Arial" w:hAnsi="Arial" w:cs="Arial"/>
        </w:rPr>
        <w:t xml:space="preserve">, or group room rates </w:t>
      </w:r>
      <w:r w:rsidR="00107B27" w:rsidRPr="00821541">
        <w:rPr>
          <w:rFonts w:ascii="Arial" w:hAnsi="Arial" w:cs="Arial"/>
        </w:rPr>
        <w:t>makes</w:t>
      </w:r>
      <w:r w:rsidR="00CD4999" w:rsidRPr="00821541">
        <w:rPr>
          <w:rFonts w:ascii="Arial" w:hAnsi="Arial" w:cs="Arial"/>
        </w:rPr>
        <w:t xml:space="preserve"> it attractive for loyal </w:t>
      </w:r>
      <w:r w:rsidR="00107B27" w:rsidRPr="00821541">
        <w:rPr>
          <w:rFonts w:ascii="Arial" w:hAnsi="Arial" w:cs="Arial"/>
        </w:rPr>
        <w:t>guests to return with their loved ones.</w:t>
      </w:r>
      <w:r w:rsidR="0063560E" w:rsidRPr="00821541">
        <w:rPr>
          <w:rFonts w:ascii="Arial" w:hAnsi="Arial" w:cs="Arial"/>
        </w:rPr>
        <w:t xml:space="preserve"> </w:t>
      </w:r>
      <w:r w:rsidR="00B845D9" w:rsidRPr="00821541">
        <w:rPr>
          <w:rFonts w:ascii="Arial" w:hAnsi="Arial" w:cs="Arial"/>
        </w:rPr>
        <w:t>Let</w:t>
      </w:r>
      <w:r w:rsidR="00E86520" w:rsidRPr="00821541">
        <w:rPr>
          <w:rFonts w:ascii="Arial" w:hAnsi="Arial" w:cs="Arial"/>
        </w:rPr>
        <w:t xml:space="preserve"> the customers know</w:t>
      </w:r>
      <w:r w:rsidR="00FF3224" w:rsidRPr="00821541">
        <w:rPr>
          <w:rFonts w:ascii="Arial" w:hAnsi="Arial" w:cs="Arial"/>
        </w:rPr>
        <w:t xml:space="preserve"> about the loyalty program through email newsletters, </w:t>
      </w:r>
      <w:r w:rsidR="002655D7" w:rsidRPr="00821541">
        <w:rPr>
          <w:rFonts w:ascii="Arial" w:hAnsi="Arial" w:cs="Arial"/>
        </w:rPr>
        <w:t xml:space="preserve">websites, social media, and in-store signage. </w:t>
      </w:r>
      <w:r w:rsidR="00346BD7" w:rsidRPr="00821541">
        <w:rPr>
          <w:rFonts w:ascii="Arial" w:hAnsi="Arial" w:cs="Arial"/>
        </w:rPr>
        <w:t xml:space="preserve">Regularly update the rewards and </w:t>
      </w:r>
      <w:r w:rsidR="00B845D9" w:rsidRPr="00821541">
        <w:rPr>
          <w:rFonts w:ascii="Arial" w:hAnsi="Arial" w:cs="Arial"/>
        </w:rPr>
        <w:t>offer</w:t>
      </w:r>
      <w:r w:rsidR="00D93B8F" w:rsidRPr="00821541">
        <w:rPr>
          <w:rFonts w:ascii="Arial" w:hAnsi="Arial" w:cs="Arial"/>
        </w:rPr>
        <w:t xml:space="preserve"> new incentives to keep the program </w:t>
      </w:r>
      <w:r w:rsidR="0063560E" w:rsidRPr="00821541">
        <w:rPr>
          <w:rFonts w:ascii="Arial" w:hAnsi="Arial" w:cs="Arial"/>
        </w:rPr>
        <w:t xml:space="preserve">exciting. </w:t>
      </w:r>
    </w:p>
    <w:p w14:paraId="7EB8015E" w14:textId="45478DB7" w:rsidR="00876498" w:rsidRPr="00821541" w:rsidRDefault="00C6738C" w:rsidP="00821541">
      <w:pPr>
        <w:spacing w:line="276" w:lineRule="auto"/>
        <w:jc w:val="both"/>
        <w:rPr>
          <w:rFonts w:ascii="Arial" w:hAnsi="Arial" w:cs="Arial"/>
        </w:rPr>
      </w:pPr>
      <w:r w:rsidRPr="00821541">
        <w:rPr>
          <w:rFonts w:ascii="Arial" w:hAnsi="Arial" w:cs="Arial"/>
        </w:rPr>
        <w:t xml:space="preserve">By implementing </w:t>
      </w:r>
      <w:r w:rsidR="003F3237" w:rsidRPr="00821541">
        <w:rPr>
          <w:rFonts w:ascii="Arial" w:hAnsi="Arial" w:cs="Arial"/>
        </w:rPr>
        <w:t>t</w:t>
      </w:r>
      <w:r w:rsidR="00EE2B34" w:rsidRPr="00821541">
        <w:rPr>
          <w:rFonts w:ascii="Arial" w:hAnsi="Arial" w:cs="Arial"/>
        </w:rPr>
        <w:t xml:space="preserve">hese strategies, </w:t>
      </w:r>
      <w:r w:rsidRPr="00821541">
        <w:rPr>
          <w:rFonts w:ascii="Arial" w:hAnsi="Arial" w:cs="Arial"/>
        </w:rPr>
        <w:t>a mix of personali</w:t>
      </w:r>
      <w:r w:rsidR="0001297A" w:rsidRPr="00821541">
        <w:rPr>
          <w:rFonts w:ascii="Arial" w:hAnsi="Arial" w:cs="Arial"/>
        </w:rPr>
        <w:t>sed</w:t>
      </w:r>
      <w:r w:rsidR="00007346" w:rsidRPr="00821541">
        <w:rPr>
          <w:rFonts w:ascii="Arial" w:hAnsi="Arial" w:cs="Arial"/>
        </w:rPr>
        <w:t xml:space="preserve"> touches</w:t>
      </w:r>
      <w:r w:rsidR="00DD484C" w:rsidRPr="00821541">
        <w:rPr>
          <w:rFonts w:ascii="Arial" w:hAnsi="Arial" w:cs="Arial"/>
        </w:rPr>
        <w:t>, loyalty initiatives</w:t>
      </w:r>
      <w:r w:rsidR="002427A3" w:rsidRPr="00821541">
        <w:rPr>
          <w:rFonts w:ascii="Arial" w:hAnsi="Arial" w:cs="Arial"/>
        </w:rPr>
        <w:t>,</w:t>
      </w:r>
      <w:r w:rsidR="00DD484C" w:rsidRPr="00821541">
        <w:rPr>
          <w:rFonts w:ascii="Arial" w:hAnsi="Arial" w:cs="Arial"/>
        </w:rPr>
        <w:t xml:space="preserve"> immersive ex</w:t>
      </w:r>
      <w:r w:rsidR="001475B3" w:rsidRPr="00821541">
        <w:rPr>
          <w:rFonts w:ascii="Arial" w:hAnsi="Arial" w:cs="Arial"/>
        </w:rPr>
        <w:t>periences, and eco-friendly practices</w:t>
      </w:r>
      <w:r w:rsidR="006B0B18" w:rsidRPr="00821541">
        <w:rPr>
          <w:rFonts w:ascii="Arial" w:hAnsi="Arial" w:cs="Arial"/>
        </w:rPr>
        <w:t>,</w:t>
      </w:r>
      <w:r w:rsidR="001475B3" w:rsidRPr="00821541">
        <w:rPr>
          <w:rFonts w:ascii="Arial" w:hAnsi="Arial" w:cs="Arial"/>
        </w:rPr>
        <w:t xml:space="preserve"> Delta Hotels by Marrio</w:t>
      </w:r>
      <w:r w:rsidR="009B73E7" w:rsidRPr="00821541">
        <w:rPr>
          <w:rFonts w:ascii="Arial" w:hAnsi="Arial" w:cs="Arial"/>
        </w:rPr>
        <w:t>tt Swindon can create an elevated experience that enhances cust</w:t>
      </w:r>
      <w:r w:rsidR="00E6394B" w:rsidRPr="00821541">
        <w:rPr>
          <w:rFonts w:ascii="Arial" w:hAnsi="Arial" w:cs="Arial"/>
        </w:rPr>
        <w:t>omer loyalty, encourages repeat visits, and turns gu</w:t>
      </w:r>
      <w:r w:rsidR="003C74FB" w:rsidRPr="00821541">
        <w:rPr>
          <w:rFonts w:ascii="Arial" w:hAnsi="Arial" w:cs="Arial"/>
        </w:rPr>
        <w:t>ests into brand advocates.</w:t>
      </w:r>
      <w:r w:rsidR="008254C2" w:rsidRPr="00821541">
        <w:rPr>
          <w:rFonts w:ascii="Arial" w:hAnsi="Arial" w:cs="Arial"/>
        </w:rPr>
        <w:t xml:space="preserve"> By </w:t>
      </w:r>
      <w:r w:rsidR="0024256A" w:rsidRPr="00821541">
        <w:rPr>
          <w:rFonts w:ascii="Arial" w:hAnsi="Arial" w:cs="Arial"/>
        </w:rPr>
        <w:t xml:space="preserve">continuously innovating and adapting </w:t>
      </w:r>
      <w:r w:rsidR="0024256A" w:rsidRPr="00821541">
        <w:rPr>
          <w:rFonts w:ascii="Arial" w:hAnsi="Arial" w:cs="Arial"/>
        </w:rPr>
        <w:lastRenderedPageBreak/>
        <w:t>to guest needs</w:t>
      </w:r>
      <w:r w:rsidR="00E519C0" w:rsidRPr="00821541">
        <w:rPr>
          <w:rFonts w:ascii="Arial" w:hAnsi="Arial" w:cs="Arial"/>
        </w:rPr>
        <w:t>, Delta Hotels by Marriott Swindon can maintain its competitive edge and achieve long-term success in customer ret</w:t>
      </w:r>
      <w:r w:rsidR="00C0000E" w:rsidRPr="00821541">
        <w:rPr>
          <w:rFonts w:ascii="Arial" w:hAnsi="Arial" w:cs="Arial"/>
        </w:rPr>
        <w:t>ention.</w:t>
      </w:r>
    </w:p>
    <w:p w14:paraId="67D91360" w14:textId="7D087A95" w:rsidR="000515E3" w:rsidRPr="006B0B18" w:rsidRDefault="005E29D7" w:rsidP="006B0B18">
      <w:pPr>
        <w:pStyle w:val="Heading1"/>
        <w:spacing w:line="276" w:lineRule="auto"/>
        <w:ind w:left="360"/>
        <w:jc w:val="both"/>
        <w:rPr>
          <w:rFonts w:ascii="Arial" w:hAnsi="Arial" w:cs="Arial"/>
          <w:color w:val="auto"/>
          <w:sz w:val="24"/>
          <w:szCs w:val="24"/>
        </w:rPr>
      </w:pPr>
      <w:bookmarkStart w:id="7" w:name="_Toc191844285"/>
      <w:r w:rsidRPr="005A3922">
        <w:rPr>
          <w:rFonts w:ascii="Arial" w:hAnsi="Arial" w:cs="Arial"/>
          <w:b/>
          <w:bCs/>
          <w:color w:val="auto"/>
          <w:sz w:val="24"/>
          <w:szCs w:val="24"/>
        </w:rPr>
        <w:t>References</w:t>
      </w:r>
      <w:bookmarkEnd w:id="7"/>
    </w:p>
    <w:p w14:paraId="52A53F4B" w14:textId="3483A744" w:rsidR="00AA0742" w:rsidRPr="00096792" w:rsidRDefault="00AA0742" w:rsidP="00096792">
      <w:pPr>
        <w:spacing w:line="276" w:lineRule="auto"/>
        <w:ind w:left="360"/>
        <w:jc w:val="both"/>
        <w:rPr>
          <w:rFonts w:ascii="Arial" w:hAnsi="Arial" w:cs="Arial"/>
        </w:rPr>
      </w:pPr>
      <w:r w:rsidRPr="00096792">
        <w:rPr>
          <w:rFonts w:ascii="Arial" w:hAnsi="Arial" w:cs="Arial"/>
        </w:rPr>
        <w:t>Akarsu et al., (</w:t>
      </w:r>
      <w:r w:rsidR="007346FE" w:rsidRPr="00096792">
        <w:rPr>
          <w:rFonts w:ascii="Arial" w:hAnsi="Arial" w:cs="Arial"/>
        </w:rPr>
        <w:t xml:space="preserve">2022). “Service </w:t>
      </w:r>
      <w:r w:rsidR="00D023BF" w:rsidRPr="00096792">
        <w:rPr>
          <w:rFonts w:ascii="Arial" w:hAnsi="Arial" w:cs="Arial"/>
        </w:rPr>
        <w:t>failure</w:t>
      </w:r>
      <w:r w:rsidR="007346FE" w:rsidRPr="00096792">
        <w:rPr>
          <w:rFonts w:ascii="Arial" w:hAnsi="Arial" w:cs="Arial"/>
        </w:rPr>
        <w:t xml:space="preserve"> </w:t>
      </w:r>
      <w:r w:rsidR="0041408C" w:rsidRPr="00096792">
        <w:rPr>
          <w:rFonts w:ascii="Arial" w:hAnsi="Arial" w:cs="Arial"/>
        </w:rPr>
        <w:t>research in the hospitality and tou</w:t>
      </w:r>
      <w:r w:rsidR="00D023BF" w:rsidRPr="00096792">
        <w:rPr>
          <w:rFonts w:ascii="Arial" w:hAnsi="Arial" w:cs="Arial"/>
        </w:rPr>
        <w:t>rism industry:</w:t>
      </w:r>
      <w:r w:rsidR="0073018F" w:rsidRPr="00096792">
        <w:rPr>
          <w:rFonts w:ascii="Arial" w:hAnsi="Arial" w:cs="Arial"/>
        </w:rPr>
        <w:t xml:space="preserve"> A Synopsis </w:t>
      </w:r>
      <w:r w:rsidR="00F679E4" w:rsidRPr="00096792">
        <w:rPr>
          <w:rFonts w:ascii="Arial" w:hAnsi="Arial" w:cs="Arial"/>
        </w:rPr>
        <w:t>of past,</w:t>
      </w:r>
      <w:r w:rsidR="00EE4487" w:rsidRPr="00096792">
        <w:rPr>
          <w:rFonts w:ascii="Arial" w:hAnsi="Arial" w:cs="Arial"/>
        </w:rPr>
        <w:t xml:space="preserve"> </w:t>
      </w:r>
      <w:r w:rsidR="00F679E4" w:rsidRPr="00096792">
        <w:rPr>
          <w:rFonts w:ascii="Arial" w:hAnsi="Arial" w:cs="Arial"/>
        </w:rPr>
        <w:t xml:space="preserve">present and future </w:t>
      </w:r>
      <w:r w:rsidR="00E55550" w:rsidRPr="00096792">
        <w:rPr>
          <w:rFonts w:ascii="Arial" w:hAnsi="Arial" w:cs="Arial"/>
        </w:rPr>
        <w:t>dynamics f</w:t>
      </w:r>
      <w:r w:rsidR="00C90965" w:rsidRPr="00096792">
        <w:rPr>
          <w:rFonts w:ascii="Arial" w:hAnsi="Arial" w:cs="Arial"/>
        </w:rPr>
        <w:t>rom 2001 to 2020.” Internat</w:t>
      </w:r>
      <w:r w:rsidR="00594388" w:rsidRPr="00096792">
        <w:rPr>
          <w:rFonts w:ascii="Arial" w:hAnsi="Arial" w:cs="Arial"/>
        </w:rPr>
        <w:t xml:space="preserve">ional </w:t>
      </w:r>
      <w:r w:rsidR="00BD0685" w:rsidRPr="00096792">
        <w:rPr>
          <w:rFonts w:ascii="Arial" w:hAnsi="Arial" w:cs="Arial"/>
        </w:rPr>
        <w:t xml:space="preserve">journal of contemporary hospitality management. </w:t>
      </w:r>
      <w:r w:rsidR="00C224A4" w:rsidRPr="00096792">
        <w:rPr>
          <w:rFonts w:ascii="Arial" w:hAnsi="Arial" w:cs="Arial"/>
        </w:rPr>
        <w:t>34(7)</w:t>
      </w:r>
      <w:r w:rsidR="00E0768D" w:rsidRPr="00096792">
        <w:rPr>
          <w:rFonts w:ascii="Arial" w:hAnsi="Arial" w:cs="Arial"/>
        </w:rPr>
        <w:t xml:space="preserve">, </w:t>
      </w:r>
      <w:r w:rsidR="00C224A4" w:rsidRPr="00096792">
        <w:rPr>
          <w:rFonts w:ascii="Arial" w:hAnsi="Arial" w:cs="Arial"/>
        </w:rPr>
        <w:t>2350-2374</w:t>
      </w:r>
      <w:r w:rsidR="00E0768D" w:rsidRPr="00096792">
        <w:rPr>
          <w:rFonts w:ascii="Arial" w:hAnsi="Arial" w:cs="Arial"/>
        </w:rPr>
        <w:t>.</w:t>
      </w:r>
      <w:r w:rsidR="00C224A4" w:rsidRPr="00096792">
        <w:rPr>
          <w:rFonts w:ascii="Arial" w:hAnsi="Arial" w:cs="Arial"/>
        </w:rPr>
        <w:t xml:space="preserve"> Available at:</w:t>
      </w:r>
      <w:r w:rsidR="00E0768D" w:rsidRPr="00096792">
        <w:rPr>
          <w:rFonts w:ascii="Arial" w:hAnsi="Arial" w:cs="Arial"/>
        </w:rPr>
        <w:t xml:space="preserve"> </w:t>
      </w:r>
      <w:hyperlink r:id="rId37" w:history="1">
        <w:r w:rsidR="00D4375D" w:rsidRPr="00096792">
          <w:rPr>
            <w:rStyle w:val="Hyperlink"/>
            <w:rFonts w:ascii="Arial" w:hAnsi="Arial" w:cs="Arial"/>
          </w:rPr>
          <w:t>https://doi.org/10.1108/ijchm-11-2021-1441</w:t>
        </w:r>
      </w:hyperlink>
      <w:r w:rsidR="00D4375D" w:rsidRPr="00096792">
        <w:rPr>
          <w:rFonts w:ascii="Arial" w:hAnsi="Arial" w:cs="Arial"/>
        </w:rPr>
        <w:t xml:space="preserve"> (21st February 2025).</w:t>
      </w:r>
      <w:r w:rsidR="00E0768D" w:rsidRPr="00096792">
        <w:rPr>
          <w:rFonts w:ascii="Arial" w:hAnsi="Arial" w:cs="Arial"/>
        </w:rPr>
        <w:t xml:space="preserve"> </w:t>
      </w:r>
    </w:p>
    <w:p w14:paraId="144635C2" w14:textId="37258780" w:rsidR="003B1D33" w:rsidRPr="00096792" w:rsidRDefault="003B1D33" w:rsidP="00096792">
      <w:pPr>
        <w:spacing w:line="276" w:lineRule="auto"/>
        <w:ind w:left="360"/>
        <w:jc w:val="both"/>
        <w:rPr>
          <w:rFonts w:ascii="Arial" w:hAnsi="Arial" w:cs="Arial"/>
        </w:rPr>
      </w:pPr>
      <w:r w:rsidRPr="00096792">
        <w:rPr>
          <w:rFonts w:ascii="Arial" w:hAnsi="Arial" w:cs="Arial"/>
        </w:rPr>
        <w:t>Albert Arranz (2024). “</w:t>
      </w:r>
      <w:r w:rsidR="005122A7" w:rsidRPr="00096792">
        <w:rPr>
          <w:rFonts w:ascii="Arial" w:hAnsi="Arial" w:cs="Arial"/>
        </w:rPr>
        <w:t xml:space="preserve">10 best hotel loyalty programs and how to set up your own.” </w:t>
      </w:r>
      <w:r w:rsidR="005122A7" w:rsidRPr="00096792">
        <w:rPr>
          <w:rFonts w:ascii="Arial" w:hAnsi="Arial" w:cs="Arial"/>
          <w:i/>
          <w:iCs/>
        </w:rPr>
        <w:t>MEWS</w:t>
      </w:r>
      <w:r w:rsidR="005122A7" w:rsidRPr="00096792">
        <w:rPr>
          <w:rFonts w:ascii="Arial" w:hAnsi="Arial" w:cs="Arial"/>
        </w:rPr>
        <w:t xml:space="preserve">. </w:t>
      </w:r>
      <w:r w:rsidR="004F7BB5" w:rsidRPr="00096792">
        <w:rPr>
          <w:rFonts w:ascii="Arial" w:hAnsi="Arial" w:cs="Arial"/>
        </w:rPr>
        <w:t xml:space="preserve">[Blog]. </w:t>
      </w:r>
      <w:r w:rsidR="005122A7" w:rsidRPr="00096792">
        <w:rPr>
          <w:rFonts w:ascii="Arial" w:hAnsi="Arial" w:cs="Arial"/>
        </w:rPr>
        <w:t xml:space="preserve">Available at: </w:t>
      </w:r>
      <w:hyperlink r:id="rId38" w:anchor=":~:text=The%20Marriott%20Bonvoy%20gives%20points,5" w:history="1">
        <w:r w:rsidR="004F7BB5" w:rsidRPr="00096792">
          <w:rPr>
            <w:rStyle w:val="Hyperlink"/>
            <w:rFonts w:ascii="Arial" w:hAnsi="Arial" w:cs="Arial"/>
          </w:rPr>
          <w:t>https://www.mews.com/en/blog/hotel-loyalty-programs#:~:text=The%20Marriott%20Bonvoy%20gives%20points,5</w:t>
        </w:r>
      </w:hyperlink>
      <w:r w:rsidR="004F7BB5" w:rsidRPr="00096792">
        <w:rPr>
          <w:rFonts w:ascii="Arial" w:hAnsi="Arial" w:cs="Arial"/>
        </w:rPr>
        <w:t>. (accessed on: 21</w:t>
      </w:r>
      <w:r w:rsidR="004F7BB5" w:rsidRPr="00096792">
        <w:rPr>
          <w:rFonts w:ascii="Arial" w:hAnsi="Arial" w:cs="Arial"/>
          <w:vertAlign w:val="superscript"/>
        </w:rPr>
        <w:t>st</w:t>
      </w:r>
      <w:r w:rsidR="004F7BB5" w:rsidRPr="00096792">
        <w:rPr>
          <w:rFonts w:ascii="Arial" w:hAnsi="Arial" w:cs="Arial"/>
        </w:rPr>
        <w:t xml:space="preserve"> February 2025).</w:t>
      </w:r>
    </w:p>
    <w:p w14:paraId="0DB878F2" w14:textId="2FA11B68" w:rsidR="00156C58" w:rsidRPr="00096792" w:rsidRDefault="00156C58" w:rsidP="00096792">
      <w:pPr>
        <w:spacing w:line="276" w:lineRule="auto"/>
        <w:ind w:left="360"/>
        <w:jc w:val="both"/>
        <w:rPr>
          <w:rFonts w:ascii="Arial" w:hAnsi="Arial" w:cs="Arial"/>
        </w:rPr>
      </w:pPr>
      <w:r w:rsidRPr="00096792">
        <w:rPr>
          <w:rFonts w:ascii="Arial" w:hAnsi="Arial" w:cs="Arial"/>
        </w:rPr>
        <w:t>Aled Thomas (2025). “</w:t>
      </w:r>
      <w:r w:rsidR="00902C28" w:rsidRPr="00096792">
        <w:rPr>
          <w:rFonts w:ascii="Arial" w:hAnsi="Arial" w:cs="Arial"/>
        </w:rPr>
        <w:t xml:space="preserve">Proposed 4.9% increase in Swindon council tax.” </w:t>
      </w:r>
      <w:r w:rsidR="00505E9D" w:rsidRPr="00096792">
        <w:rPr>
          <w:rFonts w:ascii="Arial" w:hAnsi="Arial" w:cs="Arial"/>
          <w:i/>
          <w:iCs/>
        </w:rPr>
        <w:t>BBC News.</w:t>
      </w:r>
      <w:r w:rsidR="00505E9D" w:rsidRPr="00096792">
        <w:rPr>
          <w:rFonts w:ascii="Arial" w:hAnsi="Arial" w:cs="Arial"/>
        </w:rPr>
        <w:t xml:space="preserve"> Available at: </w:t>
      </w:r>
      <w:hyperlink r:id="rId39" w:anchor=":~:text=Proposed%204.9%25%20increase%20in%20Swindon%20council%20tax&amp;text=The%20town's%20borough%20council%20is,%C2%A31%2C777%20from%201%20April" w:history="1">
        <w:r w:rsidR="00E72D4D" w:rsidRPr="00096792">
          <w:rPr>
            <w:rStyle w:val="Hyperlink"/>
            <w:rFonts w:ascii="Arial" w:hAnsi="Arial" w:cs="Arial"/>
          </w:rPr>
          <w:t>https://www.bbc.co.uk/news/articles/cm23p868y5xo#:~:text=Proposed%204.9%25%20increase%20in%20Swindon%20council%20tax&amp;text=The%20town's%20borough%20council%20is,%C2%A31%2C777%20from%201%20April</w:t>
        </w:r>
      </w:hyperlink>
      <w:r w:rsidR="00E72D4D" w:rsidRPr="00096792">
        <w:rPr>
          <w:rFonts w:ascii="Arial" w:hAnsi="Arial" w:cs="Arial"/>
        </w:rPr>
        <w:t>. (accessed on: 21</w:t>
      </w:r>
      <w:r w:rsidR="00E72D4D" w:rsidRPr="00096792">
        <w:rPr>
          <w:rFonts w:ascii="Arial" w:hAnsi="Arial" w:cs="Arial"/>
          <w:vertAlign w:val="superscript"/>
        </w:rPr>
        <w:t>st</w:t>
      </w:r>
      <w:r w:rsidR="00E72D4D" w:rsidRPr="00096792">
        <w:rPr>
          <w:rFonts w:ascii="Arial" w:hAnsi="Arial" w:cs="Arial"/>
        </w:rPr>
        <w:t xml:space="preserve"> February 2025).</w:t>
      </w:r>
    </w:p>
    <w:p w14:paraId="29247D21" w14:textId="6ED31975" w:rsidR="003F3418" w:rsidRPr="00096792" w:rsidRDefault="003F3418" w:rsidP="00096792">
      <w:pPr>
        <w:spacing w:line="276" w:lineRule="auto"/>
        <w:ind w:left="360"/>
        <w:jc w:val="both"/>
        <w:rPr>
          <w:rFonts w:ascii="Arial" w:hAnsi="Arial" w:cs="Arial"/>
        </w:rPr>
      </w:pPr>
      <w:r w:rsidRPr="00096792">
        <w:rPr>
          <w:rFonts w:ascii="Arial" w:hAnsi="Arial" w:cs="Arial"/>
        </w:rPr>
        <w:t>A</w:t>
      </w:r>
      <w:r w:rsidR="008831E5" w:rsidRPr="00096792">
        <w:rPr>
          <w:rFonts w:ascii="Arial" w:hAnsi="Arial" w:cs="Arial"/>
        </w:rPr>
        <w:t>sier Baquero (2022). “</w:t>
      </w:r>
      <w:r w:rsidR="00BA4FE8" w:rsidRPr="00096792">
        <w:rPr>
          <w:rFonts w:ascii="Arial" w:hAnsi="Arial" w:cs="Arial"/>
        </w:rPr>
        <w:t xml:space="preserve">Net Promoter Score (NPS) and </w:t>
      </w:r>
      <w:r w:rsidR="00B37FE4" w:rsidRPr="00096792">
        <w:rPr>
          <w:rFonts w:ascii="Arial" w:hAnsi="Arial" w:cs="Arial"/>
        </w:rPr>
        <w:t>Customer</w:t>
      </w:r>
      <w:r w:rsidR="006A6D9C" w:rsidRPr="00096792">
        <w:rPr>
          <w:rFonts w:ascii="Arial" w:hAnsi="Arial" w:cs="Arial"/>
        </w:rPr>
        <w:t xml:space="preserve"> Satisfaction: Relationship and Efficient Management.”</w:t>
      </w:r>
      <w:r w:rsidR="00B37FE4" w:rsidRPr="00096792">
        <w:rPr>
          <w:rFonts w:ascii="Arial" w:hAnsi="Arial" w:cs="Arial"/>
        </w:rPr>
        <w:t xml:space="preserve"> </w:t>
      </w:r>
      <w:r w:rsidR="00440D42" w:rsidRPr="00096792">
        <w:rPr>
          <w:rFonts w:ascii="Arial" w:hAnsi="Arial" w:cs="Arial"/>
        </w:rPr>
        <w:t xml:space="preserve">Sustainability. </w:t>
      </w:r>
      <w:r w:rsidR="00C26B09" w:rsidRPr="00096792">
        <w:rPr>
          <w:rFonts w:ascii="Arial" w:hAnsi="Arial" w:cs="Arial"/>
        </w:rPr>
        <w:t>V (</w:t>
      </w:r>
      <w:r w:rsidR="00D35E81" w:rsidRPr="00096792">
        <w:rPr>
          <w:rFonts w:ascii="Arial" w:hAnsi="Arial" w:cs="Arial"/>
        </w:rPr>
        <w:t xml:space="preserve">14). Available at: </w:t>
      </w:r>
      <w:hyperlink r:id="rId40" w:history="1">
        <w:r w:rsidR="00457317" w:rsidRPr="00096792">
          <w:rPr>
            <w:rStyle w:val="Hyperlink"/>
            <w:rFonts w:ascii="Arial" w:hAnsi="Arial" w:cs="Arial"/>
          </w:rPr>
          <w:t>https://doi.org/10.3390/su14042011</w:t>
        </w:r>
      </w:hyperlink>
      <w:r w:rsidR="003E193F" w:rsidRPr="00096792">
        <w:rPr>
          <w:rFonts w:ascii="Arial" w:hAnsi="Arial" w:cs="Arial"/>
        </w:rPr>
        <w:t xml:space="preserve"> (accessed on: 23</w:t>
      </w:r>
      <w:r w:rsidR="003E193F" w:rsidRPr="00096792">
        <w:rPr>
          <w:rFonts w:ascii="Arial" w:hAnsi="Arial" w:cs="Arial"/>
          <w:vertAlign w:val="superscript"/>
        </w:rPr>
        <w:t>rd</w:t>
      </w:r>
      <w:r w:rsidR="003E193F" w:rsidRPr="00096792">
        <w:rPr>
          <w:rFonts w:ascii="Arial" w:hAnsi="Arial" w:cs="Arial"/>
        </w:rPr>
        <w:t xml:space="preserve"> February 2025).</w:t>
      </w:r>
    </w:p>
    <w:p w14:paraId="6C64FE74" w14:textId="354F20E4" w:rsidR="00EE5B7B" w:rsidRPr="00096792" w:rsidRDefault="00EE5B7B" w:rsidP="00096792">
      <w:pPr>
        <w:spacing w:line="276" w:lineRule="auto"/>
        <w:ind w:left="360"/>
        <w:jc w:val="both"/>
        <w:rPr>
          <w:rFonts w:ascii="Arial" w:hAnsi="Arial" w:cs="Arial"/>
        </w:rPr>
      </w:pPr>
      <w:r w:rsidRPr="00096792">
        <w:rPr>
          <w:rFonts w:ascii="Arial" w:hAnsi="Arial" w:cs="Arial"/>
        </w:rPr>
        <w:t>Aurelio Maglione (2024). “</w:t>
      </w:r>
      <w:r w:rsidR="003C2EC9" w:rsidRPr="00096792">
        <w:rPr>
          <w:rFonts w:ascii="Arial" w:hAnsi="Arial" w:cs="Arial"/>
        </w:rPr>
        <w:t xml:space="preserve">What Exactly Is an Online Booking System?” [Blog]. Available at: </w:t>
      </w:r>
      <w:hyperlink r:id="rId41" w:anchor=":~:text=An%20online%20booking%20system%20is,operation%2C%20all%20in%20one%20place" w:history="1">
        <w:r w:rsidR="00BE18D1" w:rsidRPr="00096792">
          <w:rPr>
            <w:rStyle w:val="Hyperlink"/>
            <w:rFonts w:ascii="Arial" w:hAnsi="Arial" w:cs="Arial"/>
          </w:rPr>
          <w:t>https://www.checkfront.com/blog/what-is-an-online-booking-system/#:~:text=An%20online%20booking%20system%20is,operation%2C%20all%20in%20one%20place</w:t>
        </w:r>
      </w:hyperlink>
      <w:r w:rsidR="00BE18D1" w:rsidRPr="00096792">
        <w:rPr>
          <w:rFonts w:ascii="Arial" w:hAnsi="Arial" w:cs="Arial"/>
        </w:rPr>
        <w:t>. (Accessed on: 21</w:t>
      </w:r>
      <w:r w:rsidR="00BE18D1" w:rsidRPr="00096792">
        <w:rPr>
          <w:rFonts w:ascii="Arial" w:hAnsi="Arial" w:cs="Arial"/>
          <w:vertAlign w:val="superscript"/>
        </w:rPr>
        <w:t>st</w:t>
      </w:r>
      <w:r w:rsidR="00BE18D1" w:rsidRPr="00096792">
        <w:rPr>
          <w:rFonts w:ascii="Arial" w:hAnsi="Arial" w:cs="Arial"/>
        </w:rPr>
        <w:t xml:space="preserve"> February 2025).</w:t>
      </w:r>
    </w:p>
    <w:p w14:paraId="5D34340A" w14:textId="029D9872" w:rsidR="00C06611" w:rsidRPr="00096792" w:rsidRDefault="00C06611" w:rsidP="00096792">
      <w:pPr>
        <w:spacing w:line="276" w:lineRule="auto"/>
        <w:ind w:left="360"/>
        <w:jc w:val="both"/>
        <w:rPr>
          <w:rFonts w:ascii="Arial" w:hAnsi="Arial" w:cs="Arial"/>
        </w:rPr>
      </w:pPr>
      <w:r w:rsidRPr="00096792">
        <w:rPr>
          <w:rFonts w:ascii="Arial" w:hAnsi="Arial" w:cs="Arial"/>
        </w:rPr>
        <w:t xml:space="preserve"> Bailey,</w:t>
      </w:r>
      <w:r w:rsidR="00500DA2" w:rsidRPr="00096792">
        <w:rPr>
          <w:rFonts w:ascii="Arial" w:hAnsi="Arial" w:cs="Arial"/>
        </w:rPr>
        <w:t xml:space="preserve"> B., </w:t>
      </w:r>
      <w:r w:rsidRPr="00096792">
        <w:rPr>
          <w:rFonts w:ascii="Arial" w:hAnsi="Arial" w:cs="Arial"/>
        </w:rPr>
        <w:t>Flanegin, F</w:t>
      </w:r>
      <w:r w:rsidR="00500DA2" w:rsidRPr="00096792">
        <w:rPr>
          <w:rFonts w:ascii="Arial" w:hAnsi="Arial" w:cs="Arial"/>
        </w:rPr>
        <w:t>.,</w:t>
      </w:r>
      <w:r w:rsidR="00457317" w:rsidRPr="00096792">
        <w:rPr>
          <w:rFonts w:ascii="Arial" w:hAnsi="Arial" w:cs="Arial"/>
        </w:rPr>
        <w:t xml:space="preserve"> </w:t>
      </w:r>
      <w:r w:rsidRPr="00096792">
        <w:rPr>
          <w:rFonts w:ascii="Arial" w:hAnsi="Arial" w:cs="Arial"/>
        </w:rPr>
        <w:t>Racic, Rudd</w:t>
      </w:r>
      <w:r w:rsidR="000F4611" w:rsidRPr="00096792">
        <w:rPr>
          <w:rFonts w:ascii="Arial" w:hAnsi="Arial" w:cs="Arial"/>
        </w:rPr>
        <w:t xml:space="preserve"> S.</w:t>
      </w:r>
      <w:r w:rsidRPr="00096792">
        <w:rPr>
          <w:rFonts w:ascii="Arial" w:hAnsi="Arial" w:cs="Arial"/>
        </w:rPr>
        <w:t>, Denis</w:t>
      </w:r>
      <w:r w:rsidR="000F4611" w:rsidRPr="00096792">
        <w:rPr>
          <w:rFonts w:ascii="Arial" w:hAnsi="Arial" w:cs="Arial"/>
        </w:rPr>
        <w:t xml:space="preserve"> (2009).</w:t>
      </w:r>
      <w:r w:rsidR="00ED770D" w:rsidRPr="00096792">
        <w:rPr>
          <w:rFonts w:ascii="Arial" w:hAnsi="Arial" w:cs="Arial"/>
        </w:rPr>
        <w:t xml:space="preserve"> “</w:t>
      </w:r>
      <w:r w:rsidRPr="00096792">
        <w:rPr>
          <w:rFonts w:ascii="Arial" w:hAnsi="Arial" w:cs="Arial"/>
        </w:rPr>
        <w:t xml:space="preserve">The Impact of Exchange Rates </w:t>
      </w:r>
      <w:r w:rsidR="00906FCE" w:rsidRPr="00096792">
        <w:rPr>
          <w:rFonts w:ascii="Arial" w:hAnsi="Arial" w:cs="Arial"/>
        </w:rPr>
        <w:t>on</w:t>
      </w:r>
      <w:r w:rsidRPr="00096792">
        <w:rPr>
          <w:rFonts w:ascii="Arial" w:hAnsi="Arial" w:cs="Arial"/>
        </w:rPr>
        <w:t xml:space="preserve"> Hotel Occupancy</w:t>
      </w:r>
      <w:r w:rsidR="00ED770D" w:rsidRPr="00096792">
        <w:rPr>
          <w:rFonts w:ascii="Arial" w:hAnsi="Arial" w:cs="Arial"/>
        </w:rPr>
        <w:t xml:space="preserve">.” </w:t>
      </w:r>
      <w:r w:rsidRPr="00096792">
        <w:rPr>
          <w:rFonts w:ascii="Arial" w:hAnsi="Arial" w:cs="Arial"/>
        </w:rPr>
        <w:t>V</w:t>
      </w:r>
      <w:r w:rsidR="00ED770D" w:rsidRPr="00096792">
        <w:rPr>
          <w:rFonts w:ascii="Arial" w:hAnsi="Arial" w:cs="Arial"/>
        </w:rPr>
        <w:t xml:space="preserve"> (</w:t>
      </w:r>
      <w:r w:rsidRPr="00096792">
        <w:rPr>
          <w:rFonts w:ascii="Arial" w:hAnsi="Arial" w:cs="Arial"/>
        </w:rPr>
        <w:t>17</w:t>
      </w:r>
      <w:r w:rsidR="00ED770D" w:rsidRPr="00096792">
        <w:rPr>
          <w:rFonts w:ascii="Arial" w:hAnsi="Arial" w:cs="Arial"/>
        </w:rPr>
        <w:t>)</w:t>
      </w:r>
      <w:r w:rsidR="005D3DFE" w:rsidRPr="00096792">
        <w:rPr>
          <w:rFonts w:ascii="Arial" w:hAnsi="Arial" w:cs="Arial"/>
        </w:rPr>
        <w:t xml:space="preserve">. </w:t>
      </w:r>
      <w:r w:rsidR="005D3DFE" w:rsidRPr="00096792">
        <w:rPr>
          <w:rFonts w:ascii="Arial" w:hAnsi="Arial" w:cs="Arial"/>
          <w:i/>
          <w:iCs/>
        </w:rPr>
        <w:t>The Journal of Hospitality Financial Management</w:t>
      </w:r>
      <w:r w:rsidR="00906FCE" w:rsidRPr="00096792">
        <w:rPr>
          <w:rFonts w:ascii="Arial" w:hAnsi="Arial" w:cs="Arial"/>
          <w:i/>
          <w:iCs/>
        </w:rPr>
        <w:t>.</w:t>
      </w:r>
      <w:r w:rsidR="00906FCE" w:rsidRPr="00096792">
        <w:rPr>
          <w:rFonts w:ascii="Arial" w:hAnsi="Arial" w:cs="Arial"/>
        </w:rPr>
        <w:t xml:space="preserve"> Available at: </w:t>
      </w:r>
      <w:hyperlink r:id="rId42" w:history="1">
        <w:r w:rsidR="00F42A2F" w:rsidRPr="00096792">
          <w:rPr>
            <w:rStyle w:val="Hyperlink"/>
            <w:rFonts w:ascii="Arial" w:hAnsi="Arial" w:cs="Arial"/>
          </w:rPr>
          <w:t>https://doi.org/10.1080/10913211.2009.10653869</w:t>
        </w:r>
      </w:hyperlink>
      <w:r w:rsidR="00F42A2F" w:rsidRPr="00096792">
        <w:rPr>
          <w:rFonts w:ascii="Arial" w:hAnsi="Arial" w:cs="Arial"/>
        </w:rPr>
        <w:t xml:space="preserve"> </w:t>
      </w:r>
      <w:r w:rsidR="00F9162D" w:rsidRPr="00096792">
        <w:rPr>
          <w:rFonts w:ascii="Arial" w:hAnsi="Arial" w:cs="Arial"/>
        </w:rPr>
        <w:t>(Accessed on: 21</w:t>
      </w:r>
      <w:r w:rsidR="00F9162D" w:rsidRPr="00096792">
        <w:rPr>
          <w:rFonts w:ascii="Arial" w:hAnsi="Arial" w:cs="Arial"/>
          <w:vertAlign w:val="superscript"/>
        </w:rPr>
        <w:t>st</w:t>
      </w:r>
      <w:r w:rsidR="00F9162D" w:rsidRPr="00096792">
        <w:rPr>
          <w:rFonts w:ascii="Arial" w:hAnsi="Arial" w:cs="Arial"/>
        </w:rPr>
        <w:t xml:space="preserve"> February 2025).</w:t>
      </w:r>
    </w:p>
    <w:p w14:paraId="3F7CB9D9" w14:textId="15B8EB42" w:rsidR="00566610" w:rsidRPr="00096792" w:rsidRDefault="00566610" w:rsidP="00096792">
      <w:pPr>
        <w:spacing w:line="276" w:lineRule="auto"/>
        <w:ind w:left="360"/>
        <w:jc w:val="both"/>
        <w:rPr>
          <w:rFonts w:ascii="Arial" w:hAnsi="Arial" w:cs="Arial"/>
        </w:rPr>
      </w:pPr>
      <w:r w:rsidRPr="00096792">
        <w:rPr>
          <w:rFonts w:ascii="Arial" w:hAnsi="Arial" w:cs="Arial"/>
        </w:rPr>
        <w:t xml:space="preserve">Bardukova, </w:t>
      </w:r>
      <w:r w:rsidR="00433718" w:rsidRPr="00096792">
        <w:rPr>
          <w:rFonts w:ascii="Arial" w:hAnsi="Arial" w:cs="Arial"/>
        </w:rPr>
        <w:t>L. (</w:t>
      </w:r>
      <w:r w:rsidR="007C40AE" w:rsidRPr="00096792">
        <w:rPr>
          <w:rFonts w:ascii="Arial" w:hAnsi="Arial" w:cs="Arial"/>
        </w:rPr>
        <w:t xml:space="preserve">2023). “Navigating the </w:t>
      </w:r>
      <w:r w:rsidR="00433718" w:rsidRPr="00096792">
        <w:rPr>
          <w:rFonts w:ascii="Arial" w:hAnsi="Arial" w:cs="Arial"/>
        </w:rPr>
        <w:t>hospitality</w:t>
      </w:r>
      <w:r w:rsidR="00CB4C06" w:rsidRPr="00096792">
        <w:rPr>
          <w:rFonts w:ascii="Arial" w:hAnsi="Arial" w:cs="Arial"/>
        </w:rPr>
        <w:t xml:space="preserve"> horizon: current trends and strategies for </w:t>
      </w:r>
      <w:r w:rsidR="00E32FD3" w:rsidRPr="00096792">
        <w:rPr>
          <w:rFonts w:ascii="Arial" w:hAnsi="Arial" w:cs="Arial"/>
        </w:rPr>
        <w:t xml:space="preserve">customer attraction and retention in the hotel industry.” Economics and </w:t>
      </w:r>
      <w:r w:rsidR="002E1113" w:rsidRPr="00096792">
        <w:rPr>
          <w:rFonts w:ascii="Arial" w:hAnsi="Arial" w:cs="Arial"/>
        </w:rPr>
        <w:t xml:space="preserve">computer science, 2, pp. 88-103. </w:t>
      </w:r>
      <w:r w:rsidR="00433718" w:rsidRPr="00096792">
        <w:rPr>
          <w:rFonts w:ascii="Arial" w:hAnsi="Arial" w:cs="Arial"/>
        </w:rPr>
        <w:t>(Accessed on: 23</w:t>
      </w:r>
      <w:r w:rsidR="00433718" w:rsidRPr="00096792">
        <w:rPr>
          <w:rFonts w:ascii="Arial" w:hAnsi="Arial" w:cs="Arial"/>
          <w:vertAlign w:val="superscript"/>
        </w:rPr>
        <w:t>rd</w:t>
      </w:r>
      <w:r w:rsidR="00433718" w:rsidRPr="00096792">
        <w:rPr>
          <w:rFonts w:ascii="Arial" w:hAnsi="Arial" w:cs="Arial"/>
        </w:rPr>
        <w:t xml:space="preserve"> February 2025).</w:t>
      </w:r>
    </w:p>
    <w:p w14:paraId="1FC348A6" w14:textId="357968DB" w:rsidR="006A06BF" w:rsidRPr="00096792" w:rsidRDefault="006A06BF" w:rsidP="00096792">
      <w:pPr>
        <w:spacing w:line="276" w:lineRule="auto"/>
        <w:ind w:left="360"/>
        <w:jc w:val="both"/>
        <w:rPr>
          <w:rFonts w:ascii="Arial" w:hAnsi="Arial" w:cs="Arial"/>
        </w:rPr>
      </w:pPr>
      <w:r w:rsidRPr="00096792">
        <w:rPr>
          <w:rFonts w:ascii="Arial" w:hAnsi="Arial" w:cs="Arial"/>
        </w:rPr>
        <w:t>Barsky, J., &amp; Nash, L. (2002). “Evoking Emotion: Affective Keys to Hotel Loyalty.</w:t>
      </w:r>
      <w:r w:rsidR="00CA7E7C" w:rsidRPr="00096792">
        <w:rPr>
          <w:rFonts w:ascii="Arial" w:hAnsi="Arial" w:cs="Arial"/>
        </w:rPr>
        <w:t>”</w:t>
      </w:r>
      <w:r w:rsidRPr="00096792">
        <w:rPr>
          <w:rFonts w:ascii="Arial" w:hAnsi="Arial" w:cs="Arial"/>
        </w:rPr>
        <w:t xml:space="preserve"> Cornell Hotel and Restaurant Administration Quarterly, 43(1), 39-46. </w:t>
      </w:r>
      <w:r w:rsidR="00CA7E7C" w:rsidRPr="00096792">
        <w:rPr>
          <w:rFonts w:ascii="Arial" w:hAnsi="Arial" w:cs="Arial"/>
        </w:rPr>
        <w:t xml:space="preserve">Available at: </w:t>
      </w:r>
      <w:hyperlink r:id="rId43" w:history="1">
        <w:r w:rsidR="00CA7E7C" w:rsidRPr="00096792">
          <w:rPr>
            <w:rStyle w:val="Hyperlink"/>
            <w:rFonts w:ascii="Arial" w:hAnsi="Arial" w:cs="Arial"/>
          </w:rPr>
          <w:t>https://doi.org/10.1177/0010880402431004</w:t>
        </w:r>
      </w:hyperlink>
      <w:r w:rsidR="00CA7E7C" w:rsidRPr="00096792">
        <w:rPr>
          <w:rFonts w:ascii="Arial" w:hAnsi="Arial" w:cs="Arial"/>
        </w:rPr>
        <w:t xml:space="preserve"> (accessed on: 15</w:t>
      </w:r>
      <w:r w:rsidR="00CA7E7C" w:rsidRPr="00096792">
        <w:rPr>
          <w:rFonts w:ascii="Arial" w:hAnsi="Arial" w:cs="Arial"/>
          <w:vertAlign w:val="superscript"/>
        </w:rPr>
        <w:t>th</w:t>
      </w:r>
      <w:r w:rsidR="00CA7E7C" w:rsidRPr="00096792">
        <w:rPr>
          <w:rFonts w:ascii="Arial" w:hAnsi="Arial" w:cs="Arial"/>
        </w:rPr>
        <w:t xml:space="preserve"> February 2025).</w:t>
      </w:r>
    </w:p>
    <w:p w14:paraId="2CE29080" w14:textId="59181CDA" w:rsidR="004A7DCA" w:rsidRPr="00096792" w:rsidRDefault="004A7DCA" w:rsidP="00096792">
      <w:pPr>
        <w:spacing w:line="276" w:lineRule="auto"/>
        <w:ind w:left="360"/>
        <w:jc w:val="both"/>
        <w:rPr>
          <w:rFonts w:ascii="Arial" w:hAnsi="Arial" w:cs="Arial"/>
        </w:rPr>
      </w:pPr>
      <w:r w:rsidRPr="00096792">
        <w:rPr>
          <w:rFonts w:ascii="Arial" w:hAnsi="Arial" w:cs="Arial"/>
        </w:rPr>
        <w:t xml:space="preserve">Bhatti, M. A., &amp; Alawad, W. A. (2023). “Technology Adoption and Customer </w:t>
      </w:r>
      <w:r w:rsidR="000A68D3" w:rsidRPr="00096792">
        <w:rPr>
          <w:rFonts w:ascii="Arial" w:hAnsi="Arial" w:cs="Arial"/>
        </w:rPr>
        <w:t>Loyalty</w:t>
      </w:r>
      <w:r w:rsidRPr="00096792">
        <w:rPr>
          <w:rFonts w:ascii="Arial" w:hAnsi="Arial" w:cs="Arial"/>
        </w:rPr>
        <w:t xml:space="preserve"> in Hospitality Sector: Mediating Role of Customer Satisfaction and Engagement.</w:t>
      </w:r>
      <w:r w:rsidR="00F679DF" w:rsidRPr="00096792">
        <w:rPr>
          <w:rFonts w:ascii="Arial" w:hAnsi="Arial" w:cs="Arial"/>
        </w:rPr>
        <w:t>”</w:t>
      </w:r>
      <w:r w:rsidRPr="00096792">
        <w:rPr>
          <w:rFonts w:ascii="Arial" w:hAnsi="Arial" w:cs="Arial"/>
        </w:rPr>
        <w:t xml:space="preserve"> </w:t>
      </w:r>
      <w:r w:rsidRPr="00096792">
        <w:rPr>
          <w:rFonts w:ascii="Arial" w:hAnsi="Arial" w:cs="Arial"/>
          <w:i/>
          <w:iCs/>
        </w:rPr>
        <w:t>Przestrzeń Społeczna (Social Space)</w:t>
      </w:r>
      <w:r w:rsidRPr="00096792">
        <w:rPr>
          <w:rFonts w:ascii="Arial" w:hAnsi="Arial" w:cs="Arial"/>
        </w:rPr>
        <w:t>, 23(3), 431-459.</w:t>
      </w:r>
      <w:r w:rsidR="00F679DF" w:rsidRPr="00096792">
        <w:rPr>
          <w:rFonts w:ascii="Arial" w:hAnsi="Arial" w:cs="Arial"/>
        </w:rPr>
        <w:t xml:space="preserve"> </w:t>
      </w:r>
    </w:p>
    <w:p w14:paraId="2380ECD3" w14:textId="44B646B4" w:rsidR="00E96A82" w:rsidRPr="00096792" w:rsidRDefault="00E96A82" w:rsidP="00096792">
      <w:pPr>
        <w:spacing w:line="276" w:lineRule="auto"/>
        <w:ind w:left="360"/>
        <w:jc w:val="both"/>
        <w:rPr>
          <w:rFonts w:ascii="Arial" w:hAnsi="Arial" w:cs="Arial"/>
        </w:rPr>
      </w:pPr>
      <w:r w:rsidRPr="00096792">
        <w:rPr>
          <w:rFonts w:ascii="Arial" w:hAnsi="Arial" w:cs="Arial"/>
        </w:rPr>
        <w:lastRenderedPageBreak/>
        <w:t>Business Travel News</w:t>
      </w:r>
      <w:r w:rsidR="00C214A3" w:rsidRPr="00096792">
        <w:rPr>
          <w:rFonts w:ascii="Arial" w:hAnsi="Arial" w:cs="Arial"/>
        </w:rPr>
        <w:t xml:space="preserve"> (2025). </w:t>
      </w:r>
      <w:r w:rsidR="003D6089" w:rsidRPr="00096792">
        <w:rPr>
          <w:rFonts w:ascii="Arial" w:hAnsi="Arial" w:cs="Arial"/>
        </w:rPr>
        <w:t>“Delta</w:t>
      </w:r>
      <w:r w:rsidR="00C214A3" w:rsidRPr="00096792">
        <w:rPr>
          <w:rFonts w:ascii="Arial" w:hAnsi="Arial" w:cs="Arial"/>
        </w:rPr>
        <w:t xml:space="preserve"> Hotels Swindon.” Available at: </w:t>
      </w:r>
      <w:hyperlink r:id="rId44" w:history="1">
        <w:r w:rsidR="003D6089" w:rsidRPr="00096792">
          <w:rPr>
            <w:rStyle w:val="Hyperlink"/>
            <w:rFonts w:ascii="Arial" w:hAnsi="Arial" w:cs="Arial"/>
          </w:rPr>
          <w:t>https://www.businesstravelnews.com/Hotels/Swindon-England/Delta-Hotels-Swindon-p58606194</w:t>
        </w:r>
      </w:hyperlink>
      <w:r w:rsidR="003D6089" w:rsidRPr="00096792">
        <w:rPr>
          <w:rFonts w:ascii="Arial" w:hAnsi="Arial" w:cs="Arial"/>
        </w:rPr>
        <w:t xml:space="preserve"> (accessed on: 22</w:t>
      </w:r>
      <w:r w:rsidR="003D6089" w:rsidRPr="00096792">
        <w:rPr>
          <w:rFonts w:ascii="Arial" w:hAnsi="Arial" w:cs="Arial"/>
          <w:vertAlign w:val="superscript"/>
        </w:rPr>
        <w:t>nd</w:t>
      </w:r>
      <w:r w:rsidR="003D6089" w:rsidRPr="00096792">
        <w:rPr>
          <w:rFonts w:ascii="Arial" w:hAnsi="Arial" w:cs="Arial"/>
        </w:rPr>
        <w:t xml:space="preserve"> January 2025).</w:t>
      </w:r>
    </w:p>
    <w:p w14:paraId="1C02AF1D" w14:textId="32D81618" w:rsidR="00CC02C7" w:rsidRPr="00096792" w:rsidRDefault="00CC02C7" w:rsidP="00096792">
      <w:pPr>
        <w:spacing w:line="276" w:lineRule="auto"/>
        <w:ind w:left="360"/>
        <w:jc w:val="both"/>
        <w:rPr>
          <w:rFonts w:ascii="Arial" w:hAnsi="Arial" w:cs="Arial"/>
        </w:rPr>
      </w:pPr>
      <w:r w:rsidRPr="00096792">
        <w:rPr>
          <w:rFonts w:ascii="Arial" w:hAnsi="Arial" w:cs="Arial"/>
        </w:rPr>
        <w:t xml:space="preserve">Bhuiyan, M. S. (2024). “The Role of AI-Enhanced Personalization in Customer Experiences.” </w:t>
      </w:r>
      <w:r w:rsidRPr="00096792">
        <w:rPr>
          <w:rFonts w:ascii="Arial" w:hAnsi="Arial" w:cs="Arial"/>
          <w:i/>
          <w:iCs/>
        </w:rPr>
        <w:t>Journal of Computer Science and Technology Studies</w:t>
      </w:r>
      <w:r w:rsidRPr="00096792">
        <w:rPr>
          <w:rFonts w:ascii="Arial" w:hAnsi="Arial" w:cs="Arial"/>
        </w:rPr>
        <w:t xml:space="preserve">, 6(1), 162-169. Available at: </w:t>
      </w:r>
      <w:hyperlink r:id="rId45" w:history="1">
        <w:r w:rsidRPr="00096792">
          <w:rPr>
            <w:rStyle w:val="Hyperlink"/>
            <w:rFonts w:ascii="Arial" w:hAnsi="Arial" w:cs="Arial"/>
          </w:rPr>
          <w:t>https://doi.org/10.32996/jcsts.2024.6.1.17</w:t>
        </w:r>
      </w:hyperlink>
      <w:r w:rsidRPr="00096792">
        <w:rPr>
          <w:rFonts w:ascii="Arial" w:hAnsi="Arial" w:cs="Arial"/>
        </w:rPr>
        <w:t xml:space="preserve"> (accessed on: 15</w:t>
      </w:r>
      <w:r w:rsidRPr="00096792">
        <w:rPr>
          <w:rFonts w:ascii="Arial" w:hAnsi="Arial" w:cs="Arial"/>
          <w:vertAlign w:val="superscript"/>
        </w:rPr>
        <w:t>th</w:t>
      </w:r>
      <w:r w:rsidRPr="00096792">
        <w:rPr>
          <w:rFonts w:ascii="Arial" w:hAnsi="Arial" w:cs="Arial"/>
        </w:rPr>
        <w:t xml:space="preserve"> February 2025)</w:t>
      </w:r>
      <w:r w:rsidR="005E1790" w:rsidRPr="00096792">
        <w:rPr>
          <w:rFonts w:ascii="Arial" w:hAnsi="Arial" w:cs="Arial"/>
        </w:rPr>
        <w:t>.</w:t>
      </w:r>
    </w:p>
    <w:p w14:paraId="5A97C8B8" w14:textId="2D94BBE9" w:rsidR="00055C06" w:rsidRPr="00096792" w:rsidRDefault="00055C06" w:rsidP="00096792">
      <w:pPr>
        <w:spacing w:line="276" w:lineRule="auto"/>
        <w:ind w:left="360"/>
        <w:jc w:val="both"/>
        <w:rPr>
          <w:rFonts w:ascii="Arial" w:hAnsi="Arial" w:cs="Arial"/>
        </w:rPr>
      </w:pPr>
      <w:r w:rsidRPr="00096792">
        <w:rPr>
          <w:rFonts w:ascii="Arial" w:hAnsi="Arial" w:cs="Arial"/>
        </w:rPr>
        <w:t>Brian Solis (2018). “</w:t>
      </w:r>
      <w:r w:rsidR="00A37A94" w:rsidRPr="00096792">
        <w:rPr>
          <w:rFonts w:ascii="Arial" w:hAnsi="Arial" w:cs="Arial"/>
        </w:rPr>
        <w:t xml:space="preserve">At Marriott International, Investing </w:t>
      </w:r>
      <w:r w:rsidR="00980572" w:rsidRPr="00096792">
        <w:rPr>
          <w:rFonts w:ascii="Arial" w:hAnsi="Arial" w:cs="Arial"/>
        </w:rPr>
        <w:t>in</w:t>
      </w:r>
      <w:r w:rsidR="00A37A94" w:rsidRPr="00096792">
        <w:rPr>
          <w:rFonts w:ascii="Arial" w:hAnsi="Arial" w:cs="Arial"/>
        </w:rPr>
        <w:t xml:space="preserve"> Guest Experiences Fosters Loyalty </w:t>
      </w:r>
      <w:r w:rsidR="00126902" w:rsidRPr="00096792">
        <w:rPr>
          <w:rFonts w:ascii="Arial" w:hAnsi="Arial" w:cs="Arial"/>
        </w:rPr>
        <w:t>and</w:t>
      </w:r>
      <w:r w:rsidR="00A37A94" w:rsidRPr="00096792">
        <w:rPr>
          <w:rFonts w:ascii="Arial" w:hAnsi="Arial" w:cs="Arial"/>
        </w:rPr>
        <w:t xml:space="preserve"> Drives Business Growth.” </w:t>
      </w:r>
      <w:r w:rsidR="00A37A94" w:rsidRPr="00096792">
        <w:rPr>
          <w:rFonts w:ascii="Arial" w:hAnsi="Arial" w:cs="Arial"/>
          <w:i/>
          <w:iCs/>
        </w:rPr>
        <w:t>Forbes</w:t>
      </w:r>
      <w:r w:rsidR="00A37A94" w:rsidRPr="00096792">
        <w:rPr>
          <w:rFonts w:ascii="Arial" w:hAnsi="Arial" w:cs="Arial"/>
        </w:rPr>
        <w:t xml:space="preserve">. Available at: </w:t>
      </w:r>
      <w:hyperlink r:id="rId46" w:history="1">
        <w:r w:rsidR="00513622" w:rsidRPr="00096792">
          <w:rPr>
            <w:rStyle w:val="Hyperlink"/>
            <w:rFonts w:ascii="Arial" w:hAnsi="Arial" w:cs="Arial"/>
          </w:rPr>
          <w:t>https://www.forbes.com/sites/briansolis/2018/08/29/at-marriott-international-investing-in-guest-experiences-fosters-loyalty-and-drives-business-growth/</w:t>
        </w:r>
      </w:hyperlink>
      <w:r w:rsidR="00513622" w:rsidRPr="00096792">
        <w:rPr>
          <w:rFonts w:ascii="Arial" w:hAnsi="Arial" w:cs="Arial"/>
        </w:rPr>
        <w:t xml:space="preserve"> (accessed on: 18</w:t>
      </w:r>
      <w:r w:rsidR="00513622" w:rsidRPr="00096792">
        <w:rPr>
          <w:rFonts w:ascii="Arial" w:hAnsi="Arial" w:cs="Arial"/>
          <w:vertAlign w:val="superscript"/>
        </w:rPr>
        <w:t>th</w:t>
      </w:r>
      <w:r w:rsidR="00513622" w:rsidRPr="00096792">
        <w:rPr>
          <w:rFonts w:ascii="Arial" w:hAnsi="Arial" w:cs="Arial"/>
        </w:rPr>
        <w:t xml:space="preserve"> February 2025).</w:t>
      </w:r>
    </w:p>
    <w:p w14:paraId="638807CA" w14:textId="05D1F283" w:rsidR="00DB752E" w:rsidRPr="00096792" w:rsidRDefault="00DB752E" w:rsidP="00096792">
      <w:pPr>
        <w:spacing w:line="276" w:lineRule="auto"/>
        <w:ind w:left="360"/>
        <w:jc w:val="both"/>
        <w:rPr>
          <w:rFonts w:ascii="Arial" w:hAnsi="Arial" w:cs="Arial"/>
        </w:rPr>
      </w:pPr>
      <w:r w:rsidRPr="00096792">
        <w:rPr>
          <w:rFonts w:ascii="Arial" w:hAnsi="Arial" w:cs="Arial"/>
        </w:rPr>
        <w:t>Briana Parker (2024). “Marriott SWOT 2024</w:t>
      </w:r>
      <w:r w:rsidR="002C2C9F" w:rsidRPr="00096792">
        <w:rPr>
          <w:rFonts w:ascii="Arial" w:hAnsi="Arial" w:cs="Arial"/>
        </w:rPr>
        <w:t xml:space="preserve">|SWOT Analysis of Marriott.” </w:t>
      </w:r>
      <w:r w:rsidR="00B72EA8" w:rsidRPr="00096792">
        <w:rPr>
          <w:rFonts w:ascii="Arial" w:hAnsi="Arial" w:cs="Arial"/>
        </w:rPr>
        <w:t xml:space="preserve">Business </w:t>
      </w:r>
      <w:r w:rsidR="00C934CD" w:rsidRPr="00096792">
        <w:rPr>
          <w:rFonts w:ascii="Arial" w:hAnsi="Arial" w:cs="Arial"/>
        </w:rPr>
        <w:t>Strategy</w:t>
      </w:r>
      <w:r w:rsidR="00B72EA8" w:rsidRPr="00096792">
        <w:rPr>
          <w:rFonts w:ascii="Arial" w:hAnsi="Arial" w:cs="Arial"/>
        </w:rPr>
        <w:t xml:space="preserve"> Hub. Availa</w:t>
      </w:r>
      <w:r w:rsidR="008F66C0" w:rsidRPr="00096792">
        <w:rPr>
          <w:rFonts w:ascii="Arial" w:hAnsi="Arial" w:cs="Arial"/>
        </w:rPr>
        <w:t xml:space="preserve">ble at: </w:t>
      </w:r>
      <w:hyperlink r:id="rId47" w:history="1">
        <w:r w:rsidR="000F358F" w:rsidRPr="00096792">
          <w:rPr>
            <w:rStyle w:val="Hyperlink"/>
            <w:rFonts w:ascii="Arial" w:hAnsi="Arial" w:cs="Arial"/>
          </w:rPr>
          <w:t>https://bstrategyhub.com/marriot-swot-analysis/</w:t>
        </w:r>
      </w:hyperlink>
      <w:r w:rsidR="000F358F" w:rsidRPr="00096792">
        <w:rPr>
          <w:rFonts w:ascii="Arial" w:hAnsi="Arial" w:cs="Arial"/>
        </w:rPr>
        <w:t xml:space="preserve"> (accessed on: 16</w:t>
      </w:r>
      <w:r w:rsidR="000F358F" w:rsidRPr="00096792">
        <w:rPr>
          <w:rFonts w:ascii="Arial" w:hAnsi="Arial" w:cs="Arial"/>
          <w:vertAlign w:val="superscript"/>
        </w:rPr>
        <w:t>th</w:t>
      </w:r>
      <w:r w:rsidR="000F358F" w:rsidRPr="00096792">
        <w:rPr>
          <w:rFonts w:ascii="Arial" w:hAnsi="Arial" w:cs="Arial"/>
        </w:rPr>
        <w:t xml:space="preserve"> February 2025).</w:t>
      </w:r>
    </w:p>
    <w:p w14:paraId="1E754AD6" w14:textId="2294F89A" w:rsidR="001622C0" w:rsidRPr="00096792" w:rsidRDefault="001622C0" w:rsidP="00096792">
      <w:pPr>
        <w:spacing w:line="276" w:lineRule="auto"/>
        <w:ind w:left="360"/>
        <w:jc w:val="both"/>
        <w:rPr>
          <w:rFonts w:ascii="Arial" w:hAnsi="Arial" w:cs="Arial"/>
        </w:rPr>
      </w:pPr>
      <w:r w:rsidRPr="00096792">
        <w:rPr>
          <w:rFonts w:ascii="Arial" w:hAnsi="Arial" w:cs="Arial"/>
        </w:rPr>
        <w:t xml:space="preserve">Bruno </w:t>
      </w:r>
      <w:r w:rsidR="00857256" w:rsidRPr="00096792">
        <w:rPr>
          <w:rFonts w:ascii="Arial" w:hAnsi="Arial" w:cs="Arial"/>
        </w:rPr>
        <w:t>Aguiar Jesus (2023). “</w:t>
      </w:r>
      <w:r w:rsidR="00635215" w:rsidRPr="00096792">
        <w:rPr>
          <w:rFonts w:ascii="Arial" w:hAnsi="Arial" w:cs="Arial"/>
        </w:rPr>
        <w:t>Turning Feedback into Opportunities: The Power of Guest Input.”</w:t>
      </w:r>
      <w:r w:rsidR="00AE764E" w:rsidRPr="00096792">
        <w:rPr>
          <w:rFonts w:ascii="Arial" w:hAnsi="Arial" w:cs="Arial"/>
        </w:rPr>
        <w:t xml:space="preserve"> </w:t>
      </w:r>
      <w:r w:rsidR="00DC0856" w:rsidRPr="00096792">
        <w:rPr>
          <w:rFonts w:ascii="Arial" w:hAnsi="Arial" w:cs="Arial"/>
          <w:i/>
          <w:iCs/>
        </w:rPr>
        <w:t>LinkedIn</w:t>
      </w:r>
      <w:r w:rsidR="00AE764E" w:rsidRPr="00096792">
        <w:rPr>
          <w:rFonts w:ascii="Arial" w:hAnsi="Arial" w:cs="Arial"/>
        </w:rPr>
        <w:t xml:space="preserve">. </w:t>
      </w:r>
      <w:r w:rsidR="00635215" w:rsidRPr="00096792">
        <w:rPr>
          <w:rFonts w:ascii="Arial" w:hAnsi="Arial" w:cs="Arial"/>
        </w:rPr>
        <w:t xml:space="preserve">Available at: </w:t>
      </w:r>
      <w:hyperlink r:id="rId48" w:history="1">
        <w:r w:rsidR="00AE764E" w:rsidRPr="00096792">
          <w:rPr>
            <w:rStyle w:val="Hyperlink"/>
            <w:rFonts w:ascii="Arial" w:hAnsi="Arial" w:cs="Arial"/>
          </w:rPr>
          <w:t>https://www.linkedin.com/pulse/turning-feedback-opportunities-power-guest-input-bruno-aguiar-jesus-wcj8e</w:t>
        </w:r>
      </w:hyperlink>
      <w:r w:rsidR="00AE764E" w:rsidRPr="00096792">
        <w:rPr>
          <w:rFonts w:ascii="Arial" w:hAnsi="Arial" w:cs="Arial"/>
        </w:rPr>
        <w:t xml:space="preserve"> (accessed on: 18</w:t>
      </w:r>
      <w:r w:rsidR="00AE764E" w:rsidRPr="00096792">
        <w:rPr>
          <w:rFonts w:ascii="Arial" w:hAnsi="Arial" w:cs="Arial"/>
          <w:vertAlign w:val="superscript"/>
        </w:rPr>
        <w:t>th</w:t>
      </w:r>
      <w:r w:rsidR="00AE764E" w:rsidRPr="00096792">
        <w:rPr>
          <w:rFonts w:ascii="Arial" w:hAnsi="Arial" w:cs="Arial"/>
        </w:rPr>
        <w:t xml:space="preserve"> February 2025).</w:t>
      </w:r>
    </w:p>
    <w:p w14:paraId="3BFFAA5F" w14:textId="729A6269" w:rsidR="008963E9" w:rsidRPr="00096792" w:rsidRDefault="00305580" w:rsidP="00096792">
      <w:pPr>
        <w:spacing w:line="276" w:lineRule="auto"/>
        <w:ind w:left="360"/>
        <w:jc w:val="both"/>
        <w:rPr>
          <w:rFonts w:ascii="Arial" w:hAnsi="Arial" w:cs="Arial"/>
        </w:rPr>
      </w:pPr>
      <w:r w:rsidRPr="00096792">
        <w:rPr>
          <w:rFonts w:ascii="Arial" w:hAnsi="Arial" w:cs="Arial"/>
        </w:rPr>
        <w:t>Booking.com (2025). “Delta Hotels by Marriott Swindon</w:t>
      </w:r>
      <w:r w:rsidR="003E1EB7" w:rsidRPr="00096792">
        <w:rPr>
          <w:rFonts w:ascii="Arial" w:hAnsi="Arial" w:cs="Arial"/>
        </w:rPr>
        <w:t xml:space="preserve">, UK.”  Available at: </w:t>
      </w:r>
      <w:hyperlink r:id="rId49" w:history="1">
        <w:r w:rsidR="0017243C" w:rsidRPr="00096792">
          <w:rPr>
            <w:rStyle w:val="Hyperlink"/>
            <w:rFonts w:ascii="Arial" w:hAnsi="Arial" w:cs="Arial"/>
          </w:rPr>
          <w:t>https://www.booking.com/hotel/gb/swindon-marriott.en-gb.html</w:t>
        </w:r>
      </w:hyperlink>
      <w:r w:rsidR="0017243C" w:rsidRPr="00096792">
        <w:rPr>
          <w:rFonts w:ascii="Arial" w:hAnsi="Arial" w:cs="Arial"/>
        </w:rPr>
        <w:t xml:space="preserve"> </w:t>
      </w:r>
      <w:r w:rsidR="00F27A27" w:rsidRPr="00096792">
        <w:rPr>
          <w:rFonts w:ascii="Arial" w:hAnsi="Arial" w:cs="Arial"/>
        </w:rPr>
        <w:t>(accessed on: 18</w:t>
      </w:r>
      <w:r w:rsidR="00F27A27" w:rsidRPr="00096792">
        <w:rPr>
          <w:rFonts w:ascii="Arial" w:hAnsi="Arial" w:cs="Arial"/>
          <w:vertAlign w:val="superscript"/>
        </w:rPr>
        <w:t>th</w:t>
      </w:r>
      <w:r w:rsidR="00F27A27" w:rsidRPr="00096792">
        <w:rPr>
          <w:rFonts w:ascii="Arial" w:hAnsi="Arial" w:cs="Arial"/>
        </w:rPr>
        <w:t xml:space="preserve"> February 2025).</w:t>
      </w:r>
    </w:p>
    <w:p w14:paraId="20DCFB06" w14:textId="10DD385B" w:rsidR="00B66DEA" w:rsidRPr="00096792" w:rsidRDefault="00B66DEA" w:rsidP="00096792">
      <w:pPr>
        <w:spacing w:line="276" w:lineRule="auto"/>
        <w:ind w:left="360"/>
        <w:jc w:val="both"/>
        <w:rPr>
          <w:rFonts w:ascii="Arial" w:hAnsi="Arial" w:cs="Arial"/>
        </w:rPr>
      </w:pPr>
      <w:r w:rsidRPr="00096792">
        <w:rPr>
          <w:rFonts w:ascii="Arial" w:hAnsi="Arial" w:cs="Arial"/>
        </w:rPr>
        <w:t xml:space="preserve">Cetin, G., &amp; Dincer, F. I. (2013). Influence of customer experience on loyalty and word-of-mouth in hospitality operations. Anatolia, 25(2), 181–194. </w:t>
      </w:r>
      <w:hyperlink r:id="rId50" w:history="1">
        <w:r w:rsidRPr="00096792">
          <w:rPr>
            <w:rStyle w:val="Hyperlink"/>
            <w:rFonts w:ascii="Arial" w:hAnsi="Arial" w:cs="Arial"/>
          </w:rPr>
          <w:t>https://doi.org/10.1080/13032917.2013.841094</w:t>
        </w:r>
      </w:hyperlink>
      <w:r w:rsidRPr="00096792">
        <w:rPr>
          <w:rFonts w:ascii="Arial" w:hAnsi="Arial" w:cs="Arial"/>
        </w:rPr>
        <w:t xml:space="preserve"> (accessed on: 21</w:t>
      </w:r>
      <w:r w:rsidRPr="00096792">
        <w:rPr>
          <w:rFonts w:ascii="Arial" w:hAnsi="Arial" w:cs="Arial"/>
          <w:vertAlign w:val="superscript"/>
        </w:rPr>
        <w:t>st</w:t>
      </w:r>
      <w:r w:rsidRPr="00096792">
        <w:rPr>
          <w:rFonts w:ascii="Arial" w:hAnsi="Arial" w:cs="Arial"/>
        </w:rPr>
        <w:t xml:space="preserve"> February 2025).</w:t>
      </w:r>
    </w:p>
    <w:p w14:paraId="63A0A80C" w14:textId="4AE95BF1" w:rsidR="00451AB5" w:rsidRPr="00096792" w:rsidRDefault="00451AB5" w:rsidP="00096792">
      <w:pPr>
        <w:spacing w:line="276" w:lineRule="auto"/>
        <w:ind w:left="360"/>
        <w:jc w:val="both"/>
        <w:rPr>
          <w:rFonts w:ascii="Arial" w:hAnsi="Arial" w:cs="Arial"/>
        </w:rPr>
      </w:pPr>
      <w:r w:rsidRPr="00096792">
        <w:rPr>
          <w:rFonts w:ascii="Arial" w:hAnsi="Arial" w:cs="Arial"/>
        </w:rPr>
        <w:t xml:space="preserve">Chen, C.-M., &amp; Chang, K.-L. (2012). Effect of Price Instability on Hotel Profitability. Tourism Economics, 18(6), 1351-1360. Available at: </w:t>
      </w:r>
      <w:hyperlink r:id="rId51" w:history="1">
        <w:r w:rsidRPr="00096792">
          <w:rPr>
            <w:rStyle w:val="Hyperlink"/>
            <w:rFonts w:ascii="Arial" w:hAnsi="Arial" w:cs="Arial"/>
          </w:rPr>
          <w:t>https://doi.org/10.5367/te.2012.0180</w:t>
        </w:r>
      </w:hyperlink>
      <w:r w:rsidRPr="00096792">
        <w:rPr>
          <w:rFonts w:ascii="Arial" w:hAnsi="Arial" w:cs="Arial"/>
        </w:rPr>
        <w:t xml:space="preserve"> (Accessed on: </w:t>
      </w:r>
      <w:r w:rsidR="00990A28" w:rsidRPr="00096792">
        <w:rPr>
          <w:rFonts w:ascii="Arial" w:hAnsi="Arial" w:cs="Arial"/>
        </w:rPr>
        <w:t>21</w:t>
      </w:r>
      <w:r w:rsidR="00990A28" w:rsidRPr="00096792">
        <w:rPr>
          <w:rFonts w:ascii="Arial" w:hAnsi="Arial" w:cs="Arial"/>
          <w:vertAlign w:val="superscript"/>
        </w:rPr>
        <w:t>st</w:t>
      </w:r>
      <w:r w:rsidR="00990A28" w:rsidRPr="00096792">
        <w:rPr>
          <w:rFonts w:ascii="Arial" w:hAnsi="Arial" w:cs="Arial"/>
        </w:rPr>
        <w:t xml:space="preserve"> February 2025).</w:t>
      </w:r>
    </w:p>
    <w:p w14:paraId="49755D02" w14:textId="73937858" w:rsidR="0036083B" w:rsidRPr="00096792" w:rsidRDefault="00347A3F" w:rsidP="00096792">
      <w:pPr>
        <w:spacing w:line="276" w:lineRule="auto"/>
        <w:ind w:left="360"/>
        <w:jc w:val="both"/>
        <w:rPr>
          <w:rFonts w:ascii="Arial" w:hAnsi="Arial" w:cs="Arial"/>
        </w:rPr>
      </w:pPr>
      <w:r w:rsidRPr="00096792">
        <w:rPr>
          <w:rFonts w:ascii="Arial" w:hAnsi="Arial" w:cs="Arial"/>
        </w:rPr>
        <w:t>Chen, Y., Hu, Y., Zh</w:t>
      </w:r>
      <w:r w:rsidR="00856AA8" w:rsidRPr="00096792">
        <w:rPr>
          <w:rFonts w:ascii="Arial" w:hAnsi="Arial" w:cs="Arial"/>
        </w:rPr>
        <w:t>o</w:t>
      </w:r>
      <w:r w:rsidRPr="00096792">
        <w:rPr>
          <w:rFonts w:ascii="Arial" w:hAnsi="Arial" w:cs="Arial"/>
        </w:rPr>
        <w:t>u, S., &amp; Yang, S.-W. (2022). “</w:t>
      </w:r>
      <w:r w:rsidR="00097815" w:rsidRPr="00096792">
        <w:rPr>
          <w:rFonts w:ascii="Arial" w:hAnsi="Arial" w:cs="Arial"/>
        </w:rPr>
        <w:t>Investigating</w:t>
      </w:r>
      <w:r w:rsidRPr="00096792">
        <w:rPr>
          <w:rFonts w:ascii="Arial" w:hAnsi="Arial" w:cs="Arial"/>
        </w:rPr>
        <w:t xml:space="preserve"> the determinants of performance </w:t>
      </w:r>
      <w:r w:rsidR="006C7565" w:rsidRPr="00096792">
        <w:rPr>
          <w:rFonts w:ascii="Arial" w:hAnsi="Arial" w:cs="Arial"/>
        </w:rPr>
        <w:t xml:space="preserve">of </w:t>
      </w:r>
      <w:r w:rsidRPr="00096792">
        <w:rPr>
          <w:rFonts w:ascii="Arial" w:hAnsi="Arial" w:cs="Arial"/>
        </w:rPr>
        <w:t>artificial intelligence adoption in the hospitality industry during COVID-19.</w:t>
      </w:r>
      <w:r w:rsidR="00692D43" w:rsidRPr="00096792">
        <w:rPr>
          <w:rFonts w:ascii="Arial" w:hAnsi="Arial" w:cs="Arial"/>
        </w:rPr>
        <w:t>”</w:t>
      </w:r>
      <w:r w:rsidRPr="00096792">
        <w:rPr>
          <w:rFonts w:ascii="Arial" w:hAnsi="Arial" w:cs="Arial"/>
        </w:rPr>
        <w:t xml:space="preserve"> </w:t>
      </w:r>
      <w:r w:rsidRPr="00096792">
        <w:rPr>
          <w:rFonts w:ascii="Arial" w:hAnsi="Arial" w:cs="Arial"/>
          <w:i/>
          <w:iCs/>
        </w:rPr>
        <w:t>International Journal of Conte</w:t>
      </w:r>
      <w:r w:rsidR="00097815" w:rsidRPr="00096792">
        <w:rPr>
          <w:rFonts w:ascii="Arial" w:hAnsi="Arial" w:cs="Arial"/>
          <w:i/>
          <w:iCs/>
        </w:rPr>
        <w:t>mp</w:t>
      </w:r>
      <w:r w:rsidRPr="00096792">
        <w:rPr>
          <w:rFonts w:ascii="Arial" w:hAnsi="Arial" w:cs="Arial"/>
          <w:i/>
          <w:iCs/>
        </w:rPr>
        <w:t>orary Hospitality Management</w:t>
      </w:r>
      <w:r w:rsidRPr="00096792">
        <w:rPr>
          <w:rFonts w:ascii="Arial" w:hAnsi="Arial" w:cs="Arial"/>
        </w:rPr>
        <w:t>, 3</w:t>
      </w:r>
      <w:r w:rsidR="0040192C" w:rsidRPr="00096792">
        <w:rPr>
          <w:rFonts w:ascii="Arial" w:hAnsi="Arial" w:cs="Arial"/>
        </w:rPr>
        <w:t>4</w:t>
      </w:r>
      <w:r w:rsidRPr="00096792">
        <w:rPr>
          <w:rFonts w:ascii="Arial" w:hAnsi="Arial" w:cs="Arial"/>
        </w:rPr>
        <w:t>(5), 1</w:t>
      </w:r>
      <w:r w:rsidR="0040192C" w:rsidRPr="00096792">
        <w:rPr>
          <w:rFonts w:ascii="Arial" w:hAnsi="Arial" w:cs="Arial"/>
        </w:rPr>
        <w:t>68</w:t>
      </w:r>
      <w:r w:rsidRPr="00096792">
        <w:rPr>
          <w:rFonts w:ascii="Arial" w:hAnsi="Arial" w:cs="Arial"/>
        </w:rPr>
        <w:t>4–1705.</w:t>
      </w:r>
      <w:r w:rsidR="00692D43" w:rsidRPr="00096792">
        <w:rPr>
          <w:rFonts w:ascii="Arial" w:hAnsi="Arial" w:cs="Arial"/>
        </w:rPr>
        <w:t xml:space="preserve"> Available at:</w:t>
      </w:r>
      <w:r w:rsidRPr="00096792">
        <w:rPr>
          <w:rFonts w:ascii="Arial" w:hAnsi="Arial" w:cs="Arial"/>
        </w:rPr>
        <w:t xml:space="preserve"> </w:t>
      </w:r>
      <w:hyperlink r:id="rId52" w:history="1">
        <w:r w:rsidR="00097815" w:rsidRPr="00096792">
          <w:rPr>
            <w:rStyle w:val="Hyperlink"/>
            <w:rFonts w:ascii="Arial" w:hAnsi="Arial" w:cs="Arial"/>
          </w:rPr>
          <w:t>https://doi.org/10.1108/ijchm-04-2022-0433</w:t>
        </w:r>
      </w:hyperlink>
      <w:r w:rsidR="00692D43" w:rsidRPr="00096792">
        <w:rPr>
          <w:rFonts w:ascii="Arial" w:hAnsi="Arial" w:cs="Arial"/>
        </w:rPr>
        <w:t xml:space="preserve"> (accessed on: </w:t>
      </w:r>
      <w:r w:rsidR="00027FB6" w:rsidRPr="00096792">
        <w:rPr>
          <w:rFonts w:ascii="Arial" w:hAnsi="Arial" w:cs="Arial"/>
        </w:rPr>
        <w:t>21</w:t>
      </w:r>
      <w:r w:rsidR="00027FB6" w:rsidRPr="00096792">
        <w:rPr>
          <w:rFonts w:ascii="Arial" w:hAnsi="Arial" w:cs="Arial"/>
          <w:vertAlign w:val="superscript"/>
        </w:rPr>
        <w:t>st</w:t>
      </w:r>
      <w:r w:rsidR="00027FB6" w:rsidRPr="00096792">
        <w:rPr>
          <w:rFonts w:ascii="Arial" w:hAnsi="Arial" w:cs="Arial"/>
        </w:rPr>
        <w:t xml:space="preserve"> February 2025).</w:t>
      </w:r>
    </w:p>
    <w:p w14:paraId="3AC47F9A" w14:textId="21EA1A69" w:rsidR="005E1790" w:rsidRPr="00096792" w:rsidRDefault="005E1790" w:rsidP="00096792">
      <w:pPr>
        <w:spacing w:line="276" w:lineRule="auto"/>
        <w:ind w:left="360"/>
        <w:jc w:val="both"/>
        <w:rPr>
          <w:rFonts w:ascii="Arial" w:hAnsi="Arial" w:cs="Arial"/>
        </w:rPr>
      </w:pPr>
      <w:r w:rsidRPr="00096792">
        <w:rPr>
          <w:rFonts w:ascii="Arial" w:hAnsi="Arial" w:cs="Arial"/>
        </w:rPr>
        <w:t>CIPD (2024). “</w:t>
      </w:r>
      <w:r w:rsidR="00F764FA" w:rsidRPr="00096792">
        <w:rPr>
          <w:rFonts w:ascii="Arial" w:hAnsi="Arial" w:cs="Arial"/>
        </w:rPr>
        <w:t>SWOT Analysis.”</w:t>
      </w:r>
      <w:r w:rsidR="004F59CD" w:rsidRPr="00096792">
        <w:rPr>
          <w:rFonts w:ascii="Arial" w:hAnsi="Arial" w:cs="Arial"/>
        </w:rPr>
        <w:t xml:space="preserve"> Available at: </w:t>
      </w:r>
      <w:hyperlink r:id="rId53" w:anchor=":~:text=A%20SWOT%20analysis%20is%20a,environment%20in%20which%20it%20operates" w:history="1">
        <w:r w:rsidR="004F59CD" w:rsidRPr="00096792">
          <w:rPr>
            <w:rStyle w:val="Hyperlink"/>
            <w:rFonts w:ascii="Arial" w:hAnsi="Arial" w:cs="Arial"/>
          </w:rPr>
          <w:t>https://www.cipd.org/uk/knowledge/factsheets/swot-analysis-factsheet/#:~:text=A%20SWOT%20analysis%20is%20a,environment%20in%20which%20it%20operates</w:t>
        </w:r>
      </w:hyperlink>
      <w:r w:rsidR="004F59CD" w:rsidRPr="00096792">
        <w:rPr>
          <w:rFonts w:ascii="Arial" w:hAnsi="Arial" w:cs="Arial"/>
        </w:rPr>
        <w:t>. (Accessed on: 18</w:t>
      </w:r>
      <w:r w:rsidR="004F59CD" w:rsidRPr="00096792">
        <w:rPr>
          <w:rFonts w:ascii="Arial" w:hAnsi="Arial" w:cs="Arial"/>
          <w:vertAlign w:val="superscript"/>
        </w:rPr>
        <w:t>th</w:t>
      </w:r>
      <w:r w:rsidR="004F59CD" w:rsidRPr="00096792">
        <w:rPr>
          <w:rFonts w:ascii="Arial" w:hAnsi="Arial" w:cs="Arial"/>
        </w:rPr>
        <w:t xml:space="preserve"> February 2025).</w:t>
      </w:r>
    </w:p>
    <w:p w14:paraId="6CE8A4D0" w14:textId="39BE1F00" w:rsidR="00791886" w:rsidRPr="00096792" w:rsidRDefault="00791886" w:rsidP="00096792">
      <w:pPr>
        <w:spacing w:line="276" w:lineRule="auto"/>
        <w:ind w:left="360"/>
        <w:jc w:val="both"/>
        <w:rPr>
          <w:rFonts w:ascii="Arial" w:hAnsi="Arial" w:cs="Arial"/>
        </w:rPr>
      </w:pPr>
      <w:r w:rsidRPr="00096792">
        <w:rPr>
          <w:rFonts w:ascii="Arial" w:hAnsi="Arial" w:cs="Arial"/>
        </w:rPr>
        <w:lastRenderedPageBreak/>
        <w:t>Cricklade &amp; Spa (2025). “</w:t>
      </w:r>
      <w:r w:rsidR="008759A8" w:rsidRPr="00096792">
        <w:rPr>
          <w:rFonts w:ascii="Arial" w:hAnsi="Arial" w:cs="Arial"/>
        </w:rPr>
        <w:t>STAY</w:t>
      </w:r>
      <w:r w:rsidR="00FA5AE9" w:rsidRPr="00096792">
        <w:rPr>
          <w:rFonts w:ascii="Arial" w:hAnsi="Arial" w:cs="Arial"/>
        </w:rPr>
        <w:t>.”</w:t>
      </w:r>
      <w:r w:rsidR="008759A8" w:rsidRPr="00096792">
        <w:rPr>
          <w:rFonts w:ascii="Arial" w:hAnsi="Arial" w:cs="Arial"/>
        </w:rPr>
        <w:t xml:space="preserve"> Available at: </w:t>
      </w:r>
      <w:hyperlink r:id="rId54" w:history="1">
        <w:r w:rsidR="00467F49" w:rsidRPr="00096792">
          <w:rPr>
            <w:rStyle w:val="Hyperlink"/>
            <w:rFonts w:ascii="Arial" w:hAnsi="Arial" w:cs="Arial"/>
          </w:rPr>
          <w:t>https://www.crickladehotel.co.uk/stay</w:t>
        </w:r>
      </w:hyperlink>
      <w:r w:rsidR="00467F49" w:rsidRPr="00096792">
        <w:rPr>
          <w:rFonts w:ascii="Arial" w:hAnsi="Arial" w:cs="Arial"/>
        </w:rPr>
        <w:t xml:space="preserve"> (accessed on: 21</w:t>
      </w:r>
      <w:r w:rsidR="00467F49" w:rsidRPr="00096792">
        <w:rPr>
          <w:rFonts w:ascii="Arial" w:hAnsi="Arial" w:cs="Arial"/>
          <w:vertAlign w:val="superscript"/>
        </w:rPr>
        <w:t>st</w:t>
      </w:r>
      <w:r w:rsidR="00467F49" w:rsidRPr="00096792">
        <w:rPr>
          <w:rFonts w:ascii="Arial" w:hAnsi="Arial" w:cs="Arial"/>
        </w:rPr>
        <w:t xml:space="preserve"> February 2025).</w:t>
      </w:r>
    </w:p>
    <w:p w14:paraId="2B33CDF7" w14:textId="67D7BC29" w:rsidR="00E12DC0" w:rsidRDefault="00222F8D" w:rsidP="00096792">
      <w:pPr>
        <w:spacing w:line="276" w:lineRule="auto"/>
        <w:ind w:left="360"/>
        <w:jc w:val="both"/>
        <w:rPr>
          <w:rFonts w:ascii="Arial" w:hAnsi="Arial" w:cs="Arial"/>
        </w:rPr>
      </w:pPr>
      <w:r w:rsidRPr="00096792">
        <w:rPr>
          <w:rFonts w:ascii="Arial" w:hAnsi="Arial" w:cs="Arial"/>
        </w:rPr>
        <w:t>Cvent (</w:t>
      </w:r>
      <w:r w:rsidR="00E12DC0" w:rsidRPr="00096792">
        <w:rPr>
          <w:rFonts w:ascii="Arial" w:hAnsi="Arial" w:cs="Arial"/>
        </w:rPr>
        <w:t>2020). “</w:t>
      </w:r>
      <w:r w:rsidR="001D04C0" w:rsidRPr="00096792">
        <w:rPr>
          <w:rFonts w:ascii="Arial" w:hAnsi="Arial" w:cs="Arial"/>
        </w:rPr>
        <w:t xml:space="preserve">8 Hotel Guest Communication Tips Every Hotelier Should Know.” [Blog]. Available at: </w:t>
      </w:r>
      <w:hyperlink r:id="rId55" w:history="1">
        <w:r w:rsidRPr="00096792">
          <w:rPr>
            <w:rStyle w:val="Hyperlink"/>
            <w:rFonts w:ascii="Arial" w:hAnsi="Arial" w:cs="Arial"/>
          </w:rPr>
          <w:t>https://www.cvent.com/uk/blog/hospitality/hotel-guest-communication-tips</w:t>
        </w:r>
      </w:hyperlink>
      <w:r w:rsidRPr="00096792">
        <w:rPr>
          <w:rFonts w:ascii="Arial" w:hAnsi="Arial" w:cs="Arial"/>
        </w:rPr>
        <w:t xml:space="preserve"> (accessed on: 18</w:t>
      </w:r>
      <w:r w:rsidRPr="00096792">
        <w:rPr>
          <w:rFonts w:ascii="Arial" w:hAnsi="Arial" w:cs="Arial"/>
          <w:vertAlign w:val="superscript"/>
        </w:rPr>
        <w:t>th</w:t>
      </w:r>
      <w:r w:rsidRPr="00096792">
        <w:rPr>
          <w:rFonts w:ascii="Arial" w:hAnsi="Arial" w:cs="Arial"/>
        </w:rPr>
        <w:t xml:space="preserve"> February 2025).</w:t>
      </w:r>
    </w:p>
    <w:p w14:paraId="2334C884" w14:textId="39B6C21E" w:rsidR="0087540C" w:rsidRPr="00096792" w:rsidRDefault="0087540C" w:rsidP="00096792">
      <w:pPr>
        <w:spacing w:line="276" w:lineRule="auto"/>
        <w:ind w:left="360"/>
        <w:jc w:val="both"/>
        <w:rPr>
          <w:rFonts w:ascii="Arial" w:hAnsi="Arial" w:cs="Arial"/>
        </w:rPr>
      </w:pPr>
      <w:r w:rsidRPr="0087540C">
        <w:rPr>
          <w:rFonts w:ascii="Arial" w:hAnsi="Arial" w:cs="Arial"/>
        </w:rPr>
        <w:t xml:space="preserve">Dar, H., Ahmed Abdelfatah Gad, S., &amp; Magdy, A. (2024). </w:t>
      </w:r>
      <w:r>
        <w:rPr>
          <w:rFonts w:ascii="Arial" w:hAnsi="Arial" w:cs="Arial"/>
        </w:rPr>
        <w:t>“</w:t>
      </w:r>
      <w:r w:rsidRPr="0087540C">
        <w:rPr>
          <w:rFonts w:ascii="Arial" w:hAnsi="Arial" w:cs="Arial"/>
        </w:rPr>
        <w:t>Hashtag Power through SNS Advertising: Achieving Brand Loyalty Based on Customer Engagement within the Egyptian Tourism and Hospitality Market.</w:t>
      </w:r>
      <w:r>
        <w:rPr>
          <w:rFonts w:ascii="Arial" w:hAnsi="Arial" w:cs="Arial"/>
        </w:rPr>
        <w:t>”</w:t>
      </w:r>
      <w:r w:rsidRPr="0087540C">
        <w:rPr>
          <w:rFonts w:ascii="Arial" w:hAnsi="Arial" w:cs="Arial"/>
        </w:rPr>
        <w:t xml:space="preserve"> </w:t>
      </w:r>
      <w:r w:rsidRPr="0087540C">
        <w:rPr>
          <w:rFonts w:ascii="Arial" w:hAnsi="Arial" w:cs="Arial"/>
          <w:i/>
          <w:iCs/>
        </w:rPr>
        <w:t>The Scientific Journal of the Faculty of Tourism and Hotels, Alexandria University</w:t>
      </w:r>
      <w:r w:rsidRPr="0087540C">
        <w:rPr>
          <w:rFonts w:ascii="Arial" w:hAnsi="Arial" w:cs="Arial"/>
        </w:rPr>
        <w:t>, 21(1), 275-290.</w:t>
      </w:r>
      <w:r>
        <w:rPr>
          <w:rFonts w:ascii="Arial" w:hAnsi="Arial" w:cs="Arial"/>
        </w:rPr>
        <w:t xml:space="preserve"> Available at:</w:t>
      </w:r>
      <w:r w:rsidR="00AA6E1B">
        <w:rPr>
          <w:rFonts w:ascii="Arial" w:hAnsi="Arial" w:cs="Arial"/>
        </w:rPr>
        <w:t xml:space="preserve"> </w:t>
      </w:r>
      <w:hyperlink r:id="rId56" w:history="1">
        <w:r w:rsidR="00AA6E1B" w:rsidRPr="003B3046">
          <w:rPr>
            <w:rStyle w:val="Hyperlink"/>
            <w:rFonts w:ascii="Arial" w:hAnsi="Arial" w:cs="Arial"/>
          </w:rPr>
          <w:t>https://doi.org/10.21608/thalexu.2024.302413.1133</w:t>
        </w:r>
      </w:hyperlink>
      <w:r w:rsidR="00AA6E1B">
        <w:rPr>
          <w:rFonts w:ascii="Arial" w:hAnsi="Arial" w:cs="Arial"/>
        </w:rPr>
        <w:t xml:space="preserve"> (accessed on: 27</w:t>
      </w:r>
      <w:r w:rsidR="00AA6E1B" w:rsidRPr="00AA6E1B">
        <w:rPr>
          <w:rFonts w:ascii="Arial" w:hAnsi="Arial" w:cs="Arial"/>
          <w:vertAlign w:val="superscript"/>
        </w:rPr>
        <w:t>th</w:t>
      </w:r>
      <w:r w:rsidR="00AA6E1B">
        <w:rPr>
          <w:rFonts w:ascii="Arial" w:hAnsi="Arial" w:cs="Arial"/>
        </w:rPr>
        <w:t xml:space="preserve"> </w:t>
      </w:r>
      <w:r w:rsidR="00832302">
        <w:rPr>
          <w:rFonts w:ascii="Arial" w:hAnsi="Arial" w:cs="Arial"/>
        </w:rPr>
        <w:t>February 2025).</w:t>
      </w:r>
    </w:p>
    <w:p w14:paraId="395921FD" w14:textId="08928F86" w:rsidR="00FA1A88" w:rsidRPr="00096792" w:rsidRDefault="00FA1A88" w:rsidP="00096792">
      <w:pPr>
        <w:spacing w:line="276" w:lineRule="auto"/>
        <w:ind w:left="360"/>
        <w:jc w:val="both"/>
        <w:rPr>
          <w:rFonts w:ascii="Arial" w:hAnsi="Arial" w:cs="Arial"/>
        </w:rPr>
      </w:pPr>
      <w:r w:rsidRPr="00096792">
        <w:rPr>
          <w:rFonts w:ascii="Arial" w:hAnsi="Arial" w:cs="Arial"/>
        </w:rPr>
        <w:t>Darvish</w:t>
      </w:r>
      <w:r w:rsidR="00AB12C8" w:rsidRPr="00096792">
        <w:rPr>
          <w:rFonts w:ascii="Arial" w:hAnsi="Arial" w:cs="Arial"/>
        </w:rPr>
        <w:t>mo</w:t>
      </w:r>
      <w:r w:rsidRPr="00096792">
        <w:rPr>
          <w:rFonts w:ascii="Arial" w:hAnsi="Arial" w:cs="Arial"/>
        </w:rPr>
        <w:t xml:space="preserve">tevali, M., &amp; Altinay, L. (2022). </w:t>
      </w:r>
      <w:r w:rsidR="006B1C74" w:rsidRPr="00096792">
        <w:rPr>
          <w:rFonts w:ascii="Arial" w:hAnsi="Arial" w:cs="Arial"/>
        </w:rPr>
        <w:t>“</w:t>
      </w:r>
      <w:r w:rsidRPr="00096792">
        <w:rPr>
          <w:rFonts w:ascii="Arial" w:hAnsi="Arial" w:cs="Arial"/>
        </w:rPr>
        <w:t>Tow</w:t>
      </w:r>
      <w:r w:rsidR="00AB12C8" w:rsidRPr="00096792">
        <w:rPr>
          <w:rFonts w:ascii="Arial" w:hAnsi="Arial" w:cs="Arial"/>
        </w:rPr>
        <w:t>ar</w:t>
      </w:r>
      <w:r w:rsidRPr="00096792">
        <w:rPr>
          <w:rFonts w:ascii="Arial" w:hAnsi="Arial" w:cs="Arial"/>
        </w:rPr>
        <w:t>d pro-enviro</w:t>
      </w:r>
      <w:r w:rsidR="00AB12C8" w:rsidRPr="00096792">
        <w:rPr>
          <w:rFonts w:ascii="Arial" w:hAnsi="Arial" w:cs="Arial"/>
        </w:rPr>
        <w:t>n</w:t>
      </w:r>
      <w:r w:rsidRPr="00096792">
        <w:rPr>
          <w:rFonts w:ascii="Arial" w:hAnsi="Arial" w:cs="Arial"/>
        </w:rPr>
        <w:t>mental performance in the hospitality industry:</w:t>
      </w:r>
      <w:r w:rsidR="001D7B87" w:rsidRPr="00096792">
        <w:rPr>
          <w:rFonts w:ascii="Arial" w:hAnsi="Arial" w:cs="Arial"/>
        </w:rPr>
        <w:t xml:space="preserve"> </w:t>
      </w:r>
      <w:r w:rsidRPr="00096792">
        <w:rPr>
          <w:rFonts w:ascii="Arial" w:hAnsi="Arial" w:cs="Arial"/>
        </w:rPr>
        <w:t>Empirical evidence on the mediating and inte</w:t>
      </w:r>
      <w:r w:rsidR="00AB12C8" w:rsidRPr="00096792">
        <w:rPr>
          <w:rFonts w:ascii="Arial" w:hAnsi="Arial" w:cs="Arial"/>
        </w:rPr>
        <w:t>ra</w:t>
      </w:r>
      <w:r w:rsidRPr="00096792">
        <w:rPr>
          <w:rFonts w:ascii="Arial" w:hAnsi="Arial" w:cs="Arial"/>
        </w:rPr>
        <w:t>ction analysis.</w:t>
      </w:r>
      <w:r w:rsidR="006B1C74" w:rsidRPr="00096792">
        <w:rPr>
          <w:rFonts w:ascii="Arial" w:hAnsi="Arial" w:cs="Arial"/>
        </w:rPr>
        <w:t>”</w:t>
      </w:r>
      <w:r w:rsidRPr="00096792">
        <w:rPr>
          <w:rFonts w:ascii="Arial" w:hAnsi="Arial" w:cs="Arial"/>
        </w:rPr>
        <w:t xml:space="preserve"> </w:t>
      </w:r>
      <w:r w:rsidRPr="00096792">
        <w:rPr>
          <w:rFonts w:ascii="Arial" w:hAnsi="Arial" w:cs="Arial"/>
          <w:i/>
          <w:iCs/>
        </w:rPr>
        <w:t>Journal of Hospitality Marketing &amp;</w:t>
      </w:r>
      <w:r w:rsidR="001D7B87" w:rsidRPr="00096792">
        <w:rPr>
          <w:rFonts w:ascii="Arial" w:hAnsi="Arial" w:cs="Arial"/>
          <w:i/>
          <w:iCs/>
        </w:rPr>
        <w:t xml:space="preserve"> </w:t>
      </w:r>
      <w:r w:rsidRPr="00096792">
        <w:rPr>
          <w:rFonts w:ascii="Arial" w:hAnsi="Arial" w:cs="Arial"/>
          <w:i/>
          <w:iCs/>
        </w:rPr>
        <w:t>Management</w:t>
      </w:r>
      <w:r w:rsidRPr="00096792">
        <w:rPr>
          <w:rFonts w:ascii="Arial" w:hAnsi="Arial" w:cs="Arial"/>
        </w:rPr>
        <w:t>, 31(1), 1–17.</w:t>
      </w:r>
      <w:r w:rsidR="001D7B87" w:rsidRPr="00096792">
        <w:rPr>
          <w:rFonts w:ascii="Arial" w:hAnsi="Arial" w:cs="Arial"/>
        </w:rPr>
        <w:t xml:space="preserve"> A</w:t>
      </w:r>
      <w:r w:rsidR="006B1C74" w:rsidRPr="00096792">
        <w:rPr>
          <w:rFonts w:ascii="Arial" w:hAnsi="Arial" w:cs="Arial"/>
        </w:rPr>
        <w:t>vailable at:</w:t>
      </w:r>
      <w:r w:rsidRPr="00096792">
        <w:rPr>
          <w:rFonts w:ascii="Arial" w:hAnsi="Arial" w:cs="Arial"/>
        </w:rPr>
        <w:t xml:space="preserve"> </w:t>
      </w:r>
      <w:hyperlink r:id="rId57" w:history="1">
        <w:r w:rsidR="006B1C74" w:rsidRPr="00096792">
          <w:rPr>
            <w:rStyle w:val="Hyperlink"/>
            <w:rFonts w:ascii="Arial" w:hAnsi="Arial" w:cs="Arial"/>
          </w:rPr>
          <w:t>https://doi.org/10.1080/19368623.2022.2019650</w:t>
        </w:r>
      </w:hyperlink>
      <w:r w:rsidR="006B1C74" w:rsidRPr="00096792">
        <w:rPr>
          <w:rFonts w:ascii="Arial" w:hAnsi="Arial" w:cs="Arial"/>
        </w:rPr>
        <w:t xml:space="preserve"> (accessed on: 21</w:t>
      </w:r>
      <w:r w:rsidR="006B1C74" w:rsidRPr="00096792">
        <w:rPr>
          <w:rFonts w:ascii="Arial" w:hAnsi="Arial" w:cs="Arial"/>
          <w:vertAlign w:val="superscript"/>
        </w:rPr>
        <w:t>st</w:t>
      </w:r>
      <w:r w:rsidR="006B1C74" w:rsidRPr="00096792">
        <w:rPr>
          <w:rFonts w:ascii="Arial" w:hAnsi="Arial" w:cs="Arial"/>
        </w:rPr>
        <w:t xml:space="preserve"> February 2025).</w:t>
      </w:r>
    </w:p>
    <w:p w14:paraId="6AF36D44" w14:textId="02AEDF28" w:rsidR="00947048" w:rsidRPr="00096792" w:rsidRDefault="002E2695" w:rsidP="00096792">
      <w:pPr>
        <w:ind w:left="360"/>
        <w:jc w:val="both"/>
        <w:rPr>
          <w:rFonts w:ascii="Arial" w:hAnsi="Arial" w:cs="Arial"/>
        </w:rPr>
      </w:pPr>
      <w:r w:rsidRPr="00096792">
        <w:rPr>
          <w:rFonts w:ascii="Arial" w:hAnsi="Arial" w:cs="Arial"/>
        </w:rPr>
        <w:t>DCF (</w:t>
      </w:r>
      <w:r w:rsidR="00947048" w:rsidRPr="00096792">
        <w:rPr>
          <w:rFonts w:ascii="Arial" w:hAnsi="Arial" w:cs="Arial"/>
        </w:rPr>
        <w:t xml:space="preserve">2025). “SWOT analysis.” Available at: </w:t>
      </w:r>
      <w:hyperlink r:id="rId58" w:history="1">
        <w:r w:rsidRPr="00096792">
          <w:rPr>
            <w:rStyle w:val="Hyperlink"/>
            <w:rFonts w:ascii="Arial" w:hAnsi="Arial" w:cs="Arial"/>
          </w:rPr>
          <w:t>https://dcfmodeling.com/products/mar-swot-analysis</w:t>
        </w:r>
      </w:hyperlink>
      <w:r w:rsidRPr="00096792">
        <w:rPr>
          <w:rFonts w:ascii="Arial" w:hAnsi="Arial" w:cs="Arial"/>
        </w:rPr>
        <w:t xml:space="preserve"> </w:t>
      </w:r>
      <w:r w:rsidR="00947048" w:rsidRPr="00096792">
        <w:rPr>
          <w:rFonts w:ascii="Arial" w:hAnsi="Arial" w:cs="Arial"/>
        </w:rPr>
        <w:t xml:space="preserve"> (</w:t>
      </w:r>
      <w:r w:rsidR="00D86E65">
        <w:rPr>
          <w:rFonts w:ascii="Arial" w:hAnsi="Arial" w:cs="Arial"/>
        </w:rPr>
        <w:t>accessed</w:t>
      </w:r>
      <w:r w:rsidR="00947048" w:rsidRPr="00096792">
        <w:rPr>
          <w:rFonts w:ascii="Arial" w:hAnsi="Arial" w:cs="Arial"/>
        </w:rPr>
        <w:t xml:space="preserve"> on: 16th February 2025).</w:t>
      </w:r>
    </w:p>
    <w:p w14:paraId="78CE534B" w14:textId="284EB746" w:rsidR="0074664B" w:rsidRPr="00096792" w:rsidRDefault="00C930DD" w:rsidP="00096792">
      <w:pPr>
        <w:spacing w:line="276" w:lineRule="auto"/>
        <w:ind w:left="360"/>
        <w:jc w:val="both"/>
        <w:rPr>
          <w:rFonts w:ascii="Arial" w:hAnsi="Arial" w:cs="Arial"/>
        </w:rPr>
      </w:pPr>
      <w:r w:rsidRPr="00096792">
        <w:rPr>
          <w:rFonts w:ascii="Arial" w:hAnsi="Arial" w:cs="Arial"/>
        </w:rPr>
        <w:t xml:space="preserve">Delta </w:t>
      </w:r>
      <w:r w:rsidR="00177EE8" w:rsidRPr="00096792">
        <w:rPr>
          <w:rFonts w:ascii="Arial" w:hAnsi="Arial" w:cs="Arial"/>
        </w:rPr>
        <w:t>Hotels (</w:t>
      </w:r>
      <w:r w:rsidR="00FA424C" w:rsidRPr="00096792">
        <w:rPr>
          <w:rFonts w:ascii="Arial" w:hAnsi="Arial" w:cs="Arial"/>
        </w:rPr>
        <w:t>2025</w:t>
      </w:r>
      <w:r w:rsidRPr="00096792">
        <w:rPr>
          <w:rFonts w:ascii="Arial" w:hAnsi="Arial" w:cs="Arial"/>
        </w:rPr>
        <w:t xml:space="preserve">). </w:t>
      </w:r>
      <w:r w:rsidR="00FA424C" w:rsidRPr="00096792">
        <w:rPr>
          <w:rFonts w:ascii="Arial" w:hAnsi="Arial" w:cs="Arial"/>
        </w:rPr>
        <w:t>“Overview</w:t>
      </w:r>
      <w:r w:rsidR="00FA5AE9" w:rsidRPr="00096792">
        <w:rPr>
          <w:rFonts w:ascii="Arial" w:hAnsi="Arial" w:cs="Arial"/>
        </w:rPr>
        <w:t>.”</w:t>
      </w:r>
      <w:r w:rsidR="00FA424C" w:rsidRPr="00096792">
        <w:rPr>
          <w:rFonts w:ascii="Arial" w:hAnsi="Arial" w:cs="Arial"/>
        </w:rPr>
        <w:t xml:space="preserve"> Available at: </w:t>
      </w:r>
      <w:hyperlink r:id="rId59" w:history="1">
        <w:r w:rsidR="00177EE8" w:rsidRPr="00096792">
          <w:rPr>
            <w:rStyle w:val="Hyperlink"/>
            <w:rFonts w:ascii="Arial" w:hAnsi="Arial" w:cs="Arial"/>
          </w:rPr>
          <w:t>https://www.marriott.com/en-us/hotels/brssd-delta-hotels-swindon/overview/?scid=f2ae0541-1279-4f24-b197-a979c79310b0</w:t>
        </w:r>
      </w:hyperlink>
      <w:r w:rsidR="00177EE8" w:rsidRPr="00096792">
        <w:rPr>
          <w:rFonts w:ascii="Arial" w:hAnsi="Arial" w:cs="Arial"/>
        </w:rPr>
        <w:t xml:space="preserve"> (accessed on: 22</w:t>
      </w:r>
      <w:r w:rsidR="00177EE8" w:rsidRPr="00096792">
        <w:rPr>
          <w:rFonts w:ascii="Arial" w:hAnsi="Arial" w:cs="Arial"/>
          <w:vertAlign w:val="superscript"/>
        </w:rPr>
        <w:t>nd</w:t>
      </w:r>
      <w:r w:rsidR="00177EE8" w:rsidRPr="00096792">
        <w:rPr>
          <w:rFonts w:ascii="Arial" w:hAnsi="Arial" w:cs="Arial"/>
        </w:rPr>
        <w:t xml:space="preserve"> January 2025).</w:t>
      </w:r>
    </w:p>
    <w:p w14:paraId="7EEAB28A" w14:textId="57F29B99" w:rsidR="00645F64" w:rsidRPr="00096792" w:rsidRDefault="00645F64" w:rsidP="00096792">
      <w:pPr>
        <w:spacing w:line="276" w:lineRule="auto"/>
        <w:ind w:left="360"/>
        <w:jc w:val="both"/>
        <w:rPr>
          <w:rFonts w:ascii="Arial" w:hAnsi="Arial" w:cs="Arial"/>
        </w:rPr>
      </w:pPr>
      <w:r w:rsidRPr="00096792">
        <w:rPr>
          <w:rFonts w:ascii="Arial" w:hAnsi="Arial" w:cs="Arial"/>
        </w:rPr>
        <w:t>Delta Hotels Swindon (2025). “</w:t>
      </w:r>
      <w:r w:rsidR="00416387" w:rsidRPr="00096792">
        <w:rPr>
          <w:rFonts w:ascii="Arial" w:hAnsi="Arial" w:cs="Arial"/>
        </w:rPr>
        <w:t xml:space="preserve">Food waste certificate.” [Facebook]. Available at: </w:t>
      </w:r>
      <w:hyperlink r:id="rId60" w:history="1">
        <w:r w:rsidR="001F33A9" w:rsidRPr="00096792">
          <w:rPr>
            <w:rStyle w:val="Hyperlink"/>
            <w:rFonts w:ascii="Arial" w:hAnsi="Arial" w:cs="Arial"/>
          </w:rPr>
          <w:t>https://www.facebook.com/story.php?story_fbid=1183999043732026&amp;id=100063658251826</w:t>
        </w:r>
      </w:hyperlink>
      <w:r w:rsidR="001F33A9" w:rsidRPr="00096792">
        <w:rPr>
          <w:rFonts w:ascii="Arial" w:hAnsi="Arial" w:cs="Arial"/>
        </w:rPr>
        <w:t xml:space="preserve"> (accessed on: 18</w:t>
      </w:r>
      <w:r w:rsidR="001F33A9" w:rsidRPr="00096792">
        <w:rPr>
          <w:rFonts w:ascii="Arial" w:hAnsi="Arial" w:cs="Arial"/>
          <w:vertAlign w:val="superscript"/>
        </w:rPr>
        <w:t>th</w:t>
      </w:r>
      <w:r w:rsidR="001F33A9" w:rsidRPr="00096792">
        <w:rPr>
          <w:rFonts w:ascii="Arial" w:hAnsi="Arial" w:cs="Arial"/>
        </w:rPr>
        <w:t xml:space="preserve"> February 202</w:t>
      </w:r>
      <w:r w:rsidR="00824386" w:rsidRPr="00096792">
        <w:rPr>
          <w:rFonts w:ascii="Arial" w:hAnsi="Arial" w:cs="Arial"/>
        </w:rPr>
        <w:t>5).</w:t>
      </w:r>
    </w:p>
    <w:p w14:paraId="6B446F78" w14:textId="7B82B33A" w:rsidR="00D26882" w:rsidRPr="00096792" w:rsidRDefault="00D26882" w:rsidP="00096792">
      <w:pPr>
        <w:spacing w:line="276" w:lineRule="auto"/>
        <w:ind w:left="360"/>
        <w:jc w:val="both"/>
        <w:rPr>
          <w:rFonts w:ascii="Arial" w:hAnsi="Arial" w:cs="Arial"/>
        </w:rPr>
      </w:pPr>
      <w:r w:rsidRPr="00096792">
        <w:rPr>
          <w:rFonts w:ascii="Arial" w:hAnsi="Arial" w:cs="Arial"/>
        </w:rPr>
        <w:t xml:space="preserve">Dogru et al., </w:t>
      </w:r>
      <w:r w:rsidR="00656321" w:rsidRPr="00096792">
        <w:rPr>
          <w:rFonts w:ascii="Arial" w:hAnsi="Arial" w:cs="Arial"/>
        </w:rPr>
        <w:t>(2023). “Generative artificial intelligence in the hospitality and tourism industry: Developing a framework for future research. Journal of Hospitality &amp; Tourism Research, 47(2), 183–206. Available at</w:t>
      </w:r>
      <w:r w:rsidR="001F7B5D" w:rsidRPr="00096792">
        <w:rPr>
          <w:rFonts w:ascii="Arial" w:hAnsi="Arial" w:cs="Arial"/>
        </w:rPr>
        <w:t xml:space="preserve">: </w:t>
      </w:r>
      <w:hyperlink r:id="rId61" w:history="1">
        <w:r w:rsidR="001F7B5D" w:rsidRPr="00096792">
          <w:rPr>
            <w:rStyle w:val="Hyperlink"/>
            <w:rFonts w:ascii="Arial" w:hAnsi="Arial" w:cs="Arial"/>
          </w:rPr>
          <w:t>https://doi.org/10.1177/10963480231188663</w:t>
        </w:r>
      </w:hyperlink>
      <w:r w:rsidR="001F7B5D" w:rsidRPr="00096792">
        <w:rPr>
          <w:rFonts w:ascii="Arial" w:hAnsi="Arial" w:cs="Arial"/>
        </w:rPr>
        <w:t xml:space="preserve"> (accessed on: 21</w:t>
      </w:r>
      <w:r w:rsidR="001F7B5D" w:rsidRPr="00096792">
        <w:rPr>
          <w:rFonts w:ascii="Arial" w:hAnsi="Arial" w:cs="Arial"/>
          <w:vertAlign w:val="superscript"/>
        </w:rPr>
        <w:t>st</w:t>
      </w:r>
      <w:r w:rsidR="001F7B5D" w:rsidRPr="00096792">
        <w:rPr>
          <w:rFonts w:ascii="Arial" w:hAnsi="Arial" w:cs="Arial"/>
        </w:rPr>
        <w:t xml:space="preserve"> February 2025).</w:t>
      </w:r>
    </w:p>
    <w:p w14:paraId="4AD3948D" w14:textId="07AFD6ED" w:rsidR="00296AFF" w:rsidRPr="00096792" w:rsidRDefault="00296AFF" w:rsidP="00096792">
      <w:pPr>
        <w:spacing w:line="276" w:lineRule="auto"/>
        <w:ind w:left="360"/>
        <w:jc w:val="both"/>
        <w:rPr>
          <w:rFonts w:ascii="Arial" w:hAnsi="Arial" w:cs="Arial"/>
        </w:rPr>
      </w:pPr>
      <w:r w:rsidRPr="00096792">
        <w:rPr>
          <w:rFonts w:ascii="Arial" w:hAnsi="Arial" w:cs="Arial"/>
        </w:rPr>
        <w:t>Dr. Isabella Blengini</w:t>
      </w:r>
      <w:r w:rsidR="0036474C" w:rsidRPr="00096792">
        <w:rPr>
          <w:rFonts w:ascii="Arial" w:hAnsi="Arial" w:cs="Arial"/>
        </w:rPr>
        <w:t xml:space="preserve"> (2020). “</w:t>
      </w:r>
      <w:r w:rsidR="001900CD" w:rsidRPr="00096792">
        <w:rPr>
          <w:rFonts w:ascii="Arial" w:hAnsi="Arial" w:cs="Arial"/>
        </w:rPr>
        <w:t xml:space="preserve">Exchange Rate trends, how do they impact hotel performance?” </w:t>
      </w:r>
      <w:r w:rsidR="00CB5AAC" w:rsidRPr="00096792">
        <w:rPr>
          <w:rFonts w:ascii="Arial" w:hAnsi="Arial" w:cs="Arial"/>
          <w:i/>
          <w:iCs/>
        </w:rPr>
        <w:t>EHL Insights</w:t>
      </w:r>
      <w:r w:rsidR="00CB5AAC" w:rsidRPr="00096792">
        <w:rPr>
          <w:rFonts w:ascii="Arial" w:hAnsi="Arial" w:cs="Arial"/>
        </w:rPr>
        <w:t xml:space="preserve">. </w:t>
      </w:r>
      <w:r w:rsidR="001900CD" w:rsidRPr="00096792">
        <w:rPr>
          <w:rFonts w:ascii="Arial" w:hAnsi="Arial" w:cs="Arial"/>
        </w:rPr>
        <w:t xml:space="preserve">Available at: </w:t>
      </w:r>
      <w:hyperlink r:id="rId62" w:history="1">
        <w:r w:rsidR="0044255F" w:rsidRPr="00096792">
          <w:rPr>
            <w:rStyle w:val="Hyperlink"/>
            <w:rFonts w:ascii="Arial" w:hAnsi="Arial" w:cs="Arial"/>
          </w:rPr>
          <w:t>https://hospitalityinsights.ehl.edu/exchange-rate-trends-hotel-performance</w:t>
        </w:r>
      </w:hyperlink>
      <w:r w:rsidR="0044255F" w:rsidRPr="00096792">
        <w:rPr>
          <w:rFonts w:ascii="Arial" w:hAnsi="Arial" w:cs="Arial"/>
        </w:rPr>
        <w:t xml:space="preserve"> (accessed on: 21</w:t>
      </w:r>
      <w:r w:rsidR="0044255F" w:rsidRPr="00096792">
        <w:rPr>
          <w:rFonts w:ascii="Arial" w:hAnsi="Arial" w:cs="Arial"/>
          <w:vertAlign w:val="superscript"/>
        </w:rPr>
        <w:t>st</w:t>
      </w:r>
      <w:r w:rsidR="0044255F" w:rsidRPr="00096792">
        <w:rPr>
          <w:rFonts w:ascii="Arial" w:hAnsi="Arial" w:cs="Arial"/>
        </w:rPr>
        <w:t xml:space="preserve"> February 2025).</w:t>
      </w:r>
    </w:p>
    <w:p w14:paraId="65D728C2" w14:textId="24E30558" w:rsidR="0004483C" w:rsidRPr="00096792" w:rsidRDefault="0004483C" w:rsidP="00096792">
      <w:pPr>
        <w:spacing w:line="276" w:lineRule="auto"/>
        <w:ind w:left="360"/>
        <w:jc w:val="both"/>
        <w:rPr>
          <w:rFonts w:ascii="Arial" w:hAnsi="Arial" w:cs="Arial"/>
        </w:rPr>
      </w:pPr>
      <w:r w:rsidRPr="00096792">
        <w:rPr>
          <w:rFonts w:ascii="Arial" w:hAnsi="Arial" w:cs="Arial"/>
        </w:rPr>
        <w:t xml:space="preserve">Dr. W. Chen, S. Tabari (2017). </w:t>
      </w:r>
      <w:r w:rsidR="00812047" w:rsidRPr="00096792">
        <w:rPr>
          <w:rFonts w:ascii="Arial" w:hAnsi="Arial" w:cs="Arial"/>
        </w:rPr>
        <w:t xml:space="preserve">“A Study of Negative Customer Online Reviews and Managerial Responses on Social Media— Case Study of the Marriott Hotel Group in Beijing.” </w:t>
      </w:r>
      <w:r w:rsidR="00910D3D" w:rsidRPr="00096792">
        <w:rPr>
          <w:rFonts w:ascii="Arial" w:hAnsi="Arial" w:cs="Arial"/>
          <w:i/>
          <w:iCs/>
        </w:rPr>
        <w:t>Journal of Marketing and Consumer Research.</w:t>
      </w:r>
      <w:r w:rsidR="00910D3D" w:rsidRPr="00096792">
        <w:rPr>
          <w:rFonts w:ascii="Arial" w:hAnsi="Arial" w:cs="Arial"/>
        </w:rPr>
        <w:t xml:space="preserve"> </w:t>
      </w:r>
      <w:r w:rsidR="00126902" w:rsidRPr="00096792">
        <w:rPr>
          <w:rFonts w:ascii="Arial" w:hAnsi="Arial" w:cs="Arial"/>
        </w:rPr>
        <w:t>V (</w:t>
      </w:r>
      <w:r w:rsidR="008D50E9" w:rsidRPr="00096792">
        <w:rPr>
          <w:rFonts w:ascii="Arial" w:hAnsi="Arial" w:cs="Arial"/>
        </w:rPr>
        <w:t xml:space="preserve">41). Available at: </w:t>
      </w:r>
      <w:hyperlink r:id="rId63" w:history="1">
        <w:r w:rsidR="00DE22B6" w:rsidRPr="00096792">
          <w:rPr>
            <w:rStyle w:val="Hyperlink"/>
            <w:rFonts w:ascii="Arial" w:hAnsi="Arial" w:cs="Arial"/>
          </w:rPr>
          <w:t>https://www.researchgate.net/publication/322520641_A_Study_of_Negative_Customer_Online_Reviews_and_Managerial_Responses_on_Social_Media-</w:t>
        </w:r>
        <w:r w:rsidR="00DE22B6" w:rsidRPr="00096792">
          <w:rPr>
            <w:rStyle w:val="Hyperlink"/>
            <w:rFonts w:ascii="Arial" w:hAnsi="Arial" w:cs="Arial"/>
          </w:rPr>
          <w:lastRenderedPageBreak/>
          <w:t>Case_Study_of_the_Marriott_Hotel_Group_in_Beijing</w:t>
        </w:r>
      </w:hyperlink>
      <w:r w:rsidR="00DE22B6" w:rsidRPr="00096792">
        <w:rPr>
          <w:rFonts w:ascii="Arial" w:hAnsi="Arial" w:cs="Arial"/>
        </w:rPr>
        <w:t xml:space="preserve"> (accessed on: 18</w:t>
      </w:r>
      <w:r w:rsidR="00DE22B6" w:rsidRPr="00096792">
        <w:rPr>
          <w:rFonts w:ascii="Arial" w:hAnsi="Arial" w:cs="Arial"/>
          <w:vertAlign w:val="superscript"/>
        </w:rPr>
        <w:t>th</w:t>
      </w:r>
      <w:r w:rsidR="00DE22B6" w:rsidRPr="00096792">
        <w:rPr>
          <w:rFonts w:ascii="Arial" w:hAnsi="Arial" w:cs="Arial"/>
        </w:rPr>
        <w:t xml:space="preserve"> February 2025).</w:t>
      </w:r>
    </w:p>
    <w:p w14:paraId="21830071" w14:textId="30D09699" w:rsidR="00043B3A" w:rsidRPr="00096792" w:rsidRDefault="00043B3A" w:rsidP="00096792">
      <w:pPr>
        <w:spacing w:line="276" w:lineRule="auto"/>
        <w:ind w:left="360"/>
        <w:jc w:val="both"/>
        <w:rPr>
          <w:rFonts w:ascii="Arial" w:hAnsi="Arial" w:cs="Arial"/>
        </w:rPr>
      </w:pPr>
      <w:r w:rsidRPr="00096792">
        <w:rPr>
          <w:rFonts w:ascii="Arial" w:hAnsi="Arial" w:cs="Arial"/>
        </w:rPr>
        <w:t>Dube, K., Nhamo, G., &amp; Chikodzi, D. (2020). “COVID-19 cripples’ global restaurant and hospitality industry.</w:t>
      </w:r>
      <w:r w:rsidR="003C568F" w:rsidRPr="00096792">
        <w:rPr>
          <w:rFonts w:ascii="Arial" w:hAnsi="Arial" w:cs="Arial"/>
        </w:rPr>
        <w:t>”</w:t>
      </w:r>
      <w:r w:rsidRPr="00096792">
        <w:rPr>
          <w:rFonts w:ascii="Arial" w:hAnsi="Arial" w:cs="Arial"/>
        </w:rPr>
        <w:t xml:space="preserve"> </w:t>
      </w:r>
      <w:r w:rsidRPr="00096792">
        <w:rPr>
          <w:rFonts w:ascii="Arial" w:hAnsi="Arial" w:cs="Arial"/>
          <w:i/>
          <w:iCs/>
        </w:rPr>
        <w:t>Current Issues in Tourism,</w:t>
      </w:r>
      <w:r w:rsidRPr="00096792">
        <w:rPr>
          <w:rFonts w:ascii="Arial" w:hAnsi="Arial" w:cs="Arial"/>
        </w:rPr>
        <w:t xml:space="preserve"> 23(</w:t>
      </w:r>
      <w:r w:rsidR="006B1EA1" w:rsidRPr="00096792">
        <w:rPr>
          <w:rFonts w:ascii="Arial" w:hAnsi="Arial" w:cs="Arial"/>
        </w:rPr>
        <w:t>6</w:t>
      </w:r>
      <w:r w:rsidRPr="00096792">
        <w:rPr>
          <w:rFonts w:ascii="Arial" w:hAnsi="Arial" w:cs="Arial"/>
        </w:rPr>
        <w:t>), 6</w:t>
      </w:r>
      <w:r w:rsidR="006B1EA1" w:rsidRPr="00096792">
        <w:rPr>
          <w:rFonts w:ascii="Arial" w:hAnsi="Arial" w:cs="Arial"/>
        </w:rPr>
        <w:t>2</w:t>
      </w:r>
      <w:r w:rsidRPr="00096792">
        <w:rPr>
          <w:rFonts w:ascii="Arial" w:hAnsi="Arial" w:cs="Arial"/>
        </w:rPr>
        <w:t xml:space="preserve">9–645. </w:t>
      </w:r>
      <w:r w:rsidR="003C568F" w:rsidRPr="00096792">
        <w:rPr>
          <w:rFonts w:ascii="Arial" w:hAnsi="Arial" w:cs="Arial"/>
        </w:rPr>
        <w:t xml:space="preserve">Available at: </w:t>
      </w:r>
      <w:hyperlink r:id="rId64" w:history="1">
        <w:r w:rsidR="003C568F" w:rsidRPr="00096792">
          <w:rPr>
            <w:rStyle w:val="Hyperlink"/>
            <w:rFonts w:ascii="Arial" w:hAnsi="Arial" w:cs="Arial"/>
          </w:rPr>
          <w:t>https://doi.org/10.1080/13683500.2020.1773416</w:t>
        </w:r>
      </w:hyperlink>
      <w:r w:rsidR="003C568F" w:rsidRPr="00096792">
        <w:rPr>
          <w:rFonts w:ascii="Arial" w:hAnsi="Arial" w:cs="Arial"/>
        </w:rPr>
        <w:t xml:space="preserve"> (accessed on: </w:t>
      </w:r>
      <w:r w:rsidR="006B1EA1" w:rsidRPr="00096792">
        <w:rPr>
          <w:rFonts w:ascii="Arial" w:hAnsi="Arial" w:cs="Arial"/>
        </w:rPr>
        <w:t>21</w:t>
      </w:r>
      <w:r w:rsidR="006B1EA1" w:rsidRPr="00096792">
        <w:rPr>
          <w:rFonts w:ascii="Arial" w:hAnsi="Arial" w:cs="Arial"/>
          <w:vertAlign w:val="superscript"/>
        </w:rPr>
        <w:t>st</w:t>
      </w:r>
      <w:r w:rsidR="006B1EA1" w:rsidRPr="00096792">
        <w:rPr>
          <w:rFonts w:ascii="Arial" w:hAnsi="Arial" w:cs="Arial"/>
        </w:rPr>
        <w:t xml:space="preserve"> February 2025)</w:t>
      </w:r>
    </w:p>
    <w:p w14:paraId="0A69C319" w14:textId="6096039F" w:rsidR="005138E3" w:rsidRDefault="005138E3" w:rsidP="00096792">
      <w:pPr>
        <w:spacing w:line="276" w:lineRule="auto"/>
        <w:ind w:left="360"/>
        <w:jc w:val="both"/>
        <w:rPr>
          <w:rFonts w:ascii="Arial" w:hAnsi="Arial" w:cs="Arial"/>
        </w:rPr>
      </w:pPr>
      <w:r w:rsidRPr="00096792">
        <w:rPr>
          <w:rFonts w:ascii="Arial" w:hAnsi="Arial" w:cs="Arial"/>
        </w:rPr>
        <w:t>Emon</w:t>
      </w:r>
      <w:r w:rsidR="000E7C1D" w:rsidRPr="00096792">
        <w:rPr>
          <w:rFonts w:ascii="Arial" w:hAnsi="Arial" w:cs="Arial"/>
        </w:rPr>
        <w:t xml:space="preserve">, M., M., H &amp; </w:t>
      </w:r>
      <w:r w:rsidR="0029733B" w:rsidRPr="00096792">
        <w:rPr>
          <w:rFonts w:ascii="Arial" w:hAnsi="Arial" w:cs="Arial"/>
        </w:rPr>
        <w:t>Khan T., (2024). “</w:t>
      </w:r>
      <w:r w:rsidR="008F7A69" w:rsidRPr="00096792">
        <w:rPr>
          <w:rFonts w:ascii="Arial" w:hAnsi="Arial" w:cs="Arial"/>
        </w:rPr>
        <w:t xml:space="preserve">Unlocking Sustainability through Supply Chain Visibility: Insights from </w:t>
      </w:r>
      <w:r w:rsidR="006F0D55" w:rsidRPr="00096792">
        <w:rPr>
          <w:rFonts w:ascii="Arial" w:hAnsi="Arial" w:cs="Arial"/>
        </w:rPr>
        <w:t>The</w:t>
      </w:r>
      <w:r w:rsidR="008F7A69" w:rsidRPr="00096792">
        <w:rPr>
          <w:rFonts w:ascii="Arial" w:hAnsi="Arial" w:cs="Arial"/>
        </w:rPr>
        <w:t xml:space="preserve"> Manufacturing Sector of Bangladesh. Brazilian Journal of Operations &amp; Production Management, 21(4), 2194. Avail</w:t>
      </w:r>
      <w:r w:rsidR="001C4A5E" w:rsidRPr="00096792">
        <w:rPr>
          <w:rFonts w:ascii="Arial" w:hAnsi="Arial" w:cs="Arial"/>
        </w:rPr>
        <w:t xml:space="preserve">able at: </w:t>
      </w:r>
      <w:hyperlink r:id="rId65" w:history="1">
        <w:r w:rsidR="001C4A5E" w:rsidRPr="00096792">
          <w:rPr>
            <w:rStyle w:val="Hyperlink"/>
            <w:rFonts w:ascii="Arial" w:hAnsi="Arial" w:cs="Arial"/>
          </w:rPr>
          <w:t>https://doi.org/10.14488/BJOPM.2194.2024</w:t>
        </w:r>
      </w:hyperlink>
      <w:r w:rsidR="001C4A5E" w:rsidRPr="00096792">
        <w:rPr>
          <w:rFonts w:ascii="Arial" w:hAnsi="Arial" w:cs="Arial"/>
        </w:rPr>
        <w:t xml:space="preserve"> (accessed on: 21</w:t>
      </w:r>
      <w:r w:rsidR="001C4A5E" w:rsidRPr="00096792">
        <w:rPr>
          <w:rFonts w:ascii="Arial" w:hAnsi="Arial" w:cs="Arial"/>
          <w:vertAlign w:val="superscript"/>
        </w:rPr>
        <w:t>st</w:t>
      </w:r>
      <w:r w:rsidR="001C4A5E" w:rsidRPr="00096792">
        <w:rPr>
          <w:rFonts w:ascii="Arial" w:hAnsi="Arial" w:cs="Arial"/>
        </w:rPr>
        <w:t xml:space="preserve"> February 2025).</w:t>
      </w:r>
    </w:p>
    <w:p w14:paraId="3E07B0BE" w14:textId="4699455B" w:rsidR="00887521" w:rsidRDefault="00887521" w:rsidP="00096792">
      <w:pPr>
        <w:spacing w:line="276" w:lineRule="auto"/>
        <w:ind w:left="360"/>
        <w:jc w:val="both"/>
        <w:rPr>
          <w:rFonts w:ascii="Arial" w:hAnsi="Arial" w:cs="Arial"/>
        </w:rPr>
      </w:pPr>
      <w:r w:rsidRPr="00887521">
        <w:rPr>
          <w:rFonts w:ascii="Arial" w:hAnsi="Arial" w:cs="Arial"/>
        </w:rPr>
        <w:t xml:space="preserve">Enz, C. A., &amp; Thompson, G. (2011). </w:t>
      </w:r>
      <w:r w:rsidR="00613D49">
        <w:rPr>
          <w:rFonts w:ascii="Arial" w:hAnsi="Arial" w:cs="Arial"/>
        </w:rPr>
        <w:t>“</w:t>
      </w:r>
      <w:r w:rsidRPr="00887521">
        <w:rPr>
          <w:rFonts w:ascii="Arial" w:hAnsi="Arial" w:cs="Arial"/>
        </w:rPr>
        <w:t>The Hotel Competitor Analysis Tool (H-CAT): A strategic positioning tool for managers.</w:t>
      </w:r>
      <w:r w:rsidR="00613D49">
        <w:rPr>
          <w:rFonts w:ascii="Arial" w:hAnsi="Arial" w:cs="Arial"/>
        </w:rPr>
        <w:t>”</w:t>
      </w:r>
      <w:r w:rsidR="00687B68">
        <w:rPr>
          <w:rFonts w:ascii="Arial" w:hAnsi="Arial" w:cs="Arial"/>
        </w:rPr>
        <w:t xml:space="preserve"> </w:t>
      </w:r>
      <w:r w:rsidR="00687B68" w:rsidRPr="00687B68">
        <w:rPr>
          <w:rFonts w:ascii="Arial" w:hAnsi="Arial" w:cs="Arial"/>
          <w:i/>
          <w:iCs/>
        </w:rPr>
        <w:t>The centre for hospitality research</w:t>
      </w:r>
      <w:r w:rsidR="00687B68">
        <w:rPr>
          <w:rFonts w:ascii="Arial" w:hAnsi="Arial" w:cs="Arial"/>
        </w:rPr>
        <w:t>.</w:t>
      </w:r>
      <w:r>
        <w:rPr>
          <w:rFonts w:ascii="Arial" w:hAnsi="Arial" w:cs="Arial"/>
        </w:rPr>
        <w:t xml:space="preserve"> (Accessed on: 28</w:t>
      </w:r>
      <w:r w:rsidRPr="00613D49">
        <w:rPr>
          <w:rFonts w:ascii="Arial" w:hAnsi="Arial" w:cs="Arial"/>
          <w:vertAlign w:val="superscript"/>
        </w:rPr>
        <w:t>t</w:t>
      </w:r>
      <w:r w:rsidR="00613D49" w:rsidRPr="00613D49">
        <w:rPr>
          <w:rFonts w:ascii="Arial" w:hAnsi="Arial" w:cs="Arial"/>
          <w:vertAlign w:val="superscript"/>
        </w:rPr>
        <w:t>h</w:t>
      </w:r>
      <w:r w:rsidR="00613D49">
        <w:rPr>
          <w:rFonts w:ascii="Arial" w:hAnsi="Arial" w:cs="Arial"/>
        </w:rPr>
        <w:t xml:space="preserve"> February 2025).</w:t>
      </w:r>
    </w:p>
    <w:p w14:paraId="469A4C7F" w14:textId="4AA7BBBA" w:rsidR="000B28EE" w:rsidRPr="00096792" w:rsidRDefault="000B28EE" w:rsidP="00096792">
      <w:pPr>
        <w:spacing w:line="276" w:lineRule="auto"/>
        <w:ind w:left="360"/>
        <w:jc w:val="both"/>
        <w:rPr>
          <w:rFonts w:ascii="Arial" w:hAnsi="Arial" w:cs="Arial"/>
        </w:rPr>
      </w:pPr>
      <w:r w:rsidRPr="000B28EE">
        <w:rPr>
          <w:rFonts w:ascii="Arial" w:hAnsi="Arial" w:cs="Arial"/>
        </w:rPr>
        <w:t xml:space="preserve">Enz, C. A. (2012). </w:t>
      </w:r>
      <w:r>
        <w:rPr>
          <w:rFonts w:ascii="Arial" w:hAnsi="Arial" w:cs="Arial"/>
        </w:rPr>
        <w:t>“</w:t>
      </w:r>
      <w:r w:rsidRPr="000B28EE">
        <w:rPr>
          <w:rFonts w:ascii="Arial" w:hAnsi="Arial" w:cs="Arial"/>
        </w:rPr>
        <w:t>Competing successfully with other hotels: The role of strategy.</w:t>
      </w:r>
      <w:r>
        <w:rPr>
          <w:rFonts w:ascii="Arial" w:hAnsi="Arial" w:cs="Arial"/>
        </w:rPr>
        <w:t>”</w:t>
      </w:r>
      <w:r w:rsidRPr="000B28EE">
        <w:rPr>
          <w:rFonts w:ascii="Arial" w:hAnsi="Arial" w:cs="Arial"/>
        </w:rPr>
        <w:t xml:space="preserve"> </w:t>
      </w:r>
      <w:r w:rsidRPr="000B28EE">
        <w:rPr>
          <w:rFonts w:ascii="Arial" w:hAnsi="Arial" w:cs="Arial"/>
          <w:i/>
          <w:iCs/>
        </w:rPr>
        <w:t>The Cornell School of Hotel Administration on hospitality: Cutting edge thinking and practice</w:t>
      </w:r>
      <w:r w:rsidRPr="000B28EE">
        <w:rPr>
          <w:rFonts w:ascii="Arial" w:hAnsi="Arial" w:cs="Arial"/>
        </w:rPr>
        <w:t>, 207-226.</w:t>
      </w:r>
      <w:r>
        <w:rPr>
          <w:rFonts w:ascii="Arial" w:hAnsi="Arial" w:cs="Arial"/>
        </w:rPr>
        <w:t xml:space="preserve"> Available at: </w:t>
      </w:r>
      <w:hyperlink r:id="rId66" w:history="1">
        <w:r w:rsidR="005036D7" w:rsidRPr="005179A6">
          <w:rPr>
            <w:rStyle w:val="Hyperlink"/>
            <w:rFonts w:ascii="Arial" w:hAnsi="Arial" w:cs="Arial"/>
          </w:rPr>
          <w:t>https://doi.org/10.1002/9781119200901.ch15</w:t>
        </w:r>
      </w:hyperlink>
      <w:r w:rsidR="005036D7">
        <w:rPr>
          <w:rFonts w:ascii="Arial" w:hAnsi="Arial" w:cs="Arial"/>
        </w:rPr>
        <w:t xml:space="preserve"> (Accessed on: 28</w:t>
      </w:r>
      <w:r w:rsidR="005036D7" w:rsidRPr="005036D7">
        <w:rPr>
          <w:rFonts w:ascii="Arial" w:hAnsi="Arial" w:cs="Arial"/>
          <w:vertAlign w:val="superscript"/>
        </w:rPr>
        <w:t>th</w:t>
      </w:r>
      <w:r w:rsidR="005036D7">
        <w:rPr>
          <w:rFonts w:ascii="Arial" w:hAnsi="Arial" w:cs="Arial"/>
        </w:rPr>
        <w:t xml:space="preserve"> February 2025).</w:t>
      </w:r>
    </w:p>
    <w:p w14:paraId="5B68DC25" w14:textId="344D9F49" w:rsidR="0074664B" w:rsidRPr="00096792" w:rsidRDefault="0074664B" w:rsidP="00096792">
      <w:pPr>
        <w:spacing w:line="276" w:lineRule="auto"/>
        <w:ind w:left="360"/>
        <w:jc w:val="both"/>
        <w:rPr>
          <w:rFonts w:ascii="Arial" w:hAnsi="Arial" w:cs="Arial"/>
        </w:rPr>
      </w:pPr>
      <w:r w:rsidRPr="00096792">
        <w:rPr>
          <w:rFonts w:ascii="Arial" w:hAnsi="Arial" w:cs="Arial"/>
        </w:rPr>
        <w:t xml:space="preserve">El-Adly, M.I., Souiden, N. and Khalid, A. (2024), "The impact of emotional perceived value on hotel guests’ satisfaction, affective commitment and loyalty", </w:t>
      </w:r>
      <w:r w:rsidRPr="00096792">
        <w:rPr>
          <w:rFonts w:ascii="Arial" w:hAnsi="Arial" w:cs="Arial"/>
          <w:i/>
          <w:iCs/>
        </w:rPr>
        <w:t xml:space="preserve">Consumer </w:t>
      </w:r>
      <w:r w:rsidR="00CE484E" w:rsidRPr="00096792">
        <w:rPr>
          <w:rFonts w:ascii="Arial" w:hAnsi="Arial" w:cs="Arial"/>
          <w:i/>
          <w:iCs/>
        </w:rPr>
        <w:t>Behaviour</w:t>
      </w:r>
      <w:r w:rsidRPr="00096792">
        <w:rPr>
          <w:rFonts w:ascii="Arial" w:hAnsi="Arial" w:cs="Arial"/>
          <w:i/>
          <w:iCs/>
        </w:rPr>
        <w:t xml:space="preserve"> in Tourism and Hospitality</w:t>
      </w:r>
      <w:r w:rsidRPr="00096792">
        <w:rPr>
          <w:rFonts w:ascii="Arial" w:hAnsi="Arial" w:cs="Arial"/>
        </w:rPr>
        <w:t>, Vol. 19 No. 4, pp. 551-567</w:t>
      </w:r>
      <w:r w:rsidR="00FA5AE9" w:rsidRPr="00096792">
        <w:rPr>
          <w:rFonts w:ascii="Arial" w:hAnsi="Arial" w:cs="Arial"/>
        </w:rPr>
        <w:t xml:space="preserve">. </w:t>
      </w:r>
      <w:r w:rsidRPr="00096792">
        <w:rPr>
          <w:rFonts w:ascii="Arial" w:hAnsi="Arial" w:cs="Arial"/>
        </w:rPr>
        <w:t xml:space="preserve">Available at: </w:t>
      </w:r>
      <w:hyperlink r:id="rId67" w:history="1">
        <w:r w:rsidRPr="00096792">
          <w:rPr>
            <w:rStyle w:val="Hyperlink"/>
            <w:rFonts w:ascii="Arial" w:hAnsi="Arial" w:cs="Arial"/>
          </w:rPr>
          <w:t>https://doi.org/10.1108/CBTH-11-2023-0207</w:t>
        </w:r>
      </w:hyperlink>
      <w:r w:rsidRPr="00096792">
        <w:rPr>
          <w:rFonts w:ascii="Arial" w:hAnsi="Arial" w:cs="Arial"/>
        </w:rPr>
        <w:t xml:space="preserve"> (accessed on: 15</w:t>
      </w:r>
      <w:r w:rsidRPr="00096792">
        <w:rPr>
          <w:rFonts w:ascii="Arial" w:hAnsi="Arial" w:cs="Arial"/>
          <w:vertAlign w:val="superscript"/>
        </w:rPr>
        <w:t>th</w:t>
      </w:r>
      <w:r w:rsidRPr="00096792">
        <w:rPr>
          <w:rFonts w:ascii="Arial" w:hAnsi="Arial" w:cs="Arial"/>
        </w:rPr>
        <w:t xml:space="preserve"> February 2025).</w:t>
      </w:r>
    </w:p>
    <w:p w14:paraId="2C282F7C" w14:textId="0769FAB7" w:rsidR="00D6028F" w:rsidRPr="00096792" w:rsidRDefault="00D6028F" w:rsidP="00096792">
      <w:pPr>
        <w:spacing w:line="276" w:lineRule="auto"/>
        <w:ind w:left="360"/>
        <w:jc w:val="both"/>
        <w:rPr>
          <w:rFonts w:ascii="Arial" w:hAnsi="Arial" w:cs="Arial"/>
        </w:rPr>
      </w:pPr>
      <w:r w:rsidRPr="00096792">
        <w:rPr>
          <w:rFonts w:ascii="Arial" w:hAnsi="Arial" w:cs="Arial"/>
        </w:rPr>
        <w:t xml:space="preserve">EPR (2024). </w:t>
      </w:r>
      <w:r w:rsidR="006E4560" w:rsidRPr="00096792">
        <w:rPr>
          <w:rFonts w:ascii="Arial" w:hAnsi="Arial" w:cs="Arial"/>
        </w:rPr>
        <w:t xml:space="preserve">“How Emotional Marketing Drives Guest Loyalty for Hotels.” Available at: </w:t>
      </w:r>
      <w:hyperlink r:id="rId68" w:history="1">
        <w:r w:rsidR="00C51273" w:rsidRPr="00096792">
          <w:rPr>
            <w:rStyle w:val="Hyperlink"/>
            <w:rFonts w:ascii="Arial" w:hAnsi="Arial" w:cs="Arial"/>
          </w:rPr>
          <w:t>https://everything-pr.com/how-emotional-marketing-drives-guest-loyalty-for-hotels/</w:t>
        </w:r>
      </w:hyperlink>
      <w:r w:rsidR="00C51273" w:rsidRPr="00096792">
        <w:rPr>
          <w:rFonts w:ascii="Arial" w:hAnsi="Arial" w:cs="Arial"/>
        </w:rPr>
        <w:t xml:space="preserve"> (accessed on: 18</w:t>
      </w:r>
      <w:r w:rsidR="00C51273" w:rsidRPr="00096792">
        <w:rPr>
          <w:rFonts w:ascii="Arial" w:hAnsi="Arial" w:cs="Arial"/>
          <w:vertAlign w:val="superscript"/>
        </w:rPr>
        <w:t>th</w:t>
      </w:r>
      <w:r w:rsidR="00C51273" w:rsidRPr="00096792">
        <w:rPr>
          <w:rFonts w:ascii="Arial" w:hAnsi="Arial" w:cs="Arial"/>
        </w:rPr>
        <w:t xml:space="preserve"> February  2025).</w:t>
      </w:r>
    </w:p>
    <w:p w14:paraId="3AE522A0" w14:textId="7E4EDFAB" w:rsidR="00CF649C" w:rsidRPr="00096792" w:rsidRDefault="00CF649C" w:rsidP="00096792">
      <w:pPr>
        <w:spacing w:line="276" w:lineRule="auto"/>
        <w:ind w:left="360"/>
        <w:jc w:val="both"/>
        <w:rPr>
          <w:rFonts w:ascii="Arial" w:hAnsi="Arial" w:cs="Arial"/>
        </w:rPr>
      </w:pPr>
      <w:r w:rsidRPr="00096792">
        <w:rPr>
          <w:rFonts w:ascii="Arial" w:hAnsi="Arial" w:cs="Arial"/>
        </w:rPr>
        <w:t xml:space="preserve">Expedia (2025). “Delta Hotels by Marriott Swindon.” Available at: </w:t>
      </w:r>
      <w:hyperlink r:id="rId69" w:history="1">
        <w:r w:rsidR="000914E7" w:rsidRPr="00096792">
          <w:rPr>
            <w:rStyle w:val="Hyperlink"/>
            <w:rFonts w:ascii="Arial" w:hAnsi="Arial" w:cs="Arial"/>
          </w:rPr>
          <w:t>https://www.expedia.co.uk/Swindon-Hotels-Swindon-Marriott-Hotel.h23229.Hotel-Information</w:t>
        </w:r>
      </w:hyperlink>
      <w:r w:rsidR="000914E7" w:rsidRPr="00096792">
        <w:rPr>
          <w:rFonts w:ascii="Arial" w:hAnsi="Arial" w:cs="Arial"/>
        </w:rPr>
        <w:t xml:space="preserve"> (accessed on: 21</w:t>
      </w:r>
      <w:r w:rsidR="000914E7" w:rsidRPr="00096792">
        <w:rPr>
          <w:rFonts w:ascii="Arial" w:hAnsi="Arial" w:cs="Arial"/>
          <w:vertAlign w:val="superscript"/>
        </w:rPr>
        <w:t>st</w:t>
      </w:r>
      <w:r w:rsidR="000914E7" w:rsidRPr="00096792">
        <w:rPr>
          <w:rFonts w:ascii="Arial" w:hAnsi="Arial" w:cs="Arial"/>
        </w:rPr>
        <w:t xml:space="preserve"> February 2025)</w:t>
      </w:r>
      <w:r w:rsidR="00071306" w:rsidRPr="00096792">
        <w:rPr>
          <w:rFonts w:ascii="Arial" w:hAnsi="Arial" w:cs="Arial"/>
        </w:rPr>
        <w:t>.</w:t>
      </w:r>
    </w:p>
    <w:p w14:paraId="5DF7412E" w14:textId="15D87E75" w:rsidR="00A13EED" w:rsidRPr="00096792" w:rsidRDefault="00A13EED" w:rsidP="00096792">
      <w:pPr>
        <w:spacing w:line="276" w:lineRule="auto"/>
        <w:ind w:left="360"/>
        <w:jc w:val="both"/>
        <w:rPr>
          <w:rFonts w:ascii="Arial" w:hAnsi="Arial" w:cs="Arial"/>
        </w:rPr>
      </w:pPr>
      <w:r w:rsidRPr="00096792">
        <w:rPr>
          <w:rFonts w:ascii="Arial" w:hAnsi="Arial" w:cs="Arial"/>
        </w:rPr>
        <w:t xml:space="preserve">Food </w:t>
      </w:r>
      <w:r w:rsidR="00C300A8" w:rsidRPr="00096792">
        <w:rPr>
          <w:rFonts w:ascii="Arial" w:hAnsi="Arial" w:cs="Arial"/>
        </w:rPr>
        <w:t>Standard Agency</w:t>
      </w:r>
      <w:r w:rsidR="00E1185A" w:rsidRPr="00096792">
        <w:rPr>
          <w:rFonts w:ascii="Arial" w:hAnsi="Arial" w:cs="Arial"/>
        </w:rPr>
        <w:t xml:space="preserve"> (2023). “Delta </w:t>
      </w:r>
      <w:r w:rsidR="00C300A8" w:rsidRPr="00096792">
        <w:rPr>
          <w:rFonts w:ascii="Arial" w:hAnsi="Arial" w:cs="Arial"/>
        </w:rPr>
        <w:t>Hotels</w:t>
      </w:r>
      <w:r w:rsidR="00E1185A" w:rsidRPr="00096792">
        <w:rPr>
          <w:rFonts w:ascii="Arial" w:hAnsi="Arial" w:cs="Arial"/>
        </w:rPr>
        <w:t xml:space="preserve"> by Marriott Swindon.</w:t>
      </w:r>
      <w:r w:rsidR="000972F4" w:rsidRPr="00096792">
        <w:rPr>
          <w:rFonts w:ascii="Arial" w:hAnsi="Arial" w:cs="Arial"/>
        </w:rPr>
        <w:t xml:space="preserve">” Available at: </w:t>
      </w:r>
      <w:hyperlink r:id="rId70" w:history="1">
        <w:r w:rsidR="00895467" w:rsidRPr="00096792">
          <w:rPr>
            <w:rStyle w:val="Hyperlink"/>
            <w:rFonts w:ascii="Arial" w:hAnsi="Arial" w:cs="Arial"/>
          </w:rPr>
          <w:t>https://ratings.food.gov.uk/business/1644961/delta-hotels-by-marriott-swindon-old-town</w:t>
        </w:r>
      </w:hyperlink>
      <w:r w:rsidR="00895467" w:rsidRPr="00096792">
        <w:rPr>
          <w:rFonts w:ascii="Arial" w:hAnsi="Arial" w:cs="Arial"/>
        </w:rPr>
        <w:t xml:space="preserve"> </w:t>
      </w:r>
      <w:r w:rsidR="00C300A8" w:rsidRPr="00096792">
        <w:rPr>
          <w:rFonts w:ascii="Arial" w:hAnsi="Arial" w:cs="Arial"/>
        </w:rPr>
        <w:t>(accessed on: 16</w:t>
      </w:r>
      <w:r w:rsidR="00C300A8" w:rsidRPr="00096792">
        <w:rPr>
          <w:rFonts w:ascii="Arial" w:hAnsi="Arial" w:cs="Arial"/>
          <w:vertAlign w:val="superscript"/>
        </w:rPr>
        <w:t>th</w:t>
      </w:r>
      <w:r w:rsidR="00C300A8" w:rsidRPr="00096792">
        <w:rPr>
          <w:rFonts w:ascii="Arial" w:hAnsi="Arial" w:cs="Arial"/>
        </w:rPr>
        <w:t xml:space="preserve"> February 2025).</w:t>
      </w:r>
    </w:p>
    <w:p w14:paraId="4DFEDB0F" w14:textId="05F4F1FA" w:rsidR="00D73AFD" w:rsidRDefault="00D73AFD" w:rsidP="00096792">
      <w:pPr>
        <w:spacing w:line="276" w:lineRule="auto"/>
        <w:ind w:left="360"/>
        <w:jc w:val="both"/>
        <w:rPr>
          <w:rFonts w:ascii="Arial" w:hAnsi="Arial" w:cs="Arial"/>
        </w:rPr>
      </w:pPr>
      <w:r w:rsidRPr="00096792">
        <w:rPr>
          <w:rFonts w:ascii="Arial" w:hAnsi="Arial" w:cs="Arial"/>
        </w:rPr>
        <w:t>Gary Leff (2025). “</w:t>
      </w:r>
      <w:r w:rsidR="00FC0D27" w:rsidRPr="00096792">
        <w:rPr>
          <w:rFonts w:ascii="Arial" w:hAnsi="Arial" w:cs="Arial"/>
        </w:rPr>
        <w:t xml:space="preserve">Not Well-Liked at Delta, United, or Marriott’: What 23 Years of Travel Blogging Taught Me About VIP Perks (Or Lack Thereof).” Available at: </w:t>
      </w:r>
      <w:hyperlink r:id="rId71" w:history="1">
        <w:r w:rsidR="00E52FFD" w:rsidRPr="00096792">
          <w:rPr>
            <w:rStyle w:val="Hyperlink"/>
            <w:rFonts w:ascii="Arial" w:hAnsi="Arial" w:cs="Arial"/>
          </w:rPr>
          <w:t>https://viewfromthewing.com/not-well-liked-at-delta-united-or-marriott-what-23-years-of-travel-blogging-taught-me-about-vip-perks-or-lack-thereof/</w:t>
        </w:r>
      </w:hyperlink>
      <w:r w:rsidR="00E52FFD" w:rsidRPr="00096792">
        <w:rPr>
          <w:rFonts w:ascii="Arial" w:hAnsi="Arial" w:cs="Arial"/>
        </w:rPr>
        <w:t xml:space="preserve"> (accessed on: 18</w:t>
      </w:r>
      <w:r w:rsidR="00E52FFD" w:rsidRPr="00096792">
        <w:rPr>
          <w:rFonts w:ascii="Arial" w:hAnsi="Arial" w:cs="Arial"/>
          <w:vertAlign w:val="superscript"/>
        </w:rPr>
        <w:t>th</w:t>
      </w:r>
      <w:r w:rsidR="00E52FFD" w:rsidRPr="00096792">
        <w:rPr>
          <w:rFonts w:ascii="Arial" w:hAnsi="Arial" w:cs="Arial"/>
        </w:rPr>
        <w:t xml:space="preserve"> February 2025).</w:t>
      </w:r>
    </w:p>
    <w:p w14:paraId="643C11C2" w14:textId="6C97A271" w:rsidR="004538C8" w:rsidRPr="00096792" w:rsidRDefault="004538C8" w:rsidP="00096792">
      <w:pPr>
        <w:spacing w:line="276" w:lineRule="auto"/>
        <w:ind w:left="360"/>
        <w:jc w:val="both"/>
        <w:rPr>
          <w:rFonts w:ascii="Arial" w:hAnsi="Arial" w:cs="Arial"/>
        </w:rPr>
      </w:pPr>
      <w:r w:rsidRPr="004538C8">
        <w:rPr>
          <w:rFonts w:ascii="Arial" w:hAnsi="Arial" w:cs="Arial"/>
        </w:rPr>
        <w:t xml:space="preserve">García-Rosell, J. C. (2014). </w:t>
      </w:r>
      <w:r>
        <w:rPr>
          <w:rFonts w:ascii="Arial" w:hAnsi="Arial" w:cs="Arial"/>
        </w:rPr>
        <w:t>“</w:t>
      </w:r>
      <w:r w:rsidRPr="004538C8">
        <w:rPr>
          <w:rFonts w:ascii="Arial" w:hAnsi="Arial" w:cs="Arial"/>
        </w:rPr>
        <w:t>Promoting critical reflexivity in tourism and hospitality education through problem-based learning.</w:t>
      </w:r>
      <w:r>
        <w:rPr>
          <w:rFonts w:ascii="Arial" w:hAnsi="Arial" w:cs="Arial"/>
        </w:rPr>
        <w:t>”</w:t>
      </w:r>
      <w:r w:rsidRPr="004538C8">
        <w:rPr>
          <w:rFonts w:ascii="Arial" w:hAnsi="Arial" w:cs="Arial"/>
        </w:rPr>
        <w:t xml:space="preserve"> </w:t>
      </w:r>
      <w:r w:rsidRPr="004538C8">
        <w:rPr>
          <w:rFonts w:ascii="Arial" w:hAnsi="Arial" w:cs="Arial"/>
          <w:i/>
          <w:iCs/>
        </w:rPr>
        <w:t xml:space="preserve">In The Routledge handbook of tourism and hospitality education </w:t>
      </w:r>
      <w:r w:rsidRPr="004538C8">
        <w:rPr>
          <w:rFonts w:ascii="Arial" w:hAnsi="Arial" w:cs="Arial"/>
        </w:rPr>
        <w:t xml:space="preserve">(pp. 279-291). </w:t>
      </w:r>
      <w:r w:rsidR="00612ABF" w:rsidRPr="004538C8">
        <w:rPr>
          <w:rFonts w:ascii="Arial" w:hAnsi="Arial" w:cs="Arial"/>
        </w:rPr>
        <w:t>Routledge.</w:t>
      </w:r>
      <w:r w:rsidR="00612ABF">
        <w:rPr>
          <w:rFonts w:ascii="Arial" w:hAnsi="Arial" w:cs="Arial"/>
        </w:rPr>
        <w:t xml:space="preserve"> (</w:t>
      </w:r>
      <w:r>
        <w:rPr>
          <w:rFonts w:ascii="Arial" w:hAnsi="Arial" w:cs="Arial"/>
        </w:rPr>
        <w:t>Accessed on 28</w:t>
      </w:r>
      <w:r w:rsidRPr="004538C8">
        <w:rPr>
          <w:rFonts w:ascii="Arial" w:hAnsi="Arial" w:cs="Arial"/>
          <w:vertAlign w:val="superscript"/>
        </w:rPr>
        <w:t>th</w:t>
      </w:r>
      <w:r>
        <w:rPr>
          <w:rFonts w:ascii="Arial" w:hAnsi="Arial" w:cs="Arial"/>
        </w:rPr>
        <w:t xml:space="preserve"> February 2025).</w:t>
      </w:r>
    </w:p>
    <w:p w14:paraId="25FBA25A" w14:textId="46F6499D" w:rsidR="00F560BA" w:rsidRPr="00096792" w:rsidRDefault="00F560BA" w:rsidP="00096792">
      <w:pPr>
        <w:spacing w:line="276" w:lineRule="auto"/>
        <w:ind w:left="360"/>
        <w:jc w:val="both"/>
        <w:rPr>
          <w:rFonts w:ascii="Arial" w:hAnsi="Arial" w:cs="Arial"/>
        </w:rPr>
      </w:pPr>
      <w:r w:rsidRPr="00096792">
        <w:rPr>
          <w:rFonts w:ascii="Arial" w:hAnsi="Arial" w:cs="Arial"/>
        </w:rPr>
        <w:lastRenderedPageBreak/>
        <w:t xml:space="preserve">Gustafsson, Å. (2006). </w:t>
      </w:r>
      <w:r w:rsidR="00C634C0" w:rsidRPr="00096792">
        <w:rPr>
          <w:rFonts w:ascii="Arial" w:hAnsi="Arial" w:cs="Arial"/>
        </w:rPr>
        <w:t>“</w:t>
      </w:r>
      <w:r w:rsidRPr="00096792">
        <w:rPr>
          <w:rFonts w:ascii="Arial" w:hAnsi="Arial" w:cs="Arial"/>
        </w:rPr>
        <w:t>Customers' logistics service requirements and logistics strategies in the Swedish sawmill industry</w:t>
      </w:r>
      <w:r w:rsidR="00C634C0" w:rsidRPr="00096792">
        <w:rPr>
          <w:rFonts w:ascii="Arial" w:hAnsi="Arial" w:cs="Arial"/>
        </w:rPr>
        <w:t>.”</w:t>
      </w:r>
      <w:r w:rsidRPr="00096792">
        <w:rPr>
          <w:rFonts w:ascii="Arial" w:hAnsi="Arial" w:cs="Arial"/>
        </w:rPr>
        <w:t xml:space="preserve"> Växjö University Press</w:t>
      </w:r>
      <w:r w:rsidR="00C634C0" w:rsidRPr="00096792">
        <w:rPr>
          <w:rFonts w:ascii="Arial" w:hAnsi="Arial" w:cs="Arial"/>
        </w:rPr>
        <w:t xml:space="preserve">. </w:t>
      </w:r>
      <w:r w:rsidR="00D571AD" w:rsidRPr="00096792">
        <w:rPr>
          <w:rFonts w:ascii="Arial" w:hAnsi="Arial" w:cs="Arial"/>
        </w:rPr>
        <w:t>(Accesse</w:t>
      </w:r>
      <w:r w:rsidR="002C6A33" w:rsidRPr="00096792">
        <w:rPr>
          <w:rFonts w:ascii="Arial" w:hAnsi="Arial" w:cs="Arial"/>
        </w:rPr>
        <w:t>d on: 21</w:t>
      </w:r>
      <w:r w:rsidR="002C6A33" w:rsidRPr="00096792">
        <w:rPr>
          <w:rFonts w:ascii="Arial" w:hAnsi="Arial" w:cs="Arial"/>
          <w:vertAlign w:val="superscript"/>
        </w:rPr>
        <w:t>st</w:t>
      </w:r>
      <w:r w:rsidR="002C6A33" w:rsidRPr="00096792">
        <w:rPr>
          <w:rFonts w:ascii="Arial" w:hAnsi="Arial" w:cs="Arial"/>
        </w:rPr>
        <w:t xml:space="preserve"> February 2025</w:t>
      </w:r>
      <w:r w:rsidRPr="00096792">
        <w:rPr>
          <w:rFonts w:ascii="Arial" w:hAnsi="Arial" w:cs="Arial"/>
        </w:rPr>
        <w:t>).</w:t>
      </w:r>
    </w:p>
    <w:p w14:paraId="69B7F6CF" w14:textId="1439BC2E" w:rsidR="009738BE" w:rsidRPr="00096792" w:rsidRDefault="009738BE" w:rsidP="00096792">
      <w:pPr>
        <w:spacing w:line="276" w:lineRule="auto"/>
        <w:ind w:left="360"/>
        <w:jc w:val="both"/>
        <w:rPr>
          <w:rFonts w:ascii="Arial" w:hAnsi="Arial" w:cs="Arial"/>
        </w:rPr>
      </w:pPr>
      <w:r w:rsidRPr="00096792">
        <w:rPr>
          <w:rFonts w:ascii="Arial" w:hAnsi="Arial" w:cs="Arial"/>
        </w:rPr>
        <w:t xml:space="preserve">Hassanien, A. (2006), "Exploring hotel renovation in large hotels: a multiple case study", Structural Survey, Vol. 24 No. 1, pp. 41-64. </w:t>
      </w:r>
      <w:r w:rsidR="00AD4463" w:rsidRPr="00096792">
        <w:rPr>
          <w:rFonts w:ascii="Arial" w:hAnsi="Arial" w:cs="Arial"/>
        </w:rPr>
        <w:t xml:space="preserve">Available at: </w:t>
      </w:r>
      <w:hyperlink r:id="rId72" w:history="1">
        <w:r w:rsidR="00AD4463" w:rsidRPr="00096792">
          <w:rPr>
            <w:rStyle w:val="Hyperlink"/>
            <w:rFonts w:ascii="Arial" w:hAnsi="Arial" w:cs="Arial"/>
          </w:rPr>
          <w:t>https://doi.org/10.1108/02630800610654414</w:t>
        </w:r>
      </w:hyperlink>
      <w:r w:rsidR="00AD4463" w:rsidRPr="00096792">
        <w:rPr>
          <w:rFonts w:ascii="Arial" w:hAnsi="Arial" w:cs="Arial"/>
        </w:rPr>
        <w:t xml:space="preserve"> (accessed on: 21</w:t>
      </w:r>
      <w:r w:rsidR="00AD4463" w:rsidRPr="00096792">
        <w:rPr>
          <w:rFonts w:ascii="Arial" w:hAnsi="Arial" w:cs="Arial"/>
          <w:vertAlign w:val="superscript"/>
        </w:rPr>
        <w:t>st</w:t>
      </w:r>
      <w:r w:rsidR="00AD4463" w:rsidRPr="00096792">
        <w:rPr>
          <w:rFonts w:ascii="Arial" w:hAnsi="Arial" w:cs="Arial"/>
        </w:rPr>
        <w:t xml:space="preserve"> </w:t>
      </w:r>
      <w:r w:rsidR="00907479" w:rsidRPr="00096792">
        <w:rPr>
          <w:rFonts w:ascii="Arial" w:hAnsi="Arial" w:cs="Arial"/>
        </w:rPr>
        <w:t>February 2025).</w:t>
      </w:r>
    </w:p>
    <w:p w14:paraId="02C67227" w14:textId="6D7448F8" w:rsidR="001D72AC" w:rsidRPr="00096792" w:rsidRDefault="001D72AC" w:rsidP="00096792">
      <w:pPr>
        <w:spacing w:line="276" w:lineRule="auto"/>
        <w:ind w:left="360"/>
        <w:jc w:val="both"/>
        <w:rPr>
          <w:rFonts w:ascii="Arial" w:hAnsi="Arial" w:cs="Arial"/>
        </w:rPr>
      </w:pPr>
      <w:r w:rsidRPr="00096792">
        <w:rPr>
          <w:rFonts w:ascii="Arial" w:hAnsi="Arial" w:cs="Arial"/>
        </w:rPr>
        <w:t xml:space="preserve">HotelLink (2024). </w:t>
      </w:r>
      <w:r w:rsidR="00F42D0D" w:rsidRPr="00096792">
        <w:rPr>
          <w:rFonts w:ascii="Arial" w:hAnsi="Arial" w:cs="Arial"/>
        </w:rPr>
        <w:t xml:space="preserve">“The Power of Social Proof: Why User-Generated Content is Key for GenZ?” [Blog]. Available at: </w:t>
      </w:r>
      <w:hyperlink r:id="rId73" w:history="1">
        <w:r w:rsidR="00970682" w:rsidRPr="00096792">
          <w:rPr>
            <w:rStyle w:val="Hyperlink"/>
            <w:rFonts w:ascii="Arial" w:hAnsi="Arial" w:cs="Arial"/>
          </w:rPr>
          <w:t>https://blog.hotellinksolutions.com/the-power-of-social-proof-why-user-generated-content-is-key-for-gen-z</w:t>
        </w:r>
      </w:hyperlink>
      <w:r w:rsidR="00970682" w:rsidRPr="00096792">
        <w:rPr>
          <w:rFonts w:ascii="Arial" w:hAnsi="Arial" w:cs="Arial"/>
        </w:rPr>
        <w:t xml:space="preserve"> ( accessed on: 18</w:t>
      </w:r>
      <w:r w:rsidR="00970682" w:rsidRPr="00096792">
        <w:rPr>
          <w:rFonts w:ascii="Arial" w:hAnsi="Arial" w:cs="Arial"/>
          <w:vertAlign w:val="superscript"/>
        </w:rPr>
        <w:t>th</w:t>
      </w:r>
      <w:r w:rsidR="00970682" w:rsidRPr="00096792">
        <w:rPr>
          <w:rFonts w:ascii="Arial" w:hAnsi="Arial" w:cs="Arial"/>
        </w:rPr>
        <w:t xml:space="preserve"> February 2025).</w:t>
      </w:r>
    </w:p>
    <w:p w14:paraId="499FF34D" w14:textId="0B48404C" w:rsidR="0088027F" w:rsidRPr="00096792" w:rsidRDefault="00483E93" w:rsidP="00096792">
      <w:pPr>
        <w:spacing w:line="276" w:lineRule="auto"/>
        <w:ind w:left="360"/>
        <w:jc w:val="both"/>
        <w:rPr>
          <w:rFonts w:ascii="Arial" w:hAnsi="Arial" w:cs="Arial"/>
          <w:b/>
          <w:bCs/>
        </w:rPr>
      </w:pPr>
      <w:r w:rsidRPr="00096792">
        <w:rPr>
          <w:rFonts w:ascii="Arial" w:hAnsi="Arial" w:cs="Arial"/>
        </w:rPr>
        <w:t>Hospitality Technology (2012). “</w:t>
      </w:r>
      <w:r w:rsidR="00DC6871" w:rsidRPr="00096792">
        <w:rPr>
          <w:rFonts w:ascii="Arial" w:hAnsi="Arial" w:cs="Arial"/>
        </w:rPr>
        <w:t xml:space="preserve">Delta Hotels and Resorts Pilots </w:t>
      </w:r>
      <w:r w:rsidR="00DE7974">
        <w:rPr>
          <w:rFonts w:ascii="Arial" w:hAnsi="Arial" w:cs="Arial"/>
        </w:rPr>
        <w:t>Next-Gen</w:t>
      </w:r>
      <w:r w:rsidR="00DC6871" w:rsidRPr="00096792">
        <w:rPr>
          <w:rFonts w:ascii="Arial" w:hAnsi="Arial" w:cs="Arial"/>
        </w:rPr>
        <w:t xml:space="preserve"> Cloud Technology.” Available at: </w:t>
      </w:r>
      <w:hyperlink r:id="rId74" w:history="1">
        <w:r w:rsidR="0068414E" w:rsidRPr="00096792">
          <w:rPr>
            <w:rStyle w:val="Hyperlink"/>
            <w:rFonts w:ascii="Arial" w:hAnsi="Arial" w:cs="Arial"/>
          </w:rPr>
          <w:t>https://hospitalitytech.com/delta-hotels-and-resorts-pilots-next-gen-cloud-technology</w:t>
        </w:r>
      </w:hyperlink>
      <w:r w:rsidR="0068414E" w:rsidRPr="00096792">
        <w:rPr>
          <w:rFonts w:ascii="Arial" w:hAnsi="Arial" w:cs="Arial"/>
        </w:rPr>
        <w:t xml:space="preserve"> (Accessed on: 21</w:t>
      </w:r>
      <w:r w:rsidR="0068414E" w:rsidRPr="00096792">
        <w:rPr>
          <w:rFonts w:ascii="Arial" w:hAnsi="Arial" w:cs="Arial"/>
          <w:vertAlign w:val="superscript"/>
        </w:rPr>
        <w:t>st</w:t>
      </w:r>
      <w:r w:rsidR="0068414E" w:rsidRPr="00096792">
        <w:rPr>
          <w:rFonts w:ascii="Arial" w:hAnsi="Arial" w:cs="Arial"/>
        </w:rPr>
        <w:t xml:space="preserve"> February 2025).</w:t>
      </w:r>
    </w:p>
    <w:p w14:paraId="110254F8" w14:textId="4286300B" w:rsidR="00AD6961" w:rsidRPr="00096792" w:rsidRDefault="00AD6961" w:rsidP="00096792">
      <w:pPr>
        <w:spacing w:line="276" w:lineRule="auto"/>
        <w:ind w:left="360"/>
        <w:jc w:val="both"/>
        <w:rPr>
          <w:rFonts w:ascii="Arial" w:hAnsi="Arial" w:cs="Arial"/>
        </w:rPr>
      </w:pPr>
      <w:r w:rsidRPr="00096792">
        <w:rPr>
          <w:rFonts w:ascii="Arial" w:hAnsi="Arial" w:cs="Arial"/>
        </w:rPr>
        <w:t xml:space="preserve">Howat, G., &amp; Assaker, G. (2013). </w:t>
      </w:r>
      <w:r w:rsidR="00506B95" w:rsidRPr="00096792">
        <w:rPr>
          <w:rFonts w:ascii="Arial" w:hAnsi="Arial" w:cs="Arial"/>
        </w:rPr>
        <w:t>“</w:t>
      </w:r>
      <w:r w:rsidRPr="00096792">
        <w:rPr>
          <w:rFonts w:ascii="Arial" w:hAnsi="Arial" w:cs="Arial"/>
        </w:rPr>
        <w:t>The hierarchical effects of perceived quality on perceived value, satisfaction, and loyalty:</w:t>
      </w:r>
      <w:r w:rsidR="00506B95" w:rsidRPr="00096792">
        <w:rPr>
          <w:rFonts w:ascii="Arial" w:hAnsi="Arial" w:cs="Arial"/>
        </w:rPr>
        <w:t xml:space="preserve"> </w:t>
      </w:r>
      <w:r w:rsidRPr="00096792">
        <w:rPr>
          <w:rFonts w:ascii="Arial" w:hAnsi="Arial" w:cs="Arial"/>
        </w:rPr>
        <w:t>Empirical results from public, outdoor aquatic centres in Australia.</w:t>
      </w:r>
      <w:r w:rsidR="00506B95" w:rsidRPr="00096792">
        <w:rPr>
          <w:rFonts w:ascii="Arial" w:hAnsi="Arial" w:cs="Arial"/>
        </w:rPr>
        <w:t>”</w:t>
      </w:r>
      <w:r w:rsidRPr="00096792">
        <w:rPr>
          <w:rFonts w:ascii="Arial" w:hAnsi="Arial" w:cs="Arial"/>
        </w:rPr>
        <w:t xml:space="preserve"> </w:t>
      </w:r>
      <w:r w:rsidRPr="00096792">
        <w:rPr>
          <w:rFonts w:ascii="Arial" w:hAnsi="Arial" w:cs="Arial"/>
          <w:i/>
          <w:iCs/>
        </w:rPr>
        <w:t>Sport Management Review</w:t>
      </w:r>
      <w:r w:rsidRPr="00096792">
        <w:rPr>
          <w:rFonts w:ascii="Arial" w:hAnsi="Arial" w:cs="Arial"/>
        </w:rPr>
        <w:t>, 16(3), 268–284.</w:t>
      </w:r>
      <w:r w:rsidR="00506B95" w:rsidRPr="00096792">
        <w:rPr>
          <w:rFonts w:ascii="Arial" w:hAnsi="Arial" w:cs="Arial"/>
        </w:rPr>
        <w:t xml:space="preserve"> Available at: </w:t>
      </w:r>
      <w:hyperlink r:id="rId75" w:history="1">
        <w:r w:rsidR="00506B95" w:rsidRPr="00096792">
          <w:rPr>
            <w:rStyle w:val="Hyperlink"/>
            <w:rFonts w:ascii="Arial" w:hAnsi="Arial" w:cs="Arial"/>
          </w:rPr>
          <w:t>https://doi.org/10.1016/j.smr.2012.10.001</w:t>
        </w:r>
      </w:hyperlink>
      <w:r w:rsidR="00506B95" w:rsidRPr="00096792">
        <w:rPr>
          <w:rFonts w:ascii="Arial" w:hAnsi="Arial" w:cs="Arial"/>
        </w:rPr>
        <w:t xml:space="preserve"> (Accessed on: 16</w:t>
      </w:r>
      <w:r w:rsidR="00506B95" w:rsidRPr="00096792">
        <w:rPr>
          <w:rFonts w:ascii="Arial" w:hAnsi="Arial" w:cs="Arial"/>
          <w:vertAlign w:val="superscript"/>
        </w:rPr>
        <w:t>th</w:t>
      </w:r>
      <w:r w:rsidR="00506B95" w:rsidRPr="00096792">
        <w:rPr>
          <w:rFonts w:ascii="Arial" w:hAnsi="Arial" w:cs="Arial"/>
        </w:rPr>
        <w:t xml:space="preserve"> February 2025.</w:t>
      </w:r>
    </w:p>
    <w:p w14:paraId="45EAD1D2" w14:textId="6EB8BDA6" w:rsidR="002E4F47" w:rsidRPr="00096792" w:rsidRDefault="002E4F47" w:rsidP="00096792">
      <w:pPr>
        <w:spacing w:line="276" w:lineRule="auto"/>
        <w:ind w:left="360"/>
        <w:jc w:val="both"/>
        <w:rPr>
          <w:rFonts w:ascii="Arial" w:hAnsi="Arial" w:cs="Arial"/>
        </w:rPr>
      </w:pPr>
      <w:r w:rsidRPr="00096792">
        <w:rPr>
          <w:rFonts w:ascii="Arial" w:hAnsi="Arial" w:cs="Arial"/>
        </w:rPr>
        <w:t xml:space="preserve">Huang, C. T., &amp; Chen, P. T. (2010). “Do reward programs truly build loyalty for </w:t>
      </w:r>
      <w:r w:rsidR="00CE484E" w:rsidRPr="00096792">
        <w:rPr>
          <w:rFonts w:ascii="Arial" w:hAnsi="Arial" w:cs="Arial"/>
        </w:rPr>
        <w:t xml:space="preserve">the </w:t>
      </w:r>
      <w:r w:rsidRPr="00096792">
        <w:rPr>
          <w:rFonts w:ascii="Arial" w:hAnsi="Arial" w:cs="Arial"/>
        </w:rPr>
        <w:t xml:space="preserve">lodging industry?” </w:t>
      </w:r>
      <w:r w:rsidRPr="00096792">
        <w:rPr>
          <w:rFonts w:ascii="Arial" w:hAnsi="Arial" w:cs="Arial"/>
          <w:i/>
          <w:iCs/>
        </w:rPr>
        <w:t>International Journal of Hospitality Management</w:t>
      </w:r>
      <w:r w:rsidRPr="00096792">
        <w:rPr>
          <w:rFonts w:ascii="Arial" w:hAnsi="Arial" w:cs="Arial"/>
        </w:rPr>
        <w:t xml:space="preserve">, 29(1), 128-135. Available at: </w:t>
      </w:r>
      <w:hyperlink r:id="rId76" w:history="1">
        <w:r w:rsidR="00207586" w:rsidRPr="00096792">
          <w:rPr>
            <w:rStyle w:val="Hyperlink"/>
            <w:rFonts w:ascii="Arial" w:hAnsi="Arial" w:cs="Arial"/>
          </w:rPr>
          <w:t>https://doi.org/10.1016/j.ijhm.2009.07.002</w:t>
        </w:r>
      </w:hyperlink>
      <w:r w:rsidR="00207586" w:rsidRPr="00096792">
        <w:rPr>
          <w:rFonts w:ascii="Arial" w:hAnsi="Arial" w:cs="Arial"/>
        </w:rPr>
        <w:t xml:space="preserve"> (accessed on: 13</w:t>
      </w:r>
      <w:r w:rsidR="00207586" w:rsidRPr="00096792">
        <w:rPr>
          <w:rFonts w:ascii="Arial" w:hAnsi="Arial" w:cs="Arial"/>
          <w:vertAlign w:val="superscript"/>
        </w:rPr>
        <w:t>th</w:t>
      </w:r>
      <w:r w:rsidR="00207586" w:rsidRPr="00096792">
        <w:rPr>
          <w:rFonts w:ascii="Arial" w:hAnsi="Arial" w:cs="Arial"/>
        </w:rPr>
        <w:t xml:space="preserve"> February 2025).</w:t>
      </w:r>
    </w:p>
    <w:p w14:paraId="6588EDEC" w14:textId="19749094" w:rsidR="00BB7CAA" w:rsidRPr="00096792" w:rsidRDefault="00BB7CAA" w:rsidP="00096792">
      <w:pPr>
        <w:spacing w:line="276" w:lineRule="auto"/>
        <w:ind w:left="360"/>
        <w:jc w:val="both"/>
        <w:rPr>
          <w:rFonts w:ascii="Arial" w:hAnsi="Arial" w:cs="Arial"/>
        </w:rPr>
      </w:pPr>
      <w:r w:rsidRPr="00096792">
        <w:rPr>
          <w:rFonts w:ascii="Arial" w:hAnsi="Arial" w:cs="Arial"/>
        </w:rPr>
        <w:t xml:space="preserve">Indeed (2025). </w:t>
      </w:r>
      <w:r w:rsidR="00126902" w:rsidRPr="00096792">
        <w:rPr>
          <w:rFonts w:ascii="Arial" w:hAnsi="Arial" w:cs="Arial"/>
        </w:rPr>
        <w:t>“Jobs</w:t>
      </w:r>
      <w:r w:rsidRPr="00096792">
        <w:rPr>
          <w:rFonts w:ascii="Arial" w:hAnsi="Arial" w:cs="Arial"/>
        </w:rPr>
        <w:t xml:space="preserve"> in Marriott</w:t>
      </w:r>
      <w:r w:rsidR="002A7A00" w:rsidRPr="00096792">
        <w:rPr>
          <w:rFonts w:ascii="Arial" w:hAnsi="Arial" w:cs="Arial"/>
        </w:rPr>
        <w:t>.” A</w:t>
      </w:r>
      <w:r w:rsidR="00285E46" w:rsidRPr="00096792">
        <w:rPr>
          <w:rFonts w:ascii="Arial" w:hAnsi="Arial" w:cs="Arial"/>
        </w:rPr>
        <w:t xml:space="preserve">vailable at: </w:t>
      </w:r>
      <w:hyperlink r:id="rId77" w:history="1">
        <w:r w:rsidR="00285E46" w:rsidRPr="00096792">
          <w:rPr>
            <w:rStyle w:val="Hyperlink"/>
            <w:rFonts w:ascii="Arial" w:hAnsi="Arial" w:cs="Arial"/>
          </w:rPr>
          <w:t>https://uk.indeed.com/q-marriott-l-swindon-sn4-jobs.html?vjk=da29991020106113</w:t>
        </w:r>
      </w:hyperlink>
      <w:r w:rsidR="00285E46" w:rsidRPr="00096792">
        <w:rPr>
          <w:rFonts w:ascii="Arial" w:hAnsi="Arial" w:cs="Arial"/>
        </w:rPr>
        <w:t xml:space="preserve"> (</w:t>
      </w:r>
      <w:r w:rsidR="00CB5B1B" w:rsidRPr="00096792">
        <w:rPr>
          <w:rFonts w:ascii="Arial" w:hAnsi="Arial" w:cs="Arial"/>
        </w:rPr>
        <w:t>accessed</w:t>
      </w:r>
      <w:r w:rsidR="003A124A" w:rsidRPr="00096792">
        <w:rPr>
          <w:rFonts w:ascii="Arial" w:hAnsi="Arial" w:cs="Arial"/>
        </w:rPr>
        <w:t xml:space="preserve"> on: 21</w:t>
      </w:r>
      <w:r w:rsidR="003A124A" w:rsidRPr="00096792">
        <w:rPr>
          <w:rFonts w:ascii="Arial" w:hAnsi="Arial" w:cs="Arial"/>
          <w:vertAlign w:val="superscript"/>
        </w:rPr>
        <w:t>st</w:t>
      </w:r>
      <w:r w:rsidR="003A124A" w:rsidRPr="00096792">
        <w:rPr>
          <w:rFonts w:ascii="Arial" w:hAnsi="Arial" w:cs="Arial"/>
        </w:rPr>
        <w:t xml:space="preserve"> February 2025).</w:t>
      </w:r>
    </w:p>
    <w:p w14:paraId="41EA3870" w14:textId="0FC216E0" w:rsidR="008C6941" w:rsidRPr="00096792" w:rsidRDefault="008C6941" w:rsidP="00096792">
      <w:pPr>
        <w:spacing w:line="276" w:lineRule="auto"/>
        <w:ind w:left="360"/>
        <w:jc w:val="both"/>
        <w:rPr>
          <w:rFonts w:ascii="Arial" w:hAnsi="Arial" w:cs="Arial"/>
        </w:rPr>
      </w:pPr>
      <w:r w:rsidRPr="00096792">
        <w:rPr>
          <w:rFonts w:ascii="Arial" w:hAnsi="Arial" w:cs="Arial"/>
        </w:rPr>
        <w:t>Jayawarde</w:t>
      </w:r>
      <w:r w:rsidR="00071CD0" w:rsidRPr="00096792">
        <w:rPr>
          <w:rFonts w:ascii="Arial" w:hAnsi="Arial" w:cs="Arial"/>
        </w:rPr>
        <w:t>n</w:t>
      </w:r>
      <w:r w:rsidRPr="00096792">
        <w:rPr>
          <w:rFonts w:ascii="Arial" w:hAnsi="Arial" w:cs="Arial"/>
        </w:rPr>
        <w:t>a, C., Alb</w:t>
      </w:r>
      <w:r w:rsidR="00433CC2" w:rsidRPr="00096792">
        <w:rPr>
          <w:rFonts w:ascii="Arial" w:hAnsi="Arial" w:cs="Arial"/>
        </w:rPr>
        <w:t>a</w:t>
      </w:r>
      <w:r w:rsidRPr="00096792">
        <w:rPr>
          <w:rFonts w:ascii="Arial" w:hAnsi="Arial" w:cs="Arial"/>
        </w:rPr>
        <w:t>ttat, A., V</w:t>
      </w:r>
      <w:r w:rsidR="00433CC2" w:rsidRPr="00096792">
        <w:rPr>
          <w:rFonts w:ascii="Arial" w:hAnsi="Arial" w:cs="Arial"/>
        </w:rPr>
        <w:t>a</w:t>
      </w:r>
      <w:r w:rsidRPr="00096792">
        <w:rPr>
          <w:rFonts w:ascii="Arial" w:hAnsi="Arial" w:cs="Arial"/>
        </w:rPr>
        <w:t>leri, M., &amp; Jaharad</w:t>
      </w:r>
      <w:r w:rsidR="00433CC2" w:rsidRPr="00096792">
        <w:rPr>
          <w:rFonts w:ascii="Arial" w:hAnsi="Arial" w:cs="Arial"/>
        </w:rPr>
        <w:t>a</w:t>
      </w:r>
      <w:r w:rsidRPr="00096792">
        <w:rPr>
          <w:rFonts w:ascii="Arial" w:hAnsi="Arial" w:cs="Arial"/>
        </w:rPr>
        <w:t>k, A. A. (2023). “Technology accept</w:t>
      </w:r>
      <w:r w:rsidR="00071CD0" w:rsidRPr="00096792">
        <w:rPr>
          <w:rFonts w:ascii="Arial" w:hAnsi="Arial" w:cs="Arial"/>
        </w:rPr>
        <w:t>a</w:t>
      </w:r>
      <w:r w:rsidRPr="00096792">
        <w:rPr>
          <w:rFonts w:ascii="Arial" w:hAnsi="Arial" w:cs="Arial"/>
        </w:rPr>
        <w:t>nce ante</w:t>
      </w:r>
      <w:r w:rsidR="00071CD0" w:rsidRPr="00096792">
        <w:rPr>
          <w:rFonts w:ascii="Arial" w:hAnsi="Arial" w:cs="Arial"/>
        </w:rPr>
        <w:t>c</w:t>
      </w:r>
      <w:r w:rsidRPr="00096792">
        <w:rPr>
          <w:rFonts w:ascii="Arial" w:hAnsi="Arial" w:cs="Arial"/>
        </w:rPr>
        <w:t xml:space="preserve">edents </w:t>
      </w:r>
      <w:r w:rsidR="00071CD0" w:rsidRPr="00096792">
        <w:rPr>
          <w:rFonts w:ascii="Arial" w:hAnsi="Arial" w:cs="Arial"/>
        </w:rPr>
        <w:t>in</w:t>
      </w:r>
      <w:r w:rsidRPr="00096792">
        <w:rPr>
          <w:rFonts w:ascii="Arial" w:hAnsi="Arial" w:cs="Arial"/>
        </w:rPr>
        <w:t xml:space="preserve"> digit</w:t>
      </w:r>
      <w:r w:rsidR="00071CD0" w:rsidRPr="00096792">
        <w:rPr>
          <w:rFonts w:ascii="Arial" w:hAnsi="Arial" w:cs="Arial"/>
        </w:rPr>
        <w:t>a</w:t>
      </w:r>
      <w:r w:rsidRPr="00096792">
        <w:rPr>
          <w:rFonts w:ascii="Arial" w:hAnsi="Arial" w:cs="Arial"/>
        </w:rPr>
        <w:t>l tra</w:t>
      </w:r>
      <w:r w:rsidR="00071CD0" w:rsidRPr="00096792">
        <w:rPr>
          <w:rFonts w:ascii="Arial" w:hAnsi="Arial" w:cs="Arial"/>
        </w:rPr>
        <w:t>n</w:t>
      </w:r>
      <w:r w:rsidRPr="00096792">
        <w:rPr>
          <w:rFonts w:ascii="Arial" w:hAnsi="Arial" w:cs="Arial"/>
        </w:rPr>
        <w:t>sformation in the h</w:t>
      </w:r>
      <w:r w:rsidR="00071CD0" w:rsidRPr="00096792">
        <w:rPr>
          <w:rFonts w:ascii="Arial" w:hAnsi="Arial" w:cs="Arial"/>
        </w:rPr>
        <w:t>o</w:t>
      </w:r>
      <w:r w:rsidRPr="00096792">
        <w:rPr>
          <w:rFonts w:ascii="Arial" w:hAnsi="Arial" w:cs="Arial"/>
        </w:rPr>
        <w:t>spitality ind</w:t>
      </w:r>
      <w:r w:rsidR="00071CD0" w:rsidRPr="00096792">
        <w:rPr>
          <w:rFonts w:ascii="Arial" w:hAnsi="Arial" w:cs="Arial"/>
        </w:rPr>
        <w:t>u</w:t>
      </w:r>
      <w:r w:rsidRPr="00096792">
        <w:rPr>
          <w:rFonts w:ascii="Arial" w:hAnsi="Arial" w:cs="Arial"/>
        </w:rPr>
        <w:t xml:space="preserve">stry.” </w:t>
      </w:r>
      <w:r w:rsidRPr="00096792">
        <w:rPr>
          <w:rFonts w:ascii="Arial" w:hAnsi="Arial" w:cs="Arial"/>
          <w:i/>
          <w:iCs/>
        </w:rPr>
        <w:t>International Journal of Hospitality Management</w:t>
      </w:r>
      <w:r w:rsidRPr="00096792">
        <w:rPr>
          <w:rFonts w:ascii="Arial" w:hAnsi="Arial" w:cs="Arial"/>
        </w:rPr>
        <w:t xml:space="preserve">, 112, 103350. Available at: </w:t>
      </w:r>
      <w:hyperlink r:id="rId78" w:history="1">
        <w:r w:rsidRPr="00096792">
          <w:rPr>
            <w:rStyle w:val="Hyperlink"/>
            <w:rFonts w:ascii="Arial" w:hAnsi="Arial" w:cs="Arial"/>
          </w:rPr>
          <w:t>https://doi.org/10.1016/j.ijhm.2022.103350</w:t>
        </w:r>
      </w:hyperlink>
      <w:r w:rsidRPr="00096792">
        <w:rPr>
          <w:rFonts w:ascii="Arial" w:hAnsi="Arial" w:cs="Arial"/>
        </w:rPr>
        <w:t xml:space="preserve"> (accessed on: 21</w:t>
      </w:r>
      <w:r w:rsidRPr="00096792">
        <w:rPr>
          <w:rFonts w:ascii="Arial" w:hAnsi="Arial" w:cs="Arial"/>
          <w:vertAlign w:val="superscript"/>
        </w:rPr>
        <w:t>st</w:t>
      </w:r>
      <w:r w:rsidRPr="00096792">
        <w:rPr>
          <w:rFonts w:ascii="Arial" w:hAnsi="Arial" w:cs="Arial"/>
        </w:rPr>
        <w:t xml:space="preserve"> February 2025).</w:t>
      </w:r>
    </w:p>
    <w:p w14:paraId="21E49557" w14:textId="79A94B40" w:rsidR="008A0770" w:rsidRPr="00096792" w:rsidRDefault="00A83754" w:rsidP="00096792">
      <w:pPr>
        <w:spacing w:line="276" w:lineRule="auto"/>
        <w:ind w:left="360"/>
        <w:jc w:val="both"/>
        <w:rPr>
          <w:rFonts w:ascii="Arial" w:hAnsi="Arial" w:cs="Arial"/>
        </w:rPr>
      </w:pPr>
      <w:r w:rsidRPr="00096792">
        <w:rPr>
          <w:rFonts w:ascii="Arial" w:hAnsi="Arial" w:cs="Arial"/>
        </w:rPr>
        <w:t>Jeon, H.M., Sung, H.J. &amp; Kim, H.Y</w:t>
      </w:r>
      <w:r w:rsidR="00CE484E" w:rsidRPr="00096792">
        <w:rPr>
          <w:rFonts w:ascii="Arial" w:hAnsi="Arial" w:cs="Arial"/>
        </w:rPr>
        <w:t xml:space="preserve"> (2020)</w:t>
      </w:r>
      <w:r w:rsidRPr="00096792">
        <w:rPr>
          <w:rFonts w:ascii="Arial" w:hAnsi="Arial" w:cs="Arial"/>
        </w:rPr>
        <w:t xml:space="preserve">. </w:t>
      </w:r>
      <w:r w:rsidR="00D00E28" w:rsidRPr="00096792">
        <w:rPr>
          <w:rFonts w:ascii="Arial" w:hAnsi="Arial" w:cs="Arial"/>
        </w:rPr>
        <w:t>“</w:t>
      </w:r>
      <w:r w:rsidRPr="00096792">
        <w:rPr>
          <w:rFonts w:ascii="Arial" w:hAnsi="Arial" w:cs="Arial"/>
        </w:rPr>
        <w:t>Customers’ acceptance intention of self-service technology of restaurant industry: expanding UTAUT with perceived risk and innovativeness.</w:t>
      </w:r>
      <w:r w:rsidR="00D00E28" w:rsidRPr="00096792">
        <w:rPr>
          <w:rFonts w:ascii="Arial" w:hAnsi="Arial" w:cs="Arial"/>
        </w:rPr>
        <w:t>”</w:t>
      </w:r>
      <w:r w:rsidRPr="00096792">
        <w:rPr>
          <w:rFonts w:ascii="Arial" w:hAnsi="Arial" w:cs="Arial"/>
        </w:rPr>
        <w:t xml:space="preserve"> Serv Bus 14, 533–551</w:t>
      </w:r>
      <w:r w:rsidR="00CE484E" w:rsidRPr="00096792">
        <w:rPr>
          <w:rFonts w:ascii="Arial" w:hAnsi="Arial" w:cs="Arial"/>
        </w:rPr>
        <w:t xml:space="preserve">. </w:t>
      </w:r>
      <w:r w:rsidR="009C28D2" w:rsidRPr="00096792">
        <w:rPr>
          <w:rFonts w:ascii="Arial" w:hAnsi="Arial" w:cs="Arial"/>
        </w:rPr>
        <w:t xml:space="preserve">Available at: </w:t>
      </w:r>
      <w:hyperlink r:id="rId79" w:history="1">
        <w:r w:rsidR="00CE484E" w:rsidRPr="00096792">
          <w:rPr>
            <w:rStyle w:val="Hyperlink"/>
            <w:rFonts w:ascii="Arial" w:hAnsi="Arial" w:cs="Arial"/>
          </w:rPr>
          <w:t>https://doi.org/10.1007/s11628-020-00425-6</w:t>
        </w:r>
      </w:hyperlink>
      <w:r w:rsidR="00D00E28" w:rsidRPr="00096792">
        <w:rPr>
          <w:rFonts w:ascii="Arial" w:hAnsi="Arial" w:cs="Arial"/>
        </w:rPr>
        <w:t xml:space="preserve"> (accessed on; 15</w:t>
      </w:r>
      <w:r w:rsidR="00D00E28" w:rsidRPr="00096792">
        <w:rPr>
          <w:rFonts w:ascii="Arial" w:hAnsi="Arial" w:cs="Arial"/>
          <w:vertAlign w:val="superscript"/>
        </w:rPr>
        <w:t>th</w:t>
      </w:r>
      <w:r w:rsidR="00D00E28" w:rsidRPr="00096792">
        <w:rPr>
          <w:rFonts w:ascii="Arial" w:hAnsi="Arial" w:cs="Arial"/>
        </w:rPr>
        <w:t xml:space="preserve"> February 2025).</w:t>
      </w:r>
    </w:p>
    <w:p w14:paraId="581E43C1" w14:textId="4CDC801E" w:rsidR="001D677F" w:rsidRPr="00096792" w:rsidRDefault="001D677F" w:rsidP="00096792">
      <w:pPr>
        <w:spacing w:line="276" w:lineRule="auto"/>
        <w:ind w:left="360"/>
        <w:jc w:val="both"/>
        <w:rPr>
          <w:rFonts w:ascii="Arial" w:hAnsi="Arial" w:cs="Arial"/>
        </w:rPr>
      </w:pPr>
      <w:r w:rsidRPr="00096792">
        <w:rPr>
          <w:rFonts w:ascii="Arial" w:hAnsi="Arial" w:cs="Arial"/>
        </w:rPr>
        <w:t xml:space="preserve">Jessica </w:t>
      </w:r>
      <w:r w:rsidR="00305678" w:rsidRPr="00096792">
        <w:rPr>
          <w:rFonts w:ascii="Arial" w:hAnsi="Arial" w:cs="Arial"/>
        </w:rPr>
        <w:t>Mizerak (2024).</w:t>
      </w:r>
      <w:r w:rsidR="00693527" w:rsidRPr="00096792">
        <w:rPr>
          <w:rFonts w:ascii="Arial" w:hAnsi="Arial" w:cs="Arial"/>
        </w:rPr>
        <w:t xml:space="preserve"> “Marriott Hotel Loyalty Program Review: The Gold Standard for Experience.” Available at: </w:t>
      </w:r>
      <w:hyperlink r:id="rId80" w:anchor=":~:text=is%20particularly%20effective.-,The%20Benefits,gift%20will%20be%20well%20received" w:history="1">
        <w:r w:rsidR="002B329C" w:rsidRPr="00096792">
          <w:rPr>
            <w:rStyle w:val="Hyperlink"/>
            <w:rFonts w:ascii="Arial" w:hAnsi="Arial" w:cs="Arial"/>
          </w:rPr>
          <w:t>https://antavo.com/blog/marriott-hotel-loyalty-program-review/#:~:text=is%20particularly%20effective.-,The%20Benefits,gift%20will%20be%20well%20received</w:t>
        </w:r>
      </w:hyperlink>
      <w:r w:rsidR="002B329C" w:rsidRPr="00096792">
        <w:rPr>
          <w:rFonts w:ascii="Arial" w:hAnsi="Arial" w:cs="Arial"/>
        </w:rPr>
        <w:t>. (accessed on: 18</w:t>
      </w:r>
      <w:r w:rsidR="002B329C" w:rsidRPr="00096792">
        <w:rPr>
          <w:rFonts w:ascii="Arial" w:hAnsi="Arial" w:cs="Arial"/>
          <w:vertAlign w:val="superscript"/>
        </w:rPr>
        <w:t>th</w:t>
      </w:r>
      <w:r w:rsidR="002B329C" w:rsidRPr="00096792">
        <w:rPr>
          <w:rFonts w:ascii="Arial" w:hAnsi="Arial" w:cs="Arial"/>
        </w:rPr>
        <w:t xml:space="preserve"> February 2025).</w:t>
      </w:r>
    </w:p>
    <w:p w14:paraId="132421C9" w14:textId="6701DD74" w:rsidR="002F2032" w:rsidRPr="00096792" w:rsidRDefault="002F2032" w:rsidP="00096792">
      <w:pPr>
        <w:spacing w:line="276" w:lineRule="auto"/>
        <w:ind w:left="360"/>
        <w:jc w:val="both"/>
        <w:rPr>
          <w:rFonts w:ascii="Arial" w:hAnsi="Arial" w:cs="Arial"/>
        </w:rPr>
      </w:pPr>
      <w:r w:rsidRPr="00096792">
        <w:rPr>
          <w:rFonts w:ascii="Arial" w:hAnsi="Arial" w:cs="Arial"/>
        </w:rPr>
        <w:lastRenderedPageBreak/>
        <w:t xml:space="preserve">Jones, P., Hillier, D. and Comfort, D. (2016), "Sustainability in the hospitality industry: Some personal reflections on corporate challenges and research agendas", International Journal of Contemporary Hospitality Management, Vol. 28 No. 1, pp. 36-67. </w:t>
      </w:r>
      <w:r w:rsidR="00C2202A" w:rsidRPr="00096792">
        <w:rPr>
          <w:rFonts w:ascii="Arial" w:hAnsi="Arial" w:cs="Arial"/>
        </w:rPr>
        <w:t xml:space="preserve">Available at: </w:t>
      </w:r>
      <w:hyperlink r:id="rId81" w:history="1">
        <w:r w:rsidR="00C2202A" w:rsidRPr="00096792">
          <w:rPr>
            <w:rStyle w:val="Hyperlink"/>
            <w:rFonts w:ascii="Arial" w:hAnsi="Arial" w:cs="Arial"/>
          </w:rPr>
          <w:t>https://doi.org/10.1108/IJCHM-11-2014-0572</w:t>
        </w:r>
      </w:hyperlink>
      <w:r w:rsidR="00C2202A" w:rsidRPr="00096792">
        <w:rPr>
          <w:rFonts w:ascii="Arial" w:hAnsi="Arial" w:cs="Arial"/>
        </w:rPr>
        <w:t xml:space="preserve"> (Accessed on: 21</w:t>
      </w:r>
      <w:r w:rsidR="00C2202A" w:rsidRPr="00096792">
        <w:rPr>
          <w:rFonts w:ascii="Arial" w:hAnsi="Arial" w:cs="Arial"/>
          <w:vertAlign w:val="superscript"/>
        </w:rPr>
        <w:t>st</w:t>
      </w:r>
      <w:r w:rsidR="00C2202A" w:rsidRPr="00096792">
        <w:rPr>
          <w:rFonts w:ascii="Arial" w:hAnsi="Arial" w:cs="Arial"/>
        </w:rPr>
        <w:t xml:space="preserve"> February 2025).</w:t>
      </w:r>
    </w:p>
    <w:p w14:paraId="38DA2608" w14:textId="77777777" w:rsidR="005F73D7" w:rsidRPr="00096792" w:rsidRDefault="00555AF0" w:rsidP="00096792">
      <w:pPr>
        <w:spacing w:line="276" w:lineRule="auto"/>
        <w:ind w:left="360"/>
        <w:jc w:val="both"/>
        <w:rPr>
          <w:rFonts w:ascii="Arial" w:hAnsi="Arial" w:cs="Arial"/>
        </w:rPr>
      </w:pPr>
      <w:r w:rsidRPr="00096792">
        <w:rPr>
          <w:rFonts w:ascii="Arial" w:hAnsi="Arial" w:cs="Arial"/>
        </w:rPr>
        <w:t xml:space="preserve">Kandampully, J., Zhang, T., &amp; Bilgihan, A. (2015). </w:t>
      </w:r>
      <w:r w:rsidR="00CA10CE" w:rsidRPr="00096792">
        <w:rPr>
          <w:rFonts w:ascii="Arial" w:hAnsi="Arial" w:cs="Arial"/>
        </w:rPr>
        <w:t>“</w:t>
      </w:r>
      <w:r w:rsidRPr="00096792">
        <w:rPr>
          <w:rFonts w:ascii="Arial" w:hAnsi="Arial" w:cs="Arial"/>
        </w:rPr>
        <w:t>Customer loyalty: A review and future directions with a special focus on the hospitality industry.</w:t>
      </w:r>
      <w:r w:rsidR="00CA10CE" w:rsidRPr="00096792">
        <w:rPr>
          <w:rFonts w:ascii="Arial" w:hAnsi="Arial" w:cs="Arial"/>
        </w:rPr>
        <w:t>”</w:t>
      </w:r>
      <w:r w:rsidRPr="00096792">
        <w:rPr>
          <w:rFonts w:ascii="Arial" w:hAnsi="Arial" w:cs="Arial"/>
        </w:rPr>
        <w:t xml:space="preserve"> </w:t>
      </w:r>
      <w:r w:rsidRPr="00096792">
        <w:rPr>
          <w:rFonts w:ascii="Arial" w:hAnsi="Arial" w:cs="Arial"/>
          <w:i/>
          <w:iCs/>
        </w:rPr>
        <w:t>International Journal of Contemporary Hospitality Management,</w:t>
      </w:r>
      <w:r w:rsidRPr="00096792">
        <w:rPr>
          <w:rFonts w:ascii="Arial" w:hAnsi="Arial" w:cs="Arial"/>
        </w:rPr>
        <w:t xml:space="preserve"> 27(3), 379–414. </w:t>
      </w:r>
      <w:r w:rsidR="00CA10CE" w:rsidRPr="00096792">
        <w:rPr>
          <w:rFonts w:ascii="Arial" w:hAnsi="Arial" w:cs="Arial"/>
        </w:rPr>
        <w:t>Ava</w:t>
      </w:r>
      <w:r w:rsidR="005326DA" w:rsidRPr="00096792">
        <w:rPr>
          <w:rFonts w:ascii="Arial" w:hAnsi="Arial" w:cs="Arial"/>
        </w:rPr>
        <w:t>ilable at:</w:t>
      </w:r>
      <w:r w:rsidR="00420916" w:rsidRPr="00096792">
        <w:rPr>
          <w:rFonts w:ascii="Arial" w:hAnsi="Arial" w:cs="Arial"/>
        </w:rPr>
        <w:t xml:space="preserve">  </w:t>
      </w:r>
      <w:hyperlink r:id="rId82" w:history="1">
        <w:r w:rsidR="00C555F1" w:rsidRPr="00096792">
          <w:rPr>
            <w:rStyle w:val="Hyperlink"/>
            <w:rFonts w:ascii="Arial" w:hAnsi="Arial" w:cs="Arial"/>
          </w:rPr>
          <w:t>https://doi.org/10.1108/IJCHM-03-2014-0151</w:t>
        </w:r>
      </w:hyperlink>
      <w:r w:rsidR="00C555F1" w:rsidRPr="00096792">
        <w:rPr>
          <w:rFonts w:ascii="Arial" w:hAnsi="Arial" w:cs="Arial"/>
        </w:rPr>
        <w:t xml:space="preserve"> </w:t>
      </w:r>
      <w:r w:rsidR="005326DA" w:rsidRPr="00096792">
        <w:rPr>
          <w:rFonts w:ascii="Arial" w:hAnsi="Arial" w:cs="Arial"/>
        </w:rPr>
        <w:t>(accessed on: 23</w:t>
      </w:r>
      <w:r w:rsidR="005326DA" w:rsidRPr="00096792">
        <w:rPr>
          <w:rFonts w:ascii="Arial" w:hAnsi="Arial" w:cs="Arial"/>
          <w:vertAlign w:val="superscript"/>
        </w:rPr>
        <w:t>rd</w:t>
      </w:r>
      <w:r w:rsidR="005326DA" w:rsidRPr="00096792">
        <w:rPr>
          <w:rFonts w:ascii="Arial" w:hAnsi="Arial" w:cs="Arial"/>
        </w:rPr>
        <w:t xml:space="preserve"> January 2025).</w:t>
      </w:r>
    </w:p>
    <w:p w14:paraId="677AB7F4" w14:textId="640CFFAA" w:rsidR="00883E9C" w:rsidRPr="00096792" w:rsidRDefault="00883E9C" w:rsidP="00096792">
      <w:pPr>
        <w:spacing w:line="276" w:lineRule="auto"/>
        <w:ind w:left="360"/>
        <w:jc w:val="both"/>
        <w:rPr>
          <w:rFonts w:ascii="Arial" w:hAnsi="Arial" w:cs="Arial"/>
        </w:rPr>
      </w:pPr>
      <w:r w:rsidRPr="00096792">
        <w:rPr>
          <w:rFonts w:ascii="Arial" w:hAnsi="Arial" w:cs="Arial"/>
        </w:rPr>
        <w:t xml:space="preserve">Karim, R. A., Sobhani, F. A., Rabiul, M. K., Lepee, N. J., Kabir, M. R., &amp; Chowdhury, M. A. M. (2022). “Linking fintech payment services and customer loyalty intention in the hospitality industry: The mediating role of customer experience and attitude.” </w:t>
      </w:r>
      <w:r w:rsidRPr="00096792">
        <w:rPr>
          <w:rFonts w:ascii="Arial" w:hAnsi="Arial" w:cs="Arial"/>
          <w:i/>
          <w:iCs/>
        </w:rPr>
        <w:t>Sustainability</w:t>
      </w:r>
      <w:r w:rsidRPr="00096792">
        <w:rPr>
          <w:rFonts w:ascii="Arial" w:hAnsi="Arial" w:cs="Arial"/>
        </w:rPr>
        <w:t xml:space="preserve">, 14(24), 16481. (Accessed on: </w:t>
      </w:r>
      <w:r w:rsidR="00A77432" w:rsidRPr="00096792">
        <w:rPr>
          <w:rFonts w:ascii="Arial" w:hAnsi="Arial" w:cs="Arial"/>
        </w:rPr>
        <w:t>15</w:t>
      </w:r>
      <w:r w:rsidR="00A77432" w:rsidRPr="00096792">
        <w:rPr>
          <w:rFonts w:ascii="Arial" w:hAnsi="Arial" w:cs="Arial"/>
          <w:vertAlign w:val="superscript"/>
        </w:rPr>
        <w:t>th</w:t>
      </w:r>
      <w:r w:rsidR="00A77432" w:rsidRPr="00096792">
        <w:rPr>
          <w:rFonts w:ascii="Arial" w:hAnsi="Arial" w:cs="Arial"/>
        </w:rPr>
        <w:t xml:space="preserve"> February 2025).</w:t>
      </w:r>
    </w:p>
    <w:p w14:paraId="2D0CE117" w14:textId="5AACA676" w:rsidR="00B94F83" w:rsidRPr="00096792" w:rsidRDefault="00B94F83" w:rsidP="00096792">
      <w:pPr>
        <w:spacing w:line="276" w:lineRule="auto"/>
        <w:ind w:left="360"/>
        <w:jc w:val="both"/>
        <w:rPr>
          <w:rFonts w:ascii="Arial" w:hAnsi="Arial" w:cs="Arial"/>
        </w:rPr>
      </w:pPr>
      <w:r w:rsidRPr="00096792">
        <w:rPr>
          <w:rFonts w:ascii="Arial" w:hAnsi="Arial" w:cs="Arial"/>
        </w:rPr>
        <w:t>Kayak</w:t>
      </w:r>
      <w:r w:rsidR="001F35C7" w:rsidRPr="00096792">
        <w:rPr>
          <w:rFonts w:ascii="Arial" w:hAnsi="Arial" w:cs="Arial"/>
        </w:rPr>
        <w:t xml:space="preserve"> (2025).</w:t>
      </w:r>
      <w:r w:rsidR="00C5423E" w:rsidRPr="00096792">
        <w:rPr>
          <w:rFonts w:ascii="Arial" w:hAnsi="Arial" w:cs="Arial"/>
        </w:rPr>
        <w:t xml:space="preserve"> “Swindon Marriott Hotels.” Available at: </w:t>
      </w:r>
      <w:hyperlink r:id="rId83" w:history="1">
        <w:r w:rsidR="005439D1" w:rsidRPr="00096792">
          <w:rPr>
            <w:rStyle w:val="Hyperlink"/>
            <w:rFonts w:ascii="Arial" w:hAnsi="Arial" w:cs="Arial"/>
          </w:rPr>
          <w:t>https://www.kayak.com/Swindon-Hotels-Swindon-Marriott-Hotel.55735.ksp</w:t>
        </w:r>
      </w:hyperlink>
      <w:r w:rsidR="005439D1" w:rsidRPr="00096792">
        <w:rPr>
          <w:rFonts w:ascii="Arial" w:hAnsi="Arial" w:cs="Arial"/>
        </w:rPr>
        <w:t xml:space="preserve"> (accessed on: 16</w:t>
      </w:r>
      <w:r w:rsidR="005439D1" w:rsidRPr="00096792">
        <w:rPr>
          <w:rFonts w:ascii="Arial" w:hAnsi="Arial" w:cs="Arial"/>
          <w:vertAlign w:val="superscript"/>
        </w:rPr>
        <w:t>th</w:t>
      </w:r>
      <w:r w:rsidR="005439D1" w:rsidRPr="00096792">
        <w:rPr>
          <w:rFonts w:ascii="Arial" w:hAnsi="Arial" w:cs="Arial"/>
        </w:rPr>
        <w:t xml:space="preserve"> February 2025).</w:t>
      </w:r>
    </w:p>
    <w:p w14:paraId="7B3FE407" w14:textId="029C84C1" w:rsidR="00597727" w:rsidRPr="00096792" w:rsidRDefault="00B049E8" w:rsidP="00096792">
      <w:pPr>
        <w:spacing w:line="276" w:lineRule="auto"/>
        <w:ind w:left="360"/>
        <w:jc w:val="both"/>
        <w:rPr>
          <w:rFonts w:ascii="Arial" w:hAnsi="Arial" w:cs="Arial"/>
        </w:rPr>
      </w:pPr>
      <w:r w:rsidRPr="00096792">
        <w:rPr>
          <w:rFonts w:ascii="Arial" w:hAnsi="Arial" w:cs="Arial"/>
        </w:rPr>
        <w:t xml:space="preserve">Khan, T., &amp; Emon, M. M. H. (2024). “Exploring the Potential of the Blue Economy: A Systematic Review of Strategies for Enhancing International Business in Bangladesh in the </w:t>
      </w:r>
      <w:r w:rsidR="00BE6CAA" w:rsidRPr="00096792">
        <w:rPr>
          <w:rFonts w:ascii="Arial" w:hAnsi="Arial" w:cs="Arial"/>
        </w:rPr>
        <w:t>Context</w:t>
      </w:r>
      <w:r w:rsidRPr="00096792">
        <w:rPr>
          <w:rFonts w:ascii="Arial" w:hAnsi="Arial" w:cs="Arial"/>
        </w:rPr>
        <w:t xml:space="preserve"> of Indo-Pacific Region.” </w:t>
      </w:r>
      <w:r w:rsidRPr="00096792">
        <w:rPr>
          <w:rFonts w:ascii="Arial" w:hAnsi="Arial" w:cs="Arial"/>
          <w:i/>
          <w:iCs/>
        </w:rPr>
        <w:t>Review of Business and Economics Studies</w:t>
      </w:r>
      <w:r w:rsidRPr="00096792">
        <w:rPr>
          <w:rFonts w:ascii="Arial" w:hAnsi="Arial" w:cs="Arial"/>
        </w:rPr>
        <w:t>, 12(2), 55–73.</w:t>
      </w:r>
      <w:r w:rsidR="0076603B" w:rsidRPr="00096792">
        <w:rPr>
          <w:rFonts w:ascii="Arial" w:hAnsi="Arial" w:cs="Arial"/>
        </w:rPr>
        <w:t xml:space="preserve"> Available at:</w:t>
      </w:r>
      <w:r w:rsidRPr="00096792">
        <w:rPr>
          <w:rFonts w:ascii="Arial" w:hAnsi="Arial" w:cs="Arial"/>
        </w:rPr>
        <w:t xml:space="preserve"> </w:t>
      </w:r>
      <w:hyperlink r:id="rId84" w:history="1">
        <w:r w:rsidR="00380AD6" w:rsidRPr="00096792">
          <w:rPr>
            <w:rStyle w:val="Hyperlink"/>
            <w:rFonts w:ascii="Arial" w:hAnsi="Arial" w:cs="Arial"/>
          </w:rPr>
          <w:t>https://doi.org/10.26794/2308-944X-2024-12-2-55-73</w:t>
        </w:r>
      </w:hyperlink>
      <w:r w:rsidR="00380AD6" w:rsidRPr="00096792">
        <w:rPr>
          <w:rFonts w:ascii="Arial" w:hAnsi="Arial" w:cs="Arial"/>
        </w:rPr>
        <w:t xml:space="preserve"> (accessed on: 21</w:t>
      </w:r>
      <w:r w:rsidR="00380AD6" w:rsidRPr="00096792">
        <w:rPr>
          <w:rFonts w:ascii="Arial" w:hAnsi="Arial" w:cs="Arial"/>
          <w:vertAlign w:val="superscript"/>
        </w:rPr>
        <w:t>st</w:t>
      </w:r>
      <w:r w:rsidR="00380AD6" w:rsidRPr="00096792">
        <w:rPr>
          <w:rFonts w:ascii="Arial" w:hAnsi="Arial" w:cs="Arial"/>
        </w:rPr>
        <w:t xml:space="preserve"> February 2025).</w:t>
      </w:r>
    </w:p>
    <w:p w14:paraId="2EB5CA9E" w14:textId="18208441" w:rsidR="006B4E9E" w:rsidRPr="00096792" w:rsidRDefault="006B4E9E" w:rsidP="00096792">
      <w:pPr>
        <w:spacing w:line="276" w:lineRule="auto"/>
        <w:ind w:left="360"/>
        <w:jc w:val="both"/>
        <w:rPr>
          <w:rFonts w:ascii="Arial" w:hAnsi="Arial" w:cs="Arial"/>
        </w:rPr>
      </w:pPr>
      <w:r w:rsidRPr="00096792">
        <w:rPr>
          <w:rFonts w:ascii="Arial" w:hAnsi="Arial" w:cs="Arial"/>
        </w:rPr>
        <w:t xml:space="preserve">Khan et al. (2025). </w:t>
      </w:r>
      <w:r w:rsidR="006601AA" w:rsidRPr="00096792">
        <w:rPr>
          <w:rFonts w:ascii="Arial" w:hAnsi="Arial" w:cs="Arial"/>
        </w:rPr>
        <w:t>“</w:t>
      </w:r>
      <w:r w:rsidRPr="00096792">
        <w:rPr>
          <w:rFonts w:ascii="Arial" w:hAnsi="Arial" w:cs="Arial"/>
        </w:rPr>
        <w:t xml:space="preserve">Bridging the Gap: Realizing GreenTech Potential </w:t>
      </w:r>
      <w:r w:rsidR="006601AA" w:rsidRPr="00096792">
        <w:rPr>
          <w:rFonts w:ascii="Arial" w:hAnsi="Arial" w:cs="Arial"/>
        </w:rPr>
        <w:t>i</w:t>
      </w:r>
      <w:r w:rsidRPr="00096792">
        <w:rPr>
          <w:rFonts w:ascii="Arial" w:hAnsi="Arial" w:cs="Arial"/>
        </w:rPr>
        <w:t>n AI and Green Technology Applications in Society</w:t>
      </w:r>
      <w:r w:rsidR="006601AA" w:rsidRPr="00096792">
        <w:rPr>
          <w:rFonts w:ascii="Arial" w:hAnsi="Arial" w:cs="Arial"/>
        </w:rPr>
        <w:t>.”</w:t>
      </w:r>
      <w:r w:rsidRPr="00096792">
        <w:rPr>
          <w:rFonts w:ascii="Arial" w:hAnsi="Arial" w:cs="Arial"/>
        </w:rPr>
        <w:t xml:space="preserve"> (pp. 91–122). </w:t>
      </w:r>
      <w:r w:rsidRPr="00096792">
        <w:rPr>
          <w:rFonts w:ascii="Arial" w:hAnsi="Arial" w:cs="Arial"/>
          <w:i/>
          <w:iCs/>
        </w:rPr>
        <w:t>IGI Global Scientific</w:t>
      </w:r>
      <w:r w:rsidR="000E2CEF" w:rsidRPr="00096792">
        <w:rPr>
          <w:rFonts w:ascii="Arial" w:hAnsi="Arial" w:cs="Arial"/>
          <w:i/>
          <w:iCs/>
        </w:rPr>
        <w:t xml:space="preserve"> </w:t>
      </w:r>
      <w:r w:rsidRPr="00096792">
        <w:rPr>
          <w:rFonts w:ascii="Arial" w:hAnsi="Arial" w:cs="Arial"/>
          <w:i/>
          <w:iCs/>
        </w:rPr>
        <w:t xml:space="preserve">Publishing. </w:t>
      </w:r>
      <w:r w:rsidR="000E2CEF" w:rsidRPr="00096792">
        <w:rPr>
          <w:rFonts w:ascii="Arial" w:hAnsi="Arial" w:cs="Arial"/>
        </w:rPr>
        <w:t xml:space="preserve">Available at: </w:t>
      </w:r>
      <w:hyperlink r:id="rId85" w:history="1">
        <w:r w:rsidR="006601AA" w:rsidRPr="00096792">
          <w:rPr>
            <w:rStyle w:val="Hyperlink"/>
            <w:rFonts w:ascii="Arial" w:hAnsi="Arial" w:cs="Arial"/>
          </w:rPr>
          <w:t>https://doi.org/10.4018/979-8-3693-9879-1.ch004</w:t>
        </w:r>
      </w:hyperlink>
      <w:r w:rsidR="006601AA" w:rsidRPr="00096792">
        <w:rPr>
          <w:rFonts w:ascii="Arial" w:hAnsi="Arial" w:cs="Arial"/>
        </w:rPr>
        <w:t xml:space="preserve"> (Accessed on: 21</w:t>
      </w:r>
      <w:r w:rsidR="006601AA" w:rsidRPr="00096792">
        <w:rPr>
          <w:rFonts w:ascii="Arial" w:hAnsi="Arial" w:cs="Arial"/>
          <w:vertAlign w:val="superscript"/>
        </w:rPr>
        <w:t>st</w:t>
      </w:r>
      <w:r w:rsidR="006601AA" w:rsidRPr="00096792">
        <w:rPr>
          <w:rFonts w:ascii="Arial" w:hAnsi="Arial" w:cs="Arial"/>
        </w:rPr>
        <w:t xml:space="preserve"> February 2025).</w:t>
      </w:r>
    </w:p>
    <w:p w14:paraId="35237F2D" w14:textId="45305EF8" w:rsidR="00105DD8" w:rsidRPr="00096792" w:rsidRDefault="00105DD8" w:rsidP="00096792">
      <w:pPr>
        <w:spacing w:line="276" w:lineRule="auto"/>
        <w:ind w:left="360"/>
        <w:jc w:val="both"/>
        <w:rPr>
          <w:rFonts w:ascii="Arial" w:hAnsi="Arial" w:cs="Arial"/>
        </w:rPr>
      </w:pPr>
      <w:r w:rsidRPr="00096792">
        <w:rPr>
          <w:rFonts w:ascii="Arial" w:hAnsi="Arial" w:cs="Arial"/>
        </w:rPr>
        <w:t xml:space="preserve">Kim, J.J., Lee, J.S. and Han, H., </w:t>
      </w:r>
      <w:r w:rsidR="003E365C" w:rsidRPr="00096792">
        <w:rPr>
          <w:rFonts w:ascii="Arial" w:hAnsi="Arial" w:cs="Arial"/>
        </w:rPr>
        <w:t>(</w:t>
      </w:r>
      <w:r w:rsidRPr="00096792">
        <w:rPr>
          <w:rFonts w:ascii="Arial" w:hAnsi="Arial" w:cs="Arial"/>
        </w:rPr>
        <w:t>2023</w:t>
      </w:r>
      <w:r w:rsidR="003E365C" w:rsidRPr="00096792">
        <w:rPr>
          <w:rFonts w:ascii="Arial" w:hAnsi="Arial" w:cs="Arial"/>
        </w:rPr>
        <w:t>)</w:t>
      </w:r>
      <w:r w:rsidRPr="00096792">
        <w:rPr>
          <w:rFonts w:ascii="Arial" w:hAnsi="Arial" w:cs="Arial"/>
        </w:rPr>
        <w:t>. “Tangible and intangible hotel in-room amenities in shaping customer experience and the consequences in the with-corona era.</w:t>
      </w:r>
      <w:r w:rsidR="003E365C" w:rsidRPr="00096792">
        <w:rPr>
          <w:rFonts w:ascii="Arial" w:hAnsi="Arial" w:cs="Arial"/>
        </w:rPr>
        <w:t>”</w:t>
      </w:r>
      <w:r w:rsidRPr="00096792">
        <w:rPr>
          <w:rFonts w:ascii="Arial" w:hAnsi="Arial" w:cs="Arial"/>
        </w:rPr>
        <w:t xml:space="preserve"> </w:t>
      </w:r>
      <w:r w:rsidRPr="00096792">
        <w:rPr>
          <w:rFonts w:ascii="Arial" w:hAnsi="Arial" w:cs="Arial"/>
          <w:i/>
          <w:iCs/>
        </w:rPr>
        <w:t>International Journal of Contemporary Hospitality Management</w:t>
      </w:r>
      <w:r w:rsidRPr="00096792">
        <w:rPr>
          <w:rFonts w:ascii="Arial" w:hAnsi="Arial" w:cs="Arial"/>
        </w:rPr>
        <w:t>, 35(2), pp.657-681.</w:t>
      </w:r>
      <w:r w:rsidR="003E365C" w:rsidRPr="00096792">
        <w:rPr>
          <w:rFonts w:ascii="Arial" w:hAnsi="Arial" w:cs="Arial"/>
        </w:rPr>
        <w:t xml:space="preserve"> (Accessed on: 23</w:t>
      </w:r>
      <w:r w:rsidR="003E365C" w:rsidRPr="00096792">
        <w:rPr>
          <w:rFonts w:ascii="Arial" w:hAnsi="Arial" w:cs="Arial"/>
          <w:vertAlign w:val="superscript"/>
        </w:rPr>
        <w:t>rd</w:t>
      </w:r>
      <w:r w:rsidR="003E365C" w:rsidRPr="00096792">
        <w:rPr>
          <w:rFonts w:ascii="Arial" w:hAnsi="Arial" w:cs="Arial"/>
        </w:rPr>
        <w:t xml:space="preserve"> February 2025).</w:t>
      </w:r>
    </w:p>
    <w:p w14:paraId="737EB487" w14:textId="5B0A6539" w:rsidR="007F6493" w:rsidRPr="00096792" w:rsidRDefault="007F6493" w:rsidP="00096792">
      <w:pPr>
        <w:spacing w:line="276" w:lineRule="auto"/>
        <w:ind w:left="360"/>
        <w:jc w:val="both"/>
        <w:rPr>
          <w:rFonts w:ascii="Arial" w:hAnsi="Arial" w:cs="Arial"/>
        </w:rPr>
      </w:pPr>
      <w:r w:rsidRPr="00096792">
        <w:rPr>
          <w:rFonts w:ascii="Arial" w:hAnsi="Arial" w:cs="Arial"/>
        </w:rPr>
        <w:t>Kim S, Kim P, Kruesi M, Kim S (2020)</w:t>
      </w:r>
      <w:r w:rsidR="00EA5F8E" w:rsidRPr="00096792">
        <w:rPr>
          <w:rFonts w:ascii="Arial" w:hAnsi="Arial" w:cs="Arial"/>
        </w:rPr>
        <w:t>.</w:t>
      </w:r>
      <w:r w:rsidRPr="00096792">
        <w:rPr>
          <w:rFonts w:ascii="Arial" w:hAnsi="Arial" w:cs="Arial"/>
        </w:rPr>
        <w:t xml:space="preserve"> </w:t>
      </w:r>
      <w:r w:rsidR="00EA5F8E" w:rsidRPr="00096792">
        <w:rPr>
          <w:rFonts w:ascii="Arial" w:hAnsi="Arial" w:cs="Arial"/>
        </w:rPr>
        <w:t>“</w:t>
      </w:r>
      <w:r w:rsidRPr="00096792">
        <w:rPr>
          <w:rFonts w:ascii="Arial" w:hAnsi="Arial" w:cs="Arial"/>
        </w:rPr>
        <w:t>An examination of the progressive effects of hotel frontline employees’ brand perceptions on desirable service outcomes.</w:t>
      </w:r>
      <w:r w:rsidR="00EA5F8E" w:rsidRPr="00096792">
        <w:rPr>
          <w:rFonts w:ascii="Arial" w:hAnsi="Arial" w:cs="Arial"/>
        </w:rPr>
        <w:t>”</w:t>
      </w:r>
      <w:r w:rsidRPr="00096792">
        <w:rPr>
          <w:rFonts w:ascii="Arial" w:hAnsi="Arial" w:cs="Arial"/>
        </w:rPr>
        <w:t xml:space="preserve"> </w:t>
      </w:r>
      <w:r w:rsidRPr="00096792">
        <w:rPr>
          <w:rFonts w:ascii="Arial" w:hAnsi="Arial" w:cs="Arial"/>
          <w:i/>
          <w:iCs/>
        </w:rPr>
        <w:t>Int</w:t>
      </w:r>
      <w:r w:rsidR="009B0F60" w:rsidRPr="00096792">
        <w:rPr>
          <w:rFonts w:ascii="Arial" w:hAnsi="Arial" w:cs="Arial"/>
          <w:i/>
          <w:iCs/>
        </w:rPr>
        <w:t>ernational</w:t>
      </w:r>
      <w:r w:rsidRPr="00096792">
        <w:rPr>
          <w:rFonts w:ascii="Arial" w:hAnsi="Arial" w:cs="Arial"/>
          <w:i/>
          <w:iCs/>
        </w:rPr>
        <w:t xml:space="preserve"> J</w:t>
      </w:r>
      <w:r w:rsidR="009B0F60" w:rsidRPr="00096792">
        <w:rPr>
          <w:rFonts w:ascii="Arial" w:hAnsi="Arial" w:cs="Arial"/>
          <w:i/>
          <w:iCs/>
        </w:rPr>
        <w:t>ournal</w:t>
      </w:r>
      <w:r w:rsidRPr="00096792">
        <w:rPr>
          <w:rFonts w:ascii="Arial" w:hAnsi="Arial" w:cs="Arial"/>
          <w:i/>
          <w:iCs/>
        </w:rPr>
        <w:t xml:space="preserve"> Hosp</w:t>
      </w:r>
      <w:r w:rsidR="00EA38F2" w:rsidRPr="00096792">
        <w:rPr>
          <w:rFonts w:ascii="Arial" w:hAnsi="Arial" w:cs="Arial"/>
          <w:i/>
          <w:iCs/>
        </w:rPr>
        <w:t>itality</w:t>
      </w:r>
      <w:r w:rsidRPr="00096792">
        <w:rPr>
          <w:rFonts w:ascii="Arial" w:hAnsi="Arial" w:cs="Arial"/>
          <w:i/>
          <w:iCs/>
        </w:rPr>
        <w:t xml:space="preserve"> Manag</w:t>
      </w:r>
      <w:r w:rsidR="00EA38F2" w:rsidRPr="00096792">
        <w:rPr>
          <w:rFonts w:ascii="Arial" w:hAnsi="Arial" w:cs="Arial"/>
          <w:i/>
          <w:iCs/>
        </w:rPr>
        <w:t>ement</w:t>
      </w:r>
      <w:r w:rsidR="00C21751" w:rsidRPr="00096792">
        <w:rPr>
          <w:rFonts w:ascii="Arial" w:hAnsi="Arial" w:cs="Arial"/>
          <w:i/>
          <w:iCs/>
        </w:rPr>
        <w:t>.</w:t>
      </w:r>
      <w:r w:rsidRPr="00096792">
        <w:rPr>
          <w:rFonts w:ascii="Arial" w:hAnsi="Arial" w:cs="Arial"/>
        </w:rPr>
        <w:t xml:space="preserve"> 84:102334</w:t>
      </w:r>
      <w:r w:rsidR="00453319" w:rsidRPr="00096792">
        <w:rPr>
          <w:rFonts w:ascii="Arial" w:hAnsi="Arial" w:cs="Arial"/>
        </w:rPr>
        <w:t xml:space="preserve">. Available at: </w:t>
      </w:r>
      <w:hyperlink r:id="rId86" w:history="1">
        <w:r w:rsidR="00317AE4" w:rsidRPr="00096792">
          <w:rPr>
            <w:rStyle w:val="Hyperlink"/>
            <w:rFonts w:ascii="Arial" w:hAnsi="Arial" w:cs="Arial"/>
          </w:rPr>
          <w:t>https://doi.org/10.1016/j.ijhm.2019.102334</w:t>
        </w:r>
      </w:hyperlink>
      <w:r w:rsidR="00317AE4" w:rsidRPr="00096792">
        <w:rPr>
          <w:rFonts w:ascii="Arial" w:hAnsi="Arial" w:cs="Arial"/>
        </w:rPr>
        <w:t xml:space="preserve"> (accessed on: 15</w:t>
      </w:r>
      <w:r w:rsidR="00317AE4" w:rsidRPr="00096792">
        <w:rPr>
          <w:rFonts w:ascii="Arial" w:hAnsi="Arial" w:cs="Arial"/>
          <w:vertAlign w:val="superscript"/>
        </w:rPr>
        <w:t>th</w:t>
      </w:r>
      <w:r w:rsidR="00317AE4" w:rsidRPr="00096792">
        <w:rPr>
          <w:rFonts w:ascii="Arial" w:hAnsi="Arial" w:cs="Arial"/>
        </w:rPr>
        <w:t xml:space="preserve"> February 2025)</w:t>
      </w:r>
      <w:r w:rsidR="00851E67" w:rsidRPr="00096792">
        <w:rPr>
          <w:rFonts w:ascii="Arial" w:hAnsi="Arial" w:cs="Arial"/>
        </w:rPr>
        <w:t>.</w:t>
      </w:r>
    </w:p>
    <w:p w14:paraId="4B92FB1E" w14:textId="66335B9B" w:rsidR="00847A3F" w:rsidRPr="00096792" w:rsidRDefault="006B6045" w:rsidP="00096792">
      <w:pPr>
        <w:spacing w:line="276" w:lineRule="auto"/>
        <w:ind w:left="360"/>
        <w:jc w:val="both"/>
        <w:rPr>
          <w:rFonts w:ascii="Arial" w:hAnsi="Arial" w:cs="Arial"/>
        </w:rPr>
      </w:pPr>
      <w:r w:rsidRPr="00096792">
        <w:rPr>
          <w:rFonts w:ascii="Arial" w:hAnsi="Arial" w:cs="Arial"/>
        </w:rPr>
        <w:t>Ladhari, R. (2009). “Service quality, emotional satisfaction, and behavioural intentions: A study in the hotel industry.</w:t>
      </w:r>
      <w:r w:rsidR="00F030A8" w:rsidRPr="00096792">
        <w:rPr>
          <w:rFonts w:ascii="Arial" w:hAnsi="Arial" w:cs="Arial"/>
        </w:rPr>
        <w:t>”</w:t>
      </w:r>
      <w:r w:rsidRPr="00096792">
        <w:rPr>
          <w:rFonts w:ascii="Arial" w:hAnsi="Arial" w:cs="Arial"/>
        </w:rPr>
        <w:t xml:space="preserve"> </w:t>
      </w:r>
      <w:r w:rsidRPr="00096792">
        <w:rPr>
          <w:rFonts w:ascii="Arial" w:hAnsi="Arial" w:cs="Arial"/>
          <w:i/>
          <w:iCs/>
        </w:rPr>
        <w:t>Managing Service Quality: An International Journal</w:t>
      </w:r>
      <w:r w:rsidRPr="00096792">
        <w:rPr>
          <w:rFonts w:ascii="Arial" w:hAnsi="Arial" w:cs="Arial"/>
        </w:rPr>
        <w:t>, 19(3), 308-331.</w:t>
      </w:r>
      <w:r w:rsidR="00F030A8" w:rsidRPr="00096792">
        <w:rPr>
          <w:rFonts w:ascii="Arial" w:hAnsi="Arial" w:cs="Arial"/>
        </w:rPr>
        <w:t xml:space="preserve"> (Accessed on: 13</w:t>
      </w:r>
      <w:r w:rsidR="00F030A8" w:rsidRPr="00096792">
        <w:rPr>
          <w:rFonts w:ascii="Arial" w:hAnsi="Arial" w:cs="Arial"/>
          <w:vertAlign w:val="superscript"/>
        </w:rPr>
        <w:t>th</w:t>
      </w:r>
      <w:r w:rsidR="00F030A8" w:rsidRPr="00096792">
        <w:rPr>
          <w:rFonts w:ascii="Arial" w:hAnsi="Arial" w:cs="Arial"/>
        </w:rPr>
        <w:t xml:space="preserve"> February 2025).</w:t>
      </w:r>
    </w:p>
    <w:p w14:paraId="2F57C833" w14:textId="77ABBB26" w:rsidR="00086E89" w:rsidRPr="00096792" w:rsidRDefault="00AB00F8" w:rsidP="00096792">
      <w:pPr>
        <w:spacing w:line="276" w:lineRule="auto"/>
        <w:ind w:left="360"/>
        <w:jc w:val="both"/>
        <w:rPr>
          <w:rFonts w:ascii="Arial" w:hAnsi="Arial" w:cs="Arial"/>
        </w:rPr>
      </w:pPr>
      <w:r w:rsidRPr="00096792">
        <w:rPr>
          <w:rFonts w:ascii="Arial" w:hAnsi="Arial" w:cs="Arial"/>
        </w:rPr>
        <w:t xml:space="preserve">Lee </w:t>
      </w:r>
      <w:r w:rsidRPr="00096792">
        <w:rPr>
          <w:rFonts w:ascii="Arial" w:hAnsi="Arial" w:cs="Arial"/>
          <w:i/>
          <w:iCs/>
        </w:rPr>
        <w:t>et al</w:t>
      </w:r>
      <w:r w:rsidRPr="00096792">
        <w:rPr>
          <w:rFonts w:ascii="Arial" w:hAnsi="Arial" w:cs="Arial"/>
        </w:rPr>
        <w:t xml:space="preserve">. (2014). </w:t>
      </w:r>
      <w:r w:rsidR="00BB6D45" w:rsidRPr="00096792">
        <w:rPr>
          <w:rFonts w:ascii="Arial" w:hAnsi="Arial" w:cs="Arial"/>
        </w:rPr>
        <w:t xml:space="preserve">“The financial impact of loyalty programs in the hotel industry: A social exchange theory perspective.” </w:t>
      </w:r>
      <w:r w:rsidRPr="00096792">
        <w:rPr>
          <w:rFonts w:ascii="Arial" w:hAnsi="Arial" w:cs="Arial"/>
          <w:i/>
          <w:iCs/>
        </w:rPr>
        <w:t xml:space="preserve">Journal of Business </w:t>
      </w:r>
      <w:r w:rsidR="003779E2" w:rsidRPr="00096792">
        <w:rPr>
          <w:rFonts w:ascii="Arial" w:hAnsi="Arial" w:cs="Arial"/>
          <w:i/>
          <w:iCs/>
        </w:rPr>
        <w:t>Research</w:t>
      </w:r>
      <w:r w:rsidR="00FA5AE9" w:rsidRPr="00096792">
        <w:rPr>
          <w:rFonts w:ascii="Arial" w:hAnsi="Arial" w:cs="Arial"/>
        </w:rPr>
        <w:t xml:space="preserve">. </w:t>
      </w:r>
      <w:r w:rsidR="003779E2" w:rsidRPr="00096792">
        <w:rPr>
          <w:rFonts w:ascii="Arial" w:hAnsi="Arial" w:cs="Arial"/>
        </w:rPr>
        <w:t xml:space="preserve">67(10). </w:t>
      </w:r>
      <w:r w:rsidR="00086E89" w:rsidRPr="00096792">
        <w:rPr>
          <w:rFonts w:ascii="Arial" w:hAnsi="Arial" w:cs="Arial"/>
        </w:rPr>
        <w:lastRenderedPageBreak/>
        <w:t xml:space="preserve">Available at: </w:t>
      </w:r>
      <w:hyperlink r:id="rId87" w:history="1">
        <w:r w:rsidR="00086E89" w:rsidRPr="00096792">
          <w:rPr>
            <w:rStyle w:val="Hyperlink"/>
            <w:rFonts w:ascii="Arial" w:hAnsi="Arial" w:cs="Arial"/>
          </w:rPr>
          <w:t>https://doi.org/10.1016/j.jbusres.2014.04.023</w:t>
        </w:r>
      </w:hyperlink>
      <w:r w:rsidR="00086E89" w:rsidRPr="00096792">
        <w:rPr>
          <w:rFonts w:ascii="Arial" w:hAnsi="Arial" w:cs="Arial"/>
        </w:rPr>
        <w:t xml:space="preserve"> (accessed on: 15</w:t>
      </w:r>
      <w:r w:rsidR="00086E89" w:rsidRPr="00096792">
        <w:rPr>
          <w:rFonts w:ascii="Arial" w:hAnsi="Arial" w:cs="Arial"/>
          <w:vertAlign w:val="superscript"/>
        </w:rPr>
        <w:t>th</w:t>
      </w:r>
      <w:r w:rsidR="00086E89" w:rsidRPr="00096792">
        <w:rPr>
          <w:rFonts w:ascii="Arial" w:hAnsi="Arial" w:cs="Arial"/>
        </w:rPr>
        <w:t xml:space="preserve"> February 2025)</w:t>
      </w:r>
      <w:r w:rsidR="00AB7330" w:rsidRPr="00096792">
        <w:rPr>
          <w:rFonts w:ascii="Arial" w:hAnsi="Arial" w:cs="Arial"/>
        </w:rPr>
        <w:t>.</w:t>
      </w:r>
    </w:p>
    <w:p w14:paraId="2FFCE286" w14:textId="37159C3F" w:rsidR="00AB7330" w:rsidRPr="00096792" w:rsidRDefault="00F306D7" w:rsidP="00096792">
      <w:pPr>
        <w:spacing w:line="276" w:lineRule="auto"/>
        <w:ind w:left="360"/>
        <w:jc w:val="both"/>
        <w:rPr>
          <w:rFonts w:ascii="Arial" w:hAnsi="Arial" w:cs="Arial"/>
        </w:rPr>
      </w:pPr>
      <w:r w:rsidRPr="00096792">
        <w:rPr>
          <w:rFonts w:ascii="Arial" w:hAnsi="Arial" w:cs="Arial"/>
        </w:rPr>
        <w:t>Leonardo</w:t>
      </w:r>
      <w:r w:rsidR="00AB7330" w:rsidRPr="00096792">
        <w:rPr>
          <w:rFonts w:ascii="Arial" w:hAnsi="Arial" w:cs="Arial"/>
        </w:rPr>
        <w:t xml:space="preserve"> Hotel (2025). “</w:t>
      </w:r>
      <w:r w:rsidR="008B1339" w:rsidRPr="00096792">
        <w:rPr>
          <w:rFonts w:ascii="Arial" w:hAnsi="Arial" w:cs="Arial"/>
        </w:rPr>
        <w:t xml:space="preserve">Hotel Info.” Available at: </w:t>
      </w:r>
      <w:hyperlink r:id="rId88" w:history="1">
        <w:r w:rsidRPr="00096792">
          <w:rPr>
            <w:rStyle w:val="Hyperlink"/>
            <w:rFonts w:ascii="Arial" w:hAnsi="Arial" w:cs="Arial"/>
          </w:rPr>
          <w:t>https://www.leonardohotels.co.uk/swindon/leonardo-hotel-swindon</w:t>
        </w:r>
      </w:hyperlink>
      <w:r w:rsidRPr="00096792">
        <w:rPr>
          <w:rFonts w:ascii="Arial" w:hAnsi="Arial" w:cs="Arial"/>
        </w:rPr>
        <w:t xml:space="preserve"> (accessed on: 21</w:t>
      </w:r>
      <w:r w:rsidRPr="00096792">
        <w:rPr>
          <w:rFonts w:ascii="Arial" w:hAnsi="Arial" w:cs="Arial"/>
          <w:vertAlign w:val="superscript"/>
        </w:rPr>
        <w:t>st</w:t>
      </w:r>
      <w:r w:rsidRPr="00096792">
        <w:rPr>
          <w:rFonts w:ascii="Arial" w:hAnsi="Arial" w:cs="Arial"/>
        </w:rPr>
        <w:t xml:space="preserve"> February 2025).</w:t>
      </w:r>
    </w:p>
    <w:p w14:paraId="30C45C23" w14:textId="623B6C26" w:rsidR="00573BD4" w:rsidRPr="00096792" w:rsidRDefault="00573BD4" w:rsidP="00096792">
      <w:pPr>
        <w:spacing w:line="276" w:lineRule="auto"/>
        <w:ind w:left="360"/>
        <w:jc w:val="both"/>
        <w:rPr>
          <w:rFonts w:ascii="Arial" w:hAnsi="Arial" w:cs="Arial"/>
        </w:rPr>
      </w:pPr>
      <w:r w:rsidRPr="00096792">
        <w:rPr>
          <w:rFonts w:ascii="Arial" w:hAnsi="Arial" w:cs="Arial"/>
        </w:rPr>
        <w:t xml:space="preserve">Lei, S.S.I., Wang, D., Fong, L.H.N. and Ye, S., </w:t>
      </w:r>
      <w:r w:rsidR="00D71738" w:rsidRPr="00096792">
        <w:rPr>
          <w:rFonts w:ascii="Arial" w:hAnsi="Arial" w:cs="Arial"/>
        </w:rPr>
        <w:t>(</w:t>
      </w:r>
      <w:r w:rsidRPr="00096792">
        <w:rPr>
          <w:rFonts w:ascii="Arial" w:hAnsi="Arial" w:cs="Arial"/>
        </w:rPr>
        <w:t>2024</w:t>
      </w:r>
      <w:r w:rsidR="00D71738" w:rsidRPr="00096792">
        <w:rPr>
          <w:rFonts w:ascii="Arial" w:hAnsi="Arial" w:cs="Arial"/>
        </w:rPr>
        <w:t>)</w:t>
      </w:r>
      <w:r w:rsidRPr="00096792">
        <w:rPr>
          <w:rFonts w:ascii="Arial" w:hAnsi="Arial" w:cs="Arial"/>
        </w:rPr>
        <w:t xml:space="preserve">. </w:t>
      </w:r>
      <w:r w:rsidR="00D71738" w:rsidRPr="00096792">
        <w:rPr>
          <w:rFonts w:ascii="Arial" w:hAnsi="Arial" w:cs="Arial"/>
        </w:rPr>
        <w:t>“</w:t>
      </w:r>
      <w:r w:rsidRPr="00096792">
        <w:rPr>
          <w:rFonts w:ascii="Arial" w:hAnsi="Arial" w:cs="Arial"/>
        </w:rPr>
        <w:t>Recipe for perceived personalization in hotels.</w:t>
      </w:r>
      <w:r w:rsidR="00D71738" w:rsidRPr="00096792">
        <w:rPr>
          <w:rFonts w:ascii="Arial" w:hAnsi="Arial" w:cs="Arial"/>
        </w:rPr>
        <w:t>”</w:t>
      </w:r>
      <w:r w:rsidRPr="00096792">
        <w:rPr>
          <w:rFonts w:ascii="Arial" w:hAnsi="Arial" w:cs="Arial"/>
        </w:rPr>
        <w:t xml:space="preserve"> </w:t>
      </w:r>
      <w:r w:rsidRPr="00096792">
        <w:rPr>
          <w:rFonts w:ascii="Arial" w:hAnsi="Arial" w:cs="Arial"/>
          <w:i/>
          <w:iCs/>
        </w:rPr>
        <w:t>Tourism Management</w:t>
      </w:r>
      <w:r w:rsidRPr="00096792">
        <w:rPr>
          <w:rFonts w:ascii="Arial" w:hAnsi="Arial" w:cs="Arial"/>
        </w:rPr>
        <w:t>, 100, p.104818.</w:t>
      </w:r>
      <w:r w:rsidR="00D71738" w:rsidRPr="00096792">
        <w:rPr>
          <w:rFonts w:ascii="Arial" w:hAnsi="Arial" w:cs="Arial"/>
        </w:rPr>
        <w:t xml:space="preserve"> Available at: </w:t>
      </w:r>
      <w:hyperlink r:id="rId89" w:history="1">
        <w:r w:rsidR="006736C0" w:rsidRPr="00096792">
          <w:rPr>
            <w:rStyle w:val="Hyperlink"/>
            <w:rFonts w:ascii="Arial" w:hAnsi="Arial" w:cs="Arial"/>
          </w:rPr>
          <w:t>https://doi.org/10.1016/j.tourman.2023.104818</w:t>
        </w:r>
      </w:hyperlink>
      <w:r w:rsidR="006736C0" w:rsidRPr="00096792">
        <w:rPr>
          <w:rFonts w:ascii="Arial" w:hAnsi="Arial" w:cs="Arial"/>
        </w:rPr>
        <w:t xml:space="preserve"> (accessed on: 13</w:t>
      </w:r>
      <w:r w:rsidR="006736C0" w:rsidRPr="00096792">
        <w:rPr>
          <w:rFonts w:ascii="Arial" w:hAnsi="Arial" w:cs="Arial"/>
          <w:vertAlign w:val="superscript"/>
        </w:rPr>
        <w:t>th</w:t>
      </w:r>
      <w:r w:rsidR="006736C0" w:rsidRPr="00096792">
        <w:rPr>
          <w:rFonts w:ascii="Arial" w:hAnsi="Arial" w:cs="Arial"/>
        </w:rPr>
        <w:t xml:space="preserve"> February 2025)</w:t>
      </w:r>
      <w:r w:rsidR="00B96EA1" w:rsidRPr="00096792">
        <w:rPr>
          <w:rFonts w:ascii="Arial" w:hAnsi="Arial" w:cs="Arial"/>
        </w:rPr>
        <w:t>.</w:t>
      </w:r>
    </w:p>
    <w:p w14:paraId="29E342CC" w14:textId="21C53FDD" w:rsidR="00CB5AAC" w:rsidRPr="00096792" w:rsidRDefault="00CB5AAC" w:rsidP="00096792">
      <w:pPr>
        <w:spacing w:line="276" w:lineRule="auto"/>
        <w:ind w:left="360"/>
        <w:jc w:val="both"/>
        <w:rPr>
          <w:rFonts w:ascii="Arial" w:hAnsi="Arial" w:cs="Arial"/>
        </w:rPr>
      </w:pPr>
      <w:r w:rsidRPr="00096792">
        <w:rPr>
          <w:rFonts w:ascii="Arial" w:hAnsi="Arial" w:cs="Arial"/>
        </w:rPr>
        <w:t>LHC (2025). “</w:t>
      </w:r>
      <w:r w:rsidR="003E5865" w:rsidRPr="00096792">
        <w:rPr>
          <w:rFonts w:ascii="Arial" w:hAnsi="Arial" w:cs="Arial"/>
        </w:rPr>
        <w:t xml:space="preserve">The Impact of Inflation on the Hospitality Industry – Update 2024.” Available at: </w:t>
      </w:r>
      <w:hyperlink r:id="rId90" w:anchor=":~:text=Inflation%20greatly%20affected%20the%20operational,to%20maintain%20their%20service%20standards" w:history="1">
        <w:r w:rsidR="002F015E" w:rsidRPr="00096792">
          <w:rPr>
            <w:rStyle w:val="Hyperlink"/>
            <w:rFonts w:ascii="Arial" w:hAnsi="Arial" w:cs="Arial"/>
          </w:rPr>
          <w:t>https://lhc-international.com/article/the-impact-of-inflation-on-the-hospitality-industry-update-2024/#:~:text=Inflation%20greatly%20affected%20the%20operational,to%20maintain%20their%20service%20standards</w:t>
        </w:r>
      </w:hyperlink>
      <w:r w:rsidR="002F015E" w:rsidRPr="00096792">
        <w:rPr>
          <w:rFonts w:ascii="Arial" w:hAnsi="Arial" w:cs="Arial"/>
        </w:rPr>
        <w:t>. (Accessed on: 21</w:t>
      </w:r>
      <w:r w:rsidR="002F015E" w:rsidRPr="00096792">
        <w:rPr>
          <w:rFonts w:ascii="Arial" w:hAnsi="Arial" w:cs="Arial"/>
          <w:vertAlign w:val="superscript"/>
        </w:rPr>
        <w:t>st</w:t>
      </w:r>
      <w:r w:rsidR="002F015E" w:rsidRPr="00096792">
        <w:rPr>
          <w:rFonts w:ascii="Arial" w:hAnsi="Arial" w:cs="Arial"/>
        </w:rPr>
        <w:t xml:space="preserve"> February 2025).</w:t>
      </w:r>
    </w:p>
    <w:p w14:paraId="3FC59880" w14:textId="77777777" w:rsidR="004C7EBA" w:rsidRPr="00096792" w:rsidRDefault="00847A3F" w:rsidP="00096792">
      <w:pPr>
        <w:spacing w:line="276" w:lineRule="auto"/>
        <w:ind w:left="360"/>
        <w:jc w:val="both"/>
        <w:rPr>
          <w:rFonts w:ascii="Arial" w:hAnsi="Arial" w:cs="Arial"/>
        </w:rPr>
      </w:pPr>
      <w:r w:rsidRPr="00096792">
        <w:rPr>
          <w:rFonts w:ascii="Arial" w:hAnsi="Arial" w:cs="Arial"/>
        </w:rPr>
        <w:t xml:space="preserve">Lo, A.S., Im, H.H., Chen, Y. and Qu, H. (2017), "Building brand relationship quality among hotel loyalty program members", </w:t>
      </w:r>
      <w:r w:rsidRPr="00096792">
        <w:rPr>
          <w:rFonts w:ascii="Arial" w:hAnsi="Arial" w:cs="Arial"/>
          <w:i/>
          <w:iCs/>
        </w:rPr>
        <w:t>International Journal of Contemporary Hospitality Management</w:t>
      </w:r>
      <w:r w:rsidRPr="00096792">
        <w:rPr>
          <w:rFonts w:ascii="Arial" w:hAnsi="Arial" w:cs="Arial"/>
        </w:rPr>
        <w:t xml:space="preserve">, Vol. 29 No. 1, pp. 458-488. Available at: </w:t>
      </w:r>
      <w:hyperlink r:id="rId91" w:history="1">
        <w:r w:rsidRPr="00096792">
          <w:rPr>
            <w:rStyle w:val="Hyperlink"/>
            <w:rFonts w:ascii="Arial" w:hAnsi="Arial" w:cs="Arial"/>
          </w:rPr>
          <w:t>https://doi.org/10.1108/IJCHM-06-2015-0283</w:t>
        </w:r>
      </w:hyperlink>
      <w:r w:rsidRPr="00096792">
        <w:rPr>
          <w:rFonts w:ascii="Arial" w:hAnsi="Arial" w:cs="Arial"/>
        </w:rPr>
        <w:t xml:space="preserve"> (accessed on: 13</w:t>
      </w:r>
      <w:r w:rsidRPr="00096792">
        <w:rPr>
          <w:rFonts w:ascii="Arial" w:hAnsi="Arial" w:cs="Arial"/>
          <w:vertAlign w:val="superscript"/>
        </w:rPr>
        <w:t>th</w:t>
      </w:r>
      <w:r w:rsidRPr="00096792">
        <w:rPr>
          <w:rFonts w:ascii="Arial" w:hAnsi="Arial" w:cs="Arial"/>
        </w:rPr>
        <w:t xml:space="preserve"> February 2025).</w:t>
      </w:r>
    </w:p>
    <w:p w14:paraId="68D9B464" w14:textId="0317B69F" w:rsidR="009E0726" w:rsidRPr="00096792" w:rsidRDefault="009E0726" w:rsidP="00096792">
      <w:pPr>
        <w:spacing w:line="276" w:lineRule="auto"/>
        <w:ind w:left="360"/>
        <w:jc w:val="both"/>
        <w:rPr>
          <w:rFonts w:ascii="Arial" w:hAnsi="Arial" w:cs="Arial"/>
        </w:rPr>
      </w:pPr>
      <w:r w:rsidRPr="00096792">
        <w:rPr>
          <w:rFonts w:ascii="Arial" w:hAnsi="Arial" w:cs="Arial"/>
        </w:rPr>
        <w:t>Lee SM, Lee DH (2020) “Untact: a new customer service strategy in the digital age.” Serv Bus 14:1–22</w:t>
      </w:r>
      <w:r w:rsidR="00D833F1" w:rsidRPr="00096792">
        <w:rPr>
          <w:rFonts w:ascii="Arial" w:hAnsi="Arial" w:cs="Arial"/>
        </w:rPr>
        <w:t xml:space="preserve">. Available at: </w:t>
      </w:r>
      <w:hyperlink r:id="rId92" w:history="1">
        <w:r w:rsidR="00D833F1" w:rsidRPr="00096792">
          <w:rPr>
            <w:rStyle w:val="Hyperlink"/>
            <w:rFonts w:ascii="Arial" w:hAnsi="Arial" w:cs="Arial"/>
          </w:rPr>
          <w:t>https://doi.org/10.1007/s11628-019-00408-2</w:t>
        </w:r>
      </w:hyperlink>
      <w:r w:rsidR="00D833F1" w:rsidRPr="00096792">
        <w:rPr>
          <w:rFonts w:ascii="Arial" w:hAnsi="Arial" w:cs="Arial"/>
        </w:rPr>
        <w:t xml:space="preserve"> (accessed on: 15</w:t>
      </w:r>
      <w:r w:rsidR="00D833F1" w:rsidRPr="00096792">
        <w:rPr>
          <w:rFonts w:ascii="Arial" w:hAnsi="Arial" w:cs="Arial"/>
          <w:vertAlign w:val="superscript"/>
        </w:rPr>
        <w:t>th</w:t>
      </w:r>
      <w:r w:rsidR="00D833F1" w:rsidRPr="00096792">
        <w:rPr>
          <w:rFonts w:ascii="Arial" w:hAnsi="Arial" w:cs="Arial"/>
        </w:rPr>
        <w:t xml:space="preserve"> February 2025).</w:t>
      </w:r>
    </w:p>
    <w:p w14:paraId="38B8B5D0" w14:textId="77E1413C" w:rsidR="008A0DE1" w:rsidRPr="00096792" w:rsidRDefault="008A0DE1" w:rsidP="00096792">
      <w:pPr>
        <w:spacing w:line="276" w:lineRule="auto"/>
        <w:ind w:left="360"/>
        <w:jc w:val="both"/>
        <w:rPr>
          <w:rFonts w:ascii="Arial" w:hAnsi="Arial" w:cs="Arial"/>
        </w:rPr>
      </w:pPr>
      <w:r w:rsidRPr="00096792">
        <w:rPr>
          <w:rFonts w:ascii="Arial" w:hAnsi="Arial" w:cs="Arial"/>
        </w:rPr>
        <w:t>Lim</w:t>
      </w:r>
      <w:r w:rsidR="005E0F99" w:rsidRPr="00096792">
        <w:rPr>
          <w:rFonts w:ascii="Arial" w:hAnsi="Arial" w:cs="Arial"/>
        </w:rPr>
        <w:t>n</w:t>
      </w:r>
      <w:r w:rsidRPr="00096792">
        <w:rPr>
          <w:rFonts w:ascii="Arial" w:hAnsi="Arial" w:cs="Arial"/>
        </w:rPr>
        <w:t>a, P. (20</w:t>
      </w:r>
      <w:r w:rsidR="005E0F99" w:rsidRPr="00096792">
        <w:rPr>
          <w:rFonts w:ascii="Arial" w:hAnsi="Arial" w:cs="Arial"/>
        </w:rPr>
        <w:t>2</w:t>
      </w:r>
      <w:r w:rsidRPr="00096792">
        <w:rPr>
          <w:rFonts w:ascii="Arial" w:hAnsi="Arial" w:cs="Arial"/>
        </w:rPr>
        <w:t xml:space="preserve">3). </w:t>
      </w:r>
      <w:r w:rsidR="00DF104A" w:rsidRPr="00096792">
        <w:rPr>
          <w:rFonts w:ascii="Arial" w:hAnsi="Arial" w:cs="Arial"/>
        </w:rPr>
        <w:t>“</w:t>
      </w:r>
      <w:r w:rsidRPr="00096792">
        <w:rPr>
          <w:rFonts w:ascii="Arial" w:hAnsi="Arial" w:cs="Arial"/>
        </w:rPr>
        <w:t>Artifi</w:t>
      </w:r>
      <w:r w:rsidR="005E0F99" w:rsidRPr="00096792">
        <w:rPr>
          <w:rFonts w:ascii="Arial" w:hAnsi="Arial" w:cs="Arial"/>
        </w:rPr>
        <w:t>c</w:t>
      </w:r>
      <w:r w:rsidRPr="00096792">
        <w:rPr>
          <w:rFonts w:ascii="Arial" w:hAnsi="Arial" w:cs="Arial"/>
        </w:rPr>
        <w:t>ial Intell</w:t>
      </w:r>
      <w:r w:rsidR="005E0F99" w:rsidRPr="00096792">
        <w:rPr>
          <w:rFonts w:ascii="Arial" w:hAnsi="Arial" w:cs="Arial"/>
        </w:rPr>
        <w:t>i</w:t>
      </w:r>
      <w:r w:rsidRPr="00096792">
        <w:rPr>
          <w:rFonts w:ascii="Arial" w:hAnsi="Arial" w:cs="Arial"/>
        </w:rPr>
        <w:t>gence (AI) in the h</w:t>
      </w:r>
      <w:r w:rsidR="005E0F99" w:rsidRPr="00096792">
        <w:rPr>
          <w:rFonts w:ascii="Arial" w:hAnsi="Arial" w:cs="Arial"/>
        </w:rPr>
        <w:t>o</w:t>
      </w:r>
      <w:r w:rsidRPr="00096792">
        <w:rPr>
          <w:rFonts w:ascii="Arial" w:hAnsi="Arial" w:cs="Arial"/>
        </w:rPr>
        <w:t>spitality in</w:t>
      </w:r>
      <w:r w:rsidR="005E0F99" w:rsidRPr="00096792">
        <w:rPr>
          <w:rFonts w:ascii="Arial" w:hAnsi="Arial" w:cs="Arial"/>
        </w:rPr>
        <w:t>d</w:t>
      </w:r>
      <w:r w:rsidRPr="00096792">
        <w:rPr>
          <w:rFonts w:ascii="Arial" w:hAnsi="Arial" w:cs="Arial"/>
        </w:rPr>
        <w:t>ustry: A review article.</w:t>
      </w:r>
      <w:r w:rsidR="00DF104A" w:rsidRPr="00096792">
        <w:rPr>
          <w:rFonts w:ascii="Arial" w:hAnsi="Arial" w:cs="Arial"/>
        </w:rPr>
        <w:t>”</w:t>
      </w:r>
      <w:r w:rsidRPr="00096792">
        <w:rPr>
          <w:rFonts w:ascii="Arial" w:hAnsi="Arial" w:cs="Arial"/>
        </w:rPr>
        <w:t xml:space="preserve"> </w:t>
      </w:r>
      <w:r w:rsidRPr="00096792">
        <w:rPr>
          <w:rFonts w:ascii="Arial" w:hAnsi="Arial" w:cs="Arial"/>
          <w:i/>
          <w:iCs/>
        </w:rPr>
        <w:t>International Journal of</w:t>
      </w:r>
      <w:r w:rsidR="00DF104A" w:rsidRPr="00096792">
        <w:rPr>
          <w:rFonts w:ascii="Arial" w:hAnsi="Arial" w:cs="Arial"/>
          <w:i/>
          <w:iCs/>
        </w:rPr>
        <w:t xml:space="preserve"> </w:t>
      </w:r>
      <w:r w:rsidRPr="00096792">
        <w:rPr>
          <w:rFonts w:ascii="Arial" w:hAnsi="Arial" w:cs="Arial"/>
          <w:i/>
          <w:iCs/>
        </w:rPr>
        <w:t>Computing Sc</w:t>
      </w:r>
      <w:r w:rsidR="005E0F99" w:rsidRPr="00096792">
        <w:rPr>
          <w:rFonts w:ascii="Arial" w:hAnsi="Arial" w:cs="Arial"/>
          <w:i/>
          <w:iCs/>
        </w:rPr>
        <w:t>i</w:t>
      </w:r>
      <w:r w:rsidRPr="00096792">
        <w:rPr>
          <w:rFonts w:ascii="Arial" w:hAnsi="Arial" w:cs="Arial"/>
          <w:i/>
          <w:iCs/>
        </w:rPr>
        <w:t>ences Res</w:t>
      </w:r>
      <w:r w:rsidR="005E0F99" w:rsidRPr="00096792">
        <w:rPr>
          <w:rFonts w:ascii="Arial" w:hAnsi="Arial" w:cs="Arial"/>
          <w:i/>
          <w:iCs/>
        </w:rPr>
        <w:t>e</w:t>
      </w:r>
      <w:r w:rsidRPr="00096792">
        <w:rPr>
          <w:rFonts w:ascii="Arial" w:hAnsi="Arial" w:cs="Arial"/>
          <w:i/>
          <w:iCs/>
        </w:rPr>
        <w:t>arch</w:t>
      </w:r>
      <w:r w:rsidRPr="00096792">
        <w:rPr>
          <w:rFonts w:ascii="Arial" w:hAnsi="Arial" w:cs="Arial"/>
        </w:rPr>
        <w:t>, 10(1), 1–18</w:t>
      </w:r>
      <w:r w:rsidR="00FA5AE9" w:rsidRPr="00096792">
        <w:rPr>
          <w:rFonts w:ascii="Arial" w:hAnsi="Arial" w:cs="Arial"/>
        </w:rPr>
        <w:t xml:space="preserve">. </w:t>
      </w:r>
      <w:r w:rsidR="00DF104A" w:rsidRPr="00096792">
        <w:rPr>
          <w:rFonts w:ascii="Arial" w:hAnsi="Arial" w:cs="Arial"/>
        </w:rPr>
        <w:t xml:space="preserve">Available at: </w:t>
      </w:r>
      <w:hyperlink r:id="rId93" w:history="1">
        <w:r w:rsidR="00E65129" w:rsidRPr="00096792">
          <w:rPr>
            <w:rStyle w:val="Hyperlink"/>
            <w:rFonts w:ascii="Arial" w:hAnsi="Arial" w:cs="Arial"/>
          </w:rPr>
          <w:t>https://doi.org/10.25147/ijcsr.2017.001.1.103</w:t>
        </w:r>
      </w:hyperlink>
      <w:r w:rsidR="00E65129" w:rsidRPr="00096792">
        <w:rPr>
          <w:rFonts w:ascii="Arial" w:hAnsi="Arial" w:cs="Arial"/>
        </w:rPr>
        <w:t xml:space="preserve"> (accessed on: 21</w:t>
      </w:r>
      <w:r w:rsidR="00E65129" w:rsidRPr="00096792">
        <w:rPr>
          <w:rFonts w:ascii="Arial" w:hAnsi="Arial" w:cs="Arial"/>
          <w:vertAlign w:val="superscript"/>
        </w:rPr>
        <w:t>st</w:t>
      </w:r>
      <w:r w:rsidR="00E65129" w:rsidRPr="00096792">
        <w:rPr>
          <w:rFonts w:ascii="Arial" w:hAnsi="Arial" w:cs="Arial"/>
        </w:rPr>
        <w:t xml:space="preserve"> February 2025).</w:t>
      </w:r>
    </w:p>
    <w:p w14:paraId="35D2AF39" w14:textId="6D69C2C1" w:rsidR="00B77A28" w:rsidRPr="00096792" w:rsidRDefault="00B77A28" w:rsidP="00096792">
      <w:pPr>
        <w:spacing w:line="276" w:lineRule="auto"/>
        <w:ind w:left="360"/>
        <w:jc w:val="both"/>
        <w:rPr>
          <w:rFonts w:ascii="Arial" w:hAnsi="Arial" w:cs="Arial"/>
        </w:rPr>
      </w:pPr>
      <w:r w:rsidRPr="00096792">
        <w:rPr>
          <w:rFonts w:ascii="Arial" w:hAnsi="Arial" w:cs="Arial"/>
        </w:rPr>
        <w:t xml:space="preserve">Lock, S. (2020). </w:t>
      </w:r>
      <w:r w:rsidR="006739C3" w:rsidRPr="00096792">
        <w:rPr>
          <w:rFonts w:ascii="Arial" w:hAnsi="Arial" w:cs="Arial"/>
        </w:rPr>
        <w:t>“</w:t>
      </w:r>
      <w:r w:rsidRPr="00096792">
        <w:rPr>
          <w:rFonts w:ascii="Arial" w:hAnsi="Arial" w:cs="Arial"/>
        </w:rPr>
        <w:t xml:space="preserve">Tourism </w:t>
      </w:r>
      <w:r w:rsidR="00667906" w:rsidRPr="00096792">
        <w:rPr>
          <w:rFonts w:ascii="Arial" w:hAnsi="Arial" w:cs="Arial"/>
        </w:rPr>
        <w:t>Worldwide</w:t>
      </w:r>
      <w:r w:rsidRPr="00096792">
        <w:rPr>
          <w:rFonts w:ascii="Arial" w:hAnsi="Arial" w:cs="Arial"/>
        </w:rPr>
        <w:t xml:space="preserve"> - Statistics &amp; Facts.</w:t>
      </w:r>
      <w:r w:rsidR="006739C3" w:rsidRPr="00096792">
        <w:rPr>
          <w:rFonts w:ascii="Arial" w:hAnsi="Arial" w:cs="Arial"/>
        </w:rPr>
        <w:t>”</w:t>
      </w:r>
      <w:r w:rsidRPr="00096792">
        <w:rPr>
          <w:rFonts w:ascii="Arial" w:hAnsi="Arial" w:cs="Arial"/>
        </w:rPr>
        <w:t xml:space="preserve"> </w:t>
      </w:r>
      <w:r w:rsidR="00610747" w:rsidRPr="00096792">
        <w:rPr>
          <w:rFonts w:ascii="Arial" w:hAnsi="Arial" w:cs="Arial"/>
        </w:rPr>
        <w:t xml:space="preserve">Available at: </w:t>
      </w:r>
      <w:hyperlink r:id="rId94" w:history="1">
        <w:r w:rsidR="009964D3" w:rsidRPr="00096792">
          <w:rPr>
            <w:rStyle w:val="Hyperlink"/>
            <w:rFonts w:ascii="Arial" w:hAnsi="Arial" w:cs="Arial"/>
          </w:rPr>
          <w:t>https://www.statista.com/topics/962/global-tourism/</w:t>
        </w:r>
      </w:hyperlink>
      <w:r w:rsidR="009964D3" w:rsidRPr="00096792">
        <w:rPr>
          <w:rFonts w:ascii="Arial" w:hAnsi="Arial" w:cs="Arial"/>
        </w:rPr>
        <w:t xml:space="preserve"> </w:t>
      </w:r>
      <w:r w:rsidR="00610747" w:rsidRPr="00096792">
        <w:rPr>
          <w:rFonts w:ascii="Arial" w:hAnsi="Arial" w:cs="Arial"/>
        </w:rPr>
        <w:t>(accessed on: 23</w:t>
      </w:r>
      <w:r w:rsidR="00610747" w:rsidRPr="00096792">
        <w:rPr>
          <w:rFonts w:ascii="Arial" w:hAnsi="Arial" w:cs="Arial"/>
          <w:vertAlign w:val="superscript"/>
        </w:rPr>
        <w:t>rd</w:t>
      </w:r>
      <w:r w:rsidR="00610747" w:rsidRPr="00096792">
        <w:rPr>
          <w:rFonts w:ascii="Arial" w:hAnsi="Arial" w:cs="Arial"/>
        </w:rPr>
        <w:t xml:space="preserve"> </w:t>
      </w:r>
      <w:r w:rsidR="00213B67" w:rsidRPr="00096792">
        <w:rPr>
          <w:rFonts w:ascii="Arial" w:hAnsi="Arial" w:cs="Arial"/>
        </w:rPr>
        <w:t>January 2025).</w:t>
      </w:r>
    </w:p>
    <w:p w14:paraId="4ED15DF1" w14:textId="7B0DBB19" w:rsidR="00C25E18" w:rsidRDefault="00C25E18" w:rsidP="00096792">
      <w:pPr>
        <w:spacing w:line="276" w:lineRule="auto"/>
        <w:ind w:left="360"/>
        <w:jc w:val="both"/>
        <w:rPr>
          <w:rFonts w:ascii="Arial" w:hAnsi="Arial" w:cs="Arial"/>
        </w:rPr>
      </w:pPr>
      <w:r w:rsidRPr="00096792">
        <w:rPr>
          <w:rFonts w:ascii="Arial" w:hAnsi="Arial" w:cs="Arial"/>
        </w:rPr>
        <w:t>Lu et al. (2021). “</w:t>
      </w:r>
      <w:r w:rsidR="00A4026F" w:rsidRPr="00096792">
        <w:rPr>
          <w:rFonts w:ascii="Arial" w:hAnsi="Arial" w:cs="Arial"/>
        </w:rPr>
        <w:t>Factors influencing domestic tourism</w:t>
      </w:r>
      <w:r w:rsidR="00DA546C" w:rsidRPr="00096792">
        <w:rPr>
          <w:rFonts w:ascii="Arial" w:hAnsi="Arial" w:cs="Arial"/>
        </w:rPr>
        <w:t xml:space="preserve"> in th</w:t>
      </w:r>
      <w:r w:rsidR="006D5CF2" w:rsidRPr="00096792">
        <w:rPr>
          <w:rFonts w:ascii="Arial" w:hAnsi="Arial" w:cs="Arial"/>
        </w:rPr>
        <w:t>e</w:t>
      </w:r>
      <w:r w:rsidR="00DA546C" w:rsidRPr="00096792">
        <w:rPr>
          <w:rFonts w:ascii="Arial" w:hAnsi="Arial" w:cs="Arial"/>
        </w:rPr>
        <w:t xml:space="preserve"> UK and abroad and the role of publicly funded</w:t>
      </w:r>
      <w:r w:rsidR="006D5CF2" w:rsidRPr="00096792">
        <w:rPr>
          <w:rFonts w:ascii="Arial" w:hAnsi="Arial" w:cs="Arial"/>
        </w:rPr>
        <w:t xml:space="preserve"> domestic tourism marketing.” </w:t>
      </w:r>
      <w:r w:rsidR="00A90AE7" w:rsidRPr="00096792">
        <w:rPr>
          <w:rFonts w:ascii="Arial" w:hAnsi="Arial" w:cs="Arial"/>
          <w:i/>
          <w:iCs/>
        </w:rPr>
        <w:t>GOV.UK</w:t>
      </w:r>
      <w:r w:rsidR="00A90AE7" w:rsidRPr="00096792">
        <w:rPr>
          <w:rFonts w:ascii="Arial" w:hAnsi="Arial" w:cs="Arial"/>
        </w:rPr>
        <w:t xml:space="preserve">. Available at: </w:t>
      </w:r>
      <w:hyperlink r:id="rId95" w:history="1">
        <w:r w:rsidR="00386A82" w:rsidRPr="00096792">
          <w:rPr>
            <w:rStyle w:val="Hyperlink"/>
            <w:rFonts w:ascii="Arial" w:hAnsi="Arial" w:cs="Arial"/>
          </w:rPr>
          <w:t>https://assets.publishing.service.gov.uk/media/60effd28d3bf7f56824cc5a4/RR-A179-1.v2.pdf</w:t>
        </w:r>
      </w:hyperlink>
      <w:r w:rsidR="00386A82" w:rsidRPr="00096792">
        <w:rPr>
          <w:rFonts w:ascii="Arial" w:hAnsi="Arial" w:cs="Arial"/>
        </w:rPr>
        <w:t xml:space="preserve"> ( Accessed on: 21</w:t>
      </w:r>
      <w:r w:rsidR="00386A82" w:rsidRPr="00096792">
        <w:rPr>
          <w:rFonts w:ascii="Arial" w:hAnsi="Arial" w:cs="Arial"/>
          <w:vertAlign w:val="superscript"/>
        </w:rPr>
        <w:t>st</w:t>
      </w:r>
      <w:r w:rsidR="00386A82" w:rsidRPr="00096792">
        <w:rPr>
          <w:rFonts w:ascii="Arial" w:hAnsi="Arial" w:cs="Arial"/>
        </w:rPr>
        <w:t xml:space="preserve"> February 2025).</w:t>
      </w:r>
    </w:p>
    <w:p w14:paraId="1F043119" w14:textId="403DE867" w:rsidR="00210B4F" w:rsidRPr="00096792" w:rsidRDefault="00210B4F" w:rsidP="00096792">
      <w:pPr>
        <w:spacing w:line="276" w:lineRule="auto"/>
        <w:ind w:left="360"/>
        <w:jc w:val="both"/>
        <w:rPr>
          <w:rFonts w:ascii="Arial" w:hAnsi="Arial" w:cs="Arial"/>
        </w:rPr>
      </w:pPr>
      <w:r>
        <w:rPr>
          <w:rFonts w:ascii="Arial" w:hAnsi="Arial" w:cs="Arial"/>
        </w:rPr>
        <w:t>Matthew Channell (2023). “</w:t>
      </w:r>
      <w:r w:rsidR="00465305" w:rsidRPr="00465305">
        <w:rPr>
          <w:rFonts w:ascii="Arial" w:hAnsi="Arial" w:cs="Arial"/>
        </w:rPr>
        <w:t>Gibbs Reflective Cycle – A Practical Guide</w:t>
      </w:r>
      <w:r w:rsidR="00465305">
        <w:rPr>
          <w:rFonts w:ascii="Arial" w:hAnsi="Arial" w:cs="Arial"/>
        </w:rPr>
        <w:t xml:space="preserve">.” Available at: </w:t>
      </w:r>
      <w:hyperlink r:id="rId96" w:history="1">
        <w:r w:rsidR="002A30A7" w:rsidRPr="007142AE">
          <w:rPr>
            <w:rStyle w:val="Hyperlink"/>
            <w:rFonts w:ascii="Arial" w:hAnsi="Arial" w:cs="Arial"/>
          </w:rPr>
          <w:t>https://www.tsw.co.uk/blog/leadership-and-management/gibbs-reflective-cycle/</w:t>
        </w:r>
      </w:hyperlink>
      <w:r w:rsidR="002A30A7">
        <w:rPr>
          <w:rFonts w:ascii="Arial" w:hAnsi="Arial" w:cs="Arial"/>
        </w:rPr>
        <w:t xml:space="preserve"> (accessed on: 2</w:t>
      </w:r>
      <w:r w:rsidR="002A30A7" w:rsidRPr="002A30A7">
        <w:rPr>
          <w:rFonts w:ascii="Arial" w:hAnsi="Arial" w:cs="Arial"/>
          <w:vertAlign w:val="superscript"/>
        </w:rPr>
        <w:t>nd</w:t>
      </w:r>
      <w:r w:rsidR="002A30A7">
        <w:rPr>
          <w:rFonts w:ascii="Arial" w:hAnsi="Arial" w:cs="Arial"/>
        </w:rPr>
        <w:t xml:space="preserve"> March 2025).</w:t>
      </w:r>
    </w:p>
    <w:p w14:paraId="2BA36D2D" w14:textId="447BCF29" w:rsidR="00C45127" w:rsidRPr="00096792" w:rsidRDefault="00C45127" w:rsidP="00096792">
      <w:pPr>
        <w:spacing w:line="276" w:lineRule="auto"/>
        <w:ind w:left="360"/>
        <w:jc w:val="both"/>
        <w:rPr>
          <w:rFonts w:ascii="Arial" w:hAnsi="Arial" w:cs="Arial"/>
        </w:rPr>
      </w:pPr>
      <w:r w:rsidRPr="00096792">
        <w:rPr>
          <w:rFonts w:ascii="Arial" w:hAnsi="Arial" w:cs="Arial"/>
        </w:rPr>
        <w:t xml:space="preserve">Marriott </w:t>
      </w:r>
      <w:r w:rsidR="00125081" w:rsidRPr="00096792">
        <w:rPr>
          <w:rFonts w:ascii="Arial" w:hAnsi="Arial" w:cs="Arial"/>
        </w:rPr>
        <w:t>Bonvoy(2025k</w:t>
      </w:r>
      <w:r w:rsidRPr="00096792">
        <w:rPr>
          <w:rFonts w:ascii="Arial" w:hAnsi="Arial" w:cs="Arial"/>
        </w:rPr>
        <w:t xml:space="preserve">). </w:t>
      </w:r>
      <w:r w:rsidR="00296D56" w:rsidRPr="00096792">
        <w:rPr>
          <w:rFonts w:ascii="Arial" w:hAnsi="Arial" w:cs="Arial"/>
        </w:rPr>
        <w:t xml:space="preserve">“Discover Your Member Benefits.” Available at: </w:t>
      </w:r>
      <w:hyperlink r:id="rId97" w:history="1">
        <w:r w:rsidR="00CB3A91" w:rsidRPr="00096792">
          <w:rPr>
            <w:rStyle w:val="Hyperlink"/>
            <w:rFonts w:ascii="Arial" w:hAnsi="Arial" w:cs="Arial"/>
          </w:rPr>
          <w:t>https://www.marriott.com/loyalty/member-benefits.mi</w:t>
        </w:r>
      </w:hyperlink>
      <w:r w:rsidR="00CB3A91" w:rsidRPr="00096792">
        <w:rPr>
          <w:rFonts w:ascii="Arial" w:hAnsi="Arial" w:cs="Arial"/>
        </w:rPr>
        <w:t xml:space="preserve"> (accessed on: 18</w:t>
      </w:r>
      <w:r w:rsidR="00CB3A91" w:rsidRPr="00096792">
        <w:rPr>
          <w:rFonts w:ascii="Arial" w:hAnsi="Arial" w:cs="Arial"/>
          <w:vertAlign w:val="superscript"/>
        </w:rPr>
        <w:t>th</w:t>
      </w:r>
      <w:r w:rsidR="00CB3A91" w:rsidRPr="00096792">
        <w:rPr>
          <w:rFonts w:ascii="Arial" w:hAnsi="Arial" w:cs="Arial"/>
        </w:rPr>
        <w:t xml:space="preserve"> February 2025).</w:t>
      </w:r>
    </w:p>
    <w:p w14:paraId="1CBB2996" w14:textId="4304CB5D" w:rsidR="00553065" w:rsidRPr="00096792" w:rsidRDefault="00553065" w:rsidP="00096792">
      <w:pPr>
        <w:spacing w:line="276" w:lineRule="auto"/>
        <w:ind w:left="360"/>
        <w:jc w:val="both"/>
        <w:rPr>
          <w:rFonts w:ascii="Arial" w:hAnsi="Arial" w:cs="Arial"/>
        </w:rPr>
      </w:pPr>
      <w:r w:rsidRPr="00096792">
        <w:rPr>
          <w:rFonts w:ascii="Arial" w:hAnsi="Arial" w:cs="Arial"/>
        </w:rPr>
        <w:lastRenderedPageBreak/>
        <w:t>Marriott Bon</w:t>
      </w:r>
      <w:r w:rsidR="007435D8" w:rsidRPr="00096792">
        <w:rPr>
          <w:rFonts w:ascii="Arial" w:hAnsi="Arial" w:cs="Arial"/>
        </w:rPr>
        <w:t xml:space="preserve">voy (2025). </w:t>
      </w:r>
      <w:r w:rsidR="00147C36" w:rsidRPr="00096792">
        <w:rPr>
          <w:rFonts w:ascii="Arial" w:hAnsi="Arial" w:cs="Arial"/>
        </w:rPr>
        <w:t>“Family</w:t>
      </w:r>
      <w:r w:rsidR="007435D8" w:rsidRPr="00096792">
        <w:rPr>
          <w:rFonts w:ascii="Arial" w:hAnsi="Arial" w:cs="Arial"/>
        </w:rPr>
        <w:t xml:space="preserve"> Friendly Suites.” Available at: </w:t>
      </w:r>
      <w:hyperlink r:id="rId98" w:history="1">
        <w:r w:rsidR="00147C36" w:rsidRPr="00096792">
          <w:rPr>
            <w:rStyle w:val="Hyperlink"/>
            <w:rFonts w:ascii="Arial" w:hAnsi="Arial" w:cs="Arial"/>
          </w:rPr>
          <w:t>https://www.marriott.com/en-gb/hotels/brssd-delta-hotels-swindon/rooms/renovations/</w:t>
        </w:r>
      </w:hyperlink>
      <w:r w:rsidR="00147C36" w:rsidRPr="00096792">
        <w:rPr>
          <w:rFonts w:ascii="Arial" w:hAnsi="Arial" w:cs="Arial"/>
        </w:rPr>
        <w:t xml:space="preserve"> (16</w:t>
      </w:r>
      <w:r w:rsidR="00147C36" w:rsidRPr="00096792">
        <w:rPr>
          <w:rFonts w:ascii="Arial" w:hAnsi="Arial" w:cs="Arial"/>
          <w:vertAlign w:val="superscript"/>
        </w:rPr>
        <w:t>th</w:t>
      </w:r>
      <w:r w:rsidR="00147C36" w:rsidRPr="00096792">
        <w:rPr>
          <w:rFonts w:ascii="Arial" w:hAnsi="Arial" w:cs="Arial"/>
        </w:rPr>
        <w:t xml:space="preserve"> February 2025).</w:t>
      </w:r>
    </w:p>
    <w:p w14:paraId="4505EC0F" w14:textId="0BCCB0A4" w:rsidR="000D1C0D" w:rsidRPr="00096792" w:rsidRDefault="000537ED" w:rsidP="00096792">
      <w:pPr>
        <w:spacing w:line="276" w:lineRule="auto"/>
        <w:ind w:left="360"/>
        <w:jc w:val="both"/>
        <w:rPr>
          <w:rFonts w:ascii="Arial" w:hAnsi="Arial" w:cs="Arial"/>
        </w:rPr>
      </w:pPr>
      <w:r w:rsidRPr="00096792">
        <w:rPr>
          <w:rFonts w:ascii="Arial" w:hAnsi="Arial" w:cs="Arial"/>
        </w:rPr>
        <w:t>M</w:t>
      </w:r>
      <w:r w:rsidR="00B41A7A" w:rsidRPr="00096792">
        <w:rPr>
          <w:rFonts w:ascii="Arial" w:hAnsi="Arial" w:cs="Arial"/>
        </w:rPr>
        <w:t>arriott Bonvoy (2025a)</w:t>
      </w:r>
      <w:r w:rsidR="005F7B72" w:rsidRPr="00096792">
        <w:rPr>
          <w:rFonts w:ascii="Arial" w:hAnsi="Arial" w:cs="Arial"/>
        </w:rPr>
        <w:t xml:space="preserve">. </w:t>
      </w:r>
      <w:r w:rsidR="001E5467" w:rsidRPr="00096792">
        <w:rPr>
          <w:rFonts w:ascii="Arial" w:hAnsi="Arial" w:cs="Arial"/>
        </w:rPr>
        <w:t>“Discover</w:t>
      </w:r>
      <w:r w:rsidR="005F7B72" w:rsidRPr="00096792">
        <w:rPr>
          <w:rFonts w:ascii="Arial" w:hAnsi="Arial" w:cs="Arial"/>
        </w:rPr>
        <w:t xml:space="preserve"> our family-friendly Swindon.” Available at: </w:t>
      </w:r>
      <w:hyperlink r:id="rId99" w:history="1">
        <w:r w:rsidR="00AD5D44" w:rsidRPr="00096792">
          <w:rPr>
            <w:rStyle w:val="Hyperlink"/>
            <w:rFonts w:ascii="Arial" w:hAnsi="Arial" w:cs="Arial"/>
          </w:rPr>
          <w:t>https://www.marriott.com/en-us/hotels/brssd-delta-hotels-swindon/overview/</w:t>
        </w:r>
      </w:hyperlink>
      <w:r w:rsidR="00AD5D44" w:rsidRPr="00096792">
        <w:rPr>
          <w:rFonts w:ascii="Arial" w:hAnsi="Arial" w:cs="Arial"/>
        </w:rPr>
        <w:t xml:space="preserve"> (accessed on: 16</w:t>
      </w:r>
      <w:r w:rsidR="00AD5D44" w:rsidRPr="00096792">
        <w:rPr>
          <w:rFonts w:ascii="Arial" w:hAnsi="Arial" w:cs="Arial"/>
          <w:vertAlign w:val="superscript"/>
        </w:rPr>
        <w:t>th</w:t>
      </w:r>
      <w:r w:rsidR="00AD5D44" w:rsidRPr="00096792">
        <w:rPr>
          <w:rFonts w:ascii="Arial" w:hAnsi="Arial" w:cs="Arial"/>
        </w:rPr>
        <w:t xml:space="preserve"> February 2025).</w:t>
      </w:r>
    </w:p>
    <w:p w14:paraId="1EE4A5C9" w14:textId="76DB01FB" w:rsidR="00AF61D0" w:rsidRDefault="00AF61D0" w:rsidP="00096792">
      <w:pPr>
        <w:spacing w:line="276" w:lineRule="auto"/>
        <w:ind w:left="360"/>
        <w:jc w:val="both"/>
        <w:rPr>
          <w:rFonts w:ascii="Arial" w:hAnsi="Arial" w:cs="Arial"/>
        </w:rPr>
      </w:pPr>
      <w:r w:rsidRPr="00096792">
        <w:rPr>
          <w:rFonts w:ascii="Arial" w:hAnsi="Arial" w:cs="Arial"/>
        </w:rPr>
        <w:t xml:space="preserve">Marriott International (2023). “Annual report 2023”. Available at: </w:t>
      </w:r>
      <w:hyperlink r:id="rId100" w:history="1">
        <w:r w:rsidRPr="00096792">
          <w:rPr>
            <w:rStyle w:val="Hyperlink"/>
            <w:rFonts w:ascii="Arial" w:hAnsi="Arial" w:cs="Arial"/>
          </w:rPr>
          <w:t>https://www.annualreports.com/HostedData/AnnualReports/PDF/NASDAQ_MAR_2023.pdf</w:t>
        </w:r>
      </w:hyperlink>
      <w:r w:rsidRPr="00096792">
        <w:rPr>
          <w:rFonts w:ascii="Arial" w:hAnsi="Arial" w:cs="Arial"/>
        </w:rPr>
        <w:t xml:space="preserve"> (Accessed on: </w:t>
      </w:r>
      <w:r w:rsidR="008C2099" w:rsidRPr="00096792">
        <w:rPr>
          <w:rFonts w:ascii="Arial" w:hAnsi="Arial" w:cs="Arial"/>
        </w:rPr>
        <w:t>18</w:t>
      </w:r>
      <w:r w:rsidR="008C2099" w:rsidRPr="00096792">
        <w:rPr>
          <w:rFonts w:ascii="Arial" w:hAnsi="Arial" w:cs="Arial"/>
          <w:vertAlign w:val="superscript"/>
        </w:rPr>
        <w:t>th</w:t>
      </w:r>
      <w:r w:rsidR="008C2099" w:rsidRPr="00096792">
        <w:rPr>
          <w:rFonts w:ascii="Arial" w:hAnsi="Arial" w:cs="Arial"/>
        </w:rPr>
        <w:t xml:space="preserve"> February 2025).</w:t>
      </w:r>
    </w:p>
    <w:p w14:paraId="2B74B455" w14:textId="64F90E84" w:rsidR="00557502" w:rsidRPr="00096792" w:rsidRDefault="00557502" w:rsidP="00096792">
      <w:pPr>
        <w:spacing w:line="276" w:lineRule="auto"/>
        <w:ind w:left="360"/>
        <w:jc w:val="both"/>
        <w:rPr>
          <w:rFonts w:ascii="Arial" w:hAnsi="Arial" w:cs="Arial"/>
        </w:rPr>
      </w:pPr>
      <w:r>
        <w:rPr>
          <w:rFonts w:ascii="Arial" w:hAnsi="Arial" w:cs="Arial"/>
        </w:rPr>
        <w:t xml:space="preserve">Max </w:t>
      </w:r>
      <w:r w:rsidR="00801BA3">
        <w:rPr>
          <w:rFonts w:ascii="Arial" w:hAnsi="Arial" w:cs="Arial"/>
        </w:rPr>
        <w:t>Freedman (</w:t>
      </w:r>
      <w:r w:rsidR="00233AC7">
        <w:rPr>
          <w:rFonts w:ascii="Arial" w:hAnsi="Arial" w:cs="Arial"/>
        </w:rPr>
        <w:t>2024). “</w:t>
      </w:r>
      <w:r w:rsidR="00233AC7" w:rsidRPr="00233AC7">
        <w:rPr>
          <w:rFonts w:ascii="Arial" w:hAnsi="Arial" w:cs="Arial"/>
        </w:rPr>
        <w:t>Your Best Asset: The Power of Customer Loyalty and Its Significance</w:t>
      </w:r>
      <w:r w:rsidR="00233AC7">
        <w:rPr>
          <w:rFonts w:ascii="Arial" w:hAnsi="Arial" w:cs="Arial"/>
        </w:rPr>
        <w:t xml:space="preserve">.” </w:t>
      </w:r>
      <w:r w:rsidR="00233AC7" w:rsidRPr="00233AC7">
        <w:rPr>
          <w:rFonts w:ascii="Arial" w:hAnsi="Arial" w:cs="Arial"/>
          <w:i/>
          <w:iCs/>
        </w:rPr>
        <w:t>Business.com</w:t>
      </w:r>
      <w:r w:rsidR="00233AC7">
        <w:rPr>
          <w:rFonts w:ascii="Arial" w:hAnsi="Arial" w:cs="Arial"/>
        </w:rPr>
        <w:t xml:space="preserve">. Available at: </w:t>
      </w:r>
      <w:hyperlink r:id="rId101" w:history="1">
        <w:r w:rsidR="00801BA3" w:rsidRPr="005179A6">
          <w:rPr>
            <w:rStyle w:val="Hyperlink"/>
            <w:rFonts w:ascii="Arial" w:hAnsi="Arial" w:cs="Arial"/>
          </w:rPr>
          <w:t>https://www.business.com/articles/what-makes-customer-loyalty-so-important/</w:t>
        </w:r>
      </w:hyperlink>
      <w:r w:rsidR="00801BA3">
        <w:rPr>
          <w:rFonts w:ascii="Arial" w:hAnsi="Arial" w:cs="Arial"/>
        </w:rPr>
        <w:t xml:space="preserve"> (accessed on: 28</w:t>
      </w:r>
      <w:r w:rsidR="00801BA3" w:rsidRPr="00801BA3">
        <w:rPr>
          <w:rFonts w:ascii="Arial" w:hAnsi="Arial" w:cs="Arial"/>
          <w:vertAlign w:val="superscript"/>
        </w:rPr>
        <w:t>th</w:t>
      </w:r>
      <w:r w:rsidR="00801BA3">
        <w:rPr>
          <w:rFonts w:ascii="Arial" w:hAnsi="Arial" w:cs="Arial"/>
        </w:rPr>
        <w:t xml:space="preserve"> February 2025).</w:t>
      </w:r>
    </w:p>
    <w:p w14:paraId="3108A138" w14:textId="024D507B" w:rsidR="00486E12" w:rsidRPr="00096792" w:rsidRDefault="00486E12" w:rsidP="00096792">
      <w:pPr>
        <w:spacing w:line="276" w:lineRule="auto"/>
        <w:ind w:left="360"/>
        <w:jc w:val="both"/>
        <w:rPr>
          <w:rFonts w:ascii="Arial" w:hAnsi="Arial" w:cs="Arial"/>
        </w:rPr>
      </w:pPr>
      <w:r w:rsidRPr="00096792">
        <w:rPr>
          <w:rFonts w:ascii="Arial" w:hAnsi="Arial" w:cs="Arial"/>
        </w:rPr>
        <w:t>Meeting</w:t>
      </w:r>
      <w:r w:rsidR="00F91380" w:rsidRPr="00096792">
        <w:rPr>
          <w:rFonts w:ascii="Arial" w:hAnsi="Arial" w:cs="Arial"/>
        </w:rPr>
        <w:t xml:space="preserve"> &amp; </w:t>
      </w:r>
      <w:r w:rsidR="004D4FAC" w:rsidRPr="00096792">
        <w:rPr>
          <w:rFonts w:ascii="Arial" w:hAnsi="Arial" w:cs="Arial"/>
        </w:rPr>
        <w:t>Conventions (</w:t>
      </w:r>
      <w:r w:rsidR="00E1788A" w:rsidRPr="00096792">
        <w:rPr>
          <w:rFonts w:ascii="Arial" w:hAnsi="Arial" w:cs="Arial"/>
        </w:rPr>
        <w:t>2025). “</w:t>
      </w:r>
      <w:r w:rsidR="00FA02D1" w:rsidRPr="00096792">
        <w:rPr>
          <w:rFonts w:ascii="Arial" w:hAnsi="Arial" w:cs="Arial"/>
        </w:rPr>
        <w:t xml:space="preserve">Key Facts.” Available at: </w:t>
      </w:r>
      <w:r w:rsidR="008E613F" w:rsidRPr="00096792">
        <w:rPr>
          <w:rFonts w:ascii="Arial" w:hAnsi="Arial" w:cs="Arial"/>
        </w:rPr>
        <w:t xml:space="preserve"> </w:t>
      </w:r>
      <w:hyperlink r:id="rId102" w:history="1">
        <w:r w:rsidR="007D51E1" w:rsidRPr="00096792">
          <w:rPr>
            <w:rStyle w:val="Hyperlink"/>
            <w:rFonts w:ascii="Arial" w:hAnsi="Arial" w:cs="Arial"/>
          </w:rPr>
          <w:t>https://www.meetings-conventions.com/Meeting-Event-Venues/Swindon-England/Convention-Hotel/Delta-Hotels-Swindon-p58605742</w:t>
        </w:r>
      </w:hyperlink>
      <w:r w:rsidR="007D51E1" w:rsidRPr="00096792">
        <w:rPr>
          <w:rFonts w:ascii="Arial" w:hAnsi="Arial" w:cs="Arial"/>
        </w:rPr>
        <w:t xml:space="preserve"> (accessed on:</w:t>
      </w:r>
      <w:r w:rsidR="004D4FAC" w:rsidRPr="00096792">
        <w:rPr>
          <w:rFonts w:ascii="Arial" w:hAnsi="Arial" w:cs="Arial"/>
        </w:rPr>
        <w:t xml:space="preserve"> 18</w:t>
      </w:r>
      <w:r w:rsidR="004D4FAC" w:rsidRPr="00096792">
        <w:rPr>
          <w:rFonts w:ascii="Arial" w:hAnsi="Arial" w:cs="Arial"/>
          <w:vertAlign w:val="superscript"/>
        </w:rPr>
        <w:t>th</w:t>
      </w:r>
      <w:r w:rsidR="004D4FAC" w:rsidRPr="00096792">
        <w:rPr>
          <w:rFonts w:ascii="Arial" w:hAnsi="Arial" w:cs="Arial"/>
        </w:rPr>
        <w:t xml:space="preserve"> February 2025).</w:t>
      </w:r>
    </w:p>
    <w:p w14:paraId="252038EB" w14:textId="4ECC6247" w:rsidR="00455A5A" w:rsidRPr="00096792" w:rsidRDefault="00455A5A" w:rsidP="00096792">
      <w:pPr>
        <w:spacing w:line="276" w:lineRule="auto"/>
        <w:ind w:left="360"/>
        <w:jc w:val="both"/>
        <w:rPr>
          <w:rFonts w:ascii="Arial" w:hAnsi="Arial" w:cs="Arial"/>
        </w:rPr>
      </w:pPr>
      <w:r w:rsidRPr="00096792">
        <w:rPr>
          <w:rFonts w:ascii="Arial" w:hAnsi="Arial" w:cs="Arial"/>
        </w:rPr>
        <w:t>Melih Madanoglu</w:t>
      </w:r>
      <w:r w:rsidR="00FA3A04" w:rsidRPr="00096792">
        <w:rPr>
          <w:rFonts w:ascii="Arial" w:hAnsi="Arial" w:cs="Arial"/>
        </w:rPr>
        <w:t>, Ozgur Ozdemir (2019). “</w:t>
      </w:r>
      <w:r w:rsidR="004F77C6" w:rsidRPr="00096792">
        <w:rPr>
          <w:rFonts w:ascii="Arial" w:hAnsi="Arial" w:cs="Arial"/>
        </w:rPr>
        <w:t xml:space="preserve">Economic policy uncertainty and hotel operating performance.” Tourism Management. V-71. Available at: </w:t>
      </w:r>
      <w:hyperlink r:id="rId103" w:history="1">
        <w:r w:rsidR="00F64C33" w:rsidRPr="00096792">
          <w:rPr>
            <w:rStyle w:val="Hyperlink"/>
            <w:rFonts w:ascii="Arial" w:hAnsi="Arial" w:cs="Arial"/>
          </w:rPr>
          <w:t>https://doi.org/10.1016/j.tourman.2018.10.012</w:t>
        </w:r>
      </w:hyperlink>
      <w:r w:rsidR="00F64C33" w:rsidRPr="00096792">
        <w:rPr>
          <w:rFonts w:ascii="Arial" w:hAnsi="Arial" w:cs="Arial"/>
        </w:rPr>
        <w:t xml:space="preserve"> (accessed on: 21</w:t>
      </w:r>
      <w:r w:rsidR="00F64C33" w:rsidRPr="00096792">
        <w:rPr>
          <w:rFonts w:ascii="Arial" w:hAnsi="Arial" w:cs="Arial"/>
          <w:vertAlign w:val="superscript"/>
        </w:rPr>
        <w:t>st</w:t>
      </w:r>
      <w:r w:rsidR="00F64C33" w:rsidRPr="00096792">
        <w:rPr>
          <w:rFonts w:ascii="Arial" w:hAnsi="Arial" w:cs="Arial"/>
        </w:rPr>
        <w:t xml:space="preserve"> February 2025).</w:t>
      </w:r>
    </w:p>
    <w:p w14:paraId="7A8DAFE4" w14:textId="77574187" w:rsidR="000928EA" w:rsidRPr="00096792" w:rsidRDefault="000928EA" w:rsidP="00096792">
      <w:pPr>
        <w:spacing w:line="276" w:lineRule="auto"/>
        <w:ind w:left="360"/>
        <w:jc w:val="both"/>
        <w:rPr>
          <w:rFonts w:ascii="Arial" w:hAnsi="Arial" w:cs="Arial"/>
        </w:rPr>
      </w:pPr>
      <w:r w:rsidRPr="00096792">
        <w:rPr>
          <w:rFonts w:ascii="Arial" w:hAnsi="Arial" w:cs="Arial"/>
        </w:rPr>
        <w:t>Mo</w:t>
      </w:r>
      <w:r w:rsidR="009F5D33" w:rsidRPr="00096792">
        <w:rPr>
          <w:rFonts w:ascii="Arial" w:hAnsi="Arial" w:cs="Arial"/>
        </w:rPr>
        <w:t>rg</w:t>
      </w:r>
      <w:r w:rsidRPr="00096792">
        <w:rPr>
          <w:rFonts w:ascii="Arial" w:hAnsi="Arial" w:cs="Arial"/>
        </w:rPr>
        <w:t xml:space="preserve">an, R. </w:t>
      </w:r>
      <w:r w:rsidR="009F5D33" w:rsidRPr="00096792">
        <w:rPr>
          <w:rFonts w:ascii="Arial" w:hAnsi="Arial" w:cs="Arial"/>
        </w:rPr>
        <w:t>M</w:t>
      </w:r>
      <w:r w:rsidRPr="00096792">
        <w:rPr>
          <w:rFonts w:ascii="Arial" w:hAnsi="Arial" w:cs="Arial"/>
        </w:rPr>
        <w:t xml:space="preserve">., </w:t>
      </w:r>
      <w:r w:rsidR="009F5D33" w:rsidRPr="00096792">
        <w:rPr>
          <w:rFonts w:ascii="Arial" w:hAnsi="Arial" w:cs="Arial"/>
        </w:rPr>
        <w:t>&amp;</w:t>
      </w:r>
      <w:r w:rsidRPr="00096792">
        <w:rPr>
          <w:rFonts w:ascii="Arial" w:hAnsi="Arial" w:cs="Arial"/>
        </w:rPr>
        <w:t xml:space="preserve"> Hu</w:t>
      </w:r>
      <w:r w:rsidR="009F5D33" w:rsidRPr="00096792">
        <w:rPr>
          <w:rFonts w:ascii="Arial" w:hAnsi="Arial" w:cs="Arial"/>
        </w:rPr>
        <w:t>n</w:t>
      </w:r>
      <w:r w:rsidRPr="00096792">
        <w:rPr>
          <w:rFonts w:ascii="Arial" w:hAnsi="Arial" w:cs="Arial"/>
        </w:rPr>
        <w:t>t, S. D. (1</w:t>
      </w:r>
      <w:r w:rsidR="009F5D33" w:rsidRPr="00096792">
        <w:rPr>
          <w:rFonts w:ascii="Arial" w:hAnsi="Arial" w:cs="Arial"/>
        </w:rPr>
        <w:t>99</w:t>
      </w:r>
      <w:r w:rsidRPr="00096792">
        <w:rPr>
          <w:rFonts w:ascii="Arial" w:hAnsi="Arial" w:cs="Arial"/>
        </w:rPr>
        <w:t>4). “The Com</w:t>
      </w:r>
      <w:r w:rsidR="009F5D33" w:rsidRPr="00096792">
        <w:rPr>
          <w:rFonts w:ascii="Arial" w:hAnsi="Arial" w:cs="Arial"/>
        </w:rPr>
        <w:t>mi</w:t>
      </w:r>
      <w:r w:rsidRPr="00096792">
        <w:rPr>
          <w:rFonts w:ascii="Arial" w:hAnsi="Arial" w:cs="Arial"/>
        </w:rPr>
        <w:t>tment-Tr</w:t>
      </w:r>
      <w:r w:rsidR="009F5D33" w:rsidRPr="00096792">
        <w:rPr>
          <w:rFonts w:ascii="Arial" w:hAnsi="Arial" w:cs="Arial"/>
        </w:rPr>
        <w:t>u</w:t>
      </w:r>
      <w:r w:rsidRPr="00096792">
        <w:rPr>
          <w:rFonts w:ascii="Arial" w:hAnsi="Arial" w:cs="Arial"/>
        </w:rPr>
        <w:t>st Th</w:t>
      </w:r>
      <w:r w:rsidR="009F5D33" w:rsidRPr="00096792">
        <w:rPr>
          <w:rFonts w:ascii="Arial" w:hAnsi="Arial" w:cs="Arial"/>
        </w:rPr>
        <w:t>e</w:t>
      </w:r>
      <w:r w:rsidRPr="00096792">
        <w:rPr>
          <w:rFonts w:ascii="Arial" w:hAnsi="Arial" w:cs="Arial"/>
        </w:rPr>
        <w:t>ory of Relatio</w:t>
      </w:r>
      <w:r w:rsidR="009F5D33" w:rsidRPr="00096792">
        <w:rPr>
          <w:rFonts w:ascii="Arial" w:hAnsi="Arial" w:cs="Arial"/>
        </w:rPr>
        <w:t>ns</w:t>
      </w:r>
      <w:r w:rsidRPr="00096792">
        <w:rPr>
          <w:rFonts w:ascii="Arial" w:hAnsi="Arial" w:cs="Arial"/>
        </w:rPr>
        <w:t>hip Mark</w:t>
      </w:r>
      <w:r w:rsidR="009F5D33" w:rsidRPr="00096792">
        <w:rPr>
          <w:rFonts w:ascii="Arial" w:hAnsi="Arial" w:cs="Arial"/>
        </w:rPr>
        <w:t>et</w:t>
      </w:r>
      <w:r w:rsidRPr="00096792">
        <w:rPr>
          <w:rFonts w:ascii="Arial" w:hAnsi="Arial" w:cs="Arial"/>
        </w:rPr>
        <w:t xml:space="preserve">ing.” </w:t>
      </w:r>
      <w:r w:rsidRPr="00096792">
        <w:rPr>
          <w:rFonts w:ascii="Arial" w:hAnsi="Arial" w:cs="Arial"/>
          <w:i/>
          <w:iCs/>
        </w:rPr>
        <w:t>Jour</w:t>
      </w:r>
      <w:r w:rsidR="009F5D33" w:rsidRPr="00096792">
        <w:rPr>
          <w:rFonts w:ascii="Arial" w:hAnsi="Arial" w:cs="Arial"/>
          <w:i/>
          <w:iCs/>
        </w:rPr>
        <w:t>na</w:t>
      </w:r>
      <w:r w:rsidRPr="00096792">
        <w:rPr>
          <w:rFonts w:ascii="Arial" w:hAnsi="Arial" w:cs="Arial"/>
          <w:i/>
          <w:iCs/>
        </w:rPr>
        <w:t>l of M</w:t>
      </w:r>
      <w:r w:rsidR="009F5D33" w:rsidRPr="00096792">
        <w:rPr>
          <w:rFonts w:ascii="Arial" w:hAnsi="Arial" w:cs="Arial"/>
          <w:i/>
          <w:iCs/>
        </w:rPr>
        <w:t>a</w:t>
      </w:r>
      <w:r w:rsidRPr="00096792">
        <w:rPr>
          <w:rFonts w:ascii="Arial" w:hAnsi="Arial" w:cs="Arial"/>
          <w:i/>
          <w:iCs/>
        </w:rPr>
        <w:t>rketing</w:t>
      </w:r>
      <w:r w:rsidRPr="00096792">
        <w:rPr>
          <w:rFonts w:ascii="Arial" w:hAnsi="Arial" w:cs="Arial"/>
        </w:rPr>
        <w:t xml:space="preserve">, 58(3), </w:t>
      </w:r>
      <w:r w:rsidR="009F5D33" w:rsidRPr="00096792">
        <w:rPr>
          <w:rFonts w:ascii="Arial" w:hAnsi="Arial" w:cs="Arial"/>
        </w:rPr>
        <w:t>20</w:t>
      </w:r>
      <w:r w:rsidRPr="00096792">
        <w:rPr>
          <w:rFonts w:ascii="Arial" w:hAnsi="Arial" w:cs="Arial"/>
        </w:rPr>
        <w:t xml:space="preserve">-38. Available at: </w:t>
      </w:r>
      <w:hyperlink r:id="rId104" w:history="1">
        <w:r w:rsidR="00E6560C" w:rsidRPr="00096792">
          <w:rPr>
            <w:rStyle w:val="Hyperlink"/>
            <w:rFonts w:ascii="Arial" w:hAnsi="Arial" w:cs="Arial"/>
          </w:rPr>
          <w:t>https://doi.org/10.1177/002224299405800302</w:t>
        </w:r>
      </w:hyperlink>
      <w:r w:rsidRPr="00096792">
        <w:rPr>
          <w:rFonts w:ascii="Arial" w:hAnsi="Arial" w:cs="Arial"/>
        </w:rPr>
        <w:t xml:space="preserve"> (accessed on: 21</w:t>
      </w:r>
      <w:r w:rsidRPr="00096792">
        <w:rPr>
          <w:rFonts w:ascii="Arial" w:hAnsi="Arial" w:cs="Arial"/>
          <w:vertAlign w:val="superscript"/>
        </w:rPr>
        <w:t>st</w:t>
      </w:r>
      <w:r w:rsidRPr="00096792">
        <w:rPr>
          <w:rFonts w:ascii="Arial" w:hAnsi="Arial" w:cs="Arial"/>
        </w:rPr>
        <w:t xml:space="preserve"> </w:t>
      </w:r>
      <w:r w:rsidR="009F5D33" w:rsidRPr="00096792">
        <w:rPr>
          <w:rFonts w:ascii="Arial" w:hAnsi="Arial" w:cs="Arial"/>
        </w:rPr>
        <w:t>February 2025).</w:t>
      </w:r>
    </w:p>
    <w:p w14:paraId="07BE33F7" w14:textId="7CAC44EE" w:rsidR="00586358" w:rsidRPr="00096792" w:rsidRDefault="00586358" w:rsidP="00096792">
      <w:pPr>
        <w:spacing w:line="276" w:lineRule="auto"/>
        <w:ind w:left="360"/>
        <w:jc w:val="both"/>
        <w:rPr>
          <w:rFonts w:ascii="Arial" w:hAnsi="Arial" w:cs="Arial"/>
        </w:rPr>
      </w:pPr>
      <w:r w:rsidRPr="00096792">
        <w:rPr>
          <w:rFonts w:ascii="Arial" w:hAnsi="Arial" w:cs="Arial"/>
        </w:rPr>
        <w:t>Myo, Y. N., Khalifa,</w:t>
      </w:r>
      <w:r w:rsidR="00FB13F9" w:rsidRPr="00096792">
        <w:rPr>
          <w:rFonts w:ascii="Arial" w:hAnsi="Arial" w:cs="Arial"/>
        </w:rPr>
        <w:t xml:space="preserve"> </w:t>
      </w:r>
      <w:r w:rsidRPr="00096792">
        <w:rPr>
          <w:rFonts w:ascii="Arial" w:hAnsi="Arial" w:cs="Arial"/>
        </w:rPr>
        <w:t>G. S., &amp; Aye, T. T. (2019).</w:t>
      </w:r>
      <w:r w:rsidR="00FB13F9" w:rsidRPr="00096792">
        <w:rPr>
          <w:rFonts w:ascii="Arial" w:hAnsi="Arial" w:cs="Arial"/>
        </w:rPr>
        <w:t>”</w:t>
      </w:r>
      <w:r w:rsidRPr="00096792">
        <w:rPr>
          <w:rFonts w:ascii="Arial" w:hAnsi="Arial" w:cs="Arial"/>
        </w:rPr>
        <w:t xml:space="preserve"> The impact of service quality on customer loyalty of Myanmar hospitality industry: the mediating role of customer satisfaction.</w:t>
      </w:r>
      <w:r w:rsidR="00FB13F9" w:rsidRPr="00096792">
        <w:rPr>
          <w:rFonts w:ascii="Arial" w:hAnsi="Arial" w:cs="Arial"/>
        </w:rPr>
        <w:t>”</w:t>
      </w:r>
      <w:r w:rsidRPr="00096792">
        <w:rPr>
          <w:rFonts w:ascii="Arial" w:hAnsi="Arial" w:cs="Arial"/>
        </w:rPr>
        <w:t xml:space="preserve"> </w:t>
      </w:r>
      <w:r w:rsidRPr="00096792">
        <w:rPr>
          <w:rFonts w:ascii="Arial" w:hAnsi="Arial" w:cs="Arial"/>
          <w:i/>
          <w:iCs/>
        </w:rPr>
        <w:t>International Journal of Management and Human Science</w:t>
      </w:r>
      <w:r w:rsidRPr="00096792">
        <w:rPr>
          <w:rFonts w:ascii="Arial" w:hAnsi="Arial" w:cs="Arial"/>
        </w:rPr>
        <w:t>, 3(3), 1-11.</w:t>
      </w:r>
      <w:r w:rsidR="00FB13F9" w:rsidRPr="00096792">
        <w:rPr>
          <w:rFonts w:ascii="Arial" w:hAnsi="Arial" w:cs="Arial"/>
        </w:rPr>
        <w:t xml:space="preserve"> (Accessed on: 16</w:t>
      </w:r>
      <w:r w:rsidR="00FB13F9" w:rsidRPr="00096792">
        <w:rPr>
          <w:rFonts w:ascii="Arial" w:hAnsi="Arial" w:cs="Arial"/>
          <w:vertAlign w:val="superscript"/>
        </w:rPr>
        <w:t>th</w:t>
      </w:r>
      <w:r w:rsidR="00FB13F9" w:rsidRPr="00096792">
        <w:rPr>
          <w:rFonts w:ascii="Arial" w:hAnsi="Arial" w:cs="Arial"/>
        </w:rPr>
        <w:t xml:space="preserve"> Fe</w:t>
      </w:r>
      <w:r w:rsidR="00E331A4" w:rsidRPr="00096792">
        <w:rPr>
          <w:rFonts w:ascii="Arial" w:hAnsi="Arial" w:cs="Arial"/>
        </w:rPr>
        <w:t>bruary 2025).</w:t>
      </w:r>
    </w:p>
    <w:p w14:paraId="283F7B1C" w14:textId="05C33D1F" w:rsidR="000B5589" w:rsidRPr="00096792" w:rsidRDefault="00266E1E" w:rsidP="00096792">
      <w:pPr>
        <w:spacing w:line="276" w:lineRule="auto"/>
        <w:ind w:left="360"/>
        <w:jc w:val="both"/>
        <w:rPr>
          <w:rFonts w:ascii="Arial" w:hAnsi="Arial" w:cs="Arial"/>
        </w:rPr>
      </w:pPr>
      <w:r w:rsidRPr="00096792">
        <w:rPr>
          <w:rFonts w:ascii="Arial" w:hAnsi="Arial" w:cs="Arial"/>
        </w:rPr>
        <w:t xml:space="preserve">Nobar, H. B. K., &amp; Rostamzadeh, R. (2018). “The impact of customer satisfaction, customer experience and customer loyalty on brand power: empirical evidence from </w:t>
      </w:r>
      <w:r w:rsidR="00C92C9F" w:rsidRPr="00096792">
        <w:rPr>
          <w:rFonts w:ascii="Arial" w:hAnsi="Arial" w:cs="Arial"/>
        </w:rPr>
        <w:t>H</w:t>
      </w:r>
      <w:r w:rsidRPr="00096792">
        <w:rPr>
          <w:rFonts w:ascii="Arial" w:hAnsi="Arial" w:cs="Arial"/>
        </w:rPr>
        <w:t>otel industry.</w:t>
      </w:r>
      <w:r w:rsidR="004276C8" w:rsidRPr="00096792">
        <w:rPr>
          <w:rFonts w:ascii="Arial" w:hAnsi="Arial" w:cs="Arial"/>
        </w:rPr>
        <w:t>”</w:t>
      </w:r>
      <w:r w:rsidRPr="00096792">
        <w:rPr>
          <w:rFonts w:ascii="Arial" w:hAnsi="Arial" w:cs="Arial"/>
        </w:rPr>
        <w:t xml:space="preserve"> </w:t>
      </w:r>
      <w:r w:rsidRPr="00096792">
        <w:rPr>
          <w:rFonts w:ascii="Arial" w:hAnsi="Arial" w:cs="Arial"/>
          <w:i/>
          <w:iCs/>
        </w:rPr>
        <w:t xml:space="preserve">Journal of Business Economics and Management, </w:t>
      </w:r>
      <w:r w:rsidRPr="00096792">
        <w:rPr>
          <w:rFonts w:ascii="Arial" w:hAnsi="Arial" w:cs="Arial"/>
        </w:rPr>
        <w:t>19(2), 417-430.</w:t>
      </w:r>
      <w:r w:rsidR="004276C8" w:rsidRPr="00096792">
        <w:rPr>
          <w:rFonts w:ascii="Arial" w:hAnsi="Arial" w:cs="Arial"/>
        </w:rPr>
        <w:t xml:space="preserve"> Available at: </w:t>
      </w:r>
      <w:hyperlink r:id="rId105" w:history="1">
        <w:r w:rsidR="00984F52" w:rsidRPr="00096792">
          <w:rPr>
            <w:rStyle w:val="Hyperlink"/>
            <w:rFonts w:ascii="Arial" w:hAnsi="Arial" w:cs="Arial"/>
          </w:rPr>
          <w:t>https://doi.org/10.3846/jbem.2018.5678</w:t>
        </w:r>
      </w:hyperlink>
      <w:r w:rsidR="00984F52" w:rsidRPr="00096792">
        <w:rPr>
          <w:rFonts w:ascii="Arial" w:hAnsi="Arial" w:cs="Arial"/>
        </w:rPr>
        <w:t xml:space="preserve"> (</w:t>
      </w:r>
      <w:r w:rsidR="00C92C9F" w:rsidRPr="00096792">
        <w:rPr>
          <w:rFonts w:ascii="Arial" w:hAnsi="Arial" w:cs="Arial"/>
        </w:rPr>
        <w:t>accessed</w:t>
      </w:r>
      <w:r w:rsidR="00984F52" w:rsidRPr="00096792">
        <w:rPr>
          <w:rFonts w:ascii="Arial" w:hAnsi="Arial" w:cs="Arial"/>
        </w:rPr>
        <w:t xml:space="preserve"> on: 16</w:t>
      </w:r>
      <w:r w:rsidR="00984F52" w:rsidRPr="00096792">
        <w:rPr>
          <w:rFonts w:ascii="Arial" w:hAnsi="Arial" w:cs="Arial"/>
          <w:vertAlign w:val="superscript"/>
        </w:rPr>
        <w:t>th</w:t>
      </w:r>
      <w:r w:rsidR="00984F52" w:rsidRPr="00096792">
        <w:rPr>
          <w:rFonts w:ascii="Arial" w:hAnsi="Arial" w:cs="Arial"/>
        </w:rPr>
        <w:t xml:space="preserve"> February 2025).</w:t>
      </w:r>
    </w:p>
    <w:p w14:paraId="475253A3" w14:textId="4194081B" w:rsidR="008C70CC" w:rsidRPr="00096792" w:rsidRDefault="008C70CC" w:rsidP="00096792">
      <w:pPr>
        <w:spacing w:line="276" w:lineRule="auto"/>
        <w:ind w:left="360"/>
        <w:jc w:val="both"/>
        <w:rPr>
          <w:rFonts w:ascii="Arial" w:hAnsi="Arial" w:cs="Arial"/>
        </w:rPr>
      </w:pPr>
      <w:r w:rsidRPr="00096792">
        <w:rPr>
          <w:rFonts w:ascii="Arial" w:hAnsi="Arial" w:cs="Arial"/>
        </w:rPr>
        <w:t>Ozdemir, O., Dogru, T., Kizil</w:t>
      </w:r>
      <w:r w:rsidR="00BB4BEB" w:rsidRPr="00096792">
        <w:rPr>
          <w:rFonts w:ascii="Arial" w:hAnsi="Arial" w:cs="Arial"/>
        </w:rPr>
        <w:t>d</w:t>
      </w:r>
      <w:r w:rsidRPr="00096792">
        <w:rPr>
          <w:rFonts w:ascii="Arial" w:hAnsi="Arial" w:cs="Arial"/>
        </w:rPr>
        <w:t xml:space="preserve">ag, M., &amp; Ekmen, E. (2023). </w:t>
      </w:r>
      <w:r w:rsidR="00BB4BEB" w:rsidRPr="00096792">
        <w:rPr>
          <w:rFonts w:ascii="Arial" w:hAnsi="Arial" w:cs="Arial"/>
        </w:rPr>
        <w:t>“</w:t>
      </w:r>
      <w:r w:rsidRPr="00096792">
        <w:rPr>
          <w:rFonts w:ascii="Arial" w:hAnsi="Arial" w:cs="Arial"/>
        </w:rPr>
        <w:t>A criti</w:t>
      </w:r>
      <w:r w:rsidR="00BB4BEB" w:rsidRPr="00096792">
        <w:rPr>
          <w:rFonts w:ascii="Arial" w:hAnsi="Arial" w:cs="Arial"/>
        </w:rPr>
        <w:t>c</w:t>
      </w:r>
      <w:r w:rsidRPr="00096792">
        <w:rPr>
          <w:rFonts w:ascii="Arial" w:hAnsi="Arial" w:cs="Arial"/>
        </w:rPr>
        <w:t>al re</w:t>
      </w:r>
      <w:r w:rsidR="00BB4BEB" w:rsidRPr="00096792">
        <w:rPr>
          <w:rFonts w:ascii="Arial" w:hAnsi="Arial" w:cs="Arial"/>
        </w:rPr>
        <w:t>f</w:t>
      </w:r>
      <w:r w:rsidRPr="00096792">
        <w:rPr>
          <w:rFonts w:ascii="Arial" w:hAnsi="Arial" w:cs="Arial"/>
        </w:rPr>
        <w:t xml:space="preserve">lection </w:t>
      </w:r>
      <w:r w:rsidR="00BB4BEB" w:rsidRPr="00096792">
        <w:rPr>
          <w:rFonts w:ascii="Arial" w:hAnsi="Arial" w:cs="Arial"/>
        </w:rPr>
        <w:t>o</w:t>
      </w:r>
      <w:r w:rsidRPr="00096792">
        <w:rPr>
          <w:rFonts w:ascii="Arial" w:hAnsi="Arial" w:cs="Arial"/>
        </w:rPr>
        <w:t>n digit</w:t>
      </w:r>
      <w:r w:rsidR="00BB4BEB" w:rsidRPr="00096792">
        <w:rPr>
          <w:rFonts w:ascii="Arial" w:hAnsi="Arial" w:cs="Arial"/>
        </w:rPr>
        <w:t>a</w:t>
      </w:r>
      <w:r w:rsidRPr="00096792">
        <w:rPr>
          <w:rFonts w:ascii="Arial" w:hAnsi="Arial" w:cs="Arial"/>
        </w:rPr>
        <w:t>lization fo</w:t>
      </w:r>
      <w:r w:rsidR="00BB4BEB" w:rsidRPr="00096792">
        <w:rPr>
          <w:rFonts w:ascii="Arial" w:hAnsi="Arial" w:cs="Arial"/>
        </w:rPr>
        <w:t>r</w:t>
      </w:r>
      <w:r w:rsidRPr="00096792">
        <w:rPr>
          <w:rFonts w:ascii="Arial" w:hAnsi="Arial" w:cs="Arial"/>
        </w:rPr>
        <w:t xml:space="preserve"> t</w:t>
      </w:r>
      <w:r w:rsidR="00BB4BEB" w:rsidRPr="00096792">
        <w:rPr>
          <w:rFonts w:ascii="Arial" w:hAnsi="Arial" w:cs="Arial"/>
        </w:rPr>
        <w:t>h</w:t>
      </w:r>
      <w:r w:rsidRPr="00096792">
        <w:rPr>
          <w:rFonts w:ascii="Arial" w:hAnsi="Arial" w:cs="Arial"/>
        </w:rPr>
        <w:t>e hos</w:t>
      </w:r>
      <w:r w:rsidR="00BB4BEB" w:rsidRPr="00096792">
        <w:rPr>
          <w:rFonts w:ascii="Arial" w:hAnsi="Arial" w:cs="Arial"/>
        </w:rPr>
        <w:t>p</w:t>
      </w:r>
      <w:r w:rsidRPr="00096792">
        <w:rPr>
          <w:rFonts w:ascii="Arial" w:hAnsi="Arial" w:cs="Arial"/>
        </w:rPr>
        <w:t>itality</w:t>
      </w:r>
      <w:r w:rsidR="00BB4BEB" w:rsidRPr="00096792">
        <w:rPr>
          <w:rFonts w:ascii="Arial" w:hAnsi="Arial" w:cs="Arial"/>
        </w:rPr>
        <w:t xml:space="preserve"> </w:t>
      </w:r>
      <w:r w:rsidRPr="00096792">
        <w:rPr>
          <w:rFonts w:ascii="Arial" w:hAnsi="Arial" w:cs="Arial"/>
        </w:rPr>
        <w:t>and tourism industry: Value implications for stakeholders.</w:t>
      </w:r>
      <w:r w:rsidR="00FE2D6C" w:rsidRPr="00096792">
        <w:rPr>
          <w:rFonts w:ascii="Arial" w:hAnsi="Arial" w:cs="Arial"/>
        </w:rPr>
        <w:t>”</w:t>
      </w:r>
      <w:r w:rsidRPr="00096792">
        <w:rPr>
          <w:rFonts w:ascii="Arial" w:hAnsi="Arial" w:cs="Arial"/>
        </w:rPr>
        <w:t xml:space="preserve"> </w:t>
      </w:r>
      <w:r w:rsidRPr="00096792">
        <w:rPr>
          <w:rFonts w:ascii="Arial" w:hAnsi="Arial" w:cs="Arial"/>
          <w:i/>
          <w:iCs/>
        </w:rPr>
        <w:t>International Journal of Contemporary</w:t>
      </w:r>
      <w:r w:rsidR="00FE2D6C" w:rsidRPr="00096792">
        <w:rPr>
          <w:rFonts w:ascii="Arial" w:hAnsi="Arial" w:cs="Arial"/>
          <w:i/>
          <w:iCs/>
        </w:rPr>
        <w:t xml:space="preserve"> </w:t>
      </w:r>
      <w:r w:rsidRPr="00096792">
        <w:rPr>
          <w:rFonts w:ascii="Arial" w:hAnsi="Arial" w:cs="Arial"/>
          <w:i/>
          <w:iCs/>
        </w:rPr>
        <w:t>Hospitality Management</w:t>
      </w:r>
      <w:r w:rsidRPr="00096792">
        <w:rPr>
          <w:rFonts w:ascii="Arial" w:hAnsi="Arial" w:cs="Arial"/>
        </w:rPr>
        <w:t xml:space="preserve">, 35(5), 1812–1832. </w:t>
      </w:r>
      <w:r w:rsidR="00FE2D6C" w:rsidRPr="00096792">
        <w:rPr>
          <w:rFonts w:ascii="Arial" w:hAnsi="Arial" w:cs="Arial"/>
        </w:rPr>
        <w:t xml:space="preserve">Available at: </w:t>
      </w:r>
      <w:hyperlink r:id="rId106" w:history="1">
        <w:r w:rsidR="00FE2D6C" w:rsidRPr="00096792">
          <w:rPr>
            <w:rStyle w:val="Hyperlink"/>
            <w:rFonts w:ascii="Arial" w:hAnsi="Arial" w:cs="Arial"/>
          </w:rPr>
          <w:t>https://doi.org/10.1108/ijchm-04-2022-0535</w:t>
        </w:r>
      </w:hyperlink>
      <w:r w:rsidR="00FE2D6C" w:rsidRPr="00096792">
        <w:rPr>
          <w:rFonts w:ascii="Arial" w:hAnsi="Arial" w:cs="Arial"/>
        </w:rPr>
        <w:t xml:space="preserve"> (accessed on: 21</w:t>
      </w:r>
      <w:r w:rsidR="00FE2D6C" w:rsidRPr="00096792">
        <w:rPr>
          <w:rFonts w:ascii="Arial" w:hAnsi="Arial" w:cs="Arial"/>
          <w:vertAlign w:val="superscript"/>
        </w:rPr>
        <w:t>st</w:t>
      </w:r>
      <w:r w:rsidR="00FE2D6C" w:rsidRPr="00096792">
        <w:rPr>
          <w:rFonts w:ascii="Arial" w:hAnsi="Arial" w:cs="Arial"/>
        </w:rPr>
        <w:t xml:space="preserve"> February 2025).</w:t>
      </w:r>
    </w:p>
    <w:p w14:paraId="04BD8992" w14:textId="25DC3476" w:rsidR="008466D2" w:rsidRPr="00096792" w:rsidRDefault="008466D2" w:rsidP="00096792">
      <w:pPr>
        <w:spacing w:line="276" w:lineRule="auto"/>
        <w:ind w:left="360"/>
        <w:jc w:val="both"/>
        <w:rPr>
          <w:rFonts w:ascii="Arial" w:hAnsi="Arial" w:cs="Arial"/>
        </w:rPr>
      </w:pPr>
      <w:r w:rsidRPr="00096792">
        <w:rPr>
          <w:rFonts w:ascii="Arial" w:hAnsi="Arial" w:cs="Arial"/>
        </w:rPr>
        <w:t>Raimo St</w:t>
      </w:r>
      <w:r w:rsidR="004B7096" w:rsidRPr="00096792">
        <w:rPr>
          <w:rFonts w:ascii="Arial" w:hAnsi="Arial" w:cs="Arial"/>
        </w:rPr>
        <w:t>r</w:t>
      </w:r>
      <w:r w:rsidRPr="00096792">
        <w:rPr>
          <w:rFonts w:ascii="Arial" w:hAnsi="Arial" w:cs="Arial"/>
        </w:rPr>
        <w:t>eef</w:t>
      </w:r>
      <w:r w:rsidR="004B7096" w:rsidRPr="00096792">
        <w:rPr>
          <w:rFonts w:ascii="Arial" w:hAnsi="Arial" w:cs="Arial"/>
        </w:rPr>
        <w:t>kerk (20</w:t>
      </w:r>
      <w:r w:rsidR="007E19C0" w:rsidRPr="00096792">
        <w:rPr>
          <w:rFonts w:ascii="Arial" w:hAnsi="Arial" w:cs="Arial"/>
        </w:rPr>
        <w:t>23</w:t>
      </w:r>
      <w:r w:rsidR="004B7096" w:rsidRPr="00096792">
        <w:rPr>
          <w:rFonts w:ascii="Arial" w:hAnsi="Arial" w:cs="Arial"/>
        </w:rPr>
        <w:t>). “</w:t>
      </w:r>
      <w:r w:rsidR="007E19C0" w:rsidRPr="00096792">
        <w:rPr>
          <w:rFonts w:ascii="Arial" w:hAnsi="Arial" w:cs="Arial"/>
        </w:rPr>
        <w:t>Qualitative vs. Quantitative Research | Differences, Examples &amp; Methods.</w:t>
      </w:r>
      <w:r w:rsidR="008A5B74" w:rsidRPr="00096792">
        <w:rPr>
          <w:rFonts w:ascii="Arial" w:hAnsi="Arial" w:cs="Arial"/>
        </w:rPr>
        <w:t xml:space="preserve">” </w:t>
      </w:r>
      <w:r w:rsidR="008A5B74" w:rsidRPr="00096792">
        <w:rPr>
          <w:rFonts w:ascii="Arial" w:hAnsi="Arial" w:cs="Arial"/>
          <w:i/>
          <w:iCs/>
        </w:rPr>
        <w:t>Sc</w:t>
      </w:r>
      <w:r w:rsidR="004050F6" w:rsidRPr="00096792">
        <w:rPr>
          <w:rFonts w:ascii="Arial" w:hAnsi="Arial" w:cs="Arial"/>
          <w:i/>
          <w:iCs/>
        </w:rPr>
        <w:t>ri</w:t>
      </w:r>
      <w:r w:rsidR="002102E8" w:rsidRPr="00096792">
        <w:rPr>
          <w:rFonts w:ascii="Arial" w:hAnsi="Arial" w:cs="Arial"/>
          <w:i/>
          <w:iCs/>
        </w:rPr>
        <w:t>b</w:t>
      </w:r>
      <w:r w:rsidR="004050F6" w:rsidRPr="00096792">
        <w:rPr>
          <w:rFonts w:ascii="Arial" w:hAnsi="Arial" w:cs="Arial"/>
          <w:i/>
          <w:iCs/>
        </w:rPr>
        <w:t>b</w:t>
      </w:r>
      <w:r w:rsidR="002102E8" w:rsidRPr="00096792">
        <w:rPr>
          <w:rFonts w:ascii="Arial" w:hAnsi="Arial" w:cs="Arial"/>
          <w:i/>
          <w:iCs/>
        </w:rPr>
        <w:t>r</w:t>
      </w:r>
      <w:r w:rsidR="008A5B74" w:rsidRPr="00096792">
        <w:rPr>
          <w:rFonts w:ascii="Arial" w:hAnsi="Arial" w:cs="Arial"/>
        </w:rPr>
        <w:t xml:space="preserve">. </w:t>
      </w:r>
      <w:r w:rsidR="007E19C0" w:rsidRPr="00096792">
        <w:rPr>
          <w:rFonts w:ascii="Arial" w:hAnsi="Arial" w:cs="Arial"/>
        </w:rPr>
        <w:t xml:space="preserve">Available at: </w:t>
      </w:r>
      <w:hyperlink r:id="rId107" w:anchor=":~:text=A%20rule%20of%20thumb%20for,aspect%20of%20your%20study%20program?%E2%80%9D" w:history="1">
        <w:r w:rsidR="005342B5" w:rsidRPr="00096792">
          <w:rPr>
            <w:rStyle w:val="Hyperlink"/>
            <w:rFonts w:ascii="Arial" w:hAnsi="Arial" w:cs="Arial"/>
          </w:rPr>
          <w:t>https://www.scribbr.com/methodology/qualitative-quantitative-</w:t>
        </w:r>
        <w:r w:rsidR="005342B5" w:rsidRPr="00096792">
          <w:rPr>
            <w:rStyle w:val="Hyperlink"/>
            <w:rFonts w:ascii="Arial" w:hAnsi="Arial" w:cs="Arial"/>
          </w:rPr>
          <w:lastRenderedPageBreak/>
          <w:t>research/#:~:text=A%20rule%20of%20thumb%20for,aspect%20of%20your%20study%20program?%E2%80%9D</w:t>
        </w:r>
      </w:hyperlink>
      <w:r w:rsidR="005342B5" w:rsidRPr="00096792">
        <w:rPr>
          <w:rFonts w:ascii="Arial" w:hAnsi="Arial" w:cs="Arial"/>
        </w:rPr>
        <w:t xml:space="preserve"> (accessed on: 23</w:t>
      </w:r>
      <w:r w:rsidR="005342B5" w:rsidRPr="00096792">
        <w:rPr>
          <w:rFonts w:ascii="Arial" w:hAnsi="Arial" w:cs="Arial"/>
          <w:vertAlign w:val="superscript"/>
        </w:rPr>
        <w:t>rd</w:t>
      </w:r>
      <w:r w:rsidR="005342B5" w:rsidRPr="00096792">
        <w:rPr>
          <w:rFonts w:ascii="Arial" w:hAnsi="Arial" w:cs="Arial"/>
        </w:rPr>
        <w:t xml:space="preserve"> February 2025).</w:t>
      </w:r>
    </w:p>
    <w:p w14:paraId="294FDE1B" w14:textId="3969F7F4" w:rsidR="0091668A" w:rsidRPr="00096792" w:rsidRDefault="0091668A" w:rsidP="00096792">
      <w:pPr>
        <w:spacing w:line="276" w:lineRule="auto"/>
        <w:ind w:left="360"/>
        <w:jc w:val="both"/>
        <w:rPr>
          <w:rFonts w:ascii="Arial" w:hAnsi="Arial" w:cs="Arial"/>
        </w:rPr>
      </w:pPr>
      <w:r w:rsidRPr="00096792">
        <w:rPr>
          <w:rFonts w:ascii="Arial" w:hAnsi="Arial" w:cs="Arial"/>
        </w:rPr>
        <w:t xml:space="preserve">Rao, P. S., &amp; Sahu, P. C. (2013). “Impact of service quality on customer satisfaction in the hotel industry.” </w:t>
      </w:r>
      <w:r w:rsidRPr="00096792">
        <w:rPr>
          <w:rFonts w:ascii="Arial" w:hAnsi="Arial" w:cs="Arial"/>
          <w:i/>
          <w:iCs/>
        </w:rPr>
        <w:t>IOSR Journal of Humanities and Social Science</w:t>
      </w:r>
      <w:r w:rsidRPr="00096792">
        <w:rPr>
          <w:rFonts w:ascii="Arial" w:hAnsi="Arial" w:cs="Arial"/>
        </w:rPr>
        <w:t>, 18(5), 39-44. (Accessed on: 13</w:t>
      </w:r>
      <w:r w:rsidRPr="00096792">
        <w:rPr>
          <w:rFonts w:ascii="Arial" w:hAnsi="Arial" w:cs="Arial"/>
          <w:vertAlign w:val="superscript"/>
        </w:rPr>
        <w:t>th</w:t>
      </w:r>
      <w:r w:rsidRPr="00096792">
        <w:rPr>
          <w:rFonts w:ascii="Arial" w:hAnsi="Arial" w:cs="Arial"/>
        </w:rPr>
        <w:t xml:space="preserve"> February 2025).</w:t>
      </w:r>
    </w:p>
    <w:p w14:paraId="6FA79524" w14:textId="1EEDDF79" w:rsidR="00BC270B" w:rsidRPr="00096792" w:rsidRDefault="00BC270B" w:rsidP="00096792">
      <w:pPr>
        <w:spacing w:line="276" w:lineRule="auto"/>
        <w:ind w:left="360"/>
        <w:jc w:val="both"/>
        <w:rPr>
          <w:rFonts w:ascii="Arial" w:hAnsi="Arial" w:cs="Arial"/>
        </w:rPr>
      </w:pPr>
      <w:r w:rsidRPr="00096792">
        <w:rPr>
          <w:rFonts w:ascii="Arial" w:hAnsi="Arial" w:cs="Arial"/>
        </w:rPr>
        <w:t xml:space="preserve">Reddit (2023). </w:t>
      </w:r>
      <w:r w:rsidR="00AF6E5E" w:rsidRPr="00096792">
        <w:rPr>
          <w:rFonts w:ascii="Arial" w:hAnsi="Arial" w:cs="Arial"/>
        </w:rPr>
        <w:t>“Several</w:t>
      </w:r>
      <w:r w:rsidRPr="00096792">
        <w:rPr>
          <w:rFonts w:ascii="Arial" w:hAnsi="Arial" w:cs="Arial"/>
        </w:rPr>
        <w:t xml:space="preserve"> bad experiences with Marriott</w:t>
      </w:r>
      <w:r w:rsidR="00AF6E5E" w:rsidRPr="00096792">
        <w:rPr>
          <w:rFonts w:ascii="Arial" w:hAnsi="Arial" w:cs="Arial"/>
        </w:rPr>
        <w:t>. Need Help/ Advice</w:t>
      </w:r>
      <w:r w:rsidR="00FA5AE9" w:rsidRPr="00096792">
        <w:rPr>
          <w:rFonts w:ascii="Arial" w:hAnsi="Arial" w:cs="Arial"/>
        </w:rPr>
        <w:t>.”</w:t>
      </w:r>
      <w:r w:rsidR="00AF6E5E" w:rsidRPr="00096792">
        <w:rPr>
          <w:rFonts w:ascii="Arial" w:hAnsi="Arial" w:cs="Arial"/>
        </w:rPr>
        <w:t xml:space="preserve"> Available at: </w:t>
      </w:r>
      <w:hyperlink r:id="rId108" w:history="1">
        <w:r w:rsidR="00AF6E5E" w:rsidRPr="00096792">
          <w:rPr>
            <w:rStyle w:val="Hyperlink"/>
            <w:rFonts w:ascii="Arial" w:hAnsi="Arial" w:cs="Arial"/>
          </w:rPr>
          <w:t>https://www.reddit.com/r/marriott/comments/ujg2rn/several_bad_experiences_with_marriott_need/?rdt=52024</w:t>
        </w:r>
      </w:hyperlink>
      <w:r w:rsidR="00AF6E5E" w:rsidRPr="00096792">
        <w:rPr>
          <w:rFonts w:ascii="Arial" w:hAnsi="Arial" w:cs="Arial"/>
        </w:rPr>
        <w:t xml:space="preserve"> (accessed on: 18th </w:t>
      </w:r>
      <w:r w:rsidR="001B7D80" w:rsidRPr="00096792">
        <w:rPr>
          <w:rFonts w:ascii="Arial" w:hAnsi="Arial" w:cs="Arial"/>
        </w:rPr>
        <w:t>February 2025).</w:t>
      </w:r>
    </w:p>
    <w:p w14:paraId="34B0503A" w14:textId="1EBFD681" w:rsidR="005D4351" w:rsidRPr="00096792" w:rsidRDefault="005D4351" w:rsidP="00096792">
      <w:pPr>
        <w:spacing w:line="276" w:lineRule="auto"/>
        <w:ind w:left="360"/>
        <w:jc w:val="both"/>
        <w:rPr>
          <w:rFonts w:ascii="Arial" w:hAnsi="Arial" w:cs="Arial"/>
        </w:rPr>
      </w:pPr>
      <w:r w:rsidRPr="00096792">
        <w:rPr>
          <w:rFonts w:ascii="Arial" w:hAnsi="Arial" w:cs="Arial"/>
        </w:rPr>
        <w:t xml:space="preserve"> Rob Burgess (2025). “</w:t>
      </w:r>
      <w:r w:rsidR="004D78F7" w:rsidRPr="00096792">
        <w:rPr>
          <w:rFonts w:ascii="Arial" w:hAnsi="Arial" w:cs="Arial"/>
        </w:rPr>
        <w:t>Review: Is Marriott Bonvoy the best hotel loyalty scheme? (Part 1).”</w:t>
      </w:r>
      <w:r w:rsidR="00C95941" w:rsidRPr="00096792">
        <w:rPr>
          <w:rFonts w:ascii="Arial" w:hAnsi="Arial" w:cs="Arial"/>
        </w:rPr>
        <w:t xml:space="preserve"> </w:t>
      </w:r>
      <w:r w:rsidR="00C95941" w:rsidRPr="00096792">
        <w:rPr>
          <w:rFonts w:ascii="Arial" w:hAnsi="Arial" w:cs="Arial"/>
          <w:i/>
          <w:iCs/>
        </w:rPr>
        <w:t>Head For Points</w:t>
      </w:r>
      <w:r w:rsidR="00C95941" w:rsidRPr="00096792">
        <w:rPr>
          <w:rFonts w:ascii="Arial" w:hAnsi="Arial" w:cs="Arial"/>
        </w:rPr>
        <w:t>.</w:t>
      </w:r>
      <w:r w:rsidR="004D78F7" w:rsidRPr="00096792">
        <w:rPr>
          <w:rFonts w:ascii="Arial" w:hAnsi="Arial" w:cs="Arial"/>
        </w:rPr>
        <w:t xml:space="preserve"> Available at: </w:t>
      </w:r>
      <w:hyperlink r:id="rId109" w:anchor=":~:text=Marriott%20Bonvoy%20gives%20you%2010,One%20Rewards%20or%20Hilton%20Honors" w:history="1">
        <w:r w:rsidR="00C95941" w:rsidRPr="00096792">
          <w:rPr>
            <w:rStyle w:val="Hyperlink"/>
            <w:rFonts w:ascii="Arial" w:hAnsi="Arial" w:cs="Arial"/>
          </w:rPr>
          <w:t>https://www.headforpoints.com/2025/02/08/review-marriott-bonvoy/#:~:text=Marriott%20Bonvoy%20gives%20you%2010,One%20Rewards%20or%20Hilton%20Honors</w:t>
        </w:r>
      </w:hyperlink>
      <w:r w:rsidR="00C95941" w:rsidRPr="00096792">
        <w:rPr>
          <w:rFonts w:ascii="Arial" w:hAnsi="Arial" w:cs="Arial"/>
        </w:rPr>
        <w:t>. (Accessed on: 18</w:t>
      </w:r>
      <w:r w:rsidR="00C95941" w:rsidRPr="00096792">
        <w:rPr>
          <w:rFonts w:ascii="Arial" w:hAnsi="Arial" w:cs="Arial"/>
          <w:vertAlign w:val="superscript"/>
        </w:rPr>
        <w:t>th</w:t>
      </w:r>
      <w:r w:rsidR="00C95941" w:rsidRPr="00096792">
        <w:rPr>
          <w:rFonts w:ascii="Arial" w:hAnsi="Arial" w:cs="Arial"/>
        </w:rPr>
        <w:t xml:space="preserve"> February 2025).</w:t>
      </w:r>
    </w:p>
    <w:p w14:paraId="67D12F7E" w14:textId="106DFC47" w:rsidR="00EF494E" w:rsidRPr="00096792" w:rsidRDefault="00EF494E" w:rsidP="00096792">
      <w:pPr>
        <w:spacing w:line="276" w:lineRule="auto"/>
        <w:ind w:left="360"/>
        <w:jc w:val="both"/>
        <w:rPr>
          <w:rFonts w:ascii="Arial" w:hAnsi="Arial" w:cs="Arial"/>
        </w:rPr>
      </w:pPr>
      <w:r w:rsidRPr="00096792">
        <w:rPr>
          <w:rFonts w:ascii="Arial" w:hAnsi="Arial" w:cs="Arial"/>
        </w:rPr>
        <w:t>Robert V Kozinets (2019). “</w:t>
      </w:r>
      <w:r w:rsidR="00664804" w:rsidRPr="00096792">
        <w:rPr>
          <w:rFonts w:ascii="Arial" w:hAnsi="Arial" w:cs="Arial"/>
        </w:rPr>
        <w:t>The</w:t>
      </w:r>
      <w:r w:rsidR="00682EC4" w:rsidRPr="00096792">
        <w:rPr>
          <w:rFonts w:ascii="Arial" w:hAnsi="Arial" w:cs="Arial"/>
        </w:rPr>
        <w:t xml:space="preserve"> Essential Guide </w:t>
      </w:r>
      <w:r w:rsidR="00664804" w:rsidRPr="00096792">
        <w:rPr>
          <w:rFonts w:ascii="Arial" w:hAnsi="Arial" w:cs="Arial"/>
        </w:rPr>
        <w:t>to</w:t>
      </w:r>
      <w:r w:rsidR="00682EC4" w:rsidRPr="00096792">
        <w:rPr>
          <w:rFonts w:ascii="Arial" w:hAnsi="Arial" w:cs="Arial"/>
        </w:rPr>
        <w:t xml:space="preserve"> Q</w:t>
      </w:r>
      <w:r w:rsidR="00977802" w:rsidRPr="00096792">
        <w:rPr>
          <w:rFonts w:ascii="Arial" w:hAnsi="Arial" w:cs="Arial"/>
        </w:rPr>
        <w:t>ualitative</w:t>
      </w:r>
      <w:r w:rsidR="00664804" w:rsidRPr="00096792">
        <w:rPr>
          <w:rFonts w:ascii="Arial" w:hAnsi="Arial" w:cs="Arial"/>
        </w:rPr>
        <w:t xml:space="preserve"> Social</w:t>
      </w:r>
      <w:r w:rsidR="00682EC4" w:rsidRPr="00096792">
        <w:rPr>
          <w:rFonts w:ascii="Arial" w:hAnsi="Arial" w:cs="Arial"/>
        </w:rPr>
        <w:t xml:space="preserve"> Media Research</w:t>
      </w:r>
      <w:r w:rsidR="00664804" w:rsidRPr="00096792">
        <w:rPr>
          <w:rFonts w:ascii="Arial" w:hAnsi="Arial" w:cs="Arial"/>
        </w:rPr>
        <w:t xml:space="preserve">.” </w:t>
      </w:r>
      <w:r w:rsidR="002A474A" w:rsidRPr="00096792">
        <w:rPr>
          <w:rFonts w:ascii="Arial" w:hAnsi="Arial" w:cs="Arial"/>
          <w:i/>
          <w:iCs/>
        </w:rPr>
        <w:t>Sage.</w:t>
      </w:r>
      <w:r w:rsidR="002A474A" w:rsidRPr="00096792">
        <w:rPr>
          <w:rFonts w:ascii="Arial" w:hAnsi="Arial" w:cs="Arial"/>
        </w:rPr>
        <w:t xml:space="preserve"> Available at: </w:t>
      </w:r>
      <w:hyperlink r:id="rId110" w:history="1">
        <w:r w:rsidR="00667906" w:rsidRPr="00096792">
          <w:rPr>
            <w:rStyle w:val="Hyperlink"/>
            <w:rFonts w:ascii="Arial" w:hAnsi="Arial" w:cs="Arial"/>
          </w:rPr>
          <w:t>https://uk.sagepub.com/sites/default/files/upm-assets/107404_book_item_107404.pdf</w:t>
        </w:r>
      </w:hyperlink>
      <w:r w:rsidR="00667906" w:rsidRPr="00096792">
        <w:rPr>
          <w:rFonts w:ascii="Arial" w:hAnsi="Arial" w:cs="Arial"/>
        </w:rPr>
        <w:t xml:space="preserve"> (accessed on: 13</w:t>
      </w:r>
      <w:r w:rsidR="00667906" w:rsidRPr="00096792">
        <w:rPr>
          <w:rFonts w:ascii="Arial" w:hAnsi="Arial" w:cs="Arial"/>
          <w:vertAlign w:val="superscript"/>
        </w:rPr>
        <w:t>th</w:t>
      </w:r>
      <w:r w:rsidR="00667906" w:rsidRPr="00096792">
        <w:rPr>
          <w:rFonts w:ascii="Arial" w:hAnsi="Arial" w:cs="Arial"/>
        </w:rPr>
        <w:t xml:space="preserve"> February 2025).</w:t>
      </w:r>
    </w:p>
    <w:p w14:paraId="02843289" w14:textId="70EB92C5" w:rsidR="008F5F3C" w:rsidRPr="00096792" w:rsidRDefault="008F5F3C" w:rsidP="00096792">
      <w:pPr>
        <w:spacing w:line="276" w:lineRule="auto"/>
        <w:ind w:left="360"/>
        <w:jc w:val="both"/>
        <w:rPr>
          <w:rFonts w:ascii="Arial" w:hAnsi="Arial" w:cs="Arial"/>
        </w:rPr>
      </w:pPr>
      <w:r w:rsidRPr="00096792">
        <w:rPr>
          <w:rFonts w:ascii="Arial" w:hAnsi="Arial" w:cs="Arial"/>
        </w:rPr>
        <w:t xml:space="preserve">Sestino, A., Amatulli, C., Peluso, A. M., &amp; Guido, G. (2023). Integrating Internet-of-Things technologies in luxury industries: the roles of consumers’ openness to technological innovations and status consumption. Technology Analysis &amp; Strategic Management, 36(11), 3577–3591. </w:t>
      </w:r>
      <w:r w:rsidR="008B2164" w:rsidRPr="00096792">
        <w:rPr>
          <w:rFonts w:ascii="Arial" w:hAnsi="Arial" w:cs="Arial"/>
        </w:rPr>
        <w:t xml:space="preserve">Available at: </w:t>
      </w:r>
      <w:hyperlink r:id="rId111" w:history="1">
        <w:r w:rsidR="008B2164" w:rsidRPr="00096792">
          <w:rPr>
            <w:rStyle w:val="Hyperlink"/>
            <w:rFonts w:ascii="Arial" w:hAnsi="Arial" w:cs="Arial"/>
          </w:rPr>
          <w:t>https://doi.org/10.1080/09537325.2023.2216792</w:t>
        </w:r>
      </w:hyperlink>
      <w:r w:rsidRPr="00096792">
        <w:rPr>
          <w:rFonts w:ascii="Arial" w:hAnsi="Arial" w:cs="Arial"/>
        </w:rPr>
        <w:t xml:space="preserve"> (Accessed on</w:t>
      </w:r>
      <w:r w:rsidR="00FB7659" w:rsidRPr="00096792">
        <w:rPr>
          <w:rFonts w:ascii="Arial" w:hAnsi="Arial" w:cs="Arial"/>
        </w:rPr>
        <w:t>: 21</w:t>
      </w:r>
      <w:r w:rsidR="00FB7659" w:rsidRPr="00096792">
        <w:rPr>
          <w:rFonts w:ascii="Arial" w:hAnsi="Arial" w:cs="Arial"/>
          <w:vertAlign w:val="superscript"/>
        </w:rPr>
        <w:t>st</w:t>
      </w:r>
      <w:r w:rsidR="00FB7659" w:rsidRPr="00096792">
        <w:rPr>
          <w:rFonts w:ascii="Arial" w:hAnsi="Arial" w:cs="Arial"/>
        </w:rPr>
        <w:t xml:space="preserve"> February 2025).</w:t>
      </w:r>
    </w:p>
    <w:p w14:paraId="3DDF953A" w14:textId="1D24DEA3" w:rsidR="007E41F0" w:rsidRPr="00096792" w:rsidRDefault="007E41F0" w:rsidP="00096792">
      <w:pPr>
        <w:spacing w:line="276" w:lineRule="auto"/>
        <w:ind w:left="360"/>
        <w:jc w:val="both"/>
        <w:rPr>
          <w:rFonts w:ascii="Arial" w:hAnsi="Arial" w:cs="Arial"/>
        </w:rPr>
      </w:pPr>
      <w:r w:rsidRPr="00096792">
        <w:rPr>
          <w:rFonts w:ascii="Arial" w:hAnsi="Arial" w:cs="Arial"/>
        </w:rPr>
        <w:t>Shij</w:t>
      </w:r>
      <w:r w:rsidR="00CE1673" w:rsidRPr="00096792">
        <w:rPr>
          <w:rFonts w:ascii="Arial" w:hAnsi="Arial" w:cs="Arial"/>
        </w:rPr>
        <w:t xml:space="preserve">i (2024). “Technology </w:t>
      </w:r>
      <w:r w:rsidR="00297D6C" w:rsidRPr="00096792">
        <w:rPr>
          <w:rFonts w:ascii="Arial" w:hAnsi="Arial" w:cs="Arial"/>
        </w:rPr>
        <w:t>and Sustainability</w:t>
      </w:r>
      <w:r w:rsidR="00CE1673" w:rsidRPr="00096792">
        <w:rPr>
          <w:rFonts w:ascii="Arial" w:hAnsi="Arial" w:cs="Arial"/>
        </w:rPr>
        <w:t xml:space="preserve"> </w:t>
      </w:r>
      <w:r w:rsidR="00AC646B" w:rsidRPr="00096792">
        <w:rPr>
          <w:rFonts w:ascii="Arial" w:hAnsi="Arial" w:cs="Arial"/>
        </w:rPr>
        <w:t>in</w:t>
      </w:r>
      <w:r w:rsidR="00297D6C" w:rsidRPr="00096792">
        <w:rPr>
          <w:rFonts w:ascii="Arial" w:hAnsi="Arial" w:cs="Arial"/>
        </w:rPr>
        <w:t xml:space="preserve"> Hotels.” </w:t>
      </w:r>
      <w:r w:rsidR="002953C9" w:rsidRPr="00096792">
        <w:rPr>
          <w:rFonts w:ascii="Arial" w:hAnsi="Arial" w:cs="Arial"/>
          <w:i/>
          <w:iCs/>
        </w:rPr>
        <w:t>Hospitality net</w:t>
      </w:r>
      <w:r w:rsidR="003D7FDD" w:rsidRPr="00096792">
        <w:rPr>
          <w:rFonts w:ascii="Arial" w:hAnsi="Arial" w:cs="Arial"/>
        </w:rPr>
        <w:t xml:space="preserve">. Available at: </w:t>
      </w:r>
      <w:hyperlink r:id="rId112" w:anchor=":~:text=Considerations:%20Identify%20key%20areas%20where,to%20optimise%20overall%20energy%20usage" w:history="1">
        <w:r w:rsidR="00EB2C7A" w:rsidRPr="00096792">
          <w:rPr>
            <w:rStyle w:val="Hyperlink"/>
            <w:rFonts w:ascii="Arial" w:hAnsi="Arial" w:cs="Arial"/>
          </w:rPr>
          <w:t>https://www.hospitalitynet.org/news/4122419.html#:~:text=Considerations:%20Identify%20key%20areas%20where,to%20optimise%20overall%20energy%20usage</w:t>
        </w:r>
      </w:hyperlink>
      <w:r w:rsidR="00EB2C7A" w:rsidRPr="00096792">
        <w:rPr>
          <w:rFonts w:ascii="Arial" w:hAnsi="Arial" w:cs="Arial"/>
        </w:rPr>
        <w:t>. (Accessed on: 21</w:t>
      </w:r>
      <w:r w:rsidR="00EB2C7A" w:rsidRPr="00096792">
        <w:rPr>
          <w:rFonts w:ascii="Arial" w:hAnsi="Arial" w:cs="Arial"/>
          <w:vertAlign w:val="superscript"/>
        </w:rPr>
        <w:t>st</w:t>
      </w:r>
      <w:r w:rsidR="00EB2C7A" w:rsidRPr="00096792">
        <w:rPr>
          <w:rFonts w:ascii="Arial" w:hAnsi="Arial" w:cs="Arial"/>
        </w:rPr>
        <w:t xml:space="preserve"> February 2025).</w:t>
      </w:r>
    </w:p>
    <w:p w14:paraId="15232D33" w14:textId="000DEF6C" w:rsidR="008B2164" w:rsidRPr="00096792" w:rsidRDefault="008B2164" w:rsidP="00096792">
      <w:pPr>
        <w:spacing w:line="276" w:lineRule="auto"/>
        <w:ind w:left="360"/>
        <w:jc w:val="both"/>
        <w:rPr>
          <w:rFonts w:ascii="Arial" w:hAnsi="Arial" w:cs="Arial"/>
        </w:rPr>
      </w:pPr>
      <w:r w:rsidRPr="00096792">
        <w:rPr>
          <w:rFonts w:ascii="Arial" w:hAnsi="Arial" w:cs="Arial"/>
        </w:rPr>
        <w:t xml:space="preserve">Soltani-Nejad, N., Rastegar, R., Shahriari-Mehr, G., &amp; Taheri-Azad, F. (2022). Conceptualizing Tourist Journey: Qualitative Analysis of Tourist Experiences on TripAdvisor. Journal of Quality Assurance in Hospitality &amp; Tourism, 25(2), 343–364. Available at: </w:t>
      </w:r>
      <w:hyperlink r:id="rId113" w:history="1">
        <w:r w:rsidRPr="00096792">
          <w:rPr>
            <w:rStyle w:val="Hyperlink"/>
            <w:rFonts w:ascii="Arial" w:hAnsi="Arial" w:cs="Arial"/>
          </w:rPr>
          <w:t>https://doi.org/10.1080/1528008X.2022.2124575</w:t>
        </w:r>
      </w:hyperlink>
      <w:r w:rsidRPr="00096792">
        <w:rPr>
          <w:rFonts w:ascii="Arial" w:hAnsi="Arial" w:cs="Arial"/>
        </w:rPr>
        <w:t xml:space="preserve"> </w:t>
      </w:r>
      <w:r w:rsidR="008A0E60" w:rsidRPr="00096792">
        <w:rPr>
          <w:rFonts w:ascii="Arial" w:hAnsi="Arial" w:cs="Arial"/>
        </w:rPr>
        <w:t>(Accessed on: 21</w:t>
      </w:r>
      <w:r w:rsidR="008A0E60" w:rsidRPr="00096792">
        <w:rPr>
          <w:rFonts w:ascii="Arial" w:hAnsi="Arial" w:cs="Arial"/>
          <w:vertAlign w:val="superscript"/>
        </w:rPr>
        <w:t>st</w:t>
      </w:r>
      <w:r w:rsidR="008A0E60" w:rsidRPr="00096792">
        <w:rPr>
          <w:rFonts w:ascii="Arial" w:hAnsi="Arial" w:cs="Arial"/>
        </w:rPr>
        <w:t xml:space="preserve"> February 2025).</w:t>
      </w:r>
    </w:p>
    <w:p w14:paraId="67570D24" w14:textId="498B8B64" w:rsidR="009159C5" w:rsidRPr="00096792" w:rsidRDefault="00DB1EE3" w:rsidP="00096792">
      <w:pPr>
        <w:spacing w:line="276" w:lineRule="auto"/>
        <w:ind w:left="360"/>
        <w:jc w:val="both"/>
        <w:rPr>
          <w:rFonts w:ascii="Arial" w:hAnsi="Arial" w:cs="Arial"/>
        </w:rPr>
      </w:pPr>
      <w:r w:rsidRPr="00096792">
        <w:rPr>
          <w:rFonts w:ascii="Arial" w:hAnsi="Arial" w:cs="Arial"/>
        </w:rPr>
        <w:t xml:space="preserve">Statista Market Forecast. (2019). </w:t>
      </w:r>
      <w:r w:rsidR="0070462E" w:rsidRPr="00096792">
        <w:rPr>
          <w:rFonts w:ascii="Arial" w:hAnsi="Arial" w:cs="Arial"/>
        </w:rPr>
        <w:t>“</w:t>
      </w:r>
      <w:r w:rsidRPr="00096792">
        <w:rPr>
          <w:rFonts w:ascii="Arial" w:hAnsi="Arial" w:cs="Arial"/>
        </w:rPr>
        <w:t>Hotels – Worldwide.</w:t>
      </w:r>
      <w:r w:rsidR="0070462E" w:rsidRPr="00096792">
        <w:rPr>
          <w:rFonts w:ascii="Arial" w:hAnsi="Arial" w:cs="Arial"/>
        </w:rPr>
        <w:t>”</w:t>
      </w:r>
      <w:r w:rsidRPr="00096792">
        <w:rPr>
          <w:rFonts w:ascii="Arial" w:hAnsi="Arial" w:cs="Arial"/>
        </w:rPr>
        <w:t xml:space="preserve"> Available at: </w:t>
      </w:r>
      <w:hyperlink r:id="rId114" w:history="1">
        <w:r w:rsidR="009B1DCE" w:rsidRPr="00096792">
          <w:rPr>
            <w:rStyle w:val="Hyperlink"/>
            <w:rFonts w:ascii="Arial" w:hAnsi="Arial" w:cs="Arial"/>
          </w:rPr>
          <w:t>https://www.statista.com/outlook/267/100/hotels/worldwide</w:t>
        </w:r>
      </w:hyperlink>
      <w:r w:rsidR="0070462E" w:rsidRPr="00096792">
        <w:rPr>
          <w:rFonts w:ascii="Arial" w:hAnsi="Arial" w:cs="Arial"/>
        </w:rPr>
        <w:t xml:space="preserve"> (accessed on: 23</w:t>
      </w:r>
      <w:r w:rsidR="0070462E" w:rsidRPr="00096792">
        <w:rPr>
          <w:rFonts w:ascii="Arial" w:hAnsi="Arial" w:cs="Arial"/>
          <w:vertAlign w:val="superscript"/>
        </w:rPr>
        <w:t>rd</w:t>
      </w:r>
      <w:r w:rsidR="0070462E" w:rsidRPr="00096792">
        <w:rPr>
          <w:rFonts w:ascii="Arial" w:hAnsi="Arial" w:cs="Arial"/>
        </w:rPr>
        <w:t xml:space="preserve"> January 2025).</w:t>
      </w:r>
    </w:p>
    <w:p w14:paraId="14BDA39F" w14:textId="331A2FE0" w:rsidR="00426515" w:rsidRPr="00096792" w:rsidRDefault="00426515" w:rsidP="00096792">
      <w:pPr>
        <w:ind w:left="360"/>
        <w:jc w:val="both"/>
        <w:rPr>
          <w:rFonts w:ascii="Arial" w:hAnsi="Arial" w:cs="Arial"/>
        </w:rPr>
      </w:pPr>
      <w:r w:rsidRPr="00096792">
        <w:rPr>
          <w:rFonts w:ascii="Arial" w:hAnsi="Arial" w:cs="Arial"/>
        </w:rPr>
        <w:t xml:space="preserve">Statista (2024). “Brexit and the EU-UK travel industry - statistics &amp; facts.” Available at: </w:t>
      </w:r>
      <w:hyperlink r:id="rId115" w:anchor=":~:text=An%20ongoing%20concern%20for%20UK,EU%2D27%20countries%20in%202016" w:history="1">
        <w:r w:rsidRPr="00096792">
          <w:rPr>
            <w:rStyle w:val="Hyperlink"/>
            <w:rFonts w:ascii="Arial" w:hAnsi="Arial" w:cs="Arial"/>
          </w:rPr>
          <w:t>https://www.statista.com/topics/4895/brexit-and-the-eu-uk-travel-industry/#:~:text=An%20ongoing%20concern%20for%20UK,EU%2D27%20countries%20in%202016</w:t>
        </w:r>
      </w:hyperlink>
      <w:r w:rsidRPr="00096792">
        <w:rPr>
          <w:rFonts w:ascii="Arial" w:hAnsi="Arial" w:cs="Arial"/>
        </w:rPr>
        <w:t xml:space="preserve">  (Accessed on-21st February 2025).</w:t>
      </w:r>
    </w:p>
    <w:p w14:paraId="259A4656" w14:textId="4604BF2A" w:rsidR="006C4AF4" w:rsidRPr="00096792" w:rsidRDefault="006C4AF4" w:rsidP="00096792">
      <w:pPr>
        <w:ind w:left="360"/>
        <w:jc w:val="both"/>
        <w:rPr>
          <w:rFonts w:ascii="Arial" w:hAnsi="Arial" w:cs="Arial"/>
        </w:rPr>
      </w:pPr>
      <w:r w:rsidRPr="00096792">
        <w:rPr>
          <w:rFonts w:ascii="Arial" w:hAnsi="Arial" w:cs="Arial"/>
        </w:rPr>
        <w:lastRenderedPageBreak/>
        <w:t>Statista (2025). “</w:t>
      </w:r>
      <w:r w:rsidR="00A153FC" w:rsidRPr="00096792">
        <w:rPr>
          <w:rFonts w:ascii="Arial" w:hAnsi="Arial" w:cs="Arial"/>
        </w:rPr>
        <w:t xml:space="preserve">Travel and tourism in the United Kingdom - statistics &amp; facts.” Available at: </w:t>
      </w:r>
      <w:hyperlink r:id="rId116" w:anchor="topicOverview" w:history="1">
        <w:r w:rsidR="00E546A5" w:rsidRPr="00096792">
          <w:rPr>
            <w:rStyle w:val="Hyperlink"/>
            <w:rFonts w:ascii="Arial" w:hAnsi="Arial" w:cs="Arial"/>
          </w:rPr>
          <w:t>https://www.statista.com/topics/3269/travel-and-tourism-in-the-united-kingdom-uk/#topicOverview</w:t>
        </w:r>
      </w:hyperlink>
      <w:r w:rsidR="00E546A5" w:rsidRPr="00096792">
        <w:rPr>
          <w:rFonts w:ascii="Arial" w:hAnsi="Arial" w:cs="Arial"/>
        </w:rPr>
        <w:t xml:space="preserve"> (Accessed on: 21</w:t>
      </w:r>
      <w:r w:rsidR="00E546A5" w:rsidRPr="00096792">
        <w:rPr>
          <w:rFonts w:ascii="Arial" w:hAnsi="Arial" w:cs="Arial"/>
          <w:vertAlign w:val="superscript"/>
        </w:rPr>
        <w:t>st</w:t>
      </w:r>
      <w:r w:rsidR="00E546A5" w:rsidRPr="00096792">
        <w:rPr>
          <w:rFonts w:ascii="Arial" w:hAnsi="Arial" w:cs="Arial"/>
        </w:rPr>
        <w:t xml:space="preserve"> February 2025).</w:t>
      </w:r>
    </w:p>
    <w:p w14:paraId="5DDECA09" w14:textId="33807F41" w:rsidR="009159C5" w:rsidRPr="00096792" w:rsidRDefault="009159C5" w:rsidP="00096792">
      <w:pPr>
        <w:spacing w:line="276" w:lineRule="auto"/>
        <w:ind w:left="360"/>
        <w:jc w:val="both"/>
        <w:rPr>
          <w:rFonts w:ascii="Arial" w:hAnsi="Arial" w:cs="Arial"/>
        </w:rPr>
      </w:pPr>
      <w:r w:rsidRPr="00096792">
        <w:rPr>
          <w:rFonts w:ascii="Arial" w:hAnsi="Arial" w:cs="Arial"/>
        </w:rPr>
        <w:t>Tanford, S., Shoemaker, S. and Dinca, A. (2016), "Back to the future: progress and trends in hotel loyalty marketing",</w:t>
      </w:r>
      <w:r w:rsidRPr="00096792">
        <w:rPr>
          <w:rFonts w:ascii="Arial" w:hAnsi="Arial" w:cs="Arial"/>
          <w:i/>
          <w:iCs/>
        </w:rPr>
        <w:t xml:space="preserve"> International Journal of Contemporary Hospitality Management,</w:t>
      </w:r>
      <w:r w:rsidRPr="00096792">
        <w:rPr>
          <w:rFonts w:ascii="Arial" w:hAnsi="Arial" w:cs="Arial"/>
        </w:rPr>
        <w:t xml:space="preserve"> Vol. 28 No. 9, pp. 1937-1967. Available at: </w:t>
      </w:r>
      <w:hyperlink r:id="rId117" w:history="1">
        <w:r w:rsidRPr="00096792">
          <w:rPr>
            <w:rStyle w:val="Hyperlink"/>
            <w:rFonts w:ascii="Arial" w:hAnsi="Arial" w:cs="Arial"/>
          </w:rPr>
          <w:t>https://doi.org/10.1108/IJCHM-05-2015-0237</w:t>
        </w:r>
      </w:hyperlink>
      <w:r w:rsidRPr="00096792">
        <w:rPr>
          <w:rFonts w:ascii="Arial" w:hAnsi="Arial" w:cs="Arial"/>
        </w:rPr>
        <w:t xml:space="preserve"> (accessed on: 13</w:t>
      </w:r>
      <w:r w:rsidRPr="00096792">
        <w:rPr>
          <w:rFonts w:ascii="Arial" w:hAnsi="Arial" w:cs="Arial"/>
          <w:vertAlign w:val="superscript"/>
        </w:rPr>
        <w:t>th</w:t>
      </w:r>
      <w:r w:rsidRPr="00096792">
        <w:rPr>
          <w:rFonts w:ascii="Arial" w:hAnsi="Arial" w:cs="Arial"/>
        </w:rPr>
        <w:t xml:space="preserve"> February 2025).</w:t>
      </w:r>
    </w:p>
    <w:p w14:paraId="3A5A3EDD" w14:textId="7A30A831" w:rsidR="00005614" w:rsidRPr="00096792" w:rsidRDefault="00005614" w:rsidP="00096792">
      <w:pPr>
        <w:spacing w:line="276" w:lineRule="auto"/>
        <w:ind w:left="360"/>
        <w:jc w:val="both"/>
        <w:rPr>
          <w:rFonts w:ascii="Arial" w:hAnsi="Arial" w:cs="Arial"/>
        </w:rPr>
      </w:pPr>
      <w:r w:rsidRPr="00096792">
        <w:rPr>
          <w:rFonts w:ascii="Arial" w:hAnsi="Arial" w:cs="Arial"/>
        </w:rPr>
        <w:t>Travelocity (</w:t>
      </w:r>
      <w:r w:rsidR="005075F8" w:rsidRPr="00096792">
        <w:rPr>
          <w:rFonts w:ascii="Arial" w:hAnsi="Arial" w:cs="Arial"/>
        </w:rPr>
        <w:t xml:space="preserve">2025a). “The best 10 </w:t>
      </w:r>
      <w:r w:rsidR="00AC646B" w:rsidRPr="00096792">
        <w:rPr>
          <w:rFonts w:ascii="Arial" w:hAnsi="Arial" w:cs="Arial"/>
        </w:rPr>
        <w:t>Cricklade</w:t>
      </w:r>
      <w:r w:rsidR="005075F8" w:rsidRPr="00096792">
        <w:rPr>
          <w:rFonts w:ascii="Arial" w:hAnsi="Arial" w:cs="Arial"/>
        </w:rPr>
        <w:t xml:space="preserve"> Hotels from </w:t>
      </w:r>
      <w:r w:rsidR="00500664" w:rsidRPr="00096792">
        <w:rPr>
          <w:rFonts w:ascii="Arial" w:hAnsi="Arial" w:cs="Arial"/>
        </w:rPr>
        <w:t>$56- Cheap Hotel Deals</w:t>
      </w:r>
      <w:r w:rsidR="009873EE" w:rsidRPr="00096792">
        <w:rPr>
          <w:rFonts w:ascii="Arial" w:hAnsi="Arial" w:cs="Arial"/>
        </w:rPr>
        <w:t xml:space="preserve">| Travelocity.” Available at: </w:t>
      </w:r>
      <w:hyperlink r:id="rId118" w:history="1">
        <w:r w:rsidR="00435CAD" w:rsidRPr="00096792">
          <w:rPr>
            <w:rStyle w:val="Hyperlink"/>
            <w:rFonts w:ascii="Arial" w:hAnsi="Arial" w:cs="Arial"/>
          </w:rPr>
          <w:t>https://www.travelocity.com/Cricklade-Hotels.d182500.Travel-Guide-Hotels</w:t>
        </w:r>
      </w:hyperlink>
      <w:r w:rsidR="00080C46" w:rsidRPr="00096792">
        <w:rPr>
          <w:rFonts w:ascii="Arial" w:hAnsi="Arial" w:cs="Arial"/>
        </w:rPr>
        <w:t xml:space="preserve"> (accessed on: 16</w:t>
      </w:r>
      <w:r w:rsidR="00080C46" w:rsidRPr="00096792">
        <w:rPr>
          <w:rFonts w:ascii="Arial" w:hAnsi="Arial" w:cs="Arial"/>
          <w:vertAlign w:val="superscript"/>
        </w:rPr>
        <w:t>th</w:t>
      </w:r>
      <w:r w:rsidR="00080C46" w:rsidRPr="00096792">
        <w:rPr>
          <w:rFonts w:ascii="Arial" w:hAnsi="Arial" w:cs="Arial"/>
        </w:rPr>
        <w:t xml:space="preserve"> February 2025).</w:t>
      </w:r>
    </w:p>
    <w:p w14:paraId="4CDF56EE" w14:textId="3F2B613F" w:rsidR="006B62E5" w:rsidRPr="00096792" w:rsidRDefault="00A92997" w:rsidP="00096792">
      <w:pPr>
        <w:spacing w:line="276" w:lineRule="auto"/>
        <w:ind w:left="360"/>
        <w:jc w:val="both"/>
        <w:rPr>
          <w:rFonts w:ascii="Arial" w:hAnsi="Arial" w:cs="Arial"/>
        </w:rPr>
      </w:pPr>
      <w:r w:rsidRPr="00096792">
        <w:rPr>
          <w:rFonts w:ascii="Arial" w:hAnsi="Arial" w:cs="Arial"/>
        </w:rPr>
        <w:t xml:space="preserve">Travelocity (2025b). </w:t>
      </w:r>
      <w:r w:rsidR="00CA6B70" w:rsidRPr="00096792">
        <w:rPr>
          <w:rFonts w:ascii="Arial" w:hAnsi="Arial" w:cs="Arial"/>
        </w:rPr>
        <w:t>“The</w:t>
      </w:r>
      <w:r w:rsidR="00AD5402" w:rsidRPr="00096792">
        <w:rPr>
          <w:rFonts w:ascii="Arial" w:hAnsi="Arial" w:cs="Arial"/>
        </w:rPr>
        <w:t xml:space="preserve"> Best 10 Cricklade Hotels from </w:t>
      </w:r>
      <w:r w:rsidR="00AD7FC2" w:rsidRPr="00096792">
        <w:rPr>
          <w:rFonts w:ascii="Arial" w:hAnsi="Arial" w:cs="Arial"/>
        </w:rPr>
        <w:t xml:space="preserve">$56”. Available at: </w:t>
      </w:r>
      <w:hyperlink r:id="rId119" w:history="1">
        <w:r w:rsidR="00026890" w:rsidRPr="00096792">
          <w:rPr>
            <w:rStyle w:val="Hyperlink"/>
            <w:rFonts w:ascii="Arial" w:hAnsi="Arial" w:cs="Arial"/>
          </w:rPr>
          <w:t>https://www.travelocity.com/Cricklade-Hotels.d182500.Travel-Guide-Hotels</w:t>
        </w:r>
      </w:hyperlink>
      <w:r w:rsidR="00026890" w:rsidRPr="00096792">
        <w:rPr>
          <w:rFonts w:ascii="Arial" w:hAnsi="Arial" w:cs="Arial"/>
        </w:rPr>
        <w:t xml:space="preserve"> (accessed on: 16</w:t>
      </w:r>
      <w:r w:rsidR="00026890" w:rsidRPr="00096792">
        <w:rPr>
          <w:rFonts w:ascii="Arial" w:hAnsi="Arial" w:cs="Arial"/>
          <w:vertAlign w:val="superscript"/>
        </w:rPr>
        <w:t>th</w:t>
      </w:r>
      <w:r w:rsidR="00026890" w:rsidRPr="00096792">
        <w:rPr>
          <w:rFonts w:ascii="Arial" w:hAnsi="Arial" w:cs="Arial"/>
        </w:rPr>
        <w:t xml:space="preserve"> February 2025). </w:t>
      </w:r>
      <w:r w:rsidR="00CA6B70" w:rsidRPr="00096792">
        <w:rPr>
          <w:rFonts w:ascii="Arial" w:hAnsi="Arial" w:cs="Arial"/>
        </w:rPr>
        <w:t xml:space="preserve">   </w:t>
      </w:r>
    </w:p>
    <w:p w14:paraId="42B0CD0C" w14:textId="41F612E9" w:rsidR="00962B48" w:rsidRPr="00096792" w:rsidRDefault="00962B48" w:rsidP="00096792">
      <w:pPr>
        <w:spacing w:line="276" w:lineRule="auto"/>
        <w:ind w:left="360"/>
        <w:jc w:val="both"/>
        <w:rPr>
          <w:rFonts w:ascii="Arial" w:hAnsi="Arial" w:cs="Arial"/>
        </w:rPr>
      </w:pPr>
      <w:r w:rsidRPr="00096792">
        <w:rPr>
          <w:rFonts w:ascii="Arial" w:hAnsi="Arial" w:cs="Arial"/>
        </w:rPr>
        <w:t>Travel &amp; Tour World (2024). “</w:t>
      </w:r>
      <w:r w:rsidR="00F7707E" w:rsidRPr="00096792">
        <w:rPr>
          <w:rFonts w:ascii="Arial" w:hAnsi="Arial" w:cs="Arial"/>
        </w:rPr>
        <w:t xml:space="preserve">UK Government’s New Initiatives to Boost Travel, Tourism, and Sustainability.” Available at: </w:t>
      </w:r>
      <w:hyperlink r:id="rId120" w:anchor=":~:text=Revitalizing%20Travel%20and%20Tourism,local%20economies%20across%20the%20country" w:history="1">
        <w:r w:rsidR="00395556" w:rsidRPr="00096792">
          <w:rPr>
            <w:rStyle w:val="Hyperlink"/>
            <w:rFonts w:ascii="Arial" w:hAnsi="Arial" w:cs="Arial"/>
          </w:rPr>
          <w:t>https://www.travelandtourworld.com/news/article/uk-governments-new-initiatives-to-boost-travel-tourism-and-sustainability/#:~:text=Revitalizing%20Travel%20and%20Tourism,local%20economies%20across%20the%20country</w:t>
        </w:r>
      </w:hyperlink>
      <w:r w:rsidR="00395556" w:rsidRPr="00096792">
        <w:rPr>
          <w:rFonts w:ascii="Arial" w:hAnsi="Arial" w:cs="Arial"/>
        </w:rPr>
        <w:t>. (accessed on: 21</w:t>
      </w:r>
      <w:r w:rsidR="00395556" w:rsidRPr="00096792">
        <w:rPr>
          <w:rFonts w:ascii="Arial" w:hAnsi="Arial" w:cs="Arial"/>
          <w:vertAlign w:val="superscript"/>
        </w:rPr>
        <w:t>st</w:t>
      </w:r>
      <w:r w:rsidR="00395556" w:rsidRPr="00096792">
        <w:rPr>
          <w:rFonts w:ascii="Arial" w:hAnsi="Arial" w:cs="Arial"/>
        </w:rPr>
        <w:t xml:space="preserve"> February 2025).</w:t>
      </w:r>
    </w:p>
    <w:p w14:paraId="4C0645E0" w14:textId="105C6EC3" w:rsidR="00F27A27" w:rsidRPr="00096792" w:rsidRDefault="00F27A27" w:rsidP="00096792">
      <w:pPr>
        <w:spacing w:line="276" w:lineRule="auto"/>
        <w:ind w:left="360"/>
        <w:jc w:val="both"/>
        <w:rPr>
          <w:rFonts w:ascii="Arial" w:hAnsi="Arial" w:cs="Arial"/>
        </w:rPr>
      </w:pPr>
      <w:r w:rsidRPr="00096792">
        <w:rPr>
          <w:rFonts w:ascii="Arial" w:hAnsi="Arial" w:cs="Arial"/>
        </w:rPr>
        <w:t xml:space="preserve">Travel </w:t>
      </w:r>
      <w:r w:rsidR="000252C5" w:rsidRPr="00096792">
        <w:rPr>
          <w:rFonts w:ascii="Arial" w:hAnsi="Arial" w:cs="Arial"/>
        </w:rPr>
        <w:t xml:space="preserve">Weekly (2025). “Delta Hotels Swindon.” Available at: </w:t>
      </w:r>
      <w:hyperlink r:id="rId121" w:history="1">
        <w:r w:rsidR="00633765" w:rsidRPr="00096792">
          <w:rPr>
            <w:rStyle w:val="Hyperlink"/>
            <w:rFonts w:ascii="Arial" w:hAnsi="Arial" w:cs="Arial"/>
          </w:rPr>
          <w:t>https://www.travelweekly.com/Hotels/Swindon-England/Delta-Hotels-Swindon-p58606812</w:t>
        </w:r>
      </w:hyperlink>
      <w:r w:rsidR="00633765" w:rsidRPr="00096792">
        <w:rPr>
          <w:rFonts w:ascii="Arial" w:hAnsi="Arial" w:cs="Arial"/>
        </w:rPr>
        <w:t xml:space="preserve"> (accessed on: 18</w:t>
      </w:r>
      <w:r w:rsidR="00633765" w:rsidRPr="00096792">
        <w:rPr>
          <w:rFonts w:ascii="Arial" w:hAnsi="Arial" w:cs="Arial"/>
          <w:vertAlign w:val="superscript"/>
        </w:rPr>
        <w:t>th</w:t>
      </w:r>
      <w:r w:rsidR="00633765" w:rsidRPr="00096792">
        <w:rPr>
          <w:rFonts w:ascii="Arial" w:hAnsi="Arial" w:cs="Arial"/>
        </w:rPr>
        <w:t xml:space="preserve"> February 2025).</w:t>
      </w:r>
    </w:p>
    <w:p w14:paraId="3CE0928B" w14:textId="5D4F730B" w:rsidR="00250CCE" w:rsidRPr="00096792" w:rsidRDefault="00250CCE" w:rsidP="00096792">
      <w:pPr>
        <w:spacing w:line="276" w:lineRule="auto"/>
        <w:ind w:left="360"/>
        <w:jc w:val="both"/>
        <w:rPr>
          <w:rFonts w:ascii="Arial" w:hAnsi="Arial" w:cs="Arial"/>
        </w:rPr>
      </w:pPr>
      <w:r w:rsidRPr="00096792">
        <w:rPr>
          <w:rFonts w:ascii="Arial" w:hAnsi="Arial" w:cs="Arial"/>
        </w:rPr>
        <w:t>Tom Brown (2023). “</w:t>
      </w:r>
      <w:r w:rsidR="004331B7" w:rsidRPr="00096792">
        <w:rPr>
          <w:rFonts w:ascii="Arial" w:hAnsi="Arial" w:cs="Arial"/>
        </w:rPr>
        <w:t xml:space="preserve">Best 15 ideas to enhance hotel guest experience.” </w:t>
      </w:r>
      <w:r w:rsidR="004331B7" w:rsidRPr="00096792">
        <w:rPr>
          <w:rFonts w:ascii="Arial" w:hAnsi="Arial" w:cs="Arial"/>
          <w:i/>
          <w:iCs/>
        </w:rPr>
        <w:t>MEWS</w:t>
      </w:r>
      <w:r w:rsidR="004331B7" w:rsidRPr="00096792">
        <w:rPr>
          <w:rFonts w:ascii="Arial" w:hAnsi="Arial" w:cs="Arial"/>
        </w:rPr>
        <w:t xml:space="preserve">. [Blog]. Available at: </w:t>
      </w:r>
      <w:hyperlink r:id="rId122" w:history="1">
        <w:r w:rsidR="00AE1DB2" w:rsidRPr="00096792">
          <w:rPr>
            <w:rStyle w:val="Hyperlink"/>
            <w:rFonts w:ascii="Arial" w:hAnsi="Arial" w:cs="Arial"/>
          </w:rPr>
          <w:t>https://www.mews.com/en/blog/enhance-hotel-guest-experience</w:t>
        </w:r>
      </w:hyperlink>
      <w:r w:rsidR="00AE1DB2" w:rsidRPr="00096792">
        <w:rPr>
          <w:rFonts w:ascii="Arial" w:hAnsi="Arial" w:cs="Arial"/>
        </w:rPr>
        <w:t xml:space="preserve"> (accessed on: 18</w:t>
      </w:r>
      <w:r w:rsidR="00AE1DB2" w:rsidRPr="00096792">
        <w:rPr>
          <w:rFonts w:ascii="Arial" w:hAnsi="Arial" w:cs="Arial"/>
          <w:vertAlign w:val="superscript"/>
        </w:rPr>
        <w:t>th</w:t>
      </w:r>
      <w:r w:rsidR="00AE1DB2" w:rsidRPr="00096792">
        <w:rPr>
          <w:rFonts w:ascii="Arial" w:hAnsi="Arial" w:cs="Arial"/>
        </w:rPr>
        <w:t xml:space="preserve"> February 2025).</w:t>
      </w:r>
    </w:p>
    <w:p w14:paraId="27B9F8DC" w14:textId="3940B59C" w:rsidR="00693E0B" w:rsidRPr="00096792" w:rsidRDefault="00693E0B" w:rsidP="00096792">
      <w:pPr>
        <w:spacing w:line="276" w:lineRule="auto"/>
        <w:ind w:left="360"/>
        <w:jc w:val="both"/>
        <w:rPr>
          <w:rFonts w:ascii="Arial" w:hAnsi="Arial" w:cs="Arial"/>
        </w:rPr>
      </w:pPr>
      <w:r w:rsidRPr="00096792">
        <w:rPr>
          <w:rFonts w:ascii="Arial" w:hAnsi="Arial" w:cs="Arial"/>
        </w:rPr>
        <w:t>Trini, D., &amp; Salim, M. N. (2018). “</w:t>
      </w:r>
      <w:r w:rsidR="00BD77C7" w:rsidRPr="00096792">
        <w:rPr>
          <w:rFonts w:ascii="Arial" w:hAnsi="Arial" w:cs="Arial"/>
        </w:rPr>
        <w:t>Customers</w:t>
      </w:r>
      <w:r w:rsidRPr="00096792">
        <w:rPr>
          <w:rFonts w:ascii="Arial" w:hAnsi="Arial" w:cs="Arial"/>
        </w:rPr>
        <w:t xml:space="preserve"> experience marketing (CEM), customer satisfaction and customer trust affects customer loyalty: a study on star hotels in Jakarta province.” </w:t>
      </w:r>
      <w:r w:rsidRPr="00096792">
        <w:rPr>
          <w:rFonts w:ascii="Arial" w:hAnsi="Arial" w:cs="Arial"/>
          <w:i/>
          <w:iCs/>
        </w:rPr>
        <w:t>Business Management and Strategy</w:t>
      </w:r>
      <w:r w:rsidRPr="00096792">
        <w:rPr>
          <w:rFonts w:ascii="Arial" w:hAnsi="Arial" w:cs="Arial"/>
        </w:rPr>
        <w:t xml:space="preserve">, 9(2), 100-116. Available at: </w:t>
      </w:r>
      <w:hyperlink r:id="rId123" w:history="1">
        <w:r w:rsidR="0067053B" w:rsidRPr="00096792">
          <w:rPr>
            <w:rStyle w:val="Hyperlink"/>
            <w:rFonts w:ascii="Arial" w:hAnsi="Arial" w:cs="Arial"/>
          </w:rPr>
          <w:t>https://doi.org/10.5296/bms.v9i2.13615</w:t>
        </w:r>
      </w:hyperlink>
      <w:r w:rsidR="0067053B" w:rsidRPr="00096792">
        <w:rPr>
          <w:rFonts w:ascii="Arial" w:hAnsi="Arial" w:cs="Arial"/>
        </w:rPr>
        <w:t xml:space="preserve"> (Accessed on: 23</w:t>
      </w:r>
      <w:r w:rsidR="0067053B" w:rsidRPr="00096792">
        <w:rPr>
          <w:rFonts w:ascii="Arial" w:hAnsi="Arial" w:cs="Arial"/>
          <w:vertAlign w:val="superscript"/>
        </w:rPr>
        <w:t>rd</w:t>
      </w:r>
      <w:r w:rsidR="0067053B" w:rsidRPr="00096792">
        <w:rPr>
          <w:rFonts w:ascii="Arial" w:hAnsi="Arial" w:cs="Arial"/>
        </w:rPr>
        <w:t xml:space="preserve"> </w:t>
      </w:r>
      <w:r w:rsidR="0046138D" w:rsidRPr="00096792">
        <w:rPr>
          <w:rFonts w:ascii="Arial" w:hAnsi="Arial" w:cs="Arial"/>
        </w:rPr>
        <w:t>February 2025).</w:t>
      </w:r>
    </w:p>
    <w:p w14:paraId="5EA1D9F2" w14:textId="56B5AAFB" w:rsidR="00A5523D" w:rsidRPr="00096792" w:rsidRDefault="00A5523D" w:rsidP="00096792">
      <w:pPr>
        <w:spacing w:line="276" w:lineRule="auto"/>
        <w:ind w:left="360"/>
        <w:jc w:val="both"/>
        <w:rPr>
          <w:rFonts w:ascii="Arial" w:hAnsi="Arial" w:cs="Arial"/>
        </w:rPr>
      </w:pPr>
      <w:r w:rsidRPr="00096792">
        <w:rPr>
          <w:rFonts w:ascii="Arial" w:hAnsi="Arial" w:cs="Arial"/>
        </w:rPr>
        <w:t xml:space="preserve">Trip </w:t>
      </w:r>
      <w:r w:rsidR="00AA6BC8" w:rsidRPr="00096792">
        <w:rPr>
          <w:rFonts w:ascii="Arial" w:hAnsi="Arial" w:cs="Arial"/>
        </w:rPr>
        <w:t>Advisor (</w:t>
      </w:r>
      <w:r w:rsidR="003D6089" w:rsidRPr="00096792">
        <w:rPr>
          <w:rFonts w:ascii="Arial" w:hAnsi="Arial" w:cs="Arial"/>
        </w:rPr>
        <w:t>2025</w:t>
      </w:r>
      <w:r w:rsidR="00E96A82" w:rsidRPr="00096792">
        <w:rPr>
          <w:rFonts w:ascii="Arial" w:hAnsi="Arial" w:cs="Arial"/>
        </w:rPr>
        <w:t>).</w:t>
      </w:r>
      <w:r w:rsidR="00AA6BC8" w:rsidRPr="00096792">
        <w:rPr>
          <w:rFonts w:ascii="Arial" w:hAnsi="Arial" w:cs="Arial"/>
        </w:rPr>
        <w:t xml:space="preserve"> “</w:t>
      </w:r>
      <w:r w:rsidR="00766FC0" w:rsidRPr="00096792">
        <w:rPr>
          <w:rFonts w:ascii="Arial" w:hAnsi="Arial" w:cs="Arial"/>
        </w:rPr>
        <w:t xml:space="preserve">Delta Hotels Swindon.” Available at: </w:t>
      </w:r>
      <w:hyperlink r:id="rId124" w:history="1">
        <w:r w:rsidR="00EB543E" w:rsidRPr="00096792">
          <w:rPr>
            <w:rStyle w:val="Hyperlink"/>
            <w:rFonts w:ascii="Arial" w:hAnsi="Arial" w:cs="Arial"/>
          </w:rPr>
          <w:t>https://www.tripadvisor.co.uk/Hotel_Review-g187049-d192910-Reviews-Delta_Hotels_Swindon-Swindon_Wiltshire_England.html</w:t>
        </w:r>
      </w:hyperlink>
      <w:r w:rsidR="00EB543E" w:rsidRPr="00096792">
        <w:rPr>
          <w:rFonts w:ascii="Arial" w:hAnsi="Arial" w:cs="Arial"/>
        </w:rPr>
        <w:t xml:space="preserve"> (accessed on: 22</w:t>
      </w:r>
      <w:r w:rsidR="00EB543E" w:rsidRPr="00096792">
        <w:rPr>
          <w:rFonts w:ascii="Arial" w:hAnsi="Arial" w:cs="Arial"/>
          <w:vertAlign w:val="superscript"/>
        </w:rPr>
        <w:t>nd</w:t>
      </w:r>
      <w:r w:rsidR="00EB543E" w:rsidRPr="00096792">
        <w:rPr>
          <w:rFonts w:ascii="Arial" w:hAnsi="Arial" w:cs="Arial"/>
        </w:rPr>
        <w:t xml:space="preserve"> January 2025).</w:t>
      </w:r>
    </w:p>
    <w:p w14:paraId="792DDED3" w14:textId="419FD981" w:rsidR="00836A5C" w:rsidRPr="00096792" w:rsidRDefault="00444322" w:rsidP="00096792">
      <w:pPr>
        <w:spacing w:line="276" w:lineRule="auto"/>
        <w:ind w:left="360"/>
        <w:jc w:val="both"/>
        <w:rPr>
          <w:rFonts w:ascii="Arial" w:hAnsi="Arial" w:cs="Arial"/>
        </w:rPr>
      </w:pPr>
      <w:r>
        <w:rPr>
          <w:rFonts w:ascii="Arial" w:hAnsi="Arial" w:cs="Arial"/>
        </w:rPr>
        <w:t>TripAdvisor</w:t>
      </w:r>
      <w:r w:rsidR="00914AA3" w:rsidRPr="00096792">
        <w:rPr>
          <w:rFonts w:ascii="Arial" w:hAnsi="Arial" w:cs="Arial"/>
        </w:rPr>
        <w:t xml:space="preserve"> (2024). “Great staff and Location.” Available at: </w:t>
      </w:r>
      <w:hyperlink r:id="rId125" w:history="1">
        <w:r w:rsidR="001F0C53" w:rsidRPr="00096792">
          <w:rPr>
            <w:rStyle w:val="Hyperlink"/>
            <w:rFonts w:ascii="Arial" w:hAnsi="Arial" w:cs="Arial"/>
          </w:rPr>
          <w:t>https://www.tripadvisor.co.uk/ShowUserReviews-g187069-d659248-r985276622-Manchester_Marriott_Hotel_Piccadilly-Manchester_Greater_Manchester_England.html</w:t>
        </w:r>
      </w:hyperlink>
      <w:r w:rsidR="001F0C53" w:rsidRPr="00096792">
        <w:rPr>
          <w:rFonts w:ascii="Arial" w:hAnsi="Arial" w:cs="Arial"/>
        </w:rPr>
        <w:t xml:space="preserve"> (accessed on: 18</w:t>
      </w:r>
      <w:r w:rsidR="001F0C53" w:rsidRPr="00096792">
        <w:rPr>
          <w:rFonts w:ascii="Arial" w:hAnsi="Arial" w:cs="Arial"/>
          <w:vertAlign w:val="superscript"/>
        </w:rPr>
        <w:t>th</w:t>
      </w:r>
      <w:r w:rsidR="001F0C53" w:rsidRPr="00096792">
        <w:rPr>
          <w:rFonts w:ascii="Arial" w:hAnsi="Arial" w:cs="Arial"/>
        </w:rPr>
        <w:t xml:space="preserve"> February 2025).</w:t>
      </w:r>
    </w:p>
    <w:p w14:paraId="573BC950" w14:textId="6293EA5F" w:rsidR="005564F6" w:rsidRPr="00096792" w:rsidRDefault="005564F6" w:rsidP="00096792">
      <w:pPr>
        <w:spacing w:line="276" w:lineRule="auto"/>
        <w:ind w:left="360"/>
        <w:jc w:val="both"/>
        <w:rPr>
          <w:rFonts w:ascii="Arial" w:hAnsi="Arial" w:cs="Arial"/>
        </w:rPr>
      </w:pPr>
      <w:r w:rsidRPr="00096792">
        <w:rPr>
          <w:rFonts w:ascii="Arial" w:hAnsi="Arial" w:cs="Arial"/>
        </w:rPr>
        <w:lastRenderedPageBreak/>
        <w:t>Tung VWS, Law R (2017)</w:t>
      </w:r>
      <w:r w:rsidR="00BB48EF" w:rsidRPr="00096792">
        <w:rPr>
          <w:rFonts w:ascii="Arial" w:hAnsi="Arial" w:cs="Arial"/>
        </w:rPr>
        <w:t>.</w:t>
      </w:r>
      <w:r w:rsidRPr="00096792">
        <w:rPr>
          <w:rFonts w:ascii="Arial" w:hAnsi="Arial" w:cs="Arial"/>
        </w:rPr>
        <w:t xml:space="preserve"> </w:t>
      </w:r>
      <w:r w:rsidR="00BB48EF" w:rsidRPr="00096792">
        <w:rPr>
          <w:rFonts w:ascii="Arial" w:hAnsi="Arial" w:cs="Arial"/>
        </w:rPr>
        <w:t>“</w:t>
      </w:r>
      <w:r w:rsidRPr="00096792">
        <w:rPr>
          <w:rFonts w:ascii="Arial" w:hAnsi="Arial" w:cs="Arial"/>
        </w:rPr>
        <w:t>The potential for tourism and hospitality experience research in human-robot interactions.</w:t>
      </w:r>
      <w:r w:rsidR="00BB48EF" w:rsidRPr="00096792">
        <w:rPr>
          <w:rFonts w:ascii="Arial" w:hAnsi="Arial" w:cs="Arial"/>
        </w:rPr>
        <w:t>”</w:t>
      </w:r>
      <w:r w:rsidRPr="00096792">
        <w:rPr>
          <w:rFonts w:ascii="Arial" w:hAnsi="Arial" w:cs="Arial"/>
          <w:i/>
          <w:iCs/>
        </w:rPr>
        <w:t xml:space="preserve"> Int</w:t>
      </w:r>
      <w:r w:rsidR="00375E83" w:rsidRPr="00096792">
        <w:rPr>
          <w:rFonts w:ascii="Arial" w:hAnsi="Arial" w:cs="Arial"/>
          <w:i/>
          <w:iCs/>
        </w:rPr>
        <w:t>ernational</w:t>
      </w:r>
      <w:r w:rsidRPr="00096792">
        <w:rPr>
          <w:rFonts w:ascii="Arial" w:hAnsi="Arial" w:cs="Arial"/>
          <w:i/>
          <w:iCs/>
        </w:rPr>
        <w:t xml:space="preserve"> </w:t>
      </w:r>
      <w:r w:rsidR="00700BC1" w:rsidRPr="00096792">
        <w:rPr>
          <w:rFonts w:ascii="Arial" w:hAnsi="Arial" w:cs="Arial"/>
          <w:i/>
          <w:iCs/>
        </w:rPr>
        <w:t>Journal</w:t>
      </w:r>
      <w:r w:rsidR="00375E83" w:rsidRPr="00096792">
        <w:rPr>
          <w:rFonts w:ascii="Arial" w:hAnsi="Arial" w:cs="Arial"/>
          <w:i/>
          <w:iCs/>
        </w:rPr>
        <w:t xml:space="preserve"> of</w:t>
      </w:r>
      <w:r w:rsidRPr="00096792">
        <w:rPr>
          <w:rFonts w:ascii="Arial" w:hAnsi="Arial" w:cs="Arial"/>
          <w:i/>
          <w:iCs/>
        </w:rPr>
        <w:t xml:space="preserve"> Contemp</w:t>
      </w:r>
      <w:r w:rsidR="00375E83" w:rsidRPr="00096792">
        <w:rPr>
          <w:rFonts w:ascii="Arial" w:hAnsi="Arial" w:cs="Arial"/>
          <w:i/>
          <w:iCs/>
        </w:rPr>
        <w:t>orary</w:t>
      </w:r>
      <w:r w:rsidRPr="00096792">
        <w:rPr>
          <w:rFonts w:ascii="Arial" w:hAnsi="Arial" w:cs="Arial"/>
          <w:i/>
          <w:iCs/>
        </w:rPr>
        <w:t xml:space="preserve"> Hosp</w:t>
      </w:r>
      <w:r w:rsidR="00375E83" w:rsidRPr="00096792">
        <w:rPr>
          <w:rFonts w:ascii="Arial" w:hAnsi="Arial" w:cs="Arial"/>
          <w:i/>
          <w:iCs/>
        </w:rPr>
        <w:t>itality</w:t>
      </w:r>
      <w:r w:rsidRPr="00096792">
        <w:rPr>
          <w:rFonts w:ascii="Arial" w:hAnsi="Arial" w:cs="Arial"/>
          <w:i/>
          <w:iCs/>
        </w:rPr>
        <w:t xml:space="preserve"> Manag</w:t>
      </w:r>
      <w:r w:rsidR="00375E83" w:rsidRPr="00096792">
        <w:rPr>
          <w:rFonts w:ascii="Arial" w:hAnsi="Arial" w:cs="Arial"/>
          <w:i/>
          <w:iCs/>
        </w:rPr>
        <w:t>ement</w:t>
      </w:r>
      <w:r w:rsidR="00375E83" w:rsidRPr="00096792">
        <w:rPr>
          <w:rFonts w:ascii="Arial" w:hAnsi="Arial" w:cs="Arial"/>
        </w:rPr>
        <w:t>.</w:t>
      </w:r>
      <w:r w:rsidRPr="00096792">
        <w:rPr>
          <w:rFonts w:ascii="Arial" w:hAnsi="Arial" w:cs="Arial"/>
        </w:rPr>
        <w:t xml:space="preserve"> 29(10):2498–2513</w:t>
      </w:r>
      <w:r w:rsidR="00C365B8" w:rsidRPr="00096792">
        <w:rPr>
          <w:rFonts w:ascii="Arial" w:hAnsi="Arial" w:cs="Arial"/>
        </w:rPr>
        <w:t xml:space="preserve">. Available at: </w:t>
      </w:r>
      <w:hyperlink r:id="rId126" w:history="1">
        <w:r w:rsidR="00C365B8" w:rsidRPr="00096792">
          <w:rPr>
            <w:rStyle w:val="Hyperlink"/>
            <w:rFonts w:ascii="Arial" w:hAnsi="Arial" w:cs="Arial"/>
          </w:rPr>
          <w:t>https://doi.org/10.1108/IJCHM-09-2016-0520</w:t>
        </w:r>
      </w:hyperlink>
      <w:r w:rsidR="00C365B8" w:rsidRPr="00096792">
        <w:rPr>
          <w:rFonts w:ascii="Arial" w:hAnsi="Arial" w:cs="Arial"/>
        </w:rPr>
        <w:t xml:space="preserve"> (accessed on: 15</w:t>
      </w:r>
      <w:r w:rsidR="00C365B8" w:rsidRPr="00096792">
        <w:rPr>
          <w:rFonts w:ascii="Arial" w:hAnsi="Arial" w:cs="Arial"/>
          <w:vertAlign w:val="superscript"/>
        </w:rPr>
        <w:t>th</w:t>
      </w:r>
      <w:r w:rsidR="00C365B8" w:rsidRPr="00096792">
        <w:rPr>
          <w:rFonts w:ascii="Arial" w:hAnsi="Arial" w:cs="Arial"/>
        </w:rPr>
        <w:t xml:space="preserve"> February 2025).</w:t>
      </w:r>
    </w:p>
    <w:p w14:paraId="6E900337" w14:textId="190DA77C" w:rsidR="00D14052" w:rsidRPr="00096792" w:rsidRDefault="00D14052" w:rsidP="00096792">
      <w:pPr>
        <w:spacing w:line="276" w:lineRule="auto"/>
        <w:ind w:left="360"/>
        <w:jc w:val="both"/>
        <w:rPr>
          <w:rFonts w:ascii="Arial" w:hAnsi="Arial" w:cs="Arial"/>
        </w:rPr>
      </w:pPr>
      <w:r w:rsidRPr="00096792">
        <w:rPr>
          <w:rFonts w:ascii="Arial" w:hAnsi="Arial" w:cs="Arial"/>
        </w:rPr>
        <w:t>UNIFOCUS (2024). “</w:t>
      </w:r>
      <w:r w:rsidR="00670D37" w:rsidRPr="00096792">
        <w:rPr>
          <w:rFonts w:ascii="Arial" w:hAnsi="Arial" w:cs="Arial"/>
        </w:rPr>
        <w:t xml:space="preserve">How the World's Economy Shapes Our Hotels: A Closer Look at Staffing and Operations.” [Blog]. Available at: </w:t>
      </w:r>
      <w:hyperlink r:id="rId127" w:anchor=":~:text=Economic%20upswings%20and%20downturns%20directly,services%20necessary%20for%20hotel%20operations" w:history="1">
        <w:r w:rsidR="003647AE" w:rsidRPr="00096792">
          <w:rPr>
            <w:rStyle w:val="Hyperlink"/>
            <w:rFonts w:ascii="Arial" w:hAnsi="Arial" w:cs="Arial"/>
          </w:rPr>
          <w:t>https://www.unifocus.com/blog/how-the-worlds-economy-shapes-our-hotels-a-closer-look-at-staffing-and-operations#:~:text=Economic%20upswings%20and%20downturns%20directly,services%20necessary%20for%20hotel%20operations</w:t>
        </w:r>
      </w:hyperlink>
      <w:r w:rsidR="003647AE" w:rsidRPr="00096792">
        <w:rPr>
          <w:rFonts w:ascii="Arial" w:hAnsi="Arial" w:cs="Arial"/>
        </w:rPr>
        <w:t>. (Accessed on: 21</w:t>
      </w:r>
      <w:r w:rsidR="003647AE" w:rsidRPr="00096792">
        <w:rPr>
          <w:rFonts w:ascii="Arial" w:hAnsi="Arial" w:cs="Arial"/>
          <w:vertAlign w:val="superscript"/>
        </w:rPr>
        <w:t>st</w:t>
      </w:r>
      <w:r w:rsidR="003647AE" w:rsidRPr="00096792">
        <w:rPr>
          <w:rFonts w:ascii="Arial" w:hAnsi="Arial" w:cs="Arial"/>
        </w:rPr>
        <w:t xml:space="preserve"> Fe</w:t>
      </w:r>
      <w:r w:rsidR="00B334C4" w:rsidRPr="00096792">
        <w:rPr>
          <w:rFonts w:ascii="Arial" w:hAnsi="Arial" w:cs="Arial"/>
        </w:rPr>
        <w:t>bruary 2025).</w:t>
      </w:r>
    </w:p>
    <w:p w14:paraId="674D0A0B" w14:textId="2E111505" w:rsidR="00971B2B" w:rsidRPr="00096792" w:rsidRDefault="00BD763C" w:rsidP="00096792">
      <w:pPr>
        <w:spacing w:line="276" w:lineRule="auto"/>
        <w:ind w:left="360"/>
        <w:jc w:val="both"/>
        <w:rPr>
          <w:rFonts w:ascii="Arial" w:hAnsi="Arial" w:cs="Arial"/>
        </w:rPr>
      </w:pPr>
      <w:r w:rsidRPr="00096792">
        <w:rPr>
          <w:rFonts w:ascii="Arial" w:hAnsi="Arial" w:cs="Arial"/>
        </w:rPr>
        <w:t xml:space="preserve">Veloso, M., &amp; Gomez-Suarez, M. (2023). “Customer experience in the hotel industry: a systematic literature review and research agenda.” </w:t>
      </w:r>
      <w:r w:rsidRPr="00096792">
        <w:rPr>
          <w:rFonts w:ascii="Arial" w:hAnsi="Arial" w:cs="Arial"/>
          <w:i/>
          <w:iCs/>
        </w:rPr>
        <w:t>International Journal of Contemporary Hospitality Management</w:t>
      </w:r>
      <w:r w:rsidRPr="00096792">
        <w:rPr>
          <w:rFonts w:ascii="Arial" w:hAnsi="Arial" w:cs="Arial"/>
        </w:rPr>
        <w:t>, 35(8), 3006-3028. (Accessed on: 13</w:t>
      </w:r>
      <w:r w:rsidRPr="00096792">
        <w:rPr>
          <w:rFonts w:ascii="Arial" w:hAnsi="Arial" w:cs="Arial"/>
          <w:vertAlign w:val="superscript"/>
        </w:rPr>
        <w:t>th</w:t>
      </w:r>
      <w:r w:rsidRPr="00096792">
        <w:rPr>
          <w:rFonts w:ascii="Arial" w:hAnsi="Arial" w:cs="Arial"/>
        </w:rPr>
        <w:t xml:space="preserve"> February 2025)</w:t>
      </w:r>
      <w:r w:rsidR="00971B2B" w:rsidRPr="00096792">
        <w:rPr>
          <w:rFonts w:ascii="Arial" w:hAnsi="Arial" w:cs="Arial"/>
        </w:rPr>
        <w:t>.</w:t>
      </w:r>
    </w:p>
    <w:p w14:paraId="60F54C7D" w14:textId="251F353A" w:rsidR="008C5D57" w:rsidRDefault="008C5D57" w:rsidP="00096792">
      <w:pPr>
        <w:spacing w:line="276" w:lineRule="auto"/>
        <w:ind w:left="360"/>
        <w:jc w:val="both"/>
        <w:rPr>
          <w:rFonts w:ascii="Arial" w:hAnsi="Arial" w:cs="Arial"/>
        </w:rPr>
      </w:pPr>
      <w:r w:rsidRPr="00096792">
        <w:rPr>
          <w:rFonts w:ascii="Arial" w:hAnsi="Arial" w:cs="Arial"/>
        </w:rPr>
        <w:t xml:space="preserve">Vinod, B. (2022). “Personalization in Hospitality. In: Revenue Management in the Lodging Industry.” </w:t>
      </w:r>
      <w:r w:rsidRPr="00096792">
        <w:rPr>
          <w:rFonts w:ascii="Arial" w:hAnsi="Arial" w:cs="Arial"/>
          <w:i/>
          <w:iCs/>
        </w:rPr>
        <w:t>Management for Professionals</w:t>
      </w:r>
      <w:r w:rsidRPr="00096792">
        <w:rPr>
          <w:rFonts w:ascii="Arial" w:hAnsi="Arial" w:cs="Arial"/>
        </w:rPr>
        <w:t xml:space="preserve">. Springer, Cham. Available at: </w:t>
      </w:r>
      <w:hyperlink r:id="rId128" w:history="1">
        <w:r w:rsidRPr="00096792">
          <w:rPr>
            <w:rStyle w:val="Hyperlink"/>
            <w:rFonts w:ascii="Arial" w:hAnsi="Arial" w:cs="Arial"/>
          </w:rPr>
          <w:t>https://doi.org/10.1007/978-3-031-14302-1_6</w:t>
        </w:r>
      </w:hyperlink>
      <w:r w:rsidRPr="00096792">
        <w:rPr>
          <w:rFonts w:ascii="Arial" w:hAnsi="Arial" w:cs="Arial"/>
        </w:rPr>
        <w:t xml:space="preserve"> (accessed on: 13</w:t>
      </w:r>
      <w:r w:rsidRPr="00096792">
        <w:rPr>
          <w:rFonts w:ascii="Arial" w:hAnsi="Arial" w:cs="Arial"/>
          <w:vertAlign w:val="superscript"/>
        </w:rPr>
        <w:t>th</w:t>
      </w:r>
      <w:r w:rsidRPr="00096792">
        <w:rPr>
          <w:rFonts w:ascii="Arial" w:hAnsi="Arial" w:cs="Arial"/>
        </w:rPr>
        <w:t xml:space="preserve"> February 2025).</w:t>
      </w:r>
    </w:p>
    <w:p w14:paraId="7C39374A" w14:textId="08398639" w:rsidR="002D0625" w:rsidRPr="00096792" w:rsidRDefault="002D0625" w:rsidP="00096792">
      <w:pPr>
        <w:spacing w:line="276" w:lineRule="auto"/>
        <w:ind w:left="360"/>
        <w:jc w:val="both"/>
        <w:rPr>
          <w:rFonts w:ascii="Arial" w:hAnsi="Arial" w:cs="Arial"/>
        </w:rPr>
      </w:pPr>
      <w:r w:rsidRPr="002D0625">
        <w:rPr>
          <w:rFonts w:ascii="Arial" w:hAnsi="Arial" w:cs="Arial"/>
        </w:rPr>
        <w:t xml:space="preserve">Verma, V. K., &amp; Chandra, B. (2016). </w:t>
      </w:r>
      <w:r w:rsidR="003D0FF4">
        <w:rPr>
          <w:rFonts w:ascii="Arial" w:hAnsi="Arial" w:cs="Arial"/>
        </w:rPr>
        <w:t>“</w:t>
      </w:r>
      <w:r w:rsidRPr="002D0625">
        <w:rPr>
          <w:rFonts w:ascii="Arial" w:hAnsi="Arial" w:cs="Arial"/>
        </w:rPr>
        <w:t>Hotel guest’s perception and choice dynamics for green hotel attribute: A mix method approach.</w:t>
      </w:r>
      <w:r w:rsidR="003D0FF4">
        <w:rPr>
          <w:rFonts w:ascii="Arial" w:hAnsi="Arial" w:cs="Arial"/>
        </w:rPr>
        <w:t>”</w:t>
      </w:r>
      <w:r w:rsidRPr="002D0625">
        <w:rPr>
          <w:rFonts w:ascii="Arial" w:hAnsi="Arial" w:cs="Arial"/>
        </w:rPr>
        <w:t> </w:t>
      </w:r>
      <w:r w:rsidRPr="002D0625">
        <w:rPr>
          <w:rFonts w:ascii="Arial" w:hAnsi="Arial" w:cs="Arial"/>
          <w:i/>
          <w:iCs/>
        </w:rPr>
        <w:t>Indian Journal of Science and Technology</w:t>
      </w:r>
      <w:r w:rsidRPr="002D0625">
        <w:rPr>
          <w:rFonts w:ascii="Arial" w:hAnsi="Arial" w:cs="Arial"/>
        </w:rPr>
        <w:t>, </w:t>
      </w:r>
      <w:r w:rsidRPr="002D0625">
        <w:rPr>
          <w:rFonts w:ascii="Arial" w:hAnsi="Arial" w:cs="Arial"/>
          <w:i/>
          <w:iCs/>
        </w:rPr>
        <w:t>9</w:t>
      </w:r>
      <w:r w:rsidRPr="002D0625">
        <w:rPr>
          <w:rFonts w:ascii="Arial" w:hAnsi="Arial" w:cs="Arial"/>
        </w:rPr>
        <w:t>(5), 1-9.</w:t>
      </w:r>
      <w:r w:rsidR="003D0FF4">
        <w:rPr>
          <w:rFonts w:ascii="Arial" w:hAnsi="Arial" w:cs="Arial"/>
        </w:rPr>
        <w:t xml:space="preserve"> Available at: </w:t>
      </w:r>
      <w:hyperlink r:id="rId129" w:history="1">
        <w:r w:rsidR="00BE5193" w:rsidRPr="005179A6">
          <w:rPr>
            <w:rStyle w:val="Hyperlink"/>
            <w:rFonts w:ascii="Arial" w:hAnsi="Arial" w:cs="Arial"/>
          </w:rPr>
          <w:t>https://doi.org/10.17485/ijst/2016/v9i5/77601</w:t>
        </w:r>
      </w:hyperlink>
      <w:r w:rsidR="00BE5193">
        <w:rPr>
          <w:rFonts w:ascii="Arial" w:hAnsi="Arial" w:cs="Arial"/>
        </w:rPr>
        <w:t xml:space="preserve"> </w:t>
      </w:r>
      <w:r w:rsidR="00360B52">
        <w:rPr>
          <w:rFonts w:ascii="Arial" w:hAnsi="Arial" w:cs="Arial"/>
        </w:rPr>
        <w:t>(accessed on: 28</w:t>
      </w:r>
      <w:r w:rsidR="00360B52" w:rsidRPr="00360B52">
        <w:rPr>
          <w:rFonts w:ascii="Arial" w:hAnsi="Arial" w:cs="Arial"/>
          <w:vertAlign w:val="superscript"/>
        </w:rPr>
        <w:t>th</w:t>
      </w:r>
      <w:r w:rsidR="00360B52">
        <w:rPr>
          <w:rFonts w:ascii="Arial" w:hAnsi="Arial" w:cs="Arial"/>
        </w:rPr>
        <w:t xml:space="preserve"> February 2025).</w:t>
      </w:r>
    </w:p>
    <w:p w14:paraId="4E7039D0" w14:textId="33614B4A" w:rsidR="003E51CC" w:rsidRPr="00096792" w:rsidRDefault="003E51CC" w:rsidP="00096792">
      <w:pPr>
        <w:spacing w:line="276" w:lineRule="auto"/>
        <w:ind w:left="360"/>
        <w:jc w:val="both"/>
        <w:rPr>
          <w:rFonts w:ascii="Arial" w:hAnsi="Arial" w:cs="Arial"/>
        </w:rPr>
      </w:pPr>
      <w:r w:rsidRPr="00096792">
        <w:rPr>
          <w:rFonts w:ascii="Arial" w:hAnsi="Arial" w:cs="Arial"/>
        </w:rPr>
        <w:t>Wang JC, Wang YC, Tai YF (2015)</w:t>
      </w:r>
      <w:r w:rsidR="00363EEA" w:rsidRPr="00096792">
        <w:rPr>
          <w:rFonts w:ascii="Arial" w:hAnsi="Arial" w:cs="Arial"/>
        </w:rPr>
        <w:t>.</w:t>
      </w:r>
      <w:r w:rsidRPr="00096792">
        <w:rPr>
          <w:rFonts w:ascii="Arial" w:hAnsi="Arial" w:cs="Arial"/>
        </w:rPr>
        <w:t xml:space="preserve"> </w:t>
      </w:r>
      <w:r w:rsidR="00363EEA" w:rsidRPr="00096792">
        <w:rPr>
          <w:rFonts w:ascii="Arial" w:hAnsi="Arial" w:cs="Arial"/>
        </w:rPr>
        <w:t>“</w:t>
      </w:r>
      <w:r w:rsidRPr="00096792">
        <w:rPr>
          <w:rFonts w:ascii="Arial" w:hAnsi="Arial" w:cs="Arial"/>
        </w:rPr>
        <w:t>Systematic review of the elements and service standards of delightful service.</w:t>
      </w:r>
      <w:r w:rsidR="003B74BD" w:rsidRPr="00096792">
        <w:rPr>
          <w:rFonts w:ascii="Arial" w:hAnsi="Arial" w:cs="Arial"/>
        </w:rPr>
        <w:t>”</w:t>
      </w:r>
      <w:r w:rsidRPr="00096792">
        <w:rPr>
          <w:rFonts w:ascii="Arial" w:hAnsi="Arial" w:cs="Arial"/>
        </w:rPr>
        <w:t xml:space="preserve"> </w:t>
      </w:r>
      <w:r w:rsidRPr="00096792">
        <w:rPr>
          <w:rFonts w:ascii="Arial" w:hAnsi="Arial" w:cs="Arial"/>
          <w:i/>
          <w:iCs/>
        </w:rPr>
        <w:t>International Journal of Contemporary Hospitality Management</w:t>
      </w:r>
      <w:r w:rsidR="003B74BD" w:rsidRPr="00096792">
        <w:rPr>
          <w:rFonts w:ascii="Arial" w:hAnsi="Arial" w:cs="Arial"/>
          <w:i/>
          <w:iCs/>
        </w:rPr>
        <w:t>.</w:t>
      </w:r>
      <w:r w:rsidRPr="00096792">
        <w:rPr>
          <w:rFonts w:ascii="Arial" w:hAnsi="Arial" w:cs="Arial"/>
        </w:rPr>
        <w:t xml:space="preserve"> 28(7):1310–1337</w:t>
      </w:r>
      <w:r w:rsidR="00363EEA" w:rsidRPr="00096792">
        <w:rPr>
          <w:rFonts w:ascii="Arial" w:hAnsi="Arial" w:cs="Arial"/>
        </w:rPr>
        <w:t xml:space="preserve">. Available at: </w:t>
      </w:r>
      <w:hyperlink r:id="rId130" w:history="1">
        <w:r w:rsidR="00363EEA" w:rsidRPr="00096792">
          <w:rPr>
            <w:rStyle w:val="Hyperlink"/>
            <w:rFonts w:ascii="Arial" w:hAnsi="Arial" w:cs="Arial"/>
          </w:rPr>
          <w:t>https://doi.org/10.1108/IJCHM-08-2014-0400</w:t>
        </w:r>
      </w:hyperlink>
      <w:r w:rsidR="00363EEA" w:rsidRPr="00096792">
        <w:rPr>
          <w:rFonts w:ascii="Arial" w:hAnsi="Arial" w:cs="Arial"/>
        </w:rPr>
        <w:t xml:space="preserve"> </w:t>
      </w:r>
      <w:r w:rsidRPr="00096792">
        <w:rPr>
          <w:rFonts w:ascii="Arial" w:hAnsi="Arial" w:cs="Arial"/>
        </w:rPr>
        <w:t>(Accessed on: 15</w:t>
      </w:r>
      <w:r w:rsidRPr="00096792">
        <w:rPr>
          <w:rFonts w:ascii="Arial" w:hAnsi="Arial" w:cs="Arial"/>
          <w:vertAlign w:val="superscript"/>
        </w:rPr>
        <w:t>th</w:t>
      </w:r>
      <w:r w:rsidRPr="00096792">
        <w:rPr>
          <w:rFonts w:ascii="Arial" w:hAnsi="Arial" w:cs="Arial"/>
        </w:rPr>
        <w:t xml:space="preserve"> February 2025).</w:t>
      </w:r>
    </w:p>
    <w:p w14:paraId="3AD14600" w14:textId="1DFAEA02" w:rsidR="00851F63" w:rsidRPr="00096792" w:rsidRDefault="00851F63" w:rsidP="00096792">
      <w:pPr>
        <w:spacing w:line="276" w:lineRule="auto"/>
        <w:ind w:left="360"/>
        <w:jc w:val="both"/>
        <w:rPr>
          <w:rFonts w:ascii="Arial" w:hAnsi="Arial" w:cs="Arial"/>
        </w:rPr>
      </w:pPr>
      <w:r w:rsidRPr="00096792">
        <w:rPr>
          <w:rFonts w:ascii="Arial" w:hAnsi="Arial" w:cs="Arial"/>
        </w:rPr>
        <w:t>Ward</w:t>
      </w:r>
      <w:r w:rsidR="00556F4C" w:rsidRPr="00096792">
        <w:rPr>
          <w:rFonts w:ascii="Arial" w:hAnsi="Arial" w:cs="Arial"/>
        </w:rPr>
        <w:t xml:space="preserve"> </w:t>
      </w:r>
      <w:r w:rsidRPr="00096792">
        <w:rPr>
          <w:rFonts w:ascii="Arial" w:hAnsi="Arial" w:cs="Arial"/>
        </w:rPr>
        <w:t>et al.</w:t>
      </w:r>
      <w:r w:rsidR="00556F4C" w:rsidRPr="00096792">
        <w:rPr>
          <w:rFonts w:ascii="Arial" w:hAnsi="Arial" w:cs="Arial"/>
        </w:rPr>
        <w:t xml:space="preserve"> (2020).</w:t>
      </w:r>
      <w:r w:rsidRPr="00096792">
        <w:rPr>
          <w:rFonts w:ascii="Arial" w:hAnsi="Arial" w:cs="Arial"/>
        </w:rPr>
        <w:t xml:space="preserve"> </w:t>
      </w:r>
      <w:r w:rsidR="00556F4C" w:rsidRPr="00096792">
        <w:rPr>
          <w:rFonts w:ascii="Arial" w:hAnsi="Arial" w:cs="Arial"/>
        </w:rPr>
        <w:t>“</w:t>
      </w:r>
      <w:r w:rsidRPr="00096792">
        <w:rPr>
          <w:rFonts w:ascii="Arial" w:hAnsi="Arial" w:cs="Arial"/>
        </w:rPr>
        <w:t>Building a unique brand identity: measuring the relative ownership potential of brand identity element types.</w:t>
      </w:r>
      <w:r w:rsidR="00E7609A" w:rsidRPr="00096792">
        <w:rPr>
          <w:rFonts w:ascii="Arial" w:hAnsi="Arial" w:cs="Arial"/>
        </w:rPr>
        <w:t>”</w:t>
      </w:r>
      <w:r w:rsidRPr="00096792">
        <w:rPr>
          <w:rFonts w:ascii="Arial" w:hAnsi="Arial" w:cs="Arial"/>
        </w:rPr>
        <w:t xml:space="preserve"> </w:t>
      </w:r>
      <w:r w:rsidRPr="00096792">
        <w:rPr>
          <w:rFonts w:ascii="Arial" w:hAnsi="Arial" w:cs="Arial"/>
          <w:i/>
          <w:iCs/>
        </w:rPr>
        <w:t>J</w:t>
      </w:r>
      <w:r w:rsidR="00E7609A" w:rsidRPr="00096792">
        <w:rPr>
          <w:rFonts w:ascii="Arial" w:hAnsi="Arial" w:cs="Arial"/>
          <w:i/>
          <w:iCs/>
        </w:rPr>
        <w:t>ournal</w:t>
      </w:r>
      <w:r w:rsidR="0086103D" w:rsidRPr="00096792">
        <w:rPr>
          <w:rFonts w:ascii="Arial" w:hAnsi="Arial" w:cs="Arial"/>
          <w:i/>
          <w:iCs/>
        </w:rPr>
        <w:t xml:space="preserve"> of</w:t>
      </w:r>
      <w:r w:rsidRPr="00096792">
        <w:rPr>
          <w:rFonts w:ascii="Arial" w:hAnsi="Arial" w:cs="Arial"/>
          <w:i/>
          <w:iCs/>
        </w:rPr>
        <w:t xml:space="preserve"> Brand Manag</w:t>
      </w:r>
      <w:r w:rsidR="0086103D" w:rsidRPr="00096792">
        <w:rPr>
          <w:rFonts w:ascii="Arial" w:hAnsi="Arial" w:cs="Arial"/>
          <w:i/>
          <w:iCs/>
        </w:rPr>
        <w:t>ement.</w:t>
      </w:r>
      <w:r w:rsidRPr="00096792">
        <w:rPr>
          <w:rFonts w:ascii="Arial" w:hAnsi="Arial" w:cs="Arial"/>
        </w:rPr>
        <w:t xml:space="preserve"> 27, 393–407</w:t>
      </w:r>
      <w:r w:rsidR="002103EC" w:rsidRPr="00096792">
        <w:rPr>
          <w:rFonts w:ascii="Arial" w:hAnsi="Arial" w:cs="Arial"/>
        </w:rPr>
        <w:t>. Available at:</w:t>
      </w:r>
      <w:r w:rsidRPr="00096792">
        <w:rPr>
          <w:rFonts w:ascii="Arial" w:hAnsi="Arial" w:cs="Arial"/>
        </w:rPr>
        <w:t xml:space="preserve"> </w:t>
      </w:r>
      <w:hyperlink r:id="rId131" w:history="1">
        <w:r w:rsidR="002103EC" w:rsidRPr="00096792">
          <w:rPr>
            <w:rStyle w:val="Hyperlink"/>
            <w:rFonts w:ascii="Arial" w:hAnsi="Arial" w:cs="Arial"/>
          </w:rPr>
          <w:t>https://doi.org/10.1057/s41262-020-00187-6</w:t>
        </w:r>
      </w:hyperlink>
      <w:r w:rsidR="002103EC" w:rsidRPr="00096792">
        <w:rPr>
          <w:rFonts w:ascii="Arial" w:hAnsi="Arial" w:cs="Arial"/>
        </w:rPr>
        <w:t xml:space="preserve"> (accessed on: 21</w:t>
      </w:r>
      <w:r w:rsidR="002103EC" w:rsidRPr="00096792">
        <w:rPr>
          <w:rFonts w:ascii="Arial" w:hAnsi="Arial" w:cs="Arial"/>
          <w:vertAlign w:val="superscript"/>
        </w:rPr>
        <w:t>st</w:t>
      </w:r>
      <w:r w:rsidR="002103EC" w:rsidRPr="00096792">
        <w:rPr>
          <w:rFonts w:ascii="Arial" w:hAnsi="Arial" w:cs="Arial"/>
        </w:rPr>
        <w:t xml:space="preserve"> February 2025)</w:t>
      </w:r>
      <w:r w:rsidR="001B37DB" w:rsidRPr="00096792">
        <w:rPr>
          <w:rFonts w:ascii="Arial" w:hAnsi="Arial" w:cs="Arial"/>
        </w:rPr>
        <w:t>.</w:t>
      </w:r>
    </w:p>
    <w:p w14:paraId="7DC3CFAD" w14:textId="78FE5B25" w:rsidR="00114589" w:rsidRPr="00096792" w:rsidRDefault="00114589" w:rsidP="00096792">
      <w:pPr>
        <w:spacing w:line="276" w:lineRule="auto"/>
        <w:ind w:left="360"/>
        <w:jc w:val="both"/>
        <w:rPr>
          <w:rFonts w:ascii="Arial" w:hAnsi="Arial" w:cs="Arial"/>
        </w:rPr>
      </w:pPr>
      <w:r w:rsidRPr="00096792">
        <w:rPr>
          <w:rFonts w:ascii="Arial" w:hAnsi="Arial" w:cs="Arial"/>
        </w:rPr>
        <w:t>Works</w:t>
      </w:r>
      <w:r w:rsidR="00AF1B62" w:rsidRPr="00096792">
        <w:rPr>
          <w:rFonts w:ascii="Arial" w:hAnsi="Arial" w:cs="Arial"/>
        </w:rPr>
        <w:t>martpa (202</w:t>
      </w:r>
      <w:r w:rsidR="00035C22" w:rsidRPr="00096792">
        <w:rPr>
          <w:rFonts w:ascii="Arial" w:hAnsi="Arial" w:cs="Arial"/>
        </w:rPr>
        <w:t>4</w:t>
      </w:r>
      <w:r w:rsidR="00AF1B62" w:rsidRPr="00096792">
        <w:rPr>
          <w:rFonts w:ascii="Arial" w:hAnsi="Arial" w:cs="Arial"/>
        </w:rPr>
        <w:t xml:space="preserve">). </w:t>
      </w:r>
      <w:r w:rsidR="009518C9" w:rsidRPr="00096792">
        <w:rPr>
          <w:rFonts w:ascii="Arial" w:hAnsi="Arial" w:cs="Arial"/>
        </w:rPr>
        <w:t>“Events</w:t>
      </w:r>
      <w:r w:rsidR="00AF1B62" w:rsidRPr="00096792">
        <w:rPr>
          <w:rFonts w:ascii="Arial" w:hAnsi="Arial" w:cs="Arial"/>
        </w:rPr>
        <w:t xml:space="preserve">.” Available at: </w:t>
      </w:r>
      <w:hyperlink r:id="rId132" w:history="1">
        <w:r w:rsidR="009518C9" w:rsidRPr="00096792">
          <w:rPr>
            <w:rStyle w:val="Hyperlink"/>
            <w:rFonts w:ascii="Arial" w:hAnsi="Arial" w:cs="Arial"/>
          </w:rPr>
          <w:t>https://www.worksmatpa.com/events/page/19/</w:t>
        </w:r>
      </w:hyperlink>
      <w:r w:rsidR="009518C9" w:rsidRPr="00096792">
        <w:rPr>
          <w:rFonts w:ascii="Arial" w:hAnsi="Arial" w:cs="Arial"/>
        </w:rPr>
        <w:t xml:space="preserve"> (accessed on: 21</w:t>
      </w:r>
      <w:r w:rsidR="009518C9" w:rsidRPr="00096792">
        <w:rPr>
          <w:rFonts w:ascii="Arial" w:hAnsi="Arial" w:cs="Arial"/>
          <w:vertAlign w:val="superscript"/>
        </w:rPr>
        <w:t>st</w:t>
      </w:r>
      <w:r w:rsidR="009518C9" w:rsidRPr="00096792">
        <w:rPr>
          <w:rFonts w:ascii="Arial" w:hAnsi="Arial" w:cs="Arial"/>
        </w:rPr>
        <w:t xml:space="preserve"> February 2025).</w:t>
      </w:r>
    </w:p>
    <w:p w14:paraId="5B54A722" w14:textId="39E1F910" w:rsidR="00412A86" w:rsidRPr="00096792" w:rsidRDefault="00971B2B" w:rsidP="00096792">
      <w:pPr>
        <w:spacing w:line="276" w:lineRule="auto"/>
        <w:ind w:left="360"/>
        <w:jc w:val="both"/>
        <w:rPr>
          <w:rFonts w:ascii="Arial" w:hAnsi="Arial" w:cs="Arial"/>
        </w:rPr>
      </w:pPr>
      <w:r w:rsidRPr="00096792">
        <w:rPr>
          <w:rFonts w:ascii="Arial" w:hAnsi="Arial" w:cs="Arial"/>
        </w:rPr>
        <w:t xml:space="preserve"> Xie, L. and Chen, C.-C. (2014), "Hotel loyalty programs: how valuable is valuable enough?", </w:t>
      </w:r>
      <w:r w:rsidRPr="00096792">
        <w:rPr>
          <w:rFonts w:ascii="Arial" w:hAnsi="Arial" w:cs="Arial"/>
          <w:i/>
          <w:iCs/>
        </w:rPr>
        <w:t>International Journal of Contemporary Hospitality Management</w:t>
      </w:r>
      <w:r w:rsidRPr="00096792">
        <w:rPr>
          <w:rFonts w:ascii="Arial" w:hAnsi="Arial" w:cs="Arial"/>
        </w:rPr>
        <w:t xml:space="preserve">, Vol. 26 No. 1, pp. 107-129. Available at: </w:t>
      </w:r>
      <w:hyperlink r:id="rId133" w:history="1">
        <w:r w:rsidR="00370FBC" w:rsidRPr="00096792">
          <w:rPr>
            <w:rStyle w:val="Hyperlink"/>
            <w:rFonts w:ascii="Arial" w:hAnsi="Arial" w:cs="Arial"/>
          </w:rPr>
          <w:t>https://doi.org/10.1108/IJCHM-08-2012-0145</w:t>
        </w:r>
      </w:hyperlink>
      <w:r w:rsidR="00370FBC" w:rsidRPr="00096792">
        <w:rPr>
          <w:rFonts w:ascii="Arial" w:hAnsi="Arial" w:cs="Arial"/>
        </w:rPr>
        <w:t xml:space="preserve"> (accessed on: 13</w:t>
      </w:r>
      <w:r w:rsidR="00370FBC" w:rsidRPr="00096792">
        <w:rPr>
          <w:rFonts w:ascii="Arial" w:hAnsi="Arial" w:cs="Arial"/>
          <w:vertAlign w:val="superscript"/>
        </w:rPr>
        <w:t>th</w:t>
      </w:r>
      <w:r w:rsidR="00370FBC" w:rsidRPr="00096792">
        <w:rPr>
          <w:rFonts w:ascii="Arial" w:hAnsi="Arial" w:cs="Arial"/>
        </w:rPr>
        <w:t xml:space="preserve"> February 2025).</w:t>
      </w:r>
    </w:p>
    <w:p w14:paraId="42AC0D62" w14:textId="58367B91" w:rsidR="00904B86" w:rsidRPr="00096792" w:rsidRDefault="00412A86" w:rsidP="00096792">
      <w:pPr>
        <w:spacing w:line="276" w:lineRule="auto"/>
        <w:ind w:left="360"/>
        <w:jc w:val="both"/>
        <w:rPr>
          <w:rFonts w:ascii="Arial" w:hAnsi="Arial" w:cs="Arial"/>
        </w:rPr>
      </w:pPr>
      <w:r w:rsidRPr="00096792">
        <w:rPr>
          <w:rFonts w:ascii="Arial" w:hAnsi="Arial" w:cs="Arial"/>
        </w:rPr>
        <w:t xml:space="preserve">Zhang, C., Ma, S., Li, S. and Singh, A. (2021), "Effects of customer engagement </w:t>
      </w:r>
      <w:r w:rsidR="00736B07" w:rsidRPr="00096792">
        <w:rPr>
          <w:rFonts w:ascii="Arial" w:hAnsi="Arial" w:cs="Arial"/>
        </w:rPr>
        <w:t>behaviours</w:t>
      </w:r>
      <w:r w:rsidRPr="00096792">
        <w:rPr>
          <w:rFonts w:ascii="Arial" w:hAnsi="Arial" w:cs="Arial"/>
        </w:rPr>
        <w:t xml:space="preserve"> on action loyalty: moderating roles of service failure and customization", </w:t>
      </w:r>
      <w:r w:rsidRPr="00096792">
        <w:rPr>
          <w:rFonts w:ascii="Arial" w:hAnsi="Arial" w:cs="Arial"/>
          <w:i/>
          <w:iCs/>
        </w:rPr>
        <w:t>International Journal of Contemporary Hospitality Management</w:t>
      </w:r>
      <w:r w:rsidRPr="00096792">
        <w:rPr>
          <w:rFonts w:ascii="Arial" w:hAnsi="Arial" w:cs="Arial"/>
        </w:rPr>
        <w:t xml:space="preserve">, </w:t>
      </w:r>
      <w:r w:rsidRPr="00096792">
        <w:rPr>
          <w:rFonts w:ascii="Arial" w:hAnsi="Arial" w:cs="Arial"/>
        </w:rPr>
        <w:lastRenderedPageBreak/>
        <w:t>Vol. 33 No. 1, pp. 286-304. Available at</w:t>
      </w:r>
      <w:r w:rsidR="000E69E2" w:rsidRPr="00096792">
        <w:rPr>
          <w:rFonts w:ascii="Arial" w:hAnsi="Arial" w:cs="Arial"/>
        </w:rPr>
        <w:t xml:space="preserve">: </w:t>
      </w:r>
      <w:hyperlink r:id="rId134" w:history="1">
        <w:r w:rsidR="000E69E2" w:rsidRPr="00096792">
          <w:rPr>
            <w:rStyle w:val="Hyperlink"/>
            <w:rFonts w:ascii="Arial" w:hAnsi="Arial" w:cs="Arial"/>
          </w:rPr>
          <w:t>https://doi.org/10.1108/IJCHM-08-2019-0740</w:t>
        </w:r>
      </w:hyperlink>
      <w:r w:rsidR="000E69E2" w:rsidRPr="00096792">
        <w:rPr>
          <w:rFonts w:ascii="Arial" w:hAnsi="Arial" w:cs="Arial"/>
        </w:rPr>
        <w:t xml:space="preserve"> (accessed on: 13</w:t>
      </w:r>
      <w:r w:rsidR="000E69E2" w:rsidRPr="00096792">
        <w:rPr>
          <w:rFonts w:ascii="Arial" w:hAnsi="Arial" w:cs="Arial"/>
          <w:vertAlign w:val="superscript"/>
        </w:rPr>
        <w:t>th</w:t>
      </w:r>
      <w:r w:rsidR="000E69E2" w:rsidRPr="00096792">
        <w:rPr>
          <w:rFonts w:ascii="Arial" w:hAnsi="Arial" w:cs="Arial"/>
        </w:rPr>
        <w:t xml:space="preserve"> February 2025)</w:t>
      </w:r>
      <w:r w:rsidR="0046138D" w:rsidRPr="00096792">
        <w:rPr>
          <w:rFonts w:ascii="Arial" w:hAnsi="Arial" w:cs="Arial"/>
        </w:rPr>
        <w:t>.</w:t>
      </w:r>
    </w:p>
    <w:p w14:paraId="737FD6E4" w14:textId="2A3294CD" w:rsidR="00BF713B" w:rsidRPr="00096792" w:rsidRDefault="00AA4E3C" w:rsidP="00096792">
      <w:pPr>
        <w:spacing w:line="276" w:lineRule="auto"/>
        <w:ind w:left="360"/>
        <w:jc w:val="both"/>
        <w:rPr>
          <w:rFonts w:ascii="Arial" w:hAnsi="Arial" w:cs="Arial"/>
        </w:rPr>
      </w:pPr>
      <w:r w:rsidRPr="00096792">
        <w:rPr>
          <w:rFonts w:ascii="Arial" w:hAnsi="Arial" w:cs="Arial"/>
        </w:rPr>
        <w:t>Z</w:t>
      </w:r>
      <w:r w:rsidR="00BF713B" w:rsidRPr="00096792">
        <w:rPr>
          <w:rFonts w:ascii="Arial" w:hAnsi="Arial" w:cs="Arial"/>
        </w:rPr>
        <w:t>hang, Z., Ye, Q. and Law, R. (2011)</w:t>
      </w:r>
      <w:r w:rsidR="00904B86" w:rsidRPr="00096792">
        <w:rPr>
          <w:rFonts w:ascii="Arial" w:hAnsi="Arial" w:cs="Arial"/>
        </w:rPr>
        <w:t>.</w:t>
      </w:r>
      <w:r w:rsidR="00BF713B" w:rsidRPr="00096792">
        <w:rPr>
          <w:rFonts w:ascii="Arial" w:hAnsi="Arial" w:cs="Arial"/>
        </w:rPr>
        <w:t xml:space="preserve"> "Determinants of hotel room price: An exploration of </w:t>
      </w:r>
      <w:r w:rsidR="00904B86" w:rsidRPr="00096792">
        <w:rPr>
          <w:rFonts w:ascii="Arial" w:hAnsi="Arial" w:cs="Arial"/>
        </w:rPr>
        <w:t>travellers'</w:t>
      </w:r>
      <w:r w:rsidR="00BF713B" w:rsidRPr="00096792">
        <w:rPr>
          <w:rFonts w:ascii="Arial" w:hAnsi="Arial" w:cs="Arial"/>
        </w:rPr>
        <w:t xml:space="preserve"> hierarchy of accommodation needs</w:t>
      </w:r>
      <w:r w:rsidR="00904B86" w:rsidRPr="00096792">
        <w:rPr>
          <w:rFonts w:ascii="Arial" w:hAnsi="Arial" w:cs="Arial"/>
        </w:rPr>
        <w:t>.</w:t>
      </w:r>
      <w:r w:rsidR="00BF713B" w:rsidRPr="00096792">
        <w:rPr>
          <w:rFonts w:ascii="Arial" w:hAnsi="Arial" w:cs="Arial"/>
        </w:rPr>
        <w:t xml:space="preserve">" </w:t>
      </w:r>
      <w:r w:rsidR="00BF713B" w:rsidRPr="00096792">
        <w:rPr>
          <w:rFonts w:ascii="Arial" w:hAnsi="Arial" w:cs="Arial"/>
          <w:i/>
          <w:iCs/>
        </w:rPr>
        <w:t>International Journal of Contemporary Hospitality Management</w:t>
      </w:r>
      <w:r w:rsidR="00BF713B" w:rsidRPr="00096792">
        <w:rPr>
          <w:rFonts w:ascii="Arial" w:hAnsi="Arial" w:cs="Arial"/>
        </w:rPr>
        <w:t xml:space="preserve">, Vol. 23 No. 7, pp. 972-981. </w:t>
      </w:r>
      <w:r w:rsidR="00904B86" w:rsidRPr="00096792">
        <w:rPr>
          <w:rFonts w:ascii="Arial" w:hAnsi="Arial" w:cs="Arial"/>
        </w:rPr>
        <w:t xml:space="preserve">Available at: </w:t>
      </w:r>
      <w:hyperlink r:id="rId135" w:history="1">
        <w:r w:rsidR="00904B86" w:rsidRPr="00096792">
          <w:rPr>
            <w:rStyle w:val="Hyperlink"/>
            <w:rFonts w:ascii="Arial" w:hAnsi="Arial" w:cs="Arial"/>
          </w:rPr>
          <w:t>https://doi.org/10.1108/09596111111167551</w:t>
        </w:r>
      </w:hyperlink>
      <w:r w:rsidR="00904B86" w:rsidRPr="00096792">
        <w:rPr>
          <w:rFonts w:ascii="Arial" w:hAnsi="Arial" w:cs="Arial"/>
        </w:rPr>
        <w:t xml:space="preserve"> (accessed on: 21</w:t>
      </w:r>
      <w:r w:rsidR="00904B86" w:rsidRPr="00096792">
        <w:rPr>
          <w:rFonts w:ascii="Arial" w:hAnsi="Arial" w:cs="Arial"/>
          <w:vertAlign w:val="superscript"/>
        </w:rPr>
        <w:t>st</w:t>
      </w:r>
      <w:r w:rsidR="00904B86" w:rsidRPr="00096792">
        <w:rPr>
          <w:rFonts w:ascii="Arial" w:hAnsi="Arial" w:cs="Arial"/>
        </w:rPr>
        <w:t xml:space="preserve"> February 2025).</w:t>
      </w:r>
    </w:p>
    <w:sectPr w:rsidR="00BF713B" w:rsidRPr="00096792" w:rsidSect="00A33C59">
      <w:footerReference w:type="default" r:id="rId1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0287B" w14:textId="77777777" w:rsidR="00A149A4" w:rsidRDefault="00A149A4" w:rsidP="00B038FB">
      <w:pPr>
        <w:spacing w:after="0" w:line="240" w:lineRule="auto"/>
      </w:pPr>
      <w:r>
        <w:separator/>
      </w:r>
    </w:p>
  </w:endnote>
  <w:endnote w:type="continuationSeparator" w:id="0">
    <w:p w14:paraId="046EC7AD" w14:textId="77777777" w:rsidR="00A149A4" w:rsidRDefault="00A149A4" w:rsidP="00B03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648601"/>
      <w:docPartObj>
        <w:docPartGallery w:val="Page Numbers (Bottom of Page)"/>
        <w:docPartUnique/>
      </w:docPartObj>
    </w:sdtPr>
    <w:sdtContent>
      <w:p w14:paraId="32567E91" w14:textId="1611B626" w:rsidR="00B038FB" w:rsidRDefault="00B038FB">
        <w:pPr>
          <w:pStyle w:val="Footer"/>
          <w:jc w:val="center"/>
        </w:pPr>
        <w:r>
          <w:fldChar w:fldCharType="begin"/>
        </w:r>
        <w:r>
          <w:instrText>PAGE   \* MERGEFORMAT</w:instrText>
        </w:r>
        <w:r>
          <w:fldChar w:fldCharType="separate"/>
        </w:r>
        <w:r>
          <w:t>2</w:t>
        </w:r>
        <w:r>
          <w:fldChar w:fldCharType="end"/>
        </w:r>
      </w:p>
    </w:sdtContent>
  </w:sdt>
  <w:p w14:paraId="634305FD" w14:textId="77777777" w:rsidR="00B038FB" w:rsidRDefault="00B03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E591A" w14:textId="77777777" w:rsidR="00A149A4" w:rsidRDefault="00A149A4" w:rsidP="00B038FB">
      <w:pPr>
        <w:spacing w:after="0" w:line="240" w:lineRule="auto"/>
      </w:pPr>
      <w:r>
        <w:separator/>
      </w:r>
    </w:p>
  </w:footnote>
  <w:footnote w:type="continuationSeparator" w:id="0">
    <w:p w14:paraId="01F730AC" w14:textId="77777777" w:rsidR="00A149A4" w:rsidRDefault="00A149A4" w:rsidP="00B038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35EF1"/>
    <w:multiLevelType w:val="hybridMultilevel"/>
    <w:tmpl w:val="1FA8D3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75993"/>
    <w:multiLevelType w:val="hybridMultilevel"/>
    <w:tmpl w:val="D17E8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33BCC"/>
    <w:multiLevelType w:val="hybridMultilevel"/>
    <w:tmpl w:val="77BE3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A8567F"/>
    <w:multiLevelType w:val="hybridMultilevel"/>
    <w:tmpl w:val="D35E5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2B02A6"/>
    <w:multiLevelType w:val="hybridMultilevel"/>
    <w:tmpl w:val="58CE3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5382429">
    <w:abstractNumId w:val="1"/>
  </w:num>
  <w:num w:numId="2" w16cid:durableId="232157048">
    <w:abstractNumId w:val="0"/>
  </w:num>
  <w:num w:numId="3" w16cid:durableId="1564221656">
    <w:abstractNumId w:val="4"/>
  </w:num>
  <w:num w:numId="4" w16cid:durableId="1044450110">
    <w:abstractNumId w:val="3"/>
  </w:num>
  <w:num w:numId="5" w16cid:durableId="2683935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88D"/>
    <w:rsid w:val="0000044A"/>
    <w:rsid w:val="00000871"/>
    <w:rsid w:val="00002A53"/>
    <w:rsid w:val="00002EC5"/>
    <w:rsid w:val="000032C7"/>
    <w:rsid w:val="00003D87"/>
    <w:rsid w:val="00005614"/>
    <w:rsid w:val="00006363"/>
    <w:rsid w:val="00006BBB"/>
    <w:rsid w:val="00007346"/>
    <w:rsid w:val="00011E32"/>
    <w:rsid w:val="0001247A"/>
    <w:rsid w:val="00012910"/>
    <w:rsid w:val="0001297A"/>
    <w:rsid w:val="00013D38"/>
    <w:rsid w:val="000148EF"/>
    <w:rsid w:val="00014D53"/>
    <w:rsid w:val="000151D4"/>
    <w:rsid w:val="00016F53"/>
    <w:rsid w:val="00017475"/>
    <w:rsid w:val="00017E94"/>
    <w:rsid w:val="00020096"/>
    <w:rsid w:val="00021254"/>
    <w:rsid w:val="00021474"/>
    <w:rsid w:val="00021A89"/>
    <w:rsid w:val="00021E34"/>
    <w:rsid w:val="00022258"/>
    <w:rsid w:val="00023734"/>
    <w:rsid w:val="00025011"/>
    <w:rsid w:val="000252C5"/>
    <w:rsid w:val="0002561F"/>
    <w:rsid w:val="00025DE1"/>
    <w:rsid w:val="00026496"/>
    <w:rsid w:val="00026669"/>
    <w:rsid w:val="00026890"/>
    <w:rsid w:val="0002689F"/>
    <w:rsid w:val="00026C75"/>
    <w:rsid w:val="00026F7D"/>
    <w:rsid w:val="00027703"/>
    <w:rsid w:val="00027FB6"/>
    <w:rsid w:val="000323BF"/>
    <w:rsid w:val="000347CE"/>
    <w:rsid w:val="0003544F"/>
    <w:rsid w:val="00035559"/>
    <w:rsid w:val="00035784"/>
    <w:rsid w:val="00035C22"/>
    <w:rsid w:val="00036C9C"/>
    <w:rsid w:val="00036CA9"/>
    <w:rsid w:val="000379C9"/>
    <w:rsid w:val="00042710"/>
    <w:rsid w:val="00042C21"/>
    <w:rsid w:val="00042DFB"/>
    <w:rsid w:val="00043A17"/>
    <w:rsid w:val="00043B3A"/>
    <w:rsid w:val="0004483C"/>
    <w:rsid w:val="00044AB2"/>
    <w:rsid w:val="0004660B"/>
    <w:rsid w:val="00047C72"/>
    <w:rsid w:val="000500D8"/>
    <w:rsid w:val="000503EF"/>
    <w:rsid w:val="00050597"/>
    <w:rsid w:val="00050607"/>
    <w:rsid w:val="000511A9"/>
    <w:rsid w:val="000515E3"/>
    <w:rsid w:val="0005198C"/>
    <w:rsid w:val="00053462"/>
    <w:rsid w:val="000537D5"/>
    <w:rsid w:val="000537ED"/>
    <w:rsid w:val="00055C06"/>
    <w:rsid w:val="00056BD9"/>
    <w:rsid w:val="00057F60"/>
    <w:rsid w:val="00062AB1"/>
    <w:rsid w:val="0006349D"/>
    <w:rsid w:val="00063E79"/>
    <w:rsid w:val="0006435C"/>
    <w:rsid w:val="00065185"/>
    <w:rsid w:val="00066DBE"/>
    <w:rsid w:val="000677DB"/>
    <w:rsid w:val="000679C6"/>
    <w:rsid w:val="0007085F"/>
    <w:rsid w:val="00070C27"/>
    <w:rsid w:val="00071306"/>
    <w:rsid w:val="00071CD0"/>
    <w:rsid w:val="000728B1"/>
    <w:rsid w:val="0007473F"/>
    <w:rsid w:val="00074924"/>
    <w:rsid w:val="00075019"/>
    <w:rsid w:val="000753ED"/>
    <w:rsid w:val="000759C0"/>
    <w:rsid w:val="00075F7C"/>
    <w:rsid w:val="00076826"/>
    <w:rsid w:val="00077B8B"/>
    <w:rsid w:val="00077EAE"/>
    <w:rsid w:val="000801CC"/>
    <w:rsid w:val="00080C46"/>
    <w:rsid w:val="00081A7A"/>
    <w:rsid w:val="00081AAA"/>
    <w:rsid w:val="00082BBF"/>
    <w:rsid w:val="00082DB9"/>
    <w:rsid w:val="0008395E"/>
    <w:rsid w:val="00083F39"/>
    <w:rsid w:val="00084509"/>
    <w:rsid w:val="000846A0"/>
    <w:rsid w:val="000846F4"/>
    <w:rsid w:val="0008597D"/>
    <w:rsid w:val="00086E89"/>
    <w:rsid w:val="0009067E"/>
    <w:rsid w:val="000914E7"/>
    <w:rsid w:val="000928EA"/>
    <w:rsid w:val="00093CD1"/>
    <w:rsid w:val="000944FD"/>
    <w:rsid w:val="000947AF"/>
    <w:rsid w:val="00096792"/>
    <w:rsid w:val="000972F4"/>
    <w:rsid w:val="00097815"/>
    <w:rsid w:val="000979DC"/>
    <w:rsid w:val="000A10BF"/>
    <w:rsid w:val="000A20C6"/>
    <w:rsid w:val="000A4BE1"/>
    <w:rsid w:val="000A4EDB"/>
    <w:rsid w:val="000A68D3"/>
    <w:rsid w:val="000A7F3E"/>
    <w:rsid w:val="000B1E57"/>
    <w:rsid w:val="000B25B5"/>
    <w:rsid w:val="000B28EE"/>
    <w:rsid w:val="000B330E"/>
    <w:rsid w:val="000B3FF0"/>
    <w:rsid w:val="000B5589"/>
    <w:rsid w:val="000B7035"/>
    <w:rsid w:val="000B7760"/>
    <w:rsid w:val="000B7B60"/>
    <w:rsid w:val="000C0A91"/>
    <w:rsid w:val="000C3083"/>
    <w:rsid w:val="000C365B"/>
    <w:rsid w:val="000C62F9"/>
    <w:rsid w:val="000C72B2"/>
    <w:rsid w:val="000C7783"/>
    <w:rsid w:val="000C787B"/>
    <w:rsid w:val="000D1A2B"/>
    <w:rsid w:val="000D1C0D"/>
    <w:rsid w:val="000D321C"/>
    <w:rsid w:val="000D43DB"/>
    <w:rsid w:val="000D459B"/>
    <w:rsid w:val="000D59CF"/>
    <w:rsid w:val="000D5F47"/>
    <w:rsid w:val="000E00B0"/>
    <w:rsid w:val="000E0CF0"/>
    <w:rsid w:val="000E21A3"/>
    <w:rsid w:val="000E2CEF"/>
    <w:rsid w:val="000E2DD0"/>
    <w:rsid w:val="000E3E97"/>
    <w:rsid w:val="000E51AE"/>
    <w:rsid w:val="000E5EEF"/>
    <w:rsid w:val="000E625F"/>
    <w:rsid w:val="000E69E2"/>
    <w:rsid w:val="000E7C1D"/>
    <w:rsid w:val="000F3210"/>
    <w:rsid w:val="000F33B9"/>
    <w:rsid w:val="000F358F"/>
    <w:rsid w:val="000F4448"/>
    <w:rsid w:val="000F4611"/>
    <w:rsid w:val="000F5EB6"/>
    <w:rsid w:val="000F7155"/>
    <w:rsid w:val="000F7375"/>
    <w:rsid w:val="000F7BFB"/>
    <w:rsid w:val="001019EE"/>
    <w:rsid w:val="00104EE6"/>
    <w:rsid w:val="00105565"/>
    <w:rsid w:val="00105DD8"/>
    <w:rsid w:val="0010630F"/>
    <w:rsid w:val="00106EB8"/>
    <w:rsid w:val="00107B27"/>
    <w:rsid w:val="001121D7"/>
    <w:rsid w:val="00112566"/>
    <w:rsid w:val="00112D39"/>
    <w:rsid w:val="001138FF"/>
    <w:rsid w:val="00113FE0"/>
    <w:rsid w:val="00114589"/>
    <w:rsid w:val="00114E35"/>
    <w:rsid w:val="001160B0"/>
    <w:rsid w:val="0011614F"/>
    <w:rsid w:val="001166BB"/>
    <w:rsid w:val="0011679A"/>
    <w:rsid w:val="00116B18"/>
    <w:rsid w:val="00120BCA"/>
    <w:rsid w:val="00122D04"/>
    <w:rsid w:val="00123C40"/>
    <w:rsid w:val="00125081"/>
    <w:rsid w:val="0012603D"/>
    <w:rsid w:val="00126647"/>
    <w:rsid w:val="00126902"/>
    <w:rsid w:val="00127DCC"/>
    <w:rsid w:val="001310FA"/>
    <w:rsid w:val="00131FD1"/>
    <w:rsid w:val="00132861"/>
    <w:rsid w:val="001349B3"/>
    <w:rsid w:val="00136B01"/>
    <w:rsid w:val="00136E2B"/>
    <w:rsid w:val="001374FD"/>
    <w:rsid w:val="00137FD1"/>
    <w:rsid w:val="00137FF4"/>
    <w:rsid w:val="00142E55"/>
    <w:rsid w:val="00143BC8"/>
    <w:rsid w:val="0014613B"/>
    <w:rsid w:val="00147328"/>
    <w:rsid w:val="001475B3"/>
    <w:rsid w:val="0014774F"/>
    <w:rsid w:val="00147C36"/>
    <w:rsid w:val="00150108"/>
    <w:rsid w:val="00151238"/>
    <w:rsid w:val="00151773"/>
    <w:rsid w:val="00151F96"/>
    <w:rsid w:val="00152090"/>
    <w:rsid w:val="001524AC"/>
    <w:rsid w:val="00152905"/>
    <w:rsid w:val="0015355F"/>
    <w:rsid w:val="001536C1"/>
    <w:rsid w:val="00153A84"/>
    <w:rsid w:val="00153C9A"/>
    <w:rsid w:val="00154390"/>
    <w:rsid w:val="00154577"/>
    <w:rsid w:val="001554A1"/>
    <w:rsid w:val="001563EE"/>
    <w:rsid w:val="00156C58"/>
    <w:rsid w:val="00157854"/>
    <w:rsid w:val="00157EA6"/>
    <w:rsid w:val="00160E11"/>
    <w:rsid w:val="001622C0"/>
    <w:rsid w:val="00162D6A"/>
    <w:rsid w:val="0016368F"/>
    <w:rsid w:val="00166487"/>
    <w:rsid w:val="00166961"/>
    <w:rsid w:val="00170F84"/>
    <w:rsid w:val="001719AD"/>
    <w:rsid w:val="00171F0C"/>
    <w:rsid w:val="0017243C"/>
    <w:rsid w:val="00172664"/>
    <w:rsid w:val="00172F6C"/>
    <w:rsid w:val="001731F1"/>
    <w:rsid w:val="00175FAE"/>
    <w:rsid w:val="00176FD5"/>
    <w:rsid w:val="001774C7"/>
    <w:rsid w:val="00177DE1"/>
    <w:rsid w:val="00177EE8"/>
    <w:rsid w:val="001839FA"/>
    <w:rsid w:val="00184FC2"/>
    <w:rsid w:val="0018625B"/>
    <w:rsid w:val="00187021"/>
    <w:rsid w:val="0018736C"/>
    <w:rsid w:val="00187CC9"/>
    <w:rsid w:val="001900CD"/>
    <w:rsid w:val="00191D41"/>
    <w:rsid w:val="0019295B"/>
    <w:rsid w:val="00193779"/>
    <w:rsid w:val="00193E3A"/>
    <w:rsid w:val="001954EA"/>
    <w:rsid w:val="00196430"/>
    <w:rsid w:val="00196451"/>
    <w:rsid w:val="00197065"/>
    <w:rsid w:val="00197711"/>
    <w:rsid w:val="001A0ED9"/>
    <w:rsid w:val="001A20F7"/>
    <w:rsid w:val="001A282F"/>
    <w:rsid w:val="001A2D72"/>
    <w:rsid w:val="001A3808"/>
    <w:rsid w:val="001A4DAF"/>
    <w:rsid w:val="001A5681"/>
    <w:rsid w:val="001A594A"/>
    <w:rsid w:val="001A6BD2"/>
    <w:rsid w:val="001A7FC4"/>
    <w:rsid w:val="001B236C"/>
    <w:rsid w:val="001B2B39"/>
    <w:rsid w:val="001B37DB"/>
    <w:rsid w:val="001B3D06"/>
    <w:rsid w:val="001B3DD4"/>
    <w:rsid w:val="001B43F5"/>
    <w:rsid w:val="001B4CB8"/>
    <w:rsid w:val="001B62B2"/>
    <w:rsid w:val="001B7D80"/>
    <w:rsid w:val="001C0EF0"/>
    <w:rsid w:val="001C1F9B"/>
    <w:rsid w:val="001C344C"/>
    <w:rsid w:val="001C3CB0"/>
    <w:rsid w:val="001C4619"/>
    <w:rsid w:val="001C4A5E"/>
    <w:rsid w:val="001C4A89"/>
    <w:rsid w:val="001C54CC"/>
    <w:rsid w:val="001C6769"/>
    <w:rsid w:val="001C6B0B"/>
    <w:rsid w:val="001C6F98"/>
    <w:rsid w:val="001D04C0"/>
    <w:rsid w:val="001D0F85"/>
    <w:rsid w:val="001D0FFF"/>
    <w:rsid w:val="001D192B"/>
    <w:rsid w:val="001D2F2B"/>
    <w:rsid w:val="001D32DA"/>
    <w:rsid w:val="001D4045"/>
    <w:rsid w:val="001D58A8"/>
    <w:rsid w:val="001D677F"/>
    <w:rsid w:val="001D72AC"/>
    <w:rsid w:val="001D75A5"/>
    <w:rsid w:val="001D7B87"/>
    <w:rsid w:val="001D7EFE"/>
    <w:rsid w:val="001E11C8"/>
    <w:rsid w:val="001E2BDE"/>
    <w:rsid w:val="001E31E8"/>
    <w:rsid w:val="001E4C4B"/>
    <w:rsid w:val="001E5168"/>
    <w:rsid w:val="001E5467"/>
    <w:rsid w:val="001E5574"/>
    <w:rsid w:val="001E55FD"/>
    <w:rsid w:val="001E5836"/>
    <w:rsid w:val="001E61D2"/>
    <w:rsid w:val="001F09A1"/>
    <w:rsid w:val="001F0C53"/>
    <w:rsid w:val="001F15BC"/>
    <w:rsid w:val="001F2021"/>
    <w:rsid w:val="001F33A9"/>
    <w:rsid w:val="001F35C7"/>
    <w:rsid w:val="001F39FA"/>
    <w:rsid w:val="001F43EF"/>
    <w:rsid w:val="001F45B1"/>
    <w:rsid w:val="001F4FA0"/>
    <w:rsid w:val="001F5413"/>
    <w:rsid w:val="001F6097"/>
    <w:rsid w:val="001F7B5D"/>
    <w:rsid w:val="00200F12"/>
    <w:rsid w:val="00200F9F"/>
    <w:rsid w:val="00201D3E"/>
    <w:rsid w:val="00201DDC"/>
    <w:rsid w:val="002023B7"/>
    <w:rsid w:val="00202FDA"/>
    <w:rsid w:val="00204E18"/>
    <w:rsid w:val="0020503B"/>
    <w:rsid w:val="002056E7"/>
    <w:rsid w:val="002061FA"/>
    <w:rsid w:val="00206364"/>
    <w:rsid w:val="00207498"/>
    <w:rsid w:val="00207586"/>
    <w:rsid w:val="002102E8"/>
    <w:rsid w:val="002103EC"/>
    <w:rsid w:val="00210B4F"/>
    <w:rsid w:val="002129DA"/>
    <w:rsid w:val="00213B67"/>
    <w:rsid w:val="00216D0B"/>
    <w:rsid w:val="0022085C"/>
    <w:rsid w:val="00220ED8"/>
    <w:rsid w:val="002218B9"/>
    <w:rsid w:val="00221D6F"/>
    <w:rsid w:val="002229E8"/>
    <w:rsid w:val="00222F8D"/>
    <w:rsid w:val="00224382"/>
    <w:rsid w:val="00225804"/>
    <w:rsid w:val="00225937"/>
    <w:rsid w:val="00225DA1"/>
    <w:rsid w:val="00226992"/>
    <w:rsid w:val="00226DBC"/>
    <w:rsid w:val="002313A7"/>
    <w:rsid w:val="0023275D"/>
    <w:rsid w:val="00232F18"/>
    <w:rsid w:val="0023356D"/>
    <w:rsid w:val="00233589"/>
    <w:rsid w:val="00233AC7"/>
    <w:rsid w:val="00235869"/>
    <w:rsid w:val="00236A38"/>
    <w:rsid w:val="002379E0"/>
    <w:rsid w:val="00237E1B"/>
    <w:rsid w:val="00240F63"/>
    <w:rsid w:val="00241AE8"/>
    <w:rsid w:val="002422CF"/>
    <w:rsid w:val="0024256A"/>
    <w:rsid w:val="002427A3"/>
    <w:rsid w:val="00242D1A"/>
    <w:rsid w:val="002458B6"/>
    <w:rsid w:val="00245E84"/>
    <w:rsid w:val="00246848"/>
    <w:rsid w:val="002471F7"/>
    <w:rsid w:val="00247702"/>
    <w:rsid w:val="0025050F"/>
    <w:rsid w:val="00250965"/>
    <w:rsid w:val="00250CCE"/>
    <w:rsid w:val="00250CEC"/>
    <w:rsid w:val="00251839"/>
    <w:rsid w:val="00252DAB"/>
    <w:rsid w:val="002534CC"/>
    <w:rsid w:val="002539F8"/>
    <w:rsid w:val="00256CDF"/>
    <w:rsid w:val="00256D64"/>
    <w:rsid w:val="0025704E"/>
    <w:rsid w:val="002575ED"/>
    <w:rsid w:val="002616F6"/>
    <w:rsid w:val="002655D7"/>
    <w:rsid w:val="0026615F"/>
    <w:rsid w:val="00266E1E"/>
    <w:rsid w:val="00271A01"/>
    <w:rsid w:val="00271A0E"/>
    <w:rsid w:val="00272649"/>
    <w:rsid w:val="0027375E"/>
    <w:rsid w:val="00274389"/>
    <w:rsid w:val="002754DA"/>
    <w:rsid w:val="00276E92"/>
    <w:rsid w:val="002773F3"/>
    <w:rsid w:val="002774BF"/>
    <w:rsid w:val="00277B00"/>
    <w:rsid w:val="002801CD"/>
    <w:rsid w:val="00280EC9"/>
    <w:rsid w:val="002811C0"/>
    <w:rsid w:val="00282A27"/>
    <w:rsid w:val="00282F1D"/>
    <w:rsid w:val="00283F8A"/>
    <w:rsid w:val="0028413B"/>
    <w:rsid w:val="00284597"/>
    <w:rsid w:val="002852FA"/>
    <w:rsid w:val="00285E46"/>
    <w:rsid w:val="0028729B"/>
    <w:rsid w:val="002908D7"/>
    <w:rsid w:val="00291C64"/>
    <w:rsid w:val="002929EB"/>
    <w:rsid w:val="002953C9"/>
    <w:rsid w:val="00296769"/>
    <w:rsid w:val="00296AFF"/>
    <w:rsid w:val="00296D56"/>
    <w:rsid w:val="0029733B"/>
    <w:rsid w:val="00297D6C"/>
    <w:rsid w:val="002A04B9"/>
    <w:rsid w:val="002A0E1F"/>
    <w:rsid w:val="002A30A7"/>
    <w:rsid w:val="002A3B05"/>
    <w:rsid w:val="002A3B43"/>
    <w:rsid w:val="002A3C39"/>
    <w:rsid w:val="002A474A"/>
    <w:rsid w:val="002A589C"/>
    <w:rsid w:val="002A686D"/>
    <w:rsid w:val="002A6D12"/>
    <w:rsid w:val="002A7A00"/>
    <w:rsid w:val="002B1F5D"/>
    <w:rsid w:val="002B329C"/>
    <w:rsid w:val="002B41B7"/>
    <w:rsid w:val="002B425E"/>
    <w:rsid w:val="002B4788"/>
    <w:rsid w:val="002B4A32"/>
    <w:rsid w:val="002B57CE"/>
    <w:rsid w:val="002C0446"/>
    <w:rsid w:val="002C0890"/>
    <w:rsid w:val="002C1D4A"/>
    <w:rsid w:val="002C2C9F"/>
    <w:rsid w:val="002C4537"/>
    <w:rsid w:val="002C4593"/>
    <w:rsid w:val="002C4DBC"/>
    <w:rsid w:val="002C5590"/>
    <w:rsid w:val="002C568B"/>
    <w:rsid w:val="002C579F"/>
    <w:rsid w:val="002C6A33"/>
    <w:rsid w:val="002C6FCB"/>
    <w:rsid w:val="002C7129"/>
    <w:rsid w:val="002D0625"/>
    <w:rsid w:val="002D1A37"/>
    <w:rsid w:val="002D3304"/>
    <w:rsid w:val="002D4240"/>
    <w:rsid w:val="002D4853"/>
    <w:rsid w:val="002D4D10"/>
    <w:rsid w:val="002D565B"/>
    <w:rsid w:val="002D58B3"/>
    <w:rsid w:val="002D67BA"/>
    <w:rsid w:val="002D6DA4"/>
    <w:rsid w:val="002E0208"/>
    <w:rsid w:val="002E0212"/>
    <w:rsid w:val="002E02EA"/>
    <w:rsid w:val="002E0D5E"/>
    <w:rsid w:val="002E1113"/>
    <w:rsid w:val="002E2695"/>
    <w:rsid w:val="002E3974"/>
    <w:rsid w:val="002E3E81"/>
    <w:rsid w:val="002E4F47"/>
    <w:rsid w:val="002E5496"/>
    <w:rsid w:val="002E6000"/>
    <w:rsid w:val="002E6809"/>
    <w:rsid w:val="002F00AF"/>
    <w:rsid w:val="002F015E"/>
    <w:rsid w:val="002F2032"/>
    <w:rsid w:val="002F27E5"/>
    <w:rsid w:val="002F3FBC"/>
    <w:rsid w:val="002F5715"/>
    <w:rsid w:val="002F5FF2"/>
    <w:rsid w:val="002F7EC0"/>
    <w:rsid w:val="00301D81"/>
    <w:rsid w:val="00302D3A"/>
    <w:rsid w:val="00303005"/>
    <w:rsid w:val="003030E7"/>
    <w:rsid w:val="003045A2"/>
    <w:rsid w:val="003046B4"/>
    <w:rsid w:val="003049A2"/>
    <w:rsid w:val="00304EED"/>
    <w:rsid w:val="00305098"/>
    <w:rsid w:val="00305580"/>
    <w:rsid w:val="00305678"/>
    <w:rsid w:val="00305E2E"/>
    <w:rsid w:val="00310707"/>
    <w:rsid w:val="00311016"/>
    <w:rsid w:val="00314402"/>
    <w:rsid w:val="003154ED"/>
    <w:rsid w:val="00315F99"/>
    <w:rsid w:val="003166BE"/>
    <w:rsid w:val="00317AE4"/>
    <w:rsid w:val="00321520"/>
    <w:rsid w:val="003233A7"/>
    <w:rsid w:val="003239CB"/>
    <w:rsid w:val="00323BC0"/>
    <w:rsid w:val="00324800"/>
    <w:rsid w:val="00324A84"/>
    <w:rsid w:val="00325203"/>
    <w:rsid w:val="0032599A"/>
    <w:rsid w:val="003266C8"/>
    <w:rsid w:val="00330BD4"/>
    <w:rsid w:val="00331EA5"/>
    <w:rsid w:val="003327E5"/>
    <w:rsid w:val="00333486"/>
    <w:rsid w:val="00335158"/>
    <w:rsid w:val="0033537C"/>
    <w:rsid w:val="00337B30"/>
    <w:rsid w:val="00342381"/>
    <w:rsid w:val="0034265F"/>
    <w:rsid w:val="003432BD"/>
    <w:rsid w:val="003434CB"/>
    <w:rsid w:val="00343729"/>
    <w:rsid w:val="00345DCB"/>
    <w:rsid w:val="00346023"/>
    <w:rsid w:val="00346BD7"/>
    <w:rsid w:val="00347A3F"/>
    <w:rsid w:val="00352054"/>
    <w:rsid w:val="0035252A"/>
    <w:rsid w:val="00353217"/>
    <w:rsid w:val="00353CDD"/>
    <w:rsid w:val="00354CB4"/>
    <w:rsid w:val="0035541D"/>
    <w:rsid w:val="00355731"/>
    <w:rsid w:val="00356582"/>
    <w:rsid w:val="003566B7"/>
    <w:rsid w:val="003577CB"/>
    <w:rsid w:val="003605DC"/>
    <w:rsid w:val="0036083B"/>
    <w:rsid w:val="00360B52"/>
    <w:rsid w:val="00361434"/>
    <w:rsid w:val="0036237D"/>
    <w:rsid w:val="00362D60"/>
    <w:rsid w:val="00362FF0"/>
    <w:rsid w:val="003639E9"/>
    <w:rsid w:val="00363EEA"/>
    <w:rsid w:val="0036474C"/>
    <w:rsid w:val="0036476B"/>
    <w:rsid w:val="003647AE"/>
    <w:rsid w:val="00365D97"/>
    <w:rsid w:val="00365FA6"/>
    <w:rsid w:val="00366F51"/>
    <w:rsid w:val="0036795A"/>
    <w:rsid w:val="00367FB7"/>
    <w:rsid w:val="00370FBC"/>
    <w:rsid w:val="00371213"/>
    <w:rsid w:val="003739A7"/>
    <w:rsid w:val="00374A20"/>
    <w:rsid w:val="00374F45"/>
    <w:rsid w:val="00375E83"/>
    <w:rsid w:val="00376DF4"/>
    <w:rsid w:val="003770EC"/>
    <w:rsid w:val="003779E2"/>
    <w:rsid w:val="00380AD6"/>
    <w:rsid w:val="00381ACA"/>
    <w:rsid w:val="00382408"/>
    <w:rsid w:val="0038302B"/>
    <w:rsid w:val="003831CB"/>
    <w:rsid w:val="00383586"/>
    <w:rsid w:val="0038396D"/>
    <w:rsid w:val="00383AF7"/>
    <w:rsid w:val="00383C65"/>
    <w:rsid w:val="0038403B"/>
    <w:rsid w:val="00385475"/>
    <w:rsid w:val="00385A93"/>
    <w:rsid w:val="0038693B"/>
    <w:rsid w:val="00386A82"/>
    <w:rsid w:val="00386C41"/>
    <w:rsid w:val="00387F93"/>
    <w:rsid w:val="0039130F"/>
    <w:rsid w:val="00394D52"/>
    <w:rsid w:val="00395556"/>
    <w:rsid w:val="00395F0A"/>
    <w:rsid w:val="00397932"/>
    <w:rsid w:val="003A0F04"/>
    <w:rsid w:val="003A124A"/>
    <w:rsid w:val="003A610A"/>
    <w:rsid w:val="003A6274"/>
    <w:rsid w:val="003B06D5"/>
    <w:rsid w:val="003B0B73"/>
    <w:rsid w:val="003B0D47"/>
    <w:rsid w:val="003B1C9E"/>
    <w:rsid w:val="003B1D33"/>
    <w:rsid w:val="003B70CA"/>
    <w:rsid w:val="003B74BD"/>
    <w:rsid w:val="003C0634"/>
    <w:rsid w:val="003C0D93"/>
    <w:rsid w:val="003C14B3"/>
    <w:rsid w:val="003C2EC9"/>
    <w:rsid w:val="003C34D5"/>
    <w:rsid w:val="003C44DA"/>
    <w:rsid w:val="003C54E5"/>
    <w:rsid w:val="003C568F"/>
    <w:rsid w:val="003C5B24"/>
    <w:rsid w:val="003C66AE"/>
    <w:rsid w:val="003C74FB"/>
    <w:rsid w:val="003C7D73"/>
    <w:rsid w:val="003D0FF4"/>
    <w:rsid w:val="003D1E78"/>
    <w:rsid w:val="003D37BD"/>
    <w:rsid w:val="003D3F5B"/>
    <w:rsid w:val="003D4784"/>
    <w:rsid w:val="003D58E7"/>
    <w:rsid w:val="003D6089"/>
    <w:rsid w:val="003D6424"/>
    <w:rsid w:val="003D7BBE"/>
    <w:rsid w:val="003D7EB7"/>
    <w:rsid w:val="003D7FDD"/>
    <w:rsid w:val="003E019D"/>
    <w:rsid w:val="003E05D8"/>
    <w:rsid w:val="003E0D96"/>
    <w:rsid w:val="003E193F"/>
    <w:rsid w:val="003E1EB7"/>
    <w:rsid w:val="003E1FF6"/>
    <w:rsid w:val="003E2B48"/>
    <w:rsid w:val="003E365C"/>
    <w:rsid w:val="003E3CD1"/>
    <w:rsid w:val="003E3E43"/>
    <w:rsid w:val="003E3E97"/>
    <w:rsid w:val="003E4009"/>
    <w:rsid w:val="003E4306"/>
    <w:rsid w:val="003E51CC"/>
    <w:rsid w:val="003E5865"/>
    <w:rsid w:val="003E5B26"/>
    <w:rsid w:val="003E7A7C"/>
    <w:rsid w:val="003F0BAD"/>
    <w:rsid w:val="003F2634"/>
    <w:rsid w:val="003F3237"/>
    <w:rsid w:val="003F3418"/>
    <w:rsid w:val="003F3601"/>
    <w:rsid w:val="003F364F"/>
    <w:rsid w:val="003F3C32"/>
    <w:rsid w:val="003F3CC9"/>
    <w:rsid w:val="003F59BE"/>
    <w:rsid w:val="003F63AF"/>
    <w:rsid w:val="003F6C1C"/>
    <w:rsid w:val="003F751D"/>
    <w:rsid w:val="0040192C"/>
    <w:rsid w:val="00401A3F"/>
    <w:rsid w:val="00401B6E"/>
    <w:rsid w:val="004022D0"/>
    <w:rsid w:val="0040231C"/>
    <w:rsid w:val="00402DE4"/>
    <w:rsid w:val="004038CD"/>
    <w:rsid w:val="004050F6"/>
    <w:rsid w:val="00405826"/>
    <w:rsid w:val="00406C4B"/>
    <w:rsid w:val="0040729F"/>
    <w:rsid w:val="0040786B"/>
    <w:rsid w:val="00410E28"/>
    <w:rsid w:val="004112B9"/>
    <w:rsid w:val="004115B6"/>
    <w:rsid w:val="00411660"/>
    <w:rsid w:val="004126F2"/>
    <w:rsid w:val="00412A86"/>
    <w:rsid w:val="004130D3"/>
    <w:rsid w:val="0041344D"/>
    <w:rsid w:val="004137C6"/>
    <w:rsid w:val="0041408C"/>
    <w:rsid w:val="00415437"/>
    <w:rsid w:val="00415B65"/>
    <w:rsid w:val="00415EA9"/>
    <w:rsid w:val="00416387"/>
    <w:rsid w:val="004163A1"/>
    <w:rsid w:val="0041678C"/>
    <w:rsid w:val="004169FE"/>
    <w:rsid w:val="004201E0"/>
    <w:rsid w:val="00420916"/>
    <w:rsid w:val="00421A53"/>
    <w:rsid w:val="00422A74"/>
    <w:rsid w:val="00424666"/>
    <w:rsid w:val="0042558B"/>
    <w:rsid w:val="00425AD4"/>
    <w:rsid w:val="00425BFE"/>
    <w:rsid w:val="00425FF4"/>
    <w:rsid w:val="00426044"/>
    <w:rsid w:val="00426515"/>
    <w:rsid w:val="00427114"/>
    <w:rsid w:val="004276C8"/>
    <w:rsid w:val="00430D18"/>
    <w:rsid w:val="00430F61"/>
    <w:rsid w:val="004311DD"/>
    <w:rsid w:val="004317FF"/>
    <w:rsid w:val="00431AFB"/>
    <w:rsid w:val="00432300"/>
    <w:rsid w:val="00432351"/>
    <w:rsid w:val="004324B1"/>
    <w:rsid w:val="00432858"/>
    <w:rsid w:val="004331B7"/>
    <w:rsid w:val="00433718"/>
    <w:rsid w:val="00433CC2"/>
    <w:rsid w:val="00435CAD"/>
    <w:rsid w:val="00436676"/>
    <w:rsid w:val="00436A74"/>
    <w:rsid w:val="00440D42"/>
    <w:rsid w:val="00440FE7"/>
    <w:rsid w:val="00441317"/>
    <w:rsid w:val="00442095"/>
    <w:rsid w:val="0044255F"/>
    <w:rsid w:val="00443F74"/>
    <w:rsid w:val="00444322"/>
    <w:rsid w:val="00444DBF"/>
    <w:rsid w:val="00444DD8"/>
    <w:rsid w:val="004456A7"/>
    <w:rsid w:val="004475A7"/>
    <w:rsid w:val="00447E23"/>
    <w:rsid w:val="00450CC7"/>
    <w:rsid w:val="004510F9"/>
    <w:rsid w:val="004512C0"/>
    <w:rsid w:val="00451AB5"/>
    <w:rsid w:val="00452186"/>
    <w:rsid w:val="004523A7"/>
    <w:rsid w:val="00453319"/>
    <w:rsid w:val="00453777"/>
    <w:rsid w:val="004538C8"/>
    <w:rsid w:val="00453F4F"/>
    <w:rsid w:val="00454B69"/>
    <w:rsid w:val="00454D47"/>
    <w:rsid w:val="004551E3"/>
    <w:rsid w:val="004553FE"/>
    <w:rsid w:val="0045581D"/>
    <w:rsid w:val="00455A5A"/>
    <w:rsid w:val="004563BC"/>
    <w:rsid w:val="00456643"/>
    <w:rsid w:val="00456929"/>
    <w:rsid w:val="004569F1"/>
    <w:rsid w:val="00457225"/>
    <w:rsid w:val="00457317"/>
    <w:rsid w:val="00457DB6"/>
    <w:rsid w:val="00460177"/>
    <w:rsid w:val="0046114B"/>
    <w:rsid w:val="0046138D"/>
    <w:rsid w:val="00461A0D"/>
    <w:rsid w:val="00461BC4"/>
    <w:rsid w:val="00462E8A"/>
    <w:rsid w:val="004633EB"/>
    <w:rsid w:val="00465027"/>
    <w:rsid w:val="00465305"/>
    <w:rsid w:val="004659C6"/>
    <w:rsid w:val="0046727B"/>
    <w:rsid w:val="00467F49"/>
    <w:rsid w:val="00470F2E"/>
    <w:rsid w:val="00471263"/>
    <w:rsid w:val="004738F3"/>
    <w:rsid w:val="00473ABB"/>
    <w:rsid w:val="0048205F"/>
    <w:rsid w:val="00482B9C"/>
    <w:rsid w:val="00483E93"/>
    <w:rsid w:val="00485378"/>
    <w:rsid w:val="00485C78"/>
    <w:rsid w:val="00485DDA"/>
    <w:rsid w:val="0048636B"/>
    <w:rsid w:val="0048683B"/>
    <w:rsid w:val="00486E12"/>
    <w:rsid w:val="00486E17"/>
    <w:rsid w:val="00486F7E"/>
    <w:rsid w:val="004872D1"/>
    <w:rsid w:val="0049076A"/>
    <w:rsid w:val="00490DAC"/>
    <w:rsid w:val="004923B5"/>
    <w:rsid w:val="0049350A"/>
    <w:rsid w:val="00493890"/>
    <w:rsid w:val="00495BB1"/>
    <w:rsid w:val="004977E1"/>
    <w:rsid w:val="00497926"/>
    <w:rsid w:val="00497EB0"/>
    <w:rsid w:val="004A1468"/>
    <w:rsid w:val="004A1740"/>
    <w:rsid w:val="004A20EB"/>
    <w:rsid w:val="004A2F81"/>
    <w:rsid w:val="004A41FB"/>
    <w:rsid w:val="004A5B8E"/>
    <w:rsid w:val="004A5BA5"/>
    <w:rsid w:val="004A776C"/>
    <w:rsid w:val="004A7DCA"/>
    <w:rsid w:val="004B2835"/>
    <w:rsid w:val="004B2DA9"/>
    <w:rsid w:val="004B3B83"/>
    <w:rsid w:val="004B3F21"/>
    <w:rsid w:val="004B40C5"/>
    <w:rsid w:val="004B63B7"/>
    <w:rsid w:val="004B6ED3"/>
    <w:rsid w:val="004B7096"/>
    <w:rsid w:val="004B756D"/>
    <w:rsid w:val="004C06C2"/>
    <w:rsid w:val="004C121B"/>
    <w:rsid w:val="004C2B04"/>
    <w:rsid w:val="004C4447"/>
    <w:rsid w:val="004C4B83"/>
    <w:rsid w:val="004C6324"/>
    <w:rsid w:val="004C63B3"/>
    <w:rsid w:val="004C6A42"/>
    <w:rsid w:val="004C724C"/>
    <w:rsid w:val="004C7EBA"/>
    <w:rsid w:val="004D1694"/>
    <w:rsid w:val="004D3E2A"/>
    <w:rsid w:val="004D4FAC"/>
    <w:rsid w:val="004D505F"/>
    <w:rsid w:val="004D5126"/>
    <w:rsid w:val="004D5205"/>
    <w:rsid w:val="004D78F7"/>
    <w:rsid w:val="004D79E4"/>
    <w:rsid w:val="004E1A8E"/>
    <w:rsid w:val="004E1C54"/>
    <w:rsid w:val="004E32D5"/>
    <w:rsid w:val="004E37F7"/>
    <w:rsid w:val="004E41E9"/>
    <w:rsid w:val="004E4C31"/>
    <w:rsid w:val="004E505D"/>
    <w:rsid w:val="004E57FC"/>
    <w:rsid w:val="004E5845"/>
    <w:rsid w:val="004E6DEB"/>
    <w:rsid w:val="004E7286"/>
    <w:rsid w:val="004E7A00"/>
    <w:rsid w:val="004F284A"/>
    <w:rsid w:val="004F3722"/>
    <w:rsid w:val="004F3D86"/>
    <w:rsid w:val="004F5140"/>
    <w:rsid w:val="004F59CD"/>
    <w:rsid w:val="004F77C6"/>
    <w:rsid w:val="004F7BB5"/>
    <w:rsid w:val="00500664"/>
    <w:rsid w:val="00500AD6"/>
    <w:rsid w:val="00500DA2"/>
    <w:rsid w:val="00501243"/>
    <w:rsid w:val="00501C9C"/>
    <w:rsid w:val="00502136"/>
    <w:rsid w:val="005033B2"/>
    <w:rsid w:val="005036D7"/>
    <w:rsid w:val="005038EF"/>
    <w:rsid w:val="005039A0"/>
    <w:rsid w:val="005049E7"/>
    <w:rsid w:val="00505E9D"/>
    <w:rsid w:val="00506734"/>
    <w:rsid w:val="00506A0C"/>
    <w:rsid w:val="00506B95"/>
    <w:rsid w:val="005072BE"/>
    <w:rsid w:val="005075F8"/>
    <w:rsid w:val="0051120C"/>
    <w:rsid w:val="005122A7"/>
    <w:rsid w:val="00513012"/>
    <w:rsid w:val="005133B0"/>
    <w:rsid w:val="00513622"/>
    <w:rsid w:val="005138E3"/>
    <w:rsid w:val="00514748"/>
    <w:rsid w:val="00514BD8"/>
    <w:rsid w:val="00514EAF"/>
    <w:rsid w:val="00515336"/>
    <w:rsid w:val="00520316"/>
    <w:rsid w:val="00522B68"/>
    <w:rsid w:val="00523747"/>
    <w:rsid w:val="00525DFA"/>
    <w:rsid w:val="0053149F"/>
    <w:rsid w:val="005326DA"/>
    <w:rsid w:val="005342B5"/>
    <w:rsid w:val="00535B5F"/>
    <w:rsid w:val="005360AF"/>
    <w:rsid w:val="00536A19"/>
    <w:rsid w:val="0053781F"/>
    <w:rsid w:val="00537B72"/>
    <w:rsid w:val="00537CC9"/>
    <w:rsid w:val="005407E7"/>
    <w:rsid w:val="00542400"/>
    <w:rsid w:val="0054255F"/>
    <w:rsid w:val="005439D1"/>
    <w:rsid w:val="0054726D"/>
    <w:rsid w:val="0055008C"/>
    <w:rsid w:val="00550C60"/>
    <w:rsid w:val="005511D9"/>
    <w:rsid w:val="00551A8A"/>
    <w:rsid w:val="00553065"/>
    <w:rsid w:val="00553801"/>
    <w:rsid w:val="00554AC9"/>
    <w:rsid w:val="005556B3"/>
    <w:rsid w:val="00555AF0"/>
    <w:rsid w:val="005564F6"/>
    <w:rsid w:val="00556F4C"/>
    <w:rsid w:val="00557502"/>
    <w:rsid w:val="00557972"/>
    <w:rsid w:val="00557D31"/>
    <w:rsid w:val="00561D9E"/>
    <w:rsid w:val="00563D26"/>
    <w:rsid w:val="00563EE8"/>
    <w:rsid w:val="005656F5"/>
    <w:rsid w:val="00566187"/>
    <w:rsid w:val="00566391"/>
    <w:rsid w:val="00566471"/>
    <w:rsid w:val="00566610"/>
    <w:rsid w:val="0057322E"/>
    <w:rsid w:val="00573BD4"/>
    <w:rsid w:val="00574240"/>
    <w:rsid w:val="00574C8D"/>
    <w:rsid w:val="00580C16"/>
    <w:rsid w:val="005811DA"/>
    <w:rsid w:val="0058120D"/>
    <w:rsid w:val="0058238C"/>
    <w:rsid w:val="0058508B"/>
    <w:rsid w:val="00585179"/>
    <w:rsid w:val="00585189"/>
    <w:rsid w:val="00586358"/>
    <w:rsid w:val="005872C0"/>
    <w:rsid w:val="00587EE4"/>
    <w:rsid w:val="00590599"/>
    <w:rsid w:val="0059356A"/>
    <w:rsid w:val="00594388"/>
    <w:rsid w:val="005943D0"/>
    <w:rsid w:val="0059477F"/>
    <w:rsid w:val="005947F6"/>
    <w:rsid w:val="00596095"/>
    <w:rsid w:val="00597727"/>
    <w:rsid w:val="00597CEF"/>
    <w:rsid w:val="005A0168"/>
    <w:rsid w:val="005A0401"/>
    <w:rsid w:val="005A0E81"/>
    <w:rsid w:val="005A261D"/>
    <w:rsid w:val="005A3278"/>
    <w:rsid w:val="005A33FA"/>
    <w:rsid w:val="005A3922"/>
    <w:rsid w:val="005A4055"/>
    <w:rsid w:val="005A509F"/>
    <w:rsid w:val="005A5A97"/>
    <w:rsid w:val="005A6302"/>
    <w:rsid w:val="005A6B6A"/>
    <w:rsid w:val="005A6FF0"/>
    <w:rsid w:val="005A7290"/>
    <w:rsid w:val="005B0006"/>
    <w:rsid w:val="005B0B6A"/>
    <w:rsid w:val="005B3DC1"/>
    <w:rsid w:val="005B5CED"/>
    <w:rsid w:val="005B62AF"/>
    <w:rsid w:val="005B643E"/>
    <w:rsid w:val="005B6A6E"/>
    <w:rsid w:val="005B7120"/>
    <w:rsid w:val="005B7BE1"/>
    <w:rsid w:val="005C07A3"/>
    <w:rsid w:val="005C0905"/>
    <w:rsid w:val="005C09B5"/>
    <w:rsid w:val="005C0B03"/>
    <w:rsid w:val="005C2101"/>
    <w:rsid w:val="005C302E"/>
    <w:rsid w:val="005C35A3"/>
    <w:rsid w:val="005C3CC0"/>
    <w:rsid w:val="005C520C"/>
    <w:rsid w:val="005C630D"/>
    <w:rsid w:val="005C659A"/>
    <w:rsid w:val="005C7463"/>
    <w:rsid w:val="005D1166"/>
    <w:rsid w:val="005D1424"/>
    <w:rsid w:val="005D1619"/>
    <w:rsid w:val="005D1F33"/>
    <w:rsid w:val="005D2C8D"/>
    <w:rsid w:val="005D2ECA"/>
    <w:rsid w:val="005D3208"/>
    <w:rsid w:val="005D32D0"/>
    <w:rsid w:val="005D3DFE"/>
    <w:rsid w:val="005D4351"/>
    <w:rsid w:val="005D4797"/>
    <w:rsid w:val="005D48E0"/>
    <w:rsid w:val="005D5A69"/>
    <w:rsid w:val="005D632A"/>
    <w:rsid w:val="005D6892"/>
    <w:rsid w:val="005D6C88"/>
    <w:rsid w:val="005D75C7"/>
    <w:rsid w:val="005E0600"/>
    <w:rsid w:val="005E0F99"/>
    <w:rsid w:val="005E1790"/>
    <w:rsid w:val="005E19A2"/>
    <w:rsid w:val="005E1C9E"/>
    <w:rsid w:val="005E29D7"/>
    <w:rsid w:val="005E4241"/>
    <w:rsid w:val="005E4275"/>
    <w:rsid w:val="005E42A4"/>
    <w:rsid w:val="005E6137"/>
    <w:rsid w:val="005E7DF4"/>
    <w:rsid w:val="005F1A4F"/>
    <w:rsid w:val="005F303B"/>
    <w:rsid w:val="005F3A4F"/>
    <w:rsid w:val="005F3E6D"/>
    <w:rsid w:val="005F48A6"/>
    <w:rsid w:val="005F4E4B"/>
    <w:rsid w:val="005F5326"/>
    <w:rsid w:val="005F60F0"/>
    <w:rsid w:val="005F623E"/>
    <w:rsid w:val="005F73D7"/>
    <w:rsid w:val="005F7B72"/>
    <w:rsid w:val="00601BE2"/>
    <w:rsid w:val="00602800"/>
    <w:rsid w:val="0060288D"/>
    <w:rsid w:val="006028FC"/>
    <w:rsid w:val="00602A96"/>
    <w:rsid w:val="00604D0B"/>
    <w:rsid w:val="006055A6"/>
    <w:rsid w:val="00605B01"/>
    <w:rsid w:val="00605F74"/>
    <w:rsid w:val="006063D0"/>
    <w:rsid w:val="006105FD"/>
    <w:rsid w:val="0061060F"/>
    <w:rsid w:val="00610747"/>
    <w:rsid w:val="006118B6"/>
    <w:rsid w:val="00611B9D"/>
    <w:rsid w:val="00612420"/>
    <w:rsid w:val="00612969"/>
    <w:rsid w:val="00612ABF"/>
    <w:rsid w:val="00613A29"/>
    <w:rsid w:val="00613CE2"/>
    <w:rsid w:val="00613D49"/>
    <w:rsid w:val="00613DC4"/>
    <w:rsid w:val="006154DF"/>
    <w:rsid w:val="006212C1"/>
    <w:rsid w:val="006217BF"/>
    <w:rsid w:val="0062192A"/>
    <w:rsid w:val="00621BE4"/>
    <w:rsid w:val="00621CDD"/>
    <w:rsid w:val="00621FA0"/>
    <w:rsid w:val="00621FFF"/>
    <w:rsid w:val="00623961"/>
    <w:rsid w:val="006241D5"/>
    <w:rsid w:val="0062456F"/>
    <w:rsid w:val="00624705"/>
    <w:rsid w:val="00624814"/>
    <w:rsid w:val="00624939"/>
    <w:rsid w:val="00625106"/>
    <w:rsid w:val="00626751"/>
    <w:rsid w:val="006269DF"/>
    <w:rsid w:val="006316F7"/>
    <w:rsid w:val="00633626"/>
    <w:rsid w:val="00633765"/>
    <w:rsid w:val="00633CE2"/>
    <w:rsid w:val="00635215"/>
    <w:rsid w:val="0063527C"/>
    <w:rsid w:val="0063560E"/>
    <w:rsid w:val="00635E37"/>
    <w:rsid w:val="00636731"/>
    <w:rsid w:val="006367D1"/>
    <w:rsid w:val="0063752B"/>
    <w:rsid w:val="00637FAF"/>
    <w:rsid w:val="0064360D"/>
    <w:rsid w:val="00644E6F"/>
    <w:rsid w:val="00645061"/>
    <w:rsid w:val="00645F64"/>
    <w:rsid w:val="00647180"/>
    <w:rsid w:val="00647EB0"/>
    <w:rsid w:val="006502AD"/>
    <w:rsid w:val="00652CB8"/>
    <w:rsid w:val="006542AB"/>
    <w:rsid w:val="006560DF"/>
    <w:rsid w:val="00656321"/>
    <w:rsid w:val="006601AA"/>
    <w:rsid w:val="00661DF2"/>
    <w:rsid w:val="00664804"/>
    <w:rsid w:val="00665C6B"/>
    <w:rsid w:val="00665F83"/>
    <w:rsid w:val="00667906"/>
    <w:rsid w:val="00667F02"/>
    <w:rsid w:val="00670290"/>
    <w:rsid w:val="0067053B"/>
    <w:rsid w:val="00670D37"/>
    <w:rsid w:val="0067114D"/>
    <w:rsid w:val="0067148E"/>
    <w:rsid w:val="00671942"/>
    <w:rsid w:val="006729C7"/>
    <w:rsid w:val="00672B4D"/>
    <w:rsid w:val="006736C0"/>
    <w:rsid w:val="006737E6"/>
    <w:rsid w:val="006738FE"/>
    <w:rsid w:val="006739C3"/>
    <w:rsid w:val="00674525"/>
    <w:rsid w:val="00677F47"/>
    <w:rsid w:val="00680020"/>
    <w:rsid w:val="0068164F"/>
    <w:rsid w:val="00682EC4"/>
    <w:rsid w:val="00683587"/>
    <w:rsid w:val="00683745"/>
    <w:rsid w:val="006840A8"/>
    <w:rsid w:val="0068414E"/>
    <w:rsid w:val="00684672"/>
    <w:rsid w:val="006858D9"/>
    <w:rsid w:val="00686559"/>
    <w:rsid w:val="00686AD1"/>
    <w:rsid w:val="00687B68"/>
    <w:rsid w:val="00690023"/>
    <w:rsid w:val="006904F9"/>
    <w:rsid w:val="00690C50"/>
    <w:rsid w:val="00690F00"/>
    <w:rsid w:val="006919B5"/>
    <w:rsid w:val="00691B14"/>
    <w:rsid w:val="00692192"/>
    <w:rsid w:val="00692CF1"/>
    <w:rsid w:val="00692D10"/>
    <w:rsid w:val="00692D43"/>
    <w:rsid w:val="00693527"/>
    <w:rsid w:val="00693E0B"/>
    <w:rsid w:val="006944B1"/>
    <w:rsid w:val="006947B5"/>
    <w:rsid w:val="006956AB"/>
    <w:rsid w:val="00697B0A"/>
    <w:rsid w:val="00697C7F"/>
    <w:rsid w:val="006A06BF"/>
    <w:rsid w:val="006A0B87"/>
    <w:rsid w:val="006A1E65"/>
    <w:rsid w:val="006A228D"/>
    <w:rsid w:val="006A290F"/>
    <w:rsid w:val="006A4519"/>
    <w:rsid w:val="006A4ACF"/>
    <w:rsid w:val="006A4D93"/>
    <w:rsid w:val="006A53A1"/>
    <w:rsid w:val="006A6D9C"/>
    <w:rsid w:val="006A6F79"/>
    <w:rsid w:val="006B06FD"/>
    <w:rsid w:val="006B0B18"/>
    <w:rsid w:val="006B1C74"/>
    <w:rsid w:val="006B1EA1"/>
    <w:rsid w:val="006B2CE2"/>
    <w:rsid w:val="006B3E36"/>
    <w:rsid w:val="006B4E9E"/>
    <w:rsid w:val="006B5215"/>
    <w:rsid w:val="006B5ADF"/>
    <w:rsid w:val="006B6045"/>
    <w:rsid w:val="006B62E5"/>
    <w:rsid w:val="006C04D5"/>
    <w:rsid w:val="006C0C20"/>
    <w:rsid w:val="006C14C8"/>
    <w:rsid w:val="006C1868"/>
    <w:rsid w:val="006C1D2F"/>
    <w:rsid w:val="006C21C5"/>
    <w:rsid w:val="006C221D"/>
    <w:rsid w:val="006C2578"/>
    <w:rsid w:val="006C2851"/>
    <w:rsid w:val="006C323D"/>
    <w:rsid w:val="006C3B8F"/>
    <w:rsid w:val="006C4AF4"/>
    <w:rsid w:val="006C52AD"/>
    <w:rsid w:val="006C578C"/>
    <w:rsid w:val="006C5ADA"/>
    <w:rsid w:val="006C5F37"/>
    <w:rsid w:val="006C602E"/>
    <w:rsid w:val="006C7095"/>
    <w:rsid w:val="006C7565"/>
    <w:rsid w:val="006C79BB"/>
    <w:rsid w:val="006D045D"/>
    <w:rsid w:val="006D1ED1"/>
    <w:rsid w:val="006D2399"/>
    <w:rsid w:val="006D2C74"/>
    <w:rsid w:val="006D3428"/>
    <w:rsid w:val="006D35B6"/>
    <w:rsid w:val="006D3A69"/>
    <w:rsid w:val="006D5CF2"/>
    <w:rsid w:val="006D5E79"/>
    <w:rsid w:val="006D65B1"/>
    <w:rsid w:val="006E4560"/>
    <w:rsid w:val="006F0D55"/>
    <w:rsid w:val="006F40B1"/>
    <w:rsid w:val="006F4B46"/>
    <w:rsid w:val="006F4BA4"/>
    <w:rsid w:val="006F691C"/>
    <w:rsid w:val="006F7391"/>
    <w:rsid w:val="006F79FC"/>
    <w:rsid w:val="00700AEE"/>
    <w:rsid w:val="00700BC1"/>
    <w:rsid w:val="00701AD3"/>
    <w:rsid w:val="00701B8D"/>
    <w:rsid w:val="00701F5B"/>
    <w:rsid w:val="007029A3"/>
    <w:rsid w:val="007032CD"/>
    <w:rsid w:val="0070336E"/>
    <w:rsid w:val="00703ED3"/>
    <w:rsid w:val="0070462E"/>
    <w:rsid w:val="00705219"/>
    <w:rsid w:val="00706573"/>
    <w:rsid w:val="00706C33"/>
    <w:rsid w:val="0070743A"/>
    <w:rsid w:val="00710335"/>
    <w:rsid w:val="007105F8"/>
    <w:rsid w:val="00713846"/>
    <w:rsid w:val="0071386A"/>
    <w:rsid w:val="00714118"/>
    <w:rsid w:val="007153C6"/>
    <w:rsid w:val="00715A22"/>
    <w:rsid w:val="007209D4"/>
    <w:rsid w:val="0072117C"/>
    <w:rsid w:val="00722331"/>
    <w:rsid w:val="007225CC"/>
    <w:rsid w:val="007238A3"/>
    <w:rsid w:val="00723BAC"/>
    <w:rsid w:val="00723CB4"/>
    <w:rsid w:val="007248AD"/>
    <w:rsid w:val="00725877"/>
    <w:rsid w:val="00726789"/>
    <w:rsid w:val="00726E10"/>
    <w:rsid w:val="00726E25"/>
    <w:rsid w:val="0072769D"/>
    <w:rsid w:val="0073018F"/>
    <w:rsid w:val="00731D36"/>
    <w:rsid w:val="00731E1D"/>
    <w:rsid w:val="00733051"/>
    <w:rsid w:val="007333DD"/>
    <w:rsid w:val="007346FE"/>
    <w:rsid w:val="00734FA3"/>
    <w:rsid w:val="0073592F"/>
    <w:rsid w:val="00735EAB"/>
    <w:rsid w:val="00736B07"/>
    <w:rsid w:val="00740183"/>
    <w:rsid w:val="00740796"/>
    <w:rsid w:val="00740ED8"/>
    <w:rsid w:val="00741B44"/>
    <w:rsid w:val="007431C8"/>
    <w:rsid w:val="007435D8"/>
    <w:rsid w:val="007443E4"/>
    <w:rsid w:val="007446DD"/>
    <w:rsid w:val="00744823"/>
    <w:rsid w:val="0074664B"/>
    <w:rsid w:val="00746B67"/>
    <w:rsid w:val="00750254"/>
    <w:rsid w:val="0075191B"/>
    <w:rsid w:val="0075238F"/>
    <w:rsid w:val="007566D7"/>
    <w:rsid w:val="0075786F"/>
    <w:rsid w:val="00760171"/>
    <w:rsid w:val="007607E6"/>
    <w:rsid w:val="00760FFA"/>
    <w:rsid w:val="007612C7"/>
    <w:rsid w:val="007628F8"/>
    <w:rsid w:val="00762FE7"/>
    <w:rsid w:val="00763062"/>
    <w:rsid w:val="00763A60"/>
    <w:rsid w:val="00765321"/>
    <w:rsid w:val="00765A02"/>
    <w:rsid w:val="00765E99"/>
    <w:rsid w:val="0076603B"/>
    <w:rsid w:val="00766FC0"/>
    <w:rsid w:val="00767F00"/>
    <w:rsid w:val="00770472"/>
    <w:rsid w:val="00771103"/>
    <w:rsid w:val="007718B1"/>
    <w:rsid w:val="00771EF1"/>
    <w:rsid w:val="00772491"/>
    <w:rsid w:val="00773F18"/>
    <w:rsid w:val="00774B6A"/>
    <w:rsid w:val="00774B95"/>
    <w:rsid w:val="00774E46"/>
    <w:rsid w:val="0077634E"/>
    <w:rsid w:val="00776A98"/>
    <w:rsid w:val="00777512"/>
    <w:rsid w:val="00780FFD"/>
    <w:rsid w:val="00783EF9"/>
    <w:rsid w:val="00784518"/>
    <w:rsid w:val="00785801"/>
    <w:rsid w:val="0079036C"/>
    <w:rsid w:val="00790CC2"/>
    <w:rsid w:val="0079105D"/>
    <w:rsid w:val="00791580"/>
    <w:rsid w:val="007916F5"/>
    <w:rsid w:val="00791886"/>
    <w:rsid w:val="0079394F"/>
    <w:rsid w:val="0079494A"/>
    <w:rsid w:val="007956C7"/>
    <w:rsid w:val="00796089"/>
    <w:rsid w:val="0079723C"/>
    <w:rsid w:val="007A02AB"/>
    <w:rsid w:val="007A0CD8"/>
    <w:rsid w:val="007A1DD2"/>
    <w:rsid w:val="007A23EA"/>
    <w:rsid w:val="007A2CC3"/>
    <w:rsid w:val="007A2FAD"/>
    <w:rsid w:val="007A33A8"/>
    <w:rsid w:val="007A5856"/>
    <w:rsid w:val="007A5F6E"/>
    <w:rsid w:val="007A60B6"/>
    <w:rsid w:val="007A6C65"/>
    <w:rsid w:val="007A6F4B"/>
    <w:rsid w:val="007A797B"/>
    <w:rsid w:val="007B01D8"/>
    <w:rsid w:val="007B1B28"/>
    <w:rsid w:val="007B4CED"/>
    <w:rsid w:val="007B762D"/>
    <w:rsid w:val="007B7924"/>
    <w:rsid w:val="007B7D06"/>
    <w:rsid w:val="007C083A"/>
    <w:rsid w:val="007C09CE"/>
    <w:rsid w:val="007C1FEE"/>
    <w:rsid w:val="007C2B07"/>
    <w:rsid w:val="007C2D25"/>
    <w:rsid w:val="007C40AE"/>
    <w:rsid w:val="007C4958"/>
    <w:rsid w:val="007C6CBC"/>
    <w:rsid w:val="007C705A"/>
    <w:rsid w:val="007C717A"/>
    <w:rsid w:val="007C7EF6"/>
    <w:rsid w:val="007D1014"/>
    <w:rsid w:val="007D34F2"/>
    <w:rsid w:val="007D5027"/>
    <w:rsid w:val="007D51E1"/>
    <w:rsid w:val="007D578A"/>
    <w:rsid w:val="007D6FC6"/>
    <w:rsid w:val="007D7A0D"/>
    <w:rsid w:val="007E01DD"/>
    <w:rsid w:val="007E11B6"/>
    <w:rsid w:val="007E19C0"/>
    <w:rsid w:val="007E41F0"/>
    <w:rsid w:val="007E5A80"/>
    <w:rsid w:val="007E6A85"/>
    <w:rsid w:val="007E773A"/>
    <w:rsid w:val="007F075B"/>
    <w:rsid w:val="007F09DC"/>
    <w:rsid w:val="007F1E73"/>
    <w:rsid w:val="007F2549"/>
    <w:rsid w:val="007F29D7"/>
    <w:rsid w:val="007F2A5B"/>
    <w:rsid w:val="007F2B5C"/>
    <w:rsid w:val="007F43D9"/>
    <w:rsid w:val="007F545D"/>
    <w:rsid w:val="007F6493"/>
    <w:rsid w:val="007F6F8B"/>
    <w:rsid w:val="00801AE8"/>
    <w:rsid w:val="00801BA3"/>
    <w:rsid w:val="00801EC4"/>
    <w:rsid w:val="00802397"/>
    <w:rsid w:val="0080285C"/>
    <w:rsid w:val="00805319"/>
    <w:rsid w:val="0080750C"/>
    <w:rsid w:val="00810A63"/>
    <w:rsid w:val="00811377"/>
    <w:rsid w:val="00811EC9"/>
    <w:rsid w:val="00812047"/>
    <w:rsid w:val="008147FA"/>
    <w:rsid w:val="00815C36"/>
    <w:rsid w:val="00816E24"/>
    <w:rsid w:val="0082004B"/>
    <w:rsid w:val="00820255"/>
    <w:rsid w:val="00821541"/>
    <w:rsid w:val="008237C2"/>
    <w:rsid w:val="00823D08"/>
    <w:rsid w:val="008242D5"/>
    <w:rsid w:val="00824386"/>
    <w:rsid w:val="00824682"/>
    <w:rsid w:val="00824901"/>
    <w:rsid w:val="00824A81"/>
    <w:rsid w:val="00824DA5"/>
    <w:rsid w:val="00825185"/>
    <w:rsid w:val="008254C2"/>
    <w:rsid w:val="00826E7C"/>
    <w:rsid w:val="00830734"/>
    <w:rsid w:val="00830BD2"/>
    <w:rsid w:val="00832302"/>
    <w:rsid w:val="00832ACA"/>
    <w:rsid w:val="0083376B"/>
    <w:rsid w:val="00833A83"/>
    <w:rsid w:val="00833E23"/>
    <w:rsid w:val="008340D6"/>
    <w:rsid w:val="008350C2"/>
    <w:rsid w:val="00836A3E"/>
    <w:rsid w:val="00836A5C"/>
    <w:rsid w:val="0084076C"/>
    <w:rsid w:val="008409D0"/>
    <w:rsid w:val="00840EBC"/>
    <w:rsid w:val="008423A6"/>
    <w:rsid w:val="008424AC"/>
    <w:rsid w:val="00844290"/>
    <w:rsid w:val="00844FF2"/>
    <w:rsid w:val="00845FA7"/>
    <w:rsid w:val="008466D2"/>
    <w:rsid w:val="00847A3F"/>
    <w:rsid w:val="00851186"/>
    <w:rsid w:val="00851E67"/>
    <w:rsid w:val="00851F63"/>
    <w:rsid w:val="00852E7B"/>
    <w:rsid w:val="008533CB"/>
    <w:rsid w:val="00853FDF"/>
    <w:rsid w:val="008555E8"/>
    <w:rsid w:val="00855B16"/>
    <w:rsid w:val="00855EF0"/>
    <w:rsid w:val="00856AA8"/>
    <w:rsid w:val="00856B49"/>
    <w:rsid w:val="00857256"/>
    <w:rsid w:val="0086017E"/>
    <w:rsid w:val="008607F8"/>
    <w:rsid w:val="0086103D"/>
    <w:rsid w:val="0086405C"/>
    <w:rsid w:val="00865399"/>
    <w:rsid w:val="0086672A"/>
    <w:rsid w:val="00866C3A"/>
    <w:rsid w:val="00866D47"/>
    <w:rsid w:val="00870F28"/>
    <w:rsid w:val="0087246B"/>
    <w:rsid w:val="0087540C"/>
    <w:rsid w:val="008759A8"/>
    <w:rsid w:val="00876498"/>
    <w:rsid w:val="00876A03"/>
    <w:rsid w:val="0088027F"/>
    <w:rsid w:val="00881D08"/>
    <w:rsid w:val="008831E5"/>
    <w:rsid w:val="00883E9C"/>
    <w:rsid w:val="00884922"/>
    <w:rsid w:val="00884E99"/>
    <w:rsid w:val="00885DF1"/>
    <w:rsid w:val="00886EAB"/>
    <w:rsid w:val="00887454"/>
    <w:rsid w:val="00887521"/>
    <w:rsid w:val="00887BA1"/>
    <w:rsid w:val="00890973"/>
    <w:rsid w:val="008947BB"/>
    <w:rsid w:val="008948A4"/>
    <w:rsid w:val="008949F2"/>
    <w:rsid w:val="00895467"/>
    <w:rsid w:val="0089632F"/>
    <w:rsid w:val="008963E9"/>
    <w:rsid w:val="00896F9A"/>
    <w:rsid w:val="0089779C"/>
    <w:rsid w:val="00897A8A"/>
    <w:rsid w:val="008A06AD"/>
    <w:rsid w:val="008A0770"/>
    <w:rsid w:val="008A0DE1"/>
    <w:rsid w:val="008A0E60"/>
    <w:rsid w:val="008A0FCB"/>
    <w:rsid w:val="008A1A9B"/>
    <w:rsid w:val="008A2357"/>
    <w:rsid w:val="008A4B05"/>
    <w:rsid w:val="008A583B"/>
    <w:rsid w:val="008A5B74"/>
    <w:rsid w:val="008B0093"/>
    <w:rsid w:val="008B1339"/>
    <w:rsid w:val="008B1BD5"/>
    <w:rsid w:val="008B2164"/>
    <w:rsid w:val="008B2438"/>
    <w:rsid w:val="008B27EF"/>
    <w:rsid w:val="008B2899"/>
    <w:rsid w:val="008B3E05"/>
    <w:rsid w:val="008B635E"/>
    <w:rsid w:val="008B63AB"/>
    <w:rsid w:val="008B6523"/>
    <w:rsid w:val="008B69A5"/>
    <w:rsid w:val="008B79C5"/>
    <w:rsid w:val="008C0259"/>
    <w:rsid w:val="008C049D"/>
    <w:rsid w:val="008C0C00"/>
    <w:rsid w:val="008C14D6"/>
    <w:rsid w:val="008C1F3C"/>
    <w:rsid w:val="008C2099"/>
    <w:rsid w:val="008C2450"/>
    <w:rsid w:val="008C3305"/>
    <w:rsid w:val="008C3A2B"/>
    <w:rsid w:val="008C5D57"/>
    <w:rsid w:val="008C6941"/>
    <w:rsid w:val="008C6E2C"/>
    <w:rsid w:val="008C70CC"/>
    <w:rsid w:val="008C76AB"/>
    <w:rsid w:val="008D25FE"/>
    <w:rsid w:val="008D2DB2"/>
    <w:rsid w:val="008D50E9"/>
    <w:rsid w:val="008D5598"/>
    <w:rsid w:val="008D5755"/>
    <w:rsid w:val="008D61B0"/>
    <w:rsid w:val="008D6AAB"/>
    <w:rsid w:val="008E1693"/>
    <w:rsid w:val="008E1E01"/>
    <w:rsid w:val="008E2F5E"/>
    <w:rsid w:val="008E49BF"/>
    <w:rsid w:val="008E51E0"/>
    <w:rsid w:val="008E52D2"/>
    <w:rsid w:val="008E586E"/>
    <w:rsid w:val="008E59DE"/>
    <w:rsid w:val="008E5DE1"/>
    <w:rsid w:val="008E613F"/>
    <w:rsid w:val="008E6ACB"/>
    <w:rsid w:val="008E7618"/>
    <w:rsid w:val="008F1041"/>
    <w:rsid w:val="008F199A"/>
    <w:rsid w:val="008F2EDF"/>
    <w:rsid w:val="008F3074"/>
    <w:rsid w:val="008F30AB"/>
    <w:rsid w:val="008F316B"/>
    <w:rsid w:val="008F32C8"/>
    <w:rsid w:val="008F359F"/>
    <w:rsid w:val="008F4760"/>
    <w:rsid w:val="008F4D5C"/>
    <w:rsid w:val="008F5F3C"/>
    <w:rsid w:val="008F66C0"/>
    <w:rsid w:val="008F6ED0"/>
    <w:rsid w:val="008F70B3"/>
    <w:rsid w:val="008F7816"/>
    <w:rsid w:val="008F7A69"/>
    <w:rsid w:val="008F7DE1"/>
    <w:rsid w:val="00901BC6"/>
    <w:rsid w:val="0090269A"/>
    <w:rsid w:val="00902C28"/>
    <w:rsid w:val="0090312F"/>
    <w:rsid w:val="009038C0"/>
    <w:rsid w:val="009048C5"/>
    <w:rsid w:val="00904B86"/>
    <w:rsid w:val="0090615B"/>
    <w:rsid w:val="00906D41"/>
    <w:rsid w:val="00906FCE"/>
    <w:rsid w:val="00907479"/>
    <w:rsid w:val="0090768D"/>
    <w:rsid w:val="00907DE8"/>
    <w:rsid w:val="00910188"/>
    <w:rsid w:val="0091052F"/>
    <w:rsid w:val="00910D3D"/>
    <w:rsid w:val="009114F2"/>
    <w:rsid w:val="00913494"/>
    <w:rsid w:val="0091408D"/>
    <w:rsid w:val="00914AA3"/>
    <w:rsid w:val="0091547A"/>
    <w:rsid w:val="009159C5"/>
    <w:rsid w:val="00915AC7"/>
    <w:rsid w:val="0091668A"/>
    <w:rsid w:val="00920777"/>
    <w:rsid w:val="00922E2A"/>
    <w:rsid w:val="009230FF"/>
    <w:rsid w:val="00923CFF"/>
    <w:rsid w:val="00923E9C"/>
    <w:rsid w:val="00924B1D"/>
    <w:rsid w:val="00924CC1"/>
    <w:rsid w:val="00927C3F"/>
    <w:rsid w:val="009318E0"/>
    <w:rsid w:val="00932D0E"/>
    <w:rsid w:val="0093568A"/>
    <w:rsid w:val="009418F4"/>
    <w:rsid w:val="00941E89"/>
    <w:rsid w:val="00941F74"/>
    <w:rsid w:val="0094222F"/>
    <w:rsid w:val="009425DD"/>
    <w:rsid w:val="00942D60"/>
    <w:rsid w:val="009440C5"/>
    <w:rsid w:val="009454F5"/>
    <w:rsid w:val="009459C9"/>
    <w:rsid w:val="00947048"/>
    <w:rsid w:val="0094716C"/>
    <w:rsid w:val="00947C12"/>
    <w:rsid w:val="00947C61"/>
    <w:rsid w:val="00950196"/>
    <w:rsid w:val="009503A1"/>
    <w:rsid w:val="009508E6"/>
    <w:rsid w:val="0095113E"/>
    <w:rsid w:val="009518C9"/>
    <w:rsid w:val="00951983"/>
    <w:rsid w:val="00952236"/>
    <w:rsid w:val="0095242C"/>
    <w:rsid w:val="00956C20"/>
    <w:rsid w:val="00957102"/>
    <w:rsid w:val="009611F8"/>
    <w:rsid w:val="00961F3C"/>
    <w:rsid w:val="00962B48"/>
    <w:rsid w:val="00962F35"/>
    <w:rsid w:val="00963E14"/>
    <w:rsid w:val="00964D2E"/>
    <w:rsid w:val="00967ED2"/>
    <w:rsid w:val="00970682"/>
    <w:rsid w:val="00971B2B"/>
    <w:rsid w:val="00971CC7"/>
    <w:rsid w:val="009738BE"/>
    <w:rsid w:val="009748DF"/>
    <w:rsid w:val="00975F5A"/>
    <w:rsid w:val="0097656D"/>
    <w:rsid w:val="009773D7"/>
    <w:rsid w:val="00977802"/>
    <w:rsid w:val="00980292"/>
    <w:rsid w:val="00980572"/>
    <w:rsid w:val="0098061A"/>
    <w:rsid w:val="00980670"/>
    <w:rsid w:val="00981406"/>
    <w:rsid w:val="0098163F"/>
    <w:rsid w:val="00981A34"/>
    <w:rsid w:val="00981D35"/>
    <w:rsid w:val="0098385C"/>
    <w:rsid w:val="00983F2C"/>
    <w:rsid w:val="00984098"/>
    <w:rsid w:val="00984748"/>
    <w:rsid w:val="00984F52"/>
    <w:rsid w:val="009873EE"/>
    <w:rsid w:val="00987EAC"/>
    <w:rsid w:val="00990A28"/>
    <w:rsid w:val="00990C1B"/>
    <w:rsid w:val="009911E8"/>
    <w:rsid w:val="00992C42"/>
    <w:rsid w:val="009930AF"/>
    <w:rsid w:val="00995491"/>
    <w:rsid w:val="0099584E"/>
    <w:rsid w:val="0099630A"/>
    <w:rsid w:val="009964D3"/>
    <w:rsid w:val="0099771A"/>
    <w:rsid w:val="009A09B8"/>
    <w:rsid w:val="009A22CC"/>
    <w:rsid w:val="009A2DD6"/>
    <w:rsid w:val="009A344B"/>
    <w:rsid w:val="009A40C7"/>
    <w:rsid w:val="009A538E"/>
    <w:rsid w:val="009A542C"/>
    <w:rsid w:val="009A678B"/>
    <w:rsid w:val="009A68B0"/>
    <w:rsid w:val="009A698D"/>
    <w:rsid w:val="009A6DE5"/>
    <w:rsid w:val="009A794F"/>
    <w:rsid w:val="009B0F60"/>
    <w:rsid w:val="009B172B"/>
    <w:rsid w:val="009B1DCE"/>
    <w:rsid w:val="009B3CDC"/>
    <w:rsid w:val="009B3FF4"/>
    <w:rsid w:val="009B401B"/>
    <w:rsid w:val="009B43F0"/>
    <w:rsid w:val="009B6465"/>
    <w:rsid w:val="009B73E7"/>
    <w:rsid w:val="009C1317"/>
    <w:rsid w:val="009C14DF"/>
    <w:rsid w:val="009C15C8"/>
    <w:rsid w:val="009C1E0C"/>
    <w:rsid w:val="009C2551"/>
    <w:rsid w:val="009C26D4"/>
    <w:rsid w:val="009C28D2"/>
    <w:rsid w:val="009C2DD4"/>
    <w:rsid w:val="009C3338"/>
    <w:rsid w:val="009C3792"/>
    <w:rsid w:val="009C5924"/>
    <w:rsid w:val="009C5EF3"/>
    <w:rsid w:val="009C5F1E"/>
    <w:rsid w:val="009C6459"/>
    <w:rsid w:val="009C7B2F"/>
    <w:rsid w:val="009D2A6E"/>
    <w:rsid w:val="009D33E9"/>
    <w:rsid w:val="009D3590"/>
    <w:rsid w:val="009D3E50"/>
    <w:rsid w:val="009D41D0"/>
    <w:rsid w:val="009D61D7"/>
    <w:rsid w:val="009D63D4"/>
    <w:rsid w:val="009D7B6D"/>
    <w:rsid w:val="009D7B79"/>
    <w:rsid w:val="009E0146"/>
    <w:rsid w:val="009E0726"/>
    <w:rsid w:val="009E23EC"/>
    <w:rsid w:val="009E2A8C"/>
    <w:rsid w:val="009E2AF1"/>
    <w:rsid w:val="009E3A74"/>
    <w:rsid w:val="009E4347"/>
    <w:rsid w:val="009E4C4B"/>
    <w:rsid w:val="009E50B0"/>
    <w:rsid w:val="009E7140"/>
    <w:rsid w:val="009F03FE"/>
    <w:rsid w:val="009F0D5B"/>
    <w:rsid w:val="009F0D66"/>
    <w:rsid w:val="009F125A"/>
    <w:rsid w:val="009F161C"/>
    <w:rsid w:val="009F16FA"/>
    <w:rsid w:val="009F1B59"/>
    <w:rsid w:val="009F224C"/>
    <w:rsid w:val="009F2846"/>
    <w:rsid w:val="009F5921"/>
    <w:rsid w:val="009F5D33"/>
    <w:rsid w:val="009F6462"/>
    <w:rsid w:val="00A0013C"/>
    <w:rsid w:val="00A004E1"/>
    <w:rsid w:val="00A017E9"/>
    <w:rsid w:val="00A01E37"/>
    <w:rsid w:val="00A01F10"/>
    <w:rsid w:val="00A02056"/>
    <w:rsid w:val="00A039E6"/>
    <w:rsid w:val="00A04209"/>
    <w:rsid w:val="00A06507"/>
    <w:rsid w:val="00A06C75"/>
    <w:rsid w:val="00A1075E"/>
    <w:rsid w:val="00A13EED"/>
    <w:rsid w:val="00A149A4"/>
    <w:rsid w:val="00A153FC"/>
    <w:rsid w:val="00A15811"/>
    <w:rsid w:val="00A17091"/>
    <w:rsid w:val="00A17CB2"/>
    <w:rsid w:val="00A20A7F"/>
    <w:rsid w:val="00A20E28"/>
    <w:rsid w:val="00A2151F"/>
    <w:rsid w:val="00A22BE3"/>
    <w:rsid w:val="00A2420C"/>
    <w:rsid w:val="00A24DFE"/>
    <w:rsid w:val="00A25837"/>
    <w:rsid w:val="00A262A9"/>
    <w:rsid w:val="00A26860"/>
    <w:rsid w:val="00A273ED"/>
    <w:rsid w:val="00A30432"/>
    <w:rsid w:val="00A33C59"/>
    <w:rsid w:val="00A3404B"/>
    <w:rsid w:val="00A34D63"/>
    <w:rsid w:val="00A35FC9"/>
    <w:rsid w:val="00A37A94"/>
    <w:rsid w:val="00A4026F"/>
    <w:rsid w:val="00A40B10"/>
    <w:rsid w:val="00A40BB2"/>
    <w:rsid w:val="00A419E5"/>
    <w:rsid w:val="00A41C6D"/>
    <w:rsid w:val="00A425F8"/>
    <w:rsid w:val="00A42D3A"/>
    <w:rsid w:val="00A44C22"/>
    <w:rsid w:val="00A45951"/>
    <w:rsid w:val="00A46589"/>
    <w:rsid w:val="00A500D1"/>
    <w:rsid w:val="00A5029C"/>
    <w:rsid w:val="00A5343C"/>
    <w:rsid w:val="00A53BC0"/>
    <w:rsid w:val="00A55136"/>
    <w:rsid w:val="00A5523D"/>
    <w:rsid w:val="00A55E31"/>
    <w:rsid w:val="00A55EBB"/>
    <w:rsid w:val="00A56C48"/>
    <w:rsid w:val="00A611E6"/>
    <w:rsid w:val="00A6184B"/>
    <w:rsid w:val="00A643A9"/>
    <w:rsid w:val="00A646A0"/>
    <w:rsid w:val="00A64EBD"/>
    <w:rsid w:val="00A64F30"/>
    <w:rsid w:val="00A6601B"/>
    <w:rsid w:val="00A66E4A"/>
    <w:rsid w:val="00A67178"/>
    <w:rsid w:val="00A70D82"/>
    <w:rsid w:val="00A72962"/>
    <w:rsid w:val="00A744EE"/>
    <w:rsid w:val="00A76753"/>
    <w:rsid w:val="00A7696D"/>
    <w:rsid w:val="00A76FD7"/>
    <w:rsid w:val="00A77432"/>
    <w:rsid w:val="00A775F8"/>
    <w:rsid w:val="00A805FA"/>
    <w:rsid w:val="00A80849"/>
    <w:rsid w:val="00A81691"/>
    <w:rsid w:val="00A8339E"/>
    <w:rsid w:val="00A83454"/>
    <w:rsid w:val="00A83754"/>
    <w:rsid w:val="00A85AA1"/>
    <w:rsid w:val="00A85F3E"/>
    <w:rsid w:val="00A9080A"/>
    <w:rsid w:val="00A90AE7"/>
    <w:rsid w:val="00A927A3"/>
    <w:rsid w:val="00A92997"/>
    <w:rsid w:val="00A93F27"/>
    <w:rsid w:val="00A9405E"/>
    <w:rsid w:val="00A940C7"/>
    <w:rsid w:val="00A94586"/>
    <w:rsid w:val="00A945D5"/>
    <w:rsid w:val="00A954D4"/>
    <w:rsid w:val="00A959E7"/>
    <w:rsid w:val="00A95EEA"/>
    <w:rsid w:val="00A961FF"/>
    <w:rsid w:val="00A96463"/>
    <w:rsid w:val="00A96A30"/>
    <w:rsid w:val="00AA0742"/>
    <w:rsid w:val="00AA0BAC"/>
    <w:rsid w:val="00AA1586"/>
    <w:rsid w:val="00AA1B8F"/>
    <w:rsid w:val="00AA2238"/>
    <w:rsid w:val="00AA476A"/>
    <w:rsid w:val="00AA4E3C"/>
    <w:rsid w:val="00AA4ED7"/>
    <w:rsid w:val="00AA6BC8"/>
    <w:rsid w:val="00AA6E1B"/>
    <w:rsid w:val="00AB00F8"/>
    <w:rsid w:val="00AB085B"/>
    <w:rsid w:val="00AB12C8"/>
    <w:rsid w:val="00AB1DC1"/>
    <w:rsid w:val="00AB24C0"/>
    <w:rsid w:val="00AB4A2C"/>
    <w:rsid w:val="00AB542E"/>
    <w:rsid w:val="00AB6B62"/>
    <w:rsid w:val="00AB7330"/>
    <w:rsid w:val="00AB76B4"/>
    <w:rsid w:val="00AB7C19"/>
    <w:rsid w:val="00AB7D56"/>
    <w:rsid w:val="00AB7F5E"/>
    <w:rsid w:val="00AC0E1A"/>
    <w:rsid w:val="00AC1356"/>
    <w:rsid w:val="00AC1848"/>
    <w:rsid w:val="00AC5AA5"/>
    <w:rsid w:val="00AC646B"/>
    <w:rsid w:val="00AD08C2"/>
    <w:rsid w:val="00AD0D04"/>
    <w:rsid w:val="00AD2647"/>
    <w:rsid w:val="00AD2FF2"/>
    <w:rsid w:val="00AD3267"/>
    <w:rsid w:val="00AD4463"/>
    <w:rsid w:val="00AD4866"/>
    <w:rsid w:val="00AD4E2F"/>
    <w:rsid w:val="00AD5313"/>
    <w:rsid w:val="00AD5402"/>
    <w:rsid w:val="00AD58D4"/>
    <w:rsid w:val="00AD5B34"/>
    <w:rsid w:val="00AD5D44"/>
    <w:rsid w:val="00AD6961"/>
    <w:rsid w:val="00AD7FC2"/>
    <w:rsid w:val="00AE15E9"/>
    <w:rsid w:val="00AE1B59"/>
    <w:rsid w:val="00AE1DB2"/>
    <w:rsid w:val="00AE40CF"/>
    <w:rsid w:val="00AE42AB"/>
    <w:rsid w:val="00AE445D"/>
    <w:rsid w:val="00AE764E"/>
    <w:rsid w:val="00AF02AE"/>
    <w:rsid w:val="00AF1B62"/>
    <w:rsid w:val="00AF3D55"/>
    <w:rsid w:val="00AF61D0"/>
    <w:rsid w:val="00AF6308"/>
    <w:rsid w:val="00AF6E5E"/>
    <w:rsid w:val="00B00805"/>
    <w:rsid w:val="00B018C5"/>
    <w:rsid w:val="00B028E6"/>
    <w:rsid w:val="00B02BC0"/>
    <w:rsid w:val="00B038FB"/>
    <w:rsid w:val="00B049E8"/>
    <w:rsid w:val="00B04DCF"/>
    <w:rsid w:val="00B065E8"/>
    <w:rsid w:val="00B06704"/>
    <w:rsid w:val="00B07A56"/>
    <w:rsid w:val="00B07B48"/>
    <w:rsid w:val="00B10212"/>
    <w:rsid w:val="00B1037D"/>
    <w:rsid w:val="00B10971"/>
    <w:rsid w:val="00B115C4"/>
    <w:rsid w:val="00B13214"/>
    <w:rsid w:val="00B15AE2"/>
    <w:rsid w:val="00B20026"/>
    <w:rsid w:val="00B21470"/>
    <w:rsid w:val="00B22815"/>
    <w:rsid w:val="00B22D78"/>
    <w:rsid w:val="00B25554"/>
    <w:rsid w:val="00B25599"/>
    <w:rsid w:val="00B2578E"/>
    <w:rsid w:val="00B26174"/>
    <w:rsid w:val="00B32FA5"/>
    <w:rsid w:val="00B33404"/>
    <w:rsid w:val="00B334C4"/>
    <w:rsid w:val="00B344C8"/>
    <w:rsid w:val="00B36191"/>
    <w:rsid w:val="00B36743"/>
    <w:rsid w:val="00B367C3"/>
    <w:rsid w:val="00B3709F"/>
    <w:rsid w:val="00B37572"/>
    <w:rsid w:val="00B37FE4"/>
    <w:rsid w:val="00B41A7A"/>
    <w:rsid w:val="00B43F33"/>
    <w:rsid w:val="00B447D7"/>
    <w:rsid w:val="00B44B09"/>
    <w:rsid w:val="00B45EE7"/>
    <w:rsid w:val="00B4708E"/>
    <w:rsid w:val="00B47C4C"/>
    <w:rsid w:val="00B52B1D"/>
    <w:rsid w:val="00B5312C"/>
    <w:rsid w:val="00B534B3"/>
    <w:rsid w:val="00B54B3F"/>
    <w:rsid w:val="00B5528B"/>
    <w:rsid w:val="00B56B8A"/>
    <w:rsid w:val="00B57B11"/>
    <w:rsid w:val="00B60C67"/>
    <w:rsid w:val="00B62BEF"/>
    <w:rsid w:val="00B647EC"/>
    <w:rsid w:val="00B65230"/>
    <w:rsid w:val="00B658EB"/>
    <w:rsid w:val="00B66DEA"/>
    <w:rsid w:val="00B670EA"/>
    <w:rsid w:val="00B671CE"/>
    <w:rsid w:val="00B67B3A"/>
    <w:rsid w:val="00B7114A"/>
    <w:rsid w:val="00B72209"/>
    <w:rsid w:val="00B728A6"/>
    <w:rsid w:val="00B72EA8"/>
    <w:rsid w:val="00B73282"/>
    <w:rsid w:val="00B742B4"/>
    <w:rsid w:val="00B75ABC"/>
    <w:rsid w:val="00B76AB3"/>
    <w:rsid w:val="00B77A28"/>
    <w:rsid w:val="00B81100"/>
    <w:rsid w:val="00B81E18"/>
    <w:rsid w:val="00B823B1"/>
    <w:rsid w:val="00B845D9"/>
    <w:rsid w:val="00B85195"/>
    <w:rsid w:val="00B85BCE"/>
    <w:rsid w:val="00B86865"/>
    <w:rsid w:val="00B86D35"/>
    <w:rsid w:val="00B90A29"/>
    <w:rsid w:val="00B927DC"/>
    <w:rsid w:val="00B93289"/>
    <w:rsid w:val="00B934EA"/>
    <w:rsid w:val="00B93995"/>
    <w:rsid w:val="00B93CDB"/>
    <w:rsid w:val="00B946B7"/>
    <w:rsid w:val="00B94F83"/>
    <w:rsid w:val="00B95A7C"/>
    <w:rsid w:val="00B95FE0"/>
    <w:rsid w:val="00B96EA1"/>
    <w:rsid w:val="00BA4186"/>
    <w:rsid w:val="00BA42D5"/>
    <w:rsid w:val="00BA4FE8"/>
    <w:rsid w:val="00BA66E9"/>
    <w:rsid w:val="00BA681F"/>
    <w:rsid w:val="00BB0660"/>
    <w:rsid w:val="00BB3633"/>
    <w:rsid w:val="00BB48EF"/>
    <w:rsid w:val="00BB4BEB"/>
    <w:rsid w:val="00BB6D45"/>
    <w:rsid w:val="00BB7CAA"/>
    <w:rsid w:val="00BC1BC5"/>
    <w:rsid w:val="00BC270B"/>
    <w:rsid w:val="00BC2B10"/>
    <w:rsid w:val="00BC34C7"/>
    <w:rsid w:val="00BC4017"/>
    <w:rsid w:val="00BC793C"/>
    <w:rsid w:val="00BD00C4"/>
    <w:rsid w:val="00BD0685"/>
    <w:rsid w:val="00BD17CE"/>
    <w:rsid w:val="00BD2F2F"/>
    <w:rsid w:val="00BD33A4"/>
    <w:rsid w:val="00BD40B2"/>
    <w:rsid w:val="00BD4379"/>
    <w:rsid w:val="00BD4E21"/>
    <w:rsid w:val="00BD5104"/>
    <w:rsid w:val="00BD763C"/>
    <w:rsid w:val="00BD77C7"/>
    <w:rsid w:val="00BE0037"/>
    <w:rsid w:val="00BE071E"/>
    <w:rsid w:val="00BE18D1"/>
    <w:rsid w:val="00BE19A6"/>
    <w:rsid w:val="00BE358A"/>
    <w:rsid w:val="00BE5193"/>
    <w:rsid w:val="00BE6CAA"/>
    <w:rsid w:val="00BE6E23"/>
    <w:rsid w:val="00BF0F02"/>
    <w:rsid w:val="00BF18B3"/>
    <w:rsid w:val="00BF2713"/>
    <w:rsid w:val="00BF3267"/>
    <w:rsid w:val="00BF3604"/>
    <w:rsid w:val="00BF5D99"/>
    <w:rsid w:val="00BF6033"/>
    <w:rsid w:val="00BF66BD"/>
    <w:rsid w:val="00BF713B"/>
    <w:rsid w:val="00C0000E"/>
    <w:rsid w:val="00C00957"/>
    <w:rsid w:val="00C00AB2"/>
    <w:rsid w:val="00C01330"/>
    <w:rsid w:val="00C035C9"/>
    <w:rsid w:val="00C03E25"/>
    <w:rsid w:val="00C04417"/>
    <w:rsid w:val="00C04468"/>
    <w:rsid w:val="00C04E94"/>
    <w:rsid w:val="00C0598E"/>
    <w:rsid w:val="00C06611"/>
    <w:rsid w:val="00C07AF2"/>
    <w:rsid w:val="00C10973"/>
    <w:rsid w:val="00C11C86"/>
    <w:rsid w:val="00C11FDA"/>
    <w:rsid w:val="00C13719"/>
    <w:rsid w:val="00C14A6F"/>
    <w:rsid w:val="00C16174"/>
    <w:rsid w:val="00C16506"/>
    <w:rsid w:val="00C16B43"/>
    <w:rsid w:val="00C17792"/>
    <w:rsid w:val="00C1795A"/>
    <w:rsid w:val="00C209D7"/>
    <w:rsid w:val="00C214A3"/>
    <w:rsid w:val="00C21751"/>
    <w:rsid w:val="00C21F80"/>
    <w:rsid w:val="00C2202A"/>
    <w:rsid w:val="00C224A4"/>
    <w:rsid w:val="00C22819"/>
    <w:rsid w:val="00C233CD"/>
    <w:rsid w:val="00C2474C"/>
    <w:rsid w:val="00C249D4"/>
    <w:rsid w:val="00C24CEA"/>
    <w:rsid w:val="00C25E18"/>
    <w:rsid w:val="00C26B09"/>
    <w:rsid w:val="00C26E00"/>
    <w:rsid w:val="00C300A8"/>
    <w:rsid w:val="00C305B4"/>
    <w:rsid w:val="00C30FCA"/>
    <w:rsid w:val="00C31A23"/>
    <w:rsid w:val="00C31C60"/>
    <w:rsid w:val="00C325A2"/>
    <w:rsid w:val="00C32E3C"/>
    <w:rsid w:val="00C33B53"/>
    <w:rsid w:val="00C35C82"/>
    <w:rsid w:val="00C365B8"/>
    <w:rsid w:val="00C379AC"/>
    <w:rsid w:val="00C4106C"/>
    <w:rsid w:val="00C411E6"/>
    <w:rsid w:val="00C41E2F"/>
    <w:rsid w:val="00C437BE"/>
    <w:rsid w:val="00C450AA"/>
    <w:rsid w:val="00C45127"/>
    <w:rsid w:val="00C5123A"/>
    <w:rsid w:val="00C51273"/>
    <w:rsid w:val="00C524D4"/>
    <w:rsid w:val="00C52F2E"/>
    <w:rsid w:val="00C53566"/>
    <w:rsid w:val="00C537A9"/>
    <w:rsid w:val="00C5423E"/>
    <w:rsid w:val="00C548CB"/>
    <w:rsid w:val="00C555F1"/>
    <w:rsid w:val="00C55F78"/>
    <w:rsid w:val="00C56073"/>
    <w:rsid w:val="00C57B2D"/>
    <w:rsid w:val="00C61216"/>
    <w:rsid w:val="00C630C7"/>
    <w:rsid w:val="00C634C0"/>
    <w:rsid w:val="00C63F7E"/>
    <w:rsid w:val="00C63FCB"/>
    <w:rsid w:val="00C66F41"/>
    <w:rsid w:val="00C6738C"/>
    <w:rsid w:val="00C736E7"/>
    <w:rsid w:val="00C765BB"/>
    <w:rsid w:val="00C77BAA"/>
    <w:rsid w:val="00C805C7"/>
    <w:rsid w:val="00C8122A"/>
    <w:rsid w:val="00C81B51"/>
    <w:rsid w:val="00C823AC"/>
    <w:rsid w:val="00C828BE"/>
    <w:rsid w:val="00C85D56"/>
    <w:rsid w:val="00C90965"/>
    <w:rsid w:val="00C9098F"/>
    <w:rsid w:val="00C9119E"/>
    <w:rsid w:val="00C911E3"/>
    <w:rsid w:val="00C91E83"/>
    <w:rsid w:val="00C92022"/>
    <w:rsid w:val="00C92C9F"/>
    <w:rsid w:val="00C92D7C"/>
    <w:rsid w:val="00C930DD"/>
    <w:rsid w:val="00C93256"/>
    <w:rsid w:val="00C93429"/>
    <w:rsid w:val="00C934CD"/>
    <w:rsid w:val="00C95712"/>
    <w:rsid w:val="00C95941"/>
    <w:rsid w:val="00C959A6"/>
    <w:rsid w:val="00C9688A"/>
    <w:rsid w:val="00CA10CE"/>
    <w:rsid w:val="00CA1911"/>
    <w:rsid w:val="00CA1FCD"/>
    <w:rsid w:val="00CA268E"/>
    <w:rsid w:val="00CA34F9"/>
    <w:rsid w:val="00CA483D"/>
    <w:rsid w:val="00CA5297"/>
    <w:rsid w:val="00CA5EDE"/>
    <w:rsid w:val="00CA6B70"/>
    <w:rsid w:val="00CA6FE5"/>
    <w:rsid w:val="00CA7E7C"/>
    <w:rsid w:val="00CB003C"/>
    <w:rsid w:val="00CB00CA"/>
    <w:rsid w:val="00CB19DA"/>
    <w:rsid w:val="00CB2DB1"/>
    <w:rsid w:val="00CB32C0"/>
    <w:rsid w:val="00CB3306"/>
    <w:rsid w:val="00CB3A91"/>
    <w:rsid w:val="00CB4047"/>
    <w:rsid w:val="00CB4C06"/>
    <w:rsid w:val="00CB4C42"/>
    <w:rsid w:val="00CB4C53"/>
    <w:rsid w:val="00CB5AAC"/>
    <w:rsid w:val="00CB5B1B"/>
    <w:rsid w:val="00CB6D88"/>
    <w:rsid w:val="00CB7995"/>
    <w:rsid w:val="00CC02C7"/>
    <w:rsid w:val="00CC057E"/>
    <w:rsid w:val="00CC08C0"/>
    <w:rsid w:val="00CC1223"/>
    <w:rsid w:val="00CC147A"/>
    <w:rsid w:val="00CC2334"/>
    <w:rsid w:val="00CC4C4F"/>
    <w:rsid w:val="00CC542B"/>
    <w:rsid w:val="00CC6C2B"/>
    <w:rsid w:val="00CC7701"/>
    <w:rsid w:val="00CC79DC"/>
    <w:rsid w:val="00CD0962"/>
    <w:rsid w:val="00CD2B5D"/>
    <w:rsid w:val="00CD36B7"/>
    <w:rsid w:val="00CD3884"/>
    <w:rsid w:val="00CD4999"/>
    <w:rsid w:val="00CD4C62"/>
    <w:rsid w:val="00CE0BD0"/>
    <w:rsid w:val="00CE10CF"/>
    <w:rsid w:val="00CE1673"/>
    <w:rsid w:val="00CE1BCE"/>
    <w:rsid w:val="00CE2FF4"/>
    <w:rsid w:val="00CE484E"/>
    <w:rsid w:val="00CE4D29"/>
    <w:rsid w:val="00CE7552"/>
    <w:rsid w:val="00CF1AB9"/>
    <w:rsid w:val="00CF2831"/>
    <w:rsid w:val="00CF398B"/>
    <w:rsid w:val="00CF3A1F"/>
    <w:rsid w:val="00CF45DC"/>
    <w:rsid w:val="00CF4641"/>
    <w:rsid w:val="00CF4C1F"/>
    <w:rsid w:val="00CF52AE"/>
    <w:rsid w:val="00CF575D"/>
    <w:rsid w:val="00CF5CCE"/>
    <w:rsid w:val="00CF6147"/>
    <w:rsid w:val="00CF649C"/>
    <w:rsid w:val="00CF7163"/>
    <w:rsid w:val="00CF7B43"/>
    <w:rsid w:val="00CF7F22"/>
    <w:rsid w:val="00D00E28"/>
    <w:rsid w:val="00D01E83"/>
    <w:rsid w:val="00D01FCD"/>
    <w:rsid w:val="00D023BF"/>
    <w:rsid w:val="00D027F8"/>
    <w:rsid w:val="00D02A04"/>
    <w:rsid w:val="00D061C3"/>
    <w:rsid w:val="00D06798"/>
    <w:rsid w:val="00D068D5"/>
    <w:rsid w:val="00D06A1F"/>
    <w:rsid w:val="00D06A84"/>
    <w:rsid w:val="00D0732B"/>
    <w:rsid w:val="00D07BD7"/>
    <w:rsid w:val="00D10023"/>
    <w:rsid w:val="00D101D7"/>
    <w:rsid w:val="00D12906"/>
    <w:rsid w:val="00D134C1"/>
    <w:rsid w:val="00D13D71"/>
    <w:rsid w:val="00D13D77"/>
    <w:rsid w:val="00D1404A"/>
    <w:rsid w:val="00D14052"/>
    <w:rsid w:val="00D15B9A"/>
    <w:rsid w:val="00D1632F"/>
    <w:rsid w:val="00D178A4"/>
    <w:rsid w:val="00D2011D"/>
    <w:rsid w:val="00D20747"/>
    <w:rsid w:val="00D20871"/>
    <w:rsid w:val="00D21CD2"/>
    <w:rsid w:val="00D2236B"/>
    <w:rsid w:val="00D22ED1"/>
    <w:rsid w:val="00D2341C"/>
    <w:rsid w:val="00D246C0"/>
    <w:rsid w:val="00D248C1"/>
    <w:rsid w:val="00D26882"/>
    <w:rsid w:val="00D26BDD"/>
    <w:rsid w:val="00D30168"/>
    <w:rsid w:val="00D302E3"/>
    <w:rsid w:val="00D30A12"/>
    <w:rsid w:val="00D31A22"/>
    <w:rsid w:val="00D32151"/>
    <w:rsid w:val="00D3345B"/>
    <w:rsid w:val="00D33B8E"/>
    <w:rsid w:val="00D33D40"/>
    <w:rsid w:val="00D3484B"/>
    <w:rsid w:val="00D35E81"/>
    <w:rsid w:val="00D3712A"/>
    <w:rsid w:val="00D373D8"/>
    <w:rsid w:val="00D418AA"/>
    <w:rsid w:val="00D42A19"/>
    <w:rsid w:val="00D4375D"/>
    <w:rsid w:val="00D444A3"/>
    <w:rsid w:val="00D447EE"/>
    <w:rsid w:val="00D47B2B"/>
    <w:rsid w:val="00D50C9D"/>
    <w:rsid w:val="00D50F3E"/>
    <w:rsid w:val="00D51EA0"/>
    <w:rsid w:val="00D53879"/>
    <w:rsid w:val="00D556CE"/>
    <w:rsid w:val="00D55A6F"/>
    <w:rsid w:val="00D571AD"/>
    <w:rsid w:val="00D572B6"/>
    <w:rsid w:val="00D60015"/>
    <w:rsid w:val="00D60184"/>
    <w:rsid w:val="00D6028F"/>
    <w:rsid w:val="00D60C53"/>
    <w:rsid w:val="00D626B1"/>
    <w:rsid w:val="00D63B1D"/>
    <w:rsid w:val="00D63D67"/>
    <w:rsid w:val="00D64C33"/>
    <w:rsid w:val="00D70CB1"/>
    <w:rsid w:val="00D71738"/>
    <w:rsid w:val="00D71DFC"/>
    <w:rsid w:val="00D73AFD"/>
    <w:rsid w:val="00D73E7C"/>
    <w:rsid w:val="00D75571"/>
    <w:rsid w:val="00D7571B"/>
    <w:rsid w:val="00D75934"/>
    <w:rsid w:val="00D763FB"/>
    <w:rsid w:val="00D76E71"/>
    <w:rsid w:val="00D773F7"/>
    <w:rsid w:val="00D80693"/>
    <w:rsid w:val="00D828DE"/>
    <w:rsid w:val="00D833F1"/>
    <w:rsid w:val="00D84425"/>
    <w:rsid w:val="00D8499E"/>
    <w:rsid w:val="00D86763"/>
    <w:rsid w:val="00D86E65"/>
    <w:rsid w:val="00D87B3B"/>
    <w:rsid w:val="00D91B24"/>
    <w:rsid w:val="00D929D5"/>
    <w:rsid w:val="00D93B8F"/>
    <w:rsid w:val="00D95BD4"/>
    <w:rsid w:val="00D96C50"/>
    <w:rsid w:val="00D9736A"/>
    <w:rsid w:val="00D978BF"/>
    <w:rsid w:val="00D97B4B"/>
    <w:rsid w:val="00DA2A23"/>
    <w:rsid w:val="00DA40FF"/>
    <w:rsid w:val="00DA4228"/>
    <w:rsid w:val="00DA51D3"/>
    <w:rsid w:val="00DA546C"/>
    <w:rsid w:val="00DA54FB"/>
    <w:rsid w:val="00DA5B41"/>
    <w:rsid w:val="00DB0DB8"/>
    <w:rsid w:val="00DB1662"/>
    <w:rsid w:val="00DB16D2"/>
    <w:rsid w:val="00DB1EE3"/>
    <w:rsid w:val="00DB2414"/>
    <w:rsid w:val="00DB25A9"/>
    <w:rsid w:val="00DB2A39"/>
    <w:rsid w:val="00DB3543"/>
    <w:rsid w:val="00DB7089"/>
    <w:rsid w:val="00DB752E"/>
    <w:rsid w:val="00DB7B3D"/>
    <w:rsid w:val="00DC047F"/>
    <w:rsid w:val="00DC0856"/>
    <w:rsid w:val="00DC3527"/>
    <w:rsid w:val="00DC4A33"/>
    <w:rsid w:val="00DC53E8"/>
    <w:rsid w:val="00DC655E"/>
    <w:rsid w:val="00DC673E"/>
    <w:rsid w:val="00DC6871"/>
    <w:rsid w:val="00DC73AC"/>
    <w:rsid w:val="00DD077F"/>
    <w:rsid w:val="00DD1A03"/>
    <w:rsid w:val="00DD270E"/>
    <w:rsid w:val="00DD3CA5"/>
    <w:rsid w:val="00DD484C"/>
    <w:rsid w:val="00DE12BC"/>
    <w:rsid w:val="00DE20BD"/>
    <w:rsid w:val="00DE22B6"/>
    <w:rsid w:val="00DE2855"/>
    <w:rsid w:val="00DE4EB5"/>
    <w:rsid w:val="00DE5809"/>
    <w:rsid w:val="00DE583D"/>
    <w:rsid w:val="00DE6048"/>
    <w:rsid w:val="00DE605F"/>
    <w:rsid w:val="00DE7378"/>
    <w:rsid w:val="00DE758B"/>
    <w:rsid w:val="00DE7746"/>
    <w:rsid w:val="00DE7974"/>
    <w:rsid w:val="00DF000A"/>
    <w:rsid w:val="00DF104A"/>
    <w:rsid w:val="00DF378D"/>
    <w:rsid w:val="00DF3B07"/>
    <w:rsid w:val="00DF42F9"/>
    <w:rsid w:val="00DF462B"/>
    <w:rsid w:val="00DF4C69"/>
    <w:rsid w:val="00DF5170"/>
    <w:rsid w:val="00DF5376"/>
    <w:rsid w:val="00DF557D"/>
    <w:rsid w:val="00DF7BDC"/>
    <w:rsid w:val="00E011C7"/>
    <w:rsid w:val="00E01C66"/>
    <w:rsid w:val="00E01ED8"/>
    <w:rsid w:val="00E027AF"/>
    <w:rsid w:val="00E0378F"/>
    <w:rsid w:val="00E03AC8"/>
    <w:rsid w:val="00E04A84"/>
    <w:rsid w:val="00E05BDE"/>
    <w:rsid w:val="00E05EB3"/>
    <w:rsid w:val="00E0768D"/>
    <w:rsid w:val="00E1083C"/>
    <w:rsid w:val="00E114B1"/>
    <w:rsid w:val="00E1185A"/>
    <w:rsid w:val="00E12A63"/>
    <w:rsid w:val="00E12DC0"/>
    <w:rsid w:val="00E1307C"/>
    <w:rsid w:val="00E141C0"/>
    <w:rsid w:val="00E15EC0"/>
    <w:rsid w:val="00E16027"/>
    <w:rsid w:val="00E16838"/>
    <w:rsid w:val="00E16B65"/>
    <w:rsid w:val="00E170D6"/>
    <w:rsid w:val="00E1788A"/>
    <w:rsid w:val="00E17C36"/>
    <w:rsid w:val="00E207CF"/>
    <w:rsid w:val="00E20E7C"/>
    <w:rsid w:val="00E21036"/>
    <w:rsid w:val="00E21203"/>
    <w:rsid w:val="00E21F77"/>
    <w:rsid w:val="00E23276"/>
    <w:rsid w:val="00E2666D"/>
    <w:rsid w:val="00E30258"/>
    <w:rsid w:val="00E31FCC"/>
    <w:rsid w:val="00E32FD3"/>
    <w:rsid w:val="00E331A4"/>
    <w:rsid w:val="00E33A8C"/>
    <w:rsid w:val="00E34C65"/>
    <w:rsid w:val="00E3511E"/>
    <w:rsid w:val="00E35C06"/>
    <w:rsid w:val="00E36152"/>
    <w:rsid w:val="00E3637E"/>
    <w:rsid w:val="00E3776D"/>
    <w:rsid w:val="00E37CC3"/>
    <w:rsid w:val="00E40533"/>
    <w:rsid w:val="00E406F6"/>
    <w:rsid w:val="00E4128F"/>
    <w:rsid w:val="00E427EB"/>
    <w:rsid w:val="00E42BC8"/>
    <w:rsid w:val="00E44FBF"/>
    <w:rsid w:val="00E46D98"/>
    <w:rsid w:val="00E4705F"/>
    <w:rsid w:val="00E47DAA"/>
    <w:rsid w:val="00E5085A"/>
    <w:rsid w:val="00E50E9F"/>
    <w:rsid w:val="00E519C0"/>
    <w:rsid w:val="00E52F2D"/>
    <w:rsid w:val="00E52FF9"/>
    <w:rsid w:val="00E52FFD"/>
    <w:rsid w:val="00E53150"/>
    <w:rsid w:val="00E54292"/>
    <w:rsid w:val="00E546A5"/>
    <w:rsid w:val="00E55101"/>
    <w:rsid w:val="00E55550"/>
    <w:rsid w:val="00E6052F"/>
    <w:rsid w:val="00E61FFB"/>
    <w:rsid w:val="00E6303E"/>
    <w:rsid w:val="00E6394B"/>
    <w:rsid w:val="00E64792"/>
    <w:rsid w:val="00E648F8"/>
    <w:rsid w:val="00E64ED1"/>
    <w:rsid w:val="00E65129"/>
    <w:rsid w:val="00E6560C"/>
    <w:rsid w:val="00E677B4"/>
    <w:rsid w:val="00E67F38"/>
    <w:rsid w:val="00E72D4D"/>
    <w:rsid w:val="00E7345E"/>
    <w:rsid w:val="00E75567"/>
    <w:rsid w:val="00E7609A"/>
    <w:rsid w:val="00E768EA"/>
    <w:rsid w:val="00E808EA"/>
    <w:rsid w:val="00E82BA9"/>
    <w:rsid w:val="00E8361B"/>
    <w:rsid w:val="00E84000"/>
    <w:rsid w:val="00E841B4"/>
    <w:rsid w:val="00E8518C"/>
    <w:rsid w:val="00E85D5C"/>
    <w:rsid w:val="00E85D8F"/>
    <w:rsid w:val="00E8644C"/>
    <w:rsid w:val="00E86520"/>
    <w:rsid w:val="00E877A5"/>
    <w:rsid w:val="00E87A23"/>
    <w:rsid w:val="00E90BD5"/>
    <w:rsid w:val="00E90F0E"/>
    <w:rsid w:val="00E91FB6"/>
    <w:rsid w:val="00E93E18"/>
    <w:rsid w:val="00E96095"/>
    <w:rsid w:val="00E96A82"/>
    <w:rsid w:val="00EA0E5E"/>
    <w:rsid w:val="00EA0EE4"/>
    <w:rsid w:val="00EA23AD"/>
    <w:rsid w:val="00EA2BC1"/>
    <w:rsid w:val="00EA2EEE"/>
    <w:rsid w:val="00EA3589"/>
    <w:rsid w:val="00EA38F2"/>
    <w:rsid w:val="00EA4C88"/>
    <w:rsid w:val="00EA4FC7"/>
    <w:rsid w:val="00EA59EF"/>
    <w:rsid w:val="00EA5E78"/>
    <w:rsid w:val="00EA5F8E"/>
    <w:rsid w:val="00EB2487"/>
    <w:rsid w:val="00EB2C7A"/>
    <w:rsid w:val="00EB5008"/>
    <w:rsid w:val="00EB543E"/>
    <w:rsid w:val="00EB5EE0"/>
    <w:rsid w:val="00EB653F"/>
    <w:rsid w:val="00EB6DCF"/>
    <w:rsid w:val="00EB70AB"/>
    <w:rsid w:val="00EB7150"/>
    <w:rsid w:val="00EB7177"/>
    <w:rsid w:val="00EC03C6"/>
    <w:rsid w:val="00EC35E1"/>
    <w:rsid w:val="00EC666B"/>
    <w:rsid w:val="00EC6CEE"/>
    <w:rsid w:val="00EC6E92"/>
    <w:rsid w:val="00ED2623"/>
    <w:rsid w:val="00ED2E90"/>
    <w:rsid w:val="00ED4626"/>
    <w:rsid w:val="00ED4A97"/>
    <w:rsid w:val="00ED770D"/>
    <w:rsid w:val="00ED7E01"/>
    <w:rsid w:val="00EE12D1"/>
    <w:rsid w:val="00EE17CF"/>
    <w:rsid w:val="00EE2B34"/>
    <w:rsid w:val="00EE3531"/>
    <w:rsid w:val="00EE35E1"/>
    <w:rsid w:val="00EE4487"/>
    <w:rsid w:val="00EE5B7B"/>
    <w:rsid w:val="00EE61D3"/>
    <w:rsid w:val="00EE6658"/>
    <w:rsid w:val="00EE6CD8"/>
    <w:rsid w:val="00EF1B3A"/>
    <w:rsid w:val="00EF428E"/>
    <w:rsid w:val="00EF494E"/>
    <w:rsid w:val="00EF4D45"/>
    <w:rsid w:val="00EF4F7B"/>
    <w:rsid w:val="00EF52D0"/>
    <w:rsid w:val="00EF5E62"/>
    <w:rsid w:val="00EF6D47"/>
    <w:rsid w:val="00EF778E"/>
    <w:rsid w:val="00F00102"/>
    <w:rsid w:val="00F0039D"/>
    <w:rsid w:val="00F0296A"/>
    <w:rsid w:val="00F030A8"/>
    <w:rsid w:val="00F04AD9"/>
    <w:rsid w:val="00F06349"/>
    <w:rsid w:val="00F066F0"/>
    <w:rsid w:val="00F07D30"/>
    <w:rsid w:val="00F101A5"/>
    <w:rsid w:val="00F10C64"/>
    <w:rsid w:val="00F112F1"/>
    <w:rsid w:val="00F1334B"/>
    <w:rsid w:val="00F13B4A"/>
    <w:rsid w:val="00F1429C"/>
    <w:rsid w:val="00F15B82"/>
    <w:rsid w:val="00F17128"/>
    <w:rsid w:val="00F20133"/>
    <w:rsid w:val="00F215EA"/>
    <w:rsid w:val="00F21B25"/>
    <w:rsid w:val="00F21B4F"/>
    <w:rsid w:val="00F21EF3"/>
    <w:rsid w:val="00F22440"/>
    <w:rsid w:val="00F22AA3"/>
    <w:rsid w:val="00F2448F"/>
    <w:rsid w:val="00F2497F"/>
    <w:rsid w:val="00F2681D"/>
    <w:rsid w:val="00F2739B"/>
    <w:rsid w:val="00F27913"/>
    <w:rsid w:val="00F27A27"/>
    <w:rsid w:val="00F30691"/>
    <w:rsid w:val="00F306D7"/>
    <w:rsid w:val="00F32F97"/>
    <w:rsid w:val="00F33ABA"/>
    <w:rsid w:val="00F343E4"/>
    <w:rsid w:val="00F3516B"/>
    <w:rsid w:val="00F3571F"/>
    <w:rsid w:val="00F35D6A"/>
    <w:rsid w:val="00F404D3"/>
    <w:rsid w:val="00F40F23"/>
    <w:rsid w:val="00F41F66"/>
    <w:rsid w:val="00F42A2F"/>
    <w:rsid w:val="00F42CE9"/>
    <w:rsid w:val="00F42D0D"/>
    <w:rsid w:val="00F432A5"/>
    <w:rsid w:val="00F43D07"/>
    <w:rsid w:val="00F45AB3"/>
    <w:rsid w:val="00F461DB"/>
    <w:rsid w:val="00F46A15"/>
    <w:rsid w:val="00F46A48"/>
    <w:rsid w:val="00F50024"/>
    <w:rsid w:val="00F51524"/>
    <w:rsid w:val="00F517C9"/>
    <w:rsid w:val="00F533F1"/>
    <w:rsid w:val="00F54547"/>
    <w:rsid w:val="00F55B74"/>
    <w:rsid w:val="00F560BA"/>
    <w:rsid w:val="00F567A2"/>
    <w:rsid w:val="00F574AA"/>
    <w:rsid w:val="00F60B53"/>
    <w:rsid w:val="00F61257"/>
    <w:rsid w:val="00F62650"/>
    <w:rsid w:val="00F62A7C"/>
    <w:rsid w:val="00F62E13"/>
    <w:rsid w:val="00F64C33"/>
    <w:rsid w:val="00F65A4F"/>
    <w:rsid w:val="00F679DF"/>
    <w:rsid w:val="00F679E4"/>
    <w:rsid w:val="00F7047E"/>
    <w:rsid w:val="00F7064C"/>
    <w:rsid w:val="00F72E11"/>
    <w:rsid w:val="00F73447"/>
    <w:rsid w:val="00F735A6"/>
    <w:rsid w:val="00F7366C"/>
    <w:rsid w:val="00F747E3"/>
    <w:rsid w:val="00F74BCB"/>
    <w:rsid w:val="00F74DAE"/>
    <w:rsid w:val="00F74E01"/>
    <w:rsid w:val="00F7616F"/>
    <w:rsid w:val="00F7639D"/>
    <w:rsid w:val="00F764FA"/>
    <w:rsid w:val="00F7707E"/>
    <w:rsid w:val="00F77A65"/>
    <w:rsid w:val="00F80118"/>
    <w:rsid w:val="00F80F2D"/>
    <w:rsid w:val="00F845C5"/>
    <w:rsid w:val="00F87A19"/>
    <w:rsid w:val="00F91380"/>
    <w:rsid w:val="00F9162D"/>
    <w:rsid w:val="00F921D2"/>
    <w:rsid w:val="00F92992"/>
    <w:rsid w:val="00F9342E"/>
    <w:rsid w:val="00F95F8F"/>
    <w:rsid w:val="00F964B9"/>
    <w:rsid w:val="00F964D0"/>
    <w:rsid w:val="00FA02D1"/>
    <w:rsid w:val="00FA1018"/>
    <w:rsid w:val="00FA1124"/>
    <w:rsid w:val="00FA1594"/>
    <w:rsid w:val="00FA1A88"/>
    <w:rsid w:val="00FA1A8F"/>
    <w:rsid w:val="00FA1AC7"/>
    <w:rsid w:val="00FA2EFC"/>
    <w:rsid w:val="00FA3A04"/>
    <w:rsid w:val="00FA3D3E"/>
    <w:rsid w:val="00FA424C"/>
    <w:rsid w:val="00FA5AE9"/>
    <w:rsid w:val="00FA62E2"/>
    <w:rsid w:val="00FA63D3"/>
    <w:rsid w:val="00FA6AF9"/>
    <w:rsid w:val="00FA6BF6"/>
    <w:rsid w:val="00FA76B7"/>
    <w:rsid w:val="00FB0DD0"/>
    <w:rsid w:val="00FB0F31"/>
    <w:rsid w:val="00FB13F9"/>
    <w:rsid w:val="00FB2C31"/>
    <w:rsid w:val="00FB35AD"/>
    <w:rsid w:val="00FB3CC1"/>
    <w:rsid w:val="00FB3F48"/>
    <w:rsid w:val="00FB4997"/>
    <w:rsid w:val="00FB505F"/>
    <w:rsid w:val="00FB5C49"/>
    <w:rsid w:val="00FB6110"/>
    <w:rsid w:val="00FB63D7"/>
    <w:rsid w:val="00FB7659"/>
    <w:rsid w:val="00FC0D27"/>
    <w:rsid w:val="00FC370B"/>
    <w:rsid w:val="00FC3E9A"/>
    <w:rsid w:val="00FC404F"/>
    <w:rsid w:val="00FD0247"/>
    <w:rsid w:val="00FD0D2E"/>
    <w:rsid w:val="00FD2EE7"/>
    <w:rsid w:val="00FD334E"/>
    <w:rsid w:val="00FD382B"/>
    <w:rsid w:val="00FD3A7C"/>
    <w:rsid w:val="00FD3C84"/>
    <w:rsid w:val="00FD4316"/>
    <w:rsid w:val="00FD435D"/>
    <w:rsid w:val="00FD506E"/>
    <w:rsid w:val="00FD54E2"/>
    <w:rsid w:val="00FD6488"/>
    <w:rsid w:val="00FD6950"/>
    <w:rsid w:val="00FE0753"/>
    <w:rsid w:val="00FE0DA4"/>
    <w:rsid w:val="00FE18A2"/>
    <w:rsid w:val="00FE1A4C"/>
    <w:rsid w:val="00FE249F"/>
    <w:rsid w:val="00FE2D6C"/>
    <w:rsid w:val="00FE342A"/>
    <w:rsid w:val="00FE538D"/>
    <w:rsid w:val="00FE5F0B"/>
    <w:rsid w:val="00FE62FE"/>
    <w:rsid w:val="00FF2132"/>
    <w:rsid w:val="00FF2322"/>
    <w:rsid w:val="00FF299A"/>
    <w:rsid w:val="00FF2BCF"/>
    <w:rsid w:val="00FF3224"/>
    <w:rsid w:val="00FF440B"/>
    <w:rsid w:val="00FF4524"/>
    <w:rsid w:val="00FF45BF"/>
    <w:rsid w:val="00FF47B8"/>
    <w:rsid w:val="00FF5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F533C"/>
  <w15:chartTrackingRefBased/>
  <w15:docId w15:val="{994B0111-B0E0-4094-B235-CF352E36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8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28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28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8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8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8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28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28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8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8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8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8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8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88D"/>
    <w:rPr>
      <w:rFonts w:eastAsiaTheme="majorEastAsia" w:cstheme="majorBidi"/>
      <w:color w:val="272727" w:themeColor="text1" w:themeTint="D8"/>
    </w:rPr>
  </w:style>
  <w:style w:type="paragraph" w:styleId="Title">
    <w:name w:val="Title"/>
    <w:basedOn w:val="Normal"/>
    <w:next w:val="Normal"/>
    <w:link w:val="TitleChar"/>
    <w:uiPriority w:val="10"/>
    <w:qFormat/>
    <w:rsid w:val="00602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8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88D"/>
    <w:pPr>
      <w:spacing w:before="160"/>
      <w:jc w:val="center"/>
    </w:pPr>
    <w:rPr>
      <w:i/>
      <w:iCs/>
      <w:color w:val="404040" w:themeColor="text1" w:themeTint="BF"/>
    </w:rPr>
  </w:style>
  <w:style w:type="character" w:customStyle="1" w:styleId="QuoteChar">
    <w:name w:val="Quote Char"/>
    <w:basedOn w:val="DefaultParagraphFont"/>
    <w:link w:val="Quote"/>
    <w:uiPriority w:val="29"/>
    <w:rsid w:val="0060288D"/>
    <w:rPr>
      <w:i/>
      <w:iCs/>
      <w:color w:val="404040" w:themeColor="text1" w:themeTint="BF"/>
    </w:rPr>
  </w:style>
  <w:style w:type="paragraph" w:styleId="ListParagraph">
    <w:name w:val="List Paragraph"/>
    <w:basedOn w:val="Normal"/>
    <w:uiPriority w:val="34"/>
    <w:qFormat/>
    <w:rsid w:val="0060288D"/>
    <w:pPr>
      <w:ind w:left="720"/>
      <w:contextualSpacing/>
    </w:pPr>
  </w:style>
  <w:style w:type="character" w:styleId="IntenseEmphasis">
    <w:name w:val="Intense Emphasis"/>
    <w:basedOn w:val="DefaultParagraphFont"/>
    <w:uiPriority w:val="21"/>
    <w:qFormat/>
    <w:rsid w:val="0060288D"/>
    <w:rPr>
      <w:i/>
      <w:iCs/>
      <w:color w:val="0F4761" w:themeColor="accent1" w:themeShade="BF"/>
    </w:rPr>
  </w:style>
  <w:style w:type="paragraph" w:styleId="IntenseQuote">
    <w:name w:val="Intense Quote"/>
    <w:basedOn w:val="Normal"/>
    <w:next w:val="Normal"/>
    <w:link w:val="IntenseQuoteChar"/>
    <w:uiPriority w:val="30"/>
    <w:qFormat/>
    <w:rsid w:val="006028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88D"/>
    <w:rPr>
      <w:i/>
      <w:iCs/>
      <w:color w:val="0F4761" w:themeColor="accent1" w:themeShade="BF"/>
    </w:rPr>
  </w:style>
  <w:style w:type="character" w:styleId="IntenseReference">
    <w:name w:val="Intense Reference"/>
    <w:basedOn w:val="DefaultParagraphFont"/>
    <w:uiPriority w:val="32"/>
    <w:qFormat/>
    <w:rsid w:val="0060288D"/>
    <w:rPr>
      <w:b/>
      <w:bCs/>
      <w:smallCaps/>
      <w:color w:val="0F4761" w:themeColor="accent1" w:themeShade="BF"/>
      <w:spacing w:val="5"/>
    </w:rPr>
  </w:style>
  <w:style w:type="paragraph" w:styleId="TOCHeading">
    <w:name w:val="TOC Heading"/>
    <w:basedOn w:val="Heading1"/>
    <w:next w:val="Normal"/>
    <w:uiPriority w:val="39"/>
    <w:unhideWhenUsed/>
    <w:qFormat/>
    <w:rsid w:val="005E29D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801CC"/>
    <w:pPr>
      <w:tabs>
        <w:tab w:val="right" w:leader="dot" w:pos="9016"/>
      </w:tabs>
      <w:spacing w:after="100" w:line="276" w:lineRule="auto"/>
      <w:jc w:val="both"/>
    </w:pPr>
  </w:style>
  <w:style w:type="character" w:styleId="Hyperlink">
    <w:name w:val="Hyperlink"/>
    <w:basedOn w:val="DefaultParagraphFont"/>
    <w:uiPriority w:val="99"/>
    <w:unhideWhenUsed/>
    <w:rsid w:val="005E29D7"/>
    <w:rPr>
      <w:color w:val="467886" w:themeColor="hyperlink"/>
      <w:u w:val="single"/>
    </w:rPr>
  </w:style>
  <w:style w:type="character" w:styleId="UnresolvedMention">
    <w:name w:val="Unresolved Mention"/>
    <w:basedOn w:val="DefaultParagraphFont"/>
    <w:uiPriority w:val="99"/>
    <w:semiHidden/>
    <w:unhideWhenUsed/>
    <w:rsid w:val="00177EE8"/>
    <w:rPr>
      <w:color w:val="605E5C"/>
      <w:shd w:val="clear" w:color="auto" w:fill="E1DFDD"/>
    </w:rPr>
  </w:style>
  <w:style w:type="character" w:styleId="FollowedHyperlink">
    <w:name w:val="FollowedHyperlink"/>
    <w:basedOn w:val="DefaultParagraphFont"/>
    <w:uiPriority w:val="99"/>
    <w:semiHidden/>
    <w:unhideWhenUsed/>
    <w:rsid w:val="006D2399"/>
    <w:rPr>
      <w:color w:val="96607D" w:themeColor="followedHyperlink"/>
      <w:u w:val="single"/>
    </w:rPr>
  </w:style>
  <w:style w:type="paragraph" w:styleId="Header">
    <w:name w:val="header"/>
    <w:basedOn w:val="Normal"/>
    <w:link w:val="HeaderChar"/>
    <w:uiPriority w:val="99"/>
    <w:unhideWhenUsed/>
    <w:rsid w:val="00B03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8FB"/>
  </w:style>
  <w:style w:type="paragraph" w:styleId="Footer">
    <w:name w:val="footer"/>
    <w:basedOn w:val="Normal"/>
    <w:link w:val="FooterChar"/>
    <w:uiPriority w:val="99"/>
    <w:unhideWhenUsed/>
    <w:rsid w:val="00B03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8FB"/>
  </w:style>
  <w:style w:type="paragraph" w:styleId="NoSpacing">
    <w:name w:val="No Spacing"/>
    <w:link w:val="NoSpacingChar"/>
    <w:uiPriority w:val="1"/>
    <w:qFormat/>
    <w:rsid w:val="00A33C5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33C59"/>
    <w:rPr>
      <w:rFonts w:eastAsiaTheme="minorEastAsia"/>
      <w:kern w:val="0"/>
      <w:sz w:val="22"/>
      <w:szCs w:val="22"/>
      <w:lang w:eastAsia="en-GB"/>
      <w14:ligatures w14:val="none"/>
    </w:rPr>
  </w:style>
  <w:style w:type="paragraph" w:styleId="Caption">
    <w:name w:val="caption"/>
    <w:basedOn w:val="Normal"/>
    <w:next w:val="Normal"/>
    <w:uiPriority w:val="35"/>
    <w:unhideWhenUsed/>
    <w:qFormat/>
    <w:rsid w:val="0084429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338366">
      <w:bodyDiv w:val="1"/>
      <w:marLeft w:val="0"/>
      <w:marRight w:val="0"/>
      <w:marTop w:val="0"/>
      <w:marBottom w:val="0"/>
      <w:divBdr>
        <w:top w:val="none" w:sz="0" w:space="0" w:color="auto"/>
        <w:left w:val="none" w:sz="0" w:space="0" w:color="auto"/>
        <w:bottom w:val="none" w:sz="0" w:space="0" w:color="auto"/>
        <w:right w:val="none" w:sz="0" w:space="0" w:color="auto"/>
      </w:divBdr>
    </w:div>
    <w:div w:id="736127269">
      <w:bodyDiv w:val="1"/>
      <w:marLeft w:val="0"/>
      <w:marRight w:val="0"/>
      <w:marTop w:val="0"/>
      <w:marBottom w:val="0"/>
      <w:divBdr>
        <w:top w:val="none" w:sz="0" w:space="0" w:color="auto"/>
        <w:left w:val="none" w:sz="0" w:space="0" w:color="auto"/>
        <w:bottom w:val="none" w:sz="0" w:space="0" w:color="auto"/>
        <w:right w:val="none" w:sz="0" w:space="0" w:color="auto"/>
      </w:divBdr>
    </w:div>
    <w:div w:id="983238349">
      <w:bodyDiv w:val="1"/>
      <w:marLeft w:val="0"/>
      <w:marRight w:val="0"/>
      <w:marTop w:val="0"/>
      <w:marBottom w:val="0"/>
      <w:divBdr>
        <w:top w:val="none" w:sz="0" w:space="0" w:color="auto"/>
        <w:left w:val="none" w:sz="0" w:space="0" w:color="auto"/>
        <w:bottom w:val="none" w:sz="0" w:space="0" w:color="auto"/>
        <w:right w:val="none" w:sz="0" w:space="0" w:color="auto"/>
      </w:divBdr>
    </w:div>
    <w:div w:id="1022632249">
      <w:bodyDiv w:val="1"/>
      <w:marLeft w:val="0"/>
      <w:marRight w:val="0"/>
      <w:marTop w:val="0"/>
      <w:marBottom w:val="0"/>
      <w:divBdr>
        <w:top w:val="none" w:sz="0" w:space="0" w:color="auto"/>
        <w:left w:val="none" w:sz="0" w:space="0" w:color="auto"/>
        <w:bottom w:val="none" w:sz="0" w:space="0" w:color="auto"/>
        <w:right w:val="none" w:sz="0" w:space="0" w:color="auto"/>
      </w:divBdr>
    </w:div>
    <w:div w:id="1431974512">
      <w:bodyDiv w:val="1"/>
      <w:marLeft w:val="0"/>
      <w:marRight w:val="0"/>
      <w:marTop w:val="0"/>
      <w:marBottom w:val="0"/>
      <w:divBdr>
        <w:top w:val="none" w:sz="0" w:space="0" w:color="auto"/>
        <w:left w:val="none" w:sz="0" w:space="0" w:color="auto"/>
        <w:bottom w:val="none" w:sz="0" w:space="0" w:color="auto"/>
        <w:right w:val="none" w:sz="0" w:space="0" w:color="auto"/>
      </w:divBdr>
    </w:div>
    <w:div w:id="1833911622">
      <w:bodyDiv w:val="1"/>
      <w:marLeft w:val="0"/>
      <w:marRight w:val="0"/>
      <w:marTop w:val="0"/>
      <w:marBottom w:val="0"/>
      <w:divBdr>
        <w:top w:val="none" w:sz="0" w:space="0" w:color="auto"/>
        <w:left w:val="none" w:sz="0" w:space="0" w:color="auto"/>
        <w:bottom w:val="none" w:sz="0" w:space="0" w:color="auto"/>
        <w:right w:val="none" w:sz="0" w:space="0" w:color="auto"/>
      </w:divBdr>
    </w:div>
    <w:div w:id="186220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108/IJCHM-05-2015-0237" TargetMode="External"/><Relationship Id="rId21" Type="http://schemas.openxmlformats.org/officeDocument/2006/relationships/diagramLayout" Target="diagrams/layout2.xml"/><Relationship Id="rId42" Type="http://schemas.openxmlformats.org/officeDocument/2006/relationships/hyperlink" Target="https://doi.org/10.1080/10913211.2009.10653869" TargetMode="External"/><Relationship Id="rId63" Type="http://schemas.openxmlformats.org/officeDocument/2006/relationships/hyperlink" Target="https://www.researchgate.net/publication/322520641_A_Study_of_Negative_Customer_Online_Reviews_and_Managerial_Responses_on_Social_Media-Case_Study_of_the_Marriott_Hotel_Group_in_Beijing" TargetMode="External"/><Relationship Id="rId84" Type="http://schemas.openxmlformats.org/officeDocument/2006/relationships/hyperlink" Target="https://doi.org/10.26794/2308-944X-2024-12-2-55-73" TargetMode="External"/><Relationship Id="rId138" Type="http://schemas.openxmlformats.org/officeDocument/2006/relationships/theme" Target="theme/theme1.xml"/><Relationship Id="rId16" Type="http://schemas.openxmlformats.org/officeDocument/2006/relationships/diagramLayout" Target="diagrams/layout1.xml"/><Relationship Id="rId107" Type="http://schemas.openxmlformats.org/officeDocument/2006/relationships/hyperlink" Target="https://www.scribbr.com/methodology/qualitative-quantitative-research/" TargetMode="External"/><Relationship Id="rId11" Type="http://schemas.openxmlformats.org/officeDocument/2006/relationships/image" Target="media/image2.png"/><Relationship Id="rId32" Type="http://schemas.openxmlformats.org/officeDocument/2006/relationships/diagramQuickStyle" Target="diagrams/quickStyle4.xml"/><Relationship Id="rId37" Type="http://schemas.openxmlformats.org/officeDocument/2006/relationships/hyperlink" Target="https://doi.org/10.1108/ijchm-11-2021-1441" TargetMode="External"/><Relationship Id="rId53" Type="http://schemas.openxmlformats.org/officeDocument/2006/relationships/hyperlink" Target="https://www.cipd.org/uk/knowledge/factsheets/swot-analysis-factsheet/" TargetMode="External"/><Relationship Id="rId58" Type="http://schemas.openxmlformats.org/officeDocument/2006/relationships/hyperlink" Target="https://dcfmodeling.com/products/mar-swot-analysis" TargetMode="External"/><Relationship Id="rId74" Type="http://schemas.openxmlformats.org/officeDocument/2006/relationships/hyperlink" Target="https://hospitalitytech.com/delta-hotels-and-resorts-pilots-next-gen-cloud-technology" TargetMode="External"/><Relationship Id="rId79" Type="http://schemas.openxmlformats.org/officeDocument/2006/relationships/hyperlink" Target="https://doi.org/10.1007/s11628-020-00425-6" TargetMode="External"/><Relationship Id="rId102" Type="http://schemas.openxmlformats.org/officeDocument/2006/relationships/hyperlink" Target="https://www.meetings-conventions.com/Meeting-Event-Venues/Swindon-England/Convention-Hotel/Delta-Hotels-Swindon-p58605742" TargetMode="External"/><Relationship Id="rId123" Type="http://schemas.openxmlformats.org/officeDocument/2006/relationships/hyperlink" Target="https://doi.org/10.5296/bms.v9i2.13615" TargetMode="External"/><Relationship Id="rId128" Type="http://schemas.openxmlformats.org/officeDocument/2006/relationships/hyperlink" Target="https://doi.org/10.1007/978-3-031-14302-1_6" TargetMode="External"/><Relationship Id="rId5" Type="http://schemas.openxmlformats.org/officeDocument/2006/relationships/settings" Target="settings.xml"/><Relationship Id="rId90" Type="http://schemas.openxmlformats.org/officeDocument/2006/relationships/hyperlink" Target="https://lhc-international.com/article/the-impact-of-inflation-on-the-hospitality-industry-update-2024/" TargetMode="External"/><Relationship Id="rId95" Type="http://schemas.openxmlformats.org/officeDocument/2006/relationships/hyperlink" Target="https://assets.publishing.service.gov.uk/media/60effd28d3bf7f56824cc5a4/RR-A179-1.v2.pdf" TargetMode="External"/><Relationship Id="rId22" Type="http://schemas.openxmlformats.org/officeDocument/2006/relationships/diagramQuickStyle" Target="diagrams/quickStyle2.xml"/><Relationship Id="rId27" Type="http://schemas.openxmlformats.org/officeDocument/2006/relationships/diagramQuickStyle" Target="diagrams/quickStyle3.xml"/><Relationship Id="rId43" Type="http://schemas.openxmlformats.org/officeDocument/2006/relationships/hyperlink" Target="https://doi.org/10.1177/0010880402431004" TargetMode="External"/><Relationship Id="rId48" Type="http://schemas.openxmlformats.org/officeDocument/2006/relationships/hyperlink" Target="https://www.linkedin.com/pulse/turning-feedback-opportunities-power-guest-input-bruno-aguiar-jesus-wcj8e" TargetMode="External"/><Relationship Id="rId64" Type="http://schemas.openxmlformats.org/officeDocument/2006/relationships/hyperlink" Target="https://doi.org/10.1080/13683500.2020.1773416" TargetMode="External"/><Relationship Id="rId69" Type="http://schemas.openxmlformats.org/officeDocument/2006/relationships/hyperlink" Target="https://www.expedia.co.uk/Swindon-Hotels-Swindon-Marriott-Hotel.h23229.Hotel-Information" TargetMode="External"/><Relationship Id="rId113" Type="http://schemas.openxmlformats.org/officeDocument/2006/relationships/hyperlink" Target="https://doi.org/10.1080/1528008X.2022.2124575" TargetMode="External"/><Relationship Id="rId118" Type="http://schemas.openxmlformats.org/officeDocument/2006/relationships/hyperlink" Target="https://www.travelocity.com/Cricklade-Hotels.d182500.Travel-Guide-Hotels" TargetMode="External"/><Relationship Id="rId134" Type="http://schemas.openxmlformats.org/officeDocument/2006/relationships/hyperlink" Target="https://doi.org/10.1108/IJCHM-08-2019-0740" TargetMode="External"/><Relationship Id="rId80" Type="http://schemas.openxmlformats.org/officeDocument/2006/relationships/hyperlink" Target="https://antavo.com/blog/marriott-hotel-loyalty-program-review/" TargetMode="External"/><Relationship Id="rId85" Type="http://schemas.openxmlformats.org/officeDocument/2006/relationships/hyperlink" Target="https://doi.org/10.4018/979-8-3693-9879-1.ch004" TargetMode="External"/><Relationship Id="rId12" Type="http://schemas.openxmlformats.org/officeDocument/2006/relationships/image" Target="media/image3.png"/><Relationship Id="rId17" Type="http://schemas.openxmlformats.org/officeDocument/2006/relationships/diagramQuickStyle" Target="diagrams/quickStyle1.xml"/><Relationship Id="rId33" Type="http://schemas.openxmlformats.org/officeDocument/2006/relationships/diagramColors" Target="diagrams/colors4.xml"/><Relationship Id="rId38" Type="http://schemas.openxmlformats.org/officeDocument/2006/relationships/hyperlink" Target="https://www.mews.com/en/blog/hotel-loyalty-programs" TargetMode="External"/><Relationship Id="rId59" Type="http://schemas.openxmlformats.org/officeDocument/2006/relationships/hyperlink" Target="https://www.marriott.com/en-us/hotels/brssd-delta-hotels-swindon/overview/?scid=f2ae0541-1279-4f24-b197-a979c79310b0" TargetMode="External"/><Relationship Id="rId103" Type="http://schemas.openxmlformats.org/officeDocument/2006/relationships/hyperlink" Target="https://doi.org/10.1016/j.tourman.2018.10.012" TargetMode="External"/><Relationship Id="rId108" Type="http://schemas.openxmlformats.org/officeDocument/2006/relationships/hyperlink" Target="https://www.reddit.com/r/marriott/comments/ujg2rn/several_bad_experiences_with_marriott_need/?rdt=52024" TargetMode="External"/><Relationship Id="rId124" Type="http://schemas.openxmlformats.org/officeDocument/2006/relationships/hyperlink" Target="https://www.tripadvisor.co.uk/Hotel_Review-g187049-d192910-Reviews-Delta_Hotels_Swindon-Swindon_Wiltshire_England.html" TargetMode="External"/><Relationship Id="rId129" Type="http://schemas.openxmlformats.org/officeDocument/2006/relationships/hyperlink" Target="https://doi.org/10.17485/ijst/2016/v9i5/77601" TargetMode="External"/><Relationship Id="rId54" Type="http://schemas.openxmlformats.org/officeDocument/2006/relationships/hyperlink" Target="https://www.crickladehotel.co.uk/stay" TargetMode="External"/><Relationship Id="rId70" Type="http://schemas.openxmlformats.org/officeDocument/2006/relationships/hyperlink" Target="https://ratings.food.gov.uk/business/1644961/delta-hotels-by-marriott-swindon-old-town" TargetMode="External"/><Relationship Id="rId75" Type="http://schemas.openxmlformats.org/officeDocument/2006/relationships/hyperlink" Target="https://doi.org/10.1016/j.smr.2012.10.001" TargetMode="External"/><Relationship Id="rId91" Type="http://schemas.openxmlformats.org/officeDocument/2006/relationships/hyperlink" Target="https://doi.org/10.1108/IJCHM-06-2015-0283" TargetMode="External"/><Relationship Id="rId96" Type="http://schemas.openxmlformats.org/officeDocument/2006/relationships/hyperlink" Target="https://www.tsw.co.uk/blog/leadership-and-management/gibbs-reflective-cycle/"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diagramColors" Target="diagrams/colors2.xml"/><Relationship Id="rId28" Type="http://schemas.openxmlformats.org/officeDocument/2006/relationships/diagramColors" Target="diagrams/colors3.xml"/><Relationship Id="rId49" Type="http://schemas.openxmlformats.org/officeDocument/2006/relationships/hyperlink" Target="https://www.booking.com/hotel/gb/swindon-marriott.en-gb.html" TargetMode="External"/><Relationship Id="rId114" Type="http://schemas.openxmlformats.org/officeDocument/2006/relationships/hyperlink" Target="https://www.statista.com/outlook/267/100/hotels/worldwide" TargetMode="External"/><Relationship Id="rId119" Type="http://schemas.openxmlformats.org/officeDocument/2006/relationships/hyperlink" Target="https://www.travelocity.com/Cricklade-Hotels.d182500.Travel-Guide-Hotels" TargetMode="External"/><Relationship Id="rId44" Type="http://schemas.openxmlformats.org/officeDocument/2006/relationships/hyperlink" Target="https://www.businesstravelnews.com/Hotels/Swindon-England/Delta-Hotels-Swindon-p58606194" TargetMode="External"/><Relationship Id="rId60" Type="http://schemas.openxmlformats.org/officeDocument/2006/relationships/hyperlink" Target="https://www.facebook.com/story.php?story_fbid=1183999043732026&amp;id=100063658251826" TargetMode="External"/><Relationship Id="rId65" Type="http://schemas.openxmlformats.org/officeDocument/2006/relationships/hyperlink" Target="https://doi.org/10.14488/BJOPM.2194.2024" TargetMode="External"/><Relationship Id="rId81" Type="http://schemas.openxmlformats.org/officeDocument/2006/relationships/hyperlink" Target="https://doi.org/10.1108/IJCHM-11-2014-0572" TargetMode="External"/><Relationship Id="rId86" Type="http://schemas.openxmlformats.org/officeDocument/2006/relationships/hyperlink" Target="https://doi.org/10.1016/j.ijhm.2019.102334" TargetMode="External"/><Relationship Id="rId130" Type="http://schemas.openxmlformats.org/officeDocument/2006/relationships/hyperlink" Target="https://doi.org/10.1108/IJCHM-08-2014-0400" TargetMode="External"/><Relationship Id="rId135" Type="http://schemas.openxmlformats.org/officeDocument/2006/relationships/hyperlink" Target="https://doi.org/10.1108/09596111111167551" TargetMode="External"/><Relationship Id="rId13" Type="http://schemas.openxmlformats.org/officeDocument/2006/relationships/image" Target="media/image4.png"/><Relationship Id="rId18" Type="http://schemas.openxmlformats.org/officeDocument/2006/relationships/diagramColors" Target="diagrams/colors1.xml"/><Relationship Id="rId39" Type="http://schemas.openxmlformats.org/officeDocument/2006/relationships/hyperlink" Target="https://www.bbc.co.uk/news/articles/cm23p868y5xo" TargetMode="External"/><Relationship Id="rId109" Type="http://schemas.openxmlformats.org/officeDocument/2006/relationships/hyperlink" Target="https://www.headforpoints.com/2025/02/08/review-marriott-bonvoy/" TargetMode="External"/><Relationship Id="rId34" Type="http://schemas.microsoft.com/office/2007/relationships/diagramDrawing" Target="diagrams/drawing4.xml"/><Relationship Id="rId50" Type="http://schemas.openxmlformats.org/officeDocument/2006/relationships/hyperlink" Target="https://doi.org/10.1080/13032917.2013.841094" TargetMode="External"/><Relationship Id="rId55" Type="http://schemas.openxmlformats.org/officeDocument/2006/relationships/hyperlink" Target="https://www.cvent.com/uk/blog/hospitality/hotel-guest-communication-tips" TargetMode="External"/><Relationship Id="rId76" Type="http://schemas.openxmlformats.org/officeDocument/2006/relationships/hyperlink" Target="https://doi.org/10.1016/j.ijhm.2009.07.002" TargetMode="External"/><Relationship Id="rId97" Type="http://schemas.openxmlformats.org/officeDocument/2006/relationships/hyperlink" Target="https://www.marriott.com/loyalty/member-benefits.mi" TargetMode="External"/><Relationship Id="rId104" Type="http://schemas.openxmlformats.org/officeDocument/2006/relationships/hyperlink" Target="https://doi.org/10.1177/002224299405800302" TargetMode="External"/><Relationship Id="rId120" Type="http://schemas.openxmlformats.org/officeDocument/2006/relationships/hyperlink" Target="https://www.travelandtourworld.com/news/article/uk-governments-new-initiatives-to-boost-travel-tourism-and-sustainability/" TargetMode="External"/><Relationship Id="rId125" Type="http://schemas.openxmlformats.org/officeDocument/2006/relationships/hyperlink" Target="https://www.tripadvisor.co.uk/ShowUserReviews-g187069-d659248-r985276622-Manchester_Marriott_Hotel_Piccadilly-Manchester_Greater_Manchester_England.html" TargetMode="External"/><Relationship Id="rId7" Type="http://schemas.openxmlformats.org/officeDocument/2006/relationships/footnotes" Target="footnotes.xml"/><Relationship Id="rId71" Type="http://schemas.openxmlformats.org/officeDocument/2006/relationships/hyperlink" Target="https://viewfromthewing.com/not-well-liked-at-delta-united-or-marriott-what-23-years-of-travel-blogging-taught-me-about-vip-perks-or-lack-thereof/" TargetMode="External"/><Relationship Id="rId92" Type="http://schemas.openxmlformats.org/officeDocument/2006/relationships/hyperlink" Target="https://doi.org/10.1007/s11628-019-00408-2" TargetMode="External"/><Relationship Id="rId2" Type="http://schemas.openxmlformats.org/officeDocument/2006/relationships/customXml" Target="../customXml/item2.xml"/><Relationship Id="rId29" Type="http://schemas.microsoft.com/office/2007/relationships/diagramDrawing" Target="diagrams/drawing3.xml"/><Relationship Id="rId24" Type="http://schemas.microsoft.com/office/2007/relationships/diagramDrawing" Target="diagrams/drawing2.xml"/><Relationship Id="rId40" Type="http://schemas.openxmlformats.org/officeDocument/2006/relationships/hyperlink" Target="https://doi.org/10.3390/su14042011" TargetMode="External"/><Relationship Id="rId45" Type="http://schemas.openxmlformats.org/officeDocument/2006/relationships/hyperlink" Target="https://doi.org/10.32996/jcsts.2024.6.1.17" TargetMode="External"/><Relationship Id="rId66" Type="http://schemas.openxmlformats.org/officeDocument/2006/relationships/hyperlink" Target="https://doi.org/10.1002/9781119200901.ch15" TargetMode="External"/><Relationship Id="rId87" Type="http://schemas.openxmlformats.org/officeDocument/2006/relationships/hyperlink" Target="https://doi.org/10.1016/j.jbusres.2014.04.023" TargetMode="External"/><Relationship Id="rId110" Type="http://schemas.openxmlformats.org/officeDocument/2006/relationships/hyperlink" Target="https://uk.sagepub.com/sites/default/files/upm-assets/107404_book_item_107404.pdf" TargetMode="External"/><Relationship Id="rId115" Type="http://schemas.openxmlformats.org/officeDocument/2006/relationships/hyperlink" Target="https://www.statista.com/topics/4895/brexit-and-the-eu-uk-travel-industry/" TargetMode="External"/><Relationship Id="rId131" Type="http://schemas.openxmlformats.org/officeDocument/2006/relationships/hyperlink" Target="https://doi.org/10.1057/s41262-020-00187-6" TargetMode="External"/><Relationship Id="rId136" Type="http://schemas.openxmlformats.org/officeDocument/2006/relationships/footer" Target="footer1.xml"/><Relationship Id="rId61" Type="http://schemas.openxmlformats.org/officeDocument/2006/relationships/hyperlink" Target="https://doi.org/10.1177/10963480231188663" TargetMode="External"/><Relationship Id="rId82" Type="http://schemas.openxmlformats.org/officeDocument/2006/relationships/hyperlink" Target="https://doi.org/10.1108/IJCHM-03-2014-0151" TargetMode="External"/><Relationship Id="rId19" Type="http://schemas.microsoft.com/office/2007/relationships/diagramDrawing" Target="diagrams/drawing1.xml"/><Relationship Id="rId14" Type="http://schemas.openxmlformats.org/officeDocument/2006/relationships/image" Target="media/image5.png"/><Relationship Id="rId30" Type="http://schemas.openxmlformats.org/officeDocument/2006/relationships/diagramData" Target="diagrams/data4.xml"/><Relationship Id="rId35" Type="http://schemas.openxmlformats.org/officeDocument/2006/relationships/image" Target="media/image6.png"/><Relationship Id="rId56" Type="http://schemas.openxmlformats.org/officeDocument/2006/relationships/hyperlink" Target="https://doi.org/10.21608/thalexu.2024.302413.1133" TargetMode="External"/><Relationship Id="rId77" Type="http://schemas.openxmlformats.org/officeDocument/2006/relationships/hyperlink" Target="https://uk.indeed.com/q-marriott-l-swindon-sn4-jobs.html?vjk=da29991020106113" TargetMode="External"/><Relationship Id="rId100" Type="http://schemas.openxmlformats.org/officeDocument/2006/relationships/hyperlink" Target="https://www.annualreports.com/HostedData/AnnualReports/PDF/NASDAQ_MAR_2023.pdf" TargetMode="External"/><Relationship Id="rId105" Type="http://schemas.openxmlformats.org/officeDocument/2006/relationships/hyperlink" Target="https://doi.org/10.3846/jbem.2018.5678" TargetMode="External"/><Relationship Id="rId126" Type="http://schemas.openxmlformats.org/officeDocument/2006/relationships/hyperlink" Target="https://doi.org/10.1108/IJCHM-09-2016-0520" TargetMode="External"/><Relationship Id="rId8" Type="http://schemas.openxmlformats.org/officeDocument/2006/relationships/endnotes" Target="endnotes.xml"/><Relationship Id="rId51" Type="http://schemas.openxmlformats.org/officeDocument/2006/relationships/hyperlink" Target="https://doi.org/10.5367/te.2012.0180" TargetMode="External"/><Relationship Id="rId72" Type="http://schemas.openxmlformats.org/officeDocument/2006/relationships/hyperlink" Target="https://doi.org/10.1108/02630800610654414" TargetMode="External"/><Relationship Id="rId93" Type="http://schemas.openxmlformats.org/officeDocument/2006/relationships/hyperlink" Target="https://doi.org/10.25147/ijcsr.2017.001.1.103" TargetMode="External"/><Relationship Id="rId98" Type="http://schemas.openxmlformats.org/officeDocument/2006/relationships/hyperlink" Target="https://www.marriott.com/en-gb/hotels/brssd-delta-hotels-swindon/rooms/renovations/" TargetMode="External"/><Relationship Id="rId121" Type="http://schemas.openxmlformats.org/officeDocument/2006/relationships/hyperlink" Target="https://www.travelweekly.com/Hotels/Swindon-England/Delta-Hotels-Swindon-p58606812" TargetMode="External"/><Relationship Id="rId3" Type="http://schemas.openxmlformats.org/officeDocument/2006/relationships/numbering" Target="numbering.xml"/><Relationship Id="rId25" Type="http://schemas.openxmlformats.org/officeDocument/2006/relationships/diagramData" Target="diagrams/data3.xml"/><Relationship Id="rId46" Type="http://schemas.openxmlformats.org/officeDocument/2006/relationships/hyperlink" Target="https://www.forbes.com/sites/briansolis/2018/08/29/at-marriott-international-investing-in-guest-experiences-fosters-loyalty-and-drives-business-growth/" TargetMode="External"/><Relationship Id="rId67" Type="http://schemas.openxmlformats.org/officeDocument/2006/relationships/hyperlink" Target="https://doi.org/10.1108/CBTH-11-2023-0207" TargetMode="External"/><Relationship Id="rId116" Type="http://schemas.openxmlformats.org/officeDocument/2006/relationships/hyperlink" Target="https://www.statista.com/topics/3269/travel-and-tourism-in-the-united-kingdom-uk/" TargetMode="External"/><Relationship Id="rId137" Type="http://schemas.openxmlformats.org/officeDocument/2006/relationships/fontTable" Target="fontTable.xml"/><Relationship Id="rId20" Type="http://schemas.openxmlformats.org/officeDocument/2006/relationships/diagramData" Target="diagrams/data2.xml"/><Relationship Id="rId41" Type="http://schemas.openxmlformats.org/officeDocument/2006/relationships/hyperlink" Target="https://www.checkfront.com/blog/what-is-an-online-booking-system/" TargetMode="External"/><Relationship Id="rId62" Type="http://schemas.openxmlformats.org/officeDocument/2006/relationships/hyperlink" Target="https://hospitalityinsights.ehl.edu/exchange-rate-trends-hotel-performance" TargetMode="External"/><Relationship Id="rId83" Type="http://schemas.openxmlformats.org/officeDocument/2006/relationships/hyperlink" Target="https://www.kayak.com/Swindon-Hotels-Swindon-Marriott-Hotel.55735.ksp" TargetMode="External"/><Relationship Id="rId88" Type="http://schemas.openxmlformats.org/officeDocument/2006/relationships/hyperlink" Target="https://www.leonardohotels.co.uk/swindon/leonardo-hotel-swindon" TargetMode="External"/><Relationship Id="rId111" Type="http://schemas.openxmlformats.org/officeDocument/2006/relationships/hyperlink" Target="https://doi.org/10.1080/09537325.2023.2216792" TargetMode="External"/><Relationship Id="rId132" Type="http://schemas.openxmlformats.org/officeDocument/2006/relationships/hyperlink" Target="https://www.worksmatpa.com/events/page/19/" TargetMode="External"/><Relationship Id="rId15" Type="http://schemas.openxmlformats.org/officeDocument/2006/relationships/diagramData" Target="diagrams/data1.xml"/><Relationship Id="rId36" Type="http://schemas.openxmlformats.org/officeDocument/2006/relationships/image" Target="media/image7.png"/><Relationship Id="rId57" Type="http://schemas.openxmlformats.org/officeDocument/2006/relationships/hyperlink" Target="https://doi.org/10.1080/19368623.2022.2019650" TargetMode="External"/><Relationship Id="rId106" Type="http://schemas.openxmlformats.org/officeDocument/2006/relationships/hyperlink" Target="https://doi.org/10.1108/ijchm-04-2022-0535" TargetMode="External"/><Relationship Id="rId127" Type="http://schemas.openxmlformats.org/officeDocument/2006/relationships/hyperlink" Target="https://www.unifocus.com/blog/how-the-worlds-economy-shapes-our-hotels-a-closer-look-at-staffing-and-operations" TargetMode="External"/><Relationship Id="rId10" Type="http://schemas.openxmlformats.org/officeDocument/2006/relationships/hyperlink" Target="https://www.pexels.com/photo/beach-hotel-idyllic-leisure-261181/" TargetMode="External"/><Relationship Id="rId31" Type="http://schemas.openxmlformats.org/officeDocument/2006/relationships/diagramLayout" Target="diagrams/layout4.xml"/><Relationship Id="rId52" Type="http://schemas.openxmlformats.org/officeDocument/2006/relationships/hyperlink" Target="https://doi.org/10.1108/ijchm-04-2022-0433" TargetMode="External"/><Relationship Id="rId73" Type="http://schemas.openxmlformats.org/officeDocument/2006/relationships/hyperlink" Target="https://blog.hotellinksolutions.com/the-power-of-social-proof-why-user-generated-content-is-key-for-gen-z" TargetMode="External"/><Relationship Id="rId78" Type="http://schemas.openxmlformats.org/officeDocument/2006/relationships/hyperlink" Target="https://doi.org/10.1016/j.ijhm.2022.103350" TargetMode="External"/><Relationship Id="rId94" Type="http://schemas.openxmlformats.org/officeDocument/2006/relationships/hyperlink" Target="https://www.statista.com/topics/962/global-tourism/" TargetMode="External"/><Relationship Id="rId99" Type="http://schemas.openxmlformats.org/officeDocument/2006/relationships/hyperlink" Target="https://www.marriott.com/en-us/hotels/brssd-delta-hotels-swindon/overview/" TargetMode="External"/><Relationship Id="rId101" Type="http://schemas.openxmlformats.org/officeDocument/2006/relationships/hyperlink" Target="https://www.business.com/articles/what-makes-customer-loyalty-so-important/" TargetMode="External"/><Relationship Id="rId122" Type="http://schemas.openxmlformats.org/officeDocument/2006/relationships/hyperlink" Target="https://www.mews.com/en/blog/enhance-hotel-guest-experience" TargetMode="External"/><Relationship Id="rId4" Type="http://schemas.openxmlformats.org/officeDocument/2006/relationships/styles" Target="styles.xml"/><Relationship Id="rId9" Type="http://schemas.openxmlformats.org/officeDocument/2006/relationships/image" Target="media/image1.jpeg"/><Relationship Id="rId26" Type="http://schemas.openxmlformats.org/officeDocument/2006/relationships/diagramLayout" Target="diagrams/layout3.xml"/><Relationship Id="rId47" Type="http://schemas.openxmlformats.org/officeDocument/2006/relationships/hyperlink" Target="https://bstrategyhub.com/marriot-swot-analysis/" TargetMode="External"/><Relationship Id="rId68" Type="http://schemas.openxmlformats.org/officeDocument/2006/relationships/hyperlink" Target="https://everything-pr.com/how-emotional-marketing-drives-guest-loyalty-for-hotels/" TargetMode="External"/><Relationship Id="rId89" Type="http://schemas.openxmlformats.org/officeDocument/2006/relationships/hyperlink" Target="https://doi.org/10.1016/j.tourman.2023.104818" TargetMode="External"/><Relationship Id="rId112" Type="http://schemas.openxmlformats.org/officeDocument/2006/relationships/hyperlink" Target="https://www.hospitalitynet.org/news/4122419.html" TargetMode="External"/><Relationship Id="rId133" Type="http://schemas.openxmlformats.org/officeDocument/2006/relationships/hyperlink" Target="https://doi.org/10.1108/IJCHM-08-2012-0145"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D2C6B4-90B2-40AF-86DC-18E4A62EC487}"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GB"/>
        </a:p>
      </dgm:t>
    </dgm:pt>
    <dgm:pt modelId="{811F6E02-A6E6-4227-AC4B-E729CFBCB90A}">
      <dgm:prSet custT="1"/>
      <dgm:spPr/>
      <dgm:t>
        <a:bodyPr/>
        <a:lstStyle/>
        <a:p>
          <a:pPr algn="just"/>
          <a:r>
            <a:rPr lang="en-GB" sz="1200" b="1">
              <a:latin typeface="Arial" panose="020B0604020202020204" pitchFamily="34" charset="0"/>
              <a:cs typeface="Arial" panose="020B0604020202020204" pitchFamily="34" charset="0"/>
            </a:rPr>
            <a:t>Government Policies on Tourism and Hospitality</a:t>
          </a:r>
          <a:r>
            <a:rPr lang="en-GB" sz="1200">
              <a:latin typeface="Arial" panose="020B0604020202020204" pitchFamily="34" charset="0"/>
              <a:cs typeface="Arial" panose="020B0604020202020204" pitchFamily="34" charset="0"/>
            </a:rPr>
            <a:t>: The UK government’s policies on tourism, including funding for tourism projects, hospitality regulation, and visa requirements, can directly impact hotel business. Any changes in government regulations on travel or accommodations could influence demand (Travel &amp; Tour World, 2024).</a:t>
          </a:r>
        </a:p>
      </dgm:t>
    </dgm:pt>
    <dgm:pt modelId="{A1A8506B-AFA9-436D-B9D5-18437736F14C}" type="parTrans" cxnId="{B1B30920-DDEA-46B6-AAF2-FF573B769F16}">
      <dgm:prSet/>
      <dgm:spPr/>
      <dgm:t>
        <a:bodyPr/>
        <a:lstStyle/>
        <a:p>
          <a:endParaRPr lang="en-GB"/>
        </a:p>
      </dgm:t>
    </dgm:pt>
    <dgm:pt modelId="{8FCB5347-FFAF-4F54-A6A2-3617BBB93FB7}" type="sibTrans" cxnId="{B1B30920-DDEA-46B6-AAF2-FF573B769F16}">
      <dgm:prSet/>
      <dgm:spPr/>
      <dgm:t>
        <a:bodyPr/>
        <a:lstStyle/>
        <a:p>
          <a:endParaRPr lang="en-GB"/>
        </a:p>
      </dgm:t>
    </dgm:pt>
    <dgm:pt modelId="{01EA9274-741B-489A-BD9A-10481BD0D7AD}">
      <dgm:prSet custT="1"/>
      <dgm:spPr/>
      <dgm:t>
        <a:bodyPr/>
        <a:lstStyle/>
        <a:p>
          <a:pPr algn="just"/>
          <a:r>
            <a:rPr lang="en-GB" sz="1200" b="1">
              <a:latin typeface="Arial" panose="020B0604020202020204" pitchFamily="34" charset="0"/>
              <a:cs typeface="Arial" panose="020B0604020202020204" pitchFamily="34" charset="0"/>
            </a:rPr>
            <a:t>Brexit Impact</a:t>
          </a:r>
          <a:r>
            <a:rPr lang="en-GB" sz="1200">
              <a:latin typeface="Arial" panose="020B0604020202020204" pitchFamily="34" charset="0"/>
              <a:cs typeface="Arial" panose="020B0604020202020204" pitchFamily="34" charset="0"/>
            </a:rPr>
            <a:t>: The political landscape following Brexit may affect international travel, with potencial changes in visa requirements, travel restrictions, and trade, which may influence the number of foreign visitors to the UK (Statista, 2024).</a:t>
          </a:r>
        </a:p>
      </dgm:t>
    </dgm:pt>
    <dgm:pt modelId="{BDD0F3C5-ACD1-461F-9E49-6EABF19BB042}" type="parTrans" cxnId="{91719184-0963-4AF4-9E22-8D1E6EB31945}">
      <dgm:prSet/>
      <dgm:spPr/>
      <dgm:t>
        <a:bodyPr/>
        <a:lstStyle/>
        <a:p>
          <a:endParaRPr lang="en-GB"/>
        </a:p>
      </dgm:t>
    </dgm:pt>
    <dgm:pt modelId="{CF0052FB-9607-48D2-A7FB-BC97E34AF27D}" type="sibTrans" cxnId="{91719184-0963-4AF4-9E22-8D1E6EB31945}">
      <dgm:prSet/>
      <dgm:spPr/>
      <dgm:t>
        <a:bodyPr/>
        <a:lstStyle/>
        <a:p>
          <a:endParaRPr lang="en-GB"/>
        </a:p>
      </dgm:t>
    </dgm:pt>
    <dgm:pt modelId="{4352A166-C961-4DDC-9DDF-274116198C19}">
      <dgm:prSet custT="1"/>
      <dgm:spPr/>
      <dgm:t>
        <a:bodyPr/>
        <a:lstStyle/>
        <a:p>
          <a:pPr algn="just"/>
          <a:r>
            <a:rPr lang="en-GB" sz="1200">
              <a:latin typeface="Arial" panose="020B0604020202020204" pitchFamily="34" charset="0"/>
              <a:cs typeface="Arial" panose="020B0604020202020204" pitchFamily="34" charset="0"/>
            </a:rPr>
            <a:t>Local Regulations: The local government in Swindon may impose taxes or business regulations that affect the hotel's operations, such as health and safety regulations, noise regulations, and local property taxes (Thomas,2025).</a:t>
          </a:r>
        </a:p>
      </dgm:t>
    </dgm:pt>
    <dgm:pt modelId="{F7A9D400-6FB2-436C-8122-5EDE1E6C5C2C}" type="parTrans" cxnId="{A03CF28A-6598-4020-8026-CB22DB620135}">
      <dgm:prSet/>
      <dgm:spPr/>
      <dgm:t>
        <a:bodyPr/>
        <a:lstStyle/>
        <a:p>
          <a:endParaRPr lang="en-GB"/>
        </a:p>
      </dgm:t>
    </dgm:pt>
    <dgm:pt modelId="{36EE0E60-CA28-4527-AF65-628D857F4FE4}" type="sibTrans" cxnId="{A03CF28A-6598-4020-8026-CB22DB620135}">
      <dgm:prSet/>
      <dgm:spPr/>
      <dgm:t>
        <a:bodyPr/>
        <a:lstStyle/>
        <a:p>
          <a:endParaRPr lang="en-GB"/>
        </a:p>
      </dgm:t>
    </dgm:pt>
    <dgm:pt modelId="{4E5F41DC-095F-468A-A6A5-4068054D2895}" type="pres">
      <dgm:prSet presAssocID="{29D2C6B4-90B2-40AF-86DC-18E4A62EC487}" presName="diagram" presStyleCnt="0">
        <dgm:presLayoutVars>
          <dgm:dir/>
          <dgm:resizeHandles val="exact"/>
        </dgm:presLayoutVars>
      </dgm:prSet>
      <dgm:spPr/>
    </dgm:pt>
    <dgm:pt modelId="{8FCFCD42-F1B0-4F43-AC40-39412F61055A}" type="pres">
      <dgm:prSet presAssocID="{01EA9274-741B-489A-BD9A-10481BD0D7AD}" presName="node" presStyleLbl="node1" presStyleIdx="0" presStyleCnt="3" custScaleX="509302" custScaleY="1659259">
        <dgm:presLayoutVars>
          <dgm:bulletEnabled val="1"/>
        </dgm:presLayoutVars>
      </dgm:prSet>
      <dgm:spPr/>
    </dgm:pt>
    <dgm:pt modelId="{A07975C5-9240-48C5-9301-A87697E24CBE}" type="pres">
      <dgm:prSet presAssocID="{CF0052FB-9607-48D2-A7FB-BC97E34AF27D}" presName="sibTrans" presStyleCnt="0"/>
      <dgm:spPr/>
    </dgm:pt>
    <dgm:pt modelId="{64ABD254-A579-49A6-8143-0449926D85C3}" type="pres">
      <dgm:prSet presAssocID="{811F6E02-A6E6-4227-AC4B-E729CFBCB90A}" presName="node" presStyleLbl="node1" presStyleIdx="1" presStyleCnt="3" custScaleX="583144" custScaleY="1657533" custLinFactNeighborX="5920" custLinFactNeighborY="-31496">
        <dgm:presLayoutVars>
          <dgm:bulletEnabled val="1"/>
        </dgm:presLayoutVars>
      </dgm:prSet>
      <dgm:spPr/>
    </dgm:pt>
    <dgm:pt modelId="{1935B5C8-83F1-4961-B3C9-9812F9480985}" type="pres">
      <dgm:prSet presAssocID="{8FCB5347-FFAF-4F54-A6A2-3617BBB93FB7}" presName="sibTrans" presStyleCnt="0"/>
      <dgm:spPr/>
    </dgm:pt>
    <dgm:pt modelId="{8E86B68C-CD11-4D96-925F-5CAB717478D6}" type="pres">
      <dgm:prSet presAssocID="{4352A166-C961-4DDC-9DDF-274116198C19}" presName="node" presStyleLbl="node1" presStyleIdx="2" presStyleCnt="3" custScaleX="592289" custScaleY="1639505">
        <dgm:presLayoutVars>
          <dgm:bulletEnabled val="1"/>
        </dgm:presLayoutVars>
      </dgm:prSet>
      <dgm:spPr/>
    </dgm:pt>
  </dgm:ptLst>
  <dgm:cxnLst>
    <dgm:cxn modelId="{A9D05603-8FCB-41F7-B635-EFC4DC4B96F4}" type="presOf" srcId="{29D2C6B4-90B2-40AF-86DC-18E4A62EC487}" destId="{4E5F41DC-095F-468A-A6A5-4068054D2895}" srcOrd="0" destOrd="0" presId="urn:microsoft.com/office/officeart/2005/8/layout/default"/>
    <dgm:cxn modelId="{B1B30920-DDEA-46B6-AAF2-FF573B769F16}" srcId="{29D2C6B4-90B2-40AF-86DC-18E4A62EC487}" destId="{811F6E02-A6E6-4227-AC4B-E729CFBCB90A}" srcOrd="1" destOrd="0" parTransId="{A1A8506B-AFA9-436D-B9D5-18437736F14C}" sibTransId="{8FCB5347-FFAF-4F54-A6A2-3617BBB93FB7}"/>
    <dgm:cxn modelId="{943E2F51-7F04-4A29-A573-CEEB7AAA4023}" type="presOf" srcId="{811F6E02-A6E6-4227-AC4B-E729CFBCB90A}" destId="{64ABD254-A579-49A6-8143-0449926D85C3}" srcOrd="0" destOrd="0" presId="urn:microsoft.com/office/officeart/2005/8/layout/default"/>
    <dgm:cxn modelId="{91719184-0963-4AF4-9E22-8D1E6EB31945}" srcId="{29D2C6B4-90B2-40AF-86DC-18E4A62EC487}" destId="{01EA9274-741B-489A-BD9A-10481BD0D7AD}" srcOrd="0" destOrd="0" parTransId="{BDD0F3C5-ACD1-461F-9E49-6EABF19BB042}" sibTransId="{CF0052FB-9607-48D2-A7FB-BC97E34AF27D}"/>
    <dgm:cxn modelId="{A03CF28A-6598-4020-8026-CB22DB620135}" srcId="{29D2C6B4-90B2-40AF-86DC-18E4A62EC487}" destId="{4352A166-C961-4DDC-9DDF-274116198C19}" srcOrd="2" destOrd="0" parTransId="{F7A9D400-6FB2-436C-8122-5EDE1E6C5C2C}" sibTransId="{36EE0E60-CA28-4527-AF65-628D857F4FE4}"/>
    <dgm:cxn modelId="{96BA48D6-945E-4FB0-AC64-0805E536D8B2}" type="presOf" srcId="{01EA9274-741B-489A-BD9A-10481BD0D7AD}" destId="{8FCFCD42-F1B0-4F43-AC40-39412F61055A}" srcOrd="0" destOrd="0" presId="urn:microsoft.com/office/officeart/2005/8/layout/default"/>
    <dgm:cxn modelId="{9BC83CDE-9CE7-40AF-B3F4-97DF92BC9975}" type="presOf" srcId="{4352A166-C961-4DDC-9DDF-274116198C19}" destId="{8E86B68C-CD11-4D96-925F-5CAB717478D6}" srcOrd="0" destOrd="0" presId="urn:microsoft.com/office/officeart/2005/8/layout/default"/>
    <dgm:cxn modelId="{7379E16E-579C-4426-9FF3-F46F88C192EE}" type="presParOf" srcId="{4E5F41DC-095F-468A-A6A5-4068054D2895}" destId="{8FCFCD42-F1B0-4F43-AC40-39412F61055A}" srcOrd="0" destOrd="0" presId="urn:microsoft.com/office/officeart/2005/8/layout/default"/>
    <dgm:cxn modelId="{9F5E52AE-D1BA-4F2C-8806-ABE233AE4473}" type="presParOf" srcId="{4E5F41DC-095F-468A-A6A5-4068054D2895}" destId="{A07975C5-9240-48C5-9301-A87697E24CBE}" srcOrd="1" destOrd="0" presId="urn:microsoft.com/office/officeart/2005/8/layout/default"/>
    <dgm:cxn modelId="{E43FF4CF-47C5-4820-83B7-1CB439B93A83}" type="presParOf" srcId="{4E5F41DC-095F-468A-A6A5-4068054D2895}" destId="{64ABD254-A579-49A6-8143-0449926D85C3}" srcOrd="2" destOrd="0" presId="urn:microsoft.com/office/officeart/2005/8/layout/default"/>
    <dgm:cxn modelId="{5BE8E3D8-72F3-4208-B7E2-522D734995EA}" type="presParOf" srcId="{4E5F41DC-095F-468A-A6A5-4068054D2895}" destId="{1935B5C8-83F1-4961-B3C9-9812F9480985}" srcOrd="3" destOrd="0" presId="urn:microsoft.com/office/officeart/2005/8/layout/default"/>
    <dgm:cxn modelId="{19A5C0D8-CF1C-490F-81CA-A89BE0C315AD}" type="presParOf" srcId="{4E5F41DC-095F-468A-A6A5-4068054D2895}" destId="{8E86B68C-CD11-4D96-925F-5CAB717478D6}" srcOrd="4"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A773606-0559-4971-8E32-BEDA04895422}" type="doc">
      <dgm:prSet loTypeId="urn:microsoft.com/office/officeart/2005/8/layout/orgChart1" loCatId="hierarchy" qsTypeId="urn:microsoft.com/office/officeart/2005/8/quickstyle/simple3" qsCatId="simple" csTypeId="urn:microsoft.com/office/officeart/2005/8/colors/accent2_2" csCatId="accent2" phldr="1"/>
      <dgm:spPr/>
      <dgm:t>
        <a:bodyPr/>
        <a:lstStyle/>
        <a:p>
          <a:endParaRPr lang="en-GB"/>
        </a:p>
      </dgm:t>
    </dgm:pt>
    <dgm:pt modelId="{7ACC4160-84C7-4CFA-A4C4-D73333FD2AC4}">
      <dgm:prSet phldrT="[Text]" custT="1"/>
      <dgm:spPr/>
      <dgm:t>
        <a:bodyPr/>
        <a:lstStyle/>
        <a:p>
          <a:r>
            <a:rPr lang="en-GB" sz="1400" b="1">
              <a:latin typeface="Arial" panose="020B0604020202020204" pitchFamily="34" charset="0"/>
              <a:cs typeface="Arial" panose="020B0604020202020204" pitchFamily="34" charset="0"/>
            </a:rPr>
            <a:t>Economic</a:t>
          </a:r>
        </a:p>
      </dgm:t>
    </dgm:pt>
    <dgm:pt modelId="{159DD3D7-FD13-4213-B032-02B65DE1C161}" type="sibTrans" cxnId="{527E3465-4D6E-4887-986B-8A2856075F85}">
      <dgm:prSet/>
      <dgm:spPr/>
      <dgm:t>
        <a:bodyPr/>
        <a:lstStyle/>
        <a:p>
          <a:endParaRPr lang="en-GB"/>
        </a:p>
      </dgm:t>
    </dgm:pt>
    <dgm:pt modelId="{8B77EC3C-1058-46F1-9076-779E79780671}" type="parTrans" cxnId="{527E3465-4D6E-4887-986B-8A2856075F85}">
      <dgm:prSet/>
      <dgm:spPr/>
      <dgm:t>
        <a:bodyPr/>
        <a:lstStyle/>
        <a:p>
          <a:endParaRPr lang="en-GB"/>
        </a:p>
      </dgm:t>
    </dgm:pt>
    <dgm:pt modelId="{91A1C027-C6CB-46A5-BB6B-C0370C3F4803}">
      <dgm:prSet custT="1"/>
      <dgm:spPr/>
      <dgm:t>
        <a:bodyPr/>
        <a:lstStyle/>
        <a:p>
          <a:pPr algn="just"/>
          <a:r>
            <a:rPr lang="en-GB" sz="1400" b="1">
              <a:latin typeface="Arial" panose="020B0604020202020204" pitchFamily="34" charset="0"/>
              <a:cs typeface="Arial" panose="020B0604020202020204" pitchFamily="34" charset="0"/>
            </a:rPr>
            <a:t>Economic Conditions</a:t>
          </a:r>
          <a:r>
            <a:rPr lang="en-GB" sz="1400">
              <a:latin typeface="Arial" panose="020B0604020202020204" pitchFamily="34" charset="0"/>
              <a:cs typeface="Arial" panose="020B0604020202020204" pitchFamily="34" charset="0"/>
            </a:rPr>
            <a:t>: Economic downturns or periods of recession can reduce disposable income, leading to fewer travellers and fewer hotel bookings. Conversely, economic growth can increase domestic and international travel, benefiting the hotel (UNIFOCUS, 2024).</a:t>
          </a:r>
        </a:p>
      </dgm:t>
    </dgm:pt>
    <dgm:pt modelId="{F75D0092-4BED-4A90-A81C-3EB5C76A4992}" type="parTrans" cxnId="{9D561102-6C5A-42D4-BC9D-8EE65983B44C}">
      <dgm:prSet/>
      <dgm:spPr/>
      <dgm:t>
        <a:bodyPr/>
        <a:lstStyle/>
        <a:p>
          <a:endParaRPr lang="en-GB"/>
        </a:p>
      </dgm:t>
    </dgm:pt>
    <dgm:pt modelId="{1F34FF65-9463-42AD-A2F4-B4C92AF507DB}" type="sibTrans" cxnId="{9D561102-6C5A-42D4-BC9D-8EE65983B44C}">
      <dgm:prSet/>
      <dgm:spPr/>
      <dgm:t>
        <a:bodyPr/>
        <a:lstStyle/>
        <a:p>
          <a:endParaRPr lang="en-GB"/>
        </a:p>
      </dgm:t>
    </dgm:pt>
    <dgm:pt modelId="{159D1ABA-B56D-4F8F-91B4-71AF3EAA0246}">
      <dgm:prSet custT="1"/>
      <dgm:spPr/>
      <dgm:t>
        <a:bodyPr/>
        <a:lstStyle/>
        <a:p>
          <a:pPr algn="just"/>
          <a:r>
            <a:rPr lang="en-GB" sz="1400" b="1">
              <a:latin typeface="Arial" panose="020B0604020202020204" pitchFamily="34" charset="0"/>
              <a:cs typeface="Arial" panose="020B0604020202020204" pitchFamily="34" charset="0"/>
            </a:rPr>
            <a:t>Inflation and Costs</a:t>
          </a:r>
          <a:r>
            <a:rPr lang="en-GB" sz="1400">
              <a:latin typeface="Arial" panose="020B0604020202020204" pitchFamily="34" charset="0"/>
              <a:cs typeface="Arial" panose="020B0604020202020204" pitchFamily="34" charset="0"/>
            </a:rPr>
            <a:t>: Rising inflation can increase operational costs for the hotel, particularly regarding energy, food, labour, and maintenance costs (LHC, 2025). This may lead to higher prices for customers or reduced profit margins.</a:t>
          </a:r>
        </a:p>
      </dgm:t>
    </dgm:pt>
    <dgm:pt modelId="{B7F1E2A4-8B92-440B-B9A1-E281717C0450}" type="parTrans" cxnId="{76F5FC3A-692F-432E-90B8-D6A40FEB616B}">
      <dgm:prSet/>
      <dgm:spPr/>
      <dgm:t>
        <a:bodyPr/>
        <a:lstStyle/>
        <a:p>
          <a:endParaRPr lang="en-GB"/>
        </a:p>
      </dgm:t>
    </dgm:pt>
    <dgm:pt modelId="{783B9D69-B730-49ED-888B-91395AE55509}" type="sibTrans" cxnId="{76F5FC3A-692F-432E-90B8-D6A40FEB616B}">
      <dgm:prSet/>
      <dgm:spPr/>
      <dgm:t>
        <a:bodyPr/>
        <a:lstStyle/>
        <a:p>
          <a:endParaRPr lang="en-GB"/>
        </a:p>
      </dgm:t>
    </dgm:pt>
    <dgm:pt modelId="{847DBE7C-B94E-47DE-8EBD-B7D92E2155DD}">
      <dgm:prSet custT="1"/>
      <dgm:spPr/>
      <dgm:t>
        <a:bodyPr/>
        <a:lstStyle/>
        <a:p>
          <a:pPr algn="just"/>
          <a:r>
            <a:rPr lang="en-GB" sz="1400" b="1">
              <a:latin typeface="Arial" panose="020B0604020202020204" pitchFamily="34" charset="0"/>
              <a:cs typeface="Arial" panose="020B0604020202020204" pitchFamily="34" charset="0"/>
            </a:rPr>
            <a:t>Exchange Rates</a:t>
          </a:r>
          <a:r>
            <a:rPr lang="en-GB" sz="1400">
              <a:latin typeface="Arial" panose="020B0604020202020204" pitchFamily="34" charset="0"/>
              <a:cs typeface="Arial" panose="020B0604020202020204" pitchFamily="34" charset="0"/>
            </a:rPr>
            <a:t>: Fluctuations in the value of the pound against other currencies may impact foreign tourism. A weaker pound can attract international visitors, while a stronger pound may discourage overseas travellers (Blengini, 2020).</a:t>
          </a:r>
        </a:p>
      </dgm:t>
    </dgm:pt>
    <dgm:pt modelId="{B618C125-4941-4CAC-8189-4028D986AB50}" type="parTrans" cxnId="{D32D5401-B70D-4AD5-A186-2F45FD4715AA}">
      <dgm:prSet/>
      <dgm:spPr/>
      <dgm:t>
        <a:bodyPr/>
        <a:lstStyle/>
        <a:p>
          <a:endParaRPr lang="en-GB"/>
        </a:p>
      </dgm:t>
    </dgm:pt>
    <dgm:pt modelId="{0443A708-2948-4A9C-B128-2D77AD6074CA}" type="sibTrans" cxnId="{D32D5401-B70D-4AD5-A186-2F45FD4715AA}">
      <dgm:prSet/>
      <dgm:spPr/>
      <dgm:t>
        <a:bodyPr/>
        <a:lstStyle/>
        <a:p>
          <a:endParaRPr lang="en-GB"/>
        </a:p>
      </dgm:t>
    </dgm:pt>
    <dgm:pt modelId="{72E5CA2D-4158-44E9-9A7B-D44A8CD76648}" type="pres">
      <dgm:prSet presAssocID="{2A773606-0559-4971-8E32-BEDA04895422}" presName="hierChild1" presStyleCnt="0">
        <dgm:presLayoutVars>
          <dgm:orgChart val="1"/>
          <dgm:chPref val="1"/>
          <dgm:dir/>
          <dgm:animOne val="branch"/>
          <dgm:animLvl val="lvl"/>
          <dgm:resizeHandles/>
        </dgm:presLayoutVars>
      </dgm:prSet>
      <dgm:spPr/>
    </dgm:pt>
    <dgm:pt modelId="{11ABA5F8-0B09-4E49-8F74-43C7AE18A457}" type="pres">
      <dgm:prSet presAssocID="{7ACC4160-84C7-4CFA-A4C4-D73333FD2AC4}" presName="hierRoot1" presStyleCnt="0">
        <dgm:presLayoutVars>
          <dgm:hierBranch val="init"/>
        </dgm:presLayoutVars>
      </dgm:prSet>
      <dgm:spPr/>
    </dgm:pt>
    <dgm:pt modelId="{9A17888F-2406-4279-9A32-49A8D59E5411}" type="pres">
      <dgm:prSet presAssocID="{7ACC4160-84C7-4CFA-A4C4-D73333FD2AC4}" presName="rootComposite1" presStyleCnt="0"/>
      <dgm:spPr/>
    </dgm:pt>
    <dgm:pt modelId="{5012FE5A-8AD6-414C-B19B-47A865BACF4C}" type="pres">
      <dgm:prSet presAssocID="{7ACC4160-84C7-4CFA-A4C4-D73333FD2AC4}" presName="rootText1" presStyleLbl="node0" presStyleIdx="0" presStyleCnt="1" custScaleX="321396" custScaleY="204827">
        <dgm:presLayoutVars>
          <dgm:chPref val="3"/>
        </dgm:presLayoutVars>
      </dgm:prSet>
      <dgm:spPr/>
    </dgm:pt>
    <dgm:pt modelId="{58B56A4B-C81B-483A-A508-EF910BC9CA62}" type="pres">
      <dgm:prSet presAssocID="{7ACC4160-84C7-4CFA-A4C4-D73333FD2AC4}" presName="rootConnector1" presStyleLbl="node1" presStyleIdx="0" presStyleCnt="0"/>
      <dgm:spPr/>
    </dgm:pt>
    <dgm:pt modelId="{61365CCF-EB24-41A0-95B7-204B2C116096}" type="pres">
      <dgm:prSet presAssocID="{7ACC4160-84C7-4CFA-A4C4-D73333FD2AC4}" presName="hierChild2" presStyleCnt="0"/>
      <dgm:spPr/>
    </dgm:pt>
    <dgm:pt modelId="{0D210DAE-4142-4CB5-A364-8C0F3081EEAD}" type="pres">
      <dgm:prSet presAssocID="{F75D0092-4BED-4A90-A81C-3EB5C76A4992}" presName="Name37" presStyleLbl="parChTrans1D2" presStyleIdx="0" presStyleCnt="3"/>
      <dgm:spPr/>
    </dgm:pt>
    <dgm:pt modelId="{9104AB60-93A5-461F-9FC0-F84A83BC1BA2}" type="pres">
      <dgm:prSet presAssocID="{91A1C027-C6CB-46A5-BB6B-C0370C3F4803}" presName="hierRoot2" presStyleCnt="0">
        <dgm:presLayoutVars>
          <dgm:hierBranch val="init"/>
        </dgm:presLayoutVars>
      </dgm:prSet>
      <dgm:spPr/>
    </dgm:pt>
    <dgm:pt modelId="{43657E2C-8352-4F5F-8250-6283866B0478}" type="pres">
      <dgm:prSet presAssocID="{91A1C027-C6CB-46A5-BB6B-C0370C3F4803}" presName="rootComposite" presStyleCnt="0"/>
      <dgm:spPr/>
    </dgm:pt>
    <dgm:pt modelId="{4955EDC6-99DC-4532-A9DB-3C6386791DC5}" type="pres">
      <dgm:prSet presAssocID="{91A1C027-C6CB-46A5-BB6B-C0370C3F4803}" presName="rootText" presStyleLbl="node2" presStyleIdx="0" presStyleCnt="3" custScaleX="547532" custScaleY="2000000" custLinFactNeighborX="1388" custLinFactNeighborY="91604">
        <dgm:presLayoutVars>
          <dgm:chPref val="3"/>
        </dgm:presLayoutVars>
      </dgm:prSet>
      <dgm:spPr/>
    </dgm:pt>
    <dgm:pt modelId="{D17426F8-818B-4E17-88A1-8287C43498FE}" type="pres">
      <dgm:prSet presAssocID="{91A1C027-C6CB-46A5-BB6B-C0370C3F4803}" presName="rootConnector" presStyleLbl="node2" presStyleIdx="0" presStyleCnt="3"/>
      <dgm:spPr/>
    </dgm:pt>
    <dgm:pt modelId="{01C35832-F607-4BCD-BF97-302091AE08A8}" type="pres">
      <dgm:prSet presAssocID="{91A1C027-C6CB-46A5-BB6B-C0370C3F4803}" presName="hierChild4" presStyleCnt="0"/>
      <dgm:spPr/>
    </dgm:pt>
    <dgm:pt modelId="{9BDB7182-B607-491E-A51E-16C564CE38B8}" type="pres">
      <dgm:prSet presAssocID="{91A1C027-C6CB-46A5-BB6B-C0370C3F4803}" presName="hierChild5" presStyleCnt="0"/>
      <dgm:spPr/>
    </dgm:pt>
    <dgm:pt modelId="{DAF31346-844D-4CC3-8078-5763F522F9A5}" type="pres">
      <dgm:prSet presAssocID="{B7F1E2A4-8B92-440B-B9A1-E281717C0450}" presName="Name37" presStyleLbl="parChTrans1D2" presStyleIdx="1" presStyleCnt="3"/>
      <dgm:spPr/>
    </dgm:pt>
    <dgm:pt modelId="{441ACBE6-1EFD-4919-B528-3ABF4E8304DE}" type="pres">
      <dgm:prSet presAssocID="{159D1ABA-B56D-4F8F-91B4-71AF3EAA0246}" presName="hierRoot2" presStyleCnt="0">
        <dgm:presLayoutVars>
          <dgm:hierBranch val="init"/>
        </dgm:presLayoutVars>
      </dgm:prSet>
      <dgm:spPr/>
    </dgm:pt>
    <dgm:pt modelId="{F56DF47D-116C-4560-952D-0E4BD97C6686}" type="pres">
      <dgm:prSet presAssocID="{159D1ABA-B56D-4F8F-91B4-71AF3EAA0246}" presName="rootComposite" presStyleCnt="0"/>
      <dgm:spPr/>
    </dgm:pt>
    <dgm:pt modelId="{B4684855-DE02-49D4-BACF-FCD3F377967D}" type="pres">
      <dgm:prSet presAssocID="{159D1ABA-B56D-4F8F-91B4-71AF3EAA0246}" presName="rootText" presStyleLbl="node2" presStyleIdx="1" presStyleCnt="3" custScaleX="460622" custScaleY="2000000" custLinFactNeighborX="5089" custLinFactNeighborY="89359">
        <dgm:presLayoutVars>
          <dgm:chPref val="3"/>
        </dgm:presLayoutVars>
      </dgm:prSet>
      <dgm:spPr/>
    </dgm:pt>
    <dgm:pt modelId="{80559309-2B1A-4D80-91A8-EE870B8B5953}" type="pres">
      <dgm:prSet presAssocID="{159D1ABA-B56D-4F8F-91B4-71AF3EAA0246}" presName="rootConnector" presStyleLbl="node2" presStyleIdx="1" presStyleCnt="3"/>
      <dgm:spPr/>
    </dgm:pt>
    <dgm:pt modelId="{AAB9FBA2-6740-47E2-9B2C-89A8AC8D7465}" type="pres">
      <dgm:prSet presAssocID="{159D1ABA-B56D-4F8F-91B4-71AF3EAA0246}" presName="hierChild4" presStyleCnt="0"/>
      <dgm:spPr/>
    </dgm:pt>
    <dgm:pt modelId="{73FB83E4-968B-4AAB-91D5-53A9BC7EA290}" type="pres">
      <dgm:prSet presAssocID="{159D1ABA-B56D-4F8F-91B4-71AF3EAA0246}" presName="hierChild5" presStyleCnt="0"/>
      <dgm:spPr/>
    </dgm:pt>
    <dgm:pt modelId="{8EA5D091-A11F-465E-9259-60F480DD01EF}" type="pres">
      <dgm:prSet presAssocID="{B618C125-4941-4CAC-8189-4028D986AB50}" presName="Name37" presStyleLbl="parChTrans1D2" presStyleIdx="2" presStyleCnt="3"/>
      <dgm:spPr/>
    </dgm:pt>
    <dgm:pt modelId="{AFCCF8D5-5C17-475E-89AA-EE62BE7A2668}" type="pres">
      <dgm:prSet presAssocID="{847DBE7C-B94E-47DE-8EBD-B7D92E2155DD}" presName="hierRoot2" presStyleCnt="0">
        <dgm:presLayoutVars>
          <dgm:hierBranch val="init"/>
        </dgm:presLayoutVars>
      </dgm:prSet>
      <dgm:spPr/>
    </dgm:pt>
    <dgm:pt modelId="{649671DE-2E0F-44FB-8AE3-BBDCCB9D31F0}" type="pres">
      <dgm:prSet presAssocID="{847DBE7C-B94E-47DE-8EBD-B7D92E2155DD}" presName="rootComposite" presStyleCnt="0"/>
      <dgm:spPr/>
    </dgm:pt>
    <dgm:pt modelId="{066A2074-DAD3-42D5-9F13-62C1C50F8F47}" type="pres">
      <dgm:prSet presAssocID="{847DBE7C-B94E-47DE-8EBD-B7D92E2155DD}" presName="rootText" presStyleLbl="node2" presStyleIdx="2" presStyleCnt="3" custScaleX="466607" custScaleY="2000000" custLinFactNeighborX="1880" custLinFactNeighborY="-3759">
        <dgm:presLayoutVars>
          <dgm:chPref val="3"/>
        </dgm:presLayoutVars>
      </dgm:prSet>
      <dgm:spPr/>
    </dgm:pt>
    <dgm:pt modelId="{90690E36-EBFF-4B2E-B6FF-53CE44005859}" type="pres">
      <dgm:prSet presAssocID="{847DBE7C-B94E-47DE-8EBD-B7D92E2155DD}" presName="rootConnector" presStyleLbl="node2" presStyleIdx="2" presStyleCnt="3"/>
      <dgm:spPr/>
    </dgm:pt>
    <dgm:pt modelId="{5D6F719F-30DD-4952-9AFF-0904C8C36620}" type="pres">
      <dgm:prSet presAssocID="{847DBE7C-B94E-47DE-8EBD-B7D92E2155DD}" presName="hierChild4" presStyleCnt="0"/>
      <dgm:spPr/>
    </dgm:pt>
    <dgm:pt modelId="{1E159F57-D136-4E89-BBBA-3BFB6199A41A}" type="pres">
      <dgm:prSet presAssocID="{847DBE7C-B94E-47DE-8EBD-B7D92E2155DD}" presName="hierChild5" presStyleCnt="0"/>
      <dgm:spPr/>
    </dgm:pt>
    <dgm:pt modelId="{057F4840-D1E4-475A-8FAF-05E6EF4E31E4}" type="pres">
      <dgm:prSet presAssocID="{7ACC4160-84C7-4CFA-A4C4-D73333FD2AC4}" presName="hierChild3" presStyleCnt="0"/>
      <dgm:spPr/>
    </dgm:pt>
  </dgm:ptLst>
  <dgm:cxnLst>
    <dgm:cxn modelId="{D32D5401-B70D-4AD5-A186-2F45FD4715AA}" srcId="{7ACC4160-84C7-4CFA-A4C4-D73333FD2AC4}" destId="{847DBE7C-B94E-47DE-8EBD-B7D92E2155DD}" srcOrd="2" destOrd="0" parTransId="{B618C125-4941-4CAC-8189-4028D986AB50}" sibTransId="{0443A708-2948-4A9C-B128-2D77AD6074CA}"/>
    <dgm:cxn modelId="{9D561102-6C5A-42D4-BC9D-8EE65983B44C}" srcId="{7ACC4160-84C7-4CFA-A4C4-D73333FD2AC4}" destId="{91A1C027-C6CB-46A5-BB6B-C0370C3F4803}" srcOrd="0" destOrd="0" parTransId="{F75D0092-4BED-4A90-A81C-3EB5C76A4992}" sibTransId="{1F34FF65-9463-42AD-A2F4-B4C92AF507DB}"/>
    <dgm:cxn modelId="{78670C10-E017-4E70-9EF4-1AEE5875F485}" type="presOf" srcId="{7ACC4160-84C7-4CFA-A4C4-D73333FD2AC4}" destId="{5012FE5A-8AD6-414C-B19B-47A865BACF4C}" srcOrd="0" destOrd="0" presId="urn:microsoft.com/office/officeart/2005/8/layout/orgChart1"/>
    <dgm:cxn modelId="{AA70171E-E6D9-4DEB-9C97-79202A19BC1D}" type="presOf" srcId="{847DBE7C-B94E-47DE-8EBD-B7D92E2155DD}" destId="{066A2074-DAD3-42D5-9F13-62C1C50F8F47}" srcOrd="0" destOrd="0" presId="urn:microsoft.com/office/officeart/2005/8/layout/orgChart1"/>
    <dgm:cxn modelId="{E2B9FD2D-DE03-4A53-97DC-1909A7747FBB}" type="presOf" srcId="{F75D0092-4BED-4A90-A81C-3EB5C76A4992}" destId="{0D210DAE-4142-4CB5-A364-8C0F3081EEAD}" srcOrd="0" destOrd="0" presId="urn:microsoft.com/office/officeart/2005/8/layout/orgChart1"/>
    <dgm:cxn modelId="{E1EA7031-C9B2-43E8-BA5E-28F0A6A35FBD}" type="presOf" srcId="{B618C125-4941-4CAC-8189-4028D986AB50}" destId="{8EA5D091-A11F-465E-9259-60F480DD01EF}" srcOrd="0" destOrd="0" presId="urn:microsoft.com/office/officeart/2005/8/layout/orgChart1"/>
    <dgm:cxn modelId="{F3F90238-243F-441C-9402-F24F0075A8CC}" type="presOf" srcId="{159D1ABA-B56D-4F8F-91B4-71AF3EAA0246}" destId="{80559309-2B1A-4D80-91A8-EE870B8B5953}" srcOrd="1" destOrd="0" presId="urn:microsoft.com/office/officeart/2005/8/layout/orgChart1"/>
    <dgm:cxn modelId="{76F5FC3A-692F-432E-90B8-D6A40FEB616B}" srcId="{7ACC4160-84C7-4CFA-A4C4-D73333FD2AC4}" destId="{159D1ABA-B56D-4F8F-91B4-71AF3EAA0246}" srcOrd="1" destOrd="0" parTransId="{B7F1E2A4-8B92-440B-B9A1-E281717C0450}" sibTransId="{783B9D69-B730-49ED-888B-91395AE55509}"/>
    <dgm:cxn modelId="{527E3465-4D6E-4887-986B-8A2856075F85}" srcId="{2A773606-0559-4971-8E32-BEDA04895422}" destId="{7ACC4160-84C7-4CFA-A4C4-D73333FD2AC4}" srcOrd="0" destOrd="0" parTransId="{8B77EC3C-1058-46F1-9076-779E79780671}" sibTransId="{159DD3D7-FD13-4213-B032-02B65DE1C161}"/>
    <dgm:cxn modelId="{D3DB5845-DD73-40BD-9B8B-F1694D72E90B}" type="presOf" srcId="{B7F1E2A4-8B92-440B-B9A1-E281717C0450}" destId="{DAF31346-844D-4CC3-8078-5763F522F9A5}" srcOrd="0" destOrd="0" presId="urn:microsoft.com/office/officeart/2005/8/layout/orgChart1"/>
    <dgm:cxn modelId="{0285B4A5-E10A-4C17-9533-70770C7BEF4A}" type="presOf" srcId="{847DBE7C-B94E-47DE-8EBD-B7D92E2155DD}" destId="{90690E36-EBFF-4B2E-B6FF-53CE44005859}" srcOrd="1" destOrd="0" presId="urn:microsoft.com/office/officeart/2005/8/layout/orgChart1"/>
    <dgm:cxn modelId="{D63AD2AD-81CB-4C8B-8A63-2692F06BAE8C}" type="presOf" srcId="{91A1C027-C6CB-46A5-BB6B-C0370C3F4803}" destId="{4955EDC6-99DC-4532-A9DB-3C6386791DC5}" srcOrd="0" destOrd="0" presId="urn:microsoft.com/office/officeart/2005/8/layout/orgChart1"/>
    <dgm:cxn modelId="{94355FBB-3A22-403A-BC4C-CC553F8E922D}" type="presOf" srcId="{7ACC4160-84C7-4CFA-A4C4-D73333FD2AC4}" destId="{58B56A4B-C81B-483A-A508-EF910BC9CA62}" srcOrd="1" destOrd="0" presId="urn:microsoft.com/office/officeart/2005/8/layout/orgChart1"/>
    <dgm:cxn modelId="{F4FC5ABD-F0D7-42C4-AD4E-849B1B1B8FDF}" type="presOf" srcId="{91A1C027-C6CB-46A5-BB6B-C0370C3F4803}" destId="{D17426F8-818B-4E17-88A1-8287C43498FE}" srcOrd="1" destOrd="0" presId="urn:microsoft.com/office/officeart/2005/8/layout/orgChart1"/>
    <dgm:cxn modelId="{8795D8E1-A6DD-4A56-B558-A34366B9F6BC}" type="presOf" srcId="{159D1ABA-B56D-4F8F-91B4-71AF3EAA0246}" destId="{B4684855-DE02-49D4-BACF-FCD3F377967D}" srcOrd="0" destOrd="0" presId="urn:microsoft.com/office/officeart/2005/8/layout/orgChart1"/>
    <dgm:cxn modelId="{8C08ABF4-751A-43CF-BCDF-E8C7BA1E0FA8}" type="presOf" srcId="{2A773606-0559-4971-8E32-BEDA04895422}" destId="{72E5CA2D-4158-44E9-9A7B-D44A8CD76648}" srcOrd="0" destOrd="0" presId="urn:microsoft.com/office/officeart/2005/8/layout/orgChart1"/>
    <dgm:cxn modelId="{D5C225E0-2EEF-4980-A119-D2078E024BC9}" type="presParOf" srcId="{72E5CA2D-4158-44E9-9A7B-D44A8CD76648}" destId="{11ABA5F8-0B09-4E49-8F74-43C7AE18A457}" srcOrd="0" destOrd="0" presId="urn:microsoft.com/office/officeart/2005/8/layout/orgChart1"/>
    <dgm:cxn modelId="{22F1B984-0ECE-4F74-B366-7970230FF4EA}" type="presParOf" srcId="{11ABA5F8-0B09-4E49-8F74-43C7AE18A457}" destId="{9A17888F-2406-4279-9A32-49A8D59E5411}" srcOrd="0" destOrd="0" presId="urn:microsoft.com/office/officeart/2005/8/layout/orgChart1"/>
    <dgm:cxn modelId="{7422D3A7-1203-49A0-A6B4-08AA52B76051}" type="presParOf" srcId="{9A17888F-2406-4279-9A32-49A8D59E5411}" destId="{5012FE5A-8AD6-414C-B19B-47A865BACF4C}" srcOrd="0" destOrd="0" presId="urn:microsoft.com/office/officeart/2005/8/layout/orgChart1"/>
    <dgm:cxn modelId="{75228827-3E1B-4578-B7E1-733CA63ABE6B}" type="presParOf" srcId="{9A17888F-2406-4279-9A32-49A8D59E5411}" destId="{58B56A4B-C81B-483A-A508-EF910BC9CA62}" srcOrd="1" destOrd="0" presId="urn:microsoft.com/office/officeart/2005/8/layout/orgChart1"/>
    <dgm:cxn modelId="{E9809A62-8115-4F06-AC5D-16FC30AAF7F9}" type="presParOf" srcId="{11ABA5F8-0B09-4E49-8F74-43C7AE18A457}" destId="{61365CCF-EB24-41A0-95B7-204B2C116096}" srcOrd="1" destOrd="0" presId="urn:microsoft.com/office/officeart/2005/8/layout/orgChart1"/>
    <dgm:cxn modelId="{8A90AFD1-E9D6-45AD-A734-070F1C75C5F5}" type="presParOf" srcId="{61365CCF-EB24-41A0-95B7-204B2C116096}" destId="{0D210DAE-4142-4CB5-A364-8C0F3081EEAD}" srcOrd="0" destOrd="0" presId="urn:microsoft.com/office/officeart/2005/8/layout/orgChart1"/>
    <dgm:cxn modelId="{5C45DC6E-612F-4961-B6DB-1CFF2750D781}" type="presParOf" srcId="{61365CCF-EB24-41A0-95B7-204B2C116096}" destId="{9104AB60-93A5-461F-9FC0-F84A83BC1BA2}" srcOrd="1" destOrd="0" presId="urn:microsoft.com/office/officeart/2005/8/layout/orgChart1"/>
    <dgm:cxn modelId="{1F67F076-FDA9-4A39-85D3-6BC156F65F5F}" type="presParOf" srcId="{9104AB60-93A5-461F-9FC0-F84A83BC1BA2}" destId="{43657E2C-8352-4F5F-8250-6283866B0478}" srcOrd="0" destOrd="0" presId="urn:microsoft.com/office/officeart/2005/8/layout/orgChart1"/>
    <dgm:cxn modelId="{6626B519-D906-40C3-B533-8D063CD58390}" type="presParOf" srcId="{43657E2C-8352-4F5F-8250-6283866B0478}" destId="{4955EDC6-99DC-4532-A9DB-3C6386791DC5}" srcOrd="0" destOrd="0" presId="urn:microsoft.com/office/officeart/2005/8/layout/orgChart1"/>
    <dgm:cxn modelId="{4DCABEE2-950F-4DE0-93E1-C0A75FBF777D}" type="presParOf" srcId="{43657E2C-8352-4F5F-8250-6283866B0478}" destId="{D17426F8-818B-4E17-88A1-8287C43498FE}" srcOrd="1" destOrd="0" presId="urn:microsoft.com/office/officeart/2005/8/layout/orgChart1"/>
    <dgm:cxn modelId="{E35301AB-0853-4BF0-9D70-8CDDF02B9532}" type="presParOf" srcId="{9104AB60-93A5-461F-9FC0-F84A83BC1BA2}" destId="{01C35832-F607-4BCD-BF97-302091AE08A8}" srcOrd="1" destOrd="0" presId="urn:microsoft.com/office/officeart/2005/8/layout/orgChart1"/>
    <dgm:cxn modelId="{E1989275-C455-4A19-9D3A-4604E4996694}" type="presParOf" srcId="{9104AB60-93A5-461F-9FC0-F84A83BC1BA2}" destId="{9BDB7182-B607-491E-A51E-16C564CE38B8}" srcOrd="2" destOrd="0" presId="urn:microsoft.com/office/officeart/2005/8/layout/orgChart1"/>
    <dgm:cxn modelId="{DE70DB26-C1CB-41FE-A6B7-2281E92026D4}" type="presParOf" srcId="{61365CCF-EB24-41A0-95B7-204B2C116096}" destId="{DAF31346-844D-4CC3-8078-5763F522F9A5}" srcOrd="2" destOrd="0" presId="urn:microsoft.com/office/officeart/2005/8/layout/orgChart1"/>
    <dgm:cxn modelId="{9E70B3BA-924E-4415-93CB-7B56A86CB2DB}" type="presParOf" srcId="{61365CCF-EB24-41A0-95B7-204B2C116096}" destId="{441ACBE6-1EFD-4919-B528-3ABF4E8304DE}" srcOrd="3" destOrd="0" presId="urn:microsoft.com/office/officeart/2005/8/layout/orgChart1"/>
    <dgm:cxn modelId="{E2CA5FCE-898B-4BCD-9EBD-AE890D7C8185}" type="presParOf" srcId="{441ACBE6-1EFD-4919-B528-3ABF4E8304DE}" destId="{F56DF47D-116C-4560-952D-0E4BD97C6686}" srcOrd="0" destOrd="0" presId="urn:microsoft.com/office/officeart/2005/8/layout/orgChart1"/>
    <dgm:cxn modelId="{D4C0B4A6-2513-4422-A775-92C27144997E}" type="presParOf" srcId="{F56DF47D-116C-4560-952D-0E4BD97C6686}" destId="{B4684855-DE02-49D4-BACF-FCD3F377967D}" srcOrd="0" destOrd="0" presId="urn:microsoft.com/office/officeart/2005/8/layout/orgChart1"/>
    <dgm:cxn modelId="{88EA7C92-4B69-488D-AFD7-1D24ED03530E}" type="presParOf" srcId="{F56DF47D-116C-4560-952D-0E4BD97C6686}" destId="{80559309-2B1A-4D80-91A8-EE870B8B5953}" srcOrd="1" destOrd="0" presId="urn:microsoft.com/office/officeart/2005/8/layout/orgChart1"/>
    <dgm:cxn modelId="{44245F25-D055-40A6-8F24-B0C55B4C7B49}" type="presParOf" srcId="{441ACBE6-1EFD-4919-B528-3ABF4E8304DE}" destId="{AAB9FBA2-6740-47E2-9B2C-89A8AC8D7465}" srcOrd="1" destOrd="0" presId="urn:microsoft.com/office/officeart/2005/8/layout/orgChart1"/>
    <dgm:cxn modelId="{C3B1BDD4-7E76-4709-8CA2-16750E1CAAA9}" type="presParOf" srcId="{441ACBE6-1EFD-4919-B528-3ABF4E8304DE}" destId="{73FB83E4-968B-4AAB-91D5-53A9BC7EA290}" srcOrd="2" destOrd="0" presId="urn:microsoft.com/office/officeart/2005/8/layout/orgChart1"/>
    <dgm:cxn modelId="{8A8BCF0A-954D-46D2-87BF-1EA96E7403A0}" type="presParOf" srcId="{61365CCF-EB24-41A0-95B7-204B2C116096}" destId="{8EA5D091-A11F-465E-9259-60F480DD01EF}" srcOrd="4" destOrd="0" presId="urn:microsoft.com/office/officeart/2005/8/layout/orgChart1"/>
    <dgm:cxn modelId="{C087BC3D-E518-4C61-9DC6-D61ADB08BD1C}" type="presParOf" srcId="{61365CCF-EB24-41A0-95B7-204B2C116096}" destId="{AFCCF8D5-5C17-475E-89AA-EE62BE7A2668}" srcOrd="5" destOrd="0" presId="urn:microsoft.com/office/officeart/2005/8/layout/orgChart1"/>
    <dgm:cxn modelId="{C94F63B3-A73A-4EFE-9C7F-05F40B3B3C99}" type="presParOf" srcId="{AFCCF8D5-5C17-475E-89AA-EE62BE7A2668}" destId="{649671DE-2E0F-44FB-8AE3-BBDCCB9D31F0}" srcOrd="0" destOrd="0" presId="urn:microsoft.com/office/officeart/2005/8/layout/orgChart1"/>
    <dgm:cxn modelId="{12DDF101-6D73-41D4-A229-DDB2C2A5ABF7}" type="presParOf" srcId="{649671DE-2E0F-44FB-8AE3-BBDCCB9D31F0}" destId="{066A2074-DAD3-42D5-9F13-62C1C50F8F47}" srcOrd="0" destOrd="0" presId="urn:microsoft.com/office/officeart/2005/8/layout/orgChart1"/>
    <dgm:cxn modelId="{76677BC7-B0ED-416A-8E0C-9666D75480F8}" type="presParOf" srcId="{649671DE-2E0F-44FB-8AE3-BBDCCB9D31F0}" destId="{90690E36-EBFF-4B2E-B6FF-53CE44005859}" srcOrd="1" destOrd="0" presId="urn:microsoft.com/office/officeart/2005/8/layout/orgChart1"/>
    <dgm:cxn modelId="{7843CF22-AE2F-4E22-B6F9-ACFCBAE8750D}" type="presParOf" srcId="{AFCCF8D5-5C17-475E-89AA-EE62BE7A2668}" destId="{5D6F719F-30DD-4952-9AFF-0904C8C36620}" srcOrd="1" destOrd="0" presId="urn:microsoft.com/office/officeart/2005/8/layout/orgChart1"/>
    <dgm:cxn modelId="{30BE0534-10B9-486C-AFBE-2C05CD3ABFAB}" type="presParOf" srcId="{AFCCF8D5-5C17-475E-89AA-EE62BE7A2668}" destId="{1E159F57-D136-4E89-BBBA-3BFB6199A41A}" srcOrd="2" destOrd="0" presId="urn:microsoft.com/office/officeart/2005/8/layout/orgChart1"/>
    <dgm:cxn modelId="{EC3A4FE5-1FF7-4783-8D9E-9F3211294AE3}" type="presParOf" srcId="{11ABA5F8-0B09-4E49-8F74-43C7AE18A457}" destId="{057F4840-D1E4-475A-8FAF-05E6EF4E31E4}"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71FDEAD-8561-48C5-AE81-69A4BE4C112B}" type="doc">
      <dgm:prSet loTypeId="urn:microsoft.com/office/officeart/2008/layout/HorizontalMultiLevelHierarchy" loCatId="hierarchy" qsTypeId="urn:microsoft.com/office/officeart/2005/8/quickstyle/simple1" qsCatId="simple" csTypeId="urn:microsoft.com/office/officeart/2005/8/colors/colorful2" csCatId="colorful" phldr="1"/>
      <dgm:spPr/>
      <dgm:t>
        <a:bodyPr/>
        <a:lstStyle/>
        <a:p>
          <a:endParaRPr lang="en-GB"/>
        </a:p>
      </dgm:t>
    </dgm:pt>
    <dgm:pt modelId="{1A1E0660-CE85-475A-9E9D-ABDD49A69E37}">
      <dgm:prSet phldrT="[Text]" custT="1"/>
      <dgm:spPr/>
      <dgm:t>
        <a:bodyPr/>
        <a:lstStyle/>
        <a:p>
          <a:pPr algn="ctr"/>
          <a:r>
            <a:rPr lang="en-GB" sz="1400" b="1">
              <a:solidFill>
                <a:sysClr val="windowText" lastClr="000000"/>
              </a:solidFill>
              <a:latin typeface="Arial" panose="020B0604020202020204" pitchFamily="34" charset="0"/>
              <a:cs typeface="Arial" panose="020B0604020202020204" pitchFamily="34" charset="0"/>
            </a:rPr>
            <a:t>Social</a:t>
          </a:r>
        </a:p>
      </dgm:t>
    </dgm:pt>
    <dgm:pt modelId="{32FE2097-6551-4117-BAB2-4A328E058D07}" type="parTrans" cxnId="{C9CCCF1E-414B-4066-ADA9-4BE3802BF0D1}">
      <dgm:prSet/>
      <dgm:spPr/>
      <dgm:t>
        <a:bodyPr/>
        <a:lstStyle/>
        <a:p>
          <a:endParaRPr lang="en-GB"/>
        </a:p>
      </dgm:t>
    </dgm:pt>
    <dgm:pt modelId="{3725A40A-ED47-4E5C-B006-6B72CD19D958}" type="sibTrans" cxnId="{C9CCCF1E-414B-4066-ADA9-4BE3802BF0D1}">
      <dgm:prSet/>
      <dgm:spPr/>
      <dgm:t>
        <a:bodyPr/>
        <a:lstStyle/>
        <a:p>
          <a:endParaRPr lang="en-GB"/>
        </a:p>
      </dgm:t>
    </dgm:pt>
    <dgm:pt modelId="{E6B336C2-58DD-4C71-B664-E45A3A596078}">
      <dgm:prSet custT="1"/>
      <dgm:spPr/>
      <dgm:t>
        <a:bodyPr/>
        <a:lstStyle/>
        <a:p>
          <a:pPr algn="just"/>
          <a:r>
            <a:rPr lang="en-GB" sz="1400">
              <a:latin typeface="Arial" panose="020B0604020202020204" pitchFamily="34" charset="0"/>
              <a:cs typeface="Arial" panose="020B0604020202020204" pitchFamily="34" charset="0"/>
            </a:rPr>
            <a:t>Changing Travel Preferences: The hotel must adapt to evolving travel preferences, such as the increasing demand for eco-friendly accommodations, sustainable practices, or remote work options such as workstation stays (Karim et al.,2022).</a:t>
          </a:r>
        </a:p>
      </dgm:t>
    </dgm:pt>
    <dgm:pt modelId="{02FD9C42-EB0D-4559-9E41-1FC93C8F00F1}" type="parTrans" cxnId="{CAB228D3-8955-45C7-9CA3-4BCE373D14ED}">
      <dgm:prSet/>
      <dgm:spPr/>
      <dgm:t>
        <a:bodyPr/>
        <a:lstStyle/>
        <a:p>
          <a:endParaRPr lang="en-GB"/>
        </a:p>
      </dgm:t>
    </dgm:pt>
    <dgm:pt modelId="{4AC5260D-43B9-48CC-AC34-6AD6F7FA9FFA}" type="sibTrans" cxnId="{CAB228D3-8955-45C7-9CA3-4BCE373D14ED}">
      <dgm:prSet/>
      <dgm:spPr/>
      <dgm:t>
        <a:bodyPr/>
        <a:lstStyle/>
        <a:p>
          <a:endParaRPr lang="en-GB"/>
        </a:p>
      </dgm:t>
    </dgm:pt>
    <dgm:pt modelId="{823866E1-811E-4DD8-AB15-CBE0CA282F0E}">
      <dgm:prSet custT="1"/>
      <dgm:spPr/>
      <dgm:t>
        <a:bodyPr/>
        <a:lstStyle/>
        <a:p>
          <a:pPr algn="just"/>
          <a:r>
            <a:rPr lang="en-GB" sz="1400">
              <a:latin typeface="Arial" panose="020B0604020202020204" pitchFamily="34" charset="0"/>
              <a:cs typeface="Arial" panose="020B0604020202020204" pitchFamily="34" charset="0"/>
            </a:rPr>
            <a:t>Health and Safety Trends: The COVID-19 pandemic has heightened awareness of health and safety. Ongoing measures like cleanliness, sanitisation, and social distancing may affect guest expectations and operational procedures. Meanwhile, tourist visits are higher than previous year in UK (Statista, 2025).</a:t>
          </a:r>
        </a:p>
      </dgm:t>
    </dgm:pt>
    <dgm:pt modelId="{D30BC703-109A-4C4C-AB37-37FEAC7CE462}" type="parTrans" cxnId="{8E788497-7132-488F-9860-757CCF0184EC}">
      <dgm:prSet/>
      <dgm:spPr/>
      <dgm:t>
        <a:bodyPr/>
        <a:lstStyle/>
        <a:p>
          <a:endParaRPr lang="en-GB"/>
        </a:p>
      </dgm:t>
    </dgm:pt>
    <dgm:pt modelId="{C003F86A-885C-4EDB-AFF7-12BDE1D2662C}" type="sibTrans" cxnId="{8E788497-7132-488F-9860-757CCF0184EC}">
      <dgm:prSet/>
      <dgm:spPr/>
      <dgm:t>
        <a:bodyPr/>
        <a:lstStyle/>
        <a:p>
          <a:endParaRPr lang="en-GB"/>
        </a:p>
      </dgm:t>
    </dgm:pt>
    <dgm:pt modelId="{748F7456-9290-42D5-ADA2-9539FB600268}">
      <dgm:prSet custT="1"/>
      <dgm:spPr/>
      <dgm:t>
        <a:bodyPr/>
        <a:lstStyle/>
        <a:p>
          <a:pPr algn="just"/>
          <a:r>
            <a:rPr lang="en-GB" sz="1400">
              <a:latin typeface="Arial" panose="020B0604020202020204" pitchFamily="34" charset="0"/>
              <a:cs typeface="Arial" panose="020B0604020202020204" pitchFamily="34" charset="0"/>
            </a:rPr>
            <a:t>Demographic Shifts: The changing demographics of tourists, including an increasing number of younger, tech-savvy travellers, may require the hotel to offer services like faster internet, more technology-driven amenities, or social spaces (Lu et al., 2021).</a:t>
          </a:r>
        </a:p>
      </dgm:t>
    </dgm:pt>
    <dgm:pt modelId="{D5F5ED9F-ACD8-4125-A17B-899BD19ED9D8}" type="parTrans" cxnId="{FCC298F6-7992-4638-A8AE-3FA121FB467B}">
      <dgm:prSet/>
      <dgm:spPr/>
      <dgm:t>
        <a:bodyPr/>
        <a:lstStyle/>
        <a:p>
          <a:endParaRPr lang="en-GB"/>
        </a:p>
      </dgm:t>
    </dgm:pt>
    <dgm:pt modelId="{A3BF52EB-3C78-4833-8916-ABA1EE4EAFC4}" type="sibTrans" cxnId="{FCC298F6-7992-4638-A8AE-3FA121FB467B}">
      <dgm:prSet/>
      <dgm:spPr/>
      <dgm:t>
        <a:bodyPr/>
        <a:lstStyle/>
        <a:p>
          <a:endParaRPr lang="en-GB"/>
        </a:p>
      </dgm:t>
    </dgm:pt>
    <dgm:pt modelId="{AF6F9DDD-08A2-4278-8BD5-F08F78C6D758}" type="pres">
      <dgm:prSet presAssocID="{E71FDEAD-8561-48C5-AE81-69A4BE4C112B}" presName="Name0" presStyleCnt="0">
        <dgm:presLayoutVars>
          <dgm:chPref val="1"/>
          <dgm:dir/>
          <dgm:animOne val="branch"/>
          <dgm:animLvl val="lvl"/>
          <dgm:resizeHandles val="exact"/>
        </dgm:presLayoutVars>
      </dgm:prSet>
      <dgm:spPr/>
    </dgm:pt>
    <dgm:pt modelId="{506D0380-06EF-48B2-987C-768BE0E8D92D}" type="pres">
      <dgm:prSet presAssocID="{1A1E0660-CE85-475A-9E9D-ABDD49A69E37}" presName="root1" presStyleCnt="0"/>
      <dgm:spPr/>
    </dgm:pt>
    <dgm:pt modelId="{707CA81C-48E4-4E26-9891-211AE759C1B5}" type="pres">
      <dgm:prSet presAssocID="{1A1E0660-CE85-475A-9E9D-ABDD49A69E37}" presName="LevelOneTextNode" presStyleLbl="node0" presStyleIdx="0" presStyleCnt="1">
        <dgm:presLayoutVars>
          <dgm:chPref val="3"/>
        </dgm:presLayoutVars>
      </dgm:prSet>
      <dgm:spPr/>
    </dgm:pt>
    <dgm:pt modelId="{139CFF44-33D7-4A5C-881B-5A0A7F38C0A7}" type="pres">
      <dgm:prSet presAssocID="{1A1E0660-CE85-475A-9E9D-ABDD49A69E37}" presName="level2hierChild" presStyleCnt="0"/>
      <dgm:spPr/>
    </dgm:pt>
    <dgm:pt modelId="{6A10A422-D935-4C45-819A-3DA4B05C2039}" type="pres">
      <dgm:prSet presAssocID="{02FD9C42-EB0D-4559-9E41-1FC93C8F00F1}" presName="conn2-1" presStyleLbl="parChTrans1D2" presStyleIdx="0" presStyleCnt="3"/>
      <dgm:spPr/>
    </dgm:pt>
    <dgm:pt modelId="{C5469A95-5BB4-4DA7-8666-19BE3DF2C145}" type="pres">
      <dgm:prSet presAssocID="{02FD9C42-EB0D-4559-9E41-1FC93C8F00F1}" presName="connTx" presStyleLbl="parChTrans1D2" presStyleIdx="0" presStyleCnt="3"/>
      <dgm:spPr/>
    </dgm:pt>
    <dgm:pt modelId="{FC88A334-5B45-41EB-AD8E-61425E6B94C9}" type="pres">
      <dgm:prSet presAssocID="{E6B336C2-58DD-4C71-B664-E45A3A596078}" presName="root2" presStyleCnt="0"/>
      <dgm:spPr/>
    </dgm:pt>
    <dgm:pt modelId="{EE4ADAB6-D152-4FDE-AC3A-A0B5831A58E6}" type="pres">
      <dgm:prSet presAssocID="{E6B336C2-58DD-4C71-B664-E45A3A596078}" presName="LevelTwoTextNode" presStyleLbl="node2" presStyleIdx="0" presStyleCnt="3" custScaleX="454547" custScaleY="316092">
        <dgm:presLayoutVars>
          <dgm:chPref val="3"/>
        </dgm:presLayoutVars>
      </dgm:prSet>
      <dgm:spPr/>
    </dgm:pt>
    <dgm:pt modelId="{CBE3D750-D0E0-459C-97F4-2E22FEF83BFB}" type="pres">
      <dgm:prSet presAssocID="{E6B336C2-58DD-4C71-B664-E45A3A596078}" presName="level3hierChild" presStyleCnt="0"/>
      <dgm:spPr/>
    </dgm:pt>
    <dgm:pt modelId="{FFEC7642-AF2D-4C42-B666-BA21B68FBCB7}" type="pres">
      <dgm:prSet presAssocID="{D5F5ED9F-ACD8-4125-A17B-899BD19ED9D8}" presName="conn2-1" presStyleLbl="parChTrans1D2" presStyleIdx="1" presStyleCnt="3"/>
      <dgm:spPr/>
    </dgm:pt>
    <dgm:pt modelId="{4039E9C3-CA94-4684-8148-0EE6406406A1}" type="pres">
      <dgm:prSet presAssocID="{D5F5ED9F-ACD8-4125-A17B-899BD19ED9D8}" presName="connTx" presStyleLbl="parChTrans1D2" presStyleIdx="1" presStyleCnt="3"/>
      <dgm:spPr/>
    </dgm:pt>
    <dgm:pt modelId="{BC77C82D-75A9-474F-BD68-39E4910E4978}" type="pres">
      <dgm:prSet presAssocID="{748F7456-9290-42D5-ADA2-9539FB600268}" presName="root2" presStyleCnt="0"/>
      <dgm:spPr/>
    </dgm:pt>
    <dgm:pt modelId="{CDDED42C-6E66-4826-B606-FE24F5B1EF94}" type="pres">
      <dgm:prSet presAssocID="{748F7456-9290-42D5-ADA2-9539FB600268}" presName="LevelTwoTextNode" presStyleLbl="node2" presStyleIdx="1" presStyleCnt="3" custScaleX="455530" custScaleY="361908">
        <dgm:presLayoutVars>
          <dgm:chPref val="3"/>
        </dgm:presLayoutVars>
      </dgm:prSet>
      <dgm:spPr/>
    </dgm:pt>
    <dgm:pt modelId="{9907CC37-F586-4584-8E39-7C710BD4BEAE}" type="pres">
      <dgm:prSet presAssocID="{748F7456-9290-42D5-ADA2-9539FB600268}" presName="level3hierChild" presStyleCnt="0"/>
      <dgm:spPr/>
    </dgm:pt>
    <dgm:pt modelId="{9E2B01FF-A91D-49FF-A187-CA54972A272F}" type="pres">
      <dgm:prSet presAssocID="{D30BC703-109A-4C4C-AB37-37FEAC7CE462}" presName="conn2-1" presStyleLbl="parChTrans1D2" presStyleIdx="2" presStyleCnt="3"/>
      <dgm:spPr/>
    </dgm:pt>
    <dgm:pt modelId="{B9B5EAB4-1859-4D0F-A197-9E7380E55DE2}" type="pres">
      <dgm:prSet presAssocID="{D30BC703-109A-4C4C-AB37-37FEAC7CE462}" presName="connTx" presStyleLbl="parChTrans1D2" presStyleIdx="2" presStyleCnt="3"/>
      <dgm:spPr/>
    </dgm:pt>
    <dgm:pt modelId="{2EF7516D-1C92-4251-91FA-B4A7EDB51937}" type="pres">
      <dgm:prSet presAssocID="{823866E1-811E-4DD8-AB15-CBE0CA282F0E}" presName="root2" presStyleCnt="0"/>
      <dgm:spPr/>
    </dgm:pt>
    <dgm:pt modelId="{EA797B4A-FEEC-4B29-8297-EF225CB77750}" type="pres">
      <dgm:prSet presAssocID="{823866E1-811E-4DD8-AB15-CBE0CA282F0E}" presName="LevelTwoTextNode" presStyleLbl="node2" presStyleIdx="2" presStyleCnt="3" custScaleX="451842" custScaleY="276605">
        <dgm:presLayoutVars>
          <dgm:chPref val="3"/>
        </dgm:presLayoutVars>
      </dgm:prSet>
      <dgm:spPr/>
    </dgm:pt>
    <dgm:pt modelId="{03B81799-E830-42FB-B24D-F26C9D0B16BB}" type="pres">
      <dgm:prSet presAssocID="{823866E1-811E-4DD8-AB15-CBE0CA282F0E}" presName="level3hierChild" presStyleCnt="0"/>
      <dgm:spPr/>
    </dgm:pt>
  </dgm:ptLst>
  <dgm:cxnLst>
    <dgm:cxn modelId="{A5B92408-AC72-4D8D-BD2F-4528A54BE963}" type="presOf" srcId="{823866E1-811E-4DD8-AB15-CBE0CA282F0E}" destId="{EA797B4A-FEEC-4B29-8297-EF225CB77750}" srcOrd="0" destOrd="0" presId="urn:microsoft.com/office/officeart/2008/layout/HorizontalMultiLevelHierarchy"/>
    <dgm:cxn modelId="{C9CCCF1E-414B-4066-ADA9-4BE3802BF0D1}" srcId="{E71FDEAD-8561-48C5-AE81-69A4BE4C112B}" destId="{1A1E0660-CE85-475A-9E9D-ABDD49A69E37}" srcOrd="0" destOrd="0" parTransId="{32FE2097-6551-4117-BAB2-4A328E058D07}" sibTransId="{3725A40A-ED47-4E5C-B006-6B72CD19D958}"/>
    <dgm:cxn modelId="{55BC8C25-64FA-40A7-AF5B-FF97F116FEDE}" type="presOf" srcId="{D30BC703-109A-4C4C-AB37-37FEAC7CE462}" destId="{9E2B01FF-A91D-49FF-A187-CA54972A272F}" srcOrd="0" destOrd="0" presId="urn:microsoft.com/office/officeart/2008/layout/HorizontalMultiLevelHierarchy"/>
    <dgm:cxn modelId="{DCC42D5C-98D3-4970-AC15-F5D92FD10A1A}" type="presOf" srcId="{D5F5ED9F-ACD8-4125-A17B-899BD19ED9D8}" destId="{4039E9C3-CA94-4684-8148-0EE6406406A1}" srcOrd="1" destOrd="0" presId="urn:microsoft.com/office/officeart/2008/layout/HorizontalMultiLevelHierarchy"/>
    <dgm:cxn modelId="{686DE752-2370-4604-BDA3-6AC89FAB3549}" type="presOf" srcId="{D5F5ED9F-ACD8-4125-A17B-899BD19ED9D8}" destId="{FFEC7642-AF2D-4C42-B666-BA21B68FBCB7}" srcOrd="0" destOrd="0" presId="urn:microsoft.com/office/officeart/2008/layout/HorizontalMultiLevelHierarchy"/>
    <dgm:cxn modelId="{69D37879-E0AE-4B3D-8254-940A849B065F}" type="presOf" srcId="{E71FDEAD-8561-48C5-AE81-69A4BE4C112B}" destId="{AF6F9DDD-08A2-4278-8BD5-F08F78C6D758}" srcOrd="0" destOrd="0" presId="urn:microsoft.com/office/officeart/2008/layout/HorizontalMultiLevelHierarchy"/>
    <dgm:cxn modelId="{421DAF5A-378A-4144-A2A2-CBB947A53865}" type="presOf" srcId="{1A1E0660-CE85-475A-9E9D-ABDD49A69E37}" destId="{707CA81C-48E4-4E26-9891-211AE759C1B5}" srcOrd="0" destOrd="0" presId="urn:microsoft.com/office/officeart/2008/layout/HorizontalMultiLevelHierarchy"/>
    <dgm:cxn modelId="{8E788497-7132-488F-9860-757CCF0184EC}" srcId="{1A1E0660-CE85-475A-9E9D-ABDD49A69E37}" destId="{823866E1-811E-4DD8-AB15-CBE0CA282F0E}" srcOrd="2" destOrd="0" parTransId="{D30BC703-109A-4C4C-AB37-37FEAC7CE462}" sibTransId="{C003F86A-885C-4EDB-AFF7-12BDE1D2662C}"/>
    <dgm:cxn modelId="{34DFAA99-7560-49BE-935D-4C1F022DC853}" type="presOf" srcId="{748F7456-9290-42D5-ADA2-9539FB600268}" destId="{CDDED42C-6E66-4826-B606-FE24F5B1EF94}" srcOrd="0" destOrd="0" presId="urn:microsoft.com/office/officeart/2008/layout/HorizontalMultiLevelHierarchy"/>
    <dgm:cxn modelId="{7A882C9A-CF94-4164-848A-C3A6770FA536}" type="presOf" srcId="{D30BC703-109A-4C4C-AB37-37FEAC7CE462}" destId="{B9B5EAB4-1859-4D0F-A197-9E7380E55DE2}" srcOrd="1" destOrd="0" presId="urn:microsoft.com/office/officeart/2008/layout/HorizontalMultiLevelHierarchy"/>
    <dgm:cxn modelId="{E09DA39C-8DEA-47DF-AA72-B43AB6996115}" type="presOf" srcId="{E6B336C2-58DD-4C71-B664-E45A3A596078}" destId="{EE4ADAB6-D152-4FDE-AC3A-A0B5831A58E6}" srcOrd="0" destOrd="0" presId="urn:microsoft.com/office/officeart/2008/layout/HorizontalMultiLevelHierarchy"/>
    <dgm:cxn modelId="{EA470FD3-9A79-4CC1-9E04-D1E90D18ABBD}" type="presOf" srcId="{02FD9C42-EB0D-4559-9E41-1FC93C8F00F1}" destId="{6A10A422-D935-4C45-819A-3DA4B05C2039}" srcOrd="0" destOrd="0" presId="urn:microsoft.com/office/officeart/2008/layout/HorizontalMultiLevelHierarchy"/>
    <dgm:cxn modelId="{CAB228D3-8955-45C7-9CA3-4BCE373D14ED}" srcId="{1A1E0660-CE85-475A-9E9D-ABDD49A69E37}" destId="{E6B336C2-58DD-4C71-B664-E45A3A596078}" srcOrd="0" destOrd="0" parTransId="{02FD9C42-EB0D-4559-9E41-1FC93C8F00F1}" sibTransId="{4AC5260D-43B9-48CC-AC34-6AD6F7FA9FFA}"/>
    <dgm:cxn modelId="{FCC298F6-7992-4638-A8AE-3FA121FB467B}" srcId="{1A1E0660-CE85-475A-9E9D-ABDD49A69E37}" destId="{748F7456-9290-42D5-ADA2-9539FB600268}" srcOrd="1" destOrd="0" parTransId="{D5F5ED9F-ACD8-4125-A17B-899BD19ED9D8}" sibTransId="{A3BF52EB-3C78-4833-8916-ABA1EE4EAFC4}"/>
    <dgm:cxn modelId="{E0EAA1FB-B2B8-4D2A-A17F-730A55B0817B}" type="presOf" srcId="{02FD9C42-EB0D-4559-9E41-1FC93C8F00F1}" destId="{C5469A95-5BB4-4DA7-8666-19BE3DF2C145}" srcOrd="1" destOrd="0" presId="urn:microsoft.com/office/officeart/2008/layout/HorizontalMultiLevelHierarchy"/>
    <dgm:cxn modelId="{408C1B4D-FBB5-4410-8979-E47902BF40BC}" type="presParOf" srcId="{AF6F9DDD-08A2-4278-8BD5-F08F78C6D758}" destId="{506D0380-06EF-48B2-987C-768BE0E8D92D}" srcOrd="0" destOrd="0" presId="urn:microsoft.com/office/officeart/2008/layout/HorizontalMultiLevelHierarchy"/>
    <dgm:cxn modelId="{09C2EAEB-A664-424E-8C51-59D695B9D6C5}" type="presParOf" srcId="{506D0380-06EF-48B2-987C-768BE0E8D92D}" destId="{707CA81C-48E4-4E26-9891-211AE759C1B5}" srcOrd="0" destOrd="0" presId="urn:microsoft.com/office/officeart/2008/layout/HorizontalMultiLevelHierarchy"/>
    <dgm:cxn modelId="{F9F83FD2-80AC-4A97-8BBA-703D2C6D81C8}" type="presParOf" srcId="{506D0380-06EF-48B2-987C-768BE0E8D92D}" destId="{139CFF44-33D7-4A5C-881B-5A0A7F38C0A7}" srcOrd="1" destOrd="0" presId="urn:microsoft.com/office/officeart/2008/layout/HorizontalMultiLevelHierarchy"/>
    <dgm:cxn modelId="{8B1E6A5C-B2C5-4142-B38A-FC5D57F2BE7F}" type="presParOf" srcId="{139CFF44-33D7-4A5C-881B-5A0A7F38C0A7}" destId="{6A10A422-D935-4C45-819A-3DA4B05C2039}" srcOrd="0" destOrd="0" presId="urn:microsoft.com/office/officeart/2008/layout/HorizontalMultiLevelHierarchy"/>
    <dgm:cxn modelId="{D58800B6-C26F-4DFA-BDC5-007932C6CAFE}" type="presParOf" srcId="{6A10A422-D935-4C45-819A-3DA4B05C2039}" destId="{C5469A95-5BB4-4DA7-8666-19BE3DF2C145}" srcOrd="0" destOrd="0" presId="urn:microsoft.com/office/officeart/2008/layout/HorizontalMultiLevelHierarchy"/>
    <dgm:cxn modelId="{2D4E235D-8290-4007-938D-02831B91508E}" type="presParOf" srcId="{139CFF44-33D7-4A5C-881B-5A0A7F38C0A7}" destId="{FC88A334-5B45-41EB-AD8E-61425E6B94C9}" srcOrd="1" destOrd="0" presId="urn:microsoft.com/office/officeart/2008/layout/HorizontalMultiLevelHierarchy"/>
    <dgm:cxn modelId="{ECD61EE9-0A5C-4976-91B9-7C622783B182}" type="presParOf" srcId="{FC88A334-5B45-41EB-AD8E-61425E6B94C9}" destId="{EE4ADAB6-D152-4FDE-AC3A-A0B5831A58E6}" srcOrd="0" destOrd="0" presId="urn:microsoft.com/office/officeart/2008/layout/HorizontalMultiLevelHierarchy"/>
    <dgm:cxn modelId="{8F2DB5FA-C021-4A36-B039-ADA996EFC4A3}" type="presParOf" srcId="{FC88A334-5B45-41EB-AD8E-61425E6B94C9}" destId="{CBE3D750-D0E0-459C-97F4-2E22FEF83BFB}" srcOrd="1" destOrd="0" presId="urn:microsoft.com/office/officeart/2008/layout/HorizontalMultiLevelHierarchy"/>
    <dgm:cxn modelId="{96A74637-6446-4A8A-8DB3-411D9FDE1C82}" type="presParOf" srcId="{139CFF44-33D7-4A5C-881B-5A0A7F38C0A7}" destId="{FFEC7642-AF2D-4C42-B666-BA21B68FBCB7}" srcOrd="2" destOrd="0" presId="urn:microsoft.com/office/officeart/2008/layout/HorizontalMultiLevelHierarchy"/>
    <dgm:cxn modelId="{42DF2F96-A42E-42D9-87D4-53E4BA218A38}" type="presParOf" srcId="{FFEC7642-AF2D-4C42-B666-BA21B68FBCB7}" destId="{4039E9C3-CA94-4684-8148-0EE6406406A1}" srcOrd="0" destOrd="0" presId="urn:microsoft.com/office/officeart/2008/layout/HorizontalMultiLevelHierarchy"/>
    <dgm:cxn modelId="{3C15B6B3-4924-476A-A5BB-F1F440BD54DF}" type="presParOf" srcId="{139CFF44-33D7-4A5C-881B-5A0A7F38C0A7}" destId="{BC77C82D-75A9-474F-BD68-39E4910E4978}" srcOrd="3" destOrd="0" presId="urn:microsoft.com/office/officeart/2008/layout/HorizontalMultiLevelHierarchy"/>
    <dgm:cxn modelId="{69A2A895-C538-4749-952D-D22C1ECC03F6}" type="presParOf" srcId="{BC77C82D-75A9-474F-BD68-39E4910E4978}" destId="{CDDED42C-6E66-4826-B606-FE24F5B1EF94}" srcOrd="0" destOrd="0" presId="urn:microsoft.com/office/officeart/2008/layout/HorizontalMultiLevelHierarchy"/>
    <dgm:cxn modelId="{F7AC3B4A-B9EB-4176-9E51-62BD0B28DC9B}" type="presParOf" srcId="{BC77C82D-75A9-474F-BD68-39E4910E4978}" destId="{9907CC37-F586-4584-8E39-7C710BD4BEAE}" srcOrd="1" destOrd="0" presId="urn:microsoft.com/office/officeart/2008/layout/HorizontalMultiLevelHierarchy"/>
    <dgm:cxn modelId="{A73C6FF7-2AC1-4F64-9BA7-4CCAB50A7549}" type="presParOf" srcId="{139CFF44-33D7-4A5C-881B-5A0A7F38C0A7}" destId="{9E2B01FF-A91D-49FF-A187-CA54972A272F}" srcOrd="4" destOrd="0" presId="urn:microsoft.com/office/officeart/2008/layout/HorizontalMultiLevelHierarchy"/>
    <dgm:cxn modelId="{74A5BE9B-FAC4-4C3B-A2DC-BBA3986C5F87}" type="presParOf" srcId="{9E2B01FF-A91D-49FF-A187-CA54972A272F}" destId="{B9B5EAB4-1859-4D0F-A197-9E7380E55DE2}" srcOrd="0" destOrd="0" presId="urn:microsoft.com/office/officeart/2008/layout/HorizontalMultiLevelHierarchy"/>
    <dgm:cxn modelId="{1B232C5C-C84D-4501-8D77-939D1901D1E5}" type="presParOf" srcId="{139CFF44-33D7-4A5C-881B-5A0A7F38C0A7}" destId="{2EF7516D-1C92-4251-91FA-B4A7EDB51937}" srcOrd="5" destOrd="0" presId="urn:microsoft.com/office/officeart/2008/layout/HorizontalMultiLevelHierarchy"/>
    <dgm:cxn modelId="{24377060-C089-42C5-837B-4E6C655F9FF7}" type="presParOf" srcId="{2EF7516D-1C92-4251-91FA-B4A7EDB51937}" destId="{EA797B4A-FEEC-4B29-8297-EF225CB77750}" srcOrd="0" destOrd="0" presId="urn:microsoft.com/office/officeart/2008/layout/HorizontalMultiLevelHierarchy"/>
    <dgm:cxn modelId="{D4BB3273-CE5F-46B2-90D4-F44479A0C757}" type="presParOf" srcId="{2EF7516D-1C92-4251-91FA-B4A7EDB51937}" destId="{03B81799-E830-42FB-B24D-F26C9D0B16BB}" srcOrd="1" destOrd="0" presId="urn:microsoft.com/office/officeart/2008/layout/HorizontalMultiLevelHierarchy"/>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1BCC44B-98D5-4CB6-8B22-57FBF035BABB}" type="doc">
      <dgm:prSet loTypeId="urn:microsoft.com/office/officeart/2008/layout/HorizontalMultiLevelHierarchy" loCatId="hierarchy" qsTypeId="urn:microsoft.com/office/officeart/2005/8/quickstyle/simple3" qsCatId="simple" csTypeId="urn:microsoft.com/office/officeart/2005/8/colors/colorful1" csCatId="colorful" phldr="1"/>
      <dgm:spPr/>
      <dgm:t>
        <a:bodyPr/>
        <a:lstStyle/>
        <a:p>
          <a:endParaRPr lang="en-GB"/>
        </a:p>
      </dgm:t>
    </dgm:pt>
    <dgm:pt modelId="{49A14E89-3143-4760-87C6-AFB0530ED751}">
      <dgm:prSet phldrT="[Text]" custT="1"/>
      <dgm:spPr/>
      <dgm:t>
        <a:bodyPr/>
        <a:lstStyle/>
        <a:p>
          <a:r>
            <a:rPr lang="en-GB" sz="1400" b="1">
              <a:latin typeface="Arial" panose="020B0604020202020204" pitchFamily="34" charset="0"/>
              <a:cs typeface="Arial" panose="020B0604020202020204" pitchFamily="34" charset="0"/>
            </a:rPr>
            <a:t>Technological</a:t>
          </a:r>
        </a:p>
      </dgm:t>
    </dgm:pt>
    <dgm:pt modelId="{55E89AEE-5F94-45F4-91A8-2824214B1660}" type="parTrans" cxnId="{62C91EDC-95BD-4377-A83D-C2144DEE9011}">
      <dgm:prSet/>
      <dgm:spPr/>
      <dgm:t>
        <a:bodyPr/>
        <a:lstStyle/>
        <a:p>
          <a:endParaRPr lang="en-GB"/>
        </a:p>
      </dgm:t>
    </dgm:pt>
    <dgm:pt modelId="{9191E77D-2FE3-429D-B2DF-93492441B8AE}" type="sibTrans" cxnId="{62C91EDC-95BD-4377-A83D-C2144DEE9011}">
      <dgm:prSet/>
      <dgm:spPr/>
      <dgm:t>
        <a:bodyPr/>
        <a:lstStyle/>
        <a:p>
          <a:endParaRPr lang="en-GB"/>
        </a:p>
      </dgm:t>
    </dgm:pt>
    <dgm:pt modelId="{353D0842-EB67-40DB-BEAF-200A68F7F7EE}">
      <dgm:prSet custT="1"/>
      <dgm:spPr/>
      <dgm:t>
        <a:bodyPr/>
        <a:lstStyle/>
        <a:p>
          <a:pPr algn="just"/>
          <a:r>
            <a:rPr lang="en-GB" sz="1400" b="1">
              <a:latin typeface="Arial" panose="020B0604020202020204" pitchFamily="34" charset="0"/>
              <a:cs typeface="Arial" panose="020B0604020202020204" pitchFamily="34" charset="0"/>
            </a:rPr>
            <a:t>Online Booking Systems</a:t>
          </a:r>
          <a:r>
            <a:rPr lang="en-GB" sz="1400">
              <a:latin typeface="Arial" panose="020B0604020202020204" pitchFamily="34" charset="0"/>
              <a:cs typeface="Arial" panose="020B0604020202020204" pitchFamily="34" charset="0"/>
            </a:rPr>
            <a:t>: The hotel must keep up with technology for booking platforms and customer service, offering efficient online check-in and payment methods. The rise of digital nomads and remote workers means the hotel should offer high-quality Wi-Fi and workspaces (Maglione, 2024).</a:t>
          </a:r>
        </a:p>
      </dgm:t>
    </dgm:pt>
    <dgm:pt modelId="{98078194-FA18-41BF-A105-4CB56DAD3527}" type="parTrans" cxnId="{F31ADAB8-8D72-45EE-9D88-98313603FE73}">
      <dgm:prSet/>
      <dgm:spPr/>
      <dgm:t>
        <a:bodyPr/>
        <a:lstStyle/>
        <a:p>
          <a:endParaRPr lang="en-GB"/>
        </a:p>
      </dgm:t>
    </dgm:pt>
    <dgm:pt modelId="{D7076D71-360F-4962-99C3-1AD3B9EA3A3F}" type="sibTrans" cxnId="{F31ADAB8-8D72-45EE-9D88-98313603FE73}">
      <dgm:prSet/>
      <dgm:spPr/>
      <dgm:t>
        <a:bodyPr/>
        <a:lstStyle/>
        <a:p>
          <a:endParaRPr lang="en-GB"/>
        </a:p>
      </dgm:t>
    </dgm:pt>
    <dgm:pt modelId="{BE0EDA31-50E3-48C0-B2F0-0D6144175FFF}">
      <dgm:prSet custT="1"/>
      <dgm:spPr/>
      <dgm:t>
        <a:bodyPr/>
        <a:lstStyle/>
        <a:p>
          <a:pPr algn="just"/>
          <a:r>
            <a:rPr lang="en-GB" sz="1400" b="1">
              <a:latin typeface="Arial" panose="020B0604020202020204" pitchFamily="34" charset="0"/>
              <a:cs typeface="Arial" panose="020B0604020202020204" pitchFamily="34" charset="0"/>
            </a:rPr>
            <a:t>Hotel Management Software</a:t>
          </a:r>
          <a:r>
            <a:rPr lang="en-GB" sz="1400">
              <a:latin typeface="Arial" panose="020B0604020202020204" pitchFamily="34" charset="0"/>
              <a:cs typeface="Arial" panose="020B0604020202020204" pitchFamily="34" charset="0"/>
            </a:rPr>
            <a:t>: Advancements in hotel management software (for reservations, guest management, and operational efficiency) will help Delta Hotels streamline operations, improve guest satisfaction, and reduce costs (Hospitality Technology, 2012)</a:t>
          </a:r>
        </a:p>
      </dgm:t>
    </dgm:pt>
    <dgm:pt modelId="{24D076C8-E323-4CEF-AA7B-F817A25DF0DE}" type="parTrans" cxnId="{CAC8ECA0-2A9A-4C31-BD7A-923C390A8990}">
      <dgm:prSet/>
      <dgm:spPr/>
      <dgm:t>
        <a:bodyPr/>
        <a:lstStyle/>
        <a:p>
          <a:endParaRPr lang="en-GB"/>
        </a:p>
      </dgm:t>
    </dgm:pt>
    <dgm:pt modelId="{1921F191-1EFC-4CF2-98F1-5E5BCF01F6D8}" type="sibTrans" cxnId="{CAC8ECA0-2A9A-4C31-BD7A-923C390A8990}">
      <dgm:prSet/>
      <dgm:spPr/>
      <dgm:t>
        <a:bodyPr/>
        <a:lstStyle/>
        <a:p>
          <a:endParaRPr lang="en-GB"/>
        </a:p>
      </dgm:t>
    </dgm:pt>
    <dgm:pt modelId="{46E5F39F-967B-4FC9-B957-85518CC3E392}">
      <dgm:prSet custT="1"/>
      <dgm:spPr/>
      <dgm:t>
        <a:bodyPr/>
        <a:lstStyle/>
        <a:p>
          <a:pPr algn="just"/>
          <a:r>
            <a:rPr lang="en-GB" sz="1400" b="1">
              <a:latin typeface="Arial" panose="020B0604020202020204" pitchFamily="34" charset="0"/>
              <a:cs typeface="Arial" panose="020B0604020202020204" pitchFamily="34" charset="0"/>
            </a:rPr>
            <a:t>Sustainability Technology</a:t>
          </a:r>
          <a:r>
            <a:rPr lang="en-GB" sz="1400">
              <a:latin typeface="Arial" panose="020B0604020202020204" pitchFamily="34" charset="0"/>
              <a:cs typeface="Arial" panose="020B0604020202020204" pitchFamily="34" charset="0"/>
            </a:rPr>
            <a:t>: Incorporating energy-efficient technologies, such as smart room controls, renewable energy sources, and waste management solutions, can appeal to eco-conscious travellers and align with industry sustainability trends (Shiji, 2024).</a:t>
          </a:r>
        </a:p>
      </dgm:t>
    </dgm:pt>
    <dgm:pt modelId="{90EAF905-0FBE-4931-A590-BAF32E2C2FBA}" type="parTrans" cxnId="{1BDF4A18-669F-4878-B571-8E83E7F91F3A}">
      <dgm:prSet/>
      <dgm:spPr/>
      <dgm:t>
        <a:bodyPr/>
        <a:lstStyle/>
        <a:p>
          <a:endParaRPr lang="en-GB"/>
        </a:p>
      </dgm:t>
    </dgm:pt>
    <dgm:pt modelId="{AEB810D3-3663-494E-B4E3-793FD920AFAC}" type="sibTrans" cxnId="{1BDF4A18-669F-4878-B571-8E83E7F91F3A}">
      <dgm:prSet/>
      <dgm:spPr/>
      <dgm:t>
        <a:bodyPr/>
        <a:lstStyle/>
        <a:p>
          <a:endParaRPr lang="en-GB"/>
        </a:p>
      </dgm:t>
    </dgm:pt>
    <dgm:pt modelId="{E33AD183-7F8A-4060-A6C0-2B30E0271DD6}" type="pres">
      <dgm:prSet presAssocID="{01BCC44B-98D5-4CB6-8B22-57FBF035BABB}" presName="Name0" presStyleCnt="0">
        <dgm:presLayoutVars>
          <dgm:chPref val="1"/>
          <dgm:dir/>
          <dgm:animOne val="branch"/>
          <dgm:animLvl val="lvl"/>
          <dgm:resizeHandles val="exact"/>
        </dgm:presLayoutVars>
      </dgm:prSet>
      <dgm:spPr/>
    </dgm:pt>
    <dgm:pt modelId="{0C6B2511-2724-4E2D-A2F3-D6C0FDB1E24B}" type="pres">
      <dgm:prSet presAssocID="{49A14E89-3143-4760-87C6-AFB0530ED751}" presName="root1" presStyleCnt="0"/>
      <dgm:spPr/>
    </dgm:pt>
    <dgm:pt modelId="{4D86576C-4440-4C8C-B1FF-96670D2A116A}" type="pres">
      <dgm:prSet presAssocID="{49A14E89-3143-4760-87C6-AFB0530ED751}" presName="LevelOneTextNode" presStyleLbl="node0" presStyleIdx="0" presStyleCnt="1">
        <dgm:presLayoutVars>
          <dgm:chPref val="3"/>
        </dgm:presLayoutVars>
      </dgm:prSet>
      <dgm:spPr/>
    </dgm:pt>
    <dgm:pt modelId="{B1E4A314-3C1C-4055-9AC6-9C8AFE85EBC2}" type="pres">
      <dgm:prSet presAssocID="{49A14E89-3143-4760-87C6-AFB0530ED751}" presName="level2hierChild" presStyleCnt="0"/>
      <dgm:spPr/>
    </dgm:pt>
    <dgm:pt modelId="{3B5AF5E6-2D48-4EA2-907D-7097BAC8CC5E}" type="pres">
      <dgm:prSet presAssocID="{98078194-FA18-41BF-A105-4CB56DAD3527}" presName="conn2-1" presStyleLbl="parChTrans1D2" presStyleIdx="0" presStyleCnt="3"/>
      <dgm:spPr/>
    </dgm:pt>
    <dgm:pt modelId="{1AB266D2-A6F5-4EC0-84DB-B2F951569061}" type="pres">
      <dgm:prSet presAssocID="{98078194-FA18-41BF-A105-4CB56DAD3527}" presName="connTx" presStyleLbl="parChTrans1D2" presStyleIdx="0" presStyleCnt="3"/>
      <dgm:spPr/>
    </dgm:pt>
    <dgm:pt modelId="{FDDBAA32-9536-46B2-95DB-FD6BA7260DFF}" type="pres">
      <dgm:prSet presAssocID="{353D0842-EB67-40DB-BEAF-200A68F7F7EE}" presName="root2" presStyleCnt="0"/>
      <dgm:spPr/>
    </dgm:pt>
    <dgm:pt modelId="{A408F6E0-DDFB-40DB-9F00-2E743F227EFB}" type="pres">
      <dgm:prSet presAssocID="{353D0842-EB67-40DB-BEAF-200A68F7F7EE}" presName="LevelTwoTextNode" presStyleLbl="node2" presStyleIdx="0" presStyleCnt="3" custScaleX="329134" custScaleY="200512" custLinFactNeighborX="2348" custLinFactNeighborY="3850">
        <dgm:presLayoutVars>
          <dgm:chPref val="3"/>
        </dgm:presLayoutVars>
      </dgm:prSet>
      <dgm:spPr/>
    </dgm:pt>
    <dgm:pt modelId="{FB9458BE-D620-4E50-8E1E-4A64B3215994}" type="pres">
      <dgm:prSet presAssocID="{353D0842-EB67-40DB-BEAF-200A68F7F7EE}" presName="level3hierChild" presStyleCnt="0"/>
      <dgm:spPr/>
    </dgm:pt>
    <dgm:pt modelId="{1E8C680B-4EEA-41B2-BEDF-7B5204558C14}" type="pres">
      <dgm:prSet presAssocID="{24D076C8-E323-4CEF-AA7B-F817A25DF0DE}" presName="conn2-1" presStyleLbl="parChTrans1D2" presStyleIdx="1" presStyleCnt="3"/>
      <dgm:spPr/>
    </dgm:pt>
    <dgm:pt modelId="{48C556D2-B565-428D-9E32-E3D777F9E6A1}" type="pres">
      <dgm:prSet presAssocID="{24D076C8-E323-4CEF-AA7B-F817A25DF0DE}" presName="connTx" presStyleLbl="parChTrans1D2" presStyleIdx="1" presStyleCnt="3"/>
      <dgm:spPr/>
    </dgm:pt>
    <dgm:pt modelId="{9EC82594-6BC8-45C9-8B68-6FC5E2B53818}" type="pres">
      <dgm:prSet presAssocID="{BE0EDA31-50E3-48C0-B2F0-0D6144175FFF}" presName="root2" presStyleCnt="0"/>
      <dgm:spPr/>
    </dgm:pt>
    <dgm:pt modelId="{0BDEBE80-77CD-4290-A511-D3EE0EC144B2}" type="pres">
      <dgm:prSet presAssocID="{BE0EDA31-50E3-48C0-B2F0-0D6144175FFF}" presName="LevelTwoTextNode" presStyleLbl="node2" presStyleIdx="1" presStyleCnt="3" custScaleX="334156" custScaleY="200073">
        <dgm:presLayoutVars>
          <dgm:chPref val="3"/>
        </dgm:presLayoutVars>
      </dgm:prSet>
      <dgm:spPr/>
    </dgm:pt>
    <dgm:pt modelId="{E0C3AEC2-AC66-4C4F-AB68-A163986A8571}" type="pres">
      <dgm:prSet presAssocID="{BE0EDA31-50E3-48C0-B2F0-0D6144175FFF}" presName="level3hierChild" presStyleCnt="0"/>
      <dgm:spPr/>
    </dgm:pt>
    <dgm:pt modelId="{B52B2B33-019A-4AFE-BE12-45DDB7050A4B}" type="pres">
      <dgm:prSet presAssocID="{90EAF905-0FBE-4931-A590-BAF32E2C2FBA}" presName="conn2-1" presStyleLbl="parChTrans1D2" presStyleIdx="2" presStyleCnt="3"/>
      <dgm:spPr/>
    </dgm:pt>
    <dgm:pt modelId="{CEC612F6-FC07-487D-8B5F-422E904BA33C}" type="pres">
      <dgm:prSet presAssocID="{90EAF905-0FBE-4931-A590-BAF32E2C2FBA}" presName="connTx" presStyleLbl="parChTrans1D2" presStyleIdx="2" presStyleCnt="3"/>
      <dgm:spPr/>
    </dgm:pt>
    <dgm:pt modelId="{8FEC407E-224B-4775-984E-2C2E0A349E14}" type="pres">
      <dgm:prSet presAssocID="{46E5F39F-967B-4FC9-B957-85518CC3E392}" presName="root2" presStyleCnt="0"/>
      <dgm:spPr/>
    </dgm:pt>
    <dgm:pt modelId="{5834C022-89BE-4DB1-B1E2-157879D696EA}" type="pres">
      <dgm:prSet presAssocID="{46E5F39F-967B-4FC9-B957-85518CC3E392}" presName="LevelTwoTextNode" presStyleLbl="node2" presStyleIdx="2" presStyleCnt="3" custScaleX="333990" custScaleY="197903">
        <dgm:presLayoutVars>
          <dgm:chPref val="3"/>
        </dgm:presLayoutVars>
      </dgm:prSet>
      <dgm:spPr/>
    </dgm:pt>
    <dgm:pt modelId="{79249BDB-E37D-451D-B9AF-CA1D426C5313}" type="pres">
      <dgm:prSet presAssocID="{46E5F39F-967B-4FC9-B957-85518CC3E392}" presName="level3hierChild" presStyleCnt="0"/>
      <dgm:spPr/>
    </dgm:pt>
  </dgm:ptLst>
  <dgm:cxnLst>
    <dgm:cxn modelId="{63711006-1C0A-490E-BFED-9BA350E2648A}" type="presOf" srcId="{24D076C8-E323-4CEF-AA7B-F817A25DF0DE}" destId="{48C556D2-B565-428D-9E32-E3D777F9E6A1}" srcOrd="1" destOrd="0" presId="urn:microsoft.com/office/officeart/2008/layout/HorizontalMultiLevelHierarchy"/>
    <dgm:cxn modelId="{CC5F2115-5166-4FD5-8E63-DC1F6540BEFC}" type="presOf" srcId="{01BCC44B-98D5-4CB6-8B22-57FBF035BABB}" destId="{E33AD183-7F8A-4060-A6C0-2B30E0271DD6}" srcOrd="0" destOrd="0" presId="urn:microsoft.com/office/officeart/2008/layout/HorizontalMultiLevelHierarchy"/>
    <dgm:cxn modelId="{1BDF4A18-669F-4878-B571-8E83E7F91F3A}" srcId="{49A14E89-3143-4760-87C6-AFB0530ED751}" destId="{46E5F39F-967B-4FC9-B957-85518CC3E392}" srcOrd="2" destOrd="0" parTransId="{90EAF905-0FBE-4931-A590-BAF32E2C2FBA}" sibTransId="{AEB810D3-3663-494E-B4E3-793FD920AFAC}"/>
    <dgm:cxn modelId="{514DB818-22B1-4BB8-8131-3007BE7C4567}" type="presOf" srcId="{24D076C8-E323-4CEF-AA7B-F817A25DF0DE}" destId="{1E8C680B-4EEA-41B2-BEDF-7B5204558C14}" srcOrd="0" destOrd="0" presId="urn:microsoft.com/office/officeart/2008/layout/HorizontalMultiLevelHierarchy"/>
    <dgm:cxn modelId="{A8903819-A0BF-46D2-B9BD-992E189EE24B}" type="presOf" srcId="{353D0842-EB67-40DB-BEAF-200A68F7F7EE}" destId="{A408F6E0-DDFB-40DB-9F00-2E743F227EFB}" srcOrd="0" destOrd="0" presId="urn:microsoft.com/office/officeart/2008/layout/HorizontalMultiLevelHierarchy"/>
    <dgm:cxn modelId="{8DC1A134-12DA-41C4-BABE-9DA5F8108BAA}" type="presOf" srcId="{98078194-FA18-41BF-A105-4CB56DAD3527}" destId="{1AB266D2-A6F5-4EC0-84DB-B2F951569061}" srcOrd="1" destOrd="0" presId="urn:microsoft.com/office/officeart/2008/layout/HorizontalMultiLevelHierarchy"/>
    <dgm:cxn modelId="{FEDB7D3B-2B0B-4208-A9EE-8CEFDF0CEBE7}" type="presOf" srcId="{BE0EDA31-50E3-48C0-B2F0-0D6144175FFF}" destId="{0BDEBE80-77CD-4290-A511-D3EE0EC144B2}" srcOrd="0" destOrd="0" presId="urn:microsoft.com/office/officeart/2008/layout/HorizontalMultiLevelHierarchy"/>
    <dgm:cxn modelId="{B6C12A3D-789E-4591-A4D2-94129256FB11}" type="presOf" srcId="{90EAF905-0FBE-4931-A590-BAF32E2C2FBA}" destId="{CEC612F6-FC07-487D-8B5F-422E904BA33C}" srcOrd="1" destOrd="0" presId="urn:microsoft.com/office/officeart/2008/layout/HorizontalMultiLevelHierarchy"/>
    <dgm:cxn modelId="{7D86BF4C-BE4F-4674-AFD4-768E94D26CD5}" type="presOf" srcId="{49A14E89-3143-4760-87C6-AFB0530ED751}" destId="{4D86576C-4440-4C8C-B1FF-96670D2A116A}" srcOrd="0" destOrd="0" presId="urn:microsoft.com/office/officeart/2008/layout/HorizontalMultiLevelHierarchy"/>
    <dgm:cxn modelId="{CAC8ECA0-2A9A-4C31-BD7A-923C390A8990}" srcId="{49A14E89-3143-4760-87C6-AFB0530ED751}" destId="{BE0EDA31-50E3-48C0-B2F0-0D6144175FFF}" srcOrd="1" destOrd="0" parTransId="{24D076C8-E323-4CEF-AA7B-F817A25DF0DE}" sibTransId="{1921F191-1EFC-4CF2-98F1-5E5BCF01F6D8}"/>
    <dgm:cxn modelId="{F31ADAB8-8D72-45EE-9D88-98313603FE73}" srcId="{49A14E89-3143-4760-87C6-AFB0530ED751}" destId="{353D0842-EB67-40DB-BEAF-200A68F7F7EE}" srcOrd="0" destOrd="0" parTransId="{98078194-FA18-41BF-A105-4CB56DAD3527}" sibTransId="{D7076D71-360F-4962-99C3-1AD3B9EA3A3F}"/>
    <dgm:cxn modelId="{CDBB2CC6-C36C-43F5-94E5-2E43460FF7E8}" type="presOf" srcId="{98078194-FA18-41BF-A105-4CB56DAD3527}" destId="{3B5AF5E6-2D48-4EA2-907D-7097BAC8CC5E}" srcOrd="0" destOrd="0" presId="urn:microsoft.com/office/officeart/2008/layout/HorizontalMultiLevelHierarchy"/>
    <dgm:cxn modelId="{1B5E65CA-C9A2-43B7-ACDB-3ACBC9754BB5}" type="presOf" srcId="{90EAF905-0FBE-4931-A590-BAF32E2C2FBA}" destId="{B52B2B33-019A-4AFE-BE12-45DDB7050A4B}" srcOrd="0" destOrd="0" presId="urn:microsoft.com/office/officeart/2008/layout/HorizontalMultiLevelHierarchy"/>
    <dgm:cxn modelId="{62C91EDC-95BD-4377-A83D-C2144DEE9011}" srcId="{01BCC44B-98D5-4CB6-8B22-57FBF035BABB}" destId="{49A14E89-3143-4760-87C6-AFB0530ED751}" srcOrd="0" destOrd="0" parTransId="{55E89AEE-5F94-45F4-91A8-2824214B1660}" sibTransId="{9191E77D-2FE3-429D-B2DF-93492441B8AE}"/>
    <dgm:cxn modelId="{D54D70F5-2993-4D61-B46F-18E92A92F86E}" type="presOf" srcId="{46E5F39F-967B-4FC9-B957-85518CC3E392}" destId="{5834C022-89BE-4DB1-B1E2-157879D696EA}" srcOrd="0" destOrd="0" presId="urn:microsoft.com/office/officeart/2008/layout/HorizontalMultiLevelHierarchy"/>
    <dgm:cxn modelId="{91FF1097-F377-452F-B870-8648F3695E07}" type="presParOf" srcId="{E33AD183-7F8A-4060-A6C0-2B30E0271DD6}" destId="{0C6B2511-2724-4E2D-A2F3-D6C0FDB1E24B}" srcOrd="0" destOrd="0" presId="urn:microsoft.com/office/officeart/2008/layout/HorizontalMultiLevelHierarchy"/>
    <dgm:cxn modelId="{97364544-938A-441F-B78C-F6B5B7B716B2}" type="presParOf" srcId="{0C6B2511-2724-4E2D-A2F3-D6C0FDB1E24B}" destId="{4D86576C-4440-4C8C-B1FF-96670D2A116A}" srcOrd="0" destOrd="0" presId="urn:microsoft.com/office/officeart/2008/layout/HorizontalMultiLevelHierarchy"/>
    <dgm:cxn modelId="{E306D9FA-2953-410F-AAAC-B790E40CE0E6}" type="presParOf" srcId="{0C6B2511-2724-4E2D-A2F3-D6C0FDB1E24B}" destId="{B1E4A314-3C1C-4055-9AC6-9C8AFE85EBC2}" srcOrd="1" destOrd="0" presId="urn:microsoft.com/office/officeart/2008/layout/HorizontalMultiLevelHierarchy"/>
    <dgm:cxn modelId="{F343288A-8091-4578-A891-539DF6D6C852}" type="presParOf" srcId="{B1E4A314-3C1C-4055-9AC6-9C8AFE85EBC2}" destId="{3B5AF5E6-2D48-4EA2-907D-7097BAC8CC5E}" srcOrd="0" destOrd="0" presId="urn:microsoft.com/office/officeart/2008/layout/HorizontalMultiLevelHierarchy"/>
    <dgm:cxn modelId="{2E67C679-3E2C-4A76-B0CC-F82C5799F4CA}" type="presParOf" srcId="{3B5AF5E6-2D48-4EA2-907D-7097BAC8CC5E}" destId="{1AB266D2-A6F5-4EC0-84DB-B2F951569061}" srcOrd="0" destOrd="0" presId="urn:microsoft.com/office/officeart/2008/layout/HorizontalMultiLevelHierarchy"/>
    <dgm:cxn modelId="{59899F2D-2AAC-487B-93B1-D068D6BFD412}" type="presParOf" srcId="{B1E4A314-3C1C-4055-9AC6-9C8AFE85EBC2}" destId="{FDDBAA32-9536-46B2-95DB-FD6BA7260DFF}" srcOrd="1" destOrd="0" presId="urn:microsoft.com/office/officeart/2008/layout/HorizontalMultiLevelHierarchy"/>
    <dgm:cxn modelId="{BC12A18A-F0F7-4E72-B956-9AE94DF3802C}" type="presParOf" srcId="{FDDBAA32-9536-46B2-95DB-FD6BA7260DFF}" destId="{A408F6E0-DDFB-40DB-9F00-2E743F227EFB}" srcOrd="0" destOrd="0" presId="urn:microsoft.com/office/officeart/2008/layout/HorizontalMultiLevelHierarchy"/>
    <dgm:cxn modelId="{59E45F20-50A2-4666-955E-F457E798A7F2}" type="presParOf" srcId="{FDDBAA32-9536-46B2-95DB-FD6BA7260DFF}" destId="{FB9458BE-D620-4E50-8E1E-4A64B3215994}" srcOrd="1" destOrd="0" presId="urn:microsoft.com/office/officeart/2008/layout/HorizontalMultiLevelHierarchy"/>
    <dgm:cxn modelId="{D58CD711-1579-4C85-96E2-9F34A97AF81B}" type="presParOf" srcId="{B1E4A314-3C1C-4055-9AC6-9C8AFE85EBC2}" destId="{1E8C680B-4EEA-41B2-BEDF-7B5204558C14}" srcOrd="2" destOrd="0" presId="urn:microsoft.com/office/officeart/2008/layout/HorizontalMultiLevelHierarchy"/>
    <dgm:cxn modelId="{6DC6D5D1-BD76-4C43-8853-623E8E01A745}" type="presParOf" srcId="{1E8C680B-4EEA-41B2-BEDF-7B5204558C14}" destId="{48C556D2-B565-428D-9E32-E3D777F9E6A1}" srcOrd="0" destOrd="0" presId="urn:microsoft.com/office/officeart/2008/layout/HorizontalMultiLevelHierarchy"/>
    <dgm:cxn modelId="{7B02595B-193A-4E3F-B8E0-2BE1EEF69421}" type="presParOf" srcId="{B1E4A314-3C1C-4055-9AC6-9C8AFE85EBC2}" destId="{9EC82594-6BC8-45C9-8B68-6FC5E2B53818}" srcOrd="3" destOrd="0" presId="urn:microsoft.com/office/officeart/2008/layout/HorizontalMultiLevelHierarchy"/>
    <dgm:cxn modelId="{6AEFF70C-478A-4385-8A00-1AFBC621654F}" type="presParOf" srcId="{9EC82594-6BC8-45C9-8B68-6FC5E2B53818}" destId="{0BDEBE80-77CD-4290-A511-D3EE0EC144B2}" srcOrd="0" destOrd="0" presId="urn:microsoft.com/office/officeart/2008/layout/HorizontalMultiLevelHierarchy"/>
    <dgm:cxn modelId="{76F498B4-E8B6-4693-A266-47DA7369C36C}" type="presParOf" srcId="{9EC82594-6BC8-45C9-8B68-6FC5E2B53818}" destId="{E0C3AEC2-AC66-4C4F-AB68-A163986A8571}" srcOrd="1" destOrd="0" presId="urn:microsoft.com/office/officeart/2008/layout/HorizontalMultiLevelHierarchy"/>
    <dgm:cxn modelId="{F8EBB860-1EA3-4F62-973A-74D88054C188}" type="presParOf" srcId="{B1E4A314-3C1C-4055-9AC6-9C8AFE85EBC2}" destId="{B52B2B33-019A-4AFE-BE12-45DDB7050A4B}" srcOrd="4" destOrd="0" presId="urn:microsoft.com/office/officeart/2008/layout/HorizontalMultiLevelHierarchy"/>
    <dgm:cxn modelId="{50E73C32-15BF-491E-AB5F-BF1ACF422B1E}" type="presParOf" srcId="{B52B2B33-019A-4AFE-BE12-45DDB7050A4B}" destId="{CEC612F6-FC07-487D-8B5F-422E904BA33C}" srcOrd="0" destOrd="0" presId="urn:microsoft.com/office/officeart/2008/layout/HorizontalMultiLevelHierarchy"/>
    <dgm:cxn modelId="{7CB9D33F-A8D7-461B-BE41-F4B0A4740ABD}" type="presParOf" srcId="{B1E4A314-3C1C-4055-9AC6-9C8AFE85EBC2}" destId="{8FEC407E-224B-4775-984E-2C2E0A349E14}" srcOrd="5" destOrd="0" presId="urn:microsoft.com/office/officeart/2008/layout/HorizontalMultiLevelHierarchy"/>
    <dgm:cxn modelId="{8613BA5D-3CC2-4B0F-8A9C-9B77074BD8E0}" type="presParOf" srcId="{8FEC407E-224B-4775-984E-2C2E0A349E14}" destId="{5834C022-89BE-4DB1-B1E2-157879D696EA}" srcOrd="0" destOrd="0" presId="urn:microsoft.com/office/officeart/2008/layout/HorizontalMultiLevelHierarchy"/>
    <dgm:cxn modelId="{C50284B7-299C-4CD6-B25B-AA40D3A33D9B}" type="presParOf" srcId="{8FEC407E-224B-4775-984E-2C2E0A349E14}" destId="{79249BDB-E37D-451D-B9AF-CA1D426C5313}" srcOrd="1" destOrd="0" presId="urn:microsoft.com/office/officeart/2008/layout/HorizontalMultiLevelHierarchy"/>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CFCD42-F1B0-4F43-AC40-39412F61055A}">
      <dsp:nvSpPr>
        <dsp:cNvPr id="0" name=""/>
        <dsp:cNvSpPr/>
      </dsp:nvSpPr>
      <dsp:spPr>
        <a:xfrm>
          <a:off x="3104" y="0"/>
          <a:ext cx="1637246" cy="32003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Brexit Impact</a:t>
          </a:r>
          <a:r>
            <a:rPr lang="en-GB" sz="1200" kern="1200">
              <a:latin typeface="Arial" panose="020B0604020202020204" pitchFamily="34" charset="0"/>
              <a:cs typeface="Arial" panose="020B0604020202020204" pitchFamily="34" charset="0"/>
            </a:rPr>
            <a:t>: The political landscape following Brexit may affect international travel, with potencial changes in visa requirements, travel restrictions, and trade, which may influence the number of foreign visitors to the UK (Statista, 2024).</a:t>
          </a:r>
        </a:p>
      </dsp:txBody>
      <dsp:txXfrm>
        <a:off x="3104" y="0"/>
        <a:ext cx="1637246" cy="3200399"/>
      </dsp:txXfrm>
    </dsp:sp>
    <dsp:sp modelId="{64ABD254-A579-49A6-8143-0449926D85C3}">
      <dsp:nvSpPr>
        <dsp:cNvPr id="0" name=""/>
        <dsp:cNvSpPr/>
      </dsp:nvSpPr>
      <dsp:spPr>
        <a:xfrm>
          <a:off x="1691529" y="0"/>
          <a:ext cx="1874625" cy="319707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Government Policies on Tourism and Hospitality</a:t>
          </a:r>
          <a:r>
            <a:rPr lang="en-GB" sz="1200" kern="1200">
              <a:latin typeface="Arial" panose="020B0604020202020204" pitchFamily="34" charset="0"/>
              <a:cs typeface="Arial" panose="020B0604020202020204" pitchFamily="34" charset="0"/>
            </a:rPr>
            <a:t>: The UK government’s policies on tourism, including funding for tourism projects, hospitality regulation, and visa requirements, can directly impact hotel business. Any changes in government regulations on travel or accommodations could influence demand (Travel &amp; Tour World, 2024).</a:t>
          </a:r>
        </a:p>
      </dsp:txBody>
      <dsp:txXfrm>
        <a:off x="1691529" y="0"/>
        <a:ext cx="1874625" cy="3197070"/>
      </dsp:txXfrm>
    </dsp:sp>
    <dsp:sp modelId="{8E86B68C-CD11-4D96-925F-5CAB717478D6}">
      <dsp:nvSpPr>
        <dsp:cNvPr id="0" name=""/>
        <dsp:cNvSpPr/>
      </dsp:nvSpPr>
      <dsp:spPr>
        <a:xfrm>
          <a:off x="3579271" y="19051"/>
          <a:ext cx="1904024" cy="316229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Local Regulations: The local government in Swindon may impose taxes or business regulations that affect the hotel's operations, such as health and safety regulations, noise regulations, and local property taxes (Thomas,2025).</a:t>
          </a:r>
        </a:p>
      </dsp:txBody>
      <dsp:txXfrm>
        <a:off x="3579271" y="19051"/>
        <a:ext cx="1904024" cy="31622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A5D091-A11F-465E-9259-60F480DD01EF}">
      <dsp:nvSpPr>
        <dsp:cNvPr id="0" name=""/>
        <dsp:cNvSpPr/>
      </dsp:nvSpPr>
      <dsp:spPr>
        <a:xfrm>
          <a:off x="2778125" y="301185"/>
          <a:ext cx="1780349" cy="91440"/>
        </a:xfrm>
        <a:custGeom>
          <a:avLst/>
          <a:gdLst/>
          <a:ahLst/>
          <a:cxnLst/>
          <a:rect l="0" t="0" r="0" b="0"/>
          <a:pathLst>
            <a:path>
              <a:moveTo>
                <a:pt x="0" y="45720"/>
              </a:moveTo>
              <a:lnTo>
                <a:pt x="0" y="74844"/>
              </a:lnTo>
              <a:lnTo>
                <a:pt x="1780349" y="74844"/>
              </a:lnTo>
              <a:lnTo>
                <a:pt x="1780349" y="110319"/>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F31346-844D-4CC3-8078-5763F522F9A5}">
      <dsp:nvSpPr>
        <dsp:cNvPr id="0" name=""/>
        <dsp:cNvSpPr/>
      </dsp:nvSpPr>
      <dsp:spPr>
        <a:xfrm>
          <a:off x="2778125" y="301185"/>
          <a:ext cx="153897" cy="91440"/>
        </a:xfrm>
        <a:custGeom>
          <a:avLst/>
          <a:gdLst/>
          <a:ahLst/>
          <a:cxnLst/>
          <a:rect l="0" t="0" r="0" b="0"/>
          <a:pathLst>
            <a:path>
              <a:moveTo>
                <a:pt x="0" y="45720"/>
              </a:moveTo>
              <a:lnTo>
                <a:pt x="0" y="82091"/>
              </a:lnTo>
              <a:lnTo>
                <a:pt x="153897" y="82091"/>
              </a:lnTo>
              <a:lnTo>
                <a:pt x="153897" y="117565"/>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210DAE-4142-4CB5-A364-8C0F3081EEAD}">
      <dsp:nvSpPr>
        <dsp:cNvPr id="0" name=""/>
        <dsp:cNvSpPr/>
      </dsp:nvSpPr>
      <dsp:spPr>
        <a:xfrm>
          <a:off x="1145520" y="301185"/>
          <a:ext cx="1632604" cy="91440"/>
        </a:xfrm>
        <a:custGeom>
          <a:avLst/>
          <a:gdLst/>
          <a:ahLst/>
          <a:cxnLst/>
          <a:rect l="0" t="0" r="0" b="0"/>
          <a:pathLst>
            <a:path>
              <a:moveTo>
                <a:pt x="1632604" y="45720"/>
              </a:moveTo>
              <a:lnTo>
                <a:pt x="1632604" y="82091"/>
              </a:lnTo>
              <a:lnTo>
                <a:pt x="0" y="82091"/>
              </a:lnTo>
              <a:lnTo>
                <a:pt x="0" y="117565"/>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12FE5A-8AD6-414C-B19B-47A865BACF4C}">
      <dsp:nvSpPr>
        <dsp:cNvPr id="0" name=""/>
        <dsp:cNvSpPr/>
      </dsp:nvSpPr>
      <dsp:spPr>
        <a:xfrm>
          <a:off x="2235198" y="896"/>
          <a:ext cx="1085852" cy="346008"/>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Economic</a:t>
          </a:r>
        </a:p>
      </dsp:txBody>
      <dsp:txXfrm>
        <a:off x="2235198" y="896"/>
        <a:ext cx="1085852" cy="346008"/>
      </dsp:txXfrm>
    </dsp:sp>
    <dsp:sp modelId="{4955EDC6-99DC-4532-A9DB-3C6386791DC5}">
      <dsp:nvSpPr>
        <dsp:cNvPr id="0" name=""/>
        <dsp:cNvSpPr/>
      </dsp:nvSpPr>
      <dsp:spPr>
        <a:xfrm>
          <a:off x="220589" y="418751"/>
          <a:ext cx="1849863" cy="3378548"/>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Economic Conditions</a:t>
          </a:r>
          <a:r>
            <a:rPr lang="en-GB" sz="1400" kern="1200">
              <a:latin typeface="Arial" panose="020B0604020202020204" pitchFamily="34" charset="0"/>
              <a:cs typeface="Arial" panose="020B0604020202020204" pitchFamily="34" charset="0"/>
            </a:rPr>
            <a:t>: Economic downturns or periods of recession can reduce disposable income, leading to fewer travellers and fewer hotel bookings. Conversely, economic growth can increase domestic and international travel, benefiting the hotel (UNIFOCUS, 2024).</a:t>
          </a:r>
        </a:p>
      </dsp:txBody>
      <dsp:txXfrm>
        <a:off x="220589" y="418751"/>
        <a:ext cx="1849863" cy="3378548"/>
      </dsp:txXfrm>
    </dsp:sp>
    <dsp:sp modelId="{B4684855-DE02-49D4-BACF-FCD3F377967D}">
      <dsp:nvSpPr>
        <dsp:cNvPr id="0" name=""/>
        <dsp:cNvSpPr/>
      </dsp:nvSpPr>
      <dsp:spPr>
        <a:xfrm>
          <a:off x="2153906" y="418751"/>
          <a:ext cx="1556233" cy="3378548"/>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Inflation and Costs</a:t>
          </a:r>
          <a:r>
            <a:rPr lang="en-GB" sz="1400" kern="1200">
              <a:latin typeface="Arial" panose="020B0604020202020204" pitchFamily="34" charset="0"/>
              <a:cs typeface="Arial" panose="020B0604020202020204" pitchFamily="34" charset="0"/>
            </a:rPr>
            <a:t>: Rising inflation can increase operational costs for the hotel, particularly regarding energy, food, labour, and maintenance costs (LHC, 2025). This may lead to higher prices for customers or reduced profit margins.</a:t>
          </a:r>
        </a:p>
      </dsp:txBody>
      <dsp:txXfrm>
        <a:off x="2153906" y="418751"/>
        <a:ext cx="1556233" cy="3378548"/>
      </dsp:txXfrm>
    </dsp:sp>
    <dsp:sp modelId="{066A2074-DAD3-42D5-9F13-62C1C50F8F47}">
      <dsp:nvSpPr>
        <dsp:cNvPr id="0" name=""/>
        <dsp:cNvSpPr/>
      </dsp:nvSpPr>
      <dsp:spPr>
        <a:xfrm>
          <a:off x="3770247" y="411504"/>
          <a:ext cx="1576454" cy="3378548"/>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Exchange Rates</a:t>
          </a:r>
          <a:r>
            <a:rPr lang="en-GB" sz="1400" kern="1200">
              <a:latin typeface="Arial" panose="020B0604020202020204" pitchFamily="34" charset="0"/>
              <a:cs typeface="Arial" panose="020B0604020202020204" pitchFamily="34" charset="0"/>
            </a:rPr>
            <a:t>: Fluctuations in the value of the pound against other currencies may impact foreign tourism. A weaker pound can attract international visitors, while a stronger pound may discourage overseas travellers (Blengini, 2020).</a:t>
          </a:r>
        </a:p>
      </dsp:txBody>
      <dsp:txXfrm>
        <a:off x="3770247" y="411504"/>
        <a:ext cx="1576454" cy="33785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2B01FF-A91D-49FF-A187-CA54972A272F}">
      <dsp:nvSpPr>
        <dsp:cNvPr id="0" name=""/>
        <dsp:cNvSpPr/>
      </dsp:nvSpPr>
      <dsp:spPr>
        <a:xfrm>
          <a:off x="370773" y="1927225"/>
          <a:ext cx="240912" cy="1336768"/>
        </a:xfrm>
        <a:custGeom>
          <a:avLst/>
          <a:gdLst/>
          <a:ahLst/>
          <a:cxnLst/>
          <a:rect l="0" t="0" r="0" b="0"/>
          <a:pathLst>
            <a:path>
              <a:moveTo>
                <a:pt x="0" y="0"/>
              </a:moveTo>
              <a:lnTo>
                <a:pt x="120456" y="0"/>
              </a:lnTo>
              <a:lnTo>
                <a:pt x="120456" y="1336768"/>
              </a:lnTo>
              <a:lnTo>
                <a:pt x="240912" y="133676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57271" y="2561651"/>
        <a:ext cx="67915" cy="67915"/>
      </dsp:txXfrm>
    </dsp:sp>
    <dsp:sp modelId="{FFEC7642-AF2D-4C42-B666-BA21B68FBCB7}">
      <dsp:nvSpPr>
        <dsp:cNvPr id="0" name=""/>
        <dsp:cNvSpPr/>
      </dsp:nvSpPr>
      <dsp:spPr>
        <a:xfrm>
          <a:off x="370773" y="1881505"/>
          <a:ext cx="240912" cy="91440"/>
        </a:xfrm>
        <a:custGeom>
          <a:avLst/>
          <a:gdLst/>
          <a:ahLst/>
          <a:cxnLst/>
          <a:rect l="0" t="0" r="0" b="0"/>
          <a:pathLst>
            <a:path>
              <a:moveTo>
                <a:pt x="0" y="45720"/>
              </a:moveTo>
              <a:lnTo>
                <a:pt x="120456" y="45720"/>
              </a:lnTo>
              <a:lnTo>
                <a:pt x="120456" y="118226"/>
              </a:lnTo>
              <a:lnTo>
                <a:pt x="240912" y="11822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4939" y="1920935"/>
        <a:ext cx="12579" cy="12579"/>
      </dsp:txXfrm>
    </dsp:sp>
    <dsp:sp modelId="{6A10A422-D935-4C45-819A-3DA4B05C2039}">
      <dsp:nvSpPr>
        <dsp:cNvPr id="0" name=""/>
        <dsp:cNvSpPr/>
      </dsp:nvSpPr>
      <dsp:spPr>
        <a:xfrm>
          <a:off x="370773" y="662963"/>
          <a:ext cx="240912" cy="1264261"/>
        </a:xfrm>
        <a:custGeom>
          <a:avLst/>
          <a:gdLst/>
          <a:ahLst/>
          <a:cxnLst/>
          <a:rect l="0" t="0" r="0" b="0"/>
          <a:pathLst>
            <a:path>
              <a:moveTo>
                <a:pt x="0" y="1264261"/>
              </a:moveTo>
              <a:lnTo>
                <a:pt x="120456" y="1264261"/>
              </a:lnTo>
              <a:lnTo>
                <a:pt x="120456" y="0"/>
              </a:lnTo>
              <a:lnTo>
                <a:pt x="240912" y="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59054" y="1262918"/>
        <a:ext cx="64350" cy="64350"/>
      </dsp:txXfrm>
    </dsp:sp>
    <dsp:sp modelId="{707CA81C-48E4-4E26-9891-211AE759C1B5}">
      <dsp:nvSpPr>
        <dsp:cNvPr id="0" name=""/>
        <dsp:cNvSpPr/>
      </dsp:nvSpPr>
      <dsp:spPr>
        <a:xfrm rot="16200000">
          <a:off x="-779280" y="1743602"/>
          <a:ext cx="1932863" cy="3672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Arial" panose="020B0604020202020204" pitchFamily="34" charset="0"/>
              <a:cs typeface="Arial" panose="020B0604020202020204" pitchFamily="34" charset="0"/>
            </a:rPr>
            <a:t>Social</a:t>
          </a:r>
        </a:p>
      </dsp:txBody>
      <dsp:txXfrm>
        <a:off x="-779280" y="1743602"/>
        <a:ext cx="1932863" cy="367244"/>
      </dsp:txXfrm>
    </dsp:sp>
    <dsp:sp modelId="{EE4ADAB6-D152-4FDE-AC3A-A0B5831A58E6}">
      <dsp:nvSpPr>
        <dsp:cNvPr id="0" name=""/>
        <dsp:cNvSpPr/>
      </dsp:nvSpPr>
      <dsp:spPr>
        <a:xfrm>
          <a:off x="611685" y="82548"/>
          <a:ext cx="5475294" cy="116082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Changing Travel Preferences: The hotel must adapt to evolving travel preferences, such as the increasing demand for eco-friendly accommodations, sustainable practices, or remote work options such as workstation stays (Karim et al.,2022).</a:t>
          </a:r>
        </a:p>
      </dsp:txBody>
      <dsp:txXfrm>
        <a:off x="611685" y="82548"/>
        <a:ext cx="5475294" cy="1160829"/>
      </dsp:txXfrm>
    </dsp:sp>
    <dsp:sp modelId="{CDDED42C-6E66-4826-B606-FE24F5B1EF94}">
      <dsp:nvSpPr>
        <dsp:cNvPr id="0" name=""/>
        <dsp:cNvSpPr/>
      </dsp:nvSpPr>
      <dsp:spPr>
        <a:xfrm>
          <a:off x="611685" y="1335188"/>
          <a:ext cx="5487135" cy="132908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Demographic Shifts: The changing demographics of tourists, including an increasing number of younger, tech-savvy travellers, may require the hotel to offer services like faster internet, more technology-driven amenities, or social spaces (Lu et al., 2021).</a:t>
          </a:r>
        </a:p>
      </dsp:txBody>
      <dsp:txXfrm>
        <a:off x="611685" y="1335188"/>
        <a:ext cx="5487135" cy="1329085"/>
      </dsp:txXfrm>
    </dsp:sp>
    <dsp:sp modelId="{EA797B4A-FEEC-4B29-8297-EF225CB77750}">
      <dsp:nvSpPr>
        <dsp:cNvPr id="0" name=""/>
        <dsp:cNvSpPr/>
      </dsp:nvSpPr>
      <dsp:spPr>
        <a:xfrm>
          <a:off x="611685" y="2756085"/>
          <a:ext cx="5442711" cy="101581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Health and Safety Trends: The COVID-19 pandemic has heightened awareness of health and safety. Ongoing measures like cleanliness, sanitisation, and social distancing may affect guest expectations and operational procedures. Meanwhile, tourist visits are higher than previous year in UK (Statista, 2025).</a:t>
          </a:r>
        </a:p>
      </dsp:txBody>
      <dsp:txXfrm>
        <a:off x="611685" y="2756085"/>
        <a:ext cx="5442711" cy="101581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2B2B33-019A-4AFE-BE12-45DDB7050A4B}">
      <dsp:nvSpPr>
        <dsp:cNvPr id="0" name=""/>
        <dsp:cNvSpPr/>
      </dsp:nvSpPr>
      <dsp:spPr>
        <a:xfrm>
          <a:off x="491268" y="1631950"/>
          <a:ext cx="319893" cy="1098621"/>
        </a:xfrm>
        <a:custGeom>
          <a:avLst/>
          <a:gdLst/>
          <a:ahLst/>
          <a:cxnLst/>
          <a:rect l="0" t="0" r="0" b="0"/>
          <a:pathLst>
            <a:path>
              <a:moveTo>
                <a:pt x="0" y="0"/>
              </a:moveTo>
              <a:lnTo>
                <a:pt x="159946" y="0"/>
              </a:lnTo>
              <a:lnTo>
                <a:pt x="159946" y="1098621"/>
              </a:lnTo>
              <a:lnTo>
                <a:pt x="319893" y="109862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622608" y="2152654"/>
        <a:ext cx="57212" cy="57212"/>
      </dsp:txXfrm>
    </dsp:sp>
    <dsp:sp modelId="{1E8C680B-4EEA-41B2-BEDF-7B5204558C14}">
      <dsp:nvSpPr>
        <dsp:cNvPr id="0" name=""/>
        <dsp:cNvSpPr/>
      </dsp:nvSpPr>
      <dsp:spPr>
        <a:xfrm>
          <a:off x="491268" y="1586230"/>
          <a:ext cx="319893" cy="91440"/>
        </a:xfrm>
        <a:custGeom>
          <a:avLst/>
          <a:gdLst/>
          <a:ahLst/>
          <a:cxnLst/>
          <a:rect l="0" t="0" r="0" b="0"/>
          <a:pathLst>
            <a:path>
              <a:moveTo>
                <a:pt x="0" y="45720"/>
              </a:moveTo>
              <a:lnTo>
                <a:pt x="159946" y="45720"/>
              </a:lnTo>
              <a:lnTo>
                <a:pt x="159946" y="52081"/>
              </a:lnTo>
              <a:lnTo>
                <a:pt x="319893" y="5208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643216" y="1623951"/>
        <a:ext cx="15997" cy="15997"/>
      </dsp:txXfrm>
    </dsp:sp>
    <dsp:sp modelId="{3B5AF5E6-2D48-4EA2-907D-7097BAC8CC5E}">
      <dsp:nvSpPr>
        <dsp:cNvPr id="0" name=""/>
        <dsp:cNvSpPr/>
      </dsp:nvSpPr>
      <dsp:spPr>
        <a:xfrm>
          <a:off x="491268" y="558464"/>
          <a:ext cx="357448" cy="1073485"/>
        </a:xfrm>
        <a:custGeom>
          <a:avLst/>
          <a:gdLst/>
          <a:ahLst/>
          <a:cxnLst/>
          <a:rect l="0" t="0" r="0" b="0"/>
          <a:pathLst>
            <a:path>
              <a:moveTo>
                <a:pt x="0" y="1073485"/>
              </a:moveTo>
              <a:lnTo>
                <a:pt x="178724" y="1073485"/>
              </a:lnTo>
              <a:lnTo>
                <a:pt x="178724" y="0"/>
              </a:lnTo>
              <a:lnTo>
                <a:pt x="357448"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641706" y="1066921"/>
        <a:ext cx="56571" cy="56571"/>
      </dsp:txXfrm>
    </dsp:sp>
    <dsp:sp modelId="{4D86576C-4440-4C8C-B1FF-96670D2A116A}">
      <dsp:nvSpPr>
        <dsp:cNvPr id="0" name=""/>
        <dsp:cNvSpPr/>
      </dsp:nvSpPr>
      <dsp:spPr>
        <a:xfrm rot="16200000">
          <a:off x="-1035821" y="1388128"/>
          <a:ext cx="2566537" cy="48764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Technological</a:t>
          </a:r>
        </a:p>
      </dsp:txBody>
      <dsp:txXfrm>
        <a:off x="-1035821" y="1388128"/>
        <a:ext cx="2566537" cy="487642"/>
      </dsp:txXfrm>
    </dsp:sp>
    <dsp:sp modelId="{A408F6E0-DDFB-40DB-9F00-2E743F227EFB}">
      <dsp:nvSpPr>
        <dsp:cNvPr id="0" name=""/>
        <dsp:cNvSpPr/>
      </dsp:nvSpPr>
      <dsp:spPr>
        <a:xfrm>
          <a:off x="848717" y="69573"/>
          <a:ext cx="5264386" cy="977780"/>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Online Booking Systems</a:t>
          </a:r>
          <a:r>
            <a:rPr lang="en-GB" sz="1400" kern="1200">
              <a:latin typeface="Arial" panose="020B0604020202020204" pitchFamily="34" charset="0"/>
              <a:cs typeface="Arial" panose="020B0604020202020204" pitchFamily="34" charset="0"/>
            </a:rPr>
            <a:t>: The hotel must keep up with technology for booking platforms and customer service, offering efficient online check-in and payment methods. The rise of digital nomads and remote workers means the hotel should offer high-quality Wi-Fi and workspaces (Maglione, 2024).</a:t>
          </a:r>
        </a:p>
      </dsp:txBody>
      <dsp:txXfrm>
        <a:off x="848717" y="69573"/>
        <a:ext cx="5264386" cy="977780"/>
      </dsp:txXfrm>
    </dsp:sp>
    <dsp:sp modelId="{0BDEBE80-77CD-4290-A511-D3EE0EC144B2}">
      <dsp:nvSpPr>
        <dsp:cNvPr id="0" name=""/>
        <dsp:cNvSpPr/>
      </dsp:nvSpPr>
      <dsp:spPr>
        <a:xfrm>
          <a:off x="811161" y="1150491"/>
          <a:ext cx="5344712" cy="975640"/>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Hotel Management Software</a:t>
          </a:r>
          <a:r>
            <a:rPr lang="en-GB" sz="1400" kern="1200">
              <a:latin typeface="Arial" panose="020B0604020202020204" pitchFamily="34" charset="0"/>
              <a:cs typeface="Arial" panose="020B0604020202020204" pitchFamily="34" charset="0"/>
            </a:rPr>
            <a:t>: Advancements in hotel management software (for reservations, guest management, and operational efficiency) will help Delta Hotels streamline operations, improve guest satisfaction, and reduce costs (Hospitality Technology, 2012)</a:t>
          </a:r>
        </a:p>
      </dsp:txBody>
      <dsp:txXfrm>
        <a:off x="811161" y="1150491"/>
        <a:ext cx="5344712" cy="975640"/>
      </dsp:txXfrm>
    </dsp:sp>
    <dsp:sp modelId="{5834C022-89BE-4DB1-B1E2-157879D696EA}">
      <dsp:nvSpPr>
        <dsp:cNvPr id="0" name=""/>
        <dsp:cNvSpPr/>
      </dsp:nvSpPr>
      <dsp:spPr>
        <a:xfrm>
          <a:off x="811161" y="2248041"/>
          <a:ext cx="5342056" cy="965058"/>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Sustainability Technology</a:t>
          </a:r>
          <a:r>
            <a:rPr lang="en-GB" sz="1400" kern="1200">
              <a:latin typeface="Arial" panose="020B0604020202020204" pitchFamily="34" charset="0"/>
              <a:cs typeface="Arial" panose="020B0604020202020204" pitchFamily="34" charset="0"/>
            </a:rPr>
            <a:t>: Incorporating energy-efficient technologies, such as smart room controls, renewable energy sources, and waste management solutions, can appeal to eco-conscious travellers and align with industry sustainability trends (Shiji, 2024).</a:t>
          </a:r>
        </a:p>
      </dsp:txBody>
      <dsp:txXfrm>
        <a:off x="811161" y="2248041"/>
        <a:ext cx="5342056" cy="96505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D95DC1-C631-4717-AECE-E488FBAC5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16969</TotalTime>
  <Pages>36</Pages>
  <Words>10957</Words>
  <Characters>73812</Characters>
  <Application>Microsoft Office Word</Application>
  <DocSecurity>0</DocSecurity>
  <Lines>1239</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RESEARCH PROJECT(BMIH6008)</dc:title>
  <dc:subject/>
  <dc:creator>Tahmina Islam (2124414)</dc:creator>
  <cp:keywords/>
  <dc:description/>
  <cp:lastModifiedBy>Tahmina Islam</cp:lastModifiedBy>
  <cp:revision>2544</cp:revision>
  <dcterms:created xsi:type="dcterms:W3CDTF">2025-01-16T18:11:00Z</dcterms:created>
  <dcterms:modified xsi:type="dcterms:W3CDTF">2025-03-02T23:23:00Z</dcterms:modified>
</cp:coreProperties>
</file>