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1740880" w14:textId="77777777" w:rsidR="00F90AC8" w:rsidRPr="00650394" w:rsidRDefault="008C359D" w:rsidP="00650394">
      <w:pPr>
        <w:spacing w:line="360" w:lineRule="auto"/>
        <w:jc w:val="center"/>
        <w:rPr>
          <w:rFonts w:ascii="Arial" w:hAnsi="Arial" w:cs="Arial"/>
          <w:sz w:val="24"/>
          <w:szCs w:val="24"/>
          <w:u w:val="single"/>
        </w:rPr>
      </w:pPr>
      <w:r w:rsidRPr="00650394">
        <w:rPr>
          <w:rFonts w:ascii="Arial" w:hAnsi="Arial" w:cs="Arial"/>
          <w:sz w:val="24"/>
          <w:szCs w:val="24"/>
          <w:u w:val="single"/>
        </w:rPr>
        <w:t>How can we improve engagement through the use of teacher modelling</w:t>
      </w:r>
      <w:r w:rsidR="00B50DB4" w:rsidRPr="00650394">
        <w:rPr>
          <w:rFonts w:ascii="Arial" w:hAnsi="Arial" w:cs="Arial"/>
          <w:sz w:val="24"/>
          <w:szCs w:val="24"/>
          <w:u w:val="single"/>
        </w:rPr>
        <w:t xml:space="preserve"> in a </w:t>
      </w:r>
      <w:r w:rsidR="00D825A0" w:rsidRPr="00650394">
        <w:rPr>
          <w:rFonts w:ascii="Arial" w:hAnsi="Arial" w:cs="Arial"/>
          <w:sz w:val="24"/>
          <w:szCs w:val="24"/>
          <w:u w:val="single"/>
        </w:rPr>
        <w:t>primary setting</w:t>
      </w:r>
      <w:r w:rsidR="00C07B25" w:rsidRPr="00650394">
        <w:rPr>
          <w:rFonts w:ascii="Arial" w:hAnsi="Arial" w:cs="Arial"/>
          <w:sz w:val="24"/>
          <w:szCs w:val="24"/>
          <w:u w:val="single"/>
        </w:rPr>
        <w:t>?</w:t>
      </w:r>
    </w:p>
    <w:p w14:paraId="0CFC2F4C" w14:textId="77777777" w:rsidR="00F90AC8" w:rsidRPr="00650394" w:rsidRDefault="00F90AC8" w:rsidP="00650394">
      <w:pPr>
        <w:spacing w:line="360" w:lineRule="auto"/>
        <w:rPr>
          <w:rFonts w:ascii="Arial" w:hAnsi="Arial" w:cs="Arial"/>
          <w:sz w:val="24"/>
          <w:szCs w:val="24"/>
        </w:rPr>
      </w:pPr>
    </w:p>
    <w:p w14:paraId="588E104E" w14:textId="5498D713" w:rsidR="00F90AC8" w:rsidRPr="00650394" w:rsidRDefault="00AC0829" w:rsidP="00C30421">
      <w:pPr>
        <w:spacing w:line="360" w:lineRule="auto"/>
        <w:rPr>
          <w:rFonts w:ascii="Arial" w:hAnsi="Arial" w:cs="Arial"/>
          <w:sz w:val="24"/>
          <w:szCs w:val="24"/>
          <w:u w:val="single"/>
        </w:rPr>
      </w:pPr>
      <w:r w:rsidRPr="00650394">
        <w:rPr>
          <w:rFonts w:ascii="Arial" w:hAnsi="Arial" w:cs="Arial"/>
          <w:sz w:val="24"/>
          <w:szCs w:val="24"/>
          <w:u w:val="single"/>
        </w:rPr>
        <w:t>Aims/Focus/Purpose</w:t>
      </w:r>
    </w:p>
    <w:p w14:paraId="20D0A679" w14:textId="77777777" w:rsidR="00F90AC8" w:rsidRPr="00650394" w:rsidRDefault="00D214FC" w:rsidP="00C30421">
      <w:pPr>
        <w:spacing w:line="360" w:lineRule="auto"/>
        <w:rPr>
          <w:rFonts w:ascii="Arial" w:hAnsi="Arial" w:cs="Arial"/>
          <w:color w:val="000000" w:themeColor="text1"/>
          <w:sz w:val="24"/>
          <w:szCs w:val="24"/>
        </w:rPr>
      </w:pPr>
      <w:r w:rsidRPr="00650394">
        <w:rPr>
          <w:rFonts w:ascii="Arial" w:hAnsi="Arial" w:cs="Arial"/>
          <w:color w:val="000000" w:themeColor="text1"/>
          <w:sz w:val="24"/>
          <w:szCs w:val="24"/>
        </w:rPr>
        <w:t xml:space="preserve">For human development to shine, good role models </w:t>
      </w:r>
      <w:r w:rsidR="007050BB" w:rsidRPr="00650394">
        <w:rPr>
          <w:rFonts w:ascii="Arial" w:hAnsi="Arial" w:cs="Arial"/>
          <w:color w:val="000000" w:themeColor="text1"/>
          <w:sz w:val="24"/>
          <w:szCs w:val="24"/>
        </w:rPr>
        <w:t>become</w:t>
      </w:r>
      <w:r w:rsidRPr="00650394">
        <w:rPr>
          <w:rFonts w:ascii="Arial" w:hAnsi="Arial" w:cs="Arial"/>
          <w:color w:val="000000" w:themeColor="text1"/>
          <w:sz w:val="24"/>
          <w:szCs w:val="24"/>
        </w:rPr>
        <w:t xml:space="preserve"> vital (Linsin, 2012). </w:t>
      </w:r>
      <w:r w:rsidR="00117702" w:rsidRPr="00650394">
        <w:rPr>
          <w:rFonts w:ascii="Arial" w:hAnsi="Arial" w:cs="Arial"/>
          <w:color w:val="000000" w:themeColor="text1"/>
          <w:sz w:val="24"/>
          <w:szCs w:val="24"/>
        </w:rPr>
        <w:t xml:space="preserve">A recognised response in </w:t>
      </w:r>
      <w:r w:rsidR="00CB21B9" w:rsidRPr="00650394">
        <w:rPr>
          <w:rFonts w:ascii="Arial" w:hAnsi="Arial" w:cs="Arial"/>
          <w:color w:val="000000" w:themeColor="text1"/>
          <w:sz w:val="24"/>
          <w:szCs w:val="24"/>
        </w:rPr>
        <w:t xml:space="preserve">education </w:t>
      </w:r>
      <w:r w:rsidR="00117702" w:rsidRPr="00650394">
        <w:rPr>
          <w:rFonts w:ascii="Arial" w:hAnsi="Arial" w:cs="Arial"/>
          <w:color w:val="000000" w:themeColor="text1"/>
          <w:sz w:val="24"/>
          <w:szCs w:val="24"/>
        </w:rPr>
        <w:t xml:space="preserve">has helped </w:t>
      </w:r>
      <w:r w:rsidR="00CB21B9" w:rsidRPr="00650394">
        <w:rPr>
          <w:rFonts w:ascii="Arial" w:hAnsi="Arial" w:cs="Arial"/>
          <w:color w:val="000000" w:themeColor="text1"/>
          <w:sz w:val="24"/>
          <w:szCs w:val="24"/>
        </w:rPr>
        <w:t xml:space="preserve">many professionals </w:t>
      </w:r>
      <w:r w:rsidR="00C16E2E" w:rsidRPr="00650394">
        <w:rPr>
          <w:rFonts w:ascii="Arial" w:hAnsi="Arial" w:cs="Arial"/>
          <w:color w:val="000000" w:themeColor="text1"/>
          <w:sz w:val="24"/>
          <w:szCs w:val="24"/>
        </w:rPr>
        <w:t>implement ways of teaching to</w:t>
      </w:r>
      <w:r w:rsidR="00CB21B9" w:rsidRPr="00650394">
        <w:rPr>
          <w:rFonts w:ascii="Arial" w:hAnsi="Arial" w:cs="Arial"/>
          <w:color w:val="000000" w:themeColor="text1"/>
          <w:sz w:val="24"/>
          <w:szCs w:val="24"/>
        </w:rPr>
        <w:t xml:space="preserve"> </w:t>
      </w:r>
      <w:r w:rsidR="00B4518C" w:rsidRPr="00650394">
        <w:rPr>
          <w:rFonts w:ascii="Arial" w:hAnsi="Arial" w:cs="Arial"/>
          <w:color w:val="000000" w:themeColor="text1"/>
          <w:sz w:val="24"/>
          <w:szCs w:val="24"/>
        </w:rPr>
        <w:t xml:space="preserve">promote learning and engagement </w:t>
      </w:r>
      <w:r w:rsidR="000A6ECA" w:rsidRPr="00650394">
        <w:rPr>
          <w:rFonts w:ascii="Arial" w:hAnsi="Arial" w:cs="Arial"/>
          <w:color w:val="000000" w:themeColor="text1"/>
          <w:sz w:val="24"/>
          <w:szCs w:val="24"/>
        </w:rPr>
        <w:t>with</w:t>
      </w:r>
      <w:r w:rsidR="00B4518C" w:rsidRPr="00650394">
        <w:rPr>
          <w:rFonts w:ascii="Arial" w:hAnsi="Arial" w:cs="Arial"/>
          <w:color w:val="000000" w:themeColor="text1"/>
          <w:sz w:val="24"/>
          <w:szCs w:val="24"/>
        </w:rPr>
        <w:t xml:space="preserve">in </w:t>
      </w:r>
      <w:r w:rsidR="000A6ECA" w:rsidRPr="00650394">
        <w:rPr>
          <w:rFonts w:ascii="Arial" w:hAnsi="Arial" w:cs="Arial"/>
          <w:color w:val="000000" w:themeColor="text1"/>
          <w:sz w:val="24"/>
          <w:szCs w:val="24"/>
        </w:rPr>
        <w:t>the</w:t>
      </w:r>
      <w:r w:rsidR="00B4518C" w:rsidRPr="00650394">
        <w:rPr>
          <w:rFonts w:ascii="Arial" w:hAnsi="Arial" w:cs="Arial"/>
          <w:color w:val="000000" w:themeColor="text1"/>
          <w:sz w:val="24"/>
          <w:szCs w:val="24"/>
        </w:rPr>
        <w:t xml:space="preserve"> classroom.</w:t>
      </w:r>
      <w:r w:rsidR="009007CD" w:rsidRPr="00650394">
        <w:rPr>
          <w:rFonts w:ascii="Arial" w:hAnsi="Arial" w:cs="Arial"/>
          <w:color w:val="000000" w:themeColor="text1"/>
          <w:sz w:val="24"/>
          <w:szCs w:val="24"/>
        </w:rPr>
        <w:t xml:space="preserve"> </w:t>
      </w:r>
      <w:r w:rsidR="001332D5" w:rsidRPr="00650394">
        <w:rPr>
          <w:rFonts w:ascii="Arial" w:hAnsi="Arial" w:cs="Arial"/>
          <w:color w:val="000000" w:themeColor="text1"/>
          <w:sz w:val="24"/>
          <w:szCs w:val="24"/>
        </w:rPr>
        <w:t>Many studies have identified the positive impact instruction has had in various areas of a child’s learning as well as the manage</w:t>
      </w:r>
      <w:r w:rsidR="00C87943" w:rsidRPr="00650394">
        <w:rPr>
          <w:rFonts w:ascii="Arial" w:hAnsi="Arial" w:cs="Arial"/>
          <w:color w:val="000000" w:themeColor="text1"/>
          <w:sz w:val="24"/>
          <w:szCs w:val="24"/>
        </w:rPr>
        <w:t>ment</w:t>
      </w:r>
      <w:r w:rsidR="001332D5" w:rsidRPr="00650394">
        <w:rPr>
          <w:rFonts w:ascii="Arial" w:hAnsi="Arial" w:cs="Arial"/>
          <w:color w:val="000000" w:themeColor="text1"/>
          <w:sz w:val="24"/>
          <w:szCs w:val="24"/>
        </w:rPr>
        <w:t xml:space="preserve"> of teacher’s practice. </w:t>
      </w:r>
      <w:r w:rsidR="0024094D" w:rsidRPr="00650394">
        <w:rPr>
          <w:rFonts w:ascii="Arial" w:hAnsi="Arial" w:cs="Arial"/>
          <w:color w:val="000000" w:themeColor="text1"/>
          <w:sz w:val="24"/>
          <w:szCs w:val="24"/>
        </w:rPr>
        <w:t xml:space="preserve">Therefore, the aim of this essay </w:t>
      </w:r>
      <w:r w:rsidR="00C01E68" w:rsidRPr="00650394">
        <w:rPr>
          <w:rFonts w:ascii="Arial" w:hAnsi="Arial" w:cs="Arial"/>
          <w:color w:val="000000" w:themeColor="text1"/>
          <w:sz w:val="24"/>
          <w:szCs w:val="24"/>
        </w:rPr>
        <w:t xml:space="preserve">is to investigate whether teacher modelling influences </w:t>
      </w:r>
      <w:r w:rsidR="00565FA9" w:rsidRPr="00650394">
        <w:rPr>
          <w:rFonts w:ascii="Arial" w:hAnsi="Arial" w:cs="Arial"/>
          <w:color w:val="000000" w:themeColor="text1"/>
          <w:sz w:val="24"/>
          <w:szCs w:val="24"/>
        </w:rPr>
        <w:t>engagement in all learners.</w:t>
      </w:r>
      <w:r w:rsidR="003D6649" w:rsidRPr="00650394">
        <w:rPr>
          <w:rFonts w:ascii="Arial" w:hAnsi="Arial" w:cs="Arial"/>
          <w:color w:val="000000" w:themeColor="text1"/>
          <w:sz w:val="24"/>
          <w:szCs w:val="24"/>
        </w:rPr>
        <w:t xml:space="preserve"> </w:t>
      </w:r>
      <w:r w:rsidR="00167B70" w:rsidRPr="00650394">
        <w:rPr>
          <w:rFonts w:ascii="Arial" w:hAnsi="Arial" w:cs="Arial"/>
          <w:color w:val="000000" w:themeColor="text1"/>
          <w:sz w:val="24"/>
          <w:szCs w:val="24"/>
        </w:rPr>
        <w:t xml:space="preserve">Having had the experience on teaching placement, I as well as my research partner have been able to perform many lessons and have identified the key role teacher modelling </w:t>
      </w:r>
      <w:r w:rsidR="007854FA" w:rsidRPr="00650394">
        <w:rPr>
          <w:rFonts w:ascii="Arial" w:hAnsi="Arial" w:cs="Arial"/>
          <w:color w:val="000000" w:themeColor="text1"/>
          <w:sz w:val="24"/>
          <w:szCs w:val="24"/>
        </w:rPr>
        <w:t>plays</w:t>
      </w:r>
      <w:r w:rsidR="00341EFF" w:rsidRPr="00650394">
        <w:rPr>
          <w:rFonts w:ascii="Arial" w:hAnsi="Arial" w:cs="Arial"/>
          <w:color w:val="000000" w:themeColor="text1"/>
          <w:sz w:val="24"/>
          <w:szCs w:val="24"/>
        </w:rPr>
        <w:t xml:space="preserve"> to engage and interact children with the topic </w:t>
      </w:r>
      <w:r w:rsidR="006C7C41" w:rsidRPr="00650394">
        <w:rPr>
          <w:rFonts w:ascii="Arial" w:hAnsi="Arial" w:cs="Arial"/>
          <w:color w:val="000000" w:themeColor="text1"/>
          <w:sz w:val="24"/>
          <w:szCs w:val="24"/>
        </w:rPr>
        <w:t xml:space="preserve">and skill </w:t>
      </w:r>
      <w:r w:rsidR="00341EFF" w:rsidRPr="00650394">
        <w:rPr>
          <w:rFonts w:ascii="Arial" w:hAnsi="Arial" w:cs="Arial"/>
          <w:color w:val="000000" w:themeColor="text1"/>
          <w:sz w:val="24"/>
          <w:szCs w:val="24"/>
        </w:rPr>
        <w:t xml:space="preserve">they are </w:t>
      </w:r>
      <w:r w:rsidR="006C7C41" w:rsidRPr="00650394">
        <w:rPr>
          <w:rFonts w:ascii="Arial" w:hAnsi="Arial" w:cs="Arial"/>
          <w:color w:val="000000" w:themeColor="text1"/>
          <w:sz w:val="24"/>
          <w:szCs w:val="24"/>
        </w:rPr>
        <w:t>acquiring.</w:t>
      </w:r>
      <w:r w:rsidR="00DB3737" w:rsidRPr="00650394">
        <w:rPr>
          <w:rFonts w:ascii="Arial" w:hAnsi="Arial" w:cs="Arial"/>
          <w:color w:val="000000" w:themeColor="text1"/>
          <w:sz w:val="24"/>
          <w:szCs w:val="24"/>
        </w:rPr>
        <w:t xml:space="preserve"> Me and my partner were based in two different key stages</w:t>
      </w:r>
      <w:r w:rsidR="00BD4682" w:rsidRPr="00650394">
        <w:rPr>
          <w:rFonts w:ascii="Arial" w:hAnsi="Arial" w:cs="Arial"/>
          <w:color w:val="000000" w:themeColor="text1"/>
          <w:sz w:val="24"/>
          <w:szCs w:val="24"/>
        </w:rPr>
        <w:t xml:space="preserve"> which allowed us to </w:t>
      </w:r>
      <w:r w:rsidR="00F05438" w:rsidRPr="00650394">
        <w:rPr>
          <w:rFonts w:ascii="Arial" w:hAnsi="Arial" w:cs="Arial"/>
          <w:color w:val="000000" w:themeColor="text1"/>
          <w:sz w:val="24"/>
          <w:szCs w:val="24"/>
        </w:rPr>
        <w:t xml:space="preserve">determine </w:t>
      </w:r>
      <w:r w:rsidR="00F51B65" w:rsidRPr="00650394">
        <w:rPr>
          <w:rFonts w:ascii="Arial" w:hAnsi="Arial" w:cs="Arial"/>
          <w:color w:val="000000" w:themeColor="text1"/>
          <w:sz w:val="24"/>
          <w:szCs w:val="24"/>
        </w:rPr>
        <w:t xml:space="preserve">the </w:t>
      </w:r>
      <w:r w:rsidR="00027F84" w:rsidRPr="00650394">
        <w:rPr>
          <w:rFonts w:ascii="Arial" w:hAnsi="Arial" w:cs="Arial"/>
          <w:color w:val="000000" w:themeColor="text1"/>
          <w:sz w:val="24"/>
          <w:szCs w:val="24"/>
        </w:rPr>
        <w:t xml:space="preserve">level of involvement </w:t>
      </w:r>
      <w:r w:rsidR="00FE02E3" w:rsidRPr="00650394">
        <w:rPr>
          <w:rFonts w:ascii="Arial" w:hAnsi="Arial" w:cs="Arial"/>
          <w:color w:val="000000" w:themeColor="text1"/>
          <w:sz w:val="24"/>
          <w:szCs w:val="24"/>
        </w:rPr>
        <w:t>when particular teaching strategies were used, i.e. modelling and instruction.</w:t>
      </w:r>
      <w:r w:rsidR="008E44CC" w:rsidRPr="00650394">
        <w:rPr>
          <w:rFonts w:ascii="Arial" w:hAnsi="Arial" w:cs="Arial"/>
          <w:color w:val="000000" w:themeColor="text1"/>
          <w:sz w:val="24"/>
          <w:szCs w:val="24"/>
        </w:rPr>
        <w:t xml:space="preserve"> However, the issue that interested us is whether an instructional method could be just as successful in a Key Stage (KS) 2 classroom as it is in </w:t>
      </w:r>
      <w:r w:rsidR="00F7566E" w:rsidRPr="00650394">
        <w:rPr>
          <w:rFonts w:ascii="Arial" w:hAnsi="Arial" w:cs="Arial"/>
          <w:color w:val="000000" w:themeColor="text1"/>
          <w:sz w:val="24"/>
          <w:szCs w:val="24"/>
        </w:rPr>
        <w:t>a Foundation Phase (FP) classroom</w:t>
      </w:r>
      <w:r w:rsidR="00BC1E34" w:rsidRPr="00650394">
        <w:rPr>
          <w:rFonts w:ascii="Arial" w:hAnsi="Arial" w:cs="Arial"/>
          <w:color w:val="000000" w:themeColor="text1"/>
          <w:sz w:val="24"/>
          <w:szCs w:val="24"/>
        </w:rPr>
        <w:t>.</w:t>
      </w:r>
      <w:r w:rsidR="00F7566E" w:rsidRPr="00650394">
        <w:rPr>
          <w:rFonts w:ascii="Arial" w:hAnsi="Arial" w:cs="Arial"/>
          <w:color w:val="000000" w:themeColor="text1"/>
          <w:sz w:val="24"/>
          <w:szCs w:val="24"/>
        </w:rPr>
        <w:t xml:space="preserve"> </w:t>
      </w:r>
      <w:r w:rsidR="00741957" w:rsidRPr="00650394">
        <w:rPr>
          <w:rFonts w:ascii="Arial" w:hAnsi="Arial" w:cs="Arial"/>
          <w:color w:val="000000" w:themeColor="text1"/>
          <w:sz w:val="24"/>
          <w:szCs w:val="24"/>
        </w:rPr>
        <w:t>T</w:t>
      </w:r>
      <w:r w:rsidR="00FF3D42" w:rsidRPr="00650394">
        <w:rPr>
          <w:rFonts w:ascii="Arial" w:hAnsi="Arial" w:cs="Arial"/>
          <w:color w:val="000000" w:themeColor="text1"/>
          <w:sz w:val="24"/>
          <w:szCs w:val="24"/>
        </w:rPr>
        <w:t>h</w:t>
      </w:r>
      <w:r w:rsidR="00E43F60" w:rsidRPr="00650394">
        <w:rPr>
          <w:rFonts w:ascii="Arial" w:hAnsi="Arial" w:cs="Arial"/>
          <w:color w:val="000000" w:themeColor="text1"/>
          <w:sz w:val="24"/>
          <w:szCs w:val="24"/>
        </w:rPr>
        <w:t>is research</w:t>
      </w:r>
      <w:r w:rsidR="00FF3D42" w:rsidRPr="00650394">
        <w:rPr>
          <w:rFonts w:ascii="Arial" w:hAnsi="Arial" w:cs="Arial"/>
          <w:color w:val="000000" w:themeColor="text1"/>
          <w:sz w:val="24"/>
          <w:szCs w:val="24"/>
        </w:rPr>
        <w:t xml:space="preserve"> opportunity</w:t>
      </w:r>
      <w:r w:rsidR="0075021A" w:rsidRPr="00650394">
        <w:rPr>
          <w:rFonts w:ascii="Arial" w:hAnsi="Arial" w:cs="Arial"/>
          <w:color w:val="000000" w:themeColor="text1"/>
          <w:sz w:val="24"/>
          <w:szCs w:val="24"/>
        </w:rPr>
        <w:t xml:space="preserve"> allowed us to compare t</w:t>
      </w:r>
      <w:r w:rsidR="00744D9D" w:rsidRPr="00650394">
        <w:rPr>
          <w:rFonts w:ascii="Arial" w:hAnsi="Arial" w:cs="Arial"/>
          <w:color w:val="000000" w:themeColor="text1"/>
          <w:sz w:val="24"/>
          <w:szCs w:val="24"/>
        </w:rPr>
        <w:t>he effect it has on both stages</w:t>
      </w:r>
      <w:r w:rsidR="00E43F60" w:rsidRPr="00650394">
        <w:rPr>
          <w:rFonts w:ascii="Arial" w:hAnsi="Arial" w:cs="Arial"/>
          <w:color w:val="000000" w:themeColor="text1"/>
          <w:sz w:val="24"/>
          <w:szCs w:val="24"/>
        </w:rPr>
        <w:t>.</w:t>
      </w:r>
    </w:p>
    <w:p w14:paraId="33BC0F10" w14:textId="77777777" w:rsidR="00F90AC8" w:rsidRPr="00650394" w:rsidRDefault="00F90AC8" w:rsidP="00C30421">
      <w:pPr>
        <w:spacing w:line="360" w:lineRule="auto"/>
        <w:rPr>
          <w:rFonts w:ascii="Arial" w:hAnsi="Arial" w:cs="Arial"/>
          <w:color w:val="000000" w:themeColor="text1"/>
          <w:sz w:val="24"/>
          <w:szCs w:val="24"/>
        </w:rPr>
      </w:pPr>
    </w:p>
    <w:p w14:paraId="2778A991" w14:textId="71B1106C" w:rsidR="00651953" w:rsidRPr="00650394" w:rsidRDefault="00037D24" w:rsidP="0073441E">
      <w:pPr>
        <w:spacing w:line="360" w:lineRule="auto"/>
        <w:rPr>
          <w:rFonts w:ascii="Arial" w:hAnsi="Arial" w:cs="Arial"/>
          <w:color w:val="000000" w:themeColor="text1"/>
          <w:sz w:val="24"/>
          <w:szCs w:val="24"/>
        </w:rPr>
      </w:pPr>
      <w:r w:rsidRPr="00650394">
        <w:rPr>
          <w:rFonts w:ascii="Arial" w:hAnsi="Arial" w:cs="Arial"/>
          <w:sz w:val="24"/>
          <w:szCs w:val="24"/>
          <w:u w:val="single"/>
        </w:rPr>
        <w:t>Research Context</w:t>
      </w:r>
    </w:p>
    <w:p w14:paraId="0338B05A" w14:textId="2D796B60" w:rsidR="00721D7F" w:rsidRPr="00650394" w:rsidRDefault="0088569F" w:rsidP="00C30421">
      <w:pPr>
        <w:spacing w:line="360" w:lineRule="auto"/>
        <w:rPr>
          <w:rFonts w:ascii="Arial" w:hAnsi="Arial" w:cs="Arial"/>
          <w:sz w:val="24"/>
          <w:szCs w:val="24"/>
        </w:rPr>
      </w:pPr>
      <w:r w:rsidRPr="00650394">
        <w:rPr>
          <w:rFonts w:ascii="Arial" w:hAnsi="Arial" w:cs="Arial"/>
          <w:sz w:val="24"/>
          <w:szCs w:val="24"/>
        </w:rPr>
        <w:t xml:space="preserve">The research took place in two primary schools situated in a town of South West Wales. </w:t>
      </w:r>
      <w:r w:rsidR="008603A5" w:rsidRPr="00650394">
        <w:rPr>
          <w:rFonts w:ascii="Arial" w:hAnsi="Arial" w:cs="Arial"/>
          <w:sz w:val="24"/>
          <w:szCs w:val="24"/>
        </w:rPr>
        <w:t xml:space="preserve">School </w:t>
      </w:r>
      <w:r w:rsidR="00721D7F" w:rsidRPr="00650394">
        <w:rPr>
          <w:rFonts w:ascii="Arial" w:hAnsi="Arial" w:cs="Arial"/>
          <w:sz w:val="24"/>
          <w:szCs w:val="24"/>
        </w:rPr>
        <w:t>1 being a small urban school</w:t>
      </w:r>
      <w:r w:rsidR="003E36B7" w:rsidRPr="00650394">
        <w:rPr>
          <w:rFonts w:ascii="Arial" w:hAnsi="Arial" w:cs="Arial"/>
          <w:sz w:val="24"/>
          <w:szCs w:val="24"/>
        </w:rPr>
        <w:t xml:space="preserve">. </w:t>
      </w:r>
      <w:r w:rsidR="0078380F" w:rsidRPr="00650394">
        <w:rPr>
          <w:rFonts w:ascii="Arial" w:hAnsi="Arial" w:cs="Arial"/>
          <w:sz w:val="24"/>
          <w:szCs w:val="24"/>
        </w:rPr>
        <w:t>For the purpose of this research m</w:t>
      </w:r>
      <w:r w:rsidR="003E36B7" w:rsidRPr="00650394">
        <w:rPr>
          <w:rFonts w:ascii="Arial" w:hAnsi="Arial" w:cs="Arial"/>
          <w:sz w:val="24"/>
          <w:szCs w:val="24"/>
        </w:rPr>
        <w:t>y partner was in a reception class with all pupils between the age of 3 and 4.</w:t>
      </w:r>
      <w:r w:rsidR="004B03D4" w:rsidRPr="00650394">
        <w:rPr>
          <w:rFonts w:ascii="Arial" w:hAnsi="Arial" w:cs="Arial"/>
          <w:sz w:val="24"/>
          <w:szCs w:val="24"/>
        </w:rPr>
        <w:t xml:space="preserve"> School 2 was a large urban school and</w:t>
      </w:r>
      <w:r w:rsidR="004B625D" w:rsidRPr="00650394">
        <w:rPr>
          <w:rFonts w:ascii="Arial" w:hAnsi="Arial" w:cs="Arial"/>
          <w:sz w:val="24"/>
          <w:szCs w:val="24"/>
        </w:rPr>
        <w:t xml:space="preserve"> to ensure</w:t>
      </w:r>
      <w:r w:rsidR="004B03D4" w:rsidRPr="00650394">
        <w:rPr>
          <w:rFonts w:ascii="Arial" w:hAnsi="Arial" w:cs="Arial"/>
          <w:sz w:val="24"/>
          <w:szCs w:val="24"/>
        </w:rPr>
        <w:t xml:space="preserve"> </w:t>
      </w:r>
      <w:r w:rsidR="00807684">
        <w:rPr>
          <w:rFonts w:ascii="Arial" w:hAnsi="Arial" w:cs="Arial"/>
          <w:sz w:val="24"/>
          <w:szCs w:val="24"/>
        </w:rPr>
        <w:t>we</w:t>
      </w:r>
      <w:r w:rsidR="004B03D4" w:rsidRPr="00650394">
        <w:rPr>
          <w:rFonts w:ascii="Arial" w:hAnsi="Arial" w:cs="Arial"/>
          <w:sz w:val="24"/>
          <w:szCs w:val="24"/>
        </w:rPr>
        <w:t xml:space="preserve"> </w:t>
      </w:r>
      <w:r w:rsidR="004B625D" w:rsidRPr="00650394">
        <w:rPr>
          <w:rFonts w:ascii="Arial" w:hAnsi="Arial" w:cs="Arial"/>
          <w:sz w:val="24"/>
          <w:szCs w:val="24"/>
        </w:rPr>
        <w:t xml:space="preserve">strengthened the research </w:t>
      </w:r>
      <w:r w:rsidR="00807684">
        <w:rPr>
          <w:rFonts w:ascii="Arial" w:hAnsi="Arial" w:cs="Arial"/>
          <w:sz w:val="24"/>
          <w:szCs w:val="24"/>
        </w:rPr>
        <w:t>I</w:t>
      </w:r>
      <w:r w:rsidR="004B625D" w:rsidRPr="00650394">
        <w:rPr>
          <w:rFonts w:ascii="Arial" w:hAnsi="Arial" w:cs="Arial"/>
          <w:sz w:val="24"/>
          <w:szCs w:val="24"/>
        </w:rPr>
        <w:t xml:space="preserve"> was </w:t>
      </w:r>
      <w:r w:rsidR="004B03D4" w:rsidRPr="00650394">
        <w:rPr>
          <w:rFonts w:ascii="Arial" w:hAnsi="Arial" w:cs="Arial"/>
          <w:sz w:val="24"/>
          <w:szCs w:val="24"/>
        </w:rPr>
        <w:t xml:space="preserve">based in a Year 5 class with all pupils </w:t>
      </w:r>
      <w:r w:rsidR="00067908" w:rsidRPr="00650394">
        <w:rPr>
          <w:rFonts w:ascii="Arial" w:hAnsi="Arial" w:cs="Arial"/>
          <w:sz w:val="24"/>
          <w:szCs w:val="24"/>
        </w:rPr>
        <w:t>aged between 9 and 10.</w:t>
      </w:r>
      <w:r w:rsidR="00A97223" w:rsidRPr="00650394">
        <w:rPr>
          <w:rFonts w:ascii="Arial" w:hAnsi="Arial" w:cs="Arial"/>
          <w:sz w:val="24"/>
          <w:szCs w:val="24"/>
        </w:rPr>
        <w:t xml:space="preserve"> All children </w:t>
      </w:r>
      <w:r w:rsidR="00C265DC" w:rsidRPr="00650394">
        <w:rPr>
          <w:rFonts w:ascii="Arial" w:hAnsi="Arial" w:cs="Arial"/>
          <w:sz w:val="24"/>
          <w:szCs w:val="24"/>
        </w:rPr>
        <w:t xml:space="preserve">held different characteristics, </w:t>
      </w:r>
      <w:r w:rsidR="006E53C4" w:rsidRPr="00650394">
        <w:rPr>
          <w:rFonts w:ascii="Arial" w:hAnsi="Arial" w:cs="Arial"/>
          <w:sz w:val="24"/>
          <w:szCs w:val="24"/>
        </w:rPr>
        <w:t xml:space="preserve">interests, </w:t>
      </w:r>
      <w:r w:rsidR="00C265DC" w:rsidRPr="00650394">
        <w:rPr>
          <w:rFonts w:ascii="Arial" w:hAnsi="Arial" w:cs="Arial"/>
          <w:sz w:val="24"/>
          <w:szCs w:val="24"/>
        </w:rPr>
        <w:t>were from different background</w:t>
      </w:r>
      <w:r w:rsidR="006E53C4" w:rsidRPr="00650394">
        <w:rPr>
          <w:rFonts w:ascii="Arial" w:hAnsi="Arial" w:cs="Arial"/>
          <w:sz w:val="24"/>
          <w:szCs w:val="24"/>
        </w:rPr>
        <w:t>s and worked in mixed ability groupings</w:t>
      </w:r>
      <w:r w:rsidR="002D1601">
        <w:rPr>
          <w:rFonts w:ascii="Arial" w:hAnsi="Arial" w:cs="Arial"/>
          <w:sz w:val="24"/>
          <w:szCs w:val="24"/>
        </w:rPr>
        <w:t xml:space="preserve"> as well as ability.</w:t>
      </w:r>
      <w:r w:rsidR="00583131" w:rsidRPr="00650394">
        <w:rPr>
          <w:rFonts w:ascii="Arial" w:hAnsi="Arial" w:cs="Arial"/>
          <w:sz w:val="24"/>
          <w:szCs w:val="24"/>
        </w:rPr>
        <w:t xml:space="preserve"> Both schools are identified to be in partnership with Yr Athrofa.</w:t>
      </w:r>
    </w:p>
    <w:p w14:paraId="38F5BB07" w14:textId="46950998" w:rsidR="005D449D" w:rsidRPr="00650394" w:rsidRDefault="00A05F8F" w:rsidP="00C30421">
      <w:pPr>
        <w:spacing w:line="360" w:lineRule="auto"/>
        <w:rPr>
          <w:rFonts w:ascii="Arial" w:hAnsi="Arial" w:cs="Arial"/>
          <w:sz w:val="24"/>
          <w:szCs w:val="24"/>
        </w:rPr>
      </w:pPr>
      <w:r w:rsidRPr="00650394">
        <w:rPr>
          <w:rFonts w:ascii="Arial" w:hAnsi="Arial" w:cs="Arial"/>
          <w:sz w:val="24"/>
          <w:szCs w:val="24"/>
        </w:rPr>
        <w:t>With my</w:t>
      </w:r>
      <w:r w:rsidR="00B50DB4" w:rsidRPr="00650394">
        <w:rPr>
          <w:rFonts w:ascii="Arial" w:hAnsi="Arial" w:cs="Arial"/>
          <w:sz w:val="24"/>
          <w:szCs w:val="24"/>
        </w:rPr>
        <w:t xml:space="preserve"> research</w:t>
      </w:r>
      <w:r w:rsidRPr="00650394">
        <w:rPr>
          <w:rFonts w:ascii="Arial" w:hAnsi="Arial" w:cs="Arial"/>
          <w:sz w:val="24"/>
          <w:szCs w:val="24"/>
        </w:rPr>
        <w:t xml:space="preserve"> partner,</w:t>
      </w:r>
      <w:r w:rsidR="007E7BC6" w:rsidRPr="00650394">
        <w:rPr>
          <w:rFonts w:ascii="Arial" w:hAnsi="Arial" w:cs="Arial"/>
          <w:sz w:val="24"/>
          <w:szCs w:val="24"/>
        </w:rPr>
        <w:t xml:space="preserve"> I di</w:t>
      </w:r>
      <w:r w:rsidRPr="00650394">
        <w:rPr>
          <w:rFonts w:ascii="Arial" w:hAnsi="Arial" w:cs="Arial"/>
          <w:sz w:val="24"/>
          <w:szCs w:val="24"/>
        </w:rPr>
        <w:t xml:space="preserve">scussed the effect of engagement and how we could possibly improve it within </w:t>
      </w:r>
      <w:r w:rsidR="00465CDF" w:rsidRPr="00650394">
        <w:rPr>
          <w:rFonts w:ascii="Arial" w:hAnsi="Arial" w:cs="Arial"/>
          <w:sz w:val="24"/>
          <w:szCs w:val="24"/>
        </w:rPr>
        <w:t xml:space="preserve">a primary </w:t>
      </w:r>
      <w:r w:rsidRPr="00650394">
        <w:rPr>
          <w:rFonts w:ascii="Arial" w:hAnsi="Arial" w:cs="Arial"/>
          <w:sz w:val="24"/>
          <w:szCs w:val="24"/>
        </w:rPr>
        <w:t>setting</w:t>
      </w:r>
      <w:r w:rsidR="005D449D" w:rsidRPr="00650394">
        <w:rPr>
          <w:rFonts w:ascii="Arial" w:hAnsi="Arial" w:cs="Arial"/>
          <w:sz w:val="24"/>
          <w:szCs w:val="24"/>
        </w:rPr>
        <w:t>. We debated many areas</w:t>
      </w:r>
      <w:r w:rsidR="0088569F" w:rsidRPr="00650394">
        <w:rPr>
          <w:rFonts w:ascii="Arial" w:hAnsi="Arial" w:cs="Arial"/>
          <w:sz w:val="24"/>
          <w:szCs w:val="24"/>
        </w:rPr>
        <w:t>.</w:t>
      </w:r>
      <w:r w:rsidR="005D449D" w:rsidRPr="00650394">
        <w:rPr>
          <w:rFonts w:ascii="Arial" w:hAnsi="Arial" w:cs="Arial"/>
          <w:sz w:val="24"/>
          <w:szCs w:val="24"/>
        </w:rPr>
        <w:t xml:space="preserve"> </w:t>
      </w:r>
      <w:r w:rsidR="0088569F" w:rsidRPr="00650394">
        <w:rPr>
          <w:rFonts w:ascii="Arial" w:hAnsi="Arial" w:cs="Arial"/>
          <w:sz w:val="24"/>
          <w:szCs w:val="24"/>
        </w:rPr>
        <w:t>H</w:t>
      </w:r>
      <w:r w:rsidR="005D449D" w:rsidRPr="00650394">
        <w:rPr>
          <w:rFonts w:ascii="Arial" w:hAnsi="Arial" w:cs="Arial"/>
          <w:sz w:val="24"/>
          <w:szCs w:val="24"/>
        </w:rPr>
        <w:t xml:space="preserve">owever, we </w:t>
      </w:r>
      <w:r w:rsidR="005D449D" w:rsidRPr="00650394">
        <w:rPr>
          <w:rFonts w:ascii="Arial" w:hAnsi="Arial" w:cs="Arial"/>
          <w:sz w:val="24"/>
          <w:szCs w:val="24"/>
        </w:rPr>
        <w:lastRenderedPageBreak/>
        <w:t>decided t</w:t>
      </w:r>
      <w:r w:rsidR="001479F3" w:rsidRPr="00650394">
        <w:rPr>
          <w:rFonts w:ascii="Arial" w:hAnsi="Arial" w:cs="Arial"/>
          <w:sz w:val="24"/>
          <w:szCs w:val="24"/>
        </w:rPr>
        <w:t>his study would explore</w:t>
      </w:r>
      <w:r w:rsidR="00BC6B0E" w:rsidRPr="00650394">
        <w:rPr>
          <w:rFonts w:ascii="Arial" w:hAnsi="Arial" w:cs="Arial"/>
          <w:sz w:val="24"/>
          <w:szCs w:val="24"/>
        </w:rPr>
        <w:t xml:space="preserve"> and</w:t>
      </w:r>
      <w:r w:rsidR="005D449D" w:rsidRPr="00650394">
        <w:rPr>
          <w:rFonts w:ascii="Arial" w:hAnsi="Arial" w:cs="Arial"/>
          <w:sz w:val="24"/>
          <w:szCs w:val="24"/>
        </w:rPr>
        <w:t xml:space="preserve"> employ teacher modelling strategies in hope of enhancing </w:t>
      </w:r>
      <w:r w:rsidR="00BC6B0E" w:rsidRPr="00650394">
        <w:rPr>
          <w:rFonts w:ascii="Arial" w:hAnsi="Arial" w:cs="Arial"/>
          <w:sz w:val="24"/>
          <w:szCs w:val="24"/>
        </w:rPr>
        <w:t>learner involvement</w:t>
      </w:r>
      <w:r w:rsidR="005D449D" w:rsidRPr="00650394">
        <w:rPr>
          <w:rFonts w:ascii="Arial" w:hAnsi="Arial" w:cs="Arial"/>
          <w:sz w:val="24"/>
          <w:szCs w:val="24"/>
        </w:rPr>
        <w:t xml:space="preserve">. </w:t>
      </w:r>
      <w:r w:rsidR="00E07A8A" w:rsidRPr="00650394">
        <w:rPr>
          <w:rFonts w:ascii="Arial" w:hAnsi="Arial" w:cs="Arial"/>
          <w:sz w:val="24"/>
          <w:szCs w:val="24"/>
        </w:rPr>
        <w:t>Therefore, our research question is ‘</w:t>
      </w:r>
      <w:r w:rsidR="006F2B4F">
        <w:rPr>
          <w:rFonts w:ascii="Arial" w:hAnsi="Arial" w:cs="Arial"/>
          <w:sz w:val="24"/>
          <w:szCs w:val="24"/>
        </w:rPr>
        <w:t>How ca</w:t>
      </w:r>
      <w:r w:rsidR="00E07A8A" w:rsidRPr="00650394">
        <w:rPr>
          <w:rFonts w:ascii="Arial" w:hAnsi="Arial" w:cs="Arial"/>
          <w:sz w:val="24"/>
          <w:szCs w:val="24"/>
        </w:rPr>
        <w:t xml:space="preserve">n we improve engagement through the use of teacher modelling in a </w:t>
      </w:r>
      <w:r w:rsidR="00956381" w:rsidRPr="00650394">
        <w:rPr>
          <w:rFonts w:ascii="Arial" w:hAnsi="Arial" w:cs="Arial"/>
          <w:sz w:val="24"/>
          <w:szCs w:val="24"/>
        </w:rPr>
        <w:t>primary setting</w:t>
      </w:r>
      <w:r w:rsidR="00E07A8A" w:rsidRPr="00650394">
        <w:rPr>
          <w:rFonts w:ascii="Arial" w:hAnsi="Arial" w:cs="Arial"/>
          <w:sz w:val="24"/>
          <w:szCs w:val="24"/>
        </w:rPr>
        <w:t>?’. It helped that we</w:t>
      </w:r>
      <w:r w:rsidR="005D449D" w:rsidRPr="00650394">
        <w:rPr>
          <w:rFonts w:ascii="Arial" w:hAnsi="Arial" w:cs="Arial"/>
          <w:sz w:val="24"/>
          <w:szCs w:val="24"/>
        </w:rPr>
        <w:t xml:space="preserve"> concluded both schools had a similar background and for that reason would allow our observation results to show a fair test.</w:t>
      </w:r>
      <w:r w:rsidR="00E07A8A" w:rsidRPr="00650394">
        <w:rPr>
          <w:rFonts w:ascii="Arial" w:hAnsi="Arial" w:cs="Arial"/>
          <w:sz w:val="24"/>
          <w:szCs w:val="24"/>
        </w:rPr>
        <w:t xml:space="preserve"> Though, to gain a successful answer me and my partner agreed to experiment </w:t>
      </w:r>
      <w:r w:rsidR="00BF2135" w:rsidRPr="00650394">
        <w:rPr>
          <w:rFonts w:ascii="Arial" w:hAnsi="Arial" w:cs="Arial"/>
          <w:sz w:val="24"/>
          <w:szCs w:val="24"/>
        </w:rPr>
        <w:t>using a specific</w:t>
      </w:r>
      <w:r w:rsidR="00E07A8A" w:rsidRPr="00650394">
        <w:rPr>
          <w:rFonts w:ascii="Arial" w:hAnsi="Arial" w:cs="Arial"/>
          <w:sz w:val="24"/>
          <w:szCs w:val="24"/>
        </w:rPr>
        <w:t xml:space="preserve"> teach</w:t>
      </w:r>
      <w:r w:rsidR="00BF2135" w:rsidRPr="00650394">
        <w:rPr>
          <w:rFonts w:ascii="Arial" w:hAnsi="Arial" w:cs="Arial"/>
          <w:sz w:val="24"/>
          <w:szCs w:val="24"/>
        </w:rPr>
        <w:t>er</w:t>
      </w:r>
      <w:r w:rsidR="00E07A8A" w:rsidRPr="00650394">
        <w:rPr>
          <w:rFonts w:ascii="Arial" w:hAnsi="Arial" w:cs="Arial"/>
          <w:sz w:val="24"/>
          <w:szCs w:val="24"/>
        </w:rPr>
        <w:t xml:space="preserve"> modelling strategy</w:t>
      </w:r>
      <w:r w:rsidR="001E217D" w:rsidRPr="00650394">
        <w:rPr>
          <w:rFonts w:ascii="Arial" w:hAnsi="Arial" w:cs="Arial"/>
          <w:sz w:val="24"/>
          <w:szCs w:val="24"/>
        </w:rPr>
        <w:t xml:space="preserve">; </w:t>
      </w:r>
      <w:r w:rsidR="007B79BB" w:rsidRPr="00650394">
        <w:rPr>
          <w:rFonts w:ascii="Arial" w:hAnsi="Arial" w:cs="Arial"/>
          <w:sz w:val="24"/>
          <w:szCs w:val="24"/>
        </w:rPr>
        <w:t>‘</w:t>
      </w:r>
      <w:r w:rsidR="001E217D" w:rsidRPr="00650394">
        <w:rPr>
          <w:rFonts w:ascii="Arial" w:hAnsi="Arial" w:cs="Arial"/>
          <w:sz w:val="24"/>
          <w:szCs w:val="24"/>
        </w:rPr>
        <w:t>task performance and modelling</w:t>
      </w:r>
      <w:r w:rsidR="007B79BB" w:rsidRPr="00650394">
        <w:rPr>
          <w:rFonts w:ascii="Arial" w:hAnsi="Arial" w:cs="Arial"/>
          <w:sz w:val="24"/>
          <w:szCs w:val="24"/>
        </w:rPr>
        <w:t>’</w:t>
      </w:r>
      <w:r w:rsidR="00E07A8A" w:rsidRPr="00650394">
        <w:rPr>
          <w:rFonts w:ascii="Arial" w:hAnsi="Arial" w:cs="Arial"/>
          <w:sz w:val="24"/>
          <w:szCs w:val="24"/>
        </w:rPr>
        <w:t xml:space="preserve"> in a </w:t>
      </w:r>
      <w:r w:rsidR="00B93C04" w:rsidRPr="00650394">
        <w:rPr>
          <w:rFonts w:ascii="Arial" w:hAnsi="Arial" w:cs="Arial"/>
          <w:sz w:val="24"/>
          <w:szCs w:val="24"/>
        </w:rPr>
        <w:t>FP</w:t>
      </w:r>
      <w:r w:rsidR="00E07A8A" w:rsidRPr="00650394">
        <w:rPr>
          <w:rFonts w:ascii="Arial" w:hAnsi="Arial" w:cs="Arial"/>
          <w:sz w:val="24"/>
          <w:szCs w:val="24"/>
        </w:rPr>
        <w:t xml:space="preserve"> classroom and then represent the same strategy in a </w:t>
      </w:r>
      <w:r w:rsidR="00B93C04" w:rsidRPr="00650394">
        <w:rPr>
          <w:rFonts w:ascii="Arial" w:hAnsi="Arial" w:cs="Arial"/>
          <w:sz w:val="24"/>
          <w:szCs w:val="24"/>
        </w:rPr>
        <w:t>KS2</w:t>
      </w:r>
      <w:r w:rsidR="00BF2135" w:rsidRPr="00650394">
        <w:rPr>
          <w:rFonts w:ascii="Arial" w:hAnsi="Arial" w:cs="Arial"/>
          <w:sz w:val="24"/>
          <w:szCs w:val="24"/>
        </w:rPr>
        <w:t xml:space="preserve"> classroom the following day.</w:t>
      </w:r>
      <w:r w:rsidR="00CE6679" w:rsidRPr="00650394">
        <w:rPr>
          <w:rFonts w:ascii="Arial" w:hAnsi="Arial" w:cs="Arial"/>
          <w:sz w:val="24"/>
          <w:szCs w:val="24"/>
        </w:rPr>
        <w:t xml:space="preserve"> </w:t>
      </w:r>
      <w:r w:rsidR="00D620CF" w:rsidRPr="00650394">
        <w:rPr>
          <w:rFonts w:ascii="Arial" w:hAnsi="Arial" w:cs="Arial"/>
          <w:sz w:val="24"/>
          <w:szCs w:val="24"/>
        </w:rPr>
        <w:t>Donaldson (2015</w:t>
      </w:r>
      <w:r w:rsidR="008D3FE7" w:rsidRPr="00650394">
        <w:rPr>
          <w:rFonts w:ascii="Arial" w:hAnsi="Arial" w:cs="Arial"/>
          <w:sz w:val="24"/>
          <w:szCs w:val="24"/>
        </w:rPr>
        <w:t xml:space="preserve">, </w:t>
      </w:r>
      <w:r w:rsidR="00D333BC" w:rsidRPr="00650394">
        <w:rPr>
          <w:rFonts w:ascii="Arial" w:hAnsi="Arial" w:cs="Arial"/>
          <w:sz w:val="24"/>
          <w:szCs w:val="24"/>
        </w:rPr>
        <w:t>65</w:t>
      </w:r>
      <w:r w:rsidR="00D620CF" w:rsidRPr="00650394">
        <w:rPr>
          <w:rFonts w:ascii="Arial" w:hAnsi="Arial" w:cs="Arial"/>
          <w:sz w:val="24"/>
          <w:szCs w:val="24"/>
        </w:rPr>
        <w:t>)</w:t>
      </w:r>
      <w:r w:rsidR="007951EF" w:rsidRPr="00650394">
        <w:rPr>
          <w:rFonts w:ascii="Arial" w:hAnsi="Arial" w:cs="Arial"/>
          <w:sz w:val="24"/>
          <w:szCs w:val="24"/>
        </w:rPr>
        <w:t xml:space="preserve"> highlights an area of discussion </w:t>
      </w:r>
      <w:r w:rsidR="00B12420" w:rsidRPr="00650394">
        <w:rPr>
          <w:rFonts w:ascii="Arial" w:hAnsi="Arial" w:cs="Arial"/>
          <w:sz w:val="24"/>
          <w:szCs w:val="24"/>
        </w:rPr>
        <w:t>in pedago</w:t>
      </w:r>
      <w:r w:rsidR="00871169" w:rsidRPr="00650394">
        <w:rPr>
          <w:rFonts w:ascii="Arial" w:hAnsi="Arial" w:cs="Arial"/>
          <w:sz w:val="24"/>
          <w:szCs w:val="24"/>
        </w:rPr>
        <w:t xml:space="preserve">gy and </w:t>
      </w:r>
      <w:r w:rsidR="00123C72">
        <w:rPr>
          <w:rFonts w:ascii="Arial" w:hAnsi="Arial" w:cs="Arial"/>
          <w:sz w:val="24"/>
          <w:szCs w:val="24"/>
        </w:rPr>
        <w:t>suggests</w:t>
      </w:r>
      <w:r w:rsidR="00871169" w:rsidRPr="00650394">
        <w:rPr>
          <w:rFonts w:ascii="Arial" w:hAnsi="Arial" w:cs="Arial"/>
          <w:sz w:val="24"/>
          <w:szCs w:val="24"/>
        </w:rPr>
        <w:t xml:space="preserve"> direct teaching to </w:t>
      </w:r>
      <w:r w:rsidR="00172416" w:rsidRPr="00650394">
        <w:rPr>
          <w:rFonts w:ascii="Arial" w:hAnsi="Arial" w:cs="Arial"/>
          <w:sz w:val="24"/>
          <w:szCs w:val="24"/>
        </w:rPr>
        <w:t>be an insightful</w:t>
      </w:r>
      <w:r w:rsidR="0002091F" w:rsidRPr="00650394">
        <w:rPr>
          <w:rFonts w:ascii="Arial" w:hAnsi="Arial" w:cs="Arial"/>
          <w:sz w:val="24"/>
          <w:szCs w:val="24"/>
        </w:rPr>
        <w:t xml:space="preserve"> method that involves active engagement </w:t>
      </w:r>
      <w:r w:rsidR="00627E50" w:rsidRPr="00650394">
        <w:rPr>
          <w:rFonts w:ascii="Arial" w:hAnsi="Arial" w:cs="Arial"/>
          <w:sz w:val="24"/>
          <w:szCs w:val="24"/>
        </w:rPr>
        <w:t xml:space="preserve">that creates </w:t>
      </w:r>
      <w:r w:rsidR="00AF5786">
        <w:rPr>
          <w:rFonts w:ascii="Arial" w:hAnsi="Arial" w:cs="Arial"/>
          <w:sz w:val="24"/>
          <w:szCs w:val="24"/>
        </w:rPr>
        <w:t xml:space="preserve">a </w:t>
      </w:r>
      <w:r w:rsidR="00627E50" w:rsidRPr="00650394">
        <w:rPr>
          <w:rFonts w:ascii="Arial" w:hAnsi="Arial" w:cs="Arial"/>
          <w:sz w:val="24"/>
          <w:szCs w:val="24"/>
        </w:rPr>
        <w:t>context in which ‘learners can demonstrate the ability to apply learning independently</w:t>
      </w:r>
      <w:r w:rsidR="008D3FE7" w:rsidRPr="00650394">
        <w:rPr>
          <w:rFonts w:ascii="Arial" w:hAnsi="Arial" w:cs="Arial"/>
          <w:sz w:val="24"/>
          <w:szCs w:val="24"/>
        </w:rPr>
        <w:t>.’</w:t>
      </w:r>
    </w:p>
    <w:p w14:paraId="6E7E000E" w14:textId="77777777" w:rsidR="0073441E" w:rsidRPr="00650394" w:rsidRDefault="0073441E" w:rsidP="00C30421">
      <w:pPr>
        <w:spacing w:line="360" w:lineRule="auto"/>
        <w:rPr>
          <w:rFonts w:ascii="Arial" w:hAnsi="Arial" w:cs="Arial"/>
          <w:sz w:val="24"/>
          <w:szCs w:val="24"/>
          <w:u w:val="single"/>
        </w:rPr>
      </w:pPr>
    </w:p>
    <w:p w14:paraId="20F70DEE" w14:textId="366D5EAD" w:rsidR="00E0272F" w:rsidRPr="00650394" w:rsidRDefault="008C359D" w:rsidP="00C30421">
      <w:pPr>
        <w:spacing w:line="360" w:lineRule="auto"/>
        <w:rPr>
          <w:rFonts w:ascii="Arial" w:hAnsi="Arial" w:cs="Arial"/>
          <w:sz w:val="24"/>
          <w:szCs w:val="24"/>
          <w:u w:val="single"/>
        </w:rPr>
      </w:pPr>
      <w:r w:rsidRPr="00650394">
        <w:rPr>
          <w:rFonts w:ascii="Arial" w:hAnsi="Arial" w:cs="Arial"/>
          <w:sz w:val="24"/>
          <w:szCs w:val="24"/>
          <w:u w:val="single"/>
        </w:rPr>
        <w:t>Literature Review</w:t>
      </w:r>
    </w:p>
    <w:p w14:paraId="527553BD" w14:textId="134B0AE3" w:rsidR="004B2E6C" w:rsidRPr="00650394" w:rsidRDefault="00A73807" w:rsidP="00C30421">
      <w:pPr>
        <w:spacing w:line="360" w:lineRule="auto"/>
        <w:rPr>
          <w:rFonts w:ascii="Arial" w:hAnsi="Arial" w:cs="Arial"/>
          <w:color w:val="4472C4" w:themeColor="accent1"/>
          <w:sz w:val="24"/>
          <w:szCs w:val="24"/>
        </w:rPr>
      </w:pPr>
      <w:r w:rsidRPr="00650394">
        <w:rPr>
          <w:rFonts w:ascii="Arial" w:hAnsi="Arial" w:cs="Arial"/>
          <w:color w:val="000000" w:themeColor="text1"/>
          <w:sz w:val="24"/>
          <w:szCs w:val="24"/>
        </w:rPr>
        <w:t>Student engagement within a classroom has been at the centre of debate</w:t>
      </w:r>
      <w:r w:rsidR="00AC1256" w:rsidRPr="00650394">
        <w:rPr>
          <w:rFonts w:ascii="Arial" w:hAnsi="Arial" w:cs="Arial"/>
          <w:color w:val="000000" w:themeColor="text1"/>
          <w:sz w:val="24"/>
          <w:szCs w:val="24"/>
        </w:rPr>
        <w:t xml:space="preserve"> for some time (</w:t>
      </w:r>
      <w:r w:rsidR="00F71F16" w:rsidRPr="00650394">
        <w:rPr>
          <w:rFonts w:ascii="Arial" w:hAnsi="Arial" w:cs="Arial"/>
          <w:color w:val="000000" w:themeColor="text1"/>
          <w:sz w:val="24"/>
          <w:szCs w:val="24"/>
        </w:rPr>
        <w:t xml:space="preserve">Veiga et al, </w:t>
      </w:r>
      <w:r w:rsidR="00AB6616" w:rsidRPr="00650394">
        <w:rPr>
          <w:rFonts w:ascii="Arial" w:hAnsi="Arial" w:cs="Arial"/>
          <w:color w:val="000000" w:themeColor="text1"/>
          <w:sz w:val="24"/>
          <w:szCs w:val="24"/>
        </w:rPr>
        <w:t>2012</w:t>
      </w:r>
      <w:r w:rsidR="00AC1256" w:rsidRPr="00650394">
        <w:rPr>
          <w:rFonts w:ascii="Arial" w:hAnsi="Arial" w:cs="Arial"/>
          <w:color w:val="000000" w:themeColor="text1"/>
          <w:sz w:val="24"/>
          <w:szCs w:val="24"/>
        </w:rPr>
        <w:t>).</w:t>
      </w:r>
      <w:r w:rsidRPr="00650394">
        <w:rPr>
          <w:rFonts w:ascii="Arial" w:hAnsi="Arial" w:cs="Arial"/>
          <w:color w:val="000000" w:themeColor="text1"/>
          <w:sz w:val="24"/>
          <w:szCs w:val="24"/>
        </w:rPr>
        <w:t xml:space="preserve"> </w:t>
      </w:r>
      <w:r w:rsidR="00DE1B0B" w:rsidRPr="00650394">
        <w:rPr>
          <w:rFonts w:ascii="Arial" w:hAnsi="Arial" w:cs="Arial"/>
          <w:color w:val="000000" w:themeColor="text1"/>
          <w:sz w:val="24"/>
          <w:szCs w:val="24"/>
        </w:rPr>
        <w:t xml:space="preserve">In support of this, </w:t>
      </w:r>
      <w:r w:rsidR="000A15BD" w:rsidRPr="00650394">
        <w:rPr>
          <w:rFonts w:ascii="Arial" w:hAnsi="Arial" w:cs="Arial"/>
          <w:color w:val="000000" w:themeColor="text1"/>
          <w:sz w:val="24"/>
          <w:szCs w:val="24"/>
        </w:rPr>
        <w:t>Chris Park</w:t>
      </w:r>
      <w:r w:rsidR="00AB6616" w:rsidRPr="00650394">
        <w:rPr>
          <w:rFonts w:ascii="Arial" w:hAnsi="Arial" w:cs="Arial"/>
          <w:color w:val="000000" w:themeColor="text1"/>
          <w:sz w:val="24"/>
          <w:szCs w:val="24"/>
        </w:rPr>
        <w:t xml:space="preserve"> </w:t>
      </w:r>
      <w:r w:rsidR="00DE1B0B" w:rsidRPr="00650394">
        <w:rPr>
          <w:rFonts w:ascii="Arial" w:hAnsi="Arial" w:cs="Arial"/>
          <w:color w:val="000000" w:themeColor="text1"/>
          <w:sz w:val="24"/>
          <w:szCs w:val="24"/>
        </w:rPr>
        <w:t xml:space="preserve">was a researcher that had </w:t>
      </w:r>
      <w:r w:rsidR="000955CB" w:rsidRPr="00650394">
        <w:rPr>
          <w:rFonts w:ascii="Arial" w:hAnsi="Arial" w:cs="Arial"/>
          <w:color w:val="000000" w:themeColor="text1"/>
          <w:sz w:val="24"/>
          <w:szCs w:val="24"/>
        </w:rPr>
        <w:t xml:space="preserve">conducted </w:t>
      </w:r>
      <w:r w:rsidR="00152B64" w:rsidRPr="00650394">
        <w:rPr>
          <w:rFonts w:ascii="Arial" w:hAnsi="Arial" w:cs="Arial"/>
          <w:color w:val="000000" w:themeColor="text1"/>
          <w:sz w:val="24"/>
          <w:szCs w:val="24"/>
        </w:rPr>
        <w:t>some research</w:t>
      </w:r>
      <w:r w:rsidR="0075368C" w:rsidRPr="00650394">
        <w:rPr>
          <w:rFonts w:ascii="Arial" w:hAnsi="Arial" w:cs="Arial"/>
          <w:color w:val="000000" w:themeColor="text1"/>
          <w:sz w:val="24"/>
          <w:szCs w:val="24"/>
        </w:rPr>
        <w:t xml:space="preserve"> called</w:t>
      </w:r>
      <w:r w:rsidR="007A12AC" w:rsidRPr="00650394">
        <w:rPr>
          <w:rFonts w:ascii="Arial" w:hAnsi="Arial" w:cs="Arial"/>
          <w:color w:val="000000" w:themeColor="text1"/>
          <w:sz w:val="24"/>
          <w:szCs w:val="24"/>
        </w:rPr>
        <w:t xml:space="preserve"> ‘Engaging students in the Learning Process</w:t>
      </w:r>
      <w:r w:rsidR="00406726" w:rsidRPr="00650394">
        <w:rPr>
          <w:rFonts w:ascii="Arial" w:hAnsi="Arial" w:cs="Arial"/>
          <w:color w:val="000000" w:themeColor="text1"/>
          <w:sz w:val="24"/>
          <w:szCs w:val="24"/>
        </w:rPr>
        <w:t>:</w:t>
      </w:r>
      <w:r w:rsidR="007A12AC" w:rsidRPr="00650394">
        <w:rPr>
          <w:rFonts w:ascii="Arial" w:hAnsi="Arial" w:cs="Arial"/>
          <w:color w:val="000000" w:themeColor="text1"/>
          <w:sz w:val="24"/>
          <w:szCs w:val="24"/>
        </w:rPr>
        <w:t xml:space="preserve"> Learning journal’.</w:t>
      </w:r>
      <w:r w:rsidR="00152B64" w:rsidRPr="00650394">
        <w:rPr>
          <w:rFonts w:ascii="Arial" w:hAnsi="Arial" w:cs="Arial"/>
          <w:color w:val="000000" w:themeColor="text1"/>
          <w:sz w:val="24"/>
          <w:szCs w:val="24"/>
        </w:rPr>
        <w:t xml:space="preserve"> </w:t>
      </w:r>
      <w:r w:rsidR="00311183" w:rsidRPr="00650394">
        <w:rPr>
          <w:rFonts w:ascii="Arial" w:hAnsi="Arial" w:cs="Arial"/>
          <w:color w:val="000000" w:themeColor="text1"/>
          <w:sz w:val="24"/>
          <w:szCs w:val="24"/>
        </w:rPr>
        <w:t xml:space="preserve">The </w:t>
      </w:r>
      <w:r w:rsidR="00406726" w:rsidRPr="00650394">
        <w:rPr>
          <w:rFonts w:ascii="Arial" w:hAnsi="Arial" w:cs="Arial"/>
          <w:color w:val="000000" w:themeColor="text1"/>
          <w:sz w:val="24"/>
          <w:szCs w:val="24"/>
        </w:rPr>
        <w:t>Inquir</w:t>
      </w:r>
      <w:r w:rsidR="00311183" w:rsidRPr="00650394">
        <w:rPr>
          <w:rFonts w:ascii="Arial" w:hAnsi="Arial" w:cs="Arial"/>
          <w:color w:val="000000" w:themeColor="text1"/>
          <w:sz w:val="24"/>
          <w:szCs w:val="24"/>
        </w:rPr>
        <w:t>y</w:t>
      </w:r>
      <w:r w:rsidR="00406726" w:rsidRPr="00650394">
        <w:rPr>
          <w:rFonts w:ascii="Arial" w:hAnsi="Arial" w:cs="Arial"/>
          <w:color w:val="000000" w:themeColor="text1"/>
          <w:sz w:val="24"/>
          <w:szCs w:val="24"/>
        </w:rPr>
        <w:t xml:space="preserve"> into this research prompted me and my research partner </w:t>
      </w:r>
      <w:r w:rsidR="0038576B" w:rsidRPr="00650394">
        <w:rPr>
          <w:rFonts w:ascii="Arial" w:hAnsi="Arial" w:cs="Arial"/>
          <w:color w:val="000000" w:themeColor="text1"/>
          <w:sz w:val="24"/>
          <w:szCs w:val="24"/>
        </w:rPr>
        <w:t>into finalising</w:t>
      </w:r>
      <w:r w:rsidR="00406726" w:rsidRPr="00650394">
        <w:rPr>
          <w:rFonts w:ascii="Arial" w:hAnsi="Arial" w:cs="Arial"/>
          <w:color w:val="000000" w:themeColor="text1"/>
          <w:sz w:val="24"/>
          <w:szCs w:val="24"/>
        </w:rPr>
        <w:t xml:space="preserve"> our research question. </w:t>
      </w:r>
      <w:r w:rsidR="00C539E2" w:rsidRPr="00650394">
        <w:rPr>
          <w:rFonts w:ascii="Arial" w:hAnsi="Arial" w:cs="Arial"/>
          <w:color w:val="000000" w:themeColor="text1"/>
          <w:sz w:val="24"/>
          <w:szCs w:val="24"/>
        </w:rPr>
        <w:t>Park (2003, p184) proposed the</w:t>
      </w:r>
      <w:r w:rsidR="00510936" w:rsidRPr="00650394">
        <w:rPr>
          <w:rFonts w:ascii="Arial" w:hAnsi="Arial" w:cs="Arial"/>
          <w:color w:val="000000" w:themeColor="text1"/>
          <w:sz w:val="24"/>
          <w:szCs w:val="24"/>
        </w:rPr>
        <w:t xml:space="preserve"> following</w:t>
      </w:r>
      <w:r w:rsidR="00C539E2" w:rsidRPr="00650394">
        <w:rPr>
          <w:rFonts w:ascii="Arial" w:hAnsi="Arial" w:cs="Arial"/>
          <w:color w:val="000000" w:themeColor="text1"/>
          <w:sz w:val="24"/>
          <w:szCs w:val="24"/>
        </w:rPr>
        <w:t xml:space="preserve"> problem within his study;</w:t>
      </w:r>
      <w:r w:rsidR="000A15BD" w:rsidRPr="00650394">
        <w:rPr>
          <w:rFonts w:ascii="Arial" w:hAnsi="Arial" w:cs="Arial"/>
          <w:sz w:val="24"/>
          <w:szCs w:val="24"/>
        </w:rPr>
        <w:t xml:space="preserve"> </w:t>
      </w:r>
      <w:r w:rsidR="000A15BD" w:rsidRPr="00650394">
        <w:rPr>
          <w:rFonts w:ascii="Arial" w:hAnsi="Arial" w:cs="Arial"/>
          <w:color w:val="000000" w:themeColor="text1"/>
          <w:sz w:val="24"/>
          <w:szCs w:val="24"/>
        </w:rPr>
        <w:t xml:space="preserve">‘if the challenge is to encourage our students to actively engage in the learning process—and through that to develop their ideas, think more critically and become better equipped to solve problems—a key question is ‘How do we do it?’’. </w:t>
      </w:r>
      <w:r w:rsidR="00D73DAC" w:rsidRPr="00650394">
        <w:rPr>
          <w:rFonts w:ascii="Arial" w:hAnsi="Arial" w:cs="Arial"/>
          <w:color w:val="000000" w:themeColor="text1"/>
          <w:sz w:val="24"/>
          <w:szCs w:val="24"/>
        </w:rPr>
        <w:t xml:space="preserve">Reflecting on our acquired teaching practice it allowed us to think of many aspects we have identified </w:t>
      </w:r>
      <w:r w:rsidR="00C013FF" w:rsidRPr="00650394">
        <w:rPr>
          <w:rFonts w:ascii="Arial" w:hAnsi="Arial" w:cs="Arial"/>
          <w:color w:val="000000" w:themeColor="text1"/>
          <w:sz w:val="24"/>
          <w:szCs w:val="24"/>
        </w:rPr>
        <w:t xml:space="preserve">that helps to encourage engagement of all pupils. In agreement, </w:t>
      </w:r>
      <w:r w:rsidR="002B058E" w:rsidRPr="00650394">
        <w:rPr>
          <w:rFonts w:ascii="Arial" w:hAnsi="Arial" w:cs="Arial"/>
          <w:color w:val="000000" w:themeColor="text1"/>
          <w:sz w:val="24"/>
          <w:szCs w:val="24"/>
        </w:rPr>
        <w:t>we decided u</w:t>
      </w:r>
      <w:r w:rsidR="00C013FF" w:rsidRPr="00650394">
        <w:rPr>
          <w:rFonts w:ascii="Arial" w:hAnsi="Arial" w:cs="Arial"/>
          <w:color w:val="000000" w:themeColor="text1"/>
          <w:sz w:val="24"/>
          <w:szCs w:val="24"/>
        </w:rPr>
        <w:t>sing specific teacher mode</w:t>
      </w:r>
      <w:r w:rsidR="002B058E" w:rsidRPr="00650394">
        <w:rPr>
          <w:rFonts w:ascii="Arial" w:hAnsi="Arial" w:cs="Arial"/>
          <w:color w:val="000000" w:themeColor="text1"/>
          <w:sz w:val="24"/>
          <w:szCs w:val="24"/>
        </w:rPr>
        <w:t>lling strategies was an area we had practised though w</w:t>
      </w:r>
      <w:r w:rsidR="00EE41C3" w:rsidRPr="00650394">
        <w:rPr>
          <w:rFonts w:ascii="Arial" w:hAnsi="Arial" w:cs="Arial"/>
          <w:color w:val="000000" w:themeColor="text1"/>
          <w:sz w:val="24"/>
          <w:szCs w:val="24"/>
        </w:rPr>
        <w:t>anted</w:t>
      </w:r>
      <w:r w:rsidR="002B058E" w:rsidRPr="00650394">
        <w:rPr>
          <w:rFonts w:ascii="Arial" w:hAnsi="Arial" w:cs="Arial"/>
          <w:color w:val="000000" w:themeColor="text1"/>
          <w:sz w:val="24"/>
          <w:szCs w:val="24"/>
        </w:rPr>
        <w:t xml:space="preserve"> to </w:t>
      </w:r>
      <w:r w:rsidR="006365E5" w:rsidRPr="00650394">
        <w:rPr>
          <w:rFonts w:ascii="Arial" w:hAnsi="Arial" w:cs="Arial"/>
          <w:color w:val="000000" w:themeColor="text1"/>
          <w:sz w:val="24"/>
          <w:szCs w:val="24"/>
        </w:rPr>
        <w:t xml:space="preserve">dig deeper into studying its relevance to actively involving the children in their learning experience. </w:t>
      </w:r>
      <w:r w:rsidR="004B2E6C" w:rsidRPr="00650394">
        <w:rPr>
          <w:rFonts w:ascii="Arial" w:hAnsi="Arial" w:cs="Arial"/>
          <w:color w:val="000000" w:themeColor="text1"/>
          <w:sz w:val="24"/>
          <w:szCs w:val="24"/>
        </w:rPr>
        <w:t xml:space="preserve">It is important that all young learners adopt a self-conscious approach and become confident in their understanding </w:t>
      </w:r>
      <w:r w:rsidR="00FC5257" w:rsidRPr="00650394">
        <w:rPr>
          <w:rFonts w:ascii="Arial" w:hAnsi="Arial" w:cs="Arial"/>
          <w:color w:val="000000" w:themeColor="text1"/>
          <w:sz w:val="24"/>
          <w:szCs w:val="24"/>
        </w:rPr>
        <w:t xml:space="preserve">and to do this it was the opinion of most that engagement </w:t>
      </w:r>
      <w:r w:rsidR="00617498" w:rsidRPr="00650394">
        <w:rPr>
          <w:rFonts w:ascii="Arial" w:hAnsi="Arial" w:cs="Arial"/>
          <w:color w:val="000000" w:themeColor="text1"/>
          <w:sz w:val="24"/>
          <w:szCs w:val="24"/>
        </w:rPr>
        <w:t xml:space="preserve">referred to the ‘life-force’ of successful learning and </w:t>
      </w:r>
      <w:r w:rsidR="00117F0F" w:rsidRPr="00650394">
        <w:rPr>
          <w:rFonts w:ascii="Arial" w:hAnsi="Arial" w:cs="Arial"/>
          <w:color w:val="000000" w:themeColor="text1"/>
          <w:sz w:val="24"/>
          <w:szCs w:val="24"/>
        </w:rPr>
        <w:t xml:space="preserve">child </w:t>
      </w:r>
      <w:r w:rsidR="00617498" w:rsidRPr="00650394">
        <w:rPr>
          <w:rFonts w:ascii="Arial" w:hAnsi="Arial" w:cs="Arial"/>
          <w:color w:val="000000" w:themeColor="text1"/>
          <w:sz w:val="24"/>
          <w:szCs w:val="24"/>
        </w:rPr>
        <w:t>development</w:t>
      </w:r>
      <w:r w:rsidR="00117F0F" w:rsidRPr="00650394">
        <w:rPr>
          <w:rFonts w:ascii="Arial" w:hAnsi="Arial" w:cs="Arial"/>
          <w:color w:val="000000" w:themeColor="text1"/>
          <w:sz w:val="24"/>
          <w:szCs w:val="24"/>
        </w:rPr>
        <w:t xml:space="preserve"> (Carpenter, 2017).</w:t>
      </w:r>
    </w:p>
    <w:p w14:paraId="3EB727A1" w14:textId="44FEE70B" w:rsidR="00F51D49" w:rsidRPr="00650394" w:rsidRDefault="00117F0F" w:rsidP="00C30421">
      <w:pPr>
        <w:spacing w:line="360" w:lineRule="auto"/>
        <w:rPr>
          <w:rFonts w:ascii="Arial" w:hAnsi="Arial" w:cs="Arial"/>
          <w:color w:val="000000" w:themeColor="text1"/>
          <w:sz w:val="24"/>
          <w:szCs w:val="24"/>
        </w:rPr>
      </w:pPr>
      <w:r w:rsidRPr="00650394">
        <w:rPr>
          <w:rFonts w:ascii="Arial" w:hAnsi="Arial" w:cs="Arial"/>
          <w:color w:val="000000" w:themeColor="text1"/>
          <w:sz w:val="24"/>
          <w:szCs w:val="24"/>
        </w:rPr>
        <w:t xml:space="preserve">Child development was known to be mostly ignored throughout history. </w:t>
      </w:r>
      <w:r w:rsidR="00D23CBA" w:rsidRPr="00650394">
        <w:rPr>
          <w:rFonts w:ascii="Arial" w:hAnsi="Arial" w:cs="Arial"/>
          <w:color w:val="000000" w:themeColor="text1"/>
          <w:sz w:val="24"/>
          <w:szCs w:val="24"/>
        </w:rPr>
        <w:t xml:space="preserve">There was a perception to view children as miniature adults rather than an individual that had many developments to conquer such as; cognitive ability, physical development and </w:t>
      </w:r>
      <w:r w:rsidR="00D23CBA" w:rsidRPr="00650394">
        <w:rPr>
          <w:rFonts w:ascii="Arial" w:hAnsi="Arial" w:cs="Arial"/>
          <w:color w:val="000000" w:themeColor="text1"/>
          <w:sz w:val="24"/>
          <w:szCs w:val="24"/>
        </w:rPr>
        <w:lastRenderedPageBreak/>
        <w:t xml:space="preserve">the use of language. </w:t>
      </w:r>
      <w:r w:rsidR="00C9084E" w:rsidRPr="00650394">
        <w:rPr>
          <w:rFonts w:ascii="Arial" w:hAnsi="Arial" w:cs="Arial"/>
          <w:color w:val="000000" w:themeColor="text1"/>
          <w:sz w:val="24"/>
          <w:szCs w:val="24"/>
        </w:rPr>
        <w:t xml:space="preserve">In the classroom </w:t>
      </w:r>
      <w:r w:rsidR="00A23145" w:rsidRPr="00650394">
        <w:rPr>
          <w:rFonts w:ascii="Arial" w:hAnsi="Arial" w:cs="Arial"/>
          <w:color w:val="000000" w:themeColor="text1"/>
          <w:sz w:val="24"/>
          <w:szCs w:val="24"/>
        </w:rPr>
        <w:t>children</w:t>
      </w:r>
      <w:r w:rsidR="00C9084E" w:rsidRPr="00650394">
        <w:rPr>
          <w:rFonts w:ascii="Arial" w:hAnsi="Arial" w:cs="Arial"/>
          <w:color w:val="000000" w:themeColor="text1"/>
          <w:sz w:val="24"/>
          <w:szCs w:val="24"/>
        </w:rPr>
        <w:t xml:space="preserve"> </w:t>
      </w:r>
      <w:r w:rsidR="00A23145" w:rsidRPr="00650394">
        <w:rPr>
          <w:rFonts w:ascii="Arial" w:hAnsi="Arial" w:cs="Arial"/>
          <w:color w:val="000000" w:themeColor="text1"/>
          <w:sz w:val="24"/>
          <w:szCs w:val="24"/>
        </w:rPr>
        <w:t>vary</w:t>
      </w:r>
      <w:r w:rsidR="00C9084E" w:rsidRPr="00650394">
        <w:rPr>
          <w:rFonts w:ascii="Arial" w:hAnsi="Arial" w:cs="Arial"/>
          <w:color w:val="000000" w:themeColor="text1"/>
          <w:sz w:val="24"/>
          <w:szCs w:val="24"/>
        </w:rPr>
        <w:t xml:space="preserve"> in so many aspects</w:t>
      </w:r>
      <w:r w:rsidR="009A212C" w:rsidRPr="00650394">
        <w:rPr>
          <w:rFonts w:ascii="Arial" w:hAnsi="Arial" w:cs="Arial"/>
          <w:color w:val="000000" w:themeColor="text1"/>
          <w:sz w:val="24"/>
          <w:szCs w:val="24"/>
        </w:rPr>
        <w:t xml:space="preserve"> from one another</w:t>
      </w:r>
      <w:r w:rsidR="00C9084E" w:rsidRPr="00650394">
        <w:rPr>
          <w:rFonts w:ascii="Arial" w:hAnsi="Arial" w:cs="Arial"/>
          <w:color w:val="000000" w:themeColor="text1"/>
          <w:sz w:val="24"/>
          <w:szCs w:val="24"/>
        </w:rPr>
        <w:t xml:space="preserve"> </w:t>
      </w:r>
      <w:r w:rsidR="0062331D" w:rsidRPr="00650394">
        <w:rPr>
          <w:rFonts w:ascii="Arial" w:hAnsi="Arial" w:cs="Arial"/>
          <w:color w:val="000000" w:themeColor="text1"/>
          <w:sz w:val="24"/>
          <w:szCs w:val="24"/>
        </w:rPr>
        <w:t>including the way they modify</w:t>
      </w:r>
      <w:r w:rsidR="00C9084E" w:rsidRPr="00650394">
        <w:rPr>
          <w:rFonts w:ascii="Arial" w:hAnsi="Arial" w:cs="Arial"/>
          <w:color w:val="000000" w:themeColor="text1"/>
          <w:sz w:val="24"/>
          <w:szCs w:val="24"/>
        </w:rPr>
        <w:t xml:space="preserve"> their capacity of learning.</w:t>
      </w:r>
      <w:r w:rsidR="00204015" w:rsidRPr="00650394">
        <w:rPr>
          <w:rFonts w:ascii="Arial" w:hAnsi="Arial" w:cs="Arial"/>
          <w:color w:val="000000" w:themeColor="text1"/>
          <w:sz w:val="24"/>
          <w:szCs w:val="24"/>
        </w:rPr>
        <w:t xml:space="preserve"> </w:t>
      </w:r>
      <w:r w:rsidR="00FF3085" w:rsidRPr="00650394">
        <w:rPr>
          <w:rFonts w:ascii="Arial" w:hAnsi="Arial" w:cs="Arial"/>
          <w:color w:val="000000" w:themeColor="text1"/>
          <w:sz w:val="24"/>
          <w:szCs w:val="24"/>
        </w:rPr>
        <w:t xml:space="preserve">For that reason, it is fair for every teacher to be considerate when planning appropriate teaching methods. </w:t>
      </w:r>
      <w:r w:rsidR="003E374B" w:rsidRPr="00650394">
        <w:rPr>
          <w:rFonts w:ascii="Arial" w:hAnsi="Arial" w:cs="Arial"/>
          <w:color w:val="000000" w:themeColor="text1"/>
          <w:sz w:val="24"/>
          <w:szCs w:val="24"/>
        </w:rPr>
        <w:t>According to</w:t>
      </w:r>
      <w:r w:rsidR="00C45E62" w:rsidRPr="00650394">
        <w:rPr>
          <w:rFonts w:ascii="Arial" w:hAnsi="Arial" w:cs="Arial"/>
          <w:color w:val="000000" w:themeColor="text1"/>
          <w:sz w:val="24"/>
          <w:szCs w:val="24"/>
        </w:rPr>
        <w:t xml:space="preserve"> Salis</w:t>
      </w:r>
      <w:r w:rsidR="00A94143" w:rsidRPr="00650394">
        <w:rPr>
          <w:rFonts w:ascii="Arial" w:hAnsi="Arial" w:cs="Arial"/>
          <w:color w:val="000000" w:themeColor="text1"/>
          <w:sz w:val="24"/>
          <w:szCs w:val="24"/>
        </w:rPr>
        <w:t>u and Ransom</w:t>
      </w:r>
      <w:r w:rsidR="003E374B" w:rsidRPr="00650394">
        <w:rPr>
          <w:rFonts w:ascii="Arial" w:hAnsi="Arial" w:cs="Arial"/>
          <w:color w:val="000000" w:themeColor="text1"/>
          <w:sz w:val="24"/>
          <w:szCs w:val="24"/>
        </w:rPr>
        <w:t xml:space="preserve"> (</w:t>
      </w:r>
      <w:r w:rsidR="00A94143" w:rsidRPr="00650394">
        <w:rPr>
          <w:rFonts w:ascii="Arial" w:hAnsi="Arial" w:cs="Arial"/>
          <w:color w:val="000000" w:themeColor="text1"/>
          <w:sz w:val="24"/>
          <w:szCs w:val="24"/>
        </w:rPr>
        <w:t>2014</w:t>
      </w:r>
      <w:r w:rsidR="003E374B" w:rsidRPr="00650394">
        <w:rPr>
          <w:rFonts w:ascii="Arial" w:hAnsi="Arial" w:cs="Arial"/>
          <w:color w:val="000000" w:themeColor="text1"/>
          <w:sz w:val="24"/>
          <w:szCs w:val="24"/>
        </w:rPr>
        <w:t>) it</w:t>
      </w:r>
      <w:r w:rsidR="00CC49CE" w:rsidRPr="00650394">
        <w:rPr>
          <w:rFonts w:ascii="Arial" w:hAnsi="Arial" w:cs="Arial"/>
          <w:color w:val="000000" w:themeColor="text1"/>
          <w:sz w:val="24"/>
          <w:szCs w:val="24"/>
        </w:rPr>
        <w:t xml:space="preserve"> </w:t>
      </w:r>
      <w:r w:rsidR="003E374B" w:rsidRPr="00650394">
        <w:rPr>
          <w:rFonts w:ascii="Arial" w:hAnsi="Arial" w:cs="Arial"/>
          <w:color w:val="000000" w:themeColor="text1"/>
          <w:sz w:val="24"/>
          <w:szCs w:val="24"/>
        </w:rPr>
        <w:t>has been</w:t>
      </w:r>
      <w:r w:rsidR="00CC49CE" w:rsidRPr="00650394">
        <w:rPr>
          <w:rFonts w:ascii="Arial" w:hAnsi="Arial" w:cs="Arial"/>
          <w:color w:val="000000" w:themeColor="text1"/>
          <w:sz w:val="24"/>
          <w:szCs w:val="24"/>
        </w:rPr>
        <w:t xml:space="preserve"> prove</w:t>
      </w:r>
      <w:r w:rsidR="003E374B" w:rsidRPr="00650394">
        <w:rPr>
          <w:rFonts w:ascii="Arial" w:hAnsi="Arial" w:cs="Arial"/>
          <w:color w:val="000000" w:themeColor="text1"/>
          <w:sz w:val="24"/>
          <w:szCs w:val="24"/>
        </w:rPr>
        <w:t>n</w:t>
      </w:r>
      <w:r w:rsidR="00CC49CE" w:rsidRPr="00650394">
        <w:rPr>
          <w:rFonts w:ascii="Arial" w:hAnsi="Arial" w:cs="Arial"/>
          <w:color w:val="000000" w:themeColor="text1"/>
          <w:sz w:val="24"/>
          <w:szCs w:val="24"/>
        </w:rPr>
        <w:t xml:space="preserve"> in psychology that </w:t>
      </w:r>
      <w:r w:rsidR="00683AF2" w:rsidRPr="00650394">
        <w:rPr>
          <w:rFonts w:ascii="Arial" w:hAnsi="Arial" w:cs="Arial"/>
          <w:color w:val="000000" w:themeColor="text1"/>
          <w:sz w:val="24"/>
          <w:szCs w:val="24"/>
        </w:rPr>
        <w:t>an understanding is developed</w:t>
      </w:r>
      <w:r w:rsidR="00E65970" w:rsidRPr="00650394">
        <w:rPr>
          <w:rFonts w:ascii="Arial" w:hAnsi="Arial" w:cs="Arial"/>
          <w:color w:val="000000" w:themeColor="text1"/>
          <w:sz w:val="24"/>
          <w:szCs w:val="24"/>
        </w:rPr>
        <w:t xml:space="preserve"> from some</w:t>
      </w:r>
      <w:r w:rsidR="00CC49CE" w:rsidRPr="00650394">
        <w:rPr>
          <w:rFonts w:ascii="Arial" w:hAnsi="Arial" w:cs="Arial"/>
          <w:color w:val="000000" w:themeColor="text1"/>
          <w:sz w:val="24"/>
          <w:szCs w:val="24"/>
        </w:rPr>
        <w:t xml:space="preserve"> factors </w:t>
      </w:r>
      <w:r w:rsidR="00E65970" w:rsidRPr="00650394">
        <w:rPr>
          <w:rFonts w:ascii="Arial" w:hAnsi="Arial" w:cs="Arial"/>
          <w:color w:val="000000" w:themeColor="text1"/>
          <w:sz w:val="24"/>
          <w:szCs w:val="24"/>
        </w:rPr>
        <w:t>such as;</w:t>
      </w:r>
      <w:r w:rsidR="00CC49CE" w:rsidRPr="00650394">
        <w:rPr>
          <w:rFonts w:ascii="Arial" w:hAnsi="Arial" w:cs="Arial"/>
          <w:color w:val="000000" w:themeColor="text1"/>
          <w:sz w:val="24"/>
          <w:szCs w:val="24"/>
        </w:rPr>
        <w:t xml:space="preserve"> social background, motivation and intelligence.</w:t>
      </w:r>
      <w:r w:rsidR="00CC4C57" w:rsidRPr="00650394">
        <w:rPr>
          <w:rFonts w:ascii="Arial" w:hAnsi="Arial" w:cs="Arial"/>
          <w:color w:val="000000" w:themeColor="text1"/>
          <w:sz w:val="24"/>
          <w:szCs w:val="24"/>
        </w:rPr>
        <w:t xml:space="preserve"> </w:t>
      </w:r>
      <w:r w:rsidR="00860E8A" w:rsidRPr="00650394">
        <w:rPr>
          <w:rFonts w:ascii="Arial" w:hAnsi="Arial" w:cs="Arial"/>
          <w:color w:val="000000" w:themeColor="text1"/>
          <w:sz w:val="24"/>
          <w:szCs w:val="24"/>
        </w:rPr>
        <w:t xml:space="preserve">Jean Piaget was of first interest to </w:t>
      </w:r>
      <w:r w:rsidR="00CF7344" w:rsidRPr="00650394">
        <w:rPr>
          <w:rFonts w:ascii="Arial" w:hAnsi="Arial" w:cs="Arial"/>
          <w:color w:val="000000" w:themeColor="text1"/>
          <w:sz w:val="24"/>
          <w:szCs w:val="24"/>
        </w:rPr>
        <w:t xml:space="preserve">employ research into this area </w:t>
      </w:r>
      <w:r w:rsidR="006A2A6E" w:rsidRPr="00650394">
        <w:rPr>
          <w:rFonts w:ascii="Arial" w:hAnsi="Arial" w:cs="Arial"/>
          <w:color w:val="000000" w:themeColor="text1"/>
          <w:sz w:val="24"/>
          <w:szCs w:val="24"/>
        </w:rPr>
        <w:t>linking it with</w:t>
      </w:r>
      <w:r w:rsidR="00CF7344" w:rsidRPr="00650394">
        <w:rPr>
          <w:rFonts w:ascii="Arial" w:hAnsi="Arial" w:cs="Arial"/>
          <w:color w:val="000000" w:themeColor="text1"/>
          <w:sz w:val="24"/>
          <w:szCs w:val="24"/>
        </w:rPr>
        <w:t xml:space="preserve"> learning and educatio</w:t>
      </w:r>
      <w:r w:rsidR="00CE7A12" w:rsidRPr="00650394">
        <w:rPr>
          <w:rFonts w:ascii="Arial" w:hAnsi="Arial" w:cs="Arial"/>
          <w:color w:val="000000" w:themeColor="text1"/>
          <w:sz w:val="24"/>
          <w:szCs w:val="24"/>
        </w:rPr>
        <w:t>n. Piaget reco</w:t>
      </w:r>
      <w:r w:rsidR="00344788" w:rsidRPr="00650394">
        <w:rPr>
          <w:rFonts w:ascii="Arial" w:hAnsi="Arial" w:cs="Arial"/>
          <w:color w:val="000000" w:themeColor="text1"/>
          <w:sz w:val="24"/>
          <w:szCs w:val="24"/>
        </w:rPr>
        <w:t xml:space="preserve">gnised that a key role of development was the social environment </w:t>
      </w:r>
      <w:r w:rsidR="00F5575F" w:rsidRPr="00650394">
        <w:rPr>
          <w:rFonts w:ascii="Arial" w:hAnsi="Arial" w:cs="Arial"/>
          <w:color w:val="000000" w:themeColor="text1"/>
          <w:sz w:val="24"/>
          <w:szCs w:val="24"/>
        </w:rPr>
        <w:t>a child is situated i</w:t>
      </w:r>
      <w:r w:rsidR="00304CB4" w:rsidRPr="00650394">
        <w:rPr>
          <w:rFonts w:ascii="Arial" w:hAnsi="Arial" w:cs="Arial"/>
          <w:color w:val="000000" w:themeColor="text1"/>
          <w:sz w:val="24"/>
          <w:szCs w:val="24"/>
        </w:rPr>
        <w:t xml:space="preserve">n. He </w:t>
      </w:r>
      <w:r w:rsidR="0069201E" w:rsidRPr="00650394">
        <w:rPr>
          <w:rFonts w:ascii="Arial" w:hAnsi="Arial" w:cs="Arial"/>
          <w:color w:val="000000" w:themeColor="text1"/>
          <w:sz w:val="24"/>
          <w:szCs w:val="24"/>
        </w:rPr>
        <w:t>investigated</w:t>
      </w:r>
      <w:r w:rsidR="00304CB4" w:rsidRPr="00650394">
        <w:rPr>
          <w:rFonts w:ascii="Arial" w:hAnsi="Arial" w:cs="Arial"/>
          <w:color w:val="000000" w:themeColor="text1"/>
          <w:sz w:val="24"/>
          <w:szCs w:val="24"/>
        </w:rPr>
        <w:t xml:space="preserve"> </w:t>
      </w:r>
      <w:r w:rsidR="0015104B" w:rsidRPr="00650394">
        <w:rPr>
          <w:rFonts w:ascii="Arial" w:hAnsi="Arial" w:cs="Arial"/>
          <w:color w:val="000000" w:themeColor="text1"/>
          <w:sz w:val="24"/>
          <w:szCs w:val="24"/>
        </w:rPr>
        <w:t xml:space="preserve">children’s understanding </w:t>
      </w:r>
      <w:r w:rsidR="004822F8" w:rsidRPr="00650394">
        <w:rPr>
          <w:rFonts w:ascii="Arial" w:hAnsi="Arial" w:cs="Arial"/>
          <w:color w:val="000000" w:themeColor="text1"/>
          <w:sz w:val="24"/>
          <w:szCs w:val="24"/>
        </w:rPr>
        <w:t xml:space="preserve">and how the mind </w:t>
      </w:r>
      <w:r w:rsidR="003A7535" w:rsidRPr="00650394">
        <w:rPr>
          <w:rFonts w:ascii="Arial" w:hAnsi="Arial" w:cs="Arial"/>
          <w:color w:val="000000" w:themeColor="text1"/>
          <w:sz w:val="24"/>
          <w:szCs w:val="24"/>
        </w:rPr>
        <w:t xml:space="preserve">works </w:t>
      </w:r>
      <w:r w:rsidR="00B536EB" w:rsidRPr="00650394">
        <w:rPr>
          <w:rFonts w:ascii="Arial" w:hAnsi="Arial" w:cs="Arial"/>
          <w:color w:val="000000" w:themeColor="text1"/>
          <w:sz w:val="24"/>
          <w:szCs w:val="24"/>
        </w:rPr>
        <w:t>to</w:t>
      </w:r>
      <w:r w:rsidR="003A7535" w:rsidRPr="00650394">
        <w:rPr>
          <w:rFonts w:ascii="Arial" w:hAnsi="Arial" w:cs="Arial"/>
          <w:color w:val="000000" w:themeColor="text1"/>
          <w:sz w:val="24"/>
          <w:szCs w:val="24"/>
        </w:rPr>
        <w:t xml:space="preserve"> develop a sense of</w:t>
      </w:r>
      <w:r w:rsidR="00AB6015" w:rsidRPr="00650394">
        <w:rPr>
          <w:rFonts w:ascii="Arial" w:hAnsi="Arial" w:cs="Arial"/>
          <w:color w:val="000000" w:themeColor="text1"/>
          <w:sz w:val="24"/>
          <w:szCs w:val="24"/>
        </w:rPr>
        <w:t xml:space="preserve"> awareness about</w:t>
      </w:r>
      <w:r w:rsidR="003A7535" w:rsidRPr="00650394">
        <w:rPr>
          <w:rFonts w:ascii="Arial" w:hAnsi="Arial" w:cs="Arial"/>
          <w:color w:val="000000" w:themeColor="text1"/>
          <w:sz w:val="24"/>
          <w:szCs w:val="24"/>
        </w:rPr>
        <w:t xml:space="preserve"> the world.</w:t>
      </w:r>
      <w:r w:rsidR="00A74382" w:rsidRPr="00650394">
        <w:rPr>
          <w:rFonts w:ascii="Arial" w:hAnsi="Arial" w:cs="Arial"/>
          <w:color w:val="000000" w:themeColor="text1"/>
          <w:sz w:val="24"/>
          <w:szCs w:val="24"/>
        </w:rPr>
        <w:t xml:space="preserve"> </w:t>
      </w:r>
      <w:r w:rsidR="00D012E2" w:rsidRPr="00650394">
        <w:rPr>
          <w:rFonts w:ascii="Arial" w:hAnsi="Arial" w:cs="Arial"/>
          <w:color w:val="000000" w:themeColor="text1"/>
          <w:sz w:val="24"/>
          <w:szCs w:val="24"/>
        </w:rPr>
        <w:t xml:space="preserve">A </w:t>
      </w:r>
      <w:r w:rsidR="00A74382" w:rsidRPr="00650394">
        <w:rPr>
          <w:rFonts w:ascii="Arial" w:hAnsi="Arial" w:cs="Arial"/>
          <w:color w:val="000000" w:themeColor="text1"/>
          <w:sz w:val="24"/>
          <w:szCs w:val="24"/>
        </w:rPr>
        <w:t xml:space="preserve">strong opinion </w:t>
      </w:r>
      <w:r w:rsidR="00D012E2" w:rsidRPr="00650394">
        <w:rPr>
          <w:rFonts w:ascii="Arial" w:hAnsi="Arial" w:cs="Arial"/>
          <w:color w:val="000000" w:themeColor="text1"/>
          <w:sz w:val="24"/>
          <w:szCs w:val="24"/>
        </w:rPr>
        <w:t xml:space="preserve">that </w:t>
      </w:r>
      <w:r w:rsidR="00A74382" w:rsidRPr="00650394">
        <w:rPr>
          <w:rFonts w:ascii="Arial" w:hAnsi="Arial" w:cs="Arial"/>
          <w:color w:val="000000" w:themeColor="text1"/>
          <w:sz w:val="24"/>
          <w:szCs w:val="24"/>
        </w:rPr>
        <w:t xml:space="preserve">formed </w:t>
      </w:r>
      <w:r w:rsidR="00D012E2" w:rsidRPr="00650394">
        <w:rPr>
          <w:rFonts w:ascii="Arial" w:hAnsi="Arial" w:cs="Arial"/>
          <w:color w:val="000000" w:themeColor="text1"/>
          <w:sz w:val="24"/>
          <w:szCs w:val="24"/>
        </w:rPr>
        <w:t xml:space="preserve">in the eyes of Piaget </w:t>
      </w:r>
      <w:r w:rsidR="00E32820" w:rsidRPr="00650394">
        <w:rPr>
          <w:rFonts w:ascii="Arial" w:hAnsi="Arial" w:cs="Arial"/>
          <w:color w:val="000000" w:themeColor="text1"/>
          <w:sz w:val="24"/>
          <w:szCs w:val="24"/>
        </w:rPr>
        <w:t>was that they could not achieve a goal or task set until they were</w:t>
      </w:r>
      <w:r w:rsidR="005B6CC8" w:rsidRPr="00650394">
        <w:rPr>
          <w:rFonts w:ascii="Arial" w:hAnsi="Arial" w:cs="Arial"/>
          <w:color w:val="000000" w:themeColor="text1"/>
          <w:sz w:val="24"/>
          <w:szCs w:val="24"/>
        </w:rPr>
        <w:t xml:space="preserve"> mentally mature enough</w:t>
      </w:r>
      <w:r w:rsidR="001600DB" w:rsidRPr="00650394">
        <w:rPr>
          <w:rFonts w:ascii="Arial" w:hAnsi="Arial" w:cs="Arial"/>
          <w:color w:val="000000" w:themeColor="text1"/>
          <w:sz w:val="24"/>
          <w:szCs w:val="24"/>
        </w:rPr>
        <w:t>.</w:t>
      </w:r>
      <w:r w:rsidR="00E8138F" w:rsidRPr="00650394">
        <w:rPr>
          <w:rFonts w:ascii="Arial" w:hAnsi="Arial" w:cs="Arial"/>
          <w:color w:val="000000" w:themeColor="text1"/>
          <w:sz w:val="24"/>
          <w:szCs w:val="24"/>
        </w:rPr>
        <w:t xml:space="preserve"> </w:t>
      </w:r>
      <w:r w:rsidR="004978A1" w:rsidRPr="00650394">
        <w:rPr>
          <w:rFonts w:ascii="Arial" w:hAnsi="Arial" w:cs="Arial"/>
          <w:color w:val="000000" w:themeColor="text1"/>
          <w:sz w:val="24"/>
          <w:szCs w:val="24"/>
        </w:rPr>
        <w:t xml:space="preserve">However, </w:t>
      </w:r>
      <w:r w:rsidR="00971C89" w:rsidRPr="00650394">
        <w:rPr>
          <w:rFonts w:ascii="Arial" w:hAnsi="Arial" w:cs="Arial"/>
          <w:color w:val="000000" w:themeColor="text1"/>
          <w:sz w:val="24"/>
          <w:szCs w:val="24"/>
        </w:rPr>
        <w:t>Lev Vygotsky</w:t>
      </w:r>
      <w:r w:rsidR="00C30421" w:rsidRPr="00650394">
        <w:rPr>
          <w:rFonts w:ascii="Arial" w:hAnsi="Arial" w:cs="Arial"/>
          <w:color w:val="000000" w:themeColor="text1"/>
          <w:sz w:val="24"/>
          <w:szCs w:val="24"/>
        </w:rPr>
        <w:t xml:space="preserve"> </w:t>
      </w:r>
      <w:r w:rsidR="00FB4179" w:rsidRPr="00650394">
        <w:rPr>
          <w:rFonts w:ascii="Arial" w:hAnsi="Arial" w:cs="Arial"/>
          <w:color w:val="000000" w:themeColor="text1"/>
          <w:sz w:val="24"/>
          <w:szCs w:val="24"/>
        </w:rPr>
        <w:t>(1978)</w:t>
      </w:r>
      <w:r w:rsidR="00971C89" w:rsidRPr="00650394">
        <w:rPr>
          <w:rFonts w:ascii="Arial" w:hAnsi="Arial" w:cs="Arial"/>
          <w:color w:val="000000" w:themeColor="text1"/>
          <w:sz w:val="24"/>
          <w:szCs w:val="24"/>
        </w:rPr>
        <w:t xml:space="preserve"> explored the social theory deeper </w:t>
      </w:r>
      <w:r w:rsidR="00B20692" w:rsidRPr="00650394">
        <w:rPr>
          <w:rFonts w:ascii="Arial" w:hAnsi="Arial" w:cs="Arial"/>
          <w:color w:val="000000" w:themeColor="text1"/>
          <w:sz w:val="24"/>
          <w:szCs w:val="24"/>
        </w:rPr>
        <w:t>and even though he</w:t>
      </w:r>
      <w:r w:rsidR="00971C89" w:rsidRPr="00650394">
        <w:rPr>
          <w:rFonts w:ascii="Arial" w:hAnsi="Arial" w:cs="Arial"/>
          <w:color w:val="000000" w:themeColor="text1"/>
          <w:sz w:val="24"/>
          <w:szCs w:val="24"/>
        </w:rPr>
        <w:t xml:space="preserve"> </w:t>
      </w:r>
      <w:r w:rsidR="00B20692" w:rsidRPr="00650394">
        <w:rPr>
          <w:rFonts w:ascii="Arial" w:hAnsi="Arial" w:cs="Arial"/>
          <w:color w:val="000000" w:themeColor="text1"/>
          <w:sz w:val="24"/>
          <w:szCs w:val="24"/>
        </w:rPr>
        <w:t>was i</w:t>
      </w:r>
      <w:r w:rsidR="00971C89" w:rsidRPr="00650394">
        <w:rPr>
          <w:rFonts w:ascii="Arial" w:hAnsi="Arial" w:cs="Arial"/>
          <w:color w:val="000000" w:themeColor="text1"/>
          <w:sz w:val="24"/>
          <w:szCs w:val="24"/>
        </w:rPr>
        <w:t>n agreement that social interaction is a major role in the maturity of cognitive development</w:t>
      </w:r>
      <w:r w:rsidR="00416438" w:rsidRPr="00650394">
        <w:rPr>
          <w:rFonts w:ascii="Arial" w:hAnsi="Arial" w:cs="Arial"/>
          <w:color w:val="000000" w:themeColor="text1"/>
          <w:sz w:val="24"/>
          <w:szCs w:val="24"/>
        </w:rPr>
        <w:t xml:space="preserve"> (Payne, 1991)</w:t>
      </w:r>
      <w:r w:rsidR="00971C89" w:rsidRPr="00650394">
        <w:rPr>
          <w:rFonts w:ascii="Arial" w:hAnsi="Arial" w:cs="Arial"/>
          <w:color w:val="000000" w:themeColor="text1"/>
          <w:sz w:val="24"/>
          <w:szCs w:val="24"/>
        </w:rPr>
        <w:t>.</w:t>
      </w:r>
      <w:r w:rsidR="00A73DD1" w:rsidRPr="00650394">
        <w:rPr>
          <w:rFonts w:ascii="Arial" w:hAnsi="Arial" w:cs="Arial"/>
          <w:color w:val="000000" w:themeColor="text1"/>
          <w:sz w:val="24"/>
          <w:szCs w:val="24"/>
        </w:rPr>
        <w:t xml:space="preserve"> Vygotsky believed when children interact with adults it </w:t>
      </w:r>
      <w:r w:rsidR="007C0B52" w:rsidRPr="00650394">
        <w:rPr>
          <w:rFonts w:ascii="Arial" w:hAnsi="Arial" w:cs="Arial"/>
          <w:color w:val="000000" w:themeColor="text1"/>
          <w:sz w:val="24"/>
          <w:szCs w:val="24"/>
        </w:rPr>
        <w:t>is fundamental to their learning</w:t>
      </w:r>
      <w:r w:rsidR="004E6A7E" w:rsidRPr="00650394">
        <w:rPr>
          <w:rFonts w:ascii="Arial" w:hAnsi="Arial" w:cs="Arial"/>
          <w:color w:val="000000" w:themeColor="text1"/>
          <w:sz w:val="24"/>
          <w:szCs w:val="24"/>
        </w:rPr>
        <w:t xml:space="preserve"> and the</w:t>
      </w:r>
      <w:r w:rsidR="00773D01" w:rsidRPr="00650394">
        <w:rPr>
          <w:rFonts w:ascii="Arial" w:hAnsi="Arial" w:cs="Arial"/>
          <w:color w:val="000000" w:themeColor="text1"/>
          <w:sz w:val="24"/>
          <w:szCs w:val="24"/>
        </w:rPr>
        <w:t xml:space="preserve"> adult</w:t>
      </w:r>
      <w:r w:rsidR="004E6A7E" w:rsidRPr="00650394">
        <w:rPr>
          <w:rFonts w:ascii="Arial" w:hAnsi="Arial" w:cs="Arial"/>
          <w:color w:val="000000" w:themeColor="text1"/>
          <w:sz w:val="24"/>
          <w:szCs w:val="24"/>
        </w:rPr>
        <w:t xml:space="preserve"> become</w:t>
      </w:r>
      <w:r w:rsidR="00773D01" w:rsidRPr="00650394">
        <w:rPr>
          <w:rFonts w:ascii="Arial" w:hAnsi="Arial" w:cs="Arial"/>
          <w:color w:val="000000" w:themeColor="text1"/>
          <w:sz w:val="24"/>
          <w:szCs w:val="24"/>
        </w:rPr>
        <w:t>s</w:t>
      </w:r>
      <w:r w:rsidR="004E6A7E" w:rsidRPr="00650394">
        <w:rPr>
          <w:rFonts w:ascii="Arial" w:hAnsi="Arial" w:cs="Arial"/>
          <w:color w:val="000000" w:themeColor="text1"/>
          <w:sz w:val="24"/>
          <w:szCs w:val="24"/>
        </w:rPr>
        <w:t xml:space="preserve"> the </w:t>
      </w:r>
      <w:r w:rsidR="0005578F" w:rsidRPr="00650394">
        <w:rPr>
          <w:rFonts w:ascii="Arial" w:hAnsi="Arial" w:cs="Arial"/>
          <w:color w:val="000000" w:themeColor="text1"/>
          <w:sz w:val="24"/>
          <w:szCs w:val="24"/>
        </w:rPr>
        <w:t>more knowledgeable other</w:t>
      </w:r>
      <w:r w:rsidR="00F11B3D" w:rsidRPr="00650394">
        <w:rPr>
          <w:rFonts w:ascii="Arial" w:hAnsi="Arial" w:cs="Arial"/>
          <w:color w:val="000000" w:themeColor="text1"/>
          <w:sz w:val="24"/>
          <w:szCs w:val="24"/>
        </w:rPr>
        <w:t xml:space="preserve"> (MKO)</w:t>
      </w:r>
      <w:r w:rsidR="00773D01" w:rsidRPr="00650394">
        <w:rPr>
          <w:rFonts w:ascii="Arial" w:hAnsi="Arial" w:cs="Arial"/>
          <w:color w:val="000000" w:themeColor="text1"/>
          <w:sz w:val="24"/>
          <w:szCs w:val="24"/>
        </w:rPr>
        <w:t xml:space="preserve"> to the child</w:t>
      </w:r>
      <w:r w:rsidR="00F11B3D" w:rsidRPr="00650394">
        <w:rPr>
          <w:rFonts w:ascii="Arial" w:hAnsi="Arial" w:cs="Arial"/>
          <w:color w:val="000000" w:themeColor="text1"/>
          <w:sz w:val="24"/>
          <w:szCs w:val="24"/>
        </w:rPr>
        <w:t xml:space="preserve"> </w:t>
      </w:r>
      <w:r w:rsidR="004E6A7E" w:rsidRPr="00650394">
        <w:rPr>
          <w:rFonts w:ascii="Arial" w:hAnsi="Arial" w:cs="Arial"/>
          <w:color w:val="000000" w:themeColor="text1"/>
          <w:sz w:val="24"/>
          <w:szCs w:val="24"/>
        </w:rPr>
        <w:t xml:space="preserve">and </w:t>
      </w:r>
      <w:r w:rsidR="0005578F" w:rsidRPr="00650394">
        <w:rPr>
          <w:rFonts w:ascii="Arial" w:hAnsi="Arial" w:cs="Arial"/>
          <w:color w:val="000000" w:themeColor="text1"/>
          <w:sz w:val="24"/>
          <w:szCs w:val="24"/>
        </w:rPr>
        <w:t>direct</w:t>
      </w:r>
      <w:r w:rsidR="008E7DE9" w:rsidRPr="00650394">
        <w:rPr>
          <w:rFonts w:ascii="Arial" w:hAnsi="Arial" w:cs="Arial"/>
          <w:color w:val="000000" w:themeColor="text1"/>
          <w:sz w:val="24"/>
          <w:szCs w:val="24"/>
        </w:rPr>
        <w:t>s</w:t>
      </w:r>
      <w:r w:rsidR="0005578F" w:rsidRPr="00650394">
        <w:rPr>
          <w:rFonts w:ascii="Arial" w:hAnsi="Arial" w:cs="Arial"/>
          <w:color w:val="000000" w:themeColor="text1"/>
          <w:sz w:val="24"/>
          <w:szCs w:val="24"/>
        </w:rPr>
        <w:t xml:space="preserve"> the learning experience</w:t>
      </w:r>
      <w:r w:rsidR="004E6A7E" w:rsidRPr="00650394">
        <w:rPr>
          <w:rFonts w:ascii="Arial" w:hAnsi="Arial" w:cs="Arial"/>
          <w:color w:val="000000" w:themeColor="text1"/>
          <w:sz w:val="24"/>
          <w:szCs w:val="24"/>
        </w:rPr>
        <w:t>.</w:t>
      </w:r>
      <w:r w:rsidR="00F11B3D" w:rsidRPr="00650394">
        <w:rPr>
          <w:rFonts w:ascii="Arial" w:hAnsi="Arial" w:cs="Arial"/>
          <w:color w:val="000000" w:themeColor="text1"/>
          <w:sz w:val="24"/>
          <w:szCs w:val="24"/>
        </w:rPr>
        <w:t xml:space="preserve"> Therefore, when a task or goal is set the MKO</w:t>
      </w:r>
      <w:r w:rsidR="0005578F" w:rsidRPr="00650394">
        <w:rPr>
          <w:rFonts w:ascii="Arial" w:hAnsi="Arial" w:cs="Arial"/>
          <w:color w:val="000000" w:themeColor="text1"/>
          <w:sz w:val="24"/>
          <w:szCs w:val="24"/>
        </w:rPr>
        <w:t xml:space="preserve"> </w:t>
      </w:r>
      <w:r w:rsidR="00F11B3D" w:rsidRPr="00650394">
        <w:rPr>
          <w:rFonts w:ascii="Arial" w:hAnsi="Arial" w:cs="Arial"/>
          <w:color w:val="000000" w:themeColor="text1"/>
          <w:sz w:val="24"/>
          <w:szCs w:val="24"/>
        </w:rPr>
        <w:t xml:space="preserve">can </w:t>
      </w:r>
      <w:r w:rsidR="0005578F" w:rsidRPr="00650394">
        <w:rPr>
          <w:rFonts w:ascii="Arial" w:hAnsi="Arial" w:cs="Arial"/>
          <w:color w:val="000000" w:themeColor="text1"/>
          <w:sz w:val="24"/>
          <w:szCs w:val="24"/>
        </w:rPr>
        <w:t xml:space="preserve">ensure the children internalise it </w:t>
      </w:r>
      <w:r w:rsidR="00B34FDF" w:rsidRPr="00650394">
        <w:rPr>
          <w:rFonts w:ascii="Arial" w:hAnsi="Arial" w:cs="Arial"/>
          <w:color w:val="000000" w:themeColor="text1"/>
          <w:sz w:val="24"/>
          <w:szCs w:val="24"/>
        </w:rPr>
        <w:t>resulting in them being</w:t>
      </w:r>
      <w:r w:rsidR="004A1339" w:rsidRPr="00650394">
        <w:rPr>
          <w:rFonts w:ascii="Arial" w:hAnsi="Arial" w:cs="Arial"/>
          <w:color w:val="000000" w:themeColor="text1"/>
          <w:sz w:val="24"/>
          <w:szCs w:val="24"/>
        </w:rPr>
        <w:t xml:space="preserve"> able</w:t>
      </w:r>
      <w:r w:rsidR="0005578F" w:rsidRPr="00650394">
        <w:rPr>
          <w:rFonts w:ascii="Arial" w:hAnsi="Arial" w:cs="Arial"/>
          <w:color w:val="000000" w:themeColor="text1"/>
          <w:sz w:val="24"/>
          <w:szCs w:val="24"/>
        </w:rPr>
        <w:t xml:space="preserve"> </w:t>
      </w:r>
      <w:r w:rsidR="00B34FDF" w:rsidRPr="00650394">
        <w:rPr>
          <w:rFonts w:ascii="Arial" w:hAnsi="Arial" w:cs="Arial"/>
          <w:color w:val="000000" w:themeColor="text1"/>
          <w:sz w:val="24"/>
          <w:szCs w:val="24"/>
        </w:rPr>
        <w:t>to</w:t>
      </w:r>
      <w:r w:rsidR="0005578F" w:rsidRPr="00650394">
        <w:rPr>
          <w:rFonts w:ascii="Arial" w:hAnsi="Arial" w:cs="Arial"/>
          <w:color w:val="000000" w:themeColor="text1"/>
          <w:sz w:val="24"/>
          <w:szCs w:val="24"/>
        </w:rPr>
        <w:t xml:space="preserve"> master the skill required</w:t>
      </w:r>
      <w:r w:rsidR="00B34FDF" w:rsidRPr="00650394">
        <w:rPr>
          <w:rFonts w:ascii="Arial" w:hAnsi="Arial" w:cs="Arial"/>
          <w:color w:val="000000" w:themeColor="text1"/>
          <w:sz w:val="24"/>
          <w:szCs w:val="24"/>
        </w:rPr>
        <w:t xml:space="preserve"> later on</w:t>
      </w:r>
      <w:r w:rsidR="00C127A9" w:rsidRPr="00650394">
        <w:rPr>
          <w:rFonts w:ascii="Arial" w:hAnsi="Arial" w:cs="Arial"/>
          <w:color w:val="000000" w:themeColor="text1"/>
          <w:sz w:val="24"/>
          <w:szCs w:val="24"/>
        </w:rPr>
        <w:t xml:space="preserve"> (</w:t>
      </w:r>
      <w:r w:rsidR="00D2077F" w:rsidRPr="00650394">
        <w:rPr>
          <w:rFonts w:ascii="Arial" w:hAnsi="Arial" w:cs="Arial"/>
          <w:color w:val="000000" w:themeColor="text1"/>
          <w:sz w:val="24"/>
          <w:szCs w:val="24"/>
        </w:rPr>
        <w:t>Chang, Sung &amp; Chen, 2002</w:t>
      </w:r>
      <w:r w:rsidR="00A63F77" w:rsidRPr="00650394">
        <w:rPr>
          <w:rFonts w:ascii="Arial" w:hAnsi="Arial" w:cs="Arial"/>
          <w:color w:val="000000" w:themeColor="text1"/>
          <w:sz w:val="24"/>
          <w:szCs w:val="24"/>
        </w:rPr>
        <w:t>)</w:t>
      </w:r>
      <w:r w:rsidR="0005578F" w:rsidRPr="00650394">
        <w:rPr>
          <w:rFonts w:ascii="Arial" w:hAnsi="Arial" w:cs="Arial"/>
          <w:color w:val="000000" w:themeColor="text1"/>
          <w:sz w:val="24"/>
          <w:szCs w:val="24"/>
        </w:rPr>
        <w:t>.</w:t>
      </w:r>
      <w:r w:rsidR="00711388" w:rsidRPr="00650394">
        <w:rPr>
          <w:rFonts w:ascii="Arial" w:hAnsi="Arial" w:cs="Arial"/>
          <w:color w:val="000000" w:themeColor="text1"/>
          <w:sz w:val="24"/>
          <w:szCs w:val="24"/>
        </w:rPr>
        <w:t xml:space="preserve"> This</w:t>
      </w:r>
      <w:r w:rsidR="007B071E" w:rsidRPr="00650394">
        <w:rPr>
          <w:rFonts w:ascii="Arial" w:hAnsi="Arial" w:cs="Arial"/>
          <w:color w:val="000000" w:themeColor="text1"/>
          <w:sz w:val="24"/>
          <w:szCs w:val="24"/>
        </w:rPr>
        <w:t xml:space="preserve"> learning process</w:t>
      </w:r>
      <w:r w:rsidR="00711388" w:rsidRPr="00650394">
        <w:rPr>
          <w:rFonts w:ascii="Arial" w:hAnsi="Arial" w:cs="Arial"/>
          <w:color w:val="000000" w:themeColor="text1"/>
          <w:sz w:val="24"/>
          <w:szCs w:val="24"/>
        </w:rPr>
        <w:t xml:space="preserve"> is identified through the teacher modelling method</w:t>
      </w:r>
      <w:r w:rsidR="006F21F2" w:rsidRPr="00650394">
        <w:rPr>
          <w:rFonts w:ascii="Arial" w:hAnsi="Arial" w:cs="Arial"/>
          <w:color w:val="000000" w:themeColor="text1"/>
          <w:sz w:val="24"/>
          <w:szCs w:val="24"/>
        </w:rPr>
        <w:t xml:space="preserve"> with the</w:t>
      </w:r>
      <w:r w:rsidR="00383EF0" w:rsidRPr="00650394">
        <w:rPr>
          <w:rFonts w:ascii="Arial" w:hAnsi="Arial" w:cs="Arial"/>
          <w:color w:val="000000" w:themeColor="text1"/>
          <w:sz w:val="24"/>
          <w:szCs w:val="24"/>
        </w:rPr>
        <w:t xml:space="preserve"> teachers</w:t>
      </w:r>
      <w:r w:rsidR="006F21F2" w:rsidRPr="00650394">
        <w:rPr>
          <w:rFonts w:ascii="Arial" w:hAnsi="Arial" w:cs="Arial"/>
          <w:color w:val="000000" w:themeColor="text1"/>
          <w:sz w:val="24"/>
          <w:szCs w:val="24"/>
        </w:rPr>
        <w:t xml:space="preserve"> goal set in mind</w:t>
      </w:r>
      <w:r w:rsidR="00AF5786">
        <w:rPr>
          <w:rFonts w:ascii="Arial" w:hAnsi="Arial" w:cs="Arial"/>
          <w:color w:val="000000" w:themeColor="text1"/>
          <w:sz w:val="24"/>
          <w:szCs w:val="24"/>
        </w:rPr>
        <w:t>. An aim</w:t>
      </w:r>
      <w:r w:rsidR="00383EF0" w:rsidRPr="00650394">
        <w:rPr>
          <w:rFonts w:ascii="Arial" w:hAnsi="Arial" w:cs="Arial"/>
          <w:color w:val="000000" w:themeColor="text1"/>
          <w:sz w:val="24"/>
          <w:szCs w:val="24"/>
        </w:rPr>
        <w:t xml:space="preserve"> of the </w:t>
      </w:r>
      <w:r w:rsidR="00AF5786">
        <w:rPr>
          <w:rFonts w:ascii="Arial" w:hAnsi="Arial" w:cs="Arial"/>
          <w:color w:val="000000" w:themeColor="text1"/>
          <w:sz w:val="24"/>
          <w:szCs w:val="24"/>
        </w:rPr>
        <w:t>teacher would be that</w:t>
      </w:r>
      <w:r w:rsidR="00383EF0" w:rsidRPr="00650394">
        <w:rPr>
          <w:rFonts w:ascii="Arial" w:hAnsi="Arial" w:cs="Arial"/>
          <w:color w:val="000000" w:themeColor="text1"/>
          <w:sz w:val="24"/>
          <w:szCs w:val="24"/>
        </w:rPr>
        <w:t xml:space="preserve"> the children becom</w:t>
      </w:r>
      <w:r w:rsidR="00AF5786">
        <w:rPr>
          <w:rFonts w:ascii="Arial" w:hAnsi="Arial" w:cs="Arial"/>
          <w:color w:val="000000" w:themeColor="text1"/>
          <w:sz w:val="24"/>
          <w:szCs w:val="24"/>
        </w:rPr>
        <w:t>e</w:t>
      </w:r>
      <w:r w:rsidR="00960669" w:rsidRPr="00650394">
        <w:rPr>
          <w:rFonts w:ascii="Arial" w:hAnsi="Arial" w:cs="Arial"/>
          <w:color w:val="000000" w:themeColor="text1"/>
          <w:sz w:val="24"/>
          <w:szCs w:val="24"/>
        </w:rPr>
        <w:t xml:space="preserve"> a problem solver and self-regulating learner (Hartman, 2002)</w:t>
      </w:r>
      <w:r w:rsidR="00253140" w:rsidRPr="00650394">
        <w:rPr>
          <w:rFonts w:ascii="Arial" w:hAnsi="Arial" w:cs="Arial"/>
          <w:color w:val="000000" w:themeColor="text1"/>
          <w:sz w:val="24"/>
          <w:szCs w:val="24"/>
        </w:rPr>
        <w:t>. Bandura (</w:t>
      </w:r>
      <w:r w:rsidR="00C160B8" w:rsidRPr="00650394">
        <w:rPr>
          <w:rFonts w:ascii="Arial" w:hAnsi="Arial" w:cs="Arial"/>
          <w:color w:val="000000" w:themeColor="text1"/>
          <w:sz w:val="24"/>
          <w:szCs w:val="24"/>
        </w:rPr>
        <w:t>1977</w:t>
      </w:r>
      <w:r w:rsidR="00253140" w:rsidRPr="00650394">
        <w:rPr>
          <w:rFonts w:ascii="Arial" w:hAnsi="Arial" w:cs="Arial"/>
          <w:color w:val="000000" w:themeColor="text1"/>
          <w:sz w:val="24"/>
          <w:szCs w:val="24"/>
        </w:rPr>
        <w:t xml:space="preserve">) believed </w:t>
      </w:r>
      <w:r w:rsidR="007B071E" w:rsidRPr="00650394">
        <w:rPr>
          <w:rFonts w:ascii="Arial" w:hAnsi="Arial" w:cs="Arial"/>
          <w:color w:val="000000" w:themeColor="text1"/>
          <w:sz w:val="24"/>
          <w:szCs w:val="24"/>
        </w:rPr>
        <w:t>the</w:t>
      </w:r>
      <w:r w:rsidR="00253140" w:rsidRPr="00650394">
        <w:rPr>
          <w:rFonts w:ascii="Arial" w:hAnsi="Arial" w:cs="Arial"/>
          <w:color w:val="000000" w:themeColor="text1"/>
          <w:sz w:val="24"/>
          <w:szCs w:val="24"/>
        </w:rPr>
        <w:t xml:space="preserve"> </w:t>
      </w:r>
      <w:r w:rsidR="003E1887" w:rsidRPr="00650394">
        <w:rPr>
          <w:rFonts w:ascii="Arial" w:hAnsi="Arial" w:cs="Arial"/>
          <w:color w:val="000000" w:themeColor="text1"/>
          <w:sz w:val="24"/>
          <w:szCs w:val="24"/>
        </w:rPr>
        <w:t>method</w:t>
      </w:r>
      <w:r w:rsidR="00253140" w:rsidRPr="00650394">
        <w:rPr>
          <w:rFonts w:ascii="Arial" w:hAnsi="Arial" w:cs="Arial"/>
          <w:color w:val="000000" w:themeColor="text1"/>
          <w:sz w:val="24"/>
          <w:szCs w:val="24"/>
        </w:rPr>
        <w:t xml:space="preserve"> encompassed attention, memory and motivation</w:t>
      </w:r>
      <w:r w:rsidR="00D0776D" w:rsidRPr="00650394">
        <w:rPr>
          <w:rFonts w:ascii="Arial" w:hAnsi="Arial" w:cs="Arial"/>
          <w:color w:val="000000" w:themeColor="text1"/>
          <w:sz w:val="24"/>
          <w:szCs w:val="24"/>
        </w:rPr>
        <w:t>.</w:t>
      </w:r>
      <w:r w:rsidR="00792AF2" w:rsidRPr="00650394">
        <w:rPr>
          <w:rFonts w:ascii="Arial" w:hAnsi="Arial" w:cs="Arial"/>
          <w:color w:val="000000" w:themeColor="text1"/>
          <w:sz w:val="24"/>
          <w:szCs w:val="24"/>
        </w:rPr>
        <w:t xml:space="preserve"> Whilst Holland &amp; Ko</w:t>
      </w:r>
      <w:r w:rsidR="00CD4D24" w:rsidRPr="00650394">
        <w:rPr>
          <w:rFonts w:ascii="Arial" w:hAnsi="Arial" w:cs="Arial"/>
          <w:color w:val="000000" w:themeColor="text1"/>
          <w:sz w:val="24"/>
          <w:szCs w:val="24"/>
        </w:rPr>
        <w:t>basigawa (1980) states it is a method that allows the children to recognise a</w:t>
      </w:r>
      <w:r w:rsidR="00310556" w:rsidRPr="00650394">
        <w:rPr>
          <w:rFonts w:ascii="Arial" w:hAnsi="Arial" w:cs="Arial"/>
          <w:color w:val="000000" w:themeColor="text1"/>
          <w:sz w:val="24"/>
          <w:szCs w:val="24"/>
        </w:rPr>
        <w:t>nd observe a</w:t>
      </w:r>
      <w:r w:rsidR="00CD4D24" w:rsidRPr="00650394">
        <w:rPr>
          <w:rFonts w:ascii="Arial" w:hAnsi="Arial" w:cs="Arial"/>
          <w:color w:val="000000" w:themeColor="text1"/>
          <w:sz w:val="24"/>
          <w:szCs w:val="24"/>
        </w:rPr>
        <w:t xml:space="preserve"> </w:t>
      </w:r>
      <w:r w:rsidR="00322AAE" w:rsidRPr="00650394">
        <w:rPr>
          <w:rFonts w:ascii="Arial" w:hAnsi="Arial" w:cs="Arial"/>
          <w:color w:val="000000" w:themeColor="text1"/>
          <w:sz w:val="24"/>
          <w:szCs w:val="24"/>
        </w:rPr>
        <w:t xml:space="preserve">teacher’s </w:t>
      </w:r>
      <w:r w:rsidR="00CD4D24" w:rsidRPr="00650394">
        <w:rPr>
          <w:rFonts w:ascii="Arial" w:hAnsi="Arial" w:cs="Arial"/>
          <w:color w:val="000000" w:themeColor="text1"/>
          <w:sz w:val="24"/>
          <w:szCs w:val="24"/>
        </w:rPr>
        <w:t>thought process</w:t>
      </w:r>
      <w:r w:rsidR="00AC668D" w:rsidRPr="00650394">
        <w:rPr>
          <w:rFonts w:ascii="Arial" w:hAnsi="Arial" w:cs="Arial"/>
          <w:color w:val="000000" w:themeColor="text1"/>
          <w:sz w:val="24"/>
          <w:szCs w:val="24"/>
        </w:rPr>
        <w:t xml:space="preserve">. </w:t>
      </w:r>
      <w:r w:rsidR="00F03332" w:rsidRPr="00650394">
        <w:rPr>
          <w:rFonts w:ascii="Arial" w:hAnsi="Arial" w:cs="Arial"/>
          <w:color w:val="000000" w:themeColor="text1"/>
          <w:sz w:val="24"/>
          <w:szCs w:val="24"/>
        </w:rPr>
        <w:t xml:space="preserve">They further state the instructional method facilitates teachers to engage pupil imitation which as a result inspires learning. </w:t>
      </w:r>
      <w:r w:rsidR="00FA3111" w:rsidRPr="00650394">
        <w:rPr>
          <w:rFonts w:ascii="Arial" w:hAnsi="Arial" w:cs="Arial"/>
          <w:color w:val="000000" w:themeColor="text1"/>
          <w:sz w:val="24"/>
          <w:szCs w:val="24"/>
        </w:rPr>
        <w:t xml:space="preserve">In agreement Linsin (2012) states for classroom engagement and management, ‘the most effective teachers rely on modelling more than any other strategy’. </w:t>
      </w:r>
      <w:r w:rsidR="002C1288" w:rsidRPr="00650394">
        <w:rPr>
          <w:rFonts w:ascii="Arial" w:hAnsi="Arial" w:cs="Arial"/>
          <w:color w:val="000000" w:themeColor="text1"/>
          <w:sz w:val="24"/>
          <w:szCs w:val="24"/>
        </w:rPr>
        <w:t xml:space="preserve">The instructional method </w:t>
      </w:r>
      <w:r w:rsidR="00346EAF" w:rsidRPr="00650394">
        <w:rPr>
          <w:rFonts w:ascii="Arial" w:hAnsi="Arial" w:cs="Arial"/>
          <w:color w:val="000000" w:themeColor="text1"/>
          <w:sz w:val="24"/>
          <w:szCs w:val="24"/>
        </w:rPr>
        <w:t>of</w:t>
      </w:r>
      <w:r w:rsidR="008C45BD" w:rsidRPr="00650394">
        <w:rPr>
          <w:rFonts w:ascii="Arial" w:hAnsi="Arial" w:cs="Arial"/>
          <w:color w:val="000000" w:themeColor="text1"/>
          <w:sz w:val="24"/>
          <w:szCs w:val="24"/>
        </w:rPr>
        <w:t xml:space="preserve"> ‘task performance and modelling’</w:t>
      </w:r>
      <w:r w:rsidR="00346EAF" w:rsidRPr="00650394">
        <w:rPr>
          <w:rFonts w:ascii="Arial" w:hAnsi="Arial" w:cs="Arial"/>
          <w:color w:val="000000" w:themeColor="text1"/>
          <w:sz w:val="24"/>
          <w:szCs w:val="24"/>
        </w:rPr>
        <w:t xml:space="preserve"> </w:t>
      </w:r>
      <w:r w:rsidR="002C1288" w:rsidRPr="00650394">
        <w:rPr>
          <w:rFonts w:ascii="Arial" w:hAnsi="Arial" w:cs="Arial"/>
          <w:color w:val="000000" w:themeColor="text1"/>
          <w:sz w:val="24"/>
          <w:szCs w:val="24"/>
        </w:rPr>
        <w:t>allow</w:t>
      </w:r>
      <w:r w:rsidR="00346EAF" w:rsidRPr="00650394">
        <w:rPr>
          <w:rFonts w:ascii="Arial" w:hAnsi="Arial" w:cs="Arial"/>
          <w:color w:val="000000" w:themeColor="text1"/>
          <w:sz w:val="24"/>
          <w:szCs w:val="24"/>
        </w:rPr>
        <w:t>s the teacher to do whilst</w:t>
      </w:r>
      <w:r w:rsidR="0090239F" w:rsidRPr="00650394">
        <w:rPr>
          <w:rFonts w:ascii="Arial" w:hAnsi="Arial" w:cs="Arial"/>
          <w:color w:val="000000" w:themeColor="text1"/>
          <w:sz w:val="24"/>
          <w:szCs w:val="24"/>
        </w:rPr>
        <w:t xml:space="preserve"> also</w:t>
      </w:r>
      <w:r w:rsidR="00346EAF" w:rsidRPr="00650394">
        <w:rPr>
          <w:rFonts w:ascii="Arial" w:hAnsi="Arial" w:cs="Arial"/>
          <w:color w:val="000000" w:themeColor="text1"/>
          <w:sz w:val="24"/>
          <w:szCs w:val="24"/>
        </w:rPr>
        <w:t xml:space="preserve"> involving the children </w:t>
      </w:r>
      <w:r w:rsidR="003617DD" w:rsidRPr="00650394">
        <w:rPr>
          <w:rFonts w:ascii="Arial" w:hAnsi="Arial" w:cs="Arial"/>
          <w:color w:val="000000" w:themeColor="text1"/>
          <w:sz w:val="24"/>
          <w:szCs w:val="24"/>
        </w:rPr>
        <w:t xml:space="preserve">to think and do along with all other aspects </w:t>
      </w:r>
      <w:r w:rsidR="0090239F" w:rsidRPr="00650394">
        <w:rPr>
          <w:rFonts w:ascii="Arial" w:hAnsi="Arial" w:cs="Arial"/>
          <w:color w:val="000000" w:themeColor="text1"/>
          <w:sz w:val="24"/>
          <w:szCs w:val="24"/>
        </w:rPr>
        <w:t>of</w:t>
      </w:r>
      <w:r w:rsidR="003617DD" w:rsidRPr="00650394">
        <w:rPr>
          <w:rFonts w:ascii="Arial" w:hAnsi="Arial" w:cs="Arial"/>
          <w:color w:val="000000" w:themeColor="text1"/>
          <w:sz w:val="24"/>
          <w:szCs w:val="24"/>
        </w:rPr>
        <w:t xml:space="preserve"> the learning experience.</w:t>
      </w:r>
      <w:r w:rsidR="00B21BC5" w:rsidRPr="00650394">
        <w:rPr>
          <w:rFonts w:ascii="Arial" w:hAnsi="Arial" w:cs="Arial"/>
          <w:color w:val="000000" w:themeColor="text1"/>
          <w:sz w:val="24"/>
          <w:szCs w:val="24"/>
        </w:rPr>
        <w:t xml:space="preserve"> Modelling is</w:t>
      </w:r>
      <w:r w:rsidR="003F1902" w:rsidRPr="00650394">
        <w:rPr>
          <w:rFonts w:ascii="Arial" w:hAnsi="Arial" w:cs="Arial"/>
          <w:color w:val="000000" w:themeColor="text1"/>
          <w:sz w:val="24"/>
          <w:szCs w:val="24"/>
        </w:rPr>
        <w:t xml:space="preserve"> </w:t>
      </w:r>
      <w:r w:rsidR="00B21BC5" w:rsidRPr="00650394">
        <w:rPr>
          <w:rFonts w:ascii="Arial" w:hAnsi="Arial" w:cs="Arial"/>
          <w:color w:val="000000" w:themeColor="text1"/>
          <w:sz w:val="24"/>
          <w:szCs w:val="24"/>
        </w:rPr>
        <w:t xml:space="preserve">valued as an advancement </w:t>
      </w:r>
      <w:r w:rsidR="008B1C1D" w:rsidRPr="00650394">
        <w:rPr>
          <w:rFonts w:ascii="Arial" w:hAnsi="Arial" w:cs="Arial"/>
          <w:color w:val="000000" w:themeColor="text1"/>
          <w:sz w:val="24"/>
          <w:szCs w:val="24"/>
        </w:rPr>
        <w:t xml:space="preserve">of teachers doing less and a child doing </w:t>
      </w:r>
      <w:r w:rsidR="003F1902" w:rsidRPr="00650394">
        <w:rPr>
          <w:rFonts w:ascii="Arial" w:hAnsi="Arial" w:cs="Arial"/>
          <w:color w:val="000000" w:themeColor="text1"/>
          <w:sz w:val="24"/>
          <w:szCs w:val="24"/>
        </w:rPr>
        <w:t>more.</w:t>
      </w:r>
    </w:p>
    <w:p w14:paraId="373C657D" w14:textId="78C5E53E" w:rsidR="00F90AC8" w:rsidRPr="00650394" w:rsidRDefault="002B0800" w:rsidP="00C30421">
      <w:pPr>
        <w:spacing w:line="360" w:lineRule="auto"/>
        <w:rPr>
          <w:rFonts w:ascii="Arial" w:hAnsi="Arial" w:cs="Arial"/>
          <w:color w:val="000000" w:themeColor="text1"/>
          <w:sz w:val="24"/>
          <w:szCs w:val="24"/>
        </w:rPr>
      </w:pPr>
      <w:r w:rsidRPr="00650394">
        <w:rPr>
          <w:rFonts w:ascii="Arial" w:hAnsi="Arial" w:cs="Arial"/>
          <w:color w:val="000000" w:themeColor="text1"/>
          <w:sz w:val="24"/>
          <w:szCs w:val="24"/>
        </w:rPr>
        <w:t>At a primary age,</w:t>
      </w:r>
      <w:r w:rsidR="003F1902" w:rsidRPr="00650394">
        <w:rPr>
          <w:rFonts w:ascii="Arial" w:hAnsi="Arial" w:cs="Arial"/>
          <w:color w:val="000000" w:themeColor="text1"/>
          <w:sz w:val="24"/>
          <w:szCs w:val="24"/>
        </w:rPr>
        <w:t xml:space="preserve"> this is important</w:t>
      </w:r>
      <w:r w:rsidR="00144374" w:rsidRPr="00650394">
        <w:rPr>
          <w:rFonts w:ascii="Arial" w:hAnsi="Arial" w:cs="Arial"/>
          <w:color w:val="000000" w:themeColor="text1"/>
          <w:sz w:val="24"/>
          <w:szCs w:val="24"/>
        </w:rPr>
        <w:t xml:space="preserve"> as</w:t>
      </w:r>
      <w:r w:rsidRPr="00650394">
        <w:rPr>
          <w:rFonts w:ascii="Arial" w:hAnsi="Arial" w:cs="Arial"/>
          <w:color w:val="000000" w:themeColor="text1"/>
          <w:sz w:val="24"/>
          <w:szCs w:val="24"/>
        </w:rPr>
        <w:t xml:space="preserve"> </w:t>
      </w:r>
      <w:r w:rsidR="00410814" w:rsidRPr="00650394">
        <w:rPr>
          <w:rFonts w:ascii="Arial" w:hAnsi="Arial" w:cs="Arial"/>
          <w:color w:val="000000" w:themeColor="text1"/>
          <w:sz w:val="24"/>
          <w:szCs w:val="24"/>
        </w:rPr>
        <w:t>children become like sponge</w:t>
      </w:r>
      <w:r w:rsidR="008158FA" w:rsidRPr="00650394">
        <w:rPr>
          <w:rFonts w:ascii="Arial" w:hAnsi="Arial" w:cs="Arial"/>
          <w:color w:val="000000" w:themeColor="text1"/>
          <w:sz w:val="24"/>
          <w:szCs w:val="24"/>
        </w:rPr>
        <w:t xml:space="preserve">s, </w:t>
      </w:r>
      <w:r w:rsidR="00A46E1D" w:rsidRPr="00650394">
        <w:rPr>
          <w:rFonts w:ascii="Arial" w:hAnsi="Arial" w:cs="Arial"/>
          <w:color w:val="000000" w:themeColor="text1"/>
          <w:sz w:val="24"/>
          <w:szCs w:val="24"/>
        </w:rPr>
        <w:t>eagerly</w:t>
      </w:r>
      <w:r w:rsidR="00410814" w:rsidRPr="00650394">
        <w:rPr>
          <w:rFonts w:ascii="Arial" w:hAnsi="Arial" w:cs="Arial"/>
          <w:color w:val="000000" w:themeColor="text1"/>
          <w:sz w:val="24"/>
          <w:szCs w:val="24"/>
        </w:rPr>
        <w:t xml:space="preserve"> absorb</w:t>
      </w:r>
      <w:r w:rsidR="00A46E1D" w:rsidRPr="00650394">
        <w:rPr>
          <w:rFonts w:ascii="Arial" w:hAnsi="Arial" w:cs="Arial"/>
          <w:color w:val="000000" w:themeColor="text1"/>
          <w:sz w:val="24"/>
          <w:szCs w:val="24"/>
        </w:rPr>
        <w:t>ing</w:t>
      </w:r>
      <w:r w:rsidR="00410814" w:rsidRPr="00650394">
        <w:rPr>
          <w:rFonts w:ascii="Arial" w:hAnsi="Arial" w:cs="Arial"/>
          <w:color w:val="000000" w:themeColor="text1"/>
          <w:sz w:val="24"/>
          <w:szCs w:val="24"/>
        </w:rPr>
        <w:t xml:space="preserve"> all information around them. This includes</w:t>
      </w:r>
      <w:r w:rsidR="002B3E1F" w:rsidRPr="00650394">
        <w:rPr>
          <w:rFonts w:ascii="Arial" w:hAnsi="Arial" w:cs="Arial"/>
          <w:color w:val="000000" w:themeColor="text1"/>
          <w:sz w:val="24"/>
          <w:szCs w:val="24"/>
        </w:rPr>
        <w:t xml:space="preserve"> imitation of people, </w:t>
      </w:r>
      <w:r w:rsidR="00416288" w:rsidRPr="00650394">
        <w:rPr>
          <w:rFonts w:ascii="Arial" w:hAnsi="Arial" w:cs="Arial"/>
          <w:color w:val="000000" w:themeColor="text1"/>
          <w:sz w:val="24"/>
          <w:szCs w:val="24"/>
        </w:rPr>
        <w:t xml:space="preserve">in the heart </w:t>
      </w:r>
      <w:r w:rsidR="00416288" w:rsidRPr="00650394">
        <w:rPr>
          <w:rFonts w:ascii="Arial" w:hAnsi="Arial" w:cs="Arial"/>
          <w:color w:val="000000" w:themeColor="text1"/>
          <w:sz w:val="24"/>
          <w:szCs w:val="24"/>
        </w:rPr>
        <w:lastRenderedPageBreak/>
        <w:t xml:space="preserve">of a teacher this would include behaviour, language and teaching practice. </w:t>
      </w:r>
      <w:r w:rsidR="00DD4F27" w:rsidRPr="00650394">
        <w:rPr>
          <w:rFonts w:ascii="Arial" w:hAnsi="Arial" w:cs="Arial"/>
          <w:color w:val="000000" w:themeColor="text1"/>
          <w:sz w:val="24"/>
          <w:szCs w:val="24"/>
        </w:rPr>
        <w:t>Additionally, this</w:t>
      </w:r>
      <w:r w:rsidR="002B3E1F" w:rsidRPr="00650394">
        <w:rPr>
          <w:rFonts w:ascii="Arial" w:hAnsi="Arial" w:cs="Arial"/>
          <w:color w:val="000000" w:themeColor="text1"/>
          <w:sz w:val="24"/>
          <w:szCs w:val="24"/>
        </w:rPr>
        <w:t xml:space="preserve"> </w:t>
      </w:r>
      <w:r w:rsidR="00AD26FB" w:rsidRPr="00650394">
        <w:rPr>
          <w:rFonts w:ascii="Arial" w:hAnsi="Arial" w:cs="Arial"/>
          <w:color w:val="000000" w:themeColor="text1"/>
          <w:sz w:val="24"/>
          <w:szCs w:val="24"/>
        </w:rPr>
        <w:t>mak</w:t>
      </w:r>
      <w:r w:rsidR="00DD4F27" w:rsidRPr="00650394">
        <w:rPr>
          <w:rFonts w:ascii="Arial" w:hAnsi="Arial" w:cs="Arial"/>
          <w:color w:val="000000" w:themeColor="text1"/>
          <w:sz w:val="24"/>
          <w:szCs w:val="24"/>
        </w:rPr>
        <w:t>es</w:t>
      </w:r>
      <w:r w:rsidR="00AD26FB" w:rsidRPr="00650394">
        <w:rPr>
          <w:rFonts w:ascii="Arial" w:hAnsi="Arial" w:cs="Arial"/>
          <w:color w:val="000000" w:themeColor="text1"/>
          <w:sz w:val="24"/>
          <w:szCs w:val="24"/>
        </w:rPr>
        <w:t xml:space="preserve"> teachers role models </w:t>
      </w:r>
      <w:r w:rsidR="00DD4F27" w:rsidRPr="00650394">
        <w:rPr>
          <w:rFonts w:ascii="Arial" w:hAnsi="Arial" w:cs="Arial"/>
          <w:color w:val="000000" w:themeColor="text1"/>
          <w:sz w:val="24"/>
          <w:szCs w:val="24"/>
        </w:rPr>
        <w:t>with</w:t>
      </w:r>
      <w:r w:rsidR="00AD26FB" w:rsidRPr="00650394">
        <w:rPr>
          <w:rFonts w:ascii="Arial" w:hAnsi="Arial" w:cs="Arial"/>
          <w:color w:val="000000" w:themeColor="text1"/>
          <w:sz w:val="24"/>
          <w:szCs w:val="24"/>
        </w:rPr>
        <w:t>in the classroom. This opportunity allows for</w:t>
      </w:r>
      <w:r w:rsidR="00067B1A" w:rsidRPr="00650394">
        <w:rPr>
          <w:rFonts w:ascii="Arial" w:hAnsi="Arial" w:cs="Arial"/>
          <w:color w:val="000000" w:themeColor="text1"/>
          <w:sz w:val="24"/>
          <w:szCs w:val="24"/>
        </w:rPr>
        <w:t xml:space="preserve"> practitioner</w:t>
      </w:r>
      <w:r w:rsidR="00AD26FB" w:rsidRPr="00650394">
        <w:rPr>
          <w:rFonts w:ascii="Arial" w:hAnsi="Arial" w:cs="Arial"/>
          <w:color w:val="000000" w:themeColor="text1"/>
          <w:sz w:val="24"/>
          <w:szCs w:val="24"/>
        </w:rPr>
        <w:t>s to</w:t>
      </w:r>
      <w:r w:rsidR="00D52AD4" w:rsidRPr="00650394">
        <w:rPr>
          <w:rFonts w:ascii="Arial" w:hAnsi="Arial" w:cs="Arial"/>
          <w:color w:val="000000" w:themeColor="text1"/>
          <w:sz w:val="24"/>
          <w:szCs w:val="24"/>
        </w:rPr>
        <w:t xml:space="preserve"> </w:t>
      </w:r>
      <w:r w:rsidR="008C7427" w:rsidRPr="00650394">
        <w:rPr>
          <w:rFonts w:ascii="Arial" w:hAnsi="Arial" w:cs="Arial"/>
          <w:color w:val="000000" w:themeColor="text1"/>
          <w:sz w:val="24"/>
          <w:szCs w:val="24"/>
        </w:rPr>
        <w:t xml:space="preserve">inspire and motivate </w:t>
      </w:r>
      <w:r w:rsidR="00A43ADE" w:rsidRPr="00650394">
        <w:rPr>
          <w:rFonts w:ascii="Arial" w:hAnsi="Arial" w:cs="Arial"/>
          <w:color w:val="000000" w:themeColor="text1"/>
          <w:sz w:val="24"/>
          <w:szCs w:val="24"/>
        </w:rPr>
        <w:t>the children</w:t>
      </w:r>
      <w:r w:rsidR="00F407FF" w:rsidRPr="00650394">
        <w:rPr>
          <w:rFonts w:ascii="Arial" w:hAnsi="Arial" w:cs="Arial"/>
          <w:color w:val="000000" w:themeColor="text1"/>
          <w:sz w:val="24"/>
          <w:szCs w:val="24"/>
        </w:rPr>
        <w:t xml:space="preserve"> using specific strategies</w:t>
      </w:r>
      <w:r w:rsidR="003D61E4" w:rsidRPr="00650394">
        <w:rPr>
          <w:rFonts w:ascii="Arial" w:hAnsi="Arial" w:cs="Arial"/>
          <w:color w:val="000000" w:themeColor="text1"/>
          <w:sz w:val="24"/>
          <w:szCs w:val="24"/>
        </w:rPr>
        <w:t xml:space="preserve"> and providing many opportunities to allow the children to learn and constantly experience new things</w:t>
      </w:r>
      <w:r w:rsidR="00F57F15" w:rsidRPr="00650394">
        <w:rPr>
          <w:rFonts w:ascii="Arial" w:hAnsi="Arial" w:cs="Arial"/>
          <w:color w:val="000000" w:themeColor="text1"/>
          <w:sz w:val="24"/>
          <w:szCs w:val="24"/>
        </w:rPr>
        <w:t xml:space="preserve">. Though, the challenges teachers face is that they must be aware </w:t>
      </w:r>
      <w:r w:rsidR="006F4FED" w:rsidRPr="00650394">
        <w:rPr>
          <w:rFonts w:ascii="Arial" w:hAnsi="Arial" w:cs="Arial"/>
          <w:color w:val="000000" w:themeColor="text1"/>
          <w:sz w:val="24"/>
          <w:szCs w:val="24"/>
        </w:rPr>
        <w:t>o</w:t>
      </w:r>
      <w:r w:rsidR="008274A7" w:rsidRPr="00650394">
        <w:rPr>
          <w:rFonts w:ascii="Arial" w:hAnsi="Arial" w:cs="Arial"/>
          <w:color w:val="000000" w:themeColor="text1"/>
          <w:sz w:val="24"/>
          <w:szCs w:val="24"/>
        </w:rPr>
        <w:t>f each child’s developmental state to ensure they can provide scaffolding that is appropriate to all children in their class (</w:t>
      </w:r>
      <w:r w:rsidR="008106F4" w:rsidRPr="00650394">
        <w:rPr>
          <w:rFonts w:ascii="Arial" w:hAnsi="Arial" w:cs="Arial"/>
          <w:color w:val="000000" w:themeColor="text1"/>
          <w:sz w:val="24"/>
          <w:szCs w:val="24"/>
        </w:rPr>
        <w:t>Wheeler, 2017</w:t>
      </w:r>
      <w:r w:rsidR="008274A7" w:rsidRPr="00650394">
        <w:rPr>
          <w:rFonts w:ascii="Arial" w:hAnsi="Arial" w:cs="Arial"/>
          <w:color w:val="000000" w:themeColor="text1"/>
          <w:sz w:val="24"/>
          <w:szCs w:val="24"/>
        </w:rPr>
        <w:t xml:space="preserve">). </w:t>
      </w:r>
      <w:r w:rsidR="002F2681" w:rsidRPr="00650394">
        <w:rPr>
          <w:rFonts w:ascii="Arial" w:hAnsi="Arial" w:cs="Arial"/>
          <w:color w:val="000000" w:themeColor="text1"/>
          <w:sz w:val="24"/>
          <w:szCs w:val="24"/>
        </w:rPr>
        <w:t xml:space="preserve">As if a task is very complex it will call for support of a very focused kind. </w:t>
      </w:r>
      <w:r w:rsidR="00481713" w:rsidRPr="00650394">
        <w:rPr>
          <w:rFonts w:ascii="Arial" w:hAnsi="Arial" w:cs="Arial"/>
          <w:color w:val="000000" w:themeColor="text1"/>
          <w:sz w:val="24"/>
          <w:szCs w:val="24"/>
        </w:rPr>
        <w:t>Keeping note</w:t>
      </w:r>
      <w:r w:rsidR="00DB5EF5" w:rsidRPr="00650394">
        <w:rPr>
          <w:rFonts w:ascii="Arial" w:hAnsi="Arial" w:cs="Arial"/>
          <w:color w:val="000000" w:themeColor="text1"/>
          <w:sz w:val="24"/>
          <w:szCs w:val="24"/>
        </w:rPr>
        <w:t xml:space="preserve">, </w:t>
      </w:r>
      <w:r w:rsidR="00481713" w:rsidRPr="00650394">
        <w:rPr>
          <w:rFonts w:ascii="Arial" w:hAnsi="Arial" w:cs="Arial"/>
          <w:color w:val="000000" w:themeColor="text1"/>
          <w:sz w:val="24"/>
          <w:szCs w:val="24"/>
        </w:rPr>
        <w:t xml:space="preserve">to ensure </w:t>
      </w:r>
      <w:r w:rsidR="00AF29F6" w:rsidRPr="00650394">
        <w:rPr>
          <w:rFonts w:ascii="Arial" w:hAnsi="Arial" w:cs="Arial"/>
          <w:color w:val="000000" w:themeColor="text1"/>
          <w:sz w:val="24"/>
          <w:szCs w:val="24"/>
        </w:rPr>
        <w:t xml:space="preserve">all </w:t>
      </w:r>
      <w:r w:rsidR="00481713" w:rsidRPr="00650394">
        <w:rPr>
          <w:rFonts w:ascii="Arial" w:hAnsi="Arial" w:cs="Arial"/>
          <w:color w:val="000000" w:themeColor="text1"/>
          <w:sz w:val="24"/>
          <w:szCs w:val="24"/>
        </w:rPr>
        <w:t xml:space="preserve">pupils stay </w:t>
      </w:r>
      <w:r w:rsidR="00DB5EF5" w:rsidRPr="00650394">
        <w:rPr>
          <w:rFonts w:ascii="Arial" w:hAnsi="Arial" w:cs="Arial"/>
          <w:color w:val="000000" w:themeColor="text1"/>
          <w:sz w:val="24"/>
          <w:szCs w:val="24"/>
        </w:rPr>
        <w:t>engage</w:t>
      </w:r>
      <w:r w:rsidR="00AF29F6" w:rsidRPr="00650394">
        <w:rPr>
          <w:rFonts w:ascii="Arial" w:hAnsi="Arial" w:cs="Arial"/>
          <w:color w:val="000000" w:themeColor="text1"/>
          <w:sz w:val="24"/>
          <w:szCs w:val="24"/>
        </w:rPr>
        <w:t>d throughout</w:t>
      </w:r>
      <w:r w:rsidR="00DB5EF5" w:rsidRPr="00650394">
        <w:rPr>
          <w:rFonts w:ascii="Arial" w:hAnsi="Arial" w:cs="Arial"/>
          <w:color w:val="000000" w:themeColor="text1"/>
          <w:sz w:val="24"/>
          <w:szCs w:val="24"/>
        </w:rPr>
        <w:t xml:space="preserve"> </w:t>
      </w:r>
      <w:r w:rsidR="00AF48CF" w:rsidRPr="00650394">
        <w:rPr>
          <w:rFonts w:ascii="Arial" w:hAnsi="Arial" w:cs="Arial"/>
          <w:color w:val="000000" w:themeColor="text1"/>
          <w:sz w:val="24"/>
          <w:szCs w:val="24"/>
        </w:rPr>
        <w:t>th</w:t>
      </w:r>
      <w:r w:rsidR="00DB5EF5" w:rsidRPr="00650394">
        <w:rPr>
          <w:rFonts w:ascii="Arial" w:hAnsi="Arial" w:cs="Arial"/>
          <w:color w:val="000000" w:themeColor="text1"/>
          <w:sz w:val="24"/>
          <w:szCs w:val="24"/>
        </w:rPr>
        <w:t>is</w:t>
      </w:r>
      <w:r w:rsidR="00AF48CF" w:rsidRPr="00650394">
        <w:rPr>
          <w:rFonts w:ascii="Arial" w:hAnsi="Arial" w:cs="Arial"/>
          <w:color w:val="000000" w:themeColor="text1"/>
          <w:sz w:val="24"/>
          <w:szCs w:val="24"/>
        </w:rPr>
        <w:t xml:space="preserve"> is</w:t>
      </w:r>
      <w:r w:rsidR="00DB5EF5" w:rsidRPr="00650394">
        <w:rPr>
          <w:rFonts w:ascii="Arial" w:hAnsi="Arial" w:cs="Arial"/>
          <w:color w:val="000000" w:themeColor="text1"/>
          <w:sz w:val="24"/>
          <w:szCs w:val="24"/>
        </w:rPr>
        <w:t xml:space="preserve"> one of the most difficult challenges that teachers are faced with in a primary setting</w:t>
      </w:r>
      <w:r w:rsidR="00AF29F6" w:rsidRPr="00650394">
        <w:rPr>
          <w:rFonts w:ascii="Arial" w:hAnsi="Arial" w:cs="Arial"/>
          <w:color w:val="000000" w:themeColor="text1"/>
          <w:sz w:val="24"/>
          <w:szCs w:val="24"/>
        </w:rPr>
        <w:t xml:space="preserve"> (</w:t>
      </w:r>
      <w:r w:rsidR="00633B84" w:rsidRPr="00650394">
        <w:rPr>
          <w:rFonts w:ascii="Arial" w:hAnsi="Arial" w:cs="Arial"/>
          <w:color w:val="000000" w:themeColor="text1"/>
          <w:sz w:val="24"/>
          <w:szCs w:val="24"/>
        </w:rPr>
        <w:t>Carpenter, 2017</w:t>
      </w:r>
      <w:r w:rsidR="00AF29F6" w:rsidRPr="00650394">
        <w:rPr>
          <w:rFonts w:ascii="Arial" w:hAnsi="Arial" w:cs="Arial"/>
          <w:color w:val="000000" w:themeColor="text1"/>
          <w:sz w:val="24"/>
          <w:szCs w:val="24"/>
        </w:rPr>
        <w:t>)</w:t>
      </w:r>
      <w:r w:rsidR="00DB5EF5" w:rsidRPr="00650394">
        <w:rPr>
          <w:rFonts w:ascii="Arial" w:hAnsi="Arial" w:cs="Arial"/>
          <w:color w:val="000000" w:themeColor="text1"/>
          <w:sz w:val="24"/>
          <w:szCs w:val="24"/>
        </w:rPr>
        <w:t>.</w:t>
      </w:r>
      <w:r w:rsidR="00CE748B" w:rsidRPr="00650394">
        <w:rPr>
          <w:rFonts w:ascii="Arial" w:hAnsi="Arial" w:cs="Arial"/>
          <w:sz w:val="24"/>
          <w:szCs w:val="24"/>
        </w:rPr>
        <w:t xml:space="preserve"> In agreement, Park (200</w:t>
      </w:r>
      <w:r w:rsidR="001B0455" w:rsidRPr="00650394">
        <w:rPr>
          <w:rFonts w:ascii="Arial" w:hAnsi="Arial" w:cs="Arial"/>
          <w:sz w:val="24"/>
          <w:szCs w:val="24"/>
        </w:rPr>
        <w:t>3</w:t>
      </w:r>
      <w:r w:rsidR="00CE748B" w:rsidRPr="00650394">
        <w:rPr>
          <w:rFonts w:ascii="Arial" w:hAnsi="Arial" w:cs="Arial"/>
          <w:sz w:val="24"/>
          <w:szCs w:val="24"/>
        </w:rPr>
        <w:t xml:space="preserve">) </w:t>
      </w:r>
      <w:r w:rsidR="0022651D" w:rsidRPr="00650394">
        <w:rPr>
          <w:rFonts w:ascii="Arial" w:hAnsi="Arial" w:cs="Arial"/>
          <w:sz w:val="24"/>
          <w:szCs w:val="24"/>
        </w:rPr>
        <w:t xml:space="preserve">states with the </w:t>
      </w:r>
      <w:r w:rsidR="00193A9D" w:rsidRPr="00650394">
        <w:rPr>
          <w:rFonts w:ascii="Arial" w:hAnsi="Arial" w:cs="Arial"/>
          <w:sz w:val="24"/>
          <w:szCs w:val="24"/>
        </w:rPr>
        <w:t xml:space="preserve">huge challenges teachers face it is important we think </w:t>
      </w:r>
      <w:r w:rsidR="003C1A4A" w:rsidRPr="00650394">
        <w:rPr>
          <w:rFonts w:ascii="Arial" w:hAnsi="Arial" w:cs="Arial"/>
          <w:sz w:val="24"/>
          <w:szCs w:val="24"/>
        </w:rPr>
        <w:t>practically and passionately about how we engage pupi</w:t>
      </w:r>
      <w:r w:rsidR="0039793E" w:rsidRPr="00650394">
        <w:rPr>
          <w:rFonts w:ascii="Arial" w:hAnsi="Arial" w:cs="Arial"/>
          <w:sz w:val="24"/>
          <w:szCs w:val="24"/>
        </w:rPr>
        <w:t xml:space="preserve">ls. </w:t>
      </w:r>
      <w:r w:rsidR="000846B0" w:rsidRPr="00650394">
        <w:rPr>
          <w:rFonts w:ascii="Arial" w:hAnsi="Arial" w:cs="Arial"/>
          <w:sz w:val="24"/>
          <w:szCs w:val="24"/>
        </w:rPr>
        <w:t>Engagement is the release of natural motivation (</w:t>
      </w:r>
      <w:r w:rsidR="00117F0F" w:rsidRPr="00650394">
        <w:rPr>
          <w:rFonts w:ascii="Arial" w:hAnsi="Arial" w:cs="Arial"/>
          <w:sz w:val="24"/>
          <w:szCs w:val="24"/>
        </w:rPr>
        <w:t>L</w:t>
      </w:r>
      <w:r w:rsidR="000846B0" w:rsidRPr="00650394">
        <w:rPr>
          <w:rFonts w:ascii="Arial" w:hAnsi="Arial" w:cs="Arial"/>
          <w:sz w:val="24"/>
          <w:szCs w:val="24"/>
        </w:rPr>
        <w:t xml:space="preserve">insin, 2017) and it is the children </w:t>
      </w:r>
      <w:r w:rsidR="000846B0" w:rsidRPr="00650394">
        <w:rPr>
          <w:rFonts w:ascii="Arial" w:hAnsi="Arial" w:cs="Arial"/>
          <w:color w:val="000000" w:themeColor="text1"/>
          <w:sz w:val="24"/>
          <w:szCs w:val="24"/>
        </w:rPr>
        <w:t>who actively connect and participate with what they are learning that will gain a deeper understanding</w:t>
      </w:r>
      <w:r w:rsidR="00567126" w:rsidRPr="00650394">
        <w:rPr>
          <w:rFonts w:ascii="Arial" w:hAnsi="Arial" w:cs="Arial"/>
          <w:color w:val="000000" w:themeColor="text1"/>
          <w:sz w:val="24"/>
          <w:szCs w:val="24"/>
        </w:rPr>
        <w:t xml:space="preserve">. </w:t>
      </w:r>
      <w:r w:rsidR="00E35CD0" w:rsidRPr="00650394">
        <w:rPr>
          <w:rFonts w:ascii="Arial" w:hAnsi="Arial" w:cs="Arial"/>
          <w:color w:val="000000" w:themeColor="text1"/>
          <w:sz w:val="24"/>
          <w:szCs w:val="24"/>
        </w:rPr>
        <w:t xml:space="preserve">As a result, the children will be able to learn more, remember and enjoy the process of education whilst also being able to value the significance of what they have discovered. </w:t>
      </w:r>
      <w:r w:rsidR="00B308AD" w:rsidRPr="00650394">
        <w:rPr>
          <w:rFonts w:ascii="Arial" w:hAnsi="Arial" w:cs="Arial"/>
          <w:color w:val="000000" w:themeColor="text1"/>
          <w:sz w:val="24"/>
          <w:szCs w:val="24"/>
        </w:rPr>
        <w:t xml:space="preserve">When a school or professional organizes and structures </w:t>
      </w:r>
      <w:r w:rsidR="00B76C98" w:rsidRPr="00650394">
        <w:rPr>
          <w:rFonts w:ascii="Arial" w:hAnsi="Arial" w:cs="Arial"/>
          <w:color w:val="000000" w:themeColor="text1"/>
          <w:sz w:val="24"/>
          <w:szCs w:val="24"/>
        </w:rPr>
        <w:t>their practice, Viega et al (2</w:t>
      </w:r>
      <w:r w:rsidR="00723AC3" w:rsidRPr="00650394">
        <w:rPr>
          <w:rFonts w:ascii="Arial" w:hAnsi="Arial" w:cs="Arial"/>
          <w:color w:val="000000" w:themeColor="text1"/>
          <w:sz w:val="24"/>
          <w:szCs w:val="24"/>
        </w:rPr>
        <w:t>012</w:t>
      </w:r>
      <w:r w:rsidR="00B76C98" w:rsidRPr="00650394">
        <w:rPr>
          <w:rFonts w:ascii="Arial" w:hAnsi="Arial" w:cs="Arial"/>
          <w:color w:val="000000" w:themeColor="text1"/>
          <w:sz w:val="24"/>
          <w:szCs w:val="24"/>
        </w:rPr>
        <w:t xml:space="preserve">) state the instructional methods and social climate that takes place has been proven to </w:t>
      </w:r>
      <w:r w:rsidR="005E03C5" w:rsidRPr="00650394">
        <w:rPr>
          <w:rFonts w:ascii="Arial" w:hAnsi="Arial" w:cs="Arial"/>
          <w:color w:val="000000" w:themeColor="text1"/>
          <w:sz w:val="24"/>
          <w:szCs w:val="24"/>
        </w:rPr>
        <w:t>show impact on engagement equally alongside academic progress</w:t>
      </w:r>
      <w:r w:rsidR="00723AC3" w:rsidRPr="00650394">
        <w:rPr>
          <w:rFonts w:ascii="Arial" w:hAnsi="Arial" w:cs="Arial"/>
          <w:color w:val="000000" w:themeColor="text1"/>
          <w:sz w:val="24"/>
          <w:szCs w:val="24"/>
        </w:rPr>
        <w:t xml:space="preserve"> (Patrick, Ryan &amp; Kaplan, 2007; Ryan and Patrick, 2001)</w:t>
      </w:r>
      <w:r w:rsidR="005E03C5" w:rsidRPr="00650394">
        <w:rPr>
          <w:rFonts w:ascii="Arial" w:hAnsi="Arial" w:cs="Arial"/>
          <w:color w:val="000000" w:themeColor="text1"/>
          <w:sz w:val="24"/>
          <w:szCs w:val="24"/>
        </w:rPr>
        <w:t>.</w:t>
      </w:r>
      <w:r w:rsidR="002227A2" w:rsidRPr="00650394">
        <w:rPr>
          <w:rFonts w:ascii="Arial" w:hAnsi="Arial" w:cs="Arial"/>
          <w:color w:val="000000" w:themeColor="text1"/>
          <w:sz w:val="24"/>
          <w:szCs w:val="24"/>
        </w:rPr>
        <w:t xml:space="preserve"> Another </w:t>
      </w:r>
      <w:r w:rsidR="00B24F76" w:rsidRPr="00650394">
        <w:rPr>
          <w:rFonts w:ascii="Arial" w:hAnsi="Arial" w:cs="Arial"/>
          <w:color w:val="000000" w:themeColor="text1"/>
          <w:sz w:val="24"/>
          <w:szCs w:val="24"/>
        </w:rPr>
        <w:t>positive element is the environment in where the lessons take place,</w:t>
      </w:r>
      <w:r w:rsidR="00772A6E" w:rsidRPr="00650394">
        <w:rPr>
          <w:rFonts w:ascii="Arial" w:hAnsi="Arial" w:cs="Arial"/>
          <w:color w:val="000000" w:themeColor="text1"/>
          <w:sz w:val="24"/>
          <w:szCs w:val="24"/>
        </w:rPr>
        <w:t xml:space="preserve"> </w:t>
      </w:r>
      <w:r w:rsidR="005C6771" w:rsidRPr="00650394">
        <w:rPr>
          <w:rFonts w:ascii="Arial" w:hAnsi="Arial" w:cs="Arial"/>
          <w:color w:val="000000" w:themeColor="text1"/>
          <w:sz w:val="24"/>
          <w:szCs w:val="24"/>
        </w:rPr>
        <w:t>virtual lab school (</w:t>
      </w:r>
      <w:r w:rsidR="00B62372" w:rsidRPr="00650394">
        <w:rPr>
          <w:rFonts w:ascii="Arial" w:hAnsi="Arial" w:cs="Arial"/>
          <w:color w:val="000000" w:themeColor="text1"/>
          <w:sz w:val="24"/>
          <w:szCs w:val="24"/>
        </w:rPr>
        <w:t>2018</w:t>
      </w:r>
      <w:r w:rsidR="005C6771" w:rsidRPr="00650394">
        <w:rPr>
          <w:rFonts w:ascii="Arial" w:hAnsi="Arial" w:cs="Arial"/>
          <w:color w:val="000000" w:themeColor="text1"/>
          <w:sz w:val="24"/>
          <w:szCs w:val="24"/>
        </w:rPr>
        <w:t>)</w:t>
      </w:r>
      <w:r w:rsidR="00676F58" w:rsidRPr="00650394">
        <w:rPr>
          <w:rFonts w:ascii="Arial" w:hAnsi="Arial" w:cs="Arial"/>
          <w:color w:val="000000" w:themeColor="text1"/>
          <w:sz w:val="24"/>
          <w:szCs w:val="24"/>
        </w:rPr>
        <w:t xml:space="preserve"> states</w:t>
      </w:r>
      <w:r w:rsidR="00C64E8E" w:rsidRPr="00650394">
        <w:rPr>
          <w:rFonts w:ascii="Arial" w:hAnsi="Arial" w:cs="Arial"/>
          <w:color w:val="000000" w:themeColor="text1"/>
          <w:sz w:val="24"/>
          <w:szCs w:val="24"/>
        </w:rPr>
        <w:t xml:space="preserve"> learning outdoors</w:t>
      </w:r>
      <w:r w:rsidR="00676F58" w:rsidRPr="00650394">
        <w:rPr>
          <w:rFonts w:ascii="Arial" w:hAnsi="Arial" w:cs="Arial"/>
          <w:color w:val="000000" w:themeColor="text1"/>
          <w:sz w:val="24"/>
          <w:szCs w:val="24"/>
        </w:rPr>
        <w:t xml:space="preserve"> gives children</w:t>
      </w:r>
      <w:r w:rsidR="00C64E8E" w:rsidRPr="00650394">
        <w:rPr>
          <w:rFonts w:ascii="Arial" w:hAnsi="Arial" w:cs="Arial"/>
          <w:color w:val="000000" w:themeColor="text1"/>
          <w:sz w:val="24"/>
          <w:szCs w:val="24"/>
        </w:rPr>
        <w:t xml:space="preserve"> far more opportunities than the indoors. It </w:t>
      </w:r>
      <w:r w:rsidR="00DE2848" w:rsidRPr="00650394">
        <w:rPr>
          <w:rFonts w:ascii="Arial" w:hAnsi="Arial" w:cs="Arial"/>
          <w:color w:val="000000" w:themeColor="text1"/>
          <w:sz w:val="24"/>
          <w:szCs w:val="24"/>
        </w:rPr>
        <w:t>allows</w:t>
      </w:r>
      <w:r w:rsidR="00676F58" w:rsidRPr="00650394">
        <w:rPr>
          <w:rFonts w:ascii="Arial" w:hAnsi="Arial" w:cs="Arial"/>
          <w:color w:val="000000" w:themeColor="text1"/>
          <w:sz w:val="24"/>
          <w:szCs w:val="24"/>
        </w:rPr>
        <w:t xml:space="preserve"> </w:t>
      </w:r>
      <w:r w:rsidR="00DE2848" w:rsidRPr="00650394">
        <w:rPr>
          <w:rFonts w:ascii="Arial" w:hAnsi="Arial" w:cs="Arial"/>
          <w:color w:val="000000" w:themeColor="text1"/>
          <w:sz w:val="24"/>
          <w:szCs w:val="24"/>
        </w:rPr>
        <w:t>many</w:t>
      </w:r>
      <w:r w:rsidR="00676F58" w:rsidRPr="00650394">
        <w:rPr>
          <w:rFonts w:ascii="Arial" w:hAnsi="Arial" w:cs="Arial"/>
          <w:color w:val="000000" w:themeColor="text1"/>
          <w:sz w:val="24"/>
          <w:szCs w:val="24"/>
        </w:rPr>
        <w:t xml:space="preserve"> </w:t>
      </w:r>
      <w:r w:rsidR="00FB090E" w:rsidRPr="00650394">
        <w:rPr>
          <w:rFonts w:ascii="Arial" w:hAnsi="Arial" w:cs="Arial"/>
          <w:color w:val="000000" w:themeColor="text1"/>
          <w:sz w:val="24"/>
          <w:szCs w:val="24"/>
        </w:rPr>
        <w:t>openings</w:t>
      </w:r>
      <w:r w:rsidR="00676F58" w:rsidRPr="00650394">
        <w:rPr>
          <w:rFonts w:ascii="Arial" w:hAnsi="Arial" w:cs="Arial"/>
          <w:color w:val="000000" w:themeColor="text1"/>
          <w:sz w:val="24"/>
          <w:szCs w:val="24"/>
        </w:rPr>
        <w:t xml:space="preserve"> to </w:t>
      </w:r>
      <w:r w:rsidR="00130666" w:rsidRPr="00650394">
        <w:rPr>
          <w:rFonts w:ascii="Arial" w:hAnsi="Arial" w:cs="Arial"/>
          <w:color w:val="000000" w:themeColor="text1"/>
          <w:sz w:val="24"/>
          <w:szCs w:val="24"/>
        </w:rPr>
        <w:t>support busy movement</w:t>
      </w:r>
      <w:r w:rsidR="00DE2848" w:rsidRPr="00650394">
        <w:rPr>
          <w:rFonts w:ascii="Arial" w:hAnsi="Arial" w:cs="Arial"/>
          <w:color w:val="000000" w:themeColor="text1"/>
          <w:sz w:val="24"/>
          <w:szCs w:val="24"/>
        </w:rPr>
        <w:t xml:space="preserve"> as well as prospering in</w:t>
      </w:r>
      <w:r w:rsidR="00130666" w:rsidRPr="00650394">
        <w:rPr>
          <w:rFonts w:ascii="Arial" w:hAnsi="Arial" w:cs="Arial"/>
          <w:color w:val="000000" w:themeColor="text1"/>
          <w:sz w:val="24"/>
          <w:szCs w:val="24"/>
        </w:rPr>
        <w:t xml:space="preserve"> creativity </w:t>
      </w:r>
      <w:r w:rsidR="00EF531F" w:rsidRPr="00650394">
        <w:rPr>
          <w:rFonts w:ascii="Arial" w:hAnsi="Arial" w:cs="Arial"/>
          <w:color w:val="000000" w:themeColor="text1"/>
          <w:sz w:val="24"/>
          <w:szCs w:val="24"/>
        </w:rPr>
        <w:t>and many other enjoyable experiences that children would not necessarily link to learning.</w:t>
      </w:r>
    </w:p>
    <w:p w14:paraId="317C72A1" w14:textId="77777777" w:rsidR="0073441E" w:rsidRPr="00650394" w:rsidRDefault="0073441E" w:rsidP="0073441E">
      <w:pPr>
        <w:spacing w:line="360" w:lineRule="auto"/>
        <w:rPr>
          <w:rFonts w:ascii="Arial" w:hAnsi="Arial" w:cs="Arial"/>
          <w:sz w:val="24"/>
          <w:szCs w:val="24"/>
          <w:u w:val="single"/>
        </w:rPr>
      </w:pPr>
    </w:p>
    <w:p w14:paraId="74385AF6" w14:textId="1ADAF739" w:rsidR="00F90AC8" w:rsidRPr="00650394" w:rsidRDefault="008C359D" w:rsidP="0073441E">
      <w:pPr>
        <w:spacing w:line="360" w:lineRule="auto"/>
        <w:rPr>
          <w:rFonts w:ascii="Arial" w:hAnsi="Arial" w:cs="Arial"/>
          <w:color w:val="FF0000"/>
          <w:sz w:val="24"/>
          <w:szCs w:val="24"/>
        </w:rPr>
      </w:pPr>
      <w:r w:rsidRPr="00650394">
        <w:rPr>
          <w:rFonts w:ascii="Arial" w:hAnsi="Arial" w:cs="Arial"/>
          <w:sz w:val="24"/>
          <w:szCs w:val="24"/>
          <w:u w:val="single"/>
        </w:rPr>
        <w:t>Methodology</w:t>
      </w:r>
    </w:p>
    <w:p w14:paraId="41222F56" w14:textId="4EE8C5E9" w:rsidR="00650394" w:rsidRDefault="002F2FBD" w:rsidP="00650394">
      <w:pPr>
        <w:spacing w:line="360" w:lineRule="auto"/>
        <w:rPr>
          <w:rFonts w:ascii="Arial" w:hAnsi="Arial" w:cs="Arial"/>
          <w:sz w:val="24"/>
          <w:szCs w:val="24"/>
        </w:rPr>
      </w:pPr>
      <w:r w:rsidRPr="00650394">
        <w:rPr>
          <w:rFonts w:ascii="Arial" w:hAnsi="Arial" w:cs="Arial"/>
          <w:sz w:val="24"/>
          <w:szCs w:val="24"/>
        </w:rPr>
        <w:t xml:space="preserve">The purpose of this section is </w:t>
      </w:r>
      <w:r w:rsidR="0067067F" w:rsidRPr="00650394">
        <w:rPr>
          <w:rFonts w:ascii="Arial" w:hAnsi="Arial" w:cs="Arial"/>
          <w:sz w:val="24"/>
          <w:szCs w:val="24"/>
        </w:rPr>
        <w:t>to pose</w:t>
      </w:r>
      <w:r w:rsidRPr="00650394">
        <w:rPr>
          <w:rFonts w:ascii="Arial" w:hAnsi="Arial" w:cs="Arial"/>
          <w:sz w:val="24"/>
          <w:szCs w:val="24"/>
        </w:rPr>
        <w:t xml:space="preserve"> the research strategies and experimental tools used within this study. This will be demonstrated through a widespread evaluation of the methods and techniques applied. The overall aim of the study was to evaluate how we could improve engagement through a modelling strategy set by the teacher. Therefore, the methodology employed in this approach was a lesson study</w:t>
      </w:r>
      <w:r w:rsidR="006F4487" w:rsidRPr="00650394">
        <w:rPr>
          <w:rFonts w:ascii="Arial" w:hAnsi="Arial" w:cs="Arial"/>
          <w:sz w:val="24"/>
          <w:szCs w:val="24"/>
        </w:rPr>
        <w:t xml:space="preserve"> guided by </w:t>
      </w:r>
      <w:r w:rsidR="006F4487" w:rsidRPr="00650394">
        <w:rPr>
          <w:rFonts w:ascii="Arial" w:hAnsi="Arial" w:cs="Arial"/>
          <w:sz w:val="24"/>
          <w:szCs w:val="24"/>
        </w:rPr>
        <w:lastRenderedPageBreak/>
        <w:t>Peter Dudley’s (2011) model</w:t>
      </w:r>
      <w:r w:rsidR="009C1FE0" w:rsidRPr="00650394">
        <w:rPr>
          <w:rFonts w:ascii="Arial" w:hAnsi="Arial" w:cs="Arial"/>
          <w:sz w:val="24"/>
          <w:szCs w:val="24"/>
        </w:rPr>
        <w:t xml:space="preserve"> (see appendix </w:t>
      </w:r>
      <w:r w:rsidR="00C171FF">
        <w:rPr>
          <w:rFonts w:ascii="Arial" w:hAnsi="Arial" w:cs="Arial"/>
          <w:sz w:val="24"/>
          <w:szCs w:val="24"/>
        </w:rPr>
        <w:t>A</w:t>
      </w:r>
      <w:r w:rsidR="009C1FE0" w:rsidRPr="00650394">
        <w:rPr>
          <w:rFonts w:ascii="Arial" w:hAnsi="Arial" w:cs="Arial"/>
          <w:sz w:val="24"/>
          <w:szCs w:val="24"/>
        </w:rPr>
        <w:t xml:space="preserve"> for the lesson study process)</w:t>
      </w:r>
      <w:r w:rsidRPr="00650394">
        <w:rPr>
          <w:rFonts w:ascii="Arial" w:hAnsi="Arial" w:cs="Arial"/>
          <w:sz w:val="24"/>
          <w:szCs w:val="24"/>
        </w:rPr>
        <w:t>.</w:t>
      </w:r>
      <w:r w:rsidR="006F4487" w:rsidRPr="00650394">
        <w:rPr>
          <w:rFonts w:ascii="Arial" w:hAnsi="Arial" w:cs="Arial"/>
          <w:sz w:val="24"/>
          <w:szCs w:val="24"/>
        </w:rPr>
        <w:t xml:space="preserve"> </w:t>
      </w:r>
      <w:r w:rsidR="005209C2" w:rsidRPr="00650394">
        <w:rPr>
          <w:rFonts w:ascii="Arial" w:hAnsi="Arial" w:cs="Arial"/>
          <w:sz w:val="24"/>
          <w:szCs w:val="24"/>
        </w:rPr>
        <w:t>Though, we adapted the cycle to two lessons instead of carrying out three. The lesson study method</w:t>
      </w:r>
      <w:r w:rsidR="006F4487" w:rsidRPr="00650394">
        <w:rPr>
          <w:rFonts w:ascii="Arial" w:hAnsi="Arial" w:cs="Arial"/>
          <w:sz w:val="24"/>
          <w:szCs w:val="24"/>
        </w:rPr>
        <w:t xml:space="preserve"> is a form of action research based in a classroom. </w:t>
      </w:r>
      <w:r w:rsidR="009C1FE0" w:rsidRPr="00650394">
        <w:rPr>
          <w:rFonts w:ascii="Arial" w:hAnsi="Arial" w:cs="Arial"/>
          <w:sz w:val="24"/>
          <w:szCs w:val="24"/>
        </w:rPr>
        <w:t>Dudley (2011) cites a lesson study ‘blends all the features of professional learning that most improve learning and teaching’.</w:t>
      </w:r>
      <w:r w:rsidR="00D5453A" w:rsidRPr="00650394">
        <w:rPr>
          <w:rFonts w:ascii="Arial" w:hAnsi="Arial" w:cs="Arial"/>
          <w:sz w:val="24"/>
          <w:szCs w:val="24"/>
        </w:rPr>
        <w:t xml:space="preserve"> </w:t>
      </w:r>
      <w:r w:rsidR="00BD61E8" w:rsidRPr="00650394">
        <w:rPr>
          <w:rFonts w:ascii="Arial" w:hAnsi="Arial" w:cs="Arial"/>
          <w:sz w:val="24"/>
          <w:szCs w:val="24"/>
        </w:rPr>
        <w:t>It is a</w:t>
      </w:r>
      <w:r w:rsidR="00D5453A" w:rsidRPr="00650394">
        <w:rPr>
          <w:rFonts w:ascii="Arial" w:hAnsi="Arial" w:cs="Arial"/>
          <w:sz w:val="24"/>
          <w:szCs w:val="24"/>
        </w:rPr>
        <w:t xml:space="preserve"> method to teaching</w:t>
      </w:r>
      <w:r w:rsidR="00BD61E8" w:rsidRPr="00650394">
        <w:rPr>
          <w:rFonts w:ascii="Arial" w:hAnsi="Arial" w:cs="Arial"/>
          <w:sz w:val="24"/>
          <w:szCs w:val="24"/>
        </w:rPr>
        <w:t xml:space="preserve"> that</w:t>
      </w:r>
      <w:r w:rsidR="00D5453A" w:rsidRPr="00650394">
        <w:rPr>
          <w:rFonts w:ascii="Arial" w:hAnsi="Arial" w:cs="Arial"/>
          <w:sz w:val="24"/>
          <w:szCs w:val="24"/>
        </w:rPr>
        <w:t xml:space="preserve"> is becoming increasingly popular as it allows researchers and practitioners to collaborate and see aspects of pupils learning in the eyes of another (Dudley, 2012). The Lesson Study approach is very clear and precise and</w:t>
      </w:r>
      <w:r w:rsidR="007C14FC" w:rsidRPr="00650394">
        <w:rPr>
          <w:rFonts w:ascii="Arial" w:hAnsi="Arial" w:cs="Arial"/>
          <w:sz w:val="24"/>
          <w:szCs w:val="24"/>
        </w:rPr>
        <w:t xml:space="preserve"> is a</w:t>
      </w:r>
      <w:r w:rsidR="00D5453A" w:rsidRPr="00650394">
        <w:rPr>
          <w:rFonts w:ascii="Arial" w:hAnsi="Arial" w:cs="Arial"/>
          <w:sz w:val="24"/>
          <w:szCs w:val="24"/>
        </w:rPr>
        <w:t xml:space="preserve"> purposeful </w:t>
      </w:r>
      <w:r w:rsidR="007C14FC" w:rsidRPr="00650394">
        <w:rPr>
          <w:rFonts w:ascii="Arial" w:hAnsi="Arial" w:cs="Arial"/>
          <w:sz w:val="24"/>
          <w:szCs w:val="24"/>
        </w:rPr>
        <w:t>process.</w:t>
      </w:r>
      <w:r w:rsidR="00D5453A" w:rsidRPr="00650394">
        <w:rPr>
          <w:rFonts w:ascii="Arial" w:hAnsi="Arial" w:cs="Arial"/>
          <w:sz w:val="24"/>
          <w:szCs w:val="24"/>
        </w:rPr>
        <w:t xml:space="preserve"> </w:t>
      </w:r>
      <w:r w:rsidR="007C14FC" w:rsidRPr="00650394">
        <w:rPr>
          <w:rFonts w:ascii="Arial" w:hAnsi="Arial" w:cs="Arial"/>
          <w:sz w:val="24"/>
          <w:szCs w:val="24"/>
        </w:rPr>
        <w:t>The aim is to</w:t>
      </w:r>
      <w:r w:rsidR="00D5453A" w:rsidRPr="00650394">
        <w:rPr>
          <w:rFonts w:ascii="Arial" w:hAnsi="Arial" w:cs="Arial"/>
          <w:sz w:val="24"/>
          <w:szCs w:val="24"/>
        </w:rPr>
        <w:t xml:space="preserve"> </w:t>
      </w:r>
      <w:r w:rsidR="007C14FC" w:rsidRPr="00650394">
        <w:rPr>
          <w:rFonts w:ascii="Arial" w:hAnsi="Arial" w:cs="Arial"/>
          <w:sz w:val="24"/>
          <w:szCs w:val="24"/>
        </w:rPr>
        <w:t>assist</w:t>
      </w:r>
      <w:r w:rsidR="00D5453A" w:rsidRPr="00650394">
        <w:rPr>
          <w:rFonts w:ascii="Arial" w:hAnsi="Arial" w:cs="Arial"/>
          <w:sz w:val="24"/>
          <w:szCs w:val="24"/>
        </w:rPr>
        <w:t xml:space="preserve"> </w:t>
      </w:r>
      <w:r w:rsidR="007C14FC" w:rsidRPr="00650394">
        <w:rPr>
          <w:rFonts w:ascii="Arial" w:hAnsi="Arial" w:cs="Arial"/>
          <w:sz w:val="24"/>
          <w:szCs w:val="24"/>
        </w:rPr>
        <w:t>‘</w:t>
      </w:r>
      <w:r w:rsidR="00D5453A" w:rsidRPr="00650394">
        <w:rPr>
          <w:rFonts w:ascii="Arial" w:hAnsi="Arial" w:cs="Arial"/>
          <w:sz w:val="24"/>
          <w:szCs w:val="24"/>
        </w:rPr>
        <w:t>high-impact pedagogical</w:t>
      </w:r>
      <w:r w:rsidR="007C14FC" w:rsidRPr="00650394">
        <w:rPr>
          <w:rFonts w:ascii="Arial" w:hAnsi="Arial" w:cs="Arial"/>
          <w:sz w:val="24"/>
          <w:szCs w:val="24"/>
        </w:rPr>
        <w:t>’</w:t>
      </w:r>
      <w:r w:rsidR="00D5453A" w:rsidRPr="00650394">
        <w:rPr>
          <w:rFonts w:ascii="Arial" w:hAnsi="Arial" w:cs="Arial"/>
          <w:sz w:val="24"/>
          <w:szCs w:val="24"/>
        </w:rPr>
        <w:t xml:space="preserve"> methods</w:t>
      </w:r>
      <w:r w:rsidR="007C14FC" w:rsidRPr="00650394">
        <w:rPr>
          <w:rFonts w:ascii="Arial" w:hAnsi="Arial" w:cs="Arial"/>
          <w:sz w:val="24"/>
          <w:szCs w:val="24"/>
        </w:rPr>
        <w:t xml:space="preserve"> which therefore get ‘planned, taught, observed and jointly evaluated’ </w:t>
      </w:r>
      <w:r w:rsidR="007C14FC" w:rsidRPr="00650394">
        <w:rPr>
          <w:rFonts w:ascii="Arial" w:hAnsi="Arial" w:cs="Arial"/>
          <w:color w:val="000000" w:themeColor="text1"/>
          <w:sz w:val="24"/>
          <w:szCs w:val="24"/>
        </w:rPr>
        <w:t>(Bush,</w:t>
      </w:r>
      <w:r w:rsidR="00E2054E" w:rsidRPr="00650394">
        <w:rPr>
          <w:rFonts w:ascii="Arial" w:hAnsi="Arial" w:cs="Arial"/>
          <w:color w:val="000000" w:themeColor="text1"/>
          <w:sz w:val="24"/>
          <w:szCs w:val="24"/>
        </w:rPr>
        <w:t xml:space="preserve"> 2009</w:t>
      </w:r>
      <w:r w:rsidR="007C14FC" w:rsidRPr="00650394">
        <w:rPr>
          <w:rFonts w:ascii="Arial" w:hAnsi="Arial" w:cs="Arial"/>
          <w:color w:val="000000" w:themeColor="text1"/>
          <w:sz w:val="24"/>
          <w:szCs w:val="24"/>
        </w:rPr>
        <w:t>)</w:t>
      </w:r>
      <w:r w:rsidR="00D5453A" w:rsidRPr="00650394">
        <w:rPr>
          <w:rFonts w:ascii="Arial" w:hAnsi="Arial" w:cs="Arial"/>
          <w:color w:val="000000" w:themeColor="text1"/>
          <w:sz w:val="24"/>
          <w:szCs w:val="24"/>
        </w:rPr>
        <w:t xml:space="preserve">. </w:t>
      </w:r>
      <w:r w:rsidR="00D5453A" w:rsidRPr="00650394">
        <w:rPr>
          <w:rFonts w:ascii="Arial" w:hAnsi="Arial" w:cs="Arial"/>
          <w:sz w:val="24"/>
          <w:szCs w:val="24"/>
        </w:rPr>
        <w:t xml:space="preserve">Though, there is no evidence to state this process can improve engagement and attainment within a lesson </w:t>
      </w:r>
      <w:r w:rsidR="00D5453A" w:rsidRPr="00650394">
        <w:rPr>
          <w:rFonts w:ascii="Arial" w:hAnsi="Arial" w:cs="Arial"/>
          <w:color w:val="000000" w:themeColor="text1"/>
          <w:sz w:val="24"/>
          <w:szCs w:val="24"/>
        </w:rPr>
        <w:t xml:space="preserve">(EEF, 2017). </w:t>
      </w:r>
      <w:r w:rsidR="00D5453A" w:rsidRPr="00650394">
        <w:rPr>
          <w:rFonts w:ascii="Arial" w:hAnsi="Arial" w:cs="Arial"/>
          <w:sz w:val="24"/>
          <w:szCs w:val="24"/>
        </w:rPr>
        <w:t xml:space="preserve">The notion is more concentrated on </w:t>
      </w:r>
      <w:r w:rsidR="007C14FC" w:rsidRPr="00650394">
        <w:rPr>
          <w:rFonts w:ascii="Arial" w:hAnsi="Arial" w:cs="Arial"/>
          <w:sz w:val="24"/>
          <w:szCs w:val="24"/>
        </w:rPr>
        <w:t xml:space="preserve">widening professional range for all teachers. </w:t>
      </w:r>
      <w:r w:rsidR="00BD61E8" w:rsidRPr="00650394">
        <w:rPr>
          <w:rFonts w:ascii="Arial" w:hAnsi="Arial" w:cs="Arial"/>
          <w:sz w:val="24"/>
          <w:szCs w:val="24"/>
        </w:rPr>
        <w:t>Consequently, when looking at the scope of this study it is evident to see the approach adds th</w:t>
      </w:r>
      <w:r w:rsidR="005209C2" w:rsidRPr="00650394">
        <w:rPr>
          <w:rFonts w:ascii="Arial" w:hAnsi="Arial" w:cs="Arial"/>
          <w:sz w:val="24"/>
          <w:szCs w:val="24"/>
        </w:rPr>
        <w:t>e</w:t>
      </w:r>
      <w:r w:rsidR="00BD61E8" w:rsidRPr="00650394">
        <w:rPr>
          <w:rFonts w:ascii="Arial" w:hAnsi="Arial" w:cs="Arial"/>
          <w:sz w:val="24"/>
          <w:szCs w:val="24"/>
        </w:rPr>
        <w:t xml:space="preserve"> early </w:t>
      </w:r>
      <w:r w:rsidR="004C58EB">
        <w:rPr>
          <w:rFonts w:ascii="Arial" w:hAnsi="Arial" w:cs="Arial"/>
          <w:sz w:val="24"/>
          <w:szCs w:val="24"/>
        </w:rPr>
        <w:t>decision and</w:t>
      </w:r>
      <w:r w:rsidR="00BD61E8" w:rsidRPr="00650394">
        <w:rPr>
          <w:rFonts w:ascii="Arial" w:hAnsi="Arial" w:cs="Arial"/>
          <w:sz w:val="24"/>
          <w:szCs w:val="24"/>
        </w:rPr>
        <w:t xml:space="preserve"> framing </w:t>
      </w:r>
      <w:r w:rsidR="004C58EB">
        <w:rPr>
          <w:rFonts w:ascii="Arial" w:hAnsi="Arial" w:cs="Arial"/>
          <w:sz w:val="24"/>
          <w:szCs w:val="24"/>
        </w:rPr>
        <w:t>of</w:t>
      </w:r>
      <w:r w:rsidR="00BD61E8" w:rsidRPr="00650394">
        <w:rPr>
          <w:rFonts w:ascii="Arial" w:hAnsi="Arial" w:cs="Arial"/>
          <w:sz w:val="24"/>
          <w:szCs w:val="24"/>
        </w:rPr>
        <w:t xml:space="preserve"> the pedagogical strategy </w:t>
      </w:r>
      <w:r w:rsidR="008833BC">
        <w:rPr>
          <w:rFonts w:ascii="Arial" w:hAnsi="Arial" w:cs="Arial"/>
          <w:sz w:val="24"/>
          <w:szCs w:val="24"/>
        </w:rPr>
        <w:t>chosen</w:t>
      </w:r>
      <w:r w:rsidR="00BD61E8" w:rsidRPr="00650394">
        <w:rPr>
          <w:rFonts w:ascii="Arial" w:hAnsi="Arial" w:cs="Arial"/>
          <w:sz w:val="24"/>
          <w:szCs w:val="24"/>
        </w:rPr>
        <w:t xml:space="preserve"> to improve the involvement of the pupils</w:t>
      </w:r>
      <w:r w:rsidR="003A3DB5" w:rsidRPr="00650394">
        <w:rPr>
          <w:rFonts w:ascii="Arial" w:hAnsi="Arial" w:cs="Arial"/>
          <w:sz w:val="24"/>
          <w:szCs w:val="24"/>
        </w:rPr>
        <w:t xml:space="preserve"> helping us achieve our initial aims of evaluating effective teacher modelling strategies</w:t>
      </w:r>
      <w:r w:rsidR="00E41A16" w:rsidRPr="00650394">
        <w:rPr>
          <w:rFonts w:ascii="Arial" w:hAnsi="Arial" w:cs="Arial"/>
          <w:sz w:val="24"/>
          <w:szCs w:val="24"/>
        </w:rPr>
        <w:t>.</w:t>
      </w:r>
    </w:p>
    <w:p w14:paraId="67CDAE76" w14:textId="27FA1C73" w:rsidR="001F6048" w:rsidRPr="00650394" w:rsidRDefault="001F6048" w:rsidP="00C30421">
      <w:pPr>
        <w:spacing w:line="360" w:lineRule="auto"/>
        <w:rPr>
          <w:rFonts w:ascii="Arial" w:hAnsi="Arial" w:cs="Arial"/>
          <w:sz w:val="24"/>
          <w:szCs w:val="24"/>
        </w:rPr>
      </w:pPr>
      <w:r w:rsidRPr="00650394">
        <w:rPr>
          <w:rFonts w:ascii="Arial" w:hAnsi="Arial" w:cs="Arial"/>
          <w:sz w:val="24"/>
          <w:szCs w:val="24"/>
          <w:u w:val="single"/>
        </w:rPr>
        <w:t>Research Design</w:t>
      </w:r>
    </w:p>
    <w:p w14:paraId="24BDD093" w14:textId="75ED665C" w:rsidR="00057F44" w:rsidRPr="00650394" w:rsidRDefault="00E41A16" w:rsidP="00C30421">
      <w:pPr>
        <w:spacing w:line="360" w:lineRule="auto"/>
        <w:rPr>
          <w:rFonts w:ascii="Arial" w:hAnsi="Arial" w:cs="Arial"/>
          <w:sz w:val="24"/>
          <w:szCs w:val="24"/>
        </w:rPr>
      </w:pPr>
      <w:r w:rsidRPr="00650394">
        <w:rPr>
          <w:rFonts w:ascii="Arial" w:hAnsi="Arial" w:cs="Arial"/>
          <w:sz w:val="24"/>
          <w:szCs w:val="24"/>
        </w:rPr>
        <w:t xml:space="preserve">To strengthen the search, </w:t>
      </w:r>
      <w:r w:rsidR="00057F44" w:rsidRPr="00650394">
        <w:rPr>
          <w:rFonts w:ascii="Arial" w:hAnsi="Arial" w:cs="Arial"/>
          <w:sz w:val="24"/>
          <w:szCs w:val="24"/>
        </w:rPr>
        <w:t xml:space="preserve">we chose </w:t>
      </w:r>
      <w:r w:rsidR="009037F5" w:rsidRPr="00650394">
        <w:rPr>
          <w:rFonts w:ascii="Arial" w:hAnsi="Arial" w:cs="Arial"/>
          <w:sz w:val="24"/>
          <w:szCs w:val="24"/>
        </w:rPr>
        <w:t>to use</w:t>
      </w:r>
      <w:r w:rsidR="00057F44" w:rsidRPr="00650394">
        <w:rPr>
          <w:rFonts w:ascii="Arial" w:hAnsi="Arial" w:cs="Arial"/>
          <w:sz w:val="24"/>
          <w:szCs w:val="24"/>
        </w:rPr>
        <w:t xml:space="preserve"> Qualitative data methods. </w:t>
      </w:r>
      <w:r w:rsidR="00BF1A25" w:rsidRPr="00650394">
        <w:rPr>
          <w:rFonts w:ascii="Arial" w:hAnsi="Arial" w:cs="Arial"/>
          <w:sz w:val="24"/>
          <w:szCs w:val="24"/>
        </w:rPr>
        <w:t>By using qualita</w:t>
      </w:r>
      <w:r w:rsidR="0010200D" w:rsidRPr="00650394">
        <w:rPr>
          <w:rFonts w:ascii="Arial" w:hAnsi="Arial" w:cs="Arial"/>
          <w:sz w:val="24"/>
          <w:szCs w:val="24"/>
        </w:rPr>
        <w:t>ti</w:t>
      </w:r>
      <w:r w:rsidR="00BF1A25" w:rsidRPr="00650394">
        <w:rPr>
          <w:rFonts w:ascii="Arial" w:hAnsi="Arial" w:cs="Arial"/>
          <w:sz w:val="24"/>
          <w:szCs w:val="24"/>
        </w:rPr>
        <w:t xml:space="preserve">ve </w:t>
      </w:r>
      <w:r w:rsidR="0010200D" w:rsidRPr="00650394">
        <w:rPr>
          <w:rFonts w:ascii="Arial" w:hAnsi="Arial" w:cs="Arial"/>
          <w:sz w:val="24"/>
          <w:szCs w:val="24"/>
        </w:rPr>
        <w:t>research,</w:t>
      </w:r>
      <w:r w:rsidR="00BF1A25" w:rsidRPr="00650394">
        <w:rPr>
          <w:rFonts w:ascii="Arial" w:hAnsi="Arial" w:cs="Arial"/>
          <w:sz w:val="24"/>
          <w:szCs w:val="24"/>
        </w:rPr>
        <w:t xml:space="preserve"> it allows us to seek an answer to the question set, collect evidence and systematically utilize a set of techniques to evaluate an answer to the research question (Mack et al, 2011). </w:t>
      </w:r>
      <w:r w:rsidR="0010200D" w:rsidRPr="00650394">
        <w:rPr>
          <w:rFonts w:ascii="Arial" w:hAnsi="Arial" w:cs="Arial"/>
          <w:sz w:val="24"/>
          <w:szCs w:val="24"/>
        </w:rPr>
        <w:t>A decision was made not to use quantitative data as it is based on drawing upon statistics. This would make the results harder to analyse as we are only using a small sample o</w:t>
      </w:r>
      <w:r w:rsidR="001153E2">
        <w:rPr>
          <w:rFonts w:ascii="Arial" w:hAnsi="Arial" w:cs="Arial"/>
          <w:sz w:val="24"/>
          <w:szCs w:val="24"/>
        </w:rPr>
        <w:t>f</w:t>
      </w:r>
      <w:r w:rsidR="0010200D" w:rsidRPr="00650394">
        <w:rPr>
          <w:rFonts w:ascii="Arial" w:hAnsi="Arial" w:cs="Arial"/>
          <w:sz w:val="24"/>
          <w:szCs w:val="24"/>
        </w:rPr>
        <w:t xml:space="preserve"> research data. Qualitative data allows us to investigate through observations, interviews and reflect upon these effectively. There is an argument that a mixed method approach strengthens the results from any research taken place and that additionally, when the results are analysed it lowers the weaknesses that apply to both forms of data (Smith, 2006). </w:t>
      </w:r>
      <w:r w:rsidR="00083103" w:rsidRPr="00650394">
        <w:rPr>
          <w:rFonts w:ascii="Arial" w:hAnsi="Arial" w:cs="Arial"/>
          <w:sz w:val="24"/>
          <w:szCs w:val="24"/>
        </w:rPr>
        <w:t xml:space="preserve">However, </w:t>
      </w:r>
      <w:r w:rsidR="00D7150E" w:rsidRPr="00650394">
        <w:rPr>
          <w:rFonts w:ascii="Arial" w:hAnsi="Arial" w:cs="Arial"/>
          <w:sz w:val="24"/>
          <w:szCs w:val="24"/>
        </w:rPr>
        <w:t xml:space="preserve">contemporary research states </w:t>
      </w:r>
      <w:r w:rsidR="001153E2">
        <w:rPr>
          <w:rFonts w:ascii="Arial" w:hAnsi="Arial" w:cs="Arial"/>
          <w:sz w:val="24"/>
          <w:szCs w:val="24"/>
        </w:rPr>
        <w:t>the qualitative approach is</w:t>
      </w:r>
      <w:r w:rsidR="00D7150E" w:rsidRPr="00650394">
        <w:rPr>
          <w:rFonts w:ascii="Arial" w:hAnsi="Arial" w:cs="Arial"/>
          <w:sz w:val="24"/>
          <w:szCs w:val="24"/>
        </w:rPr>
        <w:t xml:space="preserve"> gaining popularity due to its diverse repertoire (Mack et al, 2011). Qualitative data has become a crucial tool in research as it delivers a valuable insight to the perceptions, opinions and motivations of others. For this study, i</w:t>
      </w:r>
      <w:r w:rsidR="00083103" w:rsidRPr="00650394">
        <w:rPr>
          <w:rFonts w:ascii="Arial" w:hAnsi="Arial" w:cs="Arial"/>
          <w:sz w:val="24"/>
          <w:szCs w:val="24"/>
        </w:rPr>
        <w:t xml:space="preserve">t was important to observe the children in a familiar environment as it allowed the researcher to evaluate the level of engagement that took place naturally. </w:t>
      </w:r>
      <w:r w:rsidR="0010200D" w:rsidRPr="00650394">
        <w:rPr>
          <w:rFonts w:ascii="Arial" w:hAnsi="Arial" w:cs="Arial"/>
          <w:sz w:val="24"/>
          <w:szCs w:val="24"/>
        </w:rPr>
        <w:t xml:space="preserve">The qualitative data used validates the </w:t>
      </w:r>
      <w:r w:rsidR="0010200D" w:rsidRPr="00650394">
        <w:rPr>
          <w:rFonts w:ascii="Arial" w:hAnsi="Arial" w:cs="Arial"/>
          <w:sz w:val="24"/>
          <w:szCs w:val="24"/>
        </w:rPr>
        <w:lastRenderedPageBreak/>
        <w:t>research</w:t>
      </w:r>
      <w:r w:rsidR="00A16924" w:rsidRPr="00650394">
        <w:rPr>
          <w:rFonts w:ascii="Arial" w:hAnsi="Arial" w:cs="Arial"/>
          <w:sz w:val="24"/>
          <w:szCs w:val="24"/>
        </w:rPr>
        <w:t xml:space="preserve"> as it engages diversity in the methods used to ensure there is a detailed outcome to obtain an answer (Hakim, 2000).</w:t>
      </w:r>
    </w:p>
    <w:p w14:paraId="65C1D5C6" w14:textId="5CD7618B" w:rsidR="000A2FFE" w:rsidRPr="00650394" w:rsidRDefault="000A2FFE" w:rsidP="00C30421">
      <w:pPr>
        <w:spacing w:line="360" w:lineRule="auto"/>
        <w:rPr>
          <w:rFonts w:ascii="Arial" w:hAnsi="Arial" w:cs="Arial"/>
          <w:sz w:val="24"/>
          <w:szCs w:val="24"/>
          <w:u w:val="single"/>
        </w:rPr>
      </w:pPr>
      <w:r w:rsidRPr="00650394">
        <w:rPr>
          <w:rFonts w:ascii="Arial" w:hAnsi="Arial" w:cs="Arial"/>
          <w:sz w:val="24"/>
          <w:szCs w:val="24"/>
          <w:u w:val="single"/>
        </w:rPr>
        <w:t>Data Collection Procedures</w:t>
      </w:r>
    </w:p>
    <w:p w14:paraId="30A14B3F" w14:textId="4F809B2E" w:rsidR="00555BE3" w:rsidRPr="00650394" w:rsidRDefault="00E41A16" w:rsidP="00C30421">
      <w:pPr>
        <w:spacing w:before="240" w:line="360" w:lineRule="auto"/>
        <w:rPr>
          <w:rFonts w:ascii="Arial" w:hAnsi="Arial" w:cs="Arial"/>
          <w:color w:val="FF0000"/>
          <w:sz w:val="24"/>
          <w:szCs w:val="24"/>
        </w:rPr>
      </w:pPr>
      <w:r w:rsidRPr="00650394">
        <w:rPr>
          <w:rFonts w:ascii="Arial" w:hAnsi="Arial" w:cs="Arial"/>
          <w:sz w:val="24"/>
          <w:szCs w:val="24"/>
        </w:rPr>
        <w:t xml:space="preserve">In order to provide the informative </w:t>
      </w:r>
      <w:r w:rsidR="00F90AC8" w:rsidRPr="00650394">
        <w:rPr>
          <w:rFonts w:ascii="Arial" w:hAnsi="Arial" w:cs="Arial"/>
          <w:sz w:val="24"/>
          <w:szCs w:val="24"/>
        </w:rPr>
        <w:t>results</w:t>
      </w:r>
      <w:r w:rsidRPr="00650394">
        <w:rPr>
          <w:rFonts w:ascii="Arial" w:hAnsi="Arial" w:cs="Arial"/>
          <w:sz w:val="24"/>
          <w:szCs w:val="24"/>
        </w:rPr>
        <w:t xml:space="preserve">; </w:t>
      </w:r>
      <w:r w:rsidR="00D81BD0" w:rsidRPr="00650394">
        <w:rPr>
          <w:rFonts w:ascii="Arial" w:hAnsi="Arial" w:cs="Arial"/>
          <w:sz w:val="24"/>
          <w:szCs w:val="24"/>
        </w:rPr>
        <w:t xml:space="preserve">non-participant observations were utilised along with focus group </w:t>
      </w:r>
      <w:r w:rsidRPr="00650394">
        <w:rPr>
          <w:rFonts w:ascii="Arial" w:hAnsi="Arial" w:cs="Arial"/>
          <w:sz w:val="24"/>
          <w:szCs w:val="24"/>
        </w:rPr>
        <w:t>interviews</w:t>
      </w:r>
      <w:r w:rsidR="00D81BD0" w:rsidRPr="00650394">
        <w:rPr>
          <w:rFonts w:ascii="Arial" w:hAnsi="Arial" w:cs="Arial"/>
          <w:sz w:val="24"/>
          <w:szCs w:val="24"/>
        </w:rPr>
        <w:t xml:space="preserve"> </w:t>
      </w:r>
      <w:r w:rsidR="001153E2">
        <w:rPr>
          <w:rFonts w:ascii="Arial" w:hAnsi="Arial" w:cs="Arial"/>
          <w:sz w:val="24"/>
          <w:szCs w:val="24"/>
        </w:rPr>
        <w:t xml:space="preserve">and </w:t>
      </w:r>
      <w:r w:rsidRPr="00650394">
        <w:rPr>
          <w:rFonts w:ascii="Arial" w:hAnsi="Arial" w:cs="Arial"/>
          <w:sz w:val="24"/>
          <w:szCs w:val="24"/>
        </w:rPr>
        <w:t>as a primary</w:t>
      </w:r>
      <w:r w:rsidR="00D81BD0" w:rsidRPr="00650394">
        <w:rPr>
          <w:rFonts w:ascii="Arial" w:hAnsi="Arial" w:cs="Arial"/>
          <w:sz w:val="24"/>
          <w:szCs w:val="24"/>
        </w:rPr>
        <w:t xml:space="preserve"> source of data collection</w:t>
      </w:r>
      <w:r w:rsidRPr="00650394">
        <w:rPr>
          <w:rFonts w:ascii="Arial" w:hAnsi="Arial" w:cs="Arial"/>
          <w:sz w:val="24"/>
          <w:szCs w:val="24"/>
        </w:rPr>
        <w:t xml:space="preserve">. </w:t>
      </w:r>
      <w:r w:rsidR="00D81BD0" w:rsidRPr="00650394">
        <w:rPr>
          <w:rFonts w:ascii="Arial" w:hAnsi="Arial" w:cs="Arial"/>
          <w:sz w:val="24"/>
          <w:szCs w:val="24"/>
        </w:rPr>
        <w:t>This enabled us to certify all information was gathered effectively and systematically.</w:t>
      </w:r>
    </w:p>
    <w:p w14:paraId="67BCFBE4" w14:textId="53621764" w:rsidR="000A2FFE" w:rsidRPr="00650394" w:rsidRDefault="00E41A16" w:rsidP="00C30421">
      <w:pPr>
        <w:spacing w:line="360" w:lineRule="auto"/>
        <w:rPr>
          <w:rFonts w:ascii="Arial" w:hAnsi="Arial" w:cs="Arial"/>
          <w:sz w:val="24"/>
          <w:szCs w:val="24"/>
          <w:u w:val="single"/>
        </w:rPr>
      </w:pPr>
      <w:r w:rsidRPr="00650394">
        <w:rPr>
          <w:rFonts w:ascii="Arial" w:hAnsi="Arial" w:cs="Arial"/>
          <w:sz w:val="24"/>
          <w:szCs w:val="24"/>
          <w:u w:val="single"/>
        </w:rPr>
        <w:t>Focused Group Interview</w:t>
      </w:r>
      <w:r w:rsidR="000A2FFE" w:rsidRPr="00650394">
        <w:rPr>
          <w:rFonts w:ascii="Arial" w:hAnsi="Arial" w:cs="Arial"/>
          <w:sz w:val="24"/>
          <w:szCs w:val="24"/>
          <w:u w:val="single"/>
        </w:rPr>
        <w:t xml:space="preserve">s </w:t>
      </w:r>
    </w:p>
    <w:p w14:paraId="4211C630" w14:textId="5EBD3694" w:rsidR="009E578F" w:rsidRPr="00650394" w:rsidRDefault="00D3395D" w:rsidP="00C30421">
      <w:pPr>
        <w:spacing w:line="360" w:lineRule="auto"/>
        <w:rPr>
          <w:rFonts w:ascii="Arial" w:hAnsi="Arial" w:cs="Arial"/>
          <w:color w:val="FF0000"/>
          <w:sz w:val="24"/>
          <w:szCs w:val="24"/>
        </w:rPr>
      </w:pPr>
      <w:r w:rsidRPr="00650394">
        <w:rPr>
          <w:rFonts w:ascii="Arial" w:hAnsi="Arial" w:cs="Arial"/>
          <w:color w:val="000000" w:themeColor="text1"/>
          <w:sz w:val="24"/>
          <w:szCs w:val="24"/>
        </w:rPr>
        <w:t>The focus group was chosen as an effective qualitative method as it allowed the children to voice their perception and opinion on the learning that had taken place.</w:t>
      </w:r>
      <w:r w:rsidR="00580759" w:rsidRPr="00650394">
        <w:rPr>
          <w:rFonts w:ascii="Arial" w:hAnsi="Arial" w:cs="Arial"/>
          <w:color w:val="000000" w:themeColor="text1"/>
          <w:sz w:val="24"/>
          <w:szCs w:val="24"/>
        </w:rPr>
        <w:t xml:space="preserve"> It allows the researcher to gain a</w:t>
      </w:r>
      <w:r w:rsidR="006C0F13" w:rsidRPr="00650394">
        <w:rPr>
          <w:rFonts w:ascii="Arial" w:hAnsi="Arial" w:cs="Arial"/>
          <w:color w:val="000000" w:themeColor="text1"/>
          <w:sz w:val="24"/>
          <w:szCs w:val="24"/>
        </w:rPr>
        <w:t xml:space="preserve"> rich</w:t>
      </w:r>
      <w:r w:rsidR="00580759" w:rsidRPr="00650394">
        <w:rPr>
          <w:rFonts w:ascii="Arial" w:hAnsi="Arial" w:cs="Arial"/>
          <w:color w:val="000000" w:themeColor="text1"/>
          <w:sz w:val="24"/>
          <w:szCs w:val="24"/>
        </w:rPr>
        <w:t xml:space="preserve"> insight on the variety of views held </w:t>
      </w:r>
      <w:r w:rsidR="006C0F13" w:rsidRPr="00650394">
        <w:rPr>
          <w:rFonts w:ascii="Arial" w:hAnsi="Arial" w:cs="Arial"/>
          <w:color w:val="000000" w:themeColor="text1"/>
          <w:sz w:val="24"/>
          <w:szCs w:val="24"/>
        </w:rPr>
        <w:t>from a number</w:t>
      </w:r>
      <w:r w:rsidR="00580759" w:rsidRPr="00650394">
        <w:rPr>
          <w:rFonts w:ascii="Arial" w:hAnsi="Arial" w:cs="Arial"/>
          <w:color w:val="000000" w:themeColor="text1"/>
          <w:sz w:val="24"/>
          <w:szCs w:val="24"/>
        </w:rPr>
        <w:t xml:space="preserve"> of </w:t>
      </w:r>
      <w:r w:rsidR="006C0F13" w:rsidRPr="00650394">
        <w:rPr>
          <w:rFonts w:ascii="Arial" w:hAnsi="Arial" w:cs="Arial"/>
          <w:color w:val="000000" w:themeColor="text1"/>
          <w:sz w:val="24"/>
          <w:szCs w:val="24"/>
        </w:rPr>
        <w:t>the population</w:t>
      </w:r>
      <w:r w:rsidR="00580759" w:rsidRPr="00650394">
        <w:rPr>
          <w:rFonts w:ascii="Arial" w:hAnsi="Arial" w:cs="Arial"/>
          <w:color w:val="000000" w:themeColor="text1"/>
          <w:sz w:val="24"/>
          <w:szCs w:val="24"/>
        </w:rPr>
        <w:t xml:space="preserve"> (Mack et al, 2011). </w:t>
      </w:r>
      <w:r w:rsidR="006C0F13" w:rsidRPr="00650394">
        <w:rPr>
          <w:rFonts w:ascii="Arial" w:hAnsi="Arial" w:cs="Arial"/>
          <w:color w:val="000000" w:themeColor="text1"/>
          <w:sz w:val="24"/>
          <w:szCs w:val="24"/>
        </w:rPr>
        <w:t>The interview structure included open ended questions and was approximately 5 minutes long</w:t>
      </w:r>
      <w:r w:rsidR="002E0CCA">
        <w:rPr>
          <w:rFonts w:ascii="Arial" w:hAnsi="Arial" w:cs="Arial"/>
          <w:color w:val="000000" w:themeColor="text1"/>
          <w:sz w:val="24"/>
          <w:szCs w:val="24"/>
        </w:rPr>
        <w:t xml:space="preserve"> (see appendix </w:t>
      </w:r>
      <w:r w:rsidR="00C171FF">
        <w:rPr>
          <w:rFonts w:ascii="Arial" w:hAnsi="Arial" w:cs="Arial"/>
          <w:color w:val="000000" w:themeColor="text1"/>
          <w:sz w:val="24"/>
          <w:szCs w:val="24"/>
        </w:rPr>
        <w:t>B</w:t>
      </w:r>
      <w:r w:rsidR="002E0CCA">
        <w:rPr>
          <w:rFonts w:ascii="Arial" w:hAnsi="Arial" w:cs="Arial"/>
          <w:color w:val="000000" w:themeColor="text1"/>
          <w:sz w:val="24"/>
          <w:szCs w:val="24"/>
        </w:rPr>
        <w:t xml:space="preserve"> for research </w:t>
      </w:r>
      <w:r w:rsidR="00C171FF">
        <w:rPr>
          <w:rFonts w:ascii="Arial" w:hAnsi="Arial" w:cs="Arial"/>
          <w:color w:val="000000" w:themeColor="text1"/>
          <w:sz w:val="24"/>
          <w:szCs w:val="24"/>
        </w:rPr>
        <w:t>questions</w:t>
      </w:r>
      <w:r w:rsidR="001053B9">
        <w:rPr>
          <w:rFonts w:ascii="Arial" w:hAnsi="Arial" w:cs="Arial"/>
          <w:color w:val="000000" w:themeColor="text1"/>
          <w:sz w:val="24"/>
          <w:szCs w:val="24"/>
        </w:rPr>
        <w:t>)</w:t>
      </w:r>
      <w:r w:rsidR="006C0F13" w:rsidRPr="00650394">
        <w:rPr>
          <w:rFonts w:ascii="Arial" w:hAnsi="Arial" w:cs="Arial"/>
          <w:color w:val="000000" w:themeColor="text1"/>
          <w:sz w:val="24"/>
          <w:szCs w:val="24"/>
        </w:rPr>
        <w:t xml:space="preserve">. This structure ensured that all areas were covered, and that consistency was kept from the first interview to the second. The sample size was three chosen children from the class. </w:t>
      </w:r>
      <w:r w:rsidRPr="00650394">
        <w:rPr>
          <w:rFonts w:ascii="Arial" w:hAnsi="Arial" w:cs="Arial"/>
          <w:color w:val="000000" w:themeColor="text1"/>
          <w:sz w:val="24"/>
          <w:szCs w:val="24"/>
        </w:rPr>
        <w:t xml:space="preserve">As the lesson focused on achieving a particular mathematics skill, a child was chosen from each group of level ability. This being; high, middle and lower. </w:t>
      </w:r>
      <w:r w:rsidR="006C0F13" w:rsidRPr="00650394">
        <w:rPr>
          <w:rFonts w:ascii="Arial" w:hAnsi="Arial" w:cs="Arial"/>
          <w:color w:val="000000" w:themeColor="text1"/>
          <w:sz w:val="24"/>
          <w:szCs w:val="24"/>
        </w:rPr>
        <w:t>The interviews were recorded using a voice recorder and later transcribed to acquire a written data record.</w:t>
      </w:r>
    </w:p>
    <w:p w14:paraId="3EBADC03" w14:textId="7C4284E0" w:rsidR="00E41A16" w:rsidRPr="00650394" w:rsidRDefault="00555BE3" w:rsidP="00C30421">
      <w:pPr>
        <w:spacing w:line="360" w:lineRule="auto"/>
        <w:rPr>
          <w:rFonts w:ascii="Arial" w:hAnsi="Arial" w:cs="Arial"/>
          <w:sz w:val="24"/>
          <w:szCs w:val="24"/>
          <w:u w:val="single"/>
        </w:rPr>
      </w:pPr>
      <w:r w:rsidRPr="00650394">
        <w:rPr>
          <w:rFonts w:ascii="Arial" w:hAnsi="Arial" w:cs="Arial"/>
          <w:sz w:val="24"/>
          <w:szCs w:val="24"/>
          <w:u w:val="single"/>
        </w:rPr>
        <w:t>Non- participant o</w:t>
      </w:r>
      <w:r w:rsidR="00E41A16" w:rsidRPr="00650394">
        <w:rPr>
          <w:rFonts w:ascii="Arial" w:hAnsi="Arial" w:cs="Arial"/>
          <w:sz w:val="24"/>
          <w:szCs w:val="24"/>
          <w:u w:val="single"/>
        </w:rPr>
        <w:t>bservation</w:t>
      </w:r>
    </w:p>
    <w:p w14:paraId="1EF080C9" w14:textId="6AD53207" w:rsidR="00571104" w:rsidRPr="00650394" w:rsidRDefault="009E578F" w:rsidP="00C30421">
      <w:pPr>
        <w:spacing w:line="360" w:lineRule="auto"/>
        <w:rPr>
          <w:rFonts w:ascii="Arial" w:hAnsi="Arial" w:cs="Arial"/>
          <w:sz w:val="24"/>
          <w:szCs w:val="24"/>
        </w:rPr>
      </w:pPr>
      <w:r w:rsidRPr="00650394">
        <w:rPr>
          <w:rFonts w:ascii="Arial" w:hAnsi="Arial" w:cs="Arial"/>
          <w:sz w:val="24"/>
          <w:szCs w:val="24"/>
        </w:rPr>
        <w:t>Observations are a compelling tool that consents for a greater vision. When observing we all</w:t>
      </w:r>
      <w:r w:rsidR="00D74320">
        <w:rPr>
          <w:rFonts w:ascii="Arial" w:hAnsi="Arial" w:cs="Arial"/>
          <w:sz w:val="24"/>
          <w:szCs w:val="24"/>
        </w:rPr>
        <w:t xml:space="preserve"> use</w:t>
      </w:r>
      <w:r w:rsidRPr="00650394">
        <w:rPr>
          <w:rFonts w:ascii="Arial" w:hAnsi="Arial" w:cs="Arial"/>
          <w:sz w:val="24"/>
          <w:szCs w:val="24"/>
        </w:rPr>
        <w:t xml:space="preserve"> our senses which allows us to absorb all the information we are witnessing in front of us. In a non-participant observation, the researcher </w:t>
      </w:r>
      <w:r w:rsidR="00933C3F" w:rsidRPr="00650394">
        <w:rPr>
          <w:rFonts w:ascii="Arial" w:hAnsi="Arial" w:cs="Arial"/>
          <w:sz w:val="24"/>
          <w:szCs w:val="24"/>
        </w:rPr>
        <w:t xml:space="preserve">takes a fly on the wall approach and </w:t>
      </w:r>
      <w:r w:rsidRPr="00650394">
        <w:rPr>
          <w:rFonts w:ascii="Arial" w:hAnsi="Arial" w:cs="Arial"/>
          <w:sz w:val="24"/>
          <w:szCs w:val="24"/>
        </w:rPr>
        <w:t xml:space="preserve">does not participate or influence the proceedings of an activity. The data was collected and formed using </w:t>
      </w:r>
      <w:r w:rsidR="00933C3F" w:rsidRPr="00650394">
        <w:rPr>
          <w:rFonts w:ascii="Arial" w:hAnsi="Arial" w:cs="Arial"/>
          <w:sz w:val="24"/>
          <w:szCs w:val="24"/>
        </w:rPr>
        <w:t xml:space="preserve">a particular measurement of the Leuvan Scale. </w:t>
      </w:r>
      <w:r w:rsidR="000861B7" w:rsidRPr="00650394">
        <w:rPr>
          <w:rFonts w:ascii="Arial" w:hAnsi="Arial" w:cs="Arial"/>
          <w:sz w:val="24"/>
          <w:szCs w:val="24"/>
        </w:rPr>
        <w:t>In order to</w:t>
      </w:r>
      <w:r w:rsidR="00933C3F" w:rsidRPr="00650394">
        <w:rPr>
          <w:rFonts w:ascii="Arial" w:hAnsi="Arial" w:cs="Arial"/>
          <w:sz w:val="24"/>
          <w:szCs w:val="24"/>
        </w:rPr>
        <w:t xml:space="preserve"> best </w:t>
      </w:r>
      <w:r w:rsidRPr="00650394">
        <w:rPr>
          <w:rFonts w:ascii="Arial" w:hAnsi="Arial" w:cs="Arial"/>
          <w:sz w:val="24"/>
          <w:szCs w:val="24"/>
        </w:rPr>
        <w:t>evaluate the level of engagement</w:t>
      </w:r>
      <w:r w:rsidR="000861B7" w:rsidRPr="00650394">
        <w:rPr>
          <w:rFonts w:ascii="Arial" w:hAnsi="Arial" w:cs="Arial"/>
          <w:sz w:val="24"/>
          <w:szCs w:val="24"/>
        </w:rPr>
        <w:t xml:space="preserve"> and whether the level of engagement would increase</w:t>
      </w:r>
      <w:r w:rsidRPr="00650394">
        <w:rPr>
          <w:rFonts w:ascii="Arial" w:hAnsi="Arial" w:cs="Arial"/>
          <w:sz w:val="24"/>
          <w:szCs w:val="24"/>
        </w:rPr>
        <w:t xml:space="preserve"> we </w:t>
      </w:r>
      <w:r w:rsidR="00933C3F" w:rsidRPr="00650394">
        <w:rPr>
          <w:rFonts w:ascii="Arial" w:hAnsi="Arial" w:cs="Arial"/>
          <w:sz w:val="24"/>
          <w:szCs w:val="24"/>
        </w:rPr>
        <w:t xml:space="preserve">used an unstructured approach and </w:t>
      </w:r>
      <w:r w:rsidRPr="00650394">
        <w:rPr>
          <w:rFonts w:ascii="Arial" w:hAnsi="Arial" w:cs="Arial"/>
          <w:sz w:val="24"/>
          <w:szCs w:val="24"/>
        </w:rPr>
        <w:t xml:space="preserve">adapted the scale to suit the needs of the study taken place (see appendix </w:t>
      </w:r>
      <w:r w:rsidR="00771C9F">
        <w:rPr>
          <w:rFonts w:ascii="Arial" w:hAnsi="Arial" w:cs="Arial"/>
          <w:sz w:val="24"/>
          <w:szCs w:val="24"/>
        </w:rPr>
        <w:t xml:space="preserve">C </w:t>
      </w:r>
      <w:r w:rsidRPr="00650394">
        <w:rPr>
          <w:rFonts w:ascii="Arial" w:hAnsi="Arial" w:cs="Arial"/>
          <w:sz w:val="24"/>
          <w:szCs w:val="24"/>
        </w:rPr>
        <w:t>for amended Leuvan scale)</w:t>
      </w:r>
      <w:r w:rsidR="00933C3F" w:rsidRPr="00650394">
        <w:rPr>
          <w:rFonts w:ascii="Arial" w:hAnsi="Arial" w:cs="Arial"/>
          <w:sz w:val="24"/>
          <w:szCs w:val="24"/>
        </w:rPr>
        <w:t>. When using this method, three children were chosen by the trainee teacher to represent a class sample as a whole as it was not manageable to observe</w:t>
      </w:r>
      <w:r w:rsidR="000861B7" w:rsidRPr="00650394">
        <w:rPr>
          <w:rFonts w:ascii="Arial" w:hAnsi="Arial" w:cs="Arial"/>
          <w:sz w:val="24"/>
          <w:szCs w:val="24"/>
        </w:rPr>
        <w:t xml:space="preserve"> everyone in</w:t>
      </w:r>
      <w:r w:rsidR="00933C3F" w:rsidRPr="00650394">
        <w:rPr>
          <w:rFonts w:ascii="Arial" w:hAnsi="Arial" w:cs="Arial"/>
          <w:sz w:val="24"/>
          <w:szCs w:val="24"/>
        </w:rPr>
        <w:t xml:space="preserve"> the class </w:t>
      </w:r>
      <w:r w:rsidR="00181330">
        <w:rPr>
          <w:rFonts w:ascii="Arial" w:hAnsi="Arial" w:cs="Arial"/>
          <w:sz w:val="24"/>
          <w:szCs w:val="24"/>
        </w:rPr>
        <w:t>to</w:t>
      </w:r>
      <w:r w:rsidR="00933C3F" w:rsidRPr="00650394">
        <w:rPr>
          <w:rFonts w:ascii="Arial" w:hAnsi="Arial" w:cs="Arial"/>
          <w:sz w:val="24"/>
          <w:szCs w:val="24"/>
        </w:rPr>
        <w:t xml:space="preserve"> get a sufficient answer. By using this research method, it allowed me and my research partner to obtain a realistic view point and reaction </w:t>
      </w:r>
      <w:r w:rsidR="00933C3F" w:rsidRPr="00650394">
        <w:rPr>
          <w:rFonts w:ascii="Arial" w:hAnsi="Arial" w:cs="Arial"/>
          <w:sz w:val="24"/>
          <w:szCs w:val="24"/>
        </w:rPr>
        <w:lastRenderedPageBreak/>
        <w:t xml:space="preserve">from the children as the setting was natural and they were not disturbed or put under pressure by a new person approaching or intervening in their learning experience.  </w:t>
      </w:r>
    </w:p>
    <w:p w14:paraId="2FBFBEDB" w14:textId="3F072A8C" w:rsidR="00E41A16" w:rsidRPr="00650394" w:rsidRDefault="00E41A16" w:rsidP="00C30421">
      <w:pPr>
        <w:spacing w:line="360" w:lineRule="auto"/>
        <w:rPr>
          <w:rFonts w:ascii="Arial" w:hAnsi="Arial" w:cs="Arial"/>
          <w:sz w:val="24"/>
          <w:szCs w:val="24"/>
          <w:u w:val="single"/>
        </w:rPr>
      </w:pPr>
      <w:r w:rsidRPr="00650394">
        <w:rPr>
          <w:rFonts w:ascii="Arial" w:hAnsi="Arial" w:cs="Arial"/>
          <w:sz w:val="24"/>
          <w:szCs w:val="24"/>
          <w:u w:val="single"/>
        </w:rPr>
        <w:t>Reflections</w:t>
      </w:r>
    </w:p>
    <w:p w14:paraId="6AAA921E" w14:textId="14F460F9" w:rsidR="009452C6" w:rsidRPr="00650394" w:rsidRDefault="00E36759" w:rsidP="00C30421">
      <w:pPr>
        <w:spacing w:line="360" w:lineRule="auto"/>
        <w:rPr>
          <w:rFonts w:ascii="Arial" w:hAnsi="Arial" w:cs="Arial"/>
          <w:sz w:val="24"/>
          <w:szCs w:val="24"/>
        </w:rPr>
      </w:pPr>
      <w:r w:rsidRPr="00650394">
        <w:rPr>
          <w:rFonts w:ascii="Arial" w:hAnsi="Arial" w:cs="Arial"/>
          <w:sz w:val="24"/>
          <w:szCs w:val="24"/>
        </w:rPr>
        <w:t xml:space="preserve">Another method used was reflective practice. </w:t>
      </w:r>
      <w:r w:rsidR="00B332C2" w:rsidRPr="00650394">
        <w:rPr>
          <w:rFonts w:ascii="Arial" w:hAnsi="Arial" w:cs="Arial"/>
          <w:sz w:val="24"/>
          <w:szCs w:val="24"/>
        </w:rPr>
        <w:t xml:space="preserve">This allowed us to think carefully about the learning experience that had taken place. We were able to reflect on many areas of what worked to engage the pupils within the lesson and what didn’t to be able to replicate the teaching </w:t>
      </w:r>
      <w:r w:rsidR="006D48E6" w:rsidRPr="00650394">
        <w:rPr>
          <w:rFonts w:ascii="Arial" w:hAnsi="Arial" w:cs="Arial"/>
          <w:sz w:val="24"/>
          <w:szCs w:val="24"/>
        </w:rPr>
        <w:t xml:space="preserve">for the following day. The </w:t>
      </w:r>
      <w:r w:rsidR="00B332C2" w:rsidRPr="00650394">
        <w:rPr>
          <w:rFonts w:ascii="Arial" w:hAnsi="Arial" w:cs="Arial"/>
          <w:sz w:val="24"/>
          <w:szCs w:val="24"/>
        </w:rPr>
        <w:t>approach a</w:t>
      </w:r>
      <w:r w:rsidR="006D48E6" w:rsidRPr="00650394">
        <w:rPr>
          <w:rFonts w:ascii="Arial" w:hAnsi="Arial" w:cs="Arial"/>
          <w:sz w:val="24"/>
          <w:szCs w:val="24"/>
        </w:rPr>
        <w:t>llowed a</w:t>
      </w:r>
      <w:r w:rsidR="00B332C2" w:rsidRPr="00650394">
        <w:rPr>
          <w:rFonts w:ascii="Arial" w:hAnsi="Arial" w:cs="Arial"/>
          <w:sz w:val="24"/>
          <w:szCs w:val="24"/>
        </w:rPr>
        <w:t xml:space="preserve"> process of continuous learning</w:t>
      </w:r>
      <w:r w:rsidR="006D48E6" w:rsidRPr="00650394">
        <w:rPr>
          <w:rFonts w:ascii="Arial" w:hAnsi="Arial" w:cs="Arial"/>
          <w:sz w:val="24"/>
          <w:szCs w:val="24"/>
        </w:rPr>
        <w:t xml:space="preserve"> and evaluation within this study </w:t>
      </w:r>
      <w:r w:rsidR="00B332C2" w:rsidRPr="00650394">
        <w:rPr>
          <w:rFonts w:ascii="Arial" w:hAnsi="Arial" w:cs="Arial"/>
          <w:sz w:val="24"/>
          <w:szCs w:val="24"/>
        </w:rPr>
        <w:t>(</w:t>
      </w:r>
      <w:r w:rsidR="006D48E6" w:rsidRPr="00650394">
        <w:rPr>
          <w:rFonts w:ascii="Arial" w:hAnsi="Arial" w:cs="Arial"/>
          <w:sz w:val="24"/>
          <w:szCs w:val="24"/>
        </w:rPr>
        <w:t>MacBeth, 2018</w:t>
      </w:r>
      <w:r w:rsidR="00B332C2" w:rsidRPr="00650394">
        <w:rPr>
          <w:rFonts w:ascii="Arial" w:hAnsi="Arial" w:cs="Arial"/>
          <w:sz w:val="24"/>
          <w:szCs w:val="24"/>
        </w:rPr>
        <w:t>). These reflections were captured using a modified reflective cycle of both Kolb’s (1984) learning cycle and Gibbs (1988) reflective cycle (see appendix</w:t>
      </w:r>
      <w:r w:rsidR="00B332C2">
        <w:rPr>
          <w:rFonts w:ascii="Arial" w:hAnsi="Arial" w:cs="Arial"/>
          <w:sz w:val="24"/>
          <w:szCs w:val="24"/>
        </w:rPr>
        <w:t xml:space="preserve"> </w:t>
      </w:r>
      <w:r w:rsidR="00FC4839">
        <w:rPr>
          <w:rFonts w:ascii="Arial" w:hAnsi="Arial" w:cs="Arial"/>
          <w:sz w:val="24"/>
          <w:szCs w:val="24"/>
        </w:rPr>
        <w:t>D</w:t>
      </w:r>
      <w:r w:rsidR="00B332C2" w:rsidRPr="00650394">
        <w:rPr>
          <w:rFonts w:ascii="Arial" w:hAnsi="Arial" w:cs="Arial"/>
          <w:sz w:val="24"/>
          <w:szCs w:val="24"/>
        </w:rPr>
        <w:t xml:space="preserve"> to see modified cycle). </w:t>
      </w:r>
      <w:r w:rsidR="006D48E6" w:rsidRPr="00650394">
        <w:rPr>
          <w:rFonts w:ascii="Arial" w:hAnsi="Arial" w:cs="Arial"/>
          <w:sz w:val="24"/>
          <w:szCs w:val="24"/>
        </w:rPr>
        <w:t>These tools of reflection benefit us as teachers to give consideration of personal inquiry and cultivate a better self-awareness on means of thinking and assessment (Macbeth, 2018).</w:t>
      </w:r>
    </w:p>
    <w:p w14:paraId="77859656" w14:textId="699A9AA8" w:rsidR="00F90AC8" w:rsidRPr="00650394" w:rsidRDefault="001F6048" w:rsidP="00C30421">
      <w:pPr>
        <w:spacing w:line="360" w:lineRule="auto"/>
        <w:rPr>
          <w:rFonts w:ascii="Arial" w:hAnsi="Arial" w:cs="Arial"/>
          <w:sz w:val="24"/>
          <w:szCs w:val="24"/>
          <w:u w:val="single"/>
        </w:rPr>
      </w:pPr>
      <w:r w:rsidRPr="00650394">
        <w:rPr>
          <w:rFonts w:ascii="Arial" w:hAnsi="Arial" w:cs="Arial"/>
          <w:sz w:val="24"/>
          <w:szCs w:val="24"/>
          <w:u w:val="single"/>
        </w:rPr>
        <w:t>Participants</w:t>
      </w:r>
    </w:p>
    <w:p w14:paraId="6B2BFF50" w14:textId="143E8485" w:rsidR="005810C1" w:rsidRPr="00650394" w:rsidRDefault="005810C1" w:rsidP="00C30421">
      <w:pPr>
        <w:spacing w:line="360" w:lineRule="auto"/>
        <w:rPr>
          <w:rFonts w:ascii="Arial" w:hAnsi="Arial" w:cs="Arial"/>
          <w:sz w:val="24"/>
          <w:szCs w:val="24"/>
        </w:rPr>
      </w:pPr>
      <w:r w:rsidRPr="00650394">
        <w:rPr>
          <w:rFonts w:ascii="Arial" w:hAnsi="Arial" w:cs="Arial"/>
          <w:sz w:val="24"/>
          <w:szCs w:val="24"/>
        </w:rPr>
        <w:t xml:space="preserve">All children that participated in this study had informed written consent from a parent or guardian. The three children were chosen by a purposive sampling method. </w:t>
      </w:r>
      <w:bookmarkStart w:id="0" w:name="_Hlk2465809"/>
      <w:r w:rsidRPr="00650394">
        <w:rPr>
          <w:rFonts w:ascii="Arial" w:hAnsi="Arial" w:cs="Arial"/>
          <w:sz w:val="24"/>
          <w:szCs w:val="24"/>
        </w:rPr>
        <w:t xml:space="preserve">Eitkan, Musa and Alkassim, 2016) </w:t>
      </w:r>
      <w:bookmarkEnd w:id="0"/>
      <w:r w:rsidRPr="00650394">
        <w:rPr>
          <w:rFonts w:ascii="Arial" w:hAnsi="Arial" w:cs="Arial"/>
          <w:sz w:val="24"/>
          <w:szCs w:val="24"/>
        </w:rPr>
        <w:t>state this is based on judgement sampling as the selection of participants depends on the qualities they hold.</w:t>
      </w:r>
      <w:r w:rsidR="00E36759" w:rsidRPr="00650394">
        <w:rPr>
          <w:rFonts w:ascii="Arial" w:hAnsi="Arial" w:cs="Arial"/>
          <w:sz w:val="24"/>
          <w:szCs w:val="24"/>
        </w:rPr>
        <w:t xml:space="preserve"> The chosen children were picked on level ability to ensure a fair representation was presented. All participants gave clarity and consent to inform they were happy to proceed with the interview before it took place. They were also made aware that they could stop and withdraw their participation at any time of when the study was taking place.</w:t>
      </w:r>
    </w:p>
    <w:p w14:paraId="50157C93" w14:textId="77777777" w:rsidR="0073441E" w:rsidRPr="00650394" w:rsidRDefault="0073441E" w:rsidP="00C30421">
      <w:pPr>
        <w:spacing w:line="360" w:lineRule="auto"/>
        <w:rPr>
          <w:rFonts w:ascii="Arial" w:hAnsi="Arial" w:cs="Arial"/>
          <w:sz w:val="24"/>
          <w:szCs w:val="24"/>
        </w:rPr>
      </w:pPr>
    </w:p>
    <w:p w14:paraId="5A4C7A10" w14:textId="21EFBE9C" w:rsidR="008C359D" w:rsidRPr="00650394" w:rsidRDefault="008C359D" w:rsidP="00C30421">
      <w:pPr>
        <w:spacing w:before="240" w:line="360" w:lineRule="auto"/>
        <w:rPr>
          <w:rFonts w:ascii="Arial" w:hAnsi="Arial" w:cs="Arial"/>
          <w:color w:val="FF0000"/>
          <w:sz w:val="24"/>
          <w:szCs w:val="24"/>
        </w:rPr>
      </w:pPr>
      <w:r w:rsidRPr="00650394">
        <w:rPr>
          <w:rFonts w:ascii="Arial" w:hAnsi="Arial" w:cs="Arial"/>
          <w:sz w:val="24"/>
          <w:szCs w:val="24"/>
          <w:u w:val="single"/>
        </w:rPr>
        <w:t>Ethical Considerations</w:t>
      </w:r>
    </w:p>
    <w:p w14:paraId="12419BA5" w14:textId="66E5639E" w:rsidR="007C4661" w:rsidRPr="00650394" w:rsidRDefault="003954B6" w:rsidP="00C30421">
      <w:pPr>
        <w:spacing w:after="0" w:line="360" w:lineRule="auto"/>
        <w:jc w:val="both"/>
        <w:textAlignment w:val="baseline"/>
        <w:rPr>
          <w:rFonts w:ascii="Arial" w:hAnsi="Arial" w:cs="Arial"/>
          <w:sz w:val="24"/>
          <w:szCs w:val="24"/>
        </w:rPr>
      </w:pPr>
      <w:r w:rsidRPr="00650394">
        <w:rPr>
          <w:rFonts w:ascii="Arial" w:hAnsi="Arial" w:cs="Arial"/>
          <w:sz w:val="24"/>
          <w:szCs w:val="24"/>
        </w:rPr>
        <w:t xml:space="preserve">Buckler and Walliman (2016) consider ethics to be based around moral principles and rules of conduct for any research that takes place. </w:t>
      </w:r>
      <w:r w:rsidR="007C4661" w:rsidRPr="00650394">
        <w:rPr>
          <w:rFonts w:ascii="Arial" w:hAnsi="Arial" w:cs="Arial"/>
          <w:sz w:val="24"/>
          <w:szCs w:val="24"/>
        </w:rPr>
        <w:t xml:space="preserve">Therefore, prior to this study ethical considerations were respected and adhered to the recommendations from Bera (2018) ethical guidelines for educational research, UWTSD research ethics &amp; code of practice and EWC ethics materials. Following these guidelines, it allowed me and my research partner to examine any concerns and amend them before the study took place. An ethics form was </w:t>
      </w:r>
      <w:r w:rsidR="00130B5D" w:rsidRPr="00650394">
        <w:rPr>
          <w:rFonts w:ascii="Arial" w:hAnsi="Arial" w:cs="Arial"/>
          <w:sz w:val="24"/>
          <w:szCs w:val="24"/>
        </w:rPr>
        <w:t>then completed and</w:t>
      </w:r>
      <w:r w:rsidR="007C4661" w:rsidRPr="00650394">
        <w:rPr>
          <w:rFonts w:ascii="Arial" w:hAnsi="Arial" w:cs="Arial"/>
          <w:sz w:val="24"/>
          <w:szCs w:val="24"/>
        </w:rPr>
        <w:t xml:space="preserve"> approved by UWTSD</w:t>
      </w:r>
      <w:r w:rsidR="00130B5D" w:rsidRPr="00650394">
        <w:rPr>
          <w:rFonts w:ascii="Arial" w:hAnsi="Arial" w:cs="Arial"/>
          <w:sz w:val="24"/>
          <w:szCs w:val="24"/>
        </w:rPr>
        <w:t xml:space="preserve"> to go ahead</w:t>
      </w:r>
      <w:r w:rsidR="007C4661" w:rsidRPr="00650394">
        <w:rPr>
          <w:rFonts w:ascii="Arial" w:hAnsi="Arial" w:cs="Arial"/>
          <w:sz w:val="24"/>
          <w:szCs w:val="24"/>
        </w:rPr>
        <w:t>.</w:t>
      </w:r>
      <w:r w:rsidR="00130B5D" w:rsidRPr="00650394">
        <w:rPr>
          <w:rFonts w:ascii="Arial" w:hAnsi="Arial" w:cs="Arial"/>
          <w:sz w:val="24"/>
          <w:szCs w:val="24"/>
        </w:rPr>
        <w:t xml:space="preserve"> Each of the </w:t>
      </w:r>
      <w:r w:rsidR="00130B5D" w:rsidRPr="00650394">
        <w:rPr>
          <w:rFonts w:ascii="Arial" w:hAnsi="Arial" w:cs="Arial"/>
          <w:sz w:val="24"/>
          <w:szCs w:val="24"/>
        </w:rPr>
        <w:lastRenderedPageBreak/>
        <w:t xml:space="preserve">ethical guidelines follow specific values that any educational research should be accompanied with to ensure an aspect of respect </w:t>
      </w:r>
      <w:r w:rsidR="00884DE6">
        <w:rPr>
          <w:rFonts w:ascii="Arial" w:hAnsi="Arial" w:cs="Arial"/>
          <w:sz w:val="24"/>
          <w:szCs w:val="24"/>
        </w:rPr>
        <w:t>for all</w:t>
      </w:r>
      <w:r w:rsidR="00130B5D" w:rsidRPr="00650394">
        <w:rPr>
          <w:rFonts w:ascii="Arial" w:hAnsi="Arial" w:cs="Arial"/>
          <w:sz w:val="24"/>
          <w:szCs w:val="24"/>
        </w:rPr>
        <w:t xml:space="preserve"> participants involved along with knowledge and freedom (BERA, 2018). As this study was primarily focused on young children it was important to understand that children can appear and be very vulnerable in certain situations at times.</w:t>
      </w:r>
    </w:p>
    <w:p w14:paraId="33A144BA" w14:textId="2704A69B" w:rsidR="009036F3" w:rsidRPr="00650394" w:rsidRDefault="000132EF" w:rsidP="00C30421">
      <w:pPr>
        <w:spacing w:after="0" w:line="360" w:lineRule="auto"/>
        <w:jc w:val="both"/>
        <w:textAlignment w:val="baseline"/>
        <w:rPr>
          <w:rFonts w:ascii="Arial" w:eastAsia="Times New Roman" w:hAnsi="Arial" w:cs="Arial"/>
          <w:color w:val="4472C4" w:themeColor="accent1"/>
          <w:sz w:val="24"/>
          <w:szCs w:val="24"/>
          <w:lang w:eastAsia="en-GB"/>
        </w:rPr>
      </w:pPr>
      <w:r w:rsidRPr="00650394">
        <w:rPr>
          <w:rFonts w:ascii="Arial" w:hAnsi="Arial" w:cs="Arial"/>
          <w:sz w:val="24"/>
          <w:szCs w:val="24"/>
        </w:rPr>
        <w:t xml:space="preserve">Therefore, a meeting was held in advance </w:t>
      </w:r>
      <w:r w:rsidR="00033617" w:rsidRPr="00650394">
        <w:rPr>
          <w:rFonts w:ascii="Arial" w:hAnsi="Arial" w:cs="Arial"/>
          <w:sz w:val="24"/>
          <w:szCs w:val="24"/>
        </w:rPr>
        <w:t xml:space="preserve">at school </w:t>
      </w:r>
      <w:r w:rsidR="00884DE6">
        <w:rPr>
          <w:rFonts w:ascii="Arial" w:hAnsi="Arial" w:cs="Arial"/>
          <w:sz w:val="24"/>
          <w:szCs w:val="24"/>
        </w:rPr>
        <w:t>1</w:t>
      </w:r>
      <w:r w:rsidR="00033617" w:rsidRPr="00650394">
        <w:rPr>
          <w:rFonts w:ascii="Arial" w:hAnsi="Arial" w:cs="Arial"/>
          <w:sz w:val="24"/>
          <w:szCs w:val="24"/>
        </w:rPr>
        <w:t xml:space="preserve"> and school </w:t>
      </w:r>
      <w:r w:rsidR="00884DE6">
        <w:rPr>
          <w:rFonts w:ascii="Arial" w:hAnsi="Arial" w:cs="Arial"/>
          <w:sz w:val="24"/>
          <w:szCs w:val="24"/>
        </w:rPr>
        <w:t>2</w:t>
      </w:r>
      <w:r w:rsidR="00033617" w:rsidRPr="00650394">
        <w:rPr>
          <w:rFonts w:ascii="Arial" w:hAnsi="Arial" w:cs="Arial"/>
          <w:sz w:val="24"/>
          <w:szCs w:val="24"/>
        </w:rPr>
        <w:t>. Both schools</w:t>
      </w:r>
      <w:r w:rsidR="00684E2B" w:rsidRPr="00650394">
        <w:rPr>
          <w:rFonts w:ascii="Arial" w:hAnsi="Arial" w:cs="Arial"/>
          <w:sz w:val="24"/>
          <w:szCs w:val="24"/>
        </w:rPr>
        <w:t xml:space="preserve"> </w:t>
      </w:r>
      <w:r w:rsidR="00033617" w:rsidRPr="00650394">
        <w:rPr>
          <w:rFonts w:ascii="Arial" w:hAnsi="Arial" w:cs="Arial"/>
          <w:sz w:val="24"/>
          <w:szCs w:val="24"/>
        </w:rPr>
        <w:t xml:space="preserve">supported the study and allowed the research to proceed. It was ensured that a general consent form was sent out by both researchers to all parents and guardians of the children involved. </w:t>
      </w:r>
      <w:r w:rsidR="0067067F" w:rsidRPr="00650394">
        <w:rPr>
          <w:rFonts w:ascii="Arial" w:hAnsi="Arial" w:cs="Arial"/>
          <w:sz w:val="24"/>
          <w:szCs w:val="24"/>
        </w:rPr>
        <w:t xml:space="preserve">This allowed them to identify the studies aims, why the children were being observed and why they were a significant factor in implementing the study. It was ensured that no identification of the children would be revealed including any information about the school. This protected the well-being and safety of all children </w:t>
      </w:r>
      <w:r w:rsidR="00E71429">
        <w:rPr>
          <w:rFonts w:ascii="Arial" w:hAnsi="Arial" w:cs="Arial"/>
          <w:sz w:val="24"/>
          <w:szCs w:val="24"/>
        </w:rPr>
        <w:t>as well as prioritising</w:t>
      </w:r>
      <w:r w:rsidR="0067067F" w:rsidRPr="00650394">
        <w:rPr>
          <w:rFonts w:ascii="Arial" w:hAnsi="Arial" w:cs="Arial"/>
          <w:sz w:val="24"/>
          <w:szCs w:val="24"/>
        </w:rPr>
        <w:t xml:space="preserve"> the children’s dignity. </w:t>
      </w:r>
      <w:r w:rsidR="00033617" w:rsidRPr="00650394">
        <w:rPr>
          <w:rFonts w:ascii="Arial" w:hAnsi="Arial" w:cs="Arial"/>
          <w:sz w:val="24"/>
          <w:szCs w:val="24"/>
        </w:rPr>
        <w:t>With the support of management in both schools, the study was performed thoughtfully, and no harm came to any of the participants in the result of the research.</w:t>
      </w:r>
    </w:p>
    <w:p w14:paraId="76936752" w14:textId="77777777" w:rsidR="0067067F" w:rsidRPr="00650394" w:rsidRDefault="0067067F" w:rsidP="00C30421">
      <w:pPr>
        <w:spacing w:after="0" w:line="360" w:lineRule="auto"/>
        <w:jc w:val="both"/>
        <w:textAlignment w:val="baseline"/>
        <w:rPr>
          <w:rFonts w:ascii="Arial" w:eastAsia="Times New Roman" w:hAnsi="Arial" w:cs="Arial"/>
          <w:color w:val="4472C4" w:themeColor="accent1"/>
          <w:sz w:val="24"/>
          <w:szCs w:val="24"/>
          <w:lang w:eastAsia="en-GB"/>
        </w:rPr>
      </w:pPr>
    </w:p>
    <w:p w14:paraId="6807834F" w14:textId="392C2F87" w:rsidR="008C359D" w:rsidRPr="00650394" w:rsidRDefault="008C359D" w:rsidP="00C30421">
      <w:pPr>
        <w:spacing w:line="360" w:lineRule="auto"/>
        <w:rPr>
          <w:rFonts w:ascii="Arial" w:hAnsi="Arial" w:cs="Arial"/>
          <w:sz w:val="24"/>
          <w:szCs w:val="24"/>
          <w:u w:val="single"/>
        </w:rPr>
      </w:pPr>
      <w:r w:rsidRPr="00650394">
        <w:rPr>
          <w:rFonts w:ascii="Arial" w:hAnsi="Arial" w:cs="Arial"/>
          <w:sz w:val="24"/>
          <w:szCs w:val="24"/>
          <w:u w:val="single"/>
        </w:rPr>
        <w:t>Results and Analysis</w:t>
      </w:r>
    </w:p>
    <w:p w14:paraId="4028548B" w14:textId="7BE867F6" w:rsidR="00F97028" w:rsidRPr="00650394" w:rsidRDefault="00B372BF" w:rsidP="00C30421">
      <w:pPr>
        <w:spacing w:line="360" w:lineRule="auto"/>
        <w:rPr>
          <w:rFonts w:ascii="Arial" w:hAnsi="Arial" w:cs="Arial"/>
          <w:sz w:val="24"/>
          <w:szCs w:val="24"/>
          <w:u w:val="single"/>
        </w:rPr>
      </w:pPr>
      <w:r w:rsidRPr="00650394">
        <w:rPr>
          <w:rFonts w:ascii="Arial" w:hAnsi="Arial" w:cs="Arial"/>
          <w:sz w:val="24"/>
          <w:szCs w:val="24"/>
        </w:rPr>
        <w:t>The</w:t>
      </w:r>
      <w:r w:rsidR="00B70836" w:rsidRPr="00650394">
        <w:rPr>
          <w:rFonts w:ascii="Arial" w:hAnsi="Arial" w:cs="Arial"/>
          <w:sz w:val="24"/>
          <w:szCs w:val="24"/>
        </w:rPr>
        <w:t xml:space="preserve"> purpose of</w:t>
      </w:r>
      <w:r w:rsidR="0055520D">
        <w:rPr>
          <w:rFonts w:ascii="Arial" w:hAnsi="Arial" w:cs="Arial"/>
          <w:sz w:val="24"/>
          <w:szCs w:val="24"/>
        </w:rPr>
        <w:t xml:space="preserve"> this</w:t>
      </w:r>
      <w:r w:rsidR="00B70836" w:rsidRPr="00650394">
        <w:rPr>
          <w:rFonts w:ascii="Arial" w:hAnsi="Arial" w:cs="Arial"/>
          <w:sz w:val="24"/>
          <w:szCs w:val="24"/>
        </w:rPr>
        <w:t xml:space="preserve"> study was</w:t>
      </w:r>
      <w:r w:rsidR="002C0FE7" w:rsidRPr="00650394">
        <w:rPr>
          <w:rFonts w:ascii="Arial" w:hAnsi="Arial" w:cs="Arial"/>
          <w:sz w:val="24"/>
          <w:szCs w:val="24"/>
        </w:rPr>
        <w:t xml:space="preserve"> held with the intention of finding</w:t>
      </w:r>
      <w:r w:rsidR="006841D7" w:rsidRPr="00650394">
        <w:rPr>
          <w:rFonts w:ascii="Arial" w:hAnsi="Arial" w:cs="Arial"/>
          <w:sz w:val="24"/>
          <w:szCs w:val="24"/>
        </w:rPr>
        <w:t xml:space="preserve"> out whether teacher modelling strategies would help promote engagement within a primary setting.</w:t>
      </w:r>
      <w:r w:rsidRPr="00650394">
        <w:rPr>
          <w:rFonts w:ascii="Arial" w:hAnsi="Arial" w:cs="Arial"/>
          <w:sz w:val="24"/>
          <w:szCs w:val="24"/>
        </w:rPr>
        <w:t xml:space="preserve"> </w:t>
      </w:r>
      <w:r w:rsidR="001D2996" w:rsidRPr="00650394">
        <w:rPr>
          <w:rFonts w:ascii="Arial" w:hAnsi="Arial" w:cs="Arial"/>
          <w:sz w:val="24"/>
          <w:szCs w:val="24"/>
        </w:rPr>
        <w:t xml:space="preserve">A lesson study approach was </w:t>
      </w:r>
      <w:r w:rsidR="00E64C0B" w:rsidRPr="00650394">
        <w:rPr>
          <w:rFonts w:ascii="Arial" w:hAnsi="Arial" w:cs="Arial"/>
          <w:sz w:val="24"/>
          <w:szCs w:val="24"/>
        </w:rPr>
        <w:t>implemented,</w:t>
      </w:r>
      <w:r w:rsidR="001D2996" w:rsidRPr="00650394">
        <w:rPr>
          <w:rFonts w:ascii="Arial" w:hAnsi="Arial" w:cs="Arial"/>
          <w:sz w:val="24"/>
          <w:szCs w:val="24"/>
        </w:rPr>
        <w:t xml:space="preserve"> and observations were </w:t>
      </w:r>
      <w:r w:rsidR="00E64C0B" w:rsidRPr="00650394">
        <w:rPr>
          <w:rFonts w:ascii="Arial" w:hAnsi="Arial" w:cs="Arial"/>
          <w:sz w:val="24"/>
          <w:szCs w:val="24"/>
        </w:rPr>
        <w:t>carried out to examine</w:t>
      </w:r>
      <w:r w:rsidR="000B035F" w:rsidRPr="00650394">
        <w:rPr>
          <w:rFonts w:ascii="Arial" w:hAnsi="Arial" w:cs="Arial"/>
          <w:sz w:val="24"/>
          <w:szCs w:val="24"/>
        </w:rPr>
        <w:t xml:space="preserve"> the modelling method used and how successful</w:t>
      </w:r>
      <w:r w:rsidR="007D02D7" w:rsidRPr="00650394">
        <w:rPr>
          <w:rFonts w:ascii="Arial" w:hAnsi="Arial" w:cs="Arial"/>
          <w:sz w:val="24"/>
          <w:szCs w:val="24"/>
        </w:rPr>
        <w:t xml:space="preserve"> they were at engaging the children to </w:t>
      </w:r>
      <w:r w:rsidR="00B716F5" w:rsidRPr="00650394">
        <w:rPr>
          <w:rFonts w:ascii="Arial" w:hAnsi="Arial" w:cs="Arial"/>
          <w:sz w:val="24"/>
          <w:szCs w:val="24"/>
        </w:rPr>
        <w:t xml:space="preserve">acquire the </w:t>
      </w:r>
      <w:r w:rsidR="00EF635B" w:rsidRPr="00650394">
        <w:rPr>
          <w:rFonts w:ascii="Arial" w:hAnsi="Arial" w:cs="Arial"/>
          <w:sz w:val="24"/>
          <w:szCs w:val="24"/>
        </w:rPr>
        <w:t>preferred</w:t>
      </w:r>
      <w:r w:rsidR="00B716F5" w:rsidRPr="00650394">
        <w:rPr>
          <w:rFonts w:ascii="Arial" w:hAnsi="Arial" w:cs="Arial"/>
          <w:sz w:val="24"/>
          <w:szCs w:val="24"/>
        </w:rPr>
        <w:t xml:space="preserve"> result.</w:t>
      </w:r>
      <w:r w:rsidR="00EF635B" w:rsidRPr="00650394">
        <w:rPr>
          <w:rFonts w:ascii="Arial" w:hAnsi="Arial" w:cs="Arial"/>
          <w:sz w:val="24"/>
          <w:szCs w:val="24"/>
        </w:rPr>
        <w:t xml:space="preserve"> </w:t>
      </w:r>
      <w:r w:rsidR="00C571DB" w:rsidRPr="00650394">
        <w:rPr>
          <w:rFonts w:ascii="Arial" w:hAnsi="Arial" w:cs="Arial"/>
          <w:sz w:val="24"/>
          <w:szCs w:val="24"/>
        </w:rPr>
        <w:t xml:space="preserve">An aspiration was also held to test whether the chosen methods would </w:t>
      </w:r>
      <w:r w:rsidR="002B57FA" w:rsidRPr="00650394">
        <w:rPr>
          <w:rFonts w:ascii="Arial" w:hAnsi="Arial" w:cs="Arial"/>
          <w:sz w:val="24"/>
          <w:szCs w:val="24"/>
        </w:rPr>
        <w:t>be just as effective in one key stage of learning to the next</w:t>
      </w:r>
      <w:r w:rsidR="00EF635B" w:rsidRPr="00650394">
        <w:rPr>
          <w:rFonts w:ascii="Arial" w:hAnsi="Arial" w:cs="Arial"/>
          <w:sz w:val="24"/>
          <w:szCs w:val="24"/>
        </w:rPr>
        <w:t>.</w:t>
      </w:r>
      <w:r w:rsidR="00D24FD3" w:rsidRPr="00650394">
        <w:rPr>
          <w:rFonts w:ascii="Arial" w:hAnsi="Arial" w:cs="Arial"/>
          <w:sz w:val="24"/>
          <w:szCs w:val="24"/>
        </w:rPr>
        <w:t xml:space="preserve"> Two lessons were planned in each stage; Foundation Phase and Key stage 2 so we could evaluate </w:t>
      </w:r>
      <w:r w:rsidR="00503EA7" w:rsidRPr="00650394">
        <w:rPr>
          <w:rFonts w:ascii="Arial" w:hAnsi="Arial" w:cs="Arial"/>
          <w:sz w:val="24"/>
          <w:szCs w:val="24"/>
        </w:rPr>
        <w:t>its</w:t>
      </w:r>
      <w:r w:rsidR="00D24FD3" w:rsidRPr="00650394">
        <w:rPr>
          <w:rFonts w:ascii="Arial" w:hAnsi="Arial" w:cs="Arial"/>
          <w:sz w:val="24"/>
          <w:szCs w:val="24"/>
        </w:rPr>
        <w:t xml:space="preserve"> effect</w:t>
      </w:r>
      <w:r w:rsidR="00503EA7" w:rsidRPr="00650394">
        <w:rPr>
          <w:rFonts w:ascii="Arial" w:hAnsi="Arial" w:cs="Arial"/>
          <w:sz w:val="24"/>
          <w:szCs w:val="24"/>
        </w:rPr>
        <w:t xml:space="preserve"> purposively.</w:t>
      </w:r>
      <w:r w:rsidR="00EF635B" w:rsidRPr="00650394">
        <w:rPr>
          <w:rFonts w:ascii="Arial" w:hAnsi="Arial" w:cs="Arial"/>
          <w:sz w:val="24"/>
          <w:szCs w:val="24"/>
        </w:rPr>
        <w:t xml:space="preserve"> </w:t>
      </w:r>
    </w:p>
    <w:p w14:paraId="06CE89BC" w14:textId="1C032F17" w:rsidR="006079E5" w:rsidRPr="00650394" w:rsidRDefault="006079E5" w:rsidP="00C30421">
      <w:pPr>
        <w:pStyle w:val="NormalWeb"/>
        <w:spacing w:line="360" w:lineRule="auto"/>
        <w:rPr>
          <w:rFonts w:ascii="Arial" w:hAnsi="Arial" w:cs="Arial"/>
          <w:color w:val="000000"/>
        </w:rPr>
      </w:pPr>
      <w:r w:rsidRPr="00650394">
        <w:rPr>
          <w:rFonts w:ascii="Arial" w:hAnsi="Arial" w:cs="Arial"/>
          <w:u w:val="single"/>
        </w:rPr>
        <w:t xml:space="preserve">Lesson </w:t>
      </w:r>
      <w:r w:rsidR="00425128" w:rsidRPr="00650394">
        <w:rPr>
          <w:rFonts w:ascii="Arial" w:hAnsi="Arial" w:cs="Arial"/>
          <w:u w:val="single"/>
        </w:rPr>
        <w:t xml:space="preserve">1: </w:t>
      </w:r>
      <w:r w:rsidR="00425128" w:rsidRPr="00650394">
        <w:rPr>
          <w:rFonts w:ascii="Arial" w:hAnsi="Arial" w:cs="Arial"/>
        </w:rPr>
        <w:t xml:space="preserve">Foundation Phase </w:t>
      </w:r>
      <w:r w:rsidR="0070657E" w:rsidRPr="00650394">
        <w:rPr>
          <w:rFonts w:ascii="Arial" w:hAnsi="Arial" w:cs="Arial"/>
        </w:rPr>
        <w:t xml:space="preserve">- Can </w:t>
      </w:r>
      <w:r w:rsidR="0070657E" w:rsidRPr="00650394">
        <w:rPr>
          <w:rFonts w:ascii="Arial" w:hAnsi="Arial" w:cs="Arial"/>
          <w:color w:val="000000"/>
        </w:rPr>
        <w:t>p</w:t>
      </w:r>
      <w:r w:rsidR="002F0F8C" w:rsidRPr="00650394">
        <w:rPr>
          <w:rFonts w:ascii="Arial" w:hAnsi="Arial" w:cs="Arial"/>
          <w:color w:val="000000"/>
        </w:rPr>
        <w:t>upils form numbers up to 20</w:t>
      </w:r>
      <w:r w:rsidR="0070657E" w:rsidRPr="00650394">
        <w:rPr>
          <w:rFonts w:ascii="Arial" w:hAnsi="Arial" w:cs="Arial"/>
          <w:color w:val="000000"/>
        </w:rPr>
        <w:t>?</w:t>
      </w:r>
      <w:r w:rsidR="002F0F8C" w:rsidRPr="00650394">
        <w:rPr>
          <w:rFonts w:ascii="Arial" w:hAnsi="Arial" w:cs="Arial"/>
          <w:color w:val="000000"/>
        </w:rPr>
        <w:t xml:space="preserve"> </w:t>
      </w:r>
      <w:r w:rsidR="0070657E" w:rsidRPr="00650394">
        <w:rPr>
          <w:rFonts w:ascii="Arial" w:hAnsi="Arial" w:cs="Arial"/>
          <w:color w:val="000000"/>
        </w:rPr>
        <w:t>Can pupils co</w:t>
      </w:r>
      <w:r w:rsidR="002F0F8C" w:rsidRPr="00650394">
        <w:rPr>
          <w:rFonts w:ascii="Arial" w:hAnsi="Arial" w:cs="Arial"/>
          <w:color w:val="000000"/>
        </w:rPr>
        <w:t>unt up to 20</w:t>
      </w:r>
      <w:r w:rsidR="0070657E" w:rsidRPr="00650394">
        <w:rPr>
          <w:rFonts w:ascii="Arial" w:hAnsi="Arial" w:cs="Arial"/>
          <w:color w:val="000000"/>
        </w:rPr>
        <w:t>?</w:t>
      </w:r>
    </w:p>
    <w:p w14:paraId="5B3E8BE5" w14:textId="338310CD" w:rsidR="005F385D" w:rsidRPr="00650394" w:rsidRDefault="00152527" w:rsidP="00C30421">
      <w:pPr>
        <w:pStyle w:val="ListParagraph"/>
        <w:spacing w:line="360" w:lineRule="auto"/>
        <w:ind w:left="0"/>
        <w:rPr>
          <w:rFonts w:ascii="Arial" w:hAnsi="Arial" w:cs="Arial"/>
          <w:sz w:val="24"/>
          <w:szCs w:val="24"/>
        </w:rPr>
      </w:pPr>
      <w:r w:rsidRPr="00650394">
        <w:rPr>
          <w:rFonts w:ascii="Arial" w:hAnsi="Arial" w:cs="Arial"/>
          <w:sz w:val="24"/>
          <w:szCs w:val="24"/>
        </w:rPr>
        <w:t xml:space="preserve">For </w:t>
      </w:r>
      <w:r w:rsidR="00FF336D" w:rsidRPr="00650394">
        <w:rPr>
          <w:rFonts w:ascii="Arial" w:hAnsi="Arial" w:cs="Arial"/>
          <w:sz w:val="24"/>
          <w:szCs w:val="24"/>
        </w:rPr>
        <w:t>t</w:t>
      </w:r>
      <w:r w:rsidRPr="00650394">
        <w:rPr>
          <w:rFonts w:ascii="Arial" w:hAnsi="Arial" w:cs="Arial"/>
          <w:sz w:val="24"/>
          <w:szCs w:val="24"/>
        </w:rPr>
        <w:t xml:space="preserve">he first lesson we decided to </w:t>
      </w:r>
      <w:r w:rsidR="00F40B3F" w:rsidRPr="00650394">
        <w:rPr>
          <w:rFonts w:ascii="Arial" w:hAnsi="Arial" w:cs="Arial"/>
          <w:sz w:val="24"/>
          <w:szCs w:val="24"/>
        </w:rPr>
        <w:t>plan the lesson down the beach</w:t>
      </w:r>
      <w:r w:rsidR="005F385D" w:rsidRPr="00650394">
        <w:rPr>
          <w:rFonts w:ascii="Arial" w:hAnsi="Arial" w:cs="Arial"/>
          <w:sz w:val="24"/>
          <w:szCs w:val="24"/>
        </w:rPr>
        <w:t>.</w:t>
      </w:r>
      <w:r w:rsidR="005C6F0F" w:rsidRPr="00650394">
        <w:rPr>
          <w:rFonts w:ascii="Arial" w:hAnsi="Arial" w:cs="Arial"/>
          <w:sz w:val="24"/>
          <w:szCs w:val="24"/>
        </w:rPr>
        <w:t xml:space="preserve"> </w:t>
      </w:r>
      <w:r w:rsidR="00A45A89" w:rsidRPr="00650394">
        <w:rPr>
          <w:rFonts w:ascii="Arial" w:hAnsi="Arial" w:cs="Arial"/>
          <w:sz w:val="24"/>
          <w:szCs w:val="24"/>
        </w:rPr>
        <w:t>This decision was made to test</w:t>
      </w:r>
      <w:r w:rsidR="00C34E03" w:rsidRPr="00650394">
        <w:rPr>
          <w:rFonts w:ascii="Arial" w:hAnsi="Arial" w:cs="Arial"/>
          <w:sz w:val="24"/>
          <w:szCs w:val="24"/>
        </w:rPr>
        <w:t xml:space="preserve"> literature o</w:t>
      </w:r>
      <w:r w:rsidR="00A45A89" w:rsidRPr="00650394">
        <w:rPr>
          <w:rFonts w:ascii="Arial" w:hAnsi="Arial" w:cs="Arial"/>
          <w:sz w:val="24"/>
          <w:szCs w:val="24"/>
        </w:rPr>
        <w:t xml:space="preserve">n </w:t>
      </w:r>
      <w:r w:rsidR="00C34E03" w:rsidRPr="00650394">
        <w:rPr>
          <w:rFonts w:ascii="Arial" w:hAnsi="Arial" w:cs="Arial"/>
          <w:sz w:val="24"/>
          <w:szCs w:val="24"/>
        </w:rPr>
        <w:t>outdoor learning and whether it would help</w:t>
      </w:r>
      <w:r w:rsidR="002F5EFC" w:rsidRPr="00650394">
        <w:rPr>
          <w:rFonts w:ascii="Arial" w:hAnsi="Arial" w:cs="Arial"/>
          <w:sz w:val="24"/>
          <w:szCs w:val="24"/>
        </w:rPr>
        <w:t xml:space="preserve"> enhance the</w:t>
      </w:r>
      <w:r w:rsidR="00C34E03" w:rsidRPr="00650394">
        <w:rPr>
          <w:rFonts w:ascii="Arial" w:hAnsi="Arial" w:cs="Arial"/>
          <w:sz w:val="24"/>
          <w:szCs w:val="24"/>
        </w:rPr>
        <w:t xml:space="preserve"> </w:t>
      </w:r>
      <w:r w:rsidR="00FF336D" w:rsidRPr="00650394">
        <w:rPr>
          <w:rFonts w:ascii="Arial" w:hAnsi="Arial" w:cs="Arial"/>
          <w:sz w:val="24"/>
          <w:szCs w:val="24"/>
        </w:rPr>
        <w:t>engage</w:t>
      </w:r>
      <w:r w:rsidR="002F5EFC" w:rsidRPr="00650394">
        <w:rPr>
          <w:rFonts w:ascii="Arial" w:hAnsi="Arial" w:cs="Arial"/>
          <w:sz w:val="24"/>
          <w:szCs w:val="24"/>
        </w:rPr>
        <w:t>ment</w:t>
      </w:r>
      <w:r w:rsidR="00FF336D" w:rsidRPr="00650394">
        <w:rPr>
          <w:rFonts w:ascii="Arial" w:hAnsi="Arial" w:cs="Arial"/>
          <w:sz w:val="24"/>
          <w:szCs w:val="24"/>
        </w:rPr>
        <w:t xml:space="preserve"> </w:t>
      </w:r>
      <w:r w:rsidR="002B2AA7" w:rsidRPr="00650394">
        <w:rPr>
          <w:rFonts w:ascii="Arial" w:hAnsi="Arial" w:cs="Arial"/>
          <w:sz w:val="24"/>
          <w:szCs w:val="24"/>
        </w:rPr>
        <w:t>and participation</w:t>
      </w:r>
      <w:r w:rsidR="00FF336D" w:rsidRPr="00650394">
        <w:rPr>
          <w:rFonts w:ascii="Arial" w:hAnsi="Arial" w:cs="Arial"/>
          <w:sz w:val="24"/>
          <w:szCs w:val="24"/>
        </w:rPr>
        <w:t xml:space="preserve"> </w:t>
      </w:r>
      <w:r w:rsidR="000D0483" w:rsidRPr="00650394">
        <w:rPr>
          <w:rFonts w:ascii="Arial" w:hAnsi="Arial" w:cs="Arial"/>
          <w:sz w:val="24"/>
          <w:szCs w:val="24"/>
        </w:rPr>
        <w:t>of all children</w:t>
      </w:r>
      <w:r w:rsidR="00FF336D" w:rsidRPr="00650394">
        <w:rPr>
          <w:rFonts w:ascii="Arial" w:hAnsi="Arial" w:cs="Arial"/>
          <w:sz w:val="24"/>
          <w:szCs w:val="24"/>
        </w:rPr>
        <w:t>.</w:t>
      </w:r>
      <w:r w:rsidR="00A773E9" w:rsidRPr="00650394">
        <w:rPr>
          <w:rFonts w:ascii="Arial" w:hAnsi="Arial" w:cs="Arial"/>
          <w:sz w:val="24"/>
          <w:szCs w:val="24"/>
        </w:rPr>
        <w:t xml:space="preserve"> The area of learning </w:t>
      </w:r>
      <w:r w:rsidR="00D64056" w:rsidRPr="00650394">
        <w:rPr>
          <w:rFonts w:ascii="Arial" w:hAnsi="Arial" w:cs="Arial"/>
          <w:sz w:val="24"/>
          <w:szCs w:val="24"/>
        </w:rPr>
        <w:t xml:space="preserve">included mathematics and the </w:t>
      </w:r>
      <w:r w:rsidR="004B24F7" w:rsidRPr="00650394">
        <w:rPr>
          <w:rFonts w:ascii="Arial" w:hAnsi="Arial" w:cs="Arial"/>
          <w:sz w:val="24"/>
          <w:szCs w:val="24"/>
        </w:rPr>
        <w:t>learning intention concluded</w:t>
      </w:r>
      <w:r w:rsidR="00D64056" w:rsidRPr="00650394">
        <w:rPr>
          <w:rFonts w:ascii="Arial" w:hAnsi="Arial" w:cs="Arial"/>
          <w:sz w:val="24"/>
          <w:szCs w:val="24"/>
        </w:rPr>
        <w:t xml:space="preserve"> </w:t>
      </w:r>
      <w:r w:rsidR="004B24F7" w:rsidRPr="00650394">
        <w:rPr>
          <w:rFonts w:ascii="Arial" w:hAnsi="Arial" w:cs="Arial"/>
          <w:sz w:val="24"/>
          <w:szCs w:val="24"/>
        </w:rPr>
        <w:t>‘can you form numbers up to 20 and count to 20?’.</w:t>
      </w:r>
    </w:p>
    <w:p w14:paraId="657970C3" w14:textId="5D28C569" w:rsidR="00E6183B" w:rsidRPr="00650394" w:rsidRDefault="00F72FBC" w:rsidP="00C30421">
      <w:pPr>
        <w:pStyle w:val="ListParagraph"/>
        <w:spacing w:line="360" w:lineRule="auto"/>
        <w:ind w:left="0"/>
        <w:rPr>
          <w:rFonts w:ascii="Arial" w:hAnsi="Arial" w:cs="Arial"/>
          <w:sz w:val="24"/>
          <w:szCs w:val="24"/>
        </w:rPr>
      </w:pPr>
      <w:r w:rsidRPr="00650394">
        <w:rPr>
          <w:rFonts w:ascii="Arial" w:hAnsi="Arial" w:cs="Arial"/>
          <w:sz w:val="24"/>
          <w:szCs w:val="24"/>
        </w:rPr>
        <w:lastRenderedPageBreak/>
        <w:t xml:space="preserve">The lesson took place first thing and when we arrived at the beach, my partner put all children into groups of 6 to match the </w:t>
      </w:r>
      <w:r w:rsidR="00A356D8" w:rsidRPr="00650394">
        <w:rPr>
          <w:rFonts w:ascii="Arial" w:hAnsi="Arial" w:cs="Arial"/>
          <w:sz w:val="24"/>
          <w:szCs w:val="24"/>
        </w:rPr>
        <w:t>ratio of teacher to student: 1:5/6.</w:t>
      </w:r>
      <w:r w:rsidR="00565D28" w:rsidRPr="00650394">
        <w:rPr>
          <w:rFonts w:ascii="Arial" w:hAnsi="Arial" w:cs="Arial"/>
          <w:sz w:val="24"/>
          <w:szCs w:val="24"/>
        </w:rPr>
        <w:t xml:space="preserve"> The teacher introduced the subject of mathematics and ask</w:t>
      </w:r>
      <w:r w:rsidR="003C39E5" w:rsidRPr="00650394">
        <w:rPr>
          <w:rFonts w:ascii="Arial" w:hAnsi="Arial" w:cs="Arial"/>
          <w:sz w:val="24"/>
          <w:szCs w:val="24"/>
        </w:rPr>
        <w:t>ed</w:t>
      </w:r>
      <w:r w:rsidR="00565D28" w:rsidRPr="00650394">
        <w:rPr>
          <w:rFonts w:ascii="Arial" w:hAnsi="Arial" w:cs="Arial"/>
          <w:sz w:val="24"/>
          <w:szCs w:val="24"/>
        </w:rPr>
        <w:t xml:space="preserve"> the children </w:t>
      </w:r>
      <w:r w:rsidR="00D10772" w:rsidRPr="00650394">
        <w:rPr>
          <w:rFonts w:ascii="Arial" w:hAnsi="Arial" w:cs="Arial"/>
          <w:sz w:val="24"/>
          <w:szCs w:val="24"/>
        </w:rPr>
        <w:t xml:space="preserve">to recall the learning that had previously taken place in </w:t>
      </w:r>
      <w:r w:rsidR="0053064D" w:rsidRPr="00650394">
        <w:rPr>
          <w:rFonts w:ascii="Arial" w:hAnsi="Arial" w:cs="Arial"/>
          <w:sz w:val="24"/>
          <w:szCs w:val="24"/>
        </w:rPr>
        <w:t>the classroom.</w:t>
      </w:r>
      <w:r w:rsidR="00813E53" w:rsidRPr="00650394">
        <w:rPr>
          <w:rFonts w:ascii="Arial" w:hAnsi="Arial" w:cs="Arial"/>
          <w:sz w:val="24"/>
          <w:szCs w:val="24"/>
        </w:rPr>
        <w:t xml:space="preserve"> Initially, child 1 led the </w:t>
      </w:r>
      <w:r w:rsidR="00AF21B1" w:rsidRPr="00650394">
        <w:rPr>
          <w:rFonts w:ascii="Arial" w:hAnsi="Arial" w:cs="Arial"/>
          <w:sz w:val="24"/>
          <w:szCs w:val="24"/>
        </w:rPr>
        <w:t>discussion and answered</w:t>
      </w:r>
      <w:r w:rsidR="00813E53" w:rsidRPr="00650394">
        <w:rPr>
          <w:rFonts w:ascii="Arial" w:hAnsi="Arial" w:cs="Arial"/>
          <w:sz w:val="24"/>
          <w:szCs w:val="24"/>
        </w:rPr>
        <w:t xml:space="preserve"> the questions asked</w:t>
      </w:r>
      <w:r w:rsidR="00AF21B1" w:rsidRPr="00650394">
        <w:rPr>
          <w:rFonts w:ascii="Arial" w:hAnsi="Arial" w:cs="Arial"/>
          <w:sz w:val="24"/>
          <w:szCs w:val="24"/>
        </w:rPr>
        <w:t>. This ensured she was listening and</w:t>
      </w:r>
      <w:r w:rsidR="003D1B87" w:rsidRPr="00650394">
        <w:rPr>
          <w:rFonts w:ascii="Arial" w:hAnsi="Arial" w:cs="Arial"/>
          <w:sz w:val="24"/>
          <w:szCs w:val="24"/>
        </w:rPr>
        <w:t xml:space="preserve"> was</w:t>
      </w:r>
      <w:r w:rsidR="00AF21B1" w:rsidRPr="00650394">
        <w:rPr>
          <w:rFonts w:ascii="Arial" w:hAnsi="Arial" w:cs="Arial"/>
          <w:sz w:val="24"/>
          <w:szCs w:val="24"/>
        </w:rPr>
        <w:t xml:space="preserve"> involved</w:t>
      </w:r>
      <w:r w:rsidR="00C1448F" w:rsidRPr="00650394">
        <w:rPr>
          <w:rFonts w:ascii="Arial" w:hAnsi="Arial" w:cs="Arial"/>
          <w:sz w:val="24"/>
          <w:szCs w:val="24"/>
        </w:rPr>
        <w:t xml:space="preserve"> throughout</w:t>
      </w:r>
      <w:r w:rsidR="00AF21B1" w:rsidRPr="00650394">
        <w:rPr>
          <w:rFonts w:ascii="Arial" w:hAnsi="Arial" w:cs="Arial"/>
          <w:sz w:val="24"/>
          <w:szCs w:val="24"/>
        </w:rPr>
        <w:t xml:space="preserve"> the introduction</w:t>
      </w:r>
      <w:r w:rsidR="007D298E" w:rsidRPr="00650394">
        <w:rPr>
          <w:rFonts w:ascii="Arial" w:hAnsi="Arial" w:cs="Arial"/>
          <w:sz w:val="24"/>
          <w:szCs w:val="24"/>
        </w:rPr>
        <w:t>,</w:t>
      </w:r>
      <w:r w:rsidR="00AF21B1" w:rsidRPr="00650394">
        <w:rPr>
          <w:rFonts w:ascii="Arial" w:hAnsi="Arial" w:cs="Arial"/>
          <w:sz w:val="24"/>
          <w:szCs w:val="24"/>
        </w:rPr>
        <w:t xml:space="preserve"> </w:t>
      </w:r>
      <w:r w:rsidR="00C1448F" w:rsidRPr="00650394">
        <w:rPr>
          <w:rFonts w:ascii="Arial" w:hAnsi="Arial" w:cs="Arial"/>
          <w:sz w:val="24"/>
          <w:szCs w:val="24"/>
        </w:rPr>
        <w:t xml:space="preserve">she </w:t>
      </w:r>
      <w:r w:rsidR="007D298E" w:rsidRPr="00650394">
        <w:rPr>
          <w:rFonts w:ascii="Arial" w:hAnsi="Arial" w:cs="Arial"/>
          <w:sz w:val="24"/>
          <w:szCs w:val="24"/>
        </w:rPr>
        <w:t>also</w:t>
      </w:r>
      <w:r w:rsidR="00C1448F" w:rsidRPr="00650394">
        <w:rPr>
          <w:rFonts w:ascii="Arial" w:hAnsi="Arial" w:cs="Arial"/>
          <w:sz w:val="24"/>
          <w:szCs w:val="24"/>
        </w:rPr>
        <w:t xml:space="preserve"> </w:t>
      </w:r>
      <w:r w:rsidR="00AF21B1" w:rsidRPr="00650394">
        <w:rPr>
          <w:rFonts w:ascii="Arial" w:hAnsi="Arial" w:cs="Arial"/>
          <w:sz w:val="24"/>
          <w:szCs w:val="24"/>
        </w:rPr>
        <w:t xml:space="preserve">stayed engrossed </w:t>
      </w:r>
      <w:r w:rsidR="00C1448F" w:rsidRPr="00650394">
        <w:rPr>
          <w:rFonts w:ascii="Arial" w:hAnsi="Arial" w:cs="Arial"/>
          <w:sz w:val="24"/>
          <w:szCs w:val="24"/>
        </w:rPr>
        <w:t>when other children shared</w:t>
      </w:r>
      <w:r w:rsidR="00251866" w:rsidRPr="00650394">
        <w:rPr>
          <w:rFonts w:ascii="Arial" w:hAnsi="Arial" w:cs="Arial"/>
          <w:sz w:val="24"/>
          <w:szCs w:val="24"/>
        </w:rPr>
        <w:t xml:space="preserve"> their recollection of events.</w:t>
      </w:r>
      <w:r w:rsidR="00AF21B1" w:rsidRPr="00650394">
        <w:rPr>
          <w:rFonts w:ascii="Arial" w:hAnsi="Arial" w:cs="Arial"/>
          <w:sz w:val="24"/>
          <w:szCs w:val="24"/>
        </w:rPr>
        <w:t xml:space="preserve"> </w:t>
      </w:r>
      <w:r w:rsidR="00CD25AE" w:rsidRPr="00650394">
        <w:rPr>
          <w:rFonts w:ascii="Arial" w:hAnsi="Arial" w:cs="Arial"/>
          <w:sz w:val="24"/>
          <w:szCs w:val="24"/>
        </w:rPr>
        <w:t xml:space="preserve">Child 2 also answered some of the teachers questions showing initial engagement though did not seem as confident and self-assured as child 1. </w:t>
      </w:r>
      <w:r w:rsidR="00955DEE">
        <w:rPr>
          <w:rFonts w:ascii="Arial" w:hAnsi="Arial" w:cs="Arial"/>
          <w:sz w:val="24"/>
          <w:szCs w:val="24"/>
        </w:rPr>
        <w:t>On the other hand,</w:t>
      </w:r>
      <w:r w:rsidR="00332B8C" w:rsidRPr="00650394">
        <w:rPr>
          <w:rFonts w:ascii="Arial" w:hAnsi="Arial" w:cs="Arial"/>
          <w:sz w:val="24"/>
          <w:szCs w:val="24"/>
        </w:rPr>
        <w:t xml:space="preserve"> </w:t>
      </w:r>
      <w:r w:rsidR="00AF21B1" w:rsidRPr="00650394">
        <w:rPr>
          <w:rFonts w:ascii="Arial" w:hAnsi="Arial" w:cs="Arial"/>
          <w:sz w:val="24"/>
          <w:szCs w:val="24"/>
        </w:rPr>
        <w:t>child 3 bec</w:t>
      </w:r>
      <w:r w:rsidR="00332B8C" w:rsidRPr="00650394">
        <w:rPr>
          <w:rFonts w:ascii="Arial" w:hAnsi="Arial" w:cs="Arial"/>
          <w:sz w:val="24"/>
          <w:szCs w:val="24"/>
        </w:rPr>
        <w:t>a</w:t>
      </w:r>
      <w:r w:rsidR="00AF21B1" w:rsidRPr="00650394">
        <w:rPr>
          <w:rFonts w:ascii="Arial" w:hAnsi="Arial" w:cs="Arial"/>
          <w:sz w:val="24"/>
          <w:szCs w:val="24"/>
        </w:rPr>
        <w:t>me more interested in his surroundings of the sand, pebbles and sticks on the beach</w:t>
      </w:r>
      <w:r w:rsidR="00332B8C" w:rsidRPr="00650394">
        <w:rPr>
          <w:rFonts w:ascii="Arial" w:hAnsi="Arial" w:cs="Arial"/>
          <w:sz w:val="24"/>
          <w:szCs w:val="24"/>
        </w:rPr>
        <w:t xml:space="preserve"> as he did </w:t>
      </w:r>
      <w:r w:rsidR="00842FB4" w:rsidRPr="00650394">
        <w:rPr>
          <w:rFonts w:ascii="Arial" w:hAnsi="Arial" w:cs="Arial"/>
          <w:sz w:val="24"/>
          <w:szCs w:val="24"/>
        </w:rPr>
        <w:t>to the conversation that was being held</w:t>
      </w:r>
      <w:r w:rsidR="00AF21B1" w:rsidRPr="00650394">
        <w:rPr>
          <w:rFonts w:ascii="Arial" w:hAnsi="Arial" w:cs="Arial"/>
          <w:sz w:val="24"/>
          <w:szCs w:val="24"/>
        </w:rPr>
        <w:t xml:space="preserve">. </w:t>
      </w:r>
      <w:r w:rsidR="00842FB4" w:rsidRPr="00650394">
        <w:rPr>
          <w:rFonts w:ascii="Arial" w:hAnsi="Arial" w:cs="Arial"/>
          <w:sz w:val="24"/>
          <w:szCs w:val="24"/>
        </w:rPr>
        <w:t>To reinforce the observations results, a</w:t>
      </w:r>
      <w:r w:rsidR="00A8360C" w:rsidRPr="00650394">
        <w:rPr>
          <w:rFonts w:ascii="Arial" w:hAnsi="Arial" w:cs="Arial"/>
          <w:sz w:val="24"/>
          <w:szCs w:val="24"/>
        </w:rPr>
        <w:t xml:space="preserve">ssessment for learning strategies were implemented </w:t>
      </w:r>
      <w:r w:rsidR="00CE4942" w:rsidRPr="00650394">
        <w:rPr>
          <w:rFonts w:ascii="Arial" w:hAnsi="Arial" w:cs="Arial"/>
          <w:sz w:val="24"/>
          <w:szCs w:val="24"/>
        </w:rPr>
        <w:t xml:space="preserve">to help the children recognise </w:t>
      </w:r>
      <w:r w:rsidR="00055B0E" w:rsidRPr="00650394">
        <w:rPr>
          <w:rFonts w:ascii="Arial" w:hAnsi="Arial" w:cs="Arial"/>
          <w:sz w:val="24"/>
          <w:szCs w:val="24"/>
        </w:rPr>
        <w:t>where they are now and where they are about to go.</w:t>
      </w:r>
      <w:r w:rsidR="006D5F5C" w:rsidRPr="00650394">
        <w:rPr>
          <w:rFonts w:ascii="Arial" w:hAnsi="Arial" w:cs="Arial"/>
          <w:sz w:val="24"/>
          <w:szCs w:val="24"/>
        </w:rPr>
        <w:t xml:space="preserve"> As the teacher asked questions </w:t>
      </w:r>
      <w:r w:rsidR="00A24CC6" w:rsidRPr="00650394">
        <w:rPr>
          <w:rFonts w:ascii="Arial" w:hAnsi="Arial" w:cs="Arial"/>
          <w:sz w:val="24"/>
          <w:szCs w:val="24"/>
        </w:rPr>
        <w:t xml:space="preserve">in the introduction </w:t>
      </w:r>
      <w:r w:rsidR="006D5F5C" w:rsidRPr="00650394">
        <w:rPr>
          <w:rFonts w:ascii="Arial" w:hAnsi="Arial" w:cs="Arial"/>
          <w:sz w:val="24"/>
          <w:szCs w:val="24"/>
        </w:rPr>
        <w:t xml:space="preserve">it allowed me as the observer to analyse </w:t>
      </w:r>
      <w:r w:rsidR="00626527" w:rsidRPr="00650394">
        <w:rPr>
          <w:rFonts w:ascii="Arial" w:hAnsi="Arial" w:cs="Arial"/>
          <w:sz w:val="24"/>
          <w:szCs w:val="24"/>
        </w:rPr>
        <w:t xml:space="preserve">the children’s participation and understanding of </w:t>
      </w:r>
      <w:r w:rsidR="003235AC" w:rsidRPr="00650394">
        <w:rPr>
          <w:rFonts w:ascii="Arial" w:hAnsi="Arial" w:cs="Arial"/>
          <w:sz w:val="24"/>
          <w:szCs w:val="24"/>
        </w:rPr>
        <w:t>what was happening</w:t>
      </w:r>
      <w:r w:rsidR="00EE7878" w:rsidRPr="00650394">
        <w:rPr>
          <w:rFonts w:ascii="Arial" w:hAnsi="Arial" w:cs="Arial"/>
          <w:sz w:val="24"/>
          <w:szCs w:val="24"/>
        </w:rPr>
        <w:t xml:space="preserve"> immediately</w:t>
      </w:r>
      <w:r w:rsidR="003235AC" w:rsidRPr="00650394">
        <w:rPr>
          <w:rFonts w:ascii="Arial" w:hAnsi="Arial" w:cs="Arial"/>
          <w:sz w:val="24"/>
          <w:szCs w:val="24"/>
        </w:rPr>
        <w:t>.</w:t>
      </w:r>
      <w:r w:rsidR="00055B0E" w:rsidRPr="00650394">
        <w:rPr>
          <w:rFonts w:ascii="Arial" w:hAnsi="Arial" w:cs="Arial"/>
          <w:sz w:val="24"/>
          <w:szCs w:val="24"/>
        </w:rPr>
        <w:t xml:space="preserve"> </w:t>
      </w:r>
      <w:r w:rsidR="003235AC" w:rsidRPr="00650394">
        <w:rPr>
          <w:rFonts w:ascii="Arial" w:hAnsi="Arial" w:cs="Arial"/>
          <w:sz w:val="24"/>
          <w:szCs w:val="24"/>
        </w:rPr>
        <w:t xml:space="preserve">Another benefit of </w:t>
      </w:r>
      <w:r w:rsidR="00C74766" w:rsidRPr="00650394">
        <w:rPr>
          <w:rFonts w:ascii="Arial" w:hAnsi="Arial" w:cs="Arial"/>
          <w:sz w:val="24"/>
          <w:szCs w:val="24"/>
        </w:rPr>
        <w:t xml:space="preserve">implementing this assessment was that it aids </w:t>
      </w:r>
      <w:r w:rsidR="00055B0E" w:rsidRPr="00650394">
        <w:rPr>
          <w:rFonts w:ascii="Arial" w:hAnsi="Arial" w:cs="Arial"/>
          <w:sz w:val="24"/>
          <w:szCs w:val="24"/>
        </w:rPr>
        <w:t xml:space="preserve">children to </w:t>
      </w:r>
      <w:r w:rsidR="000E7B6D" w:rsidRPr="00650394">
        <w:rPr>
          <w:rFonts w:ascii="Arial" w:hAnsi="Arial" w:cs="Arial"/>
          <w:sz w:val="24"/>
          <w:szCs w:val="24"/>
        </w:rPr>
        <w:t xml:space="preserve">actively be involved in the learning process and to start ‘thinking like a teacher’ </w:t>
      </w:r>
      <w:r w:rsidR="00EE7878" w:rsidRPr="00650394">
        <w:rPr>
          <w:rFonts w:ascii="Arial" w:hAnsi="Arial" w:cs="Arial"/>
          <w:sz w:val="24"/>
          <w:szCs w:val="24"/>
        </w:rPr>
        <w:t>at the start of the lesson</w:t>
      </w:r>
      <w:r w:rsidR="00F578AF" w:rsidRPr="00650394">
        <w:rPr>
          <w:rFonts w:ascii="Arial" w:hAnsi="Arial" w:cs="Arial"/>
          <w:sz w:val="24"/>
          <w:szCs w:val="24"/>
        </w:rPr>
        <w:t xml:space="preserve"> </w:t>
      </w:r>
      <w:r w:rsidR="000E7B6D" w:rsidRPr="00650394">
        <w:rPr>
          <w:rFonts w:ascii="Arial" w:hAnsi="Arial" w:cs="Arial"/>
          <w:color w:val="000000" w:themeColor="text1"/>
          <w:sz w:val="24"/>
          <w:szCs w:val="24"/>
        </w:rPr>
        <w:t>(</w:t>
      </w:r>
      <w:r w:rsidR="003E0842" w:rsidRPr="00650394">
        <w:rPr>
          <w:rFonts w:ascii="Arial" w:hAnsi="Arial" w:cs="Arial"/>
          <w:color w:val="000000" w:themeColor="text1"/>
          <w:sz w:val="24"/>
          <w:szCs w:val="24"/>
        </w:rPr>
        <w:t xml:space="preserve">Cambridge International Teaching and Learning, </w:t>
      </w:r>
      <w:r w:rsidR="00E2054E" w:rsidRPr="00650394">
        <w:rPr>
          <w:rFonts w:ascii="Arial" w:hAnsi="Arial" w:cs="Arial"/>
          <w:color w:val="000000" w:themeColor="text1"/>
          <w:sz w:val="24"/>
          <w:szCs w:val="24"/>
        </w:rPr>
        <w:t>2019</w:t>
      </w:r>
      <w:r w:rsidR="000E7B6D" w:rsidRPr="00650394">
        <w:rPr>
          <w:rFonts w:ascii="Arial" w:hAnsi="Arial" w:cs="Arial"/>
          <w:color w:val="000000" w:themeColor="text1"/>
          <w:sz w:val="24"/>
          <w:szCs w:val="24"/>
        </w:rPr>
        <w:t>).</w:t>
      </w:r>
      <w:r w:rsidR="001C0B37" w:rsidRPr="00650394">
        <w:rPr>
          <w:rFonts w:ascii="Arial" w:hAnsi="Arial" w:cs="Arial"/>
          <w:color w:val="000000" w:themeColor="text1"/>
          <w:sz w:val="24"/>
          <w:szCs w:val="24"/>
        </w:rPr>
        <w:t xml:space="preserve"> </w:t>
      </w:r>
      <w:r w:rsidR="00F578AF" w:rsidRPr="00650394">
        <w:rPr>
          <w:rFonts w:ascii="Arial" w:hAnsi="Arial" w:cs="Arial"/>
          <w:sz w:val="24"/>
          <w:szCs w:val="24"/>
        </w:rPr>
        <w:t xml:space="preserve">For example, </w:t>
      </w:r>
      <w:r w:rsidR="00DD3649" w:rsidRPr="00650394">
        <w:rPr>
          <w:rFonts w:ascii="Arial" w:hAnsi="Arial" w:cs="Arial"/>
          <w:sz w:val="24"/>
          <w:szCs w:val="24"/>
        </w:rPr>
        <w:t>the questioning technique reinforced</w:t>
      </w:r>
      <w:r w:rsidR="008B3EB0" w:rsidRPr="00650394">
        <w:rPr>
          <w:rFonts w:ascii="Arial" w:hAnsi="Arial" w:cs="Arial"/>
          <w:sz w:val="24"/>
          <w:szCs w:val="24"/>
        </w:rPr>
        <w:t xml:space="preserve"> each child to start thinking i</w:t>
      </w:r>
      <w:r w:rsidR="007D28FD">
        <w:rPr>
          <w:rFonts w:ascii="Arial" w:hAnsi="Arial" w:cs="Arial"/>
          <w:sz w:val="24"/>
          <w:szCs w:val="24"/>
        </w:rPr>
        <w:t>mme</w:t>
      </w:r>
      <w:r w:rsidR="008B3EB0" w:rsidRPr="00650394">
        <w:rPr>
          <w:rFonts w:ascii="Arial" w:hAnsi="Arial" w:cs="Arial"/>
          <w:sz w:val="24"/>
          <w:szCs w:val="24"/>
        </w:rPr>
        <w:t>asurably about th</w:t>
      </w:r>
      <w:r w:rsidR="00C93BB7" w:rsidRPr="00650394">
        <w:rPr>
          <w:rFonts w:ascii="Arial" w:hAnsi="Arial" w:cs="Arial"/>
          <w:sz w:val="24"/>
          <w:szCs w:val="24"/>
        </w:rPr>
        <w:t>e topic they may be learning about</w:t>
      </w:r>
      <w:r w:rsidR="00DD3649" w:rsidRPr="00650394">
        <w:rPr>
          <w:rFonts w:ascii="Arial" w:hAnsi="Arial" w:cs="Arial"/>
          <w:sz w:val="24"/>
          <w:szCs w:val="24"/>
        </w:rPr>
        <w:t xml:space="preserve"> </w:t>
      </w:r>
      <w:r w:rsidR="00C93BB7" w:rsidRPr="00650394">
        <w:rPr>
          <w:rFonts w:ascii="Arial" w:hAnsi="Arial" w:cs="Arial"/>
          <w:sz w:val="24"/>
          <w:szCs w:val="24"/>
        </w:rPr>
        <w:t>before</w:t>
      </w:r>
      <w:r w:rsidR="003E6A78" w:rsidRPr="00650394">
        <w:rPr>
          <w:rFonts w:ascii="Arial" w:hAnsi="Arial" w:cs="Arial"/>
          <w:sz w:val="24"/>
          <w:szCs w:val="24"/>
        </w:rPr>
        <w:t xml:space="preserve"> the</w:t>
      </w:r>
      <w:r w:rsidR="00C93BB7" w:rsidRPr="00650394">
        <w:rPr>
          <w:rFonts w:ascii="Arial" w:hAnsi="Arial" w:cs="Arial"/>
          <w:sz w:val="24"/>
          <w:szCs w:val="24"/>
        </w:rPr>
        <w:t xml:space="preserve"> instruction </w:t>
      </w:r>
      <w:r w:rsidR="003E6A78" w:rsidRPr="00650394">
        <w:rPr>
          <w:rFonts w:ascii="Arial" w:hAnsi="Arial" w:cs="Arial"/>
          <w:sz w:val="24"/>
          <w:szCs w:val="24"/>
        </w:rPr>
        <w:t>wa</w:t>
      </w:r>
      <w:r w:rsidR="00C93BB7" w:rsidRPr="00650394">
        <w:rPr>
          <w:rFonts w:ascii="Arial" w:hAnsi="Arial" w:cs="Arial"/>
          <w:sz w:val="24"/>
          <w:szCs w:val="24"/>
        </w:rPr>
        <w:t>s given.</w:t>
      </w:r>
      <w:r w:rsidR="003125FE" w:rsidRPr="00650394">
        <w:rPr>
          <w:rFonts w:ascii="Arial" w:hAnsi="Arial" w:cs="Arial"/>
          <w:sz w:val="24"/>
          <w:szCs w:val="24"/>
        </w:rPr>
        <w:t xml:space="preserve"> The teacher then </w:t>
      </w:r>
      <w:r w:rsidR="0020279D" w:rsidRPr="00650394">
        <w:rPr>
          <w:rFonts w:ascii="Arial" w:hAnsi="Arial" w:cs="Arial"/>
          <w:sz w:val="24"/>
          <w:szCs w:val="24"/>
        </w:rPr>
        <w:t xml:space="preserve">asked the children to help her count to 20. All children participated once they </w:t>
      </w:r>
      <w:r w:rsidR="00F308D3" w:rsidRPr="00650394">
        <w:rPr>
          <w:rFonts w:ascii="Arial" w:hAnsi="Arial" w:cs="Arial"/>
          <w:sz w:val="24"/>
          <w:szCs w:val="24"/>
        </w:rPr>
        <w:t xml:space="preserve">finished </w:t>
      </w:r>
      <w:r w:rsidR="006622F2" w:rsidRPr="00650394">
        <w:rPr>
          <w:rFonts w:ascii="Arial" w:hAnsi="Arial" w:cs="Arial"/>
          <w:sz w:val="24"/>
          <w:szCs w:val="24"/>
        </w:rPr>
        <w:t>counting,</w:t>
      </w:r>
      <w:r w:rsidR="00F308D3" w:rsidRPr="00650394">
        <w:rPr>
          <w:rFonts w:ascii="Arial" w:hAnsi="Arial" w:cs="Arial"/>
          <w:sz w:val="24"/>
          <w:szCs w:val="24"/>
        </w:rPr>
        <w:t xml:space="preserve"> she explained they were going to use their fingers to draw a number line in the sand. </w:t>
      </w:r>
      <w:r w:rsidR="00EA3486" w:rsidRPr="00650394">
        <w:rPr>
          <w:rFonts w:ascii="Arial" w:hAnsi="Arial" w:cs="Arial"/>
          <w:sz w:val="24"/>
          <w:szCs w:val="24"/>
        </w:rPr>
        <w:t>They were to accurately place the numbers in order and write each number with</w:t>
      </w:r>
      <w:r w:rsidR="00055564" w:rsidRPr="00650394">
        <w:rPr>
          <w:rFonts w:ascii="Arial" w:hAnsi="Arial" w:cs="Arial"/>
          <w:sz w:val="24"/>
          <w:szCs w:val="24"/>
        </w:rPr>
        <w:t xml:space="preserve"> the</w:t>
      </w:r>
      <w:r w:rsidR="00EA3486" w:rsidRPr="00650394">
        <w:rPr>
          <w:rFonts w:ascii="Arial" w:hAnsi="Arial" w:cs="Arial"/>
          <w:sz w:val="24"/>
          <w:szCs w:val="24"/>
        </w:rPr>
        <w:t xml:space="preserve"> correct formation</w:t>
      </w:r>
      <w:r w:rsidR="006622F2" w:rsidRPr="00650394">
        <w:rPr>
          <w:rFonts w:ascii="Arial" w:hAnsi="Arial" w:cs="Arial"/>
          <w:sz w:val="24"/>
          <w:szCs w:val="24"/>
        </w:rPr>
        <w:t>. It is here that the teacher used the task and performance modelling strategy.</w:t>
      </w:r>
      <w:r w:rsidR="00160C02" w:rsidRPr="00650394">
        <w:rPr>
          <w:rFonts w:ascii="Arial" w:hAnsi="Arial" w:cs="Arial"/>
          <w:sz w:val="24"/>
          <w:szCs w:val="24"/>
        </w:rPr>
        <w:t xml:space="preserve"> This method can be used to </w:t>
      </w:r>
      <w:r w:rsidR="00055564" w:rsidRPr="00650394">
        <w:rPr>
          <w:rFonts w:ascii="Arial" w:hAnsi="Arial" w:cs="Arial"/>
          <w:sz w:val="24"/>
          <w:szCs w:val="24"/>
        </w:rPr>
        <w:t>precede</w:t>
      </w:r>
      <w:r w:rsidR="00160C02" w:rsidRPr="00650394">
        <w:rPr>
          <w:rFonts w:ascii="Arial" w:hAnsi="Arial" w:cs="Arial"/>
          <w:sz w:val="24"/>
          <w:szCs w:val="24"/>
        </w:rPr>
        <w:t xml:space="preserve"> many activities in various areas</w:t>
      </w:r>
      <w:r w:rsidR="007F729A">
        <w:rPr>
          <w:rFonts w:ascii="Arial" w:hAnsi="Arial" w:cs="Arial"/>
          <w:sz w:val="24"/>
          <w:szCs w:val="24"/>
        </w:rPr>
        <w:t>. A</w:t>
      </w:r>
      <w:r w:rsidR="000F31D3" w:rsidRPr="00650394">
        <w:rPr>
          <w:rFonts w:ascii="Arial" w:hAnsi="Arial" w:cs="Arial"/>
          <w:sz w:val="24"/>
          <w:szCs w:val="24"/>
        </w:rPr>
        <w:t>s it was used for mathematical ability</w:t>
      </w:r>
      <w:r w:rsidR="00050DD5">
        <w:rPr>
          <w:rFonts w:ascii="Arial" w:hAnsi="Arial" w:cs="Arial"/>
          <w:sz w:val="24"/>
          <w:szCs w:val="24"/>
        </w:rPr>
        <w:t xml:space="preserve"> this time round</w:t>
      </w:r>
      <w:r w:rsidR="000F31D3" w:rsidRPr="00650394">
        <w:rPr>
          <w:rFonts w:ascii="Arial" w:hAnsi="Arial" w:cs="Arial"/>
          <w:sz w:val="24"/>
          <w:szCs w:val="24"/>
        </w:rPr>
        <w:t xml:space="preserve"> </w:t>
      </w:r>
      <w:r w:rsidR="0050639C" w:rsidRPr="00650394">
        <w:rPr>
          <w:rFonts w:ascii="Arial" w:hAnsi="Arial" w:cs="Arial"/>
          <w:sz w:val="24"/>
          <w:szCs w:val="24"/>
        </w:rPr>
        <w:t xml:space="preserve">it </w:t>
      </w:r>
      <w:r w:rsidR="00F90542" w:rsidRPr="00650394">
        <w:rPr>
          <w:rFonts w:ascii="Arial" w:hAnsi="Arial" w:cs="Arial"/>
          <w:sz w:val="24"/>
          <w:szCs w:val="24"/>
        </w:rPr>
        <w:t>permit</w:t>
      </w:r>
      <w:r w:rsidR="000F31D3" w:rsidRPr="00650394">
        <w:rPr>
          <w:rFonts w:ascii="Arial" w:hAnsi="Arial" w:cs="Arial"/>
          <w:sz w:val="24"/>
          <w:szCs w:val="24"/>
        </w:rPr>
        <w:t>ted</w:t>
      </w:r>
      <w:r w:rsidR="00F90542" w:rsidRPr="00650394">
        <w:rPr>
          <w:rFonts w:ascii="Arial" w:hAnsi="Arial" w:cs="Arial"/>
          <w:sz w:val="24"/>
          <w:szCs w:val="24"/>
        </w:rPr>
        <w:t xml:space="preserve"> the children to visually see </w:t>
      </w:r>
      <w:r w:rsidR="00E602BC" w:rsidRPr="00650394">
        <w:rPr>
          <w:rFonts w:ascii="Arial" w:hAnsi="Arial" w:cs="Arial"/>
          <w:sz w:val="24"/>
          <w:szCs w:val="24"/>
        </w:rPr>
        <w:t xml:space="preserve">what </w:t>
      </w:r>
      <w:r w:rsidR="000F31D3" w:rsidRPr="00650394">
        <w:rPr>
          <w:rFonts w:ascii="Arial" w:hAnsi="Arial" w:cs="Arial"/>
          <w:sz w:val="24"/>
          <w:szCs w:val="24"/>
        </w:rPr>
        <w:t>wa</w:t>
      </w:r>
      <w:r w:rsidR="00E602BC" w:rsidRPr="00650394">
        <w:rPr>
          <w:rFonts w:ascii="Arial" w:hAnsi="Arial" w:cs="Arial"/>
          <w:sz w:val="24"/>
          <w:szCs w:val="24"/>
        </w:rPr>
        <w:t>s expected of them so the</w:t>
      </w:r>
      <w:r w:rsidR="003B3353" w:rsidRPr="00650394">
        <w:rPr>
          <w:rFonts w:ascii="Arial" w:hAnsi="Arial" w:cs="Arial"/>
          <w:sz w:val="24"/>
          <w:szCs w:val="24"/>
        </w:rPr>
        <w:t>y c</w:t>
      </w:r>
      <w:r w:rsidR="000F31D3" w:rsidRPr="00650394">
        <w:rPr>
          <w:rFonts w:ascii="Arial" w:hAnsi="Arial" w:cs="Arial"/>
          <w:sz w:val="24"/>
          <w:szCs w:val="24"/>
        </w:rPr>
        <w:t>ould</w:t>
      </w:r>
      <w:r w:rsidR="003B3353" w:rsidRPr="00650394">
        <w:rPr>
          <w:rFonts w:ascii="Arial" w:hAnsi="Arial" w:cs="Arial"/>
          <w:sz w:val="24"/>
          <w:szCs w:val="24"/>
        </w:rPr>
        <w:t xml:space="preserve"> complete a task in a clear and comfortable manner.</w:t>
      </w:r>
      <w:r w:rsidR="006D0DB3" w:rsidRPr="00650394">
        <w:rPr>
          <w:rFonts w:ascii="Arial" w:hAnsi="Arial" w:cs="Arial"/>
          <w:sz w:val="24"/>
          <w:szCs w:val="24"/>
        </w:rPr>
        <w:t xml:space="preserve"> The teacher modelled the task the first time ensuring to count each number drawn in the sand, she then modelled it two more times and encouraged the children to help her count up to 20</w:t>
      </w:r>
      <w:r w:rsidR="005B5973" w:rsidRPr="00650394">
        <w:rPr>
          <w:rFonts w:ascii="Arial" w:hAnsi="Arial" w:cs="Arial"/>
          <w:sz w:val="24"/>
          <w:szCs w:val="24"/>
        </w:rPr>
        <w:t>. The children then went off individually to complete the challenge. All children engaged immediately</w:t>
      </w:r>
      <w:r w:rsidR="00EB5B34" w:rsidRPr="00650394">
        <w:rPr>
          <w:rFonts w:ascii="Arial" w:hAnsi="Arial" w:cs="Arial"/>
          <w:sz w:val="24"/>
          <w:szCs w:val="24"/>
        </w:rPr>
        <w:t xml:space="preserve"> whilst vocally calling out the numbers in order to create their number line independently.</w:t>
      </w:r>
      <w:r w:rsidR="004D62A9" w:rsidRPr="00650394">
        <w:rPr>
          <w:rFonts w:ascii="Arial" w:hAnsi="Arial" w:cs="Arial"/>
          <w:sz w:val="24"/>
          <w:szCs w:val="24"/>
        </w:rPr>
        <w:t xml:space="preserve"> Once child 2 completed her number line she jumped up and down shouting “</w:t>
      </w:r>
      <w:r w:rsidR="00411686" w:rsidRPr="00650394">
        <w:rPr>
          <w:rFonts w:ascii="Arial" w:hAnsi="Arial" w:cs="Arial"/>
          <w:sz w:val="24"/>
          <w:szCs w:val="24"/>
        </w:rPr>
        <w:t>Y</w:t>
      </w:r>
      <w:r w:rsidR="004D62A9" w:rsidRPr="00650394">
        <w:rPr>
          <w:rFonts w:ascii="Arial" w:hAnsi="Arial" w:cs="Arial"/>
          <w:sz w:val="24"/>
          <w:szCs w:val="24"/>
        </w:rPr>
        <w:t>ay, I done it!”</w:t>
      </w:r>
      <w:r w:rsidR="00824662" w:rsidRPr="00650394">
        <w:rPr>
          <w:rFonts w:ascii="Arial" w:hAnsi="Arial" w:cs="Arial"/>
          <w:sz w:val="24"/>
          <w:szCs w:val="24"/>
        </w:rPr>
        <w:t xml:space="preserve"> proving </w:t>
      </w:r>
      <w:r w:rsidR="00B43AC4" w:rsidRPr="00650394">
        <w:rPr>
          <w:rFonts w:ascii="Arial" w:hAnsi="Arial" w:cs="Arial"/>
          <w:sz w:val="24"/>
          <w:szCs w:val="24"/>
        </w:rPr>
        <w:t>there</w:t>
      </w:r>
      <w:r w:rsidR="00824662" w:rsidRPr="00650394">
        <w:rPr>
          <w:rFonts w:ascii="Arial" w:hAnsi="Arial" w:cs="Arial"/>
          <w:sz w:val="24"/>
          <w:szCs w:val="24"/>
        </w:rPr>
        <w:t xml:space="preserve"> was a sense of joy and accomplishment once the task was </w:t>
      </w:r>
      <w:r w:rsidR="00824662" w:rsidRPr="00650394">
        <w:rPr>
          <w:rFonts w:ascii="Arial" w:hAnsi="Arial" w:cs="Arial"/>
          <w:sz w:val="24"/>
          <w:szCs w:val="24"/>
        </w:rPr>
        <w:lastRenderedPageBreak/>
        <w:t>finished. Child 3 immediately copied</w:t>
      </w:r>
      <w:r w:rsidR="00E31EC5" w:rsidRPr="00650394">
        <w:rPr>
          <w:rFonts w:ascii="Arial" w:hAnsi="Arial" w:cs="Arial"/>
          <w:sz w:val="24"/>
          <w:szCs w:val="24"/>
        </w:rPr>
        <w:t xml:space="preserve"> the celebration and ran up to the teacher to inform her he had </w:t>
      </w:r>
      <w:r w:rsidR="00B43AC4" w:rsidRPr="00650394">
        <w:rPr>
          <w:rFonts w:ascii="Arial" w:hAnsi="Arial" w:cs="Arial"/>
          <w:sz w:val="24"/>
          <w:szCs w:val="24"/>
        </w:rPr>
        <w:t>completed his number line.</w:t>
      </w:r>
      <w:r w:rsidR="00861DFB" w:rsidRPr="00650394">
        <w:rPr>
          <w:rFonts w:ascii="Arial" w:hAnsi="Arial" w:cs="Arial"/>
          <w:sz w:val="24"/>
          <w:szCs w:val="24"/>
        </w:rPr>
        <w:t xml:space="preserve"> </w:t>
      </w:r>
    </w:p>
    <w:p w14:paraId="641A759A" w14:textId="419CBA91" w:rsidR="00075ACE" w:rsidRPr="00650394" w:rsidRDefault="00861DFB" w:rsidP="00C30421">
      <w:pPr>
        <w:pStyle w:val="ListParagraph"/>
        <w:spacing w:line="360" w:lineRule="auto"/>
        <w:ind w:left="0"/>
        <w:rPr>
          <w:rFonts w:ascii="Arial" w:hAnsi="Arial" w:cs="Arial"/>
          <w:sz w:val="24"/>
          <w:szCs w:val="24"/>
        </w:rPr>
      </w:pPr>
      <w:r w:rsidRPr="00650394">
        <w:rPr>
          <w:rFonts w:ascii="Arial" w:hAnsi="Arial" w:cs="Arial"/>
          <w:sz w:val="24"/>
          <w:szCs w:val="24"/>
        </w:rPr>
        <w:t xml:space="preserve">In comparison to task 2, the teacher </w:t>
      </w:r>
      <w:r w:rsidR="008F4BDE" w:rsidRPr="00650394">
        <w:rPr>
          <w:rFonts w:ascii="Arial" w:hAnsi="Arial" w:cs="Arial"/>
          <w:sz w:val="24"/>
          <w:szCs w:val="24"/>
        </w:rPr>
        <w:t xml:space="preserve">only gave a verbal instruction </w:t>
      </w:r>
      <w:r w:rsidR="00DE535E" w:rsidRPr="00650394">
        <w:rPr>
          <w:rFonts w:ascii="Arial" w:hAnsi="Arial" w:cs="Arial"/>
          <w:sz w:val="24"/>
          <w:szCs w:val="24"/>
        </w:rPr>
        <w:t>and did not actively model the task</w:t>
      </w:r>
      <w:r w:rsidR="008F4BDE" w:rsidRPr="00650394">
        <w:rPr>
          <w:rFonts w:ascii="Arial" w:hAnsi="Arial" w:cs="Arial"/>
          <w:sz w:val="24"/>
          <w:szCs w:val="24"/>
        </w:rPr>
        <w:t>. The task was to build 20 sand castles in a line using a bucket</w:t>
      </w:r>
      <w:r w:rsidR="00471FAE" w:rsidRPr="00650394">
        <w:rPr>
          <w:rFonts w:ascii="Arial" w:hAnsi="Arial" w:cs="Arial"/>
          <w:sz w:val="24"/>
          <w:szCs w:val="24"/>
        </w:rPr>
        <w:t>. The teacher sent them off and initially they all participated</w:t>
      </w:r>
      <w:r w:rsidR="007223E7" w:rsidRPr="00650394">
        <w:rPr>
          <w:rFonts w:ascii="Arial" w:hAnsi="Arial" w:cs="Arial"/>
          <w:sz w:val="24"/>
          <w:szCs w:val="24"/>
        </w:rPr>
        <w:t xml:space="preserve">, though </w:t>
      </w:r>
      <w:r w:rsidR="00940DFD" w:rsidRPr="00650394">
        <w:rPr>
          <w:rFonts w:ascii="Arial" w:hAnsi="Arial" w:cs="Arial"/>
          <w:sz w:val="24"/>
          <w:szCs w:val="24"/>
        </w:rPr>
        <w:t>child 2 completely lost engagement with the task. The teacher prompted the child to continue and tried to give a boost of encouragement in telling her to join a friend to help her complete the 20 sandcastles.</w:t>
      </w:r>
      <w:r w:rsidR="003D4DC1" w:rsidRPr="00650394">
        <w:rPr>
          <w:rFonts w:ascii="Arial" w:hAnsi="Arial" w:cs="Arial"/>
          <w:sz w:val="24"/>
          <w:szCs w:val="24"/>
        </w:rPr>
        <w:t xml:space="preserve"> Though, the child sat and watched </w:t>
      </w:r>
      <w:r w:rsidR="00AD0691">
        <w:rPr>
          <w:rFonts w:ascii="Arial" w:hAnsi="Arial" w:cs="Arial"/>
          <w:sz w:val="24"/>
          <w:szCs w:val="24"/>
        </w:rPr>
        <w:t>a peer</w:t>
      </w:r>
      <w:r w:rsidR="003D4DC1" w:rsidRPr="00650394">
        <w:rPr>
          <w:rFonts w:ascii="Arial" w:hAnsi="Arial" w:cs="Arial"/>
          <w:sz w:val="24"/>
          <w:szCs w:val="24"/>
        </w:rPr>
        <w:t xml:space="preserve"> continue the activity. Child 1 continued building </w:t>
      </w:r>
      <w:r w:rsidR="008F3133" w:rsidRPr="00650394">
        <w:rPr>
          <w:rFonts w:ascii="Arial" w:hAnsi="Arial" w:cs="Arial"/>
          <w:sz w:val="24"/>
          <w:szCs w:val="24"/>
        </w:rPr>
        <w:t>her sandcastle line and child 3 remained on task with the support of encouragement, celebration and praise after each sandcastle was built.</w:t>
      </w:r>
      <w:r w:rsidR="00B82A5A" w:rsidRPr="00650394">
        <w:rPr>
          <w:rFonts w:ascii="Arial" w:hAnsi="Arial" w:cs="Arial"/>
          <w:sz w:val="24"/>
          <w:szCs w:val="24"/>
        </w:rPr>
        <w:t xml:space="preserve"> </w:t>
      </w:r>
      <w:r w:rsidR="0068444D" w:rsidRPr="00650394">
        <w:rPr>
          <w:rFonts w:ascii="Arial" w:hAnsi="Arial" w:cs="Arial"/>
          <w:sz w:val="24"/>
          <w:szCs w:val="24"/>
        </w:rPr>
        <w:t>During observation it was obvious to see that this activity was not as successful as the first one reinforcing our research that teacher modelling helped urge and ensure the children participated in the lesson with willingness.</w:t>
      </w:r>
      <w:r w:rsidR="00CF2DEB" w:rsidRPr="00650394">
        <w:rPr>
          <w:rFonts w:ascii="Arial" w:hAnsi="Arial" w:cs="Arial"/>
          <w:sz w:val="24"/>
          <w:szCs w:val="24"/>
        </w:rPr>
        <w:t xml:space="preserve"> Through engagement</w:t>
      </w:r>
      <w:r w:rsidR="0078652E" w:rsidRPr="00650394">
        <w:rPr>
          <w:rFonts w:ascii="Arial" w:hAnsi="Arial" w:cs="Arial"/>
          <w:sz w:val="24"/>
          <w:szCs w:val="24"/>
        </w:rPr>
        <w:t xml:space="preserve"> and praise the learning intention was achieved in this lesson</w:t>
      </w:r>
      <w:r w:rsidR="00075ACE" w:rsidRPr="00650394">
        <w:rPr>
          <w:rFonts w:ascii="Arial" w:hAnsi="Arial" w:cs="Arial"/>
          <w:sz w:val="24"/>
          <w:szCs w:val="24"/>
        </w:rPr>
        <w:t>.</w:t>
      </w:r>
      <w:r w:rsidR="00855831" w:rsidRPr="00650394">
        <w:rPr>
          <w:rFonts w:ascii="Arial" w:hAnsi="Arial" w:cs="Arial"/>
          <w:sz w:val="24"/>
          <w:szCs w:val="24"/>
        </w:rPr>
        <w:t xml:space="preserve"> </w:t>
      </w:r>
    </w:p>
    <w:p w14:paraId="0690AF2A" w14:textId="6130D60D" w:rsidR="003135C5" w:rsidRPr="00650394" w:rsidRDefault="00B5115E" w:rsidP="00C30421">
      <w:pPr>
        <w:pStyle w:val="ListParagraph"/>
        <w:spacing w:line="360" w:lineRule="auto"/>
        <w:ind w:left="0"/>
        <w:rPr>
          <w:rFonts w:ascii="Arial" w:hAnsi="Arial" w:cs="Arial"/>
          <w:sz w:val="24"/>
          <w:szCs w:val="24"/>
        </w:rPr>
      </w:pPr>
      <w:r>
        <w:rPr>
          <w:rFonts w:ascii="Arial" w:hAnsi="Arial" w:cs="Arial"/>
          <w:sz w:val="24"/>
          <w:szCs w:val="24"/>
        </w:rPr>
        <w:t>In</w:t>
      </w:r>
      <w:r w:rsidR="00075ACE" w:rsidRPr="00650394">
        <w:rPr>
          <w:rFonts w:ascii="Arial" w:hAnsi="Arial" w:cs="Arial"/>
          <w:sz w:val="24"/>
          <w:szCs w:val="24"/>
        </w:rPr>
        <w:t xml:space="preserve"> order </w:t>
      </w:r>
      <w:r w:rsidR="00855831" w:rsidRPr="00650394">
        <w:rPr>
          <w:rFonts w:ascii="Arial" w:hAnsi="Arial" w:cs="Arial"/>
          <w:sz w:val="24"/>
          <w:szCs w:val="24"/>
        </w:rPr>
        <w:t>to improve the lesson for next time</w:t>
      </w:r>
      <w:r w:rsidR="00AD3128" w:rsidRPr="00650394">
        <w:rPr>
          <w:rFonts w:ascii="Arial" w:hAnsi="Arial" w:cs="Arial"/>
          <w:sz w:val="24"/>
          <w:szCs w:val="24"/>
        </w:rPr>
        <w:t xml:space="preserve"> </w:t>
      </w:r>
      <w:r w:rsidR="00912B40" w:rsidRPr="00650394">
        <w:rPr>
          <w:rFonts w:ascii="Arial" w:hAnsi="Arial" w:cs="Arial"/>
          <w:sz w:val="24"/>
          <w:szCs w:val="24"/>
        </w:rPr>
        <w:t xml:space="preserve">we </w:t>
      </w:r>
      <w:r w:rsidR="00AD3128" w:rsidRPr="00650394">
        <w:rPr>
          <w:rFonts w:ascii="Arial" w:hAnsi="Arial" w:cs="Arial"/>
          <w:sz w:val="24"/>
          <w:szCs w:val="24"/>
        </w:rPr>
        <w:t xml:space="preserve">would </w:t>
      </w:r>
      <w:r w:rsidR="006B1DD2" w:rsidRPr="00650394">
        <w:rPr>
          <w:rFonts w:ascii="Arial" w:hAnsi="Arial" w:cs="Arial"/>
          <w:sz w:val="24"/>
          <w:szCs w:val="24"/>
        </w:rPr>
        <w:t xml:space="preserve">plan to include more </w:t>
      </w:r>
      <w:r w:rsidR="002914EC" w:rsidRPr="00650394">
        <w:rPr>
          <w:rFonts w:ascii="Arial" w:hAnsi="Arial" w:cs="Arial"/>
          <w:sz w:val="24"/>
          <w:szCs w:val="24"/>
        </w:rPr>
        <w:t>of the natural resources that surrounded us</w:t>
      </w:r>
      <w:r w:rsidR="006B1DD2" w:rsidRPr="00650394">
        <w:rPr>
          <w:rFonts w:ascii="Arial" w:hAnsi="Arial" w:cs="Arial"/>
          <w:sz w:val="24"/>
          <w:szCs w:val="24"/>
        </w:rPr>
        <w:t xml:space="preserve">. </w:t>
      </w:r>
      <w:r w:rsidR="00A757CE" w:rsidRPr="00650394">
        <w:rPr>
          <w:rFonts w:ascii="Arial" w:hAnsi="Arial" w:cs="Arial"/>
          <w:sz w:val="24"/>
          <w:szCs w:val="24"/>
        </w:rPr>
        <w:t>Being at the beach allowed us to use many</w:t>
      </w:r>
      <w:r w:rsidR="00A52DED" w:rsidRPr="00650394">
        <w:rPr>
          <w:rFonts w:ascii="Arial" w:hAnsi="Arial" w:cs="Arial"/>
          <w:sz w:val="24"/>
          <w:szCs w:val="24"/>
        </w:rPr>
        <w:t xml:space="preserve"> </w:t>
      </w:r>
      <w:r w:rsidR="009A365D" w:rsidRPr="00650394">
        <w:rPr>
          <w:rFonts w:ascii="Arial" w:hAnsi="Arial" w:cs="Arial"/>
          <w:sz w:val="24"/>
          <w:szCs w:val="24"/>
        </w:rPr>
        <w:t xml:space="preserve">things as an incentive to lock the children into their learning. When planning the </w:t>
      </w:r>
      <w:r w:rsidR="009B011E" w:rsidRPr="00650394">
        <w:rPr>
          <w:rFonts w:ascii="Arial" w:hAnsi="Arial" w:cs="Arial"/>
          <w:sz w:val="24"/>
          <w:szCs w:val="24"/>
        </w:rPr>
        <w:t>lesson,</w:t>
      </w:r>
      <w:r w:rsidR="009A365D" w:rsidRPr="00650394">
        <w:rPr>
          <w:rFonts w:ascii="Arial" w:hAnsi="Arial" w:cs="Arial"/>
          <w:sz w:val="24"/>
          <w:szCs w:val="24"/>
        </w:rPr>
        <w:t xml:space="preserve"> it is important to consider each individual</w:t>
      </w:r>
      <w:r w:rsidR="009B011E" w:rsidRPr="00650394">
        <w:rPr>
          <w:rFonts w:ascii="Arial" w:hAnsi="Arial" w:cs="Arial"/>
          <w:sz w:val="24"/>
          <w:szCs w:val="24"/>
        </w:rPr>
        <w:t xml:space="preserve">. Child 3 may have participated initially if there was an interest brought to his attention by the resources at the beach, for example seaweed, </w:t>
      </w:r>
      <w:r>
        <w:rPr>
          <w:rFonts w:ascii="Arial" w:hAnsi="Arial" w:cs="Arial"/>
          <w:sz w:val="24"/>
          <w:szCs w:val="24"/>
        </w:rPr>
        <w:t>pebbl</w:t>
      </w:r>
      <w:r w:rsidR="009B011E" w:rsidRPr="00650394">
        <w:rPr>
          <w:rFonts w:ascii="Arial" w:hAnsi="Arial" w:cs="Arial"/>
          <w:sz w:val="24"/>
          <w:szCs w:val="24"/>
        </w:rPr>
        <w:t xml:space="preserve">es, water. </w:t>
      </w:r>
      <w:r w:rsidR="00D73D94" w:rsidRPr="00650394">
        <w:rPr>
          <w:rFonts w:ascii="Arial" w:hAnsi="Arial" w:cs="Arial"/>
          <w:sz w:val="24"/>
          <w:szCs w:val="24"/>
        </w:rPr>
        <w:t xml:space="preserve">Additionally, pre planning according to </w:t>
      </w:r>
      <w:r w:rsidR="00963DDF" w:rsidRPr="00650394">
        <w:rPr>
          <w:rFonts w:ascii="Arial" w:hAnsi="Arial" w:cs="Arial"/>
          <w:sz w:val="24"/>
          <w:szCs w:val="24"/>
        </w:rPr>
        <w:t>the weather</w:t>
      </w:r>
      <w:r>
        <w:rPr>
          <w:rFonts w:ascii="Arial" w:hAnsi="Arial" w:cs="Arial"/>
          <w:sz w:val="24"/>
          <w:szCs w:val="24"/>
        </w:rPr>
        <w:t>. T</w:t>
      </w:r>
      <w:r w:rsidR="00963DDF" w:rsidRPr="00650394">
        <w:rPr>
          <w:rFonts w:ascii="Arial" w:hAnsi="Arial" w:cs="Arial"/>
          <w:sz w:val="24"/>
          <w:szCs w:val="24"/>
        </w:rPr>
        <w:t xml:space="preserve">he weather </w:t>
      </w:r>
      <w:r w:rsidR="00134865">
        <w:rPr>
          <w:rFonts w:ascii="Arial" w:hAnsi="Arial" w:cs="Arial"/>
          <w:sz w:val="24"/>
          <w:szCs w:val="24"/>
        </w:rPr>
        <w:t>on this day</w:t>
      </w:r>
      <w:r w:rsidR="00963DDF" w:rsidRPr="00650394">
        <w:rPr>
          <w:rFonts w:ascii="Arial" w:hAnsi="Arial" w:cs="Arial"/>
          <w:sz w:val="24"/>
          <w:szCs w:val="24"/>
        </w:rPr>
        <w:t xml:space="preserve"> was </w:t>
      </w:r>
      <w:r w:rsidR="00134865">
        <w:rPr>
          <w:rFonts w:ascii="Arial" w:hAnsi="Arial" w:cs="Arial"/>
          <w:sz w:val="24"/>
          <w:szCs w:val="24"/>
        </w:rPr>
        <w:t>miserable and</w:t>
      </w:r>
      <w:r w:rsidR="00963DDF" w:rsidRPr="00650394">
        <w:rPr>
          <w:rFonts w:ascii="Arial" w:hAnsi="Arial" w:cs="Arial"/>
          <w:sz w:val="24"/>
          <w:szCs w:val="24"/>
        </w:rPr>
        <w:t xml:space="preserve"> caused a lot of children to become cold and wet </w:t>
      </w:r>
      <w:r w:rsidR="00A34998" w:rsidRPr="00650394">
        <w:rPr>
          <w:rFonts w:ascii="Arial" w:hAnsi="Arial" w:cs="Arial"/>
          <w:sz w:val="24"/>
          <w:szCs w:val="24"/>
        </w:rPr>
        <w:t>interrupting how they would usually perform in a normal day of school.</w:t>
      </w:r>
      <w:r w:rsidR="006F6522" w:rsidRPr="00650394">
        <w:rPr>
          <w:rFonts w:ascii="Arial" w:hAnsi="Arial" w:cs="Arial"/>
          <w:sz w:val="24"/>
          <w:szCs w:val="24"/>
        </w:rPr>
        <w:t xml:space="preserve"> </w:t>
      </w:r>
      <w:r w:rsidR="00481D4B" w:rsidRPr="00650394">
        <w:rPr>
          <w:rFonts w:ascii="Arial" w:hAnsi="Arial" w:cs="Arial"/>
          <w:sz w:val="24"/>
          <w:szCs w:val="24"/>
        </w:rPr>
        <w:t xml:space="preserve">Lastly, another factor to improve would be for the teacher to promptly participate with the children </w:t>
      </w:r>
      <w:r w:rsidR="00134865">
        <w:rPr>
          <w:rFonts w:ascii="Arial" w:hAnsi="Arial" w:cs="Arial"/>
          <w:sz w:val="24"/>
          <w:szCs w:val="24"/>
        </w:rPr>
        <w:t xml:space="preserve">that are </w:t>
      </w:r>
      <w:r w:rsidR="006D5B7F" w:rsidRPr="00650394">
        <w:rPr>
          <w:rFonts w:ascii="Arial" w:hAnsi="Arial" w:cs="Arial"/>
          <w:sz w:val="24"/>
          <w:szCs w:val="24"/>
        </w:rPr>
        <w:t>losing</w:t>
      </w:r>
      <w:r w:rsidR="00481D4B" w:rsidRPr="00650394">
        <w:rPr>
          <w:rFonts w:ascii="Arial" w:hAnsi="Arial" w:cs="Arial"/>
          <w:sz w:val="24"/>
          <w:szCs w:val="24"/>
        </w:rPr>
        <w:t xml:space="preserve"> focus in the second task, in sight of the child disengaging </w:t>
      </w:r>
      <w:r w:rsidR="009E518D" w:rsidRPr="00650394">
        <w:rPr>
          <w:rFonts w:ascii="Arial" w:hAnsi="Arial" w:cs="Arial"/>
          <w:sz w:val="24"/>
          <w:szCs w:val="24"/>
        </w:rPr>
        <w:t xml:space="preserve">this could have allowed the teacher to intervene and model the task to the child to see if it would reconnect them with the </w:t>
      </w:r>
      <w:r w:rsidR="00C3640E" w:rsidRPr="00650394">
        <w:rPr>
          <w:rFonts w:ascii="Arial" w:hAnsi="Arial" w:cs="Arial"/>
          <w:sz w:val="24"/>
          <w:szCs w:val="24"/>
        </w:rPr>
        <w:t>challenge set</w:t>
      </w:r>
      <w:r w:rsidR="009E518D" w:rsidRPr="00650394">
        <w:rPr>
          <w:rFonts w:ascii="Arial" w:hAnsi="Arial" w:cs="Arial"/>
          <w:sz w:val="24"/>
          <w:szCs w:val="24"/>
        </w:rPr>
        <w:t>.</w:t>
      </w:r>
    </w:p>
    <w:p w14:paraId="5D69D300" w14:textId="6D5DE462" w:rsidR="00C3640E" w:rsidRPr="00650394" w:rsidRDefault="00C3640E" w:rsidP="00C30421">
      <w:pPr>
        <w:pStyle w:val="ListParagraph"/>
        <w:spacing w:line="360" w:lineRule="auto"/>
        <w:ind w:left="0"/>
        <w:rPr>
          <w:rFonts w:ascii="Arial" w:hAnsi="Arial" w:cs="Arial"/>
          <w:sz w:val="24"/>
          <w:szCs w:val="24"/>
        </w:rPr>
      </w:pPr>
      <w:r w:rsidRPr="00650394">
        <w:rPr>
          <w:rFonts w:ascii="Arial" w:hAnsi="Arial" w:cs="Arial"/>
          <w:sz w:val="24"/>
          <w:szCs w:val="24"/>
        </w:rPr>
        <w:t>From this experience, it was apparent</w:t>
      </w:r>
      <w:r w:rsidR="00214B01" w:rsidRPr="00650394">
        <w:rPr>
          <w:rFonts w:ascii="Arial" w:hAnsi="Arial" w:cs="Arial"/>
          <w:sz w:val="24"/>
          <w:szCs w:val="24"/>
        </w:rPr>
        <w:t xml:space="preserve"> when the modelling </w:t>
      </w:r>
      <w:r w:rsidR="00B85210" w:rsidRPr="00650394">
        <w:rPr>
          <w:rFonts w:ascii="Arial" w:hAnsi="Arial" w:cs="Arial"/>
          <w:sz w:val="24"/>
          <w:szCs w:val="24"/>
        </w:rPr>
        <w:t xml:space="preserve">took place the </w:t>
      </w:r>
      <w:r w:rsidR="00180FF8" w:rsidRPr="00650394">
        <w:rPr>
          <w:rFonts w:ascii="Arial" w:hAnsi="Arial" w:cs="Arial"/>
          <w:sz w:val="24"/>
          <w:szCs w:val="24"/>
        </w:rPr>
        <w:t xml:space="preserve">children </w:t>
      </w:r>
      <w:r w:rsidR="00B85210" w:rsidRPr="00650394">
        <w:rPr>
          <w:rFonts w:ascii="Arial" w:hAnsi="Arial" w:cs="Arial"/>
          <w:sz w:val="24"/>
          <w:szCs w:val="24"/>
        </w:rPr>
        <w:t>we</w:t>
      </w:r>
      <w:r w:rsidR="00180FF8" w:rsidRPr="00650394">
        <w:rPr>
          <w:rFonts w:ascii="Arial" w:hAnsi="Arial" w:cs="Arial"/>
          <w:sz w:val="24"/>
          <w:szCs w:val="24"/>
        </w:rPr>
        <w:t>re</w:t>
      </w:r>
      <w:r w:rsidR="00B85210" w:rsidRPr="00650394">
        <w:rPr>
          <w:rFonts w:ascii="Arial" w:hAnsi="Arial" w:cs="Arial"/>
          <w:sz w:val="24"/>
          <w:szCs w:val="24"/>
        </w:rPr>
        <w:t xml:space="preserve"> able to observe the actions of the teacher </w:t>
      </w:r>
      <w:r w:rsidR="00BD1A9E" w:rsidRPr="00650394">
        <w:rPr>
          <w:rFonts w:ascii="Arial" w:hAnsi="Arial" w:cs="Arial"/>
          <w:sz w:val="24"/>
          <w:szCs w:val="24"/>
        </w:rPr>
        <w:t>and match it</w:t>
      </w:r>
      <w:r w:rsidR="00180FF8" w:rsidRPr="00650394">
        <w:rPr>
          <w:rFonts w:ascii="Arial" w:hAnsi="Arial" w:cs="Arial"/>
          <w:sz w:val="24"/>
          <w:szCs w:val="24"/>
        </w:rPr>
        <w:t xml:space="preserve"> </w:t>
      </w:r>
      <w:r w:rsidR="00BD1A9E" w:rsidRPr="00650394">
        <w:rPr>
          <w:rFonts w:ascii="Arial" w:hAnsi="Arial" w:cs="Arial"/>
          <w:sz w:val="24"/>
          <w:szCs w:val="24"/>
        </w:rPr>
        <w:t xml:space="preserve">to what was said to learn and embed </w:t>
      </w:r>
      <w:r w:rsidR="004754B6" w:rsidRPr="00650394">
        <w:rPr>
          <w:rFonts w:ascii="Arial" w:hAnsi="Arial" w:cs="Arial"/>
          <w:sz w:val="24"/>
          <w:szCs w:val="24"/>
        </w:rPr>
        <w:t xml:space="preserve">a new skill. </w:t>
      </w:r>
      <w:r w:rsidR="00EF3337" w:rsidRPr="00650394">
        <w:rPr>
          <w:rFonts w:ascii="Arial" w:hAnsi="Arial" w:cs="Arial"/>
          <w:sz w:val="24"/>
          <w:szCs w:val="24"/>
        </w:rPr>
        <w:t>Therefore</w:t>
      </w:r>
      <w:r w:rsidR="00CB2492" w:rsidRPr="00650394">
        <w:rPr>
          <w:rFonts w:ascii="Arial" w:hAnsi="Arial" w:cs="Arial"/>
          <w:sz w:val="24"/>
          <w:szCs w:val="24"/>
        </w:rPr>
        <w:t>,</w:t>
      </w:r>
      <w:r w:rsidR="00EF3337" w:rsidRPr="00650394">
        <w:rPr>
          <w:rFonts w:ascii="Arial" w:hAnsi="Arial" w:cs="Arial"/>
          <w:sz w:val="24"/>
          <w:szCs w:val="24"/>
        </w:rPr>
        <w:t xml:space="preserve"> it </w:t>
      </w:r>
      <w:r w:rsidR="007234B0" w:rsidRPr="00650394">
        <w:rPr>
          <w:rFonts w:ascii="Arial" w:hAnsi="Arial" w:cs="Arial"/>
          <w:sz w:val="24"/>
          <w:szCs w:val="24"/>
        </w:rPr>
        <w:t xml:space="preserve">proved the thought process of me and my research partner to be correct when we concluded </w:t>
      </w:r>
      <w:r w:rsidR="00586D60" w:rsidRPr="00650394">
        <w:rPr>
          <w:rFonts w:ascii="Arial" w:hAnsi="Arial" w:cs="Arial"/>
          <w:sz w:val="24"/>
          <w:szCs w:val="24"/>
        </w:rPr>
        <w:t xml:space="preserve">using teacher modelling techniques would help keep pupils engrossed </w:t>
      </w:r>
      <w:r w:rsidR="00CB2492" w:rsidRPr="00650394">
        <w:rPr>
          <w:rFonts w:ascii="Arial" w:hAnsi="Arial" w:cs="Arial"/>
          <w:sz w:val="24"/>
          <w:szCs w:val="24"/>
        </w:rPr>
        <w:t xml:space="preserve">in their learning. The instructional </w:t>
      </w:r>
      <w:r w:rsidR="002F639F" w:rsidRPr="00650394">
        <w:rPr>
          <w:rFonts w:ascii="Arial" w:hAnsi="Arial" w:cs="Arial"/>
          <w:sz w:val="24"/>
          <w:szCs w:val="24"/>
        </w:rPr>
        <w:t>method</w:t>
      </w:r>
      <w:r w:rsidR="00A44B4C" w:rsidRPr="00650394">
        <w:rPr>
          <w:rFonts w:ascii="Arial" w:hAnsi="Arial" w:cs="Arial"/>
          <w:sz w:val="24"/>
          <w:szCs w:val="24"/>
        </w:rPr>
        <w:t xml:space="preserve"> became efficient for them to </w:t>
      </w:r>
      <w:r w:rsidR="00E7546B" w:rsidRPr="00650394">
        <w:rPr>
          <w:rFonts w:ascii="Arial" w:hAnsi="Arial" w:cs="Arial"/>
          <w:sz w:val="24"/>
          <w:szCs w:val="24"/>
        </w:rPr>
        <w:t>thrive in</w:t>
      </w:r>
      <w:r w:rsidR="00A44B4C" w:rsidRPr="00650394">
        <w:rPr>
          <w:rFonts w:ascii="Arial" w:hAnsi="Arial" w:cs="Arial"/>
          <w:sz w:val="24"/>
          <w:szCs w:val="24"/>
        </w:rPr>
        <w:t xml:space="preserve"> the learning process </w:t>
      </w:r>
      <w:r w:rsidR="007B4329" w:rsidRPr="00650394">
        <w:rPr>
          <w:rFonts w:ascii="Arial" w:hAnsi="Arial" w:cs="Arial"/>
          <w:sz w:val="24"/>
          <w:szCs w:val="24"/>
        </w:rPr>
        <w:t xml:space="preserve">and </w:t>
      </w:r>
      <w:r w:rsidR="00E7546B" w:rsidRPr="00650394">
        <w:rPr>
          <w:rFonts w:ascii="Arial" w:hAnsi="Arial" w:cs="Arial"/>
          <w:sz w:val="24"/>
          <w:szCs w:val="24"/>
        </w:rPr>
        <w:t>implant</w:t>
      </w:r>
      <w:r w:rsidR="007B4329" w:rsidRPr="00650394">
        <w:rPr>
          <w:rFonts w:ascii="Arial" w:hAnsi="Arial" w:cs="Arial"/>
          <w:sz w:val="24"/>
          <w:szCs w:val="24"/>
        </w:rPr>
        <w:t xml:space="preserve"> existing and new knowledge to complete a task</w:t>
      </w:r>
      <w:r w:rsidR="00E7546B" w:rsidRPr="00650394">
        <w:rPr>
          <w:rFonts w:ascii="Arial" w:hAnsi="Arial" w:cs="Arial"/>
          <w:sz w:val="24"/>
          <w:szCs w:val="24"/>
        </w:rPr>
        <w:t xml:space="preserve"> </w:t>
      </w:r>
      <w:r w:rsidR="00676926" w:rsidRPr="00650394">
        <w:rPr>
          <w:rFonts w:ascii="Arial" w:hAnsi="Arial" w:cs="Arial"/>
          <w:sz w:val="24"/>
          <w:szCs w:val="24"/>
        </w:rPr>
        <w:t>well</w:t>
      </w:r>
      <w:r w:rsidR="007B4329" w:rsidRPr="00650394">
        <w:rPr>
          <w:rFonts w:ascii="Arial" w:hAnsi="Arial" w:cs="Arial"/>
          <w:sz w:val="24"/>
          <w:szCs w:val="24"/>
        </w:rPr>
        <w:t>.</w:t>
      </w:r>
      <w:r w:rsidR="00676926" w:rsidRPr="00650394">
        <w:rPr>
          <w:rFonts w:ascii="Arial" w:hAnsi="Arial" w:cs="Arial"/>
          <w:sz w:val="24"/>
          <w:szCs w:val="24"/>
        </w:rPr>
        <w:t xml:space="preserve"> </w:t>
      </w:r>
    </w:p>
    <w:p w14:paraId="34DA2368" w14:textId="4089DA02" w:rsidR="006C2CC9" w:rsidRPr="00650394" w:rsidRDefault="00EA1446" w:rsidP="00C30421">
      <w:pPr>
        <w:spacing w:line="360" w:lineRule="auto"/>
        <w:rPr>
          <w:rFonts w:ascii="Arial" w:eastAsiaTheme="minorEastAsia" w:hAnsi="Arial" w:cs="Arial"/>
          <w:color w:val="000000" w:themeColor="text1"/>
          <w:kern w:val="24"/>
          <w:sz w:val="24"/>
          <w:szCs w:val="24"/>
        </w:rPr>
      </w:pPr>
      <w:r w:rsidRPr="00650394">
        <w:rPr>
          <w:rFonts w:ascii="Arial" w:hAnsi="Arial" w:cs="Arial"/>
          <w:sz w:val="24"/>
          <w:szCs w:val="24"/>
          <w:u w:val="single"/>
        </w:rPr>
        <w:lastRenderedPageBreak/>
        <w:t>Lesson 2:</w:t>
      </w:r>
      <w:r w:rsidR="00ED1EAE" w:rsidRPr="00650394">
        <w:rPr>
          <w:rFonts w:ascii="Arial" w:hAnsi="Arial" w:cs="Arial"/>
          <w:sz w:val="24"/>
          <w:szCs w:val="24"/>
          <w:u w:val="single"/>
        </w:rPr>
        <w:t xml:space="preserve"> Key Stage 2 - </w:t>
      </w:r>
      <w:r w:rsidR="006B34BA" w:rsidRPr="00650394">
        <w:rPr>
          <w:rFonts w:ascii="Arial" w:eastAsiaTheme="minorEastAsia" w:hAnsi="Arial" w:cs="Arial"/>
          <w:color w:val="000000" w:themeColor="text1"/>
          <w:kern w:val="24"/>
          <w:sz w:val="24"/>
          <w:szCs w:val="24"/>
        </w:rPr>
        <w:t>Can you represent data in a variety of charts, diagrams and graphs and be able to interpret them?</w:t>
      </w:r>
      <w:r w:rsidR="006E4FAC" w:rsidRPr="00650394">
        <w:rPr>
          <w:rFonts w:ascii="Arial" w:eastAsiaTheme="minorEastAsia" w:hAnsi="Arial" w:cs="Arial"/>
          <w:color w:val="000000" w:themeColor="text1"/>
          <w:kern w:val="24"/>
          <w:sz w:val="24"/>
          <w:szCs w:val="24"/>
        </w:rPr>
        <w:t xml:space="preserve"> (see appendix </w:t>
      </w:r>
      <w:r w:rsidR="009B0C40">
        <w:rPr>
          <w:rFonts w:ascii="Arial" w:eastAsiaTheme="minorEastAsia" w:hAnsi="Arial" w:cs="Arial"/>
          <w:color w:val="000000" w:themeColor="text1"/>
          <w:kern w:val="24"/>
          <w:sz w:val="24"/>
          <w:szCs w:val="24"/>
        </w:rPr>
        <w:t xml:space="preserve">E </w:t>
      </w:r>
      <w:r w:rsidR="006E4FAC" w:rsidRPr="00650394">
        <w:rPr>
          <w:rFonts w:ascii="Arial" w:eastAsiaTheme="minorEastAsia" w:hAnsi="Arial" w:cs="Arial"/>
          <w:color w:val="000000" w:themeColor="text1"/>
          <w:kern w:val="24"/>
          <w:sz w:val="24"/>
          <w:szCs w:val="24"/>
        </w:rPr>
        <w:t>for lesson plan).</w:t>
      </w:r>
    </w:p>
    <w:p w14:paraId="2C2141E3" w14:textId="0BA7865C" w:rsidR="00CA402A" w:rsidRPr="00650394" w:rsidRDefault="002F639F" w:rsidP="00C30421">
      <w:pPr>
        <w:spacing w:line="360" w:lineRule="auto"/>
        <w:rPr>
          <w:rFonts w:ascii="Arial" w:eastAsiaTheme="minorEastAsia" w:hAnsi="Arial" w:cs="Arial"/>
          <w:color w:val="000000" w:themeColor="text1"/>
          <w:kern w:val="24"/>
          <w:sz w:val="24"/>
          <w:szCs w:val="24"/>
        </w:rPr>
      </w:pPr>
      <w:r w:rsidRPr="00650394">
        <w:rPr>
          <w:rFonts w:ascii="Arial" w:hAnsi="Arial" w:cs="Arial"/>
          <w:sz w:val="24"/>
          <w:szCs w:val="24"/>
        </w:rPr>
        <w:t xml:space="preserve">In reflection of lesson 1 we decided the environment played a key role in </w:t>
      </w:r>
      <w:r w:rsidR="008B3CBE" w:rsidRPr="00650394">
        <w:rPr>
          <w:rFonts w:ascii="Arial" w:hAnsi="Arial" w:cs="Arial"/>
          <w:sz w:val="24"/>
          <w:szCs w:val="24"/>
        </w:rPr>
        <w:t xml:space="preserve">exciting and encouraging the children </w:t>
      </w:r>
      <w:r w:rsidR="00CA402A" w:rsidRPr="00650394">
        <w:rPr>
          <w:rFonts w:ascii="Arial" w:hAnsi="Arial" w:cs="Arial"/>
          <w:sz w:val="24"/>
          <w:szCs w:val="24"/>
        </w:rPr>
        <w:t xml:space="preserve">for the want to learn more. Therefore, the lesson was planned </w:t>
      </w:r>
      <w:r w:rsidR="00463CA8" w:rsidRPr="00650394">
        <w:rPr>
          <w:rFonts w:ascii="Arial" w:hAnsi="Arial" w:cs="Arial"/>
          <w:sz w:val="24"/>
          <w:szCs w:val="24"/>
        </w:rPr>
        <w:t>to experiment both the indoors and outdoors to see which would engage the children better.</w:t>
      </w:r>
    </w:p>
    <w:p w14:paraId="06748297" w14:textId="0485C838" w:rsidR="001950E4" w:rsidRPr="00315571" w:rsidRDefault="00463CA8" w:rsidP="00650394">
      <w:pPr>
        <w:spacing w:line="360" w:lineRule="auto"/>
        <w:rPr>
          <w:rFonts w:ascii="Arial" w:hAnsi="Arial" w:cs="Arial"/>
          <w:sz w:val="24"/>
          <w:szCs w:val="24"/>
        </w:rPr>
      </w:pPr>
      <w:r w:rsidRPr="00650394">
        <w:rPr>
          <w:rFonts w:ascii="Arial" w:hAnsi="Arial" w:cs="Arial"/>
          <w:sz w:val="24"/>
          <w:szCs w:val="24"/>
        </w:rPr>
        <w:t>To begin, the introduction took place inside the classroom</w:t>
      </w:r>
      <w:r w:rsidR="00E94FE2" w:rsidRPr="00650394">
        <w:rPr>
          <w:rFonts w:ascii="Arial" w:hAnsi="Arial" w:cs="Arial"/>
          <w:sz w:val="24"/>
          <w:szCs w:val="24"/>
        </w:rPr>
        <w:t xml:space="preserve"> I introduced the learning intention and allowed 2 mins for </w:t>
      </w:r>
      <w:r w:rsidR="00680B63" w:rsidRPr="00650394">
        <w:rPr>
          <w:rFonts w:ascii="Arial" w:hAnsi="Arial" w:cs="Arial"/>
          <w:sz w:val="24"/>
          <w:szCs w:val="24"/>
        </w:rPr>
        <w:t>discussion</w:t>
      </w:r>
      <w:r w:rsidR="00E94FE2" w:rsidRPr="00650394">
        <w:rPr>
          <w:rFonts w:ascii="Arial" w:hAnsi="Arial" w:cs="Arial"/>
          <w:sz w:val="24"/>
          <w:szCs w:val="24"/>
        </w:rPr>
        <w:t xml:space="preserve"> on what they knew about data. </w:t>
      </w:r>
      <w:r w:rsidR="002B0DC8" w:rsidRPr="00650394">
        <w:rPr>
          <w:rFonts w:ascii="Arial" w:hAnsi="Arial" w:cs="Arial"/>
          <w:sz w:val="24"/>
          <w:szCs w:val="24"/>
        </w:rPr>
        <w:t>Again</w:t>
      </w:r>
      <w:r w:rsidR="00680B63" w:rsidRPr="00650394">
        <w:rPr>
          <w:rFonts w:ascii="Arial" w:hAnsi="Arial" w:cs="Arial"/>
          <w:sz w:val="24"/>
          <w:szCs w:val="24"/>
        </w:rPr>
        <w:t>,</w:t>
      </w:r>
      <w:r w:rsidR="002B0DC8" w:rsidRPr="00650394">
        <w:rPr>
          <w:rFonts w:ascii="Arial" w:hAnsi="Arial" w:cs="Arial"/>
          <w:sz w:val="24"/>
          <w:szCs w:val="24"/>
        </w:rPr>
        <w:t xml:space="preserve"> this allowed the children to self and peer asses the knowledge already acquired about the upcoming topic</w:t>
      </w:r>
      <w:r w:rsidR="00680B63" w:rsidRPr="00650394">
        <w:rPr>
          <w:rFonts w:ascii="Arial" w:hAnsi="Arial" w:cs="Arial"/>
          <w:sz w:val="24"/>
          <w:szCs w:val="24"/>
        </w:rPr>
        <w:t xml:space="preserve"> (AFL)</w:t>
      </w:r>
      <w:r w:rsidR="002B0DC8" w:rsidRPr="00650394">
        <w:rPr>
          <w:rFonts w:ascii="Arial" w:hAnsi="Arial" w:cs="Arial"/>
          <w:sz w:val="24"/>
          <w:szCs w:val="24"/>
        </w:rPr>
        <w:t>.</w:t>
      </w:r>
      <w:r w:rsidR="00C917FA" w:rsidRPr="00650394">
        <w:rPr>
          <w:rFonts w:ascii="Arial" w:hAnsi="Arial" w:cs="Arial"/>
          <w:sz w:val="24"/>
          <w:szCs w:val="24"/>
        </w:rPr>
        <w:t xml:space="preserve"> I accompanied many partners to observe what they already knew and to guide them in terms of how data was kept. Following this there was a short discussion where they expressed their ideas of what and how data was kept. Child 1 immediately </w:t>
      </w:r>
      <w:r w:rsidR="0011538C" w:rsidRPr="00650394">
        <w:rPr>
          <w:rFonts w:ascii="Arial" w:hAnsi="Arial" w:cs="Arial"/>
          <w:sz w:val="24"/>
          <w:szCs w:val="24"/>
        </w:rPr>
        <w:t xml:space="preserve">answered which led others to feed off what she had identified about data. At this point, child 2 was nodding when </w:t>
      </w:r>
      <w:r w:rsidR="002A09C6" w:rsidRPr="00650394">
        <w:rPr>
          <w:rFonts w:ascii="Arial" w:hAnsi="Arial" w:cs="Arial"/>
          <w:sz w:val="24"/>
          <w:szCs w:val="24"/>
        </w:rPr>
        <w:t xml:space="preserve">discussion was being made, though never stated an opinion and child 3 showed signs of disengagement by putting hands on head and yawning. </w:t>
      </w:r>
      <w:r w:rsidR="001D3F50" w:rsidRPr="00650394">
        <w:rPr>
          <w:rFonts w:ascii="Arial" w:hAnsi="Arial" w:cs="Arial"/>
          <w:sz w:val="24"/>
          <w:szCs w:val="24"/>
        </w:rPr>
        <w:t xml:space="preserve">A task was given to the children to answer three questions that were displayed on the whiteboard, each child </w:t>
      </w:r>
      <w:r w:rsidR="00B84F29" w:rsidRPr="00650394">
        <w:rPr>
          <w:rFonts w:ascii="Arial" w:hAnsi="Arial" w:cs="Arial"/>
          <w:sz w:val="24"/>
          <w:szCs w:val="24"/>
        </w:rPr>
        <w:t>had sticky notes to write their answers and put it on the board. It was then I used the task performance and modelling strategy. We discussed in today’s lesson we would be making our own Venn diagram, Tally chart and Bar Graphs. I modelled the Venn diagram with their answers whilst using the questioning technique to ensure they knew why I was putting certain answers in each part of the diagram. Once there was certainty amongst the class, I only half completed the bar graph and vocalised the tally chart to show the disintegration of the instructional method being used. Once the activities were made cle</w:t>
      </w:r>
      <w:r w:rsidR="001950E4" w:rsidRPr="00650394">
        <w:rPr>
          <w:rFonts w:ascii="Arial" w:hAnsi="Arial" w:cs="Arial"/>
          <w:color w:val="333333"/>
          <w:sz w:val="24"/>
          <w:szCs w:val="24"/>
        </w:rPr>
        <w:t>ar I took the next part of the lesson outside</w:t>
      </w:r>
      <w:r w:rsidR="00957E7E">
        <w:rPr>
          <w:rFonts w:ascii="Arial" w:hAnsi="Arial" w:cs="Arial"/>
          <w:color w:val="333333"/>
          <w:sz w:val="24"/>
          <w:szCs w:val="24"/>
        </w:rPr>
        <w:t>.</w:t>
      </w:r>
    </w:p>
    <w:p w14:paraId="7B2F2A13" w14:textId="7A1C9DF6" w:rsidR="001950E4" w:rsidRPr="00650394" w:rsidRDefault="0084458C" w:rsidP="00650394">
      <w:pPr>
        <w:spacing w:line="360" w:lineRule="auto"/>
        <w:rPr>
          <w:rFonts w:ascii="Arial" w:hAnsi="Arial" w:cs="Arial"/>
          <w:color w:val="000000" w:themeColor="text1"/>
          <w:sz w:val="24"/>
          <w:szCs w:val="24"/>
        </w:rPr>
      </w:pPr>
      <w:r>
        <w:rPr>
          <w:rFonts w:ascii="Arial" w:hAnsi="Arial" w:cs="Arial"/>
          <w:color w:val="000000" w:themeColor="text1"/>
          <w:sz w:val="24"/>
          <w:szCs w:val="24"/>
        </w:rPr>
        <w:t xml:space="preserve">Using the outdoor area and taking note of yesterdays lesson, </w:t>
      </w:r>
      <w:r w:rsidR="00D851D0">
        <w:rPr>
          <w:rFonts w:ascii="Arial" w:hAnsi="Arial" w:cs="Arial"/>
          <w:color w:val="000000" w:themeColor="text1"/>
          <w:sz w:val="24"/>
          <w:szCs w:val="24"/>
        </w:rPr>
        <w:t xml:space="preserve">I </w:t>
      </w:r>
      <w:r>
        <w:rPr>
          <w:rFonts w:ascii="Arial" w:hAnsi="Arial" w:cs="Arial"/>
          <w:color w:val="000000" w:themeColor="text1"/>
          <w:sz w:val="24"/>
          <w:szCs w:val="24"/>
        </w:rPr>
        <w:t xml:space="preserve">changed the lesson </w:t>
      </w:r>
      <w:r w:rsidR="00D851D0">
        <w:rPr>
          <w:rFonts w:ascii="Arial" w:hAnsi="Arial" w:cs="Arial"/>
          <w:color w:val="000000" w:themeColor="text1"/>
          <w:sz w:val="24"/>
          <w:szCs w:val="24"/>
        </w:rPr>
        <w:t xml:space="preserve">as </w:t>
      </w:r>
      <w:r w:rsidR="001950E4" w:rsidRPr="00650394">
        <w:rPr>
          <w:rFonts w:ascii="Arial" w:hAnsi="Arial" w:cs="Arial"/>
          <w:color w:val="000000" w:themeColor="text1"/>
          <w:sz w:val="24"/>
          <w:szCs w:val="24"/>
        </w:rPr>
        <w:t xml:space="preserve">I felt it was important for the children to use physical resources </w:t>
      </w:r>
      <w:r w:rsidR="00905E71">
        <w:rPr>
          <w:rFonts w:ascii="Arial" w:hAnsi="Arial" w:cs="Arial"/>
          <w:color w:val="000000" w:themeColor="text1"/>
          <w:sz w:val="24"/>
          <w:szCs w:val="24"/>
        </w:rPr>
        <w:t>and</w:t>
      </w:r>
      <w:r w:rsidR="001950E4" w:rsidRPr="00650394">
        <w:rPr>
          <w:rFonts w:ascii="Arial" w:hAnsi="Arial" w:cs="Arial"/>
          <w:color w:val="000000" w:themeColor="text1"/>
          <w:sz w:val="24"/>
          <w:szCs w:val="24"/>
        </w:rPr>
        <w:t xml:space="preserve"> engage with the outdoor environment more. This notion also supported the idea of </w:t>
      </w:r>
      <w:r w:rsidR="00905E71">
        <w:rPr>
          <w:rFonts w:ascii="Arial" w:hAnsi="Arial" w:cs="Arial"/>
          <w:color w:val="000000" w:themeColor="text1"/>
          <w:sz w:val="24"/>
          <w:szCs w:val="24"/>
        </w:rPr>
        <w:t xml:space="preserve">the </w:t>
      </w:r>
      <w:r w:rsidR="000D22DC">
        <w:rPr>
          <w:rFonts w:ascii="Arial" w:hAnsi="Arial" w:cs="Arial"/>
          <w:color w:val="000000" w:themeColor="text1"/>
          <w:sz w:val="24"/>
          <w:szCs w:val="24"/>
        </w:rPr>
        <w:t>Viega et am (2012</w:t>
      </w:r>
      <w:r w:rsidR="001950E4" w:rsidRPr="00650394">
        <w:rPr>
          <w:rFonts w:ascii="Arial" w:hAnsi="Arial" w:cs="Arial"/>
          <w:color w:val="000000" w:themeColor="text1"/>
          <w:sz w:val="24"/>
          <w:szCs w:val="24"/>
        </w:rPr>
        <w:t xml:space="preserve">) who claimed the more engaged the children become, the more they think about what they are achieving in the lesson which was an effect every teacher should hope for in a lesson. Guiding </w:t>
      </w:r>
      <w:r w:rsidR="006529BB">
        <w:rPr>
          <w:rFonts w:ascii="Arial" w:hAnsi="Arial" w:cs="Arial"/>
          <w:color w:val="000000" w:themeColor="text1"/>
          <w:sz w:val="24"/>
          <w:szCs w:val="24"/>
        </w:rPr>
        <w:t>a</w:t>
      </w:r>
      <w:r w:rsidR="001950E4" w:rsidRPr="00650394">
        <w:rPr>
          <w:rFonts w:ascii="Arial" w:hAnsi="Arial" w:cs="Arial"/>
          <w:color w:val="000000" w:themeColor="text1"/>
          <w:sz w:val="24"/>
          <w:szCs w:val="24"/>
        </w:rPr>
        <w:t xml:space="preserve"> lesson towards engagement also helps the children absorb and learn more effectively. </w:t>
      </w:r>
      <w:r w:rsidR="004F1377">
        <w:rPr>
          <w:rFonts w:ascii="Arial" w:hAnsi="Arial" w:cs="Arial"/>
          <w:color w:val="000000" w:themeColor="text1"/>
          <w:sz w:val="24"/>
          <w:szCs w:val="24"/>
        </w:rPr>
        <w:t>However, o</w:t>
      </w:r>
      <w:r w:rsidR="00CD347D" w:rsidRPr="00650394">
        <w:rPr>
          <w:rFonts w:ascii="Arial" w:hAnsi="Arial" w:cs="Arial"/>
          <w:color w:val="000000" w:themeColor="text1"/>
          <w:sz w:val="24"/>
          <w:szCs w:val="24"/>
        </w:rPr>
        <w:t xml:space="preserve">nce the children were outside </w:t>
      </w:r>
      <w:r w:rsidR="00CD347D" w:rsidRPr="00650394">
        <w:rPr>
          <w:rFonts w:ascii="Arial" w:hAnsi="Arial" w:cs="Arial"/>
          <w:color w:val="000000" w:themeColor="text1"/>
          <w:sz w:val="24"/>
          <w:szCs w:val="24"/>
        </w:rPr>
        <w:lastRenderedPageBreak/>
        <w:t xml:space="preserve">they immediately set off in their groups and I provided them with a challenge data sheet for them to analyse and create each form of data. The resources used included; chalk, wooden sticks and hula hoops. </w:t>
      </w:r>
      <w:r w:rsidR="00172AEE" w:rsidRPr="00650394">
        <w:rPr>
          <w:rFonts w:ascii="Arial" w:hAnsi="Arial" w:cs="Arial"/>
          <w:color w:val="000000" w:themeColor="text1"/>
          <w:sz w:val="24"/>
          <w:szCs w:val="24"/>
        </w:rPr>
        <w:t xml:space="preserve">In each </w:t>
      </w:r>
      <w:r w:rsidR="00635422">
        <w:rPr>
          <w:rFonts w:ascii="Arial" w:hAnsi="Arial" w:cs="Arial"/>
          <w:color w:val="000000" w:themeColor="text1"/>
          <w:sz w:val="24"/>
          <w:szCs w:val="24"/>
        </w:rPr>
        <w:t>activity</w:t>
      </w:r>
      <w:r w:rsidR="00172AEE" w:rsidRPr="00650394">
        <w:rPr>
          <w:rFonts w:ascii="Arial" w:hAnsi="Arial" w:cs="Arial"/>
          <w:color w:val="000000" w:themeColor="text1"/>
          <w:sz w:val="24"/>
          <w:szCs w:val="24"/>
        </w:rPr>
        <w:t xml:space="preserve"> e</w:t>
      </w:r>
      <w:r w:rsidR="00635422">
        <w:rPr>
          <w:rFonts w:ascii="Arial" w:hAnsi="Arial" w:cs="Arial"/>
          <w:color w:val="000000" w:themeColor="text1"/>
          <w:sz w:val="24"/>
          <w:szCs w:val="24"/>
        </w:rPr>
        <w:t>very</w:t>
      </w:r>
      <w:r w:rsidR="00172AEE" w:rsidRPr="00650394">
        <w:rPr>
          <w:rFonts w:ascii="Arial" w:hAnsi="Arial" w:cs="Arial"/>
          <w:color w:val="000000" w:themeColor="text1"/>
          <w:sz w:val="24"/>
          <w:szCs w:val="24"/>
        </w:rPr>
        <w:t xml:space="preserve"> child was faced with overcoming a challenge and in order to do that they were to use their cognitive abilities and utilise their higher order thinking skills of problem solving and productive thinking</w:t>
      </w:r>
      <w:r w:rsidR="00635422">
        <w:rPr>
          <w:rFonts w:ascii="Arial" w:hAnsi="Arial" w:cs="Arial"/>
          <w:color w:val="000000" w:themeColor="text1"/>
          <w:sz w:val="24"/>
          <w:szCs w:val="24"/>
        </w:rPr>
        <w:t>. This would then help</w:t>
      </w:r>
      <w:r w:rsidR="00640354">
        <w:rPr>
          <w:rFonts w:ascii="Arial" w:hAnsi="Arial" w:cs="Arial"/>
          <w:color w:val="000000" w:themeColor="text1"/>
          <w:sz w:val="24"/>
          <w:szCs w:val="24"/>
        </w:rPr>
        <w:t xml:space="preserve"> them</w:t>
      </w:r>
      <w:r w:rsidR="00172AEE" w:rsidRPr="00650394">
        <w:rPr>
          <w:rFonts w:ascii="Arial" w:hAnsi="Arial" w:cs="Arial"/>
          <w:color w:val="000000" w:themeColor="text1"/>
          <w:sz w:val="24"/>
          <w:szCs w:val="24"/>
        </w:rPr>
        <w:t xml:space="preserve"> to evaluate the data </w:t>
      </w:r>
      <w:r w:rsidR="00640354">
        <w:rPr>
          <w:rFonts w:ascii="Arial" w:hAnsi="Arial" w:cs="Arial"/>
          <w:color w:val="000000" w:themeColor="text1"/>
          <w:sz w:val="24"/>
          <w:szCs w:val="24"/>
        </w:rPr>
        <w:t>given</w:t>
      </w:r>
      <w:r w:rsidR="00172AEE" w:rsidRPr="00650394">
        <w:rPr>
          <w:rFonts w:ascii="Arial" w:hAnsi="Arial" w:cs="Arial"/>
          <w:color w:val="000000" w:themeColor="text1"/>
          <w:sz w:val="24"/>
          <w:szCs w:val="24"/>
        </w:rPr>
        <w:t>. Immediately child 3’s group started with the Venn diagram (modelled task), initially he showed signs of being unsure about the title of each circle. The teacher stepped in and told them they must place the numbers that are in the four times table in one section. As soon as he made the connection with the word ‘multiple’ and ‘times table’, he focused on the task ahead. Child 3’s partner tried to become a distraction to him. Though, he stayed engaged the whole time until the task was complete. Both child 1 and 2 led their Venn diagram task within their group, encouraging the other children to find the answers quickly and promptly. All children completed the modelled task in a good</w:t>
      </w:r>
      <w:r w:rsidR="00EF132D">
        <w:rPr>
          <w:rFonts w:ascii="Arial" w:hAnsi="Arial" w:cs="Arial"/>
          <w:color w:val="000000" w:themeColor="text1"/>
          <w:sz w:val="24"/>
          <w:szCs w:val="24"/>
        </w:rPr>
        <w:t xml:space="preserve"> time</w:t>
      </w:r>
      <w:r w:rsidR="00172AEE" w:rsidRPr="00650394">
        <w:rPr>
          <w:rFonts w:ascii="Arial" w:hAnsi="Arial" w:cs="Arial"/>
          <w:color w:val="000000" w:themeColor="text1"/>
          <w:sz w:val="24"/>
          <w:szCs w:val="24"/>
        </w:rPr>
        <w:t xml:space="preserve"> frame, however, when it came to the next two tasks it proved to be slightly more difficult and more time consuming. Child 2 took a step back from leading the task and became fixated on the data sheet and let the other children in her group create the data</w:t>
      </w:r>
      <w:r w:rsidR="00EF132D">
        <w:rPr>
          <w:rFonts w:ascii="Arial" w:hAnsi="Arial" w:cs="Arial"/>
          <w:color w:val="000000" w:themeColor="text1"/>
          <w:sz w:val="24"/>
          <w:szCs w:val="24"/>
        </w:rPr>
        <w:t xml:space="preserve"> chart and graph</w:t>
      </w:r>
      <w:r w:rsidR="00172AEE" w:rsidRPr="00650394">
        <w:rPr>
          <w:rFonts w:ascii="Arial" w:hAnsi="Arial" w:cs="Arial"/>
          <w:color w:val="000000" w:themeColor="text1"/>
          <w:sz w:val="24"/>
          <w:szCs w:val="24"/>
        </w:rPr>
        <w:t xml:space="preserve">. Child 1 stayed engaged with every task and led the whole lesson with her group. </w:t>
      </w:r>
      <w:r w:rsidR="00AB05D3" w:rsidRPr="00650394">
        <w:rPr>
          <w:rFonts w:ascii="Arial" w:hAnsi="Arial" w:cs="Arial"/>
          <w:color w:val="000000" w:themeColor="text1"/>
          <w:sz w:val="24"/>
          <w:szCs w:val="24"/>
        </w:rPr>
        <w:t xml:space="preserve">Child 3 had moments where he would disengage and be prompted by the teacher to continue with the tasks set. Child 3 would </w:t>
      </w:r>
      <w:r w:rsidR="00A23D67">
        <w:rPr>
          <w:rFonts w:ascii="Arial" w:hAnsi="Arial" w:cs="Arial"/>
          <w:color w:val="000000" w:themeColor="text1"/>
          <w:sz w:val="24"/>
          <w:szCs w:val="24"/>
        </w:rPr>
        <w:t xml:space="preserve">always </w:t>
      </w:r>
      <w:r w:rsidR="00AB05D3" w:rsidRPr="00650394">
        <w:rPr>
          <w:rFonts w:ascii="Arial" w:hAnsi="Arial" w:cs="Arial"/>
          <w:color w:val="000000" w:themeColor="text1"/>
          <w:sz w:val="24"/>
          <w:szCs w:val="24"/>
        </w:rPr>
        <w:t xml:space="preserve">ask for help in task 2 and 3 </w:t>
      </w:r>
      <w:r w:rsidR="00A23D67">
        <w:rPr>
          <w:rFonts w:ascii="Arial" w:hAnsi="Arial" w:cs="Arial"/>
          <w:color w:val="000000" w:themeColor="text1"/>
          <w:sz w:val="24"/>
          <w:szCs w:val="24"/>
        </w:rPr>
        <w:t xml:space="preserve">if he found himself unsure </w:t>
      </w:r>
      <w:r w:rsidR="00AB05D3" w:rsidRPr="00650394">
        <w:rPr>
          <w:rFonts w:ascii="Arial" w:hAnsi="Arial" w:cs="Arial"/>
          <w:color w:val="000000" w:themeColor="text1"/>
          <w:sz w:val="24"/>
          <w:szCs w:val="24"/>
        </w:rPr>
        <w:t xml:space="preserve">and as soon as some guidance and minor modelling was given, the engagement locked in and continued. </w:t>
      </w:r>
      <w:r w:rsidR="00E80AA7">
        <w:rPr>
          <w:rFonts w:ascii="Arial" w:hAnsi="Arial" w:cs="Arial"/>
          <w:color w:val="000000" w:themeColor="text1"/>
          <w:sz w:val="24"/>
          <w:szCs w:val="24"/>
        </w:rPr>
        <w:t xml:space="preserve">This proved </w:t>
      </w:r>
      <w:r w:rsidR="00A579B0">
        <w:rPr>
          <w:rFonts w:ascii="Arial" w:hAnsi="Arial" w:cs="Arial"/>
          <w:color w:val="000000" w:themeColor="text1"/>
          <w:sz w:val="24"/>
          <w:szCs w:val="24"/>
        </w:rPr>
        <w:t>there was an interest in what he was learning.</w:t>
      </w:r>
      <w:r w:rsidR="00AB05D3" w:rsidRPr="00650394">
        <w:rPr>
          <w:rFonts w:ascii="Arial" w:hAnsi="Arial" w:cs="Arial"/>
          <w:color w:val="000000" w:themeColor="text1"/>
          <w:sz w:val="24"/>
          <w:szCs w:val="24"/>
        </w:rPr>
        <w:t xml:space="preserve"> All children showed signs of being able to sort and classify information and analyse the information represented to them which proved they were able to process information thinking skills. When each group completed a diagram, chart or graph I would use the blooms taxonomy questioning process to encourage and develop their reasoning skills further. The children would provide me with answers and back up their statement using the evidence provided in the data which allowed me to evaluate </w:t>
      </w:r>
      <w:r w:rsidR="00277CB3">
        <w:rPr>
          <w:rFonts w:ascii="Arial" w:hAnsi="Arial" w:cs="Arial"/>
          <w:color w:val="000000" w:themeColor="text1"/>
          <w:sz w:val="24"/>
          <w:szCs w:val="24"/>
        </w:rPr>
        <w:t>if</w:t>
      </w:r>
      <w:r w:rsidR="00AB05D3" w:rsidRPr="00650394">
        <w:rPr>
          <w:rFonts w:ascii="Arial" w:hAnsi="Arial" w:cs="Arial"/>
          <w:color w:val="000000" w:themeColor="text1"/>
          <w:sz w:val="24"/>
          <w:szCs w:val="24"/>
        </w:rPr>
        <w:t xml:space="preserve"> they had accomplished the learning intention set.</w:t>
      </w:r>
    </w:p>
    <w:p w14:paraId="66F616C5" w14:textId="2E433AA9" w:rsidR="00AB05D3" w:rsidRPr="00650394" w:rsidRDefault="00AB05D3" w:rsidP="00650394">
      <w:pPr>
        <w:spacing w:line="360" w:lineRule="auto"/>
        <w:rPr>
          <w:rFonts w:ascii="Arial" w:hAnsi="Arial" w:cs="Arial"/>
          <w:color w:val="000000" w:themeColor="text1"/>
          <w:sz w:val="24"/>
          <w:szCs w:val="24"/>
        </w:rPr>
      </w:pPr>
      <w:r w:rsidRPr="00650394">
        <w:rPr>
          <w:rFonts w:ascii="Arial" w:hAnsi="Arial" w:cs="Arial"/>
          <w:color w:val="000000" w:themeColor="text1"/>
          <w:sz w:val="24"/>
          <w:szCs w:val="24"/>
        </w:rPr>
        <w:t>In order to improve the lesson for future teaching I would ensure to plan accordingly for time management. The activities set in this lesson took a lot longer than what I had originally anticipated</w:t>
      </w:r>
      <w:r w:rsidR="004A351E" w:rsidRPr="00650394">
        <w:rPr>
          <w:rFonts w:ascii="Arial" w:hAnsi="Arial" w:cs="Arial"/>
          <w:color w:val="000000" w:themeColor="text1"/>
          <w:sz w:val="24"/>
          <w:szCs w:val="24"/>
        </w:rPr>
        <w:t xml:space="preserve"> which meant when it came to interpret the data collected it </w:t>
      </w:r>
      <w:r w:rsidR="004A351E" w:rsidRPr="00650394">
        <w:rPr>
          <w:rFonts w:ascii="Arial" w:hAnsi="Arial" w:cs="Arial"/>
          <w:color w:val="000000" w:themeColor="text1"/>
          <w:sz w:val="24"/>
          <w:szCs w:val="24"/>
        </w:rPr>
        <w:lastRenderedPageBreak/>
        <w:t xml:space="preserve">was very limited. A solution could be to strategize using a timer for each task pre-planned which could also be tested on how it precipitates the engagement as the activities will be less free. </w:t>
      </w:r>
    </w:p>
    <w:p w14:paraId="66A628C7" w14:textId="77777777" w:rsidR="0073441E" w:rsidRPr="00650394" w:rsidRDefault="0073441E" w:rsidP="00C30421">
      <w:pPr>
        <w:spacing w:line="360" w:lineRule="auto"/>
        <w:rPr>
          <w:rFonts w:ascii="Arial" w:hAnsi="Arial" w:cs="Arial"/>
          <w:sz w:val="24"/>
          <w:szCs w:val="24"/>
        </w:rPr>
      </w:pPr>
    </w:p>
    <w:p w14:paraId="30A06D0F" w14:textId="4405A4D8" w:rsidR="008C359D" w:rsidRPr="00650394" w:rsidRDefault="008C359D" w:rsidP="00C30421">
      <w:pPr>
        <w:spacing w:line="360" w:lineRule="auto"/>
        <w:rPr>
          <w:rFonts w:ascii="Arial" w:hAnsi="Arial" w:cs="Arial"/>
          <w:sz w:val="24"/>
          <w:szCs w:val="24"/>
          <w:u w:val="single"/>
        </w:rPr>
      </w:pPr>
      <w:r w:rsidRPr="00650394">
        <w:rPr>
          <w:rFonts w:ascii="Arial" w:hAnsi="Arial" w:cs="Arial"/>
          <w:sz w:val="24"/>
          <w:szCs w:val="24"/>
          <w:u w:val="single"/>
        </w:rPr>
        <w:t>Findings</w:t>
      </w:r>
    </w:p>
    <w:p w14:paraId="02C45BEC" w14:textId="413E5888" w:rsidR="00DC3FA9" w:rsidRPr="00650394" w:rsidRDefault="00636C06" w:rsidP="00C30421">
      <w:pPr>
        <w:spacing w:line="360" w:lineRule="auto"/>
        <w:rPr>
          <w:rFonts w:ascii="Arial" w:hAnsi="Arial" w:cs="Arial"/>
          <w:sz w:val="24"/>
          <w:szCs w:val="24"/>
        </w:rPr>
      </w:pPr>
      <w:r w:rsidRPr="00650394">
        <w:rPr>
          <w:rFonts w:ascii="Arial" w:hAnsi="Arial" w:cs="Arial"/>
          <w:sz w:val="24"/>
          <w:szCs w:val="24"/>
        </w:rPr>
        <w:t xml:space="preserve">In every method </w:t>
      </w:r>
      <w:r w:rsidR="00CC184A" w:rsidRPr="00650394">
        <w:rPr>
          <w:rFonts w:ascii="Arial" w:hAnsi="Arial" w:cs="Arial"/>
          <w:sz w:val="24"/>
          <w:szCs w:val="24"/>
        </w:rPr>
        <w:t>undertake</w:t>
      </w:r>
      <w:r w:rsidR="00AD603A" w:rsidRPr="00650394">
        <w:rPr>
          <w:rFonts w:ascii="Arial" w:hAnsi="Arial" w:cs="Arial"/>
          <w:sz w:val="24"/>
          <w:szCs w:val="24"/>
        </w:rPr>
        <w:t>n an overall result clear</w:t>
      </w:r>
      <w:r w:rsidR="002B02C0" w:rsidRPr="00650394">
        <w:rPr>
          <w:rFonts w:ascii="Arial" w:hAnsi="Arial" w:cs="Arial"/>
          <w:sz w:val="24"/>
          <w:szCs w:val="24"/>
        </w:rPr>
        <w:t>ly</w:t>
      </w:r>
      <w:r w:rsidR="006210D1" w:rsidRPr="00650394">
        <w:rPr>
          <w:rFonts w:ascii="Arial" w:hAnsi="Arial" w:cs="Arial"/>
          <w:sz w:val="24"/>
          <w:szCs w:val="24"/>
        </w:rPr>
        <w:t xml:space="preserve"> shown</w:t>
      </w:r>
      <w:r w:rsidR="002B02C0" w:rsidRPr="00650394">
        <w:rPr>
          <w:rFonts w:ascii="Arial" w:hAnsi="Arial" w:cs="Arial"/>
          <w:sz w:val="24"/>
          <w:szCs w:val="24"/>
        </w:rPr>
        <w:t xml:space="preserve"> was</w:t>
      </w:r>
      <w:r w:rsidR="00AD603A" w:rsidRPr="00650394">
        <w:rPr>
          <w:rFonts w:ascii="Arial" w:hAnsi="Arial" w:cs="Arial"/>
          <w:sz w:val="24"/>
          <w:szCs w:val="24"/>
        </w:rPr>
        <w:t xml:space="preserve"> the</w:t>
      </w:r>
      <w:r w:rsidR="006210D1" w:rsidRPr="00650394">
        <w:rPr>
          <w:rFonts w:ascii="Arial" w:hAnsi="Arial" w:cs="Arial"/>
          <w:sz w:val="24"/>
          <w:szCs w:val="24"/>
        </w:rPr>
        <w:t xml:space="preserve"> use of</w:t>
      </w:r>
      <w:r w:rsidR="00AD603A" w:rsidRPr="00650394">
        <w:rPr>
          <w:rFonts w:ascii="Arial" w:hAnsi="Arial" w:cs="Arial"/>
          <w:sz w:val="24"/>
          <w:szCs w:val="24"/>
        </w:rPr>
        <w:t xml:space="preserve"> task performance and modelling technique</w:t>
      </w:r>
      <w:r w:rsidR="00066688" w:rsidRPr="00650394">
        <w:rPr>
          <w:rFonts w:ascii="Arial" w:hAnsi="Arial" w:cs="Arial"/>
          <w:sz w:val="24"/>
          <w:szCs w:val="24"/>
        </w:rPr>
        <w:t xml:space="preserve"> </w:t>
      </w:r>
      <w:r w:rsidR="00636FCE" w:rsidRPr="00650394">
        <w:rPr>
          <w:rFonts w:ascii="Arial" w:hAnsi="Arial" w:cs="Arial"/>
          <w:sz w:val="24"/>
          <w:szCs w:val="24"/>
        </w:rPr>
        <w:t xml:space="preserve">helped engage the children for </w:t>
      </w:r>
      <w:r w:rsidR="00D034CE" w:rsidRPr="00650394">
        <w:rPr>
          <w:rFonts w:ascii="Arial" w:hAnsi="Arial" w:cs="Arial"/>
          <w:sz w:val="24"/>
          <w:szCs w:val="24"/>
        </w:rPr>
        <w:t xml:space="preserve">the </w:t>
      </w:r>
      <w:r w:rsidR="008F0DD8" w:rsidRPr="00650394">
        <w:rPr>
          <w:rFonts w:ascii="Arial" w:hAnsi="Arial" w:cs="Arial"/>
          <w:sz w:val="24"/>
          <w:szCs w:val="24"/>
        </w:rPr>
        <w:t>upcoming tasks set</w:t>
      </w:r>
      <w:r w:rsidR="00636FCE" w:rsidRPr="00650394">
        <w:rPr>
          <w:rFonts w:ascii="Arial" w:hAnsi="Arial" w:cs="Arial"/>
          <w:sz w:val="24"/>
          <w:szCs w:val="24"/>
        </w:rPr>
        <w:t>.</w:t>
      </w:r>
      <w:r w:rsidR="00544310" w:rsidRPr="00650394">
        <w:rPr>
          <w:rFonts w:ascii="Arial" w:hAnsi="Arial" w:cs="Arial"/>
          <w:sz w:val="24"/>
          <w:szCs w:val="24"/>
        </w:rPr>
        <w:t xml:space="preserve"> </w:t>
      </w:r>
      <w:r w:rsidR="009E29DB" w:rsidRPr="00650394">
        <w:rPr>
          <w:rFonts w:ascii="Arial" w:hAnsi="Arial" w:cs="Arial"/>
          <w:sz w:val="24"/>
          <w:szCs w:val="24"/>
        </w:rPr>
        <w:t xml:space="preserve">In analysing the Leuvan Scale, </w:t>
      </w:r>
      <w:r w:rsidR="00840F00" w:rsidRPr="00650394">
        <w:rPr>
          <w:rFonts w:ascii="Arial" w:hAnsi="Arial" w:cs="Arial"/>
          <w:sz w:val="24"/>
          <w:szCs w:val="24"/>
        </w:rPr>
        <w:t xml:space="preserve">it became evident to see when the children </w:t>
      </w:r>
      <w:r w:rsidR="00782F32">
        <w:rPr>
          <w:rFonts w:ascii="Arial" w:hAnsi="Arial" w:cs="Arial"/>
          <w:sz w:val="24"/>
          <w:szCs w:val="24"/>
        </w:rPr>
        <w:t>came to complete th</w:t>
      </w:r>
      <w:r w:rsidR="00840F00" w:rsidRPr="00650394">
        <w:rPr>
          <w:rFonts w:ascii="Arial" w:hAnsi="Arial" w:cs="Arial"/>
          <w:sz w:val="24"/>
          <w:szCs w:val="24"/>
        </w:rPr>
        <w:t xml:space="preserve">e modelled </w:t>
      </w:r>
      <w:r w:rsidR="00544E5B" w:rsidRPr="00650394">
        <w:rPr>
          <w:rFonts w:ascii="Arial" w:hAnsi="Arial" w:cs="Arial"/>
          <w:sz w:val="24"/>
          <w:szCs w:val="24"/>
        </w:rPr>
        <w:t>activity,</w:t>
      </w:r>
      <w:r w:rsidR="00840F00" w:rsidRPr="00650394">
        <w:rPr>
          <w:rFonts w:ascii="Arial" w:hAnsi="Arial" w:cs="Arial"/>
          <w:sz w:val="24"/>
          <w:szCs w:val="24"/>
        </w:rPr>
        <w:t xml:space="preserve"> they became fully focused and completed the </w:t>
      </w:r>
      <w:r w:rsidR="006E491A" w:rsidRPr="00650394">
        <w:rPr>
          <w:rFonts w:ascii="Arial" w:hAnsi="Arial" w:cs="Arial"/>
          <w:sz w:val="24"/>
          <w:szCs w:val="24"/>
        </w:rPr>
        <w:t xml:space="preserve">activity </w:t>
      </w:r>
      <w:r w:rsidR="00095898" w:rsidRPr="00650394">
        <w:rPr>
          <w:rFonts w:ascii="Arial" w:hAnsi="Arial" w:cs="Arial"/>
          <w:sz w:val="24"/>
          <w:szCs w:val="24"/>
        </w:rPr>
        <w:t>within</w:t>
      </w:r>
      <w:r w:rsidR="006E491A" w:rsidRPr="00650394">
        <w:rPr>
          <w:rFonts w:ascii="Arial" w:hAnsi="Arial" w:cs="Arial"/>
          <w:sz w:val="24"/>
          <w:szCs w:val="24"/>
        </w:rPr>
        <w:t xml:space="preserve"> </w:t>
      </w:r>
      <w:r w:rsidR="00782F32">
        <w:rPr>
          <w:rFonts w:ascii="Arial" w:hAnsi="Arial" w:cs="Arial"/>
          <w:sz w:val="24"/>
          <w:szCs w:val="24"/>
        </w:rPr>
        <w:t xml:space="preserve">a </w:t>
      </w:r>
      <w:r w:rsidR="006E491A" w:rsidRPr="00650394">
        <w:rPr>
          <w:rFonts w:ascii="Arial" w:hAnsi="Arial" w:cs="Arial"/>
          <w:sz w:val="24"/>
          <w:szCs w:val="24"/>
        </w:rPr>
        <w:t xml:space="preserve">good time. Whereas, when </w:t>
      </w:r>
      <w:r w:rsidR="00611E55" w:rsidRPr="00650394">
        <w:rPr>
          <w:rFonts w:ascii="Arial" w:hAnsi="Arial" w:cs="Arial"/>
          <w:sz w:val="24"/>
          <w:szCs w:val="24"/>
        </w:rPr>
        <w:t xml:space="preserve">they moved on to attempt the upcoming activity which had not been modelled effectively </w:t>
      </w:r>
      <w:r w:rsidR="005F537A" w:rsidRPr="00650394">
        <w:rPr>
          <w:rFonts w:ascii="Arial" w:hAnsi="Arial" w:cs="Arial"/>
          <w:sz w:val="24"/>
          <w:szCs w:val="24"/>
        </w:rPr>
        <w:t>it</w:t>
      </w:r>
      <w:r w:rsidR="00095898" w:rsidRPr="00650394">
        <w:rPr>
          <w:rFonts w:ascii="Arial" w:hAnsi="Arial" w:cs="Arial"/>
          <w:sz w:val="24"/>
          <w:szCs w:val="24"/>
        </w:rPr>
        <w:t xml:space="preserve"> had</w:t>
      </w:r>
      <w:r w:rsidR="005F537A" w:rsidRPr="00650394">
        <w:rPr>
          <w:rFonts w:ascii="Arial" w:hAnsi="Arial" w:cs="Arial"/>
          <w:sz w:val="24"/>
          <w:szCs w:val="24"/>
        </w:rPr>
        <w:t xml:space="preserve"> led them to take a lot longer</w:t>
      </w:r>
      <w:r w:rsidR="00D14B1B" w:rsidRPr="00650394">
        <w:rPr>
          <w:rFonts w:ascii="Arial" w:hAnsi="Arial" w:cs="Arial"/>
          <w:sz w:val="24"/>
          <w:szCs w:val="24"/>
        </w:rPr>
        <w:t xml:space="preserve">, </w:t>
      </w:r>
      <w:r w:rsidR="005F537A" w:rsidRPr="00650394">
        <w:rPr>
          <w:rFonts w:ascii="Arial" w:hAnsi="Arial" w:cs="Arial"/>
          <w:sz w:val="24"/>
          <w:szCs w:val="24"/>
        </w:rPr>
        <w:t>become distracted</w:t>
      </w:r>
      <w:r w:rsidR="00D14B1B" w:rsidRPr="00650394">
        <w:rPr>
          <w:rFonts w:ascii="Arial" w:hAnsi="Arial" w:cs="Arial"/>
          <w:sz w:val="24"/>
          <w:szCs w:val="24"/>
        </w:rPr>
        <w:t xml:space="preserve"> </w:t>
      </w:r>
      <w:r w:rsidR="003F3572" w:rsidRPr="00650394">
        <w:rPr>
          <w:rFonts w:ascii="Arial" w:hAnsi="Arial" w:cs="Arial"/>
          <w:sz w:val="24"/>
          <w:szCs w:val="24"/>
        </w:rPr>
        <w:t xml:space="preserve">and </w:t>
      </w:r>
      <w:r w:rsidR="00095898" w:rsidRPr="00650394">
        <w:rPr>
          <w:rFonts w:ascii="Arial" w:hAnsi="Arial" w:cs="Arial"/>
          <w:sz w:val="24"/>
          <w:szCs w:val="24"/>
        </w:rPr>
        <w:t xml:space="preserve">eventually </w:t>
      </w:r>
      <w:r w:rsidR="003F3572" w:rsidRPr="00650394">
        <w:rPr>
          <w:rFonts w:ascii="Arial" w:hAnsi="Arial" w:cs="Arial"/>
          <w:sz w:val="24"/>
          <w:szCs w:val="24"/>
        </w:rPr>
        <w:t>not complete the task</w:t>
      </w:r>
      <w:r w:rsidR="005F537A" w:rsidRPr="00650394">
        <w:rPr>
          <w:rFonts w:ascii="Arial" w:hAnsi="Arial" w:cs="Arial"/>
          <w:sz w:val="24"/>
          <w:szCs w:val="24"/>
        </w:rPr>
        <w:t>. The distractions</w:t>
      </w:r>
      <w:r w:rsidR="004C7EFA" w:rsidRPr="00650394">
        <w:rPr>
          <w:rFonts w:ascii="Arial" w:hAnsi="Arial" w:cs="Arial"/>
          <w:sz w:val="24"/>
          <w:szCs w:val="24"/>
        </w:rPr>
        <w:t xml:space="preserve"> notified</w:t>
      </w:r>
      <w:r w:rsidR="005F537A" w:rsidRPr="00650394">
        <w:rPr>
          <w:rFonts w:ascii="Arial" w:hAnsi="Arial" w:cs="Arial"/>
          <w:sz w:val="24"/>
          <w:szCs w:val="24"/>
        </w:rPr>
        <w:t xml:space="preserve"> included peers, the environment</w:t>
      </w:r>
      <w:r w:rsidR="00966A8B" w:rsidRPr="00650394">
        <w:rPr>
          <w:rFonts w:ascii="Arial" w:hAnsi="Arial" w:cs="Arial"/>
          <w:sz w:val="24"/>
          <w:szCs w:val="24"/>
        </w:rPr>
        <w:t xml:space="preserve"> and also</w:t>
      </w:r>
      <w:r w:rsidR="00613442" w:rsidRPr="00650394">
        <w:rPr>
          <w:rFonts w:ascii="Arial" w:hAnsi="Arial" w:cs="Arial"/>
          <w:sz w:val="24"/>
          <w:szCs w:val="24"/>
        </w:rPr>
        <w:t xml:space="preserve"> just</w:t>
      </w:r>
      <w:r w:rsidR="00966A8B" w:rsidRPr="00650394">
        <w:rPr>
          <w:rFonts w:ascii="Arial" w:hAnsi="Arial" w:cs="Arial"/>
          <w:sz w:val="24"/>
          <w:szCs w:val="24"/>
        </w:rPr>
        <w:t xml:space="preserve"> a </w:t>
      </w:r>
      <w:r w:rsidR="00613442" w:rsidRPr="00650394">
        <w:rPr>
          <w:rFonts w:ascii="Arial" w:hAnsi="Arial" w:cs="Arial"/>
          <w:sz w:val="24"/>
          <w:szCs w:val="24"/>
        </w:rPr>
        <w:t xml:space="preserve">general </w:t>
      </w:r>
      <w:r w:rsidR="00966A8B" w:rsidRPr="00650394">
        <w:rPr>
          <w:rFonts w:ascii="Arial" w:hAnsi="Arial" w:cs="Arial"/>
          <w:sz w:val="24"/>
          <w:szCs w:val="24"/>
        </w:rPr>
        <w:t>loss of interest in the task</w:t>
      </w:r>
      <w:r w:rsidR="004C7EFA" w:rsidRPr="00650394">
        <w:rPr>
          <w:rFonts w:ascii="Arial" w:hAnsi="Arial" w:cs="Arial"/>
          <w:sz w:val="24"/>
          <w:szCs w:val="24"/>
        </w:rPr>
        <w:t xml:space="preserve"> due to becoming unsure of how to complete it</w:t>
      </w:r>
      <w:r w:rsidR="00966A8B" w:rsidRPr="00650394">
        <w:rPr>
          <w:rFonts w:ascii="Arial" w:hAnsi="Arial" w:cs="Arial"/>
          <w:sz w:val="24"/>
          <w:szCs w:val="24"/>
        </w:rPr>
        <w:t>.</w:t>
      </w:r>
      <w:r w:rsidR="001D1D9E" w:rsidRPr="00650394">
        <w:rPr>
          <w:rFonts w:ascii="Arial" w:hAnsi="Arial" w:cs="Arial"/>
          <w:sz w:val="24"/>
          <w:szCs w:val="24"/>
        </w:rPr>
        <w:t xml:space="preserve"> </w:t>
      </w:r>
      <w:r w:rsidR="00151E81" w:rsidRPr="00650394">
        <w:rPr>
          <w:rFonts w:ascii="Arial" w:hAnsi="Arial" w:cs="Arial"/>
          <w:sz w:val="24"/>
          <w:szCs w:val="24"/>
        </w:rPr>
        <w:t>This is an important analysis</w:t>
      </w:r>
      <w:r w:rsidR="00AB351A" w:rsidRPr="00650394">
        <w:rPr>
          <w:rFonts w:ascii="Arial" w:hAnsi="Arial" w:cs="Arial"/>
          <w:sz w:val="24"/>
          <w:szCs w:val="24"/>
        </w:rPr>
        <w:t xml:space="preserve"> to make for the study</w:t>
      </w:r>
      <w:r w:rsidR="00151E81" w:rsidRPr="00650394">
        <w:rPr>
          <w:rFonts w:ascii="Arial" w:hAnsi="Arial" w:cs="Arial"/>
          <w:sz w:val="24"/>
          <w:szCs w:val="24"/>
        </w:rPr>
        <w:t xml:space="preserve"> as m</w:t>
      </w:r>
      <w:r w:rsidR="00AB351A" w:rsidRPr="00650394">
        <w:rPr>
          <w:rFonts w:ascii="Arial" w:hAnsi="Arial" w:cs="Arial"/>
          <w:sz w:val="24"/>
          <w:szCs w:val="24"/>
        </w:rPr>
        <w:t>uch</w:t>
      </w:r>
      <w:r w:rsidR="00151E81" w:rsidRPr="00650394">
        <w:rPr>
          <w:rFonts w:ascii="Arial" w:hAnsi="Arial" w:cs="Arial"/>
          <w:sz w:val="24"/>
          <w:szCs w:val="24"/>
        </w:rPr>
        <w:t xml:space="preserve"> literature </w:t>
      </w:r>
      <w:r w:rsidR="001F05F2" w:rsidRPr="00650394">
        <w:rPr>
          <w:rFonts w:ascii="Arial" w:hAnsi="Arial" w:cs="Arial"/>
          <w:sz w:val="24"/>
          <w:szCs w:val="24"/>
        </w:rPr>
        <w:t xml:space="preserve">identified </w:t>
      </w:r>
      <w:r w:rsidR="00151E81" w:rsidRPr="00650394">
        <w:rPr>
          <w:rFonts w:ascii="Arial" w:hAnsi="Arial" w:cs="Arial"/>
          <w:sz w:val="24"/>
          <w:szCs w:val="24"/>
        </w:rPr>
        <w:t>state</w:t>
      </w:r>
      <w:r w:rsidR="001F05F2" w:rsidRPr="00650394">
        <w:rPr>
          <w:rFonts w:ascii="Arial" w:hAnsi="Arial" w:cs="Arial"/>
          <w:sz w:val="24"/>
          <w:szCs w:val="24"/>
        </w:rPr>
        <w:t>d that</w:t>
      </w:r>
      <w:r w:rsidR="00151E81" w:rsidRPr="00650394">
        <w:rPr>
          <w:rFonts w:ascii="Arial" w:hAnsi="Arial" w:cs="Arial"/>
          <w:sz w:val="24"/>
          <w:szCs w:val="24"/>
        </w:rPr>
        <w:t xml:space="preserve"> </w:t>
      </w:r>
      <w:r w:rsidR="008D1C9F" w:rsidRPr="00650394">
        <w:rPr>
          <w:rFonts w:ascii="Arial" w:hAnsi="Arial" w:cs="Arial"/>
          <w:sz w:val="24"/>
          <w:szCs w:val="24"/>
        </w:rPr>
        <w:t xml:space="preserve">in order to become an effective </w:t>
      </w:r>
      <w:r w:rsidR="00AB351A" w:rsidRPr="00650394">
        <w:rPr>
          <w:rFonts w:ascii="Arial" w:hAnsi="Arial" w:cs="Arial"/>
          <w:sz w:val="24"/>
          <w:szCs w:val="24"/>
        </w:rPr>
        <w:t>teacher</w:t>
      </w:r>
      <w:r w:rsidR="004F24CB" w:rsidRPr="00650394">
        <w:rPr>
          <w:rFonts w:ascii="Arial" w:hAnsi="Arial" w:cs="Arial"/>
          <w:sz w:val="24"/>
          <w:szCs w:val="24"/>
        </w:rPr>
        <w:t>, modelling becomes one of the positive contributes in teaching practice</w:t>
      </w:r>
      <w:r w:rsidR="00A6173D" w:rsidRPr="00650394">
        <w:rPr>
          <w:rFonts w:ascii="Arial" w:hAnsi="Arial" w:cs="Arial"/>
          <w:sz w:val="24"/>
          <w:szCs w:val="24"/>
        </w:rPr>
        <w:t xml:space="preserve">. Therefore, the findings comply with Linson’s (2012) theory </w:t>
      </w:r>
      <w:r w:rsidR="00956640" w:rsidRPr="00650394">
        <w:rPr>
          <w:rFonts w:ascii="Arial" w:hAnsi="Arial" w:cs="Arial"/>
          <w:sz w:val="24"/>
          <w:szCs w:val="24"/>
        </w:rPr>
        <w:t>that it compels to be a reliant strategy for teachers to implement within their lessons.</w:t>
      </w:r>
    </w:p>
    <w:p w14:paraId="54A8555A" w14:textId="295A026E" w:rsidR="00B741B5" w:rsidRPr="00650394" w:rsidRDefault="001D1D9E" w:rsidP="00650394">
      <w:pPr>
        <w:spacing w:line="360" w:lineRule="auto"/>
        <w:rPr>
          <w:rFonts w:ascii="Arial" w:hAnsi="Arial" w:cs="Arial"/>
          <w:sz w:val="24"/>
          <w:szCs w:val="24"/>
        </w:rPr>
      </w:pPr>
      <w:r w:rsidRPr="00650394">
        <w:rPr>
          <w:rFonts w:ascii="Arial" w:hAnsi="Arial" w:cs="Arial"/>
          <w:sz w:val="24"/>
          <w:szCs w:val="24"/>
        </w:rPr>
        <w:t xml:space="preserve">Another factor </w:t>
      </w:r>
      <w:r w:rsidR="00DD44CA" w:rsidRPr="00650394">
        <w:rPr>
          <w:rFonts w:ascii="Arial" w:hAnsi="Arial" w:cs="Arial"/>
          <w:sz w:val="24"/>
          <w:szCs w:val="24"/>
        </w:rPr>
        <w:t xml:space="preserve">that supported </w:t>
      </w:r>
      <w:r w:rsidR="003D7CC3" w:rsidRPr="00650394">
        <w:rPr>
          <w:rFonts w:ascii="Arial" w:hAnsi="Arial" w:cs="Arial"/>
          <w:sz w:val="24"/>
          <w:szCs w:val="24"/>
        </w:rPr>
        <w:t xml:space="preserve">the level of </w:t>
      </w:r>
      <w:r w:rsidRPr="00650394">
        <w:rPr>
          <w:rFonts w:ascii="Arial" w:hAnsi="Arial" w:cs="Arial"/>
          <w:sz w:val="24"/>
          <w:szCs w:val="24"/>
        </w:rPr>
        <w:t xml:space="preserve">engagement </w:t>
      </w:r>
      <w:r w:rsidR="003D7CC3" w:rsidRPr="00650394">
        <w:rPr>
          <w:rFonts w:ascii="Arial" w:hAnsi="Arial" w:cs="Arial"/>
          <w:sz w:val="24"/>
          <w:szCs w:val="24"/>
        </w:rPr>
        <w:t xml:space="preserve">was </w:t>
      </w:r>
      <w:r w:rsidRPr="00650394">
        <w:rPr>
          <w:rFonts w:ascii="Arial" w:hAnsi="Arial" w:cs="Arial"/>
          <w:sz w:val="24"/>
          <w:szCs w:val="24"/>
        </w:rPr>
        <w:t xml:space="preserve">the level of ability the children held. In both age groups, the higher ability children </w:t>
      </w:r>
      <w:r w:rsidR="00512AF5" w:rsidRPr="00650394">
        <w:rPr>
          <w:rFonts w:ascii="Arial" w:hAnsi="Arial" w:cs="Arial"/>
          <w:sz w:val="24"/>
          <w:szCs w:val="24"/>
        </w:rPr>
        <w:t>noticeably stayed in engaged from the start of the lesson all the way to the end.</w:t>
      </w:r>
      <w:r w:rsidR="00D8044D" w:rsidRPr="00650394">
        <w:rPr>
          <w:rFonts w:ascii="Arial" w:hAnsi="Arial" w:cs="Arial"/>
          <w:sz w:val="24"/>
          <w:szCs w:val="24"/>
        </w:rPr>
        <w:t xml:space="preserve"> </w:t>
      </w:r>
      <w:r w:rsidR="00837360" w:rsidRPr="00650394">
        <w:rPr>
          <w:rFonts w:ascii="Arial" w:hAnsi="Arial" w:cs="Arial"/>
          <w:sz w:val="24"/>
          <w:szCs w:val="24"/>
        </w:rPr>
        <w:t xml:space="preserve">Whereas child 2 and 3 in both age groups involvement varied </w:t>
      </w:r>
      <w:r w:rsidR="00DF2EFA" w:rsidRPr="00650394">
        <w:rPr>
          <w:rFonts w:ascii="Arial" w:hAnsi="Arial" w:cs="Arial"/>
          <w:sz w:val="24"/>
          <w:szCs w:val="24"/>
        </w:rPr>
        <w:t xml:space="preserve">throughout the lesson. </w:t>
      </w:r>
      <w:r w:rsidR="00D8044D" w:rsidRPr="00650394">
        <w:rPr>
          <w:rFonts w:ascii="Arial" w:hAnsi="Arial" w:cs="Arial"/>
          <w:sz w:val="24"/>
          <w:szCs w:val="24"/>
        </w:rPr>
        <w:t xml:space="preserve">Reasons behind this </w:t>
      </w:r>
      <w:r w:rsidR="003D7CC3" w:rsidRPr="00650394">
        <w:rPr>
          <w:rFonts w:ascii="Arial" w:hAnsi="Arial" w:cs="Arial"/>
          <w:sz w:val="24"/>
          <w:szCs w:val="24"/>
        </w:rPr>
        <w:t xml:space="preserve">remain </w:t>
      </w:r>
      <w:r w:rsidR="00D8044D" w:rsidRPr="00650394">
        <w:rPr>
          <w:rFonts w:ascii="Arial" w:hAnsi="Arial" w:cs="Arial"/>
          <w:sz w:val="24"/>
          <w:szCs w:val="24"/>
        </w:rPr>
        <w:t>unclear from the</w:t>
      </w:r>
      <w:r w:rsidR="0026641C" w:rsidRPr="00650394">
        <w:rPr>
          <w:rFonts w:ascii="Arial" w:hAnsi="Arial" w:cs="Arial"/>
          <w:sz w:val="24"/>
          <w:szCs w:val="24"/>
        </w:rPr>
        <w:t xml:space="preserve"> methods used to collect</w:t>
      </w:r>
      <w:r w:rsidR="00D8044D" w:rsidRPr="00650394">
        <w:rPr>
          <w:rFonts w:ascii="Arial" w:hAnsi="Arial" w:cs="Arial"/>
          <w:sz w:val="24"/>
          <w:szCs w:val="24"/>
        </w:rPr>
        <w:t xml:space="preserve"> data</w:t>
      </w:r>
      <w:r w:rsidR="0026641C" w:rsidRPr="00650394">
        <w:rPr>
          <w:rFonts w:ascii="Arial" w:hAnsi="Arial" w:cs="Arial"/>
          <w:sz w:val="24"/>
          <w:szCs w:val="24"/>
        </w:rPr>
        <w:t>. H</w:t>
      </w:r>
      <w:r w:rsidR="00D8044D" w:rsidRPr="00650394">
        <w:rPr>
          <w:rFonts w:ascii="Arial" w:hAnsi="Arial" w:cs="Arial"/>
          <w:sz w:val="24"/>
          <w:szCs w:val="24"/>
        </w:rPr>
        <w:t xml:space="preserve">owever, when the focused group interview was held </w:t>
      </w:r>
      <w:r w:rsidR="00DC4D35" w:rsidRPr="00650394">
        <w:rPr>
          <w:rFonts w:ascii="Arial" w:hAnsi="Arial" w:cs="Arial"/>
          <w:sz w:val="24"/>
          <w:szCs w:val="24"/>
        </w:rPr>
        <w:t xml:space="preserve">each of the </w:t>
      </w:r>
      <w:r w:rsidR="0026641C" w:rsidRPr="00650394">
        <w:rPr>
          <w:rFonts w:ascii="Arial" w:hAnsi="Arial" w:cs="Arial"/>
          <w:sz w:val="24"/>
          <w:szCs w:val="24"/>
        </w:rPr>
        <w:t xml:space="preserve">higher ability </w:t>
      </w:r>
      <w:r w:rsidR="00DC4D35" w:rsidRPr="00650394">
        <w:rPr>
          <w:rFonts w:ascii="Arial" w:hAnsi="Arial" w:cs="Arial"/>
          <w:sz w:val="24"/>
          <w:szCs w:val="24"/>
        </w:rPr>
        <w:t xml:space="preserve">children stated they </w:t>
      </w:r>
      <w:r w:rsidR="00FE3B92" w:rsidRPr="00650394">
        <w:rPr>
          <w:rFonts w:ascii="Arial" w:hAnsi="Arial" w:cs="Arial"/>
          <w:sz w:val="24"/>
          <w:szCs w:val="24"/>
        </w:rPr>
        <w:t xml:space="preserve">enjoyed the lesson planned but </w:t>
      </w:r>
      <w:r w:rsidR="00DC4D35" w:rsidRPr="00650394">
        <w:rPr>
          <w:rFonts w:ascii="Arial" w:hAnsi="Arial" w:cs="Arial"/>
          <w:sz w:val="24"/>
          <w:szCs w:val="24"/>
        </w:rPr>
        <w:t>preferred the tasks which were modell</w:t>
      </w:r>
      <w:r w:rsidR="004643D2" w:rsidRPr="00650394">
        <w:rPr>
          <w:rFonts w:ascii="Arial" w:hAnsi="Arial" w:cs="Arial"/>
          <w:sz w:val="24"/>
          <w:szCs w:val="24"/>
        </w:rPr>
        <w:t>ed beforehand.</w:t>
      </w:r>
      <w:r w:rsidR="005535AC" w:rsidRPr="00650394">
        <w:rPr>
          <w:rFonts w:ascii="Arial" w:hAnsi="Arial" w:cs="Arial"/>
          <w:sz w:val="24"/>
          <w:szCs w:val="24"/>
        </w:rPr>
        <w:t xml:space="preserve"> In support of this finding, Child 1 in key stage 2 said “</w:t>
      </w:r>
      <w:r w:rsidR="00DD0C6E" w:rsidRPr="00650394">
        <w:rPr>
          <w:rFonts w:ascii="Arial" w:hAnsi="Arial" w:cs="Arial"/>
          <w:sz w:val="24"/>
          <w:szCs w:val="24"/>
        </w:rPr>
        <w:t>I enjoyed today’s maths lesson. It was fun and I enjoyed being outside</w:t>
      </w:r>
      <w:r w:rsidR="00B662AF">
        <w:rPr>
          <w:rFonts w:ascii="Arial" w:hAnsi="Arial" w:cs="Arial"/>
          <w:sz w:val="24"/>
          <w:szCs w:val="24"/>
        </w:rPr>
        <w:t xml:space="preserve"> using the resources</w:t>
      </w:r>
      <w:r w:rsidR="00DD0C6E" w:rsidRPr="00650394">
        <w:rPr>
          <w:rFonts w:ascii="Arial" w:hAnsi="Arial" w:cs="Arial"/>
          <w:sz w:val="24"/>
          <w:szCs w:val="24"/>
        </w:rPr>
        <w:t>.</w:t>
      </w:r>
      <w:r w:rsidR="00416977" w:rsidRPr="00650394">
        <w:rPr>
          <w:rFonts w:ascii="Arial" w:hAnsi="Arial" w:cs="Arial"/>
          <w:sz w:val="24"/>
          <w:szCs w:val="24"/>
        </w:rPr>
        <w:t xml:space="preserve"> Yes, w</w:t>
      </w:r>
      <w:r w:rsidR="005535AC" w:rsidRPr="00650394">
        <w:rPr>
          <w:rFonts w:ascii="Arial" w:hAnsi="Arial" w:cs="Arial"/>
          <w:sz w:val="24"/>
          <w:szCs w:val="24"/>
        </w:rPr>
        <w:t>hen the teacher modelled the task, I knew</w:t>
      </w:r>
      <w:r w:rsidR="00416977" w:rsidRPr="00650394">
        <w:rPr>
          <w:rFonts w:ascii="Arial" w:hAnsi="Arial" w:cs="Arial"/>
          <w:sz w:val="24"/>
          <w:szCs w:val="24"/>
        </w:rPr>
        <w:t xml:space="preserve"> immediately</w:t>
      </w:r>
      <w:r w:rsidR="005535AC" w:rsidRPr="00650394">
        <w:rPr>
          <w:rFonts w:ascii="Arial" w:hAnsi="Arial" w:cs="Arial"/>
          <w:sz w:val="24"/>
          <w:szCs w:val="24"/>
        </w:rPr>
        <w:t xml:space="preserve"> exactly what I had to do. It helped m</w:t>
      </w:r>
      <w:r w:rsidR="00EF3527" w:rsidRPr="00650394">
        <w:rPr>
          <w:rFonts w:ascii="Arial" w:hAnsi="Arial" w:cs="Arial"/>
          <w:sz w:val="24"/>
          <w:szCs w:val="24"/>
        </w:rPr>
        <w:t>e</w:t>
      </w:r>
      <w:r w:rsidR="005535AC" w:rsidRPr="00650394">
        <w:rPr>
          <w:rFonts w:ascii="Arial" w:hAnsi="Arial" w:cs="Arial"/>
          <w:sz w:val="24"/>
          <w:szCs w:val="24"/>
        </w:rPr>
        <w:t xml:space="preserve"> complete the task quicker and I enjoyed knowing that I was able to complete a challenge independently”. </w:t>
      </w:r>
      <w:r w:rsidR="00DF61FA" w:rsidRPr="00650394">
        <w:rPr>
          <w:rFonts w:ascii="Arial" w:hAnsi="Arial" w:cs="Arial"/>
          <w:sz w:val="24"/>
          <w:szCs w:val="24"/>
        </w:rPr>
        <w:t>Using the focused group method also strengthened</w:t>
      </w:r>
      <w:r w:rsidR="00B741B5" w:rsidRPr="00650394">
        <w:rPr>
          <w:rFonts w:ascii="Arial" w:hAnsi="Arial" w:cs="Arial"/>
          <w:sz w:val="24"/>
          <w:szCs w:val="24"/>
        </w:rPr>
        <w:t xml:space="preserve"> the importance of pupil voice</w:t>
      </w:r>
      <w:r w:rsidR="00DF61FA" w:rsidRPr="00650394">
        <w:rPr>
          <w:rFonts w:ascii="Arial" w:hAnsi="Arial" w:cs="Arial"/>
          <w:sz w:val="24"/>
          <w:szCs w:val="24"/>
        </w:rPr>
        <w:t xml:space="preserve"> in this study</w:t>
      </w:r>
      <w:r w:rsidR="00B741B5" w:rsidRPr="00650394">
        <w:rPr>
          <w:rFonts w:ascii="Arial" w:hAnsi="Arial" w:cs="Arial"/>
          <w:sz w:val="24"/>
          <w:szCs w:val="24"/>
        </w:rPr>
        <w:t>, allow</w:t>
      </w:r>
      <w:r w:rsidR="00DF61FA" w:rsidRPr="00650394">
        <w:rPr>
          <w:rFonts w:ascii="Arial" w:hAnsi="Arial" w:cs="Arial"/>
          <w:sz w:val="24"/>
          <w:szCs w:val="24"/>
        </w:rPr>
        <w:t>ing</w:t>
      </w:r>
      <w:r w:rsidR="00B741B5" w:rsidRPr="00650394">
        <w:rPr>
          <w:rFonts w:ascii="Arial" w:hAnsi="Arial" w:cs="Arial"/>
          <w:sz w:val="24"/>
          <w:szCs w:val="24"/>
        </w:rPr>
        <w:t xml:space="preserve"> the children to express vocally how they felt there learning had gone, what they enjoyed and what could be improved.</w:t>
      </w:r>
      <w:r w:rsidR="009E0B4F" w:rsidRPr="00650394">
        <w:rPr>
          <w:rFonts w:ascii="Arial" w:hAnsi="Arial" w:cs="Arial"/>
          <w:sz w:val="24"/>
          <w:szCs w:val="24"/>
        </w:rPr>
        <w:t xml:space="preserve"> This </w:t>
      </w:r>
      <w:r w:rsidR="009E0B4F" w:rsidRPr="00650394">
        <w:rPr>
          <w:rFonts w:ascii="Arial" w:hAnsi="Arial" w:cs="Arial"/>
          <w:sz w:val="24"/>
          <w:szCs w:val="24"/>
        </w:rPr>
        <w:lastRenderedPageBreak/>
        <w:t>supports Eder and Fingerson’s (2011) notion that children could entail their perspective instead of the adults interpreting how the children thought the lesson went. In this case, the interview justified and assured the evaluation taken of the observers.</w:t>
      </w:r>
    </w:p>
    <w:p w14:paraId="12A899EE" w14:textId="580B0277" w:rsidR="0038271D" w:rsidRPr="00650394" w:rsidRDefault="00E66412" w:rsidP="00C30421">
      <w:pPr>
        <w:spacing w:line="360" w:lineRule="auto"/>
        <w:rPr>
          <w:rFonts w:ascii="Arial" w:hAnsi="Arial" w:cs="Arial"/>
          <w:sz w:val="24"/>
          <w:szCs w:val="24"/>
        </w:rPr>
      </w:pPr>
      <w:r>
        <w:rPr>
          <w:rFonts w:ascii="Arial" w:hAnsi="Arial" w:cs="Arial"/>
          <w:sz w:val="24"/>
          <w:szCs w:val="24"/>
        </w:rPr>
        <w:t>Another finding</w:t>
      </w:r>
      <w:r w:rsidR="006F7684" w:rsidRPr="00650394">
        <w:rPr>
          <w:rFonts w:ascii="Arial" w:hAnsi="Arial" w:cs="Arial"/>
          <w:sz w:val="24"/>
          <w:szCs w:val="24"/>
        </w:rPr>
        <w:t xml:space="preserve"> was </w:t>
      </w:r>
      <w:r>
        <w:rPr>
          <w:rFonts w:ascii="Arial" w:hAnsi="Arial" w:cs="Arial"/>
          <w:sz w:val="24"/>
          <w:szCs w:val="24"/>
        </w:rPr>
        <w:t>being</w:t>
      </w:r>
      <w:r w:rsidR="006F7684" w:rsidRPr="00650394">
        <w:rPr>
          <w:rFonts w:ascii="Arial" w:hAnsi="Arial" w:cs="Arial"/>
          <w:sz w:val="24"/>
          <w:szCs w:val="24"/>
        </w:rPr>
        <w:t xml:space="preserve"> able to identify which environment reinforced the participation i</w:t>
      </w:r>
      <w:r w:rsidR="00B56A9D" w:rsidRPr="00650394">
        <w:rPr>
          <w:rFonts w:ascii="Arial" w:hAnsi="Arial" w:cs="Arial"/>
          <w:sz w:val="24"/>
          <w:szCs w:val="24"/>
        </w:rPr>
        <w:t xml:space="preserve">n each lesson. </w:t>
      </w:r>
      <w:r w:rsidR="00B03D6C" w:rsidRPr="00650394">
        <w:rPr>
          <w:rFonts w:ascii="Arial" w:hAnsi="Arial" w:cs="Arial"/>
          <w:sz w:val="24"/>
          <w:szCs w:val="24"/>
        </w:rPr>
        <w:t>Though, t</w:t>
      </w:r>
      <w:r w:rsidR="00B56A9D" w:rsidRPr="00650394">
        <w:rPr>
          <w:rFonts w:ascii="Arial" w:hAnsi="Arial" w:cs="Arial"/>
          <w:sz w:val="24"/>
          <w:szCs w:val="24"/>
        </w:rPr>
        <w:t>he best method of data to support the evaluation came from the focused group interviews as the children vocally expressed how they felt about the learning experience and the environment in which it took place.</w:t>
      </w:r>
      <w:r w:rsidR="006D3E35" w:rsidRPr="00650394">
        <w:rPr>
          <w:rFonts w:ascii="Arial" w:hAnsi="Arial" w:cs="Arial"/>
          <w:sz w:val="24"/>
          <w:szCs w:val="24"/>
        </w:rPr>
        <w:t xml:space="preserve"> Child 1 in lesson 1 vocalised their feelings </w:t>
      </w:r>
      <w:r w:rsidR="005E4648" w:rsidRPr="00650394">
        <w:rPr>
          <w:rFonts w:ascii="Arial" w:hAnsi="Arial" w:cs="Arial"/>
          <w:sz w:val="24"/>
          <w:szCs w:val="24"/>
        </w:rPr>
        <w:t xml:space="preserve">saying “I loved working at the beach today, it’s much better </w:t>
      </w:r>
      <w:r w:rsidR="00191714" w:rsidRPr="00650394">
        <w:rPr>
          <w:rFonts w:ascii="Arial" w:hAnsi="Arial" w:cs="Arial"/>
          <w:sz w:val="24"/>
          <w:szCs w:val="24"/>
        </w:rPr>
        <w:t xml:space="preserve">than being in school” whilst child 3 in lesson 2 said “Yes, I prefer working outside. It made maths more exciting as we don’t get to </w:t>
      </w:r>
      <w:r w:rsidR="00D05499" w:rsidRPr="00650394">
        <w:rPr>
          <w:rFonts w:ascii="Arial" w:hAnsi="Arial" w:cs="Arial"/>
          <w:sz w:val="24"/>
          <w:szCs w:val="24"/>
        </w:rPr>
        <w:t>go outside and learn usually!”</w:t>
      </w:r>
      <w:r w:rsidR="003701DC" w:rsidRPr="00650394">
        <w:rPr>
          <w:rFonts w:ascii="Arial" w:hAnsi="Arial" w:cs="Arial"/>
          <w:sz w:val="24"/>
          <w:szCs w:val="24"/>
        </w:rPr>
        <w:t xml:space="preserve">. </w:t>
      </w:r>
      <w:r w:rsidR="009A2172" w:rsidRPr="00650394">
        <w:rPr>
          <w:rFonts w:ascii="Arial" w:hAnsi="Arial" w:cs="Arial"/>
          <w:sz w:val="24"/>
          <w:szCs w:val="24"/>
        </w:rPr>
        <w:t xml:space="preserve">This evidence signifies that throughout a primary age there is an equal passion for the outdoor environment when it comes to a child’s learning. </w:t>
      </w:r>
      <w:r w:rsidR="002659C0" w:rsidRPr="00650394">
        <w:rPr>
          <w:rFonts w:ascii="Arial" w:hAnsi="Arial" w:cs="Arial"/>
          <w:sz w:val="24"/>
          <w:szCs w:val="24"/>
        </w:rPr>
        <w:t xml:space="preserve">This strengthens </w:t>
      </w:r>
      <w:r w:rsidR="00AD43B1" w:rsidRPr="00650394">
        <w:rPr>
          <w:rFonts w:ascii="Arial" w:hAnsi="Arial" w:cs="Arial"/>
          <w:sz w:val="24"/>
          <w:szCs w:val="24"/>
        </w:rPr>
        <w:t xml:space="preserve">virtual lab school’s </w:t>
      </w:r>
      <w:r w:rsidR="002659C0" w:rsidRPr="00650394">
        <w:rPr>
          <w:rFonts w:ascii="Arial" w:hAnsi="Arial" w:cs="Arial"/>
          <w:sz w:val="24"/>
          <w:szCs w:val="24"/>
        </w:rPr>
        <w:t>(</w:t>
      </w:r>
      <w:r w:rsidR="00B62372" w:rsidRPr="00650394">
        <w:rPr>
          <w:rFonts w:ascii="Arial" w:hAnsi="Arial" w:cs="Arial"/>
          <w:sz w:val="24"/>
          <w:szCs w:val="24"/>
        </w:rPr>
        <w:t>2018</w:t>
      </w:r>
      <w:r w:rsidR="002659C0" w:rsidRPr="00650394">
        <w:rPr>
          <w:rFonts w:ascii="Arial" w:hAnsi="Arial" w:cs="Arial"/>
          <w:sz w:val="24"/>
          <w:szCs w:val="24"/>
        </w:rPr>
        <w:t>) notion on the enthusiasm it brings for children to get creative and have more</w:t>
      </w:r>
      <w:r w:rsidR="00014813" w:rsidRPr="00650394">
        <w:rPr>
          <w:rFonts w:ascii="Arial" w:hAnsi="Arial" w:cs="Arial"/>
          <w:sz w:val="24"/>
          <w:szCs w:val="24"/>
        </w:rPr>
        <w:t xml:space="preserve"> outdoor</w:t>
      </w:r>
      <w:r w:rsidR="002659C0" w:rsidRPr="00650394">
        <w:rPr>
          <w:rFonts w:ascii="Arial" w:hAnsi="Arial" w:cs="Arial"/>
          <w:sz w:val="24"/>
          <w:szCs w:val="24"/>
        </w:rPr>
        <w:t xml:space="preserve"> opportunities within particular subjects </w:t>
      </w:r>
      <w:r w:rsidR="00AD43B1" w:rsidRPr="00650394">
        <w:rPr>
          <w:rFonts w:ascii="Arial" w:hAnsi="Arial" w:cs="Arial"/>
          <w:sz w:val="24"/>
          <w:szCs w:val="24"/>
        </w:rPr>
        <w:t>in school.</w:t>
      </w:r>
    </w:p>
    <w:p w14:paraId="6EFA6146" w14:textId="731CA7F4" w:rsidR="0073441E" w:rsidRDefault="00A5652B" w:rsidP="00C30421">
      <w:pPr>
        <w:spacing w:line="360" w:lineRule="auto"/>
        <w:rPr>
          <w:rFonts w:ascii="Arial" w:hAnsi="Arial" w:cs="Arial"/>
          <w:sz w:val="24"/>
          <w:szCs w:val="24"/>
        </w:rPr>
      </w:pPr>
      <w:r w:rsidRPr="00650394">
        <w:rPr>
          <w:rFonts w:ascii="Arial" w:hAnsi="Arial" w:cs="Arial"/>
          <w:sz w:val="24"/>
          <w:szCs w:val="24"/>
        </w:rPr>
        <w:t xml:space="preserve">The use of the reflective cycle helped validate and complete our data as it allowed us to reflect on our own teaching practice as well as the main factors of focus within the lesson. </w:t>
      </w:r>
      <w:r w:rsidR="00C635BC" w:rsidRPr="00650394">
        <w:rPr>
          <w:rFonts w:ascii="Arial" w:hAnsi="Arial" w:cs="Arial"/>
          <w:sz w:val="24"/>
          <w:szCs w:val="24"/>
        </w:rPr>
        <w:t>A main aim throughout teaching practice is to recognise strengths and weakness</w:t>
      </w:r>
      <w:r w:rsidR="007B0045">
        <w:rPr>
          <w:rFonts w:ascii="Arial" w:hAnsi="Arial" w:cs="Arial"/>
          <w:sz w:val="24"/>
          <w:szCs w:val="24"/>
        </w:rPr>
        <w:t>es</w:t>
      </w:r>
      <w:r w:rsidR="00C635BC" w:rsidRPr="00650394">
        <w:rPr>
          <w:rFonts w:ascii="Arial" w:hAnsi="Arial" w:cs="Arial"/>
          <w:sz w:val="24"/>
          <w:szCs w:val="24"/>
        </w:rPr>
        <w:t xml:space="preserve"> to ensure you can promote deep learning in your personal and professional development</w:t>
      </w:r>
      <w:r w:rsidR="007B0045">
        <w:rPr>
          <w:rFonts w:ascii="Arial" w:hAnsi="Arial" w:cs="Arial"/>
          <w:sz w:val="24"/>
          <w:szCs w:val="24"/>
        </w:rPr>
        <w:t>.</w:t>
      </w:r>
      <w:r w:rsidR="00C635BC" w:rsidRPr="00650394">
        <w:rPr>
          <w:rFonts w:ascii="Arial" w:hAnsi="Arial" w:cs="Arial"/>
          <w:sz w:val="24"/>
          <w:szCs w:val="24"/>
        </w:rPr>
        <w:t xml:space="preserve"> In relation to this study, it has allowed me and my research partner to evaluate what would be deemed as good practice for the future. An identification has been formed that the modelling instruction chosen worked efficiently in both year groups observed therefore it prompts us to organise and monitor it accordingly for next time.</w:t>
      </w:r>
    </w:p>
    <w:p w14:paraId="3326E411" w14:textId="77777777" w:rsidR="00650394" w:rsidRPr="00650394" w:rsidRDefault="00650394" w:rsidP="00650394">
      <w:pPr>
        <w:spacing w:line="360" w:lineRule="auto"/>
        <w:rPr>
          <w:rFonts w:ascii="Arial" w:hAnsi="Arial" w:cs="Arial"/>
          <w:sz w:val="24"/>
          <w:szCs w:val="24"/>
        </w:rPr>
      </w:pPr>
    </w:p>
    <w:p w14:paraId="08CA3FFC" w14:textId="210CB0B7" w:rsidR="008C359D" w:rsidRPr="00650394" w:rsidRDefault="008C359D" w:rsidP="00C30421">
      <w:pPr>
        <w:spacing w:line="360" w:lineRule="auto"/>
        <w:rPr>
          <w:rFonts w:ascii="Arial" w:hAnsi="Arial" w:cs="Arial"/>
          <w:sz w:val="24"/>
          <w:szCs w:val="24"/>
          <w:u w:val="single"/>
        </w:rPr>
      </w:pPr>
      <w:r w:rsidRPr="00650394">
        <w:rPr>
          <w:rFonts w:ascii="Arial" w:hAnsi="Arial" w:cs="Arial"/>
          <w:sz w:val="24"/>
          <w:szCs w:val="24"/>
          <w:u w:val="single"/>
        </w:rPr>
        <w:t>Conclusion</w:t>
      </w:r>
    </w:p>
    <w:p w14:paraId="38D6C666" w14:textId="37D95DA9" w:rsidR="00B741B5" w:rsidRPr="00650394" w:rsidRDefault="00B779DA" w:rsidP="00650394">
      <w:pPr>
        <w:spacing w:line="360" w:lineRule="auto"/>
        <w:rPr>
          <w:rFonts w:ascii="Arial" w:hAnsi="Arial" w:cs="Arial"/>
          <w:color w:val="000000" w:themeColor="text1"/>
          <w:sz w:val="24"/>
          <w:szCs w:val="24"/>
        </w:rPr>
      </w:pPr>
      <w:r w:rsidRPr="00650394">
        <w:rPr>
          <w:rFonts w:ascii="Arial" w:hAnsi="Arial" w:cs="Arial"/>
          <w:color w:val="000000" w:themeColor="text1"/>
          <w:sz w:val="24"/>
          <w:szCs w:val="24"/>
        </w:rPr>
        <w:t xml:space="preserve">To ensure this result was reliable each teacher had previously worked with the class for up to 4 weeks prior to the study taken place. This was to certify that me and my research partner knew the children and could observe the classroom engagement beforehand. This helped to guarantee a valid result was reached. It was important to use methods of data collection that were reliable and valid as these facets are used </w:t>
      </w:r>
      <w:r w:rsidRPr="00650394">
        <w:rPr>
          <w:rFonts w:ascii="Arial" w:hAnsi="Arial" w:cs="Arial"/>
          <w:color w:val="000000" w:themeColor="text1"/>
          <w:sz w:val="24"/>
          <w:szCs w:val="24"/>
        </w:rPr>
        <w:lastRenderedPageBreak/>
        <w:t xml:space="preserve">interchangeably with one another. Bond (2003) emphasizes the validity and reliability of any estimation as a pivotal attribute as they express truth and accuracy. Though, it is important to consider that when two people are examining the same children and class the conclusions could be entirely different (Bogdan &amp; Biklen, 1992). To conclude the data collected, generalisation was made </w:t>
      </w:r>
      <w:r w:rsidR="00747DAF" w:rsidRPr="00650394">
        <w:rPr>
          <w:rFonts w:ascii="Arial" w:hAnsi="Arial" w:cs="Arial"/>
          <w:color w:val="000000" w:themeColor="text1"/>
          <w:sz w:val="24"/>
          <w:szCs w:val="24"/>
        </w:rPr>
        <w:t xml:space="preserve">clear that engagement is crucial for child development to flourish. </w:t>
      </w:r>
      <w:r w:rsidR="00AA6B03" w:rsidRPr="00650394">
        <w:rPr>
          <w:rFonts w:ascii="Arial" w:hAnsi="Arial" w:cs="Arial"/>
          <w:color w:val="000000" w:themeColor="text1"/>
          <w:sz w:val="24"/>
          <w:szCs w:val="24"/>
        </w:rPr>
        <w:t>The o</w:t>
      </w:r>
      <w:r w:rsidR="00747DAF" w:rsidRPr="00650394">
        <w:rPr>
          <w:rFonts w:ascii="Arial" w:hAnsi="Arial" w:cs="Arial"/>
          <w:color w:val="000000" w:themeColor="text1"/>
          <w:sz w:val="24"/>
          <w:szCs w:val="24"/>
        </w:rPr>
        <w:t xml:space="preserve">ne strategy </w:t>
      </w:r>
      <w:r w:rsidR="00AA6B03" w:rsidRPr="00650394">
        <w:rPr>
          <w:rFonts w:ascii="Arial" w:hAnsi="Arial" w:cs="Arial"/>
          <w:color w:val="000000" w:themeColor="text1"/>
          <w:sz w:val="24"/>
          <w:szCs w:val="24"/>
        </w:rPr>
        <w:t xml:space="preserve">used and </w:t>
      </w:r>
      <w:r w:rsidR="00747DAF" w:rsidRPr="00650394">
        <w:rPr>
          <w:rFonts w:ascii="Arial" w:hAnsi="Arial" w:cs="Arial"/>
          <w:color w:val="000000" w:themeColor="text1"/>
          <w:sz w:val="24"/>
          <w:szCs w:val="24"/>
        </w:rPr>
        <w:t>recognised to promote engagement</w:t>
      </w:r>
      <w:r w:rsidR="00AA6B03" w:rsidRPr="00650394">
        <w:rPr>
          <w:rFonts w:ascii="Arial" w:hAnsi="Arial" w:cs="Arial"/>
          <w:color w:val="000000" w:themeColor="text1"/>
          <w:sz w:val="24"/>
          <w:szCs w:val="24"/>
        </w:rPr>
        <w:t xml:space="preserve"> in this study was</w:t>
      </w:r>
      <w:r w:rsidR="00747DAF" w:rsidRPr="00650394">
        <w:rPr>
          <w:rFonts w:ascii="Arial" w:hAnsi="Arial" w:cs="Arial"/>
          <w:color w:val="000000" w:themeColor="text1"/>
          <w:sz w:val="24"/>
          <w:szCs w:val="24"/>
        </w:rPr>
        <w:t xml:space="preserve"> teacher modelling, an example being </w:t>
      </w:r>
      <w:r w:rsidR="00512E71" w:rsidRPr="00650394">
        <w:rPr>
          <w:rFonts w:ascii="Arial" w:hAnsi="Arial" w:cs="Arial"/>
          <w:color w:val="000000" w:themeColor="text1"/>
          <w:sz w:val="24"/>
          <w:szCs w:val="24"/>
        </w:rPr>
        <w:t>the task performance and modelling</w:t>
      </w:r>
      <w:r w:rsidR="00747DAF" w:rsidRPr="00650394">
        <w:rPr>
          <w:rFonts w:ascii="Arial" w:hAnsi="Arial" w:cs="Arial"/>
          <w:color w:val="000000" w:themeColor="text1"/>
          <w:sz w:val="24"/>
          <w:szCs w:val="24"/>
        </w:rPr>
        <w:t xml:space="preserve"> technique as it proves to have</w:t>
      </w:r>
      <w:r w:rsidR="00E14C80" w:rsidRPr="00650394">
        <w:rPr>
          <w:rFonts w:ascii="Arial" w:hAnsi="Arial" w:cs="Arial"/>
          <w:color w:val="000000" w:themeColor="text1"/>
          <w:sz w:val="24"/>
          <w:szCs w:val="24"/>
        </w:rPr>
        <w:t xml:space="preserve"> a positive effect </w:t>
      </w:r>
      <w:r w:rsidR="009F7BFC" w:rsidRPr="00650394">
        <w:rPr>
          <w:rFonts w:ascii="Arial" w:hAnsi="Arial" w:cs="Arial"/>
          <w:color w:val="000000" w:themeColor="text1"/>
          <w:sz w:val="24"/>
          <w:szCs w:val="24"/>
        </w:rPr>
        <w:t>in</w:t>
      </w:r>
      <w:r w:rsidR="00747DAF" w:rsidRPr="00650394">
        <w:rPr>
          <w:rFonts w:ascii="Arial" w:hAnsi="Arial" w:cs="Arial"/>
          <w:color w:val="000000" w:themeColor="text1"/>
          <w:sz w:val="24"/>
          <w:szCs w:val="24"/>
        </w:rPr>
        <w:t xml:space="preserve"> scaffolding the</w:t>
      </w:r>
      <w:r w:rsidR="009F7BFC" w:rsidRPr="00650394">
        <w:rPr>
          <w:rFonts w:ascii="Arial" w:hAnsi="Arial" w:cs="Arial"/>
          <w:color w:val="000000" w:themeColor="text1"/>
          <w:sz w:val="24"/>
          <w:szCs w:val="24"/>
        </w:rPr>
        <w:t xml:space="preserve"> </w:t>
      </w:r>
      <w:r w:rsidR="00747DAF" w:rsidRPr="00650394">
        <w:rPr>
          <w:rFonts w:ascii="Arial" w:hAnsi="Arial" w:cs="Arial"/>
          <w:color w:val="000000" w:themeColor="text1"/>
          <w:sz w:val="24"/>
          <w:szCs w:val="24"/>
        </w:rPr>
        <w:t>commitment</w:t>
      </w:r>
      <w:r w:rsidR="009F7BFC" w:rsidRPr="00650394">
        <w:rPr>
          <w:rFonts w:ascii="Arial" w:hAnsi="Arial" w:cs="Arial"/>
          <w:color w:val="000000" w:themeColor="text1"/>
          <w:sz w:val="24"/>
          <w:szCs w:val="24"/>
        </w:rPr>
        <w:t xml:space="preserve"> for all learners.</w:t>
      </w:r>
      <w:r w:rsidR="00B741B5" w:rsidRPr="00650394">
        <w:rPr>
          <w:rFonts w:ascii="Arial" w:hAnsi="Arial" w:cs="Arial"/>
          <w:color w:val="000000" w:themeColor="text1"/>
          <w:sz w:val="24"/>
          <w:szCs w:val="24"/>
        </w:rPr>
        <w:t xml:space="preserve"> </w:t>
      </w:r>
      <w:r w:rsidR="00ED511D">
        <w:rPr>
          <w:rFonts w:ascii="Arial" w:hAnsi="Arial" w:cs="Arial"/>
          <w:color w:val="000000" w:themeColor="text1"/>
          <w:sz w:val="24"/>
          <w:szCs w:val="24"/>
        </w:rPr>
        <w:t xml:space="preserve">Furthermore, when analysing the data collected it became evident to see that the strategy worked just as well in Key Stage 2 as it did in the Foundation Phase. </w:t>
      </w:r>
      <w:r w:rsidR="00C5167B">
        <w:rPr>
          <w:rFonts w:ascii="Arial" w:hAnsi="Arial" w:cs="Arial"/>
          <w:color w:val="000000" w:themeColor="text1"/>
          <w:sz w:val="24"/>
          <w:szCs w:val="24"/>
        </w:rPr>
        <w:t xml:space="preserve">The answer concluded will therefore urge me and me research partner to ensure we implement these strategies as well as </w:t>
      </w:r>
      <w:r w:rsidR="00FA5D78">
        <w:rPr>
          <w:rFonts w:ascii="Arial" w:hAnsi="Arial" w:cs="Arial"/>
          <w:color w:val="000000" w:themeColor="text1"/>
          <w:sz w:val="24"/>
          <w:szCs w:val="24"/>
        </w:rPr>
        <w:t>exploring similar strategies in further practice</w:t>
      </w:r>
      <w:r w:rsidR="0064030B">
        <w:rPr>
          <w:rFonts w:ascii="Arial" w:hAnsi="Arial" w:cs="Arial"/>
          <w:color w:val="000000" w:themeColor="text1"/>
          <w:sz w:val="24"/>
          <w:szCs w:val="24"/>
        </w:rPr>
        <w:t xml:space="preserve"> to ensure engagement takes place.</w:t>
      </w:r>
    </w:p>
    <w:p w14:paraId="465F9D1B" w14:textId="424CB71F" w:rsidR="00B84F29" w:rsidRPr="00650394" w:rsidRDefault="00B84F29" w:rsidP="00650394">
      <w:pPr>
        <w:spacing w:line="360" w:lineRule="auto"/>
        <w:rPr>
          <w:rFonts w:ascii="Arial" w:hAnsi="Arial" w:cs="Arial"/>
          <w:sz w:val="24"/>
          <w:szCs w:val="24"/>
        </w:rPr>
      </w:pPr>
      <w:r w:rsidRPr="00650394">
        <w:rPr>
          <w:rFonts w:ascii="Arial" w:hAnsi="Arial" w:cs="Arial"/>
          <w:sz w:val="24"/>
          <w:szCs w:val="24"/>
        </w:rPr>
        <w:t xml:space="preserve">The strengths of the data collected through non-participation observation </w:t>
      </w:r>
      <w:r w:rsidR="007C1A54">
        <w:rPr>
          <w:rFonts w:ascii="Arial" w:hAnsi="Arial" w:cs="Arial"/>
          <w:sz w:val="24"/>
          <w:szCs w:val="24"/>
        </w:rPr>
        <w:t>were</w:t>
      </w:r>
      <w:r w:rsidRPr="00650394">
        <w:rPr>
          <w:rFonts w:ascii="Arial" w:hAnsi="Arial" w:cs="Arial"/>
          <w:sz w:val="24"/>
          <w:szCs w:val="24"/>
        </w:rPr>
        <w:t xml:space="preserve"> that it became easy to watch what was happening and </w:t>
      </w:r>
      <w:r w:rsidR="00DD1E36">
        <w:rPr>
          <w:rFonts w:ascii="Arial" w:hAnsi="Arial" w:cs="Arial"/>
          <w:sz w:val="24"/>
          <w:szCs w:val="24"/>
        </w:rPr>
        <w:t>we were</w:t>
      </w:r>
      <w:r w:rsidRPr="00650394">
        <w:rPr>
          <w:rFonts w:ascii="Arial" w:hAnsi="Arial" w:cs="Arial"/>
          <w:sz w:val="24"/>
          <w:szCs w:val="24"/>
        </w:rPr>
        <w:t xml:space="preserve"> able to judge and evaluate the child’s involvement that occurred naturally within the lesson. This made the data more genuine and valuable. By not being involved, it also aided opportunity to record information efficiently. The focus groups interviews allowed the children to freely express their opinion on the lesson without any judgement. For children having the group interview may </w:t>
      </w:r>
      <w:r w:rsidR="00694A59">
        <w:rPr>
          <w:rFonts w:ascii="Arial" w:hAnsi="Arial" w:cs="Arial"/>
          <w:sz w:val="24"/>
          <w:szCs w:val="24"/>
        </w:rPr>
        <w:t xml:space="preserve">have </w:t>
      </w:r>
      <w:r w:rsidRPr="00650394">
        <w:rPr>
          <w:rFonts w:ascii="Arial" w:hAnsi="Arial" w:cs="Arial"/>
          <w:sz w:val="24"/>
          <w:szCs w:val="24"/>
        </w:rPr>
        <w:t>allow</w:t>
      </w:r>
      <w:r w:rsidR="00694A59">
        <w:rPr>
          <w:rFonts w:ascii="Arial" w:hAnsi="Arial" w:cs="Arial"/>
          <w:sz w:val="24"/>
          <w:szCs w:val="24"/>
        </w:rPr>
        <w:t>ed</w:t>
      </w:r>
      <w:r w:rsidRPr="00650394">
        <w:rPr>
          <w:rFonts w:ascii="Arial" w:hAnsi="Arial" w:cs="Arial"/>
          <w:sz w:val="24"/>
          <w:szCs w:val="24"/>
        </w:rPr>
        <w:t xml:space="preserve"> them to feel more comfortable with fellow peers rather than feel under pressure answering questions alone. </w:t>
      </w:r>
    </w:p>
    <w:p w14:paraId="2B20B0FB" w14:textId="05AC6244" w:rsidR="00B84F29" w:rsidRPr="00650394" w:rsidRDefault="00B84F29" w:rsidP="00650394">
      <w:pPr>
        <w:spacing w:line="360" w:lineRule="auto"/>
        <w:rPr>
          <w:rFonts w:ascii="Arial" w:hAnsi="Arial" w:cs="Arial"/>
          <w:sz w:val="24"/>
          <w:szCs w:val="24"/>
        </w:rPr>
      </w:pPr>
      <w:r w:rsidRPr="00650394">
        <w:rPr>
          <w:rFonts w:ascii="Arial" w:hAnsi="Arial" w:cs="Arial"/>
          <w:sz w:val="24"/>
          <w:szCs w:val="24"/>
        </w:rPr>
        <w:t>The limitations of the data collection methods used w</w:t>
      </w:r>
      <w:r w:rsidR="00F54B8E">
        <w:rPr>
          <w:rFonts w:ascii="Arial" w:hAnsi="Arial" w:cs="Arial"/>
          <w:sz w:val="24"/>
          <w:szCs w:val="24"/>
        </w:rPr>
        <w:t>ere</w:t>
      </w:r>
      <w:r w:rsidRPr="00650394">
        <w:rPr>
          <w:rFonts w:ascii="Arial" w:hAnsi="Arial" w:cs="Arial"/>
          <w:sz w:val="24"/>
          <w:szCs w:val="24"/>
        </w:rPr>
        <w:t xml:space="preserve"> that the presence of the observer may have left some children feeling uncomfortable or even influence the actions of some participants negatively. One recognised limitation of the focused group was that a participant could influence another’s answer or idea therefore not proving complete validity in the data collected.</w:t>
      </w:r>
    </w:p>
    <w:p w14:paraId="1D1CC7F3" w14:textId="77777777" w:rsidR="0073441E" w:rsidRPr="00650394" w:rsidRDefault="0073441E" w:rsidP="00C30421">
      <w:pPr>
        <w:spacing w:line="360" w:lineRule="auto"/>
        <w:rPr>
          <w:rFonts w:ascii="Arial" w:hAnsi="Arial" w:cs="Arial"/>
          <w:color w:val="FF0000"/>
          <w:sz w:val="24"/>
          <w:szCs w:val="24"/>
        </w:rPr>
      </w:pPr>
    </w:p>
    <w:p w14:paraId="4CAA832B" w14:textId="12108FF7" w:rsidR="008C359D" w:rsidRPr="00650394" w:rsidRDefault="008C359D" w:rsidP="00C30421">
      <w:pPr>
        <w:spacing w:line="360" w:lineRule="auto"/>
        <w:rPr>
          <w:rFonts w:ascii="Arial" w:hAnsi="Arial" w:cs="Arial"/>
          <w:sz w:val="24"/>
          <w:szCs w:val="24"/>
          <w:u w:val="single"/>
        </w:rPr>
      </w:pPr>
      <w:r w:rsidRPr="00650394">
        <w:rPr>
          <w:rFonts w:ascii="Arial" w:hAnsi="Arial" w:cs="Arial"/>
          <w:sz w:val="24"/>
          <w:szCs w:val="24"/>
          <w:u w:val="single"/>
        </w:rPr>
        <w:t>Recommendations</w:t>
      </w:r>
    </w:p>
    <w:p w14:paraId="209E3A1D" w14:textId="6827BDB0" w:rsidR="009B6268" w:rsidRPr="00650394" w:rsidRDefault="00B104E8" w:rsidP="00C30421">
      <w:pPr>
        <w:spacing w:line="360" w:lineRule="auto"/>
        <w:rPr>
          <w:rFonts w:ascii="Arial" w:hAnsi="Arial" w:cs="Arial"/>
          <w:sz w:val="24"/>
          <w:szCs w:val="24"/>
        </w:rPr>
      </w:pPr>
      <w:r w:rsidRPr="00650394">
        <w:rPr>
          <w:rFonts w:ascii="Arial" w:hAnsi="Arial" w:cs="Arial"/>
          <w:sz w:val="24"/>
          <w:szCs w:val="24"/>
        </w:rPr>
        <w:t xml:space="preserve">The focus area of teacher modelling and engagement </w:t>
      </w:r>
      <w:r w:rsidR="002F4102" w:rsidRPr="00650394">
        <w:rPr>
          <w:rFonts w:ascii="Arial" w:hAnsi="Arial" w:cs="Arial"/>
          <w:sz w:val="24"/>
          <w:szCs w:val="24"/>
        </w:rPr>
        <w:t xml:space="preserve">is a </w:t>
      </w:r>
      <w:r w:rsidR="0072431D" w:rsidRPr="00650394">
        <w:rPr>
          <w:rFonts w:ascii="Arial" w:hAnsi="Arial" w:cs="Arial"/>
          <w:sz w:val="24"/>
          <w:szCs w:val="24"/>
        </w:rPr>
        <w:t xml:space="preserve">convincing topic </w:t>
      </w:r>
      <w:r w:rsidR="000A4428" w:rsidRPr="00650394">
        <w:rPr>
          <w:rFonts w:ascii="Arial" w:hAnsi="Arial" w:cs="Arial"/>
          <w:sz w:val="24"/>
          <w:szCs w:val="24"/>
        </w:rPr>
        <w:t>for further an</w:t>
      </w:r>
      <w:r w:rsidR="003E352E">
        <w:rPr>
          <w:rFonts w:ascii="Arial" w:hAnsi="Arial" w:cs="Arial"/>
          <w:sz w:val="24"/>
          <w:szCs w:val="24"/>
        </w:rPr>
        <w:t>d</w:t>
      </w:r>
      <w:r w:rsidR="000A4428" w:rsidRPr="00650394">
        <w:rPr>
          <w:rFonts w:ascii="Arial" w:hAnsi="Arial" w:cs="Arial"/>
          <w:sz w:val="24"/>
          <w:szCs w:val="24"/>
        </w:rPr>
        <w:t xml:space="preserve"> advanced examination</w:t>
      </w:r>
      <w:r w:rsidRPr="00650394">
        <w:rPr>
          <w:rFonts w:ascii="Arial" w:hAnsi="Arial" w:cs="Arial"/>
          <w:sz w:val="24"/>
          <w:szCs w:val="24"/>
        </w:rPr>
        <w:t xml:space="preserve">. </w:t>
      </w:r>
      <w:r w:rsidR="004B76FA" w:rsidRPr="00650394">
        <w:rPr>
          <w:rFonts w:ascii="Arial" w:hAnsi="Arial" w:cs="Arial"/>
          <w:sz w:val="24"/>
          <w:szCs w:val="24"/>
        </w:rPr>
        <w:t xml:space="preserve">In weighing up the findings of this research a proposition of recommendations covers that the extent of this study is </w:t>
      </w:r>
      <w:r w:rsidR="00D93DB9" w:rsidRPr="00650394">
        <w:rPr>
          <w:rFonts w:ascii="Arial" w:hAnsi="Arial" w:cs="Arial"/>
          <w:sz w:val="24"/>
          <w:szCs w:val="24"/>
        </w:rPr>
        <w:t>extended</w:t>
      </w:r>
      <w:r w:rsidR="004B76FA" w:rsidRPr="00650394">
        <w:rPr>
          <w:rFonts w:ascii="Arial" w:hAnsi="Arial" w:cs="Arial"/>
          <w:sz w:val="24"/>
          <w:szCs w:val="24"/>
        </w:rPr>
        <w:t xml:space="preserve"> further afield</w:t>
      </w:r>
      <w:r w:rsidR="00F716FD" w:rsidRPr="00650394">
        <w:rPr>
          <w:rFonts w:ascii="Arial" w:hAnsi="Arial" w:cs="Arial"/>
          <w:sz w:val="24"/>
          <w:szCs w:val="24"/>
        </w:rPr>
        <w:t xml:space="preserve">. </w:t>
      </w:r>
      <w:r w:rsidR="00A637DC" w:rsidRPr="00650394">
        <w:rPr>
          <w:rFonts w:ascii="Arial" w:hAnsi="Arial" w:cs="Arial"/>
          <w:sz w:val="24"/>
          <w:szCs w:val="24"/>
        </w:rPr>
        <w:t xml:space="preserve">If this research was to be repeated it could possibly be stretched out amongst the UK </w:t>
      </w:r>
      <w:r w:rsidR="00A637DC" w:rsidRPr="00650394">
        <w:rPr>
          <w:rFonts w:ascii="Arial" w:hAnsi="Arial" w:cs="Arial"/>
          <w:sz w:val="24"/>
          <w:szCs w:val="24"/>
        </w:rPr>
        <w:lastRenderedPageBreak/>
        <w:t>to see if schools in different countries conc</w:t>
      </w:r>
      <w:r w:rsidR="00E03656" w:rsidRPr="00650394">
        <w:rPr>
          <w:rFonts w:ascii="Arial" w:hAnsi="Arial" w:cs="Arial"/>
          <w:sz w:val="24"/>
          <w:szCs w:val="24"/>
        </w:rPr>
        <w:t>lude and evaluate the same result or close to.</w:t>
      </w:r>
      <w:r w:rsidR="0072101E" w:rsidRPr="00650394">
        <w:rPr>
          <w:rFonts w:ascii="Arial" w:hAnsi="Arial" w:cs="Arial"/>
          <w:sz w:val="24"/>
          <w:szCs w:val="24"/>
        </w:rPr>
        <w:t xml:space="preserve"> This would allow for a deeper investigation into experimenting with different modelling techniques to see if others </w:t>
      </w:r>
      <w:r w:rsidR="00CB38C8" w:rsidRPr="00650394">
        <w:rPr>
          <w:rFonts w:ascii="Arial" w:hAnsi="Arial" w:cs="Arial"/>
          <w:sz w:val="24"/>
          <w:szCs w:val="24"/>
        </w:rPr>
        <w:t xml:space="preserve">work just as effectively, better or worse. </w:t>
      </w:r>
      <w:r w:rsidR="002169BF" w:rsidRPr="00650394">
        <w:rPr>
          <w:rFonts w:ascii="Arial" w:hAnsi="Arial" w:cs="Arial"/>
          <w:sz w:val="24"/>
          <w:szCs w:val="24"/>
        </w:rPr>
        <w:t xml:space="preserve">Consequently, this will supply the research with a greater foundation </w:t>
      </w:r>
      <w:r w:rsidR="00EA383D" w:rsidRPr="00650394">
        <w:rPr>
          <w:rFonts w:ascii="Arial" w:hAnsi="Arial" w:cs="Arial"/>
          <w:sz w:val="24"/>
          <w:szCs w:val="24"/>
        </w:rPr>
        <w:t>when analysing and comparing</w:t>
      </w:r>
      <w:r w:rsidR="00D363E1" w:rsidRPr="00650394">
        <w:rPr>
          <w:rFonts w:ascii="Arial" w:hAnsi="Arial" w:cs="Arial"/>
          <w:sz w:val="24"/>
          <w:szCs w:val="24"/>
        </w:rPr>
        <w:t xml:space="preserve"> the temperament of the stu</w:t>
      </w:r>
      <w:r w:rsidR="00382EF9" w:rsidRPr="00650394">
        <w:rPr>
          <w:rFonts w:ascii="Arial" w:hAnsi="Arial" w:cs="Arial"/>
          <w:sz w:val="24"/>
          <w:szCs w:val="24"/>
        </w:rPr>
        <w:t xml:space="preserve">dy. This would strengthen the </w:t>
      </w:r>
      <w:r w:rsidR="00C939F1" w:rsidRPr="00650394">
        <w:rPr>
          <w:rFonts w:ascii="Arial" w:hAnsi="Arial" w:cs="Arial"/>
          <w:sz w:val="24"/>
          <w:szCs w:val="24"/>
        </w:rPr>
        <w:t>findings making them more accurate on pupil participation and voice as well as educational professionals.</w:t>
      </w:r>
      <w:r w:rsidR="00284EB8" w:rsidRPr="00650394">
        <w:rPr>
          <w:rFonts w:ascii="Arial" w:hAnsi="Arial" w:cs="Arial"/>
          <w:sz w:val="24"/>
          <w:szCs w:val="24"/>
        </w:rPr>
        <w:t xml:space="preserve"> </w:t>
      </w:r>
      <w:r w:rsidR="00FF2FF3" w:rsidRPr="00650394">
        <w:rPr>
          <w:rFonts w:ascii="Arial" w:hAnsi="Arial" w:cs="Arial"/>
          <w:sz w:val="24"/>
          <w:szCs w:val="24"/>
        </w:rPr>
        <w:t xml:space="preserve">Whilst competent data was gathered, </w:t>
      </w:r>
      <w:r w:rsidR="00AB7C1E" w:rsidRPr="00650394">
        <w:rPr>
          <w:rFonts w:ascii="Arial" w:hAnsi="Arial" w:cs="Arial"/>
          <w:sz w:val="24"/>
          <w:szCs w:val="24"/>
        </w:rPr>
        <w:t xml:space="preserve">it is urged </w:t>
      </w:r>
      <w:r w:rsidR="00FF2FF3" w:rsidRPr="00650394">
        <w:rPr>
          <w:rFonts w:ascii="Arial" w:hAnsi="Arial" w:cs="Arial"/>
          <w:sz w:val="24"/>
          <w:szCs w:val="24"/>
        </w:rPr>
        <w:t xml:space="preserve">granting more time in schools </w:t>
      </w:r>
      <w:r w:rsidR="00DA4DE9" w:rsidRPr="00650394">
        <w:rPr>
          <w:rFonts w:ascii="Arial" w:hAnsi="Arial" w:cs="Arial"/>
          <w:sz w:val="24"/>
          <w:szCs w:val="24"/>
        </w:rPr>
        <w:t>whilst adding an extra lesson of observation will support the outcome and analysis made of this study.</w:t>
      </w:r>
      <w:r w:rsidR="00FF2FF3" w:rsidRPr="00650394">
        <w:rPr>
          <w:rFonts w:ascii="Arial" w:hAnsi="Arial" w:cs="Arial"/>
          <w:sz w:val="24"/>
          <w:szCs w:val="24"/>
        </w:rPr>
        <w:t xml:space="preserve"> </w:t>
      </w:r>
    </w:p>
    <w:p w14:paraId="2A1A4EE2" w14:textId="619BCBFC" w:rsidR="00F655A6" w:rsidRPr="00650394" w:rsidRDefault="0078377D" w:rsidP="00C30421">
      <w:pPr>
        <w:spacing w:line="360" w:lineRule="auto"/>
        <w:rPr>
          <w:rFonts w:ascii="Arial" w:hAnsi="Arial" w:cs="Arial"/>
          <w:sz w:val="24"/>
          <w:szCs w:val="24"/>
        </w:rPr>
      </w:pPr>
      <w:r w:rsidRPr="00650394">
        <w:rPr>
          <w:rFonts w:ascii="Arial" w:hAnsi="Arial" w:cs="Arial"/>
          <w:sz w:val="24"/>
          <w:szCs w:val="24"/>
        </w:rPr>
        <w:t>It is desired that from this research study it will inspire future exploration into the topic of teacher modelling and</w:t>
      </w:r>
      <w:r w:rsidR="00E256ED" w:rsidRPr="00650394">
        <w:rPr>
          <w:rFonts w:ascii="Arial" w:hAnsi="Arial" w:cs="Arial"/>
          <w:sz w:val="24"/>
          <w:szCs w:val="24"/>
        </w:rPr>
        <w:t xml:space="preserve"> how it helps support engagement within a primary classroom. This being indoors, outdoors and at both key stages of learning.</w:t>
      </w:r>
      <w:r w:rsidR="000553A4" w:rsidRPr="00650394">
        <w:rPr>
          <w:rFonts w:ascii="Arial" w:hAnsi="Arial" w:cs="Arial"/>
          <w:sz w:val="24"/>
          <w:szCs w:val="24"/>
        </w:rPr>
        <w:t xml:space="preserve"> There is every hope that </w:t>
      </w:r>
      <w:r w:rsidR="00AF211B" w:rsidRPr="00650394">
        <w:rPr>
          <w:rFonts w:ascii="Arial" w:hAnsi="Arial" w:cs="Arial"/>
          <w:sz w:val="24"/>
          <w:szCs w:val="24"/>
        </w:rPr>
        <w:t xml:space="preserve">these areas are identified in contemporary education, Donaldson </w:t>
      </w:r>
      <w:r w:rsidR="0025247B" w:rsidRPr="00650394">
        <w:rPr>
          <w:rFonts w:ascii="Arial" w:hAnsi="Arial" w:cs="Arial"/>
          <w:sz w:val="24"/>
          <w:szCs w:val="24"/>
        </w:rPr>
        <w:t>is compassionate and thrives for all children to succeed academically and throughout his successful</w:t>
      </w:r>
      <w:r w:rsidR="00634A13" w:rsidRPr="00650394">
        <w:rPr>
          <w:rFonts w:ascii="Arial" w:hAnsi="Arial" w:cs="Arial"/>
          <w:sz w:val="24"/>
          <w:szCs w:val="24"/>
        </w:rPr>
        <w:t xml:space="preserve"> futures</w:t>
      </w:r>
      <w:r w:rsidR="0025247B" w:rsidRPr="00650394">
        <w:rPr>
          <w:rFonts w:ascii="Arial" w:hAnsi="Arial" w:cs="Arial"/>
          <w:sz w:val="24"/>
          <w:szCs w:val="24"/>
        </w:rPr>
        <w:t xml:space="preserve"> report for Wales (2015) it </w:t>
      </w:r>
      <w:r w:rsidR="00D76D33" w:rsidRPr="00650394">
        <w:rPr>
          <w:rFonts w:ascii="Arial" w:hAnsi="Arial" w:cs="Arial"/>
          <w:sz w:val="24"/>
          <w:szCs w:val="24"/>
        </w:rPr>
        <w:t>has been noted in how successful instructional methods are, even though they are identified as a ‘traditional method’.</w:t>
      </w:r>
      <w:r w:rsidR="001036E3" w:rsidRPr="00650394">
        <w:rPr>
          <w:rFonts w:ascii="Arial" w:hAnsi="Arial" w:cs="Arial"/>
          <w:sz w:val="24"/>
          <w:szCs w:val="24"/>
        </w:rPr>
        <w:t xml:space="preserve"> </w:t>
      </w:r>
      <w:r w:rsidR="004D7905" w:rsidRPr="00650394">
        <w:rPr>
          <w:rFonts w:ascii="Arial" w:hAnsi="Arial" w:cs="Arial"/>
          <w:sz w:val="24"/>
          <w:szCs w:val="24"/>
        </w:rPr>
        <w:t xml:space="preserve">Sharing this good practice helps educationalists to overcome any obstacles that are uncovered within the classroom and confirm personal </w:t>
      </w:r>
      <w:r w:rsidR="008F0A79">
        <w:rPr>
          <w:rFonts w:ascii="Arial" w:hAnsi="Arial" w:cs="Arial"/>
          <w:sz w:val="24"/>
          <w:szCs w:val="24"/>
        </w:rPr>
        <w:t>development</w:t>
      </w:r>
      <w:r w:rsidR="004D7905" w:rsidRPr="00650394">
        <w:rPr>
          <w:rFonts w:ascii="Arial" w:hAnsi="Arial" w:cs="Arial"/>
          <w:sz w:val="24"/>
          <w:szCs w:val="24"/>
        </w:rPr>
        <w:t xml:space="preserve"> for every individual. </w:t>
      </w:r>
    </w:p>
    <w:p w14:paraId="17E27954" w14:textId="50A8BA4B" w:rsidR="009E0B4F" w:rsidRPr="00650394" w:rsidRDefault="009E0B4F" w:rsidP="00650394">
      <w:pPr>
        <w:spacing w:line="360" w:lineRule="auto"/>
        <w:rPr>
          <w:rFonts w:ascii="Arial" w:hAnsi="Arial" w:cs="Arial"/>
          <w:sz w:val="24"/>
          <w:szCs w:val="24"/>
          <w:u w:val="single"/>
        </w:rPr>
      </w:pPr>
      <w:r w:rsidRPr="00650394">
        <w:rPr>
          <w:rFonts w:ascii="Arial" w:hAnsi="Arial" w:cs="Arial"/>
          <w:sz w:val="24"/>
          <w:szCs w:val="24"/>
          <w:u w:val="single"/>
        </w:rPr>
        <w:t>Word Count: 6</w:t>
      </w:r>
      <w:r w:rsidR="00E42113">
        <w:rPr>
          <w:rFonts w:ascii="Arial" w:hAnsi="Arial" w:cs="Arial"/>
          <w:sz w:val="24"/>
          <w:szCs w:val="24"/>
          <w:u w:val="single"/>
        </w:rPr>
        <w:t>258</w:t>
      </w:r>
      <w:bookmarkStart w:id="1" w:name="_GoBack"/>
      <w:bookmarkEnd w:id="1"/>
    </w:p>
    <w:p w14:paraId="02199E22" w14:textId="77777777" w:rsidR="009E0B4F" w:rsidRPr="009E0B4F" w:rsidRDefault="009E0B4F" w:rsidP="00C30421">
      <w:pPr>
        <w:spacing w:line="360" w:lineRule="auto"/>
        <w:rPr>
          <w:rFonts w:cstheme="minorHAnsi"/>
          <w:sz w:val="24"/>
          <w:szCs w:val="24"/>
          <w:u w:val="single"/>
        </w:rPr>
      </w:pPr>
    </w:p>
    <w:p w14:paraId="119A11C2" w14:textId="2B02EBBC" w:rsidR="0067067F" w:rsidRPr="00650394" w:rsidRDefault="0067067F" w:rsidP="00650394">
      <w:pPr>
        <w:spacing w:line="360" w:lineRule="auto"/>
        <w:rPr>
          <w:rFonts w:ascii="Arial" w:hAnsi="Arial" w:cs="Arial"/>
          <w:color w:val="000000" w:themeColor="text1"/>
          <w:sz w:val="24"/>
          <w:szCs w:val="24"/>
          <w:u w:val="single"/>
        </w:rPr>
      </w:pPr>
      <w:r w:rsidRPr="00650394">
        <w:rPr>
          <w:rFonts w:ascii="Arial" w:hAnsi="Arial" w:cs="Arial"/>
          <w:color w:val="000000" w:themeColor="text1"/>
          <w:sz w:val="24"/>
          <w:szCs w:val="24"/>
          <w:u w:val="single"/>
        </w:rPr>
        <w:t>References</w:t>
      </w:r>
    </w:p>
    <w:p w14:paraId="1B24B845" w14:textId="18E59D10" w:rsidR="008974CB" w:rsidRPr="00650394" w:rsidRDefault="008974CB" w:rsidP="00650394">
      <w:pPr>
        <w:spacing w:line="360" w:lineRule="auto"/>
        <w:rPr>
          <w:rFonts w:ascii="Arial" w:hAnsi="Arial" w:cs="Arial"/>
          <w:color w:val="000000" w:themeColor="text1"/>
          <w:sz w:val="24"/>
          <w:szCs w:val="24"/>
        </w:rPr>
      </w:pPr>
      <w:r w:rsidRPr="00650394">
        <w:rPr>
          <w:rFonts w:ascii="Arial" w:hAnsi="Arial" w:cs="Arial"/>
          <w:color w:val="000000" w:themeColor="text1"/>
          <w:sz w:val="24"/>
          <w:szCs w:val="24"/>
        </w:rPr>
        <w:t>Bandura, A. (1977). Social Learning Theory. New York: General Learning Press</w:t>
      </w:r>
    </w:p>
    <w:p w14:paraId="236C2406" w14:textId="56E2802D" w:rsidR="00A16924" w:rsidRPr="00650394" w:rsidRDefault="00A16924" w:rsidP="00650394">
      <w:pPr>
        <w:spacing w:line="360" w:lineRule="auto"/>
        <w:rPr>
          <w:rFonts w:ascii="Arial" w:hAnsi="Arial" w:cs="Arial"/>
          <w:sz w:val="24"/>
          <w:szCs w:val="24"/>
        </w:rPr>
      </w:pPr>
      <w:r w:rsidRPr="00650394">
        <w:rPr>
          <w:rFonts w:ascii="Arial" w:hAnsi="Arial" w:cs="Arial"/>
          <w:sz w:val="24"/>
          <w:szCs w:val="24"/>
        </w:rPr>
        <w:t xml:space="preserve">BERA. (2011). </w:t>
      </w:r>
      <w:r w:rsidRPr="00650394">
        <w:rPr>
          <w:rFonts w:ascii="Arial" w:hAnsi="Arial" w:cs="Arial"/>
          <w:i/>
          <w:sz w:val="24"/>
          <w:szCs w:val="24"/>
        </w:rPr>
        <w:t>Revised Ethical Guidelines for Educational Research</w:t>
      </w:r>
      <w:r w:rsidRPr="00650394">
        <w:rPr>
          <w:rFonts w:ascii="Arial" w:hAnsi="Arial" w:cs="Arial"/>
          <w:sz w:val="24"/>
          <w:szCs w:val="24"/>
        </w:rPr>
        <w:t xml:space="preserve">. Available at: </w:t>
      </w:r>
      <w:hyperlink r:id="rId7" w:history="1">
        <w:r w:rsidRPr="00650394">
          <w:rPr>
            <w:rStyle w:val="Hyperlink"/>
            <w:rFonts w:ascii="Arial" w:hAnsi="Arial" w:cs="Arial"/>
            <w:sz w:val="24"/>
            <w:szCs w:val="24"/>
          </w:rPr>
          <w:t>www.bera.ac.uk/wp-content/uploads/2014/02/BERA-Ethical-Guidelines-2011.pdf?noredirect=1</w:t>
        </w:r>
      </w:hyperlink>
      <w:r w:rsidRPr="00650394">
        <w:rPr>
          <w:rFonts w:ascii="Arial" w:hAnsi="Arial" w:cs="Arial"/>
          <w:sz w:val="24"/>
          <w:szCs w:val="24"/>
        </w:rPr>
        <w:t xml:space="preserve"> [Accessed 28 Feb. 2019]. </w:t>
      </w:r>
    </w:p>
    <w:p w14:paraId="4A43D92B" w14:textId="77777777" w:rsidR="00AA6B03" w:rsidRPr="00650394" w:rsidRDefault="00AA6B03" w:rsidP="00650394">
      <w:pPr>
        <w:spacing w:line="360" w:lineRule="auto"/>
        <w:rPr>
          <w:rFonts w:ascii="Arial" w:hAnsi="Arial" w:cs="Arial"/>
          <w:sz w:val="24"/>
          <w:szCs w:val="24"/>
        </w:rPr>
      </w:pPr>
      <w:r w:rsidRPr="00650394">
        <w:rPr>
          <w:rFonts w:ascii="Arial" w:hAnsi="Arial" w:cs="Arial"/>
          <w:sz w:val="24"/>
          <w:szCs w:val="24"/>
        </w:rPr>
        <w:t xml:space="preserve">Bogdan, R., &amp; Biklen, S. (1992). </w:t>
      </w:r>
      <w:r w:rsidRPr="00650394">
        <w:rPr>
          <w:rFonts w:ascii="Arial" w:hAnsi="Arial" w:cs="Arial"/>
          <w:i/>
          <w:sz w:val="24"/>
          <w:szCs w:val="24"/>
        </w:rPr>
        <w:t>Qualitative Research for Education</w:t>
      </w:r>
      <w:r w:rsidRPr="00650394">
        <w:rPr>
          <w:rFonts w:ascii="Arial" w:hAnsi="Arial" w:cs="Arial"/>
          <w:sz w:val="24"/>
          <w:szCs w:val="24"/>
        </w:rPr>
        <w:t xml:space="preserve"> (2</w:t>
      </w:r>
      <w:r w:rsidRPr="00650394">
        <w:rPr>
          <w:rFonts w:ascii="Arial" w:hAnsi="Arial" w:cs="Arial"/>
          <w:sz w:val="24"/>
          <w:szCs w:val="24"/>
          <w:vertAlign w:val="superscript"/>
        </w:rPr>
        <w:t>nd</w:t>
      </w:r>
      <w:r w:rsidRPr="00650394">
        <w:rPr>
          <w:rFonts w:ascii="Arial" w:hAnsi="Arial" w:cs="Arial"/>
          <w:sz w:val="24"/>
          <w:szCs w:val="24"/>
        </w:rPr>
        <w:t xml:space="preserve"> ed). Boston: Allyn &amp; Bacon.</w:t>
      </w:r>
    </w:p>
    <w:p w14:paraId="4A5C194F" w14:textId="0CE01B31" w:rsidR="00AA6B03" w:rsidRPr="00650394" w:rsidRDefault="00AA6B03" w:rsidP="00650394">
      <w:pPr>
        <w:spacing w:line="360" w:lineRule="auto"/>
        <w:rPr>
          <w:rFonts w:ascii="Arial" w:hAnsi="Arial" w:cs="Arial"/>
          <w:sz w:val="24"/>
          <w:szCs w:val="24"/>
        </w:rPr>
      </w:pPr>
      <w:r w:rsidRPr="00650394">
        <w:rPr>
          <w:rFonts w:ascii="Arial" w:hAnsi="Arial" w:cs="Arial"/>
          <w:sz w:val="24"/>
          <w:szCs w:val="24"/>
        </w:rPr>
        <w:t xml:space="preserve">Bond, T. (2003). </w:t>
      </w:r>
      <w:r w:rsidRPr="00650394">
        <w:rPr>
          <w:rFonts w:ascii="Arial" w:hAnsi="Arial" w:cs="Arial"/>
          <w:i/>
          <w:sz w:val="24"/>
          <w:szCs w:val="24"/>
        </w:rPr>
        <w:t>Validity and Assessment: a research Measurement Perspective.</w:t>
      </w:r>
      <w:r w:rsidRPr="00650394">
        <w:rPr>
          <w:rFonts w:ascii="Arial" w:hAnsi="Arial" w:cs="Arial"/>
          <w:sz w:val="24"/>
          <w:szCs w:val="24"/>
        </w:rPr>
        <w:t xml:space="preserve"> Metodoliga de las Ciencias del Comportamento, 5(2), 179-194.</w:t>
      </w:r>
    </w:p>
    <w:p w14:paraId="066FBA67" w14:textId="48B60713" w:rsidR="00822732" w:rsidRPr="00650394" w:rsidRDefault="00822732" w:rsidP="00650394">
      <w:pPr>
        <w:spacing w:line="360" w:lineRule="auto"/>
        <w:rPr>
          <w:rFonts w:ascii="Arial" w:hAnsi="Arial" w:cs="Arial"/>
          <w:color w:val="000000" w:themeColor="text1"/>
          <w:sz w:val="24"/>
          <w:szCs w:val="24"/>
        </w:rPr>
      </w:pPr>
      <w:r w:rsidRPr="00650394">
        <w:rPr>
          <w:rFonts w:ascii="Arial" w:hAnsi="Arial" w:cs="Arial"/>
          <w:color w:val="000000" w:themeColor="text1"/>
          <w:sz w:val="24"/>
          <w:szCs w:val="24"/>
        </w:rPr>
        <w:lastRenderedPageBreak/>
        <w:t>Bransford</w:t>
      </w:r>
      <w:r w:rsidR="00CA0016" w:rsidRPr="00650394">
        <w:rPr>
          <w:rFonts w:ascii="Arial" w:hAnsi="Arial" w:cs="Arial"/>
          <w:color w:val="000000" w:themeColor="text1"/>
          <w:sz w:val="24"/>
          <w:szCs w:val="24"/>
        </w:rPr>
        <w:t>, J. Brown, A., &amp; Cocking, R. (2000). How People Learn: Brain, Mind and Experience &amp; School</w:t>
      </w:r>
      <w:r w:rsidR="008E1E7F" w:rsidRPr="00650394">
        <w:rPr>
          <w:rFonts w:ascii="Arial" w:hAnsi="Arial" w:cs="Arial"/>
          <w:color w:val="000000" w:themeColor="text1"/>
          <w:sz w:val="24"/>
          <w:szCs w:val="24"/>
        </w:rPr>
        <w:t>. Washington, DC: National Academy Press.</w:t>
      </w:r>
    </w:p>
    <w:p w14:paraId="544945C9" w14:textId="4BBC09A5" w:rsidR="00147E4D" w:rsidRPr="00650394" w:rsidRDefault="00147E4D" w:rsidP="00650394">
      <w:pPr>
        <w:spacing w:line="360" w:lineRule="auto"/>
        <w:rPr>
          <w:rFonts w:ascii="Arial" w:hAnsi="Arial" w:cs="Arial"/>
          <w:color w:val="000000" w:themeColor="text1"/>
          <w:sz w:val="24"/>
          <w:szCs w:val="24"/>
        </w:rPr>
      </w:pPr>
      <w:r w:rsidRPr="00650394">
        <w:rPr>
          <w:rFonts w:ascii="Arial" w:hAnsi="Arial" w:cs="Arial"/>
          <w:color w:val="000000"/>
          <w:sz w:val="24"/>
          <w:szCs w:val="24"/>
        </w:rPr>
        <w:t xml:space="preserve">Buckler, </w:t>
      </w:r>
      <w:r w:rsidR="00651E6B" w:rsidRPr="00650394">
        <w:rPr>
          <w:rFonts w:ascii="Arial" w:hAnsi="Arial" w:cs="Arial"/>
          <w:color w:val="000000"/>
          <w:sz w:val="24"/>
          <w:szCs w:val="24"/>
        </w:rPr>
        <w:t>S. and</w:t>
      </w:r>
      <w:r w:rsidRPr="00650394">
        <w:rPr>
          <w:rFonts w:ascii="Arial" w:hAnsi="Arial" w:cs="Arial"/>
          <w:color w:val="000000"/>
          <w:sz w:val="24"/>
          <w:szCs w:val="24"/>
        </w:rPr>
        <w:t xml:space="preserve"> Walliman, </w:t>
      </w:r>
      <w:r w:rsidR="00651E6B" w:rsidRPr="00650394">
        <w:rPr>
          <w:rFonts w:ascii="Arial" w:hAnsi="Arial" w:cs="Arial"/>
          <w:color w:val="000000"/>
          <w:sz w:val="24"/>
          <w:szCs w:val="24"/>
        </w:rPr>
        <w:t>N</w:t>
      </w:r>
      <w:r w:rsidRPr="00650394">
        <w:rPr>
          <w:rFonts w:ascii="Arial" w:hAnsi="Arial" w:cs="Arial"/>
          <w:color w:val="000000"/>
          <w:sz w:val="24"/>
          <w:szCs w:val="24"/>
        </w:rPr>
        <w:t>. (2016</w:t>
      </w:r>
      <w:r w:rsidR="00651E6B" w:rsidRPr="00650394">
        <w:rPr>
          <w:rFonts w:ascii="Arial" w:hAnsi="Arial" w:cs="Arial"/>
          <w:color w:val="000000"/>
          <w:sz w:val="24"/>
          <w:szCs w:val="24"/>
        </w:rPr>
        <w:t xml:space="preserve">). </w:t>
      </w:r>
      <w:r w:rsidR="00651E6B" w:rsidRPr="00650394">
        <w:rPr>
          <w:rFonts w:ascii="Arial" w:hAnsi="Arial" w:cs="Arial"/>
          <w:i/>
          <w:iCs/>
          <w:color w:val="000000"/>
          <w:sz w:val="24"/>
          <w:szCs w:val="24"/>
        </w:rPr>
        <w:t>Your dissertation in education</w:t>
      </w:r>
      <w:r w:rsidR="00651E6B" w:rsidRPr="00650394">
        <w:rPr>
          <w:rFonts w:ascii="Arial" w:hAnsi="Arial" w:cs="Arial"/>
          <w:color w:val="000000"/>
          <w:sz w:val="24"/>
          <w:szCs w:val="24"/>
        </w:rPr>
        <w:t>. Sage study skills.</w:t>
      </w:r>
    </w:p>
    <w:p w14:paraId="7E37F93C" w14:textId="077CA1D4" w:rsidR="000830E6" w:rsidRPr="00650394" w:rsidRDefault="00E2054E" w:rsidP="00650394">
      <w:pPr>
        <w:spacing w:line="360" w:lineRule="auto"/>
        <w:rPr>
          <w:rFonts w:ascii="Arial" w:hAnsi="Arial" w:cs="Arial"/>
          <w:color w:val="000000" w:themeColor="text1"/>
          <w:sz w:val="24"/>
          <w:szCs w:val="24"/>
        </w:rPr>
      </w:pPr>
      <w:r w:rsidRPr="00650394">
        <w:rPr>
          <w:rFonts w:ascii="Arial" w:hAnsi="Arial" w:cs="Arial"/>
          <w:color w:val="000000" w:themeColor="text1"/>
          <w:sz w:val="24"/>
          <w:szCs w:val="24"/>
        </w:rPr>
        <w:t>Bush, C. (2009). The National Strategies Secondary. Improving subject pedagogy through Lesson Study. Handbook for leading teachers in mathematics and English. Retrieved from http://www.teachernet.gov.uk/publications.</w:t>
      </w:r>
    </w:p>
    <w:p w14:paraId="11DC0A83" w14:textId="6BB44B5B" w:rsidR="00E2054E" w:rsidRPr="00650394" w:rsidRDefault="00E2054E" w:rsidP="00650394">
      <w:pPr>
        <w:spacing w:line="360" w:lineRule="auto"/>
        <w:rPr>
          <w:rFonts w:ascii="Arial" w:hAnsi="Arial" w:cs="Arial"/>
          <w:color w:val="000000" w:themeColor="text1"/>
          <w:sz w:val="24"/>
          <w:szCs w:val="24"/>
        </w:rPr>
      </w:pPr>
      <w:r w:rsidRPr="00650394">
        <w:rPr>
          <w:rFonts w:ascii="Arial" w:hAnsi="Arial" w:cs="Arial"/>
          <w:color w:val="000000"/>
          <w:sz w:val="24"/>
          <w:szCs w:val="24"/>
        </w:rPr>
        <w:t xml:space="preserve">Cambridge-community.org.uk. (2019). </w:t>
      </w:r>
      <w:r w:rsidRPr="00650394">
        <w:rPr>
          <w:rFonts w:ascii="Arial" w:hAnsi="Arial" w:cs="Arial"/>
          <w:i/>
          <w:iCs/>
          <w:color w:val="000000"/>
          <w:sz w:val="24"/>
          <w:szCs w:val="24"/>
        </w:rPr>
        <w:t>Getting started with Assessment for Learning</w:t>
      </w:r>
      <w:r w:rsidRPr="00650394">
        <w:rPr>
          <w:rFonts w:ascii="Arial" w:hAnsi="Arial" w:cs="Arial"/>
          <w:color w:val="000000"/>
          <w:sz w:val="24"/>
          <w:szCs w:val="24"/>
        </w:rPr>
        <w:t>. [online] Available at: https://cambridge-community.org.uk/professional-development/gswafl/index.html [Accessed 26 Feb. 2019].</w:t>
      </w:r>
    </w:p>
    <w:p w14:paraId="1CEF8A3A" w14:textId="65345CDB" w:rsidR="00147E4D" w:rsidRPr="00650394" w:rsidRDefault="00101182" w:rsidP="00650394">
      <w:pPr>
        <w:spacing w:line="360" w:lineRule="auto"/>
        <w:rPr>
          <w:rFonts w:ascii="Arial" w:hAnsi="Arial" w:cs="Arial"/>
          <w:color w:val="000000" w:themeColor="text1"/>
          <w:sz w:val="24"/>
          <w:szCs w:val="24"/>
        </w:rPr>
      </w:pPr>
      <w:r w:rsidRPr="00650394">
        <w:rPr>
          <w:rFonts w:ascii="Arial" w:hAnsi="Arial" w:cs="Arial"/>
          <w:color w:val="000000"/>
          <w:sz w:val="24"/>
          <w:szCs w:val="24"/>
        </w:rPr>
        <w:t xml:space="preserve">Carpenter, B. (2017). </w:t>
      </w:r>
      <w:r w:rsidRPr="00650394">
        <w:rPr>
          <w:rFonts w:ascii="Arial" w:hAnsi="Arial" w:cs="Arial"/>
          <w:i/>
          <w:iCs/>
          <w:color w:val="000000"/>
          <w:sz w:val="24"/>
          <w:szCs w:val="24"/>
        </w:rPr>
        <w:t>Engagement: from Principles to Practice | Engagement 4 Learning</w:t>
      </w:r>
      <w:r w:rsidRPr="00650394">
        <w:rPr>
          <w:rFonts w:ascii="Arial" w:hAnsi="Arial" w:cs="Arial"/>
          <w:color w:val="000000"/>
          <w:sz w:val="24"/>
          <w:szCs w:val="24"/>
        </w:rPr>
        <w:t>. [online] Engagement 4 Learning. Available at: https://engagement4learning.com/engagement-from-principles-to-practice/ [Accessed 4 Mar. 2019].</w:t>
      </w:r>
    </w:p>
    <w:p w14:paraId="4E28340E" w14:textId="6B363769" w:rsidR="00462B12" w:rsidRPr="00650394" w:rsidRDefault="003C1A53" w:rsidP="00650394">
      <w:pPr>
        <w:spacing w:line="360" w:lineRule="auto"/>
        <w:rPr>
          <w:rFonts w:ascii="Arial" w:hAnsi="Arial" w:cs="Arial"/>
          <w:i/>
          <w:color w:val="000000" w:themeColor="text1"/>
          <w:sz w:val="24"/>
          <w:szCs w:val="24"/>
        </w:rPr>
      </w:pPr>
      <w:r w:rsidRPr="00650394">
        <w:rPr>
          <w:rFonts w:ascii="Arial" w:hAnsi="Arial" w:cs="Arial"/>
          <w:color w:val="000000" w:themeColor="text1"/>
          <w:sz w:val="24"/>
          <w:szCs w:val="24"/>
        </w:rPr>
        <w:t xml:space="preserve">Chang, K., Cheng, I., &amp; Sung, Y. (2002). The effect </w:t>
      </w:r>
      <w:r w:rsidR="001E74F4" w:rsidRPr="00650394">
        <w:rPr>
          <w:rFonts w:ascii="Arial" w:hAnsi="Arial" w:cs="Arial"/>
          <w:color w:val="000000" w:themeColor="text1"/>
          <w:sz w:val="24"/>
          <w:szCs w:val="24"/>
        </w:rPr>
        <w:t xml:space="preserve">of concept mapping to enhance text comprehensions and summarization. </w:t>
      </w:r>
      <w:r w:rsidR="001E74F4" w:rsidRPr="00650394">
        <w:rPr>
          <w:rFonts w:ascii="Arial" w:hAnsi="Arial" w:cs="Arial"/>
          <w:i/>
          <w:color w:val="000000" w:themeColor="text1"/>
          <w:sz w:val="24"/>
          <w:szCs w:val="24"/>
        </w:rPr>
        <w:t xml:space="preserve">The Journal </w:t>
      </w:r>
      <w:r w:rsidR="002B2F73" w:rsidRPr="00650394">
        <w:rPr>
          <w:rFonts w:ascii="Arial" w:hAnsi="Arial" w:cs="Arial"/>
          <w:i/>
          <w:color w:val="000000" w:themeColor="text1"/>
          <w:sz w:val="24"/>
          <w:szCs w:val="24"/>
        </w:rPr>
        <w:t>of Experimental Education 71(1), 5-23.</w:t>
      </w:r>
    </w:p>
    <w:p w14:paraId="19F8A2AB" w14:textId="33A012B6" w:rsidR="00F27BC6" w:rsidRPr="00650394" w:rsidRDefault="00F27BC6" w:rsidP="00650394">
      <w:pPr>
        <w:spacing w:line="360" w:lineRule="auto"/>
        <w:rPr>
          <w:rFonts w:ascii="Arial" w:hAnsi="Arial" w:cs="Arial"/>
          <w:color w:val="000000" w:themeColor="text1"/>
          <w:sz w:val="24"/>
          <w:szCs w:val="24"/>
        </w:rPr>
      </w:pPr>
      <w:r w:rsidRPr="00650394">
        <w:rPr>
          <w:rFonts w:ascii="Arial" w:hAnsi="Arial" w:cs="Arial"/>
          <w:color w:val="000000" w:themeColor="text1"/>
          <w:sz w:val="24"/>
          <w:szCs w:val="24"/>
        </w:rPr>
        <w:t>Donaldson, G. (2015).</w:t>
      </w:r>
      <w:r w:rsidR="002D37F3" w:rsidRPr="00650394">
        <w:rPr>
          <w:rFonts w:ascii="Arial" w:hAnsi="Arial" w:cs="Arial"/>
          <w:color w:val="000000" w:themeColor="text1"/>
          <w:sz w:val="24"/>
          <w:szCs w:val="24"/>
        </w:rPr>
        <w:t xml:space="preserve"> </w:t>
      </w:r>
      <w:r w:rsidR="002D37F3" w:rsidRPr="00650394">
        <w:rPr>
          <w:rFonts w:ascii="Arial" w:hAnsi="Arial" w:cs="Arial"/>
          <w:i/>
          <w:color w:val="000000" w:themeColor="text1"/>
          <w:sz w:val="24"/>
          <w:szCs w:val="24"/>
        </w:rPr>
        <w:t xml:space="preserve">Successful </w:t>
      </w:r>
      <w:r w:rsidR="00AE7FE8" w:rsidRPr="00650394">
        <w:rPr>
          <w:rFonts w:ascii="Arial" w:hAnsi="Arial" w:cs="Arial"/>
          <w:i/>
          <w:color w:val="000000" w:themeColor="text1"/>
          <w:sz w:val="24"/>
          <w:szCs w:val="24"/>
        </w:rPr>
        <w:t>Futures</w:t>
      </w:r>
      <w:r w:rsidR="00AE7FE8" w:rsidRPr="00650394">
        <w:rPr>
          <w:rFonts w:ascii="Arial" w:hAnsi="Arial" w:cs="Arial"/>
          <w:color w:val="000000" w:themeColor="text1"/>
          <w:sz w:val="24"/>
          <w:szCs w:val="24"/>
        </w:rPr>
        <w:t>. Independent Review of Curriculum and Assessment Arrangements in Wales.</w:t>
      </w:r>
    </w:p>
    <w:p w14:paraId="79132085" w14:textId="3B5BB7F4" w:rsidR="00651E6B" w:rsidRPr="00650394" w:rsidRDefault="00651E6B" w:rsidP="00650394">
      <w:pPr>
        <w:spacing w:line="360" w:lineRule="auto"/>
        <w:rPr>
          <w:rFonts w:ascii="Arial" w:hAnsi="Arial" w:cs="Arial"/>
          <w:color w:val="000000"/>
          <w:sz w:val="24"/>
          <w:szCs w:val="24"/>
        </w:rPr>
      </w:pPr>
      <w:r w:rsidRPr="00650394">
        <w:rPr>
          <w:rFonts w:ascii="Arial" w:hAnsi="Arial" w:cs="Arial"/>
          <w:color w:val="000000"/>
          <w:sz w:val="24"/>
          <w:szCs w:val="24"/>
        </w:rPr>
        <w:t xml:space="preserve">Dudley, P. (2011). </w:t>
      </w:r>
      <w:r w:rsidRPr="00650394">
        <w:rPr>
          <w:rFonts w:ascii="Arial" w:hAnsi="Arial" w:cs="Arial"/>
          <w:i/>
          <w:iCs/>
          <w:color w:val="000000"/>
          <w:sz w:val="24"/>
          <w:szCs w:val="24"/>
        </w:rPr>
        <w:t>Lesson Study: the handbook</w:t>
      </w:r>
      <w:r w:rsidRPr="00650394">
        <w:rPr>
          <w:rFonts w:ascii="Arial" w:hAnsi="Arial" w:cs="Arial"/>
          <w:color w:val="000000"/>
          <w:sz w:val="24"/>
          <w:szCs w:val="24"/>
        </w:rPr>
        <w:t xml:space="preserve">. [online] Lessonstudy.co.uk. Available at: </w:t>
      </w:r>
      <w:hyperlink r:id="rId8" w:history="1">
        <w:r w:rsidRPr="00650394">
          <w:rPr>
            <w:rStyle w:val="Hyperlink"/>
            <w:rFonts w:ascii="Arial" w:hAnsi="Arial" w:cs="Arial"/>
            <w:sz w:val="24"/>
            <w:szCs w:val="24"/>
          </w:rPr>
          <w:t>http://lessonstudy.co.uk/wp-content/uploads/2012/03/Lesson_Study_Handbook_-_011011-1.PDF</w:t>
        </w:r>
      </w:hyperlink>
      <w:r w:rsidRPr="00650394">
        <w:rPr>
          <w:rFonts w:ascii="Arial" w:hAnsi="Arial" w:cs="Arial"/>
          <w:color w:val="000000"/>
          <w:sz w:val="24"/>
          <w:szCs w:val="24"/>
        </w:rPr>
        <w:t xml:space="preserve"> [Accessed 20 Feb. 2019].</w:t>
      </w:r>
    </w:p>
    <w:p w14:paraId="48ACDB84" w14:textId="4E2DF31D" w:rsidR="009E0B4F" w:rsidRPr="00650394" w:rsidRDefault="009E0B4F" w:rsidP="00650394">
      <w:pPr>
        <w:spacing w:line="360" w:lineRule="auto"/>
        <w:rPr>
          <w:rFonts w:ascii="Arial" w:hAnsi="Arial" w:cs="Arial"/>
          <w:color w:val="000000"/>
          <w:sz w:val="24"/>
          <w:szCs w:val="24"/>
        </w:rPr>
      </w:pPr>
      <w:r w:rsidRPr="00650394">
        <w:rPr>
          <w:rFonts w:ascii="Arial" w:hAnsi="Arial" w:cs="Arial"/>
          <w:color w:val="000000"/>
          <w:sz w:val="24"/>
          <w:szCs w:val="24"/>
        </w:rPr>
        <w:t>Eder, D., &amp; Fingerson, L. (2001) Interviewing children and adolescents. In J. F. Gubrium &amp; J. A. Holstein (Eds), Handbook of interview research (pp. 181 – 201) Thousand Oaks: Sage.</w:t>
      </w:r>
    </w:p>
    <w:p w14:paraId="0B808EA9" w14:textId="4DA7C896" w:rsidR="000830E6" w:rsidRPr="00650394" w:rsidRDefault="000830E6" w:rsidP="00650394">
      <w:pPr>
        <w:spacing w:line="360" w:lineRule="auto"/>
        <w:rPr>
          <w:rFonts w:ascii="Arial" w:hAnsi="Arial" w:cs="Arial"/>
          <w:color w:val="000000" w:themeColor="text1"/>
          <w:sz w:val="24"/>
          <w:szCs w:val="24"/>
        </w:rPr>
      </w:pPr>
      <w:r w:rsidRPr="00650394">
        <w:rPr>
          <w:rFonts w:ascii="Arial" w:hAnsi="Arial" w:cs="Arial"/>
          <w:color w:val="000000" w:themeColor="text1"/>
          <w:sz w:val="24"/>
          <w:szCs w:val="24"/>
        </w:rPr>
        <w:t>EEF (2017)</w:t>
      </w:r>
      <w:r w:rsidR="00535BED" w:rsidRPr="00650394">
        <w:rPr>
          <w:rFonts w:ascii="Arial" w:hAnsi="Arial" w:cs="Arial"/>
          <w:color w:val="000000"/>
          <w:sz w:val="24"/>
          <w:szCs w:val="24"/>
        </w:rPr>
        <w:t xml:space="preserve"> </w:t>
      </w:r>
      <w:r w:rsidR="00535BED" w:rsidRPr="00650394">
        <w:rPr>
          <w:rFonts w:ascii="Arial" w:hAnsi="Arial" w:cs="Arial"/>
          <w:i/>
          <w:iCs/>
          <w:color w:val="000000"/>
          <w:sz w:val="24"/>
          <w:szCs w:val="24"/>
        </w:rPr>
        <w:t>Lesson Study | Projects</w:t>
      </w:r>
      <w:r w:rsidR="00535BED" w:rsidRPr="00650394">
        <w:rPr>
          <w:rFonts w:ascii="Arial" w:hAnsi="Arial" w:cs="Arial"/>
          <w:color w:val="000000"/>
          <w:sz w:val="24"/>
          <w:szCs w:val="24"/>
        </w:rPr>
        <w:t xml:space="preserve">. [online] Available at: </w:t>
      </w:r>
      <w:hyperlink r:id="rId9" w:anchor="closeSignup" w:history="1">
        <w:r w:rsidR="00651E6B" w:rsidRPr="00650394">
          <w:rPr>
            <w:rStyle w:val="Hyperlink"/>
            <w:rFonts w:ascii="Arial" w:hAnsi="Arial" w:cs="Arial"/>
            <w:sz w:val="24"/>
            <w:szCs w:val="24"/>
          </w:rPr>
          <w:t>https://educationendowmentfoundation.org.uk/projects-and-evaluation/projects/lesson-study#closeSignup</w:t>
        </w:r>
      </w:hyperlink>
      <w:r w:rsidR="00651E6B" w:rsidRPr="00650394">
        <w:rPr>
          <w:rFonts w:ascii="Arial" w:hAnsi="Arial" w:cs="Arial"/>
          <w:color w:val="000000"/>
          <w:sz w:val="24"/>
          <w:szCs w:val="24"/>
        </w:rPr>
        <w:t xml:space="preserve"> </w:t>
      </w:r>
      <w:r w:rsidR="00535BED" w:rsidRPr="00650394">
        <w:rPr>
          <w:rFonts w:ascii="Arial" w:hAnsi="Arial" w:cs="Arial"/>
          <w:color w:val="000000"/>
          <w:sz w:val="24"/>
          <w:szCs w:val="24"/>
        </w:rPr>
        <w:t>[Accessed 20 Feb. 2019].</w:t>
      </w:r>
    </w:p>
    <w:p w14:paraId="77B82E8E" w14:textId="7EC1EBB7" w:rsidR="006D48E6" w:rsidRPr="00650394" w:rsidRDefault="007E6B84" w:rsidP="00650394">
      <w:pPr>
        <w:spacing w:line="360" w:lineRule="auto"/>
        <w:rPr>
          <w:rFonts w:ascii="Arial" w:hAnsi="Arial" w:cs="Arial"/>
          <w:color w:val="000000" w:themeColor="text1"/>
          <w:sz w:val="24"/>
          <w:szCs w:val="24"/>
        </w:rPr>
      </w:pPr>
      <w:r w:rsidRPr="00650394">
        <w:rPr>
          <w:rFonts w:ascii="Arial" w:hAnsi="Arial" w:cs="Arial"/>
          <w:sz w:val="24"/>
          <w:szCs w:val="24"/>
        </w:rPr>
        <w:lastRenderedPageBreak/>
        <w:t>Etikan, Ilker. (2016). Comparison of Convenience Sampling and Purposive Sampling. American Journal of Theoretical and Applied Statistics. 5. 1. 10.11648/j.ajtas.20160501.11.</w:t>
      </w:r>
    </w:p>
    <w:p w14:paraId="030B6F82" w14:textId="77777777" w:rsidR="007E6B84" w:rsidRPr="00650394" w:rsidRDefault="007E6B84" w:rsidP="00650394">
      <w:pPr>
        <w:spacing w:line="360" w:lineRule="auto"/>
        <w:rPr>
          <w:rFonts w:ascii="Arial" w:hAnsi="Arial" w:cs="Arial"/>
          <w:color w:val="000000"/>
          <w:sz w:val="24"/>
          <w:szCs w:val="24"/>
        </w:rPr>
      </w:pPr>
      <w:r w:rsidRPr="00650394">
        <w:rPr>
          <w:rFonts w:ascii="Arial" w:hAnsi="Arial" w:cs="Arial"/>
          <w:color w:val="000000"/>
          <w:sz w:val="24"/>
          <w:szCs w:val="24"/>
        </w:rPr>
        <w:t xml:space="preserve">Guba, E. G., &amp; Lincoln, Y. S. (1994). Competing paradigms in qualitative research. In N. K. Denzin &amp; Y. S. Lincoln (Eds.), </w:t>
      </w:r>
      <w:r w:rsidRPr="00650394">
        <w:rPr>
          <w:rStyle w:val="Emphasis"/>
          <w:rFonts w:ascii="Arial" w:hAnsi="Arial" w:cs="Arial"/>
          <w:color w:val="000000"/>
          <w:sz w:val="24"/>
          <w:szCs w:val="24"/>
        </w:rPr>
        <w:t>Handbook of qualitative research</w:t>
      </w:r>
      <w:r w:rsidRPr="00650394">
        <w:rPr>
          <w:rFonts w:ascii="Arial" w:hAnsi="Arial" w:cs="Arial"/>
          <w:color w:val="000000"/>
          <w:sz w:val="24"/>
          <w:szCs w:val="24"/>
        </w:rPr>
        <w:t xml:space="preserve"> (pp. 105-117). London: Sage. </w:t>
      </w:r>
    </w:p>
    <w:p w14:paraId="5DF451D2" w14:textId="07131B50" w:rsidR="00A16924" w:rsidRPr="00650394" w:rsidRDefault="00A16924" w:rsidP="00650394">
      <w:pPr>
        <w:spacing w:line="360" w:lineRule="auto"/>
        <w:rPr>
          <w:rStyle w:val="selectable"/>
          <w:rFonts w:ascii="Arial" w:hAnsi="Arial" w:cs="Arial"/>
          <w:sz w:val="24"/>
          <w:szCs w:val="24"/>
        </w:rPr>
      </w:pPr>
      <w:r w:rsidRPr="00650394">
        <w:rPr>
          <w:rFonts w:ascii="Arial" w:hAnsi="Arial" w:cs="Arial"/>
          <w:sz w:val="24"/>
          <w:szCs w:val="24"/>
        </w:rPr>
        <w:t xml:space="preserve">Hakim, C. (2000). </w:t>
      </w:r>
      <w:r w:rsidRPr="00650394">
        <w:rPr>
          <w:rFonts w:ascii="Arial" w:hAnsi="Arial" w:cs="Arial"/>
          <w:i/>
          <w:sz w:val="24"/>
          <w:szCs w:val="24"/>
        </w:rPr>
        <w:t>Research design: successful designs for social and economic research</w:t>
      </w:r>
      <w:r w:rsidRPr="00650394">
        <w:rPr>
          <w:rFonts w:ascii="Arial" w:hAnsi="Arial" w:cs="Arial"/>
          <w:sz w:val="24"/>
          <w:szCs w:val="24"/>
        </w:rPr>
        <w:t>, London: Routledge.</w:t>
      </w:r>
    </w:p>
    <w:p w14:paraId="4D104937" w14:textId="21C8A3C7" w:rsidR="002261CD" w:rsidRPr="00650394" w:rsidRDefault="002261CD" w:rsidP="00650394">
      <w:pPr>
        <w:spacing w:line="360" w:lineRule="auto"/>
        <w:rPr>
          <w:rFonts w:ascii="Arial" w:hAnsi="Arial" w:cs="Arial"/>
          <w:color w:val="000000" w:themeColor="text1"/>
          <w:sz w:val="24"/>
          <w:szCs w:val="24"/>
        </w:rPr>
      </w:pPr>
      <w:r w:rsidRPr="00650394">
        <w:rPr>
          <w:rFonts w:ascii="Arial" w:hAnsi="Arial" w:cs="Arial"/>
          <w:color w:val="000000" w:themeColor="text1"/>
          <w:sz w:val="24"/>
          <w:szCs w:val="24"/>
        </w:rPr>
        <w:t>Hartman, H. (2002). Scaffolding</w:t>
      </w:r>
      <w:r w:rsidR="00C50C95" w:rsidRPr="00650394">
        <w:rPr>
          <w:rFonts w:ascii="Arial" w:hAnsi="Arial" w:cs="Arial"/>
          <w:color w:val="000000" w:themeColor="text1"/>
          <w:sz w:val="24"/>
          <w:szCs w:val="24"/>
        </w:rPr>
        <w:t xml:space="preserve"> &amp; cooperative Learning. </w:t>
      </w:r>
      <w:r w:rsidR="00C50C95" w:rsidRPr="00650394">
        <w:rPr>
          <w:rFonts w:ascii="Arial" w:hAnsi="Arial" w:cs="Arial"/>
          <w:i/>
          <w:color w:val="000000" w:themeColor="text1"/>
          <w:sz w:val="24"/>
          <w:szCs w:val="24"/>
        </w:rPr>
        <w:t>Human Learning and Instruction</w:t>
      </w:r>
      <w:r w:rsidR="003B110A" w:rsidRPr="00650394">
        <w:rPr>
          <w:rFonts w:ascii="Arial" w:hAnsi="Arial" w:cs="Arial"/>
          <w:i/>
          <w:color w:val="000000" w:themeColor="text1"/>
          <w:sz w:val="24"/>
          <w:szCs w:val="24"/>
        </w:rPr>
        <w:t xml:space="preserve"> (pp.</w:t>
      </w:r>
      <w:r w:rsidR="0074108D" w:rsidRPr="00650394">
        <w:rPr>
          <w:rFonts w:ascii="Arial" w:hAnsi="Arial" w:cs="Arial"/>
          <w:i/>
          <w:color w:val="000000" w:themeColor="text1"/>
          <w:sz w:val="24"/>
          <w:szCs w:val="24"/>
        </w:rPr>
        <w:t xml:space="preserve"> </w:t>
      </w:r>
      <w:r w:rsidR="003B110A" w:rsidRPr="00650394">
        <w:rPr>
          <w:rFonts w:ascii="Arial" w:hAnsi="Arial" w:cs="Arial"/>
          <w:i/>
          <w:color w:val="000000" w:themeColor="text1"/>
          <w:sz w:val="24"/>
          <w:szCs w:val="24"/>
        </w:rPr>
        <w:t>23</w:t>
      </w:r>
      <w:r w:rsidR="0074108D" w:rsidRPr="00650394">
        <w:rPr>
          <w:rFonts w:ascii="Arial" w:hAnsi="Arial" w:cs="Arial"/>
          <w:i/>
          <w:color w:val="000000" w:themeColor="text1"/>
          <w:sz w:val="24"/>
          <w:szCs w:val="24"/>
        </w:rPr>
        <w:t>-</w:t>
      </w:r>
      <w:r w:rsidR="003B110A" w:rsidRPr="00650394">
        <w:rPr>
          <w:rFonts w:ascii="Arial" w:hAnsi="Arial" w:cs="Arial"/>
          <w:i/>
          <w:color w:val="000000" w:themeColor="text1"/>
          <w:sz w:val="24"/>
          <w:szCs w:val="24"/>
        </w:rPr>
        <w:t>69)</w:t>
      </w:r>
      <w:r w:rsidR="003B110A" w:rsidRPr="00650394">
        <w:rPr>
          <w:rFonts w:ascii="Arial" w:hAnsi="Arial" w:cs="Arial"/>
          <w:color w:val="000000" w:themeColor="text1"/>
          <w:sz w:val="24"/>
          <w:szCs w:val="24"/>
        </w:rPr>
        <w:t>. New York: City College</w:t>
      </w:r>
      <w:r w:rsidR="0074108D" w:rsidRPr="00650394">
        <w:rPr>
          <w:rFonts w:ascii="Arial" w:hAnsi="Arial" w:cs="Arial"/>
          <w:color w:val="000000" w:themeColor="text1"/>
          <w:sz w:val="24"/>
          <w:szCs w:val="24"/>
        </w:rPr>
        <w:t xml:space="preserve"> of City University of New York.</w:t>
      </w:r>
    </w:p>
    <w:p w14:paraId="293FCAC8" w14:textId="2CB536D3" w:rsidR="00AA2F98" w:rsidRPr="00650394" w:rsidRDefault="00AA2F98" w:rsidP="00650394">
      <w:pPr>
        <w:spacing w:line="360" w:lineRule="auto"/>
        <w:rPr>
          <w:rFonts w:ascii="Arial" w:hAnsi="Arial" w:cs="Arial"/>
          <w:color w:val="000000" w:themeColor="text1"/>
          <w:sz w:val="24"/>
          <w:szCs w:val="24"/>
        </w:rPr>
      </w:pPr>
      <w:r w:rsidRPr="00650394">
        <w:rPr>
          <w:rFonts w:ascii="Arial" w:hAnsi="Arial" w:cs="Arial"/>
          <w:color w:val="000000" w:themeColor="text1"/>
          <w:sz w:val="24"/>
          <w:szCs w:val="24"/>
        </w:rPr>
        <w:t xml:space="preserve">Holland, </w:t>
      </w:r>
      <w:r w:rsidR="00A36456" w:rsidRPr="00650394">
        <w:rPr>
          <w:rFonts w:ascii="Arial" w:hAnsi="Arial" w:cs="Arial"/>
          <w:color w:val="000000" w:themeColor="text1"/>
          <w:sz w:val="24"/>
          <w:szCs w:val="24"/>
        </w:rPr>
        <w:t>C, J. Kobasigawa</w:t>
      </w:r>
      <w:r w:rsidR="002D3E06" w:rsidRPr="00650394">
        <w:rPr>
          <w:rFonts w:ascii="Arial" w:hAnsi="Arial" w:cs="Arial"/>
          <w:color w:val="000000" w:themeColor="text1"/>
          <w:sz w:val="24"/>
          <w:szCs w:val="24"/>
        </w:rPr>
        <w:t>, A. (1980). Observational Learning.</w:t>
      </w:r>
    </w:p>
    <w:p w14:paraId="18BB6627" w14:textId="586A9269" w:rsidR="00204FBC" w:rsidRPr="00650394" w:rsidRDefault="00204FBC" w:rsidP="00650394">
      <w:pPr>
        <w:spacing w:line="360" w:lineRule="auto"/>
        <w:rPr>
          <w:rFonts w:ascii="Arial" w:hAnsi="Arial" w:cs="Arial"/>
          <w:color w:val="000000"/>
          <w:sz w:val="24"/>
          <w:szCs w:val="24"/>
        </w:rPr>
      </w:pPr>
      <w:r w:rsidRPr="00650394">
        <w:rPr>
          <w:rFonts w:ascii="Arial" w:hAnsi="Arial" w:cs="Arial"/>
          <w:color w:val="000000"/>
          <w:sz w:val="24"/>
          <w:szCs w:val="24"/>
        </w:rPr>
        <w:t xml:space="preserve">Linsin, M. (2012). </w:t>
      </w:r>
      <w:r w:rsidRPr="00650394">
        <w:rPr>
          <w:rFonts w:ascii="Arial" w:hAnsi="Arial" w:cs="Arial"/>
          <w:i/>
          <w:color w:val="000000"/>
          <w:sz w:val="24"/>
          <w:szCs w:val="24"/>
        </w:rPr>
        <w:t>How To Be A Great Teacher Through Detailed Modeling - Smart Classroom Management</w:t>
      </w:r>
      <w:r w:rsidRPr="00650394">
        <w:rPr>
          <w:rFonts w:ascii="Arial" w:hAnsi="Arial" w:cs="Arial"/>
          <w:color w:val="000000"/>
          <w:sz w:val="24"/>
          <w:szCs w:val="24"/>
        </w:rPr>
        <w:t xml:space="preserve">. [online] Smart Classroom Management. Available at: </w:t>
      </w:r>
      <w:hyperlink r:id="rId10" w:history="1">
        <w:r w:rsidR="00E55B42" w:rsidRPr="00650394">
          <w:rPr>
            <w:rStyle w:val="Hyperlink"/>
            <w:rFonts w:ascii="Arial" w:hAnsi="Arial" w:cs="Arial"/>
            <w:sz w:val="24"/>
            <w:szCs w:val="24"/>
          </w:rPr>
          <w:t>https://www.smartclassroommanagement.com/2012/02/18/how-to-be-great-teacher/</w:t>
        </w:r>
      </w:hyperlink>
      <w:r w:rsidR="00E55B42" w:rsidRPr="00650394">
        <w:rPr>
          <w:rFonts w:ascii="Arial" w:hAnsi="Arial" w:cs="Arial"/>
          <w:color w:val="000000"/>
          <w:sz w:val="24"/>
          <w:szCs w:val="24"/>
        </w:rPr>
        <w:t xml:space="preserve"> </w:t>
      </w:r>
      <w:r w:rsidRPr="00650394">
        <w:rPr>
          <w:rFonts w:ascii="Arial" w:hAnsi="Arial" w:cs="Arial"/>
          <w:color w:val="000000"/>
          <w:sz w:val="24"/>
          <w:szCs w:val="24"/>
        </w:rPr>
        <w:t>[Accessed 1 Mar. 2019].</w:t>
      </w:r>
    </w:p>
    <w:p w14:paraId="0B7FAC33" w14:textId="5E52A30D" w:rsidR="006D48E6" w:rsidRPr="00650394" w:rsidRDefault="006D48E6" w:rsidP="00650394">
      <w:pPr>
        <w:spacing w:line="360" w:lineRule="auto"/>
        <w:rPr>
          <w:rFonts w:ascii="Arial" w:hAnsi="Arial" w:cs="Arial"/>
          <w:color w:val="000000"/>
          <w:sz w:val="24"/>
          <w:szCs w:val="24"/>
        </w:rPr>
      </w:pPr>
      <w:r w:rsidRPr="00650394">
        <w:rPr>
          <w:rFonts w:ascii="Arial" w:hAnsi="Arial" w:cs="Arial"/>
          <w:color w:val="000000"/>
          <w:sz w:val="24"/>
          <w:szCs w:val="24"/>
        </w:rPr>
        <w:t xml:space="preserve">MacBeth, S. (2018). Reflective Practice | Participatory Methods. [online] Participatorymethods.org. Available at: </w:t>
      </w:r>
      <w:hyperlink r:id="rId11" w:history="1">
        <w:r w:rsidRPr="00650394">
          <w:rPr>
            <w:rStyle w:val="Hyperlink"/>
            <w:rFonts w:ascii="Arial" w:hAnsi="Arial" w:cs="Arial"/>
            <w:sz w:val="24"/>
            <w:szCs w:val="24"/>
          </w:rPr>
          <w:t>https://www.participatorymethods.org/method/reflective-practice</w:t>
        </w:r>
      </w:hyperlink>
      <w:r w:rsidRPr="00650394">
        <w:rPr>
          <w:rFonts w:ascii="Arial" w:hAnsi="Arial" w:cs="Arial"/>
          <w:color w:val="000000"/>
          <w:sz w:val="24"/>
          <w:szCs w:val="24"/>
        </w:rPr>
        <w:t xml:space="preserve"> [Accessed 26 Feb. 2019].</w:t>
      </w:r>
    </w:p>
    <w:p w14:paraId="78BFF3BC" w14:textId="7FCF0549" w:rsidR="005027A6" w:rsidRPr="00650394" w:rsidRDefault="005027A6" w:rsidP="00650394">
      <w:pPr>
        <w:spacing w:line="360" w:lineRule="auto"/>
        <w:rPr>
          <w:rFonts w:ascii="Arial" w:hAnsi="Arial" w:cs="Arial"/>
          <w:color w:val="000000"/>
          <w:sz w:val="24"/>
          <w:szCs w:val="24"/>
        </w:rPr>
      </w:pPr>
      <w:r w:rsidRPr="00650394">
        <w:rPr>
          <w:rFonts w:ascii="Arial" w:hAnsi="Arial" w:cs="Arial"/>
          <w:color w:val="000000"/>
          <w:sz w:val="24"/>
          <w:szCs w:val="24"/>
        </w:rPr>
        <w:t xml:space="preserve">Mack, N., Woodsong, C., MacQueen, K., Guest, G., and Namey, E. (2011). </w:t>
      </w:r>
      <w:r w:rsidRPr="00650394">
        <w:rPr>
          <w:rFonts w:ascii="Arial" w:hAnsi="Arial" w:cs="Arial"/>
          <w:i/>
          <w:color w:val="000000"/>
          <w:sz w:val="24"/>
          <w:szCs w:val="24"/>
        </w:rPr>
        <w:t>Qualitative Research Methods: A Data Collectors Field Guide</w:t>
      </w:r>
      <w:r w:rsidRPr="00650394">
        <w:rPr>
          <w:rFonts w:ascii="Arial" w:hAnsi="Arial" w:cs="Arial"/>
          <w:color w:val="000000"/>
          <w:sz w:val="24"/>
          <w:szCs w:val="24"/>
        </w:rPr>
        <w:t>. 1</w:t>
      </w:r>
      <w:r w:rsidRPr="00650394">
        <w:rPr>
          <w:rFonts w:ascii="Arial" w:hAnsi="Arial" w:cs="Arial"/>
          <w:color w:val="000000"/>
          <w:sz w:val="24"/>
          <w:szCs w:val="24"/>
          <w:vertAlign w:val="superscript"/>
        </w:rPr>
        <w:t>st</w:t>
      </w:r>
      <w:r w:rsidRPr="00650394">
        <w:rPr>
          <w:rFonts w:ascii="Arial" w:hAnsi="Arial" w:cs="Arial"/>
          <w:color w:val="000000"/>
          <w:sz w:val="24"/>
          <w:szCs w:val="24"/>
        </w:rPr>
        <w:t xml:space="preserve"> ed. North Carolina: Family Heath International.</w:t>
      </w:r>
    </w:p>
    <w:p w14:paraId="4B4044B2" w14:textId="32E7C538" w:rsidR="00F27BC6" w:rsidRPr="00650394" w:rsidRDefault="00057F44" w:rsidP="00650394">
      <w:pPr>
        <w:spacing w:line="360" w:lineRule="auto"/>
        <w:rPr>
          <w:rFonts w:ascii="Arial" w:hAnsi="Arial" w:cs="Arial"/>
          <w:color w:val="000000"/>
          <w:sz w:val="24"/>
          <w:szCs w:val="24"/>
        </w:rPr>
      </w:pPr>
      <w:r w:rsidRPr="00650394">
        <w:rPr>
          <w:rFonts w:ascii="Arial" w:hAnsi="Arial" w:cs="Arial"/>
          <w:color w:val="000000"/>
          <w:sz w:val="24"/>
          <w:szCs w:val="24"/>
        </w:rPr>
        <w:t xml:space="preserve">Park, C. (2003). Engaging Students in the Learning Process: The learning journal. </w:t>
      </w:r>
      <w:r w:rsidRPr="00650394">
        <w:rPr>
          <w:rFonts w:ascii="Arial" w:hAnsi="Arial" w:cs="Arial"/>
          <w:i/>
          <w:color w:val="000000"/>
          <w:sz w:val="24"/>
          <w:szCs w:val="24"/>
        </w:rPr>
        <w:t>Journal of Geography in Higher Education</w:t>
      </w:r>
      <w:r w:rsidRPr="00650394">
        <w:rPr>
          <w:rFonts w:ascii="Arial" w:hAnsi="Arial" w:cs="Arial"/>
          <w:color w:val="000000"/>
          <w:sz w:val="24"/>
          <w:szCs w:val="24"/>
        </w:rPr>
        <w:t>, 27(2), pp.183-199.</w:t>
      </w:r>
    </w:p>
    <w:p w14:paraId="11936A8C" w14:textId="0A9B3368" w:rsidR="001159C2" w:rsidRPr="00650394" w:rsidRDefault="001159C2" w:rsidP="00650394">
      <w:pPr>
        <w:spacing w:line="360" w:lineRule="auto"/>
        <w:rPr>
          <w:rFonts w:ascii="Arial" w:hAnsi="Arial" w:cs="Arial"/>
          <w:color w:val="000000"/>
          <w:sz w:val="24"/>
          <w:szCs w:val="24"/>
        </w:rPr>
      </w:pPr>
      <w:r w:rsidRPr="00650394">
        <w:rPr>
          <w:rFonts w:ascii="Arial" w:hAnsi="Arial" w:cs="Arial"/>
          <w:color w:val="000000"/>
          <w:sz w:val="24"/>
          <w:szCs w:val="24"/>
        </w:rPr>
        <w:t xml:space="preserve">Patrick, H., Ryan, A., &amp; Kaplan, </w:t>
      </w:r>
      <w:r w:rsidR="00F87807" w:rsidRPr="00650394">
        <w:rPr>
          <w:rFonts w:ascii="Arial" w:hAnsi="Arial" w:cs="Arial"/>
          <w:color w:val="000000"/>
          <w:sz w:val="24"/>
          <w:szCs w:val="24"/>
        </w:rPr>
        <w:t xml:space="preserve">A. (2007). Early adolescents’ perceptions of the classroom social environment, motivational </w:t>
      </w:r>
      <w:r w:rsidR="00920C04" w:rsidRPr="00650394">
        <w:rPr>
          <w:rFonts w:ascii="Arial" w:hAnsi="Arial" w:cs="Arial"/>
          <w:color w:val="000000"/>
          <w:sz w:val="24"/>
          <w:szCs w:val="24"/>
        </w:rPr>
        <w:t>beliefs, and engagement. 99(1)</w:t>
      </w:r>
      <w:r w:rsidR="007B4916" w:rsidRPr="00650394">
        <w:rPr>
          <w:rFonts w:ascii="Arial" w:hAnsi="Arial" w:cs="Arial"/>
          <w:color w:val="000000"/>
          <w:sz w:val="24"/>
          <w:szCs w:val="24"/>
        </w:rPr>
        <w:t>, 93-98.</w:t>
      </w:r>
    </w:p>
    <w:p w14:paraId="421F174A" w14:textId="53A162D8" w:rsidR="00535BED" w:rsidRPr="00650394" w:rsidRDefault="00535BED" w:rsidP="00650394">
      <w:pPr>
        <w:spacing w:line="360" w:lineRule="auto"/>
        <w:rPr>
          <w:rFonts w:ascii="Arial" w:hAnsi="Arial" w:cs="Arial"/>
          <w:color w:val="000000"/>
          <w:sz w:val="24"/>
          <w:szCs w:val="24"/>
        </w:rPr>
      </w:pPr>
      <w:r w:rsidRPr="00650394">
        <w:rPr>
          <w:rFonts w:ascii="Arial" w:hAnsi="Arial" w:cs="Arial"/>
          <w:color w:val="000000"/>
          <w:sz w:val="24"/>
          <w:szCs w:val="24"/>
        </w:rPr>
        <w:t xml:space="preserve">Salisu, A. and Ransom, E. (2014). The role of modelling towards impacting quality education. </w:t>
      </w:r>
      <w:r w:rsidRPr="00650394">
        <w:rPr>
          <w:rFonts w:ascii="Arial" w:hAnsi="Arial" w:cs="Arial"/>
          <w:i/>
          <w:iCs/>
          <w:color w:val="000000"/>
          <w:sz w:val="24"/>
          <w:szCs w:val="24"/>
        </w:rPr>
        <w:t>International Letters of Social and Humanisitic Sciences</w:t>
      </w:r>
      <w:r w:rsidRPr="00650394">
        <w:rPr>
          <w:rFonts w:ascii="Arial" w:hAnsi="Arial" w:cs="Arial"/>
          <w:color w:val="000000"/>
          <w:sz w:val="24"/>
          <w:szCs w:val="24"/>
        </w:rPr>
        <w:t>, 32(2300.2697), pp.54-61.</w:t>
      </w:r>
    </w:p>
    <w:p w14:paraId="5E71CAF4" w14:textId="77777777" w:rsidR="00A16924" w:rsidRPr="00650394" w:rsidRDefault="00A16924" w:rsidP="00650394">
      <w:pPr>
        <w:spacing w:line="360" w:lineRule="auto"/>
        <w:rPr>
          <w:rFonts w:ascii="Arial" w:hAnsi="Arial" w:cs="Arial"/>
          <w:sz w:val="24"/>
          <w:szCs w:val="24"/>
        </w:rPr>
      </w:pPr>
      <w:r w:rsidRPr="00650394">
        <w:rPr>
          <w:rFonts w:ascii="Arial" w:hAnsi="Arial" w:cs="Arial"/>
          <w:sz w:val="24"/>
          <w:szCs w:val="24"/>
        </w:rPr>
        <w:lastRenderedPageBreak/>
        <w:t xml:space="preserve">Smith, M. L. (2006) Multiple methodology in education research. In J. L. Green, G. Camilli, &amp; P. B. Elmore (Eds) </w:t>
      </w:r>
      <w:r w:rsidRPr="00650394">
        <w:rPr>
          <w:rFonts w:ascii="Arial" w:hAnsi="Arial" w:cs="Arial"/>
          <w:i/>
          <w:sz w:val="24"/>
          <w:szCs w:val="24"/>
        </w:rPr>
        <w:t>Handbook of complementary methods in education research</w:t>
      </w:r>
      <w:r w:rsidRPr="00650394">
        <w:rPr>
          <w:rFonts w:ascii="Arial" w:hAnsi="Arial" w:cs="Arial"/>
          <w:sz w:val="24"/>
          <w:szCs w:val="24"/>
        </w:rPr>
        <w:t xml:space="preserve"> (pp. 457-475). Mahwah, N.J: Lawrence Erlbaum Associates.</w:t>
      </w:r>
    </w:p>
    <w:p w14:paraId="3EC7D521" w14:textId="195FBE85" w:rsidR="00CB09BA" w:rsidRPr="00650394" w:rsidRDefault="00CB09BA" w:rsidP="00650394">
      <w:pPr>
        <w:spacing w:line="360" w:lineRule="auto"/>
        <w:rPr>
          <w:rFonts w:ascii="Arial" w:hAnsi="Arial" w:cs="Arial"/>
          <w:i/>
          <w:color w:val="000000"/>
          <w:sz w:val="24"/>
          <w:szCs w:val="24"/>
        </w:rPr>
      </w:pPr>
      <w:r w:rsidRPr="00650394">
        <w:rPr>
          <w:rFonts w:ascii="Arial" w:hAnsi="Arial" w:cs="Arial"/>
          <w:color w:val="000000"/>
          <w:sz w:val="24"/>
          <w:szCs w:val="24"/>
        </w:rPr>
        <w:t>Viega</w:t>
      </w:r>
      <w:r w:rsidR="00F978C8" w:rsidRPr="00650394">
        <w:rPr>
          <w:rFonts w:ascii="Arial" w:hAnsi="Arial" w:cs="Arial"/>
          <w:color w:val="000000"/>
          <w:sz w:val="24"/>
          <w:szCs w:val="24"/>
        </w:rPr>
        <w:t>, F., Festas, I., Taveira, C., Ga</w:t>
      </w:r>
      <w:r w:rsidR="00957F56" w:rsidRPr="00650394">
        <w:rPr>
          <w:rFonts w:ascii="Arial" w:hAnsi="Arial" w:cs="Arial"/>
          <w:color w:val="000000"/>
          <w:sz w:val="24"/>
          <w:szCs w:val="24"/>
        </w:rPr>
        <w:t>lvado, D., Janeiro, I., Conboy, J., Carvalho, C., Caldeira</w:t>
      </w:r>
      <w:r w:rsidR="00663993" w:rsidRPr="00650394">
        <w:rPr>
          <w:rFonts w:ascii="Arial" w:hAnsi="Arial" w:cs="Arial"/>
          <w:color w:val="000000"/>
          <w:sz w:val="24"/>
          <w:szCs w:val="24"/>
        </w:rPr>
        <w:t xml:space="preserve">, S., Melo, M., Peieira, T., Almeida, A., </w:t>
      </w:r>
      <w:r w:rsidR="00BE63F0" w:rsidRPr="00650394">
        <w:rPr>
          <w:rFonts w:ascii="Arial" w:hAnsi="Arial" w:cs="Arial"/>
          <w:color w:val="000000"/>
          <w:sz w:val="24"/>
          <w:szCs w:val="24"/>
        </w:rPr>
        <w:t>Bahia, S., &amp; Nogueira, J. (</w:t>
      </w:r>
      <w:r w:rsidR="007E0C75" w:rsidRPr="00650394">
        <w:rPr>
          <w:rFonts w:ascii="Arial" w:hAnsi="Arial" w:cs="Arial"/>
          <w:color w:val="000000"/>
          <w:sz w:val="24"/>
          <w:szCs w:val="24"/>
        </w:rPr>
        <w:t>2012</w:t>
      </w:r>
      <w:r w:rsidR="00BE63F0" w:rsidRPr="00650394">
        <w:rPr>
          <w:rFonts w:ascii="Arial" w:hAnsi="Arial" w:cs="Arial"/>
          <w:color w:val="000000"/>
          <w:sz w:val="24"/>
          <w:szCs w:val="24"/>
        </w:rPr>
        <w:t xml:space="preserve">). </w:t>
      </w:r>
      <w:r w:rsidR="00EC09F9" w:rsidRPr="00650394">
        <w:rPr>
          <w:rFonts w:ascii="Arial" w:hAnsi="Arial" w:cs="Arial"/>
          <w:i/>
          <w:color w:val="000000"/>
          <w:sz w:val="24"/>
          <w:szCs w:val="24"/>
        </w:rPr>
        <w:t>Student</w:t>
      </w:r>
      <w:r w:rsidR="00585431" w:rsidRPr="00650394">
        <w:rPr>
          <w:rFonts w:ascii="Arial" w:hAnsi="Arial" w:cs="Arial"/>
          <w:i/>
          <w:color w:val="000000"/>
          <w:sz w:val="24"/>
          <w:szCs w:val="24"/>
        </w:rPr>
        <w:t xml:space="preserve">’s Engagement </w:t>
      </w:r>
      <w:r w:rsidR="00F27BC6" w:rsidRPr="00650394">
        <w:rPr>
          <w:rFonts w:ascii="Arial" w:hAnsi="Arial" w:cs="Arial"/>
          <w:i/>
          <w:color w:val="000000"/>
          <w:sz w:val="24"/>
          <w:szCs w:val="24"/>
        </w:rPr>
        <w:t>in</w:t>
      </w:r>
      <w:r w:rsidR="00585431" w:rsidRPr="00650394">
        <w:rPr>
          <w:rFonts w:ascii="Arial" w:hAnsi="Arial" w:cs="Arial"/>
          <w:i/>
          <w:color w:val="000000"/>
          <w:sz w:val="24"/>
          <w:szCs w:val="24"/>
        </w:rPr>
        <w:t xml:space="preserve"> School: A Literature Review.</w:t>
      </w:r>
      <w:r w:rsidR="007E0C75" w:rsidRPr="00650394">
        <w:rPr>
          <w:rFonts w:ascii="Arial" w:hAnsi="Arial" w:cs="Arial"/>
          <w:i/>
          <w:color w:val="000000"/>
          <w:sz w:val="24"/>
          <w:szCs w:val="24"/>
        </w:rPr>
        <w:t xml:space="preserve"> </w:t>
      </w:r>
    </w:p>
    <w:p w14:paraId="091CA22D" w14:textId="061BE7A3" w:rsidR="0051335C" w:rsidRPr="00650394" w:rsidRDefault="0051335C" w:rsidP="00650394">
      <w:pPr>
        <w:spacing w:line="360" w:lineRule="auto"/>
        <w:rPr>
          <w:rFonts w:ascii="Arial" w:hAnsi="Arial" w:cs="Arial"/>
          <w:color w:val="000000"/>
          <w:sz w:val="24"/>
          <w:szCs w:val="24"/>
        </w:rPr>
      </w:pPr>
      <w:r w:rsidRPr="00650394">
        <w:rPr>
          <w:rFonts w:ascii="Arial" w:hAnsi="Arial" w:cs="Arial"/>
          <w:color w:val="000000"/>
          <w:sz w:val="24"/>
          <w:szCs w:val="24"/>
        </w:rPr>
        <w:t>Virtual</w:t>
      </w:r>
      <w:r w:rsidR="000F0E09" w:rsidRPr="00650394">
        <w:rPr>
          <w:rFonts w:ascii="Arial" w:hAnsi="Arial" w:cs="Arial"/>
          <w:color w:val="000000"/>
          <w:sz w:val="24"/>
          <w:szCs w:val="24"/>
        </w:rPr>
        <w:t xml:space="preserve">labschool,org (2018). The outdoor Environment: Designing for </w:t>
      </w:r>
      <w:r w:rsidR="002767BE" w:rsidRPr="00650394">
        <w:rPr>
          <w:rFonts w:ascii="Arial" w:hAnsi="Arial" w:cs="Arial"/>
          <w:color w:val="000000"/>
          <w:sz w:val="24"/>
          <w:szCs w:val="24"/>
        </w:rPr>
        <w:t>L</w:t>
      </w:r>
      <w:r w:rsidR="000F0E09" w:rsidRPr="00650394">
        <w:rPr>
          <w:rFonts w:ascii="Arial" w:hAnsi="Arial" w:cs="Arial"/>
          <w:color w:val="000000"/>
          <w:sz w:val="24"/>
          <w:szCs w:val="24"/>
        </w:rPr>
        <w:t>earning</w:t>
      </w:r>
      <w:r w:rsidR="002767BE" w:rsidRPr="00650394">
        <w:rPr>
          <w:rFonts w:ascii="Arial" w:hAnsi="Arial" w:cs="Arial"/>
          <w:color w:val="000000"/>
          <w:sz w:val="24"/>
          <w:szCs w:val="24"/>
        </w:rPr>
        <w:t xml:space="preserve"> | VLS. [online] Available at: </w:t>
      </w:r>
      <w:hyperlink r:id="rId12" w:history="1">
        <w:r w:rsidR="009F0017" w:rsidRPr="00650394">
          <w:rPr>
            <w:rStyle w:val="Hyperlink"/>
            <w:rFonts w:ascii="Arial" w:hAnsi="Arial" w:cs="Arial"/>
            <w:sz w:val="24"/>
            <w:szCs w:val="24"/>
          </w:rPr>
          <w:t>https://www.virtuallabschool.org/school-age/learning-environments/lesson-3</w:t>
        </w:r>
      </w:hyperlink>
      <w:r w:rsidR="009F0017" w:rsidRPr="00650394">
        <w:rPr>
          <w:rFonts w:ascii="Arial" w:hAnsi="Arial" w:cs="Arial"/>
          <w:color w:val="000000"/>
          <w:sz w:val="24"/>
          <w:szCs w:val="24"/>
        </w:rPr>
        <w:t xml:space="preserve"> [Accessed 1 Mar. 2019]</w:t>
      </w:r>
    </w:p>
    <w:p w14:paraId="77920A44" w14:textId="1E1A795D" w:rsidR="00FB4179" w:rsidRPr="00650394" w:rsidRDefault="00FB4179" w:rsidP="00650394">
      <w:pPr>
        <w:spacing w:line="360" w:lineRule="auto"/>
        <w:rPr>
          <w:rFonts w:ascii="Arial" w:hAnsi="Arial" w:cs="Arial"/>
          <w:color w:val="000000"/>
          <w:sz w:val="24"/>
          <w:szCs w:val="24"/>
        </w:rPr>
      </w:pPr>
      <w:r w:rsidRPr="00650394">
        <w:rPr>
          <w:rFonts w:ascii="Arial" w:hAnsi="Arial" w:cs="Arial"/>
          <w:color w:val="000000"/>
          <w:sz w:val="24"/>
          <w:szCs w:val="24"/>
        </w:rPr>
        <w:t>Vygotsky, L. S. (1978). Mind in society: developing higher psychological process. London: Harvard University Press.</w:t>
      </w:r>
    </w:p>
    <w:p w14:paraId="4D5A0C29" w14:textId="3A6716DA" w:rsidR="00147E4D" w:rsidRPr="00650394" w:rsidRDefault="007E6B84" w:rsidP="00650394">
      <w:pPr>
        <w:spacing w:line="360" w:lineRule="auto"/>
        <w:rPr>
          <w:rFonts w:ascii="Arial" w:hAnsi="Arial" w:cs="Arial"/>
          <w:color w:val="000000" w:themeColor="text1"/>
          <w:sz w:val="24"/>
          <w:szCs w:val="24"/>
        </w:rPr>
      </w:pPr>
      <w:r w:rsidRPr="00650394">
        <w:rPr>
          <w:rFonts w:ascii="Arial" w:hAnsi="Arial" w:cs="Arial"/>
          <w:color w:val="000000"/>
          <w:sz w:val="24"/>
          <w:szCs w:val="24"/>
        </w:rPr>
        <w:t xml:space="preserve">Wheeler, S. (2017). </w:t>
      </w:r>
      <w:r w:rsidRPr="00650394">
        <w:rPr>
          <w:rFonts w:ascii="Arial" w:hAnsi="Arial" w:cs="Arial"/>
          <w:i/>
          <w:iCs/>
          <w:color w:val="000000"/>
          <w:sz w:val="24"/>
          <w:szCs w:val="24"/>
        </w:rPr>
        <w:t>Jerome Bruner On The Scaffolding Of Learning</w:t>
      </w:r>
      <w:r w:rsidRPr="00650394">
        <w:rPr>
          <w:rFonts w:ascii="Arial" w:hAnsi="Arial" w:cs="Arial"/>
          <w:color w:val="000000"/>
          <w:sz w:val="24"/>
          <w:szCs w:val="24"/>
        </w:rPr>
        <w:t xml:space="preserve">. [online] TeachThought. Available at: </w:t>
      </w:r>
      <w:hyperlink r:id="rId13" w:history="1">
        <w:r w:rsidRPr="00650394">
          <w:rPr>
            <w:rStyle w:val="Hyperlink"/>
            <w:rFonts w:ascii="Arial" w:hAnsi="Arial" w:cs="Arial"/>
            <w:sz w:val="24"/>
            <w:szCs w:val="24"/>
          </w:rPr>
          <w:t>https://www.teachthought.com/learning/learning-theories-jerome-bruner-scaffolding-learning/</w:t>
        </w:r>
      </w:hyperlink>
      <w:r w:rsidRPr="00650394">
        <w:rPr>
          <w:rFonts w:ascii="Arial" w:hAnsi="Arial" w:cs="Arial"/>
          <w:color w:val="000000"/>
          <w:sz w:val="24"/>
          <w:szCs w:val="24"/>
        </w:rPr>
        <w:t xml:space="preserve"> [Accessed 22 Feb. 2019].</w:t>
      </w:r>
    </w:p>
    <w:p w14:paraId="1B7029EC" w14:textId="77777777" w:rsidR="007E6B84" w:rsidRDefault="007E6B84">
      <w:pPr>
        <w:rPr>
          <w:u w:val="single"/>
        </w:rPr>
      </w:pPr>
    </w:p>
    <w:p w14:paraId="3D96E1F2" w14:textId="4D7AC354" w:rsidR="008C359D" w:rsidRPr="008C359D" w:rsidRDefault="008C359D">
      <w:pPr>
        <w:rPr>
          <w:u w:val="single"/>
        </w:rPr>
      </w:pPr>
    </w:p>
    <w:sectPr w:rsidR="008C359D" w:rsidRPr="008C359D">
      <w:headerReference w:type="default" r:id="rId14"/>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2298BD6" w14:textId="77777777" w:rsidR="00245E1D" w:rsidRDefault="00245E1D" w:rsidP="0067067F">
      <w:pPr>
        <w:spacing w:after="0" w:line="240" w:lineRule="auto"/>
      </w:pPr>
      <w:r>
        <w:separator/>
      </w:r>
    </w:p>
  </w:endnote>
  <w:endnote w:type="continuationSeparator" w:id="0">
    <w:p w14:paraId="31CE55CA" w14:textId="77777777" w:rsidR="00245E1D" w:rsidRDefault="00245E1D" w:rsidP="0067067F">
      <w:pPr>
        <w:spacing w:after="0" w:line="240" w:lineRule="auto"/>
      </w:pPr>
      <w:r>
        <w:continuationSeparator/>
      </w:r>
    </w:p>
  </w:endnote>
  <w:endnote w:type="continuationNotice" w:id="1">
    <w:p w14:paraId="3772468A" w14:textId="77777777" w:rsidR="00245E1D" w:rsidRDefault="00245E1D">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Yu Mincho">
    <w:charset w:val="80"/>
    <w:family w:val="roman"/>
    <w:pitch w:val="variable"/>
    <w:sig w:usb0="800002E7" w:usb1="2AC7FCFF" w:usb2="00000012" w:usb3="00000000" w:csb0="0002009F" w:csb1="00000000"/>
  </w:font>
  <w:font w:name="Yu Gothic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A00002EF" w:usb1="4000207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1586AF2" w14:textId="77777777" w:rsidR="0067067F" w:rsidRDefault="0067067F">
    <w:pPr>
      <w:pStyle w:val="Footer"/>
      <w:jc w:val="center"/>
      <w:rPr>
        <w:caps/>
        <w:noProof/>
        <w:color w:val="4472C4" w:themeColor="accent1"/>
      </w:rPr>
    </w:pPr>
    <w:r>
      <w:rPr>
        <w:caps/>
        <w:color w:val="4472C4" w:themeColor="accent1"/>
      </w:rPr>
      <w:fldChar w:fldCharType="begin"/>
    </w:r>
    <w:r>
      <w:rPr>
        <w:caps/>
        <w:color w:val="4472C4" w:themeColor="accent1"/>
      </w:rPr>
      <w:instrText xml:space="preserve"> PAGE   \* MERGEFORMAT </w:instrText>
    </w:r>
    <w:r>
      <w:rPr>
        <w:caps/>
        <w:color w:val="4472C4" w:themeColor="accent1"/>
      </w:rPr>
      <w:fldChar w:fldCharType="separate"/>
    </w:r>
    <w:r>
      <w:rPr>
        <w:caps/>
        <w:noProof/>
        <w:color w:val="4472C4" w:themeColor="accent1"/>
      </w:rPr>
      <w:t>2</w:t>
    </w:r>
    <w:r>
      <w:rPr>
        <w:caps/>
        <w:noProof/>
        <w:color w:val="4472C4" w:themeColor="accent1"/>
      </w:rPr>
      <w:fldChar w:fldCharType="end"/>
    </w:r>
  </w:p>
  <w:p w14:paraId="16DEF9ED" w14:textId="77777777" w:rsidR="0067067F" w:rsidRDefault="0067067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DAF2D8C" w14:textId="77777777" w:rsidR="00245E1D" w:rsidRDefault="00245E1D" w:rsidP="0067067F">
      <w:pPr>
        <w:spacing w:after="0" w:line="240" w:lineRule="auto"/>
      </w:pPr>
      <w:r>
        <w:separator/>
      </w:r>
    </w:p>
  </w:footnote>
  <w:footnote w:type="continuationSeparator" w:id="0">
    <w:p w14:paraId="62BE1169" w14:textId="77777777" w:rsidR="00245E1D" w:rsidRDefault="00245E1D" w:rsidP="0067067F">
      <w:pPr>
        <w:spacing w:after="0" w:line="240" w:lineRule="auto"/>
      </w:pPr>
      <w:r>
        <w:continuationSeparator/>
      </w:r>
    </w:p>
  </w:footnote>
  <w:footnote w:type="continuationNotice" w:id="1">
    <w:p w14:paraId="3FFBBB5C" w14:textId="77777777" w:rsidR="00245E1D" w:rsidRDefault="00245E1D">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65FECFD" w14:textId="6C4F6786" w:rsidR="0067067F" w:rsidRDefault="0067067F">
    <w:pPr>
      <w:pStyle w:val="Header"/>
    </w:pPr>
    <w:r>
      <w:t>P148445</w:t>
    </w:r>
  </w:p>
  <w:p w14:paraId="4FD5695E" w14:textId="77777777" w:rsidR="0067067F" w:rsidRDefault="0067067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C2E6DBD"/>
    <w:multiLevelType w:val="hybridMultilevel"/>
    <w:tmpl w:val="86BECE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F3B1F75"/>
    <w:multiLevelType w:val="multilevel"/>
    <w:tmpl w:val="29AC08E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34013DDE"/>
    <w:multiLevelType w:val="hybridMultilevel"/>
    <w:tmpl w:val="87625C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C8031A9"/>
    <w:multiLevelType w:val="multilevel"/>
    <w:tmpl w:val="ABF6819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3F100A43"/>
    <w:multiLevelType w:val="hybridMultilevel"/>
    <w:tmpl w:val="A26ED0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5A30446"/>
    <w:multiLevelType w:val="hybridMultilevel"/>
    <w:tmpl w:val="4F0838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5"/>
  </w:num>
  <w:num w:numId="2">
    <w:abstractNumId w:val="4"/>
  </w:num>
  <w:num w:numId="3">
    <w:abstractNumId w:val="0"/>
  </w:num>
  <w:num w:numId="4">
    <w:abstractNumId w:val="2"/>
  </w:num>
  <w:num w:numId="5">
    <w:abstractNumId w:val="1"/>
  </w:num>
  <w:num w:numId="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defaultTabStop w:val="720"/>
  <w:characterSpacingControl w:val="doNotCompress"/>
  <w:hdrShapeDefaults>
    <o:shapedefaults v:ext="edit" spidmax="2049"/>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C359D"/>
    <w:rsid w:val="000064B8"/>
    <w:rsid w:val="00006D19"/>
    <w:rsid w:val="00010AC5"/>
    <w:rsid w:val="000132EF"/>
    <w:rsid w:val="00014813"/>
    <w:rsid w:val="0002091F"/>
    <w:rsid w:val="00021BD2"/>
    <w:rsid w:val="00022DDF"/>
    <w:rsid w:val="00027F84"/>
    <w:rsid w:val="00033617"/>
    <w:rsid w:val="00036044"/>
    <w:rsid w:val="00037D24"/>
    <w:rsid w:val="000419C5"/>
    <w:rsid w:val="00043AAC"/>
    <w:rsid w:val="00044A2C"/>
    <w:rsid w:val="00050DD5"/>
    <w:rsid w:val="00051BC8"/>
    <w:rsid w:val="000553A4"/>
    <w:rsid w:val="00055564"/>
    <w:rsid w:val="0005578F"/>
    <w:rsid w:val="00055B0E"/>
    <w:rsid w:val="00056E7C"/>
    <w:rsid w:val="00057F44"/>
    <w:rsid w:val="00066688"/>
    <w:rsid w:val="00067908"/>
    <w:rsid w:val="00067B1A"/>
    <w:rsid w:val="0007165A"/>
    <w:rsid w:val="00075ACE"/>
    <w:rsid w:val="00076EF2"/>
    <w:rsid w:val="00077229"/>
    <w:rsid w:val="00081ED1"/>
    <w:rsid w:val="000830E6"/>
    <w:rsid w:val="00083103"/>
    <w:rsid w:val="00083E9F"/>
    <w:rsid w:val="000846B0"/>
    <w:rsid w:val="00086167"/>
    <w:rsid w:val="000861B7"/>
    <w:rsid w:val="0008756D"/>
    <w:rsid w:val="000909A2"/>
    <w:rsid w:val="00092AA7"/>
    <w:rsid w:val="00093317"/>
    <w:rsid w:val="000955CB"/>
    <w:rsid w:val="00095898"/>
    <w:rsid w:val="00096FC4"/>
    <w:rsid w:val="000A10A3"/>
    <w:rsid w:val="000A15BD"/>
    <w:rsid w:val="000A2FFE"/>
    <w:rsid w:val="000A4428"/>
    <w:rsid w:val="000A56BB"/>
    <w:rsid w:val="000A6ECA"/>
    <w:rsid w:val="000B035F"/>
    <w:rsid w:val="000B26C2"/>
    <w:rsid w:val="000B600F"/>
    <w:rsid w:val="000C38FE"/>
    <w:rsid w:val="000D0483"/>
    <w:rsid w:val="000D22DC"/>
    <w:rsid w:val="000D2B31"/>
    <w:rsid w:val="000D518E"/>
    <w:rsid w:val="000D7959"/>
    <w:rsid w:val="000E497B"/>
    <w:rsid w:val="000E5224"/>
    <w:rsid w:val="000E69A0"/>
    <w:rsid w:val="000E7B6D"/>
    <w:rsid w:val="000F0E09"/>
    <w:rsid w:val="000F2684"/>
    <w:rsid w:val="000F31D3"/>
    <w:rsid w:val="000F5317"/>
    <w:rsid w:val="000F73BE"/>
    <w:rsid w:val="00101182"/>
    <w:rsid w:val="0010200D"/>
    <w:rsid w:val="001036E3"/>
    <w:rsid w:val="001053B9"/>
    <w:rsid w:val="0010699F"/>
    <w:rsid w:val="00111F1C"/>
    <w:rsid w:val="001120AD"/>
    <w:rsid w:val="00112649"/>
    <w:rsid w:val="00114962"/>
    <w:rsid w:val="0011538C"/>
    <w:rsid w:val="001153E2"/>
    <w:rsid w:val="001159C2"/>
    <w:rsid w:val="00117702"/>
    <w:rsid w:val="00117F0F"/>
    <w:rsid w:val="0012249D"/>
    <w:rsid w:val="00123C72"/>
    <w:rsid w:val="00130666"/>
    <w:rsid w:val="00130B5D"/>
    <w:rsid w:val="00132354"/>
    <w:rsid w:val="001332D5"/>
    <w:rsid w:val="00134144"/>
    <w:rsid w:val="0013443A"/>
    <w:rsid w:val="00134865"/>
    <w:rsid w:val="0013589A"/>
    <w:rsid w:val="00143B3E"/>
    <w:rsid w:val="00144374"/>
    <w:rsid w:val="001479F3"/>
    <w:rsid w:val="00147E4D"/>
    <w:rsid w:val="0015104B"/>
    <w:rsid w:val="00151E81"/>
    <w:rsid w:val="00152527"/>
    <w:rsid w:val="00152A91"/>
    <w:rsid w:val="00152B64"/>
    <w:rsid w:val="00153410"/>
    <w:rsid w:val="001600DB"/>
    <w:rsid w:val="00160C02"/>
    <w:rsid w:val="00163C8C"/>
    <w:rsid w:val="001666C6"/>
    <w:rsid w:val="00167B70"/>
    <w:rsid w:val="00172416"/>
    <w:rsid w:val="00172AEE"/>
    <w:rsid w:val="00180FF8"/>
    <w:rsid w:val="00181330"/>
    <w:rsid w:val="001819B8"/>
    <w:rsid w:val="001833F9"/>
    <w:rsid w:val="0018360C"/>
    <w:rsid w:val="00185BE8"/>
    <w:rsid w:val="00191714"/>
    <w:rsid w:val="0019231B"/>
    <w:rsid w:val="00193A9D"/>
    <w:rsid w:val="001950E4"/>
    <w:rsid w:val="001A1375"/>
    <w:rsid w:val="001B0455"/>
    <w:rsid w:val="001B31E2"/>
    <w:rsid w:val="001C0B37"/>
    <w:rsid w:val="001C5F5F"/>
    <w:rsid w:val="001D1D9E"/>
    <w:rsid w:val="001D292D"/>
    <w:rsid w:val="001D2996"/>
    <w:rsid w:val="001D3F50"/>
    <w:rsid w:val="001D7DEF"/>
    <w:rsid w:val="001E217D"/>
    <w:rsid w:val="001E2FA7"/>
    <w:rsid w:val="001E74F4"/>
    <w:rsid w:val="001F05F2"/>
    <w:rsid w:val="001F22C2"/>
    <w:rsid w:val="001F6048"/>
    <w:rsid w:val="001F667B"/>
    <w:rsid w:val="001F73DF"/>
    <w:rsid w:val="001F797B"/>
    <w:rsid w:val="0020279D"/>
    <w:rsid w:val="00203055"/>
    <w:rsid w:val="00204015"/>
    <w:rsid w:val="0020408C"/>
    <w:rsid w:val="00204FBC"/>
    <w:rsid w:val="00214B01"/>
    <w:rsid w:val="00216465"/>
    <w:rsid w:val="002169BF"/>
    <w:rsid w:val="002227A2"/>
    <w:rsid w:val="002261CD"/>
    <w:rsid w:val="0022651D"/>
    <w:rsid w:val="0022723E"/>
    <w:rsid w:val="0023056B"/>
    <w:rsid w:val="00236A40"/>
    <w:rsid w:val="0024046D"/>
    <w:rsid w:val="0024094D"/>
    <w:rsid w:val="00244047"/>
    <w:rsid w:val="002451F3"/>
    <w:rsid w:val="002452A5"/>
    <w:rsid w:val="00245E1D"/>
    <w:rsid w:val="002467FF"/>
    <w:rsid w:val="00251866"/>
    <w:rsid w:val="0025247B"/>
    <w:rsid w:val="00253140"/>
    <w:rsid w:val="00253661"/>
    <w:rsid w:val="00254691"/>
    <w:rsid w:val="00260324"/>
    <w:rsid w:val="00263DE8"/>
    <w:rsid w:val="00264EC9"/>
    <w:rsid w:val="002659C0"/>
    <w:rsid w:val="0026641C"/>
    <w:rsid w:val="00274E3D"/>
    <w:rsid w:val="002766AD"/>
    <w:rsid w:val="002767BE"/>
    <w:rsid w:val="00277CB3"/>
    <w:rsid w:val="00284EB8"/>
    <w:rsid w:val="002914EC"/>
    <w:rsid w:val="00292CFB"/>
    <w:rsid w:val="00293614"/>
    <w:rsid w:val="00296DB3"/>
    <w:rsid w:val="002A09C6"/>
    <w:rsid w:val="002A2AAD"/>
    <w:rsid w:val="002B02C0"/>
    <w:rsid w:val="002B058E"/>
    <w:rsid w:val="002B0800"/>
    <w:rsid w:val="002B0DC8"/>
    <w:rsid w:val="002B172A"/>
    <w:rsid w:val="002B2AA7"/>
    <w:rsid w:val="002B2F73"/>
    <w:rsid w:val="002B3E1F"/>
    <w:rsid w:val="002B57FA"/>
    <w:rsid w:val="002C0FE7"/>
    <w:rsid w:val="002C1288"/>
    <w:rsid w:val="002C4089"/>
    <w:rsid w:val="002D1601"/>
    <w:rsid w:val="002D37F3"/>
    <w:rsid w:val="002D3DC3"/>
    <w:rsid w:val="002D3E06"/>
    <w:rsid w:val="002D747C"/>
    <w:rsid w:val="002E0CCA"/>
    <w:rsid w:val="002F017E"/>
    <w:rsid w:val="002F0F8C"/>
    <w:rsid w:val="002F2681"/>
    <w:rsid w:val="002F2FBD"/>
    <w:rsid w:val="002F4102"/>
    <w:rsid w:val="002F5EFC"/>
    <w:rsid w:val="002F639F"/>
    <w:rsid w:val="002F7D4B"/>
    <w:rsid w:val="00304CB4"/>
    <w:rsid w:val="00305E0E"/>
    <w:rsid w:val="00310556"/>
    <w:rsid w:val="00311183"/>
    <w:rsid w:val="003125FE"/>
    <w:rsid w:val="003135C5"/>
    <w:rsid w:val="00315571"/>
    <w:rsid w:val="00322AAE"/>
    <w:rsid w:val="003235AC"/>
    <w:rsid w:val="00326490"/>
    <w:rsid w:val="00332B8C"/>
    <w:rsid w:val="00332F85"/>
    <w:rsid w:val="00335A62"/>
    <w:rsid w:val="00340036"/>
    <w:rsid w:val="003414A6"/>
    <w:rsid w:val="00341EFF"/>
    <w:rsid w:val="00344788"/>
    <w:rsid w:val="00344B3C"/>
    <w:rsid w:val="00346202"/>
    <w:rsid w:val="003462BC"/>
    <w:rsid w:val="003463FC"/>
    <w:rsid w:val="00346EAF"/>
    <w:rsid w:val="00354448"/>
    <w:rsid w:val="003617DD"/>
    <w:rsid w:val="003701DC"/>
    <w:rsid w:val="00371425"/>
    <w:rsid w:val="0037778F"/>
    <w:rsid w:val="0038271D"/>
    <w:rsid w:val="00382EF9"/>
    <w:rsid w:val="00383EF0"/>
    <w:rsid w:val="0038576B"/>
    <w:rsid w:val="003879C7"/>
    <w:rsid w:val="003954B6"/>
    <w:rsid w:val="003972E7"/>
    <w:rsid w:val="0039793E"/>
    <w:rsid w:val="003A3DB5"/>
    <w:rsid w:val="003A4D12"/>
    <w:rsid w:val="003A628D"/>
    <w:rsid w:val="003A7535"/>
    <w:rsid w:val="003B110A"/>
    <w:rsid w:val="003B3353"/>
    <w:rsid w:val="003C1A4A"/>
    <w:rsid w:val="003C1A53"/>
    <w:rsid w:val="003C1E43"/>
    <w:rsid w:val="003C2341"/>
    <w:rsid w:val="003C39E5"/>
    <w:rsid w:val="003C75ED"/>
    <w:rsid w:val="003D1B87"/>
    <w:rsid w:val="003D2C8B"/>
    <w:rsid w:val="003D44C8"/>
    <w:rsid w:val="003D4DC1"/>
    <w:rsid w:val="003D61E4"/>
    <w:rsid w:val="003D6649"/>
    <w:rsid w:val="003D7CC3"/>
    <w:rsid w:val="003E0842"/>
    <w:rsid w:val="003E1887"/>
    <w:rsid w:val="003E352E"/>
    <w:rsid w:val="003E36B7"/>
    <w:rsid w:val="003E374B"/>
    <w:rsid w:val="003E6A78"/>
    <w:rsid w:val="003F021F"/>
    <w:rsid w:val="003F1902"/>
    <w:rsid w:val="003F3572"/>
    <w:rsid w:val="003F63AC"/>
    <w:rsid w:val="003F7CF5"/>
    <w:rsid w:val="0040062E"/>
    <w:rsid w:val="00406077"/>
    <w:rsid w:val="004065D6"/>
    <w:rsid w:val="00406726"/>
    <w:rsid w:val="00407317"/>
    <w:rsid w:val="00410814"/>
    <w:rsid w:val="00411686"/>
    <w:rsid w:val="004118DC"/>
    <w:rsid w:val="00414CB4"/>
    <w:rsid w:val="00416288"/>
    <w:rsid w:val="00416438"/>
    <w:rsid w:val="00416977"/>
    <w:rsid w:val="0041732A"/>
    <w:rsid w:val="00423B3B"/>
    <w:rsid w:val="004244BC"/>
    <w:rsid w:val="00425128"/>
    <w:rsid w:val="004268A5"/>
    <w:rsid w:val="00437AA2"/>
    <w:rsid w:val="00446991"/>
    <w:rsid w:val="00453A6F"/>
    <w:rsid w:val="00462B12"/>
    <w:rsid w:val="00462C8B"/>
    <w:rsid w:val="00463CA8"/>
    <w:rsid w:val="004643D2"/>
    <w:rsid w:val="00465CDF"/>
    <w:rsid w:val="00471FAE"/>
    <w:rsid w:val="004754B6"/>
    <w:rsid w:val="00481713"/>
    <w:rsid w:val="00481D4B"/>
    <w:rsid w:val="004822F8"/>
    <w:rsid w:val="00486DF0"/>
    <w:rsid w:val="00494ED2"/>
    <w:rsid w:val="00495031"/>
    <w:rsid w:val="004967DE"/>
    <w:rsid w:val="004978A1"/>
    <w:rsid w:val="004A0645"/>
    <w:rsid w:val="004A1339"/>
    <w:rsid w:val="004A351E"/>
    <w:rsid w:val="004A3776"/>
    <w:rsid w:val="004B03D4"/>
    <w:rsid w:val="004B0F54"/>
    <w:rsid w:val="004B24F7"/>
    <w:rsid w:val="004B2E6C"/>
    <w:rsid w:val="004B625D"/>
    <w:rsid w:val="004B76FA"/>
    <w:rsid w:val="004C58EB"/>
    <w:rsid w:val="004C7EFA"/>
    <w:rsid w:val="004D62A9"/>
    <w:rsid w:val="004D7905"/>
    <w:rsid w:val="004E6A7E"/>
    <w:rsid w:val="004F1377"/>
    <w:rsid w:val="004F24CB"/>
    <w:rsid w:val="004F607E"/>
    <w:rsid w:val="004F7CB4"/>
    <w:rsid w:val="005027A6"/>
    <w:rsid w:val="00503EA7"/>
    <w:rsid w:val="0050639C"/>
    <w:rsid w:val="00507E72"/>
    <w:rsid w:val="00510936"/>
    <w:rsid w:val="00511BE0"/>
    <w:rsid w:val="0051270C"/>
    <w:rsid w:val="00512AF5"/>
    <w:rsid w:val="00512E71"/>
    <w:rsid w:val="0051335C"/>
    <w:rsid w:val="00516DB8"/>
    <w:rsid w:val="005209C2"/>
    <w:rsid w:val="0052450D"/>
    <w:rsid w:val="00524DEE"/>
    <w:rsid w:val="0052745B"/>
    <w:rsid w:val="005278D3"/>
    <w:rsid w:val="0053064D"/>
    <w:rsid w:val="0053093B"/>
    <w:rsid w:val="00535BED"/>
    <w:rsid w:val="00540DE1"/>
    <w:rsid w:val="00544310"/>
    <w:rsid w:val="00544E5B"/>
    <w:rsid w:val="00552139"/>
    <w:rsid w:val="005535AC"/>
    <w:rsid w:val="005536DA"/>
    <w:rsid w:val="00554E4D"/>
    <w:rsid w:val="0055520D"/>
    <w:rsid w:val="00555BE3"/>
    <w:rsid w:val="00556026"/>
    <w:rsid w:val="00565D28"/>
    <w:rsid w:val="00565FA9"/>
    <w:rsid w:val="00567126"/>
    <w:rsid w:val="00571104"/>
    <w:rsid w:val="00576681"/>
    <w:rsid w:val="00580759"/>
    <w:rsid w:val="005810C1"/>
    <w:rsid w:val="005815F6"/>
    <w:rsid w:val="00583131"/>
    <w:rsid w:val="00585431"/>
    <w:rsid w:val="00586D60"/>
    <w:rsid w:val="00594754"/>
    <w:rsid w:val="005A7709"/>
    <w:rsid w:val="005B5973"/>
    <w:rsid w:val="005B6CB9"/>
    <w:rsid w:val="005B6CC8"/>
    <w:rsid w:val="005C1E54"/>
    <w:rsid w:val="005C6771"/>
    <w:rsid w:val="005C6F0F"/>
    <w:rsid w:val="005D449D"/>
    <w:rsid w:val="005E03C5"/>
    <w:rsid w:val="005E4648"/>
    <w:rsid w:val="005F385D"/>
    <w:rsid w:val="005F458E"/>
    <w:rsid w:val="005F537A"/>
    <w:rsid w:val="005F6215"/>
    <w:rsid w:val="00605B4B"/>
    <w:rsid w:val="0060790A"/>
    <w:rsid w:val="006079E5"/>
    <w:rsid w:val="00611E55"/>
    <w:rsid w:val="00613442"/>
    <w:rsid w:val="006163BF"/>
    <w:rsid w:val="00617498"/>
    <w:rsid w:val="006210D1"/>
    <w:rsid w:val="0062331D"/>
    <w:rsid w:val="00626527"/>
    <w:rsid w:val="00627B0E"/>
    <w:rsid w:val="00627E50"/>
    <w:rsid w:val="0063379E"/>
    <w:rsid w:val="00633B84"/>
    <w:rsid w:val="00634A13"/>
    <w:rsid w:val="00635422"/>
    <w:rsid w:val="00635B2C"/>
    <w:rsid w:val="006365E5"/>
    <w:rsid w:val="00636C06"/>
    <w:rsid w:val="00636FCE"/>
    <w:rsid w:val="0064030B"/>
    <w:rsid w:val="00640354"/>
    <w:rsid w:val="00647C9A"/>
    <w:rsid w:val="00650394"/>
    <w:rsid w:val="00651953"/>
    <w:rsid w:val="00651E6B"/>
    <w:rsid w:val="006529BB"/>
    <w:rsid w:val="00655965"/>
    <w:rsid w:val="006622F2"/>
    <w:rsid w:val="00663993"/>
    <w:rsid w:val="0067067F"/>
    <w:rsid w:val="00676926"/>
    <w:rsid w:val="00676F58"/>
    <w:rsid w:val="00680B63"/>
    <w:rsid w:val="00683AF2"/>
    <w:rsid w:val="006841D7"/>
    <w:rsid w:val="0068444D"/>
    <w:rsid w:val="00684E2B"/>
    <w:rsid w:val="0069201E"/>
    <w:rsid w:val="00694A59"/>
    <w:rsid w:val="00696B78"/>
    <w:rsid w:val="00697030"/>
    <w:rsid w:val="006A1FD3"/>
    <w:rsid w:val="006A2A6E"/>
    <w:rsid w:val="006A60EE"/>
    <w:rsid w:val="006A6D68"/>
    <w:rsid w:val="006A732E"/>
    <w:rsid w:val="006A79B2"/>
    <w:rsid w:val="006A7C74"/>
    <w:rsid w:val="006B1DD2"/>
    <w:rsid w:val="006B34BA"/>
    <w:rsid w:val="006C0F13"/>
    <w:rsid w:val="006C1505"/>
    <w:rsid w:val="006C2CC9"/>
    <w:rsid w:val="006C7A98"/>
    <w:rsid w:val="006C7C41"/>
    <w:rsid w:val="006D0DB3"/>
    <w:rsid w:val="006D3D4D"/>
    <w:rsid w:val="006D3E35"/>
    <w:rsid w:val="006D48E6"/>
    <w:rsid w:val="006D5B7F"/>
    <w:rsid w:val="006D5F5C"/>
    <w:rsid w:val="006E0DF5"/>
    <w:rsid w:val="006E491A"/>
    <w:rsid w:val="006E4FAC"/>
    <w:rsid w:val="006E53C4"/>
    <w:rsid w:val="006F21F2"/>
    <w:rsid w:val="006F2B4F"/>
    <w:rsid w:val="006F4487"/>
    <w:rsid w:val="006F4FED"/>
    <w:rsid w:val="006F5D5D"/>
    <w:rsid w:val="006F6522"/>
    <w:rsid w:val="006F7684"/>
    <w:rsid w:val="006F7B5F"/>
    <w:rsid w:val="007050BB"/>
    <w:rsid w:val="0070657E"/>
    <w:rsid w:val="007104D8"/>
    <w:rsid w:val="00711388"/>
    <w:rsid w:val="00712C3F"/>
    <w:rsid w:val="007131C7"/>
    <w:rsid w:val="007205D9"/>
    <w:rsid w:val="0072101E"/>
    <w:rsid w:val="00721D7F"/>
    <w:rsid w:val="007223E7"/>
    <w:rsid w:val="0072302B"/>
    <w:rsid w:val="007234B0"/>
    <w:rsid w:val="00723AC3"/>
    <w:rsid w:val="0072431D"/>
    <w:rsid w:val="00725403"/>
    <w:rsid w:val="007275F8"/>
    <w:rsid w:val="0073441E"/>
    <w:rsid w:val="0074108D"/>
    <w:rsid w:val="00741957"/>
    <w:rsid w:val="00741F08"/>
    <w:rsid w:val="00744D9D"/>
    <w:rsid w:val="007450F0"/>
    <w:rsid w:val="00747DAF"/>
    <w:rsid w:val="0075021A"/>
    <w:rsid w:val="0075368C"/>
    <w:rsid w:val="007647BC"/>
    <w:rsid w:val="00771C9F"/>
    <w:rsid w:val="00772A6E"/>
    <w:rsid w:val="00772AC6"/>
    <w:rsid w:val="00773D01"/>
    <w:rsid w:val="00782F32"/>
    <w:rsid w:val="0078377D"/>
    <w:rsid w:val="0078380F"/>
    <w:rsid w:val="007854FA"/>
    <w:rsid w:val="0078652E"/>
    <w:rsid w:val="00792AF2"/>
    <w:rsid w:val="007945C6"/>
    <w:rsid w:val="007951EF"/>
    <w:rsid w:val="007960AF"/>
    <w:rsid w:val="007972CF"/>
    <w:rsid w:val="007A12AC"/>
    <w:rsid w:val="007A7A47"/>
    <w:rsid w:val="007A7B98"/>
    <w:rsid w:val="007B0045"/>
    <w:rsid w:val="007B071E"/>
    <w:rsid w:val="007B4329"/>
    <w:rsid w:val="007B4916"/>
    <w:rsid w:val="007B79BB"/>
    <w:rsid w:val="007C0B52"/>
    <w:rsid w:val="007C14FC"/>
    <w:rsid w:val="007C1A54"/>
    <w:rsid w:val="007C4661"/>
    <w:rsid w:val="007C7EE5"/>
    <w:rsid w:val="007D02D7"/>
    <w:rsid w:val="007D28FD"/>
    <w:rsid w:val="007D298E"/>
    <w:rsid w:val="007D7402"/>
    <w:rsid w:val="007E0C75"/>
    <w:rsid w:val="007E6B84"/>
    <w:rsid w:val="007E7BC6"/>
    <w:rsid w:val="007F0689"/>
    <w:rsid w:val="007F51C2"/>
    <w:rsid w:val="007F729A"/>
    <w:rsid w:val="007F74DF"/>
    <w:rsid w:val="00802A00"/>
    <w:rsid w:val="00807684"/>
    <w:rsid w:val="00807925"/>
    <w:rsid w:val="008106F4"/>
    <w:rsid w:val="00810D41"/>
    <w:rsid w:val="0081378B"/>
    <w:rsid w:val="00813E53"/>
    <w:rsid w:val="008158FA"/>
    <w:rsid w:val="00817207"/>
    <w:rsid w:val="00822732"/>
    <w:rsid w:val="00824662"/>
    <w:rsid w:val="008274A7"/>
    <w:rsid w:val="00831ACC"/>
    <w:rsid w:val="008322B9"/>
    <w:rsid w:val="00833766"/>
    <w:rsid w:val="00835385"/>
    <w:rsid w:val="0083573E"/>
    <w:rsid w:val="00837360"/>
    <w:rsid w:val="00840F00"/>
    <w:rsid w:val="00842FB4"/>
    <w:rsid w:val="0084458C"/>
    <w:rsid w:val="00850D16"/>
    <w:rsid w:val="00852277"/>
    <w:rsid w:val="0085499A"/>
    <w:rsid w:val="008552C1"/>
    <w:rsid w:val="00855831"/>
    <w:rsid w:val="008572A7"/>
    <w:rsid w:val="008603A5"/>
    <w:rsid w:val="00860E8A"/>
    <w:rsid w:val="00861DFB"/>
    <w:rsid w:val="00862E00"/>
    <w:rsid w:val="00863DF7"/>
    <w:rsid w:val="00871169"/>
    <w:rsid w:val="00871ED9"/>
    <w:rsid w:val="008729DA"/>
    <w:rsid w:val="0087396D"/>
    <w:rsid w:val="0087415D"/>
    <w:rsid w:val="00877EB0"/>
    <w:rsid w:val="008833BC"/>
    <w:rsid w:val="00884DE6"/>
    <w:rsid w:val="0088569F"/>
    <w:rsid w:val="00892DC2"/>
    <w:rsid w:val="00893232"/>
    <w:rsid w:val="008974CB"/>
    <w:rsid w:val="008A3D00"/>
    <w:rsid w:val="008A41C0"/>
    <w:rsid w:val="008A5C13"/>
    <w:rsid w:val="008A6806"/>
    <w:rsid w:val="008B1C1D"/>
    <w:rsid w:val="008B3CBE"/>
    <w:rsid w:val="008B3EB0"/>
    <w:rsid w:val="008B67A7"/>
    <w:rsid w:val="008C0021"/>
    <w:rsid w:val="008C1D39"/>
    <w:rsid w:val="008C2F52"/>
    <w:rsid w:val="008C359D"/>
    <w:rsid w:val="008C45BD"/>
    <w:rsid w:val="008C7427"/>
    <w:rsid w:val="008D1C9F"/>
    <w:rsid w:val="008D1E86"/>
    <w:rsid w:val="008D3FE7"/>
    <w:rsid w:val="008D6E4E"/>
    <w:rsid w:val="008E1E7F"/>
    <w:rsid w:val="008E44CC"/>
    <w:rsid w:val="008E4829"/>
    <w:rsid w:val="008E7DE9"/>
    <w:rsid w:val="008F0A79"/>
    <w:rsid w:val="008F0DD8"/>
    <w:rsid w:val="008F28C0"/>
    <w:rsid w:val="008F3133"/>
    <w:rsid w:val="008F4BDE"/>
    <w:rsid w:val="009007CD"/>
    <w:rsid w:val="0090114C"/>
    <w:rsid w:val="0090239F"/>
    <w:rsid w:val="009036F3"/>
    <w:rsid w:val="009037F5"/>
    <w:rsid w:val="009056CF"/>
    <w:rsid w:val="00905E71"/>
    <w:rsid w:val="0090747A"/>
    <w:rsid w:val="00912B40"/>
    <w:rsid w:val="00914394"/>
    <w:rsid w:val="00915308"/>
    <w:rsid w:val="009173F6"/>
    <w:rsid w:val="00920C04"/>
    <w:rsid w:val="00920E8D"/>
    <w:rsid w:val="0092319A"/>
    <w:rsid w:val="00933C3F"/>
    <w:rsid w:val="009355E1"/>
    <w:rsid w:val="00940DFD"/>
    <w:rsid w:val="009452C6"/>
    <w:rsid w:val="00946523"/>
    <w:rsid w:val="00955837"/>
    <w:rsid w:val="00955DEE"/>
    <w:rsid w:val="00956381"/>
    <w:rsid w:val="00956640"/>
    <w:rsid w:val="00957E7E"/>
    <w:rsid w:val="00957F56"/>
    <w:rsid w:val="0096041C"/>
    <w:rsid w:val="00960669"/>
    <w:rsid w:val="0096255E"/>
    <w:rsid w:val="009630AF"/>
    <w:rsid w:val="009635A3"/>
    <w:rsid w:val="00963DDF"/>
    <w:rsid w:val="00966A8B"/>
    <w:rsid w:val="00967B61"/>
    <w:rsid w:val="00970475"/>
    <w:rsid w:val="0097136D"/>
    <w:rsid w:val="00971C89"/>
    <w:rsid w:val="00977F4D"/>
    <w:rsid w:val="009919E0"/>
    <w:rsid w:val="0099449C"/>
    <w:rsid w:val="00997B73"/>
    <w:rsid w:val="00997C63"/>
    <w:rsid w:val="009A212C"/>
    <w:rsid w:val="009A2172"/>
    <w:rsid w:val="009A365D"/>
    <w:rsid w:val="009A75A9"/>
    <w:rsid w:val="009A7A5B"/>
    <w:rsid w:val="009B011E"/>
    <w:rsid w:val="009B082E"/>
    <w:rsid w:val="009B0C40"/>
    <w:rsid w:val="009B6268"/>
    <w:rsid w:val="009C121F"/>
    <w:rsid w:val="009C14E6"/>
    <w:rsid w:val="009C1FE0"/>
    <w:rsid w:val="009C7E14"/>
    <w:rsid w:val="009D56A9"/>
    <w:rsid w:val="009E0B4F"/>
    <w:rsid w:val="009E29DB"/>
    <w:rsid w:val="009E362D"/>
    <w:rsid w:val="009E518D"/>
    <w:rsid w:val="009E578F"/>
    <w:rsid w:val="009F0017"/>
    <w:rsid w:val="009F15BB"/>
    <w:rsid w:val="009F4147"/>
    <w:rsid w:val="009F7BFC"/>
    <w:rsid w:val="00A00A36"/>
    <w:rsid w:val="00A05F8F"/>
    <w:rsid w:val="00A06C62"/>
    <w:rsid w:val="00A107DA"/>
    <w:rsid w:val="00A16924"/>
    <w:rsid w:val="00A22464"/>
    <w:rsid w:val="00A23145"/>
    <w:rsid w:val="00A23D67"/>
    <w:rsid w:val="00A24CC6"/>
    <w:rsid w:val="00A31709"/>
    <w:rsid w:val="00A34998"/>
    <w:rsid w:val="00A356D8"/>
    <w:rsid w:val="00A36456"/>
    <w:rsid w:val="00A37BED"/>
    <w:rsid w:val="00A43ADE"/>
    <w:rsid w:val="00A44B4C"/>
    <w:rsid w:val="00A45A89"/>
    <w:rsid w:val="00A465A8"/>
    <w:rsid w:val="00A46E1D"/>
    <w:rsid w:val="00A52DED"/>
    <w:rsid w:val="00A54F95"/>
    <w:rsid w:val="00A5652B"/>
    <w:rsid w:val="00A57770"/>
    <w:rsid w:val="00A579B0"/>
    <w:rsid w:val="00A57D50"/>
    <w:rsid w:val="00A6173D"/>
    <w:rsid w:val="00A637DC"/>
    <w:rsid w:val="00A63D82"/>
    <w:rsid w:val="00A63F77"/>
    <w:rsid w:val="00A72F96"/>
    <w:rsid w:val="00A73807"/>
    <w:rsid w:val="00A73DD1"/>
    <w:rsid w:val="00A74382"/>
    <w:rsid w:val="00A757CE"/>
    <w:rsid w:val="00A773E9"/>
    <w:rsid w:val="00A8360C"/>
    <w:rsid w:val="00A847F3"/>
    <w:rsid w:val="00A94143"/>
    <w:rsid w:val="00A97223"/>
    <w:rsid w:val="00AA2F98"/>
    <w:rsid w:val="00AA6B03"/>
    <w:rsid w:val="00AB05D3"/>
    <w:rsid w:val="00AB0A95"/>
    <w:rsid w:val="00AB2731"/>
    <w:rsid w:val="00AB351A"/>
    <w:rsid w:val="00AB6015"/>
    <w:rsid w:val="00AB6616"/>
    <w:rsid w:val="00AB7C1E"/>
    <w:rsid w:val="00AC0514"/>
    <w:rsid w:val="00AC0829"/>
    <w:rsid w:val="00AC1256"/>
    <w:rsid w:val="00AC1346"/>
    <w:rsid w:val="00AC6237"/>
    <w:rsid w:val="00AC668D"/>
    <w:rsid w:val="00AD0691"/>
    <w:rsid w:val="00AD26FB"/>
    <w:rsid w:val="00AD3128"/>
    <w:rsid w:val="00AD43B1"/>
    <w:rsid w:val="00AD603A"/>
    <w:rsid w:val="00AE2284"/>
    <w:rsid w:val="00AE4567"/>
    <w:rsid w:val="00AE7FE8"/>
    <w:rsid w:val="00AF0979"/>
    <w:rsid w:val="00AF211B"/>
    <w:rsid w:val="00AF21B1"/>
    <w:rsid w:val="00AF29F6"/>
    <w:rsid w:val="00AF48CF"/>
    <w:rsid w:val="00AF5786"/>
    <w:rsid w:val="00AF63A1"/>
    <w:rsid w:val="00AF7A53"/>
    <w:rsid w:val="00B03D6C"/>
    <w:rsid w:val="00B05FC1"/>
    <w:rsid w:val="00B104E8"/>
    <w:rsid w:val="00B12420"/>
    <w:rsid w:val="00B13BFA"/>
    <w:rsid w:val="00B14AE8"/>
    <w:rsid w:val="00B16831"/>
    <w:rsid w:val="00B20692"/>
    <w:rsid w:val="00B21BC5"/>
    <w:rsid w:val="00B249B4"/>
    <w:rsid w:val="00B24F76"/>
    <w:rsid w:val="00B308AD"/>
    <w:rsid w:val="00B332C2"/>
    <w:rsid w:val="00B34FDF"/>
    <w:rsid w:val="00B372BF"/>
    <w:rsid w:val="00B42CD4"/>
    <w:rsid w:val="00B43AC4"/>
    <w:rsid w:val="00B43CB4"/>
    <w:rsid w:val="00B43F3E"/>
    <w:rsid w:val="00B4518C"/>
    <w:rsid w:val="00B45421"/>
    <w:rsid w:val="00B50DB4"/>
    <w:rsid w:val="00B5115E"/>
    <w:rsid w:val="00B536EB"/>
    <w:rsid w:val="00B542A8"/>
    <w:rsid w:val="00B56142"/>
    <w:rsid w:val="00B56A9D"/>
    <w:rsid w:val="00B62372"/>
    <w:rsid w:val="00B662AF"/>
    <w:rsid w:val="00B66CFF"/>
    <w:rsid w:val="00B670D8"/>
    <w:rsid w:val="00B701D1"/>
    <w:rsid w:val="00B70836"/>
    <w:rsid w:val="00B716F5"/>
    <w:rsid w:val="00B741B5"/>
    <w:rsid w:val="00B76C8D"/>
    <w:rsid w:val="00B76C98"/>
    <w:rsid w:val="00B779DA"/>
    <w:rsid w:val="00B80DA5"/>
    <w:rsid w:val="00B82754"/>
    <w:rsid w:val="00B82A5A"/>
    <w:rsid w:val="00B84013"/>
    <w:rsid w:val="00B84F29"/>
    <w:rsid w:val="00B85210"/>
    <w:rsid w:val="00B92B27"/>
    <w:rsid w:val="00B92F06"/>
    <w:rsid w:val="00B93C04"/>
    <w:rsid w:val="00B9503A"/>
    <w:rsid w:val="00B95BCB"/>
    <w:rsid w:val="00BA05EC"/>
    <w:rsid w:val="00BC1E34"/>
    <w:rsid w:val="00BC6B0E"/>
    <w:rsid w:val="00BD1A9E"/>
    <w:rsid w:val="00BD325E"/>
    <w:rsid w:val="00BD3C70"/>
    <w:rsid w:val="00BD4682"/>
    <w:rsid w:val="00BD4C35"/>
    <w:rsid w:val="00BD61E8"/>
    <w:rsid w:val="00BE0D49"/>
    <w:rsid w:val="00BE63F0"/>
    <w:rsid w:val="00BE6586"/>
    <w:rsid w:val="00BE67A4"/>
    <w:rsid w:val="00BF1A25"/>
    <w:rsid w:val="00BF2135"/>
    <w:rsid w:val="00BF42CB"/>
    <w:rsid w:val="00C013FF"/>
    <w:rsid w:val="00C01E68"/>
    <w:rsid w:val="00C078F7"/>
    <w:rsid w:val="00C07B25"/>
    <w:rsid w:val="00C117C0"/>
    <w:rsid w:val="00C127A9"/>
    <w:rsid w:val="00C1448F"/>
    <w:rsid w:val="00C160B8"/>
    <w:rsid w:val="00C16E2E"/>
    <w:rsid w:val="00C171FF"/>
    <w:rsid w:val="00C21757"/>
    <w:rsid w:val="00C21EE0"/>
    <w:rsid w:val="00C265DC"/>
    <w:rsid w:val="00C30421"/>
    <w:rsid w:val="00C34E03"/>
    <w:rsid w:val="00C3640E"/>
    <w:rsid w:val="00C44776"/>
    <w:rsid w:val="00C45E62"/>
    <w:rsid w:val="00C460C3"/>
    <w:rsid w:val="00C47A39"/>
    <w:rsid w:val="00C502D6"/>
    <w:rsid w:val="00C50C95"/>
    <w:rsid w:val="00C5167B"/>
    <w:rsid w:val="00C534AE"/>
    <w:rsid w:val="00C539E2"/>
    <w:rsid w:val="00C571DB"/>
    <w:rsid w:val="00C635BC"/>
    <w:rsid w:val="00C64D50"/>
    <w:rsid w:val="00C64E8E"/>
    <w:rsid w:val="00C72BA3"/>
    <w:rsid w:val="00C74766"/>
    <w:rsid w:val="00C76C5C"/>
    <w:rsid w:val="00C80A1A"/>
    <w:rsid w:val="00C85E34"/>
    <w:rsid w:val="00C87098"/>
    <w:rsid w:val="00C87943"/>
    <w:rsid w:val="00C9084E"/>
    <w:rsid w:val="00C917FA"/>
    <w:rsid w:val="00C91AD0"/>
    <w:rsid w:val="00C939F1"/>
    <w:rsid w:val="00C93BB7"/>
    <w:rsid w:val="00CA0016"/>
    <w:rsid w:val="00CA23F6"/>
    <w:rsid w:val="00CA402A"/>
    <w:rsid w:val="00CB09BA"/>
    <w:rsid w:val="00CB21B9"/>
    <w:rsid w:val="00CB2492"/>
    <w:rsid w:val="00CB38C8"/>
    <w:rsid w:val="00CC184A"/>
    <w:rsid w:val="00CC3646"/>
    <w:rsid w:val="00CC49CE"/>
    <w:rsid w:val="00CC4C57"/>
    <w:rsid w:val="00CC747E"/>
    <w:rsid w:val="00CD25AE"/>
    <w:rsid w:val="00CD347D"/>
    <w:rsid w:val="00CD3DB6"/>
    <w:rsid w:val="00CD4641"/>
    <w:rsid w:val="00CD4D24"/>
    <w:rsid w:val="00CD5662"/>
    <w:rsid w:val="00CD5CDC"/>
    <w:rsid w:val="00CD6182"/>
    <w:rsid w:val="00CD61FC"/>
    <w:rsid w:val="00CD6C79"/>
    <w:rsid w:val="00CE469E"/>
    <w:rsid w:val="00CE4942"/>
    <w:rsid w:val="00CE6679"/>
    <w:rsid w:val="00CE748B"/>
    <w:rsid w:val="00CE7A12"/>
    <w:rsid w:val="00CF27F4"/>
    <w:rsid w:val="00CF2DEB"/>
    <w:rsid w:val="00CF5F6E"/>
    <w:rsid w:val="00CF7344"/>
    <w:rsid w:val="00D012E2"/>
    <w:rsid w:val="00D034CE"/>
    <w:rsid w:val="00D051AF"/>
    <w:rsid w:val="00D05499"/>
    <w:rsid w:val="00D0776D"/>
    <w:rsid w:val="00D10772"/>
    <w:rsid w:val="00D14B1B"/>
    <w:rsid w:val="00D15903"/>
    <w:rsid w:val="00D2077F"/>
    <w:rsid w:val="00D214FC"/>
    <w:rsid w:val="00D22CE2"/>
    <w:rsid w:val="00D23CBA"/>
    <w:rsid w:val="00D24FD3"/>
    <w:rsid w:val="00D27848"/>
    <w:rsid w:val="00D31986"/>
    <w:rsid w:val="00D31F7C"/>
    <w:rsid w:val="00D333BC"/>
    <w:rsid w:val="00D3395D"/>
    <w:rsid w:val="00D363E1"/>
    <w:rsid w:val="00D377AD"/>
    <w:rsid w:val="00D40A67"/>
    <w:rsid w:val="00D40B13"/>
    <w:rsid w:val="00D42F79"/>
    <w:rsid w:val="00D469F6"/>
    <w:rsid w:val="00D470FA"/>
    <w:rsid w:val="00D52026"/>
    <w:rsid w:val="00D52AD4"/>
    <w:rsid w:val="00D5453A"/>
    <w:rsid w:val="00D620CF"/>
    <w:rsid w:val="00D62B00"/>
    <w:rsid w:val="00D64056"/>
    <w:rsid w:val="00D7150E"/>
    <w:rsid w:val="00D73D94"/>
    <w:rsid w:val="00D73DAC"/>
    <w:rsid w:val="00D74320"/>
    <w:rsid w:val="00D7441A"/>
    <w:rsid w:val="00D76D33"/>
    <w:rsid w:val="00D7774C"/>
    <w:rsid w:val="00D8044D"/>
    <w:rsid w:val="00D81BD0"/>
    <w:rsid w:val="00D825A0"/>
    <w:rsid w:val="00D851D0"/>
    <w:rsid w:val="00D9211D"/>
    <w:rsid w:val="00D931FB"/>
    <w:rsid w:val="00D93DB9"/>
    <w:rsid w:val="00DA0160"/>
    <w:rsid w:val="00DA1E9D"/>
    <w:rsid w:val="00DA3154"/>
    <w:rsid w:val="00DA346D"/>
    <w:rsid w:val="00DA4DE9"/>
    <w:rsid w:val="00DA60D1"/>
    <w:rsid w:val="00DB1A40"/>
    <w:rsid w:val="00DB27FD"/>
    <w:rsid w:val="00DB3737"/>
    <w:rsid w:val="00DB3EDF"/>
    <w:rsid w:val="00DB5EF5"/>
    <w:rsid w:val="00DB639D"/>
    <w:rsid w:val="00DC3FA9"/>
    <w:rsid w:val="00DC41A5"/>
    <w:rsid w:val="00DC4D35"/>
    <w:rsid w:val="00DC5D0D"/>
    <w:rsid w:val="00DD0C6E"/>
    <w:rsid w:val="00DD1E36"/>
    <w:rsid w:val="00DD3649"/>
    <w:rsid w:val="00DD43E9"/>
    <w:rsid w:val="00DD44CA"/>
    <w:rsid w:val="00DD4F27"/>
    <w:rsid w:val="00DD5C8A"/>
    <w:rsid w:val="00DE04F2"/>
    <w:rsid w:val="00DE1B0B"/>
    <w:rsid w:val="00DE2848"/>
    <w:rsid w:val="00DE535E"/>
    <w:rsid w:val="00DF2413"/>
    <w:rsid w:val="00DF2EFA"/>
    <w:rsid w:val="00DF61FA"/>
    <w:rsid w:val="00E00034"/>
    <w:rsid w:val="00E0272F"/>
    <w:rsid w:val="00E03656"/>
    <w:rsid w:val="00E0384F"/>
    <w:rsid w:val="00E06D00"/>
    <w:rsid w:val="00E07A8A"/>
    <w:rsid w:val="00E11113"/>
    <w:rsid w:val="00E14C80"/>
    <w:rsid w:val="00E16D57"/>
    <w:rsid w:val="00E2054E"/>
    <w:rsid w:val="00E2436A"/>
    <w:rsid w:val="00E256ED"/>
    <w:rsid w:val="00E27B62"/>
    <w:rsid w:val="00E31EC5"/>
    <w:rsid w:val="00E32820"/>
    <w:rsid w:val="00E33DC8"/>
    <w:rsid w:val="00E35CD0"/>
    <w:rsid w:val="00E36759"/>
    <w:rsid w:val="00E41A16"/>
    <w:rsid w:val="00E42113"/>
    <w:rsid w:val="00E43F60"/>
    <w:rsid w:val="00E478D7"/>
    <w:rsid w:val="00E514E6"/>
    <w:rsid w:val="00E5163A"/>
    <w:rsid w:val="00E55B42"/>
    <w:rsid w:val="00E57787"/>
    <w:rsid w:val="00E5779F"/>
    <w:rsid w:val="00E602BC"/>
    <w:rsid w:val="00E6183B"/>
    <w:rsid w:val="00E64C0B"/>
    <w:rsid w:val="00E65970"/>
    <w:rsid w:val="00E66412"/>
    <w:rsid w:val="00E71055"/>
    <w:rsid w:val="00E71429"/>
    <w:rsid w:val="00E7546B"/>
    <w:rsid w:val="00E80AA7"/>
    <w:rsid w:val="00E8138F"/>
    <w:rsid w:val="00E9424A"/>
    <w:rsid w:val="00E94FE2"/>
    <w:rsid w:val="00EA1446"/>
    <w:rsid w:val="00EA3486"/>
    <w:rsid w:val="00EA383D"/>
    <w:rsid w:val="00EA5BDA"/>
    <w:rsid w:val="00EB5B34"/>
    <w:rsid w:val="00EB6885"/>
    <w:rsid w:val="00EC09F9"/>
    <w:rsid w:val="00EC0BEA"/>
    <w:rsid w:val="00EC2886"/>
    <w:rsid w:val="00EC72A8"/>
    <w:rsid w:val="00ED1EAE"/>
    <w:rsid w:val="00ED511D"/>
    <w:rsid w:val="00ED6F30"/>
    <w:rsid w:val="00ED7F4C"/>
    <w:rsid w:val="00EE41C3"/>
    <w:rsid w:val="00EE7878"/>
    <w:rsid w:val="00EF00C9"/>
    <w:rsid w:val="00EF132D"/>
    <w:rsid w:val="00EF3337"/>
    <w:rsid w:val="00EF3527"/>
    <w:rsid w:val="00EF35ED"/>
    <w:rsid w:val="00EF38C4"/>
    <w:rsid w:val="00EF531F"/>
    <w:rsid w:val="00EF635B"/>
    <w:rsid w:val="00F03332"/>
    <w:rsid w:val="00F05438"/>
    <w:rsid w:val="00F11B3D"/>
    <w:rsid w:val="00F12D9D"/>
    <w:rsid w:val="00F1481E"/>
    <w:rsid w:val="00F17C0A"/>
    <w:rsid w:val="00F21F91"/>
    <w:rsid w:val="00F27BC6"/>
    <w:rsid w:val="00F308D3"/>
    <w:rsid w:val="00F315B2"/>
    <w:rsid w:val="00F407FF"/>
    <w:rsid w:val="00F40B3F"/>
    <w:rsid w:val="00F42747"/>
    <w:rsid w:val="00F478EA"/>
    <w:rsid w:val="00F51B65"/>
    <w:rsid w:val="00F51D49"/>
    <w:rsid w:val="00F54B8E"/>
    <w:rsid w:val="00F5575F"/>
    <w:rsid w:val="00F578AF"/>
    <w:rsid w:val="00F57F15"/>
    <w:rsid w:val="00F6180C"/>
    <w:rsid w:val="00F653F4"/>
    <w:rsid w:val="00F655A6"/>
    <w:rsid w:val="00F716FD"/>
    <w:rsid w:val="00F71F16"/>
    <w:rsid w:val="00F72FBC"/>
    <w:rsid w:val="00F7566E"/>
    <w:rsid w:val="00F7699F"/>
    <w:rsid w:val="00F81914"/>
    <w:rsid w:val="00F81B26"/>
    <w:rsid w:val="00F861B7"/>
    <w:rsid w:val="00F862F9"/>
    <w:rsid w:val="00F87807"/>
    <w:rsid w:val="00F90542"/>
    <w:rsid w:val="00F90AC8"/>
    <w:rsid w:val="00F97028"/>
    <w:rsid w:val="00F978C8"/>
    <w:rsid w:val="00FA3111"/>
    <w:rsid w:val="00FA31D8"/>
    <w:rsid w:val="00FA4D35"/>
    <w:rsid w:val="00FA5D78"/>
    <w:rsid w:val="00FA5E35"/>
    <w:rsid w:val="00FB090E"/>
    <w:rsid w:val="00FB4179"/>
    <w:rsid w:val="00FB5204"/>
    <w:rsid w:val="00FC3F2B"/>
    <w:rsid w:val="00FC4839"/>
    <w:rsid w:val="00FC5257"/>
    <w:rsid w:val="00FC6B61"/>
    <w:rsid w:val="00FD017B"/>
    <w:rsid w:val="00FD4F17"/>
    <w:rsid w:val="00FE0078"/>
    <w:rsid w:val="00FE02E3"/>
    <w:rsid w:val="00FE3ADF"/>
    <w:rsid w:val="00FE3B92"/>
    <w:rsid w:val="00FE62FA"/>
    <w:rsid w:val="00FE67AA"/>
    <w:rsid w:val="00FF2365"/>
    <w:rsid w:val="00FF2FF3"/>
    <w:rsid w:val="00FF3085"/>
    <w:rsid w:val="00FF336D"/>
    <w:rsid w:val="00FF3D42"/>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2D6DC42"/>
  <w15:chartTrackingRefBased/>
  <w15:docId w15:val="{BA82CE3C-C11B-431C-99BF-580C7A65A8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F63A1"/>
    <w:pPr>
      <w:ind w:left="720"/>
      <w:contextualSpacing/>
    </w:pPr>
  </w:style>
  <w:style w:type="table" w:styleId="TableGrid">
    <w:name w:val="Table Grid"/>
    <w:basedOn w:val="TableNormal"/>
    <w:uiPriority w:val="59"/>
    <w:rsid w:val="009036F3"/>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67067F"/>
    <w:pPr>
      <w:tabs>
        <w:tab w:val="center" w:pos="4513"/>
        <w:tab w:val="right" w:pos="9026"/>
      </w:tabs>
      <w:spacing w:after="0" w:line="240" w:lineRule="auto"/>
    </w:pPr>
  </w:style>
  <w:style w:type="character" w:customStyle="1" w:styleId="HeaderChar">
    <w:name w:val="Header Char"/>
    <w:basedOn w:val="DefaultParagraphFont"/>
    <w:link w:val="Header"/>
    <w:uiPriority w:val="99"/>
    <w:rsid w:val="0067067F"/>
  </w:style>
  <w:style w:type="paragraph" w:styleId="Footer">
    <w:name w:val="footer"/>
    <w:basedOn w:val="Normal"/>
    <w:link w:val="FooterChar"/>
    <w:uiPriority w:val="99"/>
    <w:unhideWhenUsed/>
    <w:rsid w:val="0067067F"/>
    <w:pPr>
      <w:tabs>
        <w:tab w:val="center" w:pos="4513"/>
        <w:tab w:val="right" w:pos="9026"/>
      </w:tabs>
      <w:spacing w:after="0" w:line="240" w:lineRule="auto"/>
    </w:pPr>
  </w:style>
  <w:style w:type="character" w:customStyle="1" w:styleId="FooterChar">
    <w:name w:val="Footer Char"/>
    <w:basedOn w:val="DefaultParagraphFont"/>
    <w:link w:val="Footer"/>
    <w:uiPriority w:val="99"/>
    <w:rsid w:val="0067067F"/>
  </w:style>
  <w:style w:type="character" w:styleId="Hyperlink">
    <w:name w:val="Hyperlink"/>
    <w:basedOn w:val="DefaultParagraphFont"/>
    <w:uiPriority w:val="99"/>
    <w:unhideWhenUsed/>
    <w:rsid w:val="00E55B42"/>
    <w:rPr>
      <w:color w:val="0563C1" w:themeColor="hyperlink"/>
      <w:u w:val="single"/>
    </w:rPr>
  </w:style>
  <w:style w:type="character" w:styleId="UnresolvedMention">
    <w:name w:val="Unresolved Mention"/>
    <w:basedOn w:val="DefaultParagraphFont"/>
    <w:uiPriority w:val="99"/>
    <w:semiHidden/>
    <w:unhideWhenUsed/>
    <w:rsid w:val="00E55B42"/>
    <w:rPr>
      <w:color w:val="605E5C"/>
      <w:shd w:val="clear" w:color="auto" w:fill="E1DFDD"/>
    </w:rPr>
  </w:style>
  <w:style w:type="paragraph" w:styleId="NormalWeb">
    <w:name w:val="Normal (Web)"/>
    <w:basedOn w:val="Normal"/>
    <w:uiPriority w:val="99"/>
    <w:unhideWhenUsed/>
    <w:rsid w:val="005536D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selectable">
    <w:name w:val="selectable"/>
    <w:basedOn w:val="DefaultParagraphFont"/>
    <w:rsid w:val="00A16924"/>
  </w:style>
  <w:style w:type="character" w:styleId="Emphasis">
    <w:name w:val="Emphasis"/>
    <w:basedOn w:val="DefaultParagraphFont"/>
    <w:uiPriority w:val="20"/>
    <w:qFormat/>
    <w:rsid w:val="009B0C40"/>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82225505">
      <w:bodyDiv w:val="1"/>
      <w:marLeft w:val="0"/>
      <w:marRight w:val="0"/>
      <w:marTop w:val="0"/>
      <w:marBottom w:val="0"/>
      <w:divBdr>
        <w:top w:val="none" w:sz="0" w:space="0" w:color="auto"/>
        <w:left w:val="none" w:sz="0" w:space="0" w:color="auto"/>
        <w:bottom w:val="none" w:sz="0" w:space="0" w:color="auto"/>
        <w:right w:val="none" w:sz="0" w:space="0" w:color="auto"/>
      </w:divBdr>
    </w:div>
    <w:div w:id="1286816045">
      <w:bodyDiv w:val="1"/>
      <w:marLeft w:val="0"/>
      <w:marRight w:val="0"/>
      <w:marTop w:val="0"/>
      <w:marBottom w:val="0"/>
      <w:divBdr>
        <w:top w:val="none" w:sz="0" w:space="0" w:color="auto"/>
        <w:left w:val="none" w:sz="0" w:space="0" w:color="auto"/>
        <w:bottom w:val="none" w:sz="0" w:space="0" w:color="auto"/>
        <w:right w:val="none" w:sz="0" w:space="0" w:color="auto"/>
      </w:divBdr>
    </w:div>
    <w:div w:id="1363705431">
      <w:bodyDiv w:val="1"/>
      <w:marLeft w:val="0"/>
      <w:marRight w:val="0"/>
      <w:marTop w:val="0"/>
      <w:marBottom w:val="0"/>
      <w:divBdr>
        <w:top w:val="none" w:sz="0" w:space="0" w:color="auto"/>
        <w:left w:val="none" w:sz="0" w:space="0" w:color="auto"/>
        <w:bottom w:val="none" w:sz="0" w:space="0" w:color="auto"/>
        <w:right w:val="none" w:sz="0" w:space="0" w:color="auto"/>
      </w:divBdr>
    </w:div>
    <w:div w:id="1628466848">
      <w:bodyDiv w:val="1"/>
      <w:marLeft w:val="0"/>
      <w:marRight w:val="0"/>
      <w:marTop w:val="0"/>
      <w:marBottom w:val="0"/>
      <w:divBdr>
        <w:top w:val="none" w:sz="0" w:space="0" w:color="auto"/>
        <w:left w:val="none" w:sz="0" w:space="0" w:color="auto"/>
        <w:bottom w:val="none" w:sz="0" w:space="0" w:color="auto"/>
        <w:right w:val="none" w:sz="0" w:space="0" w:color="auto"/>
      </w:divBdr>
    </w:div>
    <w:div w:id="1708867884">
      <w:bodyDiv w:val="1"/>
      <w:marLeft w:val="0"/>
      <w:marRight w:val="0"/>
      <w:marTop w:val="0"/>
      <w:marBottom w:val="0"/>
      <w:divBdr>
        <w:top w:val="none" w:sz="0" w:space="0" w:color="auto"/>
        <w:left w:val="none" w:sz="0" w:space="0" w:color="auto"/>
        <w:bottom w:val="none" w:sz="0" w:space="0" w:color="auto"/>
        <w:right w:val="none" w:sz="0" w:space="0" w:color="auto"/>
      </w:divBdr>
    </w:div>
    <w:div w:id="20619027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lessonstudy.co.uk/wp-content/uploads/2012/03/Lesson_Study_Handbook_-_011011-1.PDF" TargetMode="External"/><Relationship Id="rId13" Type="http://schemas.openxmlformats.org/officeDocument/2006/relationships/hyperlink" Target="https://www.teachthought.com/learning/learning-theories-jerome-bruner-scaffolding-learning/" TargetMode="External"/><Relationship Id="rId3" Type="http://schemas.openxmlformats.org/officeDocument/2006/relationships/settings" Target="settings.xml"/><Relationship Id="rId7" Type="http://schemas.openxmlformats.org/officeDocument/2006/relationships/hyperlink" Target="http://www.bera.ac.uk/wp-content/uploads/2014/02/BERA-Ethical-Guidelines-2011.pdf?noredirect=1" TargetMode="External"/><Relationship Id="rId12" Type="http://schemas.openxmlformats.org/officeDocument/2006/relationships/hyperlink" Target="https://www.virtuallabschool.org/school-age/learning-environments/lesson-3"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participatorymethods.org/method/reflective-practice" TargetMode="External"/><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hyperlink" Target="https://www.smartclassroommanagement.com/2012/02/18/how-to-be-great-teacher/" TargetMode="External"/><Relationship Id="rId4" Type="http://schemas.openxmlformats.org/officeDocument/2006/relationships/webSettings" Target="webSettings.xml"/><Relationship Id="rId9" Type="http://schemas.openxmlformats.org/officeDocument/2006/relationships/hyperlink" Target="https://educationendowmentfoundation.org.uk/projects-and-evaluation/projects/lesson-study" TargetMode="Externa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694</TotalTime>
  <Pages>19</Pages>
  <Words>6562</Words>
  <Characters>37406</Characters>
  <Application>Microsoft Office Word</Application>
  <DocSecurity>0</DocSecurity>
  <Lines>311</Lines>
  <Paragraphs>87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43881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Jessica Ainsworth</dc:creator>
  <cp:keywords/>
  <dc:description/>
  <cp:lastModifiedBy>Jessica Ainsworth</cp:lastModifiedBy>
  <cp:revision>377</cp:revision>
  <dcterms:created xsi:type="dcterms:W3CDTF">2019-03-03T00:48:00Z</dcterms:created>
  <dcterms:modified xsi:type="dcterms:W3CDTF">2019-03-04T19:50:00Z</dcterms:modified>
</cp:coreProperties>
</file>