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A199F" w14:textId="5C39271C" w:rsidR="008071D3" w:rsidRDefault="006E6A4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essay will look at </w:t>
      </w:r>
      <w:r w:rsidR="008D5CC9">
        <w:rPr>
          <w:rFonts w:ascii="Arial" w:hAnsi="Arial" w:cs="Arial"/>
        </w:rPr>
        <w:t>two different projects in Wales,</w:t>
      </w:r>
      <w:r w:rsidR="00BE624A">
        <w:rPr>
          <w:rFonts w:ascii="Arial" w:hAnsi="Arial" w:cs="Arial"/>
        </w:rPr>
        <w:t xml:space="preserve"> namely </w:t>
      </w:r>
      <w:r w:rsidR="00580B66">
        <w:rPr>
          <w:rFonts w:ascii="Arial" w:hAnsi="Arial" w:cs="Arial"/>
        </w:rPr>
        <w:t>‘</w:t>
      </w:r>
      <w:r w:rsidR="00BF1EEC">
        <w:rPr>
          <w:rFonts w:ascii="Arial" w:hAnsi="Arial" w:cs="Arial"/>
          <w:i/>
          <w:iCs/>
        </w:rPr>
        <w:t>City Witness: Place and Perspective in Medieval Swansea</w:t>
      </w:r>
      <w:r w:rsidR="00580B66">
        <w:rPr>
          <w:rFonts w:ascii="Arial" w:hAnsi="Arial" w:cs="Arial"/>
          <w:i/>
          <w:iCs/>
        </w:rPr>
        <w:t>’</w:t>
      </w:r>
      <w:r w:rsidR="00BF1EEC">
        <w:rPr>
          <w:rFonts w:ascii="Arial" w:hAnsi="Arial" w:cs="Arial"/>
        </w:rPr>
        <w:t xml:space="preserve"> and </w:t>
      </w:r>
      <w:r w:rsidR="00580B66">
        <w:rPr>
          <w:rFonts w:ascii="Arial" w:hAnsi="Arial" w:cs="Arial"/>
        </w:rPr>
        <w:t>‘</w:t>
      </w:r>
      <w:r w:rsidR="00BF1EEC">
        <w:rPr>
          <w:rFonts w:ascii="Arial" w:hAnsi="Arial" w:cs="Arial"/>
          <w:i/>
          <w:iCs/>
        </w:rPr>
        <w:t xml:space="preserve">Monastic </w:t>
      </w:r>
      <w:proofErr w:type="spellStart"/>
      <w:r w:rsidR="00BF1EEC">
        <w:rPr>
          <w:rFonts w:ascii="Arial" w:hAnsi="Arial" w:cs="Arial"/>
          <w:i/>
          <w:iCs/>
        </w:rPr>
        <w:t>Wales</w:t>
      </w:r>
      <w:r w:rsidR="00580B66">
        <w:rPr>
          <w:rFonts w:ascii="Arial" w:hAnsi="Arial" w:cs="Arial"/>
          <w:i/>
          <w:iCs/>
        </w:rPr>
        <w:t>’</w:t>
      </w:r>
      <w:proofErr w:type="spellEnd"/>
      <w:r w:rsidR="008D5CC9">
        <w:rPr>
          <w:rFonts w:ascii="Arial" w:hAnsi="Arial" w:cs="Arial"/>
        </w:rPr>
        <w:t xml:space="preserve"> to </w:t>
      </w:r>
      <w:r w:rsidR="00F603A2">
        <w:rPr>
          <w:rFonts w:ascii="Arial" w:hAnsi="Arial" w:cs="Arial"/>
        </w:rPr>
        <w:t>gain</w:t>
      </w:r>
      <w:r w:rsidR="008D5CC9">
        <w:rPr>
          <w:rFonts w:ascii="Arial" w:hAnsi="Arial" w:cs="Arial"/>
        </w:rPr>
        <w:t xml:space="preserve"> an understanding of the extent to which </w:t>
      </w:r>
      <w:r w:rsidR="00BF1EEC">
        <w:rPr>
          <w:rFonts w:ascii="Arial" w:hAnsi="Arial" w:cs="Arial"/>
        </w:rPr>
        <w:t>these</w:t>
      </w:r>
      <w:r w:rsidR="00442593">
        <w:rPr>
          <w:rFonts w:ascii="Arial" w:hAnsi="Arial" w:cs="Arial"/>
        </w:rPr>
        <w:t xml:space="preserve"> projects</w:t>
      </w:r>
      <w:r w:rsidR="00BF1EEC">
        <w:rPr>
          <w:rFonts w:ascii="Arial" w:hAnsi="Arial" w:cs="Arial"/>
        </w:rPr>
        <w:t>, and other</w:t>
      </w:r>
      <w:r w:rsidR="00442593">
        <w:rPr>
          <w:rFonts w:ascii="Arial" w:hAnsi="Arial" w:cs="Arial"/>
        </w:rPr>
        <w:t>s</w:t>
      </w:r>
      <w:r w:rsidR="00D41F3D">
        <w:rPr>
          <w:rFonts w:ascii="Arial" w:hAnsi="Arial" w:cs="Arial"/>
        </w:rPr>
        <w:t>,</w:t>
      </w:r>
      <w:r w:rsidR="00BE624A">
        <w:rPr>
          <w:rFonts w:ascii="Arial" w:hAnsi="Arial" w:cs="Arial"/>
        </w:rPr>
        <w:t xml:space="preserve"> can deepen </w:t>
      </w:r>
      <w:r w:rsidR="009E01A0">
        <w:rPr>
          <w:rFonts w:ascii="Arial" w:hAnsi="Arial" w:cs="Arial"/>
        </w:rPr>
        <w:t xml:space="preserve">the </w:t>
      </w:r>
      <w:r w:rsidR="00BE624A">
        <w:rPr>
          <w:rFonts w:ascii="Arial" w:hAnsi="Arial" w:cs="Arial"/>
        </w:rPr>
        <w:t>understanding of</w:t>
      </w:r>
      <w:r w:rsidR="009E01A0">
        <w:rPr>
          <w:rFonts w:ascii="Arial" w:hAnsi="Arial" w:cs="Arial"/>
        </w:rPr>
        <w:t xml:space="preserve"> different</w:t>
      </w:r>
      <w:r w:rsidR="00BE624A">
        <w:rPr>
          <w:rFonts w:ascii="Arial" w:hAnsi="Arial" w:cs="Arial"/>
        </w:rPr>
        <w:t xml:space="preserve"> historical </w:t>
      </w:r>
      <w:r w:rsidR="00011F51">
        <w:rPr>
          <w:rFonts w:ascii="Arial" w:hAnsi="Arial" w:cs="Arial"/>
        </w:rPr>
        <w:t>periods.</w:t>
      </w:r>
      <w:r w:rsidR="00E96F5C">
        <w:rPr>
          <w:rFonts w:ascii="Arial" w:hAnsi="Arial" w:cs="Arial"/>
        </w:rPr>
        <w:t xml:space="preserve"> </w:t>
      </w:r>
      <w:r w:rsidR="00BF1EEC">
        <w:rPr>
          <w:rFonts w:ascii="Arial" w:hAnsi="Arial" w:cs="Arial"/>
        </w:rPr>
        <w:t xml:space="preserve">To do this, </w:t>
      </w:r>
      <w:r w:rsidR="00780DD9">
        <w:rPr>
          <w:rFonts w:ascii="Arial" w:hAnsi="Arial" w:cs="Arial"/>
        </w:rPr>
        <w:t xml:space="preserve">this essay will explore </w:t>
      </w:r>
      <w:r w:rsidR="00E7586E">
        <w:rPr>
          <w:rFonts w:ascii="Arial" w:hAnsi="Arial" w:cs="Arial"/>
        </w:rPr>
        <w:t>the meaning of digital humanities</w:t>
      </w:r>
      <w:r w:rsidR="00A31E2D">
        <w:rPr>
          <w:rFonts w:ascii="Arial" w:hAnsi="Arial" w:cs="Arial"/>
        </w:rPr>
        <w:t xml:space="preserve"> </w:t>
      </w:r>
      <w:r w:rsidR="007D0F9B">
        <w:rPr>
          <w:rFonts w:ascii="Arial" w:hAnsi="Arial" w:cs="Arial"/>
        </w:rPr>
        <w:t xml:space="preserve">and look at the benefits and limitations of digital </w:t>
      </w:r>
      <w:r w:rsidR="00B4292E">
        <w:rPr>
          <w:rFonts w:ascii="Arial" w:hAnsi="Arial" w:cs="Arial"/>
        </w:rPr>
        <w:t>humanities</w:t>
      </w:r>
      <w:r w:rsidR="00A31E2D">
        <w:rPr>
          <w:rFonts w:ascii="Arial" w:hAnsi="Arial" w:cs="Arial"/>
        </w:rPr>
        <w:t xml:space="preserve">, while </w:t>
      </w:r>
      <w:r w:rsidR="00686179">
        <w:rPr>
          <w:rFonts w:ascii="Arial" w:hAnsi="Arial" w:cs="Arial"/>
        </w:rPr>
        <w:t>assess</w:t>
      </w:r>
      <w:r w:rsidR="00A31E2D">
        <w:rPr>
          <w:rFonts w:ascii="Arial" w:hAnsi="Arial" w:cs="Arial"/>
        </w:rPr>
        <w:t>ing</w:t>
      </w:r>
      <w:r w:rsidR="00686179">
        <w:rPr>
          <w:rFonts w:ascii="Arial" w:hAnsi="Arial" w:cs="Arial"/>
        </w:rPr>
        <w:t xml:space="preserve"> whether these projects increase</w:t>
      </w:r>
      <w:r w:rsidR="00354E33">
        <w:rPr>
          <w:rFonts w:ascii="Arial" w:hAnsi="Arial" w:cs="Arial"/>
        </w:rPr>
        <w:t xml:space="preserve"> knowledge of historical periods. </w:t>
      </w:r>
    </w:p>
    <w:p w14:paraId="2D84C5F0" w14:textId="3B4B3A6C" w:rsidR="00333AD1" w:rsidRDefault="00FA16E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gain an understanding as to whether projects such as </w:t>
      </w:r>
      <w:r w:rsidRPr="00FA16E6">
        <w:rPr>
          <w:rFonts w:ascii="Arial" w:hAnsi="Arial" w:cs="Arial"/>
          <w:i/>
          <w:iCs/>
        </w:rPr>
        <w:t>City Witness</w:t>
      </w:r>
      <w:r>
        <w:rPr>
          <w:rFonts w:ascii="Arial" w:hAnsi="Arial" w:cs="Arial"/>
        </w:rPr>
        <w:t xml:space="preserve"> and </w:t>
      </w:r>
      <w:r w:rsidRPr="00FA16E6">
        <w:rPr>
          <w:rFonts w:ascii="Arial" w:hAnsi="Arial" w:cs="Arial"/>
          <w:i/>
          <w:iCs/>
        </w:rPr>
        <w:t>Monastic Wales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increase knowledge of historical periods,</w:t>
      </w:r>
      <w:r w:rsidR="006C49A1">
        <w:rPr>
          <w:rFonts w:ascii="Arial" w:hAnsi="Arial" w:cs="Arial"/>
        </w:rPr>
        <w:t xml:space="preserve"> </w:t>
      </w:r>
      <w:r w:rsidR="00677D96">
        <w:rPr>
          <w:rFonts w:ascii="Arial" w:hAnsi="Arial" w:cs="Arial"/>
        </w:rPr>
        <w:t>first</w:t>
      </w:r>
      <w:r w:rsidR="006C49A1">
        <w:rPr>
          <w:rFonts w:ascii="Arial" w:hAnsi="Arial" w:cs="Arial"/>
        </w:rPr>
        <w:t xml:space="preserve"> an</w:t>
      </w:r>
      <w:r w:rsidR="00677D96">
        <w:rPr>
          <w:rFonts w:ascii="Arial" w:hAnsi="Arial" w:cs="Arial"/>
        </w:rPr>
        <w:t xml:space="preserve"> </w:t>
      </w:r>
      <w:r w:rsidR="006C49A1">
        <w:rPr>
          <w:rFonts w:ascii="Arial" w:hAnsi="Arial" w:cs="Arial"/>
        </w:rPr>
        <w:t>understand</w:t>
      </w:r>
      <w:r w:rsidR="00A7266F">
        <w:rPr>
          <w:rFonts w:ascii="Arial" w:hAnsi="Arial" w:cs="Arial"/>
        </w:rPr>
        <w:t>ing</w:t>
      </w:r>
      <w:r w:rsidR="006C49A1">
        <w:rPr>
          <w:rFonts w:ascii="Arial" w:hAnsi="Arial" w:cs="Arial"/>
        </w:rPr>
        <w:t xml:space="preserve"> of</w:t>
      </w:r>
      <w:r w:rsidR="00677D96">
        <w:rPr>
          <w:rFonts w:ascii="Arial" w:hAnsi="Arial" w:cs="Arial"/>
        </w:rPr>
        <w:t xml:space="preserve"> </w:t>
      </w:r>
      <w:r w:rsidR="00943831">
        <w:rPr>
          <w:rFonts w:ascii="Arial" w:hAnsi="Arial" w:cs="Arial"/>
        </w:rPr>
        <w:t xml:space="preserve">the term digital humanities should be obtained, this is easier said than done. </w:t>
      </w:r>
      <w:r w:rsidR="00323909">
        <w:rPr>
          <w:rFonts w:ascii="Arial" w:hAnsi="Arial" w:cs="Arial"/>
        </w:rPr>
        <w:t xml:space="preserve">The </w:t>
      </w:r>
      <w:r w:rsidR="00842B10">
        <w:rPr>
          <w:rFonts w:ascii="Arial" w:hAnsi="Arial" w:cs="Arial"/>
        </w:rPr>
        <w:t>definition</w:t>
      </w:r>
      <w:r w:rsidR="00323909">
        <w:rPr>
          <w:rFonts w:ascii="Arial" w:hAnsi="Arial" w:cs="Arial"/>
        </w:rPr>
        <w:t xml:space="preserve"> for d</w:t>
      </w:r>
      <w:r w:rsidR="00943831">
        <w:rPr>
          <w:rFonts w:ascii="Arial" w:hAnsi="Arial" w:cs="Arial"/>
        </w:rPr>
        <w:t xml:space="preserve">igital humanities </w:t>
      </w:r>
      <w:r w:rsidR="00842B10">
        <w:rPr>
          <w:rFonts w:ascii="Arial" w:hAnsi="Arial" w:cs="Arial"/>
        </w:rPr>
        <w:t>is</w:t>
      </w:r>
      <w:r w:rsidR="00323909">
        <w:rPr>
          <w:rFonts w:ascii="Arial" w:hAnsi="Arial" w:cs="Arial"/>
        </w:rPr>
        <w:t xml:space="preserve"> </w:t>
      </w:r>
      <w:r w:rsidR="00842B10">
        <w:rPr>
          <w:rFonts w:ascii="Arial" w:hAnsi="Arial" w:cs="Arial"/>
        </w:rPr>
        <w:t>constantly in</w:t>
      </w:r>
      <w:r w:rsidR="00323909">
        <w:rPr>
          <w:rFonts w:ascii="Arial" w:hAnsi="Arial" w:cs="Arial"/>
        </w:rPr>
        <w:t xml:space="preserve"> development, but is often</w:t>
      </w:r>
      <w:r w:rsidR="00943831">
        <w:rPr>
          <w:rFonts w:ascii="Arial" w:hAnsi="Arial" w:cs="Arial"/>
        </w:rPr>
        <w:t xml:space="preserve"> described as an encompassing term, </w:t>
      </w:r>
      <w:r w:rsidR="00B056B9">
        <w:rPr>
          <w:rFonts w:ascii="Arial" w:hAnsi="Arial" w:cs="Arial"/>
        </w:rPr>
        <w:t xml:space="preserve">for a wide range of </w:t>
      </w:r>
      <w:r w:rsidR="004F62B2">
        <w:rPr>
          <w:rFonts w:ascii="Arial" w:hAnsi="Arial" w:cs="Arial"/>
        </w:rPr>
        <w:t xml:space="preserve">digital resources such as </w:t>
      </w:r>
      <w:r w:rsidR="00536A64">
        <w:rPr>
          <w:rFonts w:ascii="Arial" w:hAnsi="Arial" w:cs="Arial"/>
        </w:rPr>
        <w:t>archives, 3D modelling and analysis (Klein and Gold, 2016).</w:t>
      </w:r>
      <w:r w:rsidR="007F2A7A">
        <w:rPr>
          <w:rFonts w:ascii="Arial" w:hAnsi="Arial" w:cs="Arial"/>
        </w:rPr>
        <w:t xml:space="preserve"> A digital humanities project </w:t>
      </w:r>
      <w:r w:rsidR="00D9658D">
        <w:rPr>
          <w:rFonts w:ascii="Arial" w:hAnsi="Arial" w:cs="Arial"/>
        </w:rPr>
        <w:t xml:space="preserve">is described as </w:t>
      </w:r>
      <w:r w:rsidR="00333AD1">
        <w:rPr>
          <w:rFonts w:ascii="Arial" w:hAnsi="Arial" w:cs="Arial"/>
        </w:rPr>
        <w:t xml:space="preserve">‘one which uses digital methods and computational techniques’ for research and </w:t>
      </w:r>
      <w:r w:rsidR="00980111">
        <w:rPr>
          <w:rFonts w:ascii="Arial" w:hAnsi="Arial" w:cs="Arial"/>
        </w:rPr>
        <w:t xml:space="preserve">is </w:t>
      </w:r>
      <w:r w:rsidR="00333AD1">
        <w:rPr>
          <w:rFonts w:ascii="Arial" w:hAnsi="Arial" w:cs="Arial"/>
        </w:rPr>
        <w:t>published for the public</w:t>
      </w:r>
      <w:r w:rsidR="00980111">
        <w:rPr>
          <w:rFonts w:ascii="Arial" w:hAnsi="Arial" w:cs="Arial"/>
        </w:rPr>
        <w:t>, using websites or mobile apps</w:t>
      </w:r>
      <w:r w:rsidR="00333AD1">
        <w:rPr>
          <w:rFonts w:ascii="Arial" w:hAnsi="Arial" w:cs="Arial"/>
        </w:rPr>
        <w:t xml:space="preserve"> (The Digital Humanities Project, </w:t>
      </w:r>
      <w:r w:rsidR="00F02A6B">
        <w:rPr>
          <w:rFonts w:ascii="Arial" w:hAnsi="Arial" w:cs="Arial"/>
        </w:rPr>
        <w:t>2022).</w:t>
      </w:r>
      <w:r w:rsidR="008A4688">
        <w:rPr>
          <w:rFonts w:ascii="Arial" w:hAnsi="Arial" w:cs="Arial"/>
        </w:rPr>
        <w:t xml:space="preserve"> With these descriptions we can discern that the projects </w:t>
      </w:r>
      <w:r w:rsidR="008A4688">
        <w:rPr>
          <w:rFonts w:ascii="Arial" w:hAnsi="Arial" w:cs="Arial"/>
          <w:i/>
          <w:iCs/>
        </w:rPr>
        <w:t>City Witness</w:t>
      </w:r>
      <w:r w:rsidR="00827F49">
        <w:rPr>
          <w:rFonts w:ascii="Arial" w:hAnsi="Arial" w:cs="Arial"/>
          <w:i/>
          <w:iCs/>
        </w:rPr>
        <w:t xml:space="preserve"> </w:t>
      </w:r>
      <w:r w:rsidR="008A4688">
        <w:rPr>
          <w:rFonts w:ascii="Arial" w:hAnsi="Arial" w:cs="Arial"/>
        </w:rPr>
        <w:t xml:space="preserve">and </w:t>
      </w:r>
      <w:r w:rsidR="008A4688">
        <w:rPr>
          <w:rFonts w:ascii="Arial" w:hAnsi="Arial" w:cs="Arial"/>
          <w:i/>
          <w:iCs/>
        </w:rPr>
        <w:t>Monastic Wales</w:t>
      </w:r>
      <w:r w:rsidR="009E6FD6">
        <w:rPr>
          <w:rFonts w:ascii="Arial" w:hAnsi="Arial" w:cs="Arial"/>
          <w:i/>
          <w:iCs/>
        </w:rPr>
        <w:t xml:space="preserve"> </w:t>
      </w:r>
      <w:r w:rsidR="008A4688">
        <w:rPr>
          <w:rFonts w:ascii="Arial" w:hAnsi="Arial" w:cs="Arial"/>
        </w:rPr>
        <w:t xml:space="preserve">are digital humanities projects. </w:t>
      </w:r>
    </w:p>
    <w:p w14:paraId="5E79E2F0" w14:textId="67C4E613" w:rsidR="00E649A9" w:rsidRDefault="00935D5D">
      <w:pPr>
        <w:rPr>
          <w:rFonts w:ascii="Arial" w:hAnsi="Arial" w:cs="Arial"/>
        </w:rPr>
      </w:pPr>
      <w:r>
        <w:rPr>
          <w:rFonts w:ascii="Arial" w:hAnsi="Arial" w:cs="Arial"/>
        </w:rPr>
        <w:t xml:space="preserve">With more information accessible at your fingertips, it is only natural that </w:t>
      </w:r>
      <w:r w:rsidR="00DA6161">
        <w:rPr>
          <w:rFonts w:ascii="Arial" w:hAnsi="Arial" w:cs="Arial"/>
        </w:rPr>
        <w:t xml:space="preserve">academia has developed to </w:t>
      </w:r>
      <w:r w:rsidR="00220DD5">
        <w:rPr>
          <w:rFonts w:ascii="Arial" w:hAnsi="Arial" w:cs="Arial"/>
        </w:rPr>
        <w:t xml:space="preserve">keep up with </w:t>
      </w:r>
      <w:r w:rsidR="00224BDF">
        <w:rPr>
          <w:rFonts w:ascii="Arial" w:hAnsi="Arial" w:cs="Arial"/>
        </w:rPr>
        <w:t xml:space="preserve">the </w:t>
      </w:r>
      <w:r w:rsidR="00220DD5">
        <w:rPr>
          <w:rFonts w:ascii="Arial" w:hAnsi="Arial" w:cs="Arial"/>
        </w:rPr>
        <w:t xml:space="preserve">current </w:t>
      </w:r>
      <w:r w:rsidR="00224BDF">
        <w:rPr>
          <w:rFonts w:ascii="Arial" w:hAnsi="Arial" w:cs="Arial"/>
        </w:rPr>
        <w:t xml:space="preserve">digital </w:t>
      </w:r>
      <w:r w:rsidR="00220DD5">
        <w:rPr>
          <w:rFonts w:ascii="Arial" w:hAnsi="Arial" w:cs="Arial"/>
        </w:rPr>
        <w:t xml:space="preserve">culture. </w:t>
      </w:r>
      <w:r w:rsidR="00442AE4">
        <w:rPr>
          <w:rFonts w:ascii="Arial" w:hAnsi="Arial" w:cs="Arial"/>
        </w:rPr>
        <w:t>T</w:t>
      </w:r>
      <w:r w:rsidR="00493164">
        <w:rPr>
          <w:rFonts w:ascii="Arial" w:hAnsi="Arial" w:cs="Arial"/>
        </w:rPr>
        <w:t>he projects</w:t>
      </w:r>
      <w:r w:rsidR="00442AE4">
        <w:rPr>
          <w:rFonts w:ascii="Arial" w:hAnsi="Arial" w:cs="Arial"/>
        </w:rPr>
        <w:t xml:space="preserve"> above</w:t>
      </w:r>
      <w:r w:rsidR="00493164">
        <w:rPr>
          <w:rFonts w:ascii="Arial" w:hAnsi="Arial" w:cs="Arial"/>
        </w:rPr>
        <w:t xml:space="preserve"> </w:t>
      </w:r>
      <w:r w:rsidR="00442AE4">
        <w:rPr>
          <w:rFonts w:ascii="Arial" w:hAnsi="Arial" w:cs="Arial"/>
        </w:rPr>
        <w:t>were</w:t>
      </w:r>
      <w:r w:rsidR="00765EC6">
        <w:rPr>
          <w:rFonts w:ascii="Arial" w:hAnsi="Arial" w:cs="Arial"/>
        </w:rPr>
        <w:t xml:space="preserve"> conducted by teams of academic researchers</w:t>
      </w:r>
      <w:r w:rsidR="00721D6F">
        <w:rPr>
          <w:rFonts w:ascii="Arial" w:hAnsi="Arial" w:cs="Arial"/>
        </w:rPr>
        <w:t xml:space="preserve"> from different universities</w:t>
      </w:r>
      <w:r w:rsidR="00934B32">
        <w:rPr>
          <w:rFonts w:ascii="Arial" w:hAnsi="Arial" w:cs="Arial"/>
        </w:rPr>
        <w:t xml:space="preserve">, for example </w:t>
      </w:r>
      <w:r w:rsidR="00934B32">
        <w:rPr>
          <w:rFonts w:ascii="Arial" w:hAnsi="Arial" w:cs="Arial"/>
          <w:i/>
          <w:iCs/>
        </w:rPr>
        <w:t>City Witness</w:t>
      </w:r>
      <w:r w:rsidR="00934B32">
        <w:rPr>
          <w:rFonts w:ascii="Arial" w:hAnsi="Arial" w:cs="Arial"/>
        </w:rPr>
        <w:t xml:space="preserve"> </w:t>
      </w:r>
      <w:r w:rsidR="00BF0CCF">
        <w:rPr>
          <w:rFonts w:ascii="Arial" w:hAnsi="Arial" w:cs="Arial"/>
        </w:rPr>
        <w:t xml:space="preserve">(2014) </w:t>
      </w:r>
      <w:r w:rsidR="00934B32">
        <w:rPr>
          <w:rFonts w:ascii="Arial" w:hAnsi="Arial" w:cs="Arial"/>
        </w:rPr>
        <w:t xml:space="preserve">was </w:t>
      </w:r>
      <w:r w:rsidR="00391E1D">
        <w:rPr>
          <w:rFonts w:ascii="Arial" w:hAnsi="Arial" w:cs="Arial"/>
        </w:rPr>
        <w:t xml:space="preserve">conducted by a </w:t>
      </w:r>
      <w:r w:rsidR="00034BFB">
        <w:rPr>
          <w:rFonts w:ascii="Arial" w:hAnsi="Arial" w:cs="Arial"/>
        </w:rPr>
        <w:t>research team of ten,</w:t>
      </w:r>
      <w:r w:rsidR="00230814">
        <w:rPr>
          <w:rFonts w:ascii="Arial" w:hAnsi="Arial" w:cs="Arial"/>
        </w:rPr>
        <w:t xml:space="preserve"> and </w:t>
      </w:r>
      <w:r w:rsidR="003642D7">
        <w:rPr>
          <w:rFonts w:ascii="Arial" w:hAnsi="Arial" w:cs="Arial"/>
          <w:i/>
          <w:iCs/>
        </w:rPr>
        <w:t>Monastic Wales</w:t>
      </w:r>
      <w:r w:rsidR="00442AE4">
        <w:rPr>
          <w:rFonts w:ascii="Arial" w:hAnsi="Arial" w:cs="Arial"/>
          <w:i/>
          <w:iCs/>
        </w:rPr>
        <w:t xml:space="preserve"> </w:t>
      </w:r>
      <w:r w:rsidR="00442AE4">
        <w:rPr>
          <w:rFonts w:ascii="Arial" w:hAnsi="Arial" w:cs="Arial"/>
        </w:rPr>
        <w:t>(</w:t>
      </w:r>
      <w:r w:rsidR="008E58BE">
        <w:rPr>
          <w:rFonts w:ascii="Arial" w:hAnsi="Arial" w:cs="Arial"/>
        </w:rPr>
        <w:t>2009</w:t>
      </w:r>
      <w:r w:rsidR="00327DC6">
        <w:rPr>
          <w:rFonts w:ascii="Arial" w:hAnsi="Arial" w:cs="Arial"/>
        </w:rPr>
        <w:t>)</w:t>
      </w:r>
      <w:r w:rsidR="003642D7">
        <w:t xml:space="preserve"> </w:t>
      </w:r>
      <w:r w:rsidR="003642D7">
        <w:rPr>
          <w:rFonts w:ascii="Arial" w:hAnsi="Arial" w:cs="Arial"/>
        </w:rPr>
        <w:t xml:space="preserve">was conducted by a project team of thirteen. </w:t>
      </w:r>
      <w:r w:rsidR="00593C92">
        <w:rPr>
          <w:rFonts w:ascii="Arial" w:hAnsi="Arial" w:cs="Arial"/>
        </w:rPr>
        <w:t xml:space="preserve">The research for these projects is published digitally, and the information is readily available for all those with </w:t>
      </w:r>
      <w:r w:rsidR="00F23432">
        <w:rPr>
          <w:rFonts w:ascii="Arial" w:hAnsi="Arial" w:cs="Arial"/>
        </w:rPr>
        <w:t>access to the internet, within moments you are taken to a</w:t>
      </w:r>
      <w:r w:rsidR="00B816E2">
        <w:rPr>
          <w:rFonts w:ascii="Arial" w:hAnsi="Arial" w:cs="Arial"/>
        </w:rPr>
        <w:t xml:space="preserve"> website with information surrounding events that happened hundreds of years ago.</w:t>
      </w:r>
      <w:r w:rsidR="00D74BBC">
        <w:rPr>
          <w:rFonts w:ascii="Arial" w:hAnsi="Arial" w:cs="Arial"/>
        </w:rPr>
        <w:t xml:space="preserve"> Information that would otherwise be inaccessible to </w:t>
      </w:r>
      <w:r w:rsidR="00EC0669">
        <w:rPr>
          <w:rFonts w:ascii="Arial" w:hAnsi="Arial" w:cs="Arial"/>
        </w:rPr>
        <w:t xml:space="preserve">people has been </w:t>
      </w:r>
      <w:r w:rsidR="003C6397">
        <w:rPr>
          <w:rFonts w:ascii="Arial" w:hAnsi="Arial" w:cs="Arial"/>
        </w:rPr>
        <w:t>translated and</w:t>
      </w:r>
      <w:r w:rsidR="00EC0669">
        <w:rPr>
          <w:rFonts w:ascii="Arial" w:hAnsi="Arial" w:cs="Arial"/>
        </w:rPr>
        <w:t xml:space="preserve"> interpreted into a </w:t>
      </w:r>
      <w:r w:rsidR="003C6397">
        <w:rPr>
          <w:rFonts w:ascii="Arial" w:hAnsi="Arial" w:cs="Arial"/>
        </w:rPr>
        <w:t>user-friendly</w:t>
      </w:r>
      <w:r w:rsidR="00EC0669">
        <w:rPr>
          <w:rFonts w:ascii="Arial" w:hAnsi="Arial" w:cs="Arial"/>
        </w:rPr>
        <w:t xml:space="preserve"> website. </w:t>
      </w:r>
    </w:p>
    <w:p w14:paraId="653281C9" w14:textId="06AB1CCE" w:rsidR="00B816E2" w:rsidRPr="00C25022" w:rsidRDefault="00E66A2B">
      <w:pPr>
        <w:rPr>
          <w:rFonts w:ascii="Arial" w:hAnsi="Arial" w:cs="Arial"/>
        </w:rPr>
      </w:pPr>
      <w:r>
        <w:rPr>
          <w:rFonts w:ascii="Arial" w:hAnsi="Arial" w:cs="Arial"/>
        </w:rPr>
        <w:t>There</w:t>
      </w:r>
      <w:r w:rsidR="00A77C7D">
        <w:rPr>
          <w:rFonts w:ascii="Arial" w:hAnsi="Arial" w:cs="Arial"/>
        </w:rPr>
        <w:t xml:space="preserve"> are many benefits of digital </w:t>
      </w:r>
      <w:r w:rsidR="00D8632D">
        <w:rPr>
          <w:rFonts w:ascii="Arial" w:hAnsi="Arial" w:cs="Arial"/>
        </w:rPr>
        <w:t>humanities projects</w:t>
      </w:r>
      <w:r w:rsidR="002364F1">
        <w:rPr>
          <w:rFonts w:ascii="Arial" w:hAnsi="Arial" w:cs="Arial"/>
        </w:rPr>
        <w:t xml:space="preserve">, </w:t>
      </w:r>
      <w:r w:rsidR="007721A3">
        <w:rPr>
          <w:rFonts w:ascii="Arial" w:hAnsi="Arial" w:cs="Arial"/>
        </w:rPr>
        <w:t xml:space="preserve">Berry (2019) </w:t>
      </w:r>
      <w:r w:rsidR="00EB7CBE">
        <w:rPr>
          <w:rFonts w:ascii="Arial" w:hAnsi="Arial" w:cs="Arial"/>
        </w:rPr>
        <w:t xml:space="preserve">discusses the </w:t>
      </w:r>
      <w:r w:rsidR="0084229A">
        <w:rPr>
          <w:rFonts w:ascii="Arial" w:hAnsi="Arial" w:cs="Arial"/>
        </w:rPr>
        <w:t xml:space="preserve">availability of collections of historical </w:t>
      </w:r>
      <w:r w:rsidR="00E60BB9">
        <w:rPr>
          <w:rFonts w:ascii="Arial" w:hAnsi="Arial" w:cs="Arial"/>
        </w:rPr>
        <w:t>and literary artefacts, that may not have been readily available to scholars and members of the public previously</w:t>
      </w:r>
      <w:r w:rsidR="00E921B7">
        <w:rPr>
          <w:rFonts w:ascii="Arial" w:hAnsi="Arial" w:cs="Arial"/>
        </w:rPr>
        <w:t xml:space="preserve">. </w:t>
      </w:r>
      <w:r w:rsidR="00242FE2">
        <w:rPr>
          <w:rFonts w:ascii="Arial" w:hAnsi="Arial" w:cs="Arial"/>
        </w:rPr>
        <w:t>Klein and Gold</w:t>
      </w:r>
      <w:r w:rsidR="00A64A46">
        <w:rPr>
          <w:rFonts w:ascii="Arial" w:hAnsi="Arial" w:cs="Arial"/>
        </w:rPr>
        <w:t xml:space="preserve"> (</w:t>
      </w:r>
      <w:r w:rsidR="00242FE2">
        <w:rPr>
          <w:rFonts w:ascii="Arial" w:hAnsi="Arial" w:cs="Arial"/>
        </w:rPr>
        <w:t xml:space="preserve">2016) </w:t>
      </w:r>
      <w:r w:rsidR="002E4EBC">
        <w:rPr>
          <w:rFonts w:ascii="Arial" w:hAnsi="Arial" w:cs="Arial"/>
        </w:rPr>
        <w:t>express</w:t>
      </w:r>
      <w:r w:rsidR="005B1454">
        <w:rPr>
          <w:rFonts w:ascii="Arial" w:hAnsi="Arial" w:cs="Arial"/>
        </w:rPr>
        <w:t xml:space="preserve"> the usefulness of the digital humanities in collaborating with different disciplines to deepen knowledge </w:t>
      </w:r>
      <w:r w:rsidR="002E4EBC">
        <w:rPr>
          <w:rFonts w:ascii="Arial" w:hAnsi="Arial" w:cs="Arial"/>
        </w:rPr>
        <w:t xml:space="preserve">across the humanities </w:t>
      </w:r>
      <w:r w:rsidR="00805A67">
        <w:rPr>
          <w:rFonts w:ascii="Arial" w:hAnsi="Arial" w:cs="Arial"/>
        </w:rPr>
        <w:t xml:space="preserve">as well as </w:t>
      </w:r>
      <w:r w:rsidR="00105283">
        <w:rPr>
          <w:rFonts w:ascii="Arial" w:hAnsi="Arial" w:cs="Arial"/>
        </w:rPr>
        <w:t xml:space="preserve">outside of academia. </w:t>
      </w:r>
      <w:r w:rsidR="001C4A47">
        <w:rPr>
          <w:rFonts w:ascii="Arial" w:hAnsi="Arial" w:cs="Arial"/>
        </w:rPr>
        <w:t>Duke University (</w:t>
      </w:r>
      <w:r w:rsidR="00AB0044">
        <w:rPr>
          <w:rFonts w:ascii="Arial" w:hAnsi="Arial" w:cs="Arial"/>
        </w:rPr>
        <w:t>2022)</w:t>
      </w:r>
      <w:r w:rsidR="00A32AB5">
        <w:rPr>
          <w:rFonts w:ascii="Arial" w:hAnsi="Arial" w:cs="Arial"/>
        </w:rPr>
        <w:t xml:space="preserve"> offers many benefits to</w:t>
      </w:r>
      <w:r w:rsidR="008933DA">
        <w:rPr>
          <w:rFonts w:ascii="Arial" w:hAnsi="Arial" w:cs="Arial"/>
        </w:rPr>
        <w:t xml:space="preserve"> digital humanities, including </w:t>
      </w:r>
      <w:r w:rsidR="00AE14E3">
        <w:rPr>
          <w:rFonts w:ascii="Arial" w:hAnsi="Arial" w:cs="Arial"/>
        </w:rPr>
        <w:t>the enhancement of teaching, and the integration of qualitative and quantitative approaches</w:t>
      </w:r>
      <w:r w:rsidR="00610A8C">
        <w:rPr>
          <w:rFonts w:ascii="Arial" w:hAnsi="Arial" w:cs="Arial"/>
        </w:rPr>
        <w:t xml:space="preserve"> by introducing 3D imaging, digitalised text and </w:t>
      </w:r>
      <w:r w:rsidR="00803FAC">
        <w:rPr>
          <w:rFonts w:ascii="Arial" w:hAnsi="Arial" w:cs="Arial"/>
        </w:rPr>
        <w:t xml:space="preserve">interactive timelines and maps, making activities more interactive, and more attractive to younger generations, this can be reflected in the </w:t>
      </w:r>
      <w:r w:rsidR="00803FAC">
        <w:rPr>
          <w:rFonts w:ascii="Arial" w:hAnsi="Arial" w:cs="Arial"/>
          <w:i/>
          <w:iCs/>
        </w:rPr>
        <w:t xml:space="preserve">City Witness </w:t>
      </w:r>
      <w:r w:rsidR="00803FAC">
        <w:rPr>
          <w:rFonts w:ascii="Arial" w:hAnsi="Arial" w:cs="Arial"/>
        </w:rPr>
        <w:t xml:space="preserve">project, that includes an interactive game, with information accessible to younger audiences. </w:t>
      </w:r>
      <w:r w:rsidR="00AB0044">
        <w:rPr>
          <w:rFonts w:ascii="Arial" w:hAnsi="Arial" w:cs="Arial"/>
        </w:rPr>
        <w:t xml:space="preserve"> </w:t>
      </w:r>
      <w:r w:rsidR="00196448">
        <w:rPr>
          <w:rFonts w:ascii="Arial" w:hAnsi="Arial" w:cs="Arial"/>
        </w:rPr>
        <w:t xml:space="preserve"> </w:t>
      </w:r>
    </w:p>
    <w:p w14:paraId="131BD234" w14:textId="49179CA3" w:rsidR="00022B77" w:rsidRDefault="007D78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While there are benefits to digital humanity projects, </w:t>
      </w:r>
      <w:r w:rsidR="005D09CD">
        <w:rPr>
          <w:rFonts w:ascii="Arial" w:hAnsi="Arial" w:cs="Arial"/>
        </w:rPr>
        <w:t>it’s also argued that there are many limitations</w:t>
      </w:r>
      <w:r w:rsidR="008851CF">
        <w:rPr>
          <w:rFonts w:ascii="Arial" w:hAnsi="Arial" w:cs="Arial"/>
        </w:rPr>
        <w:t xml:space="preserve">. </w:t>
      </w:r>
      <w:r w:rsidR="00705BB9">
        <w:rPr>
          <w:rFonts w:ascii="Arial" w:hAnsi="Arial" w:cs="Arial"/>
        </w:rPr>
        <w:t>Kirsch (2014)</w:t>
      </w:r>
      <w:r w:rsidR="0005038A">
        <w:rPr>
          <w:rFonts w:ascii="Arial" w:hAnsi="Arial" w:cs="Arial"/>
        </w:rPr>
        <w:t xml:space="preserve"> </w:t>
      </w:r>
      <w:r w:rsidR="00C67908">
        <w:rPr>
          <w:rFonts w:ascii="Arial" w:hAnsi="Arial" w:cs="Arial"/>
        </w:rPr>
        <w:t>describes digital humanities as the “</w:t>
      </w:r>
      <w:r w:rsidR="00C67908" w:rsidRPr="00C67908">
        <w:rPr>
          <w:rFonts w:ascii="Arial" w:hAnsi="Arial" w:cs="Arial"/>
          <w:color w:val="000000"/>
          <w:spacing w:val="-1"/>
        </w:rPr>
        <w:t>obsequies of humanism</w:t>
      </w:r>
      <w:r w:rsidR="00C67908">
        <w:rPr>
          <w:rFonts w:ascii="Arial" w:hAnsi="Arial" w:cs="Arial"/>
          <w:color w:val="000000"/>
          <w:spacing w:val="-1"/>
        </w:rPr>
        <w:t>”</w:t>
      </w:r>
      <w:r w:rsidR="00C67908">
        <w:rPr>
          <w:rFonts w:ascii="Arial" w:hAnsi="Arial" w:cs="Arial"/>
        </w:rPr>
        <w:t xml:space="preserve">. </w:t>
      </w:r>
      <w:r w:rsidR="005D09CD">
        <w:rPr>
          <w:rFonts w:ascii="Arial" w:hAnsi="Arial" w:cs="Arial"/>
        </w:rPr>
        <w:t xml:space="preserve"> </w:t>
      </w:r>
      <w:r w:rsidR="00003122">
        <w:rPr>
          <w:rFonts w:ascii="Arial" w:hAnsi="Arial" w:cs="Arial"/>
        </w:rPr>
        <w:t xml:space="preserve">Kirsch </w:t>
      </w:r>
      <w:r w:rsidR="002A46EB">
        <w:rPr>
          <w:rFonts w:ascii="Arial" w:hAnsi="Arial" w:cs="Arial"/>
        </w:rPr>
        <w:t xml:space="preserve">describes the dehumanisation of digital humanities, claiming that digitisation of artefacts makes them impersonal, and loses its ‘humanity’. </w:t>
      </w:r>
      <w:r w:rsidR="001A3538">
        <w:rPr>
          <w:rFonts w:ascii="Arial" w:hAnsi="Arial" w:cs="Arial"/>
        </w:rPr>
        <w:t xml:space="preserve">A study in Maynooth University, </w:t>
      </w:r>
      <w:r w:rsidR="00412EA2">
        <w:rPr>
          <w:rFonts w:ascii="Arial" w:hAnsi="Arial" w:cs="Arial"/>
        </w:rPr>
        <w:t xml:space="preserve">found that those who researched and contributed to digital humanities projects felt </w:t>
      </w:r>
      <w:r w:rsidR="008E0996">
        <w:rPr>
          <w:rFonts w:ascii="Arial" w:hAnsi="Arial" w:cs="Arial"/>
        </w:rPr>
        <w:t xml:space="preserve">there was a lack of training provided </w:t>
      </w:r>
      <w:r w:rsidR="00A04B10">
        <w:rPr>
          <w:rFonts w:ascii="Arial" w:hAnsi="Arial" w:cs="Arial"/>
        </w:rPr>
        <w:t xml:space="preserve">to organise the projects, and felt a lack of recognition for their work </w:t>
      </w:r>
      <w:r w:rsidR="001242EF">
        <w:rPr>
          <w:rFonts w:ascii="Arial" w:hAnsi="Arial" w:cs="Arial"/>
        </w:rPr>
        <w:t>as there was a struggle in accreditation (Hypotheses, 2017).</w:t>
      </w:r>
    </w:p>
    <w:p w14:paraId="29E0EB30" w14:textId="77777777" w:rsidR="00022B77" w:rsidRDefault="00022B7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06A4CF8" w14:textId="6A9D5939" w:rsidR="003D54DD" w:rsidRDefault="00B209A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Projects such as </w:t>
      </w:r>
      <w:r>
        <w:rPr>
          <w:rFonts w:ascii="Arial" w:hAnsi="Arial" w:cs="Arial"/>
          <w:i/>
          <w:iCs/>
        </w:rPr>
        <w:t xml:space="preserve">City Witness </w:t>
      </w:r>
      <w:r>
        <w:rPr>
          <w:rFonts w:ascii="Arial" w:hAnsi="Arial" w:cs="Arial"/>
        </w:rPr>
        <w:t xml:space="preserve">are made with the intention of educating </w:t>
      </w:r>
      <w:r w:rsidR="002C1050">
        <w:rPr>
          <w:rFonts w:ascii="Arial" w:hAnsi="Arial" w:cs="Arial"/>
        </w:rPr>
        <w:t xml:space="preserve">the general public about events that happened in history. </w:t>
      </w:r>
      <w:r w:rsidR="002C1050">
        <w:rPr>
          <w:rFonts w:ascii="Arial" w:hAnsi="Arial" w:cs="Arial"/>
          <w:i/>
          <w:iCs/>
        </w:rPr>
        <w:t xml:space="preserve">City Witness </w:t>
      </w:r>
      <w:r w:rsidR="00D14934">
        <w:rPr>
          <w:rFonts w:ascii="Arial" w:hAnsi="Arial" w:cs="Arial"/>
        </w:rPr>
        <w:t xml:space="preserve">focuses on medieval Swansea, and describes the reported ‘miracle’ that occurred in the </w:t>
      </w:r>
      <w:r w:rsidR="006E66B3">
        <w:rPr>
          <w:rFonts w:ascii="Arial" w:hAnsi="Arial" w:cs="Arial"/>
        </w:rPr>
        <w:t xml:space="preserve">1300’s. </w:t>
      </w:r>
      <w:r w:rsidR="00DE6FEA">
        <w:rPr>
          <w:rFonts w:ascii="Arial" w:hAnsi="Arial" w:cs="Arial"/>
        </w:rPr>
        <w:t>T</w:t>
      </w:r>
      <w:r w:rsidR="00EC4DB8">
        <w:rPr>
          <w:rFonts w:ascii="Arial" w:hAnsi="Arial" w:cs="Arial"/>
        </w:rPr>
        <w:t xml:space="preserve">he project </w:t>
      </w:r>
      <w:r w:rsidR="006C2D09">
        <w:rPr>
          <w:rFonts w:ascii="Arial" w:hAnsi="Arial" w:cs="Arial"/>
        </w:rPr>
        <w:t xml:space="preserve">website </w:t>
      </w:r>
      <w:r w:rsidR="00EC4DB8">
        <w:rPr>
          <w:rFonts w:ascii="Arial" w:hAnsi="Arial" w:cs="Arial"/>
        </w:rPr>
        <w:t>includes a game, interactive maps, a</w:t>
      </w:r>
      <w:r w:rsidR="00D97281">
        <w:rPr>
          <w:rFonts w:ascii="Arial" w:hAnsi="Arial" w:cs="Arial"/>
        </w:rPr>
        <w:t>s well as manuscripts</w:t>
      </w:r>
      <w:r w:rsidR="0028450D">
        <w:rPr>
          <w:rFonts w:ascii="Arial" w:hAnsi="Arial" w:cs="Arial"/>
        </w:rPr>
        <w:t xml:space="preserve"> from the Vatican</w:t>
      </w:r>
      <w:r w:rsidR="00D97281">
        <w:rPr>
          <w:rFonts w:ascii="Arial" w:hAnsi="Arial" w:cs="Arial"/>
        </w:rPr>
        <w:t xml:space="preserve"> that all describe the incident and eyewitness statements from the event. </w:t>
      </w:r>
      <w:r w:rsidR="0028450D">
        <w:rPr>
          <w:rFonts w:ascii="Arial" w:hAnsi="Arial" w:cs="Arial"/>
        </w:rPr>
        <w:t xml:space="preserve">Upon the launch of the new website, </w:t>
      </w:r>
      <w:r w:rsidR="00872BFE">
        <w:rPr>
          <w:rFonts w:ascii="Arial" w:hAnsi="Arial" w:cs="Arial"/>
        </w:rPr>
        <w:t>exhibitions, workshops and tours were held in Swansea</w:t>
      </w:r>
      <w:r w:rsidR="00454979">
        <w:rPr>
          <w:rFonts w:ascii="Arial" w:hAnsi="Arial" w:cs="Arial"/>
        </w:rPr>
        <w:t xml:space="preserve">, with views of reaching a large audience, especially within the city. The launch of this project enabled </w:t>
      </w:r>
      <w:r w:rsidR="00CA2BEC">
        <w:rPr>
          <w:rFonts w:ascii="Arial" w:hAnsi="Arial" w:cs="Arial"/>
        </w:rPr>
        <w:t>local people to experience medieval Swansea, and learn more about their culture, as well as learn about events that happened in their city hundreds of years previously (BBC News, 201</w:t>
      </w:r>
      <w:r w:rsidR="00F51E5C">
        <w:rPr>
          <w:rFonts w:ascii="Arial" w:hAnsi="Arial" w:cs="Arial"/>
        </w:rPr>
        <w:t>4</w:t>
      </w:r>
      <w:r w:rsidR="00CA2BEC">
        <w:rPr>
          <w:rFonts w:ascii="Arial" w:hAnsi="Arial" w:cs="Arial"/>
        </w:rPr>
        <w:t>)</w:t>
      </w:r>
      <w:r w:rsidR="001E4F70">
        <w:rPr>
          <w:rFonts w:ascii="Arial" w:hAnsi="Arial" w:cs="Arial"/>
        </w:rPr>
        <w:t xml:space="preserve">. </w:t>
      </w:r>
    </w:p>
    <w:p w14:paraId="76D37A0C" w14:textId="303FBDBA" w:rsidR="00433D0D" w:rsidRPr="00D502BA" w:rsidRDefault="004E0C2D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While the </w:t>
      </w:r>
      <w:r>
        <w:rPr>
          <w:rFonts w:ascii="Arial" w:hAnsi="Arial" w:cs="Arial"/>
          <w:i/>
          <w:iCs/>
        </w:rPr>
        <w:t xml:space="preserve">City Witness </w:t>
      </w:r>
      <w:r>
        <w:rPr>
          <w:rFonts w:ascii="Arial" w:hAnsi="Arial" w:cs="Arial"/>
        </w:rPr>
        <w:t xml:space="preserve">project has provided plenty of information to the general public and academics, there are a few problems that have been identified while trying to navigate the website, those being that some of the features no longer work, </w:t>
      </w:r>
      <w:r w:rsidR="00AB4B50">
        <w:rPr>
          <w:rFonts w:ascii="Arial" w:hAnsi="Arial" w:cs="Arial"/>
        </w:rPr>
        <w:t xml:space="preserve">making it a bit harder to access information on the website. </w:t>
      </w:r>
      <w:r w:rsidR="00BA442B">
        <w:rPr>
          <w:rFonts w:ascii="Arial" w:hAnsi="Arial" w:cs="Arial"/>
        </w:rPr>
        <w:t xml:space="preserve">Other than that, the website is fun and interactive, making it attractive to younger </w:t>
      </w:r>
      <w:r w:rsidR="000711FF">
        <w:rPr>
          <w:rFonts w:ascii="Arial" w:hAnsi="Arial" w:cs="Arial"/>
        </w:rPr>
        <w:t>audiences. The information on the website is plentiful and provide</w:t>
      </w:r>
      <w:r w:rsidR="00052915">
        <w:rPr>
          <w:rFonts w:ascii="Arial" w:hAnsi="Arial" w:cs="Arial"/>
        </w:rPr>
        <w:t xml:space="preserve">s translation of </w:t>
      </w:r>
      <w:r w:rsidR="00D80880">
        <w:rPr>
          <w:rFonts w:ascii="Arial" w:hAnsi="Arial" w:cs="Arial"/>
        </w:rPr>
        <w:t>manuscripts</w:t>
      </w:r>
      <w:r w:rsidR="00052915">
        <w:rPr>
          <w:rFonts w:ascii="Arial" w:hAnsi="Arial" w:cs="Arial"/>
        </w:rPr>
        <w:t xml:space="preserve"> previously in Latin</w:t>
      </w:r>
      <w:r w:rsidR="00D80880">
        <w:rPr>
          <w:rFonts w:ascii="Arial" w:hAnsi="Arial" w:cs="Arial"/>
        </w:rPr>
        <w:t xml:space="preserve"> that would be completely inaccessible to regular </w:t>
      </w:r>
      <w:r w:rsidR="00433D0D">
        <w:rPr>
          <w:rFonts w:ascii="Arial" w:hAnsi="Arial" w:cs="Arial"/>
        </w:rPr>
        <w:t>academics and members of the public.</w:t>
      </w:r>
    </w:p>
    <w:p w14:paraId="54EC17EA" w14:textId="4AFF1B4B" w:rsidR="009626E2" w:rsidRDefault="00433D0D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conclusion, while it is evident that there are </w:t>
      </w:r>
      <w:r w:rsidR="001B3415">
        <w:rPr>
          <w:rFonts w:ascii="Arial" w:hAnsi="Arial" w:cs="Arial"/>
        </w:rPr>
        <w:t xml:space="preserve">advantages and disadvantages of digital humanities projects, </w:t>
      </w:r>
      <w:r w:rsidR="00CA677E">
        <w:rPr>
          <w:rFonts w:ascii="Arial" w:hAnsi="Arial" w:cs="Arial"/>
        </w:rPr>
        <w:t>overall,</w:t>
      </w:r>
      <w:r w:rsidR="00FE3D3C">
        <w:rPr>
          <w:rFonts w:ascii="Arial" w:hAnsi="Arial" w:cs="Arial"/>
        </w:rPr>
        <w:t xml:space="preserve"> the development of such projects </w:t>
      </w:r>
      <w:r w:rsidR="00CA677E">
        <w:rPr>
          <w:rFonts w:ascii="Arial" w:hAnsi="Arial" w:cs="Arial"/>
        </w:rPr>
        <w:t>is</w:t>
      </w:r>
      <w:r w:rsidR="00FE3D3C">
        <w:rPr>
          <w:rFonts w:ascii="Arial" w:hAnsi="Arial" w:cs="Arial"/>
        </w:rPr>
        <w:t xml:space="preserve"> applauded. in the current digital era where members of the public are used to having information at their fingertips, it is evident to keep up with the times, humanities </w:t>
      </w:r>
      <w:r w:rsidR="00CA677E">
        <w:rPr>
          <w:rFonts w:ascii="Arial" w:hAnsi="Arial" w:cs="Arial"/>
        </w:rPr>
        <w:t xml:space="preserve">becoming digital is an overall benefit, although steps can be taken to improve these projects. </w:t>
      </w:r>
      <w:r w:rsidR="00BE760B">
        <w:rPr>
          <w:rFonts w:ascii="Arial" w:hAnsi="Arial" w:cs="Arial"/>
        </w:rPr>
        <w:t xml:space="preserve">Current projects have provided accessibility to the general public, by providing access and translations to manuscripts, </w:t>
      </w:r>
      <w:r w:rsidR="00B75613">
        <w:rPr>
          <w:rFonts w:ascii="Arial" w:hAnsi="Arial" w:cs="Arial"/>
        </w:rPr>
        <w:t xml:space="preserve">interactive 3D maps, and reems of facts and information that may otherwise have become lost in history, stored away and forgotten. </w:t>
      </w:r>
      <w:proofErr w:type="gramStart"/>
      <w:r w:rsidR="00B75613">
        <w:rPr>
          <w:rFonts w:ascii="Arial" w:hAnsi="Arial" w:cs="Arial"/>
        </w:rPr>
        <w:t>It is clear that the</w:t>
      </w:r>
      <w:proofErr w:type="gramEnd"/>
      <w:r w:rsidR="00B75613">
        <w:rPr>
          <w:rFonts w:ascii="Arial" w:hAnsi="Arial" w:cs="Arial"/>
        </w:rPr>
        <w:t xml:space="preserve"> publication of t</w:t>
      </w:r>
      <w:r w:rsidR="00E17FAD">
        <w:rPr>
          <w:rFonts w:ascii="Arial" w:hAnsi="Arial" w:cs="Arial"/>
        </w:rPr>
        <w:t>hese sources makes information that would be stored away</w:t>
      </w:r>
      <w:r w:rsidR="00E174C6">
        <w:rPr>
          <w:rFonts w:ascii="Arial" w:hAnsi="Arial" w:cs="Arial"/>
        </w:rPr>
        <w:t>,</w:t>
      </w:r>
      <w:r w:rsidR="00681A13">
        <w:rPr>
          <w:rFonts w:ascii="Arial" w:hAnsi="Arial" w:cs="Arial"/>
        </w:rPr>
        <w:t xml:space="preserve"> available for anyone who may wish to view it, not just those who have been granted access</w:t>
      </w:r>
      <w:r w:rsidR="00E174C6">
        <w:rPr>
          <w:rFonts w:ascii="Arial" w:hAnsi="Arial" w:cs="Arial"/>
        </w:rPr>
        <w:t xml:space="preserve">. </w:t>
      </w:r>
      <w:r w:rsidR="00681A13">
        <w:rPr>
          <w:rFonts w:ascii="Arial" w:hAnsi="Arial" w:cs="Arial"/>
        </w:rPr>
        <w:t xml:space="preserve">Future digital humanities projects could continue to increase learning in different areas </w:t>
      </w:r>
      <w:r w:rsidR="002F3D57">
        <w:rPr>
          <w:rFonts w:ascii="Arial" w:hAnsi="Arial" w:cs="Arial"/>
        </w:rPr>
        <w:t xml:space="preserve">surrounding other historical periods. </w:t>
      </w:r>
      <w:r w:rsidR="009626E2">
        <w:rPr>
          <w:rFonts w:ascii="Arial" w:hAnsi="Arial" w:cs="Arial"/>
        </w:rPr>
        <w:br w:type="page"/>
      </w:r>
    </w:p>
    <w:p w14:paraId="38EDD966" w14:textId="060685A2" w:rsidR="00B4292E" w:rsidRDefault="009626E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 xml:space="preserve">References </w:t>
      </w:r>
    </w:p>
    <w:p w14:paraId="3C8D63A0" w14:textId="08E735AB" w:rsidR="00F51E5C" w:rsidRPr="00F51E5C" w:rsidRDefault="00F51E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BBC News. (2014). </w:t>
      </w:r>
      <w:r>
        <w:rPr>
          <w:rFonts w:ascii="Arial" w:hAnsi="Arial" w:cs="Arial"/>
          <w:i/>
          <w:iCs/>
        </w:rPr>
        <w:t xml:space="preserve">Swansea’s Wind Street – Medieval Style. </w:t>
      </w:r>
      <w:r w:rsidR="001700B4">
        <w:rPr>
          <w:rFonts w:ascii="Arial" w:hAnsi="Arial" w:cs="Arial"/>
        </w:rPr>
        <w:t xml:space="preserve">Available at: </w:t>
      </w:r>
      <w:hyperlink r:id="rId6" w:history="1">
        <w:r w:rsidR="001700B4" w:rsidRPr="00862E3A">
          <w:rPr>
            <w:rStyle w:val="Hyperlink"/>
            <w:rFonts w:ascii="Arial" w:hAnsi="Arial" w:cs="Arial"/>
          </w:rPr>
          <w:t>https://www.bbc.co.uk/news/uk-wales-south-west-wales-27927320</w:t>
        </w:r>
      </w:hyperlink>
      <w:r w:rsidR="001700B4">
        <w:rPr>
          <w:rFonts w:ascii="Arial" w:hAnsi="Arial" w:cs="Arial"/>
        </w:rPr>
        <w:t xml:space="preserve">. (Accessed: 09/10/2022). </w:t>
      </w:r>
    </w:p>
    <w:p w14:paraId="6A67400C" w14:textId="500DCD64" w:rsidR="007721A3" w:rsidRPr="007721A3" w:rsidRDefault="007721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Berry, D. M. (2019). </w:t>
      </w:r>
      <w:r>
        <w:rPr>
          <w:rFonts w:ascii="Arial" w:hAnsi="Arial" w:cs="Arial"/>
          <w:i/>
          <w:iCs/>
        </w:rPr>
        <w:t xml:space="preserve">What are the Digital Humanities? </w:t>
      </w:r>
      <w:r>
        <w:rPr>
          <w:rFonts w:ascii="Arial" w:hAnsi="Arial" w:cs="Arial"/>
        </w:rPr>
        <w:t xml:space="preserve">Available at: </w:t>
      </w:r>
      <w:hyperlink r:id="rId7" w:history="1">
        <w:r w:rsidR="00976CC4" w:rsidRPr="004F7859">
          <w:rPr>
            <w:rStyle w:val="Hyperlink"/>
            <w:rFonts w:ascii="Arial" w:hAnsi="Arial" w:cs="Arial"/>
          </w:rPr>
          <w:t>https://www.thebritishacademy.ac.uk/blog/what-are-digital-humanities/</w:t>
        </w:r>
      </w:hyperlink>
      <w:r w:rsidR="00976CC4">
        <w:rPr>
          <w:rFonts w:ascii="Arial" w:hAnsi="Arial" w:cs="Arial"/>
        </w:rPr>
        <w:t>. (Accessed: 06/10/2022).</w:t>
      </w:r>
    </w:p>
    <w:p w14:paraId="1E27CC66" w14:textId="4D6FA3FB" w:rsidR="00F02A6B" w:rsidRDefault="00D56CAE">
      <w:pPr>
        <w:rPr>
          <w:rFonts w:ascii="Arial" w:hAnsi="Arial" w:cs="Arial"/>
        </w:rPr>
      </w:pPr>
      <w:r>
        <w:rPr>
          <w:rFonts w:ascii="Arial" w:hAnsi="Arial" w:cs="Arial"/>
        </w:rPr>
        <w:t>Ci</w:t>
      </w:r>
      <w:r w:rsidR="00A93F6E">
        <w:rPr>
          <w:rFonts w:ascii="Arial" w:hAnsi="Arial" w:cs="Arial"/>
        </w:rPr>
        <w:t>ty Witness</w:t>
      </w:r>
      <w:r w:rsidR="000F0B0E">
        <w:rPr>
          <w:rFonts w:ascii="Arial" w:hAnsi="Arial" w:cs="Arial"/>
        </w:rPr>
        <w:t xml:space="preserve">. (2014). </w:t>
      </w:r>
      <w:r w:rsidR="000F0B0E">
        <w:rPr>
          <w:rFonts w:ascii="Arial" w:hAnsi="Arial" w:cs="Arial"/>
          <w:i/>
          <w:iCs/>
        </w:rPr>
        <w:t xml:space="preserve">Place and Perspective in Medieval Swansea. </w:t>
      </w:r>
      <w:r w:rsidR="000F0B0E">
        <w:rPr>
          <w:rFonts w:ascii="Arial" w:hAnsi="Arial" w:cs="Arial"/>
        </w:rPr>
        <w:t xml:space="preserve">Available at: </w:t>
      </w:r>
      <w:hyperlink r:id="rId8" w:history="1">
        <w:r w:rsidR="00AB0044" w:rsidRPr="00C50BBD">
          <w:rPr>
            <w:rStyle w:val="Hyperlink"/>
            <w:rFonts w:ascii="Arial" w:hAnsi="Arial" w:cs="Arial"/>
          </w:rPr>
          <w:t>https://www.medievalswansea.ac.uk/en/index.html</w:t>
        </w:r>
      </w:hyperlink>
      <w:r w:rsidR="00D3252E">
        <w:rPr>
          <w:rFonts w:ascii="Arial" w:hAnsi="Arial" w:cs="Arial"/>
        </w:rPr>
        <w:t xml:space="preserve">. (Accessed: 06/10/2022). </w:t>
      </w:r>
    </w:p>
    <w:p w14:paraId="246E4378" w14:textId="5BA68496" w:rsidR="00AB0044" w:rsidRDefault="00AB00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Duke University. (2022). </w:t>
      </w:r>
      <w:r w:rsidR="001F4ECF" w:rsidRPr="001F4ECF">
        <w:rPr>
          <w:rFonts w:ascii="Arial" w:hAnsi="Arial" w:cs="Arial"/>
          <w:i/>
          <w:iCs/>
        </w:rPr>
        <w:t>Digital Humanities at Duke University</w:t>
      </w:r>
      <w:r w:rsidR="001F4ECF">
        <w:rPr>
          <w:rFonts w:ascii="Arial" w:hAnsi="Arial" w:cs="Arial"/>
          <w:i/>
          <w:iCs/>
        </w:rPr>
        <w:t xml:space="preserve">. </w:t>
      </w:r>
      <w:r w:rsidR="001F4ECF">
        <w:rPr>
          <w:rFonts w:ascii="Arial" w:hAnsi="Arial" w:cs="Arial"/>
        </w:rPr>
        <w:t xml:space="preserve">Available at: </w:t>
      </w:r>
      <w:hyperlink r:id="rId9" w:history="1">
        <w:r w:rsidR="004B2842" w:rsidRPr="00862E3A">
          <w:rPr>
            <w:rStyle w:val="Hyperlink"/>
            <w:rFonts w:ascii="Arial" w:hAnsi="Arial" w:cs="Arial"/>
          </w:rPr>
          <w:t>https://digitalhumanities.duke.edu/about-digital-humanities#:~:text=Benefits%20of%20Digital%20Humanities%201%20Integration%20of%20qualitative,uncover%20trends%2C%20themes%20and%20key%20learnings.%20More%20items</w:t>
        </w:r>
      </w:hyperlink>
      <w:r w:rsidR="004B2842">
        <w:rPr>
          <w:rFonts w:ascii="Arial" w:hAnsi="Arial" w:cs="Arial"/>
        </w:rPr>
        <w:t>. (Accessed: 08/10/2022).</w:t>
      </w:r>
    </w:p>
    <w:p w14:paraId="4A97A37F" w14:textId="0B9E53EC" w:rsidR="002E6A51" w:rsidRPr="00C347C2" w:rsidRDefault="002E6A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Hypotheses. (2017). </w:t>
      </w:r>
      <w:r>
        <w:rPr>
          <w:rFonts w:ascii="Arial" w:hAnsi="Arial" w:cs="Arial"/>
          <w:i/>
          <w:iCs/>
        </w:rPr>
        <w:t xml:space="preserve">Participatory Engagement in Digital Humanities. </w:t>
      </w:r>
      <w:r w:rsidR="00C347C2">
        <w:rPr>
          <w:rFonts w:ascii="Arial" w:hAnsi="Arial" w:cs="Arial"/>
        </w:rPr>
        <w:t xml:space="preserve">Available at: </w:t>
      </w:r>
      <w:hyperlink r:id="rId10" w:history="1">
        <w:r w:rsidR="00C347C2" w:rsidRPr="00862E3A">
          <w:rPr>
            <w:rStyle w:val="Hyperlink"/>
            <w:rFonts w:ascii="Arial" w:hAnsi="Arial" w:cs="Arial"/>
          </w:rPr>
          <w:t>https://pedh.hypotheses.org/116#:~:text=Group%201%3A%20Disadvantages%20%E2%80%93%20Participatory%20Engagement%20in%20Digital,participatory%20engagement%20project%2C%20managing%20and%20mediating%20focus%20groups</w:t>
        </w:r>
      </w:hyperlink>
      <w:r w:rsidR="00C347C2">
        <w:rPr>
          <w:rFonts w:ascii="Arial" w:hAnsi="Arial" w:cs="Arial"/>
        </w:rPr>
        <w:t xml:space="preserve">. (Accessed: 09/10/2022). </w:t>
      </w:r>
    </w:p>
    <w:p w14:paraId="0EBEED41" w14:textId="27DFC6A6" w:rsidR="0005038A" w:rsidRPr="00350477" w:rsidRDefault="0005038A">
      <w:pPr>
        <w:rPr>
          <w:rFonts w:ascii="Arial" w:hAnsi="Arial" w:cs="Arial"/>
        </w:rPr>
      </w:pPr>
      <w:r>
        <w:rPr>
          <w:rFonts w:ascii="Arial" w:hAnsi="Arial" w:cs="Arial"/>
        </w:rPr>
        <w:t xml:space="preserve">Kirsch, A. (2014). </w:t>
      </w:r>
      <w:r w:rsidR="0073627F">
        <w:rPr>
          <w:rFonts w:ascii="Arial" w:hAnsi="Arial" w:cs="Arial"/>
        </w:rPr>
        <w:t>‘</w:t>
      </w:r>
      <w:r w:rsidR="00AB2F7F">
        <w:rPr>
          <w:rFonts w:ascii="Arial" w:hAnsi="Arial" w:cs="Arial"/>
        </w:rPr>
        <w:t xml:space="preserve">Technology is Taking Over English Departments’, </w:t>
      </w:r>
      <w:r w:rsidR="00350477">
        <w:rPr>
          <w:rFonts w:ascii="Arial" w:hAnsi="Arial" w:cs="Arial"/>
          <w:i/>
          <w:iCs/>
        </w:rPr>
        <w:t xml:space="preserve">The New Republic. </w:t>
      </w:r>
      <w:r w:rsidR="00350477">
        <w:rPr>
          <w:rFonts w:ascii="Arial" w:hAnsi="Arial" w:cs="Arial"/>
        </w:rPr>
        <w:t xml:space="preserve">Available at: </w:t>
      </w:r>
      <w:hyperlink r:id="rId11" w:history="1">
        <w:r w:rsidR="00DC67B8" w:rsidRPr="00862E3A">
          <w:rPr>
            <w:rStyle w:val="Hyperlink"/>
            <w:rFonts w:ascii="Arial" w:hAnsi="Arial" w:cs="Arial"/>
          </w:rPr>
          <w:t>https://newrepublic.com/article/117428/limits-digital-humanities-adam-kirsch</w:t>
        </w:r>
      </w:hyperlink>
      <w:r w:rsidR="00DC67B8">
        <w:rPr>
          <w:rFonts w:ascii="Arial" w:hAnsi="Arial" w:cs="Arial"/>
        </w:rPr>
        <w:t xml:space="preserve">. (Accessed: 09/10/2022). </w:t>
      </w:r>
    </w:p>
    <w:p w14:paraId="774B2473" w14:textId="78E5298A" w:rsidR="009626E2" w:rsidRDefault="009626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Klein, </w:t>
      </w:r>
      <w:r w:rsidR="00C34EEF">
        <w:rPr>
          <w:rFonts w:ascii="Arial" w:hAnsi="Arial" w:cs="Arial"/>
        </w:rPr>
        <w:t xml:space="preserve">L. F. and Gold, M. K. (2016). </w:t>
      </w:r>
      <w:r w:rsidR="0017574B">
        <w:rPr>
          <w:rFonts w:ascii="Arial" w:hAnsi="Arial" w:cs="Arial"/>
          <w:i/>
          <w:iCs/>
        </w:rPr>
        <w:t>D</w:t>
      </w:r>
      <w:r w:rsidR="009557DD">
        <w:rPr>
          <w:rFonts w:ascii="Arial" w:hAnsi="Arial" w:cs="Arial"/>
          <w:i/>
          <w:iCs/>
        </w:rPr>
        <w:t xml:space="preserve">ebates in the Digital Humanities. </w:t>
      </w:r>
      <w:r w:rsidR="00AD23D9">
        <w:rPr>
          <w:rFonts w:ascii="Arial" w:hAnsi="Arial" w:cs="Arial"/>
        </w:rPr>
        <w:t>2</w:t>
      </w:r>
      <w:r w:rsidR="00AD23D9" w:rsidRPr="00AD23D9">
        <w:rPr>
          <w:rFonts w:ascii="Arial" w:hAnsi="Arial" w:cs="Arial"/>
          <w:vertAlign w:val="superscript"/>
        </w:rPr>
        <w:t>nd</w:t>
      </w:r>
      <w:r w:rsidR="00AD23D9">
        <w:rPr>
          <w:rFonts w:ascii="Arial" w:hAnsi="Arial" w:cs="Arial"/>
        </w:rPr>
        <w:t xml:space="preserve"> </w:t>
      </w:r>
      <w:proofErr w:type="spellStart"/>
      <w:r w:rsidR="00AD23D9">
        <w:rPr>
          <w:rFonts w:ascii="Arial" w:hAnsi="Arial" w:cs="Arial"/>
        </w:rPr>
        <w:t>edn</w:t>
      </w:r>
      <w:proofErr w:type="spellEnd"/>
      <w:r w:rsidR="00AD23D9">
        <w:rPr>
          <w:rFonts w:ascii="Arial" w:hAnsi="Arial" w:cs="Arial"/>
        </w:rPr>
        <w:t xml:space="preserve">. </w:t>
      </w:r>
      <w:r w:rsidR="003C7A42">
        <w:rPr>
          <w:rFonts w:ascii="Arial" w:hAnsi="Arial" w:cs="Arial"/>
        </w:rPr>
        <w:t xml:space="preserve">Minneapolis: University of Minnesota </w:t>
      </w:r>
      <w:r w:rsidR="007F2A7A">
        <w:rPr>
          <w:rFonts w:ascii="Arial" w:hAnsi="Arial" w:cs="Arial"/>
        </w:rPr>
        <w:t>Press.</w:t>
      </w:r>
    </w:p>
    <w:p w14:paraId="423BE408" w14:textId="7D5C9D4B" w:rsidR="00327DC6" w:rsidRPr="002A0CC5" w:rsidRDefault="00327DC6">
      <w:pPr>
        <w:rPr>
          <w:rFonts w:ascii="Arial" w:hAnsi="Arial" w:cs="Arial"/>
        </w:rPr>
      </w:pPr>
      <w:r>
        <w:rPr>
          <w:rFonts w:ascii="Arial" w:hAnsi="Arial" w:cs="Arial"/>
        </w:rPr>
        <w:t>Monastic Wales. (</w:t>
      </w:r>
      <w:r w:rsidR="008E58BE">
        <w:rPr>
          <w:rFonts w:ascii="Arial" w:hAnsi="Arial" w:cs="Arial"/>
        </w:rPr>
        <w:t>2009</w:t>
      </w:r>
      <w:r>
        <w:rPr>
          <w:rFonts w:ascii="Arial" w:hAnsi="Arial" w:cs="Arial"/>
        </w:rPr>
        <w:t xml:space="preserve">). </w:t>
      </w:r>
      <w:r w:rsidR="002A0CC5">
        <w:rPr>
          <w:rFonts w:ascii="Arial" w:hAnsi="Arial" w:cs="Arial"/>
          <w:i/>
          <w:iCs/>
        </w:rPr>
        <w:t xml:space="preserve">Monastic Wales. </w:t>
      </w:r>
      <w:r w:rsidR="002A0CC5">
        <w:rPr>
          <w:rFonts w:ascii="Arial" w:hAnsi="Arial" w:cs="Arial"/>
        </w:rPr>
        <w:t xml:space="preserve">Available at: </w:t>
      </w:r>
      <w:hyperlink r:id="rId12" w:history="1">
        <w:r w:rsidR="00371BAE" w:rsidRPr="004F7859">
          <w:rPr>
            <w:rStyle w:val="Hyperlink"/>
            <w:rFonts w:ascii="Arial" w:hAnsi="Arial" w:cs="Arial"/>
          </w:rPr>
          <w:t>https://monasticwales.org/</w:t>
        </w:r>
      </w:hyperlink>
      <w:r w:rsidR="00371BAE">
        <w:rPr>
          <w:rFonts w:ascii="Arial" w:hAnsi="Arial" w:cs="Arial"/>
        </w:rPr>
        <w:t>. (Accessed: 06/10/2022).</w:t>
      </w:r>
    </w:p>
    <w:p w14:paraId="05D72566" w14:textId="5117D0D6" w:rsidR="00F02A6B" w:rsidRDefault="00F02A6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Digital Humanities Project. (2022). </w:t>
      </w:r>
      <w:r>
        <w:rPr>
          <w:rFonts w:ascii="Arial" w:hAnsi="Arial" w:cs="Arial"/>
          <w:i/>
          <w:iCs/>
        </w:rPr>
        <w:t xml:space="preserve">What is </w:t>
      </w:r>
      <w:r w:rsidR="00DC5A8F">
        <w:rPr>
          <w:rFonts w:ascii="Arial" w:hAnsi="Arial" w:cs="Arial"/>
          <w:i/>
          <w:iCs/>
        </w:rPr>
        <w:t>a</w:t>
      </w:r>
      <w:r>
        <w:rPr>
          <w:rFonts w:ascii="Arial" w:hAnsi="Arial" w:cs="Arial"/>
          <w:i/>
          <w:iCs/>
        </w:rPr>
        <w:t xml:space="preserve"> Digital Humanities Project? </w:t>
      </w:r>
      <w:r>
        <w:rPr>
          <w:rFonts w:ascii="Arial" w:hAnsi="Arial" w:cs="Arial"/>
        </w:rPr>
        <w:t xml:space="preserve">Available at: </w:t>
      </w:r>
      <w:hyperlink r:id="rId13" w:history="1">
        <w:r w:rsidR="00DC5A8F" w:rsidRPr="004F7859">
          <w:rPr>
            <w:rStyle w:val="Hyperlink"/>
            <w:rFonts w:ascii="Arial" w:hAnsi="Arial" w:cs="Arial"/>
          </w:rPr>
          <w:t>https://www.dhi.ac.uk/what-is-a-digital-humanities-project/</w:t>
        </w:r>
      </w:hyperlink>
      <w:r w:rsidR="00DC5A8F">
        <w:rPr>
          <w:rFonts w:ascii="Arial" w:hAnsi="Arial" w:cs="Arial"/>
        </w:rPr>
        <w:t xml:space="preserve">. (Accessed: 06/10/2022). </w:t>
      </w:r>
    </w:p>
    <w:p w14:paraId="16BB27BE" w14:textId="77777777" w:rsidR="00DC5A8F" w:rsidRPr="00F02A6B" w:rsidRDefault="00DC5A8F">
      <w:pPr>
        <w:rPr>
          <w:rFonts w:ascii="Arial" w:hAnsi="Arial" w:cs="Arial"/>
        </w:rPr>
      </w:pPr>
    </w:p>
    <w:sectPr w:rsidR="00DC5A8F" w:rsidRPr="00F02A6B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580EF" w14:textId="77777777" w:rsidR="00E31C1F" w:rsidRDefault="00E31C1F" w:rsidP="004376FC">
      <w:pPr>
        <w:spacing w:after="0" w:line="240" w:lineRule="auto"/>
      </w:pPr>
      <w:r>
        <w:separator/>
      </w:r>
    </w:p>
  </w:endnote>
  <w:endnote w:type="continuationSeparator" w:id="0">
    <w:p w14:paraId="7D61AE89" w14:textId="77777777" w:rsidR="00E31C1F" w:rsidRDefault="00E31C1F" w:rsidP="00437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F2212" w14:textId="77777777" w:rsidR="00E31C1F" w:rsidRDefault="00E31C1F" w:rsidP="004376FC">
      <w:pPr>
        <w:spacing w:after="0" w:line="240" w:lineRule="auto"/>
      </w:pPr>
      <w:r>
        <w:separator/>
      </w:r>
    </w:p>
  </w:footnote>
  <w:footnote w:type="continuationSeparator" w:id="0">
    <w:p w14:paraId="465CD1FB" w14:textId="77777777" w:rsidR="00E31C1F" w:rsidRDefault="00E31C1F" w:rsidP="00437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6EB4F" w14:textId="5ABFF1AF" w:rsidR="004376FC" w:rsidRPr="006E6A49" w:rsidRDefault="006E6A49">
    <w:pPr>
      <w:pStyle w:val="Header"/>
      <w:rPr>
        <w:rFonts w:ascii="Arial" w:hAnsi="Arial" w:cs="Arial"/>
      </w:rPr>
    </w:pPr>
    <w:r>
      <w:rPr>
        <w:rFonts w:ascii="Arial" w:hAnsi="Arial" w:cs="Arial"/>
      </w:rPr>
      <w:t>HPHP4018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C26064">
      <w:rPr>
        <w:rFonts w:ascii="Arial" w:hAnsi="Arial" w:cs="Arial"/>
      </w:rPr>
      <w:t xml:space="preserve">Charlotte Robinson </w:t>
    </w:r>
    <w:r>
      <w:rPr>
        <w:rFonts w:ascii="Arial" w:hAnsi="Arial" w:cs="Arial"/>
      </w:rPr>
      <w:t>- 2208820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309"/>
    <w:rsid w:val="00003122"/>
    <w:rsid w:val="00011F51"/>
    <w:rsid w:val="00022B77"/>
    <w:rsid w:val="00034BFB"/>
    <w:rsid w:val="0005038A"/>
    <w:rsid w:val="00052915"/>
    <w:rsid w:val="000711FF"/>
    <w:rsid w:val="000C1A58"/>
    <w:rsid w:val="000D2EC8"/>
    <w:rsid w:val="000F0B0E"/>
    <w:rsid w:val="00105283"/>
    <w:rsid w:val="001242EF"/>
    <w:rsid w:val="00155309"/>
    <w:rsid w:val="001700B4"/>
    <w:rsid w:val="0017574B"/>
    <w:rsid w:val="00196448"/>
    <w:rsid w:val="001A3538"/>
    <w:rsid w:val="001B3415"/>
    <w:rsid w:val="001C4A47"/>
    <w:rsid w:val="001D2251"/>
    <w:rsid w:val="001E4F70"/>
    <w:rsid w:val="001F4ECF"/>
    <w:rsid w:val="00220DD5"/>
    <w:rsid w:val="00224BDF"/>
    <w:rsid w:val="00230814"/>
    <w:rsid w:val="002364F1"/>
    <w:rsid w:val="00242FE2"/>
    <w:rsid w:val="00246E38"/>
    <w:rsid w:val="0028450D"/>
    <w:rsid w:val="002A0CC5"/>
    <w:rsid w:val="002A46EB"/>
    <w:rsid w:val="002C1050"/>
    <w:rsid w:val="002E4EBC"/>
    <w:rsid w:val="002E6A51"/>
    <w:rsid w:val="002F3D57"/>
    <w:rsid w:val="00323909"/>
    <w:rsid w:val="00327DC6"/>
    <w:rsid w:val="00333AD1"/>
    <w:rsid w:val="00350477"/>
    <w:rsid w:val="00354E33"/>
    <w:rsid w:val="00355CDC"/>
    <w:rsid w:val="003642D7"/>
    <w:rsid w:val="00371BAE"/>
    <w:rsid w:val="00391E1D"/>
    <w:rsid w:val="003C6397"/>
    <w:rsid w:val="003C7A42"/>
    <w:rsid w:val="003D54DD"/>
    <w:rsid w:val="00412EA2"/>
    <w:rsid w:val="00420998"/>
    <w:rsid w:val="00424D53"/>
    <w:rsid w:val="00433D0D"/>
    <w:rsid w:val="004376FC"/>
    <w:rsid w:val="00442593"/>
    <w:rsid w:val="00442AE4"/>
    <w:rsid w:val="00454979"/>
    <w:rsid w:val="00493164"/>
    <w:rsid w:val="004B2842"/>
    <w:rsid w:val="004E0C2D"/>
    <w:rsid w:val="004F62B2"/>
    <w:rsid w:val="00536A64"/>
    <w:rsid w:val="00580B66"/>
    <w:rsid w:val="00593C92"/>
    <w:rsid w:val="005B1454"/>
    <w:rsid w:val="005B3E37"/>
    <w:rsid w:val="005D09CD"/>
    <w:rsid w:val="005E6A8B"/>
    <w:rsid w:val="00610A8C"/>
    <w:rsid w:val="00656B36"/>
    <w:rsid w:val="00677D96"/>
    <w:rsid w:val="00681A13"/>
    <w:rsid w:val="00686179"/>
    <w:rsid w:val="00695624"/>
    <w:rsid w:val="00696CB7"/>
    <w:rsid w:val="006C2D09"/>
    <w:rsid w:val="006C49A1"/>
    <w:rsid w:val="006E66B3"/>
    <w:rsid w:val="006E6A49"/>
    <w:rsid w:val="00705BB9"/>
    <w:rsid w:val="007110D4"/>
    <w:rsid w:val="00721D6F"/>
    <w:rsid w:val="00733D4A"/>
    <w:rsid w:val="0073627F"/>
    <w:rsid w:val="00765EC6"/>
    <w:rsid w:val="007721A3"/>
    <w:rsid w:val="00780DD9"/>
    <w:rsid w:val="007D0F9B"/>
    <w:rsid w:val="007D780B"/>
    <w:rsid w:val="007F2A7A"/>
    <w:rsid w:val="00803FAC"/>
    <w:rsid w:val="00805A67"/>
    <w:rsid w:val="008071D3"/>
    <w:rsid w:val="00827F49"/>
    <w:rsid w:val="0084229A"/>
    <w:rsid w:val="00842B10"/>
    <w:rsid w:val="00846D49"/>
    <w:rsid w:val="00872BFE"/>
    <w:rsid w:val="008851CF"/>
    <w:rsid w:val="008933DA"/>
    <w:rsid w:val="008A4688"/>
    <w:rsid w:val="008D05A9"/>
    <w:rsid w:val="008D5CC9"/>
    <w:rsid w:val="008E0996"/>
    <w:rsid w:val="008E58BE"/>
    <w:rsid w:val="008E7C24"/>
    <w:rsid w:val="00934B32"/>
    <w:rsid w:val="00935D5D"/>
    <w:rsid w:val="00943831"/>
    <w:rsid w:val="009557DD"/>
    <w:rsid w:val="009626E2"/>
    <w:rsid w:val="00976CC4"/>
    <w:rsid w:val="00980111"/>
    <w:rsid w:val="009A1976"/>
    <w:rsid w:val="009C651A"/>
    <w:rsid w:val="009D1DCC"/>
    <w:rsid w:val="009E0038"/>
    <w:rsid w:val="009E01A0"/>
    <w:rsid w:val="009E6FD6"/>
    <w:rsid w:val="00A04B10"/>
    <w:rsid w:val="00A31E2D"/>
    <w:rsid w:val="00A32AB5"/>
    <w:rsid w:val="00A42734"/>
    <w:rsid w:val="00A64A46"/>
    <w:rsid w:val="00A7266F"/>
    <w:rsid w:val="00A77C7D"/>
    <w:rsid w:val="00A93F6E"/>
    <w:rsid w:val="00AA1F81"/>
    <w:rsid w:val="00AB0044"/>
    <w:rsid w:val="00AB2F7F"/>
    <w:rsid w:val="00AB4B50"/>
    <w:rsid w:val="00AD23D9"/>
    <w:rsid w:val="00AE14E3"/>
    <w:rsid w:val="00AF4D1F"/>
    <w:rsid w:val="00B056B9"/>
    <w:rsid w:val="00B209A6"/>
    <w:rsid w:val="00B4292E"/>
    <w:rsid w:val="00B75613"/>
    <w:rsid w:val="00B816E2"/>
    <w:rsid w:val="00B83A60"/>
    <w:rsid w:val="00BA396D"/>
    <w:rsid w:val="00BA442B"/>
    <w:rsid w:val="00BE624A"/>
    <w:rsid w:val="00BE760B"/>
    <w:rsid w:val="00BF0CCF"/>
    <w:rsid w:val="00BF1EEC"/>
    <w:rsid w:val="00BF504B"/>
    <w:rsid w:val="00C05809"/>
    <w:rsid w:val="00C25022"/>
    <w:rsid w:val="00C347C2"/>
    <w:rsid w:val="00C34EEF"/>
    <w:rsid w:val="00C67908"/>
    <w:rsid w:val="00CA2BEC"/>
    <w:rsid w:val="00CA677E"/>
    <w:rsid w:val="00CD3782"/>
    <w:rsid w:val="00D14934"/>
    <w:rsid w:val="00D3252E"/>
    <w:rsid w:val="00D41F3D"/>
    <w:rsid w:val="00D502BA"/>
    <w:rsid w:val="00D56CAE"/>
    <w:rsid w:val="00D74BBC"/>
    <w:rsid w:val="00D80880"/>
    <w:rsid w:val="00D8632D"/>
    <w:rsid w:val="00D9658D"/>
    <w:rsid w:val="00D97281"/>
    <w:rsid w:val="00DA5C7A"/>
    <w:rsid w:val="00DA6161"/>
    <w:rsid w:val="00DC5A8F"/>
    <w:rsid w:val="00DC67B8"/>
    <w:rsid w:val="00DE6FEA"/>
    <w:rsid w:val="00E0629F"/>
    <w:rsid w:val="00E174C6"/>
    <w:rsid w:val="00E17FAD"/>
    <w:rsid w:val="00E31C1F"/>
    <w:rsid w:val="00E45EF6"/>
    <w:rsid w:val="00E60BB9"/>
    <w:rsid w:val="00E649A9"/>
    <w:rsid w:val="00E66A2B"/>
    <w:rsid w:val="00E7586E"/>
    <w:rsid w:val="00E921B7"/>
    <w:rsid w:val="00E96F5C"/>
    <w:rsid w:val="00EB7CBE"/>
    <w:rsid w:val="00EC0669"/>
    <w:rsid w:val="00EC4DB8"/>
    <w:rsid w:val="00ED400A"/>
    <w:rsid w:val="00EE7400"/>
    <w:rsid w:val="00F02A6B"/>
    <w:rsid w:val="00F23432"/>
    <w:rsid w:val="00F51E5C"/>
    <w:rsid w:val="00F603A2"/>
    <w:rsid w:val="00FA16E6"/>
    <w:rsid w:val="00FE3D3C"/>
    <w:rsid w:val="00FE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5EA7B"/>
  <w15:chartTrackingRefBased/>
  <w15:docId w15:val="{C1637856-EAF2-48CB-B8BD-00EA11EBA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7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6FC"/>
  </w:style>
  <w:style w:type="paragraph" w:styleId="Footer">
    <w:name w:val="footer"/>
    <w:basedOn w:val="Normal"/>
    <w:link w:val="FooterChar"/>
    <w:uiPriority w:val="99"/>
    <w:unhideWhenUsed/>
    <w:rsid w:val="00437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6FC"/>
  </w:style>
  <w:style w:type="character" w:styleId="Hyperlink">
    <w:name w:val="Hyperlink"/>
    <w:basedOn w:val="DefaultParagraphFont"/>
    <w:uiPriority w:val="99"/>
    <w:unhideWhenUsed/>
    <w:rsid w:val="00DC5A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5A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3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dievalswansea.ac.uk/en/index.html" TargetMode="External"/><Relationship Id="rId13" Type="http://schemas.openxmlformats.org/officeDocument/2006/relationships/hyperlink" Target="https://www.dhi.ac.uk/what-is-a-digital-humanities-projec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britishacademy.ac.uk/blog/what-are-digital-humanities/" TargetMode="External"/><Relationship Id="rId12" Type="http://schemas.openxmlformats.org/officeDocument/2006/relationships/hyperlink" Target="https://monasticwales.org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bc.co.uk/news/uk-wales-south-west-wales-27927320" TargetMode="External"/><Relationship Id="rId11" Type="http://schemas.openxmlformats.org/officeDocument/2006/relationships/hyperlink" Target="https://newrepublic.com/article/117428/limits-digital-humanities-adam-kirsch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pedh.hypotheses.org/116#:~:text=Group%201%3A%20Disadvantages%20%E2%80%93%20Participatory%20Engagement%20in%20Digital,participatory%20engagement%20project%2C%20managing%20and%20mediating%20focus%20group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igitalhumanities.duke.edu/about-digital-humanities#:~:text=Benefits%20of%20Digital%20Humanities%201%20Integration%20of%20qualitative,uncover%20trends%2C%20themes%20and%20key%20learnings.%20More%20items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1280</Words>
  <Characters>7298</Characters>
  <Application>Microsoft Office Word</Application>
  <DocSecurity>0</DocSecurity>
  <Lines>60</Lines>
  <Paragraphs>17</Paragraphs>
  <ScaleCrop>false</ScaleCrop>
  <Company/>
  <LinksUpToDate>false</LinksUpToDate>
  <CharactersWithSpaces>8561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Robinson</dc:creator>
  <cp:keywords/>
  <dc:description/>
  <cp:lastModifiedBy>Charlotte Robinson</cp:lastModifiedBy>
  <cp:revision>186</cp:revision>
  <dcterms:created xsi:type="dcterms:W3CDTF">2022-10-06T15:41:00Z</dcterms:created>
  <dcterms:modified xsi:type="dcterms:W3CDTF">2022-10-09T20:48:00Z</dcterms:modified>
</cp:coreProperties>
</file>