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8567535"/>
        <w:docPartObj>
          <w:docPartGallery w:val="Cover Pages"/>
          <w:docPartUnique/>
        </w:docPartObj>
      </w:sdtPr>
      <w:sdtContent>
        <w:p w:rsidR="000A5B6F" w:rsidRDefault="000A5B6F">
          <w:r>
            <w:rPr>
              <w:noProof/>
              <w:lang w:val="en-CA" w:eastAsia="en-CA"/>
            </w:rPr>
            <mc:AlternateContent>
              <mc:Choice Requires="wpg">
                <w:drawing>
                  <wp:anchor distT="0" distB="0" distL="114300" distR="114300" simplePos="0" relativeHeight="251659264" behindDoc="1" locked="0" layoutInCell="1" allowOverlap="1">
                    <wp:simplePos x="0" y="0"/>
                    <wp:positionH relativeFrom="margin">
                      <wp:align>center</wp:align>
                    </wp:positionH>
                    <wp:positionV relativeFrom="page">
                      <wp:posOffset>610235</wp:posOffset>
                    </wp:positionV>
                    <wp:extent cx="6864824" cy="9123526"/>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6"/>
                              <a:chOff x="0" y="2"/>
                              <a:chExt cx="6864824" cy="9123526"/>
                            </a:xfrm>
                          </wpg:grpSpPr>
                          <wps:wsp>
                            <wps:cNvPr id="194" name="Rectangle 194"/>
                            <wps:cNvSpPr/>
                            <wps:spPr>
                              <a:xfrm>
                                <a:off x="0" y="2"/>
                                <a:ext cx="6858000" cy="13525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6725F" w:rsidRPr="008F0DA4" w:rsidRDefault="0046725F"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46725F" w:rsidRPr="008F0DA4" w:rsidRDefault="0046725F"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8F0DA4">
                                        <w:rPr>
                                          <w:caps/>
                                          <w:color w:val="FFFFFF" w:themeColor="background1"/>
                                          <w:sz w:val="28"/>
                                          <w:szCs w:val="28"/>
                                        </w:rPr>
                                        <w:t xml:space="preserve">     </w:t>
                                      </w:r>
                                    </w:sdtContent>
                                  </w:sdt>
                                  <w:r w:rsidRPr="008F0DA4">
                                    <w:rPr>
                                      <w:color w:val="FFFFFF" w:themeColor="background1"/>
                                      <w:sz w:val="28"/>
                                      <w:szCs w:val="28"/>
                                    </w:rPr>
                                    <w:t>  </w:t>
                                  </w:r>
                                  <w:r>
                                    <w:rPr>
                                      <w:color w:val="FFFFFF" w:themeColor="background1"/>
                                      <w:sz w:val="28"/>
                                      <w:szCs w:val="28"/>
                                    </w:rPr>
                                    <w:t>P149954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6725F" w:rsidRPr="003D401F" w:rsidRDefault="0046725F">
                                  <w:pPr>
                                    <w:pStyle w:val="NoSpacing"/>
                                    <w:jc w:val="center"/>
                                    <w:rPr>
                                      <w:rFonts w:asciiTheme="majorHAnsi" w:eastAsiaTheme="majorEastAsia" w:hAnsiTheme="majorHAnsi" w:cstheme="majorBidi"/>
                                      <w:b/>
                                      <w:caps/>
                                      <w:color w:val="000000" w:themeColor="text1"/>
                                      <w:sz w:val="56"/>
                                      <w:szCs w:val="56"/>
                                    </w:rPr>
                                  </w:pPr>
                                  <w:r w:rsidRPr="003D401F">
                                    <w:rPr>
                                      <w:rFonts w:asciiTheme="majorHAnsi" w:eastAsiaTheme="majorEastAsia" w:hAnsiTheme="majorHAnsi" w:cstheme="majorBidi"/>
                                      <w:b/>
                                      <w:caps/>
                                      <w:color w:val="000000" w:themeColor="text1"/>
                                      <w:sz w:val="56"/>
                                      <w:szCs w:val="56"/>
                                    </w:rPr>
                                    <w:t xml:space="preserve">BMSP4004 </w:t>
                                  </w:r>
                                  <w:r>
                                    <w:rPr>
                                      <w:rFonts w:asciiTheme="majorHAnsi" w:eastAsiaTheme="majorEastAsia" w:hAnsiTheme="majorHAnsi" w:cstheme="majorBidi"/>
                                      <w:b/>
                                      <w:caps/>
                                      <w:color w:val="000000" w:themeColor="text1"/>
                                      <w:sz w:val="56"/>
                                      <w:szCs w:val="56"/>
                                    </w:rPr>
                                    <w:t xml:space="preserve">- </w:t>
                                  </w:r>
                                  <w:r w:rsidRPr="003D401F">
                                    <w:rPr>
                                      <w:rFonts w:asciiTheme="majorHAnsi" w:eastAsiaTheme="majorEastAsia" w:hAnsiTheme="majorHAnsi" w:cstheme="majorBidi"/>
                                      <w:b/>
                                      <w:caps/>
                                      <w:color w:val="000000" w:themeColor="text1"/>
                                      <w:sz w:val="56"/>
                                      <w:szCs w:val="56"/>
                                    </w:rPr>
                                    <w:t>Generating Business Data and Analysis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48.05pt;width:540.55pt;height:718.4pt;z-index:-251657216;mso-width-percent:882;mso-height-percent:909;mso-position-horizontal:center;mso-position-horizontal-relative:margin;mso-position-vertical-relative:page;mso-width-percent:882;mso-height-percent:909" coordorigin=""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">
                    <v:rect id="Rectangle 194" o:spid="_x0000_s1027" style="position:absolute;width:68580;height:13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6725F" w:rsidRPr="008F0DA4" w:rsidRDefault="0046725F" w:rsidP="008F0DA4">
                                <w:pPr>
                                  <w:pStyle w:val="NoSpacing"/>
                                  <w:spacing w:before="120"/>
                                  <w:jc w:val="right"/>
                                  <w:rPr>
                                    <w:color w:val="FFFFFF" w:themeColor="background1"/>
                                    <w:sz w:val="28"/>
                                    <w:szCs w:val="28"/>
                                  </w:rPr>
                                </w:pPr>
                                <w:r w:rsidRPr="008F0DA4">
                                  <w:rPr>
                                    <w:color w:val="FFFFFF" w:themeColor="background1"/>
                                    <w:sz w:val="28"/>
                                    <w:szCs w:val="28"/>
                                  </w:rPr>
                                  <w:t>Jonah Lewis</w:t>
                                </w:r>
                              </w:p>
                            </w:sdtContent>
                          </w:sdt>
                          <w:p w:rsidR="0046725F" w:rsidRPr="008F0DA4" w:rsidRDefault="0046725F" w:rsidP="008F0DA4">
                            <w:pPr>
                              <w:pStyle w:val="NoSpacing"/>
                              <w:spacing w:before="120"/>
                              <w:jc w:val="right"/>
                              <w:rPr>
                                <w:color w:val="FFFFFF" w:themeColor="background1"/>
                                <w:sz w:val="28"/>
                                <w:szCs w:val="28"/>
                              </w:rPr>
                            </w:pPr>
                            <w:sdt>
                              <w:sdtPr>
                                <w:rPr>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8F0DA4">
                                  <w:rPr>
                                    <w:caps/>
                                    <w:color w:val="FFFFFF" w:themeColor="background1"/>
                                    <w:sz w:val="28"/>
                                    <w:szCs w:val="28"/>
                                  </w:rPr>
                                  <w:t xml:space="preserve">     </w:t>
                                </w:r>
                              </w:sdtContent>
                            </w:sdt>
                            <w:r w:rsidRPr="008F0DA4">
                              <w:rPr>
                                <w:color w:val="FFFFFF" w:themeColor="background1"/>
                                <w:sz w:val="28"/>
                                <w:szCs w:val="28"/>
                              </w:rPr>
                              <w:t>  </w:t>
                            </w:r>
                            <w:r>
                              <w:rPr>
                                <w:color w:val="FFFFFF" w:themeColor="background1"/>
                                <w:sz w:val="28"/>
                                <w:szCs w:val="28"/>
                              </w:rPr>
                              <w:t>P149954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46725F" w:rsidRPr="003D401F" w:rsidRDefault="0046725F">
                            <w:pPr>
                              <w:pStyle w:val="NoSpacing"/>
                              <w:jc w:val="center"/>
                              <w:rPr>
                                <w:rFonts w:asciiTheme="majorHAnsi" w:eastAsiaTheme="majorEastAsia" w:hAnsiTheme="majorHAnsi" w:cstheme="majorBidi"/>
                                <w:b/>
                                <w:caps/>
                                <w:color w:val="000000" w:themeColor="text1"/>
                                <w:sz w:val="56"/>
                                <w:szCs w:val="56"/>
                              </w:rPr>
                            </w:pPr>
                            <w:r w:rsidRPr="003D401F">
                              <w:rPr>
                                <w:rFonts w:asciiTheme="majorHAnsi" w:eastAsiaTheme="majorEastAsia" w:hAnsiTheme="majorHAnsi" w:cstheme="majorBidi"/>
                                <w:b/>
                                <w:caps/>
                                <w:color w:val="000000" w:themeColor="text1"/>
                                <w:sz w:val="56"/>
                                <w:szCs w:val="56"/>
                              </w:rPr>
                              <w:t xml:space="preserve">BMSP4004 </w:t>
                            </w:r>
                            <w:r>
                              <w:rPr>
                                <w:rFonts w:asciiTheme="majorHAnsi" w:eastAsiaTheme="majorEastAsia" w:hAnsiTheme="majorHAnsi" w:cstheme="majorBidi"/>
                                <w:b/>
                                <w:caps/>
                                <w:color w:val="000000" w:themeColor="text1"/>
                                <w:sz w:val="56"/>
                                <w:szCs w:val="56"/>
                              </w:rPr>
                              <w:t xml:space="preserve">- </w:t>
                            </w:r>
                            <w:r w:rsidRPr="003D401F">
                              <w:rPr>
                                <w:rFonts w:asciiTheme="majorHAnsi" w:eastAsiaTheme="majorEastAsia" w:hAnsiTheme="majorHAnsi" w:cstheme="majorBidi"/>
                                <w:b/>
                                <w:caps/>
                                <w:color w:val="000000" w:themeColor="text1"/>
                                <w:sz w:val="56"/>
                                <w:szCs w:val="56"/>
                              </w:rPr>
                              <w:t>Generating Business Data and Analysis</w:t>
                            </w:r>
                          </w:p>
                        </w:txbxContent>
                      </v:textbox>
                    </v:shape>
                    <w10:wrap anchorx="margin" anchory="page"/>
                  </v:group>
                </w:pict>
              </mc:Fallback>
            </mc:AlternateContent>
          </w:r>
        </w:p>
        <w:p w:rsidR="000A5B6F" w:rsidRDefault="003D184E">
          <w:r>
            <w:rPr>
              <w:noProof/>
              <w:lang w:val="en-CA" w:eastAsia="en-CA"/>
            </w:rPr>
            <mc:AlternateContent>
              <mc:Choice Requires="wps">
                <w:drawing>
                  <wp:anchor distT="0" distB="0" distL="114300" distR="114300" simplePos="0" relativeHeight="251661312" behindDoc="0" locked="0" layoutInCell="1" allowOverlap="1">
                    <wp:simplePos x="0" y="0"/>
                    <wp:positionH relativeFrom="column">
                      <wp:posOffset>-361950</wp:posOffset>
                    </wp:positionH>
                    <wp:positionV relativeFrom="paragraph">
                      <wp:posOffset>7800975</wp:posOffset>
                    </wp:positionV>
                    <wp:extent cx="3143250" cy="1219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143250" cy="1219200"/>
                            </a:xfrm>
                            <a:prstGeom prst="rect">
                              <a:avLst/>
                            </a:prstGeom>
                            <a:solidFill>
                              <a:schemeClr val="lt1"/>
                            </a:solidFill>
                            <a:ln w="6350">
                              <a:noFill/>
                            </a:ln>
                          </wps:spPr>
                          <wps:txbx>
                            <w:txbxContent>
                              <w:p w:rsidR="0046725F" w:rsidRDefault="0046725F">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28.5pt;margin-top:614.25pt;width:247.5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" fillcolor="white [3201]" stroked="f" strokeweight=".5pt">
                    <v:textbox>
                      <w:txbxContent>
                        <w:p w:rsidR="0046725F" w:rsidRDefault="0046725F">
                          <w:r w:rsidRPr="00242167">
                            <w:rPr>
                              <w:rFonts w:ascii="Calibri" w:hAnsi="Calibri" w:cs="Calibri"/>
                              <w:b/>
                              <w:noProof/>
                              <w:lang w:val="en-CA" w:eastAsia="en-CA"/>
                            </w:rPr>
                            <w:drawing>
                              <wp:inline distT="0" distB="0" distL="0" distR="0">
                                <wp:extent cx="2905125" cy="1095375"/>
                                <wp:effectExtent l="0" t="0" r="9525" b="952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txbxContent>
                    </v:textbox>
                  </v:shape>
                </w:pict>
              </mc:Fallback>
            </mc:AlternateContent>
          </w:r>
          <w:r w:rsidR="000A5B6F">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638175</wp:posOffset>
                    </wp:positionH>
                    <wp:positionV relativeFrom="paragraph">
                      <wp:posOffset>3924300</wp:posOffset>
                    </wp:positionV>
                    <wp:extent cx="4743450" cy="9715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743450" cy="971550"/>
                            </a:xfrm>
                            <a:prstGeom prst="rect">
                              <a:avLst/>
                            </a:prstGeom>
                            <a:solidFill>
                              <a:schemeClr val="lt1"/>
                            </a:solidFill>
                            <a:ln w="6350">
                              <a:solidFill>
                                <a:prstClr val="black"/>
                              </a:solidFill>
                            </a:ln>
                          </wps:spPr>
                          <wps:txbx>
                            <w:txbxContent>
                              <w:p w:rsidR="0046725F" w:rsidRDefault="0046725F"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46725F" w:rsidRPr="000A5B6F" w:rsidRDefault="0046725F"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w:t>
                                </w:r>
                                <w:r w:rsidR="00317CF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1" type="#_x0000_t202" style="position:absolute;margin-left:50.25pt;margin-top:309pt;width:373.5pt;height: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" fillcolor="white [3201]" strokeweight=".5pt">
                    <v:textbox>
                      <w:txbxContent>
                        <w:p w:rsidR="0046725F" w:rsidRDefault="0046725F"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LEVEL 4</w:t>
                          </w:r>
                        </w:p>
                        <w:p w:rsidR="0046725F" w:rsidRPr="000A5B6F" w:rsidRDefault="0046725F" w:rsidP="003747F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w:t>
                          </w:r>
                          <w:r w:rsidR="00317CF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sidR="000A5B6F">
            <w:br w:type="page"/>
          </w:r>
        </w:p>
      </w:sdtContent>
    </w:sdt>
    <w:sdt>
      <w:sdtPr>
        <w:rPr>
          <w:rFonts w:asciiTheme="minorHAnsi" w:eastAsiaTheme="minorHAnsi" w:hAnsiTheme="minorHAnsi" w:cstheme="minorBidi"/>
          <w:color w:val="auto"/>
          <w:sz w:val="22"/>
          <w:szCs w:val="22"/>
          <w:lang w:val="en-GB"/>
        </w:rPr>
        <w:id w:val="-866757616"/>
        <w:docPartObj>
          <w:docPartGallery w:val="Table of Contents"/>
          <w:docPartUnique/>
        </w:docPartObj>
      </w:sdtPr>
      <w:sdtEndPr>
        <w:rPr>
          <w:rFonts w:ascii="Times New Roman" w:hAnsi="Times New Roman" w:cs="Times New Roman"/>
          <w:b/>
          <w:bCs/>
          <w:noProof/>
          <w:sz w:val="24"/>
        </w:rPr>
      </w:sdtEndPr>
      <w:sdtContent>
        <w:p w:rsidR="00704DB0" w:rsidRDefault="00704DB0">
          <w:pPr>
            <w:pStyle w:val="TOCHeading"/>
          </w:pPr>
          <w:r>
            <w:t>Contents</w:t>
          </w:r>
        </w:p>
        <w:p w:rsidR="00E11980" w:rsidRDefault="00704DB0">
          <w:pPr>
            <w:pStyle w:val="TOC1"/>
            <w:tabs>
              <w:tab w:val="left" w:pos="440"/>
              <w:tab w:val="right" w:leader="dot" w:pos="9016"/>
            </w:tabs>
            <w:rPr>
              <w:rFonts w:asciiTheme="minorHAnsi" w:eastAsiaTheme="minorEastAsia" w:hAnsiTheme="minorHAnsi"/>
              <w:noProof/>
              <w:sz w:val="22"/>
              <w:lang w:val="en-CA" w:eastAsia="en-CA"/>
            </w:rPr>
          </w:pPr>
          <w:r w:rsidRPr="00467735">
            <w:rPr>
              <w:rFonts w:cs="Times New Roman"/>
            </w:rPr>
            <w:fldChar w:fldCharType="begin"/>
          </w:r>
          <w:r w:rsidRPr="00467735">
            <w:rPr>
              <w:rFonts w:cs="Times New Roman"/>
            </w:rPr>
            <w:instrText xml:space="preserve"> TOC \o "1-3" \h \z \u </w:instrText>
          </w:r>
          <w:r w:rsidRPr="00467735">
            <w:rPr>
              <w:rFonts w:cs="Times New Roman"/>
            </w:rPr>
            <w:fldChar w:fldCharType="separate"/>
          </w:r>
          <w:hyperlink w:anchor="_Toc502543178" w:history="1">
            <w:r w:rsidR="00E11980" w:rsidRPr="00776343">
              <w:rPr>
                <w:rStyle w:val="Hyperlink"/>
                <w:rFonts w:cs="Times New Roman"/>
                <w:noProof/>
              </w:rPr>
              <w:t>1.</w:t>
            </w:r>
            <w:r w:rsidR="00E11980">
              <w:rPr>
                <w:rFonts w:asciiTheme="minorHAnsi" w:eastAsiaTheme="minorEastAsia" w:hAnsiTheme="minorHAnsi"/>
                <w:noProof/>
                <w:sz w:val="22"/>
                <w:lang w:val="en-CA" w:eastAsia="en-CA"/>
              </w:rPr>
              <w:tab/>
            </w:r>
            <w:r w:rsidR="00E11980" w:rsidRPr="00776343">
              <w:rPr>
                <w:rStyle w:val="Hyperlink"/>
                <w:rFonts w:cs="Times New Roman"/>
                <w:noProof/>
              </w:rPr>
              <w:t>Wellbeing of Future Generation Act</w:t>
            </w:r>
            <w:r w:rsidR="00E11980">
              <w:rPr>
                <w:noProof/>
                <w:webHidden/>
              </w:rPr>
              <w:tab/>
            </w:r>
            <w:r w:rsidR="00E11980">
              <w:rPr>
                <w:noProof/>
                <w:webHidden/>
              </w:rPr>
              <w:fldChar w:fldCharType="begin"/>
            </w:r>
            <w:r w:rsidR="00E11980">
              <w:rPr>
                <w:noProof/>
                <w:webHidden/>
              </w:rPr>
              <w:instrText xml:space="preserve"> PAGEREF _Toc502543178 \h </w:instrText>
            </w:r>
            <w:r w:rsidR="00E11980">
              <w:rPr>
                <w:noProof/>
                <w:webHidden/>
              </w:rPr>
            </w:r>
            <w:r w:rsidR="00E11980">
              <w:rPr>
                <w:noProof/>
                <w:webHidden/>
              </w:rPr>
              <w:fldChar w:fldCharType="separate"/>
            </w:r>
            <w:r w:rsidR="001C6207">
              <w:rPr>
                <w:noProof/>
                <w:webHidden/>
              </w:rPr>
              <w:t>2</w:t>
            </w:r>
            <w:r w:rsidR="00E11980">
              <w:rPr>
                <w:noProof/>
                <w:webHidden/>
              </w:rPr>
              <w:fldChar w:fldCharType="end"/>
            </w:r>
          </w:hyperlink>
        </w:p>
        <w:p w:rsidR="00E11980" w:rsidRDefault="00E11980">
          <w:pPr>
            <w:pStyle w:val="TOC1"/>
            <w:tabs>
              <w:tab w:val="left" w:pos="440"/>
              <w:tab w:val="right" w:leader="dot" w:pos="9016"/>
            </w:tabs>
            <w:rPr>
              <w:rFonts w:asciiTheme="minorHAnsi" w:eastAsiaTheme="minorEastAsia" w:hAnsiTheme="minorHAnsi"/>
              <w:noProof/>
              <w:sz w:val="22"/>
              <w:lang w:val="en-CA" w:eastAsia="en-CA"/>
            </w:rPr>
          </w:pPr>
          <w:hyperlink w:anchor="_Toc502543179" w:history="1">
            <w:r w:rsidRPr="00776343">
              <w:rPr>
                <w:rStyle w:val="Hyperlink"/>
                <w:rFonts w:cs="Times New Roman"/>
                <w:noProof/>
              </w:rPr>
              <w:t>2.</w:t>
            </w:r>
            <w:r>
              <w:rPr>
                <w:rFonts w:asciiTheme="minorHAnsi" w:eastAsiaTheme="minorEastAsia" w:hAnsiTheme="minorHAnsi"/>
                <w:noProof/>
                <w:sz w:val="22"/>
                <w:lang w:val="en-CA" w:eastAsia="en-CA"/>
              </w:rPr>
              <w:tab/>
            </w:r>
            <w:r w:rsidRPr="00776343">
              <w:rPr>
                <w:rStyle w:val="Hyperlink"/>
                <w:rFonts w:cs="Times New Roman"/>
                <w:noProof/>
              </w:rPr>
              <w:t>Rethinking Business Conference</w:t>
            </w:r>
            <w:r>
              <w:rPr>
                <w:noProof/>
                <w:webHidden/>
              </w:rPr>
              <w:tab/>
            </w:r>
            <w:r>
              <w:rPr>
                <w:noProof/>
                <w:webHidden/>
              </w:rPr>
              <w:fldChar w:fldCharType="begin"/>
            </w:r>
            <w:r>
              <w:rPr>
                <w:noProof/>
                <w:webHidden/>
              </w:rPr>
              <w:instrText xml:space="preserve"> PAGEREF _Toc502543179 \h </w:instrText>
            </w:r>
            <w:r>
              <w:rPr>
                <w:noProof/>
                <w:webHidden/>
              </w:rPr>
            </w:r>
            <w:r>
              <w:rPr>
                <w:noProof/>
                <w:webHidden/>
              </w:rPr>
              <w:fldChar w:fldCharType="separate"/>
            </w:r>
            <w:r w:rsidR="001C6207">
              <w:rPr>
                <w:noProof/>
                <w:webHidden/>
              </w:rPr>
              <w:t>2</w:t>
            </w:r>
            <w:r>
              <w:rPr>
                <w:noProof/>
                <w:webHidden/>
              </w:rPr>
              <w:fldChar w:fldCharType="end"/>
            </w:r>
          </w:hyperlink>
        </w:p>
        <w:p w:rsidR="00E11980" w:rsidRDefault="00E11980">
          <w:pPr>
            <w:pStyle w:val="TOC1"/>
            <w:tabs>
              <w:tab w:val="left" w:pos="440"/>
              <w:tab w:val="right" w:leader="dot" w:pos="9016"/>
            </w:tabs>
            <w:rPr>
              <w:rFonts w:asciiTheme="minorHAnsi" w:eastAsiaTheme="minorEastAsia" w:hAnsiTheme="minorHAnsi"/>
              <w:noProof/>
              <w:sz w:val="22"/>
              <w:lang w:val="en-CA" w:eastAsia="en-CA"/>
            </w:rPr>
          </w:pPr>
          <w:hyperlink w:anchor="_Toc502543180" w:history="1">
            <w:r w:rsidRPr="00776343">
              <w:rPr>
                <w:rStyle w:val="Hyperlink"/>
                <w:rFonts w:cs="Times New Roman"/>
                <w:noProof/>
              </w:rPr>
              <w:t>3.</w:t>
            </w:r>
            <w:r>
              <w:rPr>
                <w:rFonts w:asciiTheme="minorHAnsi" w:eastAsiaTheme="minorEastAsia" w:hAnsiTheme="minorHAnsi"/>
                <w:noProof/>
                <w:sz w:val="22"/>
                <w:lang w:val="en-CA" w:eastAsia="en-CA"/>
              </w:rPr>
              <w:tab/>
            </w:r>
            <w:r w:rsidRPr="00776343">
              <w:rPr>
                <w:rStyle w:val="Hyperlink"/>
                <w:rFonts w:cs="Times New Roman"/>
                <w:noProof/>
              </w:rPr>
              <w:t>The Role of a Modern Business Analyst</w:t>
            </w:r>
            <w:r>
              <w:rPr>
                <w:noProof/>
                <w:webHidden/>
              </w:rPr>
              <w:tab/>
            </w:r>
            <w:r>
              <w:rPr>
                <w:noProof/>
                <w:webHidden/>
              </w:rPr>
              <w:fldChar w:fldCharType="begin"/>
            </w:r>
            <w:r>
              <w:rPr>
                <w:noProof/>
                <w:webHidden/>
              </w:rPr>
              <w:instrText xml:space="preserve"> PAGEREF _Toc502543180 \h </w:instrText>
            </w:r>
            <w:r>
              <w:rPr>
                <w:noProof/>
                <w:webHidden/>
              </w:rPr>
            </w:r>
            <w:r>
              <w:rPr>
                <w:noProof/>
                <w:webHidden/>
              </w:rPr>
              <w:fldChar w:fldCharType="separate"/>
            </w:r>
            <w:r w:rsidR="001C6207">
              <w:rPr>
                <w:noProof/>
                <w:webHidden/>
              </w:rPr>
              <w:t>3</w:t>
            </w:r>
            <w:r>
              <w:rPr>
                <w:noProof/>
                <w:webHidden/>
              </w:rPr>
              <w:fldChar w:fldCharType="end"/>
            </w:r>
          </w:hyperlink>
        </w:p>
        <w:p w:rsidR="00E11980" w:rsidRDefault="00E11980">
          <w:pPr>
            <w:pStyle w:val="TOC1"/>
            <w:tabs>
              <w:tab w:val="left" w:pos="440"/>
              <w:tab w:val="right" w:leader="dot" w:pos="9016"/>
            </w:tabs>
            <w:rPr>
              <w:rFonts w:asciiTheme="minorHAnsi" w:eastAsiaTheme="minorEastAsia" w:hAnsiTheme="minorHAnsi"/>
              <w:noProof/>
              <w:sz w:val="22"/>
              <w:lang w:val="en-CA" w:eastAsia="en-CA"/>
            </w:rPr>
          </w:pPr>
          <w:hyperlink w:anchor="_Toc502543181" w:history="1">
            <w:r w:rsidRPr="00776343">
              <w:rPr>
                <w:rStyle w:val="Hyperlink"/>
                <w:rFonts w:cs="Times New Roman"/>
                <w:noProof/>
              </w:rPr>
              <w:t>4.</w:t>
            </w:r>
            <w:r>
              <w:rPr>
                <w:rFonts w:asciiTheme="minorHAnsi" w:eastAsiaTheme="minorEastAsia" w:hAnsiTheme="minorHAnsi"/>
                <w:noProof/>
                <w:sz w:val="22"/>
                <w:lang w:val="en-CA" w:eastAsia="en-CA"/>
              </w:rPr>
              <w:tab/>
            </w:r>
            <w:r w:rsidRPr="00776343">
              <w:rPr>
                <w:rStyle w:val="Hyperlink"/>
                <w:rFonts w:cs="Times New Roman"/>
                <w:noProof/>
              </w:rPr>
              <w:t>Benefits of a Database in the Modern Day</w:t>
            </w:r>
            <w:r>
              <w:rPr>
                <w:noProof/>
                <w:webHidden/>
              </w:rPr>
              <w:tab/>
            </w:r>
            <w:r>
              <w:rPr>
                <w:noProof/>
                <w:webHidden/>
              </w:rPr>
              <w:fldChar w:fldCharType="begin"/>
            </w:r>
            <w:r>
              <w:rPr>
                <w:noProof/>
                <w:webHidden/>
              </w:rPr>
              <w:instrText xml:space="preserve"> PAGEREF _Toc502543181 \h </w:instrText>
            </w:r>
            <w:r>
              <w:rPr>
                <w:noProof/>
                <w:webHidden/>
              </w:rPr>
            </w:r>
            <w:r>
              <w:rPr>
                <w:noProof/>
                <w:webHidden/>
              </w:rPr>
              <w:fldChar w:fldCharType="separate"/>
            </w:r>
            <w:r w:rsidR="001C6207">
              <w:rPr>
                <w:noProof/>
                <w:webHidden/>
              </w:rPr>
              <w:t>4</w:t>
            </w:r>
            <w:r>
              <w:rPr>
                <w:noProof/>
                <w:webHidden/>
              </w:rPr>
              <w:fldChar w:fldCharType="end"/>
            </w:r>
          </w:hyperlink>
        </w:p>
        <w:p w:rsidR="00E11980" w:rsidRDefault="00E11980">
          <w:pPr>
            <w:pStyle w:val="TOC1"/>
            <w:tabs>
              <w:tab w:val="left" w:pos="440"/>
              <w:tab w:val="right" w:leader="dot" w:pos="9016"/>
            </w:tabs>
            <w:rPr>
              <w:rFonts w:asciiTheme="minorHAnsi" w:eastAsiaTheme="minorEastAsia" w:hAnsiTheme="minorHAnsi"/>
              <w:noProof/>
              <w:sz w:val="22"/>
              <w:lang w:val="en-CA" w:eastAsia="en-CA"/>
            </w:rPr>
          </w:pPr>
          <w:hyperlink w:anchor="_Toc502543182" w:history="1">
            <w:r w:rsidRPr="00776343">
              <w:rPr>
                <w:rStyle w:val="Hyperlink"/>
                <w:rFonts w:cs="Times New Roman"/>
                <w:noProof/>
              </w:rPr>
              <w:t>5.</w:t>
            </w:r>
            <w:r>
              <w:rPr>
                <w:rFonts w:asciiTheme="minorHAnsi" w:eastAsiaTheme="minorEastAsia" w:hAnsiTheme="minorHAnsi"/>
                <w:noProof/>
                <w:sz w:val="22"/>
                <w:lang w:val="en-CA" w:eastAsia="en-CA"/>
              </w:rPr>
              <w:tab/>
            </w:r>
            <w:r w:rsidRPr="00776343">
              <w:rPr>
                <w:rStyle w:val="Hyperlink"/>
                <w:rFonts w:cs="Times New Roman"/>
                <w:noProof/>
              </w:rPr>
              <w:t>Conference Course - Choice of Venue and Content</w:t>
            </w:r>
            <w:r>
              <w:rPr>
                <w:noProof/>
                <w:webHidden/>
              </w:rPr>
              <w:tab/>
            </w:r>
            <w:r>
              <w:rPr>
                <w:noProof/>
                <w:webHidden/>
              </w:rPr>
              <w:fldChar w:fldCharType="begin"/>
            </w:r>
            <w:r>
              <w:rPr>
                <w:noProof/>
                <w:webHidden/>
              </w:rPr>
              <w:instrText xml:space="preserve"> PAGEREF _Toc502543182 \h </w:instrText>
            </w:r>
            <w:r>
              <w:rPr>
                <w:noProof/>
                <w:webHidden/>
              </w:rPr>
            </w:r>
            <w:r>
              <w:rPr>
                <w:noProof/>
                <w:webHidden/>
              </w:rPr>
              <w:fldChar w:fldCharType="separate"/>
            </w:r>
            <w:r w:rsidR="001C6207">
              <w:rPr>
                <w:noProof/>
                <w:webHidden/>
              </w:rPr>
              <w:t>4</w:t>
            </w:r>
            <w:r>
              <w:rPr>
                <w:noProof/>
                <w:webHidden/>
              </w:rPr>
              <w:fldChar w:fldCharType="end"/>
            </w:r>
          </w:hyperlink>
        </w:p>
        <w:p w:rsidR="00E11980" w:rsidRDefault="00E11980">
          <w:pPr>
            <w:pStyle w:val="TOC1"/>
            <w:tabs>
              <w:tab w:val="left" w:pos="440"/>
              <w:tab w:val="right" w:leader="dot" w:pos="9016"/>
            </w:tabs>
            <w:rPr>
              <w:rFonts w:asciiTheme="minorHAnsi" w:eastAsiaTheme="minorEastAsia" w:hAnsiTheme="minorHAnsi"/>
              <w:noProof/>
              <w:sz w:val="22"/>
              <w:lang w:val="en-CA" w:eastAsia="en-CA"/>
            </w:rPr>
          </w:pPr>
          <w:hyperlink w:anchor="_Toc502543183" w:history="1">
            <w:r w:rsidRPr="00776343">
              <w:rPr>
                <w:rStyle w:val="Hyperlink"/>
                <w:rFonts w:cs="Times New Roman"/>
                <w:noProof/>
              </w:rPr>
              <w:t>6.</w:t>
            </w:r>
            <w:r>
              <w:rPr>
                <w:rFonts w:asciiTheme="minorHAnsi" w:eastAsiaTheme="minorEastAsia" w:hAnsiTheme="minorHAnsi"/>
                <w:noProof/>
                <w:sz w:val="22"/>
                <w:lang w:val="en-CA" w:eastAsia="en-CA"/>
              </w:rPr>
              <w:tab/>
            </w:r>
            <w:r w:rsidRPr="00776343">
              <w:rPr>
                <w:rStyle w:val="Hyperlink"/>
                <w:rFonts w:cs="Times New Roman"/>
                <w:noProof/>
              </w:rPr>
              <w:t>Course Accreditation</w:t>
            </w:r>
            <w:r>
              <w:rPr>
                <w:noProof/>
                <w:webHidden/>
              </w:rPr>
              <w:tab/>
            </w:r>
            <w:r>
              <w:rPr>
                <w:noProof/>
                <w:webHidden/>
              </w:rPr>
              <w:fldChar w:fldCharType="begin"/>
            </w:r>
            <w:r>
              <w:rPr>
                <w:noProof/>
                <w:webHidden/>
              </w:rPr>
              <w:instrText xml:space="preserve"> PAGEREF _Toc502543183 \h </w:instrText>
            </w:r>
            <w:r>
              <w:rPr>
                <w:noProof/>
                <w:webHidden/>
              </w:rPr>
            </w:r>
            <w:r>
              <w:rPr>
                <w:noProof/>
                <w:webHidden/>
              </w:rPr>
              <w:fldChar w:fldCharType="separate"/>
            </w:r>
            <w:r w:rsidR="001C6207">
              <w:rPr>
                <w:noProof/>
                <w:webHidden/>
              </w:rPr>
              <w:t>5</w:t>
            </w:r>
            <w:r>
              <w:rPr>
                <w:noProof/>
                <w:webHidden/>
              </w:rPr>
              <w:fldChar w:fldCharType="end"/>
            </w:r>
          </w:hyperlink>
        </w:p>
        <w:p w:rsidR="00E11980" w:rsidRDefault="00E11980">
          <w:pPr>
            <w:pStyle w:val="TOC1"/>
            <w:tabs>
              <w:tab w:val="left" w:pos="440"/>
              <w:tab w:val="right" w:leader="dot" w:pos="9016"/>
            </w:tabs>
            <w:rPr>
              <w:rFonts w:asciiTheme="minorHAnsi" w:eastAsiaTheme="minorEastAsia" w:hAnsiTheme="minorHAnsi"/>
              <w:noProof/>
              <w:sz w:val="22"/>
              <w:lang w:val="en-CA" w:eastAsia="en-CA"/>
            </w:rPr>
          </w:pPr>
          <w:hyperlink w:anchor="_Toc502543184" w:history="1">
            <w:r w:rsidRPr="00776343">
              <w:rPr>
                <w:rStyle w:val="Hyperlink"/>
                <w:rFonts w:cs="Times New Roman"/>
                <w:noProof/>
              </w:rPr>
              <w:t>7.</w:t>
            </w:r>
            <w:r>
              <w:rPr>
                <w:rFonts w:asciiTheme="minorHAnsi" w:eastAsiaTheme="minorEastAsia" w:hAnsiTheme="minorHAnsi"/>
                <w:noProof/>
                <w:sz w:val="22"/>
                <w:lang w:val="en-CA" w:eastAsia="en-CA"/>
              </w:rPr>
              <w:tab/>
            </w:r>
            <w:r w:rsidRPr="00776343">
              <w:rPr>
                <w:rStyle w:val="Hyperlink"/>
                <w:rFonts w:cs="Times New Roman"/>
                <w:noProof/>
              </w:rPr>
              <w:t>Data Collation, Analysis and Storage</w:t>
            </w:r>
            <w:r>
              <w:rPr>
                <w:noProof/>
                <w:webHidden/>
              </w:rPr>
              <w:tab/>
            </w:r>
            <w:r>
              <w:rPr>
                <w:noProof/>
                <w:webHidden/>
              </w:rPr>
              <w:fldChar w:fldCharType="begin"/>
            </w:r>
            <w:r>
              <w:rPr>
                <w:noProof/>
                <w:webHidden/>
              </w:rPr>
              <w:instrText xml:space="preserve"> PAGEREF _Toc502543184 \h </w:instrText>
            </w:r>
            <w:r>
              <w:rPr>
                <w:noProof/>
                <w:webHidden/>
              </w:rPr>
            </w:r>
            <w:r>
              <w:rPr>
                <w:noProof/>
                <w:webHidden/>
              </w:rPr>
              <w:fldChar w:fldCharType="separate"/>
            </w:r>
            <w:r w:rsidR="001C6207">
              <w:rPr>
                <w:noProof/>
                <w:webHidden/>
              </w:rPr>
              <w:t>6</w:t>
            </w:r>
            <w:r>
              <w:rPr>
                <w:noProof/>
                <w:webHidden/>
              </w:rPr>
              <w:fldChar w:fldCharType="end"/>
            </w:r>
          </w:hyperlink>
        </w:p>
        <w:p w:rsidR="00E11980" w:rsidRDefault="00E11980">
          <w:pPr>
            <w:pStyle w:val="TOC1"/>
            <w:tabs>
              <w:tab w:val="right" w:leader="dot" w:pos="9016"/>
            </w:tabs>
            <w:rPr>
              <w:rFonts w:asciiTheme="minorHAnsi" w:eastAsiaTheme="minorEastAsia" w:hAnsiTheme="minorHAnsi"/>
              <w:noProof/>
              <w:sz w:val="22"/>
              <w:lang w:val="en-CA" w:eastAsia="en-CA"/>
            </w:rPr>
          </w:pPr>
          <w:hyperlink w:anchor="_Toc502543185" w:history="1">
            <w:r w:rsidRPr="00776343">
              <w:rPr>
                <w:rStyle w:val="Hyperlink"/>
                <w:rFonts w:cs="Times New Roman"/>
                <w:noProof/>
              </w:rPr>
              <w:t>Appendices</w:t>
            </w:r>
            <w:r>
              <w:rPr>
                <w:noProof/>
                <w:webHidden/>
              </w:rPr>
              <w:tab/>
            </w:r>
            <w:r>
              <w:rPr>
                <w:noProof/>
                <w:webHidden/>
              </w:rPr>
              <w:fldChar w:fldCharType="begin"/>
            </w:r>
            <w:r>
              <w:rPr>
                <w:noProof/>
                <w:webHidden/>
              </w:rPr>
              <w:instrText xml:space="preserve"> PAGEREF _Toc502543185 \h </w:instrText>
            </w:r>
            <w:r>
              <w:rPr>
                <w:noProof/>
                <w:webHidden/>
              </w:rPr>
            </w:r>
            <w:r>
              <w:rPr>
                <w:noProof/>
                <w:webHidden/>
              </w:rPr>
              <w:fldChar w:fldCharType="separate"/>
            </w:r>
            <w:r w:rsidR="001C6207">
              <w:rPr>
                <w:noProof/>
                <w:webHidden/>
              </w:rPr>
              <w:t>8</w:t>
            </w:r>
            <w:r>
              <w:rPr>
                <w:noProof/>
                <w:webHidden/>
              </w:rPr>
              <w:fldChar w:fldCharType="end"/>
            </w:r>
          </w:hyperlink>
        </w:p>
        <w:p w:rsidR="00E11980" w:rsidRDefault="00E11980">
          <w:pPr>
            <w:pStyle w:val="TOC2"/>
            <w:tabs>
              <w:tab w:val="left" w:pos="880"/>
              <w:tab w:val="right" w:leader="dot" w:pos="9016"/>
            </w:tabs>
            <w:rPr>
              <w:rFonts w:asciiTheme="minorHAnsi" w:eastAsiaTheme="minorEastAsia" w:hAnsiTheme="minorHAnsi"/>
              <w:noProof/>
              <w:sz w:val="22"/>
              <w:lang w:val="en-CA" w:eastAsia="en-CA"/>
            </w:rPr>
          </w:pPr>
          <w:hyperlink w:anchor="_Toc502543186" w:history="1">
            <w:r w:rsidRPr="00776343">
              <w:rPr>
                <w:rStyle w:val="Hyperlink"/>
                <w:noProof/>
              </w:rPr>
              <w:t>A.</w:t>
            </w:r>
            <w:r>
              <w:rPr>
                <w:rFonts w:asciiTheme="minorHAnsi" w:eastAsiaTheme="minorEastAsia" w:hAnsiTheme="minorHAnsi"/>
                <w:noProof/>
                <w:sz w:val="22"/>
                <w:lang w:val="en-CA" w:eastAsia="en-CA"/>
              </w:rPr>
              <w:tab/>
            </w:r>
            <w:r w:rsidRPr="00776343">
              <w:rPr>
                <w:rStyle w:val="Hyperlink"/>
                <w:noProof/>
              </w:rPr>
              <w:t>Attendee Table Detail</w:t>
            </w:r>
            <w:r>
              <w:rPr>
                <w:noProof/>
                <w:webHidden/>
              </w:rPr>
              <w:tab/>
            </w:r>
            <w:r>
              <w:rPr>
                <w:noProof/>
                <w:webHidden/>
              </w:rPr>
              <w:fldChar w:fldCharType="begin"/>
            </w:r>
            <w:r>
              <w:rPr>
                <w:noProof/>
                <w:webHidden/>
              </w:rPr>
              <w:instrText xml:space="preserve"> PAGEREF _Toc502543186 \h </w:instrText>
            </w:r>
            <w:r>
              <w:rPr>
                <w:noProof/>
                <w:webHidden/>
              </w:rPr>
            </w:r>
            <w:r>
              <w:rPr>
                <w:noProof/>
                <w:webHidden/>
              </w:rPr>
              <w:fldChar w:fldCharType="separate"/>
            </w:r>
            <w:r w:rsidR="001C6207">
              <w:rPr>
                <w:noProof/>
                <w:webHidden/>
              </w:rPr>
              <w:t>8</w:t>
            </w:r>
            <w:r>
              <w:rPr>
                <w:noProof/>
                <w:webHidden/>
              </w:rPr>
              <w:fldChar w:fldCharType="end"/>
            </w:r>
          </w:hyperlink>
        </w:p>
        <w:p w:rsidR="00E11980" w:rsidRDefault="00E11980">
          <w:pPr>
            <w:pStyle w:val="TOC2"/>
            <w:tabs>
              <w:tab w:val="left" w:pos="880"/>
              <w:tab w:val="right" w:leader="dot" w:pos="9016"/>
            </w:tabs>
            <w:rPr>
              <w:rFonts w:asciiTheme="minorHAnsi" w:eastAsiaTheme="minorEastAsia" w:hAnsiTheme="minorHAnsi"/>
              <w:noProof/>
              <w:sz w:val="22"/>
              <w:lang w:val="en-CA" w:eastAsia="en-CA"/>
            </w:rPr>
          </w:pPr>
          <w:hyperlink w:anchor="_Toc502543187" w:history="1">
            <w:r w:rsidRPr="00776343">
              <w:rPr>
                <w:rStyle w:val="Hyperlink"/>
                <w:noProof/>
              </w:rPr>
              <w:t>B.</w:t>
            </w:r>
            <w:r>
              <w:rPr>
                <w:rFonts w:asciiTheme="minorHAnsi" w:eastAsiaTheme="minorEastAsia" w:hAnsiTheme="minorHAnsi"/>
                <w:noProof/>
                <w:sz w:val="22"/>
                <w:lang w:val="en-CA" w:eastAsia="en-CA"/>
              </w:rPr>
              <w:tab/>
            </w:r>
            <w:r w:rsidRPr="00776343">
              <w:rPr>
                <w:rStyle w:val="Hyperlink"/>
                <w:noProof/>
              </w:rPr>
              <w:t>Financials Table Detail</w:t>
            </w:r>
            <w:r>
              <w:rPr>
                <w:noProof/>
                <w:webHidden/>
              </w:rPr>
              <w:tab/>
            </w:r>
            <w:r>
              <w:rPr>
                <w:noProof/>
                <w:webHidden/>
              </w:rPr>
              <w:fldChar w:fldCharType="begin"/>
            </w:r>
            <w:r>
              <w:rPr>
                <w:noProof/>
                <w:webHidden/>
              </w:rPr>
              <w:instrText xml:space="preserve"> PAGEREF _Toc502543187 \h </w:instrText>
            </w:r>
            <w:r>
              <w:rPr>
                <w:noProof/>
                <w:webHidden/>
              </w:rPr>
            </w:r>
            <w:r>
              <w:rPr>
                <w:noProof/>
                <w:webHidden/>
              </w:rPr>
              <w:fldChar w:fldCharType="separate"/>
            </w:r>
            <w:r w:rsidR="001C6207">
              <w:rPr>
                <w:noProof/>
                <w:webHidden/>
              </w:rPr>
              <w:t>9</w:t>
            </w:r>
            <w:r>
              <w:rPr>
                <w:noProof/>
                <w:webHidden/>
              </w:rPr>
              <w:fldChar w:fldCharType="end"/>
            </w:r>
          </w:hyperlink>
        </w:p>
        <w:p w:rsidR="00E11980" w:rsidRDefault="00E11980">
          <w:pPr>
            <w:pStyle w:val="TOC2"/>
            <w:tabs>
              <w:tab w:val="left" w:pos="880"/>
              <w:tab w:val="right" w:leader="dot" w:pos="9016"/>
            </w:tabs>
            <w:rPr>
              <w:rFonts w:asciiTheme="minorHAnsi" w:eastAsiaTheme="minorEastAsia" w:hAnsiTheme="minorHAnsi"/>
              <w:noProof/>
              <w:sz w:val="22"/>
              <w:lang w:val="en-CA" w:eastAsia="en-CA"/>
            </w:rPr>
          </w:pPr>
          <w:hyperlink w:anchor="_Toc502543188" w:history="1">
            <w:r w:rsidRPr="00776343">
              <w:rPr>
                <w:rStyle w:val="Hyperlink"/>
                <w:noProof/>
              </w:rPr>
              <w:t>C.</w:t>
            </w:r>
            <w:r>
              <w:rPr>
                <w:rFonts w:asciiTheme="minorHAnsi" w:eastAsiaTheme="minorEastAsia" w:hAnsiTheme="minorHAnsi"/>
                <w:noProof/>
                <w:sz w:val="22"/>
                <w:lang w:val="en-CA" w:eastAsia="en-CA"/>
              </w:rPr>
              <w:tab/>
            </w:r>
            <w:r w:rsidRPr="00776343">
              <w:rPr>
                <w:rStyle w:val="Hyperlink"/>
                <w:noProof/>
              </w:rPr>
              <w:t>Attendee Form</w:t>
            </w:r>
            <w:r>
              <w:rPr>
                <w:noProof/>
                <w:webHidden/>
              </w:rPr>
              <w:tab/>
            </w:r>
            <w:r>
              <w:rPr>
                <w:noProof/>
                <w:webHidden/>
              </w:rPr>
              <w:fldChar w:fldCharType="begin"/>
            </w:r>
            <w:r>
              <w:rPr>
                <w:noProof/>
                <w:webHidden/>
              </w:rPr>
              <w:instrText xml:space="preserve"> PAGEREF _Toc502543188 \h </w:instrText>
            </w:r>
            <w:r>
              <w:rPr>
                <w:noProof/>
                <w:webHidden/>
              </w:rPr>
            </w:r>
            <w:r>
              <w:rPr>
                <w:noProof/>
                <w:webHidden/>
              </w:rPr>
              <w:fldChar w:fldCharType="separate"/>
            </w:r>
            <w:r w:rsidR="001C6207">
              <w:rPr>
                <w:noProof/>
                <w:webHidden/>
              </w:rPr>
              <w:t>10</w:t>
            </w:r>
            <w:r>
              <w:rPr>
                <w:noProof/>
                <w:webHidden/>
              </w:rPr>
              <w:fldChar w:fldCharType="end"/>
            </w:r>
          </w:hyperlink>
        </w:p>
        <w:p w:rsidR="00E11980" w:rsidRDefault="00E11980">
          <w:pPr>
            <w:pStyle w:val="TOC2"/>
            <w:tabs>
              <w:tab w:val="left" w:pos="880"/>
              <w:tab w:val="right" w:leader="dot" w:pos="9016"/>
            </w:tabs>
            <w:rPr>
              <w:rFonts w:asciiTheme="minorHAnsi" w:eastAsiaTheme="minorEastAsia" w:hAnsiTheme="minorHAnsi"/>
              <w:noProof/>
              <w:sz w:val="22"/>
              <w:lang w:val="en-CA" w:eastAsia="en-CA"/>
            </w:rPr>
          </w:pPr>
          <w:hyperlink w:anchor="_Toc502543189" w:history="1">
            <w:r w:rsidRPr="00776343">
              <w:rPr>
                <w:rStyle w:val="Hyperlink"/>
                <w:noProof/>
              </w:rPr>
              <w:t>D.</w:t>
            </w:r>
            <w:r>
              <w:rPr>
                <w:rFonts w:asciiTheme="minorHAnsi" w:eastAsiaTheme="minorEastAsia" w:hAnsiTheme="minorHAnsi"/>
                <w:noProof/>
                <w:sz w:val="22"/>
                <w:lang w:val="en-CA" w:eastAsia="en-CA"/>
              </w:rPr>
              <w:tab/>
            </w:r>
            <w:r w:rsidRPr="00776343">
              <w:rPr>
                <w:rStyle w:val="Hyperlink"/>
                <w:noProof/>
              </w:rPr>
              <w:t>Financials Form</w:t>
            </w:r>
            <w:r>
              <w:rPr>
                <w:noProof/>
                <w:webHidden/>
              </w:rPr>
              <w:tab/>
            </w:r>
            <w:r>
              <w:rPr>
                <w:noProof/>
                <w:webHidden/>
              </w:rPr>
              <w:fldChar w:fldCharType="begin"/>
            </w:r>
            <w:r>
              <w:rPr>
                <w:noProof/>
                <w:webHidden/>
              </w:rPr>
              <w:instrText xml:space="preserve"> PAGEREF _Toc502543189 \h </w:instrText>
            </w:r>
            <w:r>
              <w:rPr>
                <w:noProof/>
                <w:webHidden/>
              </w:rPr>
            </w:r>
            <w:r>
              <w:rPr>
                <w:noProof/>
                <w:webHidden/>
              </w:rPr>
              <w:fldChar w:fldCharType="separate"/>
            </w:r>
            <w:r w:rsidR="001C6207">
              <w:rPr>
                <w:noProof/>
                <w:webHidden/>
              </w:rPr>
              <w:t>11</w:t>
            </w:r>
            <w:r>
              <w:rPr>
                <w:noProof/>
                <w:webHidden/>
              </w:rPr>
              <w:fldChar w:fldCharType="end"/>
            </w:r>
          </w:hyperlink>
        </w:p>
        <w:p w:rsidR="00E11980" w:rsidRDefault="00E11980">
          <w:pPr>
            <w:pStyle w:val="TOC2"/>
            <w:tabs>
              <w:tab w:val="left" w:pos="660"/>
              <w:tab w:val="right" w:leader="dot" w:pos="9016"/>
            </w:tabs>
            <w:rPr>
              <w:rFonts w:asciiTheme="minorHAnsi" w:eastAsiaTheme="minorEastAsia" w:hAnsiTheme="minorHAnsi"/>
              <w:noProof/>
              <w:sz w:val="22"/>
              <w:lang w:val="en-CA" w:eastAsia="en-CA"/>
            </w:rPr>
          </w:pPr>
          <w:hyperlink w:anchor="_Toc502543190" w:history="1">
            <w:r w:rsidRPr="00776343">
              <w:rPr>
                <w:rStyle w:val="Hyperlink"/>
                <w:noProof/>
              </w:rPr>
              <w:t>E.</w:t>
            </w:r>
            <w:r>
              <w:rPr>
                <w:rFonts w:asciiTheme="minorHAnsi" w:eastAsiaTheme="minorEastAsia" w:hAnsiTheme="minorHAnsi"/>
                <w:noProof/>
                <w:sz w:val="22"/>
                <w:lang w:val="en-CA" w:eastAsia="en-CA"/>
              </w:rPr>
              <w:tab/>
            </w:r>
            <w:r w:rsidRPr="00776343">
              <w:rPr>
                <w:rStyle w:val="Hyperlink"/>
                <w:noProof/>
              </w:rPr>
              <w:t>Attendee Query 1 – Company / Attendee / Experience Level / Date of Course</w:t>
            </w:r>
            <w:r>
              <w:rPr>
                <w:noProof/>
                <w:webHidden/>
              </w:rPr>
              <w:tab/>
            </w:r>
            <w:r>
              <w:rPr>
                <w:noProof/>
                <w:webHidden/>
              </w:rPr>
              <w:fldChar w:fldCharType="begin"/>
            </w:r>
            <w:r>
              <w:rPr>
                <w:noProof/>
                <w:webHidden/>
              </w:rPr>
              <w:instrText xml:space="preserve"> PAGEREF _Toc502543190 \h </w:instrText>
            </w:r>
            <w:r>
              <w:rPr>
                <w:noProof/>
                <w:webHidden/>
              </w:rPr>
            </w:r>
            <w:r>
              <w:rPr>
                <w:noProof/>
                <w:webHidden/>
              </w:rPr>
              <w:fldChar w:fldCharType="separate"/>
            </w:r>
            <w:r w:rsidR="001C6207">
              <w:rPr>
                <w:noProof/>
                <w:webHidden/>
              </w:rPr>
              <w:t>12</w:t>
            </w:r>
            <w:r>
              <w:rPr>
                <w:noProof/>
                <w:webHidden/>
              </w:rPr>
              <w:fldChar w:fldCharType="end"/>
            </w:r>
          </w:hyperlink>
        </w:p>
        <w:p w:rsidR="00E11980" w:rsidRDefault="00E11980">
          <w:pPr>
            <w:pStyle w:val="TOC2"/>
            <w:tabs>
              <w:tab w:val="left" w:pos="660"/>
              <w:tab w:val="right" w:leader="dot" w:pos="9016"/>
            </w:tabs>
            <w:rPr>
              <w:rFonts w:asciiTheme="minorHAnsi" w:eastAsiaTheme="minorEastAsia" w:hAnsiTheme="minorHAnsi"/>
              <w:noProof/>
              <w:sz w:val="22"/>
              <w:lang w:val="en-CA" w:eastAsia="en-CA"/>
            </w:rPr>
          </w:pPr>
          <w:hyperlink w:anchor="_Toc502543191" w:history="1">
            <w:r w:rsidRPr="00776343">
              <w:rPr>
                <w:rStyle w:val="Hyperlink"/>
                <w:noProof/>
              </w:rPr>
              <w:t>F.</w:t>
            </w:r>
            <w:r>
              <w:rPr>
                <w:rFonts w:asciiTheme="minorHAnsi" w:eastAsiaTheme="minorEastAsia" w:hAnsiTheme="minorHAnsi"/>
                <w:noProof/>
                <w:sz w:val="22"/>
                <w:lang w:val="en-CA" w:eastAsia="en-CA"/>
              </w:rPr>
              <w:tab/>
            </w:r>
            <w:r w:rsidRPr="00776343">
              <w:rPr>
                <w:rStyle w:val="Hyperlink"/>
                <w:noProof/>
              </w:rPr>
              <w:t>Attendee Query 2 – Course Date / Dietary Requirements</w:t>
            </w:r>
            <w:r>
              <w:rPr>
                <w:noProof/>
                <w:webHidden/>
              </w:rPr>
              <w:tab/>
            </w:r>
            <w:r>
              <w:rPr>
                <w:noProof/>
                <w:webHidden/>
              </w:rPr>
              <w:fldChar w:fldCharType="begin"/>
            </w:r>
            <w:r>
              <w:rPr>
                <w:noProof/>
                <w:webHidden/>
              </w:rPr>
              <w:instrText xml:space="preserve"> PAGEREF _Toc502543191 \h </w:instrText>
            </w:r>
            <w:r>
              <w:rPr>
                <w:noProof/>
                <w:webHidden/>
              </w:rPr>
            </w:r>
            <w:r>
              <w:rPr>
                <w:noProof/>
                <w:webHidden/>
              </w:rPr>
              <w:fldChar w:fldCharType="separate"/>
            </w:r>
            <w:r w:rsidR="001C6207">
              <w:rPr>
                <w:noProof/>
                <w:webHidden/>
              </w:rPr>
              <w:t>13</w:t>
            </w:r>
            <w:r>
              <w:rPr>
                <w:noProof/>
                <w:webHidden/>
              </w:rPr>
              <w:fldChar w:fldCharType="end"/>
            </w:r>
          </w:hyperlink>
        </w:p>
        <w:p w:rsidR="00E11980" w:rsidRDefault="00E11980">
          <w:pPr>
            <w:pStyle w:val="TOC2"/>
            <w:tabs>
              <w:tab w:val="left" w:pos="880"/>
              <w:tab w:val="right" w:leader="dot" w:pos="9016"/>
            </w:tabs>
            <w:rPr>
              <w:rFonts w:asciiTheme="minorHAnsi" w:eastAsiaTheme="minorEastAsia" w:hAnsiTheme="minorHAnsi"/>
              <w:noProof/>
              <w:sz w:val="22"/>
              <w:lang w:val="en-CA" w:eastAsia="en-CA"/>
            </w:rPr>
          </w:pPr>
          <w:hyperlink w:anchor="_Toc502543192" w:history="1">
            <w:r w:rsidRPr="00776343">
              <w:rPr>
                <w:rStyle w:val="Hyperlink"/>
                <w:noProof/>
              </w:rPr>
              <w:t>G.</w:t>
            </w:r>
            <w:r>
              <w:rPr>
                <w:rFonts w:asciiTheme="minorHAnsi" w:eastAsiaTheme="minorEastAsia" w:hAnsiTheme="minorHAnsi"/>
                <w:noProof/>
                <w:sz w:val="22"/>
                <w:lang w:val="en-CA" w:eastAsia="en-CA"/>
              </w:rPr>
              <w:tab/>
            </w:r>
            <w:r w:rsidRPr="00776343">
              <w:rPr>
                <w:rStyle w:val="Hyperlink"/>
                <w:noProof/>
              </w:rPr>
              <w:t>Financial Query 1 – Payment Details / Payments Received</w:t>
            </w:r>
            <w:r>
              <w:rPr>
                <w:noProof/>
                <w:webHidden/>
              </w:rPr>
              <w:tab/>
            </w:r>
            <w:r>
              <w:rPr>
                <w:noProof/>
                <w:webHidden/>
              </w:rPr>
              <w:fldChar w:fldCharType="begin"/>
            </w:r>
            <w:r>
              <w:rPr>
                <w:noProof/>
                <w:webHidden/>
              </w:rPr>
              <w:instrText xml:space="preserve"> PAGEREF _Toc502543192 \h </w:instrText>
            </w:r>
            <w:r>
              <w:rPr>
                <w:noProof/>
                <w:webHidden/>
              </w:rPr>
            </w:r>
            <w:r>
              <w:rPr>
                <w:noProof/>
                <w:webHidden/>
              </w:rPr>
              <w:fldChar w:fldCharType="separate"/>
            </w:r>
            <w:r w:rsidR="001C6207">
              <w:rPr>
                <w:noProof/>
                <w:webHidden/>
              </w:rPr>
              <w:t>14</w:t>
            </w:r>
            <w:r>
              <w:rPr>
                <w:noProof/>
                <w:webHidden/>
              </w:rPr>
              <w:fldChar w:fldCharType="end"/>
            </w:r>
          </w:hyperlink>
        </w:p>
        <w:p w:rsidR="00E11980" w:rsidRDefault="00E11980">
          <w:pPr>
            <w:pStyle w:val="TOC2"/>
            <w:tabs>
              <w:tab w:val="left" w:pos="880"/>
              <w:tab w:val="right" w:leader="dot" w:pos="9016"/>
            </w:tabs>
            <w:rPr>
              <w:rFonts w:asciiTheme="minorHAnsi" w:eastAsiaTheme="minorEastAsia" w:hAnsiTheme="minorHAnsi"/>
              <w:noProof/>
              <w:sz w:val="22"/>
              <w:lang w:val="en-CA" w:eastAsia="en-CA"/>
            </w:rPr>
          </w:pPr>
          <w:hyperlink w:anchor="_Toc502543193" w:history="1">
            <w:r w:rsidRPr="00776343">
              <w:rPr>
                <w:rStyle w:val="Hyperlink"/>
                <w:noProof/>
              </w:rPr>
              <w:t>H.</w:t>
            </w:r>
            <w:r>
              <w:rPr>
                <w:rFonts w:asciiTheme="minorHAnsi" w:eastAsiaTheme="minorEastAsia" w:hAnsiTheme="minorHAnsi"/>
                <w:noProof/>
                <w:sz w:val="22"/>
                <w:lang w:val="en-CA" w:eastAsia="en-CA"/>
              </w:rPr>
              <w:tab/>
            </w:r>
            <w:r w:rsidRPr="00776343">
              <w:rPr>
                <w:rStyle w:val="Hyperlink"/>
                <w:noProof/>
              </w:rPr>
              <w:t>Financial Query 2- No of Attendees / Payment Data</w:t>
            </w:r>
            <w:r>
              <w:rPr>
                <w:noProof/>
                <w:webHidden/>
              </w:rPr>
              <w:tab/>
            </w:r>
            <w:r>
              <w:rPr>
                <w:noProof/>
                <w:webHidden/>
              </w:rPr>
              <w:fldChar w:fldCharType="begin"/>
            </w:r>
            <w:r>
              <w:rPr>
                <w:noProof/>
                <w:webHidden/>
              </w:rPr>
              <w:instrText xml:space="preserve"> PAGEREF _Toc502543193 \h </w:instrText>
            </w:r>
            <w:r>
              <w:rPr>
                <w:noProof/>
                <w:webHidden/>
              </w:rPr>
            </w:r>
            <w:r>
              <w:rPr>
                <w:noProof/>
                <w:webHidden/>
              </w:rPr>
              <w:fldChar w:fldCharType="separate"/>
            </w:r>
            <w:r w:rsidR="001C6207">
              <w:rPr>
                <w:noProof/>
                <w:webHidden/>
              </w:rPr>
              <w:t>15</w:t>
            </w:r>
            <w:r>
              <w:rPr>
                <w:noProof/>
                <w:webHidden/>
              </w:rPr>
              <w:fldChar w:fldCharType="end"/>
            </w:r>
          </w:hyperlink>
        </w:p>
        <w:p w:rsidR="00E11980" w:rsidRDefault="00E11980">
          <w:pPr>
            <w:pStyle w:val="TOC2"/>
            <w:tabs>
              <w:tab w:val="left" w:pos="660"/>
              <w:tab w:val="right" w:leader="dot" w:pos="9016"/>
            </w:tabs>
            <w:rPr>
              <w:rFonts w:asciiTheme="minorHAnsi" w:eastAsiaTheme="minorEastAsia" w:hAnsiTheme="minorHAnsi"/>
              <w:noProof/>
              <w:sz w:val="22"/>
              <w:lang w:val="en-CA" w:eastAsia="en-CA"/>
            </w:rPr>
          </w:pPr>
          <w:hyperlink w:anchor="_Toc502543194" w:history="1">
            <w:r w:rsidRPr="00776343">
              <w:rPr>
                <w:rStyle w:val="Hyperlink"/>
                <w:noProof/>
              </w:rPr>
              <w:t>I.</w:t>
            </w:r>
            <w:r>
              <w:rPr>
                <w:rFonts w:asciiTheme="minorHAnsi" w:eastAsiaTheme="minorEastAsia" w:hAnsiTheme="minorHAnsi"/>
                <w:noProof/>
                <w:sz w:val="22"/>
                <w:lang w:val="en-CA" w:eastAsia="en-CA"/>
              </w:rPr>
              <w:tab/>
            </w:r>
            <w:r w:rsidRPr="00776343">
              <w:rPr>
                <w:rStyle w:val="Hyperlink"/>
                <w:noProof/>
              </w:rPr>
              <w:t>Attendee Report</w:t>
            </w:r>
            <w:r>
              <w:rPr>
                <w:noProof/>
                <w:webHidden/>
              </w:rPr>
              <w:tab/>
            </w:r>
            <w:r>
              <w:rPr>
                <w:noProof/>
                <w:webHidden/>
              </w:rPr>
              <w:fldChar w:fldCharType="begin"/>
            </w:r>
            <w:r>
              <w:rPr>
                <w:noProof/>
                <w:webHidden/>
              </w:rPr>
              <w:instrText xml:space="preserve"> PAGEREF _Toc502543194 \h </w:instrText>
            </w:r>
            <w:r>
              <w:rPr>
                <w:noProof/>
                <w:webHidden/>
              </w:rPr>
            </w:r>
            <w:r>
              <w:rPr>
                <w:noProof/>
                <w:webHidden/>
              </w:rPr>
              <w:fldChar w:fldCharType="separate"/>
            </w:r>
            <w:r w:rsidR="001C6207">
              <w:rPr>
                <w:noProof/>
                <w:webHidden/>
              </w:rPr>
              <w:t>16</w:t>
            </w:r>
            <w:r>
              <w:rPr>
                <w:noProof/>
                <w:webHidden/>
              </w:rPr>
              <w:fldChar w:fldCharType="end"/>
            </w:r>
          </w:hyperlink>
        </w:p>
        <w:p w:rsidR="00E11980" w:rsidRDefault="00E11980">
          <w:pPr>
            <w:pStyle w:val="TOC2"/>
            <w:tabs>
              <w:tab w:val="left" w:pos="660"/>
              <w:tab w:val="right" w:leader="dot" w:pos="9016"/>
            </w:tabs>
            <w:rPr>
              <w:rFonts w:asciiTheme="minorHAnsi" w:eastAsiaTheme="minorEastAsia" w:hAnsiTheme="minorHAnsi"/>
              <w:noProof/>
              <w:sz w:val="22"/>
              <w:lang w:val="en-CA" w:eastAsia="en-CA"/>
            </w:rPr>
          </w:pPr>
          <w:hyperlink w:anchor="_Toc502543195" w:history="1">
            <w:r w:rsidRPr="00776343">
              <w:rPr>
                <w:rStyle w:val="Hyperlink"/>
                <w:noProof/>
              </w:rPr>
              <w:t>J.</w:t>
            </w:r>
            <w:r>
              <w:rPr>
                <w:rFonts w:asciiTheme="minorHAnsi" w:eastAsiaTheme="minorEastAsia" w:hAnsiTheme="minorHAnsi"/>
                <w:noProof/>
                <w:sz w:val="22"/>
                <w:lang w:val="en-CA" w:eastAsia="en-CA"/>
              </w:rPr>
              <w:tab/>
            </w:r>
            <w:r w:rsidRPr="00776343">
              <w:rPr>
                <w:rStyle w:val="Hyperlink"/>
                <w:noProof/>
              </w:rPr>
              <w:t>Financial Report</w:t>
            </w:r>
            <w:r>
              <w:rPr>
                <w:noProof/>
                <w:webHidden/>
              </w:rPr>
              <w:tab/>
            </w:r>
            <w:r>
              <w:rPr>
                <w:noProof/>
                <w:webHidden/>
              </w:rPr>
              <w:fldChar w:fldCharType="begin"/>
            </w:r>
            <w:r>
              <w:rPr>
                <w:noProof/>
                <w:webHidden/>
              </w:rPr>
              <w:instrText xml:space="preserve"> PAGEREF _Toc502543195 \h </w:instrText>
            </w:r>
            <w:r>
              <w:rPr>
                <w:noProof/>
                <w:webHidden/>
              </w:rPr>
            </w:r>
            <w:r>
              <w:rPr>
                <w:noProof/>
                <w:webHidden/>
              </w:rPr>
              <w:fldChar w:fldCharType="separate"/>
            </w:r>
            <w:r w:rsidR="001C6207">
              <w:rPr>
                <w:noProof/>
                <w:webHidden/>
              </w:rPr>
              <w:t>17</w:t>
            </w:r>
            <w:r>
              <w:rPr>
                <w:noProof/>
                <w:webHidden/>
              </w:rPr>
              <w:fldChar w:fldCharType="end"/>
            </w:r>
          </w:hyperlink>
        </w:p>
        <w:p w:rsidR="00E11980" w:rsidRDefault="00E11980">
          <w:pPr>
            <w:pStyle w:val="TOC1"/>
            <w:tabs>
              <w:tab w:val="right" w:leader="dot" w:pos="9016"/>
            </w:tabs>
            <w:rPr>
              <w:rFonts w:asciiTheme="minorHAnsi" w:eastAsiaTheme="minorEastAsia" w:hAnsiTheme="minorHAnsi"/>
              <w:noProof/>
              <w:sz w:val="22"/>
              <w:lang w:val="en-CA" w:eastAsia="en-CA"/>
            </w:rPr>
          </w:pPr>
          <w:hyperlink w:anchor="_Toc502543196" w:history="1">
            <w:r w:rsidRPr="00776343">
              <w:rPr>
                <w:rStyle w:val="Hyperlink"/>
                <w:rFonts w:cs="Times New Roman"/>
                <w:noProof/>
              </w:rPr>
              <w:t>References:</w:t>
            </w:r>
            <w:r>
              <w:rPr>
                <w:noProof/>
                <w:webHidden/>
              </w:rPr>
              <w:tab/>
            </w:r>
            <w:r>
              <w:rPr>
                <w:noProof/>
                <w:webHidden/>
              </w:rPr>
              <w:fldChar w:fldCharType="begin"/>
            </w:r>
            <w:r>
              <w:rPr>
                <w:noProof/>
                <w:webHidden/>
              </w:rPr>
              <w:instrText xml:space="preserve"> PAGEREF _Toc502543196 \h </w:instrText>
            </w:r>
            <w:r>
              <w:rPr>
                <w:noProof/>
                <w:webHidden/>
              </w:rPr>
            </w:r>
            <w:r>
              <w:rPr>
                <w:noProof/>
                <w:webHidden/>
              </w:rPr>
              <w:fldChar w:fldCharType="separate"/>
            </w:r>
            <w:r w:rsidR="001C6207">
              <w:rPr>
                <w:noProof/>
                <w:webHidden/>
              </w:rPr>
              <w:t>18</w:t>
            </w:r>
            <w:r>
              <w:rPr>
                <w:noProof/>
                <w:webHidden/>
              </w:rPr>
              <w:fldChar w:fldCharType="end"/>
            </w:r>
          </w:hyperlink>
        </w:p>
        <w:p w:rsidR="00704DB0" w:rsidRPr="00467735" w:rsidRDefault="00704DB0">
          <w:pPr>
            <w:rPr>
              <w:rFonts w:cs="Times New Roman"/>
            </w:rPr>
          </w:pPr>
          <w:r w:rsidRPr="00467735">
            <w:rPr>
              <w:rFonts w:cs="Times New Roman"/>
              <w:b/>
              <w:bCs/>
              <w:noProof/>
            </w:rPr>
            <w:fldChar w:fldCharType="end"/>
          </w:r>
        </w:p>
      </w:sdtContent>
    </w:sdt>
    <w:p w:rsidR="00655986" w:rsidRPr="00467735" w:rsidRDefault="00655986" w:rsidP="00655986">
      <w:pPr>
        <w:rPr>
          <w:rFonts w:cs="Times New Roman"/>
        </w:rPr>
      </w:pPr>
    </w:p>
    <w:p w:rsidR="00655986" w:rsidRPr="00467735" w:rsidRDefault="00655986" w:rsidP="00655986">
      <w:pPr>
        <w:rPr>
          <w:rFonts w:cs="Times New Roman"/>
        </w:rPr>
      </w:pPr>
    </w:p>
    <w:p w:rsidR="00655986" w:rsidRPr="00467735" w:rsidRDefault="00655986" w:rsidP="00655986">
      <w:pPr>
        <w:rPr>
          <w:rFonts w:cs="Times New Roman"/>
        </w:rPr>
      </w:pPr>
    </w:p>
    <w:p w:rsidR="007A0EB1" w:rsidRDefault="007A0EB1">
      <w:pPr>
        <w:rPr>
          <w:rFonts w:eastAsiaTheme="majorEastAsia" w:cs="Times New Roman"/>
          <w:b/>
          <w:sz w:val="32"/>
          <w:szCs w:val="32"/>
        </w:rPr>
      </w:pPr>
      <w:r>
        <w:rPr>
          <w:rFonts w:cs="Times New Roman"/>
        </w:rPr>
        <w:br w:type="page"/>
      </w:r>
    </w:p>
    <w:p w:rsidR="008F0DA4" w:rsidRDefault="00012E56" w:rsidP="00F80D96">
      <w:pPr>
        <w:pStyle w:val="Heading1"/>
        <w:numPr>
          <w:ilvl w:val="0"/>
          <w:numId w:val="1"/>
        </w:numPr>
        <w:rPr>
          <w:rFonts w:cs="Times New Roman"/>
        </w:rPr>
      </w:pPr>
      <w:bookmarkStart w:id="0" w:name="_Toc502543178"/>
      <w:r>
        <w:rPr>
          <w:rFonts w:cs="Times New Roman"/>
        </w:rPr>
        <w:lastRenderedPageBreak/>
        <w:t>Wellbeing of Future Generation Act</w:t>
      </w:r>
      <w:bookmarkEnd w:id="0"/>
    </w:p>
    <w:p w:rsidR="00012E56" w:rsidRDefault="008C44C6" w:rsidP="008C44C6">
      <w:pPr>
        <w:rPr>
          <w:rFonts w:cs="Times New Roman"/>
        </w:rPr>
      </w:pPr>
      <w:r>
        <w:rPr>
          <w:rFonts w:cs="Times New Roman"/>
        </w:rPr>
        <w:t xml:space="preserve">This </w:t>
      </w:r>
      <w:r w:rsidR="008D2BDF">
        <w:rPr>
          <w:rFonts w:cs="Times New Roman"/>
        </w:rPr>
        <w:t xml:space="preserve">Act </w:t>
      </w:r>
      <w:r>
        <w:rPr>
          <w:rFonts w:cs="Times New Roman"/>
        </w:rPr>
        <w:t>came into force on the 1</w:t>
      </w:r>
      <w:r w:rsidRPr="008C44C6">
        <w:rPr>
          <w:rFonts w:cs="Times New Roman"/>
          <w:vertAlign w:val="superscript"/>
        </w:rPr>
        <w:t>st</w:t>
      </w:r>
      <w:r>
        <w:rPr>
          <w:rFonts w:cs="Times New Roman"/>
        </w:rPr>
        <w:t xml:space="preserve"> April 2016</w:t>
      </w:r>
      <w:r w:rsidR="00012E56">
        <w:rPr>
          <w:rFonts w:cs="Times New Roman"/>
        </w:rPr>
        <w:t xml:space="preserve"> and covers </w:t>
      </w:r>
      <w:r w:rsidR="00933892">
        <w:rPr>
          <w:rFonts w:cs="Times New Roman"/>
        </w:rPr>
        <w:t>Wales</w:t>
      </w:r>
      <w:r w:rsidR="00012E56">
        <w:rPr>
          <w:rFonts w:cs="Times New Roman"/>
        </w:rPr>
        <w:t>’s</w:t>
      </w:r>
      <w:r w:rsidR="00933892">
        <w:rPr>
          <w:rFonts w:cs="Times New Roman"/>
        </w:rPr>
        <w:t xml:space="preserve"> </w:t>
      </w:r>
      <w:r w:rsidR="00012E56">
        <w:rPr>
          <w:rFonts w:cs="Times New Roman"/>
        </w:rPr>
        <w:t xml:space="preserve">44 </w:t>
      </w:r>
      <w:r w:rsidR="00933892">
        <w:rPr>
          <w:rFonts w:cs="Times New Roman"/>
        </w:rPr>
        <w:t xml:space="preserve">public bodies. </w:t>
      </w:r>
    </w:p>
    <w:p w:rsidR="008C44C6" w:rsidRDefault="00012E56" w:rsidP="008C44C6">
      <w:pPr>
        <w:rPr>
          <w:rFonts w:cs="Times New Roman"/>
        </w:rPr>
      </w:pPr>
      <w:r>
        <w:rPr>
          <w:rFonts w:cs="Times New Roman"/>
        </w:rPr>
        <w:t>These public bodi</w:t>
      </w:r>
      <w:r w:rsidR="00C7394A">
        <w:rPr>
          <w:rFonts w:cs="Times New Roman"/>
        </w:rPr>
        <w:t>es are now tasked with bring</w:t>
      </w:r>
      <w:r>
        <w:rPr>
          <w:rFonts w:cs="Times New Roman"/>
        </w:rPr>
        <w:t xml:space="preserve"> awareness and focus to the </w:t>
      </w:r>
      <w:r w:rsidR="00933892">
        <w:rPr>
          <w:rFonts w:cs="Times New Roman"/>
        </w:rPr>
        <w:t xml:space="preserve">7 Wellbeing Goals </w:t>
      </w:r>
      <w:r>
        <w:rPr>
          <w:rFonts w:cs="Times New Roman"/>
        </w:rPr>
        <w:t>cited in the Act to make Wales:</w:t>
      </w:r>
    </w:p>
    <w:p w:rsidR="00933892" w:rsidRDefault="00933892" w:rsidP="00F80D96">
      <w:pPr>
        <w:pStyle w:val="ListParagraph"/>
        <w:numPr>
          <w:ilvl w:val="0"/>
          <w:numId w:val="2"/>
        </w:numPr>
        <w:rPr>
          <w:rFonts w:cs="Times New Roman"/>
        </w:rPr>
      </w:pPr>
      <w:r w:rsidRPr="00933892">
        <w:rPr>
          <w:rFonts w:cs="Times New Roman"/>
        </w:rPr>
        <w:t>More globally responsible.</w:t>
      </w:r>
    </w:p>
    <w:p w:rsidR="00933892" w:rsidRDefault="00933892" w:rsidP="00F80D96">
      <w:pPr>
        <w:pStyle w:val="ListParagraph"/>
        <w:numPr>
          <w:ilvl w:val="0"/>
          <w:numId w:val="2"/>
        </w:numPr>
        <w:rPr>
          <w:rFonts w:cs="Times New Roman"/>
        </w:rPr>
      </w:pPr>
      <w:r w:rsidRPr="00933892">
        <w:rPr>
          <w:rFonts w:cs="Times New Roman"/>
        </w:rPr>
        <w:t>Prosperous</w:t>
      </w:r>
    </w:p>
    <w:p w:rsidR="00933892" w:rsidRDefault="00933892" w:rsidP="00F80D96">
      <w:pPr>
        <w:pStyle w:val="ListParagraph"/>
        <w:numPr>
          <w:ilvl w:val="0"/>
          <w:numId w:val="2"/>
        </w:numPr>
        <w:rPr>
          <w:rFonts w:cs="Times New Roman"/>
        </w:rPr>
      </w:pPr>
      <w:r>
        <w:rPr>
          <w:rFonts w:cs="Times New Roman"/>
        </w:rPr>
        <w:t>Resilient</w:t>
      </w:r>
    </w:p>
    <w:p w:rsidR="00933892" w:rsidRDefault="00933892" w:rsidP="00F80D96">
      <w:pPr>
        <w:pStyle w:val="ListParagraph"/>
        <w:numPr>
          <w:ilvl w:val="0"/>
          <w:numId w:val="2"/>
        </w:numPr>
        <w:rPr>
          <w:rFonts w:cs="Times New Roman"/>
        </w:rPr>
      </w:pPr>
      <w:r>
        <w:rPr>
          <w:rFonts w:cs="Times New Roman"/>
        </w:rPr>
        <w:t>Healthier</w:t>
      </w:r>
    </w:p>
    <w:p w:rsidR="00933892" w:rsidRDefault="00933892" w:rsidP="00F80D96">
      <w:pPr>
        <w:pStyle w:val="ListParagraph"/>
        <w:numPr>
          <w:ilvl w:val="0"/>
          <w:numId w:val="2"/>
        </w:numPr>
        <w:rPr>
          <w:rFonts w:cs="Times New Roman"/>
        </w:rPr>
      </w:pPr>
      <w:r>
        <w:rPr>
          <w:rFonts w:cs="Times New Roman"/>
        </w:rPr>
        <w:t>Equal</w:t>
      </w:r>
    </w:p>
    <w:p w:rsidR="00933892" w:rsidRDefault="00933892" w:rsidP="00F80D96">
      <w:pPr>
        <w:pStyle w:val="ListParagraph"/>
        <w:numPr>
          <w:ilvl w:val="0"/>
          <w:numId w:val="2"/>
        </w:numPr>
        <w:rPr>
          <w:rFonts w:cs="Times New Roman"/>
        </w:rPr>
      </w:pPr>
      <w:r>
        <w:rPr>
          <w:rFonts w:cs="Times New Roman"/>
        </w:rPr>
        <w:t>Cohesive Communities</w:t>
      </w:r>
    </w:p>
    <w:p w:rsidR="00933892" w:rsidRDefault="00933892" w:rsidP="00F80D96">
      <w:pPr>
        <w:pStyle w:val="ListParagraph"/>
        <w:numPr>
          <w:ilvl w:val="0"/>
          <w:numId w:val="2"/>
        </w:numPr>
        <w:rPr>
          <w:rFonts w:cs="Times New Roman"/>
        </w:rPr>
      </w:pPr>
      <w:r>
        <w:rPr>
          <w:rFonts w:cs="Times New Roman"/>
        </w:rPr>
        <w:t>Culturally vibrant with a thriving Welsh language.</w:t>
      </w:r>
    </w:p>
    <w:p w:rsidR="00C17980" w:rsidRDefault="00C02A52" w:rsidP="00012E56">
      <w:pPr>
        <w:rPr>
          <w:rFonts w:cs="Times New Roman"/>
        </w:rPr>
      </w:pPr>
      <w:r>
        <w:rPr>
          <w:rFonts w:cs="Times New Roman"/>
        </w:rPr>
        <w:t>Long term plans need to be formulated and put in place to achieve the Wellbeing Goals.</w:t>
      </w:r>
      <w:r w:rsidR="00012E56">
        <w:rPr>
          <w:rFonts w:cs="Times New Roman"/>
        </w:rPr>
        <w:t xml:space="preserve"> </w:t>
      </w:r>
      <w:r>
        <w:rPr>
          <w:rFonts w:cs="Times New Roman"/>
        </w:rPr>
        <w:t>Overall</w:t>
      </w:r>
      <w:r w:rsidR="00012E56">
        <w:rPr>
          <w:rFonts w:cs="Times New Roman"/>
        </w:rPr>
        <w:t xml:space="preserve"> </w:t>
      </w:r>
      <w:r w:rsidR="002440D6">
        <w:rPr>
          <w:rFonts w:cs="Times New Roman"/>
        </w:rPr>
        <w:t xml:space="preserve">there is </w:t>
      </w:r>
      <w:r>
        <w:rPr>
          <w:rFonts w:cs="Times New Roman"/>
        </w:rPr>
        <w:t xml:space="preserve">a need for </w:t>
      </w:r>
      <w:r w:rsidR="002440D6">
        <w:rPr>
          <w:rFonts w:cs="Times New Roman"/>
        </w:rPr>
        <w:t>cohesion with public bodies, the public and communities in general to ach</w:t>
      </w:r>
      <w:r>
        <w:rPr>
          <w:rFonts w:cs="Times New Roman"/>
        </w:rPr>
        <w:t xml:space="preserve">ieve the final </w:t>
      </w:r>
      <w:r w:rsidR="00DC5318">
        <w:rPr>
          <w:rFonts w:cs="Times New Roman"/>
        </w:rPr>
        <w:t>target of a S</w:t>
      </w:r>
      <w:r w:rsidR="002440D6">
        <w:rPr>
          <w:rFonts w:cs="Times New Roman"/>
        </w:rPr>
        <w:t xml:space="preserve">ustainable Wales. </w:t>
      </w:r>
    </w:p>
    <w:p w:rsidR="00933892" w:rsidRDefault="00C17980" w:rsidP="008C44C6">
      <w:pPr>
        <w:rPr>
          <w:rFonts w:cs="Times New Roman"/>
        </w:rPr>
      </w:pPr>
      <w:r>
        <w:rPr>
          <w:rFonts w:cs="Times New Roman"/>
        </w:rPr>
        <w:t xml:space="preserve">So public bodies in Wales now need to ensure they have thought through all scenarios </w:t>
      </w:r>
      <w:r w:rsidR="00C02A52">
        <w:rPr>
          <w:rFonts w:cs="Times New Roman"/>
        </w:rPr>
        <w:t>prior</w:t>
      </w:r>
      <w:r>
        <w:rPr>
          <w:rFonts w:cs="Times New Roman"/>
        </w:rPr>
        <w:t xml:space="preserve"> </w:t>
      </w:r>
      <w:r w:rsidR="00C02A52">
        <w:rPr>
          <w:rFonts w:cs="Times New Roman"/>
        </w:rPr>
        <w:t>to making</w:t>
      </w:r>
      <w:r>
        <w:rPr>
          <w:rFonts w:cs="Times New Roman"/>
        </w:rPr>
        <w:t xml:space="preserve"> any decisions which will affect the Welsh public in both the short and long term. To make Wales sustainable there needs to be a complete re-think on how we currently live our lives. We need to ensure that future generations will not suffer due to our errors. For that everyone – not just the public bodies need to work together and make decisions together.</w:t>
      </w:r>
    </w:p>
    <w:p w:rsidR="008C44C6" w:rsidRPr="007A0EB1" w:rsidRDefault="006B56C0" w:rsidP="008C44C6">
      <w:pPr>
        <w:rPr>
          <w:rFonts w:cs="Times New Roman"/>
        </w:rPr>
      </w:pPr>
      <w:r>
        <w:rPr>
          <w:rFonts w:cs="Times New Roman"/>
        </w:rPr>
        <w:t>Wales faces many challenges e.g. climate change, inner city homelessness, poverty and ill health, (23% of all people in Wales l</w:t>
      </w:r>
      <w:r w:rsidR="00113196">
        <w:rPr>
          <w:rFonts w:cs="Times New Roman"/>
        </w:rPr>
        <w:t>ive in relative income poverty), industrial decline.</w:t>
      </w:r>
    </w:p>
    <w:p w:rsidR="008F0DA4" w:rsidRDefault="002440D6" w:rsidP="00F80D96">
      <w:pPr>
        <w:pStyle w:val="Heading1"/>
        <w:numPr>
          <w:ilvl w:val="0"/>
          <w:numId w:val="1"/>
        </w:numPr>
        <w:rPr>
          <w:rFonts w:cs="Times New Roman"/>
        </w:rPr>
      </w:pPr>
      <w:bookmarkStart w:id="1" w:name="_Toc502543179"/>
      <w:r>
        <w:rPr>
          <w:rFonts w:cs="Times New Roman"/>
        </w:rPr>
        <w:t>Rethinking Business Conference</w:t>
      </w:r>
      <w:bookmarkEnd w:id="1"/>
    </w:p>
    <w:p w:rsidR="006B56C0" w:rsidRPr="006B56C0" w:rsidRDefault="006B56C0" w:rsidP="006B56C0">
      <w:r>
        <w:t>These conferences would highlight issues with current busi</w:t>
      </w:r>
      <w:r w:rsidR="00C02A52">
        <w:t>ness methodology and practices, w</w:t>
      </w:r>
      <w:r>
        <w:t>hilst bringing awareness to Sustainable Development and the Wales Act of Future Wellbeing. The course</w:t>
      </w:r>
      <w:r w:rsidR="00113196">
        <w:t xml:space="preserve"> would give the opportunity to make companies more efficient, streamline their processes and align their compan</w:t>
      </w:r>
      <w:r w:rsidR="00C02A52">
        <w:t>y model to suit a sustainable environment</w:t>
      </w:r>
      <w:r w:rsidR="00113196">
        <w:t>.</w:t>
      </w:r>
    </w:p>
    <w:p w:rsidR="002440D6" w:rsidRDefault="0067721E" w:rsidP="002440D6">
      <w:r>
        <w:t>L</w:t>
      </w:r>
      <w:r w:rsidR="000E5447">
        <w:t xml:space="preserve">ocation would be dependent on where the attendees are located. It would be prudent to aggressively promote and advertise this for three months in advance of the course. </w:t>
      </w:r>
    </w:p>
    <w:p w:rsidR="000E5447" w:rsidRDefault="000E5447" w:rsidP="00F80D96">
      <w:pPr>
        <w:pStyle w:val="ListParagraph"/>
        <w:numPr>
          <w:ilvl w:val="0"/>
          <w:numId w:val="3"/>
        </w:numPr>
      </w:pPr>
      <w:r>
        <w:t>You need to find out the interest level.</w:t>
      </w:r>
    </w:p>
    <w:p w:rsidR="000E5447" w:rsidRDefault="000E5447" w:rsidP="00F80D96">
      <w:pPr>
        <w:pStyle w:val="ListParagraph"/>
        <w:numPr>
          <w:ilvl w:val="0"/>
          <w:numId w:val="3"/>
        </w:numPr>
      </w:pPr>
      <w:r>
        <w:t>Where these possible attendees are based.</w:t>
      </w:r>
    </w:p>
    <w:p w:rsidR="000E5447" w:rsidRDefault="000E5447" w:rsidP="00F80D96">
      <w:pPr>
        <w:pStyle w:val="ListParagraph"/>
        <w:numPr>
          <w:ilvl w:val="0"/>
          <w:numId w:val="3"/>
        </w:numPr>
      </w:pPr>
      <w:r>
        <w:t>How many would attend.</w:t>
      </w:r>
    </w:p>
    <w:p w:rsidR="000E5447" w:rsidRDefault="0067721E" w:rsidP="000E5447">
      <w:r>
        <w:t>Standout</w:t>
      </w:r>
      <w:r w:rsidR="00C7394A">
        <w:t xml:space="preserve"> choice is </w:t>
      </w:r>
      <w:r w:rsidR="000E5447">
        <w:t>Swansea for south &amp; mid Wales due to its geographical</w:t>
      </w:r>
      <w:r w:rsidR="00C02A52">
        <w:t xml:space="preserve"> and political </w:t>
      </w:r>
      <w:r w:rsidR="000E5447">
        <w:t xml:space="preserve">location – </w:t>
      </w:r>
      <w:r w:rsidR="0046115B">
        <w:t xml:space="preserve">it’s </w:t>
      </w:r>
      <w:r w:rsidR="000E5447">
        <w:t>an hour from the west coast and Severn Bridge. Als</w:t>
      </w:r>
      <w:r w:rsidR="00C7394A">
        <w:t>o it has a good transport infra-</w:t>
      </w:r>
      <w:r w:rsidR="000E5447">
        <w:t>structure wit</w:t>
      </w:r>
      <w:r w:rsidR="00C7394A">
        <w:t xml:space="preserve">h </w:t>
      </w:r>
      <w:r w:rsidR="0046115B">
        <w:t>good road and rail links.</w:t>
      </w:r>
    </w:p>
    <w:p w:rsidR="000E5447" w:rsidRDefault="0046115B" w:rsidP="000E5447">
      <w:r>
        <w:t>If there is a positive interest from North Wales</w:t>
      </w:r>
      <w:r w:rsidR="00927E98">
        <w:t>,</w:t>
      </w:r>
      <w:r>
        <w:t xml:space="preserve"> p</w:t>
      </w:r>
      <w:r w:rsidR="000E5447">
        <w:t xml:space="preserve">ossibly run a second course </w:t>
      </w:r>
      <w:r w:rsidR="00C02A52">
        <w:t>from Caernarv</w:t>
      </w:r>
      <w:r w:rsidR="000E5447">
        <w:t>on.</w:t>
      </w:r>
    </w:p>
    <w:p w:rsidR="0046115B" w:rsidRDefault="0046115B" w:rsidP="000E5447">
      <w:r>
        <w:t>You would hope for a minimum of 30 attendees</w:t>
      </w:r>
      <w:r w:rsidR="00DC5318">
        <w:t xml:space="preserve"> per course</w:t>
      </w:r>
      <w:r>
        <w:t xml:space="preserve"> from both public bodies, small companies and individuals. The course would run for a maximum of two days – any longer and it would have a financial impact on the pr</w:t>
      </w:r>
      <w:r w:rsidR="00DC5318">
        <w:t>ivate companies and individuals, due to loss of earnings and lost work time.</w:t>
      </w:r>
    </w:p>
    <w:p w:rsidR="00102319" w:rsidRDefault="00102319" w:rsidP="000E5447">
      <w:r>
        <w:lastRenderedPageBreak/>
        <w:t>Course cost would be 50</w:t>
      </w:r>
      <w:r w:rsidR="00DC5318">
        <w:t xml:space="preserve"> per attendee,</w:t>
      </w:r>
      <w:r w:rsidR="007053C3">
        <w:t xml:space="preserve"> per day. This would cover the course set up, tuition costs, </w:t>
      </w:r>
      <w:r w:rsidR="00DC5318">
        <w:t xml:space="preserve">hire of conference centre, </w:t>
      </w:r>
      <w:r w:rsidR="007053C3">
        <w:t>refreshments and light buffet lunch.</w:t>
      </w:r>
    </w:p>
    <w:p w:rsidR="007053C3" w:rsidRDefault="007053C3" w:rsidP="000E5447">
      <w:r>
        <w:t xml:space="preserve">The ideal time for the course would be late September / early October. The majority of </w:t>
      </w:r>
      <w:r w:rsidR="00DC5318">
        <w:t>attendees</w:t>
      </w:r>
      <w:r>
        <w:t xml:space="preserve"> would h</w:t>
      </w:r>
      <w:r w:rsidR="00DC5318">
        <w:t>ave had their summer holidays. P</w:t>
      </w:r>
      <w:r>
        <w:t>lus if the</w:t>
      </w:r>
      <w:r w:rsidR="00DC5318">
        <w:t>ir</w:t>
      </w:r>
      <w:r>
        <w:t xml:space="preserve"> business</w:t>
      </w:r>
      <w:r w:rsidR="00DC5318">
        <w:t>’s</w:t>
      </w:r>
      <w:r>
        <w:t xml:space="preserve"> intended to implement any of the course content. Then they would have ample t</w:t>
      </w:r>
      <w:r w:rsidR="006162C7">
        <w:t>ime to plan, arrange finance plus</w:t>
      </w:r>
      <w:r>
        <w:t xml:space="preserve"> make all preparations </w:t>
      </w:r>
      <w:r w:rsidR="00DC5318">
        <w:t xml:space="preserve">to </w:t>
      </w:r>
      <w:r>
        <w:t>commence the operation at the start following financial year, if not before.</w:t>
      </w:r>
    </w:p>
    <w:p w:rsidR="0046115B" w:rsidRDefault="0046115B" w:rsidP="000E5447">
      <w:r>
        <w:t xml:space="preserve">The final venue would be vetted to ensure it </w:t>
      </w:r>
      <w:r w:rsidR="004F44BB">
        <w:t xml:space="preserve">has the ability to host a conference (large hotel or business centre) </w:t>
      </w:r>
      <w:r w:rsidR="00DC5318">
        <w:t xml:space="preserve">which </w:t>
      </w:r>
      <w:r>
        <w:t xml:space="preserve">has adequate parking, ease of access from public transport, good quality </w:t>
      </w:r>
      <w:proofErr w:type="spellStart"/>
      <w:r>
        <w:t>WiFi</w:t>
      </w:r>
      <w:proofErr w:type="spellEnd"/>
      <w:r>
        <w:t xml:space="preserve"> (most attendees will still be </w:t>
      </w:r>
      <w:r w:rsidR="00DC5318">
        <w:t xml:space="preserve">receiving and </w:t>
      </w:r>
      <w:r>
        <w:t>answering emails whilst attending the course)</w:t>
      </w:r>
    </w:p>
    <w:p w:rsidR="00655986" w:rsidRPr="0067721E" w:rsidRDefault="0046115B" w:rsidP="00655986">
      <w:r>
        <w:t>To minimise the effect on the carbon footprint – the course will be paperless</w:t>
      </w:r>
      <w:r w:rsidR="00C7394A">
        <w:t xml:space="preserve"> (attendees will </w:t>
      </w:r>
      <w:r w:rsidR="00C02A52">
        <w:t xml:space="preserve">be </w:t>
      </w:r>
      <w:r w:rsidR="00C7394A">
        <w:t xml:space="preserve">given links to access course </w:t>
      </w:r>
      <w:r w:rsidR="00DC5318">
        <w:t>content</w:t>
      </w:r>
      <w:r w:rsidR="004F44BB">
        <w:t xml:space="preserve"> on line</w:t>
      </w:r>
      <w:r w:rsidR="00C7394A">
        <w:t xml:space="preserve"> after enrolling and payment)</w:t>
      </w:r>
      <w:r>
        <w:t xml:space="preserve">. </w:t>
      </w:r>
      <w:r w:rsidR="004F44BB">
        <w:t xml:space="preserve">The course will consist of </w:t>
      </w:r>
      <w:r>
        <w:t xml:space="preserve">power point presentations, word documents and </w:t>
      </w:r>
      <w:proofErr w:type="spellStart"/>
      <w:r>
        <w:t>Youtube</w:t>
      </w:r>
      <w:proofErr w:type="spellEnd"/>
      <w:r>
        <w:t xml:space="preserve"> or other video formats. If necessary there can be external attendees via Skype Business conferencing.</w:t>
      </w:r>
    </w:p>
    <w:p w:rsidR="00C7394A" w:rsidRPr="00C7394A" w:rsidRDefault="00C7394A" w:rsidP="00F80D96">
      <w:pPr>
        <w:pStyle w:val="Heading1"/>
        <w:numPr>
          <w:ilvl w:val="0"/>
          <w:numId w:val="1"/>
        </w:numPr>
        <w:rPr>
          <w:rFonts w:cs="Times New Roman"/>
        </w:rPr>
      </w:pPr>
      <w:bookmarkStart w:id="2" w:name="_Toc502543180"/>
      <w:r>
        <w:rPr>
          <w:rFonts w:cs="Times New Roman"/>
        </w:rPr>
        <w:t>The Role of a Modern Business Analyst</w:t>
      </w:r>
      <w:bookmarkEnd w:id="2"/>
    </w:p>
    <w:p w:rsidR="00927E98" w:rsidRDefault="00113196" w:rsidP="00655986">
      <w:pPr>
        <w:rPr>
          <w:rFonts w:cs="Times New Roman"/>
        </w:rPr>
      </w:pPr>
      <w:r>
        <w:rPr>
          <w:rFonts w:cs="Times New Roman"/>
        </w:rPr>
        <w:t xml:space="preserve">Companies these days engage the services of Business Analysts to help them implement strategies which make the company successful. </w:t>
      </w:r>
      <w:r w:rsidR="00927E98">
        <w:rPr>
          <w:rFonts w:cs="Times New Roman"/>
        </w:rPr>
        <w:t>Projects these days are too complex and reaching final objectives are now not cost effective using traditional methods.</w:t>
      </w:r>
    </w:p>
    <w:p w:rsidR="00927E98" w:rsidRDefault="003E13AD" w:rsidP="00655986">
      <w:pPr>
        <w:rPr>
          <w:rFonts w:cs="Times New Roman"/>
        </w:rPr>
      </w:pPr>
      <w:r>
        <w:rPr>
          <w:rFonts w:cs="Times New Roman"/>
        </w:rPr>
        <w:t>My</w:t>
      </w:r>
      <w:r w:rsidR="00927E98">
        <w:rPr>
          <w:rFonts w:cs="Times New Roman"/>
        </w:rPr>
        <w:t xml:space="preserve"> primary objective </w:t>
      </w:r>
      <w:r>
        <w:rPr>
          <w:rFonts w:cs="Times New Roman"/>
        </w:rPr>
        <w:t>as a</w:t>
      </w:r>
      <w:r w:rsidR="00927E98">
        <w:rPr>
          <w:rFonts w:cs="Times New Roman"/>
        </w:rPr>
        <w:t xml:space="preserve"> Business Analyst is to implement technology solutions to achieve the overall success of a project in a cost effective manner.</w:t>
      </w:r>
      <w:r w:rsidR="00787EE5">
        <w:rPr>
          <w:rFonts w:cs="Times New Roman"/>
        </w:rPr>
        <w:t xml:space="preserve"> To achieve this I would look to</w:t>
      </w:r>
      <w:r w:rsidR="00927E98">
        <w:rPr>
          <w:rFonts w:cs="Times New Roman"/>
        </w:rPr>
        <w:t xml:space="preserve"> break down the project into components to define, analyse and document requirements. </w:t>
      </w:r>
    </w:p>
    <w:p w:rsidR="004F44BB" w:rsidRDefault="003E13AD" w:rsidP="00655986">
      <w:pPr>
        <w:rPr>
          <w:rFonts w:cs="Times New Roman"/>
        </w:rPr>
      </w:pPr>
      <w:r>
        <w:rPr>
          <w:rFonts w:cs="Times New Roman"/>
        </w:rPr>
        <w:t>I would suggest my</w:t>
      </w:r>
      <w:r w:rsidR="004F44BB">
        <w:rPr>
          <w:rFonts w:cs="Times New Roman"/>
        </w:rPr>
        <w:t xml:space="preserve"> key roles and responsibilities </w:t>
      </w:r>
      <w:r>
        <w:rPr>
          <w:rFonts w:cs="Times New Roman"/>
        </w:rPr>
        <w:t>to succeed in ‘analysing a project’ would be</w:t>
      </w:r>
      <w:r w:rsidR="00D06B9B">
        <w:rPr>
          <w:rFonts w:cs="Times New Roman"/>
        </w:rPr>
        <w:t>:</w:t>
      </w:r>
    </w:p>
    <w:p w:rsidR="00DF7CC6" w:rsidRPr="00DF7CC6" w:rsidRDefault="00DF7CC6" w:rsidP="00DF7CC6">
      <w:pPr>
        <w:rPr>
          <w:rFonts w:cs="Times New Roman"/>
          <w:lang w:val="en-CA"/>
        </w:rPr>
      </w:pPr>
      <w:r w:rsidRPr="00DF7CC6">
        <w:rPr>
          <w:rFonts w:cs="Times New Roman"/>
          <w:lang w:val="en-CA"/>
        </w:rPr>
        <w:t xml:space="preserve">Assist with the </w:t>
      </w:r>
      <w:r w:rsidR="00787EE5">
        <w:rPr>
          <w:rFonts w:cs="Times New Roman"/>
          <w:lang w:val="en-CA"/>
        </w:rPr>
        <w:t xml:space="preserve">preparation of the </w:t>
      </w:r>
      <w:r w:rsidRPr="00DF7CC6">
        <w:rPr>
          <w:rFonts w:cs="Times New Roman"/>
          <w:lang w:val="en-CA"/>
        </w:rPr>
        <w:t>business case</w:t>
      </w:r>
      <w:r w:rsidR="00787EE5">
        <w:rPr>
          <w:rFonts w:cs="Times New Roman"/>
          <w:lang w:val="en-CA"/>
        </w:rPr>
        <w:t xml:space="preserve"> and ensure all stakeholders, facilitators and partners have clear visibil</w:t>
      </w:r>
      <w:r w:rsidR="00AE2A24">
        <w:rPr>
          <w:rFonts w:cs="Times New Roman"/>
          <w:lang w:val="en-CA"/>
        </w:rPr>
        <w:t>ity on the overall project plan and the objectives required to achieve this.</w:t>
      </w:r>
    </w:p>
    <w:p w:rsidR="00DF7CC6" w:rsidRPr="00DF7CC6" w:rsidRDefault="00DF7CC6" w:rsidP="00DF7CC6">
      <w:pPr>
        <w:rPr>
          <w:rFonts w:cs="Times New Roman"/>
          <w:lang w:val="en-CA"/>
        </w:rPr>
      </w:pPr>
      <w:r w:rsidRPr="00DF7CC6">
        <w:rPr>
          <w:rFonts w:cs="Times New Roman"/>
          <w:lang w:val="en-CA"/>
        </w:rPr>
        <w:t>Planning and monitoring</w:t>
      </w:r>
      <w:r w:rsidR="00787EE5">
        <w:rPr>
          <w:rFonts w:cs="Times New Roman"/>
          <w:lang w:val="en-CA"/>
        </w:rPr>
        <w:t xml:space="preserve"> – Constantly monitor the project plan to ensure there is no deviation or issue. Identify and avoid show stoppers that could impact both budget and deadline.</w:t>
      </w:r>
    </w:p>
    <w:p w:rsidR="00DF7CC6" w:rsidRPr="00DF7CC6" w:rsidRDefault="00DF7CC6" w:rsidP="00DF7CC6">
      <w:pPr>
        <w:rPr>
          <w:rFonts w:cs="Times New Roman"/>
          <w:lang w:val="en-CA"/>
        </w:rPr>
      </w:pPr>
      <w:r w:rsidRPr="00DF7CC6">
        <w:rPr>
          <w:rFonts w:cs="Times New Roman"/>
          <w:lang w:val="en-CA"/>
        </w:rPr>
        <w:t xml:space="preserve">Eliciting requirements </w:t>
      </w:r>
      <w:r>
        <w:rPr>
          <w:rFonts w:cs="Times New Roman"/>
          <w:lang w:val="en-CA"/>
        </w:rPr>
        <w:t>- Research the projects needs from project plans, business requirements or government legislation. Incomplete research could lead to project failure</w:t>
      </w:r>
      <w:r w:rsidR="00787EE5" w:rsidRPr="00787EE5">
        <w:rPr>
          <w:rFonts w:cs="Times New Roman"/>
          <w:lang w:val="en-CA"/>
        </w:rPr>
        <w:t xml:space="preserve"> </w:t>
      </w:r>
      <w:r w:rsidR="00787EE5">
        <w:rPr>
          <w:rFonts w:cs="Times New Roman"/>
          <w:lang w:val="en-CA"/>
        </w:rPr>
        <w:t xml:space="preserve">Projects are constantly being modified. </w:t>
      </w:r>
      <w:r w:rsidR="00AE2A24">
        <w:rPr>
          <w:rFonts w:cs="Times New Roman"/>
          <w:lang w:val="en-CA"/>
        </w:rPr>
        <w:t xml:space="preserve">I </w:t>
      </w:r>
      <w:r w:rsidR="00D06B9B">
        <w:rPr>
          <w:rFonts w:cs="Times New Roman"/>
          <w:lang w:val="en-CA"/>
        </w:rPr>
        <w:t xml:space="preserve">will </w:t>
      </w:r>
      <w:r w:rsidR="00AE2A24">
        <w:rPr>
          <w:rFonts w:cs="Times New Roman"/>
          <w:lang w:val="en-CA"/>
        </w:rPr>
        <w:t>also</w:t>
      </w:r>
      <w:r w:rsidR="00787EE5">
        <w:rPr>
          <w:rFonts w:cs="Times New Roman"/>
          <w:lang w:val="en-CA"/>
        </w:rPr>
        <w:t xml:space="preserve"> need to</w:t>
      </w:r>
      <w:r w:rsidR="00AE2A24">
        <w:rPr>
          <w:rFonts w:cs="Times New Roman"/>
          <w:lang w:val="en-CA"/>
        </w:rPr>
        <w:t xml:space="preserve"> anticipate future requirements should the project plan deviate.</w:t>
      </w:r>
    </w:p>
    <w:p w:rsidR="00DF7CC6" w:rsidRPr="00DF7CC6" w:rsidRDefault="00DF7CC6" w:rsidP="00DF7CC6">
      <w:pPr>
        <w:rPr>
          <w:rFonts w:cs="Times New Roman"/>
          <w:lang w:val="en-CA"/>
        </w:rPr>
      </w:pPr>
      <w:r w:rsidRPr="00DF7CC6">
        <w:rPr>
          <w:rFonts w:cs="Times New Roman"/>
          <w:lang w:val="en-CA"/>
        </w:rPr>
        <w:t xml:space="preserve">Requirements organization </w:t>
      </w:r>
      <w:r>
        <w:rPr>
          <w:rFonts w:cs="Times New Roman"/>
          <w:lang w:val="en-CA"/>
        </w:rPr>
        <w:t xml:space="preserve">- Effectively manage and </w:t>
      </w:r>
      <w:r w:rsidR="00AE2A24">
        <w:rPr>
          <w:rFonts w:cs="Times New Roman"/>
          <w:lang w:val="en-CA"/>
        </w:rPr>
        <w:t xml:space="preserve">update </w:t>
      </w:r>
      <w:r>
        <w:rPr>
          <w:rFonts w:cs="Times New Roman"/>
          <w:lang w:val="en-CA"/>
        </w:rPr>
        <w:t>requirements</w:t>
      </w:r>
      <w:r w:rsidR="00AE2A24">
        <w:rPr>
          <w:rFonts w:cs="Times New Roman"/>
          <w:lang w:val="en-CA"/>
        </w:rPr>
        <w:t xml:space="preserve"> as required</w:t>
      </w:r>
      <w:r w:rsidR="007053C3">
        <w:rPr>
          <w:rFonts w:cs="Times New Roman"/>
          <w:lang w:val="en-CA"/>
        </w:rPr>
        <w:t>, t</w:t>
      </w:r>
      <w:r>
        <w:rPr>
          <w:rFonts w:cs="Times New Roman"/>
          <w:lang w:val="en-CA"/>
        </w:rPr>
        <w:t>o ensure the project is on track and within budget</w:t>
      </w:r>
    </w:p>
    <w:p w:rsidR="00DF7CC6" w:rsidRPr="00DF7CC6" w:rsidRDefault="00DF7CC6" w:rsidP="00787EE5">
      <w:pPr>
        <w:rPr>
          <w:rFonts w:cs="Times New Roman"/>
          <w:lang w:val="en-CA"/>
        </w:rPr>
      </w:pPr>
      <w:r w:rsidRPr="00DF7CC6">
        <w:rPr>
          <w:rFonts w:cs="Times New Roman"/>
          <w:lang w:val="en-CA"/>
        </w:rPr>
        <w:t>Requirements management and communication</w:t>
      </w:r>
      <w:r w:rsidR="00787EE5" w:rsidRPr="00787EE5">
        <w:rPr>
          <w:rFonts w:cs="Times New Roman"/>
          <w:lang w:val="en-CA"/>
        </w:rPr>
        <w:t xml:space="preserve"> </w:t>
      </w:r>
      <w:r w:rsidR="00787EE5">
        <w:rPr>
          <w:rFonts w:cs="Times New Roman"/>
          <w:lang w:val="en-CA"/>
        </w:rPr>
        <w:t>- Ensure the project does not deviate due to outside trend</w:t>
      </w:r>
      <w:r w:rsidR="00AE2A24">
        <w:rPr>
          <w:rFonts w:cs="Times New Roman"/>
          <w:lang w:val="en-CA"/>
        </w:rPr>
        <w:t>s, ina</w:t>
      </w:r>
      <w:r w:rsidR="00787EE5">
        <w:rPr>
          <w:rFonts w:cs="Times New Roman"/>
          <w:lang w:val="en-CA"/>
        </w:rPr>
        <w:t>dequate processes and un-required modifications.</w:t>
      </w:r>
      <w:r w:rsidR="00787EE5" w:rsidRPr="00DF7CC6">
        <w:rPr>
          <w:rFonts w:cs="Times New Roman"/>
          <w:lang w:val="en-CA"/>
        </w:rPr>
        <w:t xml:space="preserve"> </w:t>
      </w:r>
      <w:r w:rsidR="00787EE5">
        <w:rPr>
          <w:rFonts w:cs="Times New Roman"/>
          <w:lang w:val="en-CA"/>
        </w:rPr>
        <w:t>Ensure the final business objective is achieved with practical technical solutions</w:t>
      </w:r>
    </w:p>
    <w:p w:rsidR="00DF7CC6" w:rsidRPr="00DF7CC6" w:rsidRDefault="00DF7CC6" w:rsidP="00DF7CC6">
      <w:pPr>
        <w:rPr>
          <w:rFonts w:cs="Times New Roman"/>
          <w:lang w:val="en-CA"/>
        </w:rPr>
      </w:pPr>
      <w:r w:rsidRPr="00DF7CC6">
        <w:rPr>
          <w:rFonts w:cs="Times New Roman"/>
          <w:lang w:val="en-CA"/>
        </w:rPr>
        <w:t>Requirements analysis</w:t>
      </w:r>
      <w:r w:rsidR="00787EE5">
        <w:rPr>
          <w:rFonts w:cs="Times New Roman"/>
          <w:lang w:val="en-CA"/>
        </w:rPr>
        <w:t xml:space="preserve"> – verify </w:t>
      </w:r>
      <w:r w:rsidR="00AE2A24">
        <w:rPr>
          <w:rFonts w:cs="Times New Roman"/>
          <w:lang w:val="en-CA"/>
        </w:rPr>
        <w:t>the requirements proposed are the best available</w:t>
      </w:r>
      <w:r w:rsidR="00787EE5">
        <w:rPr>
          <w:rFonts w:cs="Times New Roman"/>
          <w:lang w:val="en-CA"/>
        </w:rPr>
        <w:t xml:space="preserve"> to accomplish the project.</w:t>
      </w:r>
      <w:r w:rsidR="00AE2A24">
        <w:rPr>
          <w:rFonts w:cs="Times New Roman"/>
          <w:lang w:val="en-CA"/>
        </w:rPr>
        <w:t xml:space="preserve"> Use previous case studies to verify this.</w:t>
      </w:r>
    </w:p>
    <w:p w:rsidR="00927E98" w:rsidRPr="003747F8" w:rsidRDefault="004F44BB" w:rsidP="00655986">
      <w:pPr>
        <w:rPr>
          <w:rFonts w:cs="Times New Roman"/>
          <w:lang w:val="en-CA"/>
        </w:rPr>
      </w:pPr>
      <w:r w:rsidRPr="004F44BB">
        <w:rPr>
          <w:rFonts w:cs="Times New Roman"/>
          <w:lang w:val="en-CA"/>
        </w:rPr>
        <w:lastRenderedPageBreak/>
        <w:t xml:space="preserve">Managing requirements </w:t>
      </w:r>
      <w:r w:rsidR="00AE2A24">
        <w:rPr>
          <w:rFonts w:cs="Times New Roman"/>
          <w:lang w:val="en-CA"/>
        </w:rPr>
        <w:t>–</w:t>
      </w:r>
      <w:r w:rsidRPr="004F44BB">
        <w:rPr>
          <w:rFonts w:cs="Times New Roman"/>
          <w:lang w:val="en-CA"/>
        </w:rPr>
        <w:t xml:space="preserve"> </w:t>
      </w:r>
      <w:r w:rsidR="00AE2A24">
        <w:rPr>
          <w:rFonts w:cs="Times New Roman"/>
          <w:lang w:val="en-CA"/>
        </w:rPr>
        <w:t>assist in the preparation of</w:t>
      </w:r>
      <w:r w:rsidRPr="004F44BB">
        <w:rPr>
          <w:rFonts w:cs="Times New Roman"/>
          <w:lang w:val="en-CA"/>
        </w:rPr>
        <w:t xml:space="preserve"> a fo</w:t>
      </w:r>
      <w:r w:rsidR="00AE2A24">
        <w:rPr>
          <w:rFonts w:cs="Times New Roman"/>
          <w:lang w:val="en-CA"/>
        </w:rPr>
        <w:t>rmal requirements presentation for r</w:t>
      </w:r>
      <w:r w:rsidRPr="004F44BB">
        <w:rPr>
          <w:rFonts w:cs="Times New Roman"/>
          <w:lang w:val="en-CA"/>
        </w:rPr>
        <w:t xml:space="preserve">eview and approval </w:t>
      </w:r>
      <w:r w:rsidR="00AE2A24">
        <w:rPr>
          <w:rFonts w:cs="Times New Roman"/>
          <w:lang w:val="en-CA"/>
        </w:rPr>
        <w:t>by stakeholders and senior business management. This will cover off processes, timelines and budgets.</w:t>
      </w:r>
    </w:p>
    <w:p w:rsidR="00C7394A" w:rsidRDefault="00C7394A" w:rsidP="00F80D96">
      <w:pPr>
        <w:pStyle w:val="Heading1"/>
        <w:numPr>
          <w:ilvl w:val="0"/>
          <w:numId w:val="1"/>
        </w:numPr>
        <w:rPr>
          <w:rFonts w:cs="Times New Roman"/>
        </w:rPr>
      </w:pPr>
      <w:bookmarkStart w:id="3" w:name="_Toc502543181"/>
      <w:r>
        <w:rPr>
          <w:rFonts w:cs="Times New Roman"/>
        </w:rPr>
        <w:t>Benefits of a Database in the Modern Day</w:t>
      </w:r>
      <w:bookmarkEnd w:id="3"/>
    </w:p>
    <w:p w:rsidR="00005E4C" w:rsidRDefault="00005E4C" w:rsidP="00005E4C">
      <w:r>
        <w:t>In this modern technological age. The importance of collating and managing the data of any organisation, small or large cannot be underestimated. Compared to the old traditional methods of data storage todays modern database system has many advantages.</w:t>
      </w:r>
    </w:p>
    <w:p w:rsidR="00005E4C" w:rsidRDefault="00005E4C" w:rsidP="00005E4C">
      <w:r>
        <w:t>Data is collated in one place – where (with training) data sharing within the company is improved. There is more visibility and access available. End users have a faster access and efficiency within the business will improve as a result.</w:t>
      </w:r>
    </w:p>
    <w:p w:rsidR="00005E4C" w:rsidRDefault="00005E4C" w:rsidP="00005E4C">
      <w:r>
        <w:t xml:space="preserve">Data Security is enhanced </w:t>
      </w:r>
      <w:r w:rsidR="009F276D">
        <w:t>–</w:t>
      </w:r>
      <w:r>
        <w:t xml:space="preserve"> </w:t>
      </w:r>
      <w:r w:rsidR="009F276D">
        <w:t>Less chance of loss or security breaches with access user privileges and password security Ensuring corporate data is used properly.</w:t>
      </w:r>
    </w:p>
    <w:p w:rsidR="00005E4C" w:rsidRDefault="00005E4C" w:rsidP="00005E4C">
      <w:r>
        <w:t>Effective Data Integration</w:t>
      </w:r>
      <w:r w:rsidR="009F276D">
        <w:t xml:space="preserve"> – with improved data management</w:t>
      </w:r>
      <w:r w:rsidR="00EE719C">
        <w:t>, t</w:t>
      </w:r>
      <w:r w:rsidR="009F276D">
        <w:t>he complete operation of a business becomes visible. As opposed to only seeing one segment of the operation – you now see the whole picture. As a result the business moves more smoothly and efficiency improves</w:t>
      </w:r>
    </w:p>
    <w:p w:rsidR="00005E4C" w:rsidRDefault="009F276D" w:rsidP="00005E4C">
      <w:r>
        <w:t>Data Inconsis</w:t>
      </w:r>
      <w:r w:rsidR="00EE719C">
        <w:t xml:space="preserve">tency due to multiple databases </w:t>
      </w:r>
      <w:r w:rsidR="006162C7">
        <w:t>–</w:t>
      </w:r>
      <w:r w:rsidR="00EE719C">
        <w:t xml:space="preserve"> </w:t>
      </w:r>
      <w:r w:rsidR="006162C7">
        <w:t>Using o</w:t>
      </w:r>
      <w:r>
        <w:t>ld traditional methods – each segment of the business kept their own records. This would lead to inconsistency in information. Keeping all the records ‘under one roof’ cuts out these discrepancies. But the database must be managed. As a result there must be restricted user access placed to ensure there is no corruption or loss of data.</w:t>
      </w:r>
    </w:p>
    <w:p w:rsidR="00005E4C" w:rsidRDefault="00EE719C" w:rsidP="00005E4C">
      <w:r>
        <w:t>End User Efficiency - Good quality databases provide quick solutions to queries. Thus end users can put into operation decisions and solutions quicker. This provides the framework for successful projects achieved on target and within budget. Time means money in business. Quick decisions based on accurate database information can decide the success or failure of a project and possibly the company in the long term.</w:t>
      </w:r>
    </w:p>
    <w:p w:rsidR="007053C3" w:rsidRDefault="007053C3" w:rsidP="00F80D96">
      <w:pPr>
        <w:pStyle w:val="Heading1"/>
        <w:numPr>
          <w:ilvl w:val="0"/>
          <w:numId w:val="1"/>
        </w:numPr>
        <w:rPr>
          <w:rFonts w:cs="Times New Roman"/>
        </w:rPr>
      </w:pPr>
      <w:bookmarkStart w:id="4" w:name="_Toc502543182"/>
      <w:r>
        <w:rPr>
          <w:rFonts w:cs="Times New Roman"/>
        </w:rPr>
        <w:t>C</w:t>
      </w:r>
      <w:r w:rsidR="003747F8">
        <w:rPr>
          <w:rFonts w:cs="Times New Roman"/>
        </w:rPr>
        <w:t>onference C</w:t>
      </w:r>
      <w:r>
        <w:rPr>
          <w:rFonts w:cs="Times New Roman"/>
        </w:rPr>
        <w:t>ourse</w:t>
      </w:r>
      <w:r w:rsidR="0067721E">
        <w:rPr>
          <w:rFonts w:cs="Times New Roman"/>
        </w:rPr>
        <w:t xml:space="preserve"> -</w:t>
      </w:r>
      <w:r>
        <w:rPr>
          <w:rFonts w:cs="Times New Roman"/>
        </w:rPr>
        <w:t xml:space="preserve"> Choice</w:t>
      </w:r>
      <w:r w:rsidR="003747F8">
        <w:rPr>
          <w:rFonts w:cs="Times New Roman"/>
        </w:rPr>
        <w:t xml:space="preserve"> of Venue</w:t>
      </w:r>
      <w:r>
        <w:rPr>
          <w:rFonts w:cs="Times New Roman"/>
        </w:rPr>
        <w:t xml:space="preserve"> and Content</w:t>
      </w:r>
      <w:bookmarkEnd w:id="4"/>
    </w:p>
    <w:p w:rsidR="009566FD" w:rsidRDefault="009566FD" w:rsidP="009566FD">
      <w:r>
        <w:t>The choice of Swansea as the venue for this course is both geographical and political. The heartland of Welsh industry is in South Wales. The main sources of income in West</w:t>
      </w:r>
      <w:r w:rsidR="006162C7">
        <w:t xml:space="preserve"> and North Wales being</w:t>
      </w:r>
      <w:r>
        <w:t xml:space="preserve"> agriculture and tou</w:t>
      </w:r>
      <w:r w:rsidR="00B92C0C">
        <w:t>rism. Whilst Cardiff is the capitol</w:t>
      </w:r>
      <w:r>
        <w:t xml:space="preserve"> city and </w:t>
      </w:r>
      <w:r w:rsidR="00B92C0C">
        <w:t>administrative</w:t>
      </w:r>
      <w:r>
        <w:t xml:space="preserve"> c</w:t>
      </w:r>
      <w:r w:rsidR="00B92C0C">
        <w:t>entre</w:t>
      </w:r>
      <w:r>
        <w:t xml:space="preserve"> of Wales, Swansea is closer to the industrial core.</w:t>
      </w:r>
    </w:p>
    <w:p w:rsidR="009566FD" w:rsidRDefault="009566FD" w:rsidP="009566FD">
      <w:r>
        <w:t xml:space="preserve">Swansea in its heyday was the centre of the tin </w:t>
      </w:r>
      <w:r w:rsidR="00C61071">
        <w:t>mining and copper smelting</w:t>
      </w:r>
      <w:r>
        <w:t xml:space="preserve"> in South Wales. That now is long gone. The whole region has suffered as industry over the last 30 years has been in decline. The coal industry was phased out as a </w:t>
      </w:r>
      <w:r w:rsidR="008D2BDF">
        <w:t>national</w:t>
      </w:r>
      <w:r>
        <w:t xml:space="preserve"> concern </w:t>
      </w:r>
      <w:r w:rsidR="008D2BDF">
        <w:t>in the mid 1980’s. The steel industry has fared little better – Llanelli Steelworks closed in 1980 and Port Talbot is a shadow of its former self. All of these closures has led to massive unemployment</w:t>
      </w:r>
      <w:r w:rsidR="0067721E">
        <w:t xml:space="preserve"> and hardship</w:t>
      </w:r>
      <w:r w:rsidR="008D2BDF">
        <w:t xml:space="preserve"> in the region. </w:t>
      </w:r>
    </w:p>
    <w:p w:rsidR="008D2BDF" w:rsidRDefault="00646921" w:rsidP="009566FD">
      <w:r>
        <w:t xml:space="preserve">However </w:t>
      </w:r>
      <w:r w:rsidR="005B4A50">
        <w:t>in recent years</w:t>
      </w:r>
      <w:r>
        <w:t xml:space="preserve"> </w:t>
      </w:r>
      <w:r w:rsidR="008D2BDF">
        <w:t xml:space="preserve">Swansea has undergone and is currently undergoing massive re-development. </w:t>
      </w:r>
      <w:r>
        <w:t>Swansea</w:t>
      </w:r>
      <w:r w:rsidR="008D2BDF">
        <w:t xml:space="preserve"> </w:t>
      </w:r>
      <w:r>
        <w:t xml:space="preserve">Marina area </w:t>
      </w:r>
      <w:r w:rsidR="00B92C0C">
        <w:t xml:space="preserve">is </w:t>
      </w:r>
      <w:r>
        <w:t>already completed,</w:t>
      </w:r>
      <w:r w:rsidR="0067721E">
        <w:t xml:space="preserve"> St. David’s Centre</w:t>
      </w:r>
      <w:r w:rsidR="008D2BDF">
        <w:t xml:space="preserve"> has just had the green light for a multi-million make over </w:t>
      </w:r>
      <w:r>
        <w:t>and the 1.3 billion Swansea</w:t>
      </w:r>
      <w:r w:rsidR="00B92C0C">
        <w:t xml:space="preserve"> Bay Regeneration is the latest contract to get the go ahead.</w:t>
      </w:r>
    </w:p>
    <w:p w:rsidR="00D1353E" w:rsidRDefault="00646921" w:rsidP="009566FD">
      <w:r>
        <w:t>It is hoped there will be at least 35,000 jobs generated with these projects.</w:t>
      </w:r>
    </w:p>
    <w:p w:rsidR="005B4A50" w:rsidRDefault="00D1353E" w:rsidP="009566FD">
      <w:r>
        <w:lastRenderedPageBreak/>
        <w:t>Thus</w:t>
      </w:r>
      <w:r w:rsidR="006162C7">
        <w:t>,</w:t>
      </w:r>
      <w:r>
        <w:t xml:space="preserve"> Swansea will once again become a thriving industrial hub. This would</w:t>
      </w:r>
      <w:r w:rsidR="00B92C0C">
        <w:t xml:space="preserve"> therefore</w:t>
      </w:r>
      <w:r>
        <w:t xml:space="preserve"> be the perfect </w:t>
      </w:r>
      <w:r w:rsidR="0067721E">
        <w:t>location to set up training facility and help get the region back on its feet.  To offer a s</w:t>
      </w:r>
      <w:r>
        <w:t>ervice</w:t>
      </w:r>
      <w:r w:rsidR="0067721E">
        <w:t xml:space="preserve"> with regular workshops and </w:t>
      </w:r>
      <w:r>
        <w:t>courses offer</w:t>
      </w:r>
      <w:r w:rsidR="006162C7">
        <w:t>ing</w:t>
      </w:r>
      <w:r>
        <w:t xml:space="preserve"> advice and guidance</w:t>
      </w:r>
      <w:r w:rsidR="0067721E">
        <w:t>, would go some way</w:t>
      </w:r>
      <w:r>
        <w:t xml:space="preserve"> to</w:t>
      </w:r>
      <w:r w:rsidR="0067721E">
        <w:t xml:space="preserve"> assisting the business community.</w:t>
      </w:r>
    </w:p>
    <w:p w:rsidR="00527E64" w:rsidRDefault="005B4A50" w:rsidP="009566FD">
      <w:r>
        <w:t xml:space="preserve">The </w:t>
      </w:r>
      <w:r w:rsidR="0067721E">
        <w:t xml:space="preserve">initial </w:t>
      </w:r>
      <w:r>
        <w:t>course on offer woul</w:t>
      </w:r>
      <w:r w:rsidR="00527E64">
        <w:t xml:space="preserve">d be run over two days. </w:t>
      </w:r>
    </w:p>
    <w:p w:rsidR="00D1353E" w:rsidRDefault="00527E64" w:rsidP="009566FD">
      <w:r>
        <w:t>Day 1:</w:t>
      </w:r>
      <w:r w:rsidR="005B4A50">
        <w:t xml:space="preserve"> Business Health check. </w:t>
      </w:r>
    </w:p>
    <w:p w:rsidR="00993B04" w:rsidRDefault="005B4A50" w:rsidP="009566FD">
      <w:r>
        <w:t xml:space="preserve">To ensure companies or individuals are aware of the </w:t>
      </w:r>
      <w:r w:rsidR="0075574F">
        <w:t xml:space="preserve">current business and processes that are available to streamline their business and increase efficiency. </w:t>
      </w:r>
      <w:r w:rsidR="00993B04">
        <w:t>To touch on:</w:t>
      </w:r>
    </w:p>
    <w:p w:rsidR="00993B04" w:rsidRDefault="00993B04" w:rsidP="009566FD">
      <w:r>
        <w:t>Health and Safety in the work arena.</w:t>
      </w:r>
    </w:p>
    <w:p w:rsidR="0067721E" w:rsidRDefault="0067721E" w:rsidP="009566FD">
      <w:r>
        <w:t>Preparation of Risk Assessment and Method Statements</w:t>
      </w:r>
    </w:p>
    <w:p w:rsidR="00993B04" w:rsidRDefault="00993B04" w:rsidP="009566FD">
      <w:r>
        <w:t>Use of Databases for information collation and storage.</w:t>
      </w:r>
    </w:p>
    <w:p w:rsidR="00993B04" w:rsidRDefault="00993B04" w:rsidP="009566FD">
      <w:r>
        <w:t xml:space="preserve">Current training and certification programs available. </w:t>
      </w:r>
    </w:p>
    <w:p w:rsidR="0067721E" w:rsidRDefault="0067721E" w:rsidP="009566FD"/>
    <w:p w:rsidR="00527E64" w:rsidRDefault="00527E64" w:rsidP="009566FD">
      <w:r>
        <w:t xml:space="preserve">Day 2: would be dedicated to Sustainable Development. </w:t>
      </w:r>
    </w:p>
    <w:p w:rsidR="00527E64" w:rsidRDefault="00527E64" w:rsidP="009566FD">
      <w:r>
        <w:t>‘Business Efficiency the Sustainable Way’</w:t>
      </w:r>
    </w:p>
    <w:p w:rsidR="00D1353E" w:rsidRDefault="00D1353E" w:rsidP="009566FD">
      <w:r>
        <w:t>Topics Covered:</w:t>
      </w:r>
    </w:p>
    <w:p w:rsidR="00527E64" w:rsidRDefault="00D1353E" w:rsidP="009566FD">
      <w:r>
        <w:t xml:space="preserve">Renewable Energy - </w:t>
      </w:r>
      <w:r w:rsidR="00527E64">
        <w:t>Solar panel installation, Micro wind turbines. Wales has some sunshine! But there’s no shortage of wind. There is a buy in clause to the National Grid – whereby excess energy generated will be absorbed by the Grid</w:t>
      </w:r>
      <w:r>
        <w:t>, resulting in reduced service bills and a lower carbon footprint.</w:t>
      </w:r>
    </w:p>
    <w:p w:rsidR="00993B04" w:rsidRDefault="00993B04" w:rsidP="009566FD">
      <w:r>
        <w:t>Wellbeing of Future Generations Act (Wales) 2016</w:t>
      </w:r>
      <w:r w:rsidR="0067721E">
        <w:t>- make businesses aware of the Welsh Assemblies 7 Goal plan</w:t>
      </w:r>
    </w:p>
    <w:p w:rsidR="00D1353E" w:rsidRDefault="00D1353E" w:rsidP="009566FD">
      <w:r>
        <w:t>Effective Recycling – to cover off the current Waste Management legislation</w:t>
      </w:r>
      <w:r w:rsidR="0067721E">
        <w:t xml:space="preserve"> and acceptable practice.</w:t>
      </w:r>
    </w:p>
    <w:p w:rsidR="00D1353E" w:rsidRDefault="00D1353E" w:rsidP="009566FD">
      <w:r>
        <w:t xml:space="preserve">Paperless Offices – Reduce the use of paper. </w:t>
      </w:r>
    </w:p>
    <w:p w:rsidR="00D1353E" w:rsidRDefault="00D1353E" w:rsidP="009566FD">
      <w:r>
        <w:t>Management of transpor</w:t>
      </w:r>
      <w:r w:rsidR="0067721E">
        <w:t>t – Use of hybrid vehicles, car-</w:t>
      </w:r>
      <w:r>
        <w:t>pooling, vehicle tracker management.</w:t>
      </w:r>
    </w:p>
    <w:p w:rsidR="00D1353E" w:rsidRDefault="00D1353E" w:rsidP="009566FD">
      <w:r>
        <w:t xml:space="preserve">Upon completion of the course each attendee will be offered the chance </w:t>
      </w:r>
      <w:r w:rsidR="00993B04">
        <w:t>to undertake a more in depth business health check to provide a detailed report specific to their company.</w:t>
      </w:r>
    </w:p>
    <w:p w:rsidR="0067721E" w:rsidRDefault="0067721E" w:rsidP="00F80D96">
      <w:pPr>
        <w:pStyle w:val="Heading1"/>
        <w:numPr>
          <w:ilvl w:val="0"/>
          <w:numId w:val="1"/>
        </w:numPr>
        <w:rPr>
          <w:rFonts w:cs="Times New Roman"/>
        </w:rPr>
      </w:pPr>
      <w:bookmarkStart w:id="5" w:name="_Toc502543183"/>
      <w:r>
        <w:rPr>
          <w:rFonts w:cs="Times New Roman"/>
        </w:rPr>
        <w:t>Course Accreditation</w:t>
      </w:r>
      <w:bookmarkEnd w:id="5"/>
    </w:p>
    <w:p w:rsidR="0067721E" w:rsidRDefault="0067721E" w:rsidP="0067721E">
      <w:r>
        <w:t>Accreditation is most important for any educational establishment or training facility. It’s where a qualified third party vet’s and assesses the establishment, tutors, facilities, quality and suitability of course content offered.</w:t>
      </w:r>
    </w:p>
    <w:p w:rsidR="0067721E" w:rsidRDefault="0067721E" w:rsidP="0067721E">
      <w:r>
        <w:t xml:space="preserve">This will provide a national or international endorsement of the facilities competence, leading to a greater profile, credibility and recognition. Also enrolment to the Accreditors Approved list will mean more visibility to potential students or clientele. </w:t>
      </w:r>
    </w:p>
    <w:p w:rsidR="0067721E" w:rsidRDefault="0067721E" w:rsidP="0067721E">
      <w:r>
        <w:lastRenderedPageBreak/>
        <w:t>Accreditation will bring benefits to students/ attendees, the facility and also the clients. A qualification creates increased motivation as there is something to aim for. It creates greater confidence in their work and overall efficiency increases.</w:t>
      </w:r>
    </w:p>
    <w:p w:rsidR="0067721E" w:rsidRDefault="0067721E" w:rsidP="0067721E">
      <w:r>
        <w:t>The business will then benefit due to improved quality and services from the attendees. This leads onto future attendees and recommendations.</w:t>
      </w:r>
    </w:p>
    <w:p w:rsidR="0067721E" w:rsidRDefault="0067721E" w:rsidP="0067721E">
      <w:r>
        <w:t>BAC short for British Accreditation Council provide such a service. They have been operating for over 30 years in the independent and higher education sector. There are literally hundreds of training providers and colleges who now carry the BAC stamp of approval.</w:t>
      </w:r>
    </w:p>
    <w:p w:rsidR="0067721E" w:rsidRDefault="0067721E" w:rsidP="0067721E">
      <w:r>
        <w:t xml:space="preserve">If the future intention is to undertake and provide guidance on inspections or surveys to encompass varied industries. From heavy engineering, construction, asbestos, fire protection at one end of the spectrum through to Care Home inspection, Health and Social care at the other. </w:t>
      </w:r>
    </w:p>
    <w:p w:rsidR="0067721E" w:rsidRDefault="0067721E" w:rsidP="0067721E">
      <w:r>
        <w:t>UKAS offer an accreditation service in this respect. It provides the recognised ISO/IEC 1720 accreditation to organisations performing various types of inspection, surveys and risk assessment.</w:t>
      </w:r>
    </w:p>
    <w:p w:rsidR="001D5492" w:rsidRDefault="001D5492" w:rsidP="0067721E">
      <w:r>
        <w:t>(Words 1920)</w:t>
      </w:r>
    </w:p>
    <w:p w:rsidR="00386E27" w:rsidRDefault="00387DED" w:rsidP="00F80D96">
      <w:pPr>
        <w:pStyle w:val="Heading1"/>
        <w:numPr>
          <w:ilvl w:val="0"/>
          <w:numId w:val="1"/>
        </w:numPr>
        <w:rPr>
          <w:rFonts w:cs="Times New Roman"/>
        </w:rPr>
      </w:pPr>
      <w:bookmarkStart w:id="6" w:name="_Toc502543184"/>
      <w:r>
        <w:rPr>
          <w:rFonts w:cs="Times New Roman"/>
        </w:rPr>
        <w:t>Data Tools, Techniques, Collation</w:t>
      </w:r>
      <w:r w:rsidR="00386E27">
        <w:rPr>
          <w:rFonts w:cs="Times New Roman"/>
        </w:rPr>
        <w:t>, Analysis and Storage</w:t>
      </w:r>
      <w:bookmarkEnd w:id="6"/>
    </w:p>
    <w:p w:rsidR="00D22B6D" w:rsidRDefault="00D22B6D" w:rsidP="001F0A9B">
      <w:r>
        <w:t xml:space="preserve">Prior to compiling the initial database for the proposed course the main attributes were selected </w:t>
      </w:r>
      <w:r w:rsidR="00B966E9">
        <w:t>to provide</w:t>
      </w:r>
      <w:r>
        <w:t xml:space="preserve"> as much information as possible.</w:t>
      </w:r>
    </w:p>
    <w:p w:rsidR="007A7A97" w:rsidRPr="007A7A97" w:rsidRDefault="007A7A97" w:rsidP="001F0A9B">
      <w:pPr>
        <w:rPr>
          <w:b/>
        </w:rPr>
      </w:pPr>
      <w:r w:rsidRPr="007A7A97">
        <w:rPr>
          <w:b/>
        </w:rPr>
        <w:t xml:space="preserve">Data Tools </w:t>
      </w:r>
      <w:r>
        <w:rPr>
          <w:b/>
        </w:rPr>
        <w:t>–</w:t>
      </w:r>
      <w:r w:rsidRPr="007A7A97">
        <w:rPr>
          <w:b/>
        </w:rPr>
        <w:t xml:space="preserve"> Tables</w:t>
      </w:r>
      <w:r>
        <w:rPr>
          <w:b/>
        </w:rPr>
        <w:t xml:space="preserve"> (refer appendices A &amp; B)</w:t>
      </w:r>
    </w:p>
    <w:p w:rsidR="00D22B6D" w:rsidRPr="00387DED" w:rsidRDefault="00D22B6D" w:rsidP="001F0A9B">
      <w:pPr>
        <w:rPr>
          <w:b/>
        </w:rPr>
      </w:pPr>
      <w:r w:rsidRPr="00387DED">
        <w:rPr>
          <w:b/>
        </w:rPr>
        <w:t xml:space="preserve">TABLE 1 Company </w:t>
      </w:r>
      <w:r w:rsidR="00387DED" w:rsidRPr="00387DED">
        <w:rPr>
          <w:b/>
        </w:rPr>
        <w:t>/ Attendee Information</w:t>
      </w:r>
    </w:p>
    <w:p w:rsidR="00387DED" w:rsidRDefault="00387DED" w:rsidP="001F0A9B">
      <w:r>
        <w:t>Main attributes to compile Table 1</w:t>
      </w:r>
    </w:p>
    <w:p w:rsidR="00D22B6D" w:rsidRDefault="00D22B6D" w:rsidP="00F80D96">
      <w:pPr>
        <w:pStyle w:val="ListParagraph"/>
        <w:numPr>
          <w:ilvl w:val="0"/>
          <w:numId w:val="5"/>
        </w:numPr>
      </w:pPr>
      <w:r>
        <w:t>Company Name</w:t>
      </w:r>
    </w:p>
    <w:p w:rsidR="00D22B6D" w:rsidRDefault="00D22B6D" w:rsidP="00F80D96">
      <w:pPr>
        <w:pStyle w:val="ListParagraph"/>
        <w:numPr>
          <w:ilvl w:val="0"/>
          <w:numId w:val="5"/>
        </w:numPr>
      </w:pPr>
      <w:r>
        <w:t>Attendee Name + Contact details (cell phone email)</w:t>
      </w:r>
    </w:p>
    <w:p w:rsidR="00D22B6D" w:rsidRDefault="00D22B6D" w:rsidP="00F80D96">
      <w:pPr>
        <w:pStyle w:val="ListParagraph"/>
        <w:numPr>
          <w:ilvl w:val="0"/>
          <w:numId w:val="5"/>
        </w:numPr>
      </w:pPr>
      <w:r>
        <w:t>Course Venue and date required.</w:t>
      </w:r>
    </w:p>
    <w:p w:rsidR="00D22B6D" w:rsidRDefault="00D22B6D" w:rsidP="00F80D96">
      <w:pPr>
        <w:pStyle w:val="ListParagraph"/>
        <w:numPr>
          <w:ilvl w:val="0"/>
          <w:numId w:val="5"/>
        </w:numPr>
      </w:pPr>
      <w:r>
        <w:t>Car Parking Required</w:t>
      </w:r>
    </w:p>
    <w:p w:rsidR="00D22B6D" w:rsidRDefault="00D22B6D" w:rsidP="00F80D96">
      <w:pPr>
        <w:pStyle w:val="ListParagraph"/>
        <w:numPr>
          <w:ilvl w:val="0"/>
          <w:numId w:val="5"/>
        </w:numPr>
      </w:pPr>
      <w:r>
        <w:t>Accommodation Required</w:t>
      </w:r>
    </w:p>
    <w:p w:rsidR="00D22B6D" w:rsidRDefault="00D22B6D" w:rsidP="00F80D96">
      <w:pPr>
        <w:pStyle w:val="ListParagraph"/>
        <w:numPr>
          <w:ilvl w:val="0"/>
          <w:numId w:val="5"/>
        </w:numPr>
      </w:pPr>
      <w:r>
        <w:t>Dietary Requirements.</w:t>
      </w:r>
    </w:p>
    <w:p w:rsidR="00D22B6D" w:rsidRPr="00387DED" w:rsidRDefault="00D22B6D" w:rsidP="001F0A9B">
      <w:pPr>
        <w:rPr>
          <w:b/>
        </w:rPr>
      </w:pPr>
      <w:r w:rsidRPr="00387DED">
        <w:rPr>
          <w:b/>
        </w:rPr>
        <w:t>TABLE 2 – Financial Information.</w:t>
      </w:r>
    </w:p>
    <w:p w:rsidR="00387DED" w:rsidRPr="00B966E9" w:rsidRDefault="00D22B6D" w:rsidP="00B966E9">
      <w:pPr>
        <w:pStyle w:val="NoSpacing"/>
        <w:rPr>
          <w:rFonts w:ascii="Times New Roman" w:hAnsi="Times New Roman" w:cs="Times New Roman"/>
          <w:sz w:val="24"/>
          <w:szCs w:val="24"/>
        </w:rPr>
      </w:pPr>
      <w:r w:rsidRPr="00B966E9">
        <w:rPr>
          <w:rFonts w:ascii="Times New Roman" w:hAnsi="Times New Roman" w:cs="Times New Roman"/>
          <w:sz w:val="24"/>
          <w:szCs w:val="24"/>
        </w:rPr>
        <w:t>The course has to generate sufficient money to cover off all costs and if possible make a small profit. Finances therefore have to be tracked.</w:t>
      </w:r>
    </w:p>
    <w:p w:rsidR="00387DED" w:rsidRPr="00D22B6D" w:rsidRDefault="00387DED" w:rsidP="00B966E9">
      <w:pPr>
        <w:pStyle w:val="NoSpacing"/>
      </w:pPr>
    </w:p>
    <w:p w:rsidR="00387DED" w:rsidRPr="00D22B6D" w:rsidRDefault="00D22B6D" w:rsidP="00387DED">
      <w:r w:rsidRPr="00D22B6D">
        <w:t>Main attribut</w:t>
      </w:r>
      <w:r w:rsidR="00387DED">
        <w:t>es for compilation of T</w:t>
      </w:r>
      <w:r w:rsidRPr="00D22B6D">
        <w:t>able</w:t>
      </w:r>
      <w:r w:rsidR="00387DED">
        <w:t xml:space="preserve"> 2:</w:t>
      </w:r>
    </w:p>
    <w:p w:rsidR="00D22B6D" w:rsidRPr="00D22B6D" w:rsidRDefault="00D22B6D" w:rsidP="00F80D96">
      <w:pPr>
        <w:pStyle w:val="ListParagraph"/>
        <w:numPr>
          <w:ilvl w:val="0"/>
          <w:numId w:val="6"/>
        </w:numPr>
      </w:pPr>
      <w:r w:rsidRPr="00D22B6D">
        <w:t>Costs of course and accommodation allotted to the respective attendees.</w:t>
      </w:r>
    </w:p>
    <w:p w:rsidR="00D22B6D" w:rsidRPr="00D22B6D" w:rsidRDefault="00D22B6D" w:rsidP="00F80D96">
      <w:pPr>
        <w:pStyle w:val="ListParagraph"/>
        <w:numPr>
          <w:ilvl w:val="0"/>
          <w:numId w:val="6"/>
        </w:numPr>
      </w:pPr>
      <w:r w:rsidRPr="00D22B6D">
        <w:t>Name of the finance officer + contact details of the prospective attendees company.</w:t>
      </w:r>
    </w:p>
    <w:p w:rsidR="00D22B6D" w:rsidRPr="00D22B6D" w:rsidRDefault="00D22B6D" w:rsidP="00F80D96">
      <w:pPr>
        <w:pStyle w:val="ListParagraph"/>
        <w:numPr>
          <w:ilvl w:val="0"/>
          <w:numId w:val="6"/>
        </w:numPr>
      </w:pPr>
      <w:r w:rsidRPr="00D22B6D">
        <w:t>Date invoice issued</w:t>
      </w:r>
    </w:p>
    <w:p w:rsidR="00D22B6D" w:rsidRDefault="00D22B6D" w:rsidP="00F80D96">
      <w:pPr>
        <w:pStyle w:val="ListParagraph"/>
        <w:numPr>
          <w:ilvl w:val="0"/>
          <w:numId w:val="6"/>
        </w:numPr>
      </w:pPr>
      <w:r w:rsidRPr="00D22B6D">
        <w:t>Payment received and recorded.</w:t>
      </w:r>
    </w:p>
    <w:p w:rsidR="00387DED" w:rsidRDefault="00387DED" w:rsidP="00387DED">
      <w:r>
        <w:t>As this is a new venture the database will be in its infancy and can be changed to accommodate additional information as and when required.</w:t>
      </w:r>
    </w:p>
    <w:p w:rsidR="00387DED" w:rsidRDefault="00387DED" w:rsidP="00387DED">
      <w:r>
        <w:lastRenderedPageBreak/>
        <w:t>The information is gathered from on line applications by various contractors, businesses. This application form was tailored with the database field requirements in mind.</w:t>
      </w:r>
    </w:p>
    <w:p w:rsidR="007A7A97" w:rsidRPr="007A7A97" w:rsidRDefault="007A7A97" w:rsidP="00387DED">
      <w:pPr>
        <w:rPr>
          <w:b/>
        </w:rPr>
      </w:pPr>
      <w:r>
        <w:rPr>
          <w:b/>
        </w:rPr>
        <w:t>Data Tools – Forms (refer appendices C &amp; D)</w:t>
      </w:r>
    </w:p>
    <w:p w:rsidR="00387DED" w:rsidRDefault="00387DED" w:rsidP="00387DED">
      <w:r>
        <w:t>The tables are populated manually and upon completion Forms are generated giving all attendees details and requirements</w:t>
      </w:r>
      <w:r w:rsidR="007A7A97">
        <w:t xml:space="preserve"> on individual forms</w:t>
      </w:r>
      <w:r>
        <w:t>, plus all the financial details as to whether the course fees have been paid.</w:t>
      </w:r>
    </w:p>
    <w:p w:rsidR="007A7A97" w:rsidRDefault="007A7A97" w:rsidP="007A7A97">
      <w:pPr>
        <w:rPr>
          <w:b/>
        </w:rPr>
      </w:pPr>
      <w:r>
        <w:rPr>
          <w:b/>
        </w:rPr>
        <w:t>Data Tools – Queries (refer appendices E, F, G &amp; H)</w:t>
      </w:r>
    </w:p>
    <w:p w:rsidR="007A7A97" w:rsidRDefault="007A7A97" w:rsidP="007A7A97">
      <w:r>
        <w:t>This is a useful tool as it can fine tune the table to hone in on important information. This was highlighted</w:t>
      </w:r>
      <w:r w:rsidR="000B3643">
        <w:t xml:space="preserve"> in the appendices as follow</w:t>
      </w:r>
    </w:p>
    <w:p w:rsidR="007A7A97" w:rsidRDefault="007A7A97" w:rsidP="007A7A97">
      <w:pPr>
        <w:pStyle w:val="Heading2"/>
        <w:ind w:left="360"/>
        <w:rPr>
          <w:b w:val="0"/>
        </w:rPr>
      </w:pPr>
      <w:r w:rsidRPr="007A7A97">
        <w:rPr>
          <w:b w:val="0"/>
        </w:rPr>
        <w:t>E</w:t>
      </w:r>
      <w:r w:rsidRPr="007A7A97">
        <w:rPr>
          <w:b w:val="0"/>
        </w:rPr>
        <w:tab/>
        <w:t xml:space="preserve">Attendee Query 1 – </w:t>
      </w:r>
      <w:r w:rsidR="000B3643">
        <w:rPr>
          <w:b w:val="0"/>
        </w:rPr>
        <w:t xml:space="preserve">Focused on </w:t>
      </w:r>
      <w:r w:rsidRPr="007A7A97">
        <w:rPr>
          <w:b w:val="0"/>
        </w:rPr>
        <w:t>Company / Attendee / Experience Level / Date of Course</w:t>
      </w:r>
    </w:p>
    <w:p w:rsidR="007A7A97" w:rsidRDefault="007A7A97" w:rsidP="007A7A97">
      <w:pPr>
        <w:pStyle w:val="Heading2"/>
        <w:ind w:left="360"/>
        <w:rPr>
          <w:b w:val="0"/>
        </w:rPr>
      </w:pPr>
      <w:r w:rsidRPr="007A7A97">
        <w:rPr>
          <w:b w:val="0"/>
        </w:rPr>
        <w:t>F</w:t>
      </w:r>
      <w:r w:rsidRPr="007A7A97">
        <w:rPr>
          <w:b w:val="0"/>
        </w:rPr>
        <w:tab/>
        <w:t xml:space="preserve">Attendee Query 2 – </w:t>
      </w:r>
      <w:r w:rsidR="000B3643">
        <w:rPr>
          <w:b w:val="0"/>
        </w:rPr>
        <w:t xml:space="preserve">Focused </w:t>
      </w:r>
      <w:r>
        <w:rPr>
          <w:b w:val="0"/>
        </w:rPr>
        <w:t xml:space="preserve">Attendee / </w:t>
      </w:r>
      <w:r w:rsidRPr="007A7A97">
        <w:rPr>
          <w:b w:val="0"/>
        </w:rPr>
        <w:t>Course Date / Dietary Requirements</w:t>
      </w:r>
    </w:p>
    <w:p w:rsidR="007A7A97" w:rsidRDefault="007A7A97" w:rsidP="007A7A97">
      <w:pPr>
        <w:pStyle w:val="Heading2"/>
        <w:ind w:left="360"/>
        <w:rPr>
          <w:b w:val="0"/>
        </w:rPr>
      </w:pPr>
      <w:r w:rsidRPr="007A7A97">
        <w:rPr>
          <w:b w:val="0"/>
        </w:rPr>
        <w:t>G</w:t>
      </w:r>
      <w:r w:rsidRPr="007A7A97">
        <w:rPr>
          <w:b w:val="0"/>
        </w:rPr>
        <w:tab/>
        <w:t xml:space="preserve">Financial Query 1 – </w:t>
      </w:r>
      <w:r w:rsidR="000B3643">
        <w:rPr>
          <w:b w:val="0"/>
        </w:rPr>
        <w:t xml:space="preserve">Focused on </w:t>
      </w:r>
      <w:r w:rsidRPr="007A7A97">
        <w:rPr>
          <w:b w:val="0"/>
        </w:rPr>
        <w:t>Payment Details / Payments Received</w:t>
      </w:r>
    </w:p>
    <w:p w:rsidR="000B3643" w:rsidRDefault="000B3643" w:rsidP="000B3643">
      <w:pPr>
        <w:pStyle w:val="Heading2"/>
        <w:ind w:left="360"/>
        <w:rPr>
          <w:b w:val="0"/>
        </w:rPr>
      </w:pPr>
      <w:r w:rsidRPr="000B3643">
        <w:rPr>
          <w:b w:val="0"/>
        </w:rPr>
        <w:t>H</w:t>
      </w:r>
      <w:r w:rsidRPr="000B3643">
        <w:rPr>
          <w:b w:val="0"/>
        </w:rPr>
        <w:tab/>
        <w:t>Financial Query 2</w:t>
      </w:r>
      <w:r>
        <w:rPr>
          <w:b w:val="0"/>
        </w:rPr>
        <w:t xml:space="preserve"> – Focused on </w:t>
      </w:r>
      <w:r w:rsidRPr="000B3643">
        <w:rPr>
          <w:b w:val="0"/>
        </w:rPr>
        <w:t>No of Attendees / Payment Data</w:t>
      </w:r>
    </w:p>
    <w:p w:rsidR="000B3643" w:rsidRPr="000B3643" w:rsidRDefault="000B3643" w:rsidP="000B3643">
      <w:pPr>
        <w:pStyle w:val="NoSpacing"/>
      </w:pPr>
    </w:p>
    <w:p w:rsidR="007A7A97" w:rsidRDefault="000B3643" w:rsidP="007A7A97">
      <w:r>
        <w:t>These queries can be set to capture whatever columns are required, by using the filter function on the column information can be fine-tuned even further</w:t>
      </w:r>
    </w:p>
    <w:p w:rsidR="007A7A97" w:rsidRDefault="007A7A97" w:rsidP="007A7A97">
      <w:pPr>
        <w:rPr>
          <w:b/>
        </w:rPr>
      </w:pPr>
      <w:r>
        <w:rPr>
          <w:b/>
        </w:rPr>
        <w:t>Data Tools – Reports (refer appendices I &amp; J)</w:t>
      </w:r>
    </w:p>
    <w:p w:rsidR="007A7A97" w:rsidRPr="007A7A97" w:rsidRDefault="007A7A97" w:rsidP="007A7A97">
      <w:r>
        <w:t>The report format contains all the Table Information</w:t>
      </w:r>
      <w:r w:rsidR="000B3643">
        <w:t xml:space="preserve"> but set out in a report type format (not Access / XL)</w:t>
      </w:r>
    </w:p>
    <w:p w:rsidR="007A7A97" w:rsidRDefault="00C67A03" w:rsidP="00387DED">
      <w:pPr>
        <w:rPr>
          <w:b/>
        </w:rPr>
      </w:pPr>
      <w:r w:rsidRPr="00C67A03">
        <w:rPr>
          <w:b/>
        </w:rPr>
        <w:t>Current Trends:</w:t>
      </w:r>
    </w:p>
    <w:p w:rsidR="00E1701C" w:rsidRDefault="00B966E9" w:rsidP="00387DED">
      <w:r>
        <w:t>The Cloud: C</w:t>
      </w:r>
      <w:r w:rsidR="00E1701C">
        <w:t xml:space="preserve">ontinues to be popular as a storage medium due to its capacity and also it accessibility when away from the work server. What will become the norm in 2018 will be Cloud to Cloud back up, whereby a set of data is stored on 2 </w:t>
      </w:r>
      <w:r>
        <w:t>independent</w:t>
      </w:r>
      <w:r w:rsidR="00E1701C">
        <w:t xml:space="preserve"> cloud facilities.</w:t>
      </w:r>
    </w:p>
    <w:p w:rsidR="00B966E9" w:rsidRDefault="00B966E9" w:rsidP="00387DED">
      <w:r>
        <w:t>Containers: Virtualization container storage proved popular in 2017 and there seems no sign of it slowing down. O</w:t>
      </w:r>
      <w:r w:rsidRPr="00B966E9">
        <w:t>pen source Docker rival CoreOS released the first commercial version of its Rocket runtime for Linux container this year, Dock</w:t>
      </w:r>
      <w:r>
        <w:t xml:space="preserve">er remains the container front runner </w:t>
      </w:r>
      <w:r w:rsidRPr="00B966E9">
        <w:t>5 million software downloa</w:t>
      </w:r>
      <w:r>
        <w:t>ds and 650,000 registered users attest to this.</w:t>
      </w:r>
    </w:p>
    <w:p w:rsidR="00387DED" w:rsidRPr="0046725F" w:rsidRDefault="00B966E9" w:rsidP="00387DED">
      <w:pPr>
        <w:rPr>
          <w:b/>
        </w:rPr>
      </w:pPr>
      <w:r>
        <w:t xml:space="preserve">High Capacity Flash drives: </w:t>
      </w:r>
      <w:r w:rsidRPr="00B966E9">
        <w:t xml:space="preserve">Samsung introduced a 15 TB 2.5-inch SAS solid-state drive in 2015. </w:t>
      </w:r>
      <w:r>
        <w:t>Not to be outdone Seagate released a 60 TB SAS SSD drive.</w:t>
      </w:r>
      <w:r w:rsidR="0046725F">
        <w:t xml:space="preserve"> It’s mind boggling the capacity that these SSD can now hold. These could be used as a 3</w:t>
      </w:r>
      <w:r w:rsidR="0046725F" w:rsidRPr="0046725F">
        <w:rPr>
          <w:vertAlign w:val="superscript"/>
        </w:rPr>
        <w:t>rd</w:t>
      </w:r>
      <w:r w:rsidR="0046725F">
        <w:t xml:space="preserve"> back up in the event there is no access to the web. This is highly likely in the developing world.</w:t>
      </w:r>
    </w:p>
    <w:p w:rsidR="00387DED" w:rsidRDefault="001D5492" w:rsidP="00387DED">
      <w:r>
        <w:t>(Words 541)</w:t>
      </w:r>
      <w:bookmarkStart w:id="7" w:name="_GoBack"/>
      <w:bookmarkEnd w:id="7"/>
    </w:p>
    <w:p w:rsidR="00387DED" w:rsidRPr="00D22B6D" w:rsidRDefault="00387DED" w:rsidP="00387DED"/>
    <w:p w:rsidR="00386E27" w:rsidRPr="00B966E9" w:rsidRDefault="00386E27" w:rsidP="00B966E9">
      <w:pPr>
        <w:rPr>
          <w:rFonts w:asciiTheme="majorHAnsi" w:eastAsiaTheme="majorEastAsia" w:hAnsiTheme="majorHAnsi" w:cstheme="majorBidi"/>
          <w:b/>
          <w:sz w:val="32"/>
          <w:szCs w:val="32"/>
        </w:rPr>
        <w:sectPr w:rsidR="00386E27" w:rsidRPr="00B966E9" w:rsidSect="000A5B6F">
          <w:footerReference w:type="default" r:id="rId10"/>
          <w:pgSz w:w="11906" w:h="16838"/>
          <w:pgMar w:top="1440" w:right="1440" w:bottom="1276" w:left="1440" w:header="708" w:footer="708" w:gutter="0"/>
          <w:pgNumType w:start="0"/>
          <w:cols w:space="708"/>
          <w:titlePg/>
          <w:docGrid w:linePitch="360"/>
        </w:sectPr>
      </w:pPr>
    </w:p>
    <w:p w:rsidR="00386E27" w:rsidRPr="00386E27" w:rsidRDefault="00386E27" w:rsidP="00386E27">
      <w:pPr>
        <w:pStyle w:val="Heading1"/>
        <w:rPr>
          <w:rFonts w:cs="Times New Roman"/>
          <w:szCs w:val="24"/>
        </w:rPr>
      </w:pPr>
      <w:bookmarkStart w:id="8" w:name="_Toc502543185"/>
      <w:r w:rsidRPr="00386E27">
        <w:rPr>
          <w:rFonts w:cs="Times New Roman"/>
          <w:szCs w:val="24"/>
        </w:rPr>
        <w:lastRenderedPageBreak/>
        <w:t>Appendices</w:t>
      </w:r>
      <w:bookmarkEnd w:id="8"/>
    </w:p>
    <w:p w:rsidR="00C27CA3" w:rsidRDefault="00386E27" w:rsidP="00F80D96">
      <w:pPr>
        <w:pStyle w:val="Heading2"/>
        <w:numPr>
          <w:ilvl w:val="0"/>
          <w:numId w:val="4"/>
        </w:numPr>
      </w:pPr>
      <w:bookmarkStart w:id="9" w:name="_Toc502543186"/>
      <w:r>
        <w:t>Attendee Table Detail</w:t>
      </w:r>
      <w:bookmarkEnd w:id="9"/>
      <w:r w:rsidR="000B50A5">
        <w:t xml:space="preserve"> </w:t>
      </w:r>
    </w:p>
    <w:p w:rsidR="00C27CA3" w:rsidRPr="00C27CA3" w:rsidRDefault="00C27CA3" w:rsidP="00C27CA3">
      <w:pPr>
        <w:pStyle w:val="NoSpacing"/>
      </w:pPr>
    </w:p>
    <w:p w:rsidR="00C27CA3" w:rsidRPr="00C27CA3" w:rsidRDefault="00C27CA3" w:rsidP="00C27CA3">
      <w:r>
        <w:rPr>
          <w:noProof/>
          <w:lang w:val="en-CA" w:eastAsia="en-CA"/>
        </w:rPr>
        <w:drawing>
          <wp:inline distT="0" distB="0" distL="0" distR="0" wp14:anchorId="405492A2" wp14:editId="2CBB4D6B">
            <wp:extent cx="8967470" cy="371919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67470" cy="3719195"/>
                    </a:xfrm>
                    <a:prstGeom prst="rect">
                      <a:avLst/>
                    </a:prstGeom>
                  </pic:spPr>
                </pic:pic>
              </a:graphicData>
            </a:graphic>
          </wp:inline>
        </w:drawing>
      </w:r>
    </w:p>
    <w:p w:rsidR="00386E27" w:rsidRDefault="00386E27" w:rsidP="00386E27">
      <w:pPr>
        <w:pStyle w:val="ListParagraph"/>
      </w:pPr>
    </w:p>
    <w:p w:rsidR="00386E27" w:rsidRDefault="00386E27" w:rsidP="00386E27">
      <w:pPr>
        <w:pStyle w:val="ListParagraph"/>
      </w:pPr>
    </w:p>
    <w:p w:rsidR="00386E27" w:rsidRDefault="00386E27" w:rsidP="00386E27">
      <w:pPr>
        <w:pStyle w:val="ListParagraph"/>
      </w:pPr>
    </w:p>
    <w:p w:rsidR="00386E27" w:rsidRDefault="00386E27">
      <w:r>
        <w:br w:type="page"/>
      </w:r>
    </w:p>
    <w:p w:rsidR="00386E27" w:rsidRDefault="00386E27" w:rsidP="00F80D96">
      <w:pPr>
        <w:pStyle w:val="Heading2"/>
        <w:numPr>
          <w:ilvl w:val="0"/>
          <w:numId w:val="4"/>
        </w:numPr>
      </w:pPr>
      <w:bookmarkStart w:id="10" w:name="_Toc502543187"/>
      <w:r>
        <w:lastRenderedPageBreak/>
        <w:t>Financials Table Detail</w:t>
      </w:r>
      <w:bookmarkEnd w:id="10"/>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8267917" cy="421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nces Table Snipped.PNG"/>
                    <pic:cNvPicPr/>
                  </pic:nvPicPr>
                  <pic:blipFill>
                    <a:blip r:embed="rId12">
                      <a:extLst>
                        <a:ext uri="{28A0092B-C50C-407E-A947-70E740481C1C}">
                          <a14:useLocalDpi xmlns:a14="http://schemas.microsoft.com/office/drawing/2010/main" val="0"/>
                        </a:ext>
                      </a:extLst>
                    </a:blip>
                    <a:stretch>
                      <a:fillRect/>
                    </a:stretch>
                  </pic:blipFill>
                  <pic:spPr>
                    <a:xfrm>
                      <a:off x="0" y="0"/>
                      <a:ext cx="8282980" cy="4224082"/>
                    </a:xfrm>
                    <a:prstGeom prst="rect">
                      <a:avLst/>
                    </a:prstGeom>
                  </pic:spPr>
                </pic:pic>
              </a:graphicData>
            </a:graphic>
          </wp:inline>
        </w:drawing>
      </w:r>
    </w:p>
    <w:p w:rsidR="00386E27" w:rsidRDefault="00386E27">
      <w:r>
        <w:br w:type="page"/>
      </w:r>
    </w:p>
    <w:p w:rsidR="00386E27" w:rsidRDefault="00386E27" w:rsidP="00F80D96">
      <w:pPr>
        <w:pStyle w:val="Heading2"/>
        <w:numPr>
          <w:ilvl w:val="0"/>
          <w:numId w:val="4"/>
        </w:numPr>
      </w:pPr>
      <w:bookmarkStart w:id="11" w:name="_Toc502543188"/>
      <w:r>
        <w:lastRenderedPageBreak/>
        <w:t>Attendee Form</w:t>
      </w:r>
      <w:bookmarkEnd w:id="11"/>
      <w:r>
        <w:t xml:space="preserve"> </w:t>
      </w:r>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8150611" cy="39687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endee Details Form Snipped.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61282" cy="3973946"/>
                    </a:xfrm>
                    <a:prstGeom prst="rect">
                      <a:avLst/>
                    </a:prstGeom>
                  </pic:spPr>
                </pic:pic>
              </a:graphicData>
            </a:graphic>
          </wp:inline>
        </w:drawing>
      </w:r>
    </w:p>
    <w:p w:rsidR="00386E27" w:rsidRDefault="00386E27">
      <w:r>
        <w:br w:type="page"/>
      </w:r>
    </w:p>
    <w:p w:rsidR="00386E27" w:rsidRDefault="00386E27" w:rsidP="00F80D96">
      <w:pPr>
        <w:pStyle w:val="Heading2"/>
        <w:numPr>
          <w:ilvl w:val="0"/>
          <w:numId w:val="4"/>
        </w:numPr>
      </w:pPr>
      <w:bookmarkStart w:id="12" w:name="_Toc502543189"/>
      <w:r>
        <w:lastRenderedPageBreak/>
        <w:t>Financials Form</w:t>
      </w:r>
      <w:bookmarkEnd w:id="12"/>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7860948" cy="3860800"/>
            <wp:effectExtent l="0" t="0" r="698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nances Form Snippe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76497" cy="3868436"/>
                    </a:xfrm>
                    <a:prstGeom prst="rect">
                      <a:avLst/>
                    </a:prstGeom>
                  </pic:spPr>
                </pic:pic>
              </a:graphicData>
            </a:graphic>
          </wp:inline>
        </w:drawing>
      </w:r>
    </w:p>
    <w:p w:rsidR="00386E27" w:rsidRDefault="00386E27">
      <w:r>
        <w:br w:type="page"/>
      </w:r>
    </w:p>
    <w:p w:rsidR="00386E27" w:rsidRDefault="00386E27" w:rsidP="00F80D96">
      <w:pPr>
        <w:pStyle w:val="Heading2"/>
        <w:numPr>
          <w:ilvl w:val="0"/>
          <w:numId w:val="4"/>
        </w:numPr>
      </w:pPr>
      <w:bookmarkStart w:id="13" w:name="_Toc502543190"/>
      <w:r>
        <w:lastRenderedPageBreak/>
        <w:t>Attendee Query 1 – Company / Attendee / Experience Level / Date of Course</w:t>
      </w:r>
      <w:bookmarkEnd w:id="13"/>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6115050" cy="531154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endee Query 1.PNG"/>
                    <pic:cNvPicPr/>
                  </pic:nvPicPr>
                  <pic:blipFill>
                    <a:blip r:embed="rId15">
                      <a:extLst>
                        <a:ext uri="{28A0092B-C50C-407E-A947-70E740481C1C}">
                          <a14:useLocalDpi xmlns:a14="http://schemas.microsoft.com/office/drawing/2010/main" val="0"/>
                        </a:ext>
                      </a:extLst>
                    </a:blip>
                    <a:stretch>
                      <a:fillRect/>
                    </a:stretch>
                  </pic:blipFill>
                  <pic:spPr>
                    <a:xfrm>
                      <a:off x="0" y="0"/>
                      <a:ext cx="6127037" cy="5321955"/>
                    </a:xfrm>
                    <a:prstGeom prst="rect">
                      <a:avLst/>
                    </a:prstGeom>
                  </pic:spPr>
                </pic:pic>
              </a:graphicData>
            </a:graphic>
          </wp:inline>
        </w:drawing>
      </w:r>
    </w:p>
    <w:p w:rsidR="00386E27" w:rsidRDefault="00386E27" w:rsidP="00F80D96">
      <w:pPr>
        <w:pStyle w:val="Heading2"/>
        <w:numPr>
          <w:ilvl w:val="0"/>
          <w:numId w:val="4"/>
        </w:numPr>
      </w:pPr>
      <w:bookmarkStart w:id="14" w:name="_Toc502543191"/>
      <w:r>
        <w:lastRenderedPageBreak/>
        <w:t xml:space="preserve">Attendee Query 2 – </w:t>
      </w:r>
      <w:r w:rsidR="007A7A97">
        <w:t xml:space="preserve">Attendee / </w:t>
      </w:r>
      <w:r>
        <w:t>Course Date / Dietary Requirements</w:t>
      </w:r>
      <w:bookmarkEnd w:id="14"/>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6089650" cy="4869831"/>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ttendee Query 2.PNG"/>
                    <pic:cNvPicPr/>
                  </pic:nvPicPr>
                  <pic:blipFill>
                    <a:blip r:embed="rId16">
                      <a:extLst>
                        <a:ext uri="{28A0092B-C50C-407E-A947-70E740481C1C}">
                          <a14:useLocalDpi xmlns:a14="http://schemas.microsoft.com/office/drawing/2010/main" val="0"/>
                        </a:ext>
                      </a:extLst>
                    </a:blip>
                    <a:stretch>
                      <a:fillRect/>
                    </a:stretch>
                  </pic:blipFill>
                  <pic:spPr>
                    <a:xfrm>
                      <a:off x="0" y="0"/>
                      <a:ext cx="6090802" cy="4870752"/>
                    </a:xfrm>
                    <a:prstGeom prst="rect">
                      <a:avLst/>
                    </a:prstGeom>
                  </pic:spPr>
                </pic:pic>
              </a:graphicData>
            </a:graphic>
          </wp:inline>
        </w:drawing>
      </w:r>
    </w:p>
    <w:p w:rsidR="00386E27" w:rsidRDefault="00386E27"/>
    <w:p w:rsidR="00386E27" w:rsidRDefault="00386E27" w:rsidP="00F80D96">
      <w:pPr>
        <w:pStyle w:val="Heading2"/>
        <w:numPr>
          <w:ilvl w:val="0"/>
          <w:numId w:val="4"/>
        </w:numPr>
      </w:pPr>
      <w:bookmarkStart w:id="15" w:name="_Toc502543192"/>
      <w:r>
        <w:lastRenderedPageBreak/>
        <w:t>Financial Query 1 – Payment Details / Payments Received</w:t>
      </w:r>
      <w:bookmarkEnd w:id="15"/>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6217760" cy="4806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ncials Query.PNG"/>
                    <pic:cNvPicPr/>
                  </pic:nvPicPr>
                  <pic:blipFill>
                    <a:blip r:embed="rId17">
                      <a:extLst>
                        <a:ext uri="{28A0092B-C50C-407E-A947-70E740481C1C}">
                          <a14:useLocalDpi xmlns:a14="http://schemas.microsoft.com/office/drawing/2010/main" val="0"/>
                        </a:ext>
                      </a:extLst>
                    </a:blip>
                    <a:stretch>
                      <a:fillRect/>
                    </a:stretch>
                  </pic:blipFill>
                  <pic:spPr>
                    <a:xfrm>
                      <a:off x="0" y="0"/>
                      <a:ext cx="6224442" cy="4812115"/>
                    </a:xfrm>
                    <a:prstGeom prst="rect">
                      <a:avLst/>
                    </a:prstGeom>
                  </pic:spPr>
                </pic:pic>
              </a:graphicData>
            </a:graphic>
          </wp:inline>
        </w:drawing>
      </w:r>
    </w:p>
    <w:p w:rsidR="00386E27" w:rsidRDefault="00386E27" w:rsidP="00386E27">
      <w:pPr>
        <w:pStyle w:val="ListParagraph"/>
      </w:pPr>
    </w:p>
    <w:p w:rsidR="00386E27" w:rsidRDefault="00386E27">
      <w:r>
        <w:br w:type="page"/>
      </w:r>
    </w:p>
    <w:p w:rsidR="00386E27" w:rsidRDefault="00386E27" w:rsidP="00F80D96">
      <w:pPr>
        <w:pStyle w:val="Heading2"/>
        <w:numPr>
          <w:ilvl w:val="0"/>
          <w:numId w:val="4"/>
        </w:numPr>
      </w:pPr>
      <w:bookmarkStart w:id="16" w:name="_Toc502543193"/>
      <w:r>
        <w:lastRenderedPageBreak/>
        <w:t>Financial Query 2- No</w:t>
      </w:r>
      <w:r w:rsidR="000B50A5">
        <w:t>.</w:t>
      </w:r>
      <w:r>
        <w:t xml:space="preserve"> of Attendees / Payment Data</w:t>
      </w:r>
      <w:bookmarkEnd w:id="16"/>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5731510" cy="50133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nancials Query 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5013325"/>
                    </a:xfrm>
                    <a:prstGeom prst="rect">
                      <a:avLst/>
                    </a:prstGeom>
                  </pic:spPr>
                </pic:pic>
              </a:graphicData>
            </a:graphic>
          </wp:inline>
        </w:drawing>
      </w:r>
    </w:p>
    <w:p w:rsidR="00386E27" w:rsidRDefault="00386E27">
      <w:r>
        <w:br w:type="page"/>
      </w:r>
    </w:p>
    <w:p w:rsidR="00386E27" w:rsidRDefault="00386E27" w:rsidP="00F80D96">
      <w:pPr>
        <w:pStyle w:val="Heading2"/>
        <w:numPr>
          <w:ilvl w:val="0"/>
          <w:numId w:val="4"/>
        </w:numPr>
      </w:pPr>
      <w:bookmarkStart w:id="17" w:name="_Toc502543194"/>
      <w:r>
        <w:lastRenderedPageBreak/>
        <w:t>Attendee Report</w:t>
      </w:r>
      <w:bookmarkEnd w:id="17"/>
      <w:r w:rsidR="000B3643">
        <w:t xml:space="preserve"> - (Note Snipping tool has cut the last 3 columns off the PNG</w:t>
      </w:r>
      <w:r w:rsidR="00523CC2">
        <w:t xml:space="preserve"> </w:t>
      </w:r>
      <w:r w:rsidR="00523CC2">
        <w:t>due to size of laptop screen</w:t>
      </w:r>
      <w:r w:rsidR="000B3643">
        <w:t>)</w:t>
      </w:r>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8418543" cy="387350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ttrendees Report Snipped.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432940" cy="3880124"/>
                    </a:xfrm>
                    <a:prstGeom prst="rect">
                      <a:avLst/>
                    </a:prstGeom>
                  </pic:spPr>
                </pic:pic>
              </a:graphicData>
            </a:graphic>
          </wp:inline>
        </w:drawing>
      </w:r>
    </w:p>
    <w:p w:rsidR="00386E27" w:rsidRDefault="00386E27"/>
    <w:p w:rsidR="000B3643" w:rsidRDefault="000B3643"/>
    <w:p w:rsidR="000B3643" w:rsidRDefault="000B3643"/>
    <w:p w:rsidR="000B3643" w:rsidRDefault="000B3643"/>
    <w:p w:rsidR="000B3643" w:rsidRDefault="000B3643"/>
    <w:p w:rsidR="00386E27" w:rsidRDefault="00386E27" w:rsidP="00F80D96">
      <w:pPr>
        <w:pStyle w:val="Heading2"/>
        <w:numPr>
          <w:ilvl w:val="0"/>
          <w:numId w:val="4"/>
        </w:numPr>
      </w:pPr>
      <w:bookmarkStart w:id="18" w:name="_Toc502543195"/>
      <w:r>
        <w:lastRenderedPageBreak/>
        <w:t>Financial Report</w:t>
      </w:r>
      <w:bookmarkEnd w:id="18"/>
      <w:r w:rsidR="000B3643">
        <w:t xml:space="preserve"> – (Note Snipping tool has cut the last 4 columns off the PNG</w:t>
      </w:r>
      <w:r w:rsidR="00523CC2">
        <w:t xml:space="preserve"> due to size of laptop screen</w:t>
      </w:r>
      <w:r w:rsidR="000B3643">
        <w:t>)</w:t>
      </w:r>
    </w:p>
    <w:p w:rsidR="00386E27" w:rsidRDefault="00386E27" w:rsidP="00386E27">
      <w:pPr>
        <w:pStyle w:val="ListParagraph"/>
      </w:pPr>
    </w:p>
    <w:p w:rsidR="00386E27" w:rsidRDefault="00386E27" w:rsidP="00386E27">
      <w:pPr>
        <w:pStyle w:val="ListParagraph"/>
      </w:pPr>
      <w:r>
        <w:rPr>
          <w:noProof/>
          <w:lang w:val="en-CA" w:eastAsia="en-CA"/>
        </w:rPr>
        <w:drawing>
          <wp:inline distT="0" distB="0" distL="0" distR="0">
            <wp:extent cx="8923154" cy="4381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nances Report Snipped.PNG"/>
                    <pic:cNvPicPr/>
                  </pic:nvPicPr>
                  <pic:blipFill>
                    <a:blip r:embed="rId20">
                      <a:extLst>
                        <a:ext uri="{28A0092B-C50C-407E-A947-70E740481C1C}">
                          <a14:useLocalDpi xmlns:a14="http://schemas.microsoft.com/office/drawing/2010/main" val="0"/>
                        </a:ext>
                      </a:extLst>
                    </a:blip>
                    <a:stretch>
                      <a:fillRect/>
                    </a:stretch>
                  </pic:blipFill>
                  <pic:spPr>
                    <a:xfrm>
                      <a:off x="0" y="0"/>
                      <a:ext cx="8941956" cy="4390732"/>
                    </a:xfrm>
                    <a:prstGeom prst="rect">
                      <a:avLst/>
                    </a:prstGeom>
                  </pic:spPr>
                </pic:pic>
              </a:graphicData>
            </a:graphic>
          </wp:inline>
        </w:drawing>
      </w:r>
    </w:p>
    <w:p w:rsidR="00386E27" w:rsidRPr="00386E27" w:rsidRDefault="00386E27" w:rsidP="00386E27"/>
    <w:p w:rsidR="00386E27" w:rsidRDefault="00386E27" w:rsidP="00386E27"/>
    <w:p w:rsidR="00386E27" w:rsidRPr="00386E27" w:rsidRDefault="00386E27" w:rsidP="00386E27"/>
    <w:p w:rsidR="00386E27" w:rsidRDefault="00386E27" w:rsidP="008F0DA4">
      <w:pPr>
        <w:pStyle w:val="Heading1"/>
        <w:rPr>
          <w:rFonts w:cs="Times New Roman"/>
        </w:rPr>
        <w:sectPr w:rsidR="00386E27" w:rsidSect="00E11980">
          <w:footerReference w:type="first" r:id="rId21"/>
          <w:pgSz w:w="16838" w:h="11906" w:orient="landscape"/>
          <w:pgMar w:top="1440" w:right="1440" w:bottom="1440" w:left="1276" w:header="709" w:footer="709" w:gutter="0"/>
          <w:cols w:space="708"/>
          <w:titlePg/>
          <w:docGrid w:linePitch="360"/>
        </w:sectPr>
      </w:pPr>
    </w:p>
    <w:p w:rsidR="00085AEE" w:rsidRDefault="008F0DA4" w:rsidP="008F0DA4">
      <w:pPr>
        <w:pStyle w:val="Heading1"/>
        <w:rPr>
          <w:rFonts w:cs="Times New Roman"/>
        </w:rPr>
      </w:pPr>
      <w:bookmarkStart w:id="19" w:name="_Toc502543196"/>
      <w:r w:rsidRPr="00467735">
        <w:rPr>
          <w:rFonts w:cs="Times New Roman"/>
        </w:rPr>
        <w:lastRenderedPageBreak/>
        <w:t>References:</w:t>
      </w:r>
      <w:bookmarkEnd w:id="19"/>
    </w:p>
    <w:p w:rsidR="00107140" w:rsidRDefault="00107140" w:rsidP="00107140"/>
    <w:p w:rsidR="00240B8F" w:rsidRDefault="00240B8F" w:rsidP="00107140">
      <w:r w:rsidRPr="00240B8F">
        <w:t xml:space="preserve">Well-being of Future Generations (Wales) Act 2015 </w:t>
      </w:r>
    </w:p>
    <w:p w:rsidR="00107140" w:rsidRDefault="00240B8F" w:rsidP="00107140">
      <w:hyperlink r:id="rId22" w:history="1">
        <w:r w:rsidRPr="00E6486C">
          <w:rPr>
            <w:rStyle w:val="Hyperlink"/>
          </w:rPr>
          <w:t>http://gov.wales/topics/people-and-communities/people/future-generations-act/?lang=en</w:t>
        </w:r>
      </w:hyperlink>
    </w:p>
    <w:p w:rsidR="00240B8F" w:rsidRDefault="00240B8F" w:rsidP="00107140">
      <w:r>
        <w:t>[Accessed 08 Dec 2017]</w:t>
      </w:r>
    </w:p>
    <w:p w:rsidR="00240B8F" w:rsidRDefault="00240B8F" w:rsidP="00C61071">
      <w:pPr>
        <w:pStyle w:val="NoSpacing"/>
      </w:pPr>
    </w:p>
    <w:p w:rsidR="00240B8F" w:rsidRDefault="00240B8F" w:rsidP="00107140">
      <w:r w:rsidRPr="00240B8F">
        <w:t xml:space="preserve">Well-being of Future Generations (Wales) Act 2015 </w:t>
      </w:r>
    </w:p>
    <w:p w:rsidR="00240B8F" w:rsidRDefault="00240B8F" w:rsidP="00107140">
      <w:hyperlink r:id="rId23" w:history="1">
        <w:r w:rsidRPr="00E6486C">
          <w:rPr>
            <w:rStyle w:val="Hyperlink"/>
          </w:rPr>
          <w:t>http://www.legislation.gov.uk/anaw/2015/2/contents/enacted</w:t>
        </w:r>
      </w:hyperlink>
      <w:r w:rsidR="00C61071">
        <w:t xml:space="preserve"> </w:t>
      </w:r>
      <w:r>
        <w:t>[Accessed 08 Dec 2017]</w:t>
      </w:r>
    </w:p>
    <w:p w:rsidR="00240B8F" w:rsidRDefault="00240B8F" w:rsidP="00C61071">
      <w:pPr>
        <w:pStyle w:val="NoSpacing"/>
      </w:pPr>
    </w:p>
    <w:p w:rsidR="00240B8F" w:rsidRDefault="00240B8F" w:rsidP="00107140">
      <w:r w:rsidRPr="00240B8F">
        <w:t>Roles of the Business Analyst</w:t>
      </w:r>
      <w:r>
        <w:t xml:space="preserve"> (Date unknown)</w:t>
      </w:r>
    </w:p>
    <w:p w:rsidR="00240B8F" w:rsidRDefault="00240B8F" w:rsidP="00240B8F">
      <w:hyperlink r:id="rId24" w:history="1">
        <w:r w:rsidRPr="00E6486C">
          <w:rPr>
            <w:rStyle w:val="Hyperlink"/>
          </w:rPr>
          <w:t>http://www.modernanalyst.com/TheProfession/Roles.aspx</w:t>
        </w:r>
      </w:hyperlink>
      <w:r w:rsidR="00C61071">
        <w:t xml:space="preserve"> </w:t>
      </w:r>
      <w:r>
        <w:t>[Accessed 08 Dec 2017]</w:t>
      </w:r>
    </w:p>
    <w:p w:rsidR="002A1562" w:rsidRDefault="002A1562" w:rsidP="00C61071">
      <w:pPr>
        <w:pStyle w:val="NoSpacing"/>
      </w:pPr>
    </w:p>
    <w:p w:rsidR="00240B8F" w:rsidRDefault="00240B8F" w:rsidP="00240B8F">
      <w:pPr>
        <w:rPr>
          <w:i/>
        </w:rPr>
      </w:pPr>
      <w:r>
        <w:t>Brandenburg, L. (Oct 2010)</w:t>
      </w:r>
      <w:r w:rsidR="002A1562">
        <w:t xml:space="preserve"> </w:t>
      </w:r>
      <w:proofErr w:type="gramStart"/>
      <w:r w:rsidR="002A1562" w:rsidRPr="002A1562">
        <w:rPr>
          <w:i/>
        </w:rPr>
        <w:t>What</w:t>
      </w:r>
      <w:proofErr w:type="gramEnd"/>
      <w:r w:rsidR="002A1562" w:rsidRPr="002A1562">
        <w:rPr>
          <w:i/>
        </w:rPr>
        <w:t xml:space="preserve"> is a Business Analyst?</w:t>
      </w:r>
    </w:p>
    <w:p w:rsidR="002A1562" w:rsidRDefault="002A1562" w:rsidP="00240B8F">
      <w:hyperlink r:id="rId25" w:history="1">
        <w:r w:rsidRPr="00E6486C">
          <w:rPr>
            <w:rStyle w:val="Hyperlink"/>
          </w:rPr>
          <w:t>http://www.bridging-the-gap.com/what-is-a-business-analyst-role-anyway/</w:t>
        </w:r>
      </w:hyperlink>
    </w:p>
    <w:p w:rsidR="002A1562" w:rsidRDefault="002A1562" w:rsidP="00240B8F">
      <w:r>
        <w:t>[Accessed 09 Dec 2017]</w:t>
      </w:r>
    </w:p>
    <w:p w:rsidR="002A1562" w:rsidRDefault="002A1562" w:rsidP="00C61071">
      <w:pPr>
        <w:pStyle w:val="NoSpacing"/>
      </w:pPr>
    </w:p>
    <w:p w:rsidR="002A1562" w:rsidRDefault="002A1562" w:rsidP="00240B8F">
      <w:pPr>
        <w:rPr>
          <w:i/>
        </w:rPr>
      </w:pPr>
      <w:r>
        <w:t xml:space="preserve">Pratt MK (7 Aug 2017) </w:t>
      </w:r>
      <w:proofErr w:type="gramStart"/>
      <w:r w:rsidRPr="002A1562">
        <w:rPr>
          <w:i/>
        </w:rPr>
        <w:t>What</w:t>
      </w:r>
      <w:proofErr w:type="gramEnd"/>
      <w:r w:rsidRPr="002A1562">
        <w:rPr>
          <w:i/>
        </w:rPr>
        <w:t xml:space="preserve"> is a business analyst and what do they do for software implementation projects?</w:t>
      </w:r>
    </w:p>
    <w:p w:rsidR="002A1562" w:rsidRDefault="002A1562" w:rsidP="00240B8F">
      <w:hyperlink r:id="rId26" w:history="1">
        <w:r w:rsidRPr="00E6486C">
          <w:rPr>
            <w:rStyle w:val="Hyperlink"/>
          </w:rPr>
          <w:t>https://www.cio.com/article/2436638/careers-staffing/project-management-what-do-business-analysts-actually-do-for-software-implementation-projects.html</w:t>
        </w:r>
      </w:hyperlink>
      <w:r w:rsidR="00C61071">
        <w:t xml:space="preserve"> </w:t>
      </w:r>
      <w:r>
        <w:t>[Accessed 10 Dec 2017]</w:t>
      </w:r>
    </w:p>
    <w:p w:rsidR="001D4434" w:rsidRDefault="001D4434" w:rsidP="00453B33">
      <w:pPr>
        <w:pStyle w:val="NoSpacing"/>
      </w:pPr>
    </w:p>
    <w:p w:rsidR="00C61071" w:rsidRDefault="001D4434" w:rsidP="00240B8F">
      <w:r>
        <w:t>Benefits of a Database (Date unknown)</w:t>
      </w:r>
    </w:p>
    <w:p w:rsidR="001D4434" w:rsidRDefault="001D4434" w:rsidP="00240B8F">
      <w:hyperlink r:id="rId27" w:history="1">
        <w:r w:rsidRPr="00E6486C">
          <w:rPr>
            <w:rStyle w:val="Hyperlink"/>
          </w:rPr>
          <w:t>https://www.nibusinessinfo.co.uk/content/benefits-database-development</w:t>
        </w:r>
      </w:hyperlink>
    </w:p>
    <w:p w:rsidR="001D4434" w:rsidRDefault="001D4434" w:rsidP="00240B8F">
      <w:r>
        <w:t>[Accessed 16 Dec 2017]</w:t>
      </w:r>
    </w:p>
    <w:p w:rsidR="00453B33" w:rsidRDefault="00453B33" w:rsidP="000B50A5">
      <w:pPr>
        <w:pStyle w:val="NoSpacing"/>
      </w:pPr>
    </w:p>
    <w:p w:rsidR="00453B33" w:rsidRDefault="00453B33" w:rsidP="00240B8F">
      <w:pPr>
        <w:rPr>
          <w:i/>
        </w:rPr>
      </w:pPr>
      <w:proofErr w:type="spellStart"/>
      <w:r>
        <w:t>Raffo</w:t>
      </w:r>
      <w:proofErr w:type="spellEnd"/>
      <w:r>
        <w:t xml:space="preserve">, D. (Date unknown) </w:t>
      </w:r>
      <w:proofErr w:type="gramStart"/>
      <w:r w:rsidRPr="00453B33">
        <w:rPr>
          <w:i/>
        </w:rPr>
        <w:t>Hot</w:t>
      </w:r>
      <w:proofErr w:type="gramEnd"/>
      <w:r w:rsidRPr="00453B33">
        <w:rPr>
          <w:i/>
        </w:rPr>
        <w:t xml:space="preserve"> data storage technology trends for 2017</w:t>
      </w:r>
    </w:p>
    <w:p w:rsidR="00453B33" w:rsidRDefault="00453B33" w:rsidP="00240B8F">
      <w:hyperlink r:id="rId28" w:history="1">
        <w:r w:rsidRPr="00E6486C">
          <w:rPr>
            <w:rStyle w:val="Hyperlink"/>
          </w:rPr>
          <w:t>http://searchstorage.techtarget.com/feature/Hot-data-storage-technology-trends-for-2017</w:t>
        </w:r>
      </w:hyperlink>
    </w:p>
    <w:p w:rsidR="00453B33" w:rsidRDefault="00453B33" w:rsidP="00240B8F">
      <w:r>
        <w:t>[Accessed 8 Dec]</w:t>
      </w:r>
    </w:p>
    <w:p w:rsidR="002A1562" w:rsidRDefault="002A1562" w:rsidP="00C61071">
      <w:pPr>
        <w:pStyle w:val="NoSpacing"/>
      </w:pPr>
    </w:p>
    <w:p w:rsidR="002A1562" w:rsidRDefault="002A1562" w:rsidP="00240B8F">
      <w:pPr>
        <w:rPr>
          <w:i/>
        </w:rPr>
      </w:pPr>
      <w:r>
        <w:t xml:space="preserve">Musgrove, D (31 May 2011) </w:t>
      </w:r>
      <w:r w:rsidRPr="002A1562">
        <w:rPr>
          <w:i/>
        </w:rPr>
        <w:t>White Rock Copper Works, Swansea</w:t>
      </w:r>
    </w:p>
    <w:p w:rsidR="002A1562" w:rsidRDefault="002A1562" w:rsidP="00240B8F">
      <w:hyperlink r:id="rId29" w:history="1">
        <w:r w:rsidRPr="00E6486C">
          <w:rPr>
            <w:rStyle w:val="Hyperlink"/>
          </w:rPr>
          <w:t>http://www.historyextra.com/visit/white-rock-copper-works-swansea</w:t>
        </w:r>
      </w:hyperlink>
      <w:r w:rsidR="00C61071">
        <w:t xml:space="preserve"> </w:t>
      </w:r>
      <w:r>
        <w:t>[Accessed 12 Dec 2017]</w:t>
      </w:r>
    </w:p>
    <w:p w:rsidR="00C61071" w:rsidRDefault="00C61071" w:rsidP="00C61071">
      <w:pPr>
        <w:pStyle w:val="NoSpacing"/>
      </w:pPr>
    </w:p>
    <w:p w:rsidR="00C61071" w:rsidRDefault="00C61071" w:rsidP="00240B8F">
      <w:pPr>
        <w:rPr>
          <w:i/>
        </w:rPr>
      </w:pPr>
      <w:proofErr w:type="spellStart"/>
      <w:r>
        <w:t>Merril</w:t>
      </w:r>
      <w:proofErr w:type="spellEnd"/>
      <w:r>
        <w:t xml:space="preserve">, T / </w:t>
      </w:r>
      <w:proofErr w:type="spellStart"/>
      <w:r>
        <w:t>Kitson</w:t>
      </w:r>
      <w:proofErr w:type="spellEnd"/>
      <w:r>
        <w:t xml:space="preserve">, L (May 2017) </w:t>
      </w:r>
      <w:r w:rsidRPr="00C61071">
        <w:rPr>
          <w:i/>
        </w:rPr>
        <w:t>The End of Coal Mining in South Wales: Lessons learned from industrial transformation</w:t>
      </w:r>
    </w:p>
    <w:p w:rsidR="00C61071" w:rsidRPr="00C61071" w:rsidRDefault="00C61071" w:rsidP="00240B8F">
      <w:hyperlink r:id="rId30" w:history="1">
        <w:r w:rsidRPr="00E6486C">
          <w:rPr>
            <w:rStyle w:val="Hyperlink"/>
          </w:rPr>
          <w:t>https://www.iisd.org/sites/default/files/publications/end-of-coal-mining-south-wales-lessons-learned.pdf</w:t>
        </w:r>
      </w:hyperlink>
      <w:r>
        <w:t xml:space="preserve"> [Accessed 14 Dec 2017]</w:t>
      </w:r>
    </w:p>
    <w:p w:rsidR="00467735" w:rsidRPr="000B50A5" w:rsidRDefault="000B50A5">
      <w:pPr>
        <w:pStyle w:val="Heading1"/>
        <w:rPr>
          <w:rFonts w:cs="Times New Roman"/>
          <w:b w:val="0"/>
          <w:szCs w:val="24"/>
        </w:rPr>
      </w:pPr>
      <w:r>
        <w:rPr>
          <w:rFonts w:cs="Times New Roman"/>
          <w:b w:val="0"/>
          <w:szCs w:val="24"/>
        </w:rPr>
        <w:t>British Accreditation Council (30 Aug 2017)</w:t>
      </w:r>
    </w:p>
    <w:p w:rsidR="000B50A5" w:rsidRDefault="000B50A5" w:rsidP="000B50A5">
      <w:hyperlink r:id="rId31" w:history="1">
        <w:r w:rsidRPr="00E6486C">
          <w:rPr>
            <w:rStyle w:val="Hyperlink"/>
          </w:rPr>
          <w:t>http://www.</w:t>
        </w:r>
        <w:r w:rsidRPr="00E6486C">
          <w:rPr>
            <w:rStyle w:val="Hyperlink"/>
          </w:rPr>
          <w:t>the-bac.org/</w:t>
        </w:r>
      </w:hyperlink>
      <w:r>
        <w:t xml:space="preserve"> [Accessed 19 Dec 2017]</w:t>
      </w:r>
    </w:p>
    <w:p w:rsidR="000B50A5" w:rsidRDefault="000B50A5" w:rsidP="000B50A5">
      <w:pPr>
        <w:pStyle w:val="NoSpacing"/>
      </w:pPr>
    </w:p>
    <w:p w:rsidR="000B50A5" w:rsidRDefault="000B50A5" w:rsidP="000B50A5">
      <w:r w:rsidRPr="000B50A5">
        <w:t>Apply for CPD Certification today.</w:t>
      </w:r>
      <w:r w:rsidR="00DF767B">
        <w:t xml:space="preserve"> (No date)</w:t>
      </w:r>
    </w:p>
    <w:p w:rsidR="000B50A5" w:rsidRDefault="000B50A5" w:rsidP="000B50A5">
      <w:hyperlink r:id="rId32" w:history="1">
        <w:r w:rsidRPr="00E6486C">
          <w:rPr>
            <w:rStyle w:val="Hyperlink"/>
          </w:rPr>
          <w:t>https://cpduk.co.uk/become-accredited</w:t>
        </w:r>
      </w:hyperlink>
      <w:r>
        <w:t xml:space="preserve"> [Accessed 20 Dec 2017]</w:t>
      </w:r>
    </w:p>
    <w:p w:rsidR="00DF767B" w:rsidRDefault="00DF767B" w:rsidP="00DF767B">
      <w:pPr>
        <w:pStyle w:val="NoSpacing"/>
      </w:pPr>
    </w:p>
    <w:p w:rsidR="00DF767B" w:rsidRDefault="00DF767B" w:rsidP="000B50A5">
      <w:r w:rsidRPr="00DF767B">
        <w:t>Meeting and Conference Venues in Swansea</w:t>
      </w:r>
      <w:r>
        <w:t xml:space="preserve"> (No Date)</w:t>
      </w:r>
    </w:p>
    <w:p w:rsidR="00DF767B" w:rsidRDefault="00DF767B" w:rsidP="000B50A5">
      <w:hyperlink r:id="rId33" w:history="1">
        <w:r w:rsidRPr="00E6486C">
          <w:rPr>
            <w:rStyle w:val="Hyperlink"/>
          </w:rPr>
          <w:t>http://www.conferences-uk.org.uk/cities/swansea_conference_venues</w:t>
        </w:r>
      </w:hyperlink>
    </w:p>
    <w:p w:rsidR="00DF767B" w:rsidRDefault="00DF767B" w:rsidP="000B50A5">
      <w:r>
        <w:t>[Accessed 22 Dec 2017]</w:t>
      </w:r>
    </w:p>
    <w:p w:rsidR="000B50A5" w:rsidRPr="000B50A5" w:rsidRDefault="000B50A5" w:rsidP="000B50A5"/>
    <w:sectPr w:rsidR="000B50A5" w:rsidRPr="000B50A5" w:rsidSect="00E11980">
      <w:pgSz w:w="11906" w:h="16838"/>
      <w:pgMar w:top="1440"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D96" w:rsidRDefault="00F80D96" w:rsidP="00E35098">
      <w:pPr>
        <w:spacing w:after="0" w:line="240" w:lineRule="auto"/>
      </w:pPr>
      <w:r>
        <w:separator/>
      </w:r>
    </w:p>
  </w:endnote>
  <w:endnote w:type="continuationSeparator" w:id="0">
    <w:p w:rsidR="00F80D96" w:rsidRDefault="00F80D96" w:rsidP="00E3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FS Me">
    <w:altName w:val="FS M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764629"/>
      <w:docPartObj>
        <w:docPartGallery w:val="Page Numbers (Bottom of Page)"/>
        <w:docPartUnique/>
      </w:docPartObj>
    </w:sdtPr>
    <w:sdtEndPr>
      <w:rPr>
        <w:noProof/>
      </w:rPr>
    </w:sdtEndPr>
    <w:sdtContent>
      <w:p w:rsidR="0046725F" w:rsidRDefault="0046725F">
        <w:pPr>
          <w:pStyle w:val="Footer"/>
          <w:jc w:val="right"/>
        </w:pPr>
        <w:r>
          <w:fldChar w:fldCharType="begin"/>
        </w:r>
        <w:r>
          <w:instrText xml:space="preserve"> PAGE   \* MERGEFORMAT </w:instrText>
        </w:r>
        <w:r>
          <w:fldChar w:fldCharType="separate"/>
        </w:r>
        <w:r w:rsidR="001D5492">
          <w:rPr>
            <w:noProof/>
          </w:rPr>
          <w:t>13</w:t>
        </w:r>
        <w:r>
          <w:rPr>
            <w:noProof/>
          </w:rPr>
          <w:fldChar w:fldCharType="end"/>
        </w:r>
      </w:p>
    </w:sdtContent>
  </w:sdt>
  <w:p w:rsidR="0046725F" w:rsidRDefault="004672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25F" w:rsidRDefault="00467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D96" w:rsidRDefault="00F80D96" w:rsidP="00E35098">
      <w:pPr>
        <w:spacing w:after="0" w:line="240" w:lineRule="auto"/>
      </w:pPr>
      <w:r>
        <w:separator/>
      </w:r>
    </w:p>
  </w:footnote>
  <w:footnote w:type="continuationSeparator" w:id="0">
    <w:p w:rsidR="00F80D96" w:rsidRDefault="00F80D96" w:rsidP="00E35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2296"/>
    <w:multiLevelType w:val="hybridMultilevel"/>
    <w:tmpl w:val="8D22CA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2DB5EED"/>
    <w:multiLevelType w:val="hybridMultilevel"/>
    <w:tmpl w:val="D7E8959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2CA57CF"/>
    <w:multiLevelType w:val="hybridMultilevel"/>
    <w:tmpl w:val="3454D614"/>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2F721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6722226"/>
    <w:multiLevelType w:val="hybridMultilevel"/>
    <w:tmpl w:val="AD227D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2A35A6E"/>
    <w:multiLevelType w:val="hybridMultilevel"/>
    <w:tmpl w:val="BB042DD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4D0"/>
    <w:rsid w:val="00005E4C"/>
    <w:rsid w:val="00012E56"/>
    <w:rsid w:val="0003225D"/>
    <w:rsid w:val="0006264B"/>
    <w:rsid w:val="00085AEE"/>
    <w:rsid w:val="000A5B6F"/>
    <w:rsid w:val="000B3643"/>
    <w:rsid w:val="000B50A5"/>
    <w:rsid w:val="000E5447"/>
    <w:rsid w:val="00102319"/>
    <w:rsid w:val="00107140"/>
    <w:rsid w:val="00113196"/>
    <w:rsid w:val="00124A6C"/>
    <w:rsid w:val="0016470E"/>
    <w:rsid w:val="001C6207"/>
    <w:rsid w:val="001D4434"/>
    <w:rsid w:val="001D5492"/>
    <w:rsid w:val="001F028B"/>
    <w:rsid w:val="001F0A9B"/>
    <w:rsid w:val="00204C43"/>
    <w:rsid w:val="00240B8F"/>
    <w:rsid w:val="00241D95"/>
    <w:rsid w:val="002440D6"/>
    <w:rsid w:val="002A1562"/>
    <w:rsid w:val="002E005B"/>
    <w:rsid w:val="002E6316"/>
    <w:rsid w:val="00317CF3"/>
    <w:rsid w:val="00357C67"/>
    <w:rsid w:val="00361E6A"/>
    <w:rsid w:val="003747F8"/>
    <w:rsid w:val="00384539"/>
    <w:rsid w:val="00386E27"/>
    <w:rsid w:val="00387DED"/>
    <w:rsid w:val="003A106D"/>
    <w:rsid w:val="003D184E"/>
    <w:rsid w:val="003D401F"/>
    <w:rsid w:val="003E13AD"/>
    <w:rsid w:val="003E2981"/>
    <w:rsid w:val="00453B33"/>
    <w:rsid w:val="0046115B"/>
    <w:rsid w:val="0046725F"/>
    <w:rsid w:val="00467735"/>
    <w:rsid w:val="00481402"/>
    <w:rsid w:val="004846E6"/>
    <w:rsid w:val="00484D8F"/>
    <w:rsid w:val="004E3347"/>
    <w:rsid w:val="004F4427"/>
    <w:rsid w:val="004F44BB"/>
    <w:rsid w:val="00507F0F"/>
    <w:rsid w:val="00523CC2"/>
    <w:rsid w:val="00527E64"/>
    <w:rsid w:val="005412A7"/>
    <w:rsid w:val="00547F44"/>
    <w:rsid w:val="005643E1"/>
    <w:rsid w:val="005B4A50"/>
    <w:rsid w:val="005C1092"/>
    <w:rsid w:val="005D1425"/>
    <w:rsid w:val="005E52BD"/>
    <w:rsid w:val="00600D3E"/>
    <w:rsid w:val="006162C7"/>
    <w:rsid w:val="00622CDE"/>
    <w:rsid w:val="00645412"/>
    <w:rsid w:val="006459D2"/>
    <w:rsid w:val="00646921"/>
    <w:rsid w:val="00655986"/>
    <w:rsid w:val="0067721E"/>
    <w:rsid w:val="00681FB2"/>
    <w:rsid w:val="006A0D4C"/>
    <w:rsid w:val="006B56C0"/>
    <w:rsid w:val="006E5DD0"/>
    <w:rsid w:val="00704DB0"/>
    <w:rsid w:val="007053C3"/>
    <w:rsid w:val="007156A5"/>
    <w:rsid w:val="007161F4"/>
    <w:rsid w:val="0075574F"/>
    <w:rsid w:val="007813B7"/>
    <w:rsid w:val="00787EE5"/>
    <w:rsid w:val="00795080"/>
    <w:rsid w:val="007A0EB1"/>
    <w:rsid w:val="007A7A97"/>
    <w:rsid w:val="007D47A1"/>
    <w:rsid w:val="008018A4"/>
    <w:rsid w:val="00813A6A"/>
    <w:rsid w:val="008A382B"/>
    <w:rsid w:val="008C44C6"/>
    <w:rsid w:val="008D2BDF"/>
    <w:rsid w:val="008F0DA4"/>
    <w:rsid w:val="00910802"/>
    <w:rsid w:val="00927E98"/>
    <w:rsid w:val="00933892"/>
    <w:rsid w:val="009464D0"/>
    <w:rsid w:val="009566FD"/>
    <w:rsid w:val="00965F6A"/>
    <w:rsid w:val="009762EB"/>
    <w:rsid w:val="00993B04"/>
    <w:rsid w:val="009B7BE7"/>
    <w:rsid w:val="009F276D"/>
    <w:rsid w:val="00A415AA"/>
    <w:rsid w:val="00A565A5"/>
    <w:rsid w:val="00A62712"/>
    <w:rsid w:val="00A84A99"/>
    <w:rsid w:val="00AA544F"/>
    <w:rsid w:val="00AE2A24"/>
    <w:rsid w:val="00AE557B"/>
    <w:rsid w:val="00B92C0C"/>
    <w:rsid w:val="00B966E9"/>
    <w:rsid w:val="00BE6B18"/>
    <w:rsid w:val="00C02A52"/>
    <w:rsid w:val="00C122E8"/>
    <w:rsid w:val="00C17980"/>
    <w:rsid w:val="00C27CA3"/>
    <w:rsid w:val="00C61071"/>
    <w:rsid w:val="00C67A03"/>
    <w:rsid w:val="00C7394A"/>
    <w:rsid w:val="00CC2799"/>
    <w:rsid w:val="00CC4632"/>
    <w:rsid w:val="00D05ED4"/>
    <w:rsid w:val="00D06B9B"/>
    <w:rsid w:val="00D1353E"/>
    <w:rsid w:val="00D22B6D"/>
    <w:rsid w:val="00D7762A"/>
    <w:rsid w:val="00D91A64"/>
    <w:rsid w:val="00DC5318"/>
    <w:rsid w:val="00DD6303"/>
    <w:rsid w:val="00DF767B"/>
    <w:rsid w:val="00DF7CC6"/>
    <w:rsid w:val="00E079A6"/>
    <w:rsid w:val="00E11980"/>
    <w:rsid w:val="00E1701C"/>
    <w:rsid w:val="00E35098"/>
    <w:rsid w:val="00E76E64"/>
    <w:rsid w:val="00E93686"/>
    <w:rsid w:val="00EE719C"/>
    <w:rsid w:val="00F00BAA"/>
    <w:rsid w:val="00F11317"/>
    <w:rsid w:val="00F22131"/>
    <w:rsid w:val="00F54243"/>
    <w:rsid w:val="00F80D96"/>
    <w:rsid w:val="00FE702E"/>
    <w:rsid w:val="00FF1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55EA3"/>
  <w15:chartTrackingRefBased/>
  <w15:docId w15:val="{34E8CA72-D16E-4B3D-98EE-DE9CAA63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0D6"/>
    <w:rPr>
      <w:rFonts w:ascii="Times New Roman" w:hAnsi="Times New Roman"/>
      <w:sz w:val="24"/>
    </w:rPr>
  </w:style>
  <w:style w:type="paragraph" w:styleId="Heading1">
    <w:name w:val="heading 1"/>
    <w:basedOn w:val="Normal"/>
    <w:next w:val="Normal"/>
    <w:link w:val="Heading1Char"/>
    <w:uiPriority w:val="9"/>
    <w:qFormat/>
    <w:rsid w:val="001C620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15AA"/>
    <w:pPr>
      <w:keepNext/>
      <w:keepLines/>
      <w:spacing w:before="40" w:after="0"/>
      <w:outlineLvl w:val="1"/>
    </w:pPr>
    <w:rPr>
      <w:rFonts w:eastAsiaTheme="majorEastAsia" w:cstheme="majorBidi"/>
      <w:b/>
      <w:szCs w:val="26"/>
    </w:rPr>
  </w:style>
  <w:style w:type="paragraph" w:styleId="Heading3">
    <w:name w:val="heading 3"/>
    <w:basedOn w:val="Normal"/>
    <w:link w:val="Heading3Char"/>
    <w:uiPriority w:val="9"/>
    <w:qFormat/>
    <w:rsid w:val="0016470E"/>
    <w:pPr>
      <w:spacing w:before="100" w:beforeAutospacing="1" w:after="100" w:afterAutospacing="1" w:line="240" w:lineRule="auto"/>
      <w:outlineLvl w:val="2"/>
    </w:pPr>
    <w:rPr>
      <w:rFonts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846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4D0"/>
    <w:pPr>
      <w:ind w:left="720"/>
      <w:contextualSpacing/>
    </w:pPr>
  </w:style>
  <w:style w:type="character" w:customStyle="1" w:styleId="Heading4Char">
    <w:name w:val="Heading 4 Char"/>
    <w:basedOn w:val="DefaultParagraphFont"/>
    <w:link w:val="Heading4"/>
    <w:uiPriority w:val="9"/>
    <w:semiHidden/>
    <w:rsid w:val="004846E6"/>
    <w:rPr>
      <w:rFonts w:asciiTheme="majorHAnsi" w:eastAsiaTheme="majorEastAsia" w:hAnsiTheme="majorHAnsi" w:cstheme="majorBidi"/>
      <w:i/>
      <w:iCs/>
      <w:color w:val="2E74B5" w:themeColor="accent1" w:themeShade="BF"/>
    </w:rPr>
  </w:style>
  <w:style w:type="paragraph" w:customStyle="1" w:styleId="msolistparagraph0">
    <w:name w:val="msolistparagraph"/>
    <w:basedOn w:val="Normal"/>
    <w:rsid w:val="004846E6"/>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16470E"/>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16470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95080"/>
    <w:rPr>
      <w:b/>
      <w:bCs/>
    </w:rPr>
  </w:style>
  <w:style w:type="paragraph" w:styleId="NoSpacing">
    <w:name w:val="No Spacing"/>
    <w:link w:val="NoSpacingChar"/>
    <w:uiPriority w:val="1"/>
    <w:qFormat/>
    <w:rsid w:val="00795080"/>
    <w:pPr>
      <w:spacing w:after="0" w:line="240" w:lineRule="auto"/>
    </w:pPr>
  </w:style>
  <w:style w:type="character" w:customStyle="1" w:styleId="apple-converted-space">
    <w:name w:val="apple-converted-space"/>
    <w:basedOn w:val="DefaultParagraphFont"/>
    <w:rsid w:val="00F11317"/>
  </w:style>
  <w:style w:type="character" w:customStyle="1" w:styleId="Heading1Char">
    <w:name w:val="Heading 1 Char"/>
    <w:basedOn w:val="DefaultParagraphFont"/>
    <w:link w:val="Heading1"/>
    <w:uiPriority w:val="9"/>
    <w:rsid w:val="001C6207"/>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F11317"/>
    <w:rPr>
      <w:color w:val="0563C1" w:themeColor="hyperlink"/>
      <w:u w:val="single"/>
    </w:rPr>
  </w:style>
  <w:style w:type="character" w:customStyle="1" w:styleId="Heading2Char">
    <w:name w:val="Heading 2 Char"/>
    <w:basedOn w:val="DefaultParagraphFont"/>
    <w:link w:val="Heading2"/>
    <w:uiPriority w:val="9"/>
    <w:rsid w:val="00A415AA"/>
    <w:rPr>
      <w:rFonts w:eastAsiaTheme="majorEastAsia" w:cstheme="majorBidi"/>
      <w:b/>
      <w:sz w:val="24"/>
      <w:szCs w:val="26"/>
    </w:rPr>
  </w:style>
  <w:style w:type="paragraph" w:styleId="Header">
    <w:name w:val="header"/>
    <w:basedOn w:val="Normal"/>
    <w:link w:val="HeaderChar"/>
    <w:uiPriority w:val="99"/>
    <w:unhideWhenUsed/>
    <w:rsid w:val="00E35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098"/>
  </w:style>
  <w:style w:type="paragraph" w:styleId="Footer">
    <w:name w:val="footer"/>
    <w:basedOn w:val="Normal"/>
    <w:link w:val="FooterChar"/>
    <w:uiPriority w:val="99"/>
    <w:unhideWhenUsed/>
    <w:rsid w:val="00E35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098"/>
  </w:style>
  <w:style w:type="character" w:customStyle="1" w:styleId="NoSpacingChar">
    <w:name w:val="No Spacing Char"/>
    <w:basedOn w:val="DefaultParagraphFont"/>
    <w:link w:val="NoSpacing"/>
    <w:uiPriority w:val="1"/>
    <w:rsid w:val="000A5B6F"/>
  </w:style>
  <w:style w:type="paragraph" w:styleId="TOCHeading">
    <w:name w:val="TOC Heading"/>
    <w:basedOn w:val="Heading1"/>
    <w:next w:val="Normal"/>
    <w:uiPriority w:val="39"/>
    <w:unhideWhenUsed/>
    <w:qFormat/>
    <w:rsid w:val="00704DB0"/>
    <w:pPr>
      <w:outlineLvl w:val="9"/>
    </w:pPr>
    <w:rPr>
      <w:b w:val="0"/>
      <w:color w:val="2E74B5" w:themeColor="accent1" w:themeShade="BF"/>
      <w:lang w:val="en-US"/>
    </w:rPr>
  </w:style>
  <w:style w:type="paragraph" w:styleId="TOC1">
    <w:name w:val="toc 1"/>
    <w:basedOn w:val="Normal"/>
    <w:next w:val="Normal"/>
    <w:autoRedefine/>
    <w:uiPriority w:val="39"/>
    <w:unhideWhenUsed/>
    <w:rsid w:val="00704DB0"/>
    <w:pPr>
      <w:spacing w:after="100"/>
    </w:pPr>
  </w:style>
  <w:style w:type="paragraph" w:styleId="TOC2">
    <w:name w:val="toc 2"/>
    <w:basedOn w:val="Normal"/>
    <w:next w:val="Normal"/>
    <w:autoRedefine/>
    <w:uiPriority w:val="39"/>
    <w:unhideWhenUsed/>
    <w:rsid w:val="00704DB0"/>
    <w:pPr>
      <w:spacing w:after="100"/>
      <w:ind w:left="220"/>
    </w:pPr>
  </w:style>
  <w:style w:type="paragraph" w:customStyle="1" w:styleId="Pa0">
    <w:name w:val="Pa0"/>
    <w:basedOn w:val="Normal"/>
    <w:next w:val="Normal"/>
    <w:uiPriority w:val="99"/>
    <w:rsid w:val="00933892"/>
    <w:pPr>
      <w:autoSpaceDE w:val="0"/>
      <w:autoSpaceDN w:val="0"/>
      <w:adjustRightInd w:val="0"/>
      <w:spacing w:after="0" w:line="321" w:lineRule="atLeast"/>
    </w:pPr>
    <w:rPr>
      <w:rFonts w:ascii="FS Me" w:hAnsi="FS Me"/>
      <w:szCs w:val="24"/>
      <w:lang w:val="en-CA"/>
    </w:rPr>
  </w:style>
  <w:style w:type="character" w:styleId="FollowedHyperlink">
    <w:name w:val="FollowedHyperlink"/>
    <w:basedOn w:val="DefaultParagraphFont"/>
    <w:uiPriority w:val="99"/>
    <w:semiHidden/>
    <w:unhideWhenUsed/>
    <w:rsid w:val="000B50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700023">
      <w:bodyDiv w:val="1"/>
      <w:marLeft w:val="0"/>
      <w:marRight w:val="0"/>
      <w:marTop w:val="0"/>
      <w:marBottom w:val="0"/>
      <w:divBdr>
        <w:top w:val="none" w:sz="0" w:space="0" w:color="auto"/>
        <w:left w:val="none" w:sz="0" w:space="0" w:color="auto"/>
        <w:bottom w:val="none" w:sz="0" w:space="0" w:color="auto"/>
        <w:right w:val="none" w:sz="0" w:space="0" w:color="auto"/>
      </w:divBdr>
    </w:div>
    <w:div w:id="513227626">
      <w:bodyDiv w:val="1"/>
      <w:marLeft w:val="0"/>
      <w:marRight w:val="0"/>
      <w:marTop w:val="0"/>
      <w:marBottom w:val="0"/>
      <w:divBdr>
        <w:top w:val="none" w:sz="0" w:space="0" w:color="auto"/>
        <w:left w:val="none" w:sz="0" w:space="0" w:color="auto"/>
        <w:bottom w:val="none" w:sz="0" w:space="0" w:color="auto"/>
        <w:right w:val="none" w:sz="0" w:space="0" w:color="auto"/>
      </w:divBdr>
    </w:div>
    <w:div w:id="534657219">
      <w:bodyDiv w:val="1"/>
      <w:marLeft w:val="0"/>
      <w:marRight w:val="0"/>
      <w:marTop w:val="0"/>
      <w:marBottom w:val="0"/>
      <w:divBdr>
        <w:top w:val="none" w:sz="0" w:space="0" w:color="auto"/>
        <w:left w:val="none" w:sz="0" w:space="0" w:color="auto"/>
        <w:bottom w:val="none" w:sz="0" w:space="0" w:color="auto"/>
        <w:right w:val="none" w:sz="0" w:space="0" w:color="auto"/>
      </w:divBdr>
      <w:divsChild>
        <w:div w:id="455608206">
          <w:marLeft w:val="0"/>
          <w:marRight w:val="0"/>
          <w:marTop w:val="240"/>
          <w:marBottom w:val="0"/>
          <w:divBdr>
            <w:top w:val="none" w:sz="0" w:space="0" w:color="auto"/>
            <w:left w:val="none" w:sz="0" w:space="0" w:color="auto"/>
            <w:bottom w:val="none" w:sz="0" w:space="0" w:color="auto"/>
            <w:right w:val="none" w:sz="0" w:space="0" w:color="auto"/>
          </w:divBdr>
          <w:divsChild>
            <w:div w:id="1639266208">
              <w:marLeft w:val="165"/>
              <w:marRight w:val="0"/>
              <w:marTop w:val="0"/>
              <w:marBottom w:val="0"/>
              <w:divBdr>
                <w:top w:val="none" w:sz="0" w:space="0" w:color="auto"/>
                <w:left w:val="none" w:sz="0" w:space="0" w:color="auto"/>
                <w:bottom w:val="none" w:sz="0" w:space="0" w:color="auto"/>
                <w:right w:val="none" w:sz="0" w:space="0" w:color="auto"/>
              </w:divBdr>
              <w:divsChild>
                <w:div w:id="9949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24148">
          <w:marLeft w:val="150"/>
          <w:marRight w:val="0"/>
          <w:marTop w:val="240"/>
          <w:marBottom w:val="0"/>
          <w:divBdr>
            <w:top w:val="none" w:sz="0" w:space="0" w:color="auto"/>
            <w:left w:val="none" w:sz="0" w:space="0" w:color="auto"/>
            <w:bottom w:val="none" w:sz="0" w:space="0" w:color="auto"/>
            <w:right w:val="none" w:sz="0" w:space="0" w:color="auto"/>
          </w:divBdr>
          <w:divsChild>
            <w:div w:id="1241872451">
              <w:marLeft w:val="0"/>
              <w:marRight w:val="0"/>
              <w:marTop w:val="0"/>
              <w:marBottom w:val="0"/>
              <w:divBdr>
                <w:top w:val="none" w:sz="0" w:space="0" w:color="auto"/>
                <w:left w:val="none" w:sz="0" w:space="0" w:color="auto"/>
                <w:bottom w:val="none" w:sz="0" w:space="0" w:color="auto"/>
                <w:right w:val="none" w:sz="0" w:space="0" w:color="auto"/>
              </w:divBdr>
            </w:div>
            <w:div w:id="1970092742">
              <w:marLeft w:val="0"/>
              <w:marRight w:val="0"/>
              <w:marTop w:val="0"/>
              <w:marBottom w:val="0"/>
              <w:divBdr>
                <w:top w:val="none" w:sz="0" w:space="0" w:color="auto"/>
                <w:left w:val="none" w:sz="0" w:space="0" w:color="auto"/>
                <w:bottom w:val="none" w:sz="0" w:space="0" w:color="auto"/>
                <w:right w:val="none" w:sz="0" w:space="0" w:color="auto"/>
              </w:divBdr>
              <w:divsChild>
                <w:div w:id="9919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394937">
      <w:bodyDiv w:val="1"/>
      <w:marLeft w:val="0"/>
      <w:marRight w:val="0"/>
      <w:marTop w:val="0"/>
      <w:marBottom w:val="0"/>
      <w:divBdr>
        <w:top w:val="none" w:sz="0" w:space="0" w:color="auto"/>
        <w:left w:val="none" w:sz="0" w:space="0" w:color="auto"/>
        <w:bottom w:val="none" w:sz="0" w:space="0" w:color="auto"/>
        <w:right w:val="none" w:sz="0" w:space="0" w:color="auto"/>
      </w:divBdr>
    </w:div>
    <w:div w:id="700860410">
      <w:bodyDiv w:val="1"/>
      <w:marLeft w:val="0"/>
      <w:marRight w:val="0"/>
      <w:marTop w:val="0"/>
      <w:marBottom w:val="0"/>
      <w:divBdr>
        <w:top w:val="none" w:sz="0" w:space="0" w:color="auto"/>
        <w:left w:val="none" w:sz="0" w:space="0" w:color="auto"/>
        <w:bottom w:val="none" w:sz="0" w:space="0" w:color="auto"/>
        <w:right w:val="none" w:sz="0" w:space="0" w:color="auto"/>
      </w:divBdr>
    </w:div>
    <w:div w:id="1174420416">
      <w:bodyDiv w:val="1"/>
      <w:marLeft w:val="0"/>
      <w:marRight w:val="0"/>
      <w:marTop w:val="0"/>
      <w:marBottom w:val="0"/>
      <w:divBdr>
        <w:top w:val="none" w:sz="0" w:space="0" w:color="auto"/>
        <w:left w:val="none" w:sz="0" w:space="0" w:color="auto"/>
        <w:bottom w:val="none" w:sz="0" w:space="0" w:color="auto"/>
        <w:right w:val="none" w:sz="0" w:space="0" w:color="auto"/>
      </w:divBdr>
    </w:div>
    <w:div w:id="1249188961">
      <w:bodyDiv w:val="1"/>
      <w:marLeft w:val="0"/>
      <w:marRight w:val="0"/>
      <w:marTop w:val="0"/>
      <w:marBottom w:val="0"/>
      <w:divBdr>
        <w:top w:val="none" w:sz="0" w:space="0" w:color="auto"/>
        <w:left w:val="none" w:sz="0" w:space="0" w:color="auto"/>
        <w:bottom w:val="none" w:sz="0" w:space="0" w:color="auto"/>
        <w:right w:val="none" w:sz="0" w:space="0" w:color="auto"/>
      </w:divBdr>
      <w:divsChild>
        <w:div w:id="827481493">
          <w:marLeft w:val="0"/>
          <w:marRight w:val="0"/>
          <w:marTop w:val="0"/>
          <w:marBottom w:val="300"/>
          <w:divBdr>
            <w:top w:val="none" w:sz="0" w:space="0" w:color="auto"/>
            <w:left w:val="none" w:sz="0" w:space="0" w:color="auto"/>
            <w:bottom w:val="none" w:sz="0" w:space="0" w:color="auto"/>
            <w:right w:val="none" w:sz="0" w:space="0" w:color="auto"/>
          </w:divBdr>
          <w:divsChild>
            <w:div w:id="6119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28335">
      <w:bodyDiv w:val="1"/>
      <w:marLeft w:val="0"/>
      <w:marRight w:val="0"/>
      <w:marTop w:val="0"/>
      <w:marBottom w:val="0"/>
      <w:divBdr>
        <w:top w:val="none" w:sz="0" w:space="0" w:color="auto"/>
        <w:left w:val="none" w:sz="0" w:space="0" w:color="auto"/>
        <w:bottom w:val="none" w:sz="0" w:space="0" w:color="auto"/>
        <w:right w:val="none" w:sz="0" w:space="0" w:color="auto"/>
      </w:divBdr>
    </w:div>
    <w:div w:id="1305816106">
      <w:bodyDiv w:val="1"/>
      <w:marLeft w:val="0"/>
      <w:marRight w:val="0"/>
      <w:marTop w:val="0"/>
      <w:marBottom w:val="0"/>
      <w:divBdr>
        <w:top w:val="none" w:sz="0" w:space="0" w:color="auto"/>
        <w:left w:val="none" w:sz="0" w:space="0" w:color="auto"/>
        <w:bottom w:val="none" w:sz="0" w:space="0" w:color="auto"/>
        <w:right w:val="none" w:sz="0" w:space="0" w:color="auto"/>
      </w:divBdr>
    </w:div>
    <w:div w:id="1310550232">
      <w:bodyDiv w:val="1"/>
      <w:marLeft w:val="0"/>
      <w:marRight w:val="0"/>
      <w:marTop w:val="0"/>
      <w:marBottom w:val="0"/>
      <w:divBdr>
        <w:top w:val="none" w:sz="0" w:space="0" w:color="auto"/>
        <w:left w:val="none" w:sz="0" w:space="0" w:color="auto"/>
        <w:bottom w:val="none" w:sz="0" w:space="0" w:color="auto"/>
        <w:right w:val="none" w:sz="0" w:space="0" w:color="auto"/>
      </w:divBdr>
    </w:div>
    <w:div w:id="1313212971">
      <w:bodyDiv w:val="1"/>
      <w:marLeft w:val="0"/>
      <w:marRight w:val="0"/>
      <w:marTop w:val="0"/>
      <w:marBottom w:val="0"/>
      <w:divBdr>
        <w:top w:val="none" w:sz="0" w:space="0" w:color="auto"/>
        <w:left w:val="none" w:sz="0" w:space="0" w:color="auto"/>
        <w:bottom w:val="none" w:sz="0" w:space="0" w:color="auto"/>
        <w:right w:val="none" w:sz="0" w:space="0" w:color="auto"/>
      </w:divBdr>
    </w:div>
    <w:div w:id="1352877337">
      <w:bodyDiv w:val="1"/>
      <w:marLeft w:val="0"/>
      <w:marRight w:val="0"/>
      <w:marTop w:val="0"/>
      <w:marBottom w:val="0"/>
      <w:divBdr>
        <w:top w:val="none" w:sz="0" w:space="0" w:color="auto"/>
        <w:left w:val="none" w:sz="0" w:space="0" w:color="auto"/>
        <w:bottom w:val="none" w:sz="0" w:space="0" w:color="auto"/>
        <w:right w:val="none" w:sz="0" w:space="0" w:color="auto"/>
      </w:divBdr>
    </w:div>
    <w:div w:id="1369329622">
      <w:bodyDiv w:val="1"/>
      <w:marLeft w:val="0"/>
      <w:marRight w:val="0"/>
      <w:marTop w:val="0"/>
      <w:marBottom w:val="0"/>
      <w:divBdr>
        <w:top w:val="none" w:sz="0" w:space="0" w:color="auto"/>
        <w:left w:val="none" w:sz="0" w:space="0" w:color="auto"/>
        <w:bottom w:val="none" w:sz="0" w:space="0" w:color="auto"/>
        <w:right w:val="none" w:sz="0" w:space="0" w:color="auto"/>
      </w:divBdr>
      <w:divsChild>
        <w:div w:id="1810441034">
          <w:marLeft w:val="0"/>
          <w:marRight w:val="0"/>
          <w:marTop w:val="0"/>
          <w:marBottom w:val="300"/>
          <w:divBdr>
            <w:top w:val="none" w:sz="0" w:space="0" w:color="auto"/>
            <w:left w:val="none" w:sz="0" w:space="0" w:color="auto"/>
            <w:bottom w:val="none" w:sz="0" w:space="0" w:color="auto"/>
            <w:right w:val="none" w:sz="0" w:space="0" w:color="auto"/>
          </w:divBdr>
          <w:divsChild>
            <w:div w:id="6987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22082">
      <w:bodyDiv w:val="1"/>
      <w:marLeft w:val="0"/>
      <w:marRight w:val="0"/>
      <w:marTop w:val="0"/>
      <w:marBottom w:val="0"/>
      <w:divBdr>
        <w:top w:val="none" w:sz="0" w:space="0" w:color="auto"/>
        <w:left w:val="none" w:sz="0" w:space="0" w:color="auto"/>
        <w:bottom w:val="none" w:sz="0" w:space="0" w:color="auto"/>
        <w:right w:val="none" w:sz="0" w:space="0" w:color="auto"/>
      </w:divBdr>
    </w:div>
    <w:div w:id="1403022112">
      <w:bodyDiv w:val="1"/>
      <w:marLeft w:val="0"/>
      <w:marRight w:val="0"/>
      <w:marTop w:val="0"/>
      <w:marBottom w:val="0"/>
      <w:divBdr>
        <w:top w:val="none" w:sz="0" w:space="0" w:color="auto"/>
        <w:left w:val="none" w:sz="0" w:space="0" w:color="auto"/>
        <w:bottom w:val="none" w:sz="0" w:space="0" w:color="auto"/>
        <w:right w:val="none" w:sz="0" w:space="0" w:color="auto"/>
      </w:divBdr>
    </w:div>
    <w:div w:id="1668749773">
      <w:bodyDiv w:val="1"/>
      <w:marLeft w:val="0"/>
      <w:marRight w:val="0"/>
      <w:marTop w:val="0"/>
      <w:marBottom w:val="0"/>
      <w:divBdr>
        <w:top w:val="none" w:sz="0" w:space="0" w:color="auto"/>
        <w:left w:val="none" w:sz="0" w:space="0" w:color="auto"/>
        <w:bottom w:val="none" w:sz="0" w:space="0" w:color="auto"/>
        <w:right w:val="none" w:sz="0" w:space="0" w:color="auto"/>
      </w:divBdr>
    </w:div>
    <w:div w:id="1680616629">
      <w:bodyDiv w:val="1"/>
      <w:marLeft w:val="0"/>
      <w:marRight w:val="0"/>
      <w:marTop w:val="0"/>
      <w:marBottom w:val="0"/>
      <w:divBdr>
        <w:top w:val="none" w:sz="0" w:space="0" w:color="auto"/>
        <w:left w:val="none" w:sz="0" w:space="0" w:color="auto"/>
        <w:bottom w:val="none" w:sz="0" w:space="0" w:color="auto"/>
        <w:right w:val="none" w:sz="0" w:space="0" w:color="auto"/>
      </w:divBdr>
    </w:div>
    <w:div w:id="1770275742">
      <w:bodyDiv w:val="1"/>
      <w:marLeft w:val="0"/>
      <w:marRight w:val="0"/>
      <w:marTop w:val="0"/>
      <w:marBottom w:val="0"/>
      <w:divBdr>
        <w:top w:val="none" w:sz="0" w:space="0" w:color="auto"/>
        <w:left w:val="none" w:sz="0" w:space="0" w:color="auto"/>
        <w:bottom w:val="none" w:sz="0" w:space="0" w:color="auto"/>
        <w:right w:val="none" w:sz="0" w:space="0" w:color="auto"/>
      </w:divBdr>
    </w:div>
    <w:div w:id="1890024954">
      <w:bodyDiv w:val="1"/>
      <w:marLeft w:val="0"/>
      <w:marRight w:val="0"/>
      <w:marTop w:val="0"/>
      <w:marBottom w:val="0"/>
      <w:divBdr>
        <w:top w:val="none" w:sz="0" w:space="0" w:color="auto"/>
        <w:left w:val="none" w:sz="0" w:space="0" w:color="auto"/>
        <w:bottom w:val="none" w:sz="0" w:space="0" w:color="auto"/>
        <w:right w:val="none" w:sz="0" w:space="0" w:color="auto"/>
      </w:divBdr>
    </w:div>
    <w:div w:id="1933514122">
      <w:bodyDiv w:val="1"/>
      <w:marLeft w:val="0"/>
      <w:marRight w:val="0"/>
      <w:marTop w:val="0"/>
      <w:marBottom w:val="0"/>
      <w:divBdr>
        <w:top w:val="none" w:sz="0" w:space="0" w:color="auto"/>
        <w:left w:val="none" w:sz="0" w:space="0" w:color="auto"/>
        <w:bottom w:val="none" w:sz="0" w:space="0" w:color="auto"/>
        <w:right w:val="none" w:sz="0" w:space="0" w:color="auto"/>
      </w:divBdr>
    </w:div>
    <w:div w:id="2011370212">
      <w:bodyDiv w:val="1"/>
      <w:marLeft w:val="0"/>
      <w:marRight w:val="0"/>
      <w:marTop w:val="0"/>
      <w:marBottom w:val="0"/>
      <w:divBdr>
        <w:top w:val="none" w:sz="0" w:space="0" w:color="auto"/>
        <w:left w:val="none" w:sz="0" w:space="0" w:color="auto"/>
        <w:bottom w:val="none" w:sz="0" w:space="0" w:color="auto"/>
        <w:right w:val="none" w:sz="0" w:space="0" w:color="auto"/>
      </w:divBdr>
      <w:divsChild>
        <w:div w:id="1084228865">
          <w:marLeft w:val="0"/>
          <w:marRight w:val="0"/>
          <w:marTop w:val="0"/>
          <w:marBottom w:val="0"/>
          <w:divBdr>
            <w:top w:val="none" w:sz="0" w:space="0" w:color="auto"/>
            <w:left w:val="none" w:sz="0" w:space="0" w:color="auto"/>
            <w:bottom w:val="none" w:sz="0" w:space="0" w:color="auto"/>
            <w:right w:val="none" w:sz="0" w:space="0" w:color="auto"/>
          </w:divBdr>
        </w:div>
      </w:divsChild>
    </w:div>
    <w:div w:id="2016955761">
      <w:bodyDiv w:val="1"/>
      <w:marLeft w:val="0"/>
      <w:marRight w:val="0"/>
      <w:marTop w:val="0"/>
      <w:marBottom w:val="0"/>
      <w:divBdr>
        <w:top w:val="none" w:sz="0" w:space="0" w:color="auto"/>
        <w:left w:val="none" w:sz="0" w:space="0" w:color="auto"/>
        <w:bottom w:val="none" w:sz="0" w:space="0" w:color="auto"/>
        <w:right w:val="none" w:sz="0" w:space="0" w:color="auto"/>
      </w:divBdr>
    </w:div>
    <w:div w:id="2026707697">
      <w:bodyDiv w:val="1"/>
      <w:marLeft w:val="0"/>
      <w:marRight w:val="0"/>
      <w:marTop w:val="0"/>
      <w:marBottom w:val="0"/>
      <w:divBdr>
        <w:top w:val="none" w:sz="0" w:space="0" w:color="auto"/>
        <w:left w:val="none" w:sz="0" w:space="0" w:color="auto"/>
        <w:bottom w:val="none" w:sz="0" w:space="0" w:color="auto"/>
        <w:right w:val="none" w:sz="0" w:space="0" w:color="auto"/>
      </w:divBdr>
    </w:div>
    <w:div w:id="2027363126">
      <w:bodyDiv w:val="1"/>
      <w:marLeft w:val="0"/>
      <w:marRight w:val="0"/>
      <w:marTop w:val="0"/>
      <w:marBottom w:val="0"/>
      <w:divBdr>
        <w:top w:val="none" w:sz="0" w:space="0" w:color="auto"/>
        <w:left w:val="none" w:sz="0" w:space="0" w:color="auto"/>
        <w:bottom w:val="none" w:sz="0" w:space="0" w:color="auto"/>
        <w:right w:val="none" w:sz="0" w:space="0" w:color="auto"/>
      </w:divBdr>
    </w:div>
    <w:div w:id="212214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cio.com/article/2436638/careers-staffing/project-management-what-do-business-analysts-actually-do-for-software-implementation-projects.html" TargetMode="External"/><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bridging-the-gap.com/what-is-a-business-analyst-role-anyway/" TargetMode="External"/><Relationship Id="rId33" Type="http://schemas.openxmlformats.org/officeDocument/2006/relationships/hyperlink" Target="http://www.conferences-uk.org.uk/cities/swansea_conference_venue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www.historyextra.com/visit/white-rock-copper-works-swanse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www.modernanalyst.com/TheProfession/Roles.aspx" TargetMode="External"/><Relationship Id="rId32" Type="http://schemas.openxmlformats.org/officeDocument/2006/relationships/hyperlink" Target="https://cpduk.co.uk/become-accredited"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legislation.gov.uk/anaw/2015/2/contents/enacted" TargetMode="External"/><Relationship Id="rId28" Type="http://schemas.openxmlformats.org/officeDocument/2006/relationships/hyperlink" Target="http://searchstorage.techtarget.com/feature/Hot-data-storage-technology-trends-for-2017"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hyperlink" Target="http://www.the-bac.or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yperlink" Target="http://gov.wales/topics/people-and-communities/people/future-generations-act/?lang=en" TargetMode="External"/><Relationship Id="rId27" Type="http://schemas.openxmlformats.org/officeDocument/2006/relationships/hyperlink" Target="https://www.nibusinessinfo.co.uk/content/benefits-database-development" TargetMode="External"/><Relationship Id="rId30" Type="http://schemas.openxmlformats.org/officeDocument/2006/relationships/hyperlink" Target="https://www.iisd.org/sites/default/files/publications/end-of-coal-mining-south-wales-lessons-learned.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32, Lime Grove Avenue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03987-0EF4-47CE-ACB2-9520CAF91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20</Pages>
  <Words>3133</Words>
  <Characters>17863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BMSP enter the particular lecture details</vt:lpstr>
    </vt:vector>
  </TitlesOfParts>
  <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 enter the particular lecture details</dc:title>
  <dc:subject/>
  <dc:creator>Jonah Lewis</dc:creator>
  <cp:keywords/>
  <dc:description/>
  <cp:lastModifiedBy>Nick Lewis</cp:lastModifiedBy>
  <cp:revision>11</cp:revision>
  <dcterms:created xsi:type="dcterms:W3CDTF">2017-12-19T01:35:00Z</dcterms:created>
  <dcterms:modified xsi:type="dcterms:W3CDTF">2018-01-02T13:10:00Z</dcterms:modified>
</cp:coreProperties>
</file>