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937841" w:rsidR="00CC5F73" w:rsidP="00CC5F73" w:rsidRDefault="00CC5F73" w14:paraId="5B157212" w14:textId="77777777">
      <w:pPr>
        <w:spacing w:line="360" w:lineRule="auto"/>
        <w:jc w:val="center"/>
        <w:rPr>
          <w:rFonts w:ascii="Arial" w:hAnsi="Arial" w:cs="Arial"/>
          <w:sz w:val="40"/>
          <w:szCs w:val="40"/>
        </w:rPr>
      </w:pPr>
    </w:p>
    <w:p w:rsidRPr="00937841" w:rsidR="00CC5F73" w:rsidP="00CC5F73" w:rsidRDefault="00CC5F73" w14:paraId="60C5F733" w14:textId="77777777">
      <w:pPr>
        <w:spacing w:line="360" w:lineRule="auto"/>
        <w:jc w:val="center"/>
        <w:rPr>
          <w:rFonts w:ascii="Arial" w:hAnsi="Arial" w:cs="Arial"/>
          <w:sz w:val="40"/>
          <w:szCs w:val="40"/>
        </w:rPr>
      </w:pPr>
    </w:p>
    <w:p w:rsidRPr="00937841" w:rsidR="00CC5F73" w:rsidP="00CC5F73" w:rsidRDefault="00CC5F73" w14:paraId="25A9577D" w14:textId="77777777">
      <w:pPr>
        <w:spacing w:line="360" w:lineRule="auto"/>
        <w:jc w:val="center"/>
        <w:rPr>
          <w:rFonts w:ascii="Arial" w:hAnsi="Arial" w:cs="Arial"/>
          <w:sz w:val="40"/>
          <w:szCs w:val="40"/>
        </w:rPr>
      </w:pPr>
    </w:p>
    <w:p w:rsidRPr="00937841" w:rsidR="00CC5F73" w:rsidP="00CC5F73" w:rsidRDefault="00CC5F73" w14:paraId="6C8E28D4" w14:textId="77777777">
      <w:pPr>
        <w:spacing w:line="360" w:lineRule="auto"/>
        <w:jc w:val="center"/>
        <w:rPr>
          <w:rFonts w:ascii="Arial" w:hAnsi="Arial" w:cs="Arial"/>
          <w:sz w:val="40"/>
          <w:szCs w:val="40"/>
        </w:rPr>
      </w:pPr>
      <w:r w:rsidRPr="00937841">
        <w:rPr>
          <w:rFonts w:ascii="Arial" w:hAnsi="Arial" w:cs="Arial"/>
          <w:sz w:val="40"/>
          <w:szCs w:val="40"/>
        </w:rPr>
        <w:t>BMSW 4004</w:t>
      </w:r>
    </w:p>
    <w:p w:rsidRPr="00937841" w:rsidR="00CC5F73" w:rsidP="00CC5F73" w:rsidRDefault="00CC5F73" w14:paraId="24C145BA" w14:textId="77777777">
      <w:pPr>
        <w:spacing w:line="360" w:lineRule="auto"/>
        <w:jc w:val="center"/>
        <w:rPr>
          <w:rFonts w:ascii="Arial" w:hAnsi="Arial" w:cs="Arial"/>
          <w:sz w:val="40"/>
          <w:szCs w:val="40"/>
        </w:rPr>
      </w:pPr>
      <w:r w:rsidRPr="00937841">
        <w:rPr>
          <w:rFonts w:ascii="Arial" w:hAnsi="Arial" w:cs="Arial"/>
          <w:sz w:val="40"/>
          <w:szCs w:val="40"/>
        </w:rPr>
        <w:t>Problem Solving and Decision making</w:t>
      </w:r>
    </w:p>
    <w:p w:rsidRPr="00937841" w:rsidR="00CC5F73" w:rsidP="00CC5F73" w:rsidRDefault="00CC5F73" w14:paraId="259CBC06" w14:textId="77777777">
      <w:pPr>
        <w:spacing w:line="360" w:lineRule="auto"/>
        <w:jc w:val="center"/>
        <w:rPr>
          <w:rFonts w:ascii="Arial" w:hAnsi="Arial" w:cs="Arial"/>
          <w:sz w:val="40"/>
          <w:szCs w:val="40"/>
        </w:rPr>
      </w:pPr>
    </w:p>
    <w:p w:rsidRPr="00937841" w:rsidR="00CC5F73" w:rsidP="00CC5F73" w:rsidRDefault="00CC5F73" w14:paraId="08E608A7" w14:textId="77777777">
      <w:pPr>
        <w:spacing w:line="360" w:lineRule="auto"/>
        <w:jc w:val="center"/>
        <w:rPr>
          <w:rFonts w:ascii="Arial" w:hAnsi="Arial" w:cs="Arial"/>
          <w:sz w:val="22"/>
          <w:szCs w:val="22"/>
        </w:rPr>
      </w:pPr>
    </w:p>
    <w:p w:rsidRPr="00937841" w:rsidR="00CC5F73" w:rsidP="00CC5F73" w:rsidRDefault="00CC5F73" w14:paraId="7BE6934E" w14:textId="77777777">
      <w:pPr>
        <w:spacing w:line="360" w:lineRule="auto"/>
        <w:jc w:val="center"/>
        <w:rPr>
          <w:rFonts w:ascii="Arial" w:hAnsi="Arial" w:cs="Arial"/>
          <w:sz w:val="22"/>
          <w:szCs w:val="22"/>
        </w:rPr>
      </w:pPr>
    </w:p>
    <w:p w:rsidRPr="00937841" w:rsidR="00CC5F73" w:rsidP="00CC5F73" w:rsidRDefault="00CC5F73" w14:paraId="57AE10B8" w14:textId="77777777">
      <w:pPr>
        <w:spacing w:line="360" w:lineRule="auto"/>
        <w:jc w:val="center"/>
        <w:rPr>
          <w:rFonts w:ascii="Arial" w:hAnsi="Arial" w:cs="Arial"/>
          <w:sz w:val="22"/>
          <w:szCs w:val="22"/>
        </w:rPr>
      </w:pPr>
    </w:p>
    <w:p w:rsidRPr="00937841" w:rsidR="00CC5F73" w:rsidP="00CC5F73" w:rsidRDefault="00CC5F73" w14:paraId="4BC44693" w14:textId="77777777">
      <w:pPr>
        <w:spacing w:line="360" w:lineRule="auto"/>
        <w:jc w:val="center"/>
        <w:rPr>
          <w:rFonts w:ascii="Arial" w:hAnsi="Arial" w:cs="Arial"/>
          <w:sz w:val="22"/>
          <w:szCs w:val="22"/>
        </w:rPr>
      </w:pPr>
    </w:p>
    <w:p w:rsidRPr="00937841" w:rsidR="00CC5F73" w:rsidP="00CC5F73" w:rsidRDefault="00CC5F73" w14:paraId="43D4462D" w14:textId="77777777">
      <w:pPr>
        <w:spacing w:line="360" w:lineRule="auto"/>
        <w:jc w:val="center"/>
        <w:rPr>
          <w:rFonts w:ascii="Arial" w:hAnsi="Arial" w:cs="Arial"/>
          <w:sz w:val="22"/>
          <w:szCs w:val="22"/>
        </w:rPr>
      </w:pPr>
    </w:p>
    <w:p w:rsidRPr="00937841" w:rsidR="00CC5F73" w:rsidP="00CC5F73" w:rsidRDefault="00CC5F73" w14:paraId="4194FED8" w14:textId="77777777">
      <w:pPr>
        <w:spacing w:line="360" w:lineRule="auto"/>
        <w:jc w:val="center"/>
        <w:rPr>
          <w:rFonts w:ascii="Arial" w:hAnsi="Arial" w:cs="Arial"/>
          <w:sz w:val="22"/>
          <w:szCs w:val="22"/>
        </w:rPr>
      </w:pPr>
    </w:p>
    <w:p w:rsidRPr="00937841" w:rsidR="00CC5F73" w:rsidP="00CC5F73" w:rsidRDefault="00CC5F73" w14:paraId="0C017DC9" w14:textId="77777777">
      <w:pPr>
        <w:spacing w:line="360" w:lineRule="auto"/>
        <w:jc w:val="center"/>
        <w:rPr>
          <w:rFonts w:ascii="Arial" w:hAnsi="Arial" w:cs="Arial"/>
          <w:sz w:val="22"/>
          <w:szCs w:val="22"/>
        </w:rPr>
      </w:pPr>
    </w:p>
    <w:p w:rsidRPr="00937841" w:rsidR="00CC5F73" w:rsidP="00CC5F73" w:rsidRDefault="00CC5F73" w14:paraId="30434F47" w14:textId="77777777">
      <w:pPr>
        <w:spacing w:line="360" w:lineRule="auto"/>
        <w:jc w:val="center"/>
        <w:rPr>
          <w:rFonts w:ascii="Arial" w:hAnsi="Arial" w:cs="Arial"/>
          <w:sz w:val="22"/>
          <w:szCs w:val="22"/>
        </w:rPr>
      </w:pPr>
    </w:p>
    <w:p w:rsidRPr="00937841" w:rsidR="00CC5F73" w:rsidP="00CC5F73" w:rsidRDefault="00CC5F73" w14:paraId="214526AB" w14:textId="77777777">
      <w:pPr>
        <w:spacing w:line="360" w:lineRule="auto"/>
        <w:jc w:val="center"/>
        <w:rPr>
          <w:rFonts w:ascii="Arial" w:hAnsi="Arial" w:cs="Arial"/>
          <w:sz w:val="22"/>
          <w:szCs w:val="22"/>
        </w:rPr>
      </w:pPr>
    </w:p>
    <w:p w:rsidRPr="00937841" w:rsidR="00CC5F73" w:rsidP="00CC5F73" w:rsidRDefault="00CC5F73" w14:paraId="74E939B9" w14:textId="77777777">
      <w:pPr>
        <w:spacing w:line="360" w:lineRule="auto"/>
        <w:jc w:val="center"/>
        <w:rPr>
          <w:rFonts w:ascii="Arial" w:hAnsi="Arial" w:cs="Arial"/>
          <w:sz w:val="22"/>
          <w:szCs w:val="22"/>
        </w:rPr>
      </w:pPr>
    </w:p>
    <w:p w:rsidRPr="00937841" w:rsidR="00CC5F73" w:rsidP="00CC5F73" w:rsidRDefault="00CC5F73" w14:paraId="3258529D" w14:textId="77777777">
      <w:pPr>
        <w:spacing w:line="360" w:lineRule="auto"/>
        <w:jc w:val="center"/>
        <w:rPr>
          <w:rFonts w:ascii="Arial" w:hAnsi="Arial" w:cs="Arial"/>
          <w:sz w:val="22"/>
          <w:szCs w:val="22"/>
        </w:rPr>
      </w:pPr>
    </w:p>
    <w:p w:rsidRPr="00937841" w:rsidR="00CC5F73" w:rsidP="00CC5F73" w:rsidRDefault="00CC5F73" w14:paraId="016613CD" w14:textId="77777777">
      <w:pPr>
        <w:spacing w:line="360" w:lineRule="auto"/>
        <w:jc w:val="center"/>
        <w:rPr>
          <w:rFonts w:ascii="Arial" w:hAnsi="Arial" w:cs="Arial"/>
          <w:sz w:val="22"/>
          <w:szCs w:val="22"/>
        </w:rPr>
      </w:pPr>
    </w:p>
    <w:p w:rsidRPr="00937841" w:rsidR="00CC5F73" w:rsidP="00CC5F73" w:rsidRDefault="00CC5F73" w14:paraId="44124CE1" w14:textId="77777777">
      <w:pPr>
        <w:spacing w:line="360" w:lineRule="auto"/>
        <w:jc w:val="center"/>
        <w:rPr>
          <w:rFonts w:ascii="Arial" w:hAnsi="Arial" w:cs="Arial"/>
          <w:sz w:val="22"/>
          <w:szCs w:val="22"/>
        </w:rPr>
      </w:pPr>
    </w:p>
    <w:p w:rsidRPr="00937841" w:rsidR="00CC5F73" w:rsidP="00CC5F73" w:rsidRDefault="00CC5F73" w14:paraId="0D1C306E" w14:textId="77777777">
      <w:pPr>
        <w:spacing w:line="360" w:lineRule="auto"/>
        <w:jc w:val="center"/>
        <w:rPr>
          <w:rFonts w:ascii="Arial" w:hAnsi="Arial" w:cs="Arial"/>
          <w:sz w:val="22"/>
          <w:szCs w:val="22"/>
        </w:rPr>
      </w:pPr>
    </w:p>
    <w:p w:rsidRPr="00937841" w:rsidR="00CC5F73" w:rsidP="00CC5F73" w:rsidRDefault="00CC5F73" w14:paraId="0D7A9EFE" w14:textId="77777777">
      <w:pPr>
        <w:spacing w:line="360" w:lineRule="auto"/>
        <w:jc w:val="center"/>
        <w:rPr>
          <w:rFonts w:ascii="Arial" w:hAnsi="Arial" w:cs="Arial"/>
          <w:sz w:val="22"/>
          <w:szCs w:val="22"/>
        </w:rPr>
      </w:pPr>
    </w:p>
    <w:p w:rsidRPr="00937841" w:rsidR="00CC5F73" w:rsidP="00CC5F73" w:rsidRDefault="00CC5F73" w14:paraId="34321E23" w14:textId="77777777">
      <w:pPr>
        <w:spacing w:line="360" w:lineRule="auto"/>
        <w:jc w:val="center"/>
        <w:rPr>
          <w:rFonts w:ascii="Arial" w:hAnsi="Arial" w:cs="Arial"/>
          <w:sz w:val="22"/>
          <w:szCs w:val="22"/>
        </w:rPr>
      </w:pPr>
    </w:p>
    <w:p w:rsidRPr="00937841" w:rsidR="00CC5F73" w:rsidP="00CC5F73" w:rsidRDefault="00CC5F73" w14:paraId="01BAF079" w14:textId="77777777">
      <w:pPr>
        <w:spacing w:line="360" w:lineRule="auto"/>
        <w:jc w:val="center"/>
        <w:rPr>
          <w:rFonts w:ascii="Arial" w:hAnsi="Arial" w:cs="Arial"/>
          <w:sz w:val="22"/>
          <w:szCs w:val="22"/>
        </w:rPr>
      </w:pPr>
    </w:p>
    <w:p w:rsidRPr="00937841" w:rsidR="00CC5F73" w:rsidP="00CC5F73" w:rsidRDefault="00CC5F73" w14:paraId="7BA7F791" w14:textId="77777777">
      <w:pPr>
        <w:spacing w:line="360" w:lineRule="auto"/>
        <w:jc w:val="center"/>
        <w:rPr>
          <w:rFonts w:ascii="Arial" w:hAnsi="Arial" w:cs="Arial"/>
          <w:sz w:val="22"/>
          <w:szCs w:val="22"/>
        </w:rPr>
      </w:pPr>
    </w:p>
    <w:p w:rsidRPr="00937841" w:rsidR="00CC5F73" w:rsidP="00CC5F73" w:rsidRDefault="00CC5F73" w14:paraId="75D17CEC" w14:textId="77777777">
      <w:pPr>
        <w:spacing w:line="360" w:lineRule="auto"/>
        <w:jc w:val="center"/>
        <w:rPr>
          <w:rFonts w:ascii="Arial" w:hAnsi="Arial" w:cs="Arial"/>
          <w:sz w:val="22"/>
          <w:szCs w:val="22"/>
        </w:rPr>
      </w:pPr>
    </w:p>
    <w:p w:rsidRPr="00937841" w:rsidR="00CC5F73" w:rsidP="00CC5F73" w:rsidRDefault="00CC5F73" w14:paraId="00B25543" w14:textId="43E7FDF4">
      <w:pPr>
        <w:spacing w:line="360" w:lineRule="auto"/>
        <w:jc w:val="both"/>
        <w:rPr>
          <w:rFonts w:ascii="Arial" w:hAnsi="Arial" w:cs="Arial"/>
          <w:sz w:val="22"/>
          <w:szCs w:val="22"/>
        </w:rPr>
      </w:pPr>
      <w:r w:rsidRPr="54B5BBDE" w:rsidR="54B5BBDE">
        <w:rPr>
          <w:rFonts w:ascii="Arial" w:hAnsi="Arial" w:cs="Arial"/>
          <w:sz w:val="22"/>
          <w:szCs w:val="22"/>
        </w:rPr>
        <w:t>Student Name: Phillip Guest</w:t>
      </w:r>
    </w:p>
    <w:p w:rsidRPr="00937841" w:rsidR="00CC5F73" w:rsidP="00CC5F73" w:rsidRDefault="00CC5F73" w14:paraId="547D91A1" w14:textId="49D233FA">
      <w:pPr>
        <w:spacing w:line="360" w:lineRule="auto"/>
        <w:jc w:val="both"/>
        <w:rPr>
          <w:rFonts w:ascii="Arial" w:hAnsi="Arial" w:cs="Arial"/>
          <w:sz w:val="22"/>
          <w:szCs w:val="22"/>
        </w:rPr>
      </w:pPr>
      <w:r w:rsidRPr="54B5BBDE" w:rsidR="54B5BBDE">
        <w:rPr>
          <w:rFonts w:ascii="Arial" w:hAnsi="Arial" w:cs="Arial"/>
          <w:sz w:val="22"/>
          <w:szCs w:val="22"/>
        </w:rPr>
        <w:t>Student ID: 2118894</w:t>
      </w:r>
    </w:p>
    <w:p w:rsidRPr="00937841" w:rsidR="00CC5F73" w:rsidP="00CC5F73" w:rsidRDefault="00CC5F73" w14:paraId="7048A05C" w14:textId="77777777">
      <w:pPr>
        <w:spacing w:line="360" w:lineRule="auto"/>
        <w:jc w:val="both"/>
        <w:rPr>
          <w:rFonts w:ascii="Arial" w:hAnsi="Arial" w:cs="Arial"/>
        </w:rPr>
      </w:pPr>
    </w:p>
    <w:p w:rsidRPr="00937841" w:rsidR="00CC5F73" w:rsidP="00CC5F73" w:rsidRDefault="00CC5F73" w14:paraId="2D3CCAAE" w14:textId="77777777">
      <w:pPr>
        <w:spacing w:line="360" w:lineRule="auto"/>
        <w:jc w:val="both"/>
        <w:rPr>
          <w:rFonts w:ascii="Arial" w:hAnsi="Arial" w:cs="Arial"/>
        </w:rPr>
      </w:pPr>
    </w:p>
    <w:p w:rsidRPr="00937841" w:rsidR="00CC5F73" w:rsidP="00CC5F73" w:rsidRDefault="00CC5F73" w14:paraId="1038465D" w14:textId="77777777">
      <w:pPr>
        <w:spacing w:line="360" w:lineRule="auto"/>
        <w:jc w:val="both"/>
        <w:rPr>
          <w:rFonts w:ascii="Arial" w:hAnsi="Arial" w:cs="Arial"/>
        </w:rPr>
      </w:pPr>
    </w:p>
    <w:p w:rsidRPr="00937841" w:rsidR="00CC5F73" w:rsidP="00CC5F73" w:rsidRDefault="00CC5F73" w14:paraId="59F00665" w14:textId="77777777">
      <w:pPr>
        <w:spacing w:line="360" w:lineRule="auto"/>
        <w:jc w:val="both"/>
        <w:rPr>
          <w:rFonts w:ascii="Arial" w:hAnsi="Arial" w:cs="Arial"/>
        </w:rPr>
      </w:pPr>
    </w:p>
    <w:sdt>
      <w:sdtPr>
        <w:rPr>
          <w:rFonts w:ascii="Arial" w:hAnsi="Arial" w:eastAsia="Times New Roman" w:cs="Arial"/>
          <w:b w:val="0"/>
          <w:bCs w:val="0"/>
          <w:color w:val="auto"/>
          <w:sz w:val="22"/>
          <w:szCs w:val="22"/>
          <w:lang w:val="en-IN" w:eastAsia="en-GB"/>
        </w:rPr>
        <w:id w:val="186028409"/>
        <w:docPartObj>
          <w:docPartGallery w:val="Table of Contents"/>
          <w:docPartUnique/>
        </w:docPartObj>
      </w:sdtPr>
      <w:sdtEndPr>
        <w:rPr>
          <w:noProof/>
        </w:rPr>
      </w:sdtEndPr>
      <w:sdtContent>
        <w:p w:rsidRPr="005E69D8" w:rsidR="00DB7B9B" w:rsidP="005E69D8" w:rsidRDefault="00DB7B9B" w14:paraId="13084C74" w14:textId="11976A46">
          <w:pPr>
            <w:pStyle w:val="TOCHeading"/>
            <w:spacing w:line="360" w:lineRule="auto"/>
            <w:jc w:val="both"/>
            <w:rPr>
              <w:rFonts w:ascii="Arial" w:hAnsi="Arial" w:cs="Arial"/>
              <w:b w:val="0"/>
              <w:bCs w:val="0"/>
              <w:sz w:val="22"/>
              <w:szCs w:val="22"/>
            </w:rPr>
          </w:pPr>
          <w:r w:rsidRPr="005E69D8">
            <w:rPr>
              <w:rFonts w:ascii="Arial" w:hAnsi="Arial" w:cs="Arial"/>
              <w:b w:val="0"/>
              <w:bCs w:val="0"/>
              <w:sz w:val="22"/>
              <w:szCs w:val="22"/>
            </w:rPr>
            <w:t>Table of Contents</w:t>
          </w:r>
        </w:p>
        <w:p w:rsidRPr="005E69D8" w:rsidR="005E69D8" w:rsidP="005E69D8" w:rsidRDefault="00DB7B9B" w14:paraId="70D5C424" w14:textId="17043104">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r w:rsidRPr="005E69D8">
            <w:rPr>
              <w:rFonts w:ascii="Arial" w:hAnsi="Arial" w:cs="Arial"/>
              <w:b w:val="0"/>
              <w:bCs w:val="0"/>
              <w:i w:val="0"/>
              <w:iCs w:val="0"/>
              <w:sz w:val="22"/>
              <w:szCs w:val="22"/>
            </w:rPr>
            <w:fldChar w:fldCharType="begin"/>
          </w:r>
          <w:r w:rsidRPr="005E69D8">
            <w:rPr>
              <w:rFonts w:ascii="Arial" w:hAnsi="Arial" w:cs="Arial"/>
              <w:b w:val="0"/>
              <w:bCs w:val="0"/>
              <w:i w:val="0"/>
              <w:iCs w:val="0"/>
              <w:sz w:val="22"/>
              <w:szCs w:val="22"/>
            </w:rPr>
            <w:instrText xml:space="preserve"> TOC \o "1-3" \h \z \u </w:instrText>
          </w:r>
          <w:r w:rsidRPr="005E69D8">
            <w:rPr>
              <w:rFonts w:ascii="Arial" w:hAnsi="Arial" w:cs="Arial"/>
              <w:b w:val="0"/>
              <w:bCs w:val="0"/>
              <w:i w:val="0"/>
              <w:iCs w:val="0"/>
              <w:sz w:val="22"/>
              <w:szCs w:val="22"/>
            </w:rPr>
            <w:fldChar w:fldCharType="separate"/>
          </w:r>
          <w:hyperlink w:history="1" w:anchor="_Toc107075543">
            <w:r w:rsidRPr="005E69D8" w:rsidR="005E69D8">
              <w:rPr>
                <w:rStyle w:val="Hyperlink"/>
                <w:rFonts w:ascii="Arial" w:hAnsi="Arial" w:cs="Arial"/>
                <w:b w:val="0"/>
                <w:i w:val="0"/>
                <w:noProof/>
                <w:sz w:val="22"/>
                <w:szCs w:val="22"/>
              </w:rPr>
              <w:t>Task 1</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_Toc107075543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3</w:t>
            </w:r>
            <w:r w:rsidRPr="005E69D8" w:rsidR="005E69D8">
              <w:rPr>
                <w:rFonts w:ascii="Arial" w:hAnsi="Arial" w:cs="Arial"/>
                <w:b w:val="0"/>
                <w:i w:val="0"/>
                <w:noProof/>
                <w:webHidden/>
                <w:sz w:val="22"/>
                <w:szCs w:val="22"/>
              </w:rPr>
              <w:fldChar w:fldCharType="end"/>
            </w:r>
          </w:hyperlink>
        </w:p>
        <w:p w:rsidRPr="005E69D8" w:rsidR="005E69D8" w:rsidP="005E69D8" w:rsidRDefault="00000000" w14:paraId="53D2832D" w14:textId="24009766">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44">
            <w:r w:rsidRPr="005E69D8" w:rsidR="005E69D8">
              <w:rPr>
                <w:rStyle w:val="Hyperlink"/>
                <w:rFonts w:ascii="Arial" w:hAnsi="Arial" w:cs="Arial"/>
                <w:b w:val="0"/>
                <w:i w:val="0"/>
                <w:noProof/>
                <w:sz w:val="22"/>
                <w:szCs w:val="22"/>
              </w:rPr>
              <w:t>Introduction</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_Toc107075544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3</w:t>
            </w:r>
            <w:r w:rsidRPr="005E69D8" w:rsidR="005E69D8">
              <w:rPr>
                <w:rFonts w:ascii="Arial" w:hAnsi="Arial" w:cs="Arial"/>
                <w:b w:val="0"/>
                <w:i w:val="0"/>
                <w:noProof/>
                <w:webHidden/>
                <w:sz w:val="22"/>
                <w:szCs w:val="22"/>
              </w:rPr>
              <w:fldChar w:fldCharType="end"/>
            </w:r>
          </w:hyperlink>
        </w:p>
        <w:p w:rsidRPr="005E69D8" w:rsidR="005E69D8" w:rsidP="005E69D8" w:rsidRDefault="00000000" w14:paraId="4DFF36FB" w14:textId="7C290599">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45">
            <w:r w:rsidRPr="005E69D8" w:rsidR="005E69D8">
              <w:rPr>
                <w:rStyle w:val="Hyperlink"/>
                <w:rFonts w:ascii="Arial" w:hAnsi="Arial" w:cs="Arial"/>
                <w:b w:val="0"/>
                <w:i w:val="0"/>
                <w:noProof/>
                <w:sz w:val="22"/>
                <w:szCs w:val="22"/>
              </w:rPr>
              <w:t>Discussion on the nature and impact of the complex problem on employees and their organisations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_Toc107075545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4</w:t>
            </w:r>
            <w:r w:rsidRPr="005E69D8" w:rsidR="005E69D8">
              <w:rPr>
                <w:rFonts w:ascii="Arial" w:hAnsi="Arial" w:cs="Arial"/>
                <w:b w:val="0"/>
                <w:i w:val="0"/>
                <w:noProof/>
                <w:webHidden/>
                <w:sz w:val="22"/>
                <w:szCs w:val="22"/>
              </w:rPr>
              <w:fldChar w:fldCharType="end"/>
            </w:r>
          </w:hyperlink>
        </w:p>
        <w:p w:rsidRPr="005E69D8" w:rsidR="005E69D8" w:rsidP="005E69D8" w:rsidRDefault="00000000" w14:paraId="52ED08A9" w14:textId="48A5C0DF">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46">
            <w:r w:rsidRPr="005E69D8" w:rsidR="005E69D8">
              <w:rPr>
                <w:rStyle w:val="Hyperlink"/>
                <w:rFonts w:ascii="Arial" w:hAnsi="Arial" w:cs="Arial"/>
                <w:b w:val="0"/>
                <w:i w:val="0"/>
                <w:noProof/>
                <w:sz w:val="22"/>
                <w:szCs w:val="22"/>
              </w:rPr>
              <w:t>A PESTLE analysis of the macro-environmental factors contributing to the complex problem</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_Toc107075546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5</w:t>
            </w:r>
            <w:r w:rsidRPr="005E69D8" w:rsidR="005E69D8">
              <w:rPr>
                <w:rFonts w:ascii="Arial" w:hAnsi="Arial" w:cs="Arial"/>
                <w:b w:val="0"/>
                <w:i w:val="0"/>
                <w:noProof/>
                <w:webHidden/>
                <w:sz w:val="22"/>
                <w:szCs w:val="22"/>
              </w:rPr>
              <w:fldChar w:fldCharType="end"/>
            </w:r>
          </w:hyperlink>
        </w:p>
        <w:p w:rsidRPr="005E69D8" w:rsidR="005E69D8" w:rsidP="005E69D8" w:rsidRDefault="00000000" w14:paraId="6A720E30" w14:textId="037BFF6A">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47">
            <w:r w:rsidRPr="005E69D8" w:rsidR="005E69D8">
              <w:rPr>
                <w:rStyle w:val="Hyperlink"/>
                <w:rFonts w:ascii="Arial" w:hAnsi="Arial" w:cs="Arial"/>
                <w:b w:val="0"/>
                <w:i w:val="0"/>
                <w:noProof/>
                <w:sz w:val="22"/>
                <w:szCs w:val="22"/>
              </w:rPr>
              <w:t>Cause-and-effect analysis, using Fishbone Diagram, of the complex problem</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_Toc107075547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6</w:t>
            </w:r>
            <w:r w:rsidRPr="005E69D8" w:rsidR="005E69D8">
              <w:rPr>
                <w:rFonts w:ascii="Arial" w:hAnsi="Arial" w:cs="Arial"/>
                <w:b w:val="0"/>
                <w:i w:val="0"/>
                <w:noProof/>
                <w:webHidden/>
                <w:sz w:val="22"/>
                <w:szCs w:val="22"/>
              </w:rPr>
              <w:fldChar w:fldCharType="end"/>
            </w:r>
          </w:hyperlink>
        </w:p>
        <w:p w:rsidRPr="005E69D8" w:rsidR="005E69D8" w:rsidP="005E69D8" w:rsidRDefault="00000000" w14:paraId="34973CA0" w14:textId="385CEF3B">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48">
            <w:r w:rsidRPr="005E69D8" w:rsidR="005E69D8">
              <w:rPr>
                <w:rStyle w:val="Hyperlink"/>
                <w:rFonts w:ascii="Arial" w:hAnsi="Arial" w:cs="Arial"/>
                <w:b w:val="0"/>
                <w:i w:val="0"/>
                <w:noProof/>
                <w:sz w:val="22"/>
                <w:szCs w:val="22"/>
              </w:rPr>
              <w:t>An evaluation of alternative solutions to absenteeism with an aim of choosing the most appropriate solution among these alternatives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_Toc107075548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7</w:t>
            </w:r>
            <w:r w:rsidRPr="005E69D8" w:rsidR="005E69D8">
              <w:rPr>
                <w:rFonts w:ascii="Arial" w:hAnsi="Arial" w:cs="Arial"/>
                <w:b w:val="0"/>
                <w:i w:val="0"/>
                <w:noProof/>
                <w:webHidden/>
                <w:sz w:val="22"/>
                <w:szCs w:val="22"/>
              </w:rPr>
              <w:fldChar w:fldCharType="end"/>
            </w:r>
          </w:hyperlink>
        </w:p>
        <w:p w:rsidRPr="005E69D8" w:rsidR="005E69D8" w:rsidP="005E69D8" w:rsidRDefault="00000000" w14:paraId="28FDA343" w14:textId="5A0AD331">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49">
            <w:r w:rsidRPr="005E69D8" w:rsidR="005E69D8">
              <w:rPr>
                <w:rStyle w:val="Hyperlink"/>
                <w:rFonts w:ascii="Arial" w:hAnsi="Arial" w:cs="Arial"/>
                <w:b w:val="0"/>
                <w:i w:val="0"/>
                <w:noProof/>
                <w:sz w:val="22"/>
                <w:szCs w:val="22"/>
              </w:rPr>
              <w:t>Conclusion</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_Toc107075549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10</w:t>
            </w:r>
            <w:r w:rsidRPr="005E69D8" w:rsidR="005E69D8">
              <w:rPr>
                <w:rFonts w:ascii="Arial" w:hAnsi="Arial" w:cs="Arial"/>
                <w:b w:val="0"/>
                <w:i w:val="0"/>
                <w:noProof/>
                <w:webHidden/>
                <w:sz w:val="22"/>
                <w:szCs w:val="22"/>
              </w:rPr>
              <w:fldChar w:fldCharType="end"/>
            </w:r>
          </w:hyperlink>
        </w:p>
        <w:p w:rsidRPr="005E69D8" w:rsidR="005E69D8" w:rsidP="005E69D8" w:rsidRDefault="00000000" w14:paraId="256D12B7" w14:textId="127D09E9">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0">
            <w:r w:rsidRPr="005E69D8" w:rsidR="005E69D8">
              <w:rPr>
                <w:rStyle w:val="Hyperlink"/>
                <w:rFonts w:ascii="Arial" w:hAnsi="Arial" w:cs="Arial"/>
                <w:b w:val="0"/>
                <w:i w:val="0"/>
                <w:noProof/>
                <w:sz w:val="22"/>
                <w:szCs w:val="22"/>
              </w:rPr>
              <w:t>References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_Toc107075550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11</w:t>
            </w:r>
            <w:r w:rsidRPr="005E69D8" w:rsidR="005E69D8">
              <w:rPr>
                <w:rFonts w:ascii="Arial" w:hAnsi="Arial" w:cs="Arial"/>
                <w:b w:val="0"/>
                <w:i w:val="0"/>
                <w:noProof/>
                <w:webHidden/>
                <w:sz w:val="22"/>
                <w:szCs w:val="22"/>
              </w:rPr>
              <w:fldChar w:fldCharType="end"/>
            </w:r>
          </w:hyperlink>
        </w:p>
        <w:p w:rsidRPr="005E69D8" w:rsidR="005E69D8" w:rsidP="005E69D8" w:rsidRDefault="00000000" w14:paraId="6473B3FF" w14:textId="199CD72D">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1">
            <w:r w:rsidRPr="005E69D8" w:rsidR="005E69D8">
              <w:rPr>
                <w:rStyle w:val="Hyperlink"/>
                <w:rFonts w:ascii="Arial" w:hAnsi="Arial" w:cs="Arial"/>
                <w:b w:val="0"/>
                <w:i w:val="0"/>
                <w:noProof/>
                <w:sz w:val="22"/>
                <w:szCs w:val="22"/>
              </w:rPr>
              <w:t>Task 2</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_Toc107075551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13</w:t>
            </w:r>
            <w:r w:rsidRPr="005E69D8" w:rsidR="005E69D8">
              <w:rPr>
                <w:rFonts w:ascii="Arial" w:hAnsi="Arial" w:cs="Arial"/>
                <w:b w:val="0"/>
                <w:i w:val="0"/>
                <w:noProof/>
                <w:webHidden/>
                <w:sz w:val="22"/>
                <w:szCs w:val="22"/>
              </w:rPr>
              <w:fldChar w:fldCharType="end"/>
            </w:r>
          </w:hyperlink>
        </w:p>
        <w:p w:rsidRPr="005E69D8" w:rsidR="005E69D8" w:rsidP="005E69D8" w:rsidRDefault="00000000" w14:paraId="45CD1C59" w14:textId="245B06E5">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2">
            <w:r w:rsidRPr="005E69D8" w:rsidR="005E69D8">
              <w:rPr>
                <w:rStyle w:val="Hyperlink"/>
                <w:rFonts w:ascii="Arial" w:hAnsi="Arial" w:cs="Arial"/>
                <w:b w:val="0"/>
                <w:i w:val="0"/>
                <w:noProof/>
                <w:sz w:val="22"/>
                <w:szCs w:val="22"/>
              </w:rPr>
              <w:t>Introduction</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_Toc107075552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13</w:t>
            </w:r>
            <w:r w:rsidRPr="005E69D8" w:rsidR="005E69D8">
              <w:rPr>
                <w:rFonts w:ascii="Arial" w:hAnsi="Arial" w:cs="Arial"/>
                <w:b w:val="0"/>
                <w:i w:val="0"/>
                <w:noProof/>
                <w:webHidden/>
                <w:sz w:val="22"/>
                <w:szCs w:val="22"/>
              </w:rPr>
              <w:fldChar w:fldCharType="end"/>
            </w:r>
          </w:hyperlink>
        </w:p>
        <w:p w:rsidRPr="005E69D8" w:rsidR="005E69D8" w:rsidP="005E69D8" w:rsidRDefault="00000000" w14:paraId="68C54C95" w14:textId="3175FC3D">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3">
            <w:r w:rsidRPr="005E69D8" w:rsidR="005E69D8">
              <w:rPr>
                <w:rStyle w:val="Hyperlink"/>
                <w:rFonts w:ascii="Arial" w:hAnsi="Arial" w:cs="Arial"/>
                <w:b w:val="0"/>
                <w:i w:val="0"/>
                <w:noProof/>
                <w:sz w:val="22"/>
                <w:szCs w:val="22"/>
              </w:rPr>
              <w:t>The nature and impact of the complex problem on employees and their organisations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_Toc107075553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14</w:t>
            </w:r>
            <w:r w:rsidRPr="005E69D8" w:rsidR="005E69D8">
              <w:rPr>
                <w:rFonts w:ascii="Arial" w:hAnsi="Arial" w:cs="Arial"/>
                <w:b w:val="0"/>
                <w:i w:val="0"/>
                <w:noProof/>
                <w:webHidden/>
                <w:sz w:val="22"/>
                <w:szCs w:val="22"/>
              </w:rPr>
              <w:fldChar w:fldCharType="end"/>
            </w:r>
          </w:hyperlink>
        </w:p>
        <w:p w:rsidRPr="005E69D8" w:rsidR="005E69D8" w:rsidP="005E69D8" w:rsidRDefault="00000000" w14:paraId="7417F08E" w14:textId="2925426B">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4">
            <w:r w:rsidRPr="005E69D8" w:rsidR="005E69D8">
              <w:rPr>
                <w:rStyle w:val="Hyperlink"/>
                <w:rFonts w:ascii="Arial" w:hAnsi="Arial" w:cs="Arial"/>
                <w:b w:val="0"/>
                <w:i w:val="0"/>
                <w:noProof/>
                <w:sz w:val="22"/>
                <w:szCs w:val="22"/>
              </w:rPr>
              <w:t>Macro-environmental factors Analysis- A PESTLE analysis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_Toc107075554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15</w:t>
            </w:r>
            <w:r w:rsidRPr="005E69D8" w:rsidR="005E69D8">
              <w:rPr>
                <w:rFonts w:ascii="Arial" w:hAnsi="Arial" w:cs="Arial"/>
                <w:b w:val="0"/>
                <w:i w:val="0"/>
                <w:noProof/>
                <w:webHidden/>
                <w:sz w:val="22"/>
                <w:szCs w:val="22"/>
              </w:rPr>
              <w:fldChar w:fldCharType="end"/>
            </w:r>
          </w:hyperlink>
        </w:p>
        <w:p w:rsidRPr="005E69D8" w:rsidR="005E69D8" w:rsidP="005E69D8" w:rsidRDefault="00000000" w14:paraId="55745E29" w14:textId="47C6367C">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5">
            <w:r w:rsidRPr="005E69D8" w:rsidR="005E69D8">
              <w:rPr>
                <w:rStyle w:val="Hyperlink"/>
                <w:rFonts w:ascii="Arial" w:hAnsi="Arial" w:cs="Arial"/>
                <w:b w:val="0"/>
                <w:i w:val="0"/>
                <w:noProof/>
                <w:sz w:val="22"/>
                <w:szCs w:val="22"/>
              </w:rPr>
              <w:t>Cause-and-effect analysis using Fishbone Diagram</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_Toc107075555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16</w:t>
            </w:r>
            <w:r w:rsidRPr="005E69D8" w:rsidR="005E69D8">
              <w:rPr>
                <w:rFonts w:ascii="Arial" w:hAnsi="Arial" w:cs="Arial"/>
                <w:b w:val="0"/>
                <w:i w:val="0"/>
                <w:noProof/>
                <w:webHidden/>
                <w:sz w:val="22"/>
                <w:szCs w:val="22"/>
              </w:rPr>
              <w:fldChar w:fldCharType="end"/>
            </w:r>
          </w:hyperlink>
        </w:p>
        <w:p w:rsidRPr="005E69D8" w:rsidR="005E69D8" w:rsidP="005E69D8" w:rsidRDefault="00000000" w14:paraId="6C4D3E5B" w14:textId="1AFBEBAC">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6">
            <w:r w:rsidRPr="005E69D8" w:rsidR="005E69D8">
              <w:rPr>
                <w:rStyle w:val="Hyperlink"/>
                <w:rFonts w:ascii="Arial" w:hAnsi="Arial" w:cs="Arial"/>
                <w:b w:val="0"/>
                <w:i w:val="0"/>
                <w:noProof/>
                <w:sz w:val="22"/>
                <w:szCs w:val="22"/>
              </w:rPr>
              <w:t>Solutions to absenteeism with an aim of choosing the most appropriate solution among these alternatives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_Toc107075556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17</w:t>
            </w:r>
            <w:r w:rsidRPr="005E69D8" w:rsidR="005E69D8">
              <w:rPr>
                <w:rFonts w:ascii="Arial" w:hAnsi="Arial" w:cs="Arial"/>
                <w:b w:val="0"/>
                <w:i w:val="0"/>
                <w:noProof/>
                <w:webHidden/>
                <w:sz w:val="22"/>
                <w:szCs w:val="22"/>
              </w:rPr>
              <w:fldChar w:fldCharType="end"/>
            </w:r>
          </w:hyperlink>
        </w:p>
        <w:p w:rsidRPr="005E69D8" w:rsidR="005E69D8" w:rsidP="005E69D8" w:rsidRDefault="00000000" w14:paraId="6A5E25BD" w14:textId="32F87E2C">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7">
            <w:r w:rsidRPr="005E69D8" w:rsidR="005E69D8">
              <w:rPr>
                <w:rStyle w:val="Hyperlink"/>
                <w:rFonts w:ascii="Arial" w:hAnsi="Arial" w:cs="Arial"/>
                <w:b w:val="0"/>
                <w:i w:val="0"/>
                <w:noProof/>
                <w:sz w:val="22"/>
                <w:szCs w:val="22"/>
              </w:rPr>
              <w:t>Developing a plan to implement the decision I made to solve the complex problem</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_Toc107075557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18</w:t>
            </w:r>
            <w:r w:rsidRPr="005E69D8" w:rsidR="005E69D8">
              <w:rPr>
                <w:rFonts w:ascii="Arial" w:hAnsi="Arial" w:cs="Arial"/>
                <w:b w:val="0"/>
                <w:i w:val="0"/>
                <w:noProof/>
                <w:webHidden/>
                <w:sz w:val="22"/>
                <w:szCs w:val="22"/>
              </w:rPr>
              <w:fldChar w:fldCharType="end"/>
            </w:r>
          </w:hyperlink>
        </w:p>
        <w:p w:rsidRPr="005E69D8" w:rsidR="005E69D8" w:rsidP="005E69D8" w:rsidRDefault="00000000" w14:paraId="38DAA717" w14:textId="5062A87A">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8">
            <w:r w:rsidRPr="005E69D8" w:rsidR="005E69D8">
              <w:rPr>
                <w:rStyle w:val="Hyperlink"/>
                <w:rFonts w:ascii="Arial" w:hAnsi="Arial" w:cs="Arial"/>
                <w:b w:val="0"/>
                <w:i w:val="0"/>
                <w:noProof/>
                <w:sz w:val="22"/>
                <w:szCs w:val="22"/>
              </w:rPr>
              <w:t>A discussion of success indicators to measure the effectiveness of decision</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_Toc107075558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18</w:t>
            </w:r>
            <w:r w:rsidRPr="005E69D8" w:rsidR="005E69D8">
              <w:rPr>
                <w:rFonts w:ascii="Arial" w:hAnsi="Arial" w:cs="Arial"/>
                <w:b w:val="0"/>
                <w:i w:val="0"/>
                <w:noProof/>
                <w:webHidden/>
                <w:sz w:val="22"/>
                <w:szCs w:val="22"/>
              </w:rPr>
              <w:fldChar w:fldCharType="end"/>
            </w:r>
          </w:hyperlink>
        </w:p>
        <w:p w:rsidRPr="005E69D8" w:rsidR="005E69D8" w:rsidP="005E69D8" w:rsidRDefault="00000000" w14:paraId="3748F89E" w14:textId="6384262F">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59">
            <w:r w:rsidRPr="005E69D8" w:rsidR="005E69D8">
              <w:rPr>
                <w:rStyle w:val="Hyperlink"/>
                <w:rFonts w:ascii="Arial" w:hAnsi="Arial" w:cs="Arial"/>
                <w:b w:val="0"/>
                <w:i w:val="0"/>
                <w:noProof/>
                <w:sz w:val="22"/>
                <w:szCs w:val="22"/>
              </w:rPr>
              <w:t>Conclusion</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_Toc107075559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20</w:t>
            </w:r>
            <w:r w:rsidRPr="005E69D8" w:rsidR="005E69D8">
              <w:rPr>
                <w:rFonts w:ascii="Arial" w:hAnsi="Arial" w:cs="Arial"/>
                <w:b w:val="0"/>
                <w:i w:val="0"/>
                <w:noProof/>
                <w:webHidden/>
                <w:sz w:val="22"/>
                <w:szCs w:val="22"/>
              </w:rPr>
              <w:fldChar w:fldCharType="end"/>
            </w:r>
          </w:hyperlink>
        </w:p>
        <w:p w:rsidRPr="005E69D8" w:rsidR="005E69D8" w:rsidP="005E69D8" w:rsidRDefault="00000000" w14:paraId="0576A862" w14:textId="743F3396">
          <w:pPr>
            <w:pStyle w:val="TOC1"/>
            <w:tabs>
              <w:tab w:val="right" w:leader="dot" w:pos="9016"/>
            </w:tabs>
            <w:spacing w:line="360" w:lineRule="auto"/>
            <w:jc w:val="both"/>
            <w:rPr>
              <w:rFonts w:ascii="Arial" w:hAnsi="Arial" w:cs="Arial" w:eastAsiaTheme="minorEastAsia"/>
              <w:b w:val="0"/>
              <w:bCs w:val="0"/>
              <w:i w:val="0"/>
              <w:iCs w:val="0"/>
              <w:noProof/>
              <w:sz w:val="22"/>
              <w:szCs w:val="22"/>
              <w:lang w:val="en-US" w:eastAsia="en-US"/>
            </w:rPr>
          </w:pPr>
          <w:hyperlink w:history="1" w:anchor="_Toc107075560">
            <w:r w:rsidRPr="005E69D8" w:rsidR="005E69D8">
              <w:rPr>
                <w:rStyle w:val="Hyperlink"/>
                <w:rFonts w:ascii="Arial" w:hAnsi="Arial" w:cs="Arial"/>
                <w:b w:val="0"/>
                <w:i w:val="0"/>
                <w:noProof/>
                <w:sz w:val="22"/>
                <w:szCs w:val="22"/>
              </w:rPr>
              <w:t>References</w:t>
            </w:r>
            <w:r w:rsidRPr="005E69D8" w:rsidR="005E69D8">
              <w:rPr>
                <w:rFonts w:ascii="Arial" w:hAnsi="Arial" w:cs="Arial"/>
                <w:b w:val="0"/>
                <w:i w:val="0"/>
                <w:noProof/>
                <w:webHidden/>
                <w:sz w:val="22"/>
                <w:szCs w:val="22"/>
              </w:rPr>
              <w:tab/>
            </w:r>
            <w:r w:rsidRPr="005E69D8" w:rsidR="005E69D8">
              <w:rPr>
                <w:rFonts w:ascii="Arial" w:hAnsi="Arial" w:cs="Arial"/>
                <w:b w:val="0"/>
                <w:i w:val="0"/>
                <w:noProof/>
                <w:webHidden/>
                <w:sz w:val="22"/>
                <w:szCs w:val="22"/>
              </w:rPr>
              <w:fldChar w:fldCharType="begin"/>
            </w:r>
            <w:r w:rsidRPr="005E69D8" w:rsidR="005E69D8">
              <w:rPr>
                <w:rFonts w:ascii="Arial" w:hAnsi="Arial" w:cs="Arial"/>
                <w:b w:val="0"/>
                <w:i w:val="0"/>
                <w:noProof/>
                <w:webHidden/>
                <w:sz w:val="22"/>
                <w:szCs w:val="22"/>
              </w:rPr>
              <w:instrText xml:space="preserve"> PAGEREF _Toc107075560 \h </w:instrText>
            </w:r>
            <w:r w:rsidRPr="005E69D8" w:rsidR="005E69D8">
              <w:rPr>
                <w:rFonts w:ascii="Arial" w:hAnsi="Arial" w:cs="Arial"/>
                <w:b w:val="0"/>
                <w:i w:val="0"/>
                <w:noProof/>
                <w:webHidden/>
                <w:sz w:val="22"/>
                <w:szCs w:val="22"/>
              </w:rPr>
            </w:r>
            <w:r w:rsidRPr="005E69D8" w:rsidR="005E69D8">
              <w:rPr>
                <w:rFonts w:ascii="Arial" w:hAnsi="Arial" w:cs="Arial"/>
                <w:b w:val="0"/>
                <w:i w:val="0"/>
                <w:noProof/>
                <w:webHidden/>
                <w:sz w:val="22"/>
                <w:szCs w:val="22"/>
              </w:rPr>
              <w:fldChar w:fldCharType="separate"/>
            </w:r>
            <w:r w:rsidR="00AA550B">
              <w:rPr>
                <w:rFonts w:ascii="Arial" w:hAnsi="Arial" w:cs="Arial"/>
                <w:b w:val="0"/>
                <w:i w:val="0"/>
                <w:noProof/>
                <w:webHidden/>
                <w:sz w:val="22"/>
                <w:szCs w:val="22"/>
              </w:rPr>
              <w:t>21</w:t>
            </w:r>
            <w:r w:rsidRPr="005E69D8" w:rsidR="005E69D8">
              <w:rPr>
                <w:rFonts w:ascii="Arial" w:hAnsi="Arial" w:cs="Arial"/>
                <w:b w:val="0"/>
                <w:i w:val="0"/>
                <w:noProof/>
                <w:webHidden/>
                <w:sz w:val="22"/>
                <w:szCs w:val="22"/>
              </w:rPr>
              <w:fldChar w:fldCharType="end"/>
            </w:r>
          </w:hyperlink>
        </w:p>
        <w:p w:rsidRPr="005E69D8" w:rsidR="00DB7B9B" w:rsidP="005E69D8" w:rsidRDefault="00DB7B9B" w14:paraId="4069BBA8" w14:textId="7FF26847">
          <w:pPr>
            <w:spacing w:line="360" w:lineRule="auto"/>
            <w:jc w:val="both"/>
            <w:rPr>
              <w:rFonts w:ascii="Arial" w:hAnsi="Arial" w:cs="Arial"/>
              <w:sz w:val="22"/>
              <w:szCs w:val="22"/>
            </w:rPr>
          </w:pPr>
          <w:r w:rsidRPr="005E69D8">
            <w:rPr>
              <w:rFonts w:ascii="Arial" w:hAnsi="Arial" w:cs="Arial"/>
              <w:noProof/>
              <w:sz w:val="22"/>
              <w:szCs w:val="22"/>
            </w:rPr>
            <w:fldChar w:fldCharType="end"/>
          </w:r>
        </w:p>
      </w:sdtContent>
    </w:sdt>
    <w:p w:rsidRPr="00937841" w:rsidR="00CC5F73" w:rsidP="00CC5F73" w:rsidRDefault="00CC5F73" w14:paraId="68323BC3" w14:textId="589E341E">
      <w:pPr>
        <w:spacing w:line="360" w:lineRule="auto"/>
        <w:jc w:val="both"/>
        <w:rPr>
          <w:rFonts w:ascii="Arial" w:hAnsi="Arial" w:cs="Arial"/>
          <w:sz w:val="22"/>
          <w:szCs w:val="22"/>
        </w:rPr>
      </w:pPr>
    </w:p>
    <w:p w:rsidRPr="00937841" w:rsidR="00CC5F73" w:rsidP="00CC5F73" w:rsidRDefault="00CC5F73" w14:paraId="6A2B9755" w14:textId="77777777">
      <w:pPr>
        <w:spacing w:line="360" w:lineRule="auto"/>
        <w:jc w:val="both"/>
        <w:rPr>
          <w:rFonts w:ascii="Arial" w:hAnsi="Arial" w:cs="Arial"/>
        </w:rPr>
      </w:pPr>
    </w:p>
    <w:p w:rsidRPr="00937841" w:rsidR="00CC5F73" w:rsidP="00CC5F73" w:rsidRDefault="00CC5F73" w14:paraId="25597C82" w14:textId="77777777">
      <w:pPr>
        <w:spacing w:line="360" w:lineRule="auto"/>
        <w:jc w:val="both"/>
        <w:rPr>
          <w:rFonts w:ascii="Arial" w:hAnsi="Arial" w:cs="Arial"/>
        </w:rPr>
      </w:pPr>
    </w:p>
    <w:p w:rsidRPr="00937841" w:rsidR="00CC5F73" w:rsidP="00CC5F73" w:rsidRDefault="00CC5F73" w14:paraId="750A5EE4" w14:textId="77777777">
      <w:pPr>
        <w:spacing w:line="360" w:lineRule="auto"/>
        <w:jc w:val="both"/>
        <w:rPr>
          <w:rFonts w:ascii="Arial" w:hAnsi="Arial" w:cs="Arial"/>
        </w:rPr>
      </w:pPr>
    </w:p>
    <w:p w:rsidR="00CC5F73" w:rsidP="00CC5F73" w:rsidRDefault="00CC5F73" w14:paraId="7E4B51C5" w14:textId="77777777">
      <w:pPr>
        <w:spacing w:line="360" w:lineRule="auto"/>
        <w:jc w:val="both"/>
        <w:rPr>
          <w:rFonts w:ascii="Arial" w:hAnsi="Arial" w:cs="Arial"/>
          <w:b/>
          <w:bCs/>
          <w:sz w:val="22"/>
          <w:szCs w:val="22"/>
        </w:rPr>
      </w:pPr>
    </w:p>
    <w:p w:rsidR="00CC5F73" w:rsidP="00CC5F73" w:rsidRDefault="00CC5F73" w14:paraId="2A8CFC83" w14:textId="77777777">
      <w:pPr>
        <w:spacing w:line="360" w:lineRule="auto"/>
        <w:jc w:val="both"/>
        <w:rPr>
          <w:rFonts w:ascii="Arial" w:hAnsi="Arial" w:cs="Arial"/>
          <w:b/>
          <w:bCs/>
          <w:sz w:val="22"/>
          <w:szCs w:val="22"/>
        </w:rPr>
      </w:pPr>
    </w:p>
    <w:p w:rsidRPr="00D247CB" w:rsidR="00CC5F73" w:rsidP="00D247CB" w:rsidRDefault="00CC5F73" w14:paraId="477A4035" w14:textId="4E075B68">
      <w:pPr>
        <w:pStyle w:val="Heading1"/>
      </w:pPr>
      <w:bookmarkStart w:name="_Toc107075543" w:id="0"/>
      <w:r w:rsidRPr="00EA29C2">
        <w:lastRenderedPageBreak/>
        <w:t>Task 1</w:t>
      </w:r>
      <w:bookmarkEnd w:id="0"/>
    </w:p>
    <w:p w:rsidRPr="00D247CB" w:rsidR="00CC5F73" w:rsidP="00D247CB" w:rsidRDefault="00CC5F73" w14:paraId="37FE05B3" w14:textId="77777777">
      <w:pPr>
        <w:pStyle w:val="Heading1"/>
        <w:rPr>
          <w:color w:val="4472C4" w:themeColor="accent1"/>
        </w:rPr>
      </w:pPr>
      <w:bookmarkStart w:name="_Toc107075544" w:id="1"/>
      <w:r w:rsidRPr="00D247CB">
        <w:rPr>
          <w:color w:val="4472C4" w:themeColor="accent1"/>
        </w:rPr>
        <w:t>Introduction</w:t>
      </w:r>
      <w:bookmarkEnd w:id="1"/>
    </w:p>
    <w:p w:rsidR="00CC5F73" w:rsidP="00CC5F73" w:rsidRDefault="00CC5F73" w14:paraId="272D72B4" w14:textId="2EFB143E">
      <w:pPr>
        <w:spacing w:line="360" w:lineRule="auto"/>
        <w:jc w:val="both"/>
        <w:rPr>
          <w:rFonts w:ascii="Arial" w:hAnsi="Arial" w:cs="Arial"/>
          <w:sz w:val="22"/>
          <w:szCs w:val="22"/>
        </w:rPr>
      </w:pPr>
    </w:p>
    <w:p w:rsidRPr="00077214" w:rsidR="00077214" w:rsidP="00077214" w:rsidRDefault="00077214" w14:paraId="5F4E2BB5" w14:textId="1104C380">
      <w:pPr>
        <w:spacing w:line="360" w:lineRule="auto"/>
        <w:jc w:val="both"/>
        <w:rPr>
          <w:rFonts w:ascii="Arial" w:hAnsi="Arial" w:cs="Arial"/>
          <w:sz w:val="22"/>
          <w:szCs w:val="22"/>
        </w:rPr>
      </w:pPr>
      <w:r w:rsidRPr="00077214">
        <w:rPr>
          <w:rFonts w:ascii="Arial" w:hAnsi="Arial" w:cs="Arial"/>
          <w:sz w:val="22"/>
          <w:szCs w:val="22"/>
        </w:rPr>
        <w:t>A lack of available labour or personnel is what is meant by a staff shortage. When there is a scarcity of workers, it is because businesses are having trouble finding suitably skilled people to fill their vacant positions</w:t>
      </w:r>
      <w:sdt>
        <w:sdtPr>
          <w:rPr>
            <w:rFonts w:ascii="Arial" w:hAnsi="Arial" w:cs="Arial"/>
            <w:sz w:val="22"/>
            <w:szCs w:val="22"/>
          </w:rPr>
          <w:id w:val="-1379695150"/>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Fin02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(Finlayson, 2002)</w:t>
          </w:r>
          <w:r w:rsidR="00030913">
            <w:rPr>
              <w:rFonts w:ascii="Arial" w:hAnsi="Arial" w:cs="Arial"/>
              <w:sz w:val="22"/>
              <w:szCs w:val="22"/>
            </w:rPr>
            <w:fldChar w:fldCharType="end"/>
          </w:r>
        </w:sdtContent>
      </w:sdt>
      <w:r w:rsidRPr="00077214">
        <w:rPr>
          <w:rFonts w:ascii="Arial" w:hAnsi="Arial" w:cs="Arial"/>
          <w:sz w:val="22"/>
          <w:szCs w:val="22"/>
        </w:rPr>
        <w:t xml:space="preserve">. There aren't enough qualified applicants to fill the open positions, and it's difficult to discover those who are. But it may become trickier when workers are few. The goals of this research are to provide a thorough description of the issue at hand, its context, scope, and impact; to interpret data in order to find a workable solution; to weigh pros and cons of potential courses of action; and to plan, regulate, and try to assess the dissemination of study findings. </w:t>
      </w:r>
    </w:p>
    <w:p w:rsidRPr="00077214" w:rsidR="00077214" w:rsidP="00077214" w:rsidRDefault="00253CAA" w14:paraId="54EFB9A3" w14:textId="66758B6B">
      <w:pPr>
        <w:spacing w:line="360" w:lineRule="auto"/>
        <w:jc w:val="both"/>
        <w:rPr>
          <w:rFonts w:ascii="Arial" w:hAnsi="Arial" w:cs="Arial"/>
          <w:sz w:val="22"/>
          <w:szCs w:val="22"/>
        </w:rPr>
      </w:pPr>
      <w:r w:rsidRPr="00253CAA">
        <w:rPr>
          <w:rFonts w:ascii="Arial" w:hAnsi="Arial" w:cs="Arial"/>
          <w:noProof/>
          <w:sz w:val="22"/>
          <w:szCs w:val="22"/>
        </w:rPr>
        <w:drawing>
          <wp:inline distT="0" distB="0" distL="0" distR="0" wp14:anchorId="46726E86" wp14:editId="38362A62">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Pr="00077214" w:rsidR="00077214" w:rsidP="00077214" w:rsidRDefault="00077214" w14:paraId="0BB177DD" w14:textId="77777777">
      <w:pPr>
        <w:spacing w:line="360" w:lineRule="auto"/>
        <w:jc w:val="both"/>
        <w:rPr>
          <w:rFonts w:ascii="Arial" w:hAnsi="Arial" w:cs="Arial"/>
          <w:sz w:val="22"/>
          <w:szCs w:val="22"/>
        </w:rPr>
      </w:pPr>
    </w:p>
    <w:p w:rsidRPr="00077214" w:rsidR="00077214" w:rsidP="00077214" w:rsidRDefault="00077214" w14:paraId="324FFE00" w14:textId="77777777">
      <w:pPr>
        <w:spacing w:line="360" w:lineRule="auto"/>
        <w:jc w:val="both"/>
        <w:rPr>
          <w:rFonts w:ascii="Arial" w:hAnsi="Arial" w:cs="Arial"/>
          <w:sz w:val="22"/>
          <w:szCs w:val="22"/>
        </w:rPr>
      </w:pPr>
    </w:p>
    <w:p w:rsidRPr="00077214" w:rsidR="00077214" w:rsidP="00077214" w:rsidRDefault="00077214" w14:paraId="41D01FFD" w14:textId="77777777">
      <w:pPr>
        <w:spacing w:line="360" w:lineRule="auto"/>
        <w:jc w:val="both"/>
        <w:rPr>
          <w:rFonts w:ascii="Arial" w:hAnsi="Arial" w:cs="Arial"/>
          <w:sz w:val="22"/>
          <w:szCs w:val="22"/>
        </w:rPr>
      </w:pPr>
    </w:p>
    <w:p w:rsidRPr="00077214" w:rsidR="00077214" w:rsidP="00077214" w:rsidRDefault="00077214" w14:paraId="68680C84" w14:textId="77777777">
      <w:pPr>
        <w:spacing w:line="360" w:lineRule="auto"/>
        <w:jc w:val="both"/>
        <w:rPr>
          <w:rFonts w:ascii="Arial" w:hAnsi="Arial" w:cs="Arial"/>
          <w:sz w:val="22"/>
          <w:szCs w:val="22"/>
        </w:rPr>
      </w:pPr>
    </w:p>
    <w:p w:rsidRPr="00077214" w:rsidR="00077214" w:rsidP="00077214" w:rsidRDefault="00077214" w14:paraId="7AB51B76" w14:textId="77777777">
      <w:pPr>
        <w:spacing w:line="360" w:lineRule="auto"/>
        <w:jc w:val="both"/>
        <w:rPr>
          <w:rFonts w:ascii="Arial" w:hAnsi="Arial" w:cs="Arial"/>
          <w:sz w:val="22"/>
          <w:szCs w:val="22"/>
        </w:rPr>
      </w:pPr>
    </w:p>
    <w:p w:rsidRPr="00077214" w:rsidR="00077214" w:rsidP="00077214" w:rsidRDefault="00077214" w14:paraId="10EB7335" w14:textId="77777777">
      <w:pPr>
        <w:spacing w:line="360" w:lineRule="auto"/>
        <w:jc w:val="both"/>
        <w:rPr>
          <w:rFonts w:ascii="Arial" w:hAnsi="Arial" w:cs="Arial"/>
          <w:sz w:val="22"/>
          <w:szCs w:val="22"/>
        </w:rPr>
      </w:pPr>
    </w:p>
    <w:p w:rsidRPr="00077214" w:rsidR="00077214" w:rsidP="00077214" w:rsidRDefault="00077214" w14:paraId="33AF7D1D" w14:textId="77777777">
      <w:pPr>
        <w:spacing w:line="360" w:lineRule="auto"/>
        <w:jc w:val="both"/>
        <w:rPr>
          <w:rFonts w:ascii="Arial" w:hAnsi="Arial" w:cs="Arial"/>
          <w:sz w:val="22"/>
          <w:szCs w:val="22"/>
        </w:rPr>
      </w:pPr>
    </w:p>
    <w:p w:rsidRPr="00077214" w:rsidR="00077214" w:rsidP="00077214" w:rsidRDefault="00077214" w14:paraId="6E5F9899" w14:textId="77777777">
      <w:pPr>
        <w:spacing w:line="360" w:lineRule="auto"/>
        <w:jc w:val="both"/>
        <w:rPr>
          <w:rFonts w:ascii="Arial" w:hAnsi="Arial" w:cs="Arial"/>
          <w:sz w:val="22"/>
          <w:szCs w:val="22"/>
        </w:rPr>
      </w:pPr>
    </w:p>
    <w:p w:rsidRPr="00077214" w:rsidR="00077214" w:rsidP="00077214" w:rsidRDefault="00077214" w14:paraId="646E2854" w14:textId="77777777">
      <w:pPr>
        <w:spacing w:line="360" w:lineRule="auto"/>
        <w:jc w:val="both"/>
        <w:rPr>
          <w:rFonts w:ascii="Arial" w:hAnsi="Arial" w:cs="Arial"/>
          <w:sz w:val="22"/>
          <w:szCs w:val="22"/>
        </w:rPr>
      </w:pPr>
    </w:p>
    <w:p w:rsidRPr="00077214" w:rsidR="00077214" w:rsidP="00077214" w:rsidRDefault="00077214" w14:paraId="67DCD108" w14:textId="77777777">
      <w:pPr>
        <w:spacing w:line="360" w:lineRule="auto"/>
        <w:jc w:val="both"/>
        <w:rPr>
          <w:rFonts w:ascii="Arial" w:hAnsi="Arial" w:cs="Arial"/>
          <w:sz w:val="22"/>
          <w:szCs w:val="22"/>
        </w:rPr>
      </w:pPr>
    </w:p>
    <w:p w:rsidRPr="00077214" w:rsidR="00077214" w:rsidP="00D247CB" w:rsidRDefault="00077214" w14:paraId="3809B3FE" w14:textId="77777777">
      <w:pPr>
        <w:pStyle w:val="Heading1"/>
      </w:pPr>
      <w:bookmarkStart w:name="_Toc107075545" w:id="2"/>
      <w:r w:rsidRPr="00077214">
        <w:lastRenderedPageBreak/>
        <w:t>Discussion on the nature and impact of the complex problem on employees and their organisations</w:t>
      </w:r>
      <w:bookmarkEnd w:id="2"/>
      <w:r w:rsidRPr="00077214">
        <w:t xml:space="preserve"> </w:t>
      </w:r>
    </w:p>
    <w:p w:rsidRPr="00077214" w:rsidR="00077214" w:rsidP="00077214" w:rsidRDefault="00077214" w14:paraId="428F0602" w14:textId="77777777">
      <w:pPr>
        <w:spacing w:line="360" w:lineRule="auto"/>
        <w:jc w:val="both"/>
        <w:rPr>
          <w:rFonts w:ascii="Arial" w:hAnsi="Arial" w:cs="Arial"/>
          <w:sz w:val="22"/>
          <w:szCs w:val="22"/>
        </w:rPr>
      </w:pPr>
    </w:p>
    <w:p w:rsidRPr="00077214" w:rsidR="00077214" w:rsidP="00077214" w:rsidRDefault="00077214" w14:paraId="7735B672" w14:textId="7F5DB4DB">
      <w:pPr>
        <w:spacing w:line="360" w:lineRule="auto"/>
        <w:jc w:val="both"/>
        <w:rPr>
          <w:rFonts w:ascii="Arial" w:hAnsi="Arial" w:cs="Arial"/>
          <w:sz w:val="22"/>
          <w:szCs w:val="22"/>
        </w:rPr>
      </w:pPr>
      <w:r w:rsidRPr="00077214">
        <w:rPr>
          <w:rFonts w:ascii="Arial" w:hAnsi="Arial" w:cs="Arial"/>
          <w:sz w:val="22"/>
          <w:szCs w:val="22"/>
        </w:rPr>
        <w:t>Specifically, complex issues are those that cannot be solved by a single entity acting alone. The issues can only be partially handled because of the widespread disagreements regarding their root causes and proposed solutions. Shortages of employees are caused by more than just an insufficient labour force to fill available positions. The variety of influences on the recruiting process makes it difficult to pin down</w:t>
      </w:r>
      <w:sdt>
        <w:sdtPr>
          <w:rPr>
            <w:rFonts w:ascii="Arial" w:hAnsi="Arial" w:cs="Arial"/>
            <w:sz w:val="22"/>
            <w:szCs w:val="22"/>
          </w:rPr>
          <w:id w:val="1406419446"/>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Yük121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(Yüksel, 2012)</w:t>
          </w:r>
          <w:r w:rsidR="00030913">
            <w:rPr>
              <w:rFonts w:ascii="Arial" w:hAnsi="Arial" w:cs="Arial"/>
              <w:sz w:val="22"/>
              <w:szCs w:val="22"/>
            </w:rPr>
            <w:fldChar w:fldCharType="end"/>
          </w:r>
        </w:sdtContent>
      </w:sdt>
      <w:r w:rsidRPr="00077214">
        <w:rPr>
          <w:rFonts w:ascii="Arial" w:hAnsi="Arial" w:cs="Arial"/>
          <w:sz w:val="22"/>
          <w:szCs w:val="22"/>
        </w:rPr>
        <w:t xml:space="preserve">. Rather and maybe there is a shortage of </w:t>
      </w:r>
      <w:r w:rsidRPr="00077214" w:rsidR="00030913">
        <w:rPr>
          <w:rFonts w:ascii="Arial" w:hAnsi="Arial" w:cs="Arial"/>
          <w:sz w:val="22"/>
          <w:szCs w:val="22"/>
        </w:rPr>
        <w:t>labour</w:t>
      </w:r>
      <w:r w:rsidRPr="00077214">
        <w:rPr>
          <w:rFonts w:ascii="Arial" w:hAnsi="Arial" w:cs="Arial"/>
          <w:sz w:val="22"/>
          <w:szCs w:val="22"/>
        </w:rPr>
        <w:t xml:space="preserve"> in a certain sector or profession depends on a number of factors, including the level of education and knowledge of job candidates, the skillset employers are seeking, and the salaries they are prepared to pay. The basic types of labour shortages include: </w:t>
      </w:r>
    </w:p>
    <w:p w:rsidRPr="00D247CB" w:rsidR="00077214" w:rsidP="00077214" w:rsidRDefault="00077214" w14:paraId="0C3BACD1" w14:textId="1368AB1E">
      <w:pPr>
        <w:spacing w:line="360" w:lineRule="auto"/>
        <w:jc w:val="both"/>
        <w:rPr>
          <w:rFonts w:ascii="Arial" w:hAnsi="Arial" w:cs="Arial"/>
          <w:b/>
          <w:bCs/>
          <w:sz w:val="22"/>
          <w:szCs w:val="22"/>
        </w:rPr>
      </w:pPr>
      <w:r w:rsidRPr="00D247CB">
        <w:rPr>
          <w:rFonts w:ascii="Arial" w:hAnsi="Arial" w:cs="Arial"/>
          <w:b/>
          <w:bCs/>
          <w:sz w:val="22"/>
          <w:szCs w:val="22"/>
        </w:rPr>
        <w:t xml:space="preserve">Quantity of people: </w:t>
      </w:r>
      <w:r w:rsidRPr="00077214">
        <w:rPr>
          <w:rFonts w:ascii="Arial" w:hAnsi="Arial" w:cs="Arial"/>
          <w:sz w:val="22"/>
          <w:szCs w:val="22"/>
        </w:rPr>
        <w:t xml:space="preserve">A labour shortage occurs when there are not enough competent job seekers to meet an employer's demands. </w:t>
      </w:r>
    </w:p>
    <w:p w:rsidR="00077214" w:rsidP="00077214" w:rsidRDefault="00077214" w14:paraId="2EFC48AC" w14:textId="388D88E1">
      <w:pPr>
        <w:spacing w:line="360" w:lineRule="auto"/>
        <w:jc w:val="both"/>
        <w:rPr>
          <w:rFonts w:ascii="Arial" w:hAnsi="Arial" w:cs="Arial"/>
          <w:sz w:val="22"/>
          <w:szCs w:val="22"/>
        </w:rPr>
      </w:pPr>
      <w:r w:rsidRPr="00D247CB">
        <w:rPr>
          <w:rFonts w:ascii="Arial" w:hAnsi="Arial" w:cs="Arial"/>
          <w:b/>
          <w:bCs/>
          <w:sz w:val="22"/>
          <w:szCs w:val="22"/>
        </w:rPr>
        <w:t xml:space="preserve">Quality of job candidates: </w:t>
      </w:r>
      <w:r w:rsidRPr="00077214">
        <w:rPr>
          <w:rFonts w:ascii="Arial" w:hAnsi="Arial" w:cs="Arial"/>
          <w:sz w:val="22"/>
          <w:szCs w:val="22"/>
        </w:rPr>
        <w:t>A labour shortage may also exist if businesses have trouble locating candidates who meet their skill demands</w:t>
      </w:r>
      <w:sdt>
        <w:sdtPr>
          <w:rPr>
            <w:rFonts w:ascii="Arial" w:hAnsi="Arial" w:cs="Arial"/>
            <w:sz w:val="22"/>
            <w:szCs w:val="22"/>
          </w:rPr>
          <w:id w:val="-1332211582"/>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Mat20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(Matović, 2020)</w:t>
          </w:r>
          <w:r w:rsidR="00030913">
            <w:rPr>
              <w:rFonts w:ascii="Arial" w:hAnsi="Arial" w:cs="Arial"/>
              <w:sz w:val="22"/>
              <w:szCs w:val="22"/>
            </w:rPr>
            <w:fldChar w:fldCharType="end"/>
          </w:r>
        </w:sdtContent>
      </w:sdt>
      <w:r w:rsidRPr="00077214">
        <w:rPr>
          <w:rFonts w:ascii="Arial" w:hAnsi="Arial" w:cs="Arial"/>
          <w:sz w:val="22"/>
          <w:szCs w:val="22"/>
        </w:rPr>
        <w:t xml:space="preserve">. </w:t>
      </w:r>
    </w:p>
    <w:p w:rsidR="00D323C5" w:rsidP="00077214" w:rsidRDefault="00D323C5" w14:paraId="28C8EB45" w14:textId="77777777">
      <w:pPr>
        <w:spacing w:line="360" w:lineRule="auto"/>
        <w:jc w:val="both"/>
        <w:rPr>
          <w:rFonts w:ascii="Arial" w:hAnsi="Arial" w:cs="Arial"/>
          <w:sz w:val="22"/>
          <w:szCs w:val="22"/>
        </w:rPr>
      </w:pPr>
    </w:p>
    <w:p w:rsidR="00253CAA" w:rsidP="00077214" w:rsidRDefault="00253CAA" w14:paraId="7ECCCD6D" w14:textId="3EF66D24">
      <w:pPr>
        <w:spacing w:line="360" w:lineRule="auto"/>
        <w:jc w:val="both"/>
        <w:rPr>
          <w:rFonts w:ascii="Arial" w:hAnsi="Arial" w:cs="Arial"/>
          <w:b/>
          <w:bCs/>
          <w:sz w:val="22"/>
          <w:szCs w:val="22"/>
        </w:rPr>
      </w:pPr>
      <w:r>
        <w:rPr>
          <w:rFonts w:ascii="Arial" w:hAnsi="Arial" w:cs="Arial"/>
          <w:b/>
          <w:bCs/>
          <w:noProof/>
          <w:sz w:val="22"/>
          <w:szCs w:val="22"/>
          <w:lang w:val="en-US" w:eastAsia="en-US"/>
        </w:rPr>
        <w:drawing>
          <wp:inline distT="0" distB="0" distL="0" distR="0" wp14:anchorId="07AA7293" wp14:editId="35732843">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D323C5" w:rsidP="00077214" w:rsidRDefault="00D323C5" w14:paraId="0EC5C4F7" w14:textId="5421E4C3">
      <w:pPr>
        <w:spacing w:line="360" w:lineRule="auto"/>
        <w:jc w:val="both"/>
        <w:rPr>
          <w:rFonts w:ascii="Arial" w:hAnsi="Arial" w:cs="Arial"/>
          <w:b/>
          <w:bCs/>
          <w:sz w:val="22"/>
          <w:szCs w:val="22"/>
        </w:rPr>
      </w:pPr>
    </w:p>
    <w:p w:rsidR="00D323C5" w:rsidP="00077214" w:rsidRDefault="00D323C5" w14:paraId="3351ED0D" w14:textId="34BF4E3C">
      <w:pPr>
        <w:spacing w:line="360" w:lineRule="auto"/>
        <w:jc w:val="both"/>
        <w:rPr>
          <w:rFonts w:ascii="Arial" w:hAnsi="Arial" w:cs="Arial"/>
          <w:b/>
          <w:bCs/>
          <w:sz w:val="22"/>
          <w:szCs w:val="22"/>
        </w:rPr>
      </w:pPr>
    </w:p>
    <w:p w:rsidRPr="00D247CB" w:rsidR="00D323C5" w:rsidP="00077214" w:rsidRDefault="00D323C5" w14:paraId="2A29271E" w14:textId="77777777">
      <w:pPr>
        <w:spacing w:line="360" w:lineRule="auto"/>
        <w:jc w:val="both"/>
        <w:rPr>
          <w:rFonts w:ascii="Arial" w:hAnsi="Arial" w:cs="Arial"/>
          <w:b/>
          <w:bCs/>
          <w:sz w:val="22"/>
          <w:szCs w:val="22"/>
        </w:rPr>
      </w:pPr>
    </w:p>
    <w:p w:rsidRPr="00077214" w:rsidR="00077214" w:rsidP="00D247CB" w:rsidRDefault="00077214" w14:paraId="1F7CBC0A" w14:textId="77777777">
      <w:pPr>
        <w:pStyle w:val="Heading1"/>
      </w:pPr>
      <w:bookmarkStart w:name="_Toc107075546" w:id="3"/>
      <w:r w:rsidRPr="00077214">
        <w:lastRenderedPageBreak/>
        <w:t>A PESTLE analysis of the macro-environmental factors contributing to the complex problem</w:t>
      </w:r>
      <w:bookmarkEnd w:id="3"/>
      <w:r w:rsidRPr="00077214">
        <w:t xml:space="preserve"> </w:t>
      </w:r>
    </w:p>
    <w:p w:rsidRPr="00077214" w:rsidR="00077214" w:rsidP="00077214" w:rsidRDefault="00077214" w14:paraId="0F467F09" w14:textId="77777777">
      <w:pPr>
        <w:spacing w:line="360" w:lineRule="auto"/>
        <w:jc w:val="both"/>
        <w:rPr>
          <w:rFonts w:ascii="Arial" w:hAnsi="Arial" w:cs="Arial"/>
          <w:sz w:val="22"/>
          <w:szCs w:val="22"/>
        </w:rPr>
      </w:pPr>
    </w:p>
    <w:p w:rsidR="009122F2" w:rsidP="00CC5F73" w:rsidRDefault="00077214" w14:paraId="59D65FF0" w14:textId="0F1C7A1C">
      <w:pPr>
        <w:spacing w:line="360" w:lineRule="auto"/>
        <w:jc w:val="both"/>
        <w:rPr>
          <w:rFonts w:ascii="Arial" w:hAnsi="Arial" w:cs="Arial"/>
          <w:sz w:val="22"/>
          <w:szCs w:val="22"/>
        </w:rPr>
      </w:pPr>
      <w:r w:rsidRPr="00077214">
        <w:rPr>
          <w:rFonts w:ascii="Arial" w:hAnsi="Arial" w:cs="Arial"/>
          <w:sz w:val="22"/>
          <w:szCs w:val="22"/>
        </w:rPr>
        <w:t>Marketers perform a PESTEL study to identify and assess the sales promotion market aspects that would have an effect on their business.</w:t>
      </w:r>
    </w:p>
    <w:p w:rsidRPr="00D247CB" w:rsidR="00077214" w:rsidP="00077214" w:rsidRDefault="009122F2" w14:paraId="3B1A7C91" w14:textId="06CFC734">
      <w:pPr>
        <w:spacing w:line="360" w:lineRule="auto"/>
        <w:jc w:val="both"/>
        <w:rPr>
          <w:rFonts w:ascii="Arial" w:hAnsi="Arial" w:cs="Arial"/>
          <w:b/>
          <w:bCs/>
          <w:sz w:val="22"/>
          <w:szCs w:val="22"/>
        </w:rPr>
      </w:pPr>
      <w:r w:rsidRPr="009122F2">
        <w:rPr>
          <w:rFonts w:ascii="Arial" w:hAnsi="Arial" w:cs="Arial"/>
          <w:b/>
          <w:bCs/>
          <w:sz w:val="22"/>
          <w:szCs w:val="22"/>
        </w:rPr>
        <w:t>Political Factors</w:t>
      </w:r>
      <w:r w:rsidR="00D247CB">
        <w:rPr>
          <w:rFonts w:ascii="Arial" w:hAnsi="Arial" w:cs="Arial"/>
          <w:b/>
          <w:bCs/>
          <w:sz w:val="22"/>
          <w:szCs w:val="22"/>
        </w:rPr>
        <w:t xml:space="preserve">: </w:t>
      </w:r>
      <w:r w:rsidRPr="00077214" w:rsidR="00077214">
        <w:rPr>
          <w:rFonts w:ascii="Arial" w:hAnsi="Arial" w:cs="Arial"/>
          <w:sz w:val="22"/>
          <w:szCs w:val="22"/>
        </w:rPr>
        <w:t xml:space="preserve">All of them have to do with whether or not the government should meddle in business affairs. Foreign trade policy, tax policy, labour legislation, environmental law, trade restrictions, etc., may all be examples of government policy. </w:t>
      </w:r>
    </w:p>
    <w:p w:rsidRPr="00D247CB" w:rsidR="00077214" w:rsidP="00077214" w:rsidRDefault="00077214" w14:paraId="6FECD6BF" w14:textId="6C19CD2F">
      <w:pPr>
        <w:spacing w:line="360" w:lineRule="auto"/>
        <w:jc w:val="both"/>
        <w:rPr>
          <w:rFonts w:ascii="Arial" w:hAnsi="Arial" w:cs="Arial"/>
          <w:b/>
          <w:bCs/>
          <w:sz w:val="22"/>
          <w:szCs w:val="22"/>
        </w:rPr>
      </w:pPr>
      <w:r w:rsidRPr="00D247CB">
        <w:rPr>
          <w:rFonts w:ascii="Arial" w:hAnsi="Arial" w:cs="Arial"/>
          <w:b/>
          <w:bCs/>
          <w:sz w:val="22"/>
          <w:szCs w:val="22"/>
        </w:rPr>
        <w:t>Economic Factors</w:t>
      </w:r>
      <w:r w:rsidR="00D247CB">
        <w:rPr>
          <w:rFonts w:ascii="Arial" w:hAnsi="Arial" w:cs="Arial"/>
          <w:b/>
          <w:bCs/>
          <w:sz w:val="22"/>
          <w:szCs w:val="22"/>
        </w:rPr>
        <w:t xml:space="preserve">: </w:t>
      </w:r>
      <w:r w:rsidRPr="00077214">
        <w:rPr>
          <w:rFonts w:ascii="Arial" w:hAnsi="Arial" w:cs="Arial"/>
          <w:sz w:val="22"/>
          <w:szCs w:val="22"/>
        </w:rPr>
        <w:t xml:space="preserve">When it comes to running a company and making money, the economy plays a huge role. Growth in the economy, interest and exchange rates, inflation, consumer and company spending, and other factors all have a role. </w:t>
      </w:r>
    </w:p>
    <w:p w:rsidRPr="00D247CB" w:rsidR="00077214" w:rsidP="00077214" w:rsidRDefault="00077214" w14:paraId="27A953B5" w14:textId="2518FE44">
      <w:pPr>
        <w:spacing w:line="360" w:lineRule="auto"/>
        <w:jc w:val="both"/>
        <w:rPr>
          <w:rFonts w:ascii="Arial" w:hAnsi="Arial" w:cs="Arial"/>
          <w:b/>
          <w:bCs/>
          <w:sz w:val="22"/>
          <w:szCs w:val="22"/>
        </w:rPr>
      </w:pPr>
      <w:r w:rsidRPr="00D247CB">
        <w:rPr>
          <w:rFonts w:ascii="Arial" w:hAnsi="Arial" w:cs="Arial"/>
          <w:b/>
          <w:bCs/>
          <w:sz w:val="22"/>
          <w:szCs w:val="22"/>
        </w:rPr>
        <w:t>Social Factors</w:t>
      </w:r>
      <w:r w:rsidR="00D247CB">
        <w:rPr>
          <w:rFonts w:ascii="Arial" w:hAnsi="Arial" w:cs="Arial"/>
          <w:b/>
          <w:bCs/>
          <w:sz w:val="22"/>
          <w:szCs w:val="22"/>
        </w:rPr>
        <w:t xml:space="preserve">: </w:t>
      </w:r>
      <w:r w:rsidRPr="00077214">
        <w:rPr>
          <w:rFonts w:ascii="Arial" w:hAnsi="Arial" w:cs="Arial"/>
          <w:sz w:val="22"/>
          <w:szCs w:val="22"/>
        </w:rPr>
        <w:t>Areas in which the majority of a community has common values are said to have a strong socio-cultural influence. Considerations such as population size, age structure, health awareness, profession preferences, etc. To marketers, these variables are of utmost importance because of the impact they have on gaining insight into their target audiences and the things that motivate them</w:t>
      </w:r>
      <w:sdt>
        <w:sdtPr>
          <w:rPr>
            <w:rFonts w:ascii="Arial" w:hAnsi="Arial" w:cs="Arial"/>
            <w:sz w:val="22"/>
            <w:szCs w:val="22"/>
          </w:rPr>
          <w:id w:val="-1250040501"/>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Nur18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(Nurmi, 2018)</w:t>
          </w:r>
          <w:r w:rsidR="00030913">
            <w:rPr>
              <w:rFonts w:ascii="Arial" w:hAnsi="Arial" w:cs="Arial"/>
              <w:sz w:val="22"/>
              <w:szCs w:val="22"/>
            </w:rPr>
            <w:fldChar w:fldCharType="end"/>
          </w:r>
        </w:sdtContent>
      </w:sdt>
      <w:r w:rsidRPr="00077214">
        <w:rPr>
          <w:rFonts w:ascii="Arial" w:hAnsi="Arial" w:cs="Arial"/>
          <w:sz w:val="22"/>
          <w:szCs w:val="22"/>
        </w:rPr>
        <w:t xml:space="preserve">. </w:t>
      </w:r>
    </w:p>
    <w:p w:rsidRPr="00D247CB" w:rsidR="00077214" w:rsidP="00077214" w:rsidRDefault="00077214" w14:paraId="5F99E022" w14:textId="56C2BD80">
      <w:pPr>
        <w:spacing w:line="360" w:lineRule="auto"/>
        <w:jc w:val="both"/>
        <w:rPr>
          <w:rFonts w:ascii="Arial" w:hAnsi="Arial" w:cs="Arial"/>
          <w:b/>
          <w:bCs/>
          <w:sz w:val="22"/>
          <w:szCs w:val="22"/>
        </w:rPr>
      </w:pPr>
      <w:r w:rsidRPr="00D247CB">
        <w:rPr>
          <w:rFonts w:ascii="Arial" w:hAnsi="Arial" w:cs="Arial"/>
          <w:b/>
          <w:bCs/>
          <w:sz w:val="22"/>
          <w:szCs w:val="22"/>
        </w:rPr>
        <w:t>Technological Factors</w:t>
      </w:r>
      <w:r w:rsidR="00D247CB">
        <w:rPr>
          <w:rFonts w:ascii="Arial" w:hAnsi="Arial" w:cs="Arial"/>
          <w:b/>
          <w:bCs/>
          <w:sz w:val="22"/>
          <w:szCs w:val="22"/>
        </w:rPr>
        <w:t xml:space="preserve">: </w:t>
      </w:r>
      <w:r w:rsidRPr="00077214">
        <w:rPr>
          <w:rFonts w:ascii="Arial" w:hAnsi="Arial" w:cs="Arial"/>
          <w:sz w:val="22"/>
          <w:szCs w:val="22"/>
        </w:rPr>
        <w:t xml:space="preserve">There are three main ways in which technological developments have an impact on marketing and its management: product creation, distribution, and communication with target audiences. </w:t>
      </w:r>
    </w:p>
    <w:p w:rsidRPr="00D247CB" w:rsidR="00077214" w:rsidP="00077214" w:rsidRDefault="00077214" w14:paraId="13BD127D" w14:textId="02E4F452">
      <w:pPr>
        <w:spacing w:line="360" w:lineRule="auto"/>
        <w:jc w:val="both"/>
        <w:rPr>
          <w:rFonts w:ascii="Arial" w:hAnsi="Arial" w:cs="Arial"/>
          <w:b/>
          <w:bCs/>
          <w:sz w:val="22"/>
          <w:szCs w:val="22"/>
        </w:rPr>
      </w:pPr>
      <w:r w:rsidRPr="00D247CB">
        <w:rPr>
          <w:rFonts w:ascii="Arial" w:hAnsi="Arial" w:cs="Arial"/>
          <w:b/>
          <w:bCs/>
          <w:sz w:val="22"/>
          <w:szCs w:val="22"/>
        </w:rPr>
        <w:t>Environmental Factors</w:t>
      </w:r>
      <w:r w:rsidR="00D247CB">
        <w:rPr>
          <w:rFonts w:ascii="Arial" w:hAnsi="Arial" w:cs="Arial"/>
          <w:b/>
          <w:bCs/>
          <w:sz w:val="22"/>
          <w:szCs w:val="22"/>
        </w:rPr>
        <w:t xml:space="preserve">: </w:t>
      </w:r>
      <w:r w:rsidRPr="00077214">
        <w:rPr>
          <w:rFonts w:ascii="Arial" w:hAnsi="Arial" w:cs="Arial"/>
          <w:sz w:val="22"/>
          <w:szCs w:val="22"/>
        </w:rPr>
        <w:t xml:space="preserve">These considerations have just been prominent in the past fifteen years or so. They've gained prominence in light of rising concerns about meeting government-mandated carbon footprint reduction objectives and a general shortage of essential resources. </w:t>
      </w:r>
    </w:p>
    <w:p w:rsidRPr="00D247CB" w:rsidR="00077214" w:rsidP="00077214" w:rsidRDefault="00077214" w14:paraId="2A708EF6" w14:textId="565C0BAC">
      <w:pPr>
        <w:spacing w:line="360" w:lineRule="auto"/>
        <w:jc w:val="both"/>
        <w:rPr>
          <w:rFonts w:ascii="Arial" w:hAnsi="Arial" w:cs="Arial"/>
          <w:b/>
          <w:bCs/>
          <w:sz w:val="22"/>
          <w:szCs w:val="22"/>
        </w:rPr>
      </w:pPr>
      <w:r w:rsidRPr="00D247CB">
        <w:rPr>
          <w:rFonts w:ascii="Arial" w:hAnsi="Arial" w:cs="Arial"/>
          <w:b/>
          <w:bCs/>
          <w:sz w:val="22"/>
          <w:szCs w:val="22"/>
        </w:rPr>
        <w:t xml:space="preserve">Legal </w:t>
      </w:r>
      <w:r w:rsidRPr="00D247CB" w:rsidR="00030913">
        <w:rPr>
          <w:rFonts w:ascii="Arial" w:hAnsi="Arial" w:cs="Arial"/>
          <w:b/>
          <w:bCs/>
          <w:sz w:val="22"/>
          <w:szCs w:val="22"/>
        </w:rPr>
        <w:t>Factors</w:t>
      </w:r>
      <w:r w:rsidR="00030913">
        <w:rPr>
          <w:rFonts w:ascii="Arial" w:hAnsi="Arial" w:cs="Arial"/>
          <w:b/>
          <w:bCs/>
          <w:sz w:val="22"/>
          <w:szCs w:val="22"/>
        </w:rPr>
        <w:t>:</w:t>
      </w:r>
      <w:r w:rsidRPr="00077214" w:rsidR="00030913">
        <w:rPr>
          <w:rFonts w:ascii="Arial" w:hAnsi="Arial" w:cs="Arial"/>
          <w:sz w:val="22"/>
          <w:szCs w:val="22"/>
        </w:rPr>
        <w:t xml:space="preserve"> Health</w:t>
      </w:r>
      <w:r w:rsidRPr="00077214">
        <w:rPr>
          <w:rFonts w:ascii="Arial" w:hAnsi="Arial" w:cs="Arial"/>
          <w:sz w:val="22"/>
          <w:szCs w:val="22"/>
        </w:rPr>
        <w:t xml:space="preserve"> and safety regulations, equal opportunity policies, proposed a revised, consumer protection laws and regulations, brand labelling requirements, and worker safety are all examples of legal considerations</w:t>
      </w:r>
      <w:sdt>
        <w:sdtPr>
          <w:rPr>
            <w:rFonts w:ascii="Arial" w:hAnsi="Arial" w:cs="Arial"/>
            <w:sz w:val="22"/>
            <w:szCs w:val="22"/>
          </w:rPr>
          <w:id w:val="332418296"/>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Yük121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(Yüksel, 2012)</w:t>
          </w:r>
          <w:r w:rsidR="00030913">
            <w:rPr>
              <w:rFonts w:ascii="Arial" w:hAnsi="Arial" w:cs="Arial"/>
              <w:sz w:val="22"/>
              <w:szCs w:val="22"/>
            </w:rPr>
            <w:fldChar w:fldCharType="end"/>
          </w:r>
        </w:sdtContent>
      </w:sdt>
      <w:r w:rsidRPr="00077214">
        <w:rPr>
          <w:rFonts w:ascii="Arial" w:hAnsi="Arial" w:cs="Arial"/>
          <w:sz w:val="22"/>
          <w:szCs w:val="22"/>
        </w:rPr>
        <w:t xml:space="preserve">. </w:t>
      </w:r>
    </w:p>
    <w:p w:rsidRPr="00077214" w:rsidR="00077214" w:rsidP="00077214" w:rsidRDefault="00253CAA" w14:paraId="3B2941D1" w14:textId="4CE53E90">
      <w:pPr>
        <w:spacing w:line="360" w:lineRule="auto"/>
        <w:jc w:val="both"/>
        <w:rPr>
          <w:rFonts w:ascii="Arial" w:hAnsi="Arial" w:cs="Arial"/>
          <w:sz w:val="22"/>
          <w:szCs w:val="22"/>
        </w:rPr>
      </w:pPr>
      <w:r>
        <w:rPr>
          <w:rFonts w:ascii="Arial" w:hAnsi="Arial" w:cs="Arial"/>
          <w:noProof/>
          <w:sz w:val="22"/>
          <w:szCs w:val="22"/>
          <w:lang w:val="en-US" w:eastAsia="en-US"/>
        </w:rPr>
        <w:lastRenderedPageBreak/>
        <w:drawing>
          <wp:inline distT="0" distB="0" distL="0" distR="0" wp14:anchorId="07BF0A1B" wp14:editId="3FAC37CB">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Pr="00077214" w:rsidR="00077214" w:rsidP="00D247CB" w:rsidRDefault="00077214" w14:paraId="70FE6D1B" w14:textId="77777777">
      <w:pPr>
        <w:pStyle w:val="Heading1"/>
      </w:pPr>
      <w:bookmarkStart w:name="_Toc107075547" w:id="4"/>
      <w:r w:rsidRPr="00077214">
        <w:t>Cause-and-effect analysis, using Fishbone Diagram, of the complex problem</w:t>
      </w:r>
      <w:bookmarkEnd w:id="4"/>
      <w:r w:rsidRPr="00077214">
        <w:t xml:space="preserve"> </w:t>
      </w:r>
    </w:p>
    <w:p w:rsidRPr="00077214" w:rsidR="00077214" w:rsidP="00077214" w:rsidRDefault="00077214" w14:paraId="6BAC86D0" w14:textId="77777777">
      <w:pPr>
        <w:spacing w:line="360" w:lineRule="auto"/>
        <w:jc w:val="both"/>
        <w:rPr>
          <w:rFonts w:ascii="Arial" w:hAnsi="Arial" w:cs="Arial"/>
          <w:sz w:val="22"/>
          <w:szCs w:val="22"/>
        </w:rPr>
      </w:pPr>
    </w:p>
    <w:p w:rsidR="001F5D2A" w:rsidP="00077214" w:rsidRDefault="00077214" w14:paraId="250C0DEB" w14:textId="54BCC9E1">
      <w:pPr>
        <w:spacing w:line="360" w:lineRule="auto"/>
        <w:jc w:val="both"/>
        <w:rPr>
          <w:rFonts w:ascii="Arial" w:hAnsi="Arial" w:cs="Arial"/>
          <w:sz w:val="22"/>
          <w:szCs w:val="22"/>
        </w:rPr>
      </w:pPr>
      <w:r w:rsidRPr="00077214">
        <w:rPr>
          <w:rFonts w:ascii="Arial" w:hAnsi="Arial" w:cs="Arial"/>
          <w:sz w:val="22"/>
          <w:szCs w:val="22"/>
        </w:rPr>
        <w:t>A current quality monitoring tool, the Fishbone diagram illustrates the chain of events that led to any existing or potential problem with the product's quality. In order to analyse and pinpoint the origin of an issue, this tool graphically depicts all of the factors that might be at play.</w:t>
      </w:r>
    </w:p>
    <w:p w:rsidR="001F5D2A" w:rsidP="00B176C3" w:rsidRDefault="001F5D2A" w14:paraId="5B81A1CD" w14:textId="772712D0">
      <w:r>
        <w:fldChar w:fldCharType="begin"/>
      </w:r>
      <w:r>
        <w:instrText xml:space="preserve"> INCLUDEPICTURE "/var/folders/9h/1wvgjs4s05zf2ctc__z5l7940000gn/T/com.microsoft.Word/WebArchiveCopyPasteTempFiles/MANAGEMENT-Fishbone-Diagram-Fishbone-diagram-HAN-project.png" \* MERGEFORMATINET </w:instrText>
      </w:r>
      <w:r>
        <w:fldChar w:fldCharType="separate"/>
      </w:r>
      <w:r>
        <w:rPr>
          <w:noProof/>
          <w:lang w:val="en-US" w:eastAsia="en-US"/>
        </w:rPr>
        <w:drawing>
          <wp:inline distT="0" distB="0" distL="0" distR="0" wp14:anchorId="6F278E0E" wp14:editId="60121967">
            <wp:extent cx="5377218" cy="3218088"/>
            <wp:effectExtent l="0" t="0" r="0" b="1905"/>
            <wp:docPr id="4" name="Picture 4" descr="Cause and Effect Analysis | Professional Business Dia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ause and Effect Analysis | Professional Business Diagram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05324" cy="3294755"/>
                    </a:xfrm>
                    <a:prstGeom prst="rect">
                      <a:avLst/>
                    </a:prstGeom>
                    <a:noFill/>
                    <a:ln>
                      <a:noFill/>
                    </a:ln>
                  </pic:spPr>
                </pic:pic>
              </a:graphicData>
            </a:graphic>
          </wp:inline>
        </w:drawing>
      </w:r>
      <w:r>
        <w:fldChar w:fldCharType="end"/>
      </w:r>
    </w:p>
    <w:p w:rsidR="001F5D2A" w:rsidP="00CC5F73" w:rsidRDefault="001F5D2A" w14:paraId="4C543479" w14:textId="556DD109">
      <w:pPr>
        <w:spacing w:line="360" w:lineRule="auto"/>
        <w:jc w:val="both"/>
        <w:rPr>
          <w:rFonts w:ascii="Arial" w:hAnsi="Arial" w:cs="Arial"/>
          <w:sz w:val="22"/>
          <w:szCs w:val="22"/>
        </w:rPr>
      </w:pPr>
    </w:p>
    <w:p w:rsidRPr="001F5D2A" w:rsidR="001F5D2A" w:rsidP="001F5D2A" w:rsidRDefault="001F5D2A" w14:paraId="0B96E106" w14:textId="34D1CC61">
      <w:pPr>
        <w:spacing w:line="360" w:lineRule="auto"/>
        <w:jc w:val="center"/>
        <w:rPr>
          <w:rFonts w:ascii="Arial" w:hAnsi="Arial" w:cs="Arial"/>
          <w:sz w:val="22"/>
          <w:szCs w:val="22"/>
        </w:rPr>
      </w:pPr>
      <w:r>
        <w:rPr>
          <w:rFonts w:ascii="Arial" w:hAnsi="Arial" w:cs="Arial"/>
          <w:sz w:val="22"/>
          <w:szCs w:val="22"/>
        </w:rPr>
        <w:t xml:space="preserve">Figure: </w:t>
      </w:r>
      <w:r w:rsidRPr="00937841">
        <w:rPr>
          <w:rFonts w:ascii="Arial" w:hAnsi="Arial" w:cs="Arial"/>
          <w:sz w:val="22"/>
          <w:szCs w:val="22"/>
        </w:rPr>
        <w:t>Fishbone Diagram</w:t>
      </w:r>
      <w:sdt>
        <w:sdtPr>
          <w:rPr>
            <w:rFonts w:ascii="Arial" w:hAnsi="Arial" w:cs="Arial"/>
            <w:sz w:val="22"/>
            <w:szCs w:val="22"/>
          </w:rPr>
          <w:id w:val="-213893082"/>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Nur18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(Nurmi, 2018)</w:t>
          </w:r>
          <w:r w:rsidR="00030913">
            <w:rPr>
              <w:rFonts w:ascii="Arial" w:hAnsi="Arial" w:cs="Arial"/>
              <w:sz w:val="22"/>
              <w:szCs w:val="22"/>
            </w:rPr>
            <w:fldChar w:fldCharType="end"/>
          </w:r>
        </w:sdtContent>
      </w:sdt>
    </w:p>
    <w:p w:rsidR="001F5D2A" w:rsidP="001F5D2A" w:rsidRDefault="001F5D2A" w14:paraId="539442A3" w14:textId="7CDF81A4">
      <w:pPr>
        <w:spacing w:line="360" w:lineRule="auto"/>
        <w:jc w:val="both"/>
        <w:rPr>
          <w:rFonts w:ascii="Arial" w:hAnsi="Arial" w:cs="Arial"/>
          <w:sz w:val="22"/>
          <w:szCs w:val="22"/>
        </w:rPr>
      </w:pPr>
    </w:p>
    <w:p w:rsidR="00253CAA" w:rsidP="00674504" w:rsidRDefault="00674504" w14:paraId="119DEFA9" w14:textId="316562C1">
      <w:pPr>
        <w:spacing w:line="360" w:lineRule="auto"/>
        <w:jc w:val="both"/>
        <w:rPr>
          <w:rFonts w:ascii="Arial" w:hAnsi="Arial" w:cs="Arial"/>
          <w:sz w:val="22"/>
          <w:szCs w:val="22"/>
        </w:rPr>
      </w:pPr>
      <w:r w:rsidRPr="00674504">
        <w:rPr>
          <w:rFonts w:ascii="Arial" w:hAnsi="Arial" w:cs="Arial"/>
          <w:sz w:val="22"/>
          <w:szCs w:val="22"/>
        </w:rPr>
        <w:t xml:space="preserve">Cause-and-effect connections may be shown graphically using a fishbone diagram. The tool is easy to use and has a significant impact on the efficiency and quality of a given process or output. Through its consistent use, businesses may proactively identify process deficiencies and solve them in a timely and precise manner. Organizations may utilise this method to successfully implement the Six Sigma methodology throughout their operations. It may be created using a variety of different tools, including pen and paper, spreadsheets, word processors, and several internet tools. </w:t>
      </w:r>
    </w:p>
    <w:p w:rsidRPr="00674504" w:rsidR="00253CAA" w:rsidP="00674504" w:rsidRDefault="00253CAA" w14:paraId="4234B945" w14:textId="703ED8F9">
      <w:pPr>
        <w:spacing w:line="360" w:lineRule="auto"/>
        <w:jc w:val="both"/>
        <w:rPr>
          <w:rFonts w:ascii="Arial" w:hAnsi="Arial" w:cs="Arial"/>
          <w:sz w:val="22"/>
          <w:szCs w:val="22"/>
        </w:rPr>
      </w:pPr>
      <w:r>
        <w:rPr>
          <w:rFonts w:ascii="Arial" w:hAnsi="Arial" w:cs="Arial"/>
          <w:noProof/>
          <w:sz w:val="22"/>
          <w:szCs w:val="22"/>
          <w:lang w:val="en-US" w:eastAsia="en-US"/>
        </w:rPr>
        <w:drawing>
          <wp:inline distT="0" distB="0" distL="0" distR="0" wp14:anchorId="22991CEA" wp14:editId="4388C01C">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Pr="00674504" w:rsidR="00674504" w:rsidP="00D247CB" w:rsidRDefault="00674504" w14:paraId="0C7E07EA" w14:textId="77777777">
      <w:pPr>
        <w:pStyle w:val="Heading1"/>
      </w:pPr>
      <w:bookmarkStart w:name="_Toc107075548" w:id="5"/>
      <w:r w:rsidRPr="00674504">
        <w:t>An evaluation of alternative solutions to absenteeism with an aim of choosing the most appropriate solution among these alternatives</w:t>
      </w:r>
      <w:bookmarkEnd w:id="5"/>
      <w:r w:rsidRPr="00674504">
        <w:t xml:space="preserve"> </w:t>
      </w:r>
    </w:p>
    <w:p w:rsidRPr="00674504" w:rsidR="00674504" w:rsidP="00674504" w:rsidRDefault="00674504" w14:paraId="5A025CAB" w14:textId="77777777">
      <w:pPr>
        <w:spacing w:line="360" w:lineRule="auto"/>
        <w:jc w:val="both"/>
        <w:rPr>
          <w:rFonts w:ascii="Arial" w:hAnsi="Arial" w:cs="Arial"/>
          <w:sz w:val="22"/>
          <w:szCs w:val="22"/>
        </w:rPr>
      </w:pPr>
    </w:p>
    <w:p w:rsidRPr="00674504" w:rsidR="00674504" w:rsidP="00674504" w:rsidRDefault="00674504" w14:paraId="40404DFD" w14:textId="0EB44F21">
      <w:pPr>
        <w:spacing w:line="360" w:lineRule="auto"/>
        <w:jc w:val="both"/>
        <w:rPr>
          <w:rFonts w:ascii="Arial" w:hAnsi="Arial" w:cs="Arial"/>
          <w:sz w:val="22"/>
          <w:szCs w:val="22"/>
        </w:rPr>
      </w:pPr>
      <w:r w:rsidRPr="00674504">
        <w:rPr>
          <w:rFonts w:ascii="Arial" w:hAnsi="Arial" w:cs="Arial"/>
          <w:sz w:val="22"/>
          <w:szCs w:val="22"/>
        </w:rPr>
        <w:t>Skills in problem-solving are increasingly valued in the modern labour market. Possessing problem-solving skills, both basic and advanced, is a prerequisite for advancement in many fields. Having an appreciation for the distinctions between easy and complicated problem-solving may help you hone your complex problem-solving abilities</w:t>
      </w:r>
      <w:sdt>
        <w:sdtPr>
          <w:rPr>
            <w:rFonts w:ascii="Arial" w:hAnsi="Arial" w:cs="Arial"/>
            <w:sz w:val="22"/>
            <w:szCs w:val="22"/>
          </w:rPr>
          <w:id w:val="-1932571051"/>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Fin02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(Finlayson, 2002)</w:t>
          </w:r>
          <w:r w:rsidR="00030913">
            <w:rPr>
              <w:rFonts w:ascii="Arial" w:hAnsi="Arial" w:cs="Arial"/>
              <w:sz w:val="22"/>
              <w:szCs w:val="22"/>
            </w:rPr>
            <w:fldChar w:fldCharType="end"/>
          </w:r>
        </w:sdtContent>
      </w:sdt>
      <w:r w:rsidRPr="00674504">
        <w:rPr>
          <w:rFonts w:ascii="Arial" w:hAnsi="Arial" w:cs="Arial"/>
          <w:sz w:val="22"/>
          <w:szCs w:val="22"/>
        </w:rPr>
        <w:t xml:space="preserve">. This page provides a definition of complicated problem-solving, a discussion of the distinctions between complex and simple problem-solving, a discussion of the procedures required to solve complex issues, and a list of occupations that may benefit from learning complex problem-solving abilities. The following procedures may be used by the firm to remedy the situation. </w:t>
      </w:r>
    </w:p>
    <w:p w:rsidRPr="00674504" w:rsidR="00674504" w:rsidP="00674504" w:rsidRDefault="00674504" w14:paraId="7DFCCCB5" w14:textId="77777777">
      <w:pPr>
        <w:spacing w:line="360" w:lineRule="auto"/>
        <w:jc w:val="both"/>
        <w:rPr>
          <w:rFonts w:ascii="Arial" w:hAnsi="Arial" w:cs="Arial"/>
          <w:sz w:val="22"/>
          <w:szCs w:val="22"/>
        </w:rPr>
      </w:pPr>
      <w:r w:rsidRPr="00674504">
        <w:rPr>
          <w:rFonts w:ascii="Arial" w:hAnsi="Arial" w:cs="Arial"/>
          <w:sz w:val="22"/>
          <w:szCs w:val="22"/>
        </w:rPr>
        <w:t xml:space="preserve">Below is a list of steps to successfully complete complex problem-solving: </w:t>
      </w:r>
    </w:p>
    <w:p w:rsidRPr="00674504" w:rsidR="00674504" w:rsidP="00674504" w:rsidRDefault="00674504" w14:paraId="664627E0" w14:textId="77777777">
      <w:pPr>
        <w:spacing w:line="360" w:lineRule="auto"/>
        <w:jc w:val="both"/>
        <w:rPr>
          <w:rFonts w:ascii="Arial" w:hAnsi="Arial" w:cs="Arial"/>
          <w:sz w:val="22"/>
          <w:szCs w:val="22"/>
        </w:rPr>
      </w:pPr>
    </w:p>
    <w:p w:rsidRPr="00674504" w:rsidR="00674504" w:rsidP="00674504" w:rsidRDefault="00674504" w14:paraId="2C749A69" w14:textId="77777777">
      <w:pPr>
        <w:spacing w:line="360" w:lineRule="auto"/>
        <w:jc w:val="both"/>
        <w:rPr>
          <w:rFonts w:ascii="Arial" w:hAnsi="Arial" w:cs="Arial"/>
          <w:sz w:val="22"/>
          <w:szCs w:val="22"/>
        </w:rPr>
      </w:pPr>
      <w:r w:rsidRPr="00674504">
        <w:rPr>
          <w:rFonts w:ascii="Arial" w:hAnsi="Arial" w:cs="Arial"/>
          <w:sz w:val="22"/>
          <w:szCs w:val="22"/>
        </w:rPr>
        <w:t xml:space="preserve">1. Identifying the problem and its cause. </w:t>
      </w:r>
    </w:p>
    <w:p w:rsidRPr="00674504" w:rsidR="00674504" w:rsidP="00674504" w:rsidRDefault="00674504" w14:paraId="1054866A" w14:textId="77777777">
      <w:pPr>
        <w:spacing w:line="360" w:lineRule="auto"/>
        <w:jc w:val="both"/>
        <w:rPr>
          <w:rFonts w:ascii="Arial" w:hAnsi="Arial" w:cs="Arial"/>
          <w:sz w:val="22"/>
          <w:szCs w:val="22"/>
        </w:rPr>
      </w:pPr>
      <w:r w:rsidRPr="00674504">
        <w:rPr>
          <w:rFonts w:ascii="Arial" w:hAnsi="Arial" w:cs="Arial"/>
          <w:sz w:val="22"/>
          <w:szCs w:val="22"/>
        </w:rPr>
        <w:t xml:space="preserve">2. To take the problem's consequences into account. </w:t>
      </w:r>
    </w:p>
    <w:p w:rsidRPr="00674504" w:rsidR="00674504" w:rsidP="00674504" w:rsidRDefault="00674504" w14:paraId="15B542F0" w14:textId="77777777">
      <w:pPr>
        <w:spacing w:line="360" w:lineRule="auto"/>
        <w:jc w:val="both"/>
        <w:rPr>
          <w:rFonts w:ascii="Arial" w:hAnsi="Arial" w:cs="Arial"/>
          <w:sz w:val="22"/>
          <w:szCs w:val="22"/>
        </w:rPr>
      </w:pPr>
      <w:r w:rsidRPr="00674504">
        <w:rPr>
          <w:rFonts w:ascii="Arial" w:hAnsi="Arial" w:cs="Arial"/>
          <w:sz w:val="22"/>
          <w:szCs w:val="22"/>
        </w:rPr>
        <w:t xml:space="preserve">3. The third step, creative thinking. </w:t>
      </w:r>
    </w:p>
    <w:p w:rsidRPr="00674504" w:rsidR="00674504" w:rsidP="00674504" w:rsidRDefault="00674504" w14:paraId="65D5AE07" w14:textId="77777777">
      <w:pPr>
        <w:spacing w:line="360" w:lineRule="auto"/>
        <w:jc w:val="both"/>
        <w:rPr>
          <w:rFonts w:ascii="Arial" w:hAnsi="Arial" w:cs="Arial"/>
          <w:sz w:val="22"/>
          <w:szCs w:val="22"/>
        </w:rPr>
      </w:pPr>
      <w:r w:rsidRPr="00674504">
        <w:rPr>
          <w:rFonts w:ascii="Arial" w:hAnsi="Arial" w:cs="Arial"/>
          <w:sz w:val="22"/>
          <w:szCs w:val="22"/>
        </w:rPr>
        <w:t xml:space="preserve">4. Taking into account the results of potential solutions. </w:t>
      </w:r>
    </w:p>
    <w:p w:rsidRPr="00674504" w:rsidR="00674504" w:rsidP="00674504" w:rsidRDefault="00674504" w14:paraId="51822F43" w14:textId="77777777">
      <w:pPr>
        <w:spacing w:line="360" w:lineRule="auto"/>
        <w:jc w:val="both"/>
        <w:rPr>
          <w:rFonts w:ascii="Arial" w:hAnsi="Arial" w:cs="Arial"/>
          <w:sz w:val="22"/>
          <w:szCs w:val="22"/>
        </w:rPr>
      </w:pPr>
      <w:r w:rsidRPr="00674504">
        <w:rPr>
          <w:rFonts w:ascii="Arial" w:hAnsi="Arial" w:cs="Arial"/>
          <w:sz w:val="22"/>
          <w:szCs w:val="22"/>
        </w:rPr>
        <w:t xml:space="preserve">5. Fifth, choose the best option available. </w:t>
      </w:r>
    </w:p>
    <w:p w:rsidRPr="00674504" w:rsidR="00674504" w:rsidP="00674504" w:rsidRDefault="00674504" w14:paraId="0A5C0CB0" w14:textId="77777777">
      <w:pPr>
        <w:spacing w:line="360" w:lineRule="auto"/>
        <w:jc w:val="both"/>
        <w:rPr>
          <w:rFonts w:ascii="Arial" w:hAnsi="Arial" w:cs="Arial"/>
          <w:sz w:val="22"/>
          <w:szCs w:val="22"/>
        </w:rPr>
      </w:pPr>
      <w:r w:rsidRPr="00674504">
        <w:rPr>
          <w:rFonts w:ascii="Arial" w:hAnsi="Arial" w:cs="Arial"/>
          <w:sz w:val="22"/>
          <w:szCs w:val="22"/>
        </w:rPr>
        <w:t xml:space="preserve">6. This brings us to step six: putting a strategy into action.  </w:t>
      </w:r>
    </w:p>
    <w:p w:rsidRPr="00674504" w:rsidR="00674504" w:rsidP="00674504" w:rsidRDefault="00674504" w14:paraId="085F6C45" w14:textId="77777777">
      <w:pPr>
        <w:spacing w:line="360" w:lineRule="auto"/>
        <w:jc w:val="both"/>
        <w:rPr>
          <w:rFonts w:ascii="Arial" w:hAnsi="Arial" w:cs="Arial"/>
          <w:sz w:val="22"/>
          <w:szCs w:val="22"/>
        </w:rPr>
      </w:pPr>
      <w:r w:rsidRPr="00674504">
        <w:rPr>
          <w:rFonts w:ascii="Arial" w:hAnsi="Arial" w:cs="Arial"/>
          <w:sz w:val="22"/>
          <w:szCs w:val="22"/>
        </w:rPr>
        <w:t xml:space="preserve">7. The seventh step is to be flexible and ready for transitions. </w:t>
      </w:r>
    </w:p>
    <w:p w:rsidRPr="00674504" w:rsidR="00674504" w:rsidP="00674504" w:rsidRDefault="00253CAA" w14:paraId="4FC94C9C" w14:textId="5EE6BCCC">
      <w:pPr>
        <w:spacing w:line="360" w:lineRule="auto"/>
        <w:jc w:val="both"/>
        <w:rPr>
          <w:rFonts w:ascii="Arial" w:hAnsi="Arial" w:cs="Arial"/>
          <w:sz w:val="22"/>
          <w:szCs w:val="22"/>
        </w:rPr>
      </w:pPr>
      <w:r w:rsidRPr="00253CAA">
        <w:rPr>
          <w:rFonts w:ascii="Arial" w:hAnsi="Arial" w:cs="Arial"/>
          <w:noProof/>
          <w:sz w:val="22"/>
          <w:szCs w:val="22"/>
        </w:rPr>
        <w:drawing>
          <wp:inline distT="0" distB="0" distL="0" distR="0" wp14:anchorId="54E5C309" wp14:editId="71BEC3B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674504" w:rsidP="00674504" w:rsidRDefault="00674504" w14:paraId="788CE9B0" w14:textId="2AFB226C">
      <w:pPr>
        <w:spacing w:line="360" w:lineRule="auto"/>
        <w:jc w:val="both"/>
        <w:rPr>
          <w:rFonts w:ascii="Arial" w:hAnsi="Arial" w:cs="Arial"/>
          <w:sz w:val="22"/>
          <w:szCs w:val="22"/>
        </w:rPr>
      </w:pPr>
    </w:p>
    <w:p w:rsidR="00D247CB" w:rsidP="00674504" w:rsidRDefault="00D247CB" w14:paraId="7F64464C" w14:textId="44E9D33C">
      <w:pPr>
        <w:spacing w:line="360" w:lineRule="auto"/>
        <w:jc w:val="both"/>
        <w:rPr>
          <w:rFonts w:ascii="Arial" w:hAnsi="Arial" w:cs="Arial"/>
          <w:sz w:val="22"/>
          <w:szCs w:val="22"/>
        </w:rPr>
      </w:pPr>
    </w:p>
    <w:p w:rsidR="00D247CB" w:rsidP="00674504" w:rsidRDefault="00D247CB" w14:paraId="595987ED" w14:textId="5AC074D9">
      <w:pPr>
        <w:spacing w:line="360" w:lineRule="auto"/>
        <w:jc w:val="both"/>
        <w:rPr>
          <w:rFonts w:ascii="Arial" w:hAnsi="Arial" w:cs="Arial"/>
          <w:sz w:val="22"/>
          <w:szCs w:val="22"/>
        </w:rPr>
      </w:pPr>
    </w:p>
    <w:p w:rsidR="00D247CB" w:rsidP="00D323C5" w:rsidRDefault="00253CAA" w14:paraId="244F9C4C" w14:textId="0039C4A0">
      <w:pPr>
        <w:spacing w:line="360" w:lineRule="auto"/>
        <w:jc w:val="center"/>
        <w:rPr>
          <w:rFonts w:ascii="Arial" w:hAnsi="Arial" w:cs="Arial"/>
          <w:sz w:val="22"/>
          <w:szCs w:val="22"/>
        </w:rPr>
      </w:pPr>
      <w:r w:rsidRPr="00253CAA">
        <w:rPr>
          <w:rFonts w:ascii="Arial" w:hAnsi="Arial" w:cs="Arial"/>
          <w:noProof/>
          <w:sz w:val="22"/>
          <w:szCs w:val="22"/>
        </w:rPr>
        <w:lastRenderedPageBreak/>
        <w:drawing>
          <wp:inline distT="0" distB="0" distL="0" distR="0" wp14:anchorId="4338E280" wp14:editId="5925D6BB">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D247CB" w:rsidP="00674504" w:rsidRDefault="00D247CB" w14:paraId="38209887" w14:textId="55884E4E">
      <w:pPr>
        <w:spacing w:line="360" w:lineRule="auto"/>
        <w:jc w:val="both"/>
        <w:rPr>
          <w:rFonts w:ascii="Arial" w:hAnsi="Arial" w:cs="Arial"/>
          <w:sz w:val="22"/>
          <w:szCs w:val="22"/>
        </w:rPr>
      </w:pPr>
    </w:p>
    <w:p w:rsidR="00D247CB" w:rsidP="00674504" w:rsidRDefault="00D247CB" w14:paraId="6930E950" w14:textId="1473A03F">
      <w:pPr>
        <w:spacing w:line="360" w:lineRule="auto"/>
        <w:jc w:val="both"/>
        <w:rPr>
          <w:rFonts w:ascii="Arial" w:hAnsi="Arial" w:cs="Arial"/>
          <w:sz w:val="22"/>
          <w:szCs w:val="22"/>
        </w:rPr>
      </w:pPr>
    </w:p>
    <w:p w:rsidR="00D247CB" w:rsidP="00674504" w:rsidRDefault="00D247CB" w14:paraId="32D73FDE" w14:textId="06B9FD38">
      <w:pPr>
        <w:spacing w:line="360" w:lineRule="auto"/>
        <w:jc w:val="both"/>
        <w:rPr>
          <w:rFonts w:ascii="Arial" w:hAnsi="Arial" w:cs="Arial"/>
          <w:sz w:val="22"/>
          <w:szCs w:val="22"/>
        </w:rPr>
      </w:pPr>
    </w:p>
    <w:p w:rsidR="00D247CB" w:rsidP="00674504" w:rsidRDefault="00D247CB" w14:paraId="28341175" w14:textId="708E6D3F">
      <w:pPr>
        <w:spacing w:line="360" w:lineRule="auto"/>
        <w:jc w:val="both"/>
        <w:rPr>
          <w:rFonts w:ascii="Arial" w:hAnsi="Arial" w:cs="Arial"/>
          <w:sz w:val="22"/>
          <w:szCs w:val="22"/>
        </w:rPr>
      </w:pPr>
    </w:p>
    <w:p w:rsidR="00D247CB" w:rsidP="00674504" w:rsidRDefault="00D247CB" w14:paraId="23020F7C" w14:textId="2118DCCB">
      <w:pPr>
        <w:spacing w:line="360" w:lineRule="auto"/>
        <w:jc w:val="both"/>
        <w:rPr>
          <w:rFonts w:ascii="Arial" w:hAnsi="Arial" w:cs="Arial"/>
          <w:sz w:val="22"/>
          <w:szCs w:val="22"/>
        </w:rPr>
      </w:pPr>
    </w:p>
    <w:p w:rsidR="00D247CB" w:rsidP="00674504" w:rsidRDefault="00D247CB" w14:paraId="396C13D0" w14:textId="77777777">
      <w:pPr>
        <w:spacing w:line="360" w:lineRule="auto"/>
        <w:jc w:val="both"/>
        <w:rPr>
          <w:rFonts w:ascii="Arial" w:hAnsi="Arial" w:cs="Arial"/>
          <w:sz w:val="22"/>
          <w:szCs w:val="22"/>
        </w:rPr>
      </w:pPr>
    </w:p>
    <w:p w:rsidR="002E66C8" w:rsidP="00674504" w:rsidRDefault="002E66C8" w14:paraId="198A53E4" w14:textId="77777777">
      <w:pPr>
        <w:spacing w:line="360" w:lineRule="auto"/>
        <w:jc w:val="both"/>
        <w:rPr>
          <w:rFonts w:ascii="Arial" w:hAnsi="Arial" w:cs="Arial"/>
          <w:sz w:val="22"/>
          <w:szCs w:val="22"/>
        </w:rPr>
      </w:pPr>
    </w:p>
    <w:p w:rsidR="002E66C8" w:rsidP="00674504" w:rsidRDefault="002E66C8" w14:paraId="6AC11A22" w14:textId="77777777">
      <w:pPr>
        <w:spacing w:line="360" w:lineRule="auto"/>
        <w:jc w:val="both"/>
        <w:rPr>
          <w:rFonts w:ascii="Arial" w:hAnsi="Arial" w:cs="Arial"/>
          <w:sz w:val="22"/>
          <w:szCs w:val="22"/>
        </w:rPr>
      </w:pPr>
    </w:p>
    <w:p w:rsidR="002E66C8" w:rsidP="00674504" w:rsidRDefault="002E66C8" w14:paraId="0D146F0F" w14:textId="77777777">
      <w:pPr>
        <w:spacing w:line="360" w:lineRule="auto"/>
        <w:jc w:val="both"/>
        <w:rPr>
          <w:rFonts w:ascii="Arial" w:hAnsi="Arial" w:cs="Arial"/>
          <w:sz w:val="22"/>
          <w:szCs w:val="22"/>
        </w:rPr>
      </w:pPr>
    </w:p>
    <w:p w:rsidR="002E66C8" w:rsidP="00674504" w:rsidRDefault="002E66C8" w14:paraId="63F54AB8" w14:textId="77777777">
      <w:pPr>
        <w:spacing w:line="360" w:lineRule="auto"/>
        <w:jc w:val="both"/>
        <w:rPr>
          <w:rFonts w:ascii="Arial" w:hAnsi="Arial" w:cs="Arial"/>
          <w:sz w:val="22"/>
          <w:szCs w:val="22"/>
        </w:rPr>
      </w:pPr>
    </w:p>
    <w:p w:rsidR="002E66C8" w:rsidP="00674504" w:rsidRDefault="002E66C8" w14:paraId="54405E7E" w14:textId="77777777">
      <w:pPr>
        <w:spacing w:line="360" w:lineRule="auto"/>
        <w:jc w:val="both"/>
        <w:rPr>
          <w:rFonts w:ascii="Arial" w:hAnsi="Arial" w:cs="Arial"/>
          <w:sz w:val="22"/>
          <w:szCs w:val="22"/>
        </w:rPr>
      </w:pPr>
    </w:p>
    <w:p w:rsidR="002E66C8" w:rsidP="00674504" w:rsidRDefault="002E66C8" w14:paraId="4475E5F5" w14:textId="77777777">
      <w:pPr>
        <w:spacing w:line="360" w:lineRule="auto"/>
        <w:jc w:val="both"/>
        <w:rPr>
          <w:rFonts w:ascii="Arial" w:hAnsi="Arial" w:cs="Arial"/>
          <w:sz w:val="22"/>
          <w:szCs w:val="22"/>
        </w:rPr>
      </w:pPr>
    </w:p>
    <w:p w:rsidR="002E66C8" w:rsidP="00674504" w:rsidRDefault="002E66C8" w14:paraId="7A03CE34" w14:textId="77777777">
      <w:pPr>
        <w:spacing w:line="360" w:lineRule="auto"/>
        <w:jc w:val="both"/>
        <w:rPr>
          <w:rFonts w:ascii="Arial" w:hAnsi="Arial" w:cs="Arial"/>
          <w:sz w:val="22"/>
          <w:szCs w:val="22"/>
        </w:rPr>
      </w:pPr>
    </w:p>
    <w:p w:rsidR="002E66C8" w:rsidP="00674504" w:rsidRDefault="002E66C8" w14:paraId="7F0A97CC" w14:textId="77777777">
      <w:pPr>
        <w:spacing w:line="360" w:lineRule="auto"/>
        <w:jc w:val="both"/>
        <w:rPr>
          <w:rFonts w:ascii="Arial" w:hAnsi="Arial" w:cs="Arial"/>
          <w:sz w:val="22"/>
          <w:szCs w:val="22"/>
        </w:rPr>
      </w:pPr>
    </w:p>
    <w:p w:rsidR="002E66C8" w:rsidP="00674504" w:rsidRDefault="002E66C8" w14:paraId="546E7780" w14:textId="77777777">
      <w:pPr>
        <w:spacing w:line="360" w:lineRule="auto"/>
        <w:jc w:val="both"/>
        <w:rPr>
          <w:rFonts w:ascii="Arial" w:hAnsi="Arial" w:cs="Arial"/>
          <w:sz w:val="22"/>
          <w:szCs w:val="22"/>
        </w:rPr>
      </w:pPr>
    </w:p>
    <w:p w:rsidR="002E66C8" w:rsidP="00674504" w:rsidRDefault="002E66C8" w14:paraId="497CE3A1" w14:textId="77777777">
      <w:pPr>
        <w:spacing w:line="360" w:lineRule="auto"/>
        <w:jc w:val="both"/>
        <w:rPr>
          <w:rFonts w:ascii="Arial" w:hAnsi="Arial" w:cs="Arial"/>
          <w:sz w:val="22"/>
          <w:szCs w:val="22"/>
        </w:rPr>
      </w:pPr>
    </w:p>
    <w:p w:rsidR="002E66C8" w:rsidP="00674504" w:rsidRDefault="002E66C8" w14:paraId="57357765" w14:textId="77777777">
      <w:pPr>
        <w:spacing w:line="360" w:lineRule="auto"/>
        <w:jc w:val="both"/>
        <w:rPr>
          <w:rFonts w:ascii="Arial" w:hAnsi="Arial" w:cs="Arial"/>
          <w:sz w:val="22"/>
          <w:szCs w:val="22"/>
        </w:rPr>
      </w:pPr>
    </w:p>
    <w:p w:rsidR="002E66C8" w:rsidP="00674504" w:rsidRDefault="002E66C8" w14:paraId="39324AB6" w14:textId="77777777">
      <w:pPr>
        <w:spacing w:line="360" w:lineRule="auto"/>
        <w:jc w:val="both"/>
        <w:rPr>
          <w:rFonts w:ascii="Arial" w:hAnsi="Arial" w:cs="Arial"/>
          <w:sz w:val="22"/>
          <w:szCs w:val="22"/>
        </w:rPr>
      </w:pPr>
    </w:p>
    <w:p w:rsidR="002E66C8" w:rsidP="00674504" w:rsidRDefault="002E66C8" w14:paraId="59690CF8" w14:textId="77777777">
      <w:pPr>
        <w:spacing w:line="360" w:lineRule="auto"/>
        <w:jc w:val="both"/>
        <w:rPr>
          <w:rFonts w:ascii="Arial" w:hAnsi="Arial" w:cs="Arial"/>
          <w:sz w:val="22"/>
          <w:szCs w:val="22"/>
        </w:rPr>
      </w:pPr>
    </w:p>
    <w:p w:rsidR="002E66C8" w:rsidP="00674504" w:rsidRDefault="002E66C8" w14:paraId="2E2372AB" w14:textId="77777777">
      <w:pPr>
        <w:spacing w:line="360" w:lineRule="auto"/>
        <w:jc w:val="both"/>
        <w:rPr>
          <w:rFonts w:ascii="Arial" w:hAnsi="Arial" w:cs="Arial"/>
          <w:sz w:val="22"/>
          <w:szCs w:val="22"/>
        </w:rPr>
      </w:pPr>
    </w:p>
    <w:p w:rsidRPr="00674504" w:rsidR="002E66C8" w:rsidP="00674504" w:rsidRDefault="002E66C8" w14:paraId="20F2C52B" w14:textId="77777777">
      <w:pPr>
        <w:spacing w:line="360" w:lineRule="auto"/>
        <w:jc w:val="both"/>
        <w:rPr>
          <w:rFonts w:ascii="Arial" w:hAnsi="Arial" w:cs="Arial"/>
          <w:sz w:val="22"/>
          <w:szCs w:val="22"/>
        </w:rPr>
      </w:pPr>
    </w:p>
    <w:p w:rsidRPr="00674504" w:rsidR="00674504" w:rsidP="00D247CB" w:rsidRDefault="00674504" w14:paraId="50EE1027" w14:textId="77777777">
      <w:pPr>
        <w:pStyle w:val="Heading1"/>
      </w:pPr>
      <w:bookmarkStart w:name="_Toc107075549" w:id="6"/>
      <w:r w:rsidRPr="00674504">
        <w:lastRenderedPageBreak/>
        <w:t>Conclusion</w:t>
      </w:r>
      <w:bookmarkEnd w:id="6"/>
      <w:r w:rsidRPr="00674504">
        <w:t xml:space="preserve"> </w:t>
      </w:r>
    </w:p>
    <w:p w:rsidRPr="00674504" w:rsidR="00674504" w:rsidP="00674504" w:rsidRDefault="00674504" w14:paraId="57EE94E3" w14:textId="77777777">
      <w:pPr>
        <w:spacing w:line="360" w:lineRule="auto"/>
        <w:jc w:val="both"/>
        <w:rPr>
          <w:rFonts w:ascii="Arial" w:hAnsi="Arial" w:cs="Arial"/>
          <w:sz w:val="22"/>
          <w:szCs w:val="22"/>
        </w:rPr>
      </w:pPr>
    </w:p>
    <w:p w:rsidR="00CC5F73" w:rsidP="00CC5F73" w:rsidRDefault="00674504" w14:paraId="4EB05EF7" w14:textId="2A85F4AC">
      <w:pPr>
        <w:spacing w:line="360" w:lineRule="auto"/>
        <w:jc w:val="both"/>
        <w:rPr>
          <w:rFonts w:ascii="Arial" w:hAnsi="Arial" w:cs="Arial"/>
          <w:sz w:val="22"/>
          <w:szCs w:val="22"/>
        </w:rPr>
      </w:pPr>
      <w:r w:rsidRPr="00674504">
        <w:rPr>
          <w:rFonts w:ascii="Arial" w:hAnsi="Arial" w:cs="Arial"/>
          <w:sz w:val="22"/>
          <w:szCs w:val="22"/>
        </w:rPr>
        <w:t>When there is a lack of workers, it becomes more challenging to find and hire new employees, fill unfilled jobs, and keep current employees. To compete for talent, businesses may need to increase salary and benefits. Some sectors have a more difficult time attracting and keeping workers, and some professions are tougher to fill than many others</w:t>
      </w:r>
      <w:sdt>
        <w:sdtPr>
          <w:rPr>
            <w:rFonts w:ascii="Arial" w:hAnsi="Arial" w:cs="Arial"/>
            <w:sz w:val="22"/>
            <w:szCs w:val="22"/>
          </w:rPr>
          <w:id w:val="-833212741"/>
          <w:citation/>
        </w:sdtPr>
        <w:sdtContent>
          <w:r w:rsidR="00030913">
            <w:rPr>
              <w:rFonts w:ascii="Arial" w:hAnsi="Arial" w:cs="Arial"/>
              <w:sz w:val="22"/>
              <w:szCs w:val="22"/>
            </w:rPr>
            <w:fldChar w:fldCharType="begin"/>
          </w:r>
          <w:r w:rsidR="00030913">
            <w:rPr>
              <w:rFonts w:ascii="Arial" w:hAnsi="Arial" w:cs="Arial"/>
              <w:sz w:val="22"/>
              <w:szCs w:val="22"/>
              <w:lang w:val="en-GB"/>
            </w:rPr>
            <w:instrText xml:space="preserve"> CITATION Esm14 \l 2057 </w:instrText>
          </w:r>
          <w:r w:rsidR="00030913">
            <w:rPr>
              <w:rFonts w:ascii="Arial" w:hAnsi="Arial" w:cs="Arial"/>
              <w:sz w:val="22"/>
              <w:szCs w:val="22"/>
            </w:rPr>
            <w:fldChar w:fldCharType="separate"/>
          </w:r>
          <w:r w:rsidR="00030913">
            <w:rPr>
              <w:rFonts w:ascii="Arial" w:hAnsi="Arial" w:cs="Arial"/>
              <w:noProof/>
              <w:sz w:val="22"/>
              <w:szCs w:val="22"/>
              <w:lang w:val="en-GB"/>
            </w:rPr>
            <w:t xml:space="preserve"> </w:t>
          </w:r>
          <w:r w:rsidRPr="00030913" w:rsidR="00030913">
            <w:rPr>
              <w:rFonts w:ascii="Arial" w:hAnsi="Arial" w:cs="Arial"/>
              <w:noProof/>
              <w:sz w:val="22"/>
              <w:szCs w:val="22"/>
              <w:lang w:val="en-GB"/>
            </w:rPr>
            <w:t>(Esmaeilzadeh, 2014)</w:t>
          </w:r>
          <w:r w:rsidR="00030913">
            <w:rPr>
              <w:rFonts w:ascii="Arial" w:hAnsi="Arial" w:cs="Arial"/>
              <w:sz w:val="22"/>
              <w:szCs w:val="22"/>
            </w:rPr>
            <w:fldChar w:fldCharType="end"/>
          </w:r>
        </w:sdtContent>
      </w:sdt>
      <w:r w:rsidRPr="00674504">
        <w:rPr>
          <w:rFonts w:ascii="Arial" w:hAnsi="Arial" w:cs="Arial"/>
          <w:sz w:val="22"/>
          <w:szCs w:val="22"/>
        </w:rPr>
        <w:t>. The aforementioned methodology sees extensive use in areas such as product design, quality enhancement, and defect mitigation. This method provides a whole spectrum of potential causes, rather than just one, which might help us pinpoint the origin of the issue and forestall similar occurrences in the future.</w:t>
      </w:r>
    </w:p>
    <w:p w:rsidR="00D323C5" w:rsidP="00CC5F73" w:rsidRDefault="00D323C5" w14:paraId="70082C0B" w14:textId="77777777">
      <w:pPr>
        <w:spacing w:line="360" w:lineRule="auto"/>
        <w:jc w:val="both"/>
        <w:rPr>
          <w:rFonts w:ascii="Arial" w:hAnsi="Arial" w:cs="Arial"/>
          <w:sz w:val="22"/>
          <w:szCs w:val="22"/>
        </w:rPr>
      </w:pPr>
    </w:p>
    <w:p w:rsidR="00D247CB" w:rsidP="00CC5F73" w:rsidRDefault="00C9601B" w14:paraId="118028A9" w14:textId="0179745B">
      <w:pPr>
        <w:spacing w:line="360" w:lineRule="auto"/>
        <w:jc w:val="both"/>
        <w:rPr>
          <w:rFonts w:ascii="Arial" w:hAnsi="Arial" w:cs="Arial"/>
          <w:sz w:val="22"/>
          <w:szCs w:val="22"/>
        </w:rPr>
      </w:pPr>
      <w:r>
        <w:rPr>
          <w:rFonts w:ascii="Arial" w:hAnsi="Arial" w:cs="Arial"/>
          <w:noProof/>
          <w:sz w:val="22"/>
          <w:szCs w:val="22"/>
          <w:lang w:val="en-US" w:eastAsia="en-US"/>
        </w:rPr>
        <w:drawing>
          <wp:inline distT="0" distB="0" distL="0" distR="0" wp14:anchorId="4A421147" wp14:editId="539B2223">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D247CB" w:rsidP="00CC5F73" w:rsidRDefault="00D247CB" w14:paraId="5020E8A7" w14:textId="198A2477">
      <w:pPr>
        <w:spacing w:line="360" w:lineRule="auto"/>
        <w:jc w:val="both"/>
        <w:rPr>
          <w:rFonts w:ascii="Arial" w:hAnsi="Arial" w:cs="Arial"/>
          <w:sz w:val="22"/>
          <w:szCs w:val="22"/>
        </w:rPr>
      </w:pPr>
    </w:p>
    <w:p w:rsidR="00D247CB" w:rsidP="00CC5F73" w:rsidRDefault="00D247CB" w14:paraId="63A59BE1" w14:textId="6359FED9">
      <w:pPr>
        <w:spacing w:line="360" w:lineRule="auto"/>
        <w:jc w:val="both"/>
        <w:rPr>
          <w:rFonts w:ascii="Arial" w:hAnsi="Arial" w:cs="Arial"/>
          <w:sz w:val="22"/>
          <w:szCs w:val="22"/>
        </w:rPr>
      </w:pPr>
    </w:p>
    <w:p w:rsidR="00D247CB" w:rsidP="00CC5F73" w:rsidRDefault="00D247CB" w14:paraId="0E92AB31" w14:textId="2BBE40E8">
      <w:pPr>
        <w:spacing w:line="360" w:lineRule="auto"/>
        <w:jc w:val="both"/>
        <w:rPr>
          <w:rFonts w:ascii="Arial" w:hAnsi="Arial" w:cs="Arial"/>
          <w:sz w:val="22"/>
          <w:szCs w:val="22"/>
        </w:rPr>
      </w:pPr>
    </w:p>
    <w:p w:rsidR="00D247CB" w:rsidP="00CC5F73" w:rsidRDefault="00D247CB" w14:paraId="3CCCD069" w14:textId="1864149A">
      <w:pPr>
        <w:spacing w:line="360" w:lineRule="auto"/>
        <w:jc w:val="both"/>
        <w:rPr>
          <w:rFonts w:ascii="Arial" w:hAnsi="Arial" w:cs="Arial"/>
          <w:sz w:val="22"/>
          <w:szCs w:val="22"/>
        </w:rPr>
      </w:pPr>
    </w:p>
    <w:p w:rsidR="00D247CB" w:rsidP="00CC5F73" w:rsidRDefault="00D247CB" w14:paraId="52772439" w14:textId="3FB5751A">
      <w:pPr>
        <w:spacing w:line="360" w:lineRule="auto"/>
        <w:jc w:val="both"/>
        <w:rPr>
          <w:rFonts w:ascii="Arial" w:hAnsi="Arial" w:cs="Arial"/>
          <w:sz w:val="22"/>
          <w:szCs w:val="22"/>
        </w:rPr>
      </w:pPr>
    </w:p>
    <w:p w:rsidR="00D247CB" w:rsidP="00CC5F73" w:rsidRDefault="00D247CB" w14:paraId="2F5A2A7B" w14:textId="311C87D4">
      <w:pPr>
        <w:spacing w:line="360" w:lineRule="auto"/>
        <w:jc w:val="both"/>
        <w:rPr>
          <w:rFonts w:ascii="Arial" w:hAnsi="Arial" w:cs="Arial"/>
          <w:sz w:val="22"/>
          <w:szCs w:val="22"/>
        </w:rPr>
      </w:pPr>
    </w:p>
    <w:p w:rsidR="00D247CB" w:rsidP="00CC5F73" w:rsidRDefault="00D247CB" w14:paraId="2E938D02" w14:textId="6D955A05">
      <w:pPr>
        <w:spacing w:line="360" w:lineRule="auto"/>
        <w:jc w:val="both"/>
        <w:rPr>
          <w:rFonts w:ascii="Arial" w:hAnsi="Arial" w:cs="Arial"/>
          <w:sz w:val="22"/>
          <w:szCs w:val="22"/>
        </w:rPr>
      </w:pPr>
    </w:p>
    <w:p w:rsidR="00D247CB" w:rsidP="00CC5F73" w:rsidRDefault="00D247CB" w14:paraId="15AB58EC" w14:textId="697F06CF">
      <w:pPr>
        <w:spacing w:line="360" w:lineRule="auto"/>
        <w:jc w:val="both"/>
        <w:rPr>
          <w:rFonts w:ascii="Arial" w:hAnsi="Arial" w:cs="Arial"/>
          <w:sz w:val="22"/>
          <w:szCs w:val="22"/>
        </w:rPr>
      </w:pPr>
    </w:p>
    <w:p w:rsidR="00D247CB" w:rsidP="00CC5F73" w:rsidRDefault="00D247CB" w14:paraId="4935326D" w14:textId="18DC69C6">
      <w:pPr>
        <w:spacing w:line="360" w:lineRule="auto"/>
        <w:jc w:val="both"/>
        <w:rPr>
          <w:rFonts w:ascii="Arial" w:hAnsi="Arial" w:cs="Arial"/>
          <w:sz w:val="22"/>
          <w:szCs w:val="22"/>
        </w:rPr>
      </w:pPr>
    </w:p>
    <w:p w:rsidR="00D247CB" w:rsidP="00CC5F73" w:rsidRDefault="00D247CB" w14:paraId="10F8F9EA" w14:textId="3A9852A9">
      <w:pPr>
        <w:spacing w:line="360" w:lineRule="auto"/>
        <w:jc w:val="both"/>
        <w:rPr>
          <w:rFonts w:ascii="Arial" w:hAnsi="Arial" w:cs="Arial"/>
          <w:sz w:val="22"/>
          <w:szCs w:val="22"/>
        </w:rPr>
      </w:pPr>
    </w:p>
    <w:p w:rsidR="00D247CB" w:rsidP="00CC5F73" w:rsidRDefault="00D247CB" w14:paraId="00A7F045" w14:textId="77777777">
      <w:pPr>
        <w:spacing w:line="360" w:lineRule="auto"/>
        <w:jc w:val="both"/>
        <w:rPr>
          <w:rFonts w:ascii="Arial" w:hAnsi="Arial" w:cs="Arial"/>
          <w:sz w:val="22"/>
          <w:szCs w:val="22"/>
        </w:rPr>
      </w:pPr>
    </w:p>
    <w:p w:rsidR="00CC5F73" w:rsidP="00D247CB" w:rsidRDefault="00CC5F73" w14:paraId="5F380DC2" w14:textId="77777777">
      <w:pPr>
        <w:pStyle w:val="Heading1"/>
      </w:pPr>
      <w:bookmarkStart w:name="_Toc107075550" w:id="7"/>
      <w:r>
        <w:lastRenderedPageBreak/>
        <w:t>References</w:t>
      </w:r>
      <w:bookmarkEnd w:id="7"/>
    </w:p>
    <w:p w:rsidR="00CC5F73" w:rsidP="00CC5F73" w:rsidRDefault="00CC5F73" w14:paraId="0474B820" w14:textId="77777777">
      <w:pPr>
        <w:spacing w:line="360" w:lineRule="auto"/>
        <w:jc w:val="both"/>
        <w:rPr>
          <w:rFonts w:ascii="Arial" w:hAnsi="Arial" w:cs="Arial"/>
          <w:sz w:val="22"/>
          <w:szCs w:val="22"/>
        </w:rPr>
      </w:pPr>
    </w:p>
    <w:p w:rsidR="00030913" w:rsidP="00030913" w:rsidRDefault="00030913" w14:paraId="0522A2C5"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 xml:space="preserve">Buchan, J., Charlesworth, A., </w:t>
      </w:r>
      <w:proofErr w:type="spellStart"/>
      <w:r w:rsidRPr="00030913">
        <w:rPr>
          <w:rFonts w:ascii="Arial" w:hAnsi="Arial" w:cs="Arial"/>
          <w:color w:val="222222"/>
          <w:sz w:val="22"/>
          <w:szCs w:val="22"/>
          <w:shd w:val="clear" w:color="auto" w:fill="FFFFFF"/>
        </w:rPr>
        <w:t>Gershlick</w:t>
      </w:r>
      <w:proofErr w:type="spellEnd"/>
      <w:r w:rsidRPr="00030913">
        <w:rPr>
          <w:rFonts w:ascii="Arial" w:hAnsi="Arial" w:cs="Arial"/>
          <w:color w:val="222222"/>
          <w:sz w:val="22"/>
          <w:szCs w:val="22"/>
          <w:shd w:val="clear" w:color="auto" w:fill="FFFFFF"/>
        </w:rPr>
        <w:t xml:space="preserve">, B. and </w:t>
      </w:r>
      <w:proofErr w:type="spellStart"/>
      <w:r w:rsidRPr="00030913">
        <w:rPr>
          <w:rFonts w:ascii="Arial" w:hAnsi="Arial" w:cs="Arial"/>
          <w:color w:val="222222"/>
          <w:sz w:val="22"/>
          <w:szCs w:val="22"/>
          <w:shd w:val="clear" w:color="auto" w:fill="FFFFFF"/>
        </w:rPr>
        <w:t>Seccombe</w:t>
      </w:r>
      <w:proofErr w:type="spellEnd"/>
      <w:r w:rsidRPr="00030913">
        <w:rPr>
          <w:rFonts w:ascii="Arial" w:hAnsi="Arial" w:cs="Arial"/>
          <w:color w:val="222222"/>
          <w:sz w:val="22"/>
          <w:szCs w:val="22"/>
          <w:shd w:val="clear" w:color="auto" w:fill="FFFFFF"/>
        </w:rPr>
        <w:t>, I., 2019. A critical moment: NHS staffing trends, retention and attrition.</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London: The Health Foundation</w:t>
      </w:r>
      <w:r w:rsidRPr="00030913">
        <w:rPr>
          <w:rFonts w:ascii="Arial" w:hAnsi="Arial" w:cs="Arial"/>
          <w:color w:val="222222"/>
          <w:sz w:val="22"/>
          <w:szCs w:val="22"/>
          <w:shd w:val="clear" w:color="auto" w:fill="FFFFFF"/>
        </w:rPr>
        <w:t>.</w:t>
      </w:r>
    </w:p>
    <w:p w:rsidRPr="00030913" w:rsidR="00030913" w:rsidP="00030913" w:rsidRDefault="00030913" w14:paraId="1CCB2541"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 xml:space="preserve">Combes, J.B., Elliott, R.F. and </w:t>
      </w:r>
      <w:proofErr w:type="spellStart"/>
      <w:r w:rsidRPr="00030913">
        <w:rPr>
          <w:rFonts w:ascii="Arial" w:hAnsi="Arial" w:cs="Arial"/>
          <w:color w:val="222222"/>
          <w:sz w:val="22"/>
          <w:szCs w:val="22"/>
          <w:shd w:val="clear" w:color="auto" w:fill="FFFFFF"/>
        </w:rPr>
        <w:t>Skåtun</w:t>
      </w:r>
      <w:proofErr w:type="spellEnd"/>
      <w:r w:rsidRPr="00030913">
        <w:rPr>
          <w:rFonts w:ascii="Arial" w:hAnsi="Arial" w:cs="Arial"/>
          <w:color w:val="222222"/>
          <w:sz w:val="22"/>
          <w:szCs w:val="22"/>
          <w:shd w:val="clear" w:color="auto" w:fill="FFFFFF"/>
        </w:rPr>
        <w:t>, D., 2018. Hospital staff shortage: the role of the competitiveness of pay of different groups of nursing staff on staff shortage.</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Applied Economics</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50</w:t>
      </w:r>
      <w:r w:rsidRPr="00030913">
        <w:rPr>
          <w:rFonts w:ascii="Arial" w:hAnsi="Arial" w:cs="Arial"/>
          <w:color w:val="222222"/>
          <w:sz w:val="22"/>
          <w:szCs w:val="22"/>
          <w:shd w:val="clear" w:color="auto" w:fill="FFFFFF"/>
        </w:rPr>
        <w:t>(60), pp.6547-6552.</w:t>
      </w:r>
    </w:p>
    <w:p w:rsidR="00030913" w:rsidP="00030913" w:rsidRDefault="00030913" w14:paraId="3860DF3E"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 xml:space="preserve">de Sousa, G.C. and </w:t>
      </w:r>
      <w:proofErr w:type="spellStart"/>
      <w:r w:rsidRPr="00030913">
        <w:rPr>
          <w:rFonts w:ascii="Arial" w:hAnsi="Arial" w:cs="Arial"/>
          <w:color w:val="222222"/>
          <w:sz w:val="22"/>
          <w:szCs w:val="22"/>
          <w:shd w:val="clear" w:color="auto" w:fill="FFFFFF"/>
        </w:rPr>
        <w:t>Castañeda-Ayarza</w:t>
      </w:r>
      <w:proofErr w:type="spellEnd"/>
      <w:r w:rsidRPr="00030913">
        <w:rPr>
          <w:rFonts w:ascii="Arial" w:hAnsi="Arial" w:cs="Arial"/>
          <w:color w:val="222222"/>
          <w:sz w:val="22"/>
          <w:szCs w:val="22"/>
          <w:shd w:val="clear" w:color="auto" w:fill="FFFFFF"/>
        </w:rPr>
        <w:t>, J.A., 2022. PESTEL analysis and the macro-environmental factors that influence the development of the electric and hybrid vehicles industry in Brazil.</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Case Studies on Transport Policy</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10</w:t>
      </w:r>
      <w:r w:rsidRPr="00030913">
        <w:rPr>
          <w:rFonts w:ascii="Arial" w:hAnsi="Arial" w:cs="Arial"/>
          <w:color w:val="222222"/>
          <w:sz w:val="22"/>
          <w:szCs w:val="22"/>
          <w:shd w:val="clear" w:color="auto" w:fill="FFFFFF"/>
        </w:rPr>
        <w:t>(1), pp.686-699.</w:t>
      </w:r>
    </w:p>
    <w:p w:rsidR="00030913" w:rsidP="00030913" w:rsidRDefault="00030913" w14:paraId="776122F0" w14:textId="77777777">
      <w:pPr>
        <w:spacing w:after="120" w:line="360" w:lineRule="auto"/>
        <w:ind w:left="720" w:hanging="720"/>
        <w:jc w:val="both"/>
        <w:rPr>
          <w:rFonts w:ascii="Arial" w:hAnsi="Arial" w:cs="Arial" w:eastAsiaTheme="minorHAnsi"/>
          <w:sz w:val="22"/>
          <w:szCs w:val="22"/>
          <w:lang w:val="en-GB" w:bidi="bn-BD"/>
        </w:rPr>
      </w:pPr>
      <w:proofErr w:type="spellStart"/>
      <w:r w:rsidRPr="00030913">
        <w:rPr>
          <w:rFonts w:ascii="Arial" w:hAnsi="Arial" w:cs="Arial"/>
          <w:color w:val="222222"/>
          <w:sz w:val="22"/>
          <w:szCs w:val="22"/>
          <w:shd w:val="clear" w:color="auto" w:fill="FFFFFF"/>
        </w:rPr>
        <w:t>Esmaeilzadeh</w:t>
      </w:r>
      <w:proofErr w:type="spellEnd"/>
      <w:r w:rsidRPr="00030913">
        <w:rPr>
          <w:rFonts w:ascii="Arial" w:hAnsi="Arial" w:cs="Arial"/>
          <w:color w:val="222222"/>
          <w:sz w:val="22"/>
          <w:szCs w:val="22"/>
          <w:shd w:val="clear" w:color="auto" w:fill="FFFFFF"/>
        </w:rPr>
        <w:t xml:space="preserve">, H., </w:t>
      </w:r>
      <w:proofErr w:type="spellStart"/>
      <w:r w:rsidRPr="00030913">
        <w:rPr>
          <w:rFonts w:ascii="Arial" w:hAnsi="Arial" w:cs="Arial"/>
          <w:color w:val="222222"/>
          <w:sz w:val="22"/>
          <w:szCs w:val="22"/>
          <w:shd w:val="clear" w:color="auto" w:fill="FFFFFF"/>
        </w:rPr>
        <w:t>Khavaian-Garmsir</w:t>
      </w:r>
      <w:proofErr w:type="spellEnd"/>
      <w:r w:rsidRPr="00030913">
        <w:rPr>
          <w:rFonts w:ascii="Arial" w:hAnsi="Arial" w:cs="Arial"/>
          <w:color w:val="222222"/>
          <w:sz w:val="22"/>
          <w:szCs w:val="22"/>
          <w:shd w:val="clear" w:color="auto" w:fill="FFFFFF"/>
        </w:rPr>
        <w:t xml:space="preserve">, A.R. and </w:t>
      </w:r>
      <w:proofErr w:type="spellStart"/>
      <w:r w:rsidRPr="00030913">
        <w:rPr>
          <w:rFonts w:ascii="Arial" w:hAnsi="Arial" w:cs="Arial"/>
          <w:color w:val="222222"/>
          <w:sz w:val="22"/>
          <w:szCs w:val="22"/>
          <w:shd w:val="clear" w:color="auto" w:fill="FFFFFF"/>
        </w:rPr>
        <w:t>Kanooni</w:t>
      </w:r>
      <w:proofErr w:type="spellEnd"/>
      <w:r w:rsidRPr="00030913">
        <w:rPr>
          <w:rFonts w:ascii="Arial" w:hAnsi="Arial" w:cs="Arial"/>
          <w:color w:val="222222"/>
          <w:sz w:val="22"/>
          <w:szCs w:val="22"/>
          <w:shd w:val="clear" w:color="auto" w:fill="FFFFFF"/>
        </w:rPr>
        <w:t>, R., 2014. Strategy Study under Macro Environmental Factors in Urban Tourism Using SWOT &amp; PESTLE Analysis (a case study: development of tourism in Yazd city).</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urban tourism</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1</w:t>
      </w:r>
      <w:r w:rsidRPr="00030913">
        <w:rPr>
          <w:rFonts w:ascii="Arial" w:hAnsi="Arial" w:cs="Arial"/>
          <w:color w:val="222222"/>
          <w:sz w:val="22"/>
          <w:szCs w:val="22"/>
          <w:shd w:val="clear" w:color="auto" w:fill="FFFFFF"/>
        </w:rPr>
        <w:t>(1), pp.17-33.</w:t>
      </w:r>
    </w:p>
    <w:p w:rsidR="00030913" w:rsidP="00030913" w:rsidRDefault="00030913" w14:paraId="64865416"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Finlayson, B., Dixon, J., Meadows, S. and Blair, G., 2002. Mind the gap: the extent of the NHS nursing shortage.</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BMJ</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325</w:t>
      </w:r>
      <w:r w:rsidRPr="00030913">
        <w:rPr>
          <w:rFonts w:ascii="Arial" w:hAnsi="Arial" w:cs="Arial"/>
          <w:color w:val="222222"/>
          <w:sz w:val="22"/>
          <w:szCs w:val="22"/>
          <w:shd w:val="clear" w:color="auto" w:fill="FFFFFF"/>
        </w:rPr>
        <w:t>(7363), pp.538-541.</w:t>
      </w:r>
    </w:p>
    <w:p w:rsidR="00030913" w:rsidP="00030913" w:rsidRDefault="00030913" w14:paraId="1054B66C" w14:textId="77777777">
      <w:pPr>
        <w:spacing w:after="120" w:line="360" w:lineRule="auto"/>
        <w:ind w:left="720" w:hanging="720"/>
        <w:jc w:val="both"/>
        <w:rPr>
          <w:rFonts w:ascii="Arial" w:hAnsi="Arial" w:cs="Arial" w:eastAsiaTheme="minorHAnsi"/>
          <w:sz w:val="22"/>
          <w:szCs w:val="22"/>
          <w:lang w:val="en-GB" w:bidi="bn-BD"/>
        </w:rPr>
      </w:pPr>
      <w:proofErr w:type="spellStart"/>
      <w:r w:rsidRPr="00030913">
        <w:rPr>
          <w:rFonts w:ascii="Arial" w:hAnsi="Arial" w:cs="Arial"/>
          <w:color w:val="222222"/>
          <w:sz w:val="22"/>
          <w:szCs w:val="22"/>
          <w:shd w:val="clear" w:color="auto" w:fill="FFFFFF"/>
        </w:rPr>
        <w:t>Iacobucci</w:t>
      </w:r>
      <w:proofErr w:type="spellEnd"/>
      <w:r w:rsidRPr="00030913">
        <w:rPr>
          <w:rFonts w:ascii="Arial" w:hAnsi="Arial" w:cs="Arial"/>
          <w:color w:val="222222"/>
          <w:sz w:val="22"/>
          <w:szCs w:val="22"/>
          <w:shd w:val="clear" w:color="auto" w:fill="FFFFFF"/>
        </w:rPr>
        <w:t>, G., 2019. Ongoing GP shortage puts NHS long term plan at risk, warn experts.</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BMJ: British Medical Journal (Online)</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364</w:t>
      </w:r>
      <w:r w:rsidRPr="00030913">
        <w:rPr>
          <w:rFonts w:ascii="Arial" w:hAnsi="Arial" w:cs="Arial"/>
          <w:color w:val="222222"/>
          <w:sz w:val="22"/>
          <w:szCs w:val="22"/>
          <w:shd w:val="clear" w:color="auto" w:fill="FFFFFF"/>
        </w:rPr>
        <w:t>.</w:t>
      </w:r>
    </w:p>
    <w:p w:rsidR="00030913" w:rsidP="00030913" w:rsidRDefault="00030913" w14:paraId="1CE70C54" w14:textId="77777777">
      <w:pPr>
        <w:spacing w:after="120" w:line="360" w:lineRule="auto"/>
        <w:ind w:left="720" w:hanging="720"/>
        <w:jc w:val="both"/>
        <w:rPr>
          <w:rFonts w:ascii="Arial" w:hAnsi="Arial" w:cs="Arial" w:eastAsiaTheme="minorHAnsi"/>
          <w:sz w:val="22"/>
          <w:szCs w:val="22"/>
          <w:lang w:val="en-GB" w:bidi="bn-BD"/>
        </w:rPr>
      </w:pPr>
      <w:proofErr w:type="spellStart"/>
      <w:r w:rsidRPr="00030913">
        <w:rPr>
          <w:rFonts w:ascii="Arial" w:hAnsi="Arial" w:cs="Arial"/>
          <w:color w:val="222222"/>
          <w:sz w:val="22"/>
          <w:szCs w:val="22"/>
          <w:shd w:val="clear" w:color="auto" w:fill="FFFFFF"/>
        </w:rPr>
        <w:t>Matović</w:t>
      </w:r>
      <w:proofErr w:type="spellEnd"/>
      <w:r w:rsidRPr="00030913">
        <w:rPr>
          <w:rFonts w:ascii="Arial" w:hAnsi="Arial" w:cs="Arial"/>
          <w:color w:val="222222"/>
          <w:sz w:val="22"/>
          <w:szCs w:val="22"/>
          <w:shd w:val="clear" w:color="auto" w:fill="FFFFFF"/>
        </w:rPr>
        <w:t xml:space="preserve">, I.M., 2020, September. PESTEL Analysis of External Environment as a Success Factor of </w:t>
      </w:r>
      <w:proofErr w:type="spellStart"/>
      <w:r w:rsidRPr="00030913">
        <w:rPr>
          <w:rFonts w:ascii="Arial" w:hAnsi="Arial" w:cs="Arial"/>
          <w:color w:val="222222"/>
          <w:sz w:val="22"/>
          <w:szCs w:val="22"/>
          <w:shd w:val="clear" w:color="auto" w:fill="FFFFFF"/>
        </w:rPr>
        <w:t>Startup</w:t>
      </w:r>
      <w:proofErr w:type="spellEnd"/>
      <w:r w:rsidRPr="00030913">
        <w:rPr>
          <w:rFonts w:ascii="Arial" w:hAnsi="Arial" w:cs="Arial"/>
          <w:color w:val="222222"/>
          <w:sz w:val="22"/>
          <w:szCs w:val="22"/>
          <w:shd w:val="clear" w:color="auto" w:fill="FFFFFF"/>
        </w:rPr>
        <w:t xml:space="preserve"> Business. In</w:t>
      </w:r>
      <w:r w:rsidRPr="00030913">
        <w:rPr>
          <w:rStyle w:val="apple-converted-space"/>
          <w:rFonts w:ascii="Arial" w:hAnsi="Arial" w:cs="Arial"/>
          <w:color w:val="222222"/>
          <w:sz w:val="22"/>
          <w:szCs w:val="22"/>
          <w:shd w:val="clear" w:color="auto" w:fill="FFFFFF"/>
        </w:rPr>
        <w:t> </w:t>
      </w:r>
      <w:proofErr w:type="spellStart"/>
      <w:r w:rsidRPr="00030913">
        <w:rPr>
          <w:rFonts w:ascii="Arial" w:hAnsi="Arial" w:cs="Arial"/>
          <w:i/>
          <w:iCs/>
          <w:color w:val="222222"/>
          <w:sz w:val="22"/>
          <w:szCs w:val="22"/>
        </w:rPr>
        <w:t>ConScienS</w:t>
      </w:r>
      <w:proofErr w:type="spellEnd"/>
      <w:r w:rsidRPr="00030913">
        <w:rPr>
          <w:rFonts w:ascii="Arial" w:hAnsi="Arial" w:cs="Arial"/>
          <w:i/>
          <w:iCs/>
          <w:color w:val="222222"/>
          <w:sz w:val="22"/>
          <w:szCs w:val="22"/>
        </w:rPr>
        <w:t xml:space="preserve"> Conference Proceedings</w:t>
      </w:r>
      <w:r w:rsidRPr="00030913">
        <w:rPr>
          <w:rStyle w:val="apple-converted-space"/>
          <w:rFonts w:ascii="Arial" w:hAnsi="Arial" w:cs="Arial"/>
          <w:color w:val="222222"/>
          <w:sz w:val="22"/>
          <w:szCs w:val="22"/>
          <w:shd w:val="clear" w:color="auto" w:fill="FFFFFF"/>
        </w:rPr>
        <w:t> </w:t>
      </w:r>
      <w:r w:rsidRPr="00030913">
        <w:rPr>
          <w:rFonts w:ascii="Arial" w:hAnsi="Arial" w:cs="Arial"/>
          <w:color w:val="222222"/>
          <w:sz w:val="22"/>
          <w:szCs w:val="22"/>
          <w:shd w:val="clear" w:color="auto" w:fill="FFFFFF"/>
        </w:rPr>
        <w:t xml:space="preserve">(pp. 96-102). Scientia </w:t>
      </w:r>
      <w:proofErr w:type="spellStart"/>
      <w:r w:rsidRPr="00030913">
        <w:rPr>
          <w:rFonts w:ascii="Arial" w:hAnsi="Arial" w:cs="Arial"/>
          <w:color w:val="222222"/>
          <w:sz w:val="22"/>
          <w:szCs w:val="22"/>
          <w:shd w:val="clear" w:color="auto" w:fill="FFFFFF"/>
        </w:rPr>
        <w:t>Moralitas</w:t>
      </w:r>
      <w:proofErr w:type="spellEnd"/>
      <w:r w:rsidRPr="00030913">
        <w:rPr>
          <w:rFonts w:ascii="Arial" w:hAnsi="Arial" w:cs="Arial"/>
          <w:color w:val="222222"/>
          <w:sz w:val="22"/>
          <w:szCs w:val="22"/>
          <w:shd w:val="clear" w:color="auto" w:fill="FFFFFF"/>
        </w:rPr>
        <w:t xml:space="preserve"> Research Institute.</w:t>
      </w:r>
    </w:p>
    <w:p w:rsidR="00030913" w:rsidP="00030913" w:rsidRDefault="00030913" w14:paraId="66D0A3BE"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 xml:space="preserve">Nurmi, J. and </w:t>
      </w:r>
      <w:proofErr w:type="spellStart"/>
      <w:r w:rsidRPr="00030913">
        <w:rPr>
          <w:rFonts w:ascii="Arial" w:hAnsi="Arial" w:cs="Arial"/>
          <w:color w:val="222222"/>
          <w:sz w:val="22"/>
          <w:szCs w:val="22"/>
          <w:shd w:val="clear" w:color="auto" w:fill="FFFFFF"/>
        </w:rPr>
        <w:t>Niemelä</w:t>
      </w:r>
      <w:proofErr w:type="spellEnd"/>
      <w:r w:rsidRPr="00030913">
        <w:rPr>
          <w:rFonts w:ascii="Arial" w:hAnsi="Arial" w:cs="Arial"/>
          <w:color w:val="222222"/>
          <w:sz w:val="22"/>
          <w:szCs w:val="22"/>
          <w:shd w:val="clear" w:color="auto" w:fill="FFFFFF"/>
        </w:rPr>
        <w:t>, M.S., 2018, November. PESTEL analysis of hacktivism campaign motivations. In</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Nordic conference on secure it systems</w:t>
      </w:r>
      <w:r w:rsidRPr="00030913">
        <w:rPr>
          <w:rStyle w:val="apple-converted-space"/>
          <w:rFonts w:ascii="Arial" w:hAnsi="Arial" w:cs="Arial"/>
          <w:color w:val="222222"/>
          <w:sz w:val="22"/>
          <w:szCs w:val="22"/>
          <w:shd w:val="clear" w:color="auto" w:fill="FFFFFF"/>
        </w:rPr>
        <w:t> </w:t>
      </w:r>
      <w:r w:rsidRPr="00030913">
        <w:rPr>
          <w:rFonts w:ascii="Arial" w:hAnsi="Arial" w:cs="Arial"/>
          <w:color w:val="222222"/>
          <w:sz w:val="22"/>
          <w:szCs w:val="22"/>
          <w:shd w:val="clear" w:color="auto" w:fill="FFFFFF"/>
        </w:rPr>
        <w:t>(pp. 323-335). Springer, Cham.</w:t>
      </w:r>
    </w:p>
    <w:p w:rsidR="00030913" w:rsidP="00030913" w:rsidRDefault="00030913" w14:paraId="6D2696D3"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 xml:space="preserve">Wray, J., </w:t>
      </w:r>
      <w:proofErr w:type="spellStart"/>
      <w:r w:rsidRPr="00030913">
        <w:rPr>
          <w:rFonts w:ascii="Arial" w:hAnsi="Arial" w:cs="Arial"/>
          <w:color w:val="222222"/>
          <w:sz w:val="22"/>
          <w:szCs w:val="22"/>
          <w:shd w:val="clear" w:color="auto" w:fill="FFFFFF"/>
        </w:rPr>
        <w:t>Aspland</w:t>
      </w:r>
      <w:proofErr w:type="spellEnd"/>
      <w:r w:rsidRPr="00030913">
        <w:rPr>
          <w:rFonts w:ascii="Arial" w:hAnsi="Arial" w:cs="Arial"/>
          <w:color w:val="222222"/>
          <w:sz w:val="22"/>
          <w:szCs w:val="22"/>
          <w:shd w:val="clear" w:color="auto" w:fill="FFFFFF"/>
        </w:rPr>
        <w:t>, J., Gibson, H., Stimpson, A. and Watson, R., 2009. “A wealth of knowledge”: A survey of the employment experiences of older nurses and midwives in the NHS.</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International journal of nursing studies</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46</w:t>
      </w:r>
      <w:r w:rsidRPr="00030913">
        <w:rPr>
          <w:rFonts w:ascii="Arial" w:hAnsi="Arial" w:cs="Arial"/>
          <w:color w:val="222222"/>
          <w:sz w:val="22"/>
          <w:szCs w:val="22"/>
          <w:shd w:val="clear" w:color="auto" w:fill="FFFFFF"/>
        </w:rPr>
        <w:t>(7), pp.977-985.</w:t>
      </w:r>
    </w:p>
    <w:p w:rsidR="00030913" w:rsidP="00030913" w:rsidRDefault="00030913" w14:paraId="7C74FE95" w14:textId="77777777">
      <w:pPr>
        <w:spacing w:after="120" w:line="360" w:lineRule="auto"/>
        <w:ind w:left="720" w:hanging="720"/>
        <w:jc w:val="both"/>
        <w:rPr>
          <w:rFonts w:ascii="Arial" w:hAnsi="Arial" w:cs="Arial" w:eastAsiaTheme="minorHAnsi"/>
          <w:sz w:val="22"/>
          <w:szCs w:val="22"/>
          <w:lang w:val="en-GB" w:bidi="bn-BD"/>
        </w:rPr>
      </w:pPr>
      <w:proofErr w:type="spellStart"/>
      <w:r w:rsidRPr="00030913">
        <w:rPr>
          <w:rFonts w:ascii="Arial" w:hAnsi="Arial" w:cs="Arial"/>
          <w:color w:val="222222"/>
          <w:sz w:val="22"/>
          <w:szCs w:val="22"/>
          <w:shd w:val="clear" w:color="auto" w:fill="FFFFFF"/>
        </w:rPr>
        <w:t>Yüksel</w:t>
      </w:r>
      <w:proofErr w:type="spellEnd"/>
      <w:r w:rsidRPr="00030913">
        <w:rPr>
          <w:rFonts w:ascii="Arial" w:hAnsi="Arial" w:cs="Arial"/>
          <w:color w:val="222222"/>
          <w:sz w:val="22"/>
          <w:szCs w:val="22"/>
          <w:shd w:val="clear" w:color="auto" w:fill="FFFFFF"/>
        </w:rPr>
        <w:t>, I., 2012. Developing a multi-criteria decision making model for PESTEL analysis.</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International Journal of Business and Management</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7</w:t>
      </w:r>
      <w:r w:rsidRPr="00030913">
        <w:rPr>
          <w:rFonts w:ascii="Arial" w:hAnsi="Arial" w:cs="Arial"/>
          <w:color w:val="222222"/>
          <w:sz w:val="22"/>
          <w:szCs w:val="22"/>
          <w:shd w:val="clear" w:color="auto" w:fill="FFFFFF"/>
        </w:rPr>
        <w:t>(24), p.52.</w:t>
      </w:r>
    </w:p>
    <w:p w:rsidR="00CC5F73" w:rsidP="00CC5F73" w:rsidRDefault="00CC5F73" w14:paraId="0CC865A4" w14:textId="77777777">
      <w:pPr>
        <w:spacing w:line="360" w:lineRule="auto"/>
        <w:jc w:val="both"/>
        <w:rPr>
          <w:rFonts w:ascii="Arial" w:hAnsi="Arial" w:cs="Arial"/>
          <w:sz w:val="22"/>
          <w:szCs w:val="22"/>
        </w:rPr>
      </w:pPr>
    </w:p>
    <w:p w:rsidR="00CC5F73" w:rsidP="00CC5F73" w:rsidRDefault="00CC5F73" w14:paraId="7EEFF906" w14:textId="77777777">
      <w:pPr>
        <w:spacing w:line="360" w:lineRule="auto"/>
        <w:jc w:val="both"/>
        <w:rPr>
          <w:rFonts w:ascii="Arial" w:hAnsi="Arial" w:cs="Arial"/>
          <w:sz w:val="22"/>
          <w:szCs w:val="22"/>
        </w:rPr>
      </w:pPr>
    </w:p>
    <w:p w:rsidR="00CC5F73" w:rsidP="00CC5F73" w:rsidRDefault="00C9601B" w14:paraId="57316113" w14:textId="1C4964EA">
      <w:pPr>
        <w:spacing w:line="360" w:lineRule="auto"/>
        <w:jc w:val="both"/>
        <w:rPr>
          <w:rFonts w:ascii="Arial" w:hAnsi="Arial" w:cs="Arial"/>
          <w:sz w:val="22"/>
          <w:szCs w:val="22"/>
        </w:rPr>
      </w:pPr>
      <w:r>
        <w:rPr>
          <w:rFonts w:ascii="Arial" w:hAnsi="Arial" w:cs="Arial"/>
          <w:noProof/>
          <w:sz w:val="22"/>
          <w:szCs w:val="22"/>
          <w:lang w:val="en-US" w:eastAsia="en-US"/>
        </w:rPr>
        <w:lastRenderedPageBreak/>
        <w:drawing>
          <wp:inline distT="0" distB="0" distL="0" distR="0" wp14:anchorId="7C62D5AD" wp14:editId="30613560">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D5AD1" w:rsidP="00CC5F73" w:rsidRDefault="00ED5AD1" w14:paraId="26DA49C3" w14:textId="048E9FBB">
      <w:pPr>
        <w:spacing w:line="360" w:lineRule="auto"/>
        <w:jc w:val="both"/>
        <w:rPr>
          <w:rFonts w:ascii="Arial" w:hAnsi="Arial" w:cs="Arial"/>
          <w:sz w:val="22"/>
          <w:szCs w:val="22"/>
        </w:rPr>
      </w:pPr>
    </w:p>
    <w:p w:rsidR="00D247CB" w:rsidP="00CC5F73" w:rsidRDefault="00D247CB" w14:paraId="02C661E3" w14:textId="0FA5ECA0">
      <w:pPr>
        <w:spacing w:line="360" w:lineRule="auto"/>
        <w:jc w:val="both"/>
        <w:rPr>
          <w:rFonts w:ascii="Arial" w:hAnsi="Arial" w:cs="Arial"/>
          <w:sz w:val="22"/>
          <w:szCs w:val="22"/>
        </w:rPr>
      </w:pPr>
    </w:p>
    <w:p w:rsidR="00D247CB" w:rsidP="00CC5F73" w:rsidRDefault="00D247CB" w14:paraId="6B738194" w14:textId="77777777">
      <w:pPr>
        <w:spacing w:line="360" w:lineRule="auto"/>
        <w:jc w:val="both"/>
        <w:rPr>
          <w:rFonts w:ascii="Arial" w:hAnsi="Arial" w:cs="Arial"/>
          <w:sz w:val="22"/>
          <w:szCs w:val="22"/>
        </w:rPr>
      </w:pPr>
    </w:p>
    <w:p w:rsidR="002E66C8" w:rsidP="00CC5F73" w:rsidRDefault="002E66C8" w14:paraId="5E5425F5" w14:textId="77777777">
      <w:pPr>
        <w:spacing w:line="360" w:lineRule="auto"/>
        <w:jc w:val="both"/>
        <w:rPr>
          <w:rFonts w:ascii="Arial" w:hAnsi="Arial" w:cs="Arial"/>
          <w:sz w:val="22"/>
          <w:szCs w:val="22"/>
        </w:rPr>
      </w:pPr>
    </w:p>
    <w:p w:rsidR="002E66C8" w:rsidP="00CC5F73" w:rsidRDefault="002E66C8" w14:paraId="5D411C11" w14:textId="77777777">
      <w:pPr>
        <w:spacing w:line="360" w:lineRule="auto"/>
        <w:jc w:val="both"/>
        <w:rPr>
          <w:rFonts w:ascii="Arial" w:hAnsi="Arial" w:cs="Arial"/>
          <w:sz w:val="22"/>
          <w:szCs w:val="22"/>
        </w:rPr>
      </w:pPr>
    </w:p>
    <w:p w:rsidR="002E66C8" w:rsidP="00CC5F73" w:rsidRDefault="002E66C8" w14:paraId="25DE9FE1" w14:textId="6E92749D">
      <w:pPr>
        <w:spacing w:line="360" w:lineRule="auto"/>
        <w:jc w:val="both"/>
        <w:rPr>
          <w:rFonts w:ascii="Arial" w:hAnsi="Arial" w:cs="Arial"/>
          <w:sz w:val="22"/>
          <w:szCs w:val="22"/>
        </w:rPr>
      </w:pPr>
    </w:p>
    <w:p w:rsidR="00D323C5" w:rsidP="00CC5F73" w:rsidRDefault="00D323C5" w14:paraId="0390A745" w14:textId="1ACF74D4">
      <w:pPr>
        <w:spacing w:line="360" w:lineRule="auto"/>
        <w:jc w:val="both"/>
        <w:rPr>
          <w:rFonts w:ascii="Arial" w:hAnsi="Arial" w:cs="Arial"/>
          <w:sz w:val="22"/>
          <w:szCs w:val="22"/>
        </w:rPr>
      </w:pPr>
    </w:p>
    <w:p w:rsidR="00D323C5" w:rsidP="00CC5F73" w:rsidRDefault="00D323C5" w14:paraId="23C1B059" w14:textId="58971D2C">
      <w:pPr>
        <w:spacing w:line="360" w:lineRule="auto"/>
        <w:jc w:val="both"/>
        <w:rPr>
          <w:rFonts w:ascii="Arial" w:hAnsi="Arial" w:cs="Arial"/>
          <w:sz w:val="22"/>
          <w:szCs w:val="22"/>
        </w:rPr>
      </w:pPr>
    </w:p>
    <w:p w:rsidR="00D323C5" w:rsidP="00CC5F73" w:rsidRDefault="00D323C5" w14:paraId="38470ED4" w14:textId="1910BFCC">
      <w:pPr>
        <w:spacing w:line="360" w:lineRule="auto"/>
        <w:jc w:val="both"/>
        <w:rPr>
          <w:rFonts w:ascii="Arial" w:hAnsi="Arial" w:cs="Arial"/>
          <w:sz w:val="22"/>
          <w:szCs w:val="22"/>
        </w:rPr>
      </w:pPr>
    </w:p>
    <w:p w:rsidR="00D323C5" w:rsidP="00CC5F73" w:rsidRDefault="00D323C5" w14:paraId="329AB45A" w14:textId="74059FDB">
      <w:pPr>
        <w:spacing w:line="360" w:lineRule="auto"/>
        <w:jc w:val="both"/>
        <w:rPr>
          <w:rFonts w:ascii="Arial" w:hAnsi="Arial" w:cs="Arial"/>
          <w:sz w:val="22"/>
          <w:szCs w:val="22"/>
        </w:rPr>
      </w:pPr>
    </w:p>
    <w:p w:rsidR="00D323C5" w:rsidP="00CC5F73" w:rsidRDefault="00D323C5" w14:paraId="16D2997C" w14:textId="2856E684">
      <w:pPr>
        <w:spacing w:line="360" w:lineRule="auto"/>
        <w:jc w:val="both"/>
        <w:rPr>
          <w:rFonts w:ascii="Arial" w:hAnsi="Arial" w:cs="Arial"/>
          <w:sz w:val="22"/>
          <w:szCs w:val="22"/>
        </w:rPr>
      </w:pPr>
    </w:p>
    <w:p w:rsidR="00D323C5" w:rsidP="00CC5F73" w:rsidRDefault="00D323C5" w14:paraId="28D61FD6" w14:textId="39900BF7">
      <w:pPr>
        <w:spacing w:line="360" w:lineRule="auto"/>
        <w:jc w:val="both"/>
        <w:rPr>
          <w:rFonts w:ascii="Arial" w:hAnsi="Arial" w:cs="Arial"/>
          <w:sz w:val="22"/>
          <w:szCs w:val="22"/>
        </w:rPr>
      </w:pPr>
    </w:p>
    <w:p w:rsidR="00D323C5" w:rsidP="00CC5F73" w:rsidRDefault="00D323C5" w14:paraId="6627D78C" w14:textId="21850761">
      <w:pPr>
        <w:spacing w:line="360" w:lineRule="auto"/>
        <w:jc w:val="both"/>
        <w:rPr>
          <w:rFonts w:ascii="Arial" w:hAnsi="Arial" w:cs="Arial"/>
          <w:sz w:val="22"/>
          <w:szCs w:val="22"/>
        </w:rPr>
      </w:pPr>
    </w:p>
    <w:p w:rsidR="00D323C5" w:rsidP="00CC5F73" w:rsidRDefault="00D323C5" w14:paraId="0778CED6" w14:textId="40A39CDE">
      <w:pPr>
        <w:spacing w:line="360" w:lineRule="auto"/>
        <w:jc w:val="both"/>
        <w:rPr>
          <w:rFonts w:ascii="Arial" w:hAnsi="Arial" w:cs="Arial"/>
          <w:sz w:val="22"/>
          <w:szCs w:val="22"/>
        </w:rPr>
      </w:pPr>
    </w:p>
    <w:p w:rsidR="00D323C5" w:rsidP="00CC5F73" w:rsidRDefault="00D323C5" w14:paraId="5FC5C22B" w14:textId="40B6DD70">
      <w:pPr>
        <w:spacing w:line="360" w:lineRule="auto"/>
        <w:jc w:val="both"/>
        <w:rPr>
          <w:rFonts w:ascii="Arial" w:hAnsi="Arial" w:cs="Arial"/>
          <w:sz w:val="22"/>
          <w:szCs w:val="22"/>
        </w:rPr>
      </w:pPr>
    </w:p>
    <w:p w:rsidR="00D323C5" w:rsidP="00CC5F73" w:rsidRDefault="00D323C5" w14:paraId="4259E828" w14:textId="0E2C118A">
      <w:pPr>
        <w:spacing w:line="360" w:lineRule="auto"/>
        <w:jc w:val="both"/>
        <w:rPr>
          <w:rFonts w:ascii="Arial" w:hAnsi="Arial" w:cs="Arial"/>
          <w:sz w:val="22"/>
          <w:szCs w:val="22"/>
        </w:rPr>
      </w:pPr>
    </w:p>
    <w:p w:rsidR="00D323C5" w:rsidP="00CC5F73" w:rsidRDefault="00D323C5" w14:paraId="4BA987CA" w14:textId="77777777">
      <w:pPr>
        <w:spacing w:line="360" w:lineRule="auto"/>
        <w:jc w:val="both"/>
        <w:rPr>
          <w:rFonts w:ascii="Arial" w:hAnsi="Arial" w:cs="Arial"/>
          <w:sz w:val="22"/>
          <w:szCs w:val="22"/>
        </w:rPr>
      </w:pPr>
    </w:p>
    <w:p w:rsidR="002E66C8" w:rsidP="00CC5F73" w:rsidRDefault="002E66C8" w14:paraId="68A83D33" w14:textId="77777777">
      <w:pPr>
        <w:spacing w:line="360" w:lineRule="auto"/>
        <w:jc w:val="both"/>
        <w:rPr>
          <w:rFonts w:ascii="Arial" w:hAnsi="Arial" w:cs="Arial"/>
          <w:sz w:val="22"/>
          <w:szCs w:val="22"/>
        </w:rPr>
      </w:pPr>
    </w:p>
    <w:p w:rsidR="002E66C8" w:rsidP="00CC5F73" w:rsidRDefault="002E66C8" w14:paraId="1940ABCA" w14:textId="77777777">
      <w:pPr>
        <w:spacing w:line="360" w:lineRule="auto"/>
        <w:jc w:val="both"/>
        <w:rPr>
          <w:rFonts w:ascii="Arial" w:hAnsi="Arial" w:cs="Arial"/>
          <w:sz w:val="22"/>
          <w:szCs w:val="22"/>
        </w:rPr>
      </w:pPr>
    </w:p>
    <w:p w:rsidR="00CC5F73" w:rsidP="00D247CB" w:rsidRDefault="00CC5F73" w14:paraId="760C4090" w14:textId="61C5128B">
      <w:pPr>
        <w:pStyle w:val="Heading1"/>
      </w:pPr>
      <w:bookmarkStart w:name="_Toc107075551" w:id="8"/>
      <w:r w:rsidRPr="0015011F">
        <w:lastRenderedPageBreak/>
        <w:t>Task 2</w:t>
      </w:r>
      <w:bookmarkEnd w:id="8"/>
    </w:p>
    <w:p w:rsidR="00CC5F73" w:rsidP="00D247CB" w:rsidRDefault="00CC5F73" w14:paraId="4F15BE43" w14:textId="59395489">
      <w:pPr>
        <w:pStyle w:val="Heading1"/>
      </w:pPr>
      <w:bookmarkStart w:name="_Toc107075552" w:id="9"/>
      <w:r>
        <w:t>Introduction</w:t>
      </w:r>
      <w:bookmarkEnd w:id="9"/>
    </w:p>
    <w:p w:rsidR="00135519" w:rsidP="00CC5F73" w:rsidRDefault="00135519" w14:paraId="076CF379" w14:textId="1943F9C7">
      <w:pPr>
        <w:spacing w:line="360" w:lineRule="auto"/>
        <w:jc w:val="both"/>
        <w:rPr>
          <w:rFonts w:ascii="Arial" w:hAnsi="Arial" w:cs="Arial"/>
          <w:sz w:val="22"/>
          <w:szCs w:val="22"/>
        </w:rPr>
      </w:pPr>
    </w:p>
    <w:p w:rsidRPr="001A577B" w:rsidR="001A577B" w:rsidP="001A577B" w:rsidRDefault="001A577B" w14:paraId="2EFB9B64" w14:textId="2B92FF4E">
      <w:pPr>
        <w:spacing w:line="360" w:lineRule="auto"/>
        <w:jc w:val="both"/>
        <w:rPr>
          <w:rFonts w:ascii="Arial" w:hAnsi="Arial" w:cs="Arial"/>
          <w:sz w:val="22"/>
          <w:szCs w:val="22"/>
        </w:rPr>
      </w:pPr>
      <w:r w:rsidRPr="001A577B">
        <w:rPr>
          <w:rFonts w:ascii="Arial" w:hAnsi="Arial" w:cs="Arial"/>
          <w:sz w:val="22"/>
          <w:szCs w:val="22"/>
        </w:rPr>
        <w:t>Proper Care, an adult care provider in the United Kingdom, is presently experiencing a severe threat from workforce issues, which has serious repercussions for both patients and employees. Proper Care's administration is aware that growing waiting lists and a decline in care quality might threaten the organization's capacity to provide essential additional services if severe staffing shortages persist</w:t>
      </w:r>
      <w:sdt>
        <w:sdtPr>
          <w:rPr>
            <w:rFonts w:ascii="Arial" w:hAnsi="Arial" w:cs="Arial"/>
            <w:sz w:val="22"/>
            <w:szCs w:val="22"/>
          </w:rPr>
          <w:id w:val="1579564200"/>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Nur18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(Nurmi, 2018)</w:t>
          </w:r>
          <w:r w:rsidR="001578D3">
            <w:rPr>
              <w:rFonts w:ascii="Arial" w:hAnsi="Arial" w:cs="Arial"/>
              <w:sz w:val="22"/>
              <w:szCs w:val="22"/>
            </w:rPr>
            <w:fldChar w:fldCharType="end"/>
          </w:r>
        </w:sdtContent>
      </w:sdt>
      <w:r w:rsidRPr="001A577B">
        <w:rPr>
          <w:rFonts w:ascii="Arial" w:hAnsi="Arial" w:cs="Arial"/>
          <w:sz w:val="22"/>
          <w:szCs w:val="22"/>
        </w:rPr>
        <w:t xml:space="preserve">. The role of the consultant is to help the organisation identify and assess the factors contributing to the staffing shortfall and provide strategies for effectively resolving the issue. Part one provides a high-level explanation of the nature and impact of the complex problem on employees and their organisations; a PESTLE analysis of the macro-environmental factors contributing to the complex problem; a cause-and-effect analysis, using a Fishbone Diagram; an evaluation of alternative solutions to absenteeism; and finally, a recommendation for the most appropriate solution. </w:t>
      </w:r>
    </w:p>
    <w:p w:rsidRPr="001A577B" w:rsidR="001A577B" w:rsidP="001A577B" w:rsidRDefault="001A577B" w14:paraId="05852745" w14:textId="77777777">
      <w:pPr>
        <w:spacing w:line="360" w:lineRule="auto"/>
        <w:jc w:val="both"/>
        <w:rPr>
          <w:rFonts w:ascii="Arial" w:hAnsi="Arial" w:cs="Arial"/>
          <w:sz w:val="22"/>
          <w:szCs w:val="22"/>
        </w:rPr>
      </w:pPr>
    </w:p>
    <w:p w:rsidRPr="001A577B" w:rsidR="001A577B" w:rsidP="001A577B" w:rsidRDefault="001A577B" w14:paraId="604030AC" w14:textId="77777777">
      <w:pPr>
        <w:spacing w:line="360" w:lineRule="auto"/>
        <w:jc w:val="both"/>
        <w:rPr>
          <w:rFonts w:ascii="Arial" w:hAnsi="Arial" w:cs="Arial"/>
          <w:sz w:val="22"/>
          <w:szCs w:val="22"/>
        </w:rPr>
      </w:pPr>
    </w:p>
    <w:p w:rsidRPr="001A577B" w:rsidR="001A577B" w:rsidP="001A577B" w:rsidRDefault="001A577B" w14:paraId="19980F94" w14:textId="77777777">
      <w:pPr>
        <w:spacing w:line="360" w:lineRule="auto"/>
        <w:jc w:val="both"/>
        <w:rPr>
          <w:rFonts w:ascii="Arial" w:hAnsi="Arial" w:cs="Arial"/>
          <w:sz w:val="22"/>
          <w:szCs w:val="22"/>
        </w:rPr>
      </w:pPr>
    </w:p>
    <w:p w:rsidRPr="001A577B" w:rsidR="001A577B" w:rsidP="001A577B" w:rsidRDefault="001A577B" w14:paraId="799A531D" w14:textId="77777777">
      <w:pPr>
        <w:spacing w:line="360" w:lineRule="auto"/>
        <w:jc w:val="both"/>
        <w:rPr>
          <w:rFonts w:ascii="Arial" w:hAnsi="Arial" w:cs="Arial"/>
          <w:sz w:val="22"/>
          <w:szCs w:val="22"/>
        </w:rPr>
      </w:pPr>
    </w:p>
    <w:p w:rsidRPr="001A577B" w:rsidR="001A577B" w:rsidP="001A577B" w:rsidRDefault="001A577B" w14:paraId="30738223" w14:textId="77777777">
      <w:pPr>
        <w:spacing w:line="360" w:lineRule="auto"/>
        <w:jc w:val="both"/>
        <w:rPr>
          <w:rFonts w:ascii="Arial" w:hAnsi="Arial" w:cs="Arial"/>
          <w:sz w:val="22"/>
          <w:szCs w:val="22"/>
        </w:rPr>
      </w:pPr>
    </w:p>
    <w:p w:rsidRPr="001A577B" w:rsidR="001A577B" w:rsidP="001A577B" w:rsidRDefault="001A577B" w14:paraId="5A544344" w14:textId="77777777">
      <w:pPr>
        <w:spacing w:line="360" w:lineRule="auto"/>
        <w:jc w:val="both"/>
        <w:rPr>
          <w:rFonts w:ascii="Arial" w:hAnsi="Arial" w:cs="Arial"/>
          <w:sz w:val="22"/>
          <w:szCs w:val="22"/>
        </w:rPr>
      </w:pPr>
    </w:p>
    <w:p w:rsidRPr="001A577B" w:rsidR="001A577B" w:rsidP="001A577B" w:rsidRDefault="001A577B" w14:paraId="6DA57DA3" w14:textId="77777777">
      <w:pPr>
        <w:spacing w:line="360" w:lineRule="auto"/>
        <w:jc w:val="both"/>
        <w:rPr>
          <w:rFonts w:ascii="Arial" w:hAnsi="Arial" w:cs="Arial"/>
          <w:sz w:val="22"/>
          <w:szCs w:val="22"/>
        </w:rPr>
      </w:pPr>
    </w:p>
    <w:p w:rsidRPr="001A577B" w:rsidR="001A577B" w:rsidP="001A577B" w:rsidRDefault="001A577B" w14:paraId="00D1D2AD" w14:textId="77777777">
      <w:pPr>
        <w:spacing w:line="360" w:lineRule="auto"/>
        <w:jc w:val="both"/>
        <w:rPr>
          <w:rFonts w:ascii="Arial" w:hAnsi="Arial" w:cs="Arial"/>
          <w:sz w:val="22"/>
          <w:szCs w:val="22"/>
        </w:rPr>
      </w:pPr>
    </w:p>
    <w:p w:rsidRPr="001A577B" w:rsidR="001A577B" w:rsidP="001A577B" w:rsidRDefault="001A577B" w14:paraId="0C8BDF16" w14:textId="77777777">
      <w:pPr>
        <w:spacing w:line="360" w:lineRule="auto"/>
        <w:jc w:val="both"/>
        <w:rPr>
          <w:rFonts w:ascii="Arial" w:hAnsi="Arial" w:cs="Arial"/>
          <w:sz w:val="22"/>
          <w:szCs w:val="22"/>
        </w:rPr>
      </w:pPr>
    </w:p>
    <w:p w:rsidRPr="001A577B" w:rsidR="001A577B" w:rsidP="001A577B" w:rsidRDefault="001A577B" w14:paraId="6CFA1739" w14:textId="77777777">
      <w:pPr>
        <w:spacing w:line="360" w:lineRule="auto"/>
        <w:jc w:val="both"/>
        <w:rPr>
          <w:rFonts w:ascii="Arial" w:hAnsi="Arial" w:cs="Arial"/>
          <w:sz w:val="22"/>
          <w:szCs w:val="22"/>
        </w:rPr>
      </w:pPr>
    </w:p>
    <w:p w:rsidRPr="001A577B" w:rsidR="001A577B" w:rsidP="001A577B" w:rsidRDefault="001A577B" w14:paraId="5159CEF1" w14:textId="77777777">
      <w:pPr>
        <w:spacing w:line="360" w:lineRule="auto"/>
        <w:jc w:val="both"/>
        <w:rPr>
          <w:rFonts w:ascii="Arial" w:hAnsi="Arial" w:cs="Arial"/>
          <w:sz w:val="22"/>
          <w:szCs w:val="22"/>
        </w:rPr>
      </w:pPr>
    </w:p>
    <w:p w:rsidRPr="001A577B" w:rsidR="001A577B" w:rsidP="001A577B" w:rsidRDefault="001A577B" w14:paraId="7D64E510" w14:textId="77777777">
      <w:pPr>
        <w:spacing w:line="360" w:lineRule="auto"/>
        <w:jc w:val="both"/>
        <w:rPr>
          <w:rFonts w:ascii="Arial" w:hAnsi="Arial" w:cs="Arial"/>
          <w:sz w:val="22"/>
          <w:szCs w:val="22"/>
        </w:rPr>
      </w:pPr>
    </w:p>
    <w:p w:rsidRPr="001A577B" w:rsidR="001A577B" w:rsidP="001A577B" w:rsidRDefault="001A577B" w14:paraId="22B49E23" w14:textId="77777777">
      <w:pPr>
        <w:spacing w:line="360" w:lineRule="auto"/>
        <w:jc w:val="both"/>
        <w:rPr>
          <w:rFonts w:ascii="Arial" w:hAnsi="Arial" w:cs="Arial"/>
          <w:sz w:val="22"/>
          <w:szCs w:val="22"/>
        </w:rPr>
      </w:pPr>
    </w:p>
    <w:p w:rsidRPr="001A577B" w:rsidR="001A577B" w:rsidP="001A577B" w:rsidRDefault="001A577B" w14:paraId="062359FE" w14:textId="77777777">
      <w:pPr>
        <w:spacing w:line="360" w:lineRule="auto"/>
        <w:jc w:val="both"/>
        <w:rPr>
          <w:rFonts w:ascii="Arial" w:hAnsi="Arial" w:cs="Arial"/>
          <w:sz w:val="22"/>
          <w:szCs w:val="22"/>
        </w:rPr>
      </w:pPr>
    </w:p>
    <w:p w:rsidRPr="001A577B" w:rsidR="001A577B" w:rsidP="001A577B" w:rsidRDefault="001A577B" w14:paraId="15401E5F" w14:textId="77777777">
      <w:pPr>
        <w:spacing w:line="360" w:lineRule="auto"/>
        <w:jc w:val="both"/>
        <w:rPr>
          <w:rFonts w:ascii="Arial" w:hAnsi="Arial" w:cs="Arial"/>
          <w:sz w:val="22"/>
          <w:szCs w:val="22"/>
        </w:rPr>
      </w:pPr>
    </w:p>
    <w:p w:rsidRPr="001A577B" w:rsidR="001A577B" w:rsidP="001A577B" w:rsidRDefault="001A577B" w14:paraId="57D9E5B9" w14:textId="77777777">
      <w:pPr>
        <w:spacing w:line="360" w:lineRule="auto"/>
        <w:jc w:val="both"/>
        <w:rPr>
          <w:rFonts w:ascii="Arial" w:hAnsi="Arial" w:cs="Arial"/>
          <w:sz w:val="22"/>
          <w:szCs w:val="22"/>
        </w:rPr>
      </w:pPr>
    </w:p>
    <w:p w:rsidRPr="001A577B" w:rsidR="001A577B" w:rsidP="001A577B" w:rsidRDefault="001A577B" w14:paraId="5D4EC16C" w14:textId="77777777">
      <w:pPr>
        <w:spacing w:line="360" w:lineRule="auto"/>
        <w:jc w:val="both"/>
        <w:rPr>
          <w:rFonts w:ascii="Arial" w:hAnsi="Arial" w:cs="Arial"/>
          <w:sz w:val="22"/>
          <w:szCs w:val="22"/>
        </w:rPr>
      </w:pPr>
    </w:p>
    <w:p w:rsidRPr="001A577B" w:rsidR="001A577B" w:rsidP="001A577B" w:rsidRDefault="001A577B" w14:paraId="315F368F" w14:textId="77777777">
      <w:pPr>
        <w:spacing w:line="360" w:lineRule="auto"/>
        <w:jc w:val="both"/>
        <w:rPr>
          <w:rFonts w:ascii="Arial" w:hAnsi="Arial" w:cs="Arial"/>
          <w:sz w:val="22"/>
          <w:szCs w:val="22"/>
        </w:rPr>
      </w:pPr>
    </w:p>
    <w:p w:rsidRPr="001A577B" w:rsidR="001A577B" w:rsidP="001A577B" w:rsidRDefault="001A577B" w14:paraId="2CBCDC20" w14:textId="77777777">
      <w:pPr>
        <w:spacing w:line="360" w:lineRule="auto"/>
        <w:jc w:val="both"/>
        <w:rPr>
          <w:rFonts w:ascii="Arial" w:hAnsi="Arial" w:cs="Arial"/>
          <w:sz w:val="22"/>
          <w:szCs w:val="22"/>
        </w:rPr>
      </w:pPr>
    </w:p>
    <w:p w:rsidR="001A577B" w:rsidP="001A577B" w:rsidRDefault="001A577B" w14:paraId="645578BC" w14:textId="60654C0B">
      <w:pPr>
        <w:spacing w:line="360" w:lineRule="auto"/>
        <w:jc w:val="both"/>
        <w:rPr>
          <w:rFonts w:ascii="Arial" w:hAnsi="Arial" w:cs="Arial"/>
          <w:sz w:val="22"/>
          <w:szCs w:val="22"/>
        </w:rPr>
      </w:pPr>
    </w:p>
    <w:p w:rsidRPr="001A577B" w:rsidR="00D247CB" w:rsidP="001A577B" w:rsidRDefault="00D247CB" w14:paraId="292321E8" w14:textId="77777777">
      <w:pPr>
        <w:spacing w:line="360" w:lineRule="auto"/>
        <w:jc w:val="both"/>
        <w:rPr>
          <w:rFonts w:ascii="Arial" w:hAnsi="Arial" w:cs="Arial"/>
          <w:sz w:val="22"/>
          <w:szCs w:val="22"/>
        </w:rPr>
      </w:pPr>
    </w:p>
    <w:p w:rsidRPr="001A577B" w:rsidR="001A577B" w:rsidP="001A577B" w:rsidRDefault="001A577B" w14:paraId="3E05BE95" w14:textId="77777777">
      <w:pPr>
        <w:spacing w:line="360" w:lineRule="auto"/>
        <w:jc w:val="both"/>
        <w:rPr>
          <w:rFonts w:ascii="Arial" w:hAnsi="Arial" w:cs="Arial"/>
          <w:sz w:val="22"/>
          <w:szCs w:val="22"/>
        </w:rPr>
      </w:pPr>
    </w:p>
    <w:p w:rsidRPr="001A577B" w:rsidR="001A577B" w:rsidP="00D247CB" w:rsidRDefault="001A577B" w14:paraId="7D6D1E63" w14:textId="77777777">
      <w:pPr>
        <w:pStyle w:val="Heading1"/>
        <w:spacing w:line="360" w:lineRule="auto"/>
        <w:jc w:val="both"/>
      </w:pPr>
      <w:bookmarkStart w:name="_Toc107075553" w:id="10"/>
      <w:r w:rsidRPr="001A577B">
        <w:lastRenderedPageBreak/>
        <w:t>The nature and impact of the complex problem on employees and their organisations</w:t>
      </w:r>
      <w:bookmarkEnd w:id="10"/>
      <w:r w:rsidRPr="001A577B">
        <w:t xml:space="preserve"> </w:t>
      </w:r>
    </w:p>
    <w:p w:rsidRPr="001A577B" w:rsidR="001A577B" w:rsidP="001A577B" w:rsidRDefault="001A577B" w14:paraId="18FF0DD4" w14:textId="076EE870">
      <w:pPr>
        <w:spacing w:line="360" w:lineRule="auto"/>
        <w:jc w:val="both"/>
        <w:rPr>
          <w:rFonts w:ascii="Arial" w:hAnsi="Arial" w:cs="Arial"/>
          <w:sz w:val="22"/>
          <w:szCs w:val="22"/>
        </w:rPr>
      </w:pPr>
      <w:r w:rsidRPr="001A577B">
        <w:rPr>
          <w:rFonts w:ascii="Arial" w:hAnsi="Arial" w:cs="Arial"/>
          <w:sz w:val="22"/>
          <w:szCs w:val="22"/>
        </w:rPr>
        <w:t xml:space="preserve">In the </w:t>
      </w:r>
      <w:r w:rsidR="00D247CB">
        <w:rPr>
          <w:rFonts w:ascii="Arial" w:hAnsi="Arial" w:cs="Arial"/>
          <w:sz w:val="22"/>
          <w:szCs w:val="22"/>
        </w:rPr>
        <w:t xml:space="preserve">UK  </w:t>
      </w:r>
      <w:r w:rsidRPr="001A577B">
        <w:rPr>
          <w:rFonts w:ascii="Arial" w:hAnsi="Arial" w:cs="Arial"/>
          <w:sz w:val="22"/>
          <w:szCs w:val="22"/>
        </w:rPr>
        <w:t>NHS, hospitals and mental health and community providers are reporting a shortfall of over 100,000 full-time equivalent (FTE) employees, which is having a devastating effect on several essential sectors. With almost 41,000 unfilled nursing positions, this is one of the biggest obstacles, but there are also shortages in other medical fields, certain geographic regions, and even allied health professions</w:t>
      </w:r>
      <w:sdt>
        <w:sdtPr>
          <w:rPr>
            <w:rFonts w:ascii="Arial" w:hAnsi="Arial" w:cs="Arial"/>
            <w:sz w:val="22"/>
            <w:szCs w:val="22"/>
          </w:rPr>
          <w:id w:val="-2055842479"/>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Yük121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(Yüksel, 2012)</w:t>
          </w:r>
          <w:r w:rsidR="001578D3">
            <w:rPr>
              <w:rFonts w:ascii="Arial" w:hAnsi="Arial" w:cs="Arial"/>
              <w:sz w:val="22"/>
              <w:szCs w:val="22"/>
            </w:rPr>
            <w:fldChar w:fldCharType="end"/>
          </w:r>
        </w:sdtContent>
      </w:sdt>
      <w:r w:rsidRPr="001A577B">
        <w:rPr>
          <w:rFonts w:ascii="Arial" w:hAnsi="Arial" w:cs="Arial"/>
          <w:sz w:val="22"/>
          <w:szCs w:val="22"/>
        </w:rPr>
        <w:t xml:space="preserve">. These stresses are felt outside of hospital settings as well, with primary care clinics experiencing severe staffing shortages. Proper Care, an adult care provider in the United Kingdom, is presently experiencing a severe threat from workforce issues, which has serious repercussions for both patients and employees. Proper Care's administration is aware that growing waiting lists and a decline in care quality might threaten the organization's capacity to provide essential services in future if severe staffing shortages persist. It's likely that a number of interrelated issues are to blame for labour shortages, such as: Increased demand for information technology (IT) services • an ageing workforce • early retirement • health concerns • employees leaving the labour market • a reduction in blue-collar workers • immigration restrictions • people choosing for self-employment • workers abandoning their positions </w:t>
      </w:r>
    </w:p>
    <w:p w:rsidRPr="001A577B" w:rsidR="001A577B" w:rsidP="001A577B" w:rsidRDefault="001A577B" w14:paraId="0BC24CB2" w14:textId="77777777">
      <w:pPr>
        <w:spacing w:line="360" w:lineRule="auto"/>
        <w:jc w:val="both"/>
        <w:rPr>
          <w:rFonts w:ascii="Arial" w:hAnsi="Arial" w:cs="Arial"/>
          <w:sz w:val="22"/>
          <w:szCs w:val="22"/>
        </w:rPr>
      </w:pPr>
    </w:p>
    <w:p w:rsidR="001A577B" w:rsidP="001A577B" w:rsidRDefault="001A577B" w14:paraId="30B1951E" w14:textId="118FCDCE">
      <w:pPr>
        <w:spacing w:line="360" w:lineRule="auto"/>
        <w:jc w:val="both"/>
        <w:rPr>
          <w:rFonts w:ascii="Arial" w:hAnsi="Arial" w:cs="Arial"/>
          <w:sz w:val="22"/>
          <w:szCs w:val="22"/>
        </w:rPr>
      </w:pPr>
      <w:r w:rsidRPr="001A577B">
        <w:rPr>
          <w:rFonts w:ascii="Arial" w:hAnsi="Arial" w:cs="Arial"/>
          <w:sz w:val="22"/>
          <w:szCs w:val="22"/>
        </w:rPr>
        <w:t>When there is a high demand for workers but a low supply, it may lead to a labour shortage. NHS Providers</w:t>
      </w:r>
      <w:r w:rsidR="00D247CB">
        <w:rPr>
          <w:rFonts w:ascii="Arial" w:hAnsi="Arial" w:cs="Arial"/>
          <w:sz w:val="22"/>
          <w:szCs w:val="22"/>
        </w:rPr>
        <w:t xml:space="preserve"> </w:t>
      </w:r>
      <w:r w:rsidRPr="001A577B">
        <w:rPr>
          <w:rFonts w:ascii="Arial" w:hAnsi="Arial" w:cs="Arial"/>
          <w:sz w:val="22"/>
          <w:szCs w:val="22"/>
        </w:rPr>
        <w:t>surveyed trust leaders and discovered widespread issues including</w:t>
      </w:r>
      <w:sdt>
        <w:sdtPr>
          <w:rPr>
            <w:rFonts w:ascii="Arial" w:hAnsi="Arial" w:cs="Arial"/>
            <w:sz w:val="22"/>
            <w:szCs w:val="22"/>
          </w:rPr>
          <w:id w:val="-1902894216"/>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Nur18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(Nurmi, 2018)</w:t>
          </w:r>
          <w:r w:rsidR="001578D3">
            <w:rPr>
              <w:rFonts w:ascii="Arial" w:hAnsi="Arial" w:cs="Arial"/>
              <w:sz w:val="22"/>
              <w:szCs w:val="22"/>
            </w:rPr>
            <w:fldChar w:fldCharType="end"/>
          </w:r>
        </w:sdtContent>
      </w:sdt>
      <w:r w:rsidRPr="001A577B">
        <w:rPr>
          <w:rFonts w:ascii="Arial" w:hAnsi="Arial" w:cs="Arial"/>
          <w:sz w:val="22"/>
          <w:szCs w:val="22"/>
        </w:rPr>
        <w:t xml:space="preserve">: </w:t>
      </w:r>
    </w:p>
    <w:p w:rsidRPr="001A577B" w:rsidR="00D247CB" w:rsidP="001A577B" w:rsidRDefault="00D247CB" w14:paraId="61AFC59F" w14:textId="77777777">
      <w:pPr>
        <w:spacing w:line="360" w:lineRule="auto"/>
        <w:jc w:val="both"/>
        <w:rPr>
          <w:rFonts w:ascii="Arial" w:hAnsi="Arial" w:cs="Arial"/>
          <w:sz w:val="22"/>
          <w:szCs w:val="22"/>
        </w:rPr>
      </w:pPr>
    </w:p>
    <w:p w:rsidRPr="00D247CB" w:rsidR="001A577B" w:rsidP="00D247CB" w:rsidRDefault="001A577B" w14:paraId="0099CB84" w14:textId="29E1710C">
      <w:pPr>
        <w:pStyle w:val="ListParagraph"/>
        <w:numPr>
          <w:ilvl w:val="0"/>
          <w:numId w:val="7"/>
        </w:numPr>
        <w:spacing w:line="360" w:lineRule="auto"/>
        <w:jc w:val="both"/>
        <w:rPr>
          <w:rFonts w:ascii="Arial" w:hAnsi="Arial" w:cs="Arial"/>
          <w:sz w:val="22"/>
          <w:szCs w:val="22"/>
        </w:rPr>
      </w:pPr>
      <w:r w:rsidRPr="00D247CB">
        <w:rPr>
          <w:rFonts w:ascii="Arial" w:hAnsi="Arial" w:cs="Arial"/>
          <w:sz w:val="22"/>
          <w:szCs w:val="22"/>
        </w:rPr>
        <w:t xml:space="preserve">Trust executives unanimously agree that the present labour shortfall is having a significant and negative effect on services. </w:t>
      </w:r>
    </w:p>
    <w:p w:rsidRPr="00D247CB" w:rsidR="001A577B" w:rsidP="00D247CB" w:rsidRDefault="001A577B" w14:paraId="27212DB1" w14:textId="22775EDE">
      <w:pPr>
        <w:pStyle w:val="ListParagraph"/>
        <w:numPr>
          <w:ilvl w:val="0"/>
          <w:numId w:val="7"/>
        </w:numPr>
        <w:spacing w:line="360" w:lineRule="auto"/>
        <w:jc w:val="both"/>
        <w:rPr>
          <w:rFonts w:ascii="Arial" w:hAnsi="Arial" w:cs="Arial"/>
          <w:sz w:val="22"/>
          <w:szCs w:val="22"/>
        </w:rPr>
      </w:pPr>
      <w:r w:rsidRPr="00D247CB">
        <w:rPr>
          <w:rFonts w:ascii="Arial" w:hAnsi="Arial" w:cs="Arial"/>
          <w:sz w:val="22"/>
          <w:szCs w:val="22"/>
        </w:rPr>
        <w:t xml:space="preserve">Almost everyone agrees that staffing shortages will make it harder to reduce the healthcare waiting list. </w:t>
      </w:r>
    </w:p>
    <w:p w:rsidRPr="00D247CB" w:rsidR="001A577B" w:rsidP="00D247CB" w:rsidRDefault="001A577B" w14:paraId="1A5E5D55" w14:textId="3E8FB361">
      <w:pPr>
        <w:pStyle w:val="ListParagraph"/>
        <w:numPr>
          <w:ilvl w:val="0"/>
          <w:numId w:val="7"/>
        </w:numPr>
        <w:spacing w:line="360" w:lineRule="auto"/>
        <w:jc w:val="both"/>
        <w:rPr>
          <w:rFonts w:ascii="Arial" w:hAnsi="Arial" w:cs="Arial"/>
          <w:sz w:val="22"/>
          <w:szCs w:val="22"/>
        </w:rPr>
      </w:pPr>
      <w:r w:rsidRPr="00D247CB">
        <w:rPr>
          <w:rFonts w:ascii="Arial" w:hAnsi="Arial" w:cs="Arial"/>
          <w:sz w:val="22"/>
          <w:szCs w:val="22"/>
        </w:rPr>
        <w:t xml:space="preserve">Nearly everyone thinks the NHS's retention rates might suffer if it doesn't know how many people it will need to hire. </w:t>
      </w:r>
    </w:p>
    <w:p w:rsidRPr="001A577B" w:rsidR="001A577B" w:rsidP="001A577B" w:rsidRDefault="001A577B" w14:paraId="312F4977" w14:textId="77777777">
      <w:pPr>
        <w:spacing w:line="360" w:lineRule="auto"/>
        <w:jc w:val="both"/>
        <w:rPr>
          <w:rFonts w:ascii="Arial" w:hAnsi="Arial" w:cs="Arial"/>
          <w:sz w:val="22"/>
          <w:szCs w:val="22"/>
        </w:rPr>
      </w:pPr>
    </w:p>
    <w:p w:rsidR="00135519" w:rsidP="001A577B" w:rsidRDefault="001A577B" w14:paraId="19169D32" w14:textId="780C372C">
      <w:pPr>
        <w:spacing w:line="360" w:lineRule="auto"/>
        <w:jc w:val="both"/>
        <w:rPr>
          <w:rFonts w:ascii="Arial" w:hAnsi="Arial" w:cs="Arial"/>
          <w:sz w:val="22"/>
          <w:szCs w:val="22"/>
        </w:rPr>
      </w:pPr>
      <w:r w:rsidRPr="001A577B">
        <w:rPr>
          <w:rFonts w:ascii="Arial" w:hAnsi="Arial" w:cs="Arial"/>
          <w:sz w:val="22"/>
          <w:szCs w:val="22"/>
        </w:rPr>
        <w:t>Concerns have been raised that the uncertain successfully establish in the next five to ten years would have a severe effect on patients, including on employee retention and emotional exhaustion.</w:t>
      </w:r>
    </w:p>
    <w:p w:rsidR="00D247CB" w:rsidP="001A577B" w:rsidRDefault="00D247CB" w14:paraId="07AD7D63" w14:textId="25AFEFBF">
      <w:pPr>
        <w:spacing w:line="360" w:lineRule="auto"/>
        <w:jc w:val="both"/>
        <w:rPr>
          <w:rFonts w:ascii="Arial" w:hAnsi="Arial" w:cs="Arial"/>
          <w:sz w:val="22"/>
          <w:szCs w:val="22"/>
        </w:rPr>
      </w:pPr>
    </w:p>
    <w:p w:rsidR="00D247CB" w:rsidP="001A577B" w:rsidRDefault="00D247CB" w14:paraId="698D2F60" w14:textId="685F7088">
      <w:pPr>
        <w:spacing w:line="360" w:lineRule="auto"/>
        <w:jc w:val="both"/>
        <w:rPr>
          <w:rFonts w:ascii="Arial" w:hAnsi="Arial" w:cs="Arial"/>
          <w:sz w:val="22"/>
          <w:szCs w:val="22"/>
        </w:rPr>
      </w:pPr>
    </w:p>
    <w:p w:rsidR="00D247CB" w:rsidP="001A577B" w:rsidRDefault="00D247CB" w14:paraId="306CF882" w14:textId="5F866AAB">
      <w:pPr>
        <w:spacing w:line="360" w:lineRule="auto"/>
        <w:jc w:val="both"/>
        <w:rPr>
          <w:rFonts w:ascii="Arial" w:hAnsi="Arial" w:cs="Arial"/>
          <w:sz w:val="22"/>
          <w:szCs w:val="22"/>
        </w:rPr>
      </w:pPr>
    </w:p>
    <w:p w:rsidR="00D247CB" w:rsidP="001A577B" w:rsidRDefault="00D247CB" w14:paraId="42B6FAFC" w14:textId="77777777">
      <w:pPr>
        <w:spacing w:line="360" w:lineRule="auto"/>
        <w:jc w:val="both"/>
        <w:rPr>
          <w:rFonts w:ascii="Arial" w:hAnsi="Arial" w:cs="Arial"/>
          <w:sz w:val="22"/>
          <w:szCs w:val="22"/>
        </w:rPr>
      </w:pPr>
    </w:p>
    <w:p w:rsidR="00CC5F73" w:rsidP="00CC5F73" w:rsidRDefault="00CC5F73" w14:paraId="0226AE48" w14:textId="77777777">
      <w:pPr>
        <w:spacing w:line="360" w:lineRule="auto"/>
        <w:jc w:val="both"/>
        <w:rPr>
          <w:rFonts w:ascii="Arial" w:hAnsi="Arial" w:cs="Arial"/>
          <w:sz w:val="22"/>
          <w:szCs w:val="22"/>
        </w:rPr>
      </w:pPr>
    </w:p>
    <w:p w:rsidRPr="00767FB7" w:rsidR="00CC5F73" w:rsidP="00D247CB" w:rsidRDefault="00CC5F73" w14:paraId="20F8B2BC" w14:textId="77777777">
      <w:pPr>
        <w:pStyle w:val="Heading1"/>
      </w:pPr>
      <w:bookmarkStart w:name="_Toc107075554" w:id="11"/>
      <w:r w:rsidRPr="00767FB7">
        <w:t>Macro-environmental factors Analysis- A PESTLE analysis</w:t>
      </w:r>
      <w:bookmarkEnd w:id="11"/>
    </w:p>
    <w:p w:rsidR="00CC5F73" w:rsidP="00CC5F73" w:rsidRDefault="00CC5F73" w14:paraId="7FEDA113" w14:textId="77777777">
      <w:pPr>
        <w:spacing w:line="360" w:lineRule="auto"/>
        <w:jc w:val="both"/>
        <w:rPr>
          <w:rFonts w:ascii="Arial" w:hAnsi="Arial" w:cs="Arial"/>
          <w:sz w:val="22"/>
          <w:szCs w:val="22"/>
        </w:rPr>
      </w:pPr>
    </w:p>
    <w:p w:rsidRPr="00A72588" w:rsidR="00A72588" w:rsidP="00A72588" w:rsidRDefault="00A72588" w14:paraId="65E18A12" w14:textId="6130125E">
      <w:pPr>
        <w:spacing w:line="360" w:lineRule="auto"/>
        <w:jc w:val="both"/>
        <w:rPr>
          <w:rFonts w:ascii="Arial" w:hAnsi="Arial" w:cs="Arial"/>
          <w:sz w:val="22"/>
          <w:szCs w:val="22"/>
        </w:rPr>
      </w:pPr>
      <w:r w:rsidRPr="00A72588">
        <w:rPr>
          <w:rFonts w:ascii="Arial" w:hAnsi="Arial" w:cs="Arial"/>
          <w:sz w:val="22"/>
          <w:szCs w:val="22"/>
        </w:rPr>
        <w:t>The NHS, or National Health Service, is the comprehensive healthcare system in the United Kingdom. The (NHS) has been in operation for almost 50 years, during which time it has provided free healthcare to all citizens</w:t>
      </w:r>
      <w:sdt>
        <w:sdtPr>
          <w:rPr>
            <w:rFonts w:ascii="Arial" w:hAnsi="Arial" w:cs="Arial"/>
            <w:sz w:val="22"/>
            <w:szCs w:val="22"/>
          </w:rPr>
          <w:id w:val="-1035733708"/>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Mat20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(Matović, 2020)</w:t>
          </w:r>
          <w:r w:rsidR="001578D3">
            <w:rPr>
              <w:rFonts w:ascii="Arial" w:hAnsi="Arial" w:cs="Arial"/>
              <w:sz w:val="22"/>
              <w:szCs w:val="22"/>
            </w:rPr>
            <w:fldChar w:fldCharType="end"/>
          </w:r>
        </w:sdtContent>
      </w:sdt>
      <w:r w:rsidRPr="00A72588">
        <w:rPr>
          <w:rFonts w:ascii="Arial" w:hAnsi="Arial" w:cs="Arial"/>
          <w:sz w:val="22"/>
          <w:szCs w:val="22"/>
        </w:rPr>
        <w:t xml:space="preserve">. But the NHS has been plagued by problems for some time now, including a shortage of trained personnel and a precarious financial situation, leading some to believe that the government agency is in dire need of change. </w:t>
      </w:r>
    </w:p>
    <w:p w:rsidRPr="00A72588" w:rsidR="00A72588" w:rsidP="00A72588" w:rsidRDefault="00A72588" w14:paraId="187ACB9A" w14:textId="77777777">
      <w:pPr>
        <w:spacing w:line="360" w:lineRule="auto"/>
        <w:jc w:val="both"/>
        <w:rPr>
          <w:rFonts w:ascii="Arial" w:hAnsi="Arial" w:cs="Arial"/>
          <w:sz w:val="22"/>
          <w:szCs w:val="22"/>
        </w:rPr>
      </w:pPr>
    </w:p>
    <w:p w:rsidRPr="002010A0" w:rsidR="00A72588" w:rsidP="00A72588" w:rsidRDefault="00A72588" w14:paraId="1F896565" w14:textId="360B1962">
      <w:pPr>
        <w:spacing w:line="360" w:lineRule="auto"/>
        <w:jc w:val="both"/>
        <w:rPr>
          <w:rFonts w:ascii="Arial" w:hAnsi="Arial" w:cs="Arial"/>
          <w:b/>
          <w:bCs/>
          <w:sz w:val="22"/>
          <w:szCs w:val="22"/>
        </w:rPr>
      </w:pPr>
      <w:r w:rsidRPr="00D247CB">
        <w:rPr>
          <w:rFonts w:ascii="Arial" w:hAnsi="Arial" w:cs="Arial"/>
          <w:b/>
          <w:bCs/>
          <w:sz w:val="22"/>
          <w:szCs w:val="22"/>
        </w:rPr>
        <w:t xml:space="preserve">Political Factors </w:t>
      </w:r>
    </w:p>
    <w:p w:rsidRPr="00A72588" w:rsidR="00A72588" w:rsidP="00A72588" w:rsidRDefault="00A72588" w14:paraId="264DCCCD" w14:textId="7D11FC5B">
      <w:pPr>
        <w:spacing w:line="360" w:lineRule="auto"/>
        <w:jc w:val="both"/>
        <w:rPr>
          <w:rFonts w:ascii="Arial" w:hAnsi="Arial" w:cs="Arial"/>
          <w:sz w:val="22"/>
          <w:szCs w:val="22"/>
        </w:rPr>
      </w:pPr>
      <w:r w:rsidRPr="00A72588">
        <w:rPr>
          <w:rFonts w:ascii="Arial" w:hAnsi="Arial" w:cs="Arial"/>
          <w:sz w:val="22"/>
          <w:szCs w:val="22"/>
        </w:rPr>
        <w:t xml:space="preserve">Among the many political considerations impacting the NHS is the following: </w:t>
      </w:r>
    </w:p>
    <w:p w:rsidRPr="00D247CB" w:rsidR="00A72588" w:rsidP="00A72588" w:rsidRDefault="00A72588" w14:paraId="39784444" w14:textId="7C1FAA48">
      <w:pPr>
        <w:spacing w:line="360" w:lineRule="auto"/>
        <w:jc w:val="both"/>
        <w:rPr>
          <w:rFonts w:ascii="Arial" w:hAnsi="Arial" w:cs="Arial"/>
          <w:b/>
          <w:bCs/>
          <w:sz w:val="22"/>
          <w:szCs w:val="22"/>
        </w:rPr>
      </w:pPr>
      <w:r w:rsidRPr="00D247CB">
        <w:rPr>
          <w:rFonts w:ascii="Arial" w:hAnsi="Arial" w:cs="Arial"/>
          <w:b/>
          <w:bCs/>
          <w:sz w:val="22"/>
          <w:szCs w:val="22"/>
        </w:rPr>
        <w:t>Uncertainty due to Brexit</w:t>
      </w:r>
      <w:r w:rsidR="00D247CB">
        <w:rPr>
          <w:rFonts w:ascii="Arial" w:hAnsi="Arial" w:cs="Arial"/>
          <w:b/>
          <w:bCs/>
          <w:sz w:val="22"/>
          <w:szCs w:val="22"/>
        </w:rPr>
        <w:t xml:space="preserve">: </w:t>
      </w:r>
      <w:r w:rsidRPr="00A72588">
        <w:rPr>
          <w:rFonts w:ascii="Arial" w:hAnsi="Arial" w:cs="Arial"/>
          <w:sz w:val="22"/>
          <w:szCs w:val="22"/>
        </w:rPr>
        <w:t>The uncertainty surrounding Brexit is maybe the largest in British politics right now. The NHS and other public services will likely feel the effects of the United Kingdom's vote to exit the European Union. Numerous articles have been written speculating on Brexit's potential effects on the National Health Service, but so yet, nobody knows for sure. For instance, it is unclear how EU-made medical materials and components would be imported to the UK. There are fears that the NHS manpower might be negatively impacted if Brexit leads to tougher or less acceptable living circumstances for expatriates, since many medical practitioners in the UK are of European descent</w:t>
      </w:r>
      <w:sdt>
        <w:sdtPr>
          <w:rPr>
            <w:rFonts w:ascii="Arial" w:hAnsi="Arial" w:cs="Arial"/>
            <w:sz w:val="22"/>
            <w:szCs w:val="22"/>
          </w:rPr>
          <w:id w:val="-188837149"/>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Fin02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(Finlayson, 2002)</w:t>
          </w:r>
          <w:r w:rsidR="001578D3">
            <w:rPr>
              <w:rFonts w:ascii="Arial" w:hAnsi="Arial" w:cs="Arial"/>
              <w:sz w:val="22"/>
              <w:szCs w:val="22"/>
            </w:rPr>
            <w:fldChar w:fldCharType="end"/>
          </w:r>
        </w:sdtContent>
      </w:sdt>
      <w:r w:rsidRPr="00A72588">
        <w:rPr>
          <w:rFonts w:ascii="Arial" w:hAnsi="Arial" w:cs="Arial"/>
          <w:sz w:val="22"/>
          <w:szCs w:val="22"/>
        </w:rPr>
        <w:t xml:space="preserve">. </w:t>
      </w:r>
    </w:p>
    <w:p w:rsidRPr="00A72588" w:rsidR="00A72588" w:rsidP="00A72588" w:rsidRDefault="00A72588" w14:paraId="55DFACC8" w14:textId="77777777">
      <w:pPr>
        <w:spacing w:line="360" w:lineRule="auto"/>
        <w:jc w:val="both"/>
        <w:rPr>
          <w:rFonts w:ascii="Arial" w:hAnsi="Arial" w:cs="Arial"/>
          <w:sz w:val="22"/>
          <w:szCs w:val="22"/>
        </w:rPr>
      </w:pPr>
    </w:p>
    <w:p w:rsidRPr="00D247CB" w:rsidR="00A72588" w:rsidP="00A72588" w:rsidRDefault="00A72588" w14:paraId="3DA17431" w14:textId="50303747">
      <w:pPr>
        <w:spacing w:line="360" w:lineRule="auto"/>
        <w:jc w:val="both"/>
        <w:rPr>
          <w:rFonts w:ascii="Arial" w:hAnsi="Arial" w:cs="Arial"/>
          <w:b/>
          <w:bCs/>
          <w:sz w:val="22"/>
          <w:szCs w:val="22"/>
        </w:rPr>
      </w:pPr>
      <w:r w:rsidRPr="00D247CB">
        <w:rPr>
          <w:rFonts w:ascii="Arial" w:hAnsi="Arial" w:cs="Arial"/>
          <w:b/>
          <w:bCs/>
          <w:sz w:val="22"/>
          <w:szCs w:val="22"/>
        </w:rPr>
        <w:t>Economic factors</w:t>
      </w:r>
    </w:p>
    <w:p w:rsidRPr="00A72588" w:rsidR="00A72588" w:rsidP="00A72588" w:rsidRDefault="00A72588" w14:paraId="75F34B12" w14:textId="77777777">
      <w:pPr>
        <w:spacing w:line="360" w:lineRule="auto"/>
        <w:jc w:val="both"/>
        <w:rPr>
          <w:rFonts w:ascii="Arial" w:hAnsi="Arial" w:cs="Arial"/>
          <w:sz w:val="22"/>
          <w:szCs w:val="22"/>
        </w:rPr>
      </w:pPr>
      <w:r w:rsidRPr="00A72588">
        <w:rPr>
          <w:rFonts w:ascii="Arial" w:hAnsi="Arial" w:cs="Arial"/>
          <w:sz w:val="22"/>
          <w:szCs w:val="22"/>
        </w:rPr>
        <w:t xml:space="preserve">Listed below are two examples of economic issues that have an impact on the NHS: </w:t>
      </w:r>
    </w:p>
    <w:p w:rsidRPr="002010A0" w:rsidR="00A72588" w:rsidP="00A72588" w:rsidRDefault="00A72588" w14:paraId="33FCBB16" w14:textId="64C56E97">
      <w:pPr>
        <w:spacing w:line="360" w:lineRule="auto"/>
        <w:jc w:val="both"/>
        <w:rPr>
          <w:rFonts w:ascii="Arial" w:hAnsi="Arial" w:cs="Arial"/>
          <w:b/>
          <w:bCs/>
          <w:sz w:val="22"/>
          <w:szCs w:val="22"/>
        </w:rPr>
      </w:pPr>
      <w:r w:rsidRPr="00D247CB">
        <w:rPr>
          <w:rFonts w:ascii="Arial" w:hAnsi="Arial" w:cs="Arial"/>
          <w:b/>
          <w:bCs/>
          <w:sz w:val="22"/>
          <w:szCs w:val="22"/>
        </w:rPr>
        <w:t>Financial crisis</w:t>
      </w:r>
      <w:r w:rsidR="00D247CB">
        <w:rPr>
          <w:rFonts w:ascii="Arial" w:hAnsi="Arial" w:cs="Arial"/>
          <w:b/>
          <w:bCs/>
          <w:sz w:val="22"/>
          <w:szCs w:val="22"/>
        </w:rPr>
        <w:t xml:space="preserve">: </w:t>
      </w:r>
      <w:r w:rsidRPr="00A72588">
        <w:rPr>
          <w:rFonts w:ascii="Arial" w:hAnsi="Arial" w:cs="Arial"/>
          <w:sz w:val="22"/>
          <w:szCs w:val="22"/>
        </w:rPr>
        <w:t xml:space="preserve">The NHS is struggling to maintain a high standard of treatment for its patients as the economy worsens. The most noticeable effect of this is a severe shortage of skilled workers. The National Health Service (NHS) has never been seen as a desirable place to work by health practitioners due to its low pay. </w:t>
      </w:r>
    </w:p>
    <w:p w:rsidRPr="002010A0" w:rsidR="00A72588" w:rsidP="00A72588" w:rsidRDefault="00A72588" w14:paraId="3EF8243A" w14:textId="053081DB">
      <w:pPr>
        <w:spacing w:line="360" w:lineRule="auto"/>
        <w:jc w:val="both"/>
        <w:rPr>
          <w:rFonts w:ascii="Arial" w:hAnsi="Arial" w:cs="Arial"/>
          <w:b/>
          <w:bCs/>
          <w:sz w:val="22"/>
          <w:szCs w:val="22"/>
        </w:rPr>
      </w:pPr>
      <w:r w:rsidRPr="002010A0">
        <w:rPr>
          <w:rFonts w:ascii="Arial" w:hAnsi="Arial" w:cs="Arial"/>
          <w:b/>
          <w:bCs/>
          <w:sz w:val="22"/>
          <w:szCs w:val="22"/>
        </w:rPr>
        <w:t xml:space="preserve">Austerity measures </w:t>
      </w:r>
    </w:p>
    <w:p w:rsidRPr="00A72588" w:rsidR="00A72588" w:rsidP="00A72588" w:rsidRDefault="00A72588" w14:paraId="5092A6DA" w14:textId="7AE2151E">
      <w:pPr>
        <w:spacing w:line="360" w:lineRule="auto"/>
        <w:jc w:val="both"/>
        <w:rPr>
          <w:rFonts w:ascii="Arial" w:hAnsi="Arial" w:cs="Arial"/>
          <w:sz w:val="22"/>
          <w:szCs w:val="22"/>
        </w:rPr>
      </w:pPr>
      <w:r w:rsidRPr="00A72588">
        <w:rPr>
          <w:rFonts w:ascii="Arial" w:hAnsi="Arial" w:cs="Arial"/>
          <w:sz w:val="22"/>
          <w:szCs w:val="22"/>
        </w:rPr>
        <w:t>Because of the current economic slump, the state has implemented a number of austerity measures to reduce government expenditure. Although the NHS did not suffer any direct consequences from the austerity measures, it is widely considered that these policies contributed to the NHS's financial woes</w:t>
      </w:r>
      <w:sdt>
        <w:sdtPr>
          <w:rPr>
            <w:rFonts w:ascii="Arial" w:hAnsi="Arial" w:cs="Arial"/>
            <w:sz w:val="22"/>
            <w:szCs w:val="22"/>
          </w:rPr>
          <w:id w:val="-1117056849"/>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Esm14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(Esmaeilzadeh, 2014)</w:t>
          </w:r>
          <w:r w:rsidR="001578D3">
            <w:rPr>
              <w:rFonts w:ascii="Arial" w:hAnsi="Arial" w:cs="Arial"/>
              <w:sz w:val="22"/>
              <w:szCs w:val="22"/>
            </w:rPr>
            <w:fldChar w:fldCharType="end"/>
          </w:r>
        </w:sdtContent>
      </w:sdt>
      <w:r w:rsidRPr="00A72588">
        <w:rPr>
          <w:rFonts w:ascii="Arial" w:hAnsi="Arial" w:cs="Arial"/>
          <w:sz w:val="22"/>
          <w:szCs w:val="22"/>
        </w:rPr>
        <w:t xml:space="preserve">. </w:t>
      </w:r>
    </w:p>
    <w:p w:rsidRPr="00A72588" w:rsidR="00A72588" w:rsidP="00A72588" w:rsidRDefault="00A72588" w14:paraId="2517E013" w14:textId="77777777">
      <w:pPr>
        <w:spacing w:line="360" w:lineRule="auto"/>
        <w:jc w:val="both"/>
        <w:rPr>
          <w:rFonts w:ascii="Arial" w:hAnsi="Arial" w:cs="Arial"/>
          <w:sz w:val="22"/>
          <w:szCs w:val="22"/>
        </w:rPr>
      </w:pPr>
    </w:p>
    <w:p w:rsidRPr="002010A0" w:rsidR="00A72588" w:rsidP="00A72588" w:rsidRDefault="00A72588" w14:paraId="1FFBFB71" w14:textId="77777777">
      <w:pPr>
        <w:spacing w:line="360" w:lineRule="auto"/>
        <w:jc w:val="both"/>
        <w:rPr>
          <w:rFonts w:ascii="Arial" w:hAnsi="Arial" w:cs="Arial"/>
          <w:b/>
          <w:bCs/>
          <w:sz w:val="22"/>
          <w:szCs w:val="22"/>
        </w:rPr>
      </w:pPr>
      <w:r w:rsidRPr="002010A0">
        <w:rPr>
          <w:rFonts w:ascii="Arial" w:hAnsi="Arial" w:cs="Arial"/>
          <w:b/>
          <w:bCs/>
          <w:sz w:val="22"/>
          <w:szCs w:val="22"/>
        </w:rPr>
        <w:t xml:space="preserve">Sociocultural factors </w:t>
      </w:r>
    </w:p>
    <w:p w:rsidRPr="00A72588" w:rsidR="00A72588" w:rsidP="00A72588" w:rsidRDefault="00A72588" w14:paraId="46CCE60F" w14:textId="77777777">
      <w:pPr>
        <w:spacing w:line="360" w:lineRule="auto"/>
        <w:jc w:val="both"/>
        <w:rPr>
          <w:rFonts w:ascii="Arial" w:hAnsi="Arial" w:cs="Arial"/>
          <w:sz w:val="22"/>
          <w:szCs w:val="22"/>
        </w:rPr>
      </w:pPr>
      <w:r w:rsidRPr="00A72588">
        <w:rPr>
          <w:rFonts w:ascii="Arial" w:hAnsi="Arial" w:cs="Arial"/>
          <w:sz w:val="22"/>
          <w:szCs w:val="22"/>
        </w:rPr>
        <w:t xml:space="preserve">Listed below are two examples of cultural and social influences on the NHS: </w:t>
      </w:r>
    </w:p>
    <w:p w:rsidRPr="002010A0" w:rsidR="00A72588" w:rsidP="00A72588" w:rsidRDefault="00A72588" w14:paraId="392BCCC4" w14:textId="67589584">
      <w:pPr>
        <w:spacing w:line="360" w:lineRule="auto"/>
        <w:jc w:val="both"/>
        <w:rPr>
          <w:rFonts w:ascii="Arial" w:hAnsi="Arial" w:cs="Arial"/>
          <w:b/>
          <w:bCs/>
          <w:sz w:val="22"/>
          <w:szCs w:val="22"/>
        </w:rPr>
      </w:pPr>
      <w:r w:rsidRPr="002010A0">
        <w:rPr>
          <w:rFonts w:ascii="Arial" w:hAnsi="Arial" w:cs="Arial"/>
          <w:b/>
          <w:bCs/>
          <w:sz w:val="22"/>
          <w:szCs w:val="22"/>
        </w:rPr>
        <w:lastRenderedPageBreak/>
        <w:t>Aging population</w:t>
      </w:r>
      <w:r w:rsidR="002010A0">
        <w:rPr>
          <w:rFonts w:ascii="Arial" w:hAnsi="Arial" w:cs="Arial"/>
          <w:b/>
          <w:bCs/>
          <w:sz w:val="22"/>
          <w:szCs w:val="22"/>
        </w:rPr>
        <w:t xml:space="preserve">: </w:t>
      </w:r>
      <w:r w:rsidRPr="00A72588">
        <w:rPr>
          <w:rFonts w:ascii="Arial" w:hAnsi="Arial" w:cs="Arial"/>
          <w:sz w:val="22"/>
          <w:szCs w:val="22"/>
        </w:rPr>
        <w:t xml:space="preserve">The phenomenon of an ageing population is occurring in several countries. The average life expectancy of populations is rising because of advances in medical treatment. An older population often has greater health issues, but this is still extremely positive. Chronic diseases like diabetes and cancer are more common among the elderly and may be very expensive to treat or maintain. Therefore, the increasing needs of the elderly are putting a burden on an already overburdened National Health Service in the UK. </w:t>
      </w:r>
    </w:p>
    <w:p w:rsidRPr="00A72588" w:rsidR="00A72588" w:rsidP="00A72588" w:rsidRDefault="00A72588" w14:paraId="7ECE19D6" w14:textId="77777777">
      <w:pPr>
        <w:spacing w:line="360" w:lineRule="auto"/>
        <w:jc w:val="both"/>
        <w:rPr>
          <w:rFonts w:ascii="Arial" w:hAnsi="Arial" w:cs="Arial"/>
          <w:sz w:val="22"/>
          <w:szCs w:val="22"/>
        </w:rPr>
      </w:pPr>
    </w:p>
    <w:p w:rsidRPr="002010A0" w:rsidR="00A72588" w:rsidP="00A72588" w:rsidRDefault="00A72588" w14:paraId="43C2352E" w14:textId="77777777">
      <w:pPr>
        <w:spacing w:line="360" w:lineRule="auto"/>
        <w:jc w:val="both"/>
        <w:rPr>
          <w:rFonts w:ascii="Arial" w:hAnsi="Arial" w:cs="Arial"/>
          <w:b/>
          <w:bCs/>
          <w:sz w:val="22"/>
          <w:szCs w:val="22"/>
        </w:rPr>
      </w:pPr>
      <w:r w:rsidRPr="002010A0">
        <w:rPr>
          <w:rFonts w:ascii="Arial" w:hAnsi="Arial" w:cs="Arial"/>
          <w:b/>
          <w:bCs/>
          <w:sz w:val="22"/>
          <w:szCs w:val="22"/>
        </w:rPr>
        <w:t xml:space="preserve">Technological Factors </w:t>
      </w:r>
    </w:p>
    <w:p w:rsidRPr="00A72588" w:rsidR="00A72588" w:rsidP="00A72588" w:rsidRDefault="00A72588" w14:paraId="00D941FC" w14:textId="77777777">
      <w:pPr>
        <w:spacing w:line="360" w:lineRule="auto"/>
        <w:jc w:val="both"/>
        <w:rPr>
          <w:rFonts w:ascii="Arial" w:hAnsi="Arial" w:cs="Arial"/>
          <w:sz w:val="22"/>
          <w:szCs w:val="22"/>
        </w:rPr>
      </w:pPr>
      <w:r w:rsidRPr="00A72588">
        <w:rPr>
          <w:rFonts w:ascii="Arial" w:hAnsi="Arial" w:cs="Arial"/>
          <w:sz w:val="22"/>
          <w:szCs w:val="22"/>
        </w:rPr>
        <w:t xml:space="preserve">List of technological variables having an impact on the NHS </w:t>
      </w:r>
    </w:p>
    <w:p w:rsidR="00A72588" w:rsidP="00A72588" w:rsidRDefault="00A72588" w14:paraId="4E665452" w14:textId="0CCAF0B7">
      <w:pPr>
        <w:spacing w:line="360" w:lineRule="auto"/>
        <w:jc w:val="both"/>
        <w:rPr>
          <w:rFonts w:ascii="Arial" w:hAnsi="Arial" w:cs="Arial"/>
          <w:b/>
          <w:bCs/>
          <w:sz w:val="22"/>
          <w:szCs w:val="22"/>
        </w:rPr>
      </w:pPr>
      <w:r w:rsidRPr="002010A0">
        <w:rPr>
          <w:rFonts w:ascii="Arial" w:hAnsi="Arial" w:cs="Arial"/>
          <w:b/>
          <w:bCs/>
          <w:sz w:val="22"/>
          <w:szCs w:val="22"/>
        </w:rPr>
        <w:t>Increased quality of medical treatment</w:t>
      </w:r>
      <w:r w:rsidR="002010A0">
        <w:rPr>
          <w:rFonts w:ascii="Arial" w:hAnsi="Arial" w:cs="Arial"/>
          <w:b/>
          <w:bCs/>
          <w:sz w:val="22"/>
          <w:szCs w:val="22"/>
        </w:rPr>
        <w:t xml:space="preserve">: </w:t>
      </w:r>
      <w:r w:rsidRPr="00A72588">
        <w:rPr>
          <w:rFonts w:ascii="Arial" w:hAnsi="Arial" w:cs="Arial"/>
          <w:sz w:val="22"/>
          <w:szCs w:val="22"/>
        </w:rPr>
        <w:t>As new technologies emerge from every direction, healthcare is gradually being elevated. Due to their low cost, scanning devices are already commonplace in medical facilities</w:t>
      </w:r>
      <w:sdt>
        <w:sdtPr>
          <w:rPr>
            <w:rFonts w:ascii="Arial" w:hAnsi="Arial" w:cs="Arial"/>
            <w:sz w:val="22"/>
            <w:szCs w:val="22"/>
          </w:rPr>
          <w:id w:val="-1463728365"/>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Esm10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(Esmaeilzadeh, 2010)</w:t>
          </w:r>
          <w:r w:rsidR="001578D3">
            <w:rPr>
              <w:rFonts w:ascii="Arial" w:hAnsi="Arial" w:cs="Arial"/>
              <w:sz w:val="22"/>
              <w:szCs w:val="22"/>
            </w:rPr>
            <w:fldChar w:fldCharType="end"/>
          </w:r>
        </w:sdtContent>
      </w:sdt>
      <w:r w:rsidRPr="00A72588">
        <w:rPr>
          <w:rFonts w:ascii="Arial" w:hAnsi="Arial" w:cs="Arial"/>
          <w:sz w:val="22"/>
          <w:szCs w:val="22"/>
        </w:rPr>
        <w:t xml:space="preserve">. Reduced morbidity is a direct result of the research and development of new pumps and methods for treating and managing illnesses. Overall, these technology developments in the healthcare field are a plus for all parties concerned. Not only do patients benefit from better treatment, but government agencies like the NHS are able to streamline and automate more clinical procedures. </w:t>
      </w:r>
    </w:p>
    <w:p w:rsidRPr="002010A0" w:rsidR="002010A0" w:rsidP="00A72588" w:rsidRDefault="002010A0" w14:paraId="2AC430BC" w14:textId="77777777">
      <w:pPr>
        <w:spacing w:line="360" w:lineRule="auto"/>
        <w:jc w:val="both"/>
        <w:rPr>
          <w:rFonts w:ascii="Arial" w:hAnsi="Arial" w:cs="Arial"/>
          <w:b/>
          <w:bCs/>
          <w:sz w:val="22"/>
          <w:szCs w:val="22"/>
        </w:rPr>
      </w:pPr>
    </w:p>
    <w:p w:rsidRPr="002010A0" w:rsidR="00A72588" w:rsidP="00A72588" w:rsidRDefault="00A72588" w14:paraId="46BD9F29" w14:textId="77777777">
      <w:pPr>
        <w:spacing w:line="360" w:lineRule="auto"/>
        <w:jc w:val="both"/>
        <w:rPr>
          <w:rFonts w:ascii="Arial" w:hAnsi="Arial" w:cs="Arial"/>
          <w:b/>
          <w:bCs/>
          <w:sz w:val="22"/>
          <w:szCs w:val="22"/>
        </w:rPr>
      </w:pPr>
      <w:r w:rsidRPr="002010A0">
        <w:rPr>
          <w:rFonts w:ascii="Arial" w:hAnsi="Arial" w:cs="Arial"/>
          <w:b/>
          <w:bCs/>
          <w:sz w:val="22"/>
          <w:szCs w:val="22"/>
        </w:rPr>
        <w:t xml:space="preserve">Legal Factors </w:t>
      </w:r>
    </w:p>
    <w:p w:rsidRPr="00A72588" w:rsidR="00A72588" w:rsidP="00A72588" w:rsidRDefault="00A72588" w14:paraId="23DAE2D6" w14:textId="438E5BD6">
      <w:pPr>
        <w:spacing w:line="360" w:lineRule="auto"/>
        <w:jc w:val="both"/>
        <w:rPr>
          <w:rFonts w:ascii="Arial" w:hAnsi="Arial" w:cs="Arial"/>
          <w:sz w:val="22"/>
          <w:szCs w:val="22"/>
        </w:rPr>
      </w:pPr>
      <w:r w:rsidRPr="00A72588">
        <w:rPr>
          <w:rFonts w:ascii="Arial" w:hAnsi="Arial" w:cs="Arial"/>
          <w:sz w:val="22"/>
          <w:szCs w:val="22"/>
        </w:rPr>
        <w:t xml:space="preserve">One area of the law that has an impact on the National Health Service is this: </w:t>
      </w:r>
    </w:p>
    <w:p w:rsidRPr="002010A0" w:rsidR="00A72588" w:rsidP="00A72588" w:rsidRDefault="00A72588" w14:paraId="294DCF68" w14:textId="09633EA6">
      <w:pPr>
        <w:spacing w:line="360" w:lineRule="auto"/>
        <w:jc w:val="both"/>
        <w:rPr>
          <w:rFonts w:ascii="Arial" w:hAnsi="Arial" w:cs="Arial"/>
          <w:b/>
          <w:bCs/>
          <w:sz w:val="22"/>
          <w:szCs w:val="22"/>
        </w:rPr>
      </w:pPr>
      <w:r w:rsidRPr="002010A0">
        <w:rPr>
          <w:rFonts w:ascii="Arial" w:hAnsi="Arial" w:cs="Arial"/>
          <w:b/>
          <w:bCs/>
          <w:sz w:val="22"/>
          <w:szCs w:val="22"/>
        </w:rPr>
        <w:t>Litigation</w:t>
      </w:r>
      <w:r w:rsidR="002010A0">
        <w:rPr>
          <w:rFonts w:ascii="Arial" w:hAnsi="Arial" w:cs="Arial"/>
          <w:b/>
          <w:bCs/>
          <w:sz w:val="22"/>
          <w:szCs w:val="22"/>
        </w:rPr>
        <w:t xml:space="preserve">: </w:t>
      </w:r>
      <w:r w:rsidRPr="00A72588">
        <w:rPr>
          <w:rFonts w:ascii="Arial" w:hAnsi="Arial" w:cs="Arial"/>
          <w:sz w:val="22"/>
          <w:szCs w:val="22"/>
        </w:rPr>
        <w:t>Litigation for a wide variety of reasons is on the rise across the globe. Patients and family members who are unhappy with the kind of treatment they received are increasingly turning to the legal system for redress</w:t>
      </w:r>
      <w:sdt>
        <w:sdtPr>
          <w:rPr>
            <w:rFonts w:ascii="Arial" w:hAnsi="Arial" w:cs="Arial"/>
            <w:sz w:val="22"/>
            <w:szCs w:val="22"/>
          </w:rPr>
          <w:id w:val="-1780563816"/>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Bia18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(Biały, 2018)</w:t>
          </w:r>
          <w:r w:rsidR="001578D3">
            <w:rPr>
              <w:rFonts w:ascii="Arial" w:hAnsi="Arial" w:cs="Arial"/>
              <w:sz w:val="22"/>
              <w:szCs w:val="22"/>
            </w:rPr>
            <w:fldChar w:fldCharType="end"/>
          </w:r>
        </w:sdtContent>
      </w:sdt>
      <w:r w:rsidRPr="00A72588">
        <w:rPr>
          <w:rFonts w:ascii="Arial" w:hAnsi="Arial" w:cs="Arial"/>
          <w:sz w:val="22"/>
          <w:szCs w:val="22"/>
        </w:rPr>
        <w:t xml:space="preserve">. The NHS is no new to this tendency: healthcare-related litigation in the UK have been on the rise, and this trend shows no indications of abating. The healthcare organisation will now have to bear the cost of defending itself in court and paying out several settlements, both of which are quite costly. </w:t>
      </w:r>
    </w:p>
    <w:p w:rsidRPr="00A72588" w:rsidR="00A72588" w:rsidP="00A72588" w:rsidRDefault="00A72588" w14:paraId="291A9895" w14:textId="77777777">
      <w:pPr>
        <w:spacing w:line="360" w:lineRule="auto"/>
        <w:jc w:val="both"/>
        <w:rPr>
          <w:rFonts w:ascii="Arial" w:hAnsi="Arial" w:cs="Arial"/>
          <w:sz w:val="22"/>
          <w:szCs w:val="22"/>
        </w:rPr>
      </w:pPr>
    </w:p>
    <w:p w:rsidRPr="002010A0" w:rsidR="00A72588" w:rsidP="00A72588" w:rsidRDefault="00A72588" w14:paraId="7C5C50C3" w14:textId="77777777">
      <w:pPr>
        <w:spacing w:line="360" w:lineRule="auto"/>
        <w:jc w:val="both"/>
        <w:rPr>
          <w:rFonts w:ascii="Arial" w:hAnsi="Arial" w:cs="Arial"/>
          <w:b/>
          <w:bCs/>
          <w:sz w:val="22"/>
          <w:szCs w:val="22"/>
        </w:rPr>
      </w:pPr>
      <w:r w:rsidRPr="002010A0">
        <w:rPr>
          <w:rFonts w:ascii="Arial" w:hAnsi="Arial" w:cs="Arial"/>
          <w:b/>
          <w:bCs/>
          <w:sz w:val="22"/>
          <w:szCs w:val="22"/>
        </w:rPr>
        <w:t xml:space="preserve">Environmental </w:t>
      </w:r>
    </w:p>
    <w:p w:rsidR="002010A0" w:rsidP="00A72588" w:rsidRDefault="00A72588" w14:paraId="07748B74" w14:textId="564464E6">
      <w:pPr>
        <w:spacing w:line="360" w:lineRule="auto"/>
        <w:jc w:val="both"/>
        <w:rPr>
          <w:rFonts w:ascii="Arial" w:hAnsi="Arial" w:cs="Arial"/>
          <w:sz w:val="22"/>
          <w:szCs w:val="22"/>
        </w:rPr>
      </w:pPr>
      <w:r w:rsidRPr="00A72588">
        <w:rPr>
          <w:rFonts w:ascii="Arial" w:hAnsi="Arial" w:cs="Arial"/>
          <w:sz w:val="22"/>
          <w:szCs w:val="22"/>
        </w:rPr>
        <w:t xml:space="preserve">There is no environmental elements which impact NHS. </w:t>
      </w:r>
    </w:p>
    <w:p w:rsidRPr="00A72588" w:rsidR="00A72588" w:rsidP="002010A0" w:rsidRDefault="00A72588" w14:paraId="778CF910" w14:textId="71954B3E">
      <w:pPr>
        <w:pStyle w:val="Heading1"/>
      </w:pPr>
      <w:bookmarkStart w:name="_Toc107075555" w:id="12"/>
      <w:r w:rsidRPr="00A72588">
        <w:t>Cause-and-effect analysis using Fishbone Diagram</w:t>
      </w:r>
      <w:bookmarkEnd w:id="12"/>
      <w:r w:rsidRPr="00A72588">
        <w:t xml:space="preserve"> </w:t>
      </w:r>
    </w:p>
    <w:p w:rsidRPr="00A72588" w:rsidR="00A72588" w:rsidP="00A72588" w:rsidRDefault="00A72588" w14:paraId="763BD791" w14:textId="77777777">
      <w:pPr>
        <w:spacing w:line="360" w:lineRule="auto"/>
        <w:jc w:val="both"/>
        <w:rPr>
          <w:rFonts w:ascii="Arial" w:hAnsi="Arial" w:cs="Arial"/>
          <w:sz w:val="22"/>
          <w:szCs w:val="22"/>
        </w:rPr>
      </w:pPr>
    </w:p>
    <w:p w:rsidRPr="00A72588" w:rsidR="00A72588" w:rsidP="00A72588" w:rsidRDefault="00A72588" w14:paraId="06DD4FFE" w14:textId="101F284F">
      <w:pPr>
        <w:spacing w:line="360" w:lineRule="auto"/>
        <w:jc w:val="both"/>
        <w:rPr>
          <w:rFonts w:ascii="Arial" w:hAnsi="Arial" w:cs="Arial"/>
          <w:sz w:val="22"/>
          <w:szCs w:val="22"/>
        </w:rPr>
      </w:pPr>
      <w:r w:rsidRPr="00A72588">
        <w:rPr>
          <w:rFonts w:ascii="Arial" w:hAnsi="Arial" w:cs="Arial"/>
          <w:sz w:val="22"/>
          <w:szCs w:val="22"/>
        </w:rPr>
        <w:t>A cause and effect diagram (sometimes known as a "fishbone" diagram) may be a valuable tool in brainstorming sessions, both for generating ideas and for narrowing down the causes of a problem. Cause and effect may be examined graphically with the use of a fishbone diagram. It's a method for identifying the root of an issue that's more structured than some other methods</w:t>
      </w:r>
      <w:sdt>
        <w:sdtPr>
          <w:rPr>
            <w:rFonts w:ascii="Arial" w:hAnsi="Arial" w:cs="Arial"/>
            <w:sz w:val="22"/>
            <w:szCs w:val="22"/>
          </w:rPr>
          <w:id w:val="156885979"/>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Bak10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(Baker</w:t>
          </w:r>
          <w:r w:rsidRPr="001578D3" w:rsidR="001578D3">
            <w:rPr>
              <w:rFonts w:ascii="Cambria Math" w:hAnsi="Cambria Math" w:cs="Cambria Math"/>
              <w:noProof/>
              <w:sz w:val="22"/>
              <w:szCs w:val="22"/>
              <w:lang w:val="en-GB"/>
            </w:rPr>
            <w:t>‐</w:t>
          </w:r>
          <w:r w:rsidRPr="001578D3" w:rsidR="001578D3">
            <w:rPr>
              <w:rFonts w:ascii="Arial" w:hAnsi="Arial" w:cs="Arial"/>
              <w:noProof/>
              <w:sz w:val="22"/>
              <w:szCs w:val="22"/>
              <w:lang w:val="en-GB"/>
            </w:rPr>
            <w:t>McClearn, 2010)</w:t>
          </w:r>
          <w:r w:rsidR="001578D3">
            <w:rPr>
              <w:rFonts w:ascii="Arial" w:hAnsi="Arial" w:cs="Arial"/>
              <w:sz w:val="22"/>
              <w:szCs w:val="22"/>
            </w:rPr>
            <w:fldChar w:fldCharType="end"/>
          </w:r>
        </w:sdtContent>
      </w:sdt>
      <w:r w:rsidRPr="00A72588">
        <w:rPr>
          <w:rFonts w:ascii="Arial" w:hAnsi="Arial" w:cs="Arial"/>
          <w:sz w:val="22"/>
          <w:szCs w:val="22"/>
        </w:rPr>
        <w:t xml:space="preserve">. The mouth of the fish represents the issue or </w:t>
      </w:r>
      <w:r w:rsidRPr="00A72588">
        <w:rPr>
          <w:rFonts w:ascii="Arial" w:hAnsi="Arial" w:cs="Arial"/>
          <w:sz w:val="22"/>
          <w:szCs w:val="22"/>
        </w:rPr>
        <w:lastRenderedPageBreak/>
        <w:t xml:space="preserve">consequence. Include people on your team who have direct experience with the processes and systems at the heart of the issue or incident you're trying to solve. </w:t>
      </w:r>
    </w:p>
    <w:p w:rsidRPr="00A72588" w:rsidR="00A72588" w:rsidP="00A72588" w:rsidRDefault="00A72588" w14:paraId="3F7F9FF4" w14:textId="033F39BA">
      <w:pPr>
        <w:spacing w:line="360" w:lineRule="auto"/>
        <w:jc w:val="both"/>
        <w:rPr>
          <w:rFonts w:ascii="Arial" w:hAnsi="Arial" w:cs="Arial"/>
          <w:sz w:val="22"/>
          <w:szCs w:val="22"/>
        </w:rPr>
      </w:pPr>
      <w:r w:rsidRPr="00A72588">
        <w:rPr>
          <w:rFonts w:ascii="Arial" w:hAnsi="Arial" w:cs="Arial"/>
          <w:sz w:val="22"/>
          <w:szCs w:val="22"/>
        </w:rPr>
        <w:t>Economists point to factors such as an ageing and retiring workforce, stricter immigration policies, and rising wages and more workplace flexibility as major contributors to the labour shortage. Lack of personnel has devastating consequences. Nursing shortages lead to mistakes, greater morbidity, and death rates. High customer ratios are associated with greater death and failure-to-rescue rates for patients, as well as higher rates of nurse burnout and discontent</w:t>
      </w:r>
      <w:sdt>
        <w:sdtPr>
          <w:rPr>
            <w:rFonts w:ascii="Arial" w:hAnsi="Arial" w:cs="Arial"/>
            <w:sz w:val="22"/>
            <w:szCs w:val="22"/>
          </w:rPr>
          <w:id w:val="-343558750"/>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Arv09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(Arvanitoyannis, 2009)</w:t>
          </w:r>
          <w:r w:rsidR="001578D3">
            <w:rPr>
              <w:rFonts w:ascii="Arial" w:hAnsi="Arial" w:cs="Arial"/>
              <w:sz w:val="22"/>
              <w:szCs w:val="22"/>
            </w:rPr>
            <w:fldChar w:fldCharType="end"/>
          </w:r>
        </w:sdtContent>
      </w:sdt>
      <w:r w:rsidRPr="00A72588">
        <w:rPr>
          <w:rFonts w:ascii="Arial" w:hAnsi="Arial" w:cs="Arial"/>
          <w:sz w:val="22"/>
          <w:szCs w:val="22"/>
        </w:rPr>
        <w:t xml:space="preserve">. Due to a lack of available nurses, shift lengths have increased, and there are now more patients for every nurse. In addition to lowering the quality of care provided to patients, this may also lead to burnout, injury, and emotional strain. All of these variables lead to nurse burnout. </w:t>
      </w:r>
    </w:p>
    <w:p w:rsidRPr="00A72588" w:rsidR="00A72588" w:rsidP="002010A0" w:rsidRDefault="00A72588" w14:paraId="074B8F03" w14:textId="496B1B4F">
      <w:pPr>
        <w:pStyle w:val="Heading1"/>
        <w:spacing w:line="360" w:lineRule="auto"/>
        <w:jc w:val="both"/>
      </w:pPr>
      <w:bookmarkStart w:name="_Toc107075556" w:id="13"/>
      <w:r w:rsidRPr="00A72588">
        <w:t>Solutions to absenteeism with an aim of choosing the most appropriate solution among these alternatives</w:t>
      </w:r>
      <w:bookmarkEnd w:id="13"/>
      <w:r w:rsidRPr="00A72588">
        <w:t xml:space="preserve"> </w:t>
      </w:r>
    </w:p>
    <w:p w:rsidRPr="00A72588" w:rsidR="00A72588" w:rsidP="00A72588" w:rsidRDefault="00A72588" w14:paraId="18B8473A" w14:textId="2D03719A">
      <w:pPr>
        <w:spacing w:line="360" w:lineRule="auto"/>
        <w:jc w:val="both"/>
        <w:rPr>
          <w:rFonts w:ascii="Arial" w:hAnsi="Arial" w:cs="Arial"/>
          <w:sz w:val="22"/>
          <w:szCs w:val="22"/>
        </w:rPr>
      </w:pPr>
      <w:r w:rsidRPr="00A72588">
        <w:rPr>
          <w:rFonts w:ascii="Arial" w:hAnsi="Arial" w:cs="Arial"/>
          <w:sz w:val="22"/>
          <w:szCs w:val="22"/>
        </w:rPr>
        <w:t xml:space="preserve">The appropriate solution for the company will be Fishbone Diagram. Below are some of the actions that the organisation should take while employing fishbone diagrams: </w:t>
      </w:r>
    </w:p>
    <w:p w:rsidRPr="002010A0" w:rsidR="00A72588" w:rsidP="002010A0" w:rsidRDefault="00A72588" w14:paraId="70913AA2" w14:textId="7D89A28F">
      <w:pPr>
        <w:pStyle w:val="ListParagraph"/>
        <w:numPr>
          <w:ilvl w:val="0"/>
          <w:numId w:val="8"/>
        </w:numPr>
        <w:spacing w:line="360" w:lineRule="auto"/>
        <w:jc w:val="both"/>
        <w:rPr>
          <w:rFonts w:ascii="Arial" w:hAnsi="Arial" w:cs="Arial"/>
          <w:sz w:val="22"/>
          <w:szCs w:val="22"/>
        </w:rPr>
      </w:pPr>
      <w:r w:rsidRPr="002010A0">
        <w:rPr>
          <w:rFonts w:ascii="Arial" w:hAnsi="Arial" w:cs="Arial"/>
          <w:sz w:val="22"/>
          <w:szCs w:val="22"/>
        </w:rPr>
        <w:t xml:space="preserve">NHS have to agree on the problem statement. This is what the "fish" is saying with its mouth. To help solve the issue, please describe it as precisely as possible. Avoid framing the issue in terms of how to fix it. </w:t>
      </w:r>
    </w:p>
    <w:p w:rsidRPr="002010A0" w:rsidR="00A72588" w:rsidP="002010A0" w:rsidRDefault="00A72588" w14:paraId="0E834C65" w14:textId="52226F45">
      <w:pPr>
        <w:pStyle w:val="ListParagraph"/>
        <w:numPr>
          <w:ilvl w:val="0"/>
          <w:numId w:val="8"/>
        </w:numPr>
        <w:spacing w:line="360" w:lineRule="auto"/>
        <w:jc w:val="both"/>
        <w:rPr>
          <w:rFonts w:ascii="Arial" w:hAnsi="Arial" w:cs="Arial"/>
          <w:sz w:val="22"/>
          <w:szCs w:val="22"/>
        </w:rPr>
      </w:pPr>
      <w:r w:rsidRPr="002010A0">
        <w:rPr>
          <w:rFonts w:ascii="Arial" w:hAnsi="Arial" w:cs="Arial"/>
          <w:sz w:val="22"/>
          <w:szCs w:val="22"/>
        </w:rPr>
        <w:t xml:space="preserve">NHS must reach consensus on the broad classes of underlying issues. </w:t>
      </w:r>
    </w:p>
    <w:p w:rsidRPr="002010A0" w:rsidR="00A72588" w:rsidP="002010A0" w:rsidRDefault="00A72588" w14:paraId="5E1675C3" w14:textId="760F4E15">
      <w:pPr>
        <w:pStyle w:val="ListParagraph"/>
        <w:numPr>
          <w:ilvl w:val="0"/>
          <w:numId w:val="8"/>
        </w:numPr>
        <w:spacing w:line="360" w:lineRule="auto"/>
        <w:jc w:val="both"/>
        <w:rPr>
          <w:rFonts w:ascii="Arial" w:hAnsi="Arial" w:cs="Arial"/>
          <w:sz w:val="22"/>
          <w:szCs w:val="22"/>
        </w:rPr>
      </w:pPr>
      <w:r w:rsidRPr="002010A0">
        <w:rPr>
          <w:rFonts w:ascii="Arial" w:hAnsi="Arial" w:cs="Arial"/>
          <w:sz w:val="22"/>
          <w:szCs w:val="22"/>
        </w:rPr>
        <w:t>The next step is for NHS to conduct a "rainstorm" of all conceivable reasons. In other words, try to figure out why this keeps occurring. The facilitator makes a branch from the appropriate category and notes the causative component as each concept is presented. If a given cause falls under more than one category, it might be recorded in more than one location</w:t>
      </w:r>
      <w:sdt>
        <w:sdtPr>
          <w:rPr>
            <w:rFonts w:ascii="Arial" w:hAnsi="Arial" w:cs="Arial"/>
            <w:sz w:val="22"/>
            <w:szCs w:val="22"/>
          </w:rPr>
          <w:id w:val="-92173767"/>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Bia18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(Biały, 2018)</w:t>
          </w:r>
          <w:r w:rsidR="001578D3">
            <w:rPr>
              <w:rFonts w:ascii="Arial" w:hAnsi="Arial" w:cs="Arial"/>
              <w:sz w:val="22"/>
              <w:szCs w:val="22"/>
            </w:rPr>
            <w:fldChar w:fldCharType="end"/>
          </w:r>
        </w:sdtContent>
      </w:sdt>
      <w:r w:rsidRPr="002010A0">
        <w:rPr>
          <w:rFonts w:ascii="Arial" w:hAnsi="Arial" w:cs="Arial"/>
          <w:sz w:val="22"/>
          <w:szCs w:val="22"/>
        </w:rPr>
        <w:t xml:space="preserve">. </w:t>
      </w:r>
    </w:p>
    <w:p w:rsidRPr="002010A0" w:rsidR="00A72588" w:rsidP="002010A0" w:rsidRDefault="00A72588" w14:paraId="1EB0A716" w14:textId="77777777">
      <w:pPr>
        <w:pStyle w:val="ListParagraph"/>
        <w:numPr>
          <w:ilvl w:val="0"/>
          <w:numId w:val="8"/>
        </w:numPr>
        <w:spacing w:line="360" w:lineRule="auto"/>
        <w:jc w:val="both"/>
        <w:rPr>
          <w:rFonts w:ascii="Arial" w:hAnsi="Arial" w:cs="Arial"/>
          <w:sz w:val="22"/>
          <w:szCs w:val="22"/>
        </w:rPr>
      </w:pPr>
      <w:r w:rsidRPr="002010A0">
        <w:rPr>
          <w:rFonts w:ascii="Arial" w:hAnsi="Arial" w:cs="Arial"/>
          <w:sz w:val="22"/>
          <w:szCs w:val="22"/>
        </w:rPr>
        <w:t xml:space="preserve">To reiterate, they need to inquire "Why does this happen?" for every potential reason. Create additional reasons that stem from the main ones you've already listed. </w:t>
      </w:r>
    </w:p>
    <w:p w:rsidRPr="002010A0" w:rsidR="00211CA4" w:rsidP="002010A0" w:rsidRDefault="00A72588" w14:paraId="79DC7A4A" w14:textId="27FBBA17">
      <w:pPr>
        <w:pStyle w:val="ListParagraph"/>
        <w:numPr>
          <w:ilvl w:val="0"/>
          <w:numId w:val="8"/>
        </w:numPr>
        <w:spacing w:line="360" w:lineRule="auto"/>
        <w:jc w:val="both"/>
        <w:rPr>
          <w:rFonts w:ascii="Arial" w:hAnsi="Arial" w:cs="Arial"/>
          <w:sz w:val="22"/>
          <w:szCs w:val="22"/>
        </w:rPr>
      </w:pPr>
      <w:r w:rsidRPr="002010A0">
        <w:rPr>
          <w:rFonts w:ascii="Arial" w:hAnsi="Arial" w:cs="Arial"/>
          <w:sz w:val="22"/>
          <w:szCs w:val="22"/>
        </w:rPr>
        <w:t>Finally, NHS should keep asking "Why?" in order to develop more tiers of causes and to continue arranging these causes into similar categories. This will allow you to zero in on the source of the issue and fix it for good.</w:t>
      </w:r>
    </w:p>
    <w:p w:rsidRPr="00937841" w:rsidR="00CC5F73" w:rsidP="00CC5F73" w:rsidRDefault="00CC5F73" w14:paraId="0ECB188F" w14:textId="77777777">
      <w:pPr>
        <w:spacing w:line="360" w:lineRule="auto"/>
        <w:jc w:val="both"/>
        <w:rPr>
          <w:rFonts w:ascii="Arial" w:hAnsi="Arial" w:cs="Arial"/>
          <w:sz w:val="22"/>
          <w:szCs w:val="22"/>
        </w:rPr>
      </w:pPr>
    </w:p>
    <w:p w:rsidR="00CC5F73" w:rsidP="002010A0" w:rsidRDefault="00CC5F73" w14:paraId="2079E976" w14:textId="77777777">
      <w:pPr>
        <w:pStyle w:val="Heading1"/>
        <w:spacing w:line="360" w:lineRule="auto"/>
        <w:jc w:val="both"/>
      </w:pPr>
      <w:bookmarkStart w:name="_Toc107075557" w:id="14"/>
      <w:r>
        <w:lastRenderedPageBreak/>
        <w:t>Developing a</w:t>
      </w:r>
      <w:r w:rsidRPr="00937841">
        <w:t xml:space="preserve"> plan to implement the decision</w:t>
      </w:r>
      <w:r>
        <w:t xml:space="preserve"> I</w:t>
      </w:r>
      <w:r w:rsidRPr="00937841">
        <w:t xml:space="preserve"> made to solve the complex problem</w:t>
      </w:r>
      <w:bookmarkEnd w:id="14"/>
      <w:r w:rsidRPr="00937841">
        <w:t xml:space="preserve"> </w:t>
      </w:r>
    </w:p>
    <w:p w:rsidRPr="00C037A6" w:rsidR="00C037A6" w:rsidP="00C037A6" w:rsidRDefault="00C037A6" w14:paraId="65535D11" w14:textId="77777777">
      <w:pPr>
        <w:spacing w:line="360" w:lineRule="auto"/>
        <w:jc w:val="both"/>
        <w:rPr>
          <w:rFonts w:ascii="Arial" w:hAnsi="Arial" w:cs="Arial"/>
          <w:sz w:val="22"/>
          <w:szCs w:val="22"/>
        </w:rPr>
      </w:pPr>
      <w:r w:rsidRPr="00C037A6">
        <w:rPr>
          <w:rFonts w:ascii="Arial" w:hAnsi="Arial" w:cs="Arial"/>
          <w:sz w:val="22"/>
          <w:szCs w:val="22"/>
        </w:rPr>
        <w:t xml:space="preserve">Skills in problem-solving are increasingly valued in the modern labour market. Possessing problem-solving skills, both basic and advanced, is a prerequisite for advancement in many fields. Having an appreciation for the distinctions between easy and complicated problem-solving may help you hone your complex problem-solving abilities. This page provides a definition of complicated problem-solving, a discussion of the distinctions between complex and simple real concern, a discussion of the procedures required to solve complex issues, and a list of occupations that may benefit from learning complex real concern abilities. The following procedures may be used by the firm to remedy the situation. The steps necessary to solve difficult problems are outlined below. </w:t>
      </w:r>
    </w:p>
    <w:p w:rsidRPr="00C037A6" w:rsidR="00C037A6" w:rsidP="00C037A6" w:rsidRDefault="00C037A6" w14:paraId="4A2650CF" w14:textId="77777777">
      <w:pPr>
        <w:spacing w:line="360" w:lineRule="auto"/>
        <w:jc w:val="both"/>
        <w:rPr>
          <w:rFonts w:ascii="Arial" w:hAnsi="Arial" w:cs="Arial"/>
          <w:sz w:val="22"/>
          <w:szCs w:val="22"/>
        </w:rPr>
      </w:pPr>
    </w:p>
    <w:p w:rsidRPr="00C037A6" w:rsidR="00C037A6" w:rsidP="00C037A6" w:rsidRDefault="00C037A6" w14:paraId="2C8DF7B4" w14:textId="0A67E522">
      <w:pPr>
        <w:spacing w:line="360" w:lineRule="auto"/>
        <w:jc w:val="both"/>
        <w:rPr>
          <w:rFonts w:ascii="Arial" w:hAnsi="Arial" w:cs="Arial"/>
          <w:sz w:val="22"/>
          <w:szCs w:val="22"/>
        </w:rPr>
      </w:pPr>
      <w:r w:rsidRPr="00C037A6">
        <w:rPr>
          <w:rFonts w:ascii="Arial" w:hAnsi="Arial" w:cs="Arial"/>
          <w:sz w:val="22"/>
          <w:szCs w:val="22"/>
        </w:rPr>
        <w:t>1. The first step is to figure out what's wrong and why. </w:t>
      </w:r>
    </w:p>
    <w:p w:rsidRPr="00C037A6" w:rsidR="00C037A6" w:rsidP="00C037A6" w:rsidRDefault="00C037A6" w14:paraId="5D649220" w14:textId="77777777">
      <w:pPr>
        <w:spacing w:line="360" w:lineRule="auto"/>
        <w:jc w:val="both"/>
        <w:rPr>
          <w:rFonts w:ascii="Arial" w:hAnsi="Arial" w:cs="Arial"/>
          <w:sz w:val="22"/>
          <w:szCs w:val="22"/>
        </w:rPr>
      </w:pPr>
      <w:r w:rsidRPr="00C037A6">
        <w:rPr>
          <w:rFonts w:ascii="Arial" w:hAnsi="Arial" w:cs="Arial"/>
          <w:sz w:val="22"/>
          <w:szCs w:val="22"/>
        </w:rPr>
        <w:t xml:space="preserve">2. Considering the impacts of the problem. </w:t>
      </w:r>
    </w:p>
    <w:p w:rsidRPr="00C037A6" w:rsidR="00C037A6" w:rsidP="00C037A6" w:rsidRDefault="00C037A6" w14:paraId="7646B861" w14:textId="77777777">
      <w:pPr>
        <w:spacing w:line="360" w:lineRule="auto"/>
        <w:jc w:val="both"/>
        <w:rPr>
          <w:rFonts w:ascii="Arial" w:hAnsi="Arial" w:cs="Arial"/>
          <w:sz w:val="22"/>
          <w:szCs w:val="22"/>
        </w:rPr>
      </w:pPr>
      <w:r w:rsidRPr="00C037A6">
        <w:rPr>
          <w:rFonts w:ascii="Arial" w:hAnsi="Arial" w:cs="Arial"/>
          <w:sz w:val="22"/>
          <w:szCs w:val="22"/>
        </w:rPr>
        <w:t xml:space="preserve">3. The third step, creative thinking. </w:t>
      </w:r>
    </w:p>
    <w:p w:rsidRPr="00C037A6" w:rsidR="00C037A6" w:rsidP="00C037A6" w:rsidRDefault="00C037A6" w14:paraId="121C4A84" w14:textId="77777777">
      <w:pPr>
        <w:spacing w:line="360" w:lineRule="auto"/>
        <w:jc w:val="both"/>
        <w:rPr>
          <w:rFonts w:ascii="Arial" w:hAnsi="Arial" w:cs="Arial"/>
          <w:sz w:val="22"/>
          <w:szCs w:val="22"/>
        </w:rPr>
      </w:pPr>
      <w:r w:rsidRPr="00C037A6">
        <w:rPr>
          <w:rFonts w:ascii="Arial" w:hAnsi="Arial" w:cs="Arial"/>
          <w:sz w:val="22"/>
          <w:szCs w:val="22"/>
        </w:rPr>
        <w:t xml:space="preserve">4. Taking into account the results of potential solutions. </w:t>
      </w:r>
    </w:p>
    <w:p w:rsidRPr="00C037A6" w:rsidR="00C037A6" w:rsidP="00C037A6" w:rsidRDefault="00C037A6" w14:paraId="6263655F" w14:textId="77777777">
      <w:pPr>
        <w:spacing w:line="360" w:lineRule="auto"/>
        <w:jc w:val="both"/>
        <w:rPr>
          <w:rFonts w:ascii="Arial" w:hAnsi="Arial" w:cs="Arial"/>
          <w:sz w:val="22"/>
          <w:szCs w:val="22"/>
        </w:rPr>
      </w:pPr>
      <w:r w:rsidRPr="00C037A6">
        <w:rPr>
          <w:rFonts w:ascii="Arial" w:hAnsi="Arial" w:cs="Arial"/>
          <w:sz w:val="22"/>
          <w:szCs w:val="22"/>
        </w:rPr>
        <w:t xml:space="preserve">5. Fifth, choose the best option available. </w:t>
      </w:r>
    </w:p>
    <w:p w:rsidRPr="00C037A6" w:rsidR="00C037A6" w:rsidP="00C037A6" w:rsidRDefault="00C037A6" w14:paraId="1A34C8ED" w14:textId="77777777">
      <w:pPr>
        <w:spacing w:line="360" w:lineRule="auto"/>
        <w:jc w:val="both"/>
        <w:rPr>
          <w:rFonts w:ascii="Arial" w:hAnsi="Arial" w:cs="Arial"/>
          <w:sz w:val="22"/>
          <w:szCs w:val="22"/>
        </w:rPr>
      </w:pPr>
      <w:r w:rsidRPr="00C037A6">
        <w:rPr>
          <w:rFonts w:ascii="Arial" w:hAnsi="Arial" w:cs="Arial"/>
          <w:sz w:val="22"/>
          <w:szCs w:val="22"/>
        </w:rPr>
        <w:t xml:space="preserve">6. This brings us to step six: putting a strategy into action. </w:t>
      </w:r>
    </w:p>
    <w:p w:rsidRPr="00C037A6" w:rsidR="00C037A6" w:rsidP="00C037A6" w:rsidRDefault="00C037A6" w14:paraId="760CF6A6" w14:textId="77777777">
      <w:pPr>
        <w:spacing w:line="360" w:lineRule="auto"/>
        <w:jc w:val="both"/>
        <w:rPr>
          <w:rFonts w:ascii="Arial" w:hAnsi="Arial" w:cs="Arial"/>
          <w:sz w:val="22"/>
          <w:szCs w:val="22"/>
        </w:rPr>
      </w:pPr>
      <w:r w:rsidRPr="00C037A6">
        <w:rPr>
          <w:rFonts w:ascii="Arial" w:hAnsi="Arial" w:cs="Arial"/>
          <w:sz w:val="22"/>
          <w:szCs w:val="22"/>
        </w:rPr>
        <w:t xml:space="preserve">7. The seventh step is to be flexible and ready for transitions. </w:t>
      </w:r>
    </w:p>
    <w:p w:rsidRPr="00C037A6" w:rsidR="00C037A6" w:rsidP="00C037A6" w:rsidRDefault="00C037A6" w14:paraId="6A5F343D" w14:textId="77777777">
      <w:pPr>
        <w:spacing w:line="360" w:lineRule="auto"/>
        <w:jc w:val="both"/>
        <w:rPr>
          <w:rFonts w:ascii="Arial" w:hAnsi="Arial" w:cs="Arial"/>
          <w:sz w:val="22"/>
          <w:szCs w:val="22"/>
        </w:rPr>
      </w:pPr>
    </w:p>
    <w:p w:rsidRPr="00C037A6" w:rsidR="00C037A6" w:rsidP="002010A0" w:rsidRDefault="00C037A6" w14:paraId="5517AFAA" w14:textId="77777777">
      <w:pPr>
        <w:pStyle w:val="Heading1"/>
        <w:jc w:val="both"/>
      </w:pPr>
      <w:bookmarkStart w:name="_Toc107075558" w:id="15"/>
      <w:r w:rsidRPr="00C037A6">
        <w:t>A discussion of success indicators to measure the effectiveness of decision</w:t>
      </w:r>
      <w:bookmarkEnd w:id="15"/>
      <w:r w:rsidRPr="00C037A6">
        <w:t xml:space="preserve"> </w:t>
      </w:r>
    </w:p>
    <w:p w:rsidRPr="00C037A6" w:rsidR="00C037A6" w:rsidP="00C037A6" w:rsidRDefault="00C037A6" w14:paraId="08BAEC25" w14:textId="77777777">
      <w:pPr>
        <w:spacing w:line="360" w:lineRule="auto"/>
        <w:jc w:val="both"/>
        <w:rPr>
          <w:rFonts w:ascii="Arial" w:hAnsi="Arial" w:cs="Arial"/>
          <w:sz w:val="22"/>
          <w:szCs w:val="22"/>
        </w:rPr>
      </w:pPr>
    </w:p>
    <w:p w:rsidRPr="00C037A6" w:rsidR="00C037A6" w:rsidP="00C037A6" w:rsidRDefault="00C037A6" w14:paraId="060203B0" w14:textId="77777777">
      <w:pPr>
        <w:spacing w:line="360" w:lineRule="auto"/>
        <w:jc w:val="both"/>
        <w:rPr>
          <w:rFonts w:ascii="Arial" w:hAnsi="Arial" w:cs="Arial"/>
          <w:sz w:val="22"/>
          <w:szCs w:val="22"/>
        </w:rPr>
      </w:pPr>
      <w:r w:rsidRPr="00C037A6">
        <w:rPr>
          <w:rFonts w:ascii="Arial" w:hAnsi="Arial" w:cs="Arial"/>
          <w:sz w:val="22"/>
          <w:szCs w:val="22"/>
        </w:rPr>
        <w:t xml:space="preserve">What follows is a discussion of Key Performance Indicators (KPIs): </w:t>
      </w:r>
    </w:p>
    <w:p w:rsidRPr="00C037A6" w:rsidR="00C037A6" w:rsidP="00C037A6" w:rsidRDefault="00C037A6" w14:paraId="55D061EA" w14:textId="77777777">
      <w:pPr>
        <w:spacing w:line="360" w:lineRule="auto"/>
        <w:jc w:val="both"/>
        <w:rPr>
          <w:rFonts w:ascii="Arial" w:hAnsi="Arial" w:cs="Arial"/>
          <w:sz w:val="22"/>
          <w:szCs w:val="22"/>
        </w:rPr>
      </w:pPr>
    </w:p>
    <w:p w:rsidRPr="002010A0" w:rsidR="00C037A6" w:rsidP="00C037A6" w:rsidRDefault="00C037A6" w14:paraId="5B324FAF" w14:textId="27A755A8">
      <w:pPr>
        <w:spacing w:line="360" w:lineRule="auto"/>
        <w:jc w:val="both"/>
        <w:rPr>
          <w:rFonts w:ascii="Arial" w:hAnsi="Arial" w:cs="Arial"/>
          <w:b/>
          <w:bCs/>
          <w:sz w:val="22"/>
          <w:szCs w:val="22"/>
        </w:rPr>
      </w:pPr>
      <w:r w:rsidRPr="002010A0">
        <w:rPr>
          <w:rFonts w:ascii="Arial" w:hAnsi="Arial" w:cs="Arial"/>
          <w:b/>
          <w:bCs/>
          <w:sz w:val="22"/>
          <w:szCs w:val="22"/>
        </w:rPr>
        <w:t>Engagement</w:t>
      </w:r>
      <w:r w:rsidR="002010A0">
        <w:rPr>
          <w:rFonts w:ascii="Arial" w:hAnsi="Arial" w:cs="Arial"/>
          <w:b/>
          <w:bCs/>
          <w:sz w:val="22"/>
          <w:szCs w:val="22"/>
        </w:rPr>
        <w:t xml:space="preserve">: </w:t>
      </w:r>
      <w:r w:rsidRPr="00C037A6">
        <w:rPr>
          <w:rFonts w:ascii="Arial" w:hAnsi="Arial" w:cs="Arial"/>
          <w:sz w:val="22"/>
          <w:szCs w:val="22"/>
        </w:rPr>
        <w:t>Employees that are uncommunicative, avoid eye contact, and don't reply to emails are a red flag. Employees that are invested in their job and their company are more productive and help foster a favourable culture</w:t>
      </w:r>
      <w:sdt>
        <w:sdtPr>
          <w:rPr>
            <w:rFonts w:ascii="Arial" w:hAnsi="Arial" w:cs="Arial"/>
            <w:sz w:val="22"/>
            <w:szCs w:val="22"/>
          </w:rPr>
          <w:id w:val="-1312561750"/>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Esm10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(Esmaeilzadeh, 2010)</w:t>
          </w:r>
          <w:r w:rsidR="001578D3">
            <w:rPr>
              <w:rFonts w:ascii="Arial" w:hAnsi="Arial" w:cs="Arial"/>
              <w:sz w:val="22"/>
              <w:szCs w:val="22"/>
            </w:rPr>
            <w:fldChar w:fldCharType="end"/>
          </w:r>
        </w:sdtContent>
      </w:sdt>
      <w:r w:rsidRPr="00C037A6">
        <w:rPr>
          <w:rFonts w:ascii="Arial" w:hAnsi="Arial" w:cs="Arial"/>
          <w:sz w:val="22"/>
          <w:szCs w:val="22"/>
        </w:rPr>
        <w:t xml:space="preserve">. </w:t>
      </w:r>
    </w:p>
    <w:p w:rsidRPr="002010A0" w:rsidR="00C037A6" w:rsidP="00C037A6" w:rsidRDefault="00C037A6" w14:paraId="6E5E4295" w14:textId="20902C6B">
      <w:pPr>
        <w:spacing w:line="360" w:lineRule="auto"/>
        <w:jc w:val="both"/>
        <w:rPr>
          <w:rFonts w:ascii="Arial" w:hAnsi="Arial" w:cs="Arial"/>
          <w:b/>
          <w:bCs/>
          <w:sz w:val="22"/>
          <w:szCs w:val="22"/>
        </w:rPr>
      </w:pPr>
      <w:r w:rsidRPr="002010A0">
        <w:rPr>
          <w:rFonts w:ascii="Arial" w:hAnsi="Arial" w:cs="Arial"/>
          <w:b/>
          <w:bCs/>
          <w:sz w:val="22"/>
          <w:szCs w:val="22"/>
        </w:rPr>
        <w:t>Influence</w:t>
      </w:r>
      <w:r w:rsidR="002010A0">
        <w:rPr>
          <w:rFonts w:ascii="Arial" w:hAnsi="Arial" w:cs="Arial"/>
          <w:b/>
          <w:bCs/>
          <w:sz w:val="22"/>
          <w:szCs w:val="22"/>
        </w:rPr>
        <w:t xml:space="preserve">: </w:t>
      </w:r>
      <w:r w:rsidRPr="00C037A6">
        <w:rPr>
          <w:rFonts w:ascii="Arial" w:hAnsi="Arial" w:cs="Arial"/>
          <w:sz w:val="22"/>
          <w:szCs w:val="22"/>
        </w:rPr>
        <w:t xml:space="preserve">The extent to which an employee influences his or her superiors, colleagues, and subordinates is a fantastic KPI. Employees who command respect from their peers often advance to the top of their organisations quickly for one of two reasons: (1) they are experts in their field, or (2) they are effective leaders. </w:t>
      </w:r>
    </w:p>
    <w:p w:rsidRPr="002010A0" w:rsidR="00C037A6" w:rsidP="00C037A6" w:rsidRDefault="00C037A6" w14:paraId="549B6AC8" w14:textId="5604D199">
      <w:pPr>
        <w:spacing w:line="360" w:lineRule="auto"/>
        <w:jc w:val="both"/>
        <w:rPr>
          <w:rFonts w:ascii="Arial" w:hAnsi="Arial" w:cs="Arial"/>
          <w:b/>
          <w:bCs/>
          <w:sz w:val="22"/>
          <w:szCs w:val="22"/>
        </w:rPr>
      </w:pPr>
      <w:r w:rsidRPr="002010A0">
        <w:rPr>
          <w:rFonts w:ascii="Arial" w:hAnsi="Arial" w:cs="Arial"/>
          <w:b/>
          <w:bCs/>
          <w:sz w:val="22"/>
          <w:szCs w:val="22"/>
        </w:rPr>
        <w:t>Quality</w:t>
      </w:r>
      <w:r w:rsidR="002010A0">
        <w:rPr>
          <w:rFonts w:ascii="Arial" w:hAnsi="Arial" w:cs="Arial"/>
          <w:b/>
          <w:bCs/>
          <w:sz w:val="22"/>
          <w:szCs w:val="22"/>
        </w:rPr>
        <w:t xml:space="preserve">: </w:t>
      </w:r>
      <w:r w:rsidRPr="00C037A6">
        <w:rPr>
          <w:rFonts w:ascii="Arial" w:hAnsi="Arial" w:cs="Arial"/>
          <w:sz w:val="22"/>
          <w:szCs w:val="22"/>
        </w:rPr>
        <w:t xml:space="preserve">Success in the long run may be more reliably predicted by focusing on quality rather than speed. Hire only those who can be relied on to get the job done well the first time. The </w:t>
      </w:r>
      <w:r w:rsidRPr="00C037A6">
        <w:rPr>
          <w:rFonts w:ascii="Arial" w:hAnsi="Arial" w:cs="Arial"/>
          <w:sz w:val="22"/>
          <w:szCs w:val="22"/>
        </w:rPr>
        <w:lastRenderedPageBreak/>
        <w:t xml:space="preserve">standard of an employee's work should be high enough that they can be easily distinguished from their peers. Appreciate those workers whose actions speak louder than words. </w:t>
      </w:r>
    </w:p>
    <w:p w:rsidRPr="002010A0" w:rsidR="00C037A6" w:rsidP="00C037A6" w:rsidRDefault="00C037A6" w14:paraId="76807681" w14:textId="23B88308">
      <w:pPr>
        <w:spacing w:line="360" w:lineRule="auto"/>
        <w:jc w:val="both"/>
        <w:rPr>
          <w:rFonts w:ascii="Arial" w:hAnsi="Arial" w:cs="Arial"/>
          <w:b/>
          <w:bCs/>
          <w:sz w:val="22"/>
          <w:szCs w:val="22"/>
        </w:rPr>
      </w:pPr>
      <w:r w:rsidRPr="002010A0">
        <w:rPr>
          <w:rFonts w:ascii="Arial" w:hAnsi="Arial" w:cs="Arial"/>
          <w:b/>
          <w:bCs/>
          <w:sz w:val="22"/>
          <w:szCs w:val="22"/>
        </w:rPr>
        <w:t>Capability in technical matters</w:t>
      </w:r>
      <w:r w:rsidR="002010A0">
        <w:rPr>
          <w:rFonts w:ascii="Arial" w:hAnsi="Arial" w:cs="Arial"/>
          <w:b/>
          <w:bCs/>
          <w:sz w:val="22"/>
          <w:szCs w:val="22"/>
        </w:rPr>
        <w:t xml:space="preserve">: </w:t>
      </w:r>
      <w:r w:rsidRPr="00C037A6">
        <w:rPr>
          <w:rFonts w:ascii="Arial" w:hAnsi="Arial" w:cs="Arial"/>
          <w:sz w:val="22"/>
          <w:szCs w:val="22"/>
        </w:rPr>
        <w:t>Ability to carry out assigned tasks is a useful KPI for technical positions. Employees in significantly technical jobs should be evaluated in light of their specific responsibilities and not in comparison to others doing similar tasks in other sectors</w:t>
      </w:r>
      <w:sdt>
        <w:sdtPr>
          <w:rPr>
            <w:rFonts w:ascii="Arial" w:hAnsi="Arial" w:cs="Arial"/>
            <w:sz w:val="22"/>
            <w:szCs w:val="22"/>
          </w:rPr>
          <w:id w:val="491069627"/>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Bak10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(Baker</w:t>
          </w:r>
          <w:r w:rsidRPr="001578D3" w:rsidR="001578D3">
            <w:rPr>
              <w:rFonts w:ascii="Cambria Math" w:hAnsi="Cambria Math" w:cs="Cambria Math"/>
              <w:noProof/>
              <w:sz w:val="22"/>
              <w:szCs w:val="22"/>
              <w:lang w:val="en-GB"/>
            </w:rPr>
            <w:t>‐</w:t>
          </w:r>
          <w:r w:rsidRPr="001578D3" w:rsidR="001578D3">
            <w:rPr>
              <w:rFonts w:ascii="Arial" w:hAnsi="Arial" w:cs="Arial"/>
              <w:noProof/>
              <w:sz w:val="22"/>
              <w:szCs w:val="22"/>
              <w:lang w:val="en-GB"/>
            </w:rPr>
            <w:t>McClearn, 2010)</w:t>
          </w:r>
          <w:r w:rsidR="001578D3">
            <w:rPr>
              <w:rFonts w:ascii="Arial" w:hAnsi="Arial" w:cs="Arial"/>
              <w:sz w:val="22"/>
              <w:szCs w:val="22"/>
            </w:rPr>
            <w:fldChar w:fldCharType="end"/>
          </w:r>
        </w:sdtContent>
      </w:sdt>
      <w:r w:rsidRPr="00C037A6">
        <w:rPr>
          <w:rFonts w:ascii="Arial" w:hAnsi="Arial" w:cs="Arial"/>
          <w:sz w:val="22"/>
          <w:szCs w:val="22"/>
        </w:rPr>
        <w:t xml:space="preserve">. When evaluating these employees, it is important to keep in mind the technical requirements of the position. </w:t>
      </w:r>
    </w:p>
    <w:p w:rsidR="00C037A6" w:rsidP="00C037A6" w:rsidRDefault="00C037A6" w14:paraId="38FDE040" w14:textId="0CCD32DA">
      <w:pPr>
        <w:spacing w:line="360" w:lineRule="auto"/>
        <w:jc w:val="both"/>
        <w:rPr>
          <w:rFonts w:ascii="Arial" w:hAnsi="Arial" w:cs="Arial"/>
          <w:sz w:val="22"/>
          <w:szCs w:val="22"/>
        </w:rPr>
      </w:pPr>
      <w:r w:rsidRPr="002010A0">
        <w:rPr>
          <w:rFonts w:ascii="Arial" w:hAnsi="Arial" w:cs="Arial"/>
          <w:b/>
          <w:bCs/>
          <w:sz w:val="22"/>
          <w:szCs w:val="22"/>
        </w:rPr>
        <w:t>Results</w:t>
      </w:r>
      <w:r w:rsidR="002010A0">
        <w:rPr>
          <w:rFonts w:ascii="Arial" w:hAnsi="Arial" w:cs="Arial"/>
          <w:b/>
          <w:bCs/>
          <w:sz w:val="22"/>
          <w:szCs w:val="22"/>
        </w:rPr>
        <w:t xml:space="preserve">: </w:t>
      </w:r>
      <w:r w:rsidRPr="00C037A6">
        <w:rPr>
          <w:rFonts w:ascii="Arial" w:hAnsi="Arial" w:cs="Arial"/>
          <w:sz w:val="22"/>
          <w:szCs w:val="22"/>
        </w:rPr>
        <w:t>The end result is more important than any other consideration. Consistently meeting or surpassing goals leaves little room for debate. Rewarding employees only on the basis of their performance may be an efficient method to manage teams.</w:t>
      </w:r>
    </w:p>
    <w:p w:rsidR="001D0450" w:rsidP="00C037A6" w:rsidRDefault="001D0450" w14:paraId="2FBAEFA6" w14:textId="77777777">
      <w:pPr>
        <w:spacing w:line="360" w:lineRule="auto"/>
        <w:jc w:val="both"/>
        <w:rPr>
          <w:rFonts w:ascii="Arial" w:hAnsi="Arial" w:cs="Arial"/>
          <w:sz w:val="22"/>
          <w:szCs w:val="22"/>
        </w:rPr>
      </w:pPr>
    </w:p>
    <w:p w:rsidR="001D0450" w:rsidP="00C037A6" w:rsidRDefault="001D0450" w14:paraId="2023D53B" w14:textId="77777777">
      <w:pPr>
        <w:spacing w:line="360" w:lineRule="auto"/>
        <w:jc w:val="both"/>
        <w:rPr>
          <w:rFonts w:ascii="Arial" w:hAnsi="Arial" w:cs="Arial"/>
          <w:sz w:val="22"/>
          <w:szCs w:val="22"/>
        </w:rPr>
      </w:pPr>
    </w:p>
    <w:p w:rsidR="001D0450" w:rsidP="00C037A6" w:rsidRDefault="001D0450" w14:paraId="19B7EEFC" w14:textId="77777777">
      <w:pPr>
        <w:spacing w:line="360" w:lineRule="auto"/>
        <w:jc w:val="both"/>
        <w:rPr>
          <w:rFonts w:ascii="Arial" w:hAnsi="Arial" w:cs="Arial"/>
          <w:sz w:val="22"/>
          <w:szCs w:val="22"/>
        </w:rPr>
      </w:pPr>
    </w:p>
    <w:p w:rsidR="001D0450" w:rsidP="00C037A6" w:rsidRDefault="001D0450" w14:paraId="4057F604" w14:textId="77777777">
      <w:pPr>
        <w:spacing w:line="360" w:lineRule="auto"/>
        <w:jc w:val="both"/>
        <w:rPr>
          <w:rFonts w:ascii="Arial" w:hAnsi="Arial" w:cs="Arial"/>
          <w:sz w:val="22"/>
          <w:szCs w:val="22"/>
        </w:rPr>
      </w:pPr>
    </w:p>
    <w:p w:rsidR="001D0450" w:rsidP="00C037A6" w:rsidRDefault="001D0450" w14:paraId="0985C156" w14:textId="77777777">
      <w:pPr>
        <w:spacing w:line="360" w:lineRule="auto"/>
        <w:jc w:val="both"/>
        <w:rPr>
          <w:rFonts w:ascii="Arial" w:hAnsi="Arial" w:cs="Arial"/>
          <w:sz w:val="22"/>
          <w:szCs w:val="22"/>
        </w:rPr>
      </w:pPr>
    </w:p>
    <w:p w:rsidR="001D0450" w:rsidP="00C037A6" w:rsidRDefault="001D0450" w14:paraId="6B56B776" w14:textId="77777777">
      <w:pPr>
        <w:spacing w:line="360" w:lineRule="auto"/>
        <w:jc w:val="both"/>
        <w:rPr>
          <w:rFonts w:ascii="Arial" w:hAnsi="Arial" w:cs="Arial"/>
          <w:sz w:val="22"/>
          <w:szCs w:val="22"/>
        </w:rPr>
      </w:pPr>
    </w:p>
    <w:p w:rsidR="001D0450" w:rsidP="00C037A6" w:rsidRDefault="001D0450" w14:paraId="78C9250C" w14:textId="77777777">
      <w:pPr>
        <w:spacing w:line="360" w:lineRule="auto"/>
        <w:jc w:val="both"/>
        <w:rPr>
          <w:rFonts w:ascii="Arial" w:hAnsi="Arial" w:cs="Arial"/>
          <w:sz w:val="22"/>
          <w:szCs w:val="22"/>
        </w:rPr>
      </w:pPr>
    </w:p>
    <w:p w:rsidR="001D0450" w:rsidP="00C037A6" w:rsidRDefault="001D0450" w14:paraId="579F2EE0" w14:textId="77777777">
      <w:pPr>
        <w:spacing w:line="360" w:lineRule="auto"/>
        <w:jc w:val="both"/>
        <w:rPr>
          <w:rFonts w:ascii="Arial" w:hAnsi="Arial" w:cs="Arial"/>
          <w:sz w:val="22"/>
          <w:szCs w:val="22"/>
        </w:rPr>
      </w:pPr>
    </w:p>
    <w:p w:rsidR="001D0450" w:rsidP="00C037A6" w:rsidRDefault="001D0450" w14:paraId="10D62869" w14:textId="77777777">
      <w:pPr>
        <w:spacing w:line="360" w:lineRule="auto"/>
        <w:jc w:val="both"/>
        <w:rPr>
          <w:rFonts w:ascii="Arial" w:hAnsi="Arial" w:cs="Arial"/>
          <w:sz w:val="22"/>
          <w:szCs w:val="22"/>
        </w:rPr>
      </w:pPr>
    </w:p>
    <w:p w:rsidR="001D0450" w:rsidP="00C037A6" w:rsidRDefault="001D0450" w14:paraId="02D9003E" w14:textId="77777777">
      <w:pPr>
        <w:spacing w:line="360" w:lineRule="auto"/>
        <w:jc w:val="both"/>
        <w:rPr>
          <w:rFonts w:ascii="Arial" w:hAnsi="Arial" w:cs="Arial"/>
          <w:sz w:val="22"/>
          <w:szCs w:val="22"/>
        </w:rPr>
      </w:pPr>
    </w:p>
    <w:p w:rsidR="001D0450" w:rsidP="00C037A6" w:rsidRDefault="001D0450" w14:paraId="59EAF18F" w14:textId="77777777">
      <w:pPr>
        <w:spacing w:line="360" w:lineRule="auto"/>
        <w:jc w:val="both"/>
        <w:rPr>
          <w:rFonts w:ascii="Arial" w:hAnsi="Arial" w:cs="Arial"/>
          <w:sz w:val="22"/>
          <w:szCs w:val="22"/>
        </w:rPr>
      </w:pPr>
    </w:p>
    <w:p w:rsidR="001D0450" w:rsidP="00C037A6" w:rsidRDefault="001D0450" w14:paraId="2541ED25" w14:textId="77777777">
      <w:pPr>
        <w:spacing w:line="360" w:lineRule="auto"/>
        <w:jc w:val="both"/>
        <w:rPr>
          <w:rFonts w:ascii="Arial" w:hAnsi="Arial" w:cs="Arial"/>
          <w:sz w:val="22"/>
          <w:szCs w:val="22"/>
        </w:rPr>
      </w:pPr>
    </w:p>
    <w:p w:rsidR="001D0450" w:rsidP="00C037A6" w:rsidRDefault="001D0450" w14:paraId="478501F4" w14:textId="77777777">
      <w:pPr>
        <w:spacing w:line="360" w:lineRule="auto"/>
        <w:jc w:val="both"/>
        <w:rPr>
          <w:rFonts w:ascii="Arial" w:hAnsi="Arial" w:cs="Arial"/>
          <w:sz w:val="22"/>
          <w:szCs w:val="22"/>
        </w:rPr>
      </w:pPr>
    </w:p>
    <w:p w:rsidR="001D0450" w:rsidP="00C037A6" w:rsidRDefault="001D0450" w14:paraId="54A8C6A8" w14:textId="77777777">
      <w:pPr>
        <w:spacing w:line="360" w:lineRule="auto"/>
        <w:jc w:val="both"/>
        <w:rPr>
          <w:rFonts w:ascii="Arial" w:hAnsi="Arial" w:cs="Arial"/>
          <w:sz w:val="22"/>
          <w:szCs w:val="22"/>
        </w:rPr>
      </w:pPr>
    </w:p>
    <w:p w:rsidR="001D0450" w:rsidP="00C037A6" w:rsidRDefault="001D0450" w14:paraId="69D9ECC7" w14:textId="77777777">
      <w:pPr>
        <w:spacing w:line="360" w:lineRule="auto"/>
        <w:jc w:val="both"/>
        <w:rPr>
          <w:rFonts w:ascii="Arial" w:hAnsi="Arial" w:cs="Arial"/>
          <w:sz w:val="22"/>
          <w:szCs w:val="22"/>
        </w:rPr>
      </w:pPr>
    </w:p>
    <w:p w:rsidR="001D0450" w:rsidP="00C037A6" w:rsidRDefault="001D0450" w14:paraId="685D6EA6" w14:textId="77777777">
      <w:pPr>
        <w:spacing w:line="360" w:lineRule="auto"/>
        <w:jc w:val="both"/>
        <w:rPr>
          <w:rFonts w:ascii="Arial" w:hAnsi="Arial" w:cs="Arial"/>
          <w:sz w:val="22"/>
          <w:szCs w:val="22"/>
        </w:rPr>
      </w:pPr>
    </w:p>
    <w:p w:rsidR="001D0450" w:rsidP="00C037A6" w:rsidRDefault="001D0450" w14:paraId="636AC6C5" w14:textId="77777777">
      <w:pPr>
        <w:spacing w:line="360" w:lineRule="auto"/>
        <w:jc w:val="both"/>
        <w:rPr>
          <w:rFonts w:ascii="Arial" w:hAnsi="Arial" w:cs="Arial"/>
          <w:sz w:val="22"/>
          <w:szCs w:val="22"/>
        </w:rPr>
      </w:pPr>
    </w:p>
    <w:p w:rsidR="001D0450" w:rsidP="00C037A6" w:rsidRDefault="001D0450" w14:paraId="1258660F" w14:textId="77777777">
      <w:pPr>
        <w:spacing w:line="360" w:lineRule="auto"/>
        <w:jc w:val="both"/>
        <w:rPr>
          <w:rFonts w:ascii="Arial" w:hAnsi="Arial" w:cs="Arial"/>
          <w:sz w:val="22"/>
          <w:szCs w:val="22"/>
        </w:rPr>
      </w:pPr>
    </w:p>
    <w:p w:rsidR="001D0450" w:rsidP="00C037A6" w:rsidRDefault="001D0450" w14:paraId="645015E7" w14:textId="77777777">
      <w:pPr>
        <w:spacing w:line="360" w:lineRule="auto"/>
        <w:jc w:val="both"/>
        <w:rPr>
          <w:rFonts w:ascii="Arial" w:hAnsi="Arial" w:cs="Arial"/>
          <w:sz w:val="22"/>
          <w:szCs w:val="22"/>
        </w:rPr>
      </w:pPr>
    </w:p>
    <w:p w:rsidR="001D0450" w:rsidP="00C037A6" w:rsidRDefault="001D0450" w14:paraId="6F65318E" w14:textId="77777777">
      <w:pPr>
        <w:spacing w:line="360" w:lineRule="auto"/>
        <w:jc w:val="both"/>
        <w:rPr>
          <w:rFonts w:ascii="Arial" w:hAnsi="Arial" w:cs="Arial"/>
          <w:sz w:val="22"/>
          <w:szCs w:val="22"/>
        </w:rPr>
      </w:pPr>
    </w:p>
    <w:p w:rsidR="001D0450" w:rsidP="00C037A6" w:rsidRDefault="001D0450" w14:paraId="182B1158" w14:textId="77777777">
      <w:pPr>
        <w:spacing w:line="360" w:lineRule="auto"/>
        <w:jc w:val="both"/>
        <w:rPr>
          <w:rFonts w:ascii="Arial" w:hAnsi="Arial" w:cs="Arial"/>
          <w:sz w:val="22"/>
          <w:szCs w:val="22"/>
        </w:rPr>
      </w:pPr>
    </w:p>
    <w:p w:rsidR="001D0450" w:rsidP="00C037A6" w:rsidRDefault="001D0450" w14:paraId="6850741B" w14:textId="77777777">
      <w:pPr>
        <w:spacing w:line="360" w:lineRule="auto"/>
        <w:jc w:val="both"/>
        <w:rPr>
          <w:rFonts w:ascii="Arial" w:hAnsi="Arial" w:cs="Arial"/>
          <w:sz w:val="22"/>
          <w:szCs w:val="22"/>
        </w:rPr>
      </w:pPr>
    </w:p>
    <w:p w:rsidR="001D0450" w:rsidP="00C037A6" w:rsidRDefault="001D0450" w14:paraId="71832AD7" w14:textId="77777777">
      <w:pPr>
        <w:spacing w:line="360" w:lineRule="auto"/>
        <w:jc w:val="both"/>
        <w:rPr>
          <w:rFonts w:ascii="Arial" w:hAnsi="Arial" w:cs="Arial"/>
          <w:sz w:val="22"/>
          <w:szCs w:val="22"/>
        </w:rPr>
      </w:pPr>
    </w:p>
    <w:p w:rsidR="001D0450" w:rsidP="00C037A6" w:rsidRDefault="001D0450" w14:paraId="500F5DAF" w14:textId="77777777">
      <w:pPr>
        <w:spacing w:line="360" w:lineRule="auto"/>
        <w:jc w:val="both"/>
        <w:rPr>
          <w:rFonts w:ascii="Arial" w:hAnsi="Arial" w:cs="Arial"/>
          <w:sz w:val="22"/>
          <w:szCs w:val="22"/>
        </w:rPr>
      </w:pPr>
    </w:p>
    <w:p w:rsidRPr="002010A0" w:rsidR="001D0450" w:rsidP="00C037A6" w:rsidRDefault="001D0450" w14:paraId="5E29C589" w14:textId="77777777">
      <w:pPr>
        <w:spacing w:line="360" w:lineRule="auto"/>
        <w:jc w:val="both"/>
        <w:rPr>
          <w:rFonts w:ascii="Arial" w:hAnsi="Arial" w:cs="Arial"/>
          <w:b/>
          <w:bCs/>
          <w:sz w:val="22"/>
          <w:szCs w:val="22"/>
        </w:rPr>
      </w:pPr>
    </w:p>
    <w:p w:rsidRPr="00C037A6" w:rsidR="00C037A6" w:rsidP="002010A0" w:rsidRDefault="00C037A6" w14:paraId="7E90DBBA" w14:textId="77777777">
      <w:pPr>
        <w:pStyle w:val="Heading1"/>
      </w:pPr>
      <w:bookmarkStart w:name="_Toc107075559" w:id="16"/>
      <w:r w:rsidRPr="00C037A6">
        <w:lastRenderedPageBreak/>
        <w:t>Conclusion</w:t>
      </w:r>
      <w:bookmarkEnd w:id="16"/>
      <w:r w:rsidRPr="00C037A6">
        <w:t xml:space="preserve"> </w:t>
      </w:r>
    </w:p>
    <w:p w:rsidRPr="00C037A6" w:rsidR="00C037A6" w:rsidP="00C037A6" w:rsidRDefault="00C037A6" w14:paraId="164A5EAA" w14:textId="77777777">
      <w:pPr>
        <w:spacing w:line="360" w:lineRule="auto"/>
        <w:jc w:val="both"/>
        <w:rPr>
          <w:rFonts w:ascii="Arial" w:hAnsi="Arial" w:cs="Arial"/>
          <w:sz w:val="22"/>
          <w:szCs w:val="22"/>
        </w:rPr>
      </w:pPr>
    </w:p>
    <w:p w:rsidR="00C037A6" w:rsidP="00C037A6" w:rsidRDefault="00C037A6" w14:paraId="30A4C5D8" w14:textId="3B642362">
      <w:pPr>
        <w:spacing w:line="360" w:lineRule="auto"/>
        <w:jc w:val="both"/>
        <w:rPr>
          <w:rFonts w:ascii="Arial" w:hAnsi="Arial" w:cs="Arial"/>
          <w:sz w:val="22"/>
          <w:szCs w:val="22"/>
        </w:rPr>
      </w:pPr>
      <w:r w:rsidRPr="00C037A6">
        <w:rPr>
          <w:rFonts w:ascii="Arial" w:hAnsi="Arial" w:cs="Arial"/>
          <w:sz w:val="22"/>
          <w:szCs w:val="22"/>
        </w:rPr>
        <w:t>Industries with higher-than-average leave rates are similarly vulnerable to labour shortages. Many respondents felt that the quality of service will suffer as a result of the increased time needed to fulfil aggressive backlog recovery objectives and decrease patient waiting times. The vast majority of trust chiefs support making it a legal requirement for the administration to publish frequent, independent evaluations of the number of healthcare staff needed to keep up with predicted demand over the next five, 10, and twenty years</w:t>
      </w:r>
      <w:sdt>
        <w:sdtPr>
          <w:rPr>
            <w:rFonts w:ascii="Arial" w:hAnsi="Arial" w:cs="Arial"/>
            <w:sz w:val="22"/>
            <w:szCs w:val="22"/>
          </w:rPr>
          <w:id w:val="517580699"/>
          <w:citation/>
        </w:sdtPr>
        <w:sdtContent>
          <w:r w:rsidR="001578D3">
            <w:rPr>
              <w:rFonts w:ascii="Arial" w:hAnsi="Arial" w:cs="Arial"/>
              <w:sz w:val="22"/>
              <w:szCs w:val="22"/>
            </w:rPr>
            <w:fldChar w:fldCharType="begin"/>
          </w:r>
          <w:r w:rsidR="001578D3">
            <w:rPr>
              <w:rFonts w:ascii="Arial" w:hAnsi="Arial" w:cs="Arial"/>
              <w:sz w:val="22"/>
              <w:szCs w:val="22"/>
              <w:lang w:val="en-GB"/>
            </w:rPr>
            <w:instrText xml:space="preserve"> CITATION Arv09 \l 2057 </w:instrText>
          </w:r>
          <w:r w:rsidR="001578D3">
            <w:rPr>
              <w:rFonts w:ascii="Arial" w:hAnsi="Arial" w:cs="Arial"/>
              <w:sz w:val="22"/>
              <w:szCs w:val="22"/>
            </w:rPr>
            <w:fldChar w:fldCharType="separate"/>
          </w:r>
          <w:r w:rsidR="001578D3">
            <w:rPr>
              <w:rFonts w:ascii="Arial" w:hAnsi="Arial" w:cs="Arial"/>
              <w:noProof/>
              <w:sz w:val="22"/>
              <w:szCs w:val="22"/>
              <w:lang w:val="en-GB"/>
            </w:rPr>
            <w:t xml:space="preserve"> </w:t>
          </w:r>
          <w:r w:rsidRPr="001578D3" w:rsidR="001578D3">
            <w:rPr>
              <w:rFonts w:ascii="Arial" w:hAnsi="Arial" w:cs="Arial"/>
              <w:noProof/>
              <w:sz w:val="22"/>
              <w:szCs w:val="22"/>
              <w:lang w:val="en-GB"/>
            </w:rPr>
            <w:t>(Arvanitoyannis, 2009)</w:t>
          </w:r>
          <w:r w:rsidR="001578D3">
            <w:rPr>
              <w:rFonts w:ascii="Arial" w:hAnsi="Arial" w:cs="Arial"/>
              <w:sz w:val="22"/>
              <w:szCs w:val="22"/>
            </w:rPr>
            <w:fldChar w:fldCharType="end"/>
          </w:r>
        </w:sdtContent>
      </w:sdt>
      <w:r w:rsidRPr="00C037A6">
        <w:rPr>
          <w:rFonts w:ascii="Arial" w:hAnsi="Arial" w:cs="Arial"/>
          <w:sz w:val="22"/>
          <w:szCs w:val="22"/>
        </w:rPr>
        <w:t>. It will be possible thanks to a change made to the health and care bill last month, which was backed by NHS providers, lawmakers from all main parties, and more than a hundred other health and care representing organisations. To what extent the available labour force falls short of business demand is at the heart of this deficit.</w:t>
      </w:r>
    </w:p>
    <w:p w:rsidR="002010A0" w:rsidP="00C037A6" w:rsidRDefault="002010A0" w14:paraId="0D79D8BB" w14:textId="2DC27BA6">
      <w:pPr>
        <w:spacing w:line="360" w:lineRule="auto"/>
        <w:jc w:val="both"/>
        <w:rPr>
          <w:rFonts w:ascii="Arial" w:hAnsi="Arial" w:cs="Arial"/>
          <w:sz w:val="22"/>
          <w:szCs w:val="22"/>
        </w:rPr>
      </w:pPr>
    </w:p>
    <w:p w:rsidR="001578D3" w:rsidP="00C037A6" w:rsidRDefault="001578D3" w14:paraId="190E4CAC" w14:textId="54A03342">
      <w:pPr>
        <w:spacing w:line="360" w:lineRule="auto"/>
        <w:jc w:val="both"/>
        <w:rPr>
          <w:rFonts w:ascii="Arial" w:hAnsi="Arial" w:cs="Arial"/>
          <w:sz w:val="22"/>
          <w:szCs w:val="22"/>
        </w:rPr>
      </w:pPr>
    </w:p>
    <w:p w:rsidR="001578D3" w:rsidP="00C037A6" w:rsidRDefault="001578D3" w14:paraId="20DB3D7A" w14:textId="094527D1">
      <w:pPr>
        <w:spacing w:line="360" w:lineRule="auto"/>
        <w:jc w:val="both"/>
        <w:rPr>
          <w:rFonts w:ascii="Arial" w:hAnsi="Arial" w:cs="Arial"/>
          <w:sz w:val="22"/>
          <w:szCs w:val="22"/>
        </w:rPr>
      </w:pPr>
    </w:p>
    <w:p w:rsidR="001578D3" w:rsidP="00C037A6" w:rsidRDefault="001578D3" w14:paraId="3D15222A" w14:textId="5BA91F29">
      <w:pPr>
        <w:spacing w:line="360" w:lineRule="auto"/>
        <w:jc w:val="both"/>
        <w:rPr>
          <w:rFonts w:ascii="Arial" w:hAnsi="Arial" w:cs="Arial"/>
          <w:sz w:val="22"/>
          <w:szCs w:val="22"/>
        </w:rPr>
      </w:pPr>
    </w:p>
    <w:p w:rsidR="001578D3" w:rsidP="00C037A6" w:rsidRDefault="001578D3" w14:paraId="021D4B8E" w14:textId="6A1B85D6">
      <w:pPr>
        <w:spacing w:line="360" w:lineRule="auto"/>
        <w:jc w:val="both"/>
        <w:rPr>
          <w:rFonts w:ascii="Arial" w:hAnsi="Arial" w:cs="Arial"/>
          <w:sz w:val="22"/>
          <w:szCs w:val="22"/>
        </w:rPr>
      </w:pPr>
    </w:p>
    <w:p w:rsidR="001578D3" w:rsidP="00C037A6" w:rsidRDefault="001578D3" w14:paraId="3CEA4AD1" w14:textId="63875909">
      <w:pPr>
        <w:spacing w:line="360" w:lineRule="auto"/>
        <w:jc w:val="both"/>
        <w:rPr>
          <w:rFonts w:ascii="Arial" w:hAnsi="Arial" w:cs="Arial"/>
          <w:sz w:val="22"/>
          <w:szCs w:val="22"/>
        </w:rPr>
      </w:pPr>
    </w:p>
    <w:p w:rsidR="001578D3" w:rsidP="00C037A6" w:rsidRDefault="001578D3" w14:paraId="5A6FA672" w14:textId="79BBB488">
      <w:pPr>
        <w:spacing w:line="360" w:lineRule="auto"/>
        <w:jc w:val="both"/>
        <w:rPr>
          <w:rFonts w:ascii="Arial" w:hAnsi="Arial" w:cs="Arial"/>
          <w:sz w:val="22"/>
          <w:szCs w:val="22"/>
        </w:rPr>
      </w:pPr>
    </w:p>
    <w:p w:rsidR="001578D3" w:rsidP="00C037A6" w:rsidRDefault="001578D3" w14:paraId="3109B101" w14:textId="1259CFE4">
      <w:pPr>
        <w:spacing w:line="360" w:lineRule="auto"/>
        <w:jc w:val="both"/>
        <w:rPr>
          <w:rFonts w:ascii="Arial" w:hAnsi="Arial" w:cs="Arial"/>
          <w:sz w:val="22"/>
          <w:szCs w:val="22"/>
        </w:rPr>
      </w:pPr>
    </w:p>
    <w:p w:rsidR="001578D3" w:rsidP="00C037A6" w:rsidRDefault="001578D3" w14:paraId="1A890C96" w14:textId="0BE1C55A">
      <w:pPr>
        <w:spacing w:line="360" w:lineRule="auto"/>
        <w:jc w:val="both"/>
        <w:rPr>
          <w:rFonts w:ascii="Arial" w:hAnsi="Arial" w:cs="Arial"/>
          <w:sz w:val="22"/>
          <w:szCs w:val="22"/>
        </w:rPr>
      </w:pPr>
    </w:p>
    <w:p w:rsidR="001578D3" w:rsidP="00C037A6" w:rsidRDefault="001578D3" w14:paraId="6F5CD121" w14:textId="7FACFC84">
      <w:pPr>
        <w:spacing w:line="360" w:lineRule="auto"/>
        <w:jc w:val="both"/>
        <w:rPr>
          <w:rFonts w:ascii="Arial" w:hAnsi="Arial" w:cs="Arial"/>
          <w:sz w:val="22"/>
          <w:szCs w:val="22"/>
        </w:rPr>
      </w:pPr>
    </w:p>
    <w:p w:rsidR="001578D3" w:rsidP="00C037A6" w:rsidRDefault="001578D3" w14:paraId="2A605342" w14:textId="6F78C7D6">
      <w:pPr>
        <w:spacing w:line="360" w:lineRule="auto"/>
        <w:jc w:val="both"/>
        <w:rPr>
          <w:rFonts w:ascii="Arial" w:hAnsi="Arial" w:cs="Arial"/>
          <w:sz w:val="22"/>
          <w:szCs w:val="22"/>
        </w:rPr>
      </w:pPr>
    </w:p>
    <w:p w:rsidR="001578D3" w:rsidP="00C037A6" w:rsidRDefault="001578D3" w14:paraId="07975322" w14:textId="002811C5">
      <w:pPr>
        <w:spacing w:line="360" w:lineRule="auto"/>
        <w:jc w:val="both"/>
        <w:rPr>
          <w:rFonts w:ascii="Arial" w:hAnsi="Arial" w:cs="Arial"/>
          <w:sz w:val="22"/>
          <w:szCs w:val="22"/>
        </w:rPr>
      </w:pPr>
    </w:p>
    <w:p w:rsidR="001578D3" w:rsidP="00C037A6" w:rsidRDefault="001578D3" w14:paraId="36DD0062" w14:textId="5C2FA4CE">
      <w:pPr>
        <w:spacing w:line="360" w:lineRule="auto"/>
        <w:jc w:val="both"/>
        <w:rPr>
          <w:rFonts w:ascii="Arial" w:hAnsi="Arial" w:cs="Arial"/>
          <w:sz w:val="22"/>
          <w:szCs w:val="22"/>
        </w:rPr>
      </w:pPr>
    </w:p>
    <w:p w:rsidR="00D47BB8" w:rsidP="00C037A6" w:rsidRDefault="00D47BB8" w14:paraId="26D22D45" w14:textId="77777777">
      <w:pPr>
        <w:spacing w:line="360" w:lineRule="auto"/>
        <w:jc w:val="both"/>
        <w:rPr>
          <w:rFonts w:ascii="Arial" w:hAnsi="Arial" w:cs="Arial"/>
          <w:sz w:val="22"/>
          <w:szCs w:val="22"/>
        </w:rPr>
      </w:pPr>
    </w:p>
    <w:p w:rsidR="00D47BB8" w:rsidP="00C037A6" w:rsidRDefault="00D47BB8" w14:paraId="681F78D2" w14:textId="77777777">
      <w:pPr>
        <w:spacing w:line="360" w:lineRule="auto"/>
        <w:jc w:val="both"/>
        <w:rPr>
          <w:rFonts w:ascii="Arial" w:hAnsi="Arial" w:cs="Arial"/>
          <w:sz w:val="22"/>
          <w:szCs w:val="22"/>
        </w:rPr>
      </w:pPr>
    </w:p>
    <w:p w:rsidR="00D47BB8" w:rsidP="00C037A6" w:rsidRDefault="00D47BB8" w14:paraId="1A6AF871" w14:textId="77777777">
      <w:pPr>
        <w:spacing w:line="360" w:lineRule="auto"/>
        <w:jc w:val="both"/>
        <w:rPr>
          <w:rFonts w:ascii="Arial" w:hAnsi="Arial" w:cs="Arial"/>
          <w:sz w:val="22"/>
          <w:szCs w:val="22"/>
        </w:rPr>
      </w:pPr>
    </w:p>
    <w:p w:rsidR="00D47BB8" w:rsidP="00C037A6" w:rsidRDefault="00D47BB8" w14:paraId="14C9CCF6" w14:textId="77777777">
      <w:pPr>
        <w:spacing w:line="360" w:lineRule="auto"/>
        <w:jc w:val="both"/>
        <w:rPr>
          <w:rFonts w:ascii="Arial" w:hAnsi="Arial" w:cs="Arial"/>
          <w:sz w:val="22"/>
          <w:szCs w:val="22"/>
        </w:rPr>
      </w:pPr>
    </w:p>
    <w:p w:rsidR="00D47BB8" w:rsidP="00C037A6" w:rsidRDefault="00D47BB8" w14:paraId="1CC8BEE7" w14:textId="77777777">
      <w:pPr>
        <w:spacing w:line="360" w:lineRule="auto"/>
        <w:jc w:val="both"/>
        <w:rPr>
          <w:rFonts w:ascii="Arial" w:hAnsi="Arial" w:cs="Arial"/>
          <w:sz w:val="22"/>
          <w:szCs w:val="22"/>
        </w:rPr>
      </w:pPr>
    </w:p>
    <w:p w:rsidR="00D47BB8" w:rsidP="00C037A6" w:rsidRDefault="00D47BB8" w14:paraId="5C506CF9" w14:textId="77777777">
      <w:pPr>
        <w:spacing w:line="360" w:lineRule="auto"/>
        <w:jc w:val="both"/>
        <w:rPr>
          <w:rFonts w:ascii="Arial" w:hAnsi="Arial" w:cs="Arial"/>
          <w:sz w:val="22"/>
          <w:szCs w:val="22"/>
        </w:rPr>
      </w:pPr>
    </w:p>
    <w:p w:rsidR="00D47BB8" w:rsidP="00C037A6" w:rsidRDefault="00D47BB8" w14:paraId="14716A1F" w14:textId="77777777">
      <w:pPr>
        <w:spacing w:line="360" w:lineRule="auto"/>
        <w:jc w:val="both"/>
        <w:rPr>
          <w:rFonts w:ascii="Arial" w:hAnsi="Arial" w:cs="Arial"/>
          <w:sz w:val="22"/>
          <w:szCs w:val="22"/>
        </w:rPr>
      </w:pPr>
    </w:p>
    <w:p w:rsidR="00D47BB8" w:rsidP="00C037A6" w:rsidRDefault="00D47BB8" w14:paraId="5E00DCAF" w14:textId="77777777">
      <w:pPr>
        <w:spacing w:line="360" w:lineRule="auto"/>
        <w:jc w:val="both"/>
        <w:rPr>
          <w:rFonts w:ascii="Arial" w:hAnsi="Arial" w:cs="Arial"/>
          <w:sz w:val="22"/>
          <w:szCs w:val="22"/>
        </w:rPr>
      </w:pPr>
    </w:p>
    <w:p w:rsidR="00D47BB8" w:rsidP="00C037A6" w:rsidRDefault="00D47BB8" w14:paraId="621F12F8" w14:textId="77777777">
      <w:pPr>
        <w:spacing w:line="360" w:lineRule="auto"/>
        <w:jc w:val="both"/>
        <w:rPr>
          <w:rFonts w:ascii="Arial" w:hAnsi="Arial" w:cs="Arial"/>
          <w:sz w:val="22"/>
          <w:szCs w:val="22"/>
        </w:rPr>
      </w:pPr>
    </w:p>
    <w:p w:rsidR="001578D3" w:rsidP="00C037A6" w:rsidRDefault="001578D3" w14:paraId="2AD26B79" w14:textId="77777777">
      <w:pPr>
        <w:spacing w:line="360" w:lineRule="auto"/>
        <w:jc w:val="both"/>
        <w:rPr>
          <w:rFonts w:ascii="Arial" w:hAnsi="Arial" w:cs="Arial"/>
          <w:sz w:val="22"/>
          <w:szCs w:val="22"/>
        </w:rPr>
      </w:pPr>
    </w:p>
    <w:p w:rsidRPr="00C037A6" w:rsidR="002010A0" w:rsidP="002010A0" w:rsidRDefault="002010A0" w14:paraId="37CAC06F" w14:textId="6858E5AC">
      <w:pPr>
        <w:pStyle w:val="Heading1"/>
      </w:pPr>
      <w:bookmarkStart w:name="_Toc107075560" w:id="17"/>
      <w:r>
        <w:lastRenderedPageBreak/>
        <w:t>References</w:t>
      </w:r>
      <w:bookmarkEnd w:id="17"/>
    </w:p>
    <w:p w:rsidR="00ED5AD1" w:rsidP="00C037A6" w:rsidRDefault="00ED5AD1" w14:paraId="329C8D0F" w14:textId="4F8EDD87">
      <w:pPr>
        <w:spacing w:line="360" w:lineRule="auto"/>
        <w:jc w:val="both"/>
      </w:pPr>
    </w:p>
    <w:p w:rsidR="001578D3" w:rsidP="001578D3" w:rsidRDefault="001578D3" w14:paraId="403C279E" w14:textId="77777777">
      <w:pPr>
        <w:spacing w:after="120" w:line="360" w:lineRule="auto"/>
        <w:ind w:left="720" w:hanging="720"/>
        <w:jc w:val="both"/>
        <w:rPr>
          <w:rFonts w:ascii="Arial" w:hAnsi="Arial" w:cs="Arial" w:eastAsiaTheme="minorHAnsi"/>
          <w:sz w:val="22"/>
          <w:szCs w:val="22"/>
          <w:lang w:val="en-GB" w:bidi="bn-BD"/>
        </w:rPr>
      </w:pPr>
      <w:proofErr w:type="spellStart"/>
      <w:r w:rsidRPr="001578D3">
        <w:rPr>
          <w:rFonts w:ascii="Arial" w:hAnsi="Arial" w:cs="Arial"/>
          <w:color w:val="222222"/>
          <w:sz w:val="22"/>
          <w:szCs w:val="22"/>
          <w:shd w:val="clear" w:color="auto" w:fill="FFFFFF"/>
        </w:rPr>
        <w:t>Adeyeye</w:t>
      </w:r>
      <w:proofErr w:type="spellEnd"/>
      <w:r w:rsidRPr="001578D3">
        <w:rPr>
          <w:rFonts w:ascii="Arial" w:hAnsi="Arial" w:cs="Arial"/>
          <w:color w:val="222222"/>
          <w:sz w:val="22"/>
          <w:szCs w:val="22"/>
          <w:shd w:val="clear" w:color="auto" w:fill="FFFFFF"/>
        </w:rPr>
        <w:t xml:space="preserve">, J., </w:t>
      </w:r>
      <w:proofErr w:type="spellStart"/>
      <w:r w:rsidRPr="001578D3">
        <w:rPr>
          <w:rFonts w:ascii="Arial" w:hAnsi="Arial" w:cs="Arial"/>
          <w:color w:val="222222"/>
          <w:sz w:val="22"/>
          <w:szCs w:val="22"/>
          <w:shd w:val="clear" w:color="auto" w:fill="FFFFFF"/>
        </w:rPr>
        <w:t>Adeniji</w:t>
      </w:r>
      <w:proofErr w:type="spellEnd"/>
      <w:r w:rsidRPr="001578D3">
        <w:rPr>
          <w:rFonts w:ascii="Arial" w:hAnsi="Arial" w:cs="Arial"/>
          <w:color w:val="222222"/>
          <w:sz w:val="22"/>
          <w:szCs w:val="22"/>
          <w:shd w:val="clear" w:color="auto" w:fill="FFFFFF"/>
        </w:rPr>
        <w:t xml:space="preserve">, A.A., </w:t>
      </w:r>
      <w:proofErr w:type="spellStart"/>
      <w:r w:rsidRPr="001578D3">
        <w:rPr>
          <w:rFonts w:ascii="Arial" w:hAnsi="Arial" w:cs="Arial"/>
          <w:color w:val="222222"/>
          <w:sz w:val="22"/>
          <w:szCs w:val="22"/>
          <w:shd w:val="clear" w:color="auto" w:fill="FFFFFF"/>
        </w:rPr>
        <w:t>Osinbanjo</w:t>
      </w:r>
      <w:proofErr w:type="spellEnd"/>
      <w:r w:rsidRPr="001578D3">
        <w:rPr>
          <w:rFonts w:ascii="Arial" w:hAnsi="Arial" w:cs="Arial"/>
          <w:color w:val="222222"/>
          <w:sz w:val="22"/>
          <w:szCs w:val="22"/>
          <w:shd w:val="clear" w:color="auto" w:fill="FFFFFF"/>
        </w:rPr>
        <w:t xml:space="preserve">, A.O. and </w:t>
      </w:r>
      <w:proofErr w:type="spellStart"/>
      <w:r w:rsidRPr="001578D3">
        <w:rPr>
          <w:rFonts w:ascii="Arial" w:hAnsi="Arial" w:cs="Arial"/>
          <w:color w:val="222222"/>
          <w:sz w:val="22"/>
          <w:szCs w:val="22"/>
          <w:shd w:val="clear" w:color="auto" w:fill="FFFFFF"/>
        </w:rPr>
        <w:t>Oludayo</w:t>
      </w:r>
      <w:proofErr w:type="spellEnd"/>
      <w:r w:rsidRPr="001578D3">
        <w:rPr>
          <w:rFonts w:ascii="Arial" w:hAnsi="Arial" w:cs="Arial"/>
          <w:color w:val="222222"/>
          <w:sz w:val="22"/>
          <w:szCs w:val="22"/>
          <w:shd w:val="clear" w:color="auto" w:fill="FFFFFF"/>
        </w:rPr>
        <w:t>, O., 2015. Effects of workplace ethics on employees and organisational productivity in Nigeria. In</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International Conference on African Development Issues (</w:t>
      </w:r>
      <w:proofErr w:type="spellStart"/>
      <w:r w:rsidRPr="001578D3">
        <w:rPr>
          <w:rFonts w:ascii="Arial" w:hAnsi="Arial" w:cs="Arial"/>
          <w:i/>
          <w:iCs/>
          <w:color w:val="222222"/>
          <w:sz w:val="22"/>
          <w:szCs w:val="22"/>
        </w:rPr>
        <w:t>págs</w:t>
      </w:r>
      <w:proofErr w:type="spellEnd"/>
      <w:r w:rsidRPr="001578D3">
        <w:rPr>
          <w:rFonts w:ascii="Arial" w:hAnsi="Arial" w:cs="Arial"/>
          <w:i/>
          <w:iCs/>
          <w:color w:val="222222"/>
          <w:sz w:val="22"/>
          <w:szCs w:val="22"/>
        </w:rPr>
        <w:t>. 267-273). Tokyo: OSAA</w:t>
      </w:r>
      <w:r w:rsidRPr="001578D3">
        <w:rPr>
          <w:rFonts w:ascii="Arial" w:hAnsi="Arial" w:cs="Arial"/>
          <w:color w:val="222222"/>
          <w:sz w:val="22"/>
          <w:szCs w:val="22"/>
          <w:shd w:val="clear" w:color="auto" w:fill="FFFFFF"/>
        </w:rPr>
        <w:t>.</w:t>
      </w:r>
    </w:p>
    <w:p w:rsidR="001578D3" w:rsidP="001578D3" w:rsidRDefault="001578D3" w14:paraId="5EC8A366"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Argyris, C., 2017.</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Integrating the Individual and the Organization</w:t>
      </w:r>
      <w:r w:rsidRPr="001578D3">
        <w:rPr>
          <w:rFonts w:ascii="Arial" w:hAnsi="Arial" w:cs="Arial"/>
          <w:color w:val="222222"/>
          <w:sz w:val="22"/>
          <w:szCs w:val="22"/>
          <w:shd w:val="clear" w:color="auto" w:fill="FFFFFF"/>
        </w:rPr>
        <w:t>. Routledge.</w:t>
      </w:r>
    </w:p>
    <w:p w:rsidR="001578D3" w:rsidP="001578D3" w:rsidRDefault="001578D3" w14:paraId="52317970"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 xml:space="preserve">Arvanitoyannis, I.S. and </w:t>
      </w:r>
      <w:proofErr w:type="spellStart"/>
      <w:r w:rsidRPr="001578D3">
        <w:rPr>
          <w:rFonts w:ascii="Arial" w:hAnsi="Arial" w:cs="Arial"/>
          <w:color w:val="222222"/>
          <w:sz w:val="22"/>
          <w:szCs w:val="22"/>
          <w:shd w:val="clear" w:color="auto" w:fill="FFFFFF"/>
        </w:rPr>
        <w:t>Varzakas</w:t>
      </w:r>
      <w:proofErr w:type="spellEnd"/>
      <w:r w:rsidRPr="001578D3">
        <w:rPr>
          <w:rFonts w:ascii="Arial" w:hAnsi="Arial" w:cs="Arial"/>
          <w:color w:val="222222"/>
          <w:sz w:val="22"/>
          <w:szCs w:val="22"/>
          <w:shd w:val="clear" w:color="auto" w:fill="FFFFFF"/>
        </w:rPr>
        <w:t>, T.H., 2007. Application of failure mode and effect analysis (FMEA), cause and effect analysis and Pareto diagram in conjunction with HACCP to a potato chips manufacturing plant.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International journal of food science &amp; technology</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42</w:t>
      </w:r>
      <w:r w:rsidRPr="001578D3">
        <w:rPr>
          <w:rFonts w:ascii="Arial" w:hAnsi="Arial" w:cs="Arial"/>
          <w:color w:val="222222"/>
          <w:sz w:val="22"/>
          <w:szCs w:val="22"/>
          <w:shd w:val="clear" w:color="auto" w:fill="FFFFFF"/>
        </w:rPr>
        <w:t>(12), pp.1424-1442.</w:t>
      </w:r>
    </w:p>
    <w:p w:rsidR="001578D3" w:rsidP="001578D3" w:rsidRDefault="001578D3" w14:paraId="4F0CA16B"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 xml:space="preserve">Arvanitoyannis, I.S. and </w:t>
      </w:r>
      <w:proofErr w:type="spellStart"/>
      <w:r w:rsidRPr="001578D3">
        <w:rPr>
          <w:rFonts w:ascii="Arial" w:hAnsi="Arial" w:cs="Arial"/>
          <w:color w:val="222222"/>
          <w:sz w:val="22"/>
          <w:szCs w:val="22"/>
          <w:shd w:val="clear" w:color="auto" w:fill="FFFFFF"/>
        </w:rPr>
        <w:t>Varzakas</w:t>
      </w:r>
      <w:proofErr w:type="spellEnd"/>
      <w:r w:rsidRPr="001578D3">
        <w:rPr>
          <w:rFonts w:ascii="Arial" w:hAnsi="Arial" w:cs="Arial"/>
          <w:color w:val="222222"/>
          <w:sz w:val="22"/>
          <w:szCs w:val="22"/>
          <w:shd w:val="clear" w:color="auto" w:fill="FFFFFF"/>
        </w:rPr>
        <w:t xml:space="preserve">, T.H., 2009. Application of Failure Mode and Effect Analysis (FMEA) and cause and effect analysis in conjunction with ISO 22000 to a snails (Helix </w:t>
      </w:r>
      <w:proofErr w:type="spellStart"/>
      <w:r w:rsidRPr="001578D3">
        <w:rPr>
          <w:rFonts w:ascii="Arial" w:hAnsi="Arial" w:cs="Arial"/>
          <w:color w:val="222222"/>
          <w:sz w:val="22"/>
          <w:szCs w:val="22"/>
          <w:shd w:val="clear" w:color="auto" w:fill="FFFFFF"/>
        </w:rPr>
        <w:t>aspersa</w:t>
      </w:r>
      <w:proofErr w:type="spellEnd"/>
      <w:r w:rsidRPr="001578D3">
        <w:rPr>
          <w:rFonts w:ascii="Arial" w:hAnsi="Arial" w:cs="Arial"/>
          <w:color w:val="222222"/>
          <w:sz w:val="22"/>
          <w:szCs w:val="22"/>
          <w:shd w:val="clear" w:color="auto" w:fill="FFFFFF"/>
        </w:rPr>
        <w:t>) processing plant; A case study.</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Critical reviews in food science and nutrition</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49</w:t>
      </w:r>
      <w:r w:rsidRPr="001578D3">
        <w:rPr>
          <w:rFonts w:ascii="Arial" w:hAnsi="Arial" w:cs="Arial"/>
          <w:color w:val="222222"/>
          <w:sz w:val="22"/>
          <w:szCs w:val="22"/>
          <w:shd w:val="clear" w:color="auto" w:fill="FFFFFF"/>
        </w:rPr>
        <w:t>(7), pp.607-625.</w:t>
      </w:r>
    </w:p>
    <w:p w:rsidR="001578D3" w:rsidP="001578D3" w:rsidRDefault="001578D3" w14:paraId="329956A5"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Baker</w:t>
      </w:r>
      <w:r w:rsidRPr="001578D3">
        <w:rPr>
          <w:rFonts w:ascii="Cambria Math" w:hAnsi="Cambria Math" w:cs="Cambria Math"/>
          <w:color w:val="222222"/>
          <w:sz w:val="22"/>
          <w:szCs w:val="22"/>
          <w:shd w:val="clear" w:color="auto" w:fill="FFFFFF"/>
        </w:rPr>
        <w:t>‐</w:t>
      </w:r>
      <w:proofErr w:type="spellStart"/>
      <w:r w:rsidRPr="001578D3">
        <w:rPr>
          <w:rFonts w:ascii="Arial" w:hAnsi="Arial" w:cs="Arial"/>
          <w:color w:val="222222"/>
          <w:sz w:val="22"/>
          <w:szCs w:val="22"/>
          <w:shd w:val="clear" w:color="auto" w:fill="FFFFFF"/>
        </w:rPr>
        <w:t>McClearn</w:t>
      </w:r>
      <w:proofErr w:type="spellEnd"/>
      <w:r w:rsidRPr="001578D3">
        <w:rPr>
          <w:rFonts w:ascii="Arial" w:hAnsi="Arial" w:cs="Arial"/>
          <w:color w:val="222222"/>
          <w:sz w:val="22"/>
          <w:szCs w:val="22"/>
          <w:shd w:val="clear" w:color="auto" w:fill="FFFFFF"/>
        </w:rPr>
        <w:t>, D., Greasley, K., Dale, J. and Griffith, F., 2010. Absence management and presenteeism: The pressures on employees to attend work and the impact of attendance on performance.</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Human Resource Management Journal</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20</w:t>
      </w:r>
      <w:r w:rsidRPr="001578D3">
        <w:rPr>
          <w:rFonts w:ascii="Arial" w:hAnsi="Arial" w:cs="Arial"/>
          <w:color w:val="222222"/>
          <w:sz w:val="22"/>
          <w:szCs w:val="22"/>
          <w:shd w:val="clear" w:color="auto" w:fill="FFFFFF"/>
        </w:rPr>
        <w:t>(3), pp.311-328.</w:t>
      </w:r>
    </w:p>
    <w:p w:rsidR="001578D3" w:rsidP="001578D3" w:rsidRDefault="001578D3" w14:paraId="3F9DCA70" w14:textId="77777777">
      <w:pPr>
        <w:spacing w:after="120" w:line="360" w:lineRule="auto"/>
        <w:ind w:left="720" w:hanging="720"/>
        <w:jc w:val="both"/>
        <w:rPr>
          <w:rFonts w:ascii="Arial" w:hAnsi="Arial" w:cs="Arial" w:eastAsiaTheme="minorHAnsi"/>
          <w:sz w:val="22"/>
          <w:szCs w:val="22"/>
          <w:lang w:val="en-GB" w:bidi="bn-BD"/>
        </w:rPr>
      </w:pPr>
      <w:proofErr w:type="spellStart"/>
      <w:r w:rsidRPr="001578D3">
        <w:rPr>
          <w:rFonts w:ascii="Arial" w:hAnsi="Arial" w:cs="Arial"/>
          <w:color w:val="222222"/>
          <w:sz w:val="22"/>
          <w:szCs w:val="22"/>
          <w:shd w:val="clear" w:color="auto" w:fill="FFFFFF"/>
        </w:rPr>
        <w:t>Biały</w:t>
      </w:r>
      <w:proofErr w:type="spellEnd"/>
      <w:r w:rsidRPr="001578D3">
        <w:rPr>
          <w:rFonts w:ascii="Arial" w:hAnsi="Arial" w:cs="Arial"/>
          <w:color w:val="222222"/>
          <w:sz w:val="22"/>
          <w:szCs w:val="22"/>
          <w:shd w:val="clear" w:color="auto" w:fill="FFFFFF"/>
        </w:rPr>
        <w:t xml:space="preserve">, W. and </w:t>
      </w:r>
      <w:proofErr w:type="spellStart"/>
      <w:r w:rsidRPr="001578D3">
        <w:rPr>
          <w:rFonts w:ascii="Arial" w:hAnsi="Arial" w:cs="Arial"/>
          <w:color w:val="222222"/>
          <w:sz w:val="22"/>
          <w:szCs w:val="22"/>
          <w:shd w:val="clear" w:color="auto" w:fill="FFFFFF"/>
        </w:rPr>
        <w:t>Ružbarský</w:t>
      </w:r>
      <w:proofErr w:type="spellEnd"/>
      <w:r w:rsidRPr="001578D3">
        <w:rPr>
          <w:rFonts w:ascii="Arial" w:hAnsi="Arial" w:cs="Arial"/>
          <w:color w:val="222222"/>
          <w:sz w:val="22"/>
          <w:szCs w:val="22"/>
          <w:shd w:val="clear" w:color="auto" w:fill="FFFFFF"/>
        </w:rPr>
        <w:t>, J., 2018. Breakdown cause and effect analysis. Case study.</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Management systems in production engineering</w:t>
      </w:r>
      <w:r w:rsidRPr="001578D3">
        <w:rPr>
          <w:rFonts w:ascii="Arial" w:hAnsi="Arial" w:cs="Arial"/>
          <w:color w:val="222222"/>
          <w:sz w:val="22"/>
          <w:szCs w:val="22"/>
          <w:shd w:val="clear" w:color="auto" w:fill="FFFFFF"/>
        </w:rPr>
        <w:t>.</w:t>
      </w:r>
    </w:p>
    <w:p w:rsidR="001578D3" w:rsidP="001578D3" w:rsidRDefault="001578D3" w14:paraId="236C0401"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 xml:space="preserve">Biron, C. and </w:t>
      </w:r>
      <w:proofErr w:type="spellStart"/>
      <w:r w:rsidRPr="001578D3">
        <w:rPr>
          <w:rFonts w:ascii="Arial" w:hAnsi="Arial" w:cs="Arial"/>
          <w:color w:val="222222"/>
          <w:sz w:val="22"/>
          <w:szCs w:val="22"/>
          <w:shd w:val="clear" w:color="auto" w:fill="FFFFFF"/>
        </w:rPr>
        <w:t>Karanika</w:t>
      </w:r>
      <w:proofErr w:type="spellEnd"/>
      <w:r w:rsidRPr="001578D3">
        <w:rPr>
          <w:rFonts w:ascii="Arial" w:hAnsi="Arial" w:cs="Arial"/>
          <w:color w:val="222222"/>
          <w:sz w:val="22"/>
          <w:szCs w:val="22"/>
          <w:shd w:val="clear" w:color="auto" w:fill="FFFFFF"/>
        </w:rPr>
        <w:t>-Murray, M., 2014. Process evaluation for organizational stress and well-being interventions: Implications for theory, method, and practice.</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International Journal of Stress Management</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21</w:t>
      </w:r>
      <w:r w:rsidRPr="001578D3">
        <w:rPr>
          <w:rFonts w:ascii="Arial" w:hAnsi="Arial" w:cs="Arial"/>
          <w:color w:val="222222"/>
          <w:sz w:val="22"/>
          <w:szCs w:val="22"/>
          <w:shd w:val="clear" w:color="auto" w:fill="FFFFFF"/>
        </w:rPr>
        <w:t>(1), p.85.</w:t>
      </w:r>
    </w:p>
    <w:p w:rsidR="001578D3" w:rsidP="001578D3" w:rsidRDefault="001578D3" w14:paraId="01E261A0"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Bonny, P., Goode, S. and Lacey, D., 2015. Revisiting employee fraud: gender, investigation outcomes and offender motivation.</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Journal of Financial Crime</w:t>
      </w:r>
      <w:r w:rsidRPr="001578D3">
        <w:rPr>
          <w:rFonts w:ascii="Arial" w:hAnsi="Arial" w:cs="Arial"/>
          <w:color w:val="222222"/>
          <w:sz w:val="22"/>
          <w:szCs w:val="22"/>
          <w:shd w:val="clear" w:color="auto" w:fill="FFFFFF"/>
        </w:rPr>
        <w:t>.</w:t>
      </w:r>
    </w:p>
    <w:p w:rsidR="001578D3" w:rsidP="001578D3" w:rsidRDefault="001578D3" w14:paraId="64C7E0A2"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Chan, A.P. and Chan, A.P., 2004. Key performance indicators for measuring construction success.</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Benchmarking: an international journal</w:t>
      </w:r>
      <w:r w:rsidRPr="001578D3">
        <w:rPr>
          <w:rFonts w:ascii="Arial" w:hAnsi="Arial" w:cs="Arial"/>
          <w:color w:val="222222"/>
          <w:sz w:val="22"/>
          <w:szCs w:val="22"/>
          <w:shd w:val="clear" w:color="auto" w:fill="FFFFFF"/>
        </w:rPr>
        <w:t>.</w:t>
      </w:r>
    </w:p>
    <w:p w:rsidR="001578D3" w:rsidP="001578D3" w:rsidRDefault="001578D3" w14:paraId="630198D1" w14:textId="77777777">
      <w:pPr>
        <w:spacing w:after="120" w:line="360" w:lineRule="auto"/>
        <w:ind w:left="720" w:hanging="720"/>
        <w:jc w:val="both"/>
        <w:rPr>
          <w:rFonts w:ascii="Arial" w:hAnsi="Arial" w:cs="Arial" w:eastAsiaTheme="minorHAnsi"/>
          <w:sz w:val="22"/>
          <w:szCs w:val="22"/>
          <w:lang w:val="en-GB" w:bidi="bn-BD"/>
        </w:rPr>
      </w:pPr>
      <w:proofErr w:type="spellStart"/>
      <w:r w:rsidRPr="00030913">
        <w:rPr>
          <w:rFonts w:ascii="Arial" w:hAnsi="Arial" w:cs="Arial"/>
          <w:color w:val="222222"/>
          <w:sz w:val="22"/>
          <w:szCs w:val="22"/>
          <w:shd w:val="clear" w:color="auto" w:fill="FFFFFF"/>
        </w:rPr>
        <w:t>Esmaeilzadeh</w:t>
      </w:r>
      <w:proofErr w:type="spellEnd"/>
      <w:r w:rsidRPr="00030913">
        <w:rPr>
          <w:rFonts w:ascii="Arial" w:hAnsi="Arial" w:cs="Arial"/>
          <w:color w:val="222222"/>
          <w:sz w:val="22"/>
          <w:szCs w:val="22"/>
          <w:shd w:val="clear" w:color="auto" w:fill="FFFFFF"/>
        </w:rPr>
        <w:t xml:space="preserve">, H., </w:t>
      </w:r>
      <w:proofErr w:type="spellStart"/>
      <w:r w:rsidRPr="00030913">
        <w:rPr>
          <w:rFonts w:ascii="Arial" w:hAnsi="Arial" w:cs="Arial"/>
          <w:color w:val="222222"/>
          <w:sz w:val="22"/>
          <w:szCs w:val="22"/>
          <w:shd w:val="clear" w:color="auto" w:fill="FFFFFF"/>
        </w:rPr>
        <w:t>Khavaian-Garmsir</w:t>
      </w:r>
      <w:proofErr w:type="spellEnd"/>
      <w:r w:rsidRPr="00030913">
        <w:rPr>
          <w:rFonts w:ascii="Arial" w:hAnsi="Arial" w:cs="Arial"/>
          <w:color w:val="222222"/>
          <w:sz w:val="22"/>
          <w:szCs w:val="22"/>
          <w:shd w:val="clear" w:color="auto" w:fill="FFFFFF"/>
        </w:rPr>
        <w:t xml:space="preserve">, A.R. and </w:t>
      </w:r>
      <w:proofErr w:type="spellStart"/>
      <w:r w:rsidRPr="00030913">
        <w:rPr>
          <w:rFonts w:ascii="Arial" w:hAnsi="Arial" w:cs="Arial"/>
          <w:color w:val="222222"/>
          <w:sz w:val="22"/>
          <w:szCs w:val="22"/>
          <w:shd w:val="clear" w:color="auto" w:fill="FFFFFF"/>
        </w:rPr>
        <w:t>Kanooni</w:t>
      </w:r>
      <w:proofErr w:type="spellEnd"/>
      <w:r w:rsidRPr="00030913">
        <w:rPr>
          <w:rFonts w:ascii="Arial" w:hAnsi="Arial" w:cs="Arial"/>
          <w:color w:val="222222"/>
          <w:sz w:val="22"/>
          <w:szCs w:val="22"/>
          <w:shd w:val="clear" w:color="auto" w:fill="FFFFFF"/>
        </w:rPr>
        <w:t>, R., 2014. Strategy Study under Macro Environmental Factors in Urban Tourism Using SWOT &amp; PESTLE Analysis (a case study: development of tourism in Yazd city).</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urban tourism</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1</w:t>
      </w:r>
      <w:r w:rsidRPr="00030913">
        <w:rPr>
          <w:rFonts w:ascii="Arial" w:hAnsi="Arial" w:cs="Arial"/>
          <w:color w:val="222222"/>
          <w:sz w:val="22"/>
          <w:szCs w:val="22"/>
          <w:shd w:val="clear" w:color="auto" w:fill="FFFFFF"/>
        </w:rPr>
        <w:t>(1), pp.17-33.</w:t>
      </w:r>
    </w:p>
    <w:p w:rsidR="001578D3" w:rsidP="001578D3" w:rsidRDefault="001578D3" w14:paraId="4F508555" w14:textId="77777777">
      <w:pPr>
        <w:spacing w:after="120" w:line="360" w:lineRule="auto"/>
        <w:ind w:left="720" w:hanging="720"/>
        <w:jc w:val="both"/>
        <w:rPr>
          <w:rFonts w:ascii="Arial" w:hAnsi="Arial" w:cs="Arial" w:eastAsiaTheme="minorHAnsi"/>
          <w:sz w:val="22"/>
          <w:szCs w:val="22"/>
          <w:lang w:val="en-GB" w:bidi="bn-BD"/>
        </w:rPr>
      </w:pPr>
      <w:r w:rsidRPr="00030913">
        <w:rPr>
          <w:rFonts w:ascii="Arial" w:hAnsi="Arial" w:cs="Arial"/>
          <w:color w:val="222222"/>
          <w:sz w:val="22"/>
          <w:szCs w:val="22"/>
          <w:shd w:val="clear" w:color="auto" w:fill="FFFFFF"/>
        </w:rPr>
        <w:t>Finlayson, B., Dixon, J., Meadows, S. and Blair, G., 2002. Mind the gap: the extent of the NHS nursing shortage.</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BMJ</w:t>
      </w:r>
      <w:r w:rsidRPr="00030913">
        <w:rPr>
          <w:rFonts w:ascii="Arial" w:hAnsi="Arial" w:cs="Arial"/>
          <w:color w:val="222222"/>
          <w:sz w:val="22"/>
          <w:szCs w:val="22"/>
          <w:shd w:val="clear" w:color="auto" w:fill="FFFFFF"/>
        </w:rPr>
        <w:t>,</w:t>
      </w:r>
      <w:r w:rsidRPr="00030913">
        <w:rPr>
          <w:rStyle w:val="apple-converted-space"/>
          <w:rFonts w:ascii="Arial" w:hAnsi="Arial" w:cs="Arial"/>
          <w:color w:val="222222"/>
          <w:sz w:val="22"/>
          <w:szCs w:val="22"/>
          <w:shd w:val="clear" w:color="auto" w:fill="FFFFFF"/>
        </w:rPr>
        <w:t> </w:t>
      </w:r>
      <w:r w:rsidRPr="00030913">
        <w:rPr>
          <w:rFonts w:ascii="Arial" w:hAnsi="Arial" w:cs="Arial"/>
          <w:i/>
          <w:iCs/>
          <w:color w:val="222222"/>
          <w:sz w:val="22"/>
          <w:szCs w:val="22"/>
        </w:rPr>
        <w:t>325</w:t>
      </w:r>
      <w:r w:rsidRPr="00030913">
        <w:rPr>
          <w:rFonts w:ascii="Arial" w:hAnsi="Arial" w:cs="Arial"/>
          <w:color w:val="222222"/>
          <w:sz w:val="22"/>
          <w:szCs w:val="22"/>
          <w:shd w:val="clear" w:color="auto" w:fill="FFFFFF"/>
        </w:rPr>
        <w:t>(7363), pp.538-541.</w:t>
      </w:r>
    </w:p>
    <w:p w:rsidR="001578D3" w:rsidP="001578D3" w:rsidRDefault="001578D3" w14:paraId="5F17EDEF"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lastRenderedPageBreak/>
        <w:t>Hristov, I. and Chirico, A., 2019. The role of sustainability key performance indicators (KPIs) in implementing sustainable strategies.</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Sustainability</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11</w:t>
      </w:r>
      <w:r w:rsidRPr="001578D3">
        <w:rPr>
          <w:rFonts w:ascii="Arial" w:hAnsi="Arial" w:cs="Arial"/>
          <w:color w:val="222222"/>
          <w:sz w:val="22"/>
          <w:szCs w:val="22"/>
          <w:shd w:val="clear" w:color="auto" w:fill="FFFFFF"/>
        </w:rPr>
        <w:t>(20), p.5742.</w:t>
      </w:r>
    </w:p>
    <w:p w:rsidR="001578D3" w:rsidP="001578D3" w:rsidRDefault="001578D3" w14:paraId="340FE4C8" w14:textId="77777777">
      <w:pPr>
        <w:spacing w:after="120" w:line="360" w:lineRule="auto"/>
        <w:ind w:left="720" w:hanging="720"/>
        <w:jc w:val="both"/>
        <w:rPr>
          <w:rFonts w:ascii="Arial" w:hAnsi="Arial" w:cs="Arial" w:eastAsiaTheme="minorHAnsi"/>
          <w:sz w:val="22"/>
          <w:szCs w:val="22"/>
          <w:lang w:val="en-GB" w:bidi="bn-BD"/>
        </w:rPr>
      </w:pPr>
      <w:proofErr w:type="spellStart"/>
      <w:r w:rsidRPr="001578D3">
        <w:rPr>
          <w:rFonts w:ascii="Arial" w:hAnsi="Arial" w:cs="Arial"/>
          <w:color w:val="222222"/>
          <w:sz w:val="22"/>
          <w:szCs w:val="22"/>
          <w:shd w:val="clear" w:color="auto" w:fill="FFFFFF"/>
        </w:rPr>
        <w:t>Ishaq</w:t>
      </w:r>
      <w:proofErr w:type="spellEnd"/>
      <w:r w:rsidRPr="001578D3">
        <w:rPr>
          <w:rFonts w:ascii="Arial" w:hAnsi="Arial" w:cs="Arial"/>
          <w:color w:val="222222"/>
          <w:sz w:val="22"/>
          <w:szCs w:val="22"/>
          <w:shd w:val="clear" w:color="auto" w:fill="FFFFFF"/>
        </w:rPr>
        <w:t xml:space="preserve"> Bhatti, M., Awan, H.M. and </w:t>
      </w:r>
      <w:proofErr w:type="spellStart"/>
      <w:r w:rsidRPr="001578D3">
        <w:rPr>
          <w:rFonts w:ascii="Arial" w:hAnsi="Arial" w:cs="Arial"/>
          <w:color w:val="222222"/>
          <w:sz w:val="22"/>
          <w:szCs w:val="22"/>
          <w:shd w:val="clear" w:color="auto" w:fill="FFFFFF"/>
        </w:rPr>
        <w:t>Razaq</w:t>
      </w:r>
      <w:proofErr w:type="spellEnd"/>
      <w:r w:rsidRPr="001578D3">
        <w:rPr>
          <w:rFonts w:ascii="Arial" w:hAnsi="Arial" w:cs="Arial"/>
          <w:color w:val="222222"/>
          <w:sz w:val="22"/>
          <w:szCs w:val="22"/>
          <w:shd w:val="clear" w:color="auto" w:fill="FFFFFF"/>
        </w:rPr>
        <w:t>, Z., 2014. The key performance indicators (KPIs) and their impact on overall organizational performance.</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Quality &amp; Quantity</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48</w:t>
      </w:r>
      <w:r w:rsidRPr="001578D3">
        <w:rPr>
          <w:rFonts w:ascii="Arial" w:hAnsi="Arial" w:cs="Arial"/>
          <w:color w:val="222222"/>
          <w:sz w:val="22"/>
          <w:szCs w:val="22"/>
          <w:shd w:val="clear" w:color="auto" w:fill="FFFFFF"/>
        </w:rPr>
        <w:t>(6), pp.3127-3143.</w:t>
      </w:r>
    </w:p>
    <w:p w:rsidR="001578D3" w:rsidP="001578D3" w:rsidRDefault="001578D3" w14:paraId="60C8A944"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Marr, B., 2012.</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Key Performance Indicators (KPI): The 75 measures every manager needs to know</w:t>
      </w:r>
      <w:r w:rsidRPr="001578D3">
        <w:rPr>
          <w:rFonts w:ascii="Arial" w:hAnsi="Arial" w:cs="Arial"/>
          <w:color w:val="222222"/>
          <w:sz w:val="22"/>
          <w:szCs w:val="22"/>
          <w:shd w:val="clear" w:color="auto" w:fill="FFFFFF"/>
        </w:rPr>
        <w:t>. Pearson UK.</w:t>
      </w:r>
    </w:p>
    <w:p w:rsidR="001578D3" w:rsidP="001578D3" w:rsidRDefault="001578D3" w14:paraId="0D128307"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Parmenter, D., 2015.</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Key performance indicators: developing, implementing, and using winning KPIs</w:t>
      </w:r>
      <w:r w:rsidRPr="001578D3">
        <w:rPr>
          <w:rFonts w:ascii="Arial" w:hAnsi="Arial" w:cs="Arial"/>
          <w:color w:val="222222"/>
          <w:sz w:val="22"/>
          <w:szCs w:val="22"/>
          <w:shd w:val="clear" w:color="auto" w:fill="FFFFFF"/>
        </w:rPr>
        <w:t>. John Wiley &amp; Sons.</w:t>
      </w:r>
    </w:p>
    <w:p w:rsidR="001578D3" w:rsidP="001578D3" w:rsidRDefault="001578D3" w14:paraId="1A39578C"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Selvaraj, P.C., 2015. The effects of work Force diversity on employee performance in Singapore organisations.</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International Journal of Business Administration</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6</w:t>
      </w:r>
      <w:r w:rsidRPr="001578D3">
        <w:rPr>
          <w:rFonts w:ascii="Arial" w:hAnsi="Arial" w:cs="Arial"/>
          <w:color w:val="222222"/>
          <w:sz w:val="22"/>
          <w:szCs w:val="22"/>
          <w:shd w:val="clear" w:color="auto" w:fill="FFFFFF"/>
        </w:rPr>
        <w:t>(2), p.17.</w:t>
      </w:r>
    </w:p>
    <w:p w:rsidR="001578D3" w:rsidP="001578D3" w:rsidRDefault="001578D3" w14:paraId="24E04B96" w14:textId="77777777">
      <w:pPr>
        <w:spacing w:after="120" w:line="360" w:lineRule="auto"/>
        <w:ind w:left="720" w:hanging="720"/>
        <w:jc w:val="both"/>
        <w:rPr>
          <w:rFonts w:ascii="Arial" w:hAnsi="Arial" w:cs="Arial" w:eastAsiaTheme="minorHAnsi"/>
          <w:sz w:val="22"/>
          <w:szCs w:val="22"/>
          <w:lang w:val="en-GB" w:bidi="bn-BD"/>
        </w:rPr>
      </w:pPr>
      <w:proofErr w:type="spellStart"/>
      <w:r w:rsidRPr="001578D3">
        <w:rPr>
          <w:rFonts w:ascii="Arial" w:hAnsi="Arial" w:cs="Arial"/>
          <w:color w:val="222222"/>
          <w:sz w:val="22"/>
          <w:szCs w:val="22"/>
          <w:shd w:val="clear" w:color="auto" w:fill="FFFFFF"/>
        </w:rPr>
        <w:t>Varzakas</w:t>
      </w:r>
      <w:proofErr w:type="spellEnd"/>
      <w:r w:rsidRPr="001578D3">
        <w:rPr>
          <w:rFonts w:ascii="Arial" w:hAnsi="Arial" w:cs="Arial"/>
          <w:color w:val="222222"/>
          <w:sz w:val="22"/>
          <w:szCs w:val="22"/>
          <w:shd w:val="clear" w:color="auto" w:fill="FFFFFF"/>
        </w:rPr>
        <w:t>, T.H. and Arvanitoyannis, I.S., 2007. Application of Failure Mode and Effect Analysis (FMEA), cause and effect analysis, and Pareto diagram in conjunction with HACCP to a corn curl manufacturing plant.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Critical reviews in food science and nutrition</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47</w:t>
      </w:r>
      <w:r w:rsidRPr="001578D3">
        <w:rPr>
          <w:rFonts w:ascii="Arial" w:hAnsi="Arial" w:cs="Arial"/>
          <w:color w:val="222222"/>
          <w:sz w:val="22"/>
          <w:szCs w:val="22"/>
          <w:shd w:val="clear" w:color="auto" w:fill="FFFFFF"/>
        </w:rPr>
        <w:t>(4), pp.363-387.</w:t>
      </w:r>
    </w:p>
    <w:p w:rsidR="001578D3" w:rsidP="001578D3" w:rsidRDefault="001578D3" w14:paraId="4BC07609" w14:textId="77777777">
      <w:pPr>
        <w:spacing w:after="120" w:line="360" w:lineRule="auto"/>
        <w:ind w:left="720" w:hanging="720"/>
        <w:jc w:val="both"/>
        <w:rPr>
          <w:rFonts w:ascii="Arial" w:hAnsi="Arial" w:cs="Arial" w:eastAsiaTheme="minorHAnsi"/>
          <w:sz w:val="22"/>
          <w:szCs w:val="22"/>
          <w:lang w:val="en-GB" w:bidi="bn-BD"/>
        </w:rPr>
      </w:pPr>
      <w:proofErr w:type="spellStart"/>
      <w:r w:rsidRPr="001578D3">
        <w:rPr>
          <w:rFonts w:ascii="Arial" w:hAnsi="Arial" w:cs="Arial"/>
          <w:color w:val="222222"/>
          <w:sz w:val="22"/>
          <w:szCs w:val="22"/>
          <w:shd w:val="clear" w:color="auto" w:fill="FFFFFF"/>
        </w:rPr>
        <w:t>Varzakas</w:t>
      </w:r>
      <w:proofErr w:type="spellEnd"/>
      <w:r w:rsidRPr="001578D3">
        <w:rPr>
          <w:rFonts w:ascii="Arial" w:hAnsi="Arial" w:cs="Arial"/>
          <w:color w:val="222222"/>
          <w:sz w:val="22"/>
          <w:szCs w:val="22"/>
          <w:shd w:val="clear" w:color="auto" w:fill="FFFFFF"/>
        </w:rPr>
        <w:t>, T.H. and Arvanitoyannis, I.S., 2009. Application of failure mode and effect analysis and cause and effect analysis on processing of ready to eat vegetables–part II.</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International journal of food science &amp; technology</w:t>
      </w:r>
      <w:r w:rsidRPr="001578D3">
        <w:rPr>
          <w:rFonts w:ascii="Arial" w:hAnsi="Arial" w:cs="Arial"/>
          <w:color w:val="222222"/>
          <w:sz w:val="22"/>
          <w:szCs w:val="22"/>
          <w:shd w:val="clear" w:color="auto" w:fill="FFFFFF"/>
        </w:rPr>
        <w:t>,</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44</w:t>
      </w:r>
      <w:r w:rsidRPr="001578D3">
        <w:rPr>
          <w:rFonts w:ascii="Arial" w:hAnsi="Arial" w:cs="Arial"/>
          <w:color w:val="222222"/>
          <w:sz w:val="22"/>
          <w:szCs w:val="22"/>
          <w:shd w:val="clear" w:color="auto" w:fill="FFFFFF"/>
        </w:rPr>
        <w:t>(5), pp.932-939.</w:t>
      </w:r>
    </w:p>
    <w:p w:rsidRPr="001578D3" w:rsidR="001578D3" w:rsidP="001578D3" w:rsidRDefault="001578D3" w14:paraId="317D081E" w14:textId="77777777">
      <w:pPr>
        <w:spacing w:after="120" w:line="360" w:lineRule="auto"/>
        <w:ind w:left="720" w:hanging="720"/>
        <w:jc w:val="both"/>
        <w:rPr>
          <w:rFonts w:ascii="Arial" w:hAnsi="Arial" w:cs="Arial" w:eastAsiaTheme="minorHAnsi"/>
          <w:sz w:val="22"/>
          <w:szCs w:val="22"/>
          <w:lang w:val="en-GB" w:bidi="bn-BD"/>
        </w:rPr>
      </w:pPr>
      <w:r w:rsidRPr="001578D3">
        <w:rPr>
          <w:rFonts w:ascii="Arial" w:hAnsi="Arial" w:cs="Arial"/>
          <w:color w:val="222222"/>
          <w:sz w:val="22"/>
          <w:szCs w:val="22"/>
          <w:shd w:val="clear" w:color="auto" w:fill="FFFFFF"/>
        </w:rPr>
        <w:t>Whitley, R., 2000.</w:t>
      </w:r>
      <w:r w:rsidRPr="001578D3">
        <w:rPr>
          <w:rStyle w:val="apple-converted-space"/>
          <w:rFonts w:ascii="Arial" w:hAnsi="Arial" w:cs="Arial"/>
          <w:color w:val="222222"/>
          <w:sz w:val="22"/>
          <w:szCs w:val="22"/>
          <w:shd w:val="clear" w:color="auto" w:fill="FFFFFF"/>
        </w:rPr>
        <w:t> </w:t>
      </w:r>
      <w:r w:rsidRPr="001578D3">
        <w:rPr>
          <w:rFonts w:ascii="Arial" w:hAnsi="Arial" w:cs="Arial"/>
          <w:i/>
          <w:iCs/>
          <w:color w:val="222222"/>
          <w:sz w:val="22"/>
          <w:szCs w:val="22"/>
        </w:rPr>
        <w:t>The intellectual and social organization of the sciences</w:t>
      </w:r>
      <w:r w:rsidRPr="001578D3">
        <w:rPr>
          <w:rFonts w:ascii="Arial" w:hAnsi="Arial" w:cs="Arial"/>
          <w:color w:val="222222"/>
          <w:sz w:val="22"/>
          <w:szCs w:val="22"/>
          <w:shd w:val="clear" w:color="auto" w:fill="FFFFFF"/>
        </w:rPr>
        <w:t>. Oxford University Press on Demand.</w:t>
      </w:r>
    </w:p>
    <w:sectPr w:rsidRPr="001578D3" w:rsidR="001578D3">
      <w:footerReference w:type="even" r:id="rId17"/>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1501" w:rsidP="00C0777D" w:rsidRDefault="00481501" w14:paraId="3FACE88A" w14:textId="77777777">
      <w:r>
        <w:separator/>
      </w:r>
    </w:p>
  </w:endnote>
  <w:endnote w:type="continuationSeparator" w:id="0">
    <w:p w:rsidR="00481501" w:rsidP="00C0777D" w:rsidRDefault="00481501" w14:paraId="2DCABC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0777D" w:rsidP="00257A57" w:rsidRDefault="00C0777D" w14:paraId="660DAC56" w14:textId="52778911">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C0777D" w:rsidRDefault="00C0777D" w14:paraId="141433A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1674932"/>
      <w:docPartObj>
        <w:docPartGallery w:val="Page Numbers (Bottom of Page)"/>
        <w:docPartUnique/>
      </w:docPartObj>
    </w:sdtPr>
    <w:sdtContent>
      <w:p w:rsidR="00C0777D" w:rsidP="00257A57" w:rsidRDefault="00C0777D" w14:paraId="4F1A6F28" w14:textId="52229F6E">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E69D8">
          <w:rPr>
            <w:rStyle w:val="PageNumber"/>
            <w:noProof/>
          </w:rPr>
          <w:t>20</w:t>
        </w:r>
        <w:r>
          <w:rPr>
            <w:rStyle w:val="PageNumber"/>
          </w:rPr>
          <w:fldChar w:fldCharType="end"/>
        </w:r>
      </w:p>
    </w:sdtContent>
  </w:sdt>
  <w:p w:rsidR="00C0777D" w:rsidRDefault="00C0777D" w14:paraId="3563C21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1501" w:rsidP="00C0777D" w:rsidRDefault="00481501" w14:paraId="00E7BE79" w14:textId="77777777">
      <w:r>
        <w:separator/>
      </w:r>
    </w:p>
  </w:footnote>
  <w:footnote w:type="continuationSeparator" w:id="0">
    <w:p w:rsidR="00481501" w:rsidP="00C0777D" w:rsidRDefault="00481501" w14:paraId="165D17B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B203B"/>
    <w:multiLevelType w:val="multilevel"/>
    <w:tmpl w:val="638C84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1EE2CE4"/>
    <w:multiLevelType w:val="hybridMultilevel"/>
    <w:tmpl w:val="B57ABA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3A203AB"/>
    <w:multiLevelType w:val="hybridMultilevel"/>
    <w:tmpl w:val="C81696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AD00FCB"/>
    <w:multiLevelType w:val="multilevel"/>
    <w:tmpl w:val="E29C2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003833"/>
    <w:multiLevelType w:val="hybridMultilevel"/>
    <w:tmpl w:val="862497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B43F8D"/>
    <w:multiLevelType w:val="multilevel"/>
    <w:tmpl w:val="6FDA60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1653451"/>
    <w:multiLevelType w:val="multilevel"/>
    <w:tmpl w:val="A0486C14"/>
    <w:lvl w:ilvl="0">
      <w:start w:val="1"/>
      <w:numFmt w:val="bullet"/>
      <w:lvlText w:val=""/>
      <w:lvlJc w:val="left"/>
      <w:pPr>
        <w:tabs>
          <w:tab w:val="num" w:pos="644"/>
        </w:tabs>
        <w:ind w:left="644" w:hanging="360"/>
      </w:pPr>
      <w:rPr>
        <w:rFonts w:hint="default" w:ascii="Symbol" w:hAnsi="Symbol"/>
        <w:sz w:val="20"/>
      </w:rPr>
    </w:lvl>
    <w:lvl w:ilvl="1" w:tentative="1">
      <w:start w:val="1"/>
      <w:numFmt w:val="bullet"/>
      <w:lvlText w:val=""/>
      <w:lvlJc w:val="left"/>
      <w:pPr>
        <w:tabs>
          <w:tab w:val="num" w:pos="1364"/>
        </w:tabs>
        <w:ind w:left="1364" w:hanging="360"/>
      </w:pPr>
      <w:rPr>
        <w:rFonts w:hint="default" w:ascii="Symbol" w:hAnsi="Symbol"/>
        <w:sz w:val="20"/>
      </w:rPr>
    </w:lvl>
    <w:lvl w:ilvl="2" w:tentative="1">
      <w:start w:val="1"/>
      <w:numFmt w:val="bullet"/>
      <w:lvlText w:val=""/>
      <w:lvlJc w:val="left"/>
      <w:pPr>
        <w:tabs>
          <w:tab w:val="num" w:pos="2084"/>
        </w:tabs>
        <w:ind w:left="2084" w:hanging="360"/>
      </w:pPr>
      <w:rPr>
        <w:rFonts w:hint="default" w:ascii="Symbol" w:hAnsi="Symbol"/>
        <w:sz w:val="20"/>
      </w:rPr>
    </w:lvl>
    <w:lvl w:ilvl="3" w:tentative="1">
      <w:start w:val="1"/>
      <w:numFmt w:val="bullet"/>
      <w:lvlText w:val=""/>
      <w:lvlJc w:val="left"/>
      <w:pPr>
        <w:tabs>
          <w:tab w:val="num" w:pos="2804"/>
        </w:tabs>
        <w:ind w:left="2804" w:hanging="360"/>
      </w:pPr>
      <w:rPr>
        <w:rFonts w:hint="default" w:ascii="Symbol" w:hAnsi="Symbol"/>
        <w:sz w:val="20"/>
      </w:rPr>
    </w:lvl>
    <w:lvl w:ilvl="4" w:tentative="1">
      <w:start w:val="1"/>
      <w:numFmt w:val="bullet"/>
      <w:lvlText w:val=""/>
      <w:lvlJc w:val="left"/>
      <w:pPr>
        <w:tabs>
          <w:tab w:val="num" w:pos="3524"/>
        </w:tabs>
        <w:ind w:left="3524" w:hanging="360"/>
      </w:pPr>
      <w:rPr>
        <w:rFonts w:hint="default" w:ascii="Symbol" w:hAnsi="Symbol"/>
        <w:sz w:val="20"/>
      </w:rPr>
    </w:lvl>
    <w:lvl w:ilvl="5" w:tentative="1">
      <w:start w:val="1"/>
      <w:numFmt w:val="bullet"/>
      <w:lvlText w:val=""/>
      <w:lvlJc w:val="left"/>
      <w:pPr>
        <w:tabs>
          <w:tab w:val="num" w:pos="4244"/>
        </w:tabs>
        <w:ind w:left="4244" w:hanging="360"/>
      </w:pPr>
      <w:rPr>
        <w:rFonts w:hint="default" w:ascii="Symbol" w:hAnsi="Symbol"/>
        <w:sz w:val="20"/>
      </w:rPr>
    </w:lvl>
    <w:lvl w:ilvl="6" w:tentative="1">
      <w:start w:val="1"/>
      <w:numFmt w:val="bullet"/>
      <w:lvlText w:val=""/>
      <w:lvlJc w:val="left"/>
      <w:pPr>
        <w:tabs>
          <w:tab w:val="num" w:pos="4964"/>
        </w:tabs>
        <w:ind w:left="4964" w:hanging="360"/>
      </w:pPr>
      <w:rPr>
        <w:rFonts w:hint="default" w:ascii="Symbol" w:hAnsi="Symbol"/>
        <w:sz w:val="20"/>
      </w:rPr>
    </w:lvl>
    <w:lvl w:ilvl="7" w:tentative="1">
      <w:start w:val="1"/>
      <w:numFmt w:val="bullet"/>
      <w:lvlText w:val=""/>
      <w:lvlJc w:val="left"/>
      <w:pPr>
        <w:tabs>
          <w:tab w:val="num" w:pos="5684"/>
        </w:tabs>
        <w:ind w:left="5684" w:hanging="360"/>
      </w:pPr>
      <w:rPr>
        <w:rFonts w:hint="default" w:ascii="Symbol" w:hAnsi="Symbol"/>
        <w:sz w:val="20"/>
      </w:rPr>
    </w:lvl>
    <w:lvl w:ilvl="8" w:tentative="1">
      <w:start w:val="1"/>
      <w:numFmt w:val="bullet"/>
      <w:lvlText w:val=""/>
      <w:lvlJc w:val="left"/>
      <w:pPr>
        <w:tabs>
          <w:tab w:val="num" w:pos="6404"/>
        </w:tabs>
        <w:ind w:left="6404" w:hanging="360"/>
      </w:pPr>
      <w:rPr>
        <w:rFonts w:hint="default" w:ascii="Symbol" w:hAnsi="Symbol"/>
        <w:sz w:val="20"/>
      </w:rPr>
    </w:lvl>
  </w:abstractNum>
  <w:abstractNum w:abstractNumId="7" w15:restartNumberingAfterBreak="0">
    <w:nsid w:val="64096A72"/>
    <w:multiLevelType w:val="multilevel"/>
    <w:tmpl w:val="E29C2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431013">
    <w:abstractNumId w:val="5"/>
  </w:num>
  <w:num w:numId="2" w16cid:durableId="126046194">
    <w:abstractNumId w:val="7"/>
  </w:num>
  <w:num w:numId="3" w16cid:durableId="151409393">
    <w:abstractNumId w:val="6"/>
  </w:num>
  <w:num w:numId="4" w16cid:durableId="49236646">
    <w:abstractNumId w:val="0"/>
  </w:num>
  <w:num w:numId="5" w16cid:durableId="1693604389">
    <w:abstractNumId w:val="1"/>
  </w:num>
  <w:num w:numId="6" w16cid:durableId="1316762699">
    <w:abstractNumId w:val="3"/>
  </w:num>
  <w:num w:numId="7" w16cid:durableId="1551114016">
    <w:abstractNumId w:val="4"/>
  </w:num>
  <w:num w:numId="8" w16cid:durableId="61217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160"/>
    <w:rsid w:val="00030913"/>
    <w:rsid w:val="00041879"/>
    <w:rsid w:val="00077214"/>
    <w:rsid w:val="00101CBB"/>
    <w:rsid w:val="001204B3"/>
    <w:rsid w:val="00135519"/>
    <w:rsid w:val="001578D3"/>
    <w:rsid w:val="001A577B"/>
    <w:rsid w:val="001C2B54"/>
    <w:rsid w:val="001D0450"/>
    <w:rsid w:val="001F5D2A"/>
    <w:rsid w:val="002010A0"/>
    <w:rsid w:val="00211CA4"/>
    <w:rsid w:val="00253CAA"/>
    <w:rsid w:val="002717C6"/>
    <w:rsid w:val="002E66C8"/>
    <w:rsid w:val="003D562A"/>
    <w:rsid w:val="004657FB"/>
    <w:rsid w:val="00481501"/>
    <w:rsid w:val="00543E41"/>
    <w:rsid w:val="00557438"/>
    <w:rsid w:val="0057161E"/>
    <w:rsid w:val="005E69D8"/>
    <w:rsid w:val="0064142D"/>
    <w:rsid w:val="00674504"/>
    <w:rsid w:val="00767FB7"/>
    <w:rsid w:val="00794246"/>
    <w:rsid w:val="00794691"/>
    <w:rsid w:val="008405C2"/>
    <w:rsid w:val="008A2C66"/>
    <w:rsid w:val="009122F2"/>
    <w:rsid w:val="00A3187F"/>
    <w:rsid w:val="00A54160"/>
    <w:rsid w:val="00A72588"/>
    <w:rsid w:val="00AA550B"/>
    <w:rsid w:val="00AB0FC4"/>
    <w:rsid w:val="00B176C3"/>
    <w:rsid w:val="00B24F2E"/>
    <w:rsid w:val="00B9619E"/>
    <w:rsid w:val="00C037A6"/>
    <w:rsid w:val="00C0777D"/>
    <w:rsid w:val="00C268EC"/>
    <w:rsid w:val="00C9601B"/>
    <w:rsid w:val="00CC5F73"/>
    <w:rsid w:val="00D247CB"/>
    <w:rsid w:val="00D323C5"/>
    <w:rsid w:val="00D47BB8"/>
    <w:rsid w:val="00DB7B9B"/>
    <w:rsid w:val="00DB7C85"/>
    <w:rsid w:val="00E1343E"/>
    <w:rsid w:val="00ED0BB8"/>
    <w:rsid w:val="00ED5AD1"/>
    <w:rsid w:val="00FB14E1"/>
    <w:rsid w:val="54B5BB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728CD"/>
  <w15:chartTrackingRefBased/>
  <w15:docId w15:val="{DCE5875E-745F-1C45-82B2-5D8F282F2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578D3"/>
    <w:rPr>
      <w:rFonts w:ascii="Times New Roman" w:hAnsi="Times New Roman" w:eastAsia="Times New Roman" w:cs="Times New Roman"/>
      <w:lang w:eastAsia="en-GB"/>
    </w:rPr>
  </w:style>
  <w:style w:type="paragraph" w:styleId="Heading1">
    <w:name w:val="heading 1"/>
    <w:basedOn w:val="Normal"/>
    <w:next w:val="Normal"/>
    <w:link w:val="Heading1Char"/>
    <w:uiPriority w:val="9"/>
    <w:qFormat/>
    <w:rsid w:val="00C268EC"/>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8405C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8405C2"/>
    <w:pPr>
      <w:keepNext/>
      <w:keepLines/>
      <w:spacing w:before="40"/>
      <w:outlineLvl w:val="2"/>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rt0xe" w:customStyle="1">
    <w:name w:val="trt0xe"/>
    <w:basedOn w:val="Normal"/>
    <w:rsid w:val="001F5D2A"/>
    <w:pPr>
      <w:spacing w:before="100" w:beforeAutospacing="1" w:after="100" w:afterAutospacing="1"/>
    </w:pPr>
  </w:style>
  <w:style w:type="character" w:styleId="apple-converted-space" w:customStyle="1">
    <w:name w:val="apple-converted-space"/>
    <w:basedOn w:val="DefaultParagraphFont"/>
    <w:rsid w:val="001F5D2A"/>
  </w:style>
  <w:style w:type="paragraph" w:styleId="ListParagraph">
    <w:name w:val="List Paragraph"/>
    <w:basedOn w:val="Normal"/>
    <w:uiPriority w:val="34"/>
    <w:qFormat/>
    <w:rsid w:val="00B9619E"/>
    <w:pPr>
      <w:ind w:left="720"/>
      <w:contextualSpacing/>
    </w:pPr>
  </w:style>
  <w:style w:type="character" w:styleId="Heading2Char" w:customStyle="1">
    <w:name w:val="Heading 2 Char"/>
    <w:basedOn w:val="DefaultParagraphFont"/>
    <w:link w:val="Heading2"/>
    <w:uiPriority w:val="9"/>
    <w:rsid w:val="008405C2"/>
    <w:rPr>
      <w:rFonts w:ascii="Times New Roman" w:hAnsi="Times New Roman" w:eastAsia="Times New Roman" w:cs="Times New Roman"/>
      <w:b/>
      <w:bCs/>
      <w:sz w:val="36"/>
      <w:szCs w:val="36"/>
      <w:lang w:eastAsia="en-GB"/>
    </w:rPr>
  </w:style>
  <w:style w:type="paragraph" w:styleId="NormalWeb">
    <w:name w:val="Normal (Web)"/>
    <w:basedOn w:val="Normal"/>
    <w:uiPriority w:val="99"/>
    <w:semiHidden/>
    <w:unhideWhenUsed/>
    <w:rsid w:val="008405C2"/>
    <w:pPr>
      <w:spacing w:before="100" w:beforeAutospacing="1" w:after="100" w:afterAutospacing="1"/>
    </w:pPr>
  </w:style>
  <w:style w:type="character" w:styleId="Heading3Char" w:customStyle="1">
    <w:name w:val="Heading 3 Char"/>
    <w:basedOn w:val="DefaultParagraphFont"/>
    <w:link w:val="Heading3"/>
    <w:uiPriority w:val="9"/>
    <w:semiHidden/>
    <w:rsid w:val="008405C2"/>
    <w:rPr>
      <w:rFonts w:asciiTheme="majorHAnsi" w:hAnsiTheme="majorHAnsi" w:eastAsiaTheme="majorEastAsia" w:cstheme="majorBidi"/>
      <w:color w:val="1F3763" w:themeColor="accent1" w:themeShade="7F"/>
      <w:lang w:eastAsia="en-GB"/>
    </w:rPr>
  </w:style>
  <w:style w:type="character" w:styleId="Heading1Char" w:customStyle="1">
    <w:name w:val="Heading 1 Char"/>
    <w:basedOn w:val="DefaultParagraphFont"/>
    <w:link w:val="Heading1"/>
    <w:uiPriority w:val="9"/>
    <w:rsid w:val="00C268EC"/>
    <w:rPr>
      <w:rFonts w:asciiTheme="majorHAnsi" w:hAnsiTheme="majorHAnsi" w:eastAsiaTheme="majorEastAsia"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B7B9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B7B9B"/>
    <w:pPr>
      <w:spacing w:before="120"/>
    </w:pPr>
    <w:rPr>
      <w:rFonts w:asciiTheme="minorHAnsi" w:hAnsiTheme="minorHAnsi" w:cstheme="minorHAnsi"/>
      <w:b/>
      <w:bCs/>
      <w:i/>
      <w:iCs/>
    </w:rPr>
  </w:style>
  <w:style w:type="character" w:styleId="Hyperlink">
    <w:name w:val="Hyperlink"/>
    <w:basedOn w:val="DefaultParagraphFont"/>
    <w:uiPriority w:val="99"/>
    <w:unhideWhenUsed/>
    <w:rsid w:val="00DB7B9B"/>
    <w:rPr>
      <w:color w:val="0563C1" w:themeColor="hyperlink"/>
      <w:u w:val="single"/>
    </w:rPr>
  </w:style>
  <w:style w:type="paragraph" w:styleId="TOC2">
    <w:name w:val="toc 2"/>
    <w:basedOn w:val="Normal"/>
    <w:next w:val="Normal"/>
    <w:autoRedefine/>
    <w:uiPriority w:val="39"/>
    <w:semiHidden/>
    <w:unhideWhenUsed/>
    <w:rsid w:val="00DB7B9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B7B9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B7B9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B7B9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B7B9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B7B9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B7B9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B7B9B"/>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C0777D"/>
    <w:pPr>
      <w:tabs>
        <w:tab w:val="center" w:pos="4513"/>
        <w:tab w:val="right" w:pos="9026"/>
      </w:tabs>
    </w:pPr>
  </w:style>
  <w:style w:type="character" w:styleId="FooterChar" w:customStyle="1">
    <w:name w:val="Footer Char"/>
    <w:basedOn w:val="DefaultParagraphFont"/>
    <w:link w:val="Footer"/>
    <w:uiPriority w:val="99"/>
    <w:rsid w:val="00C0777D"/>
    <w:rPr>
      <w:rFonts w:ascii="Times New Roman" w:hAnsi="Times New Roman" w:eastAsia="Times New Roman" w:cs="Times New Roman"/>
      <w:lang w:eastAsia="en-GB"/>
    </w:rPr>
  </w:style>
  <w:style w:type="character" w:styleId="PageNumber">
    <w:name w:val="page number"/>
    <w:basedOn w:val="DefaultParagraphFont"/>
    <w:uiPriority w:val="99"/>
    <w:semiHidden/>
    <w:unhideWhenUsed/>
    <w:rsid w:val="00C07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1868">
      <w:bodyDiv w:val="1"/>
      <w:marLeft w:val="0"/>
      <w:marRight w:val="0"/>
      <w:marTop w:val="0"/>
      <w:marBottom w:val="0"/>
      <w:divBdr>
        <w:top w:val="none" w:sz="0" w:space="0" w:color="auto"/>
        <w:left w:val="none" w:sz="0" w:space="0" w:color="auto"/>
        <w:bottom w:val="none" w:sz="0" w:space="0" w:color="auto"/>
        <w:right w:val="none" w:sz="0" w:space="0" w:color="auto"/>
      </w:divBdr>
    </w:div>
    <w:div w:id="65032138">
      <w:bodyDiv w:val="1"/>
      <w:marLeft w:val="0"/>
      <w:marRight w:val="0"/>
      <w:marTop w:val="0"/>
      <w:marBottom w:val="0"/>
      <w:divBdr>
        <w:top w:val="none" w:sz="0" w:space="0" w:color="auto"/>
        <w:left w:val="none" w:sz="0" w:space="0" w:color="auto"/>
        <w:bottom w:val="none" w:sz="0" w:space="0" w:color="auto"/>
        <w:right w:val="none" w:sz="0" w:space="0" w:color="auto"/>
      </w:divBdr>
    </w:div>
    <w:div w:id="75826303">
      <w:bodyDiv w:val="1"/>
      <w:marLeft w:val="0"/>
      <w:marRight w:val="0"/>
      <w:marTop w:val="0"/>
      <w:marBottom w:val="0"/>
      <w:divBdr>
        <w:top w:val="none" w:sz="0" w:space="0" w:color="auto"/>
        <w:left w:val="none" w:sz="0" w:space="0" w:color="auto"/>
        <w:bottom w:val="none" w:sz="0" w:space="0" w:color="auto"/>
        <w:right w:val="none" w:sz="0" w:space="0" w:color="auto"/>
      </w:divBdr>
      <w:divsChild>
        <w:div w:id="1075931884">
          <w:marLeft w:val="0"/>
          <w:marRight w:val="0"/>
          <w:marTop w:val="0"/>
          <w:marBottom w:val="0"/>
          <w:divBdr>
            <w:top w:val="none" w:sz="0" w:space="0" w:color="auto"/>
            <w:left w:val="none" w:sz="0" w:space="0" w:color="auto"/>
            <w:bottom w:val="none" w:sz="0" w:space="0" w:color="auto"/>
            <w:right w:val="none" w:sz="0" w:space="0" w:color="auto"/>
          </w:divBdr>
          <w:divsChild>
            <w:div w:id="1299456033">
              <w:marLeft w:val="0"/>
              <w:marRight w:val="0"/>
              <w:marTop w:val="0"/>
              <w:marBottom w:val="0"/>
              <w:divBdr>
                <w:top w:val="none" w:sz="0" w:space="0" w:color="auto"/>
                <w:left w:val="none" w:sz="0" w:space="0" w:color="auto"/>
                <w:bottom w:val="none" w:sz="0" w:space="0" w:color="auto"/>
                <w:right w:val="none" w:sz="0" w:space="0" w:color="auto"/>
              </w:divBdr>
              <w:divsChild>
                <w:div w:id="1919554480">
                  <w:marLeft w:val="0"/>
                  <w:marRight w:val="0"/>
                  <w:marTop w:val="0"/>
                  <w:marBottom w:val="0"/>
                  <w:divBdr>
                    <w:top w:val="none" w:sz="0" w:space="0" w:color="auto"/>
                    <w:left w:val="none" w:sz="0" w:space="0" w:color="auto"/>
                    <w:bottom w:val="none" w:sz="0" w:space="0" w:color="auto"/>
                    <w:right w:val="none" w:sz="0" w:space="0" w:color="auto"/>
                  </w:divBdr>
                </w:div>
              </w:divsChild>
            </w:div>
            <w:div w:id="802037547">
              <w:marLeft w:val="0"/>
              <w:marRight w:val="0"/>
              <w:marTop w:val="0"/>
              <w:marBottom w:val="0"/>
              <w:divBdr>
                <w:top w:val="none" w:sz="0" w:space="0" w:color="auto"/>
                <w:left w:val="none" w:sz="0" w:space="0" w:color="auto"/>
                <w:bottom w:val="none" w:sz="0" w:space="0" w:color="auto"/>
                <w:right w:val="none" w:sz="0" w:space="0" w:color="auto"/>
              </w:divBdr>
              <w:divsChild>
                <w:div w:id="29452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840">
      <w:bodyDiv w:val="1"/>
      <w:marLeft w:val="0"/>
      <w:marRight w:val="0"/>
      <w:marTop w:val="0"/>
      <w:marBottom w:val="0"/>
      <w:divBdr>
        <w:top w:val="none" w:sz="0" w:space="0" w:color="auto"/>
        <w:left w:val="none" w:sz="0" w:space="0" w:color="auto"/>
        <w:bottom w:val="none" w:sz="0" w:space="0" w:color="auto"/>
        <w:right w:val="none" w:sz="0" w:space="0" w:color="auto"/>
      </w:divBdr>
      <w:divsChild>
        <w:div w:id="1795325127">
          <w:marLeft w:val="0"/>
          <w:marRight w:val="0"/>
          <w:marTop w:val="0"/>
          <w:marBottom w:val="0"/>
          <w:divBdr>
            <w:top w:val="none" w:sz="0" w:space="0" w:color="auto"/>
            <w:left w:val="none" w:sz="0" w:space="0" w:color="auto"/>
            <w:bottom w:val="none" w:sz="0" w:space="0" w:color="auto"/>
            <w:right w:val="none" w:sz="0" w:space="0" w:color="auto"/>
          </w:divBdr>
          <w:divsChild>
            <w:div w:id="124322509">
              <w:marLeft w:val="0"/>
              <w:marRight w:val="0"/>
              <w:marTop w:val="0"/>
              <w:marBottom w:val="0"/>
              <w:divBdr>
                <w:top w:val="none" w:sz="0" w:space="0" w:color="auto"/>
                <w:left w:val="none" w:sz="0" w:space="0" w:color="auto"/>
                <w:bottom w:val="none" w:sz="0" w:space="0" w:color="auto"/>
                <w:right w:val="none" w:sz="0" w:space="0" w:color="auto"/>
              </w:divBdr>
              <w:divsChild>
                <w:div w:id="109662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66761">
      <w:bodyDiv w:val="1"/>
      <w:marLeft w:val="0"/>
      <w:marRight w:val="0"/>
      <w:marTop w:val="0"/>
      <w:marBottom w:val="0"/>
      <w:divBdr>
        <w:top w:val="none" w:sz="0" w:space="0" w:color="auto"/>
        <w:left w:val="none" w:sz="0" w:space="0" w:color="auto"/>
        <w:bottom w:val="none" w:sz="0" w:space="0" w:color="auto"/>
        <w:right w:val="none" w:sz="0" w:space="0" w:color="auto"/>
      </w:divBdr>
    </w:div>
    <w:div w:id="132064557">
      <w:bodyDiv w:val="1"/>
      <w:marLeft w:val="0"/>
      <w:marRight w:val="0"/>
      <w:marTop w:val="0"/>
      <w:marBottom w:val="0"/>
      <w:divBdr>
        <w:top w:val="none" w:sz="0" w:space="0" w:color="auto"/>
        <w:left w:val="none" w:sz="0" w:space="0" w:color="auto"/>
        <w:bottom w:val="none" w:sz="0" w:space="0" w:color="auto"/>
        <w:right w:val="none" w:sz="0" w:space="0" w:color="auto"/>
      </w:divBdr>
    </w:div>
    <w:div w:id="198206407">
      <w:bodyDiv w:val="1"/>
      <w:marLeft w:val="0"/>
      <w:marRight w:val="0"/>
      <w:marTop w:val="0"/>
      <w:marBottom w:val="0"/>
      <w:divBdr>
        <w:top w:val="none" w:sz="0" w:space="0" w:color="auto"/>
        <w:left w:val="none" w:sz="0" w:space="0" w:color="auto"/>
        <w:bottom w:val="none" w:sz="0" w:space="0" w:color="auto"/>
        <w:right w:val="none" w:sz="0" w:space="0" w:color="auto"/>
      </w:divBdr>
    </w:div>
    <w:div w:id="229535633">
      <w:bodyDiv w:val="1"/>
      <w:marLeft w:val="0"/>
      <w:marRight w:val="0"/>
      <w:marTop w:val="0"/>
      <w:marBottom w:val="0"/>
      <w:divBdr>
        <w:top w:val="none" w:sz="0" w:space="0" w:color="auto"/>
        <w:left w:val="none" w:sz="0" w:space="0" w:color="auto"/>
        <w:bottom w:val="none" w:sz="0" w:space="0" w:color="auto"/>
        <w:right w:val="none" w:sz="0" w:space="0" w:color="auto"/>
      </w:divBdr>
    </w:div>
    <w:div w:id="301472016">
      <w:bodyDiv w:val="1"/>
      <w:marLeft w:val="0"/>
      <w:marRight w:val="0"/>
      <w:marTop w:val="0"/>
      <w:marBottom w:val="0"/>
      <w:divBdr>
        <w:top w:val="none" w:sz="0" w:space="0" w:color="auto"/>
        <w:left w:val="none" w:sz="0" w:space="0" w:color="auto"/>
        <w:bottom w:val="none" w:sz="0" w:space="0" w:color="auto"/>
        <w:right w:val="none" w:sz="0" w:space="0" w:color="auto"/>
      </w:divBdr>
    </w:div>
    <w:div w:id="329019891">
      <w:bodyDiv w:val="1"/>
      <w:marLeft w:val="0"/>
      <w:marRight w:val="0"/>
      <w:marTop w:val="0"/>
      <w:marBottom w:val="0"/>
      <w:divBdr>
        <w:top w:val="none" w:sz="0" w:space="0" w:color="auto"/>
        <w:left w:val="none" w:sz="0" w:space="0" w:color="auto"/>
        <w:bottom w:val="none" w:sz="0" w:space="0" w:color="auto"/>
        <w:right w:val="none" w:sz="0" w:space="0" w:color="auto"/>
      </w:divBdr>
    </w:div>
    <w:div w:id="340548361">
      <w:bodyDiv w:val="1"/>
      <w:marLeft w:val="0"/>
      <w:marRight w:val="0"/>
      <w:marTop w:val="0"/>
      <w:marBottom w:val="0"/>
      <w:divBdr>
        <w:top w:val="none" w:sz="0" w:space="0" w:color="auto"/>
        <w:left w:val="none" w:sz="0" w:space="0" w:color="auto"/>
        <w:bottom w:val="none" w:sz="0" w:space="0" w:color="auto"/>
        <w:right w:val="none" w:sz="0" w:space="0" w:color="auto"/>
      </w:divBdr>
    </w:div>
    <w:div w:id="343019957">
      <w:bodyDiv w:val="1"/>
      <w:marLeft w:val="0"/>
      <w:marRight w:val="0"/>
      <w:marTop w:val="0"/>
      <w:marBottom w:val="0"/>
      <w:divBdr>
        <w:top w:val="none" w:sz="0" w:space="0" w:color="auto"/>
        <w:left w:val="none" w:sz="0" w:space="0" w:color="auto"/>
        <w:bottom w:val="none" w:sz="0" w:space="0" w:color="auto"/>
        <w:right w:val="none" w:sz="0" w:space="0" w:color="auto"/>
      </w:divBdr>
    </w:div>
    <w:div w:id="352728864">
      <w:bodyDiv w:val="1"/>
      <w:marLeft w:val="0"/>
      <w:marRight w:val="0"/>
      <w:marTop w:val="0"/>
      <w:marBottom w:val="0"/>
      <w:divBdr>
        <w:top w:val="none" w:sz="0" w:space="0" w:color="auto"/>
        <w:left w:val="none" w:sz="0" w:space="0" w:color="auto"/>
        <w:bottom w:val="none" w:sz="0" w:space="0" w:color="auto"/>
        <w:right w:val="none" w:sz="0" w:space="0" w:color="auto"/>
      </w:divBdr>
    </w:div>
    <w:div w:id="353194783">
      <w:bodyDiv w:val="1"/>
      <w:marLeft w:val="0"/>
      <w:marRight w:val="0"/>
      <w:marTop w:val="0"/>
      <w:marBottom w:val="0"/>
      <w:divBdr>
        <w:top w:val="none" w:sz="0" w:space="0" w:color="auto"/>
        <w:left w:val="none" w:sz="0" w:space="0" w:color="auto"/>
        <w:bottom w:val="none" w:sz="0" w:space="0" w:color="auto"/>
        <w:right w:val="none" w:sz="0" w:space="0" w:color="auto"/>
      </w:divBdr>
    </w:div>
    <w:div w:id="353502267">
      <w:bodyDiv w:val="1"/>
      <w:marLeft w:val="0"/>
      <w:marRight w:val="0"/>
      <w:marTop w:val="0"/>
      <w:marBottom w:val="0"/>
      <w:divBdr>
        <w:top w:val="none" w:sz="0" w:space="0" w:color="auto"/>
        <w:left w:val="none" w:sz="0" w:space="0" w:color="auto"/>
        <w:bottom w:val="none" w:sz="0" w:space="0" w:color="auto"/>
        <w:right w:val="none" w:sz="0" w:space="0" w:color="auto"/>
      </w:divBdr>
      <w:divsChild>
        <w:div w:id="70784358">
          <w:marLeft w:val="0"/>
          <w:marRight w:val="0"/>
          <w:marTop w:val="0"/>
          <w:marBottom w:val="0"/>
          <w:divBdr>
            <w:top w:val="none" w:sz="0" w:space="0" w:color="auto"/>
            <w:left w:val="none" w:sz="0" w:space="0" w:color="auto"/>
            <w:bottom w:val="none" w:sz="0" w:space="0" w:color="auto"/>
            <w:right w:val="none" w:sz="0" w:space="0" w:color="auto"/>
          </w:divBdr>
        </w:div>
        <w:div w:id="35282981">
          <w:marLeft w:val="0"/>
          <w:marRight w:val="0"/>
          <w:marTop w:val="0"/>
          <w:marBottom w:val="0"/>
          <w:divBdr>
            <w:top w:val="none" w:sz="0" w:space="0" w:color="auto"/>
            <w:left w:val="none" w:sz="0" w:space="0" w:color="auto"/>
            <w:bottom w:val="none" w:sz="0" w:space="0" w:color="auto"/>
            <w:right w:val="none" w:sz="0" w:space="0" w:color="auto"/>
          </w:divBdr>
          <w:divsChild>
            <w:div w:id="523245880">
              <w:marLeft w:val="0"/>
              <w:marRight w:val="0"/>
              <w:marTop w:val="0"/>
              <w:marBottom w:val="0"/>
              <w:divBdr>
                <w:top w:val="none" w:sz="0" w:space="0" w:color="auto"/>
                <w:left w:val="none" w:sz="0" w:space="0" w:color="auto"/>
                <w:bottom w:val="none" w:sz="0" w:space="0" w:color="auto"/>
                <w:right w:val="none" w:sz="0" w:space="0" w:color="auto"/>
              </w:divBdr>
              <w:divsChild>
                <w:div w:id="1652246180">
                  <w:marLeft w:val="0"/>
                  <w:marRight w:val="0"/>
                  <w:marTop w:val="0"/>
                  <w:marBottom w:val="0"/>
                  <w:divBdr>
                    <w:top w:val="none" w:sz="0" w:space="0" w:color="auto"/>
                    <w:left w:val="none" w:sz="0" w:space="0" w:color="auto"/>
                    <w:bottom w:val="none" w:sz="0" w:space="0" w:color="auto"/>
                    <w:right w:val="none" w:sz="0" w:space="0" w:color="auto"/>
                  </w:divBdr>
                  <w:divsChild>
                    <w:div w:id="950404809">
                      <w:marLeft w:val="0"/>
                      <w:marRight w:val="0"/>
                      <w:marTop w:val="0"/>
                      <w:marBottom w:val="0"/>
                      <w:divBdr>
                        <w:top w:val="none" w:sz="0" w:space="0" w:color="auto"/>
                        <w:left w:val="none" w:sz="0" w:space="0" w:color="auto"/>
                        <w:bottom w:val="none" w:sz="0" w:space="0" w:color="auto"/>
                        <w:right w:val="none" w:sz="0" w:space="0" w:color="auto"/>
                      </w:divBdr>
                      <w:divsChild>
                        <w:div w:id="952129747">
                          <w:marLeft w:val="0"/>
                          <w:marRight w:val="0"/>
                          <w:marTop w:val="0"/>
                          <w:marBottom w:val="0"/>
                          <w:divBdr>
                            <w:top w:val="none" w:sz="0" w:space="0" w:color="auto"/>
                            <w:left w:val="none" w:sz="0" w:space="0" w:color="auto"/>
                            <w:bottom w:val="none" w:sz="0" w:space="0" w:color="auto"/>
                            <w:right w:val="none" w:sz="0" w:space="0" w:color="auto"/>
                          </w:divBdr>
                          <w:divsChild>
                            <w:div w:id="65499349">
                              <w:marLeft w:val="0"/>
                              <w:marRight w:val="0"/>
                              <w:marTop w:val="0"/>
                              <w:marBottom w:val="300"/>
                              <w:divBdr>
                                <w:top w:val="none" w:sz="0" w:space="0" w:color="auto"/>
                                <w:left w:val="none" w:sz="0" w:space="0" w:color="auto"/>
                                <w:bottom w:val="none" w:sz="0" w:space="0" w:color="auto"/>
                                <w:right w:val="none" w:sz="0" w:space="0" w:color="auto"/>
                              </w:divBdr>
                              <w:divsChild>
                                <w:div w:id="2044403253">
                                  <w:marLeft w:val="0"/>
                                  <w:marRight w:val="0"/>
                                  <w:marTop w:val="0"/>
                                  <w:marBottom w:val="180"/>
                                  <w:divBdr>
                                    <w:top w:val="none" w:sz="0" w:space="0" w:color="auto"/>
                                    <w:left w:val="none" w:sz="0" w:space="0" w:color="auto"/>
                                    <w:bottom w:val="none" w:sz="0" w:space="0" w:color="auto"/>
                                    <w:right w:val="none" w:sz="0" w:space="0" w:color="auto"/>
                                  </w:divBdr>
                                </w:div>
                                <w:div w:id="1125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2756254">
      <w:bodyDiv w:val="1"/>
      <w:marLeft w:val="0"/>
      <w:marRight w:val="0"/>
      <w:marTop w:val="0"/>
      <w:marBottom w:val="0"/>
      <w:divBdr>
        <w:top w:val="none" w:sz="0" w:space="0" w:color="auto"/>
        <w:left w:val="none" w:sz="0" w:space="0" w:color="auto"/>
        <w:bottom w:val="none" w:sz="0" w:space="0" w:color="auto"/>
        <w:right w:val="none" w:sz="0" w:space="0" w:color="auto"/>
      </w:divBdr>
    </w:div>
    <w:div w:id="375129030">
      <w:bodyDiv w:val="1"/>
      <w:marLeft w:val="0"/>
      <w:marRight w:val="0"/>
      <w:marTop w:val="0"/>
      <w:marBottom w:val="0"/>
      <w:divBdr>
        <w:top w:val="none" w:sz="0" w:space="0" w:color="auto"/>
        <w:left w:val="none" w:sz="0" w:space="0" w:color="auto"/>
        <w:bottom w:val="none" w:sz="0" w:space="0" w:color="auto"/>
        <w:right w:val="none" w:sz="0" w:space="0" w:color="auto"/>
      </w:divBdr>
    </w:div>
    <w:div w:id="389159842">
      <w:bodyDiv w:val="1"/>
      <w:marLeft w:val="0"/>
      <w:marRight w:val="0"/>
      <w:marTop w:val="0"/>
      <w:marBottom w:val="0"/>
      <w:divBdr>
        <w:top w:val="none" w:sz="0" w:space="0" w:color="auto"/>
        <w:left w:val="none" w:sz="0" w:space="0" w:color="auto"/>
        <w:bottom w:val="none" w:sz="0" w:space="0" w:color="auto"/>
        <w:right w:val="none" w:sz="0" w:space="0" w:color="auto"/>
      </w:divBdr>
      <w:divsChild>
        <w:div w:id="739525567">
          <w:marLeft w:val="0"/>
          <w:marRight w:val="0"/>
          <w:marTop w:val="0"/>
          <w:marBottom w:val="0"/>
          <w:divBdr>
            <w:top w:val="none" w:sz="0" w:space="0" w:color="auto"/>
            <w:left w:val="none" w:sz="0" w:space="0" w:color="auto"/>
            <w:bottom w:val="none" w:sz="0" w:space="0" w:color="auto"/>
            <w:right w:val="none" w:sz="0" w:space="0" w:color="auto"/>
          </w:divBdr>
          <w:divsChild>
            <w:div w:id="889919591">
              <w:marLeft w:val="0"/>
              <w:marRight w:val="0"/>
              <w:marTop w:val="0"/>
              <w:marBottom w:val="0"/>
              <w:divBdr>
                <w:top w:val="none" w:sz="0" w:space="0" w:color="auto"/>
                <w:left w:val="none" w:sz="0" w:space="0" w:color="auto"/>
                <w:bottom w:val="none" w:sz="0" w:space="0" w:color="auto"/>
                <w:right w:val="none" w:sz="0" w:space="0" w:color="auto"/>
              </w:divBdr>
              <w:divsChild>
                <w:div w:id="1628663507">
                  <w:marLeft w:val="0"/>
                  <w:marRight w:val="0"/>
                  <w:marTop w:val="0"/>
                  <w:marBottom w:val="0"/>
                  <w:divBdr>
                    <w:top w:val="none" w:sz="0" w:space="0" w:color="auto"/>
                    <w:left w:val="none" w:sz="0" w:space="0" w:color="auto"/>
                    <w:bottom w:val="none" w:sz="0" w:space="0" w:color="auto"/>
                    <w:right w:val="none" w:sz="0" w:space="0" w:color="auto"/>
                  </w:divBdr>
                </w:div>
              </w:divsChild>
            </w:div>
            <w:div w:id="746927189">
              <w:marLeft w:val="0"/>
              <w:marRight w:val="0"/>
              <w:marTop w:val="0"/>
              <w:marBottom w:val="0"/>
              <w:divBdr>
                <w:top w:val="none" w:sz="0" w:space="0" w:color="auto"/>
                <w:left w:val="none" w:sz="0" w:space="0" w:color="auto"/>
                <w:bottom w:val="none" w:sz="0" w:space="0" w:color="auto"/>
                <w:right w:val="none" w:sz="0" w:space="0" w:color="auto"/>
              </w:divBdr>
              <w:divsChild>
                <w:div w:id="114507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810250">
          <w:marLeft w:val="0"/>
          <w:marRight w:val="0"/>
          <w:marTop w:val="0"/>
          <w:marBottom w:val="0"/>
          <w:divBdr>
            <w:top w:val="none" w:sz="0" w:space="0" w:color="auto"/>
            <w:left w:val="none" w:sz="0" w:space="0" w:color="auto"/>
            <w:bottom w:val="none" w:sz="0" w:space="0" w:color="auto"/>
            <w:right w:val="none" w:sz="0" w:space="0" w:color="auto"/>
          </w:divBdr>
          <w:divsChild>
            <w:div w:id="1126969982">
              <w:marLeft w:val="0"/>
              <w:marRight w:val="0"/>
              <w:marTop w:val="0"/>
              <w:marBottom w:val="0"/>
              <w:divBdr>
                <w:top w:val="none" w:sz="0" w:space="0" w:color="auto"/>
                <w:left w:val="none" w:sz="0" w:space="0" w:color="auto"/>
                <w:bottom w:val="none" w:sz="0" w:space="0" w:color="auto"/>
                <w:right w:val="none" w:sz="0" w:space="0" w:color="auto"/>
              </w:divBdr>
              <w:divsChild>
                <w:div w:id="15284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456683">
      <w:bodyDiv w:val="1"/>
      <w:marLeft w:val="0"/>
      <w:marRight w:val="0"/>
      <w:marTop w:val="0"/>
      <w:marBottom w:val="0"/>
      <w:divBdr>
        <w:top w:val="none" w:sz="0" w:space="0" w:color="auto"/>
        <w:left w:val="none" w:sz="0" w:space="0" w:color="auto"/>
        <w:bottom w:val="none" w:sz="0" w:space="0" w:color="auto"/>
        <w:right w:val="none" w:sz="0" w:space="0" w:color="auto"/>
      </w:divBdr>
    </w:div>
    <w:div w:id="459032769">
      <w:bodyDiv w:val="1"/>
      <w:marLeft w:val="0"/>
      <w:marRight w:val="0"/>
      <w:marTop w:val="0"/>
      <w:marBottom w:val="0"/>
      <w:divBdr>
        <w:top w:val="none" w:sz="0" w:space="0" w:color="auto"/>
        <w:left w:val="none" w:sz="0" w:space="0" w:color="auto"/>
        <w:bottom w:val="none" w:sz="0" w:space="0" w:color="auto"/>
        <w:right w:val="none" w:sz="0" w:space="0" w:color="auto"/>
      </w:divBdr>
    </w:div>
    <w:div w:id="482045526">
      <w:bodyDiv w:val="1"/>
      <w:marLeft w:val="0"/>
      <w:marRight w:val="0"/>
      <w:marTop w:val="0"/>
      <w:marBottom w:val="0"/>
      <w:divBdr>
        <w:top w:val="none" w:sz="0" w:space="0" w:color="auto"/>
        <w:left w:val="none" w:sz="0" w:space="0" w:color="auto"/>
        <w:bottom w:val="none" w:sz="0" w:space="0" w:color="auto"/>
        <w:right w:val="none" w:sz="0" w:space="0" w:color="auto"/>
      </w:divBdr>
    </w:div>
    <w:div w:id="511796106">
      <w:bodyDiv w:val="1"/>
      <w:marLeft w:val="0"/>
      <w:marRight w:val="0"/>
      <w:marTop w:val="0"/>
      <w:marBottom w:val="0"/>
      <w:divBdr>
        <w:top w:val="none" w:sz="0" w:space="0" w:color="auto"/>
        <w:left w:val="none" w:sz="0" w:space="0" w:color="auto"/>
        <w:bottom w:val="none" w:sz="0" w:space="0" w:color="auto"/>
        <w:right w:val="none" w:sz="0" w:space="0" w:color="auto"/>
      </w:divBdr>
    </w:div>
    <w:div w:id="526333646">
      <w:bodyDiv w:val="1"/>
      <w:marLeft w:val="0"/>
      <w:marRight w:val="0"/>
      <w:marTop w:val="0"/>
      <w:marBottom w:val="0"/>
      <w:divBdr>
        <w:top w:val="none" w:sz="0" w:space="0" w:color="auto"/>
        <w:left w:val="none" w:sz="0" w:space="0" w:color="auto"/>
        <w:bottom w:val="none" w:sz="0" w:space="0" w:color="auto"/>
        <w:right w:val="none" w:sz="0" w:space="0" w:color="auto"/>
      </w:divBdr>
    </w:div>
    <w:div w:id="529880090">
      <w:bodyDiv w:val="1"/>
      <w:marLeft w:val="0"/>
      <w:marRight w:val="0"/>
      <w:marTop w:val="0"/>
      <w:marBottom w:val="0"/>
      <w:divBdr>
        <w:top w:val="none" w:sz="0" w:space="0" w:color="auto"/>
        <w:left w:val="none" w:sz="0" w:space="0" w:color="auto"/>
        <w:bottom w:val="none" w:sz="0" w:space="0" w:color="auto"/>
        <w:right w:val="none" w:sz="0" w:space="0" w:color="auto"/>
      </w:divBdr>
    </w:div>
    <w:div w:id="542644626">
      <w:bodyDiv w:val="1"/>
      <w:marLeft w:val="0"/>
      <w:marRight w:val="0"/>
      <w:marTop w:val="0"/>
      <w:marBottom w:val="0"/>
      <w:divBdr>
        <w:top w:val="none" w:sz="0" w:space="0" w:color="auto"/>
        <w:left w:val="none" w:sz="0" w:space="0" w:color="auto"/>
        <w:bottom w:val="none" w:sz="0" w:space="0" w:color="auto"/>
        <w:right w:val="none" w:sz="0" w:space="0" w:color="auto"/>
      </w:divBdr>
    </w:div>
    <w:div w:id="544097081">
      <w:bodyDiv w:val="1"/>
      <w:marLeft w:val="0"/>
      <w:marRight w:val="0"/>
      <w:marTop w:val="0"/>
      <w:marBottom w:val="0"/>
      <w:divBdr>
        <w:top w:val="none" w:sz="0" w:space="0" w:color="auto"/>
        <w:left w:val="none" w:sz="0" w:space="0" w:color="auto"/>
        <w:bottom w:val="none" w:sz="0" w:space="0" w:color="auto"/>
        <w:right w:val="none" w:sz="0" w:space="0" w:color="auto"/>
      </w:divBdr>
      <w:divsChild>
        <w:div w:id="158347485">
          <w:marLeft w:val="0"/>
          <w:marRight w:val="0"/>
          <w:marTop w:val="0"/>
          <w:marBottom w:val="0"/>
          <w:divBdr>
            <w:top w:val="none" w:sz="0" w:space="0" w:color="auto"/>
            <w:left w:val="none" w:sz="0" w:space="0" w:color="auto"/>
            <w:bottom w:val="none" w:sz="0" w:space="0" w:color="auto"/>
            <w:right w:val="none" w:sz="0" w:space="0" w:color="auto"/>
          </w:divBdr>
          <w:divsChild>
            <w:div w:id="1097286744">
              <w:marLeft w:val="0"/>
              <w:marRight w:val="0"/>
              <w:marTop w:val="0"/>
              <w:marBottom w:val="0"/>
              <w:divBdr>
                <w:top w:val="none" w:sz="0" w:space="0" w:color="auto"/>
                <w:left w:val="none" w:sz="0" w:space="0" w:color="auto"/>
                <w:bottom w:val="none" w:sz="0" w:space="0" w:color="auto"/>
                <w:right w:val="none" w:sz="0" w:space="0" w:color="auto"/>
              </w:divBdr>
              <w:divsChild>
                <w:div w:id="190803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110397">
      <w:bodyDiv w:val="1"/>
      <w:marLeft w:val="0"/>
      <w:marRight w:val="0"/>
      <w:marTop w:val="0"/>
      <w:marBottom w:val="0"/>
      <w:divBdr>
        <w:top w:val="none" w:sz="0" w:space="0" w:color="auto"/>
        <w:left w:val="none" w:sz="0" w:space="0" w:color="auto"/>
        <w:bottom w:val="none" w:sz="0" w:space="0" w:color="auto"/>
        <w:right w:val="none" w:sz="0" w:space="0" w:color="auto"/>
      </w:divBdr>
    </w:div>
    <w:div w:id="601451414">
      <w:bodyDiv w:val="1"/>
      <w:marLeft w:val="0"/>
      <w:marRight w:val="0"/>
      <w:marTop w:val="0"/>
      <w:marBottom w:val="0"/>
      <w:divBdr>
        <w:top w:val="none" w:sz="0" w:space="0" w:color="auto"/>
        <w:left w:val="none" w:sz="0" w:space="0" w:color="auto"/>
        <w:bottom w:val="none" w:sz="0" w:space="0" w:color="auto"/>
        <w:right w:val="none" w:sz="0" w:space="0" w:color="auto"/>
      </w:divBdr>
    </w:div>
    <w:div w:id="666784200">
      <w:bodyDiv w:val="1"/>
      <w:marLeft w:val="0"/>
      <w:marRight w:val="0"/>
      <w:marTop w:val="0"/>
      <w:marBottom w:val="0"/>
      <w:divBdr>
        <w:top w:val="none" w:sz="0" w:space="0" w:color="auto"/>
        <w:left w:val="none" w:sz="0" w:space="0" w:color="auto"/>
        <w:bottom w:val="none" w:sz="0" w:space="0" w:color="auto"/>
        <w:right w:val="none" w:sz="0" w:space="0" w:color="auto"/>
      </w:divBdr>
    </w:div>
    <w:div w:id="687877532">
      <w:bodyDiv w:val="1"/>
      <w:marLeft w:val="0"/>
      <w:marRight w:val="0"/>
      <w:marTop w:val="0"/>
      <w:marBottom w:val="0"/>
      <w:divBdr>
        <w:top w:val="none" w:sz="0" w:space="0" w:color="auto"/>
        <w:left w:val="none" w:sz="0" w:space="0" w:color="auto"/>
        <w:bottom w:val="none" w:sz="0" w:space="0" w:color="auto"/>
        <w:right w:val="none" w:sz="0" w:space="0" w:color="auto"/>
      </w:divBdr>
    </w:div>
    <w:div w:id="689839518">
      <w:bodyDiv w:val="1"/>
      <w:marLeft w:val="0"/>
      <w:marRight w:val="0"/>
      <w:marTop w:val="0"/>
      <w:marBottom w:val="0"/>
      <w:divBdr>
        <w:top w:val="none" w:sz="0" w:space="0" w:color="auto"/>
        <w:left w:val="none" w:sz="0" w:space="0" w:color="auto"/>
        <w:bottom w:val="none" w:sz="0" w:space="0" w:color="auto"/>
        <w:right w:val="none" w:sz="0" w:space="0" w:color="auto"/>
      </w:divBdr>
    </w:div>
    <w:div w:id="733503190">
      <w:bodyDiv w:val="1"/>
      <w:marLeft w:val="0"/>
      <w:marRight w:val="0"/>
      <w:marTop w:val="0"/>
      <w:marBottom w:val="0"/>
      <w:divBdr>
        <w:top w:val="none" w:sz="0" w:space="0" w:color="auto"/>
        <w:left w:val="none" w:sz="0" w:space="0" w:color="auto"/>
        <w:bottom w:val="none" w:sz="0" w:space="0" w:color="auto"/>
        <w:right w:val="none" w:sz="0" w:space="0" w:color="auto"/>
      </w:divBdr>
    </w:div>
    <w:div w:id="740714346">
      <w:bodyDiv w:val="1"/>
      <w:marLeft w:val="0"/>
      <w:marRight w:val="0"/>
      <w:marTop w:val="0"/>
      <w:marBottom w:val="0"/>
      <w:divBdr>
        <w:top w:val="none" w:sz="0" w:space="0" w:color="auto"/>
        <w:left w:val="none" w:sz="0" w:space="0" w:color="auto"/>
        <w:bottom w:val="none" w:sz="0" w:space="0" w:color="auto"/>
        <w:right w:val="none" w:sz="0" w:space="0" w:color="auto"/>
      </w:divBdr>
    </w:div>
    <w:div w:id="751199467">
      <w:bodyDiv w:val="1"/>
      <w:marLeft w:val="0"/>
      <w:marRight w:val="0"/>
      <w:marTop w:val="0"/>
      <w:marBottom w:val="0"/>
      <w:divBdr>
        <w:top w:val="none" w:sz="0" w:space="0" w:color="auto"/>
        <w:left w:val="none" w:sz="0" w:space="0" w:color="auto"/>
        <w:bottom w:val="none" w:sz="0" w:space="0" w:color="auto"/>
        <w:right w:val="none" w:sz="0" w:space="0" w:color="auto"/>
      </w:divBdr>
    </w:div>
    <w:div w:id="774519175">
      <w:bodyDiv w:val="1"/>
      <w:marLeft w:val="0"/>
      <w:marRight w:val="0"/>
      <w:marTop w:val="0"/>
      <w:marBottom w:val="0"/>
      <w:divBdr>
        <w:top w:val="none" w:sz="0" w:space="0" w:color="auto"/>
        <w:left w:val="none" w:sz="0" w:space="0" w:color="auto"/>
        <w:bottom w:val="none" w:sz="0" w:space="0" w:color="auto"/>
        <w:right w:val="none" w:sz="0" w:space="0" w:color="auto"/>
      </w:divBdr>
    </w:div>
    <w:div w:id="780878991">
      <w:bodyDiv w:val="1"/>
      <w:marLeft w:val="0"/>
      <w:marRight w:val="0"/>
      <w:marTop w:val="0"/>
      <w:marBottom w:val="0"/>
      <w:divBdr>
        <w:top w:val="none" w:sz="0" w:space="0" w:color="auto"/>
        <w:left w:val="none" w:sz="0" w:space="0" w:color="auto"/>
        <w:bottom w:val="none" w:sz="0" w:space="0" w:color="auto"/>
        <w:right w:val="none" w:sz="0" w:space="0" w:color="auto"/>
      </w:divBdr>
    </w:div>
    <w:div w:id="798378795">
      <w:bodyDiv w:val="1"/>
      <w:marLeft w:val="0"/>
      <w:marRight w:val="0"/>
      <w:marTop w:val="0"/>
      <w:marBottom w:val="0"/>
      <w:divBdr>
        <w:top w:val="none" w:sz="0" w:space="0" w:color="auto"/>
        <w:left w:val="none" w:sz="0" w:space="0" w:color="auto"/>
        <w:bottom w:val="none" w:sz="0" w:space="0" w:color="auto"/>
        <w:right w:val="none" w:sz="0" w:space="0" w:color="auto"/>
      </w:divBdr>
    </w:div>
    <w:div w:id="814378020">
      <w:bodyDiv w:val="1"/>
      <w:marLeft w:val="0"/>
      <w:marRight w:val="0"/>
      <w:marTop w:val="0"/>
      <w:marBottom w:val="0"/>
      <w:divBdr>
        <w:top w:val="none" w:sz="0" w:space="0" w:color="auto"/>
        <w:left w:val="none" w:sz="0" w:space="0" w:color="auto"/>
        <w:bottom w:val="none" w:sz="0" w:space="0" w:color="auto"/>
        <w:right w:val="none" w:sz="0" w:space="0" w:color="auto"/>
      </w:divBdr>
    </w:div>
    <w:div w:id="830219813">
      <w:bodyDiv w:val="1"/>
      <w:marLeft w:val="0"/>
      <w:marRight w:val="0"/>
      <w:marTop w:val="0"/>
      <w:marBottom w:val="0"/>
      <w:divBdr>
        <w:top w:val="none" w:sz="0" w:space="0" w:color="auto"/>
        <w:left w:val="none" w:sz="0" w:space="0" w:color="auto"/>
        <w:bottom w:val="none" w:sz="0" w:space="0" w:color="auto"/>
        <w:right w:val="none" w:sz="0" w:space="0" w:color="auto"/>
      </w:divBdr>
    </w:div>
    <w:div w:id="863250032">
      <w:bodyDiv w:val="1"/>
      <w:marLeft w:val="0"/>
      <w:marRight w:val="0"/>
      <w:marTop w:val="0"/>
      <w:marBottom w:val="0"/>
      <w:divBdr>
        <w:top w:val="none" w:sz="0" w:space="0" w:color="auto"/>
        <w:left w:val="none" w:sz="0" w:space="0" w:color="auto"/>
        <w:bottom w:val="none" w:sz="0" w:space="0" w:color="auto"/>
        <w:right w:val="none" w:sz="0" w:space="0" w:color="auto"/>
      </w:divBdr>
    </w:div>
    <w:div w:id="890270362">
      <w:bodyDiv w:val="1"/>
      <w:marLeft w:val="0"/>
      <w:marRight w:val="0"/>
      <w:marTop w:val="0"/>
      <w:marBottom w:val="0"/>
      <w:divBdr>
        <w:top w:val="none" w:sz="0" w:space="0" w:color="auto"/>
        <w:left w:val="none" w:sz="0" w:space="0" w:color="auto"/>
        <w:bottom w:val="none" w:sz="0" w:space="0" w:color="auto"/>
        <w:right w:val="none" w:sz="0" w:space="0" w:color="auto"/>
      </w:divBdr>
    </w:div>
    <w:div w:id="922759836">
      <w:bodyDiv w:val="1"/>
      <w:marLeft w:val="0"/>
      <w:marRight w:val="0"/>
      <w:marTop w:val="0"/>
      <w:marBottom w:val="0"/>
      <w:divBdr>
        <w:top w:val="none" w:sz="0" w:space="0" w:color="auto"/>
        <w:left w:val="none" w:sz="0" w:space="0" w:color="auto"/>
        <w:bottom w:val="none" w:sz="0" w:space="0" w:color="auto"/>
        <w:right w:val="none" w:sz="0" w:space="0" w:color="auto"/>
      </w:divBdr>
    </w:div>
    <w:div w:id="958268635">
      <w:bodyDiv w:val="1"/>
      <w:marLeft w:val="0"/>
      <w:marRight w:val="0"/>
      <w:marTop w:val="0"/>
      <w:marBottom w:val="0"/>
      <w:divBdr>
        <w:top w:val="none" w:sz="0" w:space="0" w:color="auto"/>
        <w:left w:val="none" w:sz="0" w:space="0" w:color="auto"/>
        <w:bottom w:val="none" w:sz="0" w:space="0" w:color="auto"/>
        <w:right w:val="none" w:sz="0" w:space="0" w:color="auto"/>
      </w:divBdr>
    </w:div>
    <w:div w:id="996225618">
      <w:bodyDiv w:val="1"/>
      <w:marLeft w:val="0"/>
      <w:marRight w:val="0"/>
      <w:marTop w:val="0"/>
      <w:marBottom w:val="0"/>
      <w:divBdr>
        <w:top w:val="none" w:sz="0" w:space="0" w:color="auto"/>
        <w:left w:val="none" w:sz="0" w:space="0" w:color="auto"/>
        <w:bottom w:val="none" w:sz="0" w:space="0" w:color="auto"/>
        <w:right w:val="none" w:sz="0" w:space="0" w:color="auto"/>
      </w:divBdr>
    </w:div>
    <w:div w:id="1007555588">
      <w:bodyDiv w:val="1"/>
      <w:marLeft w:val="0"/>
      <w:marRight w:val="0"/>
      <w:marTop w:val="0"/>
      <w:marBottom w:val="0"/>
      <w:divBdr>
        <w:top w:val="none" w:sz="0" w:space="0" w:color="auto"/>
        <w:left w:val="none" w:sz="0" w:space="0" w:color="auto"/>
        <w:bottom w:val="none" w:sz="0" w:space="0" w:color="auto"/>
        <w:right w:val="none" w:sz="0" w:space="0" w:color="auto"/>
      </w:divBdr>
    </w:div>
    <w:div w:id="1025133162">
      <w:bodyDiv w:val="1"/>
      <w:marLeft w:val="0"/>
      <w:marRight w:val="0"/>
      <w:marTop w:val="0"/>
      <w:marBottom w:val="0"/>
      <w:divBdr>
        <w:top w:val="none" w:sz="0" w:space="0" w:color="auto"/>
        <w:left w:val="none" w:sz="0" w:space="0" w:color="auto"/>
        <w:bottom w:val="none" w:sz="0" w:space="0" w:color="auto"/>
        <w:right w:val="none" w:sz="0" w:space="0" w:color="auto"/>
      </w:divBdr>
    </w:div>
    <w:div w:id="1033309800">
      <w:bodyDiv w:val="1"/>
      <w:marLeft w:val="0"/>
      <w:marRight w:val="0"/>
      <w:marTop w:val="0"/>
      <w:marBottom w:val="0"/>
      <w:divBdr>
        <w:top w:val="none" w:sz="0" w:space="0" w:color="auto"/>
        <w:left w:val="none" w:sz="0" w:space="0" w:color="auto"/>
        <w:bottom w:val="none" w:sz="0" w:space="0" w:color="auto"/>
        <w:right w:val="none" w:sz="0" w:space="0" w:color="auto"/>
      </w:divBdr>
      <w:divsChild>
        <w:div w:id="2004509795">
          <w:marLeft w:val="0"/>
          <w:marRight w:val="0"/>
          <w:marTop w:val="0"/>
          <w:marBottom w:val="0"/>
          <w:divBdr>
            <w:top w:val="none" w:sz="0" w:space="0" w:color="auto"/>
            <w:left w:val="none" w:sz="0" w:space="0" w:color="auto"/>
            <w:bottom w:val="none" w:sz="0" w:space="0" w:color="auto"/>
            <w:right w:val="none" w:sz="0" w:space="0" w:color="auto"/>
          </w:divBdr>
          <w:divsChild>
            <w:div w:id="273366774">
              <w:marLeft w:val="0"/>
              <w:marRight w:val="0"/>
              <w:marTop w:val="0"/>
              <w:marBottom w:val="0"/>
              <w:divBdr>
                <w:top w:val="none" w:sz="0" w:space="0" w:color="auto"/>
                <w:left w:val="none" w:sz="0" w:space="0" w:color="auto"/>
                <w:bottom w:val="none" w:sz="0" w:space="0" w:color="auto"/>
                <w:right w:val="none" w:sz="0" w:space="0" w:color="auto"/>
              </w:divBdr>
              <w:divsChild>
                <w:div w:id="105388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302907">
      <w:bodyDiv w:val="1"/>
      <w:marLeft w:val="0"/>
      <w:marRight w:val="0"/>
      <w:marTop w:val="0"/>
      <w:marBottom w:val="0"/>
      <w:divBdr>
        <w:top w:val="none" w:sz="0" w:space="0" w:color="auto"/>
        <w:left w:val="none" w:sz="0" w:space="0" w:color="auto"/>
        <w:bottom w:val="none" w:sz="0" w:space="0" w:color="auto"/>
        <w:right w:val="none" w:sz="0" w:space="0" w:color="auto"/>
      </w:divBdr>
    </w:div>
    <w:div w:id="1073623847">
      <w:bodyDiv w:val="1"/>
      <w:marLeft w:val="0"/>
      <w:marRight w:val="0"/>
      <w:marTop w:val="0"/>
      <w:marBottom w:val="0"/>
      <w:divBdr>
        <w:top w:val="none" w:sz="0" w:space="0" w:color="auto"/>
        <w:left w:val="none" w:sz="0" w:space="0" w:color="auto"/>
        <w:bottom w:val="none" w:sz="0" w:space="0" w:color="auto"/>
        <w:right w:val="none" w:sz="0" w:space="0" w:color="auto"/>
      </w:divBdr>
    </w:div>
    <w:div w:id="1110777052">
      <w:bodyDiv w:val="1"/>
      <w:marLeft w:val="0"/>
      <w:marRight w:val="0"/>
      <w:marTop w:val="0"/>
      <w:marBottom w:val="0"/>
      <w:divBdr>
        <w:top w:val="none" w:sz="0" w:space="0" w:color="auto"/>
        <w:left w:val="none" w:sz="0" w:space="0" w:color="auto"/>
        <w:bottom w:val="none" w:sz="0" w:space="0" w:color="auto"/>
        <w:right w:val="none" w:sz="0" w:space="0" w:color="auto"/>
      </w:divBdr>
    </w:div>
    <w:div w:id="1119181737">
      <w:bodyDiv w:val="1"/>
      <w:marLeft w:val="0"/>
      <w:marRight w:val="0"/>
      <w:marTop w:val="0"/>
      <w:marBottom w:val="0"/>
      <w:divBdr>
        <w:top w:val="none" w:sz="0" w:space="0" w:color="auto"/>
        <w:left w:val="none" w:sz="0" w:space="0" w:color="auto"/>
        <w:bottom w:val="none" w:sz="0" w:space="0" w:color="auto"/>
        <w:right w:val="none" w:sz="0" w:space="0" w:color="auto"/>
      </w:divBdr>
    </w:div>
    <w:div w:id="1158305327">
      <w:bodyDiv w:val="1"/>
      <w:marLeft w:val="0"/>
      <w:marRight w:val="0"/>
      <w:marTop w:val="0"/>
      <w:marBottom w:val="0"/>
      <w:divBdr>
        <w:top w:val="none" w:sz="0" w:space="0" w:color="auto"/>
        <w:left w:val="none" w:sz="0" w:space="0" w:color="auto"/>
        <w:bottom w:val="none" w:sz="0" w:space="0" w:color="auto"/>
        <w:right w:val="none" w:sz="0" w:space="0" w:color="auto"/>
      </w:divBdr>
    </w:div>
    <w:div w:id="1172336652">
      <w:bodyDiv w:val="1"/>
      <w:marLeft w:val="0"/>
      <w:marRight w:val="0"/>
      <w:marTop w:val="0"/>
      <w:marBottom w:val="0"/>
      <w:divBdr>
        <w:top w:val="none" w:sz="0" w:space="0" w:color="auto"/>
        <w:left w:val="none" w:sz="0" w:space="0" w:color="auto"/>
        <w:bottom w:val="none" w:sz="0" w:space="0" w:color="auto"/>
        <w:right w:val="none" w:sz="0" w:space="0" w:color="auto"/>
      </w:divBdr>
    </w:div>
    <w:div w:id="1191605452">
      <w:bodyDiv w:val="1"/>
      <w:marLeft w:val="0"/>
      <w:marRight w:val="0"/>
      <w:marTop w:val="0"/>
      <w:marBottom w:val="0"/>
      <w:divBdr>
        <w:top w:val="none" w:sz="0" w:space="0" w:color="auto"/>
        <w:left w:val="none" w:sz="0" w:space="0" w:color="auto"/>
        <w:bottom w:val="none" w:sz="0" w:space="0" w:color="auto"/>
        <w:right w:val="none" w:sz="0" w:space="0" w:color="auto"/>
      </w:divBdr>
    </w:div>
    <w:div w:id="1192763727">
      <w:bodyDiv w:val="1"/>
      <w:marLeft w:val="0"/>
      <w:marRight w:val="0"/>
      <w:marTop w:val="0"/>
      <w:marBottom w:val="0"/>
      <w:divBdr>
        <w:top w:val="none" w:sz="0" w:space="0" w:color="auto"/>
        <w:left w:val="none" w:sz="0" w:space="0" w:color="auto"/>
        <w:bottom w:val="none" w:sz="0" w:space="0" w:color="auto"/>
        <w:right w:val="none" w:sz="0" w:space="0" w:color="auto"/>
      </w:divBdr>
      <w:divsChild>
        <w:div w:id="1399085461">
          <w:marLeft w:val="0"/>
          <w:marRight w:val="0"/>
          <w:marTop w:val="0"/>
          <w:marBottom w:val="0"/>
          <w:divBdr>
            <w:top w:val="none" w:sz="0" w:space="0" w:color="auto"/>
            <w:left w:val="none" w:sz="0" w:space="0" w:color="auto"/>
            <w:bottom w:val="none" w:sz="0" w:space="0" w:color="auto"/>
            <w:right w:val="none" w:sz="0" w:space="0" w:color="auto"/>
          </w:divBdr>
          <w:divsChild>
            <w:div w:id="1149324275">
              <w:marLeft w:val="0"/>
              <w:marRight w:val="0"/>
              <w:marTop w:val="0"/>
              <w:marBottom w:val="0"/>
              <w:divBdr>
                <w:top w:val="none" w:sz="0" w:space="0" w:color="auto"/>
                <w:left w:val="none" w:sz="0" w:space="0" w:color="auto"/>
                <w:bottom w:val="none" w:sz="0" w:space="0" w:color="auto"/>
                <w:right w:val="none" w:sz="0" w:space="0" w:color="auto"/>
              </w:divBdr>
              <w:divsChild>
                <w:div w:id="128596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211591">
      <w:bodyDiv w:val="1"/>
      <w:marLeft w:val="0"/>
      <w:marRight w:val="0"/>
      <w:marTop w:val="0"/>
      <w:marBottom w:val="0"/>
      <w:divBdr>
        <w:top w:val="none" w:sz="0" w:space="0" w:color="auto"/>
        <w:left w:val="none" w:sz="0" w:space="0" w:color="auto"/>
        <w:bottom w:val="none" w:sz="0" w:space="0" w:color="auto"/>
        <w:right w:val="none" w:sz="0" w:space="0" w:color="auto"/>
      </w:divBdr>
    </w:div>
    <w:div w:id="1222519953">
      <w:bodyDiv w:val="1"/>
      <w:marLeft w:val="0"/>
      <w:marRight w:val="0"/>
      <w:marTop w:val="0"/>
      <w:marBottom w:val="0"/>
      <w:divBdr>
        <w:top w:val="none" w:sz="0" w:space="0" w:color="auto"/>
        <w:left w:val="none" w:sz="0" w:space="0" w:color="auto"/>
        <w:bottom w:val="none" w:sz="0" w:space="0" w:color="auto"/>
        <w:right w:val="none" w:sz="0" w:space="0" w:color="auto"/>
      </w:divBdr>
    </w:div>
    <w:div w:id="1243368615">
      <w:bodyDiv w:val="1"/>
      <w:marLeft w:val="0"/>
      <w:marRight w:val="0"/>
      <w:marTop w:val="0"/>
      <w:marBottom w:val="0"/>
      <w:divBdr>
        <w:top w:val="none" w:sz="0" w:space="0" w:color="auto"/>
        <w:left w:val="none" w:sz="0" w:space="0" w:color="auto"/>
        <w:bottom w:val="none" w:sz="0" w:space="0" w:color="auto"/>
        <w:right w:val="none" w:sz="0" w:space="0" w:color="auto"/>
      </w:divBdr>
    </w:div>
    <w:div w:id="1277717182">
      <w:bodyDiv w:val="1"/>
      <w:marLeft w:val="0"/>
      <w:marRight w:val="0"/>
      <w:marTop w:val="0"/>
      <w:marBottom w:val="0"/>
      <w:divBdr>
        <w:top w:val="none" w:sz="0" w:space="0" w:color="auto"/>
        <w:left w:val="none" w:sz="0" w:space="0" w:color="auto"/>
        <w:bottom w:val="none" w:sz="0" w:space="0" w:color="auto"/>
        <w:right w:val="none" w:sz="0" w:space="0" w:color="auto"/>
      </w:divBdr>
    </w:div>
    <w:div w:id="1288899657">
      <w:bodyDiv w:val="1"/>
      <w:marLeft w:val="0"/>
      <w:marRight w:val="0"/>
      <w:marTop w:val="0"/>
      <w:marBottom w:val="0"/>
      <w:divBdr>
        <w:top w:val="none" w:sz="0" w:space="0" w:color="auto"/>
        <w:left w:val="none" w:sz="0" w:space="0" w:color="auto"/>
        <w:bottom w:val="none" w:sz="0" w:space="0" w:color="auto"/>
        <w:right w:val="none" w:sz="0" w:space="0" w:color="auto"/>
      </w:divBdr>
    </w:div>
    <w:div w:id="1294871012">
      <w:bodyDiv w:val="1"/>
      <w:marLeft w:val="0"/>
      <w:marRight w:val="0"/>
      <w:marTop w:val="0"/>
      <w:marBottom w:val="0"/>
      <w:divBdr>
        <w:top w:val="none" w:sz="0" w:space="0" w:color="auto"/>
        <w:left w:val="none" w:sz="0" w:space="0" w:color="auto"/>
        <w:bottom w:val="none" w:sz="0" w:space="0" w:color="auto"/>
        <w:right w:val="none" w:sz="0" w:space="0" w:color="auto"/>
      </w:divBdr>
    </w:div>
    <w:div w:id="1304388244">
      <w:bodyDiv w:val="1"/>
      <w:marLeft w:val="0"/>
      <w:marRight w:val="0"/>
      <w:marTop w:val="0"/>
      <w:marBottom w:val="0"/>
      <w:divBdr>
        <w:top w:val="none" w:sz="0" w:space="0" w:color="auto"/>
        <w:left w:val="none" w:sz="0" w:space="0" w:color="auto"/>
        <w:bottom w:val="none" w:sz="0" w:space="0" w:color="auto"/>
        <w:right w:val="none" w:sz="0" w:space="0" w:color="auto"/>
      </w:divBdr>
    </w:div>
    <w:div w:id="1379932925">
      <w:bodyDiv w:val="1"/>
      <w:marLeft w:val="0"/>
      <w:marRight w:val="0"/>
      <w:marTop w:val="0"/>
      <w:marBottom w:val="0"/>
      <w:divBdr>
        <w:top w:val="none" w:sz="0" w:space="0" w:color="auto"/>
        <w:left w:val="none" w:sz="0" w:space="0" w:color="auto"/>
        <w:bottom w:val="none" w:sz="0" w:space="0" w:color="auto"/>
        <w:right w:val="none" w:sz="0" w:space="0" w:color="auto"/>
      </w:divBdr>
    </w:div>
    <w:div w:id="1399012660">
      <w:bodyDiv w:val="1"/>
      <w:marLeft w:val="0"/>
      <w:marRight w:val="0"/>
      <w:marTop w:val="0"/>
      <w:marBottom w:val="0"/>
      <w:divBdr>
        <w:top w:val="none" w:sz="0" w:space="0" w:color="auto"/>
        <w:left w:val="none" w:sz="0" w:space="0" w:color="auto"/>
        <w:bottom w:val="none" w:sz="0" w:space="0" w:color="auto"/>
        <w:right w:val="none" w:sz="0" w:space="0" w:color="auto"/>
      </w:divBdr>
    </w:div>
    <w:div w:id="1418598041">
      <w:bodyDiv w:val="1"/>
      <w:marLeft w:val="0"/>
      <w:marRight w:val="0"/>
      <w:marTop w:val="0"/>
      <w:marBottom w:val="0"/>
      <w:divBdr>
        <w:top w:val="none" w:sz="0" w:space="0" w:color="auto"/>
        <w:left w:val="none" w:sz="0" w:space="0" w:color="auto"/>
        <w:bottom w:val="none" w:sz="0" w:space="0" w:color="auto"/>
        <w:right w:val="none" w:sz="0" w:space="0" w:color="auto"/>
      </w:divBdr>
    </w:div>
    <w:div w:id="1481193243">
      <w:bodyDiv w:val="1"/>
      <w:marLeft w:val="0"/>
      <w:marRight w:val="0"/>
      <w:marTop w:val="0"/>
      <w:marBottom w:val="0"/>
      <w:divBdr>
        <w:top w:val="none" w:sz="0" w:space="0" w:color="auto"/>
        <w:left w:val="none" w:sz="0" w:space="0" w:color="auto"/>
        <w:bottom w:val="none" w:sz="0" w:space="0" w:color="auto"/>
        <w:right w:val="none" w:sz="0" w:space="0" w:color="auto"/>
      </w:divBdr>
    </w:div>
    <w:div w:id="1493914991">
      <w:bodyDiv w:val="1"/>
      <w:marLeft w:val="0"/>
      <w:marRight w:val="0"/>
      <w:marTop w:val="0"/>
      <w:marBottom w:val="0"/>
      <w:divBdr>
        <w:top w:val="none" w:sz="0" w:space="0" w:color="auto"/>
        <w:left w:val="none" w:sz="0" w:space="0" w:color="auto"/>
        <w:bottom w:val="none" w:sz="0" w:space="0" w:color="auto"/>
        <w:right w:val="none" w:sz="0" w:space="0" w:color="auto"/>
      </w:divBdr>
    </w:div>
    <w:div w:id="1518037577">
      <w:bodyDiv w:val="1"/>
      <w:marLeft w:val="0"/>
      <w:marRight w:val="0"/>
      <w:marTop w:val="0"/>
      <w:marBottom w:val="0"/>
      <w:divBdr>
        <w:top w:val="none" w:sz="0" w:space="0" w:color="auto"/>
        <w:left w:val="none" w:sz="0" w:space="0" w:color="auto"/>
        <w:bottom w:val="none" w:sz="0" w:space="0" w:color="auto"/>
        <w:right w:val="none" w:sz="0" w:space="0" w:color="auto"/>
      </w:divBdr>
    </w:div>
    <w:div w:id="1518277704">
      <w:bodyDiv w:val="1"/>
      <w:marLeft w:val="0"/>
      <w:marRight w:val="0"/>
      <w:marTop w:val="0"/>
      <w:marBottom w:val="0"/>
      <w:divBdr>
        <w:top w:val="none" w:sz="0" w:space="0" w:color="auto"/>
        <w:left w:val="none" w:sz="0" w:space="0" w:color="auto"/>
        <w:bottom w:val="none" w:sz="0" w:space="0" w:color="auto"/>
        <w:right w:val="none" w:sz="0" w:space="0" w:color="auto"/>
      </w:divBdr>
    </w:div>
    <w:div w:id="1519781979">
      <w:bodyDiv w:val="1"/>
      <w:marLeft w:val="0"/>
      <w:marRight w:val="0"/>
      <w:marTop w:val="0"/>
      <w:marBottom w:val="0"/>
      <w:divBdr>
        <w:top w:val="none" w:sz="0" w:space="0" w:color="auto"/>
        <w:left w:val="none" w:sz="0" w:space="0" w:color="auto"/>
        <w:bottom w:val="none" w:sz="0" w:space="0" w:color="auto"/>
        <w:right w:val="none" w:sz="0" w:space="0" w:color="auto"/>
      </w:divBdr>
    </w:div>
    <w:div w:id="1539201100">
      <w:bodyDiv w:val="1"/>
      <w:marLeft w:val="0"/>
      <w:marRight w:val="0"/>
      <w:marTop w:val="0"/>
      <w:marBottom w:val="0"/>
      <w:divBdr>
        <w:top w:val="none" w:sz="0" w:space="0" w:color="auto"/>
        <w:left w:val="none" w:sz="0" w:space="0" w:color="auto"/>
        <w:bottom w:val="none" w:sz="0" w:space="0" w:color="auto"/>
        <w:right w:val="none" w:sz="0" w:space="0" w:color="auto"/>
      </w:divBdr>
    </w:div>
    <w:div w:id="1562208618">
      <w:bodyDiv w:val="1"/>
      <w:marLeft w:val="0"/>
      <w:marRight w:val="0"/>
      <w:marTop w:val="0"/>
      <w:marBottom w:val="0"/>
      <w:divBdr>
        <w:top w:val="none" w:sz="0" w:space="0" w:color="auto"/>
        <w:left w:val="none" w:sz="0" w:space="0" w:color="auto"/>
        <w:bottom w:val="none" w:sz="0" w:space="0" w:color="auto"/>
        <w:right w:val="none" w:sz="0" w:space="0" w:color="auto"/>
      </w:divBdr>
    </w:div>
    <w:div w:id="1625116793">
      <w:bodyDiv w:val="1"/>
      <w:marLeft w:val="0"/>
      <w:marRight w:val="0"/>
      <w:marTop w:val="0"/>
      <w:marBottom w:val="0"/>
      <w:divBdr>
        <w:top w:val="none" w:sz="0" w:space="0" w:color="auto"/>
        <w:left w:val="none" w:sz="0" w:space="0" w:color="auto"/>
        <w:bottom w:val="none" w:sz="0" w:space="0" w:color="auto"/>
        <w:right w:val="none" w:sz="0" w:space="0" w:color="auto"/>
      </w:divBdr>
    </w:div>
    <w:div w:id="1637298175">
      <w:bodyDiv w:val="1"/>
      <w:marLeft w:val="0"/>
      <w:marRight w:val="0"/>
      <w:marTop w:val="0"/>
      <w:marBottom w:val="0"/>
      <w:divBdr>
        <w:top w:val="none" w:sz="0" w:space="0" w:color="auto"/>
        <w:left w:val="none" w:sz="0" w:space="0" w:color="auto"/>
        <w:bottom w:val="none" w:sz="0" w:space="0" w:color="auto"/>
        <w:right w:val="none" w:sz="0" w:space="0" w:color="auto"/>
      </w:divBdr>
    </w:div>
    <w:div w:id="1639265000">
      <w:bodyDiv w:val="1"/>
      <w:marLeft w:val="0"/>
      <w:marRight w:val="0"/>
      <w:marTop w:val="0"/>
      <w:marBottom w:val="0"/>
      <w:divBdr>
        <w:top w:val="none" w:sz="0" w:space="0" w:color="auto"/>
        <w:left w:val="none" w:sz="0" w:space="0" w:color="auto"/>
        <w:bottom w:val="none" w:sz="0" w:space="0" w:color="auto"/>
        <w:right w:val="none" w:sz="0" w:space="0" w:color="auto"/>
      </w:divBdr>
      <w:divsChild>
        <w:div w:id="1846283344">
          <w:marLeft w:val="0"/>
          <w:marRight w:val="0"/>
          <w:marTop w:val="0"/>
          <w:marBottom w:val="0"/>
          <w:divBdr>
            <w:top w:val="none" w:sz="0" w:space="0" w:color="auto"/>
            <w:left w:val="none" w:sz="0" w:space="0" w:color="auto"/>
            <w:bottom w:val="none" w:sz="0" w:space="0" w:color="auto"/>
            <w:right w:val="none" w:sz="0" w:space="0" w:color="auto"/>
          </w:divBdr>
          <w:divsChild>
            <w:div w:id="420687290">
              <w:marLeft w:val="0"/>
              <w:marRight w:val="0"/>
              <w:marTop w:val="0"/>
              <w:marBottom w:val="0"/>
              <w:divBdr>
                <w:top w:val="none" w:sz="0" w:space="0" w:color="auto"/>
                <w:left w:val="none" w:sz="0" w:space="0" w:color="auto"/>
                <w:bottom w:val="none" w:sz="0" w:space="0" w:color="auto"/>
                <w:right w:val="none" w:sz="0" w:space="0" w:color="auto"/>
              </w:divBdr>
              <w:divsChild>
                <w:div w:id="1442609218">
                  <w:marLeft w:val="0"/>
                  <w:marRight w:val="0"/>
                  <w:marTop w:val="0"/>
                  <w:marBottom w:val="0"/>
                  <w:divBdr>
                    <w:top w:val="none" w:sz="0" w:space="0" w:color="auto"/>
                    <w:left w:val="none" w:sz="0" w:space="0" w:color="auto"/>
                    <w:bottom w:val="none" w:sz="0" w:space="0" w:color="auto"/>
                    <w:right w:val="none" w:sz="0" w:space="0" w:color="auto"/>
                  </w:divBdr>
                </w:div>
              </w:divsChild>
            </w:div>
            <w:div w:id="1933588637">
              <w:marLeft w:val="0"/>
              <w:marRight w:val="0"/>
              <w:marTop w:val="0"/>
              <w:marBottom w:val="0"/>
              <w:divBdr>
                <w:top w:val="none" w:sz="0" w:space="0" w:color="auto"/>
                <w:left w:val="none" w:sz="0" w:space="0" w:color="auto"/>
                <w:bottom w:val="none" w:sz="0" w:space="0" w:color="auto"/>
                <w:right w:val="none" w:sz="0" w:space="0" w:color="auto"/>
              </w:divBdr>
              <w:divsChild>
                <w:div w:id="150740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550521">
      <w:bodyDiv w:val="1"/>
      <w:marLeft w:val="0"/>
      <w:marRight w:val="0"/>
      <w:marTop w:val="0"/>
      <w:marBottom w:val="0"/>
      <w:divBdr>
        <w:top w:val="none" w:sz="0" w:space="0" w:color="auto"/>
        <w:left w:val="none" w:sz="0" w:space="0" w:color="auto"/>
        <w:bottom w:val="none" w:sz="0" w:space="0" w:color="auto"/>
        <w:right w:val="none" w:sz="0" w:space="0" w:color="auto"/>
      </w:divBdr>
      <w:divsChild>
        <w:div w:id="1294292846">
          <w:marLeft w:val="0"/>
          <w:marRight w:val="0"/>
          <w:marTop w:val="0"/>
          <w:marBottom w:val="0"/>
          <w:divBdr>
            <w:top w:val="none" w:sz="0" w:space="0" w:color="auto"/>
            <w:left w:val="none" w:sz="0" w:space="0" w:color="auto"/>
            <w:bottom w:val="none" w:sz="0" w:space="0" w:color="auto"/>
            <w:right w:val="none" w:sz="0" w:space="0" w:color="auto"/>
          </w:divBdr>
        </w:div>
        <w:div w:id="1024399007">
          <w:marLeft w:val="0"/>
          <w:marRight w:val="0"/>
          <w:marTop w:val="0"/>
          <w:marBottom w:val="0"/>
          <w:divBdr>
            <w:top w:val="none" w:sz="0" w:space="0" w:color="auto"/>
            <w:left w:val="none" w:sz="0" w:space="0" w:color="auto"/>
            <w:bottom w:val="none" w:sz="0" w:space="0" w:color="auto"/>
            <w:right w:val="none" w:sz="0" w:space="0" w:color="auto"/>
          </w:divBdr>
          <w:divsChild>
            <w:div w:id="1789933447">
              <w:marLeft w:val="0"/>
              <w:marRight w:val="0"/>
              <w:marTop w:val="0"/>
              <w:marBottom w:val="0"/>
              <w:divBdr>
                <w:top w:val="none" w:sz="0" w:space="0" w:color="auto"/>
                <w:left w:val="none" w:sz="0" w:space="0" w:color="auto"/>
                <w:bottom w:val="none" w:sz="0" w:space="0" w:color="auto"/>
                <w:right w:val="none" w:sz="0" w:space="0" w:color="auto"/>
              </w:divBdr>
              <w:divsChild>
                <w:div w:id="1019895697">
                  <w:marLeft w:val="0"/>
                  <w:marRight w:val="0"/>
                  <w:marTop w:val="0"/>
                  <w:marBottom w:val="0"/>
                  <w:divBdr>
                    <w:top w:val="none" w:sz="0" w:space="0" w:color="auto"/>
                    <w:left w:val="none" w:sz="0" w:space="0" w:color="auto"/>
                    <w:bottom w:val="none" w:sz="0" w:space="0" w:color="auto"/>
                    <w:right w:val="none" w:sz="0" w:space="0" w:color="auto"/>
                  </w:divBdr>
                  <w:divsChild>
                    <w:div w:id="1651442833">
                      <w:marLeft w:val="0"/>
                      <w:marRight w:val="0"/>
                      <w:marTop w:val="0"/>
                      <w:marBottom w:val="0"/>
                      <w:divBdr>
                        <w:top w:val="none" w:sz="0" w:space="0" w:color="auto"/>
                        <w:left w:val="none" w:sz="0" w:space="0" w:color="auto"/>
                        <w:bottom w:val="none" w:sz="0" w:space="0" w:color="auto"/>
                        <w:right w:val="none" w:sz="0" w:space="0" w:color="auto"/>
                      </w:divBdr>
                      <w:divsChild>
                        <w:div w:id="1341278806">
                          <w:marLeft w:val="0"/>
                          <w:marRight w:val="0"/>
                          <w:marTop w:val="0"/>
                          <w:marBottom w:val="0"/>
                          <w:divBdr>
                            <w:top w:val="none" w:sz="0" w:space="0" w:color="auto"/>
                            <w:left w:val="none" w:sz="0" w:space="0" w:color="auto"/>
                            <w:bottom w:val="none" w:sz="0" w:space="0" w:color="auto"/>
                            <w:right w:val="none" w:sz="0" w:space="0" w:color="auto"/>
                          </w:divBdr>
                          <w:divsChild>
                            <w:div w:id="786048458">
                              <w:marLeft w:val="300"/>
                              <w:marRight w:val="0"/>
                              <w:marTop w:val="0"/>
                              <w:marBottom w:val="0"/>
                              <w:divBdr>
                                <w:top w:val="none" w:sz="0" w:space="0" w:color="auto"/>
                                <w:left w:val="none" w:sz="0" w:space="0" w:color="auto"/>
                                <w:bottom w:val="none" w:sz="0" w:space="0" w:color="auto"/>
                                <w:right w:val="none" w:sz="0" w:space="0" w:color="auto"/>
                              </w:divBdr>
                              <w:divsChild>
                                <w:div w:id="1174151648">
                                  <w:marLeft w:val="0"/>
                                  <w:marRight w:val="0"/>
                                  <w:marTop w:val="0"/>
                                  <w:marBottom w:val="0"/>
                                  <w:divBdr>
                                    <w:top w:val="none" w:sz="0" w:space="0" w:color="auto"/>
                                    <w:left w:val="none" w:sz="0" w:space="0" w:color="auto"/>
                                    <w:bottom w:val="none" w:sz="0" w:space="0" w:color="auto"/>
                                    <w:right w:val="none" w:sz="0" w:space="0" w:color="auto"/>
                                  </w:divBdr>
                                  <w:divsChild>
                                    <w:div w:id="1604528246">
                                      <w:marLeft w:val="0"/>
                                      <w:marRight w:val="0"/>
                                      <w:marTop w:val="0"/>
                                      <w:marBottom w:val="0"/>
                                      <w:divBdr>
                                        <w:top w:val="none" w:sz="0" w:space="0" w:color="auto"/>
                                        <w:left w:val="none" w:sz="0" w:space="0" w:color="auto"/>
                                        <w:bottom w:val="none" w:sz="0" w:space="0" w:color="auto"/>
                                        <w:right w:val="none" w:sz="0" w:space="0" w:color="auto"/>
                                      </w:divBdr>
                                      <w:divsChild>
                                        <w:div w:id="1168324454">
                                          <w:marLeft w:val="0"/>
                                          <w:marRight w:val="0"/>
                                          <w:marTop w:val="0"/>
                                          <w:marBottom w:val="0"/>
                                          <w:divBdr>
                                            <w:top w:val="none" w:sz="0" w:space="0" w:color="auto"/>
                                            <w:left w:val="none" w:sz="0" w:space="0" w:color="auto"/>
                                            <w:bottom w:val="none" w:sz="0" w:space="0" w:color="auto"/>
                                            <w:right w:val="none" w:sz="0" w:space="0" w:color="auto"/>
                                          </w:divBdr>
                                          <w:divsChild>
                                            <w:div w:id="598375177">
                                              <w:marLeft w:val="0"/>
                                              <w:marRight w:val="0"/>
                                              <w:marTop w:val="0"/>
                                              <w:marBottom w:val="0"/>
                                              <w:divBdr>
                                                <w:top w:val="none" w:sz="0" w:space="0" w:color="auto"/>
                                                <w:left w:val="none" w:sz="0" w:space="0" w:color="auto"/>
                                                <w:bottom w:val="none" w:sz="0" w:space="0" w:color="auto"/>
                                                <w:right w:val="none" w:sz="0" w:space="0" w:color="auto"/>
                                              </w:divBdr>
                                              <w:divsChild>
                                                <w:div w:id="350961239">
                                                  <w:marLeft w:val="0"/>
                                                  <w:marRight w:val="0"/>
                                                  <w:marTop w:val="0"/>
                                                  <w:marBottom w:val="0"/>
                                                  <w:divBdr>
                                                    <w:top w:val="none" w:sz="0" w:space="0" w:color="auto"/>
                                                    <w:left w:val="none" w:sz="0" w:space="0" w:color="auto"/>
                                                    <w:bottom w:val="none" w:sz="0" w:space="0" w:color="auto"/>
                                                    <w:right w:val="none" w:sz="0" w:space="0" w:color="auto"/>
                                                  </w:divBdr>
                                                  <w:divsChild>
                                                    <w:div w:id="131754138">
                                                      <w:marLeft w:val="240"/>
                                                      <w:marRight w:val="240"/>
                                                      <w:marTop w:val="0"/>
                                                      <w:marBottom w:val="0"/>
                                                      <w:divBdr>
                                                        <w:top w:val="none" w:sz="0" w:space="0" w:color="auto"/>
                                                        <w:left w:val="none" w:sz="0" w:space="0" w:color="auto"/>
                                                        <w:bottom w:val="none" w:sz="0" w:space="0" w:color="auto"/>
                                                        <w:right w:val="none" w:sz="0" w:space="0" w:color="auto"/>
                                                      </w:divBdr>
                                                      <w:divsChild>
                                                        <w:div w:id="720791726">
                                                          <w:marLeft w:val="0"/>
                                                          <w:marRight w:val="0"/>
                                                          <w:marTop w:val="0"/>
                                                          <w:marBottom w:val="0"/>
                                                          <w:divBdr>
                                                            <w:top w:val="none" w:sz="0" w:space="0" w:color="auto"/>
                                                            <w:left w:val="none" w:sz="0" w:space="0" w:color="auto"/>
                                                            <w:bottom w:val="none" w:sz="0" w:space="0" w:color="auto"/>
                                                            <w:right w:val="none" w:sz="0" w:space="0" w:color="auto"/>
                                                          </w:divBdr>
                                                          <w:divsChild>
                                                            <w:div w:id="38372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78440337">
                      <w:marLeft w:val="0"/>
                      <w:marRight w:val="0"/>
                      <w:marTop w:val="0"/>
                      <w:marBottom w:val="0"/>
                      <w:divBdr>
                        <w:top w:val="none" w:sz="0" w:space="0" w:color="auto"/>
                        <w:left w:val="none" w:sz="0" w:space="0" w:color="auto"/>
                        <w:bottom w:val="none" w:sz="0" w:space="0" w:color="auto"/>
                        <w:right w:val="none" w:sz="0" w:space="0" w:color="auto"/>
                      </w:divBdr>
                      <w:divsChild>
                        <w:div w:id="379284913">
                          <w:marLeft w:val="0"/>
                          <w:marRight w:val="0"/>
                          <w:marTop w:val="0"/>
                          <w:marBottom w:val="0"/>
                          <w:divBdr>
                            <w:top w:val="none" w:sz="0" w:space="0" w:color="auto"/>
                            <w:left w:val="none" w:sz="0" w:space="0" w:color="auto"/>
                            <w:bottom w:val="none" w:sz="0" w:space="0" w:color="auto"/>
                            <w:right w:val="none" w:sz="0" w:space="0" w:color="auto"/>
                          </w:divBdr>
                          <w:divsChild>
                            <w:div w:id="114631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7753347">
      <w:bodyDiv w:val="1"/>
      <w:marLeft w:val="0"/>
      <w:marRight w:val="0"/>
      <w:marTop w:val="0"/>
      <w:marBottom w:val="0"/>
      <w:divBdr>
        <w:top w:val="none" w:sz="0" w:space="0" w:color="auto"/>
        <w:left w:val="none" w:sz="0" w:space="0" w:color="auto"/>
        <w:bottom w:val="none" w:sz="0" w:space="0" w:color="auto"/>
        <w:right w:val="none" w:sz="0" w:space="0" w:color="auto"/>
      </w:divBdr>
    </w:div>
    <w:div w:id="1741247687">
      <w:bodyDiv w:val="1"/>
      <w:marLeft w:val="0"/>
      <w:marRight w:val="0"/>
      <w:marTop w:val="0"/>
      <w:marBottom w:val="0"/>
      <w:divBdr>
        <w:top w:val="none" w:sz="0" w:space="0" w:color="auto"/>
        <w:left w:val="none" w:sz="0" w:space="0" w:color="auto"/>
        <w:bottom w:val="none" w:sz="0" w:space="0" w:color="auto"/>
        <w:right w:val="none" w:sz="0" w:space="0" w:color="auto"/>
      </w:divBdr>
    </w:div>
    <w:div w:id="1755320261">
      <w:bodyDiv w:val="1"/>
      <w:marLeft w:val="0"/>
      <w:marRight w:val="0"/>
      <w:marTop w:val="0"/>
      <w:marBottom w:val="0"/>
      <w:divBdr>
        <w:top w:val="none" w:sz="0" w:space="0" w:color="auto"/>
        <w:left w:val="none" w:sz="0" w:space="0" w:color="auto"/>
        <w:bottom w:val="none" w:sz="0" w:space="0" w:color="auto"/>
        <w:right w:val="none" w:sz="0" w:space="0" w:color="auto"/>
      </w:divBdr>
    </w:div>
    <w:div w:id="1830711813">
      <w:bodyDiv w:val="1"/>
      <w:marLeft w:val="0"/>
      <w:marRight w:val="0"/>
      <w:marTop w:val="0"/>
      <w:marBottom w:val="0"/>
      <w:divBdr>
        <w:top w:val="none" w:sz="0" w:space="0" w:color="auto"/>
        <w:left w:val="none" w:sz="0" w:space="0" w:color="auto"/>
        <w:bottom w:val="none" w:sz="0" w:space="0" w:color="auto"/>
        <w:right w:val="none" w:sz="0" w:space="0" w:color="auto"/>
      </w:divBdr>
    </w:div>
    <w:div w:id="1831216421">
      <w:bodyDiv w:val="1"/>
      <w:marLeft w:val="0"/>
      <w:marRight w:val="0"/>
      <w:marTop w:val="0"/>
      <w:marBottom w:val="0"/>
      <w:divBdr>
        <w:top w:val="none" w:sz="0" w:space="0" w:color="auto"/>
        <w:left w:val="none" w:sz="0" w:space="0" w:color="auto"/>
        <w:bottom w:val="none" w:sz="0" w:space="0" w:color="auto"/>
        <w:right w:val="none" w:sz="0" w:space="0" w:color="auto"/>
      </w:divBdr>
    </w:div>
    <w:div w:id="1834031196">
      <w:bodyDiv w:val="1"/>
      <w:marLeft w:val="0"/>
      <w:marRight w:val="0"/>
      <w:marTop w:val="0"/>
      <w:marBottom w:val="0"/>
      <w:divBdr>
        <w:top w:val="none" w:sz="0" w:space="0" w:color="auto"/>
        <w:left w:val="none" w:sz="0" w:space="0" w:color="auto"/>
        <w:bottom w:val="none" w:sz="0" w:space="0" w:color="auto"/>
        <w:right w:val="none" w:sz="0" w:space="0" w:color="auto"/>
      </w:divBdr>
    </w:div>
    <w:div w:id="1837067732">
      <w:bodyDiv w:val="1"/>
      <w:marLeft w:val="0"/>
      <w:marRight w:val="0"/>
      <w:marTop w:val="0"/>
      <w:marBottom w:val="0"/>
      <w:divBdr>
        <w:top w:val="none" w:sz="0" w:space="0" w:color="auto"/>
        <w:left w:val="none" w:sz="0" w:space="0" w:color="auto"/>
        <w:bottom w:val="none" w:sz="0" w:space="0" w:color="auto"/>
        <w:right w:val="none" w:sz="0" w:space="0" w:color="auto"/>
      </w:divBdr>
    </w:div>
    <w:div w:id="1844659186">
      <w:bodyDiv w:val="1"/>
      <w:marLeft w:val="0"/>
      <w:marRight w:val="0"/>
      <w:marTop w:val="0"/>
      <w:marBottom w:val="0"/>
      <w:divBdr>
        <w:top w:val="none" w:sz="0" w:space="0" w:color="auto"/>
        <w:left w:val="none" w:sz="0" w:space="0" w:color="auto"/>
        <w:bottom w:val="none" w:sz="0" w:space="0" w:color="auto"/>
        <w:right w:val="none" w:sz="0" w:space="0" w:color="auto"/>
      </w:divBdr>
    </w:div>
    <w:div w:id="1891456255">
      <w:bodyDiv w:val="1"/>
      <w:marLeft w:val="0"/>
      <w:marRight w:val="0"/>
      <w:marTop w:val="0"/>
      <w:marBottom w:val="0"/>
      <w:divBdr>
        <w:top w:val="none" w:sz="0" w:space="0" w:color="auto"/>
        <w:left w:val="none" w:sz="0" w:space="0" w:color="auto"/>
        <w:bottom w:val="none" w:sz="0" w:space="0" w:color="auto"/>
        <w:right w:val="none" w:sz="0" w:space="0" w:color="auto"/>
      </w:divBdr>
    </w:div>
    <w:div w:id="1904754694">
      <w:bodyDiv w:val="1"/>
      <w:marLeft w:val="0"/>
      <w:marRight w:val="0"/>
      <w:marTop w:val="0"/>
      <w:marBottom w:val="0"/>
      <w:divBdr>
        <w:top w:val="none" w:sz="0" w:space="0" w:color="auto"/>
        <w:left w:val="none" w:sz="0" w:space="0" w:color="auto"/>
        <w:bottom w:val="none" w:sz="0" w:space="0" w:color="auto"/>
        <w:right w:val="none" w:sz="0" w:space="0" w:color="auto"/>
      </w:divBdr>
    </w:div>
    <w:div w:id="1917124863">
      <w:bodyDiv w:val="1"/>
      <w:marLeft w:val="0"/>
      <w:marRight w:val="0"/>
      <w:marTop w:val="0"/>
      <w:marBottom w:val="0"/>
      <w:divBdr>
        <w:top w:val="none" w:sz="0" w:space="0" w:color="auto"/>
        <w:left w:val="none" w:sz="0" w:space="0" w:color="auto"/>
        <w:bottom w:val="none" w:sz="0" w:space="0" w:color="auto"/>
        <w:right w:val="none" w:sz="0" w:space="0" w:color="auto"/>
      </w:divBdr>
    </w:div>
    <w:div w:id="1927374231">
      <w:bodyDiv w:val="1"/>
      <w:marLeft w:val="0"/>
      <w:marRight w:val="0"/>
      <w:marTop w:val="0"/>
      <w:marBottom w:val="0"/>
      <w:divBdr>
        <w:top w:val="none" w:sz="0" w:space="0" w:color="auto"/>
        <w:left w:val="none" w:sz="0" w:space="0" w:color="auto"/>
        <w:bottom w:val="none" w:sz="0" w:space="0" w:color="auto"/>
        <w:right w:val="none" w:sz="0" w:space="0" w:color="auto"/>
      </w:divBdr>
      <w:divsChild>
        <w:div w:id="530843885">
          <w:marLeft w:val="0"/>
          <w:marRight w:val="0"/>
          <w:marTop w:val="0"/>
          <w:marBottom w:val="0"/>
          <w:divBdr>
            <w:top w:val="none" w:sz="0" w:space="0" w:color="auto"/>
            <w:left w:val="none" w:sz="0" w:space="0" w:color="auto"/>
            <w:bottom w:val="none" w:sz="0" w:space="0" w:color="auto"/>
            <w:right w:val="none" w:sz="0" w:space="0" w:color="auto"/>
          </w:divBdr>
          <w:divsChild>
            <w:div w:id="1435898218">
              <w:marLeft w:val="0"/>
              <w:marRight w:val="0"/>
              <w:marTop w:val="0"/>
              <w:marBottom w:val="0"/>
              <w:divBdr>
                <w:top w:val="none" w:sz="0" w:space="0" w:color="auto"/>
                <w:left w:val="none" w:sz="0" w:space="0" w:color="auto"/>
                <w:bottom w:val="none" w:sz="0" w:space="0" w:color="auto"/>
                <w:right w:val="none" w:sz="0" w:space="0" w:color="auto"/>
              </w:divBdr>
              <w:divsChild>
                <w:div w:id="1489787435">
                  <w:marLeft w:val="0"/>
                  <w:marRight w:val="0"/>
                  <w:marTop w:val="0"/>
                  <w:marBottom w:val="0"/>
                  <w:divBdr>
                    <w:top w:val="none" w:sz="0" w:space="0" w:color="auto"/>
                    <w:left w:val="none" w:sz="0" w:space="0" w:color="auto"/>
                    <w:bottom w:val="none" w:sz="0" w:space="0" w:color="auto"/>
                    <w:right w:val="none" w:sz="0" w:space="0" w:color="auto"/>
                  </w:divBdr>
                  <w:divsChild>
                    <w:div w:id="120332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557038">
      <w:bodyDiv w:val="1"/>
      <w:marLeft w:val="0"/>
      <w:marRight w:val="0"/>
      <w:marTop w:val="0"/>
      <w:marBottom w:val="0"/>
      <w:divBdr>
        <w:top w:val="none" w:sz="0" w:space="0" w:color="auto"/>
        <w:left w:val="none" w:sz="0" w:space="0" w:color="auto"/>
        <w:bottom w:val="none" w:sz="0" w:space="0" w:color="auto"/>
        <w:right w:val="none" w:sz="0" w:space="0" w:color="auto"/>
      </w:divBdr>
    </w:div>
    <w:div w:id="1945376667">
      <w:bodyDiv w:val="1"/>
      <w:marLeft w:val="0"/>
      <w:marRight w:val="0"/>
      <w:marTop w:val="0"/>
      <w:marBottom w:val="0"/>
      <w:divBdr>
        <w:top w:val="none" w:sz="0" w:space="0" w:color="auto"/>
        <w:left w:val="none" w:sz="0" w:space="0" w:color="auto"/>
        <w:bottom w:val="none" w:sz="0" w:space="0" w:color="auto"/>
        <w:right w:val="none" w:sz="0" w:space="0" w:color="auto"/>
      </w:divBdr>
      <w:divsChild>
        <w:div w:id="974405676">
          <w:marLeft w:val="0"/>
          <w:marRight w:val="0"/>
          <w:marTop w:val="0"/>
          <w:marBottom w:val="0"/>
          <w:divBdr>
            <w:top w:val="none" w:sz="0" w:space="0" w:color="auto"/>
            <w:left w:val="none" w:sz="0" w:space="0" w:color="auto"/>
            <w:bottom w:val="none" w:sz="0" w:space="0" w:color="auto"/>
            <w:right w:val="none" w:sz="0" w:space="0" w:color="auto"/>
          </w:divBdr>
          <w:divsChild>
            <w:div w:id="2094010757">
              <w:marLeft w:val="0"/>
              <w:marRight w:val="0"/>
              <w:marTop w:val="0"/>
              <w:marBottom w:val="0"/>
              <w:divBdr>
                <w:top w:val="none" w:sz="0" w:space="0" w:color="auto"/>
                <w:left w:val="none" w:sz="0" w:space="0" w:color="auto"/>
                <w:bottom w:val="none" w:sz="0" w:space="0" w:color="auto"/>
                <w:right w:val="none" w:sz="0" w:space="0" w:color="auto"/>
              </w:divBdr>
              <w:divsChild>
                <w:div w:id="50174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196198">
      <w:bodyDiv w:val="1"/>
      <w:marLeft w:val="0"/>
      <w:marRight w:val="0"/>
      <w:marTop w:val="0"/>
      <w:marBottom w:val="0"/>
      <w:divBdr>
        <w:top w:val="none" w:sz="0" w:space="0" w:color="auto"/>
        <w:left w:val="none" w:sz="0" w:space="0" w:color="auto"/>
        <w:bottom w:val="none" w:sz="0" w:space="0" w:color="auto"/>
        <w:right w:val="none" w:sz="0" w:space="0" w:color="auto"/>
      </w:divBdr>
    </w:div>
    <w:div w:id="1976989528">
      <w:bodyDiv w:val="1"/>
      <w:marLeft w:val="0"/>
      <w:marRight w:val="0"/>
      <w:marTop w:val="0"/>
      <w:marBottom w:val="0"/>
      <w:divBdr>
        <w:top w:val="none" w:sz="0" w:space="0" w:color="auto"/>
        <w:left w:val="none" w:sz="0" w:space="0" w:color="auto"/>
        <w:bottom w:val="none" w:sz="0" w:space="0" w:color="auto"/>
        <w:right w:val="none" w:sz="0" w:space="0" w:color="auto"/>
      </w:divBdr>
    </w:div>
    <w:div w:id="1984114940">
      <w:bodyDiv w:val="1"/>
      <w:marLeft w:val="0"/>
      <w:marRight w:val="0"/>
      <w:marTop w:val="0"/>
      <w:marBottom w:val="0"/>
      <w:divBdr>
        <w:top w:val="none" w:sz="0" w:space="0" w:color="auto"/>
        <w:left w:val="none" w:sz="0" w:space="0" w:color="auto"/>
        <w:bottom w:val="none" w:sz="0" w:space="0" w:color="auto"/>
        <w:right w:val="none" w:sz="0" w:space="0" w:color="auto"/>
      </w:divBdr>
    </w:div>
    <w:div w:id="1987397365">
      <w:bodyDiv w:val="1"/>
      <w:marLeft w:val="0"/>
      <w:marRight w:val="0"/>
      <w:marTop w:val="0"/>
      <w:marBottom w:val="0"/>
      <w:divBdr>
        <w:top w:val="none" w:sz="0" w:space="0" w:color="auto"/>
        <w:left w:val="none" w:sz="0" w:space="0" w:color="auto"/>
        <w:bottom w:val="none" w:sz="0" w:space="0" w:color="auto"/>
        <w:right w:val="none" w:sz="0" w:space="0" w:color="auto"/>
      </w:divBdr>
    </w:div>
    <w:div w:id="2028215063">
      <w:bodyDiv w:val="1"/>
      <w:marLeft w:val="0"/>
      <w:marRight w:val="0"/>
      <w:marTop w:val="0"/>
      <w:marBottom w:val="0"/>
      <w:divBdr>
        <w:top w:val="none" w:sz="0" w:space="0" w:color="auto"/>
        <w:left w:val="none" w:sz="0" w:space="0" w:color="auto"/>
        <w:bottom w:val="none" w:sz="0" w:space="0" w:color="auto"/>
        <w:right w:val="none" w:sz="0" w:space="0" w:color="auto"/>
      </w:divBdr>
    </w:div>
    <w:div w:id="2047024504">
      <w:bodyDiv w:val="1"/>
      <w:marLeft w:val="0"/>
      <w:marRight w:val="0"/>
      <w:marTop w:val="0"/>
      <w:marBottom w:val="0"/>
      <w:divBdr>
        <w:top w:val="none" w:sz="0" w:space="0" w:color="auto"/>
        <w:left w:val="none" w:sz="0" w:space="0" w:color="auto"/>
        <w:bottom w:val="none" w:sz="0" w:space="0" w:color="auto"/>
        <w:right w:val="none" w:sz="0" w:space="0" w:color="auto"/>
      </w:divBdr>
    </w:div>
    <w:div w:id="2080472800">
      <w:bodyDiv w:val="1"/>
      <w:marLeft w:val="0"/>
      <w:marRight w:val="0"/>
      <w:marTop w:val="0"/>
      <w:marBottom w:val="0"/>
      <w:divBdr>
        <w:top w:val="none" w:sz="0" w:space="0" w:color="auto"/>
        <w:left w:val="none" w:sz="0" w:space="0" w:color="auto"/>
        <w:bottom w:val="none" w:sz="0" w:space="0" w:color="auto"/>
        <w:right w:val="none" w:sz="0" w:space="0" w:color="auto"/>
      </w:divBdr>
    </w:div>
    <w:div w:id="2088308596">
      <w:bodyDiv w:val="1"/>
      <w:marLeft w:val="0"/>
      <w:marRight w:val="0"/>
      <w:marTop w:val="0"/>
      <w:marBottom w:val="0"/>
      <w:divBdr>
        <w:top w:val="none" w:sz="0" w:space="0" w:color="auto"/>
        <w:left w:val="none" w:sz="0" w:space="0" w:color="auto"/>
        <w:bottom w:val="none" w:sz="0" w:space="0" w:color="auto"/>
        <w:right w:val="none" w:sz="0" w:space="0" w:color="auto"/>
      </w:divBdr>
    </w:div>
    <w:div w:id="2145462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oter" Target="footer2.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glossaryDocument" Target="glossary/document.xml" Id="R507c1496328a46f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858ac60-8189-4bab-81b4-b8f7455013d0}"/>
      </w:docPartPr>
      <w:docPartBody>
        <w:p w14:paraId="26C8692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Esm14</b:Tag>
    <b:SourceType>Book</b:SourceType>
    <b:Guid>{DF326B6C-E63C-DC41-9A92-D54B40846745}</b:Guid>
    <b:Author>
      <b:Author>
        <b:NameList>
          <b:Person>
            <b:Last>Esmaeilzadeh</b:Last>
          </b:Person>
        </b:NameList>
      </b:Author>
    </b:Author>
    <b:Year>2014</b:Year>
    <b:RefOrder>5</b:RefOrder>
  </b:Source>
  <b:Source>
    <b:Tag>Fin02</b:Tag>
    <b:SourceType>Book</b:SourceType>
    <b:Guid>{92FC81E7-FEBA-834E-91F8-B6B29CDCA759}</b:Guid>
    <b:Author>
      <b:Author>
        <b:NameList>
          <b:Person>
            <b:Last>Finlayson</b:Last>
          </b:Person>
        </b:NameList>
      </b:Author>
    </b:Author>
    <b:Year>2002</b:Year>
    <b:RefOrder>1</b:RefOrder>
  </b:Source>
  <b:Source>
    <b:Tag>Nur18</b:Tag>
    <b:SourceType>Book</b:SourceType>
    <b:Guid>{681A6F01-09D0-404B-9640-4EA0873D518C}</b:Guid>
    <b:Author>
      <b:Author>
        <b:NameList>
          <b:Person>
            <b:Last>Nurmi</b:Last>
          </b:Person>
        </b:NameList>
      </b:Author>
    </b:Author>
    <b:Year>2018</b:Year>
    <b:RefOrder>4</b:RefOrder>
  </b:Source>
  <b:Source>
    <b:Tag>Yük121</b:Tag>
    <b:SourceType>Book</b:SourceType>
    <b:Guid>{7BC9FDFB-9348-AF48-AAEF-6FE5F3A85D10}</b:Guid>
    <b:Author>
      <b:Author>
        <b:NameList>
          <b:Person>
            <b:Last>Yüksel</b:Last>
          </b:Person>
        </b:NameList>
      </b:Author>
    </b:Author>
    <b:Year>2012</b:Year>
    <b:RefOrder>2</b:RefOrder>
  </b:Source>
  <b:Source>
    <b:Tag>Mat20</b:Tag>
    <b:SourceType>Book</b:SourceType>
    <b:Guid>{E810BD5D-0F6E-AB45-B3A8-7B71201AE2DE}</b:Guid>
    <b:Author>
      <b:Author>
        <b:NameList>
          <b:Person>
            <b:Last>Matović</b:Last>
          </b:Person>
        </b:NameList>
      </b:Author>
    </b:Author>
    <b:Year>2020</b:Year>
    <b:RefOrder>3</b:RefOrder>
  </b:Source>
  <b:Source>
    <b:Tag>Arv09</b:Tag>
    <b:SourceType>Book</b:SourceType>
    <b:Guid>{368E20C3-E373-314A-A80F-007C2FF877A4}</b:Guid>
    <b:Author>
      <b:Author>
        <b:NameList>
          <b:Person>
            <b:Last>Arvanitoyannis</b:Last>
          </b:Person>
        </b:NameList>
      </b:Author>
    </b:Author>
    <b:Year>2009</b:Year>
    <b:RefOrder>9</b:RefOrder>
  </b:Source>
  <b:Source>
    <b:Tag>Bak10</b:Tag>
    <b:SourceType>Book</b:SourceType>
    <b:Guid>{4D8729F5-3A49-594F-AED5-F1097FF5E14E}</b:Guid>
    <b:Author>
      <b:Author>
        <b:NameList>
          <b:Person>
            <b:Last>Baker‐McClearn</b:Last>
          </b:Person>
        </b:NameList>
      </b:Author>
    </b:Author>
    <b:Year>2010</b:Year>
    <b:RefOrder>8</b:RefOrder>
  </b:Source>
  <b:Source>
    <b:Tag>Esm10</b:Tag>
    <b:SourceType>Book</b:SourceType>
    <b:Guid>{AB4FFA17-4EF1-EC41-8DF0-FBBD18C1FECF}</b:Guid>
    <b:Author>
      <b:Author>
        <b:NameList>
          <b:Person>
            <b:Last>Esmaeilzadeh</b:Last>
          </b:Person>
        </b:NameList>
      </b:Author>
    </b:Author>
    <b:Year>2010</b:Year>
    <b:RefOrder>6</b:RefOrder>
  </b:Source>
  <b:Source>
    <b:Tag>Bia18</b:Tag>
    <b:SourceType>Book</b:SourceType>
    <b:Guid>{1A9E1182-D406-5440-A3C0-7B99EDD38549}</b:Guid>
    <b:Author>
      <b:Author>
        <b:NameList>
          <b:Person>
            <b:Last>Biały</b:Last>
          </b:Person>
        </b:NameList>
      </b:Author>
    </b:Author>
    <b:Year>2018</b:Year>
    <b:RefOrder>7</b:RefOrder>
  </b:Source>
</b:Sources>
</file>

<file path=customXml/itemProps1.xml><?xml version="1.0" encoding="utf-8"?>
<ds:datastoreItem xmlns:ds="http://schemas.openxmlformats.org/officeDocument/2006/customXml" ds:itemID="{55337398-5EC7-423D-AE7A-35CE9732253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26</revision>
  <dcterms:created xsi:type="dcterms:W3CDTF">2022-06-25T04:16:00.0000000Z</dcterms:created>
  <dcterms:modified xsi:type="dcterms:W3CDTF">2022-06-30T16:33:55.7167945Z</dcterms:modified>
  <lastModifiedBy>Phill Guest</lastModifiedBy>
</coreProperties>
</file>