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20CF7" w14:textId="50707069" w:rsidR="00C46B03" w:rsidRPr="00AC633B" w:rsidRDefault="00FD2242" w:rsidP="00C93BAF">
      <w:pPr>
        <w:jc w:val="center"/>
        <w:rPr>
          <w:rFonts w:ascii="Times New Roman" w:hAnsi="Times New Roman" w:cs="Times New Roman"/>
          <w:b/>
          <w:sz w:val="32"/>
          <w:szCs w:val="32"/>
        </w:rPr>
      </w:pPr>
      <w:r w:rsidRPr="00AC633B">
        <w:rPr>
          <w:rFonts w:ascii="Times New Roman" w:hAnsi="Times New Roman" w:cs="Times New Roman"/>
          <w:b/>
          <w:sz w:val="32"/>
          <w:szCs w:val="32"/>
        </w:rPr>
        <w:t>STUDENT NAME:</w:t>
      </w:r>
      <w:r w:rsidR="00DE5BA8">
        <w:rPr>
          <w:rFonts w:ascii="Times New Roman" w:hAnsi="Times New Roman" w:cs="Times New Roman"/>
          <w:b/>
          <w:sz w:val="32"/>
          <w:szCs w:val="32"/>
        </w:rPr>
        <w:t xml:space="preserve"> Aneliya </w:t>
      </w:r>
      <w:proofErr w:type="spellStart"/>
      <w:r w:rsidR="00DE5BA8">
        <w:rPr>
          <w:rFonts w:ascii="Times New Roman" w:hAnsi="Times New Roman" w:cs="Times New Roman"/>
          <w:b/>
          <w:sz w:val="32"/>
          <w:szCs w:val="32"/>
        </w:rPr>
        <w:t>Karamanova</w:t>
      </w:r>
      <w:proofErr w:type="spellEnd"/>
    </w:p>
    <w:p w14:paraId="281814DB" w14:textId="23DAD344" w:rsidR="00C46B03" w:rsidRPr="00AC633B" w:rsidRDefault="00FD2242" w:rsidP="00C93BAF">
      <w:pPr>
        <w:jc w:val="center"/>
        <w:rPr>
          <w:rFonts w:ascii="Times New Roman" w:hAnsi="Times New Roman" w:cs="Times New Roman"/>
          <w:b/>
          <w:sz w:val="32"/>
          <w:szCs w:val="32"/>
        </w:rPr>
      </w:pPr>
      <w:r w:rsidRPr="00AC633B">
        <w:rPr>
          <w:rFonts w:ascii="Times New Roman" w:hAnsi="Times New Roman" w:cs="Times New Roman"/>
          <w:b/>
          <w:sz w:val="32"/>
          <w:szCs w:val="32"/>
        </w:rPr>
        <w:t>STUDENT ID NUMBER:</w:t>
      </w:r>
      <w:r w:rsidR="00DE5BA8">
        <w:rPr>
          <w:rFonts w:ascii="Times New Roman" w:hAnsi="Times New Roman" w:cs="Times New Roman"/>
          <w:b/>
          <w:sz w:val="32"/>
          <w:szCs w:val="32"/>
        </w:rPr>
        <w:t xml:space="preserve"> 2235641</w:t>
      </w:r>
    </w:p>
    <w:p w14:paraId="6E81DC14" w14:textId="77777777" w:rsidR="00C46B03" w:rsidRPr="00AC633B" w:rsidRDefault="00FD2242" w:rsidP="00C93BAF">
      <w:pPr>
        <w:jc w:val="center"/>
        <w:rPr>
          <w:rFonts w:ascii="Times New Roman" w:hAnsi="Times New Roman" w:cs="Times New Roman"/>
          <w:b/>
          <w:sz w:val="32"/>
          <w:szCs w:val="32"/>
        </w:rPr>
      </w:pPr>
      <w:r w:rsidRPr="00AC633B">
        <w:rPr>
          <w:rFonts w:ascii="Times New Roman" w:hAnsi="Times New Roman" w:cs="Times New Roman"/>
          <w:b/>
          <w:sz w:val="32"/>
          <w:szCs w:val="32"/>
        </w:rPr>
        <w:t>MODULE: ORGANISATIONAL CONSULTANCY</w:t>
      </w:r>
    </w:p>
    <w:p w14:paraId="06E4E81A" w14:textId="581A756A" w:rsidR="00C46B03" w:rsidRDefault="00FD2242" w:rsidP="00C93BAF">
      <w:pPr>
        <w:jc w:val="center"/>
        <w:rPr>
          <w:rFonts w:ascii="Times New Roman" w:hAnsi="Times New Roman" w:cs="Times New Roman"/>
          <w:b/>
          <w:sz w:val="32"/>
          <w:szCs w:val="32"/>
        </w:rPr>
      </w:pPr>
      <w:r w:rsidRPr="00AC633B">
        <w:rPr>
          <w:rFonts w:ascii="Times New Roman" w:hAnsi="Times New Roman" w:cs="Times New Roman"/>
          <w:b/>
          <w:sz w:val="32"/>
          <w:szCs w:val="32"/>
        </w:rPr>
        <w:t>MODULE CODE: BMIH6005</w:t>
      </w:r>
    </w:p>
    <w:p w14:paraId="7CF8112B" w14:textId="21B74592" w:rsidR="00DE5BA8" w:rsidRPr="00AC633B" w:rsidRDefault="00DE5BA8" w:rsidP="00C93BAF">
      <w:pPr>
        <w:jc w:val="center"/>
        <w:rPr>
          <w:rFonts w:ascii="Times New Roman" w:hAnsi="Times New Roman" w:cs="Times New Roman"/>
          <w:b/>
          <w:sz w:val="32"/>
          <w:szCs w:val="32"/>
        </w:rPr>
      </w:pPr>
      <w:r>
        <w:rPr>
          <w:rFonts w:ascii="Times New Roman" w:hAnsi="Times New Roman" w:cs="Times New Roman"/>
          <w:b/>
          <w:sz w:val="32"/>
          <w:szCs w:val="32"/>
        </w:rPr>
        <w:t>LECTURER: Daniel Payne</w:t>
      </w:r>
    </w:p>
    <w:p w14:paraId="16A8D23D" w14:textId="77777777" w:rsidR="00C46B03" w:rsidRPr="00AC633B" w:rsidRDefault="00FD2242" w:rsidP="00C93BAF">
      <w:pPr>
        <w:jc w:val="center"/>
        <w:rPr>
          <w:rFonts w:ascii="Times New Roman" w:hAnsi="Times New Roman" w:cs="Times New Roman"/>
          <w:b/>
          <w:sz w:val="32"/>
          <w:szCs w:val="32"/>
        </w:rPr>
      </w:pPr>
      <w:r w:rsidRPr="00AC633B">
        <w:rPr>
          <w:rFonts w:ascii="Times New Roman" w:hAnsi="Times New Roman" w:cs="Times New Roman"/>
          <w:b/>
          <w:sz w:val="32"/>
          <w:szCs w:val="32"/>
        </w:rPr>
        <w:t xml:space="preserve">Chosen Hotel: </w:t>
      </w:r>
      <w:r w:rsidR="00474524" w:rsidRPr="00AC633B">
        <w:rPr>
          <w:rFonts w:ascii="Times New Roman" w:hAnsi="Times New Roman" w:cs="Times New Roman"/>
          <w:b/>
          <w:sz w:val="32"/>
          <w:szCs w:val="32"/>
        </w:rPr>
        <w:t>Park Hyatt Sydney</w:t>
      </w:r>
    </w:p>
    <w:p w14:paraId="4CA64F9A" w14:textId="35F2E34A" w:rsidR="00C46B03" w:rsidRPr="00AC633B" w:rsidRDefault="006D1318" w:rsidP="006D1318">
      <w:pPr>
        <w:jc w:val="center"/>
        <w:rPr>
          <w:rFonts w:ascii="Times New Roman" w:hAnsi="Times New Roman" w:cs="Times New Roman"/>
          <w:b/>
          <w:sz w:val="32"/>
          <w:szCs w:val="32"/>
        </w:rPr>
      </w:pPr>
      <w:r w:rsidRPr="00AC633B">
        <w:rPr>
          <w:noProof/>
        </w:rPr>
        <w:drawing>
          <wp:anchor distT="0" distB="0" distL="114300" distR="114300" simplePos="0" relativeHeight="251659264" behindDoc="0" locked="0" layoutInCell="1" allowOverlap="1" wp14:anchorId="4D57908B" wp14:editId="1570B9C2">
            <wp:simplePos x="0" y="0"/>
            <wp:positionH relativeFrom="margin">
              <wp:posOffset>614680</wp:posOffset>
            </wp:positionH>
            <wp:positionV relativeFrom="paragraph">
              <wp:posOffset>776605</wp:posOffset>
            </wp:positionV>
            <wp:extent cx="4334510" cy="2853055"/>
            <wp:effectExtent l="0" t="0" r="0" b="4445"/>
            <wp:wrapTopAndBottom/>
            <wp:docPr id="256826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826804" name=""/>
                    <pic:cNvPicPr/>
                  </pic:nvPicPr>
                  <pic:blipFill>
                    <a:blip r:embed="rId8"/>
                    <a:stretch>
                      <a:fillRect/>
                    </a:stretch>
                  </pic:blipFill>
                  <pic:spPr>
                    <a:xfrm>
                      <a:off x="0" y="0"/>
                      <a:ext cx="4334510" cy="2853055"/>
                    </a:xfrm>
                    <a:prstGeom prst="rect">
                      <a:avLst/>
                    </a:prstGeom>
                  </pic:spPr>
                </pic:pic>
              </a:graphicData>
            </a:graphic>
            <wp14:sizeRelH relativeFrom="margin">
              <wp14:pctWidth>0</wp14:pctWidth>
            </wp14:sizeRelH>
            <wp14:sizeRelV relativeFrom="margin">
              <wp14:pctHeight>0</wp14:pctHeight>
            </wp14:sizeRelV>
          </wp:anchor>
        </w:drawing>
      </w:r>
      <w:r w:rsidR="00FD2242" w:rsidRPr="00AC633B">
        <w:rPr>
          <w:rFonts w:ascii="Times New Roman" w:hAnsi="Times New Roman" w:cs="Times New Roman"/>
          <w:b/>
          <w:sz w:val="32"/>
          <w:szCs w:val="32"/>
        </w:rPr>
        <w:t>Consultancy Company Name:</w:t>
      </w:r>
      <w:r>
        <w:rPr>
          <w:rFonts w:ascii="Times New Roman" w:hAnsi="Times New Roman" w:cs="Times New Roman"/>
          <w:b/>
          <w:sz w:val="32"/>
          <w:szCs w:val="32"/>
        </w:rPr>
        <w:t xml:space="preserve"> </w:t>
      </w:r>
      <w:r w:rsidR="00FD2242" w:rsidRPr="00AC633B">
        <w:rPr>
          <w:rFonts w:ascii="Times New Roman" w:hAnsi="Times New Roman" w:cs="Times New Roman"/>
          <w:b/>
          <w:sz w:val="32"/>
          <w:szCs w:val="32"/>
        </w:rPr>
        <w:t>“</w:t>
      </w:r>
      <w:r w:rsidR="008305AC" w:rsidRPr="00AC633B">
        <w:rPr>
          <w:rFonts w:ascii="Times New Roman" w:hAnsi="Times New Roman" w:cs="Times New Roman"/>
          <w:b/>
          <w:sz w:val="32"/>
          <w:szCs w:val="32"/>
        </w:rPr>
        <w:t>Elevate Hospitality Solutions</w:t>
      </w:r>
      <w:r w:rsidR="00FD2242" w:rsidRPr="00AC633B">
        <w:rPr>
          <w:rFonts w:ascii="Times New Roman" w:hAnsi="Times New Roman" w:cs="Times New Roman"/>
          <w:b/>
          <w:sz w:val="32"/>
          <w:szCs w:val="32"/>
        </w:rPr>
        <w:t>”</w:t>
      </w:r>
    </w:p>
    <w:p w14:paraId="23489878" w14:textId="51FB6F8A" w:rsidR="00C46B03" w:rsidRPr="00AC633B" w:rsidRDefault="00C46B03" w:rsidP="00905163">
      <w:pPr>
        <w:jc w:val="center"/>
        <w:rPr>
          <w:rFonts w:ascii="Times New Roman" w:hAnsi="Times New Roman" w:cs="Times New Roman"/>
        </w:rPr>
      </w:pPr>
    </w:p>
    <w:p w14:paraId="330DFF0C" w14:textId="6D5D758F" w:rsidR="00C46B03" w:rsidRPr="00AC633B" w:rsidRDefault="00C46B03" w:rsidP="00905163">
      <w:pPr>
        <w:jc w:val="left"/>
        <w:rPr>
          <w:rFonts w:ascii="Times New Roman" w:hAnsi="Times New Roman" w:cs="Times New Roman"/>
        </w:rPr>
      </w:pPr>
    </w:p>
    <w:p w14:paraId="34AFFD98" w14:textId="77777777" w:rsidR="00CC40F8" w:rsidRPr="009918C0" w:rsidRDefault="00CC40F8" w:rsidP="00CC40F8">
      <w:pPr>
        <w:rPr>
          <w:rFonts w:ascii="Times New Roman" w:hAnsi="Times New Roman" w:cs="Times New Roman"/>
          <w:b/>
          <w:sz w:val="28"/>
          <w:szCs w:val="18"/>
        </w:rPr>
      </w:pPr>
      <w:r w:rsidRPr="009918C0">
        <w:rPr>
          <w:rFonts w:ascii="Times New Roman" w:hAnsi="Times New Roman" w:cs="Times New Roman"/>
          <w:b/>
          <w:sz w:val="28"/>
          <w:szCs w:val="18"/>
        </w:rPr>
        <w:t>AI Declaration:</w:t>
      </w:r>
    </w:p>
    <w:p w14:paraId="4D595017" w14:textId="15BCF1C3" w:rsidR="00CC40F8" w:rsidRPr="009918C0" w:rsidRDefault="00CC40F8" w:rsidP="00CC40F8">
      <w:pPr>
        <w:rPr>
          <w:rFonts w:ascii="Times New Roman" w:hAnsi="Times New Roman" w:cs="Times New Roman"/>
          <w:bCs/>
          <w:sz w:val="28"/>
          <w:szCs w:val="18"/>
        </w:rPr>
      </w:pPr>
      <w:r w:rsidRPr="009918C0">
        <w:rPr>
          <w:rFonts w:ascii="Times New Roman" w:hAnsi="Times New Roman" w:cs="Times New Roman"/>
          <w:bCs/>
        </w:rPr>
        <w:t>I confirm I have used of Grammarly for spelling correction. I confirm that I have not presented any AI generated text as my own work. I confirm I have copies of my drafts, notes and other resources I used before, and after the use of AI tools which I may be asked to provide in evidence.</w:t>
      </w:r>
    </w:p>
    <w:p w14:paraId="76625E24" w14:textId="77777777" w:rsidR="00CC40F8" w:rsidRDefault="00CC40F8" w:rsidP="00CC40F8">
      <w:pPr>
        <w:rPr>
          <w:b/>
          <w:sz w:val="32"/>
          <w:szCs w:val="32"/>
        </w:rPr>
      </w:pPr>
    </w:p>
    <w:p w14:paraId="6AD12AE9" w14:textId="77777777" w:rsidR="00C93BAF" w:rsidRDefault="00C93BAF" w:rsidP="00905163">
      <w:pPr>
        <w:jc w:val="center"/>
        <w:rPr>
          <w:rFonts w:ascii="Times New Roman" w:hAnsi="Times New Roman" w:cs="Times New Roman"/>
          <w:b/>
          <w:sz w:val="28"/>
          <w:szCs w:val="28"/>
        </w:rPr>
      </w:pPr>
    </w:p>
    <w:p w14:paraId="3AFE45D4" w14:textId="1B92D3B9" w:rsidR="00C46B03" w:rsidRPr="00AC633B" w:rsidRDefault="00FD2242" w:rsidP="00905163">
      <w:pPr>
        <w:jc w:val="center"/>
        <w:rPr>
          <w:rFonts w:ascii="Times New Roman" w:hAnsi="Times New Roman" w:cs="Times New Roman"/>
        </w:rPr>
      </w:pPr>
      <w:r w:rsidRPr="00AC633B">
        <w:rPr>
          <w:rFonts w:ascii="Times New Roman" w:hAnsi="Times New Roman" w:cs="Times New Roman"/>
          <w:b/>
          <w:sz w:val="28"/>
          <w:szCs w:val="28"/>
        </w:rPr>
        <w:t>Executive Summary</w:t>
      </w:r>
    </w:p>
    <w:p w14:paraId="47C9A105" w14:textId="13438BD5" w:rsidR="008E7A4C" w:rsidRPr="00AC633B" w:rsidRDefault="00FD2242" w:rsidP="00905163">
      <w:pPr>
        <w:rPr>
          <w:rFonts w:ascii="Times New Roman" w:hAnsi="Times New Roman" w:cs="Times New Roman"/>
          <w:bCs/>
          <w:iCs/>
        </w:rPr>
      </w:pPr>
      <w:r w:rsidRPr="00AC633B">
        <w:rPr>
          <w:rFonts w:ascii="Times New Roman" w:hAnsi="Times New Roman" w:cs="Times New Roman"/>
          <w:bCs/>
          <w:iCs/>
        </w:rPr>
        <w:t xml:space="preserve">The consultancy report has stated that the Park Hyatt Sydney is facing immense issues in their service quality, employee morale along guest satisfaction. Located on the waterfront of Campbell's Cove in Sydney, Park Hyatt Sydney is a well-known five-star luxury hotel that offers panoramic views of the Sydney Harbour Bridge and Opera House. Despite its rich heritage, prestigious brand affiliation and strategic location, it faces huge issues in staff misconduct, poor sanitation issues and huge employee turnover. This is not just diminishing their overall competitiveness in the entire hospitality </w:t>
      </w:r>
      <w:r w:rsidR="00905163" w:rsidRPr="00AC633B">
        <w:rPr>
          <w:rFonts w:ascii="Times New Roman" w:hAnsi="Times New Roman" w:cs="Times New Roman"/>
          <w:bCs/>
          <w:iCs/>
        </w:rPr>
        <w:t>industry but</w:t>
      </w:r>
      <w:r w:rsidRPr="00AC633B">
        <w:rPr>
          <w:rFonts w:ascii="Times New Roman" w:hAnsi="Times New Roman" w:cs="Times New Roman"/>
          <w:bCs/>
          <w:iCs/>
        </w:rPr>
        <w:t xml:space="preserve"> is also leading to severe customer complaints and negative reviews on platforms like TripAdvisor.</w:t>
      </w:r>
    </w:p>
    <w:p w14:paraId="1D330FD7" w14:textId="1E327702" w:rsidR="008E7A4C" w:rsidRPr="00AC633B" w:rsidRDefault="00FD2242" w:rsidP="00905163">
      <w:pPr>
        <w:rPr>
          <w:rFonts w:ascii="Times New Roman" w:hAnsi="Times New Roman" w:cs="Times New Roman"/>
          <w:bCs/>
          <w:iCs/>
        </w:rPr>
      </w:pPr>
      <w:r w:rsidRPr="00AC633B">
        <w:rPr>
          <w:rFonts w:ascii="Times New Roman" w:hAnsi="Times New Roman" w:cs="Times New Roman"/>
          <w:bCs/>
          <w:iCs/>
        </w:rPr>
        <w:t>Considering this issue, the report commenced by examining the operational landscape at Park Hyatt Sydney via stakeholder insights, client feedback and industry data. It found that the majority of the reviews found online were centred around widespread issues regarding their subpar cleanliness and delayed room turnovers. It has also been reported within the report that over 12% of the hotel inspections in Australia had flagged poor maintenance and hygiene, and Park Hyatt Sydney was not an exception to this. The staff-related issues have also come to the forefront, which has shown how the hospitality sector of Australia is facing a severe staff turnover rate, around 70% annually, and this hotel is also impacted by staff attrition, estimated to be around 51%. Such a turnover has not only weakened their service consistency levels but has also inflated training and recruitment costs. Many employees were also reported to feel demotivated and burned out, especially in front-of-house and housekeeping positions.</w:t>
      </w:r>
    </w:p>
    <w:p w14:paraId="4AF36879" w14:textId="3B356B1A" w:rsidR="008E7A4C" w:rsidRPr="00AC633B" w:rsidRDefault="00FD2242" w:rsidP="00905163">
      <w:pPr>
        <w:rPr>
          <w:rFonts w:ascii="Times New Roman" w:hAnsi="Times New Roman" w:cs="Times New Roman"/>
          <w:bCs/>
          <w:iCs/>
        </w:rPr>
      </w:pPr>
      <w:r w:rsidRPr="00AC633B">
        <w:rPr>
          <w:rFonts w:ascii="Times New Roman" w:hAnsi="Times New Roman" w:cs="Times New Roman"/>
          <w:bCs/>
          <w:iCs/>
        </w:rPr>
        <w:t xml:space="preserve">To strengthen the understanding of the external and internal factors </w:t>
      </w:r>
      <w:r w:rsidR="00905163" w:rsidRPr="00AC633B">
        <w:rPr>
          <w:rFonts w:ascii="Times New Roman" w:hAnsi="Times New Roman" w:cs="Times New Roman"/>
          <w:bCs/>
          <w:iCs/>
        </w:rPr>
        <w:t>affecting</w:t>
      </w:r>
      <w:r w:rsidRPr="00AC633B">
        <w:rPr>
          <w:rFonts w:ascii="Times New Roman" w:hAnsi="Times New Roman" w:cs="Times New Roman"/>
          <w:bCs/>
          <w:iCs/>
        </w:rPr>
        <w:t xml:space="preserve"> the hotel's operations, a STEEPLED framework (Social, Technological, Economic, Environmental, Political, Legal, Ethical, Demographic) has been analysed, followed by the SWOT and TOWS. The STEEPLED analysis </w:t>
      </w:r>
      <w:r w:rsidR="00882F61" w:rsidRPr="00AC633B">
        <w:rPr>
          <w:rFonts w:ascii="Times New Roman" w:hAnsi="Times New Roman" w:cs="Times New Roman"/>
          <w:bCs/>
          <w:iCs/>
        </w:rPr>
        <w:t>highlighted</w:t>
      </w:r>
      <w:r w:rsidRPr="00AC633B">
        <w:rPr>
          <w:rFonts w:ascii="Times New Roman" w:hAnsi="Times New Roman" w:cs="Times New Roman"/>
          <w:bCs/>
          <w:iCs/>
        </w:rPr>
        <w:t xml:space="preserve"> that rising customer expectations post-pandemic related to digital or contactless services and hygiene, and all of these are exerting pressure upon the traditional service models. Park Hyatt has not just adopted </w:t>
      </w:r>
      <w:r w:rsidR="00FE4B47" w:rsidRPr="00AC633B">
        <w:rPr>
          <w:rFonts w:ascii="Times New Roman" w:hAnsi="Times New Roman" w:cs="Times New Roman"/>
          <w:bCs/>
          <w:iCs/>
        </w:rPr>
        <w:t>innovative technologies</w:t>
      </w:r>
      <w:r w:rsidRPr="00AC633B">
        <w:rPr>
          <w:rFonts w:ascii="Times New Roman" w:hAnsi="Times New Roman" w:cs="Times New Roman"/>
          <w:bCs/>
          <w:iCs/>
        </w:rPr>
        <w:t xml:space="preserve"> like check-ins by mobile or automated concierge services that their rival companies have implemented to enhance their operations. Economically, it was reported that the hotel industry is anticipated to </w:t>
      </w:r>
      <w:r w:rsidRPr="00AC633B">
        <w:rPr>
          <w:rFonts w:ascii="Times New Roman" w:hAnsi="Times New Roman" w:cs="Times New Roman"/>
          <w:bCs/>
          <w:iCs/>
        </w:rPr>
        <w:lastRenderedPageBreak/>
        <w:t xml:space="preserve">reach </w:t>
      </w:r>
      <w:r w:rsidR="002D383E" w:rsidRPr="00AC633B">
        <w:rPr>
          <w:rFonts w:ascii="Times New Roman" w:hAnsi="Times New Roman" w:cs="Times New Roman"/>
          <w:bCs/>
          <w:iCs/>
        </w:rPr>
        <w:t>AUD</w:t>
      </w:r>
      <w:r w:rsidRPr="00AC633B">
        <w:rPr>
          <w:rFonts w:ascii="Times New Roman" w:hAnsi="Times New Roman" w:cs="Times New Roman"/>
          <w:bCs/>
          <w:iCs/>
        </w:rPr>
        <w:t xml:space="preserve"> 7.34 billion by the end of 2025, along with increasing wages and labour shortages that continue to squeeze the profits. </w:t>
      </w:r>
      <w:r w:rsidR="00C92B30" w:rsidRPr="00AC633B">
        <w:rPr>
          <w:rFonts w:ascii="Times New Roman" w:hAnsi="Times New Roman" w:cs="Times New Roman"/>
          <w:bCs/>
          <w:iCs/>
        </w:rPr>
        <w:t xml:space="preserve">The </w:t>
      </w:r>
      <w:r w:rsidRPr="00AC633B">
        <w:rPr>
          <w:rFonts w:ascii="Times New Roman" w:hAnsi="Times New Roman" w:cs="Times New Roman"/>
          <w:bCs/>
          <w:iCs/>
        </w:rPr>
        <w:t>legal and ethical domains</w:t>
      </w:r>
      <w:r w:rsidR="00C92B30" w:rsidRPr="00AC633B">
        <w:rPr>
          <w:rFonts w:ascii="Times New Roman" w:hAnsi="Times New Roman" w:cs="Times New Roman"/>
          <w:bCs/>
          <w:iCs/>
        </w:rPr>
        <w:t xml:space="preserve"> help in understanding the </w:t>
      </w:r>
      <w:r w:rsidRPr="00AC633B">
        <w:rPr>
          <w:rFonts w:ascii="Times New Roman" w:hAnsi="Times New Roman" w:cs="Times New Roman"/>
          <w:bCs/>
          <w:iCs/>
        </w:rPr>
        <w:t xml:space="preserve">ongoing scrutiny of workplace conditions and outsourced labour. Over 50% of the female hospitality workers of South Australia have reported facing harassment, and this highly illustrates the urgent need to promote a supportive, </w:t>
      </w:r>
      <w:r w:rsidR="00FE4B47" w:rsidRPr="00AC633B">
        <w:rPr>
          <w:rFonts w:ascii="Times New Roman" w:hAnsi="Times New Roman" w:cs="Times New Roman"/>
          <w:bCs/>
          <w:iCs/>
        </w:rPr>
        <w:t>safe,</w:t>
      </w:r>
      <w:r w:rsidRPr="00AC633B">
        <w:rPr>
          <w:rFonts w:ascii="Times New Roman" w:hAnsi="Times New Roman" w:cs="Times New Roman"/>
          <w:bCs/>
          <w:iCs/>
        </w:rPr>
        <w:t xml:space="preserve"> and conducive workplace culture for all employees so that everyone gets treated equally. However, the SWOT analysis has pinpointed both the strengths and vulnerabilities of the company, which has gained a wider understanding of what they must improve to address this issue and have a welcoming opportunity for all, be it guests or staff. Strengths included its globally trusted brand, prime location, celebrity entertainment and exclusive design features that have led to high room rates and enhanced brand loyalty among international travellers. Moreover, weaknesses like the rising cost of operations, limited digital transformation, low employee satisfaction and reliance on external contractors were included. It has also presented opportunities like rising demand for luxury sustainable tourism, along with the golden opportunity to implement AI-driven service enhancements. However, some threats include the highly competitive nature of the industry, along with more negative reviews that would diminish their reputation. The TOWS matrix was also used after this to convert this analysis into major strategic actions. Among the recommended strategies was to leverage their existing brand location and prestige (strengths) to be able to attract top-tier hospitality professionals by offering them competitive packages along with professional development programs. It was also thought that a targeted recruitment strategy might also reduce their dependence on short-term contractual workers, thus leading to better and consistent service levels. In fact, they might invest in smart technologies like automated cleaning systems, AI-integrated guest communication platforms, aiming to reduce operational pressure on staff while enhancing guest experience.</w:t>
      </w:r>
    </w:p>
    <w:p w14:paraId="0526AF04" w14:textId="6B454B1D" w:rsidR="00DB72C6" w:rsidRPr="00AC633B" w:rsidRDefault="00FD2242" w:rsidP="00905163">
      <w:pPr>
        <w:rPr>
          <w:rFonts w:ascii="Times New Roman" w:hAnsi="Times New Roman" w:cs="Times New Roman"/>
          <w:bCs/>
          <w:iCs/>
        </w:rPr>
      </w:pPr>
      <w:r w:rsidRPr="00AC633B">
        <w:rPr>
          <w:rFonts w:ascii="Times New Roman" w:hAnsi="Times New Roman" w:cs="Times New Roman"/>
          <w:bCs/>
          <w:iCs/>
        </w:rPr>
        <w:t xml:space="preserve">To mitigate the issues identified, we decided to recommend a few strategies. The first one was to adopt a situational leadership theory that would enable managers to tailor their leadership approach as per the situation and individual employee readiness. This would help the hotel to foster a supportive workplace setting and ensure both new and experienced employees get proper guidance and autonomy to perform effectively. They might also implement job enrichment strategies as per the Job Characteristics Model to address staff disengagement by increasing autonomy, </w:t>
      </w:r>
      <w:r w:rsidR="00FE4B47" w:rsidRPr="00AC633B">
        <w:rPr>
          <w:rFonts w:ascii="Times New Roman" w:hAnsi="Times New Roman" w:cs="Times New Roman"/>
          <w:bCs/>
          <w:iCs/>
        </w:rPr>
        <w:t>variety,</w:t>
      </w:r>
      <w:r w:rsidRPr="00AC633B">
        <w:rPr>
          <w:rFonts w:ascii="Times New Roman" w:hAnsi="Times New Roman" w:cs="Times New Roman"/>
          <w:bCs/>
          <w:iCs/>
        </w:rPr>
        <w:t xml:space="preserve"> and feedback. Such practices have a proven </w:t>
      </w:r>
      <w:r w:rsidR="00FE4B47" w:rsidRPr="00AC633B">
        <w:rPr>
          <w:rFonts w:ascii="Times New Roman" w:hAnsi="Times New Roman" w:cs="Times New Roman"/>
          <w:bCs/>
          <w:iCs/>
        </w:rPr>
        <w:t>history</w:t>
      </w:r>
      <w:r w:rsidRPr="00AC633B">
        <w:rPr>
          <w:rFonts w:ascii="Times New Roman" w:hAnsi="Times New Roman" w:cs="Times New Roman"/>
          <w:bCs/>
          <w:iCs/>
        </w:rPr>
        <w:t xml:space="preserve"> of motivating staff internally, along with enhancing their commitment to work towards producing high service standards. Finally, they might adopt Contingency Theory to support the development </w:t>
      </w:r>
      <w:r w:rsidRPr="00AC633B">
        <w:rPr>
          <w:rFonts w:ascii="Times New Roman" w:hAnsi="Times New Roman" w:cs="Times New Roman"/>
          <w:bCs/>
          <w:iCs/>
        </w:rPr>
        <w:lastRenderedPageBreak/>
        <w:t>of adaptive management strategies tailored to evolving business situations like low-occupancy periods and peak tourist seasons. The measurable success indicators include reduced staff turnover, higher guest satisfaction ratings and enhanced adult results that would be used to evaluate the impact of these new strategies. All of these would collectively help the hotel to transform staff performance, high-quality service delivery and reinforce their reputation for excellence and luxury.</w:t>
      </w:r>
    </w:p>
    <w:p w14:paraId="1307E8D6" w14:textId="77777777" w:rsidR="00DB72C6" w:rsidRPr="00AC633B" w:rsidRDefault="00DB72C6" w:rsidP="00905163">
      <w:pPr>
        <w:rPr>
          <w:rFonts w:ascii="Times New Roman" w:hAnsi="Times New Roman" w:cs="Times New Roman"/>
          <w:bCs/>
          <w:iCs/>
        </w:rPr>
      </w:pPr>
      <w:r w:rsidRPr="00AC633B">
        <w:rPr>
          <w:rFonts w:ascii="Times New Roman" w:hAnsi="Times New Roman" w:cs="Times New Roman"/>
          <w:bCs/>
          <w:iCs/>
        </w:rPr>
        <w:br w:type="page"/>
      </w:r>
    </w:p>
    <w:sdt>
      <w:sdtPr>
        <w:rPr>
          <w:rFonts w:ascii="Times New Roman" w:eastAsia="Arial" w:hAnsi="Times New Roman" w:cs="Times New Roman"/>
          <w:color w:val="auto"/>
          <w:sz w:val="24"/>
          <w:szCs w:val="24"/>
          <w:lang w:val="en-GB" w:eastAsia="en-IN"/>
        </w:rPr>
        <w:id w:val="-788897604"/>
        <w:docPartObj>
          <w:docPartGallery w:val="Table of Contents"/>
          <w:docPartUnique/>
        </w:docPartObj>
      </w:sdtPr>
      <w:sdtEndPr>
        <w:rPr>
          <w:b/>
          <w:bCs/>
        </w:rPr>
      </w:sdtEndPr>
      <w:sdtContent>
        <w:p w14:paraId="65923D85" w14:textId="64C158ED" w:rsidR="00DB72C6" w:rsidRPr="00AC633B" w:rsidRDefault="00DB72C6" w:rsidP="00905163">
          <w:pPr>
            <w:pStyle w:val="TOCHeading"/>
            <w:spacing w:line="360" w:lineRule="auto"/>
            <w:jc w:val="center"/>
            <w:rPr>
              <w:rFonts w:ascii="Times New Roman" w:hAnsi="Times New Roman" w:cs="Times New Roman"/>
              <w:color w:val="auto"/>
              <w:lang w:val="en-GB"/>
            </w:rPr>
          </w:pPr>
          <w:r w:rsidRPr="00AC633B">
            <w:rPr>
              <w:rFonts w:ascii="Times New Roman" w:hAnsi="Times New Roman" w:cs="Times New Roman"/>
              <w:b/>
              <w:bCs/>
              <w:color w:val="auto"/>
              <w:sz w:val="28"/>
              <w:szCs w:val="28"/>
              <w:lang w:val="en-GB"/>
            </w:rPr>
            <w:t>Table of Contents</w:t>
          </w:r>
        </w:p>
        <w:p w14:paraId="6CFA71CD" w14:textId="68E13F2E" w:rsidR="00DB72C6" w:rsidRPr="00AC633B" w:rsidRDefault="00DB72C6" w:rsidP="00905163">
          <w:pPr>
            <w:pStyle w:val="TOC1"/>
            <w:tabs>
              <w:tab w:val="right" w:leader="dot" w:pos="9019"/>
            </w:tabs>
            <w:rPr>
              <w:rFonts w:ascii="Times New Roman" w:eastAsiaTheme="minorEastAsia" w:hAnsi="Times New Roman" w:cs="Times New Roman"/>
              <w:kern w:val="2"/>
              <w14:ligatures w14:val="standardContextual"/>
            </w:rPr>
          </w:pPr>
          <w:r w:rsidRPr="00AC633B">
            <w:rPr>
              <w:rFonts w:ascii="Times New Roman" w:hAnsi="Times New Roman" w:cs="Times New Roman"/>
            </w:rPr>
            <w:fldChar w:fldCharType="begin"/>
          </w:r>
          <w:r w:rsidRPr="00AC633B">
            <w:rPr>
              <w:rFonts w:ascii="Times New Roman" w:hAnsi="Times New Roman" w:cs="Times New Roman"/>
            </w:rPr>
            <w:instrText xml:space="preserve"> TOC \o "1-3" \h \z \u </w:instrText>
          </w:r>
          <w:r w:rsidRPr="00AC633B">
            <w:rPr>
              <w:rFonts w:ascii="Times New Roman" w:hAnsi="Times New Roman" w:cs="Times New Roman"/>
            </w:rPr>
            <w:fldChar w:fldCharType="separate"/>
          </w:r>
          <w:hyperlink w:anchor="_Toc198393686" w:history="1">
            <w:r w:rsidRPr="00AC633B">
              <w:rPr>
                <w:rStyle w:val="Hyperlink"/>
                <w:rFonts w:ascii="Times New Roman" w:hAnsi="Times New Roman" w:cs="Times New Roman"/>
                <w:color w:val="auto"/>
              </w:rPr>
              <w:t>Introduction</w:t>
            </w:r>
            <w:r w:rsidRPr="00AC633B">
              <w:rPr>
                <w:rFonts w:ascii="Times New Roman" w:hAnsi="Times New Roman" w:cs="Times New Roman"/>
                <w:webHidden/>
              </w:rPr>
              <w:tab/>
            </w:r>
            <w:r w:rsidRPr="00AC633B">
              <w:rPr>
                <w:rFonts w:ascii="Times New Roman" w:hAnsi="Times New Roman" w:cs="Times New Roman"/>
                <w:webHidden/>
              </w:rPr>
              <w:fldChar w:fldCharType="begin"/>
            </w:r>
            <w:r w:rsidRPr="00AC633B">
              <w:rPr>
                <w:rFonts w:ascii="Times New Roman" w:hAnsi="Times New Roman" w:cs="Times New Roman"/>
                <w:webHidden/>
              </w:rPr>
              <w:instrText xml:space="preserve"> PAGEREF _Toc198393686 \h </w:instrText>
            </w:r>
            <w:r w:rsidRPr="00AC633B">
              <w:rPr>
                <w:rFonts w:ascii="Times New Roman" w:hAnsi="Times New Roman" w:cs="Times New Roman"/>
                <w:webHidden/>
              </w:rPr>
            </w:r>
            <w:r w:rsidRPr="00AC633B">
              <w:rPr>
                <w:rFonts w:ascii="Times New Roman" w:hAnsi="Times New Roman" w:cs="Times New Roman"/>
                <w:webHidden/>
              </w:rPr>
              <w:fldChar w:fldCharType="separate"/>
            </w:r>
            <w:r w:rsidRPr="00AC633B">
              <w:rPr>
                <w:rFonts w:ascii="Times New Roman" w:hAnsi="Times New Roman" w:cs="Times New Roman"/>
                <w:webHidden/>
              </w:rPr>
              <w:t>6</w:t>
            </w:r>
            <w:r w:rsidRPr="00AC633B">
              <w:rPr>
                <w:rFonts w:ascii="Times New Roman" w:hAnsi="Times New Roman" w:cs="Times New Roman"/>
                <w:webHidden/>
              </w:rPr>
              <w:fldChar w:fldCharType="end"/>
            </w:r>
          </w:hyperlink>
        </w:p>
        <w:p w14:paraId="5EECAE72" w14:textId="06C87B3E" w:rsidR="00DB72C6" w:rsidRPr="00AC633B" w:rsidRDefault="00000000" w:rsidP="00905163">
          <w:pPr>
            <w:pStyle w:val="TOC2"/>
            <w:tabs>
              <w:tab w:val="right" w:leader="dot" w:pos="9019"/>
            </w:tabs>
            <w:rPr>
              <w:rFonts w:ascii="Times New Roman" w:eastAsiaTheme="minorEastAsia" w:hAnsi="Times New Roman" w:cs="Times New Roman"/>
              <w:kern w:val="2"/>
              <w14:ligatures w14:val="standardContextual"/>
            </w:rPr>
          </w:pPr>
          <w:hyperlink w:anchor="_Toc198393687" w:history="1">
            <w:r w:rsidR="00DB72C6" w:rsidRPr="00AC633B">
              <w:rPr>
                <w:rStyle w:val="Hyperlink"/>
                <w:rFonts w:ascii="Times New Roman" w:hAnsi="Times New Roman" w:cs="Times New Roman"/>
                <w:color w:val="auto"/>
              </w:rPr>
              <w:t>Background of the Hotel</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_Toc198393687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6</w:t>
            </w:r>
            <w:r w:rsidR="00DB72C6" w:rsidRPr="00AC633B">
              <w:rPr>
                <w:rFonts w:ascii="Times New Roman" w:hAnsi="Times New Roman" w:cs="Times New Roman"/>
                <w:webHidden/>
              </w:rPr>
              <w:fldChar w:fldCharType="end"/>
            </w:r>
          </w:hyperlink>
        </w:p>
        <w:p w14:paraId="38ED37B0" w14:textId="22C3391E" w:rsidR="00DB72C6" w:rsidRPr="00AC633B" w:rsidRDefault="00000000" w:rsidP="00905163">
          <w:pPr>
            <w:pStyle w:val="TOC2"/>
            <w:tabs>
              <w:tab w:val="right" w:leader="dot" w:pos="9019"/>
            </w:tabs>
            <w:rPr>
              <w:rFonts w:ascii="Times New Roman" w:eastAsiaTheme="minorEastAsia" w:hAnsi="Times New Roman" w:cs="Times New Roman"/>
              <w:kern w:val="2"/>
              <w14:ligatures w14:val="standardContextual"/>
            </w:rPr>
          </w:pPr>
          <w:hyperlink w:anchor="_Toc198393688" w:history="1">
            <w:r w:rsidR="00DB72C6" w:rsidRPr="00AC633B">
              <w:rPr>
                <w:rStyle w:val="Hyperlink"/>
                <w:rFonts w:ascii="Times New Roman" w:hAnsi="Times New Roman" w:cs="Times New Roman"/>
                <w:color w:val="auto"/>
              </w:rPr>
              <w:t>Issues to be discussed</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_Toc198393688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6</w:t>
            </w:r>
            <w:r w:rsidR="00DB72C6" w:rsidRPr="00AC633B">
              <w:rPr>
                <w:rFonts w:ascii="Times New Roman" w:hAnsi="Times New Roman" w:cs="Times New Roman"/>
                <w:webHidden/>
              </w:rPr>
              <w:fldChar w:fldCharType="end"/>
            </w:r>
          </w:hyperlink>
        </w:p>
        <w:p w14:paraId="7F7E2078" w14:textId="5DB1665F" w:rsidR="00DB72C6" w:rsidRPr="00AC633B" w:rsidRDefault="00000000" w:rsidP="00905163">
          <w:pPr>
            <w:pStyle w:val="TOC2"/>
            <w:tabs>
              <w:tab w:val="right" w:leader="dot" w:pos="9019"/>
            </w:tabs>
            <w:rPr>
              <w:rFonts w:ascii="Times New Roman" w:eastAsiaTheme="minorEastAsia" w:hAnsi="Times New Roman" w:cs="Times New Roman"/>
              <w:kern w:val="2"/>
              <w14:ligatures w14:val="standardContextual"/>
            </w:rPr>
          </w:pPr>
          <w:hyperlink w:anchor="_Toc198393689" w:history="1">
            <w:r w:rsidR="00DB72C6" w:rsidRPr="00AC633B">
              <w:rPr>
                <w:rStyle w:val="Hyperlink"/>
                <w:rFonts w:ascii="Times New Roman" w:hAnsi="Times New Roman" w:cs="Times New Roman"/>
                <w:color w:val="auto"/>
              </w:rPr>
              <w:t>Overview of the Consultancy firm</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_Toc198393689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7</w:t>
            </w:r>
            <w:r w:rsidR="00DB72C6" w:rsidRPr="00AC633B">
              <w:rPr>
                <w:rFonts w:ascii="Times New Roman" w:hAnsi="Times New Roman" w:cs="Times New Roman"/>
                <w:webHidden/>
              </w:rPr>
              <w:fldChar w:fldCharType="end"/>
            </w:r>
          </w:hyperlink>
        </w:p>
        <w:p w14:paraId="24B08B04" w14:textId="7C5F2A05" w:rsidR="00DB72C6" w:rsidRPr="00AC633B" w:rsidRDefault="00000000" w:rsidP="00905163">
          <w:pPr>
            <w:pStyle w:val="TOC2"/>
            <w:tabs>
              <w:tab w:val="right" w:leader="dot" w:pos="9019"/>
            </w:tabs>
            <w:rPr>
              <w:rFonts w:ascii="Times New Roman" w:eastAsiaTheme="minorEastAsia" w:hAnsi="Times New Roman" w:cs="Times New Roman"/>
              <w:kern w:val="2"/>
              <w14:ligatures w14:val="standardContextual"/>
            </w:rPr>
          </w:pPr>
          <w:hyperlink w:anchor="_Toc198393690" w:history="1">
            <w:r w:rsidR="00DB72C6" w:rsidRPr="00AC633B">
              <w:rPr>
                <w:rStyle w:val="Hyperlink"/>
                <w:rFonts w:ascii="Times New Roman" w:hAnsi="Times New Roman" w:cs="Times New Roman"/>
                <w:color w:val="auto"/>
              </w:rPr>
              <w:t>Analytical Framework</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_Toc198393690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7</w:t>
            </w:r>
            <w:r w:rsidR="00DB72C6" w:rsidRPr="00AC633B">
              <w:rPr>
                <w:rFonts w:ascii="Times New Roman" w:hAnsi="Times New Roman" w:cs="Times New Roman"/>
                <w:webHidden/>
              </w:rPr>
              <w:fldChar w:fldCharType="end"/>
            </w:r>
          </w:hyperlink>
        </w:p>
        <w:p w14:paraId="23D1CFD4" w14:textId="3B3A78D5" w:rsidR="00DB72C6" w:rsidRPr="00AC633B" w:rsidRDefault="00000000" w:rsidP="00905163">
          <w:pPr>
            <w:pStyle w:val="TOC1"/>
            <w:tabs>
              <w:tab w:val="right" w:leader="dot" w:pos="9019"/>
            </w:tabs>
            <w:rPr>
              <w:rFonts w:ascii="Times New Roman" w:eastAsiaTheme="minorEastAsia" w:hAnsi="Times New Roman" w:cs="Times New Roman"/>
              <w:kern w:val="2"/>
              <w14:ligatures w14:val="standardContextual"/>
            </w:rPr>
          </w:pPr>
          <w:hyperlink w:anchor="_Toc198393691" w:history="1">
            <w:r w:rsidR="00DB72C6" w:rsidRPr="00AC633B">
              <w:rPr>
                <w:rStyle w:val="Hyperlink"/>
                <w:rFonts w:ascii="Times New Roman" w:hAnsi="Times New Roman" w:cs="Times New Roman"/>
                <w:color w:val="auto"/>
              </w:rPr>
              <w:t>Analysis</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_Toc198393691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8</w:t>
            </w:r>
            <w:r w:rsidR="00DB72C6" w:rsidRPr="00AC633B">
              <w:rPr>
                <w:rFonts w:ascii="Times New Roman" w:hAnsi="Times New Roman" w:cs="Times New Roman"/>
                <w:webHidden/>
              </w:rPr>
              <w:fldChar w:fldCharType="end"/>
            </w:r>
          </w:hyperlink>
        </w:p>
        <w:p w14:paraId="431EB468" w14:textId="6417834C" w:rsidR="00DB72C6" w:rsidRPr="00AC633B" w:rsidRDefault="00000000" w:rsidP="00905163">
          <w:pPr>
            <w:pStyle w:val="TOC2"/>
            <w:tabs>
              <w:tab w:val="right" w:leader="dot" w:pos="9019"/>
            </w:tabs>
            <w:rPr>
              <w:rFonts w:ascii="Times New Roman" w:eastAsiaTheme="minorEastAsia" w:hAnsi="Times New Roman" w:cs="Times New Roman"/>
              <w:kern w:val="2"/>
              <w14:ligatures w14:val="standardContextual"/>
            </w:rPr>
          </w:pPr>
          <w:hyperlink w:anchor="_Toc198393692" w:history="1">
            <w:r w:rsidR="00DB72C6" w:rsidRPr="00AC633B">
              <w:rPr>
                <w:rStyle w:val="Hyperlink"/>
                <w:rFonts w:ascii="Times New Roman" w:hAnsi="Times New Roman" w:cs="Times New Roman"/>
                <w:color w:val="auto"/>
              </w:rPr>
              <w:t>Issues identified by the Hotel</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_Toc198393692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8</w:t>
            </w:r>
            <w:r w:rsidR="00DB72C6" w:rsidRPr="00AC633B">
              <w:rPr>
                <w:rFonts w:ascii="Times New Roman" w:hAnsi="Times New Roman" w:cs="Times New Roman"/>
                <w:webHidden/>
              </w:rPr>
              <w:fldChar w:fldCharType="end"/>
            </w:r>
          </w:hyperlink>
        </w:p>
        <w:p w14:paraId="0BFBE30F" w14:textId="42AD688D" w:rsidR="00DB72C6" w:rsidRPr="00AC633B" w:rsidRDefault="00000000" w:rsidP="00905163">
          <w:pPr>
            <w:pStyle w:val="TOC3"/>
            <w:tabs>
              <w:tab w:val="right" w:leader="dot" w:pos="9019"/>
            </w:tabs>
            <w:rPr>
              <w:rFonts w:ascii="Times New Roman" w:eastAsiaTheme="minorEastAsia" w:hAnsi="Times New Roman" w:cs="Times New Roman"/>
              <w:kern w:val="2"/>
              <w14:ligatures w14:val="standardContextual"/>
            </w:rPr>
          </w:pPr>
          <w:hyperlink w:anchor="_Toc198393693" w:history="1">
            <w:r w:rsidR="00DB72C6" w:rsidRPr="00AC633B">
              <w:rPr>
                <w:rStyle w:val="Hyperlink"/>
                <w:rFonts w:ascii="Times New Roman" w:hAnsi="Times New Roman" w:cs="Times New Roman"/>
                <w:color w:val="auto"/>
              </w:rPr>
              <w:t>How is it impacting the hotel?</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_Toc198393693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9</w:t>
            </w:r>
            <w:r w:rsidR="00DB72C6" w:rsidRPr="00AC633B">
              <w:rPr>
                <w:rFonts w:ascii="Times New Roman" w:hAnsi="Times New Roman" w:cs="Times New Roman"/>
                <w:webHidden/>
              </w:rPr>
              <w:fldChar w:fldCharType="end"/>
            </w:r>
          </w:hyperlink>
        </w:p>
        <w:p w14:paraId="594271CB" w14:textId="532046B6" w:rsidR="00DB72C6" w:rsidRPr="00AC633B" w:rsidRDefault="00000000" w:rsidP="00905163">
          <w:pPr>
            <w:pStyle w:val="TOC3"/>
            <w:tabs>
              <w:tab w:val="right" w:leader="dot" w:pos="9019"/>
            </w:tabs>
            <w:rPr>
              <w:rFonts w:ascii="Times New Roman" w:eastAsiaTheme="minorEastAsia" w:hAnsi="Times New Roman" w:cs="Times New Roman"/>
              <w:kern w:val="2"/>
              <w14:ligatures w14:val="standardContextual"/>
            </w:rPr>
          </w:pPr>
          <w:hyperlink w:anchor="_Toc198393694" w:history="1">
            <w:r w:rsidR="00DB72C6" w:rsidRPr="00AC633B">
              <w:rPr>
                <w:rStyle w:val="Hyperlink"/>
                <w:rFonts w:ascii="Times New Roman" w:hAnsi="Times New Roman" w:cs="Times New Roman"/>
                <w:color w:val="auto"/>
              </w:rPr>
              <w:t>What are the causes?</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_Toc198393694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10</w:t>
            </w:r>
            <w:r w:rsidR="00DB72C6" w:rsidRPr="00AC633B">
              <w:rPr>
                <w:rFonts w:ascii="Times New Roman" w:hAnsi="Times New Roman" w:cs="Times New Roman"/>
                <w:webHidden/>
              </w:rPr>
              <w:fldChar w:fldCharType="end"/>
            </w:r>
          </w:hyperlink>
        </w:p>
        <w:p w14:paraId="65144D30" w14:textId="4FBBD54C" w:rsidR="00DB72C6" w:rsidRPr="00AC633B" w:rsidRDefault="00000000" w:rsidP="00905163">
          <w:pPr>
            <w:pStyle w:val="TOC2"/>
            <w:tabs>
              <w:tab w:val="right" w:leader="dot" w:pos="9019"/>
            </w:tabs>
            <w:rPr>
              <w:rFonts w:ascii="Times New Roman" w:eastAsiaTheme="minorEastAsia" w:hAnsi="Times New Roman" w:cs="Times New Roman"/>
              <w:kern w:val="2"/>
              <w14:ligatures w14:val="standardContextual"/>
            </w:rPr>
          </w:pPr>
          <w:hyperlink w:anchor="_Toc198393695" w:history="1">
            <w:r w:rsidR="00DB72C6" w:rsidRPr="00AC633B">
              <w:rPr>
                <w:rStyle w:val="Hyperlink"/>
                <w:rFonts w:ascii="Times New Roman" w:hAnsi="Times New Roman" w:cs="Times New Roman"/>
                <w:color w:val="auto"/>
              </w:rPr>
              <w:t>STEEPLED Analysis</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_Toc198393695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10</w:t>
            </w:r>
            <w:r w:rsidR="00DB72C6" w:rsidRPr="00AC633B">
              <w:rPr>
                <w:rFonts w:ascii="Times New Roman" w:hAnsi="Times New Roman" w:cs="Times New Roman"/>
                <w:webHidden/>
              </w:rPr>
              <w:fldChar w:fldCharType="end"/>
            </w:r>
          </w:hyperlink>
        </w:p>
        <w:p w14:paraId="56E21F79" w14:textId="16C64182" w:rsidR="00DB72C6" w:rsidRPr="00AC633B" w:rsidRDefault="00000000" w:rsidP="00905163">
          <w:pPr>
            <w:pStyle w:val="TOC2"/>
            <w:tabs>
              <w:tab w:val="right" w:leader="dot" w:pos="9019"/>
            </w:tabs>
            <w:rPr>
              <w:rFonts w:ascii="Times New Roman" w:eastAsiaTheme="minorEastAsia" w:hAnsi="Times New Roman" w:cs="Times New Roman"/>
              <w:kern w:val="2"/>
              <w14:ligatures w14:val="standardContextual"/>
            </w:rPr>
          </w:pPr>
          <w:hyperlink w:anchor="_Toc198393696" w:history="1">
            <w:r w:rsidR="00DB72C6" w:rsidRPr="00AC633B">
              <w:rPr>
                <w:rStyle w:val="Hyperlink"/>
                <w:rFonts w:ascii="Times New Roman" w:hAnsi="Times New Roman" w:cs="Times New Roman"/>
                <w:color w:val="auto"/>
              </w:rPr>
              <w:t>SWOT Analysis</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_Toc198393696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14</w:t>
            </w:r>
            <w:r w:rsidR="00DB72C6" w:rsidRPr="00AC633B">
              <w:rPr>
                <w:rFonts w:ascii="Times New Roman" w:hAnsi="Times New Roman" w:cs="Times New Roman"/>
                <w:webHidden/>
              </w:rPr>
              <w:fldChar w:fldCharType="end"/>
            </w:r>
          </w:hyperlink>
        </w:p>
        <w:p w14:paraId="3BDE5A85" w14:textId="28A67E50" w:rsidR="00DB72C6" w:rsidRPr="00AC633B" w:rsidRDefault="00000000" w:rsidP="00905163">
          <w:pPr>
            <w:pStyle w:val="TOC2"/>
            <w:tabs>
              <w:tab w:val="right" w:leader="dot" w:pos="9019"/>
            </w:tabs>
            <w:rPr>
              <w:rFonts w:ascii="Times New Roman" w:eastAsiaTheme="minorEastAsia" w:hAnsi="Times New Roman" w:cs="Times New Roman"/>
              <w:kern w:val="2"/>
              <w14:ligatures w14:val="standardContextual"/>
            </w:rPr>
          </w:pPr>
          <w:hyperlink w:anchor="_Toc198393697" w:history="1">
            <w:r w:rsidR="00DB72C6" w:rsidRPr="00AC633B">
              <w:rPr>
                <w:rStyle w:val="Hyperlink"/>
                <w:rFonts w:ascii="Times New Roman" w:hAnsi="Times New Roman" w:cs="Times New Roman"/>
                <w:color w:val="auto"/>
              </w:rPr>
              <w:t>TOWS Analysis</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_Toc198393697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15</w:t>
            </w:r>
            <w:r w:rsidR="00DB72C6" w:rsidRPr="00AC633B">
              <w:rPr>
                <w:rFonts w:ascii="Times New Roman" w:hAnsi="Times New Roman" w:cs="Times New Roman"/>
                <w:webHidden/>
              </w:rPr>
              <w:fldChar w:fldCharType="end"/>
            </w:r>
          </w:hyperlink>
        </w:p>
        <w:p w14:paraId="5C4379EE" w14:textId="4000BDBA" w:rsidR="00DB72C6" w:rsidRPr="00AC633B" w:rsidRDefault="00000000" w:rsidP="00905163">
          <w:pPr>
            <w:pStyle w:val="TOC1"/>
            <w:tabs>
              <w:tab w:val="right" w:leader="dot" w:pos="9019"/>
            </w:tabs>
            <w:rPr>
              <w:rFonts w:ascii="Times New Roman" w:eastAsiaTheme="minorEastAsia" w:hAnsi="Times New Roman" w:cs="Times New Roman"/>
              <w:kern w:val="2"/>
              <w14:ligatures w14:val="standardContextual"/>
            </w:rPr>
          </w:pPr>
          <w:hyperlink w:anchor="_Toc198393698" w:history="1">
            <w:r w:rsidR="00DB72C6" w:rsidRPr="00AC633B">
              <w:rPr>
                <w:rStyle w:val="Hyperlink"/>
                <w:rFonts w:ascii="Times New Roman" w:hAnsi="Times New Roman" w:cs="Times New Roman"/>
                <w:color w:val="auto"/>
              </w:rPr>
              <w:t>Recommendations and Change Management</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_Toc198393698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17</w:t>
            </w:r>
            <w:r w:rsidR="00DB72C6" w:rsidRPr="00AC633B">
              <w:rPr>
                <w:rFonts w:ascii="Times New Roman" w:hAnsi="Times New Roman" w:cs="Times New Roman"/>
                <w:webHidden/>
              </w:rPr>
              <w:fldChar w:fldCharType="end"/>
            </w:r>
          </w:hyperlink>
        </w:p>
        <w:p w14:paraId="23A98298" w14:textId="4C59D1A9" w:rsidR="00DB72C6" w:rsidRPr="00AC633B" w:rsidRDefault="00000000" w:rsidP="00905163">
          <w:pPr>
            <w:pStyle w:val="TOC2"/>
            <w:tabs>
              <w:tab w:val="right" w:leader="dot" w:pos="9019"/>
            </w:tabs>
            <w:rPr>
              <w:rFonts w:ascii="Times New Roman" w:eastAsiaTheme="minorEastAsia" w:hAnsi="Times New Roman" w:cs="Times New Roman"/>
              <w:kern w:val="2"/>
              <w14:ligatures w14:val="standardContextual"/>
            </w:rPr>
          </w:pPr>
          <w:hyperlink w:anchor="_Toc198393699" w:history="1">
            <w:r w:rsidR="00DB72C6" w:rsidRPr="00AC633B">
              <w:rPr>
                <w:rStyle w:val="Hyperlink"/>
                <w:rFonts w:ascii="Times New Roman" w:hAnsi="Times New Roman" w:cs="Times New Roman"/>
                <w:color w:val="auto"/>
              </w:rPr>
              <w:t>Identifying the recommendations for the Hotel with Costs and Measures Included</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_Toc198393699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17</w:t>
            </w:r>
            <w:r w:rsidR="00DB72C6" w:rsidRPr="00AC633B">
              <w:rPr>
                <w:rFonts w:ascii="Times New Roman" w:hAnsi="Times New Roman" w:cs="Times New Roman"/>
                <w:webHidden/>
              </w:rPr>
              <w:fldChar w:fldCharType="end"/>
            </w:r>
          </w:hyperlink>
        </w:p>
        <w:p w14:paraId="3903C09C" w14:textId="559EBDA6" w:rsidR="00DB72C6" w:rsidRPr="00AC633B" w:rsidRDefault="00000000" w:rsidP="00905163">
          <w:pPr>
            <w:pStyle w:val="TOC2"/>
            <w:tabs>
              <w:tab w:val="right" w:leader="dot" w:pos="9019"/>
            </w:tabs>
            <w:rPr>
              <w:rFonts w:ascii="Times New Roman" w:eastAsiaTheme="minorEastAsia" w:hAnsi="Times New Roman" w:cs="Times New Roman"/>
              <w:kern w:val="2"/>
              <w14:ligatures w14:val="standardContextual"/>
            </w:rPr>
          </w:pPr>
          <w:hyperlink w:anchor="_Toc198393700" w:history="1">
            <w:r w:rsidR="00DB72C6" w:rsidRPr="00AC633B">
              <w:rPr>
                <w:rStyle w:val="Hyperlink"/>
                <w:rFonts w:ascii="Times New Roman" w:hAnsi="Times New Roman" w:cs="Times New Roman"/>
                <w:color w:val="auto"/>
              </w:rPr>
              <w:t>Change Management Practices and Procedures included</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_Toc198393700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21</w:t>
            </w:r>
            <w:r w:rsidR="00DB72C6" w:rsidRPr="00AC633B">
              <w:rPr>
                <w:rFonts w:ascii="Times New Roman" w:hAnsi="Times New Roman" w:cs="Times New Roman"/>
                <w:webHidden/>
              </w:rPr>
              <w:fldChar w:fldCharType="end"/>
            </w:r>
          </w:hyperlink>
        </w:p>
        <w:p w14:paraId="6000EDC5" w14:textId="2D5AA33F" w:rsidR="00DB72C6" w:rsidRPr="00AC633B" w:rsidRDefault="00000000" w:rsidP="00905163">
          <w:pPr>
            <w:pStyle w:val="TOC1"/>
            <w:tabs>
              <w:tab w:val="right" w:leader="dot" w:pos="9019"/>
            </w:tabs>
            <w:rPr>
              <w:rFonts w:ascii="Times New Roman" w:eastAsiaTheme="minorEastAsia" w:hAnsi="Times New Roman" w:cs="Times New Roman"/>
              <w:kern w:val="2"/>
              <w14:ligatures w14:val="standardContextual"/>
            </w:rPr>
          </w:pPr>
          <w:hyperlink w:anchor="_Toc198393701" w:history="1">
            <w:r w:rsidR="00DB72C6" w:rsidRPr="00AC633B">
              <w:rPr>
                <w:rStyle w:val="Hyperlink"/>
                <w:rFonts w:ascii="Times New Roman" w:hAnsi="Times New Roman" w:cs="Times New Roman"/>
                <w:color w:val="auto"/>
              </w:rPr>
              <w:t>Action Plan (SMART Analysis)</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_Toc198393701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24</w:t>
            </w:r>
            <w:r w:rsidR="00DB72C6" w:rsidRPr="00AC633B">
              <w:rPr>
                <w:rFonts w:ascii="Times New Roman" w:hAnsi="Times New Roman" w:cs="Times New Roman"/>
                <w:webHidden/>
              </w:rPr>
              <w:fldChar w:fldCharType="end"/>
            </w:r>
          </w:hyperlink>
        </w:p>
        <w:p w14:paraId="1EAE9B40" w14:textId="2A1D27BB" w:rsidR="00DB72C6" w:rsidRPr="00AC633B" w:rsidRDefault="00000000" w:rsidP="00905163">
          <w:pPr>
            <w:pStyle w:val="TOC1"/>
            <w:tabs>
              <w:tab w:val="right" w:leader="dot" w:pos="9019"/>
            </w:tabs>
            <w:rPr>
              <w:rFonts w:ascii="Times New Roman" w:eastAsiaTheme="minorEastAsia" w:hAnsi="Times New Roman" w:cs="Times New Roman"/>
              <w:kern w:val="2"/>
              <w14:ligatures w14:val="standardContextual"/>
            </w:rPr>
          </w:pPr>
          <w:hyperlink w:anchor="_Toc198393702" w:history="1">
            <w:r w:rsidR="00DB72C6" w:rsidRPr="00AC633B">
              <w:rPr>
                <w:rStyle w:val="Hyperlink"/>
                <w:rFonts w:ascii="Times New Roman" w:hAnsi="Times New Roman" w:cs="Times New Roman"/>
                <w:color w:val="auto"/>
              </w:rPr>
              <w:t>Conclusion</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_Toc198393702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26</w:t>
            </w:r>
            <w:r w:rsidR="00DB72C6" w:rsidRPr="00AC633B">
              <w:rPr>
                <w:rFonts w:ascii="Times New Roman" w:hAnsi="Times New Roman" w:cs="Times New Roman"/>
                <w:webHidden/>
              </w:rPr>
              <w:fldChar w:fldCharType="end"/>
            </w:r>
          </w:hyperlink>
        </w:p>
        <w:p w14:paraId="2B86A351" w14:textId="20D8A3A6" w:rsidR="00DB72C6" w:rsidRPr="00AC633B" w:rsidRDefault="00000000" w:rsidP="00905163">
          <w:pPr>
            <w:pStyle w:val="TOC1"/>
            <w:tabs>
              <w:tab w:val="right" w:leader="dot" w:pos="9019"/>
            </w:tabs>
            <w:rPr>
              <w:rFonts w:ascii="Times New Roman" w:eastAsiaTheme="minorEastAsia" w:hAnsi="Times New Roman" w:cs="Times New Roman"/>
              <w:kern w:val="2"/>
              <w14:ligatures w14:val="standardContextual"/>
            </w:rPr>
          </w:pPr>
          <w:hyperlink w:anchor="_Toc198393703" w:history="1">
            <w:r w:rsidR="00DB72C6" w:rsidRPr="00AC633B">
              <w:rPr>
                <w:rStyle w:val="Hyperlink"/>
                <w:rFonts w:ascii="Times New Roman" w:hAnsi="Times New Roman" w:cs="Times New Roman"/>
                <w:color w:val="auto"/>
              </w:rPr>
              <w:t>References</w:t>
            </w:r>
            <w:r w:rsidR="00DB72C6" w:rsidRPr="00AC633B">
              <w:rPr>
                <w:rFonts w:ascii="Times New Roman" w:hAnsi="Times New Roman" w:cs="Times New Roman"/>
                <w:webHidden/>
              </w:rPr>
              <w:tab/>
            </w:r>
            <w:r w:rsidR="00DB72C6" w:rsidRPr="00AC633B">
              <w:rPr>
                <w:rFonts w:ascii="Times New Roman" w:hAnsi="Times New Roman" w:cs="Times New Roman"/>
                <w:webHidden/>
              </w:rPr>
              <w:fldChar w:fldCharType="begin"/>
            </w:r>
            <w:r w:rsidR="00DB72C6" w:rsidRPr="00AC633B">
              <w:rPr>
                <w:rFonts w:ascii="Times New Roman" w:hAnsi="Times New Roman" w:cs="Times New Roman"/>
                <w:webHidden/>
              </w:rPr>
              <w:instrText xml:space="preserve"> PAGEREF _Toc198393703 \h </w:instrText>
            </w:r>
            <w:r w:rsidR="00DB72C6" w:rsidRPr="00AC633B">
              <w:rPr>
                <w:rFonts w:ascii="Times New Roman" w:hAnsi="Times New Roman" w:cs="Times New Roman"/>
                <w:webHidden/>
              </w:rPr>
            </w:r>
            <w:r w:rsidR="00DB72C6" w:rsidRPr="00AC633B">
              <w:rPr>
                <w:rFonts w:ascii="Times New Roman" w:hAnsi="Times New Roman" w:cs="Times New Roman"/>
                <w:webHidden/>
              </w:rPr>
              <w:fldChar w:fldCharType="separate"/>
            </w:r>
            <w:r w:rsidR="00DB72C6" w:rsidRPr="00AC633B">
              <w:rPr>
                <w:rFonts w:ascii="Times New Roman" w:hAnsi="Times New Roman" w:cs="Times New Roman"/>
                <w:webHidden/>
              </w:rPr>
              <w:t>28</w:t>
            </w:r>
            <w:r w:rsidR="00DB72C6" w:rsidRPr="00AC633B">
              <w:rPr>
                <w:rFonts w:ascii="Times New Roman" w:hAnsi="Times New Roman" w:cs="Times New Roman"/>
                <w:webHidden/>
              </w:rPr>
              <w:fldChar w:fldCharType="end"/>
            </w:r>
          </w:hyperlink>
        </w:p>
        <w:p w14:paraId="364F1546" w14:textId="320AD605" w:rsidR="00DB72C6" w:rsidRPr="00AC633B" w:rsidRDefault="00DB72C6" w:rsidP="00905163">
          <w:pPr>
            <w:rPr>
              <w:rFonts w:ascii="Times New Roman" w:hAnsi="Times New Roman" w:cs="Times New Roman"/>
            </w:rPr>
          </w:pPr>
          <w:r w:rsidRPr="00AC633B">
            <w:rPr>
              <w:rFonts w:ascii="Times New Roman" w:hAnsi="Times New Roman" w:cs="Times New Roman"/>
              <w:b/>
              <w:bCs/>
            </w:rPr>
            <w:fldChar w:fldCharType="end"/>
          </w:r>
        </w:p>
      </w:sdtContent>
    </w:sdt>
    <w:p w14:paraId="76FBBABA" w14:textId="3814DA4F" w:rsidR="007C3D92" w:rsidRPr="00AC633B" w:rsidRDefault="00FD2242" w:rsidP="00905163">
      <w:pPr>
        <w:rPr>
          <w:rFonts w:ascii="Times New Roman" w:hAnsi="Times New Roman" w:cs="Times New Roman"/>
        </w:rPr>
      </w:pPr>
      <w:r w:rsidRPr="00AC633B">
        <w:rPr>
          <w:rFonts w:ascii="Times New Roman" w:hAnsi="Times New Roman" w:cs="Times New Roman"/>
        </w:rPr>
        <w:br w:type="page"/>
      </w:r>
    </w:p>
    <w:p w14:paraId="32376A6E" w14:textId="77777777" w:rsidR="00C46B03" w:rsidRPr="00AC633B" w:rsidRDefault="00FD2242" w:rsidP="00905163">
      <w:pPr>
        <w:pStyle w:val="Heading1"/>
        <w:rPr>
          <w:rFonts w:ascii="Times New Roman" w:hAnsi="Times New Roman" w:cs="Times New Roman"/>
        </w:rPr>
      </w:pPr>
      <w:bookmarkStart w:id="0" w:name="_petp7osnidmx" w:colFirst="0" w:colLast="0"/>
      <w:bookmarkStart w:id="1" w:name="_Toc197721309"/>
      <w:bookmarkStart w:id="2" w:name="_Toc198393686"/>
      <w:bookmarkEnd w:id="0"/>
      <w:r w:rsidRPr="00AC633B">
        <w:rPr>
          <w:rFonts w:ascii="Times New Roman" w:hAnsi="Times New Roman" w:cs="Times New Roman"/>
        </w:rPr>
        <w:lastRenderedPageBreak/>
        <w:t>Introduction</w:t>
      </w:r>
      <w:bookmarkEnd w:id="1"/>
      <w:bookmarkEnd w:id="2"/>
    </w:p>
    <w:p w14:paraId="12FAD75A" w14:textId="77777777" w:rsidR="00C46B03" w:rsidRPr="00AC633B" w:rsidRDefault="00FD2242" w:rsidP="00905163">
      <w:pPr>
        <w:pStyle w:val="Heading2"/>
        <w:rPr>
          <w:rFonts w:ascii="Times New Roman" w:hAnsi="Times New Roman" w:cs="Times New Roman"/>
        </w:rPr>
      </w:pPr>
      <w:bookmarkStart w:id="3" w:name="_ijk57o7qtcb7" w:colFirst="0" w:colLast="0"/>
      <w:bookmarkStart w:id="4" w:name="_Toc197721310"/>
      <w:bookmarkStart w:id="5" w:name="_Toc198393687"/>
      <w:bookmarkEnd w:id="3"/>
      <w:r w:rsidRPr="00AC633B">
        <w:rPr>
          <w:rFonts w:ascii="Times New Roman" w:hAnsi="Times New Roman" w:cs="Times New Roman"/>
        </w:rPr>
        <w:t>Background of the Hotel</w:t>
      </w:r>
      <w:bookmarkEnd w:id="4"/>
      <w:bookmarkEnd w:id="5"/>
    </w:p>
    <w:p w14:paraId="3C2465EC" w14:textId="40125BF5" w:rsidR="00820CDF" w:rsidRPr="00AC633B" w:rsidRDefault="00FD2242" w:rsidP="00905163">
      <w:pPr>
        <w:rPr>
          <w:rFonts w:ascii="Times New Roman" w:hAnsi="Times New Roman" w:cs="Times New Roman"/>
        </w:rPr>
      </w:pPr>
      <w:r w:rsidRPr="00AC633B">
        <w:rPr>
          <w:rFonts w:ascii="Times New Roman" w:hAnsi="Times New Roman" w:cs="Times New Roman"/>
        </w:rPr>
        <w:t xml:space="preserve">Park Hyatt Sydney is </w:t>
      </w:r>
      <w:r w:rsidR="002073B2" w:rsidRPr="00AC633B">
        <w:rPr>
          <w:rFonts w:ascii="Times New Roman" w:hAnsi="Times New Roman" w:cs="Times New Roman"/>
        </w:rPr>
        <w:t xml:space="preserve">considered a </w:t>
      </w:r>
      <w:r w:rsidRPr="00AC633B">
        <w:rPr>
          <w:rFonts w:ascii="Times New Roman" w:hAnsi="Times New Roman" w:cs="Times New Roman"/>
        </w:rPr>
        <w:t xml:space="preserve">luxury hotel </w:t>
      </w:r>
      <w:r w:rsidR="002073B2" w:rsidRPr="00AC633B">
        <w:rPr>
          <w:rFonts w:ascii="Times New Roman" w:hAnsi="Times New Roman" w:cs="Times New Roman"/>
        </w:rPr>
        <w:t>which has been built</w:t>
      </w:r>
      <w:r w:rsidRPr="00AC633B">
        <w:rPr>
          <w:rFonts w:ascii="Times New Roman" w:hAnsi="Times New Roman" w:cs="Times New Roman"/>
        </w:rPr>
        <w:t xml:space="preserve"> on the grounds of Campbell's Cove. </w:t>
      </w:r>
      <w:r w:rsidR="002073B2" w:rsidRPr="00AC633B">
        <w:rPr>
          <w:rFonts w:ascii="Times New Roman" w:hAnsi="Times New Roman" w:cs="Times New Roman"/>
        </w:rPr>
        <w:t>T</w:t>
      </w:r>
      <w:r w:rsidRPr="00AC633B">
        <w:rPr>
          <w:rFonts w:ascii="Times New Roman" w:hAnsi="Times New Roman" w:cs="Times New Roman"/>
        </w:rPr>
        <w:t>he hotel had a major transformation with a major refurbishment that saw three new rooftop suites added, among them the spacious 3,767-square-foot Sydney Suite</w:t>
      </w:r>
      <w:r w:rsidR="003339A4" w:rsidRPr="00AC633B">
        <w:rPr>
          <w:rFonts w:ascii="Times New Roman" w:hAnsi="Times New Roman" w:cs="Times New Roman"/>
        </w:rPr>
        <w:t xml:space="preserve"> (</w:t>
      </w:r>
      <w:r w:rsidR="00281FB2" w:rsidRPr="00AC633B">
        <w:rPr>
          <w:rFonts w:ascii="Times New Roman" w:hAnsi="Times New Roman" w:cs="Times New Roman"/>
        </w:rPr>
        <w:t>Hyatt, 2025</w:t>
      </w:r>
      <w:r w:rsidR="003339A4" w:rsidRPr="00AC633B">
        <w:rPr>
          <w:rFonts w:ascii="Times New Roman" w:hAnsi="Times New Roman" w:cs="Times New Roman"/>
        </w:rPr>
        <w:t>)</w:t>
      </w:r>
      <w:r w:rsidRPr="00AC633B">
        <w:rPr>
          <w:rFonts w:ascii="Times New Roman" w:hAnsi="Times New Roman" w:cs="Times New Roman"/>
        </w:rPr>
        <w:t>. The hotel has 155 guestrooms and suites</w:t>
      </w:r>
      <w:r w:rsidR="003339A4" w:rsidRPr="00AC633B">
        <w:rPr>
          <w:rFonts w:ascii="Times New Roman" w:hAnsi="Times New Roman" w:cs="Times New Roman"/>
        </w:rPr>
        <w:t xml:space="preserve"> with</w:t>
      </w:r>
      <w:r w:rsidRPr="00AC633B">
        <w:rPr>
          <w:rFonts w:ascii="Times New Roman" w:hAnsi="Times New Roman" w:cs="Times New Roman"/>
        </w:rPr>
        <w:t xml:space="preserve"> panoramic views of the Sydney Opera House </w:t>
      </w:r>
      <w:r w:rsidR="003339A4" w:rsidRPr="00AC633B">
        <w:rPr>
          <w:rFonts w:ascii="Times New Roman" w:hAnsi="Times New Roman" w:cs="Times New Roman"/>
        </w:rPr>
        <w:t>(</w:t>
      </w:r>
      <w:r w:rsidR="00181C2C" w:rsidRPr="00AC633B">
        <w:rPr>
          <w:rFonts w:ascii="Times New Roman" w:hAnsi="Times New Roman" w:cs="Times New Roman"/>
        </w:rPr>
        <w:t>Hyatt, 2025</w:t>
      </w:r>
      <w:r w:rsidR="003339A4" w:rsidRPr="00AC633B">
        <w:rPr>
          <w:rFonts w:ascii="Times New Roman" w:hAnsi="Times New Roman" w:cs="Times New Roman"/>
        </w:rPr>
        <w:t>)</w:t>
      </w:r>
      <w:r w:rsidRPr="00AC633B">
        <w:rPr>
          <w:rFonts w:ascii="Times New Roman" w:hAnsi="Times New Roman" w:cs="Times New Roman"/>
        </w:rPr>
        <w:t xml:space="preserve">. The interior features Australian </w:t>
      </w:r>
      <w:r w:rsidR="00FE4B47" w:rsidRPr="00AC633B">
        <w:rPr>
          <w:rFonts w:ascii="Times New Roman" w:hAnsi="Times New Roman" w:cs="Times New Roman"/>
        </w:rPr>
        <w:t>artisanry</w:t>
      </w:r>
      <w:r w:rsidRPr="00AC633B">
        <w:rPr>
          <w:rFonts w:ascii="Times New Roman" w:hAnsi="Times New Roman" w:cs="Times New Roman"/>
        </w:rPr>
        <w:t xml:space="preserve"> and The Rocks-inspired artworks. </w:t>
      </w:r>
      <w:r w:rsidR="00905163" w:rsidRPr="00AC633B">
        <w:rPr>
          <w:rFonts w:ascii="Times New Roman" w:hAnsi="Times New Roman" w:cs="Times New Roman"/>
        </w:rPr>
        <w:t>Locally sourced</w:t>
      </w:r>
      <w:r w:rsidRPr="00AC633B">
        <w:rPr>
          <w:rFonts w:ascii="Times New Roman" w:hAnsi="Times New Roman" w:cs="Times New Roman"/>
        </w:rPr>
        <w:t xml:space="preserve"> food can be enjoyed at The Dining Room or at The Living Room, where guests can unwind and take in the harbour views. Facilities include a rooftop heated pool, a five-room spa, and a fitness centre. Park Hyatt Sydney's strategic location in The Rocks positions it within walking distance from Sydney's dynamic business district and entertainment precincts. Its dedication to luxury and tailored service has </w:t>
      </w:r>
      <w:r w:rsidR="003339A4" w:rsidRPr="00AC633B">
        <w:rPr>
          <w:rFonts w:ascii="Times New Roman" w:hAnsi="Times New Roman" w:cs="Times New Roman"/>
        </w:rPr>
        <w:t>featured</w:t>
      </w:r>
      <w:r w:rsidRPr="00AC633B">
        <w:rPr>
          <w:rFonts w:ascii="Times New Roman" w:hAnsi="Times New Roman" w:cs="Times New Roman"/>
        </w:rPr>
        <w:t xml:space="preserve"> in various celebrities, such as Lady Gaga and Nicole Kidman</w:t>
      </w:r>
      <w:r w:rsidR="003339A4" w:rsidRPr="00AC633B">
        <w:rPr>
          <w:rFonts w:ascii="Times New Roman" w:hAnsi="Times New Roman" w:cs="Times New Roman"/>
        </w:rPr>
        <w:t xml:space="preserve"> (</w:t>
      </w:r>
      <w:r w:rsidR="00181C2C" w:rsidRPr="00AC633B">
        <w:rPr>
          <w:rFonts w:ascii="Times New Roman" w:hAnsi="Times New Roman" w:cs="Times New Roman"/>
        </w:rPr>
        <w:t>The Rocks, 2025</w:t>
      </w:r>
      <w:r w:rsidR="003339A4" w:rsidRPr="00AC633B">
        <w:rPr>
          <w:rFonts w:ascii="Times New Roman" w:hAnsi="Times New Roman" w:cs="Times New Roman"/>
        </w:rPr>
        <w:t>)</w:t>
      </w:r>
      <w:r w:rsidRPr="00AC633B">
        <w:rPr>
          <w:rFonts w:ascii="Times New Roman" w:hAnsi="Times New Roman" w:cs="Times New Roman"/>
        </w:rPr>
        <w:t xml:space="preserve">. </w:t>
      </w:r>
      <w:r w:rsidR="003339A4" w:rsidRPr="00AC633B">
        <w:rPr>
          <w:rFonts w:ascii="Times New Roman" w:hAnsi="Times New Roman" w:cs="Times New Roman"/>
        </w:rPr>
        <w:t>Considering its</w:t>
      </w:r>
      <w:r w:rsidRPr="00AC633B">
        <w:rPr>
          <w:rFonts w:ascii="Times New Roman" w:hAnsi="Times New Roman" w:cs="Times New Roman"/>
        </w:rPr>
        <w:t xml:space="preserve"> combination of modern design and outstanding amenities, Park Hyatt Sydney remains </w:t>
      </w:r>
      <w:r w:rsidR="003339A4" w:rsidRPr="00AC633B">
        <w:rPr>
          <w:rFonts w:ascii="Times New Roman" w:hAnsi="Times New Roman" w:cs="Times New Roman"/>
        </w:rPr>
        <w:t>a prominent figure</w:t>
      </w:r>
      <w:r w:rsidRPr="00AC633B">
        <w:rPr>
          <w:rFonts w:ascii="Times New Roman" w:hAnsi="Times New Roman" w:cs="Times New Roman"/>
        </w:rPr>
        <w:t xml:space="preserve"> for luxury hospitality in Australia.</w:t>
      </w:r>
    </w:p>
    <w:p w14:paraId="5B66DA7C" w14:textId="5F139AA2" w:rsidR="00C46B03" w:rsidRPr="00AC633B" w:rsidRDefault="00FD2242" w:rsidP="00905163">
      <w:pPr>
        <w:pStyle w:val="Heading2"/>
        <w:rPr>
          <w:rFonts w:ascii="Times New Roman" w:hAnsi="Times New Roman" w:cs="Times New Roman"/>
        </w:rPr>
      </w:pPr>
      <w:bookmarkStart w:id="6" w:name="_c02ni4lmpjiw" w:colFirst="0" w:colLast="0"/>
      <w:bookmarkStart w:id="7" w:name="_Toc197721311"/>
      <w:bookmarkStart w:id="8" w:name="_Toc198393688"/>
      <w:bookmarkEnd w:id="6"/>
      <w:r w:rsidRPr="00AC633B">
        <w:rPr>
          <w:rFonts w:ascii="Times New Roman" w:hAnsi="Times New Roman" w:cs="Times New Roman"/>
        </w:rPr>
        <w:t xml:space="preserve">Issues to be </w:t>
      </w:r>
      <w:bookmarkEnd w:id="7"/>
      <w:bookmarkEnd w:id="8"/>
      <w:r w:rsidR="00905163" w:rsidRPr="00AC633B">
        <w:rPr>
          <w:rFonts w:ascii="Times New Roman" w:hAnsi="Times New Roman" w:cs="Times New Roman"/>
        </w:rPr>
        <w:t>discussed.</w:t>
      </w:r>
    </w:p>
    <w:p w14:paraId="13D8B964" w14:textId="45676121" w:rsidR="00C46B03" w:rsidRPr="00AC633B" w:rsidRDefault="00FD2242" w:rsidP="00905163">
      <w:pPr>
        <w:spacing w:before="240" w:after="240"/>
        <w:rPr>
          <w:rFonts w:ascii="Times New Roman" w:hAnsi="Times New Roman" w:cs="Times New Roman"/>
        </w:rPr>
      </w:pPr>
      <w:r w:rsidRPr="00AC633B">
        <w:rPr>
          <w:rFonts w:ascii="Times New Roman" w:hAnsi="Times New Roman" w:cs="Times New Roman"/>
        </w:rPr>
        <w:t>It has been noted that s</w:t>
      </w:r>
      <w:r w:rsidR="002D042B" w:rsidRPr="00AC633B">
        <w:rPr>
          <w:rFonts w:ascii="Times New Roman" w:hAnsi="Times New Roman" w:cs="Times New Roman"/>
        </w:rPr>
        <w:t>taff behavio</w:t>
      </w:r>
      <w:r w:rsidRPr="00AC633B">
        <w:rPr>
          <w:rFonts w:ascii="Times New Roman" w:hAnsi="Times New Roman" w:cs="Times New Roman"/>
        </w:rPr>
        <w:t>u</w:t>
      </w:r>
      <w:r w:rsidR="002D042B" w:rsidRPr="00AC633B">
        <w:rPr>
          <w:rFonts w:ascii="Times New Roman" w:hAnsi="Times New Roman" w:cs="Times New Roman"/>
        </w:rPr>
        <w:t xml:space="preserve">r and sanitation have become </w:t>
      </w:r>
      <w:r w:rsidRPr="00AC633B">
        <w:rPr>
          <w:rFonts w:ascii="Times New Roman" w:hAnsi="Times New Roman" w:cs="Times New Roman"/>
        </w:rPr>
        <w:t>prominent</w:t>
      </w:r>
      <w:r w:rsidR="002D042B" w:rsidRPr="00AC633B">
        <w:rPr>
          <w:rFonts w:ascii="Times New Roman" w:hAnsi="Times New Roman" w:cs="Times New Roman"/>
        </w:rPr>
        <w:t xml:space="preserve"> issues for the hotel sector of Australia</w:t>
      </w:r>
      <w:r w:rsidRPr="00AC633B">
        <w:rPr>
          <w:rFonts w:ascii="Times New Roman" w:hAnsi="Times New Roman" w:cs="Times New Roman"/>
        </w:rPr>
        <w:t>, which has been</w:t>
      </w:r>
      <w:r w:rsidR="002D042B" w:rsidRPr="00AC633B">
        <w:rPr>
          <w:rFonts w:ascii="Times New Roman" w:hAnsi="Times New Roman" w:cs="Times New Roman"/>
        </w:rPr>
        <w:t xml:space="preserve"> impacting client satisfaction</w:t>
      </w:r>
      <w:r w:rsidRPr="00AC633B">
        <w:rPr>
          <w:rFonts w:ascii="Times New Roman" w:hAnsi="Times New Roman" w:cs="Times New Roman"/>
        </w:rPr>
        <w:t xml:space="preserve"> and operational</w:t>
      </w:r>
      <w:r w:rsidR="002D042B" w:rsidRPr="00AC633B">
        <w:rPr>
          <w:rFonts w:ascii="Times New Roman" w:hAnsi="Times New Roman" w:cs="Times New Roman"/>
        </w:rPr>
        <w:t xml:space="preserve"> efficiency. </w:t>
      </w:r>
      <w:r w:rsidRPr="00AC633B">
        <w:rPr>
          <w:rFonts w:ascii="Times New Roman" w:hAnsi="Times New Roman" w:cs="Times New Roman"/>
        </w:rPr>
        <w:t>It has been observed that around</w:t>
      </w:r>
      <w:r w:rsidR="002D042B" w:rsidRPr="00AC633B">
        <w:rPr>
          <w:rFonts w:ascii="Times New Roman" w:hAnsi="Times New Roman" w:cs="Times New Roman"/>
        </w:rPr>
        <w:t xml:space="preserve"> 98% of Australian accommodation customers rank </w:t>
      </w:r>
      <w:r w:rsidRPr="00AC633B">
        <w:rPr>
          <w:rFonts w:ascii="Times New Roman" w:hAnsi="Times New Roman" w:cs="Times New Roman"/>
        </w:rPr>
        <w:t>a</w:t>
      </w:r>
      <w:r w:rsidR="002D042B" w:rsidRPr="00AC633B">
        <w:rPr>
          <w:rFonts w:ascii="Times New Roman" w:hAnsi="Times New Roman" w:cs="Times New Roman"/>
        </w:rPr>
        <w:t xml:space="preserve"> well-informed staff as their </w:t>
      </w:r>
      <w:r w:rsidRPr="00AC633B">
        <w:rPr>
          <w:rFonts w:ascii="Times New Roman" w:hAnsi="Times New Roman" w:cs="Times New Roman"/>
        </w:rPr>
        <w:t>primary</w:t>
      </w:r>
      <w:r w:rsidR="002D042B" w:rsidRPr="00AC633B">
        <w:rPr>
          <w:rFonts w:ascii="Times New Roman" w:hAnsi="Times New Roman" w:cs="Times New Roman"/>
        </w:rPr>
        <w:t xml:space="preserve"> decision driver when deciding on spending. This highlights staff behavio</w:t>
      </w:r>
      <w:r w:rsidRPr="00AC633B">
        <w:rPr>
          <w:rFonts w:ascii="Times New Roman" w:hAnsi="Times New Roman" w:cs="Times New Roman"/>
        </w:rPr>
        <w:t>u</w:t>
      </w:r>
      <w:r w:rsidR="002D042B" w:rsidRPr="00AC633B">
        <w:rPr>
          <w:rFonts w:ascii="Times New Roman" w:hAnsi="Times New Roman" w:cs="Times New Roman"/>
        </w:rPr>
        <w:t xml:space="preserve">r playing a </w:t>
      </w:r>
      <w:r w:rsidRPr="00AC633B">
        <w:rPr>
          <w:rFonts w:ascii="Times New Roman" w:hAnsi="Times New Roman" w:cs="Times New Roman"/>
        </w:rPr>
        <w:t>prominent role</w:t>
      </w:r>
      <w:r w:rsidR="002D042B" w:rsidRPr="00AC633B">
        <w:rPr>
          <w:rFonts w:ascii="Times New Roman" w:hAnsi="Times New Roman" w:cs="Times New Roman"/>
        </w:rPr>
        <w:t xml:space="preserve"> in the client experience. </w:t>
      </w:r>
      <w:r w:rsidRPr="00AC633B">
        <w:rPr>
          <w:rFonts w:ascii="Times New Roman" w:hAnsi="Times New Roman" w:cs="Times New Roman"/>
        </w:rPr>
        <w:t>However</w:t>
      </w:r>
      <w:r w:rsidR="002D042B" w:rsidRPr="00AC633B">
        <w:rPr>
          <w:rFonts w:ascii="Times New Roman" w:hAnsi="Times New Roman" w:cs="Times New Roman"/>
        </w:rPr>
        <w:t xml:space="preserve">, the </w:t>
      </w:r>
      <w:r w:rsidRPr="00AC633B">
        <w:rPr>
          <w:rFonts w:ascii="Times New Roman" w:hAnsi="Times New Roman" w:cs="Times New Roman"/>
        </w:rPr>
        <w:t xml:space="preserve">hotel </w:t>
      </w:r>
      <w:r w:rsidR="002D042B" w:rsidRPr="00AC633B">
        <w:rPr>
          <w:rFonts w:ascii="Times New Roman" w:hAnsi="Times New Roman" w:cs="Times New Roman"/>
        </w:rPr>
        <w:t xml:space="preserve">sector </w:t>
      </w:r>
      <w:r w:rsidRPr="00AC633B">
        <w:rPr>
          <w:rFonts w:ascii="Times New Roman" w:hAnsi="Times New Roman" w:cs="Times New Roman"/>
        </w:rPr>
        <w:t xml:space="preserve">in Australia </w:t>
      </w:r>
      <w:r w:rsidR="002D042B" w:rsidRPr="00AC633B">
        <w:rPr>
          <w:rFonts w:ascii="Times New Roman" w:hAnsi="Times New Roman" w:cs="Times New Roman"/>
        </w:rPr>
        <w:t xml:space="preserve">is </w:t>
      </w:r>
      <w:r w:rsidRPr="00AC633B">
        <w:rPr>
          <w:rFonts w:ascii="Times New Roman" w:hAnsi="Times New Roman" w:cs="Times New Roman"/>
        </w:rPr>
        <w:t>affected</w:t>
      </w:r>
      <w:r w:rsidR="002D042B" w:rsidRPr="00AC633B">
        <w:rPr>
          <w:rFonts w:ascii="Times New Roman" w:hAnsi="Times New Roman" w:cs="Times New Roman"/>
        </w:rPr>
        <w:t xml:space="preserve"> by serious labo</w:t>
      </w:r>
      <w:r w:rsidRPr="00AC633B">
        <w:rPr>
          <w:rFonts w:ascii="Times New Roman" w:hAnsi="Times New Roman" w:cs="Times New Roman"/>
        </w:rPr>
        <w:t>u</w:t>
      </w:r>
      <w:r w:rsidR="002D042B" w:rsidRPr="00AC633B">
        <w:rPr>
          <w:rFonts w:ascii="Times New Roman" w:hAnsi="Times New Roman" w:cs="Times New Roman"/>
        </w:rPr>
        <w:t>r problems</w:t>
      </w:r>
      <w:r w:rsidRPr="00AC633B">
        <w:rPr>
          <w:rFonts w:ascii="Times New Roman" w:hAnsi="Times New Roman" w:cs="Times New Roman"/>
        </w:rPr>
        <w:t>, considering their</w:t>
      </w:r>
      <w:r w:rsidR="002D042B" w:rsidRPr="00AC633B">
        <w:rPr>
          <w:rFonts w:ascii="Times New Roman" w:hAnsi="Times New Roman" w:cs="Times New Roman"/>
        </w:rPr>
        <w:t xml:space="preserve"> turnover rates above 70% per year</w:t>
      </w:r>
      <w:r w:rsidRPr="00AC633B">
        <w:rPr>
          <w:rFonts w:ascii="Times New Roman" w:hAnsi="Times New Roman" w:cs="Times New Roman"/>
        </w:rPr>
        <w:t xml:space="preserve"> (</w:t>
      </w:r>
      <w:r w:rsidR="009727CD" w:rsidRPr="00AC633B">
        <w:rPr>
          <w:rFonts w:ascii="Times New Roman" w:hAnsi="Times New Roman" w:cs="Times New Roman"/>
        </w:rPr>
        <w:t>Roosted, 2025</w:t>
      </w:r>
      <w:r w:rsidRPr="00AC633B">
        <w:rPr>
          <w:rFonts w:ascii="Times New Roman" w:hAnsi="Times New Roman" w:cs="Times New Roman"/>
        </w:rPr>
        <w:t>). This tends to</w:t>
      </w:r>
      <w:r w:rsidR="002D042B" w:rsidRPr="00AC633B">
        <w:rPr>
          <w:rFonts w:ascii="Times New Roman" w:hAnsi="Times New Roman" w:cs="Times New Roman"/>
        </w:rPr>
        <w:t xml:space="preserve"> interfere with the consistency of service in employee training. </w:t>
      </w:r>
      <w:r w:rsidRPr="00AC633B">
        <w:rPr>
          <w:rFonts w:ascii="Times New Roman" w:hAnsi="Times New Roman" w:cs="Times New Roman"/>
        </w:rPr>
        <w:t>Moreover</w:t>
      </w:r>
      <w:r w:rsidR="002D042B" w:rsidRPr="00AC633B">
        <w:rPr>
          <w:rFonts w:ascii="Times New Roman" w:hAnsi="Times New Roman" w:cs="Times New Roman"/>
        </w:rPr>
        <w:t xml:space="preserve">, </w:t>
      </w:r>
      <w:r w:rsidRPr="00AC633B">
        <w:rPr>
          <w:rFonts w:ascii="Times New Roman" w:hAnsi="Times New Roman" w:cs="Times New Roman"/>
        </w:rPr>
        <w:t>it has been observed that there are prominent instances</w:t>
      </w:r>
      <w:r w:rsidR="002D042B" w:rsidRPr="00AC633B">
        <w:rPr>
          <w:rFonts w:ascii="Times New Roman" w:hAnsi="Times New Roman" w:cs="Times New Roman"/>
        </w:rPr>
        <w:t xml:space="preserve"> of misconduct at workplaces, </w:t>
      </w:r>
      <w:r w:rsidRPr="00AC633B">
        <w:rPr>
          <w:rFonts w:ascii="Times New Roman" w:hAnsi="Times New Roman" w:cs="Times New Roman"/>
        </w:rPr>
        <w:t>considering over</w:t>
      </w:r>
      <w:r w:rsidR="002D042B" w:rsidRPr="00AC633B">
        <w:rPr>
          <w:rFonts w:ascii="Times New Roman" w:hAnsi="Times New Roman" w:cs="Times New Roman"/>
        </w:rPr>
        <w:t xml:space="preserve"> 50% of female employees reporting harassment</w:t>
      </w:r>
      <w:r w:rsidRPr="00AC633B">
        <w:rPr>
          <w:rFonts w:ascii="Times New Roman" w:hAnsi="Times New Roman" w:cs="Times New Roman"/>
        </w:rPr>
        <w:t xml:space="preserve"> (</w:t>
      </w:r>
      <w:r w:rsidR="009727CD" w:rsidRPr="00AC633B">
        <w:rPr>
          <w:rFonts w:ascii="Times New Roman" w:hAnsi="Times New Roman" w:cs="Times New Roman"/>
        </w:rPr>
        <w:t>Our Watch, 2025</w:t>
      </w:r>
      <w:r w:rsidRPr="00AC633B">
        <w:rPr>
          <w:rFonts w:ascii="Times New Roman" w:hAnsi="Times New Roman" w:cs="Times New Roman"/>
        </w:rPr>
        <w:t>)</w:t>
      </w:r>
      <w:r w:rsidR="002D042B" w:rsidRPr="00AC633B">
        <w:rPr>
          <w:rFonts w:ascii="Times New Roman" w:hAnsi="Times New Roman" w:cs="Times New Roman"/>
        </w:rPr>
        <w:t>.</w:t>
      </w:r>
      <w:r w:rsidR="001E4166" w:rsidRPr="00AC633B">
        <w:rPr>
          <w:rFonts w:ascii="Times New Roman" w:hAnsi="Times New Roman" w:cs="Times New Roman"/>
        </w:rPr>
        <w:t xml:space="preserve"> </w:t>
      </w:r>
      <w:r w:rsidR="002D042B" w:rsidRPr="00AC633B">
        <w:rPr>
          <w:rFonts w:ascii="Times New Roman" w:hAnsi="Times New Roman" w:cs="Times New Roman"/>
        </w:rPr>
        <w:t xml:space="preserve">However, it is difficult to have </w:t>
      </w:r>
      <w:r w:rsidR="00FE4B47" w:rsidRPr="00AC633B">
        <w:rPr>
          <w:rFonts w:ascii="Times New Roman" w:hAnsi="Times New Roman" w:cs="Times New Roman"/>
        </w:rPr>
        <w:t>lofty standards</w:t>
      </w:r>
      <w:r w:rsidR="002D042B" w:rsidRPr="00AC633B">
        <w:rPr>
          <w:rFonts w:ascii="Times New Roman" w:hAnsi="Times New Roman" w:cs="Times New Roman"/>
        </w:rPr>
        <w:t xml:space="preserve"> of hygiene i</w:t>
      </w:r>
      <w:r w:rsidR="001E4166" w:rsidRPr="00AC633B">
        <w:rPr>
          <w:rFonts w:ascii="Times New Roman" w:hAnsi="Times New Roman" w:cs="Times New Roman"/>
        </w:rPr>
        <w:t xml:space="preserve">n consideration of </w:t>
      </w:r>
      <w:r w:rsidR="002D042B" w:rsidRPr="00AC633B">
        <w:rPr>
          <w:rFonts w:ascii="Times New Roman" w:hAnsi="Times New Roman" w:cs="Times New Roman"/>
        </w:rPr>
        <w:t xml:space="preserve">staffing shortages and a high rate of turnover. </w:t>
      </w:r>
      <w:r w:rsidR="001E4166" w:rsidRPr="00AC633B">
        <w:rPr>
          <w:rFonts w:ascii="Times New Roman" w:hAnsi="Times New Roman" w:cs="Times New Roman"/>
        </w:rPr>
        <w:t>It has been observed</w:t>
      </w:r>
      <w:r w:rsidR="002D042B" w:rsidRPr="00AC633B">
        <w:rPr>
          <w:rFonts w:ascii="Times New Roman" w:hAnsi="Times New Roman" w:cs="Times New Roman"/>
        </w:rPr>
        <w:t xml:space="preserve"> that </w:t>
      </w:r>
      <w:r w:rsidR="001E4166" w:rsidRPr="00AC633B">
        <w:rPr>
          <w:rFonts w:ascii="Times New Roman" w:hAnsi="Times New Roman" w:cs="Times New Roman"/>
        </w:rPr>
        <w:t xml:space="preserve">over </w:t>
      </w:r>
      <w:r w:rsidR="002D042B" w:rsidRPr="00AC633B">
        <w:rPr>
          <w:rFonts w:ascii="Times New Roman" w:hAnsi="Times New Roman" w:cs="Times New Roman"/>
        </w:rPr>
        <w:t xml:space="preserve">12% of regular hotel inspections in Australia noted </w:t>
      </w:r>
      <w:r w:rsidR="001E4166" w:rsidRPr="00AC633B">
        <w:rPr>
          <w:rFonts w:ascii="Times New Roman" w:hAnsi="Times New Roman" w:cs="Times New Roman"/>
        </w:rPr>
        <w:t>problems</w:t>
      </w:r>
      <w:r w:rsidR="002D042B" w:rsidRPr="00AC633B">
        <w:rPr>
          <w:rFonts w:ascii="Times New Roman" w:hAnsi="Times New Roman" w:cs="Times New Roman"/>
        </w:rPr>
        <w:t xml:space="preserve"> concerning the upkeep of physical infrastructure</w:t>
      </w:r>
      <w:r w:rsidR="008F4D90" w:rsidRPr="00AC633B">
        <w:rPr>
          <w:rFonts w:ascii="Times New Roman" w:hAnsi="Times New Roman" w:cs="Times New Roman"/>
        </w:rPr>
        <w:t xml:space="preserve"> (</w:t>
      </w:r>
      <w:r w:rsidR="009727CD" w:rsidRPr="00AC633B">
        <w:rPr>
          <w:rFonts w:ascii="Times New Roman" w:hAnsi="Times New Roman" w:cs="Times New Roman"/>
        </w:rPr>
        <w:t>World Health Organisation, 2025</w:t>
      </w:r>
      <w:r w:rsidR="008F4D90" w:rsidRPr="00AC633B">
        <w:rPr>
          <w:rFonts w:ascii="Times New Roman" w:hAnsi="Times New Roman" w:cs="Times New Roman"/>
        </w:rPr>
        <w:t>)</w:t>
      </w:r>
      <w:r w:rsidR="002D042B" w:rsidRPr="00AC633B">
        <w:rPr>
          <w:rFonts w:ascii="Times New Roman" w:hAnsi="Times New Roman" w:cs="Times New Roman"/>
        </w:rPr>
        <w:t xml:space="preserve">. </w:t>
      </w:r>
    </w:p>
    <w:p w14:paraId="7C4CEBD8" w14:textId="77777777" w:rsidR="00C46B03" w:rsidRPr="00AC633B" w:rsidRDefault="00FD2242" w:rsidP="00905163">
      <w:pPr>
        <w:pStyle w:val="Heading2"/>
        <w:rPr>
          <w:rFonts w:ascii="Times New Roman" w:hAnsi="Times New Roman" w:cs="Times New Roman"/>
        </w:rPr>
      </w:pPr>
      <w:bookmarkStart w:id="9" w:name="_93nhp59as36s" w:colFirst="0" w:colLast="0"/>
      <w:bookmarkStart w:id="10" w:name="_Toc197721312"/>
      <w:bookmarkStart w:id="11" w:name="_Toc198393689"/>
      <w:bookmarkEnd w:id="9"/>
      <w:r w:rsidRPr="00AC633B">
        <w:rPr>
          <w:rFonts w:ascii="Times New Roman" w:hAnsi="Times New Roman" w:cs="Times New Roman"/>
        </w:rPr>
        <w:lastRenderedPageBreak/>
        <w:t>Overview of the Consultancy firm</w:t>
      </w:r>
      <w:bookmarkEnd w:id="10"/>
      <w:bookmarkEnd w:id="11"/>
    </w:p>
    <w:p w14:paraId="2E00B85A" w14:textId="3765F249" w:rsidR="008305AC" w:rsidRPr="00AC633B" w:rsidRDefault="00FD2242" w:rsidP="00905163">
      <w:pPr>
        <w:rPr>
          <w:rFonts w:ascii="Times New Roman" w:hAnsi="Times New Roman" w:cs="Times New Roman"/>
        </w:rPr>
      </w:pPr>
      <w:r w:rsidRPr="00AC633B">
        <w:rPr>
          <w:rFonts w:ascii="Times New Roman" w:hAnsi="Times New Roman" w:cs="Times New Roman"/>
        </w:rPr>
        <w:t xml:space="preserve">Elevate Hospitality Solutions is a </w:t>
      </w:r>
      <w:r w:rsidR="001A4613" w:rsidRPr="00AC633B">
        <w:rPr>
          <w:rFonts w:ascii="Times New Roman" w:hAnsi="Times New Roman" w:cs="Times New Roman"/>
        </w:rPr>
        <w:t>prominent</w:t>
      </w:r>
      <w:r w:rsidRPr="00AC633B">
        <w:rPr>
          <w:rFonts w:ascii="Times New Roman" w:hAnsi="Times New Roman" w:cs="Times New Roman"/>
        </w:rPr>
        <w:t xml:space="preserve"> consultancy services company with expertise in the hospitality and tourism industry</w:t>
      </w:r>
      <w:r w:rsidR="001A4613" w:rsidRPr="00AC633B">
        <w:rPr>
          <w:rFonts w:ascii="Times New Roman" w:hAnsi="Times New Roman" w:cs="Times New Roman"/>
        </w:rPr>
        <w:t>. The organisation is</w:t>
      </w:r>
      <w:r w:rsidRPr="00AC633B">
        <w:rPr>
          <w:rFonts w:ascii="Times New Roman" w:hAnsi="Times New Roman" w:cs="Times New Roman"/>
        </w:rPr>
        <w:t xml:space="preserve"> committed to enabling hotels to excel in operational growth. </w:t>
      </w:r>
      <w:r w:rsidR="001A4613" w:rsidRPr="00AC633B">
        <w:rPr>
          <w:rFonts w:ascii="Times New Roman" w:hAnsi="Times New Roman" w:cs="Times New Roman"/>
        </w:rPr>
        <w:t>The organisation</w:t>
      </w:r>
      <w:r w:rsidRPr="00AC633B">
        <w:rPr>
          <w:rFonts w:ascii="Times New Roman" w:hAnsi="Times New Roman" w:cs="Times New Roman"/>
        </w:rPr>
        <w:t xml:space="preserve"> has established itself as a </w:t>
      </w:r>
      <w:r w:rsidR="00FE4B47" w:rsidRPr="00AC633B">
        <w:rPr>
          <w:rFonts w:ascii="Times New Roman" w:hAnsi="Times New Roman" w:cs="Times New Roman"/>
        </w:rPr>
        <w:t>dependable</w:t>
      </w:r>
      <w:r w:rsidRPr="00AC633B">
        <w:rPr>
          <w:rFonts w:ascii="Times New Roman" w:hAnsi="Times New Roman" w:cs="Times New Roman"/>
        </w:rPr>
        <w:t xml:space="preserve"> authority for providing innovative solutions that respond to the specific needs of high-end hospitality brands worldwide.</w:t>
      </w:r>
      <w:r w:rsidR="008C4C7F" w:rsidRPr="00AC633B">
        <w:rPr>
          <w:rFonts w:ascii="Times New Roman" w:hAnsi="Times New Roman" w:cs="Times New Roman"/>
        </w:rPr>
        <w:t xml:space="preserve"> </w:t>
      </w:r>
      <w:r w:rsidR="001A4613" w:rsidRPr="00AC633B">
        <w:rPr>
          <w:rFonts w:ascii="Times New Roman" w:hAnsi="Times New Roman" w:cs="Times New Roman"/>
        </w:rPr>
        <w:t>The business</w:t>
      </w:r>
      <w:r w:rsidRPr="00AC633B">
        <w:rPr>
          <w:rFonts w:ascii="Times New Roman" w:hAnsi="Times New Roman" w:cs="Times New Roman"/>
        </w:rPr>
        <w:t xml:space="preserve"> </w:t>
      </w:r>
      <w:r w:rsidR="001A4613" w:rsidRPr="00AC633B">
        <w:rPr>
          <w:rFonts w:ascii="Times New Roman" w:hAnsi="Times New Roman" w:cs="Times New Roman"/>
        </w:rPr>
        <w:t>caters to</w:t>
      </w:r>
      <w:r w:rsidRPr="00AC633B">
        <w:rPr>
          <w:rFonts w:ascii="Times New Roman" w:hAnsi="Times New Roman" w:cs="Times New Roman"/>
        </w:rPr>
        <w:t xml:space="preserve"> its cross-functional style</w:t>
      </w:r>
      <w:r w:rsidR="001A4613" w:rsidRPr="00AC633B">
        <w:rPr>
          <w:rFonts w:ascii="Times New Roman" w:hAnsi="Times New Roman" w:cs="Times New Roman"/>
        </w:rPr>
        <w:t xml:space="preserve"> by</w:t>
      </w:r>
      <w:r w:rsidRPr="00AC633B">
        <w:rPr>
          <w:rFonts w:ascii="Times New Roman" w:hAnsi="Times New Roman" w:cs="Times New Roman"/>
        </w:rPr>
        <w:t xml:space="preserve"> engaging in close collaboration with clients to learn about their fundamental issues. The consultancy's offerings cover a wide range of fields</w:t>
      </w:r>
      <w:r w:rsidR="001A4613" w:rsidRPr="00AC633B">
        <w:rPr>
          <w:rFonts w:ascii="Times New Roman" w:hAnsi="Times New Roman" w:cs="Times New Roman"/>
        </w:rPr>
        <w:t xml:space="preserve"> such as</w:t>
      </w:r>
      <w:r w:rsidRPr="00AC633B">
        <w:rPr>
          <w:rFonts w:ascii="Times New Roman" w:hAnsi="Times New Roman" w:cs="Times New Roman"/>
        </w:rPr>
        <w:t xml:space="preserve"> organisational restructuring and environmental design. Leveraging evidence-based recommendations, </w:t>
      </w:r>
      <w:r w:rsidR="008C4C7F" w:rsidRPr="00AC633B">
        <w:rPr>
          <w:rFonts w:ascii="Times New Roman" w:hAnsi="Times New Roman" w:cs="Times New Roman"/>
        </w:rPr>
        <w:t>the business can ensure</w:t>
      </w:r>
      <w:r w:rsidRPr="00AC633B">
        <w:rPr>
          <w:rFonts w:ascii="Times New Roman" w:hAnsi="Times New Roman" w:cs="Times New Roman"/>
        </w:rPr>
        <w:t xml:space="preserve"> that clients obtain actionable insights </w:t>
      </w:r>
      <w:r w:rsidR="008C4C7F" w:rsidRPr="00AC633B">
        <w:rPr>
          <w:rFonts w:ascii="Times New Roman" w:hAnsi="Times New Roman" w:cs="Times New Roman"/>
        </w:rPr>
        <w:t>t</w:t>
      </w:r>
      <w:r w:rsidRPr="00AC633B">
        <w:rPr>
          <w:rFonts w:ascii="Times New Roman" w:hAnsi="Times New Roman" w:cs="Times New Roman"/>
        </w:rPr>
        <w:t>owards meeting their strategic objectives.</w:t>
      </w:r>
      <w:r w:rsidR="008C4C7F" w:rsidRPr="00AC633B">
        <w:rPr>
          <w:rFonts w:ascii="Times New Roman" w:hAnsi="Times New Roman" w:cs="Times New Roman"/>
        </w:rPr>
        <w:t xml:space="preserve"> </w:t>
      </w:r>
      <w:r w:rsidRPr="00AC633B">
        <w:rPr>
          <w:rFonts w:ascii="Times New Roman" w:hAnsi="Times New Roman" w:cs="Times New Roman"/>
        </w:rPr>
        <w:t xml:space="preserve">A </w:t>
      </w:r>
      <w:r w:rsidR="008C4C7F" w:rsidRPr="00AC633B">
        <w:rPr>
          <w:rFonts w:ascii="Times New Roman" w:hAnsi="Times New Roman" w:cs="Times New Roman"/>
        </w:rPr>
        <w:t>prominent aspect</w:t>
      </w:r>
      <w:r w:rsidRPr="00AC633B">
        <w:rPr>
          <w:rFonts w:ascii="Times New Roman" w:hAnsi="Times New Roman" w:cs="Times New Roman"/>
        </w:rPr>
        <w:t xml:space="preserve"> of the company is its focus on sustainable solutions that equip hospitality organisations to meet changing market needs. With a global client base, Elevate Hospitality Solutions has </w:t>
      </w:r>
      <w:r w:rsidR="008C4C7F" w:rsidRPr="00AC633B">
        <w:rPr>
          <w:rFonts w:ascii="Times New Roman" w:hAnsi="Times New Roman" w:cs="Times New Roman"/>
        </w:rPr>
        <w:t>been</w:t>
      </w:r>
      <w:r w:rsidRPr="00AC633B">
        <w:rPr>
          <w:rFonts w:ascii="Times New Roman" w:hAnsi="Times New Roman" w:cs="Times New Roman"/>
        </w:rPr>
        <w:t xml:space="preserve"> effective at turning operational inefficiencies into competitive strengths. The company's professional consultants remain aware of the current trends and technologies in the hospitality sector</w:t>
      </w:r>
      <w:r w:rsidR="008C4C7F" w:rsidRPr="00AC633B">
        <w:rPr>
          <w:rFonts w:ascii="Times New Roman" w:hAnsi="Times New Roman" w:cs="Times New Roman"/>
        </w:rPr>
        <w:t>. This helps in</w:t>
      </w:r>
      <w:r w:rsidRPr="00AC633B">
        <w:rPr>
          <w:rFonts w:ascii="Times New Roman" w:hAnsi="Times New Roman" w:cs="Times New Roman"/>
        </w:rPr>
        <w:t xml:space="preserve"> allowing clients to </w:t>
      </w:r>
      <w:r w:rsidR="008C4C7F" w:rsidRPr="00AC633B">
        <w:rPr>
          <w:rFonts w:ascii="Times New Roman" w:hAnsi="Times New Roman" w:cs="Times New Roman"/>
        </w:rPr>
        <w:t>be</w:t>
      </w:r>
      <w:r w:rsidRPr="00AC633B">
        <w:rPr>
          <w:rFonts w:ascii="Times New Roman" w:hAnsi="Times New Roman" w:cs="Times New Roman"/>
        </w:rPr>
        <w:t xml:space="preserve"> creative in a quickly changing world.</w:t>
      </w:r>
    </w:p>
    <w:p w14:paraId="6CAD2A56" w14:textId="77777777" w:rsidR="00C46B03" w:rsidRPr="00AC633B" w:rsidRDefault="00FD2242" w:rsidP="00905163">
      <w:pPr>
        <w:pStyle w:val="Heading2"/>
        <w:rPr>
          <w:rFonts w:ascii="Times New Roman" w:hAnsi="Times New Roman" w:cs="Times New Roman"/>
        </w:rPr>
      </w:pPr>
      <w:bookmarkStart w:id="12" w:name="_5jzbn67o2fn5" w:colFirst="0" w:colLast="0"/>
      <w:bookmarkStart w:id="13" w:name="_Toc197721313"/>
      <w:bookmarkStart w:id="14" w:name="_Toc198393690"/>
      <w:bookmarkEnd w:id="12"/>
      <w:r w:rsidRPr="00AC633B">
        <w:rPr>
          <w:rFonts w:ascii="Times New Roman" w:hAnsi="Times New Roman" w:cs="Times New Roman"/>
        </w:rPr>
        <w:t>Analytical Framework</w:t>
      </w:r>
      <w:bookmarkEnd w:id="13"/>
      <w:bookmarkEnd w:id="14"/>
    </w:p>
    <w:p w14:paraId="4A3E16AF" w14:textId="35BDB30D" w:rsidR="001A4613" w:rsidRPr="00AC633B" w:rsidRDefault="00FD2242" w:rsidP="00905163">
      <w:pPr>
        <w:rPr>
          <w:rFonts w:ascii="Times New Roman" w:hAnsi="Times New Roman" w:cs="Times New Roman"/>
        </w:rPr>
      </w:pPr>
      <w:r w:rsidRPr="00AC633B">
        <w:rPr>
          <w:rFonts w:ascii="Times New Roman" w:hAnsi="Times New Roman" w:cs="Times New Roman"/>
        </w:rPr>
        <w:t xml:space="preserve">Several analytical frameworks will be </w:t>
      </w:r>
      <w:r w:rsidR="00FE4B47" w:rsidRPr="00AC633B">
        <w:rPr>
          <w:rFonts w:ascii="Times New Roman" w:hAnsi="Times New Roman" w:cs="Times New Roman"/>
        </w:rPr>
        <w:t>used</w:t>
      </w:r>
      <w:r w:rsidRPr="00AC633B">
        <w:rPr>
          <w:rFonts w:ascii="Times New Roman" w:hAnsi="Times New Roman" w:cs="Times New Roman"/>
        </w:rPr>
        <w:t xml:space="preserve"> in this report to evaluate the issues confronting Park Hyatt Sydney. The STEEPLED analysis will be </w:t>
      </w:r>
      <w:r w:rsidR="00FE4B47" w:rsidRPr="00AC633B">
        <w:rPr>
          <w:rFonts w:ascii="Times New Roman" w:hAnsi="Times New Roman" w:cs="Times New Roman"/>
        </w:rPr>
        <w:t>used</w:t>
      </w:r>
      <w:r w:rsidRPr="00AC633B">
        <w:rPr>
          <w:rFonts w:ascii="Times New Roman" w:hAnsi="Times New Roman" w:cs="Times New Roman"/>
        </w:rPr>
        <w:t xml:space="preserve"> in exploring the external environment affecting the hotel sector. Moreover, the SWOT analysis will determine the internal strengths and weaknesses of the hotel. This will help to provide a prominent picture of where it stands in the current strategic position. Moreover, the TOWS matrix will be used to create implementable strategies that capitalise on strengths and opportunities. </w:t>
      </w:r>
    </w:p>
    <w:p w14:paraId="4AF911B6" w14:textId="77777777" w:rsidR="00C46B03" w:rsidRPr="00AC633B" w:rsidRDefault="00FD2242" w:rsidP="00905163">
      <w:pPr>
        <w:pStyle w:val="Heading1"/>
        <w:rPr>
          <w:rFonts w:ascii="Times New Roman" w:hAnsi="Times New Roman" w:cs="Times New Roman"/>
        </w:rPr>
      </w:pPr>
      <w:bookmarkStart w:id="15" w:name="_8fxku3c4hiup" w:colFirst="0" w:colLast="0"/>
      <w:bookmarkStart w:id="16" w:name="_Toc197721314"/>
      <w:bookmarkStart w:id="17" w:name="_Toc198393691"/>
      <w:bookmarkEnd w:id="15"/>
      <w:r w:rsidRPr="00AC633B">
        <w:rPr>
          <w:rFonts w:ascii="Times New Roman" w:hAnsi="Times New Roman" w:cs="Times New Roman"/>
        </w:rPr>
        <w:t>Analysis</w:t>
      </w:r>
      <w:bookmarkEnd w:id="16"/>
      <w:bookmarkEnd w:id="17"/>
    </w:p>
    <w:p w14:paraId="502960A9" w14:textId="3E68FF37" w:rsidR="00C46B03" w:rsidRPr="00AC633B" w:rsidRDefault="00FD2242" w:rsidP="00905163">
      <w:pPr>
        <w:pStyle w:val="Heading2"/>
        <w:rPr>
          <w:rFonts w:ascii="Times New Roman" w:hAnsi="Times New Roman" w:cs="Times New Roman"/>
        </w:rPr>
      </w:pPr>
      <w:bookmarkStart w:id="18" w:name="_wmdhwg28w8mc" w:colFirst="0" w:colLast="0"/>
      <w:bookmarkStart w:id="19" w:name="_Toc197721315"/>
      <w:bookmarkStart w:id="20" w:name="_Toc198393692"/>
      <w:bookmarkEnd w:id="18"/>
      <w:r w:rsidRPr="00AC633B">
        <w:rPr>
          <w:rFonts w:ascii="Times New Roman" w:hAnsi="Times New Roman" w:cs="Times New Roman"/>
        </w:rPr>
        <w:t xml:space="preserve">Issues identified by the </w:t>
      </w:r>
      <w:bookmarkEnd w:id="19"/>
      <w:bookmarkEnd w:id="20"/>
      <w:r w:rsidR="00905163" w:rsidRPr="00AC633B">
        <w:rPr>
          <w:rFonts w:ascii="Times New Roman" w:hAnsi="Times New Roman" w:cs="Times New Roman"/>
        </w:rPr>
        <w:t>Hotel.</w:t>
      </w:r>
    </w:p>
    <w:p w14:paraId="5E6E22A9" w14:textId="3D998B9D" w:rsidR="00FC4D5B" w:rsidRPr="00AC633B" w:rsidRDefault="00FD2242" w:rsidP="00905163">
      <w:pPr>
        <w:rPr>
          <w:rFonts w:ascii="Times New Roman" w:hAnsi="Times New Roman" w:cs="Times New Roman"/>
        </w:rPr>
      </w:pPr>
      <w:r w:rsidRPr="00AC633B">
        <w:rPr>
          <w:rFonts w:ascii="Times New Roman" w:hAnsi="Times New Roman" w:cs="Times New Roman"/>
        </w:rPr>
        <w:t>Park Hyatt Sydney has been confronted with significant issues regarding staff misconduct and sanitation, which have compromised its respected image. A major concern is the excessive rate of staff turnover</w:t>
      </w:r>
      <w:r w:rsidR="000D72E0" w:rsidRPr="00AC633B">
        <w:rPr>
          <w:rFonts w:ascii="Times New Roman" w:hAnsi="Times New Roman" w:cs="Times New Roman"/>
        </w:rPr>
        <w:t>. It has been observed that</w:t>
      </w:r>
      <w:r w:rsidRPr="00AC633B">
        <w:rPr>
          <w:rFonts w:ascii="Times New Roman" w:hAnsi="Times New Roman" w:cs="Times New Roman"/>
        </w:rPr>
        <w:t xml:space="preserve"> the Australian hospitality sector undergoes an average turnover rate of more than 15%</w:t>
      </w:r>
      <w:r w:rsidR="000D72E0" w:rsidRPr="00AC633B">
        <w:rPr>
          <w:rFonts w:ascii="Times New Roman" w:hAnsi="Times New Roman" w:cs="Times New Roman"/>
        </w:rPr>
        <w:t xml:space="preserve"> (</w:t>
      </w:r>
      <w:r w:rsidR="00951D23" w:rsidRPr="00AC633B">
        <w:rPr>
          <w:rFonts w:ascii="Times New Roman" w:hAnsi="Times New Roman" w:cs="Times New Roman"/>
        </w:rPr>
        <w:t>Econstor, 2022</w:t>
      </w:r>
      <w:r w:rsidR="000D72E0" w:rsidRPr="00AC633B">
        <w:rPr>
          <w:rFonts w:ascii="Times New Roman" w:hAnsi="Times New Roman" w:cs="Times New Roman"/>
        </w:rPr>
        <w:t>). This is</w:t>
      </w:r>
      <w:r w:rsidRPr="00AC633B">
        <w:rPr>
          <w:rFonts w:ascii="Times New Roman" w:hAnsi="Times New Roman" w:cs="Times New Roman"/>
        </w:rPr>
        <w:t xml:space="preserve"> significantly higher compared </w:t>
      </w:r>
      <w:r w:rsidRPr="00AC633B">
        <w:rPr>
          <w:rFonts w:ascii="Times New Roman" w:hAnsi="Times New Roman" w:cs="Times New Roman"/>
        </w:rPr>
        <w:lastRenderedPageBreak/>
        <w:t>to other industries.</w:t>
      </w:r>
      <w:r w:rsidR="00E83DA4" w:rsidRPr="00AC633B">
        <w:rPr>
          <w:rFonts w:ascii="Times New Roman" w:hAnsi="Times New Roman" w:cs="Times New Roman"/>
        </w:rPr>
        <w:t xml:space="preserve"> </w:t>
      </w:r>
      <w:r w:rsidRPr="00AC633B">
        <w:rPr>
          <w:rFonts w:ascii="Times New Roman" w:hAnsi="Times New Roman" w:cs="Times New Roman"/>
        </w:rPr>
        <w:t xml:space="preserve">This contributes to a workforce that is often made up of less skilled workers, causing service quality to be inconsistent. </w:t>
      </w:r>
    </w:p>
    <w:p w14:paraId="4234A37B" w14:textId="77777777" w:rsidR="00FC4D5B" w:rsidRPr="00AC633B" w:rsidRDefault="00FD2242" w:rsidP="00905163">
      <w:pPr>
        <w:jc w:val="center"/>
        <w:rPr>
          <w:rFonts w:ascii="Times New Roman" w:hAnsi="Times New Roman" w:cs="Times New Roman"/>
        </w:rPr>
      </w:pPr>
      <w:r w:rsidRPr="00AC633B">
        <w:rPr>
          <w:rFonts w:ascii="Times New Roman" w:hAnsi="Times New Roman" w:cs="Times New Roman"/>
          <w:noProof/>
        </w:rPr>
        <w:drawing>
          <wp:inline distT="0" distB="0" distL="0" distR="0" wp14:anchorId="7376546A" wp14:editId="1D915E19">
            <wp:extent cx="3733800" cy="3184213"/>
            <wp:effectExtent l="0" t="0" r="0" b="0"/>
            <wp:docPr id="1038584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584970" name=""/>
                    <pic:cNvPicPr/>
                  </pic:nvPicPr>
                  <pic:blipFill>
                    <a:blip r:embed="rId9"/>
                    <a:stretch>
                      <a:fillRect/>
                    </a:stretch>
                  </pic:blipFill>
                  <pic:spPr>
                    <a:xfrm>
                      <a:off x="0" y="0"/>
                      <a:ext cx="3735561" cy="3185715"/>
                    </a:xfrm>
                    <a:prstGeom prst="rect">
                      <a:avLst/>
                    </a:prstGeom>
                  </pic:spPr>
                </pic:pic>
              </a:graphicData>
            </a:graphic>
          </wp:inline>
        </w:drawing>
      </w:r>
    </w:p>
    <w:p w14:paraId="787089B6" w14:textId="77777777" w:rsidR="00FC4D5B" w:rsidRPr="00AC633B" w:rsidRDefault="00FD2242" w:rsidP="00905163">
      <w:pPr>
        <w:jc w:val="center"/>
        <w:rPr>
          <w:rFonts w:ascii="Times New Roman" w:hAnsi="Times New Roman" w:cs="Times New Roman"/>
          <w:b/>
          <w:bCs/>
        </w:rPr>
      </w:pPr>
      <w:r w:rsidRPr="00AC633B">
        <w:rPr>
          <w:rFonts w:ascii="Times New Roman" w:hAnsi="Times New Roman" w:cs="Times New Roman"/>
          <w:b/>
          <w:bCs/>
        </w:rPr>
        <w:t>Figure 1: Customer Review</w:t>
      </w:r>
    </w:p>
    <w:p w14:paraId="105FF7C4" w14:textId="77777777" w:rsidR="00FC4D5B" w:rsidRPr="00AC633B" w:rsidRDefault="00FD2242" w:rsidP="00905163">
      <w:pPr>
        <w:jc w:val="center"/>
        <w:rPr>
          <w:rFonts w:ascii="Times New Roman" w:hAnsi="Times New Roman" w:cs="Times New Roman"/>
        </w:rPr>
      </w:pPr>
      <w:r w:rsidRPr="00AC633B">
        <w:rPr>
          <w:rFonts w:ascii="Times New Roman" w:hAnsi="Times New Roman" w:cs="Times New Roman"/>
        </w:rPr>
        <w:t>(Source: TripAdvisor, 2025)</w:t>
      </w:r>
    </w:p>
    <w:p w14:paraId="4CB0DC5D" w14:textId="6838D4D4" w:rsidR="00FC4D5B" w:rsidRPr="00AC633B" w:rsidRDefault="00FD2242" w:rsidP="00905163">
      <w:pPr>
        <w:rPr>
          <w:rFonts w:ascii="Times New Roman" w:hAnsi="Times New Roman" w:cs="Times New Roman"/>
        </w:rPr>
      </w:pPr>
      <w:r w:rsidRPr="00AC633B">
        <w:rPr>
          <w:rFonts w:ascii="Times New Roman" w:hAnsi="Times New Roman" w:cs="Times New Roman"/>
        </w:rPr>
        <w:t>Guest complaints identify a number of service failures. Examples include late room availability</w:t>
      </w:r>
      <w:r w:rsidR="001649A9" w:rsidRPr="00AC633B">
        <w:rPr>
          <w:rFonts w:ascii="Times New Roman" w:hAnsi="Times New Roman" w:cs="Times New Roman"/>
        </w:rPr>
        <w:t xml:space="preserve"> where</w:t>
      </w:r>
      <w:r w:rsidRPr="00AC633B">
        <w:rPr>
          <w:rFonts w:ascii="Times New Roman" w:hAnsi="Times New Roman" w:cs="Times New Roman"/>
        </w:rPr>
        <w:t xml:space="preserve"> one guest is told the wait would be 10-15 minutes, before waiting </w:t>
      </w:r>
      <w:r w:rsidR="00905163" w:rsidRPr="00AC633B">
        <w:rPr>
          <w:rFonts w:ascii="Times New Roman" w:hAnsi="Times New Roman" w:cs="Times New Roman"/>
        </w:rPr>
        <w:t>an</w:t>
      </w:r>
      <w:r w:rsidRPr="00AC633B">
        <w:rPr>
          <w:rFonts w:ascii="Times New Roman" w:hAnsi="Times New Roman" w:cs="Times New Roman"/>
        </w:rPr>
        <w:t xml:space="preserve"> hour. Housekeeping has also been an issue</w:t>
      </w:r>
      <w:r w:rsidR="000D72E0" w:rsidRPr="00AC633B">
        <w:rPr>
          <w:rFonts w:ascii="Times New Roman" w:hAnsi="Times New Roman" w:cs="Times New Roman"/>
        </w:rPr>
        <w:t xml:space="preserve"> as there have been</w:t>
      </w:r>
      <w:r w:rsidRPr="00AC633B">
        <w:rPr>
          <w:rFonts w:ascii="Times New Roman" w:hAnsi="Times New Roman" w:cs="Times New Roman"/>
        </w:rPr>
        <w:t xml:space="preserve"> instances reported where rooms were left unclean until late afternoon, following early morning departures</w:t>
      </w:r>
      <w:r w:rsidR="000D72E0" w:rsidRPr="00AC633B">
        <w:rPr>
          <w:rFonts w:ascii="Times New Roman" w:hAnsi="Times New Roman" w:cs="Times New Roman"/>
        </w:rPr>
        <w:t xml:space="preserve"> (</w:t>
      </w:r>
      <w:r w:rsidR="001D675A" w:rsidRPr="00AC633B">
        <w:rPr>
          <w:rFonts w:ascii="Times New Roman" w:hAnsi="Times New Roman" w:cs="Times New Roman"/>
        </w:rPr>
        <w:t>Trip Advisor, 2025</w:t>
      </w:r>
      <w:r w:rsidR="000D72E0" w:rsidRPr="00AC633B">
        <w:rPr>
          <w:rFonts w:ascii="Times New Roman" w:hAnsi="Times New Roman" w:cs="Times New Roman"/>
        </w:rPr>
        <w:t>)</w:t>
      </w:r>
      <w:r w:rsidRPr="00AC633B">
        <w:rPr>
          <w:rFonts w:ascii="Times New Roman" w:hAnsi="Times New Roman" w:cs="Times New Roman"/>
        </w:rPr>
        <w:t xml:space="preserve">. </w:t>
      </w:r>
    </w:p>
    <w:p w14:paraId="3802C489" w14:textId="77777777" w:rsidR="00FC4D5B" w:rsidRPr="00AC633B" w:rsidRDefault="00FD2242" w:rsidP="00905163">
      <w:pPr>
        <w:jc w:val="center"/>
        <w:rPr>
          <w:rFonts w:ascii="Times New Roman" w:hAnsi="Times New Roman" w:cs="Times New Roman"/>
        </w:rPr>
      </w:pPr>
      <w:r w:rsidRPr="00AC633B">
        <w:rPr>
          <w:rFonts w:ascii="Times New Roman" w:hAnsi="Times New Roman" w:cs="Times New Roman"/>
          <w:noProof/>
        </w:rPr>
        <w:lastRenderedPageBreak/>
        <w:drawing>
          <wp:inline distT="0" distB="0" distL="0" distR="0" wp14:anchorId="6CD394A9" wp14:editId="14275979">
            <wp:extent cx="5335063" cy="3086735"/>
            <wp:effectExtent l="0" t="0" r="0" b="0"/>
            <wp:docPr id="1328192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192236" name=""/>
                    <pic:cNvPicPr/>
                  </pic:nvPicPr>
                  <pic:blipFill>
                    <a:blip r:embed="rId10"/>
                    <a:stretch>
                      <a:fillRect/>
                    </a:stretch>
                  </pic:blipFill>
                  <pic:spPr>
                    <a:xfrm>
                      <a:off x="0" y="0"/>
                      <a:ext cx="5335823" cy="3087175"/>
                    </a:xfrm>
                    <a:prstGeom prst="rect">
                      <a:avLst/>
                    </a:prstGeom>
                  </pic:spPr>
                </pic:pic>
              </a:graphicData>
            </a:graphic>
          </wp:inline>
        </w:drawing>
      </w:r>
    </w:p>
    <w:p w14:paraId="5D3A930F" w14:textId="77777777" w:rsidR="00FC4D5B" w:rsidRPr="00AC633B" w:rsidRDefault="00FD2242" w:rsidP="00905163">
      <w:pPr>
        <w:jc w:val="center"/>
        <w:rPr>
          <w:rFonts w:ascii="Times New Roman" w:hAnsi="Times New Roman" w:cs="Times New Roman"/>
          <w:b/>
          <w:bCs/>
        </w:rPr>
      </w:pPr>
      <w:r w:rsidRPr="00AC633B">
        <w:rPr>
          <w:rFonts w:ascii="Times New Roman" w:hAnsi="Times New Roman" w:cs="Times New Roman"/>
          <w:b/>
          <w:bCs/>
        </w:rPr>
        <w:t>Figure 2: Customer Review</w:t>
      </w:r>
    </w:p>
    <w:p w14:paraId="2B2897BE" w14:textId="77777777" w:rsidR="00FC4D5B" w:rsidRPr="00AC633B" w:rsidRDefault="00FD2242" w:rsidP="00905163">
      <w:pPr>
        <w:jc w:val="center"/>
        <w:rPr>
          <w:rFonts w:ascii="Times New Roman" w:hAnsi="Times New Roman" w:cs="Times New Roman"/>
        </w:rPr>
      </w:pPr>
      <w:r w:rsidRPr="00AC633B">
        <w:rPr>
          <w:rFonts w:ascii="Times New Roman" w:hAnsi="Times New Roman" w:cs="Times New Roman"/>
        </w:rPr>
        <w:t>(Source: Trip Advisor, 2025)</w:t>
      </w:r>
    </w:p>
    <w:p w14:paraId="4F522013" w14:textId="77777777" w:rsidR="00C46B03" w:rsidRPr="00AC633B" w:rsidRDefault="00FD2242" w:rsidP="00905163">
      <w:pPr>
        <w:rPr>
          <w:rFonts w:ascii="Times New Roman" w:hAnsi="Times New Roman" w:cs="Times New Roman"/>
        </w:rPr>
      </w:pPr>
      <w:r w:rsidRPr="00AC633B">
        <w:rPr>
          <w:rFonts w:ascii="Times New Roman" w:hAnsi="Times New Roman" w:cs="Times New Roman"/>
        </w:rPr>
        <w:t>Cleanliness has also been highlighted by incident reports of pest sightings, including cockroaches in guest rooms, with the response from management being seen as evasive</w:t>
      </w:r>
      <w:r w:rsidR="001649A9" w:rsidRPr="00AC633B">
        <w:rPr>
          <w:rFonts w:ascii="Times New Roman" w:hAnsi="Times New Roman" w:cs="Times New Roman"/>
        </w:rPr>
        <w:t xml:space="preserve"> (</w:t>
      </w:r>
      <w:r w:rsidR="001D675A" w:rsidRPr="00AC633B">
        <w:rPr>
          <w:rFonts w:ascii="Times New Roman" w:hAnsi="Times New Roman" w:cs="Times New Roman"/>
        </w:rPr>
        <w:t>TripAdvisor, 2025</w:t>
      </w:r>
      <w:r w:rsidR="001649A9" w:rsidRPr="00AC633B">
        <w:rPr>
          <w:rFonts w:ascii="Times New Roman" w:hAnsi="Times New Roman" w:cs="Times New Roman"/>
        </w:rPr>
        <w:t>)</w:t>
      </w:r>
      <w:r w:rsidRPr="00AC633B">
        <w:rPr>
          <w:rFonts w:ascii="Times New Roman" w:hAnsi="Times New Roman" w:cs="Times New Roman"/>
        </w:rPr>
        <w:t xml:space="preserve">. Internally, employee reviews also highlight difficult working conditions. </w:t>
      </w:r>
    </w:p>
    <w:p w14:paraId="1CA560C1" w14:textId="77777777" w:rsidR="00C46B03" w:rsidRPr="00AC633B" w:rsidRDefault="00FD2242" w:rsidP="00905163">
      <w:pPr>
        <w:pStyle w:val="Heading3"/>
        <w:rPr>
          <w:rFonts w:ascii="Times New Roman" w:hAnsi="Times New Roman" w:cs="Times New Roman"/>
        </w:rPr>
      </w:pPr>
      <w:bookmarkStart w:id="21" w:name="_wot6rqdligxj" w:colFirst="0" w:colLast="0"/>
      <w:bookmarkStart w:id="22" w:name="_Toc197721316"/>
      <w:bookmarkStart w:id="23" w:name="_Toc198393693"/>
      <w:bookmarkEnd w:id="21"/>
      <w:r w:rsidRPr="00AC633B">
        <w:rPr>
          <w:rFonts w:ascii="Times New Roman" w:hAnsi="Times New Roman" w:cs="Times New Roman"/>
        </w:rPr>
        <w:t>How is it impacting the hotel?</w:t>
      </w:r>
      <w:bookmarkEnd w:id="22"/>
      <w:bookmarkEnd w:id="23"/>
    </w:p>
    <w:p w14:paraId="0F7D9C84" w14:textId="468DC99F" w:rsidR="00C46B03"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The issues of staff behavio</w:t>
      </w:r>
      <w:r w:rsidR="002B230F" w:rsidRPr="00AC633B">
        <w:rPr>
          <w:rFonts w:ascii="Times New Roman" w:hAnsi="Times New Roman" w:cs="Times New Roman"/>
        </w:rPr>
        <w:t>u</w:t>
      </w:r>
      <w:r w:rsidRPr="00AC633B">
        <w:rPr>
          <w:rFonts w:ascii="Times New Roman" w:hAnsi="Times New Roman" w:cs="Times New Roman"/>
        </w:rPr>
        <w:t>r and hygiene at Park Hyatt Sydney have been major factors in the hotel's reputation and operational performance. The main issue is the staff turnover rate</w:t>
      </w:r>
      <w:r w:rsidR="00605BFF" w:rsidRPr="00AC633B">
        <w:rPr>
          <w:rFonts w:ascii="Times New Roman" w:hAnsi="Times New Roman" w:cs="Times New Roman"/>
        </w:rPr>
        <w:t>, which</w:t>
      </w:r>
      <w:r w:rsidRPr="00AC633B">
        <w:rPr>
          <w:rFonts w:ascii="Times New Roman" w:hAnsi="Times New Roman" w:cs="Times New Roman"/>
        </w:rPr>
        <w:t xml:space="preserve"> averages around 51% per year in the Australian hospitality industry-more than three times the industry standard </w:t>
      </w:r>
      <w:r w:rsidR="00605BFF" w:rsidRPr="00AC633B">
        <w:rPr>
          <w:rFonts w:ascii="Times New Roman" w:hAnsi="Times New Roman" w:cs="Times New Roman"/>
        </w:rPr>
        <w:t>(</w:t>
      </w:r>
      <w:r w:rsidR="001D675A" w:rsidRPr="00AC633B">
        <w:rPr>
          <w:rFonts w:ascii="Times New Roman" w:hAnsi="Times New Roman" w:cs="Times New Roman"/>
        </w:rPr>
        <w:t>Emerald, 2022</w:t>
      </w:r>
      <w:r w:rsidR="00605BFF" w:rsidRPr="00AC633B">
        <w:rPr>
          <w:rFonts w:ascii="Times New Roman" w:hAnsi="Times New Roman" w:cs="Times New Roman"/>
        </w:rPr>
        <w:t>).</w:t>
      </w:r>
      <w:r w:rsidRPr="00AC633B">
        <w:rPr>
          <w:rFonts w:ascii="Times New Roman" w:hAnsi="Times New Roman" w:cs="Times New Roman"/>
        </w:rPr>
        <w:t xml:space="preserve"> This constant turnover results in an often inexperienced and disjointed workforce required to provide consistent service levels. Guest complaints articulate these difficulties. For example, a TripAdvisor reviewer witnessed a 10-minute wait at the check-in desk without recognition upon arrival, pointing out failures in fundamental customer service. Another attendee spoke of an incident where a requested humidifier took more than 90 minutes to be brought, only to discover it was faulty, demonstrating inefficiencies within its internal communication and resource management. </w:t>
      </w:r>
      <w:r w:rsidR="001D675A" w:rsidRPr="00AC633B">
        <w:rPr>
          <w:rFonts w:ascii="Times New Roman" w:hAnsi="Times New Roman" w:cs="Times New Roman"/>
        </w:rPr>
        <w:t>Moreover, t</w:t>
      </w:r>
      <w:r w:rsidRPr="00AC633B">
        <w:rPr>
          <w:rFonts w:ascii="Times New Roman" w:hAnsi="Times New Roman" w:cs="Times New Roman"/>
        </w:rPr>
        <w:t>here have been complaints of rooms that have carpet stains and hair on the floor, with an apparent lapse in housekeeping standards.</w:t>
      </w:r>
    </w:p>
    <w:p w14:paraId="60EA239B" w14:textId="77777777" w:rsidR="00C46B03" w:rsidRPr="00AC633B" w:rsidRDefault="00FD2242" w:rsidP="00905163">
      <w:pPr>
        <w:pStyle w:val="Heading3"/>
        <w:rPr>
          <w:rFonts w:ascii="Times New Roman" w:hAnsi="Times New Roman" w:cs="Times New Roman"/>
        </w:rPr>
      </w:pPr>
      <w:bookmarkStart w:id="24" w:name="_r6wyxnwddn8i" w:colFirst="0" w:colLast="0"/>
      <w:bookmarkStart w:id="25" w:name="_Toc197721317"/>
      <w:bookmarkStart w:id="26" w:name="_Toc198393694"/>
      <w:bookmarkEnd w:id="24"/>
      <w:r w:rsidRPr="00AC633B">
        <w:rPr>
          <w:rFonts w:ascii="Times New Roman" w:hAnsi="Times New Roman" w:cs="Times New Roman"/>
        </w:rPr>
        <w:lastRenderedPageBreak/>
        <w:t>What are the causes?</w:t>
      </w:r>
      <w:bookmarkEnd w:id="25"/>
      <w:bookmarkEnd w:id="26"/>
    </w:p>
    <w:p w14:paraId="1164DF3B" w14:textId="77777777" w:rsidR="00C46B03"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The root causes of the problems associated with staff behavio</w:t>
      </w:r>
      <w:r w:rsidR="00FD1169" w:rsidRPr="00AC633B">
        <w:rPr>
          <w:rFonts w:ascii="Times New Roman" w:hAnsi="Times New Roman" w:cs="Times New Roman"/>
        </w:rPr>
        <w:t>u</w:t>
      </w:r>
      <w:r w:rsidRPr="00AC633B">
        <w:rPr>
          <w:rFonts w:ascii="Times New Roman" w:hAnsi="Times New Roman" w:cs="Times New Roman"/>
        </w:rPr>
        <w:t>r and hygiene in Park Hyatt Sydney are a mix of internal and external issues. A major cause is poor management practices, such as inadequate communication</w:t>
      </w:r>
      <w:r w:rsidR="00FD1169" w:rsidRPr="00AC633B">
        <w:rPr>
          <w:rFonts w:ascii="Times New Roman" w:hAnsi="Times New Roman" w:cs="Times New Roman"/>
        </w:rPr>
        <w:t xml:space="preserve"> </w:t>
      </w:r>
      <w:r w:rsidRPr="00AC633B">
        <w:rPr>
          <w:rFonts w:ascii="Times New Roman" w:hAnsi="Times New Roman" w:cs="Times New Roman"/>
        </w:rPr>
        <w:t>and inadequate support for employees. This may cause frustration among employees</w:t>
      </w:r>
      <w:r w:rsidR="00FD1169" w:rsidRPr="00AC633B">
        <w:rPr>
          <w:rFonts w:ascii="Times New Roman" w:hAnsi="Times New Roman" w:cs="Times New Roman"/>
        </w:rPr>
        <w:t xml:space="preserve"> </w:t>
      </w:r>
      <w:r w:rsidRPr="00AC633B">
        <w:rPr>
          <w:rFonts w:ascii="Times New Roman" w:hAnsi="Times New Roman" w:cs="Times New Roman"/>
        </w:rPr>
        <w:t>and unprofessional behavio</w:t>
      </w:r>
      <w:r w:rsidR="00FD1169" w:rsidRPr="00AC633B">
        <w:rPr>
          <w:rFonts w:ascii="Times New Roman" w:hAnsi="Times New Roman" w:cs="Times New Roman"/>
        </w:rPr>
        <w:t>u</w:t>
      </w:r>
      <w:r w:rsidRPr="00AC633B">
        <w:rPr>
          <w:rFonts w:ascii="Times New Roman" w:hAnsi="Times New Roman" w:cs="Times New Roman"/>
        </w:rPr>
        <w:t>r. Furthermore, excessive workload demands and understaffing commonly lead to hurried-and-crush tasks and dismal cleanliness standards. The use of outsourced housekeeping services also adds to inconsistencies since the outside workers cannot be as accountable or well-trained as insiders</w:t>
      </w:r>
      <w:r w:rsidR="00A62EEF" w:rsidRPr="00AC633B">
        <w:rPr>
          <w:rFonts w:ascii="Times New Roman" w:hAnsi="Times New Roman" w:cs="Times New Roman"/>
        </w:rPr>
        <w:t xml:space="preserve"> (</w:t>
      </w:r>
      <w:r w:rsidR="00985ECB" w:rsidRPr="00AC633B">
        <w:rPr>
          <w:rFonts w:ascii="Times New Roman" w:hAnsi="Times New Roman" w:cs="Times New Roman"/>
        </w:rPr>
        <w:t>Zhang, 2021</w:t>
      </w:r>
      <w:r w:rsidR="00A62EEF" w:rsidRPr="00AC633B">
        <w:rPr>
          <w:rFonts w:ascii="Times New Roman" w:hAnsi="Times New Roman" w:cs="Times New Roman"/>
        </w:rPr>
        <w:t>)</w:t>
      </w:r>
      <w:r w:rsidRPr="00AC633B">
        <w:rPr>
          <w:rFonts w:ascii="Times New Roman" w:hAnsi="Times New Roman" w:cs="Times New Roman"/>
        </w:rPr>
        <w:t>.</w:t>
      </w:r>
    </w:p>
    <w:p w14:paraId="65D49FD1" w14:textId="77777777" w:rsidR="00C46B03" w:rsidRPr="00AC633B" w:rsidRDefault="00FD2242" w:rsidP="00905163">
      <w:pPr>
        <w:pStyle w:val="Heading2"/>
        <w:rPr>
          <w:rFonts w:ascii="Times New Roman" w:hAnsi="Times New Roman" w:cs="Times New Roman"/>
        </w:rPr>
      </w:pPr>
      <w:bookmarkStart w:id="27" w:name="_rp1e9oesvhez" w:colFirst="0" w:colLast="0"/>
      <w:bookmarkStart w:id="28" w:name="_Toc197721318"/>
      <w:bookmarkStart w:id="29" w:name="_Toc198393695"/>
      <w:bookmarkEnd w:id="27"/>
      <w:r w:rsidRPr="00AC633B">
        <w:rPr>
          <w:rFonts w:ascii="Times New Roman" w:hAnsi="Times New Roman" w:cs="Times New Roman"/>
        </w:rPr>
        <w:t>STEEPLED Analysi</w:t>
      </w:r>
      <w:bookmarkEnd w:id="28"/>
      <w:r w:rsidR="00785DC6" w:rsidRPr="00AC633B">
        <w:rPr>
          <w:rFonts w:ascii="Times New Roman" w:hAnsi="Times New Roman" w:cs="Times New Roman"/>
        </w:rPr>
        <w:t>s</w:t>
      </w:r>
      <w:bookmarkEnd w:id="29"/>
    </w:p>
    <w:tbl>
      <w:tblPr>
        <w:tblStyle w:val="TableGrid"/>
        <w:tblW w:w="0" w:type="auto"/>
        <w:tblLook w:val="04A0" w:firstRow="1" w:lastRow="0" w:firstColumn="1" w:lastColumn="0" w:noHBand="0" w:noVBand="1"/>
      </w:tblPr>
      <w:tblGrid>
        <w:gridCol w:w="1751"/>
        <w:gridCol w:w="5621"/>
        <w:gridCol w:w="1647"/>
      </w:tblGrid>
      <w:tr w:rsidR="00AC633B" w:rsidRPr="00AC633B" w14:paraId="01BDFA1D" w14:textId="77777777" w:rsidTr="00FE2F58">
        <w:tc>
          <w:tcPr>
            <w:tcW w:w="1751" w:type="dxa"/>
          </w:tcPr>
          <w:p w14:paraId="2903F669" w14:textId="77777777" w:rsidR="003B6543"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Criteria</w:t>
            </w:r>
          </w:p>
        </w:tc>
        <w:tc>
          <w:tcPr>
            <w:tcW w:w="5621" w:type="dxa"/>
          </w:tcPr>
          <w:p w14:paraId="1810D9B0" w14:textId="77777777" w:rsidR="003B6543"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Description</w:t>
            </w:r>
          </w:p>
        </w:tc>
        <w:tc>
          <w:tcPr>
            <w:tcW w:w="1647" w:type="dxa"/>
          </w:tcPr>
          <w:p w14:paraId="597BE99C" w14:textId="77777777" w:rsidR="003B6543"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Impact</w:t>
            </w:r>
          </w:p>
        </w:tc>
      </w:tr>
      <w:tr w:rsidR="00AC633B" w:rsidRPr="00AC633B" w14:paraId="7B2EFBFB" w14:textId="77777777" w:rsidTr="00FE2F58">
        <w:tc>
          <w:tcPr>
            <w:tcW w:w="1751" w:type="dxa"/>
            <w:vMerge w:val="restart"/>
          </w:tcPr>
          <w:p w14:paraId="7030E859" w14:textId="77777777" w:rsidR="00FD1169" w:rsidRPr="00AC633B" w:rsidRDefault="00FD1169" w:rsidP="00905163">
            <w:pPr>
              <w:spacing w:line="360" w:lineRule="auto"/>
              <w:jc w:val="center"/>
              <w:rPr>
                <w:rFonts w:ascii="Times New Roman" w:hAnsi="Times New Roman" w:cs="Times New Roman"/>
              </w:rPr>
            </w:pPr>
          </w:p>
          <w:p w14:paraId="1F4E98EB" w14:textId="77777777" w:rsidR="00FD1169" w:rsidRPr="00AC633B" w:rsidRDefault="00FD1169" w:rsidP="00905163">
            <w:pPr>
              <w:spacing w:line="360" w:lineRule="auto"/>
              <w:jc w:val="center"/>
              <w:rPr>
                <w:rFonts w:ascii="Times New Roman" w:hAnsi="Times New Roman" w:cs="Times New Roman"/>
              </w:rPr>
            </w:pPr>
          </w:p>
          <w:p w14:paraId="254D4038" w14:textId="77777777" w:rsidR="00FD1169" w:rsidRPr="00AC633B" w:rsidRDefault="00FD1169" w:rsidP="00905163">
            <w:pPr>
              <w:spacing w:line="360" w:lineRule="auto"/>
              <w:jc w:val="center"/>
              <w:rPr>
                <w:rFonts w:ascii="Times New Roman" w:hAnsi="Times New Roman" w:cs="Times New Roman"/>
              </w:rPr>
            </w:pPr>
          </w:p>
          <w:p w14:paraId="1FA57DCF" w14:textId="77777777" w:rsidR="00FD1169" w:rsidRPr="00AC633B" w:rsidRDefault="00FD1169" w:rsidP="00905163">
            <w:pPr>
              <w:spacing w:line="360" w:lineRule="auto"/>
              <w:jc w:val="center"/>
              <w:rPr>
                <w:rFonts w:ascii="Times New Roman" w:hAnsi="Times New Roman" w:cs="Times New Roman"/>
              </w:rPr>
            </w:pPr>
          </w:p>
          <w:p w14:paraId="2AD84365" w14:textId="77777777" w:rsidR="00FD1169" w:rsidRPr="00AC633B" w:rsidRDefault="00FD1169" w:rsidP="00905163">
            <w:pPr>
              <w:spacing w:line="360" w:lineRule="auto"/>
              <w:jc w:val="center"/>
              <w:rPr>
                <w:rFonts w:ascii="Times New Roman" w:hAnsi="Times New Roman" w:cs="Times New Roman"/>
              </w:rPr>
            </w:pPr>
          </w:p>
          <w:p w14:paraId="459E4153" w14:textId="77777777" w:rsidR="005D3B03"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Social</w:t>
            </w:r>
          </w:p>
        </w:tc>
        <w:tc>
          <w:tcPr>
            <w:tcW w:w="5621" w:type="dxa"/>
          </w:tcPr>
          <w:p w14:paraId="633CD981"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In 2023, total visitor arrivals in Australia reached 18.2 million, marking an 87.6% increase from 9.7 million in 2022</w:t>
            </w:r>
            <w:r w:rsidR="00FD1169" w:rsidRPr="00AC633B">
              <w:rPr>
                <w:rFonts w:ascii="Times New Roman" w:hAnsi="Times New Roman" w:cs="Times New Roman"/>
              </w:rPr>
              <w:t xml:space="preserve"> (</w:t>
            </w:r>
            <w:r w:rsidR="00985ECB" w:rsidRPr="00AC633B">
              <w:rPr>
                <w:rFonts w:ascii="Times New Roman" w:hAnsi="Times New Roman" w:cs="Times New Roman"/>
              </w:rPr>
              <w:t>HVS, 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3071073A" w14:textId="77777777" w:rsidR="00FD1169"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High</w:t>
            </w:r>
          </w:p>
        </w:tc>
      </w:tr>
      <w:tr w:rsidR="00AC633B" w:rsidRPr="00AC633B" w14:paraId="37D2DB40" w14:textId="77777777" w:rsidTr="00FE2F58">
        <w:tc>
          <w:tcPr>
            <w:tcW w:w="1751" w:type="dxa"/>
            <w:vMerge/>
          </w:tcPr>
          <w:p w14:paraId="5485CA10" w14:textId="77777777" w:rsidR="005D3B03" w:rsidRPr="00AC633B" w:rsidRDefault="005D3B03" w:rsidP="00905163">
            <w:pPr>
              <w:spacing w:line="360" w:lineRule="auto"/>
              <w:rPr>
                <w:rFonts w:ascii="Times New Roman" w:hAnsi="Times New Roman" w:cs="Times New Roman"/>
              </w:rPr>
            </w:pPr>
          </w:p>
        </w:tc>
        <w:tc>
          <w:tcPr>
            <w:tcW w:w="5621" w:type="dxa"/>
          </w:tcPr>
          <w:p w14:paraId="2BA5A7A6"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Australian hotel sector is adapting to evolving traveller preferences, with a notable increase in demand for eco-friendly accommodations and personali</w:t>
            </w:r>
            <w:r w:rsidR="008305AC" w:rsidRPr="00AC633B">
              <w:rPr>
                <w:rFonts w:ascii="Times New Roman" w:hAnsi="Times New Roman" w:cs="Times New Roman"/>
              </w:rPr>
              <w:t>se</w:t>
            </w:r>
            <w:r w:rsidRPr="00AC633B">
              <w:rPr>
                <w:rFonts w:ascii="Times New Roman" w:hAnsi="Times New Roman" w:cs="Times New Roman"/>
              </w:rPr>
              <w:t>d experiences</w:t>
            </w:r>
            <w:r w:rsidR="00FD1169" w:rsidRPr="00AC633B">
              <w:rPr>
                <w:rFonts w:ascii="Times New Roman" w:hAnsi="Times New Roman" w:cs="Times New Roman"/>
              </w:rPr>
              <w:t xml:space="preserve"> (</w:t>
            </w:r>
            <w:r w:rsidR="00985ECB" w:rsidRPr="00AC633B">
              <w:rPr>
                <w:rFonts w:ascii="Times New Roman" w:hAnsi="Times New Roman" w:cs="Times New Roman"/>
              </w:rPr>
              <w:t>Donald and Donald, 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0D1D4AFF" w14:textId="77777777" w:rsidR="005D3B03" w:rsidRPr="00AC633B" w:rsidRDefault="005D3B03" w:rsidP="00905163">
            <w:pPr>
              <w:spacing w:line="360" w:lineRule="auto"/>
              <w:rPr>
                <w:rFonts w:ascii="Times New Roman" w:hAnsi="Times New Roman" w:cs="Times New Roman"/>
              </w:rPr>
            </w:pPr>
          </w:p>
        </w:tc>
      </w:tr>
      <w:tr w:rsidR="00AC633B" w:rsidRPr="00AC633B" w14:paraId="08968DEA" w14:textId="77777777" w:rsidTr="00FE2F58">
        <w:tc>
          <w:tcPr>
            <w:tcW w:w="1751" w:type="dxa"/>
            <w:vMerge/>
          </w:tcPr>
          <w:p w14:paraId="2F31EC16" w14:textId="77777777" w:rsidR="005D3B03" w:rsidRPr="00AC633B" w:rsidRDefault="005D3B03" w:rsidP="00905163">
            <w:pPr>
              <w:spacing w:line="360" w:lineRule="auto"/>
              <w:rPr>
                <w:rFonts w:ascii="Times New Roman" w:hAnsi="Times New Roman" w:cs="Times New Roman"/>
              </w:rPr>
            </w:pPr>
          </w:p>
        </w:tc>
        <w:tc>
          <w:tcPr>
            <w:tcW w:w="5621" w:type="dxa"/>
          </w:tcPr>
          <w:p w14:paraId="293AC68F"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Health and safety remain paramount, with guests expecting rigorous hygiene standards and transparent communication about cleanliness protocols</w:t>
            </w:r>
            <w:r w:rsidR="00FD1169" w:rsidRPr="00AC633B">
              <w:rPr>
                <w:rFonts w:ascii="Times New Roman" w:hAnsi="Times New Roman" w:cs="Times New Roman"/>
              </w:rPr>
              <w:t xml:space="preserve"> (</w:t>
            </w:r>
            <w:r w:rsidR="009C0EBF" w:rsidRPr="00AC633B">
              <w:rPr>
                <w:rFonts w:ascii="Times New Roman" w:hAnsi="Times New Roman" w:cs="Times New Roman"/>
              </w:rPr>
              <w:t>Hossain, 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4EE02920" w14:textId="77777777" w:rsidR="005D3B03" w:rsidRPr="00AC633B" w:rsidRDefault="005D3B03" w:rsidP="00905163">
            <w:pPr>
              <w:spacing w:line="360" w:lineRule="auto"/>
              <w:rPr>
                <w:rFonts w:ascii="Times New Roman" w:hAnsi="Times New Roman" w:cs="Times New Roman"/>
              </w:rPr>
            </w:pPr>
          </w:p>
        </w:tc>
      </w:tr>
      <w:tr w:rsidR="00AC633B" w:rsidRPr="00AC633B" w14:paraId="1837EDD4" w14:textId="77777777" w:rsidTr="00FE2F58">
        <w:tc>
          <w:tcPr>
            <w:tcW w:w="1751" w:type="dxa"/>
            <w:vMerge/>
          </w:tcPr>
          <w:p w14:paraId="12CF02F5" w14:textId="77777777" w:rsidR="005D3B03" w:rsidRPr="00AC633B" w:rsidRDefault="005D3B03" w:rsidP="00905163">
            <w:pPr>
              <w:spacing w:line="360" w:lineRule="auto"/>
              <w:rPr>
                <w:rFonts w:ascii="Times New Roman" w:hAnsi="Times New Roman" w:cs="Times New Roman"/>
              </w:rPr>
            </w:pPr>
          </w:p>
        </w:tc>
        <w:tc>
          <w:tcPr>
            <w:tcW w:w="5621" w:type="dxa"/>
          </w:tcPr>
          <w:p w14:paraId="2AB12648"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Cultural diversity among travellers necessitates multilingual staff and culturally sensitive services to enhance guest satisfaction</w:t>
            </w:r>
            <w:r w:rsidR="00FD1169" w:rsidRPr="00AC633B">
              <w:rPr>
                <w:rFonts w:ascii="Times New Roman" w:hAnsi="Times New Roman" w:cs="Times New Roman"/>
              </w:rPr>
              <w:t xml:space="preserve"> (</w:t>
            </w:r>
            <w:r w:rsidR="009C0EBF" w:rsidRPr="00AC633B">
              <w:rPr>
                <w:rFonts w:ascii="Times New Roman" w:hAnsi="Times New Roman" w:cs="Times New Roman"/>
              </w:rPr>
              <w:t xml:space="preserve">Suwarto </w:t>
            </w:r>
            <w:r w:rsidR="009C0EBF" w:rsidRPr="00AC633B">
              <w:rPr>
                <w:rFonts w:ascii="Times New Roman" w:hAnsi="Times New Roman" w:cs="Times New Roman"/>
                <w:i/>
                <w:iCs/>
              </w:rPr>
              <w:t xml:space="preserve">et al. </w:t>
            </w:r>
            <w:r w:rsidR="009C0EBF" w:rsidRPr="00AC633B">
              <w:rPr>
                <w:rFonts w:ascii="Times New Roman" w:hAnsi="Times New Roman" w:cs="Times New Roman"/>
              </w:rPr>
              <w:t>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69165140" w14:textId="77777777" w:rsidR="005D3B03" w:rsidRPr="00AC633B" w:rsidRDefault="005D3B03" w:rsidP="00905163">
            <w:pPr>
              <w:spacing w:line="360" w:lineRule="auto"/>
              <w:rPr>
                <w:rFonts w:ascii="Times New Roman" w:hAnsi="Times New Roman" w:cs="Times New Roman"/>
              </w:rPr>
            </w:pPr>
          </w:p>
        </w:tc>
      </w:tr>
      <w:tr w:rsidR="00AC633B" w:rsidRPr="00AC633B" w14:paraId="47C73A4E" w14:textId="77777777" w:rsidTr="00FE2F58">
        <w:tc>
          <w:tcPr>
            <w:tcW w:w="1751" w:type="dxa"/>
            <w:vMerge w:val="restart"/>
          </w:tcPr>
          <w:p w14:paraId="34AB8EDF" w14:textId="77777777" w:rsidR="005D3B03" w:rsidRPr="00AC633B" w:rsidRDefault="005D3B03" w:rsidP="00905163">
            <w:pPr>
              <w:spacing w:line="360" w:lineRule="auto"/>
              <w:jc w:val="center"/>
              <w:rPr>
                <w:rFonts w:ascii="Times New Roman" w:hAnsi="Times New Roman" w:cs="Times New Roman"/>
              </w:rPr>
            </w:pPr>
          </w:p>
          <w:p w14:paraId="3494C4F9" w14:textId="77777777" w:rsidR="005D3B03" w:rsidRPr="00AC633B" w:rsidRDefault="005D3B03" w:rsidP="00905163">
            <w:pPr>
              <w:spacing w:line="360" w:lineRule="auto"/>
              <w:jc w:val="center"/>
              <w:rPr>
                <w:rFonts w:ascii="Times New Roman" w:hAnsi="Times New Roman" w:cs="Times New Roman"/>
              </w:rPr>
            </w:pPr>
          </w:p>
          <w:p w14:paraId="4A5554A1" w14:textId="77777777" w:rsidR="005D3B03" w:rsidRPr="00AC633B" w:rsidRDefault="005D3B03" w:rsidP="00905163">
            <w:pPr>
              <w:spacing w:line="360" w:lineRule="auto"/>
              <w:jc w:val="center"/>
              <w:rPr>
                <w:rFonts w:ascii="Times New Roman" w:hAnsi="Times New Roman" w:cs="Times New Roman"/>
              </w:rPr>
            </w:pPr>
          </w:p>
          <w:p w14:paraId="469C8BF7" w14:textId="77777777" w:rsidR="005D3B03" w:rsidRPr="00AC633B" w:rsidRDefault="005D3B03" w:rsidP="00905163">
            <w:pPr>
              <w:spacing w:line="360" w:lineRule="auto"/>
              <w:rPr>
                <w:rFonts w:ascii="Times New Roman" w:hAnsi="Times New Roman" w:cs="Times New Roman"/>
              </w:rPr>
            </w:pPr>
          </w:p>
          <w:p w14:paraId="7EB256A6" w14:textId="77777777" w:rsidR="005D3B03"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Technological</w:t>
            </w:r>
          </w:p>
        </w:tc>
        <w:tc>
          <w:tcPr>
            <w:tcW w:w="5621" w:type="dxa"/>
          </w:tcPr>
          <w:p w14:paraId="1AB308EE"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Hotels are increasingly adopting digital solutions, such as mobile check-ins and AI-driven customer service, to streamline operations and meet guest expectations</w:t>
            </w:r>
            <w:r w:rsidR="00FD1169" w:rsidRPr="00AC633B">
              <w:rPr>
                <w:rFonts w:ascii="Times New Roman" w:hAnsi="Times New Roman" w:cs="Times New Roman"/>
              </w:rPr>
              <w:t xml:space="preserve"> (</w:t>
            </w:r>
            <w:r w:rsidR="009C0EBF" w:rsidRPr="00AC633B">
              <w:rPr>
                <w:rFonts w:ascii="Times New Roman" w:hAnsi="Times New Roman" w:cs="Times New Roman"/>
              </w:rPr>
              <w:t>Khan, 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616A5838" w14:textId="77777777" w:rsidR="005D3B03"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Moderate</w:t>
            </w:r>
          </w:p>
        </w:tc>
      </w:tr>
      <w:tr w:rsidR="00AC633B" w:rsidRPr="00AC633B" w14:paraId="12B2B95E" w14:textId="77777777" w:rsidTr="00FE2F58">
        <w:tc>
          <w:tcPr>
            <w:tcW w:w="1751" w:type="dxa"/>
            <w:vMerge/>
          </w:tcPr>
          <w:p w14:paraId="411493A2" w14:textId="77777777" w:rsidR="005D3B03" w:rsidRPr="00AC633B" w:rsidRDefault="005D3B03" w:rsidP="00905163">
            <w:pPr>
              <w:spacing w:line="360" w:lineRule="auto"/>
              <w:rPr>
                <w:rFonts w:ascii="Times New Roman" w:hAnsi="Times New Roman" w:cs="Times New Roman"/>
              </w:rPr>
            </w:pPr>
          </w:p>
        </w:tc>
        <w:tc>
          <w:tcPr>
            <w:tcW w:w="5621" w:type="dxa"/>
          </w:tcPr>
          <w:p w14:paraId="4D708AC3"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 xml:space="preserve">The integration of Internet of Things (IoT) devices allows guests to control room settings via smartphones, </w:t>
            </w:r>
            <w:r w:rsidRPr="00AC633B">
              <w:rPr>
                <w:rFonts w:ascii="Times New Roman" w:hAnsi="Times New Roman" w:cs="Times New Roman"/>
              </w:rPr>
              <w:lastRenderedPageBreak/>
              <w:t>enhancing comfort and energy efficiency</w:t>
            </w:r>
            <w:r w:rsidR="00FD1169" w:rsidRPr="00AC633B">
              <w:rPr>
                <w:rFonts w:ascii="Times New Roman" w:hAnsi="Times New Roman" w:cs="Times New Roman"/>
              </w:rPr>
              <w:t xml:space="preserve"> (</w:t>
            </w:r>
            <w:r w:rsidR="009C0EBF" w:rsidRPr="00AC633B">
              <w:rPr>
                <w:rFonts w:ascii="Times New Roman" w:hAnsi="Times New Roman" w:cs="Times New Roman"/>
              </w:rPr>
              <w:t>Sabharwal and Jain, 2025</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71883DAB" w14:textId="77777777" w:rsidR="005D3B03" w:rsidRPr="00AC633B" w:rsidRDefault="005D3B03" w:rsidP="00905163">
            <w:pPr>
              <w:spacing w:line="360" w:lineRule="auto"/>
              <w:rPr>
                <w:rFonts w:ascii="Times New Roman" w:hAnsi="Times New Roman" w:cs="Times New Roman"/>
              </w:rPr>
            </w:pPr>
          </w:p>
        </w:tc>
      </w:tr>
      <w:tr w:rsidR="00AC633B" w:rsidRPr="00AC633B" w14:paraId="71F63F02" w14:textId="77777777" w:rsidTr="00FE2F58">
        <w:tc>
          <w:tcPr>
            <w:tcW w:w="1751" w:type="dxa"/>
            <w:vMerge/>
          </w:tcPr>
          <w:p w14:paraId="6D7E0285" w14:textId="77777777" w:rsidR="005D3B03" w:rsidRPr="00AC633B" w:rsidRDefault="005D3B03" w:rsidP="00905163">
            <w:pPr>
              <w:spacing w:line="360" w:lineRule="auto"/>
              <w:rPr>
                <w:rFonts w:ascii="Times New Roman" w:hAnsi="Times New Roman" w:cs="Times New Roman"/>
              </w:rPr>
            </w:pPr>
          </w:p>
        </w:tc>
        <w:tc>
          <w:tcPr>
            <w:tcW w:w="5621" w:type="dxa"/>
          </w:tcPr>
          <w:p w14:paraId="16338B13"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With the rise in digital transactions, robust cybersecurity measures are essential to protect guest data and maintain trust</w:t>
            </w:r>
            <w:r w:rsidR="00FD1169" w:rsidRPr="00AC633B">
              <w:rPr>
                <w:rFonts w:ascii="Times New Roman" w:hAnsi="Times New Roman" w:cs="Times New Roman"/>
              </w:rPr>
              <w:t xml:space="preserve"> (</w:t>
            </w:r>
            <w:r w:rsidR="009C0EBF" w:rsidRPr="00AC633B">
              <w:rPr>
                <w:rFonts w:ascii="Times New Roman" w:hAnsi="Times New Roman" w:cs="Times New Roman"/>
              </w:rPr>
              <w:t xml:space="preserve">Paul </w:t>
            </w:r>
            <w:r w:rsidR="009C0EBF" w:rsidRPr="00AC633B">
              <w:rPr>
                <w:rFonts w:ascii="Times New Roman" w:hAnsi="Times New Roman" w:cs="Times New Roman"/>
                <w:i/>
                <w:iCs/>
              </w:rPr>
              <w:t xml:space="preserve">et al. </w:t>
            </w:r>
            <w:r w:rsidR="009C0EBF" w:rsidRPr="00AC633B">
              <w:rPr>
                <w:rFonts w:ascii="Times New Roman" w:hAnsi="Times New Roman" w:cs="Times New Roman"/>
              </w:rPr>
              <w:t>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526B1AF6" w14:textId="77777777" w:rsidR="005D3B03" w:rsidRPr="00AC633B" w:rsidRDefault="005D3B03" w:rsidP="00905163">
            <w:pPr>
              <w:spacing w:line="360" w:lineRule="auto"/>
              <w:rPr>
                <w:rFonts w:ascii="Times New Roman" w:hAnsi="Times New Roman" w:cs="Times New Roman"/>
              </w:rPr>
            </w:pPr>
          </w:p>
        </w:tc>
      </w:tr>
      <w:tr w:rsidR="00AC633B" w:rsidRPr="00AC633B" w14:paraId="71FE70B6" w14:textId="77777777" w:rsidTr="00FE2F58">
        <w:tc>
          <w:tcPr>
            <w:tcW w:w="1751" w:type="dxa"/>
            <w:vMerge w:val="restart"/>
          </w:tcPr>
          <w:p w14:paraId="0EDC224C" w14:textId="77777777" w:rsidR="005D3B03" w:rsidRPr="00AC633B" w:rsidRDefault="005D3B03" w:rsidP="00905163">
            <w:pPr>
              <w:spacing w:line="360" w:lineRule="auto"/>
              <w:jc w:val="center"/>
              <w:rPr>
                <w:rFonts w:ascii="Times New Roman" w:hAnsi="Times New Roman" w:cs="Times New Roman"/>
              </w:rPr>
            </w:pPr>
          </w:p>
          <w:p w14:paraId="2E1C66BF" w14:textId="77777777" w:rsidR="005D3B03" w:rsidRPr="00AC633B" w:rsidRDefault="005D3B03" w:rsidP="00905163">
            <w:pPr>
              <w:spacing w:line="360" w:lineRule="auto"/>
              <w:jc w:val="center"/>
              <w:rPr>
                <w:rFonts w:ascii="Times New Roman" w:hAnsi="Times New Roman" w:cs="Times New Roman"/>
              </w:rPr>
            </w:pPr>
          </w:p>
          <w:p w14:paraId="129E7C84" w14:textId="77777777" w:rsidR="005D3B03" w:rsidRPr="00AC633B" w:rsidRDefault="005D3B03" w:rsidP="00905163">
            <w:pPr>
              <w:spacing w:line="360" w:lineRule="auto"/>
              <w:jc w:val="center"/>
              <w:rPr>
                <w:rFonts w:ascii="Times New Roman" w:hAnsi="Times New Roman" w:cs="Times New Roman"/>
              </w:rPr>
            </w:pPr>
          </w:p>
          <w:p w14:paraId="651B803C" w14:textId="77777777" w:rsidR="005D3B03" w:rsidRPr="00AC633B" w:rsidRDefault="005D3B03" w:rsidP="00905163">
            <w:pPr>
              <w:spacing w:line="360" w:lineRule="auto"/>
              <w:jc w:val="center"/>
              <w:rPr>
                <w:rFonts w:ascii="Times New Roman" w:hAnsi="Times New Roman" w:cs="Times New Roman"/>
              </w:rPr>
            </w:pPr>
          </w:p>
          <w:p w14:paraId="6B13650C" w14:textId="77777777" w:rsidR="005D3B03" w:rsidRPr="00AC633B" w:rsidRDefault="005D3B03" w:rsidP="00905163">
            <w:pPr>
              <w:spacing w:line="360" w:lineRule="auto"/>
              <w:jc w:val="center"/>
              <w:rPr>
                <w:rFonts w:ascii="Times New Roman" w:hAnsi="Times New Roman" w:cs="Times New Roman"/>
              </w:rPr>
            </w:pPr>
          </w:p>
          <w:p w14:paraId="621862BC" w14:textId="77777777" w:rsidR="005D3B03"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Economic</w:t>
            </w:r>
          </w:p>
        </w:tc>
        <w:tc>
          <w:tcPr>
            <w:tcW w:w="5621" w:type="dxa"/>
          </w:tcPr>
          <w:p w14:paraId="5C90BD5B" w14:textId="2EC5ACB4"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 xml:space="preserve">Australia's hotel market is projected to reach 7.34 billion </w:t>
            </w:r>
            <w:r w:rsidR="002D383E" w:rsidRPr="00AC633B">
              <w:rPr>
                <w:rFonts w:ascii="Times New Roman" w:hAnsi="Times New Roman" w:cs="Times New Roman"/>
              </w:rPr>
              <w:t xml:space="preserve">dollars </w:t>
            </w:r>
            <w:r w:rsidRPr="00AC633B">
              <w:rPr>
                <w:rFonts w:ascii="Times New Roman" w:hAnsi="Times New Roman" w:cs="Times New Roman"/>
              </w:rPr>
              <w:t>in revenue by 2025, with a compound annual growth rate (CAGR) of 3.98%</w:t>
            </w:r>
            <w:r w:rsidR="00FD1169" w:rsidRPr="00AC633B">
              <w:rPr>
                <w:rFonts w:ascii="Times New Roman" w:hAnsi="Times New Roman" w:cs="Times New Roman"/>
              </w:rPr>
              <w:t xml:space="preserve"> (</w:t>
            </w:r>
            <w:r w:rsidR="009C0EBF" w:rsidRPr="00AC633B">
              <w:rPr>
                <w:rFonts w:ascii="Times New Roman" w:hAnsi="Times New Roman" w:cs="Times New Roman"/>
              </w:rPr>
              <w:t>Statista, 2025</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37BD3DF3" w14:textId="77777777" w:rsidR="005D3B03"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High</w:t>
            </w:r>
          </w:p>
        </w:tc>
      </w:tr>
      <w:tr w:rsidR="00AC633B" w:rsidRPr="00AC633B" w14:paraId="2C67ABAF" w14:textId="77777777" w:rsidTr="00FE2F58">
        <w:tc>
          <w:tcPr>
            <w:tcW w:w="1751" w:type="dxa"/>
            <w:vMerge/>
          </w:tcPr>
          <w:p w14:paraId="4936E35D" w14:textId="77777777" w:rsidR="005D3B03" w:rsidRPr="00AC633B" w:rsidRDefault="005D3B03" w:rsidP="00905163">
            <w:pPr>
              <w:spacing w:line="360" w:lineRule="auto"/>
              <w:rPr>
                <w:rFonts w:ascii="Times New Roman" w:hAnsi="Times New Roman" w:cs="Times New Roman"/>
              </w:rPr>
            </w:pPr>
          </w:p>
        </w:tc>
        <w:tc>
          <w:tcPr>
            <w:tcW w:w="5621" w:type="dxa"/>
          </w:tcPr>
          <w:p w14:paraId="59BD3A54"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National occupancy rates sit at 71%, up 2% year-over-year, with revenue per available room (RevPAR) increasing by 3.8% to $171, indicating a positive trend in hotel performance</w:t>
            </w:r>
            <w:r w:rsidR="00FD1169" w:rsidRPr="00AC633B">
              <w:rPr>
                <w:rFonts w:ascii="Times New Roman" w:hAnsi="Times New Roman" w:cs="Times New Roman"/>
              </w:rPr>
              <w:t xml:space="preserve"> (</w:t>
            </w:r>
            <w:r w:rsidR="009C0EBF" w:rsidRPr="00AC633B">
              <w:rPr>
                <w:rFonts w:ascii="Times New Roman" w:hAnsi="Times New Roman" w:cs="Times New Roman"/>
              </w:rPr>
              <w:t>CBRE, 2025</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4B7396A9" w14:textId="77777777" w:rsidR="005D3B03" w:rsidRPr="00AC633B" w:rsidRDefault="005D3B03" w:rsidP="00905163">
            <w:pPr>
              <w:spacing w:line="360" w:lineRule="auto"/>
              <w:rPr>
                <w:rFonts w:ascii="Times New Roman" w:hAnsi="Times New Roman" w:cs="Times New Roman"/>
              </w:rPr>
            </w:pPr>
          </w:p>
        </w:tc>
      </w:tr>
      <w:tr w:rsidR="00AC633B" w:rsidRPr="00AC633B" w14:paraId="64214AE5" w14:textId="77777777" w:rsidTr="00FE2F58">
        <w:tc>
          <w:tcPr>
            <w:tcW w:w="1751" w:type="dxa"/>
            <w:vMerge/>
          </w:tcPr>
          <w:p w14:paraId="20322DB2" w14:textId="77777777" w:rsidR="005D3B03" w:rsidRPr="00AC633B" w:rsidRDefault="005D3B03" w:rsidP="00905163">
            <w:pPr>
              <w:spacing w:line="360" w:lineRule="auto"/>
              <w:rPr>
                <w:rFonts w:ascii="Times New Roman" w:hAnsi="Times New Roman" w:cs="Times New Roman"/>
              </w:rPr>
            </w:pPr>
          </w:p>
        </w:tc>
        <w:tc>
          <w:tcPr>
            <w:tcW w:w="5621" w:type="dxa"/>
          </w:tcPr>
          <w:p w14:paraId="400FC654"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Despite these positive indicators, the hospitality sector faces challenges due to rising operating costs and labour shortages, impacting service quality and profitability</w:t>
            </w:r>
            <w:r w:rsidR="00FD1169" w:rsidRPr="00AC633B">
              <w:rPr>
                <w:rFonts w:ascii="Times New Roman" w:hAnsi="Times New Roman" w:cs="Times New Roman"/>
              </w:rPr>
              <w:t xml:space="preserve"> (</w:t>
            </w:r>
            <w:r w:rsidR="009C0EBF" w:rsidRPr="00AC633B">
              <w:rPr>
                <w:rFonts w:ascii="Times New Roman" w:hAnsi="Times New Roman" w:cs="Times New Roman"/>
              </w:rPr>
              <w:t xml:space="preserve">Kumar </w:t>
            </w:r>
            <w:r w:rsidR="009C0EBF" w:rsidRPr="00AC633B">
              <w:rPr>
                <w:rFonts w:ascii="Times New Roman" w:hAnsi="Times New Roman" w:cs="Times New Roman"/>
                <w:i/>
                <w:iCs/>
              </w:rPr>
              <w:t xml:space="preserve">et al. </w:t>
            </w:r>
            <w:r w:rsidR="009C0EBF" w:rsidRPr="00AC633B">
              <w:rPr>
                <w:rFonts w:ascii="Times New Roman" w:hAnsi="Times New Roman" w:cs="Times New Roman"/>
              </w:rPr>
              <w:t>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383854FD" w14:textId="77777777" w:rsidR="005D3B03" w:rsidRPr="00AC633B" w:rsidRDefault="005D3B03" w:rsidP="00905163">
            <w:pPr>
              <w:spacing w:line="360" w:lineRule="auto"/>
              <w:rPr>
                <w:rFonts w:ascii="Times New Roman" w:hAnsi="Times New Roman" w:cs="Times New Roman"/>
              </w:rPr>
            </w:pPr>
          </w:p>
        </w:tc>
      </w:tr>
      <w:tr w:rsidR="00AC633B" w:rsidRPr="00AC633B" w14:paraId="7B7F7B11" w14:textId="77777777" w:rsidTr="00FE2F58">
        <w:tc>
          <w:tcPr>
            <w:tcW w:w="1751" w:type="dxa"/>
            <w:vMerge w:val="restart"/>
          </w:tcPr>
          <w:p w14:paraId="6C431CFD" w14:textId="77777777" w:rsidR="00FE2F58" w:rsidRPr="00AC633B" w:rsidRDefault="00FE2F58" w:rsidP="00905163">
            <w:pPr>
              <w:spacing w:line="360" w:lineRule="auto"/>
              <w:rPr>
                <w:rFonts w:ascii="Times New Roman" w:hAnsi="Times New Roman" w:cs="Times New Roman"/>
              </w:rPr>
            </w:pPr>
          </w:p>
          <w:p w14:paraId="65BC0208" w14:textId="77777777" w:rsidR="00FE2F58" w:rsidRPr="00AC633B" w:rsidRDefault="00FE2F58" w:rsidP="00905163">
            <w:pPr>
              <w:spacing w:line="360" w:lineRule="auto"/>
              <w:rPr>
                <w:rFonts w:ascii="Times New Roman" w:hAnsi="Times New Roman" w:cs="Times New Roman"/>
              </w:rPr>
            </w:pPr>
          </w:p>
          <w:p w14:paraId="78A6CAF0" w14:textId="77777777" w:rsidR="00FE2F58" w:rsidRPr="00AC633B" w:rsidRDefault="00FE2F58" w:rsidP="00905163">
            <w:pPr>
              <w:spacing w:line="360" w:lineRule="auto"/>
              <w:rPr>
                <w:rFonts w:ascii="Times New Roman" w:hAnsi="Times New Roman" w:cs="Times New Roman"/>
              </w:rPr>
            </w:pPr>
          </w:p>
          <w:p w14:paraId="31C457D1" w14:textId="77777777" w:rsidR="00FE2F58" w:rsidRPr="00AC633B" w:rsidRDefault="00FE2F58" w:rsidP="00905163">
            <w:pPr>
              <w:spacing w:line="360" w:lineRule="auto"/>
              <w:rPr>
                <w:rFonts w:ascii="Times New Roman" w:hAnsi="Times New Roman" w:cs="Times New Roman"/>
              </w:rPr>
            </w:pPr>
          </w:p>
          <w:p w14:paraId="5469C5DD"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Environmental</w:t>
            </w:r>
          </w:p>
        </w:tc>
        <w:tc>
          <w:tcPr>
            <w:tcW w:w="5621" w:type="dxa"/>
          </w:tcPr>
          <w:p w14:paraId="78D8A06C"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There is a growing emphasis on sustainable practices within the hotel industry, including reducing energy consumption and waste</w:t>
            </w:r>
            <w:r w:rsidR="00FD1169" w:rsidRPr="00AC633B">
              <w:rPr>
                <w:rFonts w:ascii="Times New Roman" w:hAnsi="Times New Roman" w:cs="Times New Roman"/>
              </w:rPr>
              <w:t xml:space="preserve"> (</w:t>
            </w:r>
            <w:r w:rsidR="009C0EBF" w:rsidRPr="00AC633B">
              <w:rPr>
                <w:rFonts w:ascii="Times New Roman" w:hAnsi="Times New Roman" w:cs="Times New Roman"/>
              </w:rPr>
              <w:t xml:space="preserve">Prakash </w:t>
            </w:r>
            <w:r w:rsidR="009C0EBF" w:rsidRPr="00AC633B">
              <w:rPr>
                <w:rFonts w:ascii="Times New Roman" w:hAnsi="Times New Roman" w:cs="Times New Roman"/>
                <w:i/>
                <w:iCs/>
              </w:rPr>
              <w:t xml:space="preserve">et al. </w:t>
            </w:r>
            <w:r w:rsidR="009C0EBF" w:rsidRPr="00AC633B">
              <w:rPr>
                <w:rFonts w:ascii="Times New Roman" w:hAnsi="Times New Roman" w:cs="Times New Roman"/>
              </w:rPr>
              <w:t>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298F5A14" w14:textId="77777777" w:rsidR="00FE2F58"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Low</w:t>
            </w:r>
          </w:p>
        </w:tc>
      </w:tr>
      <w:tr w:rsidR="00AC633B" w:rsidRPr="00AC633B" w14:paraId="32D8B3C7" w14:textId="77777777" w:rsidTr="00FE2F58">
        <w:tc>
          <w:tcPr>
            <w:tcW w:w="1751" w:type="dxa"/>
            <w:vMerge/>
          </w:tcPr>
          <w:p w14:paraId="64A13827" w14:textId="77777777" w:rsidR="00FE2F58" w:rsidRPr="00AC633B" w:rsidRDefault="00FE2F58" w:rsidP="00905163">
            <w:pPr>
              <w:spacing w:line="360" w:lineRule="auto"/>
              <w:rPr>
                <w:rFonts w:ascii="Times New Roman" w:hAnsi="Times New Roman" w:cs="Times New Roman"/>
              </w:rPr>
            </w:pPr>
          </w:p>
        </w:tc>
        <w:tc>
          <w:tcPr>
            <w:tcW w:w="5621" w:type="dxa"/>
          </w:tcPr>
          <w:p w14:paraId="17F42F79"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Climate change poses risks to hotel operations, with extreme weather events potentially disrupting travel plans and damaging infrastructure</w:t>
            </w:r>
            <w:r w:rsidR="00FD1169" w:rsidRPr="00AC633B">
              <w:rPr>
                <w:rFonts w:ascii="Times New Roman" w:hAnsi="Times New Roman" w:cs="Times New Roman"/>
              </w:rPr>
              <w:t xml:space="preserve"> (</w:t>
            </w:r>
            <w:r w:rsidR="00CA6649" w:rsidRPr="00AC633B">
              <w:rPr>
                <w:rFonts w:ascii="Times New Roman" w:hAnsi="Times New Roman" w:cs="Times New Roman"/>
              </w:rPr>
              <w:t>Hsu and Sharma, 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0DCDFFBD" w14:textId="77777777" w:rsidR="00FE2F58" w:rsidRPr="00AC633B" w:rsidRDefault="00FE2F58" w:rsidP="00905163">
            <w:pPr>
              <w:spacing w:line="360" w:lineRule="auto"/>
              <w:rPr>
                <w:rFonts w:ascii="Times New Roman" w:hAnsi="Times New Roman" w:cs="Times New Roman"/>
              </w:rPr>
            </w:pPr>
          </w:p>
        </w:tc>
      </w:tr>
      <w:tr w:rsidR="00AC633B" w:rsidRPr="00AC633B" w14:paraId="7A5AEFAB" w14:textId="77777777" w:rsidTr="00FE2F58">
        <w:tc>
          <w:tcPr>
            <w:tcW w:w="1751" w:type="dxa"/>
            <w:vMerge/>
          </w:tcPr>
          <w:p w14:paraId="3E75A306" w14:textId="77777777" w:rsidR="00FE2F58" w:rsidRPr="00AC633B" w:rsidRDefault="00FE2F58" w:rsidP="00905163">
            <w:pPr>
              <w:spacing w:line="360" w:lineRule="auto"/>
              <w:rPr>
                <w:rFonts w:ascii="Times New Roman" w:hAnsi="Times New Roman" w:cs="Times New Roman"/>
              </w:rPr>
            </w:pPr>
          </w:p>
        </w:tc>
        <w:tc>
          <w:tcPr>
            <w:tcW w:w="5621" w:type="dxa"/>
          </w:tcPr>
          <w:p w14:paraId="41FBECD4"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demand for eco-tourism is increasing, with travellers seeking accommodations that prioriti</w:t>
            </w:r>
            <w:r w:rsidR="008305AC" w:rsidRPr="00AC633B">
              <w:rPr>
                <w:rFonts w:ascii="Times New Roman" w:hAnsi="Times New Roman" w:cs="Times New Roman"/>
              </w:rPr>
              <w:t>se</w:t>
            </w:r>
            <w:r w:rsidRPr="00AC633B">
              <w:rPr>
                <w:rFonts w:ascii="Times New Roman" w:hAnsi="Times New Roman" w:cs="Times New Roman"/>
              </w:rPr>
              <w:t xml:space="preserve"> environmental responsibility</w:t>
            </w:r>
            <w:r w:rsidR="00FD1169" w:rsidRPr="00AC633B">
              <w:rPr>
                <w:rFonts w:ascii="Times New Roman" w:hAnsi="Times New Roman" w:cs="Times New Roman"/>
              </w:rPr>
              <w:t xml:space="preserve"> (</w:t>
            </w:r>
            <w:r w:rsidR="00CA6649" w:rsidRPr="00AC633B">
              <w:rPr>
                <w:rFonts w:ascii="Times New Roman" w:hAnsi="Times New Roman" w:cs="Times New Roman"/>
              </w:rPr>
              <w:t>Mishra and Kumar, 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78B95E13" w14:textId="77777777" w:rsidR="00FE2F58" w:rsidRPr="00AC633B" w:rsidRDefault="00FE2F58" w:rsidP="00905163">
            <w:pPr>
              <w:spacing w:line="360" w:lineRule="auto"/>
              <w:rPr>
                <w:rFonts w:ascii="Times New Roman" w:hAnsi="Times New Roman" w:cs="Times New Roman"/>
              </w:rPr>
            </w:pPr>
          </w:p>
        </w:tc>
      </w:tr>
      <w:tr w:rsidR="00AC633B" w:rsidRPr="00AC633B" w14:paraId="494D5F00" w14:textId="77777777" w:rsidTr="00FE2F58">
        <w:tc>
          <w:tcPr>
            <w:tcW w:w="1751" w:type="dxa"/>
            <w:vMerge w:val="restart"/>
          </w:tcPr>
          <w:p w14:paraId="0DA95B33" w14:textId="77777777" w:rsidR="00FE2F58" w:rsidRPr="00AC633B" w:rsidRDefault="00FE2F58" w:rsidP="00905163">
            <w:pPr>
              <w:spacing w:line="360" w:lineRule="auto"/>
              <w:jc w:val="center"/>
              <w:rPr>
                <w:rFonts w:ascii="Times New Roman" w:hAnsi="Times New Roman" w:cs="Times New Roman"/>
              </w:rPr>
            </w:pPr>
          </w:p>
          <w:p w14:paraId="351C728B" w14:textId="77777777" w:rsidR="00FD1169" w:rsidRPr="00AC633B" w:rsidRDefault="00FD1169" w:rsidP="00905163">
            <w:pPr>
              <w:spacing w:line="360" w:lineRule="auto"/>
              <w:jc w:val="center"/>
              <w:rPr>
                <w:rFonts w:ascii="Times New Roman" w:hAnsi="Times New Roman" w:cs="Times New Roman"/>
              </w:rPr>
            </w:pPr>
          </w:p>
          <w:p w14:paraId="1F630F1F" w14:textId="77777777" w:rsidR="00FD1169" w:rsidRPr="00AC633B" w:rsidRDefault="00FD1169" w:rsidP="00905163">
            <w:pPr>
              <w:spacing w:line="360" w:lineRule="auto"/>
              <w:jc w:val="center"/>
              <w:rPr>
                <w:rFonts w:ascii="Times New Roman" w:hAnsi="Times New Roman" w:cs="Times New Roman"/>
              </w:rPr>
            </w:pPr>
          </w:p>
          <w:p w14:paraId="3647DCD2" w14:textId="77777777" w:rsidR="00FD1169" w:rsidRPr="00AC633B" w:rsidRDefault="00FD1169" w:rsidP="00905163">
            <w:pPr>
              <w:spacing w:line="360" w:lineRule="auto"/>
              <w:jc w:val="center"/>
              <w:rPr>
                <w:rFonts w:ascii="Times New Roman" w:hAnsi="Times New Roman" w:cs="Times New Roman"/>
              </w:rPr>
            </w:pPr>
          </w:p>
          <w:p w14:paraId="7DEF45D8" w14:textId="77777777" w:rsidR="00FD1169"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Political</w:t>
            </w:r>
          </w:p>
        </w:tc>
        <w:tc>
          <w:tcPr>
            <w:tcW w:w="5621" w:type="dxa"/>
          </w:tcPr>
          <w:p w14:paraId="5F575C57"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Government policies on visas, travel restrictions, and health guidelines directly affect hotel occupancy rates and operations</w:t>
            </w:r>
            <w:r w:rsidR="00FD1169" w:rsidRPr="00AC633B">
              <w:rPr>
                <w:rFonts w:ascii="Times New Roman" w:hAnsi="Times New Roman" w:cs="Times New Roman"/>
              </w:rPr>
              <w:t xml:space="preserve"> (</w:t>
            </w:r>
            <w:r w:rsidR="00CA6649" w:rsidRPr="00AC633B">
              <w:rPr>
                <w:rFonts w:ascii="Times New Roman" w:hAnsi="Times New Roman" w:cs="Times New Roman"/>
              </w:rPr>
              <w:t xml:space="preserve">Seeyfi </w:t>
            </w:r>
            <w:r w:rsidR="00CA6649" w:rsidRPr="00AC633B">
              <w:rPr>
                <w:rFonts w:ascii="Times New Roman" w:hAnsi="Times New Roman" w:cs="Times New Roman"/>
                <w:i/>
                <w:iCs/>
              </w:rPr>
              <w:t xml:space="preserve">et al. </w:t>
            </w:r>
            <w:r w:rsidR="00CA6649" w:rsidRPr="00AC633B">
              <w:rPr>
                <w:rFonts w:ascii="Times New Roman" w:hAnsi="Times New Roman" w:cs="Times New Roman"/>
              </w:rPr>
              <w:t>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357E4C99" w14:textId="77777777" w:rsidR="00FE2F58"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High</w:t>
            </w:r>
          </w:p>
        </w:tc>
      </w:tr>
      <w:tr w:rsidR="00AC633B" w:rsidRPr="00AC633B" w14:paraId="57F14B19" w14:textId="77777777" w:rsidTr="00FE2F58">
        <w:tc>
          <w:tcPr>
            <w:tcW w:w="1751" w:type="dxa"/>
            <w:vMerge/>
          </w:tcPr>
          <w:p w14:paraId="38425F8A" w14:textId="77777777" w:rsidR="00FE2F58" w:rsidRPr="00AC633B" w:rsidRDefault="00FE2F58" w:rsidP="00905163">
            <w:pPr>
              <w:spacing w:line="360" w:lineRule="auto"/>
              <w:rPr>
                <w:rFonts w:ascii="Times New Roman" w:hAnsi="Times New Roman" w:cs="Times New Roman"/>
              </w:rPr>
            </w:pPr>
          </w:p>
        </w:tc>
        <w:tc>
          <w:tcPr>
            <w:tcW w:w="5621" w:type="dxa"/>
          </w:tcPr>
          <w:p w14:paraId="6557F11F"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Infrastructure investments, such as the AUD 5.3 billion Western Sydney Airport project, are expected to enhance accessibility and boost tourism</w:t>
            </w:r>
            <w:r w:rsidR="00FD1169" w:rsidRPr="00AC633B">
              <w:rPr>
                <w:rFonts w:ascii="Times New Roman" w:hAnsi="Times New Roman" w:cs="Times New Roman"/>
              </w:rPr>
              <w:t xml:space="preserve"> (</w:t>
            </w:r>
            <w:r w:rsidR="00AE6F4D" w:rsidRPr="00AC633B">
              <w:rPr>
                <w:rFonts w:ascii="Times New Roman" w:hAnsi="Times New Roman" w:cs="Times New Roman"/>
              </w:rPr>
              <w:t>Infrastructure Pipeline, 2025</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79CA10BE" w14:textId="77777777" w:rsidR="00FE2F58" w:rsidRPr="00AC633B" w:rsidRDefault="00FE2F58" w:rsidP="00905163">
            <w:pPr>
              <w:spacing w:line="360" w:lineRule="auto"/>
              <w:rPr>
                <w:rFonts w:ascii="Times New Roman" w:hAnsi="Times New Roman" w:cs="Times New Roman"/>
              </w:rPr>
            </w:pPr>
          </w:p>
        </w:tc>
      </w:tr>
      <w:tr w:rsidR="00AC633B" w:rsidRPr="00AC633B" w14:paraId="5ABC7546" w14:textId="77777777" w:rsidTr="00FE2F58">
        <w:tc>
          <w:tcPr>
            <w:tcW w:w="1751" w:type="dxa"/>
            <w:vMerge/>
          </w:tcPr>
          <w:p w14:paraId="5EDAE482" w14:textId="77777777" w:rsidR="00FE2F58" w:rsidRPr="00AC633B" w:rsidRDefault="00FE2F58" w:rsidP="00905163">
            <w:pPr>
              <w:spacing w:line="360" w:lineRule="auto"/>
              <w:rPr>
                <w:rFonts w:ascii="Times New Roman" w:hAnsi="Times New Roman" w:cs="Times New Roman"/>
              </w:rPr>
            </w:pPr>
          </w:p>
        </w:tc>
        <w:tc>
          <w:tcPr>
            <w:tcW w:w="5621" w:type="dxa"/>
          </w:tcPr>
          <w:p w14:paraId="0E7D34AF"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Support measures, including stimulus packages and grants, have been crucial in aiding the hospitality sector during economic downturns</w:t>
            </w:r>
            <w:r w:rsidR="00FD1169" w:rsidRPr="00AC633B">
              <w:rPr>
                <w:rFonts w:ascii="Times New Roman" w:hAnsi="Times New Roman" w:cs="Times New Roman"/>
              </w:rPr>
              <w:t xml:space="preserve"> (</w:t>
            </w:r>
            <w:r w:rsidR="00AE6F4D" w:rsidRPr="00AC633B">
              <w:rPr>
                <w:rFonts w:ascii="Times New Roman" w:hAnsi="Times New Roman" w:cs="Times New Roman"/>
              </w:rPr>
              <w:t xml:space="preserve">Khalid </w:t>
            </w:r>
            <w:r w:rsidR="00AE6F4D" w:rsidRPr="00AC633B">
              <w:rPr>
                <w:rFonts w:ascii="Times New Roman" w:hAnsi="Times New Roman" w:cs="Times New Roman"/>
                <w:i/>
                <w:iCs/>
              </w:rPr>
              <w:t xml:space="preserve">et al. </w:t>
            </w:r>
            <w:r w:rsidR="00AE6F4D" w:rsidRPr="00AC633B">
              <w:rPr>
                <w:rFonts w:ascii="Times New Roman" w:hAnsi="Times New Roman" w:cs="Times New Roman"/>
              </w:rPr>
              <w:t>2021</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745ACECD" w14:textId="77777777" w:rsidR="00FE2F58" w:rsidRPr="00AC633B" w:rsidRDefault="00FE2F58" w:rsidP="00905163">
            <w:pPr>
              <w:spacing w:line="360" w:lineRule="auto"/>
              <w:rPr>
                <w:rFonts w:ascii="Times New Roman" w:hAnsi="Times New Roman" w:cs="Times New Roman"/>
              </w:rPr>
            </w:pPr>
          </w:p>
        </w:tc>
      </w:tr>
      <w:tr w:rsidR="00AC633B" w:rsidRPr="00AC633B" w14:paraId="612329C2" w14:textId="77777777" w:rsidTr="00FE2F58">
        <w:tc>
          <w:tcPr>
            <w:tcW w:w="1751" w:type="dxa"/>
            <w:vMerge w:val="restart"/>
          </w:tcPr>
          <w:p w14:paraId="0AEBE05D" w14:textId="77777777" w:rsidR="00FE2F58" w:rsidRPr="00AC633B" w:rsidRDefault="00FE2F58" w:rsidP="00905163">
            <w:pPr>
              <w:spacing w:line="360" w:lineRule="auto"/>
              <w:jc w:val="center"/>
              <w:rPr>
                <w:rFonts w:ascii="Times New Roman" w:hAnsi="Times New Roman" w:cs="Times New Roman"/>
              </w:rPr>
            </w:pPr>
          </w:p>
          <w:p w14:paraId="160B12C6" w14:textId="77777777" w:rsidR="00FE2F58" w:rsidRPr="00AC633B" w:rsidRDefault="00FE2F58" w:rsidP="00905163">
            <w:pPr>
              <w:spacing w:line="360" w:lineRule="auto"/>
              <w:jc w:val="center"/>
              <w:rPr>
                <w:rFonts w:ascii="Times New Roman" w:hAnsi="Times New Roman" w:cs="Times New Roman"/>
              </w:rPr>
            </w:pPr>
          </w:p>
          <w:p w14:paraId="41DBF83E" w14:textId="77777777" w:rsidR="00FE2F58" w:rsidRPr="00AC633B" w:rsidRDefault="00FE2F58" w:rsidP="00905163">
            <w:pPr>
              <w:spacing w:line="360" w:lineRule="auto"/>
              <w:jc w:val="center"/>
              <w:rPr>
                <w:rFonts w:ascii="Times New Roman" w:hAnsi="Times New Roman" w:cs="Times New Roman"/>
              </w:rPr>
            </w:pPr>
          </w:p>
          <w:p w14:paraId="2ECF32D9" w14:textId="77777777" w:rsidR="00FE2F58" w:rsidRPr="00AC633B" w:rsidRDefault="00FE2F58" w:rsidP="00905163">
            <w:pPr>
              <w:spacing w:line="360" w:lineRule="auto"/>
              <w:jc w:val="center"/>
              <w:rPr>
                <w:rFonts w:ascii="Times New Roman" w:hAnsi="Times New Roman" w:cs="Times New Roman"/>
              </w:rPr>
            </w:pPr>
          </w:p>
          <w:p w14:paraId="5DDE7DE1" w14:textId="77777777" w:rsidR="00FE2F58"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Legal</w:t>
            </w:r>
          </w:p>
        </w:tc>
        <w:tc>
          <w:tcPr>
            <w:tcW w:w="5621" w:type="dxa"/>
          </w:tcPr>
          <w:p w14:paraId="3B9012C8"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Hotels must navigate various regulations, including health and safety standards, employment laws, and licensing requirements, to ensure compliance</w:t>
            </w:r>
            <w:r w:rsidR="00FD1169" w:rsidRPr="00AC633B">
              <w:rPr>
                <w:rFonts w:ascii="Times New Roman" w:hAnsi="Times New Roman" w:cs="Times New Roman"/>
              </w:rPr>
              <w:t xml:space="preserve"> (</w:t>
            </w:r>
            <w:r w:rsidR="00AE6F4D" w:rsidRPr="00AC633B">
              <w:rPr>
                <w:rFonts w:ascii="Times New Roman" w:hAnsi="Times New Roman" w:cs="Times New Roman"/>
              </w:rPr>
              <w:t xml:space="preserve">Hu </w:t>
            </w:r>
            <w:r w:rsidR="00AE6F4D" w:rsidRPr="00AC633B">
              <w:rPr>
                <w:rFonts w:ascii="Times New Roman" w:hAnsi="Times New Roman" w:cs="Times New Roman"/>
                <w:i/>
                <w:iCs/>
              </w:rPr>
              <w:t xml:space="preserve">et al. </w:t>
            </w:r>
            <w:r w:rsidR="00AE6F4D" w:rsidRPr="00AC633B">
              <w:rPr>
                <w:rFonts w:ascii="Times New Roman" w:hAnsi="Times New Roman" w:cs="Times New Roman"/>
              </w:rPr>
              <w:t>2021</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212D47AB" w14:textId="77777777" w:rsidR="00FE2F58"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High</w:t>
            </w:r>
          </w:p>
        </w:tc>
      </w:tr>
      <w:tr w:rsidR="00AC633B" w:rsidRPr="00AC633B" w14:paraId="628D3296" w14:textId="77777777" w:rsidTr="00FE2F58">
        <w:tc>
          <w:tcPr>
            <w:tcW w:w="1751" w:type="dxa"/>
            <w:vMerge/>
          </w:tcPr>
          <w:p w14:paraId="1D05F1FD" w14:textId="77777777" w:rsidR="00FE2F58" w:rsidRPr="00AC633B" w:rsidRDefault="00FE2F58" w:rsidP="00905163">
            <w:pPr>
              <w:spacing w:line="360" w:lineRule="auto"/>
              <w:rPr>
                <w:rFonts w:ascii="Times New Roman" w:hAnsi="Times New Roman" w:cs="Times New Roman"/>
              </w:rPr>
            </w:pPr>
          </w:p>
        </w:tc>
        <w:tc>
          <w:tcPr>
            <w:tcW w:w="5621" w:type="dxa"/>
          </w:tcPr>
          <w:p w14:paraId="082129B7"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An increase in litigation risks, such as public liability claims, has led to higher insurance premiums for hotel operators</w:t>
            </w:r>
            <w:r w:rsidR="00FD1169" w:rsidRPr="00AC633B">
              <w:rPr>
                <w:rFonts w:ascii="Times New Roman" w:hAnsi="Times New Roman" w:cs="Times New Roman"/>
              </w:rPr>
              <w:t xml:space="preserve"> (</w:t>
            </w:r>
            <w:r w:rsidR="00AE6F4D" w:rsidRPr="00AC633B">
              <w:rPr>
                <w:rFonts w:ascii="Times New Roman" w:hAnsi="Times New Roman" w:cs="Times New Roman"/>
              </w:rPr>
              <w:t>Padhy and Padhy, 2021</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7B4A0ACC" w14:textId="77777777" w:rsidR="00FE2F58" w:rsidRPr="00AC633B" w:rsidRDefault="00FE2F58" w:rsidP="00905163">
            <w:pPr>
              <w:spacing w:line="360" w:lineRule="auto"/>
              <w:rPr>
                <w:rFonts w:ascii="Times New Roman" w:hAnsi="Times New Roman" w:cs="Times New Roman"/>
              </w:rPr>
            </w:pPr>
          </w:p>
        </w:tc>
      </w:tr>
      <w:tr w:rsidR="00AC633B" w:rsidRPr="00AC633B" w14:paraId="7F34DA85" w14:textId="77777777" w:rsidTr="00FE2F58">
        <w:tc>
          <w:tcPr>
            <w:tcW w:w="1751" w:type="dxa"/>
            <w:vMerge/>
          </w:tcPr>
          <w:p w14:paraId="5DDA95B5" w14:textId="77777777" w:rsidR="00FE2F58" w:rsidRPr="00AC633B" w:rsidRDefault="00FE2F58" w:rsidP="00905163">
            <w:pPr>
              <w:spacing w:line="360" w:lineRule="auto"/>
              <w:rPr>
                <w:rFonts w:ascii="Times New Roman" w:hAnsi="Times New Roman" w:cs="Times New Roman"/>
              </w:rPr>
            </w:pPr>
          </w:p>
        </w:tc>
        <w:tc>
          <w:tcPr>
            <w:tcW w:w="5621" w:type="dxa"/>
          </w:tcPr>
          <w:p w14:paraId="25AE2C34"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Compliance with data protection laws is essential, especially with the rise in digital transactions and online bookings</w:t>
            </w:r>
            <w:r w:rsidR="00FD1169" w:rsidRPr="00AC633B">
              <w:rPr>
                <w:rFonts w:ascii="Times New Roman" w:hAnsi="Times New Roman" w:cs="Times New Roman"/>
              </w:rPr>
              <w:t xml:space="preserve"> (</w:t>
            </w:r>
            <w:r w:rsidR="00AE6F4D" w:rsidRPr="00AC633B">
              <w:rPr>
                <w:rFonts w:ascii="Times New Roman" w:hAnsi="Times New Roman" w:cs="Times New Roman"/>
              </w:rPr>
              <w:t xml:space="preserve">Yallop </w:t>
            </w:r>
            <w:r w:rsidR="00AE6F4D" w:rsidRPr="00AC633B">
              <w:rPr>
                <w:rFonts w:ascii="Times New Roman" w:hAnsi="Times New Roman" w:cs="Times New Roman"/>
                <w:i/>
                <w:iCs/>
              </w:rPr>
              <w:t xml:space="preserve">et all. </w:t>
            </w:r>
            <w:r w:rsidR="00AE6F4D" w:rsidRPr="00AC633B">
              <w:rPr>
                <w:rFonts w:ascii="Times New Roman" w:hAnsi="Times New Roman" w:cs="Times New Roman"/>
              </w:rPr>
              <w:t>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25E28C80" w14:textId="77777777" w:rsidR="00FE2F58" w:rsidRPr="00AC633B" w:rsidRDefault="00FE2F58" w:rsidP="00905163">
            <w:pPr>
              <w:spacing w:line="360" w:lineRule="auto"/>
              <w:rPr>
                <w:rFonts w:ascii="Times New Roman" w:hAnsi="Times New Roman" w:cs="Times New Roman"/>
              </w:rPr>
            </w:pPr>
          </w:p>
        </w:tc>
      </w:tr>
      <w:tr w:rsidR="00AC633B" w:rsidRPr="00AC633B" w14:paraId="7DC1EFC6" w14:textId="77777777" w:rsidTr="00FE2F58">
        <w:tc>
          <w:tcPr>
            <w:tcW w:w="1751" w:type="dxa"/>
            <w:vMerge w:val="restart"/>
          </w:tcPr>
          <w:p w14:paraId="29B02038" w14:textId="77777777" w:rsidR="00FE2F58" w:rsidRPr="00AC633B" w:rsidRDefault="00FE2F58" w:rsidP="00905163">
            <w:pPr>
              <w:spacing w:line="360" w:lineRule="auto"/>
              <w:jc w:val="center"/>
              <w:rPr>
                <w:rFonts w:ascii="Times New Roman" w:hAnsi="Times New Roman" w:cs="Times New Roman"/>
              </w:rPr>
            </w:pPr>
          </w:p>
          <w:p w14:paraId="64D0E094" w14:textId="77777777" w:rsidR="00FE2F58" w:rsidRPr="00AC633B" w:rsidRDefault="00FE2F58" w:rsidP="00905163">
            <w:pPr>
              <w:spacing w:line="360" w:lineRule="auto"/>
              <w:jc w:val="center"/>
              <w:rPr>
                <w:rFonts w:ascii="Times New Roman" w:hAnsi="Times New Roman" w:cs="Times New Roman"/>
              </w:rPr>
            </w:pPr>
          </w:p>
          <w:p w14:paraId="3C447E9C" w14:textId="77777777" w:rsidR="00FE2F58" w:rsidRPr="00AC633B" w:rsidRDefault="00FE2F58" w:rsidP="00905163">
            <w:pPr>
              <w:spacing w:line="360" w:lineRule="auto"/>
              <w:jc w:val="center"/>
              <w:rPr>
                <w:rFonts w:ascii="Times New Roman" w:hAnsi="Times New Roman" w:cs="Times New Roman"/>
              </w:rPr>
            </w:pPr>
          </w:p>
          <w:p w14:paraId="2AB9EF47" w14:textId="77777777" w:rsidR="00FE2F58" w:rsidRPr="00AC633B" w:rsidRDefault="00FE2F58" w:rsidP="00905163">
            <w:pPr>
              <w:spacing w:line="360" w:lineRule="auto"/>
              <w:jc w:val="center"/>
              <w:rPr>
                <w:rFonts w:ascii="Times New Roman" w:hAnsi="Times New Roman" w:cs="Times New Roman"/>
              </w:rPr>
            </w:pPr>
          </w:p>
          <w:p w14:paraId="3A1D5102" w14:textId="77777777" w:rsidR="00FE2F58"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Ethical</w:t>
            </w:r>
          </w:p>
        </w:tc>
        <w:tc>
          <w:tcPr>
            <w:tcW w:w="5621" w:type="dxa"/>
          </w:tcPr>
          <w:p w14:paraId="11B987E1" w14:textId="250048EA"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 xml:space="preserve">Ensuring fair labour practices, including equitable </w:t>
            </w:r>
            <w:r w:rsidR="00FE4B47" w:rsidRPr="00AC633B">
              <w:rPr>
                <w:rFonts w:ascii="Times New Roman" w:hAnsi="Times New Roman" w:cs="Times New Roman"/>
              </w:rPr>
              <w:t>wages,</w:t>
            </w:r>
            <w:r w:rsidRPr="00AC633B">
              <w:rPr>
                <w:rFonts w:ascii="Times New Roman" w:hAnsi="Times New Roman" w:cs="Times New Roman"/>
              </w:rPr>
              <w:t xml:space="preserve"> and working conditions, is vital for employee satisfaction and retention</w:t>
            </w:r>
            <w:r w:rsidR="00FD1169" w:rsidRPr="00AC633B">
              <w:rPr>
                <w:rFonts w:ascii="Times New Roman" w:hAnsi="Times New Roman" w:cs="Times New Roman"/>
              </w:rPr>
              <w:t xml:space="preserve"> (</w:t>
            </w:r>
            <w:r w:rsidR="00AE6F4D" w:rsidRPr="00AC633B">
              <w:rPr>
                <w:rFonts w:ascii="Times New Roman" w:hAnsi="Times New Roman" w:cs="Times New Roman"/>
              </w:rPr>
              <w:t>Fitri, 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159E8786" w14:textId="77777777" w:rsidR="00FE2F58"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High</w:t>
            </w:r>
          </w:p>
        </w:tc>
      </w:tr>
      <w:tr w:rsidR="00AC633B" w:rsidRPr="00AC633B" w14:paraId="6488294F" w14:textId="77777777" w:rsidTr="00FE2F58">
        <w:tc>
          <w:tcPr>
            <w:tcW w:w="1751" w:type="dxa"/>
            <w:vMerge/>
          </w:tcPr>
          <w:p w14:paraId="141885CE" w14:textId="77777777" w:rsidR="00FE2F58" w:rsidRPr="00AC633B" w:rsidRDefault="00FE2F58" w:rsidP="00905163">
            <w:pPr>
              <w:spacing w:line="360" w:lineRule="auto"/>
              <w:rPr>
                <w:rFonts w:ascii="Times New Roman" w:hAnsi="Times New Roman" w:cs="Times New Roman"/>
              </w:rPr>
            </w:pPr>
          </w:p>
        </w:tc>
        <w:tc>
          <w:tcPr>
            <w:tcW w:w="5621" w:type="dxa"/>
          </w:tcPr>
          <w:p w14:paraId="0BD1E184"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Hotels are increasingly engaging with local communities and supporting local businesses to foster positive relationships and social responsibility</w:t>
            </w:r>
            <w:r w:rsidR="00FD1169" w:rsidRPr="00AC633B">
              <w:rPr>
                <w:rFonts w:ascii="Times New Roman" w:hAnsi="Times New Roman" w:cs="Times New Roman"/>
              </w:rPr>
              <w:t xml:space="preserve"> (</w:t>
            </w:r>
            <w:r w:rsidR="00AE6F4D" w:rsidRPr="00AC633B">
              <w:rPr>
                <w:rFonts w:ascii="Times New Roman" w:hAnsi="Times New Roman" w:cs="Times New Roman"/>
              </w:rPr>
              <w:t xml:space="preserve">Goffi </w:t>
            </w:r>
            <w:r w:rsidR="00AE6F4D" w:rsidRPr="00AC633B">
              <w:rPr>
                <w:rFonts w:ascii="Times New Roman" w:hAnsi="Times New Roman" w:cs="Times New Roman"/>
                <w:i/>
                <w:iCs/>
              </w:rPr>
              <w:t xml:space="preserve">et al. </w:t>
            </w:r>
            <w:r w:rsidR="00AE6F4D" w:rsidRPr="00AC633B">
              <w:rPr>
                <w:rFonts w:ascii="Times New Roman" w:hAnsi="Times New Roman" w:cs="Times New Roman"/>
              </w:rPr>
              <w:t>2022</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0DC548D7" w14:textId="77777777" w:rsidR="00FE2F58" w:rsidRPr="00AC633B" w:rsidRDefault="00FE2F58" w:rsidP="00905163">
            <w:pPr>
              <w:spacing w:line="360" w:lineRule="auto"/>
              <w:rPr>
                <w:rFonts w:ascii="Times New Roman" w:hAnsi="Times New Roman" w:cs="Times New Roman"/>
              </w:rPr>
            </w:pPr>
          </w:p>
        </w:tc>
      </w:tr>
      <w:tr w:rsidR="00AC633B" w:rsidRPr="00AC633B" w14:paraId="2AA1375A" w14:textId="77777777" w:rsidTr="00FE2F58">
        <w:tc>
          <w:tcPr>
            <w:tcW w:w="1751" w:type="dxa"/>
            <w:vMerge/>
          </w:tcPr>
          <w:p w14:paraId="56A5A74C" w14:textId="77777777" w:rsidR="00FE2F58" w:rsidRPr="00AC633B" w:rsidRDefault="00FE2F58" w:rsidP="00905163">
            <w:pPr>
              <w:spacing w:line="360" w:lineRule="auto"/>
              <w:rPr>
                <w:rFonts w:ascii="Times New Roman" w:hAnsi="Times New Roman" w:cs="Times New Roman"/>
              </w:rPr>
            </w:pPr>
          </w:p>
        </w:tc>
        <w:tc>
          <w:tcPr>
            <w:tcW w:w="5621" w:type="dxa"/>
          </w:tcPr>
          <w:p w14:paraId="2C0FE228"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Transparency in communication regarding policies, pricing, and services builds trust and loyalty among guests</w:t>
            </w:r>
            <w:r w:rsidR="00FD1169" w:rsidRPr="00AC633B">
              <w:rPr>
                <w:rFonts w:ascii="Times New Roman" w:hAnsi="Times New Roman" w:cs="Times New Roman"/>
              </w:rPr>
              <w:t xml:space="preserve"> (</w:t>
            </w:r>
            <w:r w:rsidR="00AE6F4D" w:rsidRPr="00AC633B">
              <w:rPr>
                <w:rFonts w:ascii="Times New Roman" w:hAnsi="Times New Roman" w:cs="Times New Roman"/>
              </w:rPr>
              <w:t>Konuk, 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7863E04F" w14:textId="77777777" w:rsidR="00FE2F58" w:rsidRPr="00AC633B" w:rsidRDefault="00FE2F58" w:rsidP="00905163">
            <w:pPr>
              <w:spacing w:line="360" w:lineRule="auto"/>
              <w:rPr>
                <w:rFonts w:ascii="Times New Roman" w:hAnsi="Times New Roman" w:cs="Times New Roman"/>
              </w:rPr>
            </w:pPr>
          </w:p>
        </w:tc>
      </w:tr>
      <w:tr w:rsidR="00AC633B" w:rsidRPr="00AC633B" w14:paraId="1E93AD4E" w14:textId="77777777" w:rsidTr="00FE2F58">
        <w:tc>
          <w:tcPr>
            <w:tcW w:w="1751" w:type="dxa"/>
            <w:vMerge w:val="restart"/>
          </w:tcPr>
          <w:p w14:paraId="05D54CE5" w14:textId="77777777" w:rsidR="00CC2DAB" w:rsidRPr="00AC633B" w:rsidRDefault="00CC2DAB" w:rsidP="00905163">
            <w:pPr>
              <w:spacing w:line="360" w:lineRule="auto"/>
              <w:jc w:val="center"/>
              <w:rPr>
                <w:rFonts w:ascii="Times New Roman" w:hAnsi="Times New Roman" w:cs="Times New Roman"/>
              </w:rPr>
            </w:pPr>
          </w:p>
          <w:p w14:paraId="62F38E75" w14:textId="77777777" w:rsidR="00CC2DAB" w:rsidRPr="00AC633B" w:rsidRDefault="00CC2DAB" w:rsidP="00905163">
            <w:pPr>
              <w:spacing w:line="360" w:lineRule="auto"/>
              <w:jc w:val="center"/>
              <w:rPr>
                <w:rFonts w:ascii="Times New Roman" w:hAnsi="Times New Roman" w:cs="Times New Roman"/>
              </w:rPr>
            </w:pPr>
          </w:p>
          <w:p w14:paraId="34AD1138" w14:textId="77777777" w:rsidR="00CC2DAB" w:rsidRPr="00AC633B" w:rsidRDefault="00CC2DAB" w:rsidP="00905163">
            <w:pPr>
              <w:spacing w:line="360" w:lineRule="auto"/>
              <w:jc w:val="center"/>
              <w:rPr>
                <w:rFonts w:ascii="Times New Roman" w:hAnsi="Times New Roman" w:cs="Times New Roman"/>
              </w:rPr>
            </w:pPr>
          </w:p>
          <w:p w14:paraId="6E7A6EB4" w14:textId="77777777" w:rsidR="00CC2DAB" w:rsidRPr="00AC633B" w:rsidRDefault="00CC2DAB" w:rsidP="00905163">
            <w:pPr>
              <w:spacing w:line="360" w:lineRule="auto"/>
              <w:jc w:val="center"/>
              <w:rPr>
                <w:rFonts w:ascii="Times New Roman" w:hAnsi="Times New Roman" w:cs="Times New Roman"/>
              </w:rPr>
            </w:pPr>
          </w:p>
          <w:p w14:paraId="69F5D5AA" w14:textId="77777777" w:rsidR="00CC2DAB"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Demographic</w:t>
            </w:r>
          </w:p>
        </w:tc>
        <w:tc>
          <w:tcPr>
            <w:tcW w:w="5621" w:type="dxa"/>
          </w:tcPr>
          <w:p w14:paraId="1712D8B7" w14:textId="77777777" w:rsidR="00CC2DAB"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Australia is experiencing a surge in international arrivals, with total visitor arrivals reaching 18.2 million in 2023, marking an 87.6% increase from 2022</w:t>
            </w:r>
            <w:r w:rsidR="00FD1169" w:rsidRPr="00AC633B">
              <w:rPr>
                <w:rFonts w:ascii="Times New Roman" w:hAnsi="Times New Roman" w:cs="Times New Roman"/>
              </w:rPr>
              <w:t xml:space="preserve"> (</w:t>
            </w:r>
            <w:r w:rsidR="00AE6F4D" w:rsidRPr="00AC633B">
              <w:rPr>
                <w:rFonts w:ascii="Times New Roman" w:hAnsi="Times New Roman" w:cs="Times New Roman"/>
              </w:rPr>
              <w:t>ABS, 2025</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4910A4EB" w14:textId="77777777" w:rsidR="00CC2DAB" w:rsidRPr="00AC633B" w:rsidRDefault="00CC2DAB" w:rsidP="00905163">
            <w:pPr>
              <w:spacing w:line="360" w:lineRule="auto"/>
              <w:rPr>
                <w:rFonts w:ascii="Times New Roman" w:hAnsi="Times New Roman" w:cs="Times New Roman"/>
              </w:rPr>
            </w:pPr>
          </w:p>
        </w:tc>
      </w:tr>
      <w:tr w:rsidR="00AC633B" w:rsidRPr="00AC633B" w14:paraId="1BF1C5A3" w14:textId="77777777" w:rsidTr="00FE2F58">
        <w:tc>
          <w:tcPr>
            <w:tcW w:w="1751" w:type="dxa"/>
            <w:vMerge/>
          </w:tcPr>
          <w:p w14:paraId="226C4C53" w14:textId="77777777" w:rsidR="00CC2DAB" w:rsidRPr="00AC633B" w:rsidRDefault="00CC2DAB" w:rsidP="00905163">
            <w:pPr>
              <w:spacing w:line="360" w:lineRule="auto"/>
              <w:rPr>
                <w:rFonts w:ascii="Times New Roman" w:hAnsi="Times New Roman" w:cs="Times New Roman"/>
              </w:rPr>
            </w:pPr>
          </w:p>
        </w:tc>
        <w:tc>
          <w:tcPr>
            <w:tcW w:w="5621" w:type="dxa"/>
          </w:tcPr>
          <w:p w14:paraId="2FB8CE77" w14:textId="77777777" w:rsidR="00CC2DAB"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ageing population necessitates accommodations that offer accessible facilities and services tailored to older travellers</w:t>
            </w:r>
            <w:r w:rsidR="00FD1169" w:rsidRPr="00AC633B">
              <w:rPr>
                <w:rFonts w:ascii="Times New Roman" w:hAnsi="Times New Roman" w:cs="Times New Roman"/>
              </w:rPr>
              <w:t xml:space="preserve"> (</w:t>
            </w:r>
            <w:r w:rsidR="00AE6F4D" w:rsidRPr="00AC633B">
              <w:rPr>
                <w:rFonts w:ascii="Times New Roman" w:hAnsi="Times New Roman" w:cs="Times New Roman"/>
              </w:rPr>
              <w:t>Cooper, 2022</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5FD57B8D" w14:textId="77777777" w:rsidR="00CC2DAB" w:rsidRPr="00AC633B" w:rsidRDefault="00CC2DAB" w:rsidP="00905163">
            <w:pPr>
              <w:spacing w:line="360" w:lineRule="auto"/>
              <w:rPr>
                <w:rFonts w:ascii="Times New Roman" w:hAnsi="Times New Roman" w:cs="Times New Roman"/>
              </w:rPr>
            </w:pPr>
          </w:p>
        </w:tc>
      </w:tr>
      <w:tr w:rsidR="00AC633B" w:rsidRPr="00AC633B" w14:paraId="7D422D8C" w14:textId="77777777" w:rsidTr="00FE2F58">
        <w:tc>
          <w:tcPr>
            <w:tcW w:w="1751" w:type="dxa"/>
            <w:vMerge/>
          </w:tcPr>
          <w:p w14:paraId="2537C9E5" w14:textId="77777777" w:rsidR="00CC2DAB" w:rsidRPr="00AC633B" w:rsidRDefault="00CC2DAB" w:rsidP="00905163">
            <w:pPr>
              <w:spacing w:line="360" w:lineRule="auto"/>
              <w:rPr>
                <w:rFonts w:ascii="Times New Roman" w:hAnsi="Times New Roman" w:cs="Times New Roman"/>
              </w:rPr>
            </w:pPr>
          </w:p>
        </w:tc>
        <w:tc>
          <w:tcPr>
            <w:tcW w:w="5621" w:type="dxa"/>
          </w:tcPr>
          <w:p w14:paraId="68491B33" w14:textId="77777777" w:rsidR="00CC2DAB"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Urbani</w:t>
            </w:r>
            <w:r w:rsidR="008305AC" w:rsidRPr="00AC633B">
              <w:rPr>
                <w:rFonts w:ascii="Times New Roman" w:hAnsi="Times New Roman" w:cs="Times New Roman"/>
              </w:rPr>
              <w:t>sa</w:t>
            </w:r>
            <w:r w:rsidRPr="00AC633B">
              <w:rPr>
                <w:rFonts w:ascii="Times New Roman" w:hAnsi="Times New Roman" w:cs="Times New Roman"/>
              </w:rPr>
              <w:t>tion trends are leading to higher demand for city-based accommodations, as more people move to urban areas</w:t>
            </w:r>
            <w:r w:rsidR="00FD1169" w:rsidRPr="00AC633B">
              <w:rPr>
                <w:rFonts w:ascii="Times New Roman" w:hAnsi="Times New Roman" w:cs="Times New Roman"/>
              </w:rPr>
              <w:t xml:space="preserve"> (</w:t>
            </w:r>
            <w:r w:rsidR="000D6DB9" w:rsidRPr="00AC633B">
              <w:rPr>
                <w:rFonts w:ascii="Times New Roman" w:hAnsi="Times New Roman" w:cs="Times New Roman"/>
              </w:rPr>
              <w:t xml:space="preserve">Xie </w:t>
            </w:r>
            <w:r w:rsidR="000D6DB9" w:rsidRPr="00AC633B">
              <w:rPr>
                <w:rFonts w:ascii="Times New Roman" w:hAnsi="Times New Roman" w:cs="Times New Roman"/>
                <w:i/>
                <w:iCs/>
              </w:rPr>
              <w:t xml:space="preserve">et al. </w:t>
            </w:r>
            <w:r w:rsidR="000D6DB9" w:rsidRPr="00AC633B">
              <w:rPr>
                <w:rFonts w:ascii="Times New Roman" w:hAnsi="Times New Roman" w:cs="Times New Roman"/>
              </w:rPr>
              <w:t>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57A55888" w14:textId="77777777" w:rsidR="00CC2DAB" w:rsidRPr="00AC633B" w:rsidRDefault="00CC2DAB" w:rsidP="00905163">
            <w:pPr>
              <w:spacing w:line="360" w:lineRule="auto"/>
              <w:rPr>
                <w:rFonts w:ascii="Times New Roman" w:hAnsi="Times New Roman" w:cs="Times New Roman"/>
              </w:rPr>
            </w:pPr>
          </w:p>
        </w:tc>
      </w:tr>
    </w:tbl>
    <w:p w14:paraId="6EDA5363" w14:textId="77777777" w:rsidR="00C46B03" w:rsidRPr="00AC633B" w:rsidRDefault="00FD2242" w:rsidP="00905163">
      <w:pPr>
        <w:spacing w:before="240" w:after="240"/>
        <w:jc w:val="center"/>
        <w:rPr>
          <w:rFonts w:ascii="Times New Roman" w:hAnsi="Times New Roman" w:cs="Times New Roman"/>
          <w:b/>
        </w:rPr>
      </w:pPr>
      <w:r w:rsidRPr="00AC633B">
        <w:rPr>
          <w:rFonts w:ascii="Times New Roman" w:hAnsi="Times New Roman" w:cs="Times New Roman"/>
          <w:b/>
        </w:rPr>
        <w:t>Table 1: STEEPLED Analysis</w:t>
      </w:r>
    </w:p>
    <w:p w14:paraId="48BDDCCC" w14:textId="77777777" w:rsidR="00C46B03" w:rsidRPr="00AC633B" w:rsidRDefault="00FD2242" w:rsidP="00905163">
      <w:pPr>
        <w:spacing w:before="240" w:after="240"/>
        <w:rPr>
          <w:rFonts w:ascii="Times New Roman" w:hAnsi="Times New Roman" w:cs="Times New Roman"/>
          <w:b/>
        </w:rPr>
      </w:pPr>
      <w:r w:rsidRPr="00AC633B">
        <w:rPr>
          <w:rFonts w:ascii="Times New Roman" w:hAnsi="Times New Roman" w:cs="Times New Roman"/>
          <w:b/>
        </w:rPr>
        <w:lastRenderedPageBreak/>
        <w:t>Analysis:</w:t>
      </w:r>
    </w:p>
    <w:p w14:paraId="36CC643D" w14:textId="2A060B60" w:rsidR="00CC2DAB" w:rsidRPr="00AC633B" w:rsidRDefault="00FD2242" w:rsidP="00905163">
      <w:pPr>
        <w:spacing w:before="240" w:after="240"/>
        <w:rPr>
          <w:rFonts w:ascii="Times New Roman" w:hAnsi="Times New Roman" w:cs="Times New Roman"/>
          <w:bCs/>
        </w:rPr>
      </w:pPr>
      <w:r w:rsidRPr="00AC633B">
        <w:rPr>
          <w:rFonts w:ascii="Times New Roman" w:hAnsi="Times New Roman" w:cs="Times New Roman"/>
          <w:bCs/>
        </w:rPr>
        <w:t xml:space="preserve">The STEEPLED analysis also brings into focus the various external factors that critically affect Park Hyatt Sydney. Socially, changing guest expectations for bespoke and high-quality service means that any slip in staff conduct or standards of hygiene can critically tarnish the luxury reputation of the hotel. Technologically, most rivals are adopting innovations such as contactless check-ins and automated housekeeping. Economically, increasing labour costs and talent shortages within the hospitality industry constrain the hotel's capacity to attract and retain expert staff, directly affecting challenges in staff performance and cleanliness standards. Environmentally, the need for sustainable and clean practices adds more pressure on the hotel to have spotless and environmentally friendly conditions. Politically and legally, stricter health rules and labour legislation imply that the hotel has to stay on side, but the regulations can also be restrictive and impact staffing flexibility. Ethically, the demand for honest treatment of employees and open operations necessitates that the hotel project a supportive in-house culture. Demographically, the hotel caters to diverse types of guests, from global luxury travellers to the elderly with particular hygiene and comfort requirements, which heightens the need for uniformly </w:t>
      </w:r>
      <w:r w:rsidR="00FE4B47" w:rsidRPr="00AC633B">
        <w:rPr>
          <w:rFonts w:ascii="Times New Roman" w:hAnsi="Times New Roman" w:cs="Times New Roman"/>
          <w:bCs/>
        </w:rPr>
        <w:t>ambitious standards</w:t>
      </w:r>
      <w:r w:rsidRPr="00AC633B">
        <w:rPr>
          <w:rFonts w:ascii="Times New Roman" w:hAnsi="Times New Roman" w:cs="Times New Roman"/>
          <w:bCs/>
        </w:rPr>
        <w:t>. Using Herzberg's Two-Factor Theory</w:t>
      </w:r>
      <w:r w:rsidR="00A62EEF" w:rsidRPr="00AC633B">
        <w:rPr>
          <w:rFonts w:ascii="Times New Roman" w:hAnsi="Times New Roman" w:cs="Times New Roman"/>
          <w:bCs/>
        </w:rPr>
        <w:t xml:space="preserve"> could help to </w:t>
      </w:r>
      <w:r w:rsidRPr="00AC633B">
        <w:rPr>
          <w:rFonts w:ascii="Times New Roman" w:hAnsi="Times New Roman" w:cs="Times New Roman"/>
          <w:bCs/>
        </w:rPr>
        <w:t>understand the source of staff behavio</w:t>
      </w:r>
      <w:r w:rsidR="00203E3B" w:rsidRPr="00AC633B">
        <w:rPr>
          <w:rFonts w:ascii="Times New Roman" w:hAnsi="Times New Roman" w:cs="Times New Roman"/>
          <w:bCs/>
        </w:rPr>
        <w:t>u</w:t>
      </w:r>
      <w:r w:rsidRPr="00AC633B">
        <w:rPr>
          <w:rFonts w:ascii="Times New Roman" w:hAnsi="Times New Roman" w:cs="Times New Roman"/>
          <w:bCs/>
        </w:rPr>
        <w:t>r problems. Under the theory, motivation is affected by hygiene factors and motivators</w:t>
      </w:r>
      <w:r w:rsidR="00A62EEF" w:rsidRPr="00AC633B">
        <w:rPr>
          <w:rFonts w:ascii="Times New Roman" w:hAnsi="Times New Roman" w:cs="Times New Roman"/>
          <w:bCs/>
        </w:rPr>
        <w:t xml:space="preserve"> (</w:t>
      </w:r>
      <w:r w:rsidR="000D6DB9" w:rsidRPr="00AC633B">
        <w:rPr>
          <w:rFonts w:ascii="Times New Roman" w:hAnsi="Times New Roman" w:cs="Times New Roman"/>
          <w:bCs/>
        </w:rPr>
        <w:t xml:space="preserve">Rai </w:t>
      </w:r>
      <w:r w:rsidR="000D6DB9" w:rsidRPr="00AC633B">
        <w:rPr>
          <w:rFonts w:ascii="Times New Roman" w:hAnsi="Times New Roman" w:cs="Times New Roman"/>
          <w:bCs/>
          <w:i/>
          <w:iCs/>
        </w:rPr>
        <w:t xml:space="preserve">et al. </w:t>
      </w:r>
      <w:r w:rsidR="000D6DB9" w:rsidRPr="00AC633B">
        <w:rPr>
          <w:rFonts w:ascii="Times New Roman" w:hAnsi="Times New Roman" w:cs="Times New Roman"/>
          <w:bCs/>
        </w:rPr>
        <w:t>2021</w:t>
      </w:r>
      <w:r w:rsidR="00A62EEF" w:rsidRPr="00AC633B">
        <w:rPr>
          <w:rFonts w:ascii="Times New Roman" w:hAnsi="Times New Roman" w:cs="Times New Roman"/>
          <w:bCs/>
        </w:rPr>
        <w:t>)</w:t>
      </w:r>
      <w:r w:rsidRPr="00AC633B">
        <w:rPr>
          <w:rFonts w:ascii="Times New Roman" w:hAnsi="Times New Roman" w:cs="Times New Roman"/>
          <w:bCs/>
        </w:rPr>
        <w:t xml:space="preserve">. </w:t>
      </w:r>
      <w:r w:rsidR="00122F2B" w:rsidRPr="00AC633B">
        <w:rPr>
          <w:rFonts w:ascii="Times New Roman" w:hAnsi="Times New Roman" w:cs="Times New Roman"/>
        </w:rPr>
        <w:t>Therefore, ensuring effective staff training schemes can lift the levels of service and enforce compliance with hygiene standards. Furthermore, investing in routine maintenance could help businesses maintain the standards of cleanliness (Line, 2021). This is significantly relevant within the issues of higher staffing turnover and inconsistent training. Therefore, these systematic deficiencies contribute to the dynamics of hygiene and poor training of the frontline employees.</w:t>
      </w:r>
    </w:p>
    <w:p w14:paraId="5A2E41BD" w14:textId="77777777" w:rsidR="00C46B03" w:rsidRPr="00AC633B" w:rsidRDefault="00FD2242" w:rsidP="00905163">
      <w:pPr>
        <w:pStyle w:val="Heading2"/>
        <w:rPr>
          <w:rFonts w:ascii="Times New Roman" w:hAnsi="Times New Roman" w:cs="Times New Roman"/>
        </w:rPr>
      </w:pPr>
      <w:bookmarkStart w:id="30" w:name="_529fdrlq82u5" w:colFirst="0" w:colLast="0"/>
      <w:bookmarkStart w:id="31" w:name="_Toc197721319"/>
      <w:bookmarkStart w:id="32" w:name="_Toc198393696"/>
      <w:bookmarkEnd w:id="30"/>
      <w:r w:rsidRPr="00AC633B">
        <w:rPr>
          <w:rFonts w:ascii="Times New Roman" w:hAnsi="Times New Roman" w:cs="Times New Roman"/>
        </w:rPr>
        <w:t>SWOT Analysis</w:t>
      </w:r>
      <w:bookmarkEnd w:id="31"/>
      <w:bookmarkEnd w:id="32"/>
    </w:p>
    <w:tbl>
      <w:tblPr>
        <w:tblStyle w:val="TableGrid"/>
        <w:tblW w:w="0" w:type="auto"/>
        <w:tblLook w:val="04A0" w:firstRow="1" w:lastRow="0" w:firstColumn="1" w:lastColumn="0" w:noHBand="0" w:noVBand="1"/>
      </w:tblPr>
      <w:tblGrid>
        <w:gridCol w:w="4509"/>
        <w:gridCol w:w="4510"/>
      </w:tblGrid>
      <w:tr w:rsidR="00AC633B" w:rsidRPr="00AC633B" w14:paraId="1374D99A" w14:textId="77777777" w:rsidTr="00087B96">
        <w:tc>
          <w:tcPr>
            <w:tcW w:w="4509" w:type="dxa"/>
          </w:tcPr>
          <w:p w14:paraId="3B9CD7BC" w14:textId="77777777" w:rsidR="00087B9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Strengths</w:t>
            </w:r>
          </w:p>
        </w:tc>
        <w:tc>
          <w:tcPr>
            <w:tcW w:w="4510" w:type="dxa"/>
          </w:tcPr>
          <w:p w14:paraId="0B0D2C9A" w14:textId="77777777" w:rsidR="00087B9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Weaknesses</w:t>
            </w:r>
          </w:p>
        </w:tc>
      </w:tr>
      <w:tr w:rsidR="00AC633B" w:rsidRPr="00AC633B" w14:paraId="626228BA" w14:textId="77777777" w:rsidTr="00087B96">
        <w:tc>
          <w:tcPr>
            <w:tcW w:w="4509" w:type="dxa"/>
          </w:tcPr>
          <w:p w14:paraId="04CCB1A1"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Park Hyatt Sydney enjoys a prime location in the Rocks district, offering panoramic views of the Sydney Opera House and Harbour Bridge, which enhances its appeal and justifies premium pricing</w:t>
            </w:r>
            <w:r w:rsidR="00A62EEF" w:rsidRPr="00AC633B">
              <w:rPr>
                <w:rFonts w:ascii="Times New Roman" w:hAnsi="Times New Roman" w:cs="Times New Roman"/>
              </w:rPr>
              <w:t xml:space="preserve"> (</w:t>
            </w:r>
            <w:r w:rsidR="000D6DB9" w:rsidRPr="00AC633B">
              <w:rPr>
                <w:rFonts w:ascii="Times New Roman" w:hAnsi="Times New Roman" w:cs="Times New Roman"/>
              </w:rPr>
              <w:t>Hyatt, 2025</w:t>
            </w:r>
            <w:r w:rsidR="00A62EEF" w:rsidRPr="00AC633B">
              <w:rPr>
                <w:rFonts w:ascii="Times New Roman" w:hAnsi="Times New Roman" w:cs="Times New Roman"/>
              </w:rPr>
              <w:t>)</w:t>
            </w:r>
            <w:r w:rsidRPr="00AC633B">
              <w:rPr>
                <w:rFonts w:ascii="Times New Roman" w:hAnsi="Times New Roman" w:cs="Times New Roman"/>
              </w:rPr>
              <w:t>.</w:t>
            </w:r>
          </w:p>
        </w:tc>
        <w:tc>
          <w:tcPr>
            <w:tcW w:w="4510" w:type="dxa"/>
          </w:tcPr>
          <w:p w14:paraId="3BC7284F"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hotel faces high operational costs due to its luxury positioning, which increases expenditures on labour, maintenance, and high-end amenities.</w:t>
            </w:r>
          </w:p>
        </w:tc>
      </w:tr>
      <w:tr w:rsidR="00AC633B" w:rsidRPr="00AC633B" w14:paraId="581C0B83" w14:textId="77777777" w:rsidTr="00087B96">
        <w:tc>
          <w:tcPr>
            <w:tcW w:w="4509" w:type="dxa"/>
          </w:tcPr>
          <w:p w14:paraId="6AC15317"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lastRenderedPageBreak/>
              <w:t>As part of the Hyatt Hotels Corporation, the hotel benefits from strong global brand recognition and loyalty, with the World of Hyatt loyalty program reaching over 35 million members globally as of 2023</w:t>
            </w:r>
            <w:r w:rsidR="00A62EEF" w:rsidRPr="00AC633B">
              <w:rPr>
                <w:rFonts w:ascii="Times New Roman" w:hAnsi="Times New Roman" w:cs="Times New Roman"/>
              </w:rPr>
              <w:t xml:space="preserve"> (</w:t>
            </w:r>
            <w:r w:rsidR="000D6DB9" w:rsidRPr="00AC633B">
              <w:rPr>
                <w:rFonts w:ascii="Times New Roman" w:hAnsi="Times New Roman" w:cs="Times New Roman"/>
              </w:rPr>
              <w:t>Hyatt, 2025</w:t>
            </w:r>
            <w:r w:rsidR="00A62EEF" w:rsidRPr="00AC633B">
              <w:rPr>
                <w:rFonts w:ascii="Times New Roman" w:hAnsi="Times New Roman" w:cs="Times New Roman"/>
              </w:rPr>
              <w:t>)</w:t>
            </w:r>
            <w:r w:rsidRPr="00AC633B">
              <w:rPr>
                <w:rFonts w:ascii="Times New Roman" w:hAnsi="Times New Roman" w:cs="Times New Roman"/>
              </w:rPr>
              <w:t>.</w:t>
            </w:r>
          </w:p>
        </w:tc>
        <w:tc>
          <w:tcPr>
            <w:tcW w:w="4510" w:type="dxa"/>
          </w:tcPr>
          <w:p w14:paraId="159D8C4C"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Post-pandemic labour shortages have impacted service quality, with 47% of luxury hotels in Australia reporting difficulties in hiring and retaining trained staff in 2023</w:t>
            </w:r>
            <w:r w:rsidR="00A62EEF" w:rsidRPr="00AC633B">
              <w:rPr>
                <w:rFonts w:ascii="Times New Roman" w:hAnsi="Times New Roman" w:cs="Times New Roman"/>
              </w:rPr>
              <w:t xml:space="preserve"> (</w:t>
            </w:r>
            <w:r w:rsidR="00A40748" w:rsidRPr="00AC633B">
              <w:rPr>
                <w:rFonts w:ascii="Times New Roman" w:hAnsi="Times New Roman" w:cs="Times New Roman"/>
              </w:rPr>
              <w:t>Jobs and Skills, 2022</w:t>
            </w:r>
            <w:r w:rsidR="00A62EEF" w:rsidRPr="00AC633B">
              <w:rPr>
                <w:rFonts w:ascii="Times New Roman" w:hAnsi="Times New Roman" w:cs="Times New Roman"/>
              </w:rPr>
              <w:t>)</w:t>
            </w:r>
            <w:r w:rsidRPr="00AC633B">
              <w:rPr>
                <w:rFonts w:ascii="Times New Roman" w:hAnsi="Times New Roman" w:cs="Times New Roman"/>
              </w:rPr>
              <w:t>.</w:t>
            </w:r>
          </w:p>
        </w:tc>
      </w:tr>
      <w:tr w:rsidR="00AC633B" w:rsidRPr="00AC633B" w14:paraId="7AF24D21" w14:textId="77777777" w:rsidTr="00087B96">
        <w:tc>
          <w:tcPr>
            <w:tcW w:w="4509" w:type="dxa"/>
          </w:tcPr>
          <w:p w14:paraId="46F27A81" w14:textId="77777777" w:rsidR="00E1199F"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In 2023, Park Hyatt Sydney achieved an average daily rate (ADR) exceeding AUD $1,100, placing it among the highest-earning luxury hotels in the country</w:t>
            </w:r>
            <w:r w:rsidR="00A62EEF" w:rsidRPr="00AC633B">
              <w:rPr>
                <w:rFonts w:ascii="Times New Roman" w:hAnsi="Times New Roman" w:cs="Times New Roman"/>
              </w:rPr>
              <w:t xml:space="preserve"> (</w:t>
            </w:r>
            <w:r w:rsidR="000D6DB9" w:rsidRPr="00AC633B">
              <w:rPr>
                <w:rFonts w:ascii="Times New Roman" w:hAnsi="Times New Roman" w:cs="Times New Roman"/>
              </w:rPr>
              <w:t>Frasers, 2023</w:t>
            </w:r>
            <w:r w:rsidR="00A62EEF" w:rsidRPr="00AC633B">
              <w:rPr>
                <w:rFonts w:ascii="Times New Roman" w:hAnsi="Times New Roman" w:cs="Times New Roman"/>
              </w:rPr>
              <w:t>)</w:t>
            </w:r>
            <w:r w:rsidRPr="00AC633B">
              <w:rPr>
                <w:rFonts w:ascii="Times New Roman" w:hAnsi="Times New Roman" w:cs="Times New Roman"/>
              </w:rPr>
              <w:t>.</w:t>
            </w:r>
          </w:p>
        </w:tc>
        <w:tc>
          <w:tcPr>
            <w:tcW w:w="4510" w:type="dxa"/>
            <w:vMerge w:val="restart"/>
          </w:tcPr>
          <w:p w14:paraId="5F527F80" w14:textId="77777777" w:rsidR="00E1199F"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 xml:space="preserve">With </w:t>
            </w:r>
            <w:r w:rsidR="00A40748" w:rsidRPr="00AC633B">
              <w:rPr>
                <w:rFonts w:ascii="Times New Roman" w:hAnsi="Times New Roman" w:cs="Times New Roman"/>
              </w:rPr>
              <w:t>fewer</w:t>
            </w:r>
            <w:r w:rsidRPr="00AC633B">
              <w:rPr>
                <w:rFonts w:ascii="Times New Roman" w:hAnsi="Times New Roman" w:cs="Times New Roman"/>
              </w:rPr>
              <w:t xml:space="preserve"> guest rooms, </w:t>
            </w:r>
            <w:r w:rsidR="00A40748" w:rsidRPr="00AC633B">
              <w:rPr>
                <w:rFonts w:ascii="Times New Roman" w:hAnsi="Times New Roman" w:cs="Times New Roman"/>
              </w:rPr>
              <w:t>a</w:t>
            </w:r>
            <w:r w:rsidRPr="00AC633B">
              <w:rPr>
                <w:rFonts w:ascii="Times New Roman" w:hAnsi="Times New Roman" w:cs="Times New Roman"/>
              </w:rPr>
              <w:t xml:space="preserve"> hotel has limited capacity, reducing its ability to scale during periods of high demand</w:t>
            </w:r>
            <w:r w:rsidR="00A62EEF" w:rsidRPr="00AC633B">
              <w:rPr>
                <w:rFonts w:ascii="Times New Roman" w:hAnsi="Times New Roman" w:cs="Times New Roman"/>
              </w:rPr>
              <w:t xml:space="preserve"> (</w:t>
            </w:r>
            <w:r w:rsidR="00A40748" w:rsidRPr="00AC633B">
              <w:rPr>
                <w:rFonts w:ascii="Times New Roman" w:hAnsi="Times New Roman" w:cs="Times New Roman"/>
              </w:rPr>
              <w:t>NBER, 2020</w:t>
            </w:r>
            <w:r w:rsidR="00A62EEF" w:rsidRPr="00AC633B">
              <w:rPr>
                <w:rFonts w:ascii="Times New Roman" w:hAnsi="Times New Roman" w:cs="Times New Roman"/>
              </w:rPr>
              <w:t>)</w:t>
            </w:r>
            <w:r w:rsidRPr="00AC633B">
              <w:rPr>
                <w:rFonts w:ascii="Times New Roman" w:hAnsi="Times New Roman" w:cs="Times New Roman"/>
              </w:rPr>
              <w:t>.</w:t>
            </w:r>
          </w:p>
        </w:tc>
      </w:tr>
      <w:tr w:rsidR="00AC633B" w:rsidRPr="00AC633B" w14:paraId="0AED379F" w14:textId="77777777" w:rsidTr="00087B96">
        <w:tc>
          <w:tcPr>
            <w:tcW w:w="4509" w:type="dxa"/>
          </w:tcPr>
          <w:p w14:paraId="3C85DFF4" w14:textId="77777777" w:rsidR="00E1199F"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hotel’s exclusive offerings</w:t>
            </w:r>
            <w:r w:rsidR="000D6DB9" w:rsidRPr="00AC633B">
              <w:rPr>
                <w:rFonts w:ascii="Times New Roman" w:hAnsi="Times New Roman" w:cs="Times New Roman"/>
              </w:rPr>
              <w:t xml:space="preserve"> help in</w:t>
            </w:r>
            <w:r w:rsidRPr="00AC633B">
              <w:rPr>
                <w:rFonts w:ascii="Times New Roman" w:hAnsi="Times New Roman" w:cs="Times New Roman"/>
              </w:rPr>
              <w:t xml:space="preserve"> consistently attract</w:t>
            </w:r>
            <w:r w:rsidR="000D6DB9" w:rsidRPr="00AC633B">
              <w:rPr>
                <w:rFonts w:ascii="Times New Roman" w:hAnsi="Times New Roman" w:cs="Times New Roman"/>
              </w:rPr>
              <w:t>ing</w:t>
            </w:r>
            <w:r w:rsidRPr="00AC633B">
              <w:rPr>
                <w:rFonts w:ascii="Times New Roman" w:hAnsi="Times New Roman" w:cs="Times New Roman"/>
              </w:rPr>
              <w:t xml:space="preserve"> </w:t>
            </w:r>
            <w:r w:rsidR="000D6DB9" w:rsidRPr="00AC633B">
              <w:rPr>
                <w:rFonts w:ascii="Times New Roman" w:hAnsi="Times New Roman" w:cs="Times New Roman"/>
              </w:rPr>
              <w:t xml:space="preserve">potential customers </w:t>
            </w:r>
            <w:r w:rsidR="00A62EEF" w:rsidRPr="00AC633B">
              <w:rPr>
                <w:rFonts w:ascii="Times New Roman" w:hAnsi="Times New Roman" w:cs="Times New Roman"/>
              </w:rPr>
              <w:t>(</w:t>
            </w:r>
            <w:r w:rsidR="000D6DB9" w:rsidRPr="00AC633B">
              <w:rPr>
                <w:rFonts w:ascii="Times New Roman" w:hAnsi="Times New Roman" w:cs="Times New Roman"/>
              </w:rPr>
              <w:t xml:space="preserve">Mun </w:t>
            </w:r>
            <w:r w:rsidR="000D6DB9" w:rsidRPr="00AC633B">
              <w:rPr>
                <w:rFonts w:ascii="Times New Roman" w:hAnsi="Times New Roman" w:cs="Times New Roman"/>
                <w:i/>
                <w:iCs/>
              </w:rPr>
              <w:t xml:space="preserve">et al. </w:t>
            </w:r>
            <w:r w:rsidR="000D6DB9" w:rsidRPr="00AC633B">
              <w:rPr>
                <w:rFonts w:ascii="Times New Roman" w:hAnsi="Times New Roman" w:cs="Times New Roman"/>
              </w:rPr>
              <w:t>2022</w:t>
            </w:r>
            <w:r w:rsidR="00A62EEF" w:rsidRPr="00AC633B">
              <w:rPr>
                <w:rFonts w:ascii="Times New Roman" w:hAnsi="Times New Roman" w:cs="Times New Roman"/>
              </w:rPr>
              <w:t>)</w:t>
            </w:r>
            <w:r w:rsidRPr="00AC633B">
              <w:rPr>
                <w:rFonts w:ascii="Times New Roman" w:hAnsi="Times New Roman" w:cs="Times New Roman"/>
              </w:rPr>
              <w:t>.</w:t>
            </w:r>
          </w:p>
        </w:tc>
        <w:tc>
          <w:tcPr>
            <w:tcW w:w="4510" w:type="dxa"/>
            <w:vMerge/>
          </w:tcPr>
          <w:p w14:paraId="76ED5BF2" w14:textId="77777777" w:rsidR="00E1199F" w:rsidRPr="00AC633B" w:rsidRDefault="00E1199F" w:rsidP="00905163">
            <w:pPr>
              <w:spacing w:line="360" w:lineRule="auto"/>
              <w:rPr>
                <w:rFonts w:ascii="Times New Roman" w:hAnsi="Times New Roman" w:cs="Times New Roman"/>
              </w:rPr>
            </w:pPr>
          </w:p>
        </w:tc>
      </w:tr>
      <w:tr w:rsidR="00AC633B" w:rsidRPr="00AC633B" w14:paraId="251250C6" w14:textId="77777777" w:rsidTr="00087B96">
        <w:tc>
          <w:tcPr>
            <w:tcW w:w="4509" w:type="dxa"/>
          </w:tcPr>
          <w:p w14:paraId="497B8708" w14:textId="77777777" w:rsidR="00087B9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Opportunities</w:t>
            </w:r>
          </w:p>
        </w:tc>
        <w:tc>
          <w:tcPr>
            <w:tcW w:w="4510" w:type="dxa"/>
          </w:tcPr>
          <w:p w14:paraId="22F8278F" w14:textId="77777777" w:rsidR="00087B9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Threats</w:t>
            </w:r>
          </w:p>
        </w:tc>
      </w:tr>
      <w:tr w:rsidR="00AC633B" w:rsidRPr="00AC633B" w14:paraId="345F0D7E" w14:textId="77777777" w:rsidTr="00087B96">
        <w:tc>
          <w:tcPr>
            <w:tcW w:w="4509" w:type="dxa"/>
          </w:tcPr>
          <w:p w14:paraId="4AB17BC5"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Australia’s luxury tourism market is projected to grow at a CAGR of 7.6% from 2023 to 2028, presenting a chance for the hotel to expand its market share</w:t>
            </w:r>
            <w:r w:rsidR="00A62EEF" w:rsidRPr="00AC633B">
              <w:rPr>
                <w:rFonts w:ascii="Times New Roman" w:hAnsi="Times New Roman" w:cs="Times New Roman"/>
              </w:rPr>
              <w:t xml:space="preserve"> (</w:t>
            </w:r>
            <w:r w:rsidR="000D6DB9" w:rsidRPr="00AC633B">
              <w:rPr>
                <w:rFonts w:ascii="Times New Roman" w:hAnsi="Times New Roman" w:cs="Times New Roman"/>
              </w:rPr>
              <w:t>Grand View Research, 2025</w:t>
            </w:r>
            <w:r w:rsidR="00A62EEF" w:rsidRPr="00AC633B">
              <w:rPr>
                <w:rFonts w:ascii="Times New Roman" w:hAnsi="Times New Roman" w:cs="Times New Roman"/>
              </w:rPr>
              <w:t>)</w:t>
            </w:r>
            <w:r w:rsidRPr="00AC633B">
              <w:rPr>
                <w:rFonts w:ascii="Times New Roman" w:hAnsi="Times New Roman" w:cs="Times New Roman"/>
              </w:rPr>
              <w:t>.</w:t>
            </w:r>
          </w:p>
        </w:tc>
        <w:tc>
          <w:tcPr>
            <w:tcW w:w="4510" w:type="dxa"/>
          </w:tcPr>
          <w:p w14:paraId="15E6051E" w14:textId="206DEA05"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Ongoing economic uncertainty, including inflation and rising interest rates, may reduce discretionary spending on luxury accommodations</w:t>
            </w:r>
            <w:r w:rsidR="00A62EEF" w:rsidRPr="00AC633B">
              <w:rPr>
                <w:rFonts w:ascii="Times New Roman" w:hAnsi="Times New Roman" w:cs="Times New Roman"/>
              </w:rPr>
              <w:t xml:space="preserve"> (</w:t>
            </w:r>
            <w:r w:rsidR="00A40748" w:rsidRPr="00AC633B">
              <w:rPr>
                <w:rFonts w:ascii="Times New Roman" w:hAnsi="Times New Roman" w:cs="Times New Roman"/>
              </w:rPr>
              <w:t xml:space="preserve">Coibion </w:t>
            </w:r>
            <w:r w:rsidR="00A40748" w:rsidRPr="00AC633B">
              <w:rPr>
                <w:rFonts w:ascii="Times New Roman" w:hAnsi="Times New Roman" w:cs="Times New Roman"/>
                <w:i/>
                <w:iCs/>
              </w:rPr>
              <w:t>et al</w:t>
            </w:r>
            <w:r w:rsidR="007C3FFB" w:rsidRPr="00AC633B">
              <w:rPr>
                <w:rFonts w:ascii="Times New Roman" w:hAnsi="Times New Roman" w:cs="Times New Roman"/>
                <w:i/>
                <w:iCs/>
              </w:rPr>
              <w:t>.</w:t>
            </w:r>
            <w:r w:rsidR="00A40748" w:rsidRPr="00AC633B">
              <w:rPr>
                <w:rFonts w:ascii="Times New Roman" w:hAnsi="Times New Roman" w:cs="Times New Roman"/>
                <w:i/>
                <w:iCs/>
              </w:rPr>
              <w:t xml:space="preserve"> </w:t>
            </w:r>
            <w:r w:rsidR="00A40748" w:rsidRPr="00AC633B">
              <w:rPr>
                <w:rFonts w:ascii="Times New Roman" w:hAnsi="Times New Roman" w:cs="Times New Roman"/>
              </w:rPr>
              <w:t>2024</w:t>
            </w:r>
            <w:r w:rsidR="00A62EEF" w:rsidRPr="00AC633B">
              <w:rPr>
                <w:rFonts w:ascii="Times New Roman" w:hAnsi="Times New Roman" w:cs="Times New Roman"/>
              </w:rPr>
              <w:t>)</w:t>
            </w:r>
            <w:r w:rsidRPr="00AC633B">
              <w:rPr>
                <w:rFonts w:ascii="Times New Roman" w:hAnsi="Times New Roman" w:cs="Times New Roman"/>
              </w:rPr>
              <w:t>.</w:t>
            </w:r>
          </w:p>
        </w:tc>
      </w:tr>
      <w:tr w:rsidR="00AC633B" w:rsidRPr="00AC633B" w14:paraId="1C0997DA" w14:textId="77777777" w:rsidTr="00087B96">
        <w:tc>
          <w:tcPr>
            <w:tcW w:w="4509" w:type="dxa"/>
          </w:tcPr>
          <w:p w14:paraId="3D955A17"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There is increasing demand for sustainable hospitality, providing an opportunity for Park Hyatt Sydney to lead in eco-friendly certifications and practices.</w:t>
            </w:r>
          </w:p>
        </w:tc>
        <w:tc>
          <w:tcPr>
            <w:tcW w:w="4510" w:type="dxa"/>
          </w:tcPr>
          <w:p w14:paraId="25ADEA7E"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opening of new luxury competitors, such as Crown Sydney, intensifies market competition and could draw clientele away.</w:t>
            </w:r>
          </w:p>
        </w:tc>
      </w:tr>
      <w:tr w:rsidR="00AC633B" w:rsidRPr="00AC633B" w14:paraId="24A9B179" w14:textId="77777777" w:rsidTr="00087B96">
        <w:tc>
          <w:tcPr>
            <w:tcW w:w="4509" w:type="dxa"/>
          </w:tcPr>
          <w:p w14:paraId="371342E3"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expansion of digital services, such as mobile check-in and in-room smart technology, could enhance the guest experience and operational efficiency</w:t>
            </w:r>
            <w:r w:rsidR="00A62EEF" w:rsidRPr="00AC633B">
              <w:rPr>
                <w:rFonts w:ascii="Times New Roman" w:hAnsi="Times New Roman" w:cs="Times New Roman"/>
              </w:rPr>
              <w:t xml:space="preserve"> (</w:t>
            </w:r>
            <w:r w:rsidR="00A40748" w:rsidRPr="00AC633B">
              <w:rPr>
                <w:rFonts w:ascii="Times New Roman" w:hAnsi="Times New Roman" w:cs="Times New Roman"/>
              </w:rPr>
              <w:t>Das, 2023</w:t>
            </w:r>
            <w:r w:rsidR="00A62EEF" w:rsidRPr="00AC633B">
              <w:rPr>
                <w:rFonts w:ascii="Times New Roman" w:hAnsi="Times New Roman" w:cs="Times New Roman"/>
              </w:rPr>
              <w:t>)</w:t>
            </w:r>
            <w:r w:rsidRPr="00AC633B">
              <w:rPr>
                <w:rFonts w:ascii="Times New Roman" w:hAnsi="Times New Roman" w:cs="Times New Roman"/>
              </w:rPr>
              <w:t>.</w:t>
            </w:r>
          </w:p>
        </w:tc>
        <w:tc>
          <w:tcPr>
            <w:tcW w:w="4510" w:type="dxa"/>
          </w:tcPr>
          <w:p w14:paraId="78F9DD3F"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hotel’s waterfront location makes it vulnerable to climate-related risks such as flooding and storm surges, potentially disrupting operations.</w:t>
            </w:r>
          </w:p>
        </w:tc>
      </w:tr>
    </w:tbl>
    <w:p w14:paraId="1D0A44E7" w14:textId="77777777" w:rsidR="00C46B03" w:rsidRPr="00AC633B" w:rsidRDefault="00FD2242" w:rsidP="00905163">
      <w:pPr>
        <w:spacing w:before="240" w:after="240"/>
        <w:jc w:val="center"/>
        <w:rPr>
          <w:rFonts w:ascii="Times New Roman" w:hAnsi="Times New Roman" w:cs="Times New Roman"/>
          <w:b/>
        </w:rPr>
      </w:pPr>
      <w:r w:rsidRPr="00AC633B">
        <w:rPr>
          <w:rFonts w:ascii="Times New Roman" w:hAnsi="Times New Roman" w:cs="Times New Roman"/>
          <w:b/>
        </w:rPr>
        <w:t>Table 2: SWOT Analysis</w:t>
      </w:r>
    </w:p>
    <w:p w14:paraId="2E021282" w14:textId="77777777" w:rsidR="00C46B03" w:rsidRPr="00AC633B" w:rsidRDefault="00FD2242" w:rsidP="00905163">
      <w:pPr>
        <w:spacing w:before="240" w:after="240"/>
        <w:rPr>
          <w:rFonts w:ascii="Times New Roman" w:hAnsi="Times New Roman" w:cs="Times New Roman"/>
          <w:b/>
        </w:rPr>
      </w:pPr>
      <w:r w:rsidRPr="00AC633B">
        <w:rPr>
          <w:rFonts w:ascii="Times New Roman" w:hAnsi="Times New Roman" w:cs="Times New Roman"/>
          <w:b/>
        </w:rPr>
        <w:t>Analysis:</w:t>
      </w:r>
    </w:p>
    <w:p w14:paraId="208CCEBC" w14:textId="09991BE2" w:rsidR="00C46B03"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The SWOT analysis provides key insights into how external and internal factors drive Park Hyatt Sydney's continuous problems of staff behavio</w:t>
      </w:r>
      <w:r w:rsidR="00A62EEF" w:rsidRPr="00AC633B">
        <w:rPr>
          <w:rFonts w:ascii="Times New Roman" w:hAnsi="Times New Roman" w:cs="Times New Roman"/>
        </w:rPr>
        <w:t>u</w:t>
      </w:r>
      <w:r w:rsidRPr="00AC633B">
        <w:rPr>
          <w:rFonts w:ascii="Times New Roman" w:hAnsi="Times New Roman" w:cs="Times New Roman"/>
        </w:rPr>
        <w:t xml:space="preserve">r and cleanliness. Strengths like the </w:t>
      </w:r>
      <w:r w:rsidRPr="00AC633B">
        <w:rPr>
          <w:rFonts w:ascii="Times New Roman" w:hAnsi="Times New Roman" w:cs="Times New Roman"/>
        </w:rPr>
        <w:lastRenderedPageBreak/>
        <w:t xml:space="preserve">hotel's high-end brand reputation and prime location appeal to upscale customers with </w:t>
      </w:r>
      <w:r w:rsidR="00FE4B47" w:rsidRPr="00AC633B">
        <w:rPr>
          <w:rFonts w:ascii="Times New Roman" w:hAnsi="Times New Roman" w:cs="Times New Roman"/>
        </w:rPr>
        <w:t>lofty expectations</w:t>
      </w:r>
      <w:r w:rsidRPr="00AC633B">
        <w:rPr>
          <w:rFonts w:ascii="Times New Roman" w:hAnsi="Times New Roman" w:cs="Times New Roman"/>
        </w:rPr>
        <w:t xml:space="preserve">, so any failure in service or hygiene levels is especially hurtful to its reputation. While the hotel provides upscale services and experiences, </w:t>
      </w:r>
      <w:r w:rsidR="00905163" w:rsidRPr="00AC633B">
        <w:rPr>
          <w:rFonts w:ascii="Times New Roman" w:hAnsi="Times New Roman" w:cs="Times New Roman"/>
        </w:rPr>
        <w:t>a highly trained and motivated staff can effectively only deliver them</w:t>
      </w:r>
      <w:r w:rsidRPr="00AC633B">
        <w:rPr>
          <w:rFonts w:ascii="Times New Roman" w:hAnsi="Times New Roman" w:cs="Times New Roman"/>
        </w:rPr>
        <w:t xml:space="preserve">. Using Maslow's Hierarchy of Needs, </w:t>
      </w:r>
      <w:r w:rsidR="00A62EEF" w:rsidRPr="00AC633B">
        <w:rPr>
          <w:rFonts w:ascii="Times New Roman" w:hAnsi="Times New Roman" w:cs="Times New Roman"/>
        </w:rPr>
        <w:t xml:space="preserve">it could be stated that </w:t>
      </w:r>
      <w:r w:rsidRPr="00AC633B">
        <w:rPr>
          <w:rFonts w:ascii="Times New Roman" w:hAnsi="Times New Roman" w:cs="Times New Roman"/>
        </w:rPr>
        <w:t>for most staff, problems lie in unmet psychological and basic needs</w:t>
      </w:r>
      <w:r w:rsidR="00A62EEF" w:rsidRPr="00AC633B">
        <w:rPr>
          <w:rFonts w:ascii="Times New Roman" w:hAnsi="Times New Roman" w:cs="Times New Roman"/>
        </w:rPr>
        <w:t xml:space="preserve"> (</w:t>
      </w:r>
      <w:r w:rsidR="00A40748" w:rsidRPr="00AC633B">
        <w:rPr>
          <w:rFonts w:ascii="Times New Roman" w:hAnsi="Times New Roman" w:cs="Times New Roman"/>
        </w:rPr>
        <w:t xml:space="preserve">Cui </w:t>
      </w:r>
      <w:r w:rsidR="00A40748" w:rsidRPr="00AC633B">
        <w:rPr>
          <w:rFonts w:ascii="Times New Roman" w:hAnsi="Times New Roman" w:cs="Times New Roman"/>
          <w:i/>
          <w:iCs/>
        </w:rPr>
        <w:t xml:space="preserve">et al. </w:t>
      </w:r>
      <w:r w:rsidR="00A40748" w:rsidRPr="00AC633B">
        <w:rPr>
          <w:rFonts w:ascii="Times New Roman" w:hAnsi="Times New Roman" w:cs="Times New Roman"/>
        </w:rPr>
        <w:t>2021</w:t>
      </w:r>
      <w:r w:rsidR="00A62EEF" w:rsidRPr="00AC633B">
        <w:rPr>
          <w:rFonts w:ascii="Times New Roman" w:hAnsi="Times New Roman" w:cs="Times New Roman"/>
        </w:rPr>
        <w:t>)</w:t>
      </w:r>
      <w:r w:rsidRPr="00AC633B">
        <w:rPr>
          <w:rFonts w:ascii="Times New Roman" w:hAnsi="Times New Roman" w:cs="Times New Roman"/>
        </w:rPr>
        <w:t>.</w:t>
      </w:r>
      <w:r w:rsidR="002E3199" w:rsidRPr="00AC633B">
        <w:rPr>
          <w:rFonts w:ascii="Times New Roman" w:hAnsi="Times New Roman" w:cs="Times New Roman"/>
        </w:rPr>
        <w:t xml:space="preserve"> </w:t>
      </w:r>
      <w:r w:rsidR="00D73337" w:rsidRPr="00AC633B">
        <w:rPr>
          <w:rFonts w:ascii="Times New Roman" w:hAnsi="Times New Roman" w:cs="Times New Roman"/>
        </w:rPr>
        <w:t>This could include the factors such as insecurity of job and inefficient system of support. This has resulted in engagement of employees towards the decline in service standards that has negatively affected the satisfaction of guests and consistency in operations.</w:t>
      </w:r>
    </w:p>
    <w:p w14:paraId="54E3BD0A" w14:textId="77777777" w:rsidR="00C46B03" w:rsidRPr="00AC633B" w:rsidRDefault="00FD2242" w:rsidP="00905163">
      <w:pPr>
        <w:pStyle w:val="Heading2"/>
        <w:rPr>
          <w:rFonts w:ascii="Times New Roman" w:hAnsi="Times New Roman" w:cs="Times New Roman"/>
        </w:rPr>
      </w:pPr>
      <w:bookmarkStart w:id="33" w:name="_230g0xreznx4" w:colFirst="0" w:colLast="0"/>
      <w:bookmarkStart w:id="34" w:name="_Toc197721320"/>
      <w:bookmarkStart w:id="35" w:name="_Toc198393697"/>
      <w:bookmarkEnd w:id="33"/>
      <w:r w:rsidRPr="00AC633B">
        <w:rPr>
          <w:rFonts w:ascii="Times New Roman" w:hAnsi="Times New Roman" w:cs="Times New Roman"/>
        </w:rPr>
        <w:t>TOWS Analysis</w:t>
      </w:r>
      <w:bookmarkEnd w:id="34"/>
      <w:bookmarkEnd w:id="35"/>
    </w:p>
    <w:tbl>
      <w:tblPr>
        <w:tblStyle w:val="TableGrid"/>
        <w:tblW w:w="0" w:type="auto"/>
        <w:tblLook w:val="04A0" w:firstRow="1" w:lastRow="0" w:firstColumn="1" w:lastColumn="0" w:noHBand="0" w:noVBand="1"/>
      </w:tblPr>
      <w:tblGrid>
        <w:gridCol w:w="2254"/>
        <w:gridCol w:w="2255"/>
        <w:gridCol w:w="2255"/>
        <w:gridCol w:w="2255"/>
      </w:tblGrid>
      <w:tr w:rsidR="00AC633B" w:rsidRPr="00AC633B" w14:paraId="3EBEDC23" w14:textId="77777777" w:rsidTr="00B97C34">
        <w:tc>
          <w:tcPr>
            <w:tcW w:w="4509" w:type="dxa"/>
            <w:gridSpan w:val="2"/>
            <w:vMerge w:val="restart"/>
          </w:tcPr>
          <w:p w14:paraId="3FD8120F" w14:textId="77777777" w:rsidR="00224F14"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TOWS Analysis</w:t>
            </w:r>
          </w:p>
        </w:tc>
        <w:tc>
          <w:tcPr>
            <w:tcW w:w="4510" w:type="dxa"/>
            <w:gridSpan w:val="2"/>
          </w:tcPr>
          <w:p w14:paraId="5F3992BA" w14:textId="77777777" w:rsidR="00224F14"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External Factors</w:t>
            </w:r>
          </w:p>
        </w:tc>
      </w:tr>
      <w:tr w:rsidR="00AC633B" w:rsidRPr="00AC633B" w14:paraId="1FA6B657" w14:textId="77777777" w:rsidTr="003C06E8">
        <w:tc>
          <w:tcPr>
            <w:tcW w:w="4509" w:type="dxa"/>
            <w:gridSpan w:val="2"/>
            <w:vMerge/>
          </w:tcPr>
          <w:p w14:paraId="3B0FFA24" w14:textId="77777777" w:rsidR="00224F14" w:rsidRPr="00AC633B" w:rsidRDefault="00224F14" w:rsidP="00905163">
            <w:pPr>
              <w:spacing w:line="360" w:lineRule="auto"/>
              <w:rPr>
                <w:rFonts w:ascii="Times New Roman" w:hAnsi="Times New Roman" w:cs="Times New Roman"/>
              </w:rPr>
            </w:pPr>
          </w:p>
        </w:tc>
        <w:tc>
          <w:tcPr>
            <w:tcW w:w="2255" w:type="dxa"/>
          </w:tcPr>
          <w:p w14:paraId="6EFBFF3B" w14:textId="77777777" w:rsidR="00224F14" w:rsidRPr="00AC633B" w:rsidRDefault="00FD2242" w:rsidP="00905163">
            <w:pPr>
              <w:spacing w:line="360" w:lineRule="auto"/>
              <w:jc w:val="center"/>
              <w:rPr>
                <w:rFonts w:ascii="Times New Roman" w:hAnsi="Times New Roman" w:cs="Times New Roman"/>
                <w:b/>
                <w:bCs/>
                <w:i/>
                <w:iCs/>
              </w:rPr>
            </w:pPr>
            <w:r w:rsidRPr="00AC633B">
              <w:rPr>
                <w:rFonts w:ascii="Times New Roman" w:hAnsi="Times New Roman" w:cs="Times New Roman"/>
                <w:b/>
                <w:bCs/>
                <w:i/>
                <w:iCs/>
              </w:rPr>
              <w:t>Opportunities</w:t>
            </w:r>
          </w:p>
        </w:tc>
        <w:tc>
          <w:tcPr>
            <w:tcW w:w="2255" w:type="dxa"/>
          </w:tcPr>
          <w:p w14:paraId="547B7790" w14:textId="77777777" w:rsidR="00224F14" w:rsidRPr="00AC633B" w:rsidRDefault="00FD2242" w:rsidP="00905163">
            <w:pPr>
              <w:spacing w:line="360" w:lineRule="auto"/>
              <w:jc w:val="center"/>
              <w:rPr>
                <w:rFonts w:ascii="Times New Roman" w:hAnsi="Times New Roman" w:cs="Times New Roman"/>
                <w:b/>
                <w:bCs/>
                <w:i/>
                <w:iCs/>
              </w:rPr>
            </w:pPr>
            <w:r w:rsidRPr="00AC633B">
              <w:rPr>
                <w:rFonts w:ascii="Times New Roman" w:hAnsi="Times New Roman" w:cs="Times New Roman"/>
                <w:b/>
                <w:bCs/>
                <w:i/>
                <w:iCs/>
              </w:rPr>
              <w:t>Threats</w:t>
            </w:r>
          </w:p>
        </w:tc>
      </w:tr>
      <w:tr w:rsidR="00AC633B" w:rsidRPr="00AC633B" w14:paraId="12E40E09" w14:textId="77777777" w:rsidTr="00224F14">
        <w:tc>
          <w:tcPr>
            <w:tcW w:w="2254" w:type="dxa"/>
            <w:vMerge w:val="restart"/>
          </w:tcPr>
          <w:p w14:paraId="59ADF814" w14:textId="77777777" w:rsidR="00A62EEF" w:rsidRPr="00AC633B" w:rsidRDefault="00A62EEF" w:rsidP="00905163">
            <w:pPr>
              <w:spacing w:line="360" w:lineRule="auto"/>
              <w:jc w:val="center"/>
              <w:rPr>
                <w:rFonts w:ascii="Times New Roman" w:hAnsi="Times New Roman" w:cs="Times New Roman"/>
                <w:b/>
                <w:bCs/>
              </w:rPr>
            </w:pPr>
          </w:p>
          <w:p w14:paraId="0212F441" w14:textId="77777777" w:rsidR="00A62EEF" w:rsidRPr="00AC633B" w:rsidRDefault="00A62EEF" w:rsidP="00905163">
            <w:pPr>
              <w:spacing w:line="360" w:lineRule="auto"/>
              <w:jc w:val="center"/>
              <w:rPr>
                <w:rFonts w:ascii="Times New Roman" w:hAnsi="Times New Roman" w:cs="Times New Roman"/>
                <w:b/>
                <w:bCs/>
              </w:rPr>
            </w:pPr>
          </w:p>
          <w:p w14:paraId="2C31250D" w14:textId="77777777" w:rsidR="00A62EEF" w:rsidRPr="00AC633B" w:rsidRDefault="00A62EEF" w:rsidP="00905163">
            <w:pPr>
              <w:spacing w:line="360" w:lineRule="auto"/>
              <w:jc w:val="center"/>
              <w:rPr>
                <w:rFonts w:ascii="Times New Roman" w:hAnsi="Times New Roman" w:cs="Times New Roman"/>
                <w:b/>
                <w:bCs/>
              </w:rPr>
            </w:pPr>
          </w:p>
          <w:p w14:paraId="7467297B" w14:textId="77777777" w:rsidR="00A62EEF" w:rsidRPr="00AC633B" w:rsidRDefault="00A62EEF" w:rsidP="00905163">
            <w:pPr>
              <w:spacing w:line="360" w:lineRule="auto"/>
              <w:jc w:val="center"/>
              <w:rPr>
                <w:rFonts w:ascii="Times New Roman" w:hAnsi="Times New Roman" w:cs="Times New Roman"/>
                <w:b/>
                <w:bCs/>
              </w:rPr>
            </w:pPr>
          </w:p>
          <w:p w14:paraId="34AF48A6" w14:textId="77777777" w:rsidR="00A62EEF" w:rsidRPr="00AC633B" w:rsidRDefault="00A62EEF" w:rsidP="00905163">
            <w:pPr>
              <w:spacing w:line="360" w:lineRule="auto"/>
              <w:jc w:val="center"/>
              <w:rPr>
                <w:rFonts w:ascii="Times New Roman" w:hAnsi="Times New Roman" w:cs="Times New Roman"/>
                <w:b/>
                <w:bCs/>
              </w:rPr>
            </w:pPr>
          </w:p>
          <w:p w14:paraId="4382D09C" w14:textId="77777777" w:rsidR="00A62EEF" w:rsidRPr="00AC633B" w:rsidRDefault="00A62EEF" w:rsidP="00905163">
            <w:pPr>
              <w:spacing w:line="360" w:lineRule="auto"/>
              <w:jc w:val="center"/>
              <w:rPr>
                <w:rFonts w:ascii="Times New Roman" w:hAnsi="Times New Roman" w:cs="Times New Roman"/>
                <w:b/>
                <w:bCs/>
              </w:rPr>
            </w:pPr>
          </w:p>
          <w:p w14:paraId="0C89D561" w14:textId="77777777" w:rsidR="00A62EEF" w:rsidRPr="00AC633B" w:rsidRDefault="00A62EEF" w:rsidP="00905163">
            <w:pPr>
              <w:spacing w:line="360" w:lineRule="auto"/>
              <w:jc w:val="center"/>
              <w:rPr>
                <w:rFonts w:ascii="Times New Roman" w:hAnsi="Times New Roman" w:cs="Times New Roman"/>
                <w:b/>
                <w:bCs/>
              </w:rPr>
            </w:pPr>
          </w:p>
          <w:p w14:paraId="1ECBA283" w14:textId="77777777" w:rsidR="00A62EEF" w:rsidRPr="00AC633B" w:rsidRDefault="00A62EEF" w:rsidP="00905163">
            <w:pPr>
              <w:spacing w:line="360" w:lineRule="auto"/>
              <w:jc w:val="center"/>
              <w:rPr>
                <w:rFonts w:ascii="Times New Roman" w:hAnsi="Times New Roman" w:cs="Times New Roman"/>
                <w:b/>
                <w:bCs/>
              </w:rPr>
            </w:pPr>
          </w:p>
          <w:p w14:paraId="05263EE1" w14:textId="77777777" w:rsidR="00A62EEF" w:rsidRPr="00AC633B" w:rsidRDefault="00A62EEF" w:rsidP="00905163">
            <w:pPr>
              <w:spacing w:line="360" w:lineRule="auto"/>
              <w:jc w:val="center"/>
              <w:rPr>
                <w:rFonts w:ascii="Times New Roman" w:hAnsi="Times New Roman" w:cs="Times New Roman"/>
                <w:b/>
                <w:bCs/>
              </w:rPr>
            </w:pPr>
          </w:p>
          <w:p w14:paraId="2746F590" w14:textId="77777777" w:rsidR="00A62EEF" w:rsidRPr="00AC633B" w:rsidRDefault="00A62EEF" w:rsidP="00905163">
            <w:pPr>
              <w:spacing w:line="360" w:lineRule="auto"/>
              <w:jc w:val="center"/>
              <w:rPr>
                <w:rFonts w:ascii="Times New Roman" w:hAnsi="Times New Roman" w:cs="Times New Roman"/>
                <w:b/>
                <w:bCs/>
              </w:rPr>
            </w:pPr>
          </w:p>
          <w:p w14:paraId="68475526" w14:textId="77777777" w:rsidR="00A62EEF" w:rsidRPr="00AC633B" w:rsidRDefault="00A62EEF" w:rsidP="00905163">
            <w:pPr>
              <w:spacing w:line="360" w:lineRule="auto"/>
              <w:jc w:val="center"/>
              <w:rPr>
                <w:rFonts w:ascii="Times New Roman" w:hAnsi="Times New Roman" w:cs="Times New Roman"/>
                <w:b/>
                <w:bCs/>
              </w:rPr>
            </w:pPr>
          </w:p>
          <w:p w14:paraId="139A89B8" w14:textId="77777777" w:rsidR="00A62EEF" w:rsidRPr="00AC633B" w:rsidRDefault="00A62EEF" w:rsidP="00905163">
            <w:pPr>
              <w:spacing w:line="360" w:lineRule="auto"/>
              <w:jc w:val="center"/>
              <w:rPr>
                <w:rFonts w:ascii="Times New Roman" w:hAnsi="Times New Roman" w:cs="Times New Roman"/>
                <w:b/>
                <w:bCs/>
              </w:rPr>
            </w:pPr>
          </w:p>
          <w:p w14:paraId="2AA21570" w14:textId="77777777" w:rsidR="00A62EEF" w:rsidRPr="00AC633B" w:rsidRDefault="00A62EEF" w:rsidP="00905163">
            <w:pPr>
              <w:spacing w:line="360" w:lineRule="auto"/>
              <w:jc w:val="center"/>
              <w:rPr>
                <w:rFonts w:ascii="Times New Roman" w:hAnsi="Times New Roman" w:cs="Times New Roman"/>
                <w:b/>
                <w:bCs/>
              </w:rPr>
            </w:pPr>
          </w:p>
          <w:p w14:paraId="271D2901" w14:textId="77777777" w:rsidR="00A62EEF" w:rsidRPr="00AC633B" w:rsidRDefault="00A62EEF" w:rsidP="00905163">
            <w:pPr>
              <w:spacing w:line="360" w:lineRule="auto"/>
              <w:jc w:val="center"/>
              <w:rPr>
                <w:rFonts w:ascii="Times New Roman" w:hAnsi="Times New Roman" w:cs="Times New Roman"/>
                <w:b/>
                <w:bCs/>
              </w:rPr>
            </w:pPr>
          </w:p>
          <w:p w14:paraId="24BAD180" w14:textId="77777777" w:rsidR="00A62EEF" w:rsidRPr="00AC633B" w:rsidRDefault="00A62EEF" w:rsidP="00905163">
            <w:pPr>
              <w:spacing w:line="360" w:lineRule="auto"/>
              <w:jc w:val="center"/>
              <w:rPr>
                <w:rFonts w:ascii="Times New Roman" w:hAnsi="Times New Roman" w:cs="Times New Roman"/>
                <w:b/>
                <w:bCs/>
              </w:rPr>
            </w:pPr>
          </w:p>
          <w:p w14:paraId="2E03CF94" w14:textId="77777777" w:rsidR="00A62EEF" w:rsidRPr="00AC633B" w:rsidRDefault="00A62EEF" w:rsidP="00905163">
            <w:pPr>
              <w:spacing w:line="360" w:lineRule="auto"/>
              <w:jc w:val="center"/>
              <w:rPr>
                <w:rFonts w:ascii="Times New Roman" w:hAnsi="Times New Roman" w:cs="Times New Roman"/>
                <w:b/>
                <w:bCs/>
              </w:rPr>
            </w:pPr>
          </w:p>
          <w:p w14:paraId="633F1D75" w14:textId="77777777" w:rsidR="00A62EEF" w:rsidRPr="00AC633B" w:rsidRDefault="00A62EEF" w:rsidP="00905163">
            <w:pPr>
              <w:spacing w:line="360" w:lineRule="auto"/>
              <w:jc w:val="center"/>
              <w:rPr>
                <w:rFonts w:ascii="Times New Roman" w:hAnsi="Times New Roman" w:cs="Times New Roman"/>
                <w:b/>
                <w:bCs/>
              </w:rPr>
            </w:pPr>
          </w:p>
          <w:p w14:paraId="0759F04B" w14:textId="77777777" w:rsidR="00A62EEF" w:rsidRPr="00AC633B" w:rsidRDefault="00A62EEF" w:rsidP="00905163">
            <w:pPr>
              <w:spacing w:line="360" w:lineRule="auto"/>
              <w:jc w:val="center"/>
              <w:rPr>
                <w:rFonts w:ascii="Times New Roman" w:hAnsi="Times New Roman" w:cs="Times New Roman"/>
                <w:b/>
                <w:bCs/>
              </w:rPr>
            </w:pPr>
          </w:p>
          <w:p w14:paraId="2064181B" w14:textId="77777777" w:rsidR="00A62EEF" w:rsidRPr="00AC633B" w:rsidRDefault="00A62EEF" w:rsidP="00905163">
            <w:pPr>
              <w:spacing w:line="360" w:lineRule="auto"/>
              <w:jc w:val="center"/>
              <w:rPr>
                <w:rFonts w:ascii="Times New Roman" w:hAnsi="Times New Roman" w:cs="Times New Roman"/>
                <w:b/>
                <w:bCs/>
              </w:rPr>
            </w:pPr>
          </w:p>
          <w:p w14:paraId="3AFD99C1" w14:textId="77777777" w:rsidR="00224F14"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Internal Factors</w:t>
            </w:r>
          </w:p>
        </w:tc>
        <w:tc>
          <w:tcPr>
            <w:tcW w:w="2255" w:type="dxa"/>
            <w:vMerge w:val="restart"/>
          </w:tcPr>
          <w:p w14:paraId="2E0041B4" w14:textId="77777777" w:rsidR="00224F14" w:rsidRPr="00AC633B" w:rsidRDefault="00FD2242" w:rsidP="00905163">
            <w:pPr>
              <w:spacing w:line="360" w:lineRule="auto"/>
              <w:jc w:val="center"/>
              <w:rPr>
                <w:rFonts w:ascii="Times New Roman" w:hAnsi="Times New Roman" w:cs="Times New Roman"/>
                <w:b/>
                <w:bCs/>
                <w:i/>
                <w:iCs/>
              </w:rPr>
            </w:pPr>
            <w:r w:rsidRPr="00AC633B">
              <w:rPr>
                <w:rFonts w:ascii="Times New Roman" w:hAnsi="Times New Roman" w:cs="Times New Roman"/>
                <w:b/>
                <w:bCs/>
                <w:i/>
                <w:iCs/>
              </w:rPr>
              <w:t>Strengths</w:t>
            </w:r>
          </w:p>
        </w:tc>
        <w:tc>
          <w:tcPr>
            <w:tcW w:w="2255" w:type="dxa"/>
          </w:tcPr>
          <w:p w14:paraId="5AE55FE5"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Park Hyatt Sydney can leverage its premium brand image and iconic location to attract the growing market of luxury and eco-conscious travellers.</w:t>
            </w:r>
          </w:p>
        </w:tc>
        <w:tc>
          <w:tcPr>
            <w:tcW w:w="2255" w:type="dxa"/>
          </w:tcPr>
          <w:p w14:paraId="2C9CB54D"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hotel can differentiate itself from rising competitors like Crown Sydney by emphasi</w:t>
            </w:r>
            <w:r w:rsidR="008305AC" w:rsidRPr="00AC633B">
              <w:rPr>
                <w:rFonts w:ascii="Times New Roman" w:hAnsi="Times New Roman" w:cs="Times New Roman"/>
              </w:rPr>
              <w:t>si</w:t>
            </w:r>
            <w:r w:rsidRPr="00AC633B">
              <w:rPr>
                <w:rFonts w:ascii="Times New Roman" w:hAnsi="Times New Roman" w:cs="Times New Roman"/>
              </w:rPr>
              <w:t>ng its bespoke services and unmatched waterfront views.</w:t>
            </w:r>
          </w:p>
        </w:tc>
      </w:tr>
      <w:tr w:rsidR="00AC633B" w:rsidRPr="00AC633B" w14:paraId="418B5602" w14:textId="77777777" w:rsidTr="00224F14">
        <w:tc>
          <w:tcPr>
            <w:tcW w:w="2254" w:type="dxa"/>
            <w:vMerge/>
          </w:tcPr>
          <w:p w14:paraId="51FB388C" w14:textId="77777777" w:rsidR="00224F14" w:rsidRPr="00AC633B" w:rsidRDefault="00224F14" w:rsidP="00905163">
            <w:pPr>
              <w:spacing w:line="360" w:lineRule="auto"/>
              <w:rPr>
                <w:rFonts w:ascii="Times New Roman" w:hAnsi="Times New Roman" w:cs="Times New Roman"/>
              </w:rPr>
            </w:pPr>
          </w:p>
        </w:tc>
        <w:tc>
          <w:tcPr>
            <w:tcW w:w="2255" w:type="dxa"/>
            <w:vMerge/>
          </w:tcPr>
          <w:p w14:paraId="2DB5456D" w14:textId="77777777" w:rsidR="00224F14" w:rsidRPr="00AC633B" w:rsidRDefault="00224F14" w:rsidP="00905163">
            <w:pPr>
              <w:spacing w:line="360" w:lineRule="auto"/>
              <w:jc w:val="center"/>
              <w:rPr>
                <w:rFonts w:ascii="Times New Roman" w:hAnsi="Times New Roman" w:cs="Times New Roman"/>
                <w:b/>
                <w:bCs/>
                <w:i/>
                <w:iCs/>
              </w:rPr>
            </w:pPr>
          </w:p>
        </w:tc>
        <w:tc>
          <w:tcPr>
            <w:tcW w:w="2255" w:type="dxa"/>
          </w:tcPr>
          <w:p w14:paraId="1E353606"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By using its high service standards and exclusive offerings, the hotel can lead in sustainability and digital guest experiences, enhancing guest satisfaction.</w:t>
            </w:r>
          </w:p>
        </w:tc>
        <w:tc>
          <w:tcPr>
            <w:tcW w:w="2255" w:type="dxa"/>
          </w:tcPr>
          <w:p w14:paraId="7A664C55"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Strong global brand loyalty and high customer expectations can be used to justify premium pricing even during economic downturns, helping maintain profitability.</w:t>
            </w:r>
          </w:p>
        </w:tc>
      </w:tr>
      <w:tr w:rsidR="00AC633B" w:rsidRPr="00AC633B" w14:paraId="36EFD105" w14:textId="77777777" w:rsidTr="00224F14">
        <w:tc>
          <w:tcPr>
            <w:tcW w:w="2254" w:type="dxa"/>
            <w:vMerge/>
          </w:tcPr>
          <w:p w14:paraId="196F71C1" w14:textId="77777777" w:rsidR="00224F14" w:rsidRPr="00AC633B" w:rsidRDefault="00224F14" w:rsidP="00905163">
            <w:pPr>
              <w:spacing w:line="360" w:lineRule="auto"/>
              <w:rPr>
                <w:rFonts w:ascii="Times New Roman" w:hAnsi="Times New Roman" w:cs="Times New Roman"/>
              </w:rPr>
            </w:pPr>
          </w:p>
        </w:tc>
        <w:tc>
          <w:tcPr>
            <w:tcW w:w="2255" w:type="dxa"/>
            <w:vMerge w:val="restart"/>
          </w:tcPr>
          <w:p w14:paraId="636BC996" w14:textId="77777777" w:rsidR="00224F14" w:rsidRPr="00AC633B" w:rsidRDefault="00FD2242" w:rsidP="00905163">
            <w:pPr>
              <w:spacing w:line="360" w:lineRule="auto"/>
              <w:jc w:val="center"/>
              <w:rPr>
                <w:rFonts w:ascii="Times New Roman" w:hAnsi="Times New Roman" w:cs="Times New Roman"/>
                <w:b/>
                <w:bCs/>
                <w:i/>
                <w:iCs/>
              </w:rPr>
            </w:pPr>
            <w:r w:rsidRPr="00AC633B">
              <w:rPr>
                <w:rFonts w:ascii="Times New Roman" w:hAnsi="Times New Roman" w:cs="Times New Roman"/>
                <w:b/>
                <w:bCs/>
                <w:i/>
                <w:iCs/>
              </w:rPr>
              <w:t>Weaknesses</w:t>
            </w:r>
          </w:p>
        </w:tc>
        <w:tc>
          <w:tcPr>
            <w:tcW w:w="2255" w:type="dxa"/>
          </w:tcPr>
          <w:p w14:paraId="39215C7B"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Park Hyatt Sydney should invest in staff training and well-being programs to address service quality issues while taking advantage of rising demand in luxury tourism.</w:t>
            </w:r>
          </w:p>
        </w:tc>
        <w:tc>
          <w:tcPr>
            <w:tcW w:w="2255" w:type="dxa"/>
          </w:tcPr>
          <w:p w14:paraId="4FE59E1E"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To combat labour shortages and rising operational costs, the hotel should develop strategic partnerships with hospitality schools and streamline internal operations.</w:t>
            </w:r>
          </w:p>
        </w:tc>
      </w:tr>
      <w:tr w:rsidR="00AC633B" w:rsidRPr="00AC633B" w14:paraId="6C501B39" w14:textId="77777777" w:rsidTr="00224F14">
        <w:tc>
          <w:tcPr>
            <w:tcW w:w="2254" w:type="dxa"/>
            <w:vMerge/>
          </w:tcPr>
          <w:p w14:paraId="29328AC7" w14:textId="77777777" w:rsidR="00224F14" w:rsidRPr="00AC633B" w:rsidRDefault="00224F14" w:rsidP="00905163">
            <w:pPr>
              <w:spacing w:line="360" w:lineRule="auto"/>
              <w:rPr>
                <w:rFonts w:ascii="Times New Roman" w:hAnsi="Times New Roman" w:cs="Times New Roman"/>
              </w:rPr>
            </w:pPr>
          </w:p>
        </w:tc>
        <w:tc>
          <w:tcPr>
            <w:tcW w:w="2255" w:type="dxa"/>
            <w:vMerge/>
          </w:tcPr>
          <w:p w14:paraId="1302C598" w14:textId="77777777" w:rsidR="00224F14" w:rsidRPr="00AC633B" w:rsidRDefault="00224F14" w:rsidP="00905163">
            <w:pPr>
              <w:spacing w:line="360" w:lineRule="auto"/>
              <w:rPr>
                <w:rFonts w:ascii="Times New Roman" w:hAnsi="Times New Roman" w:cs="Times New Roman"/>
              </w:rPr>
            </w:pPr>
          </w:p>
        </w:tc>
        <w:tc>
          <w:tcPr>
            <w:tcW w:w="2255" w:type="dxa"/>
          </w:tcPr>
          <w:p w14:paraId="6C630EC4"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By adopting sustainable practices and smart room technologies, the hotel can moderni</w:t>
            </w:r>
            <w:r w:rsidR="008305AC" w:rsidRPr="00AC633B">
              <w:rPr>
                <w:rFonts w:ascii="Times New Roman" w:hAnsi="Times New Roman" w:cs="Times New Roman"/>
              </w:rPr>
              <w:t>se</w:t>
            </w:r>
            <w:r w:rsidRPr="00AC633B">
              <w:rPr>
                <w:rFonts w:ascii="Times New Roman" w:hAnsi="Times New Roman" w:cs="Times New Roman"/>
              </w:rPr>
              <w:t xml:space="preserve"> operations and reduce pressure on overworked staff.</w:t>
            </w:r>
          </w:p>
        </w:tc>
        <w:tc>
          <w:tcPr>
            <w:tcW w:w="2255" w:type="dxa"/>
          </w:tcPr>
          <w:p w14:paraId="2F3A5809"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By improving staff satisfaction and enforcing cleanliness protocols, the hotel can reduce guest complaints and defend its market position in an increasingly competitive environment.</w:t>
            </w:r>
          </w:p>
        </w:tc>
      </w:tr>
    </w:tbl>
    <w:p w14:paraId="58313E42" w14:textId="77777777" w:rsidR="00C46B03" w:rsidRPr="00AC633B" w:rsidRDefault="00FD2242" w:rsidP="00905163">
      <w:pPr>
        <w:spacing w:before="240" w:after="240"/>
        <w:jc w:val="center"/>
        <w:rPr>
          <w:rFonts w:ascii="Times New Roman" w:hAnsi="Times New Roman" w:cs="Times New Roman"/>
          <w:b/>
        </w:rPr>
      </w:pPr>
      <w:r w:rsidRPr="00AC633B">
        <w:rPr>
          <w:rFonts w:ascii="Times New Roman" w:hAnsi="Times New Roman" w:cs="Times New Roman"/>
          <w:b/>
        </w:rPr>
        <w:t>Table 3: TOWS Analysis</w:t>
      </w:r>
    </w:p>
    <w:p w14:paraId="742E612F" w14:textId="77777777" w:rsidR="00C46B03" w:rsidRPr="00AC633B" w:rsidRDefault="00FD2242" w:rsidP="00905163">
      <w:pPr>
        <w:spacing w:before="240" w:after="240"/>
        <w:rPr>
          <w:rFonts w:ascii="Times New Roman" w:hAnsi="Times New Roman" w:cs="Times New Roman"/>
          <w:b/>
          <w:i/>
        </w:rPr>
      </w:pPr>
      <w:r w:rsidRPr="00AC633B">
        <w:rPr>
          <w:rFonts w:ascii="Times New Roman" w:hAnsi="Times New Roman" w:cs="Times New Roman"/>
          <w:b/>
          <w:i/>
        </w:rPr>
        <w:t>Analysis:</w:t>
      </w:r>
    </w:p>
    <w:p w14:paraId="325347E7" w14:textId="25D17B1C" w:rsidR="00E1199F" w:rsidRPr="00AC633B" w:rsidRDefault="00FD2242" w:rsidP="00905163">
      <w:pPr>
        <w:spacing w:before="240" w:after="240"/>
        <w:rPr>
          <w:rFonts w:ascii="Times New Roman" w:hAnsi="Times New Roman" w:cs="Times New Roman"/>
          <w:bCs/>
          <w:iCs/>
        </w:rPr>
      </w:pPr>
      <w:r w:rsidRPr="00AC633B">
        <w:rPr>
          <w:rFonts w:ascii="Times New Roman" w:hAnsi="Times New Roman" w:cs="Times New Roman"/>
          <w:bCs/>
          <w:iCs/>
        </w:rPr>
        <w:t xml:space="preserve">The TOWS analysis provides a working model for Park Hyatt Sydney to react to its internal issues, specifically about employee behaviour and hygiene, by matching strengths and weaknesses with external opportunities and threats. The hotel's past reputation and location both offer obvious strengths, which can be matched strategically with opportunities like the increasing needs for luxury and eco-friendly travel. With its brand equity, the hotel is able to attract customers who appreciate </w:t>
      </w:r>
      <w:r w:rsidR="00FE4B47" w:rsidRPr="00AC633B">
        <w:rPr>
          <w:rFonts w:ascii="Times New Roman" w:hAnsi="Times New Roman" w:cs="Times New Roman"/>
          <w:bCs/>
          <w:iCs/>
        </w:rPr>
        <w:t>lofty standards</w:t>
      </w:r>
      <w:r w:rsidRPr="00AC633B">
        <w:rPr>
          <w:rFonts w:ascii="Times New Roman" w:hAnsi="Times New Roman" w:cs="Times New Roman"/>
          <w:bCs/>
          <w:iCs/>
        </w:rPr>
        <w:t>, while with investments in green practices and intelligent technologies, its operating efficiency can be enhanced and staff pressure alleviated.</w:t>
      </w:r>
      <w:r w:rsidR="00A62EEF" w:rsidRPr="00AC633B">
        <w:rPr>
          <w:rFonts w:ascii="Times New Roman" w:hAnsi="Times New Roman" w:cs="Times New Roman"/>
          <w:bCs/>
          <w:iCs/>
        </w:rPr>
        <w:t xml:space="preserve"> </w:t>
      </w:r>
      <w:r w:rsidRPr="00AC633B">
        <w:rPr>
          <w:rFonts w:ascii="Times New Roman" w:hAnsi="Times New Roman" w:cs="Times New Roman"/>
          <w:bCs/>
          <w:iCs/>
        </w:rPr>
        <w:t xml:space="preserve">Through Theory X and Theory Y, how </w:t>
      </w:r>
      <w:r w:rsidR="00A40748" w:rsidRPr="00AC633B">
        <w:rPr>
          <w:rFonts w:ascii="Times New Roman" w:hAnsi="Times New Roman" w:cs="Times New Roman"/>
          <w:bCs/>
          <w:iCs/>
        </w:rPr>
        <w:t>environmental analysis</w:t>
      </w:r>
      <w:r w:rsidRPr="00AC633B">
        <w:rPr>
          <w:rFonts w:ascii="Times New Roman" w:hAnsi="Times New Roman" w:cs="Times New Roman"/>
          <w:bCs/>
          <w:iCs/>
        </w:rPr>
        <w:t xml:space="preserve"> affects staff dynamics becomes more evident. Management acting with a Theory X frame of mind could result in controlling policies that decrease morale and service</w:t>
      </w:r>
      <w:r w:rsidR="00224F14" w:rsidRPr="00AC633B">
        <w:rPr>
          <w:rFonts w:ascii="Times New Roman" w:hAnsi="Times New Roman" w:cs="Times New Roman"/>
          <w:bCs/>
          <w:iCs/>
        </w:rPr>
        <w:t xml:space="preserve"> (</w:t>
      </w:r>
      <w:r w:rsidR="00A40748" w:rsidRPr="00AC633B">
        <w:rPr>
          <w:rFonts w:ascii="Times New Roman" w:hAnsi="Times New Roman" w:cs="Times New Roman"/>
          <w:bCs/>
          <w:iCs/>
        </w:rPr>
        <w:t>Bushi, 2021</w:t>
      </w:r>
      <w:r w:rsidR="00224F14" w:rsidRPr="00AC633B">
        <w:rPr>
          <w:rFonts w:ascii="Times New Roman" w:hAnsi="Times New Roman" w:cs="Times New Roman"/>
          <w:bCs/>
          <w:iCs/>
        </w:rPr>
        <w:t>)</w:t>
      </w:r>
      <w:r w:rsidRPr="00AC633B">
        <w:rPr>
          <w:rFonts w:ascii="Times New Roman" w:hAnsi="Times New Roman" w:cs="Times New Roman"/>
          <w:bCs/>
          <w:iCs/>
        </w:rPr>
        <w:t>.</w:t>
      </w:r>
      <w:r w:rsidR="00D73337" w:rsidRPr="00AC633B">
        <w:rPr>
          <w:rFonts w:ascii="Times New Roman" w:hAnsi="Times New Roman" w:cs="Times New Roman"/>
          <w:bCs/>
          <w:iCs/>
        </w:rPr>
        <w:t xml:space="preserve"> This approach tends to worsen the </w:t>
      </w:r>
      <w:r w:rsidR="00D73337" w:rsidRPr="00AC633B">
        <w:rPr>
          <w:rFonts w:ascii="Times New Roman" w:hAnsi="Times New Roman" w:cs="Times New Roman"/>
          <w:bCs/>
          <w:iCs/>
        </w:rPr>
        <w:lastRenderedPageBreak/>
        <w:t xml:space="preserve">existing problems such as higher rates of turnover and inconsistency in the standards of hygiene. Through the shift of the mindset of Theory Y, Park Hyatt Sydney can foster empowerment to support autonomous decision-making. </w:t>
      </w:r>
    </w:p>
    <w:p w14:paraId="3FFA3E43" w14:textId="77777777" w:rsidR="00C46B03" w:rsidRPr="00AC633B" w:rsidRDefault="00FD2242" w:rsidP="00905163">
      <w:pPr>
        <w:pStyle w:val="Heading1"/>
        <w:rPr>
          <w:rFonts w:ascii="Times New Roman" w:hAnsi="Times New Roman" w:cs="Times New Roman"/>
        </w:rPr>
      </w:pPr>
      <w:bookmarkStart w:id="36" w:name="_otxirsfpqwha" w:colFirst="0" w:colLast="0"/>
      <w:bookmarkStart w:id="37" w:name="_Toc197721321"/>
      <w:bookmarkStart w:id="38" w:name="_Toc198393698"/>
      <w:bookmarkEnd w:id="36"/>
      <w:r w:rsidRPr="00AC633B">
        <w:rPr>
          <w:rFonts w:ascii="Times New Roman" w:hAnsi="Times New Roman" w:cs="Times New Roman"/>
        </w:rPr>
        <w:t>Recommendations and Change Management</w:t>
      </w:r>
      <w:bookmarkEnd w:id="37"/>
      <w:bookmarkEnd w:id="38"/>
    </w:p>
    <w:p w14:paraId="415087C4" w14:textId="7351236F" w:rsidR="001954F2" w:rsidRPr="00AC633B" w:rsidRDefault="001954F2" w:rsidP="005301D0">
      <w:pPr>
        <w:rPr>
          <w:rFonts w:ascii="Times New Roman" w:hAnsi="Times New Roman" w:cs="Times New Roman"/>
          <w:b/>
          <w:bCs/>
        </w:rPr>
      </w:pPr>
      <w:r w:rsidRPr="00AC633B">
        <w:rPr>
          <w:rFonts w:ascii="Times New Roman" w:hAnsi="Times New Roman" w:cs="Times New Roman"/>
          <w:b/>
          <w:bCs/>
        </w:rPr>
        <w:t>Root Cause Analysis:</w:t>
      </w:r>
    </w:p>
    <w:tbl>
      <w:tblPr>
        <w:tblStyle w:val="TableGrid"/>
        <w:tblW w:w="0" w:type="auto"/>
        <w:tblLook w:val="04A0" w:firstRow="1" w:lastRow="0" w:firstColumn="1" w:lastColumn="0" w:noHBand="0" w:noVBand="1"/>
      </w:tblPr>
      <w:tblGrid>
        <w:gridCol w:w="2263"/>
        <w:gridCol w:w="6756"/>
      </w:tblGrid>
      <w:tr w:rsidR="00AC633B" w:rsidRPr="00AC633B" w14:paraId="4F105962" w14:textId="77777777" w:rsidTr="001954F2">
        <w:tc>
          <w:tcPr>
            <w:tcW w:w="2263" w:type="dxa"/>
            <w:vAlign w:val="center"/>
          </w:tcPr>
          <w:p w14:paraId="6DB8E062" w14:textId="0F70FA7A" w:rsidR="001954F2" w:rsidRPr="00AC633B" w:rsidRDefault="001954F2" w:rsidP="005301D0">
            <w:pPr>
              <w:spacing w:line="360" w:lineRule="auto"/>
              <w:jc w:val="center"/>
              <w:rPr>
                <w:rFonts w:ascii="Times New Roman" w:hAnsi="Times New Roman" w:cs="Times New Roman"/>
              </w:rPr>
            </w:pPr>
            <w:r w:rsidRPr="00AC633B">
              <w:rPr>
                <w:rStyle w:val="Strong"/>
                <w:rFonts w:ascii="Times New Roman" w:hAnsi="Times New Roman" w:cs="Times New Roman"/>
              </w:rPr>
              <w:t>Issue</w:t>
            </w:r>
          </w:p>
        </w:tc>
        <w:tc>
          <w:tcPr>
            <w:tcW w:w="6756" w:type="dxa"/>
            <w:vAlign w:val="center"/>
          </w:tcPr>
          <w:p w14:paraId="6884F0A2" w14:textId="7C45D8CF" w:rsidR="001954F2" w:rsidRPr="00AC633B" w:rsidRDefault="001954F2" w:rsidP="005301D0">
            <w:pPr>
              <w:spacing w:line="360" w:lineRule="auto"/>
              <w:jc w:val="center"/>
              <w:rPr>
                <w:rFonts w:ascii="Times New Roman" w:hAnsi="Times New Roman" w:cs="Times New Roman"/>
              </w:rPr>
            </w:pPr>
            <w:r w:rsidRPr="00AC633B">
              <w:rPr>
                <w:rStyle w:val="Strong"/>
                <w:rFonts w:ascii="Times New Roman" w:hAnsi="Times New Roman" w:cs="Times New Roman"/>
              </w:rPr>
              <w:t>Root Causes</w:t>
            </w:r>
          </w:p>
        </w:tc>
      </w:tr>
      <w:tr w:rsidR="00AC633B" w:rsidRPr="00AC633B" w14:paraId="6D006E93" w14:textId="77777777" w:rsidTr="001954F2">
        <w:tc>
          <w:tcPr>
            <w:tcW w:w="2263" w:type="dxa"/>
            <w:vAlign w:val="center"/>
          </w:tcPr>
          <w:p w14:paraId="4141D8F9" w14:textId="1E9B69C6" w:rsidR="001954F2" w:rsidRPr="00AC633B" w:rsidRDefault="001954F2" w:rsidP="00C4108D">
            <w:pPr>
              <w:spacing w:line="360" w:lineRule="auto"/>
              <w:jc w:val="center"/>
              <w:rPr>
                <w:rFonts w:ascii="Times New Roman" w:hAnsi="Times New Roman" w:cs="Times New Roman"/>
              </w:rPr>
            </w:pPr>
            <w:r w:rsidRPr="00AC633B">
              <w:rPr>
                <w:rStyle w:val="Strong"/>
                <w:rFonts w:ascii="Times New Roman" w:hAnsi="Times New Roman" w:cs="Times New Roman"/>
              </w:rPr>
              <w:t>Inconsistent Staff Behaviour</w:t>
            </w:r>
          </w:p>
        </w:tc>
        <w:tc>
          <w:tcPr>
            <w:tcW w:w="6756" w:type="dxa"/>
            <w:vAlign w:val="center"/>
          </w:tcPr>
          <w:p w14:paraId="6E180EFE" w14:textId="77777777" w:rsidR="001954F2" w:rsidRPr="00AC633B" w:rsidRDefault="001954F2" w:rsidP="005301D0">
            <w:pPr>
              <w:pStyle w:val="ListParagraph"/>
              <w:numPr>
                <w:ilvl w:val="0"/>
                <w:numId w:val="2"/>
              </w:numPr>
              <w:spacing w:line="360" w:lineRule="auto"/>
              <w:rPr>
                <w:rFonts w:ascii="Times New Roman" w:hAnsi="Times New Roman" w:cs="Times New Roman"/>
              </w:rPr>
            </w:pPr>
            <w:r w:rsidRPr="00AC633B">
              <w:rPr>
                <w:rFonts w:ascii="Times New Roman" w:hAnsi="Times New Roman" w:cs="Times New Roman"/>
              </w:rPr>
              <w:t xml:space="preserve">Leadership styles do not adapt to varying staff readiness levels. </w:t>
            </w:r>
          </w:p>
          <w:p w14:paraId="052A5E7F" w14:textId="77777777" w:rsidR="001954F2" w:rsidRPr="00AC633B" w:rsidRDefault="001954F2" w:rsidP="005301D0">
            <w:pPr>
              <w:pStyle w:val="ListParagraph"/>
              <w:numPr>
                <w:ilvl w:val="0"/>
                <w:numId w:val="2"/>
              </w:numPr>
              <w:spacing w:line="360" w:lineRule="auto"/>
              <w:rPr>
                <w:rFonts w:ascii="Times New Roman" w:hAnsi="Times New Roman" w:cs="Times New Roman"/>
              </w:rPr>
            </w:pPr>
            <w:r w:rsidRPr="00AC633B">
              <w:rPr>
                <w:rFonts w:ascii="Times New Roman" w:hAnsi="Times New Roman" w:cs="Times New Roman"/>
              </w:rPr>
              <w:t>Lack of tailored development plans and constructive feedback.</w:t>
            </w:r>
          </w:p>
          <w:p w14:paraId="162D902B" w14:textId="22989B66" w:rsidR="001954F2" w:rsidRPr="00AC633B" w:rsidRDefault="001954F2" w:rsidP="005301D0">
            <w:pPr>
              <w:pStyle w:val="ListParagraph"/>
              <w:numPr>
                <w:ilvl w:val="0"/>
                <w:numId w:val="2"/>
              </w:numPr>
              <w:spacing w:line="360" w:lineRule="auto"/>
              <w:rPr>
                <w:rFonts w:ascii="Times New Roman" w:hAnsi="Times New Roman" w:cs="Times New Roman"/>
              </w:rPr>
            </w:pPr>
            <w:r w:rsidRPr="00AC633B">
              <w:rPr>
                <w:rFonts w:ascii="Times New Roman" w:hAnsi="Times New Roman" w:cs="Times New Roman"/>
              </w:rPr>
              <w:t>High employee turnover and low morale reduce accountability and professionalism.</w:t>
            </w:r>
          </w:p>
        </w:tc>
      </w:tr>
      <w:tr w:rsidR="00AC633B" w:rsidRPr="00AC633B" w14:paraId="6359AB51" w14:textId="77777777" w:rsidTr="001954F2">
        <w:tc>
          <w:tcPr>
            <w:tcW w:w="2263" w:type="dxa"/>
            <w:vAlign w:val="center"/>
          </w:tcPr>
          <w:p w14:paraId="449EFD01" w14:textId="604A8E43" w:rsidR="001954F2" w:rsidRPr="00AC633B" w:rsidRDefault="001954F2" w:rsidP="00C4108D">
            <w:pPr>
              <w:spacing w:line="360" w:lineRule="auto"/>
              <w:jc w:val="center"/>
              <w:rPr>
                <w:rFonts w:ascii="Times New Roman" w:hAnsi="Times New Roman" w:cs="Times New Roman"/>
              </w:rPr>
            </w:pPr>
            <w:r w:rsidRPr="00AC633B">
              <w:rPr>
                <w:rStyle w:val="Strong"/>
                <w:rFonts w:ascii="Times New Roman" w:hAnsi="Times New Roman" w:cs="Times New Roman"/>
              </w:rPr>
              <w:t>Poor Hygiene Standards</w:t>
            </w:r>
          </w:p>
        </w:tc>
        <w:tc>
          <w:tcPr>
            <w:tcW w:w="6756" w:type="dxa"/>
            <w:vAlign w:val="center"/>
          </w:tcPr>
          <w:p w14:paraId="0A09DB3D" w14:textId="09C88DFE" w:rsidR="001954F2" w:rsidRPr="00AC633B" w:rsidRDefault="001954F2" w:rsidP="005301D0">
            <w:pPr>
              <w:pStyle w:val="ListParagraph"/>
              <w:numPr>
                <w:ilvl w:val="0"/>
                <w:numId w:val="2"/>
              </w:numPr>
              <w:spacing w:line="360" w:lineRule="auto"/>
              <w:rPr>
                <w:rFonts w:ascii="Times New Roman" w:hAnsi="Times New Roman" w:cs="Times New Roman"/>
              </w:rPr>
            </w:pPr>
            <w:r w:rsidRPr="00AC633B">
              <w:rPr>
                <w:rFonts w:ascii="Times New Roman" w:hAnsi="Times New Roman" w:cs="Times New Roman"/>
              </w:rPr>
              <w:t>Staff disengagement and inadequate training undermine cleaning consistency.</w:t>
            </w:r>
          </w:p>
          <w:p w14:paraId="230F015B" w14:textId="1013F024" w:rsidR="001954F2" w:rsidRPr="00AC633B" w:rsidRDefault="001954F2" w:rsidP="005301D0">
            <w:pPr>
              <w:pStyle w:val="ListParagraph"/>
              <w:numPr>
                <w:ilvl w:val="0"/>
                <w:numId w:val="2"/>
              </w:numPr>
              <w:spacing w:line="360" w:lineRule="auto"/>
              <w:rPr>
                <w:rFonts w:ascii="Times New Roman" w:hAnsi="Times New Roman" w:cs="Times New Roman"/>
              </w:rPr>
            </w:pPr>
            <w:r w:rsidRPr="00AC633B">
              <w:rPr>
                <w:rFonts w:ascii="Times New Roman" w:hAnsi="Times New Roman" w:cs="Times New Roman"/>
              </w:rPr>
              <w:t>Inefficient layout and suboptimal tools hinder effectiveness.</w:t>
            </w:r>
          </w:p>
          <w:p w14:paraId="225CF618" w14:textId="177DAB13" w:rsidR="001954F2" w:rsidRPr="00AC633B" w:rsidRDefault="001954F2" w:rsidP="005301D0">
            <w:pPr>
              <w:pStyle w:val="ListParagraph"/>
              <w:numPr>
                <w:ilvl w:val="0"/>
                <w:numId w:val="2"/>
              </w:numPr>
              <w:spacing w:line="360" w:lineRule="auto"/>
              <w:rPr>
                <w:rFonts w:ascii="Times New Roman" w:hAnsi="Times New Roman" w:cs="Times New Roman"/>
              </w:rPr>
            </w:pPr>
            <w:r w:rsidRPr="00AC633B">
              <w:rPr>
                <w:rFonts w:ascii="Times New Roman" w:hAnsi="Times New Roman" w:cs="Times New Roman"/>
              </w:rPr>
              <w:t>Lack of standardised procedures across occupancy levels causes fluctuating cleanliness outcomes.</w:t>
            </w:r>
          </w:p>
        </w:tc>
      </w:tr>
    </w:tbl>
    <w:p w14:paraId="65912EFF" w14:textId="6CB6837F" w:rsidR="001954F2" w:rsidRPr="00AC633B" w:rsidRDefault="00684756" w:rsidP="00684756">
      <w:pPr>
        <w:jc w:val="center"/>
        <w:rPr>
          <w:rFonts w:ascii="Times New Roman" w:hAnsi="Times New Roman" w:cs="Times New Roman"/>
          <w:b/>
          <w:bCs/>
        </w:rPr>
      </w:pPr>
      <w:r w:rsidRPr="00AC633B">
        <w:rPr>
          <w:rFonts w:ascii="Times New Roman" w:hAnsi="Times New Roman" w:cs="Times New Roman"/>
          <w:b/>
          <w:bCs/>
        </w:rPr>
        <w:t>Table 4: Root Cause Analysis</w:t>
      </w:r>
    </w:p>
    <w:p w14:paraId="7E3365E8" w14:textId="77777777" w:rsidR="00C46B03" w:rsidRPr="00AC633B" w:rsidRDefault="00FD2242" w:rsidP="00905163">
      <w:pPr>
        <w:pStyle w:val="Heading2"/>
        <w:rPr>
          <w:rFonts w:ascii="Times New Roman" w:hAnsi="Times New Roman" w:cs="Times New Roman"/>
        </w:rPr>
      </w:pPr>
      <w:bookmarkStart w:id="39" w:name="_sbljmfgua2i6" w:colFirst="0" w:colLast="0"/>
      <w:bookmarkStart w:id="40" w:name="_Toc197721322"/>
      <w:bookmarkStart w:id="41" w:name="_Toc198393699"/>
      <w:bookmarkEnd w:id="39"/>
      <w:r w:rsidRPr="00AC633B">
        <w:rPr>
          <w:rFonts w:ascii="Times New Roman" w:hAnsi="Times New Roman" w:cs="Times New Roman"/>
        </w:rPr>
        <w:t>Identifying the recommendations for the Hotel with Costs and Measures Included</w:t>
      </w:r>
      <w:bookmarkEnd w:id="40"/>
      <w:bookmarkEnd w:id="41"/>
    </w:p>
    <w:p w14:paraId="14D95FC2" w14:textId="4BC88ACF" w:rsidR="00CB6E3A" w:rsidRPr="00AC633B" w:rsidRDefault="00FD2242" w:rsidP="00905163">
      <w:pPr>
        <w:spacing w:before="240" w:after="240"/>
        <w:rPr>
          <w:rFonts w:ascii="Times New Roman" w:hAnsi="Times New Roman" w:cs="Times New Roman"/>
          <w:b/>
          <w:bCs/>
        </w:rPr>
      </w:pPr>
      <w:r w:rsidRPr="00AC633B">
        <w:rPr>
          <w:rFonts w:ascii="Times New Roman" w:hAnsi="Times New Roman" w:cs="Times New Roman"/>
          <w:b/>
          <w:bCs/>
        </w:rPr>
        <w:t xml:space="preserve">Recommendation 1: Implementing strategies to enhance staff </w:t>
      </w:r>
      <w:r w:rsidR="00905163" w:rsidRPr="00AC633B">
        <w:rPr>
          <w:rFonts w:ascii="Times New Roman" w:hAnsi="Times New Roman" w:cs="Times New Roman"/>
          <w:b/>
          <w:bCs/>
        </w:rPr>
        <w:t>performance.</w:t>
      </w:r>
    </w:p>
    <w:p w14:paraId="723B4D4C" w14:textId="48D01750" w:rsidR="006C181D"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To solve the problems of inconsistent staff behaviour within Park Hyatt Sydney, the adoption of Situational Leadership Theory could be considered as a strategic measure. This theory states that there is no one best style of leadership, but effective leadership is reliant on employee readiness (</w:t>
      </w:r>
      <w:r w:rsidR="00A40748" w:rsidRPr="00AC633B">
        <w:rPr>
          <w:rFonts w:ascii="Times New Roman" w:hAnsi="Times New Roman" w:cs="Times New Roman"/>
        </w:rPr>
        <w:t xml:space="preserve">Mulayana </w:t>
      </w:r>
      <w:r w:rsidR="00A40748" w:rsidRPr="00AC633B">
        <w:rPr>
          <w:rFonts w:ascii="Times New Roman" w:hAnsi="Times New Roman" w:cs="Times New Roman"/>
          <w:i/>
          <w:iCs/>
        </w:rPr>
        <w:t xml:space="preserve">et al. </w:t>
      </w:r>
      <w:r w:rsidR="00A40748" w:rsidRPr="00AC633B">
        <w:rPr>
          <w:rFonts w:ascii="Times New Roman" w:hAnsi="Times New Roman" w:cs="Times New Roman"/>
        </w:rPr>
        <w:t>2022</w:t>
      </w:r>
      <w:r w:rsidRPr="00AC633B">
        <w:rPr>
          <w:rFonts w:ascii="Times New Roman" w:hAnsi="Times New Roman" w:cs="Times New Roman"/>
        </w:rPr>
        <w:t xml:space="preserve">). </w:t>
      </w:r>
      <w:r w:rsidR="0034748D" w:rsidRPr="00AC633B">
        <w:rPr>
          <w:rFonts w:ascii="Times New Roman" w:hAnsi="Times New Roman" w:cs="Times New Roman"/>
        </w:rPr>
        <w:t>Considering the situation of</w:t>
      </w:r>
      <w:r w:rsidRPr="00AC633B">
        <w:rPr>
          <w:rFonts w:ascii="Times New Roman" w:hAnsi="Times New Roman" w:cs="Times New Roman"/>
        </w:rPr>
        <w:t xml:space="preserve"> Park Hyatt</w:t>
      </w:r>
      <w:r w:rsidR="0034748D" w:rsidRPr="00AC633B">
        <w:rPr>
          <w:rFonts w:ascii="Times New Roman" w:hAnsi="Times New Roman" w:cs="Times New Roman"/>
        </w:rPr>
        <w:t xml:space="preserve">, </w:t>
      </w:r>
      <w:r w:rsidRPr="00AC633B">
        <w:rPr>
          <w:rFonts w:ascii="Times New Roman" w:hAnsi="Times New Roman" w:cs="Times New Roman"/>
        </w:rPr>
        <w:t>where there is both a pool of experienced professionals and newly hired workers, a situational leadership style is essential. Managers need to start by evaluating the motivation and performance level of individual employees</w:t>
      </w:r>
      <w:r w:rsidR="0034748D" w:rsidRPr="00AC633B">
        <w:rPr>
          <w:rFonts w:ascii="Times New Roman" w:hAnsi="Times New Roman" w:cs="Times New Roman"/>
        </w:rPr>
        <w:t xml:space="preserve"> (</w:t>
      </w:r>
      <w:r w:rsidR="00A40748" w:rsidRPr="00AC633B">
        <w:rPr>
          <w:rFonts w:ascii="Times New Roman" w:hAnsi="Times New Roman" w:cs="Times New Roman"/>
        </w:rPr>
        <w:t xml:space="preserve">Forson </w:t>
      </w:r>
      <w:r w:rsidR="00A40748" w:rsidRPr="00AC633B">
        <w:rPr>
          <w:rFonts w:ascii="Times New Roman" w:hAnsi="Times New Roman" w:cs="Times New Roman"/>
          <w:i/>
          <w:iCs/>
        </w:rPr>
        <w:t xml:space="preserve">et al. </w:t>
      </w:r>
      <w:r w:rsidR="00A40748" w:rsidRPr="00AC633B">
        <w:rPr>
          <w:rFonts w:ascii="Times New Roman" w:hAnsi="Times New Roman" w:cs="Times New Roman"/>
        </w:rPr>
        <w:t>2021</w:t>
      </w:r>
      <w:r w:rsidR="0034748D" w:rsidRPr="00AC633B">
        <w:rPr>
          <w:rFonts w:ascii="Times New Roman" w:hAnsi="Times New Roman" w:cs="Times New Roman"/>
        </w:rPr>
        <w:t>)</w:t>
      </w:r>
      <w:r w:rsidRPr="00AC633B">
        <w:rPr>
          <w:rFonts w:ascii="Times New Roman" w:hAnsi="Times New Roman" w:cs="Times New Roman"/>
        </w:rPr>
        <w:t xml:space="preserve">. For instance, newly hired housekeeping staff might be missing some of the skills and confidence necessary to achieve the </w:t>
      </w:r>
      <w:r w:rsidR="00905163" w:rsidRPr="00AC633B">
        <w:rPr>
          <w:rFonts w:ascii="Times New Roman" w:hAnsi="Times New Roman" w:cs="Times New Roman"/>
        </w:rPr>
        <w:t>lofty standards</w:t>
      </w:r>
      <w:r w:rsidRPr="00AC633B">
        <w:rPr>
          <w:rFonts w:ascii="Times New Roman" w:hAnsi="Times New Roman" w:cs="Times New Roman"/>
        </w:rPr>
        <w:t xml:space="preserve"> of the hotel. Such employees would require a directive leadership style in which instructions are </w:t>
      </w:r>
      <w:r w:rsidRPr="00AC633B">
        <w:rPr>
          <w:rFonts w:ascii="Times New Roman" w:hAnsi="Times New Roman" w:cs="Times New Roman"/>
        </w:rPr>
        <w:lastRenderedPageBreak/>
        <w:t xml:space="preserve">explicit. </w:t>
      </w:r>
      <w:r w:rsidR="0034748D" w:rsidRPr="00AC633B">
        <w:rPr>
          <w:rFonts w:ascii="Times New Roman" w:hAnsi="Times New Roman" w:cs="Times New Roman"/>
        </w:rPr>
        <w:t>On the contrary</w:t>
      </w:r>
      <w:r w:rsidRPr="00AC633B">
        <w:rPr>
          <w:rFonts w:ascii="Times New Roman" w:hAnsi="Times New Roman" w:cs="Times New Roman"/>
        </w:rPr>
        <w:t xml:space="preserve">, senior employees who feel secure in their place may need a delegative style that gives them the freedom to </w:t>
      </w:r>
      <w:r w:rsidR="00905163" w:rsidRPr="00AC633B">
        <w:rPr>
          <w:rFonts w:ascii="Times New Roman" w:hAnsi="Times New Roman" w:cs="Times New Roman"/>
        </w:rPr>
        <w:t>manage</w:t>
      </w:r>
      <w:r w:rsidRPr="00AC633B">
        <w:rPr>
          <w:rFonts w:ascii="Times New Roman" w:hAnsi="Times New Roman" w:cs="Times New Roman"/>
        </w:rPr>
        <w:t xml:space="preserve"> their tasks. By modifying their leadership style according to the development stage of each employee, managers are able to create a more caring work culture. Workers will be more likely to display professionalism and </w:t>
      </w:r>
      <w:r w:rsidR="00905163" w:rsidRPr="00AC633B">
        <w:rPr>
          <w:rFonts w:ascii="Times New Roman" w:hAnsi="Times New Roman" w:cs="Times New Roman"/>
        </w:rPr>
        <w:t>ambitious standards</w:t>
      </w:r>
      <w:r w:rsidRPr="00AC633B">
        <w:rPr>
          <w:rFonts w:ascii="Times New Roman" w:hAnsi="Times New Roman" w:cs="Times New Roman"/>
        </w:rPr>
        <w:t xml:space="preserve"> of cleanliness when they feel that their needs and capabilities are being valued. Through the personali</w:t>
      </w:r>
      <w:r w:rsidR="0034748D" w:rsidRPr="00AC633B">
        <w:rPr>
          <w:rFonts w:ascii="Times New Roman" w:hAnsi="Times New Roman" w:cs="Times New Roman"/>
        </w:rPr>
        <w:t>s</w:t>
      </w:r>
      <w:r w:rsidRPr="00AC633B">
        <w:rPr>
          <w:rFonts w:ascii="Times New Roman" w:hAnsi="Times New Roman" w:cs="Times New Roman"/>
        </w:rPr>
        <w:t>ed method over time, service inconsistencies can be minimi</w:t>
      </w:r>
      <w:r w:rsidR="0034748D" w:rsidRPr="00AC633B">
        <w:rPr>
          <w:rFonts w:ascii="Times New Roman" w:hAnsi="Times New Roman" w:cs="Times New Roman"/>
        </w:rPr>
        <w:t>s</w:t>
      </w:r>
      <w:r w:rsidRPr="00AC633B">
        <w:rPr>
          <w:rFonts w:ascii="Times New Roman" w:hAnsi="Times New Roman" w:cs="Times New Roman"/>
        </w:rPr>
        <w:t>ed.</w:t>
      </w:r>
    </w:p>
    <w:p w14:paraId="681142CF" w14:textId="0BBE673D" w:rsidR="006C181D" w:rsidRPr="00AC633B" w:rsidRDefault="00FD2242" w:rsidP="00905163">
      <w:pPr>
        <w:spacing w:before="240" w:after="240"/>
        <w:rPr>
          <w:rFonts w:ascii="Times New Roman" w:hAnsi="Times New Roman" w:cs="Times New Roman"/>
          <w:b/>
          <w:bCs/>
        </w:rPr>
      </w:pPr>
      <w:r w:rsidRPr="00AC633B">
        <w:rPr>
          <w:rFonts w:ascii="Times New Roman" w:hAnsi="Times New Roman" w:cs="Times New Roman"/>
          <w:b/>
          <w:bCs/>
        </w:rPr>
        <w:t xml:space="preserve">Recommendation 2: Redesigning the physical dynamics of the </w:t>
      </w:r>
      <w:r w:rsidR="00905163" w:rsidRPr="00AC633B">
        <w:rPr>
          <w:rFonts w:ascii="Times New Roman" w:hAnsi="Times New Roman" w:cs="Times New Roman"/>
          <w:b/>
          <w:bCs/>
        </w:rPr>
        <w:t>hotel.</w:t>
      </w:r>
    </w:p>
    <w:p w14:paraId="793CF61B" w14:textId="18DB1D63" w:rsidR="006C181D"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To enhance both guests' impression of cleanliness, Park Hyatt Sydney can apply the Servicescape Model. This model focuses on the impact of the physical environment on customer behaviours in service environments (</w:t>
      </w:r>
      <w:r w:rsidR="00A40748" w:rsidRPr="00AC633B">
        <w:rPr>
          <w:rFonts w:ascii="Times New Roman" w:hAnsi="Times New Roman" w:cs="Times New Roman"/>
        </w:rPr>
        <w:t xml:space="preserve">Chao </w:t>
      </w:r>
      <w:r w:rsidR="00A40748" w:rsidRPr="00AC633B">
        <w:rPr>
          <w:rFonts w:ascii="Times New Roman" w:hAnsi="Times New Roman" w:cs="Times New Roman"/>
          <w:i/>
          <w:iCs/>
        </w:rPr>
        <w:t xml:space="preserve">et al. </w:t>
      </w:r>
      <w:r w:rsidR="00A40748" w:rsidRPr="00AC633B">
        <w:rPr>
          <w:rFonts w:ascii="Times New Roman" w:hAnsi="Times New Roman" w:cs="Times New Roman"/>
        </w:rPr>
        <w:t>2021</w:t>
      </w:r>
      <w:r w:rsidRPr="00AC633B">
        <w:rPr>
          <w:rFonts w:ascii="Times New Roman" w:hAnsi="Times New Roman" w:cs="Times New Roman"/>
        </w:rPr>
        <w:t xml:space="preserve">). In a high-end hotel, where hygiene is paramount in ensuring guest satisfaction, planning the physical environment can respond directly to cleanliness issues. The services consist of </w:t>
      </w:r>
      <w:r w:rsidR="006F04AA" w:rsidRPr="00AC633B">
        <w:rPr>
          <w:rFonts w:ascii="Times New Roman" w:hAnsi="Times New Roman" w:cs="Times New Roman"/>
        </w:rPr>
        <w:t>two</w:t>
      </w:r>
      <w:r w:rsidRPr="00AC633B">
        <w:rPr>
          <w:rFonts w:ascii="Times New Roman" w:hAnsi="Times New Roman" w:cs="Times New Roman"/>
        </w:rPr>
        <w:t xml:space="preserve"> main environmental factors</w:t>
      </w:r>
      <w:r w:rsidR="006F04AA" w:rsidRPr="00AC633B">
        <w:rPr>
          <w:rFonts w:ascii="Times New Roman" w:hAnsi="Times New Roman" w:cs="Times New Roman"/>
        </w:rPr>
        <w:t xml:space="preserve"> consisting of</w:t>
      </w:r>
      <w:r w:rsidRPr="00AC633B">
        <w:rPr>
          <w:rFonts w:ascii="Times New Roman" w:hAnsi="Times New Roman" w:cs="Times New Roman"/>
        </w:rPr>
        <w:t xml:space="preserve"> ambient conditions</w:t>
      </w:r>
      <w:r w:rsidR="006F04AA" w:rsidRPr="00AC633B">
        <w:rPr>
          <w:rFonts w:ascii="Times New Roman" w:hAnsi="Times New Roman" w:cs="Times New Roman"/>
        </w:rPr>
        <w:t xml:space="preserve"> and</w:t>
      </w:r>
      <w:r w:rsidRPr="00AC633B">
        <w:rPr>
          <w:rFonts w:ascii="Times New Roman" w:hAnsi="Times New Roman" w:cs="Times New Roman"/>
        </w:rPr>
        <w:t xml:space="preserve"> spatial layout. By refining these components, </w:t>
      </w:r>
      <w:r w:rsidR="006F04AA" w:rsidRPr="00AC633B">
        <w:rPr>
          <w:rFonts w:ascii="Times New Roman" w:hAnsi="Times New Roman" w:cs="Times New Roman"/>
        </w:rPr>
        <w:t>a</w:t>
      </w:r>
      <w:r w:rsidRPr="00AC633B">
        <w:rPr>
          <w:rFonts w:ascii="Times New Roman" w:hAnsi="Times New Roman" w:cs="Times New Roman"/>
        </w:rPr>
        <w:t xml:space="preserve"> hotel can provide an environment that promotes efficient workflows as well as positive guest experiences</w:t>
      </w:r>
      <w:r w:rsidR="006F04AA" w:rsidRPr="00AC633B">
        <w:rPr>
          <w:rFonts w:ascii="Times New Roman" w:hAnsi="Times New Roman" w:cs="Times New Roman"/>
        </w:rPr>
        <w:t xml:space="preserve"> (</w:t>
      </w:r>
      <w:r w:rsidR="00A40748" w:rsidRPr="00AC633B">
        <w:rPr>
          <w:rFonts w:ascii="Times New Roman" w:hAnsi="Times New Roman" w:cs="Times New Roman"/>
        </w:rPr>
        <w:t>Das, 2023</w:t>
      </w:r>
      <w:r w:rsidR="006F04AA" w:rsidRPr="00AC633B">
        <w:rPr>
          <w:rFonts w:ascii="Times New Roman" w:hAnsi="Times New Roman" w:cs="Times New Roman"/>
        </w:rPr>
        <w:t>)</w:t>
      </w:r>
      <w:r w:rsidRPr="00AC633B">
        <w:rPr>
          <w:rFonts w:ascii="Times New Roman" w:hAnsi="Times New Roman" w:cs="Times New Roman"/>
        </w:rPr>
        <w:t>. For instance, making sure areas of service like housekeeping stations are well-lit</w:t>
      </w:r>
      <w:r w:rsidR="006F04AA" w:rsidRPr="00AC633B">
        <w:rPr>
          <w:rFonts w:ascii="Times New Roman" w:hAnsi="Times New Roman" w:cs="Times New Roman"/>
        </w:rPr>
        <w:t xml:space="preserve"> </w:t>
      </w:r>
      <w:r w:rsidRPr="00AC633B">
        <w:rPr>
          <w:rFonts w:ascii="Times New Roman" w:hAnsi="Times New Roman" w:cs="Times New Roman"/>
        </w:rPr>
        <w:t xml:space="preserve">can enhance staff effectiveness and decrease errors. </w:t>
      </w:r>
      <w:r w:rsidR="006F04AA" w:rsidRPr="00AC633B">
        <w:rPr>
          <w:rFonts w:ascii="Times New Roman" w:hAnsi="Times New Roman" w:cs="Times New Roman"/>
        </w:rPr>
        <w:t>In a similar vein</w:t>
      </w:r>
      <w:r w:rsidRPr="00AC633B">
        <w:rPr>
          <w:rFonts w:ascii="Times New Roman" w:hAnsi="Times New Roman" w:cs="Times New Roman"/>
        </w:rPr>
        <w:t xml:space="preserve">, refreshing public areas with refined décor supports impressions of cleanliness and luxury. </w:t>
      </w:r>
      <w:r w:rsidR="006F04AA" w:rsidRPr="00AC633B">
        <w:rPr>
          <w:rFonts w:ascii="Times New Roman" w:hAnsi="Times New Roman" w:cs="Times New Roman"/>
        </w:rPr>
        <w:t>Moreover</w:t>
      </w:r>
      <w:r w:rsidRPr="00AC633B">
        <w:rPr>
          <w:rFonts w:ascii="Times New Roman" w:hAnsi="Times New Roman" w:cs="Times New Roman"/>
        </w:rPr>
        <w:t xml:space="preserve">, </w:t>
      </w:r>
      <w:r w:rsidR="00FE4B47" w:rsidRPr="00AC633B">
        <w:rPr>
          <w:rFonts w:ascii="Times New Roman" w:hAnsi="Times New Roman" w:cs="Times New Roman"/>
        </w:rPr>
        <w:t>meticulously designed</w:t>
      </w:r>
      <w:r w:rsidRPr="00AC633B">
        <w:rPr>
          <w:rFonts w:ascii="Times New Roman" w:hAnsi="Times New Roman" w:cs="Times New Roman"/>
        </w:rPr>
        <w:t xml:space="preserve"> service impacts employees' morale. Workers are likely to be proud of the job they do when working in</w:t>
      </w:r>
      <w:r w:rsidR="006F04AA" w:rsidRPr="00AC633B">
        <w:rPr>
          <w:rFonts w:ascii="Times New Roman" w:hAnsi="Times New Roman" w:cs="Times New Roman"/>
        </w:rPr>
        <w:t xml:space="preserve"> a</w:t>
      </w:r>
      <w:r w:rsidRPr="00AC633B">
        <w:rPr>
          <w:rFonts w:ascii="Times New Roman" w:hAnsi="Times New Roman" w:cs="Times New Roman"/>
        </w:rPr>
        <w:t xml:space="preserve"> well-organi</w:t>
      </w:r>
      <w:r w:rsidR="006F04AA" w:rsidRPr="00AC633B">
        <w:rPr>
          <w:rFonts w:ascii="Times New Roman" w:hAnsi="Times New Roman" w:cs="Times New Roman"/>
        </w:rPr>
        <w:t>s</w:t>
      </w:r>
      <w:r w:rsidRPr="00AC633B">
        <w:rPr>
          <w:rFonts w:ascii="Times New Roman" w:hAnsi="Times New Roman" w:cs="Times New Roman"/>
        </w:rPr>
        <w:t xml:space="preserve">ed environment. Designing effective break rooms can encourage improved hygiene behaviour and employee well-being. By connecting operational requirements, Park Hyatt Sydney is able to reinforce its excellence </w:t>
      </w:r>
      <w:r w:rsidR="006F04AA" w:rsidRPr="00AC633B">
        <w:rPr>
          <w:rFonts w:ascii="Times New Roman" w:hAnsi="Times New Roman" w:cs="Times New Roman"/>
        </w:rPr>
        <w:t>and</w:t>
      </w:r>
      <w:r w:rsidRPr="00AC633B">
        <w:rPr>
          <w:rFonts w:ascii="Times New Roman" w:hAnsi="Times New Roman" w:cs="Times New Roman"/>
        </w:rPr>
        <w:t xml:space="preserve"> values. A well-designed service enhances the guest experience </w:t>
      </w:r>
      <w:r w:rsidR="006F04AA" w:rsidRPr="00AC633B">
        <w:rPr>
          <w:rFonts w:ascii="Times New Roman" w:hAnsi="Times New Roman" w:cs="Times New Roman"/>
        </w:rPr>
        <w:t>and helps in</w:t>
      </w:r>
      <w:r w:rsidRPr="00AC633B">
        <w:rPr>
          <w:rFonts w:ascii="Times New Roman" w:hAnsi="Times New Roman" w:cs="Times New Roman"/>
        </w:rPr>
        <w:t xml:space="preserve"> supporting employees in consistently providing </w:t>
      </w:r>
      <w:r w:rsidR="00FE4B47" w:rsidRPr="00AC633B">
        <w:rPr>
          <w:rFonts w:ascii="Times New Roman" w:hAnsi="Times New Roman" w:cs="Times New Roman"/>
        </w:rPr>
        <w:t>prominent levels</w:t>
      </w:r>
      <w:r w:rsidRPr="00AC633B">
        <w:rPr>
          <w:rFonts w:ascii="Times New Roman" w:hAnsi="Times New Roman" w:cs="Times New Roman"/>
        </w:rPr>
        <w:t xml:space="preserve"> of service.</w:t>
      </w:r>
    </w:p>
    <w:p w14:paraId="32BA7421" w14:textId="77777777" w:rsidR="006F04AA" w:rsidRPr="00AC633B" w:rsidRDefault="00FD2242" w:rsidP="00905163">
      <w:pPr>
        <w:spacing w:before="240" w:after="240"/>
        <w:rPr>
          <w:rFonts w:ascii="Times New Roman" w:hAnsi="Times New Roman" w:cs="Times New Roman"/>
          <w:b/>
          <w:bCs/>
        </w:rPr>
      </w:pPr>
      <w:r w:rsidRPr="00AC633B">
        <w:rPr>
          <w:rFonts w:ascii="Times New Roman" w:hAnsi="Times New Roman" w:cs="Times New Roman"/>
          <w:b/>
          <w:bCs/>
        </w:rPr>
        <w:t>Recommendation 3: Fostering Employee Engagement within the hotel</w:t>
      </w:r>
    </w:p>
    <w:p w14:paraId="3605D574" w14:textId="44F4D568" w:rsidR="006F04AA"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To enhance employee behavio</w:t>
      </w:r>
      <w:r w:rsidR="008C4C7F" w:rsidRPr="00AC633B">
        <w:rPr>
          <w:rFonts w:ascii="Times New Roman" w:hAnsi="Times New Roman" w:cs="Times New Roman"/>
        </w:rPr>
        <w:t>u</w:t>
      </w:r>
      <w:r w:rsidRPr="00AC633B">
        <w:rPr>
          <w:rFonts w:ascii="Times New Roman" w:hAnsi="Times New Roman" w:cs="Times New Roman"/>
        </w:rPr>
        <w:t xml:space="preserve">r, the hotel needs to implement </w:t>
      </w:r>
      <w:r w:rsidR="008C4C7F" w:rsidRPr="00AC633B">
        <w:rPr>
          <w:rFonts w:ascii="Times New Roman" w:hAnsi="Times New Roman" w:cs="Times New Roman"/>
        </w:rPr>
        <w:t xml:space="preserve">the </w:t>
      </w:r>
      <w:r w:rsidRPr="00AC633B">
        <w:rPr>
          <w:rFonts w:ascii="Times New Roman" w:hAnsi="Times New Roman" w:cs="Times New Roman"/>
        </w:rPr>
        <w:t>Job Characteristics Model. This model identifies fundamental job dimensions</w:t>
      </w:r>
      <w:r w:rsidR="008C4C7F" w:rsidRPr="00AC633B">
        <w:rPr>
          <w:rFonts w:ascii="Times New Roman" w:hAnsi="Times New Roman" w:cs="Times New Roman"/>
        </w:rPr>
        <w:t xml:space="preserve"> </w:t>
      </w:r>
      <w:r w:rsidRPr="00AC633B">
        <w:rPr>
          <w:rFonts w:ascii="Times New Roman" w:hAnsi="Times New Roman" w:cs="Times New Roman"/>
        </w:rPr>
        <w:t>that lead to more motivated employees</w:t>
      </w:r>
      <w:r w:rsidR="008C4C7F" w:rsidRPr="00AC633B">
        <w:rPr>
          <w:rFonts w:ascii="Times New Roman" w:hAnsi="Times New Roman" w:cs="Times New Roman"/>
        </w:rPr>
        <w:t xml:space="preserve"> </w:t>
      </w:r>
      <w:r w:rsidRPr="00AC633B">
        <w:rPr>
          <w:rFonts w:ascii="Times New Roman" w:hAnsi="Times New Roman" w:cs="Times New Roman"/>
        </w:rPr>
        <w:t>and performance</w:t>
      </w:r>
      <w:r w:rsidR="008C4C7F" w:rsidRPr="00AC633B">
        <w:rPr>
          <w:rFonts w:ascii="Times New Roman" w:hAnsi="Times New Roman" w:cs="Times New Roman"/>
        </w:rPr>
        <w:t xml:space="preserve"> (</w:t>
      </w:r>
      <w:r w:rsidR="00A40748" w:rsidRPr="00AC633B">
        <w:rPr>
          <w:rFonts w:ascii="Times New Roman" w:hAnsi="Times New Roman" w:cs="Times New Roman"/>
        </w:rPr>
        <w:t xml:space="preserve">Zhao </w:t>
      </w:r>
      <w:r w:rsidR="00A40748" w:rsidRPr="00AC633B">
        <w:rPr>
          <w:rFonts w:ascii="Times New Roman" w:hAnsi="Times New Roman" w:cs="Times New Roman"/>
          <w:i/>
          <w:iCs/>
        </w:rPr>
        <w:t xml:space="preserve">et al. </w:t>
      </w:r>
      <w:r w:rsidR="00A40748" w:rsidRPr="00AC633B">
        <w:rPr>
          <w:rFonts w:ascii="Times New Roman" w:hAnsi="Times New Roman" w:cs="Times New Roman"/>
        </w:rPr>
        <w:t>2024</w:t>
      </w:r>
      <w:r w:rsidR="008C4C7F" w:rsidRPr="00AC633B">
        <w:rPr>
          <w:rFonts w:ascii="Times New Roman" w:hAnsi="Times New Roman" w:cs="Times New Roman"/>
        </w:rPr>
        <w:t>)</w:t>
      </w:r>
      <w:r w:rsidRPr="00AC633B">
        <w:rPr>
          <w:rFonts w:ascii="Times New Roman" w:hAnsi="Times New Roman" w:cs="Times New Roman"/>
        </w:rPr>
        <w:t>. When these aspects are properly integrated into the work of an employee, it results in a greater sense of internal motivation</w:t>
      </w:r>
      <w:r w:rsidR="008C4C7F" w:rsidRPr="00AC633B">
        <w:rPr>
          <w:rFonts w:ascii="Times New Roman" w:hAnsi="Times New Roman" w:cs="Times New Roman"/>
        </w:rPr>
        <w:t>. This is</w:t>
      </w:r>
      <w:r w:rsidRPr="00AC633B">
        <w:rPr>
          <w:rFonts w:ascii="Times New Roman" w:hAnsi="Times New Roman" w:cs="Times New Roman"/>
        </w:rPr>
        <w:t xml:space="preserve"> essential for ensuring </w:t>
      </w:r>
      <w:r w:rsidR="00905163" w:rsidRPr="00AC633B">
        <w:rPr>
          <w:rFonts w:ascii="Times New Roman" w:hAnsi="Times New Roman" w:cs="Times New Roman"/>
        </w:rPr>
        <w:t>lofty standards</w:t>
      </w:r>
      <w:r w:rsidRPr="00AC633B">
        <w:rPr>
          <w:rFonts w:ascii="Times New Roman" w:hAnsi="Times New Roman" w:cs="Times New Roman"/>
        </w:rPr>
        <w:t xml:space="preserve"> of professionalism within a </w:t>
      </w:r>
      <w:r w:rsidR="00926CA5" w:rsidRPr="00AC633B">
        <w:rPr>
          <w:rFonts w:ascii="Times New Roman" w:hAnsi="Times New Roman" w:cs="Times New Roman"/>
        </w:rPr>
        <w:t>business</w:t>
      </w:r>
      <w:r w:rsidRPr="00AC633B">
        <w:rPr>
          <w:rFonts w:ascii="Times New Roman" w:hAnsi="Times New Roman" w:cs="Times New Roman"/>
        </w:rPr>
        <w:t xml:space="preserve"> environment</w:t>
      </w:r>
      <w:r w:rsidR="00926CA5" w:rsidRPr="00AC633B">
        <w:rPr>
          <w:rFonts w:ascii="Times New Roman" w:hAnsi="Times New Roman" w:cs="Times New Roman"/>
        </w:rPr>
        <w:t xml:space="preserve"> (</w:t>
      </w:r>
      <w:r w:rsidR="00303646" w:rsidRPr="00AC633B">
        <w:rPr>
          <w:rFonts w:ascii="Times New Roman" w:hAnsi="Times New Roman" w:cs="Times New Roman"/>
        </w:rPr>
        <w:t xml:space="preserve">Tien </w:t>
      </w:r>
      <w:r w:rsidR="00303646" w:rsidRPr="00AC633B">
        <w:rPr>
          <w:rFonts w:ascii="Times New Roman" w:hAnsi="Times New Roman" w:cs="Times New Roman"/>
          <w:i/>
          <w:iCs/>
        </w:rPr>
        <w:t xml:space="preserve">et al. </w:t>
      </w:r>
      <w:r w:rsidR="00303646" w:rsidRPr="00AC633B">
        <w:rPr>
          <w:rFonts w:ascii="Times New Roman" w:hAnsi="Times New Roman" w:cs="Times New Roman"/>
        </w:rPr>
        <w:t>2021</w:t>
      </w:r>
      <w:r w:rsidR="00926CA5" w:rsidRPr="00AC633B">
        <w:rPr>
          <w:rFonts w:ascii="Times New Roman" w:hAnsi="Times New Roman" w:cs="Times New Roman"/>
        </w:rPr>
        <w:t>)</w:t>
      </w:r>
      <w:r w:rsidRPr="00AC633B">
        <w:rPr>
          <w:rFonts w:ascii="Times New Roman" w:hAnsi="Times New Roman" w:cs="Times New Roman"/>
        </w:rPr>
        <w:t>.</w:t>
      </w:r>
      <w:r w:rsidR="00926CA5" w:rsidRPr="00AC633B">
        <w:rPr>
          <w:rFonts w:ascii="Times New Roman" w:hAnsi="Times New Roman" w:cs="Times New Roman"/>
        </w:rPr>
        <w:t xml:space="preserve"> </w:t>
      </w:r>
      <w:r w:rsidRPr="00AC633B">
        <w:rPr>
          <w:rFonts w:ascii="Times New Roman" w:hAnsi="Times New Roman" w:cs="Times New Roman"/>
        </w:rPr>
        <w:t>Within Park Hyatt, numerous jobs</w:t>
      </w:r>
      <w:r w:rsidR="00926CA5" w:rsidRPr="00AC633B">
        <w:rPr>
          <w:rFonts w:ascii="Times New Roman" w:hAnsi="Times New Roman" w:cs="Times New Roman"/>
        </w:rPr>
        <w:t xml:space="preserve"> </w:t>
      </w:r>
      <w:r w:rsidRPr="00AC633B">
        <w:rPr>
          <w:rFonts w:ascii="Times New Roman" w:hAnsi="Times New Roman" w:cs="Times New Roman"/>
        </w:rPr>
        <w:t xml:space="preserve">can become repetitive </w:t>
      </w:r>
      <w:r w:rsidR="00926CA5" w:rsidRPr="00AC633B">
        <w:rPr>
          <w:rFonts w:ascii="Times New Roman" w:hAnsi="Times New Roman" w:cs="Times New Roman"/>
        </w:rPr>
        <w:t>and</w:t>
      </w:r>
      <w:r w:rsidRPr="00AC633B">
        <w:rPr>
          <w:rFonts w:ascii="Times New Roman" w:hAnsi="Times New Roman" w:cs="Times New Roman"/>
        </w:rPr>
        <w:t xml:space="preserve"> </w:t>
      </w:r>
      <w:r w:rsidR="00926CA5" w:rsidRPr="00AC633B">
        <w:rPr>
          <w:rFonts w:ascii="Times New Roman" w:hAnsi="Times New Roman" w:cs="Times New Roman"/>
        </w:rPr>
        <w:t>l</w:t>
      </w:r>
      <w:r w:rsidRPr="00AC633B">
        <w:rPr>
          <w:rFonts w:ascii="Times New Roman" w:hAnsi="Times New Roman" w:cs="Times New Roman"/>
        </w:rPr>
        <w:t xml:space="preserve">ead to disengagement. By adding more variety to these roles, employees are going to feel more appreciated and committed to their </w:t>
      </w:r>
      <w:r w:rsidRPr="00AC633B">
        <w:rPr>
          <w:rFonts w:ascii="Times New Roman" w:hAnsi="Times New Roman" w:cs="Times New Roman"/>
        </w:rPr>
        <w:lastRenderedPageBreak/>
        <w:t>jobs. Task assignment that enables the staff to observe firsthand the direct effect of their efforts on guest satisfaction can contribute to a greater sense of responsibility.</w:t>
      </w:r>
      <w:r w:rsidR="00926CA5" w:rsidRPr="00AC633B">
        <w:rPr>
          <w:rFonts w:ascii="Times New Roman" w:hAnsi="Times New Roman" w:cs="Times New Roman"/>
        </w:rPr>
        <w:t xml:space="preserve"> Moreover</w:t>
      </w:r>
      <w:r w:rsidRPr="00AC633B">
        <w:rPr>
          <w:rFonts w:ascii="Times New Roman" w:hAnsi="Times New Roman" w:cs="Times New Roman"/>
        </w:rPr>
        <w:t>, granting more autonomy</w:t>
      </w:r>
      <w:r w:rsidR="00926CA5" w:rsidRPr="00AC633B">
        <w:rPr>
          <w:rFonts w:ascii="Times New Roman" w:hAnsi="Times New Roman" w:cs="Times New Roman"/>
        </w:rPr>
        <w:t xml:space="preserve"> </w:t>
      </w:r>
      <w:r w:rsidRPr="00AC633B">
        <w:rPr>
          <w:rFonts w:ascii="Times New Roman" w:hAnsi="Times New Roman" w:cs="Times New Roman"/>
        </w:rPr>
        <w:t>is likely to be trusted. Ongoing constructive feedback from managers and instant reinforcement of accomplishments further encourage positive behavio</w:t>
      </w:r>
      <w:r w:rsidR="00926CA5" w:rsidRPr="00AC633B">
        <w:rPr>
          <w:rFonts w:ascii="Times New Roman" w:hAnsi="Times New Roman" w:cs="Times New Roman"/>
        </w:rPr>
        <w:t>u</w:t>
      </w:r>
      <w:r w:rsidRPr="00AC633B">
        <w:rPr>
          <w:rFonts w:ascii="Times New Roman" w:hAnsi="Times New Roman" w:cs="Times New Roman"/>
        </w:rPr>
        <w:t>r and ongoing improvement.</w:t>
      </w:r>
    </w:p>
    <w:p w14:paraId="18DA9736" w14:textId="77777777" w:rsidR="006F04AA" w:rsidRPr="00AC633B" w:rsidRDefault="00FD2242" w:rsidP="00905163">
      <w:pPr>
        <w:spacing w:before="240" w:after="240"/>
        <w:rPr>
          <w:rFonts w:ascii="Times New Roman" w:hAnsi="Times New Roman" w:cs="Times New Roman"/>
          <w:b/>
          <w:bCs/>
        </w:rPr>
      </w:pPr>
      <w:r w:rsidRPr="00AC633B">
        <w:rPr>
          <w:rFonts w:ascii="Times New Roman" w:hAnsi="Times New Roman" w:cs="Times New Roman"/>
          <w:b/>
          <w:bCs/>
        </w:rPr>
        <w:t>Recommendation 4: Developing Adaptive Strategies of Management</w:t>
      </w:r>
    </w:p>
    <w:p w14:paraId="14E7C4D1" w14:textId="13D78C70" w:rsidR="004450E2"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To effectively manage the dual challenges of staff behaviour and cleanliness, Park Hyatt Sydney should adopt Contingency Theory, which suggests that there is no universally optimal way to manage an organi</w:t>
      </w:r>
      <w:r w:rsidR="008305AC" w:rsidRPr="00AC633B">
        <w:rPr>
          <w:rFonts w:ascii="Times New Roman" w:hAnsi="Times New Roman" w:cs="Times New Roman"/>
        </w:rPr>
        <w:t>sa</w:t>
      </w:r>
      <w:r w:rsidRPr="00AC633B">
        <w:rPr>
          <w:rFonts w:ascii="Times New Roman" w:hAnsi="Times New Roman" w:cs="Times New Roman"/>
        </w:rPr>
        <w:t>tion. Instead, effective management depends on aligning strategies with the specific internal and external conditions the business faces. In a dynamic hospitality environment</w:t>
      </w:r>
      <w:r w:rsidR="00926CA5" w:rsidRPr="00AC633B">
        <w:rPr>
          <w:rFonts w:ascii="Times New Roman" w:hAnsi="Times New Roman" w:cs="Times New Roman"/>
        </w:rPr>
        <w:t xml:space="preserve">, </w:t>
      </w:r>
      <w:r w:rsidRPr="00AC633B">
        <w:rPr>
          <w:rFonts w:ascii="Times New Roman" w:hAnsi="Times New Roman" w:cs="Times New Roman"/>
        </w:rPr>
        <w:t>flexibility and situational responsiveness are essential.</w:t>
      </w:r>
      <w:r w:rsidR="00926CA5" w:rsidRPr="00AC633B">
        <w:rPr>
          <w:rFonts w:ascii="Times New Roman" w:hAnsi="Times New Roman" w:cs="Times New Roman"/>
        </w:rPr>
        <w:t xml:space="preserve"> </w:t>
      </w:r>
      <w:r w:rsidRPr="00AC633B">
        <w:rPr>
          <w:rFonts w:ascii="Times New Roman" w:hAnsi="Times New Roman" w:cs="Times New Roman"/>
        </w:rPr>
        <w:t xml:space="preserve">Park Hyatt Sydney exists in a dynamic environment in which </w:t>
      </w:r>
      <w:r w:rsidR="00E83DA4" w:rsidRPr="00AC633B">
        <w:rPr>
          <w:rFonts w:ascii="Times New Roman" w:hAnsi="Times New Roman" w:cs="Times New Roman"/>
        </w:rPr>
        <w:t>guests</w:t>
      </w:r>
      <w:r w:rsidRPr="00AC633B">
        <w:rPr>
          <w:rFonts w:ascii="Times New Roman" w:hAnsi="Times New Roman" w:cs="Times New Roman"/>
        </w:rPr>
        <w:t xml:space="preserve"> </w:t>
      </w:r>
      <w:r w:rsidR="00FE4B47" w:rsidRPr="00AC633B">
        <w:rPr>
          <w:rFonts w:ascii="Times New Roman" w:hAnsi="Times New Roman" w:cs="Times New Roman"/>
        </w:rPr>
        <w:t>need</w:t>
      </w:r>
      <w:r w:rsidRPr="00AC633B">
        <w:rPr>
          <w:rFonts w:ascii="Times New Roman" w:hAnsi="Times New Roman" w:cs="Times New Roman"/>
        </w:rPr>
        <w:t xml:space="preserve"> vary according to season. Through the use of Contingency Theory, the hotel is able to create adaptive strategies based on these changing variables. For instance, when there is high occupancy and pressure on personnel during peak tourist seasons, the hotel might adopt more formali</w:t>
      </w:r>
      <w:r w:rsidR="008305AC" w:rsidRPr="00AC633B">
        <w:rPr>
          <w:rFonts w:ascii="Times New Roman" w:hAnsi="Times New Roman" w:cs="Times New Roman"/>
        </w:rPr>
        <w:t>se</w:t>
      </w:r>
      <w:r w:rsidRPr="00AC633B">
        <w:rPr>
          <w:rFonts w:ascii="Times New Roman" w:hAnsi="Times New Roman" w:cs="Times New Roman"/>
        </w:rPr>
        <w:t>d routines and standard cleaning checklists to guarantee consistency and minimi</w:t>
      </w:r>
      <w:r w:rsidR="008305AC" w:rsidRPr="00AC633B">
        <w:rPr>
          <w:rFonts w:ascii="Times New Roman" w:hAnsi="Times New Roman" w:cs="Times New Roman"/>
        </w:rPr>
        <w:t>se</w:t>
      </w:r>
      <w:r w:rsidRPr="00AC633B">
        <w:rPr>
          <w:rFonts w:ascii="Times New Roman" w:hAnsi="Times New Roman" w:cs="Times New Roman"/>
        </w:rPr>
        <w:t xml:space="preserve"> chances of service decline. In the slow periods, resources are shifted to the training of personnel, </w:t>
      </w:r>
      <w:r w:rsidR="00FE4B47" w:rsidRPr="00AC633B">
        <w:rPr>
          <w:rFonts w:ascii="Times New Roman" w:hAnsi="Times New Roman" w:cs="Times New Roman"/>
        </w:rPr>
        <w:t>team building</w:t>
      </w:r>
      <w:r w:rsidRPr="00AC633B">
        <w:rPr>
          <w:rFonts w:ascii="Times New Roman" w:hAnsi="Times New Roman" w:cs="Times New Roman"/>
        </w:rPr>
        <w:t>, and process review for better future performance.</w:t>
      </w:r>
      <w:r w:rsidR="00926CA5" w:rsidRPr="00AC633B">
        <w:rPr>
          <w:rFonts w:ascii="Times New Roman" w:hAnsi="Times New Roman" w:cs="Times New Roman"/>
        </w:rPr>
        <w:t xml:space="preserve"> </w:t>
      </w:r>
      <w:r w:rsidRPr="00AC633B">
        <w:rPr>
          <w:rFonts w:ascii="Times New Roman" w:hAnsi="Times New Roman" w:cs="Times New Roman"/>
        </w:rPr>
        <w:t>Contingency Theory promotes context-specific, evidence-based decision-making that empowers leaders to be able to navigate change and uncertainty with agility and effectiveness</w:t>
      </w:r>
      <w:r w:rsidR="00303646" w:rsidRPr="00AC633B">
        <w:rPr>
          <w:rFonts w:ascii="Times New Roman" w:hAnsi="Times New Roman" w:cs="Times New Roman"/>
        </w:rPr>
        <w:t xml:space="preserve"> (Abedin, 2022)</w:t>
      </w:r>
      <w:r w:rsidRPr="00AC633B">
        <w:rPr>
          <w:rFonts w:ascii="Times New Roman" w:hAnsi="Times New Roman" w:cs="Times New Roman"/>
        </w:rPr>
        <w:t>. For Park Hyatt Sydney, this translates into proactively identifying when and how to adapt leadership approaches, resources, and workflow structures. By infusing flexibility into its operating culture, the hotel can more effectively cope with service quality, raise cleanliness standards, and solve staff behaviour problems in a responsive and sustainable manner.</w:t>
      </w:r>
    </w:p>
    <w:p w14:paraId="1A76435F" w14:textId="77777777" w:rsidR="00C46B03" w:rsidRPr="00AC633B" w:rsidRDefault="00FD2242" w:rsidP="00905163">
      <w:pPr>
        <w:spacing w:before="240" w:after="240"/>
        <w:rPr>
          <w:rFonts w:ascii="Times New Roman" w:hAnsi="Times New Roman" w:cs="Times New Roman"/>
          <w:b/>
        </w:rPr>
      </w:pPr>
      <w:r w:rsidRPr="00AC633B">
        <w:rPr>
          <w:rFonts w:ascii="Times New Roman" w:hAnsi="Times New Roman" w:cs="Times New Roman"/>
          <w:b/>
        </w:rPr>
        <w:t>Costs Associated and Success Measured</w:t>
      </w:r>
      <w:r w:rsidR="004450E2" w:rsidRPr="00AC633B">
        <w:rPr>
          <w:rFonts w:ascii="Times New Roman" w:hAnsi="Times New Roman" w:cs="Times New Roman"/>
          <w:b/>
        </w:rPr>
        <w:t>:</w:t>
      </w:r>
    </w:p>
    <w:tbl>
      <w:tblPr>
        <w:tblStyle w:val="TableGrid"/>
        <w:tblW w:w="0" w:type="auto"/>
        <w:tblLook w:val="04A0" w:firstRow="1" w:lastRow="0" w:firstColumn="1" w:lastColumn="0" w:noHBand="0" w:noVBand="1"/>
      </w:tblPr>
      <w:tblGrid>
        <w:gridCol w:w="2254"/>
        <w:gridCol w:w="2255"/>
        <w:gridCol w:w="2255"/>
        <w:gridCol w:w="2255"/>
      </w:tblGrid>
      <w:tr w:rsidR="00AC633B" w:rsidRPr="00AC633B" w14:paraId="77197FEA" w14:textId="77777777" w:rsidTr="004450E2">
        <w:tc>
          <w:tcPr>
            <w:tcW w:w="2254" w:type="dxa"/>
          </w:tcPr>
          <w:p w14:paraId="460344E4" w14:textId="77777777" w:rsidR="004450E2" w:rsidRPr="00AC633B" w:rsidRDefault="00FD2242" w:rsidP="00905163">
            <w:pPr>
              <w:spacing w:before="240" w:after="240" w:line="360" w:lineRule="auto"/>
              <w:jc w:val="center"/>
              <w:rPr>
                <w:rFonts w:ascii="Times New Roman" w:hAnsi="Times New Roman" w:cs="Times New Roman"/>
                <w:b/>
                <w:bCs/>
              </w:rPr>
            </w:pPr>
            <w:r w:rsidRPr="00AC633B">
              <w:rPr>
                <w:rFonts w:ascii="Times New Roman" w:hAnsi="Times New Roman" w:cs="Times New Roman"/>
                <w:b/>
                <w:bCs/>
              </w:rPr>
              <w:t>Recommendations</w:t>
            </w:r>
          </w:p>
        </w:tc>
        <w:tc>
          <w:tcPr>
            <w:tcW w:w="2255" w:type="dxa"/>
          </w:tcPr>
          <w:p w14:paraId="0676AD35" w14:textId="77777777" w:rsidR="004450E2" w:rsidRPr="00AC633B" w:rsidRDefault="00FD2242" w:rsidP="00905163">
            <w:pPr>
              <w:spacing w:before="240" w:after="240" w:line="360" w:lineRule="auto"/>
              <w:jc w:val="center"/>
              <w:rPr>
                <w:rFonts w:ascii="Times New Roman" w:hAnsi="Times New Roman" w:cs="Times New Roman"/>
                <w:b/>
                <w:bCs/>
              </w:rPr>
            </w:pPr>
            <w:r w:rsidRPr="00AC633B">
              <w:rPr>
                <w:rFonts w:ascii="Times New Roman" w:hAnsi="Times New Roman" w:cs="Times New Roman"/>
                <w:b/>
                <w:bCs/>
              </w:rPr>
              <w:t>Costs Associated</w:t>
            </w:r>
          </w:p>
        </w:tc>
        <w:tc>
          <w:tcPr>
            <w:tcW w:w="2255" w:type="dxa"/>
          </w:tcPr>
          <w:p w14:paraId="11DF7D95" w14:textId="77777777" w:rsidR="004450E2" w:rsidRPr="00AC633B" w:rsidRDefault="00FD2242" w:rsidP="00905163">
            <w:pPr>
              <w:spacing w:before="240" w:after="240" w:line="360" w:lineRule="auto"/>
              <w:jc w:val="center"/>
              <w:rPr>
                <w:rFonts w:ascii="Times New Roman" w:hAnsi="Times New Roman" w:cs="Times New Roman"/>
                <w:b/>
                <w:bCs/>
              </w:rPr>
            </w:pPr>
            <w:r w:rsidRPr="00AC633B">
              <w:rPr>
                <w:rFonts w:ascii="Times New Roman" w:hAnsi="Times New Roman" w:cs="Times New Roman"/>
                <w:b/>
                <w:bCs/>
              </w:rPr>
              <w:t>How the Impact Will Be Measured</w:t>
            </w:r>
          </w:p>
        </w:tc>
        <w:tc>
          <w:tcPr>
            <w:tcW w:w="2255" w:type="dxa"/>
          </w:tcPr>
          <w:p w14:paraId="45E180DD" w14:textId="77777777" w:rsidR="004450E2" w:rsidRPr="00AC633B" w:rsidRDefault="00FD2242" w:rsidP="00905163">
            <w:pPr>
              <w:spacing w:before="240" w:after="240" w:line="360" w:lineRule="auto"/>
              <w:jc w:val="center"/>
              <w:rPr>
                <w:rFonts w:ascii="Times New Roman" w:hAnsi="Times New Roman" w:cs="Times New Roman"/>
                <w:b/>
                <w:bCs/>
              </w:rPr>
            </w:pPr>
            <w:r w:rsidRPr="00AC633B">
              <w:rPr>
                <w:rFonts w:ascii="Times New Roman" w:hAnsi="Times New Roman" w:cs="Times New Roman"/>
                <w:b/>
                <w:bCs/>
              </w:rPr>
              <w:t>How Success Will Be Determined</w:t>
            </w:r>
          </w:p>
        </w:tc>
      </w:tr>
      <w:tr w:rsidR="00AC633B" w:rsidRPr="00AC633B" w14:paraId="0A0B794F" w14:textId="77777777" w:rsidTr="004450E2">
        <w:tc>
          <w:tcPr>
            <w:tcW w:w="2254" w:type="dxa"/>
          </w:tcPr>
          <w:p w14:paraId="284D27D9"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lastRenderedPageBreak/>
              <w:t>Situational Leadership Implementation</w:t>
            </w:r>
          </w:p>
        </w:tc>
        <w:tc>
          <w:tcPr>
            <w:tcW w:w="2255" w:type="dxa"/>
          </w:tcPr>
          <w:p w14:paraId="32FE82C7"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Costs include leadership training workshops, consultant fees, and manager coaching sessions (approx. AUD 20,000–30,000 annually).</w:t>
            </w:r>
          </w:p>
        </w:tc>
        <w:tc>
          <w:tcPr>
            <w:tcW w:w="2255" w:type="dxa"/>
          </w:tcPr>
          <w:p w14:paraId="68EBE90D"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Employee performance reviews, staff turnover rates, and guest service satisfaction surveys.</w:t>
            </w:r>
          </w:p>
        </w:tc>
        <w:tc>
          <w:tcPr>
            <w:tcW w:w="2255" w:type="dxa"/>
          </w:tcPr>
          <w:p w14:paraId="3D5892FB"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Success will be determined by improved staff retention, better staff ratings in guest feedback, and fewer service-related complaints.</w:t>
            </w:r>
          </w:p>
        </w:tc>
      </w:tr>
      <w:tr w:rsidR="00AC633B" w:rsidRPr="00AC633B" w14:paraId="103EB7FB" w14:textId="77777777" w:rsidTr="004450E2">
        <w:tc>
          <w:tcPr>
            <w:tcW w:w="2254" w:type="dxa"/>
          </w:tcPr>
          <w:p w14:paraId="7539822B"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Redesigning Servicescape</w:t>
            </w:r>
          </w:p>
        </w:tc>
        <w:tc>
          <w:tcPr>
            <w:tcW w:w="2255" w:type="dxa"/>
          </w:tcPr>
          <w:p w14:paraId="3A43ADD9"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Redesigning and upgrading physical spaces, signage, ambient improvements, and maintenance (approx. AUD 50,000–75,000).</w:t>
            </w:r>
          </w:p>
        </w:tc>
        <w:tc>
          <w:tcPr>
            <w:tcW w:w="2255" w:type="dxa"/>
          </w:tcPr>
          <w:p w14:paraId="51712BFB"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Guest satisfaction surveys related to ambience and cleanliness, and staff feedback on workplace functionality.</w:t>
            </w:r>
          </w:p>
        </w:tc>
        <w:tc>
          <w:tcPr>
            <w:tcW w:w="2255" w:type="dxa"/>
          </w:tcPr>
          <w:p w14:paraId="7DB12754"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Success will be seen in higher guest cleanliness ratings, reduced negative comments about the physical environment, and increased staff productivity.</w:t>
            </w:r>
          </w:p>
        </w:tc>
      </w:tr>
      <w:tr w:rsidR="00AC633B" w:rsidRPr="00AC633B" w14:paraId="237B49E2" w14:textId="77777777" w:rsidTr="004450E2">
        <w:tc>
          <w:tcPr>
            <w:tcW w:w="2254" w:type="dxa"/>
          </w:tcPr>
          <w:p w14:paraId="5124D267"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Job Enrichment</w:t>
            </w:r>
          </w:p>
        </w:tc>
        <w:tc>
          <w:tcPr>
            <w:tcW w:w="2255" w:type="dxa"/>
          </w:tcPr>
          <w:p w14:paraId="0CA8986E"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Costs include job redesign efforts, additional training programs, recognition systems, and cross-training staff (approx. AUD 25,000–40,000).</w:t>
            </w:r>
          </w:p>
        </w:tc>
        <w:tc>
          <w:tcPr>
            <w:tcW w:w="2255" w:type="dxa"/>
          </w:tcPr>
          <w:p w14:paraId="3AEC73BA"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Staff engagement surveys, absenteeism rates, and quality assurance audits.</w:t>
            </w:r>
          </w:p>
        </w:tc>
        <w:tc>
          <w:tcPr>
            <w:tcW w:w="2255" w:type="dxa"/>
          </w:tcPr>
          <w:p w14:paraId="1C207027"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Success will be reflected in higher employee engagement scores, reduced absenteeism, and improved cleanliness and service audit results.</w:t>
            </w:r>
          </w:p>
        </w:tc>
      </w:tr>
      <w:tr w:rsidR="00AC633B" w:rsidRPr="00AC633B" w14:paraId="614B00FB" w14:textId="77777777" w:rsidTr="004450E2">
        <w:tc>
          <w:tcPr>
            <w:tcW w:w="2254" w:type="dxa"/>
          </w:tcPr>
          <w:p w14:paraId="4BCE220A"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Contingency Strategy Development</w:t>
            </w:r>
          </w:p>
        </w:tc>
        <w:tc>
          <w:tcPr>
            <w:tcW w:w="2255" w:type="dxa"/>
          </w:tcPr>
          <w:p w14:paraId="3DFCC9A7"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 xml:space="preserve">Investment in dynamic workflow tools, flexible staffing systems, and </w:t>
            </w:r>
            <w:r w:rsidRPr="00AC633B">
              <w:rPr>
                <w:rFonts w:ascii="Times New Roman" w:hAnsi="Times New Roman" w:cs="Times New Roman"/>
              </w:rPr>
              <w:lastRenderedPageBreak/>
              <w:t>periodic reviews (approx. AUD 15,000–25,000).</w:t>
            </w:r>
          </w:p>
        </w:tc>
        <w:tc>
          <w:tcPr>
            <w:tcW w:w="2255" w:type="dxa"/>
          </w:tcPr>
          <w:p w14:paraId="25D0D45A"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lastRenderedPageBreak/>
              <w:t xml:space="preserve">Operational performance metrics, adaptability during </w:t>
            </w:r>
            <w:r w:rsidRPr="00AC633B">
              <w:rPr>
                <w:rFonts w:ascii="Times New Roman" w:hAnsi="Times New Roman" w:cs="Times New Roman"/>
              </w:rPr>
              <w:lastRenderedPageBreak/>
              <w:t>peak periods, and internal audits.</w:t>
            </w:r>
          </w:p>
        </w:tc>
        <w:tc>
          <w:tcPr>
            <w:tcW w:w="2255" w:type="dxa"/>
          </w:tcPr>
          <w:p w14:paraId="576F3B83"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lastRenderedPageBreak/>
              <w:t xml:space="preserve">Success will be determined by consistent service levels across </w:t>
            </w:r>
            <w:r w:rsidRPr="00AC633B">
              <w:rPr>
                <w:rFonts w:ascii="Times New Roman" w:hAnsi="Times New Roman" w:cs="Times New Roman"/>
              </w:rPr>
              <w:lastRenderedPageBreak/>
              <w:t>fluctuating demands, improved audit scores, and managerial feedback on flexibility.</w:t>
            </w:r>
          </w:p>
        </w:tc>
      </w:tr>
    </w:tbl>
    <w:p w14:paraId="157188B5" w14:textId="11107146" w:rsidR="00C46B03" w:rsidRPr="00AC633B" w:rsidRDefault="00FD2242" w:rsidP="00905163">
      <w:pPr>
        <w:spacing w:before="240" w:after="240"/>
        <w:jc w:val="center"/>
        <w:rPr>
          <w:rFonts w:ascii="Times New Roman" w:hAnsi="Times New Roman" w:cs="Times New Roman"/>
          <w:b/>
        </w:rPr>
      </w:pPr>
      <w:r w:rsidRPr="00AC633B">
        <w:rPr>
          <w:rFonts w:ascii="Times New Roman" w:hAnsi="Times New Roman" w:cs="Times New Roman"/>
          <w:b/>
        </w:rPr>
        <w:lastRenderedPageBreak/>
        <w:t xml:space="preserve">Table </w:t>
      </w:r>
      <w:r w:rsidR="00684756" w:rsidRPr="00AC633B">
        <w:rPr>
          <w:rFonts w:ascii="Times New Roman" w:hAnsi="Times New Roman" w:cs="Times New Roman"/>
          <w:b/>
        </w:rPr>
        <w:t>5</w:t>
      </w:r>
      <w:r w:rsidRPr="00AC633B">
        <w:rPr>
          <w:rFonts w:ascii="Times New Roman" w:hAnsi="Times New Roman" w:cs="Times New Roman"/>
          <w:b/>
        </w:rPr>
        <w:t>: Cost-Success Matrix</w:t>
      </w:r>
    </w:p>
    <w:p w14:paraId="3F965455" w14:textId="048BC6AF" w:rsidR="00C46B03" w:rsidRPr="00AC633B" w:rsidRDefault="00FD2242" w:rsidP="00905163">
      <w:pPr>
        <w:pStyle w:val="Heading2"/>
        <w:keepNext w:val="0"/>
        <w:keepLines w:val="0"/>
        <w:rPr>
          <w:rFonts w:ascii="Times New Roman" w:hAnsi="Times New Roman" w:cs="Times New Roman"/>
        </w:rPr>
      </w:pPr>
      <w:bookmarkStart w:id="42" w:name="_yjsel02yqx6m" w:colFirst="0" w:colLast="0"/>
      <w:bookmarkStart w:id="43" w:name="_Toc197721323"/>
      <w:bookmarkStart w:id="44" w:name="_Toc198393700"/>
      <w:bookmarkEnd w:id="42"/>
      <w:r w:rsidRPr="00AC633B">
        <w:rPr>
          <w:rFonts w:ascii="Times New Roman" w:hAnsi="Times New Roman" w:cs="Times New Roman"/>
        </w:rPr>
        <w:t xml:space="preserve">Change Management Practices and Procedures </w:t>
      </w:r>
      <w:bookmarkEnd w:id="43"/>
      <w:bookmarkEnd w:id="44"/>
      <w:r w:rsidR="00FE4B47" w:rsidRPr="00AC633B">
        <w:rPr>
          <w:rFonts w:ascii="Times New Roman" w:hAnsi="Times New Roman" w:cs="Times New Roman"/>
        </w:rPr>
        <w:t>included.</w:t>
      </w:r>
    </w:p>
    <w:p w14:paraId="052E0CC9" w14:textId="767350C6" w:rsidR="004450E2" w:rsidRPr="00AC633B" w:rsidRDefault="00FD2242" w:rsidP="00905163">
      <w:pPr>
        <w:rPr>
          <w:rFonts w:ascii="Times New Roman" w:hAnsi="Times New Roman" w:cs="Times New Roman"/>
        </w:rPr>
      </w:pPr>
      <w:r w:rsidRPr="00AC633B">
        <w:rPr>
          <w:rFonts w:ascii="Times New Roman" w:hAnsi="Times New Roman" w:cs="Times New Roman"/>
        </w:rPr>
        <w:t xml:space="preserve">Recommendation </w:t>
      </w:r>
      <w:r w:rsidR="00787086" w:rsidRPr="00AC633B">
        <w:rPr>
          <w:rFonts w:ascii="Times New Roman" w:hAnsi="Times New Roman" w:cs="Times New Roman"/>
        </w:rPr>
        <w:t>1</w:t>
      </w:r>
      <w:r w:rsidRPr="00AC633B">
        <w:rPr>
          <w:rFonts w:ascii="Times New Roman" w:hAnsi="Times New Roman" w:cs="Times New Roman"/>
        </w:rPr>
        <w:t xml:space="preserve">: </w:t>
      </w:r>
      <w:r w:rsidR="00787086" w:rsidRPr="00AC633B">
        <w:rPr>
          <w:rFonts w:ascii="Times New Roman" w:hAnsi="Times New Roman" w:cs="Times New Roman"/>
        </w:rPr>
        <w:t>For effective application of Situational Leadership at Park Hyatt Sydney and solving staff behaviour issues, the hotel needs to acquire systematic change management practices emphasi</w:t>
      </w:r>
      <w:r w:rsidR="008305AC" w:rsidRPr="00AC633B">
        <w:rPr>
          <w:rFonts w:ascii="Times New Roman" w:hAnsi="Times New Roman" w:cs="Times New Roman"/>
        </w:rPr>
        <w:t>si</w:t>
      </w:r>
      <w:r w:rsidR="00787086" w:rsidRPr="00AC633B">
        <w:rPr>
          <w:rFonts w:ascii="Times New Roman" w:hAnsi="Times New Roman" w:cs="Times New Roman"/>
        </w:rPr>
        <w:t>ng clarity, engagement, and sustainability. An appropriate model for this action is Lewin's Change Management Model with three steps</w:t>
      </w:r>
      <w:r w:rsidR="00926CA5" w:rsidRPr="00AC633B">
        <w:rPr>
          <w:rFonts w:ascii="Times New Roman" w:hAnsi="Times New Roman" w:cs="Times New Roman"/>
        </w:rPr>
        <w:t xml:space="preserve"> consisting of</w:t>
      </w:r>
      <w:r w:rsidR="00787086" w:rsidRPr="00AC633B">
        <w:rPr>
          <w:rFonts w:ascii="Times New Roman" w:hAnsi="Times New Roman" w:cs="Times New Roman"/>
        </w:rPr>
        <w:t xml:space="preserve"> Unfree</w:t>
      </w:r>
      <w:r w:rsidR="00926CA5" w:rsidRPr="00AC633B">
        <w:rPr>
          <w:rFonts w:ascii="Times New Roman" w:hAnsi="Times New Roman" w:cs="Times New Roman"/>
        </w:rPr>
        <w:t>z</w:t>
      </w:r>
      <w:r w:rsidR="008305AC" w:rsidRPr="00AC633B">
        <w:rPr>
          <w:rFonts w:ascii="Times New Roman" w:hAnsi="Times New Roman" w:cs="Times New Roman"/>
        </w:rPr>
        <w:t>e</w:t>
      </w:r>
      <w:r w:rsidR="00787086" w:rsidRPr="00AC633B">
        <w:rPr>
          <w:rFonts w:ascii="Times New Roman" w:hAnsi="Times New Roman" w:cs="Times New Roman"/>
        </w:rPr>
        <w:t>, Change, and Refree</w:t>
      </w:r>
      <w:r w:rsidR="00926CA5" w:rsidRPr="00AC633B">
        <w:rPr>
          <w:rFonts w:ascii="Times New Roman" w:hAnsi="Times New Roman" w:cs="Times New Roman"/>
        </w:rPr>
        <w:t>z</w:t>
      </w:r>
      <w:r w:rsidR="008305AC" w:rsidRPr="00AC633B">
        <w:rPr>
          <w:rFonts w:ascii="Times New Roman" w:hAnsi="Times New Roman" w:cs="Times New Roman"/>
        </w:rPr>
        <w:t>e</w:t>
      </w:r>
      <w:r w:rsidR="00926CA5" w:rsidRPr="00AC633B">
        <w:rPr>
          <w:rFonts w:ascii="Times New Roman" w:hAnsi="Times New Roman" w:cs="Times New Roman"/>
        </w:rPr>
        <w:t xml:space="preserve"> (</w:t>
      </w:r>
      <w:r w:rsidR="00171CC8" w:rsidRPr="00AC633B">
        <w:rPr>
          <w:rFonts w:ascii="Times New Roman" w:hAnsi="Times New Roman" w:cs="Times New Roman"/>
        </w:rPr>
        <w:t xml:space="preserve">Amina </w:t>
      </w:r>
      <w:r w:rsidR="00171CC8" w:rsidRPr="00AC633B">
        <w:rPr>
          <w:rFonts w:ascii="Times New Roman" w:hAnsi="Times New Roman" w:cs="Times New Roman"/>
          <w:i/>
          <w:iCs/>
        </w:rPr>
        <w:t>et al</w:t>
      </w:r>
      <w:r w:rsidR="007C3FFB" w:rsidRPr="00AC633B">
        <w:rPr>
          <w:rFonts w:ascii="Times New Roman" w:hAnsi="Times New Roman" w:cs="Times New Roman"/>
          <w:i/>
          <w:iCs/>
        </w:rPr>
        <w:t>.</w:t>
      </w:r>
      <w:r w:rsidR="00171CC8" w:rsidRPr="00AC633B">
        <w:rPr>
          <w:rFonts w:ascii="Times New Roman" w:hAnsi="Times New Roman" w:cs="Times New Roman"/>
          <w:i/>
          <w:iCs/>
        </w:rPr>
        <w:t xml:space="preserve"> </w:t>
      </w:r>
      <w:r w:rsidR="00171CC8" w:rsidRPr="00AC633B">
        <w:rPr>
          <w:rFonts w:ascii="Times New Roman" w:hAnsi="Times New Roman" w:cs="Times New Roman"/>
        </w:rPr>
        <w:t>2022</w:t>
      </w:r>
      <w:r w:rsidR="00926CA5" w:rsidRPr="00AC633B">
        <w:rPr>
          <w:rFonts w:ascii="Times New Roman" w:hAnsi="Times New Roman" w:cs="Times New Roman"/>
        </w:rPr>
        <w:t>)</w:t>
      </w:r>
      <w:r w:rsidR="00787086" w:rsidRPr="00AC633B">
        <w:rPr>
          <w:rFonts w:ascii="Times New Roman" w:hAnsi="Times New Roman" w:cs="Times New Roman"/>
        </w:rPr>
        <w:t>. During the Unfree</w:t>
      </w:r>
      <w:r w:rsidR="00926CA5" w:rsidRPr="00AC633B">
        <w:rPr>
          <w:rFonts w:ascii="Times New Roman" w:hAnsi="Times New Roman" w:cs="Times New Roman"/>
        </w:rPr>
        <w:t>z</w:t>
      </w:r>
      <w:r w:rsidR="008305AC" w:rsidRPr="00AC633B">
        <w:rPr>
          <w:rFonts w:ascii="Times New Roman" w:hAnsi="Times New Roman" w:cs="Times New Roman"/>
        </w:rPr>
        <w:t>e</w:t>
      </w:r>
      <w:r w:rsidR="00787086" w:rsidRPr="00AC633B">
        <w:rPr>
          <w:rFonts w:ascii="Times New Roman" w:hAnsi="Times New Roman" w:cs="Times New Roman"/>
        </w:rPr>
        <w:t xml:space="preserve"> phase, the company needs to prepare its management and employees for change by questioning current leadership norms and behaviours. This is followed by conveying the issues associated with inconsistent employee performance and how </w:t>
      </w:r>
      <w:r w:rsidR="00926CA5" w:rsidRPr="00AC633B">
        <w:rPr>
          <w:rFonts w:ascii="Times New Roman" w:hAnsi="Times New Roman" w:cs="Times New Roman"/>
        </w:rPr>
        <w:t>this impact</w:t>
      </w:r>
      <w:r w:rsidR="00787086" w:rsidRPr="00AC633B">
        <w:rPr>
          <w:rFonts w:ascii="Times New Roman" w:hAnsi="Times New Roman" w:cs="Times New Roman"/>
        </w:rPr>
        <w:t>s negatively on guest satisfaction and brand reputation. The leadership has to emphasi</w:t>
      </w:r>
      <w:r w:rsidR="008305AC" w:rsidRPr="00AC633B">
        <w:rPr>
          <w:rFonts w:ascii="Times New Roman" w:hAnsi="Times New Roman" w:cs="Times New Roman"/>
        </w:rPr>
        <w:t>se</w:t>
      </w:r>
      <w:r w:rsidR="00787086" w:rsidRPr="00AC633B">
        <w:rPr>
          <w:rFonts w:ascii="Times New Roman" w:hAnsi="Times New Roman" w:cs="Times New Roman"/>
        </w:rPr>
        <w:t xml:space="preserve"> the need for change by </w:t>
      </w:r>
      <w:r w:rsidR="00FE4B47" w:rsidRPr="00AC633B">
        <w:rPr>
          <w:rFonts w:ascii="Times New Roman" w:hAnsi="Times New Roman" w:cs="Times New Roman"/>
        </w:rPr>
        <w:t>using</w:t>
      </w:r>
      <w:r w:rsidR="00787086" w:rsidRPr="00AC633B">
        <w:rPr>
          <w:rFonts w:ascii="Times New Roman" w:hAnsi="Times New Roman" w:cs="Times New Roman"/>
        </w:rPr>
        <w:t xml:space="preserve"> real-time feedback, performance statistics, and case studies to outline the explicit link between bad leadership</w:t>
      </w:r>
      <w:r w:rsidR="00E83DA4" w:rsidRPr="00AC633B">
        <w:rPr>
          <w:rFonts w:ascii="Times New Roman" w:hAnsi="Times New Roman" w:cs="Times New Roman"/>
        </w:rPr>
        <w:t>,</w:t>
      </w:r>
      <w:r w:rsidR="00787086" w:rsidRPr="00AC633B">
        <w:rPr>
          <w:rFonts w:ascii="Times New Roman" w:hAnsi="Times New Roman" w:cs="Times New Roman"/>
        </w:rPr>
        <w:t xml:space="preserve"> </w:t>
      </w:r>
      <w:r w:rsidR="00FE4B47" w:rsidRPr="00AC633B">
        <w:rPr>
          <w:rFonts w:ascii="Times New Roman" w:hAnsi="Times New Roman" w:cs="Times New Roman"/>
        </w:rPr>
        <w:t>flexibility,</w:t>
      </w:r>
      <w:r w:rsidR="00787086" w:rsidRPr="00AC633B">
        <w:rPr>
          <w:rFonts w:ascii="Times New Roman" w:hAnsi="Times New Roman" w:cs="Times New Roman"/>
        </w:rPr>
        <w:t xml:space="preserve"> and inconsistencies in services. Building awareness of such issues minimi</w:t>
      </w:r>
      <w:r w:rsidR="008305AC" w:rsidRPr="00AC633B">
        <w:rPr>
          <w:rFonts w:ascii="Times New Roman" w:hAnsi="Times New Roman" w:cs="Times New Roman"/>
        </w:rPr>
        <w:t>se</w:t>
      </w:r>
      <w:r w:rsidR="00787086" w:rsidRPr="00AC633B">
        <w:rPr>
          <w:rFonts w:ascii="Times New Roman" w:hAnsi="Times New Roman" w:cs="Times New Roman"/>
        </w:rPr>
        <w:t xml:space="preserve">s resistance and generates </w:t>
      </w:r>
      <w:r w:rsidR="00FE4B47" w:rsidRPr="00AC633B">
        <w:rPr>
          <w:rFonts w:ascii="Times New Roman" w:hAnsi="Times New Roman" w:cs="Times New Roman"/>
        </w:rPr>
        <w:t>a mutual understanding</w:t>
      </w:r>
      <w:r w:rsidR="00787086" w:rsidRPr="00AC633B">
        <w:rPr>
          <w:rFonts w:ascii="Times New Roman" w:hAnsi="Times New Roman" w:cs="Times New Roman"/>
        </w:rPr>
        <w:t xml:space="preserve"> that there is a need for new leadership practices. In the Change phase, Situational Leadership is brought to the hotel through formal manager and supervisor training programs. These training programs will teach leaders to diagnose employees' development levels and use the right leadership style. Practical instruments like staff readiness tests, performance tracking templates, and one-on-one coaching sessions should also be offered. During this stage, two-way communication is critical in obtaining feedback, resolving concerns, and instilling the advantages of converging leadership styles to meet the needs of individual team members. This enhances a culture of support and learning over control and criticism. The Refree</w:t>
      </w:r>
      <w:r w:rsidR="00281FB2" w:rsidRPr="00AC633B">
        <w:rPr>
          <w:rFonts w:ascii="Times New Roman" w:hAnsi="Times New Roman" w:cs="Times New Roman"/>
        </w:rPr>
        <w:t>z</w:t>
      </w:r>
      <w:r w:rsidR="008305AC" w:rsidRPr="00AC633B">
        <w:rPr>
          <w:rFonts w:ascii="Times New Roman" w:hAnsi="Times New Roman" w:cs="Times New Roman"/>
        </w:rPr>
        <w:t>e</w:t>
      </w:r>
      <w:r w:rsidR="00787086" w:rsidRPr="00AC633B">
        <w:rPr>
          <w:rFonts w:ascii="Times New Roman" w:hAnsi="Times New Roman" w:cs="Times New Roman"/>
        </w:rPr>
        <w:t xml:space="preserve"> phase is important for integrating the new leadership style into the culture of the hotel. Managers can be held accountable for exercising situational awareness and flexibility in their leadership. </w:t>
      </w:r>
    </w:p>
    <w:p w14:paraId="52AD2E92" w14:textId="0DFCDC0F" w:rsidR="00787086" w:rsidRPr="00AC633B" w:rsidRDefault="00FD2242" w:rsidP="00905163">
      <w:pPr>
        <w:rPr>
          <w:rFonts w:ascii="Times New Roman" w:hAnsi="Times New Roman" w:cs="Times New Roman"/>
        </w:rPr>
      </w:pPr>
      <w:r w:rsidRPr="00AC633B">
        <w:rPr>
          <w:rFonts w:ascii="Times New Roman" w:hAnsi="Times New Roman" w:cs="Times New Roman"/>
        </w:rPr>
        <w:lastRenderedPageBreak/>
        <w:t>Recommendation 2: To successfully apply the redesign of Park Hyatt Sydney's physical environment based on the Servicescape Model, a formal change management process is necessary to minimi</w:t>
      </w:r>
      <w:r w:rsidR="008305AC" w:rsidRPr="00AC633B">
        <w:rPr>
          <w:rFonts w:ascii="Times New Roman" w:hAnsi="Times New Roman" w:cs="Times New Roman"/>
        </w:rPr>
        <w:t>se</w:t>
      </w:r>
      <w:r w:rsidRPr="00AC633B">
        <w:rPr>
          <w:rFonts w:ascii="Times New Roman" w:hAnsi="Times New Roman" w:cs="Times New Roman"/>
        </w:rPr>
        <w:t xml:space="preserve"> disruption and maximi</w:t>
      </w:r>
      <w:r w:rsidR="008305AC" w:rsidRPr="00AC633B">
        <w:rPr>
          <w:rFonts w:ascii="Times New Roman" w:hAnsi="Times New Roman" w:cs="Times New Roman"/>
        </w:rPr>
        <w:t>se</w:t>
      </w:r>
      <w:r w:rsidRPr="00AC633B">
        <w:rPr>
          <w:rFonts w:ascii="Times New Roman" w:hAnsi="Times New Roman" w:cs="Times New Roman"/>
        </w:rPr>
        <w:t xml:space="preserve"> staff and guests' engagement. For this purpose, </w:t>
      </w:r>
      <w:r w:rsidR="00926CA5" w:rsidRPr="00AC633B">
        <w:rPr>
          <w:rFonts w:ascii="Times New Roman" w:hAnsi="Times New Roman" w:cs="Times New Roman"/>
        </w:rPr>
        <w:t xml:space="preserve">the </w:t>
      </w:r>
      <w:r w:rsidRPr="00AC633B">
        <w:rPr>
          <w:rFonts w:ascii="Times New Roman" w:hAnsi="Times New Roman" w:cs="Times New Roman"/>
        </w:rPr>
        <w:t xml:space="preserve">Transition Model is an efficient framework that addresses the psychological transition of people in organisational change, instead of the practicalities. The process starts with the Ending Phase, where staff are assisted to release current habits and comfort zones associated with the present physical space. Communication at this phase is important. Leadership has to properly articulate the reasons for the redesign and connect it with the chronic issues of cleanliness perception and workflow inefficiencies. The second phase is the Neutral Zone, where the old arrangement has been taken down, but the new one is not yet established. This tends to be the most difficult phase, where confusion and anxiety may occur. For the coordination of this, temporary signage, trial redesigns of particular areas and trial periods can be implemented. Training should be made available to staff on how to navigate and use the new spaces effectively, as well as ongoing feedback systems to tweak the changes. Having frontline staff </w:t>
      </w:r>
      <w:r w:rsidR="00FE4B47" w:rsidRPr="00AC633B">
        <w:rPr>
          <w:rFonts w:ascii="Times New Roman" w:hAnsi="Times New Roman" w:cs="Times New Roman"/>
        </w:rPr>
        <w:t>evaluate</w:t>
      </w:r>
      <w:r w:rsidRPr="00AC633B">
        <w:rPr>
          <w:rFonts w:ascii="Times New Roman" w:hAnsi="Times New Roman" w:cs="Times New Roman"/>
        </w:rPr>
        <w:t xml:space="preserve"> out new layouts aids in creating ownership and real-world understanding of the Servicescape redesign</w:t>
      </w:r>
      <w:r w:rsidR="00D81E42" w:rsidRPr="00AC633B">
        <w:rPr>
          <w:rFonts w:ascii="Times New Roman" w:hAnsi="Times New Roman" w:cs="Times New Roman"/>
        </w:rPr>
        <w:t xml:space="preserve"> (Nair </w:t>
      </w:r>
      <w:r w:rsidR="00D81E42" w:rsidRPr="00AC633B">
        <w:rPr>
          <w:rFonts w:ascii="Times New Roman" w:hAnsi="Times New Roman" w:cs="Times New Roman"/>
          <w:i/>
          <w:iCs/>
        </w:rPr>
        <w:t xml:space="preserve">et al. </w:t>
      </w:r>
      <w:r w:rsidR="00D81E42" w:rsidRPr="00AC633B">
        <w:rPr>
          <w:rFonts w:ascii="Times New Roman" w:hAnsi="Times New Roman" w:cs="Times New Roman"/>
        </w:rPr>
        <w:t>2022)</w:t>
      </w:r>
      <w:r w:rsidRPr="00AC633B">
        <w:rPr>
          <w:rFonts w:ascii="Times New Roman" w:hAnsi="Times New Roman" w:cs="Times New Roman"/>
        </w:rPr>
        <w:t xml:space="preserve">. The final phase is the New Beginning, in which the revised environment is the new norm. By </w:t>
      </w:r>
      <w:r w:rsidR="00926CA5" w:rsidRPr="00AC633B">
        <w:rPr>
          <w:rFonts w:ascii="Times New Roman" w:hAnsi="Times New Roman" w:cs="Times New Roman"/>
        </w:rPr>
        <w:t xml:space="preserve">focusing </w:t>
      </w:r>
      <w:r w:rsidRPr="00AC633B">
        <w:rPr>
          <w:rFonts w:ascii="Times New Roman" w:hAnsi="Times New Roman" w:cs="Times New Roman"/>
        </w:rPr>
        <w:t xml:space="preserve">on staff members' emotional transition along with physical adjustments, the hotel enhances the chances of success, enhances standards of cleanliness, and overall upgrades the guest experience. </w:t>
      </w:r>
    </w:p>
    <w:p w14:paraId="58E06FAE" w14:textId="0FA9C1B8" w:rsidR="00787086" w:rsidRPr="00AC633B" w:rsidRDefault="00FD2242" w:rsidP="00905163">
      <w:pPr>
        <w:rPr>
          <w:rFonts w:ascii="Times New Roman" w:hAnsi="Times New Roman" w:cs="Times New Roman"/>
        </w:rPr>
      </w:pPr>
      <w:r w:rsidRPr="00AC633B">
        <w:rPr>
          <w:rFonts w:ascii="Times New Roman" w:hAnsi="Times New Roman" w:cs="Times New Roman"/>
        </w:rPr>
        <w:t>Recommendation 3: To implement job enrichment at Park Hyatt Sydney and address staff disengagement and behavioural inconsistencies, Lewin’s Change Management Model</w:t>
      </w:r>
      <w:r w:rsidR="00926CA5" w:rsidRPr="00AC633B">
        <w:rPr>
          <w:rFonts w:ascii="Times New Roman" w:hAnsi="Times New Roman" w:cs="Times New Roman"/>
        </w:rPr>
        <w:t xml:space="preserve"> </w:t>
      </w:r>
      <w:r w:rsidRPr="00AC633B">
        <w:rPr>
          <w:rFonts w:ascii="Times New Roman" w:hAnsi="Times New Roman" w:cs="Times New Roman"/>
        </w:rPr>
        <w:t>provides a practical framework for managing this transformation effectively. In the Unfree</w:t>
      </w:r>
      <w:r w:rsidR="00926CA5" w:rsidRPr="00AC633B">
        <w:rPr>
          <w:rFonts w:ascii="Times New Roman" w:hAnsi="Times New Roman" w:cs="Times New Roman"/>
        </w:rPr>
        <w:t>z</w:t>
      </w:r>
      <w:r w:rsidR="008305AC" w:rsidRPr="00AC633B">
        <w:rPr>
          <w:rFonts w:ascii="Times New Roman" w:hAnsi="Times New Roman" w:cs="Times New Roman"/>
        </w:rPr>
        <w:t>e</w:t>
      </w:r>
      <w:r w:rsidRPr="00AC633B">
        <w:rPr>
          <w:rFonts w:ascii="Times New Roman" w:hAnsi="Times New Roman" w:cs="Times New Roman"/>
        </w:rPr>
        <w:t xml:space="preserve"> stage, the organisation must prepare employees for a shift in how roles are structured. This begins with acknowledging the current issues</w:t>
      </w:r>
      <w:r w:rsidR="00926CA5" w:rsidRPr="00AC633B">
        <w:rPr>
          <w:rFonts w:ascii="Times New Roman" w:hAnsi="Times New Roman" w:cs="Times New Roman"/>
        </w:rPr>
        <w:t xml:space="preserve"> </w:t>
      </w:r>
      <w:r w:rsidRPr="00AC633B">
        <w:rPr>
          <w:rFonts w:ascii="Times New Roman" w:hAnsi="Times New Roman" w:cs="Times New Roman"/>
        </w:rPr>
        <w:t xml:space="preserve">and communicating the benefits of job enrichment. Leaders </w:t>
      </w:r>
      <w:r w:rsidR="0013581C" w:rsidRPr="00AC633B">
        <w:rPr>
          <w:rFonts w:ascii="Times New Roman" w:hAnsi="Times New Roman" w:cs="Times New Roman"/>
        </w:rPr>
        <w:t>should</w:t>
      </w:r>
      <w:r w:rsidRPr="00AC633B">
        <w:rPr>
          <w:rFonts w:ascii="Times New Roman" w:hAnsi="Times New Roman" w:cs="Times New Roman"/>
        </w:rPr>
        <w:t xml:space="preserve"> create awareness among staff about how enriched roles can lead to increased engagement. Training</w:t>
      </w:r>
      <w:r w:rsidR="0013581C" w:rsidRPr="00AC633B">
        <w:rPr>
          <w:rFonts w:ascii="Times New Roman" w:hAnsi="Times New Roman" w:cs="Times New Roman"/>
        </w:rPr>
        <w:t xml:space="preserve"> is important</w:t>
      </w:r>
      <w:r w:rsidRPr="00AC633B">
        <w:rPr>
          <w:rFonts w:ascii="Times New Roman" w:hAnsi="Times New Roman" w:cs="Times New Roman"/>
        </w:rPr>
        <w:t xml:space="preserve"> in this stage to equip staff with the skills required to take on responsibilities. Leaders should also monitor reactions, collect feedback, and adjust job designs as needed to ensure the changes are practical and welcomed. In the Refree</w:t>
      </w:r>
      <w:r w:rsidR="00926CA5" w:rsidRPr="00AC633B">
        <w:rPr>
          <w:rFonts w:ascii="Times New Roman" w:hAnsi="Times New Roman" w:cs="Times New Roman"/>
        </w:rPr>
        <w:t>z</w:t>
      </w:r>
      <w:r w:rsidR="008305AC" w:rsidRPr="00AC633B">
        <w:rPr>
          <w:rFonts w:ascii="Times New Roman" w:hAnsi="Times New Roman" w:cs="Times New Roman"/>
        </w:rPr>
        <w:t>e</w:t>
      </w:r>
      <w:r w:rsidRPr="00AC633B">
        <w:rPr>
          <w:rFonts w:ascii="Times New Roman" w:hAnsi="Times New Roman" w:cs="Times New Roman"/>
        </w:rPr>
        <w:t xml:space="preserve"> stage, these new job structures must be embedded into the hotel’s operations and culture. </w:t>
      </w:r>
    </w:p>
    <w:p w14:paraId="35293B7B" w14:textId="58254F67" w:rsidR="00787086" w:rsidRPr="00AC633B" w:rsidRDefault="00FD2242" w:rsidP="00905163">
      <w:pPr>
        <w:rPr>
          <w:rFonts w:ascii="Times New Roman" w:hAnsi="Times New Roman" w:cs="Times New Roman"/>
        </w:rPr>
      </w:pPr>
      <w:r w:rsidRPr="00AC633B">
        <w:rPr>
          <w:rFonts w:ascii="Times New Roman" w:hAnsi="Times New Roman" w:cs="Times New Roman"/>
        </w:rPr>
        <w:t xml:space="preserve">Recommendation 4: In order to effectively apply adaptive management practice at Park Hyatt Sydney with Contingency Theory as a guide, the hotel will need to adopt a structured but adaptable change philosophy. </w:t>
      </w:r>
      <w:r w:rsidR="00926CA5" w:rsidRPr="00AC633B">
        <w:rPr>
          <w:rFonts w:ascii="Times New Roman" w:hAnsi="Times New Roman" w:cs="Times New Roman"/>
        </w:rPr>
        <w:t>Withi</w:t>
      </w:r>
      <w:r w:rsidRPr="00AC633B">
        <w:rPr>
          <w:rFonts w:ascii="Times New Roman" w:hAnsi="Times New Roman" w:cs="Times New Roman"/>
        </w:rPr>
        <w:t>n the Unfree</w:t>
      </w:r>
      <w:r w:rsidR="00926CA5" w:rsidRPr="00AC633B">
        <w:rPr>
          <w:rFonts w:ascii="Times New Roman" w:hAnsi="Times New Roman" w:cs="Times New Roman"/>
        </w:rPr>
        <w:t>z</w:t>
      </w:r>
      <w:r w:rsidR="008305AC" w:rsidRPr="00AC633B">
        <w:rPr>
          <w:rFonts w:ascii="Times New Roman" w:hAnsi="Times New Roman" w:cs="Times New Roman"/>
        </w:rPr>
        <w:t>e</w:t>
      </w:r>
      <w:r w:rsidRPr="00AC633B">
        <w:rPr>
          <w:rFonts w:ascii="Times New Roman" w:hAnsi="Times New Roman" w:cs="Times New Roman"/>
        </w:rPr>
        <w:t xml:space="preserve"> phase, Park Hyatt needs to initially prepare the organisation to challenge and break free from classic, standardised management methods </w:t>
      </w:r>
      <w:r w:rsidRPr="00AC633B">
        <w:rPr>
          <w:rFonts w:ascii="Times New Roman" w:hAnsi="Times New Roman" w:cs="Times New Roman"/>
        </w:rPr>
        <w:lastRenderedPageBreak/>
        <w:t>no longer aligned with its dynamic hospitality setting. Leaders should communicate convincingly the need to move towards a more responsive, situational approach to management</w:t>
      </w:r>
      <w:r w:rsidR="00D81E42" w:rsidRPr="00AC633B">
        <w:rPr>
          <w:rFonts w:ascii="Times New Roman" w:hAnsi="Times New Roman" w:cs="Times New Roman"/>
        </w:rPr>
        <w:t xml:space="preserve"> (Sarjito, 2023)</w:t>
      </w:r>
      <w:r w:rsidRPr="00AC633B">
        <w:rPr>
          <w:rFonts w:ascii="Times New Roman" w:hAnsi="Times New Roman" w:cs="Times New Roman"/>
        </w:rPr>
        <w:t>. Employees should be shown how uneven performance and subpar cleanliness results frequently arise from the mismatch between management practices and live operational requirements. This phase must be done through open communication via departmental briefings, team workshops, and case examples of when inflexibility caused failure in services. The aim is to minimi</w:t>
      </w:r>
      <w:r w:rsidR="008305AC" w:rsidRPr="00AC633B">
        <w:rPr>
          <w:rFonts w:ascii="Times New Roman" w:hAnsi="Times New Roman" w:cs="Times New Roman"/>
        </w:rPr>
        <w:t>se</w:t>
      </w:r>
      <w:r w:rsidRPr="00AC633B">
        <w:rPr>
          <w:rFonts w:ascii="Times New Roman" w:hAnsi="Times New Roman" w:cs="Times New Roman"/>
        </w:rPr>
        <w:t xml:space="preserve"> resistance by educating employees and managers that change is part of achieving efficiency and service excellence.</w:t>
      </w:r>
      <w:r w:rsidR="00926CA5" w:rsidRPr="00AC633B">
        <w:rPr>
          <w:rFonts w:ascii="Times New Roman" w:hAnsi="Times New Roman" w:cs="Times New Roman"/>
        </w:rPr>
        <w:t xml:space="preserve"> </w:t>
      </w:r>
      <w:r w:rsidRPr="00AC633B">
        <w:rPr>
          <w:rFonts w:ascii="Times New Roman" w:hAnsi="Times New Roman" w:cs="Times New Roman"/>
        </w:rPr>
        <w:t>Through the Change phase, the hotel will start creating and piloting adaptive management processes. This may involve the use of flexible staffing models, real-time decision support tools, or updated procedures for peak and off-peak seasons. Managers will be equipped to evaluate internal and external conditions</w:t>
      </w:r>
      <w:r w:rsidR="00926CA5" w:rsidRPr="00AC633B">
        <w:rPr>
          <w:rFonts w:ascii="Times New Roman" w:hAnsi="Times New Roman" w:cs="Times New Roman"/>
        </w:rPr>
        <w:t xml:space="preserve"> </w:t>
      </w:r>
      <w:r w:rsidRPr="00AC633B">
        <w:rPr>
          <w:rFonts w:ascii="Times New Roman" w:hAnsi="Times New Roman" w:cs="Times New Roman"/>
        </w:rPr>
        <w:t>and modify workflows, team tasks, and leadership styles in response. Pilot programs must be initiated in targeted departments to garner feedback and refine strategies prior to large-scale implementation. Open communication lines and feedback mechanisms have to be in place so that changes are made in light of frontline realities. During the Refree</w:t>
      </w:r>
      <w:r w:rsidR="00926CA5" w:rsidRPr="00AC633B">
        <w:rPr>
          <w:rFonts w:ascii="Times New Roman" w:hAnsi="Times New Roman" w:cs="Times New Roman"/>
        </w:rPr>
        <w:t>z</w:t>
      </w:r>
      <w:r w:rsidR="008305AC" w:rsidRPr="00AC633B">
        <w:rPr>
          <w:rFonts w:ascii="Times New Roman" w:hAnsi="Times New Roman" w:cs="Times New Roman"/>
        </w:rPr>
        <w:t>e</w:t>
      </w:r>
      <w:r w:rsidRPr="00AC633B">
        <w:rPr>
          <w:rFonts w:ascii="Times New Roman" w:hAnsi="Times New Roman" w:cs="Times New Roman"/>
        </w:rPr>
        <w:t xml:space="preserve"> phase, the adaptive strategies learned are incorporated into the normal operating procedures of the hotel. This includes revising policy manuals, recasting managerial KPIs, and incorporating contingency-based decision-making into leadership development programs.</w:t>
      </w:r>
    </w:p>
    <w:p w14:paraId="09DBAC49" w14:textId="77777777" w:rsidR="00C46B03" w:rsidRPr="00AC633B" w:rsidRDefault="00FD2242" w:rsidP="00905163">
      <w:pPr>
        <w:pStyle w:val="Heading1"/>
        <w:rPr>
          <w:rFonts w:ascii="Times New Roman" w:hAnsi="Times New Roman" w:cs="Times New Roman"/>
        </w:rPr>
      </w:pPr>
      <w:bookmarkStart w:id="45" w:name="_p1ocsgh0n67o" w:colFirst="0" w:colLast="0"/>
      <w:bookmarkStart w:id="46" w:name="_Toc197721324"/>
      <w:bookmarkStart w:id="47" w:name="_Toc198393701"/>
      <w:bookmarkEnd w:id="45"/>
      <w:r w:rsidRPr="00AC633B">
        <w:rPr>
          <w:rFonts w:ascii="Times New Roman" w:hAnsi="Times New Roman" w:cs="Times New Roman"/>
        </w:rPr>
        <w:t>Action Plan (SMART Analysis)</w:t>
      </w:r>
      <w:bookmarkEnd w:id="46"/>
      <w:bookmarkEnd w:id="47"/>
    </w:p>
    <w:tbl>
      <w:tblPr>
        <w:tblStyle w:val="TableGrid"/>
        <w:tblW w:w="0" w:type="auto"/>
        <w:tblLook w:val="04A0" w:firstRow="1" w:lastRow="0" w:firstColumn="1" w:lastColumn="0" w:noHBand="0" w:noVBand="1"/>
      </w:tblPr>
      <w:tblGrid>
        <w:gridCol w:w="530"/>
        <w:gridCol w:w="1497"/>
        <w:gridCol w:w="1568"/>
        <w:gridCol w:w="1550"/>
        <w:gridCol w:w="1627"/>
        <w:gridCol w:w="1283"/>
        <w:gridCol w:w="964"/>
      </w:tblGrid>
      <w:tr w:rsidR="00AC633B" w:rsidRPr="00AC633B" w14:paraId="45399A06" w14:textId="77777777" w:rsidTr="007C3FFB">
        <w:tc>
          <w:tcPr>
            <w:tcW w:w="715" w:type="dxa"/>
          </w:tcPr>
          <w:p w14:paraId="4B6D34C0"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No.</w:t>
            </w:r>
          </w:p>
        </w:tc>
        <w:tc>
          <w:tcPr>
            <w:tcW w:w="1343" w:type="dxa"/>
          </w:tcPr>
          <w:p w14:paraId="378D877C"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Problem Description</w:t>
            </w:r>
          </w:p>
        </w:tc>
        <w:tc>
          <w:tcPr>
            <w:tcW w:w="1531" w:type="dxa"/>
          </w:tcPr>
          <w:p w14:paraId="4B9382CD"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Solution to be Implemented</w:t>
            </w:r>
          </w:p>
        </w:tc>
        <w:tc>
          <w:tcPr>
            <w:tcW w:w="1606" w:type="dxa"/>
          </w:tcPr>
          <w:p w14:paraId="750DDBBE"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Desired Outcome</w:t>
            </w:r>
          </w:p>
        </w:tc>
        <w:tc>
          <w:tcPr>
            <w:tcW w:w="1585" w:type="dxa"/>
          </w:tcPr>
          <w:p w14:paraId="2FB41018"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Time Scale for Completion</w:t>
            </w:r>
          </w:p>
        </w:tc>
        <w:tc>
          <w:tcPr>
            <w:tcW w:w="1274" w:type="dxa"/>
          </w:tcPr>
          <w:p w14:paraId="29DA3D2A"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Expected Completion Date</w:t>
            </w:r>
          </w:p>
        </w:tc>
        <w:tc>
          <w:tcPr>
            <w:tcW w:w="965" w:type="dxa"/>
          </w:tcPr>
          <w:p w14:paraId="346942EF"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Planned Budget (AUD)</w:t>
            </w:r>
          </w:p>
        </w:tc>
      </w:tr>
      <w:tr w:rsidR="00AC633B" w:rsidRPr="00AC633B" w14:paraId="6F3FC458" w14:textId="77777777" w:rsidTr="007C3FFB">
        <w:tc>
          <w:tcPr>
            <w:tcW w:w="715" w:type="dxa"/>
          </w:tcPr>
          <w:p w14:paraId="4DD6B1CB"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1</w:t>
            </w:r>
          </w:p>
        </w:tc>
        <w:tc>
          <w:tcPr>
            <w:tcW w:w="1343" w:type="dxa"/>
          </w:tcPr>
          <w:p w14:paraId="406F9BE0" w14:textId="660E85B3"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Inconsistent staff behaviour </w:t>
            </w:r>
            <w:r w:rsidR="00E83DA4" w:rsidRPr="00AC633B">
              <w:rPr>
                <w:rFonts w:ascii="Times New Roman" w:hAnsi="Times New Roman" w:cs="Times New Roman"/>
              </w:rPr>
              <w:t xml:space="preserve">is </w:t>
            </w:r>
            <w:r w:rsidRPr="00AC633B">
              <w:rPr>
                <w:rFonts w:ascii="Times New Roman" w:hAnsi="Times New Roman" w:cs="Times New Roman"/>
              </w:rPr>
              <w:t>impacting guest satisfaction and service quality</w:t>
            </w:r>
          </w:p>
        </w:tc>
        <w:tc>
          <w:tcPr>
            <w:tcW w:w="1531" w:type="dxa"/>
          </w:tcPr>
          <w:p w14:paraId="14BBC621"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Implementation of Situational Leadership training for managers across all departments</w:t>
            </w:r>
          </w:p>
        </w:tc>
        <w:tc>
          <w:tcPr>
            <w:tcW w:w="1606" w:type="dxa"/>
          </w:tcPr>
          <w:p w14:paraId="02ACAD18"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More adaptive leadership, improved staff morale, reduced service complaints, and enhanced </w:t>
            </w:r>
            <w:r w:rsidRPr="00AC633B">
              <w:rPr>
                <w:rFonts w:ascii="Times New Roman" w:hAnsi="Times New Roman" w:cs="Times New Roman"/>
              </w:rPr>
              <w:lastRenderedPageBreak/>
              <w:t>guest experience</w:t>
            </w:r>
          </w:p>
        </w:tc>
        <w:tc>
          <w:tcPr>
            <w:tcW w:w="1585" w:type="dxa"/>
          </w:tcPr>
          <w:p w14:paraId="357921AD"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lastRenderedPageBreak/>
              <w:t>3 months (includes training, practice, and evaluation phases)</w:t>
            </w:r>
          </w:p>
        </w:tc>
        <w:tc>
          <w:tcPr>
            <w:tcW w:w="1274" w:type="dxa"/>
          </w:tcPr>
          <w:p w14:paraId="030DA6EC"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31 August 2025</w:t>
            </w:r>
          </w:p>
        </w:tc>
        <w:tc>
          <w:tcPr>
            <w:tcW w:w="965" w:type="dxa"/>
          </w:tcPr>
          <w:p w14:paraId="3DC95146"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$30,000</w:t>
            </w:r>
          </w:p>
        </w:tc>
      </w:tr>
      <w:tr w:rsidR="00AC633B" w:rsidRPr="00AC633B" w14:paraId="2B164B98" w14:textId="77777777" w:rsidTr="007C3FFB">
        <w:tc>
          <w:tcPr>
            <w:tcW w:w="715" w:type="dxa"/>
          </w:tcPr>
          <w:p w14:paraId="7C5C539C"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2</w:t>
            </w:r>
          </w:p>
        </w:tc>
        <w:tc>
          <w:tcPr>
            <w:tcW w:w="1343" w:type="dxa"/>
          </w:tcPr>
          <w:p w14:paraId="7D007A62" w14:textId="5EDBF8ED"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Low perception of cleanliness and lack of environmental comfort </w:t>
            </w:r>
            <w:r w:rsidR="00E83DA4" w:rsidRPr="00AC633B">
              <w:rPr>
                <w:rFonts w:ascii="Times New Roman" w:hAnsi="Times New Roman" w:cs="Times New Roman"/>
              </w:rPr>
              <w:t>among</w:t>
            </w:r>
            <w:r w:rsidRPr="00AC633B">
              <w:rPr>
                <w:rFonts w:ascii="Times New Roman" w:hAnsi="Times New Roman" w:cs="Times New Roman"/>
              </w:rPr>
              <w:t xml:space="preserve"> guests</w:t>
            </w:r>
          </w:p>
        </w:tc>
        <w:tc>
          <w:tcPr>
            <w:tcW w:w="1531" w:type="dxa"/>
          </w:tcPr>
          <w:p w14:paraId="16640567"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Redesign and upgrade the hotel’s Servicescape, including lobby, restrooms, and back-of-house cleaning zones</w:t>
            </w:r>
          </w:p>
        </w:tc>
        <w:tc>
          <w:tcPr>
            <w:tcW w:w="1606" w:type="dxa"/>
          </w:tcPr>
          <w:p w14:paraId="16300761"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Enhanced physical environment, improved hygiene standards, and increased guest satisfaction</w:t>
            </w:r>
          </w:p>
        </w:tc>
        <w:tc>
          <w:tcPr>
            <w:tcW w:w="1585" w:type="dxa"/>
          </w:tcPr>
          <w:p w14:paraId="4B97C83D"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4 months (planning, renovation, and implementation)</w:t>
            </w:r>
          </w:p>
        </w:tc>
        <w:tc>
          <w:tcPr>
            <w:tcW w:w="1274" w:type="dxa"/>
          </w:tcPr>
          <w:p w14:paraId="18E9A840"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30 September 2025</w:t>
            </w:r>
          </w:p>
        </w:tc>
        <w:tc>
          <w:tcPr>
            <w:tcW w:w="965" w:type="dxa"/>
          </w:tcPr>
          <w:p w14:paraId="56E85BCA"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$75,000</w:t>
            </w:r>
          </w:p>
        </w:tc>
      </w:tr>
      <w:tr w:rsidR="00AC633B" w:rsidRPr="00AC633B" w14:paraId="050ECF06" w14:textId="77777777" w:rsidTr="007C3FFB">
        <w:tc>
          <w:tcPr>
            <w:tcW w:w="715" w:type="dxa"/>
          </w:tcPr>
          <w:p w14:paraId="115EDFB0"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w:t>
            </w:r>
          </w:p>
        </w:tc>
        <w:tc>
          <w:tcPr>
            <w:tcW w:w="1343" w:type="dxa"/>
          </w:tcPr>
          <w:p w14:paraId="7FB811C4" w14:textId="72144376"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Staff disengagement and repetitive roles </w:t>
            </w:r>
            <w:r w:rsidR="00E83DA4" w:rsidRPr="00AC633B">
              <w:rPr>
                <w:rFonts w:ascii="Times New Roman" w:hAnsi="Times New Roman" w:cs="Times New Roman"/>
              </w:rPr>
              <w:t>lead</w:t>
            </w:r>
            <w:r w:rsidRPr="00AC633B">
              <w:rPr>
                <w:rFonts w:ascii="Times New Roman" w:hAnsi="Times New Roman" w:cs="Times New Roman"/>
              </w:rPr>
              <w:t xml:space="preserve"> to demotivation and errors</w:t>
            </w:r>
          </w:p>
        </w:tc>
        <w:tc>
          <w:tcPr>
            <w:tcW w:w="1531" w:type="dxa"/>
          </w:tcPr>
          <w:p w14:paraId="538E7A32"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Job enrichment through cross-training, expanded roles, and greater autonomy using the Job Characteristics Model</w:t>
            </w:r>
          </w:p>
        </w:tc>
        <w:tc>
          <w:tcPr>
            <w:tcW w:w="1606" w:type="dxa"/>
          </w:tcPr>
          <w:p w14:paraId="1BF2C2E2" w14:textId="20E25F9E"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Higher employee engagement, lower absenteeism, and improved </w:t>
            </w:r>
            <w:r w:rsidR="00FE4B47" w:rsidRPr="00AC633B">
              <w:rPr>
                <w:rFonts w:ascii="Times New Roman" w:hAnsi="Times New Roman" w:cs="Times New Roman"/>
              </w:rPr>
              <w:t>diligence</w:t>
            </w:r>
            <w:r w:rsidRPr="00AC633B">
              <w:rPr>
                <w:rFonts w:ascii="Times New Roman" w:hAnsi="Times New Roman" w:cs="Times New Roman"/>
              </w:rPr>
              <w:t xml:space="preserve"> in cleanliness and service</w:t>
            </w:r>
          </w:p>
        </w:tc>
        <w:tc>
          <w:tcPr>
            <w:tcW w:w="1585" w:type="dxa"/>
          </w:tcPr>
          <w:p w14:paraId="4B2B0F19"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 months (phased role redesign, training, and integration)</w:t>
            </w:r>
          </w:p>
        </w:tc>
        <w:tc>
          <w:tcPr>
            <w:tcW w:w="1274" w:type="dxa"/>
          </w:tcPr>
          <w:p w14:paraId="4DEF185C"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31 August 2025</w:t>
            </w:r>
          </w:p>
        </w:tc>
        <w:tc>
          <w:tcPr>
            <w:tcW w:w="965" w:type="dxa"/>
          </w:tcPr>
          <w:p w14:paraId="688658F0"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$35,000</w:t>
            </w:r>
          </w:p>
        </w:tc>
      </w:tr>
      <w:tr w:rsidR="00AC633B" w:rsidRPr="00AC633B" w14:paraId="6F6EC985" w14:textId="77777777" w:rsidTr="007C3FFB">
        <w:tc>
          <w:tcPr>
            <w:tcW w:w="715" w:type="dxa"/>
          </w:tcPr>
          <w:p w14:paraId="2428D8DF"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4</w:t>
            </w:r>
          </w:p>
        </w:tc>
        <w:tc>
          <w:tcPr>
            <w:tcW w:w="1343" w:type="dxa"/>
          </w:tcPr>
          <w:p w14:paraId="4E14A59F" w14:textId="337DC94A"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Inflexible management systems </w:t>
            </w:r>
            <w:r w:rsidR="00E83DA4" w:rsidRPr="00AC633B">
              <w:rPr>
                <w:rFonts w:ascii="Times New Roman" w:hAnsi="Times New Roman" w:cs="Times New Roman"/>
              </w:rPr>
              <w:t>lead</w:t>
            </w:r>
            <w:r w:rsidRPr="00AC633B">
              <w:rPr>
                <w:rFonts w:ascii="Times New Roman" w:hAnsi="Times New Roman" w:cs="Times New Roman"/>
              </w:rPr>
              <w:t xml:space="preserve"> to operational inefficiencies in peak periods</w:t>
            </w:r>
          </w:p>
        </w:tc>
        <w:tc>
          <w:tcPr>
            <w:tcW w:w="1531" w:type="dxa"/>
          </w:tcPr>
          <w:p w14:paraId="0922B0F6"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Develop adaptive contingency strategies using real-time decision-making tools </w:t>
            </w:r>
            <w:r w:rsidRPr="00AC633B">
              <w:rPr>
                <w:rFonts w:ascii="Times New Roman" w:hAnsi="Times New Roman" w:cs="Times New Roman"/>
              </w:rPr>
              <w:lastRenderedPageBreak/>
              <w:t>and flexible workflows.</w:t>
            </w:r>
          </w:p>
        </w:tc>
        <w:tc>
          <w:tcPr>
            <w:tcW w:w="1606" w:type="dxa"/>
          </w:tcPr>
          <w:p w14:paraId="12EB8BEF"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lastRenderedPageBreak/>
              <w:t xml:space="preserve">Greater operational responsiveness, reduced service bottlenecks, and consistent </w:t>
            </w:r>
            <w:r w:rsidRPr="00AC633B">
              <w:rPr>
                <w:rFonts w:ascii="Times New Roman" w:hAnsi="Times New Roman" w:cs="Times New Roman"/>
              </w:rPr>
              <w:lastRenderedPageBreak/>
              <w:t>quality delivery during busy periods</w:t>
            </w:r>
          </w:p>
        </w:tc>
        <w:tc>
          <w:tcPr>
            <w:tcW w:w="1585" w:type="dxa"/>
          </w:tcPr>
          <w:p w14:paraId="71641CFF"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lastRenderedPageBreak/>
              <w:t>2.5 months (system development, training, trial implementation)</w:t>
            </w:r>
          </w:p>
        </w:tc>
        <w:tc>
          <w:tcPr>
            <w:tcW w:w="1274" w:type="dxa"/>
          </w:tcPr>
          <w:p w14:paraId="28B9664A"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15 August 2025</w:t>
            </w:r>
          </w:p>
        </w:tc>
        <w:tc>
          <w:tcPr>
            <w:tcW w:w="965" w:type="dxa"/>
          </w:tcPr>
          <w:p w14:paraId="6B95DDE7"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$20,000</w:t>
            </w:r>
          </w:p>
        </w:tc>
      </w:tr>
    </w:tbl>
    <w:p w14:paraId="0835F505" w14:textId="402818C2" w:rsidR="00C46B03" w:rsidRPr="00AC633B" w:rsidRDefault="00FD2242" w:rsidP="00905163">
      <w:pPr>
        <w:spacing w:before="240" w:after="240"/>
        <w:jc w:val="center"/>
        <w:rPr>
          <w:rFonts w:ascii="Times New Roman" w:hAnsi="Times New Roman" w:cs="Times New Roman"/>
        </w:rPr>
      </w:pPr>
      <w:r w:rsidRPr="00AC633B">
        <w:rPr>
          <w:rFonts w:ascii="Times New Roman" w:hAnsi="Times New Roman" w:cs="Times New Roman"/>
          <w:b/>
        </w:rPr>
        <w:t xml:space="preserve">Table </w:t>
      </w:r>
      <w:r w:rsidR="00684756" w:rsidRPr="00AC633B">
        <w:rPr>
          <w:rFonts w:ascii="Times New Roman" w:hAnsi="Times New Roman" w:cs="Times New Roman"/>
          <w:b/>
        </w:rPr>
        <w:t>6</w:t>
      </w:r>
      <w:r w:rsidRPr="00AC633B">
        <w:rPr>
          <w:rFonts w:ascii="Times New Roman" w:hAnsi="Times New Roman" w:cs="Times New Roman"/>
          <w:b/>
        </w:rPr>
        <w:t>: Action Plan</w:t>
      </w:r>
    </w:p>
    <w:p w14:paraId="1905847B" w14:textId="77777777" w:rsidR="00C46B03" w:rsidRPr="00AC633B" w:rsidRDefault="00FD2242" w:rsidP="00905163">
      <w:pPr>
        <w:pStyle w:val="Heading1"/>
        <w:rPr>
          <w:rFonts w:ascii="Times New Roman" w:hAnsi="Times New Roman" w:cs="Times New Roman"/>
        </w:rPr>
      </w:pPr>
      <w:bookmarkStart w:id="48" w:name="_18i1cu1f5nrl" w:colFirst="0" w:colLast="0"/>
      <w:bookmarkStart w:id="49" w:name="_Toc197721325"/>
      <w:bookmarkStart w:id="50" w:name="_Toc198393702"/>
      <w:bookmarkEnd w:id="48"/>
      <w:r w:rsidRPr="00AC633B">
        <w:rPr>
          <w:rFonts w:ascii="Times New Roman" w:hAnsi="Times New Roman" w:cs="Times New Roman"/>
        </w:rPr>
        <w:t>Conclusion</w:t>
      </w:r>
      <w:bookmarkEnd w:id="49"/>
      <w:bookmarkEnd w:id="50"/>
    </w:p>
    <w:p w14:paraId="03B816FD" w14:textId="1D7CC725" w:rsidR="00C46B03" w:rsidRPr="00AC633B" w:rsidRDefault="00FD2242" w:rsidP="00905163">
      <w:pPr>
        <w:rPr>
          <w:rFonts w:ascii="Times New Roman" w:hAnsi="Times New Roman" w:cs="Times New Roman"/>
        </w:rPr>
      </w:pPr>
      <w:r w:rsidRPr="00AC633B">
        <w:rPr>
          <w:rFonts w:ascii="Times New Roman" w:hAnsi="Times New Roman" w:cs="Times New Roman"/>
        </w:rPr>
        <w:t>Therefore</w:t>
      </w:r>
      <w:r w:rsidR="005A284B" w:rsidRPr="00AC633B">
        <w:rPr>
          <w:rFonts w:ascii="Times New Roman" w:hAnsi="Times New Roman" w:cs="Times New Roman"/>
        </w:rPr>
        <w:t xml:space="preserve">, </w:t>
      </w:r>
      <w:r w:rsidRPr="00AC633B">
        <w:rPr>
          <w:rFonts w:ascii="Times New Roman" w:hAnsi="Times New Roman" w:cs="Times New Roman"/>
        </w:rPr>
        <w:t>the consultancy report</w:t>
      </w:r>
      <w:r w:rsidR="005A284B" w:rsidRPr="00AC633B">
        <w:rPr>
          <w:rFonts w:ascii="Times New Roman" w:hAnsi="Times New Roman" w:cs="Times New Roman"/>
        </w:rPr>
        <w:t xml:space="preserve"> of Park Hyatt Sydney </w:t>
      </w:r>
      <w:r w:rsidRPr="00AC633B">
        <w:rPr>
          <w:rFonts w:ascii="Times New Roman" w:hAnsi="Times New Roman" w:cs="Times New Roman"/>
        </w:rPr>
        <w:t>has underscored</w:t>
      </w:r>
      <w:r w:rsidR="005A284B" w:rsidRPr="00AC633B">
        <w:rPr>
          <w:rFonts w:ascii="Times New Roman" w:hAnsi="Times New Roman" w:cs="Times New Roman"/>
        </w:rPr>
        <w:t xml:space="preserve"> that with its high-profile status and favo</w:t>
      </w:r>
      <w:r w:rsidRPr="00AC633B">
        <w:rPr>
          <w:rFonts w:ascii="Times New Roman" w:hAnsi="Times New Roman" w:cs="Times New Roman"/>
        </w:rPr>
        <w:t>u</w:t>
      </w:r>
      <w:r w:rsidR="005A284B" w:rsidRPr="00AC633B">
        <w:rPr>
          <w:rFonts w:ascii="Times New Roman" w:hAnsi="Times New Roman" w:cs="Times New Roman"/>
        </w:rPr>
        <w:t xml:space="preserve">rable location, the hotel </w:t>
      </w:r>
      <w:r w:rsidR="00D31B39" w:rsidRPr="00AC633B">
        <w:rPr>
          <w:rFonts w:ascii="Times New Roman" w:hAnsi="Times New Roman" w:cs="Times New Roman"/>
        </w:rPr>
        <w:t>has been facing</w:t>
      </w:r>
      <w:r w:rsidR="005A284B" w:rsidRPr="00AC633B">
        <w:rPr>
          <w:rFonts w:ascii="Times New Roman" w:hAnsi="Times New Roman" w:cs="Times New Roman"/>
        </w:rPr>
        <w:t xml:space="preserve"> serious issues</w:t>
      </w:r>
      <w:r w:rsidR="00E83DA4" w:rsidRPr="00AC633B">
        <w:rPr>
          <w:rFonts w:ascii="Times New Roman" w:hAnsi="Times New Roman" w:cs="Times New Roman"/>
        </w:rPr>
        <w:t>,</w:t>
      </w:r>
      <w:r w:rsidR="005A284B" w:rsidRPr="00AC633B">
        <w:rPr>
          <w:rFonts w:ascii="Times New Roman" w:hAnsi="Times New Roman" w:cs="Times New Roman"/>
        </w:rPr>
        <w:t xml:space="preserve"> mostly </w:t>
      </w:r>
      <w:r w:rsidRPr="00AC633B">
        <w:rPr>
          <w:rFonts w:ascii="Times New Roman" w:hAnsi="Times New Roman" w:cs="Times New Roman"/>
        </w:rPr>
        <w:t>focused</w:t>
      </w:r>
      <w:r w:rsidR="005A284B" w:rsidRPr="00AC633B">
        <w:rPr>
          <w:rFonts w:ascii="Times New Roman" w:hAnsi="Times New Roman" w:cs="Times New Roman"/>
        </w:rPr>
        <w:t xml:space="preserve"> on employee conduct and hygiene levels. These management problems directly affect client satisfaction, brand reputation, and, in turn, bottom-line performance. Fixing these issues calls for a multi-pronged approach that not only attacks near-term symptoms but redesigns root organisational processes and culture.</w:t>
      </w:r>
      <w:r w:rsidRPr="00AC633B">
        <w:rPr>
          <w:rFonts w:ascii="Times New Roman" w:hAnsi="Times New Roman" w:cs="Times New Roman"/>
        </w:rPr>
        <w:t xml:space="preserve"> </w:t>
      </w:r>
      <w:r w:rsidR="005A284B" w:rsidRPr="00AC633B">
        <w:rPr>
          <w:rFonts w:ascii="Times New Roman" w:hAnsi="Times New Roman" w:cs="Times New Roman"/>
        </w:rPr>
        <w:t>The diagnosis of this report indicated that inconsistent staff behavio</w:t>
      </w:r>
      <w:r w:rsidRPr="00AC633B">
        <w:rPr>
          <w:rFonts w:ascii="Times New Roman" w:hAnsi="Times New Roman" w:cs="Times New Roman"/>
        </w:rPr>
        <w:t>u</w:t>
      </w:r>
      <w:r w:rsidR="005A284B" w:rsidRPr="00AC633B">
        <w:rPr>
          <w:rFonts w:ascii="Times New Roman" w:hAnsi="Times New Roman" w:cs="Times New Roman"/>
        </w:rPr>
        <w:t>r, from poor communication to lack of professionalism, and inferior cleanliness, led to negative guest feedback, more complaints, and a drop in repeat customers. The STEEPLED and SWOT analyses further put these internal vulnerabilities in perspective within the wider external environment and found that technological innovation, changing customer needs, and competitive forces aggravate these challenges but also present chances for enhancement.</w:t>
      </w:r>
      <w:r w:rsidRPr="00AC633B">
        <w:rPr>
          <w:rFonts w:ascii="Times New Roman" w:hAnsi="Times New Roman" w:cs="Times New Roman"/>
        </w:rPr>
        <w:t xml:space="preserve"> </w:t>
      </w:r>
      <w:r w:rsidR="005A284B" w:rsidRPr="00AC633B">
        <w:rPr>
          <w:rFonts w:ascii="Times New Roman" w:hAnsi="Times New Roman" w:cs="Times New Roman"/>
        </w:rPr>
        <w:t>The strategic assessment highlighted adaptive leadership and employee engagement as key drivers of transformation. The key recommendations suggested</w:t>
      </w:r>
      <w:r w:rsidRPr="00AC633B">
        <w:rPr>
          <w:rFonts w:ascii="Times New Roman" w:hAnsi="Times New Roman" w:cs="Times New Roman"/>
        </w:rPr>
        <w:t xml:space="preserve"> </w:t>
      </w:r>
      <w:r w:rsidR="005A284B" w:rsidRPr="00AC633B">
        <w:rPr>
          <w:rFonts w:ascii="Times New Roman" w:hAnsi="Times New Roman" w:cs="Times New Roman"/>
        </w:rPr>
        <w:t>are aimed at developing a resilient and engaged workforce and an attractive and well-cared-for physical setting. Each recommendation is aligned with pertinent management theory and organi</w:t>
      </w:r>
      <w:r w:rsidR="008305AC" w:rsidRPr="00AC633B">
        <w:rPr>
          <w:rFonts w:ascii="Times New Roman" w:hAnsi="Times New Roman" w:cs="Times New Roman"/>
        </w:rPr>
        <w:t>se</w:t>
      </w:r>
      <w:r w:rsidR="005A284B" w:rsidRPr="00AC633B">
        <w:rPr>
          <w:rFonts w:ascii="Times New Roman" w:hAnsi="Times New Roman" w:cs="Times New Roman"/>
        </w:rPr>
        <w:t>d change management models like Lewin's Change Model and Bridges' Transition Model, and the process of implementation will be systematic, participative, and sustainable.</w:t>
      </w:r>
      <w:r w:rsidRPr="00AC633B">
        <w:rPr>
          <w:rFonts w:ascii="Times New Roman" w:hAnsi="Times New Roman" w:cs="Times New Roman"/>
        </w:rPr>
        <w:t xml:space="preserve"> </w:t>
      </w:r>
      <w:r w:rsidR="005A284B" w:rsidRPr="00AC633B">
        <w:rPr>
          <w:rFonts w:ascii="Times New Roman" w:hAnsi="Times New Roman" w:cs="Times New Roman"/>
        </w:rPr>
        <w:t>Situational Leadership offers a direct solution to the fundamental problem of variable staff performance by empowering managers with the competencies to adapt their leadership style to meet individual employee needs and readiness. This responsive strategy promotes motivation</w:t>
      </w:r>
      <w:r w:rsidR="00A91803" w:rsidRPr="00AC633B">
        <w:rPr>
          <w:rFonts w:ascii="Times New Roman" w:hAnsi="Times New Roman" w:cs="Times New Roman"/>
        </w:rPr>
        <w:t xml:space="preserve"> </w:t>
      </w:r>
      <w:r w:rsidR="005A284B" w:rsidRPr="00AC633B">
        <w:rPr>
          <w:rFonts w:ascii="Times New Roman" w:hAnsi="Times New Roman" w:cs="Times New Roman"/>
        </w:rPr>
        <w:t>and improved team integration</w:t>
      </w:r>
      <w:r w:rsidR="00E83DA4" w:rsidRPr="00AC633B">
        <w:rPr>
          <w:rFonts w:ascii="Times New Roman" w:hAnsi="Times New Roman" w:cs="Times New Roman"/>
        </w:rPr>
        <w:t>,</w:t>
      </w:r>
      <w:r w:rsidR="00A91803" w:rsidRPr="00AC633B">
        <w:rPr>
          <w:rFonts w:ascii="Times New Roman" w:hAnsi="Times New Roman" w:cs="Times New Roman"/>
        </w:rPr>
        <w:t xml:space="preserve"> which is important for</w:t>
      </w:r>
      <w:r w:rsidR="005A284B" w:rsidRPr="00AC633B">
        <w:rPr>
          <w:rFonts w:ascii="Times New Roman" w:hAnsi="Times New Roman" w:cs="Times New Roman"/>
        </w:rPr>
        <w:t xml:space="preserve"> providing quality guest experiences. </w:t>
      </w:r>
      <w:r w:rsidRPr="00AC633B">
        <w:rPr>
          <w:rFonts w:ascii="Times New Roman" w:hAnsi="Times New Roman" w:cs="Times New Roman"/>
        </w:rPr>
        <w:t>Moreover</w:t>
      </w:r>
      <w:r w:rsidR="005A284B" w:rsidRPr="00AC633B">
        <w:rPr>
          <w:rFonts w:ascii="Times New Roman" w:hAnsi="Times New Roman" w:cs="Times New Roman"/>
        </w:rPr>
        <w:t xml:space="preserve">, the holistic solution suggested here accepts that addressing the problems of Park Hyatt Sydney will involve more than superficial repairs. It will entail developing a culture of adaptive leadership, staff empowerment, and ongoing improvement, complemented by an environment that matches the luxury positioning of the brand. Effective execution will set the </w:t>
      </w:r>
      <w:r w:rsidR="005A284B" w:rsidRPr="00AC633B">
        <w:rPr>
          <w:rFonts w:ascii="Times New Roman" w:hAnsi="Times New Roman" w:cs="Times New Roman"/>
        </w:rPr>
        <w:lastRenderedPageBreak/>
        <w:t>hotel not only to reclaim lost ground in the marketplace but to establish new benchmarks of excellence in guest experience and operational excellence</w:t>
      </w:r>
      <w:r w:rsidRPr="00AC633B">
        <w:rPr>
          <w:rFonts w:ascii="Times New Roman" w:hAnsi="Times New Roman" w:cs="Times New Roman"/>
        </w:rPr>
        <w:t>.</w:t>
      </w:r>
      <w:r w:rsidRPr="00AC633B">
        <w:rPr>
          <w:rFonts w:ascii="Times New Roman" w:hAnsi="Times New Roman" w:cs="Times New Roman"/>
        </w:rPr>
        <w:br w:type="page"/>
      </w:r>
    </w:p>
    <w:p w14:paraId="48569325" w14:textId="77777777" w:rsidR="00C46B03" w:rsidRPr="00AC633B" w:rsidRDefault="00FD2242" w:rsidP="00905163">
      <w:pPr>
        <w:pStyle w:val="Heading1"/>
        <w:keepNext w:val="0"/>
        <w:keepLines w:val="0"/>
        <w:rPr>
          <w:rFonts w:ascii="Times New Roman" w:hAnsi="Times New Roman" w:cs="Times New Roman"/>
        </w:rPr>
      </w:pPr>
      <w:bookmarkStart w:id="51" w:name="_nwz1vakngfrl" w:colFirst="0" w:colLast="0"/>
      <w:bookmarkStart w:id="52" w:name="_Toc197721326"/>
      <w:bookmarkStart w:id="53" w:name="_Toc198393703"/>
      <w:bookmarkEnd w:id="51"/>
      <w:r w:rsidRPr="00AC633B">
        <w:rPr>
          <w:rFonts w:ascii="Times New Roman" w:hAnsi="Times New Roman" w:cs="Times New Roman"/>
        </w:rPr>
        <w:lastRenderedPageBreak/>
        <w:t>References</w:t>
      </w:r>
      <w:bookmarkEnd w:id="52"/>
      <w:bookmarkEnd w:id="53"/>
    </w:p>
    <w:p w14:paraId="3C57C4DD"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Abedin, B., 2022. Managing the tension between opposing effects of explainability of artificial intelligence: a contingency theory perspective. </w:t>
      </w:r>
      <w:r w:rsidRPr="00AC633B">
        <w:rPr>
          <w:rFonts w:ascii="Times New Roman" w:hAnsi="Times New Roman" w:cs="Times New Roman"/>
          <w:i/>
          <w:iCs/>
        </w:rPr>
        <w:t>Internet Research</w:t>
      </w:r>
      <w:r w:rsidRPr="00AC633B">
        <w:rPr>
          <w:rFonts w:ascii="Times New Roman" w:hAnsi="Times New Roman" w:cs="Times New Roman"/>
        </w:rPr>
        <w:t>, </w:t>
      </w:r>
      <w:r w:rsidRPr="00AC633B">
        <w:rPr>
          <w:rFonts w:ascii="Times New Roman" w:hAnsi="Times New Roman" w:cs="Times New Roman"/>
          <w:i/>
          <w:iCs/>
        </w:rPr>
        <w:t>32</w:t>
      </w:r>
      <w:r w:rsidRPr="00AC633B">
        <w:rPr>
          <w:rFonts w:ascii="Times New Roman" w:hAnsi="Times New Roman" w:cs="Times New Roman"/>
        </w:rPr>
        <w:t>(2), pp.425-453.</w:t>
      </w:r>
    </w:p>
    <w:p w14:paraId="0E2824A2"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ABS, 2025. </w:t>
      </w:r>
      <w:r w:rsidRPr="00AC633B">
        <w:rPr>
          <w:rFonts w:ascii="Times New Roman" w:hAnsi="Times New Roman" w:cs="Times New Roman"/>
          <w:i/>
          <w:iCs/>
        </w:rPr>
        <w:t>Overseas Arrivals and Departures, Australia, March 2025</w:t>
      </w:r>
      <w:r w:rsidRPr="00AC633B">
        <w:rPr>
          <w:rFonts w:ascii="Times New Roman" w:hAnsi="Times New Roman" w:cs="Times New Roman"/>
        </w:rPr>
        <w:t>. Available at: https://www.abs.gov.au/statistics/industry/tourism-and-transport/overseas-arrivals-and-departures-australia/latest-release (Accessed On: 17 May 2025)</w:t>
      </w:r>
    </w:p>
    <w:p w14:paraId="3512263B" w14:textId="31FA867C"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Amina, A., Kassem, A. and Sleem, W., 2022. Applying Lewin's change management theory to improve </w:t>
      </w:r>
      <w:r w:rsidR="00E83DA4" w:rsidRPr="00AC633B">
        <w:rPr>
          <w:rFonts w:ascii="Times New Roman" w:hAnsi="Times New Roman" w:cs="Times New Roman"/>
        </w:rPr>
        <w:t xml:space="preserve">the </w:t>
      </w:r>
      <w:r w:rsidRPr="00AC633B">
        <w:rPr>
          <w:rFonts w:ascii="Times New Roman" w:hAnsi="Times New Roman" w:cs="Times New Roman"/>
        </w:rPr>
        <w:t>patient's discharge plan. </w:t>
      </w:r>
      <w:r w:rsidRPr="00AC633B">
        <w:rPr>
          <w:rFonts w:ascii="Times New Roman" w:hAnsi="Times New Roman" w:cs="Times New Roman"/>
          <w:i/>
          <w:iCs/>
        </w:rPr>
        <w:t>Mansoura Nursing Journal</w:t>
      </w:r>
      <w:r w:rsidRPr="00AC633B">
        <w:rPr>
          <w:rFonts w:ascii="Times New Roman" w:hAnsi="Times New Roman" w:cs="Times New Roman"/>
        </w:rPr>
        <w:t>, </w:t>
      </w:r>
      <w:r w:rsidRPr="00AC633B">
        <w:rPr>
          <w:rFonts w:ascii="Times New Roman" w:hAnsi="Times New Roman" w:cs="Times New Roman"/>
          <w:i/>
          <w:iCs/>
        </w:rPr>
        <w:t>9</w:t>
      </w:r>
      <w:r w:rsidRPr="00AC633B">
        <w:rPr>
          <w:rFonts w:ascii="Times New Roman" w:hAnsi="Times New Roman" w:cs="Times New Roman"/>
        </w:rPr>
        <w:t>(2), pp.335-348.</w:t>
      </w:r>
    </w:p>
    <w:p w14:paraId="145174EF" w14:textId="45E30C0E"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Bushi, F., 2021. An overview of motivation theories: The impact of employee motivation on achieving </w:t>
      </w:r>
      <w:r w:rsidR="00E83DA4" w:rsidRPr="00AC633B">
        <w:rPr>
          <w:rFonts w:ascii="Times New Roman" w:hAnsi="Times New Roman" w:cs="Times New Roman"/>
        </w:rPr>
        <w:t>organisational</w:t>
      </w:r>
      <w:r w:rsidRPr="00AC633B">
        <w:rPr>
          <w:rFonts w:ascii="Times New Roman" w:hAnsi="Times New Roman" w:cs="Times New Roman"/>
        </w:rPr>
        <w:t xml:space="preserve"> goals. </w:t>
      </w:r>
      <w:r w:rsidRPr="00AC633B">
        <w:rPr>
          <w:rFonts w:ascii="Times New Roman" w:hAnsi="Times New Roman" w:cs="Times New Roman"/>
          <w:i/>
          <w:iCs/>
        </w:rPr>
        <w:t>Calitatea</w:t>
      </w:r>
      <w:r w:rsidRPr="00AC633B">
        <w:rPr>
          <w:rFonts w:ascii="Times New Roman" w:hAnsi="Times New Roman" w:cs="Times New Roman"/>
        </w:rPr>
        <w:t>, </w:t>
      </w:r>
      <w:r w:rsidRPr="00AC633B">
        <w:rPr>
          <w:rFonts w:ascii="Times New Roman" w:hAnsi="Times New Roman" w:cs="Times New Roman"/>
          <w:i/>
          <w:iCs/>
        </w:rPr>
        <w:t>22</w:t>
      </w:r>
      <w:r w:rsidRPr="00AC633B">
        <w:rPr>
          <w:rFonts w:ascii="Times New Roman" w:hAnsi="Times New Roman" w:cs="Times New Roman"/>
        </w:rPr>
        <w:t>(183), pp.8-12.</w:t>
      </w:r>
    </w:p>
    <w:p w14:paraId="13FFC3F4"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CBRE, 2025. </w:t>
      </w:r>
      <w:r w:rsidRPr="00AC633B">
        <w:rPr>
          <w:rFonts w:ascii="Times New Roman" w:hAnsi="Times New Roman" w:cs="Times New Roman"/>
          <w:i/>
          <w:iCs/>
        </w:rPr>
        <w:t>Hotels Australia - Overview &amp; Outlook 2025</w:t>
      </w:r>
      <w:r w:rsidRPr="00AC633B">
        <w:rPr>
          <w:rFonts w:ascii="Times New Roman" w:hAnsi="Times New Roman" w:cs="Times New Roman"/>
        </w:rPr>
        <w:t>. Available at: https://www.cbre.com.au/insights/reports/hotels-australia-overview-outlook-2025 (Accessed On: 17 May 2025)</w:t>
      </w:r>
    </w:p>
    <w:p w14:paraId="560D13EC" w14:textId="19BC4D43"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Chao, R.F., Fu, </w:t>
      </w:r>
      <w:r w:rsidR="00FE4B47" w:rsidRPr="00AC633B">
        <w:rPr>
          <w:rFonts w:ascii="Times New Roman" w:hAnsi="Times New Roman" w:cs="Times New Roman"/>
        </w:rPr>
        <w:t>Y.,</w:t>
      </w:r>
      <w:r w:rsidRPr="00AC633B">
        <w:rPr>
          <w:rFonts w:ascii="Times New Roman" w:hAnsi="Times New Roman" w:cs="Times New Roman"/>
        </w:rPr>
        <w:t xml:space="preserve"> and Liang, C.H., 2021. Influence of servicescape stimuli on word-of-mouth intentions: An integrated model to indigenous restaurants. </w:t>
      </w:r>
      <w:r w:rsidRPr="00AC633B">
        <w:rPr>
          <w:rFonts w:ascii="Times New Roman" w:hAnsi="Times New Roman" w:cs="Times New Roman"/>
          <w:i/>
          <w:iCs/>
        </w:rPr>
        <w:t>International Journal of Hospitality Management</w:t>
      </w:r>
      <w:r w:rsidRPr="00AC633B">
        <w:rPr>
          <w:rFonts w:ascii="Times New Roman" w:hAnsi="Times New Roman" w:cs="Times New Roman"/>
        </w:rPr>
        <w:t>, </w:t>
      </w:r>
      <w:r w:rsidRPr="00AC633B">
        <w:rPr>
          <w:rFonts w:ascii="Times New Roman" w:hAnsi="Times New Roman" w:cs="Times New Roman"/>
          <w:i/>
          <w:iCs/>
        </w:rPr>
        <w:t>96</w:t>
      </w:r>
      <w:r w:rsidRPr="00AC633B">
        <w:rPr>
          <w:rFonts w:ascii="Times New Roman" w:hAnsi="Times New Roman" w:cs="Times New Roman"/>
        </w:rPr>
        <w:t>, p.102978.</w:t>
      </w:r>
    </w:p>
    <w:p w14:paraId="4EC22BFC"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Coibion, O., Georgarakos, D., Gorodnichenko, Y., Kenny, G. and Weber, M., 2024. The effect of macroeconomic uncertainty on household spending. </w:t>
      </w:r>
      <w:r w:rsidRPr="00AC633B">
        <w:rPr>
          <w:rFonts w:ascii="Times New Roman" w:hAnsi="Times New Roman" w:cs="Times New Roman"/>
          <w:i/>
          <w:iCs/>
        </w:rPr>
        <w:t>American Economic Review</w:t>
      </w:r>
      <w:r w:rsidRPr="00AC633B">
        <w:rPr>
          <w:rFonts w:ascii="Times New Roman" w:hAnsi="Times New Roman" w:cs="Times New Roman"/>
        </w:rPr>
        <w:t>, </w:t>
      </w:r>
      <w:r w:rsidRPr="00AC633B">
        <w:rPr>
          <w:rFonts w:ascii="Times New Roman" w:hAnsi="Times New Roman" w:cs="Times New Roman"/>
          <w:i/>
          <w:iCs/>
        </w:rPr>
        <w:t>114</w:t>
      </w:r>
      <w:r w:rsidRPr="00AC633B">
        <w:rPr>
          <w:rFonts w:ascii="Times New Roman" w:hAnsi="Times New Roman" w:cs="Times New Roman"/>
        </w:rPr>
        <w:t>(3), pp.645-677.</w:t>
      </w:r>
    </w:p>
    <w:p w14:paraId="0A1E47EE" w14:textId="445A8B44"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Cooper, D., 2022. Exploring the Potential of E-Tourism in Enhancing Accessibility for Disabled and Elderly </w:t>
      </w:r>
      <w:r w:rsidR="00E83DA4" w:rsidRPr="00AC633B">
        <w:rPr>
          <w:rFonts w:ascii="Times New Roman" w:hAnsi="Times New Roman" w:cs="Times New Roman"/>
        </w:rPr>
        <w:t>Travellers</w:t>
      </w:r>
      <w:r w:rsidRPr="00AC633B">
        <w:rPr>
          <w:rFonts w:ascii="Times New Roman" w:hAnsi="Times New Roman" w:cs="Times New Roman"/>
        </w:rPr>
        <w:t>. </w:t>
      </w:r>
      <w:r w:rsidRPr="00AC633B">
        <w:rPr>
          <w:rFonts w:ascii="Times New Roman" w:hAnsi="Times New Roman" w:cs="Times New Roman"/>
          <w:i/>
          <w:iCs/>
        </w:rPr>
        <w:t>Journal of Policy Options</w:t>
      </w:r>
      <w:r w:rsidRPr="00AC633B">
        <w:rPr>
          <w:rFonts w:ascii="Times New Roman" w:hAnsi="Times New Roman" w:cs="Times New Roman"/>
        </w:rPr>
        <w:t>, </w:t>
      </w:r>
      <w:r w:rsidRPr="00AC633B">
        <w:rPr>
          <w:rFonts w:ascii="Times New Roman" w:hAnsi="Times New Roman" w:cs="Times New Roman"/>
          <w:i/>
          <w:iCs/>
        </w:rPr>
        <w:t>5</w:t>
      </w:r>
      <w:r w:rsidRPr="00AC633B">
        <w:rPr>
          <w:rFonts w:ascii="Times New Roman" w:hAnsi="Times New Roman" w:cs="Times New Roman"/>
        </w:rPr>
        <w:t>(3), pp.24-29.</w:t>
      </w:r>
    </w:p>
    <w:p w14:paraId="46BA1FB8"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Cui, L., Wang, Y., Chen, W., Wen, W. and Han, M.S., 2021. Predicting determinants of consumers' purchase motivation for electric vehicles: An application of Maslow's hierarchy of needs model. </w:t>
      </w:r>
      <w:r w:rsidRPr="00AC633B">
        <w:rPr>
          <w:rFonts w:ascii="Times New Roman" w:hAnsi="Times New Roman" w:cs="Times New Roman"/>
          <w:i/>
          <w:iCs/>
        </w:rPr>
        <w:t>Energy Policy</w:t>
      </w:r>
      <w:r w:rsidRPr="00AC633B">
        <w:rPr>
          <w:rFonts w:ascii="Times New Roman" w:hAnsi="Times New Roman" w:cs="Times New Roman"/>
        </w:rPr>
        <w:t>, </w:t>
      </w:r>
      <w:r w:rsidRPr="00AC633B">
        <w:rPr>
          <w:rFonts w:ascii="Times New Roman" w:hAnsi="Times New Roman" w:cs="Times New Roman"/>
          <w:i/>
          <w:iCs/>
        </w:rPr>
        <w:t>151</w:t>
      </w:r>
      <w:r w:rsidRPr="00AC633B">
        <w:rPr>
          <w:rFonts w:ascii="Times New Roman" w:hAnsi="Times New Roman" w:cs="Times New Roman"/>
        </w:rPr>
        <w:t>, p.112167.</w:t>
      </w:r>
    </w:p>
    <w:p w14:paraId="6D5FC0C4" w14:textId="3C30A30F"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Das, M.P., 2023. Technology and Guest </w:t>
      </w:r>
      <w:r w:rsidR="00FE4B47" w:rsidRPr="00AC633B">
        <w:rPr>
          <w:rFonts w:ascii="Times New Roman" w:hAnsi="Times New Roman" w:cs="Times New Roman"/>
        </w:rPr>
        <w:t>experience</w:t>
      </w:r>
      <w:r w:rsidRPr="00AC633B">
        <w:rPr>
          <w:rFonts w:ascii="Times New Roman" w:hAnsi="Times New Roman" w:cs="Times New Roman"/>
        </w:rPr>
        <w:t xml:space="preserve"> innovations reshaping hotel management. </w:t>
      </w:r>
      <w:r w:rsidRPr="00AC633B">
        <w:rPr>
          <w:rFonts w:ascii="Times New Roman" w:hAnsi="Times New Roman" w:cs="Times New Roman"/>
          <w:i/>
          <w:iCs/>
        </w:rPr>
        <w:t>International Journal for Multidimensional Research Perspectives</w:t>
      </w:r>
      <w:r w:rsidRPr="00AC633B">
        <w:rPr>
          <w:rFonts w:ascii="Times New Roman" w:hAnsi="Times New Roman" w:cs="Times New Roman"/>
        </w:rPr>
        <w:t>, </w:t>
      </w:r>
      <w:r w:rsidRPr="00AC633B">
        <w:rPr>
          <w:rFonts w:ascii="Times New Roman" w:hAnsi="Times New Roman" w:cs="Times New Roman"/>
          <w:i/>
          <w:iCs/>
        </w:rPr>
        <w:t>1</w:t>
      </w:r>
      <w:r w:rsidRPr="00AC633B">
        <w:rPr>
          <w:rFonts w:ascii="Times New Roman" w:hAnsi="Times New Roman" w:cs="Times New Roman"/>
        </w:rPr>
        <w:t>(3), pp.76-95.</w:t>
      </w:r>
    </w:p>
    <w:p w14:paraId="0D7300C3" w14:textId="76C6CB7E" w:rsidR="00171CC8" w:rsidRPr="00AC633B" w:rsidRDefault="00FD2242" w:rsidP="00905163">
      <w:pPr>
        <w:rPr>
          <w:rFonts w:ascii="Times New Roman" w:hAnsi="Times New Roman" w:cs="Times New Roman"/>
        </w:rPr>
      </w:pPr>
      <w:r w:rsidRPr="00AC633B">
        <w:rPr>
          <w:rFonts w:ascii="Times New Roman" w:hAnsi="Times New Roman" w:cs="Times New Roman"/>
        </w:rPr>
        <w:lastRenderedPageBreak/>
        <w:t xml:space="preserve">Das, M.P., 2023. Technology and Guest </w:t>
      </w:r>
      <w:r w:rsidR="00FE4B47" w:rsidRPr="00AC633B">
        <w:rPr>
          <w:rFonts w:ascii="Times New Roman" w:hAnsi="Times New Roman" w:cs="Times New Roman"/>
        </w:rPr>
        <w:t>experience</w:t>
      </w:r>
      <w:r w:rsidRPr="00AC633B">
        <w:rPr>
          <w:rFonts w:ascii="Times New Roman" w:hAnsi="Times New Roman" w:cs="Times New Roman"/>
        </w:rPr>
        <w:t xml:space="preserve"> innovations reshaping hotel management. </w:t>
      </w:r>
      <w:r w:rsidRPr="00AC633B">
        <w:rPr>
          <w:rFonts w:ascii="Times New Roman" w:hAnsi="Times New Roman" w:cs="Times New Roman"/>
          <w:i/>
          <w:iCs/>
        </w:rPr>
        <w:t>International Journal for Multidimensional Research Perspectives</w:t>
      </w:r>
      <w:r w:rsidRPr="00AC633B">
        <w:rPr>
          <w:rFonts w:ascii="Times New Roman" w:hAnsi="Times New Roman" w:cs="Times New Roman"/>
        </w:rPr>
        <w:t>, </w:t>
      </w:r>
      <w:r w:rsidRPr="00AC633B">
        <w:rPr>
          <w:rFonts w:ascii="Times New Roman" w:hAnsi="Times New Roman" w:cs="Times New Roman"/>
          <w:i/>
          <w:iCs/>
        </w:rPr>
        <w:t>1</w:t>
      </w:r>
      <w:r w:rsidRPr="00AC633B">
        <w:rPr>
          <w:rFonts w:ascii="Times New Roman" w:hAnsi="Times New Roman" w:cs="Times New Roman"/>
        </w:rPr>
        <w:t>(3), pp.76-95.</w:t>
      </w:r>
    </w:p>
    <w:p w14:paraId="0FF0FF80" w14:textId="053580FB"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Donald, M. and Donald, A., 2024. How Marketing and Design </w:t>
      </w:r>
      <w:r w:rsidR="00E83DA4" w:rsidRPr="00AC633B">
        <w:rPr>
          <w:rFonts w:ascii="Times New Roman" w:hAnsi="Times New Roman" w:cs="Times New Roman"/>
        </w:rPr>
        <w:t>Can</w:t>
      </w:r>
      <w:r w:rsidRPr="00AC633B">
        <w:rPr>
          <w:rFonts w:ascii="Times New Roman" w:hAnsi="Times New Roman" w:cs="Times New Roman"/>
        </w:rPr>
        <w:t xml:space="preserve"> Enhance Customer Experience in Hospitality by Meeting Their Evolving Needs. In </w:t>
      </w:r>
      <w:r w:rsidRPr="00AC633B">
        <w:rPr>
          <w:rFonts w:ascii="Times New Roman" w:hAnsi="Times New Roman" w:cs="Times New Roman"/>
          <w:i/>
          <w:iCs/>
        </w:rPr>
        <w:t>Marketing and Design in the Service Sector: Enhancing Customer Experience</w:t>
      </w:r>
      <w:r w:rsidRPr="00AC633B">
        <w:rPr>
          <w:rFonts w:ascii="Times New Roman" w:hAnsi="Times New Roman" w:cs="Times New Roman"/>
        </w:rPr>
        <w:t> (pp. 175-186). Emerald Publishing Limited.</w:t>
      </w:r>
    </w:p>
    <w:p w14:paraId="2B868FFE" w14:textId="647E3B1B"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Econstar, 2022. </w:t>
      </w:r>
      <w:r w:rsidRPr="00AC633B">
        <w:rPr>
          <w:rFonts w:ascii="Times New Roman" w:hAnsi="Times New Roman" w:cs="Times New Roman"/>
          <w:i/>
          <w:iCs/>
        </w:rPr>
        <w:t>Employee turnover: The hotel industry perspective</w:t>
      </w:r>
      <w:r w:rsidRPr="00AC633B">
        <w:rPr>
          <w:rFonts w:ascii="Times New Roman" w:hAnsi="Times New Roman" w:cs="Times New Roman"/>
        </w:rPr>
        <w:t xml:space="preserve">. Available at: https://www.econstor.eu/bitstream/10419/272316/1/8-1-4.pdf (Accessed </w:t>
      </w:r>
      <w:r w:rsidR="00E83DA4" w:rsidRPr="00AC633B">
        <w:rPr>
          <w:rFonts w:ascii="Times New Roman" w:hAnsi="Times New Roman" w:cs="Times New Roman"/>
        </w:rPr>
        <w:t>on</w:t>
      </w:r>
      <w:r w:rsidRPr="00AC633B">
        <w:rPr>
          <w:rFonts w:ascii="Times New Roman" w:hAnsi="Times New Roman" w:cs="Times New Roman"/>
        </w:rPr>
        <w:t>: 17 May 2025)</w:t>
      </w:r>
    </w:p>
    <w:p w14:paraId="644EC97B"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Emerald, 2022. </w:t>
      </w:r>
      <w:r w:rsidRPr="00AC633B">
        <w:rPr>
          <w:rFonts w:ascii="Times New Roman" w:hAnsi="Times New Roman" w:cs="Times New Roman"/>
          <w:i/>
          <w:iCs/>
        </w:rPr>
        <w:t>A review of antecedents of employee turnover</w:t>
      </w:r>
      <w:r w:rsidRPr="00AC633B">
        <w:rPr>
          <w:rFonts w:ascii="Times New Roman" w:hAnsi="Times New Roman" w:cs="Times New Roman"/>
        </w:rPr>
        <w:t>. Available at: https://www.emerald.com/insight/content/doi/10.1108/ihr-09-2020-0050/full/html (Accessed On: 17 May 2025)</w:t>
      </w:r>
    </w:p>
    <w:p w14:paraId="3D945517"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Fitri, S., 2024. Evaluation of compensation policies and their impact on employee retention in the food industry. </w:t>
      </w:r>
      <w:r w:rsidRPr="00AC633B">
        <w:rPr>
          <w:rFonts w:ascii="Times New Roman" w:hAnsi="Times New Roman" w:cs="Times New Roman"/>
          <w:i/>
          <w:iCs/>
        </w:rPr>
        <w:t>Involvement International Journal of Business</w:t>
      </w:r>
      <w:r w:rsidRPr="00AC633B">
        <w:rPr>
          <w:rFonts w:ascii="Times New Roman" w:hAnsi="Times New Roman" w:cs="Times New Roman"/>
        </w:rPr>
        <w:t>, </w:t>
      </w:r>
      <w:r w:rsidRPr="00AC633B">
        <w:rPr>
          <w:rFonts w:ascii="Times New Roman" w:hAnsi="Times New Roman" w:cs="Times New Roman"/>
          <w:i/>
          <w:iCs/>
        </w:rPr>
        <w:t>1</w:t>
      </w:r>
      <w:r w:rsidRPr="00AC633B">
        <w:rPr>
          <w:rFonts w:ascii="Times New Roman" w:hAnsi="Times New Roman" w:cs="Times New Roman"/>
        </w:rPr>
        <w:t>(1), pp.43-59.</w:t>
      </w:r>
    </w:p>
    <w:p w14:paraId="7E913249" w14:textId="2A21BF9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Forson, J.A., Ofosu-Dwamena, E., Opoku, R.A. and Adjavon, S.E., 2021. Employee motivation and job performance: a study of basic </w:t>
      </w:r>
      <w:r w:rsidR="00FE4B47" w:rsidRPr="00AC633B">
        <w:rPr>
          <w:rFonts w:ascii="Times New Roman" w:hAnsi="Times New Roman" w:cs="Times New Roman"/>
        </w:rPr>
        <w:t>schoolteachers</w:t>
      </w:r>
      <w:r w:rsidRPr="00AC633B">
        <w:rPr>
          <w:rFonts w:ascii="Times New Roman" w:hAnsi="Times New Roman" w:cs="Times New Roman"/>
        </w:rPr>
        <w:t xml:space="preserve"> in Ghana. </w:t>
      </w:r>
      <w:r w:rsidRPr="00AC633B">
        <w:rPr>
          <w:rFonts w:ascii="Times New Roman" w:hAnsi="Times New Roman" w:cs="Times New Roman"/>
          <w:i/>
          <w:iCs/>
        </w:rPr>
        <w:t>Future Business Journal</w:t>
      </w:r>
      <w:r w:rsidRPr="00AC633B">
        <w:rPr>
          <w:rFonts w:ascii="Times New Roman" w:hAnsi="Times New Roman" w:cs="Times New Roman"/>
        </w:rPr>
        <w:t>, </w:t>
      </w:r>
      <w:r w:rsidRPr="00AC633B">
        <w:rPr>
          <w:rFonts w:ascii="Times New Roman" w:hAnsi="Times New Roman" w:cs="Times New Roman"/>
          <w:i/>
          <w:iCs/>
        </w:rPr>
        <w:t>7</w:t>
      </w:r>
      <w:r w:rsidRPr="00AC633B">
        <w:rPr>
          <w:rFonts w:ascii="Times New Roman" w:hAnsi="Times New Roman" w:cs="Times New Roman"/>
        </w:rPr>
        <w:t>(1), p.30.</w:t>
      </w:r>
    </w:p>
    <w:p w14:paraId="2343200B" w14:textId="0F11C5F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Frasers, 2023. </w:t>
      </w:r>
      <w:r w:rsidRPr="00AC633B">
        <w:rPr>
          <w:rFonts w:ascii="Times New Roman" w:hAnsi="Times New Roman" w:cs="Times New Roman"/>
          <w:i/>
          <w:iCs/>
        </w:rPr>
        <w:t>Forging Trust Evolving Stronger - Frasers Hospitality Trust</w:t>
      </w:r>
      <w:r w:rsidRPr="00AC633B">
        <w:rPr>
          <w:rFonts w:ascii="Times New Roman" w:hAnsi="Times New Roman" w:cs="Times New Roman"/>
        </w:rPr>
        <w:t xml:space="preserve">. Available at: https://fht.frasersproperty.com/misc/FHT_AR2023.pdf (Accessed </w:t>
      </w:r>
      <w:r w:rsidR="00E83DA4" w:rsidRPr="00AC633B">
        <w:rPr>
          <w:rFonts w:ascii="Times New Roman" w:hAnsi="Times New Roman" w:cs="Times New Roman"/>
        </w:rPr>
        <w:t>on</w:t>
      </w:r>
      <w:r w:rsidRPr="00AC633B">
        <w:rPr>
          <w:rFonts w:ascii="Times New Roman" w:hAnsi="Times New Roman" w:cs="Times New Roman"/>
        </w:rPr>
        <w:t>: 17 May 2025)</w:t>
      </w:r>
    </w:p>
    <w:p w14:paraId="613113D8" w14:textId="4AB5F64E"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Goffi, G., Masiero, L. and Pencarelli, T., 2022. Corporate social responsibility and </w:t>
      </w:r>
      <w:r w:rsidR="00E83DA4" w:rsidRPr="00AC633B">
        <w:rPr>
          <w:rFonts w:ascii="Times New Roman" w:hAnsi="Times New Roman" w:cs="Times New Roman"/>
        </w:rPr>
        <w:t>performance</w:t>
      </w:r>
      <w:r w:rsidRPr="00AC633B">
        <w:rPr>
          <w:rFonts w:ascii="Times New Roman" w:hAnsi="Times New Roman" w:cs="Times New Roman"/>
        </w:rPr>
        <w:t xml:space="preserve"> of firms operating in the tourism and hospitality industry. </w:t>
      </w:r>
      <w:r w:rsidRPr="00AC633B">
        <w:rPr>
          <w:rFonts w:ascii="Times New Roman" w:hAnsi="Times New Roman" w:cs="Times New Roman"/>
          <w:i/>
          <w:iCs/>
        </w:rPr>
        <w:t>The TQM Journal</w:t>
      </w:r>
      <w:r w:rsidRPr="00AC633B">
        <w:rPr>
          <w:rFonts w:ascii="Times New Roman" w:hAnsi="Times New Roman" w:cs="Times New Roman"/>
        </w:rPr>
        <w:t>, </w:t>
      </w:r>
      <w:r w:rsidRPr="00AC633B">
        <w:rPr>
          <w:rFonts w:ascii="Times New Roman" w:hAnsi="Times New Roman" w:cs="Times New Roman"/>
          <w:i/>
          <w:iCs/>
        </w:rPr>
        <w:t>34</w:t>
      </w:r>
      <w:r w:rsidRPr="00AC633B">
        <w:rPr>
          <w:rFonts w:ascii="Times New Roman" w:hAnsi="Times New Roman" w:cs="Times New Roman"/>
        </w:rPr>
        <w:t>(6), pp.1626-1647.</w:t>
      </w:r>
    </w:p>
    <w:p w14:paraId="32D33B1B"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Grand View Research, 2025. </w:t>
      </w:r>
      <w:r w:rsidRPr="00AC633B">
        <w:rPr>
          <w:rFonts w:ascii="Times New Roman" w:hAnsi="Times New Roman" w:cs="Times New Roman"/>
          <w:i/>
          <w:iCs/>
        </w:rPr>
        <w:t>Australia Luxury Travel Market Size &amp; Outlook, 2023-2030</w:t>
      </w:r>
      <w:r w:rsidRPr="00AC633B">
        <w:rPr>
          <w:rFonts w:ascii="Times New Roman" w:hAnsi="Times New Roman" w:cs="Times New Roman"/>
        </w:rPr>
        <w:t>. Available at: https://www.grandviewresearch.com/horizon/outlook/luxury-travel-market/australia (Accessed On: 17 May 2025)</w:t>
      </w:r>
    </w:p>
    <w:p w14:paraId="6C8F5B64"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Hossain, M., 2023. The impact of hygiene practices in the management of restaurants and hotels.</w:t>
      </w:r>
    </w:p>
    <w:p w14:paraId="52B1EA56"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Hsu, J.L. and Sharma, P., 2023. Disaster and risk management in outdoor recreation and tourism in the context of climate change. </w:t>
      </w:r>
      <w:r w:rsidRPr="00AC633B">
        <w:rPr>
          <w:rFonts w:ascii="Times New Roman" w:hAnsi="Times New Roman" w:cs="Times New Roman"/>
          <w:i/>
          <w:iCs/>
        </w:rPr>
        <w:t>International Journal of Climate Change Strategies and Management</w:t>
      </w:r>
      <w:r w:rsidRPr="00AC633B">
        <w:rPr>
          <w:rFonts w:ascii="Times New Roman" w:hAnsi="Times New Roman" w:cs="Times New Roman"/>
        </w:rPr>
        <w:t>, </w:t>
      </w:r>
      <w:r w:rsidRPr="00AC633B">
        <w:rPr>
          <w:rFonts w:ascii="Times New Roman" w:hAnsi="Times New Roman" w:cs="Times New Roman"/>
          <w:i/>
          <w:iCs/>
        </w:rPr>
        <w:t>15</w:t>
      </w:r>
      <w:r w:rsidRPr="00AC633B">
        <w:rPr>
          <w:rFonts w:ascii="Times New Roman" w:hAnsi="Times New Roman" w:cs="Times New Roman"/>
        </w:rPr>
        <w:t>(5), pp.712-728.</w:t>
      </w:r>
    </w:p>
    <w:p w14:paraId="0E77CB5F" w14:textId="6534971B" w:rsidR="00171CC8" w:rsidRPr="00AC633B" w:rsidRDefault="00FD2242" w:rsidP="00905163">
      <w:pPr>
        <w:rPr>
          <w:rFonts w:ascii="Times New Roman" w:hAnsi="Times New Roman" w:cs="Times New Roman"/>
        </w:rPr>
      </w:pPr>
      <w:r w:rsidRPr="00AC633B">
        <w:rPr>
          <w:rFonts w:ascii="Times New Roman" w:hAnsi="Times New Roman" w:cs="Times New Roman"/>
        </w:rPr>
        <w:lastRenderedPageBreak/>
        <w:t xml:space="preserve">Hu, X., Yan, H., Casey, </w:t>
      </w:r>
      <w:r w:rsidR="00FE4B47" w:rsidRPr="00AC633B">
        <w:rPr>
          <w:rFonts w:ascii="Times New Roman" w:hAnsi="Times New Roman" w:cs="Times New Roman"/>
        </w:rPr>
        <w:t>T.,</w:t>
      </w:r>
      <w:r w:rsidRPr="00AC633B">
        <w:rPr>
          <w:rFonts w:ascii="Times New Roman" w:hAnsi="Times New Roman" w:cs="Times New Roman"/>
        </w:rPr>
        <w:t xml:space="preserve"> and Wu, C.H., 2021. Creating a safe haven during the crisis: How </w:t>
      </w:r>
      <w:r w:rsidR="00E83DA4" w:rsidRPr="00AC633B">
        <w:rPr>
          <w:rFonts w:ascii="Times New Roman" w:hAnsi="Times New Roman" w:cs="Times New Roman"/>
        </w:rPr>
        <w:t>organisations</w:t>
      </w:r>
      <w:r w:rsidRPr="00AC633B">
        <w:rPr>
          <w:rFonts w:ascii="Times New Roman" w:hAnsi="Times New Roman" w:cs="Times New Roman"/>
        </w:rPr>
        <w:t xml:space="preserve"> can achieve deep compliance with COVID-19 safety measures in the hospitality industry. </w:t>
      </w:r>
      <w:r w:rsidRPr="00AC633B">
        <w:rPr>
          <w:rFonts w:ascii="Times New Roman" w:hAnsi="Times New Roman" w:cs="Times New Roman"/>
          <w:i/>
          <w:iCs/>
        </w:rPr>
        <w:t>International Journal of Hospitality Management</w:t>
      </w:r>
      <w:r w:rsidRPr="00AC633B">
        <w:rPr>
          <w:rFonts w:ascii="Times New Roman" w:hAnsi="Times New Roman" w:cs="Times New Roman"/>
        </w:rPr>
        <w:t>, </w:t>
      </w:r>
      <w:r w:rsidRPr="00AC633B">
        <w:rPr>
          <w:rFonts w:ascii="Times New Roman" w:hAnsi="Times New Roman" w:cs="Times New Roman"/>
          <w:i/>
          <w:iCs/>
        </w:rPr>
        <w:t>92</w:t>
      </w:r>
      <w:r w:rsidRPr="00AC633B">
        <w:rPr>
          <w:rFonts w:ascii="Times New Roman" w:hAnsi="Times New Roman" w:cs="Times New Roman"/>
        </w:rPr>
        <w:t>, p.102662.</w:t>
      </w:r>
    </w:p>
    <w:p w14:paraId="24C1C518"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HVS, 2024. </w:t>
      </w:r>
      <w:r w:rsidRPr="00AC633B">
        <w:rPr>
          <w:rFonts w:ascii="Times New Roman" w:hAnsi="Times New Roman" w:cs="Times New Roman"/>
          <w:i/>
          <w:iCs/>
        </w:rPr>
        <w:t>Market Snapshot: Asia Pacific 2024 – HVS.</w:t>
      </w:r>
      <w:r w:rsidRPr="00AC633B">
        <w:rPr>
          <w:rFonts w:ascii="Times New Roman" w:hAnsi="Times New Roman" w:cs="Times New Roman"/>
        </w:rPr>
        <w:t xml:space="preserve"> Available at: https://www.hvs.com/article/10026-market-snapshot--asia-pacific-2024#:~:text=In%202023%2C%20total%20visitor%20arrivals,to%207.2%20million%20in%202023. (Accessed On: 17 May 2025)</w:t>
      </w:r>
    </w:p>
    <w:p w14:paraId="38B2EB6E"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Hyatt, 2025. </w:t>
      </w:r>
      <w:r w:rsidRPr="00AC633B">
        <w:rPr>
          <w:rFonts w:ascii="Times New Roman" w:hAnsi="Times New Roman" w:cs="Times New Roman"/>
          <w:i/>
          <w:iCs/>
        </w:rPr>
        <w:t>5 Star Hotel in The Rocks | Park Hyatt Sydney</w:t>
      </w:r>
      <w:r w:rsidRPr="00AC633B">
        <w:rPr>
          <w:rFonts w:ascii="Times New Roman" w:hAnsi="Times New Roman" w:cs="Times New Roman"/>
        </w:rPr>
        <w:t>. Available at: https://www.hyatt.com/en-US/hotel/australia/park-hyatt-sydney/sydph (Accessed On: 17 May 2025)</w:t>
      </w:r>
    </w:p>
    <w:p w14:paraId="42FEC044"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Hyatt, 2025. </w:t>
      </w:r>
      <w:r w:rsidRPr="00AC633B">
        <w:rPr>
          <w:rFonts w:ascii="Times New Roman" w:hAnsi="Times New Roman" w:cs="Times New Roman"/>
          <w:i/>
          <w:iCs/>
        </w:rPr>
        <w:t>5 Star Hotel in The Rocks | Park Hyatt Sydney</w:t>
      </w:r>
      <w:r w:rsidRPr="00AC633B">
        <w:rPr>
          <w:rFonts w:ascii="Times New Roman" w:hAnsi="Times New Roman" w:cs="Times New Roman"/>
        </w:rPr>
        <w:t>. Available at: https://www.hyatt.com/en-US/hotel/australia/park-hyatt-sydney/sydph (Accessed On: 17 May 2025)</w:t>
      </w:r>
    </w:p>
    <w:p w14:paraId="4222BA5C" w14:textId="12A68C68"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Hyatt, 2025. </w:t>
      </w:r>
      <w:r w:rsidRPr="00AC633B">
        <w:rPr>
          <w:rFonts w:ascii="Times New Roman" w:hAnsi="Times New Roman" w:cs="Times New Roman"/>
          <w:i/>
          <w:iCs/>
        </w:rPr>
        <w:t>Park Hyatt Sydney.</w:t>
      </w:r>
      <w:r w:rsidRPr="00AC633B">
        <w:rPr>
          <w:rFonts w:ascii="Times New Roman" w:hAnsi="Times New Roman" w:cs="Times New Roman"/>
        </w:rPr>
        <w:t xml:space="preserve"> Available at: https://www.hyatt.com/en-US/hotel/australia/park-hyatt-sydney/ (Accessed </w:t>
      </w:r>
      <w:r w:rsidR="00E83DA4" w:rsidRPr="00AC633B">
        <w:rPr>
          <w:rFonts w:ascii="Times New Roman" w:hAnsi="Times New Roman" w:cs="Times New Roman"/>
        </w:rPr>
        <w:t>on</w:t>
      </w:r>
      <w:r w:rsidRPr="00AC633B">
        <w:rPr>
          <w:rFonts w:ascii="Times New Roman" w:hAnsi="Times New Roman" w:cs="Times New Roman"/>
        </w:rPr>
        <w:t>: 17 May 2025)</w:t>
      </w:r>
    </w:p>
    <w:p w14:paraId="4954241A" w14:textId="62BD8DA2"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Hyatt, 2025. </w:t>
      </w:r>
      <w:r w:rsidRPr="00AC633B">
        <w:rPr>
          <w:rFonts w:ascii="Times New Roman" w:hAnsi="Times New Roman" w:cs="Times New Roman"/>
          <w:i/>
          <w:iCs/>
        </w:rPr>
        <w:t>World of Hyatt Loyalty Program.</w:t>
      </w:r>
      <w:r w:rsidRPr="00AC633B">
        <w:rPr>
          <w:rFonts w:ascii="Times New Roman" w:hAnsi="Times New Roman" w:cs="Times New Roman"/>
        </w:rPr>
        <w:t xml:space="preserve"> Available at: https://world.hyatt.com/content/gp/en/program-overview.html (Accessed </w:t>
      </w:r>
      <w:r w:rsidR="00E83DA4" w:rsidRPr="00AC633B">
        <w:rPr>
          <w:rFonts w:ascii="Times New Roman" w:hAnsi="Times New Roman" w:cs="Times New Roman"/>
        </w:rPr>
        <w:t>on</w:t>
      </w:r>
      <w:r w:rsidRPr="00AC633B">
        <w:rPr>
          <w:rFonts w:ascii="Times New Roman" w:hAnsi="Times New Roman" w:cs="Times New Roman"/>
        </w:rPr>
        <w:t>: 17 May 2025)</w:t>
      </w:r>
    </w:p>
    <w:p w14:paraId="3BF9DAA1"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Infrastructure Pipeline, 2025. </w:t>
      </w:r>
      <w:r w:rsidRPr="00AC633B">
        <w:rPr>
          <w:rFonts w:ascii="Times New Roman" w:hAnsi="Times New Roman" w:cs="Times New Roman"/>
          <w:i/>
          <w:iCs/>
        </w:rPr>
        <w:t>Western Sydney Airport</w:t>
      </w:r>
      <w:r w:rsidRPr="00AC633B">
        <w:rPr>
          <w:rFonts w:ascii="Times New Roman" w:hAnsi="Times New Roman" w:cs="Times New Roman"/>
        </w:rPr>
        <w:t>. Available at: https://infrastructurepipeline.org/project/western-sydney-airport (Accessed On: 17 May 2025)</w:t>
      </w:r>
    </w:p>
    <w:p w14:paraId="7B451C84" w14:textId="700EB993"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Jobs and Skills, 2022. </w:t>
      </w:r>
      <w:r w:rsidRPr="00AC633B">
        <w:rPr>
          <w:rFonts w:ascii="Times New Roman" w:hAnsi="Times New Roman" w:cs="Times New Roman"/>
          <w:i/>
          <w:iCs/>
        </w:rPr>
        <w:t xml:space="preserve">Spotlight: Difficulty </w:t>
      </w:r>
      <w:r w:rsidR="00E83DA4" w:rsidRPr="00AC633B">
        <w:rPr>
          <w:rFonts w:ascii="Times New Roman" w:hAnsi="Times New Roman" w:cs="Times New Roman"/>
          <w:i/>
          <w:iCs/>
        </w:rPr>
        <w:t>Recruiting</w:t>
      </w:r>
      <w:r w:rsidRPr="00AC633B">
        <w:rPr>
          <w:rFonts w:ascii="Times New Roman" w:hAnsi="Times New Roman" w:cs="Times New Roman"/>
          <w:i/>
          <w:iCs/>
        </w:rPr>
        <w:t xml:space="preserve"> Hospitality Workers</w:t>
      </w:r>
      <w:r w:rsidRPr="00AC633B">
        <w:rPr>
          <w:rFonts w:ascii="Times New Roman" w:hAnsi="Times New Roman" w:cs="Times New Roman"/>
        </w:rPr>
        <w:t>. Available at: https://www.jobsandskills.gov.au/sites/default/files/2023-03/Recruitment%20difficulty%20for%20Hospitality%20Workers%20%28February%202023%29.pdf (Accessed On: 17 May 2025)</w:t>
      </w:r>
    </w:p>
    <w:p w14:paraId="2563DF7A" w14:textId="36955648"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Khalid, U., Okafor, L.E. and Burzynska, K., 2021. Does the size of the tourism sector influence the economic policy response to the COVID-19 </w:t>
      </w:r>
      <w:r w:rsidR="00FE4B47" w:rsidRPr="00AC633B">
        <w:rPr>
          <w:rFonts w:ascii="Times New Roman" w:hAnsi="Times New Roman" w:cs="Times New Roman"/>
        </w:rPr>
        <w:t>pandemic?</w:t>
      </w:r>
      <w:r w:rsidRPr="00AC633B">
        <w:rPr>
          <w:rFonts w:ascii="Times New Roman" w:hAnsi="Times New Roman" w:cs="Times New Roman"/>
        </w:rPr>
        <w:t> </w:t>
      </w:r>
      <w:r w:rsidRPr="00AC633B">
        <w:rPr>
          <w:rFonts w:ascii="Times New Roman" w:hAnsi="Times New Roman" w:cs="Times New Roman"/>
          <w:i/>
          <w:iCs/>
        </w:rPr>
        <w:t>Current Issues in Tourism</w:t>
      </w:r>
      <w:r w:rsidRPr="00AC633B">
        <w:rPr>
          <w:rFonts w:ascii="Times New Roman" w:hAnsi="Times New Roman" w:cs="Times New Roman"/>
        </w:rPr>
        <w:t>, </w:t>
      </w:r>
      <w:r w:rsidRPr="00AC633B">
        <w:rPr>
          <w:rFonts w:ascii="Times New Roman" w:hAnsi="Times New Roman" w:cs="Times New Roman"/>
          <w:i/>
          <w:iCs/>
        </w:rPr>
        <w:t>24</w:t>
      </w:r>
      <w:r w:rsidRPr="00AC633B">
        <w:rPr>
          <w:rFonts w:ascii="Times New Roman" w:hAnsi="Times New Roman" w:cs="Times New Roman"/>
        </w:rPr>
        <w:t>(19), pp.2801-2820.</w:t>
      </w:r>
    </w:p>
    <w:p w14:paraId="038117FA"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Khan, H.A., 2024. Innovative Services, Processes and Product Design Crucial for Enhancing Customer Experience. In </w:t>
      </w:r>
      <w:r w:rsidRPr="00AC633B">
        <w:rPr>
          <w:rFonts w:ascii="Times New Roman" w:hAnsi="Times New Roman" w:cs="Times New Roman"/>
          <w:i/>
          <w:iCs/>
        </w:rPr>
        <w:t>Marketing and Design in the Service Sector: Enhancing Customer Experience</w:t>
      </w:r>
      <w:r w:rsidRPr="00AC633B">
        <w:rPr>
          <w:rFonts w:ascii="Times New Roman" w:hAnsi="Times New Roman" w:cs="Times New Roman"/>
        </w:rPr>
        <w:t> (pp. 63-81). Emerald Publishing Limited.</w:t>
      </w:r>
    </w:p>
    <w:p w14:paraId="0A817E55"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lastRenderedPageBreak/>
        <w:t>Konuk, F.A., 2023. Trustworthy brand signals, price fairness and organic food restaurant brand loyalty. </w:t>
      </w:r>
      <w:r w:rsidRPr="00AC633B">
        <w:rPr>
          <w:rFonts w:ascii="Times New Roman" w:hAnsi="Times New Roman" w:cs="Times New Roman"/>
          <w:i/>
          <w:iCs/>
        </w:rPr>
        <w:t>Management Decision</w:t>
      </w:r>
      <w:r w:rsidRPr="00AC633B">
        <w:rPr>
          <w:rFonts w:ascii="Times New Roman" w:hAnsi="Times New Roman" w:cs="Times New Roman"/>
        </w:rPr>
        <w:t>, </w:t>
      </w:r>
      <w:r w:rsidRPr="00AC633B">
        <w:rPr>
          <w:rFonts w:ascii="Times New Roman" w:hAnsi="Times New Roman" w:cs="Times New Roman"/>
          <w:i/>
          <w:iCs/>
        </w:rPr>
        <w:t>61</w:t>
      </w:r>
      <w:r w:rsidRPr="00AC633B">
        <w:rPr>
          <w:rFonts w:ascii="Times New Roman" w:hAnsi="Times New Roman" w:cs="Times New Roman"/>
        </w:rPr>
        <w:t>(10), pp.3035-3052.</w:t>
      </w:r>
    </w:p>
    <w:p w14:paraId="24D8324F"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Kumar, S., Kapoor, B. and Shah, M.A., 2024. Contemporary Issues and Challenges Facing the Hospitality Industry. In </w:t>
      </w:r>
      <w:r w:rsidRPr="00AC633B">
        <w:rPr>
          <w:rFonts w:ascii="Times New Roman" w:hAnsi="Times New Roman" w:cs="Times New Roman"/>
          <w:i/>
          <w:iCs/>
        </w:rPr>
        <w:t>The Framework for Resilient Industry: A Holistic Approach for Developing Economies</w:t>
      </w:r>
      <w:r w:rsidRPr="00AC633B">
        <w:rPr>
          <w:rFonts w:ascii="Times New Roman" w:hAnsi="Times New Roman" w:cs="Times New Roman"/>
        </w:rPr>
        <w:t> (pp. 55-64). Emerald Publishing Limited.</w:t>
      </w:r>
    </w:p>
    <w:p w14:paraId="150ED9B8"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Line, H.C.I.Y.B., 2021. The Value of Clean. ISSA.</w:t>
      </w:r>
    </w:p>
    <w:p w14:paraId="75C31339"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Mishra, L.K. and Kumar, N., 2024. SUSTAINABLE TRAVEL AND THE RISE OF ECO-TOURISM: TRENDS, CHALLENGES, AND OPPORTUNITIES. </w:t>
      </w:r>
      <w:r w:rsidRPr="00AC633B">
        <w:rPr>
          <w:rFonts w:ascii="Times New Roman" w:hAnsi="Times New Roman" w:cs="Times New Roman"/>
          <w:i/>
          <w:iCs/>
        </w:rPr>
        <w:t>Journal of Tourism &amp; Hospitality (Los Angeles, Calif.)</w:t>
      </w:r>
      <w:r w:rsidRPr="00AC633B">
        <w:rPr>
          <w:rFonts w:ascii="Times New Roman" w:hAnsi="Times New Roman" w:cs="Times New Roman"/>
        </w:rPr>
        <w:t>.</w:t>
      </w:r>
    </w:p>
    <w:p w14:paraId="57C5786D" w14:textId="50537567" w:rsidR="00171CC8" w:rsidRPr="00AC633B" w:rsidRDefault="00FD2242" w:rsidP="00905163">
      <w:pPr>
        <w:rPr>
          <w:rFonts w:ascii="Times New Roman" w:hAnsi="Times New Roman" w:cs="Times New Roman"/>
        </w:rPr>
      </w:pPr>
      <w:r w:rsidRPr="00AC633B">
        <w:rPr>
          <w:rFonts w:ascii="Times New Roman" w:hAnsi="Times New Roman" w:cs="Times New Roman"/>
        </w:rPr>
        <w:t>Mulyana, A., Ridaryanthi, M., Faridah, S., Umarella, F.H. and Endri, E., 2022. Socio-emotional leadership style as implementation of situational leadership communication in the face of radical change. </w:t>
      </w:r>
      <w:r w:rsidR="00E83DA4" w:rsidRPr="00AC633B">
        <w:rPr>
          <w:rFonts w:ascii="Times New Roman" w:hAnsi="Times New Roman" w:cs="Times New Roman"/>
          <w:i/>
          <w:iCs/>
        </w:rPr>
        <w:t>Management</w:t>
      </w:r>
      <w:r w:rsidRPr="00AC633B">
        <w:rPr>
          <w:rFonts w:ascii="Times New Roman" w:hAnsi="Times New Roman" w:cs="Times New Roman"/>
        </w:rPr>
        <w:t>, </w:t>
      </w:r>
      <w:r w:rsidRPr="00AC633B">
        <w:rPr>
          <w:rFonts w:ascii="Times New Roman" w:hAnsi="Times New Roman" w:cs="Times New Roman"/>
          <w:i/>
          <w:iCs/>
        </w:rPr>
        <w:t>11</w:t>
      </w:r>
      <w:r w:rsidRPr="00AC633B">
        <w:rPr>
          <w:rFonts w:ascii="Times New Roman" w:hAnsi="Times New Roman" w:cs="Times New Roman"/>
        </w:rPr>
        <w:t>(3), pp.150-161.</w:t>
      </w:r>
    </w:p>
    <w:p w14:paraId="4DA9DE37"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Mun, S.G., Park, E.O. and Woo, L., 2022. Strategic target customers of food and beverage offerings in full-service hotels: Outside-hotel customers. </w:t>
      </w:r>
      <w:r w:rsidRPr="00AC633B">
        <w:rPr>
          <w:rFonts w:ascii="Times New Roman" w:hAnsi="Times New Roman" w:cs="Times New Roman"/>
          <w:i/>
          <w:iCs/>
        </w:rPr>
        <w:t>International Journal of Hospitality Management</w:t>
      </w:r>
      <w:r w:rsidRPr="00AC633B">
        <w:rPr>
          <w:rFonts w:ascii="Times New Roman" w:hAnsi="Times New Roman" w:cs="Times New Roman"/>
        </w:rPr>
        <w:t>, </w:t>
      </w:r>
      <w:r w:rsidRPr="00AC633B">
        <w:rPr>
          <w:rFonts w:ascii="Times New Roman" w:hAnsi="Times New Roman" w:cs="Times New Roman"/>
          <w:i/>
          <w:iCs/>
        </w:rPr>
        <w:t>102</w:t>
      </w:r>
      <w:r w:rsidRPr="00AC633B">
        <w:rPr>
          <w:rFonts w:ascii="Times New Roman" w:hAnsi="Times New Roman" w:cs="Times New Roman"/>
        </w:rPr>
        <w:t>, p.103159.</w:t>
      </w:r>
    </w:p>
    <w:p w14:paraId="1BBE0DBA" w14:textId="3AA2C658" w:rsidR="00D81E42" w:rsidRPr="00AC633B" w:rsidRDefault="00D81E42" w:rsidP="00905163">
      <w:pPr>
        <w:rPr>
          <w:rFonts w:ascii="Times New Roman" w:hAnsi="Times New Roman" w:cs="Times New Roman"/>
        </w:rPr>
      </w:pPr>
      <w:r w:rsidRPr="00AC633B">
        <w:rPr>
          <w:rFonts w:ascii="Times New Roman" w:hAnsi="Times New Roman" w:cs="Times New Roman"/>
        </w:rPr>
        <w:t xml:space="preserve">Nair, K.U., Kumar, D.S. and Purani, K., 2022. How well designed </w:t>
      </w:r>
      <w:r w:rsidR="00E83DA4" w:rsidRPr="00AC633B">
        <w:rPr>
          <w:rFonts w:ascii="Times New Roman" w:hAnsi="Times New Roman" w:cs="Times New Roman"/>
        </w:rPr>
        <w:t>are</w:t>
      </w:r>
      <w:r w:rsidRPr="00AC633B">
        <w:rPr>
          <w:rFonts w:ascii="Times New Roman" w:hAnsi="Times New Roman" w:cs="Times New Roman"/>
        </w:rPr>
        <w:t xml:space="preserve"> your </w:t>
      </w:r>
      <w:r w:rsidR="00FE4B47" w:rsidRPr="00AC633B">
        <w:rPr>
          <w:rFonts w:ascii="Times New Roman" w:hAnsi="Times New Roman" w:cs="Times New Roman"/>
        </w:rPr>
        <w:t>servicescape?</w:t>
      </w:r>
      <w:r w:rsidRPr="00AC633B">
        <w:rPr>
          <w:rFonts w:ascii="Times New Roman" w:hAnsi="Times New Roman" w:cs="Times New Roman"/>
        </w:rPr>
        <w:t> </w:t>
      </w:r>
      <w:r w:rsidRPr="00AC633B">
        <w:rPr>
          <w:rFonts w:ascii="Times New Roman" w:hAnsi="Times New Roman" w:cs="Times New Roman"/>
          <w:i/>
          <w:iCs/>
        </w:rPr>
        <w:t>Marketing Intelligence &amp; Planning</w:t>
      </w:r>
      <w:r w:rsidRPr="00AC633B">
        <w:rPr>
          <w:rFonts w:ascii="Times New Roman" w:hAnsi="Times New Roman" w:cs="Times New Roman"/>
        </w:rPr>
        <w:t>, </w:t>
      </w:r>
      <w:r w:rsidRPr="00AC633B">
        <w:rPr>
          <w:rFonts w:ascii="Times New Roman" w:hAnsi="Times New Roman" w:cs="Times New Roman"/>
          <w:i/>
          <w:iCs/>
        </w:rPr>
        <w:t>40</w:t>
      </w:r>
      <w:r w:rsidRPr="00AC633B">
        <w:rPr>
          <w:rFonts w:ascii="Times New Roman" w:hAnsi="Times New Roman" w:cs="Times New Roman"/>
        </w:rPr>
        <w:t>(3), pp.388-407.</w:t>
      </w:r>
    </w:p>
    <w:p w14:paraId="08BEBE0C" w14:textId="6A426E1A"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NBER, 2020. </w:t>
      </w:r>
      <w:r w:rsidRPr="00AC633B">
        <w:rPr>
          <w:rFonts w:ascii="Times New Roman" w:hAnsi="Times New Roman" w:cs="Times New Roman"/>
          <w:i/>
          <w:iCs/>
        </w:rPr>
        <w:t>The Welfare Effects of Peer Entry in the Accommodation</w:t>
      </w:r>
      <w:r w:rsidRPr="00AC633B">
        <w:rPr>
          <w:rFonts w:ascii="Times New Roman" w:hAnsi="Times New Roman" w:cs="Times New Roman"/>
        </w:rPr>
        <w:t xml:space="preserve">. Available at: https://www.nber.org/system/files/working_papers/w24361/w24361.pdf (Accessed </w:t>
      </w:r>
      <w:r w:rsidR="00E83DA4" w:rsidRPr="00AC633B">
        <w:rPr>
          <w:rFonts w:ascii="Times New Roman" w:hAnsi="Times New Roman" w:cs="Times New Roman"/>
        </w:rPr>
        <w:t>on</w:t>
      </w:r>
      <w:r w:rsidRPr="00AC633B">
        <w:rPr>
          <w:rFonts w:ascii="Times New Roman" w:hAnsi="Times New Roman" w:cs="Times New Roman"/>
        </w:rPr>
        <w:t>: 17 May 2025)</w:t>
      </w:r>
    </w:p>
    <w:p w14:paraId="188D9293" w14:textId="54A53CD1"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Our Watch, 2025. </w:t>
      </w:r>
      <w:r w:rsidRPr="00AC633B">
        <w:rPr>
          <w:rFonts w:ascii="Times New Roman" w:hAnsi="Times New Roman" w:cs="Times New Roman"/>
          <w:i/>
          <w:iCs/>
        </w:rPr>
        <w:t xml:space="preserve">Sexual harassment response </w:t>
      </w:r>
      <w:r w:rsidR="00E83DA4" w:rsidRPr="00AC633B">
        <w:rPr>
          <w:rFonts w:ascii="Times New Roman" w:hAnsi="Times New Roman" w:cs="Times New Roman"/>
          <w:i/>
          <w:iCs/>
        </w:rPr>
        <w:t xml:space="preserve">is </w:t>
      </w:r>
      <w:r w:rsidRPr="00AC633B">
        <w:rPr>
          <w:rFonts w:ascii="Times New Roman" w:hAnsi="Times New Roman" w:cs="Times New Roman"/>
          <w:i/>
          <w:iCs/>
        </w:rPr>
        <w:t>a key issue in attracting</w:t>
      </w:r>
      <w:r w:rsidR="00E83DA4" w:rsidRPr="00AC633B">
        <w:rPr>
          <w:rFonts w:ascii="Times New Roman" w:hAnsi="Times New Roman" w:cs="Times New Roman"/>
          <w:i/>
          <w:iCs/>
        </w:rPr>
        <w:t xml:space="preserve"> talent</w:t>
      </w:r>
      <w:r w:rsidRPr="00AC633B">
        <w:rPr>
          <w:rFonts w:ascii="Times New Roman" w:hAnsi="Times New Roman" w:cs="Times New Roman"/>
        </w:rPr>
        <w:t>. Available at: https://www.ourwatch.org.au/news/sexual-harassment-response-a-key-issue-in-attracting-and-retaining-staff-new-data-shows (Accessed On: 17 May 2025)</w:t>
      </w:r>
    </w:p>
    <w:p w14:paraId="0A3CDE6F"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Padhy, A.K. and Padhy, A.K., 2021. Legal conundrums of space tourism. </w:t>
      </w:r>
      <w:r w:rsidRPr="00AC633B">
        <w:rPr>
          <w:rFonts w:ascii="Times New Roman" w:hAnsi="Times New Roman" w:cs="Times New Roman"/>
          <w:i/>
          <w:iCs/>
        </w:rPr>
        <w:t>Acta Astronautica</w:t>
      </w:r>
      <w:r w:rsidRPr="00AC633B">
        <w:rPr>
          <w:rFonts w:ascii="Times New Roman" w:hAnsi="Times New Roman" w:cs="Times New Roman"/>
        </w:rPr>
        <w:t>, </w:t>
      </w:r>
      <w:r w:rsidRPr="00AC633B">
        <w:rPr>
          <w:rFonts w:ascii="Times New Roman" w:hAnsi="Times New Roman" w:cs="Times New Roman"/>
          <w:i/>
          <w:iCs/>
        </w:rPr>
        <w:t>184</w:t>
      </w:r>
      <w:r w:rsidRPr="00AC633B">
        <w:rPr>
          <w:rFonts w:ascii="Times New Roman" w:hAnsi="Times New Roman" w:cs="Times New Roman"/>
        </w:rPr>
        <w:t>, pp.269-273.</w:t>
      </w:r>
    </w:p>
    <w:p w14:paraId="5C2DF14F" w14:textId="44947668"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Paul, E., Callistus, O., Somtobe, O., Esther, T., Somto, K., Clement, O. and Ejimofor, I., 2023. Cybersecurity strategies for safeguarding </w:t>
      </w:r>
      <w:r w:rsidR="00E83DA4" w:rsidRPr="00AC633B">
        <w:rPr>
          <w:rFonts w:ascii="Times New Roman" w:hAnsi="Times New Roman" w:cs="Times New Roman"/>
        </w:rPr>
        <w:t>customers’</w:t>
      </w:r>
      <w:r w:rsidRPr="00AC633B">
        <w:rPr>
          <w:rFonts w:ascii="Times New Roman" w:hAnsi="Times New Roman" w:cs="Times New Roman"/>
        </w:rPr>
        <w:t xml:space="preserve"> data and preventing financial fraud in the United States financial </w:t>
      </w:r>
      <w:r w:rsidR="00E83DA4" w:rsidRPr="00AC633B">
        <w:rPr>
          <w:rFonts w:ascii="Times New Roman" w:hAnsi="Times New Roman" w:cs="Times New Roman"/>
        </w:rPr>
        <w:t>sector</w:t>
      </w:r>
      <w:r w:rsidRPr="00AC633B">
        <w:rPr>
          <w:rFonts w:ascii="Times New Roman" w:hAnsi="Times New Roman" w:cs="Times New Roman"/>
        </w:rPr>
        <w:t>. </w:t>
      </w:r>
      <w:r w:rsidRPr="00AC633B">
        <w:rPr>
          <w:rFonts w:ascii="Times New Roman" w:hAnsi="Times New Roman" w:cs="Times New Roman"/>
          <w:i/>
          <w:iCs/>
        </w:rPr>
        <w:t>International Journal on Soft Computing</w:t>
      </w:r>
      <w:r w:rsidRPr="00AC633B">
        <w:rPr>
          <w:rFonts w:ascii="Times New Roman" w:hAnsi="Times New Roman" w:cs="Times New Roman"/>
        </w:rPr>
        <w:t>, </w:t>
      </w:r>
      <w:r w:rsidRPr="00AC633B">
        <w:rPr>
          <w:rFonts w:ascii="Times New Roman" w:hAnsi="Times New Roman" w:cs="Times New Roman"/>
          <w:i/>
          <w:iCs/>
        </w:rPr>
        <w:t>14</w:t>
      </w:r>
      <w:r w:rsidRPr="00AC633B">
        <w:rPr>
          <w:rFonts w:ascii="Times New Roman" w:hAnsi="Times New Roman" w:cs="Times New Roman"/>
        </w:rPr>
        <w:t>(3), pp.01-16.</w:t>
      </w:r>
    </w:p>
    <w:p w14:paraId="698F4B3F" w14:textId="6080C008" w:rsidR="00171CC8" w:rsidRPr="00AC633B" w:rsidRDefault="00FD2242" w:rsidP="00905163">
      <w:pPr>
        <w:rPr>
          <w:rFonts w:ascii="Times New Roman" w:hAnsi="Times New Roman" w:cs="Times New Roman"/>
        </w:rPr>
      </w:pPr>
      <w:r w:rsidRPr="00AC633B">
        <w:rPr>
          <w:rFonts w:ascii="Times New Roman" w:hAnsi="Times New Roman" w:cs="Times New Roman"/>
        </w:rPr>
        <w:lastRenderedPageBreak/>
        <w:t xml:space="preserve">Prakash, S., Sharma, V.P., Singh, R. and Vijayvargy, L., 2023. Adopting green and sustainable practices in the hotel industry </w:t>
      </w:r>
      <w:r w:rsidR="00E83DA4" w:rsidRPr="00AC633B">
        <w:rPr>
          <w:rFonts w:ascii="Times New Roman" w:hAnsi="Times New Roman" w:cs="Times New Roman"/>
        </w:rPr>
        <w:t>operations</w:t>
      </w:r>
      <w:r w:rsidRPr="00AC633B">
        <w:rPr>
          <w:rFonts w:ascii="Times New Roman" w:hAnsi="Times New Roman" w:cs="Times New Roman"/>
        </w:rPr>
        <w:t xml:space="preserve"> analysis of critical performance indicators for improved environmental quality. </w:t>
      </w:r>
      <w:r w:rsidRPr="00AC633B">
        <w:rPr>
          <w:rFonts w:ascii="Times New Roman" w:hAnsi="Times New Roman" w:cs="Times New Roman"/>
          <w:i/>
          <w:iCs/>
        </w:rPr>
        <w:t>Management of Environmental Quality: An International Journal</w:t>
      </w:r>
      <w:r w:rsidRPr="00AC633B">
        <w:rPr>
          <w:rFonts w:ascii="Times New Roman" w:hAnsi="Times New Roman" w:cs="Times New Roman"/>
        </w:rPr>
        <w:t>, </w:t>
      </w:r>
      <w:r w:rsidRPr="00AC633B">
        <w:rPr>
          <w:rFonts w:ascii="Times New Roman" w:hAnsi="Times New Roman" w:cs="Times New Roman"/>
          <w:i/>
          <w:iCs/>
        </w:rPr>
        <w:t>34</w:t>
      </w:r>
      <w:r w:rsidRPr="00AC633B">
        <w:rPr>
          <w:rFonts w:ascii="Times New Roman" w:hAnsi="Times New Roman" w:cs="Times New Roman"/>
        </w:rPr>
        <w:t>(4), pp.1057-1076.</w:t>
      </w:r>
    </w:p>
    <w:p w14:paraId="3946B124" w14:textId="03DB4ED6"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Rai, R., Thekkekara, J.V. and Kanhare, R., 2021. Herzberg’s </w:t>
      </w:r>
      <w:r w:rsidR="00E83DA4" w:rsidRPr="00AC633B">
        <w:rPr>
          <w:rFonts w:ascii="Times New Roman" w:hAnsi="Times New Roman" w:cs="Times New Roman"/>
        </w:rPr>
        <w:t>two-factor</w:t>
      </w:r>
      <w:r w:rsidRPr="00AC633B">
        <w:rPr>
          <w:rFonts w:ascii="Times New Roman" w:hAnsi="Times New Roman" w:cs="Times New Roman"/>
        </w:rPr>
        <w:t xml:space="preserve"> theory: A study on </w:t>
      </w:r>
      <w:r w:rsidR="00E83DA4" w:rsidRPr="00AC633B">
        <w:rPr>
          <w:rFonts w:ascii="Times New Roman" w:hAnsi="Times New Roman" w:cs="Times New Roman"/>
        </w:rPr>
        <w:t>nurses’</w:t>
      </w:r>
      <w:r w:rsidRPr="00AC633B">
        <w:rPr>
          <w:rFonts w:ascii="Times New Roman" w:hAnsi="Times New Roman" w:cs="Times New Roman"/>
        </w:rPr>
        <w:t xml:space="preserve"> motivation. </w:t>
      </w:r>
      <w:r w:rsidRPr="00AC633B">
        <w:rPr>
          <w:rFonts w:ascii="Times New Roman" w:hAnsi="Times New Roman" w:cs="Times New Roman"/>
          <w:i/>
          <w:iCs/>
        </w:rPr>
        <w:t>RGUHS Journal of Allied Health Sciences</w:t>
      </w:r>
      <w:r w:rsidRPr="00AC633B">
        <w:rPr>
          <w:rFonts w:ascii="Times New Roman" w:hAnsi="Times New Roman" w:cs="Times New Roman"/>
        </w:rPr>
        <w:t>, </w:t>
      </w:r>
      <w:r w:rsidRPr="00AC633B">
        <w:rPr>
          <w:rFonts w:ascii="Times New Roman" w:hAnsi="Times New Roman" w:cs="Times New Roman"/>
          <w:i/>
          <w:iCs/>
        </w:rPr>
        <w:t>1</w:t>
      </w:r>
      <w:r w:rsidRPr="00AC633B">
        <w:rPr>
          <w:rFonts w:ascii="Times New Roman" w:hAnsi="Times New Roman" w:cs="Times New Roman"/>
        </w:rPr>
        <w:t>(1).</w:t>
      </w:r>
    </w:p>
    <w:p w14:paraId="68067237"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Roosted, 2025. </w:t>
      </w:r>
      <w:r w:rsidRPr="00AC633B">
        <w:rPr>
          <w:rFonts w:ascii="Times New Roman" w:hAnsi="Times New Roman" w:cs="Times New Roman"/>
          <w:i/>
          <w:iCs/>
        </w:rPr>
        <w:t>Hospitality jobs have some of the highest turnover rates</w:t>
      </w:r>
      <w:r w:rsidRPr="00AC633B">
        <w:rPr>
          <w:rFonts w:ascii="Times New Roman" w:hAnsi="Times New Roman" w:cs="Times New Roman"/>
        </w:rPr>
        <w:t>. Available at: https://www.roostedhr.com/hospitality-jobs-have-some-of-the-highest-turnover-rates (Accessed On: 17 May 2025)</w:t>
      </w:r>
    </w:p>
    <w:p w14:paraId="5A589467"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Sabharwal, D. and Jain, V., 2025. Transforming Hospitality Through AI, Big Data, and Automation: The New Era of Service Innovation. In </w:t>
      </w:r>
      <w:r w:rsidRPr="00AC633B">
        <w:rPr>
          <w:rFonts w:ascii="Times New Roman" w:hAnsi="Times New Roman" w:cs="Times New Roman"/>
          <w:i/>
          <w:iCs/>
        </w:rPr>
        <w:t>Addressing Contemporary Challenges in the B2B Hospitality Sector</w:t>
      </w:r>
      <w:r w:rsidRPr="00AC633B">
        <w:rPr>
          <w:rFonts w:ascii="Times New Roman" w:hAnsi="Times New Roman" w:cs="Times New Roman"/>
        </w:rPr>
        <w:t> (pp. 309-336). IGI Global Scientific Publishing.</w:t>
      </w:r>
    </w:p>
    <w:p w14:paraId="5A0A938D" w14:textId="1D41191D" w:rsidR="00D81E42" w:rsidRPr="00AC633B" w:rsidRDefault="00D81E42" w:rsidP="00905163">
      <w:pPr>
        <w:rPr>
          <w:rFonts w:ascii="Times New Roman" w:hAnsi="Times New Roman" w:cs="Times New Roman"/>
        </w:rPr>
      </w:pPr>
      <w:r w:rsidRPr="00AC633B">
        <w:rPr>
          <w:rFonts w:ascii="Times New Roman" w:hAnsi="Times New Roman" w:cs="Times New Roman"/>
        </w:rPr>
        <w:t xml:space="preserve">Sarjito, A., 2023. Integrating the concept of situational leadership and VUCA in formulating adaptive and responsive </w:t>
      </w:r>
      <w:r w:rsidR="00E83DA4" w:rsidRPr="00AC633B">
        <w:rPr>
          <w:rFonts w:ascii="Times New Roman" w:hAnsi="Times New Roman" w:cs="Times New Roman"/>
        </w:rPr>
        <w:t>defence</w:t>
      </w:r>
      <w:r w:rsidRPr="00AC633B">
        <w:rPr>
          <w:rFonts w:ascii="Times New Roman" w:hAnsi="Times New Roman" w:cs="Times New Roman"/>
        </w:rPr>
        <w:t xml:space="preserve"> policies. </w:t>
      </w:r>
      <w:r w:rsidRPr="00AC633B">
        <w:rPr>
          <w:rFonts w:ascii="Times New Roman" w:hAnsi="Times New Roman" w:cs="Times New Roman"/>
          <w:i/>
          <w:iCs/>
        </w:rPr>
        <w:t>Journal of Social Interactions and Humanities</w:t>
      </w:r>
      <w:r w:rsidRPr="00AC633B">
        <w:rPr>
          <w:rFonts w:ascii="Times New Roman" w:hAnsi="Times New Roman" w:cs="Times New Roman"/>
        </w:rPr>
        <w:t>, </w:t>
      </w:r>
      <w:r w:rsidRPr="00AC633B">
        <w:rPr>
          <w:rFonts w:ascii="Times New Roman" w:hAnsi="Times New Roman" w:cs="Times New Roman"/>
          <w:i/>
          <w:iCs/>
        </w:rPr>
        <w:t>2</w:t>
      </w:r>
      <w:r w:rsidRPr="00AC633B">
        <w:rPr>
          <w:rFonts w:ascii="Times New Roman" w:hAnsi="Times New Roman" w:cs="Times New Roman"/>
        </w:rPr>
        <w:t>(3), pp.221-238.</w:t>
      </w:r>
    </w:p>
    <w:p w14:paraId="134206E4"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Seyfi, S., Hall, C.M. and Shabani, B., 2023. COVID-19 and international travel restrictions: the geopolitics of health and tourism. </w:t>
      </w:r>
      <w:r w:rsidRPr="00AC633B">
        <w:rPr>
          <w:rFonts w:ascii="Times New Roman" w:hAnsi="Times New Roman" w:cs="Times New Roman"/>
          <w:i/>
          <w:iCs/>
        </w:rPr>
        <w:t>Tourism Geographies</w:t>
      </w:r>
      <w:r w:rsidRPr="00AC633B">
        <w:rPr>
          <w:rFonts w:ascii="Times New Roman" w:hAnsi="Times New Roman" w:cs="Times New Roman"/>
        </w:rPr>
        <w:t>, </w:t>
      </w:r>
      <w:r w:rsidRPr="00AC633B">
        <w:rPr>
          <w:rFonts w:ascii="Times New Roman" w:hAnsi="Times New Roman" w:cs="Times New Roman"/>
          <w:i/>
          <w:iCs/>
        </w:rPr>
        <w:t>25</w:t>
      </w:r>
      <w:r w:rsidRPr="00AC633B">
        <w:rPr>
          <w:rFonts w:ascii="Times New Roman" w:hAnsi="Times New Roman" w:cs="Times New Roman"/>
        </w:rPr>
        <w:t>(1), pp.357-373.</w:t>
      </w:r>
    </w:p>
    <w:p w14:paraId="670F19A4" w14:textId="59B3090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Statista, 2025. </w:t>
      </w:r>
      <w:r w:rsidRPr="00AC633B">
        <w:rPr>
          <w:rFonts w:ascii="Times New Roman" w:hAnsi="Times New Roman" w:cs="Times New Roman"/>
          <w:i/>
          <w:iCs/>
        </w:rPr>
        <w:t>Hotels - Australia | Statista Market Forecast</w:t>
      </w:r>
      <w:r w:rsidRPr="00AC633B">
        <w:rPr>
          <w:rFonts w:ascii="Times New Roman" w:hAnsi="Times New Roman" w:cs="Times New Roman"/>
        </w:rPr>
        <w:t xml:space="preserve">. Available at: https://www.statista.com/outlook/mmo/travel-tourism/hotels/australia (Accessed </w:t>
      </w:r>
      <w:r w:rsidR="00E83DA4" w:rsidRPr="00AC633B">
        <w:rPr>
          <w:rFonts w:ascii="Times New Roman" w:hAnsi="Times New Roman" w:cs="Times New Roman"/>
        </w:rPr>
        <w:t>on</w:t>
      </w:r>
      <w:r w:rsidRPr="00AC633B">
        <w:rPr>
          <w:rFonts w:ascii="Times New Roman" w:hAnsi="Times New Roman" w:cs="Times New Roman"/>
        </w:rPr>
        <w:t>: 17 May 2025)</w:t>
      </w:r>
    </w:p>
    <w:p w14:paraId="495786FD"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Suwarto, T., Pforr, C. and Volgger, M., 2024. Front-desk workforce cultural diversity and its implications for service quality in the accommodation sector: a case from Australia. </w:t>
      </w:r>
      <w:r w:rsidRPr="00AC633B">
        <w:rPr>
          <w:rFonts w:ascii="Times New Roman" w:hAnsi="Times New Roman" w:cs="Times New Roman"/>
          <w:i/>
          <w:iCs/>
        </w:rPr>
        <w:t>Tourism Review</w:t>
      </w:r>
      <w:r w:rsidRPr="00AC633B">
        <w:rPr>
          <w:rFonts w:ascii="Times New Roman" w:hAnsi="Times New Roman" w:cs="Times New Roman"/>
        </w:rPr>
        <w:t>, </w:t>
      </w:r>
      <w:r w:rsidRPr="00AC633B">
        <w:rPr>
          <w:rFonts w:ascii="Times New Roman" w:hAnsi="Times New Roman" w:cs="Times New Roman"/>
          <w:i/>
          <w:iCs/>
        </w:rPr>
        <w:t>79</w:t>
      </w:r>
      <w:r w:rsidRPr="00AC633B">
        <w:rPr>
          <w:rFonts w:ascii="Times New Roman" w:hAnsi="Times New Roman" w:cs="Times New Roman"/>
        </w:rPr>
        <w:t>(1), pp.234-249.</w:t>
      </w:r>
    </w:p>
    <w:p w14:paraId="3DE26CA8"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The Rocks, 2025. </w:t>
      </w:r>
      <w:r w:rsidRPr="00AC633B">
        <w:rPr>
          <w:rFonts w:ascii="Times New Roman" w:hAnsi="Times New Roman" w:cs="Times New Roman"/>
          <w:i/>
          <w:iCs/>
        </w:rPr>
        <w:t>Park Hyatt Sydney</w:t>
      </w:r>
      <w:r w:rsidRPr="00AC633B">
        <w:rPr>
          <w:rFonts w:ascii="Times New Roman" w:hAnsi="Times New Roman" w:cs="Times New Roman"/>
        </w:rPr>
        <w:t>. Available at: https://www.therocks.com/stay/park-hyatt-sydney (Accessed On: 17 May 2025)</w:t>
      </w:r>
    </w:p>
    <w:p w14:paraId="326F2D38" w14:textId="69B8281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Tien, N.H., Ngoc, </w:t>
      </w:r>
      <w:r w:rsidR="00FE4B47" w:rsidRPr="00AC633B">
        <w:rPr>
          <w:rFonts w:ascii="Times New Roman" w:hAnsi="Times New Roman" w:cs="Times New Roman"/>
        </w:rPr>
        <w:t>N.M.,</w:t>
      </w:r>
      <w:r w:rsidRPr="00AC633B">
        <w:rPr>
          <w:rFonts w:ascii="Times New Roman" w:hAnsi="Times New Roman" w:cs="Times New Roman"/>
        </w:rPr>
        <w:t xml:space="preserve"> and Anh, D.B.H., 2021. Current situation of high-quality human resources in FDI enterprises in Vietnam-solutions to attract and maintain. </w:t>
      </w:r>
      <w:r w:rsidRPr="00AC633B">
        <w:rPr>
          <w:rFonts w:ascii="Times New Roman" w:hAnsi="Times New Roman" w:cs="Times New Roman"/>
          <w:i/>
          <w:iCs/>
        </w:rPr>
        <w:t>International Journal of Multidisciplinary Research and Growth Evaluation</w:t>
      </w:r>
      <w:r w:rsidRPr="00AC633B">
        <w:rPr>
          <w:rFonts w:ascii="Times New Roman" w:hAnsi="Times New Roman" w:cs="Times New Roman"/>
        </w:rPr>
        <w:t>, </w:t>
      </w:r>
      <w:r w:rsidRPr="00AC633B">
        <w:rPr>
          <w:rFonts w:ascii="Times New Roman" w:hAnsi="Times New Roman" w:cs="Times New Roman"/>
          <w:i/>
          <w:iCs/>
        </w:rPr>
        <w:t>2</w:t>
      </w:r>
      <w:r w:rsidRPr="00AC633B">
        <w:rPr>
          <w:rFonts w:ascii="Times New Roman" w:hAnsi="Times New Roman" w:cs="Times New Roman"/>
        </w:rPr>
        <w:t>(1), pp.31-38.</w:t>
      </w:r>
    </w:p>
    <w:p w14:paraId="6E267C0E" w14:textId="54184287" w:rsidR="00171CC8" w:rsidRPr="00AC633B" w:rsidRDefault="00E83DA4" w:rsidP="00905163">
      <w:pPr>
        <w:rPr>
          <w:rFonts w:ascii="Times New Roman" w:hAnsi="Times New Roman" w:cs="Times New Roman"/>
        </w:rPr>
      </w:pPr>
      <w:r w:rsidRPr="00AC633B">
        <w:rPr>
          <w:rFonts w:ascii="Times New Roman" w:hAnsi="Times New Roman" w:cs="Times New Roman"/>
        </w:rPr>
        <w:lastRenderedPageBreak/>
        <w:t xml:space="preserve">TripAdvisor, 2024. </w:t>
      </w:r>
      <w:r w:rsidRPr="00AC633B">
        <w:rPr>
          <w:rFonts w:ascii="Times New Roman" w:hAnsi="Times New Roman" w:cs="Times New Roman"/>
          <w:i/>
          <w:iCs/>
        </w:rPr>
        <w:t xml:space="preserve">Reviews. </w:t>
      </w:r>
      <w:r w:rsidRPr="00AC633B">
        <w:rPr>
          <w:rFonts w:ascii="Times New Roman" w:hAnsi="Times New Roman" w:cs="Times New Roman"/>
        </w:rPr>
        <w:t>Available at: https://www.tripadvisor.in/Hotel_Review-g255060-d256618-Reviews-Park_Hyatt_Sydney-Sydney_New_South_Wales.html#REVIEWS (Accessed On: 17 May 2025)</w:t>
      </w:r>
    </w:p>
    <w:p w14:paraId="55722690" w14:textId="497256C2" w:rsidR="00171CC8" w:rsidRPr="00AC633B" w:rsidRDefault="00E83DA4" w:rsidP="00905163">
      <w:pPr>
        <w:rPr>
          <w:rFonts w:ascii="Times New Roman" w:hAnsi="Times New Roman" w:cs="Times New Roman"/>
        </w:rPr>
      </w:pPr>
      <w:r w:rsidRPr="00AC633B">
        <w:rPr>
          <w:rFonts w:ascii="Times New Roman" w:hAnsi="Times New Roman" w:cs="Times New Roman"/>
        </w:rPr>
        <w:t xml:space="preserve">TripAdvisor, 2025. </w:t>
      </w:r>
      <w:r w:rsidRPr="00AC633B">
        <w:rPr>
          <w:rFonts w:ascii="Times New Roman" w:hAnsi="Times New Roman" w:cs="Times New Roman"/>
          <w:i/>
          <w:iCs/>
        </w:rPr>
        <w:t>Park Hyatt Sydney.</w:t>
      </w:r>
      <w:r w:rsidRPr="00AC633B">
        <w:rPr>
          <w:rFonts w:ascii="Times New Roman" w:hAnsi="Times New Roman" w:cs="Times New Roman"/>
        </w:rPr>
        <w:t xml:space="preserve"> Available at: https://www.tripadvisor.in/Hotel_Review-g255060-d256618-Reviews-Park_Hyatt_Sydney-Sydney_New_South_Wales.html (Accessed On: 17 May 2025)</w:t>
      </w:r>
    </w:p>
    <w:p w14:paraId="173E375C" w14:textId="4706C798" w:rsidR="00171CC8" w:rsidRPr="00AC633B" w:rsidRDefault="00E83DA4" w:rsidP="00905163">
      <w:pPr>
        <w:rPr>
          <w:rFonts w:ascii="Times New Roman" w:hAnsi="Times New Roman" w:cs="Times New Roman"/>
        </w:rPr>
      </w:pPr>
      <w:r w:rsidRPr="00AC633B">
        <w:rPr>
          <w:rFonts w:ascii="Times New Roman" w:hAnsi="Times New Roman" w:cs="Times New Roman"/>
        </w:rPr>
        <w:t xml:space="preserve">TripAdvisor, 2025. </w:t>
      </w:r>
      <w:r w:rsidRPr="00AC633B">
        <w:rPr>
          <w:rFonts w:ascii="Times New Roman" w:hAnsi="Times New Roman" w:cs="Times New Roman"/>
          <w:i/>
          <w:iCs/>
        </w:rPr>
        <w:t xml:space="preserve">Reviews. </w:t>
      </w:r>
      <w:r w:rsidRPr="00AC633B">
        <w:rPr>
          <w:rFonts w:ascii="Times New Roman" w:hAnsi="Times New Roman" w:cs="Times New Roman"/>
        </w:rPr>
        <w:t>Available at: https://www.tripadvisor.in/Hotel_Review-g255060-d256618-Reviews-Park_Hyatt_Sydney-Sydney_New_South_Wales.html#REVIEWS (Accessed On: 17 May 2025)</w:t>
      </w:r>
    </w:p>
    <w:p w14:paraId="48DE7E1E" w14:textId="0EA30E8A"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WHO, 2025. </w:t>
      </w:r>
      <w:r w:rsidRPr="00AC633B">
        <w:rPr>
          <w:rFonts w:ascii="Times New Roman" w:hAnsi="Times New Roman" w:cs="Times New Roman"/>
          <w:i/>
          <w:iCs/>
        </w:rPr>
        <w:t>Health equity through action on the social determinants</w:t>
      </w:r>
      <w:r w:rsidRPr="00AC633B">
        <w:rPr>
          <w:rFonts w:ascii="Times New Roman" w:hAnsi="Times New Roman" w:cs="Times New Roman"/>
        </w:rPr>
        <w:t xml:space="preserve">. Available at: https://apps.who.int/iris/bitstream/handle/10665/43943/9789241563703_eng.pdf (Accessed </w:t>
      </w:r>
      <w:r w:rsidR="00E83DA4" w:rsidRPr="00AC633B">
        <w:rPr>
          <w:rFonts w:ascii="Times New Roman" w:hAnsi="Times New Roman" w:cs="Times New Roman"/>
        </w:rPr>
        <w:t>on</w:t>
      </w:r>
      <w:r w:rsidRPr="00AC633B">
        <w:rPr>
          <w:rFonts w:ascii="Times New Roman" w:hAnsi="Times New Roman" w:cs="Times New Roman"/>
        </w:rPr>
        <w:t>: 17 May 2025)</w:t>
      </w:r>
    </w:p>
    <w:p w14:paraId="1A99197F"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Xie, Y., Dai, W., Xiang, S., Deng, H., Wang, Z., Li, Y., Wang, Z., Zhou, M. and Gao, M., 2024. Supply and demand of ecosystem services and their interaction with urbanisation: The case of Chengdu-Chongqing urban agglomeration. </w:t>
      </w:r>
      <w:r w:rsidRPr="00AC633B">
        <w:rPr>
          <w:rFonts w:ascii="Times New Roman" w:hAnsi="Times New Roman" w:cs="Times New Roman"/>
          <w:i/>
          <w:iCs/>
        </w:rPr>
        <w:t>Urban Climate</w:t>
      </w:r>
      <w:r w:rsidRPr="00AC633B">
        <w:rPr>
          <w:rFonts w:ascii="Times New Roman" w:hAnsi="Times New Roman" w:cs="Times New Roman"/>
        </w:rPr>
        <w:t>, </w:t>
      </w:r>
      <w:r w:rsidRPr="00AC633B">
        <w:rPr>
          <w:rFonts w:ascii="Times New Roman" w:hAnsi="Times New Roman" w:cs="Times New Roman"/>
          <w:i/>
          <w:iCs/>
        </w:rPr>
        <w:t>55</w:t>
      </w:r>
      <w:r w:rsidRPr="00AC633B">
        <w:rPr>
          <w:rFonts w:ascii="Times New Roman" w:hAnsi="Times New Roman" w:cs="Times New Roman"/>
        </w:rPr>
        <w:t>, p.101978.</w:t>
      </w:r>
    </w:p>
    <w:p w14:paraId="7E73D362"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Yallop, A.C., Gică, O.A., Moisescu, O.I., Coroș, M.M. and Séraphin, H., 2023. The digital traveller: implications for data ethics and data governance in tourism and hospitality. </w:t>
      </w:r>
      <w:r w:rsidRPr="00AC633B">
        <w:rPr>
          <w:rFonts w:ascii="Times New Roman" w:hAnsi="Times New Roman" w:cs="Times New Roman"/>
          <w:i/>
          <w:iCs/>
        </w:rPr>
        <w:t>Journal of Consumer Marketing</w:t>
      </w:r>
      <w:r w:rsidRPr="00AC633B">
        <w:rPr>
          <w:rFonts w:ascii="Times New Roman" w:hAnsi="Times New Roman" w:cs="Times New Roman"/>
        </w:rPr>
        <w:t>, </w:t>
      </w:r>
      <w:r w:rsidRPr="00AC633B">
        <w:rPr>
          <w:rFonts w:ascii="Times New Roman" w:hAnsi="Times New Roman" w:cs="Times New Roman"/>
          <w:i/>
          <w:iCs/>
        </w:rPr>
        <w:t>40</w:t>
      </w:r>
      <w:r w:rsidRPr="00AC633B">
        <w:rPr>
          <w:rFonts w:ascii="Times New Roman" w:hAnsi="Times New Roman" w:cs="Times New Roman"/>
        </w:rPr>
        <w:t>(2), pp.155-170.</w:t>
      </w:r>
    </w:p>
    <w:p w14:paraId="3C8143EC" w14:textId="59FBA996"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Zhang, L., 2021. </w:t>
      </w:r>
      <w:r w:rsidR="00E83DA4" w:rsidRPr="00AC633B">
        <w:rPr>
          <w:rFonts w:ascii="Times New Roman" w:hAnsi="Times New Roman" w:cs="Times New Roman"/>
        </w:rPr>
        <w:t>Contextualising</w:t>
      </w:r>
      <w:r w:rsidRPr="00AC633B">
        <w:rPr>
          <w:rFonts w:ascii="Times New Roman" w:hAnsi="Times New Roman" w:cs="Times New Roman"/>
        </w:rPr>
        <w:t xml:space="preserve"> precarious work: </w:t>
      </w:r>
      <w:r w:rsidR="00E83DA4" w:rsidRPr="00AC633B">
        <w:rPr>
          <w:rFonts w:ascii="Times New Roman" w:hAnsi="Times New Roman" w:cs="Times New Roman"/>
        </w:rPr>
        <w:t>labour</w:t>
      </w:r>
      <w:r w:rsidRPr="00AC633B">
        <w:rPr>
          <w:rFonts w:ascii="Times New Roman" w:hAnsi="Times New Roman" w:cs="Times New Roman"/>
        </w:rPr>
        <w:t xml:space="preserve"> dispatch, boundary-drawing, and the politics of </w:t>
      </w:r>
      <w:r w:rsidR="00E83DA4" w:rsidRPr="00AC633B">
        <w:rPr>
          <w:rFonts w:ascii="Times New Roman" w:hAnsi="Times New Roman" w:cs="Times New Roman"/>
        </w:rPr>
        <w:t>labour</w:t>
      </w:r>
      <w:r w:rsidRPr="00AC633B">
        <w:rPr>
          <w:rFonts w:ascii="Times New Roman" w:hAnsi="Times New Roman" w:cs="Times New Roman"/>
        </w:rPr>
        <w:t xml:space="preserve"> regulation in post-socialist China. </w:t>
      </w:r>
      <w:r w:rsidR="00E83DA4" w:rsidRPr="00AC633B">
        <w:rPr>
          <w:rFonts w:ascii="Times New Roman" w:hAnsi="Times New Roman" w:cs="Times New Roman"/>
          <w:i/>
          <w:iCs/>
        </w:rPr>
        <w:t>Labour</w:t>
      </w:r>
      <w:r w:rsidRPr="00AC633B">
        <w:rPr>
          <w:rFonts w:ascii="Times New Roman" w:hAnsi="Times New Roman" w:cs="Times New Roman"/>
          <w:i/>
          <w:iCs/>
        </w:rPr>
        <w:t xml:space="preserve"> History</w:t>
      </w:r>
      <w:r w:rsidRPr="00AC633B">
        <w:rPr>
          <w:rFonts w:ascii="Times New Roman" w:hAnsi="Times New Roman" w:cs="Times New Roman"/>
        </w:rPr>
        <w:t>, </w:t>
      </w:r>
      <w:r w:rsidRPr="00AC633B">
        <w:rPr>
          <w:rFonts w:ascii="Times New Roman" w:hAnsi="Times New Roman" w:cs="Times New Roman"/>
          <w:i/>
          <w:iCs/>
        </w:rPr>
        <w:t>62</w:t>
      </w:r>
      <w:r w:rsidRPr="00AC633B">
        <w:rPr>
          <w:rFonts w:ascii="Times New Roman" w:hAnsi="Times New Roman" w:cs="Times New Roman"/>
        </w:rPr>
        <w:t>(5-6), pp.556-574.</w:t>
      </w:r>
    </w:p>
    <w:p w14:paraId="6801CEEA" w14:textId="63FF547C" w:rsidR="00520921" w:rsidRPr="00AC633B" w:rsidRDefault="00FD2242" w:rsidP="00905163">
      <w:pPr>
        <w:rPr>
          <w:rFonts w:ascii="Times New Roman" w:hAnsi="Times New Roman" w:cs="Times New Roman"/>
        </w:rPr>
      </w:pPr>
      <w:r w:rsidRPr="00AC633B">
        <w:rPr>
          <w:rFonts w:ascii="Times New Roman" w:hAnsi="Times New Roman" w:cs="Times New Roman"/>
        </w:rPr>
        <w:t>Zhao, S., Ping, J., Zhu, H., Ji, W., Wang, Y. and Wang, Y., 2024. Job characteristics model-based study of the intrinsic motivations for primary care practitioners. </w:t>
      </w:r>
      <w:r w:rsidRPr="00AC633B">
        <w:rPr>
          <w:rFonts w:ascii="Times New Roman" w:hAnsi="Times New Roman" w:cs="Times New Roman"/>
          <w:i/>
          <w:iCs/>
        </w:rPr>
        <w:t>Chinese General Practice Journal</w:t>
      </w:r>
      <w:r w:rsidRPr="00AC633B">
        <w:rPr>
          <w:rFonts w:ascii="Times New Roman" w:hAnsi="Times New Roman" w:cs="Times New Roman"/>
        </w:rPr>
        <w:t>, </w:t>
      </w:r>
      <w:r w:rsidRPr="00AC633B">
        <w:rPr>
          <w:rFonts w:ascii="Times New Roman" w:hAnsi="Times New Roman" w:cs="Times New Roman"/>
          <w:i/>
          <w:iCs/>
        </w:rPr>
        <w:t>1</w:t>
      </w:r>
      <w:r w:rsidRPr="00AC633B">
        <w:rPr>
          <w:rFonts w:ascii="Times New Roman" w:hAnsi="Times New Roman" w:cs="Times New Roman"/>
        </w:rPr>
        <w:t>(1), pp.3-10.</w:t>
      </w:r>
    </w:p>
    <w:sectPr w:rsidR="00520921" w:rsidRPr="00AC633B">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BE8F7" w14:textId="77777777" w:rsidR="00E80177" w:rsidRPr="00905163" w:rsidRDefault="00E80177" w:rsidP="00CD4F33">
      <w:pPr>
        <w:spacing w:before="0" w:line="240" w:lineRule="auto"/>
      </w:pPr>
      <w:r w:rsidRPr="00905163">
        <w:separator/>
      </w:r>
    </w:p>
  </w:endnote>
  <w:endnote w:type="continuationSeparator" w:id="0">
    <w:p w14:paraId="20B2188A" w14:textId="77777777" w:rsidR="00E80177" w:rsidRPr="00905163" w:rsidRDefault="00E80177" w:rsidP="00CD4F33">
      <w:pPr>
        <w:spacing w:before="0" w:line="240" w:lineRule="auto"/>
      </w:pPr>
      <w:r w:rsidRPr="0090516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4BC4D" w14:textId="77777777" w:rsidR="00E80177" w:rsidRPr="00905163" w:rsidRDefault="00E80177" w:rsidP="00CD4F33">
      <w:pPr>
        <w:spacing w:before="0" w:line="240" w:lineRule="auto"/>
      </w:pPr>
      <w:r w:rsidRPr="00905163">
        <w:separator/>
      </w:r>
    </w:p>
  </w:footnote>
  <w:footnote w:type="continuationSeparator" w:id="0">
    <w:p w14:paraId="7E088E3F" w14:textId="77777777" w:rsidR="00E80177" w:rsidRPr="00905163" w:rsidRDefault="00E80177" w:rsidP="00CD4F33">
      <w:pPr>
        <w:spacing w:before="0" w:line="240" w:lineRule="auto"/>
      </w:pPr>
      <w:r w:rsidRPr="0090516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32CA8"/>
    <w:multiLevelType w:val="multilevel"/>
    <w:tmpl w:val="E508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6268C1"/>
    <w:multiLevelType w:val="hybridMultilevel"/>
    <w:tmpl w:val="19369D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10312192">
    <w:abstractNumId w:val="0"/>
  </w:num>
  <w:num w:numId="2" w16cid:durableId="1885286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B03"/>
    <w:rsid w:val="00053F65"/>
    <w:rsid w:val="00066CD5"/>
    <w:rsid w:val="00073335"/>
    <w:rsid w:val="00087B96"/>
    <w:rsid w:val="000969E4"/>
    <w:rsid w:val="000B4C4B"/>
    <w:rsid w:val="000D6DB9"/>
    <w:rsid w:val="000D72E0"/>
    <w:rsid w:val="00111A3D"/>
    <w:rsid w:val="00122F2B"/>
    <w:rsid w:val="001356B9"/>
    <w:rsid w:val="0013581C"/>
    <w:rsid w:val="00151800"/>
    <w:rsid w:val="00156D2F"/>
    <w:rsid w:val="001608A5"/>
    <w:rsid w:val="0016264D"/>
    <w:rsid w:val="001649A9"/>
    <w:rsid w:val="00171CC8"/>
    <w:rsid w:val="00181C2C"/>
    <w:rsid w:val="001954F2"/>
    <w:rsid w:val="001A4613"/>
    <w:rsid w:val="001D675A"/>
    <w:rsid w:val="001E4166"/>
    <w:rsid w:val="00203E3B"/>
    <w:rsid w:val="002073B2"/>
    <w:rsid w:val="0022483A"/>
    <w:rsid w:val="00224F14"/>
    <w:rsid w:val="00267B0D"/>
    <w:rsid w:val="00281EB1"/>
    <w:rsid w:val="00281FB2"/>
    <w:rsid w:val="002858F9"/>
    <w:rsid w:val="002A0440"/>
    <w:rsid w:val="002B230F"/>
    <w:rsid w:val="002C1E4D"/>
    <w:rsid w:val="002D042B"/>
    <w:rsid w:val="002D383E"/>
    <w:rsid w:val="002D6765"/>
    <w:rsid w:val="002E3199"/>
    <w:rsid w:val="00303646"/>
    <w:rsid w:val="003339A4"/>
    <w:rsid w:val="0034748D"/>
    <w:rsid w:val="00357508"/>
    <w:rsid w:val="003B6543"/>
    <w:rsid w:val="003B730C"/>
    <w:rsid w:val="003D12D5"/>
    <w:rsid w:val="003E0D0E"/>
    <w:rsid w:val="004008CC"/>
    <w:rsid w:val="0041587B"/>
    <w:rsid w:val="00417F89"/>
    <w:rsid w:val="00420527"/>
    <w:rsid w:val="00427726"/>
    <w:rsid w:val="004338E4"/>
    <w:rsid w:val="00436D02"/>
    <w:rsid w:val="0043723B"/>
    <w:rsid w:val="004378F8"/>
    <w:rsid w:val="00437B0E"/>
    <w:rsid w:val="004450E2"/>
    <w:rsid w:val="00474524"/>
    <w:rsid w:val="004B4F2E"/>
    <w:rsid w:val="004E4BF5"/>
    <w:rsid w:val="004F6264"/>
    <w:rsid w:val="00520921"/>
    <w:rsid w:val="005301D0"/>
    <w:rsid w:val="0055401B"/>
    <w:rsid w:val="005A284B"/>
    <w:rsid w:val="005B4DE3"/>
    <w:rsid w:val="005D3B03"/>
    <w:rsid w:val="005F1D52"/>
    <w:rsid w:val="00605A01"/>
    <w:rsid w:val="00605BFF"/>
    <w:rsid w:val="00623C24"/>
    <w:rsid w:val="00672E2D"/>
    <w:rsid w:val="00684756"/>
    <w:rsid w:val="00697F75"/>
    <w:rsid w:val="006A38C4"/>
    <w:rsid w:val="006C181D"/>
    <w:rsid w:val="006D1318"/>
    <w:rsid w:val="006F04AA"/>
    <w:rsid w:val="006F0777"/>
    <w:rsid w:val="00757A1B"/>
    <w:rsid w:val="00762166"/>
    <w:rsid w:val="00762C5A"/>
    <w:rsid w:val="00785DC6"/>
    <w:rsid w:val="00787086"/>
    <w:rsid w:val="00797916"/>
    <w:rsid w:val="007B0586"/>
    <w:rsid w:val="007B1C0C"/>
    <w:rsid w:val="007B5FD8"/>
    <w:rsid w:val="007C3D92"/>
    <w:rsid w:val="007C3FFB"/>
    <w:rsid w:val="007D0FC6"/>
    <w:rsid w:val="00801EB2"/>
    <w:rsid w:val="00820CDF"/>
    <w:rsid w:val="008305AC"/>
    <w:rsid w:val="00833CBF"/>
    <w:rsid w:val="0085207E"/>
    <w:rsid w:val="00876261"/>
    <w:rsid w:val="00882F61"/>
    <w:rsid w:val="00886485"/>
    <w:rsid w:val="00894385"/>
    <w:rsid w:val="008A050C"/>
    <w:rsid w:val="008B130E"/>
    <w:rsid w:val="008B4833"/>
    <w:rsid w:val="008C4C7F"/>
    <w:rsid w:val="008E7A4C"/>
    <w:rsid w:val="008F4D90"/>
    <w:rsid w:val="00905163"/>
    <w:rsid w:val="00926CA5"/>
    <w:rsid w:val="00935849"/>
    <w:rsid w:val="0094628F"/>
    <w:rsid w:val="00951D23"/>
    <w:rsid w:val="009727CD"/>
    <w:rsid w:val="00985ECB"/>
    <w:rsid w:val="009918C0"/>
    <w:rsid w:val="009A22E4"/>
    <w:rsid w:val="009A54CE"/>
    <w:rsid w:val="009C0EBF"/>
    <w:rsid w:val="009C70F5"/>
    <w:rsid w:val="009F1B84"/>
    <w:rsid w:val="00A13546"/>
    <w:rsid w:val="00A24948"/>
    <w:rsid w:val="00A347D6"/>
    <w:rsid w:val="00A40748"/>
    <w:rsid w:val="00A62EEF"/>
    <w:rsid w:val="00A74D93"/>
    <w:rsid w:val="00A830F5"/>
    <w:rsid w:val="00A91803"/>
    <w:rsid w:val="00AA4A9D"/>
    <w:rsid w:val="00AC2307"/>
    <w:rsid w:val="00AC633B"/>
    <w:rsid w:val="00AC6EF6"/>
    <w:rsid w:val="00AD747A"/>
    <w:rsid w:val="00AE6F4D"/>
    <w:rsid w:val="00B21B47"/>
    <w:rsid w:val="00B22CFE"/>
    <w:rsid w:val="00B26B45"/>
    <w:rsid w:val="00B5630D"/>
    <w:rsid w:val="00B77474"/>
    <w:rsid w:val="00B8257B"/>
    <w:rsid w:val="00B94222"/>
    <w:rsid w:val="00B94632"/>
    <w:rsid w:val="00BA5E7B"/>
    <w:rsid w:val="00BA7369"/>
    <w:rsid w:val="00BB525B"/>
    <w:rsid w:val="00C0438B"/>
    <w:rsid w:val="00C140D0"/>
    <w:rsid w:val="00C21CC2"/>
    <w:rsid w:val="00C22AC8"/>
    <w:rsid w:val="00C4108D"/>
    <w:rsid w:val="00C46B03"/>
    <w:rsid w:val="00C6160E"/>
    <w:rsid w:val="00C92B30"/>
    <w:rsid w:val="00C93BAF"/>
    <w:rsid w:val="00CA6649"/>
    <w:rsid w:val="00CB6E3A"/>
    <w:rsid w:val="00CC2DAB"/>
    <w:rsid w:val="00CC40F8"/>
    <w:rsid w:val="00CC77E0"/>
    <w:rsid w:val="00CD4F33"/>
    <w:rsid w:val="00CF3DFA"/>
    <w:rsid w:val="00D31B39"/>
    <w:rsid w:val="00D73337"/>
    <w:rsid w:val="00D7703A"/>
    <w:rsid w:val="00D81E42"/>
    <w:rsid w:val="00DA7201"/>
    <w:rsid w:val="00DB72C6"/>
    <w:rsid w:val="00DC574F"/>
    <w:rsid w:val="00DE0964"/>
    <w:rsid w:val="00DE5BA8"/>
    <w:rsid w:val="00E1199F"/>
    <w:rsid w:val="00E23770"/>
    <w:rsid w:val="00E322EF"/>
    <w:rsid w:val="00E36156"/>
    <w:rsid w:val="00E80177"/>
    <w:rsid w:val="00E83DA4"/>
    <w:rsid w:val="00EE2AEC"/>
    <w:rsid w:val="00EE5154"/>
    <w:rsid w:val="00EF2F30"/>
    <w:rsid w:val="00F41C02"/>
    <w:rsid w:val="00F43F28"/>
    <w:rsid w:val="00F47468"/>
    <w:rsid w:val="00F70904"/>
    <w:rsid w:val="00F71E70"/>
    <w:rsid w:val="00F97BAF"/>
    <w:rsid w:val="00FA5722"/>
    <w:rsid w:val="00FB00B5"/>
    <w:rsid w:val="00FC4D5B"/>
    <w:rsid w:val="00FD1169"/>
    <w:rsid w:val="00FD2242"/>
    <w:rsid w:val="00FE2F58"/>
    <w:rsid w:val="00FE4B47"/>
    <w:rsid w:val="00FE61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CC54FE"/>
  <w15:docId w15:val="{C8C093B9-4333-4BA6-BEF0-D11342F56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sz w:val="28"/>
      <w:szCs w:val="28"/>
    </w:rPr>
  </w:style>
  <w:style w:type="paragraph" w:styleId="Heading2">
    <w:name w:val="heading 2"/>
    <w:basedOn w:val="Normal"/>
    <w:next w:val="Normal"/>
    <w:uiPriority w:val="9"/>
    <w:unhideWhenUsed/>
    <w:qFormat/>
    <w:pPr>
      <w:keepNext/>
      <w:keepLines/>
      <w:spacing w:before="360" w:after="80"/>
      <w:outlineLvl w:val="1"/>
    </w:pPr>
    <w:rPr>
      <w:b/>
    </w:rPr>
  </w:style>
  <w:style w:type="paragraph" w:styleId="Heading3">
    <w:name w:val="heading 3"/>
    <w:basedOn w:val="Normal"/>
    <w:next w:val="Normal"/>
    <w:uiPriority w:val="9"/>
    <w:unhideWhenUsed/>
    <w:qFormat/>
    <w:pPr>
      <w:keepNext/>
      <w:keepLines/>
      <w:spacing w:before="280" w:after="8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D4F33"/>
    <w:pPr>
      <w:tabs>
        <w:tab w:val="center" w:pos="4513"/>
        <w:tab w:val="right" w:pos="9026"/>
      </w:tabs>
      <w:spacing w:before="0" w:line="240" w:lineRule="auto"/>
    </w:pPr>
  </w:style>
  <w:style w:type="character" w:customStyle="1" w:styleId="HeaderChar">
    <w:name w:val="Header Char"/>
    <w:basedOn w:val="DefaultParagraphFont"/>
    <w:link w:val="Header"/>
    <w:uiPriority w:val="99"/>
    <w:rsid w:val="00CD4F33"/>
  </w:style>
  <w:style w:type="paragraph" w:styleId="Footer">
    <w:name w:val="footer"/>
    <w:basedOn w:val="Normal"/>
    <w:link w:val="FooterChar"/>
    <w:uiPriority w:val="99"/>
    <w:unhideWhenUsed/>
    <w:rsid w:val="00CD4F33"/>
    <w:pPr>
      <w:tabs>
        <w:tab w:val="center" w:pos="4513"/>
        <w:tab w:val="right" w:pos="9026"/>
      </w:tabs>
      <w:spacing w:before="0" w:line="240" w:lineRule="auto"/>
    </w:pPr>
  </w:style>
  <w:style w:type="character" w:customStyle="1" w:styleId="FooterChar">
    <w:name w:val="Footer Char"/>
    <w:basedOn w:val="DefaultParagraphFont"/>
    <w:link w:val="Footer"/>
    <w:uiPriority w:val="99"/>
    <w:rsid w:val="00CD4F33"/>
  </w:style>
  <w:style w:type="paragraph" w:styleId="TOCHeading">
    <w:name w:val="TOC Heading"/>
    <w:basedOn w:val="Heading1"/>
    <w:next w:val="Normal"/>
    <w:uiPriority w:val="39"/>
    <w:unhideWhenUsed/>
    <w:qFormat/>
    <w:rsid w:val="007C3D9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C3D92"/>
    <w:pPr>
      <w:spacing w:after="100"/>
    </w:pPr>
  </w:style>
  <w:style w:type="paragraph" w:styleId="TOC2">
    <w:name w:val="toc 2"/>
    <w:basedOn w:val="Normal"/>
    <w:next w:val="Normal"/>
    <w:autoRedefine/>
    <w:uiPriority w:val="39"/>
    <w:unhideWhenUsed/>
    <w:rsid w:val="007C3D92"/>
    <w:pPr>
      <w:spacing w:after="100"/>
      <w:ind w:left="240"/>
    </w:pPr>
  </w:style>
  <w:style w:type="paragraph" w:styleId="TOC3">
    <w:name w:val="toc 3"/>
    <w:basedOn w:val="Normal"/>
    <w:next w:val="Normal"/>
    <w:autoRedefine/>
    <w:uiPriority w:val="39"/>
    <w:unhideWhenUsed/>
    <w:rsid w:val="007C3D92"/>
    <w:pPr>
      <w:spacing w:after="100"/>
      <w:ind w:left="480"/>
    </w:pPr>
  </w:style>
  <w:style w:type="character" w:styleId="Hyperlink">
    <w:name w:val="Hyperlink"/>
    <w:basedOn w:val="DefaultParagraphFont"/>
    <w:uiPriority w:val="99"/>
    <w:unhideWhenUsed/>
    <w:rsid w:val="007C3D92"/>
    <w:rPr>
      <w:color w:val="0000FF" w:themeColor="hyperlink"/>
      <w:u w:val="single"/>
    </w:rPr>
  </w:style>
  <w:style w:type="table" w:styleId="TableGrid">
    <w:name w:val="Table Grid"/>
    <w:basedOn w:val="TableNormal"/>
    <w:uiPriority w:val="39"/>
    <w:rsid w:val="003B6543"/>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450E2"/>
    <w:rPr>
      <w:b/>
      <w:bCs/>
    </w:rPr>
  </w:style>
  <w:style w:type="paragraph" w:styleId="NormalWeb">
    <w:name w:val="Normal (Web)"/>
    <w:basedOn w:val="Normal"/>
    <w:uiPriority w:val="99"/>
    <w:semiHidden/>
    <w:unhideWhenUsed/>
    <w:rsid w:val="00787086"/>
    <w:rPr>
      <w:rFonts w:ascii="Times New Roman" w:hAnsi="Times New Roman" w:cs="Times New Roman"/>
    </w:rPr>
  </w:style>
  <w:style w:type="paragraph" w:styleId="ListParagraph">
    <w:name w:val="List Paragraph"/>
    <w:basedOn w:val="Normal"/>
    <w:uiPriority w:val="34"/>
    <w:qFormat/>
    <w:rsid w:val="00F43F28"/>
    <w:pPr>
      <w:ind w:left="720"/>
      <w:contextualSpacing/>
    </w:pPr>
  </w:style>
  <w:style w:type="paragraph" w:styleId="NoSpacing">
    <w:name w:val="No Spacing"/>
    <w:uiPriority w:val="1"/>
    <w:qFormat/>
    <w:rsid w:val="00C93BAF"/>
    <w:pPr>
      <w:spacing w:before="0" w:line="240" w:lineRule="auto"/>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8AC1A-4A34-4399-8DEB-4535309AC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32</Pages>
  <Words>8614</Words>
  <Characters>49103</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Dimitar Karamanov</cp:lastModifiedBy>
  <cp:revision>8</cp:revision>
  <dcterms:created xsi:type="dcterms:W3CDTF">2025-06-13T14:40:00Z</dcterms:created>
  <dcterms:modified xsi:type="dcterms:W3CDTF">2025-06-19T11:41:00Z</dcterms:modified>
</cp:coreProperties>
</file>