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4FBAC7" w14:textId="3354A838" w:rsidR="00585D70" w:rsidRDefault="00374080" w:rsidP="00374080">
      <w:pPr>
        <w:pStyle w:val="Title"/>
      </w:pPr>
      <w:r>
        <w:t>Mariusz Kalasz (1805456)</w:t>
      </w:r>
    </w:p>
    <w:p w14:paraId="60BC8A59" w14:textId="51C6291C" w:rsidR="00374080" w:rsidRDefault="00374080" w:rsidP="00374080">
      <w:pPr>
        <w:pStyle w:val="Title"/>
      </w:pPr>
      <w:r>
        <w:t>Critical Review (ADFM6001)</w:t>
      </w:r>
    </w:p>
    <w:p w14:paraId="4632F33B" w14:textId="77777777" w:rsidR="00374080" w:rsidRDefault="00374080" w:rsidP="00374080">
      <w:pPr>
        <w:pStyle w:val="Title"/>
      </w:pPr>
      <w:r>
        <w:t>Your Exit Strategy: Personal</w:t>
      </w:r>
    </w:p>
    <w:p w14:paraId="18B765DF" w14:textId="033AEB8C" w:rsidR="00374080" w:rsidRDefault="00374080" w:rsidP="00411203">
      <w:pPr>
        <w:pStyle w:val="Title"/>
      </w:pPr>
      <w:r>
        <w:t>Promotional Material</w:t>
      </w:r>
    </w:p>
    <w:p w14:paraId="423FE1BA" w14:textId="27C37BCE" w:rsidR="006D0207" w:rsidRPr="006D0207" w:rsidRDefault="00374080" w:rsidP="006D0207">
      <w:pPr>
        <w:pStyle w:val="Heading1"/>
      </w:pPr>
      <w:r>
        <w:t xml:space="preserve">Link to Showreel: </w:t>
      </w:r>
    </w:p>
    <w:p w14:paraId="12C501BC" w14:textId="766797B7" w:rsidR="00363CF2" w:rsidRDefault="006D0207" w:rsidP="00374080">
      <w:pPr>
        <w:rPr>
          <w:sz w:val="24"/>
          <w:szCs w:val="24"/>
        </w:rPr>
      </w:pPr>
      <w:r>
        <w:rPr>
          <w:sz w:val="24"/>
          <w:szCs w:val="24"/>
        </w:rPr>
        <w:t xml:space="preserve">Here is the link to the showreel </w:t>
      </w:r>
      <w:hyperlink r:id="rId6" w:history="1">
        <w:r w:rsidR="000C4E2E" w:rsidRPr="00346A36">
          <w:rPr>
            <w:rStyle w:val="Hyperlink"/>
          </w:rPr>
          <w:t>https://youtu.be/moIq9mHcXrw</w:t>
        </w:r>
      </w:hyperlink>
      <w:r w:rsidR="000C4E2E">
        <w:t xml:space="preserve"> </w:t>
      </w:r>
    </w:p>
    <w:p w14:paraId="6C164367" w14:textId="77777777" w:rsidR="00545401" w:rsidRDefault="00D2329E" w:rsidP="00D2329E">
      <w:pPr>
        <w:pStyle w:val="Heading1"/>
      </w:pPr>
      <w:r>
        <w:t>Business Card:</w:t>
      </w:r>
    </w:p>
    <w:p w14:paraId="44E5C476" w14:textId="066B185A" w:rsidR="00411203" w:rsidRDefault="00545401" w:rsidP="00545401">
      <w:pPr>
        <w:rPr>
          <w:noProof/>
          <w:sz w:val="24"/>
          <w:szCs w:val="24"/>
        </w:rPr>
      </w:pPr>
      <w:r>
        <w:rPr>
          <w:sz w:val="24"/>
          <w:szCs w:val="24"/>
        </w:rPr>
        <w:t>The Business Card has a front and back:</w:t>
      </w:r>
      <w:r w:rsidR="00411203" w:rsidRPr="00411203">
        <w:rPr>
          <w:noProof/>
          <w:sz w:val="24"/>
          <w:szCs w:val="24"/>
        </w:rPr>
        <w:t xml:space="preserve"> </w:t>
      </w:r>
    </w:p>
    <w:p w14:paraId="5591FAE8" w14:textId="77777777" w:rsidR="00411203" w:rsidRDefault="00411203" w:rsidP="00545401">
      <w:pPr>
        <w:rPr>
          <w:noProof/>
          <w:sz w:val="24"/>
          <w:szCs w:val="24"/>
        </w:rPr>
      </w:pPr>
    </w:p>
    <w:p w14:paraId="6871B647" w14:textId="77785F8D" w:rsidR="00545401" w:rsidRDefault="00411203" w:rsidP="00411203">
      <w:pPr>
        <w:pStyle w:val="Heading2"/>
      </w:pPr>
      <w:r>
        <w:t>Front:</w:t>
      </w:r>
    </w:p>
    <w:p w14:paraId="5FF692AA" w14:textId="421F82E0" w:rsidR="00411203" w:rsidRDefault="00AD1B47" w:rsidP="00411203">
      <w:r>
        <w:rPr>
          <w:noProof/>
        </w:rPr>
        <w:drawing>
          <wp:inline distT="0" distB="0" distL="0" distR="0" wp14:anchorId="1F9BD128" wp14:editId="4ACD104B">
            <wp:extent cx="5724525" cy="3829050"/>
            <wp:effectExtent l="0" t="0" r="9525" b="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58AE70" w14:textId="36FEE772" w:rsidR="00411203" w:rsidRDefault="00411203" w:rsidP="00411203">
      <w:pPr>
        <w:pStyle w:val="Heading2"/>
      </w:pPr>
      <w:r>
        <w:lastRenderedPageBreak/>
        <w:t>Back:</w:t>
      </w:r>
    </w:p>
    <w:p w14:paraId="6C01C798" w14:textId="162B46D2" w:rsidR="00411203" w:rsidRPr="00411203" w:rsidRDefault="00AD1B47" w:rsidP="00411203">
      <w:r>
        <w:rPr>
          <w:noProof/>
        </w:rPr>
        <w:drawing>
          <wp:inline distT="0" distB="0" distL="0" distR="0" wp14:anchorId="1548A35C" wp14:editId="0B6D7663">
            <wp:extent cx="5724525" cy="3829050"/>
            <wp:effectExtent l="0" t="0" r="9525" b="0"/>
            <wp:docPr id="2" name="Picture 2" descr="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Qr cod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A6C34B" w14:textId="1C50CB2B" w:rsidR="00374080" w:rsidRDefault="00374080" w:rsidP="00545401">
      <w:r>
        <w:br w:type="page"/>
      </w:r>
    </w:p>
    <w:p w14:paraId="100EFE1E" w14:textId="68FAE251" w:rsidR="00374080" w:rsidRDefault="00374080" w:rsidP="00374080">
      <w:pPr>
        <w:pStyle w:val="Heading1"/>
      </w:pPr>
      <w:r>
        <w:lastRenderedPageBreak/>
        <w:t>Bibliography</w:t>
      </w:r>
    </w:p>
    <w:p w14:paraId="07F7ADB0" w14:textId="7F34C8B2" w:rsidR="00E66635" w:rsidRDefault="007A6438" w:rsidP="00E66635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Seekpng</w:t>
      </w:r>
      <w:proofErr w:type="spellEnd"/>
      <w:r>
        <w:rPr>
          <w:sz w:val="24"/>
          <w:szCs w:val="24"/>
        </w:rPr>
        <w:t xml:space="preserve">, “Vapourwave Aesthetic Windows95 Mouse Cursor 90s 80s- Aesthetic Windows 95 Icon”, </w:t>
      </w:r>
      <w:proofErr w:type="spellStart"/>
      <w:r>
        <w:rPr>
          <w:i/>
          <w:iCs/>
          <w:sz w:val="24"/>
          <w:szCs w:val="24"/>
        </w:rPr>
        <w:t>seekpng</w:t>
      </w:r>
      <w:proofErr w:type="spellEnd"/>
      <w:r>
        <w:rPr>
          <w:sz w:val="24"/>
          <w:szCs w:val="24"/>
        </w:rPr>
        <w:t xml:space="preserve">, n/a. [online] Available at: </w:t>
      </w:r>
      <w:hyperlink r:id="rId9" w:history="1">
        <w:r w:rsidRPr="00AA32FF">
          <w:rPr>
            <w:rStyle w:val="Hyperlink"/>
            <w:sz w:val="24"/>
            <w:szCs w:val="24"/>
          </w:rPr>
          <w:t>https://www.seekpng.com/ipng/u2w7w7w7y3r5o0y3_vaporwave-aesthetic-windows95-mouse-cursor-90s-80s-aesthetic/</w:t>
        </w:r>
      </w:hyperlink>
      <w:r>
        <w:rPr>
          <w:sz w:val="24"/>
          <w:szCs w:val="24"/>
        </w:rPr>
        <w:t xml:space="preserve"> [accessed May 12, 2022]</w:t>
      </w:r>
    </w:p>
    <w:p w14:paraId="27043F37" w14:textId="17316DA4" w:rsidR="007A6438" w:rsidRDefault="007A6438" w:rsidP="00E66635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Benj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Edwardsm</w:t>
      </w:r>
      <w:proofErr w:type="spellEnd"/>
      <w:r>
        <w:rPr>
          <w:sz w:val="24"/>
          <w:szCs w:val="24"/>
        </w:rPr>
        <w:t xml:space="preserve"> “</w:t>
      </w:r>
      <w:r w:rsidRPr="007A6438">
        <w:rPr>
          <w:sz w:val="24"/>
          <w:szCs w:val="24"/>
        </w:rPr>
        <w:t>Windows 95 Turns 25: When Windows Went Mainstream</w:t>
      </w:r>
      <w:r>
        <w:rPr>
          <w:sz w:val="24"/>
          <w:szCs w:val="24"/>
        </w:rPr>
        <w:t xml:space="preserve">”, </w:t>
      </w:r>
      <w:r>
        <w:rPr>
          <w:i/>
          <w:iCs/>
          <w:sz w:val="24"/>
          <w:szCs w:val="24"/>
        </w:rPr>
        <w:t>How-To Geek</w:t>
      </w:r>
      <w:r>
        <w:rPr>
          <w:sz w:val="24"/>
          <w:szCs w:val="24"/>
        </w:rPr>
        <w:t xml:space="preserve">, Aug 24, 2021. [online] Available at: </w:t>
      </w:r>
      <w:hyperlink r:id="rId10" w:history="1">
        <w:r w:rsidRPr="00AA32FF">
          <w:rPr>
            <w:rStyle w:val="Hyperlink"/>
            <w:sz w:val="24"/>
            <w:szCs w:val="24"/>
          </w:rPr>
          <w:t>https://www.howtogeek.com/685668/windows-95-turns-25-heres-how-it-transformed-pcs/</w:t>
        </w:r>
      </w:hyperlink>
      <w:r>
        <w:rPr>
          <w:sz w:val="24"/>
          <w:szCs w:val="24"/>
        </w:rPr>
        <w:t xml:space="preserve"> [accessed Mat 12, 2022]</w:t>
      </w:r>
    </w:p>
    <w:p w14:paraId="5E47D7A9" w14:textId="671C5588" w:rsidR="007A6438" w:rsidRDefault="007A6438" w:rsidP="00E66635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Grantrules</w:t>
      </w:r>
      <w:proofErr w:type="spellEnd"/>
      <w:r>
        <w:rPr>
          <w:sz w:val="24"/>
          <w:szCs w:val="24"/>
        </w:rPr>
        <w:t xml:space="preserve">, “Windows 95 Crazy Error 1”, </w:t>
      </w:r>
      <w:r>
        <w:rPr>
          <w:i/>
          <w:iCs/>
          <w:sz w:val="24"/>
          <w:szCs w:val="24"/>
        </w:rPr>
        <w:t>DeviantArt</w:t>
      </w:r>
      <w:r>
        <w:rPr>
          <w:sz w:val="24"/>
          <w:szCs w:val="24"/>
        </w:rPr>
        <w:t xml:space="preserve">, Jan 14, 2019. [online] Available at: </w:t>
      </w:r>
      <w:hyperlink r:id="rId11" w:history="1">
        <w:r w:rsidRPr="00AA32FF">
          <w:rPr>
            <w:rStyle w:val="Hyperlink"/>
            <w:sz w:val="24"/>
            <w:szCs w:val="24"/>
          </w:rPr>
          <w:t>https://www.deviantart.com/grantrules/art/Windows-95-Crazy-Error-1-781057635</w:t>
        </w:r>
      </w:hyperlink>
      <w:r>
        <w:rPr>
          <w:sz w:val="24"/>
          <w:szCs w:val="24"/>
        </w:rPr>
        <w:t xml:space="preserve"> [accessed May 12, 2022]</w:t>
      </w:r>
    </w:p>
    <w:p w14:paraId="450A32A6" w14:textId="7A2937DB" w:rsidR="007A6438" w:rsidRDefault="007F5C2D" w:rsidP="00E66635">
      <w:pPr>
        <w:spacing w:line="276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Roalby</w:t>
      </w:r>
      <w:proofErr w:type="spellEnd"/>
      <w:r>
        <w:rPr>
          <w:sz w:val="24"/>
          <w:szCs w:val="24"/>
        </w:rPr>
        <w:t xml:space="preserve"> Jimenez, “Windows 95 error message | aesthetic vaporwave”, </w:t>
      </w:r>
      <w:r>
        <w:rPr>
          <w:i/>
          <w:iCs/>
          <w:sz w:val="24"/>
          <w:szCs w:val="24"/>
        </w:rPr>
        <w:t>Pinterest</w:t>
      </w:r>
      <w:r>
        <w:rPr>
          <w:sz w:val="24"/>
          <w:szCs w:val="24"/>
        </w:rPr>
        <w:t xml:space="preserve">, n/a. [online] Available at: </w:t>
      </w:r>
      <w:hyperlink r:id="rId12" w:history="1">
        <w:r w:rsidRPr="00AA32FF">
          <w:rPr>
            <w:rStyle w:val="Hyperlink"/>
            <w:sz w:val="24"/>
            <w:szCs w:val="24"/>
          </w:rPr>
          <w:t>https://www.pinterest.co.uk/pin/119908408815559553/</w:t>
        </w:r>
      </w:hyperlink>
      <w:r>
        <w:rPr>
          <w:sz w:val="24"/>
          <w:szCs w:val="24"/>
        </w:rPr>
        <w:t xml:space="preserve"> [accessed May 12, 2022]</w:t>
      </w:r>
    </w:p>
    <w:p w14:paraId="1A50B469" w14:textId="73D34857" w:rsidR="007F5C2D" w:rsidRDefault="006D10EF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Mihai Sessa, “How to Add Transitions in DaVinci Resolve”, </w:t>
      </w:r>
      <w:proofErr w:type="spellStart"/>
      <w:r>
        <w:rPr>
          <w:i/>
          <w:iCs/>
          <w:sz w:val="24"/>
          <w:szCs w:val="24"/>
        </w:rPr>
        <w:t>Teckers</w:t>
      </w:r>
      <w:proofErr w:type="spellEnd"/>
      <w:r>
        <w:rPr>
          <w:sz w:val="24"/>
          <w:szCs w:val="24"/>
        </w:rPr>
        <w:t xml:space="preserve">, April 17, 2021. [online] Available at: </w:t>
      </w:r>
      <w:hyperlink r:id="rId13" w:history="1">
        <w:r w:rsidRPr="005A098F">
          <w:rPr>
            <w:rStyle w:val="Hyperlink"/>
            <w:sz w:val="24"/>
            <w:szCs w:val="24"/>
          </w:rPr>
          <w:t>https://teckers.com/how-to-add-transitions-in-davinci-resolve/</w:t>
        </w:r>
      </w:hyperlink>
      <w:r>
        <w:rPr>
          <w:sz w:val="24"/>
          <w:szCs w:val="24"/>
        </w:rPr>
        <w:t xml:space="preserve"> [accessed May 13, 2022]</w:t>
      </w:r>
    </w:p>
    <w:p w14:paraId="0B8B18C9" w14:textId="12BB581E" w:rsidR="006D10EF" w:rsidRDefault="006D10EF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Chris’ Tutorials, “How to Use and Edit Titles in DaVinci Resolve 17 for 2021”, </w:t>
      </w:r>
      <w:r>
        <w:rPr>
          <w:i/>
          <w:iCs/>
          <w:sz w:val="24"/>
          <w:szCs w:val="24"/>
        </w:rPr>
        <w:t>YouTube</w:t>
      </w:r>
      <w:r>
        <w:rPr>
          <w:sz w:val="24"/>
          <w:szCs w:val="24"/>
        </w:rPr>
        <w:t xml:space="preserve">, Dec 21, 2020. [online] Available at: </w:t>
      </w:r>
      <w:hyperlink r:id="rId14" w:history="1">
        <w:r w:rsidRPr="005A098F">
          <w:rPr>
            <w:rStyle w:val="Hyperlink"/>
            <w:sz w:val="24"/>
            <w:szCs w:val="24"/>
          </w:rPr>
          <w:t>https://youtu.be/CQC83wdJDyg</w:t>
        </w:r>
      </w:hyperlink>
      <w:r>
        <w:rPr>
          <w:sz w:val="24"/>
          <w:szCs w:val="24"/>
        </w:rPr>
        <w:t xml:space="preserve"> [accessed May 13, 2022]</w:t>
      </w:r>
    </w:p>
    <w:p w14:paraId="383032C4" w14:textId="4E178DED" w:rsidR="006D10EF" w:rsidRDefault="006D10EF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Beginners Approach, “</w:t>
      </w:r>
      <w:r w:rsidR="00BE04C3" w:rsidRPr="00BE04C3">
        <w:rPr>
          <w:sz w:val="24"/>
          <w:szCs w:val="24"/>
        </w:rPr>
        <w:t>DaVinci Resolve Full Screen: Important Shortcuts to Know!</w:t>
      </w:r>
      <w:r w:rsidR="00BE04C3">
        <w:rPr>
          <w:sz w:val="24"/>
          <w:szCs w:val="24"/>
        </w:rPr>
        <w:t xml:space="preserve">”, </w:t>
      </w:r>
      <w:r w:rsidR="00BE04C3">
        <w:rPr>
          <w:i/>
          <w:iCs/>
          <w:sz w:val="24"/>
          <w:szCs w:val="24"/>
        </w:rPr>
        <w:t>Beginners Approach</w:t>
      </w:r>
      <w:r w:rsidR="00BE04C3">
        <w:rPr>
          <w:sz w:val="24"/>
          <w:szCs w:val="24"/>
        </w:rPr>
        <w:t xml:space="preserve">, Aug 27, 2021. [online] Available at: </w:t>
      </w:r>
      <w:hyperlink r:id="rId15" w:history="1">
        <w:r w:rsidR="00BE04C3" w:rsidRPr="005A098F">
          <w:rPr>
            <w:rStyle w:val="Hyperlink"/>
            <w:sz w:val="24"/>
            <w:szCs w:val="24"/>
          </w:rPr>
          <w:t>https://beginnersapproach.com/davinci-resolve-full-screen/</w:t>
        </w:r>
      </w:hyperlink>
      <w:r w:rsidR="00BE04C3">
        <w:rPr>
          <w:sz w:val="24"/>
          <w:szCs w:val="24"/>
        </w:rPr>
        <w:t xml:space="preserve"> [accessed May 13, 2022]</w:t>
      </w:r>
    </w:p>
    <w:p w14:paraId="78ACA8B1" w14:textId="0FF65A27" w:rsidR="002655AC" w:rsidRDefault="002655AC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Jay Lippman, “How to Create a Video Collage in Davinci Resolve 17 (EASY)”, </w:t>
      </w:r>
      <w:r>
        <w:rPr>
          <w:i/>
          <w:iCs/>
          <w:sz w:val="24"/>
          <w:szCs w:val="24"/>
        </w:rPr>
        <w:t>YouTube</w:t>
      </w:r>
      <w:r>
        <w:rPr>
          <w:sz w:val="24"/>
          <w:szCs w:val="24"/>
        </w:rPr>
        <w:t xml:space="preserve">, April 26, 2021. [online] Available at: </w:t>
      </w:r>
      <w:hyperlink r:id="rId16" w:history="1">
        <w:r w:rsidRPr="008361D5">
          <w:rPr>
            <w:rStyle w:val="Hyperlink"/>
            <w:sz w:val="24"/>
            <w:szCs w:val="24"/>
          </w:rPr>
          <w:t>https://youtu.be/yKajkKnxvV8</w:t>
        </w:r>
      </w:hyperlink>
      <w:r>
        <w:rPr>
          <w:sz w:val="24"/>
          <w:szCs w:val="24"/>
        </w:rPr>
        <w:t xml:space="preserve"> [accessed May 1</w:t>
      </w:r>
      <w:r w:rsidR="00205038">
        <w:rPr>
          <w:sz w:val="24"/>
          <w:szCs w:val="24"/>
        </w:rPr>
        <w:t>5</w:t>
      </w:r>
      <w:r>
        <w:rPr>
          <w:sz w:val="24"/>
          <w:szCs w:val="24"/>
        </w:rPr>
        <w:t>, 2022]</w:t>
      </w:r>
    </w:p>
    <w:p w14:paraId="4549FEB5" w14:textId="5E4AD82C" w:rsidR="002655AC" w:rsidRDefault="002655AC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EZ Tutorials, “How to Increase and Decrease Brightness in Davinci Resolve</w:t>
      </w:r>
      <w:r w:rsidR="00CB608E">
        <w:rPr>
          <w:sz w:val="24"/>
          <w:szCs w:val="24"/>
        </w:rPr>
        <w:t xml:space="preserve">”, </w:t>
      </w:r>
      <w:r w:rsidR="00CB608E">
        <w:rPr>
          <w:i/>
          <w:iCs/>
          <w:sz w:val="24"/>
          <w:szCs w:val="24"/>
        </w:rPr>
        <w:t>YouTube</w:t>
      </w:r>
      <w:r w:rsidR="00CB608E">
        <w:rPr>
          <w:sz w:val="24"/>
          <w:szCs w:val="24"/>
        </w:rPr>
        <w:t xml:space="preserve">, May 7, 2021. [online] Available at: </w:t>
      </w:r>
      <w:hyperlink r:id="rId17" w:history="1">
        <w:r w:rsidR="00CB608E" w:rsidRPr="008361D5">
          <w:rPr>
            <w:rStyle w:val="Hyperlink"/>
            <w:sz w:val="24"/>
            <w:szCs w:val="24"/>
          </w:rPr>
          <w:t>https://youtu.be/bfon2cBA19s</w:t>
        </w:r>
      </w:hyperlink>
      <w:r w:rsidR="00CB608E">
        <w:rPr>
          <w:sz w:val="24"/>
          <w:szCs w:val="24"/>
        </w:rPr>
        <w:t xml:space="preserve"> [accessed May 1</w:t>
      </w:r>
      <w:r w:rsidR="00205038">
        <w:rPr>
          <w:sz w:val="24"/>
          <w:szCs w:val="24"/>
        </w:rPr>
        <w:t>5</w:t>
      </w:r>
      <w:r w:rsidR="00CB608E">
        <w:rPr>
          <w:sz w:val="24"/>
          <w:szCs w:val="24"/>
        </w:rPr>
        <w:t>, 2022]</w:t>
      </w:r>
    </w:p>
    <w:p w14:paraId="7853FECD" w14:textId="69084ED2" w:rsidR="00346553" w:rsidRDefault="00346553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White Bat Audio “</w:t>
      </w:r>
      <w:proofErr w:type="spellStart"/>
      <w:r w:rsidRPr="00346553">
        <w:rPr>
          <w:sz w:val="24"/>
          <w:szCs w:val="24"/>
        </w:rPr>
        <w:t>Retrowave</w:t>
      </w:r>
      <w:proofErr w:type="spellEnd"/>
      <w:r w:rsidRPr="00346553">
        <w:rPr>
          <w:sz w:val="24"/>
          <w:szCs w:val="24"/>
        </w:rPr>
        <w:t xml:space="preserve"> 80's Vaporwave - Slice of Paradise // Royalty Free No Copyright Background Music</w:t>
      </w:r>
      <w:r>
        <w:rPr>
          <w:sz w:val="24"/>
          <w:szCs w:val="24"/>
        </w:rPr>
        <w:t xml:space="preserve">”, </w:t>
      </w:r>
      <w:r>
        <w:rPr>
          <w:i/>
          <w:iCs/>
          <w:sz w:val="24"/>
          <w:szCs w:val="24"/>
        </w:rPr>
        <w:t>YouTube</w:t>
      </w:r>
      <w:r>
        <w:rPr>
          <w:sz w:val="24"/>
          <w:szCs w:val="24"/>
        </w:rPr>
        <w:t xml:space="preserve">, Aug 19, 2021. [online] Available at: </w:t>
      </w:r>
      <w:hyperlink r:id="rId18" w:history="1">
        <w:r w:rsidRPr="008361D5">
          <w:rPr>
            <w:rStyle w:val="Hyperlink"/>
            <w:sz w:val="24"/>
            <w:szCs w:val="24"/>
          </w:rPr>
          <w:t>https://youtu.be/NLZbZYVgQcI</w:t>
        </w:r>
      </w:hyperlink>
      <w:r>
        <w:rPr>
          <w:sz w:val="24"/>
          <w:szCs w:val="24"/>
        </w:rPr>
        <w:t xml:space="preserve"> [accessed May</w:t>
      </w:r>
      <w:r w:rsidR="00BB5C59">
        <w:rPr>
          <w:sz w:val="24"/>
          <w:szCs w:val="24"/>
        </w:rPr>
        <w:t xml:space="preserve"> 12, 2022]</w:t>
      </w:r>
    </w:p>
    <w:p w14:paraId="7EC4B29D" w14:textId="75F43939" w:rsidR="00BB5C59" w:rsidRDefault="0082516D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>Kareen Winters, “</w:t>
      </w:r>
      <w:r w:rsidRPr="0082516D">
        <w:rPr>
          <w:sz w:val="24"/>
          <w:szCs w:val="24"/>
        </w:rPr>
        <w:t>Experience 7 old operating systems right on the browser</w:t>
      </w:r>
      <w:r>
        <w:rPr>
          <w:sz w:val="24"/>
          <w:szCs w:val="24"/>
        </w:rPr>
        <w:t xml:space="preserve">”, </w:t>
      </w:r>
      <w:proofErr w:type="spellStart"/>
      <w:r>
        <w:rPr>
          <w:i/>
          <w:iCs/>
          <w:sz w:val="24"/>
          <w:szCs w:val="24"/>
        </w:rPr>
        <w:t>TipsMake</w:t>
      </w:r>
      <w:proofErr w:type="spellEnd"/>
      <w:r>
        <w:rPr>
          <w:sz w:val="24"/>
          <w:szCs w:val="24"/>
        </w:rPr>
        <w:t xml:space="preserve">, Jan 6, 2021. [online] Available at: </w:t>
      </w:r>
      <w:hyperlink r:id="rId19" w:history="1">
        <w:r w:rsidRPr="008361D5">
          <w:rPr>
            <w:rStyle w:val="Hyperlink"/>
            <w:sz w:val="24"/>
            <w:szCs w:val="24"/>
          </w:rPr>
          <w:t>https://tipsmake.com/experience-7-old-operating-systems-right-on-the-browser</w:t>
        </w:r>
      </w:hyperlink>
      <w:r>
        <w:rPr>
          <w:sz w:val="24"/>
          <w:szCs w:val="24"/>
        </w:rPr>
        <w:t xml:space="preserve"> [accessed March 12, 2022]</w:t>
      </w:r>
    </w:p>
    <w:p w14:paraId="35443951" w14:textId="3FB54317" w:rsidR="0082516D" w:rsidRPr="0082516D" w:rsidRDefault="0082516D" w:rsidP="00E66635">
      <w:pPr>
        <w:spacing w:line="276" w:lineRule="auto"/>
        <w:rPr>
          <w:sz w:val="24"/>
          <w:szCs w:val="24"/>
        </w:rPr>
      </w:pPr>
      <w:r>
        <w:rPr>
          <w:sz w:val="24"/>
          <w:szCs w:val="24"/>
        </w:rPr>
        <w:t xml:space="preserve">Nintendofan12, “Windows 95 Notepad”, </w:t>
      </w:r>
      <w:proofErr w:type="spellStart"/>
      <w:r>
        <w:rPr>
          <w:i/>
          <w:iCs/>
          <w:sz w:val="24"/>
          <w:szCs w:val="24"/>
        </w:rPr>
        <w:t>Fanpop</w:t>
      </w:r>
      <w:proofErr w:type="spellEnd"/>
      <w:r>
        <w:rPr>
          <w:sz w:val="24"/>
          <w:szCs w:val="24"/>
        </w:rPr>
        <w:t xml:space="preserve">, n/a. [online] Available at: </w:t>
      </w:r>
      <w:hyperlink r:id="rId20" w:history="1">
        <w:r w:rsidRPr="008361D5">
          <w:rPr>
            <w:rStyle w:val="Hyperlink"/>
            <w:sz w:val="24"/>
            <w:szCs w:val="24"/>
          </w:rPr>
          <w:t>https://fr.fanpop.com/clubs/nintendofan12s-fun-stuff/images/37299069/title/windows-95-notepad-photo</w:t>
        </w:r>
      </w:hyperlink>
      <w:r>
        <w:rPr>
          <w:sz w:val="24"/>
          <w:szCs w:val="24"/>
        </w:rPr>
        <w:t xml:space="preserve"> [accessed March 12, 2022]</w:t>
      </w:r>
    </w:p>
    <w:sectPr w:rsidR="0082516D" w:rsidRPr="00825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C022F" w14:textId="77777777" w:rsidR="00411203" w:rsidRDefault="00411203" w:rsidP="00411203">
      <w:pPr>
        <w:spacing w:after="0" w:line="240" w:lineRule="auto"/>
      </w:pPr>
      <w:r>
        <w:separator/>
      </w:r>
    </w:p>
  </w:endnote>
  <w:endnote w:type="continuationSeparator" w:id="0">
    <w:p w14:paraId="0F7BDC63" w14:textId="77777777" w:rsidR="00411203" w:rsidRDefault="00411203" w:rsidP="004112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D49B05" w14:textId="77777777" w:rsidR="00411203" w:rsidRDefault="00411203" w:rsidP="00411203">
      <w:pPr>
        <w:spacing w:after="0" w:line="240" w:lineRule="auto"/>
      </w:pPr>
      <w:r>
        <w:separator/>
      </w:r>
    </w:p>
  </w:footnote>
  <w:footnote w:type="continuationSeparator" w:id="0">
    <w:p w14:paraId="7994CD3D" w14:textId="77777777" w:rsidR="00411203" w:rsidRDefault="00411203" w:rsidP="0041120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4080"/>
    <w:rsid w:val="000A4052"/>
    <w:rsid w:val="000C4E2E"/>
    <w:rsid w:val="00205038"/>
    <w:rsid w:val="002655AC"/>
    <w:rsid w:val="00346553"/>
    <w:rsid w:val="00354CF9"/>
    <w:rsid w:val="00363CF2"/>
    <w:rsid w:val="00374080"/>
    <w:rsid w:val="003C372F"/>
    <w:rsid w:val="00411203"/>
    <w:rsid w:val="004D6236"/>
    <w:rsid w:val="00545401"/>
    <w:rsid w:val="00585D70"/>
    <w:rsid w:val="006D0207"/>
    <w:rsid w:val="006D10EF"/>
    <w:rsid w:val="007A6438"/>
    <w:rsid w:val="007F5BA7"/>
    <w:rsid w:val="007F5C2D"/>
    <w:rsid w:val="0082516D"/>
    <w:rsid w:val="00877BEE"/>
    <w:rsid w:val="008E6EAD"/>
    <w:rsid w:val="00AD1B47"/>
    <w:rsid w:val="00BB5C59"/>
    <w:rsid w:val="00BE04C3"/>
    <w:rsid w:val="00CB608E"/>
    <w:rsid w:val="00D2329E"/>
    <w:rsid w:val="00E66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40549"/>
  <w15:chartTrackingRefBased/>
  <w15:docId w15:val="{DC770BE7-78EF-4B18-89FD-3287137E0E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40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12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7408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408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3740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666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66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020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112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203"/>
  </w:style>
  <w:style w:type="paragraph" w:styleId="Footer">
    <w:name w:val="footer"/>
    <w:basedOn w:val="Normal"/>
    <w:link w:val="FooterChar"/>
    <w:uiPriority w:val="99"/>
    <w:unhideWhenUsed/>
    <w:rsid w:val="004112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1203"/>
  </w:style>
  <w:style w:type="character" w:customStyle="1" w:styleId="Heading2Char">
    <w:name w:val="Heading 2 Char"/>
    <w:basedOn w:val="DefaultParagraphFont"/>
    <w:link w:val="Heading2"/>
    <w:uiPriority w:val="9"/>
    <w:rsid w:val="004112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371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eckers.com/how-to-add-transitions-in-davinci-resolve/" TargetMode="External"/><Relationship Id="rId18" Type="http://schemas.openxmlformats.org/officeDocument/2006/relationships/hyperlink" Target="https://youtu.be/NLZbZYVgQcI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pinterest.co.uk/pin/119908408815559553/" TargetMode="External"/><Relationship Id="rId17" Type="http://schemas.openxmlformats.org/officeDocument/2006/relationships/hyperlink" Target="https://youtu.be/bfon2cBA19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yKajkKnxvV8" TargetMode="External"/><Relationship Id="rId20" Type="http://schemas.openxmlformats.org/officeDocument/2006/relationships/hyperlink" Target="https://fr.fanpop.com/clubs/nintendofan12s-fun-stuff/images/37299069/title/windows-95-notepad-photo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moIq9mHcXrw" TargetMode="External"/><Relationship Id="rId11" Type="http://schemas.openxmlformats.org/officeDocument/2006/relationships/hyperlink" Target="https://www.deviantart.com/grantrules/art/Windows-95-Crazy-Error-1-781057635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beginnersapproach.com/davinci-resolve-full-screen/" TargetMode="External"/><Relationship Id="rId10" Type="http://schemas.openxmlformats.org/officeDocument/2006/relationships/hyperlink" Target="https://www.howtogeek.com/685668/windows-95-turns-25-heres-how-it-transformed-pcs/" TargetMode="External"/><Relationship Id="rId19" Type="http://schemas.openxmlformats.org/officeDocument/2006/relationships/hyperlink" Target="https://tipsmake.com/experience-7-old-operating-systems-right-on-the-browser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eekpng.com/ipng/u2w7w7w7y3r5o0y3_vaporwave-aesthetic-windows95-mouse-cursor-90s-80s-aesthetic/" TargetMode="External"/><Relationship Id="rId14" Type="http://schemas.openxmlformats.org/officeDocument/2006/relationships/hyperlink" Target="https://youtu.be/CQC83wdJDyg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UNI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404</TotalTime>
  <Pages>3</Pages>
  <Words>548</Words>
  <Characters>3126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Mariusz Kalasz</dc:creator>
  <cp:keywords/>
  <dc:description/>
  <cp:lastModifiedBy>Mariusz Kalasz</cp:lastModifiedBy>
  <cp:revision>15</cp:revision>
  <dcterms:created xsi:type="dcterms:W3CDTF">2022-05-12T14:04:00Z</dcterms:created>
  <dcterms:modified xsi:type="dcterms:W3CDTF">2022-05-16T19:43:00Z</dcterms:modified>
</cp:coreProperties>
</file>