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CE534" w14:textId="77777777" w:rsidR="00533BD8" w:rsidRDefault="00533BD8" w:rsidP="00533BD8"/>
    <w:p w14:paraId="6111BF53" w14:textId="77777777" w:rsidR="00533BD8" w:rsidRDefault="00533BD8" w:rsidP="00533BD8"/>
    <w:p w14:paraId="00E5BF47" w14:textId="77777777" w:rsidR="00533BD8" w:rsidRPr="00193E5C" w:rsidRDefault="00533BD8" w:rsidP="00533BD8">
      <w:pPr>
        <w:rPr>
          <w:sz w:val="32"/>
          <w:szCs w:val="32"/>
        </w:rPr>
      </w:pPr>
      <w:r w:rsidRPr="00193E5C">
        <w:rPr>
          <w:b/>
          <w:bCs/>
          <w:sz w:val="32"/>
          <w:szCs w:val="32"/>
        </w:rPr>
        <w:t>Academic writing</w:t>
      </w:r>
      <w:r w:rsidRPr="00193E5C">
        <w:rPr>
          <w:sz w:val="32"/>
          <w:szCs w:val="32"/>
        </w:rPr>
        <w:t xml:space="preserve"> </w:t>
      </w:r>
    </w:p>
    <w:p w14:paraId="08E7BE65" w14:textId="77777777" w:rsidR="00533BD8" w:rsidRDefault="00533BD8" w:rsidP="00533BD8">
      <w:pPr>
        <w:rPr>
          <w:sz w:val="28"/>
          <w:szCs w:val="28"/>
        </w:rPr>
      </w:pPr>
      <w:r w:rsidRPr="002225D8">
        <w:rPr>
          <w:sz w:val="28"/>
          <w:szCs w:val="28"/>
        </w:rPr>
        <w:t xml:space="preserve">Academic writing is a way to share the knowledge you've gained in a certain field of study. We learn to look at what we've read and </w:t>
      </w:r>
      <w:r>
        <w:rPr>
          <w:sz w:val="28"/>
          <w:szCs w:val="28"/>
        </w:rPr>
        <w:t xml:space="preserve">summarise </w:t>
      </w:r>
      <w:r w:rsidRPr="002225D8">
        <w:rPr>
          <w:sz w:val="28"/>
          <w:szCs w:val="28"/>
        </w:rPr>
        <w:t>what's important. Students must learn how to look at theories from different points of view and then write about what they've learned. In academic writing, a lot of attention is paid to technique and how it should be used to best communicate ideas.</w:t>
      </w:r>
    </w:p>
    <w:p w14:paraId="3D7FD3A1" w14:textId="77777777" w:rsidR="00533BD8" w:rsidRDefault="00533BD8" w:rsidP="00533BD8">
      <w:pPr>
        <w:rPr>
          <w:sz w:val="28"/>
          <w:szCs w:val="28"/>
        </w:rPr>
      </w:pPr>
      <w:r w:rsidRPr="005D1608">
        <w:rPr>
          <w:sz w:val="28"/>
          <w:szCs w:val="28"/>
        </w:rPr>
        <w:t xml:space="preserve">According to The Star (17 September 2018), academic writing is one of the most important parts of the academic curriculum. At university, the lecturers are in the position to train students to write academically, </w:t>
      </w:r>
      <w:r>
        <w:rPr>
          <w:sz w:val="28"/>
          <w:szCs w:val="28"/>
        </w:rPr>
        <w:t xml:space="preserve">and </w:t>
      </w:r>
      <w:r w:rsidRPr="005D1608">
        <w:rPr>
          <w:sz w:val="28"/>
          <w:szCs w:val="28"/>
        </w:rPr>
        <w:t>think critically and objectively, which is something that will benefit students later</w:t>
      </w:r>
      <w:sdt>
        <w:sdtPr>
          <w:rPr>
            <w:sz w:val="28"/>
            <w:szCs w:val="28"/>
          </w:rPr>
          <w:id w:val="615722457"/>
          <w:citation/>
        </w:sdtPr>
        <w:sdtContent>
          <w:r>
            <w:rPr>
              <w:sz w:val="28"/>
              <w:szCs w:val="28"/>
            </w:rPr>
            <w:fldChar w:fldCharType="begin"/>
          </w:r>
          <w:r>
            <w:rPr>
              <w:sz w:val="28"/>
              <w:szCs w:val="28"/>
            </w:rPr>
            <w:instrText xml:space="preserve">CITATION azi18 \l 2057 </w:instrText>
          </w:r>
          <w:r>
            <w:rPr>
              <w:sz w:val="28"/>
              <w:szCs w:val="28"/>
            </w:rPr>
            <w:fldChar w:fldCharType="separate"/>
          </w:r>
          <w:r>
            <w:rPr>
              <w:noProof/>
              <w:sz w:val="28"/>
              <w:szCs w:val="28"/>
            </w:rPr>
            <w:t xml:space="preserve"> </w:t>
          </w:r>
          <w:r w:rsidRPr="00F3600D">
            <w:rPr>
              <w:noProof/>
              <w:sz w:val="28"/>
              <w:szCs w:val="28"/>
            </w:rPr>
            <w:t>(Lumpur, 2018)</w:t>
          </w:r>
          <w:r>
            <w:rPr>
              <w:sz w:val="28"/>
              <w:szCs w:val="28"/>
            </w:rPr>
            <w:fldChar w:fldCharType="end"/>
          </w:r>
        </w:sdtContent>
      </w:sdt>
    </w:p>
    <w:p w14:paraId="6BE68989" w14:textId="77777777" w:rsidR="00533BD8" w:rsidRDefault="00533BD8" w:rsidP="00533BD8">
      <w:pPr>
        <w:rPr>
          <w:sz w:val="28"/>
          <w:szCs w:val="28"/>
        </w:rPr>
      </w:pPr>
      <w:r>
        <w:rPr>
          <w:sz w:val="28"/>
          <w:szCs w:val="28"/>
        </w:rPr>
        <w:t>References:</w:t>
      </w:r>
    </w:p>
    <w:p w14:paraId="06373E37" w14:textId="77777777" w:rsidR="00533BD8" w:rsidRDefault="00533BD8" w:rsidP="00533BD8">
      <w:pPr>
        <w:rPr>
          <w:i/>
          <w:iCs/>
          <w:sz w:val="24"/>
          <w:szCs w:val="24"/>
        </w:rPr>
      </w:pPr>
      <w:r w:rsidRPr="00B034FB">
        <w:rPr>
          <w:sz w:val="24"/>
          <w:szCs w:val="24"/>
        </w:rPr>
        <w:t xml:space="preserve">According to </w:t>
      </w:r>
      <w:r>
        <w:rPr>
          <w:sz w:val="24"/>
          <w:szCs w:val="24"/>
        </w:rPr>
        <w:t>Azizi Ahmad Kuala Lumpur</w:t>
      </w:r>
      <w:r w:rsidRPr="00B034FB">
        <w:rPr>
          <w:sz w:val="24"/>
          <w:szCs w:val="24"/>
        </w:rPr>
        <w:t xml:space="preserve">, 2018, </w:t>
      </w:r>
      <w:r w:rsidRPr="00B034FB">
        <w:rPr>
          <w:i/>
          <w:iCs/>
          <w:sz w:val="24"/>
          <w:szCs w:val="24"/>
        </w:rPr>
        <w:t>Importance of Academic Writing</w:t>
      </w:r>
      <w:r>
        <w:rPr>
          <w:i/>
          <w:iCs/>
          <w:sz w:val="24"/>
          <w:szCs w:val="24"/>
        </w:rPr>
        <w:t xml:space="preserve"> [Online]</w:t>
      </w:r>
    </w:p>
    <w:p w14:paraId="105A77C2" w14:textId="77777777" w:rsidR="00533BD8" w:rsidRDefault="00533BD8" w:rsidP="00533BD8">
      <w:r>
        <w:rPr>
          <w:i/>
          <w:iCs/>
          <w:sz w:val="24"/>
          <w:szCs w:val="24"/>
        </w:rPr>
        <w:t>Available at:</w:t>
      </w:r>
      <w:r w:rsidRPr="0046631B">
        <w:t xml:space="preserve"> </w:t>
      </w:r>
      <w:hyperlink r:id="rId9" w:history="1">
        <w:r>
          <w:rPr>
            <w:rStyle w:val="Hyperlink"/>
          </w:rPr>
          <w:t>Importance of academic writing (livejournal.com)</w:t>
        </w:r>
      </w:hyperlink>
    </w:p>
    <w:p w14:paraId="79B114A8" w14:textId="77777777" w:rsidR="00533BD8" w:rsidRDefault="00533BD8" w:rsidP="00533BD8">
      <w:r>
        <w:t>[Accessed 31 October 2022]</w:t>
      </w:r>
    </w:p>
    <w:p w14:paraId="1972604D" w14:textId="2F5F4490" w:rsidR="00533BD8" w:rsidRDefault="00533BD8" w:rsidP="00533BD8">
      <w:pPr>
        <w:rPr>
          <w:sz w:val="28"/>
          <w:szCs w:val="28"/>
        </w:rPr>
      </w:pPr>
      <w:r>
        <w:rPr>
          <w:sz w:val="28"/>
          <w:szCs w:val="28"/>
        </w:rPr>
        <w:t xml:space="preserve">  Academic writing is a formal writing style used in universities and academic </w:t>
      </w:r>
      <w:r>
        <w:rPr>
          <w:sz w:val="28"/>
          <w:szCs w:val="28"/>
        </w:rPr>
        <w:t>journals.</w:t>
      </w:r>
      <w:r w:rsidRPr="00DF05A4">
        <w:rPr>
          <w:sz w:val="28"/>
          <w:szCs w:val="28"/>
        </w:rPr>
        <w:t xml:space="preserve"> In</w:t>
      </w:r>
      <w:r w:rsidRPr="00DF05A4">
        <w:rPr>
          <w:sz w:val="28"/>
          <w:szCs w:val="28"/>
        </w:rPr>
        <w:t xml:space="preserve"> order to confidently express and demonstrate our understanding of a subject, we must use academic writing. Since we started reading and searching for information, it requires time to reflect on the knowledge, compare it with other sources, and use it to complete your assignment.</w:t>
      </w:r>
      <w:r w:rsidRPr="00405DF1">
        <w:t xml:space="preserve"> </w:t>
      </w:r>
      <w:r w:rsidRPr="00405DF1">
        <w:rPr>
          <w:sz w:val="28"/>
          <w:szCs w:val="28"/>
        </w:rPr>
        <w:t>As you progress in your academic writing journey, you will add critical thinking and analysis to your work, ensuring that your views about the information in your subject area come through clearly and that you share your understanding in greater depth</w:t>
      </w:r>
      <w:r>
        <w:rPr>
          <w:sz w:val="28"/>
          <w:szCs w:val="28"/>
        </w:rPr>
        <w:t xml:space="preserve"> </w:t>
      </w:r>
      <w:sdt>
        <w:sdtPr>
          <w:rPr>
            <w:sz w:val="28"/>
            <w:szCs w:val="28"/>
          </w:rPr>
          <w:id w:val="-421715809"/>
          <w:citation/>
        </w:sdtPr>
        <w:sdtContent>
          <w:r>
            <w:rPr>
              <w:sz w:val="28"/>
              <w:szCs w:val="28"/>
            </w:rPr>
            <w:fldChar w:fldCharType="begin"/>
          </w:r>
          <w:r>
            <w:rPr>
              <w:sz w:val="28"/>
              <w:szCs w:val="28"/>
            </w:rPr>
            <w:instrText xml:space="preserve"> CITATION Van11 \l 2057 </w:instrText>
          </w:r>
          <w:r>
            <w:rPr>
              <w:sz w:val="28"/>
              <w:szCs w:val="28"/>
            </w:rPr>
            <w:fldChar w:fldCharType="separate"/>
          </w:r>
          <w:r w:rsidRPr="00BC1578">
            <w:rPr>
              <w:noProof/>
              <w:sz w:val="28"/>
              <w:szCs w:val="28"/>
            </w:rPr>
            <w:t>(Parson, 2011)</w:t>
          </w:r>
          <w:r>
            <w:rPr>
              <w:sz w:val="28"/>
              <w:szCs w:val="28"/>
            </w:rPr>
            <w:fldChar w:fldCharType="end"/>
          </w:r>
        </w:sdtContent>
      </w:sdt>
      <w:r>
        <w:rPr>
          <w:sz w:val="28"/>
          <w:szCs w:val="28"/>
        </w:rPr>
        <w:t>.</w:t>
      </w:r>
    </w:p>
    <w:p w14:paraId="53E539C5" w14:textId="77777777" w:rsidR="00533BD8" w:rsidRDefault="00533BD8" w:rsidP="00533BD8">
      <w:pPr>
        <w:rPr>
          <w:sz w:val="28"/>
          <w:szCs w:val="28"/>
        </w:rPr>
      </w:pPr>
      <w:r>
        <w:rPr>
          <w:sz w:val="28"/>
          <w:szCs w:val="28"/>
        </w:rPr>
        <w:t>References:</w:t>
      </w:r>
    </w:p>
    <w:p w14:paraId="1BE62591" w14:textId="77777777" w:rsidR="00533BD8" w:rsidRPr="00876055" w:rsidRDefault="00533BD8" w:rsidP="00533BD8">
      <w:pPr>
        <w:rPr>
          <w:i/>
          <w:iCs/>
          <w:sz w:val="24"/>
          <w:szCs w:val="24"/>
        </w:rPr>
      </w:pPr>
      <w:r w:rsidRPr="00876055">
        <w:rPr>
          <w:i/>
          <w:iCs/>
          <w:sz w:val="24"/>
          <w:szCs w:val="24"/>
        </w:rPr>
        <w:t>Vanessa Parson,2011. What is academic writing? [Online]</w:t>
      </w:r>
    </w:p>
    <w:p w14:paraId="673BEDD6" w14:textId="77777777" w:rsidR="00533BD8" w:rsidRPr="00876055" w:rsidRDefault="00533BD8" w:rsidP="00533BD8">
      <w:pPr>
        <w:rPr>
          <w:i/>
          <w:iCs/>
          <w:sz w:val="24"/>
          <w:szCs w:val="24"/>
        </w:rPr>
      </w:pPr>
      <w:r w:rsidRPr="00876055">
        <w:rPr>
          <w:i/>
          <w:iCs/>
          <w:sz w:val="24"/>
          <w:szCs w:val="24"/>
        </w:rPr>
        <w:t xml:space="preserve">Available at: </w:t>
      </w:r>
      <w:hyperlink r:id="rId10" w:history="1">
        <w:r w:rsidRPr="00876055">
          <w:rPr>
            <w:rStyle w:val="Hyperlink"/>
            <w:i/>
            <w:iCs/>
            <w:sz w:val="24"/>
            <w:szCs w:val="24"/>
          </w:rPr>
          <w:t>What is academic writing? | The University of Sunderland</w:t>
        </w:r>
      </w:hyperlink>
    </w:p>
    <w:p w14:paraId="0120137F" w14:textId="77777777" w:rsidR="00533BD8" w:rsidRPr="00876055" w:rsidRDefault="00533BD8" w:rsidP="00533BD8">
      <w:pPr>
        <w:rPr>
          <w:i/>
          <w:iCs/>
          <w:sz w:val="24"/>
          <w:szCs w:val="24"/>
        </w:rPr>
      </w:pPr>
      <w:r w:rsidRPr="00876055">
        <w:rPr>
          <w:i/>
          <w:iCs/>
          <w:sz w:val="24"/>
          <w:szCs w:val="24"/>
        </w:rPr>
        <w:t>Accessed [01 November 2022]</w:t>
      </w:r>
    </w:p>
    <w:p w14:paraId="4698A011" w14:textId="77777777" w:rsidR="00533BD8" w:rsidRPr="00876055" w:rsidRDefault="00533BD8" w:rsidP="00533BD8">
      <w:pPr>
        <w:rPr>
          <w:i/>
          <w:iCs/>
          <w:sz w:val="24"/>
          <w:szCs w:val="24"/>
        </w:rPr>
      </w:pPr>
    </w:p>
    <w:p w14:paraId="6841771A" w14:textId="77777777" w:rsidR="00533BD8" w:rsidRPr="00405DF1" w:rsidRDefault="00533BD8" w:rsidP="00533BD8">
      <w:pPr>
        <w:rPr>
          <w:sz w:val="28"/>
          <w:szCs w:val="28"/>
        </w:rPr>
      </w:pPr>
    </w:p>
    <w:p w14:paraId="32831E53" w14:textId="77777777" w:rsidR="00533BD8" w:rsidRDefault="00533BD8" w:rsidP="00533BD8"/>
    <w:p w14:paraId="6B2F35FC" w14:textId="77777777" w:rsidR="00533BD8" w:rsidRPr="00635663" w:rsidRDefault="00533BD8" w:rsidP="00533BD8">
      <w:pPr>
        <w:rPr>
          <w:b/>
          <w:bCs/>
          <w:sz w:val="32"/>
          <w:szCs w:val="32"/>
        </w:rPr>
      </w:pPr>
      <w:r w:rsidRPr="00635663">
        <w:rPr>
          <w:b/>
          <w:bCs/>
          <w:sz w:val="32"/>
          <w:szCs w:val="32"/>
        </w:rPr>
        <w:t>Academic writing</w:t>
      </w:r>
    </w:p>
    <w:p w14:paraId="0D36EA9A" w14:textId="76A251F4" w:rsidR="00533BD8" w:rsidRPr="00506208" w:rsidRDefault="00533BD8" w:rsidP="00533BD8">
      <w:pPr>
        <w:rPr>
          <w:sz w:val="28"/>
          <w:szCs w:val="28"/>
        </w:rPr>
      </w:pPr>
      <w:r w:rsidRPr="00506208">
        <w:rPr>
          <w:sz w:val="28"/>
          <w:szCs w:val="28"/>
        </w:rPr>
        <w:t xml:space="preserve">Academic writing is an </w:t>
      </w:r>
      <w:proofErr w:type="gramStart"/>
      <w:r w:rsidRPr="00506208">
        <w:rPr>
          <w:sz w:val="28"/>
          <w:szCs w:val="28"/>
        </w:rPr>
        <w:t>advanced ,</w:t>
      </w:r>
      <w:proofErr w:type="gramEnd"/>
      <w:r w:rsidRPr="00506208">
        <w:rPr>
          <w:sz w:val="28"/>
          <w:szCs w:val="28"/>
        </w:rPr>
        <w:t xml:space="preserve"> procedure-focused style of writing. Although it has a formal tone and style, but no necessary the use of complicated </w:t>
      </w:r>
      <w:r w:rsidRPr="00506208">
        <w:rPr>
          <w:sz w:val="28"/>
          <w:szCs w:val="28"/>
        </w:rPr>
        <w:t>terminology. Use</w:t>
      </w:r>
      <w:r w:rsidRPr="00506208">
        <w:rPr>
          <w:sz w:val="28"/>
          <w:szCs w:val="28"/>
        </w:rPr>
        <w:t xml:space="preserve"> formal language:</w:t>
      </w:r>
    </w:p>
    <w:p w14:paraId="0ED2D8B6" w14:textId="2B74368B" w:rsidR="00533BD8" w:rsidRPr="00FC7B67" w:rsidRDefault="00533BD8" w:rsidP="00533BD8">
      <w:pPr>
        <w:pStyle w:val="ListParagraph"/>
        <w:numPr>
          <w:ilvl w:val="0"/>
          <w:numId w:val="1"/>
        </w:numPr>
        <w:rPr>
          <w:sz w:val="28"/>
          <w:szCs w:val="28"/>
        </w:rPr>
      </w:pPr>
      <w:r w:rsidRPr="00FC7B67">
        <w:rPr>
          <w:sz w:val="28"/>
          <w:szCs w:val="28"/>
        </w:rPr>
        <w:t xml:space="preserve">Avoid using contraction, for example </w:t>
      </w:r>
      <w:proofErr w:type="gramStart"/>
      <w:r w:rsidRPr="00FC7B67">
        <w:rPr>
          <w:sz w:val="28"/>
          <w:szCs w:val="28"/>
        </w:rPr>
        <w:t>use ,</w:t>
      </w:r>
      <w:proofErr w:type="gramEnd"/>
      <w:r w:rsidRPr="00FC7B67">
        <w:rPr>
          <w:sz w:val="28"/>
          <w:szCs w:val="28"/>
        </w:rPr>
        <w:t>,</w:t>
      </w:r>
      <w:r>
        <w:rPr>
          <w:sz w:val="28"/>
          <w:szCs w:val="28"/>
        </w:rPr>
        <w:t xml:space="preserve"> </w:t>
      </w:r>
      <w:r w:rsidRPr="00FC7B67">
        <w:rPr>
          <w:sz w:val="28"/>
          <w:szCs w:val="28"/>
        </w:rPr>
        <w:t>did not” rather than ,,</w:t>
      </w:r>
      <w:r>
        <w:rPr>
          <w:sz w:val="28"/>
          <w:szCs w:val="28"/>
        </w:rPr>
        <w:t xml:space="preserve"> </w:t>
      </w:r>
      <w:r w:rsidRPr="00FC7B67">
        <w:rPr>
          <w:sz w:val="28"/>
          <w:szCs w:val="28"/>
        </w:rPr>
        <w:t>didn’t”</w:t>
      </w:r>
    </w:p>
    <w:p w14:paraId="49D06B86" w14:textId="2FCA3365" w:rsidR="00533BD8" w:rsidRPr="00FC7B67" w:rsidRDefault="00533BD8" w:rsidP="00533BD8">
      <w:pPr>
        <w:pStyle w:val="ListParagraph"/>
        <w:numPr>
          <w:ilvl w:val="0"/>
          <w:numId w:val="1"/>
        </w:numPr>
        <w:rPr>
          <w:sz w:val="28"/>
          <w:szCs w:val="28"/>
        </w:rPr>
      </w:pPr>
      <w:r w:rsidRPr="00FC7B67">
        <w:rPr>
          <w:sz w:val="28"/>
          <w:szCs w:val="28"/>
        </w:rPr>
        <w:t xml:space="preserve">Avoid emotional language, for example, instead of strong </w:t>
      </w:r>
      <w:r>
        <w:rPr>
          <w:sz w:val="28"/>
          <w:szCs w:val="28"/>
        </w:rPr>
        <w:t>words</w:t>
      </w:r>
      <w:r w:rsidRPr="00FC7B67">
        <w:rPr>
          <w:sz w:val="28"/>
          <w:szCs w:val="28"/>
        </w:rPr>
        <w:t xml:space="preserve"> such as</w:t>
      </w:r>
      <w:r>
        <w:rPr>
          <w:sz w:val="28"/>
          <w:szCs w:val="28"/>
        </w:rPr>
        <w:t xml:space="preserve"> </w:t>
      </w:r>
      <w:r w:rsidRPr="00FC7B67">
        <w:rPr>
          <w:sz w:val="28"/>
          <w:szCs w:val="28"/>
        </w:rPr>
        <w:t>wonderful” or,</w:t>
      </w:r>
      <w:r>
        <w:rPr>
          <w:sz w:val="28"/>
          <w:szCs w:val="28"/>
        </w:rPr>
        <w:t xml:space="preserve"> </w:t>
      </w:r>
      <w:r w:rsidRPr="00FC7B67">
        <w:rPr>
          <w:sz w:val="28"/>
          <w:szCs w:val="28"/>
        </w:rPr>
        <w:t>terrible” use more moderate words such as helpful or problematic”</w:t>
      </w:r>
    </w:p>
    <w:p w14:paraId="5BB9D05D" w14:textId="3F54B5AB" w:rsidR="00533BD8" w:rsidRDefault="00533BD8" w:rsidP="00533BD8">
      <w:pPr>
        <w:rPr>
          <w:sz w:val="28"/>
          <w:szCs w:val="28"/>
        </w:rPr>
      </w:pPr>
      <w:r w:rsidRPr="00506208">
        <w:rPr>
          <w:sz w:val="28"/>
          <w:szCs w:val="28"/>
        </w:rPr>
        <w:t>The main aim of academic writing in English is to educate the reader. A few underlying characteristics of academic writing are formality, clarity, accuracy, objectivity, and transparency</w:t>
      </w:r>
      <w:sdt>
        <w:sdtPr>
          <w:rPr>
            <w:sz w:val="28"/>
            <w:szCs w:val="28"/>
          </w:rPr>
          <w:id w:val="1956358651"/>
          <w:citation/>
        </w:sdtPr>
        <w:sdtContent>
          <w:r w:rsidRPr="00506208">
            <w:rPr>
              <w:sz w:val="28"/>
              <w:szCs w:val="28"/>
            </w:rPr>
            <w:fldChar w:fldCharType="begin"/>
          </w:r>
          <w:r w:rsidRPr="00506208">
            <w:rPr>
              <w:sz w:val="28"/>
              <w:szCs w:val="28"/>
            </w:rPr>
            <w:instrText xml:space="preserve"> CITATION Jac22 \l 2057 </w:instrText>
          </w:r>
          <w:r w:rsidRPr="00506208">
            <w:rPr>
              <w:sz w:val="28"/>
              <w:szCs w:val="28"/>
            </w:rPr>
            <w:fldChar w:fldCharType="separate"/>
          </w:r>
          <w:r w:rsidRPr="00506208">
            <w:rPr>
              <w:noProof/>
              <w:sz w:val="28"/>
              <w:szCs w:val="28"/>
            </w:rPr>
            <w:t xml:space="preserve"> (Smith, 2022)</w:t>
          </w:r>
          <w:r w:rsidRPr="00506208">
            <w:rPr>
              <w:sz w:val="28"/>
              <w:szCs w:val="28"/>
            </w:rPr>
            <w:fldChar w:fldCharType="end"/>
          </w:r>
        </w:sdtContent>
      </w:sdt>
      <w:r>
        <w:rPr>
          <w:sz w:val="28"/>
          <w:szCs w:val="28"/>
        </w:rPr>
        <w:t>.</w:t>
      </w:r>
    </w:p>
    <w:p w14:paraId="027B7414" w14:textId="77777777" w:rsidR="00533BD8" w:rsidRDefault="00533BD8" w:rsidP="00533BD8">
      <w:pPr>
        <w:rPr>
          <w:sz w:val="28"/>
          <w:szCs w:val="28"/>
        </w:rPr>
      </w:pPr>
      <w:r>
        <w:rPr>
          <w:sz w:val="28"/>
          <w:szCs w:val="28"/>
        </w:rPr>
        <w:t>References:</w:t>
      </w:r>
    </w:p>
    <w:p w14:paraId="5520D325" w14:textId="7B226E19" w:rsidR="00533BD8" w:rsidRPr="00BC1205" w:rsidRDefault="00533BD8" w:rsidP="00533BD8">
      <w:pPr>
        <w:rPr>
          <w:i/>
          <w:iCs/>
          <w:sz w:val="24"/>
          <w:szCs w:val="24"/>
        </w:rPr>
      </w:pPr>
      <w:r w:rsidRPr="00BC1205">
        <w:rPr>
          <w:i/>
          <w:iCs/>
          <w:sz w:val="24"/>
          <w:szCs w:val="24"/>
        </w:rPr>
        <w:t xml:space="preserve">According to Jack Smith,2022, What is academic </w:t>
      </w:r>
      <w:proofErr w:type="gramStart"/>
      <w:r w:rsidRPr="00BC1205">
        <w:rPr>
          <w:i/>
          <w:iCs/>
          <w:sz w:val="24"/>
          <w:szCs w:val="24"/>
        </w:rPr>
        <w:t>writing?[</w:t>
      </w:r>
      <w:proofErr w:type="gramEnd"/>
      <w:r w:rsidRPr="00BC1205">
        <w:rPr>
          <w:i/>
          <w:iCs/>
          <w:sz w:val="24"/>
          <w:szCs w:val="24"/>
        </w:rPr>
        <w:t>Online]</w:t>
      </w:r>
    </w:p>
    <w:p w14:paraId="67510EE7" w14:textId="77777777" w:rsidR="00533BD8" w:rsidRPr="00BC1205" w:rsidRDefault="00533BD8" w:rsidP="00533BD8">
      <w:pPr>
        <w:rPr>
          <w:i/>
          <w:iCs/>
          <w:sz w:val="24"/>
          <w:szCs w:val="24"/>
        </w:rPr>
      </w:pPr>
      <w:r w:rsidRPr="00BC1205">
        <w:rPr>
          <w:i/>
          <w:iCs/>
          <w:sz w:val="24"/>
          <w:szCs w:val="24"/>
        </w:rPr>
        <w:t>According to the Topic 2: Essential digital skills</w:t>
      </w:r>
    </w:p>
    <w:p w14:paraId="2BB5AA4E" w14:textId="77777777" w:rsidR="00533BD8" w:rsidRPr="00BC1205" w:rsidRDefault="00533BD8" w:rsidP="00533BD8">
      <w:pPr>
        <w:rPr>
          <w:i/>
          <w:iCs/>
          <w:sz w:val="24"/>
          <w:szCs w:val="24"/>
        </w:rPr>
      </w:pPr>
      <w:r w:rsidRPr="00BC1205">
        <w:rPr>
          <w:i/>
          <w:iCs/>
          <w:sz w:val="24"/>
          <w:szCs w:val="24"/>
        </w:rPr>
        <w:t xml:space="preserve">Available at </w:t>
      </w:r>
      <w:hyperlink r:id="rId11" w:history="1">
        <w:r w:rsidRPr="00BC1205">
          <w:rPr>
            <w:rStyle w:val="Hyperlink"/>
            <w:i/>
            <w:iCs/>
            <w:sz w:val="24"/>
            <w:szCs w:val="24"/>
          </w:rPr>
          <w:t>www.moodle.uwtsd.ac.uk</w:t>
        </w:r>
      </w:hyperlink>
      <w:r w:rsidRPr="00BC1205">
        <w:rPr>
          <w:i/>
          <w:iCs/>
          <w:sz w:val="24"/>
          <w:szCs w:val="24"/>
        </w:rPr>
        <w:t xml:space="preserve"> </w:t>
      </w:r>
    </w:p>
    <w:p w14:paraId="73534BDF" w14:textId="77777777" w:rsidR="00533BD8" w:rsidRPr="00BC1205" w:rsidRDefault="00533BD8" w:rsidP="00533BD8">
      <w:pPr>
        <w:rPr>
          <w:i/>
          <w:iCs/>
          <w:sz w:val="24"/>
          <w:szCs w:val="24"/>
        </w:rPr>
      </w:pPr>
      <w:r w:rsidRPr="00BC1205">
        <w:rPr>
          <w:i/>
          <w:iCs/>
          <w:sz w:val="24"/>
          <w:szCs w:val="24"/>
        </w:rPr>
        <w:t>Accessed [31 October 2022]</w:t>
      </w:r>
    </w:p>
    <w:p w14:paraId="5D92AC89" w14:textId="77777777" w:rsidR="00533BD8" w:rsidRPr="00BC1205" w:rsidRDefault="00533BD8" w:rsidP="00533BD8">
      <w:pPr>
        <w:rPr>
          <w:i/>
          <w:iCs/>
          <w:sz w:val="24"/>
          <w:szCs w:val="24"/>
        </w:rPr>
      </w:pPr>
      <w:r w:rsidRPr="00BC1205">
        <w:rPr>
          <w:i/>
          <w:iCs/>
          <w:sz w:val="24"/>
          <w:szCs w:val="24"/>
        </w:rPr>
        <w:t xml:space="preserve">Available at: </w:t>
      </w:r>
      <w:hyperlink r:id="rId12" w:anchor=":~:text=Jack%20Smith%20Academic%20Writing%20Services%20What%20is%20Academic,aim%20is%20to%20help%20the%20reader%20understand%20this." w:history="1">
        <w:r w:rsidRPr="00BC1205">
          <w:rPr>
            <w:rStyle w:val="Hyperlink"/>
            <w:i/>
            <w:iCs/>
            <w:sz w:val="24"/>
            <w:szCs w:val="24"/>
          </w:rPr>
          <w:t xml:space="preserve">What is Academic Writing? Characteristics &amp; Types </w:t>
        </w:r>
        <w:proofErr w:type="gramStart"/>
        <w:r w:rsidRPr="00BC1205">
          <w:rPr>
            <w:rStyle w:val="Hyperlink"/>
            <w:i/>
            <w:iCs/>
            <w:sz w:val="24"/>
            <w:szCs w:val="24"/>
          </w:rPr>
          <w:t>Of</w:t>
        </w:r>
        <w:proofErr w:type="gramEnd"/>
        <w:r w:rsidRPr="00BC1205">
          <w:rPr>
            <w:rStyle w:val="Hyperlink"/>
            <w:i/>
            <w:iCs/>
            <w:sz w:val="24"/>
            <w:szCs w:val="24"/>
          </w:rPr>
          <w:t xml:space="preserve"> Academic Writing (academicwritingpro.com)</w:t>
        </w:r>
      </w:hyperlink>
    </w:p>
    <w:p w14:paraId="5EF1EDCB" w14:textId="77777777" w:rsidR="00533BD8" w:rsidRPr="00BC1205" w:rsidRDefault="00533BD8" w:rsidP="00533BD8">
      <w:pPr>
        <w:rPr>
          <w:i/>
          <w:iCs/>
          <w:sz w:val="24"/>
          <w:szCs w:val="24"/>
        </w:rPr>
      </w:pPr>
      <w:r w:rsidRPr="00BC1205">
        <w:rPr>
          <w:i/>
          <w:iCs/>
          <w:sz w:val="24"/>
          <w:szCs w:val="24"/>
        </w:rPr>
        <w:t>Accessed [ 31 October 2022]</w:t>
      </w:r>
    </w:p>
    <w:p w14:paraId="7846C0BB" w14:textId="26C39A45" w:rsidR="006C5971" w:rsidRPr="00533BD8" w:rsidRDefault="006C5971" w:rsidP="00533BD8">
      <w:pPr>
        <w:pStyle w:val="TOC1"/>
        <w:tabs>
          <w:tab w:val="right" w:leader="dot" w:pos="9016"/>
        </w:tabs>
        <w:rPr>
          <w:rFonts w:cstheme="minorBidi"/>
          <w:noProof/>
          <w:lang w:val="en-GB" w:eastAsia="en-GB"/>
        </w:rPr>
      </w:pPr>
    </w:p>
    <w:sectPr w:rsidR="006C5971" w:rsidRPr="00533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CC508E"/>
    <w:multiLevelType w:val="hybridMultilevel"/>
    <w:tmpl w:val="40CC3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511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BD8"/>
    <w:rsid w:val="00533BD8"/>
    <w:rsid w:val="006C5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C1B8F"/>
  <w15:chartTrackingRefBased/>
  <w15:docId w15:val="{E9E7C24B-CEDC-4B23-9F88-7235B29F7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BD8"/>
    <w:pPr>
      <w:spacing w:after="120" w:line="264" w:lineRule="auto"/>
    </w:pPr>
    <w:rPr>
      <w:rFonts w:eastAsiaTheme="minorEastAs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33BD8"/>
    <w:rPr>
      <w:color w:val="0563C1" w:themeColor="hyperlink"/>
      <w:u w:val="single"/>
    </w:rPr>
  </w:style>
  <w:style w:type="paragraph" w:styleId="TOC1">
    <w:name w:val="toc 1"/>
    <w:basedOn w:val="Normal"/>
    <w:next w:val="Normal"/>
    <w:autoRedefine/>
    <w:uiPriority w:val="39"/>
    <w:unhideWhenUsed/>
    <w:rsid w:val="00533BD8"/>
    <w:pPr>
      <w:spacing w:after="100" w:line="256" w:lineRule="auto"/>
    </w:pPr>
    <w:rPr>
      <w:rFonts w:cs="Times New Roman"/>
      <w:lang w:val="en-US"/>
    </w:rPr>
  </w:style>
  <w:style w:type="paragraph" w:styleId="ListParagraph">
    <w:name w:val="List Paragraph"/>
    <w:basedOn w:val="Normal"/>
    <w:uiPriority w:val="34"/>
    <w:qFormat/>
    <w:rsid w:val="00533B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26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cademicwritingpro.com/blog-posts/academic-writing-types-characteristic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oodle.uwtsd.ac.uk" TargetMode="External"/><Relationship Id="rId5" Type="http://schemas.openxmlformats.org/officeDocument/2006/relationships/numbering" Target="numbering.xml"/><Relationship Id="rId10" Type="http://schemas.openxmlformats.org/officeDocument/2006/relationships/hyperlink" Target="https://www.sunderland.ac.uk/student-experience/explore/health-sciences-wellbeing/what-is-academic-writing/" TargetMode="External"/><Relationship Id="rId4" Type="http://schemas.openxmlformats.org/officeDocument/2006/relationships/customXml" Target="../customXml/item4.xml"/><Relationship Id="rId9" Type="http://schemas.openxmlformats.org/officeDocument/2006/relationships/hyperlink" Target="https://kheru2006.livejournal.com/1804032.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47941ee9151d150afb5f44c71ca12cd7">
  <xsd:schema xmlns:xsd="http://www.w3.org/2001/XMLSchema" xmlns:xs="http://www.w3.org/2001/XMLSchema" xmlns:p="http://schemas.microsoft.com/office/2006/metadata/properties" xmlns:ns3="4055ddc6-ee7b-4b5b-b8fb-52871646f80e" targetNamespace="http://schemas.microsoft.com/office/2006/metadata/properties" ma:root="true" ma:fieldsID="ba10ab32d8b0c19111d36d4f4a1ede37"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azi18</b:Tag>
    <b:SourceType>JournalArticle</b:SourceType>
    <b:Guid>{6BB424AF-A5B9-4763-8D26-64FE7E3DE30E}</b:Guid>
    <b:Title>importance of academic writing</b:Title>
    <b:Year>2018</b:Year>
    <b:Author>
      <b:Author>
        <b:NameList>
          <b:Person>
            <b:Last>Lumpur</b:Last>
            <b:First>azizi</b:First>
            <b:Middle>ahmad kuala</b:Middle>
          </b:Person>
        </b:NameList>
      </b:Author>
    </b:Author>
    <b:JournalName>the star</b:JournalName>
    <b:RefOrder>2</b:RefOrder>
  </b:Source>
  <b:Source>
    <b:Tag>Van11</b:Tag>
    <b:SourceType>InternetSite</b:SourceType>
    <b:Guid>{874D0F15-FF10-4609-BB22-8B4A730D4411}</b:Guid>
    <b:Title>What is academic writing</b:Title>
    <b:Year>2011</b:Year>
    <b:Author>
      <b:Author>
        <b:NameList>
          <b:Person>
            <b:Last>Parson</b:Last>
            <b:First>Vanessa</b:First>
          </b:Person>
        </b:NameList>
      </b:Author>
    </b:Author>
    <b:YearAccessed>2022</b:YearAccessed>
    <b:MonthAccessed>octomber</b:MonthAccessed>
    <b:DayAccessed>monday</b:DayAccessed>
    <b:URL>https://www.sunderland.ac.uk/student-experience/explore/health-sciences-wellbeing/what-is-academic-writing/</b:URL>
    <b:RefOrder>3</b:RefOrder>
  </b:Source>
  <b:Source>
    <b:Tag>Jac22</b:Tag>
    <b:SourceType>InternetSite</b:SourceType>
    <b:Guid>{96124CD5-E09F-41FE-A5FC-1E9A4701E80C}</b:Guid>
    <b:Author>
      <b:Author>
        <b:NameList>
          <b:Person>
            <b:Last>Smith</b:Last>
            <b:First>Jack</b:First>
          </b:Person>
        </b:NameList>
      </b:Author>
    </b:Author>
    <b:Title>What is academic writing</b:Title>
    <b:Year> 2022</b:Year>
    <b:YearAccessed>2022</b:YearAccessed>
    <b:URL>https://academicwritingpro.com/blog-posts/academic-writing-types-characteristics#:~:text=Jack%20Smith%20Academic%20Writing%20Services%20What%20is%20Academic,aim%20is%20to%20help%20the%20reader%20understand%20this.</b:URL>
    <b:RefOrder>4</b:RefOrder>
  </b:Source>
</b:Sources>
</file>

<file path=customXml/itemProps1.xml><?xml version="1.0" encoding="utf-8"?>
<ds:datastoreItem xmlns:ds="http://schemas.openxmlformats.org/officeDocument/2006/customXml" ds:itemID="{B9156BCB-1120-48FA-9458-238B0959DD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4C225-1EB2-4883-B4B0-62077C36B2D9}">
  <ds:schemaRefs>
    <ds:schemaRef ds:uri="http://schemas.microsoft.com/sharepoint/v3/contenttype/forms"/>
  </ds:schemaRefs>
</ds:datastoreItem>
</file>

<file path=customXml/itemProps3.xml><?xml version="1.0" encoding="utf-8"?>
<ds:datastoreItem xmlns:ds="http://schemas.openxmlformats.org/officeDocument/2006/customXml" ds:itemID="{49F09EF7-E316-4FBD-BA02-98D7CA6CB1E2}">
  <ds:schemaRefs>
    <ds:schemaRef ds:uri="4055ddc6-ee7b-4b5b-b8fb-52871646f80e"/>
    <ds:schemaRef ds:uri="http://www.w3.org/XML/1998/namespace"/>
    <ds:schemaRef ds:uri="http://purl.org/dc/terms/"/>
    <ds:schemaRef ds:uri="http://schemas.openxmlformats.org/package/2006/metadata/core-properties"/>
    <ds:schemaRef ds:uri="http://schemas.microsoft.com/office/2006/metadata/properties"/>
    <ds:schemaRef ds:uri="http://purl.org/dc/dcmitype/"/>
    <ds:schemaRef ds:uri="http://schemas.microsoft.com/office/2006/documentManagement/types"/>
    <ds:schemaRef ds:uri="http://purl.org/dc/elements/1.1/"/>
    <ds:schemaRef ds:uri="http://schemas.microsoft.com/office/infopath/2007/PartnerControls"/>
  </ds:schemaRefs>
</ds:datastoreItem>
</file>

<file path=customXml/itemProps4.xml><?xml version="1.0" encoding="utf-8"?>
<ds:datastoreItem xmlns:ds="http://schemas.openxmlformats.org/officeDocument/2006/customXml" ds:itemID="{67A55153-03C6-43EB-A96F-69992D059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483</Words>
  <Characters>2754</Characters>
  <Application>Microsoft Office Word</Application>
  <DocSecurity>0</DocSecurity>
  <Lines>22</Lines>
  <Paragraphs>6</Paragraphs>
  <ScaleCrop>false</ScaleCrop>
  <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Bichir (2126694)</dc:creator>
  <cp:keywords/>
  <dc:description/>
  <cp:lastModifiedBy>Nicoleta Bichir (2126694)</cp:lastModifiedBy>
  <cp:revision>1</cp:revision>
  <dcterms:created xsi:type="dcterms:W3CDTF">2022-11-01T14:03:00Z</dcterms:created>
  <dcterms:modified xsi:type="dcterms:W3CDTF">2022-11-01T14:09:00Z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3c8f045a-5f4b-45c7-b9d5-65611369e3df</vt:lpwstr>
  </property>
  <property fmtid="{D5CDD505-2E9C-101B-9397-08002B2CF9AE}" pid="3" name="ContentTypeId">
    <vt:lpwstr>0x010100BD024FF986E86248B25DDBA3DBF998D1</vt:lpwstr>
  </property>
</Properties>
</file>