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0BE359F" w:rsidP="29E91291" w:rsidRDefault="50BE359F" w14:paraId="53DF6E47" w14:textId="4AFD2563">
      <w:pPr>
        <w:spacing w:before="360" w:beforeAutospacing="off" w:after="180" w:afterAutospacing="off"/>
        <w:jc w:val="center"/>
        <w:rPr>
          <w:rFonts w:ascii="Google Sans" w:hAnsi="Google Sans" w:eastAsia="Google Sans" w:cs="Google Sans"/>
          <w:b w:val="1"/>
          <w:bCs w:val="1"/>
          <w:noProof w:val="0"/>
          <w:sz w:val="32"/>
          <w:szCs w:val="32"/>
          <w:lang w:val="en-US"/>
        </w:rPr>
      </w:pPr>
      <w:r w:rsidRPr="5E7ECA40" w:rsidR="173F6154">
        <w:rPr>
          <w:rFonts w:ascii="Times New Roman" w:hAnsi="Times New Roman" w:eastAsia="Times New Roman" w:cs="Times New Roman"/>
          <w:b w:val="1"/>
          <w:bCs w:val="1"/>
          <w:strike w:val="0"/>
          <w:dstrike w:val="0"/>
          <w:noProof w:val="0"/>
          <w:sz w:val="32"/>
          <w:szCs w:val="32"/>
          <w:u w:val="none"/>
          <w:lang w:val="en-US"/>
        </w:rPr>
        <w:t>The Relationship Between Language and Culture</w:t>
      </w:r>
    </w:p>
    <w:p w:rsidR="3EF61D4E" w:rsidP="5E7ECA40" w:rsidRDefault="3EF61D4E" w14:paraId="36EB6895" w14:textId="3C31396C">
      <w:pPr>
        <w:pStyle w:val="Normal"/>
        <w:bidi w:val="0"/>
        <w:spacing w:before="180" w:beforeAutospacing="off" w:after="240" w:afterAutospacing="off" w:line="276" w:lineRule="auto"/>
        <w:jc w:val="left"/>
        <w:rPr>
          <w:rFonts w:ascii="Times New Roman" w:hAnsi="Times New Roman" w:eastAsia="Times New Roman" w:cs="Times New Roman"/>
          <w:b w:val="0"/>
          <w:bCs w:val="0"/>
          <w:strike w:val="0"/>
          <w:dstrike w:val="0"/>
          <w:noProof w:val="0"/>
          <w:sz w:val="32"/>
          <w:szCs w:val="32"/>
          <w:u w:val="none"/>
          <w:lang w:val="en-US"/>
        </w:rPr>
      </w:pPr>
      <w:r w:rsidRPr="5C34A2A6" w:rsidR="27EBDD52">
        <w:rPr>
          <w:rFonts w:ascii="Times New Roman" w:hAnsi="Times New Roman" w:eastAsia="Times New Roman" w:cs="Times New Roman"/>
          <w:noProof w:val="0"/>
          <w:sz w:val="32"/>
          <w:szCs w:val="32"/>
          <w:lang w:val="en-US"/>
        </w:rPr>
        <w:t xml:space="preserve">After </w:t>
      </w:r>
      <w:r w:rsidRPr="5C34A2A6" w:rsidR="66780D09">
        <w:rPr>
          <w:rFonts w:ascii="Times New Roman" w:hAnsi="Times New Roman" w:eastAsia="Times New Roman" w:cs="Times New Roman"/>
          <w:noProof w:val="0"/>
          <w:sz w:val="32"/>
          <w:szCs w:val="32"/>
          <w:lang w:val="en-US"/>
        </w:rPr>
        <w:t>reading</w:t>
      </w:r>
      <w:r w:rsidRPr="5C34A2A6" w:rsidR="27EBDD52">
        <w:rPr>
          <w:rFonts w:ascii="Times New Roman" w:hAnsi="Times New Roman" w:eastAsia="Times New Roman" w:cs="Times New Roman"/>
          <w:noProof w:val="0"/>
          <w:sz w:val="32"/>
          <w:szCs w:val="32"/>
          <w:lang w:val="en-US"/>
        </w:rPr>
        <w:t xml:space="preserve"> the first chapter of Claire Kramsch's </w:t>
      </w:r>
      <w:r w:rsidRPr="5C34A2A6" w:rsidR="27EBDD52">
        <w:rPr>
          <w:rFonts w:ascii="Times New Roman" w:hAnsi="Times New Roman" w:eastAsia="Times New Roman" w:cs="Times New Roman"/>
          <w:b w:val="0"/>
          <w:bCs w:val="0"/>
          <w:i w:val="1"/>
          <w:iCs w:val="1"/>
          <w:strike w:val="0"/>
          <w:dstrike w:val="0"/>
          <w:noProof w:val="0"/>
          <w:sz w:val="32"/>
          <w:szCs w:val="32"/>
          <w:u w:val="none"/>
          <w:lang w:val="en-US"/>
        </w:rPr>
        <w:t>Language and Culture</w:t>
      </w:r>
      <w:r w:rsidRPr="5C34A2A6" w:rsidR="27EBDD52">
        <w:rPr>
          <w:rFonts w:ascii="Times New Roman" w:hAnsi="Times New Roman" w:eastAsia="Times New Roman" w:cs="Times New Roman"/>
          <w:noProof w:val="0"/>
          <w:sz w:val="32"/>
          <w:szCs w:val="32"/>
          <w:lang w:val="en-US"/>
        </w:rPr>
        <w:t xml:space="preserve"> and Fatiha Guessabi's article, ‘Blurring the Line between Language and Culture</w:t>
      </w:r>
      <w:r w:rsidRPr="5C34A2A6" w:rsidR="27EBDD52">
        <w:rPr>
          <w:rFonts w:ascii="Times New Roman" w:hAnsi="Times New Roman" w:eastAsia="Times New Roman" w:cs="Times New Roman"/>
          <w:noProof w:val="0"/>
          <w:sz w:val="32"/>
          <w:szCs w:val="32"/>
          <w:lang w:val="en-US"/>
        </w:rPr>
        <w:t>’,</w:t>
      </w:r>
      <w:r w:rsidRPr="5C34A2A6" w:rsidR="27EBDD52">
        <w:rPr>
          <w:rFonts w:ascii="Times New Roman" w:hAnsi="Times New Roman" w:eastAsia="Times New Roman" w:cs="Times New Roman"/>
          <w:noProof w:val="0"/>
          <w:sz w:val="32"/>
          <w:szCs w:val="32"/>
          <w:lang w:val="en-US"/>
        </w:rPr>
        <w:t xml:space="preserve"> </w:t>
      </w:r>
      <w:bookmarkStart w:name="_Int_zpGvhsfi" w:id="285685207"/>
      <w:r w:rsidRPr="5C34A2A6" w:rsidR="27EBDD52">
        <w:rPr>
          <w:rFonts w:ascii="Times New Roman" w:hAnsi="Times New Roman" w:eastAsia="Times New Roman" w:cs="Times New Roman"/>
          <w:noProof w:val="0"/>
          <w:sz w:val="32"/>
          <w:szCs w:val="32"/>
          <w:lang w:val="en-US"/>
        </w:rPr>
        <w:t xml:space="preserve">it is </w:t>
      </w:r>
      <w:r w:rsidRPr="5C34A2A6" w:rsidR="39B7EB1A">
        <w:rPr>
          <w:rFonts w:ascii="Times New Roman" w:hAnsi="Times New Roman" w:eastAsia="Times New Roman" w:cs="Times New Roman"/>
          <w:noProof w:val="0"/>
          <w:sz w:val="32"/>
          <w:szCs w:val="32"/>
          <w:lang w:val="en-US"/>
        </w:rPr>
        <w:t>clear</w:t>
      </w:r>
      <w:r w:rsidRPr="5C34A2A6" w:rsidR="27EBDD52">
        <w:rPr>
          <w:rFonts w:ascii="Times New Roman" w:hAnsi="Times New Roman" w:eastAsia="Times New Roman" w:cs="Times New Roman"/>
          <w:noProof w:val="0"/>
          <w:sz w:val="32"/>
          <w:szCs w:val="32"/>
          <w:lang w:val="en-US"/>
        </w:rPr>
        <w:t xml:space="preserve"> that both</w:t>
      </w:r>
      <w:bookmarkEnd w:id="285685207"/>
      <w:r w:rsidRPr="5C34A2A6" w:rsidR="27EBDD52">
        <w:rPr>
          <w:rFonts w:ascii="Times New Roman" w:hAnsi="Times New Roman" w:eastAsia="Times New Roman" w:cs="Times New Roman"/>
          <w:noProof w:val="0"/>
          <w:sz w:val="32"/>
          <w:szCs w:val="32"/>
          <w:lang w:val="en-US"/>
        </w:rPr>
        <w:t xml:space="preserve"> writers agree that speech and social habits depend completely on each other. Academics have spent ages trying to figure out exactly where basic communication </w:t>
      </w:r>
      <w:r w:rsidRPr="5C34A2A6" w:rsidR="536A6031">
        <w:rPr>
          <w:rFonts w:ascii="Times New Roman" w:hAnsi="Times New Roman" w:eastAsia="Times New Roman" w:cs="Times New Roman"/>
          <w:noProof w:val="0"/>
          <w:sz w:val="32"/>
          <w:szCs w:val="32"/>
          <w:lang w:val="en-US"/>
        </w:rPr>
        <w:t>ends,</w:t>
      </w:r>
      <w:r w:rsidRPr="5C34A2A6" w:rsidR="27EBDD52">
        <w:rPr>
          <w:rFonts w:ascii="Times New Roman" w:hAnsi="Times New Roman" w:eastAsia="Times New Roman" w:cs="Times New Roman"/>
          <w:noProof w:val="0"/>
          <w:sz w:val="32"/>
          <w:szCs w:val="32"/>
          <w:lang w:val="en-US"/>
        </w:rPr>
        <w:t xml:space="preserve"> and social rules start.</w:t>
      </w:r>
      <w:r w:rsidRPr="5C34A2A6" w:rsidR="27EBDD52">
        <w:rPr>
          <w:rFonts w:ascii="Times New Roman" w:hAnsi="Times New Roman" w:eastAsia="Times New Roman" w:cs="Times New Roman"/>
          <w:noProof w:val="0"/>
          <w:sz w:val="32"/>
          <w:szCs w:val="32"/>
          <w:lang w:val="en-US"/>
        </w:rPr>
        <w:t xml:space="preserve"> </w:t>
      </w:r>
      <w:r w:rsidRPr="5C34A2A6" w:rsidR="4FF6F6FD">
        <w:rPr>
          <w:rFonts w:ascii="Times New Roman" w:hAnsi="Times New Roman" w:eastAsia="Times New Roman" w:cs="Times New Roman"/>
          <w:noProof w:val="0"/>
          <w:sz w:val="32"/>
          <w:szCs w:val="32"/>
          <w:lang w:val="en-US"/>
        </w:rPr>
        <w:t>It</w:t>
      </w:r>
      <w:r w:rsidRPr="5C34A2A6" w:rsidR="27EBDD52">
        <w:rPr>
          <w:rFonts w:ascii="Times New Roman" w:hAnsi="Times New Roman" w:eastAsia="Times New Roman" w:cs="Times New Roman"/>
          <w:noProof w:val="0"/>
          <w:sz w:val="32"/>
          <w:szCs w:val="32"/>
          <w:lang w:val="en-US"/>
        </w:rPr>
        <w:t xml:space="preserve"> is just </w:t>
      </w:r>
      <w:bookmarkStart w:name="_Int_57ZfPNYP" w:id="347979828"/>
      <w:r w:rsidRPr="5C34A2A6" w:rsidR="27EBDD52">
        <w:rPr>
          <w:rFonts w:ascii="Times New Roman" w:hAnsi="Times New Roman" w:eastAsia="Times New Roman" w:cs="Times New Roman"/>
          <w:noProof w:val="0"/>
          <w:sz w:val="32"/>
          <w:szCs w:val="32"/>
          <w:lang w:val="en-US"/>
        </w:rPr>
        <w:t>really hard</w:t>
      </w:r>
      <w:bookmarkEnd w:id="347979828"/>
      <w:r w:rsidRPr="5C34A2A6" w:rsidR="27EBDD52">
        <w:rPr>
          <w:rFonts w:ascii="Times New Roman" w:hAnsi="Times New Roman" w:eastAsia="Times New Roman" w:cs="Times New Roman"/>
          <w:noProof w:val="0"/>
          <w:sz w:val="32"/>
          <w:szCs w:val="32"/>
          <w:lang w:val="en-US"/>
        </w:rPr>
        <w:t xml:space="preserve"> to separate words from the cultural patterns of the people using them.</w:t>
      </w:r>
      <w:r w:rsidRPr="5C34A2A6" w:rsidR="27EBDD52">
        <w:rPr>
          <w:rFonts w:ascii="Times New Roman" w:hAnsi="Times New Roman" w:eastAsia="Times New Roman" w:cs="Times New Roman"/>
          <w:noProof w:val="0"/>
          <w:sz w:val="32"/>
          <w:szCs w:val="32"/>
          <w:lang w:val="en-US"/>
        </w:rPr>
        <w:t xml:space="preserve"> This essay explains how both authors show total agreement on the tight connection between language and culture, the paths culture uses to shape human lives, and how language builds personal, group, and national identities. When you look closely at these shared points, you realize communication cannot exist in a</w:t>
      </w:r>
      <w:r w:rsidRPr="5C34A2A6" w:rsidR="7AE1BF13">
        <w:rPr>
          <w:rFonts w:ascii="Times New Roman" w:hAnsi="Times New Roman" w:eastAsia="Times New Roman" w:cs="Times New Roman"/>
          <w:noProof w:val="0"/>
          <w:sz w:val="32"/>
          <w:szCs w:val="32"/>
          <w:lang w:val="en-US"/>
        </w:rPr>
        <w:t>n e</w:t>
      </w:r>
      <w:r w:rsidRPr="5C34A2A6" w:rsidR="27EBDD52">
        <w:rPr>
          <w:rFonts w:ascii="Times New Roman" w:hAnsi="Times New Roman" w:eastAsia="Times New Roman" w:cs="Times New Roman"/>
          <w:noProof w:val="0"/>
          <w:sz w:val="32"/>
          <w:szCs w:val="32"/>
          <w:lang w:val="en-US"/>
        </w:rPr>
        <w:t>m</w:t>
      </w:r>
      <w:r w:rsidRPr="5C34A2A6" w:rsidR="7AE1BF13">
        <w:rPr>
          <w:rFonts w:ascii="Times New Roman" w:hAnsi="Times New Roman" w:eastAsia="Times New Roman" w:cs="Times New Roman"/>
          <w:noProof w:val="0"/>
          <w:sz w:val="32"/>
          <w:szCs w:val="32"/>
          <w:lang w:val="en-US"/>
        </w:rPr>
        <w:t>pty space</w:t>
      </w:r>
      <w:r w:rsidRPr="5C34A2A6" w:rsidR="27EBDD52">
        <w:rPr>
          <w:rFonts w:ascii="Times New Roman" w:hAnsi="Times New Roman" w:eastAsia="Times New Roman" w:cs="Times New Roman"/>
          <w:noProof w:val="0"/>
          <w:sz w:val="32"/>
          <w:szCs w:val="32"/>
          <w:lang w:val="en-US"/>
        </w:rPr>
        <w:t>.</w:t>
      </w:r>
      <w:r w:rsidRPr="5C34A2A6" w:rsidR="27EBDD52">
        <w:rPr>
          <w:rFonts w:ascii="Times New Roman" w:hAnsi="Times New Roman" w:eastAsia="Times New Roman" w:cs="Times New Roman"/>
          <w:b w:val="0"/>
          <w:bCs w:val="0"/>
          <w:strike w:val="0"/>
          <w:dstrike w:val="0"/>
          <w:noProof w:val="0"/>
          <w:sz w:val="32"/>
          <w:szCs w:val="32"/>
          <w:u w:val="none"/>
          <w:lang w:val="en-US"/>
        </w:rPr>
        <w:t xml:space="preserve"> </w:t>
      </w:r>
    </w:p>
    <w:p w:rsidR="3EF61D4E" w:rsidP="29E91291" w:rsidRDefault="3EF61D4E" w14:paraId="31CB38BD" w14:textId="6F2E3CCD">
      <w:pPr>
        <w:pStyle w:val="Normal"/>
        <w:bidi w:val="0"/>
        <w:spacing w:before="180" w:beforeAutospacing="off" w:after="240" w:afterAutospacing="off"/>
        <w:jc w:val="left"/>
      </w:pPr>
      <w:r w:rsidRPr="5E7ECA40" w:rsidR="00FD5166">
        <w:rPr>
          <w:rFonts w:ascii="Times New Roman" w:hAnsi="Times New Roman" w:eastAsia="Times New Roman" w:cs="Times New Roman"/>
          <w:noProof w:val="0"/>
          <w:sz w:val="32"/>
          <w:szCs w:val="32"/>
          <w:lang w:val="en-US"/>
        </w:rPr>
        <w:t xml:space="preserve">Claire Kramsch and Fatiha Guessabi base their shared ideas on the fact that language and culture are completely joined together. They do not view them as separate things, but as a single unit. </w:t>
      </w:r>
    </w:p>
    <w:p w:rsidR="3EF61D4E" w:rsidP="29E91291" w:rsidRDefault="3EF61D4E" w14:paraId="366AC26D" w14:textId="30C397C1">
      <w:pPr>
        <w:pStyle w:val="Normal"/>
        <w:bidi w:val="0"/>
        <w:spacing w:before="180" w:beforeAutospacing="off" w:after="240" w:afterAutospacing="off"/>
        <w:jc w:val="left"/>
        <w:rPr>
          <w:rFonts w:ascii="Times New Roman" w:hAnsi="Times New Roman" w:eastAsia="Times New Roman" w:cs="Times New Roman"/>
          <w:noProof w:val="0"/>
          <w:sz w:val="32"/>
          <w:szCs w:val="32"/>
          <w:lang w:val="en-US"/>
        </w:rPr>
      </w:pPr>
      <w:r w:rsidRPr="5E7ECA40" w:rsidR="322E852C">
        <w:rPr>
          <w:rFonts w:ascii="Times New Roman" w:hAnsi="Times New Roman" w:eastAsia="Times New Roman" w:cs="Times New Roman"/>
          <w:noProof w:val="0"/>
          <w:sz w:val="32"/>
          <w:szCs w:val="32"/>
          <w:lang w:val="en-US"/>
        </w:rPr>
        <w:t xml:space="preserve">Guessabi explains this deep connection by saying that culture functions just like a spoken </w:t>
      </w:r>
      <w:bookmarkStart w:name="_Int_gjfOq03f" w:id="330743927"/>
      <w:r w:rsidRPr="0175975E" w:rsidR="322E852C">
        <w:rPr>
          <w:rFonts w:ascii="Times New Roman" w:hAnsi="Times New Roman" w:eastAsia="Times New Roman" w:cs="Times New Roman"/>
          <w:noProof w:val="0"/>
          <w:sz w:val="32"/>
          <w:szCs w:val="32"/>
          <w:lang w:val="en-US"/>
        </w:rPr>
        <w:t>language</w:t>
      </w:r>
      <w:r w:rsidRPr="5E7ECA40" w:rsidR="1378CF80">
        <w:rPr>
          <w:rFonts w:ascii="Times New Roman" w:hAnsi="Times New Roman" w:eastAsia="Times New Roman" w:cs="Times New Roman"/>
          <w:noProof w:val="0"/>
          <w:sz w:val="32"/>
          <w:szCs w:val="32"/>
          <w:lang w:val="en-US"/>
        </w:rPr>
        <w:t>,</w:t>
      </w:r>
      <w:r w:rsidRPr="5E7ECA40">
        <w:rPr>
          <w:rStyle w:val="FootnoteReference"/>
          <w:rFonts w:ascii="Times New Roman" w:hAnsi="Times New Roman" w:eastAsia="Times New Roman" w:cs="Times New Roman"/>
          <w:b w:val="1"/>
          <w:bCs w:val="1"/>
          <w:noProof w:val="0"/>
          <w:color w:val="FF0000"/>
          <w:sz w:val="32"/>
          <w:szCs w:val="32"/>
          <w:lang w:val="en-US"/>
        </w:rPr>
        <w:footnoteReference w:id="22873"/>
      </w:r>
      <w:bookmarkEnd w:id="330743927"/>
      <w:r w:rsidRPr="5E7ECA40" w:rsidR="114D07E3">
        <w:rPr>
          <w:rFonts w:ascii="Times New Roman" w:hAnsi="Times New Roman" w:eastAsia="Times New Roman" w:cs="Times New Roman"/>
          <w:noProof w:val="0"/>
          <w:sz w:val="32"/>
          <w:szCs w:val="32"/>
          <w:lang w:val="en-US"/>
        </w:rPr>
        <w:t xml:space="preserve"> </w:t>
      </w:r>
      <w:r w:rsidRPr="5E7ECA40" w:rsidR="322E852C">
        <w:rPr>
          <w:rFonts w:ascii="Times New Roman" w:hAnsi="Times New Roman" w:eastAsia="Times New Roman" w:cs="Times New Roman"/>
          <w:noProof w:val="0"/>
          <w:sz w:val="32"/>
          <w:szCs w:val="32"/>
          <w:lang w:val="en-US"/>
        </w:rPr>
        <w:t xml:space="preserve">a point that directly matches </w:t>
      </w:r>
      <w:r w:rsidRPr="5E7ECA40" w:rsidR="322E852C">
        <w:rPr>
          <w:rFonts w:ascii="Times New Roman" w:hAnsi="Times New Roman" w:eastAsia="Times New Roman" w:cs="Times New Roman"/>
          <w:noProof w:val="0"/>
          <w:sz w:val="32"/>
          <w:szCs w:val="32"/>
          <w:lang w:val="en-US"/>
        </w:rPr>
        <w:t>Kramsch's</w:t>
      </w:r>
      <w:r w:rsidRPr="5E7ECA40" w:rsidR="322E852C">
        <w:rPr>
          <w:rFonts w:ascii="Times New Roman" w:hAnsi="Times New Roman" w:eastAsia="Times New Roman" w:cs="Times New Roman"/>
          <w:noProof w:val="0"/>
          <w:sz w:val="32"/>
          <w:szCs w:val="32"/>
          <w:lang w:val="en-US"/>
        </w:rPr>
        <w:t xml:space="preserve"> main </w:t>
      </w:r>
      <w:r w:rsidRPr="5E7ECA40" w:rsidR="322E852C">
        <w:rPr>
          <w:rFonts w:ascii="Times New Roman" w:hAnsi="Times New Roman" w:eastAsia="Times New Roman" w:cs="Times New Roman"/>
          <w:noProof w:val="0"/>
          <w:sz w:val="32"/>
          <w:szCs w:val="32"/>
          <w:lang w:val="en-US"/>
        </w:rPr>
        <w:t>rule.</w:t>
      </w:r>
      <w:r w:rsidRPr="5E7ECA40" w:rsidR="322E852C">
        <w:rPr>
          <w:rFonts w:ascii="Times New Roman" w:hAnsi="Times New Roman" w:eastAsia="Times New Roman" w:cs="Times New Roman"/>
          <w:noProof w:val="0"/>
          <w:sz w:val="32"/>
          <w:szCs w:val="32"/>
          <w:lang w:val="en-US"/>
        </w:rPr>
        <w:t xml:space="preserve"> </w:t>
      </w:r>
      <w:bookmarkStart w:name="_Int_WBe5g6rR" w:id="612258407"/>
      <w:r w:rsidRPr="5E7ECA40" w:rsidR="322E852C">
        <w:rPr>
          <w:rFonts w:ascii="Times New Roman" w:hAnsi="Times New Roman" w:eastAsia="Times New Roman" w:cs="Times New Roman"/>
          <w:noProof w:val="0"/>
          <w:sz w:val="32"/>
          <w:szCs w:val="32"/>
          <w:lang w:val="en-US"/>
        </w:rPr>
        <w:t>In</w:t>
      </w:r>
      <w:bookmarkEnd w:id="612258407"/>
      <w:r w:rsidRPr="5E7ECA40" w:rsidR="322E852C">
        <w:rPr>
          <w:rFonts w:ascii="Times New Roman" w:hAnsi="Times New Roman" w:eastAsia="Times New Roman" w:cs="Times New Roman"/>
          <w:noProof w:val="0"/>
          <w:sz w:val="32"/>
          <w:szCs w:val="32"/>
          <w:lang w:val="en-US"/>
        </w:rPr>
        <w:t xml:space="preserve"> her first chapter, Kramsch explains that language works as a tool that shows, </w:t>
      </w:r>
      <w:r w:rsidRPr="5E7ECA40" w:rsidR="322E852C">
        <w:rPr>
          <w:rFonts w:ascii="Times New Roman" w:hAnsi="Times New Roman" w:eastAsia="Times New Roman" w:cs="Times New Roman"/>
          <w:noProof w:val="0"/>
          <w:sz w:val="32"/>
          <w:szCs w:val="32"/>
          <w:lang w:val="en-US"/>
        </w:rPr>
        <w:t>contains</w:t>
      </w:r>
      <w:r w:rsidRPr="5E7ECA40" w:rsidR="322E852C">
        <w:rPr>
          <w:rFonts w:ascii="Times New Roman" w:hAnsi="Times New Roman" w:eastAsia="Times New Roman" w:cs="Times New Roman"/>
          <w:noProof w:val="0"/>
          <w:sz w:val="32"/>
          <w:szCs w:val="32"/>
          <w:lang w:val="en-US"/>
        </w:rPr>
        <w:t xml:space="preserve">, and </w:t>
      </w:r>
      <w:r w:rsidRPr="5E7ECA40" w:rsidR="322E852C">
        <w:rPr>
          <w:rFonts w:ascii="Times New Roman" w:hAnsi="Times New Roman" w:eastAsia="Times New Roman" w:cs="Times New Roman"/>
          <w:noProof w:val="0"/>
          <w:sz w:val="32"/>
          <w:szCs w:val="32"/>
          <w:lang w:val="en-US"/>
        </w:rPr>
        <w:t>represents</w:t>
      </w:r>
      <w:r w:rsidRPr="5E7ECA40" w:rsidR="322E852C">
        <w:rPr>
          <w:rFonts w:ascii="Times New Roman" w:hAnsi="Times New Roman" w:eastAsia="Times New Roman" w:cs="Times New Roman"/>
          <w:noProof w:val="0"/>
          <w:sz w:val="32"/>
          <w:szCs w:val="32"/>
          <w:lang w:val="en-US"/>
        </w:rPr>
        <w:t xml:space="preserve"> cultural life.</w:t>
      </w:r>
      <w:r w:rsidRPr="0175975E" w:rsidR="322E852C">
        <w:rPr>
          <w:rFonts w:ascii="Times New Roman" w:hAnsi="Times New Roman" w:eastAsia="Times New Roman" w:cs="Times New Roman"/>
          <w:noProof w:val="0"/>
          <w:color w:val="FF0000"/>
          <w:sz w:val="32"/>
          <w:szCs w:val="32"/>
          <w:lang w:val="en-US"/>
        </w:rPr>
        <w:t xml:space="preserve"> </w:t>
      </w:r>
      <w:r w:rsidRPr="0175975E" w:rsidR="322E852C">
        <w:rPr>
          <w:rFonts w:ascii="Times New Roman" w:hAnsi="Times New Roman" w:eastAsia="Times New Roman" w:cs="Times New Roman"/>
          <w:noProof w:val="0"/>
          <w:sz w:val="32"/>
          <w:szCs w:val="32"/>
          <w:lang w:val="en-US"/>
        </w:rPr>
        <w:t xml:space="preserve">Because of this, both writers do not believe that language is just a plain tool made of boring vocabulary and grammar rules. </w:t>
      </w:r>
      <w:r w:rsidRPr="0175975E" w:rsidR="58E75227">
        <w:rPr>
          <w:rFonts w:ascii="Times New Roman" w:hAnsi="Times New Roman" w:eastAsia="Times New Roman" w:cs="Times New Roman"/>
          <w:noProof w:val="0"/>
          <w:sz w:val="32"/>
          <w:szCs w:val="32"/>
          <w:lang w:val="en-US"/>
        </w:rPr>
        <w:t>Looking</w:t>
      </w:r>
      <w:r w:rsidRPr="0175975E" w:rsidR="322E852C">
        <w:rPr>
          <w:rFonts w:ascii="Times New Roman" w:hAnsi="Times New Roman" w:eastAsia="Times New Roman" w:cs="Times New Roman"/>
          <w:noProof w:val="0"/>
          <w:sz w:val="32"/>
          <w:szCs w:val="32"/>
          <w:lang w:val="en-US"/>
        </w:rPr>
        <w:t xml:space="preserve"> at language as just grammar misses the entire point of why humans communicate. Instead, they argue that words hold deep, culturally shaped meanings that need a lot of background to understand. Every single word we use is heavy with historical and social baggage that a basic dictionary alone cannot explain.</w:t>
      </w:r>
      <w:r w:rsidRPr="0175975E">
        <w:rPr>
          <w:rStyle w:val="FootnoteReference"/>
          <w:rFonts w:ascii="Times New Roman" w:hAnsi="Times New Roman" w:eastAsia="Times New Roman" w:cs="Times New Roman"/>
          <w:b w:val="1"/>
          <w:bCs w:val="1"/>
          <w:noProof w:val="0"/>
          <w:color w:val="FF0000"/>
          <w:sz w:val="32"/>
          <w:szCs w:val="32"/>
          <w:lang w:val="en-US"/>
        </w:rPr>
        <w:footnoteReference w:id="6156"/>
      </w:r>
    </w:p>
    <w:p w:rsidR="3EF61D4E" w:rsidP="29E91291" w:rsidRDefault="3EF61D4E" w14:paraId="7978F9B5" w14:textId="10C06B92">
      <w:pPr>
        <w:bidi w:val="0"/>
        <w:spacing w:before="180" w:beforeAutospacing="off" w:after="240" w:afterAutospacing="off"/>
        <w:jc w:val="left"/>
      </w:pPr>
      <w:r w:rsidRPr="5E7ECA40" w:rsidR="5D860D5F">
        <w:rPr>
          <w:rFonts w:ascii="Times New Roman" w:hAnsi="Times New Roman" w:eastAsia="Times New Roman" w:cs="Times New Roman"/>
          <w:b w:val="0"/>
          <w:bCs w:val="0"/>
          <w:strike w:val="0"/>
          <w:dstrike w:val="0"/>
          <w:noProof w:val="0"/>
          <w:sz w:val="32"/>
          <w:szCs w:val="32"/>
          <w:u w:val="none"/>
          <w:lang w:val="en-US"/>
        </w:rPr>
        <w:t xml:space="preserve">This common view clearly shows </w:t>
      </w:r>
      <w:bookmarkStart w:name="_Int_Wlcj0Y0y" w:id="268252431"/>
      <w:r w:rsidRPr="5C34A2A6" w:rsidR="5D860D5F">
        <w:rPr>
          <w:rFonts w:ascii="Times New Roman" w:hAnsi="Times New Roman" w:eastAsia="Times New Roman" w:cs="Times New Roman"/>
          <w:b w:val="0"/>
          <w:bCs w:val="0"/>
          <w:strike w:val="0"/>
          <w:dstrike w:val="0"/>
          <w:noProof w:val="0"/>
          <w:sz w:val="32"/>
          <w:szCs w:val="32"/>
          <w:u w:val="none"/>
          <w:lang w:val="en-US"/>
        </w:rPr>
        <w:t>that word</w:t>
      </w:r>
      <w:r w:rsidRPr="0175975E" w:rsidR="3B9447E9">
        <w:rPr>
          <w:rFonts w:ascii="Times New Roman" w:hAnsi="Times New Roman" w:eastAsia="Times New Roman" w:cs="Times New Roman"/>
          <w:b w:val="0"/>
          <w:bCs w:val="0"/>
          <w:strike w:val="0"/>
          <w:dstrike w:val="0"/>
          <w:noProof w:val="0"/>
          <w:sz w:val="32"/>
          <w:szCs w:val="32"/>
          <w:u w:val="none"/>
          <w:lang w:val="en-US"/>
        </w:rPr>
        <w:t xml:space="preserve"> </w:t>
      </w:r>
      <w:r w:rsidRPr="0175975E" w:rsidR="5D860D5F">
        <w:rPr>
          <w:rFonts w:ascii="Times New Roman" w:hAnsi="Times New Roman" w:eastAsia="Times New Roman" w:cs="Times New Roman"/>
          <w:b w:val="0"/>
          <w:bCs w:val="0"/>
          <w:strike w:val="0"/>
          <w:dstrike w:val="0"/>
          <w:noProof w:val="0"/>
          <w:sz w:val="32"/>
          <w:szCs w:val="32"/>
          <w:u w:val="none"/>
          <w:lang w:val="en-US"/>
        </w:rPr>
        <w:t>for</w:t>
      </w:r>
      <w:bookmarkEnd w:id="268252431"/>
      <w:r w:rsidRPr="0175975E" w:rsidR="66547259">
        <w:rPr>
          <w:rFonts w:ascii="Times New Roman" w:hAnsi="Times New Roman" w:eastAsia="Times New Roman" w:cs="Times New Roman"/>
          <w:b w:val="0"/>
          <w:bCs w:val="0"/>
          <w:strike w:val="0"/>
          <w:dstrike w:val="0"/>
          <w:noProof w:val="0"/>
          <w:sz w:val="32"/>
          <w:szCs w:val="32"/>
          <w:u w:val="none"/>
          <w:lang w:val="en-US"/>
        </w:rPr>
        <w:t xml:space="preserve"> </w:t>
      </w:r>
      <w:r w:rsidRPr="0175975E" w:rsidR="5D860D5F">
        <w:rPr>
          <w:rFonts w:ascii="Times New Roman" w:hAnsi="Times New Roman" w:eastAsia="Times New Roman" w:cs="Times New Roman"/>
          <w:b w:val="0"/>
          <w:bCs w:val="0"/>
          <w:strike w:val="0"/>
          <w:dstrike w:val="0"/>
          <w:noProof w:val="0"/>
          <w:sz w:val="32"/>
          <w:szCs w:val="32"/>
          <w:u w:val="none"/>
          <w:lang w:val="en-US"/>
        </w:rPr>
        <w:t xml:space="preserve">word translation is impossible. </w:t>
      </w:r>
      <w:r w:rsidRPr="5C34A2A6" w:rsidR="5D860D5F">
        <w:rPr>
          <w:rFonts w:ascii="Times New Roman" w:hAnsi="Times New Roman" w:eastAsia="Times New Roman" w:cs="Times New Roman"/>
          <w:b w:val="0"/>
          <w:bCs w:val="0"/>
          <w:strike w:val="0"/>
          <w:dstrike w:val="0"/>
          <w:noProof w:val="0"/>
          <w:sz w:val="32"/>
          <w:szCs w:val="32"/>
          <w:u w:val="none"/>
          <w:lang w:val="en-US"/>
        </w:rPr>
        <w:t>You cannot just swap a word from one language for a word in another and expect the meaning to stay exactly the same.</w:t>
      </w:r>
      <w:r w:rsidRPr="5C34A2A6" w:rsidR="5D860D5F">
        <w:rPr>
          <w:rFonts w:ascii="Times New Roman" w:hAnsi="Times New Roman" w:eastAsia="Times New Roman" w:cs="Times New Roman"/>
          <w:b w:val="0"/>
          <w:bCs w:val="0"/>
          <w:strike w:val="0"/>
          <w:dstrike w:val="0"/>
          <w:noProof w:val="0"/>
          <w:sz w:val="32"/>
          <w:szCs w:val="32"/>
          <w:u w:val="none"/>
          <w:lang w:val="en-US"/>
        </w:rPr>
        <w:t xml:space="preserve"> </w:t>
      </w:r>
      <w:r w:rsidRPr="5C34A2A6" w:rsidR="245A476A">
        <w:rPr>
          <w:rFonts w:ascii="Times New Roman" w:hAnsi="Times New Roman" w:eastAsia="Times New Roman" w:cs="Times New Roman"/>
          <w:b w:val="0"/>
          <w:bCs w:val="0"/>
          <w:strike w:val="0"/>
          <w:dstrike w:val="0"/>
          <w:noProof w:val="0"/>
          <w:sz w:val="32"/>
          <w:szCs w:val="32"/>
          <w:u w:val="none"/>
          <w:lang w:val="en-US"/>
        </w:rPr>
        <w:t>Guessabi said ‘</w:t>
      </w:r>
      <w:r w:rsidRPr="5C34A2A6" w:rsidR="5D860D5F">
        <w:rPr>
          <w:rFonts w:ascii="Times New Roman" w:hAnsi="Times New Roman" w:eastAsia="Times New Roman" w:cs="Times New Roman"/>
          <w:b w:val="0"/>
          <w:bCs w:val="0"/>
          <w:strike w:val="0"/>
          <w:dstrike w:val="0"/>
          <w:noProof w:val="0"/>
          <w:sz w:val="32"/>
          <w:szCs w:val="32"/>
          <w:u w:val="none"/>
          <w:lang w:val="en-US"/>
        </w:rPr>
        <w:t>Think about the word 'privacy' as a perfect example. It does not have a simple, single</w:t>
      </w:r>
      <w:r w:rsidRPr="5C34A2A6" w:rsidR="35AAAB16">
        <w:rPr>
          <w:rFonts w:ascii="Times New Roman" w:hAnsi="Times New Roman" w:eastAsia="Times New Roman" w:cs="Times New Roman"/>
          <w:b w:val="0"/>
          <w:bCs w:val="0"/>
          <w:strike w:val="0"/>
          <w:dstrike w:val="0"/>
          <w:noProof w:val="0"/>
          <w:sz w:val="32"/>
          <w:szCs w:val="32"/>
          <w:u w:val="none"/>
          <w:lang w:val="en-US"/>
        </w:rPr>
        <w:t xml:space="preserve"> </w:t>
      </w:r>
      <w:r w:rsidRPr="5C34A2A6" w:rsidR="5D860D5F">
        <w:rPr>
          <w:rFonts w:ascii="Times New Roman" w:hAnsi="Times New Roman" w:eastAsia="Times New Roman" w:cs="Times New Roman"/>
          <w:b w:val="0"/>
          <w:bCs w:val="0"/>
          <w:strike w:val="0"/>
          <w:dstrike w:val="0"/>
          <w:noProof w:val="0"/>
          <w:sz w:val="32"/>
          <w:szCs w:val="32"/>
          <w:u w:val="none"/>
          <w:lang w:val="en-US"/>
        </w:rPr>
        <w:t>word match in many global languages because various distinct communities set different limits around personal and shared space</w:t>
      </w:r>
      <w:r w:rsidRPr="5C34A2A6" w:rsidR="1DCA6132">
        <w:rPr>
          <w:rFonts w:ascii="Times New Roman" w:hAnsi="Times New Roman" w:eastAsia="Times New Roman" w:cs="Times New Roman"/>
          <w:b w:val="0"/>
          <w:bCs w:val="0"/>
          <w:strike w:val="0"/>
          <w:dstrike w:val="0"/>
          <w:noProof w:val="0"/>
          <w:sz w:val="32"/>
          <w:szCs w:val="32"/>
          <w:u w:val="none"/>
          <w:lang w:val="en-US"/>
        </w:rPr>
        <w:t>’</w:t>
      </w:r>
      <w:r w:rsidRPr="5C34A2A6" w:rsidR="5D860D5F">
        <w:rPr>
          <w:rFonts w:ascii="Times New Roman" w:hAnsi="Times New Roman" w:eastAsia="Times New Roman" w:cs="Times New Roman"/>
          <w:b w:val="0"/>
          <w:bCs w:val="0"/>
          <w:strike w:val="0"/>
          <w:dstrike w:val="0"/>
          <w:noProof w:val="0"/>
          <w:sz w:val="32"/>
          <w:szCs w:val="32"/>
          <w:u w:val="none"/>
          <w:lang w:val="en-US"/>
        </w:rPr>
        <w:t>.</w:t>
      </w:r>
      <w:r w:rsidRPr="5C34A2A6">
        <w:rPr>
          <w:rStyle w:val="FootnoteReference"/>
          <w:rFonts w:ascii="Times New Roman" w:hAnsi="Times New Roman" w:eastAsia="Times New Roman" w:cs="Times New Roman"/>
          <w:b w:val="1"/>
          <w:bCs w:val="1"/>
          <w:strike w:val="0"/>
          <w:dstrike w:val="0"/>
          <w:noProof w:val="0"/>
          <w:color w:val="FF0000"/>
          <w:sz w:val="32"/>
          <w:szCs w:val="32"/>
          <w:u w:val="none"/>
          <w:lang w:val="en-US"/>
        </w:rPr>
        <w:footnoteReference w:id="940"/>
      </w:r>
      <w:r w:rsidRPr="5C34A2A6" w:rsidR="33BEB09B">
        <w:rPr>
          <w:rFonts w:ascii="Times New Roman" w:hAnsi="Times New Roman" w:eastAsia="Times New Roman" w:cs="Times New Roman"/>
          <w:b w:val="0"/>
          <w:bCs w:val="0"/>
          <w:strike w:val="0"/>
          <w:dstrike w:val="0"/>
          <w:noProof w:val="0"/>
          <w:sz w:val="32"/>
          <w:szCs w:val="32"/>
          <w:u w:val="none"/>
          <w:lang w:val="en-US"/>
        </w:rPr>
        <w:t xml:space="preserve"> </w:t>
      </w:r>
      <w:r w:rsidRPr="5C34A2A6" w:rsidR="5D860D5F">
        <w:rPr>
          <w:rFonts w:ascii="Times New Roman" w:hAnsi="Times New Roman" w:eastAsia="Times New Roman" w:cs="Times New Roman"/>
          <w:b w:val="0"/>
          <w:bCs w:val="0"/>
          <w:strike w:val="0"/>
          <w:dstrike w:val="0"/>
          <w:noProof w:val="0"/>
          <w:sz w:val="32"/>
          <w:szCs w:val="32"/>
          <w:u w:val="none"/>
          <w:lang w:val="en-US"/>
        </w:rPr>
        <w:t xml:space="preserve"> </w:t>
      </w:r>
    </w:p>
    <w:p w:rsidR="3EF61D4E" w:rsidP="29E91291" w:rsidRDefault="3EF61D4E" w14:paraId="0482DF8E" w14:textId="3DA6D752">
      <w:pPr>
        <w:bidi w:val="0"/>
        <w:spacing w:before="180" w:beforeAutospacing="off" w:after="240" w:afterAutospacing="off"/>
        <w:jc w:val="left"/>
        <w:rPr>
          <w:rFonts w:ascii="Times New Roman" w:hAnsi="Times New Roman" w:eastAsia="Times New Roman" w:cs="Times New Roman"/>
          <w:b w:val="0"/>
          <w:bCs w:val="0"/>
          <w:strike w:val="0"/>
          <w:dstrike w:val="0"/>
          <w:noProof w:val="0"/>
          <w:sz w:val="32"/>
          <w:szCs w:val="32"/>
          <w:u w:val="none"/>
          <w:lang w:val="en-US"/>
        </w:rPr>
      </w:pPr>
      <w:r w:rsidRPr="0175975E" w:rsidR="07F562C2">
        <w:rPr>
          <w:rFonts w:ascii="Times New Roman" w:hAnsi="Times New Roman" w:eastAsia="Times New Roman" w:cs="Times New Roman"/>
          <w:b w:val="0"/>
          <w:bCs w:val="0"/>
          <w:strike w:val="0"/>
          <w:dstrike w:val="0"/>
          <w:noProof w:val="0"/>
          <w:sz w:val="32"/>
          <w:szCs w:val="32"/>
          <w:u w:val="none"/>
          <w:lang w:val="en-US"/>
        </w:rPr>
        <w:t xml:space="preserve">In some places, community life is so tight that the very </w:t>
      </w:r>
      <w:r w:rsidRPr="0175975E" w:rsidR="5B75EA19">
        <w:rPr>
          <w:rFonts w:ascii="Times New Roman" w:hAnsi="Times New Roman" w:eastAsia="Times New Roman" w:cs="Times New Roman"/>
          <w:b w:val="0"/>
          <w:bCs w:val="0"/>
          <w:strike w:val="0"/>
          <w:dstrike w:val="0"/>
          <w:noProof w:val="0"/>
          <w:sz w:val="32"/>
          <w:szCs w:val="32"/>
          <w:u w:val="none"/>
          <w:lang w:val="en-US"/>
        </w:rPr>
        <w:t>idea</w:t>
      </w:r>
      <w:r w:rsidRPr="0175975E" w:rsidR="07F562C2">
        <w:rPr>
          <w:rFonts w:ascii="Times New Roman" w:hAnsi="Times New Roman" w:eastAsia="Times New Roman" w:cs="Times New Roman"/>
          <w:b w:val="0"/>
          <w:bCs w:val="0"/>
          <w:strike w:val="0"/>
          <w:dstrike w:val="0"/>
          <w:noProof w:val="0"/>
          <w:sz w:val="32"/>
          <w:szCs w:val="32"/>
          <w:u w:val="none"/>
          <w:lang w:val="en-US"/>
        </w:rPr>
        <w:t xml:space="preserve"> of being completely alone does not even make sense to people. Therefore, learning a language is not about learning empty textbook rules, but about joining in the historical values and social habits of a unique group. Both authors see language as the main way people work together in everyday life. It is an active social practice, not just a system of symbols printed on a page.</w:t>
      </w:r>
    </w:p>
    <w:p w:rsidR="3EF61D4E" w:rsidP="2CD9BA27" w:rsidRDefault="3EF61D4E" w14:paraId="64F63600" w14:textId="0367D6F1">
      <w:pPr>
        <w:bidi w:val="0"/>
        <w:spacing w:before="180" w:beforeAutospacing="off" w:after="240" w:afterAutospacing="off"/>
        <w:jc w:val="left"/>
      </w:pPr>
      <w:r w:rsidRPr="5C34A2A6" w:rsidR="322E852C">
        <w:rPr>
          <w:rFonts w:ascii="Times New Roman" w:hAnsi="Times New Roman" w:eastAsia="Times New Roman" w:cs="Times New Roman"/>
          <w:b w:val="0"/>
          <w:bCs w:val="0"/>
          <w:strike w:val="0"/>
          <w:dstrike w:val="0"/>
          <w:noProof w:val="0"/>
          <w:sz w:val="32"/>
          <w:szCs w:val="32"/>
          <w:u w:val="none"/>
          <w:lang w:val="en-US"/>
        </w:rPr>
        <w:t xml:space="preserve">Outside of basic talking, both pieces of writing see culture as the main guide that controls how people meet, mix, and understand things. </w:t>
      </w:r>
      <w:r w:rsidRPr="5C34A2A6" w:rsidR="6325329A">
        <w:rPr>
          <w:rFonts w:ascii="Times New Roman" w:hAnsi="Times New Roman" w:eastAsia="Times New Roman" w:cs="Times New Roman"/>
          <w:b w:val="0"/>
          <w:bCs w:val="0"/>
          <w:strike w:val="0"/>
          <w:dstrike w:val="0"/>
          <w:noProof w:val="0"/>
          <w:sz w:val="32"/>
          <w:szCs w:val="32"/>
          <w:u w:val="none"/>
          <w:lang w:val="en-US"/>
        </w:rPr>
        <w:t xml:space="preserve">Guessabi wrote that </w:t>
      </w:r>
      <w:r w:rsidRPr="5C34A2A6" w:rsidR="322E852C">
        <w:rPr>
          <w:rFonts w:ascii="Times New Roman" w:hAnsi="Times New Roman" w:eastAsia="Times New Roman" w:cs="Times New Roman"/>
          <w:b w:val="0"/>
          <w:bCs w:val="0"/>
          <w:strike w:val="0"/>
          <w:dstrike w:val="0"/>
          <w:noProof w:val="0"/>
          <w:sz w:val="32"/>
          <w:szCs w:val="32"/>
          <w:u w:val="none"/>
          <w:lang w:val="en-US"/>
        </w:rPr>
        <w:t>Culture works just like a real pair of glasses, changing the way a person looks at basic ideas like time, personal space, and manners. Without these cultural glasses, the world would seem chaotic and confusing. This journey changes natural human beings into useful members of an organized community by giving them a shared starting point of family values and rules.</w:t>
      </w:r>
      <w:r w:rsidRPr="5C34A2A6">
        <w:rPr>
          <w:rStyle w:val="FootnoteReference"/>
          <w:rFonts w:ascii="Times New Roman" w:hAnsi="Times New Roman" w:eastAsia="Times New Roman" w:cs="Times New Roman"/>
          <w:b w:val="1"/>
          <w:bCs w:val="1"/>
          <w:strike w:val="0"/>
          <w:dstrike w:val="0"/>
          <w:noProof w:val="0"/>
          <w:color w:val="FF0000"/>
          <w:sz w:val="32"/>
          <w:szCs w:val="32"/>
          <w:u w:val="none"/>
          <w:lang w:val="en-US"/>
        </w:rPr>
        <w:footnoteReference w:id="18075"/>
      </w:r>
      <w:r w:rsidRPr="5C34A2A6" w:rsidR="322E852C">
        <w:rPr>
          <w:rFonts w:ascii="Times New Roman" w:hAnsi="Times New Roman" w:eastAsia="Times New Roman" w:cs="Times New Roman"/>
          <w:b w:val="0"/>
          <w:bCs w:val="0"/>
          <w:strike w:val="0"/>
          <w:dstrike w:val="0"/>
          <w:noProof w:val="0"/>
          <w:sz w:val="32"/>
          <w:szCs w:val="32"/>
          <w:u w:val="none"/>
          <w:lang w:val="en-US"/>
        </w:rPr>
        <w:t xml:space="preserve"> </w:t>
      </w:r>
      <w:r w:rsidRPr="5C34A2A6" w:rsidR="2FF04583">
        <w:rPr>
          <w:rFonts w:ascii="Times New Roman" w:hAnsi="Times New Roman" w:eastAsia="Times New Roman" w:cs="Times New Roman"/>
          <w:b w:val="0"/>
          <w:bCs w:val="0"/>
          <w:strike w:val="0"/>
          <w:dstrike w:val="0"/>
          <w:noProof w:val="0"/>
          <w:sz w:val="32"/>
          <w:szCs w:val="32"/>
          <w:u w:val="none"/>
          <w:lang w:val="en-US"/>
        </w:rPr>
        <w:t>Kramsch wrote, “</w:t>
      </w:r>
      <w:r w:rsidRPr="5C34A2A6" w:rsidR="322E852C">
        <w:rPr>
          <w:rFonts w:ascii="Times New Roman" w:hAnsi="Times New Roman" w:eastAsia="Times New Roman" w:cs="Times New Roman"/>
          <w:b w:val="0"/>
          <w:bCs w:val="0"/>
          <w:strike w:val="0"/>
          <w:dstrike w:val="0"/>
          <w:noProof w:val="0"/>
          <w:sz w:val="32"/>
          <w:szCs w:val="32"/>
          <w:u w:val="none"/>
          <w:lang w:val="en-US"/>
        </w:rPr>
        <w:t>We are not born knowing how to act politely or how to structure our days; we learn these things from the people around us</w:t>
      </w:r>
      <w:r w:rsidRPr="5C34A2A6" w:rsidR="24C93B28">
        <w:rPr>
          <w:rFonts w:ascii="Times New Roman" w:hAnsi="Times New Roman" w:eastAsia="Times New Roman" w:cs="Times New Roman"/>
          <w:b w:val="0"/>
          <w:bCs w:val="0"/>
          <w:strike w:val="0"/>
          <w:dstrike w:val="0"/>
          <w:noProof w:val="0"/>
          <w:sz w:val="32"/>
          <w:szCs w:val="32"/>
          <w:u w:val="none"/>
          <w:lang w:val="en-US"/>
        </w:rPr>
        <w:t>”</w:t>
      </w:r>
      <w:r w:rsidRPr="5C34A2A6" w:rsidR="322E852C">
        <w:rPr>
          <w:rFonts w:ascii="Times New Roman" w:hAnsi="Times New Roman" w:eastAsia="Times New Roman" w:cs="Times New Roman"/>
          <w:b w:val="0"/>
          <w:bCs w:val="0"/>
          <w:strike w:val="0"/>
          <w:dstrike w:val="0"/>
          <w:noProof w:val="0"/>
          <w:sz w:val="32"/>
          <w:szCs w:val="32"/>
          <w:u w:val="none"/>
          <w:lang w:val="en-US"/>
        </w:rPr>
        <w:t>.</w:t>
      </w:r>
      <w:r w:rsidRPr="5C34A2A6" w:rsidR="24E7D59E">
        <w:rPr>
          <w:rFonts w:ascii="Times New Roman" w:hAnsi="Times New Roman" w:eastAsia="Times New Roman" w:cs="Times New Roman"/>
          <w:b w:val="0"/>
          <w:bCs w:val="0"/>
          <w:strike w:val="0"/>
          <w:dstrike w:val="0"/>
          <w:noProof w:val="0"/>
          <w:sz w:val="32"/>
          <w:szCs w:val="32"/>
          <w:u w:val="none"/>
          <w:lang w:val="en-US"/>
        </w:rPr>
        <w:t xml:space="preserve"> </w:t>
      </w:r>
    </w:p>
    <w:p w:rsidR="3EF61D4E" w:rsidP="2CD9BA27" w:rsidRDefault="3EF61D4E" w14:paraId="53ADC75E" w14:textId="168F47D3">
      <w:pPr>
        <w:bidi w:val="0"/>
        <w:spacing w:before="180" w:beforeAutospacing="off" w:after="240" w:afterAutospacing="off"/>
        <w:jc w:val="left"/>
        <w:rPr>
          <w:rFonts w:ascii="Times New Roman" w:hAnsi="Times New Roman" w:eastAsia="Times New Roman" w:cs="Times New Roman"/>
          <w:b w:val="0"/>
          <w:bCs w:val="0"/>
          <w:strike w:val="0"/>
          <w:dstrike w:val="0"/>
          <w:noProof w:val="0"/>
          <w:color w:val="FF0000"/>
          <w:sz w:val="32"/>
          <w:szCs w:val="32"/>
          <w:u w:val="none"/>
          <w:lang w:val="en-US"/>
        </w:rPr>
      </w:pPr>
      <w:r w:rsidRPr="5E7ECA40" w:rsidR="560397D1">
        <w:rPr>
          <w:rFonts w:ascii="Times New Roman" w:hAnsi="Times New Roman" w:eastAsia="Times New Roman" w:cs="Times New Roman"/>
          <w:b w:val="0"/>
          <w:bCs w:val="0"/>
          <w:strike w:val="0"/>
          <w:dstrike w:val="0"/>
          <w:noProof w:val="0"/>
          <w:sz w:val="32"/>
          <w:szCs w:val="32"/>
          <w:u w:val="none"/>
          <w:lang w:val="en-US"/>
        </w:rPr>
        <w:t xml:space="preserve">More</w:t>
      </w:r>
      <w:r w:rsidRPr="5C34A2A6" w:rsidR="322E852C">
        <w:rPr>
          <w:rFonts w:ascii="Times New Roman" w:hAnsi="Times New Roman" w:eastAsia="Times New Roman" w:cs="Times New Roman"/>
          <w:b w:val="0"/>
          <w:bCs w:val="0"/>
          <w:strike w:val="0"/>
          <w:dstrike w:val="0"/>
          <w:noProof w:val="0"/>
          <w:sz w:val="32"/>
          <w:szCs w:val="32"/>
          <w:u w:val="none"/>
          <w:lang w:val="en-US"/>
        </w:rPr>
        <w:t xml:space="preserve"> importantly, Kramsch points out a strong double side to this social training, showing that while culture successfully frees people from the wild state of open nature, it regularly traps them by forcing them to follow old historical </w:t>
      </w:r>
      <w:r w:rsidRPr="5C34A2A6" w:rsidR="322E852C">
        <w:rPr>
          <w:rFonts w:ascii="Times New Roman" w:hAnsi="Times New Roman" w:eastAsia="Times New Roman" w:cs="Times New Roman"/>
          <w:b w:val="0"/>
          <w:bCs w:val="0"/>
          <w:strike w:val="0"/>
          <w:dstrike w:val="0"/>
          <w:noProof w:val="0"/>
          <w:sz w:val="32"/>
          <w:szCs w:val="32"/>
          <w:u w:val="none"/>
          <w:lang w:val="en-US"/>
        </w:rPr>
        <w:t>customs</w:t>
      </w:r>
      <w:r w:rsidRPr="5C34A2A6" w:rsidR="37DB1BAF">
        <w:rPr>
          <w:rFonts w:ascii="Times New Roman" w:hAnsi="Times New Roman" w:eastAsia="Times New Roman" w:cs="Times New Roman"/>
          <w:b w:val="0"/>
          <w:bCs w:val="0"/>
          <w:strike w:val="0"/>
          <w:dstrike w:val="0"/>
          <w:noProof w:val="0"/>
          <w:sz w:val="32"/>
          <w:szCs w:val="32"/>
          <w:u w:val="none"/>
          <w:lang w:val="en-US"/>
        </w:rPr>
        <w:t>.</w:t>
      </w:r>
      <w:r w:rsidRPr="5C34A2A6">
        <w:rPr>
          <w:rStyle w:val="FootnoteReference"/>
          <w:rFonts w:ascii="Times New Roman" w:hAnsi="Times New Roman" w:eastAsia="Times New Roman" w:cs="Times New Roman"/>
          <w:b w:val="1"/>
          <w:bCs w:val="1"/>
          <w:strike w:val="0"/>
          <w:dstrike w:val="0"/>
          <w:noProof w:val="0"/>
          <w:color w:val="FF0000"/>
          <w:sz w:val="32"/>
          <w:szCs w:val="32"/>
          <w:u w:val="none"/>
          <w:lang w:val="en-US"/>
        </w:rPr>
        <w:footnoteReference w:id="15197"/>
      </w:r>
    </w:p>
    <w:p w:rsidR="3EF61D4E" w:rsidP="5E7ECA40" w:rsidRDefault="3EF61D4E" w14:paraId="39E18B81" w14:textId="10F256AF">
      <w:pPr>
        <w:pStyle w:val="Normal"/>
        <w:bidi w:val="0"/>
        <w:spacing w:before="180" w:beforeAutospacing="off" w:after="240" w:afterAutospacing="off"/>
        <w:jc w:val="left"/>
        <w:rPr>
          <w:rFonts w:ascii="Times New Roman" w:hAnsi="Times New Roman" w:eastAsia="Times New Roman" w:cs="Times New Roman"/>
          <w:b w:val="0"/>
          <w:bCs w:val="0"/>
          <w:strike w:val="0"/>
          <w:dstrike w:val="0"/>
          <w:noProof w:val="0"/>
          <w:sz w:val="32"/>
          <w:szCs w:val="32"/>
          <w:u w:val="none"/>
          <w:lang w:val="en-US"/>
        </w:rPr>
      </w:pPr>
      <w:r w:rsidRPr="5E7ECA40" w:rsidR="322E852C">
        <w:rPr>
          <w:rFonts w:ascii="Times New Roman" w:hAnsi="Times New Roman" w:eastAsia="Times New Roman" w:cs="Times New Roman"/>
          <w:b w:val="0"/>
          <w:bCs w:val="0"/>
          <w:strike w:val="0"/>
          <w:dstrike w:val="0"/>
          <w:noProof w:val="0"/>
          <w:sz w:val="32"/>
          <w:szCs w:val="32"/>
          <w:u w:val="none"/>
          <w:lang w:val="en-US"/>
        </w:rPr>
        <w:t xml:space="preserve">Guessabi agrees with this view by describing culture as a </w:t>
      </w:r>
      <w:r w:rsidRPr="5E7ECA40" w:rsidR="322E852C">
        <w:rPr>
          <w:rFonts w:ascii="Times New Roman" w:hAnsi="Times New Roman" w:eastAsia="Times New Roman" w:cs="Times New Roman"/>
          <w:b w:val="0"/>
          <w:bCs w:val="0"/>
          <w:strike w:val="0"/>
          <w:dstrike w:val="0"/>
          <w:noProof w:val="0"/>
          <w:sz w:val="32"/>
          <w:szCs w:val="32"/>
          <w:u w:val="none"/>
          <w:lang w:val="en-US"/>
        </w:rPr>
        <w:t>net</w:t>
      </w:r>
      <w:r w:rsidRPr="5E7ECA40" w:rsidR="322E852C">
        <w:rPr>
          <w:rFonts w:ascii="Times New Roman" w:hAnsi="Times New Roman" w:eastAsia="Times New Roman" w:cs="Times New Roman"/>
          <w:b w:val="0"/>
          <w:bCs w:val="0"/>
          <w:strike w:val="0"/>
          <w:dstrike w:val="0"/>
          <w:noProof w:val="0"/>
          <w:sz w:val="32"/>
          <w:szCs w:val="32"/>
          <w:u w:val="none"/>
          <w:lang w:val="en-US"/>
        </w:rPr>
        <w:t xml:space="preserve"> of shared societal habits that actively guides and limits how people understand the actions of those around them</w:t>
      </w:r>
      <w:r w:rsidRPr="5E7ECA40" w:rsidR="6D168135">
        <w:rPr>
          <w:rFonts w:ascii="Times New Roman" w:hAnsi="Times New Roman" w:eastAsia="Times New Roman" w:cs="Times New Roman"/>
          <w:b w:val="0"/>
          <w:bCs w:val="0"/>
          <w:strike w:val="0"/>
          <w:dstrike w:val="0"/>
          <w:noProof w:val="0"/>
          <w:sz w:val="32"/>
          <w:szCs w:val="32"/>
          <w:u w:val="none"/>
          <w:lang w:val="en-US"/>
        </w:rPr>
        <w:t>.</w:t>
      </w:r>
      <w:r w:rsidRPr="5E7ECA40" w:rsidR="77B5B867">
        <w:rPr>
          <w:rFonts w:ascii="Times New Roman" w:hAnsi="Times New Roman" w:eastAsia="Times New Roman" w:cs="Times New Roman"/>
          <w:b w:val="0"/>
          <w:bCs w:val="0"/>
          <w:strike w:val="0"/>
          <w:dstrike w:val="0"/>
          <w:noProof w:val="0"/>
          <w:sz w:val="32"/>
          <w:szCs w:val="32"/>
          <w:u w:val="none"/>
          <w:lang w:val="en-US"/>
        </w:rPr>
        <w:t xml:space="preserve"> </w:t>
      </w:r>
      <w:r w:rsidRPr="5E7ECA40" w:rsidR="322E852C">
        <w:rPr>
          <w:rFonts w:ascii="Times New Roman" w:hAnsi="Times New Roman" w:eastAsia="Times New Roman" w:cs="Times New Roman"/>
          <w:b w:val="0"/>
          <w:bCs w:val="0"/>
          <w:strike w:val="0"/>
          <w:dstrike w:val="0"/>
          <w:noProof w:val="0"/>
          <w:sz w:val="32"/>
          <w:szCs w:val="32"/>
          <w:u w:val="none"/>
          <w:lang w:val="en-US"/>
        </w:rPr>
        <w:t xml:space="preserve">This shared training builds a rich background of </w:t>
      </w:r>
      <w:r w:rsidRPr="5E7ECA40" w:rsidR="322E852C">
        <w:rPr>
          <w:rFonts w:ascii="Times New Roman" w:hAnsi="Times New Roman" w:eastAsia="Times New Roman" w:cs="Times New Roman"/>
          <w:b w:val="0"/>
          <w:bCs w:val="0"/>
          <w:strike w:val="0"/>
          <w:dstrike w:val="0"/>
          <w:noProof w:val="0"/>
          <w:sz w:val="32"/>
          <w:szCs w:val="32"/>
          <w:u w:val="none"/>
          <w:lang w:val="en-US"/>
        </w:rPr>
        <w:t>common understanding</w:t>
      </w:r>
      <w:r w:rsidRPr="5E7ECA40" w:rsidR="322E852C">
        <w:rPr>
          <w:rFonts w:ascii="Times New Roman" w:hAnsi="Times New Roman" w:eastAsia="Times New Roman" w:cs="Times New Roman"/>
          <w:b w:val="0"/>
          <w:bCs w:val="0"/>
          <w:strike w:val="0"/>
          <w:dstrike w:val="0"/>
          <w:noProof w:val="0"/>
          <w:sz w:val="32"/>
          <w:szCs w:val="32"/>
          <w:u w:val="none"/>
          <w:lang w:val="en-US"/>
        </w:rPr>
        <w:t xml:space="preserve"> or collective imagery. This starting point allows members of a community to easily handle everyday talking without the tiring need for constant explanation. Since language holds a group's combined history, it easily molds the mental patterns of its users. For instance, </w:t>
      </w:r>
      <w:r w:rsidRPr="5E7ECA40" w:rsidR="5C5C4B08">
        <w:rPr>
          <w:rFonts w:ascii="Times New Roman" w:hAnsi="Times New Roman" w:eastAsia="Times New Roman" w:cs="Times New Roman"/>
          <w:b w:val="0"/>
          <w:bCs w:val="0"/>
          <w:strike w:val="0"/>
          <w:dstrike w:val="0"/>
          <w:noProof w:val="0"/>
          <w:sz w:val="32"/>
          <w:szCs w:val="32"/>
          <w:u w:val="none"/>
          <w:lang w:val="en-US"/>
        </w:rPr>
        <w:t>Guessabi</w:t>
      </w:r>
      <w:r w:rsidRPr="5E7ECA40" w:rsidR="5C5C4B08">
        <w:rPr>
          <w:rFonts w:ascii="Times New Roman" w:hAnsi="Times New Roman" w:eastAsia="Times New Roman" w:cs="Times New Roman"/>
          <w:b w:val="0"/>
          <w:bCs w:val="0"/>
          <w:strike w:val="0"/>
          <w:dstrike w:val="0"/>
          <w:noProof w:val="0"/>
          <w:sz w:val="32"/>
          <w:szCs w:val="32"/>
          <w:u w:val="none"/>
          <w:lang w:val="en-US"/>
        </w:rPr>
        <w:t xml:space="preserve"> references the </w:t>
      </w:r>
      <w:r w:rsidRPr="5E7ECA40" w:rsidR="5C5C4B08">
        <w:rPr>
          <w:rFonts w:ascii="Times New Roman" w:hAnsi="Times New Roman" w:eastAsia="Times New Roman" w:cs="Times New Roman"/>
          <w:noProof w:val="0"/>
          <w:sz w:val="32"/>
          <w:szCs w:val="32"/>
          <w:lang w:val="en-US"/>
        </w:rPr>
        <w:t xml:space="preserve">Australian Indigenous community (the Kuuk </w:t>
      </w:r>
      <w:r w:rsidRPr="5E7ECA40" w:rsidR="5C5C4B08">
        <w:rPr>
          <w:rFonts w:ascii="Times New Roman" w:hAnsi="Times New Roman" w:eastAsia="Times New Roman" w:cs="Times New Roman"/>
          <w:noProof w:val="0"/>
          <w:sz w:val="32"/>
          <w:szCs w:val="32"/>
          <w:lang w:val="en-US"/>
        </w:rPr>
        <w:t>Thaayorre</w:t>
      </w:r>
      <w:r w:rsidRPr="5E7ECA40" w:rsidR="5C5C4B08">
        <w:rPr>
          <w:rFonts w:ascii="Times New Roman" w:hAnsi="Times New Roman" w:eastAsia="Times New Roman" w:cs="Times New Roman"/>
          <w:noProof w:val="0"/>
          <w:sz w:val="32"/>
          <w:szCs w:val="32"/>
          <w:lang w:val="en-US"/>
        </w:rPr>
        <w:t xml:space="preserve">) as a prime example of how </w:t>
      </w:r>
      <w:r w:rsidRPr="5E7ECA40" w:rsidR="4DA99A60">
        <w:rPr>
          <w:rFonts w:ascii="Times New Roman" w:hAnsi="Times New Roman" w:eastAsia="Times New Roman" w:cs="Times New Roman"/>
          <w:noProof w:val="0"/>
          <w:sz w:val="32"/>
          <w:szCs w:val="32"/>
          <w:lang w:val="en-US"/>
        </w:rPr>
        <w:t>leaving out</w:t>
      </w:r>
      <w:r w:rsidRPr="5E7ECA40" w:rsidR="5C5C4B08">
        <w:rPr>
          <w:rFonts w:ascii="Times New Roman" w:hAnsi="Times New Roman" w:eastAsia="Times New Roman" w:cs="Times New Roman"/>
          <w:noProof w:val="0"/>
          <w:sz w:val="32"/>
          <w:szCs w:val="32"/>
          <w:lang w:val="en-US"/>
        </w:rPr>
        <w:t xml:space="preserve"> relative terms like "left" and "right"</w:t>
      </w:r>
      <w:r w:rsidRPr="5E7ECA40" w:rsidR="7309CAB9">
        <w:rPr>
          <w:rFonts w:ascii="Times New Roman" w:hAnsi="Times New Roman" w:eastAsia="Times New Roman" w:cs="Times New Roman"/>
          <w:noProof w:val="0"/>
          <w:sz w:val="32"/>
          <w:szCs w:val="32"/>
          <w:lang w:val="en-US"/>
        </w:rPr>
        <w:t>,</w:t>
      </w:r>
      <w:r w:rsidRPr="5E7ECA40" w:rsidR="322E852C">
        <w:rPr>
          <w:rFonts w:ascii="Times New Roman" w:hAnsi="Times New Roman" w:eastAsia="Times New Roman" w:cs="Times New Roman"/>
          <w:b w:val="0"/>
          <w:bCs w:val="0"/>
          <w:strike w:val="0"/>
          <w:dstrike w:val="0"/>
          <w:noProof w:val="0"/>
          <w:sz w:val="32"/>
          <w:szCs w:val="32"/>
          <w:u w:val="none"/>
          <w:lang w:val="en-US"/>
        </w:rPr>
        <w:t xml:space="preserve"> they depend completely on real compass headings like north or west</w:t>
      </w:r>
      <w:r w:rsidRPr="5E7ECA40" w:rsidR="72DD923B">
        <w:rPr>
          <w:rFonts w:ascii="Times New Roman" w:hAnsi="Times New Roman" w:eastAsia="Times New Roman" w:cs="Times New Roman"/>
          <w:b w:val="0"/>
          <w:bCs w:val="0"/>
          <w:strike w:val="0"/>
          <w:dstrike w:val="0"/>
          <w:noProof w:val="0"/>
          <w:sz w:val="32"/>
          <w:szCs w:val="32"/>
          <w:u w:val="none"/>
          <w:lang w:val="en-US"/>
        </w:rPr>
        <w:t xml:space="preserve"> instead</w:t>
      </w:r>
      <w:r w:rsidRPr="5E7ECA40" w:rsidR="322E852C">
        <w:rPr>
          <w:rFonts w:ascii="Times New Roman" w:hAnsi="Times New Roman" w:eastAsia="Times New Roman" w:cs="Times New Roman"/>
          <w:b w:val="0"/>
          <w:bCs w:val="0"/>
          <w:strike w:val="0"/>
          <w:dstrike w:val="0"/>
          <w:noProof w:val="0"/>
          <w:sz w:val="32"/>
          <w:szCs w:val="32"/>
          <w:u w:val="none"/>
          <w:lang w:val="en-US"/>
        </w:rPr>
        <w:t xml:space="preserve">. This verbal habit gives users a remarkably strong talent for finding their way around in daily </w:t>
      </w:r>
      <w:bookmarkStart w:name="_Int_qfJpONtT" w:id="1826964412"/>
      <w:r w:rsidRPr="0175975E" w:rsidR="322E852C">
        <w:rPr>
          <w:rFonts w:ascii="Times New Roman" w:hAnsi="Times New Roman" w:eastAsia="Times New Roman" w:cs="Times New Roman"/>
          <w:b w:val="0"/>
          <w:bCs w:val="0"/>
          <w:strike w:val="0"/>
          <w:dstrike w:val="0"/>
          <w:noProof w:val="0"/>
          <w:sz w:val="32"/>
          <w:szCs w:val="32"/>
          <w:u w:val="none"/>
          <w:lang w:val="en-US"/>
        </w:rPr>
        <w:t>life.</w:t>
      </w:r>
      <w:r w:rsidRPr="5E7ECA40">
        <w:rPr>
          <w:rStyle w:val="FootnoteReference"/>
          <w:rFonts w:ascii="Times New Roman" w:hAnsi="Times New Roman" w:eastAsia="Times New Roman" w:cs="Times New Roman"/>
          <w:b w:val="1"/>
          <w:bCs w:val="1"/>
          <w:strike w:val="0"/>
          <w:dstrike w:val="0"/>
          <w:noProof w:val="0"/>
          <w:color w:val="FF0000"/>
          <w:sz w:val="32"/>
          <w:szCs w:val="32"/>
          <w:u w:val="none"/>
          <w:lang w:val="en-US"/>
        </w:rPr>
        <w:footnoteReference w:id="29183"/>
      </w:r>
      <w:bookmarkEnd w:id="1826964412"/>
    </w:p>
    <w:p w:rsidR="3EF61D4E" w:rsidP="0175975E" w:rsidRDefault="3EF61D4E" w14:paraId="77B52E27" w14:textId="495A4515">
      <w:pPr>
        <w:pStyle w:val="Normal"/>
        <w:suppressLineNumbers w:val="0"/>
        <w:spacing w:before="180" w:beforeAutospacing="off" w:after="240" w:afterAutospacing="off" w:line="279" w:lineRule="auto"/>
        <w:ind w:left="0" w:right="0"/>
        <w:jc w:val="left"/>
        <w:rPr>
          <w:rFonts w:ascii="Times New Roman" w:hAnsi="Times New Roman" w:eastAsia="Times New Roman" w:cs="Times New Roman"/>
          <w:b w:val="0"/>
          <w:bCs w:val="0"/>
          <w:strike w:val="0"/>
          <w:dstrike w:val="0"/>
          <w:noProof w:val="0"/>
          <w:sz w:val="32"/>
          <w:szCs w:val="32"/>
          <w:u w:val="none"/>
          <w:lang w:val="en-US"/>
        </w:rPr>
      </w:pPr>
      <w:r w:rsidRPr="5E7ECA40" w:rsidR="5D860D5F">
        <w:rPr>
          <w:rFonts w:ascii="Times New Roman" w:hAnsi="Times New Roman" w:eastAsia="Times New Roman" w:cs="Times New Roman"/>
          <w:b w:val="0"/>
          <w:bCs w:val="0"/>
          <w:strike w:val="0"/>
          <w:dstrike w:val="0"/>
          <w:noProof w:val="0"/>
          <w:sz w:val="32"/>
          <w:szCs w:val="32"/>
          <w:u w:val="none"/>
          <w:lang w:val="en-US"/>
        </w:rPr>
        <w:t>Linguistic habits also shape how groups view themselves. Both writers claim that language does not just name a social world that is already there</w:t>
      </w:r>
      <w:bookmarkStart w:name="_Int_o82B5Ow4" w:id="159610386"/>
      <w:r w:rsidRPr="0175975E" w:rsidR="6C9A3F31">
        <w:rPr>
          <w:rFonts w:ascii="Times New Roman" w:hAnsi="Times New Roman" w:eastAsia="Times New Roman" w:cs="Times New Roman"/>
          <w:b w:val="0"/>
          <w:bCs w:val="0"/>
          <w:strike w:val="0"/>
          <w:dstrike w:val="0"/>
          <w:noProof w:val="0"/>
          <w:sz w:val="32"/>
          <w:szCs w:val="32"/>
          <w:u w:val="none"/>
          <w:lang w:val="en-US"/>
        </w:rPr>
        <w:t>,</w:t>
      </w:r>
      <w:r w:rsidRPr="0175975E" w:rsidR="5D860D5F">
        <w:rPr>
          <w:rFonts w:ascii="Times New Roman" w:hAnsi="Times New Roman" w:eastAsia="Times New Roman" w:cs="Times New Roman"/>
          <w:b w:val="0"/>
          <w:bCs w:val="0"/>
          <w:strike w:val="0"/>
          <w:dstrike w:val="0"/>
          <w:noProof w:val="0"/>
          <w:sz w:val="32"/>
          <w:szCs w:val="32"/>
          <w:u w:val="none"/>
          <w:lang w:val="en-US"/>
        </w:rPr>
        <w:t xml:space="preserve"> instead</w:t>
      </w:r>
      <w:bookmarkEnd w:id="159610386"/>
      <w:r w:rsidRPr="0175975E" w:rsidR="5D860D5F">
        <w:rPr>
          <w:rFonts w:ascii="Times New Roman" w:hAnsi="Times New Roman" w:eastAsia="Times New Roman" w:cs="Times New Roman"/>
          <w:b w:val="0"/>
          <w:bCs w:val="0"/>
          <w:strike w:val="0"/>
          <w:dstrike w:val="0"/>
          <w:noProof w:val="0"/>
          <w:sz w:val="32"/>
          <w:szCs w:val="32"/>
          <w:u w:val="none"/>
          <w:lang w:val="en-US"/>
        </w:rPr>
        <w:t>, it actively builds and handles identity on personal, group, and national levels. Identities are not fixed things that we are born with; they are constantly being made and remade through the way we speak to one another. Within a community, talking styles, unique words, and local accents work as a social badge of membership. The way a person talks tells the world exactly where they come from, how old they are, and what social class they belong to.</w:t>
      </w:r>
      <w:r w:rsidRPr="0175975E">
        <w:rPr>
          <w:rStyle w:val="FootnoteReference"/>
          <w:rFonts w:ascii="Times New Roman" w:hAnsi="Times New Roman" w:eastAsia="Times New Roman" w:cs="Times New Roman"/>
          <w:b w:val="1"/>
          <w:bCs w:val="1"/>
          <w:strike w:val="0"/>
          <w:dstrike w:val="0"/>
          <w:noProof w:val="0"/>
          <w:color w:val="FF0000"/>
          <w:sz w:val="32"/>
          <w:szCs w:val="32"/>
          <w:u w:val="none"/>
          <w:lang w:val="en-US"/>
        </w:rPr>
        <w:footnoteReference w:id="3772"/>
      </w:r>
      <w:r w:rsidRPr="0175975E" w:rsidR="3A9C3698">
        <w:rPr>
          <w:rFonts w:ascii="Times New Roman" w:hAnsi="Times New Roman" w:eastAsia="Times New Roman" w:cs="Times New Roman"/>
          <w:b w:val="0"/>
          <w:bCs w:val="0"/>
          <w:strike w:val="0"/>
          <w:dstrike w:val="0"/>
          <w:noProof w:val="0"/>
          <w:sz w:val="32"/>
          <w:szCs w:val="32"/>
          <w:u w:val="none"/>
          <w:lang w:val="en-US"/>
        </w:rPr>
        <w:t xml:space="preserve"> </w:t>
      </w:r>
      <w:r w:rsidRPr="0175975E" w:rsidR="5D860D5F">
        <w:rPr>
          <w:rFonts w:ascii="Times New Roman" w:hAnsi="Times New Roman" w:eastAsia="Times New Roman" w:cs="Times New Roman"/>
          <w:b w:val="0"/>
          <w:bCs w:val="0"/>
          <w:strike w:val="0"/>
          <w:dstrike w:val="0"/>
          <w:noProof w:val="0"/>
          <w:sz w:val="32"/>
          <w:szCs w:val="32"/>
          <w:u w:val="none"/>
          <w:lang w:val="en-US"/>
        </w:rPr>
        <w:t xml:space="preserve">For </w:t>
      </w:r>
      <w:r w:rsidRPr="5C34A2A6" w:rsidR="7927EDA6">
        <w:rPr>
          <w:rFonts w:ascii="Times New Roman" w:hAnsi="Times New Roman" w:eastAsia="Times New Roman" w:cs="Times New Roman"/>
          <w:b w:val="0"/>
          <w:bCs w:val="0"/>
          <w:strike w:val="0"/>
          <w:dstrike w:val="0"/>
          <w:noProof w:val="0"/>
          <w:sz w:val="32"/>
          <w:szCs w:val="32"/>
          <w:u w:val="none"/>
          <w:lang w:val="en-US"/>
        </w:rPr>
        <w:t>instance,</w:t>
      </w:r>
      <w:r w:rsidRPr="5C34A2A6" w:rsidR="5ECF3CB8">
        <w:rPr>
          <w:rFonts w:ascii="Times New Roman" w:hAnsi="Times New Roman" w:eastAsia="Times New Roman" w:cs="Times New Roman"/>
          <w:b w:val="0"/>
          <w:bCs w:val="0"/>
          <w:strike w:val="0"/>
          <w:dstrike w:val="0"/>
          <w:noProof w:val="0"/>
          <w:sz w:val="32"/>
          <w:szCs w:val="32"/>
          <w:u w:val="none"/>
          <w:lang w:val="en-US"/>
        </w:rPr>
        <w:t xml:space="preserve"> </w:t>
      </w:r>
      <w:r w:rsidRPr="5C34A2A6" w:rsidR="5ECF3CB8">
        <w:rPr>
          <w:rFonts w:ascii="Times New Roman" w:hAnsi="Times New Roman" w:eastAsia="Times New Roman" w:cs="Times New Roman"/>
          <w:b w:val="0"/>
          <w:bCs w:val="0"/>
          <w:strike w:val="0"/>
          <w:dstrike w:val="0"/>
          <w:noProof w:val="0"/>
          <w:sz w:val="32"/>
          <w:szCs w:val="32"/>
          <w:u w:val="none"/>
          <w:lang w:val="en-US"/>
        </w:rPr>
        <w:t>Kramsch</w:t>
      </w:r>
      <w:r w:rsidRPr="5C34A2A6" w:rsidR="5ECF3CB8">
        <w:rPr>
          <w:rFonts w:ascii="Times New Roman" w:hAnsi="Times New Roman" w:eastAsia="Times New Roman" w:cs="Times New Roman"/>
          <w:b w:val="0"/>
          <w:bCs w:val="0"/>
          <w:strike w:val="0"/>
          <w:dstrike w:val="0"/>
          <w:noProof w:val="0"/>
          <w:sz w:val="32"/>
          <w:szCs w:val="32"/>
          <w:u w:val="none"/>
          <w:lang w:val="en-US"/>
        </w:rPr>
        <w:t xml:space="preserve"> mentions </w:t>
      </w:r>
      <w:r w:rsidRPr="5C34A2A6" w:rsidR="5D860D5F">
        <w:rPr>
          <w:rFonts w:ascii="Times New Roman" w:hAnsi="Times New Roman" w:eastAsia="Times New Roman" w:cs="Times New Roman"/>
          <w:b w:val="0"/>
          <w:bCs w:val="0"/>
          <w:strike w:val="0"/>
          <w:dstrike w:val="0"/>
          <w:noProof w:val="0"/>
          <w:sz w:val="32"/>
          <w:szCs w:val="32"/>
          <w:u w:val="none"/>
          <w:lang w:val="en-US"/>
        </w:rPr>
        <w:t>today's young people use fast</w:t>
      </w:r>
      <w:r w:rsidRPr="5C34A2A6" w:rsidR="5EE80269">
        <w:rPr>
          <w:rFonts w:ascii="Times New Roman" w:hAnsi="Times New Roman" w:eastAsia="Times New Roman" w:cs="Times New Roman"/>
          <w:b w:val="0"/>
          <w:bCs w:val="0"/>
          <w:strike w:val="0"/>
          <w:dstrike w:val="0"/>
          <w:noProof w:val="0"/>
          <w:sz w:val="32"/>
          <w:szCs w:val="32"/>
          <w:u w:val="none"/>
          <w:lang w:val="en-US"/>
        </w:rPr>
        <w:t xml:space="preserve"> </w:t>
      </w:r>
      <w:r w:rsidRPr="5C34A2A6" w:rsidR="5D860D5F">
        <w:rPr>
          <w:rFonts w:ascii="Times New Roman" w:hAnsi="Times New Roman" w:eastAsia="Times New Roman" w:cs="Times New Roman"/>
          <w:b w:val="0"/>
          <w:bCs w:val="0"/>
          <w:strike w:val="0"/>
          <w:dstrike w:val="0"/>
          <w:noProof w:val="0"/>
          <w:sz w:val="32"/>
          <w:szCs w:val="32"/>
          <w:u w:val="none"/>
          <w:lang w:val="en-US"/>
        </w:rPr>
        <w:t>changing online slang</w:t>
      </w:r>
      <w:r w:rsidRPr="5C34A2A6" w:rsidR="3A299F5D">
        <w:rPr>
          <w:rFonts w:ascii="Times New Roman" w:hAnsi="Times New Roman" w:eastAsia="Times New Roman" w:cs="Times New Roman"/>
          <w:b w:val="0"/>
          <w:bCs w:val="0"/>
          <w:strike w:val="0"/>
          <w:dstrike w:val="0"/>
          <w:noProof w:val="0"/>
          <w:sz w:val="32"/>
          <w:szCs w:val="32"/>
          <w:u w:val="none"/>
          <w:lang w:val="en-US"/>
        </w:rPr>
        <w:t xml:space="preserve"> </w:t>
      </w:r>
      <w:r w:rsidRPr="5C34A2A6" w:rsidR="5D860D5F">
        <w:rPr>
          <w:rFonts w:ascii="Times New Roman" w:hAnsi="Times New Roman" w:eastAsia="Times New Roman" w:cs="Times New Roman"/>
          <w:b w:val="0"/>
          <w:bCs w:val="0"/>
          <w:strike w:val="0"/>
          <w:dstrike w:val="0"/>
          <w:noProof w:val="0"/>
          <w:sz w:val="32"/>
          <w:szCs w:val="32"/>
          <w:u w:val="none"/>
          <w:lang w:val="en-US"/>
        </w:rPr>
        <w:t>like 'brainrot' or 'rizz'</w:t>
      </w:r>
      <w:r w:rsidRPr="5C34A2A6" w:rsidR="3D2218F4">
        <w:rPr>
          <w:rFonts w:ascii="Times New Roman" w:hAnsi="Times New Roman" w:eastAsia="Times New Roman" w:cs="Times New Roman"/>
          <w:b w:val="0"/>
          <w:bCs w:val="0"/>
          <w:strike w:val="0"/>
          <w:dstrike w:val="0"/>
          <w:noProof w:val="0"/>
          <w:sz w:val="32"/>
          <w:szCs w:val="32"/>
          <w:u w:val="none"/>
          <w:lang w:val="en-US"/>
        </w:rPr>
        <w:t xml:space="preserve"> </w:t>
      </w:r>
      <w:r w:rsidRPr="5C34A2A6" w:rsidR="5D860D5F">
        <w:rPr>
          <w:rFonts w:ascii="Times New Roman" w:hAnsi="Times New Roman" w:eastAsia="Times New Roman" w:cs="Times New Roman"/>
          <w:b w:val="0"/>
          <w:bCs w:val="0"/>
          <w:strike w:val="0"/>
          <w:dstrike w:val="0"/>
          <w:noProof w:val="0"/>
          <w:sz w:val="32"/>
          <w:szCs w:val="32"/>
          <w:u w:val="none"/>
          <w:lang w:val="en-US"/>
        </w:rPr>
        <w:t xml:space="preserve">to set up quick social walls, creating a clear feeling of 'us' against an outside </w:t>
      </w:r>
      <w:r w:rsidRPr="5C34A2A6" w:rsidR="5D860D5F">
        <w:rPr>
          <w:rFonts w:ascii="Times New Roman" w:hAnsi="Times New Roman" w:eastAsia="Times New Roman" w:cs="Times New Roman"/>
          <w:b w:val="0"/>
          <w:bCs w:val="0"/>
          <w:strike w:val="0"/>
          <w:dstrike w:val="0"/>
          <w:noProof w:val="0"/>
          <w:sz w:val="32"/>
          <w:szCs w:val="32"/>
          <w:u w:val="none"/>
          <w:lang w:val="en-US"/>
        </w:rPr>
        <w:t xml:space="preserve">'them'. This </w:t>
      </w:r>
      <w:bookmarkStart w:name="_Int_Fqa0HfWd" w:id="1998905035"/>
      <w:r w:rsidRPr="5C34A2A6" w:rsidR="5D860D5F">
        <w:rPr>
          <w:rFonts w:ascii="Times New Roman" w:hAnsi="Times New Roman" w:eastAsia="Times New Roman" w:cs="Times New Roman"/>
          <w:b w:val="0"/>
          <w:bCs w:val="0"/>
          <w:strike w:val="0"/>
          <w:dstrike w:val="0"/>
          <w:noProof w:val="0"/>
          <w:sz w:val="32"/>
          <w:szCs w:val="32"/>
          <w:u w:val="none"/>
          <w:lang w:val="en-US"/>
        </w:rPr>
        <w:t>group</w:t>
      </w:r>
      <w:bookmarkEnd w:id="1998905035"/>
      <w:r w:rsidRPr="5C34A2A6" w:rsidR="5D860D5F">
        <w:rPr>
          <w:rFonts w:ascii="Times New Roman" w:hAnsi="Times New Roman" w:eastAsia="Times New Roman" w:cs="Times New Roman"/>
          <w:b w:val="0"/>
          <w:bCs w:val="0"/>
          <w:strike w:val="0"/>
          <w:dstrike w:val="0"/>
          <w:noProof w:val="0"/>
          <w:sz w:val="32"/>
          <w:szCs w:val="32"/>
          <w:u w:val="none"/>
          <w:lang w:val="en-US"/>
        </w:rPr>
        <w:t xml:space="preserve"> slang makes insiders feel connected while keeping outsiders confused.</w:t>
      </w:r>
      <w:r w:rsidRPr="5C34A2A6">
        <w:rPr>
          <w:rStyle w:val="FootnoteReference"/>
          <w:rFonts w:ascii="Times New Roman" w:hAnsi="Times New Roman" w:eastAsia="Times New Roman" w:cs="Times New Roman"/>
          <w:b w:val="1"/>
          <w:bCs w:val="1"/>
          <w:strike w:val="0"/>
          <w:dstrike w:val="0"/>
          <w:noProof w:val="0"/>
          <w:color w:val="FF0000"/>
          <w:sz w:val="32"/>
          <w:szCs w:val="32"/>
          <w:u w:val="none"/>
          <w:lang w:val="en-US"/>
        </w:rPr>
        <w:footnoteReference w:id="7198"/>
      </w:r>
      <w:r w:rsidRPr="5C34A2A6" w:rsidR="5D860D5F">
        <w:rPr>
          <w:rFonts w:ascii="Times New Roman" w:hAnsi="Times New Roman" w:eastAsia="Times New Roman" w:cs="Times New Roman"/>
          <w:b w:val="0"/>
          <w:bCs w:val="0"/>
          <w:strike w:val="0"/>
          <w:dstrike w:val="0"/>
          <w:noProof w:val="0"/>
          <w:sz w:val="32"/>
          <w:szCs w:val="32"/>
          <w:u w:val="none"/>
          <w:lang w:val="en-US"/>
        </w:rPr>
        <w:t xml:space="preserve"> This verbal </w:t>
      </w:r>
      <w:r w:rsidRPr="5C34A2A6" w:rsidR="7F06DDF0">
        <w:rPr>
          <w:rFonts w:ascii="Times New Roman" w:hAnsi="Times New Roman" w:eastAsia="Times New Roman" w:cs="Times New Roman"/>
          <w:b w:val="0"/>
          <w:bCs w:val="0"/>
          <w:strike w:val="0"/>
          <w:dstrike w:val="0"/>
          <w:noProof w:val="0"/>
          <w:sz w:val="32"/>
          <w:szCs w:val="32"/>
          <w:u w:val="none"/>
          <w:lang w:val="en-US"/>
        </w:rPr>
        <w:t>boundary</w:t>
      </w:r>
      <w:r w:rsidRPr="5C34A2A6" w:rsidR="7F06DDF0">
        <w:rPr>
          <w:rFonts w:ascii="Times New Roman" w:hAnsi="Times New Roman" w:eastAsia="Times New Roman" w:cs="Times New Roman"/>
          <w:b w:val="0"/>
          <w:bCs w:val="0"/>
          <w:strike w:val="0"/>
          <w:dstrike w:val="0"/>
          <w:noProof w:val="0"/>
          <w:sz w:val="32"/>
          <w:szCs w:val="32"/>
          <w:u w:val="none"/>
          <w:lang w:val="en-US"/>
        </w:rPr>
        <w:t xml:space="preserve"> </w:t>
      </w:r>
      <w:r w:rsidRPr="5C34A2A6" w:rsidR="5D860D5F">
        <w:rPr>
          <w:rFonts w:ascii="Times New Roman" w:hAnsi="Times New Roman" w:eastAsia="Times New Roman" w:cs="Times New Roman"/>
          <w:b w:val="0"/>
          <w:bCs w:val="0"/>
          <w:strike w:val="0"/>
          <w:dstrike w:val="0"/>
          <w:noProof w:val="0"/>
          <w:sz w:val="32"/>
          <w:szCs w:val="32"/>
          <w:u w:val="none"/>
          <w:lang w:val="en-US"/>
        </w:rPr>
        <w:t xml:space="preserve">building grows onto a much larger scale, where both authors agree that national identities are deliberately </w:t>
      </w:r>
      <w:bookmarkStart w:name="_Int_j4NpJLvX" w:id="707365175"/>
      <w:r w:rsidRPr="5C34A2A6" w:rsidR="5D860D5F">
        <w:rPr>
          <w:rFonts w:ascii="Times New Roman" w:hAnsi="Times New Roman" w:eastAsia="Times New Roman" w:cs="Times New Roman"/>
          <w:b w:val="0"/>
          <w:bCs w:val="0"/>
          <w:strike w:val="0"/>
          <w:dstrike w:val="0"/>
          <w:noProof w:val="0"/>
          <w:sz w:val="32"/>
          <w:szCs w:val="32"/>
          <w:u w:val="none"/>
          <w:lang w:val="en-US"/>
        </w:rPr>
        <w:t>built up</w:t>
      </w:r>
      <w:bookmarkEnd w:id="707365175"/>
      <w:r w:rsidRPr="5C34A2A6" w:rsidR="5D860D5F">
        <w:rPr>
          <w:rFonts w:ascii="Times New Roman" w:hAnsi="Times New Roman" w:eastAsia="Times New Roman" w:cs="Times New Roman"/>
          <w:b w:val="0"/>
          <w:bCs w:val="0"/>
          <w:strike w:val="0"/>
          <w:dstrike w:val="0"/>
          <w:noProof w:val="0"/>
          <w:sz w:val="32"/>
          <w:szCs w:val="32"/>
          <w:u w:val="none"/>
          <w:lang w:val="en-US"/>
        </w:rPr>
        <w:t xml:space="preserve"> around a shared, historically kept language. Governments use a single language to unite different people under one flag. Speech works to hand down knowledge, sharing a group's views, stories, and moral </w:t>
      </w:r>
      <w:bookmarkStart w:name="_Int_cLbR1kEp" w:id="1902718026"/>
      <w:r w:rsidRPr="5C34A2A6" w:rsidR="5D860D5F">
        <w:rPr>
          <w:rFonts w:ascii="Times New Roman" w:hAnsi="Times New Roman" w:eastAsia="Times New Roman" w:cs="Times New Roman"/>
          <w:b w:val="0"/>
          <w:bCs w:val="0"/>
          <w:strike w:val="0"/>
          <w:dstrike w:val="0"/>
          <w:noProof w:val="0"/>
          <w:sz w:val="32"/>
          <w:szCs w:val="32"/>
          <w:u w:val="none"/>
          <w:lang w:val="en-US"/>
        </w:rPr>
        <w:t>limits down</w:t>
      </w:r>
      <w:bookmarkEnd w:id="1902718026"/>
      <w:r w:rsidRPr="5C34A2A6" w:rsidR="5D860D5F">
        <w:rPr>
          <w:rFonts w:ascii="Times New Roman" w:hAnsi="Times New Roman" w:eastAsia="Times New Roman" w:cs="Times New Roman"/>
          <w:b w:val="0"/>
          <w:bCs w:val="0"/>
          <w:strike w:val="0"/>
          <w:dstrike w:val="0"/>
          <w:noProof w:val="0"/>
          <w:sz w:val="32"/>
          <w:szCs w:val="32"/>
          <w:u w:val="none"/>
          <w:lang w:val="en-US"/>
        </w:rPr>
        <w:t xml:space="preserve"> through the years.</w:t>
      </w:r>
    </w:p>
    <w:p w:rsidR="3EF61D4E" w:rsidP="29E91291" w:rsidRDefault="3EF61D4E" w14:paraId="07471BA3" w14:textId="334E8AA0">
      <w:pPr>
        <w:pStyle w:val="Normal"/>
        <w:bidi w:val="0"/>
        <w:spacing w:before="180" w:beforeAutospacing="off" w:after="240" w:afterAutospacing="off"/>
        <w:jc w:val="left"/>
        <w:rPr>
          <w:rFonts w:ascii="Times New Roman" w:hAnsi="Times New Roman" w:eastAsia="Times New Roman" w:cs="Times New Roman"/>
          <w:noProof w:val="0"/>
          <w:sz w:val="32"/>
          <w:szCs w:val="32"/>
          <w:lang w:val="en-US"/>
        </w:rPr>
      </w:pPr>
      <w:bookmarkStart w:name="_Int_zRg4rGzq" w:id="807496585"/>
      <w:r w:rsidRPr="5E7ECA40" w:rsidR="48BE36BA">
        <w:rPr>
          <w:rFonts w:ascii="Times New Roman" w:hAnsi="Times New Roman" w:eastAsia="Times New Roman" w:cs="Times New Roman"/>
          <w:b w:val="0"/>
          <w:bCs w:val="0"/>
          <w:strike w:val="0"/>
          <w:dstrike w:val="0"/>
          <w:noProof w:val="0"/>
          <w:sz w:val="32"/>
          <w:szCs w:val="32"/>
          <w:u w:val="none"/>
          <w:lang w:val="en-US"/>
        </w:rPr>
        <w:t xml:space="preserve">:</w:t>
      </w:r>
      <w:r w:rsidRPr="14614878" w:rsidR="23308444">
        <w:rPr>
          <w:noProof w:val="0"/>
          <w:lang w:val="en-US"/>
        </w:rPr>
        <w:t xml:space="preserve">￼</w:t>
      </w:r>
      <w:bookmarkEnd w:id="807496585"/>
      <w:r w:rsidRPr="0175975E" w:rsidR="5D860D5F">
        <w:rPr>
          <w:rFonts w:ascii="Times New Roman" w:hAnsi="Times New Roman" w:eastAsia="Times New Roman" w:cs="Times New Roman"/>
          <w:b w:val="0"/>
          <w:bCs w:val="0"/>
          <w:strike w:val="0"/>
          <w:dstrike w:val="0"/>
          <w:noProof w:val="0"/>
          <w:sz w:val="32"/>
          <w:szCs w:val="32"/>
          <w:u w:val="none"/>
          <w:lang w:val="en-US"/>
        </w:rPr>
        <w:t xml:space="preserve">, and </w:t>
      </w:r>
      <w:r w:rsidRPr="0175975E" w:rsidR="5D860D5F">
        <w:rPr>
          <w:rFonts w:ascii="Times New Roman" w:hAnsi="Times New Roman" w:eastAsia="Times New Roman" w:cs="Times New Roman"/>
          <w:b w:val="0"/>
          <w:bCs w:val="0"/>
          <w:strike w:val="0"/>
          <w:dstrike w:val="0"/>
          <w:noProof w:val="0"/>
          <w:sz w:val="32"/>
          <w:szCs w:val="32"/>
          <w:u w:val="none"/>
          <w:lang w:val="en-US"/>
        </w:rPr>
        <w:t xml:space="preserve">represents</w:t>
      </w:r>
      <w:r w:rsidRPr="0175975E" w:rsidR="5D860D5F">
        <w:rPr>
          <w:rFonts w:ascii="Times New Roman" w:hAnsi="Times New Roman" w:eastAsia="Times New Roman" w:cs="Times New Roman"/>
          <w:b w:val="0"/>
          <w:bCs w:val="0"/>
          <w:strike w:val="0"/>
          <w:dstrike w:val="0"/>
          <w:noProof w:val="0"/>
          <w:sz w:val="32"/>
          <w:szCs w:val="32"/>
          <w:u w:val="none"/>
          <w:lang w:val="en-US"/>
        </w:rPr>
        <w:t xml:space="preserve"> a group's life. You can never truly separate a word from the historical </w:t>
      </w:r>
      <w:r w:rsidRPr="14614878" w:rsidR="5D860D5F">
        <w:rPr>
          <w:rFonts w:ascii="Times New Roman" w:hAnsi="Times New Roman" w:eastAsia="Times New Roman" w:cs="Times New Roman"/>
          <w:noProof w:val="0"/>
          <w:sz w:val="32"/>
          <w:szCs w:val="32"/>
          <w:lang w:val="en-US"/>
        </w:rPr>
        <w:t xml:space="preserve">setting that created it. Culture works as a common guide that brings us freedom in a community but molds us with historical boundaries. This shared background builds the "common sense" </w:t>
      </w:r>
      <w:r w:rsidRPr="5C34A2A6" w:rsidR="5D860D5F">
        <w:rPr>
          <w:rFonts w:ascii="Times New Roman" w:hAnsi="Times New Roman" w:eastAsia="Times New Roman" w:cs="Times New Roman"/>
          <w:noProof w:val="0"/>
          <w:sz w:val="32"/>
          <w:szCs w:val="32"/>
          <w:lang w:val="en-US"/>
        </w:rPr>
        <w:t xml:space="preserve">required</w:t>
      </w:r>
      <w:r w:rsidRPr="0175975E" w:rsidR="5D860D5F">
        <w:rPr>
          <w:rFonts w:ascii="Times New Roman" w:hAnsi="Times New Roman" w:eastAsia="Times New Roman" w:cs="Times New Roman"/>
          <w:noProof w:val="0"/>
          <w:sz w:val="32"/>
          <w:szCs w:val="32"/>
          <w:lang w:val="en-US"/>
        </w:rPr>
        <w:t xml:space="preserve"> to speak, share history, and create our identities. </w:t>
      </w:r>
      <w:r w:rsidRPr="0175975E" w:rsidR="5D860D5F">
        <w:rPr>
          <w:rFonts w:ascii="Times New Roman" w:hAnsi="Times New Roman" w:eastAsia="Times New Roman" w:cs="Times New Roman"/>
          <w:noProof w:val="0"/>
          <w:sz w:val="32"/>
          <w:szCs w:val="32"/>
          <w:lang w:val="en-US"/>
        </w:rPr>
        <w:t xml:space="preserve">Clearly, both</w:t>
      </w:r>
      <w:r w:rsidRPr="0175975E" w:rsidR="5D860D5F">
        <w:rPr>
          <w:rFonts w:ascii="Times New Roman" w:hAnsi="Times New Roman" w:eastAsia="Times New Roman" w:cs="Times New Roman"/>
          <w:noProof w:val="0"/>
          <w:sz w:val="32"/>
          <w:szCs w:val="32"/>
          <w:lang w:val="en-US"/>
        </w:rPr>
        <w:t xml:space="preserve"> writers show that mastering a language means experiencing its culture. If you do not learn the culture, you only play with the empty shell of a language without understanding its true heart.</w:t>
      </w:r>
      <w:r w:rsidRPr="14614878" w:rsidR="6E30EA75">
        <w:rPr>
          <w:noProof w:val="0"/>
          <w:lang w:val="en-US"/>
        </w:rPr>
        <w:t xml:space="preserve">￼</w:t>
      </w:r>
      <w:r w:rsidRPr="5C34A2A6" w:rsidR="23308444">
        <w:rPr>
          <w:noProof w:val="0"/>
          <w:lang w:val="en-US"/>
        </w:rPr>
        <w:t xml:space="preserve">￼</w:t>
      </w:r>
      <w:r w:rsidRPr="0175975E">
        <w:rPr>
          <w:rStyle w:val="FootnoteReference"/>
          <w:rFonts w:ascii="Times New Roman" w:hAnsi="Times New Roman" w:eastAsia="Times New Roman" w:cs="Times New Roman"/>
          <w:b w:val="1"/>
          <w:bCs w:val="1"/>
          <w:noProof w:val="0"/>
          <w:color w:val="FF0000"/>
          <w:sz w:val="32"/>
          <w:szCs w:val="32"/>
          <w:lang w:val="en-US"/>
        </w:rPr>
        <w:footnoteReference w:id="20447"/>
      </w:r>
    </w:p>
    <w:p w:rsidR="173F6154" w:rsidP="5E7ECA40" w:rsidRDefault="173F6154" w14:paraId="580DF4E5" w14:textId="21FB91AE">
      <w:pPr>
        <w:pStyle w:val="Normal"/>
        <w:spacing w:before="180" w:beforeAutospacing="off" w:after="240" w:afterAutospacing="off"/>
        <w:jc w:val="center"/>
      </w:pPr>
      <w:r w:rsidRPr="5E7ECA40" w:rsidR="173F6154">
        <w:rPr>
          <w:rFonts w:ascii="Times New Roman" w:hAnsi="Times New Roman" w:eastAsia="Times New Roman" w:cs="Times New Roman"/>
          <w:b w:val="1"/>
          <w:bCs w:val="1"/>
          <w:strike w:val="0"/>
          <w:dstrike w:val="0"/>
          <w:noProof w:val="0"/>
          <w:sz w:val="28"/>
          <w:szCs w:val="28"/>
          <w:u w:val="none"/>
          <w:lang w:val="en-US"/>
        </w:rPr>
        <w:t>Bibliography</w:t>
      </w:r>
    </w:p>
    <w:p w:rsidR="3651B873" w:rsidP="5E7ECA40" w:rsidRDefault="3651B873" w14:paraId="660CAC56" w14:textId="16F1CA65">
      <w:pPr>
        <w:bidi w:val="0"/>
        <w:spacing w:before="0" w:beforeAutospacing="off" w:after="240" w:afterAutospacing="off"/>
        <w:jc w:val="center"/>
      </w:pPr>
      <w:r w:rsidRPr="5E7ECA40" w:rsidR="3651B873">
        <w:rPr>
          <w:rFonts w:ascii="Google Sans" w:hAnsi="Google Sans" w:eastAsia="Google Sans" w:cs="Google Sans"/>
          <w:b w:val="0"/>
          <w:bCs w:val="0"/>
          <w:strike w:val="0"/>
          <w:dstrike w:val="0"/>
          <w:noProof w:val="0"/>
          <w:sz w:val="24"/>
          <w:szCs w:val="24"/>
          <w:u w:val="none"/>
          <w:lang w:val="en-US"/>
        </w:rPr>
        <w:t xml:space="preserve">Guessabi, Fatiha, ‘Blurring the Line between Language and Culture’, </w:t>
      </w:r>
      <w:r w:rsidRPr="5E7ECA40" w:rsidR="3651B873">
        <w:rPr>
          <w:rFonts w:ascii="Google Sans" w:hAnsi="Google Sans" w:eastAsia="Google Sans" w:cs="Google Sans"/>
          <w:b w:val="0"/>
          <w:bCs w:val="0"/>
          <w:i w:val="1"/>
          <w:iCs w:val="1"/>
          <w:strike w:val="0"/>
          <w:dstrike w:val="0"/>
          <w:noProof w:val="0"/>
          <w:sz w:val="24"/>
          <w:szCs w:val="24"/>
          <w:u w:val="none"/>
          <w:lang w:val="en-US"/>
        </w:rPr>
        <w:t>Language Magazine</w:t>
      </w:r>
      <w:r w:rsidRPr="5E7ECA40" w:rsidR="3651B873">
        <w:rPr>
          <w:rFonts w:ascii="Google Sans" w:hAnsi="Google Sans" w:eastAsia="Google Sans" w:cs="Google Sans"/>
          <w:b w:val="0"/>
          <w:bCs w:val="0"/>
          <w:strike w:val="0"/>
          <w:dstrike w:val="0"/>
          <w:noProof w:val="0"/>
          <w:sz w:val="24"/>
          <w:szCs w:val="24"/>
          <w:u w:val="none"/>
          <w:lang w:val="en-US"/>
        </w:rPr>
        <w:t>, 10.9 (2011), p. 18 languagemagazine.com [accessed 13 July 2026]</w:t>
      </w:r>
    </w:p>
    <w:p w:rsidR="3651B873" w:rsidP="5E7ECA40" w:rsidRDefault="3651B873" w14:paraId="7E1703DC" w14:textId="365418A5">
      <w:pPr>
        <w:bidi w:val="0"/>
        <w:spacing w:before="180" w:beforeAutospacing="off" w:after="0" w:afterAutospacing="off"/>
        <w:jc w:val="center"/>
      </w:pPr>
      <w:r w:rsidRPr="5E7ECA40" w:rsidR="3651B873">
        <w:rPr>
          <w:rFonts w:ascii="Google Sans" w:hAnsi="Google Sans" w:eastAsia="Google Sans" w:cs="Google Sans"/>
          <w:b w:val="0"/>
          <w:bCs w:val="0"/>
          <w:strike w:val="0"/>
          <w:dstrike w:val="0"/>
          <w:noProof w:val="0"/>
          <w:sz w:val="24"/>
          <w:szCs w:val="24"/>
          <w:u w:val="none"/>
          <w:lang w:val="en-US"/>
        </w:rPr>
        <w:t xml:space="preserve">Kramsch, Claire, </w:t>
      </w:r>
      <w:r w:rsidRPr="5E7ECA40" w:rsidR="3651B873">
        <w:rPr>
          <w:rFonts w:ascii="Google Sans" w:hAnsi="Google Sans" w:eastAsia="Google Sans" w:cs="Google Sans"/>
          <w:b w:val="0"/>
          <w:bCs w:val="0"/>
          <w:i w:val="1"/>
          <w:iCs w:val="1"/>
          <w:strike w:val="0"/>
          <w:dstrike w:val="0"/>
          <w:noProof w:val="0"/>
          <w:sz w:val="24"/>
          <w:szCs w:val="24"/>
          <w:u w:val="none"/>
          <w:lang w:val="en-US"/>
        </w:rPr>
        <w:t>Language and Culture</w:t>
      </w:r>
      <w:r w:rsidRPr="5E7ECA40" w:rsidR="3651B873">
        <w:rPr>
          <w:rFonts w:ascii="Google Sans" w:hAnsi="Google Sans" w:eastAsia="Google Sans" w:cs="Google Sans"/>
          <w:b w:val="0"/>
          <w:bCs w:val="0"/>
          <w:strike w:val="0"/>
          <w:dstrike w:val="0"/>
          <w:noProof w:val="0"/>
          <w:sz w:val="24"/>
          <w:szCs w:val="24"/>
          <w:u w:val="none"/>
          <w:lang w:val="en-US"/>
        </w:rPr>
        <w:t xml:space="preserve"> (Oxford: Oxford University Press, 1998)</w:t>
      </w:r>
    </w:p>
    <w:p w:rsidR="5E7ECA40" w:rsidP="5E7ECA40" w:rsidRDefault="5E7ECA40" w14:paraId="6AA8B9E0" w14:textId="4B8D0F73">
      <w:pPr>
        <w:bidi w:val="0"/>
        <w:jc w:val="center"/>
      </w:pPr>
    </w:p>
    <w:p w:rsidR="5E7ECA40" w:rsidP="5E7ECA40" w:rsidRDefault="5E7ECA40" w14:paraId="3FEDF8D8" w14:textId="35917478">
      <w:pPr>
        <w:pStyle w:val="Normal"/>
        <w:bidi w:val="0"/>
        <w:spacing w:before="180" w:beforeAutospacing="off" w:after="240" w:afterAutospacing="off"/>
        <w:jc w:val="center"/>
        <w:rPr>
          <w:rFonts w:ascii="Times New Roman" w:hAnsi="Times New Roman" w:eastAsia="Times New Roman" w:cs="Times New Roman"/>
          <w:b w:val="1"/>
          <w:bCs w:val="1"/>
          <w:strike w:val="0"/>
          <w:dstrike w:val="0"/>
          <w:noProof w:val="0"/>
          <w:sz w:val="28"/>
          <w:szCs w:val="28"/>
          <w:u w:val="none"/>
          <w:lang w:val="en-US"/>
        </w:rPr>
      </w:pPr>
    </w:p>
    <w:p w:rsidR="29E91291" w:rsidP="29E91291" w:rsidRDefault="29E91291" w14:paraId="7C8D6EFA" w14:textId="4837A690">
      <w:pPr>
        <w:pStyle w:val="Normal"/>
        <w:bidi w:val="0"/>
        <w:spacing w:before="180" w:beforeAutospacing="off" w:after="240" w:afterAutospacing="off"/>
        <w:jc w:val="center"/>
        <w:rPr>
          <w:rFonts w:ascii="Times New Roman" w:hAnsi="Times New Roman" w:eastAsia="Times New Roman" w:cs="Times New Roman"/>
          <w:noProof w:val="0"/>
          <w:sz w:val="28"/>
          <w:szCs w:val="28"/>
          <w:lang w:val="en-US"/>
        </w:rPr>
      </w:pPr>
    </w:p>
    <w:p w:rsidR="29E91291" w:rsidP="29E91291" w:rsidRDefault="29E91291" w14:paraId="73F613DB" w14:textId="5AD463C4">
      <w:pPr>
        <w:pStyle w:val="Normal"/>
        <w:suppressLineNumbers w:val="0"/>
        <w:bidi w:val="0"/>
        <w:spacing w:before="180" w:beforeAutospacing="off" w:after="240" w:afterAutospacing="off" w:line="279" w:lineRule="auto"/>
        <w:ind w:left="0" w:right="0"/>
        <w:jc w:val="left"/>
        <w:rPr>
          <w:rFonts w:ascii="Times New Roman" w:hAnsi="Times New Roman" w:eastAsia="Times New Roman" w:cs="Times New Roman"/>
          <w:b w:val="0"/>
          <w:bCs w:val="0"/>
          <w:strike w:val="0"/>
          <w:dstrike w:val="0"/>
          <w:noProof w:val="0"/>
          <w:sz w:val="28"/>
          <w:szCs w:val="28"/>
          <w:u w:val="none"/>
          <w:lang w:val="en-US"/>
        </w:rPr>
      </w:pPr>
    </w:p>
    <w:p w:rsidR="29E91291" w:rsidP="29E91291" w:rsidRDefault="29E91291" w14:paraId="69E581A3" w14:textId="40B685A5">
      <w:pPr>
        <w:pStyle w:val="Normal"/>
        <w:spacing w:before="0" w:beforeAutospacing="off" w:after="180" w:afterAutospacing="off"/>
        <w:ind w:left="0"/>
        <w:jc w:val="left"/>
        <w:rPr>
          <w:rFonts w:ascii="Times New Roman" w:hAnsi="Times New Roman" w:eastAsia="Times New Roman" w:cs="Times New Roman"/>
          <w:b w:val="0"/>
          <w:bCs w:val="0"/>
          <w:strike w:val="0"/>
          <w:dstrike w:val="0"/>
          <w:noProof w:val="0"/>
          <w:sz w:val="28"/>
          <w:szCs w:val="28"/>
          <w:u w:val="none"/>
          <w:lang w:val="en-US"/>
        </w:rPr>
      </w:pPr>
    </w:p>
    <w:p w:rsidR="29E91291" w:rsidP="29E91291" w:rsidRDefault="29E91291" w14:paraId="6C4A7DC8" w14:textId="19B6BF7D">
      <w:pPr>
        <w:jc w:val="left"/>
        <w:rPr>
          <w:rFonts w:ascii="Times New Roman" w:hAnsi="Times New Roman" w:eastAsia="Times New Roman" w:cs="Times New Roman"/>
          <w:sz w:val="32"/>
          <w:szCs w:val="32"/>
        </w:rPr>
      </w:pPr>
    </w:p>
    <w:p w:rsidR="29E91291" w:rsidP="29E91291" w:rsidRDefault="29E91291" w14:paraId="46384B23" w14:textId="6C0B6F79">
      <w:pPr>
        <w:pStyle w:val="Normal"/>
        <w:spacing w:before="0" w:beforeAutospacing="off" w:after="180" w:afterAutospacing="off"/>
        <w:ind w:left="0"/>
        <w:jc w:val="left"/>
        <w:rPr>
          <w:rFonts w:ascii="Times New Roman" w:hAnsi="Times New Roman" w:eastAsia="Times New Roman" w:cs="Times New Roman"/>
          <w:b w:val="0"/>
          <w:bCs w:val="0"/>
          <w:strike w:val="0"/>
          <w:dstrike w:val="0"/>
          <w:noProof w:val="0"/>
          <w:sz w:val="32"/>
          <w:szCs w:val="32"/>
          <w:u w:val="none"/>
          <w:lang w:val="en-US"/>
        </w:rPr>
      </w:pPr>
    </w:p>
    <w:p w:rsidR="0769D650" w:rsidP="29E91291" w:rsidRDefault="0769D650" w14:paraId="50D4B907" w14:textId="4D230102">
      <w:pPr>
        <w:pStyle w:val="Normal"/>
        <w:spacing w:before="0" w:beforeAutospacing="off" w:after="180" w:afterAutospacing="off"/>
        <w:ind w:left="0"/>
        <w:jc w:val="left"/>
        <w:rPr>
          <w:rFonts w:ascii="Times New Roman" w:hAnsi="Times New Roman" w:eastAsia="Times New Roman" w:cs="Times New Roman"/>
          <w:b w:val="0"/>
          <w:bCs w:val="0"/>
          <w:strike w:val="0"/>
          <w:dstrike w:val="0"/>
          <w:noProof w:val="0"/>
          <w:sz w:val="32"/>
          <w:szCs w:val="32"/>
          <w:u w:val="none"/>
          <w:lang w:val="en-US"/>
        </w:rPr>
      </w:pPr>
    </w:p>
    <w:p w:rsidR="33CC6F7C" w:rsidP="29E91291" w:rsidRDefault="33CC6F7C" w14:paraId="5D6B899A" w14:textId="27DB3467">
      <w:pPr>
        <w:pStyle w:val="Normal"/>
        <w:spacing w:after="0" w:afterAutospacing="off"/>
        <w:jc w:val="left"/>
        <w:rPr>
          <w:rFonts w:ascii="Times New Roman" w:hAnsi="Times New Roman" w:eastAsia="Times New Roman" w:cs="Times New Roman"/>
          <w:noProof w:val="0"/>
          <w:sz w:val="32"/>
          <w:szCs w:val="32"/>
          <w:lang w:val="en-US"/>
        </w:rPr>
      </w:pPr>
    </w:p>
    <w:sectPr>
      <w:pgSz w:w="12240" w:h="15840"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14="http://schemas.microsoft.com/office/word/2010/wordml" xmlns:w="http://schemas.openxmlformats.org/wordprocessingml/2006/main">
  <w:footnote w:type="separator" w:id="-1">
    <w:p w:rsidR="5E7ECA40" w:rsidRDefault="5E7ECA40" w14:paraId="2E321CDD" w14:textId="2D1D416A">
      <w:pPr>
        <w:spacing w:after="0" w:line="240" w:lineRule="auto"/>
      </w:pPr>
      <w:r>
        <w:separator/>
      </w:r>
    </w:p>
  </w:footnote>
  <w:footnote w:type="continuationSeparator" w:id="0">
    <w:p w:rsidR="5E7ECA40" w:rsidRDefault="5E7ECA40" w14:paraId="64A80492" w14:textId="5BC11F6F">
      <w:pPr>
        <w:spacing w:after="0" w:line="240" w:lineRule="auto"/>
      </w:pPr>
      <w:r>
        <w:continuationSeparator/>
      </w:r>
    </w:p>
  </w:footnote>
  <w:footnote w:id="22873">
    <w:p w:rsidR="5E7ECA40" w:rsidP="5E7ECA40" w:rsidRDefault="5E7ECA40" w14:paraId="0A1BA499" w14:textId="093E0D44">
      <w:pPr>
        <w:pStyle w:val="FootnoteText"/>
        <w:bidi w:val="0"/>
        <w:rPr>
          <w:rFonts w:ascii="Times New Roman" w:hAnsi="Times New Roman" w:eastAsia="Times New Roman" w:cs="Times New Roman"/>
          <w:noProof w:val="0"/>
          <w:sz w:val="22"/>
          <w:szCs w:val="22"/>
          <w:lang w:val="en-US"/>
        </w:rPr>
      </w:pPr>
      <w:r w:rsidRPr="5E7ECA40">
        <w:rPr>
          <w:rStyle w:val="FootnoteReference"/>
        </w:rPr>
        <w:footnoteRef/>
      </w:r>
      <w:r w:rsidR="5E7ECA40">
        <w:rPr/>
        <w:t xml:space="preserve"> </w:t>
      </w:r>
      <w:r w:rsidRPr="5E7ECA40" w:rsidR="5E7ECA40">
        <w:rPr>
          <w:rFonts w:ascii="Times New Roman" w:hAnsi="Times New Roman" w:eastAsia="Times New Roman" w:cs="Times New Roman"/>
          <w:noProof w:val="0"/>
          <w:sz w:val="22"/>
          <w:szCs w:val="22"/>
          <w:lang w:val="en-US"/>
        </w:rPr>
        <w:t xml:space="preserve">Fatiha Guessabi, ‘Blurring the Line between Language and Culture’, </w:t>
      </w:r>
      <w:r w:rsidRPr="5E7ECA40" w:rsidR="5E7ECA40">
        <w:rPr>
          <w:rFonts w:ascii="Times New Roman" w:hAnsi="Times New Roman" w:eastAsia="Times New Roman" w:cs="Times New Roman"/>
          <w:b w:val="0"/>
          <w:bCs w:val="0"/>
          <w:i w:val="1"/>
          <w:iCs w:val="1"/>
          <w:strike w:val="0"/>
          <w:dstrike w:val="0"/>
          <w:noProof w:val="0"/>
          <w:sz w:val="22"/>
          <w:szCs w:val="22"/>
          <w:u w:val="none"/>
          <w:lang w:val="en-US"/>
        </w:rPr>
        <w:t>Language Magazine</w:t>
      </w:r>
      <w:r w:rsidRPr="5E7ECA40" w:rsidR="5E7ECA40">
        <w:rPr>
          <w:rFonts w:ascii="Times New Roman" w:hAnsi="Times New Roman" w:eastAsia="Times New Roman" w:cs="Times New Roman"/>
          <w:noProof w:val="0"/>
          <w:sz w:val="22"/>
          <w:szCs w:val="22"/>
          <w:lang w:val="en-US"/>
        </w:rPr>
        <w:t xml:space="preserve">, 10.9 (2011), p. 18 </w:t>
      </w:r>
      <w:r w:rsidRPr="5E7ECA40" w:rsidR="5E7ECA40">
        <w:rPr>
          <w:rFonts w:ascii="Times New Roman" w:hAnsi="Times New Roman" w:eastAsia="Times New Roman" w:cs="Times New Roman"/>
          <w:b w:val="0"/>
          <w:bCs w:val="0"/>
          <w:strike w:val="0"/>
          <w:dstrike w:val="0"/>
          <w:noProof w:val="0"/>
          <w:sz w:val="22"/>
          <w:szCs w:val="22"/>
          <w:u w:val="none"/>
          <w:lang w:val="en-US"/>
        </w:rPr>
        <w:t>https://www.languagemagazine.com/blurring-the-line-between-language-and-culture/</w:t>
      </w:r>
      <w:r w:rsidRPr="5E7ECA40" w:rsidR="5E7ECA40">
        <w:rPr>
          <w:rFonts w:ascii="Times New Roman" w:hAnsi="Times New Roman" w:eastAsia="Times New Roman" w:cs="Times New Roman"/>
          <w:noProof w:val="0"/>
          <w:sz w:val="22"/>
          <w:szCs w:val="22"/>
          <w:lang w:val="en-US"/>
        </w:rPr>
        <w:t xml:space="preserve"> [accessed 13 July 2026].</w:t>
      </w:r>
    </w:p>
  </w:footnote>
  <w:footnote w:id="15197">
    <w:p w:rsidR="5E7ECA40" w:rsidP="5E7ECA40" w:rsidRDefault="5E7ECA40" w14:paraId="5EB04C3D" w14:textId="09998B16">
      <w:pPr>
        <w:pStyle w:val="FootnoteText"/>
        <w:bidi w:val="0"/>
        <w:rPr>
          <w:rFonts w:ascii="Times New Roman" w:hAnsi="Times New Roman" w:eastAsia="Times New Roman" w:cs="Times New Roman"/>
          <w:noProof w:val="0"/>
          <w:sz w:val="22"/>
          <w:szCs w:val="22"/>
          <w:lang w:val="en-US"/>
        </w:rPr>
      </w:pPr>
      <w:r w:rsidRPr="5E7ECA40">
        <w:rPr>
          <w:rStyle w:val="FootnoteReference"/>
        </w:rPr>
        <w:footnoteRef/>
      </w:r>
      <w:r w:rsidR="5E7ECA40">
        <w:rPr/>
        <w:t xml:space="preserve"> </w:t>
      </w:r>
      <w:r w:rsidRPr="5E7ECA40" w:rsidR="5E7ECA40">
        <w:rPr>
          <w:rFonts w:ascii="Times New Roman" w:hAnsi="Times New Roman" w:eastAsia="Times New Roman" w:cs="Times New Roman"/>
          <w:noProof w:val="0"/>
          <w:sz w:val="22"/>
          <w:szCs w:val="22"/>
          <w:lang w:val="en-US"/>
        </w:rPr>
        <w:t xml:space="preserve">Kramsch, </w:t>
      </w:r>
      <w:r w:rsidRPr="5E7ECA40" w:rsidR="5E7ECA40">
        <w:rPr>
          <w:rFonts w:ascii="Times New Roman" w:hAnsi="Times New Roman" w:eastAsia="Times New Roman" w:cs="Times New Roman"/>
          <w:b w:val="0"/>
          <w:bCs w:val="0"/>
          <w:i w:val="1"/>
          <w:iCs w:val="1"/>
          <w:strike w:val="0"/>
          <w:dstrike w:val="0"/>
          <w:noProof w:val="0"/>
          <w:sz w:val="22"/>
          <w:szCs w:val="22"/>
          <w:u w:val="none"/>
          <w:lang w:val="en-US"/>
        </w:rPr>
        <w:t>Language and Culture</w:t>
      </w:r>
      <w:r w:rsidRPr="5E7ECA40" w:rsidR="5E7ECA40">
        <w:rPr>
          <w:rFonts w:ascii="Times New Roman" w:hAnsi="Times New Roman" w:eastAsia="Times New Roman" w:cs="Times New Roman"/>
          <w:noProof w:val="0"/>
          <w:sz w:val="22"/>
          <w:szCs w:val="22"/>
          <w:lang w:val="en-US"/>
        </w:rPr>
        <w:t>, pp. 3–4.</w:t>
      </w:r>
    </w:p>
  </w:footnote>
  <w:footnote w:id="29183">
    <w:p w:rsidR="5E7ECA40" w:rsidP="5E7ECA40" w:rsidRDefault="5E7ECA40" w14:paraId="3DFD67C0" w14:textId="3190BE0A">
      <w:pPr>
        <w:pStyle w:val="FootnoteText"/>
        <w:bidi w:val="0"/>
        <w:rPr>
          <w:rFonts w:ascii="Times New Roman" w:hAnsi="Times New Roman" w:eastAsia="Times New Roman" w:cs="Times New Roman"/>
          <w:noProof w:val="0"/>
          <w:sz w:val="22"/>
          <w:szCs w:val="22"/>
          <w:lang w:val="en-US"/>
        </w:rPr>
      </w:pPr>
      <w:r w:rsidRPr="5E7ECA40">
        <w:rPr>
          <w:rStyle w:val="FootnoteReference"/>
        </w:rPr>
        <w:footnoteRef/>
      </w:r>
      <w:r w:rsidR="5E7ECA40">
        <w:rPr/>
        <w:t xml:space="preserve"> </w:t>
      </w:r>
      <w:r w:rsidRPr="5E7ECA40" w:rsidR="5E7ECA40">
        <w:rPr>
          <w:rFonts w:ascii="Times New Roman" w:hAnsi="Times New Roman" w:eastAsia="Times New Roman" w:cs="Times New Roman"/>
          <w:noProof w:val="0"/>
          <w:sz w:val="22"/>
          <w:szCs w:val="22"/>
          <w:lang w:val="en-US"/>
        </w:rPr>
        <w:t>Guessabi, ‘Blurring the Line’, p. 18.</w:t>
      </w:r>
    </w:p>
    <w:p w:rsidR="5E7ECA40" w:rsidP="5E7ECA40" w:rsidRDefault="5E7ECA40" w14:paraId="47838E71" w14:textId="38A01B89">
      <w:pPr>
        <w:pStyle w:val="FootnoteText"/>
        <w:bidi w:val="0"/>
      </w:pPr>
    </w:p>
  </w:footnote>
  <w:footnote w:id="7198">
    <w:p w:rsidR="5E7ECA40" w:rsidP="5E7ECA40" w:rsidRDefault="5E7ECA40" w14:paraId="0182B8F6" w14:textId="1E7DED0B">
      <w:pPr>
        <w:pStyle w:val="FootnoteText"/>
        <w:bidi w:val="0"/>
        <w:rPr>
          <w:rFonts w:ascii="Times New Roman" w:hAnsi="Times New Roman" w:eastAsia="Times New Roman" w:cs="Times New Roman"/>
          <w:noProof w:val="0"/>
          <w:sz w:val="22"/>
          <w:szCs w:val="22"/>
          <w:lang w:val="en-US"/>
        </w:rPr>
      </w:pPr>
      <w:r w:rsidRPr="5E7ECA40">
        <w:rPr>
          <w:rStyle w:val="FootnoteReference"/>
        </w:rPr>
        <w:footnoteRef/>
      </w:r>
      <w:r w:rsidR="5E7ECA40">
        <w:rPr/>
        <w:t xml:space="preserve"> </w:t>
      </w:r>
      <w:r w:rsidRPr="5E7ECA40" w:rsidR="5E7ECA40">
        <w:rPr>
          <w:rFonts w:ascii="Times New Roman" w:hAnsi="Times New Roman" w:eastAsia="Times New Roman" w:cs="Times New Roman"/>
          <w:noProof w:val="0"/>
          <w:sz w:val="22"/>
          <w:szCs w:val="22"/>
          <w:lang w:val="en-US"/>
        </w:rPr>
        <w:t xml:space="preserve">Kramsch, </w:t>
      </w:r>
      <w:r w:rsidRPr="5E7ECA40" w:rsidR="5E7ECA40">
        <w:rPr>
          <w:rFonts w:ascii="Times New Roman" w:hAnsi="Times New Roman" w:eastAsia="Times New Roman" w:cs="Times New Roman"/>
          <w:b w:val="0"/>
          <w:bCs w:val="0"/>
          <w:i w:val="1"/>
          <w:iCs w:val="1"/>
          <w:strike w:val="0"/>
          <w:dstrike w:val="0"/>
          <w:noProof w:val="0"/>
          <w:sz w:val="22"/>
          <w:szCs w:val="22"/>
          <w:u w:val="none"/>
          <w:lang w:val="en-US"/>
        </w:rPr>
        <w:t>Language and Culture</w:t>
      </w:r>
      <w:r w:rsidRPr="5E7ECA40" w:rsidR="5E7ECA40">
        <w:rPr>
          <w:rFonts w:ascii="Times New Roman" w:hAnsi="Times New Roman" w:eastAsia="Times New Roman" w:cs="Times New Roman"/>
          <w:noProof w:val="0"/>
          <w:sz w:val="22"/>
          <w:szCs w:val="22"/>
          <w:lang w:val="en-US"/>
        </w:rPr>
        <w:t>, pp. 6–8.</w:t>
      </w:r>
    </w:p>
  </w:footnote>
  <w:footnote w:id="20447">
    <w:p w:rsidR="5E7ECA40" w:rsidP="5E7ECA40" w:rsidRDefault="5E7ECA40" w14:paraId="4AED0546" w14:textId="5587DE33">
      <w:pPr>
        <w:pStyle w:val="FootnoteText"/>
        <w:bidi w:val="0"/>
        <w:rPr>
          <w:rFonts w:ascii="Times New Roman" w:hAnsi="Times New Roman" w:eastAsia="Times New Roman" w:cs="Times New Roman"/>
          <w:noProof w:val="0"/>
          <w:sz w:val="22"/>
          <w:szCs w:val="22"/>
          <w:lang w:val="en-US"/>
        </w:rPr>
      </w:pPr>
      <w:r w:rsidRPr="5E7ECA40">
        <w:rPr>
          <w:rStyle w:val="FootnoteReference"/>
        </w:rPr>
        <w:footnoteRef/>
      </w:r>
      <w:r w:rsidR="5E7ECA40">
        <w:rPr/>
        <w:t xml:space="preserve"> </w:t>
      </w:r>
      <w:r w:rsidRPr="5E7ECA40" w:rsidR="5E7ECA40">
        <w:rPr>
          <w:rFonts w:ascii="Times New Roman" w:hAnsi="Times New Roman" w:eastAsia="Times New Roman" w:cs="Times New Roman"/>
          <w:noProof w:val="0"/>
          <w:sz w:val="22"/>
          <w:szCs w:val="22"/>
          <w:lang w:val="en-US"/>
        </w:rPr>
        <w:t xml:space="preserve">Kramsch, </w:t>
      </w:r>
      <w:r w:rsidRPr="5E7ECA40" w:rsidR="5E7ECA40">
        <w:rPr>
          <w:rFonts w:ascii="Times New Roman" w:hAnsi="Times New Roman" w:eastAsia="Times New Roman" w:cs="Times New Roman"/>
          <w:b w:val="0"/>
          <w:bCs w:val="0"/>
          <w:i w:val="1"/>
          <w:iCs w:val="1"/>
          <w:strike w:val="0"/>
          <w:dstrike w:val="0"/>
          <w:noProof w:val="0"/>
          <w:sz w:val="22"/>
          <w:szCs w:val="22"/>
          <w:u w:val="none"/>
          <w:lang w:val="en-US"/>
        </w:rPr>
        <w:t>Language and Culture</w:t>
      </w:r>
      <w:r w:rsidRPr="5E7ECA40" w:rsidR="5E7ECA40">
        <w:rPr>
          <w:rFonts w:ascii="Times New Roman" w:hAnsi="Times New Roman" w:eastAsia="Times New Roman" w:cs="Times New Roman"/>
          <w:noProof w:val="0"/>
          <w:sz w:val="22"/>
          <w:szCs w:val="22"/>
          <w:lang w:val="en-US"/>
        </w:rPr>
        <w:t xml:space="preserve">, pp. 3–6; </w:t>
      </w:r>
    </w:p>
    <w:p w:rsidR="5E7ECA40" w:rsidP="5E7ECA40" w:rsidRDefault="5E7ECA40" w14:paraId="438176D8" w14:textId="588A6093">
      <w:pPr>
        <w:pStyle w:val="FootnoteText"/>
        <w:bidi w:val="0"/>
        <w:rPr>
          <w:rFonts w:ascii="Times New Roman" w:hAnsi="Times New Roman" w:eastAsia="Times New Roman" w:cs="Times New Roman"/>
          <w:noProof w:val="0"/>
          <w:sz w:val="22"/>
          <w:szCs w:val="22"/>
          <w:lang w:val="en-US"/>
        </w:rPr>
      </w:pPr>
      <w:r w:rsidRPr="5E7ECA40" w:rsidR="5E7ECA40">
        <w:rPr>
          <w:rFonts w:ascii="Times New Roman" w:hAnsi="Times New Roman" w:eastAsia="Times New Roman" w:cs="Times New Roman"/>
          <w:noProof w:val="0"/>
          <w:sz w:val="22"/>
          <w:szCs w:val="22"/>
          <w:lang w:val="en-US"/>
        </w:rPr>
        <w:t xml:space="preserve">   Guessabi, ‘Blurring the Line’, p. 18.</w:t>
      </w:r>
    </w:p>
  </w:footnote>
  <w:footnote w:id="3772">
    <w:p w:rsidR="5E7ECA40" w:rsidP="5E7ECA40" w:rsidRDefault="5E7ECA40" w14:paraId="2C1BA306" w14:textId="15FB43D6">
      <w:pPr>
        <w:pStyle w:val="FootnoteText"/>
        <w:bidi w:val="0"/>
        <w:rPr>
          <w:rFonts w:ascii="Times New Roman" w:hAnsi="Times New Roman" w:eastAsia="Times New Roman" w:cs="Times New Roman"/>
          <w:noProof w:val="0"/>
          <w:sz w:val="22"/>
          <w:szCs w:val="22"/>
          <w:lang w:val="en-US"/>
        </w:rPr>
      </w:pPr>
      <w:r w:rsidRPr="5E7ECA40">
        <w:rPr>
          <w:rStyle w:val="FootnoteReference"/>
        </w:rPr>
        <w:footnoteRef/>
      </w:r>
      <w:r w:rsidR="5E7ECA40">
        <w:rPr/>
        <w:t xml:space="preserve"> </w:t>
      </w:r>
      <w:r w:rsidRPr="5E7ECA40" w:rsidR="5E7ECA40">
        <w:rPr>
          <w:rFonts w:ascii="Times New Roman" w:hAnsi="Times New Roman" w:eastAsia="Times New Roman" w:cs="Times New Roman"/>
          <w:noProof w:val="0"/>
          <w:sz w:val="22"/>
          <w:szCs w:val="22"/>
          <w:lang w:val="en-US"/>
        </w:rPr>
        <w:t>Kramsch</w:t>
      </w:r>
      <w:r w:rsidRPr="5E7ECA40" w:rsidR="5E7ECA40">
        <w:rPr>
          <w:rFonts w:ascii="Times New Roman" w:hAnsi="Times New Roman" w:eastAsia="Times New Roman" w:cs="Times New Roman"/>
          <w:noProof w:val="0"/>
          <w:sz w:val="22"/>
          <w:szCs w:val="22"/>
          <w:lang w:val="en-US"/>
        </w:rPr>
        <w:t xml:space="preserve">, </w:t>
      </w:r>
      <w:r w:rsidRPr="5E7ECA40" w:rsidR="5E7ECA40">
        <w:rPr>
          <w:rFonts w:ascii="Times New Roman" w:hAnsi="Times New Roman" w:eastAsia="Times New Roman" w:cs="Times New Roman"/>
          <w:b w:val="0"/>
          <w:bCs w:val="0"/>
          <w:i w:val="1"/>
          <w:iCs w:val="1"/>
          <w:strike w:val="0"/>
          <w:dstrike w:val="0"/>
          <w:noProof w:val="0"/>
          <w:sz w:val="22"/>
          <w:szCs w:val="22"/>
          <w:u w:val="none"/>
          <w:lang w:val="en-US"/>
        </w:rPr>
        <w:t>Language and Culture</w:t>
      </w:r>
      <w:r w:rsidRPr="5E7ECA40" w:rsidR="5E7ECA40">
        <w:rPr>
          <w:rFonts w:ascii="Times New Roman" w:hAnsi="Times New Roman" w:eastAsia="Times New Roman" w:cs="Times New Roman"/>
          <w:noProof w:val="0"/>
          <w:sz w:val="22"/>
          <w:szCs w:val="22"/>
          <w:lang w:val="en-US"/>
        </w:rPr>
        <w:t xml:space="preserve">, p. 3–8; </w:t>
      </w:r>
      <w:r w:rsidRPr="5E7ECA40" w:rsidR="5E7ECA40">
        <w:rPr>
          <w:rFonts w:ascii="Times New Roman" w:hAnsi="Times New Roman" w:eastAsia="Times New Roman" w:cs="Times New Roman"/>
          <w:noProof w:val="0"/>
          <w:sz w:val="22"/>
          <w:szCs w:val="22"/>
          <w:lang w:val="en-US"/>
        </w:rPr>
        <w:t>Guessabi</w:t>
      </w:r>
      <w:r w:rsidRPr="5E7ECA40" w:rsidR="5E7ECA40">
        <w:rPr>
          <w:rFonts w:ascii="Times New Roman" w:hAnsi="Times New Roman" w:eastAsia="Times New Roman" w:cs="Times New Roman"/>
          <w:noProof w:val="0"/>
          <w:sz w:val="22"/>
          <w:szCs w:val="22"/>
          <w:lang w:val="en-US"/>
        </w:rPr>
        <w:t>, ‘Blurring the Line’, p. 18.</w:t>
      </w:r>
    </w:p>
  </w:footnote>
  <w:footnote w:id="6156">
    <w:p w:rsidR="0175975E" w:rsidP="0175975E" w:rsidRDefault="0175975E" w14:paraId="5A9DA9C4" w14:textId="70B76560">
      <w:pPr>
        <w:pStyle w:val="FootnoteText"/>
        <w:bidi w:val="0"/>
        <w:rPr>
          <w:rFonts w:ascii="Times New Roman" w:hAnsi="Times New Roman" w:eastAsia="Times New Roman" w:cs="Times New Roman"/>
          <w:noProof w:val="0"/>
          <w:sz w:val="22"/>
          <w:szCs w:val="22"/>
          <w:lang w:val="en-US"/>
        </w:rPr>
      </w:pPr>
      <w:r w:rsidRPr="0175975E">
        <w:rPr>
          <w:rStyle w:val="FootnoteReference"/>
        </w:rPr>
        <w:footnoteRef/>
      </w:r>
      <w:r w:rsidR="0175975E">
        <w:rPr/>
        <w:t xml:space="preserve"> </w:t>
      </w:r>
      <w:r w:rsidRPr="0175975E" w:rsidR="0175975E">
        <w:rPr>
          <w:noProof w:val="0"/>
          <w:lang w:val="en-US"/>
        </w:rPr>
        <w:t xml:space="preserve"> </w:t>
      </w:r>
      <w:r w:rsidRPr="0175975E" w:rsidR="0175975E">
        <w:rPr>
          <w:rFonts w:ascii="Times New Roman" w:hAnsi="Times New Roman" w:eastAsia="Times New Roman" w:cs="Times New Roman"/>
          <w:noProof w:val="0"/>
          <w:sz w:val="22"/>
          <w:szCs w:val="22"/>
          <w:lang w:val="en-US"/>
        </w:rPr>
        <w:t xml:space="preserve">Claire Kramsch, </w:t>
      </w:r>
      <w:r w:rsidRPr="0175975E" w:rsidR="0175975E">
        <w:rPr>
          <w:rFonts w:ascii="Times New Roman" w:hAnsi="Times New Roman" w:eastAsia="Times New Roman" w:cs="Times New Roman"/>
          <w:b w:val="0"/>
          <w:bCs w:val="0"/>
          <w:i w:val="1"/>
          <w:iCs w:val="1"/>
          <w:strike w:val="0"/>
          <w:dstrike w:val="0"/>
          <w:noProof w:val="0"/>
          <w:sz w:val="22"/>
          <w:szCs w:val="22"/>
          <w:u w:val="none"/>
          <w:lang w:val="en-US"/>
        </w:rPr>
        <w:t>Language and Culture</w:t>
      </w:r>
      <w:r w:rsidRPr="0175975E" w:rsidR="0175975E">
        <w:rPr>
          <w:rFonts w:ascii="Times New Roman" w:hAnsi="Times New Roman" w:eastAsia="Times New Roman" w:cs="Times New Roman"/>
          <w:noProof w:val="0"/>
          <w:sz w:val="22"/>
          <w:szCs w:val="22"/>
          <w:lang w:val="en-US"/>
        </w:rPr>
        <w:t xml:space="preserve"> (Oxford: Oxford University Press, 1998), p. 3.</w:t>
      </w:r>
    </w:p>
  </w:footnote>
  <w:footnote w:id="940">
    <w:p w:rsidR="5C34A2A6" w:rsidP="5C34A2A6" w:rsidRDefault="5C34A2A6" w14:paraId="51C311B8" w14:textId="7650C5D5">
      <w:pPr>
        <w:pStyle w:val="FootnoteText"/>
        <w:bidi w:val="0"/>
        <w:rPr>
          <w:rFonts w:ascii="Times New Roman" w:hAnsi="Times New Roman" w:eastAsia="Times New Roman" w:cs="Times New Roman"/>
          <w:noProof w:val="0"/>
          <w:sz w:val="22"/>
          <w:szCs w:val="22"/>
          <w:lang w:val="en-US"/>
        </w:rPr>
      </w:pPr>
      <w:r w:rsidRPr="5C34A2A6">
        <w:rPr>
          <w:rStyle w:val="FootnoteReference"/>
        </w:rPr>
        <w:footnoteRef/>
      </w:r>
      <w:r w:rsidR="5C34A2A6">
        <w:rPr/>
        <w:t xml:space="preserve"> </w:t>
      </w:r>
      <w:r w:rsidRPr="5C34A2A6" w:rsidR="5C34A2A6">
        <w:rPr>
          <w:rFonts w:ascii="Times New Roman" w:hAnsi="Times New Roman" w:eastAsia="Times New Roman" w:cs="Times New Roman"/>
          <w:noProof w:val="0"/>
          <w:sz w:val="22"/>
          <w:szCs w:val="22"/>
          <w:lang w:val="en-US"/>
        </w:rPr>
        <w:t xml:space="preserve">Fatiha Guessabi, ‘Blurring the Line between Language and Culture’, </w:t>
      </w:r>
      <w:r w:rsidRPr="5C34A2A6" w:rsidR="5C34A2A6">
        <w:rPr>
          <w:rFonts w:ascii="Times New Roman" w:hAnsi="Times New Roman" w:eastAsia="Times New Roman" w:cs="Times New Roman"/>
          <w:b w:val="0"/>
          <w:bCs w:val="0"/>
          <w:i w:val="1"/>
          <w:iCs w:val="1"/>
          <w:strike w:val="0"/>
          <w:dstrike w:val="0"/>
          <w:noProof w:val="0"/>
          <w:sz w:val="22"/>
          <w:szCs w:val="22"/>
          <w:u w:val="none"/>
          <w:lang w:val="en-US"/>
        </w:rPr>
        <w:t>Language Magazine</w:t>
      </w:r>
      <w:r w:rsidRPr="5C34A2A6" w:rsidR="5C34A2A6">
        <w:rPr>
          <w:rFonts w:ascii="Times New Roman" w:hAnsi="Times New Roman" w:eastAsia="Times New Roman" w:cs="Times New Roman"/>
          <w:noProof w:val="0"/>
          <w:sz w:val="22"/>
          <w:szCs w:val="22"/>
          <w:lang w:val="en-US"/>
        </w:rPr>
        <w:t xml:space="preserve">, 10.9 (2011), p. 18 </w:t>
      </w:r>
      <w:r w:rsidRPr="5C34A2A6" w:rsidR="5C34A2A6">
        <w:rPr>
          <w:rFonts w:ascii="Times New Roman" w:hAnsi="Times New Roman" w:eastAsia="Times New Roman" w:cs="Times New Roman"/>
          <w:b w:val="0"/>
          <w:bCs w:val="0"/>
          <w:strike w:val="0"/>
          <w:dstrike w:val="0"/>
          <w:noProof w:val="0"/>
          <w:sz w:val="22"/>
          <w:szCs w:val="22"/>
          <w:u w:val="none"/>
          <w:lang w:val="en-US"/>
        </w:rPr>
        <w:t>https://www.languagemagazine.com/blurring-the-line-between-language-and-culture/</w:t>
      </w:r>
      <w:r w:rsidRPr="5C34A2A6" w:rsidR="5C34A2A6">
        <w:rPr>
          <w:rFonts w:ascii="Times New Roman" w:hAnsi="Times New Roman" w:eastAsia="Times New Roman" w:cs="Times New Roman"/>
          <w:noProof w:val="0"/>
          <w:sz w:val="22"/>
          <w:szCs w:val="22"/>
          <w:lang w:val="en-US"/>
        </w:rPr>
        <w:t xml:space="preserve"> [accessed 13 July 2026].</w:t>
      </w:r>
    </w:p>
    <w:p w:rsidR="5C34A2A6" w:rsidP="5C34A2A6" w:rsidRDefault="5C34A2A6" w14:paraId="13AD9D78" w14:textId="58434457">
      <w:pPr>
        <w:pStyle w:val="FootnoteText"/>
        <w:bidi w:val="0"/>
      </w:pPr>
    </w:p>
  </w:footnote>
  <w:footnote w:id="18075">
    <w:p w:rsidR="5C34A2A6" w:rsidP="5C34A2A6" w:rsidRDefault="5C34A2A6" w14:paraId="4FC21A19" w14:textId="027F43E1">
      <w:pPr>
        <w:pStyle w:val="FootnoteText"/>
        <w:bidi w:val="0"/>
        <w:rPr>
          <w:rFonts w:ascii="Times New Roman" w:hAnsi="Times New Roman" w:eastAsia="Times New Roman" w:cs="Times New Roman"/>
          <w:noProof w:val="0"/>
          <w:sz w:val="22"/>
          <w:szCs w:val="22"/>
          <w:lang w:val="en-US"/>
        </w:rPr>
      </w:pPr>
      <w:r w:rsidRPr="5C34A2A6">
        <w:rPr>
          <w:rStyle w:val="FootnoteReference"/>
        </w:rPr>
        <w:footnoteRef/>
      </w:r>
      <w:r w:rsidR="5C34A2A6">
        <w:rPr/>
        <w:t xml:space="preserve"> </w:t>
      </w:r>
      <w:r w:rsidRPr="5C34A2A6" w:rsidR="5C34A2A6">
        <w:rPr>
          <w:rFonts w:ascii="Times New Roman" w:hAnsi="Times New Roman" w:eastAsia="Times New Roman" w:cs="Times New Roman"/>
          <w:noProof w:val="0"/>
          <w:sz w:val="22"/>
          <w:szCs w:val="22"/>
          <w:lang w:val="en-US"/>
        </w:rPr>
        <w:t xml:space="preserve">Fatiha Guessabi, ‘Blurring the Line between Language and Culture’, </w:t>
      </w:r>
      <w:r w:rsidRPr="5C34A2A6" w:rsidR="5C34A2A6">
        <w:rPr>
          <w:rFonts w:ascii="Times New Roman" w:hAnsi="Times New Roman" w:eastAsia="Times New Roman" w:cs="Times New Roman"/>
          <w:b w:val="0"/>
          <w:bCs w:val="0"/>
          <w:i w:val="1"/>
          <w:iCs w:val="1"/>
          <w:strike w:val="0"/>
          <w:dstrike w:val="0"/>
          <w:noProof w:val="0"/>
          <w:sz w:val="22"/>
          <w:szCs w:val="22"/>
          <w:u w:val="none"/>
          <w:lang w:val="en-US"/>
        </w:rPr>
        <w:t>Language Magazine</w:t>
      </w:r>
      <w:r w:rsidRPr="5C34A2A6" w:rsidR="5C34A2A6">
        <w:rPr>
          <w:rFonts w:ascii="Times New Roman" w:hAnsi="Times New Roman" w:eastAsia="Times New Roman" w:cs="Times New Roman"/>
          <w:noProof w:val="0"/>
          <w:sz w:val="22"/>
          <w:szCs w:val="22"/>
          <w:lang w:val="en-US"/>
        </w:rPr>
        <w:t xml:space="preserve">, 10.9 (2011), p. 18 </w:t>
      </w:r>
      <w:r w:rsidRPr="5C34A2A6" w:rsidR="5C34A2A6">
        <w:rPr>
          <w:rFonts w:ascii="Times New Roman" w:hAnsi="Times New Roman" w:eastAsia="Times New Roman" w:cs="Times New Roman"/>
          <w:b w:val="0"/>
          <w:bCs w:val="0"/>
          <w:strike w:val="0"/>
          <w:dstrike w:val="0"/>
          <w:noProof w:val="0"/>
          <w:sz w:val="22"/>
          <w:szCs w:val="22"/>
          <w:u w:val="none"/>
          <w:lang w:val="en-US"/>
        </w:rPr>
        <w:t>https://www.languagemagazine.com/blurring-the-line-between-language-and-culture/</w:t>
      </w:r>
      <w:r w:rsidRPr="5C34A2A6" w:rsidR="5C34A2A6">
        <w:rPr>
          <w:rFonts w:ascii="Times New Roman" w:hAnsi="Times New Roman" w:eastAsia="Times New Roman" w:cs="Times New Roman"/>
          <w:noProof w:val="0"/>
          <w:sz w:val="22"/>
          <w:szCs w:val="22"/>
          <w:lang w:val="en-US"/>
        </w:rPr>
        <w:t xml:space="preserve"> [accessed 13 July 2026].</w:t>
      </w:r>
    </w:p>
    <w:p w:rsidR="5C34A2A6" w:rsidP="5C34A2A6" w:rsidRDefault="5C34A2A6" w14:paraId="56284455" w14:textId="590F7F4A">
      <w:pPr>
        <w:pStyle w:val="FootnoteText"/>
        <w:bidi w:val="0"/>
      </w:pPr>
    </w:p>
  </w:footnote>
</w:footnotes>
</file>

<file path=word/intelligence2.xml><?xml version="1.0" encoding="utf-8"?>
<int2:intelligence xmlns:int2="http://schemas.microsoft.com/office/intelligence/2020/intelligence">
  <int2:observations>
    <int2:textHash int2:hashCode="hKKRoCnNBJJ20J" int2:id="3gyxDzXu">
      <int2:state int2:type="spell" int2:value="Rejected"/>
    </int2:textHash>
    <int2:textHash int2:hashCode="m1nXIOvD150981" int2:id="ulkqCKxZ">
      <int2:state int2:type="spell" int2:value="Rejected"/>
    </int2:textHash>
    <int2:textHash int2:hashCode="YjsDRHhNCS/mbk" int2:id="5AzD3kig">
      <int2:state int2:type="spell" int2:value="Rejected"/>
    </int2:textHash>
    <int2:textHash int2:hashCode="/JkLzIpc2c88Th" int2:id="fQukdWo1">
      <int2:state int2:type="spell" int2:value="Rejected"/>
    </int2:textHash>
    <int2:textHash int2:hashCode="5uFFqj+A+eGy7R" int2:id="7dCgfW77">
      <int2:state int2:type="spell" int2:value="Rejected"/>
    </int2:textHash>
    <int2:textHash int2:hashCode="t8sdiqrQ1BwHGB" int2:id="eZ92KEC5">
      <int2:state int2:type="spell" int2:value="Rejected"/>
    </int2:textHash>
    <int2:bookmark int2:bookmarkName="_Int_o82B5Ow4" int2:invalidationBookmarkName="" int2:hashCode="9xlcAepao2lOQt" int2:id="O2gDmtmm">
      <int2:state int2:type="gram" int2:value="Rejected"/>
    </int2:bookmark>
    <int2:bookmark int2:bookmarkName="_Int_Wlcj0Y0y" int2:invalidationBookmarkName="" int2:hashCode="oa0SMMTUlNnT1j" int2:id="sSdxFEOm">
      <int2:state int2:type="gram" int2:value="Rejected"/>
    </int2:bookmark>
    <int2:bookmark int2:bookmarkName="_Int_qfJpONtT" int2:invalidationBookmarkName="" int2:hashCode="n82dAQWxhM0TDB" int2:id="6uGOd3en">
      <int2:state int2:type="gram" int2:value="Rejected"/>
    </int2:bookmark>
    <int2:bookmark int2:bookmarkName="_Int_gjfOq03f" int2:invalidationBookmarkName="" int2:hashCode="0mtxgfkHE8QIp1" int2:id="TWwSlvnC">
      <int2:state int2:type="gram" int2:value="Rejected"/>
    </int2:bookmark>
    <int2:bookmark int2:bookmarkName="_Int_zpGvhsfi" int2:invalidationBookmarkName="" int2:hashCode="1JQVffchd/36f0" int2:id="kYz9NowK">
      <int2:state int2:type="style" int2:value="Rejected"/>
    </int2:bookmark>
    <int2:bookmark int2:bookmarkName="_Int_57ZfPNYP" int2:invalidationBookmarkName="" int2:hashCode="VLXfipsXhR4z1e" int2:id="LXqC8gsY">
      <int2:state int2:type="style" int2:value="Rejected"/>
    </int2:bookmark>
    <int2:bookmark int2:bookmarkName="_Int_cLbR1kEp" int2:invalidationBookmarkName="" int2:hashCode="cvod60yll5SK/h" int2:id="QTtGxNzi">
      <int2:state int2:type="gram" int2:value="Rejected"/>
    </int2:bookmark>
    <int2:bookmark int2:bookmarkName="_Int_j4NpJLvX" int2:invalidationBookmarkName="" int2:hashCode="hyMrm0Nl6eHw8i" int2:id="toiPx1vx">
      <int2:state int2:type="gram" int2:value="Rejected"/>
    </int2:bookmark>
    <int2:bookmark int2:bookmarkName="_Int_Fqa0HfWd" int2:invalidationBookmarkName="" int2:hashCode="ZCkrHCsuE+rYeI" int2:id="KKKOUQ5K">
      <int2:state int2:type="gram" int2:value="Rejected"/>
    </int2:bookmark>
    <int2:bookmark int2:bookmarkName="_Int_WBe5g6rR" int2:invalidationBookmarkName="" int2:hashCode="rvNlAtZ7BSBlTe" int2:id="5sn5rGsl">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3d7175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5329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bd2c1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052ef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68FFA9"/>
    <w:rsid w:val="001C805F"/>
    <w:rsid w:val="001DABDE"/>
    <w:rsid w:val="004A6D2B"/>
    <w:rsid w:val="00764A56"/>
    <w:rsid w:val="008AAFDE"/>
    <w:rsid w:val="0095008D"/>
    <w:rsid w:val="00FD5166"/>
    <w:rsid w:val="011759E8"/>
    <w:rsid w:val="011E3108"/>
    <w:rsid w:val="0128B073"/>
    <w:rsid w:val="012BF57A"/>
    <w:rsid w:val="01697F9B"/>
    <w:rsid w:val="017150D1"/>
    <w:rsid w:val="0175975E"/>
    <w:rsid w:val="01833BCA"/>
    <w:rsid w:val="01938C34"/>
    <w:rsid w:val="01B9C371"/>
    <w:rsid w:val="01C5F656"/>
    <w:rsid w:val="01F57604"/>
    <w:rsid w:val="025E199C"/>
    <w:rsid w:val="027F362D"/>
    <w:rsid w:val="02B4E942"/>
    <w:rsid w:val="02FF6FD5"/>
    <w:rsid w:val="03191D40"/>
    <w:rsid w:val="03666748"/>
    <w:rsid w:val="037E0ACF"/>
    <w:rsid w:val="03964299"/>
    <w:rsid w:val="03F0B1A0"/>
    <w:rsid w:val="04302652"/>
    <w:rsid w:val="044A6B8D"/>
    <w:rsid w:val="049598D7"/>
    <w:rsid w:val="04982E3D"/>
    <w:rsid w:val="04CD956C"/>
    <w:rsid w:val="04DF44BE"/>
    <w:rsid w:val="04E1AE3C"/>
    <w:rsid w:val="04E982B6"/>
    <w:rsid w:val="04FC8C48"/>
    <w:rsid w:val="051D3FFD"/>
    <w:rsid w:val="054BBEBA"/>
    <w:rsid w:val="05966BF6"/>
    <w:rsid w:val="05BC9564"/>
    <w:rsid w:val="061AD647"/>
    <w:rsid w:val="06494205"/>
    <w:rsid w:val="069AC3B2"/>
    <w:rsid w:val="06F07078"/>
    <w:rsid w:val="06F142A7"/>
    <w:rsid w:val="0711A820"/>
    <w:rsid w:val="0712D0DF"/>
    <w:rsid w:val="0714ECEE"/>
    <w:rsid w:val="075C58D4"/>
    <w:rsid w:val="0769D650"/>
    <w:rsid w:val="0770083A"/>
    <w:rsid w:val="0775CFE7"/>
    <w:rsid w:val="07A3C8CF"/>
    <w:rsid w:val="07B058EC"/>
    <w:rsid w:val="07D16178"/>
    <w:rsid w:val="07DD4E6C"/>
    <w:rsid w:val="07EDD8B9"/>
    <w:rsid w:val="07F562C2"/>
    <w:rsid w:val="0811B560"/>
    <w:rsid w:val="083321C2"/>
    <w:rsid w:val="08373B9F"/>
    <w:rsid w:val="08A4C4F2"/>
    <w:rsid w:val="08B6ECF9"/>
    <w:rsid w:val="08B9F5A3"/>
    <w:rsid w:val="08C1EE59"/>
    <w:rsid w:val="08CEE2FA"/>
    <w:rsid w:val="0939A9DB"/>
    <w:rsid w:val="09694437"/>
    <w:rsid w:val="096A9BE3"/>
    <w:rsid w:val="09E099A9"/>
    <w:rsid w:val="09E29260"/>
    <w:rsid w:val="0A272E84"/>
    <w:rsid w:val="0A2C4A61"/>
    <w:rsid w:val="0A3A4A6F"/>
    <w:rsid w:val="0A400AFD"/>
    <w:rsid w:val="0A6CA94D"/>
    <w:rsid w:val="0AF67E93"/>
    <w:rsid w:val="0B817D9D"/>
    <w:rsid w:val="0B81A52F"/>
    <w:rsid w:val="0B8944F7"/>
    <w:rsid w:val="0B938041"/>
    <w:rsid w:val="0BCAE2C4"/>
    <w:rsid w:val="0BEEA828"/>
    <w:rsid w:val="0C0205DC"/>
    <w:rsid w:val="0C0C53C2"/>
    <w:rsid w:val="0C57671B"/>
    <w:rsid w:val="0C6F4AFA"/>
    <w:rsid w:val="0C7863C1"/>
    <w:rsid w:val="0D2EE032"/>
    <w:rsid w:val="0D30B63B"/>
    <w:rsid w:val="0D38BBA5"/>
    <w:rsid w:val="0D9C4AB5"/>
    <w:rsid w:val="0E1731A9"/>
    <w:rsid w:val="0E4823D0"/>
    <w:rsid w:val="0E4DB254"/>
    <w:rsid w:val="0E5B366B"/>
    <w:rsid w:val="0E93DD4E"/>
    <w:rsid w:val="0EC2FF7B"/>
    <w:rsid w:val="0EF7141B"/>
    <w:rsid w:val="0EF8690A"/>
    <w:rsid w:val="0EFC0739"/>
    <w:rsid w:val="0F0108B1"/>
    <w:rsid w:val="0F4D5854"/>
    <w:rsid w:val="0F58A3B4"/>
    <w:rsid w:val="0F67AA31"/>
    <w:rsid w:val="0FDE1E7E"/>
    <w:rsid w:val="0FE56F1C"/>
    <w:rsid w:val="10067518"/>
    <w:rsid w:val="1057B397"/>
    <w:rsid w:val="1077D5FB"/>
    <w:rsid w:val="107D1F96"/>
    <w:rsid w:val="108FE5FC"/>
    <w:rsid w:val="10B9C6AB"/>
    <w:rsid w:val="10BAE664"/>
    <w:rsid w:val="111126E0"/>
    <w:rsid w:val="11253596"/>
    <w:rsid w:val="113A496A"/>
    <w:rsid w:val="1142C1C9"/>
    <w:rsid w:val="114D07E3"/>
    <w:rsid w:val="11C51A6B"/>
    <w:rsid w:val="11DF22B5"/>
    <w:rsid w:val="11FDFB95"/>
    <w:rsid w:val="125CA3BB"/>
    <w:rsid w:val="125EB39E"/>
    <w:rsid w:val="1275B6E9"/>
    <w:rsid w:val="12AAAA61"/>
    <w:rsid w:val="13658E77"/>
    <w:rsid w:val="1378CF80"/>
    <w:rsid w:val="138F3B3A"/>
    <w:rsid w:val="13946223"/>
    <w:rsid w:val="13C8EAED"/>
    <w:rsid w:val="13CD6B6F"/>
    <w:rsid w:val="14042A4E"/>
    <w:rsid w:val="144B9771"/>
    <w:rsid w:val="14614878"/>
    <w:rsid w:val="14A2C84C"/>
    <w:rsid w:val="14BD8DE5"/>
    <w:rsid w:val="14E49C06"/>
    <w:rsid w:val="150BEC63"/>
    <w:rsid w:val="156F1428"/>
    <w:rsid w:val="1570A124"/>
    <w:rsid w:val="15E6553D"/>
    <w:rsid w:val="1667BCE7"/>
    <w:rsid w:val="1673E180"/>
    <w:rsid w:val="16EC22C1"/>
    <w:rsid w:val="1711FF5E"/>
    <w:rsid w:val="172E28A0"/>
    <w:rsid w:val="173F6154"/>
    <w:rsid w:val="174E0C5B"/>
    <w:rsid w:val="179E566F"/>
    <w:rsid w:val="17DA640E"/>
    <w:rsid w:val="182AAD6D"/>
    <w:rsid w:val="182B2ABB"/>
    <w:rsid w:val="183411C9"/>
    <w:rsid w:val="183F67C1"/>
    <w:rsid w:val="187E2094"/>
    <w:rsid w:val="18817DCF"/>
    <w:rsid w:val="1883D821"/>
    <w:rsid w:val="18F9456D"/>
    <w:rsid w:val="197F255E"/>
    <w:rsid w:val="199D4586"/>
    <w:rsid w:val="1A43D8BC"/>
    <w:rsid w:val="1A6B12A9"/>
    <w:rsid w:val="1AA7AFD8"/>
    <w:rsid w:val="1ACC563B"/>
    <w:rsid w:val="1B1A9DDE"/>
    <w:rsid w:val="1B244193"/>
    <w:rsid w:val="1B472AAA"/>
    <w:rsid w:val="1B5F58E2"/>
    <w:rsid w:val="1BEAB0D7"/>
    <w:rsid w:val="1C0CAF46"/>
    <w:rsid w:val="1C48202B"/>
    <w:rsid w:val="1C5FA254"/>
    <w:rsid w:val="1C7CBEF0"/>
    <w:rsid w:val="1CC65664"/>
    <w:rsid w:val="1CCDAC48"/>
    <w:rsid w:val="1CD231F9"/>
    <w:rsid w:val="1D65F96E"/>
    <w:rsid w:val="1DC7D35D"/>
    <w:rsid w:val="1DCA6132"/>
    <w:rsid w:val="1E03F26D"/>
    <w:rsid w:val="1E0E25AD"/>
    <w:rsid w:val="1E1228F8"/>
    <w:rsid w:val="1F19D208"/>
    <w:rsid w:val="1F4388E7"/>
    <w:rsid w:val="1FD927C9"/>
    <w:rsid w:val="202D33A2"/>
    <w:rsid w:val="2050F837"/>
    <w:rsid w:val="2074529E"/>
    <w:rsid w:val="20A89097"/>
    <w:rsid w:val="20A998A2"/>
    <w:rsid w:val="20ED87CF"/>
    <w:rsid w:val="20EE18DA"/>
    <w:rsid w:val="211A79FA"/>
    <w:rsid w:val="212AFC32"/>
    <w:rsid w:val="214BBB71"/>
    <w:rsid w:val="215AC187"/>
    <w:rsid w:val="21A8CF72"/>
    <w:rsid w:val="22195FBB"/>
    <w:rsid w:val="2225E15C"/>
    <w:rsid w:val="2257F426"/>
    <w:rsid w:val="22A33BA0"/>
    <w:rsid w:val="23308444"/>
    <w:rsid w:val="233C1C80"/>
    <w:rsid w:val="234E9E6D"/>
    <w:rsid w:val="2354D7E6"/>
    <w:rsid w:val="235AD067"/>
    <w:rsid w:val="239C0D22"/>
    <w:rsid w:val="23A71C44"/>
    <w:rsid w:val="24473627"/>
    <w:rsid w:val="245A476A"/>
    <w:rsid w:val="249BB5A0"/>
    <w:rsid w:val="24AE52D7"/>
    <w:rsid w:val="24C3727B"/>
    <w:rsid w:val="24C93B28"/>
    <w:rsid w:val="24E7D59E"/>
    <w:rsid w:val="24EA0925"/>
    <w:rsid w:val="24EAE90B"/>
    <w:rsid w:val="24F8B6C1"/>
    <w:rsid w:val="250359E9"/>
    <w:rsid w:val="250699C1"/>
    <w:rsid w:val="25274C5D"/>
    <w:rsid w:val="2527A69F"/>
    <w:rsid w:val="25456757"/>
    <w:rsid w:val="256B33CA"/>
    <w:rsid w:val="25775B49"/>
    <w:rsid w:val="257F4CEB"/>
    <w:rsid w:val="25D77A31"/>
    <w:rsid w:val="25D9A013"/>
    <w:rsid w:val="266547A0"/>
    <w:rsid w:val="266A004B"/>
    <w:rsid w:val="26892977"/>
    <w:rsid w:val="2693F6F9"/>
    <w:rsid w:val="269FFD3E"/>
    <w:rsid w:val="2709D97F"/>
    <w:rsid w:val="27323507"/>
    <w:rsid w:val="2751688D"/>
    <w:rsid w:val="27D4DDB6"/>
    <w:rsid w:val="27D56007"/>
    <w:rsid w:val="27EBDD52"/>
    <w:rsid w:val="28372A1B"/>
    <w:rsid w:val="28672F0D"/>
    <w:rsid w:val="287B26AF"/>
    <w:rsid w:val="289686E3"/>
    <w:rsid w:val="28DBA5A9"/>
    <w:rsid w:val="291EBA08"/>
    <w:rsid w:val="2964A79A"/>
    <w:rsid w:val="29D130F1"/>
    <w:rsid w:val="29E91291"/>
    <w:rsid w:val="29F55A51"/>
    <w:rsid w:val="2A5E70DA"/>
    <w:rsid w:val="2A6F6245"/>
    <w:rsid w:val="2AAA8CAC"/>
    <w:rsid w:val="2AD8B7CF"/>
    <w:rsid w:val="2ADE89EF"/>
    <w:rsid w:val="2B5F349D"/>
    <w:rsid w:val="2B6419AA"/>
    <w:rsid w:val="2B7B20FA"/>
    <w:rsid w:val="2B996512"/>
    <w:rsid w:val="2BC35AFB"/>
    <w:rsid w:val="2BF0CF73"/>
    <w:rsid w:val="2BF82C41"/>
    <w:rsid w:val="2C2BDFA6"/>
    <w:rsid w:val="2C2E5F50"/>
    <w:rsid w:val="2C82E0D5"/>
    <w:rsid w:val="2CA13F9D"/>
    <w:rsid w:val="2CB8C451"/>
    <w:rsid w:val="2CC1439E"/>
    <w:rsid w:val="2CC3459E"/>
    <w:rsid w:val="2CCE2EE6"/>
    <w:rsid w:val="2CD4CE99"/>
    <w:rsid w:val="2CD9BA27"/>
    <w:rsid w:val="2CEA3FD3"/>
    <w:rsid w:val="2D0D606C"/>
    <w:rsid w:val="2D122D9C"/>
    <w:rsid w:val="2D2C4FFF"/>
    <w:rsid w:val="2D7B2D08"/>
    <w:rsid w:val="2D81C647"/>
    <w:rsid w:val="2DCEF910"/>
    <w:rsid w:val="2E0642F5"/>
    <w:rsid w:val="2E091156"/>
    <w:rsid w:val="2E0D9E25"/>
    <w:rsid w:val="2E247572"/>
    <w:rsid w:val="2E33FFD1"/>
    <w:rsid w:val="2E3B66AC"/>
    <w:rsid w:val="2E3EE00A"/>
    <w:rsid w:val="2E5C8525"/>
    <w:rsid w:val="2E7322A2"/>
    <w:rsid w:val="2E73564D"/>
    <w:rsid w:val="2EA55070"/>
    <w:rsid w:val="2EB7CFCD"/>
    <w:rsid w:val="2EE337EB"/>
    <w:rsid w:val="2EF98B18"/>
    <w:rsid w:val="2F02A346"/>
    <w:rsid w:val="2F254DF2"/>
    <w:rsid w:val="2F3145F6"/>
    <w:rsid w:val="2F71F062"/>
    <w:rsid w:val="2F9D8FA5"/>
    <w:rsid w:val="2FBDB8A1"/>
    <w:rsid w:val="2FD4B656"/>
    <w:rsid w:val="2FE98618"/>
    <w:rsid w:val="2FE9E63C"/>
    <w:rsid w:val="2FF04583"/>
    <w:rsid w:val="30066FEB"/>
    <w:rsid w:val="30338322"/>
    <w:rsid w:val="3034F9AC"/>
    <w:rsid w:val="306EE4F4"/>
    <w:rsid w:val="307EA7AF"/>
    <w:rsid w:val="30E82949"/>
    <w:rsid w:val="3111D265"/>
    <w:rsid w:val="311781E3"/>
    <w:rsid w:val="315E6EEF"/>
    <w:rsid w:val="3183F198"/>
    <w:rsid w:val="31AF5EC0"/>
    <w:rsid w:val="31B36584"/>
    <w:rsid w:val="321A7F0E"/>
    <w:rsid w:val="322E852C"/>
    <w:rsid w:val="3238C712"/>
    <w:rsid w:val="325DA6C1"/>
    <w:rsid w:val="327D23CE"/>
    <w:rsid w:val="32D64575"/>
    <w:rsid w:val="32E6AE82"/>
    <w:rsid w:val="3302E407"/>
    <w:rsid w:val="3306F4BD"/>
    <w:rsid w:val="33085FCC"/>
    <w:rsid w:val="33A7D99C"/>
    <w:rsid w:val="33BEB09B"/>
    <w:rsid w:val="33CC492B"/>
    <w:rsid w:val="33CC6F7C"/>
    <w:rsid w:val="33D275BE"/>
    <w:rsid w:val="33E311F8"/>
    <w:rsid w:val="34161128"/>
    <w:rsid w:val="349F9655"/>
    <w:rsid w:val="34B83A95"/>
    <w:rsid w:val="34D24689"/>
    <w:rsid w:val="34D600F1"/>
    <w:rsid w:val="34E1357B"/>
    <w:rsid w:val="3539DF36"/>
    <w:rsid w:val="35AAAB16"/>
    <w:rsid w:val="35AF0EB7"/>
    <w:rsid w:val="35C25683"/>
    <w:rsid w:val="3651B873"/>
    <w:rsid w:val="365DBD0A"/>
    <w:rsid w:val="36A4420A"/>
    <w:rsid w:val="36BF4E77"/>
    <w:rsid w:val="36EF1E1A"/>
    <w:rsid w:val="37120986"/>
    <w:rsid w:val="3758E97E"/>
    <w:rsid w:val="3780E9B8"/>
    <w:rsid w:val="37C2DD5F"/>
    <w:rsid w:val="37C9EB59"/>
    <w:rsid w:val="37DB1BAF"/>
    <w:rsid w:val="383B493C"/>
    <w:rsid w:val="383F00CF"/>
    <w:rsid w:val="38408D5C"/>
    <w:rsid w:val="3887A1BD"/>
    <w:rsid w:val="38895EDB"/>
    <w:rsid w:val="38C5EAA8"/>
    <w:rsid w:val="38D585AF"/>
    <w:rsid w:val="38DF6BE0"/>
    <w:rsid w:val="38E28A46"/>
    <w:rsid w:val="395799FB"/>
    <w:rsid w:val="3974293D"/>
    <w:rsid w:val="39829AB8"/>
    <w:rsid w:val="398A4E03"/>
    <w:rsid w:val="39B7EB1A"/>
    <w:rsid w:val="39DAAE40"/>
    <w:rsid w:val="3A299F5D"/>
    <w:rsid w:val="3A42CCF5"/>
    <w:rsid w:val="3A72AF78"/>
    <w:rsid w:val="3A899FCD"/>
    <w:rsid w:val="3A8FC4CF"/>
    <w:rsid w:val="3A9C3698"/>
    <w:rsid w:val="3AB12491"/>
    <w:rsid w:val="3AC38890"/>
    <w:rsid w:val="3ADEAAD3"/>
    <w:rsid w:val="3AFD9661"/>
    <w:rsid w:val="3B6B11F7"/>
    <w:rsid w:val="3B730396"/>
    <w:rsid w:val="3B9447E9"/>
    <w:rsid w:val="3BAB2E60"/>
    <w:rsid w:val="3BABC4FC"/>
    <w:rsid w:val="3BEDF1EB"/>
    <w:rsid w:val="3C1923EA"/>
    <w:rsid w:val="3C48B89C"/>
    <w:rsid w:val="3CD6C674"/>
    <w:rsid w:val="3D0338EB"/>
    <w:rsid w:val="3D2218F4"/>
    <w:rsid w:val="3D48BE09"/>
    <w:rsid w:val="3D5F05AB"/>
    <w:rsid w:val="3DA29508"/>
    <w:rsid w:val="3DDFDFC0"/>
    <w:rsid w:val="3E6FA4E1"/>
    <w:rsid w:val="3EF61D4E"/>
    <w:rsid w:val="3F10B662"/>
    <w:rsid w:val="3FAC5A73"/>
    <w:rsid w:val="3FC55E41"/>
    <w:rsid w:val="3FDE1F49"/>
    <w:rsid w:val="3FEA9687"/>
    <w:rsid w:val="40505D3E"/>
    <w:rsid w:val="40A30FD5"/>
    <w:rsid w:val="40CB860E"/>
    <w:rsid w:val="4109F513"/>
    <w:rsid w:val="411A98A0"/>
    <w:rsid w:val="411D62AA"/>
    <w:rsid w:val="4187B42B"/>
    <w:rsid w:val="418946E4"/>
    <w:rsid w:val="4196A88C"/>
    <w:rsid w:val="4196AC58"/>
    <w:rsid w:val="41CBF031"/>
    <w:rsid w:val="423F48A9"/>
    <w:rsid w:val="426869A3"/>
    <w:rsid w:val="43228C68"/>
    <w:rsid w:val="43449CB8"/>
    <w:rsid w:val="43AC68BF"/>
    <w:rsid w:val="43AD30CD"/>
    <w:rsid w:val="43E25662"/>
    <w:rsid w:val="4448C68A"/>
    <w:rsid w:val="44542ED8"/>
    <w:rsid w:val="458CAC97"/>
    <w:rsid w:val="45995852"/>
    <w:rsid w:val="45FFF2B5"/>
    <w:rsid w:val="46113B34"/>
    <w:rsid w:val="46A1DF43"/>
    <w:rsid w:val="46BCE67A"/>
    <w:rsid w:val="46ECD9E4"/>
    <w:rsid w:val="4700976D"/>
    <w:rsid w:val="47265D95"/>
    <w:rsid w:val="4763FF79"/>
    <w:rsid w:val="478808DF"/>
    <w:rsid w:val="47C1B19C"/>
    <w:rsid w:val="482CF949"/>
    <w:rsid w:val="484070C8"/>
    <w:rsid w:val="48425F87"/>
    <w:rsid w:val="484DFC96"/>
    <w:rsid w:val="4886AE2A"/>
    <w:rsid w:val="48A7DDBC"/>
    <w:rsid w:val="48BE36BA"/>
    <w:rsid w:val="490880BC"/>
    <w:rsid w:val="49B7D88E"/>
    <w:rsid w:val="49BE23E3"/>
    <w:rsid w:val="49EE7ED4"/>
    <w:rsid w:val="4A2D95E2"/>
    <w:rsid w:val="4A75B04A"/>
    <w:rsid w:val="4AA5CC57"/>
    <w:rsid w:val="4AC1F017"/>
    <w:rsid w:val="4AD0A7CA"/>
    <w:rsid w:val="4B1DDE51"/>
    <w:rsid w:val="4B262DC0"/>
    <w:rsid w:val="4B42B0EE"/>
    <w:rsid w:val="4B8BF2BD"/>
    <w:rsid w:val="4BED3CB4"/>
    <w:rsid w:val="4BF55E56"/>
    <w:rsid w:val="4BFC77C3"/>
    <w:rsid w:val="4C186780"/>
    <w:rsid w:val="4CB5BF51"/>
    <w:rsid w:val="4CE90AF2"/>
    <w:rsid w:val="4CF35392"/>
    <w:rsid w:val="4CF78CCE"/>
    <w:rsid w:val="4D01ACDA"/>
    <w:rsid w:val="4D1A47A5"/>
    <w:rsid w:val="4D8B7717"/>
    <w:rsid w:val="4D8DB9EB"/>
    <w:rsid w:val="4D920CFC"/>
    <w:rsid w:val="4D975DC4"/>
    <w:rsid w:val="4DA99A60"/>
    <w:rsid w:val="4E5842F4"/>
    <w:rsid w:val="4EDF6974"/>
    <w:rsid w:val="4F65B0B3"/>
    <w:rsid w:val="4F971E83"/>
    <w:rsid w:val="4FD15F9D"/>
    <w:rsid w:val="4FD38923"/>
    <w:rsid w:val="4FE851AC"/>
    <w:rsid w:val="4FF6F6FD"/>
    <w:rsid w:val="507C5C43"/>
    <w:rsid w:val="50968297"/>
    <w:rsid w:val="50BE359F"/>
    <w:rsid w:val="51352D3B"/>
    <w:rsid w:val="515F8478"/>
    <w:rsid w:val="516F056F"/>
    <w:rsid w:val="51C73E51"/>
    <w:rsid w:val="51D0EE25"/>
    <w:rsid w:val="51E6D753"/>
    <w:rsid w:val="5238D2BD"/>
    <w:rsid w:val="52C48ED0"/>
    <w:rsid w:val="52DA75DB"/>
    <w:rsid w:val="533EE27A"/>
    <w:rsid w:val="5368FFA9"/>
    <w:rsid w:val="536A6031"/>
    <w:rsid w:val="541E8918"/>
    <w:rsid w:val="5458F04F"/>
    <w:rsid w:val="549C4433"/>
    <w:rsid w:val="54CD2BC1"/>
    <w:rsid w:val="54E00C42"/>
    <w:rsid w:val="551CCA2C"/>
    <w:rsid w:val="553B92F7"/>
    <w:rsid w:val="554772DE"/>
    <w:rsid w:val="55A66DF9"/>
    <w:rsid w:val="560397D1"/>
    <w:rsid w:val="560DE77A"/>
    <w:rsid w:val="562F4C8B"/>
    <w:rsid w:val="563B6E2E"/>
    <w:rsid w:val="5644E351"/>
    <w:rsid w:val="5760AB3E"/>
    <w:rsid w:val="576C9B92"/>
    <w:rsid w:val="57C438EA"/>
    <w:rsid w:val="57F17E02"/>
    <w:rsid w:val="58A203DC"/>
    <w:rsid w:val="58E75227"/>
    <w:rsid w:val="58EE408A"/>
    <w:rsid w:val="5930B175"/>
    <w:rsid w:val="5942FEE9"/>
    <w:rsid w:val="59528B16"/>
    <w:rsid w:val="59AA0E4A"/>
    <w:rsid w:val="59FF5263"/>
    <w:rsid w:val="5A06A204"/>
    <w:rsid w:val="5A438567"/>
    <w:rsid w:val="5A546E1F"/>
    <w:rsid w:val="5A98BBAA"/>
    <w:rsid w:val="5ABB4927"/>
    <w:rsid w:val="5AEECA36"/>
    <w:rsid w:val="5AF1C568"/>
    <w:rsid w:val="5AFDED5C"/>
    <w:rsid w:val="5B3ED3FB"/>
    <w:rsid w:val="5B432E1D"/>
    <w:rsid w:val="5B45BC6B"/>
    <w:rsid w:val="5B75EA19"/>
    <w:rsid w:val="5B9095E6"/>
    <w:rsid w:val="5B9435D8"/>
    <w:rsid w:val="5BF9E19D"/>
    <w:rsid w:val="5BFDA3B7"/>
    <w:rsid w:val="5C022547"/>
    <w:rsid w:val="5C052BEF"/>
    <w:rsid w:val="5C34A2A6"/>
    <w:rsid w:val="5C5AAE51"/>
    <w:rsid w:val="5C5C4B08"/>
    <w:rsid w:val="5CB4DDA7"/>
    <w:rsid w:val="5CC09269"/>
    <w:rsid w:val="5D08D78E"/>
    <w:rsid w:val="5D43C283"/>
    <w:rsid w:val="5D4E0001"/>
    <w:rsid w:val="5D860D5F"/>
    <w:rsid w:val="5DDB01C7"/>
    <w:rsid w:val="5E0ED6B8"/>
    <w:rsid w:val="5E7ECA40"/>
    <w:rsid w:val="5ECF3CB8"/>
    <w:rsid w:val="5EE80269"/>
    <w:rsid w:val="5EF1CC69"/>
    <w:rsid w:val="5F2739F9"/>
    <w:rsid w:val="5F308EDB"/>
    <w:rsid w:val="5F3A01E5"/>
    <w:rsid w:val="5F5D0612"/>
    <w:rsid w:val="5F919B63"/>
    <w:rsid w:val="5FA02753"/>
    <w:rsid w:val="5FE70B6B"/>
    <w:rsid w:val="600DC78F"/>
    <w:rsid w:val="605D80F4"/>
    <w:rsid w:val="60E2F859"/>
    <w:rsid w:val="60E76505"/>
    <w:rsid w:val="60F1C123"/>
    <w:rsid w:val="60F995BA"/>
    <w:rsid w:val="6152AA3F"/>
    <w:rsid w:val="623B48FE"/>
    <w:rsid w:val="62B794AA"/>
    <w:rsid w:val="62BA9659"/>
    <w:rsid w:val="6325329A"/>
    <w:rsid w:val="632947C2"/>
    <w:rsid w:val="632D6AC5"/>
    <w:rsid w:val="63F1AA81"/>
    <w:rsid w:val="640E86F1"/>
    <w:rsid w:val="640ED6A4"/>
    <w:rsid w:val="6495C6F2"/>
    <w:rsid w:val="64B58E65"/>
    <w:rsid w:val="652EAAEB"/>
    <w:rsid w:val="654C23E9"/>
    <w:rsid w:val="65686B4D"/>
    <w:rsid w:val="65BF4094"/>
    <w:rsid w:val="65C023AB"/>
    <w:rsid w:val="65ED219C"/>
    <w:rsid w:val="66089134"/>
    <w:rsid w:val="664BB538"/>
    <w:rsid w:val="66547259"/>
    <w:rsid w:val="66780D09"/>
    <w:rsid w:val="6690334E"/>
    <w:rsid w:val="66BA199F"/>
    <w:rsid w:val="66E23AA5"/>
    <w:rsid w:val="66E94CBD"/>
    <w:rsid w:val="679406DF"/>
    <w:rsid w:val="683D90CE"/>
    <w:rsid w:val="68B4933A"/>
    <w:rsid w:val="69160242"/>
    <w:rsid w:val="691811D6"/>
    <w:rsid w:val="6918EC5D"/>
    <w:rsid w:val="696EA91E"/>
    <w:rsid w:val="699406D4"/>
    <w:rsid w:val="69A1E334"/>
    <w:rsid w:val="69E6A716"/>
    <w:rsid w:val="6A69889F"/>
    <w:rsid w:val="6A983B23"/>
    <w:rsid w:val="6A9EDA03"/>
    <w:rsid w:val="6B10B457"/>
    <w:rsid w:val="6B146048"/>
    <w:rsid w:val="6B1FAEFB"/>
    <w:rsid w:val="6B83A170"/>
    <w:rsid w:val="6BADD077"/>
    <w:rsid w:val="6BB9AA0E"/>
    <w:rsid w:val="6BD8F8BF"/>
    <w:rsid w:val="6BE734C3"/>
    <w:rsid w:val="6BF0D090"/>
    <w:rsid w:val="6C3B074D"/>
    <w:rsid w:val="6C65C7A6"/>
    <w:rsid w:val="6C77D92B"/>
    <w:rsid w:val="6C8D1A4E"/>
    <w:rsid w:val="6C90A477"/>
    <w:rsid w:val="6C922C7E"/>
    <w:rsid w:val="6C9A3F31"/>
    <w:rsid w:val="6CDB463D"/>
    <w:rsid w:val="6D0928B3"/>
    <w:rsid w:val="6D168135"/>
    <w:rsid w:val="6D2C267C"/>
    <w:rsid w:val="6D2D82A6"/>
    <w:rsid w:val="6D7B6189"/>
    <w:rsid w:val="6DA5268F"/>
    <w:rsid w:val="6DC2ACF7"/>
    <w:rsid w:val="6DFC871E"/>
    <w:rsid w:val="6E0A8656"/>
    <w:rsid w:val="6E1BA918"/>
    <w:rsid w:val="6E22E727"/>
    <w:rsid w:val="6E30EA75"/>
    <w:rsid w:val="6E442370"/>
    <w:rsid w:val="6ED2B50D"/>
    <w:rsid w:val="6EEAAF84"/>
    <w:rsid w:val="6EEFB50F"/>
    <w:rsid w:val="6F8F5922"/>
    <w:rsid w:val="6FCAF763"/>
    <w:rsid w:val="6FCE1271"/>
    <w:rsid w:val="700655DB"/>
    <w:rsid w:val="703B6E88"/>
    <w:rsid w:val="708AAAE5"/>
    <w:rsid w:val="70C8D3D4"/>
    <w:rsid w:val="70D02CDC"/>
    <w:rsid w:val="70DD5193"/>
    <w:rsid w:val="7124003B"/>
    <w:rsid w:val="712E64BF"/>
    <w:rsid w:val="7130D687"/>
    <w:rsid w:val="71BC1F46"/>
    <w:rsid w:val="7211463F"/>
    <w:rsid w:val="7221864B"/>
    <w:rsid w:val="72265DEC"/>
    <w:rsid w:val="726A3734"/>
    <w:rsid w:val="7284F33B"/>
    <w:rsid w:val="72DA4E1F"/>
    <w:rsid w:val="72DD923B"/>
    <w:rsid w:val="7309CAB9"/>
    <w:rsid w:val="734C3E0A"/>
    <w:rsid w:val="7357F6F2"/>
    <w:rsid w:val="7388427E"/>
    <w:rsid w:val="73AF45FA"/>
    <w:rsid w:val="74129F90"/>
    <w:rsid w:val="7428F541"/>
    <w:rsid w:val="74A186E5"/>
    <w:rsid w:val="74B4421A"/>
    <w:rsid w:val="74B6B82F"/>
    <w:rsid w:val="74DAD853"/>
    <w:rsid w:val="74DC9B63"/>
    <w:rsid w:val="74E547D9"/>
    <w:rsid w:val="756422F9"/>
    <w:rsid w:val="75709AF0"/>
    <w:rsid w:val="75A4C0DD"/>
    <w:rsid w:val="75B89D3E"/>
    <w:rsid w:val="75D998EC"/>
    <w:rsid w:val="760BF46F"/>
    <w:rsid w:val="762975F2"/>
    <w:rsid w:val="7632FABD"/>
    <w:rsid w:val="76504FA8"/>
    <w:rsid w:val="76E2A29D"/>
    <w:rsid w:val="76E7E9CF"/>
    <w:rsid w:val="76F92B95"/>
    <w:rsid w:val="76FC4E94"/>
    <w:rsid w:val="771DF61C"/>
    <w:rsid w:val="779CF2EB"/>
    <w:rsid w:val="77AEF473"/>
    <w:rsid w:val="77B5B867"/>
    <w:rsid w:val="77EEFDD0"/>
    <w:rsid w:val="7802902F"/>
    <w:rsid w:val="7803AED9"/>
    <w:rsid w:val="787E7498"/>
    <w:rsid w:val="7916E8D2"/>
    <w:rsid w:val="791AC4E1"/>
    <w:rsid w:val="7927EDA6"/>
    <w:rsid w:val="792F8C0E"/>
    <w:rsid w:val="796D9062"/>
    <w:rsid w:val="79A2387F"/>
    <w:rsid w:val="79D39ED4"/>
    <w:rsid w:val="7AA31D93"/>
    <w:rsid w:val="7AE1BF13"/>
    <w:rsid w:val="7B194C19"/>
    <w:rsid w:val="7B1EDDF5"/>
    <w:rsid w:val="7B3A2A47"/>
    <w:rsid w:val="7B9ECF23"/>
    <w:rsid w:val="7BA39269"/>
    <w:rsid w:val="7C08C267"/>
    <w:rsid w:val="7C23066D"/>
    <w:rsid w:val="7C572A81"/>
    <w:rsid w:val="7CCE55CB"/>
    <w:rsid w:val="7CD9DCD5"/>
    <w:rsid w:val="7DBA3081"/>
    <w:rsid w:val="7E2B6A00"/>
    <w:rsid w:val="7E7550B2"/>
    <w:rsid w:val="7E820D85"/>
    <w:rsid w:val="7E9B71C5"/>
    <w:rsid w:val="7F02698D"/>
    <w:rsid w:val="7F06DDF0"/>
    <w:rsid w:val="7F2CF06B"/>
    <w:rsid w:val="7F54305C"/>
    <w:rsid w:val="7F62E93D"/>
    <w:rsid w:val="7F7DBED3"/>
    <w:rsid w:val="7FEE73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DB6D3"/>
  <w15:chartTrackingRefBased/>
  <w15:docId w15:val="{4E7CF9B5-0256-47CC-9998-2CF2D06892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769D650"/>
    <w:pPr>
      <w:spacing/>
      <w:ind w:left="720"/>
      <w:contextualSpacing/>
    </w:pPr>
  </w:style>
  <w:style w:type="paragraph" w:styleId="EndnoteText">
    <w:uiPriority w:val="99"/>
    <w:name w:val="endnote text"/>
    <w:basedOn w:val="Normal"/>
    <w:semiHidden/>
    <w:unhideWhenUsed/>
    <w:rsid w:val="0769D650"/>
    <w:rPr>
      <w:sz w:val="20"/>
      <w:szCs w:val="20"/>
    </w:rPr>
    <w:pPr>
      <w:spacing w:after="0" w:line="240" w:lineRule="auto"/>
    </w:pPr>
  </w:style>
  <w:style w:type="character" w:styleId="EndnoteReference">
    <w:uiPriority w:val="99"/>
    <w:name w:val="endnote reference"/>
    <w:basedOn w:val="DefaultParagraphFont"/>
    <w:semiHidden/>
    <w:unhideWhenUsed/>
    <w:rsid w:val="0769D650"/>
    <w:rPr>
      <w:vertAlign w:val="superscript"/>
    </w:rPr>
  </w:style>
  <w:style w:type="paragraph" w:styleId="FootnoteText">
    <w:uiPriority w:val="99"/>
    <w:name w:val="footnote text"/>
    <w:basedOn w:val="Normal"/>
    <w:semiHidden/>
    <w:unhideWhenUsed/>
    <w:rsid w:val="5E7ECA40"/>
    <w:rPr>
      <w:sz w:val="20"/>
      <w:szCs w:val="20"/>
    </w:rPr>
    <w:pPr>
      <w:spacing w:after="0" w:line="240" w:lineRule="auto"/>
    </w:pPr>
  </w:style>
  <w:style w:type="character" w:styleId="FootnoteReference">
    <w:uiPriority w:val="99"/>
    <w:name w:val="footnote reference"/>
    <w:basedOn w:val="DefaultParagraphFont"/>
    <w:semiHidden/>
    <w:unhideWhenUsed/>
    <w:rsid w:val="5E7ECA40"/>
    <w:rPr>
      <w:vertAlign w:val="superscript"/>
    </w:rPr>
  </w:style>
  <w:style w:type="character" w:styleId="Hyperlink">
    <w:uiPriority w:val="99"/>
    <w:name w:val="Hyperlink"/>
    <w:basedOn w:val="DefaultParagraphFont"/>
    <w:unhideWhenUsed/>
    <w:rsid w:val="5E7ECA4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8bbc0bdde0e4784" /><Relationship Type="http://schemas.openxmlformats.org/officeDocument/2006/relationships/numbering" Target="numbering.xml" Id="Rbcec31ded982480d" /><Relationship Type="http://schemas.openxmlformats.org/officeDocument/2006/relationships/footnotes" Target="footnotes.xml" Id="Rcb49a8799368449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2026-07-08T11:25:42.1910712Z</dcterms:created>
  <dcterms:modified xsi:type="dcterms:W3CDTF">2026-07-26T13:08:06.7317746Z</dcterms:modified>
  <dc:creator>Joanne Hallam (2503346)</dc:creator>
  <lastModifiedBy>jo hallam</lastModifiedBy>
</coreProperties>
</file>