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82B3D3" w14:textId="59E1F71C" w:rsidR="00CD2AD2" w:rsidRPr="00EE65DC" w:rsidRDefault="00CD2AD2" w:rsidP="00CD2AD2">
      <w:pPr>
        <w:jc w:val="center"/>
        <w:rPr>
          <w:rFonts w:ascii="Times New Roman" w:hAnsi="Times New Roman" w:cs="Times New Roman"/>
          <w:b/>
          <w:bCs/>
          <w:sz w:val="24"/>
          <w:szCs w:val="24"/>
        </w:rPr>
      </w:pPr>
      <w:r w:rsidRPr="00EE65DC">
        <w:rPr>
          <w:rFonts w:ascii="Times New Roman" w:hAnsi="Times New Roman" w:cs="Times New Roman"/>
          <w:b/>
          <w:bCs/>
          <w:sz w:val="24"/>
          <w:szCs w:val="24"/>
        </w:rPr>
        <w:t>CSCW7012</w:t>
      </w:r>
    </w:p>
    <w:p w14:paraId="4CD1E009" w14:textId="72EA7271" w:rsidR="00CD2AD2" w:rsidRPr="00EE65DC" w:rsidRDefault="00CD2AD2" w:rsidP="00CD2AD2">
      <w:pPr>
        <w:jc w:val="center"/>
        <w:rPr>
          <w:rFonts w:ascii="Times New Roman" w:hAnsi="Times New Roman" w:cs="Times New Roman"/>
          <w:b/>
          <w:bCs/>
          <w:sz w:val="24"/>
          <w:szCs w:val="24"/>
        </w:rPr>
      </w:pPr>
      <w:proofErr w:type="gramStart"/>
      <w:r w:rsidRPr="00EE65DC">
        <w:rPr>
          <w:rFonts w:ascii="Times New Roman" w:hAnsi="Times New Roman" w:cs="Times New Roman"/>
          <w:b/>
          <w:bCs/>
          <w:sz w:val="24"/>
          <w:szCs w:val="24"/>
        </w:rPr>
        <w:t>2400148</w:t>
      </w:r>
      <w:proofErr w:type="gramEnd"/>
      <w:r w:rsidRPr="00EE65DC">
        <w:rPr>
          <w:rFonts w:ascii="Times New Roman" w:hAnsi="Times New Roman" w:cs="Times New Roman"/>
          <w:b/>
          <w:bCs/>
          <w:sz w:val="24"/>
          <w:szCs w:val="24"/>
        </w:rPr>
        <w:t xml:space="preserve"> Charlotte Tia Jennings</w:t>
      </w:r>
    </w:p>
    <w:p w14:paraId="0D9E2F48" w14:textId="5AC9BB4F" w:rsidR="00CD2AD2" w:rsidRPr="00EE65DC" w:rsidRDefault="00EE65DC" w:rsidP="00CD2AD2">
      <w:pPr>
        <w:jc w:val="center"/>
        <w:rPr>
          <w:rFonts w:ascii="Times New Roman" w:hAnsi="Times New Roman" w:cs="Times New Roman"/>
          <w:b/>
          <w:bCs/>
          <w:sz w:val="24"/>
          <w:szCs w:val="24"/>
        </w:rPr>
      </w:pPr>
      <w:r>
        <w:rPr>
          <w:rFonts w:ascii="Times New Roman" w:hAnsi="Times New Roman" w:cs="Times New Roman"/>
          <w:b/>
          <w:bCs/>
          <w:sz w:val="24"/>
          <w:szCs w:val="24"/>
        </w:rPr>
        <w:t>“</w:t>
      </w:r>
      <w:r w:rsidRPr="00EE65DC">
        <w:rPr>
          <w:rFonts w:ascii="Times New Roman" w:hAnsi="Times New Roman" w:cs="Times New Roman"/>
          <w:b/>
          <w:bCs/>
          <w:sz w:val="24"/>
          <w:szCs w:val="24"/>
        </w:rPr>
        <w:t>1751</w:t>
      </w:r>
      <w:r>
        <w:rPr>
          <w:rFonts w:ascii="Times New Roman" w:hAnsi="Times New Roman" w:cs="Times New Roman"/>
          <w:b/>
          <w:bCs/>
          <w:sz w:val="24"/>
          <w:szCs w:val="24"/>
        </w:rPr>
        <w:t>”</w:t>
      </w:r>
    </w:p>
    <w:p w14:paraId="2DBF9A1B" w14:textId="77777777" w:rsidR="00EE65DC" w:rsidRDefault="00EE65DC" w:rsidP="00CD2AD2">
      <w:pPr>
        <w:jc w:val="center"/>
        <w:rPr>
          <w:rFonts w:ascii="Times New Roman" w:hAnsi="Times New Roman" w:cs="Times New Roman"/>
          <w:sz w:val="24"/>
          <w:szCs w:val="24"/>
        </w:rPr>
      </w:pPr>
    </w:p>
    <w:p w14:paraId="7C99CC11" w14:textId="6F84CA8E" w:rsidR="00CD2AD2" w:rsidRDefault="00CD2AD2" w:rsidP="00CD2AD2">
      <w:pPr>
        <w:jc w:val="center"/>
        <w:rPr>
          <w:rFonts w:ascii="Times New Roman" w:hAnsi="Times New Roman" w:cs="Times New Roman"/>
          <w:sz w:val="24"/>
          <w:szCs w:val="24"/>
        </w:rPr>
      </w:pPr>
      <w:r>
        <w:rPr>
          <w:rFonts w:ascii="Times New Roman" w:hAnsi="Times New Roman" w:cs="Times New Roman"/>
          <w:sz w:val="24"/>
          <w:szCs w:val="24"/>
        </w:rPr>
        <w:t>A fateful day befell them,</w:t>
      </w:r>
    </w:p>
    <w:p w14:paraId="545B9A81" w14:textId="02AE1B00" w:rsidR="00CD2AD2" w:rsidRDefault="00CD2AD2" w:rsidP="00CD2AD2">
      <w:pPr>
        <w:jc w:val="center"/>
        <w:rPr>
          <w:rFonts w:ascii="Times New Roman" w:hAnsi="Times New Roman" w:cs="Times New Roman"/>
          <w:sz w:val="24"/>
          <w:szCs w:val="24"/>
        </w:rPr>
      </w:pPr>
      <w:commentRangeStart w:id="0"/>
      <w:r>
        <w:rPr>
          <w:rFonts w:ascii="Times New Roman" w:hAnsi="Times New Roman" w:cs="Times New Roman"/>
          <w:sz w:val="24"/>
          <w:szCs w:val="24"/>
        </w:rPr>
        <w:t>Smell so strong it held them,</w:t>
      </w:r>
      <w:commentRangeEnd w:id="0"/>
      <w:r w:rsidR="00111BF3">
        <w:rPr>
          <w:rStyle w:val="CommentReference"/>
        </w:rPr>
        <w:commentReference w:id="0"/>
      </w:r>
    </w:p>
    <w:p w14:paraId="2E728A96" w14:textId="202BEDAD" w:rsidR="00CD2AD2" w:rsidRDefault="00CD2AD2" w:rsidP="00CD2AD2">
      <w:pPr>
        <w:jc w:val="center"/>
        <w:rPr>
          <w:rFonts w:ascii="Times New Roman" w:hAnsi="Times New Roman" w:cs="Times New Roman"/>
          <w:sz w:val="24"/>
          <w:szCs w:val="24"/>
        </w:rPr>
      </w:pPr>
      <w:r>
        <w:rPr>
          <w:rFonts w:ascii="Times New Roman" w:hAnsi="Times New Roman" w:cs="Times New Roman"/>
          <w:sz w:val="24"/>
          <w:szCs w:val="24"/>
        </w:rPr>
        <w:t xml:space="preserve">Crudely placed </w:t>
      </w:r>
      <w:r w:rsidR="00575EF4">
        <w:rPr>
          <w:rFonts w:ascii="Times New Roman" w:hAnsi="Times New Roman" w:cs="Times New Roman"/>
          <w:sz w:val="24"/>
          <w:szCs w:val="24"/>
        </w:rPr>
        <w:t>near</w:t>
      </w:r>
      <w:r>
        <w:rPr>
          <w:rFonts w:ascii="Times New Roman" w:hAnsi="Times New Roman" w:cs="Times New Roman"/>
          <w:sz w:val="24"/>
          <w:szCs w:val="24"/>
        </w:rPr>
        <w:t xml:space="preserve"> </w:t>
      </w:r>
      <w:r w:rsidR="00575EF4">
        <w:rPr>
          <w:rFonts w:ascii="Times New Roman" w:hAnsi="Times New Roman" w:cs="Times New Roman"/>
          <w:sz w:val="24"/>
          <w:szCs w:val="24"/>
        </w:rPr>
        <w:t>market</w:t>
      </w:r>
      <w:r>
        <w:rPr>
          <w:rFonts w:ascii="Times New Roman" w:hAnsi="Times New Roman" w:cs="Times New Roman"/>
          <w:sz w:val="24"/>
          <w:szCs w:val="24"/>
        </w:rPr>
        <w:t xml:space="preserve"> meat,</w:t>
      </w:r>
    </w:p>
    <w:p w14:paraId="6EDAC94A" w14:textId="3610FD97" w:rsidR="00CD2AD2" w:rsidRDefault="00CD2AD2" w:rsidP="00CD2AD2">
      <w:pPr>
        <w:jc w:val="center"/>
        <w:rPr>
          <w:rFonts w:ascii="Times New Roman" w:hAnsi="Times New Roman" w:cs="Times New Roman"/>
          <w:sz w:val="24"/>
          <w:szCs w:val="24"/>
        </w:rPr>
      </w:pPr>
      <w:commentRangeStart w:id="1"/>
      <w:r>
        <w:rPr>
          <w:rFonts w:ascii="Times New Roman" w:hAnsi="Times New Roman" w:cs="Times New Roman"/>
          <w:sz w:val="24"/>
          <w:szCs w:val="24"/>
        </w:rPr>
        <w:t xml:space="preserve"> </w:t>
      </w:r>
      <w:r w:rsidR="00575EF4">
        <w:rPr>
          <w:rFonts w:ascii="Times New Roman" w:hAnsi="Times New Roman" w:cs="Times New Roman"/>
          <w:sz w:val="24"/>
          <w:szCs w:val="24"/>
        </w:rPr>
        <w:t>‘</w:t>
      </w:r>
      <w:proofErr w:type="gramStart"/>
      <w:r w:rsidR="00575EF4">
        <w:rPr>
          <w:rFonts w:ascii="Times New Roman" w:hAnsi="Times New Roman" w:cs="Times New Roman"/>
          <w:sz w:val="24"/>
          <w:szCs w:val="24"/>
        </w:rPr>
        <w:t>twas</w:t>
      </w:r>
      <w:proofErr w:type="gramEnd"/>
      <w:r w:rsidR="00575EF4">
        <w:rPr>
          <w:rFonts w:ascii="Times New Roman" w:hAnsi="Times New Roman" w:cs="Times New Roman"/>
          <w:sz w:val="24"/>
          <w:szCs w:val="24"/>
        </w:rPr>
        <w:t xml:space="preserve"> </w:t>
      </w:r>
      <w:commentRangeEnd w:id="1"/>
      <w:r w:rsidR="00111BF3">
        <w:rPr>
          <w:rStyle w:val="CommentReference"/>
        </w:rPr>
        <w:commentReference w:id="1"/>
      </w:r>
      <w:r w:rsidR="00575EF4">
        <w:rPr>
          <w:rFonts w:ascii="Times New Roman" w:hAnsi="Times New Roman" w:cs="Times New Roman"/>
          <w:sz w:val="24"/>
          <w:szCs w:val="24"/>
        </w:rPr>
        <w:t>the kind you would not eat.</w:t>
      </w:r>
    </w:p>
    <w:p w14:paraId="3427C329" w14:textId="3E8A3891" w:rsidR="00BD678F" w:rsidRDefault="00D07B7B" w:rsidP="001D1A2C">
      <w:pPr>
        <w:jc w:val="center"/>
        <w:rPr>
          <w:rFonts w:ascii="Times New Roman" w:hAnsi="Times New Roman" w:cs="Times New Roman"/>
          <w:sz w:val="24"/>
          <w:szCs w:val="24"/>
        </w:rPr>
      </w:pPr>
      <w:commentRangeStart w:id="2"/>
      <w:r>
        <w:rPr>
          <w:rFonts w:ascii="Times New Roman" w:hAnsi="Times New Roman" w:cs="Times New Roman"/>
          <w:sz w:val="24"/>
          <w:szCs w:val="24"/>
        </w:rPr>
        <w:t>Tangled limbs with beaten core,</w:t>
      </w:r>
      <w:commentRangeEnd w:id="2"/>
      <w:r w:rsidR="0011182A">
        <w:rPr>
          <w:rStyle w:val="CommentReference"/>
        </w:rPr>
        <w:commentReference w:id="2"/>
      </w:r>
    </w:p>
    <w:p w14:paraId="57A8F4AE" w14:textId="0774D5F8" w:rsidR="00D07B7B" w:rsidRDefault="008B2D61" w:rsidP="00D07B7B">
      <w:pPr>
        <w:jc w:val="center"/>
        <w:rPr>
          <w:rFonts w:ascii="Times New Roman" w:hAnsi="Times New Roman" w:cs="Times New Roman"/>
          <w:sz w:val="24"/>
          <w:szCs w:val="24"/>
        </w:rPr>
      </w:pPr>
      <w:r>
        <w:rPr>
          <w:rFonts w:ascii="Times New Roman" w:hAnsi="Times New Roman" w:cs="Times New Roman"/>
          <w:sz w:val="24"/>
          <w:szCs w:val="24"/>
        </w:rPr>
        <w:t xml:space="preserve">Clothes stained in bile and </w:t>
      </w:r>
      <w:commentRangeStart w:id="3"/>
      <w:r>
        <w:rPr>
          <w:rFonts w:ascii="Times New Roman" w:hAnsi="Times New Roman" w:cs="Times New Roman"/>
          <w:sz w:val="24"/>
          <w:szCs w:val="24"/>
        </w:rPr>
        <w:t>gore</w:t>
      </w:r>
      <w:commentRangeEnd w:id="3"/>
      <w:r w:rsidR="0011182A">
        <w:rPr>
          <w:rStyle w:val="CommentReference"/>
        </w:rPr>
        <w:commentReference w:id="3"/>
      </w:r>
      <w:r>
        <w:rPr>
          <w:rFonts w:ascii="Times New Roman" w:hAnsi="Times New Roman" w:cs="Times New Roman"/>
          <w:sz w:val="24"/>
          <w:szCs w:val="24"/>
        </w:rPr>
        <w:t>,</w:t>
      </w:r>
    </w:p>
    <w:p w14:paraId="7116B181" w14:textId="5D921BD9" w:rsidR="007C704F" w:rsidRDefault="008B2D61" w:rsidP="00CD2AD2">
      <w:pPr>
        <w:jc w:val="center"/>
        <w:rPr>
          <w:rFonts w:ascii="Times New Roman" w:hAnsi="Times New Roman" w:cs="Times New Roman"/>
          <w:sz w:val="24"/>
          <w:szCs w:val="24"/>
        </w:rPr>
      </w:pPr>
      <w:r>
        <w:rPr>
          <w:rFonts w:ascii="Times New Roman" w:hAnsi="Times New Roman" w:cs="Times New Roman"/>
          <w:sz w:val="24"/>
          <w:szCs w:val="24"/>
        </w:rPr>
        <w:t>Next the h</w:t>
      </w:r>
      <w:r w:rsidR="00072BD1">
        <w:rPr>
          <w:rFonts w:ascii="Times New Roman" w:hAnsi="Times New Roman" w:cs="Times New Roman"/>
          <w:sz w:val="24"/>
          <w:szCs w:val="24"/>
        </w:rPr>
        <w:t>ands b</w:t>
      </w:r>
      <w:r w:rsidR="0022058A">
        <w:rPr>
          <w:rFonts w:ascii="Times New Roman" w:hAnsi="Times New Roman" w:cs="Times New Roman"/>
          <w:sz w:val="24"/>
          <w:szCs w:val="24"/>
        </w:rPr>
        <w:t>ruised</w:t>
      </w:r>
      <w:r w:rsidR="00072BD1">
        <w:rPr>
          <w:rFonts w:ascii="Times New Roman" w:hAnsi="Times New Roman" w:cs="Times New Roman"/>
          <w:sz w:val="24"/>
          <w:szCs w:val="24"/>
        </w:rPr>
        <w:t xml:space="preserve"> and blue,</w:t>
      </w:r>
    </w:p>
    <w:p w14:paraId="2D8E6C80" w14:textId="7B214286" w:rsidR="00754A3A" w:rsidRDefault="00BD678F" w:rsidP="00983F9C">
      <w:pPr>
        <w:jc w:val="center"/>
        <w:rPr>
          <w:rFonts w:ascii="Times New Roman" w:hAnsi="Times New Roman" w:cs="Times New Roman"/>
          <w:sz w:val="24"/>
          <w:szCs w:val="24"/>
        </w:rPr>
      </w:pPr>
      <w:r>
        <w:rPr>
          <w:rFonts w:ascii="Times New Roman" w:hAnsi="Times New Roman" w:cs="Times New Roman"/>
          <w:sz w:val="24"/>
          <w:szCs w:val="24"/>
        </w:rPr>
        <w:t>Limply hung for rats to chew,</w:t>
      </w:r>
    </w:p>
    <w:p w14:paraId="46020CC9" w14:textId="77777777" w:rsidR="00476C8D" w:rsidRDefault="00476C8D" w:rsidP="00983F9C">
      <w:pPr>
        <w:jc w:val="center"/>
        <w:rPr>
          <w:rFonts w:ascii="Times New Roman" w:hAnsi="Times New Roman" w:cs="Times New Roman"/>
          <w:sz w:val="24"/>
          <w:szCs w:val="24"/>
        </w:rPr>
      </w:pPr>
    </w:p>
    <w:p w14:paraId="3199D436" w14:textId="303FB244" w:rsidR="00983F9C" w:rsidRDefault="00983F9C" w:rsidP="00983F9C">
      <w:pPr>
        <w:jc w:val="center"/>
        <w:rPr>
          <w:rFonts w:ascii="Times New Roman" w:hAnsi="Times New Roman" w:cs="Times New Roman"/>
          <w:sz w:val="24"/>
          <w:szCs w:val="24"/>
        </w:rPr>
      </w:pPr>
      <w:commentRangeStart w:id="4"/>
      <w:r>
        <w:rPr>
          <w:rFonts w:ascii="Times New Roman" w:hAnsi="Times New Roman" w:cs="Times New Roman"/>
          <w:sz w:val="24"/>
          <w:szCs w:val="24"/>
        </w:rPr>
        <w:t>Battered skull devoid of eyes,</w:t>
      </w:r>
    </w:p>
    <w:p w14:paraId="16A6A436" w14:textId="0C5EC242" w:rsidR="00983F9C" w:rsidRDefault="00983F9C" w:rsidP="00983F9C">
      <w:pPr>
        <w:jc w:val="center"/>
        <w:rPr>
          <w:rFonts w:ascii="Times New Roman" w:hAnsi="Times New Roman" w:cs="Times New Roman"/>
          <w:sz w:val="24"/>
          <w:szCs w:val="24"/>
        </w:rPr>
      </w:pPr>
      <w:r>
        <w:rPr>
          <w:rFonts w:ascii="Times New Roman" w:hAnsi="Times New Roman" w:cs="Times New Roman"/>
          <w:sz w:val="24"/>
          <w:szCs w:val="24"/>
        </w:rPr>
        <w:t>Nesting place for bugs and flies,</w:t>
      </w:r>
      <w:commentRangeEnd w:id="4"/>
      <w:r w:rsidR="0011182A">
        <w:rPr>
          <w:rStyle w:val="CommentReference"/>
        </w:rPr>
        <w:commentReference w:id="4"/>
      </w:r>
    </w:p>
    <w:p w14:paraId="2A4F1E31" w14:textId="5531875B" w:rsidR="00607BBB" w:rsidRDefault="00A32A35" w:rsidP="00983F9C">
      <w:pPr>
        <w:jc w:val="center"/>
        <w:rPr>
          <w:rFonts w:ascii="Times New Roman" w:hAnsi="Times New Roman" w:cs="Times New Roman"/>
          <w:sz w:val="24"/>
          <w:szCs w:val="24"/>
        </w:rPr>
      </w:pPr>
      <w:r>
        <w:rPr>
          <w:rFonts w:ascii="Times New Roman" w:hAnsi="Times New Roman" w:cs="Times New Roman"/>
          <w:sz w:val="24"/>
          <w:szCs w:val="24"/>
        </w:rPr>
        <w:t>R</w:t>
      </w:r>
      <w:r w:rsidR="00CD7D71">
        <w:rPr>
          <w:rFonts w:ascii="Times New Roman" w:hAnsi="Times New Roman" w:cs="Times New Roman"/>
          <w:sz w:val="24"/>
          <w:szCs w:val="24"/>
        </w:rPr>
        <w:t>ook and Raven</w:t>
      </w:r>
      <w:r>
        <w:rPr>
          <w:rFonts w:ascii="Times New Roman" w:hAnsi="Times New Roman" w:cs="Times New Roman"/>
          <w:sz w:val="24"/>
          <w:szCs w:val="24"/>
        </w:rPr>
        <w:t xml:space="preserve"> side by side,</w:t>
      </w:r>
    </w:p>
    <w:p w14:paraId="1A39C791" w14:textId="57B14978" w:rsidR="00A32A35" w:rsidRDefault="00CD7D71" w:rsidP="00983F9C">
      <w:pPr>
        <w:jc w:val="center"/>
        <w:rPr>
          <w:rFonts w:ascii="Times New Roman" w:hAnsi="Times New Roman" w:cs="Times New Roman"/>
          <w:sz w:val="24"/>
          <w:szCs w:val="24"/>
        </w:rPr>
      </w:pPr>
      <w:commentRangeStart w:id="5"/>
      <w:r>
        <w:rPr>
          <w:rFonts w:ascii="Times New Roman" w:hAnsi="Times New Roman" w:cs="Times New Roman"/>
          <w:sz w:val="24"/>
          <w:szCs w:val="24"/>
        </w:rPr>
        <w:t xml:space="preserve">Peck at tongue </w:t>
      </w:r>
      <w:commentRangeEnd w:id="5"/>
      <w:r w:rsidR="0011182A">
        <w:rPr>
          <w:rStyle w:val="CommentReference"/>
        </w:rPr>
        <w:commentReference w:id="5"/>
      </w:r>
      <w:r w:rsidR="00E872B3">
        <w:rPr>
          <w:rFonts w:ascii="Times New Roman" w:hAnsi="Times New Roman" w:cs="Times New Roman"/>
          <w:sz w:val="24"/>
          <w:szCs w:val="24"/>
        </w:rPr>
        <w:t>torn</w:t>
      </w:r>
      <w:r>
        <w:rPr>
          <w:rFonts w:ascii="Times New Roman" w:hAnsi="Times New Roman" w:cs="Times New Roman"/>
          <w:sz w:val="24"/>
          <w:szCs w:val="24"/>
        </w:rPr>
        <w:t xml:space="preserve"> and dried,</w:t>
      </w:r>
    </w:p>
    <w:p w14:paraId="715A1506" w14:textId="5CD3D37D" w:rsidR="009B021F" w:rsidRDefault="004201C1" w:rsidP="001D1A2C">
      <w:pPr>
        <w:jc w:val="center"/>
        <w:rPr>
          <w:rFonts w:ascii="Times New Roman" w:hAnsi="Times New Roman" w:cs="Times New Roman"/>
          <w:sz w:val="24"/>
          <w:szCs w:val="24"/>
        </w:rPr>
      </w:pPr>
      <w:commentRangeStart w:id="6"/>
      <w:r>
        <w:rPr>
          <w:rFonts w:ascii="Times New Roman" w:hAnsi="Times New Roman" w:cs="Times New Roman"/>
          <w:sz w:val="24"/>
          <w:szCs w:val="24"/>
        </w:rPr>
        <w:t>Two uprights with</w:t>
      </w:r>
      <w:r w:rsidR="007268E7">
        <w:rPr>
          <w:rFonts w:ascii="Times New Roman" w:hAnsi="Times New Roman" w:cs="Times New Roman"/>
          <w:sz w:val="24"/>
          <w:szCs w:val="24"/>
        </w:rPr>
        <w:t xml:space="preserve"> iron cage,</w:t>
      </w:r>
    </w:p>
    <w:p w14:paraId="401426F1" w14:textId="6EE982BD" w:rsidR="007268E7" w:rsidRDefault="007268E7" w:rsidP="009B021F">
      <w:pPr>
        <w:jc w:val="center"/>
        <w:rPr>
          <w:rFonts w:ascii="Times New Roman" w:hAnsi="Times New Roman" w:cs="Times New Roman"/>
          <w:sz w:val="24"/>
          <w:szCs w:val="24"/>
        </w:rPr>
      </w:pPr>
      <w:r>
        <w:rPr>
          <w:rFonts w:ascii="Times New Roman" w:hAnsi="Times New Roman" w:cs="Times New Roman"/>
          <w:sz w:val="24"/>
          <w:szCs w:val="24"/>
        </w:rPr>
        <w:t>Gibbet takes centre stage,</w:t>
      </w:r>
    </w:p>
    <w:p w14:paraId="7F979139" w14:textId="5F2DF3E1" w:rsidR="00105D5C" w:rsidRDefault="00CF63A0" w:rsidP="00983F9C">
      <w:pPr>
        <w:jc w:val="center"/>
        <w:rPr>
          <w:rFonts w:ascii="Times New Roman" w:hAnsi="Times New Roman" w:cs="Times New Roman"/>
          <w:sz w:val="24"/>
          <w:szCs w:val="24"/>
        </w:rPr>
      </w:pPr>
      <w:proofErr w:type="gramStart"/>
      <w:r>
        <w:rPr>
          <w:rFonts w:ascii="Times New Roman" w:hAnsi="Times New Roman" w:cs="Times New Roman"/>
          <w:sz w:val="24"/>
          <w:szCs w:val="24"/>
        </w:rPr>
        <w:t>Law men</w:t>
      </w:r>
      <w:proofErr w:type="gramEnd"/>
      <w:r>
        <w:rPr>
          <w:rFonts w:ascii="Times New Roman" w:hAnsi="Times New Roman" w:cs="Times New Roman"/>
          <w:sz w:val="24"/>
          <w:szCs w:val="24"/>
        </w:rPr>
        <w:t xml:space="preserve"> come with scroll in hand,</w:t>
      </w:r>
    </w:p>
    <w:p w14:paraId="6D06C059" w14:textId="77777777" w:rsidR="00CF63A0" w:rsidRDefault="00CF63A0" w:rsidP="00983F9C">
      <w:pPr>
        <w:jc w:val="center"/>
        <w:rPr>
          <w:rFonts w:ascii="Times New Roman" w:hAnsi="Times New Roman" w:cs="Times New Roman"/>
          <w:sz w:val="24"/>
          <w:szCs w:val="24"/>
        </w:rPr>
      </w:pPr>
      <w:r>
        <w:rPr>
          <w:rFonts w:ascii="Times New Roman" w:hAnsi="Times New Roman" w:cs="Times New Roman"/>
          <w:sz w:val="24"/>
          <w:szCs w:val="24"/>
        </w:rPr>
        <w:t>Spreading word all over land,</w:t>
      </w:r>
      <w:commentRangeEnd w:id="6"/>
      <w:r w:rsidR="0011182A">
        <w:rPr>
          <w:rStyle w:val="CommentReference"/>
        </w:rPr>
        <w:commentReference w:id="6"/>
      </w:r>
    </w:p>
    <w:p w14:paraId="2F8999DD" w14:textId="77777777" w:rsidR="00CF63A0" w:rsidRDefault="00CF63A0" w:rsidP="00983F9C">
      <w:pPr>
        <w:jc w:val="center"/>
        <w:rPr>
          <w:rFonts w:ascii="Times New Roman" w:hAnsi="Times New Roman" w:cs="Times New Roman"/>
          <w:sz w:val="24"/>
          <w:szCs w:val="24"/>
        </w:rPr>
      </w:pPr>
    </w:p>
    <w:p w14:paraId="2093CC7D" w14:textId="028C34A5" w:rsidR="000A6158" w:rsidRDefault="00CF63A0" w:rsidP="000A6158">
      <w:pPr>
        <w:jc w:val="center"/>
        <w:rPr>
          <w:rFonts w:ascii="Times New Roman" w:hAnsi="Times New Roman" w:cs="Times New Roman"/>
          <w:sz w:val="24"/>
          <w:szCs w:val="24"/>
        </w:rPr>
      </w:pPr>
      <w:r>
        <w:rPr>
          <w:rFonts w:ascii="Times New Roman" w:hAnsi="Times New Roman" w:cs="Times New Roman"/>
          <w:sz w:val="24"/>
          <w:szCs w:val="24"/>
        </w:rPr>
        <w:t xml:space="preserve"> </w:t>
      </w:r>
      <w:commentRangeStart w:id="7"/>
      <w:r w:rsidR="00AD5C19">
        <w:rPr>
          <w:rFonts w:ascii="Times New Roman" w:hAnsi="Times New Roman" w:cs="Times New Roman"/>
          <w:sz w:val="24"/>
          <w:szCs w:val="24"/>
        </w:rPr>
        <w:t>Recent</w:t>
      </w:r>
      <w:r w:rsidR="000A6158">
        <w:rPr>
          <w:rFonts w:ascii="Times New Roman" w:hAnsi="Times New Roman" w:cs="Times New Roman"/>
          <w:sz w:val="24"/>
          <w:szCs w:val="24"/>
        </w:rPr>
        <w:t xml:space="preserve"> law has </w:t>
      </w:r>
      <w:proofErr w:type="gramStart"/>
      <w:r w:rsidR="000A6158">
        <w:rPr>
          <w:rFonts w:ascii="Times New Roman" w:hAnsi="Times New Roman" w:cs="Times New Roman"/>
          <w:sz w:val="24"/>
          <w:szCs w:val="24"/>
        </w:rPr>
        <w:t>come to pass</w:t>
      </w:r>
      <w:proofErr w:type="gramEnd"/>
      <w:r w:rsidR="000A6158">
        <w:rPr>
          <w:rFonts w:ascii="Times New Roman" w:hAnsi="Times New Roman" w:cs="Times New Roman"/>
          <w:sz w:val="24"/>
          <w:szCs w:val="24"/>
        </w:rPr>
        <w:t>,</w:t>
      </w:r>
    </w:p>
    <w:p w14:paraId="2AA0E2B4" w14:textId="683BF1FC" w:rsidR="000A6158" w:rsidRDefault="000A6158" w:rsidP="000A6158">
      <w:pPr>
        <w:jc w:val="center"/>
        <w:rPr>
          <w:rFonts w:ascii="Times New Roman" w:hAnsi="Times New Roman" w:cs="Times New Roman"/>
          <w:sz w:val="24"/>
          <w:szCs w:val="24"/>
        </w:rPr>
      </w:pPr>
      <w:r>
        <w:rPr>
          <w:rFonts w:ascii="Times New Roman" w:hAnsi="Times New Roman" w:cs="Times New Roman"/>
          <w:sz w:val="24"/>
          <w:szCs w:val="24"/>
        </w:rPr>
        <w:t>For the rich and working class,</w:t>
      </w:r>
    </w:p>
    <w:p w14:paraId="5EBF30E7" w14:textId="44AD5A13" w:rsidR="000A6158" w:rsidRDefault="000A6158" w:rsidP="000A6158">
      <w:pPr>
        <w:jc w:val="center"/>
        <w:rPr>
          <w:rFonts w:ascii="Times New Roman" w:hAnsi="Times New Roman" w:cs="Times New Roman"/>
          <w:sz w:val="24"/>
          <w:szCs w:val="24"/>
        </w:rPr>
      </w:pPr>
      <w:r>
        <w:rPr>
          <w:rFonts w:ascii="Times New Roman" w:hAnsi="Times New Roman" w:cs="Times New Roman"/>
          <w:sz w:val="24"/>
          <w:szCs w:val="24"/>
        </w:rPr>
        <w:t xml:space="preserve"> </w:t>
      </w:r>
      <w:r w:rsidR="001D1A2C">
        <w:rPr>
          <w:rFonts w:ascii="Times New Roman" w:hAnsi="Times New Roman" w:cs="Times New Roman"/>
          <w:sz w:val="24"/>
          <w:szCs w:val="24"/>
        </w:rPr>
        <w:t>Steal or kill will be a crime,</w:t>
      </w:r>
      <w:commentRangeEnd w:id="7"/>
      <w:r w:rsidR="0011182A">
        <w:rPr>
          <w:rStyle w:val="CommentReference"/>
        </w:rPr>
        <w:commentReference w:id="7"/>
      </w:r>
    </w:p>
    <w:p w14:paraId="49656604" w14:textId="4B4F2ABA" w:rsidR="001D1A2C" w:rsidRDefault="001D1A2C" w:rsidP="000A6158">
      <w:pPr>
        <w:jc w:val="center"/>
        <w:rPr>
          <w:rFonts w:ascii="Times New Roman" w:hAnsi="Times New Roman" w:cs="Times New Roman"/>
          <w:sz w:val="24"/>
          <w:szCs w:val="24"/>
        </w:rPr>
      </w:pPr>
      <w:commentRangeStart w:id="8"/>
      <w:r>
        <w:rPr>
          <w:rFonts w:ascii="Times New Roman" w:hAnsi="Times New Roman" w:cs="Times New Roman"/>
          <w:sz w:val="24"/>
          <w:szCs w:val="24"/>
        </w:rPr>
        <w:t>You will hang and do your time,</w:t>
      </w:r>
    </w:p>
    <w:p w14:paraId="61CC9665" w14:textId="7D528514" w:rsidR="008B2D61" w:rsidRDefault="00A50990" w:rsidP="00A50990">
      <w:pPr>
        <w:jc w:val="center"/>
        <w:rPr>
          <w:rFonts w:ascii="Times New Roman" w:hAnsi="Times New Roman" w:cs="Times New Roman"/>
          <w:sz w:val="24"/>
          <w:szCs w:val="24"/>
        </w:rPr>
      </w:pPr>
      <w:r>
        <w:rPr>
          <w:rFonts w:ascii="Times New Roman" w:hAnsi="Times New Roman" w:cs="Times New Roman"/>
          <w:sz w:val="24"/>
          <w:szCs w:val="24"/>
        </w:rPr>
        <w:t>Respect the rules; do no wrong,</w:t>
      </w:r>
    </w:p>
    <w:p w14:paraId="61C83EA2" w14:textId="7999F325" w:rsidR="00A50990" w:rsidRDefault="00A50990" w:rsidP="00A50990">
      <w:pPr>
        <w:jc w:val="center"/>
        <w:rPr>
          <w:rFonts w:ascii="Times New Roman" w:hAnsi="Times New Roman" w:cs="Times New Roman"/>
          <w:sz w:val="24"/>
          <w:szCs w:val="24"/>
        </w:rPr>
      </w:pPr>
      <w:r>
        <w:rPr>
          <w:rFonts w:ascii="Times New Roman" w:hAnsi="Times New Roman" w:cs="Times New Roman"/>
          <w:sz w:val="24"/>
          <w:szCs w:val="24"/>
        </w:rPr>
        <w:t>Make the town where you belong,</w:t>
      </w:r>
    </w:p>
    <w:p w14:paraId="18BE4125" w14:textId="142292EE" w:rsidR="008A0062" w:rsidRDefault="00A50990" w:rsidP="008A0062">
      <w:pPr>
        <w:jc w:val="center"/>
        <w:rPr>
          <w:rFonts w:ascii="Times New Roman" w:hAnsi="Times New Roman" w:cs="Times New Roman"/>
          <w:sz w:val="24"/>
          <w:szCs w:val="24"/>
        </w:rPr>
      </w:pPr>
      <w:r>
        <w:rPr>
          <w:rFonts w:ascii="Times New Roman" w:hAnsi="Times New Roman" w:cs="Times New Roman"/>
          <w:sz w:val="24"/>
          <w:szCs w:val="24"/>
        </w:rPr>
        <w:t xml:space="preserve">Free from crime and </w:t>
      </w:r>
      <w:r w:rsidR="008A0062">
        <w:rPr>
          <w:rFonts w:ascii="Times New Roman" w:hAnsi="Times New Roman" w:cs="Times New Roman"/>
          <w:sz w:val="24"/>
          <w:szCs w:val="24"/>
        </w:rPr>
        <w:t>evil thought,</w:t>
      </w:r>
    </w:p>
    <w:p w14:paraId="47797746" w14:textId="77777777" w:rsidR="00F559FF" w:rsidRDefault="008A0062" w:rsidP="00F559FF">
      <w:pPr>
        <w:jc w:val="center"/>
        <w:rPr>
          <w:rFonts w:ascii="Times New Roman" w:hAnsi="Times New Roman" w:cs="Times New Roman"/>
          <w:sz w:val="24"/>
          <w:szCs w:val="24"/>
        </w:rPr>
      </w:pPr>
      <w:proofErr w:type="gramStart"/>
      <w:r>
        <w:rPr>
          <w:rFonts w:ascii="Times New Roman" w:hAnsi="Times New Roman" w:cs="Times New Roman"/>
          <w:sz w:val="24"/>
          <w:szCs w:val="24"/>
        </w:rPr>
        <w:t>Or</w:t>
      </w:r>
      <w:proofErr w:type="gramEnd"/>
      <w:r>
        <w:rPr>
          <w:rFonts w:ascii="Times New Roman" w:hAnsi="Times New Roman" w:cs="Times New Roman"/>
          <w:sz w:val="24"/>
          <w:szCs w:val="24"/>
        </w:rPr>
        <w:t xml:space="preserve"> rest assured you’ll be caught</w:t>
      </w:r>
      <w:commentRangeEnd w:id="8"/>
      <w:r w:rsidR="0011182A">
        <w:rPr>
          <w:rStyle w:val="CommentReference"/>
        </w:rPr>
        <w:commentReference w:id="8"/>
      </w:r>
      <w:r>
        <w:rPr>
          <w:rFonts w:ascii="Times New Roman" w:hAnsi="Times New Roman" w:cs="Times New Roman"/>
          <w:sz w:val="24"/>
          <w:szCs w:val="24"/>
        </w:rPr>
        <w:t>.</w:t>
      </w:r>
    </w:p>
    <w:p w14:paraId="26612D66" w14:textId="40E25F94" w:rsidR="00CD2AD2" w:rsidRPr="00F559FF" w:rsidRDefault="00CD2AD2" w:rsidP="00F559FF">
      <w:pPr>
        <w:jc w:val="center"/>
        <w:rPr>
          <w:rFonts w:ascii="Times New Roman" w:hAnsi="Times New Roman" w:cs="Times New Roman"/>
          <w:sz w:val="24"/>
          <w:szCs w:val="24"/>
        </w:rPr>
      </w:pPr>
      <w:r w:rsidRPr="00CD2AD2">
        <w:rPr>
          <w:rFonts w:ascii="Times New Roman" w:hAnsi="Times New Roman" w:cs="Times New Roman"/>
          <w:b/>
          <w:bCs/>
          <w:sz w:val="24"/>
          <w:szCs w:val="24"/>
        </w:rPr>
        <w:lastRenderedPageBreak/>
        <w:t>Reference</w:t>
      </w:r>
    </w:p>
    <w:p w14:paraId="423A09A3" w14:textId="4C2FBA46" w:rsidR="007120E5" w:rsidRDefault="00CD2AD2" w:rsidP="00CD2AD2">
      <w:pPr>
        <w:rPr>
          <w:rFonts w:ascii="Times New Roman" w:hAnsi="Times New Roman" w:cs="Times New Roman"/>
          <w:sz w:val="24"/>
          <w:szCs w:val="24"/>
        </w:rPr>
      </w:pPr>
      <w:proofErr w:type="spellStart"/>
      <w:r w:rsidRPr="00CD2AD2">
        <w:rPr>
          <w:rFonts w:ascii="Times New Roman" w:hAnsi="Times New Roman" w:cs="Times New Roman"/>
          <w:sz w:val="24"/>
          <w:szCs w:val="24"/>
        </w:rPr>
        <w:t>Gatrell</w:t>
      </w:r>
      <w:proofErr w:type="spellEnd"/>
      <w:r w:rsidRPr="00CD2AD2">
        <w:rPr>
          <w:rFonts w:ascii="Times New Roman" w:hAnsi="Times New Roman" w:cs="Times New Roman"/>
          <w:sz w:val="24"/>
          <w:szCs w:val="24"/>
        </w:rPr>
        <w:t xml:space="preserve">, V. A. C. (1996) </w:t>
      </w:r>
      <w:proofErr w:type="gramStart"/>
      <w:r w:rsidRPr="0011182A">
        <w:rPr>
          <w:rFonts w:ascii="Times New Roman" w:hAnsi="Times New Roman" w:cs="Times New Roman"/>
          <w:i/>
          <w:sz w:val="24"/>
          <w:szCs w:val="24"/>
        </w:rPr>
        <w:t>The</w:t>
      </w:r>
      <w:proofErr w:type="gramEnd"/>
      <w:r w:rsidRPr="0011182A">
        <w:rPr>
          <w:rFonts w:ascii="Times New Roman" w:hAnsi="Times New Roman" w:cs="Times New Roman"/>
          <w:i/>
          <w:sz w:val="24"/>
          <w:szCs w:val="24"/>
        </w:rPr>
        <w:t xml:space="preserve"> hanging tree: execution and the English people, 1770–1868.</w:t>
      </w:r>
      <w:r w:rsidRPr="00CD2AD2">
        <w:rPr>
          <w:rFonts w:ascii="Times New Roman" w:hAnsi="Times New Roman" w:cs="Times New Roman"/>
          <w:sz w:val="24"/>
          <w:szCs w:val="24"/>
        </w:rPr>
        <w:t xml:space="preserve"> Oxford: Oxford University Press. pp. 266–269</w:t>
      </w:r>
    </w:p>
    <w:p w14:paraId="5E09F88D" w14:textId="3F91335B" w:rsidR="00E95EF6" w:rsidRDefault="00E95EF6" w:rsidP="00CD2AD2">
      <w:pPr>
        <w:rPr>
          <w:rFonts w:ascii="Times New Roman" w:hAnsi="Times New Roman" w:cs="Times New Roman"/>
          <w:sz w:val="24"/>
          <w:szCs w:val="24"/>
        </w:rPr>
      </w:pPr>
    </w:p>
    <w:p w14:paraId="4729A198" w14:textId="77777777" w:rsidR="00E95EF6" w:rsidRDefault="00E95EF6" w:rsidP="00CD2AD2">
      <w:pPr>
        <w:rPr>
          <w:rFonts w:ascii="Times New Roman" w:hAnsi="Times New Roman" w:cs="Times New Roman"/>
          <w:sz w:val="24"/>
          <w:szCs w:val="24"/>
        </w:rPr>
      </w:pPr>
    </w:p>
    <w:p w14:paraId="406C06BF" w14:textId="1B632FB3" w:rsidR="00E95EF6" w:rsidRPr="00E95EF6" w:rsidRDefault="00E95EF6" w:rsidP="00CD2AD2">
      <w:pPr>
        <w:rPr>
          <w:rFonts w:ascii="Times New Roman" w:hAnsi="Times New Roman" w:cs="Times New Roman"/>
          <w:i/>
          <w:iCs/>
          <w:sz w:val="24"/>
          <w:szCs w:val="24"/>
        </w:rPr>
      </w:pPr>
      <w:r w:rsidRPr="00E95EF6">
        <w:rPr>
          <w:rFonts w:ascii="Times New Roman" w:hAnsi="Times New Roman" w:cs="Times New Roman"/>
          <w:i/>
          <w:iCs/>
          <w:sz w:val="24"/>
          <w:szCs w:val="24"/>
        </w:rPr>
        <w:t>Review:</w:t>
      </w:r>
    </w:p>
    <w:p w14:paraId="024A2A91" w14:textId="2044A7D8" w:rsidR="00365461" w:rsidRPr="00E95EF6" w:rsidRDefault="00E95EF6" w:rsidP="00CD2AD2">
      <w:pPr>
        <w:rPr>
          <w:rFonts w:ascii="Times New Roman" w:hAnsi="Times New Roman" w:cs="Times New Roman"/>
          <w:i/>
          <w:iCs/>
          <w:sz w:val="24"/>
          <w:szCs w:val="24"/>
        </w:rPr>
      </w:pPr>
      <w:r>
        <w:rPr>
          <w:rFonts w:ascii="Times New Roman" w:hAnsi="Times New Roman" w:cs="Times New Roman"/>
          <w:i/>
          <w:iCs/>
          <w:sz w:val="24"/>
          <w:szCs w:val="24"/>
        </w:rPr>
        <w:t>After reading The Hanging Tree: execution and the English people (</w:t>
      </w:r>
      <w:proofErr w:type="spellStart"/>
      <w:r>
        <w:rPr>
          <w:rFonts w:ascii="Times New Roman" w:hAnsi="Times New Roman" w:cs="Times New Roman"/>
          <w:i/>
          <w:iCs/>
          <w:sz w:val="24"/>
          <w:szCs w:val="24"/>
        </w:rPr>
        <w:t>Gatrell</w:t>
      </w:r>
      <w:proofErr w:type="spellEnd"/>
      <w:r>
        <w:rPr>
          <w:rFonts w:ascii="Times New Roman" w:hAnsi="Times New Roman" w:cs="Times New Roman"/>
          <w:i/>
          <w:iCs/>
          <w:sz w:val="24"/>
          <w:szCs w:val="24"/>
        </w:rPr>
        <w:t xml:space="preserve"> 1996)</w:t>
      </w:r>
      <w:proofErr w:type="gramStart"/>
      <w:r>
        <w:rPr>
          <w:rFonts w:ascii="Times New Roman" w:hAnsi="Times New Roman" w:cs="Times New Roman"/>
          <w:i/>
          <w:iCs/>
          <w:sz w:val="24"/>
          <w:szCs w:val="24"/>
        </w:rPr>
        <w:t>,</w:t>
      </w:r>
      <w:proofErr w:type="gramEnd"/>
      <w:r>
        <w:rPr>
          <w:rFonts w:ascii="Times New Roman" w:hAnsi="Times New Roman" w:cs="Times New Roman"/>
          <w:i/>
          <w:iCs/>
          <w:sz w:val="24"/>
          <w:szCs w:val="24"/>
        </w:rPr>
        <w:t xml:space="preserve"> I was inspired to choose Task 4 on the concept of space to the medieval Gibbet. Having an interest in medieval history, especially the </w:t>
      </w:r>
      <w:r w:rsidR="009F3B03">
        <w:rPr>
          <w:rFonts w:ascii="Times New Roman" w:hAnsi="Times New Roman" w:cs="Times New Roman"/>
          <w:i/>
          <w:iCs/>
          <w:sz w:val="24"/>
          <w:szCs w:val="24"/>
        </w:rPr>
        <w:t>methods of torture and squalid</w:t>
      </w:r>
      <w:r w:rsidR="00365461">
        <w:rPr>
          <w:rFonts w:ascii="Times New Roman" w:hAnsi="Times New Roman" w:cs="Times New Roman"/>
          <w:i/>
          <w:iCs/>
          <w:sz w:val="24"/>
          <w:szCs w:val="24"/>
        </w:rPr>
        <w:t xml:space="preserve"> lifestyle most </w:t>
      </w:r>
      <w:proofErr w:type="gramStart"/>
      <w:r w:rsidR="00365461">
        <w:rPr>
          <w:rFonts w:ascii="Times New Roman" w:hAnsi="Times New Roman" w:cs="Times New Roman"/>
          <w:i/>
          <w:iCs/>
          <w:sz w:val="24"/>
          <w:szCs w:val="24"/>
        </w:rPr>
        <w:t>lived,</w:t>
      </w:r>
      <w:proofErr w:type="gramEnd"/>
      <w:r w:rsidR="00365461">
        <w:rPr>
          <w:rFonts w:ascii="Times New Roman" w:hAnsi="Times New Roman" w:cs="Times New Roman"/>
          <w:i/>
          <w:iCs/>
          <w:sz w:val="24"/>
          <w:szCs w:val="24"/>
        </w:rPr>
        <w:t xml:space="preserve"> I thought I would attempt a short rhyming poem. I structured it as if I was a villager heading to the market and seeing it for the first time. I imagined what I would look at first, smell, sight, and the overall shock at the horrific sight.</w:t>
      </w:r>
      <w:r w:rsidR="000740A0">
        <w:rPr>
          <w:rFonts w:ascii="Times New Roman" w:hAnsi="Times New Roman" w:cs="Times New Roman"/>
          <w:i/>
          <w:iCs/>
          <w:sz w:val="24"/>
          <w:szCs w:val="24"/>
        </w:rPr>
        <w:t xml:space="preserve"> I placed it in the middle of the market as this is a communal space inhabited by villagers and traders, familiar faces, and the only bloody corpses would have been of animals on the meat stands. This invasion of the space by the body in the cage hanging from the Gibbet is offensive and unacceptable. There didn’t seem to be any health and safety laws in this time period and I felt it would be appropriate in regards to contamination of polluting the air, encouraging vermin which are incontinent and spread disease, maggots and flies, etc</w:t>
      </w:r>
      <w:r w:rsidR="001F770E">
        <w:rPr>
          <w:rFonts w:ascii="Times New Roman" w:hAnsi="Times New Roman" w:cs="Times New Roman"/>
          <w:i/>
          <w:iCs/>
          <w:sz w:val="24"/>
          <w:szCs w:val="24"/>
        </w:rPr>
        <w:t xml:space="preserve"> I wanted to add components of dramatic effect to create a disturbing piece of writing.</w:t>
      </w:r>
    </w:p>
    <w:sectPr w:rsidR="00365461" w:rsidRPr="00E95EF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eni Williams" w:date="2020-02-26T14:46:00Z" w:initials="JW">
    <w:p w14:paraId="3FFB8A9C" w14:textId="7C4C3895" w:rsidR="00111BF3" w:rsidRDefault="00111BF3">
      <w:pPr>
        <w:pStyle w:val="CommentText"/>
      </w:pPr>
      <w:r>
        <w:rPr>
          <w:rStyle w:val="CommentReference"/>
        </w:rPr>
        <w:annotationRef/>
      </w:r>
      <w:r>
        <w:t>The smell did?</w:t>
      </w:r>
    </w:p>
  </w:comment>
  <w:comment w:id="1" w:author="Jeni Williams" w:date="2020-02-26T14:47:00Z" w:initials="JW">
    <w:p w14:paraId="1323B7E0" w14:textId="181BB114" w:rsidR="00111BF3" w:rsidRDefault="00111BF3" w:rsidP="0011182A">
      <w:pPr>
        <w:pStyle w:val="CommentText"/>
      </w:pPr>
      <w:r>
        <w:rPr>
          <w:rStyle w:val="CommentReference"/>
        </w:rPr>
        <w:annotationRef/>
      </w:r>
      <w:r>
        <w:t>Avoid contractions like this – usually associated with comedy</w:t>
      </w:r>
      <w:r w:rsidR="0011182A" w:rsidRPr="0011182A">
        <w:t xml:space="preserve"> </w:t>
      </w:r>
      <w:r w:rsidR="0011182A">
        <w:t>today</w:t>
      </w:r>
    </w:p>
  </w:comment>
  <w:comment w:id="2" w:author="Jeni Williams" w:date="2020-02-26T14:48:00Z" w:initials="JW">
    <w:p w14:paraId="79650954" w14:textId="5E3BEC92" w:rsidR="0011182A" w:rsidRDefault="0011182A">
      <w:pPr>
        <w:pStyle w:val="CommentText"/>
      </w:pPr>
      <w:r>
        <w:rPr>
          <w:rStyle w:val="CommentReference"/>
        </w:rPr>
        <w:annotationRef/>
      </w:r>
      <w:r>
        <w:t>Seems the rhyme is for the following one. Feels convoluted</w:t>
      </w:r>
    </w:p>
  </w:comment>
  <w:comment w:id="3" w:author="Jeni Williams" w:date="2020-02-26T14:48:00Z" w:initials="JW">
    <w:p w14:paraId="3BEF8B69" w14:textId="12F3B66B" w:rsidR="0011182A" w:rsidRDefault="0011182A">
      <w:pPr>
        <w:pStyle w:val="CommentText"/>
      </w:pPr>
      <w:r>
        <w:rPr>
          <w:rStyle w:val="CommentReference"/>
        </w:rPr>
        <w:annotationRef/>
      </w:r>
      <w:r>
        <w:t>Word now associated with fantasy / horror not really in general use</w:t>
      </w:r>
    </w:p>
  </w:comment>
  <w:comment w:id="4" w:author="Jeni Williams" w:date="2020-02-26T14:49:00Z" w:initials="JW">
    <w:p w14:paraId="2AA9D0AF" w14:textId="421DCFAD" w:rsidR="0011182A" w:rsidRDefault="0011182A">
      <w:pPr>
        <w:pStyle w:val="CommentText"/>
      </w:pPr>
      <w:r>
        <w:rPr>
          <w:rStyle w:val="CommentReference"/>
        </w:rPr>
        <w:annotationRef/>
      </w:r>
      <w:r>
        <w:t xml:space="preserve">Needs tightening – try to imagine it rather than report </w:t>
      </w:r>
    </w:p>
  </w:comment>
  <w:comment w:id="5" w:author="Jeni Williams" w:date="2020-02-26T14:49:00Z" w:initials="JW">
    <w:p w14:paraId="0CB4F365" w14:textId="6A02395C" w:rsidR="0011182A" w:rsidRDefault="0011182A">
      <w:pPr>
        <w:pStyle w:val="CommentText"/>
      </w:pPr>
      <w:r>
        <w:rPr>
          <w:rStyle w:val="CommentReference"/>
        </w:rPr>
        <w:annotationRef/>
      </w:r>
      <w:r>
        <w:t>Would be more like tear out …</w:t>
      </w:r>
    </w:p>
  </w:comment>
  <w:comment w:id="6" w:author="Jeni Williams" w:date="2020-02-26T14:50:00Z" w:initials="JW">
    <w:p w14:paraId="725F7D6C" w14:textId="4EF4C7A0" w:rsidR="0011182A" w:rsidRDefault="0011182A">
      <w:pPr>
        <w:pStyle w:val="CommentText"/>
      </w:pPr>
      <w:r>
        <w:rPr>
          <w:rStyle w:val="CommentReference"/>
        </w:rPr>
        <w:annotationRef/>
      </w:r>
      <w:r>
        <w:t>Feels lumpy – don’t cut articles unless for a specific effect or it feels difficult to read</w:t>
      </w:r>
    </w:p>
  </w:comment>
  <w:comment w:id="7" w:author="Jeni Williams" w:date="2020-02-26T14:51:00Z" w:initials="JW">
    <w:p w14:paraId="1F9B21F7" w14:textId="7C245E8D" w:rsidR="0011182A" w:rsidRDefault="0011182A">
      <w:pPr>
        <w:pStyle w:val="CommentText"/>
      </w:pPr>
      <w:r>
        <w:rPr>
          <w:rStyle w:val="CommentReference"/>
        </w:rPr>
        <w:annotationRef/>
      </w:r>
      <w:r>
        <w:t>Just recent?</w:t>
      </w:r>
    </w:p>
  </w:comment>
  <w:comment w:id="8" w:author="Jeni Williams" w:date="2020-02-26T14:51:00Z" w:initials="JW">
    <w:p w14:paraId="1A4C2EDA" w14:textId="303F9D3B" w:rsidR="0011182A" w:rsidRDefault="0011182A">
      <w:pPr>
        <w:pStyle w:val="CommentText"/>
      </w:pPr>
      <w:r>
        <w:rPr>
          <w:rStyle w:val="CommentReference"/>
        </w:rPr>
        <w:annotationRef/>
      </w:r>
      <w:r>
        <w:t xml:space="preserve">Not clear who is speaking – a general moral </w:t>
      </w:r>
      <w:r>
        <w:t>message?</w:t>
      </w:r>
      <w:bookmarkStart w:id="9" w:name="_GoBack"/>
      <w:bookmarkEnd w:id="9"/>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FFB8A9C" w15:done="0"/>
  <w15:commentEx w15:paraId="1323B7E0" w15:done="0"/>
  <w15:commentEx w15:paraId="79650954" w15:done="0"/>
  <w15:commentEx w15:paraId="3BEF8B69" w15:done="0"/>
  <w15:commentEx w15:paraId="2AA9D0AF" w15:done="0"/>
  <w15:commentEx w15:paraId="0CB4F365" w15:done="0"/>
  <w15:commentEx w15:paraId="725F7D6C" w15:done="0"/>
  <w15:commentEx w15:paraId="1F9B21F7" w15:done="0"/>
  <w15:commentEx w15:paraId="1A4C2ED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eni Williams">
    <w15:presenceInfo w15:providerId="AD" w15:userId="S-1-5-21-809251214-2178901256-4152538893-276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A1C"/>
    <w:rsid w:val="00072BD1"/>
    <w:rsid w:val="000740A0"/>
    <w:rsid w:val="000A6158"/>
    <w:rsid w:val="00105D5C"/>
    <w:rsid w:val="0011182A"/>
    <w:rsid w:val="00111BF3"/>
    <w:rsid w:val="001D1A2C"/>
    <w:rsid w:val="001F770E"/>
    <w:rsid w:val="00214A1C"/>
    <w:rsid w:val="0022058A"/>
    <w:rsid w:val="00365461"/>
    <w:rsid w:val="00405D38"/>
    <w:rsid w:val="004201C1"/>
    <w:rsid w:val="00476C8D"/>
    <w:rsid w:val="00575EF4"/>
    <w:rsid w:val="00607BBB"/>
    <w:rsid w:val="007120E5"/>
    <w:rsid w:val="007268E7"/>
    <w:rsid w:val="00754A3A"/>
    <w:rsid w:val="007C704F"/>
    <w:rsid w:val="00805F36"/>
    <w:rsid w:val="008A0062"/>
    <w:rsid w:val="008B2D61"/>
    <w:rsid w:val="008E657C"/>
    <w:rsid w:val="00983F9C"/>
    <w:rsid w:val="009B021F"/>
    <w:rsid w:val="009F3B03"/>
    <w:rsid w:val="00A32A35"/>
    <w:rsid w:val="00A50990"/>
    <w:rsid w:val="00AD5C19"/>
    <w:rsid w:val="00BD678F"/>
    <w:rsid w:val="00CB04C7"/>
    <w:rsid w:val="00CD2AD2"/>
    <w:rsid w:val="00CD7D71"/>
    <w:rsid w:val="00CF63A0"/>
    <w:rsid w:val="00D07B7B"/>
    <w:rsid w:val="00E84469"/>
    <w:rsid w:val="00E872B3"/>
    <w:rsid w:val="00E95EF6"/>
    <w:rsid w:val="00EB7057"/>
    <w:rsid w:val="00EE65DC"/>
    <w:rsid w:val="00F13FD3"/>
    <w:rsid w:val="00F55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8D868"/>
  <w15:chartTrackingRefBased/>
  <w15:docId w15:val="{DB294011-F2FB-41B9-8B57-3BD0646EA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11BF3"/>
    <w:rPr>
      <w:sz w:val="16"/>
      <w:szCs w:val="16"/>
    </w:rPr>
  </w:style>
  <w:style w:type="paragraph" w:styleId="CommentText">
    <w:name w:val="annotation text"/>
    <w:basedOn w:val="Normal"/>
    <w:link w:val="CommentTextChar"/>
    <w:uiPriority w:val="99"/>
    <w:semiHidden/>
    <w:unhideWhenUsed/>
    <w:rsid w:val="00111BF3"/>
    <w:pPr>
      <w:spacing w:line="240" w:lineRule="auto"/>
    </w:pPr>
    <w:rPr>
      <w:sz w:val="20"/>
      <w:szCs w:val="20"/>
    </w:rPr>
  </w:style>
  <w:style w:type="character" w:customStyle="1" w:styleId="CommentTextChar">
    <w:name w:val="Comment Text Char"/>
    <w:basedOn w:val="DefaultParagraphFont"/>
    <w:link w:val="CommentText"/>
    <w:uiPriority w:val="99"/>
    <w:semiHidden/>
    <w:rsid w:val="00111BF3"/>
    <w:rPr>
      <w:sz w:val="20"/>
      <w:szCs w:val="20"/>
    </w:rPr>
  </w:style>
  <w:style w:type="paragraph" w:styleId="CommentSubject">
    <w:name w:val="annotation subject"/>
    <w:basedOn w:val="CommentText"/>
    <w:next w:val="CommentText"/>
    <w:link w:val="CommentSubjectChar"/>
    <w:uiPriority w:val="99"/>
    <w:semiHidden/>
    <w:unhideWhenUsed/>
    <w:rsid w:val="00111BF3"/>
    <w:rPr>
      <w:b/>
      <w:bCs/>
    </w:rPr>
  </w:style>
  <w:style w:type="character" w:customStyle="1" w:styleId="CommentSubjectChar">
    <w:name w:val="Comment Subject Char"/>
    <w:basedOn w:val="CommentTextChar"/>
    <w:link w:val="CommentSubject"/>
    <w:uiPriority w:val="99"/>
    <w:semiHidden/>
    <w:rsid w:val="00111BF3"/>
    <w:rPr>
      <w:b/>
      <w:bCs/>
      <w:sz w:val="20"/>
      <w:szCs w:val="20"/>
    </w:rPr>
  </w:style>
  <w:style w:type="paragraph" w:styleId="BalloonText">
    <w:name w:val="Balloon Text"/>
    <w:basedOn w:val="Normal"/>
    <w:link w:val="BalloonTextChar"/>
    <w:uiPriority w:val="99"/>
    <w:semiHidden/>
    <w:unhideWhenUsed/>
    <w:rsid w:val="00111B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B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tiajennings2018@gmail.com</dc:creator>
  <cp:keywords/>
  <dc:description/>
  <cp:lastModifiedBy>Jeni Williams</cp:lastModifiedBy>
  <cp:revision>2</cp:revision>
  <dcterms:created xsi:type="dcterms:W3CDTF">2020-02-26T14:52:00Z</dcterms:created>
  <dcterms:modified xsi:type="dcterms:W3CDTF">2020-02-26T14:52:00Z</dcterms:modified>
</cp:coreProperties>
</file>