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DE73570" w14:textId="2A9B1990" w:rsidR="00B23F41" w:rsidRPr="00013242" w:rsidRDefault="00990C24">
      <w:pPr>
        <w:rPr>
          <w:rFonts w:ascii="Arial" w:hAnsi="Arial" w:cs="Arial"/>
          <w:b/>
        </w:rPr>
      </w:pPr>
      <w:r w:rsidRPr="00013242">
        <w:rPr>
          <w:rFonts w:ascii="Arial" w:hAnsi="Arial" w:cs="Arial"/>
          <w:noProof/>
          <w:lang w:eastAsia="zh-CN"/>
        </w:rPr>
        <mc:AlternateContent>
          <mc:Choice Requires="wps">
            <w:drawing>
              <wp:anchor distT="0" distB="0" distL="114300" distR="114300" simplePos="0" relativeHeight="251659264" behindDoc="0" locked="0" layoutInCell="1" allowOverlap="1" wp14:anchorId="3926C3ED" wp14:editId="56C77355">
                <wp:simplePos x="0" y="0"/>
                <wp:positionH relativeFrom="page">
                  <wp:posOffset>343535</wp:posOffset>
                </wp:positionH>
                <wp:positionV relativeFrom="page">
                  <wp:posOffset>189865</wp:posOffset>
                </wp:positionV>
                <wp:extent cx="7007860" cy="9986645"/>
                <wp:effectExtent l="171450" t="114300" r="173990" b="205105"/>
                <wp:wrapNone/>
                <wp:docPr id="138" name="Text Box 138"/>
                <wp:cNvGraphicFramePr/>
                <a:graphic xmlns:a="http://schemas.openxmlformats.org/drawingml/2006/main">
                  <a:graphicData uri="http://schemas.microsoft.com/office/word/2010/wordprocessingShape">
                    <wps:wsp>
                      <wps:cNvSpPr txBox="1"/>
                      <wps:spPr>
                        <a:xfrm>
                          <a:off x="0" y="0"/>
                          <a:ext cx="7007860" cy="9986645"/>
                        </a:xfrm>
                        <a:prstGeom prst="rect">
                          <a:avLst/>
                        </a:prstGeom>
                        <a:solidFill>
                          <a:schemeClr val="lt1"/>
                        </a:solidFill>
                        <a:ln w="6350">
                          <a:noFill/>
                        </a:ln>
                        <a:effectLst>
                          <a:outerShdw blurRad="165100" dist="50800" dir="5400000" algn="ctr" rotWithShape="0">
                            <a:srgbClr val="000000">
                              <a:alpha val="50000"/>
                            </a:srgbClr>
                          </a:outerShdw>
                        </a:effectLst>
                      </wps:spPr>
                      <wps:style>
                        <a:lnRef idx="0">
                          <a:schemeClr val="accent1"/>
                        </a:lnRef>
                        <a:fillRef idx="0">
                          <a:schemeClr val="accent1"/>
                        </a:fillRef>
                        <a:effectRef idx="0">
                          <a:schemeClr val="accent1"/>
                        </a:effectRef>
                        <a:fontRef idx="minor">
                          <a:schemeClr val="dk1"/>
                        </a:fontRef>
                      </wps:style>
                      <wps:txbx>
                        <w:txbxContent>
                          <w:tbl>
                            <w:tblPr>
                              <w:tblW w:w="486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80"/>
                              <w:gridCol w:w="4658"/>
                            </w:tblGrid>
                            <w:tr w:rsidR="00990C24" w14:paraId="5F51F0C9" w14:textId="77777777" w:rsidTr="00F61979">
                              <w:trPr>
                                <w:trHeight w:val="12247"/>
                              </w:trPr>
                              <w:tc>
                                <w:tcPr>
                                  <w:tcW w:w="2821" w:type="pct"/>
                                  <w:vAlign w:val="center"/>
                                </w:tcPr>
                                <w:p w14:paraId="183AC96F" w14:textId="77777777" w:rsidR="00990C24" w:rsidRPr="00694942" w:rsidRDefault="00990C24">
                                  <w:pPr>
                                    <w:jc w:val="right"/>
                                    <w:rPr>
                                      <w:rFonts w:ascii="Arial" w:hAnsi="Arial" w:cs="Arial"/>
                                      <w:b/>
                                      <w:bCs/>
                                    </w:rPr>
                                  </w:pPr>
                                  <w:r>
                                    <w:rPr>
                                      <w:rFonts w:ascii="Arial" w:hAnsi="Arial" w:cs="Arial"/>
                                      <w:b/>
                                      <w:bCs/>
                                      <w:noProof/>
                                    </w:rPr>
                                    <w:drawing>
                                      <wp:inline distT="0" distB="0" distL="0" distR="0" wp14:anchorId="5EF8DB89" wp14:editId="0C0AF5B5">
                                        <wp:extent cx="3098800" cy="3263238"/>
                                        <wp:effectExtent l="152400" t="101600" r="152400" b="204470"/>
                                        <wp:docPr id="3" name="Picture 3" descr="A picture containing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objec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32007" cy="3298208"/>
                                                </a:xfrm>
                                                <a:prstGeom prst="rect">
                                                  <a:avLst/>
                                                </a:prstGeom>
                                                <a:effectLst>
                                                  <a:outerShdw blurRad="165100" dist="50800" dir="5400000" algn="ctr" rotWithShape="0">
                                                    <a:srgbClr val="000000">
                                                      <a:alpha val="50000"/>
                                                    </a:srgbClr>
                                                  </a:outerShdw>
                                                </a:effectLst>
                                              </pic:spPr>
                                            </pic:pic>
                                          </a:graphicData>
                                        </a:graphic>
                                      </wp:inline>
                                    </w:drawing>
                                  </w:r>
                                </w:p>
                                <w:p w14:paraId="224E67FD" w14:textId="77777777" w:rsidR="00990C24" w:rsidRPr="00694942" w:rsidRDefault="00990C24" w:rsidP="00930F23">
                                  <w:pPr>
                                    <w:pStyle w:val="NoSpacing"/>
                                    <w:spacing w:line="312" w:lineRule="auto"/>
                                    <w:jc w:val="center"/>
                                    <w:rPr>
                                      <w:rFonts w:ascii="Arial" w:hAnsi="Arial" w:cs="Arial"/>
                                      <w:b/>
                                      <w:bCs/>
                                      <w:caps/>
                                      <w:color w:val="191919" w:themeColor="text1" w:themeTint="E6"/>
                                      <w:sz w:val="72"/>
                                      <w:szCs w:val="72"/>
                                      <w:lang w:val="ro-RO"/>
                                    </w:rPr>
                                  </w:pPr>
                                  <w:r w:rsidRPr="00694942">
                                    <w:rPr>
                                      <w:rFonts w:ascii="Arial" w:hAnsi="Arial" w:cs="Arial"/>
                                      <w:b/>
                                      <w:bCs/>
                                      <w:caps/>
                                      <w:color w:val="191919" w:themeColor="text1" w:themeTint="E6"/>
                                      <w:sz w:val="72"/>
                                      <w:szCs w:val="72"/>
                                      <w:lang w:val="ro-RO"/>
                                    </w:rPr>
                                    <w:t>Problem solving and decision making</w:t>
                                  </w:r>
                                </w:p>
                                <w:sdt>
                                  <w:sdtPr>
                                    <w:rPr>
                                      <w:rFonts w:ascii="Arial" w:hAnsi="Arial" w:cs="Arial"/>
                                      <w:b/>
                                      <w:bCs/>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4F82562" w14:textId="77777777" w:rsidR="00990C24" w:rsidRPr="00694942" w:rsidRDefault="00990C24">
                                      <w:pPr>
                                        <w:jc w:val="right"/>
                                        <w:rPr>
                                          <w:rFonts w:ascii="Arial" w:hAnsi="Arial" w:cs="Arial"/>
                                          <w:b/>
                                          <w:bCs/>
                                        </w:rPr>
                                      </w:pPr>
                                      <w:r w:rsidRPr="00694942">
                                        <w:rPr>
                                          <w:rFonts w:ascii="Arial" w:hAnsi="Arial" w:cs="Arial"/>
                                          <w:b/>
                                          <w:bCs/>
                                          <w:color w:val="000000" w:themeColor="text1"/>
                                        </w:rPr>
                                        <w:t xml:space="preserve">     </w:t>
                                      </w:r>
                                    </w:p>
                                  </w:sdtContent>
                                </w:sdt>
                              </w:tc>
                              <w:tc>
                                <w:tcPr>
                                  <w:tcW w:w="2179" w:type="pct"/>
                                  <w:vAlign w:val="center"/>
                                </w:tcPr>
                                <w:p w14:paraId="2EBEFD97" w14:textId="77777777" w:rsidR="00990C24" w:rsidRPr="00146B08" w:rsidRDefault="00990C24" w:rsidP="00694942">
                                  <w:pPr>
                                    <w:rPr>
                                      <w:rFonts w:ascii="Arial" w:hAnsi="Arial" w:cs="Arial"/>
                                      <w:sz w:val="21"/>
                                      <w:szCs w:val="21"/>
                                    </w:rPr>
                                  </w:pPr>
                                </w:p>
                                <w:p w14:paraId="70134D4A" w14:textId="77777777" w:rsidR="00990C24" w:rsidRPr="00146B08" w:rsidRDefault="00990C24" w:rsidP="00694942">
                                  <w:pPr>
                                    <w:rPr>
                                      <w:rFonts w:ascii="Arial" w:hAnsi="Arial" w:cs="Arial"/>
                                      <w:sz w:val="21"/>
                                      <w:szCs w:val="21"/>
                                    </w:rPr>
                                  </w:pPr>
                                </w:p>
                                <w:p w14:paraId="2F88FC01" w14:textId="77777777" w:rsidR="00990C24" w:rsidRPr="00146B08" w:rsidRDefault="00990C24" w:rsidP="00694942">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Lecturer name:</w:t>
                                  </w:r>
                                </w:p>
                                <w:p w14:paraId="35389066" w14:textId="77777777" w:rsidR="00990C24" w:rsidRPr="00146B08" w:rsidRDefault="00990C24" w:rsidP="00694942">
                                  <w:pPr>
                                    <w:rPr>
                                      <w:rFonts w:ascii="Arial" w:hAnsi="Arial" w:cs="Arial"/>
                                      <w:sz w:val="48"/>
                                      <w:szCs w:val="48"/>
                                    </w:rPr>
                                  </w:pPr>
                                  <w:r w:rsidRPr="00146B08">
                                    <w:rPr>
                                      <w:rFonts w:ascii="Arial" w:hAnsi="Arial" w:cs="Arial"/>
                                      <w:sz w:val="48"/>
                                      <w:szCs w:val="48"/>
                                    </w:rPr>
                                    <w:t>Sylvia Hoffmann</w:t>
                                  </w:r>
                                </w:p>
                                <w:p w14:paraId="56087152" w14:textId="77777777" w:rsidR="00990C24" w:rsidRPr="00146B08" w:rsidRDefault="00990C24" w:rsidP="00694942">
                                  <w:pPr>
                                    <w:rPr>
                                      <w:rFonts w:ascii="Arial" w:hAnsi="Arial" w:cs="Arial"/>
                                      <w:sz w:val="21"/>
                                      <w:szCs w:val="21"/>
                                    </w:rPr>
                                  </w:pPr>
                                </w:p>
                                <w:p w14:paraId="1CF02F95" w14:textId="77777777" w:rsidR="00990C24" w:rsidRPr="00146B08" w:rsidRDefault="00990C24" w:rsidP="00694942">
                                  <w:pPr>
                                    <w:rPr>
                                      <w:rFonts w:ascii="Arial" w:hAnsi="Arial" w:cs="Arial"/>
                                      <w:sz w:val="21"/>
                                      <w:szCs w:val="21"/>
                                    </w:rPr>
                                  </w:pPr>
                                </w:p>
                                <w:p w14:paraId="455E23F8" w14:textId="77777777" w:rsidR="00990C24" w:rsidRPr="00146B08" w:rsidRDefault="00990C24">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Student name:</w:t>
                                  </w:r>
                                </w:p>
                                <w:sdt>
                                  <w:sdtPr>
                                    <w:rPr>
                                      <w:rFonts w:ascii="Arial" w:hAnsi="Arial" w:cs="Arial"/>
                                      <w:color w:val="000000" w:themeColor="text1"/>
                                      <w:sz w:val="48"/>
                                      <w:szCs w:val="4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796CDD1" w14:textId="0232CBB8" w:rsidR="00990C24" w:rsidRPr="00146B08" w:rsidRDefault="00BF63E7">
                                      <w:pPr>
                                        <w:pStyle w:val="NoSpacing"/>
                                        <w:rPr>
                                          <w:rFonts w:ascii="Arial" w:hAnsi="Arial" w:cs="Arial"/>
                                          <w:color w:val="000000" w:themeColor="text1"/>
                                          <w:sz w:val="48"/>
                                          <w:szCs w:val="48"/>
                                        </w:rPr>
                                      </w:pPr>
                                      <w:r>
                                        <w:rPr>
                                          <w:rFonts w:ascii="Arial" w:hAnsi="Arial" w:cs="Arial"/>
                                          <w:color w:val="000000" w:themeColor="text1"/>
                                          <w:sz w:val="48"/>
                                          <w:szCs w:val="48"/>
                                        </w:rPr>
                                        <w:t xml:space="preserve">Ivan Scarevnea </w:t>
                                      </w:r>
                                    </w:p>
                                  </w:sdtContent>
                                </w:sdt>
                                <w:p w14:paraId="7F6293E7" w14:textId="10A0E1D4" w:rsidR="00990C24" w:rsidRPr="00E760D3" w:rsidRDefault="00E760D3">
                                  <w:pPr>
                                    <w:pStyle w:val="NoSpacing"/>
                                    <w:rPr>
                                      <w:rFonts w:ascii="Arial" w:hAnsi="Arial" w:cs="Arial"/>
                                      <w:color w:val="000000" w:themeColor="text1"/>
                                      <w:sz w:val="48"/>
                                      <w:szCs w:val="48"/>
                                    </w:rPr>
                                  </w:pPr>
                                  <w:r>
                                    <w:rPr>
                                      <w:rFonts w:ascii="Arial" w:hAnsi="Arial" w:cs="Arial"/>
                                      <w:color w:val="000000" w:themeColor="text1"/>
                                      <w:sz w:val="48"/>
                                      <w:szCs w:val="48"/>
                                    </w:rPr>
                                    <w:t>(</w:t>
                                  </w:r>
                                  <w:r w:rsidRPr="00E760D3">
                                    <w:rPr>
                                      <w:rFonts w:ascii="Arial" w:hAnsi="Arial" w:cs="Arial"/>
                                      <w:color w:val="000000" w:themeColor="text1"/>
                                      <w:sz w:val="48"/>
                                      <w:szCs w:val="48"/>
                                    </w:rPr>
                                    <w:t>2113303</w:t>
                                  </w:r>
                                  <w:r>
                                    <w:rPr>
                                      <w:rFonts w:ascii="Arial" w:hAnsi="Arial" w:cs="Arial"/>
                                      <w:color w:val="000000" w:themeColor="text1"/>
                                      <w:sz w:val="48"/>
                                      <w:szCs w:val="48"/>
                                    </w:rPr>
                                    <w:t>)</w:t>
                                  </w:r>
                                </w:p>
                                <w:p w14:paraId="6F79D46F" w14:textId="77777777" w:rsidR="00E760D3" w:rsidRPr="00146B08" w:rsidRDefault="00E760D3">
                                  <w:pPr>
                                    <w:pStyle w:val="NoSpacing"/>
                                    <w:rPr>
                                      <w:rFonts w:ascii="Arial" w:hAnsi="Arial" w:cs="Arial"/>
                                      <w:color w:val="C0504D" w:themeColor="accent2"/>
                                      <w:sz w:val="48"/>
                                      <w:szCs w:val="48"/>
                                    </w:rPr>
                                  </w:pPr>
                                </w:p>
                                <w:p w14:paraId="03D101FA" w14:textId="77777777" w:rsidR="00990C24" w:rsidRPr="00146B08" w:rsidRDefault="00990C24">
                                  <w:pPr>
                                    <w:pStyle w:val="NoSpacing"/>
                                    <w:rPr>
                                      <w:rFonts w:ascii="Arial" w:hAnsi="Arial" w:cs="Arial"/>
                                      <w:color w:val="C0504D" w:themeColor="accent2"/>
                                      <w:sz w:val="48"/>
                                      <w:szCs w:val="48"/>
                                    </w:rPr>
                                  </w:pPr>
                                  <w:r w:rsidRPr="00146B08">
                                    <w:rPr>
                                      <w:rFonts w:ascii="Arial" w:hAnsi="Arial" w:cs="Arial"/>
                                      <w:color w:val="C0504D" w:themeColor="accent2"/>
                                      <w:sz w:val="48"/>
                                      <w:szCs w:val="48"/>
                                    </w:rPr>
                                    <w:t>MODULE CODE:</w:t>
                                  </w:r>
                                </w:p>
                                <w:p w14:paraId="04458D72" w14:textId="77777777" w:rsidR="00990C24" w:rsidRPr="00146B08" w:rsidRDefault="00990C24">
                                  <w:pPr>
                                    <w:pStyle w:val="NoSpacing"/>
                                    <w:rPr>
                                      <w:rFonts w:ascii="Arial" w:hAnsi="Arial" w:cs="Arial"/>
                                      <w:color w:val="000000" w:themeColor="text1"/>
                                      <w:sz w:val="48"/>
                                      <w:szCs w:val="48"/>
                                    </w:rPr>
                                  </w:pPr>
                                  <w:r w:rsidRPr="00146B08">
                                    <w:rPr>
                                      <w:rFonts w:ascii="Arial" w:hAnsi="Arial" w:cs="Arial"/>
                                      <w:color w:val="000000" w:themeColor="text1"/>
                                      <w:sz w:val="48"/>
                                      <w:szCs w:val="48"/>
                                    </w:rPr>
                                    <w:t>BMSW4004</w:t>
                                  </w:r>
                                </w:p>
                                <w:p w14:paraId="7B4FF5AC" w14:textId="77777777" w:rsidR="00990C24" w:rsidRPr="00146B08" w:rsidRDefault="00990C24">
                                  <w:pPr>
                                    <w:pStyle w:val="NoSpacing"/>
                                    <w:rPr>
                                      <w:rFonts w:ascii="Arial" w:hAnsi="Arial" w:cs="Arial"/>
                                      <w:color w:val="C0504D" w:themeColor="accent2"/>
                                      <w:sz w:val="48"/>
                                      <w:szCs w:val="48"/>
                                    </w:rPr>
                                  </w:pPr>
                                </w:p>
                                <w:p w14:paraId="4590CE94" w14:textId="77777777" w:rsidR="00990C24" w:rsidRPr="00694942" w:rsidRDefault="00DF2A5A">
                                  <w:pPr>
                                    <w:pStyle w:val="NoSpacing"/>
                                    <w:rPr>
                                      <w:rFonts w:ascii="Arial" w:hAnsi="Arial" w:cs="Arial"/>
                                      <w:b/>
                                      <w:bCs/>
                                    </w:rPr>
                                  </w:pPr>
                                  <w:sdt>
                                    <w:sdtPr>
                                      <w:rPr>
                                        <w:rFonts w:ascii="Arial" w:hAnsi="Arial" w:cs="Arial"/>
                                        <w:color w:val="1F497D" w:themeColor="text2"/>
                                        <w:sz w:val="48"/>
                                        <w:szCs w:val="48"/>
                                        <w:lang w:val="ro-RO"/>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90C24">
                                        <w:rPr>
                                          <w:rFonts w:ascii="Arial" w:hAnsi="Arial" w:cs="Arial"/>
                                          <w:color w:val="1F497D" w:themeColor="text2"/>
                                          <w:sz w:val="48"/>
                                          <w:szCs w:val="48"/>
                                          <w:lang w:val="ro-RO"/>
                                        </w:rPr>
                                        <w:t xml:space="preserve">     </w:t>
                                      </w:r>
                                    </w:sdtContent>
                                  </w:sdt>
                                </w:p>
                              </w:tc>
                            </w:tr>
                          </w:tbl>
                          <w:p w14:paraId="658F33DF" w14:textId="77777777" w:rsidR="00990C24" w:rsidRDefault="00990C24" w:rsidP="00990C2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926C3ED" id="_x0000_t202" coordsize="21600,21600" o:spt="202" path="m,l,21600r21600,l21600,xe">
                <v:stroke joinstyle="miter"/>
                <v:path gradientshapeok="t" o:connecttype="rect"/>
              </v:shapetype>
              <v:shape id="Text Box 138" o:spid="_x0000_s1026" type="#_x0000_t202" style="position:absolute;left:0;text-align:left;margin-left:27.05pt;margin-top:14.95pt;width:551.8pt;height:786.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" fillcolor="white [3201]" stroked="f" strokeweight=".5pt">
                <v:shadow on="t" color="black" opacity=".5" offset="0,4pt"/>
                <v:textbox inset="0,0,0,0">
                  <w:txbxContent>
                    <w:tbl>
                      <w:tblPr>
                        <w:tblW w:w="486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080"/>
                        <w:gridCol w:w="4658"/>
                      </w:tblGrid>
                      <w:tr w:rsidR="00990C24" w14:paraId="5F51F0C9" w14:textId="77777777" w:rsidTr="00F61979">
                        <w:trPr>
                          <w:trHeight w:val="12247"/>
                        </w:trPr>
                        <w:tc>
                          <w:tcPr>
                            <w:tcW w:w="2821" w:type="pct"/>
                            <w:vAlign w:val="center"/>
                          </w:tcPr>
                          <w:p w14:paraId="183AC96F" w14:textId="77777777" w:rsidR="00990C24" w:rsidRPr="00694942" w:rsidRDefault="00990C24">
                            <w:pPr>
                              <w:jc w:val="right"/>
                              <w:rPr>
                                <w:rFonts w:ascii="Arial" w:hAnsi="Arial" w:cs="Arial"/>
                                <w:b/>
                                <w:bCs/>
                              </w:rPr>
                            </w:pPr>
                            <w:r>
                              <w:rPr>
                                <w:rFonts w:ascii="Arial" w:hAnsi="Arial" w:cs="Arial"/>
                                <w:b/>
                                <w:bCs/>
                                <w:noProof/>
                              </w:rPr>
                              <w:drawing>
                                <wp:inline distT="0" distB="0" distL="0" distR="0" wp14:anchorId="5EF8DB89" wp14:editId="0C0AF5B5">
                                  <wp:extent cx="3098800" cy="3263238"/>
                                  <wp:effectExtent l="152400" t="101600" r="152400" b="204470"/>
                                  <wp:docPr id="3" name="Picture 3" descr="A picture containing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objec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32007" cy="3298208"/>
                                          </a:xfrm>
                                          <a:prstGeom prst="rect">
                                            <a:avLst/>
                                          </a:prstGeom>
                                          <a:effectLst>
                                            <a:outerShdw blurRad="165100" dist="50800" dir="5400000" algn="ctr" rotWithShape="0">
                                              <a:srgbClr val="000000">
                                                <a:alpha val="50000"/>
                                              </a:srgbClr>
                                            </a:outerShdw>
                                          </a:effectLst>
                                        </pic:spPr>
                                      </pic:pic>
                                    </a:graphicData>
                                  </a:graphic>
                                </wp:inline>
                              </w:drawing>
                            </w:r>
                          </w:p>
                          <w:p w14:paraId="224E67FD" w14:textId="77777777" w:rsidR="00990C24" w:rsidRPr="00694942" w:rsidRDefault="00990C24" w:rsidP="00930F23">
                            <w:pPr>
                              <w:pStyle w:val="NoSpacing"/>
                              <w:spacing w:line="312" w:lineRule="auto"/>
                              <w:jc w:val="center"/>
                              <w:rPr>
                                <w:rFonts w:ascii="Arial" w:hAnsi="Arial" w:cs="Arial"/>
                                <w:b/>
                                <w:bCs/>
                                <w:caps/>
                                <w:color w:val="191919" w:themeColor="text1" w:themeTint="E6"/>
                                <w:sz w:val="72"/>
                                <w:szCs w:val="72"/>
                                <w:lang w:val="ro-RO"/>
                              </w:rPr>
                            </w:pPr>
                            <w:r w:rsidRPr="00694942">
                              <w:rPr>
                                <w:rFonts w:ascii="Arial" w:hAnsi="Arial" w:cs="Arial"/>
                                <w:b/>
                                <w:bCs/>
                                <w:caps/>
                                <w:color w:val="191919" w:themeColor="text1" w:themeTint="E6"/>
                                <w:sz w:val="72"/>
                                <w:szCs w:val="72"/>
                                <w:lang w:val="ro-RO"/>
                              </w:rPr>
                              <w:t>Problem solving and decision making</w:t>
                            </w:r>
                          </w:p>
                          <w:sdt>
                            <w:sdtPr>
                              <w:rPr>
                                <w:rFonts w:ascii="Arial" w:hAnsi="Arial" w:cs="Arial"/>
                                <w:b/>
                                <w:bCs/>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4F82562" w14:textId="77777777" w:rsidR="00990C24" w:rsidRPr="00694942" w:rsidRDefault="00990C24">
                                <w:pPr>
                                  <w:jc w:val="right"/>
                                  <w:rPr>
                                    <w:rFonts w:ascii="Arial" w:hAnsi="Arial" w:cs="Arial"/>
                                    <w:b/>
                                    <w:bCs/>
                                  </w:rPr>
                                </w:pPr>
                                <w:r w:rsidRPr="00694942">
                                  <w:rPr>
                                    <w:rFonts w:ascii="Arial" w:hAnsi="Arial" w:cs="Arial"/>
                                    <w:b/>
                                    <w:bCs/>
                                    <w:color w:val="000000" w:themeColor="text1"/>
                                  </w:rPr>
                                  <w:t xml:space="preserve">     </w:t>
                                </w:r>
                              </w:p>
                            </w:sdtContent>
                          </w:sdt>
                        </w:tc>
                        <w:tc>
                          <w:tcPr>
                            <w:tcW w:w="2179" w:type="pct"/>
                            <w:vAlign w:val="center"/>
                          </w:tcPr>
                          <w:p w14:paraId="2EBEFD97" w14:textId="77777777" w:rsidR="00990C24" w:rsidRPr="00146B08" w:rsidRDefault="00990C24" w:rsidP="00694942">
                            <w:pPr>
                              <w:rPr>
                                <w:rFonts w:ascii="Arial" w:hAnsi="Arial" w:cs="Arial"/>
                                <w:sz w:val="21"/>
                                <w:szCs w:val="21"/>
                              </w:rPr>
                            </w:pPr>
                          </w:p>
                          <w:p w14:paraId="70134D4A" w14:textId="77777777" w:rsidR="00990C24" w:rsidRPr="00146B08" w:rsidRDefault="00990C24" w:rsidP="00694942">
                            <w:pPr>
                              <w:rPr>
                                <w:rFonts w:ascii="Arial" w:hAnsi="Arial" w:cs="Arial"/>
                                <w:sz w:val="21"/>
                                <w:szCs w:val="21"/>
                              </w:rPr>
                            </w:pPr>
                          </w:p>
                          <w:p w14:paraId="2F88FC01" w14:textId="77777777" w:rsidR="00990C24" w:rsidRPr="00146B08" w:rsidRDefault="00990C24" w:rsidP="00694942">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Lecturer name:</w:t>
                            </w:r>
                          </w:p>
                          <w:p w14:paraId="35389066" w14:textId="77777777" w:rsidR="00990C24" w:rsidRPr="00146B08" w:rsidRDefault="00990C24" w:rsidP="00694942">
                            <w:pPr>
                              <w:rPr>
                                <w:rFonts w:ascii="Arial" w:hAnsi="Arial" w:cs="Arial"/>
                                <w:sz w:val="48"/>
                                <w:szCs w:val="48"/>
                              </w:rPr>
                            </w:pPr>
                            <w:r w:rsidRPr="00146B08">
                              <w:rPr>
                                <w:rFonts w:ascii="Arial" w:hAnsi="Arial" w:cs="Arial"/>
                                <w:sz w:val="48"/>
                                <w:szCs w:val="48"/>
                              </w:rPr>
                              <w:t>Sylvia Hoffmann</w:t>
                            </w:r>
                          </w:p>
                          <w:p w14:paraId="56087152" w14:textId="77777777" w:rsidR="00990C24" w:rsidRPr="00146B08" w:rsidRDefault="00990C24" w:rsidP="00694942">
                            <w:pPr>
                              <w:rPr>
                                <w:rFonts w:ascii="Arial" w:hAnsi="Arial" w:cs="Arial"/>
                                <w:sz w:val="21"/>
                                <w:szCs w:val="21"/>
                              </w:rPr>
                            </w:pPr>
                          </w:p>
                          <w:p w14:paraId="1CF02F95" w14:textId="77777777" w:rsidR="00990C24" w:rsidRPr="00146B08" w:rsidRDefault="00990C24" w:rsidP="00694942">
                            <w:pPr>
                              <w:rPr>
                                <w:rFonts w:ascii="Arial" w:hAnsi="Arial" w:cs="Arial"/>
                                <w:sz w:val="21"/>
                                <w:szCs w:val="21"/>
                              </w:rPr>
                            </w:pPr>
                          </w:p>
                          <w:p w14:paraId="455E23F8" w14:textId="77777777" w:rsidR="00990C24" w:rsidRPr="00146B08" w:rsidRDefault="00990C24">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Student name:</w:t>
                            </w:r>
                          </w:p>
                          <w:sdt>
                            <w:sdtPr>
                              <w:rPr>
                                <w:rFonts w:ascii="Arial" w:hAnsi="Arial" w:cs="Arial"/>
                                <w:color w:val="000000" w:themeColor="text1"/>
                                <w:sz w:val="48"/>
                                <w:szCs w:val="4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796CDD1" w14:textId="0232CBB8" w:rsidR="00990C24" w:rsidRPr="00146B08" w:rsidRDefault="00BF63E7">
                                <w:pPr>
                                  <w:pStyle w:val="NoSpacing"/>
                                  <w:rPr>
                                    <w:rFonts w:ascii="Arial" w:hAnsi="Arial" w:cs="Arial"/>
                                    <w:color w:val="000000" w:themeColor="text1"/>
                                    <w:sz w:val="48"/>
                                    <w:szCs w:val="48"/>
                                  </w:rPr>
                                </w:pPr>
                                <w:r>
                                  <w:rPr>
                                    <w:rFonts w:ascii="Arial" w:hAnsi="Arial" w:cs="Arial"/>
                                    <w:color w:val="000000" w:themeColor="text1"/>
                                    <w:sz w:val="48"/>
                                    <w:szCs w:val="48"/>
                                  </w:rPr>
                                  <w:t xml:space="preserve">Ivan Scarevnea </w:t>
                                </w:r>
                              </w:p>
                            </w:sdtContent>
                          </w:sdt>
                          <w:p w14:paraId="7F6293E7" w14:textId="10A0E1D4" w:rsidR="00990C24" w:rsidRPr="00E760D3" w:rsidRDefault="00E760D3">
                            <w:pPr>
                              <w:pStyle w:val="NoSpacing"/>
                              <w:rPr>
                                <w:rFonts w:ascii="Arial" w:hAnsi="Arial" w:cs="Arial"/>
                                <w:color w:val="000000" w:themeColor="text1"/>
                                <w:sz w:val="48"/>
                                <w:szCs w:val="48"/>
                              </w:rPr>
                            </w:pPr>
                            <w:r>
                              <w:rPr>
                                <w:rFonts w:ascii="Arial" w:hAnsi="Arial" w:cs="Arial"/>
                                <w:color w:val="000000" w:themeColor="text1"/>
                                <w:sz w:val="48"/>
                                <w:szCs w:val="48"/>
                              </w:rPr>
                              <w:t>(</w:t>
                            </w:r>
                            <w:r w:rsidRPr="00E760D3">
                              <w:rPr>
                                <w:rFonts w:ascii="Arial" w:hAnsi="Arial" w:cs="Arial"/>
                                <w:color w:val="000000" w:themeColor="text1"/>
                                <w:sz w:val="48"/>
                                <w:szCs w:val="48"/>
                              </w:rPr>
                              <w:t>2113303</w:t>
                            </w:r>
                            <w:r>
                              <w:rPr>
                                <w:rFonts w:ascii="Arial" w:hAnsi="Arial" w:cs="Arial"/>
                                <w:color w:val="000000" w:themeColor="text1"/>
                                <w:sz w:val="48"/>
                                <w:szCs w:val="48"/>
                              </w:rPr>
                              <w:t>)</w:t>
                            </w:r>
                          </w:p>
                          <w:p w14:paraId="6F79D46F" w14:textId="77777777" w:rsidR="00E760D3" w:rsidRPr="00146B08" w:rsidRDefault="00E760D3">
                            <w:pPr>
                              <w:pStyle w:val="NoSpacing"/>
                              <w:rPr>
                                <w:rFonts w:ascii="Arial" w:hAnsi="Arial" w:cs="Arial"/>
                                <w:color w:val="C0504D" w:themeColor="accent2"/>
                                <w:sz w:val="48"/>
                                <w:szCs w:val="48"/>
                              </w:rPr>
                            </w:pPr>
                          </w:p>
                          <w:p w14:paraId="03D101FA" w14:textId="77777777" w:rsidR="00990C24" w:rsidRPr="00146B08" w:rsidRDefault="00990C24">
                            <w:pPr>
                              <w:pStyle w:val="NoSpacing"/>
                              <w:rPr>
                                <w:rFonts w:ascii="Arial" w:hAnsi="Arial" w:cs="Arial"/>
                                <w:color w:val="C0504D" w:themeColor="accent2"/>
                                <w:sz w:val="48"/>
                                <w:szCs w:val="48"/>
                              </w:rPr>
                            </w:pPr>
                            <w:r w:rsidRPr="00146B08">
                              <w:rPr>
                                <w:rFonts w:ascii="Arial" w:hAnsi="Arial" w:cs="Arial"/>
                                <w:color w:val="C0504D" w:themeColor="accent2"/>
                                <w:sz w:val="48"/>
                                <w:szCs w:val="48"/>
                              </w:rPr>
                              <w:t>MODULE CODE:</w:t>
                            </w:r>
                          </w:p>
                          <w:p w14:paraId="04458D72" w14:textId="77777777" w:rsidR="00990C24" w:rsidRPr="00146B08" w:rsidRDefault="00990C24">
                            <w:pPr>
                              <w:pStyle w:val="NoSpacing"/>
                              <w:rPr>
                                <w:rFonts w:ascii="Arial" w:hAnsi="Arial" w:cs="Arial"/>
                                <w:color w:val="000000" w:themeColor="text1"/>
                                <w:sz w:val="48"/>
                                <w:szCs w:val="48"/>
                              </w:rPr>
                            </w:pPr>
                            <w:r w:rsidRPr="00146B08">
                              <w:rPr>
                                <w:rFonts w:ascii="Arial" w:hAnsi="Arial" w:cs="Arial"/>
                                <w:color w:val="000000" w:themeColor="text1"/>
                                <w:sz w:val="48"/>
                                <w:szCs w:val="48"/>
                              </w:rPr>
                              <w:t>BMSW4004</w:t>
                            </w:r>
                          </w:p>
                          <w:p w14:paraId="7B4FF5AC" w14:textId="77777777" w:rsidR="00990C24" w:rsidRPr="00146B08" w:rsidRDefault="00990C24">
                            <w:pPr>
                              <w:pStyle w:val="NoSpacing"/>
                              <w:rPr>
                                <w:rFonts w:ascii="Arial" w:hAnsi="Arial" w:cs="Arial"/>
                                <w:color w:val="C0504D" w:themeColor="accent2"/>
                                <w:sz w:val="48"/>
                                <w:szCs w:val="48"/>
                              </w:rPr>
                            </w:pPr>
                          </w:p>
                          <w:p w14:paraId="4590CE94" w14:textId="77777777" w:rsidR="00990C24" w:rsidRPr="00694942" w:rsidRDefault="00DF2A5A">
                            <w:pPr>
                              <w:pStyle w:val="NoSpacing"/>
                              <w:rPr>
                                <w:rFonts w:ascii="Arial" w:hAnsi="Arial" w:cs="Arial"/>
                                <w:b/>
                                <w:bCs/>
                              </w:rPr>
                            </w:pPr>
                            <w:sdt>
                              <w:sdtPr>
                                <w:rPr>
                                  <w:rFonts w:ascii="Arial" w:hAnsi="Arial" w:cs="Arial"/>
                                  <w:color w:val="1F497D" w:themeColor="text2"/>
                                  <w:sz w:val="48"/>
                                  <w:szCs w:val="48"/>
                                  <w:lang w:val="ro-RO"/>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90C24">
                                  <w:rPr>
                                    <w:rFonts w:ascii="Arial" w:hAnsi="Arial" w:cs="Arial"/>
                                    <w:color w:val="1F497D" w:themeColor="text2"/>
                                    <w:sz w:val="48"/>
                                    <w:szCs w:val="48"/>
                                    <w:lang w:val="ro-RO"/>
                                  </w:rPr>
                                  <w:t xml:space="preserve">     </w:t>
                                </w:r>
                              </w:sdtContent>
                            </w:sdt>
                          </w:p>
                        </w:tc>
                      </w:tr>
                    </w:tbl>
                    <w:p w14:paraId="658F33DF" w14:textId="77777777" w:rsidR="00990C24" w:rsidRDefault="00990C24" w:rsidP="00990C24"/>
                  </w:txbxContent>
                </v:textbox>
                <w10:wrap anchorx="page" anchory="page"/>
              </v:shape>
            </w:pict>
          </mc:Fallback>
        </mc:AlternateContent>
      </w:r>
    </w:p>
    <w:p w14:paraId="49F9CC26" w14:textId="77777777" w:rsidR="00B23F41" w:rsidRPr="00013242" w:rsidRDefault="00B23F41">
      <w:pPr>
        <w:jc w:val="center"/>
        <w:rPr>
          <w:rFonts w:ascii="Arial" w:hAnsi="Arial" w:cs="Arial"/>
          <w:b/>
          <w:sz w:val="28"/>
          <w:szCs w:val="28"/>
        </w:rPr>
      </w:pPr>
    </w:p>
    <w:p w14:paraId="0F19AC11" w14:textId="77777777" w:rsidR="00B23F41" w:rsidRPr="00013242" w:rsidRDefault="00B23F41">
      <w:pPr>
        <w:jc w:val="center"/>
        <w:rPr>
          <w:rFonts w:ascii="Arial" w:hAnsi="Arial" w:cs="Arial"/>
          <w:b/>
          <w:sz w:val="28"/>
          <w:szCs w:val="28"/>
        </w:rPr>
      </w:pPr>
    </w:p>
    <w:p w14:paraId="66EACEFB" w14:textId="5E1A1B6D" w:rsidR="00B23F41" w:rsidRPr="00013242" w:rsidRDefault="00B23F41">
      <w:pPr>
        <w:jc w:val="center"/>
        <w:rPr>
          <w:rFonts w:ascii="Arial" w:hAnsi="Arial" w:cs="Arial"/>
          <w:b/>
          <w:sz w:val="28"/>
          <w:szCs w:val="28"/>
        </w:rPr>
      </w:pPr>
    </w:p>
    <w:p w14:paraId="591365F9" w14:textId="77777777" w:rsidR="00B23F41" w:rsidRPr="00013242" w:rsidRDefault="00B23F41">
      <w:pPr>
        <w:jc w:val="center"/>
        <w:rPr>
          <w:rFonts w:ascii="Arial" w:hAnsi="Arial" w:cs="Arial"/>
          <w:b/>
          <w:sz w:val="28"/>
          <w:szCs w:val="28"/>
        </w:rPr>
      </w:pPr>
    </w:p>
    <w:p w14:paraId="583BE5C9" w14:textId="77777777" w:rsidR="00B23F41" w:rsidRPr="00013242" w:rsidRDefault="00B23F41">
      <w:pPr>
        <w:jc w:val="center"/>
        <w:rPr>
          <w:rFonts w:ascii="Arial" w:hAnsi="Arial" w:cs="Arial"/>
          <w:b/>
          <w:sz w:val="28"/>
          <w:szCs w:val="28"/>
        </w:rPr>
      </w:pPr>
    </w:p>
    <w:p w14:paraId="0CEB322E" w14:textId="77777777" w:rsidR="00B23F41" w:rsidRPr="00013242" w:rsidRDefault="00B23F41">
      <w:pPr>
        <w:jc w:val="center"/>
        <w:rPr>
          <w:rFonts w:ascii="Arial" w:hAnsi="Arial" w:cs="Arial"/>
          <w:b/>
          <w:sz w:val="28"/>
          <w:szCs w:val="28"/>
        </w:rPr>
      </w:pPr>
    </w:p>
    <w:p w14:paraId="35F0C03D" w14:textId="77777777" w:rsidR="00B23F41" w:rsidRPr="00013242" w:rsidRDefault="00B23F41">
      <w:pPr>
        <w:jc w:val="center"/>
        <w:rPr>
          <w:rFonts w:ascii="Arial" w:hAnsi="Arial" w:cs="Arial"/>
          <w:b/>
          <w:sz w:val="28"/>
          <w:szCs w:val="28"/>
        </w:rPr>
      </w:pPr>
    </w:p>
    <w:p w14:paraId="39B1282A" w14:textId="77777777" w:rsidR="00B23F41" w:rsidRPr="00013242" w:rsidRDefault="00B23F41">
      <w:pPr>
        <w:rPr>
          <w:rFonts w:ascii="Arial" w:hAnsi="Arial" w:cs="Arial"/>
          <w:b/>
        </w:rPr>
      </w:pPr>
    </w:p>
    <w:p w14:paraId="5C5E99EA" w14:textId="77777777" w:rsidR="00B23F41" w:rsidRPr="00013242" w:rsidRDefault="00DF2A5A">
      <w:pPr>
        <w:rPr>
          <w:rFonts w:ascii="Arial" w:hAnsi="Arial" w:cs="Arial"/>
          <w:b/>
        </w:rPr>
      </w:pPr>
      <w:r w:rsidRPr="00013242">
        <w:rPr>
          <w:rFonts w:ascii="Arial" w:hAnsi="Arial" w:cs="Arial"/>
        </w:rPr>
        <w:br w:type="page"/>
      </w:r>
    </w:p>
    <w:p w14:paraId="34438ADD" w14:textId="77777777" w:rsidR="00B23F41" w:rsidRPr="00013242" w:rsidRDefault="00DF2A5A">
      <w:pPr>
        <w:jc w:val="center"/>
        <w:rPr>
          <w:rFonts w:ascii="Arial" w:hAnsi="Arial" w:cs="Arial"/>
          <w:b/>
          <w:sz w:val="28"/>
          <w:szCs w:val="28"/>
        </w:rPr>
      </w:pPr>
      <w:r w:rsidRPr="00013242">
        <w:rPr>
          <w:rFonts w:ascii="Arial" w:hAnsi="Arial" w:cs="Arial"/>
          <w:b/>
          <w:sz w:val="28"/>
          <w:szCs w:val="28"/>
        </w:rPr>
        <w:lastRenderedPageBreak/>
        <w:t>Table of Contents</w:t>
      </w:r>
    </w:p>
    <w:sdt>
      <w:sdtPr>
        <w:rPr>
          <w:rFonts w:ascii="Arial" w:hAnsi="Arial" w:cs="Arial"/>
        </w:rPr>
        <w:id w:val="1127976850"/>
        <w:docPartObj>
          <w:docPartGallery w:val="Table of Contents"/>
          <w:docPartUnique/>
        </w:docPartObj>
      </w:sdtPr>
      <w:sdtEndPr/>
      <w:sdtContent>
        <w:p w14:paraId="7ECBD6EA" w14:textId="42BE5651" w:rsidR="0084552C" w:rsidRDefault="00DF2A5A">
          <w:pPr>
            <w:pStyle w:val="TOC1"/>
            <w:tabs>
              <w:tab w:val="right" w:pos="9016"/>
            </w:tabs>
            <w:rPr>
              <w:rFonts w:asciiTheme="minorHAnsi" w:eastAsiaTheme="minorEastAsia" w:hAnsiTheme="minorHAnsi" w:cstheme="minorBidi"/>
              <w:noProof/>
              <w:sz w:val="22"/>
              <w:szCs w:val="22"/>
            </w:rPr>
          </w:pPr>
          <w:r w:rsidRPr="00013242">
            <w:rPr>
              <w:rFonts w:ascii="Arial" w:hAnsi="Arial" w:cs="Arial"/>
            </w:rPr>
            <w:fldChar w:fldCharType="begin"/>
          </w:r>
          <w:r w:rsidRPr="00013242">
            <w:rPr>
              <w:rFonts w:ascii="Arial" w:hAnsi="Arial" w:cs="Arial"/>
            </w:rPr>
            <w:instrText xml:space="preserve"> TOC \h \u \z </w:instrText>
          </w:r>
          <w:r w:rsidRPr="00013242">
            <w:rPr>
              <w:rFonts w:ascii="Arial" w:hAnsi="Arial" w:cs="Arial"/>
            </w:rPr>
            <w:fldChar w:fldCharType="separate"/>
          </w:r>
          <w:hyperlink w:anchor="_Toc113137659" w:history="1">
            <w:r w:rsidR="0084552C" w:rsidRPr="002255D9">
              <w:rPr>
                <w:rStyle w:val="Hyperlink"/>
                <w:noProof/>
              </w:rPr>
              <w:t>Task 2 – Individual Report</w:t>
            </w:r>
            <w:r w:rsidR="0084552C">
              <w:rPr>
                <w:noProof/>
                <w:webHidden/>
              </w:rPr>
              <w:tab/>
            </w:r>
            <w:r w:rsidR="0084552C">
              <w:rPr>
                <w:noProof/>
                <w:webHidden/>
              </w:rPr>
              <w:fldChar w:fldCharType="begin"/>
            </w:r>
            <w:r w:rsidR="0084552C">
              <w:rPr>
                <w:noProof/>
                <w:webHidden/>
              </w:rPr>
              <w:instrText xml:space="preserve"> PAGEREF _Toc113137659 \h </w:instrText>
            </w:r>
            <w:r w:rsidR="0084552C">
              <w:rPr>
                <w:noProof/>
                <w:webHidden/>
              </w:rPr>
            </w:r>
            <w:r w:rsidR="0084552C">
              <w:rPr>
                <w:noProof/>
                <w:webHidden/>
              </w:rPr>
              <w:fldChar w:fldCharType="separate"/>
            </w:r>
            <w:r w:rsidR="0084552C">
              <w:rPr>
                <w:noProof/>
                <w:webHidden/>
              </w:rPr>
              <w:t>3</w:t>
            </w:r>
            <w:r w:rsidR="0084552C">
              <w:rPr>
                <w:noProof/>
                <w:webHidden/>
              </w:rPr>
              <w:fldChar w:fldCharType="end"/>
            </w:r>
          </w:hyperlink>
        </w:p>
        <w:p w14:paraId="6D00C94A" w14:textId="3B8379E8" w:rsidR="0084552C" w:rsidRDefault="00DF2A5A">
          <w:pPr>
            <w:pStyle w:val="TOC1"/>
            <w:tabs>
              <w:tab w:val="right" w:pos="9016"/>
            </w:tabs>
            <w:rPr>
              <w:rFonts w:asciiTheme="minorHAnsi" w:eastAsiaTheme="minorEastAsia" w:hAnsiTheme="minorHAnsi" w:cstheme="minorBidi"/>
              <w:noProof/>
              <w:sz w:val="22"/>
              <w:szCs w:val="22"/>
            </w:rPr>
          </w:pPr>
          <w:hyperlink w:anchor="_Toc113137660" w:history="1">
            <w:r w:rsidR="0084552C" w:rsidRPr="002255D9">
              <w:rPr>
                <w:rStyle w:val="Hyperlink"/>
                <w:rFonts w:ascii="Arial" w:hAnsi="Arial" w:cs="Arial"/>
                <w:noProof/>
              </w:rPr>
              <w:t>Introduction</w:t>
            </w:r>
            <w:r w:rsidR="0084552C">
              <w:rPr>
                <w:noProof/>
                <w:webHidden/>
              </w:rPr>
              <w:tab/>
            </w:r>
            <w:r w:rsidR="0084552C">
              <w:rPr>
                <w:noProof/>
                <w:webHidden/>
              </w:rPr>
              <w:fldChar w:fldCharType="begin"/>
            </w:r>
            <w:r w:rsidR="0084552C">
              <w:rPr>
                <w:noProof/>
                <w:webHidden/>
              </w:rPr>
              <w:instrText xml:space="preserve"> PAGEREF _Toc113137660 \h </w:instrText>
            </w:r>
            <w:r w:rsidR="0084552C">
              <w:rPr>
                <w:noProof/>
                <w:webHidden/>
              </w:rPr>
            </w:r>
            <w:r w:rsidR="0084552C">
              <w:rPr>
                <w:noProof/>
                <w:webHidden/>
              </w:rPr>
              <w:fldChar w:fldCharType="separate"/>
            </w:r>
            <w:r w:rsidR="0084552C">
              <w:rPr>
                <w:noProof/>
                <w:webHidden/>
              </w:rPr>
              <w:t>3</w:t>
            </w:r>
            <w:r w:rsidR="0084552C">
              <w:rPr>
                <w:noProof/>
                <w:webHidden/>
              </w:rPr>
              <w:fldChar w:fldCharType="end"/>
            </w:r>
          </w:hyperlink>
        </w:p>
        <w:p w14:paraId="52370681" w14:textId="453A2CCC" w:rsidR="0084552C" w:rsidRDefault="00DF2A5A">
          <w:pPr>
            <w:pStyle w:val="TOC1"/>
            <w:tabs>
              <w:tab w:val="right" w:pos="9016"/>
            </w:tabs>
            <w:rPr>
              <w:rFonts w:asciiTheme="minorHAnsi" w:eastAsiaTheme="minorEastAsia" w:hAnsiTheme="minorHAnsi" w:cstheme="minorBidi"/>
              <w:noProof/>
              <w:sz w:val="22"/>
              <w:szCs w:val="22"/>
            </w:rPr>
          </w:pPr>
          <w:hyperlink w:anchor="_Toc113137661" w:history="1">
            <w:r w:rsidR="0084552C" w:rsidRPr="002255D9">
              <w:rPr>
                <w:rStyle w:val="Hyperlink"/>
                <w:rFonts w:ascii="Arial" w:hAnsi="Arial" w:cs="Arial"/>
                <w:noProof/>
              </w:rPr>
              <w:t>Define a complex in the workplace</w:t>
            </w:r>
            <w:r w:rsidR="0084552C">
              <w:rPr>
                <w:noProof/>
                <w:webHidden/>
              </w:rPr>
              <w:tab/>
            </w:r>
            <w:r w:rsidR="0084552C">
              <w:rPr>
                <w:noProof/>
                <w:webHidden/>
              </w:rPr>
              <w:fldChar w:fldCharType="begin"/>
            </w:r>
            <w:r w:rsidR="0084552C">
              <w:rPr>
                <w:noProof/>
                <w:webHidden/>
              </w:rPr>
              <w:instrText xml:space="preserve"> PAGEREF _Toc113137661 \h </w:instrText>
            </w:r>
            <w:r w:rsidR="0084552C">
              <w:rPr>
                <w:noProof/>
                <w:webHidden/>
              </w:rPr>
            </w:r>
            <w:r w:rsidR="0084552C">
              <w:rPr>
                <w:noProof/>
                <w:webHidden/>
              </w:rPr>
              <w:fldChar w:fldCharType="separate"/>
            </w:r>
            <w:r w:rsidR="0084552C">
              <w:rPr>
                <w:noProof/>
                <w:webHidden/>
              </w:rPr>
              <w:t>3</w:t>
            </w:r>
            <w:r w:rsidR="0084552C">
              <w:rPr>
                <w:noProof/>
                <w:webHidden/>
              </w:rPr>
              <w:fldChar w:fldCharType="end"/>
            </w:r>
          </w:hyperlink>
        </w:p>
        <w:p w14:paraId="24016EFD" w14:textId="7557B006" w:rsidR="0084552C" w:rsidRDefault="00DF2A5A">
          <w:pPr>
            <w:pStyle w:val="TOC1"/>
            <w:tabs>
              <w:tab w:val="right" w:pos="9016"/>
            </w:tabs>
            <w:rPr>
              <w:rFonts w:asciiTheme="minorHAnsi" w:eastAsiaTheme="minorEastAsia" w:hAnsiTheme="minorHAnsi" w:cstheme="minorBidi"/>
              <w:noProof/>
              <w:sz w:val="22"/>
              <w:szCs w:val="22"/>
            </w:rPr>
          </w:pPr>
          <w:hyperlink w:anchor="_Toc113137662" w:history="1">
            <w:r w:rsidR="0084552C" w:rsidRPr="002255D9">
              <w:rPr>
                <w:rStyle w:val="Hyperlink"/>
                <w:rFonts w:ascii="Arial" w:hAnsi="Arial" w:cs="Arial"/>
                <w:noProof/>
              </w:rPr>
              <w:t>PESTLE Analysis</w:t>
            </w:r>
            <w:r w:rsidR="0084552C">
              <w:rPr>
                <w:noProof/>
                <w:webHidden/>
              </w:rPr>
              <w:tab/>
            </w:r>
            <w:r w:rsidR="0084552C">
              <w:rPr>
                <w:noProof/>
                <w:webHidden/>
              </w:rPr>
              <w:fldChar w:fldCharType="begin"/>
            </w:r>
            <w:r w:rsidR="0084552C">
              <w:rPr>
                <w:noProof/>
                <w:webHidden/>
              </w:rPr>
              <w:instrText xml:space="preserve"> PAGEREF _Toc113137662 \h </w:instrText>
            </w:r>
            <w:r w:rsidR="0084552C">
              <w:rPr>
                <w:noProof/>
                <w:webHidden/>
              </w:rPr>
            </w:r>
            <w:r w:rsidR="0084552C">
              <w:rPr>
                <w:noProof/>
                <w:webHidden/>
              </w:rPr>
              <w:fldChar w:fldCharType="separate"/>
            </w:r>
            <w:r w:rsidR="0084552C">
              <w:rPr>
                <w:noProof/>
                <w:webHidden/>
              </w:rPr>
              <w:t>4</w:t>
            </w:r>
            <w:r w:rsidR="0084552C">
              <w:rPr>
                <w:noProof/>
                <w:webHidden/>
              </w:rPr>
              <w:fldChar w:fldCharType="end"/>
            </w:r>
          </w:hyperlink>
        </w:p>
        <w:p w14:paraId="660B9781" w14:textId="2495E54E" w:rsidR="0084552C" w:rsidRDefault="00DF2A5A">
          <w:pPr>
            <w:pStyle w:val="TOC1"/>
            <w:tabs>
              <w:tab w:val="right" w:pos="9016"/>
            </w:tabs>
            <w:rPr>
              <w:rFonts w:asciiTheme="minorHAnsi" w:eastAsiaTheme="minorEastAsia" w:hAnsiTheme="minorHAnsi" w:cstheme="minorBidi"/>
              <w:noProof/>
              <w:sz w:val="22"/>
              <w:szCs w:val="22"/>
            </w:rPr>
          </w:pPr>
          <w:hyperlink w:anchor="_Toc113137663" w:history="1">
            <w:r w:rsidR="0084552C" w:rsidRPr="002255D9">
              <w:rPr>
                <w:rStyle w:val="Hyperlink"/>
                <w:rFonts w:ascii="Arial" w:hAnsi="Arial" w:cs="Arial"/>
                <w:noProof/>
              </w:rPr>
              <w:t>Analysis Of The Information Of The Identified Problem That Leads To The Decision-Making</w:t>
            </w:r>
            <w:r w:rsidR="0084552C">
              <w:rPr>
                <w:noProof/>
                <w:webHidden/>
              </w:rPr>
              <w:tab/>
            </w:r>
            <w:r w:rsidR="0084552C">
              <w:rPr>
                <w:noProof/>
                <w:webHidden/>
              </w:rPr>
              <w:fldChar w:fldCharType="begin"/>
            </w:r>
            <w:r w:rsidR="0084552C">
              <w:rPr>
                <w:noProof/>
                <w:webHidden/>
              </w:rPr>
              <w:instrText xml:space="preserve"> PAGEREF _Toc113137663 \h </w:instrText>
            </w:r>
            <w:r w:rsidR="0084552C">
              <w:rPr>
                <w:noProof/>
                <w:webHidden/>
              </w:rPr>
            </w:r>
            <w:r w:rsidR="0084552C">
              <w:rPr>
                <w:noProof/>
                <w:webHidden/>
              </w:rPr>
              <w:fldChar w:fldCharType="separate"/>
            </w:r>
            <w:r w:rsidR="0084552C">
              <w:rPr>
                <w:noProof/>
                <w:webHidden/>
              </w:rPr>
              <w:t>6</w:t>
            </w:r>
            <w:r w:rsidR="0084552C">
              <w:rPr>
                <w:noProof/>
                <w:webHidden/>
              </w:rPr>
              <w:fldChar w:fldCharType="end"/>
            </w:r>
          </w:hyperlink>
        </w:p>
        <w:p w14:paraId="65C02786" w14:textId="1C9ACA08" w:rsidR="0084552C" w:rsidRDefault="00DF2A5A">
          <w:pPr>
            <w:pStyle w:val="TOC2"/>
            <w:tabs>
              <w:tab w:val="right" w:pos="9016"/>
            </w:tabs>
            <w:rPr>
              <w:rFonts w:asciiTheme="minorHAnsi" w:eastAsiaTheme="minorEastAsia" w:hAnsiTheme="minorHAnsi" w:cstheme="minorBidi"/>
              <w:noProof/>
              <w:sz w:val="22"/>
              <w:szCs w:val="22"/>
            </w:rPr>
          </w:pPr>
          <w:hyperlink w:anchor="_Toc113137664" w:history="1">
            <w:r w:rsidR="0084552C" w:rsidRPr="002255D9">
              <w:rPr>
                <w:rStyle w:val="Hyperlink"/>
                <w:rFonts w:ascii="Arial" w:hAnsi="Arial" w:cs="Arial"/>
                <w:noProof/>
              </w:rPr>
              <w:t>Cause And Effect Analysis Of The Problem</w:t>
            </w:r>
            <w:r w:rsidR="0084552C">
              <w:rPr>
                <w:noProof/>
                <w:webHidden/>
              </w:rPr>
              <w:tab/>
            </w:r>
            <w:r w:rsidR="0084552C">
              <w:rPr>
                <w:noProof/>
                <w:webHidden/>
              </w:rPr>
              <w:fldChar w:fldCharType="begin"/>
            </w:r>
            <w:r w:rsidR="0084552C">
              <w:rPr>
                <w:noProof/>
                <w:webHidden/>
              </w:rPr>
              <w:instrText xml:space="preserve"> PAGEREF _Toc113137664 \h </w:instrText>
            </w:r>
            <w:r w:rsidR="0084552C">
              <w:rPr>
                <w:noProof/>
                <w:webHidden/>
              </w:rPr>
            </w:r>
            <w:r w:rsidR="0084552C">
              <w:rPr>
                <w:noProof/>
                <w:webHidden/>
              </w:rPr>
              <w:fldChar w:fldCharType="separate"/>
            </w:r>
            <w:r w:rsidR="0084552C">
              <w:rPr>
                <w:noProof/>
                <w:webHidden/>
              </w:rPr>
              <w:t>6</w:t>
            </w:r>
            <w:r w:rsidR="0084552C">
              <w:rPr>
                <w:noProof/>
                <w:webHidden/>
              </w:rPr>
              <w:fldChar w:fldCharType="end"/>
            </w:r>
          </w:hyperlink>
        </w:p>
        <w:p w14:paraId="17B91C98" w14:textId="3F0DAE08" w:rsidR="0084552C" w:rsidRDefault="00DF2A5A">
          <w:pPr>
            <w:pStyle w:val="TOC1"/>
            <w:tabs>
              <w:tab w:val="right" w:pos="9016"/>
            </w:tabs>
            <w:rPr>
              <w:rFonts w:asciiTheme="minorHAnsi" w:eastAsiaTheme="minorEastAsia" w:hAnsiTheme="minorHAnsi" w:cstheme="minorBidi"/>
              <w:noProof/>
              <w:sz w:val="22"/>
              <w:szCs w:val="22"/>
            </w:rPr>
          </w:pPr>
          <w:hyperlink w:anchor="_Toc113137665" w:history="1">
            <w:r w:rsidR="0084552C" w:rsidRPr="002255D9">
              <w:rPr>
                <w:rStyle w:val="Hyperlink"/>
                <w:rFonts w:ascii="Arial" w:hAnsi="Arial" w:cs="Arial"/>
                <w:noProof/>
              </w:rPr>
              <w:t>SWOT analysis of Zara</w:t>
            </w:r>
            <w:r w:rsidR="0084552C">
              <w:rPr>
                <w:noProof/>
                <w:webHidden/>
              </w:rPr>
              <w:tab/>
            </w:r>
            <w:r w:rsidR="0084552C">
              <w:rPr>
                <w:noProof/>
                <w:webHidden/>
              </w:rPr>
              <w:fldChar w:fldCharType="begin"/>
            </w:r>
            <w:r w:rsidR="0084552C">
              <w:rPr>
                <w:noProof/>
                <w:webHidden/>
              </w:rPr>
              <w:instrText xml:space="preserve"> PAGEREF _Toc113137665 \h </w:instrText>
            </w:r>
            <w:r w:rsidR="0084552C">
              <w:rPr>
                <w:noProof/>
                <w:webHidden/>
              </w:rPr>
            </w:r>
            <w:r w:rsidR="0084552C">
              <w:rPr>
                <w:noProof/>
                <w:webHidden/>
              </w:rPr>
              <w:fldChar w:fldCharType="separate"/>
            </w:r>
            <w:r w:rsidR="0084552C">
              <w:rPr>
                <w:noProof/>
                <w:webHidden/>
              </w:rPr>
              <w:t>8</w:t>
            </w:r>
            <w:r w:rsidR="0084552C">
              <w:rPr>
                <w:noProof/>
                <w:webHidden/>
              </w:rPr>
              <w:fldChar w:fldCharType="end"/>
            </w:r>
          </w:hyperlink>
        </w:p>
        <w:p w14:paraId="338AAFB0" w14:textId="09E7EF84" w:rsidR="0084552C" w:rsidRDefault="00DF2A5A">
          <w:pPr>
            <w:pStyle w:val="TOC1"/>
            <w:tabs>
              <w:tab w:val="right" w:pos="9016"/>
            </w:tabs>
            <w:rPr>
              <w:rFonts w:asciiTheme="minorHAnsi" w:eastAsiaTheme="minorEastAsia" w:hAnsiTheme="minorHAnsi" w:cstheme="minorBidi"/>
              <w:noProof/>
              <w:sz w:val="22"/>
              <w:szCs w:val="22"/>
            </w:rPr>
          </w:pPr>
          <w:hyperlink w:anchor="_Toc113137666" w:history="1">
            <w:r w:rsidR="0084552C" w:rsidRPr="002255D9">
              <w:rPr>
                <w:rStyle w:val="Hyperlink"/>
                <w:rFonts w:ascii="Arial" w:hAnsi="Arial" w:cs="Arial"/>
                <w:noProof/>
              </w:rPr>
              <w:t>Alternative Solutions</w:t>
            </w:r>
            <w:r w:rsidR="0084552C">
              <w:rPr>
                <w:noProof/>
                <w:webHidden/>
              </w:rPr>
              <w:tab/>
            </w:r>
            <w:r w:rsidR="0084552C">
              <w:rPr>
                <w:noProof/>
                <w:webHidden/>
              </w:rPr>
              <w:fldChar w:fldCharType="begin"/>
            </w:r>
            <w:r w:rsidR="0084552C">
              <w:rPr>
                <w:noProof/>
                <w:webHidden/>
              </w:rPr>
              <w:instrText xml:space="preserve"> PAGEREF _Toc113137666 \h </w:instrText>
            </w:r>
            <w:r w:rsidR="0084552C">
              <w:rPr>
                <w:noProof/>
                <w:webHidden/>
              </w:rPr>
            </w:r>
            <w:r w:rsidR="0084552C">
              <w:rPr>
                <w:noProof/>
                <w:webHidden/>
              </w:rPr>
              <w:fldChar w:fldCharType="separate"/>
            </w:r>
            <w:r w:rsidR="0084552C">
              <w:rPr>
                <w:noProof/>
                <w:webHidden/>
              </w:rPr>
              <w:t>9</w:t>
            </w:r>
            <w:r w:rsidR="0084552C">
              <w:rPr>
                <w:noProof/>
                <w:webHidden/>
              </w:rPr>
              <w:fldChar w:fldCharType="end"/>
            </w:r>
          </w:hyperlink>
        </w:p>
        <w:p w14:paraId="6A82BCD1" w14:textId="44DD11A8" w:rsidR="0084552C" w:rsidRDefault="00DF2A5A">
          <w:pPr>
            <w:pStyle w:val="TOC1"/>
            <w:tabs>
              <w:tab w:val="right" w:pos="9016"/>
            </w:tabs>
            <w:rPr>
              <w:rFonts w:asciiTheme="minorHAnsi" w:eastAsiaTheme="minorEastAsia" w:hAnsiTheme="minorHAnsi" w:cstheme="minorBidi"/>
              <w:noProof/>
              <w:sz w:val="22"/>
              <w:szCs w:val="22"/>
            </w:rPr>
          </w:pPr>
          <w:hyperlink w:anchor="_Toc113137667" w:history="1">
            <w:r w:rsidR="0084552C" w:rsidRPr="002255D9">
              <w:rPr>
                <w:rStyle w:val="Hyperlink"/>
                <w:rFonts w:ascii="Arial" w:hAnsi="Arial" w:cs="Arial"/>
                <w:noProof/>
              </w:rPr>
              <w:t>Use of PMI tool to identify the most appropriate option</w:t>
            </w:r>
            <w:r w:rsidR="0084552C">
              <w:rPr>
                <w:noProof/>
                <w:webHidden/>
              </w:rPr>
              <w:tab/>
            </w:r>
            <w:r w:rsidR="0084552C">
              <w:rPr>
                <w:noProof/>
                <w:webHidden/>
              </w:rPr>
              <w:fldChar w:fldCharType="begin"/>
            </w:r>
            <w:r w:rsidR="0084552C">
              <w:rPr>
                <w:noProof/>
                <w:webHidden/>
              </w:rPr>
              <w:instrText xml:space="preserve"> PAGEREF _Toc113137667 \h </w:instrText>
            </w:r>
            <w:r w:rsidR="0084552C">
              <w:rPr>
                <w:noProof/>
                <w:webHidden/>
              </w:rPr>
            </w:r>
            <w:r w:rsidR="0084552C">
              <w:rPr>
                <w:noProof/>
                <w:webHidden/>
              </w:rPr>
              <w:fldChar w:fldCharType="separate"/>
            </w:r>
            <w:r w:rsidR="0084552C">
              <w:rPr>
                <w:noProof/>
                <w:webHidden/>
              </w:rPr>
              <w:t>10</w:t>
            </w:r>
            <w:r w:rsidR="0084552C">
              <w:rPr>
                <w:noProof/>
                <w:webHidden/>
              </w:rPr>
              <w:fldChar w:fldCharType="end"/>
            </w:r>
          </w:hyperlink>
        </w:p>
        <w:p w14:paraId="34927B83" w14:textId="32D04042" w:rsidR="0084552C" w:rsidRDefault="00DF2A5A">
          <w:pPr>
            <w:pStyle w:val="TOC1"/>
            <w:tabs>
              <w:tab w:val="right" w:pos="9016"/>
            </w:tabs>
            <w:rPr>
              <w:rFonts w:asciiTheme="minorHAnsi" w:eastAsiaTheme="minorEastAsia" w:hAnsiTheme="minorHAnsi" w:cstheme="minorBidi"/>
              <w:noProof/>
              <w:sz w:val="22"/>
              <w:szCs w:val="22"/>
            </w:rPr>
          </w:pPr>
          <w:hyperlink w:anchor="_Toc113137668" w:history="1">
            <w:r w:rsidR="0084552C" w:rsidRPr="002255D9">
              <w:rPr>
                <w:rStyle w:val="Hyperlink"/>
                <w:rFonts w:ascii="Arial" w:hAnsi="Arial" w:cs="Arial"/>
                <w:noProof/>
              </w:rPr>
              <w:t>SMART plan for implementing the solution</w:t>
            </w:r>
            <w:r w:rsidR="0084552C">
              <w:rPr>
                <w:noProof/>
                <w:webHidden/>
              </w:rPr>
              <w:tab/>
            </w:r>
            <w:r w:rsidR="0084552C">
              <w:rPr>
                <w:noProof/>
                <w:webHidden/>
              </w:rPr>
              <w:fldChar w:fldCharType="begin"/>
            </w:r>
            <w:r w:rsidR="0084552C">
              <w:rPr>
                <w:noProof/>
                <w:webHidden/>
              </w:rPr>
              <w:instrText xml:space="preserve"> PAGEREF _Toc113137668 \h </w:instrText>
            </w:r>
            <w:r w:rsidR="0084552C">
              <w:rPr>
                <w:noProof/>
                <w:webHidden/>
              </w:rPr>
            </w:r>
            <w:r w:rsidR="0084552C">
              <w:rPr>
                <w:noProof/>
                <w:webHidden/>
              </w:rPr>
              <w:fldChar w:fldCharType="separate"/>
            </w:r>
            <w:r w:rsidR="0084552C">
              <w:rPr>
                <w:noProof/>
                <w:webHidden/>
              </w:rPr>
              <w:t>10</w:t>
            </w:r>
            <w:r w:rsidR="0084552C">
              <w:rPr>
                <w:noProof/>
                <w:webHidden/>
              </w:rPr>
              <w:fldChar w:fldCharType="end"/>
            </w:r>
          </w:hyperlink>
        </w:p>
        <w:p w14:paraId="72992568" w14:textId="192068BB" w:rsidR="0084552C" w:rsidRDefault="00DF2A5A">
          <w:pPr>
            <w:pStyle w:val="TOC1"/>
            <w:tabs>
              <w:tab w:val="right" w:pos="9016"/>
            </w:tabs>
            <w:rPr>
              <w:rFonts w:asciiTheme="minorHAnsi" w:eastAsiaTheme="minorEastAsia" w:hAnsiTheme="minorHAnsi" w:cstheme="minorBidi"/>
              <w:noProof/>
              <w:sz w:val="22"/>
              <w:szCs w:val="22"/>
            </w:rPr>
          </w:pPr>
          <w:hyperlink w:anchor="_Toc113137669" w:history="1">
            <w:r w:rsidR="0084552C" w:rsidRPr="002255D9">
              <w:rPr>
                <w:rStyle w:val="Hyperlink"/>
                <w:rFonts w:ascii="Arial" w:hAnsi="Arial" w:cs="Arial"/>
                <w:noProof/>
              </w:rPr>
              <w:t>Communication of the plan with the stakeholders</w:t>
            </w:r>
            <w:r w:rsidR="0084552C">
              <w:rPr>
                <w:noProof/>
                <w:webHidden/>
              </w:rPr>
              <w:tab/>
            </w:r>
            <w:r w:rsidR="0084552C">
              <w:rPr>
                <w:noProof/>
                <w:webHidden/>
              </w:rPr>
              <w:fldChar w:fldCharType="begin"/>
            </w:r>
            <w:r w:rsidR="0084552C">
              <w:rPr>
                <w:noProof/>
                <w:webHidden/>
              </w:rPr>
              <w:instrText xml:space="preserve"> PAGEREF _Toc113137669 \h </w:instrText>
            </w:r>
            <w:r w:rsidR="0084552C">
              <w:rPr>
                <w:noProof/>
                <w:webHidden/>
              </w:rPr>
            </w:r>
            <w:r w:rsidR="0084552C">
              <w:rPr>
                <w:noProof/>
                <w:webHidden/>
              </w:rPr>
              <w:fldChar w:fldCharType="separate"/>
            </w:r>
            <w:r w:rsidR="0084552C">
              <w:rPr>
                <w:noProof/>
                <w:webHidden/>
              </w:rPr>
              <w:t>11</w:t>
            </w:r>
            <w:r w:rsidR="0084552C">
              <w:rPr>
                <w:noProof/>
                <w:webHidden/>
              </w:rPr>
              <w:fldChar w:fldCharType="end"/>
            </w:r>
          </w:hyperlink>
        </w:p>
        <w:p w14:paraId="783CF84B" w14:textId="1A9EAF4E" w:rsidR="0084552C" w:rsidRDefault="00DF2A5A">
          <w:pPr>
            <w:pStyle w:val="TOC1"/>
            <w:tabs>
              <w:tab w:val="right" w:pos="9016"/>
            </w:tabs>
            <w:rPr>
              <w:rFonts w:asciiTheme="minorHAnsi" w:eastAsiaTheme="minorEastAsia" w:hAnsiTheme="minorHAnsi" w:cstheme="minorBidi"/>
              <w:noProof/>
              <w:sz w:val="22"/>
              <w:szCs w:val="22"/>
            </w:rPr>
          </w:pPr>
          <w:hyperlink w:anchor="_Toc113137670" w:history="1">
            <w:r w:rsidR="0084552C" w:rsidRPr="002255D9">
              <w:rPr>
                <w:rStyle w:val="Hyperlink"/>
                <w:rFonts w:ascii="Arial" w:hAnsi="Arial" w:cs="Arial"/>
                <w:noProof/>
              </w:rPr>
              <w:t>Monitoring and review techniques</w:t>
            </w:r>
            <w:r w:rsidR="0084552C">
              <w:rPr>
                <w:noProof/>
                <w:webHidden/>
              </w:rPr>
              <w:tab/>
            </w:r>
            <w:r w:rsidR="0084552C">
              <w:rPr>
                <w:noProof/>
                <w:webHidden/>
              </w:rPr>
              <w:fldChar w:fldCharType="begin"/>
            </w:r>
            <w:r w:rsidR="0084552C">
              <w:rPr>
                <w:noProof/>
                <w:webHidden/>
              </w:rPr>
              <w:instrText xml:space="preserve"> PAGEREF _Toc113137670 \h </w:instrText>
            </w:r>
            <w:r w:rsidR="0084552C">
              <w:rPr>
                <w:noProof/>
                <w:webHidden/>
              </w:rPr>
            </w:r>
            <w:r w:rsidR="0084552C">
              <w:rPr>
                <w:noProof/>
                <w:webHidden/>
              </w:rPr>
              <w:fldChar w:fldCharType="separate"/>
            </w:r>
            <w:r w:rsidR="0084552C">
              <w:rPr>
                <w:noProof/>
                <w:webHidden/>
              </w:rPr>
              <w:t>12</w:t>
            </w:r>
            <w:r w:rsidR="0084552C">
              <w:rPr>
                <w:noProof/>
                <w:webHidden/>
              </w:rPr>
              <w:fldChar w:fldCharType="end"/>
            </w:r>
          </w:hyperlink>
        </w:p>
        <w:p w14:paraId="560E5CA4" w14:textId="3826BF53" w:rsidR="0084552C" w:rsidRDefault="00DF2A5A">
          <w:pPr>
            <w:pStyle w:val="TOC1"/>
            <w:tabs>
              <w:tab w:val="right" w:pos="9016"/>
            </w:tabs>
            <w:rPr>
              <w:rFonts w:asciiTheme="minorHAnsi" w:eastAsiaTheme="minorEastAsia" w:hAnsiTheme="minorHAnsi" w:cstheme="minorBidi"/>
              <w:noProof/>
              <w:sz w:val="22"/>
              <w:szCs w:val="22"/>
            </w:rPr>
          </w:pPr>
          <w:hyperlink w:anchor="_Toc113137671" w:history="1">
            <w:r w:rsidR="0084552C" w:rsidRPr="002255D9">
              <w:rPr>
                <w:rStyle w:val="Hyperlink"/>
                <w:rFonts w:ascii="Arial" w:hAnsi="Arial" w:cs="Arial"/>
                <w:noProof/>
              </w:rPr>
              <w:t>Conclusion</w:t>
            </w:r>
            <w:r w:rsidR="0084552C">
              <w:rPr>
                <w:noProof/>
                <w:webHidden/>
              </w:rPr>
              <w:tab/>
            </w:r>
            <w:r w:rsidR="0084552C">
              <w:rPr>
                <w:noProof/>
                <w:webHidden/>
              </w:rPr>
              <w:fldChar w:fldCharType="begin"/>
            </w:r>
            <w:r w:rsidR="0084552C">
              <w:rPr>
                <w:noProof/>
                <w:webHidden/>
              </w:rPr>
              <w:instrText xml:space="preserve"> PAGEREF _Toc113137671 \h </w:instrText>
            </w:r>
            <w:r w:rsidR="0084552C">
              <w:rPr>
                <w:noProof/>
                <w:webHidden/>
              </w:rPr>
            </w:r>
            <w:r w:rsidR="0084552C">
              <w:rPr>
                <w:noProof/>
                <w:webHidden/>
              </w:rPr>
              <w:fldChar w:fldCharType="separate"/>
            </w:r>
            <w:r w:rsidR="0084552C">
              <w:rPr>
                <w:noProof/>
                <w:webHidden/>
              </w:rPr>
              <w:t>12</w:t>
            </w:r>
            <w:r w:rsidR="0084552C">
              <w:rPr>
                <w:noProof/>
                <w:webHidden/>
              </w:rPr>
              <w:fldChar w:fldCharType="end"/>
            </w:r>
          </w:hyperlink>
        </w:p>
        <w:p w14:paraId="0004E21D" w14:textId="04C7CF85" w:rsidR="0084552C" w:rsidRDefault="00DF2A5A">
          <w:pPr>
            <w:pStyle w:val="TOC1"/>
            <w:tabs>
              <w:tab w:val="right" w:pos="9016"/>
            </w:tabs>
            <w:rPr>
              <w:rFonts w:asciiTheme="minorHAnsi" w:eastAsiaTheme="minorEastAsia" w:hAnsiTheme="minorHAnsi" w:cstheme="minorBidi"/>
              <w:noProof/>
              <w:sz w:val="22"/>
              <w:szCs w:val="22"/>
            </w:rPr>
          </w:pPr>
          <w:hyperlink w:anchor="_Toc113137672" w:history="1">
            <w:r w:rsidR="0084552C" w:rsidRPr="002255D9">
              <w:rPr>
                <w:rStyle w:val="Hyperlink"/>
                <w:rFonts w:ascii="Arial" w:hAnsi="Arial" w:cs="Arial"/>
                <w:noProof/>
              </w:rPr>
              <w:t>Reference</w:t>
            </w:r>
            <w:r w:rsidR="0084552C">
              <w:rPr>
                <w:noProof/>
                <w:webHidden/>
              </w:rPr>
              <w:tab/>
            </w:r>
            <w:r w:rsidR="0084552C">
              <w:rPr>
                <w:noProof/>
                <w:webHidden/>
              </w:rPr>
              <w:fldChar w:fldCharType="begin"/>
            </w:r>
            <w:r w:rsidR="0084552C">
              <w:rPr>
                <w:noProof/>
                <w:webHidden/>
              </w:rPr>
              <w:instrText xml:space="preserve"> PAGEREF _Toc113137672 \h </w:instrText>
            </w:r>
            <w:r w:rsidR="0084552C">
              <w:rPr>
                <w:noProof/>
                <w:webHidden/>
              </w:rPr>
            </w:r>
            <w:r w:rsidR="0084552C">
              <w:rPr>
                <w:noProof/>
                <w:webHidden/>
              </w:rPr>
              <w:fldChar w:fldCharType="separate"/>
            </w:r>
            <w:r w:rsidR="0084552C">
              <w:rPr>
                <w:noProof/>
                <w:webHidden/>
              </w:rPr>
              <w:t>14</w:t>
            </w:r>
            <w:r w:rsidR="0084552C">
              <w:rPr>
                <w:noProof/>
                <w:webHidden/>
              </w:rPr>
              <w:fldChar w:fldCharType="end"/>
            </w:r>
          </w:hyperlink>
        </w:p>
        <w:p w14:paraId="5663208A" w14:textId="793CD486" w:rsidR="0084552C" w:rsidRDefault="00DF2A5A">
          <w:pPr>
            <w:pStyle w:val="TOC1"/>
            <w:tabs>
              <w:tab w:val="right" w:pos="9016"/>
            </w:tabs>
            <w:rPr>
              <w:rFonts w:asciiTheme="minorHAnsi" w:eastAsiaTheme="minorEastAsia" w:hAnsiTheme="minorHAnsi" w:cstheme="minorBidi"/>
              <w:noProof/>
              <w:sz w:val="22"/>
              <w:szCs w:val="22"/>
            </w:rPr>
          </w:pPr>
          <w:hyperlink w:anchor="_Toc113137673" w:history="1">
            <w:r w:rsidR="0084552C" w:rsidRPr="002255D9">
              <w:rPr>
                <w:rStyle w:val="Hyperlink"/>
                <w:noProof/>
              </w:rPr>
              <w:t>Task 1 – Role-play</w:t>
            </w:r>
            <w:r w:rsidR="0084552C">
              <w:rPr>
                <w:noProof/>
                <w:webHidden/>
              </w:rPr>
              <w:tab/>
            </w:r>
            <w:r w:rsidR="0084552C">
              <w:rPr>
                <w:noProof/>
                <w:webHidden/>
              </w:rPr>
              <w:fldChar w:fldCharType="begin"/>
            </w:r>
            <w:r w:rsidR="0084552C">
              <w:rPr>
                <w:noProof/>
                <w:webHidden/>
              </w:rPr>
              <w:instrText xml:space="preserve"> PAGEREF _Toc113137673 \h </w:instrText>
            </w:r>
            <w:r w:rsidR="0084552C">
              <w:rPr>
                <w:noProof/>
                <w:webHidden/>
              </w:rPr>
            </w:r>
            <w:r w:rsidR="0084552C">
              <w:rPr>
                <w:noProof/>
                <w:webHidden/>
              </w:rPr>
              <w:fldChar w:fldCharType="separate"/>
            </w:r>
            <w:r w:rsidR="0084552C">
              <w:rPr>
                <w:noProof/>
                <w:webHidden/>
              </w:rPr>
              <w:t>16</w:t>
            </w:r>
            <w:r w:rsidR="0084552C">
              <w:rPr>
                <w:noProof/>
                <w:webHidden/>
              </w:rPr>
              <w:fldChar w:fldCharType="end"/>
            </w:r>
          </w:hyperlink>
        </w:p>
        <w:p w14:paraId="730C3294" w14:textId="33E43C34" w:rsidR="00B23F41" w:rsidRPr="00013242" w:rsidRDefault="00DF2A5A">
          <w:pPr>
            <w:tabs>
              <w:tab w:val="right" w:pos="9025"/>
            </w:tabs>
            <w:spacing w:before="200" w:after="80" w:line="240" w:lineRule="auto"/>
            <w:rPr>
              <w:rFonts w:ascii="Arial" w:hAnsi="Arial" w:cs="Arial"/>
              <w:b/>
              <w:color w:val="000000"/>
            </w:rPr>
          </w:pPr>
          <w:r w:rsidRPr="00013242">
            <w:rPr>
              <w:rFonts w:ascii="Arial" w:hAnsi="Arial" w:cs="Arial"/>
            </w:rPr>
            <w:fldChar w:fldCharType="end"/>
          </w:r>
        </w:p>
      </w:sdtContent>
    </w:sdt>
    <w:p w14:paraId="35FD3E91" w14:textId="77777777" w:rsidR="00B23F41" w:rsidRPr="00013242" w:rsidRDefault="00B23F41">
      <w:pPr>
        <w:rPr>
          <w:rFonts w:ascii="Arial" w:hAnsi="Arial" w:cs="Arial"/>
          <w:b/>
        </w:rPr>
      </w:pPr>
    </w:p>
    <w:p w14:paraId="4F56229B" w14:textId="77777777" w:rsidR="00B23F41" w:rsidRPr="00013242" w:rsidRDefault="00B23F41">
      <w:pPr>
        <w:rPr>
          <w:rFonts w:ascii="Arial" w:hAnsi="Arial" w:cs="Arial"/>
          <w:b/>
        </w:rPr>
      </w:pPr>
    </w:p>
    <w:p w14:paraId="367A7DA9" w14:textId="77777777" w:rsidR="00B23F41" w:rsidRPr="00013242" w:rsidRDefault="00B23F41">
      <w:pPr>
        <w:rPr>
          <w:rFonts w:ascii="Arial" w:hAnsi="Arial" w:cs="Arial"/>
          <w:b/>
        </w:rPr>
      </w:pPr>
    </w:p>
    <w:p w14:paraId="63831B16" w14:textId="37821E2F" w:rsidR="00A718AC" w:rsidRPr="0084552C" w:rsidRDefault="00DF2A5A" w:rsidP="0084552C">
      <w:pPr>
        <w:pStyle w:val="Heading1"/>
        <w:rPr>
          <w:rFonts w:ascii="Arial" w:hAnsi="Arial" w:cs="Arial"/>
        </w:rPr>
      </w:pPr>
      <w:bookmarkStart w:id="0" w:name="_xzls70reulae" w:colFirst="0" w:colLast="0"/>
      <w:bookmarkEnd w:id="0"/>
      <w:r w:rsidRPr="00013242">
        <w:rPr>
          <w:rFonts w:ascii="Arial" w:hAnsi="Arial" w:cs="Arial"/>
        </w:rPr>
        <w:br w:type="page"/>
      </w:r>
    </w:p>
    <w:p w14:paraId="37B2F595" w14:textId="77777777" w:rsidR="00A718AC" w:rsidRPr="009F76C9" w:rsidRDefault="00A718AC" w:rsidP="00A718AC">
      <w:pPr>
        <w:jc w:val="center"/>
        <w:rPr>
          <w:rFonts w:ascii="Arial" w:hAnsi="Arial" w:cs="Arial"/>
          <w:b/>
          <w:sz w:val="22"/>
          <w:szCs w:val="22"/>
        </w:rPr>
      </w:pPr>
      <w:r w:rsidRPr="009F76C9">
        <w:rPr>
          <w:rFonts w:ascii="Arial" w:hAnsi="Arial" w:cs="Arial"/>
          <w:b/>
          <w:sz w:val="22"/>
          <w:szCs w:val="22"/>
        </w:rPr>
        <w:lastRenderedPageBreak/>
        <w:t>Problem Solving and Decision Making</w:t>
      </w:r>
    </w:p>
    <w:p w14:paraId="4619BB77" w14:textId="3559C6F7" w:rsidR="00550E64" w:rsidRPr="0084552C" w:rsidRDefault="00A718AC" w:rsidP="0084552C">
      <w:pPr>
        <w:pStyle w:val="Heading1"/>
        <w:jc w:val="center"/>
      </w:pPr>
      <w:bookmarkStart w:id="1" w:name="_Toc113137659"/>
      <w:r w:rsidRPr="009F76C9">
        <w:t xml:space="preserve">Task </w:t>
      </w:r>
      <w:r w:rsidR="000029F6">
        <w:t>2</w:t>
      </w:r>
      <w:r w:rsidRPr="009F76C9">
        <w:t xml:space="preserve"> – </w:t>
      </w:r>
      <w:r w:rsidR="000029F6">
        <w:t>Individual Report</w:t>
      </w:r>
      <w:bookmarkEnd w:id="1"/>
    </w:p>
    <w:p w14:paraId="1690B614" w14:textId="325A1D10" w:rsidR="00B23F41" w:rsidRPr="00013242" w:rsidRDefault="00DF2A5A">
      <w:pPr>
        <w:pStyle w:val="Heading1"/>
        <w:rPr>
          <w:rFonts w:ascii="Arial" w:hAnsi="Arial" w:cs="Arial"/>
        </w:rPr>
      </w:pPr>
      <w:bookmarkStart w:id="2" w:name="_Toc113137660"/>
      <w:r w:rsidRPr="00013242">
        <w:rPr>
          <w:rFonts w:ascii="Arial" w:hAnsi="Arial" w:cs="Arial"/>
        </w:rPr>
        <w:t>Introduction</w:t>
      </w:r>
      <w:bookmarkEnd w:id="2"/>
    </w:p>
    <w:p w14:paraId="48A5EC51" w14:textId="77777777" w:rsidR="00B23F41" w:rsidRPr="00013242" w:rsidRDefault="00DF2A5A">
      <w:pPr>
        <w:rPr>
          <w:rFonts w:ascii="Arial" w:hAnsi="Arial" w:cs="Arial"/>
        </w:rPr>
      </w:pPr>
      <w:r w:rsidRPr="00013242">
        <w:rPr>
          <w:rFonts w:ascii="Arial" w:hAnsi="Arial" w:cs="Arial"/>
        </w:rPr>
        <w:t>The vast majority of employees, at one point or another, have voiced discontent with their current jobs to one another. While some p</w:t>
      </w:r>
      <w:r w:rsidRPr="00013242">
        <w:rPr>
          <w:rFonts w:ascii="Arial" w:hAnsi="Arial" w:cs="Arial"/>
        </w:rPr>
        <w:t>eople decide to leave their jobs in search of opportunities that are more suited to them, others choose to remain in their existing roles despite being unhappy with the atmosphere at their places of employment. Employees that are unmotivated and underperfo</w:t>
      </w:r>
      <w:r w:rsidRPr="00013242">
        <w:rPr>
          <w:rFonts w:ascii="Arial" w:hAnsi="Arial" w:cs="Arial"/>
        </w:rPr>
        <w:t>rm might potentially damage a company's reputation because of the bad thoughts they have about the job that they do. Because of this, there was chaos in every department of the organisation, and it even affected the overall financial health of the company.</w:t>
      </w:r>
      <w:r w:rsidRPr="00013242">
        <w:rPr>
          <w:rFonts w:ascii="Arial" w:hAnsi="Arial" w:cs="Arial"/>
        </w:rPr>
        <w:t xml:space="preserve"> Managers that make an effort to learn about the underlying issues that are causing employees discomfort might take steps to reduce employee unhappiness. A little less than one-third of the workforce is dissatisfied with their current position. This is a w</w:t>
      </w:r>
      <w:r w:rsidRPr="00013242">
        <w:rPr>
          <w:rFonts w:ascii="Arial" w:hAnsi="Arial" w:cs="Arial"/>
        </w:rPr>
        <w:t>orrying indicator for the mental health of the people living in the UK as well as the economics of the enterprises there.</w:t>
      </w:r>
    </w:p>
    <w:p w14:paraId="2067AB1B" w14:textId="77777777" w:rsidR="00B23F41" w:rsidRPr="00013242" w:rsidRDefault="00DF2A5A">
      <w:pPr>
        <w:pStyle w:val="Heading1"/>
        <w:rPr>
          <w:rFonts w:ascii="Arial" w:hAnsi="Arial" w:cs="Arial"/>
        </w:rPr>
      </w:pPr>
      <w:bookmarkStart w:id="3" w:name="_Toc113137661"/>
      <w:r w:rsidRPr="00013242">
        <w:rPr>
          <w:rFonts w:ascii="Arial" w:hAnsi="Arial" w:cs="Arial"/>
        </w:rPr>
        <w:t>Define a complex in the workplace</w:t>
      </w:r>
      <w:bookmarkEnd w:id="3"/>
    </w:p>
    <w:p w14:paraId="441BEFD1" w14:textId="77777777" w:rsidR="00B23F41" w:rsidRDefault="00DF2A5A">
      <w:pPr>
        <w:rPr>
          <w:rFonts w:ascii="Arial" w:hAnsi="Arial" w:cs="Arial"/>
        </w:rPr>
      </w:pPr>
      <w:r w:rsidRPr="00013242">
        <w:rPr>
          <w:rFonts w:ascii="Arial" w:hAnsi="Arial" w:cs="Arial"/>
        </w:rPr>
        <w:t>A large portion of the working population is discontent with their jobs because of the low wages they are paid. Low-wage workers often have trouble affording even the basics of life. As the cost of living, including rent, utilities, food, and transportatio</w:t>
      </w:r>
      <w:r w:rsidRPr="00013242">
        <w:rPr>
          <w:rFonts w:ascii="Arial" w:hAnsi="Arial" w:cs="Arial"/>
        </w:rPr>
        <w:t xml:space="preserve">n, continues to rise, workers are left with a smaller share of their paychecks to cover these expenses. Many people are unhappy in their jobs because they find it difficult to maintain a comfortable lifestyle on their current salary (Vogue, 2019). Workers </w:t>
      </w:r>
      <w:r w:rsidRPr="00013242">
        <w:rPr>
          <w:rFonts w:ascii="Arial" w:hAnsi="Arial" w:cs="Arial"/>
        </w:rPr>
        <w:t>may believe they are being underpaid when, in fact, they are receiving a wage that is fair in light of the tasks they have previously handled. If you want your workers to be happy with their current salary, it's a good idea to let them know about potential</w:t>
      </w:r>
      <w:r w:rsidRPr="00013242">
        <w:rPr>
          <w:rFonts w:ascii="Arial" w:hAnsi="Arial" w:cs="Arial"/>
        </w:rPr>
        <w:t xml:space="preserve"> raises in the next budget, or at least to show them the pertinent comparisons. Using tools like SWOT and PESTLE analyses, as well as methods from PMI and SMART goals, this research has analysed the problem of employee dissatisfaction at Zara and offered a</w:t>
      </w:r>
      <w:r w:rsidRPr="00013242">
        <w:rPr>
          <w:rFonts w:ascii="Arial" w:hAnsi="Arial" w:cs="Arial"/>
        </w:rPr>
        <w:t xml:space="preserve"> concrete solution.</w:t>
      </w:r>
    </w:p>
    <w:p w14:paraId="1A646CEE" w14:textId="77777777" w:rsidR="0096247A" w:rsidRPr="00013242" w:rsidRDefault="0096247A">
      <w:pPr>
        <w:rPr>
          <w:rFonts w:ascii="Arial" w:hAnsi="Arial" w:cs="Arial"/>
        </w:rPr>
      </w:pPr>
    </w:p>
    <w:p w14:paraId="7ECC09ED" w14:textId="77777777" w:rsidR="00B23F41" w:rsidRPr="00013242" w:rsidRDefault="00DF2A5A">
      <w:pPr>
        <w:pStyle w:val="Heading1"/>
        <w:rPr>
          <w:rFonts w:ascii="Arial" w:hAnsi="Arial" w:cs="Arial"/>
        </w:rPr>
      </w:pPr>
      <w:bookmarkStart w:id="4" w:name="_Toc113137662"/>
      <w:r w:rsidRPr="00013242">
        <w:rPr>
          <w:rFonts w:ascii="Arial" w:hAnsi="Arial" w:cs="Arial"/>
        </w:rPr>
        <w:t>PESTLE Analysis</w:t>
      </w:r>
      <w:bookmarkEnd w:id="4"/>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23F41" w:rsidRPr="00013242" w14:paraId="462BE396" w14:textId="77777777">
        <w:tc>
          <w:tcPr>
            <w:tcW w:w="4513" w:type="dxa"/>
            <w:shd w:val="clear" w:color="auto" w:fill="auto"/>
            <w:tcMar>
              <w:top w:w="100" w:type="dxa"/>
              <w:left w:w="100" w:type="dxa"/>
              <w:bottom w:w="100" w:type="dxa"/>
              <w:right w:w="100" w:type="dxa"/>
            </w:tcMar>
          </w:tcPr>
          <w:p w14:paraId="74A5C39A"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Political</w:t>
            </w:r>
          </w:p>
        </w:tc>
        <w:tc>
          <w:tcPr>
            <w:tcW w:w="4513" w:type="dxa"/>
            <w:shd w:val="clear" w:color="auto" w:fill="auto"/>
            <w:tcMar>
              <w:top w:w="100" w:type="dxa"/>
              <w:left w:w="100" w:type="dxa"/>
              <w:bottom w:w="100" w:type="dxa"/>
              <w:right w:w="100" w:type="dxa"/>
            </w:tcMar>
          </w:tcPr>
          <w:p w14:paraId="164DEA8D"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Zara is a Spanish, EU-founded worldwide brand. Zara may import raw materials and export completed items via trade agreements. The platform reduces Zara's shipping time and costs. EU is UK's major </w:t>
            </w:r>
            <w:r w:rsidRPr="00013242">
              <w:rPr>
                <w:rFonts w:ascii="Arial" w:hAnsi="Arial" w:cs="Arial"/>
              </w:rPr>
              <w:t>textile export market. Zara has access to a broader client base in all European states without paying extra border taxes, which boosts sales (Cosmopolitan, 2019). Financial rules impact business operations. India and China are hampered by red tape. Politic</w:t>
            </w:r>
            <w:r w:rsidRPr="00013242">
              <w:rPr>
                <w:rFonts w:ascii="Arial" w:hAnsi="Arial" w:cs="Arial"/>
              </w:rPr>
              <w:t>al interruptions damage the market's economics and supply chain. Zara's supply chain was restricted to its native nation and neighbours.</w:t>
            </w:r>
          </w:p>
        </w:tc>
      </w:tr>
      <w:tr w:rsidR="00B23F41" w:rsidRPr="00013242" w14:paraId="059327FA" w14:textId="77777777">
        <w:tc>
          <w:tcPr>
            <w:tcW w:w="4513" w:type="dxa"/>
            <w:shd w:val="clear" w:color="auto" w:fill="auto"/>
            <w:tcMar>
              <w:top w:w="100" w:type="dxa"/>
              <w:left w:w="100" w:type="dxa"/>
              <w:bottom w:w="100" w:type="dxa"/>
              <w:right w:w="100" w:type="dxa"/>
            </w:tcMar>
          </w:tcPr>
          <w:p w14:paraId="1CC6CC75"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Economical</w:t>
            </w:r>
          </w:p>
        </w:tc>
        <w:tc>
          <w:tcPr>
            <w:tcW w:w="4513" w:type="dxa"/>
            <w:shd w:val="clear" w:color="auto" w:fill="auto"/>
            <w:tcMar>
              <w:top w:w="100" w:type="dxa"/>
              <w:left w:w="100" w:type="dxa"/>
              <w:bottom w:w="100" w:type="dxa"/>
              <w:right w:w="100" w:type="dxa"/>
            </w:tcMar>
          </w:tcPr>
          <w:p w14:paraId="119E6B9D"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Despite the UK's dismal economy, Zara remains flourishing. Zara has a loyal following since it meets most s</w:t>
            </w:r>
            <w:r w:rsidRPr="00013242">
              <w:rPr>
                <w:rFonts w:ascii="Arial" w:hAnsi="Arial" w:cs="Arial"/>
              </w:rPr>
              <w:t>hoppers' needs. Zara's lower prices give it a higher market share. A company's finances may suffer from low global economic activity (MEN, 2022). A company might go bankrupt from rising labour or production expenses. Brexit has lowered the value of the pou</w:t>
            </w:r>
            <w:r w:rsidRPr="00013242">
              <w:rPr>
                <w:rFonts w:ascii="Arial" w:hAnsi="Arial" w:cs="Arial"/>
              </w:rPr>
              <w:t xml:space="preserve">nd, caused inflation, and reduced clothing spending. Zara and industrial sales have dropped. The country’s current GDP is 2.71 lakh crores USD (2020) (ONS, 2022). In FY2019, sales at Zara UK increased by a more modest 7%, reaching £826.4m. Earnings before </w:t>
            </w:r>
            <w:r w:rsidRPr="00013242">
              <w:rPr>
                <w:rFonts w:ascii="Arial" w:hAnsi="Arial" w:cs="Arial"/>
              </w:rPr>
              <w:t>taxes dropped by 67% to £19.1m in FY2020, from £58m in FY2019. The pre-tax profit margin decreased to 3% from 7% the previous year (Statista, 2021).</w:t>
            </w:r>
          </w:p>
        </w:tc>
      </w:tr>
      <w:tr w:rsidR="00B23F41" w:rsidRPr="00013242" w14:paraId="057C8A72" w14:textId="77777777">
        <w:tc>
          <w:tcPr>
            <w:tcW w:w="4513" w:type="dxa"/>
            <w:shd w:val="clear" w:color="auto" w:fill="auto"/>
            <w:tcMar>
              <w:top w:w="100" w:type="dxa"/>
              <w:left w:w="100" w:type="dxa"/>
              <w:bottom w:w="100" w:type="dxa"/>
              <w:right w:w="100" w:type="dxa"/>
            </w:tcMar>
          </w:tcPr>
          <w:p w14:paraId="79714F4C"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Social</w:t>
            </w:r>
          </w:p>
        </w:tc>
        <w:tc>
          <w:tcPr>
            <w:tcW w:w="4513" w:type="dxa"/>
            <w:shd w:val="clear" w:color="auto" w:fill="auto"/>
            <w:tcMar>
              <w:top w:w="100" w:type="dxa"/>
              <w:left w:w="100" w:type="dxa"/>
              <w:bottom w:w="100" w:type="dxa"/>
              <w:right w:w="100" w:type="dxa"/>
            </w:tcMar>
          </w:tcPr>
          <w:p w14:paraId="0AFC20A2"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Social trends impact supply and demand. It impairs work-readiness. Given Zara's size and breadth of</w:t>
            </w:r>
            <w:r w:rsidRPr="00013242">
              <w:rPr>
                <w:rFonts w:ascii="Arial" w:hAnsi="Arial" w:cs="Arial"/>
              </w:rPr>
              <w:t xml:space="preserve"> products, a societal shift appears </w:t>
            </w:r>
            <w:r w:rsidRPr="00013242">
              <w:rPr>
                <w:rFonts w:ascii="Arial" w:hAnsi="Arial" w:cs="Arial"/>
              </w:rPr>
              <w:lastRenderedPageBreak/>
              <w:t>unlikely. The company doesn't focus on one market but studies new ones before joining. Culture affects clothes buying. Culture rejects products purchasers can't identify with. Zara isn't adventurous. Items represent loca</w:t>
            </w:r>
            <w:r w:rsidRPr="00013242">
              <w:rPr>
                <w:rFonts w:ascii="Arial" w:hAnsi="Arial" w:cs="Arial"/>
              </w:rPr>
              <w:t>l culture. Brand backs social causes. Zara implements energy-saving store management.</w:t>
            </w:r>
          </w:p>
        </w:tc>
      </w:tr>
      <w:tr w:rsidR="00B23F41" w:rsidRPr="00013242" w14:paraId="32377441" w14:textId="77777777">
        <w:tc>
          <w:tcPr>
            <w:tcW w:w="4513" w:type="dxa"/>
            <w:shd w:val="clear" w:color="auto" w:fill="auto"/>
            <w:tcMar>
              <w:top w:w="100" w:type="dxa"/>
              <w:left w:w="100" w:type="dxa"/>
              <w:bottom w:w="100" w:type="dxa"/>
              <w:right w:w="100" w:type="dxa"/>
            </w:tcMar>
          </w:tcPr>
          <w:p w14:paraId="15D7F59C"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lastRenderedPageBreak/>
              <w:t>Technological</w:t>
            </w:r>
          </w:p>
        </w:tc>
        <w:tc>
          <w:tcPr>
            <w:tcW w:w="4513" w:type="dxa"/>
            <w:shd w:val="clear" w:color="auto" w:fill="auto"/>
            <w:tcMar>
              <w:top w:w="100" w:type="dxa"/>
              <w:left w:w="100" w:type="dxa"/>
              <w:bottom w:w="100" w:type="dxa"/>
              <w:right w:w="100" w:type="dxa"/>
            </w:tcMar>
          </w:tcPr>
          <w:p w14:paraId="18F60C02"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Brand has money and consumers to maximise data utilisation. Massive data sets are studied and analysed to attract customers. Website supports worldwide cus</w:t>
            </w:r>
            <w:r w:rsidRPr="00013242">
              <w:rPr>
                <w:rFonts w:ascii="Arial" w:hAnsi="Arial" w:cs="Arial"/>
              </w:rPr>
              <w:t>tomers. The company serves customers online and offline. Toyota's JIT and Lean principles helped Zara's manufacturing. Technology helps customers.</w:t>
            </w:r>
          </w:p>
        </w:tc>
      </w:tr>
      <w:tr w:rsidR="00B23F41" w:rsidRPr="00013242" w14:paraId="22D739B5" w14:textId="77777777">
        <w:tc>
          <w:tcPr>
            <w:tcW w:w="4513" w:type="dxa"/>
            <w:shd w:val="clear" w:color="auto" w:fill="auto"/>
            <w:tcMar>
              <w:top w:w="100" w:type="dxa"/>
              <w:left w:w="100" w:type="dxa"/>
              <w:bottom w:w="100" w:type="dxa"/>
              <w:right w:w="100" w:type="dxa"/>
            </w:tcMar>
          </w:tcPr>
          <w:p w14:paraId="1473BF0D"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Legal</w:t>
            </w:r>
          </w:p>
        </w:tc>
        <w:tc>
          <w:tcPr>
            <w:tcW w:w="4513" w:type="dxa"/>
            <w:shd w:val="clear" w:color="auto" w:fill="auto"/>
            <w:tcMar>
              <w:top w:w="100" w:type="dxa"/>
              <w:left w:w="100" w:type="dxa"/>
              <w:bottom w:w="100" w:type="dxa"/>
              <w:right w:w="100" w:type="dxa"/>
            </w:tcMar>
          </w:tcPr>
          <w:p w14:paraId="37751C9B"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Zara promotes sustainability and ethics. They aim to integrate these ideas throughout their firm and s</w:t>
            </w:r>
            <w:r w:rsidRPr="00013242">
              <w:rPr>
                <w:rFonts w:ascii="Arial" w:hAnsi="Arial" w:cs="Arial"/>
              </w:rPr>
              <w:t>upply chain. Zara follows rules. Living wage rules vary by company. The company engaged in supply chain management to assure brand conformity. When developing new apparel styles, the company experienced copyright problems. Adidas and Balenciaga say the bus</w:t>
            </w:r>
            <w:r w:rsidRPr="00013242">
              <w:rPr>
                <w:rFonts w:ascii="Arial" w:hAnsi="Arial" w:cs="Arial"/>
              </w:rPr>
              <w:t>iness copied designs. Outdated legal notions enable imitation without repercussions. Zara should enforce copyright rules since their clothes take time and money (CPD, 2022).</w:t>
            </w:r>
          </w:p>
        </w:tc>
      </w:tr>
      <w:tr w:rsidR="00B23F41" w:rsidRPr="00013242" w14:paraId="3A2E3AE8" w14:textId="77777777">
        <w:tc>
          <w:tcPr>
            <w:tcW w:w="4513" w:type="dxa"/>
            <w:shd w:val="clear" w:color="auto" w:fill="auto"/>
            <w:tcMar>
              <w:top w:w="100" w:type="dxa"/>
              <w:left w:w="100" w:type="dxa"/>
              <w:bottom w:w="100" w:type="dxa"/>
              <w:right w:w="100" w:type="dxa"/>
            </w:tcMar>
          </w:tcPr>
          <w:p w14:paraId="35CD8E99"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Environmental</w:t>
            </w:r>
          </w:p>
        </w:tc>
        <w:tc>
          <w:tcPr>
            <w:tcW w:w="4513" w:type="dxa"/>
            <w:shd w:val="clear" w:color="auto" w:fill="auto"/>
            <w:tcMar>
              <w:top w:w="100" w:type="dxa"/>
              <w:left w:w="100" w:type="dxa"/>
              <w:bottom w:w="100" w:type="dxa"/>
              <w:right w:w="100" w:type="dxa"/>
            </w:tcMar>
          </w:tcPr>
          <w:p w14:paraId="29E4661D"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Fashion is associated with waste since buyers' tastes change </w:t>
            </w:r>
            <w:r w:rsidRPr="00013242">
              <w:rPr>
                <w:rFonts w:ascii="Arial" w:hAnsi="Arial" w:cs="Arial"/>
              </w:rPr>
              <w:t>quickly. This might hurt Zara's reputation. Zara must embrace sustainable procedures as customers grow more eco-conscious. Zara will green all stores. The brand's plans for cutting down on energy use and water use are laid out here. The corporation has sho</w:t>
            </w:r>
            <w:r w:rsidRPr="00013242">
              <w:rPr>
                <w:rFonts w:ascii="Arial" w:hAnsi="Arial" w:cs="Arial"/>
              </w:rPr>
              <w:t>wn unwavering commitment to issues relating to global warming, renewable energy, biodiversity, eco-friendly product design, and animal rights (Reuters, 2020).</w:t>
            </w:r>
          </w:p>
        </w:tc>
      </w:tr>
    </w:tbl>
    <w:p w14:paraId="1A969DFE" w14:textId="77777777" w:rsidR="00B23F41" w:rsidRPr="00013242" w:rsidRDefault="00DF2A5A">
      <w:pPr>
        <w:jc w:val="center"/>
        <w:rPr>
          <w:rFonts w:ascii="Arial" w:hAnsi="Arial" w:cs="Arial"/>
          <w:b/>
        </w:rPr>
      </w:pPr>
      <w:r w:rsidRPr="00013242">
        <w:rPr>
          <w:rFonts w:ascii="Arial" w:hAnsi="Arial" w:cs="Arial"/>
          <w:b/>
          <w:noProof/>
        </w:rPr>
        <w:lastRenderedPageBreak/>
        <w:drawing>
          <wp:inline distT="114300" distB="114300" distL="114300" distR="114300" wp14:anchorId="4BA24B66" wp14:editId="2C335EAC">
            <wp:extent cx="5731200" cy="4254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254500"/>
                    </a:xfrm>
                    <a:prstGeom prst="rect">
                      <a:avLst/>
                    </a:prstGeom>
                    <a:ln/>
                  </pic:spPr>
                </pic:pic>
              </a:graphicData>
            </a:graphic>
          </wp:inline>
        </w:drawing>
      </w:r>
    </w:p>
    <w:p w14:paraId="1F37C63C" w14:textId="77777777" w:rsidR="00B23F41" w:rsidRPr="00013242" w:rsidRDefault="00DF2A5A">
      <w:pPr>
        <w:jc w:val="center"/>
        <w:rPr>
          <w:rFonts w:ascii="Arial" w:hAnsi="Arial" w:cs="Arial"/>
          <w:b/>
        </w:rPr>
      </w:pPr>
      <w:r w:rsidRPr="00013242">
        <w:rPr>
          <w:rFonts w:ascii="Arial" w:hAnsi="Arial" w:cs="Arial"/>
          <w:b/>
        </w:rPr>
        <w:t>Figure: Zara's brand value worldwide from 2016 to 2021(in million of U.S. dollars)</w:t>
      </w:r>
    </w:p>
    <w:p w14:paraId="39BC9EAD" w14:textId="77777777" w:rsidR="00B23F41" w:rsidRPr="00013242" w:rsidRDefault="00DF2A5A">
      <w:pPr>
        <w:jc w:val="center"/>
        <w:rPr>
          <w:rFonts w:ascii="Arial" w:hAnsi="Arial" w:cs="Arial"/>
          <w:b/>
        </w:rPr>
      </w:pPr>
      <w:r w:rsidRPr="00013242">
        <w:rPr>
          <w:rFonts w:ascii="Arial" w:hAnsi="Arial" w:cs="Arial"/>
          <w:b/>
        </w:rPr>
        <w:t>(Source: St</w:t>
      </w:r>
      <w:r w:rsidRPr="00013242">
        <w:rPr>
          <w:rFonts w:ascii="Arial" w:hAnsi="Arial" w:cs="Arial"/>
          <w:b/>
        </w:rPr>
        <w:t>atista, 2021)</w:t>
      </w:r>
    </w:p>
    <w:p w14:paraId="14201324" w14:textId="77777777" w:rsidR="00B23F41" w:rsidRPr="00013242" w:rsidRDefault="00DF2A5A">
      <w:pPr>
        <w:pStyle w:val="Heading1"/>
        <w:rPr>
          <w:rFonts w:ascii="Arial" w:hAnsi="Arial" w:cs="Arial"/>
        </w:rPr>
      </w:pPr>
      <w:bookmarkStart w:id="5" w:name="_Toc113137663"/>
      <w:r w:rsidRPr="00013242">
        <w:rPr>
          <w:rFonts w:ascii="Arial" w:hAnsi="Arial" w:cs="Arial"/>
        </w:rPr>
        <w:t>Analysis Of The Information Of The Identified Problem That Leads To The Decision-Making</w:t>
      </w:r>
      <w:bookmarkEnd w:id="5"/>
    </w:p>
    <w:p w14:paraId="2D8AF9B6" w14:textId="77777777" w:rsidR="00B23F41" w:rsidRPr="00013242" w:rsidRDefault="00DF2A5A">
      <w:pPr>
        <w:pStyle w:val="Heading2"/>
        <w:rPr>
          <w:rFonts w:ascii="Arial" w:hAnsi="Arial" w:cs="Arial"/>
        </w:rPr>
      </w:pPr>
      <w:bookmarkStart w:id="6" w:name="_Toc113137664"/>
      <w:r w:rsidRPr="00013242">
        <w:rPr>
          <w:rFonts w:ascii="Arial" w:hAnsi="Arial" w:cs="Arial"/>
        </w:rPr>
        <w:t>Cause And Effect Analysis Of The Problem</w:t>
      </w:r>
      <w:bookmarkEnd w:id="6"/>
    </w:p>
    <w:p w14:paraId="479A8658" w14:textId="77777777" w:rsidR="00B23F41" w:rsidRPr="00013242" w:rsidRDefault="00DF2A5A">
      <w:pPr>
        <w:rPr>
          <w:rFonts w:ascii="Arial" w:hAnsi="Arial" w:cs="Arial"/>
        </w:rPr>
      </w:pPr>
      <w:r w:rsidRPr="00013242">
        <w:rPr>
          <w:rFonts w:ascii="Arial" w:hAnsi="Arial" w:cs="Arial"/>
        </w:rPr>
        <w:t xml:space="preserve">In order to pay a living wage that is fair and equitable, Zara set the objective that all of its major suppliers </w:t>
      </w:r>
      <w:r w:rsidRPr="00013242">
        <w:rPr>
          <w:rFonts w:ascii="Arial" w:hAnsi="Arial" w:cs="Arial"/>
        </w:rPr>
        <w:t>will have pay structures in place by 2018 (Zara, 2022). However, this target has not been met.</w:t>
      </w:r>
    </w:p>
    <w:p w14:paraId="0E20C5E6" w14:textId="77777777" w:rsidR="00B23F41" w:rsidRPr="00013242" w:rsidRDefault="00DF2A5A">
      <w:pPr>
        <w:rPr>
          <w:rFonts w:ascii="Arial" w:hAnsi="Arial" w:cs="Arial"/>
          <w:b/>
        </w:rPr>
      </w:pPr>
      <w:r w:rsidRPr="00013242">
        <w:rPr>
          <w:rFonts w:ascii="Arial" w:hAnsi="Arial" w:cs="Arial"/>
          <w:b/>
        </w:rPr>
        <w:t>Reason 1: Low pay</w:t>
      </w:r>
    </w:p>
    <w:p w14:paraId="1A54B98F" w14:textId="77777777" w:rsidR="00B23F41" w:rsidRPr="00013242" w:rsidRDefault="00DF2A5A">
      <w:pPr>
        <w:rPr>
          <w:rFonts w:ascii="Arial" w:hAnsi="Arial" w:cs="Arial"/>
        </w:rPr>
      </w:pPr>
      <w:r w:rsidRPr="00013242">
        <w:rPr>
          <w:rFonts w:ascii="Arial" w:hAnsi="Arial" w:cs="Arial"/>
        </w:rPr>
        <w:t>Cause: The company neglected to implement its directive to provide customers with the proper wedge. They provide very thinly sliced wedges.</w:t>
      </w:r>
    </w:p>
    <w:p w14:paraId="3F5F74D9" w14:textId="77777777" w:rsidR="00B23F41" w:rsidRPr="00013242" w:rsidRDefault="00DF2A5A">
      <w:pPr>
        <w:rPr>
          <w:rFonts w:ascii="Arial" w:hAnsi="Arial" w:cs="Arial"/>
        </w:rPr>
      </w:pPr>
      <w:r w:rsidRPr="00013242">
        <w:rPr>
          <w:rFonts w:ascii="Arial" w:hAnsi="Arial" w:cs="Arial"/>
        </w:rPr>
        <w:lastRenderedPageBreak/>
        <w:t>Effect: Working on Sundays is a regular practice, and the firm under investigation often works more overtime than is allowed by law. They must put in extra hours of labour in order to make the legally needed minimum wage (BI, 2021).</w:t>
      </w:r>
    </w:p>
    <w:p w14:paraId="4C1270C3" w14:textId="77777777" w:rsidR="00B23F41" w:rsidRPr="00013242" w:rsidRDefault="00DF2A5A">
      <w:pPr>
        <w:rPr>
          <w:rFonts w:ascii="Arial" w:hAnsi="Arial" w:cs="Arial"/>
          <w:b/>
        </w:rPr>
      </w:pPr>
      <w:r w:rsidRPr="00013242">
        <w:rPr>
          <w:rFonts w:ascii="Arial" w:hAnsi="Arial" w:cs="Arial"/>
          <w:b/>
        </w:rPr>
        <w:t>Reason 2: A lack of wor</w:t>
      </w:r>
      <w:r w:rsidRPr="00013242">
        <w:rPr>
          <w:rFonts w:ascii="Arial" w:hAnsi="Arial" w:cs="Arial"/>
          <w:b/>
        </w:rPr>
        <w:t>kers</w:t>
      </w:r>
    </w:p>
    <w:p w14:paraId="7A7CD110" w14:textId="77777777" w:rsidR="00B23F41" w:rsidRPr="00013242" w:rsidRDefault="00DF2A5A">
      <w:pPr>
        <w:rPr>
          <w:rFonts w:ascii="Arial" w:hAnsi="Arial" w:cs="Arial"/>
        </w:rPr>
      </w:pPr>
      <w:r w:rsidRPr="00013242">
        <w:rPr>
          <w:rFonts w:ascii="Arial" w:hAnsi="Arial" w:cs="Arial"/>
        </w:rPr>
        <w:t>Cause: Because there aren't enough workers, there aren't enough people to do the labour. The staff are thus compelled to work more hours.</w:t>
      </w:r>
    </w:p>
    <w:p w14:paraId="216D460E" w14:textId="77777777" w:rsidR="00B23F41" w:rsidRPr="00013242" w:rsidRDefault="00DF2A5A">
      <w:pPr>
        <w:rPr>
          <w:rFonts w:ascii="Arial" w:hAnsi="Arial" w:cs="Arial"/>
        </w:rPr>
      </w:pPr>
      <w:r w:rsidRPr="00013242">
        <w:rPr>
          <w:rFonts w:ascii="Arial" w:hAnsi="Arial" w:cs="Arial"/>
        </w:rPr>
        <w:t>Effect: Low wages, excessive overtime, and additional responsibilities linked with household tasks all have negat</w:t>
      </w:r>
      <w:r w:rsidRPr="00013242">
        <w:rPr>
          <w:rFonts w:ascii="Arial" w:hAnsi="Arial" w:cs="Arial"/>
        </w:rPr>
        <w:t>ive repercussions, including malnutrition, tiredness, and workplace fainting episodes.</w:t>
      </w:r>
    </w:p>
    <w:p w14:paraId="782548A5" w14:textId="77777777" w:rsidR="00B23F41" w:rsidRPr="00013242" w:rsidRDefault="00DF2A5A">
      <w:pPr>
        <w:rPr>
          <w:rFonts w:ascii="Arial" w:hAnsi="Arial" w:cs="Arial"/>
          <w:b/>
        </w:rPr>
      </w:pPr>
      <w:r w:rsidRPr="00013242">
        <w:rPr>
          <w:rFonts w:ascii="Arial" w:hAnsi="Arial" w:cs="Arial"/>
          <w:b/>
        </w:rPr>
        <w:t>Reason 3: Consumer Need</w:t>
      </w:r>
    </w:p>
    <w:p w14:paraId="4960DFAC" w14:textId="77777777" w:rsidR="00B23F41" w:rsidRPr="00013242" w:rsidRDefault="00DF2A5A">
      <w:pPr>
        <w:rPr>
          <w:rFonts w:ascii="Arial" w:hAnsi="Arial" w:cs="Arial"/>
        </w:rPr>
      </w:pPr>
      <w:r w:rsidRPr="00013242">
        <w:rPr>
          <w:rFonts w:ascii="Arial" w:hAnsi="Arial" w:cs="Arial"/>
        </w:rPr>
        <w:t>Cause: The product is in very high demand among customers due to its good reputation and broad appeal.</w:t>
      </w:r>
    </w:p>
    <w:p w14:paraId="24719B88" w14:textId="77777777" w:rsidR="00B23F41" w:rsidRPr="00013242" w:rsidRDefault="00DF2A5A">
      <w:pPr>
        <w:rPr>
          <w:rFonts w:ascii="Arial" w:hAnsi="Arial" w:cs="Arial"/>
        </w:rPr>
      </w:pPr>
      <w:r w:rsidRPr="00013242">
        <w:rPr>
          <w:rFonts w:ascii="Arial" w:hAnsi="Arial" w:cs="Arial"/>
        </w:rPr>
        <w:t xml:space="preserve">Effect: As a consequence, workers in </w:t>
      </w:r>
      <w:r w:rsidRPr="00013242">
        <w:rPr>
          <w:rFonts w:ascii="Arial" w:hAnsi="Arial" w:cs="Arial"/>
        </w:rPr>
        <w:t>factories and warehouses will be forced to work harder in order to earn a salary that is high enough to cover their basic demands. The level of employee dissatisfaction is startlingly high.</w:t>
      </w:r>
    </w:p>
    <w:p w14:paraId="35688646" w14:textId="77777777" w:rsidR="00B23F41" w:rsidRPr="00013242" w:rsidRDefault="00DF2A5A">
      <w:pPr>
        <w:rPr>
          <w:rFonts w:ascii="Arial" w:hAnsi="Arial" w:cs="Arial"/>
        </w:rPr>
      </w:pPr>
      <w:r w:rsidRPr="00013242">
        <w:rPr>
          <w:rFonts w:ascii="Arial" w:hAnsi="Arial" w:cs="Arial"/>
          <w:b/>
        </w:rPr>
        <w:t>Reason 4: Working overtime</w:t>
      </w:r>
    </w:p>
    <w:p w14:paraId="05F40B6B" w14:textId="77777777" w:rsidR="00B23F41" w:rsidRPr="00013242" w:rsidRDefault="00DF2A5A">
      <w:pPr>
        <w:rPr>
          <w:rFonts w:ascii="Arial" w:hAnsi="Arial" w:cs="Arial"/>
        </w:rPr>
      </w:pPr>
      <w:r w:rsidRPr="00013242">
        <w:rPr>
          <w:rFonts w:ascii="Arial" w:hAnsi="Arial" w:cs="Arial"/>
        </w:rPr>
        <w:t>Cause 4: Working overtime Because the t</w:t>
      </w:r>
      <w:r w:rsidRPr="00013242">
        <w:rPr>
          <w:rFonts w:ascii="Arial" w:hAnsi="Arial" w:cs="Arial"/>
        </w:rPr>
        <w:t>op management is keeping more of the company's profits, the mass labour force is not receiving the required pay raises. To get more compensation, employees must put in extra time (Tucker, 2018).</w:t>
      </w:r>
    </w:p>
    <w:p w14:paraId="7E66AF21" w14:textId="77777777" w:rsidR="00B23F41" w:rsidRPr="00013242" w:rsidRDefault="00DF2A5A">
      <w:pPr>
        <w:rPr>
          <w:rFonts w:ascii="Arial" w:hAnsi="Arial" w:cs="Arial"/>
        </w:rPr>
      </w:pPr>
      <w:r w:rsidRPr="00013242">
        <w:rPr>
          <w:rFonts w:ascii="Arial" w:hAnsi="Arial" w:cs="Arial"/>
        </w:rPr>
        <w:t xml:space="preserve">Effect: Everyone is affected by inflation, which will become </w:t>
      </w:r>
      <w:r w:rsidRPr="00013242">
        <w:rPr>
          <w:rFonts w:ascii="Arial" w:hAnsi="Arial" w:cs="Arial"/>
        </w:rPr>
        <w:t>worse if wages don't rise. This imbalance will lead workers to search for jobs at organisations offering higher pay.</w:t>
      </w:r>
    </w:p>
    <w:p w14:paraId="44598C16" w14:textId="77777777" w:rsidR="00B23F41" w:rsidRPr="00013242" w:rsidRDefault="00DF2A5A">
      <w:pPr>
        <w:rPr>
          <w:rFonts w:ascii="Arial" w:hAnsi="Arial" w:cs="Arial"/>
          <w:b/>
        </w:rPr>
      </w:pPr>
      <w:r w:rsidRPr="00013242">
        <w:rPr>
          <w:rFonts w:ascii="Arial" w:hAnsi="Arial" w:cs="Arial"/>
          <w:b/>
        </w:rPr>
        <w:t>Reason 5: Harassment</w:t>
      </w:r>
    </w:p>
    <w:p w14:paraId="3A5FEEA6" w14:textId="77777777" w:rsidR="00B23F41" w:rsidRPr="00013242" w:rsidRDefault="00DF2A5A">
      <w:pPr>
        <w:rPr>
          <w:rFonts w:ascii="Arial" w:hAnsi="Arial" w:cs="Arial"/>
        </w:rPr>
      </w:pPr>
      <w:r w:rsidRPr="00013242">
        <w:rPr>
          <w:rFonts w:ascii="Arial" w:hAnsi="Arial" w:cs="Arial"/>
        </w:rPr>
        <w:t>Cause: The company's top management is poisonous and nasty to its workers, behaving badly toward them and constantly p</w:t>
      </w:r>
      <w:r w:rsidRPr="00013242">
        <w:rPr>
          <w:rFonts w:ascii="Arial" w:hAnsi="Arial" w:cs="Arial"/>
        </w:rPr>
        <w:t xml:space="preserve">estering them.  </w:t>
      </w:r>
    </w:p>
    <w:p w14:paraId="0D533B29" w14:textId="77777777" w:rsidR="00B23F41" w:rsidRPr="00013242" w:rsidRDefault="00DF2A5A">
      <w:pPr>
        <w:rPr>
          <w:rFonts w:ascii="Arial" w:hAnsi="Arial" w:cs="Arial"/>
        </w:rPr>
      </w:pPr>
      <w:r w:rsidRPr="00013242">
        <w:rPr>
          <w:rFonts w:ascii="Arial" w:hAnsi="Arial" w:cs="Arial"/>
        </w:rPr>
        <w:t>Effect: Employees struggle to persuade their managers since they dislike their jobs and are always wary of their superiors. Women workers must constantly take the initiative to prevent assault. They experience workplace safety as a concern</w:t>
      </w:r>
      <w:r w:rsidRPr="00013242">
        <w:rPr>
          <w:rFonts w:ascii="Arial" w:hAnsi="Arial" w:cs="Arial"/>
        </w:rPr>
        <w:t>.</w:t>
      </w:r>
    </w:p>
    <w:p w14:paraId="4D115A1A" w14:textId="77777777" w:rsidR="00B23F41" w:rsidRPr="00013242" w:rsidRDefault="00DF2A5A">
      <w:pPr>
        <w:rPr>
          <w:rFonts w:ascii="Arial" w:hAnsi="Arial" w:cs="Arial"/>
          <w:b/>
        </w:rPr>
      </w:pPr>
      <w:r w:rsidRPr="00013242">
        <w:rPr>
          <w:rFonts w:ascii="Arial" w:hAnsi="Arial" w:cs="Arial"/>
          <w:b/>
        </w:rPr>
        <w:t>Reason 6: Workplace Conditions</w:t>
      </w:r>
    </w:p>
    <w:p w14:paraId="2DBA78DB" w14:textId="77777777" w:rsidR="00B23F41" w:rsidRPr="00013242" w:rsidRDefault="00DF2A5A">
      <w:pPr>
        <w:rPr>
          <w:rFonts w:ascii="Arial" w:hAnsi="Arial" w:cs="Arial"/>
        </w:rPr>
      </w:pPr>
      <w:r w:rsidRPr="00013242">
        <w:rPr>
          <w:rFonts w:ascii="Arial" w:hAnsi="Arial" w:cs="Arial"/>
        </w:rPr>
        <w:t>Cause: Many Zara shops lack adequate working conditions, including enough lighting, adequate ventilation, and functionally flawed equipment.</w:t>
      </w:r>
    </w:p>
    <w:p w14:paraId="65BB2221" w14:textId="77777777" w:rsidR="00B23F41" w:rsidRPr="00013242" w:rsidRDefault="00DF2A5A">
      <w:pPr>
        <w:rPr>
          <w:rFonts w:ascii="Arial" w:hAnsi="Arial" w:cs="Arial"/>
        </w:rPr>
      </w:pPr>
      <w:r w:rsidRPr="00013242">
        <w:rPr>
          <w:rFonts w:ascii="Arial" w:hAnsi="Arial" w:cs="Arial"/>
        </w:rPr>
        <w:t>Effect: Working in these unfavourable conditions is quite challenging for employee</w:t>
      </w:r>
      <w:r w:rsidRPr="00013242">
        <w:rPr>
          <w:rFonts w:ascii="Arial" w:hAnsi="Arial" w:cs="Arial"/>
        </w:rPr>
        <w:t>s.</w:t>
      </w:r>
    </w:p>
    <w:p w14:paraId="57192B25" w14:textId="77777777" w:rsidR="00B23F41" w:rsidRPr="00013242" w:rsidRDefault="00DF2A5A">
      <w:pPr>
        <w:rPr>
          <w:rFonts w:ascii="Arial" w:hAnsi="Arial" w:cs="Arial"/>
        </w:rPr>
      </w:pPr>
      <w:r w:rsidRPr="00013242">
        <w:rPr>
          <w:rFonts w:ascii="Arial" w:hAnsi="Arial" w:cs="Arial"/>
        </w:rPr>
        <w:t>As a consequence, there are a lot of mistakes made in the job, workers are becoming ill, and the unfavourable working environment affects employee happiness.</w:t>
      </w:r>
    </w:p>
    <w:p w14:paraId="7B991E81" w14:textId="77777777" w:rsidR="00B23F41" w:rsidRPr="00013242" w:rsidRDefault="00B23F41">
      <w:pPr>
        <w:rPr>
          <w:rFonts w:ascii="Arial" w:hAnsi="Arial" w:cs="Arial"/>
        </w:rPr>
      </w:pPr>
    </w:p>
    <w:p w14:paraId="3C342291" w14:textId="77777777" w:rsidR="00B23F41" w:rsidRPr="00013242" w:rsidRDefault="00B23F41">
      <w:pPr>
        <w:rPr>
          <w:rFonts w:ascii="Arial" w:hAnsi="Arial" w:cs="Arial"/>
        </w:rPr>
      </w:pPr>
    </w:p>
    <w:p w14:paraId="371ED723" w14:textId="77777777" w:rsidR="00B23F41" w:rsidRPr="00013242" w:rsidRDefault="00DF2A5A">
      <w:pPr>
        <w:jc w:val="center"/>
        <w:rPr>
          <w:rFonts w:ascii="Arial" w:hAnsi="Arial" w:cs="Arial"/>
          <w:b/>
        </w:rPr>
      </w:pPr>
      <w:r w:rsidRPr="00013242">
        <w:rPr>
          <w:rFonts w:ascii="Arial" w:hAnsi="Arial" w:cs="Arial"/>
          <w:b/>
          <w:noProof/>
        </w:rPr>
        <w:drawing>
          <wp:inline distT="114300" distB="114300" distL="114300" distR="114300" wp14:anchorId="49C3C56D" wp14:editId="7679B160">
            <wp:extent cx="5731200" cy="34163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416300"/>
                    </a:xfrm>
                    <a:prstGeom prst="rect">
                      <a:avLst/>
                    </a:prstGeom>
                    <a:ln/>
                  </pic:spPr>
                </pic:pic>
              </a:graphicData>
            </a:graphic>
          </wp:inline>
        </w:drawing>
      </w:r>
    </w:p>
    <w:p w14:paraId="353037FA" w14:textId="77777777" w:rsidR="00B23F41" w:rsidRPr="00013242" w:rsidRDefault="00DF2A5A">
      <w:pPr>
        <w:jc w:val="center"/>
        <w:rPr>
          <w:rFonts w:ascii="Arial" w:hAnsi="Arial" w:cs="Arial"/>
          <w:b/>
        </w:rPr>
      </w:pPr>
      <w:r w:rsidRPr="00013242">
        <w:rPr>
          <w:rFonts w:ascii="Arial" w:hAnsi="Arial" w:cs="Arial"/>
          <w:b/>
        </w:rPr>
        <w:t>Figure: Fishbone Diagram</w:t>
      </w:r>
    </w:p>
    <w:p w14:paraId="15E038A1" w14:textId="540D97DF" w:rsidR="00B23F41" w:rsidRPr="00013242" w:rsidRDefault="00DF2A5A">
      <w:pPr>
        <w:jc w:val="center"/>
        <w:rPr>
          <w:rFonts w:ascii="Arial" w:hAnsi="Arial" w:cs="Arial"/>
          <w:b/>
        </w:rPr>
      </w:pPr>
      <w:r w:rsidRPr="00013242">
        <w:rPr>
          <w:rFonts w:ascii="Arial" w:hAnsi="Arial" w:cs="Arial"/>
          <w:b/>
        </w:rPr>
        <w:t xml:space="preserve">(Source: Created by </w:t>
      </w:r>
      <w:r w:rsidR="00DF7D7A">
        <w:rPr>
          <w:rFonts w:ascii="Arial" w:hAnsi="Arial" w:cs="Arial"/>
          <w:b/>
        </w:rPr>
        <w:t>Ivan Scarevnea</w:t>
      </w:r>
      <w:r w:rsidRPr="00013242">
        <w:rPr>
          <w:rFonts w:ascii="Arial" w:hAnsi="Arial" w:cs="Arial"/>
          <w:b/>
        </w:rPr>
        <w:t>)</w:t>
      </w:r>
    </w:p>
    <w:p w14:paraId="55E944EA" w14:textId="77777777" w:rsidR="00B23F41" w:rsidRPr="00013242" w:rsidRDefault="00DF2A5A">
      <w:pPr>
        <w:pStyle w:val="Heading1"/>
        <w:rPr>
          <w:rFonts w:ascii="Arial" w:hAnsi="Arial" w:cs="Arial"/>
        </w:rPr>
      </w:pPr>
      <w:bookmarkStart w:id="7" w:name="_Toc113137665"/>
      <w:r w:rsidRPr="00013242">
        <w:rPr>
          <w:rFonts w:ascii="Arial" w:hAnsi="Arial" w:cs="Arial"/>
        </w:rPr>
        <w:t>SWOT analysis of Zara</w:t>
      </w:r>
      <w:bookmarkEnd w:id="7"/>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23F41" w:rsidRPr="00013242" w14:paraId="0023A670" w14:textId="77777777">
        <w:tc>
          <w:tcPr>
            <w:tcW w:w="4513" w:type="dxa"/>
            <w:shd w:val="clear" w:color="auto" w:fill="auto"/>
            <w:tcMar>
              <w:top w:w="100" w:type="dxa"/>
              <w:left w:w="100" w:type="dxa"/>
              <w:bottom w:w="100" w:type="dxa"/>
              <w:right w:w="100" w:type="dxa"/>
            </w:tcMar>
          </w:tcPr>
          <w:p w14:paraId="7105A956" w14:textId="77777777" w:rsidR="00B23F41" w:rsidRPr="00013242" w:rsidRDefault="00DF2A5A">
            <w:pPr>
              <w:rPr>
                <w:rFonts w:ascii="Arial" w:hAnsi="Arial" w:cs="Arial"/>
                <w:b/>
              </w:rPr>
            </w:pPr>
            <w:r w:rsidRPr="00013242">
              <w:rPr>
                <w:rFonts w:ascii="Arial" w:hAnsi="Arial" w:cs="Arial"/>
                <w:b/>
              </w:rPr>
              <w:t>Strength</w:t>
            </w:r>
            <w:r w:rsidRPr="00013242">
              <w:rPr>
                <w:rFonts w:ascii="Arial" w:hAnsi="Arial" w:cs="Arial"/>
                <w:b/>
              </w:rPr>
              <w:t>s</w:t>
            </w:r>
          </w:p>
        </w:tc>
        <w:tc>
          <w:tcPr>
            <w:tcW w:w="4513" w:type="dxa"/>
            <w:shd w:val="clear" w:color="auto" w:fill="auto"/>
            <w:tcMar>
              <w:top w:w="100" w:type="dxa"/>
              <w:left w:w="100" w:type="dxa"/>
              <w:bottom w:w="100" w:type="dxa"/>
              <w:right w:w="100" w:type="dxa"/>
            </w:tcMar>
          </w:tcPr>
          <w:p w14:paraId="013E2A67" w14:textId="77777777" w:rsidR="00B23F41" w:rsidRPr="00013242" w:rsidRDefault="00DF2A5A">
            <w:pPr>
              <w:widowControl w:val="0"/>
              <w:numPr>
                <w:ilvl w:val="0"/>
                <w:numId w:val="2"/>
              </w:numPr>
              <w:pBdr>
                <w:top w:val="nil"/>
                <w:left w:val="nil"/>
                <w:bottom w:val="nil"/>
                <w:right w:val="nil"/>
                <w:between w:val="nil"/>
              </w:pBdr>
              <w:spacing w:line="240" w:lineRule="auto"/>
              <w:jc w:val="left"/>
              <w:rPr>
                <w:rFonts w:ascii="Arial" w:hAnsi="Arial" w:cs="Arial"/>
              </w:rPr>
            </w:pPr>
            <w:r w:rsidRPr="00013242">
              <w:rPr>
                <w:rFonts w:ascii="Arial" w:hAnsi="Arial" w:cs="Arial"/>
              </w:rPr>
              <w:t>Zara has 2,000 stores across 100 countries.</w:t>
            </w:r>
          </w:p>
          <w:p w14:paraId="48ED6318" w14:textId="77777777" w:rsidR="00B23F41" w:rsidRPr="00013242" w:rsidRDefault="00DF2A5A">
            <w:pPr>
              <w:widowControl w:val="0"/>
              <w:numPr>
                <w:ilvl w:val="0"/>
                <w:numId w:val="2"/>
              </w:numPr>
              <w:pBdr>
                <w:top w:val="nil"/>
                <w:left w:val="nil"/>
                <w:bottom w:val="nil"/>
                <w:right w:val="nil"/>
                <w:between w:val="nil"/>
              </w:pBdr>
              <w:spacing w:line="240" w:lineRule="auto"/>
              <w:jc w:val="left"/>
              <w:rPr>
                <w:rFonts w:ascii="Arial" w:hAnsi="Arial" w:cs="Arial"/>
              </w:rPr>
            </w:pPr>
            <w:r w:rsidRPr="00013242">
              <w:rPr>
                <w:rFonts w:ascii="Arial" w:hAnsi="Arial" w:cs="Arial"/>
              </w:rPr>
              <w:t>Vertical integration implies operations, manufacturing, and supply chain management are managed by the same department.</w:t>
            </w:r>
          </w:p>
          <w:p w14:paraId="55FF79F8" w14:textId="77777777" w:rsidR="00B23F41" w:rsidRPr="00013242" w:rsidRDefault="00DF2A5A">
            <w:pPr>
              <w:widowControl w:val="0"/>
              <w:numPr>
                <w:ilvl w:val="0"/>
                <w:numId w:val="2"/>
              </w:numPr>
              <w:pBdr>
                <w:top w:val="nil"/>
                <w:left w:val="nil"/>
                <w:bottom w:val="nil"/>
                <w:right w:val="nil"/>
                <w:between w:val="nil"/>
              </w:pBdr>
              <w:spacing w:line="240" w:lineRule="auto"/>
              <w:jc w:val="left"/>
              <w:rPr>
                <w:rFonts w:ascii="Arial" w:hAnsi="Arial" w:cs="Arial"/>
              </w:rPr>
            </w:pPr>
            <w:r w:rsidRPr="00013242">
              <w:rPr>
                <w:rFonts w:ascii="Arial" w:hAnsi="Arial" w:cs="Arial"/>
              </w:rPr>
              <w:t>Zara's online presence comprises its homepage and other eCommerce sites.</w:t>
            </w:r>
          </w:p>
          <w:p w14:paraId="44F6F3C3" w14:textId="77777777" w:rsidR="00B23F41" w:rsidRPr="00013242" w:rsidRDefault="00DF2A5A">
            <w:pPr>
              <w:widowControl w:val="0"/>
              <w:numPr>
                <w:ilvl w:val="0"/>
                <w:numId w:val="2"/>
              </w:numPr>
              <w:pBdr>
                <w:top w:val="nil"/>
                <w:left w:val="nil"/>
                <w:bottom w:val="nil"/>
                <w:right w:val="nil"/>
                <w:between w:val="nil"/>
              </w:pBdr>
              <w:spacing w:line="240" w:lineRule="auto"/>
              <w:jc w:val="left"/>
              <w:rPr>
                <w:rFonts w:ascii="Arial" w:hAnsi="Arial" w:cs="Arial"/>
              </w:rPr>
            </w:pPr>
            <w:r w:rsidRPr="00013242">
              <w:rPr>
                <w:rFonts w:ascii="Arial" w:hAnsi="Arial" w:cs="Arial"/>
              </w:rPr>
              <w:t>Mass-produced trendy clothes are inexpensive.</w:t>
            </w:r>
          </w:p>
          <w:p w14:paraId="50F2636B" w14:textId="77777777" w:rsidR="00B23F41" w:rsidRPr="00013242" w:rsidRDefault="00DF2A5A">
            <w:pPr>
              <w:widowControl w:val="0"/>
              <w:numPr>
                <w:ilvl w:val="0"/>
                <w:numId w:val="2"/>
              </w:numPr>
              <w:pBdr>
                <w:top w:val="nil"/>
                <w:left w:val="nil"/>
                <w:bottom w:val="nil"/>
                <w:right w:val="nil"/>
                <w:between w:val="nil"/>
              </w:pBdr>
              <w:spacing w:line="240" w:lineRule="auto"/>
              <w:jc w:val="left"/>
              <w:rPr>
                <w:rFonts w:ascii="Arial" w:hAnsi="Arial" w:cs="Arial"/>
              </w:rPr>
            </w:pPr>
            <w:r w:rsidRPr="00013242">
              <w:rPr>
                <w:rFonts w:ascii="Arial" w:hAnsi="Arial" w:cs="Arial"/>
              </w:rPr>
              <w:t>Zara's latest items are on-trend, trendy, and fast.</w:t>
            </w:r>
          </w:p>
          <w:p w14:paraId="7DDCE911" w14:textId="77777777" w:rsidR="00B23F41" w:rsidRPr="00013242" w:rsidRDefault="00DF2A5A">
            <w:pPr>
              <w:widowControl w:val="0"/>
              <w:numPr>
                <w:ilvl w:val="0"/>
                <w:numId w:val="2"/>
              </w:numPr>
              <w:pBdr>
                <w:top w:val="nil"/>
                <w:left w:val="nil"/>
                <w:bottom w:val="nil"/>
                <w:right w:val="nil"/>
                <w:between w:val="nil"/>
              </w:pBdr>
              <w:spacing w:line="240" w:lineRule="auto"/>
              <w:jc w:val="left"/>
              <w:rPr>
                <w:rFonts w:ascii="Arial" w:hAnsi="Arial" w:cs="Arial"/>
              </w:rPr>
            </w:pPr>
            <w:r w:rsidRPr="00013242">
              <w:rPr>
                <w:rFonts w:ascii="Arial" w:hAnsi="Arial" w:cs="Arial"/>
              </w:rPr>
              <w:t>Zara sells handbags, shoes, accessories, and performs.</w:t>
            </w:r>
          </w:p>
          <w:p w14:paraId="1EE63248" w14:textId="77777777" w:rsidR="00B23F41" w:rsidRPr="00013242" w:rsidRDefault="00B23F41">
            <w:pPr>
              <w:widowControl w:val="0"/>
              <w:pBdr>
                <w:top w:val="nil"/>
                <w:left w:val="nil"/>
                <w:bottom w:val="nil"/>
                <w:right w:val="nil"/>
                <w:between w:val="nil"/>
              </w:pBdr>
              <w:spacing w:line="240" w:lineRule="auto"/>
              <w:jc w:val="left"/>
              <w:rPr>
                <w:rFonts w:ascii="Arial" w:hAnsi="Arial" w:cs="Arial"/>
              </w:rPr>
            </w:pPr>
          </w:p>
        </w:tc>
      </w:tr>
      <w:tr w:rsidR="00B23F41" w:rsidRPr="00013242" w14:paraId="21E87BBB" w14:textId="77777777">
        <w:tc>
          <w:tcPr>
            <w:tcW w:w="4513" w:type="dxa"/>
            <w:shd w:val="clear" w:color="auto" w:fill="auto"/>
            <w:tcMar>
              <w:top w:w="100" w:type="dxa"/>
              <w:left w:w="100" w:type="dxa"/>
              <w:bottom w:w="100" w:type="dxa"/>
              <w:right w:w="100" w:type="dxa"/>
            </w:tcMar>
          </w:tcPr>
          <w:p w14:paraId="72B4C597" w14:textId="77777777" w:rsidR="00B23F41" w:rsidRPr="00013242" w:rsidRDefault="00DF2A5A">
            <w:pPr>
              <w:rPr>
                <w:rFonts w:ascii="Arial" w:hAnsi="Arial" w:cs="Arial"/>
                <w:b/>
              </w:rPr>
            </w:pPr>
            <w:r w:rsidRPr="00013242">
              <w:rPr>
                <w:rFonts w:ascii="Arial" w:hAnsi="Arial" w:cs="Arial"/>
                <w:b/>
              </w:rPr>
              <w:t>Weakness</w:t>
            </w:r>
          </w:p>
        </w:tc>
        <w:tc>
          <w:tcPr>
            <w:tcW w:w="4513" w:type="dxa"/>
            <w:shd w:val="clear" w:color="auto" w:fill="auto"/>
            <w:tcMar>
              <w:top w:w="100" w:type="dxa"/>
              <w:left w:w="100" w:type="dxa"/>
              <w:bottom w:w="100" w:type="dxa"/>
              <w:right w:w="100" w:type="dxa"/>
            </w:tcMar>
          </w:tcPr>
          <w:p w14:paraId="1C0D26D3" w14:textId="77777777" w:rsidR="00B23F41" w:rsidRPr="00013242" w:rsidRDefault="00DF2A5A">
            <w:pPr>
              <w:widowControl w:val="0"/>
              <w:numPr>
                <w:ilvl w:val="0"/>
                <w:numId w:val="1"/>
              </w:numPr>
              <w:pBdr>
                <w:top w:val="nil"/>
                <w:left w:val="nil"/>
                <w:bottom w:val="nil"/>
                <w:right w:val="nil"/>
                <w:between w:val="nil"/>
              </w:pBdr>
              <w:spacing w:line="240" w:lineRule="auto"/>
              <w:jc w:val="left"/>
              <w:rPr>
                <w:rFonts w:ascii="Arial" w:hAnsi="Arial" w:cs="Arial"/>
              </w:rPr>
            </w:pPr>
            <w:r w:rsidRPr="00013242">
              <w:rPr>
                <w:rFonts w:ascii="Arial" w:hAnsi="Arial" w:cs="Arial"/>
              </w:rPr>
              <w:t>Comparatively little promotion and advertising</w:t>
            </w:r>
          </w:p>
          <w:p w14:paraId="3F971CFB" w14:textId="77777777" w:rsidR="00B23F41" w:rsidRPr="00013242" w:rsidRDefault="00DF2A5A">
            <w:pPr>
              <w:widowControl w:val="0"/>
              <w:numPr>
                <w:ilvl w:val="0"/>
                <w:numId w:val="1"/>
              </w:numPr>
              <w:pBdr>
                <w:top w:val="nil"/>
                <w:left w:val="nil"/>
                <w:bottom w:val="nil"/>
                <w:right w:val="nil"/>
                <w:between w:val="nil"/>
              </w:pBdr>
              <w:spacing w:line="240" w:lineRule="auto"/>
              <w:jc w:val="left"/>
              <w:rPr>
                <w:rFonts w:ascii="Arial" w:hAnsi="Arial" w:cs="Arial"/>
              </w:rPr>
            </w:pPr>
            <w:r w:rsidRPr="00013242">
              <w:rPr>
                <w:rFonts w:ascii="Arial" w:hAnsi="Arial" w:cs="Arial"/>
              </w:rPr>
              <w:lastRenderedPageBreak/>
              <w:t xml:space="preserve">Zara's strong rivalry implies </w:t>
            </w:r>
            <w:r w:rsidRPr="00013242">
              <w:rPr>
                <w:rFonts w:ascii="Arial" w:hAnsi="Arial" w:cs="Arial"/>
              </w:rPr>
              <w:t>restricted market share and brand switching.</w:t>
            </w:r>
          </w:p>
          <w:p w14:paraId="233FA918" w14:textId="77777777" w:rsidR="00B23F41" w:rsidRPr="00013242" w:rsidRDefault="00DF2A5A">
            <w:pPr>
              <w:widowControl w:val="0"/>
              <w:numPr>
                <w:ilvl w:val="0"/>
                <w:numId w:val="1"/>
              </w:numPr>
              <w:pBdr>
                <w:top w:val="nil"/>
                <w:left w:val="nil"/>
                <w:bottom w:val="nil"/>
                <w:right w:val="nil"/>
                <w:between w:val="nil"/>
              </w:pBdr>
              <w:spacing w:line="240" w:lineRule="auto"/>
              <w:jc w:val="left"/>
              <w:rPr>
                <w:rFonts w:ascii="Arial" w:hAnsi="Arial" w:cs="Arial"/>
              </w:rPr>
            </w:pPr>
            <w:r w:rsidRPr="00013242">
              <w:rPr>
                <w:rFonts w:ascii="Arial" w:hAnsi="Arial" w:cs="Arial"/>
              </w:rPr>
              <w:t>Zara is a pricey brand.</w:t>
            </w:r>
          </w:p>
          <w:p w14:paraId="5C46C460" w14:textId="77777777" w:rsidR="00B23F41" w:rsidRPr="00013242" w:rsidRDefault="00DF2A5A">
            <w:pPr>
              <w:widowControl w:val="0"/>
              <w:numPr>
                <w:ilvl w:val="0"/>
                <w:numId w:val="1"/>
              </w:numPr>
              <w:pBdr>
                <w:top w:val="nil"/>
                <w:left w:val="nil"/>
                <w:bottom w:val="nil"/>
                <w:right w:val="nil"/>
                <w:between w:val="nil"/>
              </w:pBdr>
              <w:spacing w:line="240" w:lineRule="auto"/>
              <w:jc w:val="left"/>
              <w:rPr>
                <w:rFonts w:ascii="Arial" w:hAnsi="Arial" w:cs="Arial"/>
              </w:rPr>
            </w:pPr>
            <w:r w:rsidRPr="00013242">
              <w:rPr>
                <w:rFonts w:ascii="Arial" w:hAnsi="Arial" w:cs="Arial"/>
              </w:rPr>
              <w:t>Zara isn't active online, but it's offered via partners.</w:t>
            </w:r>
          </w:p>
        </w:tc>
      </w:tr>
      <w:tr w:rsidR="00B23F41" w:rsidRPr="00013242" w14:paraId="3D2DA058" w14:textId="77777777">
        <w:tc>
          <w:tcPr>
            <w:tcW w:w="4513" w:type="dxa"/>
            <w:shd w:val="clear" w:color="auto" w:fill="auto"/>
            <w:tcMar>
              <w:top w:w="100" w:type="dxa"/>
              <w:left w:w="100" w:type="dxa"/>
              <w:bottom w:w="100" w:type="dxa"/>
              <w:right w:w="100" w:type="dxa"/>
            </w:tcMar>
          </w:tcPr>
          <w:p w14:paraId="6EDF7B24" w14:textId="77777777" w:rsidR="00B23F41" w:rsidRPr="00013242" w:rsidRDefault="00DF2A5A">
            <w:pPr>
              <w:rPr>
                <w:rFonts w:ascii="Arial" w:hAnsi="Arial" w:cs="Arial"/>
                <w:b/>
              </w:rPr>
            </w:pPr>
            <w:r w:rsidRPr="00013242">
              <w:rPr>
                <w:rFonts w:ascii="Arial" w:hAnsi="Arial" w:cs="Arial"/>
                <w:b/>
              </w:rPr>
              <w:lastRenderedPageBreak/>
              <w:t>Opportunities</w:t>
            </w:r>
          </w:p>
        </w:tc>
        <w:tc>
          <w:tcPr>
            <w:tcW w:w="4513" w:type="dxa"/>
            <w:shd w:val="clear" w:color="auto" w:fill="auto"/>
            <w:tcMar>
              <w:top w:w="100" w:type="dxa"/>
              <w:left w:w="100" w:type="dxa"/>
              <w:bottom w:w="100" w:type="dxa"/>
              <w:right w:w="100" w:type="dxa"/>
            </w:tcMar>
          </w:tcPr>
          <w:p w14:paraId="0E83F57D" w14:textId="77777777" w:rsidR="00B23F41" w:rsidRPr="00013242" w:rsidRDefault="00DF2A5A">
            <w:pPr>
              <w:widowControl w:val="0"/>
              <w:numPr>
                <w:ilvl w:val="0"/>
                <w:numId w:val="3"/>
              </w:numPr>
              <w:pBdr>
                <w:top w:val="nil"/>
                <w:left w:val="nil"/>
                <w:bottom w:val="nil"/>
                <w:right w:val="nil"/>
                <w:between w:val="nil"/>
              </w:pBdr>
              <w:spacing w:line="240" w:lineRule="auto"/>
              <w:jc w:val="left"/>
              <w:rPr>
                <w:rFonts w:ascii="Arial" w:hAnsi="Arial" w:cs="Arial"/>
              </w:rPr>
            </w:pPr>
            <w:r w:rsidRPr="00013242">
              <w:rPr>
                <w:rFonts w:ascii="Arial" w:hAnsi="Arial" w:cs="Arial"/>
              </w:rPr>
              <w:t>Zara may explore additional international markets.</w:t>
            </w:r>
          </w:p>
          <w:p w14:paraId="776D74FA" w14:textId="77777777" w:rsidR="00B23F41" w:rsidRPr="00013242" w:rsidRDefault="00DF2A5A">
            <w:pPr>
              <w:widowControl w:val="0"/>
              <w:numPr>
                <w:ilvl w:val="0"/>
                <w:numId w:val="3"/>
              </w:numPr>
              <w:pBdr>
                <w:top w:val="nil"/>
                <w:left w:val="nil"/>
                <w:bottom w:val="nil"/>
                <w:right w:val="nil"/>
                <w:between w:val="nil"/>
              </w:pBdr>
              <w:spacing w:line="240" w:lineRule="auto"/>
              <w:jc w:val="left"/>
              <w:rPr>
                <w:rFonts w:ascii="Arial" w:hAnsi="Arial" w:cs="Arial"/>
              </w:rPr>
            </w:pPr>
            <w:r w:rsidRPr="00013242">
              <w:rPr>
                <w:rFonts w:ascii="Arial" w:hAnsi="Arial" w:cs="Arial"/>
              </w:rPr>
              <w:t xml:space="preserve">Zara can utilise online marketing and eCommerce, which is </w:t>
            </w:r>
            <w:r w:rsidRPr="00013242">
              <w:rPr>
                <w:rFonts w:ascii="Arial" w:hAnsi="Arial" w:cs="Arial"/>
              </w:rPr>
              <w:t>growing in popularity.</w:t>
            </w:r>
          </w:p>
        </w:tc>
      </w:tr>
      <w:tr w:rsidR="00B23F41" w:rsidRPr="00013242" w14:paraId="38E7DC9D" w14:textId="77777777">
        <w:tc>
          <w:tcPr>
            <w:tcW w:w="4513" w:type="dxa"/>
            <w:shd w:val="clear" w:color="auto" w:fill="auto"/>
            <w:tcMar>
              <w:top w:w="100" w:type="dxa"/>
              <w:left w:w="100" w:type="dxa"/>
              <w:bottom w:w="100" w:type="dxa"/>
              <w:right w:w="100" w:type="dxa"/>
            </w:tcMar>
          </w:tcPr>
          <w:p w14:paraId="1A6D1DD2" w14:textId="77777777" w:rsidR="00B23F41" w:rsidRPr="00013242" w:rsidRDefault="00DF2A5A">
            <w:pPr>
              <w:rPr>
                <w:rFonts w:ascii="Arial" w:hAnsi="Arial" w:cs="Arial"/>
                <w:b/>
              </w:rPr>
            </w:pPr>
            <w:r w:rsidRPr="00013242">
              <w:rPr>
                <w:rFonts w:ascii="Arial" w:hAnsi="Arial" w:cs="Arial"/>
                <w:b/>
              </w:rPr>
              <w:t>Threats</w:t>
            </w:r>
          </w:p>
        </w:tc>
        <w:tc>
          <w:tcPr>
            <w:tcW w:w="4513" w:type="dxa"/>
            <w:shd w:val="clear" w:color="auto" w:fill="auto"/>
            <w:tcMar>
              <w:top w:w="100" w:type="dxa"/>
              <w:left w:w="100" w:type="dxa"/>
              <w:bottom w:w="100" w:type="dxa"/>
              <w:right w:w="100" w:type="dxa"/>
            </w:tcMar>
          </w:tcPr>
          <w:p w14:paraId="671DD090" w14:textId="77777777" w:rsidR="00B23F41" w:rsidRPr="00013242" w:rsidRDefault="00DF2A5A">
            <w:pPr>
              <w:widowControl w:val="0"/>
              <w:numPr>
                <w:ilvl w:val="0"/>
                <w:numId w:val="4"/>
              </w:numPr>
              <w:pBdr>
                <w:top w:val="nil"/>
                <w:left w:val="nil"/>
                <w:bottom w:val="nil"/>
                <w:right w:val="nil"/>
                <w:between w:val="nil"/>
              </w:pBdr>
              <w:spacing w:line="240" w:lineRule="auto"/>
              <w:jc w:val="left"/>
              <w:rPr>
                <w:rFonts w:ascii="Arial" w:hAnsi="Arial" w:cs="Arial"/>
              </w:rPr>
            </w:pPr>
            <w:r w:rsidRPr="00013242">
              <w:rPr>
                <w:rFonts w:ascii="Arial" w:hAnsi="Arial" w:cs="Arial"/>
              </w:rPr>
              <w:t>High-end clothes retailers are a danger.</w:t>
            </w:r>
          </w:p>
          <w:p w14:paraId="7DD704E4" w14:textId="77777777" w:rsidR="00B23F41" w:rsidRPr="00013242" w:rsidRDefault="00DF2A5A">
            <w:pPr>
              <w:widowControl w:val="0"/>
              <w:numPr>
                <w:ilvl w:val="0"/>
                <w:numId w:val="4"/>
              </w:numPr>
              <w:pBdr>
                <w:top w:val="nil"/>
                <w:left w:val="nil"/>
                <w:bottom w:val="nil"/>
                <w:right w:val="nil"/>
                <w:between w:val="nil"/>
              </w:pBdr>
              <w:spacing w:line="240" w:lineRule="auto"/>
              <w:jc w:val="left"/>
              <w:rPr>
                <w:rFonts w:ascii="Arial" w:hAnsi="Arial" w:cs="Arial"/>
              </w:rPr>
            </w:pPr>
            <w:r w:rsidRPr="00013242">
              <w:rPr>
                <w:rFonts w:ascii="Arial" w:hAnsi="Arial" w:cs="Arial"/>
              </w:rPr>
              <w:t>A recession might threaten their target market.</w:t>
            </w:r>
          </w:p>
          <w:p w14:paraId="3CE3A433" w14:textId="77777777" w:rsidR="00B23F41" w:rsidRPr="00013242" w:rsidRDefault="00DF2A5A">
            <w:pPr>
              <w:widowControl w:val="0"/>
              <w:numPr>
                <w:ilvl w:val="0"/>
                <w:numId w:val="4"/>
              </w:numPr>
              <w:pBdr>
                <w:top w:val="nil"/>
                <w:left w:val="nil"/>
                <w:bottom w:val="nil"/>
                <w:right w:val="nil"/>
                <w:between w:val="nil"/>
              </w:pBdr>
              <w:spacing w:line="240" w:lineRule="auto"/>
              <w:jc w:val="left"/>
              <w:rPr>
                <w:rFonts w:ascii="Arial" w:hAnsi="Arial" w:cs="Arial"/>
              </w:rPr>
            </w:pPr>
            <w:r w:rsidRPr="00013242">
              <w:rPr>
                <w:rFonts w:ascii="Arial" w:hAnsi="Arial" w:cs="Arial"/>
              </w:rPr>
              <w:t>Consumers often swap</w:t>
            </w:r>
          </w:p>
          <w:p w14:paraId="041F1EA9" w14:textId="77777777" w:rsidR="00B23F41" w:rsidRPr="00013242" w:rsidRDefault="00B23F41">
            <w:pPr>
              <w:widowControl w:val="0"/>
              <w:pBdr>
                <w:top w:val="nil"/>
                <w:left w:val="nil"/>
                <w:bottom w:val="nil"/>
                <w:right w:val="nil"/>
                <w:between w:val="nil"/>
              </w:pBdr>
              <w:spacing w:line="240" w:lineRule="auto"/>
              <w:jc w:val="left"/>
              <w:rPr>
                <w:rFonts w:ascii="Arial" w:hAnsi="Arial" w:cs="Arial"/>
              </w:rPr>
            </w:pPr>
          </w:p>
        </w:tc>
      </w:tr>
    </w:tbl>
    <w:p w14:paraId="320734C0" w14:textId="77777777" w:rsidR="00B23F41" w:rsidRPr="00013242" w:rsidRDefault="00DF2A5A">
      <w:pPr>
        <w:pStyle w:val="Heading1"/>
        <w:rPr>
          <w:rFonts w:ascii="Arial" w:hAnsi="Arial" w:cs="Arial"/>
        </w:rPr>
      </w:pPr>
      <w:bookmarkStart w:id="8" w:name="_Toc113137666"/>
      <w:r w:rsidRPr="00013242">
        <w:rPr>
          <w:rFonts w:ascii="Arial" w:hAnsi="Arial" w:cs="Arial"/>
        </w:rPr>
        <w:t>Alternative Solutions</w:t>
      </w:r>
      <w:bookmarkEnd w:id="8"/>
    </w:p>
    <w:p w14:paraId="597F68B0" w14:textId="77777777" w:rsidR="00B23F41" w:rsidRPr="00013242" w:rsidRDefault="00DF2A5A">
      <w:pPr>
        <w:rPr>
          <w:rFonts w:ascii="Arial" w:hAnsi="Arial" w:cs="Arial"/>
        </w:rPr>
      </w:pPr>
      <w:r w:rsidRPr="00013242">
        <w:rPr>
          <w:rFonts w:ascii="Arial" w:hAnsi="Arial" w:cs="Arial"/>
        </w:rPr>
        <w:t>The company must first adjust the wedge level for all employees worldwide in order to meet legal requirements. They must also provide bonuses, holiday bonuses, and other holiday and anniversary bonuses to employees. These additions will facilitate communic</w:t>
      </w:r>
      <w:r w:rsidRPr="00013242">
        <w:rPr>
          <w:rFonts w:ascii="Arial" w:hAnsi="Arial" w:cs="Arial"/>
        </w:rPr>
        <w:t>ation between staff and management. All of the employees will feel both appreciated and abandoned by their employer (The Guardian, 2020). Workers who are happy in their jobs are more likely to go above and beyond for customers and produce more work, both o</w:t>
      </w:r>
      <w:r w:rsidRPr="00013242">
        <w:rPr>
          <w:rFonts w:ascii="Arial" w:hAnsi="Arial" w:cs="Arial"/>
        </w:rPr>
        <w:t>f which boost the bottom line. Instead of cutting the pay of hardworking industrial workers, the company should look for legal alternatives to cut costs. The company needs to fill open positions with more people to help the current staff out. To get there,</w:t>
      </w:r>
      <w:r w:rsidRPr="00013242">
        <w:rPr>
          <w:rFonts w:ascii="Arial" w:hAnsi="Arial" w:cs="Arial"/>
        </w:rPr>
        <w:t xml:space="preserve"> Zara will need to promote change for workers at the factory level, encourage social debate at the operational level, and work with governments to establish an enabling legal framework that supports regular wage adjustments, the right to association, and u</w:t>
      </w:r>
      <w:r w:rsidRPr="00013242">
        <w:rPr>
          <w:rFonts w:ascii="Arial" w:hAnsi="Arial" w:cs="Arial"/>
        </w:rPr>
        <w:t>nion representation. It is also important to give workers a voice and provide them with the tools they need to negotiate their own salaries, as the company in Spain has done (Giertz-Mrtenson, 2020).</w:t>
      </w:r>
    </w:p>
    <w:p w14:paraId="07E017F6" w14:textId="77777777" w:rsidR="00B23F41" w:rsidRPr="00013242" w:rsidRDefault="00DF2A5A">
      <w:pPr>
        <w:pStyle w:val="Heading1"/>
        <w:rPr>
          <w:rFonts w:ascii="Arial" w:hAnsi="Arial" w:cs="Arial"/>
        </w:rPr>
      </w:pPr>
      <w:bookmarkStart w:id="9" w:name="_Toc113137667"/>
      <w:r w:rsidRPr="00013242">
        <w:rPr>
          <w:rFonts w:ascii="Arial" w:hAnsi="Arial" w:cs="Arial"/>
        </w:rPr>
        <w:lastRenderedPageBreak/>
        <w:t>Use of PMI tool to identify the most appropriate option</w:t>
      </w:r>
      <w:bookmarkEnd w:id="9"/>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B23F41" w:rsidRPr="00013242" w14:paraId="1B8B1A8B" w14:textId="77777777">
        <w:tc>
          <w:tcPr>
            <w:tcW w:w="2256" w:type="dxa"/>
            <w:shd w:val="clear" w:color="auto" w:fill="auto"/>
            <w:tcMar>
              <w:top w:w="100" w:type="dxa"/>
              <w:left w:w="100" w:type="dxa"/>
              <w:bottom w:w="100" w:type="dxa"/>
              <w:right w:w="100" w:type="dxa"/>
            </w:tcMar>
          </w:tcPr>
          <w:p w14:paraId="3B03DAAF"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D</w:t>
            </w:r>
            <w:r w:rsidRPr="00013242">
              <w:rPr>
                <w:rFonts w:ascii="Arial" w:hAnsi="Arial" w:cs="Arial"/>
                <w:b/>
              </w:rPr>
              <w:t>ecision</w:t>
            </w:r>
          </w:p>
        </w:tc>
        <w:tc>
          <w:tcPr>
            <w:tcW w:w="2256" w:type="dxa"/>
            <w:shd w:val="clear" w:color="auto" w:fill="auto"/>
            <w:tcMar>
              <w:top w:w="100" w:type="dxa"/>
              <w:left w:w="100" w:type="dxa"/>
              <w:bottom w:w="100" w:type="dxa"/>
              <w:right w:w="100" w:type="dxa"/>
            </w:tcMar>
          </w:tcPr>
          <w:p w14:paraId="1DE94CC2"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Plus</w:t>
            </w:r>
          </w:p>
        </w:tc>
        <w:tc>
          <w:tcPr>
            <w:tcW w:w="2256" w:type="dxa"/>
            <w:shd w:val="clear" w:color="auto" w:fill="auto"/>
            <w:tcMar>
              <w:top w:w="100" w:type="dxa"/>
              <w:left w:w="100" w:type="dxa"/>
              <w:bottom w:w="100" w:type="dxa"/>
              <w:right w:w="100" w:type="dxa"/>
            </w:tcMar>
          </w:tcPr>
          <w:p w14:paraId="1A327882"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Minus</w:t>
            </w:r>
          </w:p>
        </w:tc>
        <w:tc>
          <w:tcPr>
            <w:tcW w:w="2256" w:type="dxa"/>
            <w:shd w:val="clear" w:color="auto" w:fill="auto"/>
            <w:tcMar>
              <w:top w:w="100" w:type="dxa"/>
              <w:left w:w="100" w:type="dxa"/>
              <w:bottom w:w="100" w:type="dxa"/>
              <w:right w:w="100" w:type="dxa"/>
            </w:tcMar>
          </w:tcPr>
          <w:p w14:paraId="1D45D863"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Interesting</w:t>
            </w:r>
          </w:p>
        </w:tc>
      </w:tr>
      <w:tr w:rsidR="00B23F41" w:rsidRPr="00013242" w14:paraId="5BBAD446" w14:textId="77777777">
        <w:tc>
          <w:tcPr>
            <w:tcW w:w="2256" w:type="dxa"/>
            <w:shd w:val="clear" w:color="auto" w:fill="auto"/>
            <w:tcMar>
              <w:top w:w="100" w:type="dxa"/>
              <w:left w:w="100" w:type="dxa"/>
              <w:bottom w:w="100" w:type="dxa"/>
              <w:right w:w="100" w:type="dxa"/>
            </w:tcMar>
          </w:tcPr>
          <w:p w14:paraId="42861266"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Pay raise at the level preferred by the staff</w:t>
            </w:r>
          </w:p>
        </w:tc>
        <w:tc>
          <w:tcPr>
            <w:tcW w:w="2256" w:type="dxa"/>
            <w:shd w:val="clear" w:color="auto" w:fill="auto"/>
            <w:tcMar>
              <w:top w:w="100" w:type="dxa"/>
              <w:left w:w="100" w:type="dxa"/>
              <w:bottom w:w="100" w:type="dxa"/>
              <w:right w:w="100" w:type="dxa"/>
            </w:tcMar>
          </w:tcPr>
          <w:p w14:paraId="2C7CACF8"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After receiving their just wedge, the workers will be more committed to their jobs.</w:t>
            </w:r>
          </w:p>
        </w:tc>
        <w:tc>
          <w:tcPr>
            <w:tcW w:w="2256" w:type="dxa"/>
            <w:shd w:val="clear" w:color="auto" w:fill="auto"/>
            <w:tcMar>
              <w:top w:w="100" w:type="dxa"/>
              <w:left w:w="100" w:type="dxa"/>
              <w:bottom w:w="100" w:type="dxa"/>
              <w:right w:w="100" w:type="dxa"/>
            </w:tcMar>
          </w:tcPr>
          <w:p w14:paraId="46047EBC"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At the outset, the brand will experience some setbacks and losses.</w:t>
            </w:r>
          </w:p>
        </w:tc>
        <w:tc>
          <w:tcPr>
            <w:tcW w:w="2256" w:type="dxa"/>
            <w:shd w:val="clear" w:color="auto" w:fill="auto"/>
            <w:tcMar>
              <w:top w:w="100" w:type="dxa"/>
              <w:left w:w="100" w:type="dxa"/>
              <w:bottom w:w="100" w:type="dxa"/>
              <w:right w:w="100" w:type="dxa"/>
            </w:tcMar>
          </w:tcPr>
          <w:p w14:paraId="357EC791"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The staff's productivity wi</w:t>
            </w:r>
            <w:r w:rsidRPr="00013242">
              <w:rPr>
                <w:rFonts w:ascii="Arial" w:hAnsi="Arial" w:cs="Arial"/>
              </w:rPr>
              <w:t>ll shortly soar. In the long run, this will increase the company's profits.</w:t>
            </w:r>
          </w:p>
        </w:tc>
      </w:tr>
      <w:tr w:rsidR="00B23F41" w:rsidRPr="00013242" w14:paraId="094E9E3F" w14:textId="77777777">
        <w:tc>
          <w:tcPr>
            <w:tcW w:w="2256" w:type="dxa"/>
            <w:shd w:val="clear" w:color="auto" w:fill="auto"/>
            <w:tcMar>
              <w:top w:w="100" w:type="dxa"/>
              <w:left w:w="100" w:type="dxa"/>
              <w:bottom w:w="100" w:type="dxa"/>
              <w:right w:w="100" w:type="dxa"/>
            </w:tcMar>
          </w:tcPr>
          <w:p w14:paraId="296E7007"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Convenient, predetermined work hours should be set up for all employees.</w:t>
            </w:r>
          </w:p>
        </w:tc>
        <w:tc>
          <w:tcPr>
            <w:tcW w:w="2256" w:type="dxa"/>
            <w:shd w:val="clear" w:color="auto" w:fill="auto"/>
            <w:tcMar>
              <w:top w:w="100" w:type="dxa"/>
              <w:left w:w="100" w:type="dxa"/>
              <w:bottom w:w="100" w:type="dxa"/>
              <w:right w:w="100" w:type="dxa"/>
            </w:tcMar>
          </w:tcPr>
          <w:p w14:paraId="0CCC73EB"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It will be up to each individual worker to determine how quickly they get their task done. The </w:t>
            </w:r>
            <w:r w:rsidRPr="00013242">
              <w:rPr>
                <w:rFonts w:ascii="Arial" w:hAnsi="Arial" w:cs="Arial"/>
              </w:rPr>
              <w:t>quality of their job will improve.</w:t>
            </w:r>
          </w:p>
        </w:tc>
        <w:tc>
          <w:tcPr>
            <w:tcW w:w="2256" w:type="dxa"/>
            <w:shd w:val="clear" w:color="auto" w:fill="auto"/>
            <w:tcMar>
              <w:top w:w="100" w:type="dxa"/>
              <w:left w:w="100" w:type="dxa"/>
              <w:bottom w:w="100" w:type="dxa"/>
              <w:right w:w="100" w:type="dxa"/>
            </w:tcMar>
          </w:tcPr>
          <w:p w14:paraId="1A87BAC4"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The organisation will likely struggle to meet its deadlines.</w:t>
            </w:r>
          </w:p>
        </w:tc>
        <w:tc>
          <w:tcPr>
            <w:tcW w:w="2256" w:type="dxa"/>
            <w:shd w:val="clear" w:color="auto" w:fill="auto"/>
            <w:tcMar>
              <w:top w:w="100" w:type="dxa"/>
              <w:left w:w="100" w:type="dxa"/>
              <w:bottom w:w="100" w:type="dxa"/>
              <w:right w:w="100" w:type="dxa"/>
            </w:tcMar>
          </w:tcPr>
          <w:p w14:paraId="6414B41D"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More workers may be added to the payroll without any trouble.</w:t>
            </w:r>
          </w:p>
        </w:tc>
      </w:tr>
      <w:tr w:rsidR="00B23F41" w:rsidRPr="00013242" w14:paraId="78BFFCEC" w14:textId="77777777">
        <w:tc>
          <w:tcPr>
            <w:tcW w:w="2256" w:type="dxa"/>
            <w:shd w:val="clear" w:color="auto" w:fill="auto"/>
            <w:tcMar>
              <w:top w:w="100" w:type="dxa"/>
              <w:left w:w="100" w:type="dxa"/>
              <w:bottom w:w="100" w:type="dxa"/>
              <w:right w:w="100" w:type="dxa"/>
            </w:tcMar>
          </w:tcPr>
          <w:p w14:paraId="281984F8"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Create a workplace that people want to come to every day.</w:t>
            </w:r>
          </w:p>
        </w:tc>
        <w:tc>
          <w:tcPr>
            <w:tcW w:w="2256" w:type="dxa"/>
            <w:shd w:val="clear" w:color="auto" w:fill="auto"/>
            <w:tcMar>
              <w:top w:w="100" w:type="dxa"/>
              <w:left w:w="100" w:type="dxa"/>
              <w:bottom w:w="100" w:type="dxa"/>
              <w:right w:w="100" w:type="dxa"/>
            </w:tcMar>
          </w:tcPr>
          <w:p w14:paraId="760EECC4"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Staff members will like coming to work </w:t>
            </w:r>
            <w:r w:rsidRPr="00013242">
              <w:rPr>
                <w:rFonts w:ascii="Arial" w:hAnsi="Arial" w:cs="Arial"/>
              </w:rPr>
              <w:t>and will be able to put in long shifts with little discomfort.</w:t>
            </w:r>
          </w:p>
        </w:tc>
        <w:tc>
          <w:tcPr>
            <w:tcW w:w="2256" w:type="dxa"/>
            <w:shd w:val="clear" w:color="auto" w:fill="auto"/>
            <w:tcMar>
              <w:top w:w="100" w:type="dxa"/>
              <w:left w:w="100" w:type="dxa"/>
              <w:bottom w:w="100" w:type="dxa"/>
              <w:right w:w="100" w:type="dxa"/>
            </w:tcMar>
          </w:tcPr>
          <w:p w14:paraId="359E10C4"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The HR department will have to cope with more than the usual challenges as the firm strives to provide a welcoming place to work for its employees (Sareen, 2018).</w:t>
            </w:r>
          </w:p>
        </w:tc>
        <w:tc>
          <w:tcPr>
            <w:tcW w:w="2256" w:type="dxa"/>
            <w:shd w:val="clear" w:color="auto" w:fill="auto"/>
            <w:tcMar>
              <w:top w:w="100" w:type="dxa"/>
              <w:left w:w="100" w:type="dxa"/>
              <w:bottom w:w="100" w:type="dxa"/>
              <w:right w:w="100" w:type="dxa"/>
            </w:tcMar>
          </w:tcPr>
          <w:p w14:paraId="0BF608E5"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Keeping the workplace pleasant</w:t>
            </w:r>
            <w:r w:rsidRPr="00013242">
              <w:rPr>
                <w:rFonts w:ascii="Arial" w:hAnsi="Arial" w:cs="Arial"/>
              </w:rPr>
              <w:t xml:space="preserve"> for workers is an investment in the company's future success. The corporation may use this as a basis for potential new ventures.</w:t>
            </w:r>
          </w:p>
        </w:tc>
      </w:tr>
    </w:tbl>
    <w:p w14:paraId="7856F1BA" w14:textId="77777777" w:rsidR="00B23F41" w:rsidRPr="00013242" w:rsidRDefault="00DF2A5A">
      <w:pPr>
        <w:pStyle w:val="Heading1"/>
        <w:rPr>
          <w:rFonts w:ascii="Arial" w:hAnsi="Arial" w:cs="Arial"/>
        </w:rPr>
      </w:pPr>
      <w:bookmarkStart w:id="10" w:name="_Toc113137668"/>
      <w:r w:rsidRPr="00013242">
        <w:rPr>
          <w:rFonts w:ascii="Arial" w:hAnsi="Arial" w:cs="Arial"/>
        </w:rPr>
        <w:t>SMART plan for implementing the solution</w:t>
      </w:r>
      <w:bookmarkEnd w:id="10"/>
      <w:r w:rsidRPr="00013242">
        <w:rPr>
          <w:rFonts w:ascii="Arial" w:hAnsi="Arial" w:cs="Arial"/>
        </w:rPr>
        <w:t xml:space="preserve"> </w:t>
      </w:r>
    </w:p>
    <w:tbl>
      <w:tblPr>
        <w:tblStyle w:val="a2"/>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1805"/>
        <w:gridCol w:w="1805"/>
        <w:gridCol w:w="1805"/>
        <w:gridCol w:w="1805"/>
      </w:tblGrid>
      <w:tr w:rsidR="00B23F41" w:rsidRPr="00013242" w14:paraId="238AEAE5" w14:textId="77777777">
        <w:tc>
          <w:tcPr>
            <w:tcW w:w="1805" w:type="dxa"/>
            <w:shd w:val="clear" w:color="auto" w:fill="auto"/>
            <w:tcMar>
              <w:top w:w="100" w:type="dxa"/>
              <w:left w:w="100" w:type="dxa"/>
              <w:bottom w:w="100" w:type="dxa"/>
              <w:right w:w="100" w:type="dxa"/>
            </w:tcMar>
          </w:tcPr>
          <w:p w14:paraId="3A84607C"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SMART</w:t>
            </w:r>
          </w:p>
        </w:tc>
        <w:tc>
          <w:tcPr>
            <w:tcW w:w="1805" w:type="dxa"/>
            <w:shd w:val="clear" w:color="auto" w:fill="auto"/>
            <w:tcMar>
              <w:top w:w="100" w:type="dxa"/>
              <w:left w:w="100" w:type="dxa"/>
              <w:bottom w:w="100" w:type="dxa"/>
              <w:right w:w="100" w:type="dxa"/>
            </w:tcMar>
          </w:tcPr>
          <w:p w14:paraId="03764EE4"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Goals</w:t>
            </w:r>
          </w:p>
        </w:tc>
        <w:tc>
          <w:tcPr>
            <w:tcW w:w="1805" w:type="dxa"/>
            <w:shd w:val="clear" w:color="auto" w:fill="auto"/>
            <w:tcMar>
              <w:top w:w="100" w:type="dxa"/>
              <w:left w:w="100" w:type="dxa"/>
              <w:bottom w:w="100" w:type="dxa"/>
              <w:right w:w="100" w:type="dxa"/>
            </w:tcMar>
          </w:tcPr>
          <w:p w14:paraId="6CBD2C22"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How it helps</w:t>
            </w:r>
          </w:p>
        </w:tc>
        <w:tc>
          <w:tcPr>
            <w:tcW w:w="1805" w:type="dxa"/>
            <w:shd w:val="clear" w:color="auto" w:fill="auto"/>
            <w:tcMar>
              <w:top w:w="100" w:type="dxa"/>
              <w:left w:w="100" w:type="dxa"/>
              <w:bottom w:w="100" w:type="dxa"/>
              <w:right w:w="100" w:type="dxa"/>
            </w:tcMar>
          </w:tcPr>
          <w:p w14:paraId="3053141B"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How to implement</w:t>
            </w:r>
          </w:p>
        </w:tc>
        <w:tc>
          <w:tcPr>
            <w:tcW w:w="1805" w:type="dxa"/>
            <w:shd w:val="clear" w:color="auto" w:fill="auto"/>
            <w:tcMar>
              <w:top w:w="100" w:type="dxa"/>
              <w:left w:w="100" w:type="dxa"/>
              <w:bottom w:w="100" w:type="dxa"/>
              <w:right w:w="100" w:type="dxa"/>
            </w:tcMar>
          </w:tcPr>
          <w:p w14:paraId="7E371E1B"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Time Frame</w:t>
            </w:r>
          </w:p>
        </w:tc>
      </w:tr>
      <w:tr w:rsidR="00B23F41" w:rsidRPr="00013242" w14:paraId="7BE2CBDD" w14:textId="77777777">
        <w:tc>
          <w:tcPr>
            <w:tcW w:w="1805" w:type="dxa"/>
            <w:shd w:val="clear" w:color="auto" w:fill="auto"/>
            <w:tcMar>
              <w:top w:w="100" w:type="dxa"/>
              <w:left w:w="100" w:type="dxa"/>
              <w:bottom w:w="100" w:type="dxa"/>
              <w:right w:w="100" w:type="dxa"/>
            </w:tcMar>
          </w:tcPr>
          <w:p w14:paraId="23621B0D"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Specific</w:t>
            </w:r>
          </w:p>
        </w:tc>
        <w:tc>
          <w:tcPr>
            <w:tcW w:w="1805" w:type="dxa"/>
            <w:shd w:val="clear" w:color="auto" w:fill="auto"/>
            <w:tcMar>
              <w:top w:w="100" w:type="dxa"/>
              <w:left w:w="100" w:type="dxa"/>
              <w:bottom w:w="100" w:type="dxa"/>
              <w:right w:w="100" w:type="dxa"/>
            </w:tcMar>
          </w:tcPr>
          <w:p w14:paraId="05B47C9F"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To provide a </w:t>
            </w:r>
            <w:r w:rsidRPr="00013242">
              <w:rPr>
                <w:rFonts w:ascii="Arial" w:hAnsi="Arial" w:cs="Arial"/>
              </w:rPr>
              <w:t>fair salary for the workers</w:t>
            </w:r>
          </w:p>
        </w:tc>
        <w:tc>
          <w:tcPr>
            <w:tcW w:w="1805" w:type="dxa"/>
            <w:shd w:val="clear" w:color="auto" w:fill="auto"/>
            <w:tcMar>
              <w:top w:w="100" w:type="dxa"/>
              <w:left w:w="100" w:type="dxa"/>
              <w:bottom w:w="100" w:type="dxa"/>
              <w:right w:w="100" w:type="dxa"/>
            </w:tcMar>
          </w:tcPr>
          <w:p w14:paraId="781D8A65"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Staff members will be aided in receiving fair compensation as a result.</w:t>
            </w:r>
          </w:p>
        </w:tc>
        <w:tc>
          <w:tcPr>
            <w:tcW w:w="1805" w:type="dxa"/>
            <w:shd w:val="clear" w:color="auto" w:fill="auto"/>
            <w:tcMar>
              <w:top w:w="100" w:type="dxa"/>
              <w:left w:w="100" w:type="dxa"/>
              <w:bottom w:w="100" w:type="dxa"/>
              <w:right w:w="100" w:type="dxa"/>
            </w:tcMar>
          </w:tcPr>
          <w:p w14:paraId="20532C18" w14:textId="77777777" w:rsidR="00B23F41" w:rsidRPr="00013242" w:rsidRDefault="00DF2A5A">
            <w:pPr>
              <w:widowControl w:val="0"/>
              <w:spacing w:line="240" w:lineRule="auto"/>
              <w:jc w:val="left"/>
              <w:rPr>
                <w:rFonts w:ascii="Arial" w:hAnsi="Arial" w:cs="Arial"/>
              </w:rPr>
            </w:pPr>
            <w:r w:rsidRPr="00013242">
              <w:rPr>
                <w:rFonts w:ascii="Arial" w:hAnsi="Arial" w:cs="Arial"/>
              </w:rPr>
              <w:t>The HR department has to</w:t>
            </w:r>
            <w:r w:rsidRPr="00013242">
              <w:rPr>
                <w:rFonts w:ascii="Arial" w:hAnsi="Arial" w:cs="Arial"/>
              </w:rPr>
              <w:t xml:space="preserve"> investigate and study the market to see what other businesses are paying for similar positions.</w:t>
            </w:r>
          </w:p>
        </w:tc>
        <w:tc>
          <w:tcPr>
            <w:tcW w:w="1805" w:type="dxa"/>
            <w:shd w:val="clear" w:color="auto" w:fill="auto"/>
            <w:tcMar>
              <w:top w:w="100" w:type="dxa"/>
              <w:left w:w="100" w:type="dxa"/>
              <w:bottom w:w="100" w:type="dxa"/>
              <w:right w:w="100" w:type="dxa"/>
            </w:tcMar>
          </w:tcPr>
          <w:p w14:paraId="31CF61AC"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4 months</w:t>
            </w:r>
          </w:p>
        </w:tc>
      </w:tr>
      <w:tr w:rsidR="00B23F41" w:rsidRPr="00013242" w14:paraId="39AB08BB" w14:textId="77777777">
        <w:tc>
          <w:tcPr>
            <w:tcW w:w="1805" w:type="dxa"/>
            <w:shd w:val="clear" w:color="auto" w:fill="auto"/>
            <w:tcMar>
              <w:top w:w="100" w:type="dxa"/>
              <w:left w:w="100" w:type="dxa"/>
              <w:bottom w:w="100" w:type="dxa"/>
              <w:right w:w="100" w:type="dxa"/>
            </w:tcMar>
          </w:tcPr>
          <w:p w14:paraId="46B3C8F5"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Measurable</w:t>
            </w:r>
          </w:p>
        </w:tc>
        <w:tc>
          <w:tcPr>
            <w:tcW w:w="1805" w:type="dxa"/>
            <w:shd w:val="clear" w:color="auto" w:fill="auto"/>
            <w:tcMar>
              <w:top w:w="100" w:type="dxa"/>
              <w:left w:w="100" w:type="dxa"/>
              <w:bottom w:w="100" w:type="dxa"/>
              <w:right w:w="100" w:type="dxa"/>
            </w:tcMar>
          </w:tcPr>
          <w:p w14:paraId="7A313997"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to assess the </w:t>
            </w:r>
            <w:r w:rsidRPr="00013242">
              <w:rPr>
                <w:rFonts w:ascii="Arial" w:hAnsi="Arial" w:cs="Arial"/>
              </w:rPr>
              <w:lastRenderedPageBreak/>
              <w:t>workers' workload</w:t>
            </w:r>
          </w:p>
        </w:tc>
        <w:tc>
          <w:tcPr>
            <w:tcW w:w="1805" w:type="dxa"/>
            <w:shd w:val="clear" w:color="auto" w:fill="auto"/>
            <w:tcMar>
              <w:top w:w="100" w:type="dxa"/>
              <w:left w:w="100" w:type="dxa"/>
              <w:bottom w:w="100" w:type="dxa"/>
              <w:right w:w="100" w:type="dxa"/>
            </w:tcMar>
          </w:tcPr>
          <w:p w14:paraId="4D7B46D9"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lastRenderedPageBreak/>
              <w:t xml:space="preserve">In this way, the </w:t>
            </w:r>
            <w:r w:rsidRPr="00013242">
              <w:rPr>
                <w:rFonts w:ascii="Arial" w:hAnsi="Arial" w:cs="Arial"/>
              </w:rPr>
              <w:lastRenderedPageBreak/>
              <w:t>employee's burden may be minimised and properly distributed.</w:t>
            </w:r>
          </w:p>
        </w:tc>
        <w:tc>
          <w:tcPr>
            <w:tcW w:w="1805" w:type="dxa"/>
            <w:shd w:val="clear" w:color="auto" w:fill="auto"/>
            <w:tcMar>
              <w:top w:w="100" w:type="dxa"/>
              <w:left w:w="100" w:type="dxa"/>
              <w:bottom w:w="100" w:type="dxa"/>
              <w:right w:w="100" w:type="dxa"/>
            </w:tcMar>
          </w:tcPr>
          <w:p w14:paraId="0D59C961"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lastRenderedPageBreak/>
              <w:t xml:space="preserve">Management </w:t>
            </w:r>
            <w:r w:rsidRPr="00013242">
              <w:rPr>
                <w:rFonts w:ascii="Arial" w:hAnsi="Arial" w:cs="Arial"/>
              </w:rPr>
              <w:lastRenderedPageBreak/>
              <w:t xml:space="preserve">must set work </w:t>
            </w:r>
            <w:r w:rsidRPr="00013242">
              <w:rPr>
                <w:rFonts w:ascii="Arial" w:hAnsi="Arial" w:cs="Arial"/>
              </w:rPr>
              <w:t>schedules and allocate tasks fairly to workers.</w:t>
            </w:r>
          </w:p>
        </w:tc>
        <w:tc>
          <w:tcPr>
            <w:tcW w:w="1805" w:type="dxa"/>
            <w:shd w:val="clear" w:color="auto" w:fill="auto"/>
            <w:tcMar>
              <w:top w:w="100" w:type="dxa"/>
              <w:left w:w="100" w:type="dxa"/>
              <w:bottom w:w="100" w:type="dxa"/>
              <w:right w:w="100" w:type="dxa"/>
            </w:tcMar>
          </w:tcPr>
          <w:p w14:paraId="488F39D9"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lastRenderedPageBreak/>
              <w:t>1 month</w:t>
            </w:r>
          </w:p>
        </w:tc>
      </w:tr>
      <w:tr w:rsidR="00B23F41" w:rsidRPr="00013242" w14:paraId="675684B2" w14:textId="77777777">
        <w:tc>
          <w:tcPr>
            <w:tcW w:w="1805" w:type="dxa"/>
            <w:shd w:val="clear" w:color="auto" w:fill="auto"/>
            <w:tcMar>
              <w:top w:w="100" w:type="dxa"/>
              <w:left w:w="100" w:type="dxa"/>
              <w:bottom w:w="100" w:type="dxa"/>
              <w:right w:w="100" w:type="dxa"/>
            </w:tcMar>
          </w:tcPr>
          <w:p w14:paraId="717AD209"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Aggressive</w:t>
            </w:r>
          </w:p>
        </w:tc>
        <w:tc>
          <w:tcPr>
            <w:tcW w:w="1805" w:type="dxa"/>
            <w:shd w:val="clear" w:color="auto" w:fill="auto"/>
            <w:tcMar>
              <w:top w:w="100" w:type="dxa"/>
              <w:left w:w="100" w:type="dxa"/>
              <w:bottom w:w="100" w:type="dxa"/>
              <w:right w:w="100" w:type="dxa"/>
            </w:tcMar>
          </w:tcPr>
          <w:p w14:paraId="0FD896E3"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to outright outlaw senior bosses bullying their staff.</w:t>
            </w:r>
          </w:p>
        </w:tc>
        <w:tc>
          <w:tcPr>
            <w:tcW w:w="1805" w:type="dxa"/>
            <w:shd w:val="clear" w:color="auto" w:fill="auto"/>
            <w:tcMar>
              <w:top w:w="100" w:type="dxa"/>
              <w:left w:w="100" w:type="dxa"/>
              <w:bottom w:w="100" w:type="dxa"/>
              <w:right w:w="100" w:type="dxa"/>
            </w:tcMar>
          </w:tcPr>
          <w:p w14:paraId="0321406F"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Having this policy in place will make the workplace a more pleasant place to be.</w:t>
            </w:r>
          </w:p>
        </w:tc>
        <w:tc>
          <w:tcPr>
            <w:tcW w:w="1805" w:type="dxa"/>
            <w:shd w:val="clear" w:color="auto" w:fill="auto"/>
            <w:tcMar>
              <w:top w:w="100" w:type="dxa"/>
              <w:left w:w="100" w:type="dxa"/>
              <w:bottom w:w="100" w:type="dxa"/>
              <w:right w:w="100" w:type="dxa"/>
            </w:tcMar>
          </w:tcPr>
          <w:p w14:paraId="2DB19E1E"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Members of the HR department and other interested parties should enforce a strong code of behaviour on a daily basis.</w:t>
            </w:r>
          </w:p>
        </w:tc>
        <w:tc>
          <w:tcPr>
            <w:tcW w:w="1805" w:type="dxa"/>
            <w:shd w:val="clear" w:color="auto" w:fill="auto"/>
            <w:tcMar>
              <w:top w:w="100" w:type="dxa"/>
              <w:left w:w="100" w:type="dxa"/>
              <w:bottom w:w="100" w:type="dxa"/>
              <w:right w:w="100" w:type="dxa"/>
            </w:tcMar>
          </w:tcPr>
          <w:p w14:paraId="120BBCCB"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6 months</w:t>
            </w:r>
          </w:p>
        </w:tc>
      </w:tr>
      <w:tr w:rsidR="00B23F41" w:rsidRPr="00013242" w14:paraId="15DA559C" w14:textId="77777777">
        <w:tc>
          <w:tcPr>
            <w:tcW w:w="1805" w:type="dxa"/>
            <w:shd w:val="clear" w:color="auto" w:fill="auto"/>
            <w:tcMar>
              <w:top w:w="100" w:type="dxa"/>
              <w:left w:w="100" w:type="dxa"/>
              <w:bottom w:w="100" w:type="dxa"/>
              <w:right w:w="100" w:type="dxa"/>
            </w:tcMar>
          </w:tcPr>
          <w:p w14:paraId="7D2D8F68"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Realistic</w:t>
            </w:r>
          </w:p>
        </w:tc>
        <w:tc>
          <w:tcPr>
            <w:tcW w:w="1805" w:type="dxa"/>
            <w:shd w:val="clear" w:color="auto" w:fill="auto"/>
            <w:tcMar>
              <w:top w:w="100" w:type="dxa"/>
              <w:left w:w="100" w:type="dxa"/>
              <w:bottom w:w="100" w:type="dxa"/>
              <w:right w:w="100" w:type="dxa"/>
            </w:tcMar>
          </w:tcPr>
          <w:p w14:paraId="57E37474"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To offer the crew a feasible project,</w:t>
            </w:r>
          </w:p>
        </w:tc>
        <w:tc>
          <w:tcPr>
            <w:tcW w:w="1805" w:type="dxa"/>
            <w:shd w:val="clear" w:color="auto" w:fill="auto"/>
            <w:tcMar>
              <w:top w:w="100" w:type="dxa"/>
              <w:left w:w="100" w:type="dxa"/>
              <w:bottom w:w="100" w:type="dxa"/>
              <w:right w:w="100" w:type="dxa"/>
            </w:tcMar>
          </w:tcPr>
          <w:p w14:paraId="4BF760BB"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The quality won't be compromised, and the staff won't be overworked.</w:t>
            </w:r>
          </w:p>
        </w:tc>
        <w:tc>
          <w:tcPr>
            <w:tcW w:w="1805" w:type="dxa"/>
            <w:shd w:val="clear" w:color="auto" w:fill="auto"/>
            <w:tcMar>
              <w:top w:w="100" w:type="dxa"/>
              <w:left w:w="100" w:type="dxa"/>
              <w:bottom w:w="100" w:type="dxa"/>
              <w:right w:w="100" w:type="dxa"/>
            </w:tcMar>
          </w:tcPr>
          <w:p w14:paraId="6C46B08F"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The staff s</w:t>
            </w:r>
            <w:r w:rsidRPr="00013242">
              <w:rPr>
                <w:rFonts w:ascii="Arial" w:hAnsi="Arial" w:cs="Arial"/>
              </w:rPr>
              <w:t>hould be split up into several teams, and each team should be given a modest amount of work.</w:t>
            </w:r>
          </w:p>
        </w:tc>
        <w:tc>
          <w:tcPr>
            <w:tcW w:w="1805" w:type="dxa"/>
            <w:shd w:val="clear" w:color="auto" w:fill="auto"/>
            <w:tcMar>
              <w:top w:w="100" w:type="dxa"/>
              <w:left w:w="100" w:type="dxa"/>
              <w:bottom w:w="100" w:type="dxa"/>
              <w:right w:w="100" w:type="dxa"/>
            </w:tcMar>
          </w:tcPr>
          <w:p w14:paraId="6EF05ADA"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2 months </w:t>
            </w:r>
          </w:p>
        </w:tc>
      </w:tr>
      <w:tr w:rsidR="00B23F41" w:rsidRPr="00013242" w14:paraId="5697DA74" w14:textId="77777777">
        <w:tc>
          <w:tcPr>
            <w:tcW w:w="1805" w:type="dxa"/>
            <w:shd w:val="clear" w:color="auto" w:fill="auto"/>
            <w:tcMar>
              <w:top w:w="100" w:type="dxa"/>
              <w:left w:w="100" w:type="dxa"/>
              <w:bottom w:w="100" w:type="dxa"/>
              <w:right w:w="100" w:type="dxa"/>
            </w:tcMar>
          </w:tcPr>
          <w:p w14:paraId="7412F140" w14:textId="77777777" w:rsidR="00B23F41" w:rsidRPr="00013242" w:rsidRDefault="00DF2A5A">
            <w:pPr>
              <w:widowControl w:val="0"/>
              <w:pBdr>
                <w:top w:val="nil"/>
                <w:left w:val="nil"/>
                <w:bottom w:val="nil"/>
                <w:right w:val="nil"/>
                <w:between w:val="nil"/>
              </w:pBdr>
              <w:spacing w:line="240" w:lineRule="auto"/>
              <w:jc w:val="left"/>
              <w:rPr>
                <w:rFonts w:ascii="Arial" w:hAnsi="Arial" w:cs="Arial"/>
                <w:b/>
              </w:rPr>
            </w:pPr>
            <w:r w:rsidRPr="00013242">
              <w:rPr>
                <w:rFonts w:ascii="Arial" w:hAnsi="Arial" w:cs="Arial"/>
                <w:b/>
              </w:rPr>
              <w:t>Time-bound</w:t>
            </w:r>
          </w:p>
        </w:tc>
        <w:tc>
          <w:tcPr>
            <w:tcW w:w="1805" w:type="dxa"/>
            <w:shd w:val="clear" w:color="auto" w:fill="auto"/>
            <w:tcMar>
              <w:top w:w="100" w:type="dxa"/>
              <w:left w:w="100" w:type="dxa"/>
              <w:bottom w:w="100" w:type="dxa"/>
              <w:right w:w="100" w:type="dxa"/>
            </w:tcMar>
          </w:tcPr>
          <w:p w14:paraId="15BE0B34"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to restrict the workers' hours of labour.</w:t>
            </w:r>
          </w:p>
        </w:tc>
        <w:tc>
          <w:tcPr>
            <w:tcW w:w="1805" w:type="dxa"/>
            <w:shd w:val="clear" w:color="auto" w:fill="auto"/>
            <w:tcMar>
              <w:top w:w="100" w:type="dxa"/>
              <w:left w:w="100" w:type="dxa"/>
              <w:bottom w:w="100" w:type="dxa"/>
              <w:right w:w="100" w:type="dxa"/>
            </w:tcMar>
          </w:tcPr>
          <w:p w14:paraId="36C0938C"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The workforce will be youthful and energised.</w:t>
            </w:r>
          </w:p>
        </w:tc>
        <w:tc>
          <w:tcPr>
            <w:tcW w:w="1805" w:type="dxa"/>
            <w:shd w:val="clear" w:color="auto" w:fill="auto"/>
            <w:tcMar>
              <w:top w:w="100" w:type="dxa"/>
              <w:left w:w="100" w:type="dxa"/>
              <w:bottom w:w="100" w:type="dxa"/>
              <w:right w:w="100" w:type="dxa"/>
            </w:tcMar>
          </w:tcPr>
          <w:p w14:paraId="14E92A8B"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 xml:space="preserve">A suitable schedule for the workplace should be </w:t>
            </w:r>
            <w:r w:rsidRPr="00013242">
              <w:rPr>
                <w:rFonts w:ascii="Arial" w:hAnsi="Arial" w:cs="Arial"/>
              </w:rPr>
              <w:t>established by management.</w:t>
            </w:r>
          </w:p>
        </w:tc>
        <w:tc>
          <w:tcPr>
            <w:tcW w:w="1805" w:type="dxa"/>
            <w:shd w:val="clear" w:color="auto" w:fill="auto"/>
            <w:tcMar>
              <w:top w:w="100" w:type="dxa"/>
              <w:left w:w="100" w:type="dxa"/>
              <w:bottom w:w="100" w:type="dxa"/>
              <w:right w:w="100" w:type="dxa"/>
            </w:tcMar>
          </w:tcPr>
          <w:p w14:paraId="5011D150" w14:textId="77777777" w:rsidR="00B23F41" w:rsidRPr="00013242" w:rsidRDefault="00DF2A5A">
            <w:pPr>
              <w:widowControl w:val="0"/>
              <w:pBdr>
                <w:top w:val="nil"/>
                <w:left w:val="nil"/>
                <w:bottom w:val="nil"/>
                <w:right w:val="nil"/>
                <w:between w:val="nil"/>
              </w:pBdr>
              <w:spacing w:line="240" w:lineRule="auto"/>
              <w:jc w:val="left"/>
              <w:rPr>
                <w:rFonts w:ascii="Arial" w:hAnsi="Arial" w:cs="Arial"/>
              </w:rPr>
            </w:pPr>
            <w:r w:rsidRPr="00013242">
              <w:rPr>
                <w:rFonts w:ascii="Arial" w:hAnsi="Arial" w:cs="Arial"/>
              </w:rPr>
              <w:t>15 days.</w:t>
            </w:r>
          </w:p>
        </w:tc>
      </w:tr>
    </w:tbl>
    <w:p w14:paraId="1AA47FAA" w14:textId="77777777" w:rsidR="00B23F41" w:rsidRPr="00013242" w:rsidRDefault="00DF2A5A">
      <w:pPr>
        <w:pStyle w:val="Heading1"/>
        <w:rPr>
          <w:rFonts w:ascii="Arial" w:hAnsi="Arial" w:cs="Arial"/>
        </w:rPr>
      </w:pPr>
      <w:bookmarkStart w:id="11" w:name="_Toc113137669"/>
      <w:r w:rsidRPr="00013242">
        <w:rPr>
          <w:rFonts w:ascii="Arial" w:hAnsi="Arial" w:cs="Arial"/>
        </w:rPr>
        <w:t>Communication of the plan with the stakeholders</w:t>
      </w:r>
      <w:bookmarkEnd w:id="11"/>
      <w:r w:rsidRPr="00013242">
        <w:rPr>
          <w:rFonts w:ascii="Arial" w:hAnsi="Arial" w:cs="Arial"/>
        </w:rPr>
        <w:t xml:space="preserve"> </w:t>
      </w:r>
    </w:p>
    <w:p w14:paraId="33C26956" w14:textId="77777777" w:rsidR="00B23F41" w:rsidRPr="00013242" w:rsidRDefault="00DF2A5A">
      <w:pPr>
        <w:rPr>
          <w:rFonts w:ascii="Arial" w:hAnsi="Arial" w:cs="Arial"/>
        </w:rPr>
      </w:pPr>
      <w:r w:rsidRPr="00013242">
        <w:rPr>
          <w:rFonts w:ascii="Arial" w:hAnsi="Arial" w:cs="Arial"/>
        </w:rPr>
        <w:t>Stakeholders at Zara may be contacted by email, social media postings on the Zara website, or even in person if that proves more effective. A more relaxed mode of interac</w:t>
      </w:r>
      <w:r w:rsidRPr="00013242">
        <w:rPr>
          <w:rFonts w:ascii="Arial" w:hAnsi="Arial" w:cs="Arial"/>
        </w:rPr>
        <w:t>tion may be established via lunchtime conversations and continuous team participation. In spite of the best efforts of those who have been educated to keep an eye out for it, discriminating behaviour among team members may occur without detection.</w:t>
      </w:r>
    </w:p>
    <w:p w14:paraId="444FD425" w14:textId="77777777" w:rsidR="00B23F41" w:rsidRPr="00013242" w:rsidRDefault="00DF2A5A">
      <w:pPr>
        <w:rPr>
          <w:rFonts w:ascii="Arial" w:hAnsi="Arial" w:cs="Arial"/>
        </w:rPr>
      </w:pPr>
      <w:r w:rsidRPr="00013242">
        <w:rPr>
          <w:rFonts w:ascii="Arial" w:hAnsi="Arial" w:cs="Arial"/>
        </w:rPr>
        <w:t>Having a</w:t>
      </w:r>
      <w:r w:rsidRPr="00013242">
        <w:rPr>
          <w:rFonts w:ascii="Arial" w:hAnsi="Arial" w:cs="Arial"/>
        </w:rPr>
        <w:t xml:space="preserve"> picnic where everyone brings a food from their home country is a great approach to promote inclusion and cultural diversity. One frequent method for </w:t>
      </w:r>
      <w:r w:rsidRPr="00013242">
        <w:rPr>
          <w:rFonts w:ascii="Arial" w:hAnsi="Arial" w:cs="Arial"/>
        </w:rPr>
        <w:lastRenderedPageBreak/>
        <w:t>increasing employee buy-in to the approach is to have discussions in focus groups, where members may be gu</w:t>
      </w:r>
      <w:r w:rsidRPr="00013242">
        <w:rPr>
          <w:rFonts w:ascii="Arial" w:hAnsi="Arial" w:cs="Arial"/>
        </w:rPr>
        <w:t>ided through a dialogue on a predetermined subject (Cunningham et al. 2018).</w:t>
      </w:r>
    </w:p>
    <w:p w14:paraId="458A695B" w14:textId="77777777" w:rsidR="00B23F41" w:rsidRPr="00013242" w:rsidRDefault="00DF2A5A">
      <w:pPr>
        <w:rPr>
          <w:rFonts w:ascii="Arial" w:hAnsi="Arial" w:cs="Arial"/>
        </w:rPr>
      </w:pPr>
      <w:r w:rsidRPr="00013242">
        <w:rPr>
          <w:rFonts w:ascii="Arial" w:hAnsi="Arial" w:cs="Arial"/>
        </w:rPr>
        <w:t>Further, they allow the company to show its employees how much it values their ideas and efforts toward improvement. High workloads, interpersonal conflict, and low morale are all</w:t>
      </w:r>
      <w:r w:rsidRPr="00013242">
        <w:rPr>
          <w:rFonts w:ascii="Arial" w:hAnsi="Arial" w:cs="Arial"/>
        </w:rPr>
        <w:t xml:space="preserve"> difficulties that may be avoided in the workplace if these discussions take place often.</w:t>
      </w:r>
    </w:p>
    <w:p w14:paraId="69F8A0B2" w14:textId="77777777" w:rsidR="00B23F41" w:rsidRPr="00013242" w:rsidRDefault="00DF2A5A">
      <w:pPr>
        <w:pStyle w:val="Heading1"/>
        <w:rPr>
          <w:rFonts w:ascii="Arial" w:hAnsi="Arial" w:cs="Arial"/>
        </w:rPr>
      </w:pPr>
      <w:bookmarkStart w:id="12" w:name="_Toc113137670"/>
      <w:r w:rsidRPr="00013242">
        <w:rPr>
          <w:rFonts w:ascii="Arial" w:hAnsi="Arial" w:cs="Arial"/>
        </w:rPr>
        <w:t>Monitoring and review techniques</w:t>
      </w:r>
      <w:bookmarkEnd w:id="12"/>
      <w:r w:rsidRPr="00013242">
        <w:rPr>
          <w:rFonts w:ascii="Arial" w:hAnsi="Arial" w:cs="Arial"/>
        </w:rPr>
        <w:t xml:space="preserve"> </w:t>
      </w:r>
    </w:p>
    <w:p w14:paraId="0239C84D" w14:textId="77777777" w:rsidR="00B23F41" w:rsidRPr="00013242" w:rsidRDefault="00DF2A5A">
      <w:pPr>
        <w:rPr>
          <w:rFonts w:ascii="Arial" w:hAnsi="Arial" w:cs="Arial"/>
        </w:rPr>
      </w:pPr>
      <w:r w:rsidRPr="00013242">
        <w:rPr>
          <w:rFonts w:ascii="Arial" w:hAnsi="Arial" w:cs="Arial"/>
        </w:rPr>
        <w:t xml:space="preserve">After a treatment has been implemented successfully, a Post-Implementation Review (PIR) is conducted. Thus, it will determine whether or not its objectives were met, how effectively the strategy was implemented, and what lessons may be used moving forward </w:t>
      </w:r>
      <w:r w:rsidRPr="00013242">
        <w:rPr>
          <w:rFonts w:ascii="Arial" w:hAnsi="Arial" w:cs="Arial"/>
        </w:rPr>
        <w:t xml:space="preserve">(Biliska-Reformat and Staczyk, 2018). The plan's efficacy may be gauged by comparing current employee output with that from a period before the implementation of the contract and any company-wide education or training on the topic of inequality. Employees </w:t>
      </w:r>
      <w:r w:rsidRPr="00013242">
        <w:rPr>
          <w:rFonts w:ascii="Arial" w:hAnsi="Arial" w:cs="Arial"/>
        </w:rPr>
        <w:t>said that since the policy went into effect, they have experienced less bullying and more unprofessional behaviour.</w:t>
      </w:r>
    </w:p>
    <w:p w14:paraId="7DC5DA35" w14:textId="77777777" w:rsidR="00B23F41" w:rsidRPr="00013242" w:rsidRDefault="00DF2A5A">
      <w:pPr>
        <w:rPr>
          <w:rFonts w:ascii="Arial" w:hAnsi="Arial" w:cs="Arial"/>
        </w:rPr>
      </w:pPr>
      <w:r w:rsidRPr="00013242">
        <w:rPr>
          <w:rFonts w:ascii="Arial" w:hAnsi="Arial" w:cs="Arial"/>
        </w:rPr>
        <w:t>The goal of this infrastructure programme was to make the workplace a safe place for all employees, regardless of their age, race, religion,</w:t>
      </w:r>
      <w:r w:rsidRPr="00013242">
        <w:rPr>
          <w:rFonts w:ascii="Arial" w:hAnsi="Arial" w:cs="Arial"/>
        </w:rPr>
        <w:t xml:space="preserve"> sexual orientation, or gender. Workers need to be compensated fairly for the work they do. Human resource initiatives designed to boost morale among workers are warranted (Miethlich et al. 2022). The upper echelons of a company should treat its workers wi</w:t>
      </w:r>
      <w:r w:rsidRPr="00013242">
        <w:rPr>
          <w:rFonts w:ascii="Arial" w:hAnsi="Arial" w:cs="Arial"/>
        </w:rPr>
        <w:t>th respect and treat them as equals. In order to ensure that all employees are prepared for any future changes to discrimination laws, a comprehensive training programme has been provided.</w:t>
      </w:r>
    </w:p>
    <w:p w14:paraId="2A5111DA" w14:textId="77777777" w:rsidR="00B23F41" w:rsidRPr="00013242" w:rsidRDefault="00DF2A5A">
      <w:pPr>
        <w:pStyle w:val="Heading1"/>
        <w:rPr>
          <w:rFonts w:ascii="Arial" w:hAnsi="Arial" w:cs="Arial"/>
        </w:rPr>
      </w:pPr>
      <w:bookmarkStart w:id="13" w:name="_Toc113137671"/>
      <w:r w:rsidRPr="00013242">
        <w:rPr>
          <w:rFonts w:ascii="Arial" w:hAnsi="Arial" w:cs="Arial"/>
        </w:rPr>
        <w:t>Conclusion</w:t>
      </w:r>
      <w:bookmarkEnd w:id="13"/>
    </w:p>
    <w:p w14:paraId="0326A6A6" w14:textId="77777777" w:rsidR="00B23F41" w:rsidRPr="00013242" w:rsidRDefault="00DF2A5A">
      <w:pPr>
        <w:rPr>
          <w:rFonts w:ascii="Arial" w:hAnsi="Arial" w:cs="Arial"/>
        </w:rPr>
      </w:pPr>
      <w:r w:rsidRPr="00013242">
        <w:rPr>
          <w:rFonts w:ascii="Arial" w:hAnsi="Arial" w:cs="Arial"/>
        </w:rPr>
        <w:t xml:space="preserve">One of the most significant factors that contributes to </w:t>
      </w:r>
      <w:r w:rsidRPr="00013242">
        <w:rPr>
          <w:rFonts w:ascii="Arial" w:hAnsi="Arial" w:cs="Arial"/>
        </w:rPr>
        <w:t>a high employee turnover rate at firms is unhappiness in one's current position. The Zara brand has been found to have concerns with employee unhappiness, according to the survey. As a further result of the research, proper measuring tools have been provid</w:t>
      </w:r>
      <w:r w:rsidRPr="00013242">
        <w:rPr>
          <w:rFonts w:ascii="Arial" w:hAnsi="Arial" w:cs="Arial"/>
        </w:rPr>
        <w:t xml:space="preserve">ed for the firm to use in the not-too-distant future in order for it to earn a better reputation for the way it treats its employees, for being fair, and for maintaining its business during difficult times. For </w:t>
      </w:r>
      <w:r w:rsidRPr="00013242">
        <w:rPr>
          <w:rFonts w:ascii="Arial" w:hAnsi="Arial" w:cs="Arial"/>
        </w:rPr>
        <w:lastRenderedPageBreak/>
        <w:t>the purpose of accurately interpreting the is</w:t>
      </w:r>
      <w:r w:rsidRPr="00013242">
        <w:rPr>
          <w:rFonts w:ascii="Arial" w:hAnsi="Arial" w:cs="Arial"/>
        </w:rPr>
        <w:t>sue and referring to the best feasible solutions, the research has used suitable measuring instruments and evaluation models.</w:t>
      </w:r>
    </w:p>
    <w:p w14:paraId="7CD3E898" w14:textId="77777777" w:rsidR="00B23F41" w:rsidRPr="00013242" w:rsidRDefault="00DF2A5A">
      <w:pPr>
        <w:pStyle w:val="Heading1"/>
        <w:rPr>
          <w:rFonts w:ascii="Arial" w:hAnsi="Arial" w:cs="Arial"/>
        </w:rPr>
      </w:pPr>
      <w:bookmarkStart w:id="14" w:name="_a9vx0vwoevnq" w:colFirst="0" w:colLast="0"/>
      <w:bookmarkEnd w:id="14"/>
      <w:r w:rsidRPr="00013242">
        <w:rPr>
          <w:rFonts w:ascii="Arial" w:hAnsi="Arial" w:cs="Arial"/>
        </w:rPr>
        <w:br w:type="page"/>
      </w:r>
    </w:p>
    <w:p w14:paraId="688F1B8F" w14:textId="77777777" w:rsidR="00B23F41" w:rsidRPr="00013242" w:rsidRDefault="00DF2A5A">
      <w:pPr>
        <w:pStyle w:val="Heading1"/>
        <w:rPr>
          <w:rFonts w:ascii="Arial" w:hAnsi="Arial" w:cs="Arial"/>
        </w:rPr>
      </w:pPr>
      <w:bookmarkStart w:id="15" w:name="_Toc113137672"/>
      <w:r w:rsidRPr="00013242">
        <w:rPr>
          <w:rFonts w:ascii="Arial" w:hAnsi="Arial" w:cs="Arial"/>
        </w:rPr>
        <w:lastRenderedPageBreak/>
        <w:t>Reference</w:t>
      </w:r>
      <w:bookmarkEnd w:id="15"/>
    </w:p>
    <w:p w14:paraId="552135F5" w14:textId="77777777" w:rsidR="00B23F41" w:rsidRPr="00013242" w:rsidRDefault="00DF2A5A">
      <w:pPr>
        <w:rPr>
          <w:rFonts w:ascii="Arial" w:hAnsi="Arial" w:cs="Arial"/>
        </w:rPr>
      </w:pPr>
      <w:r w:rsidRPr="00013242">
        <w:rPr>
          <w:rFonts w:ascii="Arial" w:hAnsi="Arial" w:cs="Arial"/>
        </w:rPr>
        <w:t>BI, 2021, “</w:t>
      </w:r>
      <w:r w:rsidRPr="00013242">
        <w:rPr>
          <w:rFonts w:ascii="Arial" w:hAnsi="Arial" w:cs="Arial"/>
          <w:i/>
        </w:rPr>
        <w:t xml:space="preserve">Zara shoppers complain of hour-long lines, messy stores, and poor customer service, as the retail industry </w:t>
      </w:r>
      <w:r w:rsidRPr="00013242">
        <w:rPr>
          <w:rFonts w:ascii="Arial" w:hAnsi="Arial" w:cs="Arial"/>
          <w:i/>
        </w:rPr>
        <w:t>struggles with a labor shortage</w:t>
      </w:r>
      <w:r w:rsidRPr="00013242">
        <w:rPr>
          <w:rFonts w:ascii="Arial" w:hAnsi="Arial" w:cs="Arial"/>
        </w:rPr>
        <w:t>” Available at, https://www.businessinsider.in/retail/news/zara-shoppers-complain-of-hour-long-lines-messy-stores-and-poor-customer-service-as-the-retail-industry-struggles-with-a-labor-shortage/articleshow/83842281.cms [Acce</w:t>
      </w:r>
      <w:r w:rsidRPr="00013242">
        <w:rPr>
          <w:rFonts w:ascii="Arial" w:hAnsi="Arial" w:cs="Arial"/>
        </w:rPr>
        <w:t xml:space="preserve">ssed on 25th August 2022] </w:t>
      </w:r>
    </w:p>
    <w:p w14:paraId="761FDF41" w14:textId="77777777" w:rsidR="00B23F41" w:rsidRPr="00013242" w:rsidRDefault="00DF2A5A">
      <w:pPr>
        <w:rPr>
          <w:rFonts w:ascii="Arial" w:hAnsi="Arial" w:cs="Arial"/>
        </w:rPr>
      </w:pPr>
      <w:r w:rsidRPr="00013242">
        <w:rPr>
          <w:rFonts w:ascii="Arial" w:hAnsi="Arial" w:cs="Arial"/>
        </w:rPr>
        <w:t>Bilińska-Reformat, K. and Stańczyk, I., 2018. Employer branding as a source of competitive advantage of retail chains. Journal of Management and Business Administration. Central Europe, 26(1).</w:t>
      </w:r>
    </w:p>
    <w:p w14:paraId="3FC4A5FE" w14:textId="77777777" w:rsidR="00B23F41" w:rsidRPr="00013242" w:rsidRDefault="00DF2A5A">
      <w:pPr>
        <w:rPr>
          <w:rFonts w:ascii="Arial" w:hAnsi="Arial" w:cs="Arial"/>
        </w:rPr>
      </w:pPr>
      <w:r w:rsidRPr="00013242">
        <w:rPr>
          <w:rFonts w:ascii="Arial" w:hAnsi="Arial" w:cs="Arial"/>
        </w:rPr>
        <w:t>Cosmopolitan, 2019, “</w:t>
      </w:r>
      <w:r w:rsidRPr="00013242">
        <w:rPr>
          <w:rFonts w:ascii="Arial" w:hAnsi="Arial" w:cs="Arial"/>
          <w:i/>
        </w:rPr>
        <w:t>9 things Zara e</w:t>
      </w:r>
      <w:r w:rsidRPr="00013242">
        <w:rPr>
          <w:rFonts w:ascii="Arial" w:hAnsi="Arial" w:cs="Arial"/>
          <w:i/>
        </w:rPr>
        <w:t>mployees want you to know</w:t>
      </w:r>
      <w:r w:rsidRPr="00013242">
        <w:rPr>
          <w:rFonts w:ascii="Arial" w:hAnsi="Arial" w:cs="Arial"/>
        </w:rPr>
        <w:t xml:space="preserve">” Available at, https://www.cosmopolitan.com/uk/worklife/careers/a20730500/things-zara-employees-want-you-to-know/ [Accessed on 25th August 2022] </w:t>
      </w:r>
    </w:p>
    <w:p w14:paraId="7620D1F8" w14:textId="77777777" w:rsidR="00B23F41" w:rsidRPr="00013242" w:rsidRDefault="00DF2A5A">
      <w:pPr>
        <w:rPr>
          <w:rFonts w:ascii="Arial" w:hAnsi="Arial" w:cs="Arial"/>
        </w:rPr>
      </w:pPr>
      <w:r w:rsidRPr="00013242">
        <w:rPr>
          <w:rFonts w:ascii="Arial" w:hAnsi="Arial" w:cs="Arial"/>
        </w:rPr>
        <w:t>CPD, 2022, “</w:t>
      </w:r>
      <w:r w:rsidRPr="00013242">
        <w:rPr>
          <w:rFonts w:ascii="Arial" w:hAnsi="Arial" w:cs="Arial"/>
          <w:i/>
        </w:rPr>
        <w:t>Zara Employee Humiliated By</w:t>
      </w:r>
      <w:r w:rsidRPr="00013242">
        <w:rPr>
          <w:rFonts w:ascii="Arial" w:hAnsi="Arial" w:cs="Arial"/>
          <w:i/>
        </w:rPr>
        <w:t xml:space="preserve"> Managers For Her Braids</w:t>
      </w:r>
      <w:r w:rsidRPr="00013242">
        <w:rPr>
          <w:rFonts w:ascii="Arial" w:hAnsi="Arial" w:cs="Arial"/>
        </w:rPr>
        <w:t xml:space="preserve">” Available at, https://www.populardemocracy.org/news-and-publications/zara-employee-humiliated-managers-her-braids [Accessed on 25th August 2022] </w:t>
      </w:r>
    </w:p>
    <w:p w14:paraId="642408FC" w14:textId="77777777" w:rsidR="00B23F41" w:rsidRPr="00013242" w:rsidRDefault="00DF2A5A">
      <w:pPr>
        <w:rPr>
          <w:rFonts w:ascii="Arial" w:hAnsi="Arial" w:cs="Arial"/>
        </w:rPr>
      </w:pPr>
      <w:r w:rsidRPr="00013242">
        <w:rPr>
          <w:rFonts w:ascii="Arial" w:hAnsi="Arial" w:cs="Arial"/>
        </w:rPr>
        <w:t>Cunningham, M.R., Jones, J.W. and Dreschler, B.W., 2018. Personnel risk management a</w:t>
      </w:r>
      <w:r w:rsidRPr="00013242">
        <w:rPr>
          <w:rFonts w:ascii="Arial" w:hAnsi="Arial" w:cs="Arial"/>
        </w:rPr>
        <w:t>ssessment for newly emerging forms of employee crimes. International Journal of Selection and Assessment, 26(1), pp.5-16.</w:t>
      </w:r>
    </w:p>
    <w:p w14:paraId="557988FB" w14:textId="77777777" w:rsidR="00B23F41" w:rsidRPr="00013242" w:rsidRDefault="00DF2A5A">
      <w:pPr>
        <w:rPr>
          <w:rFonts w:ascii="Arial" w:hAnsi="Arial" w:cs="Arial"/>
        </w:rPr>
      </w:pPr>
      <w:r w:rsidRPr="00013242">
        <w:rPr>
          <w:rFonts w:ascii="Arial" w:hAnsi="Arial" w:cs="Arial"/>
        </w:rPr>
        <w:t>Giertz-Mårtenson, I., 2020. Zara: How Swedish entrepreneurial culture and social values created fashion for everyone. In European fash</w:t>
      </w:r>
      <w:r w:rsidRPr="00013242">
        <w:rPr>
          <w:rFonts w:ascii="Arial" w:hAnsi="Arial" w:cs="Arial"/>
        </w:rPr>
        <w:t>ion (pp. 201-220). Manchester University Press.</w:t>
      </w:r>
    </w:p>
    <w:p w14:paraId="3288F26E" w14:textId="77777777" w:rsidR="00B23F41" w:rsidRPr="00013242" w:rsidRDefault="00DF2A5A">
      <w:pPr>
        <w:rPr>
          <w:rFonts w:ascii="Arial" w:hAnsi="Arial" w:cs="Arial"/>
        </w:rPr>
      </w:pPr>
      <w:r w:rsidRPr="00013242">
        <w:rPr>
          <w:rFonts w:ascii="Arial" w:hAnsi="Arial" w:cs="Arial"/>
        </w:rPr>
        <w:t>MEN, 2022, “</w:t>
      </w:r>
      <w:r w:rsidRPr="00013242">
        <w:rPr>
          <w:rFonts w:ascii="Arial" w:hAnsi="Arial" w:cs="Arial"/>
          <w:i/>
        </w:rPr>
        <w:t>Zara employees explain why shoppers should look for circles and triangles on clothes tags</w:t>
      </w:r>
      <w:r w:rsidRPr="00013242">
        <w:rPr>
          <w:rFonts w:ascii="Arial" w:hAnsi="Arial" w:cs="Arial"/>
        </w:rPr>
        <w:t>” Available at, https://www.manchestereveningnews.co.uk/news/uk-news/zara-employees-explain-shoppers-should</w:t>
      </w:r>
      <w:r w:rsidRPr="00013242">
        <w:rPr>
          <w:rFonts w:ascii="Arial" w:hAnsi="Arial" w:cs="Arial"/>
        </w:rPr>
        <w:t xml:space="preserve">-24159182 [Accessed on 25th August 2022] </w:t>
      </w:r>
    </w:p>
    <w:p w14:paraId="4AC9395B" w14:textId="77777777" w:rsidR="00B23F41" w:rsidRPr="00013242" w:rsidRDefault="00DF2A5A">
      <w:pPr>
        <w:rPr>
          <w:rFonts w:ascii="Arial" w:hAnsi="Arial" w:cs="Arial"/>
        </w:rPr>
      </w:pPr>
      <w:r w:rsidRPr="00013242">
        <w:rPr>
          <w:rFonts w:ascii="Arial" w:hAnsi="Arial" w:cs="Arial"/>
        </w:rPr>
        <w:t>Miethlich, B., Beliakova, M., Voropaeva, L., Ustyuzhina, O. and Yurieva, T., 2022. Internal Corporate Policy: CSR and Employee Satisfaction. Employee Responsibilities and Rights Journal, pp.1-15.</w:t>
      </w:r>
    </w:p>
    <w:p w14:paraId="24AA3845" w14:textId="77777777" w:rsidR="00B23F41" w:rsidRPr="00013242" w:rsidRDefault="00DF2A5A">
      <w:pPr>
        <w:rPr>
          <w:rFonts w:ascii="Arial" w:hAnsi="Arial" w:cs="Arial"/>
        </w:rPr>
      </w:pPr>
      <w:r w:rsidRPr="00013242">
        <w:rPr>
          <w:rFonts w:ascii="Arial" w:hAnsi="Arial" w:cs="Arial"/>
        </w:rPr>
        <w:t>ONS, 2022, “</w:t>
      </w:r>
      <w:r w:rsidRPr="00013242">
        <w:rPr>
          <w:rFonts w:ascii="Arial" w:hAnsi="Arial" w:cs="Arial"/>
          <w:i/>
        </w:rPr>
        <w:t xml:space="preserve">Gross </w:t>
      </w:r>
      <w:r w:rsidRPr="00013242">
        <w:rPr>
          <w:rFonts w:ascii="Arial" w:hAnsi="Arial" w:cs="Arial"/>
          <w:i/>
        </w:rPr>
        <w:t>Domestic Product (GDP)</w:t>
      </w:r>
      <w:r w:rsidRPr="00013242">
        <w:rPr>
          <w:rFonts w:ascii="Arial" w:hAnsi="Arial" w:cs="Arial"/>
        </w:rPr>
        <w:t xml:space="preserve">” Available at, </w:t>
      </w:r>
      <w:hyperlink r:id="rId10">
        <w:r w:rsidRPr="00013242">
          <w:rPr>
            <w:rFonts w:ascii="Arial" w:hAnsi="Arial" w:cs="Arial"/>
            <w:color w:val="1155CC"/>
            <w:u w:val="single"/>
          </w:rPr>
          <w:t>https://www.ons.gov.uk/economy/grossdomesticproductgdp</w:t>
        </w:r>
      </w:hyperlink>
      <w:r w:rsidRPr="00013242">
        <w:rPr>
          <w:rFonts w:ascii="Arial" w:hAnsi="Arial" w:cs="Arial"/>
        </w:rPr>
        <w:t xml:space="preserve"> [Accessed on 25th August 2022] </w:t>
      </w:r>
    </w:p>
    <w:p w14:paraId="313D6B3C" w14:textId="77777777" w:rsidR="00B23F41" w:rsidRPr="00013242" w:rsidRDefault="00DF2A5A">
      <w:pPr>
        <w:rPr>
          <w:rFonts w:ascii="Arial" w:hAnsi="Arial" w:cs="Arial"/>
        </w:rPr>
      </w:pPr>
      <w:r w:rsidRPr="00013242">
        <w:rPr>
          <w:rFonts w:ascii="Arial" w:hAnsi="Arial" w:cs="Arial"/>
        </w:rPr>
        <w:lastRenderedPageBreak/>
        <w:t>Reuters, 2020, “</w:t>
      </w:r>
      <w:r w:rsidRPr="00013242">
        <w:rPr>
          <w:rFonts w:ascii="Arial" w:hAnsi="Arial" w:cs="Arial"/>
          <w:i/>
        </w:rPr>
        <w:t xml:space="preserve">Fashion giant Inditex working at reduced </w:t>
      </w:r>
      <w:r w:rsidRPr="00013242">
        <w:rPr>
          <w:rFonts w:ascii="Arial" w:hAnsi="Arial" w:cs="Arial"/>
          <w:i/>
        </w:rPr>
        <w:t>capacity despite loosened Spanish lockdown</w:t>
      </w:r>
      <w:r w:rsidRPr="00013242">
        <w:rPr>
          <w:rFonts w:ascii="Arial" w:hAnsi="Arial" w:cs="Arial"/>
        </w:rPr>
        <w:t xml:space="preserve">” Available at, https://www.reuters.com/article/uk-health-coronavirus-inditex-idUKKCN21V17K [Accessed on 25th August 2022] </w:t>
      </w:r>
    </w:p>
    <w:p w14:paraId="1C47B12B" w14:textId="77777777" w:rsidR="00B23F41" w:rsidRPr="00013242" w:rsidRDefault="00DF2A5A">
      <w:pPr>
        <w:rPr>
          <w:rFonts w:ascii="Arial" w:hAnsi="Arial" w:cs="Arial"/>
        </w:rPr>
      </w:pPr>
      <w:r w:rsidRPr="00013242">
        <w:rPr>
          <w:rFonts w:ascii="Arial" w:hAnsi="Arial" w:cs="Arial"/>
        </w:rPr>
        <w:t>Sareen, D., 2018. Relationship between strategic human resource management and job satisfa</w:t>
      </w:r>
      <w:r w:rsidRPr="00013242">
        <w:rPr>
          <w:rFonts w:ascii="Arial" w:hAnsi="Arial" w:cs="Arial"/>
        </w:rPr>
        <w:t>ction. International Journal of Current Research in Life Sciences, 7(03), pp.1229-1233.</w:t>
      </w:r>
    </w:p>
    <w:p w14:paraId="05648655" w14:textId="77777777" w:rsidR="00B23F41" w:rsidRPr="00013242" w:rsidRDefault="00DF2A5A">
      <w:pPr>
        <w:rPr>
          <w:rFonts w:ascii="Arial" w:hAnsi="Arial" w:cs="Arial"/>
        </w:rPr>
      </w:pPr>
      <w:r w:rsidRPr="00013242">
        <w:rPr>
          <w:rFonts w:ascii="Arial" w:hAnsi="Arial" w:cs="Arial"/>
        </w:rPr>
        <w:t>Statista, 2021, “</w:t>
      </w:r>
      <w:r w:rsidRPr="00013242">
        <w:rPr>
          <w:rFonts w:ascii="Arial" w:hAnsi="Arial" w:cs="Arial"/>
          <w:i/>
        </w:rPr>
        <w:t>Zara's brand value worldwide from 2016 to 2021(in million U.S. dollars)</w:t>
      </w:r>
      <w:r w:rsidRPr="00013242">
        <w:rPr>
          <w:rFonts w:ascii="Arial" w:hAnsi="Arial" w:cs="Arial"/>
        </w:rPr>
        <w:t>”, Available at https://www.statista.com/statistics/980126/brand-value-of-zara-w</w:t>
      </w:r>
      <w:r w:rsidRPr="00013242">
        <w:rPr>
          <w:rFonts w:ascii="Arial" w:hAnsi="Arial" w:cs="Arial"/>
        </w:rPr>
        <w:t xml:space="preserve">orldwide/#:~:text=Global%20brand%20value%20of%20Zara%20from%202016%20to%202021&amp;text=This%20statistic%20presents%20the%20brand,billion%20U.S.%20dollars%20in%202019. [Accessed on 25th August 2022] </w:t>
      </w:r>
    </w:p>
    <w:p w14:paraId="7C8217D5" w14:textId="77777777" w:rsidR="00B23F41" w:rsidRPr="00013242" w:rsidRDefault="00DF2A5A">
      <w:pPr>
        <w:rPr>
          <w:rFonts w:ascii="Arial" w:hAnsi="Arial" w:cs="Arial"/>
        </w:rPr>
      </w:pPr>
      <w:r w:rsidRPr="00013242">
        <w:rPr>
          <w:rFonts w:ascii="Arial" w:hAnsi="Arial" w:cs="Arial"/>
        </w:rPr>
        <w:t>Statista, 2022, “</w:t>
      </w:r>
      <w:r w:rsidRPr="00013242">
        <w:rPr>
          <w:rFonts w:ascii="Arial" w:hAnsi="Arial" w:cs="Arial"/>
          <w:i/>
        </w:rPr>
        <w:t>Net sales of the Inditex Group worldwide fr</w:t>
      </w:r>
      <w:r w:rsidRPr="00013242">
        <w:rPr>
          <w:rFonts w:ascii="Arial" w:hAnsi="Arial" w:cs="Arial"/>
          <w:i/>
        </w:rPr>
        <w:t>om 2013 to 2021, by format(in million euros)</w:t>
      </w:r>
      <w:r w:rsidRPr="00013242">
        <w:rPr>
          <w:rFonts w:ascii="Arial" w:hAnsi="Arial" w:cs="Arial"/>
        </w:rPr>
        <w:t xml:space="preserve">”, Available at https://www.statista.com/statistics/456505/sales-inditex-group-worldwide-by-format/ [Accessed on 25th August 2022] </w:t>
      </w:r>
    </w:p>
    <w:p w14:paraId="25D945FC" w14:textId="77777777" w:rsidR="00B23F41" w:rsidRPr="00013242" w:rsidRDefault="00DF2A5A">
      <w:pPr>
        <w:rPr>
          <w:rFonts w:ascii="Arial" w:hAnsi="Arial" w:cs="Arial"/>
        </w:rPr>
      </w:pPr>
      <w:r w:rsidRPr="00013242">
        <w:rPr>
          <w:rFonts w:ascii="Arial" w:hAnsi="Arial" w:cs="Arial"/>
        </w:rPr>
        <w:t>The Guardian, 2020 “</w:t>
      </w:r>
      <w:r w:rsidRPr="00013242">
        <w:rPr>
          <w:rFonts w:ascii="Arial" w:hAnsi="Arial" w:cs="Arial"/>
          <w:i/>
        </w:rPr>
        <w:t>Zara and Primark factory workers say they were fired after f</w:t>
      </w:r>
      <w:r w:rsidRPr="00013242">
        <w:rPr>
          <w:rFonts w:ascii="Arial" w:hAnsi="Arial" w:cs="Arial"/>
          <w:i/>
        </w:rPr>
        <w:t>orming union</w:t>
      </w:r>
      <w:r w:rsidRPr="00013242">
        <w:rPr>
          <w:rFonts w:ascii="Arial" w:hAnsi="Arial" w:cs="Arial"/>
        </w:rPr>
        <w:t xml:space="preserve">” Available at, https://www.theguardian.com/fashion/2020/jun/24/zara-primark-factory-workers-myanmar-fired-union [Accessed on 25th August 2022] </w:t>
      </w:r>
    </w:p>
    <w:p w14:paraId="1B5E94EA" w14:textId="77777777" w:rsidR="00B23F41" w:rsidRPr="00013242" w:rsidRDefault="00DF2A5A">
      <w:pPr>
        <w:rPr>
          <w:rFonts w:ascii="Arial" w:hAnsi="Arial" w:cs="Arial"/>
        </w:rPr>
      </w:pPr>
      <w:r w:rsidRPr="00013242">
        <w:rPr>
          <w:rFonts w:ascii="Arial" w:hAnsi="Arial" w:cs="Arial"/>
        </w:rPr>
        <w:t>Tucker, J., 2018. Employee theft as social control. In Occupational Crime (pp. 65-80). Routledge.</w:t>
      </w:r>
    </w:p>
    <w:p w14:paraId="1683899C" w14:textId="77777777" w:rsidR="00B23F41" w:rsidRPr="00013242" w:rsidRDefault="00DF2A5A">
      <w:pPr>
        <w:rPr>
          <w:rFonts w:ascii="Arial" w:hAnsi="Arial" w:cs="Arial"/>
        </w:rPr>
      </w:pPr>
      <w:r w:rsidRPr="00013242">
        <w:rPr>
          <w:rFonts w:ascii="Arial" w:hAnsi="Arial" w:cs="Arial"/>
        </w:rPr>
        <w:t>V</w:t>
      </w:r>
      <w:r w:rsidRPr="00013242">
        <w:rPr>
          <w:rFonts w:ascii="Arial" w:hAnsi="Arial" w:cs="Arial"/>
        </w:rPr>
        <w:t>ogue, 2019, “</w:t>
      </w:r>
      <w:r w:rsidRPr="00013242">
        <w:rPr>
          <w:rFonts w:ascii="Arial" w:hAnsi="Arial" w:cs="Arial"/>
          <w:i/>
        </w:rPr>
        <w:t>Sustainability</w:t>
      </w:r>
      <w:r w:rsidRPr="00013242">
        <w:rPr>
          <w:rFonts w:ascii="Arial" w:hAnsi="Arial" w:cs="Arial"/>
        </w:rPr>
        <w:t xml:space="preserve">”, Available at https://www.vogue.com/article/zara-sustainable-initiatives [Accessed on 25th August 2022] </w:t>
      </w:r>
    </w:p>
    <w:p w14:paraId="4F42ECC7" w14:textId="77777777" w:rsidR="00B23F41" w:rsidRPr="00013242" w:rsidRDefault="00DF2A5A">
      <w:pPr>
        <w:rPr>
          <w:rFonts w:ascii="Arial" w:hAnsi="Arial" w:cs="Arial"/>
        </w:rPr>
      </w:pPr>
      <w:r w:rsidRPr="00013242">
        <w:rPr>
          <w:rFonts w:ascii="Arial" w:hAnsi="Arial" w:cs="Arial"/>
        </w:rPr>
        <w:t>Zara, 2022, “</w:t>
      </w:r>
      <w:r w:rsidRPr="00013242">
        <w:rPr>
          <w:rFonts w:ascii="Arial" w:hAnsi="Arial" w:cs="Arial"/>
          <w:i/>
        </w:rPr>
        <w:t>Home</w:t>
      </w:r>
      <w:r w:rsidRPr="00013242">
        <w:rPr>
          <w:rFonts w:ascii="Arial" w:hAnsi="Arial" w:cs="Arial"/>
        </w:rPr>
        <w:t xml:space="preserve">” Available at, https://www.zara.com/uk/ [Accessed on 25th August 2022] </w:t>
      </w:r>
    </w:p>
    <w:p w14:paraId="55827698" w14:textId="77777777" w:rsidR="00B23F41" w:rsidRPr="00013242" w:rsidRDefault="00B23F41">
      <w:pPr>
        <w:rPr>
          <w:rFonts w:ascii="Arial" w:hAnsi="Arial" w:cs="Arial"/>
        </w:rPr>
      </w:pPr>
    </w:p>
    <w:p w14:paraId="090C7911" w14:textId="77777777" w:rsidR="00B23F41" w:rsidRPr="00013242" w:rsidRDefault="00B23F41">
      <w:pPr>
        <w:rPr>
          <w:rFonts w:ascii="Arial" w:hAnsi="Arial" w:cs="Arial"/>
        </w:rPr>
      </w:pPr>
    </w:p>
    <w:p w14:paraId="3E8D3E78" w14:textId="77777777" w:rsidR="00B23F41" w:rsidRDefault="00B23F41">
      <w:pPr>
        <w:rPr>
          <w:rFonts w:ascii="Arial" w:hAnsi="Arial" w:cs="Arial"/>
        </w:rPr>
      </w:pPr>
    </w:p>
    <w:p w14:paraId="6052B47C" w14:textId="77777777" w:rsidR="00852883" w:rsidRDefault="00852883">
      <w:pPr>
        <w:rPr>
          <w:rFonts w:ascii="Arial" w:hAnsi="Arial" w:cs="Arial"/>
        </w:rPr>
      </w:pPr>
    </w:p>
    <w:p w14:paraId="1F8F944C" w14:textId="77777777" w:rsidR="00852883" w:rsidRDefault="00852883">
      <w:pPr>
        <w:rPr>
          <w:rFonts w:ascii="Arial" w:hAnsi="Arial" w:cs="Arial"/>
        </w:rPr>
      </w:pPr>
    </w:p>
    <w:p w14:paraId="3D83E6C6" w14:textId="77777777" w:rsidR="00852883" w:rsidRDefault="00852883">
      <w:pPr>
        <w:rPr>
          <w:rFonts w:ascii="Arial" w:hAnsi="Arial" w:cs="Arial"/>
        </w:rPr>
      </w:pPr>
    </w:p>
    <w:p w14:paraId="0DEC7E72" w14:textId="6F2F1854" w:rsidR="00D902B1" w:rsidRDefault="00D902B1">
      <w:pPr>
        <w:rPr>
          <w:rFonts w:ascii="Arial" w:hAnsi="Arial" w:cs="Arial"/>
        </w:rPr>
      </w:pPr>
      <w:r>
        <w:rPr>
          <w:rFonts w:ascii="Arial" w:hAnsi="Arial" w:cs="Arial"/>
        </w:rPr>
        <w:br w:type="page"/>
      </w:r>
    </w:p>
    <w:p w14:paraId="38EB2BC6" w14:textId="77777777" w:rsidR="00D902B1" w:rsidRPr="009F76C9" w:rsidRDefault="00D902B1" w:rsidP="009F76C9">
      <w:pPr>
        <w:jc w:val="center"/>
        <w:rPr>
          <w:rFonts w:ascii="Arial" w:hAnsi="Arial" w:cs="Arial"/>
          <w:b/>
          <w:sz w:val="22"/>
          <w:szCs w:val="22"/>
        </w:rPr>
      </w:pPr>
    </w:p>
    <w:p w14:paraId="30FB28AB" w14:textId="77777777" w:rsidR="00D902B1" w:rsidRPr="009F76C9" w:rsidRDefault="00D902B1" w:rsidP="009F76C9">
      <w:pPr>
        <w:jc w:val="center"/>
        <w:rPr>
          <w:rFonts w:ascii="Arial" w:hAnsi="Arial" w:cs="Arial"/>
          <w:b/>
          <w:sz w:val="22"/>
          <w:szCs w:val="22"/>
        </w:rPr>
      </w:pPr>
    </w:p>
    <w:p w14:paraId="2E53E484" w14:textId="77777777" w:rsidR="00D902B1" w:rsidRPr="009F76C9" w:rsidRDefault="00D902B1" w:rsidP="009F76C9">
      <w:pPr>
        <w:jc w:val="center"/>
        <w:rPr>
          <w:rFonts w:ascii="Arial" w:hAnsi="Arial" w:cs="Arial"/>
          <w:b/>
          <w:sz w:val="22"/>
          <w:szCs w:val="22"/>
        </w:rPr>
      </w:pPr>
    </w:p>
    <w:p w14:paraId="63725EDD" w14:textId="77777777" w:rsidR="00D902B1" w:rsidRPr="009F76C9" w:rsidRDefault="00D902B1" w:rsidP="009F76C9">
      <w:pPr>
        <w:jc w:val="center"/>
        <w:rPr>
          <w:rFonts w:ascii="Arial" w:hAnsi="Arial" w:cs="Arial"/>
          <w:b/>
          <w:sz w:val="22"/>
          <w:szCs w:val="22"/>
        </w:rPr>
      </w:pPr>
    </w:p>
    <w:p w14:paraId="35AE25FE" w14:textId="77777777" w:rsidR="00D902B1" w:rsidRPr="009F76C9" w:rsidRDefault="00D902B1" w:rsidP="009F76C9">
      <w:pPr>
        <w:jc w:val="center"/>
        <w:rPr>
          <w:rFonts w:ascii="Arial" w:hAnsi="Arial" w:cs="Arial"/>
          <w:b/>
          <w:sz w:val="22"/>
          <w:szCs w:val="22"/>
        </w:rPr>
      </w:pPr>
    </w:p>
    <w:p w14:paraId="74F455B7" w14:textId="77777777" w:rsidR="00D902B1" w:rsidRPr="009F76C9" w:rsidRDefault="00D902B1" w:rsidP="009F76C9">
      <w:pPr>
        <w:jc w:val="center"/>
        <w:rPr>
          <w:rFonts w:ascii="Arial" w:hAnsi="Arial" w:cs="Arial"/>
          <w:b/>
          <w:sz w:val="22"/>
          <w:szCs w:val="22"/>
        </w:rPr>
      </w:pPr>
    </w:p>
    <w:p w14:paraId="5C894284" w14:textId="77777777" w:rsidR="00D902B1" w:rsidRPr="009F76C9" w:rsidRDefault="00D902B1" w:rsidP="009F76C9">
      <w:pPr>
        <w:jc w:val="center"/>
        <w:rPr>
          <w:rFonts w:ascii="Arial" w:hAnsi="Arial" w:cs="Arial"/>
          <w:b/>
          <w:sz w:val="22"/>
          <w:szCs w:val="22"/>
        </w:rPr>
      </w:pPr>
    </w:p>
    <w:p w14:paraId="18C9B7AB" w14:textId="77777777" w:rsidR="00D902B1" w:rsidRPr="009F76C9" w:rsidRDefault="00D902B1" w:rsidP="009F76C9">
      <w:pPr>
        <w:jc w:val="center"/>
        <w:rPr>
          <w:rFonts w:ascii="Arial" w:hAnsi="Arial" w:cs="Arial"/>
          <w:b/>
          <w:sz w:val="22"/>
          <w:szCs w:val="22"/>
        </w:rPr>
      </w:pPr>
    </w:p>
    <w:p w14:paraId="0D97DC50" w14:textId="77777777" w:rsidR="00D902B1" w:rsidRPr="009F76C9" w:rsidRDefault="00D902B1" w:rsidP="009F76C9">
      <w:pPr>
        <w:jc w:val="center"/>
        <w:rPr>
          <w:rFonts w:ascii="Arial" w:hAnsi="Arial" w:cs="Arial"/>
          <w:b/>
          <w:sz w:val="22"/>
          <w:szCs w:val="22"/>
        </w:rPr>
      </w:pPr>
    </w:p>
    <w:p w14:paraId="15EB9D97" w14:textId="77777777" w:rsidR="00D902B1" w:rsidRPr="009F76C9" w:rsidRDefault="00D902B1" w:rsidP="009F76C9">
      <w:pPr>
        <w:jc w:val="center"/>
        <w:rPr>
          <w:rFonts w:ascii="Arial" w:hAnsi="Arial" w:cs="Arial"/>
          <w:b/>
          <w:sz w:val="22"/>
          <w:szCs w:val="22"/>
        </w:rPr>
      </w:pPr>
    </w:p>
    <w:p w14:paraId="0B0969FF" w14:textId="77777777" w:rsidR="00D902B1" w:rsidRPr="009F76C9" w:rsidRDefault="00D902B1" w:rsidP="009F76C9">
      <w:pPr>
        <w:jc w:val="center"/>
        <w:rPr>
          <w:rFonts w:ascii="Arial" w:hAnsi="Arial" w:cs="Arial"/>
          <w:b/>
          <w:sz w:val="22"/>
          <w:szCs w:val="22"/>
        </w:rPr>
      </w:pPr>
    </w:p>
    <w:p w14:paraId="033421B3" w14:textId="77777777" w:rsidR="00D902B1" w:rsidRPr="009F76C9" w:rsidRDefault="00D902B1" w:rsidP="009F76C9">
      <w:pPr>
        <w:jc w:val="center"/>
        <w:rPr>
          <w:rFonts w:ascii="Arial" w:hAnsi="Arial" w:cs="Arial"/>
          <w:b/>
          <w:sz w:val="22"/>
          <w:szCs w:val="22"/>
        </w:rPr>
      </w:pPr>
      <w:r w:rsidRPr="009F76C9">
        <w:rPr>
          <w:rFonts w:ascii="Arial" w:hAnsi="Arial" w:cs="Arial"/>
          <w:b/>
          <w:sz w:val="22"/>
          <w:szCs w:val="22"/>
        </w:rPr>
        <w:t>Problem Solving and Decision Making</w:t>
      </w:r>
    </w:p>
    <w:p w14:paraId="01FD7D23" w14:textId="77777777" w:rsidR="00D902B1" w:rsidRPr="009F76C9" w:rsidRDefault="00D902B1" w:rsidP="00157893">
      <w:pPr>
        <w:pStyle w:val="Heading1"/>
        <w:jc w:val="center"/>
      </w:pPr>
      <w:bookmarkStart w:id="16" w:name="_Toc113137673"/>
      <w:r w:rsidRPr="009F76C9">
        <w:t>Task 1 – Role-play</w:t>
      </w:r>
      <w:bookmarkEnd w:id="16"/>
    </w:p>
    <w:p w14:paraId="74B66887" w14:textId="77777777" w:rsidR="00D902B1" w:rsidRPr="009F76C9" w:rsidRDefault="00D902B1" w:rsidP="009F76C9">
      <w:pPr>
        <w:rPr>
          <w:rFonts w:ascii="Arial" w:hAnsi="Arial" w:cs="Arial"/>
          <w:b/>
          <w:sz w:val="22"/>
          <w:szCs w:val="22"/>
        </w:rPr>
      </w:pPr>
    </w:p>
    <w:p w14:paraId="14D4F874" w14:textId="77777777" w:rsidR="00D902B1" w:rsidRPr="009F76C9" w:rsidRDefault="00D902B1" w:rsidP="009F76C9">
      <w:pPr>
        <w:rPr>
          <w:rFonts w:ascii="Arial" w:hAnsi="Arial" w:cs="Arial"/>
          <w:b/>
          <w:sz w:val="22"/>
          <w:szCs w:val="22"/>
        </w:rPr>
      </w:pPr>
      <w:r w:rsidRPr="009F76C9">
        <w:rPr>
          <w:rFonts w:ascii="Arial" w:hAnsi="Arial" w:cs="Arial"/>
          <w:sz w:val="22"/>
          <w:szCs w:val="22"/>
        </w:rPr>
        <w:br w:type="page"/>
      </w:r>
    </w:p>
    <w:p w14:paraId="494C3E40" w14:textId="77777777" w:rsidR="00D902B1" w:rsidRPr="009F76C9" w:rsidRDefault="00D902B1" w:rsidP="009F76C9">
      <w:pPr>
        <w:rPr>
          <w:rFonts w:ascii="Arial" w:hAnsi="Arial" w:cs="Arial"/>
          <w:b/>
          <w:sz w:val="22"/>
          <w:szCs w:val="22"/>
        </w:rPr>
      </w:pPr>
      <w:r w:rsidRPr="009F76C9">
        <w:rPr>
          <w:rFonts w:ascii="Arial" w:hAnsi="Arial" w:cs="Arial"/>
          <w:b/>
          <w:sz w:val="22"/>
          <w:szCs w:val="22"/>
        </w:rPr>
        <w:lastRenderedPageBreak/>
        <w:t xml:space="preserve">Role Play conversation. </w:t>
      </w:r>
    </w:p>
    <w:p w14:paraId="0CFCFB5D" w14:textId="77777777" w:rsidR="00D902B1" w:rsidRPr="009F76C9" w:rsidRDefault="00D902B1" w:rsidP="009F76C9">
      <w:pPr>
        <w:rPr>
          <w:rFonts w:ascii="Arial" w:hAnsi="Arial" w:cs="Arial"/>
          <w:sz w:val="22"/>
          <w:szCs w:val="22"/>
        </w:rPr>
      </w:pPr>
      <w:r w:rsidRPr="009F76C9">
        <w:rPr>
          <w:rFonts w:ascii="Arial" w:hAnsi="Arial" w:cs="Arial"/>
          <w:sz w:val="22"/>
          <w:szCs w:val="22"/>
        </w:rPr>
        <w:t xml:space="preserve">Dissatisfied employee, </w:t>
      </w:r>
      <w:r w:rsidRPr="009F76C9">
        <w:rPr>
          <w:rFonts w:ascii="Arial" w:hAnsi="Arial" w:cs="Arial"/>
          <w:b/>
          <w:sz w:val="22"/>
          <w:szCs w:val="22"/>
        </w:rPr>
        <w:t>Robert</w:t>
      </w:r>
      <w:r w:rsidRPr="009F76C9">
        <w:rPr>
          <w:rFonts w:ascii="Arial" w:hAnsi="Arial" w:cs="Arial"/>
          <w:sz w:val="22"/>
          <w:szCs w:val="22"/>
        </w:rPr>
        <w:t xml:space="preserve"> and </w:t>
      </w:r>
    </w:p>
    <w:p w14:paraId="6043D7A7" w14:textId="77777777" w:rsidR="00D902B1" w:rsidRPr="009F76C9" w:rsidRDefault="00D902B1" w:rsidP="009F76C9">
      <w:pPr>
        <w:rPr>
          <w:rFonts w:ascii="Arial" w:hAnsi="Arial" w:cs="Arial"/>
          <w:b/>
          <w:sz w:val="22"/>
          <w:szCs w:val="22"/>
        </w:rPr>
      </w:pPr>
      <w:r w:rsidRPr="009F76C9">
        <w:rPr>
          <w:rFonts w:ascii="Arial" w:hAnsi="Arial" w:cs="Arial"/>
          <w:sz w:val="22"/>
          <w:szCs w:val="22"/>
        </w:rPr>
        <w:t xml:space="preserve">Management Consultant, </w:t>
      </w:r>
      <w:r w:rsidRPr="009F76C9">
        <w:rPr>
          <w:rFonts w:ascii="Arial" w:hAnsi="Arial" w:cs="Arial"/>
          <w:b/>
          <w:sz w:val="22"/>
          <w:szCs w:val="22"/>
        </w:rPr>
        <w:t xml:space="preserve">Mr Jones. </w:t>
      </w:r>
    </w:p>
    <w:p w14:paraId="25B51CB4" w14:textId="77777777" w:rsidR="00D902B1" w:rsidRPr="009F76C9" w:rsidRDefault="00D902B1" w:rsidP="009F76C9">
      <w:pPr>
        <w:rPr>
          <w:rFonts w:ascii="Arial" w:hAnsi="Arial" w:cs="Arial"/>
          <w:sz w:val="22"/>
          <w:szCs w:val="22"/>
        </w:rPr>
      </w:pPr>
      <w:r w:rsidRPr="009F76C9">
        <w:rPr>
          <w:rFonts w:ascii="Arial" w:hAnsi="Arial" w:cs="Arial"/>
          <w:sz w:val="22"/>
          <w:szCs w:val="22"/>
        </w:rPr>
        <w:t xml:space="preserve">A conversation on Robert’s dissatisfaction regarding the work environment. </w:t>
      </w:r>
    </w:p>
    <w:p w14:paraId="301AE29C"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Good afternoon. May I come in, sir?</w:t>
      </w:r>
    </w:p>
    <w:p w14:paraId="12743D83"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Oh, hello! Good morning. Yes, enter. Seat yourself.</w:t>
      </w:r>
    </w:p>
    <w:p w14:paraId="10687EF8"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I'm grateful, sir.</w:t>
      </w:r>
    </w:p>
    <w:p w14:paraId="13DBA24C"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Why are you here today, please explain.</w:t>
      </w:r>
    </w:p>
    <w:p w14:paraId="6BEE0BE8"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Hello, sir. Recently, I've been having some issues at work. I've been itching to chat with you about this for a few days now. But because of your constant busyness, I haven't had a chance to see you in person for the previous several days. You finally found some time for me today. I'm really appreciative.</w:t>
      </w:r>
    </w:p>
    <w:p w14:paraId="264BBC5E"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It's all OK, now. I've been enmeshed in the organisation's administration. You must already be aware of the political troubles our parent firm is having with the corporation. I must thus handle all of the conferences and discussions with the higher authorities.</w:t>
      </w:r>
    </w:p>
    <w:p w14:paraId="42862A01"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It must be difficult. I understand. I feel bad for troubling you right now.</w:t>
      </w:r>
    </w:p>
    <w:p w14:paraId="3006499F"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No, hold off. This relates to my work. My work also includes listening to you. Please proceed, and let's get right to the subject. Why are you here right now?</w:t>
      </w:r>
    </w:p>
    <w:p w14:paraId="7C4329C1"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Sincerely, sir, I've been pretty unhappy at work recently. I've been working for your firm for three years, yet this is the first time I've had this feeling. Many of my female coworkers, not just myself, are experiencing the same thing.</w:t>
      </w:r>
    </w:p>
    <w:p w14:paraId="37A5DEE1"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well, is that it? I'm very surprised! I'm glad you chose to speak with me about how you felt about the job. It is my responsibility as your boss to look out for your wellbeing. Could you tell me what may be the main reason of it?</w:t>
      </w:r>
    </w:p>
    <w:p w14:paraId="71642AB0"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Sir, the male coworkers of the firm act differently toward us female employees and discriminate against us. We also realised that we are not being paid equally to our male coworkers in the same role. Why, Mr. This is improper. This is morally wrong.</w:t>
      </w:r>
    </w:p>
    <w:p w14:paraId="2AC690AF"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Please explain what went wrong,  Did you visit the department of human resources?</w:t>
      </w:r>
    </w:p>
    <w:p w14:paraId="1EA94F09"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No, sir; according to my superior, no relevant action is taken by the human resources department. She had already attempted to complain. But, as you may be aware, sir, a couple of my male coworkers have made remarks to the effect that I was hired because I am a lady and I look beautiful. Otherwise, I don't have the qualifications to be employed here as a marketing specialist.</w:t>
      </w:r>
    </w:p>
    <w:p w14:paraId="6049CE5B"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This is demoralising. This makes me very sad to hear!</w:t>
      </w:r>
    </w:p>
    <w:p w14:paraId="0A7E5AD8"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No, sir; many of my female acquaintances have heard remarks to the effect that we are only the company's "eye candy."</w:t>
      </w:r>
    </w:p>
    <w:p w14:paraId="2C6FC585" w14:textId="77777777" w:rsidR="00D902B1" w:rsidRPr="009F76C9" w:rsidRDefault="00D902B1" w:rsidP="009F76C9">
      <w:pPr>
        <w:rPr>
          <w:rFonts w:ascii="Arial" w:hAnsi="Arial" w:cs="Arial"/>
          <w:sz w:val="22"/>
          <w:szCs w:val="22"/>
        </w:rPr>
      </w:pPr>
      <w:r w:rsidRPr="009F76C9">
        <w:rPr>
          <w:rFonts w:ascii="Arial" w:hAnsi="Arial" w:cs="Arial"/>
          <w:b/>
          <w:sz w:val="22"/>
          <w:szCs w:val="22"/>
        </w:rPr>
        <w:lastRenderedPageBreak/>
        <w:t xml:space="preserve">Mr Jones: </w:t>
      </w:r>
      <w:r w:rsidRPr="009F76C9">
        <w:rPr>
          <w:rFonts w:ascii="Arial" w:hAnsi="Arial" w:cs="Arial"/>
          <w:sz w:val="22"/>
          <w:szCs w:val="22"/>
        </w:rPr>
        <w:t>It's not good. Do not worry; I will check into the situation. This can't go on like this.</w:t>
      </w:r>
    </w:p>
    <w:p w14:paraId="56F949DE"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Most of my coworkers, sir, are frightened to tell you the truth, but as you are aware, I have never been afraid of you. That is the reason I came here to speak to you.</w:t>
      </w:r>
    </w:p>
    <w:p w14:paraId="3493BF96"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You performed well. But I'll tell you one thing: Our economic situation is not favourable. Due to this, our offered wage isn't all that wonderful. This applies to everyone equally.</w:t>
      </w:r>
    </w:p>
    <w:p w14:paraId="2329B396"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so why do we see pay disparities between men and women?</w:t>
      </w:r>
    </w:p>
    <w:p w14:paraId="11DB5005"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Basically, you've seen pay disparities for the same work function, correct? This is due to the fact that men tend to have more experience in certain occupations. There is nothing else going on. Look through the factsheets. This is the only explanation. The salary difference is also not that large. You can tell that we do care about our staff. You will get excellent incentives, raises, bonuses, and other benefits as you progress through the organisation with us. I'm hoping you've paid attention to them during the last three years. Right?</w:t>
      </w:r>
    </w:p>
    <w:p w14:paraId="25999115"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sure, sir.</w:t>
      </w:r>
    </w:p>
    <w:p w14:paraId="0F5F8E20"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The corporation will significantly alter its organisational structure once the political conflict between us and the higher authorities has been resolved. The setting will be entirely digital. There will be progress in technology.</w:t>
      </w:r>
    </w:p>
    <w:p w14:paraId="5FDC1DA4"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wow, it sounds fantastic.</w:t>
      </w:r>
    </w:p>
    <w:p w14:paraId="1A6A0960"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This is not the one. You have been a valuable addition to the business, Robert. I followed your development and saw how much trouble you had gotten us into over the last two years. Therefore, once the company's atmosphere changes, I will suggest your name as the next marketing director.</w:t>
      </w:r>
    </w:p>
    <w:p w14:paraId="70F677D2"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This is so kind of you. However, sir, I need serious measures taken against the discriminating remarks we have been subjected to at the workplace.</w:t>
      </w:r>
    </w:p>
    <w:p w14:paraId="3A5FAC39"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Yes, this has also grown to be my top priority. I will shortly work directly with the Human Resources Department and handle the company's application of policies and laws. I'll see to it that the underperforming human resources division becomes a fully operational one.</w:t>
      </w:r>
    </w:p>
    <w:p w14:paraId="035EE725"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That will be really useful, sir.</w:t>
      </w:r>
    </w:p>
    <w:p w14:paraId="6AD62126"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Additionally, I will be in charge of enforcing stringent corporate policies and guidelines against staff members who make offensive, racist, or bullying remarks to other employees. I will not put up with careless behaviour at work. please take care of yourself right now. Please let me know if anything bad occurs, and no matter how busy I am, I will take the time to listen to you.</w:t>
      </w:r>
    </w:p>
    <w:p w14:paraId="33C29D2D"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I'm grateful, sir.</w:t>
      </w:r>
    </w:p>
    <w:p w14:paraId="4C149041"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not to worry. I work here. After the chat, I hope your degree of unhappiness has somewhat decreased!</w:t>
      </w:r>
    </w:p>
    <w:p w14:paraId="4BEEDD56" w14:textId="77777777" w:rsidR="00D902B1" w:rsidRPr="009F76C9" w:rsidRDefault="00D902B1" w:rsidP="009F76C9">
      <w:pPr>
        <w:rPr>
          <w:rFonts w:ascii="Arial" w:hAnsi="Arial" w:cs="Arial"/>
          <w:sz w:val="22"/>
          <w:szCs w:val="22"/>
        </w:rPr>
      </w:pPr>
      <w:r w:rsidRPr="009F76C9">
        <w:rPr>
          <w:rFonts w:ascii="Arial" w:hAnsi="Arial" w:cs="Arial"/>
          <w:b/>
          <w:sz w:val="22"/>
          <w:szCs w:val="22"/>
        </w:rPr>
        <w:lastRenderedPageBreak/>
        <w:t xml:space="preserve">Robert: </w:t>
      </w:r>
      <w:r w:rsidRPr="009F76C9">
        <w:rPr>
          <w:rFonts w:ascii="Arial" w:hAnsi="Arial" w:cs="Arial"/>
          <w:sz w:val="22"/>
          <w:szCs w:val="22"/>
        </w:rPr>
        <w:t>Sir, what are you saying? You provided excellent help. I'm shocked at how you, sir, are handling this delicate matter. I'm really appreciative. I'm hoping that I'll be able to live up to your expectations in the following years.</w:t>
      </w:r>
    </w:p>
    <w:p w14:paraId="25AE1046"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Mr Jones: </w:t>
      </w:r>
      <w:r w:rsidRPr="009F76C9">
        <w:rPr>
          <w:rFonts w:ascii="Arial" w:hAnsi="Arial" w:cs="Arial"/>
          <w:sz w:val="22"/>
          <w:szCs w:val="22"/>
        </w:rPr>
        <w:t>You are a knowledgeable worker. I'm certain you will. Okay, I must now go. I'm going to meet with the investors once again. Please let me go.</w:t>
      </w:r>
    </w:p>
    <w:p w14:paraId="21B313B7" w14:textId="77777777" w:rsidR="00D902B1" w:rsidRPr="009F76C9" w:rsidRDefault="00D902B1" w:rsidP="009F76C9">
      <w:pPr>
        <w:rPr>
          <w:rFonts w:ascii="Arial" w:hAnsi="Arial" w:cs="Arial"/>
          <w:sz w:val="22"/>
          <w:szCs w:val="22"/>
        </w:rPr>
      </w:pPr>
      <w:r w:rsidRPr="009F76C9">
        <w:rPr>
          <w:rFonts w:ascii="Arial" w:hAnsi="Arial" w:cs="Arial"/>
          <w:b/>
          <w:sz w:val="22"/>
          <w:szCs w:val="22"/>
        </w:rPr>
        <w:t xml:space="preserve">Robert: </w:t>
      </w:r>
      <w:r w:rsidRPr="009F76C9">
        <w:rPr>
          <w:rFonts w:ascii="Arial" w:hAnsi="Arial" w:cs="Arial"/>
          <w:sz w:val="22"/>
          <w:szCs w:val="22"/>
        </w:rPr>
        <w:t>Yes, sir. I'm grateful. Enjoy your day.</w:t>
      </w:r>
    </w:p>
    <w:p w14:paraId="6E08157D" w14:textId="77777777" w:rsidR="00D902B1" w:rsidRDefault="00D902B1" w:rsidP="00D902B1"/>
    <w:p w14:paraId="7CC55217" w14:textId="77777777" w:rsidR="00852883" w:rsidRPr="00013242" w:rsidRDefault="00852883">
      <w:pPr>
        <w:rPr>
          <w:rFonts w:ascii="Arial" w:hAnsi="Arial" w:cs="Arial"/>
        </w:rPr>
      </w:pPr>
    </w:p>
    <w:sectPr w:rsidR="00852883" w:rsidRPr="0001324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E1A12" w14:textId="77777777" w:rsidR="00F506DA" w:rsidRDefault="00F506DA" w:rsidP="0096247A">
      <w:pPr>
        <w:spacing w:line="240" w:lineRule="auto"/>
      </w:pPr>
      <w:r>
        <w:separator/>
      </w:r>
    </w:p>
  </w:endnote>
  <w:endnote w:type="continuationSeparator" w:id="0">
    <w:p w14:paraId="471BE54F" w14:textId="77777777" w:rsidR="00F506DA" w:rsidRDefault="00F506DA" w:rsidP="009624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87C36" w14:textId="77777777" w:rsidR="00DF2A5A" w:rsidRDefault="00DF2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A7F8C" w14:textId="00DF8CE6" w:rsidR="0096247A" w:rsidRDefault="004A5D25">
    <w:pPr>
      <w:pStyle w:val="Footer"/>
    </w:pPr>
    <w:r>
      <w:rPr>
        <w:noProof/>
        <w:color w:val="4F81BD" w:themeColor="accent1"/>
      </w:rPr>
      <mc:AlternateContent>
        <mc:Choice Requires="wps">
          <w:drawing>
            <wp:anchor distT="0" distB="0" distL="114300" distR="114300" simplePos="0" relativeHeight="251659264" behindDoc="0" locked="0" layoutInCell="1" allowOverlap="1" wp14:anchorId="1B2CFE7E" wp14:editId="282BDE5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449EE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asciiTheme="minorHAnsi" w:eastAsiaTheme="minorEastAsia" w:hAnsiTheme="minorHAnsi" w:cstheme="minorBidi"/>
        <w:color w:val="4F81BD" w:themeColor="accent1"/>
        <w:sz w:val="20"/>
        <w:szCs w:val="20"/>
      </w:rPr>
      <w:fldChar w:fldCharType="begin"/>
    </w:r>
    <w:r>
      <w:rPr>
        <w:color w:val="4F81BD" w:themeColor="accent1"/>
        <w:sz w:val="20"/>
        <w:szCs w:val="20"/>
      </w:rPr>
      <w:instrText xml:space="preserve"> PAGE    \* MERGEFORMAT </w:instrText>
    </w:r>
    <w:r>
      <w:rPr>
        <w:rFonts w:asciiTheme="minorHAnsi" w:eastAsiaTheme="minorEastAsia" w:hAnsiTheme="minorHAnsi" w:cstheme="minorBidi"/>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E4FAA" w14:textId="77777777" w:rsidR="00DF2A5A" w:rsidRDefault="00DF2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276A1" w14:textId="77777777" w:rsidR="00F506DA" w:rsidRDefault="00F506DA" w:rsidP="0096247A">
      <w:pPr>
        <w:spacing w:line="240" w:lineRule="auto"/>
      </w:pPr>
      <w:r>
        <w:separator/>
      </w:r>
    </w:p>
  </w:footnote>
  <w:footnote w:type="continuationSeparator" w:id="0">
    <w:p w14:paraId="5F2FB184" w14:textId="77777777" w:rsidR="00F506DA" w:rsidRDefault="00F506DA" w:rsidP="009624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2D8D" w14:textId="77777777" w:rsidR="00DF2A5A" w:rsidRDefault="00DF2A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0EAF" w14:textId="77777777" w:rsidR="00DF2A5A" w:rsidRDefault="00DF2A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DC7D4" w14:textId="77777777" w:rsidR="00DF2A5A" w:rsidRDefault="00DF2A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A3803"/>
    <w:multiLevelType w:val="multilevel"/>
    <w:tmpl w:val="349A6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183FEB"/>
    <w:multiLevelType w:val="multilevel"/>
    <w:tmpl w:val="CA166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3A50DB"/>
    <w:multiLevelType w:val="multilevel"/>
    <w:tmpl w:val="55E0D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7F3FFF"/>
    <w:multiLevelType w:val="multilevel"/>
    <w:tmpl w:val="A830A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6638717">
    <w:abstractNumId w:val="0"/>
  </w:num>
  <w:num w:numId="2" w16cid:durableId="2110201423">
    <w:abstractNumId w:val="1"/>
  </w:num>
  <w:num w:numId="3" w16cid:durableId="1783845292">
    <w:abstractNumId w:val="3"/>
  </w:num>
  <w:num w:numId="4" w16cid:durableId="1137991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F41"/>
    <w:rsid w:val="000029F6"/>
    <w:rsid w:val="00013242"/>
    <w:rsid w:val="00157893"/>
    <w:rsid w:val="0028253A"/>
    <w:rsid w:val="004A5D25"/>
    <w:rsid w:val="00550E64"/>
    <w:rsid w:val="006F6965"/>
    <w:rsid w:val="0084552C"/>
    <w:rsid w:val="00852883"/>
    <w:rsid w:val="008C2E98"/>
    <w:rsid w:val="008C508C"/>
    <w:rsid w:val="0096247A"/>
    <w:rsid w:val="00990C24"/>
    <w:rsid w:val="009F76C9"/>
    <w:rsid w:val="00A718AC"/>
    <w:rsid w:val="00B23F41"/>
    <w:rsid w:val="00BF63E7"/>
    <w:rsid w:val="00D902B1"/>
    <w:rsid w:val="00DF2A5A"/>
    <w:rsid w:val="00DF7D7A"/>
    <w:rsid w:val="00E760D3"/>
    <w:rsid w:val="00F506DA"/>
    <w:rsid w:val="00FD4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630DC"/>
  <w15:docId w15:val="{160673F3-B658-4E04-8DE9-F727A9D8D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8AC"/>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400" w:after="120"/>
      <w:outlineLvl w:val="1"/>
    </w:pPr>
    <w:rPr>
      <w:b/>
      <w:sz w:val="28"/>
      <w:szCs w:val="28"/>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990C24"/>
    <w:pPr>
      <w:spacing w:line="240" w:lineRule="auto"/>
      <w:jc w:val="left"/>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990C24"/>
    <w:rPr>
      <w:rFonts w:asciiTheme="minorHAnsi" w:eastAsiaTheme="minorEastAsia" w:hAnsiTheme="minorHAnsi" w:cstheme="minorBidi"/>
      <w:sz w:val="22"/>
      <w:szCs w:val="22"/>
      <w:lang w:val="en-US" w:eastAsia="zh-CN"/>
    </w:rPr>
  </w:style>
  <w:style w:type="paragraph" w:styleId="TOC1">
    <w:name w:val="toc 1"/>
    <w:basedOn w:val="Normal"/>
    <w:next w:val="Normal"/>
    <w:autoRedefine/>
    <w:uiPriority w:val="39"/>
    <w:unhideWhenUsed/>
    <w:rsid w:val="0096247A"/>
    <w:pPr>
      <w:spacing w:after="100"/>
    </w:pPr>
  </w:style>
  <w:style w:type="paragraph" w:styleId="TOC2">
    <w:name w:val="toc 2"/>
    <w:basedOn w:val="Normal"/>
    <w:next w:val="Normal"/>
    <w:autoRedefine/>
    <w:uiPriority w:val="39"/>
    <w:unhideWhenUsed/>
    <w:rsid w:val="0096247A"/>
    <w:pPr>
      <w:spacing w:after="100"/>
      <w:ind w:left="240"/>
    </w:pPr>
  </w:style>
  <w:style w:type="character" w:styleId="Hyperlink">
    <w:name w:val="Hyperlink"/>
    <w:basedOn w:val="DefaultParagraphFont"/>
    <w:uiPriority w:val="99"/>
    <w:unhideWhenUsed/>
    <w:rsid w:val="0096247A"/>
    <w:rPr>
      <w:color w:val="0000FF" w:themeColor="hyperlink"/>
      <w:u w:val="single"/>
    </w:rPr>
  </w:style>
  <w:style w:type="paragraph" w:styleId="Header">
    <w:name w:val="header"/>
    <w:basedOn w:val="Normal"/>
    <w:link w:val="HeaderChar"/>
    <w:uiPriority w:val="99"/>
    <w:unhideWhenUsed/>
    <w:rsid w:val="0096247A"/>
    <w:pPr>
      <w:tabs>
        <w:tab w:val="center" w:pos="4513"/>
        <w:tab w:val="right" w:pos="9026"/>
      </w:tabs>
      <w:spacing w:line="240" w:lineRule="auto"/>
    </w:pPr>
  </w:style>
  <w:style w:type="character" w:customStyle="1" w:styleId="HeaderChar">
    <w:name w:val="Header Char"/>
    <w:basedOn w:val="DefaultParagraphFont"/>
    <w:link w:val="Header"/>
    <w:uiPriority w:val="99"/>
    <w:rsid w:val="0096247A"/>
  </w:style>
  <w:style w:type="paragraph" w:styleId="Footer">
    <w:name w:val="footer"/>
    <w:basedOn w:val="Normal"/>
    <w:link w:val="FooterChar"/>
    <w:uiPriority w:val="99"/>
    <w:unhideWhenUsed/>
    <w:rsid w:val="0096247A"/>
    <w:pPr>
      <w:tabs>
        <w:tab w:val="center" w:pos="4513"/>
        <w:tab w:val="right" w:pos="9026"/>
      </w:tabs>
      <w:spacing w:line="240" w:lineRule="auto"/>
    </w:pPr>
  </w:style>
  <w:style w:type="character" w:customStyle="1" w:styleId="FooterChar">
    <w:name w:val="Footer Char"/>
    <w:basedOn w:val="DefaultParagraphFont"/>
    <w:link w:val="Footer"/>
    <w:uiPriority w:val="99"/>
    <w:rsid w:val="00962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ons.gov.uk/economy/grossdomesticproductgd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4003</Words>
  <Characters>22822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Scarevnea</dc:creator>
  <cp:lastModifiedBy>Ivan Scarevnea (2113303)</cp:lastModifiedBy>
  <cp:revision>2</cp:revision>
  <dcterms:created xsi:type="dcterms:W3CDTF">2022-09-03T21:49:00Z</dcterms:created>
  <dcterms:modified xsi:type="dcterms:W3CDTF">2022-09-03T21:49:00Z</dcterms:modified>
</cp:coreProperties>
</file>