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AA117" w14:textId="02430FC7" w:rsidR="00292F82" w:rsidRPr="00BC5D88" w:rsidRDefault="00E82973" w:rsidP="009578FB">
      <w:pPr>
        <w:spacing w:line="360" w:lineRule="auto"/>
        <w:jc w:val="both"/>
        <w:rPr>
          <w:rFonts w:ascii="Times New Roman" w:hAnsi="Times New Roman" w:cs="Times New Roman"/>
          <w:b/>
          <w:bCs/>
          <w:sz w:val="24"/>
          <w:szCs w:val="24"/>
        </w:rPr>
      </w:pPr>
      <w:r w:rsidRPr="00BC5D88">
        <w:rPr>
          <w:rFonts w:ascii="Times New Roman" w:hAnsi="Times New Roman" w:cs="Times New Roman"/>
          <w:b/>
          <w:bCs/>
          <w:sz w:val="24"/>
          <w:szCs w:val="24"/>
        </w:rPr>
        <w:t xml:space="preserve">Foundation Phase and Early years curricula. </w:t>
      </w:r>
    </w:p>
    <w:p w14:paraId="04583720" w14:textId="77777777" w:rsidR="00DA1367" w:rsidRPr="00BC5D88" w:rsidRDefault="00637A91" w:rsidP="009578FB">
      <w:pPr>
        <w:spacing w:line="360" w:lineRule="auto"/>
        <w:jc w:val="both"/>
        <w:rPr>
          <w:rFonts w:ascii="Times New Roman" w:hAnsi="Times New Roman" w:cs="Times New Roman"/>
          <w:b/>
          <w:bCs/>
          <w:sz w:val="24"/>
          <w:szCs w:val="24"/>
        </w:rPr>
      </w:pPr>
      <w:r w:rsidRPr="00BC5D88">
        <w:rPr>
          <w:rFonts w:ascii="Times New Roman" w:hAnsi="Times New Roman" w:cs="Times New Roman"/>
          <w:b/>
          <w:bCs/>
          <w:sz w:val="24"/>
          <w:szCs w:val="24"/>
        </w:rPr>
        <w:t>Section 1.</w:t>
      </w:r>
    </w:p>
    <w:p w14:paraId="2F694B11" w14:textId="6C52BC0E" w:rsidR="007C1068" w:rsidRPr="00BC5D88" w:rsidRDefault="00FA5632"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Th</w:t>
      </w:r>
      <w:r w:rsidR="00BC3B75" w:rsidRPr="00BC5D88">
        <w:rPr>
          <w:rFonts w:ascii="Times New Roman" w:hAnsi="Times New Roman" w:cs="Times New Roman"/>
          <w:sz w:val="24"/>
          <w:szCs w:val="24"/>
        </w:rPr>
        <w:t>e</w:t>
      </w:r>
      <w:r w:rsidRPr="00BC5D88">
        <w:rPr>
          <w:rFonts w:ascii="Times New Roman" w:hAnsi="Times New Roman" w:cs="Times New Roman"/>
          <w:sz w:val="24"/>
          <w:szCs w:val="24"/>
        </w:rPr>
        <w:t xml:space="preserve"> Foundation phase was first introduced i</w:t>
      </w:r>
      <w:r w:rsidR="00DA1367" w:rsidRPr="00BC5D88">
        <w:rPr>
          <w:rFonts w:ascii="Times New Roman" w:hAnsi="Times New Roman" w:cs="Times New Roman"/>
          <w:sz w:val="24"/>
          <w:szCs w:val="24"/>
        </w:rPr>
        <w:t xml:space="preserve">n </w:t>
      </w:r>
      <w:r w:rsidR="00F3781F" w:rsidRPr="00BC5D88">
        <w:rPr>
          <w:rFonts w:ascii="Times New Roman" w:hAnsi="Times New Roman" w:cs="Times New Roman"/>
          <w:sz w:val="24"/>
          <w:szCs w:val="24"/>
        </w:rPr>
        <w:t xml:space="preserve">Wales in </w:t>
      </w:r>
      <w:r w:rsidR="00DA1367" w:rsidRPr="00BC5D88">
        <w:rPr>
          <w:rFonts w:ascii="Times New Roman" w:hAnsi="Times New Roman" w:cs="Times New Roman"/>
          <w:sz w:val="24"/>
          <w:szCs w:val="24"/>
        </w:rPr>
        <w:t>September 2010</w:t>
      </w:r>
      <w:r w:rsidR="00F3781F" w:rsidRPr="00BC5D88">
        <w:rPr>
          <w:rFonts w:ascii="Times New Roman" w:hAnsi="Times New Roman" w:cs="Times New Roman"/>
          <w:sz w:val="24"/>
          <w:szCs w:val="24"/>
        </w:rPr>
        <w:t>.</w:t>
      </w:r>
      <w:r w:rsidRPr="00BC5D88">
        <w:rPr>
          <w:rFonts w:ascii="Times New Roman" w:hAnsi="Times New Roman" w:cs="Times New Roman"/>
          <w:sz w:val="24"/>
          <w:szCs w:val="24"/>
        </w:rPr>
        <w:t xml:space="preserve"> Welsh Government</w:t>
      </w:r>
      <w:r w:rsidR="00DA1367" w:rsidRPr="00BC5D88">
        <w:rPr>
          <w:rFonts w:ascii="Times New Roman" w:hAnsi="Times New Roman" w:cs="Times New Roman"/>
          <w:sz w:val="24"/>
          <w:szCs w:val="24"/>
        </w:rPr>
        <w:t xml:space="preserve"> (</w:t>
      </w:r>
      <w:r w:rsidR="00F3781F" w:rsidRPr="00BC5D88">
        <w:rPr>
          <w:rFonts w:ascii="Times New Roman" w:hAnsi="Times New Roman" w:cs="Times New Roman"/>
          <w:sz w:val="24"/>
          <w:szCs w:val="24"/>
        </w:rPr>
        <w:t>2015</w:t>
      </w:r>
      <w:r w:rsidR="00B3584D" w:rsidRPr="00BC5D88">
        <w:rPr>
          <w:rFonts w:ascii="Times New Roman" w:hAnsi="Times New Roman" w:cs="Times New Roman"/>
          <w:sz w:val="24"/>
          <w:szCs w:val="24"/>
        </w:rPr>
        <w:t>a</w:t>
      </w:r>
      <w:r w:rsidR="00F3781F" w:rsidRPr="00BC5D88">
        <w:rPr>
          <w:rFonts w:ascii="Times New Roman" w:hAnsi="Times New Roman" w:cs="Times New Roman"/>
          <w:sz w:val="24"/>
          <w:szCs w:val="24"/>
        </w:rPr>
        <w:t>; 2018</w:t>
      </w:r>
      <w:r w:rsidR="008D2E56" w:rsidRPr="00BC5D88">
        <w:rPr>
          <w:rFonts w:ascii="Times New Roman" w:hAnsi="Times New Roman" w:cs="Times New Roman"/>
          <w:sz w:val="24"/>
          <w:szCs w:val="24"/>
        </w:rPr>
        <w:t>a</w:t>
      </w:r>
      <w:r w:rsidR="00DA1367" w:rsidRPr="00BC5D88">
        <w:rPr>
          <w:rFonts w:ascii="Times New Roman" w:hAnsi="Times New Roman" w:cs="Times New Roman"/>
          <w:sz w:val="24"/>
          <w:szCs w:val="24"/>
        </w:rPr>
        <w:t>)</w:t>
      </w:r>
      <w:r w:rsidR="00D06907" w:rsidRPr="00BC5D88">
        <w:rPr>
          <w:rFonts w:ascii="Times New Roman" w:hAnsi="Times New Roman" w:cs="Times New Roman"/>
          <w:sz w:val="24"/>
          <w:szCs w:val="24"/>
        </w:rPr>
        <w:t xml:space="preserve"> and Taylor, </w:t>
      </w:r>
      <w:proofErr w:type="gramStart"/>
      <w:r w:rsidR="00D06907" w:rsidRPr="00BC5D88">
        <w:rPr>
          <w:rFonts w:ascii="Times New Roman" w:hAnsi="Times New Roman" w:cs="Times New Roman"/>
          <w:sz w:val="24"/>
          <w:szCs w:val="24"/>
        </w:rPr>
        <w:t>Rhys</w:t>
      </w:r>
      <w:proofErr w:type="gramEnd"/>
      <w:r w:rsidR="00D06907" w:rsidRPr="00BC5D88">
        <w:rPr>
          <w:rFonts w:ascii="Times New Roman" w:hAnsi="Times New Roman" w:cs="Times New Roman"/>
          <w:sz w:val="24"/>
          <w:szCs w:val="24"/>
        </w:rPr>
        <w:t xml:space="preserve"> and Waldron (2016)</w:t>
      </w:r>
      <w:r w:rsidR="00F3781F" w:rsidRPr="00BC5D88">
        <w:rPr>
          <w:rFonts w:ascii="Times New Roman" w:hAnsi="Times New Roman" w:cs="Times New Roman"/>
          <w:sz w:val="24"/>
          <w:szCs w:val="24"/>
        </w:rPr>
        <w:t xml:space="preserve"> state that</w:t>
      </w:r>
      <w:r w:rsidR="00DA1367" w:rsidRPr="00BC5D88">
        <w:rPr>
          <w:rFonts w:ascii="Times New Roman" w:hAnsi="Times New Roman" w:cs="Times New Roman"/>
          <w:sz w:val="24"/>
          <w:szCs w:val="24"/>
        </w:rPr>
        <w:t xml:space="preserve"> </w:t>
      </w:r>
      <w:r w:rsidR="00F3781F" w:rsidRPr="00BC5D88">
        <w:rPr>
          <w:rFonts w:ascii="Times New Roman" w:hAnsi="Times New Roman" w:cs="Times New Roman"/>
          <w:sz w:val="24"/>
          <w:szCs w:val="24"/>
        </w:rPr>
        <w:t>t</w:t>
      </w:r>
      <w:r w:rsidR="00DA1367" w:rsidRPr="00BC5D88">
        <w:rPr>
          <w:rFonts w:ascii="Times New Roman" w:hAnsi="Times New Roman" w:cs="Times New Roman"/>
          <w:sz w:val="24"/>
          <w:szCs w:val="24"/>
        </w:rPr>
        <w:t xml:space="preserve">he </w:t>
      </w:r>
      <w:r w:rsidR="00F3781F" w:rsidRPr="00BC5D88">
        <w:rPr>
          <w:rFonts w:ascii="Times New Roman" w:hAnsi="Times New Roman" w:cs="Times New Roman"/>
          <w:sz w:val="24"/>
          <w:szCs w:val="24"/>
        </w:rPr>
        <w:t>F</w:t>
      </w:r>
      <w:r w:rsidR="00DA1367" w:rsidRPr="00BC5D88">
        <w:rPr>
          <w:rFonts w:ascii="Times New Roman" w:hAnsi="Times New Roman" w:cs="Times New Roman"/>
          <w:sz w:val="24"/>
          <w:szCs w:val="24"/>
        </w:rPr>
        <w:t xml:space="preserve">oundation </w:t>
      </w:r>
      <w:r w:rsidR="00F3781F" w:rsidRPr="00BC5D88">
        <w:rPr>
          <w:rFonts w:ascii="Times New Roman" w:hAnsi="Times New Roman" w:cs="Times New Roman"/>
          <w:sz w:val="24"/>
          <w:szCs w:val="24"/>
        </w:rPr>
        <w:t>P</w:t>
      </w:r>
      <w:r w:rsidR="00DA1367" w:rsidRPr="00BC5D88">
        <w:rPr>
          <w:rFonts w:ascii="Times New Roman" w:hAnsi="Times New Roman" w:cs="Times New Roman"/>
          <w:sz w:val="24"/>
          <w:szCs w:val="24"/>
        </w:rPr>
        <w:t xml:space="preserve">hase </w:t>
      </w:r>
      <w:r w:rsidRPr="00BC5D88">
        <w:rPr>
          <w:rFonts w:ascii="Times New Roman" w:hAnsi="Times New Roman" w:cs="Times New Roman"/>
          <w:sz w:val="24"/>
          <w:szCs w:val="24"/>
        </w:rPr>
        <w:t xml:space="preserve">is a statutory curriculum for </w:t>
      </w:r>
      <w:r w:rsidR="00DA1367" w:rsidRPr="00BC5D88">
        <w:rPr>
          <w:rFonts w:ascii="Times New Roman" w:hAnsi="Times New Roman" w:cs="Times New Roman"/>
          <w:sz w:val="24"/>
          <w:szCs w:val="24"/>
        </w:rPr>
        <w:t>3- to 7-year-olds</w:t>
      </w:r>
      <w:r w:rsidR="00D06907" w:rsidRPr="00BC5D88">
        <w:rPr>
          <w:rFonts w:ascii="Times New Roman" w:hAnsi="Times New Roman" w:cs="Times New Roman"/>
          <w:sz w:val="24"/>
          <w:szCs w:val="24"/>
        </w:rPr>
        <w:t xml:space="preserve"> replacing the previous Key stage 1 which</w:t>
      </w:r>
      <w:r w:rsidRPr="00BC5D88">
        <w:rPr>
          <w:rFonts w:ascii="Times New Roman" w:hAnsi="Times New Roman" w:cs="Times New Roman"/>
          <w:sz w:val="24"/>
          <w:szCs w:val="24"/>
        </w:rPr>
        <w:t xml:space="preserve"> </w:t>
      </w:r>
      <w:r w:rsidR="00DA1367" w:rsidRPr="00BC5D88">
        <w:rPr>
          <w:rFonts w:ascii="Times New Roman" w:hAnsi="Times New Roman" w:cs="Times New Roman"/>
          <w:sz w:val="24"/>
          <w:szCs w:val="24"/>
        </w:rPr>
        <w:t>provid</w:t>
      </w:r>
      <w:r w:rsidR="00D06907" w:rsidRPr="00BC5D88">
        <w:rPr>
          <w:rFonts w:ascii="Times New Roman" w:hAnsi="Times New Roman" w:cs="Times New Roman"/>
          <w:sz w:val="24"/>
          <w:szCs w:val="24"/>
        </w:rPr>
        <w:t>es</w:t>
      </w:r>
      <w:r w:rsidR="00DA1367" w:rsidRPr="00BC5D88">
        <w:rPr>
          <w:rFonts w:ascii="Times New Roman" w:hAnsi="Times New Roman" w:cs="Times New Roman"/>
          <w:sz w:val="24"/>
          <w:szCs w:val="24"/>
        </w:rPr>
        <w:t xml:space="preserve"> a </w:t>
      </w:r>
      <w:r w:rsidRPr="00BC5D88">
        <w:rPr>
          <w:rFonts w:ascii="Times New Roman" w:hAnsi="Times New Roman" w:cs="Times New Roman"/>
          <w:sz w:val="24"/>
          <w:szCs w:val="24"/>
        </w:rPr>
        <w:t>developmentally appropriate curriculum with a greater emphasis being placed upon experimentation</w:t>
      </w:r>
      <w:r w:rsidR="00DA1367" w:rsidRPr="00BC5D88">
        <w:rPr>
          <w:rFonts w:ascii="Times New Roman" w:hAnsi="Times New Roman" w:cs="Times New Roman"/>
          <w:sz w:val="24"/>
          <w:szCs w:val="24"/>
        </w:rPr>
        <w:t>,</w:t>
      </w:r>
      <w:r w:rsidRPr="00BC5D88">
        <w:rPr>
          <w:rFonts w:ascii="Times New Roman" w:hAnsi="Times New Roman" w:cs="Times New Roman"/>
          <w:sz w:val="24"/>
          <w:szCs w:val="24"/>
        </w:rPr>
        <w:t xml:space="preserve"> </w:t>
      </w:r>
      <w:r w:rsidR="00DA1367" w:rsidRPr="00BC5D88">
        <w:rPr>
          <w:rFonts w:ascii="Times New Roman" w:hAnsi="Times New Roman" w:cs="Times New Roman"/>
          <w:sz w:val="24"/>
          <w:szCs w:val="24"/>
        </w:rPr>
        <w:t>first-hand</w:t>
      </w:r>
      <w:r w:rsidRPr="00BC5D88">
        <w:rPr>
          <w:rFonts w:ascii="Times New Roman" w:hAnsi="Times New Roman" w:cs="Times New Roman"/>
          <w:sz w:val="24"/>
          <w:szCs w:val="24"/>
        </w:rPr>
        <w:t xml:space="preserve"> experience and play</w:t>
      </w:r>
      <w:r w:rsidR="00F3781F" w:rsidRPr="00BC5D88">
        <w:rPr>
          <w:rFonts w:ascii="Times New Roman" w:hAnsi="Times New Roman" w:cs="Times New Roman"/>
          <w:sz w:val="24"/>
          <w:szCs w:val="24"/>
        </w:rPr>
        <w:t>.</w:t>
      </w:r>
      <w:r w:rsidRPr="00BC5D88">
        <w:rPr>
          <w:rFonts w:ascii="Times New Roman" w:hAnsi="Times New Roman" w:cs="Times New Roman"/>
          <w:sz w:val="24"/>
          <w:szCs w:val="24"/>
        </w:rPr>
        <w:t xml:space="preserve"> </w:t>
      </w:r>
      <w:r w:rsidR="00DA1367" w:rsidRPr="00BC5D88">
        <w:rPr>
          <w:rFonts w:ascii="Times New Roman" w:hAnsi="Times New Roman" w:cs="Times New Roman"/>
          <w:sz w:val="24"/>
          <w:szCs w:val="24"/>
        </w:rPr>
        <w:t>The Foundation phase places children at the centre of the curriculum, encouraging them to have fun, be imaginative and creative.</w:t>
      </w:r>
      <w:r w:rsidR="00F3781F" w:rsidRPr="00BC5D88">
        <w:rPr>
          <w:rFonts w:ascii="Times New Roman" w:hAnsi="Times New Roman" w:cs="Times New Roman"/>
          <w:sz w:val="24"/>
          <w:szCs w:val="24"/>
        </w:rPr>
        <w:t xml:space="preserve"> </w:t>
      </w:r>
      <w:r w:rsidR="00B3145A" w:rsidRPr="00BC5D88">
        <w:rPr>
          <w:rFonts w:ascii="Times New Roman" w:hAnsi="Times New Roman" w:cs="Times New Roman"/>
          <w:sz w:val="24"/>
          <w:szCs w:val="24"/>
        </w:rPr>
        <w:t>The Foundation phase has drawn inspiration from education systems in Scandinavia, New Zealand (</w:t>
      </w:r>
      <w:proofErr w:type="spellStart"/>
      <w:r w:rsidR="00B3145A" w:rsidRPr="00BC5D88">
        <w:rPr>
          <w:rFonts w:ascii="Times New Roman" w:hAnsi="Times New Roman" w:cs="Times New Roman"/>
          <w:sz w:val="24"/>
          <w:szCs w:val="24"/>
        </w:rPr>
        <w:t>Te</w:t>
      </w:r>
      <w:proofErr w:type="spellEnd"/>
      <w:r w:rsidR="00B3145A" w:rsidRPr="00BC5D88">
        <w:rPr>
          <w:rFonts w:ascii="Times New Roman" w:hAnsi="Times New Roman" w:cs="Times New Roman"/>
          <w:sz w:val="24"/>
          <w:szCs w:val="24"/>
        </w:rPr>
        <w:t xml:space="preserve"> </w:t>
      </w:r>
      <w:proofErr w:type="spellStart"/>
      <w:r w:rsidR="00B3145A" w:rsidRPr="00BC5D88">
        <w:rPr>
          <w:rFonts w:ascii="Times New Roman" w:hAnsi="Times New Roman" w:cs="Times New Roman"/>
          <w:sz w:val="24"/>
          <w:szCs w:val="24"/>
        </w:rPr>
        <w:t>Whariki</w:t>
      </w:r>
      <w:proofErr w:type="spellEnd"/>
      <w:r w:rsidR="00B3145A" w:rsidRPr="00BC5D88">
        <w:rPr>
          <w:rFonts w:ascii="Times New Roman" w:hAnsi="Times New Roman" w:cs="Times New Roman"/>
          <w:sz w:val="24"/>
          <w:szCs w:val="24"/>
        </w:rPr>
        <w:t xml:space="preserve">) and Reggio Emilla in Northern Italy (Taylor, </w:t>
      </w:r>
      <w:proofErr w:type="gramStart"/>
      <w:r w:rsidR="00B3145A" w:rsidRPr="00BC5D88">
        <w:rPr>
          <w:rFonts w:ascii="Times New Roman" w:hAnsi="Times New Roman" w:cs="Times New Roman"/>
          <w:sz w:val="24"/>
          <w:szCs w:val="24"/>
        </w:rPr>
        <w:t>Rhys</w:t>
      </w:r>
      <w:proofErr w:type="gramEnd"/>
      <w:r w:rsidR="00B3145A" w:rsidRPr="00BC5D88">
        <w:rPr>
          <w:rFonts w:ascii="Times New Roman" w:hAnsi="Times New Roman" w:cs="Times New Roman"/>
          <w:sz w:val="24"/>
          <w:szCs w:val="24"/>
        </w:rPr>
        <w:t xml:space="preserve"> and Waldron, 2016).</w:t>
      </w:r>
      <w:r w:rsidR="001465A3" w:rsidRPr="00BC5D88">
        <w:rPr>
          <w:rFonts w:ascii="Times New Roman" w:hAnsi="Times New Roman" w:cs="Times New Roman"/>
          <w:sz w:val="24"/>
          <w:szCs w:val="24"/>
        </w:rPr>
        <w:t xml:space="preserve">  McInnes et al. (2011</w:t>
      </w:r>
      <w:r w:rsidR="00981BFE" w:rsidRPr="00BC5D88">
        <w:rPr>
          <w:rFonts w:ascii="Times New Roman" w:hAnsi="Times New Roman" w:cs="Times New Roman"/>
          <w:sz w:val="24"/>
          <w:szCs w:val="24"/>
        </w:rPr>
        <w:t>:1</w:t>
      </w:r>
      <w:r w:rsidR="001465A3" w:rsidRPr="00BC5D88">
        <w:rPr>
          <w:rFonts w:ascii="Times New Roman" w:hAnsi="Times New Roman" w:cs="Times New Roman"/>
          <w:sz w:val="24"/>
          <w:szCs w:val="24"/>
        </w:rPr>
        <w:t>) consider play to be fundamental to early years development and education.</w:t>
      </w:r>
    </w:p>
    <w:p w14:paraId="59EB66E9" w14:textId="375FD5B7" w:rsidR="00F13682" w:rsidRPr="00BC5D88" w:rsidRDefault="00F13682" w:rsidP="009578FB">
      <w:pPr>
        <w:spacing w:line="360" w:lineRule="auto"/>
        <w:jc w:val="both"/>
        <w:rPr>
          <w:rFonts w:ascii="Times New Roman" w:hAnsi="Times New Roman" w:cs="Times New Roman"/>
          <w:b/>
          <w:bCs/>
          <w:sz w:val="24"/>
          <w:szCs w:val="24"/>
        </w:rPr>
      </w:pPr>
      <w:r w:rsidRPr="00BC5D88">
        <w:rPr>
          <w:rFonts w:ascii="Times New Roman" w:hAnsi="Times New Roman" w:cs="Times New Roman"/>
          <w:sz w:val="24"/>
          <w:szCs w:val="24"/>
        </w:rPr>
        <w:t>This paper will now focus on the role of the adult in supporting children’s play and their understanding the pedagogy of play and how it supports and enhances a child’s development, the paper will look at the accessibility of practitioner training to help support this understanding.</w:t>
      </w:r>
    </w:p>
    <w:p w14:paraId="6A61742E" w14:textId="021E16F9" w:rsidR="00E82973" w:rsidRPr="00BC5D88" w:rsidRDefault="00A2399D" w:rsidP="009578FB">
      <w:pPr>
        <w:spacing w:line="360" w:lineRule="auto"/>
        <w:jc w:val="both"/>
        <w:rPr>
          <w:rFonts w:ascii="Times New Roman" w:hAnsi="Times New Roman" w:cs="Times New Roman"/>
          <w:b/>
          <w:bCs/>
          <w:sz w:val="24"/>
          <w:szCs w:val="24"/>
        </w:rPr>
      </w:pPr>
      <w:r w:rsidRPr="00BC5D88">
        <w:rPr>
          <w:rFonts w:ascii="Times New Roman" w:hAnsi="Times New Roman" w:cs="Times New Roman"/>
          <w:color w:val="FF0000"/>
          <w:sz w:val="24"/>
          <w:szCs w:val="24"/>
        </w:rPr>
        <w:t xml:space="preserve"> </w:t>
      </w:r>
      <w:r w:rsidRPr="00BC5D88">
        <w:rPr>
          <w:rFonts w:ascii="Times New Roman" w:hAnsi="Times New Roman" w:cs="Times New Roman"/>
          <w:sz w:val="24"/>
          <w:szCs w:val="24"/>
        </w:rPr>
        <w:t>The Welsh Government (</w:t>
      </w:r>
      <w:r w:rsidR="00FA5632" w:rsidRPr="00BC5D88">
        <w:rPr>
          <w:rFonts w:ascii="Times New Roman" w:hAnsi="Times New Roman" w:cs="Times New Roman"/>
          <w:sz w:val="24"/>
          <w:szCs w:val="24"/>
        </w:rPr>
        <w:t>2018</w:t>
      </w:r>
      <w:r w:rsidR="008D2E56" w:rsidRPr="00BC5D88">
        <w:rPr>
          <w:rFonts w:ascii="Times New Roman" w:hAnsi="Times New Roman" w:cs="Times New Roman"/>
          <w:sz w:val="24"/>
          <w:szCs w:val="24"/>
        </w:rPr>
        <w:t>b</w:t>
      </w:r>
      <w:r w:rsidRPr="00BC5D88">
        <w:rPr>
          <w:rFonts w:ascii="Times New Roman" w:hAnsi="Times New Roman" w:cs="Times New Roman"/>
          <w:sz w:val="24"/>
          <w:szCs w:val="24"/>
        </w:rPr>
        <w:t>) recognised that</w:t>
      </w:r>
      <w:r w:rsidR="007C1068" w:rsidRPr="00BC5D88">
        <w:rPr>
          <w:rFonts w:ascii="Times New Roman" w:hAnsi="Times New Roman" w:cs="Times New Roman"/>
          <w:sz w:val="24"/>
          <w:szCs w:val="24"/>
        </w:rPr>
        <w:t xml:space="preserve"> </w:t>
      </w:r>
      <w:r w:rsidR="00637A91" w:rsidRPr="00BC5D88">
        <w:rPr>
          <w:rFonts w:ascii="Times New Roman" w:hAnsi="Times New Roman" w:cs="Times New Roman"/>
          <w:sz w:val="24"/>
          <w:szCs w:val="24"/>
        </w:rPr>
        <w:t xml:space="preserve">children learn </w:t>
      </w:r>
      <w:r w:rsidR="007C1068" w:rsidRPr="00BC5D88">
        <w:rPr>
          <w:rFonts w:ascii="Times New Roman" w:hAnsi="Times New Roman" w:cs="Times New Roman"/>
          <w:sz w:val="24"/>
          <w:szCs w:val="24"/>
        </w:rPr>
        <w:t>more effectively</w:t>
      </w:r>
      <w:r w:rsidR="00637A91" w:rsidRPr="00BC5D88">
        <w:rPr>
          <w:rFonts w:ascii="Times New Roman" w:hAnsi="Times New Roman" w:cs="Times New Roman"/>
          <w:sz w:val="24"/>
          <w:szCs w:val="24"/>
        </w:rPr>
        <w:t xml:space="preserve"> through the power of play,</w:t>
      </w:r>
      <w:r w:rsidR="00D40010" w:rsidRPr="00BC5D88">
        <w:rPr>
          <w:rFonts w:ascii="Times New Roman" w:hAnsi="Times New Roman" w:cs="Times New Roman"/>
          <w:sz w:val="24"/>
          <w:szCs w:val="24"/>
        </w:rPr>
        <w:t xml:space="preserve"> </w:t>
      </w:r>
      <w:r w:rsidR="00637A91" w:rsidRPr="00BC5D88">
        <w:rPr>
          <w:rFonts w:ascii="Times New Roman" w:hAnsi="Times New Roman" w:cs="Times New Roman"/>
          <w:sz w:val="24"/>
          <w:szCs w:val="24"/>
        </w:rPr>
        <w:t xml:space="preserve">play can support a child’s cognitive, physical, </w:t>
      </w:r>
      <w:proofErr w:type="gramStart"/>
      <w:r w:rsidR="00637A91" w:rsidRPr="00BC5D88">
        <w:rPr>
          <w:rFonts w:ascii="Times New Roman" w:hAnsi="Times New Roman" w:cs="Times New Roman"/>
          <w:sz w:val="24"/>
          <w:szCs w:val="24"/>
        </w:rPr>
        <w:t>social</w:t>
      </w:r>
      <w:proofErr w:type="gramEnd"/>
      <w:r w:rsidR="00637A91" w:rsidRPr="00BC5D88">
        <w:rPr>
          <w:rFonts w:ascii="Times New Roman" w:hAnsi="Times New Roman" w:cs="Times New Roman"/>
          <w:sz w:val="24"/>
          <w:szCs w:val="24"/>
        </w:rPr>
        <w:t xml:space="preserve"> and emotional development. </w:t>
      </w:r>
      <w:r w:rsidR="00034877" w:rsidRPr="00BC5D88">
        <w:rPr>
          <w:rFonts w:ascii="Times New Roman" w:hAnsi="Times New Roman" w:cs="Times New Roman"/>
          <w:sz w:val="24"/>
          <w:szCs w:val="24"/>
        </w:rPr>
        <w:t xml:space="preserve">Research carried out by Lai et al. (2018) suggested that children between the ages of 4 and 6 benefitted most from learning through play, particularly when looking at cognitive development. </w:t>
      </w:r>
      <w:r w:rsidR="00637A91" w:rsidRPr="00BC5D88">
        <w:rPr>
          <w:rFonts w:ascii="Times New Roman" w:hAnsi="Times New Roman" w:cs="Times New Roman"/>
          <w:sz w:val="24"/>
          <w:szCs w:val="24"/>
        </w:rPr>
        <w:t xml:space="preserve"> </w:t>
      </w:r>
      <w:r w:rsidR="00211E0B" w:rsidRPr="00BC5D88">
        <w:rPr>
          <w:rFonts w:ascii="Times New Roman" w:hAnsi="Times New Roman" w:cs="Times New Roman"/>
          <w:sz w:val="24"/>
          <w:szCs w:val="24"/>
        </w:rPr>
        <w:t>Welsh Assembly Government (2008</w:t>
      </w:r>
      <w:r w:rsidR="00B03E30" w:rsidRPr="00BC5D88">
        <w:rPr>
          <w:rFonts w:ascii="Times New Roman" w:hAnsi="Times New Roman" w:cs="Times New Roman"/>
          <w:sz w:val="24"/>
          <w:szCs w:val="24"/>
        </w:rPr>
        <w:t>a</w:t>
      </w:r>
      <w:r w:rsidR="00211E0B" w:rsidRPr="00BC5D88">
        <w:rPr>
          <w:rFonts w:ascii="Times New Roman" w:hAnsi="Times New Roman" w:cs="Times New Roman"/>
          <w:sz w:val="24"/>
          <w:szCs w:val="24"/>
        </w:rPr>
        <w:t>) explain that play and active learning allows children to develop their skills holistically across all areas of learning.</w:t>
      </w:r>
      <w:r w:rsidR="00211E0B" w:rsidRPr="00BC5D88">
        <w:rPr>
          <w:rFonts w:ascii="Times New Roman" w:hAnsi="Times New Roman" w:cs="Times New Roman"/>
          <w:color w:val="FF0000"/>
          <w:sz w:val="24"/>
          <w:szCs w:val="24"/>
        </w:rPr>
        <w:t xml:space="preserve"> </w:t>
      </w:r>
      <w:r w:rsidR="00637A91" w:rsidRPr="00BC5D88">
        <w:rPr>
          <w:rFonts w:ascii="Times New Roman" w:hAnsi="Times New Roman" w:cs="Times New Roman"/>
          <w:sz w:val="24"/>
          <w:szCs w:val="24"/>
        </w:rPr>
        <w:t xml:space="preserve">Therefore, the Foundation phase was built upon the principle that learning through play </w:t>
      </w:r>
      <w:r w:rsidR="005D4E6B" w:rsidRPr="00BC5D88">
        <w:rPr>
          <w:rFonts w:ascii="Times New Roman" w:hAnsi="Times New Roman" w:cs="Times New Roman"/>
          <w:sz w:val="24"/>
          <w:szCs w:val="24"/>
        </w:rPr>
        <w:t>is</w:t>
      </w:r>
      <w:r w:rsidR="00637A91" w:rsidRPr="00BC5D88">
        <w:rPr>
          <w:rFonts w:ascii="Times New Roman" w:hAnsi="Times New Roman" w:cs="Times New Roman"/>
          <w:sz w:val="24"/>
          <w:szCs w:val="24"/>
        </w:rPr>
        <w:t xml:space="preserve"> an essential part of the curriculum. This is supported by </w:t>
      </w:r>
      <w:r w:rsidR="00822EE1" w:rsidRPr="00BC5D88">
        <w:rPr>
          <w:rFonts w:ascii="Times New Roman" w:hAnsi="Times New Roman" w:cs="Times New Roman"/>
          <w:sz w:val="24"/>
          <w:szCs w:val="24"/>
        </w:rPr>
        <w:t xml:space="preserve">Waters (2016) who suggests that children use play as a vehicle to </w:t>
      </w:r>
      <w:r w:rsidR="007C1068" w:rsidRPr="00BC5D88">
        <w:rPr>
          <w:rFonts w:ascii="Times New Roman" w:hAnsi="Times New Roman" w:cs="Times New Roman"/>
          <w:sz w:val="24"/>
          <w:szCs w:val="24"/>
        </w:rPr>
        <w:t xml:space="preserve">practice and </w:t>
      </w:r>
      <w:r w:rsidR="00822EE1" w:rsidRPr="00BC5D88">
        <w:rPr>
          <w:rFonts w:ascii="Times New Roman" w:hAnsi="Times New Roman" w:cs="Times New Roman"/>
          <w:sz w:val="24"/>
          <w:szCs w:val="24"/>
        </w:rPr>
        <w:t>consolidate their learning, expanding on this by stating that the foundation phase a</w:t>
      </w:r>
      <w:r w:rsidR="007C1068" w:rsidRPr="00BC5D88">
        <w:rPr>
          <w:rFonts w:ascii="Times New Roman" w:hAnsi="Times New Roman" w:cs="Times New Roman"/>
          <w:sz w:val="24"/>
          <w:szCs w:val="24"/>
        </w:rPr>
        <w:t>ffords</w:t>
      </w:r>
      <w:r w:rsidR="00822EE1" w:rsidRPr="00BC5D88">
        <w:rPr>
          <w:rFonts w:ascii="Times New Roman" w:hAnsi="Times New Roman" w:cs="Times New Roman"/>
          <w:sz w:val="24"/>
          <w:szCs w:val="24"/>
        </w:rPr>
        <w:t xml:space="preserve"> children the opportunity to experiment and take risks, thus allowing them to build their confidence and self-esteem.</w:t>
      </w:r>
      <w:r w:rsidR="00E66018" w:rsidRPr="00BC5D88">
        <w:rPr>
          <w:rFonts w:ascii="Times New Roman" w:hAnsi="Times New Roman" w:cs="Times New Roman"/>
          <w:sz w:val="24"/>
          <w:szCs w:val="24"/>
        </w:rPr>
        <w:t xml:space="preserve"> This style of learning </w:t>
      </w:r>
      <w:r w:rsidR="007A58B0" w:rsidRPr="00BC5D88">
        <w:rPr>
          <w:rFonts w:ascii="Times New Roman" w:hAnsi="Times New Roman" w:cs="Times New Roman"/>
          <w:sz w:val="24"/>
          <w:szCs w:val="24"/>
        </w:rPr>
        <w:t xml:space="preserve">was also </w:t>
      </w:r>
      <w:r w:rsidR="005D4E6B" w:rsidRPr="00BC5D88">
        <w:rPr>
          <w:rFonts w:ascii="Times New Roman" w:hAnsi="Times New Roman" w:cs="Times New Roman"/>
          <w:sz w:val="24"/>
          <w:szCs w:val="24"/>
        </w:rPr>
        <w:t>researched</w:t>
      </w:r>
      <w:r w:rsidR="00E66018" w:rsidRPr="00BC5D88">
        <w:rPr>
          <w:rFonts w:ascii="Times New Roman" w:hAnsi="Times New Roman" w:cs="Times New Roman"/>
          <w:sz w:val="24"/>
          <w:szCs w:val="24"/>
        </w:rPr>
        <w:t xml:space="preserve"> by Montessori and </w:t>
      </w:r>
      <w:r w:rsidR="007A58B0" w:rsidRPr="00BC5D88">
        <w:rPr>
          <w:rFonts w:ascii="Times New Roman" w:hAnsi="Times New Roman" w:cs="Times New Roman"/>
          <w:sz w:val="24"/>
          <w:szCs w:val="24"/>
        </w:rPr>
        <w:t>P</w:t>
      </w:r>
      <w:r w:rsidR="00E66018" w:rsidRPr="00BC5D88">
        <w:rPr>
          <w:rFonts w:ascii="Times New Roman" w:hAnsi="Times New Roman" w:cs="Times New Roman"/>
          <w:sz w:val="24"/>
          <w:szCs w:val="24"/>
        </w:rPr>
        <w:t xml:space="preserve">iaget who suggested that children learn </w:t>
      </w:r>
      <w:r w:rsidR="007A58B0" w:rsidRPr="00BC5D88">
        <w:rPr>
          <w:rFonts w:ascii="Times New Roman" w:hAnsi="Times New Roman" w:cs="Times New Roman"/>
          <w:sz w:val="24"/>
          <w:szCs w:val="24"/>
        </w:rPr>
        <w:t>through exploration and experimentation, s</w:t>
      </w:r>
      <w:r w:rsidR="00B96E38" w:rsidRPr="00BC5D88">
        <w:rPr>
          <w:rFonts w:ascii="Times New Roman" w:hAnsi="Times New Roman" w:cs="Times New Roman"/>
          <w:sz w:val="24"/>
          <w:szCs w:val="24"/>
        </w:rPr>
        <w:t>tating</w:t>
      </w:r>
      <w:r w:rsidR="007A58B0" w:rsidRPr="00BC5D88">
        <w:rPr>
          <w:rFonts w:ascii="Times New Roman" w:hAnsi="Times New Roman" w:cs="Times New Roman"/>
          <w:sz w:val="24"/>
          <w:szCs w:val="24"/>
        </w:rPr>
        <w:t xml:space="preserve"> that when children </w:t>
      </w:r>
      <w:proofErr w:type="gramStart"/>
      <w:r w:rsidR="007A58B0" w:rsidRPr="00BC5D88">
        <w:rPr>
          <w:rFonts w:ascii="Times New Roman" w:hAnsi="Times New Roman" w:cs="Times New Roman"/>
          <w:sz w:val="24"/>
          <w:szCs w:val="24"/>
        </w:rPr>
        <w:t>have the opportunities to</w:t>
      </w:r>
      <w:proofErr w:type="gramEnd"/>
      <w:r w:rsidR="007A58B0" w:rsidRPr="00BC5D88">
        <w:rPr>
          <w:rFonts w:ascii="Times New Roman" w:hAnsi="Times New Roman" w:cs="Times New Roman"/>
          <w:sz w:val="24"/>
          <w:szCs w:val="24"/>
        </w:rPr>
        <w:t xml:space="preserve"> learn first-hand</w:t>
      </w:r>
      <w:r w:rsidR="005D4E6B" w:rsidRPr="00BC5D88">
        <w:rPr>
          <w:rFonts w:ascii="Times New Roman" w:hAnsi="Times New Roman" w:cs="Times New Roman"/>
          <w:sz w:val="24"/>
          <w:szCs w:val="24"/>
        </w:rPr>
        <w:t>,</w:t>
      </w:r>
      <w:r w:rsidR="007A58B0" w:rsidRPr="00BC5D88">
        <w:rPr>
          <w:rFonts w:ascii="Times New Roman" w:hAnsi="Times New Roman" w:cs="Times New Roman"/>
          <w:sz w:val="24"/>
          <w:szCs w:val="24"/>
        </w:rPr>
        <w:t xml:space="preserve"> the knowledge and experience</w:t>
      </w:r>
      <w:r w:rsidR="005D4E6B" w:rsidRPr="00BC5D88">
        <w:rPr>
          <w:rFonts w:ascii="Times New Roman" w:hAnsi="Times New Roman" w:cs="Times New Roman"/>
          <w:sz w:val="24"/>
          <w:szCs w:val="24"/>
        </w:rPr>
        <w:t xml:space="preserve"> they gain</w:t>
      </w:r>
      <w:r w:rsidR="007A58B0" w:rsidRPr="00BC5D88">
        <w:rPr>
          <w:rFonts w:ascii="Times New Roman" w:hAnsi="Times New Roman" w:cs="Times New Roman"/>
          <w:sz w:val="24"/>
          <w:szCs w:val="24"/>
        </w:rPr>
        <w:t xml:space="preserve"> is more memorable (Garhart Mooney, 2013). </w:t>
      </w:r>
    </w:p>
    <w:p w14:paraId="4128B59F" w14:textId="328FC8FD" w:rsidR="00E82973" w:rsidRPr="00BC5D88" w:rsidRDefault="00E82973" w:rsidP="009578FB">
      <w:pPr>
        <w:spacing w:line="360" w:lineRule="auto"/>
        <w:jc w:val="both"/>
        <w:rPr>
          <w:rFonts w:ascii="Times New Roman" w:hAnsi="Times New Roman" w:cs="Times New Roman"/>
          <w:sz w:val="24"/>
          <w:szCs w:val="24"/>
        </w:rPr>
      </w:pPr>
      <w:r w:rsidRPr="00BC5D88">
        <w:rPr>
          <w:rFonts w:ascii="Times New Roman" w:hAnsi="Times New Roman" w:cs="Times New Roman"/>
          <w:color w:val="FF0000"/>
          <w:sz w:val="24"/>
          <w:szCs w:val="24"/>
        </w:rPr>
        <w:t xml:space="preserve"> </w:t>
      </w:r>
      <w:r w:rsidR="000A3107" w:rsidRPr="00BC5D88">
        <w:rPr>
          <w:rFonts w:ascii="Times New Roman" w:hAnsi="Times New Roman" w:cs="Times New Roman"/>
          <w:sz w:val="24"/>
          <w:szCs w:val="24"/>
        </w:rPr>
        <w:t>According to Welsh Assembly Government (2008</w:t>
      </w:r>
      <w:r w:rsidR="00B03E30" w:rsidRPr="00BC5D88">
        <w:rPr>
          <w:rFonts w:ascii="Times New Roman" w:hAnsi="Times New Roman" w:cs="Times New Roman"/>
          <w:sz w:val="24"/>
          <w:szCs w:val="24"/>
        </w:rPr>
        <w:t>a</w:t>
      </w:r>
      <w:r w:rsidR="00815B5D" w:rsidRPr="00BC5D88">
        <w:rPr>
          <w:rFonts w:ascii="Times New Roman" w:hAnsi="Times New Roman" w:cs="Times New Roman"/>
          <w:sz w:val="24"/>
          <w:szCs w:val="24"/>
        </w:rPr>
        <w:t>:</w:t>
      </w:r>
      <w:r w:rsidR="000A3107" w:rsidRPr="00BC5D88">
        <w:rPr>
          <w:rFonts w:ascii="Times New Roman" w:hAnsi="Times New Roman" w:cs="Times New Roman"/>
          <w:sz w:val="24"/>
          <w:szCs w:val="24"/>
        </w:rPr>
        <w:t xml:space="preserve">8) play </w:t>
      </w:r>
      <w:r w:rsidR="004F3B61">
        <w:rPr>
          <w:rFonts w:ascii="Times New Roman" w:hAnsi="Times New Roman" w:cs="Times New Roman"/>
          <w:sz w:val="24"/>
          <w:szCs w:val="24"/>
        </w:rPr>
        <w:t xml:space="preserve">should be </w:t>
      </w:r>
      <w:r w:rsidR="000A3107" w:rsidRPr="00BC5D88">
        <w:rPr>
          <w:rFonts w:ascii="Times New Roman" w:hAnsi="Times New Roman" w:cs="Times New Roman"/>
          <w:sz w:val="24"/>
          <w:szCs w:val="24"/>
        </w:rPr>
        <w:t>structured and well planned, with the purpose of being engaging and stimulating</w:t>
      </w:r>
      <w:r w:rsidR="00B03E30" w:rsidRPr="00BC5D88">
        <w:rPr>
          <w:rFonts w:ascii="Times New Roman" w:hAnsi="Times New Roman" w:cs="Times New Roman"/>
          <w:sz w:val="24"/>
          <w:szCs w:val="24"/>
        </w:rPr>
        <w:t xml:space="preserve">, The Rumbold Report (1990) cited in Welsh Assembly Government (2008b:5) states that when play is fun it increases a child’s </w:t>
      </w:r>
      <w:r w:rsidR="00B03E30" w:rsidRPr="00BC5D88">
        <w:rPr>
          <w:rFonts w:ascii="Times New Roman" w:hAnsi="Times New Roman" w:cs="Times New Roman"/>
          <w:sz w:val="24"/>
          <w:szCs w:val="24"/>
        </w:rPr>
        <w:lastRenderedPageBreak/>
        <w:t xml:space="preserve">understanding, language competence, creativity and allows them opportunities to explore and </w:t>
      </w:r>
      <w:r w:rsidR="004E456D" w:rsidRPr="00BC5D88">
        <w:rPr>
          <w:rFonts w:ascii="Times New Roman" w:hAnsi="Times New Roman" w:cs="Times New Roman"/>
          <w:sz w:val="24"/>
          <w:szCs w:val="24"/>
        </w:rPr>
        <w:t>investigate and affords them the time to draw their own conclusions on how things work.</w:t>
      </w:r>
      <w:r w:rsidR="000A3107" w:rsidRPr="00BC5D88">
        <w:rPr>
          <w:rFonts w:ascii="Times New Roman" w:hAnsi="Times New Roman" w:cs="Times New Roman"/>
          <w:sz w:val="24"/>
          <w:szCs w:val="24"/>
        </w:rPr>
        <w:t xml:space="preserve"> </w:t>
      </w:r>
      <w:r w:rsidR="00D40010" w:rsidRPr="00BC5D88">
        <w:rPr>
          <w:rFonts w:ascii="Times New Roman" w:hAnsi="Times New Roman" w:cs="Times New Roman"/>
          <w:sz w:val="24"/>
          <w:szCs w:val="24"/>
        </w:rPr>
        <w:t>P</w:t>
      </w:r>
      <w:r w:rsidR="000A3107" w:rsidRPr="00BC5D88">
        <w:rPr>
          <w:rFonts w:ascii="Times New Roman" w:hAnsi="Times New Roman" w:cs="Times New Roman"/>
          <w:sz w:val="24"/>
          <w:szCs w:val="24"/>
        </w:rPr>
        <w:t>lay allows children to develop the</w:t>
      </w:r>
      <w:r w:rsidR="00BF7279">
        <w:rPr>
          <w:rFonts w:ascii="Times New Roman" w:hAnsi="Times New Roman" w:cs="Times New Roman"/>
          <w:sz w:val="24"/>
          <w:szCs w:val="24"/>
        </w:rPr>
        <w:t>se</w:t>
      </w:r>
      <w:r w:rsidR="000A3107" w:rsidRPr="00BC5D88">
        <w:rPr>
          <w:rFonts w:ascii="Times New Roman" w:hAnsi="Times New Roman" w:cs="Times New Roman"/>
          <w:sz w:val="24"/>
          <w:szCs w:val="24"/>
        </w:rPr>
        <w:t xml:space="preserve"> skills </w:t>
      </w:r>
      <w:r w:rsidR="005D4E6B" w:rsidRPr="00BC5D88">
        <w:rPr>
          <w:rFonts w:ascii="Times New Roman" w:hAnsi="Times New Roman" w:cs="Times New Roman"/>
          <w:sz w:val="24"/>
          <w:szCs w:val="24"/>
        </w:rPr>
        <w:t>which are transferable across all 7 areas of learning (Welsh Assembly Government, 2008</w:t>
      </w:r>
      <w:r w:rsidR="004E456D" w:rsidRPr="00BC5D88">
        <w:rPr>
          <w:rFonts w:ascii="Times New Roman" w:hAnsi="Times New Roman" w:cs="Times New Roman"/>
          <w:sz w:val="24"/>
          <w:szCs w:val="24"/>
        </w:rPr>
        <w:t>a</w:t>
      </w:r>
      <w:r w:rsidR="00815B5D" w:rsidRPr="00BC5D88">
        <w:rPr>
          <w:rFonts w:ascii="Times New Roman" w:hAnsi="Times New Roman" w:cs="Times New Roman"/>
          <w:sz w:val="24"/>
          <w:szCs w:val="24"/>
        </w:rPr>
        <w:t>:</w:t>
      </w:r>
      <w:r w:rsidR="005D4E6B" w:rsidRPr="00BC5D88">
        <w:rPr>
          <w:rFonts w:ascii="Times New Roman" w:hAnsi="Times New Roman" w:cs="Times New Roman"/>
          <w:sz w:val="24"/>
          <w:szCs w:val="24"/>
        </w:rPr>
        <w:t>8).</w:t>
      </w:r>
      <w:r w:rsidR="000A3107" w:rsidRPr="00BC5D88">
        <w:rPr>
          <w:rFonts w:ascii="Times New Roman" w:hAnsi="Times New Roman" w:cs="Times New Roman"/>
          <w:sz w:val="24"/>
          <w:szCs w:val="24"/>
        </w:rPr>
        <w:t xml:space="preserve"> </w:t>
      </w:r>
      <w:r w:rsidR="00533DFD" w:rsidRPr="00BC5D88">
        <w:rPr>
          <w:rFonts w:ascii="Times New Roman" w:hAnsi="Times New Roman" w:cs="Times New Roman"/>
          <w:sz w:val="24"/>
          <w:szCs w:val="24"/>
        </w:rPr>
        <w:t>For child development within play to reach it</w:t>
      </w:r>
      <w:r w:rsidR="00BF7279">
        <w:rPr>
          <w:rFonts w:ascii="Times New Roman" w:hAnsi="Times New Roman" w:cs="Times New Roman"/>
          <w:sz w:val="24"/>
          <w:szCs w:val="24"/>
        </w:rPr>
        <w:t>s full</w:t>
      </w:r>
      <w:r w:rsidR="00533DFD" w:rsidRPr="00BC5D88">
        <w:rPr>
          <w:rFonts w:ascii="Times New Roman" w:hAnsi="Times New Roman" w:cs="Times New Roman"/>
          <w:sz w:val="24"/>
          <w:szCs w:val="24"/>
        </w:rPr>
        <w:t xml:space="preserve"> potential McInnes et al</w:t>
      </w:r>
      <w:r w:rsidR="00BF7279">
        <w:rPr>
          <w:rFonts w:ascii="Times New Roman" w:hAnsi="Times New Roman" w:cs="Times New Roman"/>
          <w:sz w:val="24"/>
          <w:szCs w:val="24"/>
        </w:rPr>
        <w:t>.</w:t>
      </w:r>
      <w:r w:rsidR="00533DFD" w:rsidRPr="00BC5D88">
        <w:rPr>
          <w:rFonts w:ascii="Times New Roman" w:hAnsi="Times New Roman" w:cs="Times New Roman"/>
          <w:sz w:val="24"/>
          <w:szCs w:val="24"/>
        </w:rPr>
        <w:t xml:space="preserve"> (2013) suggest that it is important to look at the</w:t>
      </w:r>
      <w:r w:rsidR="00871598" w:rsidRPr="00BC5D88">
        <w:rPr>
          <w:rFonts w:ascii="Times New Roman" w:hAnsi="Times New Roman" w:cs="Times New Roman"/>
          <w:sz w:val="24"/>
          <w:szCs w:val="24"/>
        </w:rPr>
        <w:t xml:space="preserve"> </w:t>
      </w:r>
      <w:r w:rsidR="00533DFD" w:rsidRPr="00BC5D88">
        <w:rPr>
          <w:rFonts w:ascii="Times New Roman" w:hAnsi="Times New Roman" w:cs="Times New Roman"/>
          <w:sz w:val="24"/>
          <w:szCs w:val="24"/>
        </w:rPr>
        <w:t>r</w:t>
      </w:r>
      <w:r w:rsidR="00871598" w:rsidRPr="00BC5D88">
        <w:rPr>
          <w:rFonts w:ascii="Times New Roman" w:hAnsi="Times New Roman" w:cs="Times New Roman"/>
          <w:sz w:val="24"/>
          <w:szCs w:val="24"/>
        </w:rPr>
        <w:t xml:space="preserve">ole of adult </w:t>
      </w:r>
      <w:r w:rsidR="00533DFD" w:rsidRPr="00BC5D88">
        <w:rPr>
          <w:rFonts w:ascii="Times New Roman" w:hAnsi="Times New Roman" w:cs="Times New Roman"/>
          <w:sz w:val="24"/>
          <w:szCs w:val="24"/>
        </w:rPr>
        <w:t>and how adult presence can affect a child’s perception of play, explaining that a child is less likely to see an activity as play when an adult is involved.</w:t>
      </w:r>
      <w:r w:rsidR="00871598" w:rsidRPr="00BC5D88">
        <w:rPr>
          <w:rFonts w:ascii="Times New Roman" w:hAnsi="Times New Roman" w:cs="Times New Roman"/>
          <w:color w:val="FF0000"/>
          <w:sz w:val="24"/>
          <w:szCs w:val="24"/>
        </w:rPr>
        <w:t xml:space="preserve"> </w:t>
      </w:r>
      <w:r w:rsidR="005F5F15" w:rsidRPr="00BC5D88">
        <w:rPr>
          <w:rFonts w:ascii="Times New Roman" w:hAnsi="Times New Roman" w:cs="Times New Roman"/>
          <w:sz w:val="24"/>
          <w:szCs w:val="24"/>
        </w:rPr>
        <w:t>McInnes et al (2013:5</w:t>
      </w:r>
      <w:r w:rsidR="00981BFE" w:rsidRPr="00BC5D88">
        <w:rPr>
          <w:rFonts w:ascii="Times New Roman" w:hAnsi="Times New Roman" w:cs="Times New Roman"/>
          <w:sz w:val="24"/>
          <w:szCs w:val="24"/>
        </w:rPr>
        <w:t>; 2011:3</w:t>
      </w:r>
      <w:r w:rsidR="005F5F15" w:rsidRPr="00BC5D88">
        <w:rPr>
          <w:rFonts w:ascii="Times New Roman" w:hAnsi="Times New Roman" w:cs="Times New Roman"/>
          <w:sz w:val="24"/>
          <w:szCs w:val="24"/>
        </w:rPr>
        <w:t xml:space="preserve">) also suggests that many Practitioners are not comfortable with joining in with play and child-led activities favouring work-based activities.  However, Johnson, </w:t>
      </w:r>
      <w:proofErr w:type="gramStart"/>
      <w:r w:rsidR="005F5F15" w:rsidRPr="00BC5D88">
        <w:rPr>
          <w:rFonts w:ascii="Times New Roman" w:hAnsi="Times New Roman" w:cs="Times New Roman"/>
          <w:sz w:val="24"/>
          <w:szCs w:val="24"/>
        </w:rPr>
        <w:t>Christie</w:t>
      </w:r>
      <w:proofErr w:type="gramEnd"/>
      <w:r w:rsidR="005F5F15" w:rsidRPr="00BC5D88">
        <w:rPr>
          <w:rFonts w:ascii="Times New Roman" w:hAnsi="Times New Roman" w:cs="Times New Roman"/>
          <w:sz w:val="24"/>
          <w:szCs w:val="24"/>
        </w:rPr>
        <w:t xml:space="preserve"> and Wardle (2005) cited in McInnes (2013:5) state that practitioner involvement has increase</w:t>
      </w:r>
      <w:r w:rsidR="00397C05" w:rsidRPr="00BC5D88">
        <w:rPr>
          <w:rFonts w:ascii="Times New Roman" w:hAnsi="Times New Roman" w:cs="Times New Roman"/>
          <w:sz w:val="24"/>
          <w:szCs w:val="24"/>
        </w:rPr>
        <w:t>d</w:t>
      </w:r>
      <w:r w:rsidR="005F5F15" w:rsidRPr="00BC5D88">
        <w:rPr>
          <w:rFonts w:ascii="Times New Roman" w:hAnsi="Times New Roman" w:cs="Times New Roman"/>
          <w:sz w:val="24"/>
          <w:szCs w:val="24"/>
        </w:rPr>
        <w:t xml:space="preserve"> but the quality of this involvement is questionable, with practitioners concerned more with managing and observing rather than supporting and scaffolding a child’s development. </w:t>
      </w:r>
      <w:r w:rsidR="0043468E" w:rsidRPr="00BC5D88">
        <w:rPr>
          <w:rFonts w:ascii="Times New Roman" w:hAnsi="Times New Roman" w:cs="Times New Roman"/>
          <w:color w:val="FF0000"/>
          <w:sz w:val="24"/>
          <w:szCs w:val="24"/>
        </w:rPr>
        <w:t xml:space="preserve"> </w:t>
      </w:r>
      <w:r w:rsidR="00981BFE" w:rsidRPr="00BC5D88">
        <w:rPr>
          <w:rFonts w:ascii="Times New Roman" w:hAnsi="Times New Roman" w:cs="Times New Roman"/>
          <w:sz w:val="24"/>
          <w:szCs w:val="24"/>
        </w:rPr>
        <w:t>McInnes et al</w:t>
      </w:r>
      <w:r w:rsidR="00BF7279">
        <w:rPr>
          <w:rFonts w:ascii="Times New Roman" w:hAnsi="Times New Roman" w:cs="Times New Roman"/>
          <w:sz w:val="24"/>
          <w:szCs w:val="24"/>
        </w:rPr>
        <w:t>.</w:t>
      </w:r>
      <w:r w:rsidR="00981BFE" w:rsidRPr="00BC5D88">
        <w:rPr>
          <w:rFonts w:ascii="Times New Roman" w:hAnsi="Times New Roman" w:cs="Times New Roman"/>
          <w:sz w:val="24"/>
          <w:szCs w:val="24"/>
        </w:rPr>
        <w:t xml:space="preserve"> (2011:3) expand </w:t>
      </w:r>
      <w:r w:rsidR="00397C05" w:rsidRPr="00BC5D88">
        <w:rPr>
          <w:rFonts w:ascii="Times New Roman" w:hAnsi="Times New Roman" w:cs="Times New Roman"/>
          <w:sz w:val="24"/>
          <w:szCs w:val="24"/>
        </w:rPr>
        <w:t xml:space="preserve">on this </w:t>
      </w:r>
      <w:r w:rsidR="00981BFE" w:rsidRPr="00BC5D88">
        <w:rPr>
          <w:rFonts w:ascii="Times New Roman" w:hAnsi="Times New Roman" w:cs="Times New Roman"/>
          <w:sz w:val="24"/>
          <w:szCs w:val="24"/>
        </w:rPr>
        <w:t>by suggesting that research into effective pedagogy shows that effective settings use a combination of child-led and adult led activities.</w:t>
      </w:r>
      <w:r w:rsidR="00454795" w:rsidRPr="00BC5D88">
        <w:rPr>
          <w:rFonts w:ascii="Times New Roman" w:hAnsi="Times New Roman" w:cs="Times New Roman"/>
          <w:sz w:val="24"/>
          <w:szCs w:val="24"/>
        </w:rPr>
        <w:t xml:space="preserve"> Frobel (1906) cited in Crowley (2014:2)</w:t>
      </w:r>
      <w:r w:rsidR="00981BFE" w:rsidRPr="00BC5D88">
        <w:rPr>
          <w:rFonts w:ascii="Times New Roman" w:hAnsi="Times New Roman" w:cs="Times New Roman"/>
          <w:sz w:val="24"/>
          <w:szCs w:val="24"/>
        </w:rPr>
        <w:t xml:space="preserve"> </w:t>
      </w:r>
      <w:r w:rsidR="00454795" w:rsidRPr="00BC5D88">
        <w:rPr>
          <w:rFonts w:ascii="Times New Roman" w:hAnsi="Times New Roman" w:cs="Times New Roman"/>
          <w:sz w:val="24"/>
          <w:szCs w:val="24"/>
        </w:rPr>
        <w:t xml:space="preserve">suggests that play comes from within a child but learning opportunities can be developed and extended through adult guidance and the provision of appropriate materials. </w:t>
      </w:r>
      <w:r w:rsidR="00981BFE" w:rsidRPr="00BC5D88">
        <w:rPr>
          <w:rFonts w:ascii="Times New Roman" w:hAnsi="Times New Roman" w:cs="Times New Roman"/>
          <w:sz w:val="24"/>
          <w:szCs w:val="24"/>
        </w:rPr>
        <w:t xml:space="preserve">Furthermore, </w:t>
      </w:r>
      <w:r w:rsidR="00454795" w:rsidRPr="00BC5D88">
        <w:rPr>
          <w:rFonts w:ascii="Times New Roman" w:hAnsi="Times New Roman" w:cs="Times New Roman"/>
          <w:sz w:val="24"/>
          <w:szCs w:val="24"/>
        </w:rPr>
        <w:t xml:space="preserve">Crowley (2014:228) suggests that </w:t>
      </w:r>
      <w:r w:rsidR="00981BFE" w:rsidRPr="00BC5D88">
        <w:rPr>
          <w:rFonts w:ascii="Times New Roman" w:hAnsi="Times New Roman" w:cs="Times New Roman"/>
          <w:sz w:val="24"/>
          <w:szCs w:val="24"/>
        </w:rPr>
        <w:t xml:space="preserve">the effective pedagogic interactions between adult and child involved the use of open questions and sustained shared thinking. </w:t>
      </w:r>
    </w:p>
    <w:p w14:paraId="0C2F3E7F" w14:textId="4400EB5D" w:rsidR="007D2A94" w:rsidRPr="00BC5D88" w:rsidRDefault="00871598" w:rsidP="009578FB">
      <w:pPr>
        <w:spacing w:line="360" w:lineRule="auto"/>
        <w:jc w:val="both"/>
        <w:rPr>
          <w:rFonts w:ascii="Times New Roman" w:hAnsi="Times New Roman" w:cs="Times New Roman"/>
          <w:color w:val="FF0000"/>
          <w:sz w:val="24"/>
          <w:szCs w:val="24"/>
        </w:rPr>
      </w:pPr>
      <w:proofErr w:type="gramStart"/>
      <w:r w:rsidRPr="00BC5D88">
        <w:rPr>
          <w:rFonts w:ascii="Times New Roman" w:hAnsi="Times New Roman" w:cs="Times New Roman"/>
          <w:sz w:val="24"/>
          <w:szCs w:val="24"/>
        </w:rPr>
        <w:t>In order for</w:t>
      </w:r>
      <w:proofErr w:type="gramEnd"/>
      <w:r w:rsidRPr="00BC5D88">
        <w:rPr>
          <w:rFonts w:ascii="Times New Roman" w:hAnsi="Times New Roman" w:cs="Times New Roman"/>
          <w:sz w:val="24"/>
          <w:szCs w:val="24"/>
        </w:rPr>
        <w:t xml:space="preserve"> staff to effectively support children’s play they should have a sound understanding of how play helps a child’s development and learning.</w:t>
      </w:r>
      <w:r w:rsidR="004715EC" w:rsidRPr="00BC5D88">
        <w:rPr>
          <w:rFonts w:ascii="Times New Roman" w:hAnsi="Times New Roman" w:cs="Times New Roman"/>
          <w:sz w:val="24"/>
          <w:szCs w:val="24"/>
        </w:rPr>
        <w:t xml:space="preserve">  According to t</w:t>
      </w:r>
      <w:r w:rsidRPr="00BC5D88">
        <w:rPr>
          <w:rFonts w:ascii="Times New Roman" w:hAnsi="Times New Roman" w:cs="Times New Roman"/>
          <w:sz w:val="24"/>
          <w:szCs w:val="24"/>
        </w:rPr>
        <w:t xml:space="preserve">he </w:t>
      </w:r>
      <w:r w:rsidR="004715EC" w:rsidRPr="00BC5D88">
        <w:rPr>
          <w:rFonts w:ascii="Times New Roman" w:hAnsi="Times New Roman" w:cs="Times New Roman"/>
          <w:sz w:val="24"/>
          <w:szCs w:val="24"/>
        </w:rPr>
        <w:t>I</w:t>
      </w:r>
      <w:r w:rsidRPr="00BC5D88">
        <w:rPr>
          <w:rFonts w:ascii="Times New Roman" w:hAnsi="Times New Roman" w:cs="Times New Roman"/>
          <w:sz w:val="24"/>
          <w:szCs w:val="24"/>
        </w:rPr>
        <w:t xml:space="preserve">ndependent stocktake review, </w:t>
      </w:r>
      <w:r w:rsidR="004B375C" w:rsidRPr="00BC5D88">
        <w:rPr>
          <w:rFonts w:ascii="Times New Roman" w:hAnsi="Times New Roman" w:cs="Times New Roman"/>
          <w:sz w:val="24"/>
          <w:szCs w:val="24"/>
        </w:rPr>
        <w:t xml:space="preserve">Welsh Government </w:t>
      </w:r>
      <w:r w:rsidRPr="00BC5D88">
        <w:rPr>
          <w:rFonts w:ascii="Times New Roman" w:hAnsi="Times New Roman" w:cs="Times New Roman"/>
          <w:sz w:val="24"/>
          <w:szCs w:val="24"/>
        </w:rPr>
        <w:t>(</w:t>
      </w:r>
      <w:r w:rsidR="00A851E6" w:rsidRPr="00BC5D88">
        <w:rPr>
          <w:rFonts w:ascii="Times New Roman" w:hAnsi="Times New Roman" w:cs="Times New Roman"/>
          <w:sz w:val="24"/>
          <w:szCs w:val="24"/>
        </w:rPr>
        <w:t>2014</w:t>
      </w:r>
      <w:r w:rsidR="002070E1" w:rsidRPr="00BC5D88">
        <w:rPr>
          <w:rFonts w:ascii="Times New Roman" w:hAnsi="Times New Roman" w:cs="Times New Roman"/>
          <w:sz w:val="24"/>
          <w:szCs w:val="24"/>
        </w:rPr>
        <w:t>a</w:t>
      </w:r>
      <w:r w:rsidR="00815B5D" w:rsidRPr="00BC5D88">
        <w:rPr>
          <w:rFonts w:ascii="Times New Roman" w:hAnsi="Times New Roman" w:cs="Times New Roman"/>
          <w:sz w:val="24"/>
          <w:szCs w:val="24"/>
        </w:rPr>
        <w:t>:</w:t>
      </w:r>
      <w:r w:rsidR="00031DCA" w:rsidRPr="00BC5D88">
        <w:rPr>
          <w:rFonts w:ascii="Times New Roman" w:hAnsi="Times New Roman" w:cs="Times New Roman"/>
          <w:sz w:val="24"/>
          <w:szCs w:val="24"/>
        </w:rPr>
        <w:t>5:</w:t>
      </w:r>
      <w:r w:rsidR="00C24D7F" w:rsidRPr="00BC5D88">
        <w:rPr>
          <w:rFonts w:ascii="Times New Roman" w:hAnsi="Times New Roman" w:cs="Times New Roman"/>
          <w:sz w:val="24"/>
          <w:szCs w:val="24"/>
        </w:rPr>
        <w:t>23</w:t>
      </w:r>
      <w:r w:rsidRPr="00BC5D88">
        <w:rPr>
          <w:rFonts w:ascii="Times New Roman" w:hAnsi="Times New Roman" w:cs="Times New Roman"/>
          <w:sz w:val="24"/>
          <w:szCs w:val="24"/>
        </w:rPr>
        <w:t xml:space="preserve">) </w:t>
      </w:r>
      <w:r w:rsidR="00031DCA" w:rsidRPr="00BC5D88">
        <w:rPr>
          <w:rFonts w:ascii="Times New Roman" w:hAnsi="Times New Roman" w:cs="Times New Roman"/>
          <w:sz w:val="24"/>
          <w:szCs w:val="24"/>
        </w:rPr>
        <w:t xml:space="preserve">report a lack of understanding around play and suggest </w:t>
      </w:r>
      <w:r w:rsidRPr="00BC5D88">
        <w:rPr>
          <w:rFonts w:ascii="Times New Roman" w:hAnsi="Times New Roman" w:cs="Times New Roman"/>
          <w:sz w:val="24"/>
          <w:szCs w:val="24"/>
        </w:rPr>
        <w:t>that all staff should partake in continued profes</w:t>
      </w:r>
      <w:r w:rsidR="00562050" w:rsidRPr="00BC5D88">
        <w:rPr>
          <w:rFonts w:ascii="Times New Roman" w:hAnsi="Times New Roman" w:cs="Times New Roman"/>
          <w:sz w:val="24"/>
          <w:szCs w:val="24"/>
        </w:rPr>
        <w:t>s</w:t>
      </w:r>
      <w:r w:rsidRPr="00BC5D88">
        <w:rPr>
          <w:rFonts w:ascii="Times New Roman" w:hAnsi="Times New Roman" w:cs="Times New Roman"/>
          <w:sz w:val="24"/>
          <w:szCs w:val="24"/>
        </w:rPr>
        <w:t>ional development training which is underpinned by theory and research</w:t>
      </w:r>
      <w:r w:rsidR="00A851E6" w:rsidRPr="00BC5D88">
        <w:rPr>
          <w:rFonts w:ascii="Times New Roman" w:hAnsi="Times New Roman" w:cs="Times New Roman"/>
          <w:sz w:val="24"/>
          <w:szCs w:val="24"/>
        </w:rPr>
        <w:t>.</w:t>
      </w:r>
      <w:r w:rsidR="00562050" w:rsidRPr="00BC5D88">
        <w:rPr>
          <w:rFonts w:ascii="Times New Roman" w:hAnsi="Times New Roman" w:cs="Times New Roman"/>
          <w:sz w:val="24"/>
          <w:szCs w:val="24"/>
        </w:rPr>
        <w:t xml:space="preserve"> The Department of Education (2018a) report that 91% of teachers have reported barriers to accessing continued professional development, due to lack of time, </w:t>
      </w:r>
      <w:proofErr w:type="gramStart"/>
      <w:r w:rsidR="00562050" w:rsidRPr="00BC5D88">
        <w:rPr>
          <w:rFonts w:ascii="Times New Roman" w:hAnsi="Times New Roman" w:cs="Times New Roman"/>
          <w:sz w:val="24"/>
          <w:szCs w:val="24"/>
        </w:rPr>
        <w:t>cost</w:t>
      </w:r>
      <w:proofErr w:type="gramEnd"/>
      <w:r w:rsidR="00562050" w:rsidRPr="00BC5D88">
        <w:rPr>
          <w:rFonts w:ascii="Times New Roman" w:hAnsi="Times New Roman" w:cs="Times New Roman"/>
          <w:sz w:val="24"/>
          <w:szCs w:val="24"/>
        </w:rPr>
        <w:t xml:space="preserve"> and a lack of good quality training available. </w:t>
      </w:r>
      <w:r w:rsidR="00815B5D" w:rsidRPr="00BC5D88">
        <w:rPr>
          <w:rFonts w:ascii="Times New Roman" w:hAnsi="Times New Roman" w:cs="Times New Roman"/>
          <w:sz w:val="24"/>
          <w:szCs w:val="24"/>
        </w:rPr>
        <w:t>However,</w:t>
      </w:r>
      <w:r w:rsidR="00031DCA" w:rsidRPr="00BC5D88">
        <w:rPr>
          <w:rFonts w:ascii="Times New Roman" w:hAnsi="Times New Roman" w:cs="Times New Roman"/>
          <w:sz w:val="24"/>
          <w:szCs w:val="24"/>
        </w:rPr>
        <w:t xml:space="preserve"> the report indicates</w:t>
      </w:r>
      <w:r w:rsidR="00815B5D" w:rsidRPr="00BC5D88">
        <w:rPr>
          <w:rFonts w:ascii="Times New Roman" w:hAnsi="Times New Roman" w:cs="Times New Roman"/>
          <w:sz w:val="24"/>
          <w:szCs w:val="24"/>
        </w:rPr>
        <w:t xml:space="preserve"> inequalities found in the training available and accessibility to all staff (</w:t>
      </w:r>
      <w:r w:rsidR="004B375C" w:rsidRPr="00BC5D88">
        <w:rPr>
          <w:rFonts w:ascii="Times New Roman" w:hAnsi="Times New Roman" w:cs="Times New Roman"/>
          <w:sz w:val="24"/>
          <w:szCs w:val="24"/>
        </w:rPr>
        <w:t>Welsh Government</w:t>
      </w:r>
      <w:r w:rsidR="00815B5D" w:rsidRPr="00BC5D88">
        <w:rPr>
          <w:rFonts w:ascii="Times New Roman" w:hAnsi="Times New Roman" w:cs="Times New Roman"/>
          <w:sz w:val="24"/>
          <w:szCs w:val="24"/>
        </w:rPr>
        <w:t>, 2014</w:t>
      </w:r>
      <w:r w:rsidR="002070E1" w:rsidRPr="00BC5D88">
        <w:rPr>
          <w:rFonts w:ascii="Times New Roman" w:hAnsi="Times New Roman" w:cs="Times New Roman"/>
          <w:sz w:val="24"/>
          <w:szCs w:val="24"/>
        </w:rPr>
        <w:t>a</w:t>
      </w:r>
      <w:r w:rsidR="00815B5D" w:rsidRPr="00BC5D88">
        <w:rPr>
          <w:rFonts w:ascii="Times New Roman" w:hAnsi="Times New Roman" w:cs="Times New Roman"/>
          <w:sz w:val="24"/>
          <w:szCs w:val="24"/>
        </w:rPr>
        <w:t>:38).</w:t>
      </w:r>
      <w:r w:rsidR="00231EB6" w:rsidRPr="00BC5D88">
        <w:rPr>
          <w:rFonts w:ascii="Times New Roman" w:hAnsi="Times New Roman" w:cs="Times New Roman"/>
          <w:sz w:val="24"/>
          <w:szCs w:val="24"/>
        </w:rPr>
        <w:t xml:space="preserve">  Staff should be confident in reflecting upon their own practice and interpreting the curriculum to suit the needs of the child. (</w:t>
      </w:r>
      <w:r w:rsidR="004B375C" w:rsidRPr="00BC5D88">
        <w:rPr>
          <w:rFonts w:ascii="Times New Roman" w:hAnsi="Times New Roman" w:cs="Times New Roman"/>
          <w:sz w:val="24"/>
          <w:szCs w:val="24"/>
        </w:rPr>
        <w:t>Welsh Government</w:t>
      </w:r>
      <w:r w:rsidR="00231EB6" w:rsidRPr="00BC5D88">
        <w:rPr>
          <w:rFonts w:ascii="Times New Roman" w:hAnsi="Times New Roman" w:cs="Times New Roman"/>
          <w:sz w:val="24"/>
          <w:szCs w:val="24"/>
        </w:rPr>
        <w:t>, 2014</w:t>
      </w:r>
      <w:r w:rsidR="002070E1" w:rsidRPr="00BC5D88">
        <w:rPr>
          <w:rFonts w:ascii="Times New Roman" w:hAnsi="Times New Roman" w:cs="Times New Roman"/>
          <w:sz w:val="24"/>
          <w:szCs w:val="24"/>
        </w:rPr>
        <w:t>a</w:t>
      </w:r>
      <w:r w:rsidR="00815B5D" w:rsidRPr="00BC5D88">
        <w:rPr>
          <w:rFonts w:ascii="Times New Roman" w:hAnsi="Times New Roman" w:cs="Times New Roman"/>
          <w:sz w:val="24"/>
          <w:szCs w:val="24"/>
        </w:rPr>
        <w:t>:</w:t>
      </w:r>
      <w:r w:rsidR="00231EB6" w:rsidRPr="00BC5D88">
        <w:rPr>
          <w:rFonts w:ascii="Times New Roman" w:hAnsi="Times New Roman" w:cs="Times New Roman"/>
          <w:sz w:val="24"/>
          <w:szCs w:val="24"/>
        </w:rPr>
        <w:t>22).  Reports from Siraj et al. (200</w:t>
      </w:r>
      <w:r w:rsidR="00030992" w:rsidRPr="00BC5D88">
        <w:rPr>
          <w:rFonts w:ascii="Times New Roman" w:hAnsi="Times New Roman" w:cs="Times New Roman"/>
          <w:sz w:val="24"/>
          <w:szCs w:val="24"/>
        </w:rPr>
        <w:t>5</w:t>
      </w:r>
      <w:r w:rsidR="00231EB6" w:rsidRPr="00BC5D88">
        <w:rPr>
          <w:rFonts w:ascii="Times New Roman" w:hAnsi="Times New Roman" w:cs="Times New Roman"/>
          <w:sz w:val="24"/>
          <w:szCs w:val="24"/>
        </w:rPr>
        <w:t xml:space="preserve">) suggest that when </w:t>
      </w:r>
      <w:r w:rsidR="00BF7279">
        <w:rPr>
          <w:rFonts w:ascii="Times New Roman" w:hAnsi="Times New Roman" w:cs="Times New Roman"/>
          <w:sz w:val="24"/>
          <w:szCs w:val="24"/>
        </w:rPr>
        <w:t>e</w:t>
      </w:r>
      <w:r w:rsidR="00231EB6" w:rsidRPr="00BC5D88">
        <w:rPr>
          <w:rFonts w:ascii="Times New Roman" w:hAnsi="Times New Roman" w:cs="Times New Roman"/>
          <w:sz w:val="24"/>
          <w:szCs w:val="24"/>
        </w:rPr>
        <w:t>arly years staff have a sound understanding of child development and pedagogy it results in a higher quality provision for children.</w:t>
      </w:r>
      <w:r w:rsidR="00682987" w:rsidRPr="00BC5D88">
        <w:rPr>
          <w:rFonts w:ascii="Times New Roman" w:hAnsi="Times New Roman" w:cs="Times New Roman"/>
          <w:sz w:val="24"/>
          <w:szCs w:val="24"/>
        </w:rPr>
        <w:t xml:space="preserve">  However, McInnes et al</w:t>
      </w:r>
      <w:r w:rsidR="00BF7279">
        <w:rPr>
          <w:rFonts w:ascii="Times New Roman" w:hAnsi="Times New Roman" w:cs="Times New Roman"/>
          <w:sz w:val="24"/>
          <w:szCs w:val="24"/>
        </w:rPr>
        <w:t>.</w:t>
      </w:r>
      <w:r w:rsidR="00682987" w:rsidRPr="00BC5D88">
        <w:rPr>
          <w:rFonts w:ascii="Times New Roman" w:hAnsi="Times New Roman" w:cs="Times New Roman"/>
          <w:sz w:val="24"/>
          <w:szCs w:val="24"/>
        </w:rPr>
        <w:t xml:space="preserve"> (2011:12) indicates a vast difference between practitioners of play and its relationship to learning which directly impacts their pedagogic interactions with children.</w:t>
      </w:r>
      <w:r w:rsidR="00815B5D" w:rsidRPr="00BC5D88">
        <w:rPr>
          <w:rFonts w:ascii="Times New Roman" w:hAnsi="Times New Roman" w:cs="Times New Roman"/>
          <w:sz w:val="24"/>
          <w:szCs w:val="24"/>
        </w:rPr>
        <w:t xml:space="preserve"> Taylor, </w:t>
      </w:r>
      <w:proofErr w:type="gramStart"/>
      <w:r w:rsidR="00815B5D" w:rsidRPr="00BC5D88">
        <w:rPr>
          <w:rFonts w:ascii="Times New Roman" w:hAnsi="Times New Roman" w:cs="Times New Roman"/>
          <w:sz w:val="24"/>
          <w:szCs w:val="24"/>
        </w:rPr>
        <w:t>Rhys</w:t>
      </w:r>
      <w:proofErr w:type="gramEnd"/>
      <w:r w:rsidR="00815B5D" w:rsidRPr="00BC5D88">
        <w:rPr>
          <w:rFonts w:ascii="Times New Roman" w:hAnsi="Times New Roman" w:cs="Times New Roman"/>
          <w:sz w:val="24"/>
          <w:szCs w:val="24"/>
        </w:rPr>
        <w:t xml:space="preserve"> and Waldron (2016) suggest that often Teachers are spending all of their time on </w:t>
      </w:r>
      <w:r w:rsidR="00815B5D" w:rsidRPr="00BC5D88">
        <w:rPr>
          <w:rFonts w:ascii="Times New Roman" w:hAnsi="Times New Roman" w:cs="Times New Roman"/>
          <w:sz w:val="24"/>
          <w:szCs w:val="24"/>
        </w:rPr>
        <w:lastRenderedPageBreak/>
        <w:t>direct learning with children, leaving the less qualified practitioners left to scaffold the more continuous play based, experiential learning</w:t>
      </w:r>
      <w:r w:rsidR="007D2A94" w:rsidRPr="00BC5D88">
        <w:rPr>
          <w:rFonts w:ascii="Times New Roman" w:hAnsi="Times New Roman" w:cs="Times New Roman"/>
          <w:sz w:val="24"/>
          <w:szCs w:val="24"/>
        </w:rPr>
        <w:t xml:space="preserve">. </w:t>
      </w:r>
      <w:r w:rsidR="004D07BD" w:rsidRPr="00BC5D88">
        <w:rPr>
          <w:rFonts w:ascii="Times New Roman" w:hAnsi="Times New Roman" w:cs="Times New Roman"/>
          <w:sz w:val="24"/>
          <w:szCs w:val="24"/>
        </w:rPr>
        <w:t>McInnes et al</w:t>
      </w:r>
      <w:r w:rsidR="00BF7279">
        <w:rPr>
          <w:rFonts w:ascii="Times New Roman" w:hAnsi="Times New Roman" w:cs="Times New Roman"/>
          <w:sz w:val="24"/>
          <w:szCs w:val="24"/>
        </w:rPr>
        <w:t>.</w:t>
      </w:r>
      <w:r w:rsidR="004D07BD" w:rsidRPr="00BC5D88">
        <w:rPr>
          <w:rFonts w:ascii="Times New Roman" w:hAnsi="Times New Roman" w:cs="Times New Roman"/>
          <w:sz w:val="24"/>
          <w:szCs w:val="24"/>
        </w:rPr>
        <w:t xml:space="preserve"> (2011:5) emphasises the need for practitioners to co-construct play activities</w:t>
      </w:r>
      <w:r w:rsidR="0078315C" w:rsidRPr="00BC5D88">
        <w:rPr>
          <w:rFonts w:ascii="Times New Roman" w:hAnsi="Times New Roman" w:cs="Times New Roman"/>
          <w:sz w:val="24"/>
          <w:szCs w:val="24"/>
        </w:rPr>
        <w:t xml:space="preserve"> with children</w:t>
      </w:r>
      <w:r w:rsidR="004D07BD" w:rsidRPr="00BC5D88">
        <w:rPr>
          <w:rFonts w:ascii="Times New Roman" w:hAnsi="Times New Roman" w:cs="Times New Roman"/>
          <w:sz w:val="24"/>
          <w:szCs w:val="24"/>
        </w:rPr>
        <w:t xml:space="preserve"> afford</w:t>
      </w:r>
      <w:r w:rsidR="0078315C" w:rsidRPr="00BC5D88">
        <w:rPr>
          <w:rFonts w:ascii="Times New Roman" w:hAnsi="Times New Roman" w:cs="Times New Roman"/>
          <w:sz w:val="24"/>
          <w:szCs w:val="24"/>
        </w:rPr>
        <w:t>ing</w:t>
      </w:r>
      <w:r w:rsidR="004D07BD" w:rsidRPr="00BC5D88">
        <w:rPr>
          <w:rFonts w:ascii="Times New Roman" w:hAnsi="Times New Roman" w:cs="Times New Roman"/>
          <w:sz w:val="24"/>
          <w:szCs w:val="24"/>
        </w:rPr>
        <w:t xml:space="preserve"> children the opportunities for more choice and control, when this is achieved children are more likely to see a wider range of activities as play.</w:t>
      </w:r>
    </w:p>
    <w:p w14:paraId="7669A5F1" w14:textId="3F11BDF8" w:rsidR="00122585" w:rsidRPr="00BC5D88" w:rsidRDefault="00670258"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 xml:space="preserve">Overall, </w:t>
      </w:r>
      <w:r w:rsidR="004B375C" w:rsidRPr="00BC5D88">
        <w:rPr>
          <w:rFonts w:ascii="Times New Roman" w:hAnsi="Times New Roman" w:cs="Times New Roman"/>
          <w:sz w:val="24"/>
          <w:szCs w:val="24"/>
        </w:rPr>
        <w:t xml:space="preserve">Welsh Government </w:t>
      </w:r>
      <w:r w:rsidR="0000567E" w:rsidRPr="00BC5D88">
        <w:rPr>
          <w:rFonts w:ascii="Times New Roman" w:hAnsi="Times New Roman" w:cs="Times New Roman"/>
          <w:sz w:val="24"/>
          <w:szCs w:val="24"/>
        </w:rPr>
        <w:t>(2014</w:t>
      </w:r>
      <w:r w:rsidR="002070E1" w:rsidRPr="00BC5D88">
        <w:rPr>
          <w:rFonts w:ascii="Times New Roman" w:hAnsi="Times New Roman" w:cs="Times New Roman"/>
          <w:sz w:val="24"/>
          <w:szCs w:val="24"/>
        </w:rPr>
        <w:t>a</w:t>
      </w:r>
      <w:r w:rsidR="0000567E" w:rsidRPr="00BC5D88">
        <w:rPr>
          <w:rFonts w:ascii="Times New Roman" w:hAnsi="Times New Roman" w:cs="Times New Roman"/>
          <w:sz w:val="24"/>
          <w:szCs w:val="24"/>
        </w:rPr>
        <w:t xml:space="preserve">:50) suggests that Foundation phase has worked very well within Nursery and Reception, with many Nursery teachers noting little change to what they were already implementing.  However, Taylor, </w:t>
      </w:r>
      <w:proofErr w:type="gramStart"/>
      <w:r w:rsidR="0000567E" w:rsidRPr="00BC5D88">
        <w:rPr>
          <w:rFonts w:ascii="Times New Roman" w:hAnsi="Times New Roman" w:cs="Times New Roman"/>
          <w:sz w:val="24"/>
          <w:szCs w:val="24"/>
        </w:rPr>
        <w:t>Rhys</w:t>
      </w:r>
      <w:proofErr w:type="gramEnd"/>
      <w:r w:rsidR="0000567E" w:rsidRPr="00BC5D88">
        <w:rPr>
          <w:rFonts w:ascii="Times New Roman" w:hAnsi="Times New Roman" w:cs="Times New Roman"/>
          <w:sz w:val="24"/>
          <w:szCs w:val="24"/>
        </w:rPr>
        <w:t xml:space="preserve"> and Waldron (2014) explain that the first hand, practical and play based pedagogies that were frequently seen in the early </w:t>
      </w:r>
      <w:r w:rsidR="007D2A94" w:rsidRPr="00BC5D88">
        <w:rPr>
          <w:rFonts w:ascii="Times New Roman" w:hAnsi="Times New Roman" w:cs="Times New Roman"/>
          <w:sz w:val="24"/>
          <w:szCs w:val="24"/>
        </w:rPr>
        <w:t>year’s</w:t>
      </w:r>
      <w:r w:rsidR="0000567E" w:rsidRPr="00BC5D88">
        <w:rPr>
          <w:rFonts w:ascii="Times New Roman" w:hAnsi="Times New Roman" w:cs="Times New Roman"/>
          <w:sz w:val="24"/>
          <w:szCs w:val="24"/>
        </w:rPr>
        <w:t xml:space="preserve"> classrooms were seen less often in years 1 and 2, suggesting that many schools had reinstated more formal </w:t>
      </w:r>
      <w:r w:rsidR="007D2A94" w:rsidRPr="00BC5D88">
        <w:rPr>
          <w:rFonts w:ascii="Times New Roman" w:hAnsi="Times New Roman" w:cs="Times New Roman"/>
          <w:sz w:val="24"/>
          <w:szCs w:val="24"/>
        </w:rPr>
        <w:t xml:space="preserve">sessions for numeracy and literacy to ensure that children were prepared for the reading and numeracy assessments at the end of year 2. </w:t>
      </w:r>
      <w:r w:rsidR="0014714F" w:rsidRPr="00BC5D88">
        <w:rPr>
          <w:rFonts w:ascii="Times New Roman" w:hAnsi="Times New Roman" w:cs="Times New Roman"/>
          <w:sz w:val="24"/>
          <w:szCs w:val="24"/>
        </w:rPr>
        <w:t>Department of Education (2017) expands by suggesting that after the transition from Reception to year 1 the play-based pedagogy moves from the proximal position to a peripheral position.</w:t>
      </w:r>
    </w:p>
    <w:p w14:paraId="754299CB" w14:textId="72522C38" w:rsidR="00122585" w:rsidRPr="00BC5D88" w:rsidRDefault="00903734"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 xml:space="preserve">However, </w:t>
      </w:r>
      <w:proofErr w:type="spellStart"/>
      <w:r w:rsidRPr="00BC5D88">
        <w:rPr>
          <w:rFonts w:ascii="Times New Roman" w:hAnsi="Times New Roman" w:cs="Times New Roman"/>
          <w:sz w:val="24"/>
          <w:szCs w:val="24"/>
        </w:rPr>
        <w:t>Stixrud</w:t>
      </w:r>
      <w:proofErr w:type="spellEnd"/>
      <w:r w:rsidRPr="00BC5D88">
        <w:rPr>
          <w:rFonts w:ascii="Times New Roman" w:hAnsi="Times New Roman" w:cs="Times New Roman"/>
          <w:sz w:val="24"/>
          <w:szCs w:val="24"/>
        </w:rPr>
        <w:t xml:space="preserve"> and Johnson (2018) suggest that this could be due to children </w:t>
      </w:r>
      <w:r w:rsidR="00BC41CE" w:rsidRPr="00BC5D88">
        <w:rPr>
          <w:rFonts w:ascii="Times New Roman" w:hAnsi="Times New Roman" w:cs="Times New Roman"/>
          <w:sz w:val="24"/>
          <w:szCs w:val="24"/>
        </w:rPr>
        <w:t xml:space="preserve">being more developmentally ready to learn from age 6 to 7. </w:t>
      </w:r>
      <w:r w:rsidR="005347F7" w:rsidRPr="00BC5D88">
        <w:rPr>
          <w:rFonts w:ascii="Times New Roman" w:hAnsi="Times New Roman" w:cs="Times New Roman"/>
          <w:sz w:val="24"/>
          <w:szCs w:val="24"/>
        </w:rPr>
        <w:t xml:space="preserve">This is </w:t>
      </w:r>
      <w:r w:rsidR="00527365" w:rsidRPr="00BC5D88">
        <w:rPr>
          <w:rFonts w:ascii="Times New Roman" w:hAnsi="Times New Roman" w:cs="Times New Roman"/>
          <w:sz w:val="24"/>
          <w:szCs w:val="24"/>
        </w:rPr>
        <w:t xml:space="preserve">further </w:t>
      </w:r>
      <w:r w:rsidR="005347F7" w:rsidRPr="00BC5D88">
        <w:rPr>
          <w:rFonts w:ascii="Times New Roman" w:hAnsi="Times New Roman" w:cs="Times New Roman"/>
          <w:sz w:val="24"/>
          <w:szCs w:val="24"/>
        </w:rPr>
        <w:t xml:space="preserve">supported by Professor Donald Christie, cited in BBC News (2016) who agrees that many children are not ready to learn at age 4 and a half when they first enter full time education and that by postponing academic learning until age 7 </w:t>
      </w:r>
      <w:r w:rsidR="00967860" w:rsidRPr="00BC5D88">
        <w:rPr>
          <w:rFonts w:ascii="Times New Roman" w:hAnsi="Times New Roman" w:cs="Times New Roman"/>
          <w:sz w:val="24"/>
          <w:szCs w:val="24"/>
        </w:rPr>
        <w:t xml:space="preserve">this </w:t>
      </w:r>
      <w:r w:rsidR="00527365" w:rsidRPr="00BC5D88">
        <w:rPr>
          <w:rFonts w:ascii="Times New Roman" w:hAnsi="Times New Roman" w:cs="Times New Roman"/>
          <w:sz w:val="24"/>
          <w:szCs w:val="24"/>
        </w:rPr>
        <w:t>will</w:t>
      </w:r>
      <w:r w:rsidR="005347F7" w:rsidRPr="00BC5D88">
        <w:rPr>
          <w:rFonts w:ascii="Times New Roman" w:hAnsi="Times New Roman" w:cs="Times New Roman"/>
          <w:sz w:val="24"/>
          <w:szCs w:val="24"/>
        </w:rPr>
        <w:t xml:space="preserve"> allow</w:t>
      </w:r>
      <w:r w:rsidR="00527365" w:rsidRPr="00BC5D88">
        <w:rPr>
          <w:rFonts w:ascii="Times New Roman" w:hAnsi="Times New Roman" w:cs="Times New Roman"/>
          <w:sz w:val="24"/>
          <w:szCs w:val="24"/>
        </w:rPr>
        <w:t xml:space="preserve"> children</w:t>
      </w:r>
      <w:r w:rsidR="005347F7" w:rsidRPr="00BC5D88">
        <w:rPr>
          <w:rFonts w:ascii="Times New Roman" w:hAnsi="Times New Roman" w:cs="Times New Roman"/>
          <w:sz w:val="24"/>
          <w:szCs w:val="24"/>
        </w:rPr>
        <w:t xml:space="preserve"> to mature and become ready to learn. </w:t>
      </w:r>
      <w:r w:rsidR="00915351" w:rsidRPr="00BC5D88">
        <w:rPr>
          <w:rFonts w:ascii="Times New Roman" w:hAnsi="Times New Roman" w:cs="Times New Roman"/>
          <w:sz w:val="24"/>
          <w:szCs w:val="24"/>
        </w:rPr>
        <w:t>Vygotsky (1978) cited in Whitebread et al</w:t>
      </w:r>
      <w:r w:rsidR="00BF7279">
        <w:rPr>
          <w:rFonts w:ascii="Times New Roman" w:hAnsi="Times New Roman" w:cs="Times New Roman"/>
          <w:sz w:val="24"/>
          <w:szCs w:val="24"/>
        </w:rPr>
        <w:t>.</w:t>
      </w:r>
      <w:r w:rsidR="00915351" w:rsidRPr="00BC5D88">
        <w:rPr>
          <w:rFonts w:ascii="Times New Roman" w:hAnsi="Times New Roman" w:cs="Times New Roman"/>
          <w:sz w:val="24"/>
          <w:szCs w:val="24"/>
        </w:rPr>
        <w:t xml:space="preserve"> (2017) suggests that child led play allows children to control their own activity and set themselves appropriate challenges, creating their own zone of proximal development, so it could therefore be argued that you may see less “play” as children who feel ready are opting to partake in more of the class challenges. </w:t>
      </w:r>
    </w:p>
    <w:p w14:paraId="0038D8F3" w14:textId="6530531C" w:rsidR="00E64E9D" w:rsidRDefault="00341540"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Nicholson (2018) reports that research shows many practitioners raised concerns over how to maintain a play</w:t>
      </w:r>
      <w:r w:rsidR="00794340" w:rsidRPr="00BC5D88">
        <w:rPr>
          <w:rFonts w:ascii="Times New Roman" w:hAnsi="Times New Roman" w:cs="Times New Roman"/>
          <w:sz w:val="24"/>
          <w:szCs w:val="24"/>
        </w:rPr>
        <w:t>-</w:t>
      </w:r>
      <w:r w:rsidRPr="00BC5D88">
        <w:rPr>
          <w:rFonts w:ascii="Times New Roman" w:hAnsi="Times New Roman" w:cs="Times New Roman"/>
          <w:sz w:val="24"/>
          <w:szCs w:val="24"/>
        </w:rPr>
        <w:t xml:space="preserve">based pedagogy whilst covering all aspects of the curriculum, with many practitioners feeling torn between delivering the curriculum </w:t>
      </w:r>
      <w:r w:rsidR="00C4545A" w:rsidRPr="00BC5D88">
        <w:rPr>
          <w:rFonts w:ascii="Times New Roman" w:hAnsi="Times New Roman" w:cs="Times New Roman"/>
          <w:sz w:val="24"/>
          <w:szCs w:val="24"/>
        </w:rPr>
        <w:t>and wanting to maintain the play</w:t>
      </w:r>
      <w:r w:rsidR="00967860" w:rsidRPr="00BC5D88">
        <w:rPr>
          <w:rFonts w:ascii="Times New Roman" w:hAnsi="Times New Roman" w:cs="Times New Roman"/>
          <w:sz w:val="24"/>
          <w:szCs w:val="24"/>
        </w:rPr>
        <w:t>-</w:t>
      </w:r>
      <w:r w:rsidR="00C4545A" w:rsidRPr="00BC5D88">
        <w:rPr>
          <w:rFonts w:ascii="Times New Roman" w:hAnsi="Times New Roman" w:cs="Times New Roman"/>
          <w:sz w:val="24"/>
          <w:szCs w:val="24"/>
        </w:rPr>
        <w:t>based learning that children are used to, explaining that they understand the benefits and do believe it can accelerate learning.</w:t>
      </w:r>
      <w:r w:rsidRPr="00BC5D88">
        <w:rPr>
          <w:rFonts w:ascii="Times New Roman" w:hAnsi="Times New Roman" w:cs="Times New Roman"/>
          <w:sz w:val="24"/>
          <w:szCs w:val="24"/>
        </w:rPr>
        <w:t xml:space="preserve"> </w:t>
      </w:r>
      <w:r w:rsidR="006701B8" w:rsidRPr="00BC5D88">
        <w:rPr>
          <w:rFonts w:ascii="Times New Roman" w:hAnsi="Times New Roman" w:cs="Times New Roman"/>
          <w:sz w:val="24"/>
          <w:szCs w:val="24"/>
        </w:rPr>
        <w:t xml:space="preserve">With Department of Education (2017) suggesting many practitioners use play as an incentive </w:t>
      </w:r>
      <w:r w:rsidR="00122585" w:rsidRPr="00BC5D88">
        <w:rPr>
          <w:rFonts w:ascii="Times New Roman" w:hAnsi="Times New Roman" w:cs="Times New Roman"/>
          <w:sz w:val="24"/>
          <w:szCs w:val="24"/>
        </w:rPr>
        <w:t xml:space="preserve">to get the work done </w:t>
      </w:r>
      <w:r w:rsidR="006701B8" w:rsidRPr="00BC5D88">
        <w:rPr>
          <w:rFonts w:ascii="Times New Roman" w:hAnsi="Times New Roman" w:cs="Times New Roman"/>
          <w:sz w:val="24"/>
          <w:szCs w:val="24"/>
        </w:rPr>
        <w:t>rather than a pedagogical approach.</w:t>
      </w:r>
      <w:r w:rsidR="00E213C7" w:rsidRPr="00BC5D88">
        <w:rPr>
          <w:rFonts w:ascii="Times New Roman" w:hAnsi="Times New Roman" w:cs="Times New Roman"/>
          <w:sz w:val="24"/>
          <w:szCs w:val="24"/>
        </w:rPr>
        <w:t xml:space="preserve"> Welsh Assembly Government 2008b:41) explain that resources and activities need to be developmentally appropriate to enable children to consolidate existing learning and promote the acquisition of new skills, knowledge and understanding. </w:t>
      </w:r>
      <w:r w:rsidRPr="00BC5D88">
        <w:rPr>
          <w:rFonts w:ascii="Times New Roman" w:hAnsi="Times New Roman" w:cs="Times New Roman"/>
          <w:sz w:val="24"/>
          <w:szCs w:val="24"/>
        </w:rPr>
        <w:t xml:space="preserve"> </w:t>
      </w:r>
      <w:r w:rsidR="00E64E9D" w:rsidRPr="00BC5D88">
        <w:rPr>
          <w:rFonts w:ascii="Times New Roman" w:hAnsi="Times New Roman" w:cs="Times New Roman"/>
          <w:sz w:val="24"/>
          <w:szCs w:val="24"/>
        </w:rPr>
        <w:t xml:space="preserve">Taylor, </w:t>
      </w:r>
      <w:proofErr w:type="gramStart"/>
      <w:r w:rsidR="00E64E9D" w:rsidRPr="00BC5D88">
        <w:rPr>
          <w:rFonts w:ascii="Times New Roman" w:hAnsi="Times New Roman" w:cs="Times New Roman"/>
          <w:sz w:val="24"/>
          <w:szCs w:val="24"/>
        </w:rPr>
        <w:t>Rhys</w:t>
      </w:r>
      <w:proofErr w:type="gramEnd"/>
      <w:r w:rsidR="00E64E9D" w:rsidRPr="00BC5D88">
        <w:rPr>
          <w:rFonts w:ascii="Times New Roman" w:hAnsi="Times New Roman" w:cs="Times New Roman"/>
          <w:sz w:val="24"/>
          <w:szCs w:val="24"/>
        </w:rPr>
        <w:t xml:space="preserve"> and Waldron </w:t>
      </w:r>
      <w:r w:rsidR="00E64E9D" w:rsidRPr="00BC5D88">
        <w:rPr>
          <w:rFonts w:ascii="Times New Roman" w:hAnsi="Times New Roman" w:cs="Times New Roman"/>
          <w:sz w:val="24"/>
          <w:szCs w:val="24"/>
        </w:rPr>
        <w:lastRenderedPageBreak/>
        <w:t>(2014</w:t>
      </w:r>
      <w:r w:rsidR="00527365" w:rsidRPr="00BC5D88">
        <w:rPr>
          <w:rFonts w:ascii="Times New Roman" w:hAnsi="Times New Roman" w:cs="Times New Roman"/>
          <w:sz w:val="24"/>
          <w:szCs w:val="24"/>
        </w:rPr>
        <w:t>:5</w:t>
      </w:r>
      <w:r w:rsidR="00E64E9D" w:rsidRPr="00BC5D88">
        <w:rPr>
          <w:rFonts w:ascii="Times New Roman" w:hAnsi="Times New Roman" w:cs="Times New Roman"/>
          <w:sz w:val="24"/>
          <w:szCs w:val="24"/>
        </w:rPr>
        <w:t xml:space="preserve">) suggest that training and guidance on how practitioners can use foundation phase pedagogies </w:t>
      </w:r>
      <w:r w:rsidR="00794340" w:rsidRPr="00BC5D88">
        <w:rPr>
          <w:rFonts w:ascii="Times New Roman" w:hAnsi="Times New Roman" w:cs="Times New Roman"/>
          <w:sz w:val="24"/>
          <w:szCs w:val="24"/>
        </w:rPr>
        <w:t>with</w:t>
      </w:r>
      <w:r w:rsidR="00E64E9D" w:rsidRPr="00BC5D88">
        <w:rPr>
          <w:rFonts w:ascii="Times New Roman" w:hAnsi="Times New Roman" w:cs="Times New Roman"/>
          <w:sz w:val="24"/>
          <w:szCs w:val="24"/>
        </w:rPr>
        <w:t xml:space="preserve">in year 1 and 2 to create more sophisticated play opportunities </w:t>
      </w:r>
      <w:r w:rsidR="00794340" w:rsidRPr="00BC5D88">
        <w:rPr>
          <w:rFonts w:ascii="Times New Roman" w:hAnsi="Times New Roman" w:cs="Times New Roman"/>
          <w:sz w:val="24"/>
          <w:szCs w:val="24"/>
        </w:rPr>
        <w:t>which</w:t>
      </w:r>
      <w:r w:rsidR="00E64E9D" w:rsidRPr="00BC5D88">
        <w:rPr>
          <w:rFonts w:ascii="Times New Roman" w:hAnsi="Times New Roman" w:cs="Times New Roman"/>
          <w:sz w:val="24"/>
          <w:szCs w:val="24"/>
        </w:rPr>
        <w:t xml:space="preserve"> can help aid practitioners in maintaining play-based learning and still raising the outcomes in children’s literacy and numeracy skills. </w:t>
      </w:r>
      <w:r w:rsidR="00E64E9D" w:rsidRPr="00BC5D88">
        <w:rPr>
          <w:rFonts w:ascii="Times New Roman" w:hAnsi="Times New Roman" w:cs="Times New Roman"/>
          <w:color w:val="FF0000"/>
          <w:sz w:val="24"/>
          <w:szCs w:val="24"/>
        </w:rPr>
        <w:t xml:space="preserve"> </w:t>
      </w:r>
      <w:r w:rsidR="00D84884" w:rsidRPr="00BC5D88">
        <w:rPr>
          <w:rFonts w:ascii="Times New Roman" w:hAnsi="Times New Roman" w:cs="Times New Roman"/>
          <w:sz w:val="24"/>
          <w:szCs w:val="24"/>
        </w:rPr>
        <w:t>Moreover, Welsh Government (2014</w:t>
      </w:r>
      <w:r w:rsidR="002070E1" w:rsidRPr="00BC5D88">
        <w:rPr>
          <w:rFonts w:ascii="Times New Roman" w:hAnsi="Times New Roman" w:cs="Times New Roman"/>
          <w:sz w:val="24"/>
          <w:szCs w:val="24"/>
        </w:rPr>
        <w:t>a</w:t>
      </w:r>
      <w:r w:rsidR="00D84884" w:rsidRPr="00BC5D88">
        <w:rPr>
          <w:rFonts w:ascii="Times New Roman" w:hAnsi="Times New Roman" w:cs="Times New Roman"/>
          <w:sz w:val="24"/>
          <w:szCs w:val="24"/>
        </w:rPr>
        <w:t xml:space="preserve">:38) suggest that when staff are trained well with a sound understanding of child development </w:t>
      </w:r>
      <w:r w:rsidR="00635966" w:rsidRPr="00BC5D88">
        <w:rPr>
          <w:rFonts w:ascii="Times New Roman" w:hAnsi="Times New Roman" w:cs="Times New Roman"/>
          <w:sz w:val="24"/>
          <w:szCs w:val="24"/>
        </w:rPr>
        <w:t>and pedagogy it will result in a higher quality provision</w:t>
      </w:r>
      <w:r w:rsidR="00967860" w:rsidRPr="00BC5D88">
        <w:rPr>
          <w:rFonts w:ascii="Times New Roman" w:hAnsi="Times New Roman" w:cs="Times New Roman"/>
          <w:sz w:val="24"/>
          <w:szCs w:val="24"/>
        </w:rPr>
        <w:t xml:space="preserve"> for all</w:t>
      </w:r>
      <w:r w:rsidR="00635966" w:rsidRPr="00BC5D88">
        <w:rPr>
          <w:rFonts w:ascii="Times New Roman" w:hAnsi="Times New Roman" w:cs="Times New Roman"/>
          <w:sz w:val="24"/>
          <w:szCs w:val="24"/>
        </w:rPr>
        <w:t>.</w:t>
      </w:r>
    </w:p>
    <w:p w14:paraId="0691FC81" w14:textId="73FD02E6" w:rsidR="004876F3" w:rsidRPr="00BC5D88" w:rsidRDefault="004876F3" w:rsidP="004876F3">
      <w:pPr>
        <w:spacing w:line="360" w:lineRule="auto"/>
        <w:jc w:val="both"/>
        <w:rPr>
          <w:rStyle w:val="Hyperlink"/>
          <w:rFonts w:ascii="Times New Roman" w:hAnsi="Times New Roman" w:cs="Times New Roman"/>
          <w:sz w:val="24"/>
          <w:szCs w:val="24"/>
        </w:rPr>
      </w:pPr>
      <w:r>
        <w:rPr>
          <w:rFonts w:ascii="Times New Roman" w:hAnsi="Times New Roman" w:cs="Times New Roman"/>
          <w:sz w:val="24"/>
          <w:szCs w:val="24"/>
        </w:rPr>
        <w:t xml:space="preserve">However, </w:t>
      </w:r>
      <w:r w:rsidRPr="00BC5D88">
        <w:rPr>
          <w:rFonts w:ascii="Times New Roman" w:hAnsi="Times New Roman" w:cs="Times New Roman"/>
          <w:sz w:val="24"/>
          <w:szCs w:val="24"/>
        </w:rPr>
        <w:t xml:space="preserve">Sandberg et al (2007:317) cited in </w:t>
      </w:r>
      <w:proofErr w:type="spellStart"/>
      <w:r w:rsidRPr="00BC5D88">
        <w:rPr>
          <w:rFonts w:ascii="Times New Roman" w:hAnsi="Times New Roman" w:cs="Times New Roman"/>
          <w:sz w:val="24"/>
          <w:szCs w:val="24"/>
        </w:rPr>
        <w:t>Nutkins</w:t>
      </w:r>
      <w:proofErr w:type="spellEnd"/>
      <w:r w:rsidRPr="00BC5D88">
        <w:rPr>
          <w:rFonts w:ascii="Times New Roman" w:hAnsi="Times New Roman" w:cs="Times New Roman"/>
          <w:sz w:val="24"/>
          <w:szCs w:val="24"/>
        </w:rPr>
        <w:t xml:space="preserve">, McDonald and Stephen (2013:329) suggests that Continued Professional Development can have a radical impact on practice, stating that staff in Sweden and Other Scandinavian Countries take part in the latest Educational research on Children’s learning and development, which helps to influence their views and attitudes. The Department of Education (2013:26:27) carried out research to compare international childcare systems, finding that Finland and the Netherlands had a higher staff to child ratio, relatively higher levels of regulation compared to other European countries and higher levels of staff training requirements.  However, the findings suggest that the United Kingdom received the highest score for training and qualifications for staff, although the Independent Stocktake review carried out by Professor Imram Siraj (Welsh Government, 2014a:4) suggests that this training needs to be fit for purpose for the targeted audience paying attention to how Foundation phase sits with other policy directions such as National Literacy and Numeracy Framework (Welsh Government, 2013). </w:t>
      </w:r>
      <w:r>
        <w:rPr>
          <w:rFonts w:ascii="Times New Roman" w:hAnsi="Times New Roman" w:cs="Times New Roman"/>
          <w:sz w:val="24"/>
          <w:szCs w:val="24"/>
        </w:rPr>
        <w:t xml:space="preserve">Moreover, </w:t>
      </w:r>
      <w:r w:rsidRPr="00BC5D88">
        <w:rPr>
          <w:rFonts w:ascii="Times New Roman" w:hAnsi="Times New Roman" w:cs="Times New Roman"/>
          <w:sz w:val="24"/>
          <w:szCs w:val="24"/>
        </w:rPr>
        <w:t xml:space="preserve">suggesting that areas of training to support and develop the understanding of how children learn and develop need to be strengthened. </w:t>
      </w:r>
    </w:p>
    <w:p w14:paraId="30036B27" w14:textId="6962318B" w:rsidR="00432A71" w:rsidRPr="00BC5D88" w:rsidRDefault="00C61985"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Looking at the education system in Finland</w:t>
      </w:r>
      <w:r w:rsidR="00967860" w:rsidRPr="00BC5D88">
        <w:rPr>
          <w:rFonts w:ascii="Times New Roman" w:hAnsi="Times New Roman" w:cs="Times New Roman"/>
          <w:sz w:val="24"/>
          <w:szCs w:val="24"/>
        </w:rPr>
        <w:t xml:space="preserve"> which according to World Economic Forum (2019) is considered one of the best education systems in the world, </w:t>
      </w:r>
      <w:r w:rsidRPr="00BC5D88">
        <w:rPr>
          <w:rFonts w:ascii="Times New Roman" w:hAnsi="Times New Roman" w:cs="Times New Roman"/>
          <w:sz w:val="24"/>
          <w:szCs w:val="24"/>
        </w:rPr>
        <w:t>children do not start</w:t>
      </w:r>
      <w:r w:rsidR="00CC67E6" w:rsidRPr="00BC5D88">
        <w:rPr>
          <w:rFonts w:ascii="Times New Roman" w:hAnsi="Times New Roman" w:cs="Times New Roman"/>
          <w:sz w:val="24"/>
          <w:szCs w:val="24"/>
        </w:rPr>
        <w:t xml:space="preserve"> compulsory</w:t>
      </w:r>
      <w:r w:rsidRPr="00BC5D88">
        <w:rPr>
          <w:rFonts w:ascii="Times New Roman" w:hAnsi="Times New Roman" w:cs="Times New Roman"/>
          <w:sz w:val="24"/>
          <w:szCs w:val="24"/>
        </w:rPr>
        <w:t xml:space="preserve"> school until age 7 </w:t>
      </w:r>
      <w:r w:rsidR="00A24538" w:rsidRPr="00BC5D88">
        <w:rPr>
          <w:rFonts w:ascii="Times New Roman" w:hAnsi="Times New Roman" w:cs="Times New Roman"/>
          <w:sz w:val="24"/>
          <w:szCs w:val="24"/>
        </w:rPr>
        <w:t xml:space="preserve">(BBC News, 2016) Tinna </w:t>
      </w:r>
      <w:proofErr w:type="spellStart"/>
      <w:r w:rsidR="00A24538" w:rsidRPr="00BC5D88">
        <w:rPr>
          <w:rFonts w:ascii="Times New Roman" w:hAnsi="Times New Roman" w:cs="Times New Roman"/>
          <w:sz w:val="24"/>
          <w:szCs w:val="24"/>
        </w:rPr>
        <w:t>Majoniemi</w:t>
      </w:r>
      <w:proofErr w:type="spellEnd"/>
      <w:r w:rsidR="00595380" w:rsidRPr="00BC5D88">
        <w:rPr>
          <w:rFonts w:ascii="Times New Roman" w:hAnsi="Times New Roman" w:cs="Times New Roman"/>
          <w:sz w:val="24"/>
          <w:szCs w:val="24"/>
        </w:rPr>
        <w:t xml:space="preserve"> cited in The Guardian (</w:t>
      </w:r>
      <w:r w:rsidR="00184DC5" w:rsidRPr="00BC5D88">
        <w:rPr>
          <w:rFonts w:ascii="Times New Roman" w:hAnsi="Times New Roman" w:cs="Times New Roman"/>
          <w:sz w:val="24"/>
          <w:szCs w:val="24"/>
        </w:rPr>
        <w:t>2016</w:t>
      </w:r>
      <w:r w:rsidR="00595380" w:rsidRPr="00BC5D88">
        <w:rPr>
          <w:rFonts w:ascii="Times New Roman" w:hAnsi="Times New Roman" w:cs="Times New Roman"/>
          <w:sz w:val="24"/>
          <w:szCs w:val="24"/>
        </w:rPr>
        <w:t xml:space="preserve">) believes that children are not ready to start school </w:t>
      </w:r>
      <w:r w:rsidR="00BA0E42" w:rsidRPr="00BC5D88">
        <w:rPr>
          <w:rFonts w:ascii="Times New Roman" w:hAnsi="Times New Roman" w:cs="Times New Roman"/>
          <w:sz w:val="24"/>
          <w:szCs w:val="24"/>
        </w:rPr>
        <w:t xml:space="preserve">before that </w:t>
      </w:r>
      <w:r w:rsidR="00595380" w:rsidRPr="00BC5D88">
        <w:rPr>
          <w:rFonts w:ascii="Times New Roman" w:hAnsi="Times New Roman" w:cs="Times New Roman"/>
          <w:sz w:val="24"/>
          <w:szCs w:val="24"/>
        </w:rPr>
        <w:t>and should be afforded the time to play, be creative and physically active. According to The Guardian (</w:t>
      </w:r>
      <w:r w:rsidR="00184DC5" w:rsidRPr="00BC5D88">
        <w:rPr>
          <w:rFonts w:ascii="Times New Roman" w:hAnsi="Times New Roman" w:cs="Times New Roman"/>
          <w:sz w:val="24"/>
          <w:szCs w:val="24"/>
        </w:rPr>
        <w:t>2016</w:t>
      </w:r>
      <w:r w:rsidR="00595380" w:rsidRPr="00BC5D88">
        <w:rPr>
          <w:rFonts w:ascii="Times New Roman" w:hAnsi="Times New Roman" w:cs="Times New Roman"/>
          <w:sz w:val="24"/>
          <w:szCs w:val="24"/>
        </w:rPr>
        <w:t xml:space="preserve">) and </w:t>
      </w:r>
      <w:r w:rsidR="004829D2" w:rsidRPr="00BC5D88">
        <w:rPr>
          <w:rFonts w:ascii="Times New Roman" w:hAnsi="Times New Roman" w:cs="Times New Roman"/>
          <w:sz w:val="24"/>
          <w:szCs w:val="24"/>
        </w:rPr>
        <w:t>Education Finland (</w:t>
      </w:r>
      <w:r w:rsidR="00184DC5" w:rsidRPr="00BC5D88">
        <w:rPr>
          <w:rFonts w:ascii="Times New Roman" w:hAnsi="Times New Roman" w:cs="Times New Roman"/>
          <w:sz w:val="24"/>
          <w:szCs w:val="24"/>
        </w:rPr>
        <w:t>no date</w:t>
      </w:r>
      <w:r w:rsidR="004829D2" w:rsidRPr="00BC5D88">
        <w:rPr>
          <w:rFonts w:ascii="Times New Roman" w:hAnsi="Times New Roman" w:cs="Times New Roman"/>
          <w:sz w:val="24"/>
          <w:szCs w:val="24"/>
        </w:rPr>
        <w:t xml:space="preserve">) </w:t>
      </w:r>
      <w:r w:rsidR="00BF7279">
        <w:rPr>
          <w:rFonts w:ascii="Times New Roman" w:hAnsi="Times New Roman" w:cs="Times New Roman"/>
          <w:sz w:val="24"/>
          <w:szCs w:val="24"/>
        </w:rPr>
        <w:t xml:space="preserve">during </w:t>
      </w:r>
      <w:r w:rsidR="004829D2" w:rsidRPr="00BC5D88">
        <w:rPr>
          <w:rFonts w:ascii="Times New Roman" w:hAnsi="Times New Roman" w:cs="Times New Roman"/>
          <w:sz w:val="24"/>
          <w:szCs w:val="24"/>
        </w:rPr>
        <w:t xml:space="preserve">the early year’s emphasis should be placed on play, discovery, collaboration and learning to take responsibility for own actions, as well as the promotion of health and well-being.  </w:t>
      </w:r>
      <w:r w:rsidR="00C77C1A" w:rsidRPr="00BC5D88">
        <w:rPr>
          <w:rFonts w:ascii="Times New Roman" w:hAnsi="Times New Roman" w:cs="Times New Roman"/>
          <w:sz w:val="24"/>
          <w:szCs w:val="24"/>
        </w:rPr>
        <w:t xml:space="preserve">This is supported by Finnish Educational expert Pasi Sahlberg cited in The Guardian (2016) who states that the main goal of Kindergarten in Finland is to ensure children are happy and responsible </w:t>
      </w:r>
      <w:r w:rsidR="00E22DC4" w:rsidRPr="00BC5D88">
        <w:rPr>
          <w:rFonts w:ascii="Times New Roman" w:hAnsi="Times New Roman" w:cs="Times New Roman"/>
          <w:sz w:val="24"/>
          <w:szCs w:val="24"/>
        </w:rPr>
        <w:t>individuals rather than focussing on preparing children for school academically.</w:t>
      </w:r>
    </w:p>
    <w:p w14:paraId="301B339F" w14:textId="005DCDDB" w:rsidR="006E6DD6" w:rsidRPr="00BC5D88" w:rsidRDefault="006E6DD6"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lastRenderedPageBreak/>
        <w:t xml:space="preserve">Research carried out by professor Whitebread (Whitebread, 2012) suggests that practitioners in Denmark, Germany and Sweden believe children are provided with ample opportunities to play. </w:t>
      </w:r>
      <w:r w:rsidR="00DA45A2" w:rsidRPr="00BC5D88">
        <w:rPr>
          <w:rFonts w:ascii="Times New Roman" w:hAnsi="Times New Roman" w:cs="Times New Roman"/>
          <w:sz w:val="24"/>
          <w:szCs w:val="24"/>
        </w:rPr>
        <w:t>Whereas</w:t>
      </w:r>
      <w:r w:rsidRPr="00BC5D88">
        <w:rPr>
          <w:rFonts w:ascii="Times New Roman" w:hAnsi="Times New Roman" w:cs="Times New Roman"/>
          <w:sz w:val="24"/>
          <w:szCs w:val="24"/>
        </w:rPr>
        <w:t xml:space="preserve"> Countries such as Italy, France, </w:t>
      </w:r>
      <w:proofErr w:type="spellStart"/>
      <w:r w:rsidRPr="00BC5D88">
        <w:rPr>
          <w:rFonts w:ascii="Times New Roman" w:hAnsi="Times New Roman" w:cs="Times New Roman"/>
          <w:sz w:val="24"/>
          <w:szCs w:val="24"/>
        </w:rPr>
        <w:t>Uk</w:t>
      </w:r>
      <w:proofErr w:type="spellEnd"/>
      <w:r w:rsidRPr="00BC5D88">
        <w:rPr>
          <w:rFonts w:ascii="Times New Roman" w:hAnsi="Times New Roman" w:cs="Times New Roman"/>
          <w:sz w:val="24"/>
          <w:szCs w:val="24"/>
        </w:rPr>
        <w:t xml:space="preserve"> and Spain do not feel that this is the case, suggesting that play is reduced </w:t>
      </w:r>
      <w:proofErr w:type="gramStart"/>
      <w:r w:rsidRPr="00BC5D88">
        <w:rPr>
          <w:rFonts w:ascii="Times New Roman" w:hAnsi="Times New Roman" w:cs="Times New Roman"/>
          <w:sz w:val="24"/>
          <w:szCs w:val="24"/>
        </w:rPr>
        <w:t>in order to</w:t>
      </w:r>
      <w:proofErr w:type="gramEnd"/>
      <w:r w:rsidRPr="00BC5D88">
        <w:rPr>
          <w:rFonts w:ascii="Times New Roman" w:hAnsi="Times New Roman" w:cs="Times New Roman"/>
          <w:sz w:val="24"/>
          <w:szCs w:val="24"/>
        </w:rPr>
        <w:t xml:space="preserve"> provide more</w:t>
      </w:r>
      <w:r w:rsidR="00DA45A2">
        <w:rPr>
          <w:rFonts w:ascii="Times New Roman" w:hAnsi="Times New Roman" w:cs="Times New Roman"/>
          <w:sz w:val="24"/>
          <w:szCs w:val="24"/>
        </w:rPr>
        <w:t xml:space="preserve"> time for</w:t>
      </w:r>
      <w:r w:rsidRPr="00BC5D88">
        <w:rPr>
          <w:rFonts w:ascii="Times New Roman" w:hAnsi="Times New Roman" w:cs="Times New Roman"/>
          <w:sz w:val="24"/>
          <w:szCs w:val="24"/>
        </w:rPr>
        <w:t xml:space="preserve"> learning, as many practitioners still cannot see the link between play and learning.</w:t>
      </w:r>
    </w:p>
    <w:p w14:paraId="29AD3E08" w14:textId="7FC84F9F" w:rsidR="00C979CC" w:rsidRPr="00BC5D88" w:rsidRDefault="004829D2"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There is also a strong emphasis placed on building strong relationships between the parent/carer and educator which is essential for the child’s well-being.</w:t>
      </w:r>
      <w:r w:rsidR="00BA0E42" w:rsidRPr="00BC5D88">
        <w:rPr>
          <w:rFonts w:ascii="Times New Roman" w:hAnsi="Times New Roman" w:cs="Times New Roman"/>
          <w:sz w:val="24"/>
          <w:szCs w:val="24"/>
        </w:rPr>
        <w:t xml:space="preserve"> This is supported by Bronfenbrenner who recognised the importance of building good relationships between the family and educators, suggesting that forging these positive relationships is essential in creating a balance for a child’s development and learning, stating that when there is </w:t>
      </w:r>
      <w:r w:rsidR="001B0F47" w:rsidRPr="00BC5D88">
        <w:rPr>
          <w:rFonts w:ascii="Times New Roman" w:hAnsi="Times New Roman" w:cs="Times New Roman"/>
          <w:sz w:val="24"/>
          <w:szCs w:val="24"/>
        </w:rPr>
        <w:t>effective communication between a child’s micro system it will create a positive environment for the child to thrive (Benjemin, 2015).</w:t>
      </w:r>
      <w:r w:rsidR="00DD390E" w:rsidRPr="00BC5D88">
        <w:rPr>
          <w:rFonts w:ascii="Times New Roman" w:hAnsi="Times New Roman" w:cs="Times New Roman"/>
          <w:sz w:val="24"/>
          <w:szCs w:val="24"/>
        </w:rPr>
        <w:t xml:space="preserve">  </w:t>
      </w:r>
      <w:proofErr w:type="gramStart"/>
      <w:r w:rsidR="00E22DC4" w:rsidRPr="00BC5D88">
        <w:rPr>
          <w:rFonts w:ascii="Times New Roman" w:hAnsi="Times New Roman" w:cs="Times New Roman"/>
          <w:sz w:val="24"/>
          <w:szCs w:val="24"/>
        </w:rPr>
        <w:t>Both of these</w:t>
      </w:r>
      <w:proofErr w:type="gramEnd"/>
      <w:r w:rsidR="00E22DC4" w:rsidRPr="00BC5D88">
        <w:rPr>
          <w:rFonts w:ascii="Times New Roman" w:hAnsi="Times New Roman" w:cs="Times New Roman"/>
          <w:sz w:val="24"/>
          <w:szCs w:val="24"/>
        </w:rPr>
        <w:t xml:space="preserve"> aspects are supported by the theories of John Dewey who stated that Education is a part of life, suggesting practitioners should support what the child need to know in the moment rather than preparing them for the future.  He also suggested that it was the role of the school to deepen and extend the values of home, stating tha</w:t>
      </w:r>
      <w:r w:rsidR="003D51D5" w:rsidRPr="00BC5D88">
        <w:rPr>
          <w:rFonts w:ascii="Times New Roman" w:hAnsi="Times New Roman" w:cs="Times New Roman"/>
          <w:sz w:val="24"/>
          <w:szCs w:val="24"/>
        </w:rPr>
        <w:t>t practitioners should be sensitive to the values and cultures of the families and community (Garhart Mooney, 2013).</w:t>
      </w:r>
    </w:p>
    <w:p w14:paraId="3FB7DC14" w14:textId="499BA7A4" w:rsidR="00D61B4D" w:rsidRPr="00BC5D88" w:rsidRDefault="00DD390E"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The Finnish Government support and assist parents to stay at home and care for their child up until age 3 if that is what the parent’s wish</w:t>
      </w:r>
      <w:r w:rsidR="00AF485B" w:rsidRPr="00BC5D88">
        <w:rPr>
          <w:rFonts w:ascii="Times New Roman" w:hAnsi="Times New Roman" w:cs="Times New Roman"/>
          <w:sz w:val="24"/>
          <w:szCs w:val="24"/>
        </w:rPr>
        <w:t xml:space="preserve"> </w:t>
      </w:r>
      <w:r w:rsidRPr="00BC5D88">
        <w:rPr>
          <w:rFonts w:ascii="Times New Roman" w:hAnsi="Times New Roman" w:cs="Times New Roman"/>
          <w:sz w:val="24"/>
          <w:szCs w:val="24"/>
        </w:rPr>
        <w:t>or they can choose to send their child to Early Childhood Education Centres, family day care or clubs and playground activities, all of which are heavily subsidized by the government (Finnish National Agency for Education, 2021</w:t>
      </w:r>
      <w:r w:rsidR="00FA7D01" w:rsidRPr="00BC5D88">
        <w:rPr>
          <w:rFonts w:ascii="Times New Roman" w:hAnsi="Times New Roman" w:cs="Times New Roman"/>
          <w:sz w:val="24"/>
          <w:szCs w:val="24"/>
        </w:rPr>
        <w:t>; World Economic Forum, 2021</w:t>
      </w:r>
      <w:r w:rsidRPr="00BC5D88">
        <w:rPr>
          <w:rFonts w:ascii="Times New Roman" w:hAnsi="Times New Roman" w:cs="Times New Roman"/>
          <w:sz w:val="24"/>
          <w:szCs w:val="24"/>
        </w:rPr>
        <w:t>).</w:t>
      </w:r>
      <w:r w:rsidR="00CC67E6" w:rsidRPr="00BC5D88">
        <w:rPr>
          <w:rFonts w:ascii="Times New Roman" w:hAnsi="Times New Roman" w:cs="Times New Roman"/>
          <w:sz w:val="24"/>
          <w:szCs w:val="24"/>
        </w:rPr>
        <w:t xml:space="preserve"> </w:t>
      </w:r>
      <w:r w:rsidR="0026774F" w:rsidRPr="00BC5D88">
        <w:rPr>
          <w:rFonts w:ascii="Times New Roman" w:hAnsi="Times New Roman" w:cs="Times New Roman"/>
          <w:sz w:val="24"/>
          <w:szCs w:val="24"/>
        </w:rPr>
        <w:t>It could therefore be suggested that due the children having strong attachment with care givers they are more likely to learn and explore their surrounding</w:t>
      </w:r>
      <w:r w:rsidR="00D52BA7" w:rsidRPr="00BC5D88">
        <w:rPr>
          <w:rFonts w:ascii="Times New Roman" w:hAnsi="Times New Roman" w:cs="Times New Roman"/>
          <w:sz w:val="24"/>
          <w:szCs w:val="24"/>
        </w:rPr>
        <w:t>s</w:t>
      </w:r>
      <w:r w:rsidR="0026774F" w:rsidRPr="00BC5D88">
        <w:rPr>
          <w:rFonts w:ascii="Times New Roman" w:hAnsi="Times New Roman" w:cs="Times New Roman"/>
          <w:sz w:val="24"/>
          <w:szCs w:val="24"/>
        </w:rPr>
        <w:t>.</w:t>
      </w:r>
      <w:r w:rsidR="00AF485B" w:rsidRPr="00BC5D88">
        <w:rPr>
          <w:rFonts w:ascii="Times New Roman" w:hAnsi="Times New Roman" w:cs="Times New Roman"/>
          <w:sz w:val="24"/>
          <w:szCs w:val="24"/>
        </w:rPr>
        <w:t xml:space="preserve"> This is supported by Maslow’s hierarchy of needs where he suggests that for child</w:t>
      </w:r>
      <w:r w:rsidR="00A70ADF" w:rsidRPr="00BC5D88">
        <w:rPr>
          <w:rFonts w:ascii="Times New Roman" w:hAnsi="Times New Roman" w:cs="Times New Roman"/>
          <w:sz w:val="24"/>
          <w:szCs w:val="24"/>
        </w:rPr>
        <w:t>ren to be able to progress and learn</w:t>
      </w:r>
      <w:r w:rsidR="00AF485B" w:rsidRPr="00BC5D88">
        <w:rPr>
          <w:rFonts w:ascii="Times New Roman" w:hAnsi="Times New Roman" w:cs="Times New Roman"/>
          <w:sz w:val="24"/>
          <w:szCs w:val="24"/>
        </w:rPr>
        <w:t xml:space="preserve"> </w:t>
      </w:r>
      <w:r w:rsidR="00A70ADF" w:rsidRPr="00BC5D88">
        <w:rPr>
          <w:rFonts w:ascii="Times New Roman" w:hAnsi="Times New Roman" w:cs="Times New Roman"/>
          <w:sz w:val="24"/>
          <w:szCs w:val="24"/>
        </w:rPr>
        <w:t>and go on to reach</w:t>
      </w:r>
      <w:r w:rsidR="00AF485B" w:rsidRPr="00BC5D88">
        <w:rPr>
          <w:rFonts w:ascii="Times New Roman" w:hAnsi="Times New Roman" w:cs="Times New Roman"/>
          <w:sz w:val="24"/>
          <w:szCs w:val="24"/>
        </w:rPr>
        <w:t xml:space="preserve"> their full protentional the</w:t>
      </w:r>
      <w:r w:rsidR="00A70ADF" w:rsidRPr="00BC5D88">
        <w:rPr>
          <w:rFonts w:ascii="Times New Roman" w:hAnsi="Times New Roman" w:cs="Times New Roman"/>
          <w:sz w:val="24"/>
          <w:szCs w:val="24"/>
        </w:rPr>
        <w:t>y</w:t>
      </w:r>
      <w:r w:rsidR="00AF485B" w:rsidRPr="00BC5D88">
        <w:rPr>
          <w:rFonts w:ascii="Times New Roman" w:hAnsi="Times New Roman" w:cs="Times New Roman"/>
          <w:sz w:val="24"/>
          <w:szCs w:val="24"/>
        </w:rPr>
        <w:t xml:space="preserve"> need to have </w:t>
      </w:r>
      <w:proofErr w:type="gramStart"/>
      <w:r w:rsidR="00AF485B" w:rsidRPr="00BC5D88">
        <w:rPr>
          <w:rFonts w:ascii="Times New Roman" w:hAnsi="Times New Roman" w:cs="Times New Roman"/>
          <w:sz w:val="24"/>
          <w:szCs w:val="24"/>
        </w:rPr>
        <w:t>all of</w:t>
      </w:r>
      <w:proofErr w:type="gramEnd"/>
      <w:r w:rsidR="00AF485B" w:rsidRPr="00BC5D88">
        <w:rPr>
          <w:rFonts w:ascii="Times New Roman" w:hAnsi="Times New Roman" w:cs="Times New Roman"/>
          <w:sz w:val="24"/>
          <w:szCs w:val="24"/>
        </w:rPr>
        <w:t xml:space="preserve"> their basic needs fulfilled</w:t>
      </w:r>
      <w:r w:rsidR="00A70ADF" w:rsidRPr="00BC5D88">
        <w:rPr>
          <w:rFonts w:ascii="Times New Roman" w:hAnsi="Times New Roman" w:cs="Times New Roman"/>
          <w:sz w:val="24"/>
          <w:szCs w:val="24"/>
        </w:rPr>
        <w:t xml:space="preserve"> (Education library.org, 2020)</w:t>
      </w:r>
      <w:r w:rsidR="00AF485B" w:rsidRPr="00BC5D88">
        <w:rPr>
          <w:rFonts w:ascii="Times New Roman" w:hAnsi="Times New Roman" w:cs="Times New Roman"/>
          <w:sz w:val="24"/>
          <w:szCs w:val="24"/>
        </w:rPr>
        <w:t>.</w:t>
      </w:r>
      <w:r w:rsidR="00E3538E" w:rsidRPr="00BC5D88">
        <w:rPr>
          <w:rFonts w:ascii="Times New Roman" w:hAnsi="Times New Roman" w:cs="Times New Roman"/>
          <w:sz w:val="24"/>
          <w:szCs w:val="24"/>
        </w:rPr>
        <w:t xml:space="preserve"> </w:t>
      </w:r>
      <w:proofErr w:type="spellStart"/>
      <w:r w:rsidR="00E3538E" w:rsidRPr="00BC5D88">
        <w:rPr>
          <w:rFonts w:ascii="Times New Roman" w:hAnsi="Times New Roman" w:cs="Times New Roman"/>
          <w:sz w:val="24"/>
          <w:szCs w:val="24"/>
        </w:rPr>
        <w:t>Nutkinkins</w:t>
      </w:r>
      <w:proofErr w:type="spellEnd"/>
      <w:r w:rsidR="00E3538E" w:rsidRPr="00BC5D88">
        <w:rPr>
          <w:rFonts w:ascii="Times New Roman" w:hAnsi="Times New Roman" w:cs="Times New Roman"/>
          <w:sz w:val="24"/>
          <w:szCs w:val="24"/>
        </w:rPr>
        <w:t>, McDonald and Stephen (</w:t>
      </w:r>
      <w:r w:rsidR="00D52BA7" w:rsidRPr="00BC5D88">
        <w:rPr>
          <w:rFonts w:ascii="Times New Roman" w:hAnsi="Times New Roman" w:cs="Times New Roman"/>
          <w:sz w:val="24"/>
          <w:szCs w:val="24"/>
        </w:rPr>
        <w:t>2013:104)</w:t>
      </w:r>
      <w:r w:rsidR="0026774F" w:rsidRPr="00BC5D88">
        <w:rPr>
          <w:rFonts w:ascii="Times New Roman" w:hAnsi="Times New Roman" w:cs="Times New Roman"/>
          <w:sz w:val="24"/>
          <w:szCs w:val="24"/>
        </w:rPr>
        <w:t xml:space="preserve"> </w:t>
      </w:r>
      <w:r w:rsidR="00D52BA7" w:rsidRPr="00BC5D88">
        <w:rPr>
          <w:rFonts w:ascii="Times New Roman" w:hAnsi="Times New Roman" w:cs="Times New Roman"/>
          <w:sz w:val="24"/>
          <w:szCs w:val="24"/>
        </w:rPr>
        <w:t xml:space="preserve">discuss that in Scandinavian countries Social inequalities are less </w:t>
      </w:r>
      <w:r w:rsidR="00392480" w:rsidRPr="00BC5D88">
        <w:rPr>
          <w:rFonts w:ascii="Times New Roman" w:hAnsi="Times New Roman" w:cs="Times New Roman"/>
          <w:sz w:val="24"/>
          <w:szCs w:val="24"/>
        </w:rPr>
        <w:t>prevalent</w:t>
      </w:r>
      <w:r w:rsidR="00D52BA7" w:rsidRPr="00BC5D88">
        <w:rPr>
          <w:rFonts w:ascii="Times New Roman" w:hAnsi="Times New Roman" w:cs="Times New Roman"/>
          <w:sz w:val="24"/>
          <w:szCs w:val="24"/>
        </w:rPr>
        <w:t xml:space="preserve"> with society on an even keel, this reduction on inequality can directly impact upon attainment. Education, </w:t>
      </w:r>
      <w:proofErr w:type="gramStart"/>
      <w:r w:rsidR="00D52BA7" w:rsidRPr="00BC5D88">
        <w:rPr>
          <w:rFonts w:ascii="Times New Roman" w:hAnsi="Times New Roman" w:cs="Times New Roman"/>
          <w:sz w:val="24"/>
          <w:szCs w:val="24"/>
        </w:rPr>
        <w:t>health</w:t>
      </w:r>
      <w:proofErr w:type="gramEnd"/>
      <w:r w:rsidR="00D52BA7" w:rsidRPr="00BC5D88">
        <w:rPr>
          <w:rFonts w:ascii="Times New Roman" w:hAnsi="Times New Roman" w:cs="Times New Roman"/>
          <w:sz w:val="24"/>
          <w:szCs w:val="24"/>
        </w:rPr>
        <w:t xml:space="preserve"> and well-be</w:t>
      </w:r>
      <w:r w:rsidR="00D61B4D" w:rsidRPr="00BC5D88">
        <w:rPr>
          <w:rFonts w:ascii="Times New Roman" w:hAnsi="Times New Roman" w:cs="Times New Roman"/>
          <w:sz w:val="24"/>
          <w:szCs w:val="24"/>
        </w:rPr>
        <w:t>ing.</w:t>
      </w:r>
    </w:p>
    <w:p w14:paraId="39A3C71F" w14:textId="3D055A5A" w:rsidR="00392480" w:rsidRPr="00BC5D88" w:rsidRDefault="00D61B4D"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 xml:space="preserve">Professor </w:t>
      </w:r>
      <w:r w:rsidR="00AD1213" w:rsidRPr="00BC5D88">
        <w:rPr>
          <w:rFonts w:ascii="Times New Roman" w:hAnsi="Times New Roman" w:cs="Times New Roman"/>
          <w:sz w:val="24"/>
          <w:szCs w:val="24"/>
        </w:rPr>
        <w:t>Donaldson</w:t>
      </w:r>
      <w:r w:rsidRPr="00BC5D88">
        <w:rPr>
          <w:rFonts w:ascii="Times New Roman" w:hAnsi="Times New Roman" w:cs="Times New Roman"/>
          <w:sz w:val="24"/>
          <w:szCs w:val="24"/>
        </w:rPr>
        <w:t xml:space="preserve"> in Successful futures (2015</w:t>
      </w:r>
      <w:r w:rsidR="00B3584D" w:rsidRPr="00BC5D88">
        <w:rPr>
          <w:rFonts w:ascii="Times New Roman" w:hAnsi="Times New Roman" w:cs="Times New Roman"/>
          <w:sz w:val="24"/>
          <w:szCs w:val="24"/>
        </w:rPr>
        <w:t>b</w:t>
      </w:r>
      <w:r w:rsidR="003B247A" w:rsidRPr="00BC5D88">
        <w:rPr>
          <w:rFonts w:ascii="Times New Roman" w:hAnsi="Times New Roman" w:cs="Times New Roman"/>
          <w:sz w:val="24"/>
          <w:szCs w:val="24"/>
        </w:rPr>
        <w:t>:19</w:t>
      </w:r>
      <w:r w:rsidRPr="00BC5D88">
        <w:rPr>
          <w:rFonts w:ascii="Times New Roman" w:hAnsi="Times New Roman" w:cs="Times New Roman"/>
          <w:sz w:val="24"/>
          <w:szCs w:val="24"/>
        </w:rPr>
        <w:t>)</w:t>
      </w:r>
      <w:r w:rsidR="00AD1213" w:rsidRPr="00BC5D88">
        <w:rPr>
          <w:rFonts w:ascii="Times New Roman" w:hAnsi="Times New Roman" w:cs="Times New Roman"/>
          <w:sz w:val="24"/>
          <w:szCs w:val="24"/>
        </w:rPr>
        <w:t xml:space="preserve"> states that the foundation phase </w:t>
      </w:r>
      <w:r w:rsidR="003B247A" w:rsidRPr="00BC5D88">
        <w:rPr>
          <w:rFonts w:ascii="Times New Roman" w:hAnsi="Times New Roman" w:cs="Times New Roman"/>
          <w:sz w:val="24"/>
          <w:szCs w:val="24"/>
        </w:rPr>
        <w:t>has many strengths not least the pedagogy which underpins it.  However</w:t>
      </w:r>
      <w:r w:rsidR="00BF5B5A" w:rsidRPr="00BC5D88">
        <w:rPr>
          <w:rFonts w:ascii="Times New Roman" w:hAnsi="Times New Roman" w:cs="Times New Roman"/>
          <w:sz w:val="24"/>
          <w:szCs w:val="24"/>
        </w:rPr>
        <w:t xml:space="preserve">, </w:t>
      </w:r>
      <w:r w:rsidR="003B247A" w:rsidRPr="00BC5D88">
        <w:rPr>
          <w:rFonts w:ascii="Times New Roman" w:hAnsi="Times New Roman" w:cs="Times New Roman"/>
          <w:sz w:val="24"/>
          <w:szCs w:val="24"/>
        </w:rPr>
        <w:t xml:space="preserve">during the review of the </w:t>
      </w:r>
      <w:r w:rsidR="00851E6D" w:rsidRPr="00BC5D88">
        <w:rPr>
          <w:rFonts w:ascii="Times New Roman" w:hAnsi="Times New Roman" w:cs="Times New Roman"/>
          <w:sz w:val="24"/>
          <w:szCs w:val="24"/>
        </w:rPr>
        <w:t>curriculum,</w:t>
      </w:r>
      <w:r w:rsidR="003B247A" w:rsidRPr="00BC5D88">
        <w:rPr>
          <w:rFonts w:ascii="Times New Roman" w:hAnsi="Times New Roman" w:cs="Times New Roman"/>
          <w:sz w:val="24"/>
          <w:szCs w:val="24"/>
        </w:rPr>
        <w:t xml:space="preserve"> it was established that </w:t>
      </w:r>
      <w:r w:rsidR="00A05C80" w:rsidRPr="00BC5D88">
        <w:rPr>
          <w:rFonts w:ascii="Times New Roman" w:hAnsi="Times New Roman" w:cs="Times New Roman"/>
          <w:sz w:val="24"/>
          <w:szCs w:val="24"/>
        </w:rPr>
        <w:t xml:space="preserve">the Curriculum did need updating to keep up with the </w:t>
      </w:r>
      <w:r w:rsidR="00A05C80" w:rsidRPr="00BC5D88">
        <w:rPr>
          <w:rFonts w:ascii="Times New Roman" w:hAnsi="Times New Roman" w:cs="Times New Roman"/>
          <w:sz w:val="24"/>
          <w:szCs w:val="24"/>
        </w:rPr>
        <w:lastRenderedPageBreak/>
        <w:t>demands of the 21</w:t>
      </w:r>
      <w:r w:rsidR="00A05C80" w:rsidRPr="00BC5D88">
        <w:rPr>
          <w:rFonts w:ascii="Times New Roman" w:hAnsi="Times New Roman" w:cs="Times New Roman"/>
          <w:sz w:val="24"/>
          <w:szCs w:val="24"/>
          <w:vertAlign w:val="superscript"/>
        </w:rPr>
        <w:t>st</w:t>
      </w:r>
      <w:r w:rsidR="00A05C80" w:rsidRPr="00BC5D88">
        <w:rPr>
          <w:rFonts w:ascii="Times New Roman" w:hAnsi="Times New Roman" w:cs="Times New Roman"/>
          <w:sz w:val="24"/>
          <w:szCs w:val="24"/>
        </w:rPr>
        <w:t xml:space="preserve"> century. Donal</w:t>
      </w:r>
      <w:r w:rsidR="00851E6D" w:rsidRPr="00BC5D88">
        <w:rPr>
          <w:rFonts w:ascii="Times New Roman" w:hAnsi="Times New Roman" w:cs="Times New Roman"/>
          <w:sz w:val="24"/>
          <w:szCs w:val="24"/>
        </w:rPr>
        <w:t>d</w:t>
      </w:r>
      <w:r w:rsidR="00A05C80" w:rsidRPr="00BC5D88">
        <w:rPr>
          <w:rFonts w:ascii="Times New Roman" w:hAnsi="Times New Roman" w:cs="Times New Roman"/>
          <w:sz w:val="24"/>
          <w:szCs w:val="24"/>
        </w:rPr>
        <w:t>son (2015:19) suggests</w:t>
      </w:r>
      <w:r w:rsidR="00AD1213" w:rsidRPr="00BC5D88">
        <w:rPr>
          <w:rFonts w:ascii="Times New Roman" w:hAnsi="Times New Roman" w:cs="Times New Roman"/>
          <w:sz w:val="24"/>
          <w:szCs w:val="24"/>
        </w:rPr>
        <w:t xml:space="preserve"> </w:t>
      </w:r>
      <w:r w:rsidR="00A05C80" w:rsidRPr="00BC5D88">
        <w:rPr>
          <w:rFonts w:ascii="Times New Roman" w:hAnsi="Times New Roman" w:cs="Times New Roman"/>
          <w:sz w:val="24"/>
          <w:szCs w:val="24"/>
        </w:rPr>
        <w:t>the need to</w:t>
      </w:r>
      <w:r w:rsidRPr="00BC5D88">
        <w:rPr>
          <w:rFonts w:ascii="Times New Roman" w:hAnsi="Times New Roman" w:cs="Times New Roman"/>
          <w:sz w:val="24"/>
          <w:szCs w:val="24"/>
        </w:rPr>
        <w:t xml:space="preserve"> </w:t>
      </w:r>
      <w:r w:rsidR="00AD1213" w:rsidRPr="00BC5D88">
        <w:rPr>
          <w:rFonts w:ascii="Times New Roman" w:hAnsi="Times New Roman" w:cs="Times New Roman"/>
          <w:sz w:val="24"/>
          <w:szCs w:val="24"/>
        </w:rPr>
        <w:t xml:space="preserve">build upon </w:t>
      </w:r>
      <w:r w:rsidRPr="00BC5D88">
        <w:rPr>
          <w:rFonts w:ascii="Times New Roman" w:hAnsi="Times New Roman" w:cs="Times New Roman"/>
          <w:sz w:val="24"/>
          <w:szCs w:val="24"/>
        </w:rPr>
        <w:t xml:space="preserve">these </w:t>
      </w:r>
      <w:r w:rsidR="00851E6D" w:rsidRPr="00BC5D88">
        <w:rPr>
          <w:rFonts w:ascii="Times New Roman" w:hAnsi="Times New Roman" w:cs="Times New Roman"/>
          <w:sz w:val="24"/>
          <w:szCs w:val="24"/>
        </w:rPr>
        <w:t xml:space="preserve">current </w:t>
      </w:r>
      <w:r w:rsidRPr="00BC5D88">
        <w:rPr>
          <w:rFonts w:ascii="Times New Roman" w:hAnsi="Times New Roman" w:cs="Times New Roman"/>
          <w:sz w:val="24"/>
          <w:szCs w:val="24"/>
        </w:rPr>
        <w:t xml:space="preserve">strengths when developing </w:t>
      </w:r>
      <w:r w:rsidR="00AD1213" w:rsidRPr="00BC5D88">
        <w:rPr>
          <w:rFonts w:ascii="Times New Roman" w:hAnsi="Times New Roman" w:cs="Times New Roman"/>
          <w:sz w:val="24"/>
          <w:szCs w:val="24"/>
        </w:rPr>
        <w:t>th</w:t>
      </w:r>
      <w:r w:rsidRPr="00BC5D88">
        <w:rPr>
          <w:rFonts w:ascii="Times New Roman" w:hAnsi="Times New Roman" w:cs="Times New Roman"/>
          <w:sz w:val="24"/>
          <w:szCs w:val="24"/>
        </w:rPr>
        <w:t>e</w:t>
      </w:r>
      <w:r w:rsidR="00AD1213" w:rsidRPr="00BC5D88">
        <w:rPr>
          <w:rFonts w:ascii="Times New Roman" w:hAnsi="Times New Roman" w:cs="Times New Roman"/>
          <w:sz w:val="24"/>
          <w:szCs w:val="24"/>
        </w:rPr>
        <w:t xml:space="preserve"> new curriculum.</w:t>
      </w:r>
      <w:r w:rsidRPr="00BC5D88">
        <w:rPr>
          <w:rFonts w:ascii="Times New Roman" w:hAnsi="Times New Roman" w:cs="Times New Roman"/>
          <w:sz w:val="24"/>
          <w:szCs w:val="24"/>
        </w:rPr>
        <w:t xml:space="preserve"> Taylor, </w:t>
      </w:r>
      <w:proofErr w:type="gramStart"/>
      <w:r w:rsidRPr="00BC5D88">
        <w:rPr>
          <w:rFonts w:ascii="Times New Roman" w:hAnsi="Times New Roman" w:cs="Times New Roman"/>
          <w:sz w:val="24"/>
          <w:szCs w:val="24"/>
        </w:rPr>
        <w:t>Rhys</w:t>
      </w:r>
      <w:proofErr w:type="gramEnd"/>
      <w:r w:rsidRPr="00BC5D88">
        <w:rPr>
          <w:rFonts w:ascii="Times New Roman" w:hAnsi="Times New Roman" w:cs="Times New Roman"/>
          <w:sz w:val="24"/>
          <w:szCs w:val="24"/>
        </w:rPr>
        <w:t xml:space="preserve"> and Waldron (2016)</w:t>
      </w:r>
      <w:r w:rsidRPr="00BC5D88">
        <w:rPr>
          <w:rFonts w:ascii="Times New Roman" w:hAnsi="Times New Roman" w:cs="Times New Roman"/>
          <w:color w:val="FF0000"/>
          <w:sz w:val="24"/>
          <w:szCs w:val="24"/>
        </w:rPr>
        <w:t xml:space="preserve"> </w:t>
      </w:r>
      <w:r w:rsidRPr="00BC5D88">
        <w:rPr>
          <w:rFonts w:ascii="Times New Roman" w:hAnsi="Times New Roman" w:cs="Times New Roman"/>
          <w:sz w:val="24"/>
          <w:szCs w:val="24"/>
        </w:rPr>
        <w:t>Discuss that when implementing a new curriculum there is a need to ensure that all staff within the profession are trained regarding the curriculum and the pedagogical methods</w:t>
      </w:r>
      <w:r w:rsidR="00734A7F" w:rsidRPr="00BC5D88">
        <w:rPr>
          <w:rFonts w:ascii="Times New Roman" w:hAnsi="Times New Roman" w:cs="Times New Roman"/>
          <w:sz w:val="24"/>
          <w:szCs w:val="24"/>
        </w:rPr>
        <w:t xml:space="preserve"> with Welsh Government (2014</w:t>
      </w:r>
      <w:r w:rsidR="00BC13B5" w:rsidRPr="00BC5D88">
        <w:rPr>
          <w:rFonts w:ascii="Times New Roman" w:hAnsi="Times New Roman" w:cs="Times New Roman"/>
          <w:sz w:val="24"/>
          <w:szCs w:val="24"/>
        </w:rPr>
        <w:t>a</w:t>
      </w:r>
      <w:r w:rsidR="00734A7F" w:rsidRPr="00BC5D88">
        <w:rPr>
          <w:rFonts w:ascii="Times New Roman" w:hAnsi="Times New Roman" w:cs="Times New Roman"/>
          <w:sz w:val="24"/>
          <w:szCs w:val="24"/>
        </w:rPr>
        <w:t xml:space="preserve">:5:23) </w:t>
      </w:r>
      <w:r w:rsidR="00E30A80" w:rsidRPr="00BC5D88">
        <w:rPr>
          <w:rFonts w:ascii="Times New Roman" w:hAnsi="Times New Roman" w:cs="Times New Roman"/>
          <w:sz w:val="24"/>
          <w:szCs w:val="24"/>
        </w:rPr>
        <w:t>Siraj reports that</w:t>
      </w:r>
      <w:r w:rsidR="00A05C80" w:rsidRPr="00BC5D88">
        <w:rPr>
          <w:rFonts w:ascii="Times New Roman" w:hAnsi="Times New Roman" w:cs="Times New Roman"/>
          <w:sz w:val="24"/>
          <w:szCs w:val="24"/>
        </w:rPr>
        <w:t xml:space="preserve"> during the implementation of the Foundation phase</w:t>
      </w:r>
      <w:r w:rsidR="00E30A80" w:rsidRPr="00BC5D88">
        <w:rPr>
          <w:rFonts w:ascii="Times New Roman" w:hAnsi="Times New Roman" w:cs="Times New Roman"/>
          <w:sz w:val="24"/>
          <w:szCs w:val="24"/>
        </w:rPr>
        <w:t xml:space="preserve"> there were many inconsistences with training</w:t>
      </w:r>
      <w:r w:rsidR="00A05C80" w:rsidRPr="00BC5D88">
        <w:rPr>
          <w:rFonts w:ascii="Times New Roman" w:hAnsi="Times New Roman" w:cs="Times New Roman"/>
          <w:sz w:val="24"/>
          <w:szCs w:val="24"/>
        </w:rPr>
        <w:t xml:space="preserve"> </w:t>
      </w:r>
      <w:r w:rsidR="00E30A80" w:rsidRPr="00BC5D88">
        <w:rPr>
          <w:rFonts w:ascii="Times New Roman" w:hAnsi="Times New Roman" w:cs="Times New Roman"/>
          <w:sz w:val="24"/>
          <w:szCs w:val="24"/>
        </w:rPr>
        <w:t>suggesting that those who had sufficient training on the pedagogies delivered a higher standard of education.</w:t>
      </w:r>
      <w:r w:rsidR="00A05C80" w:rsidRPr="00BC5D88">
        <w:rPr>
          <w:rFonts w:ascii="Times New Roman" w:hAnsi="Times New Roman" w:cs="Times New Roman"/>
          <w:sz w:val="24"/>
          <w:szCs w:val="24"/>
        </w:rPr>
        <w:t xml:space="preserve">  Welsh Government (2019</w:t>
      </w:r>
      <w:r w:rsidR="008B2BE3" w:rsidRPr="00BC5D88">
        <w:rPr>
          <w:rFonts w:ascii="Times New Roman" w:hAnsi="Times New Roman" w:cs="Times New Roman"/>
          <w:sz w:val="24"/>
          <w:szCs w:val="24"/>
        </w:rPr>
        <w:t>:35</w:t>
      </w:r>
      <w:r w:rsidR="00A05C80" w:rsidRPr="00BC5D88">
        <w:rPr>
          <w:rFonts w:ascii="Times New Roman" w:hAnsi="Times New Roman" w:cs="Times New Roman"/>
          <w:sz w:val="24"/>
          <w:szCs w:val="24"/>
        </w:rPr>
        <w:t xml:space="preserve">) </w:t>
      </w:r>
      <w:r w:rsidR="008B2BE3" w:rsidRPr="00BC5D88">
        <w:rPr>
          <w:rFonts w:ascii="Times New Roman" w:hAnsi="Times New Roman" w:cs="Times New Roman"/>
          <w:sz w:val="24"/>
          <w:szCs w:val="24"/>
        </w:rPr>
        <w:t>has recognised the need to involve all School staff in the National Professional Learning INSET days to prepare for the New Curriculum 2022.</w:t>
      </w:r>
      <w:r w:rsidR="00851E6D" w:rsidRPr="00BC5D88">
        <w:rPr>
          <w:rFonts w:ascii="Times New Roman" w:hAnsi="Times New Roman" w:cs="Times New Roman"/>
          <w:sz w:val="24"/>
          <w:szCs w:val="24"/>
        </w:rPr>
        <w:t xml:space="preserve">  Kirsty Williams cited in Welsh Government (2019:4) recognises that to raise standards and deliver an Education system to be proud of, there is a need to create a high-quality workforce who are engaged and committed to continuous learning.</w:t>
      </w:r>
      <w:r w:rsidR="00B870C4" w:rsidRPr="00BC5D88">
        <w:rPr>
          <w:rFonts w:ascii="Times New Roman" w:hAnsi="Times New Roman" w:cs="Times New Roman"/>
          <w:sz w:val="24"/>
          <w:szCs w:val="24"/>
        </w:rPr>
        <w:t xml:space="preserve">  Welsh Government (2021</w:t>
      </w:r>
      <w:r w:rsidR="008A6641" w:rsidRPr="00BC5D88">
        <w:rPr>
          <w:rFonts w:ascii="Times New Roman" w:hAnsi="Times New Roman" w:cs="Times New Roman"/>
          <w:sz w:val="24"/>
          <w:szCs w:val="24"/>
        </w:rPr>
        <w:t>a</w:t>
      </w:r>
      <w:r w:rsidR="00B870C4" w:rsidRPr="00BC5D88">
        <w:rPr>
          <w:rFonts w:ascii="Times New Roman" w:hAnsi="Times New Roman" w:cs="Times New Roman"/>
          <w:sz w:val="24"/>
          <w:szCs w:val="24"/>
        </w:rPr>
        <w:t xml:space="preserve">) have set out an Implementation plan called the Journey to 2022, the purpose of which is to create a common strategic plan outline how the new curriculum will </w:t>
      </w:r>
      <w:r w:rsidR="004852DC" w:rsidRPr="00BC5D88">
        <w:rPr>
          <w:rFonts w:ascii="Times New Roman" w:hAnsi="Times New Roman" w:cs="Times New Roman"/>
          <w:sz w:val="24"/>
          <w:szCs w:val="24"/>
        </w:rPr>
        <w:t>affect</w:t>
      </w:r>
      <w:r w:rsidR="00B870C4" w:rsidRPr="00BC5D88">
        <w:rPr>
          <w:rFonts w:ascii="Times New Roman" w:hAnsi="Times New Roman" w:cs="Times New Roman"/>
          <w:sz w:val="24"/>
          <w:szCs w:val="24"/>
        </w:rPr>
        <w:t xml:space="preserve"> practice, setting out a framework allowing schools to work toward same goals and clarifying the roles and responsibilities to support schools in making this vision a reality.</w:t>
      </w:r>
    </w:p>
    <w:p w14:paraId="5974CA95" w14:textId="77777777" w:rsidR="00213355" w:rsidRPr="00BC5D88" w:rsidRDefault="00213355" w:rsidP="009578FB">
      <w:pPr>
        <w:spacing w:line="360" w:lineRule="auto"/>
        <w:jc w:val="both"/>
        <w:rPr>
          <w:rFonts w:ascii="Times New Roman" w:hAnsi="Times New Roman" w:cs="Times New Roman"/>
          <w:color w:val="FF0000"/>
          <w:sz w:val="24"/>
          <w:szCs w:val="24"/>
        </w:rPr>
      </w:pPr>
    </w:p>
    <w:p w14:paraId="5E41EED2" w14:textId="77777777" w:rsidR="00213355" w:rsidRPr="00BC5D88" w:rsidRDefault="00213355" w:rsidP="009578FB">
      <w:pPr>
        <w:spacing w:line="360" w:lineRule="auto"/>
        <w:jc w:val="both"/>
        <w:rPr>
          <w:rFonts w:ascii="Times New Roman" w:hAnsi="Times New Roman" w:cs="Times New Roman"/>
          <w:color w:val="FF0000"/>
          <w:sz w:val="24"/>
          <w:szCs w:val="24"/>
        </w:rPr>
      </w:pPr>
    </w:p>
    <w:p w14:paraId="51720D66" w14:textId="77777777" w:rsidR="00213355" w:rsidRPr="00BC5D88" w:rsidRDefault="00213355" w:rsidP="009578FB">
      <w:pPr>
        <w:spacing w:line="360" w:lineRule="auto"/>
        <w:jc w:val="both"/>
        <w:rPr>
          <w:rFonts w:ascii="Times New Roman" w:hAnsi="Times New Roman" w:cs="Times New Roman"/>
          <w:color w:val="FF0000"/>
          <w:sz w:val="24"/>
          <w:szCs w:val="24"/>
        </w:rPr>
      </w:pPr>
    </w:p>
    <w:p w14:paraId="0F95F096" w14:textId="77777777" w:rsidR="009578FB" w:rsidRPr="00BC5D88" w:rsidRDefault="009578FB" w:rsidP="009578FB">
      <w:pPr>
        <w:spacing w:line="360" w:lineRule="auto"/>
        <w:jc w:val="both"/>
        <w:rPr>
          <w:rFonts w:ascii="Times New Roman" w:hAnsi="Times New Roman" w:cs="Times New Roman"/>
          <w:color w:val="FF0000"/>
          <w:sz w:val="24"/>
          <w:szCs w:val="24"/>
        </w:rPr>
      </w:pPr>
    </w:p>
    <w:p w14:paraId="2CBAFBE3" w14:textId="77777777" w:rsidR="00CE638F" w:rsidRPr="00BC5D88" w:rsidRDefault="00CE638F" w:rsidP="009578FB">
      <w:pPr>
        <w:spacing w:line="360" w:lineRule="auto"/>
        <w:jc w:val="both"/>
        <w:rPr>
          <w:rFonts w:ascii="Times New Roman" w:hAnsi="Times New Roman" w:cs="Times New Roman"/>
          <w:sz w:val="24"/>
          <w:szCs w:val="24"/>
        </w:rPr>
      </w:pPr>
    </w:p>
    <w:p w14:paraId="5A6B91F8" w14:textId="77777777" w:rsidR="00CE638F" w:rsidRPr="00BC5D88" w:rsidRDefault="00CE638F" w:rsidP="009578FB">
      <w:pPr>
        <w:spacing w:line="360" w:lineRule="auto"/>
        <w:jc w:val="both"/>
        <w:rPr>
          <w:rFonts w:ascii="Times New Roman" w:hAnsi="Times New Roman" w:cs="Times New Roman"/>
          <w:sz w:val="24"/>
          <w:szCs w:val="24"/>
        </w:rPr>
      </w:pPr>
    </w:p>
    <w:p w14:paraId="040147F4" w14:textId="77777777" w:rsidR="00CE638F" w:rsidRPr="00BC5D88" w:rsidRDefault="00CE638F" w:rsidP="009578FB">
      <w:pPr>
        <w:spacing w:line="360" w:lineRule="auto"/>
        <w:jc w:val="both"/>
        <w:rPr>
          <w:rFonts w:ascii="Times New Roman" w:hAnsi="Times New Roman" w:cs="Times New Roman"/>
          <w:sz w:val="24"/>
          <w:szCs w:val="24"/>
        </w:rPr>
      </w:pPr>
    </w:p>
    <w:p w14:paraId="59755AD9" w14:textId="77777777" w:rsidR="00CE638F" w:rsidRPr="00BC5D88" w:rsidRDefault="00CE638F" w:rsidP="009578FB">
      <w:pPr>
        <w:spacing w:line="360" w:lineRule="auto"/>
        <w:jc w:val="both"/>
        <w:rPr>
          <w:rFonts w:ascii="Times New Roman" w:hAnsi="Times New Roman" w:cs="Times New Roman"/>
          <w:sz w:val="24"/>
          <w:szCs w:val="24"/>
        </w:rPr>
      </w:pPr>
    </w:p>
    <w:p w14:paraId="3F0892B0" w14:textId="77777777" w:rsidR="00CE638F" w:rsidRPr="00BC5D88" w:rsidRDefault="00CE638F" w:rsidP="009578FB">
      <w:pPr>
        <w:spacing w:line="360" w:lineRule="auto"/>
        <w:jc w:val="both"/>
        <w:rPr>
          <w:rFonts w:ascii="Times New Roman" w:hAnsi="Times New Roman" w:cs="Times New Roman"/>
          <w:sz w:val="24"/>
          <w:szCs w:val="24"/>
        </w:rPr>
      </w:pPr>
    </w:p>
    <w:p w14:paraId="0B4AF09F" w14:textId="77777777" w:rsidR="00CE638F" w:rsidRPr="00BC5D88" w:rsidRDefault="00CE638F" w:rsidP="009578FB">
      <w:pPr>
        <w:spacing w:line="360" w:lineRule="auto"/>
        <w:jc w:val="both"/>
        <w:rPr>
          <w:rFonts w:ascii="Times New Roman" w:hAnsi="Times New Roman" w:cs="Times New Roman"/>
          <w:sz w:val="24"/>
          <w:szCs w:val="24"/>
        </w:rPr>
      </w:pPr>
    </w:p>
    <w:p w14:paraId="26B016B6" w14:textId="77777777" w:rsidR="00CE638F" w:rsidRPr="00BC5D88" w:rsidRDefault="00CE638F" w:rsidP="009578FB">
      <w:pPr>
        <w:spacing w:line="360" w:lineRule="auto"/>
        <w:jc w:val="both"/>
        <w:rPr>
          <w:rFonts w:ascii="Times New Roman" w:hAnsi="Times New Roman" w:cs="Times New Roman"/>
          <w:sz w:val="24"/>
          <w:szCs w:val="24"/>
        </w:rPr>
      </w:pPr>
    </w:p>
    <w:p w14:paraId="33C7C0C0" w14:textId="77777777" w:rsidR="00CE638F" w:rsidRPr="00BC5D88" w:rsidRDefault="00CE638F" w:rsidP="009578FB">
      <w:pPr>
        <w:spacing w:line="360" w:lineRule="auto"/>
        <w:jc w:val="both"/>
        <w:rPr>
          <w:rFonts w:ascii="Times New Roman" w:hAnsi="Times New Roman" w:cs="Times New Roman"/>
          <w:sz w:val="24"/>
          <w:szCs w:val="24"/>
        </w:rPr>
      </w:pPr>
    </w:p>
    <w:p w14:paraId="2CBA9ADF" w14:textId="77777777" w:rsidR="004852DC" w:rsidRPr="00BC5D88" w:rsidRDefault="004852DC" w:rsidP="009578FB">
      <w:pPr>
        <w:spacing w:line="360" w:lineRule="auto"/>
        <w:jc w:val="both"/>
        <w:rPr>
          <w:rFonts w:ascii="Times New Roman" w:hAnsi="Times New Roman" w:cs="Times New Roman"/>
          <w:sz w:val="24"/>
          <w:szCs w:val="24"/>
        </w:rPr>
      </w:pPr>
    </w:p>
    <w:p w14:paraId="65B6F8FF" w14:textId="673AE45A" w:rsidR="00CE638F" w:rsidRDefault="007C3AAD" w:rsidP="009578FB">
      <w:pPr>
        <w:spacing w:line="360" w:lineRule="auto"/>
        <w:jc w:val="both"/>
        <w:rPr>
          <w:rFonts w:ascii="Times New Roman" w:hAnsi="Times New Roman" w:cs="Times New Roman"/>
          <w:b/>
          <w:bCs/>
          <w:sz w:val="24"/>
          <w:szCs w:val="24"/>
        </w:rPr>
      </w:pPr>
      <w:r w:rsidRPr="00BC5D88">
        <w:rPr>
          <w:rFonts w:ascii="Times New Roman" w:hAnsi="Times New Roman" w:cs="Times New Roman"/>
          <w:b/>
          <w:bCs/>
          <w:sz w:val="24"/>
          <w:szCs w:val="24"/>
        </w:rPr>
        <w:lastRenderedPageBreak/>
        <w:t>Section 2.</w:t>
      </w:r>
      <w:r w:rsidR="002966C9">
        <w:rPr>
          <w:rFonts w:ascii="Times New Roman" w:hAnsi="Times New Roman" w:cs="Times New Roman"/>
          <w:b/>
          <w:bCs/>
          <w:sz w:val="24"/>
          <w:szCs w:val="24"/>
        </w:rPr>
        <w:t xml:space="preserve"> </w:t>
      </w:r>
    </w:p>
    <w:p w14:paraId="415A6D67" w14:textId="0A230B34" w:rsidR="0060131F" w:rsidRPr="00BC5D88" w:rsidRDefault="0081236A"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During a child’s journey</w:t>
      </w:r>
      <w:r w:rsidRPr="00BC5D88">
        <w:rPr>
          <w:rFonts w:ascii="Times New Roman" w:hAnsi="Times New Roman" w:cs="Times New Roman"/>
          <w:b/>
          <w:bCs/>
          <w:sz w:val="24"/>
          <w:szCs w:val="24"/>
        </w:rPr>
        <w:t xml:space="preserve"> </w:t>
      </w:r>
      <w:r w:rsidRPr="00BC5D88">
        <w:rPr>
          <w:rFonts w:ascii="Times New Roman" w:hAnsi="Times New Roman" w:cs="Times New Roman"/>
          <w:sz w:val="24"/>
          <w:szCs w:val="24"/>
        </w:rPr>
        <w:t>through Foundation phase, they will have their learning continually assessed during their day-to-day activities.</w:t>
      </w:r>
      <w:r w:rsidRPr="00BC5D88">
        <w:rPr>
          <w:rFonts w:ascii="Times New Roman" w:hAnsi="Times New Roman" w:cs="Times New Roman"/>
          <w:b/>
          <w:bCs/>
          <w:sz w:val="24"/>
          <w:szCs w:val="24"/>
        </w:rPr>
        <w:t xml:space="preserve"> </w:t>
      </w:r>
      <w:r w:rsidRPr="00BC5D88">
        <w:rPr>
          <w:rFonts w:ascii="Times New Roman" w:hAnsi="Times New Roman" w:cs="Times New Roman"/>
          <w:sz w:val="24"/>
          <w:szCs w:val="24"/>
        </w:rPr>
        <w:t>All assessment and observation information will be held within the child’s individual Foundation phase profile. The purpose of this profile is to monitor and record each child’s learning and development. (Welsh Government 2017: Welsh Government 2018</w:t>
      </w:r>
      <w:r w:rsidR="00C76896" w:rsidRPr="00BC5D88">
        <w:rPr>
          <w:rFonts w:ascii="Times New Roman" w:hAnsi="Times New Roman" w:cs="Times New Roman"/>
          <w:sz w:val="24"/>
          <w:szCs w:val="24"/>
        </w:rPr>
        <w:t xml:space="preserve">). </w:t>
      </w:r>
      <w:r w:rsidR="004174BA" w:rsidRPr="00BC5D88">
        <w:rPr>
          <w:rFonts w:ascii="Times New Roman" w:hAnsi="Times New Roman" w:cs="Times New Roman"/>
          <w:sz w:val="24"/>
          <w:szCs w:val="24"/>
        </w:rPr>
        <w:t>The Foundation Phase profile (2017) states that the main purpose of this profile is to follow how a child progresses through a nationally consistent baseline.</w:t>
      </w:r>
      <w:r w:rsidR="00F5248F" w:rsidRPr="00BC5D88">
        <w:rPr>
          <w:rFonts w:ascii="Times New Roman" w:hAnsi="Times New Roman" w:cs="Times New Roman"/>
          <w:sz w:val="24"/>
          <w:szCs w:val="24"/>
        </w:rPr>
        <w:t xml:space="preserve"> W</w:t>
      </w:r>
      <w:r w:rsidR="004174BA" w:rsidRPr="00BC5D88">
        <w:rPr>
          <w:rFonts w:ascii="Times New Roman" w:hAnsi="Times New Roman" w:cs="Times New Roman"/>
          <w:sz w:val="24"/>
          <w:szCs w:val="24"/>
        </w:rPr>
        <w:t xml:space="preserve">hich then aligns with the end of </w:t>
      </w:r>
      <w:r w:rsidR="00F5248F" w:rsidRPr="00BC5D88">
        <w:rPr>
          <w:rFonts w:ascii="Times New Roman" w:hAnsi="Times New Roman" w:cs="Times New Roman"/>
          <w:sz w:val="24"/>
          <w:szCs w:val="24"/>
        </w:rPr>
        <w:t>phase outcomes.</w:t>
      </w:r>
      <w:r w:rsidR="009D5068" w:rsidRPr="00BC5D88">
        <w:rPr>
          <w:rFonts w:ascii="Times New Roman" w:hAnsi="Times New Roman" w:cs="Times New Roman"/>
          <w:sz w:val="24"/>
          <w:szCs w:val="24"/>
        </w:rPr>
        <w:t xml:space="preserve"> Welsh Government (2018) suggest that practitioners use the information collected from these observations and formative assessments to plan a curriculum that is developmentally appropriate.</w:t>
      </w:r>
    </w:p>
    <w:p w14:paraId="7D71769F" w14:textId="20EE12BD" w:rsidR="009D5068" w:rsidRPr="00BC5D88" w:rsidRDefault="009D5068"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 xml:space="preserve">One benefit to carrying out these assessments is that it may help in the early identification of any developmental delays, ensuring that support is given as early as possible. </w:t>
      </w:r>
      <w:r w:rsidR="003C1DB8" w:rsidRPr="00BC5D88">
        <w:rPr>
          <w:rFonts w:ascii="Times New Roman" w:hAnsi="Times New Roman" w:cs="Times New Roman"/>
          <w:sz w:val="24"/>
          <w:szCs w:val="24"/>
        </w:rPr>
        <w:t xml:space="preserve">NI Direct (no date) expand by suggesting that if it is felt that a child is not developing as they are expected to then the school is able to make a referral to the Local Education Authority for </w:t>
      </w:r>
      <w:r w:rsidR="00155ECE" w:rsidRPr="00BC5D88">
        <w:rPr>
          <w:rFonts w:ascii="Times New Roman" w:hAnsi="Times New Roman" w:cs="Times New Roman"/>
          <w:sz w:val="24"/>
          <w:szCs w:val="24"/>
        </w:rPr>
        <w:t>more</w:t>
      </w:r>
      <w:r w:rsidR="003C1DB8" w:rsidRPr="00BC5D88">
        <w:rPr>
          <w:rFonts w:ascii="Times New Roman" w:hAnsi="Times New Roman" w:cs="Times New Roman"/>
          <w:sz w:val="24"/>
          <w:szCs w:val="24"/>
        </w:rPr>
        <w:t xml:space="preserve"> </w:t>
      </w:r>
      <w:r w:rsidR="00736778" w:rsidRPr="00BC5D88">
        <w:rPr>
          <w:rFonts w:ascii="Times New Roman" w:hAnsi="Times New Roman" w:cs="Times New Roman"/>
          <w:sz w:val="24"/>
          <w:szCs w:val="24"/>
        </w:rPr>
        <w:t>in-depth</w:t>
      </w:r>
      <w:r w:rsidR="003C1DB8" w:rsidRPr="00BC5D88">
        <w:rPr>
          <w:rFonts w:ascii="Times New Roman" w:hAnsi="Times New Roman" w:cs="Times New Roman"/>
          <w:sz w:val="24"/>
          <w:szCs w:val="24"/>
        </w:rPr>
        <w:t xml:space="preserve"> assessments to be carried out. </w:t>
      </w:r>
      <w:r w:rsidRPr="00BC5D88">
        <w:rPr>
          <w:rFonts w:ascii="Times New Roman" w:hAnsi="Times New Roman" w:cs="Times New Roman"/>
          <w:sz w:val="24"/>
          <w:szCs w:val="24"/>
        </w:rPr>
        <w:t>It may also help as a tool for any transitions between settings as it gives the new schools an overview of how the child is developing (Welsh Government, 2018).</w:t>
      </w:r>
      <w:r w:rsidR="00155ECE" w:rsidRPr="00BC5D88">
        <w:rPr>
          <w:rFonts w:ascii="Times New Roman" w:hAnsi="Times New Roman" w:cs="Times New Roman"/>
          <w:sz w:val="24"/>
          <w:szCs w:val="24"/>
        </w:rPr>
        <w:t xml:space="preserve"> The foundation phase profile travels with the child throughout school, it is th</w:t>
      </w:r>
      <w:r w:rsidR="00B1031A" w:rsidRPr="00BC5D88">
        <w:rPr>
          <w:rFonts w:ascii="Times New Roman" w:hAnsi="Times New Roman" w:cs="Times New Roman"/>
          <w:sz w:val="24"/>
          <w:szCs w:val="24"/>
        </w:rPr>
        <w:t xml:space="preserve">is </w:t>
      </w:r>
      <w:r w:rsidR="00155ECE" w:rsidRPr="00BC5D88">
        <w:rPr>
          <w:rFonts w:ascii="Times New Roman" w:hAnsi="Times New Roman" w:cs="Times New Roman"/>
          <w:sz w:val="24"/>
          <w:szCs w:val="24"/>
        </w:rPr>
        <w:t>information and the assessment evidence that enable teachers to understand and support each child’s needs, making for a smoother transition ensur</w:t>
      </w:r>
      <w:r w:rsidR="00B1031A" w:rsidRPr="00BC5D88">
        <w:rPr>
          <w:rFonts w:ascii="Times New Roman" w:hAnsi="Times New Roman" w:cs="Times New Roman"/>
          <w:sz w:val="24"/>
          <w:szCs w:val="24"/>
        </w:rPr>
        <w:t>ing</w:t>
      </w:r>
      <w:r w:rsidR="00155ECE" w:rsidRPr="00BC5D88">
        <w:rPr>
          <w:rFonts w:ascii="Times New Roman" w:hAnsi="Times New Roman" w:cs="Times New Roman"/>
          <w:sz w:val="24"/>
          <w:szCs w:val="24"/>
        </w:rPr>
        <w:t xml:space="preserve"> that children are working at the same pace and level to which they are </w:t>
      </w:r>
      <w:r w:rsidR="00B1031A" w:rsidRPr="00BC5D88">
        <w:rPr>
          <w:rFonts w:ascii="Times New Roman" w:hAnsi="Times New Roman" w:cs="Times New Roman"/>
          <w:sz w:val="24"/>
          <w:szCs w:val="24"/>
        </w:rPr>
        <w:t>familiar</w:t>
      </w:r>
      <w:r w:rsidR="00155ECE" w:rsidRPr="00BC5D88">
        <w:rPr>
          <w:rFonts w:ascii="Times New Roman" w:hAnsi="Times New Roman" w:cs="Times New Roman"/>
          <w:sz w:val="24"/>
          <w:szCs w:val="24"/>
        </w:rPr>
        <w:t xml:space="preserve"> (Parent zone Scotland 2021; Welsh Government 2021</w:t>
      </w:r>
      <w:r w:rsidR="008A6641" w:rsidRPr="00BC5D88">
        <w:rPr>
          <w:rFonts w:ascii="Times New Roman" w:hAnsi="Times New Roman" w:cs="Times New Roman"/>
          <w:sz w:val="24"/>
          <w:szCs w:val="24"/>
        </w:rPr>
        <w:t>b</w:t>
      </w:r>
      <w:r w:rsidR="00155ECE" w:rsidRPr="00BC5D88">
        <w:rPr>
          <w:rFonts w:ascii="Times New Roman" w:hAnsi="Times New Roman" w:cs="Times New Roman"/>
          <w:sz w:val="24"/>
          <w:szCs w:val="24"/>
        </w:rPr>
        <w:t>).</w:t>
      </w:r>
      <w:r w:rsidR="00D0645E" w:rsidRPr="00BC5D88">
        <w:rPr>
          <w:rFonts w:ascii="Times New Roman" w:hAnsi="Times New Roman" w:cs="Times New Roman"/>
          <w:sz w:val="24"/>
          <w:szCs w:val="24"/>
        </w:rPr>
        <w:t xml:space="preserve"> </w:t>
      </w:r>
    </w:p>
    <w:p w14:paraId="048C4684" w14:textId="15935DD7" w:rsidR="00B465E9" w:rsidRPr="00BC5D88" w:rsidRDefault="00B465E9"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 xml:space="preserve">A baseline assessment is carried out on children within the first 6 weeks of Reception, this </w:t>
      </w:r>
      <w:r w:rsidR="00116C43" w:rsidRPr="00BC5D88">
        <w:rPr>
          <w:rFonts w:ascii="Times New Roman" w:hAnsi="Times New Roman" w:cs="Times New Roman"/>
          <w:sz w:val="24"/>
          <w:szCs w:val="24"/>
        </w:rPr>
        <w:t xml:space="preserve">assessment is intended to be observational and unobtrusive. </w:t>
      </w:r>
      <w:r w:rsidR="00A945BC" w:rsidRPr="00BC5D88">
        <w:rPr>
          <w:rFonts w:ascii="Times New Roman" w:hAnsi="Times New Roman" w:cs="Times New Roman"/>
          <w:sz w:val="24"/>
          <w:szCs w:val="24"/>
        </w:rPr>
        <w:t xml:space="preserve">However, </w:t>
      </w:r>
      <w:r w:rsidR="00E36EF7">
        <w:rPr>
          <w:rFonts w:ascii="Times New Roman" w:hAnsi="Times New Roman" w:cs="Times New Roman"/>
          <w:sz w:val="24"/>
          <w:szCs w:val="24"/>
        </w:rPr>
        <w:t xml:space="preserve">Lobley (2019) suggests that it is unfair to assign a label to a child over a 20-minute assessment that will continue with them throughout their time in school, also stating that the tests are carried out in English and would be harder for those children with English as an additional language. </w:t>
      </w:r>
      <w:r w:rsidR="0048700A" w:rsidRPr="00BC5D88">
        <w:rPr>
          <w:rFonts w:ascii="Times New Roman" w:hAnsi="Times New Roman" w:cs="Times New Roman"/>
          <w:sz w:val="24"/>
          <w:szCs w:val="24"/>
        </w:rPr>
        <w:t>The baseline is designed to be inclusive and is suitable for pupils with Special educational needs and English as an additional language.</w:t>
      </w:r>
      <w:r w:rsidR="00116C43" w:rsidRPr="00BC5D88">
        <w:rPr>
          <w:rFonts w:ascii="Times New Roman" w:hAnsi="Times New Roman" w:cs="Times New Roman"/>
          <w:sz w:val="24"/>
          <w:szCs w:val="24"/>
        </w:rPr>
        <w:t xml:space="preserve"> According to the Standards and Testing Agency (2020) </w:t>
      </w:r>
      <w:r w:rsidR="00DE6583">
        <w:rPr>
          <w:rFonts w:ascii="Times New Roman" w:hAnsi="Times New Roman" w:cs="Times New Roman"/>
          <w:sz w:val="24"/>
          <w:szCs w:val="24"/>
        </w:rPr>
        <w:t xml:space="preserve">and Lobley (2019) </w:t>
      </w:r>
      <w:r w:rsidR="00116C43" w:rsidRPr="00BC5D88">
        <w:rPr>
          <w:rFonts w:ascii="Times New Roman" w:hAnsi="Times New Roman" w:cs="Times New Roman"/>
          <w:sz w:val="24"/>
          <w:szCs w:val="24"/>
        </w:rPr>
        <w:t xml:space="preserve">the purpose of these baseline assessments </w:t>
      </w:r>
      <w:r w:rsidR="00F13584" w:rsidRPr="00BC5D88">
        <w:rPr>
          <w:rFonts w:ascii="Times New Roman" w:hAnsi="Times New Roman" w:cs="Times New Roman"/>
          <w:sz w:val="24"/>
          <w:szCs w:val="24"/>
        </w:rPr>
        <w:t>is</w:t>
      </w:r>
      <w:r w:rsidR="00116C43" w:rsidRPr="00BC5D88">
        <w:rPr>
          <w:rFonts w:ascii="Times New Roman" w:hAnsi="Times New Roman" w:cs="Times New Roman"/>
          <w:sz w:val="24"/>
          <w:szCs w:val="24"/>
        </w:rPr>
        <w:t xml:space="preserve"> to provide on entry assessments of pupil attainment which is to be used </w:t>
      </w:r>
      <w:r w:rsidR="00B1031A" w:rsidRPr="00BC5D88">
        <w:rPr>
          <w:rFonts w:ascii="Times New Roman" w:hAnsi="Times New Roman" w:cs="Times New Roman"/>
          <w:sz w:val="24"/>
          <w:szCs w:val="24"/>
        </w:rPr>
        <w:t>to measure progress up until</w:t>
      </w:r>
      <w:r w:rsidR="00116C43" w:rsidRPr="00BC5D88">
        <w:rPr>
          <w:rFonts w:ascii="Times New Roman" w:hAnsi="Times New Roman" w:cs="Times New Roman"/>
          <w:sz w:val="24"/>
          <w:szCs w:val="24"/>
        </w:rPr>
        <w:t xml:space="preserve"> the end of year </w:t>
      </w:r>
      <w:r w:rsidR="004F3B61">
        <w:rPr>
          <w:rFonts w:ascii="Times New Roman" w:hAnsi="Times New Roman" w:cs="Times New Roman"/>
          <w:sz w:val="24"/>
          <w:szCs w:val="24"/>
        </w:rPr>
        <w:t>6, with the assessment information held centrally over the course of a child’s primary education to measure how far the child has progressed and therefore to see how well the school is performing</w:t>
      </w:r>
      <w:r w:rsidR="00116C43" w:rsidRPr="00BC5D88">
        <w:rPr>
          <w:rFonts w:ascii="Times New Roman" w:hAnsi="Times New Roman" w:cs="Times New Roman"/>
          <w:sz w:val="24"/>
          <w:szCs w:val="24"/>
        </w:rPr>
        <w:t xml:space="preserve">. It is </w:t>
      </w:r>
      <w:r w:rsidR="00116C43" w:rsidRPr="00BC5D88">
        <w:rPr>
          <w:rFonts w:ascii="Times New Roman" w:hAnsi="Times New Roman" w:cs="Times New Roman"/>
          <w:sz w:val="24"/>
          <w:szCs w:val="24"/>
        </w:rPr>
        <w:lastRenderedPageBreak/>
        <w:t>not intended to measure the performance within Early years or to hold practitioners accountable.</w:t>
      </w:r>
      <w:r w:rsidR="00F13584" w:rsidRPr="00BC5D88">
        <w:rPr>
          <w:rFonts w:ascii="Times New Roman" w:hAnsi="Times New Roman" w:cs="Times New Roman"/>
          <w:sz w:val="24"/>
          <w:szCs w:val="24"/>
        </w:rPr>
        <w:t xml:space="preserve"> These </w:t>
      </w:r>
      <w:r w:rsidR="00B1031A" w:rsidRPr="00BC5D88">
        <w:rPr>
          <w:rFonts w:ascii="Times New Roman" w:hAnsi="Times New Roman" w:cs="Times New Roman"/>
          <w:sz w:val="24"/>
          <w:szCs w:val="24"/>
        </w:rPr>
        <w:t>a</w:t>
      </w:r>
      <w:r w:rsidR="00F13584" w:rsidRPr="00BC5D88">
        <w:rPr>
          <w:rFonts w:ascii="Times New Roman" w:hAnsi="Times New Roman" w:cs="Times New Roman"/>
          <w:sz w:val="24"/>
          <w:szCs w:val="24"/>
        </w:rPr>
        <w:t xml:space="preserve">ssessments should be carried out by the </w:t>
      </w:r>
      <w:r w:rsidR="00B1031A" w:rsidRPr="00BC5D88">
        <w:rPr>
          <w:rFonts w:ascii="Times New Roman" w:hAnsi="Times New Roman" w:cs="Times New Roman"/>
          <w:sz w:val="24"/>
          <w:szCs w:val="24"/>
        </w:rPr>
        <w:t>c</w:t>
      </w:r>
      <w:r w:rsidR="00F13584" w:rsidRPr="00BC5D88">
        <w:rPr>
          <w:rFonts w:ascii="Times New Roman" w:hAnsi="Times New Roman" w:cs="Times New Roman"/>
          <w:sz w:val="24"/>
          <w:szCs w:val="24"/>
        </w:rPr>
        <w:t xml:space="preserve">lass teacher or the </w:t>
      </w:r>
      <w:r w:rsidR="00B1031A" w:rsidRPr="00BC5D88">
        <w:rPr>
          <w:rFonts w:ascii="Times New Roman" w:hAnsi="Times New Roman" w:cs="Times New Roman"/>
          <w:sz w:val="24"/>
          <w:szCs w:val="24"/>
        </w:rPr>
        <w:t>t</w:t>
      </w:r>
      <w:r w:rsidR="00F13584" w:rsidRPr="00BC5D88">
        <w:rPr>
          <w:rFonts w:ascii="Times New Roman" w:hAnsi="Times New Roman" w:cs="Times New Roman"/>
          <w:sz w:val="24"/>
          <w:szCs w:val="24"/>
        </w:rPr>
        <w:t>eaching assistant.</w:t>
      </w:r>
      <w:r w:rsidR="008314F1" w:rsidRPr="00BC5D88">
        <w:rPr>
          <w:rFonts w:ascii="Times New Roman" w:hAnsi="Times New Roman" w:cs="Times New Roman"/>
          <w:sz w:val="24"/>
          <w:szCs w:val="24"/>
        </w:rPr>
        <w:t xml:space="preserve">  However, Welsh Government (2014</w:t>
      </w:r>
      <w:r w:rsidR="00BC13B5" w:rsidRPr="00BC5D88">
        <w:rPr>
          <w:rFonts w:ascii="Times New Roman" w:hAnsi="Times New Roman" w:cs="Times New Roman"/>
          <w:sz w:val="24"/>
          <w:szCs w:val="24"/>
        </w:rPr>
        <w:t>a</w:t>
      </w:r>
      <w:r w:rsidR="008314F1" w:rsidRPr="00BC5D88">
        <w:rPr>
          <w:rFonts w:ascii="Times New Roman" w:hAnsi="Times New Roman" w:cs="Times New Roman"/>
          <w:sz w:val="24"/>
          <w:szCs w:val="24"/>
        </w:rPr>
        <w:t xml:space="preserve">:35) suggest that the staff responsible for carrying out some of these observations and assessments may not be qualified and knowledgeable enough to carry out such </w:t>
      </w:r>
      <w:r w:rsidR="00B1031A" w:rsidRPr="00BC5D88">
        <w:rPr>
          <w:rFonts w:ascii="Times New Roman" w:hAnsi="Times New Roman" w:cs="Times New Roman"/>
          <w:sz w:val="24"/>
          <w:szCs w:val="24"/>
        </w:rPr>
        <w:t xml:space="preserve">a </w:t>
      </w:r>
      <w:r w:rsidR="008314F1" w:rsidRPr="00BC5D88">
        <w:rPr>
          <w:rFonts w:ascii="Times New Roman" w:hAnsi="Times New Roman" w:cs="Times New Roman"/>
          <w:sz w:val="24"/>
          <w:szCs w:val="24"/>
        </w:rPr>
        <w:t>task.  The introduction of the foundation phase saw a rapid increase in staff.  However, many of the staff employed were less qualified and cheaper</w:t>
      </w:r>
      <w:r w:rsidR="00B1031A" w:rsidRPr="00BC5D88">
        <w:rPr>
          <w:rFonts w:ascii="Times New Roman" w:hAnsi="Times New Roman" w:cs="Times New Roman"/>
          <w:sz w:val="24"/>
          <w:szCs w:val="24"/>
        </w:rPr>
        <w:t xml:space="preserve"> than before</w:t>
      </w:r>
      <w:r w:rsidR="008314F1" w:rsidRPr="00BC5D88">
        <w:rPr>
          <w:rFonts w:ascii="Times New Roman" w:hAnsi="Times New Roman" w:cs="Times New Roman"/>
          <w:sz w:val="24"/>
          <w:szCs w:val="24"/>
        </w:rPr>
        <w:t xml:space="preserve">. </w:t>
      </w:r>
    </w:p>
    <w:p w14:paraId="1BD56858" w14:textId="0CEC26E9" w:rsidR="005A3B6A" w:rsidRPr="00BC5D88" w:rsidRDefault="005A3B6A"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Welsh Assembly Government (2008)</w:t>
      </w:r>
      <w:r w:rsidR="004C51D7" w:rsidRPr="00BC5D88">
        <w:rPr>
          <w:rFonts w:ascii="Times New Roman" w:hAnsi="Times New Roman" w:cs="Times New Roman"/>
          <w:sz w:val="24"/>
          <w:szCs w:val="24"/>
        </w:rPr>
        <w:t xml:space="preserve"> and </w:t>
      </w:r>
      <w:proofErr w:type="spellStart"/>
      <w:r w:rsidR="004C51D7" w:rsidRPr="00BC5D88">
        <w:rPr>
          <w:rFonts w:ascii="Times New Roman" w:hAnsi="Times New Roman" w:cs="Times New Roman"/>
          <w:sz w:val="24"/>
          <w:szCs w:val="24"/>
        </w:rPr>
        <w:t>Neaum</w:t>
      </w:r>
      <w:proofErr w:type="spellEnd"/>
      <w:r w:rsidR="004C51D7" w:rsidRPr="00BC5D88">
        <w:rPr>
          <w:rFonts w:ascii="Times New Roman" w:hAnsi="Times New Roman" w:cs="Times New Roman"/>
          <w:sz w:val="24"/>
          <w:szCs w:val="24"/>
        </w:rPr>
        <w:t xml:space="preserve"> (2016)</w:t>
      </w:r>
      <w:r w:rsidRPr="00BC5D88">
        <w:rPr>
          <w:rFonts w:ascii="Times New Roman" w:hAnsi="Times New Roman" w:cs="Times New Roman"/>
          <w:sz w:val="24"/>
          <w:szCs w:val="24"/>
        </w:rPr>
        <w:t xml:space="preserve"> suggest that assessments can be used as a tool establish a learner’s current position and use this information to progress them towards their next stage.  This is supported by </w:t>
      </w:r>
      <w:r w:rsidR="00B1031A" w:rsidRPr="00BC5D88">
        <w:rPr>
          <w:rFonts w:ascii="Times New Roman" w:hAnsi="Times New Roman" w:cs="Times New Roman"/>
          <w:sz w:val="24"/>
          <w:szCs w:val="24"/>
        </w:rPr>
        <w:t>Vygotsky’s</w:t>
      </w:r>
      <w:r w:rsidRPr="00BC5D88">
        <w:rPr>
          <w:rFonts w:ascii="Times New Roman" w:hAnsi="Times New Roman" w:cs="Times New Roman"/>
          <w:sz w:val="24"/>
          <w:szCs w:val="24"/>
        </w:rPr>
        <w:t xml:space="preserve"> Zone of proximal development</w:t>
      </w:r>
      <w:r w:rsidR="00B57061" w:rsidRPr="00BC5D88">
        <w:rPr>
          <w:rFonts w:ascii="Times New Roman" w:hAnsi="Times New Roman" w:cs="Times New Roman"/>
          <w:sz w:val="24"/>
          <w:szCs w:val="24"/>
        </w:rPr>
        <w:t xml:space="preserve"> (ZPD)</w:t>
      </w:r>
      <w:r w:rsidRPr="00BC5D88">
        <w:rPr>
          <w:rFonts w:ascii="Times New Roman" w:hAnsi="Times New Roman" w:cs="Times New Roman"/>
          <w:sz w:val="24"/>
          <w:szCs w:val="24"/>
        </w:rPr>
        <w:t>.</w:t>
      </w:r>
      <w:r w:rsidR="00B57061" w:rsidRPr="00BC5D88">
        <w:rPr>
          <w:rFonts w:ascii="Times New Roman" w:hAnsi="Times New Roman" w:cs="Times New Roman"/>
          <w:sz w:val="24"/>
          <w:szCs w:val="24"/>
        </w:rPr>
        <w:t xml:space="preserve"> It is suggested by</w:t>
      </w:r>
      <w:r w:rsidRPr="00BC5D88">
        <w:rPr>
          <w:rFonts w:ascii="Times New Roman" w:hAnsi="Times New Roman" w:cs="Times New Roman"/>
          <w:sz w:val="24"/>
          <w:szCs w:val="24"/>
        </w:rPr>
        <w:t xml:space="preserve"> </w:t>
      </w:r>
      <w:r w:rsidR="00B57061" w:rsidRPr="00BC5D88">
        <w:rPr>
          <w:rFonts w:ascii="Times New Roman" w:hAnsi="Times New Roman" w:cs="Times New Roman"/>
          <w:sz w:val="24"/>
          <w:szCs w:val="24"/>
        </w:rPr>
        <w:t xml:space="preserve">Lui (2012) that </w:t>
      </w:r>
      <w:proofErr w:type="gramStart"/>
      <w:r w:rsidR="00B57061" w:rsidRPr="00BC5D88">
        <w:rPr>
          <w:rFonts w:ascii="Times New Roman" w:hAnsi="Times New Roman" w:cs="Times New Roman"/>
          <w:sz w:val="24"/>
          <w:szCs w:val="24"/>
        </w:rPr>
        <w:t>in order for</w:t>
      </w:r>
      <w:proofErr w:type="gramEnd"/>
      <w:r w:rsidR="00B57061" w:rsidRPr="00BC5D88">
        <w:rPr>
          <w:rFonts w:ascii="Times New Roman" w:hAnsi="Times New Roman" w:cs="Times New Roman"/>
          <w:sz w:val="24"/>
          <w:szCs w:val="24"/>
        </w:rPr>
        <w:t xml:space="preserve"> teachers to be able to plan an effective curriculum they need to focus on the skills and knowledge that is attainable</w:t>
      </w:r>
      <w:r w:rsidR="00311381" w:rsidRPr="00BC5D88">
        <w:rPr>
          <w:rFonts w:ascii="Times New Roman" w:hAnsi="Times New Roman" w:cs="Times New Roman"/>
          <w:sz w:val="24"/>
          <w:szCs w:val="24"/>
        </w:rPr>
        <w:t xml:space="preserve">.  It is through assessments and observations that practitioners </w:t>
      </w:r>
      <w:proofErr w:type="gramStart"/>
      <w:r w:rsidR="00B1031A" w:rsidRPr="00BC5D88">
        <w:rPr>
          <w:rFonts w:ascii="Times New Roman" w:hAnsi="Times New Roman" w:cs="Times New Roman"/>
          <w:sz w:val="24"/>
          <w:szCs w:val="24"/>
        </w:rPr>
        <w:t xml:space="preserve">are able </w:t>
      </w:r>
      <w:r w:rsidR="00311381" w:rsidRPr="00BC5D88">
        <w:rPr>
          <w:rFonts w:ascii="Times New Roman" w:hAnsi="Times New Roman" w:cs="Times New Roman"/>
          <w:sz w:val="24"/>
          <w:szCs w:val="24"/>
        </w:rPr>
        <w:t>to</w:t>
      </w:r>
      <w:proofErr w:type="gramEnd"/>
      <w:r w:rsidR="00311381" w:rsidRPr="00BC5D88">
        <w:rPr>
          <w:rFonts w:ascii="Times New Roman" w:hAnsi="Times New Roman" w:cs="Times New Roman"/>
          <w:sz w:val="24"/>
          <w:szCs w:val="24"/>
        </w:rPr>
        <w:t xml:space="preserve"> track a child’s strengths and weaknesses which help to identify their ZPD.</w:t>
      </w:r>
      <w:r w:rsidR="00B57061" w:rsidRPr="00BC5D88">
        <w:rPr>
          <w:rFonts w:ascii="Times New Roman" w:hAnsi="Times New Roman" w:cs="Times New Roman"/>
          <w:sz w:val="24"/>
          <w:szCs w:val="24"/>
        </w:rPr>
        <w:t xml:space="preserve"> </w:t>
      </w:r>
      <w:proofErr w:type="spellStart"/>
      <w:r w:rsidR="004C51D7" w:rsidRPr="00BC5D88">
        <w:rPr>
          <w:rFonts w:ascii="Times New Roman" w:hAnsi="Times New Roman" w:cs="Times New Roman"/>
          <w:sz w:val="24"/>
          <w:szCs w:val="24"/>
        </w:rPr>
        <w:t>Neaum</w:t>
      </w:r>
      <w:proofErr w:type="spellEnd"/>
      <w:r w:rsidR="004C51D7" w:rsidRPr="00BC5D88">
        <w:rPr>
          <w:rFonts w:ascii="Times New Roman" w:hAnsi="Times New Roman" w:cs="Times New Roman"/>
          <w:sz w:val="24"/>
          <w:szCs w:val="24"/>
        </w:rPr>
        <w:t xml:space="preserve"> (2016) also suggests that observation and assessment can assist settings in providing planned and child-initiated learning opportunities that are closely matched to the needs and interests of the child.</w:t>
      </w:r>
    </w:p>
    <w:p w14:paraId="007F5A1E" w14:textId="776A5DF0" w:rsidR="001D3F75" w:rsidRPr="00BC5D88" w:rsidRDefault="001D3F75"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 xml:space="preserve">At the end of the Foundation phase in year 2 children will also have to complete a national literacy and numeracy test, the outcome of this is meant to support teachers in planning to support the skills development when they progress to key stage 2. </w:t>
      </w:r>
      <w:r w:rsidR="00893BC5" w:rsidRPr="00BC5D88">
        <w:rPr>
          <w:rFonts w:ascii="Times New Roman" w:hAnsi="Times New Roman" w:cs="Times New Roman"/>
          <w:sz w:val="24"/>
          <w:szCs w:val="24"/>
        </w:rPr>
        <w:t xml:space="preserve">However, many practitioners report that these overly formal tests do not fit in with the Foundation phase philosophy, suggesting that these tests were causing many practitioners to revert to a more formal style of teaching </w:t>
      </w:r>
      <w:proofErr w:type="gramStart"/>
      <w:r w:rsidR="00893BC5" w:rsidRPr="00BC5D88">
        <w:rPr>
          <w:rFonts w:ascii="Times New Roman" w:hAnsi="Times New Roman" w:cs="Times New Roman"/>
          <w:sz w:val="24"/>
          <w:szCs w:val="24"/>
        </w:rPr>
        <w:t>in an effort to</w:t>
      </w:r>
      <w:proofErr w:type="gramEnd"/>
      <w:r w:rsidR="00893BC5" w:rsidRPr="00BC5D88">
        <w:rPr>
          <w:rFonts w:ascii="Times New Roman" w:hAnsi="Times New Roman" w:cs="Times New Roman"/>
          <w:sz w:val="24"/>
          <w:szCs w:val="24"/>
        </w:rPr>
        <w:t xml:space="preserve"> prepare children for these tests. </w:t>
      </w:r>
      <w:r w:rsidR="00CE702D" w:rsidRPr="00BC5D88">
        <w:rPr>
          <w:rFonts w:ascii="Times New Roman" w:hAnsi="Times New Roman" w:cs="Times New Roman"/>
          <w:sz w:val="24"/>
          <w:szCs w:val="24"/>
        </w:rPr>
        <w:t>However,</w:t>
      </w:r>
      <w:r w:rsidR="00893BC5" w:rsidRPr="00BC5D88">
        <w:rPr>
          <w:rFonts w:ascii="Times New Roman" w:hAnsi="Times New Roman" w:cs="Times New Roman"/>
          <w:sz w:val="24"/>
          <w:szCs w:val="24"/>
        </w:rPr>
        <w:t xml:space="preserve"> others recognised it to be an ideal time to assess the children’s achievements (Welsh Government, 2014</w:t>
      </w:r>
      <w:r w:rsidR="00BC13B5" w:rsidRPr="00BC5D88">
        <w:rPr>
          <w:rFonts w:ascii="Times New Roman" w:hAnsi="Times New Roman" w:cs="Times New Roman"/>
          <w:sz w:val="24"/>
          <w:szCs w:val="24"/>
        </w:rPr>
        <w:t>a</w:t>
      </w:r>
      <w:r w:rsidR="00893BC5" w:rsidRPr="00BC5D88">
        <w:rPr>
          <w:rFonts w:ascii="Times New Roman" w:hAnsi="Times New Roman" w:cs="Times New Roman"/>
          <w:sz w:val="24"/>
          <w:szCs w:val="24"/>
        </w:rPr>
        <w:t>:26</w:t>
      </w:r>
      <w:r w:rsidR="00BC13B5" w:rsidRPr="00BC5D88">
        <w:rPr>
          <w:rFonts w:ascii="Times New Roman" w:hAnsi="Times New Roman" w:cs="Times New Roman"/>
          <w:sz w:val="24"/>
          <w:szCs w:val="24"/>
        </w:rPr>
        <w:t>; Welsh Government, 2014</w:t>
      </w:r>
      <w:r w:rsidR="00E53468" w:rsidRPr="00BC5D88">
        <w:rPr>
          <w:rFonts w:ascii="Times New Roman" w:hAnsi="Times New Roman" w:cs="Times New Roman"/>
          <w:sz w:val="24"/>
          <w:szCs w:val="24"/>
        </w:rPr>
        <w:t>b</w:t>
      </w:r>
      <w:r w:rsidR="00BC13B5" w:rsidRPr="00BC5D88">
        <w:rPr>
          <w:rFonts w:ascii="Times New Roman" w:hAnsi="Times New Roman" w:cs="Times New Roman"/>
          <w:sz w:val="24"/>
          <w:szCs w:val="24"/>
        </w:rPr>
        <w:t>:3</w:t>
      </w:r>
      <w:r w:rsidR="00893BC5" w:rsidRPr="00BC5D88">
        <w:rPr>
          <w:rFonts w:ascii="Times New Roman" w:hAnsi="Times New Roman" w:cs="Times New Roman"/>
          <w:sz w:val="24"/>
          <w:szCs w:val="24"/>
        </w:rPr>
        <w:t xml:space="preserve">). </w:t>
      </w:r>
      <w:r w:rsidR="00F134B3" w:rsidRPr="00BC5D88">
        <w:rPr>
          <w:rFonts w:ascii="Times New Roman" w:hAnsi="Times New Roman" w:cs="Times New Roman"/>
          <w:sz w:val="24"/>
          <w:szCs w:val="24"/>
        </w:rPr>
        <w:t xml:space="preserve">The Guardian (2017) states that these assessments are placing undue pressure on children, resulting in children exhibiting signs of anxiety and mental health issues, with 81% of practitioners admitting feeling concerned about their </w:t>
      </w:r>
      <w:r w:rsidR="00C44174" w:rsidRPr="00BC5D88">
        <w:rPr>
          <w:rFonts w:ascii="Times New Roman" w:hAnsi="Times New Roman" w:cs="Times New Roman"/>
          <w:sz w:val="24"/>
          <w:szCs w:val="24"/>
        </w:rPr>
        <w:t>pupil’s</w:t>
      </w:r>
      <w:r w:rsidR="00F134B3" w:rsidRPr="00BC5D88">
        <w:rPr>
          <w:rFonts w:ascii="Times New Roman" w:hAnsi="Times New Roman" w:cs="Times New Roman"/>
          <w:sz w:val="24"/>
          <w:szCs w:val="24"/>
        </w:rPr>
        <w:t xml:space="preserve"> well-being around the time of assessments.</w:t>
      </w:r>
    </w:p>
    <w:p w14:paraId="2BC8F8A6" w14:textId="5402C561" w:rsidR="00893BC5" w:rsidRPr="00BC5D88" w:rsidRDefault="00893BC5"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The independent stocktake review (Welsh Government, 2014</w:t>
      </w:r>
      <w:r w:rsidR="00BC13B5" w:rsidRPr="00BC5D88">
        <w:rPr>
          <w:rFonts w:ascii="Times New Roman" w:hAnsi="Times New Roman" w:cs="Times New Roman"/>
          <w:sz w:val="24"/>
          <w:szCs w:val="24"/>
        </w:rPr>
        <w:t>a</w:t>
      </w:r>
      <w:r w:rsidRPr="00BC5D88">
        <w:rPr>
          <w:rFonts w:ascii="Times New Roman" w:hAnsi="Times New Roman" w:cs="Times New Roman"/>
          <w:sz w:val="24"/>
          <w:szCs w:val="24"/>
        </w:rPr>
        <w:t>:</w:t>
      </w:r>
      <w:r w:rsidR="003C6FE9" w:rsidRPr="00BC5D88">
        <w:rPr>
          <w:rFonts w:ascii="Times New Roman" w:hAnsi="Times New Roman" w:cs="Times New Roman"/>
          <w:sz w:val="24"/>
          <w:szCs w:val="24"/>
        </w:rPr>
        <w:t>27)</w:t>
      </w:r>
      <w:r w:rsidRPr="00BC5D88">
        <w:rPr>
          <w:rFonts w:ascii="Times New Roman" w:hAnsi="Times New Roman" w:cs="Times New Roman"/>
          <w:sz w:val="24"/>
          <w:szCs w:val="24"/>
        </w:rPr>
        <w:t xml:space="preserve"> also highligh</w:t>
      </w:r>
      <w:r w:rsidR="00CE702D" w:rsidRPr="00BC5D88">
        <w:rPr>
          <w:rFonts w:ascii="Times New Roman" w:hAnsi="Times New Roman" w:cs="Times New Roman"/>
          <w:sz w:val="24"/>
          <w:szCs w:val="24"/>
        </w:rPr>
        <w:t>ts</w:t>
      </w:r>
      <w:r w:rsidRPr="00BC5D88">
        <w:rPr>
          <w:rFonts w:ascii="Times New Roman" w:hAnsi="Times New Roman" w:cs="Times New Roman"/>
          <w:sz w:val="24"/>
          <w:szCs w:val="24"/>
        </w:rPr>
        <w:t xml:space="preserve"> concerns over the </w:t>
      </w:r>
      <w:r w:rsidR="00CE702D" w:rsidRPr="00BC5D88">
        <w:rPr>
          <w:rFonts w:ascii="Times New Roman" w:hAnsi="Times New Roman" w:cs="Times New Roman"/>
          <w:sz w:val="24"/>
          <w:szCs w:val="24"/>
        </w:rPr>
        <w:t>end of Foundation Phase tests</w:t>
      </w:r>
      <w:r w:rsidRPr="00BC5D88">
        <w:rPr>
          <w:rFonts w:ascii="Times New Roman" w:hAnsi="Times New Roman" w:cs="Times New Roman"/>
          <w:sz w:val="24"/>
          <w:szCs w:val="24"/>
        </w:rPr>
        <w:t xml:space="preserve"> in year 2</w:t>
      </w:r>
      <w:r w:rsidR="00FC03FB" w:rsidRPr="00BC5D88">
        <w:rPr>
          <w:rFonts w:ascii="Times New Roman" w:hAnsi="Times New Roman" w:cs="Times New Roman"/>
          <w:sz w:val="24"/>
          <w:szCs w:val="24"/>
        </w:rPr>
        <w:t>.  The concern raised was that children are currently assessed in 3 areas of learning. Language, literacy</w:t>
      </w:r>
      <w:r w:rsidR="00CE702D" w:rsidRPr="00BC5D88">
        <w:rPr>
          <w:rFonts w:ascii="Times New Roman" w:hAnsi="Times New Roman" w:cs="Times New Roman"/>
          <w:sz w:val="24"/>
          <w:szCs w:val="24"/>
        </w:rPr>
        <w:t xml:space="preserve">, </w:t>
      </w:r>
      <w:proofErr w:type="gramStart"/>
      <w:r w:rsidR="00FC03FB" w:rsidRPr="00BC5D88">
        <w:rPr>
          <w:rFonts w:ascii="Times New Roman" w:hAnsi="Times New Roman" w:cs="Times New Roman"/>
          <w:sz w:val="24"/>
          <w:szCs w:val="24"/>
        </w:rPr>
        <w:t>communication</w:t>
      </w:r>
      <w:proofErr w:type="gramEnd"/>
      <w:r w:rsidR="00CE702D" w:rsidRPr="00BC5D88">
        <w:rPr>
          <w:rFonts w:ascii="Times New Roman" w:hAnsi="Times New Roman" w:cs="Times New Roman"/>
          <w:sz w:val="24"/>
          <w:szCs w:val="24"/>
        </w:rPr>
        <w:t xml:space="preserve"> and </w:t>
      </w:r>
      <w:r w:rsidR="00FC03FB" w:rsidRPr="00BC5D88">
        <w:rPr>
          <w:rFonts w:ascii="Times New Roman" w:hAnsi="Times New Roman" w:cs="Times New Roman"/>
          <w:sz w:val="24"/>
          <w:szCs w:val="24"/>
        </w:rPr>
        <w:t xml:space="preserve">mathematics which will highlight academic achievement and personal and social development, well-being and cultural diversity, highlighting socio-behavioural progress.  The scores from these </w:t>
      </w:r>
      <w:r w:rsidR="00FC03FB" w:rsidRPr="00BC5D88">
        <w:rPr>
          <w:rFonts w:ascii="Times New Roman" w:hAnsi="Times New Roman" w:cs="Times New Roman"/>
          <w:sz w:val="24"/>
          <w:szCs w:val="24"/>
        </w:rPr>
        <w:lastRenderedPageBreak/>
        <w:t xml:space="preserve">assessments are combined to make a composite score.  It was </w:t>
      </w:r>
      <w:r w:rsidR="00CE702D" w:rsidRPr="00BC5D88">
        <w:rPr>
          <w:rFonts w:ascii="Times New Roman" w:hAnsi="Times New Roman" w:cs="Times New Roman"/>
          <w:sz w:val="24"/>
          <w:szCs w:val="24"/>
        </w:rPr>
        <w:t>broadly</w:t>
      </w:r>
      <w:r w:rsidR="00FC03FB" w:rsidRPr="00BC5D88">
        <w:rPr>
          <w:rFonts w:ascii="Times New Roman" w:hAnsi="Times New Roman" w:cs="Times New Roman"/>
          <w:sz w:val="24"/>
          <w:szCs w:val="24"/>
        </w:rPr>
        <w:t xml:space="preserve"> felt that keeping these scores separate would prevent spurious comparisons.</w:t>
      </w:r>
      <w:r w:rsidR="00DE2031" w:rsidRPr="00BC5D88">
        <w:rPr>
          <w:rFonts w:ascii="Times New Roman" w:hAnsi="Times New Roman" w:cs="Times New Roman"/>
          <w:sz w:val="24"/>
          <w:szCs w:val="24"/>
        </w:rPr>
        <w:t xml:space="preserve"> </w:t>
      </w:r>
    </w:p>
    <w:p w14:paraId="095AEC10" w14:textId="256309AA" w:rsidR="00B3584D" w:rsidRPr="00BC5D88" w:rsidRDefault="00B3584D"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However, during the Successful Futures review carried out by Professor Donaldson (Welsh Government 2015b</w:t>
      </w:r>
      <w:r w:rsidR="003E7FB7" w:rsidRPr="00BC5D88">
        <w:rPr>
          <w:rFonts w:ascii="Times New Roman" w:hAnsi="Times New Roman" w:cs="Times New Roman"/>
          <w:sz w:val="24"/>
          <w:szCs w:val="24"/>
        </w:rPr>
        <w:t>:3:9</w:t>
      </w:r>
      <w:r w:rsidRPr="00BC5D88">
        <w:rPr>
          <w:rFonts w:ascii="Times New Roman" w:hAnsi="Times New Roman" w:cs="Times New Roman"/>
          <w:sz w:val="24"/>
          <w:szCs w:val="24"/>
        </w:rPr>
        <w:t>)</w:t>
      </w:r>
      <w:r w:rsidR="000004C0" w:rsidRPr="00BC5D88">
        <w:rPr>
          <w:rFonts w:ascii="Times New Roman" w:hAnsi="Times New Roman" w:cs="Times New Roman"/>
          <w:sz w:val="24"/>
          <w:szCs w:val="24"/>
        </w:rPr>
        <w:t xml:space="preserve"> many teachers reported that they felt that the current assessment arrangements were not working </w:t>
      </w:r>
      <w:r w:rsidR="003E7FB7" w:rsidRPr="00BC5D88">
        <w:rPr>
          <w:rFonts w:ascii="Times New Roman" w:hAnsi="Times New Roman" w:cs="Times New Roman"/>
          <w:sz w:val="24"/>
          <w:szCs w:val="24"/>
        </w:rPr>
        <w:t xml:space="preserve">well in supporting </w:t>
      </w:r>
      <w:r w:rsidR="000004C0" w:rsidRPr="00BC5D88">
        <w:rPr>
          <w:rFonts w:ascii="Times New Roman" w:hAnsi="Times New Roman" w:cs="Times New Roman"/>
          <w:sz w:val="24"/>
          <w:szCs w:val="24"/>
        </w:rPr>
        <w:t>children</w:t>
      </w:r>
      <w:r w:rsidR="003E7FB7" w:rsidRPr="00BC5D88">
        <w:rPr>
          <w:rFonts w:ascii="Times New Roman" w:hAnsi="Times New Roman" w:cs="Times New Roman"/>
          <w:sz w:val="24"/>
          <w:szCs w:val="24"/>
        </w:rPr>
        <w:t xml:space="preserve">. Suggesting that assessments take a simpler format as many practitioners reporting that assessments are confusing.  Professor Donaldson (2015b:9) expresses the intention to involve children in the assessment process, feeling that it would give them a </w:t>
      </w:r>
      <w:r w:rsidR="001D2612" w:rsidRPr="00BC5D88">
        <w:rPr>
          <w:rFonts w:ascii="Times New Roman" w:hAnsi="Times New Roman" w:cs="Times New Roman"/>
          <w:sz w:val="24"/>
          <w:szCs w:val="24"/>
        </w:rPr>
        <w:t>responsibility for their own learning journey</w:t>
      </w:r>
      <w:r w:rsidR="00F157F8" w:rsidRPr="00BC5D88">
        <w:rPr>
          <w:rFonts w:ascii="Times New Roman" w:hAnsi="Times New Roman" w:cs="Times New Roman"/>
          <w:sz w:val="24"/>
          <w:szCs w:val="24"/>
        </w:rPr>
        <w:t>, building an online portfolio of work to record achievements, this takes inspiration from the curriculum of Reggio Em</w:t>
      </w:r>
      <w:r w:rsidR="00B40BAA" w:rsidRPr="00BC5D88">
        <w:rPr>
          <w:rFonts w:ascii="Times New Roman" w:hAnsi="Times New Roman" w:cs="Times New Roman"/>
          <w:sz w:val="24"/>
          <w:szCs w:val="24"/>
        </w:rPr>
        <w:t>ilia</w:t>
      </w:r>
      <w:r w:rsidR="00F157F8" w:rsidRPr="00BC5D88">
        <w:rPr>
          <w:rFonts w:ascii="Times New Roman" w:hAnsi="Times New Roman" w:cs="Times New Roman"/>
          <w:sz w:val="24"/>
          <w:szCs w:val="24"/>
        </w:rPr>
        <w:t xml:space="preserve"> and </w:t>
      </w:r>
      <w:proofErr w:type="spellStart"/>
      <w:r w:rsidR="00F157F8" w:rsidRPr="00BC5D88">
        <w:rPr>
          <w:rFonts w:ascii="Times New Roman" w:hAnsi="Times New Roman" w:cs="Times New Roman"/>
          <w:sz w:val="24"/>
          <w:szCs w:val="24"/>
        </w:rPr>
        <w:t>Te</w:t>
      </w:r>
      <w:proofErr w:type="spellEnd"/>
      <w:r w:rsidR="00F157F8" w:rsidRPr="00BC5D88">
        <w:rPr>
          <w:rFonts w:ascii="Times New Roman" w:hAnsi="Times New Roman" w:cs="Times New Roman"/>
          <w:sz w:val="24"/>
          <w:szCs w:val="24"/>
        </w:rPr>
        <w:t xml:space="preserve"> </w:t>
      </w:r>
      <w:proofErr w:type="spellStart"/>
      <w:r w:rsidR="00F157F8" w:rsidRPr="00BC5D88">
        <w:rPr>
          <w:rFonts w:ascii="Times New Roman" w:hAnsi="Times New Roman" w:cs="Times New Roman"/>
          <w:sz w:val="24"/>
          <w:szCs w:val="24"/>
        </w:rPr>
        <w:t>Whakiri</w:t>
      </w:r>
      <w:proofErr w:type="spellEnd"/>
      <w:r w:rsidR="00F157F8" w:rsidRPr="00BC5D88">
        <w:rPr>
          <w:rFonts w:ascii="Times New Roman" w:hAnsi="Times New Roman" w:cs="Times New Roman"/>
          <w:sz w:val="24"/>
          <w:szCs w:val="24"/>
        </w:rPr>
        <w:t>.</w:t>
      </w:r>
    </w:p>
    <w:p w14:paraId="5203C901" w14:textId="1C06A42F" w:rsidR="007231B7" w:rsidRPr="00BC5D88" w:rsidRDefault="007231B7"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Reggio Emilia settings document children’s progress through samples of work, photographs, audio recordings of discussions surrounding the work and reflection</w:t>
      </w:r>
      <w:r w:rsidR="00C44174" w:rsidRPr="00BC5D88">
        <w:rPr>
          <w:rFonts w:ascii="Times New Roman" w:hAnsi="Times New Roman" w:cs="Times New Roman"/>
          <w:sz w:val="24"/>
          <w:szCs w:val="24"/>
        </w:rPr>
        <w:t xml:space="preserve"> rather than carry out</w:t>
      </w:r>
      <w:r w:rsidR="006672E7" w:rsidRPr="00BC5D88">
        <w:rPr>
          <w:rFonts w:ascii="Times New Roman" w:hAnsi="Times New Roman" w:cs="Times New Roman"/>
          <w:sz w:val="24"/>
          <w:szCs w:val="24"/>
        </w:rPr>
        <w:t xml:space="preserve"> formal assessments</w:t>
      </w:r>
      <w:r w:rsidR="00C44174" w:rsidRPr="00BC5D88">
        <w:rPr>
          <w:rFonts w:ascii="Times New Roman" w:hAnsi="Times New Roman" w:cs="Times New Roman"/>
          <w:sz w:val="24"/>
          <w:szCs w:val="24"/>
        </w:rPr>
        <w:t>, this observation and documentation of children’s work is seen as representative of assessments</w:t>
      </w:r>
      <w:r w:rsidR="00E16FDA" w:rsidRPr="00BC5D88">
        <w:rPr>
          <w:rFonts w:ascii="Times New Roman" w:hAnsi="Times New Roman" w:cs="Times New Roman"/>
          <w:sz w:val="24"/>
          <w:szCs w:val="24"/>
        </w:rPr>
        <w:t xml:space="preserve"> (</w:t>
      </w:r>
      <w:proofErr w:type="spellStart"/>
      <w:r w:rsidR="00E16FDA" w:rsidRPr="00BC5D88">
        <w:rPr>
          <w:rFonts w:ascii="Times New Roman" w:hAnsi="Times New Roman" w:cs="Times New Roman"/>
          <w:sz w:val="24"/>
          <w:szCs w:val="24"/>
        </w:rPr>
        <w:t>Neaum</w:t>
      </w:r>
      <w:proofErr w:type="spellEnd"/>
      <w:r w:rsidR="00E16FDA" w:rsidRPr="00BC5D88">
        <w:rPr>
          <w:rFonts w:ascii="Times New Roman" w:hAnsi="Times New Roman" w:cs="Times New Roman"/>
          <w:sz w:val="24"/>
          <w:szCs w:val="24"/>
        </w:rPr>
        <w:t xml:space="preserve">, 2016; Learning and teaching Scotland, 2006; Clark, </w:t>
      </w:r>
      <w:proofErr w:type="spellStart"/>
      <w:r w:rsidR="00E16FDA" w:rsidRPr="00BC5D88">
        <w:rPr>
          <w:rFonts w:ascii="Times New Roman" w:hAnsi="Times New Roman" w:cs="Times New Roman"/>
          <w:sz w:val="24"/>
          <w:szCs w:val="24"/>
        </w:rPr>
        <w:t>Kjorholt</w:t>
      </w:r>
      <w:proofErr w:type="spellEnd"/>
      <w:r w:rsidR="00E16FDA" w:rsidRPr="00BC5D88">
        <w:rPr>
          <w:rFonts w:ascii="Times New Roman" w:hAnsi="Times New Roman" w:cs="Times New Roman"/>
          <w:sz w:val="24"/>
          <w:szCs w:val="24"/>
        </w:rPr>
        <w:t xml:space="preserve"> and Moss, 2010) </w:t>
      </w:r>
      <w:r w:rsidR="009E026A" w:rsidRPr="00BC5D88">
        <w:rPr>
          <w:rFonts w:ascii="Times New Roman" w:hAnsi="Times New Roman" w:cs="Times New Roman"/>
          <w:sz w:val="24"/>
          <w:szCs w:val="24"/>
        </w:rPr>
        <w:t>suggest that this documentation can be shared, reflecte</w:t>
      </w:r>
      <w:r w:rsidR="0076096C" w:rsidRPr="00BC5D88">
        <w:rPr>
          <w:rFonts w:ascii="Times New Roman" w:hAnsi="Times New Roman" w:cs="Times New Roman"/>
          <w:sz w:val="24"/>
          <w:szCs w:val="24"/>
        </w:rPr>
        <w:t xml:space="preserve">d </w:t>
      </w:r>
      <w:r w:rsidR="009E026A" w:rsidRPr="00BC5D88">
        <w:rPr>
          <w:rFonts w:ascii="Times New Roman" w:hAnsi="Times New Roman" w:cs="Times New Roman"/>
          <w:sz w:val="24"/>
          <w:szCs w:val="24"/>
        </w:rPr>
        <w:t>and evaluated not only by the teachers but by the children themselves and their families</w:t>
      </w:r>
      <w:r w:rsidR="0076096C" w:rsidRPr="00BC5D88">
        <w:rPr>
          <w:rFonts w:ascii="Times New Roman" w:hAnsi="Times New Roman" w:cs="Times New Roman"/>
          <w:sz w:val="24"/>
          <w:szCs w:val="24"/>
        </w:rPr>
        <w:t xml:space="preserve">, this will allow children to be active participants in their own learning. </w:t>
      </w:r>
      <w:r w:rsidR="000C5BB7" w:rsidRPr="00BC5D88">
        <w:rPr>
          <w:rFonts w:ascii="Times New Roman" w:hAnsi="Times New Roman" w:cs="Times New Roman"/>
          <w:sz w:val="24"/>
          <w:szCs w:val="24"/>
        </w:rPr>
        <w:t xml:space="preserve">Cambridge Assessment (no date) states that when children are involved in reflecting upon their own work and build upon and develop their own understanding, this leads to a deeper understanding and allows children the opportunity to take ownership of their own learning. This is further supported to Vygotsky’s ZPD as these discussions can allow teachers to provide guidance and </w:t>
      </w:r>
      <w:r w:rsidR="006672E7" w:rsidRPr="00BC5D88">
        <w:rPr>
          <w:rFonts w:ascii="Times New Roman" w:hAnsi="Times New Roman" w:cs="Times New Roman"/>
          <w:sz w:val="24"/>
          <w:szCs w:val="24"/>
        </w:rPr>
        <w:t xml:space="preserve">support </w:t>
      </w:r>
      <w:r w:rsidR="000C5BB7" w:rsidRPr="00BC5D88">
        <w:rPr>
          <w:rFonts w:ascii="Times New Roman" w:hAnsi="Times New Roman" w:cs="Times New Roman"/>
          <w:sz w:val="24"/>
          <w:szCs w:val="24"/>
        </w:rPr>
        <w:t>children to develop an understanding of how they develop through stages.</w:t>
      </w:r>
      <w:r w:rsidRPr="00BC5D88">
        <w:rPr>
          <w:rFonts w:ascii="Times New Roman" w:hAnsi="Times New Roman" w:cs="Times New Roman"/>
          <w:sz w:val="24"/>
          <w:szCs w:val="24"/>
        </w:rPr>
        <w:t xml:space="preserve"> </w:t>
      </w:r>
      <w:r w:rsidR="00E16FDA" w:rsidRPr="00BC5D88">
        <w:rPr>
          <w:rFonts w:ascii="Times New Roman" w:hAnsi="Times New Roman" w:cs="Times New Roman"/>
          <w:sz w:val="24"/>
          <w:szCs w:val="24"/>
        </w:rPr>
        <w:t xml:space="preserve">This documentation gives learners a sense of value, that they are listened to and appreciated (Clark, </w:t>
      </w:r>
      <w:proofErr w:type="spellStart"/>
      <w:r w:rsidR="00E16FDA" w:rsidRPr="00BC5D88">
        <w:rPr>
          <w:rFonts w:ascii="Times New Roman" w:hAnsi="Times New Roman" w:cs="Times New Roman"/>
          <w:sz w:val="24"/>
          <w:szCs w:val="24"/>
        </w:rPr>
        <w:t>Kjorholt</w:t>
      </w:r>
      <w:proofErr w:type="spellEnd"/>
      <w:r w:rsidR="00E16FDA" w:rsidRPr="00BC5D88">
        <w:rPr>
          <w:rFonts w:ascii="Times New Roman" w:hAnsi="Times New Roman" w:cs="Times New Roman"/>
          <w:sz w:val="24"/>
          <w:szCs w:val="24"/>
        </w:rPr>
        <w:t xml:space="preserve"> and Moss, 2010)</w:t>
      </w:r>
      <w:r w:rsidR="00471E40" w:rsidRPr="00BC5D88">
        <w:rPr>
          <w:rFonts w:ascii="Times New Roman" w:hAnsi="Times New Roman" w:cs="Times New Roman"/>
          <w:sz w:val="24"/>
          <w:szCs w:val="24"/>
        </w:rPr>
        <w:t xml:space="preserve"> </w:t>
      </w:r>
      <w:r w:rsidR="00E34467" w:rsidRPr="00BC5D88">
        <w:rPr>
          <w:rFonts w:ascii="Times New Roman" w:hAnsi="Times New Roman" w:cs="Times New Roman"/>
          <w:sz w:val="24"/>
          <w:szCs w:val="24"/>
        </w:rPr>
        <w:t>The importance of including families in the observation process is supported by</w:t>
      </w:r>
      <w:r w:rsidR="00471E40" w:rsidRPr="00BC5D88">
        <w:rPr>
          <w:rFonts w:ascii="Times New Roman" w:hAnsi="Times New Roman" w:cs="Times New Roman"/>
          <w:sz w:val="24"/>
          <w:szCs w:val="24"/>
        </w:rPr>
        <w:t xml:space="preserve"> Lopez (2016) as it helps parents to understand the </w:t>
      </w:r>
      <w:r w:rsidR="00E34467" w:rsidRPr="00BC5D88">
        <w:rPr>
          <w:rFonts w:ascii="Times New Roman" w:hAnsi="Times New Roman" w:cs="Times New Roman"/>
          <w:sz w:val="24"/>
          <w:szCs w:val="24"/>
        </w:rPr>
        <w:t>role</w:t>
      </w:r>
      <w:r w:rsidR="007114A1" w:rsidRPr="00BC5D88">
        <w:rPr>
          <w:rFonts w:ascii="Times New Roman" w:hAnsi="Times New Roman" w:cs="Times New Roman"/>
          <w:sz w:val="24"/>
          <w:szCs w:val="24"/>
        </w:rPr>
        <w:t xml:space="preserve"> which</w:t>
      </w:r>
      <w:r w:rsidR="006672E7" w:rsidRPr="00BC5D88">
        <w:rPr>
          <w:rFonts w:ascii="Times New Roman" w:hAnsi="Times New Roman" w:cs="Times New Roman"/>
          <w:sz w:val="24"/>
          <w:szCs w:val="24"/>
        </w:rPr>
        <w:t xml:space="preserve"> </w:t>
      </w:r>
      <w:r w:rsidR="00471E40" w:rsidRPr="00BC5D88">
        <w:rPr>
          <w:rFonts w:ascii="Times New Roman" w:hAnsi="Times New Roman" w:cs="Times New Roman"/>
          <w:sz w:val="24"/>
          <w:szCs w:val="24"/>
        </w:rPr>
        <w:t>they can play in supporting and developing their child’s understanding.</w:t>
      </w:r>
      <w:r w:rsidR="00322275" w:rsidRPr="00BC5D88">
        <w:rPr>
          <w:rFonts w:ascii="Times New Roman" w:hAnsi="Times New Roman" w:cs="Times New Roman"/>
          <w:sz w:val="24"/>
          <w:szCs w:val="24"/>
        </w:rPr>
        <w:t xml:space="preserve">  The importance of establishing good links between the school and families is supported by Bronfenbrenner, as cited in </w:t>
      </w:r>
      <w:proofErr w:type="spellStart"/>
      <w:r w:rsidR="00322275" w:rsidRPr="00BC5D88">
        <w:rPr>
          <w:rFonts w:ascii="Times New Roman" w:hAnsi="Times New Roman" w:cs="Times New Roman"/>
          <w:sz w:val="24"/>
          <w:szCs w:val="24"/>
        </w:rPr>
        <w:t>Kocayoruk</w:t>
      </w:r>
      <w:proofErr w:type="spellEnd"/>
      <w:r w:rsidR="00322275" w:rsidRPr="00BC5D88">
        <w:rPr>
          <w:rFonts w:ascii="Times New Roman" w:hAnsi="Times New Roman" w:cs="Times New Roman"/>
          <w:sz w:val="24"/>
          <w:szCs w:val="24"/>
        </w:rPr>
        <w:t xml:space="preserve"> (2016)</w:t>
      </w:r>
      <w:r w:rsidR="00E34467" w:rsidRPr="00BC5D88">
        <w:rPr>
          <w:rFonts w:ascii="Times New Roman" w:hAnsi="Times New Roman" w:cs="Times New Roman"/>
          <w:sz w:val="24"/>
          <w:szCs w:val="24"/>
        </w:rPr>
        <w:t xml:space="preserve"> </w:t>
      </w:r>
      <w:r w:rsidR="00322275" w:rsidRPr="00BC5D88">
        <w:rPr>
          <w:rFonts w:ascii="Times New Roman" w:hAnsi="Times New Roman" w:cs="Times New Roman"/>
          <w:sz w:val="24"/>
          <w:szCs w:val="24"/>
        </w:rPr>
        <w:t>who suggests that</w:t>
      </w:r>
      <w:r w:rsidR="00FE1A4B" w:rsidRPr="00BC5D88">
        <w:rPr>
          <w:rFonts w:ascii="Times New Roman" w:hAnsi="Times New Roman" w:cs="Times New Roman"/>
          <w:sz w:val="24"/>
          <w:szCs w:val="24"/>
        </w:rPr>
        <w:t xml:space="preserve"> by</w:t>
      </w:r>
      <w:r w:rsidR="00322275" w:rsidRPr="00BC5D88">
        <w:rPr>
          <w:rFonts w:ascii="Times New Roman" w:hAnsi="Times New Roman" w:cs="Times New Roman"/>
          <w:sz w:val="24"/>
          <w:szCs w:val="24"/>
        </w:rPr>
        <w:t xml:space="preserve"> having </w:t>
      </w:r>
      <w:r w:rsidR="00E34467" w:rsidRPr="00BC5D88">
        <w:rPr>
          <w:rFonts w:ascii="Times New Roman" w:hAnsi="Times New Roman" w:cs="Times New Roman"/>
          <w:sz w:val="24"/>
          <w:szCs w:val="24"/>
        </w:rPr>
        <w:t>a strong</w:t>
      </w:r>
      <w:r w:rsidR="00322275" w:rsidRPr="00BC5D88">
        <w:rPr>
          <w:rFonts w:ascii="Times New Roman" w:hAnsi="Times New Roman" w:cs="Times New Roman"/>
          <w:sz w:val="24"/>
          <w:szCs w:val="24"/>
        </w:rPr>
        <w:t xml:space="preserve"> partnership </w:t>
      </w:r>
      <w:r w:rsidR="00E34467" w:rsidRPr="00BC5D88">
        <w:rPr>
          <w:rFonts w:ascii="Times New Roman" w:hAnsi="Times New Roman" w:cs="Times New Roman"/>
          <w:sz w:val="24"/>
          <w:szCs w:val="24"/>
        </w:rPr>
        <w:t>within the microsystem</w:t>
      </w:r>
      <w:r w:rsidR="00FE1A4B" w:rsidRPr="00BC5D88">
        <w:rPr>
          <w:rFonts w:ascii="Times New Roman" w:hAnsi="Times New Roman" w:cs="Times New Roman"/>
          <w:sz w:val="24"/>
          <w:szCs w:val="24"/>
        </w:rPr>
        <w:t xml:space="preserve"> </w:t>
      </w:r>
      <w:r w:rsidR="00322275" w:rsidRPr="00BC5D88">
        <w:rPr>
          <w:rFonts w:ascii="Times New Roman" w:hAnsi="Times New Roman" w:cs="Times New Roman"/>
          <w:sz w:val="24"/>
          <w:szCs w:val="24"/>
        </w:rPr>
        <w:t>is beneficial for behaviour, child development and the child’s attainment.</w:t>
      </w:r>
    </w:p>
    <w:p w14:paraId="138B6A1A" w14:textId="4562B46E" w:rsidR="0062149F" w:rsidRPr="00BC5D88" w:rsidRDefault="00A06B21"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Finland also carries out narrative assessments, preferring to observe and document children</w:t>
      </w:r>
      <w:r w:rsidR="007B79A8" w:rsidRPr="00BC5D88">
        <w:rPr>
          <w:rFonts w:ascii="Times New Roman" w:hAnsi="Times New Roman" w:cs="Times New Roman"/>
          <w:sz w:val="24"/>
          <w:szCs w:val="24"/>
        </w:rPr>
        <w:t xml:space="preserve"> </w:t>
      </w:r>
      <w:r w:rsidR="00C4132B" w:rsidRPr="00BC5D88">
        <w:rPr>
          <w:rFonts w:ascii="Times New Roman" w:hAnsi="Times New Roman" w:cs="Times New Roman"/>
          <w:sz w:val="24"/>
          <w:szCs w:val="24"/>
        </w:rPr>
        <w:t>regularly, placing</w:t>
      </w:r>
      <w:r w:rsidRPr="00BC5D88">
        <w:rPr>
          <w:rFonts w:ascii="Times New Roman" w:hAnsi="Times New Roman" w:cs="Times New Roman"/>
          <w:sz w:val="24"/>
          <w:szCs w:val="24"/>
        </w:rPr>
        <w:t xml:space="preserve"> a strong emphasis on non-cognitive skills as they place no goals or targets on literacy and numeracy (OECD, 2016).  </w:t>
      </w:r>
      <w:r w:rsidR="0062149F" w:rsidRPr="00BC5D88">
        <w:rPr>
          <w:rFonts w:ascii="Times New Roman" w:hAnsi="Times New Roman" w:cs="Times New Roman"/>
          <w:sz w:val="24"/>
          <w:szCs w:val="24"/>
        </w:rPr>
        <w:t>Hendrikson (no date)</w:t>
      </w:r>
      <w:r w:rsidR="0055701B" w:rsidRPr="00BC5D88">
        <w:rPr>
          <w:rFonts w:ascii="Times New Roman" w:hAnsi="Times New Roman" w:cs="Times New Roman"/>
          <w:sz w:val="24"/>
          <w:szCs w:val="24"/>
        </w:rPr>
        <w:t xml:space="preserve"> and Kupiainen, Hautamaki </w:t>
      </w:r>
      <w:r w:rsidR="0055701B" w:rsidRPr="00BC5D88">
        <w:rPr>
          <w:rFonts w:ascii="Times New Roman" w:hAnsi="Times New Roman" w:cs="Times New Roman"/>
          <w:sz w:val="24"/>
          <w:szCs w:val="24"/>
        </w:rPr>
        <w:lastRenderedPageBreak/>
        <w:t xml:space="preserve">and </w:t>
      </w:r>
      <w:proofErr w:type="spellStart"/>
      <w:r w:rsidR="0055701B" w:rsidRPr="00BC5D88">
        <w:rPr>
          <w:rFonts w:ascii="Times New Roman" w:hAnsi="Times New Roman" w:cs="Times New Roman"/>
          <w:sz w:val="24"/>
          <w:szCs w:val="24"/>
        </w:rPr>
        <w:t>Karajalainen</w:t>
      </w:r>
      <w:proofErr w:type="spellEnd"/>
      <w:r w:rsidR="0055701B" w:rsidRPr="00BC5D88">
        <w:rPr>
          <w:rFonts w:ascii="Times New Roman" w:hAnsi="Times New Roman" w:cs="Times New Roman"/>
          <w:sz w:val="24"/>
          <w:szCs w:val="24"/>
        </w:rPr>
        <w:t xml:space="preserve"> (2009)</w:t>
      </w:r>
      <w:r w:rsidR="0062149F" w:rsidRPr="00BC5D88">
        <w:rPr>
          <w:rFonts w:ascii="Times New Roman" w:hAnsi="Times New Roman" w:cs="Times New Roman"/>
          <w:sz w:val="24"/>
          <w:szCs w:val="24"/>
        </w:rPr>
        <w:t xml:space="preserve"> suggests that Finland’s high PISA scores are due to a lack of high stakes testing.</w:t>
      </w:r>
      <w:r w:rsidR="00AD7173" w:rsidRPr="00BC5D88">
        <w:rPr>
          <w:rFonts w:ascii="Times New Roman" w:hAnsi="Times New Roman" w:cs="Times New Roman"/>
          <w:sz w:val="24"/>
          <w:szCs w:val="24"/>
        </w:rPr>
        <w:t xml:space="preserve"> The assessment process is left to the teachers to compose, which is generally through observation and discussions surrounding what </w:t>
      </w:r>
      <w:r w:rsidR="00437B3C" w:rsidRPr="00BC5D88">
        <w:rPr>
          <w:rFonts w:ascii="Times New Roman" w:hAnsi="Times New Roman" w:cs="Times New Roman"/>
          <w:sz w:val="24"/>
          <w:szCs w:val="24"/>
        </w:rPr>
        <w:t>they</w:t>
      </w:r>
      <w:r w:rsidR="00AD7173" w:rsidRPr="00BC5D88">
        <w:rPr>
          <w:rFonts w:ascii="Times New Roman" w:hAnsi="Times New Roman" w:cs="Times New Roman"/>
          <w:sz w:val="24"/>
          <w:szCs w:val="24"/>
        </w:rPr>
        <w:t xml:space="preserve"> have been studying. </w:t>
      </w:r>
      <w:r w:rsidR="0062149F" w:rsidRPr="00BC5D88">
        <w:rPr>
          <w:rFonts w:ascii="Times New Roman" w:hAnsi="Times New Roman" w:cs="Times New Roman"/>
          <w:sz w:val="24"/>
          <w:szCs w:val="24"/>
        </w:rPr>
        <w:t>The purpose of assessment in Finland is purely to improve learning.</w:t>
      </w:r>
      <w:r w:rsidR="000D06FC" w:rsidRPr="00BC5D88">
        <w:rPr>
          <w:rFonts w:ascii="Times New Roman" w:hAnsi="Times New Roman" w:cs="Times New Roman"/>
          <w:sz w:val="24"/>
          <w:szCs w:val="24"/>
        </w:rPr>
        <w:t xml:space="preserve"> OECD (</w:t>
      </w:r>
      <w:r w:rsidR="00B36B85" w:rsidRPr="00BC5D88">
        <w:rPr>
          <w:rFonts w:ascii="Times New Roman" w:hAnsi="Times New Roman" w:cs="Times New Roman"/>
          <w:sz w:val="24"/>
          <w:szCs w:val="24"/>
        </w:rPr>
        <w:t>2016</w:t>
      </w:r>
      <w:r w:rsidR="000D06FC" w:rsidRPr="00BC5D88">
        <w:rPr>
          <w:rFonts w:ascii="Times New Roman" w:hAnsi="Times New Roman" w:cs="Times New Roman"/>
          <w:sz w:val="24"/>
          <w:szCs w:val="24"/>
        </w:rPr>
        <w:t xml:space="preserve">) </w:t>
      </w:r>
      <w:r w:rsidR="007B79A8" w:rsidRPr="00BC5D88">
        <w:rPr>
          <w:rFonts w:ascii="Times New Roman" w:hAnsi="Times New Roman" w:cs="Times New Roman"/>
          <w:sz w:val="24"/>
          <w:szCs w:val="24"/>
        </w:rPr>
        <w:t xml:space="preserve">suggest </w:t>
      </w:r>
      <w:r w:rsidR="000D06FC" w:rsidRPr="00BC5D88">
        <w:rPr>
          <w:rFonts w:ascii="Times New Roman" w:hAnsi="Times New Roman" w:cs="Times New Roman"/>
          <w:sz w:val="24"/>
          <w:szCs w:val="24"/>
        </w:rPr>
        <w:t xml:space="preserve">that Finland </w:t>
      </w:r>
      <w:r w:rsidR="00437B3C" w:rsidRPr="00BC5D88">
        <w:rPr>
          <w:rFonts w:ascii="Times New Roman" w:hAnsi="Times New Roman" w:cs="Times New Roman"/>
          <w:sz w:val="24"/>
          <w:szCs w:val="24"/>
        </w:rPr>
        <w:t>takes</w:t>
      </w:r>
      <w:r w:rsidR="000D06FC" w:rsidRPr="00BC5D88">
        <w:rPr>
          <w:rFonts w:ascii="Times New Roman" w:hAnsi="Times New Roman" w:cs="Times New Roman"/>
          <w:sz w:val="24"/>
          <w:szCs w:val="24"/>
        </w:rPr>
        <w:t xml:space="preserve"> children’s views into account when observing and assessing using narrative assessments to monitor children’s development such as story telling instruments and portfolios to document evidence.  There </w:t>
      </w:r>
      <w:r w:rsidR="00437B3C" w:rsidRPr="00BC5D88">
        <w:rPr>
          <w:rFonts w:ascii="Times New Roman" w:hAnsi="Times New Roman" w:cs="Times New Roman"/>
          <w:sz w:val="24"/>
          <w:szCs w:val="24"/>
        </w:rPr>
        <w:t>is</w:t>
      </w:r>
      <w:r w:rsidR="000D06FC" w:rsidRPr="00BC5D88">
        <w:rPr>
          <w:rFonts w:ascii="Times New Roman" w:hAnsi="Times New Roman" w:cs="Times New Roman"/>
          <w:sz w:val="24"/>
          <w:szCs w:val="24"/>
        </w:rPr>
        <w:t xml:space="preserve"> also no formal testing carried out in Early years in Finland. OECD (</w:t>
      </w:r>
      <w:r w:rsidR="00B36B85" w:rsidRPr="00BC5D88">
        <w:rPr>
          <w:rFonts w:ascii="Times New Roman" w:hAnsi="Times New Roman" w:cs="Times New Roman"/>
          <w:sz w:val="24"/>
          <w:szCs w:val="24"/>
        </w:rPr>
        <w:t>2016</w:t>
      </w:r>
      <w:r w:rsidR="000D06FC" w:rsidRPr="00BC5D88">
        <w:rPr>
          <w:rFonts w:ascii="Times New Roman" w:hAnsi="Times New Roman" w:cs="Times New Roman"/>
          <w:sz w:val="24"/>
          <w:szCs w:val="24"/>
        </w:rPr>
        <w:t>) state that</w:t>
      </w:r>
      <w:r w:rsidR="00B36B85" w:rsidRPr="00BC5D88">
        <w:rPr>
          <w:rFonts w:ascii="Times New Roman" w:hAnsi="Times New Roman" w:cs="Times New Roman"/>
          <w:sz w:val="24"/>
          <w:szCs w:val="24"/>
        </w:rPr>
        <w:t xml:space="preserve"> a child’s development can evolve quickly, therefore monitoring needs to be ongoing and not at a fixed point as this will help capture how a how a child is developing more accurately.</w:t>
      </w:r>
    </w:p>
    <w:p w14:paraId="76B0B65A" w14:textId="760C668A" w:rsidR="00C4132B" w:rsidRPr="00BC5D88" w:rsidRDefault="00C4132B"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The purpose of assessments is seen as intrinsic to the New curriculum for Wales</w:t>
      </w:r>
      <w:r w:rsidR="008C24A9" w:rsidRPr="00BC5D88">
        <w:rPr>
          <w:rFonts w:ascii="Times New Roman" w:hAnsi="Times New Roman" w:cs="Times New Roman"/>
          <w:sz w:val="24"/>
          <w:szCs w:val="24"/>
        </w:rPr>
        <w:t>, With Professor Donaldson taking inspiration from around the world when looking at how this should be implemented (Welsh Government, 2015b:3</w:t>
      </w:r>
      <w:r w:rsidR="004229F7" w:rsidRPr="00BC5D88">
        <w:rPr>
          <w:rFonts w:ascii="Times New Roman" w:hAnsi="Times New Roman" w:cs="Times New Roman"/>
          <w:sz w:val="24"/>
          <w:szCs w:val="24"/>
        </w:rPr>
        <w:t>). Welsh Government (2020</w:t>
      </w:r>
      <w:r w:rsidR="00EF4D35" w:rsidRPr="00BC5D88">
        <w:rPr>
          <w:rFonts w:ascii="Times New Roman" w:hAnsi="Times New Roman" w:cs="Times New Roman"/>
          <w:sz w:val="24"/>
          <w:szCs w:val="24"/>
        </w:rPr>
        <w:t>c</w:t>
      </w:r>
      <w:r w:rsidR="008C24A9" w:rsidRPr="00BC5D88">
        <w:rPr>
          <w:rFonts w:ascii="Times New Roman" w:hAnsi="Times New Roman" w:cs="Times New Roman"/>
          <w:sz w:val="24"/>
          <w:szCs w:val="24"/>
        </w:rPr>
        <w:t xml:space="preserve">) </w:t>
      </w:r>
      <w:r w:rsidR="004229F7" w:rsidRPr="00BC5D88">
        <w:rPr>
          <w:rFonts w:ascii="Times New Roman" w:hAnsi="Times New Roman" w:cs="Times New Roman"/>
          <w:sz w:val="24"/>
          <w:szCs w:val="24"/>
        </w:rPr>
        <w:t xml:space="preserve">states that all information gathered on children from assessments is for schools only and will not be viewed by any external body. </w:t>
      </w:r>
      <w:r w:rsidR="007114A1" w:rsidRPr="00BC5D88">
        <w:rPr>
          <w:rFonts w:ascii="Times New Roman" w:hAnsi="Times New Roman" w:cs="Times New Roman"/>
          <w:sz w:val="24"/>
          <w:szCs w:val="24"/>
        </w:rPr>
        <w:t>Welsh Government (</w:t>
      </w:r>
      <w:r w:rsidR="00BE0C98" w:rsidRPr="00BC5D88">
        <w:rPr>
          <w:rFonts w:ascii="Times New Roman" w:hAnsi="Times New Roman" w:cs="Times New Roman"/>
          <w:sz w:val="24"/>
          <w:szCs w:val="24"/>
        </w:rPr>
        <w:t>2020c</w:t>
      </w:r>
      <w:r w:rsidR="007114A1" w:rsidRPr="00BC5D88">
        <w:rPr>
          <w:rFonts w:ascii="Times New Roman" w:hAnsi="Times New Roman" w:cs="Times New Roman"/>
          <w:sz w:val="24"/>
          <w:szCs w:val="24"/>
        </w:rPr>
        <w:t xml:space="preserve">) </w:t>
      </w:r>
      <w:r w:rsidR="00B279CA" w:rsidRPr="00BC5D88">
        <w:rPr>
          <w:rFonts w:ascii="Times New Roman" w:hAnsi="Times New Roman" w:cs="Times New Roman"/>
          <w:sz w:val="24"/>
          <w:szCs w:val="24"/>
        </w:rPr>
        <w:t xml:space="preserve">suggests that these assessments should be used as a method of self-evaluation and </w:t>
      </w:r>
      <w:r w:rsidR="00BE0C98" w:rsidRPr="00BC5D88">
        <w:rPr>
          <w:rFonts w:ascii="Times New Roman" w:hAnsi="Times New Roman" w:cs="Times New Roman"/>
          <w:sz w:val="24"/>
          <w:szCs w:val="24"/>
        </w:rPr>
        <w:t>to</w:t>
      </w:r>
      <w:r w:rsidR="00B279CA" w:rsidRPr="00BC5D88">
        <w:rPr>
          <w:rFonts w:ascii="Times New Roman" w:hAnsi="Times New Roman" w:cs="Times New Roman"/>
          <w:sz w:val="24"/>
          <w:szCs w:val="24"/>
        </w:rPr>
        <w:t xml:space="preserve"> improve planning. Rather than being used to measure a school</w:t>
      </w:r>
      <w:r w:rsidR="00BE0C98" w:rsidRPr="00BC5D88">
        <w:rPr>
          <w:rFonts w:ascii="Times New Roman" w:hAnsi="Times New Roman" w:cs="Times New Roman"/>
          <w:sz w:val="24"/>
          <w:szCs w:val="24"/>
        </w:rPr>
        <w:t>’</w:t>
      </w:r>
      <w:r w:rsidR="00B279CA" w:rsidRPr="00BC5D88">
        <w:rPr>
          <w:rFonts w:ascii="Times New Roman" w:hAnsi="Times New Roman" w:cs="Times New Roman"/>
          <w:sz w:val="24"/>
          <w:szCs w:val="24"/>
        </w:rPr>
        <w:t xml:space="preserve">s performance. </w:t>
      </w:r>
      <w:r w:rsidR="004229F7" w:rsidRPr="00BC5D88">
        <w:rPr>
          <w:rFonts w:ascii="Times New Roman" w:hAnsi="Times New Roman" w:cs="Times New Roman"/>
          <w:sz w:val="24"/>
          <w:szCs w:val="24"/>
        </w:rPr>
        <w:t>According to Welsh Government (2020</w:t>
      </w:r>
      <w:r w:rsidR="00EF4D35" w:rsidRPr="00BC5D88">
        <w:rPr>
          <w:rFonts w:ascii="Times New Roman" w:hAnsi="Times New Roman" w:cs="Times New Roman"/>
          <w:sz w:val="24"/>
          <w:szCs w:val="24"/>
        </w:rPr>
        <w:t>c</w:t>
      </w:r>
      <w:r w:rsidR="004229F7" w:rsidRPr="00BC5D88">
        <w:rPr>
          <w:rFonts w:ascii="Times New Roman" w:hAnsi="Times New Roman" w:cs="Times New Roman"/>
          <w:sz w:val="24"/>
          <w:szCs w:val="24"/>
        </w:rPr>
        <w:t xml:space="preserve">) the key principals of the New Curriculum for Wales are that </w:t>
      </w:r>
      <w:r w:rsidR="00B2318B" w:rsidRPr="00BC5D88">
        <w:rPr>
          <w:rFonts w:ascii="Times New Roman" w:hAnsi="Times New Roman" w:cs="Times New Roman"/>
          <w:sz w:val="24"/>
          <w:szCs w:val="24"/>
        </w:rPr>
        <w:t xml:space="preserve">pupils are at the heart of assessments and are given ample opportunities to become active participants in their own learning journey, that assessments need to be indistinguishable from teaching and learning, to develop an understanding of progression through discussions, and to engage with families regularly </w:t>
      </w:r>
      <w:r w:rsidR="00BE0C98" w:rsidRPr="00BC5D88">
        <w:rPr>
          <w:rFonts w:ascii="Times New Roman" w:hAnsi="Times New Roman" w:cs="Times New Roman"/>
          <w:sz w:val="24"/>
          <w:szCs w:val="24"/>
        </w:rPr>
        <w:t>to</w:t>
      </w:r>
      <w:r w:rsidR="00B2318B" w:rsidRPr="00BC5D88">
        <w:rPr>
          <w:rFonts w:ascii="Times New Roman" w:hAnsi="Times New Roman" w:cs="Times New Roman"/>
          <w:sz w:val="24"/>
          <w:szCs w:val="24"/>
        </w:rPr>
        <w:t xml:space="preserve"> support pupil development and well-being.</w:t>
      </w:r>
      <w:r w:rsidR="00BE0C98" w:rsidRPr="00BC5D88">
        <w:rPr>
          <w:rFonts w:ascii="Times New Roman" w:hAnsi="Times New Roman" w:cs="Times New Roman"/>
          <w:sz w:val="24"/>
          <w:szCs w:val="24"/>
        </w:rPr>
        <w:t xml:space="preserve"> </w:t>
      </w:r>
    </w:p>
    <w:p w14:paraId="54C6AFD2" w14:textId="0507A83E" w:rsidR="00BE0C98" w:rsidRPr="00BC5D88" w:rsidRDefault="00BE0C98"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Welsh Government (2018</w:t>
      </w:r>
      <w:r w:rsidR="00075FB4" w:rsidRPr="00BC5D88">
        <w:rPr>
          <w:rFonts w:ascii="Times New Roman" w:hAnsi="Times New Roman" w:cs="Times New Roman"/>
          <w:sz w:val="24"/>
          <w:szCs w:val="24"/>
        </w:rPr>
        <w:t>c</w:t>
      </w:r>
      <w:r w:rsidRPr="00BC5D88">
        <w:rPr>
          <w:rFonts w:ascii="Times New Roman" w:hAnsi="Times New Roman" w:cs="Times New Roman"/>
          <w:sz w:val="24"/>
          <w:szCs w:val="24"/>
        </w:rPr>
        <w:t xml:space="preserve">) suggest that the assessment arrangements within the new curriculum for wales will be built around progression, with each area of learning having its own progression steps. </w:t>
      </w:r>
      <w:r w:rsidR="001A05E7" w:rsidRPr="00BC5D88">
        <w:rPr>
          <w:rFonts w:ascii="Times New Roman" w:hAnsi="Times New Roman" w:cs="Times New Roman"/>
          <w:sz w:val="24"/>
          <w:szCs w:val="24"/>
        </w:rPr>
        <w:t>Furthermore, describing progression as a roadmap, understanding that every child’s path will be different and not everyone’s path will be the same.</w:t>
      </w:r>
      <w:r w:rsidR="00EC3CCE" w:rsidRPr="00BC5D88">
        <w:rPr>
          <w:rFonts w:ascii="Times New Roman" w:hAnsi="Times New Roman" w:cs="Times New Roman"/>
          <w:sz w:val="24"/>
          <w:szCs w:val="24"/>
        </w:rPr>
        <w:t xml:space="preserve"> Professor Donaldson cited in </w:t>
      </w:r>
      <w:r w:rsidR="00687DD8" w:rsidRPr="00BC5D88">
        <w:rPr>
          <w:rFonts w:ascii="Times New Roman" w:hAnsi="Times New Roman" w:cs="Times New Roman"/>
          <w:sz w:val="24"/>
          <w:szCs w:val="24"/>
        </w:rPr>
        <w:t xml:space="preserve">Jones and Waters </w:t>
      </w:r>
      <w:r w:rsidR="00EC3CCE" w:rsidRPr="00BC5D88">
        <w:rPr>
          <w:rFonts w:ascii="Times New Roman" w:hAnsi="Times New Roman" w:cs="Times New Roman"/>
          <w:sz w:val="24"/>
          <w:szCs w:val="24"/>
        </w:rPr>
        <w:t>(2018) describes “children’s learning as an expedition with stops, detours and spurts rather than a linear process.”  Understanding that each child’s development is unique to them and there may be many paths that reach the same outcome even though some may arrive quicker than others.</w:t>
      </w:r>
      <w:r w:rsidR="00573F74" w:rsidRPr="00BC5D88">
        <w:rPr>
          <w:rFonts w:ascii="Times New Roman" w:hAnsi="Times New Roman" w:cs="Times New Roman"/>
          <w:sz w:val="24"/>
          <w:szCs w:val="24"/>
        </w:rPr>
        <w:t xml:space="preserve">  This is supported by Early years matters (2021) who state that every child will reach the stages of development at different times in their own individual ways.</w:t>
      </w:r>
    </w:p>
    <w:p w14:paraId="2C3E4AD6" w14:textId="484A5C38" w:rsidR="00392480" w:rsidRPr="00BC5D88" w:rsidRDefault="00EA3D2E" w:rsidP="009578FB">
      <w:pPr>
        <w:spacing w:line="360" w:lineRule="auto"/>
        <w:jc w:val="both"/>
        <w:rPr>
          <w:rFonts w:ascii="Times New Roman" w:hAnsi="Times New Roman" w:cs="Times New Roman"/>
          <w:b/>
          <w:bCs/>
          <w:sz w:val="24"/>
          <w:szCs w:val="24"/>
        </w:rPr>
      </w:pPr>
      <w:r w:rsidRPr="00BC5D88">
        <w:rPr>
          <w:rFonts w:ascii="Times New Roman" w:hAnsi="Times New Roman" w:cs="Times New Roman"/>
          <w:b/>
          <w:bCs/>
          <w:sz w:val="24"/>
          <w:szCs w:val="24"/>
        </w:rPr>
        <w:lastRenderedPageBreak/>
        <w:t>Section 3.</w:t>
      </w:r>
    </w:p>
    <w:p w14:paraId="71327F1D" w14:textId="0AA94E66" w:rsidR="00EA3D2E" w:rsidRPr="00BC5D88" w:rsidRDefault="00EA3D2E" w:rsidP="009578FB">
      <w:pPr>
        <w:spacing w:line="360" w:lineRule="auto"/>
        <w:jc w:val="both"/>
        <w:rPr>
          <w:rFonts w:ascii="Times New Roman" w:hAnsi="Times New Roman" w:cs="Times New Roman"/>
          <w:sz w:val="24"/>
          <w:szCs w:val="24"/>
        </w:rPr>
      </w:pPr>
      <w:r w:rsidRPr="00BC5D88">
        <w:rPr>
          <w:rFonts w:ascii="Times New Roman" w:hAnsi="Times New Roman" w:cs="Times New Roman"/>
          <w:b/>
          <w:bCs/>
          <w:sz w:val="24"/>
          <w:szCs w:val="24"/>
        </w:rPr>
        <w:t xml:space="preserve">Mental Health and Well-being in </w:t>
      </w:r>
      <w:r w:rsidR="009578FB" w:rsidRPr="00BC5D88">
        <w:rPr>
          <w:rFonts w:ascii="Times New Roman" w:hAnsi="Times New Roman" w:cs="Times New Roman"/>
          <w:b/>
          <w:bCs/>
          <w:sz w:val="24"/>
          <w:szCs w:val="24"/>
        </w:rPr>
        <w:t>Early Years</w:t>
      </w:r>
      <w:r w:rsidRPr="00BC5D88">
        <w:rPr>
          <w:rFonts w:ascii="Times New Roman" w:hAnsi="Times New Roman" w:cs="Times New Roman"/>
          <w:b/>
          <w:bCs/>
          <w:sz w:val="24"/>
          <w:szCs w:val="24"/>
        </w:rPr>
        <w:t xml:space="preserve"> Education</w:t>
      </w:r>
      <w:r w:rsidRPr="00BC5D88">
        <w:rPr>
          <w:rFonts w:ascii="Times New Roman" w:hAnsi="Times New Roman" w:cs="Times New Roman"/>
          <w:sz w:val="24"/>
          <w:szCs w:val="24"/>
        </w:rPr>
        <w:t>.</w:t>
      </w:r>
    </w:p>
    <w:p w14:paraId="2B662AD1" w14:textId="218EB323" w:rsidR="00213355" w:rsidRPr="00BC5D88" w:rsidRDefault="00264EC9"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We would all like our children to be happy, confident and have the resilience to deal with whatever comes their way. However, a</w:t>
      </w:r>
      <w:r w:rsidR="00213355" w:rsidRPr="00BC5D88">
        <w:rPr>
          <w:rFonts w:ascii="Times New Roman" w:hAnsi="Times New Roman" w:cs="Times New Roman"/>
          <w:sz w:val="24"/>
          <w:szCs w:val="24"/>
        </w:rPr>
        <w:t xml:space="preserve">ccording to Mental </w:t>
      </w:r>
      <w:r w:rsidR="002A6819" w:rsidRPr="00BC5D88">
        <w:rPr>
          <w:rFonts w:ascii="Times New Roman" w:hAnsi="Times New Roman" w:cs="Times New Roman"/>
          <w:sz w:val="24"/>
          <w:szCs w:val="24"/>
        </w:rPr>
        <w:t>H</w:t>
      </w:r>
      <w:r w:rsidR="00213355" w:rsidRPr="00BC5D88">
        <w:rPr>
          <w:rFonts w:ascii="Times New Roman" w:hAnsi="Times New Roman" w:cs="Times New Roman"/>
          <w:sz w:val="24"/>
          <w:szCs w:val="24"/>
        </w:rPr>
        <w:t>ealth</w:t>
      </w:r>
      <w:r w:rsidR="002A6819" w:rsidRPr="00BC5D88">
        <w:rPr>
          <w:rFonts w:ascii="Times New Roman" w:hAnsi="Times New Roman" w:cs="Times New Roman"/>
          <w:sz w:val="24"/>
          <w:szCs w:val="24"/>
        </w:rPr>
        <w:t xml:space="preserve"> Foundation </w:t>
      </w:r>
      <w:r w:rsidR="00213355" w:rsidRPr="00BC5D88">
        <w:rPr>
          <w:rFonts w:ascii="Times New Roman" w:hAnsi="Times New Roman" w:cs="Times New Roman"/>
          <w:sz w:val="24"/>
          <w:szCs w:val="24"/>
        </w:rPr>
        <w:t>(</w:t>
      </w:r>
      <w:r w:rsidR="00851E6D" w:rsidRPr="00BC5D88">
        <w:rPr>
          <w:rFonts w:ascii="Times New Roman" w:hAnsi="Times New Roman" w:cs="Times New Roman"/>
          <w:sz w:val="24"/>
          <w:szCs w:val="24"/>
        </w:rPr>
        <w:t>2021</w:t>
      </w:r>
      <w:r w:rsidR="00213355" w:rsidRPr="00BC5D88">
        <w:rPr>
          <w:rFonts w:ascii="Times New Roman" w:hAnsi="Times New Roman" w:cs="Times New Roman"/>
          <w:sz w:val="24"/>
          <w:szCs w:val="24"/>
        </w:rPr>
        <w:t>)</w:t>
      </w:r>
      <w:r w:rsidR="006B1DDB" w:rsidRPr="00BC5D88">
        <w:rPr>
          <w:rFonts w:ascii="Times New Roman" w:hAnsi="Times New Roman" w:cs="Times New Roman"/>
          <w:sz w:val="24"/>
          <w:szCs w:val="24"/>
        </w:rPr>
        <w:t xml:space="preserve"> and The Children’s Society (2021) Children’s well-being is at a 10 year low with</w:t>
      </w:r>
      <w:r w:rsidR="00213355" w:rsidRPr="00BC5D88">
        <w:rPr>
          <w:rFonts w:ascii="Times New Roman" w:hAnsi="Times New Roman" w:cs="Times New Roman"/>
          <w:sz w:val="24"/>
          <w:szCs w:val="24"/>
        </w:rPr>
        <w:t xml:space="preserve"> </w:t>
      </w:r>
      <w:r w:rsidR="006B1DDB" w:rsidRPr="00BC5D88">
        <w:rPr>
          <w:rFonts w:ascii="Times New Roman" w:hAnsi="Times New Roman" w:cs="Times New Roman"/>
          <w:sz w:val="24"/>
          <w:szCs w:val="24"/>
        </w:rPr>
        <w:t>m</w:t>
      </w:r>
      <w:r w:rsidR="00213355" w:rsidRPr="00BC5D88">
        <w:rPr>
          <w:rFonts w:ascii="Times New Roman" w:hAnsi="Times New Roman" w:cs="Times New Roman"/>
          <w:sz w:val="24"/>
          <w:szCs w:val="24"/>
        </w:rPr>
        <w:t>ental health problems now affecting 1 in 10 children</w:t>
      </w:r>
      <w:r w:rsidR="00D351E4" w:rsidRPr="00BC5D88">
        <w:rPr>
          <w:rFonts w:ascii="Times New Roman" w:hAnsi="Times New Roman" w:cs="Times New Roman"/>
          <w:sz w:val="24"/>
          <w:szCs w:val="24"/>
        </w:rPr>
        <w:t>,</w:t>
      </w:r>
      <w:r w:rsidR="00213355" w:rsidRPr="00BC5D88">
        <w:rPr>
          <w:rFonts w:ascii="Times New Roman" w:hAnsi="Times New Roman" w:cs="Times New Roman"/>
          <w:sz w:val="24"/>
          <w:szCs w:val="24"/>
        </w:rPr>
        <w:t xml:space="preserve"> </w:t>
      </w:r>
      <w:r w:rsidR="00D351E4" w:rsidRPr="00BC5D88">
        <w:rPr>
          <w:rFonts w:ascii="Times New Roman" w:hAnsi="Times New Roman" w:cs="Times New Roman"/>
          <w:sz w:val="24"/>
          <w:szCs w:val="24"/>
        </w:rPr>
        <w:t>this includes</w:t>
      </w:r>
      <w:r w:rsidR="00213355" w:rsidRPr="00BC5D88">
        <w:rPr>
          <w:rFonts w:ascii="Times New Roman" w:hAnsi="Times New Roman" w:cs="Times New Roman"/>
          <w:sz w:val="24"/>
          <w:szCs w:val="24"/>
        </w:rPr>
        <w:t xml:space="preserve"> depression, </w:t>
      </w:r>
      <w:proofErr w:type="gramStart"/>
      <w:r w:rsidR="00213355" w:rsidRPr="00BC5D88">
        <w:rPr>
          <w:rFonts w:ascii="Times New Roman" w:hAnsi="Times New Roman" w:cs="Times New Roman"/>
          <w:sz w:val="24"/>
          <w:szCs w:val="24"/>
        </w:rPr>
        <w:t>anxiety</w:t>
      </w:r>
      <w:proofErr w:type="gramEnd"/>
      <w:r w:rsidR="00213355" w:rsidRPr="00BC5D88">
        <w:rPr>
          <w:rFonts w:ascii="Times New Roman" w:hAnsi="Times New Roman" w:cs="Times New Roman"/>
          <w:sz w:val="24"/>
          <w:szCs w:val="24"/>
        </w:rPr>
        <w:t xml:space="preserve"> and conduct disorder</w:t>
      </w:r>
      <w:r w:rsidRPr="00BC5D88">
        <w:rPr>
          <w:rFonts w:ascii="Times New Roman" w:hAnsi="Times New Roman" w:cs="Times New Roman"/>
          <w:sz w:val="24"/>
          <w:szCs w:val="24"/>
        </w:rPr>
        <w:t xml:space="preserve">. </w:t>
      </w:r>
      <w:r w:rsidR="00213355" w:rsidRPr="00BC5D88">
        <w:rPr>
          <w:rFonts w:ascii="Times New Roman" w:hAnsi="Times New Roman" w:cs="Times New Roman"/>
          <w:sz w:val="24"/>
          <w:szCs w:val="24"/>
        </w:rPr>
        <w:t>The W</w:t>
      </w:r>
      <w:r w:rsidR="00A74CCE" w:rsidRPr="00BC5D88">
        <w:rPr>
          <w:rFonts w:ascii="Times New Roman" w:hAnsi="Times New Roman" w:cs="Times New Roman"/>
          <w:sz w:val="24"/>
          <w:szCs w:val="24"/>
        </w:rPr>
        <w:t xml:space="preserve">orld </w:t>
      </w:r>
      <w:r w:rsidR="00213355" w:rsidRPr="00BC5D88">
        <w:rPr>
          <w:rFonts w:ascii="Times New Roman" w:hAnsi="Times New Roman" w:cs="Times New Roman"/>
          <w:sz w:val="24"/>
          <w:szCs w:val="24"/>
        </w:rPr>
        <w:t>H</w:t>
      </w:r>
      <w:r w:rsidR="00A74CCE" w:rsidRPr="00BC5D88">
        <w:rPr>
          <w:rFonts w:ascii="Times New Roman" w:hAnsi="Times New Roman" w:cs="Times New Roman"/>
          <w:sz w:val="24"/>
          <w:szCs w:val="24"/>
        </w:rPr>
        <w:t xml:space="preserve">ealth </w:t>
      </w:r>
      <w:r w:rsidR="00213355" w:rsidRPr="00BC5D88">
        <w:rPr>
          <w:rFonts w:ascii="Times New Roman" w:hAnsi="Times New Roman" w:cs="Times New Roman"/>
          <w:sz w:val="24"/>
          <w:szCs w:val="24"/>
        </w:rPr>
        <w:t>O</w:t>
      </w:r>
      <w:r w:rsidR="00A74CCE" w:rsidRPr="00BC5D88">
        <w:rPr>
          <w:rFonts w:ascii="Times New Roman" w:hAnsi="Times New Roman" w:cs="Times New Roman"/>
          <w:sz w:val="24"/>
          <w:szCs w:val="24"/>
        </w:rPr>
        <w:t>rganisation (202</w:t>
      </w:r>
      <w:r w:rsidR="002A6819" w:rsidRPr="00BC5D88">
        <w:rPr>
          <w:rFonts w:ascii="Times New Roman" w:hAnsi="Times New Roman" w:cs="Times New Roman"/>
          <w:sz w:val="24"/>
          <w:szCs w:val="24"/>
        </w:rPr>
        <w:t>1</w:t>
      </w:r>
      <w:r w:rsidR="00A74CCE" w:rsidRPr="00BC5D88">
        <w:rPr>
          <w:rFonts w:ascii="Times New Roman" w:hAnsi="Times New Roman" w:cs="Times New Roman"/>
          <w:sz w:val="24"/>
          <w:szCs w:val="24"/>
        </w:rPr>
        <w:t>) state th</w:t>
      </w:r>
      <w:r w:rsidR="00FF492D" w:rsidRPr="00BC5D88">
        <w:rPr>
          <w:rFonts w:ascii="Times New Roman" w:hAnsi="Times New Roman" w:cs="Times New Roman"/>
          <w:sz w:val="24"/>
          <w:szCs w:val="24"/>
        </w:rPr>
        <w:t xml:space="preserve">at </w:t>
      </w:r>
      <w:r w:rsidR="00A74CCE" w:rsidRPr="00BC5D88">
        <w:rPr>
          <w:rFonts w:ascii="Times New Roman" w:hAnsi="Times New Roman" w:cs="Times New Roman"/>
          <w:sz w:val="24"/>
          <w:szCs w:val="24"/>
        </w:rPr>
        <w:t>Health consists of a ‘complete physical, mental and social well-being and not merely the absence of disease or infirmity’.</w:t>
      </w:r>
      <w:r w:rsidR="00213355" w:rsidRPr="00BC5D88">
        <w:rPr>
          <w:rFonts w:ascii="Times New Roman" w:hAnsi="Times New Roman" w:cs="Times New Roman"/>
          <w:sz w:val="24"/>
          <w:szCs w:val="24"/>
        </w:rPr>
        <w:t xml:space="preserve"> </w:t>
      </w:r>
      <w:r w:rsidR="00FF492D" w:rsidRPr="00BC5D88">
        <w:rPr>
          <w:rFonts w:ascii="Times New Roman" w:hAnsi="Times New Roman" w:cs="Times New Roman"/>
          <w:sz w:val="24"/>
          <w:szCs w:val="24"/>
        </w:rPr>
        <w:t xml:space="preserve">This </w:t>
      </w:r>
      <w:r w:rsidR="00A74CCE" w:rsidRPr="00BC5D88">
        <w:rPr>
          <w:rFonts w:ascii="Times New Roman" w:hAnsi="Times New Roman" w:cs="Times New Roman"/>
          <w:sz w:val="24"/>
          <w:szCs w:val="24"/>
        </w:rPr>
        <w:t xml:space="preserve">is </w:t>
      </w:r>
      <w:r w:rsidR="00F575CA" w:rsidRPr="00BC5D88">
        <w:rPr>
          <w:rFonts w:ascii="Times New Roman" w:hAnsi="Times New Roman" w:cs="Times New Roman"/>
          <w:sz w:val="24"/>
          <w:szCs w:val="24"/>
        </w:rPr>
        <w:t xml:space="preserve">further </w:t>
      </w:r>
      <w:r w:rsidR="00A74CCE" w:rsidRPr="00BC5D88">
        <w:rPr>
          <w:rFonts w:ascii="Times New Roman" w:hAnsi="Times New Roman" w:cs="Times New Roman"/>
          <w:sz w:val="24"/>
          <w:szCs w:val="24"/>
        </w:rPr>
        <w:t xml:space="preserve">supported by the UNCRC Article 24 cited on </w:t>
      </w:r>
      <w:proofErr w:type="spellStart"/>
      <w:r w:rsidR="00A74CCE" w:rsidRPr="00BC5D88">
        <w:rPr>
          <w:rFonts w:ascii="Times New Roman" w:hAnsi="Times New Roman" w:cs="Times New Roman"/>
          <w:sz w:val="24"/>
          <w:szCs w:val="24"/>
        </w:rPr>
        <w:t>Unicef</w:t>
      </w:r>
      <w:proofErr w:type="spellEnd"/>
      <w:r w:rsidR="00A74CCE" w:rsidRPr="00BC5D88">
        <w:rPr>
          <w:rFonts w:ascii="Times New Roman" w:hAnsi="Times New Roman" w:cs="Times New Roman"/>
          <w:sz w:val="24"/>
          <w:szCs w:val="24"/>
        </w:rPr>
        <w:t xml:space="preserve"> (</w:t>
      </w:r>
      <w:r w:rsidR="00152805" w:rsidRPr="00BC5D88">
        <w:rPr>
          <w:rFonts w:ascii="Times New Roman" w:hAnsi="Times New Roman" w:cs="Times New Roman"/>
          <w:sz w:val="24"/>
          <w:szCs w:val="24"/>
        </w:rPr>
        <w:t>no date</w:t>
      </w:r>
      <w:r w:rsidR="00A74CCE" w:rsidRPr="00BC5D88">
        <w:rPr>
          <w:rFonts w:ascii="Times New Roman" w:hAnsi="Times New Roman" w:cs="Times New Roman"/>
          <w:sz w:val="24"/>
          <w:szCs w:val="24"/>
        </w:rPr>
        <w:t>) which states that every child has the right to the best possible health.</w:t>
      </w:r>
      <w:r w:rsidR="00967CF5" w:rsidRPr="00BC5D88">
        <w:rPr>
          <w:rFonts w:ascii="Times New Roman" w:hAnsi="Times New Roman" w:cs="Times New Roman"/>
          <w:sz w:val="24"/>
          <w:szCs w:val="24"/>
        </w:rPr>
        <w:t xml:space="preserve"> Therefore, the emotional well-being of children should be as important as their physical health.  </w:t>
      </w:r>
      <w:r w:rsidR="00066EB0" w:rsidRPr="00BC5D88">
        <w:rPr>
          <w:rFonts w:ascii="Times New Roman" w:hAnsi="Times New Roman" w:cs="Times New Roman"/>
          <w:sz w:val="24"/>
          <w:szCs w:val="24"/>
        </w:rPr>
        <w:t>The Welsh Government (</w:t>
      </w:r>
      <w:r w:rsidR="004438F3" w:rsidRPr="00BC5D88">
        <w:rPr>
          <w:rFonts w:ascii="Times New Roman" w:hAnsi="Times New Roman" w:cs="Times New Roman"/>
          <w:sz w:val="24"/>
          <w:szCs w:val="24"/>
        </w:rPr>
        <w:t>2015a</w:t>
      </w:r>
      <w:r w:rsidR="00066EB0" w:rsidRPr="00BC5D88">
        <w:rPr>
          <w:rFonts w:ascii="Times New Roman" w:hAnsi="Times New Roman" w:cs="Times New Roman"/>
          <w:sz w:val="24"/>
          <w:szCs w:val="24"/>
        </w:rPr>
        <w:t>) have addressed the need to develop</w:t>
      </w:r>
      <w:r w:rsidR="004438F3" w:rsidRPr="00BC5D88">
        <w:rPr>
          <w:rFonts w:ascii="Times New Roman" w:hAnsi="Times New Roman" w:cs="Times New Roman"/>
          <w:sz w:val="24"/>
          <w:szCs w:val="24"/>
        </w:rPr>
        <w:t xml:space="preserve"> a society where people’s physical and mental well-being is prioritised and to educate people o</w:t>
      </w:r>
      <w:r w:rsidR="00967CF5" w:rsidRPr="00BC5D88">
        <w:rPr>
          <w:rFonts w:ascii="Times New Roman" w:hAnsi="Times New Roman" w:cs="Times New Roman"/>
          <w:sz w:val="24"/>
          <w:szCs w:val="24"/>
        </w:rPr>
        <w:t>n</w:t>
      </w:r>
      <w:r w:rsidR="004438F3" w:rsidRPr="00BC5D88">
        <w:rPr>
          <w:rFonts w:ascii="Times New Roman" w:hAnsi="Times New Roman" w:cs="Times New Roman"/>
          <w:sz w:val="24"/>
          <w:szCs w:val="24"/>
        </w:rPr>
        <w:t xml:space="preserve"> how to understand how their choices and behaviours can impact their future health.</w:t>
      </w:r>
    </w:p>
    <w:p w14:paraId="431C101A" w14:textId="6C5D1061" w:rsidR="002F288D" w:rsidRPr="00BC5D88" w:rsidRDefault="002F288D"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This Blog will aim to explore what well-being is and why it is important to embed what this means for young children within the Early years</w:t>
      </w:r>
      <w:r w:rsidR="00EF441E" w:rsidRPr="00BC5D88">
        <w:rPr>
          <w:rFonts w:ascii="Times New Roman" w:hAnsi="Times New Roman" w:cs="Times New Roman"/>
          <w:sz w:val="24"/>
          <w:szCs w:val="24"/>
        </w:rPr>
        <w:t>’ curriculum</w:t>
      </w:r>
      <w:r w:rsidRPr="00BC5D88">
        <w:rPr>
          <w:rFonts w:ascii="Times New Roman" w:hAnsi="Times New Roman" w:cs="Times New Roman"/>
          <w:sz w:val="24"/>
          <w:szCs w:val="24"/>
        </w:rPr>
        <w:t xml:space="preserve">.  The </w:t>
      </w:r>
      <w:r w:rsidR="00FC20B8" w:rsidRPr="00BC5D88">
        <w:rPr>
          <w:rFonts w:ascii="Times New Roman" w:hAnsi="Times New Roman" w:cs="Times New Roman"/>
          <w:sz w:val="24"/>
          <w:szCs w:val="24"/>
        </w:rPr>
        <w:t>Oxford learners dictionary (2021)</w:t>
      </w:r>
      <w:r w:rsidRPr="00BC5D88">
        <w:rPr>
          <w:rFonts w:ascii="Times New Roman" w:hAnsi="Times New Roman" w:cs="Times New Roman"/>
          <w:sz w:val="24"/>
          <w:szCs w:val="24"/>
        </w:rPr>
        <w:t xml:space="preserve"> describes well</w:t>
      </w:r>
      <w:r w:rsidR="00FC20B8" w:rsidRPr="00BC5D88">
        <w:rPr>
          <w:rFonts w:ascii="Times New Roman" w:hAnsi="Times New Roman" w:cs="Times New Roman"/>
          <w:sz w:val="24"/>
          <w:szCs w:val="24"/>
        </w:rPr>
        <w:t>-</w:t>
      </w:r>
      <w:r w:rsidRPr="00BC5D88">
        <w:rPr>
          <w:rFonts w:ascii="Times New Roman" w:hAnsi="Times New Roman" w:cs="Times New Roman"/>
          <w:sz w:val="24"/>
          <w:szCs w:val="24"/>
        </w:rPr>
        <w:t xml:space="preserve">being as </w:t>
      </w:r>
      <w:r w:rsidR="00FC20B8" w:rsidRPr="00BC5D88">
        <w:rPr>
          <w:rFonts w:ascii="Times New Roman" w:hAnsi="Times New Roman" w:cs="Times New Roman"/>
          <w:sz w:val="24"/>
          <w:szCs w:val="24"/>
        </w:rPr>
        <w:t>general health and happiness a sense of emotional/physical and psychological well-being.</w:t>
      </w:r>
      <w:r w:rsidR="003A2F95" w:rsidRPr="00BC5D88">
        <w:rPr>
          <w:rFonts w:ascii="Times New Roman" w:hAnsi="Times New Roman" w:cs="Times New Roman"/>
          <w:sz w:val="24"/>
          <w:szCs w:val="24"/>
        </w:rPr>
        <w:t xml:space="preserve">  According to Tickell (2011) the first years of a child’s life are where the critical foundations are laid for their future health and well-being, with emphasis placed on strong bonds being formed in these years between the child and carer.</w:t>
      </w:r>
      <w:r w:rsidR="00264EC9" w:rsidRPr="00BC5D88">
        <w:rPr>
          <w:rFonts w:ascii="Times New Roman" w:hAnsi="Times New Roman" w:cs="Times New Roman"/>
          <w:sz w:val="24"/>
          <w:szCs w:val="24"/>
        </w:rPr>
        <w:t xml:space="preserve">  Mental Health Foundation (2016) explain that children who are securely attached</w:t>
      </w:r>
      <w:r w:rsidR="008945A0" w:rsidRPr="00BC5D88">
        <w:rPr>
          <w:rFonts w:ascii="Times New Roman" w:hAnsi="Times New Roman" w:cs="Times New Roman"/>
          <w:sz w:val="24"/>
          <w:szCs w:val="24"/>
        </w:rPr>
        <w:t xml:space="preserve"> to their carer</w:t>
      </w:r>
      <w:r w:rsidR="00264EC9" w:rsidRPr="00BC5D88">
        <w:rPr>
          <w:rFonts w:ascii="Times New Roman" w:hAnsi="Times New Roman" w:cs="Times New Roman"/>
          <w:sz w:val="24"/>
          <w:szCs w:val="24"/>
        </w:rPr>
        <w:t xml:space="preserve"> </w:t>
      </w:r>
      <w:r w:rsidR="001D2B2F" w:rsidRPr="00BC5D88">
        <w:rPr>
          <w:rFonts w:ascii="Times New Roman" w:hAnsi="Times New Roman" w:cs="Times New Roman"/>
          <w:sz w:val="24"/>
          <w:szCs w:val="24"/>
        </w:rPr>
        <w:t xml:space="preserve">are more able to mange their feelings and behaviours.  However, those who have an insecure attachment may suffer with anxiety and have trouble regulating behaviour and struggle to interact with peers (Kerns and </w:t>
      </w:r>
      <w:proofErr w:type="spellStart"/>
      <w:r w:rsidR="001D2B2F" w:rsidRPr="00BC5D88">
        <w:rPr>
          <w:rFonts w:ascii="Times New Roman" w:hAnsi="Times New Roman" w:cs="Times New Roman"/>
          <w:sz w:val="24"/>
          <w:szCs w:val="24"/>
        </w:rPr>
        <w:t>Brumariu</w:t>
      </w:r>
      <w:proofErr w:type="spellEnd"/>
      <w:r w:rsidR="001D2B2F" w:rsidRPr="00BC5D88">
        <w:rPr>
          <w:rFonts w:ascii="Times New Roman" w:hAnsi="Times New Roman" w:cs="Times New Roman"/>
          <w:sz w:val="24"/>
          <w:szCs w:val="24"/>
        </w:rPr>
        <w:t>, 2015).</w:t>
      </w:r>
    </w:p>
    <w:p w14:paraId="65519071" w14:textId="2E1F3F03" w:rsidR="00716725" w:rsidRPr="00BC5D88" w:rsidRDefault="00716725"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Pacy.org (no date) stresses the importance of childcare professionals within Early years settings supporting a child’s health, promoting positive mental health enables children to build resilience and grow into well rounded adults.</w:t>
      </w:r>
      <w:r w:rsidR="00982EF2" w:rsidRPr="00BC5D88">
        <w:rPr>
          <w:rFonts w:ascii="Times New Roman" w:hAnsi="Times New Roman" w:cs="Times New Roman"/>
          <w:sz w:val="24"/>
          <w:szCs w:val="24"/>
        </w:rPr>
        <w:t xml:space="preserve"> Young Minds (no date)</w:t>
      </w:r>
      <w:r w:rsidR="00B9087A" w:rsidRPr="00BC5D88">
        <w:rPr>
          <w:rFonts w:ascii="Times New Roman" w:hAnsi="Times New Roman" w:cs="Times New Roman"/>
          <w:sz w:val="24"/>
          <w:szCs w:val="24"/>
        </w:rPr>
        <w:t xml:space="preserve"> and the Department for Education (2018)</w:t>
      </w:r>
      <w:r w:rsidR="00982EF2" w:rsidRPr="00BC5D88">
        <w:rPr>
          <w:rFonts w:ascii="Times New Roman" w:hAnsi="Times New Roman" w:cs="Times New Roman"/>
          <w:sz w:val="24"/>
          <w:szCs w:val="24"/>
        </w:rPr>
        <w:t xml:space="preserve"> expand on this by stating that schools are </w:t>
      </w:r>
      <w:r w:rsidR="00B9087A" w:rsidRPr="00BC5D88">
        <w:rPr>
          <w:rFonts w:ascii="Times New Roman" w:hAnsi="Times New Roman" w:cs="Times New Roman"/>
          <w:sz w:val="24"/>
          <w:szCs w:val="24"/>
        </w:rPr>
        <w:t>central</w:t>
      </w:r>
      <w:r w:rsidR="00982EF2" w:rsidRPr="00BC5D88">
        <w:rPr>
          <w:rFonts w:ascii="Times New Roman" w:hAnsi="Times New Roman" w:cs="Times New Roman"/>
          <w:sz w:val="24"/>
          <w:szCs w:val="24"/>
        </w:rPr>
        <w:t xml:space="preserve"> to promot</w:t>
      </w:r>
      <w:r w:rsidR="00B9087A" w:rsidRPr="00BC5D88">
        <w:rPr>
          <w:rFonts w:ascii="Times New Roman" w:hAnsi="Times New Roman" w:cs="Times New Roman"/>
          <w:sz w:val="24"/>
          <w:szCs w:val="24"/>
        </w:rPr>
        <w:t>ing</w:t>
      </w:r>
      <w:r w:rsidR="00982EF2" w:rsidRPr="00BC5D88">
        <w:rPr>
          <w:rFonts w:ascii="Times New Roman" w:hAnsi="Times New Roman" w:cs="Times New Roman"/>
          <w:sz w:val="24"/>
          <w:szCs w:val="24"/>
        </w:rPr>
        <w:t xml:space="preserve"> good emotional well-being</w:t>
      </w:r>
      <w:r w:rsidR="00B9087A" w:rsidRPr="00BC5D88">
        <w:rPr>
          <w:rFonts w:ascii="Times New Roman" w:hAnsi="Times New Roman" w:cs="Times New Roman"/>
          <w:sz w:val="24"/>
          <w:szCs w:val="24"/>
        </w:rPr>
        <w:t xml:space="preserve"> and mental health</w:t>
      </w:r>
      <w:r w:rsidR="00982EF2" w:rsidRPr="00BC5D88">
        <w:rPr>
          <w:rFonts w:ascii="Times New Roman" w:hAnsi="Times New Roman" w:cs="Times New Roman"/>
          <w:sz w:val="24"/>
          <w:szCs w:val="24"/>
        </w:rPr>
        <w:t xml:space="preserve"> as children spend a </w:t>
      </w:r>
      <w:r w:rsidR="00B9087A" w:rsidRPr="00BC5D88">
        <w:rPr>
          <w:rFonts w:ascii="Times New Roman" w:hAnsi="Times New Roman" w:cs="Times New Roman"/>
          <w:sz w:val="24"/>
          <w:szCs w:val="24"/>
        </w:rPr>
        <w:t>large</w:t>
      </w:r>
      <w:r w:rsidR="00982EF2" w:rsidRPr="00BC5D88">
        <w:rPr>
          <w:rFonts w:ascii="Times New Roman" w:hAnsi="Times New Roman" w:cs="Times New Roman"/>
          <w:sz w:val="24"/>
          <w:szCs w:val="24"/>
        </w:rPr>
        <w:t xml:space="preserve"> amount of time in the classroom.  Therefore, practitioners are well placed to identify any early changes in behaviour or signs of distress.</w:t>
      </w:r>
      <w:r w:rsidR="00C76C00" w:rsidRPr="00BC5D88">
        <w:rPr>
          <w:rFonts w:ascii="Times New Roman" w:hAnsi="Times New Roman" w:cs="Times New Roman"/>
          <w:sz w:val="24"/>
          <w:szCs w:val="24"/>
        </w:rPr>
        <w:t xml:space="preserve">  Mentally Healthy Schools (</w:t>
      </w:r>
      <w:r w:rsidR="00B8111E" w:rsidRPr="00BC5D88">
        <w:rPr>
          <w:rFonts w:ascii="Times New Roman" w:hAnsi="Times New Roman" w:cs="Times New Roman"/>
          <w:sz w:val="24"/>
          <w:szCs w:val="24"/>
        </w:rPr>
        <w:t xml:space="preserve">no </w:t>
      </w:r>
      <w:proofErr w:type="spellStart"/>
      <w:proofErr w:type="gramStart"/>
      <w:r w:rsidR="00B8111E" w:rsidRPr="00BC5D88">
        <w:rPr>
          <w:rFonts w:ascii="Times New Roman" w:hAnsi="Times New Roman" w:cs="Times New Roman"/>
          <w:sz w:val="24"/>
          <w:szCs w:val="24"/>
        </w:rPr>
        <w:t>date.a</w:t>
      </w:r>
      <w:proofErr w:type="spellEnd"/>
      <w:proofErr w:type="gramEnd"/>
      <w:r w:rsidR="00C76C00" w:rsidRPr="00BC5D88">
        <w:rPr>
          <w:rFonts w:ascii="Times New Roman" w:hAnsi="Times New Roman" w:cs="Times New Roman"/>
          <w:sz w:val="24"/>
          <w:szCs w:val="24"/>
        </w:rPr>
        <w:t xml:space="preserve">) Suggest that schools can support this by developing children’s social and emotional skills, supporting children to manage and </w:t>
      </w:r>
      <w:r w:rsidR="00C76C00" w:rsidRPr="00BC5D88">
        <w:rPr>
          <w:rFonts w:ascii="Times New Roman" w:hAnsi="Times New Roman" w:cs="Times New Roman"/>
          <w:sz w:val="24"/>
          <w:szCs w:val="24"/>
        </w:rPr>
        <w:lastRenderedPageBreak/>
        <w:t xml:space="preserve">understand their feelings, develop empathy, establish positive relationships, build </w:t>
      </w:r>
      <w:r w:rsidR="00FD681B" w:rsidRPr="00BC5D88">
        <w:rPr>
          <w:rFonts w:ascii="Times New Roman" w:hAnsi="Times New Roman" w:cs="Times New Roman"/>
          <w:sz w:val="24"/>
          <w:szCs w:val="24"/>
        </w:rPr>
        <w:t>resilience,</w:t>
      </w:r>
      <w:r w:rsidR="00C76C00" w:rsidRPr="00BC5D88">
        <w:rPr>
          <w:rFonts w:ascii="Times New Roman" w:hAnsi="Times New Roman" w:cs="Times New Roman"/>
          <w:sz w:val="24"/>
          <w:szCs w:val="24"/>
        </w:rPr>
        <w:t xml:space="preserve"> and boost self-esteem and confidence.</w:t>
      </w:r>
      <w:r w:rsidR="003A2F95" w:rsidRPr="00BC5D88">
        <w:rPr>
          <w:rFonts w:ascii="Times New Roman" w:hAnsi="Times New Roman" w:cs="Times New Roman"/>
          <w:sz w:val="24"/>
          <w:szCs w:val="24"/>
        </w:rPr>
        <w:t xml:space="preserve"> Tickell (2011) states that developing these skills within the early years can have a positive effect on their learning, </w:t>
      </w:r>
      <w:proofErr w:type="gramStart"/>
      <w:r w:rsidR="003A2F95" w:rsidRPr="00BC5D88">
        <w:rPr>
          <w:rFonts w:ascii="Times New Roman" w:hAnsi="Times New Roman" w:cs="Times New Roman"/>
          <w:sz w:val="24"/>
          <w:szCs w:val="24"/>
        </w:rPr>
        <w:t>achievement</w:t>
      </w:r>
      <w:proofErr w:type="gramEnd"/>
      <w:r w:rsidR="003A2F95" w:rsidRPr="00BC5D88">
        <w:rPr>
          <w:rFonts w:ascii="Times New Roman" w:hAnsi="Times New Roman" w:cs="Times New Roman"/>
          <w:sz w:val="24"/>
          <w:szCs w:val="24"/>
        </w:rPr>
        <w:t xml:space="preserve"> and economic circumstances in the future.</w:t>
      </w:r>
      <w:r w:rsidR="00C76C00" w:rsidRPr="00BC5D88">
        <w:rPr>
          <w:rFonts w:ascii="Times New Roman" w:hAnsi="Times New Roman" w:cs="Times New Roman"/>
          <w:sz w:val="24"/>
          <w:szCs w:val="24"/>
        </w:rPr>
        <w:t xml:space="preserve"> </w:t>
      </w:r>
    </w:p>
    <w:p w14:paraId="46F35425" w14:textId="7291058C" w:rsidR="00E41748" w:rsidRPr="00BC5D88" w:rsidRDefault="00FD681B"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Welsh Assembly Government (2008</w:t>
      </w:r>
      <w:r w:rsidR="00966079" w:rsidRPr="00BC5D88">
        <w:rPr>
          <w:rFonts w:ascii="Times New Roman" w:hAnsi="Times New Roman" w:cs="Times New Roman"/>
          <w:sz w:val="24"/>
          <w:szCs w:val="24"/>
        </w:rPr>
        <w:t>d</w:t>
      </w:r>
      <w:r w:rsidRPr="00BC5D88">
        <w:rPr>
          <w:rFonts w:ascii="Times New Roman" w:hAnsi="Times New Roman" w:cs="Times New Roman"/>
          <w:sz w:val="24"/>
          <w:szCs w:val="24"/>
        </w:rPr>
        <w:t xml:space="preserve">:4) recognise that well-being is an integral part of the Foundation phase curriculum aiming to introduce the concepts of fairness and justice, encouraging children to consider and respect the feelings of their peers, whilst encouraging perseverance, motivation </w:t>
      </w:r>
      <w:r w:rsidR="00EE20F9" w:rsidRPr="00BC5D88">
        <w:rPr>
          <w:rFonts w:ascii="Times New Roman" w:hAnsi="Times New Roman" w:cs="Times New Roman"/>
          <w:sz w:val="24"/>
          <w:szCs w:val="24"/>
        </w:rPr>
        <w:t xml:space="preserve">and developing self-esteem. </w:t>
      </w:r>
      <w:r w:rsidR="00E279E1" w:rsidRPr="00BC5D88">
        <w:rPr>
          <w:rFonts w:ascii="Times New Roman" w:hAnsi="Times New Roman" w:cs="Times New Roman"/>
          <w:sz w:val="24"/>
          <w:szCs w:val="24"/>
        </w:rPr>
        <w:t>R</w:t>
      </w:r>
      <w:r w:rsidR="00EE20F9" w:rsidRPr="00BC5D88">
        <w:rPr>
          <w:rFonts w:ascii="Times New Roman" w:hAnsi="Times New Roman" w:cs="Times New Roman"/>
          <w:sz w:val="24"/>
          <w:szCs w:val="24"/>
        </w:rPr>
        <w:t>ecogni</w:t>
      </w:r>
      <w:r w:rsidR="00E279E1" w:rsidRPr="00BC5D88">
        <w:rPr>
          <w:rFonts w:ascii="Times New Roman" w:hAnsi="Times New Roman" w:cs="Times New Roman"/>
          <w:sz w:val="24"/>
          <w:szCs w:val="24"/>
        </w:rPr>
        <w:t>sing</w:t>
      </w:r>
      <w:r w:rsidR="00EE20F9" w:rsidRPr="00BC5D88">
        <w:rPr>
          <w:rFonts w:ascii="Times New Roman" w:hAnsi="Times New Roman" w:cs="Times New Roman"/>
          <w:sz w:val="24"/>
          <w:szCs w:val="24"/>
        </w:rPr>
        <w:t xml:space="preserve"> that well-being is essential to a child becoming an effective learner. </w:t>
      </w:r>
      <w:r w:rsidR="008945A0" w:rsidRPr="00BC5D88">
        <w:rPr>
          <w:rFonts w:ascii="Times New Roman" w:hAnsi="Times New Roman" w:cs="Times New Roman"/>
          <w:sz w:val="24"/>
          <w:szCs w:val="24"/>
        </w:rPr>
        <w:t>Personal and Social Development, well-being and Cultural Diversity is one of the seven areas of learning listed in the Foundation Phase Framework (</w:t>
      </w:r>
      <w:r w:rsidR="009C607B" w:rsidRPr="00BC5D88">
        <w:rPr>
          <w:rFonts w:ascii="Times New Roman" w:hAnsi="Times New Roman" w:cs="Times New Roman"/>
          <w:sz w:val="24"/>
          <w:szCs w:val="24"/>
        </w:rPr>
        <w:t xml:space="preserve">Welsh Government, </w:t>
      </w:r>
      <w:r w:rsidR="00496AE0" w:rsidRPr="00BC5D88">
        <w:rPr>
          <w:rFonts w:ascii="Times New Roman" w:hAnsi="Times New Roman" w:cs="Times New Roman"/>
          <w:sz w:val="24"/>
          <w:szCs w:val="24"/>
        </w:rPr>
        <w:t>2015</w:t>
      </w:r>
      <w:r w:rsidR="00E10D1B" w:rsidRPr="00BC5D88">
        <w:rPr>
          <w:rFonts w:ascii="Times New Roman" w:hAnsi="Times New Roman" w:cs="Times New Roman"/>
          <w:sz w:val="24"/>
          <w:szCs w:val="24"/>
        </w:rPr>
        <w:t>a</w:t>
      </w:r>
      <w:r w:rsidR="00496AE0" w:rsidRPr="00BC5D88">
        <w:rPr>
          <w:rFonts w:ascii="Times New Roman" w:hAnsi="Times New Roman" w:cs="Times New Roman"/>
          <w:sz w:val="24"/>
          <w:szCs w:val="24"/>
        </w:rPr>
        <w:t>:8</w:t>
      </w:r>
      <w:r w:rsidR="008945A0" w:rsidRPr="00BC5D88">
        <w:rPr>
          <w:rFonts w:ascii="Times New Roman" w:hAnsi="Times New Roman" w:cs="Times New Roman"/>
          <w:sz w:val="24"/>
          <w:szCs w:val="24"/>
        </w:rPr>
        <w:t xml:space="preserve">) </w:t>
      </w:r>
      <w:r w:rsidR="00496AE0" w:rsidRPr="00BC5D88">
        <w:rPr>
          <w:rFonts w:ascii="Times New Roman" w:hAnsi="Times New Roman" w:cs="Times New Roman"/>
          <w:sz w:val="24"/>
          <w:szCs w:val="24"/>
        </w:rPr>
        <w:t>which they state is at the heart of the Foundation Phase and should be embedded and developed across the curriculum.</w:t>
      </w:r>
      <w:r w:rsidR="008945A0" w:rsidRPr="00BC5D88">
        <w:rPr>
          <w:rFonts w:ascii="Times New Roman" w:hAnsi="Times New Roman" w:cs="Times New Roman"/>
          <w:sz w:val="24"/>
          <w:szCs w:val="24"/>
        </w:rPr>
        <w:t xml:space="preserve"> </w:t>
      </w:r>
      <w:r w:rsidR="009C607B" w:rsidRPr="00BC5D88">
        <w:rPr>
          <w:rFonts w:ascii="Times New Roman" w:hAnsi="Times New Roman" w:cs="Times New Roman"/>
          <w:sz w:val="24"/>
          <w:szCs w:val="24"/>
        </w:rPr>
        <w:t>Welsh Government (2015</w:t>
      </w:r>
      <w:r w:rsidR="00E10D1B" w:rsidRPr="00BC5D88">
        <w:rPr>
          <w:rFonts w:ascii="Times New Roman" w:hAnsi="Times New Roman" w:cs="Times New Roman"/>
          <w:sz w:val="24"/>
          <w:szCs w:val="24"/>
        </w:rPr>
        <w:t>c</w:t>
      </w:r>
      <w:r w:rsidR="009C607B" w:rsidRPr="00BC5D88">
        <w:rPr>
          <w:rFonts w:ascii="Times New Roman" w:hAnsi="Times New Roman" w:cs="Times New Roman"/>
          <w:sz w:val="24"/>
          <w:szCs w:val="24"/>
        </w:rPr>
        <w:t>:9) explain that this area of learning is developed through experiential play both indoors and out, learn</w:t>
      </w:r>
      <w:r w:rsidR="004561B1" w:rsidRPr="00BC5D88">
        <w:rPr>
          <w:rFonts w:ascii="Times New Roman" w:hAnsi="Times New Roman" w:cs="Times New Roman"/>
          <w:sz w:val="24"/>
          <w:szCs w:val="24"/>
        </w:rPr>
        <w:t>ing</w:t>
      </w:r>
      <w:r w:rsidR="009C607B" w:rsidRPr="00BC5D88">
        <w:rPr>
          <w:rFonts w:ascii="Times New Roman" w:hAnsi="Times New Roman" w:cs="Times New Roman"/>
          <w:sz w:val="24"/>
          <w:szCs w:val="24"/>
        </w:rPr>
        <w:t xml:space="preserve"> about relationships, self</w:t>
      </w:r>
      <w:r w:rsidR="00770D66" w:rsidRPr="00BC5D88">
        <w:rPr>
          <w:rFonts w:ascii="Times New Roman" w:hAnsi="Times New Roman" w:cs="Times New Roman"/>
          <w:sz w:val="24"/>
          <w:szCs w:val="24"/>
        </w:rPr>
        <w:t>-</w:t>
      </w:r>
      <w:r w:rsidR="009C607B" w:rsidRPr="00BC5D88">
        <w:rPr>
          <w:rFonts w:ascii="Times New Roman" w:hAnsi="Times New Roman" w:cs="Times New Roman"/>
          <w:sz w:val="24"/>
          <w:szCs w:val="24"/>
        </w:rPr>
        <w:t xml:space="preserve">esteem, personal </w:t>
      </w:r>
      <w:proofErr w:type="gramStart"/>
      <w:r w:rsidR="009C607B" w:rsidRPr="00BC5D88">
        <w:rPr>
          <w:rFonts w:ascii="Times New Roman" w:hAnsi="Times New Roman" w:cs="Times New Roman"/>
          <w:sz w:val="24"/>
          <w:szCs w:val="24"/>
        </w:rPr>
        <w:t>beliefs</w:t>
      </w:r>
      <w:proofErr w:type="gramEnd"/>
      <w:r w:rsidR="009C607B" w:rsidRPr="00BC5D88">
        <w:rPr>
          <w:rFonts w:ascii="Times New Roman" w:hAnsi="Times New Roman" w:cs="Times New Roman"/>
          <w:sz w:val="24"/>
          <w:szCs w:val="24"/>
        </w:rPr>
        <w:t xml:space="preserve"> and morals, they are encouraged to develop an understanding and </w:t>
      </w:r>
      <w:r w:rsidR="00770D66" w:rsidRPr="00BC5D88">
        <w:rPr>
          <w:rFonts w:ascii="Times New Roman" w:hAnsi="Times New Roman" w:cs="Times New Roman"/>
          <w:sz w:val="24"/>
          <w:szCs w:val="24"/>
        </w:rPr>
        <w:t>appreciation</w:t>
      </w:r>
      <w:r w:rsidR="009C607B" w:rsidRPr="00BC5D88">
        <w:rPr>
          <w:rFonts w:ascii="Times New Roman" w:hAnsi="Times New Roman" w:cs="Times New Roman"/>
          <w:sz w:val="24"/>
          <w:szCs w:val="24"/>
        </w:rPr>
        <w:t xml:space="preserve"> for the differing needs, beliefs and abilities of others, as well as supporting children to develop a cultural identity and respect the cultural views of </w:t>
      </w:r>
      <w:r w:rsidR="00770D66" w:rsidRPr="00BC5D88">
        <w:rPr>
          <w:rFonts w:ascii="Times New Roman" w:hAnsi="Times New Roman" w:cs="Times New Roman"/>
          <w:sz w:val="24"/>
          <w:szCs w:val="24"/>
        </w:rPr>
        <w:t xml:space="preserve">others. </w:t>
      </w:r>
    </w:p>
    <w:p w14:paraId="177E7C6D" w14:textId="73868551" w:rsidR="00A74CCE" w:rsidRPr="00BC5D88" w:rsidRDefault="00E279E1"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However, t</w:t>
      </w:r>
      <w:r w:rsidR="00FF492D" w:rsidRPr="00BC5D88">
        <w:rPr>
          <w:rFonts w:ascii="Times New Roman" w:hAnsi="Times New Roman" w:cs="Times New Roman"/>
          <w:sz w:val="24"/>
          <w:szCs w:val="24"/>
        </w:rPr>
        <w:t xml:space="preserve">he Curriculum in Wales is </w:t>
      </w:r>
      <w:r w:rsidR="00E41748" w:rsidRPr="00BC5D88">
        <w:rPr>
          <w:rFonts w:ascii="Times New Roman" w:hAnsi="Times New Roman" w:cs="Times New Roman"/>
          <w:sz w:val="24"/>
          <w:szCs w:val="24"/>
        </w:rPr>
        <w:t xml:space="preserve">due to change is 2022, </w:t>
      </w:r>
      <w:r w:rsidR="00FF492D" w:rsidRPr="00BC5D88">
        <w:rPr>
          <w:rFonts w:ascii="Times New Roman" w:hAnsi="Times New Roman" w:cs="Times New Roman"/>
          <w:sz w:val="24"/>
          <w:szCs w:val="24"/>
        </w:rPr>
        <w:t xml:space="preserve">which will bring in a new approach </w:t>
      </w:r>
      <w:r w:rsidR="00B8111E" w:rsidRPr="00BC5D88">
        <w:rPr>
          <w:rFonts w:ascii="Times New Roman" w:hAnsi="Times New Roman" w:cs="Times New Roman"/>
          <w:sz w:val="24"/>
          <w:szCs w:val="24"/>
        </w:rPr>
        <w:t>to</w:t>
      </w:r>
      <w:r w:rsidR="00FF492D" w:rsidRPr="00BC5D88">
        <w:rPr>
          <w:rFonts w:ascii="Times New Roman" w:hAnsi="Times New Roman" w:cs="Times New Roman"/>
          <w:sz w:val="24"/>
          <w:szCs w:val="24"/>
        </w:rPr>
        <w:t xml:space="preserve"> how schools support and teach well-being</w:t>
      </w:r>
      <w:r w:rsidR="00C13344" w:rsidRPr="00BC5D88">
        <w:rPr>
          <w:rFonts w:ascii="Times New Roman" w:hAnsi="Times New Roman" w:cs="Times New Roman"/>
          <w:sz w:val="24"/>
          <w:szCs w:val="24"/>
        </w:rPr>
        <w:t xml:space="preserve"> </w:t>
      </w:r>
      <w:r w:rsidR="00B8111E" w:rsidRPr="00BC5D88">
        <w:rPr>
          <w:rFonts w:ascii="Times New Roman" w:hAnsi="Times New Roman" w:cs="Times New Roman"/>
          <w:sz w:val="24"/>
          <w:szCs w:val="24"/>
        </w:rPr>
        <w:t xml:space="preserve">(Mentally Healthy Schools, no </w:t>
      </w:r>
      <w:proofErr w:type="spellStart"/>
      <w:proofErr w:type="gramStart"/>
      <w:r w:rsidR="00B8111E" w:rsidRPr="00BC5D88">
        <w:rPr>
          <w:rFonts w:ascii="Times New Roman" w:hAnsi="Times New Roman" w:cs="Times New Roman"/>
          <w:sz w:val="24"/>
          <w:szCs w:val="24"/>
        </w:rPr>
        <w:t>date.b</w:t>
      </w:r>
      <w:proofErr w:type="spellEnd"/>
      <w:proofErr w:type="gramEnd"/>
      <w:r w:rsidR="00B8111E" w:rsidRPr="00BC5D88">
        <w:rPr>
          <w:rFonts w:ascii="Times New Roman" w:hAnsi="Times New Roman" w:cs="Times New Roman"/>
          <w:sz w:val="24"/>
          <w:szCs w:val="24"/>
        </w:rPr>
        <w:t xml:space="preserve">). </w:t>
      </w:r>
      <w:r w:rsidR="00C13344" w:rsidRPr="00BC5D88">
        <w:rPr>
          <w:rFonts w:ascii="Times New Roman" w:hAnsi="Times New Roman" w:cs="Times New Roman"/>
          <w:sz w:val="24"/>
          <w:szCs w:val="24"/>
        </w:rPr>
        <w:t>Within the New Curriculum for Wales this area of learning will be known as Health and Well-being, they aim to provide a holistic structure for the for the understanding of health and well-being</w:t>
      </w:r>
      <w:r w:rsidRPr="00BC5D88">
        <w:rPr>
          <w:rFonts w:ascii="Times New Roman" w:hAnsi="Times New Roman" w:cs="Times New Roman"/>
          <w:sz w:val="24"/>
          <w:szCs w:val="24"/>
        </w:rPr>
        <w:t>, the fundamental areas will be physical health and development, mental health, and emotional and social development.</w:t>
      </w:r>
      <w:r w:rsidR="00C13344" w:rsidRPr="00BC5D88">
        <w:rPr>
          <w:rFonts w:ascii="Times New Roman" w:hAnsi="Times New Roman" w:cs="Times New Roman"/>
          <w:sz w:val="24"/>
          <w:szCs w:val="24"/>
        </w:rPr>
        <w:t xml:space="preserve"> </w:t>
      </w:r>
      <w:r w:rsidRPr="00BC5D88">
        <w:rPr>
          <w:rFonts w:ascii="Times New Roman" w:hAnsi="Times New Roman" w:cs="Times New Roman"/>
          <w:sz w:val="24"/>
          <w:szCs w:val="24"/>
        </w:rPr>
        <w:t xml:space="preserve">Working towards </w:t>
      </w:r>
      <w:r w:rsidR="002C4122" w:rsidRPr="00BC5D88">
        <w:rPr>
          <w:rFonts w:ascii="Times New Roman" w:hAnsi="Times New Roman" w:cs="Times New Roman"/>
          <w:sz w:val="24"/>
          <w:szCs w:val="24"/>
        </w:rPr>
        <w:t>develop</w:t>
      </w:r>
      <w:r w:rsidRPr="00BC5D88">
        <w:rPr>
          <w:rFonts w:ascii="Times New Roman" w:hAnsi="Times New Roman" w:cs="Times New Roman"/>
          <w:sz w:val="24"/>
          <w:szCs w:val="24"/>
        </w:rPr>
        <w:t>ing</w:t>
      </w:r>
      <w:r w:rsidR="002C4122" w:rsidRPr="00BC5D88">
        <w:rPr>
          <w:rFonts w:ascii="Times New Roman" w:hAnsi="Times New Roman" w:cs="Times New Roman"/>
          <w:sz w:val="24"/>
          <w:szCs w:val="24"/>
        </w:rPr>
        <w:t xml:space="preserve"> an understanding of how the different components are interlinked</w:t>
      </w:r>
      <w:r w:rsidR="00C13344" w:rsidRPr="00BC5D88">
        <w:rPr>
          <w:rFonts w:ascii="Times New Roman" w:hAnsi="Times New Roman" w:cs="Times New Roman"/>
          <w:sz w:val="24"/>
          <w:szCs w:val="24"/>
        </w:rPr>
        <w:t xml:space="preserve"> (Welsh Government, 2020</w:t>
      </w:r>
      <w:r w:rsidR="0036689F" w:rsidRPr="00BC5D88">
        <w:rPr>
          <w:rFonts w:ascii="Times New Roman" w:hAnsi="Times New Roman" w:cs="Times New Roman"/>
          <w:sz w:val="24"/>
          <w:szCs w:val="24"/>
        </w:rPr>
        <w:t>a</w:t>
      </w:r>
      <w:r w:rsidR="00C13344" w:rsidRPr="00BC5D88">
        <w:rPr>
          <w:rFonts w:ascii="Times New Roman" w:hAnsi="Times New Roman" w:cs="Times New Roman"/>
          <w:sz w:val="24"/>
          <w:szCs w:val="24"/>
        </w:rPr>
        <w:t>)</w:t>
      </w:r>
      <w:r w:rsidR="002C4122" w:rsidRPr="00BC5D88">
        <w:rPr>
          <w:rFonts w:ascii="Times New Roman" w:hAnsi="Times New Roman" w:cs="Times New Roman"/>
          <w:sz w:val="24"/>
          <w:szCs w:val="24"/>
        </w:rPr>
        <w:t xml:space="preserve">. As the New Curriculum for Wales encompasses children aged 3 to 16 it allows for the teaching to gradually progress </w:t>
      </w:r>
      <w:r w:rsidR="00321ADE" w:rsidRPr="00BC5D88">
        <w:rPr>
          <w:rFonts w:ascii="Times New Roman" w:hAnsi="Times New Roman" w:cs="Times New Roman"/>
          <w:sz w:val="24"/>
          <w:szCs w:val="24"/>
        </w:rPr>
        <w:t>through a learning continuum, aiding transition and allowing for knowledge to be expanded and developed in a naturally flowing and consistent way</w:t>
      </w:r>
      <w:r w:rsidR="0036689F" w:rsidRPr="00BC5D88">
        <w:rPr>
          <w:rFonts w:ascii="Times New Roman" w:hAnsi="Times New Roman" w:cs="Times New Roman"/>
          <w:sz w:val="24"/>
          <w:szCs w:val="24"/>
        </w:rPr>
        <w:t xml:space="preserve"> (Welsh Government, 2020b).</w:t>
      </w:r>
    </w:p>
    <w:p w14:paraId="0AB56291" w14:textId="488E567B" w:rsidR="00E700A9" w:rsidRPr="00BC5D88" w:rsidRDefault="001B6366"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Department of Education (2018:5) recommends i</w:t>
      </w:r>
      <w:r w:rsidR="00E700A9" w:rsidRPr="00BC5D88">
        <w:rPr>
          <w:rFonts w:ascii="Times New Roman" w:hAnsi="Times New Roman" w:cs="Times New Roman"/>
          <w:sz w:val="24"/>
          <w:szCs w:val="24"/>
        </w:rPr>
        <w:t xml:space="preserve">f a school suspects that a pupil has a mental health problem, they </w:t>
      </w:r>
      <w:r w:rsidRPr="00BC5D88">
        <w:rPr>
          <w:rFonts w:ascii="Times New Roman" w:hAnsi="Times New Roman" w:cs="Times New Roman"/>
          <w:sz w:val="24"/>
          <w:szCs w:val="24"/>
        </w:rPr>
        <w:t>should</w:t>
      </w:r>
      <w:r w:rsidR="00E700A9" w:rsidRPr="00BC5D88">
        <w:rPr>
          <w:rFonts w:ascii="Times New Roman" w:hAnsi="Times New Roman" w:cs="Times New Roman"/>
          <w:sz w:val="24"/>
          <w:szCs w:val="24"/>
        </w:rPr>
        <w:t xml:space="preserve"> use a graduated response of assess, plan, do and review</w:t>
      </w:r>
      <w:r w:rsidRPr="00BC5D88">
        <w:rPr>
          <w:rFonts w:ascii="Times New Roman" w:hAnsi="Times New Roman" w:cs="Times New Roman"/>
          <w:sz w:val="24"/>
          <w:szCs w:val="24"/>
        </w:rPr>
        <w:t xml:space="preserve"> the pupil</w:t>
      </w:r>
      <w:r w:rsidR="00E700A9" w:rsidRPr="00BC5D88">
        <w:rPr>
          <w:rFonts w:ascii="Times New Roman" w:hAnsi="Times New Roman" w:cs="Times New Roman"/>
          <w:sz w:val="24"/>
          <w:szCs w:val="24"/>
        </w:rPr>
        <w:t xml:space="preserve">. There are </w:t>
      </w:r>
      <w:proofErr w:type="gramStart"/>
      <w:r w:rsidR="00E700A9" w:rsidRPr="00BC5D88">
        <w:rPr>
          <w:rFonts w:ascii="Times New Roman" w:hAnsi="Times New Roman" w:cs="Times New Roman"/>
          <w:sz w:val="24"/>
          <w:szCs w:val="24"/>
        </w:rPr>
        <w:t>a number of</w:t>
      </w:r>
      <w:proofErr w:type="gramEnd"/>
      <w:r w:rsidR="00E700A9" w:rsidRPr="00BC5D88">
        <w:rPr>
          <w:rFonts w:ascii="Times New Roman" w:hAnsi="Times New Roman" w:cs="Times New Roman"/>
          <w:sz w:val="24"/>
          <w:szCs w:val="24"/>
        </w:rPr>
        <w:t xml:space="preserve"> identification and measuring tools</w:t>
      </w:r>
      <w:r w:rsidR="001E3D31" w:rsidRPr="00BC5D88">
        <w:rPr>
          <w:rFonts w:ascii="Times New Roman" w:hAnsi="Times New Roman" w:cs="Times New Roman"/>
          <w:sz w:val="24"/>
          <w:szCs w:val="24"/>
        </w:rPr>
        <w:t xml:space="preserve"> to assess children’s mental health</w:t>
      </w:r>
      <w:r w:rsidR="00E700A9" w:rsidRPr="00BC5D88">
        <w:rPr>
          <w:rFonts w:ascii="Times New Roman" w:hAnsi="Times New Roman" w:cs="Times New Roman"/>
          <w:sz w:val="24"/>
          <w:szCs w:val="24"/>
        </w:rPr>
        <w:t xml:space="preserve"> which can be used by schools </w:t>
      </w:r>
      <w:r w:rsidR="001E3D31" w:rsidRPr="00BC5D88">
        <w:rPr>
          <w:rFonts w:ascii="Times New Roman" w:hAnsi="Times New Roman" w:cs="Times New Roman"/>
          <w:sz w:val="24"/>
          <w:szCs w:val="24"/>
        </w:rPr>
        <w:t xml:space="preserve">to support this </w:t>
      </w:r>
      <w:r w:rsidR="00E700A9" w:rsidRPr="00BC5D88">
        <w:rPr>
          <w:rFonts w:ascii="Times New Roman" w:hAnsi="Times New Roman" w:cs="Times New Roman"/>
          <w:sz w:val="24"/>
          <w:szCs w:val="24"/>
        </w:rPr>
        <w:t xml:space="preserve">such as a </w:t>
      </w:r>
      <w:r w:rsidRPr="00BC5D88">
        <w:rPr>
          <w:rFonts w:ascii="Times New Roman" w:hAnsi="Times New Roman" w:cs="Times New Roman"/>
          <w:sz w:val="24"/>
          <w:szCs w:val="24"/>
        </w:rPr>
        <w:t>strengths</w:t>
      </w:r>
      <w:r w:rsidR="00E700A9" w:rsidRPr="00BC5D88">
        <w:rPr>
          <w:rFonts w:ascii="Times New Roman" w:hAnsi="Times New Roman" w:cs="Times New Roman"/>
          <w:sz w:val="24"/>
          <w:szCs w:val="24"/>
        </w:rPr>
        <w:t xml:space="preserve"> and weaknesses questionnaire</w:t>
      </w:r>
      <w:r w:rsidRPr="00BC5D88">
        <w:rPr>
          <w:rFonts w:ascii="Times New Roman" w:hAnsi="Times New Roman" w:cs="Times New Roman"/>
          <w:sz w:val="24"/>
          <w:szCs w:val="24"/>
        </w:rPr>
        <w:t xml:space="preserve"> which can be completed by the student, parent or teacher (Mentally healthy schools, no </w:t>
      </w:r>
      <w:proofErr w:type="spellStart"/>
      <w:r w:rsidRPr="00BC5D88">
        <w:rPr>
          <w:rFonts w:ascii="Times New Roman" w:hAnsi="Times New Roman" w:cs="Times New Roman"/>
          <w:sz w:val="24"/>
          <w:szCs w:val="24"/>
        </w:rPr>
        <w:t>date.c</w:t>
      </w:r>
      <w:proofErr w:type="spellEnd"/>
      <w:r w:rsidRPr="00BC5D88">
        <w:rPr>
          <w:rFonts w:ascii="Times New Roman" w:hAnsi="Times New Roman" w:cs="Times New Roman"/>
          <w:sz w:val="24"/>
          <w:szCs w:val="24"/>
        </w:rPr>
        <w:t>)</w:t>
      </w:r>
      <w:r w:rsidR="00E700A9" w:rsidRPr="00BC5D88">
        <w:rPr>
          <w:rFonts w:ascii="Times New Roman" w:hAnsi="Times New Roman" w:cs="Times New Roman"/>
          <w:sz w:val="24"/>
          <w:szCs w:val="24"/>
        </w:rPr>
        <w:t xml:space="preserve"> </w:t>
      </w:r>
      <w:r w:rsidR="00E700A9" w:rsidRPr="00BC5D88">
        <w:rPr>
          <w:rFonts w:ascii="Times New Roman" w:hAnsi="Times New Roman" w:cs="Times New Roman"/>
          <w:sz w:val="24"/>
          <w:szCs w:val="24"/>
        </w:rPr>
        <w:lastRenderedPageBreak/>
        <w:t>and Boxall Profile</w:t>
      </w:r>
      <w:r w:rsidR="000364A9" w:rsidRPr="00BC5D88">
        <w:rPr>
          <w:rFonts w:ascii="Times New Roman" w:hAnsi="Times New Roman" w:cs="Times New Roman"/>
          <w:sz w:val="24"/>
          <w:szCs w:val="24"/>
        </w:rPr>
        <w:t xml:space="preserve"> (Nurture </w:t>
      </w:r>
      <w:proofErr w:type="spellStart"/>
      <w:r w:rsidR="000364A9" w:rsidRPr="00BC5D88">
        <w:rPr>
          <w:rFonts w:ascii="Times New Roman" w:hAnsi="Times New Roman" w:cs="Times New Roman"/>
          <w:sz w:val="24"/>
          <w:szCs w:val="24"/>
        </w:rPr>
        <w:t>Uk</w:t>
      </w:r>
      <w:proofErr w:type="spellEnd"/>
      <w:r w:rsidR="000364A9" w:rsidRPr="00BC5D88">
        <w:rPr>
          <w:rFonts w:ascii="Times New Roman" w:hAnsi="Times New Roman" w:cs="Times New Roman"/>
          <w:sz w:val="24"/>
          <w:szCs w:val="24"/>
        </w:rPr>
        <w:t>, no date)</w:t>
      </w:r>
      <w:r w:rsidR="001E3D31" w:rsidRPr="00BC5D88">
        <w:rPr>
          <w:rFonts w:ascii="Times New Roman" w:hAnsi="Times New Roman" w:cs="Times New Roman"/>
          <w:sz w:val="24"/>
          <w:szCs w:val="24"/>
        </w:rPr>
        <w:t xml:space="preserve"> which is an online assessment used by schools to assess children’s social, emotional and behavioural development</w:t>
      </w:r>
      <w:r w:rsidR="000364A9" w:rsidRPr="00BC5D88">
        <w:rPr>
          <w:rFonts w:ascii="Times New Roman" w:hAnsi="Times New Roman" w:cs="Times New Roman"/>
          <w:sz w:val="24"/>
          <w:szCs w:val="24"/>
        </w:rPr>
        <w:t xml:space="preserve">.  These can be used for early identification, target setting and intervention and to help staff to track and review pupils (Mentally Healthy Schools, no </w:t>
      </w:r>
      <w:proofErr w:type="spellStart"/>
      <w:r w:rsidR="000364A9" w:rsidRPr="00BC5D88">
        <w:rPr>
          <w:rFonts w:ascii="Times New Roman" w:hAnsi="Times New Roman" w:cs="Times New Roman"/>
          <w:sz w:val="24"/>
          <w:szCs w:val="24"/>
        </w:rPr>
        <w:t>date.c</w:t>
      </w:r>
      <w:proofErr w:type="spellEnd"/>
      <w:r w:rsidR="000364A9" w:rsidRPr="00BC5D88">
        <w:rPr>
          <w:rFonts w:ascii="Times New Roman" w:hAnsi="Times New Roman" w:cs="Times New Roman"/>
          <w:sz w:val="24"/>
          <w:szCs w:val="24"/>
        </w:rPr>
        <w:t xml:space="preserve">: Nurture </w:t>
      </w:r>
      <w:proofErr w:type="spellStart"/>
      <w:r w:rsidR="000364A9" w:rsidRPr="00BC5D88">
        <w:rPr>
          <w:rFonts w:ascii="Times New Roman" w:hAnsi="Times New Roman" w:cs="Times New Roman"/>
          <w:sz w:val="24"/>
          <w:szCs w:val="24"/>
        </w:rPr>
        <w:t>Uk</w:t>
      </w:r>
      <w:proofErr w:type="spellEnd"/>
      <w:r w:rsidR="000364A9" w:rsidRPr="00BC5D88">
        <w:rPr>
          <w:rFonts w:ascii="Times New Roman" w:hAnsi="Times New Roman" w:cs="Times New Roman"/>
          <w:sz w:val="24"/>
          <w:szCs w:val="24"/>
        </w:rPr>
        <w:t>, no date).</w:t>
      </w:r>
    </w:p>
    <w:p w14:paraId="58A7014E" w14:textId="2DA505AC" w:rsidR="00A74CCE" w:rsidRDefault="009333B8" w:rsidP="009578FB">
      <w:pPr>
        <w:spacing w:line="360" w:lineRule="auto"/>
        <w:jc w:val="both"/>
        <w:rPr>
          <w:rFonts w:ascii="Times New Roman" w:hAnsi="Times New Roman" w:cs="Times New Roman"/>
          <w:sz w:val="24"/>
          <w:szCs w:val="24"/>
        </w:rPr>
      </w:pPr>
      <w:r w:rsidRPr="00BC5D88">
        <w:rPr>
          <w:rFonts w:ascii="Times New Roman" w:hAnsi="Times New Roman" w:cs="Times New Roman"/>
          <w:sz w:val="24"/>
          <w:szCs w:val="24"/>
        </w:rPr>
        <w:t>Clarke and Sorgenfrei cited on Early Intervention Foundation (2021</w:t>
      </w:r>
      <w:r w:rsidR="00E24260" w:rsidRPr="00BC5D88">
        <w:rPr>
          <w:rFonts w:ascii="Times New Roman" w:hAnsi="Times New Roman" w:cs="Times New Roman"/>
          <w:sz w:val="24"/>
          <w:szCs w:val="24"/>
        </w:rPr>
        <w:t>a</w:t>
      </w:r>
      <w:r w:rsidRPr="00BC5D88">
        <w:rPr>
          <w:rFonts w:ascii="Times New Roman" w:hAnsi="Times New Roman" w:cs="Times New Roman"/>
          <w:sz w:val="24"/>
          <w:szCs w:val="24"/>
        </w:rPr>
        <w:t>) stress that school inte</w:t>
      </w:r>
      <w:r w:rsidR="00EA3C3C" w:rsidRPr="00BC5D88">
        <w:rPr>
          <w:rFonts w:ascii="Times New Roman" w:hAnsi="Times New Roman" w:cs="Times New Roman"/>
          <w:sz w:val="24"/>
          <w:szCs w:val="24"/>
        </w:rPr>
        <w:t xml:space="preserve">rvention show evidence of improving not only the mental health and well-being of </w:t>
      </w:r>
      <w:r w:rsidR="008B4E7E" w:rsidRPr="00BC5D88">
        <w:rPr>
          <w:rFonts w:ascii="Times New Roman" w:hAnsi="Times New Roman" w:cs="Times New Roman"/>
          <w:sz w:val="24"/>
          <w:szCs w:val="24"/>
        </w:rPr>
        <w:t>children but</w:t>
      </w:r>
      <w:r w:rsidR="00EA3C3C" w:rsidRPr="00BC5D88">
        <w:rPr>
          <w:rFonts w:ascii="Times New Roman" w:hAnsi="Times New Roman" w:cs="Times New Roman"/>
          <w:sz w:val="24"/>
          <w:szCs w:val="24"/>
        </w:rPr>
        <w:t xml:space="preserve"> </w:t>
      </w:r>
      <w:r w:rsidR="008B4E7E" w:rsidRPr="00BC5D88">
        <w:rPr>
          <w:rFonts w:ascii="Times New Roman" w:hAnsi="Times New Roman" w:cs="Times New Roman"/>
          <w:sz w:val="24"/>
          <w:szCs w:val="24"/>
        </w:rPr>
        <w:t xml:space="preserve">also </w:t>
      </w:r>
      <w:r w:rsidR="00EA3C3C" w:rsidRPr="00BC5D88">
        <w:rPr>
          <w:rFonts w:ascii="Times New Roman" w:hAnsi="Times New Roman" w:cs="Times New Roman"/>
          <w:sz w:val="24"/>
          <w:szCs w:val="24"/>
        </w:rPr>
        <w:t>improving resilience and self</w:t>
      </w:r>
      <w:r w:rsidR="00E24260" w:rsidRPr="00BC5D88">
        <w:rPr>
          <w:rFonts w:ascii="Times New Roman" w:hAnsi="Times New Roman" w:cs="Times New Roman"/>
          <w:sz w:val="24"/>
          <w:szCs w:val="24"/>
        </w:rPr>
        <w:t>-</w:t>
      </w:r>
      <w:r w:rsidR="00EA3C3C" w:rsidRPr="00BC5D88">
        <w:rPr>
          <w:rFonts w:ascii="Times New Roman" w:hAnsi="Times New Roman" w:cs="Times New Roman"/>
          <w:sz w:val="24"/>
          <w:szCs w:val="24"/>
        </w:rPr>
        <w:t>esteem as well as having a positive effect on the academic outcomes of the child. Having these interventions take place in the school setting allows children to access support in a familiar and protected setting without the need to be formally referred to specialist support.</w:t>
      </w:r>
      <w:r w:rsidR="00E24260" w:rsidRPr="00BC5D88">
        <w:rPr>
          <w:rFonts w:ascii="Times New Roman" w:hAnsi="Times New Roman" w:cs="Times New Roman"/>
          <w:sz w:val="24"/>
          <w:szCs w:val="24"/>
        </w:rPr>
        <w:t xml:space="preserve"> Early intervention allows the problem to be tackled head on to prevent any problems worsening (Early Intervention Foundation, 2021b).</w:t>
      </w:r>
      <w:r w:rsidR="00E377B0" w:rsidRPr="00BC5D88">
        <w:rPr>
          <w:rFonts w:ascii="Times New Roman" w:hAnsi="Times New Roman" w:cs="Times New Roman"/>
          <w:sz w:val="24"/>
          <w:szCs w:val="24"/>
        </w:rPr>
        <w:t xml:space="preserve"> The Department for Education (2018:6) suggests that schools must work effectively with external agencies to quick access to specialist support and treatment</w:t>
      </w:r>
      <w:r w:rsidR="000E66A3" w:rsidRPr="00BC5D88">
        <w:rPr>
          <w:rFonts w:ascii="Times New Roman" w:hAnsi="Times New Roman" w:cs="Times New Roman"/>
          <w:sz w:val="24"/>
          <w:szCs w:val="24"/>
        </w:rPr>
        <w:t>.</w:t>
      </w:r>
    </w:p>
    <w:p w14:paraId="2ED76975" w14:textId="703633F1" w:rsidR="00C23184" w:rsidRPr="00BC5D88" w:rsidRDefault="00C23184"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Children’s Mental Health Week in </w:t>
      </w:r>
      <w:r w:rsidR="00A428CC">
        <w:rPr>
          <w:rFonts w:ascii="Times New Roman" w:hAnsi="Times New Roman" w:cs="Times New Roman"/>
          <w:sz w:val="24"/>
          <w:szCs w:val="24"/>
        </w:rPr>
        <w:t>February the Prime minister Boris Johnson appointed Dr Alex George as the Mental Health Ambassador with the aim of raising awareness of mental health education and well-being in schools. Gov.uk (2021</w:t>
      </w:r>
      <w:r w:rsidR="00800B53">
        <w:rPr>
          <w:rFonts w:ascii="Times New Roman" w:hAnsi="Times New Roman" w:cs="Times New Roman"/>
          <w:sz w:val="24"/>
          <w:szCs w:val="24"/>
        </w:rPr>
        <w:t>a</w:t>
      </w:r>
      <w:r w:rsidR="00A428CC">
        <w:rPr>
          <w:rFonts w:ascii="Times New Roman" w:hAnsi="Times New Roman" w:cs="Times New Roman"/>
          <w:sz w:val="24"/>
          <w:szCs w:val="24"/>
        </w:rPr>
        <w:t xml:space="preserve">) states that Dr Alex will use his huge following on social media to signpost support that is already available as well as sitting on the Mental Health in Education Action Group to help shape policy on improving support in schools, </w:t>
      </w:r>
      <w:proofErr w:type="gramStart"/>
      <w:r w:rsidR="00A428CC">
        <w:rPr>
          <w:rFonts w:ascii="Times New Roman" w:hAnsi="Times New Roman" w:cs="Times New Roman"/>
          <w:sz w:val="24"/>
          <w:szCs w:val="24"/>
        </w:rPr>
        <w:t>colleges</w:t>
      </w:r>
      <w:proofErr w:type="gramEnd"/>
      <w:r w:rsidR="00A428CC">
        <w:rPr>
          <w:rFonts w:ascii="Times New Roman" w:hAnsi="Times New Roman" w:cs="Times New Roman"/>
          <w:sz w:val="24"/>
          <w:szCs w:val="24"/>
        </w:rPr>
        <w:t xml:space="preserve"> and universities. </w:t>
      </w:r>
      <w:r w:rsidR="009719CA">
        <w:rPr>
          <w:rFonts w:ascii="Times New Roman" w:hAnsi="Times New Roman" w:cs="Times New Roman"/>
          <w:sz w:val="24"/>
          <w:szCs w:val="24"/>
        </w:rPr>
        <w:t>The Government (2021a) have pledged £79 million to boost the support for mental health for children, with the Local Government Association (2021b) admit that this is a positive step, stating that children’s mental health needs to be at the centre of a holistic approach to health and well-being.</w:t>
      </w:r>
    </w:p>
    <w:p w14:paraId="54DC20A9" w14:textId="77777777" w:rsidR="00EA3D2E" w:rsidRPr="00842796" w:rsidRDefault="00EA3D2E" w:rsidP="009578FB">
      <w:pPr>
        <w:spacing w:line="360" w:lineRule="auto"/>
        <w:jc w:val="both"/>
        <w:rPr>
          <w:rFonts w:ascii="Times New Roman" w:hAnsi="Times New Roman" w:cs="Times New Roman"/>
          <w:color w:val="FF0000"/>
          <w:sz w:val="24"/>
          <w:szCs w:val="24"/>
        </w:rPr>
      </w:pPr>
    </w:p>
    <w:p w14:paraId="26375282" w14:textId="77777777" w:rsidR="00FD4F9B" w:rsidRDefault="00FD4F9B" w:rsidP="009578FB">
      <w:pPr>
        <w:spacing w:line="360" w:lineRule="auto"/>
        <w:jc w:val="both"/>
        <w:rPr>
          <w:rFonts w:ascii="Times New Roman" w:hAnsi="Times New Roman" w:cs="Times New Roman"/>
          <w:color w:val="FF0000"/>
          <w:sz w:val="24"/>
          <w:szCs w:val="24"/>
        </w:rPr>
      </w:pPr>
    </w:p>
    <w:p w14:paraId="57ABE0F8" w14:textId="77777777" w:rsidR="00573F74" w:rsidRDefault="00573F74" w:rsidP="009578FB">
      <w:pPr>
        <w:spacing w:line="360" w:lineRule="auto"/>
        <w:jc w:val="both"/>
        <w:rPr>
          <w:rFonts w:ascii="Times New Roman" w:hAnsi="Times New Roman" w:cs="Times New Roman"/>
          <w:b/>
          <w:bCs/>
          <w:sz w:val="24"/>
          <w:szCs w:val="24"/>
        </w:rPr>
      </w:pPr>
    </w:p>
    <w:p w14:paraId="368079FB" w14:textId="77777777" w:rsidR="00827487" w:rsidRDefault="00827487" w:rsidP="009578FB">
      <w:pPr>
        <w:spacing w:line="360" w:lineRule="auto"/>
        <w:jc w:val="both"/>
        <w:rPr>
          <w:rFonts w:ascii="Times New Roman" w:hAnsi="Times New Roman" w:cs="Times New Roman"/>
          <w:b/>
          <w:bCs/>
          <w:sz w:val="24"/>
          <w:szCs w:val="24"/>
        </w:rPr>
      </w:pPr>
    </w:p>
    <w:p w14:paraId="649D1B39" w14:textId="77777777" w:rsidR="00827487" w:rsidRDefault="00827487" w:rsidP="009578FB">
      <w:pPr>
        <w:spacing w:line="360" w:lineRule="auto"/>
        <w:jc w:val="both"/>
        <w:rPr>
          <w:rFonts w:ascii="Times New Roman" w:hAnsi="Times New Roman" w:cs="Times New Roman"/>
          <w:b/>
          <w:bCs/>
          <w:sz w:val="24"/>
          <w:szCs w:val="24"/>
        </w:rPr>
      </w:pPr>
    </w:p>
    <w:p w14:paraId="40AF0C08" w14:textId="77777777" w:rsidR="00827487" w:rsidRDefault="00827487" w:rsidP="009578FB">
      <w:pPr>
        <w:spacing w:line="360" w:lineRule="auto"/>
        <w:jc w:val="both"/>
        <w:rPr>
          <w:rFonts w:ascii="Times New Roman" w:hAnsi="Times New Roman" w:cs="Times New Roman"/>
          <w:b/>
          <w:bCs/>
          <w:sz w:val="24"/>
          <w:szCs w:val="24"/>
        </w:rPr>
      </w:pPr>
    </w:p>
    <w:p w14:paraId="7CF3C917" w14:textId="77777777" w:rsidR="00827487" w:rsidRDefault="00827487" w:rsidP="009578FB">
      <w:pPr>
        <w:spacing w:line="360" w:lineRule="auto"/>
        <w:jc w:val="both"/>
        <w:rPr>
          <w:rFonts w:ascii="Times New Roman" w:hAnsi="Times New Roman" w:cs="Times New Roman"/>
          <w:b/>
          <w:bCs/>
          <w:sz w:val="24"/>
          <w:szCs w:val="24"/>
        </w:rPr>
      </w:pPr>
    </w:p>
    <w:p w14:paraId="709BA643" w14:textId="77777777" w:rsidR="00827487" w:rsidRDefault="00827487" w:rsidP="009578FB">
      <w:pPr>
        <w:spacing w:line="360" w:lineRule="auto"/>
        <w:jc w:val="both"/>
        <w:rPr>
          <w:rFonts w:ascii="Times New Roman" w:hAnsi="Times New Roman" w:cs="Times New Roman"/>
          <w:b/>
          <w:bCs/>
          <w:sz w:val="24"/>
          <w:szCs w:val="24"/>
        </w:rPr>
      </w:pPr>
    </w:p>
    <w:p w14:paraId="1060DBF3" w14:textId="4D28F553" w:rsidR="00F01722" w:rsidRPr="00842796" w:rsidRDefault="00F01722" w:rsidP="009578FB">
      <w:pPr>
        <w:spacing w:line="360" w:lineRule="auto"/>
        <w:jc w:val="both"/>
        <w:rPr>
          <w:rFonts w:ascii="Times New Roman" w:hAnsi="Times New Roman" w:cs="Times New Roman"/>
          <w:b/>
          <w:bCs/>
          <w:sz w:val="24"/>
          <w:szCs w:val="24"/>
        </w:rPr>
      </w:pPr>
      <w:r w:rsidRPr="00842796">
        <w:rPr>
          <w:rFonts w:ascii="Times New Roman" w:hAnsi="Times New Roman" w:cs="Times New Roman"/>
          <w:b/>
          <w:bCs/>
          <w:sz w:val="24"/>
          <w:szCs w:val="24"/>
        </w:rPr>
        <w:lastRenderedPageBreak/>
        <w:t>Ref</w:t>
      </w:r>
      <w:r w:rsidR="00827487">
        <w:rPr>
          <w:rFonts w:ascii="Times New Roman" w:hAnsi="Times New Roman" w:cs="Times New Roman"/>
          <w:b/>
          <w:bCs/>
          <w:sz w:val="24"/>
          <w:szCs w:val="24"/>
        </w:rPr>
        <w:t xml:space="preserve">erence </w:t>
      </w:r>
      <w:r w:rsidRPr="00842796">
        <w:rPr>
          <w:rFonts w:ascii="Times New Roman" w:hAnsi="Times New Roman" w:cs="Times New Roman"/>
          <w:b/>
          <w:bCs/>
          <w:sz w:val="24"/>
          <w:szCs w:val="24"/>
        </w:rPr>
        <w:t>List.</w:t>
      </w:r>
    </w:p>
    <w:p w14:paraId="2A0FA94D"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Fonts w:ascii="Times New Roman" w:hAnsi="Times New Roman" w:cs="Times New Roman"/>
          <w:color w:val="333333"/>
          <w:sz w:val="24"/>
          <w:szCs w:val="24"/>
          <w:shd w:val="clear" w:color="auto" w:fill="FFFFFF"/>
        </w:rPr>
        <w:t xml:space="preserve">BBC News (2016) </w:t>
      </w:r>
      <w:r w:rsidRPr="00842796">
        <w:rPr>
          <w:rFonts w:ascii="Times New Roman" w:hAnsi="Times New Roman" w:cs="Times New Roman"/>
          <w:i/>
          <w:iCs/>
          <w:color w:val="333333"/>
          <w:sz w:val="24"/>
          <w:szCs w:val="24"/>
          <w:shd w:val="clear" w:color="auto" w:fill="FFFFFF"/>
        </w:rPr>
        <w:t>Should the school starting age be raised to Seven</w:t>
      </w:r>
      <w:r w:rsidRPr="00842796">
        <w:rPr>
          <w:rFonts w:ascii="Times New Roman" w:hAnsi="Times New Roman" w:cs="Times New Roman"/>
          <w:color w:val="333333"/>
          <w:sz w:val="24"/>
          <w:szCs w:val="24"/>
          <w:shd w:val="clear" w:color="auto" w:fill="FFFFFF"/>
        </w:rPr>
        <w:t xml:space="preserve">? Available at: </w:t>
      </w:r>
      <w:hyperlink r:id="rId6" w:history="1">
        <w:r w:rsidRPr="00842796">
          <w:rPr>
            <w:rStyle w:val="Hyperlink"/>
            <w:rFonts w:ascii="Times New Roman" w:hAnsi="Times New Roman" w:cs="Times New Roman"/>
            <w:sz w:val="24"/>
            <w:szCs w:val="24"/>
            <w:shd w:val="clear" w:color="auto" w:fill="FFFFFF"/>
          </w:rPr>
          <w:t>https://www.bbc.co.uk/news/uk-scotland-35401265</w:t>
        </w:r>
      </w:hyperlink>
      <w:r w:rsidRPr="00842796">
        <w:rPr>
          <w:rFonts w:ascii="Times New Roman" w:hAnsi="Times New Roman" w:cs="Times New Roman"/>
          <w:color w:val="333333"/>
          <w:sz w:val="24"/>
          <w:szCs w:val="24"/>
          <w:shd w:val="clear" w:color="auto" w:fill="FFFFFF"/>
        </w:rPr>
        <w:t xml:space="preserve"> (Accessed on 11th March 2021).</w:t>
      </w:r>
    </w:p>
    <w:p w14:paraId="35DEC0DF" w14:textId="77777777" w:rsidR="00255E7B" w:rsidRPr="00842796" w:rsidRDefault="00255E7B" w:rsidP="009578FB">
      <w:pPr>
        <w:spacing w:line="360" w:lineRule="auto"/>
        <w:jc w:val="both"/>
        <w:rPr>
          <w:rStyle w:val="Hyperlink"/>
          <w:rFonts w:ascii="Times New Roman" w:hAnsi="Times New Roman" w:cs="Times New Roman"/>
          <w:color w:val="auto"/>
          <w:sz w:val="24"/>
          <w:szCs w:val="24"/>
          <w:u w:val="none"/>
        </w:rPr>
      </w:pPr>
      <w:r w:rsidRPr="0084279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Benjamin, M, D. (2015) </w:t>
      </w:r>
      <w:r w:rsidRPr="00842796">
        <w:rPr>
          <w:rFonts w:ascii="Times New Roman" w:hAnsi="Times New Roman" w:cs="Times New Roman"/>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Teacher and parental influence on childhood learning outcomes.</w:t>
      </w:r>
      <w:r w:rsidRPr="00842796">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Waldon University. Available at</w:t>
      </w:r>
      <w:r w:rsidRPr="00842796">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7" w:history="1">
        <w:r w:rsidRPr="00842796">
          <w:rPr>
            <w:rStyle w:val="Hyperlink"/>
            <w:rFonts w:ascii="Times New Roman" w:hAnsi="Times New Roman" w:cs="Times New Roman"/>
            <w:sz w:val="24"/>
            <w:szCs w:val="24"/>
          </w:rPr>
          <w:t>https://scholarworks.waldenu.edu/cgi/viewcontent.cgi?article=2777&amp;context=dissertations&amp;httpsredir=1&amp;referer=</w:t>
        </w:r>
      </w:hyperlink>
      <w:r w:rsidRPr="00842796">
        <w:rPr>
          <w:rStyle w:val="Hyperlink"/>
          <w:rFonts w:ascii="Times New Roman" w:hAnsi="Times New Roman" w:cs="Times New Roman"/>
          <w:sz w:val="24"/>
          <w:szCs w:val="24"/>
        </w:rPr>
        <w:t xml:space="preserve">  </w:t>
      </w:r>
      <w:r w:rsidRPr="00842796">
        <w:rPr>
          <w:rStyle w:val="Hyperlink"/>
          <w:rFonts w:ascii="Times New Roman" w:hAnsi="Times New Roman" w:cs="Times New Roman"/>
          <w:color w:val="auto"/>
          <w:sz w:val="24"/>
          <w:szCs w:val="24"/>
          <w:u w:val="none"/>
        </w:rPr>
        <w:t>(Accessed on 11</w:t>
      </w:r>
      <w:r w:rsidRPr="00842796">
        <w:rPr>
          <w:rStyle w:val="Hyperlink"/>
          <w:rFonts w:ascii="Times New Roman" w:hAnsi="Times New Roman" w:cs="Times New Roman"/>
          <w:color w:val="auto"/>
          <w:sz w:val="24"/>
          <w:szCs w:val="24"/>
          <w:u w:val="none"/>
          <w:vertAlign w:val="superscript"/>
        </w:rPr>
        <w:t>th</w:t>
      </w:r>
      <w:r w:rsidRPr="00842796">
        <w:rPr>
          <w:rStyle w:val="Hyperlink"/>
          <w:rFonts w:ascii="Times New Roman" w:hAnsi="Times New Roman" w:cs="Times New Roman"/>
          <w:color w:val="auto"/>
          <w:sz w:val="24"/>
          <w:szCs w:val="24"/>
          <w:u w:val="none"/>
        </w:rPr>
        <w:t xml:space="preserve"> March 2021).</w:t>
      </w:r>
    </w:p>
    <w:p w14:paraId="3D99F2F1"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Cambridge Assessment (no date) </w:t>
      </w:r>
      <w:r w:rsidRPr="00E4771A">
        <w:rPr>
          <w:rFonts w:ascii="Times New Roman" w:hAnsi="Times New Roman" w:cs="Times New Roman"/>
          <w:i/>
          <w:iCs/>
          <w:sz w:val="24"/>
          <w:szCs w:val="24"/>
        </w:rPr>
        <w:t>Getting started with Active learning</w:t>
      </w:r>
      <w:r>
        <w:rPr>
          <w:rFonts w:ascii="Times New Roman" w:hAnsi="Times New Roman" w:cs="Times New Roman"/>
          <w:sz w:val="24"/>
          <w:szCs w:val="24"/>
        </w:rPr>
        <w:t xml:space="preserve">. Available at: </w:t>
      </w:r>
      <w:hyperlink r:id="rId8" w:history="1">
        <w:r w:rsidRPr="00B85829">
          <w:rPr>
            <w:rStyle w:val="Hyperlink"/>
            <w:rFonts w:ascii="Times New Roman" w:hAnsi="Times New Roman" w:cs="Times New Roman"/>
            <w:sz w:val="24"/>
            <w:szCs w:val="24"/>
          </w:rPr>
          <w:t>https://www.cambridge-community.org.uk/professional-development/gswal/index.html</w:t>
        </w:r>
      </w:hyperlink>
      <w:r>
        <w:rPr>
          <w:rFonts w:ascii="Times New Roman" w:hAnsi="Times New Roman" w:cs="Times New Roman"/>
          <w:sz w:val="24"/>
          <w:szCs w:val="24"/>
        </w:rPr>
        <w:t xml:space="preserve"> (Accessed on 24th March 2021).</w:t>
      </w:r>
    </w:p>
    <w:p w14:paraId="5609EFC6"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Clark, A., </w:t>
      </w:r>
      <w:proofErr w:type="spellStart"/>
      <w:r>
        <w:rPr>
          <w:rFonts w:ascii="Times New Roman" w:hAnsi="Times New Roman" w:cs="Times New Roman"/>
          <w:sz w:val="24"/>
          <w:szCs w:val="24"/>
        </w:rPr>
        <w:t>Kjorholt</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A,T.</w:t>
      </w:r>
      <w:proofErr w:type="gramEnd"/>
      <w:r>
        <w:rPr>
          <w:rFonts w:ascii="Times New Roman" w:hAnsi="Times New Roman" w:cs="Times New Roman"/>
          <w:sz w:val="24"/>
          <w:szCs w:val="24"/>
        </w:rPr>
        <w:t xml:space="preserve">, and Moss, P. (2010) </w:t>
      </w:r>
      <w:r w:rsidRPr="00B17733">
        <w:rPr>
          <w:rFonts w:ascii="Times New Roman" w:hAnsi="Times New Roman" w:cs="Times New Roman"/>
          <w:i/>
          <w:iCs/>
          <w:sz w:val="24"/>
          <w:szCs w:val="24"/>
        </w:rPr>
        <w:t>Beyond Listening. Children’s perspective on early childhood services.</w:t>
      </w:r>
      <w:r>
        <w:rPr>
          <w:rFonts w:ascii="Times New Roman" w:hAnsi="Times New Roman" w:cs="Times New Roman"/>
          <w:sz w:val="24"/>
          <w:szCs w:val="24"/>
        </w:rPr>
        <w:t xml:space="preserve"> Bristol: The Policy Press. Available at: </w:t>
      </w:r>
      <w:hyperlink r:id="rId9" w:anchor="v=onepage&amp;q=reggio%20emilia%20assessment&amp;f=false" w:history="1">
        <w:r w:rsidRPr="00EA70AD">
          <w:rPr>
            <w:rStyle w:val="Hyperlink"/>
            <w:rFonts w:ascii="Times New Roman" w:hAnsi="Times New Roman" w:cs="Times New Roman"/>
            <w:sz w:val="24"/>
            <w:szCs w:val="24"/>
          </w:rPr>
          <w:t>https://books.google.co.uk/books?hl=en&amp;lr=&amp;id=Ad81DwAAQBAJ&amp;oi=fnd&amp;pg=PA17&amp;dq=reggio+emilia+assessment&amp;ots=7-fGI3D_Qk&amp;sig=rv_EpTVILz9859JapgsvxVRmwaM#v=onepage&amp;q=reggio%20emilia%20assessment&amp;f=false</w:t>
        </w:r>
      </w:hyperlink>
      <w:r>
        <w:rPr>
          <w:rFonts w:ascii="Times New Roman" w:hAnsi="Times New Roman" w:cs="Times New Roman"/>
          <w:sz w:val="24"/>
          <w:szCs w:val="24"/>
        </w:rPr>
        <w:t xml:space="preserve"> (Accessed on 23</w:t>
      </w:r>
      <w:r w:rsidRPr="00B17733">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2021).</w:t>
      </w:r>
    </w:p>
    <w:p w14:paraId="5640722B"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Style w:val="Hyperlink"/>
          <w:rFonts w:ascii="Times New Roman" w:hAnsi="Times New Roman" w:cs="Times New Roman"/>
          <w:color w:val="auto"/>
          <w:sz w:val="24"/>
          <w:szCs w:val="24"/>
          <w:u w:val="none"/>
        </w:rPr>
        <w:t>Crowley, K. (2014). Child Development a practical introduction. London: Sage.</w:t>
      </w:r>
    </w:p>
    <w:p w14:paraId="0168C367"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for Education (2018b). </w:t>
      </w:r>
      <w:r w:rsidRPr="002D7E27">
        <w:rPr>
          <w:rFonts w:ascii="Times New Roman" w:hAnsi="Times New Roman" w:cs="Times New Roman"/>
          <w:i/>
          <w:iCs/>
          <w:sz w:val="24"/>
          <w:szCs w:val="24"/>
        </w:rPr>
        <w:t>Mental health and behaviour in schools</w:t>
      </w:r>
      <w:r>
        <w:rPr>
          <w:rFonts w:ascii="Times New Roman" w:hAnsi="Times New Roman" w:cs="Times New Roman"/>
          <w:sz w:val="24"/>
          <w:szCs w:val="24"/>
        </w:rPr>
        <w:t xml:space="preserve">. Available at: </w:t>
      </w:r>
      <w:hyperlink r:id="rId10" w:history="1">
        <w:r w:rsidRPr="00EE43AE">
          <w:rPr>
            <w:rStyle w:val="Hyperlink"/>
            <w:rFonts w:ascii="Times New Roman" w:hAnsi="Times New Roman" w:cs="Times New Roman"/>
            <w:sz w:val="24"/>
            <w:szCs w:val="24"/>
          </w:rPr>
          <w:t>https://assets.publishing.service.gov.uk/government/uploads/system/uploads/attachment_data/file/755135/Mental_health_and_behaviour_in_schools__.pdf</w:t>
        </w:r>
      </w:hyperlink>
      <w:r>
        <w:rPr>
          <w:rFonts w:ascii="Times New Roman" w:hAnsi="Times New Roman" w:cs="Times New Roman"/>
          <w:sz w:val="24"/>
          <w:szCs w:val="24"/>
        </w:rPr>
        <w:t xml:space="preserve"> (Accessed on 18th March 2021).</w:t>
      </w:r>
    </w:p>
    <w:p w14:paraId="2B1CE97C"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Department of Education (2013) </w:t>
      </w:r>
      <w:r w:rsidRPr="00842796">
        <w:rPr>
          <w:rFonts w:ascii="Times New Roman" w:hAnsi="Times New Roman" w:cs="Times New Roman"/>
          <w:i/>
          <w:iCs/>
          <w:sz w:val="24"/>
          <w:szCs w:val="24"/>
        </w:rPr>
        <w:t>A Comparison of International Childcare systems. Research Report.</w:t>
      </w:r>
      <w:r w:rsidRPr="00842796">
        <w:rPr>
          <w:rFonts w:ascii="Times New Roman" w:hAnsi="Times New Roman" w:cs="Times New Roman"/>
          <w:sz w:val="24"/>
          <w:szCs w:val="24"/>
        </w:rPr>
        <w:t xml:space="preserve"> Available at: </w:t>
      </w:r>
      <w:hyperlink r:id="rId11" w:history="1">
        <w:r w:rsidRPr="00842796">
          <w:rPr>
            <w:rStyle w:val="Hyperlink"/>
            <w:rFonts w:ascii="Times New Roman" w:hAnsi="Times New Roman" w:cs="Times New Roman"/>
            <w:sz w:val="24"/>
            <w:szCs w:val="24"/>
          </w:rPr>
          <w:t>https://assets.publishing.service.gov.uk/government/uploads/system/uploads/attachment_data/file/212564/DFE-RR269.pdf</w:t>
        </w:r>
      </w:hyperlink>
      <w:r w:rsidRPr="00842796">
        <w:rPr>
          <w:rFonts w:ascii="Times New Roman" w:hAnsi="Times New Roman" w:cs="Times New Roman"/>
          <w:sz w:val="24"/>
          <w:szCs w:val="24"/>
        </w:rPr>
        <w:t xml:space="preserve"> (Accessed on 16th March 2021).</w:t>
      </w:r>
    </w:p>
    <w:p w14:paraId="0F361431" w14:textId="77777777" w:rsidR="00255E7B" w:rsidRPr="00842796" w:rsidRDefault="00255E7B" w:rsidP="009578FB">
      <w:pPr>
        <w:spacing w:line="360" w:lineRule="auto"/>
        <w:jc w:val="both"/>
        <w:rPr>
          <w:rStyle w:val="Hyperlink"/>
          <w:rFonts w:ascii="Times New Roman" w:hAnsi="Times New Roman" w:cs="Times New Roman"/>
          <w:color w:val="auto"/>
          <w:sz w:val="24"/>
          <w:szCs w:val="24"/>
          <w:u w:val="none"/>
        </w:rPr>
      </w:pPr>
      <w:r w:rsidRPr="00842796">
        <w:rPr>
          <w:rStyle w:val="Hyperlink"/>
          <w:rFonts w:ascii="Times New Roman" w:hAnsi="Times New Roman" w:cs="Times New Roman"/>
          <w:color w:val="auto"/>
          <w:sz w:val="24"/>
          <w:szCs w:val="24"/>
          <w:u w:val="none"/>
        </w:rPr>
        <w:t xml:space="preserve">Department of Education (2017). </w:t>
      </w:r>
      <w:r w:rsidRPr="00842796">
        <w:rPr>
          <w:rStyle w:val="Hyperlink"/>
          <w:rFonts w:ascii="Times New Roman" w:hAnsi="Times New Roman" w:cs="Times New Roman"/>
          <w:i/>
          <w:iCs/>
          <w:color w:val="auto"/>
          <w:sz w:val="24"/>
          <w:szCs w:val="24"/>
          <w:u w:val="none"/>
        </w:rPr>
        <w:t xml:space="preserve">Statutory framework for the early years’ foundation stage: setting the standards for learning, </w:t>
      </w:r>
      <w:proofErr w:type="gramStart"/>
      <w:r w:rsidRPr="00842796">
        <w:rPr>
          <w:rStyle w:val="Hyperlink"/>
          <w:rFonts w:ascii="Times New Roman" w:hAnsi="Times New Roman" w:cs="Times New Roman"/>
          <w:i/>
          <w:iCs/>
          <w:color w:val="auto"/>
          <w:sz w:val="24"/>
          <w:szCs w:val="24"/>
          <w:u w:val="none"/>
        </w:rPr>
        <w:t>development</w:t>
      </w:r>
      <w:proofErr w:type="gramEnd"/>
      <w:r w:rsidRPr="00842796">
        <w:rPr>
          <w:rStyle w:val="Hyperlink"/>
          <w:rFonts w:ascii="Times New Roman" w:hAnsi="Times New Roman" w:cs="Times New Roman"/>
          <w:i/>
          <w:iCs/>
          <w:color w:val="auto"/>
          <w:sz w:val="24"/>
          <w:szCs w:val="24"/>
          <w:u w:val="none"/>
        </w:rPr>
        <w:t xml:space="preserve"> and care for children from birth to five.</w:t>
      </w:r>
      <w:r w:rsidRPr="00842796">
        <w:rPr>
          <w:rStyle w:val="Hyperlink"/>
          <w:rFonts w:ascii="Times New Roman" w:hAnsi="Times New Roman" w:cs="Times New Roman"/>
          <w:color w:val="auto"/>
          <w:sz w:val="24"/>
          <w:szCs w:val="24"/>
          <w:u w:val="none"/>
        </w:rPr>
        <w:t xml:space="preserve"> London: UK Government. Available at: </w:t>
      </w:r>
      <w:hyperlink r:id="rId12" w:history="1">
        <w:r w:rsidRPr="00842796">
          <w:rPr>
            <w:rStyle w:val="Hyperlink"/>
            <w:rFonts w:ascii="Times New Roman" w:hAnsi="Times New Roman" w:cs="Times New Roman"/>
            <w:sz w:val="24"/>
            <w:szCs w:val="24"/>
          </w:rPr>
          <w:t>https://www.foundationyears.org.uk/files/2017/03/EYFS_STATUTORY_FRAMEWORK_2017.pdf</w:t>
        </w:r>
      </w:hyperlink>
      <w:r w:rsidRPr="00842796">
        <w:rPr>
          <w:rStyle w:val="Hyperlink"/>
          <w:rFonts w:ascii="Times New Roman" w:hAnsi="Times New Roman" w:cs="Times New Roman"/>
          <w:color w:val="auto"/>
          <w:sz w:val="24"/>
          <w:szCs w:val="24"/>
          <w:u w:val="none"/>
        </w:rPr>
        <w:t xml:space="preserve"> (Accessed on 16th March 2021).</w:t>
      </w:r>
    </w:p>
    <w:p w14:paraId="28B1481F"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Department of Education (2018a). The school snapshot survey: Summer 2018. Research Report. Available at: </w:t>
      </w:r>
      <w:hyperlink r:id="rId13" w:history="1">
        <w:r w:rsidRPr="00EE43AE">
          <w:rPr>
            <w:rStyle w:val="Hyperlink"/>
            <w:rFonts w:ascii="Times New Roman" w:hAnsi="Times New Roman" w:cs="Times New Roman"/>
            <w:sz w:val="24"/>
            <w:szCs w:val="24"/>
          </w:rPr>
          <w:t>https://assets.publishing.service.gov.uk/government/uploads/system/uploads/attachment_data/file/924093/Summer_2018_SSS_Final_Report.pdf</w:t>
        </w:r>
      </w:hyperlink>
      <w:r>
        <w:rPr>
          <w:rFonts w:ascii="Times New Roman" w:hAnsi="Times New Roman" w:cs="Times New Roman"/>
          <w:sz w:val="24"/>
          <w:szCs w:val="24"/>
        </w:rPr>
        <w:t xml:space="preserve"> (Accessed 18th March 2021).</w:t>
      </w:r>
    </w:p>
    <w:p w14:paraId="3428A4D1"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Intervention Foundation (2021a). </w:t>
      </w:r>
      <w:r w:rsidRPr="002D7E27">
        <w:rPr>
          <w:rFonts w:ascii="Times New Roman" w:hAnsi="Times New Roman" w:cs="Times New Roman"/>
          <w:i/>
          <w:iCs/>
          <w:sz w:val="24"/>
          <w:szCs w:val="24"/>
        </w:rPr>
        <w:t xml:space="preserve">Three reasons why schools should offer mental health interventions. </w:t>
      </w:r>
      <w:r>
        <w:rPr>
          <w:rFonts w:ascii="Times New Roman" w:hAnsi="Times New Roman" w:cs="Times New Roman"/>
          <w:sz w:val="24"/>
          <w:szCs w:val="24"/>
        </w:rPr>
        <w:t xml:space="preserve">Available at: </w:t>
      </w:r>
      <w:hyperlink r:id="rId14" w:history="1">
        <w:r w:rsidRPr="00EE43AE">
          <w:rPr>
            <w:rStyle w:val="Hyperlink"/>
            <w:rFonts w:ascii="Times New Roman" w:hAnsi="Times New Roman" w:cs="Times New Roman"/>
            <w:sz w:val="24"/>
            <w:szCs w:val="24"/>
          </w:rPr>
          <w:t>https://www.eif.org.uk/blog/three-reasons-why-schools-should-offer-mental-health-interventions</w:t>
        </w:r>
      </w:hyperlink>
      <w:r>
        <w:rPr>
          <w:rFonts w:ascii="Times New Roman" w:hAnsi="Times New Roman" w:cs="Times New Roman"/>
          <w:sz w:val="24"/>
          <w:szCs w:val="24"/>
        </w:rPr>
        <w:t xml:space="preserve"> (Accessed on 18th March 2021).</w:t>
      </w:r>
    </w:p>
    <w:p w14:paraId="1647B611"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Intervention Foundation (2021b). </w:t>
      </w:r>
      <w:r w:rsidRPr="002D7E27">
        <w:rPr>
          <w:rFonts w:ascii="Times New Roman" w:hAnsi="Times New Roman" w:cs="Times New Roman"/>
          <w:i/>
          <w:iCs/>
          <w:sz w:val="24"/>
          <w:szCs w:val="24"/>
        </w:rPr>
        <w:t>What is Early intervention</w:t>
      </w:r>
      <w:r>
        <w:rPr>
          <w:rFonts w:ascii="Times New Roman" w:hAnsi="Times New Roman" w:cs="Times New Roman"/>
          <w:sz w:val="24"/>
          <w:szCs w:val="24"/>
        </w:rPr>
        <w:t>. (Accessed on 18</w:t>
      </w:r>
      <w:r w:rsidRPr="002D7E2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5820549F" w14:textId="77777777" w:rsidR="00255E7B" w:rsidRPr="00842796" w:rsidRDefault="00255E7B" w:rsidP="009578FB">
      <w:pPr>
        <w:shd w:val="clear" w:color="auto" w:fill="F7F7F7"/>
        <w:spacing w:after="0" w:line="360" w:lineRule="auto"/>
        <w:jc w:val="both"/>
        <w:rPr>
          <w:rFonts w:ascii="Times New Roman" w:eastAsia="Times New Roman" w:hAnsi="Times New Roman" w:cs="Times New Roman"/>
          <w:sz w:val="24"/>
          <w:szCs w:val="24"/>
          <w:lang w:eastAsia="en-GB"/>
        </w:rPr>
      </w:pPr>
      <w:r w:rsidRPr="00842796">
        <w:rPr>
          <w:rFonts w:ascii="Times New Roman" w:eastAsia="Times New Roman" w:hAnsi="Times New Roman" w:cs="Times New Roman"/>
          <w:sz w:val="24"/>
          <w:szCs w:val="24"/>
          <w:lang w:eastAsia="en-GB"/>
        </w:rPr>
        <w:t xml:space="preserve">Education Library.org (2020) Maslow’s Hierarchy of Needs </w:t>
      </w:r>
      <w:proofErr w:type="gramStart"/>
      <w:r w:rsidRPr="00842796">
        <w:rPr>
          <w:rFonts w:ascii="Times New Roman" w:eastAsia="Times New Roman" w:hAnsi="Times New Roman" w:cs="Times New Roman"/>
          <w:sz w:val="24"/>
          <w:szCs w:val="24"/>
          <w:lang w:eastAsia="en-GB"/>
        </w:rPr>
        <w:t>In</w:t>
      </w:r>
      <w:proofErr w:type="gramEnd"/>
      <w:r w:rsidRPr="00842796">
        <w:rPr>
          <w:rFonts w:ascii="Times New Roman" w:eastAsia="Times New Roman" w:hAnsi="Times New Roman" w:cs="Times New Roman"/>
          <w:sz w:val="24"/>
          <w:szCs w:val="24"/>
          <w:lang w:eastAsia="en-GB"/>
        </w:rPr>
        <w:t xml:space="preserve"> Education. Available at: </w:t>
      </w:r>
      <w:hyperlink r:id="rId15" w:history="1">
        <w:r w:rsidRPr="00842796">
          <w:rPr>
            <w:rStyle w:val="Hyperlink"/>
            <w:rFonts w:ascii="Times New Roman" w:eastAsia="Times New Roman" w:hAnsi="Times New Roman" w:cs="Times New Roman"/>
            <w:sz w:val="24"/>
            <w:szCs w:val="24"/>
            <w:lang w:eastAsia="en-GB"/>
          </w:rPr>
          <w:t>https://educationlibrary.org/maslows-hierarchy-of-needs-in-education/</w:t>
        </w:r>
      </w:hyperlink>
      <w:r w:rsidRPr="00842796">
        <w:rPr>
          <w:rFonts w:ascii="Times New Roman" w:eastAsia="Times New Roman" w:hAnsi="Times New Roman" w:cs="Times New Roman"/>
          <w:sz w:val="24"/>
          <w:szCs w:val="24"/>
          <w:lang w:eastAsia="en-GB"/>
        </w:rPr>
        <w:t xml:space="preserve"> (Accessed on 15</w:t>
      </w:r>
      <w:r w:rsidRPr="00842796">
        <w:rPr>
          <w:rFonts w:ascii="Times New Roman" w:eastAsia="Times New Roman" w:hAnsi="Times New Roman" w:cs="Times New Roman"/>
          <w:sz w:val="24"/>
          <w:szCs w:val="24"/>
          <w:vertAlign w:val="superscript"/>
          <w:lang w:eastAsia="en-GB"/>
        </w:rPr>
        <w:t>th</w:t>
      </w:r>
      <w:r w:rsidRPr="00842796">
        <w:rPr>
          <w:rFonts w:ascii="Times New Roman" w:eastAsia="Times New Roman" w:hAnsi="Times New Roman" w:cs="Times New Roman"/>
          <w:sz w:val="24"/>
          <w:szCs w:val="24"/>
          <w:lang w:eastAsia="en-GB"/>
        </w:rPr>
        <w:t xml:space="preserve"> March 2021).</w:t>
      </w:r>
    </w:p>
    <w:p w14:paraId="6B5B40EC"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Fonts w:ascii="Times New Roman" w:hAnsi="Times New Roman" w:cs="Times New Roman"/>
          <w:color w:val="333333"/>
          <w:sz w:val="24"/>
          <w:szCs w:val="24"/>
          <w:shd w:val="clear" w:color="auto" w:fill="FFFFFF"/>
        </w:rPr>
        <w:t xml:space="preserve">Finland Education (no date) </w:t>
      </w:r>
      <w:r w:rsidRPr="00842796">
        <w:rPr>
          <w:rFonts w:ascii="Times New Roman" w:hAnsi="Times New Roman" w:cs="Times New Roman"/>
          <w:i/>
          <w:iCs/>
          <w:color w:val="333333"/>
          <w:sz w:val="24"/>
          <w:szCs w:val="24"/>
          <w:shd w:val="clear" w:color="auto" w:fill="FFFFFF"/>
        </w:rPr>
        <w:t>Early Childhood Education and Care.</w:t>
      </w:r>
      <w:r w:rsidRPr="00842796">
        <w:rPr>
          <w:rFonts w:ascii="Times New Roman" w:hAnsi="Times New Roman" w:cs="Times New Roman"/>
          <w:color w:val="333333"/>
          <w:sz w:val="24"/>
          <w:szCs w:val="24"/>
          <w:shd w:val="clear" w:color="auto" w:fill="FFFFFF"/>
        </w:rPr>
        <w:t xml:space="preserve"> Available at: </w:t>
      </w:r>
      <w:hyperlink r:id="rId16" w:history="1">
        <w:r w:rsidRPr="00842796">
          <w:rPr>
            <w:rStyle w:val="Hyperlink"/>
            <w:rFonts w:ascii="Times New Roman" w:hAnsi="Times New Roman" w:cs="Times New Roman"/>
            <w:sz w:val="24"/>
            <w:szCs w:val="24"/>
            <w:shd w:val="clear" w:color="auto" w:fill="FFFFFF"/>
          </w:rPr>
          <w:t>https://www.educationfinland.fi/what-we-offer/early-childhood-education-and-care</w:t>
        </w:r>
      </w:hyperlink>
      <w:r w:rsidRPr="00842796">
        <w:rPr>
          <w:rFonts w:ascii="Times New Roman" w:hAnsi="Times New Roman" w:cs="Times New Roman"/>
          <w:color w:val="333333"/>
          <w:sz w:val="24"/>
          <w:szCs w:val="24"/>
          <w:shd w:val="clear" w:color="auto" w:fill="FFFFFF"/>
        </w:rPr>
        <w:t xml:space="preserve"> (Accessed on 11th March 2021).</w:t>
      </w:r>
    </w:p>
    <w:p w14:paraId="26D68822" w14:textId="77777777" w:rsidR="00255E7B" w:rsidRPr="00842796" w:rsidRDefault="00255E7B" w:rsidP="009578FB">
      <w:pPr>
        <w:spacing w:line="360" w:lineRule="auto"/>
        <w:jc w:val="both"/>
        <w:rPr>
          <w:rStyle w:val="Hyperlink"/>
          <w:rFonts w:ascii="Times New Roman" w:hAnsi="Times New Roman" w:cs="Times New Roman"/>
          <w:color w:val="auto"/>
          <w:sz w:val="24"/>
          <w:szCs w:val="24"/>
          <w:u w:val="none"/>
        </w:rPr>
      </w:pPr>
      <w:r w:rsidRPr="00842796">
        <w:rPr>
          <w:rStyle w:val="Hyperlink"/>
          <w:rFonts w:ascii="Times New Roman" w:hAnsi="Times New Roman" w:cs="Times New Roman"/>
          <w:color w:val="auto"/>
          <w:sz w:val="24"/>
          <w:szCs w:val="24"/>
          <w:u w:val="none"/>
        </w:rPr>
        <w:t xml:space="preserve">Finnish National Agency for Education (2021) </w:t>
      </w:r>
      <w:r w:rsidRPr="00842796">
        <w:rPr>
          <w:rStyle w:val="Hyperlink"/>
          <w:rFonts w:ascii="Times New Roman" w:hAnsi="Times New Roman" w:cs="Times New Roman"/>
          <w:i/>
          <w:iCs/>
          <w:color w:val="auto"/>
          <w:sz w:val="24"/>
          <w:szCs w:val="24"/>
          <w:u w:val="none"/>
        </w:rPr>
        <w:t>What is Early Years Education and Care?</w:t>
      </w:r>
      <w:r w:rsidRPr="00842796">
        <w:rPr>
          <w:rStyle w:val="Hyperlink"/>
          <w:rFonts w:ascii="Times New Roman" w:hAnsi="Times New Roman" w:cs="Times New Roman"/>
          <w:color w:val="auto"/>
          <w:sz w:val="24"/>
          <w:szCs w:val="24"/>
          <w:u w:val="none"/>
        </w:rPr>
        <w:t xml:space="preserve"> Available at: </w:t>
      </w:r>
      <w:hyperlink r:id="rId17" w:history="1">
        <w:r w:rsidRPr="00842796">
          <w:rPr>
            <w:rStyle w:val="Hyperlink"/>
            <w:rFonts w:ascii="Times New Roman" w:hAnsi="Times New Roman" w:cs="Times New Roman"/>
            <w:sz w:val="24"/>
            <w:szCs w:val="24"/>
          </w:rPr>
          <w:t>https://www.oph.fi/en/education-and-qualifications/what-early-childhood-education-and-care</w:t>
        </w:r>
      </w:hyperlink>
      <w:r w:rsidRPr="00842796">
        <w:rPr>
          <w:rStyle w:val="Hyperlink"/>
          <w:rFonts w:ascii="Times New Roman" w:hAnsi="Times New Roman" w:cs="Times New Roman"/>
          <w:color w:val="auto"/>
          <w:sz w:val="24"/>
          <w:szCs w:val="24"/>
          <w:u w:val="none"/>
        </w:rPr>
        <w:t xml:space="preserve"> (Accessed on 11th March 2021).</w:t>
      </w:r>
    </w:p>
    <w:p w14:paraId="0F31577F"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Garhart Mooney, C. (2013) </w:t>
      </w:r>
      <w:r w:rsidRPr="00842796">
        <w:rPr>
          <w:rFonts w:ascii="Times New Roman" w:hAnsi="Times New Roman" w:cs="Times New Roman"/>
          <w:i/>
          <w:iCs/>
          <w:sz w:val="24"/>
          <w:szCs w:val="24"/>
        </w:rPr>
        <w:t xml:space="preserve">An introduction to Dewey, Montessori, Erikson, </w:t>
      </w:r>
      <w:proofErr w:type="gramStart"/>
      <w:r w:rsidRPr="00842796">
        <w:rPr>
          <w:rFonts w:ascii="Times New Roman" w:hAnsi="Times New Roman" w:cs="Times New Roman"/>
          <w:i/>
          <w:iCs/>
          <w:sz w:val="24"/>
          <w:szCs w:val="24"/>
        </w:rPr>
        <w:t>Piaget</w:t>
      </w:r>
      <w:proofErr w:type="gramEnd"/>
      <w:r w:rsidRPr="00842796">
        <w:rPr>
          <w:rFonts w:ascii="Times New Roman" w:hAnsi="Times New Roman" w:cs="Times New Roman"/>
          <w:i/>
          <w:iCs/>
          <w:sz w:val="24"/>
          <w:szCs w:val="24"/>
        </w:rPr>
        <w:t xml:space="preserve"> and Vygotsky.  </w:t>
      </w:r>
      <w:r w:rsidRPr="00842796">
        <w:rPr>
          <w:rFonts w:ascii="Times New Roman" w:hAnsi="Times New Roman" w:cs="Times New Roman"/>
          <w:sz w:val="24"/>
          <w:szCs w:val="24"/>
        </w:rPr>
        <w:t>St. Paul: Redleaf Press.</w:t>
      </w:r>
    </w:p>
    <w:p w14:paraId="72F66020"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 UK (2021a). </w:t>
      </w:r>
      <w:r w:rsidRPr="005516E2">
        <w:rPr>
          <w:rFonts w:ascii="Times New Roman" w:hAnsi="Times New Roman" w:cs="Times New Roman"/>
          <w:i/>
          <w:iCs/>
          <w:sz w:val="24"/>
          <w:szCs w:val="24"/>
        </w:rPr>
        <w:t xml:space="preserve">Prime Minister appoints </w:t>
      </w:r>
      <w:proofErr w:type="spellStart"/>
      <w:r w:rsidRPr="005516E2">
        <w:rPr>
          <w:rFonts w:ascii="Times New Roman" w:hAnsi="Times New Roman" w:cs="Times New Roman"/>
          <w:i/>
          <w:iCs/>
          <w:sz w:val="24"/>
          <w:szCs w:val="24"/>
        </w:rPr>
        <w:t>Dr.</w:t>
      </w:r>
      <w:proofErr w:type="spellEnd"/>
      <w:r w:rsidRPr="005516E2">
        <w:rPr>
          <w:rFonts w:ascii="Times New Roman" w:hAnsi="Times New Roman" w:cs="Times New Roman"/>
          <w:i/>
          <w:iCs/>
          <w:sz w:val="24"/>
          <w:szCs w:val="24"/>
        </w:rPr>
        <w:t xml:space="preserve"> Alex George as Youth Mental Health Ambassador. </w:t>
      </w:r>
      <w:r>
        <w:rPr>
          <w:rFonts w:ascii="Times New Roman" w:hAnsi="Times New Roman" w:cs="Times New Roman"/>
          <w:sz w:val="24"/>
          <w:szCs w:val="24"/>
        </w:rPr>
        <w:t xml:space="preserve">Available at: </w:t>
      </w:r>
      <w:hyperlink r:id="rId18" w:history="1">
        <w:r w:rsidRPr="00C4322E">
          <w:rPr>
            <w:rStyle w:val="Hyperlink"/>
            <w:rFonts w:ascii="Times New Roman" w:hAnsi="Times New Roman" w:cs="Times New Roman"/>
            <w:sz w:val="24"/>
            <w:szCs w:val="24"/>
          </w:rPr>
          <w:t>https://www.gov.uk/government/news/prime-minister-appoints-dr-alex-george-as-youth-mental-health-ambassador</w:t>
        </w:r>
      </w:hyperlink>
      <w:r>
        <w:rPr>
          <w:rFonts w:ascii="Times New Roman" w:hAnsi="Times New Roman" w:cs="Times New Roman"/>
          <w:sz w:val="24"/>
          <w:szCs w:val="24"/>
        </w:rPr>
        <w:t xml:space="preserve"> (Accessed on 27th March 2021). </w:t>
      </w:r>
    </w:p>
    <w:p w14:paraId="70D2A648"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Hendrickson, K. (no date) </w:t>
      </w:r>
      <w:r w:rsidRPr="0062149F">
        <w:rPr>
          <w:rFonts w:ascii="Times New Roman" w:hAnsi="Times New Roman" w:cs="Times New Roman"/>
          <w:i/>
          <w:iCs/>
          <w:sz w:val="24"/>
          <w:szCs w:val="24"/>
        </w:rPr>
        <w:t xml:space="preserve">Assessment in Finland: A scholarly reflection on one </w:t>
      </w:r>
      <w:proofErr w:type="gramStart"/>
      <w:r w:rsidRPr="0062149F">
        <w:rPr>
          <w:rFonts w:ascii="Times New Roman" w:hAnsi="Times New Roman" w:cs="Times New Roman"/>
          <w:i/>
          <w:iCs/>
          <w:sz w:val="24"/>
          <w:szCs w:val="24"/>
        </w:rPr>
        <w:t>countries</w:t>
      </w:r>
      <w:proofErr w:type="gramEnd"/>
      <w:r w:rsidRPr="0062149F">
        <w:rPr>
          <w:rFonts w:ascii="Times New Roman" w:hAnsi="Times New Roman" w:cs="Times New Roman"/>
          <w:i/>
          <w:iCs/>
          <w:sz w:val="24"/>
          <w:szCs w:val="24"/>
        </w:rPr>
        <w:t xml:space="preserve"> use of formative, summative and evaluative practice.</w:t>
      </w:r>
      <w:r>
        <w:rPr>
          <w:rFonts w:ascii="Times New Roman" w:hAnsi="Times New Roman" w:cs="Times New Roman"/>
          <w:sz w:val="24"/>
          <w:szCs w:val="24"/>
        </w:rPr>
        <w:t xml:space="preserve"> Available at: </w:t>
      </w:r>
      <w:hyperlink r:id="rId19" w:history="1">
        <w:r w:rsidRPr="0024493D">
          <w:rPr>
            <w:rStyle w:val="Hyperlink"/>
            <w:rFonts w:ascii="Times New Roman" w:hAnsi="Times New Roman" w:cs="Times New Roman"/>
            <w:sz w:val="24"/>
            <w:szCs w:val="24"/>
          </w:rPr>
          <w:t>https://www.mwera.org/MWER/volumes/v25/issue1-2/v25n1-2-Hendrickson-GRADUATE-STUDENT-SECTION.pdf</w:t>
        </w:r>
      </w:hyperlink>
      <w:r>
        <w:rPr>
          <w:rFonts w:ascii="Times New Roman" w:hAnsi="Times New Roman" w:cs="Times New Roman"/>
          <w:sz w:val="24"/>
          <w:szCs w:val="24"/>
        </w:rPr>
        <w:t xml:space="preserve"> (Accessed on 22nd March 2021).</w:t>
      </w:r>
    </w:p>
    <w:p w14:paraId="5C41FF55"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Jones, D. and Waters, J. (2018). </w:t>
      </w:r>
      <w:r w:rsidRPr="00363548">
        <w:rPr>
          <w:rFonts w:ascii="Times New Roman" w:hAnsi="Times New Roman" w:cs="Times New Roman"/>
          <w:i/>
          <w:iCs/>
          <w:sz w:val="24"/>
          <w:szCs w:val="24"/>
        </w:rPr>
        <w:t xml:space="preserve">Understanding progression in the context of the new curriculum. </w:t>
      </w:r>
      <w:r>
        <w:rPr>
          <w:rFonts w:ascii="Times New Roman" w:hAnsi="Times New Roman" w:cs="Times New Roman"/>
          <w:sz w:val="24"/>
          <w:szCs w:val="24"/>
        </w:rPr>
        <w:t xml:space="preserve">Available at: </w:t>
      </w:r>
      <w:hyperlink r:id="rId20" w:history="1">
        <w:r w:rsidRPr="00E51A8F">
          <w:rPr>
            <w:rStyle w:val="Hyperlink"/>
            <w:rFonts w:ascii="Times New Roman" w:hAnsi="Times New Roman" w:cs="Times New Roman"/>
            <w:sz w:val="24"/>
            <w:szCs w:val="24"/>
          </w:rPr>
          <w:t>https://curriculumforwales.gov.wales/2018/02/16/understanding-progression-in-the-context-of-the-new-curriculum/</w:t>
        </w:r>
      </w:hyperlink>
      <w:r>
        <w:rPr>
          <w:rFonts w:ascii="Times New Roman" w:hAnsi="Times New Roman" w:cs="Times New Roman"/>
          <w:sz w:val="24"/>
          <w:szCs w:val="24"/>
        </w:rPr>
        <w:t xml:space="preserve"> (Accessed on 26</w:t>
      </w:r>
      <w:r w:rsidRPr="0036354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6AED3E5C" w14:textId="77777777" w:rsidR="00255E7B" w:rsidRPr="00842796" w:rsidRDefault="00255E7B" w:rsidP="009578FB">
      <w:pPr>
        <w:spacing w:line="360" w:lineRule="auto"/>
        <w:jc w:val="both"/>
        <w:rPr>
          <w:rFonts w:ascii="Times New Roman" w:hAnsi="Times New Roman" w:cs="Times New Roman"/>
          <w:i/>
          <w:iCs/>
          <w:sz w:val="24"/>
          <w:szCs w:val="24"/>
        </w:rPr>
      </w:pPr>
      <w:r w:rsidRPr="00842796">
        <w:rPr>
          <w:rFonts w:ascii="Times New Roman" w:hAnsi="Times New Roman" w:cs="Times New Roman"/>
          <w:sz w:val="24"/>
          <w:szCs w:val="24"/>
        </w:rPr>
        <w:lastRenderedPageBreak/>
        <w:t xml:space="preserve">Kerns, K and </w:t>
      </w:r>
      <w:proofErr w:type="spellStart"/>
      <w:r w:rsidRPr="00842796">
        <w:rPr>
          <w:rFonts w:ascii="Times New Roman" w:hAnsi="Times New Roman" w:cs="Times New Roman"/>
          <w:sz w:val="24"/>
          <w:szCs w:val="24"/>
        </w:rPr>
        <w:t>Brumariu</w:t>
      </w:r>
      <w:proofErr w:type="spellEnd"/>
      <w:r w:rsidRPr="00842796">
        <w:rPr>
          <w:rFonts w:ascii="Times New Roman" w:hAnsi="Times New Roman" w:cs="Times New Roman"/>
          <w:sz w:val="24"/>
          <w:szCs w:val="24"/>
        </w:rPr>
        <w:t xml:space="preserve">, L. (2015). ‘Is Insecure Parent-Child Attachment a Risk </w:t>
      </w:r>
      <w:proofErr w:type="gramStart"/>
      <w:r w:rsidRPr="00842796">
        <w:rPr>
          <w:rFonts w:ascii="Times New Roman" w:hAnsi="Times New Roman" w:cs="Times New Roman"/>
          <w:sz w:val="24"/>
          <w:szCs w:val="24"/>
        </w:rPr>
        <w:t>For</w:t>
      </w:r>
      <w:proofErr w:type="gramEnd"/>
      <w:r w:rsidRPr="00842796">
        <w:rPr>
          <w:rFonts w:ascii="Times New Roman" w:hAnsi="Times New Roman" w:cs="Times New Roman"/>
          <w:sz w:val="24"/>
          <w:szCs w:val="24"/>
        </w:rPr>
        <w:t xml:space="preserve"> the Development of Anxiety in Childhood or Adolescence.’ </w:t>
      </w:r>
      <w:r w:rsidRPr="00842796">
        <w:rPr>
          <w:rFonts w:ascii="Times New Roman" w:hAnsi="Times New Roman" w:cs="Times New Roman"/>
          <w:i/>
          <w:iCs/>
          <w:sz w:val="24"/>
          <w:szCs w:val="24"/>
        </w:rPr>
        <w:t xml:space="preserve">Child Dev </w:t>
      </w:r>
      <w:proofErr w:type="spellStart"/>
      <w:r w:rsidRPr="00842796">
        <w:rPr>
          <w:rFonts w:ascii="Times New Roman" w:hAnsi="Times New Roman" w:cs="Times New Roman"/>
          <w:i/>
          <w:iCs/>
          <w:sz w:val="24"/>
          <w:szCs w:val="24"/>
        </w:rPr>
        <w:t>Perspect</w:t>
      </w:r>
      <w:proofErr w:type="spellEnd"/>
      <w:r w:rsidRPr="00842796">
        <w:rPr>
          <w:rFonts w:ascii="Times New Roman" w:hAnsi="Times New Roman" w:cs="Times New Roman"/>
          <w:i/>
          <w:iCs/>
          <w:sz w:val="24"/>
          <w:szCs w:val="24"/>
        </w:rPr>
        <w:t xml:space="preserve">. 2014 March 1; 8(1): 12–17. Available at: </w:t>
      </w:r>
      <w:hyperlink r:id="rId21" w:history="1">
        <w:r w:rsidRPr="00842796">
          <w:rPr>
            <w:rStyle w:val="Hyperlink"/>
            <w:rFonts w:ascii="Times New Roman" w:hAnsi="Times New Roman" w:cs="Times New Roman"/>
            <w:i/>
            <w:iCs/>
            <w:sz w:val="24"/>
            <w:szCs w:val="24"/>
          </w:rPr>
          <w:t>https://www.ncbi.nlm.nih.gov/pmc/articles/PMC3960076/pdf/nihms-529545.pdf</w:t>
        </w:r>
      </w:hyperlink>
      <w:r w:rsidRPr="00842796">
        <w:rPr>
          <w:rFonts w:ascii="Times New Roman" w:hAnsi="Times New Roman" w:cs="Times New Roman"/>
          <w:i/>
          <w:iCs/>
          <w:sz w:val="24"/>
          <w:szCs w:val="24"/>
        </w:rPr>
        <w:t xml:space="preserve"> (Accessed on 17th March 2021).</w:t>
      </w:r>
    </w:p>
    <w:p w14:paraId="2A7E5180" w14:textId="77777777" w:rsidR="00255E7B" w:rsidRDefault="00255E7B" w:rsidP="009578F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Kocayoruk</w:t>
      </w:r>
      <w:proofErr w:type="spellEnd"/>
      <w:r>
        <w:rPr>
          <w:rFonts w:ascii="Times New Roman" w:hAnsi="Times New Roman" w:cs="Times New Roman"/>
          <w:sz w:val="24"/>
          <w:szCs w:val="24"/>
        </w:rPr>
        <w:t xml:space="preserve">, E. (2016) </w:t>
      </w:r>
      <w:r w:rsidRPr="00AF3CF8">
        <w:rPr>
          <w:rFonts w:ascii="Times New Roman" w:hAnsi="Times New Roman" w:cs="Times New Roman"/>
          <w:i/>
          <w:iCs/>
          <w:sz w:val="24"/>
          <w:szCs w:val="24"/>
        </w:rPr>
        <w:t>Parental involvement and school achievement</w:t>
      </w:r>
      <w:r>
        <w:rPr>
          <w:rFonts w:ascii="Times New Roman" w:hAnsi="Times New Roman" w:cs="Times New Roman"/>
          <w:sz w:val="24"/>
          <w:szCs w:val="24"/>
        </w:rPr>
        <w:t xml:space="preserve">. Available at: </w:t>
      </w:r>
      <w:hyperlink r:id="rId22" w:history="1">
        <w:r w:rsidRPr="001553FD">
          <w:rPr>
            <w:rStyle w:val="Hyperlink"/>
            <w:rFonts w:ascii="Times New Roman" w:hAnsi="Times New Roman" w:cs="Times New Roman"/>
            <w:sz w:val="24"/>
            <w:szCs w:val="24"/>
          </w:rPr>
          <w:t>file:///C:/Users/nikki/Downloads/Parental_Involvement_and_School_Achievement.pdf</w:t>
        </w:r>
      </w:hyperlink>
      <w:r>
        <w:rPr>
          <w:rFonts w:ascii="Times New Roman" w:hAnsi="Times New Roman" w:cs="Times New Roman"/>
          <w:sz w:val="24"/>
          <w:szCs w:val="24"/>
        </w:rPr>
        <w:t xml:space="preserve"> (Accessed on 25th March 2021).</w:t>
      </w:r>
    </w:p>
    <w:p w14:paraId="4B095B90" w14:textId="77777777" w:rsidR="00255E7B" w:rsidRDefault="00255E7B" w:rsidP="009578FB">
      <w:pPr>
        <w:spacing w:line="360" w:lineRule="auto"/>
        <w:jc w:val="both"/>
        <w:rPr>
          <w:rFonts w:ascii="Times New Roman" w:hAnsi="Times New Roman" w:cs="Times New Roman"/>
          <w:sz w:val="24"/>
          <w:szCs w:val="24"/>
        </w:rPr>
      </w:pPr>
      <w:r w:rsidRPr="0055701B">
        <w:rPr>
          <w:rFonts w:ascii="Times New Roman" w:hAnsi="Times New Roman" w:cs="Times New Roman"/>
          <w:sz w:val="24"/>
          <w:szCs w:val="24"/>
        </w:rPr>
        <w:t xml:space="preserve">Kupiainen, S., Hautamaki, J., &amp; Karjalainen, T. (2009). </w:t>
      </w:r>
      <w:r w:rsidRPr="0055701B">
        <w:rPr>
          <w:rFonts w:ascii="Times New Roman" w:hAnsi="Times New Roman" w:cs="Times New Roman"/>
          <w:i/>
          <w:iCs/>
          <w:sz w:val="24"/>
          <w:szCs w:val="24"/>
        </w:rPr>
        <w:t xml:space="preserve">The Finnish education system and PISA. </w:t>
      </w:r>
      <w:r>
        <w:rPr>
          <w:rFonts w:ascii="Times New Roman" w:hAnsi="Times New Roman" w:cs="Times New Roman"/>
          <w:sz w:val="24"/>
          <w:szCs w:val="24"/>
        </w:rPr>
        <w:t>Available at:</w:t>
      </w:r>
      <w:r w:rsidRPr="0055701B">
        <w:t xml:space="preserve"> </w:t>
      </w:r>
      <w:hyperlink r:id="rId23" w:history="1">
        <w:r w:rsidRPr="00B85829">
          <w:rPr>
            <w:rStyle w:val="Hyperlink"/>
            <w:rFonts w:ascii="Times New Roman" w:hAnsi="Times New Roman" w:cs="Times New Roman"/>
            <w:sz w:val="24"/>
            <w:szCs w:val="24"/>
          </w:rPr>
          <w:t>https://julkaisut.valtioneuvosto.fi/bitstream/handle/10024/75640/opm46.pdf?sequence=1&amp;isAllowed=y</w:t>
        </w:r>
      </w:hyperlink>
      <w:r>
        <w:rPr>
          <w:rFonts w:ascii="Times New Roman" w:hAnsi="Times New Roman" w:cs="Times New Roman"/>
          <w:sz w:val="24"/>
          <w:szCs w:val="24"/>
        </w:rPr>
        <w:t xml:space="preserve"> (Accessed on 24</w:t>
      </w:r>
      <w:r w:rsidRPr="0055701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410A88C4"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Lai et al. (2018) </w:t>
      </w:r>
      <w:r w:rsidRPr="00842796">
        <w:rPr>
          <w:rFonts w:ascii="Times New Roman" w:hAnsi="Times New Roman" w:cs="Times New Roman"/>
          <w:i/>
          <w:iCs/>
          <w:sz w:val="24"/>
          <w:szCs w:val="24"/>
        </w:rPr>
        <w:t>The impact of play on child development – a literature review.</w:t>
      </w:r>
      <w:r w:rsidRPr="00842796">
        <w:rPr>
          <w:rFonts w:ascii="Times New Roman" w:hAnsi="Times New Roman" w:cs="Times New Roman"/>
          <w:sz w:val="24"/>
          <w:szCs w:val="24"/>
        </w:rPr>
        <w:t xml:space="preserve"> Available at: </w:t>
      </w:r>
      <w:hyperlink r:id="rId24" w:history="1">
        <w:r w:rsidRPr="00842796">
          <w:rPr>
            <w:rStyle w:val="Hyperlink"/>
            <w:rFonts w:ascii="Times New Roman" w:hAnsi="Times New Roman" w:cs="Times New Roman"/>
            <w:sz w:val="24"/>
            <w:szCs w:val="24"/>
          </w:rPr>
          <w:t>https://www.researchgate.net/publication/327919030_The_impact_of_play_on_child_development_-_a_literature_review</w:t>
        </w:r>
      </w:hyperlink>
      <w:r w:rsidRPr="00842796">
        <w:rPr>
          <w:rFonts w:ascii="Times New Roman" w:hAnsi="Times New Roman" w:cs="Times New Roman"/>
          <w:sz w:val="24"/>
          <w:szCs w:val="24"/>
        </w:rPr>
        <w:t xml:space="preserve"> (Accessed on 2nd March 2021).</w:t>
      </w:r>
    </w:p>
    <w:p w14:paraId="4C2D9ECB" w14:textId="77777777" w:rsidR="00255E7B" w:rsidRDefault="00255E7B" w:rsidP="009578FB">
      <w:pPr>
        <w:spacing w:line="360" w:lineRule="auto"/>
        <w:jc w:val="both"/>
        <w:rPr>
          <w:rFonts w:ascii="Times New Roman" w:hAnsi="Times New Roman" w:cs="Times New Roman"/>
          <w:sz w:val="24"/>
          <w:szCs w:val="24"/>
        </w:rPr>
      </w:pPr>
      <w:proofErr w:type="spellStart"/>
      <w:proofErr w:type="gramStart"/>
      <w:r>
        <w:rPr>
          <w:rFonts w:ascii="Times New Roman" w:hAnsi="Times New Roman" w:cs="Times New Roman"/>
          <w:sz w:val="24"/>
          <w:szCs w:val="24"/>
        </w:rPr>
        <w:t>Lobley,E</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(2019). </w:t>
      </w:r>
      <w:r w:rsidRPr="004F0DFE">
        <w:rPr>
          <w:rFonts w:ascii="Times New Roman" w:hAnsi="Times New Roman" w:cs="Times New Roman"/>
          <w:i/>
          <w:iCs/>
          <w:sz w:val="24"/>
          <w:szCs w:val="24"/>
        </w:rPr>
        <w:t xml:space="preserve">Is testing 4-year-olds harmful or helpful. Reflections on Receptions Baseline assessment pilot. </w:t>
      </w:r>
      <w:r>
        <w:rPr>
          <w:rFonts w:ascii="Times New Roman" w:hAnsi="Times New Roman" w:cs="Times New Roman"/>
          <w:sz w:val="24"/>
          <w:szCs w:val="24"/>
        </w:rPr>
        <w:t xml:space="preserve">Available at: </w:t>
      </w:r>
      <w:hyperlink r:id="rId25" w:history="1">
        <w:r w:rsidRPr="001E102E">
          <w:rPr>
            <w:rStyle w:val="Hyperlink"/>
            <w:rFonts w:ascii="Times New Roman" w:hAnsi="Times New Roman" w:cs="Times New Roman"/>
            <w:sz w:val="24"/>
            <w:szCs w:val="24"/>
          </w:rPr>
          <w:t>https://www.thersa.org/blog/2019/11/baseline-assessments-schools</w:t>
        </w:r>
      </w:hyperlink>
      <w:r>
        <w:rPr>
          <w:rFonts w:ascii="Times New Roman" w:hAnsi="Times New Roman" w:cs="Times New Roman"/>
          <w:sz w:val="24"/>
          <w:szCs w:val="24"/>
        </w:rPr>
        <w:t xml:space="preserve"> (Accessed on 26</w:t>
      </w:r>
      <w:r w:rsidRPr="004F0DF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0D31B88D" w14:textId="77777777" w:rsidR="00255E7B" w:rsidRPr="00842796"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Local Government Association (2021b) LGA responds to £79 million mental health funding boost for children and young people. Available at: </w:t>
      </w:r>
      <w:hyperlink r:id="rId26" w:history="1">
        <w:r w:rsidRPr="00C4322E">
          <w:rPr>
            <w:rStyle w:val="Hyperlink"/>
            <w:rFonts w:ascii="Times New Roman" w:hAnsi="Times New Roman" w:cs="Times New Roman"/>
            <w:sz w:val="24"/>
            <w:szCs w:val="24"/>
          </w:rPr>
          <w:t>https://www.local.gov.uk/lga-responds-ps79-million-mental-health-funding-boost-children-and-young-people</w:t>
        </w:r>
      </w:hyperlink>
      <w:r>
        <w:rPr>
          <w:rFonts w:ascii="Times New Roman" w:hAnsi="Times New Roman" w:cs="Times New Roman"/>
          <w:sz w:val="24"/>
          <w:szCs w:val="24"/>
        </w:rPr>
        <w:t xml:space="preserve"> (Accessed on 27th March 2021).</w:t>
      </w:r>
    </w:p>
    <w:p w14:paraId="4781B4CA"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Lopez, K. (2016) </w:t>
      </w:r>
      <w:r w:rsidRPr="00830E90">
        <w:rPr>
          <w:rFonts w:ascii="Times New Roman" w:hAnsi="Times New Roman" w:cs="Times New Roman"/>
          <w:i/>
          <w:iCs/>
          <w:sz w:val="24"/>
          <w:szCs w:val="24"/>
        </w:rPr>
        <w:t>Involving Parents in Assessment.</w:t>
      </w:r>
      <w:r>
        <w:rPr>
          <w:rFonts w:ascii="Times New Roman" w:hAnsi="Times New Roman" w:cs="Times New Roman"/>
          <w:sz w:val="24"/>
          <w:szCs w:val="24"/>
        </w:rPr>
        <w:t xml:space="preserve"> Available at: </w:t>
      </w:r>
      <w:hyperlink r:id="rId27" w:history="1">
        <w:r w:rsidRPr="001553FD">
          <w:rPr>
            <w:rStyle w:val="Hyperlink"/>
            <w:rFonts w:ascii="Times New Roman" w:hAnsi="Times New Roman" w:cs="Times New Roman"/>
            <w:sz w:val="24"/>
            <w:szCs w:val="24"/>
          </w:rPr>
          <w:t>https://www.teachin.co.uk/resource/involving-parents-assessment/</w:t>
        </w:r>
      </w:hyperlink>
      <w:r>
        <w:rPr>
          <w:rFonts w:ascii="Times New Roman" w:hAnsi="Times New Roman" w:cs="Times New Roman"/>
          <w:sz w:val="24"/>
          <w:szCs w:val="24"/>
        </w:rPr>
        <w:t xml:space="preserve"> (Accessed on 25</w:t>
      </w:r>
      <w:r w:rsidRPr="00830E9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560192BB"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Lui, A. (2012) </w:t>
      </w:r>
      <w:r w:rsidRPr="008D3937">
        <w:rPr>
          <w:rFonts w:ascii="Times New Roman" w:hAnsi="Times New Roman" w:cs="Times New Roman"/>
          <w:i/>
          <w:iCs/>
          <w:sz w:val="24"/>
          <w:szCs w:val="24"/>
        </w:rPr>
        <w:t>Teaching in the zone. An introduction to working within the zone of proximal development (ZPD) to drive effective early childhood instruction</w:t>
      </w:r>
      <w:r>
        <w:rPr>
          <w:rFonts w:ascii="Times New Roman" w:hAnsi="Times New Roman" w:cs="Times New Roman"/>
          <w:sz w:val="24"/>
          <w:szCs w:val="24"/>
        </w:rPr>
        <w:t xml:space="preserve">. Available at: </w:t>
      </w:r>
      <w:hyperlink r:id="rId28" w:history="1">
        <w:r w:rsidRPr="00D76ABE">
          <w:rPr>
            <w:rStyle w:val="Hyperlink"/>
            <w:rFonts w:ascii="Times New Roman" w:hAnsi="Times New Roman" w:cs="Times New Roman"/>
            <w:sz w:val="24"/>
            <w:szCs w:val="24"/>
          </w:rPr>
          <w:t>https://esltaggart.files.wordpress.com/2013/04/zone-of-proximal-development.pdf</w:t>
        </w:r>
      </w:hyperlink>
      <w:r>
        <w:rPr>
          <w:rFonts w:ascii="Times New Roman" w:hAnsi="Times New Roman" w:cs="Times New Roman"/>
          <w:sz w:val="24"/>
          <w:szCs w:val="24"/>
        </w:rPr>
        <w:t xml:space="preserve"> (Accessed on 22nd March 2021).</w:t>
      </w:r>
    </w:p>
    <w:p w14:paraId="1566F89D"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Fonts w:ascii="Times New Roman" w:hAnsi="Times New Roman" w:cs="Times New Roman"/>
          <w:sz w:val="24"/>
          <w:szCs w:val="24"/>
        </w:rPr>
        <w:lastRenderedPageBreak/>
        <w:t xml:space="preserve">McInnes, K et al. (2011) “Differences in practitioners understanding of play and how it influences pedagogy and children’s perceptions of play.” </w:t>
      </w:r>
      <w:r w:rsidRPr="00842796">
        <w:rPr>
          <w:rFonts w:ascii="Times New Roman" w:hAnsi="Times New Roman" w:cs="Times New Roman"/>
          <w:i/>
          <w:iCs/>
          <w:sz w:val="24"/>
          <w:szCs w:val="24"/>
        </w:rPr>
        <w:t>Early Years, 31:2, 121-133</w:t>
      </w:r>
      <w:r w:rsidRPr="00842796">
        <w:rPr>
          <w:rFonts w:ascii="Times New Roman" w:hAnsi="Times New Roman" w:cs="Times New Roman"/>
          <w:sz w:val="24"/>
          <w:szCs w:val="24"/>
        </w:rPr>
        <w:t xml:space="preserve">. Available at: </w:t>
      </w:r>
      <w:hyperlink r:id="rId29" w:history="1">
        <w:r w:rsidRPr="00842796">
          <w:rPr>
            <w:rStyle w:val="Hyperlink"/>
            <w:rFonts w:ascii="Times New Roman" w:hAnsi="Times New Roman" w:cs="Times New Roman"/>
            <w:sz w:val="24"/>
            <w:szCs w:val="24"/>
          </w:rPr>
          <w:t>https://www.tandfonline.com/doi/abs/10.1080/09575146.2011.572870</w:t>
        </w:r>
      </w:hyperlink>
      <w:r w:rsidRPr="00842796">
        <w:rPr>
          <w:rFonts w:ascii="Times New Roman" w:hAnsi="Times New Roman" w:cs="Times New Roman"/>
          <w:sz w:val="24"/>
          <w:szCs w:val="24"/>
        </w:rPr>
        <w:t xml:space="preserve"> (Accessed on 7th March 2021).</w:t>
      </w:r>
    </w:p>
    <w:p w14:paraId="2A5C48FF"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color w:val="333333"/>
          <w:sz w:val="24"/>
          <w:szCs w:val="24"/>
          <w:shd w:val="clear" w:color="auto" w:fill="FFFFFF"/>
        </w:rPr>
        <w:t xml:space="preserve">McInnes, K et al. (2013) “The nature of adult child interaction in the early years classroom: Implications for children’s perceptions of play and subsequent learning behaviour.” </w:t>
      </w:r>
      <w:r w:rsidRPr="00842796">
        <w:rPr>
          <w:rFonts w:ascii="Times New Roman" w:hAnsi="Times New Roman" w:cs="Times New Roman"/>
          <w:i/>
          <w:iCs/>
          <w:color w:val="333333"/>
          <w:sz w:val="24"/>
          <w:szCs w:val="24"/>
          <w:shd w:val="clear" w:color="auto" w:fill="FFFFFF"/>
        </w:rPr>
        <w:t xml:space="preserve">European Early Childhood Education Research Journal, </w:t>
      </w:r>
      <w:r w:rsidRPr="00842796">
        <w:rPr>
          <w:rFonts w:ascii="Times New Roman" w:hAnsi="Times New Roman" w:cs="Times New Roman"/>
          <w:i/>
          <w:iCs/>
          <w:sz w:val="24"/>
          <w:szCs w:val="24"/>
        </w:rPr>
        <w:t>21:2, 268-282.</w:t>
      </w:r>
      <w:r w:rsidRPr="00842796">
        <w:rPr>
          <w:rFonts w:ascii="Times New Roman" w:hAnsi="Times New Roman" w:cs="Times New Roman"/>
          <w:sz w:val="24"/>
          <w:szCs w:val="24"/>
        </w:rPr>
        <w:t xml:space="preserve"> Available at: </w:t>
      </w:r>
      <w:hyperlink r:id="rId30" w:history="1">
        <w:r w:rsidRPr="00842796">
          <w:rPr>
            <w:rStyle w:val="Hyperlink"/>
            <w:rFonts w:ascii="Times New Roman" w:hAnsi="Times New Roman" w:cs="Times New Roman"/>
            <w:sz w:val="24"/>
            <w:szCs w:val="24"/>
          </w:rPr>
          <w:t>https://www.tandfonline.com/doi/abs/10.1080/1350293X.2013.789194</w:t>
        </w:r>
      </w:hyperlink>
      <w:r w:rsidRPr="00842796">
        <w:rPr>
          <w:rFonts w:ascii="Times New Roman" w:hAnsi="Times New Roman" w:cs="Times New Roman"/>
          <w:sz w:val="24"/>
          <w:szCs w:val="24"/>
        </w:rPr>
        <w:t xml:space="preserve"> (Accessed on 7th March 2021).</w:t>
      </w:r>
    </w:p>
    <w:p w14:paraId="31692DB0"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Mental Health Foundation (2016</w:t>
      </w:r>
      <w:r w:rsidRPr="00842796">
        <w:rPr>
          <w:rFonts w:ascii="Times New Roman" w:hAnsi="Times New Roman" w:cs="Times New Roman"/>
          <w:i/>
          <w:iCs/>
          <w:sz w:val="24"/>
          <w:szCs w:val="24"/>
        </w:rPr>
        <w:t>). Why relationships are so important for children and young people.</w:t>
      </w:r>
      <w:r w:rsidRPr="00842796">
        <w:rPr>
          <w:rFonts w:ascii="Times New Roman" w:hAnsi="Times New Roman" w:cs="Times New Roman"/>
          <w:sz w:val="24"/>
          <w:szCs w:val="24"/>
        </w:rPr>
        <w:t xml:space="preserve"> Available at: </w:t>
      </w:r>
      <w:hyperlink r:id="rId31" w:history="1">
        <w:r w:rsidRPr="00842796">
          <w:rPr>
            <w:rStyle w:val="Hyperlink"/>
            <w:rFonts w:ascii="Times New Roman" w:hAnsi="Times New Roman" w:cs="Times New Roman"/>
            <w:sz w:val="24"/>
            <w:szCs w:val="24"/>
          </w:rPr>
          <w:t>https://www.mentalhealth.org.uk/blog/why-relationships-are-so-important-children-and-young-people</w:t>
        </w:r>
      </w:hyperlink>
      <w:r w:rsidRPr="00842796">
        <w:rPr>
          <w:rFonts w:ascii="Times New Roman" w:hAnsi="Times New Roman" w:cs="Times New Roman"/>
          <w:sz w:val="24"/>
          <w:szCs w:val="24"/>
        </w:rPr>
        <w:t xml:space="preserve"> (Accessed on 17th March 2021).</w:t>
      </w:r>
    </w:p>
    <w:p w14:paraId="2B0A849E"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Mental Health Foundation (2021). </w:t>
      </w:r>
      <w:r w:rsidRPr="00842796">
        <w:rPr>
          <w:rFonts w:ascii="Times New Roman" w:hAnsi="Times New Roman" w:cs="Times New Roman"/>
          <w:i/>
          <w:iCs/>
          <w:sz w:val="24"/>
          <w:szCs w:val="24"/>
        </w:rPr>
        <w:t>Children and young people</w:t>
      </w:r>
      <w:r w:rsidRPr="00842796">
        <w:rPr>
          <w:rFonts w:ascii="Times New Roman" w:hAnsi="Times New Roman" w:cs="Times New Roman"/>
          <w:sz w:val="24"/>
          <w:szCs w:val="24"/>
        </w:rPr>
        <w:t xml:space="preserve">.  Available at: </w:t>
      </w:r>
      <w:hyperlink r:id="rId32" w:history="1">
        <w:r w:rsidRPr="00842796">
          <w:rPr>
            <w:rStyle w:val="Hyperlink"/>
            <w:rFonts w:ascii="Times New Roman" w:hAnsi="Times New Roman" w:cs="Times New Roman"/>
            <w:sz w:val="24"/>
            <w:szCs w:val="24"/>
          </w:rPr>
          <w:t>https://www.mentalhealth.org.uk/a-to-z/c/children-and-young-people</w:t>
        </w:r>
      </w:hyperlink>
      <w:r w:rsidRPr="00842796">
        <w:rPr>
          <w:rFonts w:ascii="Times New Roman" w:hAnsi="Times New Roman" w:cs="Times New Roman"/>
          <w:sz w:val="24"/>
          <w:szCs w:val="24"/>
        </w:rPr>
        <w:t xml:space="preserve"> (Accessed on 16th March 2021).</w:t>
      </w:r>
    </w:p>
    <w:p w14:paraId="4D8E6668"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Mentally Healthy Schools (no </w:t>
      </w:r>
      <w:proofErr w:type="spellStart"/>
      <w:proofErr w:type="gramStart"/>
      <w:r w:rsidRPr="00842796">
        <w:rPr>
          <w:rFonts w:ascii="Times New Roman" w:hAnsi="Times New Roman" w:cs="Times New Roman"/>
          <w:sz w:val="24"/>
          <w:szCs w:val="24"/>
        </w:rPr>
        <w:t>date.a</w:t>
      </w:r>
      <w:proofErr w:type="spellEnd"/>
      <w:proofErr w:type="gramEnd"/>
      <w:r w:rsidRPr="00842796">
        <w:rPr>
          <w:rFonts w:ascii="Times New Roman" w:hAnsi="Times New Roman" w:cs="Times New Roman"/>
          <w:sz w:val="24"/>
          <w:szCs w:val="24"/>
        </w:rPr>
        <w:t xml:space="preserve">). </w:t>
      </w:r>
      <w:r w:rsidRPr="00842796">
        <w:rPr>
          <w:rFonts w:ascii="Times New Roman" w:hAnsi="Times New Roman" w:cs="Times New Roman"/>
          <w:i/>
          <w:iCs/>
          <w:sz w:val="24"/>
          <w:szCs w:val="24"/>
        </w:rPr>
        <w:t>Getting started – teaching and support staff.</w:t>
      </w:r>
      <w:r w:rsidRPr="00842796">
        <w:rPr>
          <w:rFonts w:ascii="Times New Roman" w:hAnsi="Times New Roman" w:cs="Times New Roman"/>
          <w:sz w:val="24"/>
          <w:szCs w:val="24"/>
        </w:rPr>
        <w:t xml:space="preserve"> Available at: </w:t>
      </w:r>
      <w:hyperlink r:id="rId33" w:history="1">
        <w:r w:rsidRPr="00842796">
          <w:rPr>
            <w:rStyle w:val="Hyperlink"/>
            <w:rFonts w:ascii="Times New Roman" w:hAnsi="Times New Roman" w:cs="Times New Roman"/>
            <w:sz w:val="24"/>
            <w:szCs w:val="24"/>
          </w:rPr>
          <w:t>https://www.mentallyhealthyschools.org.uk/getting-started/getting-started-teaching-and-support-staff/</w:t>
        </w:r>
      </w:hyperlink>
      <w:r w:rsidRPr="00842796">
        <w:rPr>
          <w:rFonts w:ascii="Times New Roman" w:hAnsi="Times New Roman" w:cs="Times New Roman"/>
          <w:sz w:val="24"/>
          <w:szCs w:val="24"/>
        </w:rPr>
        <w:t xml:space="preserve"> (Accessed on 16</w:t>
      </w:r>
      <w:r w:rsidRPr="00842796">
        <w:rPr>
          <w:rFonts w:ascii="Times New Roman" w:hAnsi="Times New Roman" w:cs="Times New Roman"/>
          <w:sz w:val="24"/>
          <w:szCs w:val="24"/>
          <w:vertAlign w:val="superscript"/>
        </w:rPr>
        <w:t>th</w:t>
      </w:r>
      <w:r w:rsidRPr="00842796">
        <w:rPr>
          <w:rFonts w:ascii="Times New Roman" w:hAnsi="Times New Roman" w:cs="Times New Roman"/>
          <w:sz w:val="24"/>
          <w:szCs w:val="24"/>
        </w:rPr>
        <w:t xml:space="preserve"> March 2021).</w:t>
      </w:r>
    </w:p>
    <w:p w14:paraId="6AFB88C8"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Mentally Healthy Schools (no </w:t>
      </w:r>
      <w:proofErr w:type="spellStart"/>
      <w:proofErr w:type="gramStart"/>
      <w:r w:rsidRPr="00842796">
        <w:rPr>
          <w:rFonts w:ascii="Times New Roman" w:hAnsi="Times New Roman" w:cs="Times New Roman"/>
          <w:sz w:val="24"/>
          <w:szCs w:val="24"/>
        </w:rPr>
        <w:t>date.b</w:t>
      </w:r>
      <w:proofErr w:type="spellEnd"/>
      <w:proofErr w:type="gramEnd"/>
      <w:r w:rsidRPr="00842796">
        <w:rPr>
          <w:rFonts w:ascii="Times New Roman" w:hAnsi="Times New Roman" w:cs="Times New Roman"/>
          <w:sz w:val="24"/>
          <w:szCs w:val="24"/>
        </w:rPr>
        <w:t xml:space="preserve">) </w:t>
      </w:r>
      <w:r w:rsidRPr="00842796">
        <w:rPr>
          <w:rFonts w:ascii="Times New Roman" w:hAnsi="Times New Roman" w:cs="Times New Roman"/>
          <w:i/>
          <w:iCs/>
          <w:sz w:val="24"/>
          <w:szCs w:val="24"/>
        </w:rPr>
        <w:t>Mental Health on the curriculum in Wales</w:t>
      </w:r>
      <w:r w:rsidRPr="00842796">
        <w:rPr>
          <w:rFonts w:ascii="Times New Roman" w:hAnsi="Times New Roman" w:cs="Times New Roman"/>
          <w:sz w:val="24"/>
          <w:szCs w:val="24"/>
        </w:rPr>
        <w:t xml:space="preserve">.  Available at: </w:t>
      </w:r>
      <w:hyperlink r:id="rId34" w:anchor=":~:text=PSE%20is%20taught%20to%20children,a%20sense%20of%20personal%20responsibility" w:history="1">
        <w:r w:rsidRPr="00842796">
          <w:rPr>
            <w:rStyle w:val="Hyperlink"/>
            <w:rFonts w:ascii="Times New Roman" w:hAnsi="Times New Roman" w:cs="Times New Roman"/>
            <w:sz w:val="24"/>
            <w:szCs w:val="24"/>
          </w:rPr>
          <w:t>https://www.mentallyhealthyschools.org.uk/whole-school-approach/wales/mental-health-on-the-curriculum-in-wales/#:~:text=PSE%20is%20taught%20to%20children,a%20sense%20of%20personal%20responsibility</w:t>
        </w:r>
      </w:hyperlink>
      <w:r w:rsidRPr="00842796">
        <w:rPr>
          <w:rFonts w:ascii="Times New Roman" w:hAnsi="Times New Roman" w:cs="Times New Roman"/>
          <w:sz w:val="24"/>
          <w:szCs w:val="24"/>
        </w:rPr>
        <w:t xml:space="preserve"> (Accessed on 17</w:t>
      </w:r>
      <w:r w:rsidRPr="00842796">
        <w:rPr>
          <w:rFonts w:ascii="Times New Roman" w:hAnsi="Times New Roman" w:cs="Times New Roman"/>
          <w:sz w:val="24"/>
          <w:szCs w:val="24"/>
          <w:vertAlign w:val="superscript"/>
        </w:rPr>
        <w:t>th</w:t>
      </w:r>
      <w:r w:rsidRPr="00842796">
        <w:rPr>
          <w:rFonts w:ascii="Times New Roman" w:hAnsi="Times New Roman" w:cs="Times New Roman"/>
          <w:sz w:val="24"/>
          <w:szCs w:val="24"/>
        </w:rPr>
        <w:t xml:space="preserve"> March 2021).</w:t>
      </w:r>
    </w:p>
    <w:p w14:paraId="4EBB5B2A"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Mentally healthy schools (no </w:t>
      </w:r>
      <w:proofErr w:type="spellStart"/>
      <w:r>
        <w:rPr>
          <w:rFonts w:ascii="Times New Roman" w:hAnsi="Times New Roman" w:cs="Times New Roman"/>
          <w:sz w:val="24"/>
          <w:szCs w:val="24"/>
        </w:rPr>
        <w:t>date.c</w:t>
      </w:r>
      <w:proofErr w:type="spellEnd"/>
      <w:r>
        <w:rPr>
          <w:rFonts w:ascii="Times New Roman" w:hAnsi="Times New Roman" w:cs="Times New Roman"/>
          <w:sz w:val="24"/>
          <w:szCs w:val="24"/>
        </w:rPr>
        <w:t xml:space="preserve">) </w:t>
      </w:r>
      <w:r w:rsidRPr="002D7E27">
        <w:rPr>
          <w:rFonts w:ascii="Times New Roman" w:hAnsi="Times New Roman" w:cs="Times New Roman"/>
          <w:i/>
          <w:iCs/>
          <w:sz w:val="24"/>
          <w:szCs w:val="24"/>
        </w:rPr>
        <w:t>Strengths and difficulties questionnaire (SDQ).</w:t>
      </w:r>
      <w:r>
        <w:rPr>
          <w:rFonts w:ascii="Times New Roman" w:hAnsi="Times New Roman" w:cs="Times New Roman"/>
          <w:sz w:val="24"/>
          <w:szCs w:val="24"/>
        </w:rPr>
        <w:t xml:space="preserve"> Available at: </w:t>
      </w:r>
      <w:hyperlink r:id="rId35" w:history="1">
        <w:r w:rsidRPr="00EE43AE">
          <w:rPr>
            <w:rStyle w:val="Hyperlink"/>
            <w:rFonts w:ascii="Times New Roman" w:hAnsi="Times New Roman" w:cs="Times New Roman"/>
            <w:sz w:val="24"/>
            <w:szCs w:val="24"/>
          </w:rPr>
          <w:t>https://www.mentallyhealthyschools.org.uk/resources/the-strengths-and-difficulties-questionnaire-sdq/</w:t>
        </w:r>
      </w:hyperlink>
      <w:r>
        <w:rPr>
          <w:rFonts w:ascii="Times New Roman" w:hAnsi="Times New Roman" w:cs="Times New Roman"/>
          <w:sz w:val="24"/>
          <w:szCs w:val="24"/>
        </w:rPr>
        <w:t xml:space="preserve"> (Accessed on 18</w:t>
      </w:r>
      <w:r w:rsidRPr="003A052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 </w:t>
      </w:r>
    </w:p>
    <w:p w14:paraId="04A53380" w14:textId="77777777" w:rsidR="00255E7B" w:rsidRDefault="00255E7B" w:rsidP="009578F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Neaum</w:t>
      </w:r>
      <w:proofErr w:type="spellEnd"/>
      <w:r>
        <w:rPr>
          <w:rFonts w:ascii="Times New Roman" w:hAnsi="Times New Roman" w:cs="Times New Roman"/>
          <w:sz w:val="24"/>
          <w:szCs w:val="24"/>
        </w:rPr>
        <w:t xml:space="preserve">, S. (2016) </w:t>
      </w:r>
      <w:r w:rsidRPr="00221E4F">
        <w:rPr>
          <w:rFonts w:ascii="Times New Roman" w:hAnsi="Times New Roman" w:cs="Times New Roman"/>
          <w:i/>
          <w:iCs/>
          <w:sz w:val="24"/>
          <w:szCs w:val="24"/>
        </w:rPr>
        <w:t>Observing and assessing children’s learning and development</w:t>
      </w:r>
      <w:r>
        <w:rPr>
          <w:rFonts w:ascii="Times New Roman" w:hAnsi="Times New Roman" w:cs="Times New Roman"/>
          <w:sz w:val="24"/>
          <w:szCs w:val="24"/>
        </w:rPr>
        <w:t>. London: Sage.</w:t>
      </w:r>
    </w:p>
    <w:p w14:paraId="50B575CA"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NI Direct (no date) Special educational assessments. Available at: </w:t>
      </w:r>
      <w:hyperlink r:id="rId36" w:history="1">
        <w:r w:rsidRPr="00345615">
          <w:rPr>
            <w:rStyle w:val="Hyperlink"/>
            <w:rFonts w:ascii="Times New Roman" w:hAnsi="Times New Roman" w:cs="Times New Roman"/>
            <w:sz w:val="24"/>
            <w:szCs w:val="24"/>
          </w:rPr>
          <w:t>https://www.nidirect.gov.uk/articles/special-educational-needs-assessments</w:t>
        </w:r>
      </w:hyperlink>
      <w:r>
        <w:rPr>
          <w:rFonts w:ascii="Times New Roman" w:hAnsi="Times New Roman" w:cs="Times New Roman"/>
          <w:sz w:val="24"/>
          <w:szCs w:val="24"/>
        </w:rPr>
        <w:t xml:space="preserve"> (Accessed on 21st March 2021).</w:t>
      </w:r>
    </w:p>
    <w:p w14:paraId="5C749A60" w14:textId="77777777" w:rsidR="00255E7B" w:rsidRPr="00842796" w:rsidRDefault="00255E7B" w:rsidP="009578FB">
      <w:pPr>
        <w:spacing w:line="360" w:lineRule="auto"/>
        <w:jc w:val="both"/>
        <w:rPr>
          <w:rStyle w:val="Hyperlink"/>
          <w:rFonts w:ascii="Times New Roman" w:hAnsi="Times New Roman" w:cs="Times New Roman"/>
          <w:color w:val="auto"/>
          <w:sz w:val="24"/>
          <w:szCs w:val="24"/>
          <w:u w:val="none"/>
        </w:rPr>
      </w:pPr>
      <w:r w:rsidRPr="00842796">
        <w:rPr>
          <w:rStyle w:val="Hyperlink"/>
          <w:rFonts w:ascii="Times New Roman" w:hAnsi="Times New Roman" w:cs="Times New Roman"/>
          <w:color w:val="auto"/>
          <w:sz w:val="24"/>
          <w:szCs w:val="24"/>
          <w:u w:val="none"/>
        </w:rPr>
        <w:t xml:space="preserve">Nicholson, P.M. (2018) Play-based pedagogy under threat? A small-scale study of teachers’ and pupils’ perceptions of pedagogical discontinuity in the transition to primary school. </w:t>
      </w:r>
      <w:r w:rsidRPr="00842796">
        <w:rPr>
          <w:rStyle w:val="Hyperlink"/>
          <w:rFonts w:ascii="Times New Roman" w:hAnsi="Times New Roman" w:cs="Times New Roman"/>
          <w:i/>
          <w:iCs/>
          <w:color w:val="auto"/>
          <w:sz w:val="24"/>
          <w:szCs w:val="24"/>
          <w:u w:val="none"/>
        </w:rPr>
        <w:t xml:space="preserve">Education 3-13 </w:t>
      </w:r>
      <w:r w:rsidRPr="00842796">
        <w:rPr>
          <w:rFonts w:ascii="Times New Roman" w:hAnsi="Times New Roman" w:cs="Times New Roman"/>
          <w:i/>
          <w:iCs/>
          <w:sz w:val="24"/>
          <w:szCs w:val="24"/>
        </w:rPr>
        <w:t>International Journal of Primary, Elementary and Early Years Education</w:t>
      </w:r>
      <w:r w:rsidRPr="00842796">
        <w:rPr>
          <w:rStyle w:val="Hyperlink"/>
          <w:rFonts w:ascii="Times New Roman" w:hAnsi="Times New Roman" w:cs="Times New Roman"/>
          <w:color w:val="auto"/>
          <w:sz w:val="24"/>
          <w:szCs w:val="24"/>
          <w:u w:val="none"/>
        </w:rPr>
        <w:t xml:space="preserve"> Available at: </w:t>
      </w:r>
      <w:hyperlink r:id="rId37" w:history="1">
        <w:r w:rsidRPr="00842796">
          <w:rPr>
            <w:rStyle w:val="Hyperlink"/>
            <w:rFonts w:ascii="Times New Roman" w:hAnsi="Times New Roman" w:cs="Times New Roman"/>
            <w:sz w:val="24"/>
            <w:szCs w:val="24"/>
          </w:rPr>
          <w:t>https://www.tandfonline.com/doi/pdf/10.1080/03004279.2018.1496124?casa_token=6VfkFPTHSMgAAAAA:L8UttwHavmcASw7pySRWwldYnA85auA5skV0dzsZTzU3YYnF5PnSuMSBp1UueEO94rap0WhE2Q</w:t>
        </w:r>
      </w:hyperlink>
      <w:r w:rsidRPr="00842796">
        <w:rPr>
          <w:rStyle w:val="Hyperlink"/>
          <w:rFonts w:ascii="Times New Roman" w:hAnsi="Times New Roman" w:cs="Times New Roman"/>
          <w:color w:val="auto"/>
          <w:sz w:val="24"/>
          <w:szCs w:val="24"/>
          <w:u w:val="none"/>
        </w:rPr>
        <w:t xml:space="preserve"> (Accessed on 16</w:t>
      </w:r>
      <w:r w:rsidRPr="00842796">
        <w:rPr>
          <w:rStyle w:val="Hyperlink"/>
          <w:rFonts w:ascii="Times New Roman" w:hAnsi="Times New Roman" w:cs="Times New Roman"/>
          <w:color w:val="auto"/>
          <w:sz w:val="24"/>
          <w:szCs w:val="24"/>
          <w:u w:val="none"/>
          <w:vertAlign w:val="superscript"/>
        </w:rPr>
        <w:t>th</w:t>
      </w:r>
      <w:r w:rsidRPr="00842796">
        <w:rPr>
          <w:rStyle w:val="Hyperlink"/>
          <w:rFonts w:ascii="Times New Roman" w:hAnsi="Times New Roman" w:cs="Times New Roman"/>
          <w:color w:val="auto"/>
          <w:sz w:val="24"/>
          <w:szCs w:val="24"/>
          <w:u w:val="none"/>
        </w:rPr>
        <w:t xml:space="preserve"> March 2021).</w:t>
      </w:r>
    </w:p>
    <w:p w14:paraId="00534678" w14:textId="77777777" w:rsidR="00255E7B" w:rsidRPr="00842796" w:rsidRDefault="00255E7B" w:rsidP="009578FB">
      <w:pPr>
        <w:spacing w:line="360" w:lineRule="auto"/>
        <w:jc w:val="both"/>
        <w:rPr>
          <w:rFonts w:ascii="Times New Roman" w:hAnsi="Times New Roman" w:cs="Times New Roman"/>
          <w:sz w:val="24"/>
          <w:szCs w:val="24"/>
        </w:rPr>
      </w:pPr>
      <w:proofErr w:type="spellStart"/>
      <w:r w:rsidRPr="00842796">
        <w:rPr>
          <w:rFonts w:ascii="Times New Roman" w:hAnsi="Times New Roman" w:cs="Times New Roman"/>
          <w:sz w:val="24"/>
          <w:szCs w:val="24"/>
        </w:rPr>
        <w:t>Nutkins</w:t>
      </w:r>
      <w:proofErr w:type="spellEnd"/>
      <w:r w:rsidRPr="00842796">
        <w:rPr>
          <w:rFonts w:ascii="Times New Roman" w:hAnsi="Times New Roman" w:cs="Times New Roman"/>
          <w:sz w:val="24"/>
          <w:szCs w:val="24"/>
        </w:rPr>
        <w:t>, S., McDonald, C. and Stephen, M. (2013). Early Childhood Education and Care. London: Sage.</w:t>
      </w:r>
    </w:p>
    <w:p w14:paraId="15C32B29"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OECD (2016). </w:t>
      </w:r>
      <w:r w:rsidRPr="00ED586B">
        <w:rPr>
          <w:rFonts w:ascii="Times New Roman" w:hAnsi="Times New Roman" w:cs="Times New Roman"/>
          <w:i/>
          <w:iCs/>
          <w:sz w:val="24"/>
          <w:szCs w:val="24"/>
        </w:rPr>
        <w:t>Starting strong IV Monitoring Quality in Early childhood Education and Care Country Note. Finland.</w:t>
      </w:r>
      <w:r>
        <w:rPr>
          <w:rFonts w:ascii="Times New Roman" w:hAnsi="Times New Roman" w:cs="Times New Roman"/>
          <w:sz w:val="24"/>
          <w:szCs w:val="24"/>
        </w:rPr>
        <w:t xml:space="preserve"> Available at: </w:t>
      </w:r>
      <w:hyperlink r:id="rId38" w:history="1">
        <w:r w:rsidRPr="00EA70AD">
          <w:rPr>
            <w:rStyle w:val="Hyperlink"/>
            <w:rFonts w:ascii="Times New Roman" w:hAnsi="Times New Roman" w:cs="Times New Roman"/>
            <w:sz w:val="24"/>
            <w:szCs w:val="24"/>
          </w:rPr>
          <w:t>https://www.oecd.org/education/school/ECECMN-Finland.pdf</w:t>
        </w:r>
      </w:hyperlink>
      <w:r>
        <w:rPr>
          <w:rFonts w:ascii="Times New Roman" w:hAnsi="Times New Roman" w:cs="Times New Roman"/>
          <w:sz w:val="24"/>
          <w:szCs w:val="24"/>
        </w:rPr>
        <w:t xml:space="preserve"> (Accessed on 23rd March 2021). </w:t>
      </w:r>
    </w:p>
    <w:p w14:paraId="7B5B74E5"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Oxford learners dictionary (2021). </w:t>
      </w:r>
      <w:r w:rsidRPr="00842796">
        <w:rPr>
          <w:rFonts w:ascii="Times New Roman" w:hAnsi="Times New Roman" w:cs="Times New Roman"/>
          <w:i/>
          <w:iCs/>
          <w:sz w:val="24"/>
          <w:szCs w:val="24"/>
        </w:rPr>
        <w:t>Well-being</w:t>
      </w:r>
      <w:r w:rsidRPr="00842796">
        <w:rPr>
          <w:rFonts w:ascii="Times New Roman" w:hAnsi="Times New Roman" w:cs="Times New Roman"/>
          <w:sz w:val="24"/>
          <w:szCs w:val="24"/>
        </w:rPr>
        <w:t xml:space="preserve">. Available at: </w:t>
      </w:r>
      <w:hyperlink r:id="rId39" w:history="1">
        <w:r w:rsidRPr="00842796">
          <w:rPr>
            <w:rStyle w:val="Hyperlink"/>
            <w:rFonts w:ascii="Times New Roman" w:hAnsi="Times New Roman" w:cs="Times New Roman"/>
            <w:sz w:val="24"/>
            <w:szCs w:val="24"/>
          </w:rPr>
          <w:t>https://www.oxfordlearnersdictionaries.com/definition/english/well-being?q=well+being</w:t>
        </w:r>
      </w:hyperlink>
      <w:r w:rsidRPr="00842796">
        <w:rPr>
          <w:rFonts w:ascii="Times New Roman" w:hAnsi="Times New Roman" w:cs="Times New Roman"/>
          <w:sz w:val="24"/>
          <w:szCs w:val="24"/>
        </w:rPr>
        <w:t xml:space="preserve"> (Accessed on 17</w:t>
      </w:r>
      <w:r w:rsidRPr="00842796">
        <w:rPr>
          <w:rFonts w:ascii="Times New Roman" w:hAnsi="Times New Roman" w:cs="Times New Roman"/>
          <w:sz w:val="24"/>
          <w:szCs w:val="24"/>
          <w:vertAlign w:val="superscript"/>
        </w:rPr>
        <w:t>th</w:t>
      </w:r>
      <w:r w:rsidRPr="00842796">
        <w:rPr>
          <w:rFonts w:ascii="Times New Roman" w:hAnsi="Times New Roman" w:cs="Times New Roman"/>
          <w:sz w:val="24"/>
          <w:szCs w:val="24"/>
        </w:rPr>
        <w:t xml:space="preserve"> March 2021).</w:t>
      </w:r>
    </w:p>
    <w:p w14:paraId="7EA07BD1"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Pacey. Org (no date). </w:t>
      </w:r>
      <w:r w:rsidRPr="00842796">
        <w:rPr>
          <w:rFonts w:ascii="Times New Roman" w:hAnsi="Times New Roman" w:cs="Times New Roman"/>
          <w:i/>
          <w:iCs/>
          <w:sz w:val="24"/>
          <w:szCs w:val="24"/>
        </w:rPr>
        <w:t>The role of Childcare professionals in supporting mental health and well-being in young people.</w:t>
      </w:r>
      <w:r w:rsidRPr="00842796">
        <w:rPr>
          <w:rFonts w:ascii="Times New Roman" w:hAnsi="Times New Roman" w:cs="Times New Roman"/>
          <w:sz w:val="24"/>
          <w:szCs w:val="24"/>
        </w:rPr>
        <w:t xml:space="preserve"> Available at: </w:t>
      </w:r>
      <w:hyperlink r:id="rId40" w:history="1">
        <w:r w:rsidRPr="00842796">
          <w:rPr>
            <w:rStyle w:val="Hyperlink"/>
            <w:rFonts w:ascii="Times New Roman" w:hAnsi="Times New Roman" w:cs="Times New Roman"/>
            <w:sz w:val="24"/>
            <w:szCs w:val="24"/>
          </w:rPr>
          <w:t>https://www.pacey.org.uk/Pacey/media/Website-files/PACEY%20general/Emotional-wellbeing_literaturereview_Dec2015.pdf</w:t>
        </w:r>
      </w:hyperlink>
      <w:r w:rsidRPr="00842796">
        <w:rPr>
          <w:rFonts w:ascii="Times New Roman" w:hAnsi="Times New Roman" w:cs="Times New Roman"/>
          <w:sz w:val="24"/>
          <w:szCs w:val="24"/>
        </w:rPr>
        <w:t xml:space="preserve"> (Accessed on 16th March 2021).</w:t>
      </w:r>
    </w:p>
    <w:p w14:paraId="6DBAF24A"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 zone Scotland (2021) What is Assessment, and when and how does it take place. Available at: </w:t>
      </w:r>
      <w:hyperlink r:id="rId41" w:history="1">
        <w:r w:rsidRPr="00D76ABE">
          <w:rPr>
            <w:rStyle w:val="Hyperlink"/>
            <w:rFonts w:ascii="Times New Roman" w:hAnsi="Times New Roman" w:cs="Times New Roman"/>
            <w:sz w:val="24"/>
            <w:szCs w:val="24"/>
          </w:rPr>
          <w:t>https://education.gov.scot/parentzone/learning-in-scotland/assessment-and-achievement/what-is-assessment-and-when-and-how-does-it-take-place/</w:t>
        </w:r>
      </w:hyperlink>
      <w:r>
        <w:rPr>
          <w:rFonts w:ascii="Times New Roman" w:hAnsi="Times New Roman" w:cs="Times New Roman"/>
          <w:sz w:val="24"/>
          <w:szCs w:val="24"/>
        </w:rPr>
        <w:t xml:space="preserve"> (Accessed on 22</w:t>
      </w:r>
      <w:r w:rsidRPr="007720C4">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2021). </w:t>
      </w:r>
    </w:p>
    <w:p w14:paraId="37EDFA58"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Siraj-Blatchford et al. (2005). </w:t>
      </w:r>
      <w:r w:rsidRPr="00842796">
        <w:rPr>
          <w:rFonts w:ascii="Times New Roman" w:hAnsi="Times New Roman" w:cs="Times New Roman"/>
          <w:i/>
          <w:iCs/>
          <w:sz w:val="24"/>
          <w:szCs w:val="24"/>
        </w:rPr>
        <w:t>Monitoring and Evaluation of the implementation of the Foundation Phase (MEEIFP) Project across Wales.</w:t>
      </w:r>
      <w:r w:rsidRPr="00842796">
        <w:rPr>
          <w:rFonts w:ascii="Times New Roman" w:hAnsi="Times New Roman" w:cs="Times New Roman"/>
          <w:sz w:val="24"/>
          <w:szCs w:val="24"/>
        </w:rPr>
        <w:t xml:space="preserve"> Available at: </w:t>
      </w:r>
      <w:hyperlink r:id="rId42" w:history="1">
        <w:r w:rsidRPr="00842796">
          <w:rPr>
            <w:rStyle w:val="Hyperlink"/>
            <w:rFonts w:ascii="Times New Roman" w:hAnsi="Times New Roman" w:cs="Times New Roman"/>
            <w:sz w:val="24"/>
            <w:szCs w:val="24"/>
          </w:rPr>
          <w:t>https://dera.ioe.ac.uk/6281/1/meeifp.pdf</w:t>
        </w:r>
      </w:hyperlink>
      <w:r w:rsidRPr="00842796">
        <w:rPr>
          <w:rFonts w:ascii="Times New Roman" w:hAnsi="Times New Roman" w:cs="Times New Roman"/>
          <w:sz w:val="24"/>
          <w:szCs w:val="24"/>
        </w:rPr>
        <w:t xml:space="preserve"> (Accessed on 4th March 2021).</w:t>
      </w:r>
    </w:p>
    <w:p w14:paraId="3FA9C661"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Standards and Testing Agency (2020) </w:t>
      </w:r>
      <w:r w:rsidRPr="00904255">
        <w:rPr>
          <w:rFonts w:ascii="Times New Roman" w:hAnsi="Times New Roman" w:cs="Times New Roman"/>
          <w:i/>
          <w:iCs/>
          <w:sz w:val="24"/>
          <w:szCs w:val="24"/>
        </w:rPr>
        <w:t>Assessment framework Reception baseline assessment</w:t>
      </w:r>
      <w:r>
        <w:rPr>
          <w:rFonts w:ascii="Times New Roman" w:hAnsi="Times New Roman" w:cs="Times New Roman"/>
          <w:sz w:val="24"/>
          <w:szCs w:val="24"/>
        </w:rPr>
        <w:t xml:space="preserve">. Available at: </w:t>
      </w:r>
      <w:hyperlink r:id="rId43" w:history="1">
        <w:r w:rsidRPr="00515905">
          <w:rPr>
            <w:rStyle w:val="Hyperlink"/>
            <w:rFonts w:ascii="Times New Roman" w:hAnsi="Times New Roman" w:cs="Times New Roman"/>
            <w:sz w:val="24"/>
            <w:szCs w:val="24"/>
          </w:rPr>
          <w:t>https://assets.publishing.service.gov.uk/government/uploads/system/uploads/attachment_data/file/868099/2020_Assessment_Framework_Reception_Baseline_Assessment.pdf</w:t>
        </w:r>
      </w:hyperlink>
      <w:r>
        <w:rPr>
          <w:rFonts w:ascii="Times New Roman" w:hAnsi="Times New Roman" w:cs="Times New Roman"/>
          <w:sz w:val="24"/>
          <w:szCs w:val="24"/>
        </w:rPr>
        <w:t xml:space="preserve"> (Accessed on 20th March 2021). </w:t>
      </w:r>
    </w:p>
    <w:p w14:paraId="6F2C4ADB"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proofErr w:type="spellStart"/>
      <w:r w:rsidRPr="00842796">
        <w:rPr>
          <w:rFonts w:ascii="Times New Roman" w:hAnsi="Times New Roman" w:cs="Times New Roman"/>
          <w:color w:val="333333"/>
          <w:sz w:val="24"/>
          <w:szCs w:val="24"/>
          <w:shd w:val="clear" w:color="auto" w:fill="FFFFFF"/>
        </w:rPr>
        <w:t>Stixrud</w:t>
      </w:r>
      <w:proofErr w:type="spellEnd"/>
      <w:r w:rsidRPr="00842796">
        <w:rPr>
          <w:rFonts w:ascii="Times New Roman" w:hAnsi="Times New Roman" w:cs="Times New Roman"/>
          <w:color w:val="333333"/>
          <w:sz w:val="24"/>
          <w:szCs w:val="24"/>
          <w:shd w:val="clear" w:color="auto" w:fill="FFFFFF"/>
        </w:rPr>
        <w:t xml:space="preserve">, W and Johnson, N. (2018) </w:t>
      </w:r>
      <w:r w:rsidRPr="00842796">
        <w:rPr>
          <w:rFonts w:ascii="Times New Roman" w:hAnsi="Times New Roman" w:cs="Times New Roman"/>
          <w:i/>
          <w:iCs/>
          <w:color w:val="333333"/>
          <w:sz w:val="24"/>
          <w:szCs w:val="24"/>
          <w:shd w:val="clear" w:color="auto" w:fill="FFFFFF"/>
        </w:rPr>
        <w:t>Teach kids when they are ready</w:t>
      </w:r>
      <w:r w:rsidRPr="00842796">
        <w:rPr>
          <w:rFonts w:ascii="Times New Roman" w:hAnsi="Times New Roman" w:cs="Times New Roman"/>
          <w:color w:val="333333"/>
          <w:sz w:val="24"/>
          <w:szCs w:val="24"/>
          <w:shd w:val="clear" w:color="auto" w:fill="FFFFFF"/>
        </w:rPr>
        <w:t xml:space="preserve">. Available at: </w:t>
      </w:r>
      <w:hyperlink r:id="rId44" w:history="1">
        <w:r w:rsidRPr="00842796">
          <w:rPr>
            <w:rStyle w:val="Hyperlink"/>
            <w:rFonts w:ascii="Times New Roman" w:hAnsi="Times New Roman" w:cs="Times New Roman"/>
            <w:sz w:val="24"/>
            <w:szCs w:val="24"/>
            <w:shd w:val="clear" w:color="auto" w:fill="FFFFFF"/>
          </w:rPr>
          <w:t>https://www.edutopia.org/article/teach-kids-when-theyre-ready</w:t>
        </w:r>
      </w:hyperlink>
      <w:r w:rsidRPr="00842796">
        <w:rPr>
          <w:rFonts w:ascii="Times New Roman" w:hAnsi="Times New Roman" w:cs="Times New Roman"/>
          <w:color w:val="333333"/>
          <w:sz w:val="24"/>
          <w:szCs w:val="24"/>
          <w:shd w:val="clear" w:color="auto" w:fill="FFFFFF"/>
        </w:rPr>
        <w:t xml:space="preserve"> (Accessed on 11th March 2021).</w:t>
      </w:r>
    </w:p>
    <w:p w14:paraId="1140A8AD"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Fonts w:ascii="Times New Roman" w:hAnsi="Times New Roman" w:cs="Times New Roman"/>
          <w:color w:val="333333"/>
          <w:sz w:val="24"/>
          <w:szCs w:val="24"/>
          <w:shd w:val="clear" w:color="auto" w:fill="FFFFFF"/>
        </w:rPr>
        <w:t xml:space="preserve">Taylor, C., Rhys, M. and Waldron, S. (2014) </w:t>
      </w:r>
      <w:r w:rsidRPr="00842796">
        <w:rPr>
          <w:rFonts w:ascii="Times New Roman" w:hAnsi="Times New Roman" w:cs="Times New Roman"/>
          <w:i/>
          <w:iCs/>
          <w:color w:val="333333"/>
          <w:sz w:val="24"/>
          <w:szCs w:val="24"/>
          <w:shd w:val="clear" w:color="auto" w:fill="FFFFFF"/>
        </w:rPr>
        <w:t>Evaluating the Foundation Phase Key Findings of Pedagogy and Understanding.</w:t>
      </w:r>
      <w:r w:rsidRPr="00842796">
        <w:rPr>
          <w:rFonts w:ascii="Times New Roman" w:hAnsi="Times New Roman" w:cs="Times New Roman"/>
          <w:color w:val="333333"/>
          <w:sz w:val="24"/>
          <w:szCs w:val="24"/>
          <w:shd w:val="clear" w:color="auto" w:fill="FFFFFF"/>
        </w:rPr>
        <w:t xml:space="preserve"> Available at: </w:t>
      </w:r>
      <w:hyperlink r:id="rId45" w:history="1">
        <w:r w:rsidRPr="00842796">
          <w:rPr>
            <w:rStyle w:val="Hyperlink"/>
            <w:rFonts w:ascii="Times New Roman" w:hAnsi="Times New Roman" w:cs="Times New Roman"/>
            <w:sz w:val="24"/>
            <w:szCs w:val="24"/>
            <w:shd w:val="clear" w:color="auto" w:fill="FFFFFF"/>
          </w:rPr>
          <w:t>http://orca.cf.ac.uk/88796/1/140506-evaluating-foundation-phase-pedagogy-understanding-en.pdf</w:t>
        </w:r>
      </w:hyperlink>
      <w:r w:rsidRPr="00842796">
        <w:rPr>
          <w:rFonts w:ascii="Times New Roman" w:hAnsi="Times New Roman" w:cs="Times New Roman"/>
          <w:color w:val="333333"/>
          <w:sz w:val="24"/>
          <w:szCs w:val="24"/>
          <w:shd w:val="clear" w:color="auto" w:fill="FFFFFF"/>
        </w:rPr>
        <w:t xml:space="preserve"> (Accessed on 6th March 2021). </w:t>
      </w:r>
    </w:p>
    <w:p w14:paraId="7893A4B9"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Fonts w:ascii="Times New Roman" w:hAnsi="Times New Roman" w:cs="Times New Roman"/>
          <w:color w:val="333333"/>
          <w:sz w:val="24"/>
          <w:szCs w:val="24"/>
          <w:shd w:val="clear" w:color="auto" w:fill="FFFFFF"/>
        </w:rPr>
        <w:t xml:space="preserve">Taylor, C., Rhys, M. and Waldron, S. (2016) 'Implementing curriculum reform in Wales: the case of the Foundation Phase', </w:t>
      </w:r>
      <w:r w:rsidRPr="00842796">
        <w:rPr>
          <w:rFonts w:ascii="Times New Roman" w:hAnsi="Times New Roman" w:cs="Times New Roman"/>
          <w:i/>
          <w:iCs/>
          <w:color w:val="333333"/>
          <w:sz w:val="24"/>
          <w:szCs w:val="24"/>
          <w:shd w:val="clear" w:color="auto" w:fill="FFFFFF"/>
        </w:rPr>
        <w:t>Oxford Review of Education</w:t>
      </w:r>
      <w:r w:rsidRPr="00842796">
        <w:rPr>
          <w:rFonts w:ascii="Times New Roman" w:hAnsi="Times New Roman" w:cs="Times New Roman"/>
          <w:color w:val="333333"/>
          <w:sz w:val="24"/>
          <w:szCs w:val="24"/>
          <w:shd w:val="clear" w:color="auto" w:fill="FFFFFF"/>
        </w:rPr>
        <w:t xml:space="preserve">, </w:t>
      </w:r>
      <w:r w:rsidRPr="00842796">
        <w:rPr>
          <w:rFonts w:ascii="Times New Roman" w:hAnsi="Times New Roman" w:cs="Times New Roman"/>
          <w:i/>
          <w:iCs/>
          <w:color w:val="333333"/>
          <w:sz w:val="24"/>
          <w:szCs w:val="24"/>
          <w:shd w:val="clear" w:color="auto" w:fill="FFFFFF"/>
        </w:rPr>
        <w:t>42(3), pp.299-315</w:t>
      </w:r>
      <w:r w:rsidRPr="00842796">
        <w:rPr>
          <w:rFonts w:ascii="Times New Roman" w:hAnsi="Times New Roman" w:cs="Times New Roman"/>
          <w:color w:val="333333"/>
          <w:sz w:val="24"/>
          <w:szCs w:val="24"/>
          <w:shd w:val="clear" w:color="auto" w:fill="FFFFFF"/>
        </w:rPr>
        <w:t>. Available at:</w:t>
      </w:r>
      <w:r w:rsidRPr="00842796">
        <w:rPr>
          <w:rFonts w:ascii="Times New Roman" w:hAnsi="Times New Roman" w:cs="Times New Roman"/>
          <w:sz w:val="24"/>
          <w:szCs w:val="24"/>
        </w:rPr>
        <w:t xml:space="preserve"> </w:t>
      </w:r>
      <w:hyperlink r:id="rId46" w:history="1">
        <w:r w:rsidRPr="00842796">
          <w:rPr>
            <w:rStyle w:val="Hyperlink"/>
            <w:rFonts w:ascii="Times New Roman" w:hAnsi="Times New Roman" w:cs="Times New Roman"/>
            <w:sz w:val="24"/>
            <w:szCs w:val="24"/>
            <w:shd w:val="clear" w:color="auto" w:fill="FFFFFF"/>
          </w:rPr>
          <w:t>https://repository.cardiffmet.ac.uk/bitstream/handle/10369/9695/Implementing%20curriculum%20reform%20in%20Wales%20-%20the%20case%20of%20the%20Foundation%20Phase.pdf?sequence=1&amp;isAllowed=y</w:t>
        </w:r>
      </w:hyperlink>
      <w:r w:rsidRPr="00842796">
        <w:rPr>
          <w:rFonts w:ascii="Times New Roman" w:hAnsi="Times New Roman" w:cs="Times New Roman"/>
          <w:color w:val="333333"/>
          <w:sz w:val="24"/>
          <w:szCs w:val="24"/>
          <w:shd w:val="clear" w:color="auto" w:fill="FFFFFF"/>
        </w:rPr>
        <w:t xml:space="preserve"> (Accessed on 6</w:t>
      </w:r>
      <w:r w:rsidRPr="00842796">
        <w:rPr>
          <w:rFonts w:ascii="Times New Roman" w:hAnsi="Times New Roman" w:cs="Times New Roman"/>
          <w:color w:val="333333"/>
          <w:sz w:val="24"/>
          <w:szCs w:val="24"/>
          <w:shd w:val="clear" w:color="auto" w:fill="FFFFFF"/>
          <w:vertAlign w:val="superscript"/>
        </w:rPr>
        <w:t>th</w:t>
      </w:r>
      <w:r w:rsidRPr="00842796">
        <w:rPr>
          <w:rFonts w:ascii="Times New Roman" w:hAnsi="Times New Roman" w:cs="Times New Roman"/>
          <w:color w:val="333333"/>
          <w:sz w:val="24"/>
          <w:szCs w:val="24"/>
          <w:shd w:val="clear" w:color="auto" w:fill="FFFFFF"/>
        </w:rPr>
        <w:t xml:space="preserve"> March 2021).</w:t>
      </w:r>
    </w:p>
    <w:p w14:paraId="53235008"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Teaching and learning Scotland (2006) </w:t>
      </w:r>
      <w:r w:rsidRPr="00B85EEC">
        <w:rPr>
          <w:rFonts w:ascii="Times New Roman" w:hAnsi="Times New Roman" w:cs="Times New Roman"/>
          <w:i/>
          <w:iCs/>
          <w:sz w:val="24"/>
          <w:szCs w:val="24"/>
        </w:rPr>
        <w:t>The Reggio Emilia approach to Early years Education.</w:t>
      </w:r>
      <w:r>
        <w:rPr>
          <w:rFonts w:ascii="Times New Roman" w:hAnsi="Times New Roman" w:cs="Times New Roman"/>
          <w:sz w:val="24"/>
          <w:szCs w:val="24"/>
        </w:rPr>
        <w:t xml:space="preserve"> Available at: </w:t>
      </w:r>
      <w:hyperlink r:id="rId47" w:history="1">
        <w:r w:rsidRPr="00D76ABE">
          <w:rPr>
            <w:rStyle w:val="Hyperlink"/>
            <w:rFonts w:ascii="Times New Roman" w:hAnsi="Times New Roman" w:cs="Times New Roman"/>
            <w:sz w:val="24"/>
            <w:szCs w:val="24"/>
          </w:rPr>
          <w:t>https://education.gov.scot/nih/Documents/ELC/ELC35_ReggioEmilia/ELC35_ReggioAug06.pdf</w:t>
        </w:r>
      </w:hyperlink>
      <w:r>
        <w:rPr>
          <w:rFonts w:ascii="Times New Roman" w:hAnsi="Times New Roman" w:cs="Times New Roman"/>
          <w:sz w:val="24"/>
          <w:szCs w:val="24"/>
        </w:rPr>
        <w:t xml:space="preserve"> (Accessed on 22nd March 2021).</w:t>
      </w:r>
    </w:p>
    <w:p w14:paraId="0CC22271"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Fonts w:ascii="Times New Roman" w:hAnsi="Times New Roman" w:cs="Times New Roman"/>
          <w:color w:val="333333"/>
          <w:sz w:val="24"/>
          <w:szCs w:val="24"/>
          <w:shd w:val="clear" w:color="auto" w:fill="FFFFFF"/>
        </w:rPr>
        <w:t xml:space="preserve">The Guardian (2016) </w:t>
      </w:r>
      <w:r w:rsidRPr="00842796">
        <w:rPr>
          <w:rFonts w:ascii="Times New Roman" w:hAnsi="Times New Roman" w:cs="Times New Roman"/>
          <w:i/>
          <w:iCs/>
          <w:color w:val="333333"/>
          <w:sz w:val="24"/>
          <w:szCs w:val="24"/>
          <w:shd w:val="clear" w:color="auto" w:fill="FFFFFF"/>
        </w:rPr>
        <w:t>No Grammar schools, lots of play: the secret of Europe’s top education system.</w:t>
      </w:r>
      <w:r w:rsidRPr="00842796">
        <w:rPr>
          <w:rFonts w:ascii="Times New Roman" w:hAnsi="Times New Roman" w:cs="Times New Roman"/>
          <w:color w:val="333333"/>
          <w:sz w:val="24"/>
          <w:szCs w:val="24"/>
          <w:shd w:val="clear" w:color="auto" w:fill="FFFFFF"/>
        </w:rPr>
        <w:t xml:space="preserve"> Available at: </w:t>
      </w:r>
      <w:hyperlink r:id="rId48" w:history="1">
        <w:r w:rsidRPr="00842796">
          <w:rPr>
            <w:rStyle w:val="Hyperlink"/>
            <w:rFonts w:ascii="Times New Roman" w:hAnsi="Times New Roman" w:cs="Times New Roman"/>
            <w:sz w:val="24"/>
            <w:szCs w:val="24"/>
            <w:shd w:val="clear" w:color="auto" w:fill="FFFFFF"/>
          </w:rPr>
          <w:t>https://www.theguardian.com/education/2016/sep/20/grammar-schools-play-europe-top-education-system-finland-daycare</w:t>
        </w:r>
      </w:hyperlink>
      <w:r w:rsidRPr="00842796">
        <w:rPr>
          <w:rFonts w:ascii="Times New Roman" w:hAnsi="Times New Roman" w:cs="Times New Roman"/>
          <w:color w:val="333333"/>
          <w:sz w:val="24"/>
          <w:szCs w:val="24"/>
          <w:shd w:val="clear" w:color="auto" w:fill="FFFFFF"/>
        </w:rPr>
        <w:t xml:space="preserve"> (Accessed on 11th March 2021).</w:t>
      </w:r>
    </w:p>
    <w:p w14:paraId="0EB0133C"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Guardian (2017). </w:t>
      </w:r>
      <w:r w:rsidRPr="008E2625">
        <w:rPr>
          <w:rFonts w:ascii="Times New Roman" w:hAnsi="Times New Roman" w:cs="Times New Roman"/>
          <w:i/>
          <w:iCs/>
          <w:sz w:val="24"/>
          <w:szCs w:val="24"/>
        </w:rPr>
        <w:t xml:space="preserve">More primary school children suffering stress from </w:t>
      </w:r>
      <w:proofErr w:type="spellStart"/>
      <w:r w:rsidRPr="008E2625">
        <w:rPr>
          <w:rFonts w:ascii="Times New Roman" w:hAnsi="Times New Roman" w:cs="Times New Roman"/>
          <w:i/>
          <w:iCs/>
          <w:sz w:val="24"/>
          <w:szCs w:val="24"/>
        </w:rPr>
        <w:t>Sats</w:t>
      </w:r>
      <w:proofErr w:type="spellEnd"/>
      <w:r w:rsidRPr="008E2625">
        <w:rPr>
          <w:rFonts w:ascii="Times New Roman" w:hAnsi="Times New Roman" w:cs="Times New Roman"/>
          <w:i/>
          <w:iCs/>
          <w:sz w:val="24"/>
          <w:szCs w:val="24"/>
        </w:rPr>
        <w:t>, survey finds.</w:t>
      </w:r>
      <w:r>
        <w:rPr>
          <w:rFonts w:ascii="Times New Roman" w:hAnsi="Times New Roman" w:cs="Times New Roman"/>
          <w:sz w:val="24"/>
          <w:szCs w:val="24"/>
        </w:rPr>
        <w:t xml:space="preserve"> Available at: </w:t>
      </w:r>
      <w:hyperlink r:id="rId49" w:anchor=":~:text=While%20many%20children%20feel%20unaffected,over%20the%20past%20two%20years" w:history="1">
        <w:r w:rsidRPr="00B85829">
          <w:rPr>
            <w:rStyle w:val="Hyperlink"/>
            <w:rFonts w:ascii="Times New Roman" w:hAnsi="Times New Roman" w:cs="Times New Roman"/>
            <w:sz w:val="24"/>
            <w:szCs w:val="24"/>
          </w:rPr>
          <w:t>https://www.theguardian.com/education/2017/may/01/sats-primary-school-children-suffering-stress-exam-time#:~:text=While%20many%20children%20feel%20unaffected,over%20the%20past%20two%20years</w:t>
        </w:r>
      </w:hyperlink>
      <w:r w:rsidRPr="008E2625">
        <w:rPr>
          <w:rFonts w:ascii="Times New Roman" w:hAnsi="Times New Roman" w:cs="Times New Roman"/>
          <w:sz w:val="24"/>
          <w:szCs w:val="24"/>
        </w:rPr>
        <w:t>.</w:t>
      </w:r>
      <w:r>
        <w:rPr>
          <w:rFonts w:ascii="Times New Roman" w:hAnsi="Times New Roman" w:cs="Times New Roman"/>
          <w:sz w:val="24"/>
          <w:szCs w:val="24"/>
        </w:rPr>
        <w:t xml:space="preserve"> (Accessed on 24</w:t>
      </w:r>
      <w:r w:rsidRPr="008E262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13DE9188"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lastRenderedPageBreak/>
        <w:t xml:space="preserve">Tickell, C. (2011) </w:t>
      </w:r>
      <w:r w:rsidRPr="00842796">
        <w:rPr>
          <w:rFonts w:ascii="Times New Roman" w:hAnsi="Times New Roman" w:cs="Times New Roman"/>
          <w:i/>
          <w:iCs/>
          <w:sz w:val="24"/>
          <w:szCs w:val="24"/>
        </w:rPr>
        <w:t xml:space="preserve">The Early Years: Foundations for life, </w:t>
      </w:r>
      <w:proofErr w:type="gramStart"/>
      <w:r w:rsidRPr="00842796">
        <w:rPr>
          <w:rFonts w:ascii="Times New Roman" w:hAnsi="Times New Roman" w:cs="Times New Roman"/>
          <w:i/>
          <w:iCs/>
          <w:sz w:val="24"/>
          <w:szCs w:val="24"/>
        </w:rPr>
        <w:t>health</w:t>
      </w:r>
      <w:proofErr w:type="gramEnd"/>
      <w:r w:rsidRPr="00842796">
        <w:rPr>
          <w:rFonts w:ascii="Times New Roman" w:hAnsi="Times New Roman" w:cs="Times New Roman"/>
          <w:i/>
          <w:iCs/>
          <w:sz w:val="24"/>
          <w:szCs w:val="24"/>
        </w:rPr>
        <w:t xml:space="preserve"> and learning</w:t>
      </w:r>
      <w:r w:rsidRPr="00842796">
        <w:rPr>
          <w:rFonts w:ascii="Times New Roman" w:hAnsi="Times New Roman" w:cs="Times New Roman"/>
          <w:sz w:val="24"/>
          <w:szCs w:val="24"/>
        </w:rPr>
        <w:t xml:space="preserve">. Available at: </w:t>
      </w:r>
      <w:hyperlink r:id="rId50" w:history="1">
        <w:r w:rsidRPr="00842796">
          <w:rPr>
            <w:rStyle w:val="Hyperlink"/>
            <w:rFonts w:ascii="Times New Roman" w:hAnsi="Times New Roman" w:cs="Times New Roman"/>
            <w:sz w:val="24"/>
            <w:szCs w:val="24"/>
          </w:rPr>
          <w:t>https://assets.publishing.service.gov.uk/government/uploads/system/uploads/attachment_data/file/180919/DFE-00177-2011.pdf</w:t>
        </w:r>
      </w:hyperlink>
      <w:r w:rsidRPr="00842796">
        <w:rPr>
          <w:rFonts w:ascii="Times New Roman" w:hAnsi="Times New Roman" w:cs="Times New Roman"/>
          <w:sz w:val="24"/>
          <w:szCs w:val="24"/>
        </w:rPr>
        <w:t xml:space="preserve"> (Accessed on 17th March 2021).</w:t>
      </w:r>
    </w:p>
    <w:p w14:paraId="5C81D2BD"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UNICEF (no date). A summary of The UN Convention </w:t>
      </w:r>
      <w:proofErr w:type="gramStart"/>
      <w:r w:rsidRPr="00842796">
        <w:rPr>
          <w:rFonts w:ascii="Times New Roman" w:hAnsi="Times New Roman" w:cs="Times New Roman"/>
          <w:sz w:val="24"/>
          <w:szCs w:val="24"/>
        </w:rPr>
        <w:t>On</w:t>
      </w:r>
      <w:proofErr w:type="gramEnd"/>
      <w:r w:rsidRPr="00842796">
        <w:rPr>
          <w:rFonts w:ascii="Times New Roman" w:hAnsi="Times New Roman" w:cs="Times New Roman"/>
          <w:sz w:val="24"/>
          <w:szCs w:val="24"/>
        </w:rPr>
        <w:t xml:space="preserve"> The Rights Of The Child. Available at: </w:t>
      </w:r>
      <w:hyperlink r:id="rId51" w:history="1">
        <w:r w:rsidRPr="00842796">
          <w:rPr>
            <w:rStyle w:val="Hyperlink"/>
            <w:rFonts w:ascii="Times New Roman" w:hAnsi="Times New Roman" w:cs="Times New Roman"/>
            <w:sz w:val="24"/>
            <w:szCs w:val="24"/>
          </w:rPr>
          <w:t>https://www.unicef.org.uk/rights-respecting-schools/wp-content/uploads/sites/4/2017/01/Summary-of-the-UNCRC.pdf</w:t>
        </w:r>
      </w:hyperlink>
      <w:r w:rsidRPr="00842796">
        <w:rPr>
          <w:rFonts w:ascii="Times New Roman" w:hAnsi="Times New Roman" w:cs="Times New Roman"/>
          <w:sz w:val="24"/>
          <w:szCs w:val="24"/>
        </w:rPr>
        <w:t xml:space="preserve"> (Accessed on 16th March 2021).</w:t>
      </w:r>
    </w:p>
    <w:p w14:paraId="7B7E8FAC"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Waters, J. (2016) </w:t>
      </w:r>
      <w:r w:rsidRPr="00842796">
        <w:rPr>
          <w:rFonts w:ascii="Times New Roman" w:hAnsi="Times New Roman" w:cs="Times New Roman"/>
          <w:i/>
          <w:iCs/>
          <w:sz w:val="24"/>
          <w:szCs w:val="24"/>
        </w:rPr>
        <w:t>The Foundation Phase Wales – time to grow up?</w:t>
      </w:r>
      <w:r w:rsidRPr="00842796">
        <w:rPr>
          <w:rFonts w:ascii="Times New Roman" w:hAnsi="Times New Roman" w:cs="Times New Roman"/>
          <w:sz w:val="24"/>
          <w:szCs w:val="24"/>
        </w:rPr>
        <w:t xml:space="preserve"> Available at: </w:t>
      </w:r>
      <w:hyperlink r:id="rId52" w:history="1">
        <w:r w:rsidRPr="00842796">
          <w:rPr>
            <w:rStyle w:val="Hyperlink"/>
            <w:rFonts w:ascii="Times New Roman" w:hAnsi="Times New Roman" w:cs="Times New Roman"/>
            <w:sz w:val="24"/>
            <w:szCs w:val="24"/>
          </w:rPr>
          <w:t>https://repository.uwtsd.ac.uk/id/eprint/715/1/Waters,%20J.(2016)%20The%20foundation%20phase%20in%20Wales%20-%20time%20to%20grow.pdf</w:t>
        </w:r>
      </w:hyperlink>
      <w:r w:rsidRPr="00842796">
        <w:rPr>
          <w:rFonts w:ascii="Times New Roman" w:hAnsi="Times New Roman" w:cs="Times New Roman"/>
          <w:sz w:val="24"/>
          <w:szCs w:val="24"/>
        </w:rPr>
        <w:t xml:space="preserve"> (Accessed on 2</w:t>
      </w:r>
      <w:r w:rsidRPr="00842796">
        <w:rPr>
          <w:rFonts w:ascii="Times New Roman" w:hAnsi="Times New Roman" w:cs="Times New Roman"/>
          <w:sz w:val="24"/>
          <w:szCs w:val="24"/>
          <w:vertAlign w:val="superscript"/>
        </w:rPr>
        <w:t>nd</w:t>
      </w:r>
      <w:r w:rsidRPr="00842796">
        <w:rPr>
          <w:rFonts w:ascii="Times New Roman" w:hAnsi="Times New Roman" w:cs="Times New Roman"/>
          <w:sz w:val="24"/>
          <w:szCs w:val="24"/>
        </w:rPr>
        <w:t xml:space="preserve"> March 2021).</w:t>
      </w:r>
    </w:p>
    <w:p w14:paraId="415AB2B8"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Welsh Assembly Government (2008a) </w:t>
      </w:r>
      <w:r w:rsidRPr="00842796">
        <w:rPr>
          <w:rFonts w:ascii="Times New Roman" w:hAnsi="Times New Roman" w:cs="Times New Roman"/>
          <w:i/>
          <w:iCs/>
          <w:sz w:val="24"/>
          <w:szCs w:val="24"/>
        </w:rPr>
        <w:t>Learning and Teaching pedagogy</w:t>
      </w:r>
      <w:r w:rsidRPr="00842796">
        <w:rPr>
          <w:rFonts w:ascii="Times New Roman" w:hAnsi="Times New Roman" w:cs="Times New Roman"/>
          <w:sz w:val="24"/>
          <w:szCs w:val="24"/>
        </w:rPr>
        <w:t xml:space="preserve">. Available at: </w:t>
      </w:r>
      <w:hyperlink r:id="rId53" w:history="1">
        <w:r w:rsidRPr="00842796">
          <w:rPr>
            <w:rStyle w:val="Hyperlink"/>
            <w:rFonts w:ascii="Times New Roman" w:hAnsi="Times New Roman" w:cs="Times New Roman"/>
            <w:sz w:val="24"/>
            <w:szCs w:val="24"/>
          </w:rPr>
          <w:t>https://hwb.gov.wales/api/storage/8f0b360f-f1f6-4bec-b11a-df88168007f9/learning-and-teaching-pedagogy.pdf</w:t>
        </w:r>
      </w:hyperlink>
      <w:r w:rsidRPr="00842796">
        <w:rPr>
          <w:rFonts w:ascii="Times New Roman" w:hAnsi="Times New Roman" w:cs="Times New Roman"/>
          <w:sz w:val="24"/>
          <w:szCs w:val="24"/>
        </w:rPr>
        <w:t xml:space="preserve"> (Accessed on 3rd March 2021).</w:t>
      </w:r>
    </w:p>
    <w:p w14:paraId="4F8712C9" w14:textId="77777777" w:rsidR="00255E7B" w:rsidRPr="00842796" w:rsidRDefault="00255E7B" w:rsidP="009578FB">
      <w:pPr>
        <w:shd w:val="clear" w:color="auto" w:fill="F7F7F7"/>
        <w:spacing w:after="0" w:line="360" w:lineRule="auto"/>
        <w:jc w:val="both"/>
        <w:rPr>
          <w:rFonts w:ascii="Times New Roman" w:eastAsia="Times New Roman" w:hAnsi="Times New Roman" w:cs="Times New Roman"/>
          <w:sz w:val="24"/>
          <w:szCs w:val="24"/>
          <w:lang w:eastAsia="en-GB"/>
        </w:rPr>
      </w:pPr>
      <w:r w:rsidRPr="00842796">
        <w:rPr>
          <w:rFonts w:ascii="Times New Roman" w:eastAsia="Times New Roman" w:hAnsi="Times New Roman" w:cs="Times New Roman"/>
          <w:sz w:val="24"/>
          <w:szCs w:val="24"/>
          <w:lang w:eastAsia="en-GB"/>
        </w:rPr>
        <w:t xml:space="preserve">Welsh Assembly Government (2008b). </w:t>
      </w:r>
      <w:r w:rsidRPr="00842796">
        <w:rPr>
          <w:rFonts w:ascii="Times New Roman" w:eastAsia="Times New Roman" w:hAnsi="Times New Roman" w:cs="Times New Roman"/>
          <w:i/>
          <w:iCs/>
          <w:sz w:val="24"/>
          <w:szCs w:val="24"/>
          <w:lang w:eastAsia="en-GB"/>
        </w:rPr>
        <w:t xml:space="preserve">Play/Active Learning overview for </w:t>
      </w:r>
      <w:proofErr w:type="gramStart"/>
      <w:r w:rsidRPr="00842796">
        <w:rPr>
          <w:rFonts w:ascii="Times New Roman" w:eastAsia="Times New Roman" w:hAnsi="Times New Roman" w:cs="Times New Roman"/>
          <w:i/>
          <w:iCs/>
          <w:sz w:val="24"/>
          <w:szCs w:val="24"/>
          <w:lang w:eastAsia="en-GB"/>
        </w:rPr>
        <w:t>3 to 7 year olds</w:t>
      </w:r>
      <w:proofErr w:type="gramEnd"/>
      <w:r w:rsidRPr="00842796">
        <w:rPr>
          <w:rFonts w:ascii="Times New Roman" w:eastAsia="Times New Roman" w:hAnsi="Times New Roman" w:cs="Times New Roman"/>
          <w:i/>
          <w:iCs/>
          <w:sz w:val="24"/>
          <w:szCs w:val="24"/>
          <w:lang w:eastAsia="en-GB"/>
        </w:rPr>
        <w:t>.</w:t>
      </w:r>
      <w:r w:rsidRPr="00842796">
        <w:rPr>
          <w:rFonts w:ascii="Times New Roman" w:eastAsia="Times New Roman" w:hAnsi="Times New Roman" w:cs="Times New Roman"/>
          <w:sz w:val="24"/>
          <w:szCs w:val="24"/>
          <w:lang w:eastAsia="en-GB"/>
        </w:rPr>
        <w:t xml:space="preserve"> Available at: </w:t>
      </w:r>
      <w:hyperlink r:id="rId54" w:history="1">
        <w:r w:rsidRPr="00842796">
          <w:rPr>
            <w:rStyle w:val="Hyperlink"/>
            <w:rFonts w:ascii="Times New Roman" w:eastAsia="Times New Roman" w:hAnsi="Times New Roman" w:cs="Times New Roman"/>
            <w:sz w:val="24"/>
            <w:szCs w:val="24"/>
            <w:lang w:eastAsia="en-GB"/>
          </w:rPr>
          <w:t>https://hwb.gov.wales/api/storage/52aae98d-65ed-4065-9222-1a7876e150de/play-active-learning-overview-for-3-to-7-year-olds.pdf</w:t>
        </w:r>
      </w:hyperlink>
      <w:r w:rsidRPr="00842796">
        <w:rPr>
          <w:rFonts w:ascii="Times New Roman" w:eastAsia="Times New Roman" w:hAnsi="Times New Roman" w:cs="Times New Roman"/>
          <w:sz w:val="24"/>
          <w:szCs w:val="24"/>
          <w:lang w:eastAsia="en-GB"/>
        </w:rPr>
        <w:t xml:space="preserve"> (Accessed 16th March 2021).</w:t>
      </w:r>
    </w:p>
    <w:p w14:paraId="0BE88FF9"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Government (2008c) </w:t>
      </w:r>
      <w:r w:rsidRPr="00D703A4">
        <w:rPr>
          <w:rFonts w:ascii="Times New Roman" w:hAnsi="Times New Roman" w:cs="Times New Roman"/>
          <w:i/>
          <w:iCs/>
          <w:sz w:val="24"/>
          <w:szCs w:val="24"/>
        </w:rPr>
        <w:t>How to develop thinking and assessment for learning in the classroom</w:t>
      </w:r>
      <w:r>
        <w:rPr>
          <w:rFonts w:ascii="Times New Roman" w:hAnsi="Times New Roman" w:cs="Times New Roman"/>
          <w:sz w:val="24"/>
          <w:szCs w:val="24"/>
        </w:rPr>
        <w:t xml:space="preserve">.  Available at: </w:t>
      </w:r>
      <w:hyperlink r:id="rId55" w:history="1">
        <w:r w:rsidRPr="00515905">
          <w:rPr>
            <w:rStyle w:val="Hyperlink"/>
            <w:rFonts w:ascii="Times New Roman" w:hAnsi="Times New Roman" w:cs="Times New Roman"/>
            <w:sz w:val="24"/>
            <w:szCs w:val="24"/>
          </w:rPr>
          <w:t>https://hwb.gov.wales/api/storage/663d00fd-9c3b-4003-9a1f-0012bad39fad/how-to-develop-thinking-and-assessment-for-learning-in-the-classroom.pdf</w:t>
        </w:r>
      </w:hyperlink>
      <w:r>
        <w:rPr>
          <w:rFonts w:ascii="Times New Roman" w:hAnsi="Times New Roman" w:cs="Times New Roman"/>
          <w:sz w:val="24"/>
          <w:szCs w:val="24"/>
        </w:rPr>
        <w:t xml:space="preserve"> (Accessed on 20th March 2021).</w:t>
      </w:r>
    </w:p>
    <w:p w14:paraId="73E80CF5"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Welsh Assembly Government (2008</w:t>
      </w:r>
      <w:r>
        <w:rPr>
          <w:rFonts w:ascii="Times New Roman" w:hAnsi="Times New Roman" w:cs="Times New Roman"/>
          <w:sz w:val="24"/>
          <w:szCs w:val="24"/>
        </w:rPr>
        <w:t>d</w:t>
      </w:r>
      <w:r w:rsidRPr="00842796">
        <w:rPr>
          <w:rFonts w:ascii="Times New Roman" w:hAnsi="Times New Roman" w:cs="Times New Roman"/>
          <w:sz w:val="24"/>
          <w:szCs w:val="24"/>
        </w:rPr>
        <w:t xml:space="preserve">). </w:t>
      </w:r>
      <w:r w:rsidRPr="00842796">
        <w:rPr>
          <w:rFonts w:ascii="Times New Roman" w:hAnsi="Times New Roman" w:cs="Times New Roman"/>
          <w:i/>
          <w:iCs/>
          <w:sz w:val="24"/>
          <w:szCs w:val="24"/>
        </w:rPr>
        <w:t xml:space="preserve">Personal and social development, </w:t>
      </w:r>
      <w:proofErr w:type="gramStart"/>
      <w:r w:rsidRPr="00842796">
        <w:rPr>
          <w:rFonts w:ascii="Times New Roman" w:hAnsi="Times New Roman" w:cs="Times New Roman"/>
          <w:i/>
          <w:iCs/>
          <w:sz w:val="24"/>
          <w:szCs w:val="24"/>
        </w:rPr>
        <w:t>Well-being</w:t>
      </w:r>
      <w:proofErr w:type="gramEnd"/>
      <w:r w:rsidRPr="00842796">
        <w:rPr>
          <w:rFonts w:ascii="Times New Roman" w:hAnsi="Times New Roman" w:cs="Times New Roman"/>
          <w:i/>
          <w:iCs/>
          <w:sz w:val="24"/>
          <w:szCs w:val="24"/>
        </w:rPr>
        <w:t xml:space="preserve"> and cultural development.</w:t>
      </w:r>
      <w:r w:rsidRPr="00842796">
        <w:rPr>
          <w:rFonts w:ascii="Times New Roman" w:hAnsi="Times New Roman" w:cs="Times New Roman"/>
          <w:sz w:val="24"/>
          <w:szCs w:val="24"/>
        </w:rPr>
        <w:t xml:space="preserve"> Available at: </w:t>
      </w:r>
      <w:hyperlink r:id="rId56" w:history="1">
        <w:r w:rsidRPr="00842796">
          <w:rPr>
            <w:rStyle w:val="Hyperlink"/>
            <w:rFonts w:ascii="Times New Roman" w:hAnsi="Times New Roman" w:cs="Times New Roman"/>
            <w:sz w:val="24"/>
            <w:szCs w:val="24"/>
          </w:rPr>
          <w:t>https://hwb.gov.wales/api/storage/6b693169-0407-4a33-bbd9-8c5e452dae9d/personal-and-social-development-well-being-and-cultural-diversity.pdf</w:t>
        </w:r>
      </w:hyperlink>
      <w:r w:rsidRPr="00842796">
        <w:rPr>
          <w:rFonts w:ascii="Times New Roman" w:hAnsi="Times New Roman" w:cs="Times New Roman"/>
          <w:sz w:val="24"/>
          <w:szCs w:val="24"/>
        </w:rPr>
        <w:t xml:space="preserve"> (Accessed on 16th March 2021).</w:t>
      </w:r>
    </w:p>
    <w:p w14:paraId="28461A7A"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(2013). </w:t>
      </w:r>
      <w:r w:rsidRPr="001B1A07">
        <w:rPr>
          <w:rFonts w:ascii="Times New Roman" w:hAnsi="Times New Roman" w:cs="Times New Roman"/>
          <w:i/>
          <w:iCs/>
          <w:sz w:val="24"/>
          <w:szCs w:val="24"/>
        </w:rPr>
        <w:t>National Literacy and Numeracy Framework</w:t>
      </w:r>
      <w:r>
        <w:rPr>
          <w:rFonts w:ascii="Times New Roman" w:hAnsi="Times New Roman" w:cs="Times New Roman"/>
          <w:sz w:val="24"/>
          <w:szCs w:val="24"/>
        </w:rPr>
        <w:t xml:space="preserve">. Available at: </w:t>
      </w:r>
      <w:hyperlink r:id="rId57" w:history="1">
        <w:r w:rsidRPr="00EE43AE">
          <w:rPr>
            <w:rStyle w:val="Hyperlink"/>
            <w:rFonts w:ascii="Times New Roman" w:hAnsi="Times New Roman" w:cs="Times New Roman"/>
            <w:sz w:val="24"/>
            <w:szCs w:val="24"/>
          </w:rPr>
          <w:t>https://hwb.gov.wales/api/storage/64812b0e-3d20-4d10-94e8-68221e47a38d/to-support-schools-in-introducing-the-national-literacy-and-numeracy-framework.pdf</w:t>
        </w:r>
      </w:hyperlink>
      <w:r>
        <w:rPr>
          <w:rFonts w:ascii="Times New Roman" w:hAnsi="Times New Roman" w:cs="Times New Roman"/>
          <w:sz w:val="24"/>
          <w:szCs w:val="24"/>
        </w:rPr>
        <w:t xml:space="preserve"> (Accessed on 18th March 2021).</w:t>
      </w:r>
    </w:p>
    <w:p w14:paraId="24727D62"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lastRenderedPageBreak/>
        <w:t>Welsh Government (2014</w:t>
      </w:r>
      <w:r>
        <w:rPr>
          <w:rFonts w:ascii="Times New Roman" w:hAnsi="Times New Roman" w:cs="Times New Roman"/>
          <w:sz w:val="24"/>
          <w:szCs w:val="24"/>
        </w:rPr>
        <w:t>a</w:t>
      </w:r>
      <w:r w:rsidRPr="00842796">
        <w:rPr>
          <w:rFonts w:ascii="Times New Roman" w:hAnsi="Times New Roman" w:cs="Times New Roman"/>
          <w:sz w:val="24"/>
          <w:szCs w:val="24"/>
        </w:rPr>
        <w:t xml:space="preserve">) </w:t>
      </w:r>
      <w:r w:rsidRPr="00842796">
        <w:rPr>
          <w:rFonts w:ascii="Times New Roman" w:hAnsi="Times New Roman" w:cs="Times New Roman"/>
          <w:i/>
          <w:iCs/>
          <w:sz w:val="24"/>
          <w:szCs w:val="24"/>
        </w:rPr>
        <w:t>An Independent Stocktake of the Foundation Phase.</w:t>
      </w:r>
      <w:r w:rsidRPr="00842796">
        <w:rPr>
          <w:rFonts w:ascii="Times New Roman" w:hAnsi="Times New Roman" w:cs="Times New Roman"/>
          <w:sz w:val="24"/>
          <w:szCs w:val="24"/>
        </w:rPr>
        <w:t xml:space="preserve"> Available at: </w:t>
      </w:r>
      <w:hyperlink r:id="rId58" w:history="1">
        <w:r w:rsidRPr="00842796">
          <w:rPr>
            <w:rStyle w:val="Hyperlink"/>
            <w:rFonts w:ascii="Times New Roman" w:hAnsi="Times New Roman" w:cs="Times New Roman"/>
            <w:sz w:val="24"/>
            <w:szCs w:val="24"/>
          </w:rPr>
          <w:t>https://dera.ioe.ac.uk/20340/1/140519-independent-stocktake-of-the-foundation-phase-in-wales-en.pdf</w:t>
        </w:r>
      </w:hyperlink>
      <w:r w:rsidRPr="00842796">
        <w:rPr>
          <w:rFonts w:ascii="Times New Roman" w:hAnsi="Times New Roman" w:cs="Times New Roman"/>
          <w:sz w:val="24"/>
          <w:szCs w:val="24"/>
        </w:rPr>
        <w:t xml:space="preserve"> (Accessed on 4th March 2021).</w:t>
      </w:r>
    </w:p>
    <w:p w14:paraId="5740E1E1"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(2014b) </w:t>
      </w:r>
      <w:r w:rsidRPr="00BE5C9F">
        <w:rPr>
          <w:rFonts w:ascii="Times New Roman" w:hAnsi="Times New Roman" w:cs="Times New Roman"/>
          <w:i/>
          <w:iCs/>
          <w:sz w:val="24"/>
          <w:szCs w:val="24"/>
        </w:rPr>
        <w:t xml:space="preserve">Curriculum for Wales. A consultation on proposals for revised curriculum and assessment arrangements for wales. Phase 1 literacy, </w:t>
      </w:r>
      <w:proofErr w:type="gramStart"/>
      <w:r w:rsidRPr="00BE5C9F">
        <w:rPr>
          <w:rFonts w:ascii="Times New Roman" w:hAnsi="Times New Roman" w:cs="Times New Roman"/>
          <w:i/>
          <w:iCs/>
          <w:sz w:val="24"/>
          <w:szCs w:val="24"/>
        </w:rPr>
        <w:t>numeracy</w:t>
      </w:r>
      <w:proofErr w:type="gramEnd"/>
      <w:r w:rsidRPr="00BE5C9F">
        <w:rPr>
          <w:rFonts w:ascii="Times New Roman" w:hAnsi="Times New Roman" w:cs="Times New Roman"/>
          <w:i/>
          <w:iCs/>
          <w:sz w:val="24"/>
          <w:szCs w:val="24"/>
        </w:rPr>
        <w:t xml:space="preserve"> and wider skills. </w:t>
      </w:r>
      <w:r>
        <w:rPr>
          <w:rFonts w:ascii="Times New Roman" w:hAnsi="Times New Roman" w:cs="Times New Roman"/>
          <w:sz w:val="24"/>
          <w:szCs w:val="24"/>
        </w:rPr>
        <w:t xml:space="preserve">Available at: </w:t>
      </w:r>
      <w:hyperlink r:id="rId59" w:history="1">
        <w:r w:rsidRPr="00345615">
          <w:rPr>
            <w:rStyle w:val="Hyperlink"/>
            <w:rFonts w:ascii="Times New Roman" w:hAnsi="Times New Roman" w:cs="Times New Roman"/>
            <w:sz w:val="24"/>
            <w:szCs w:val="24"/>
          </w:rPr>
          <w:t>https://gov.wales/sites/default/files/consultations/2018-01/260314-summary-of-responses-en.pdf</w:t>
        </w:r>
      </w:hyperlink>
      <w:r>
        <w:rPr>
          <w:rFonts w:ascii="Times New Roman" w:hAnsi="Times New Roman" w:cs="Times New Roman"/>
          <w:sz w:val="24"/>
          <w:szCs w:val="24"/>
        </w:rPr>
        <w:t xml:space="preserve"> (Accessed on 21st March 2021). </w:t>
      </w:r>
    </w:p>
    <w:p w14:paraId="6F26674D" w14:textId="77777777" w:rsidR="00255E7B"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Welsh Government (2015</w:t>
      </w:r>
      <w:r>
        <w:rPr>
          <w:rFonts w:ascii="Times New Roman" w:hAnsi="Times New Roman" w:cs="Times New Roman"/>
          <w:sz w:val="24"/>
          <w:szCs w:val="24"/>
        </w:rPr>
        <w:t>a</w:t>
      </w:r>
      <w:r w:rsidRPr="00842796">
        <w:rPr>
          <w:rFonts w:ascii="Times New Roman" w:hAnsi="Times New Roman" w:cs="Times New Roman"/>
          <w:sz w:val="24"/>
          <w:szCs w:val="24"/>
        </w:rPr>
        <w:t xml:space="preserve">). </w:t>
      </w:r>
      <w:r w:rsidRPr="00842796">
        <w:rPr>
          <w:rFonts w:ascii="Times New Roman" w:hAnsi="Times New Roman" w:cs="Times New Roman"/>
          <w:i/>
          <w:iCs/>
          <w:sz w:val="24"/>
          <w:szCs w:val="24"/>
        </w:rPr>
        <w:t>Foundation Phase Framework</w:t>
      </w:r>
      <w:r w:rsidRPr="00842796">
        <w:rPr>
          <w:rFonts w:ascii="Times New Roman" w:hAnsi="Times New Roman" w:cs="Times New Roman"/>
          <w:sz w:val="24"/>
          <w:szCs w:val="24"/>
        </w:rPr>
        <w:t xml:space="preserve">. Available at: </w:t>
      </w:r>
      <w:hyperlink r:id="rId60" w:history="1">
        <w:r w:rsidRPr="00842796">
          <w:rPr>
            <w:rStyle w:val="Hyperlink"/>
            <w:rFonts w:ascii="Times New Roman" w:hAnsi="Times New Roman" w:cs="Times New Roman"/>
            <w:sz w:val="24"/>
            <w:szCs w:val="24"/>
          </w:rPr>
          <w:t>https://hwb.gov.wales/api/storage/d5d8e39c-b534-40cb-a3f5-7e2e126d8077/foundation-phase-framework.pdf</w:t>
        </w:r>
      </w:hyperlink>
      <w:r w:rsidRPr="00842796">
        <w:rPr>
          <w:rFonts w:ascii="Times New Roman" w:hAnsi="Times New Roman" w:cs="Times New Roman"/>
          <w:sz w:val="24"/>
          <w:szCs w:val="24"/>
        </w:rPr>
        <w:t xml:space="preserve"> (Accessed on 17th March 2021).</w:t>
      </w:r>
    </w:p>
    <w:p w14:paraId="2F55EAC3" w14:textId="77777777" w:rsidR="00255E7B" w:rsidRPr="00842796"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(2015b) </w:t>
      </w:r>
      <w:r w:rsidRPr="00EC0022">
        <w:rPr>
          <w:rFonts w:ascii="Times New Roman" w:hAnsi="Times New Roman" w:cs="Times New Roman"/>
          <w:i/>
          <w:iCs/>
          <w:sz w:val="24"/>
          <w:szCs w:val="24"/>
        </w:rPr>
        <w:t>Successful Futures Looking at the Curriculum and Assessment Arrangements in Wales.</w:t>
      </w:r>
      <w:r>
        <w:rPr>
          <w:rFonts w:ascii="Times New Roman" w:hAnsi="Times New Roman" w:cs="Times New Roman"/>
          <w:sz w:val="24"/>
          <w:szCs w:val="24"/>
        </w:rPr>
        <w:t xml:space="preserve"> Available at: </w:t>
      </w:r>
      <w:hyperlink r:id="rId61" w:history="1">
        <w:r w:rsidRPr="00EF3048">
          <w:rPr>
            <w:rStyle w:val="Hyperlink"/>
            <w:rFonts w:ascii="Times New Roman" w:hAnsi="Times New Roman" w:cs="Times New Roman"/>
            <w:sz w:val="24"/>
            <w:szCs w:val="24"/>
          </w:rPr>
          <w:t>https://gov.wales/sites/default/files/publications/2018-03/succesful-futures-a-summary-of-professor-graham-donaldsons-report.pdf</w:t>
        </w:r>
      </w:hyperlink>
      <w:r>
        <w:rPr>
          <w:rFonts w:ascii="Times New Roman" w:hAnsi="Times New Roman" w:cs="Times New Roman"/>
          <w:sz w:val="24"/>
          <w:szCs w:val="24"/>
        </w:rPr>
        <w:t xml:space="preserve"> (Accessed on 25th March 2021).</w:t>
      </w:r>
    </w:p>
    <w:p w14:paraId="0E1C0300"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(2015c). </w:t>
      </w:r>
      <w:r w:rsidRPr="0064676C">
        <w:rPr>
          <w:rFonts w:ascii="Times New Roman" w:hAnsi="Times New Roman" w:cs="Times New Roman"/>
          <w:i/>
          <w:iCs/>
          <w:sz w:val="24"/>
          <w:szCs w:val="24"/>
        </w:rPr>
        <w:t>Well-being of Future Generations (Wales) Act 2015</w:t>
      </w:r>
      <w:r>
        <w:rPr>
          <w:rFonts w:ascii="Times New Roman" w:hAnsi="Times New Roman" w:cs="Times New Roman"/>
          <w:sz w:val="24"/>
          <w:szCs w:val="24"/>
        </w:rPr>
        <w:t xml:space="preserve">. Available at: </w:t>
      </w:r>
      <w:hyperlink r:id="rId62" w:history="1">
        <w:r w:rsidRPr="009816D2">
          <w:rPr>
            <w:rStyle w:val="Hyperlink"/>
            <w:rFonts w:ascii="Times New Roman" w:hAnsi="Times New Roman" w:cs="Times New Roman"/>
            <w:sz w:val="24"/>
            <w:szCs w:val="24"/>
          </w:rPr>
          <w:t>https://gov.wales/sites/default/files/publications/2019-08/well-being-of-future-generations-wales-act-2015-the-essentials.pdf</w:t>
        </w:r>
      </w:hyperlink>
      <w:r>
        <w:rPr>
          <w:rFonts w:ascii="Times New Roman" w:hAnsi="Times New Roman" w:cs="Times New Roman"/>
          <w:sz w:val="24"/>
          <w:szCs w:val="24"/>
        </w:rPr>
        <w:t xml:space="preserve"> (Accessed on 17th March 2021).</w:t>
      </w:r>
    </w:p>
    <w:p w14:paraId="63ABC767"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sidRPr="00C76896">
        <w:rPr>
          <w:rFonts w:ascii="Times New Roman" w:hAnsi="Times New Roman" w:cs="Times New Roman"/>
          <w:i/>
          <w:iCs/>
          <w:sz w:val="24"/>
          <w:szCs w:val="24"/>
        </w:rPr>
        <w:t>Foundation Phase profile handbook</w:t>
      </w:r>
      <w:r>
        <w:rPr>
          <w:rFonts w:ascii="Times New Roman" w:hAnsi="Times New Roman" w:cs="Times New Roman"/>
          <w:sz w:val="24"/>
          <w:szCs w:val="24"/>
        </w:rPr>
        <w:t xml:space="preserve">. Available at: </w:t>
      </w:r>
      <w:hyperlink r:id="rId63" w:history="1">
        <w:r w:rsidRPr="00515905">
          <w:rPr>
            <w:rStyle w:val="Hyperlink"/>
            <w:rFonts w:ascii="Times New Roman" w:hAnsi="Times New Roman" w:cs="Times New Roman"/>
            <w:sz w:val="24"/>
            <w:szCs w:val="24"/>
          </w:rPr>
          <w:t>https://hwb.gov.wales/api/storage/f9d85dba-85a4-4e87-bb58-a24730ad7e57/foundation-phase-profile-handbook-revised-september-2017.pdf</w:t>
        </w:r>
      </w:hyperlink>
      <w:r>
        <w:rPr>
          <w:rFonts w:ascii="Times New Roman" w:hAnsi="Times New Roman" w:cs="Times New Roman"/>
          <w:sz w:val="24"/>
          <w:szCs w:val="24"/>
        </w:rPr>
        <w:t xml:space="preserve"> (Accessed on 20th March 2021).</w:t>
      </w:r>
    </w:p>
    <w:p w14:paraId="500DA14B"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(2018) </w:t>
      </w:r>
      <w:r w:rsidRPr="00C76896">
        <w:rPr>
          <w:rFonts w:ascii="Times New Roman" w:hAnsi="Times New Roman" w:cs="Times New Roman"/>
          <w:i/>
          <w:iCs/>
          <w:sz w:val="24"/>
          <w:szCs w:val="24"/>
        </w:rPr>
        <w:t>How is my Child doing in the Foundation Phase? A guide for parents and carers.</w:t>
      </w:r>
      <w:r>
        <w:rPr>
          <w:rFonts w:ascii="Times New Roman" w:hAnsi="Times New Roman" w:cs="Times New Roman"/>
          <w:sz w:val="24"/>
          <w:szCs w:val="24"/>
        </w:rPr>
        <w:t xml:space="preserve"> Available at: </w:t>
      </w:r>
      <w:hyperlink r:id="rId64" w:history="1">
        <w:r w:rsidRPr="00515905">
          <w:rPr>
            <w:rStyle w:val="Hyperlink"/>
            <w:rFonts w:ascii="Times New Roman" w:hAnsi="Times New Roman" w:cs="Times New Roman"/>
            <w:sz w:val="24"/>
            <w:szCs w:val="24"/>
          </w:rPr>
          <w:t>https://gov.wales/sites/default/files/publications/2018-06/how-is-my-child-doing-in-the-foundation-phase-a-guide-for-parents-and-carers.pdf</w:t>
        </w:r>
      </w:hyperlink>
      <w:r>
        <w:rPr>
          <w:rFonts w:ascii="Times New Roman" w:hAnsi="Times New Roman" w:cs="Times New Roman"/>
          <w:sz w:val="24"/>
          <w:szCs w:val="24"/>
        </w:rPr>
        <w:t xml:space="preserve"> (Accessed on 20th March 2021).</w:t>
      </w:r>
    </w:p>
    <w:p w14:paraId="35F1A326"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Welsh Government (2018a) Foundation Phase Provision for three – and four – year- olds: Guidance for local authorities in Wales. Available at: </w:t>
      </w:r>
      <w:hyperlink r:id="rId65" w:history="1">
        <w:r w:rsidRPr="00842796">
          <w:rPr>
            <w:rStyle w:val="Hyperlink"/>
            <w:rFonts w:ascii="Times New Roman" w:hAnsi="Times New Roman" w:cs="Times New Roman"/>
            <w:sz w:val="24"/>
            <w:szCs w:val="24"/>
          </w:rPr>
          <w:t>file:///C:/Users/nikki/Downloads/foundation-phase-provision-for-three-and-four-year-olds-guidance-for-local-authorities-in-wales_0.pdf</w:t>
        </w:r>
      </w:hyperlink>
      <w:r w:rsidRPr="00842796">
        <w:rPr>
          <w:rFonts w:ascii="Times New Roman" w:hAnsi="Times New Roman" w:cs="Times New Roman"/>
          <w:sz w:val="24"/>
          <w:szCs w:val="24"/>
        </w:rPr>
        <w:t xml:space="preserve"> (Accessed on 2nd March 2021).</w:t>
      </w:r>
    </w:p>
    <w:p w14:paraId="120CA7AC" w14:textId="77777777" w:rsidR="00255E7B"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Welsh Government (2018b) </w:t>
      </w:r>
      <w:r w:rsidRPr="00842796">
        <w:rPr>
          <w:rFonts w:ascii="Times New Roman" w:hAnsi="Times New Roman" w:cs="Times New Roman"/>
          <w:i/>
          <w:iCs/>
          <w:sz w:val="24"/>
          <w:szCs w:val="24"/>
        </w:rPr>
        <w:t>How is my child doing in the foundation phase? A guide for parents and carers</w:t>
      </w:r>
      <w:r w:rsidRPr="00842796">
        <w:rPr>
          <w:rFonts w:ascii="Times New Roman" w:hAnsi="Times New Roman" w:cs="Times New Roman"/>
          <w:sz w:val="24"/>
          <w:szCs w:val="24"/>
        </w:rPr>
        <w:t xml:space="preserve">. Available at: </w:t>
      </w:r>
      <w:hyperlink r:id="rId66" w:history="1">
        <w:r w:rsidRPr="00842796">
          <w:rPr>
            <w:rStyle w:val="Hyperlink"/>
            <w:rFonts w:ascii="Times New Roman" w:hAnsi="Times New Roman" w:cs="Times New Roman"/>
            <w:sz w:val="24"/>
            <w:szCs w:val="24"/>
          </w:rPr>
          <w:t>https://gov.wales/sites/default/files/publications/2018-</w:t>
        </w:r>
        <w:r w:rsidRPr="00842796">
          <w:rPr>
            <w:rStyle w:val="Hyperlink"/>
            <w:rFonts w:ascii="Times New Roman" w:hAnsi="Times New Roman" w:cs="Times New Roman"/>
            <w:sz w:val="24"/>
            <w:szCs w:val="24"/>
          </w:rPr>
          <w:lastRenderedPageBreak/>
          <w:t>06/how-is-my-child-doing-in-the-foundation-phase-a-guide-for-parents-and-carers.pdf</w:t>
        </w:r>
      </w:hyperlink>
      <w:r w:rsidRPr="00842796">
        <w:rPr>
          <w:rFonts w:ascii="Times New Roman" w:hAnsi="Times New Roman" w:cs="Times New Roman"/>
          <w:sz w:val="24"/>
          <w:szCs w:val="24"/>
        </w:rPr>
        <w:t xml:space="preserve"> (Accessed on 2nd March 2021).</w:t>
      </w:r>
    </w:p>
    <w:p w14:paraId="0A89342D" w14:textId="77777777" w:rsidR="00255E7B" w:rsidRPr="00842796"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(2018c). </w:t>
      </w:r>
      <w:r w:rsidRPr="00955EE0">
        <w:rPr>
          <w:rFonts w:ascii="Times New Roman" w:hAnsi="Times New Roman" w:cs="Times New Roman"/>
          <w:i/>
          <w:iCs/>
          <w:sz w:val="24"/>
          <w:szCs w:val="24"/>
        </w:rPr>
        <w:t xml:space="preserve">Wales’ new curriculum and assessment arrangements are being built on progression – this is how </w:t>
      </w:r>
      <w:proofErr w:type="gramStart"/>
      <w:r w:rsidRPr="00955EE0">
        <w:rPr>
          <w:rFonts w:ascii="Times New Roman" w:hAnsi="Times New Roman" w:cs="Times New Roman"/>
          <w:i/>
          <w:iCs/>
          <w:sz w:val="24"/>
          <w:szCs w:val="24"/>
        </w:rPr>
        <w:t>it’s</w:t>
      </w:r>
      <w:proofErr w:type="gramEnd"/>
      <w:r w:rsidRPr="00955EE0">
        <w:rPr>
          <w:rFonts w:ascii="Times New Roman" w:hAnsi="Times New Roman" w:cs="Times New Roman"/>
          <w:i/>
          <w:iCs/>
          <w:sz w:val="24"/>
          <w:szCs w:val="24"/>
        </w:rPr>
        <w:t xml:space="preserve"> happening</w:t>
      </w:r>
      <w:r>
        <w:rPr>
          <w:rFonts w:ascii="Times New Roman" w:hAnsi="Times New Roman" w:cs="Times New Roman"/>
          <w:sz w:val="24"/>
          <w:szCs w:val="24"/>
        </w:rPr>
        <w:t xml:space="preserve">. Available at: </w:t>
      </w:r>
      <w:hyperlink r:id="rId67" w:history="1">
        <w:r w:rsidRPr="00E51A8F">
          <w:rPr>
            <w:rStyle w:val="Hyperlink"/>
            <w:rFonts w:ascii="Times New Roman" w:hAnsi="Times New Roman" w:cs="Times New Roman"/>
            <w:sz w:val="24"/>
            <w:szCs w:val="24"/>
          </w:rPr>
          <w:t>https://curriculumforwales.gov.wales/2018/06/22/wales-new-curriculum-and-assessment-arrangements-are-being-built-on-progression-this-is-how-its-happening/</w:t>
        </w:r>
      </w:hyperlink>
      <w:r>
        <w:rPr>
          <w:rFonts w:ascii="Times New Roman" w:hAnsi="Times New Roman" w:cs="Times New Roman"/>
          <w:sz w:val="24"/>
          <w:szCs w:val="24"/>
        </w:rPr>
        <w:t xml:space="preserve"> (Accessed on 26</w:t>
      </w:r>
      <w:r w:rsidRPr="00955EE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4CA348C9"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Welsh Government (2019). </w:t>
      </w:r>
      <w:r w:rsidRPr="00842796">
        <w:rPr>
          <w:rFonts w:ascii="Times New Roman" w:hAnsi="Times New Roman" w:cs="Times New Roman"/>
          <w:i/>
          <w:iCs/>
          <w:sz w:val="24"/>
          <w:szCs w:val="24"/>
        </w:rPr>
        <w:t>Investing in excellence: Our national workforce development plan 2019-2021.</w:t>
      </w:r>
      <w:r w:rsidRPr="00842796">
        <w:rPr>
          <w:rFonts w:ascii="Times New Roman" w:hAnsi="Times New Roman" w:cs="Times New Roman"/>
          <w:sz w:val="24"/>
          <w:szCs w:val="24"/>
        </w:rPr>
        <w:t xml:space="preserve"> Available at: </w:t>
      </w:r>
      <w:hyperlink r:id="rId68" w:history="1">
        <w:r w:rsidRPr="00842796">
          <w:rPr>
            <w:rStyle w:val="Hyperlink"/>
            <w:rFonts w:ascii="Times New Roman" w:hAnsi="Times New Roman" w:cs="Times New Roman"/>
            <w:sz w:val="24"/>
            <w:szCs w:val="24"/>
          </w:rPr>
          <w:t>https://gov.wales/sites/default/files/publications/2019-11/investing-in-excellence-our-national-workforce-development-plan-2019-21.pdf</w:t>
        </w:r>
      </w:hyperlink>
      <w:r w:rsidRPr="00842796">
        <w:rPr>
          <w:rFonts w:ascii="Times New Roman" w:hAnsi="Times New Roman" w:cs="Times New Roman"/>
          <w:sz w:val="24"/>
          <w:szCs w:val="24"/>
        </w:rPr>
        <w:t xml:space="preserve"> (Accessed on 16th March 2021).</w:t>
      </w:r>
    </w:p>
    <w:p w14:paraId="2F2C27D4" w14:textId="77777777" w:rsidR="00255E7B"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Welsh Government (2020a). </w:t>
      </w:r>
      <w:r w:rsidRPr="00842796">
        <w:rPr>
          <w:rFonts w:ascii="Times New Roman" w:hAnsi="Times New Roman" w:cs="Times New Roman"/>
          <w:i/>
          <w:iCs/>
          <w:sz w:val="24"/>
          <w:szCs w:val="24"/>
        </w:rPr>
        <w:t>Area of Learning and experience: Health and Well-being.</w:t>
      </w:r>
      <w:r w:rsidRPr="00842796">
        <w:rPr>
          <w:rFonts w:ascii="Times New Roman" w:hAnsi="Times New Roman" w:cs="Times New Roman"/>
          <w:sz w:val="24"/>
          <w:szCs w:val="24"/>
        </w:rPr>
        <w:t xml:space="preserve"> Available at: </w:t>
      </w:r>
      <w:hyperlink r:id="rId69" w:history="1">
        <w:r w:rsidRPr="00842796">
          <w:rPr>
            <w:rStyle w:val="Hyperlink"/>
            <w:rFonts w:ascii="Times New Roman" w:hAnsi="Times New Roman" w:cs="Times New Roman"/>
            <w:sz w:val="24"/>
            <w:szCs w:val="24"/>
          </w:rPr>
          <w:t>https://hwb.gov.wales/curriculum-for-wales/health-and-well-being/</w:t>
        </w:r>
      </w:hyperlink>
      <w:r w:rsidRPr="00842796">
        <w:rPr>
          <w:rFonts w:ascii="Times New Roman" w:hAnsi="Times New Roman" w:cs="Times New Roman"/>
          <w:sz w:val="24"/>
          <w:szCs w:val="24"/>
        </w:rPr>
        <w:t xml:space="preserve"> (Accessed on 17</w:t>
      </w:r>
      <w:r w:rsidRPr="00842796">
        <w:rPr>
          <w:rFonts w:ascii="Times New Roman" w:hAnsi="Times New Roman" w:cs="Times New Roman"/>
          <w:sz w:val="24"/>
          <w:szCs w:val="24"/>
          <w:vertAlign w:val="superscript"/>
        </w:rPr>
        <w:t>th</w:t>
      </w:r>
      <w:r w:rsidRPr="00842796">
        <w:rPr>
          <w:rFonts w:ascii="Times New Roman" w:hAnsi="Times New Roman" w:cs="Times New Roman"/>
          <w:sz w:val="24"/>
          <w:szCs w:val="24"/>
        </w:rPr>
        <w:t xml:space="preserve"> March 2021).</w:t>
      </w:r>
    </w:p>
    <w:p w14:paraId="4C00BD91" w14:textId="77777777" w:rsidR="00255E7B"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Welsh Government (2020b). </w:t>
      </w:r>
      <w:r w:rsidRPr="00842796">
        <w:rPr>
          <w:rFonts w:ascii="Times New Roman" w:hAnsi="Times New Roman" w:cs="Times New Roman"/>
          <w:i/>
          <w:iCs/>
          <w:sz w:val="24"/>
          <w:szCs w:val="24"/>
        </w:rPr>
        <w:t>Curriculum for Wales Guidance.</w:t>
      </w:r>
      <w:r w:rsidRPr="00842796">
        <w:rPr>
          <w:rFonts w:ascii="Times New Roman" w:hAnsi="Times New Roman" w:cs="Times New Roman"/>
          <w:sz w:val="24"/>
          <w:szCs w:val="24"/>
        </w:rPr>
        <w:t xml:space="preserve"> Available at: </w:t>
      </w:r>
      <w:hyperlink r:id="rId70" w:history="1">
        <w:r w:rsidRPr="00842796">
          <w:rPr>
            <w:rStyle w:val="Hyperlink"/>
            <w:rFonts w:ascii="Times New Roman" w:hAnsi="Times New Roman" w:cs="Times New Roman"/>
            <w:sz w:val="24"/>
            <w:szCs w:val="24"/>
          </w:rPr>
          <w:t>https://hwb.gov.wales/storage/b44ad45b-ff78-430a-9423-36feb86aaf7e/curriculum-for-wales-guidance.pdf</w:t>
        </w:r>
      </w:hyperlink>
      <w:r w:rsidRPr="00842796">
        <w:rPr>
          <w:rFonts w:ascii="Times New Roman" w:hAnsi="Times New Roman" w:cs="Times New Roman"/>
          <w:sz w:val="24"/>
          <w:szCs w:val="24"/>
        </w:rPr>
        <w:t xml:space="preserve"> (Accessed on 17th March 2021).</w:t>
      </w:r>
    </w:p>
    <w:p w14:paraId="53753D70" w14:textId="77777777" w:rsidR="00255E7B" w:rsidRPr="00842796"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(2020c). </w:t>
      </w:r>
      <w:r w:rsidRPr="0068719D">
        <w:rPr>
          <w:rFonts w:ascii="Times New Roman" w:hAnsi="Times New Roman" w:cs="Times New Roman"/>
          <w:i/>
          <w:iCs/>
          <w:sz w:val="24"/>
          <w:szCs w:val="24"/>
        </w:rPr>
        <w:t>Supporting learner progression: Assessment guidance</w:t>
      </w:r>
      <w:r>
        <w:rPr>
          <w:rFonts w:ascii="Times New Roman" w:hAnsi="Times New Roman" w:cs="Times New Roman"/>
          <w:sz w:val="24"/>
          <w:szCs w:val="24"/>
        </w:rPr>
        <w:t xml:space="preserve">. Available at: </w:t>
      </w:r>
      <w:hyperlink r:id="rId71" w:history="1">
        <w:r w:rsidRPr="00E51A8F">
          <w:rPr>
            <w:rStyle w:val="Hyperlink"/>
            <w:rFonts w:ascii="Times New Roman" w:hAnsi="Times New Roman" w:cs="Times New Roman"/>
            <w:sz w:val="24"/>
            <w:szCs w:val="24"/>
          </w:rPr>
          <w:t>https://hwb.gov.wales/curriculum-for-wales/supporting-learner-progression-assessment-guidance/</w:t>
        </w:r>
      </w:hyperlink>
      <w:r>
        <w:rPr>
          <w:rFonts w:ascii="Times New Roman" w:hAnsi="Times New Roman" w:cs="Times New Roman"/>
          <w:sz w:val="24"/>
          <w:szCs w:val="24"/>
        </w:rPr>
        <w:t xml:space="preserve"> (Accessed on 26</w:t>
      </w:r>
      <w:r w:rsidRPr="0068719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53C2E2C1"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(2021). </w:t>
      </w:r>
      <w:r w:rsidRPr="00A1063F">
        <w:rPr>
          <w:rFonts w:ascii="Times New Roman" w:hAnsi="Times New Roman" w:cs="Times New Roman"/>
          <w:i/>
          <w:iCs/>
          <w:sz w:val="24"/>
          <w:szCs w:val="24"/>
        </w:rPr>
        <w:t>Curriculum for Wales: Journey to 2022.</w:t>
      </w:r>
      <w:r>
        <w:rPr>
          <w:rFonts w:ascii="Times New Roman" w:hAnsi="Times New Roman" w:cs="Times New Roman"/>
          <w:sz w:val="24"/>
          <w:szCs w:val="24"/>
        </w:rPr>
        <w:t xml:space="preserve"> Available at: </w:t>
      </w:r>
      <w:hyperlink r:id="rId72" w:history="1">
        <w:r w:rsidRPr="00515905">
          <w:rPr>
            <w:rStyle w:val="Hyperlink"/>
            <w:rFonts w:ascii="Times New Roman" w:hAnsi="Times New Roman" w:cs="Times New Roman"/>
            <w:sz w:val="24"/>
            <w:szCs w:val="24"/>
          </w:rPr>
          <w:t>https://hwb.gov.wales/api/storage/0be87463-ba5a-4c88-882e-c293898cb67b/curriculum-for-wales-the-journey-to-2022.pdf</w:t>
        </w:r>
      </w:hyperlink>
      <w:r>
        <w:rPr>
          <w:rFonts w:ascii="Times New Roman" w:hAnsi="Times New Roman" w:cs="Times New Roman"/>
          <w:sz w:val="24"/>
          <w:szCs w:val="24"/>
        </w:rPr>
        <w:t xml:space="preserve"> (Accessed on 20th March 2021).</w:t>
      </w:r>
    </w:p>
    <w:p w14:paraId="7681E39F"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(2021). </w:t>
      </w:r>
      <w:r w:rsidRPr="00EF4D35">
        <w:rPr>
          <w:rFonts w:ascii="Times New Roman" w:hAnsi="Times New Roman" w:cs="Times New Roman"/>
          <w:i/>
          <w:iCs/>
          <w:sz w:val="24"/>
          <w:szCs w:val="24"/>
        </w:rPr>
        <w:t>Supporting learner progression: assessment guidance</w:t>
      </w:r>
      <w:r>
        <w:rPr>
          <w:rFonts w:ascii="Times New Roman" w:hAnsi="Times New Roman" w:cs="Times New Roman"/>
          <w:sz w:val="24"/>
          <w:szCs w:val="24"/>
        </w:rPr>
        <w:t xml:space="preserve">. Available at: </w:t>
      </w:r>
      <w:hyperlink r:id="rId73" w:anchor="developing-a-shared-understanding-of-progression-within-and-across-schools" w:history="1">
        <w:r w:rsidRPr="00EF3048">
          <w:rPr>
            <w:rStyle w:val="Hyperlink"/>
            <w:rFonts w:ascii="Times New Roman" w:hAnsi="Times New Roman" w:cs="Times New Roman"/>
            <w:sz w:val="24"/>
            <w:szCs w:val="24"/>
          </w:rPr>
          <w:t>https://hwb.gov.wales/curriculum-for-wales/supporting-learner-progression-assessment-guidance/#developing-a-shared-understanding-of-progression-within-and-across-schools</w:t>
        </w:r>
      </w:hyperlink>
      <w:r>
        <w:rPr>
          <w:rFonts w:ascii="Times New Roman" w:hAnsi="Times New Roman" w:cs="Times New Roman"/>
          <w:sz w:val="24"/>
          <w:szCs w:val="24"/>
        </w:rPr>
        <w:t xml:space="preserve"> (Accessed on 25</w:t>
      </w:r>
      <w:r w:rsidRPr="00EF4D3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2021).</w:t>
      </w:r>
    </w:p>
    <w:p w14:paraId="70063EF9"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(2021b) </w:t>
      </w:r>
      <w:r w:rsidRPr="007720C4">
        <w:rPr>
          <w:rFonts w:ascii="Times New Roman" w:hAnsi="Times New Roman" w:cs="Times New Roman"/>
          <w:i/>
          <w:iCs/>
          <w:sz w:val="24"/>
          <w:szCs w:val="24"/>
        </w:rPr>
        <w:t>Supporting information for learning in school settings from 15</w:t>
      </w:r>
      <w:r w:rsidRPr="007720C4">
        <w:rPr>
          <w:rFonts w:ascii="Times New Roman" w:hAnsi="Times New Roman" w:cs="Times New Roman"/>
          <w:i/>
          <w:iCs/>
          <w:sz w:val="24"/>
          <w:szCs w:val="24"/>
          <w:vertAlign w:val="superscript"/>
        </w:rPr>
        <w:t>th</w:t>
      </w:r>
      <w:r w:rsidRPr="007720C4">
        <w:rPr>
          <w:rFonts w:ascii="Times New Roman" w:hAnsi="Times New Roman" w:cs="Times New Roman"/>
          <w:i/>
          <w:iCs/>
          <w:sz w:val="24"/>
          <w:szCs w:val="24"/>
        </w:rPr>
        <w:t xml:space="preserve"> March. </w:t>
      </w:r>
      <w:r>
        <w:rPr>
          <w:rFonts w:ascii="Times New Roman" w:hAnsi="Times New Roman" w:cs="Times New Roman"/>
          <w:sz w:val="24"/>
          <w:szCs w:val="24"/>
        </w:rPr>
        <w:t xml:space="preserve">Available at: </w:t>
      </w:r>
      <w:hyperlink r:id="rId74" w:history="1">
        <w:r w:rsidRPr="00D76ABE">
          <w:rPr>
            <w:rStyle w:val="Hyperlink"/>
            <w:rFonts w:ascii="Times New Roman" w:hAnsi="Times New Roman" w:cs="Times New Roman"/>
            <w:sz w:val="24"/>
            <w:szCs w:val="24"/>
          </w:rPr>
          <w:t>https://gov.wales/sites/default/files/pdf-</w:t>
        </w:r>
        <w:r w:rsidRPr="00D76ABE">
          <w:rPr>
            <w:rStyle w:val="Hyperlink"/>
            <w:rFonts w:ascii="Times New Roman" w:hAnsi="Times New Roman" w:cs="Times New Roman"/>
            <w:sz w:val="24"/>
            <w:szCs w:val="24"/>
          </w:rPr>
          <w:lastRenderedPageBreak/>
          <w:t>versions/2021/3/1/1615809022/supporting-information-learning-schools-and-settings-15-march.pdf</w:t>
        </w:r>
      </w:hyperlink>
      <w:r>
        <w:rPr>
          <w:rFonts w:ascii="Times New Roman" w:hAnsi="Times New Roman" w:cs="Times New Roman"/>
          <w:sz w:val="24"/>
          <w:szCs w:val="24"/>
        </w:rPr>
        <w:t xml:space="preserve"> (Accessed on 22nd March 2021).  </w:t>
      </w:r>
    </w:p>
    <w:p w14:paraId="3AAACC2C" w14:textId="77777777" w:rsidR="00255E7B" w:rsidRPr="00842796" w:rsidRDefault="00255E7B" w:rsidP="009578FB">
      <w:pPr>
        <w:spacing w:line="360" w:lineRule="auto"/>
        <w:jc w:val="both"/>
        <w:rPr>
          <w:rFonts w:ascii="Times New Roman" w:hAnsi="Times New Roman" w:cs="Times New Roman"/>
          <w:color w:val="333333"/>
          <w:sz w:val="24"/>
          <w:szCs w:val="24"/>
          <w:shd w:val="clear" w:color="auto" w:fill="FFFFFF"/>
        </w:rPr>
      </w:pPr>
      <w:r w:rsidRPr="00842796">
        <w:rPr>
          <w:rFonts w:ascii="Times New Roman" w:hAnsi="Times New Roman" w:cs="Times New Roman"/>
          <w:color w:val="333333"/>
          <w:sz w:val="24"/>
          <w:szCs w:val="24"/>
          <w:shd w:val="clear" w:color="auto" w:fill="FFFFFF"/>
        </w:rPr>
        <w:t xml:space="preserve">Whitebread et al. (2017) </w:t>
      </w:r>
      <w:r w:rsidRPr="00842796">
        <w:rPr>
          <w:rFonts w:ascii="Times New Roman" w:hAnsi="Times New Roman" w:cs="Times New Roman"/>
          <w:i/>
          <w:iCs/>
          <w:color w:val="333333"/>
          <w:sz w:val="24"/>
          <w:szCs w:val="24"/>
          <w:shd w:val="clear" w:color="auto" w:fill="FFFFFF"/>
        </w:rPr>
        <w:t>The role of play in children’s development: A review of the evidence</w:t>
      </w:r>
      <w:r w:rsidRPr="00842796">
        <w:rPr>
          <w:rFonts w:ascii="Times New Roman" w:hAnsi="Times New Roman" w:cs="Times New Roman"/>
          <w:color w:val="333333"/>
          <w:sz w:val="24"/>
          <w:szCs w:val="24"/>
          <w:shd w:val="clear" w:color="auto" w:fill="FFFFFF"/>
        </w:rPr>
        <w:t xml:space="preserve">. Available at </w:t>
      </w:r>
      <w:hyperlink r:id="rId75" w:history="1">
        <w:r w:rsidRPr="00842796">
          <w:rPr>
            <w:rStyle w:val="Hyperlink"/>
            <w:rFonts w:ascii="Times New Roman" w:hAnsi="Times New Roman" w:cs="Times New Roman"/>
            <w:sz w:val="24"/>
            <w:szCs w:val="24"/>
            <w:shd w:val="clear" w:color="auto" w:fill="FFFFFF"/>
          </w:rPr>
          <w:t>https://www.legofoundation.com/media/1065/play-types-_-development-review_web.pdf</w:t>
        </w:r>
      </w:hyperlink>
      <w:r w:rsidRPr="00842796">
        <w:rPr>
          <w:rFonts w:ascii="Times New Roman" w:hAnsi="Times New Roman" w:cs="Times New Roman"/>
          <w:color w:val="333333"/>
          <w:sz w:val="24"/>
          <w:szCs w:val="24"/>
          <w:shd w:val="clear" w:color="auto" w:fill="FFFFFF"/>
        </w:rPr>
        <w:t xml:space="preserve"> (Accessed on 11th March 2021).</w:t>
      </w:r>
    </w:p>
    <w:p w14:paraId="4567753F" w14:textId="77777777" w:rsidR="00255E7B" w:rsidRDefault="00255E7B" w:rsidP="00957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Whitebread, D. (2012) </w:t>
      </w:r>
      <w:r w:rsidRPr="004E7186">
        <w:rPr>
          <w:rFonts w:ascii="Times New Roman" w:hAnsi="Times New Roman" w:cs="Times New Roman"/>
          <w:i/>
          <w:iCs/>
          <w:sz w:val="24"/>
          <w:szCs w:val="24"/>
        </w:rPr>
        <w:t>The Importance of Play</w:t>
      </w:r>
      <w:r>
        <w:rPr>
          <w:rFonts w:ascii="Times New Roman" w:hAnsi="Times New Roman" w:cs="Times New Roman"/>
          <w:sz w:val="24"/>
          <w:szCs w:val="24"/>
        </w:rPr>
        <w:t xml:space="preserve">. Available at: </w:t>
      </w:r>
      <w:hyperlink r:id="rId76" w:history="1">
        <w:r w:rsidRPr="00515905">
          <w:rPr>
            <w:rStyle w:val="Hyperlink"/>
            <w:rFonts w:ascii="Times New Roman" w:hAnsi="Times New Roman" w:cs="Times New Roman"/>
            <w:sz w:val="24"/>
            <w:szCs w:val="24"/>
          </w:rPr>
          <w:t>file:///C:/Users/nikki/Downloads/dr_david_whitebread_-_the_importance_of_play.pdf</w:t>
        </w:r>
      </w:hyperlink>
      <w:r>
        <w:rPr>
          <w:rFonts w:ascii="Times New Roman" w:hAnsi="Times New Roman" w:cs="Times New Roman"/>
          <w:sz w:val="24"/>
          <w:szCs w:val="24"/>
        </w:rPr>
        <w:t xml:space="preserve"> (Accessed on 20th March 2021).</w:t>
      </w:r>
    </w:p>
    <w:p w14:paraId="2D09D3BF" w14:textId="77777777" w:rsidR="00255E7B" w:rsidRPr="00842796" w:rsidRDefault="00255E7B" w:rsidP="009578FB">
      <w:pPr>
        <w:spacing w:line="360" w:lineRule="auto"/>
        <w:jc w:val="both"/>
        <w:rPr>
          <w:rStyle w:val="Hyperlink"/>
          <w:rFonts w:ascii="Times New Roman" w:hAnsi="Times New Roman" w:cs="Times New Roman"/>
          <w:color w:val="auto"/>
          <w:sz w:val="24"/>
          <w:szCs w:val="24"/>
          <w:u w:val="none"/>
        </w:rPr>
      </w:pPr>
      <w:r w:rsidRPr="00842796">
        <w:rPr>
          <w:rStyle w:val="Hyperlink"/>
          <w:rFonts w:ascii="Times New Roman" w:hAnsi="Times New Roman" w:cs="Times New Roman"/>
          <w:color w:val="auto"/>
          <w:sz w:val="24"/>
          <w:szCs w:val="24"/>
          <w:u w:val="none"/>
        </w:rPr>
        <w:t xml:space="preserve">World Economic Forum (2019) How does Finland’s top-ranking Education system work? Available at: </w:t>
      </w:r>
      <w:hyperlink r:id="rId77" w:history="1">
        <w:r w:rsidRPr="00842796">
          <w:rPr>
            <w:rStyle w:val="Hyperlink"/>
            <w:rFonts w:ascii="Times New Roman" w:hAnsi="Times New Roman" w:cs="Times New Roman"/>
            <w:sz w:val="24"/>
            <w:szCs w:val="24"/>
          </w:rPr>
          <w:t>https://www.weforum.org/agenda/2019/02/how-does-finland-s-top-ranking-education-system-work</w:t>
        </w:r>
      </w:hyperlink>
      <w:r w:rsidRPr="00842796">
        <w:rPr>
          <w:rStyle w:val="Hyperlink"/>
          <w:rFonts w:ascii="Times New Roman" w:hAnsi="Times New Roman" w:cs="Times New Roman"/>
          <w:color w:val="auto"/>
          <w:sz w:val="24"/>
          <w:szCs w:val="24"/>
          <w:u w:val="none"/>
        </w:rPr>
        <w:t xml:space="preserve"> (Accessed on 11th March 2021).</w:t>
      </w:r>
    </w:p>
    <w:p w14:paraId="6D0D0267" w14:textId="77777777" w:rsidR="00255E7B" w:rsidRPr="00842796"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World Health Organisation (2021). </w:t>
      </w:r>
      <w:r w:rsidRPr="00842796">
        <w:rPr>
          <w:rFonts w:ascii="Times New Roman" w:hAnsi="Times New Roman" w:cs="Times New Roman"/>
          <w:i/>
          <w:iCs/>
          <w:sz w:val="24"/>
          <w:szCs w:val="24"/>
        </w:rPr>
        <w:t>Constitution.</w:t>
      </w:r>
      <w:r w:rsidRPr="00842796">
        <w:rPr>
          <w:rFonts w:ascii="Times New Roman" w:hAnsi="Times New Roman" w:cs="Times New Roman"/>
          <w:sz w:val="24"/>
          <w:szCs w:val="24"/>
        </w:rPr>
        <w:t xml:space="preserve"> Available at: </w:t>
      </w:r>
      <w:hyperlink r:id="rId78" w:history="1">
        <w:r w:rsidRPr="00842796">
          <w:rPr>
            <w:rStyle w:val="Hyperlink"/>
            <w:rFonts w:ascii="Times New Roman" w:hAnsi="Times New Roman" w:cs="Times New Roman"/>
            <w:sz w:val="24"/>
            <w:szCs w:val="24"/>
          </w:rPr>
          <w:t>https://www.who.int/about/who-we-are/constitution</w:t>
        </w:r>
      </w:hyperlink>
      <w:r w:rsidRPr="00842796">
        <w:rPr>
          <w:rFonts w:ascii="Times New Roman" w:hAnsi="Times New Roman" w:cs="Times New Roman"/>
          <w:sz w:val="24"/>
          <w:szCs w:val="24"/>
        </w:rPr>
        <w:t xml:space="preserve"> (Accessed on 16th March 2021).</w:t>
      </w:r>
    </w:p>
    <w:p w14:paraId="27221637" w14:textId="77777777" w:rsidR="00255E7B" w:rsidRDefault="00255E7B" w:rsidP="009578FB">
      <w:pPr>
        <w:spacing w:line="360" w:lineRule="auto"/>
        <w:jc w:val="both"/>
        <w:rPr>
          <w:rFonts w:ascii="Times New Roman" w:hAnsi="Times New Roman" w:cs="Times New Roman"/>
          <w:sz w:val="24"/>
          <w:szCs w:val="24"/>
        </w:rPr>
      </w:pPr>
      <w:r w:rsidRPr="00842796">
        <w:rPr>
          <w:rFonts w:ascii="Times New Roman" w:hAnsi="Times New Roman" w:cs="Times New Roman"/>
          <w:sz w:val="24"/>
          <w:szCs w:val="24"/>
        </w:rPr>
        <w:t xml:space="preserve">Young Minds (no date). </w:t>
      </w:r>
      <w:r w:rsidRPr="00842796">
        <w:rPr>
          <w:rFonts w:ascii="Times New Roman" w:hAnsi="Times New Roman" w:cs="Times New Roman"/>
          <w:i/>
          <w:iCs/>
          <w:sz w:val="24"/>
          <w:szCs w:val="24"/>
        </w:rPr>
        <w:t>Wise up. Prioritising wellbeing in schools.</w:t>
      </w:r>
      <w:r w:rsidRPr="00842796">
        <w:rPr>
          <w:rFonts w:ascii="Times New Roman" w:hAnsi="Times New Roman" w:cs="Times New Roman"/>
          <w:sz w:val="24"/>
          <w:szCs w:val="24"/>
        </w:rPr>
        <w:t xml:space="preserve"> Available at: </w:t>
      </w:r>
      <w:hyperlink r:id="rId79" w:history="1">
        <w:r w:rsidRPr="00842796">
          <w:rPr>
            <w:rStyle w:val="Hyperlink"/>
            <w:rFonts w:ascii="Times New Roman" w:hAnsi="Times New Roman" w:cs="Times New Roman"/>
            <w:sz w:val="24"/>
            <w:szCs w:val="24"/>
          </w:rPr>
          <w:t>https://youngminds.org.uk/media/1428/wise-up-prioritising-wellbeing-in-schools.pdf</w:t>
        </w:r>
      </w:hyperlink>
      <w:r w:rsidRPr="00842796">
        <w:rPr>
          <w:rFonts w:ascii="Times New Roman" w:hAnsi="Times New Roman" w:cs="Times New Roman"/>
          <w:sz w:val="24"/>
          <w:szCs w:val="24"/>
        </w:rPr>
        <w:t xml:space="preserve"> (Accessed on 16th March 2021).</w:t>
      </w:r>
    </w:p>
    <w:sectPr w:rsidR="00255E7B">
      <w:headerReference w:type="default" r:id="rId80"/>
      <w:footerReference w:type="default" r:id="rI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0BC394" w14:textId="77777777" w:rsidR="004453B2" w:rsidRDefault="004453B2" w:rsidP="00FF492D">
      <w:pPr>
        <w:spacing w:after="0" w:line="240" w:lineRule="auto"/>
      </w:pPr>
      <w:r>
        <w:separator/>
      </w:r>
    </w:p>
  </w:endnote>
  <w:endnote w:type="continuationSeparator" w:id="0">
    <w:p w14:paraId="7DF49BB6" w14:textId="77777777" w:rsidR="004453B2" w:rsidRDefault="004453B2" w:rsidP="00FF4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2714195"/>
      <w:docPartObj>
        <w:docPartGallery w:val="Page Numbers (Bottom of Page)"/>
        <w:docPartUnique/>
      </w:docPartObj>
    </w:sdtPr>
    <w:sdtEndPr>
      <w:rPr>
        <w:noProof/>
      </w:rPr>
    </w:sdtEndPr>
    <w:sdtContent>
      <w:p w14:paraId="1EF676C6" w14:textId="16BF1C78" w:rsidR="001C578C" w:rsidRDefault="001C57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8536DE" w14:textId="77777777" w:rsidR="001C578C" w:rsidRDefault="001C5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B16EE6" w14:textId="77777777" w:rsidR="004453B2" w:rsidRDefault="004453B2" w:rsidP="00FF492D">
      <w:pPr>
        <w:spacing w:after="0" w:line="240" w:lineRule="auto"/>
      </w:pPr>
      <w:r>
        <w:separator/>
      </w:r>
    </w:p>
  </w:footnote>
  <w:footnote w:type="continuationSeparator" w:id="0">
    <w:p w14:paraId="005D29FD" w14:textId="77777777" w:rsidR="004453B2" w:rsidRDefault="004453B2" w:rsidP="00FF4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0ED7EA" w14:textId="22A3528B" w:rsidR="00136C15" w:rsidRDefault="001C578C">
    <w:pPr>
      <w:pStyle w:val="Header"/>
    </w:pPr>
    <w:r>
      <w:t>1904409</w:t>
    </w:r>
    <w:r w:rsidR="00136C15">
      <w:ptab w:relativeTo="margin" w:alignment="center" w:leader="none"/>
    </w:r>
    <w:r>
      <w:t>ECEY6001</w:t>
    </w:r>
    <w:r w:rsidR="00136C15">
      <w:ptab w:relativeTo="margin" w:alignment="right" w:leader="none"/>
    </w:r>
    <w:r w:rsidR="002A14F4">
      <w:t>5</w:t>
    </w:r>
    <w:r w:rsidR="00B13FAF">
      <w:t>169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973"/>
    <w:rsid w:val="000004C0"/>
    <w:rsid w:val="0000567E"/>
    <w:rsid w:val="00030992"/>
    <w:rsid w:val="00031DCA"/>
    <w:rsid w:val="000325D3"/>
    <w:rsid w:val="00034877"/>
    <w:rsid w:val="000364A9"/>
    <w:rsid w:val="00053065"/>
    <w:rsid w:val="00066EB0"/>
    <w:rsid w:val="00075FB4"/>
    <w:rsid w:val="00092947"/>
    <w:rsid w:val="000A1688"/>
    <w:rsid w:val="000A3107"/>
    <w:rsid w:val="000C5BB7"/>
    <w:rsid w:val="000D06FC"/>
    <w:rsid w:val="000D30A3"/>
    <w:rsid w:val="000E66A3"/>
    <w:rsid w:val="000F2F41"/>
    <w:rsid w:val="00116C43"/>
    <w:rsid w:val="00122585"/>
    <w:rsid w:val="001268D1"/>
    <w:rsid w:val="00134AE8"/>
    <w:rsid w:val="00136C15"/>
    <w:rsid w:val="001465A3"/>
    <w:rsid w:val="0014714F"/>
    <w:rsid w:val="00152805"/>
    <w:rsid w:val="00155ECE"/>
    <w:rsid w:val="00184DC5"/>
    <w:rsid w:val="001854AA"/>
    <w:rsid w:val="001A05E7"/>
    <w:rsid w:val="001A761D"/>
    <w:rsid w:val="001B0F47"/>
    <w:rsid w:val="001B1A07"/>
    <w:rsid w:val="001B576A"/>
    <w:rsid w:val="001B6366"/>
    <w:rsid w:val="001C4522"/>
    <w:rsid w:val="001C578C"/>
    <w:rsid w:val="001D2612"/>
    <w:rsid w:val="001D2B2F"/>
    <w:rsid w:val="001D3F75"/>
    <w:rsid w:val="001E3D31"/>
    <w:rsid w:val="002033EA"/>
    <w:rsid w:val="002070E1"/>
    <w:rsid w:val="00211E0B"/>
    <w:rsid w:val="00213355"/>
    <w:rsid w:val="00220BC3"/>
    <w:rsid w:val="00221E4F"/>
    <w:rsid w:val="00231EB6"/>
    <w:rsid w:val="002402AA"/>
    <w:rsid w:val="00244E49"/>
    <w:rsid w:val="00255E7B"/>
    <w:rsid w:val="00262995"/>
    <w:rsid w:val="00264EC9"/>
    <w:rsid w:val="0026774F"/>
    <w:rsid w:val="00270676"/>
    <w:rsid w:val="002833C9"/>
    <w:rsid w:val="00292F82"/>
    <w:rsid w:val="00294D1B"/>
    <w:rsid w:val="002953EE"/>
    <w:rsid w:val="002966C9"/>
    <w:rsid w:val="002A14F4"/>
    <w:rsid w:val="002A6819"/>
    <w:rsid w:val="002B1F24"/>
    <w:rsid w:val="002B297F"/>
    <w:rsid w:val="002B7FFC"/>
    <w:rsid w:val="002C31FB"/>
    <w:rsid w:val="002C4122"/>
    <w:rsid w:val="002D7E27"/>
    <w:rsid w:val="002F288D"/>
    <w:rsid w:val="00311381"/>
    <w:rsid w:val="00314235"/>
    <w:rsid w:val="00321ADE"/>
    <w:rsid w:val="00322275"/>
    <w:rsid w:val="00341540"/>
    <w:rsid w:val="003472C5"/>
    <w:rsid w:val="00350798"/>
    <w:rsid w:val="00353483"/>
    <w:rsid w:val="00356E93"/>
    <w:rsid w:val="00363548"/>
    <w:rsid w:val="0036689F"/>
    <w:rsid w:val="00392480"/>
    <w:rsid w:val="00397C05"/>
    <w:rsid w:val="003A052D"/>
    <w:rsid w:val="003A2F95"/>
    <w:rsid w:val="003A34A3"/>
    <w:rsid w:val="003B247A"/>
    <w:rsid w:val="003C1DB8"/>
    <w:rsid w:val="003C6FE9"/>
    <w:rsid w:val="003D51D5"/>
    <w:rsid w:val="003D5530"/>
    <w:rsid w:val="003E7FB7"/>
    <w:rsid w:val="0041280B"/>
    <w:rsid w:val="004174BA"/>
    <w:rsid w:val="00421737"/>
    <w:rsid w:val="004229F7"/>
    <w:rsid w:val="004245B5"/>
    <w:rsid w:val="00432A71"/>
    <w:rsid w:val="004341C9"/>
    <w:rsid w:val="0043468E"/>
    <w:rsid w:val="00437B3C"/>
    <w:rsid w:val="004438F3"/>
    <w:rsid w:val="004453B2"/>
    <w:rsid w:val="00454795"/>
    <w:rsid w:val="004561B1"/>
    <w:rsid w:val="0046086A"/>
    <w:rsid w:val="004715EC"/>
    <w:rsid w:val="00471E40"/>
    <w:rsid w:val="004829D2"/>
    <w:rsid w:val="004852DC"/>
    <w:rsid w:val="004856FF"/>
    <w:rsid w:val="00485DD0"/>
    <w:rsid w:val="0048700A"/>
    <w:rsid w:val="004876F3"/>
    <w:rsid w:val="00496AE0"/>
    <w:rsid w:val="004B1133"/>
    <w:rsid w:val="004B375C"/>
    <w:rsid w:val="004B4707"/>
    <w:rsid w:val="004C51D7"/>
    <w:rsid w:val="004D07BD"/>
    <w:rsid w:val="004E2A39"/>
    <w:rsid w:val="004E456D"/>
    <w:rsid w:val="004E7186"/>
    <w:rsid w:val="004F0DFE"/>
    <w:rsid w:val="004F3B61"/>
    <w:rsid w:val="004F69EE"/>
    <w:rsid w:val="00527365"/>
    <w:rsid w:val="00533DFD"/>
    <w:rsid w:val="005347F7"/>
    <w:rsid w:val="00544767"/>
    <w:rsid w:val="005504DF"/>
    <w:rsid w:val="005516E2"/>
    <w:rsid w:val="0055701B"/>
    <w:rsid w:val="00562050"/>
    <w:rsid w:val="00573F74"/>
    <w:rsid w:val="0057789B"/>
    <w:rsid w:val="00587765"/>
    <w:rsid w:val="00587DD0"/>
    <w:rsid w:val="00595380"/>
    <w:rsid w:val="005A3B6A"/>
    <w:rsid w:val="005C4474"/>
    <w:rsid w:val="005D4E6B"/>
    <w:rsid w:val="005D65CF"/>
    <w:rsid w:val="005F5F15"/>
    <w:rsid w:val="0060131F"/>
    <w:rsid w:val="00607DC0"/>
    <w:rsid w:val="00615BC6"/>
    <w:rsid w:val="0062149F"/>
    <w:rsid w:val="0062480F"/>
    <w:rsid w:val="00630DE8"/>
    <w:rsid w:val="00635966"/>
    <w:rsid w:val="00637A91"/>
    <w:rsid w:val="0064676C"/>
    <w:rsid w:val="00652506"/>
    <w:rsid w:val="00652625"/>
    <w:rsid w:val="00662FE8"/>
    <w:rsid w:val="00664293"/>
    <w:rsid w:val="006672E7"/>
    <w:rsid w:val="006677BE"/>
    <w:rsid w:val="006701B8"/>
    <w:rsid w:val="00670258"/>
    <w:rsid w:val="006774D9"/>
    <w:rsid w:val="00682987"/>
    <w:rsid w:val="0068719D"/>
    <w:rsid w:val="00687DD8"/>
    <w:rsid w:val="006940DE"/>
    <w:rsid w:val="006B1DDB"/>
    <w:rsid w:val="006C50F1"/>
    <w:rsid w:val="006E6DD6"/>
    <w:rsid w:val="007114A1"/>
    <w:rsid w:val="00716725"/>
    <w:rsid w:val="007231B7"/>
    <w:rsid w:val="00734A7F"/>
    <w:rsid w:val="00736778"/>
    <w:rsid w:val="0076096C"/>
    <w:rsid w:val="007645A6"/>
    <w:rsid w:val="00770D66"/>
    <w:rsid w:val="00771DB4"/>
    <w:rsid w:val="007720C4"/>
    <w:rsid w:val="0078315C"/>
    <w:rsid w:val="00794340"/>
    <w:rsid w:val="007A58B0"/>
    <w:rsid w:val="007B79A8"/>
    <w:rsid w:val="007C1068"/>
    <w:rsid w:val="007C3AAD"/>
    <w:rsid w:val="007D2A94"/>
    <w:rsid w:val="007D78C0"/>
    <w:rsid w:val="00800B53"/>
    <w:rsid w:val="00810011"/>
    <w:rsid w:val="0081236A"/>
    <w:rsid w:val="00815B5D"/>
    <w:rsid w:val="00822EE1"/>
    <w:rsid w:val="00827487"/>
    <w:rsid w:val="00830E90"/>
    <w:rsid w:val="008314F1"/>
    <w:rsid w:val="0084053E"/>
    <w:rsid w:val="00842796"/>
    <w:rsid w:val="00851E6D"/>
    <w:rsid w:val="00871598"/>
    <w:rsid w:val="00893BC5"/>
    <w:rsid w:val="008945A0"/>
    <w:rsid w:val="008A55AA"/>
    <w:rsid w:val="008A6641"/>
    <w:rsid w:val="008A7F71"/>
    <w:rsid w:val="008B0354"/>
    <w:rsid w:val="008B2BE3"/>
    <w:rsid w:val="008B3EE1"/>
    <w:rsid w:val="008B4E7E"/>
    <w:rsid w:val="008C2359"/>
    <w:rsid w:val="008C24A9"/>
    <w:rsid w:val="008D2E56"/>
    <w:rsid w:val="008D3937"/>
    <w:rsid w:val="008E2625"/>
    <w:rsid w:val="008F2AEE"/>
    <w:rsid w:val="008F3176"/>
    <w:rsid w:val="00903734"/>
    <w:rsid w:val="00904255"/>
    <w:rsid w:val="00915351"/>
    <w:rsid w:val="00915A36"/>
    <w:rsid w:val="009218B1"/>
    <w:rsid w:val="009333B8"/>
    <w:rsid w:val="00936513"/>
    <w:rsid w:val="00951D40"/>
    <w:rsid w:val="00955EE0"/>
    <w:rsid w:val="009578FB"/>
    <w:rsid w:val="00966079"/>
    <w:rsid w:val="00967860"/>
    <w:rsid w:val="00967CF5"/>
    <w:rsid w:val="009719CA"/>
    <w:rsid w:val="009738D0"/>
    <w:rsid w:val="00981BFE"/>
    <w:rsid w:val="00982EF2"/>
    <w:rsid w:val="00996D35"/>
    <w:rsid w:val="009974FA"/>
    <w:rsid w:val="009A4B27"/>
    <w:rsid w:val="009B2FAC"/>
    <w:rsid w:val="009C607B"/>
    <w:rsid w:val="009D5068"/>
    <w:rsid w:val="009D7C4A"/>
    <w:rsid w:val="009E026A"/>
    <w:rsid w:val="00A0193D"/>
    <w:rsid w:val="00A05C80"/>
    <w:rsid w:val="00A06B21"/>
    <w:rsid w:val="00A1063F"/>
    <w:rsid w:val="00A2399D"/>
    <w:rsid w:val="00A24538"/>
    <w:rsid w:val="00A303C5"/>
    <w:rsid w:val="00A428CC"/>
    <w:rsid w:val="00A44171"/>
    <w:rsid w:val="00A70ADF"/>
    <w:rsid w:val="00A74A36"/>
    <w:rsid w:val="00A74CCE"/>
    <w:rsid w:val="00A851E6"/>
    <w:rsid w:val="00A945BC"/>
    <w:rsid w:val="00AA03B2"/>
    <w:rsid w:val="00AD1213"/>
    <w:rsid w:val="00AD4450"/>
    <w:rsid w:val="00AD7173"/>
    <w:rsid w:val="00AE3E49"/>
    <w:rsid w:val="00AF10FB"/>
    <w:rsid w:val="00AF3CF8"/>
    <w:rsid w:val="00AF485B"/>
    <w:rsid w:val="00B03E30"/>
    <w:rsid w:val="00B1031A"/>
    <w:rsid w:val="00B13FAF"/>
    <w:rsid w:val="00B17733"/>
    <w:rsid w:val="00B2318B"/>
    <w:rsid w:val="00B279CA"/>
    <w:rsid w:val="00B3145A"/>
    <w:rsid w:val="00B3584D"/>
    <w:rsid w:val="00B36B85"/>
    <w:rsid w:val="00B40BAA"/>
    <w:rsid w:val="00B42A27"/>
    <w:rsid w:val="00B465E9"/>
    <w:rsid w:val="00B57061"/>
    <w:rsid w:val="00B711A6"/>
    <w:rsid w:val="00B8111E"/>
    <w:rsid w:val="00B85EEC"/>
    <w:rsid w:val="00B870C4"/>
    <w:rsid w:val="00B9087A"/>
    <w:rsid w:val="00B94859"/>
    <w:rsid w:val="00B96E38"/>
    <w:rsid w:val="00BA0E42"/>
    <w:rsid w:val="00BC13B5"/>
    <w:rsid w:val="00BC3B75"/>
    <w:rsid w:val="00BC41CE"/>
    <w:rsid w:val="00BC56DA"/>
    <w:rsid w:val="00BC5D88"/>
    <w:rsid w:val="00BE0C98"/>
    <w:rsid w:val="00BE5C9F"/>
    <w:rsid w:val="00BF4CEA"/>
    <w:rsid w:val="00BF5B5A"/>
    <w:rsid w:val="00BF7279"/>
    <w:rsid w:val="00C0428A"/>
    <w:rsid w:val="00C13344"/>
    <w:rsid w:val="00C154B9"/>
    <w:rsid w:val="00C22ABF"/>
    <w:rsid w:val="00C23184"/>
    <w:rsid w:val="00C24D7F"/>
    <w:rsid w:val="00C4132B"/>
    <w:rsid w:val="00C44174"/>
    <w:rsid w:val="00C4545A"/>
    <w:rsid w:val="00C50CDA"/>
    <w:rsid w:val="00C61985"/>
    <w:rsid w:val="00C656B0"/>
    <w:rsid w:val="00C65EB9"/>
    <w:rsid w:val="00C73C17"/>
    <w:rsid w:val="00C74522"/>
    <w:rsid w:val="00C76896"/>
    <w:rsid w:val="00C76C00"/>
    <w:rsid w:val="00C77C1A"/>
    <w:rsid w:val="00C96F99"/>
    <w:rsid w:val="00C979CC"/>
    <w:rsid w:val="00CA02FE"/>
    <w:rsid w:val="00CA1C4B"/>
    <w:rsid w:val="00CC67E6"/>
    <w:rsid w:val="00CE638F"/>
    <w:rsid w:val="00CE702D"/>
    <w:rsid w:val="00D0645E"/>
    <w:rsid w:val="00D06907"/>
    <w:rsid w:val="00D17537"/>
    <w:rsid w:val="00D351E4"/>
    <w:rsid w:val="00D40010"/>
    <w:rsid w:val="00D44904"/>
    <w:rsid w:val="00D52BA7"/>
    <w:rsid w:val="00D61B4D"/>
    <w:rsid w:val="00D703A4"/>
    <w:rsid w:val="00D84884"/>
    <w:rsid w:val="00D9101B"/>
    <w:rsid w:val="00DA1367"/>
    <w:rsid w:val="00DA45A2"/>
    <w:rsid w:val="00DC5567"/>
    <w:rsid w:val="00DC5813"/>
    <w:rsid w:val="00DD2FB0"/>
    <w:rsid w:val="00DD390E"/>
    <w:rsid w:val="00DE2031"/>
    <w:rsid w:val="00DE6583"/>
    <w:rsid w:val="00DF172B"/>
    <w:rsid w:val="00DF299D"/>
    <w:rsid w:val="00E06468"/>
    <w:rsid w:val="00E10D1B"/>
    <w:rsid w:val="00E16FDA"/>
    <w:rsid w:val="00E213C7"/>
    <w:rsid w:val="00E216A8"/>
    <w:rsid w:val="00E22DC4"/>
    <w:rsid w:val="00E24260"/>
    <w:rsid w:val="00E24EDA"/>
    <w:rsid w:val="00E279E1"/>
    <w:rsid w:val="00E30A80"/>
    <w:rsid w:val="00E34467"/>
    <w:rsid w:val="00E3538E"/>
    <w:rsid w:val="00E36EF7"/>
    <w:rsid w:val="00E377B0"/>
    <w:rsid w:val="00E41748"/>
    <w:rsid w:val="00E4771A"/>
    <w:rsid w:val="00E53468"/>
    <w:rsid w:val="00E55521"/>
    <w:rsid w:val="00E6344C"/>
    <w:rsid w:val="00E64E9D"/>
    <w:rsid w:val="00E66018"/>
    <w:rsid w:val="00E700A9"/>
    <w:rsid w:val="00E82973"/>
    <w:rsid w:val="00EA3C3C"/>
    <w:rsid w:val="00EA3D2E"/>
    <w:rsid w:val="00EC0022"/>
    <w:rsid w:val="00EC2C95"/>
    <w:rsid w:val="00EC3CCE"/>
    <w:rsid w:val="00EC7F27"/>
    <w:rsid w:val="00ED586B"/>
    <w:rsid w:val="00EE20F9"/>
    <w:rsid w:val="00EE5B89"/>
    <w:rsid w:val="00EF441E"/>
    <w:rsid w:val="00EF4D35"/>
    <w:rsid w:val="00F01722"/>
    <w:rsid w:val="00F1243A"/>
    <w:rsid w:val="00F134B3"/>
    <w:rsid w:val="00F13584"/>
    <w:rsid w:val="00F13682"/>
    <w:rsid w:val="00F157F8"/>
    <w:rsid w:val="00F3781F"/>
    <w:rsid w:val="00F41656"/>
    <w:rsid w:val="00F4459C"/>
    <w:rsid w:val="00F5248F"/>
    <w:rsid w:val="00F562B4"/>
    <w:rsid w:val="00F575CA"/>
    <w:rsid w:val="00F600BD"/>
    <w:rsid w:val="00FA5632"/>
    <w:rsid w:val="00FA7D01"/>
    <w:rsid w:val="00FC03FB"/>
    <w:rsid w:val="00FC20B8"/>
    <w:rsid w:val="00FD4F9B"/>
    <w:rsid w:val="00FD681B"/>
    <w:rsid w:val="00FE1A4B"/>
    <w:rsid w:val="00FF4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C623B"/>
  <w15:chartTrackingRefBased/>
  <w15:docId w15:val="{E65A929D-C59D-4812-9720-901AFEF37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1722"/>
    <w:rPr>
      <w:color w:val="0563C1" w:themeColor="hyperlink"/>
      <w:u w:val="single"/>
    </w:rPr>
  </w:style>
  <w:style w:type="character" w:styleId="UnresolvedMention">
    <w:name w:val="Unresolved Mention"/>
    <w:basedOn w:val="DefaultParagraphFont"/>
    <w:uiPriority w:val="99"/>
    <w:semiHidden/>
    <w:unhideWhenUsed/>
    <w:rsid w:val="00F01722"/>
    <w:rPr>
      <w:color w:val="605E5C"/>
      <w:shd w:val="clear" w:color="auto" w:fill="E1DFDD"/>
    </w:rPr>
  </w:style>
  <w:style w:type="paragraph" w:styleId="Header">
    <w:name w:val="header"/>
    <w:basedOn w:val="Normal"/>
    <w:link w:val="HeaderChar"/>
    <w:uiPriority w:val="99"/>
    <w:unhideWhenUsed/>
    <w:rsid w:val="00FF4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92D"/>
  </w:style>
  <w:style w:type="paragraph" w:styleId="Footer">
    <w:name w:val="footer"/>
    <w:basedOn w:val="Normal"/>
    <w:link w:val="FooterChar"/>
    <w:uiPriority w:val="99"/>
    <w:unhideWhenUsed/>
    <w:rsid w:val="00FF4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9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ocal.gov.uk/lga-responds-ps79-million-mental-health-funding-boost-children-and-young-people" TargetMode="External"/><Relationship Id="rId21" Type="http://schemas.openxmlformats.org/officeDocument/2006/relationships/hyperlink" Target="https://www.ncbi.nlm.nih.gov/pmc/articles/PMC3960076/pdf/nihms-529545.pdf" TargetMode="External"/><Relationship Id="rId42" Type="http://schemas.openxmlformats.org/officeDocument/2006/relationships/hyperlink" Target="https://dera.ioe.ac.uk/6281/1/meeifp.pdf" TargetMode="External"/><Relationship Id="rId47" Type="http://schemas.openxmlformats.org/officeDocument/2006/relationships/hyperlink" Target="https://education.gov.scot/nih/Documents/ELC/ELC35_ReggioEmilia/ELC35_ReggioAug06.pdf" TargetMode="External"/><Relationship Id="rId63" Type="http://schemas.openxmlformats.org/officeDocument/2006/relationships/hyperlink" Target="https://hwb.gov.wales/api/storage/f9d85dba-85a4-4e87-bb58-a24730ad7e57/foundation-phase-profile-handbook-revised-september-2017.pdf" TargetMode="External"/><Relationship Id="rId68" Type="http://schemas.openxmlformats.org/officeDocument/2006/relationships/hyperlink" Target="https://gov.wales/sites/default/files/publications/2019-11/investing-in-excellence-our-national-workforce-development-plan-2019-21.pdf" TargetMode="External"/><Relationship Id="rId16" Type="http://schemas.openxmlformats.org/officeDocument/2006/relationships/hyperlink" Target="https://www.educationfinland.fi/what-we-offer/early-childhood-education-and-care" TargetMode="External"/><Relationship Id="rId11" Type="http://schemas.openxmlformats.org/officeDocument/2006/relationships/hyperlink" Target="https://assets.publishing.service.gov.uk/government/uploads/system/uploads/attachment_data/file/212564/DFE-RR269.pdf" TargetMode="External"/><Relationship Id="rId32" Type="http://schemas.openxmlformats.org/officeDocument/2006/relationships/hyperlink" Target="https://www.mentalhealth.org.uk/a-to-z/c/children-and-young-people" TargetMode="External"/><Relationship Id="rId37" Type="http://schemas.openxmlformats.org/officeDocument/2006/relationships/hyperlink" Target="https://www.tandfonline.com/doi/pdf/10.1080/03004279.2018.1496124?casa_token=6VfkFPTHSMgAAAAA:L8UttwHavmcASw7pySRWwldYnA85auA5skV0dzsZTzU3YYnF5PnSuMSBp1UueEO94rap0WhE2Q" TargetMode="External"/><Relationship Id="rId53" Type="http://schemas.openxmlformats.org/officeDocument/2006/relationships/hyperlink" Target="https://hwb.gov.wales/api/storage/8f0b360f-f1f6-4bec-b11a-df88168007f9/learning-and-teaching-pedagogy.pdf" TargetMode="External"/><Relationship Id="rId58" Type="http://schemas.openxmlformats.org/officeDocument/2006/relationships/hyperlink" Target="https://dera.ioe.ac.uk/20340/1/140519-independent-stocktake-of-the-foundation-phase-in-wales-en.pdf" TargetMode="External"/><Relationship Id="rId74" Type="http://schemas.openxmlformats.org/officeDocument/2006/relationships/hyperlink" Target="https://gov.wales/sites/default/files/pdf-versions/2021/3/1/1615809022/supporting-information-learning-schools-and-settings-15-march.pdf" TargetMode="External"/><Relationship Id="rId79" Type="http://schemas.openxmlformats.org/officeDocument/2006/relationships/hyperlink" Target="https://youngminds.org.uk/media/1428/wise-up-prioritising-wellbeing-in-schools.pdf" TargetMode="External"/><Relationship Id="rId5" Type="http://schemas.openxmlformats.org/officeDocument/2006/relationships/endnotes" Target="endnotes.xml"/><Relationship Id="rId61" Type="http://schemas.openxmlformats.org/officeDocument/2006/relationships/hyperlink" Target="https://gov.wales/sites/default/files/publications/2018-03/succesful-futures-a-summary-of-professor-graham-donaldsons-report.pdf" TargetMode="External"/><Relationship Id="rId82" Type="http://schemas.openxmlformats.org/officeDocument/2006/relationships/fontTable" Target="fontTable.xml"/><Relationship Id="rId19" Type="http://schemas.openxmlformats.org/officeDocument/2006/relationships/hyperlink" Target="https://www.mwera.org/MWER/volumes/v25/issue1-2/v25n1-2-Hendrickson-GRADUATE-STUDENT-SECTION.pdf" TargetMode="External"/><Relationship Id="rId14" Type="http://schemas.openxmlformats.org/officeDocument/2006/relationships/hyperlink" Target="https://www.eif.org.uk/blog/three-reasons-why-schools-should-offer-mental-health-interventions" TargetMode="External"/><Relationship Id="rId22" Type="http://schemas.openxmlformats.org/officeDocument/2006/relationships/hyperlink" Target="file:///C:/Users/nikki/Downloads/Parental_Involvement_and_School_Achievement.pdf" TargetMode="External"/><Relationship Id="rId27" Type="http://schemas.openxmlformats.org/officeDocument/2006/relationships/hyperlink" Target="https://www.teachin.co.uk/resource/involving-parents-assessment/" TargetMode="External"/><Relationship Id="rId30" Type="http://schemas.openxmlformats.org/officeDocument/2006/relationships/hyperlink" Target="https://www.tandfonline.com/doi/abs/10.1080/1350293X.2013.789194" TargetMode="External"/><Relationship Id="rId35" Type="http://schemas.openxmlformats.org/officeDocument/2006/relationships/hyperlink" Target="https://www.mentallyhealthyschools.org.uk/resources/the-strengths-and-difficulties-questionnaire-sdq/" TargetMode="External"/><Relationship Id="rId43" Type="http://schemas.openxmlformats.org/officeDocument/2006/relationships/hyperlink" Target="https://assets.publishing.service.gov.uk/government/uploads/system/uploads/attachment_data/file/868099/2020_Assessment_Framework_Reception_Baseline_Assessment.pdf" TargetMode="External"/><Relationship Id="rId48" Type="http://schemas.openxmlformats.org/officeDocument/2006/relationships/hyperlink" Target="https://www.theguardian.com/education/2016/sep/20/grammar-schools-play-europe-top-education-system-finland-daycare" TargetMode="External"/><Relationship Id="rId56" Type="http://schemas.openxmlformats.org/officeDocument/2006/relationships/hyperlink" Target="https://hwb.gov.wales/api/storage/6b693169-0407-4a33-bbd9-8c5e452dae9d/personal-and-social-development-well-being-and-cultural-diversity.pdf" TargetMode="External"/><Relationship Id="rId64" Type="http://schemas.openxmlformats.org/officeDocument/2006/relationships/hyperlink" Target="https://gov.wales/sites/default/files/publications/2018-06/how-is-my-child-doing-in-the-foundation-phase-a-guide-for-parents-and-carers.pdf" TargetMode="External"/><Relationship Id="rId69" Type="http://schemas.openxmlformats.org/officeDocument/2006/relationships/hyperlink" Target="https://hwb.gov.wales/curriculum-for-wales/health-and-well-being/" TargetMode="External"/><Relationship Id="rId77" Type="http://schemas.openxmlformats.org/officeDocument/2006/relationships/hyperlink" Target="https://www.weforum.org/agenda/2019/02/how-does-finland-s-top-ranking-education-system-work" TargetMode="External"/><Relationship Id="rId8" Type="http://schemas.openxmlformats.org/officeDocument/2006/relationships/hyperlink" Target="https://www.cambridge-community.org.uk/professional-development/gswal/index.html" TargetMode="External"/><Relationship Id="rId51" Type="http://schemas.openxmlformats.org/officeDocument/2006/relationships/hyperlink" Target="https://www.unicef.org.uk/rights-respecting-schools/wp-content/uploads/sites/4/2017/01/Summary-of-the-UNCRC.pdf" TargetMode="External"/><Relationship Id="rId72" Type="http://schemas.openxmlformats.org/officeDocument/2006/relationships/hyperlink" Target="https://hwb.gov.wales/api/storage/0be87463-ba5a-4c88-882e-c293898cb67b/curriculum-for-wales-the-journey-to-2022.pdf" TargetMode="External"/><Relationship Id="rId80"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www.foundationyears.org.uk/files/2017/03/EYFS_STATUTORY_FRAMEWORK_2017.pdf" TargetMode="External"/><Relationship Id="rId17" Type="http://schemas.openxmlformats.org/officeDocument/2006/relationships/hyperlink" Target="https://www.oph.fi/en/education-and-qualifications/what-early-childhood-education-and-care" TargetMode="External"/><Relationship Id="rId25" Type="http://schemas.openxmlformats.org/officeDocument/2006/relationships/hyperlink" Target="https://www.thersa.org/blog/2019/11/baseline-assessments-schools" TargetMode="External"/><Relationship Id="rId33" Type="http://schemas.openxmlformats.org/officeDocument/2006/relationships/hyperlink" Target="https://www.mentallyhealthyschools.org.uk/getting-started/getting-started-teaching-and-support-staff/" TargetMode="External"/><Relationship Id="rId38" Type="http://schemas.openxmlformats.org/officeDocument/2006/relationships/hyperlink" Target="https://www.oecd.org/education/school/ECECMN-Finland.pdf" TargetMode="External"/><Relationship Id="rId46" Type="http://schemas.openxmlformats.org/officeDocument/2006/relationships/hyperlink" Target="https://repository.cardiffmet.ac.uk/bitstream/handle/10369/9695/Implementing%20curriculum%20reform%20in%20Wales%20-%20the%20case%20of%20the%20Foundation%20Phase.pdf?sequence=1&amp;isAllowed=y" TargetMode="External"/><Relationship Id="rId59" Type="http://schemas.openxmlformats.org/officeDocument/2006/relationships/hyperlink" Target="https://gov.wales/sites/default/files/consultations/2018-01/260314-summary-of-responses-en.pdf" TargetMode="External"/><Relationship Id="rId67" Type="http://schemas.openxmlformats.org/officeDocument/2006/relationships/hyperlink" Target="https://curriculumforwales.gov.wales/2018/06/22/wales-new-curriculum-and-assessment-arrangements-are-being-built-on-progression-this-is-how-its-happening/" TargetMode="External"/><Relationship Id="rId20" Type="http://schemas.openxmlformats.org/officeDocument/2006/relationships/hyperlink" Target="https://curriculumforwales.gov.wales/2018/02/16/understanding-progression-in-the-context-of-the-new-curriculum/" TargetMode="External"/><Relationship Id="rId41" Type="http://schemas.openxmlformats.org/officeDocument/2006/relationships/hyperlink" Target="https://education.gov.scot/parentzone/learning-in-scotland/assessment-and-achievement/what-is-assessment-and-when-and-how-does-it-take-place/" TargetMode="External"/><Relationship Id="rId54" Type="http://schemas.openxmlformats.org/officeDocument/2006/relationships/hyperlink" Target="https://hwb.gov.wales/api/storage/52aae98d-65ed-4065-9222-1a7876e150de/play-active-learning-overview-for-3-to-7-year-olds.pdf" TargetMode="External"/><Relationship Id="rId62" Type="http://schemas.openxmlformats.org/officeDocument/2006/relationships/hyperlink" Target="https://gov.wales/sites/default/files/publications/2019-08/well-being-of-future-generations-wales-act-2015-the-essentials.pdf" TargetMode="External"/><Relationship Id="rId70" Type="http://schemas.openxmlformats.org/officeDocument/2006/relationships/hyperlink" Target="https://hwb.gov.wales/storage/b44ad45b-ff78-430a-9423-36feb86aaf7e/curriculum-for-wales-guidance.pdf" TargetMode="External"/><Relationship Id="rId75" Type="http://schemas.openxmlformats.org/officeDocument/2006/relationships/hyperlink" Target="https://www.legofoundation.com/media/1065/play-types-_-development-review_web.pdf" TargetMode="External"/><Relationship Id="rId83"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uk-scotland-35401265" TargetMode="External"/><Relationship Id="rId15" Type="http://schemas.openxmlformats.org/officeDocument/2006/relationships/hyperlink" Target="https://educationlibrary.org/maslows-hierarchy-of-needs-in-education/" TargetMode="External"/><Relationship Id="rId23" Type="http://schemas.openxmlformats.org/officeDocument/2006/relationships/hyperlink" Target="https://julkaisut.valtioneuvosto.fi/bitstream/handle/10024/75640/opm46.pdf?sequence=1&amp;isAllowed=y" TargetMode="External"/><Relationship Id="rId28" Type="http://schemas.openxmlformats.org/officeDocument/2006/relationships/hyperlink" Target="https://esltaggart.files.wordpress.com/2013/04/zone-of-proximal-development.pdf" TargetMode="External"/><Relationship Id="rId36" Type="http://schemas.openxmlformats.org/officeDocument/2006/relationships/hyperlink" Target="https://www.nidirect.gov.uk/articles/special-educational-needs-assessments" TargetMode="External"/><Relationship Id="rId49" Type="http://schemas.openxmlformats.org/officeDocument/2006/relationships/hyperlink" Target="https://www.theguardian.com/education/2017/may/01/sats-primary-school-children-suffering-stress-exam-time" TargetMode="External"/><Relationship Id="rId57" Type="http://schemas.openxmlformats.org/officeDocument/2006/relationships/hyperlink" Target="https://hwb.gov.wales/api/storage/64812b0e-3d20-4d10-94e8-68221e47a38d/to-support-schools-in-introducing-the-national-literacy-and-numeracy-framework.pdf" TargetMode="External"/><Relationship Id="rId10" Type="http://schemas.openxmlformats.org/officeDocument/2006/relationships/hyperlink" Target="https://assets.publishing.service.gov.uk/government/uploads/system/uploads/attachment_data/file/755135/Mental_health_and_behaviour_in_schools__.pdf" TargetMode="External"/><Relationship Id="rId31" Type="http://schemas.openxmlformats.org/officeDocument/2006/relationships/hyperlink" Target="https://www.mentalhealth.org.uk/blog/why-relationships-are-so-important-children-and-young-people" TargetMode="External"/><Relationship Id="rId44" Type="http://schemas.openxmlformats.org/officeDocument/2006/relationships/hyperlink" Target="https://www.edutopia.org/article/teach-kids-when-theyre-ready" TargetMode="External"/><Relationship Id="rId52" Type="http://schemas.openxmlformats.org/officeDocument/2006/relationships/hyperlink" Target="https://repository.uwtsd.ac.uk/id/eprint/715/1/Waters,%20J.(2016)%20The%20foundation%20phase%20in%20Wales%20-%20time%20to%20grow.pdf" TargetMode="External"/><Relationship Id="rId60" Type="http://schemas.openxmlformats.org/officeDocument/2006/relationships/hyperlink" Target="https://hwb.gov.wales/api/storage/d5d8e39c-b534-40cb-a3f5-7e2e126d8077/foundation-phase-framework.pdf" TargetMode="External"/><Relationship Id="rId65" Type="http://schemas.openxmlformats.org/officeDocument/2006/relationships/hyperlink" Target="file:///C:/Users/nikki/Downloads/foundation-phase-provision-for-three-and-four-year-olds-guidance-for-local-authorities-in-wales_0.pdf" TargetMode="External"/><Relationship Id="rId73" Type="http://schemas.openxmlformats.org/officeDocument/2006/relationships/hyperlink" Target="https://hwb.gov.wales/curriculum-for-wales/supporting-learner-progression-assessment-guidance/" TargetMode="External"/><Relationship Id="rId78" Type="http://schemas.openxmlformats.org/officeDocument/2006/relationships/hyperlink" Target="https://www.who.int/about/who-we-are/constitution" TargetMode="External"/><Relationship Id="rId8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books.google.co.uk/books?hl=en&amp;lr=&amp;id=Ad81DwAAQBAJ&amp;oi=fnd&amp;pg=PA17&amp;dq=reggio+emilia+assessment&amp;ots=7-fGI3D_Qk&amp;sig=rv_EpTVILz9859JapgsvxVRmwaM" TargetMode="External"/><Relationship Id="rId13" Type="http://schemas.openxmlformats.org/officeDocument/2006/relationships/hyperlink" Target="https://assets.publishing.service.gov.uk/government/uploads/system/uploads/attachment_data/file/924093/Summer_2018_SSS_Final_Report.pdf" TargetMode="External"/><Relationship Id="rId18" Type="http://schemas.openxmlformats.org/officeDocument/2006/relationships/hyperlink" Target="https://www.gov.uk/government/news/prime-minister-appoints-dr-alex-george-as-youth-mental-health-ambassador" TargetMode="External"/><Relationship Id="rId39" Type="http://schemas.openxmlformats.org/officeDocument/2006/relationships/hyperlink" Target="https://www.oxfordlearnersdictionaries.com/definition/english/well-being?q=well+being" TargetMode="External"/><Relationship Id="rId34" Type="http://schemas.openxmlformats.org/officeDocument/2006/relationships/hyperlink" Target="https://www.mentallyhealthyschools.org.uk/whole-school-approach/wales/mental-health-on-the-curriculum-in-wales/" TargetMode="External"/><Relationship Id="rId50" Type="http://schemas.openxmlformats.org/officeDocument/2006/relationships/hyperlink" Target="https://assets.publishing.service.gov.uk/government/uploads/system/uploads/attachment_data/file/180919/DFE-00177-2011.pdf" TargetMode="External"/><Relationship Id="rId55" Type="http://schemas.openxmlformats.org/officeDocument/2006/relationships/hyperlink" Target="https://hwb.gov.wales/api/storage/663d00fd-9c3b-4003-9a1f-0012bad39fad/how-to-develop-thinking-and-assessment-for-learning-in-the-classroom.pdf" TargetMode="External"/><Relationship Id="rId76" Type="http://schemas.openxmlformats.org/officeDocument/2006/relationships/hyperlink" Target="file:///C:/Users/nikki/Downloads/dr_david_whitebread_-_the_importance_of_play.pdf" TargetMode="External"/><Relationship Id="rId7" Type="http://schemas.openxmlformats.org/officeDocument/2006/relationships/hyperlink" Target="https://scholarworks.waldenu.edu/cgi/viewcontent.cgi?article=2777&amp;context=dissertations&amp;httpsredir=1&amp;referer=" TargetMode="External"/><Relationship Id="rId71" Type="http://schemas.openxmlformats.org/officeDocument/2006/relationships/hyperlink" Target="https://hwb.gov.wales/curriculum-for-wales/supporting-learner-progression-assessment-guidance/" TargetMode="External"/><Relationship Id="rId2" Type="http://schemas.openxmlformats.org/officeDocument/2006/relationships/settings" Target="settings.xml"/><Relationship Id="rId29" Type="http://schemas.openxmlformats.org/officeDocument/2006/relationships/hyperlink" Target="https://www.tandfonline.com/doi/abs/10.1080/09575146.2011.572870" TargetMode="External"/><Relationship Id="rId24" Type="http://schemas.openxmlformats.org/officeDocument/2006/relationships/hyperlink" Target="https://www.researchgate.net/publication/327919030_The_impact_of_play_on_child_development_-_a_literature_review" TargetMode="External"/><Relationship Id="rId40" Type="http://schemas.openxmlformats.org/officeDocument/2006/relationships/hyperlink" Target="https://www.pacey.org.uk/Pacey/media/Website-files/PACEY%20general/Emotional-wellbeing_literaturereview_Dec2015.pdf" TargetMode="External"/><Relationship Id="rId45" Type="http://schemas.openxmlformats.org/officeDocument/2006/relationships/hyperlink" Target="http://orca.cf.ac.uk/88796/1/140506-evaluating-foundation-phase-pedagogy-understanding-en.pdf" TargetMode="External"/><Relationship Id="rId66" Type="http://schemas.openxmlformats.org/officeDocument/2006/relationships/hyperlink" Target="https://gov.wales/sites/default/files/publications/2018-06/how-is-my-child-doing-in-the-foundation-phase-a-guide-for-parents-and-car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3160</TotalTime>
  <Pages>23</Pages>
  <Words>9295</Words>
  <Characters>52985</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Hill</dc:creator>
  <cp:keywords/>
  <dc:description/>
  <cp:lastModifiedBy>Nicola Hill</cp:lastModifiedBy>
  <cp:revision>275</cp:revision>
  <dcterms:created xsi:type="dcterms:W3CDTF">2021-03-02T21:27:00Z</dcterms:created>
  <dcterms:modified xsi:type="dcterms:W3CDTF">2021-03-27T22:09:00Z</dcterms:modified>
</cp:coreProperties>
</file>