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CC9AF0" w14:textId="53461269" w:rsidR="00612855" w:rsidRDefault="000A27C5" w:rsidP="000A27C5">
      <w:pPr>
        <w:pStyle w:val="Title"/>
        <w:rPr>
          <w:lang w:val="en-US"/>
        </w:rPr>
      </w:pPr>
      <w:r>
        <w:rPr>
          <w:lang w:val="en-US"/>
        </w:rPr>
        <w:t>Management &amp; Organizational Behavior</w:t>
      </w:r>
    </w:p>
    <w:p w14:paraId="3E291669" w14:textId="77777777" w:rsidR="000A27C5" w:rsidRDefault="000A27C5" w:rsidP="000A27C5">
      <w:pPr>
        <w:rPr>
          <w:lang w:val="en-US"/>
        </w:rPr>
      </w:pPr>
    </w:p>
    <w:p w14:paraId="3D3C1E5C" w14:textId="2787D75B" w:rsidR="000A27C5" w:rsidRDefault="000A27C5" w:rsidP="000A27C5">
      <w:pPr>
        <w:rPr>
          <w:lang w:val="en-US"/>
        </w:rPr>
      </w:pPr>
      <w:r>
        <w:rPr>
          <w:lang w:val="en-US"/>
        </w:rPr>
        <w:t>BMIH5004</w:t>
      </w:r>
    </w:p>
    <w:p w14:paraId="1CCD38EC" w14:textId="77777777" w:rsidR="000A27C5" w:rsidRDefault="000A27C5" w:rsidP="000A27C5">
      <w:pPr>
        <w:rPr>
          <w:lang w:val="en-US"/>
        </w:rPr>
      </w:pPr>
    </w:p>
    <w:p w14:paraId="068CC2A7" w14:textId="41F00E41" w:rsidR="000A27C5" w:rsidRDefault="000A27C5" w:rsidP="000A27C5">
      <w:pPr>
        <w:rPr>
          <w:lang w:val="en-US"/>
        </w:rPr>
      </w:pPr>
      <w:r>
        <w:rPr>
          <w:lang w:val="en-US"/>
        </w:rPr>
        <w:t>Student’s Name &amp; Surname:</w:t>
      </w:r>
      <w:r w:rsidR="00F52078">
        <w:rPr>
          <w:lang w:val="en-US"/>
        </w:rPr>
        <w:t xml:space="preserve"> Alexandra Axinte </w:t>
      </w:r>
    </w:p>
    <w:p w14:paraId="7AB88CEA" w14:textId="77777777" w:rsidR="000A27C5" w:rsidRDefault="000A27C5" w:rsidP="000A27C5">
      <w:pPr>
        <w:rPr>
          <w:lang w:val="en-US"/>
        </w:rPr>
      </w:pPr>
    </w:p>
    <w:p w14:paraId="15EFD215" w14:textId="4855BC44" w:rsidR="000A27C5" w:rsidRDefault="000A27C5" w:rsidP="000A27C5">
      <w:pPr>
        <w:rPr>
          <w:lang w:val="en-US"/>
        </w:rPr>
      </w:pPr>
      <w:r>
        <w:rPr>
          <w:lang w:val="en-US"/>
        </w:rPr>
        <w:t>Student’s ID:</w:t>
      </w:r>
      <w:r w:rsidR="00F52078">
        <w:rPr>
          <w:lang w:val="en-US"/>
        </w:rPr>
        <w:t>2108</w:t>
      </w:r>
      <w:r w:rsidR="00375508">
        <w:rPr>
          <w:lang w:val="en-US"/>
        </w:rPr>
        <w:t>125</w:t>
      </w:r>
    </w:p>
    <w:p w14:paraId="055F8812" w14:textId="77777777" w:rsidR="000A27C5" w:rsidRDefault="000A27C5" w:rsidP="000A27C5">
      <w:pPr>
        <w:rPr>
          <w:lang w:val="en-US"/>
        </w:rPr>
      </w:pPr>
    </w:p>
    <w:p w14:paraId="6E5A44BC" w14:textId="2C413B26" w:rsidR="000A27C5" w:rsidRDefault="000A27C5" w:rsidP="000A27C5">
      <w:pPr>
        <w:rPr>
          <w:lang w:val="en-US"/>
        </w:rPr>
      </w:pPr>
      <w:r>
        <w:rPr>
          <w:lang w:val="en-US"/>
        </w:rPr>
        <w:t xml:space="preserve">Lecturer’s Name: </w:t>
      </w:r>
      <w:r w:rsidR="00F52078">
        <w:rPr>
          <w:lang w:val="en-US"/>
        </w:rPr>
        <w:t xml:space="preserve">Julia </w:t>
      </w:r>
      <w:proofErr w:type="spellStart"/>
      <w:r w:rsidR="00F52078">
        <w:rPr>
          <w:lang w:val="en-US"/>
        </w:rPr>
        <w:t>Ault</w:t>
      </w:r>
      <w:proofErr w:type="spellEnd"/>
    </w:p>
    <w:p w14:paraId="23B3ABC2" w14:textId="77777777" w:rsidR="000A27C5" w:rsidRDefault="000A27C5" w:rsidP="000A27C5">
      <w:pPr>
        <w:rPr>
          <w:lang w:val="en-US"/>
        </w:rPr>
      </w:pPr>
    </w:p>
    <w:p w14:paraId="06259C75" w14:textId="77777777" w:rsidR="000A27C5" w:rsidRDefault="000A27C5" w:rsidP="000A27C5">
      <w:pPr>
        <w:rPr>
          <w:lang w:val="en-US"/>
        </w:rPr>
      </w:pPr>
    </w:p>
    <w:p w14:paraId="238D1C06" w14:textId="77777777" w:rsidR="00880F84" w:rsidRDefault="00880F84" w:rsidP="00880F84">
      <w:pPr>
        <w:rPr>
          <w:lang w:val="en-US"/>
        </w:rPr>
      </w:pPr>
    </w:p>
    <w:p w14:paraId="0BB25048" w14:textId="258374ED" w:rsidR="00B14587" w:rsidRPr="00B14587" w:rsidRDefault="000B5283" w:rsidP="00D85EE6">
      <w:pPr>
        <w:spacing w:line="360" w:lineRule="auto"/>
        <w:jc w:val="both"/>
        <w:rPr>
          <w:lang w:val="en-US"/>
        </w:rPr>
      </w:pPr>
      <w:r w:rsidRPr="000B5283">
        <w:rPr>
          <w:lang w:val="en-US"/>
        </w:rPr>
        <w:t>Craig Poole is a highly respected individual in the realm of business</w:t>
      </w:r>
      <w:r w:rsidR="009363B0">
        <w:rPr>
          <w:lang w:val="en-US"/>
        </w:rPr>
        <w:t xml:space="preserve"> and his </w:t>
      </w:r>
      <w:r w:rsidRPr="000B5283">
        <w:rPr>
          <w:lang w:val="en-US"/>
        </w:rPr>
        <w:t>reputation precedes him as a person who commands a great deal of esteem. The individual in question has garnered a reputation for their exceptional abilities in the realm of management and leadership</w:t>
      </w:r>
      <w:r w:rsidR="00F2635A">
        <w:rPr>
          <w:lang w:val="en-US"/>
        </w:rPr>
        <w:t xml:space="preserve"> within the hospitality industry and his </w:t>
      </w:r>
      <w:r w:rsidRPr="000B5283">
        <w:rPr>
          <w:lang w:val="en-US"/>
        </w:rPr>
        <w:t xml:space="preserve">tactics and strategies have been widely </w:t>
      </w:r>
      <w:r w:rsidR="00F2635A" w:rsidRPr="000B5283">
        <w:rPr>
          <w:lang w:val="en-US"/>
        </w:rPr>
        <w:t>recognized</w:t>
      </w:r>
      <w:r w:rsidRPr="000B5283">
        <w:rPr>
          <w:lang w:val="en-US"/>
        </w:rPr>
        <w:t xml:space="preserve"> as noteworthy and effective. The purpose of this essay is to shed light on his management style, which has garnered significant attention in recent </w:t>
      </w:r>
      <w:r w:rsidR="00F2635A" w:rsidRPr="000B5283">
        <w:rPr>
          <w:lang w:val="en-US"/>
        </w:rPr>
        <w:t>time</w:t>
      </w:r>
      <w:r w:rsidR="00F2635A">
        <w:rPr>
          <w:lang w:val="en-US"/>
        </w:rPr>
        <w:t xml:space="preserve"> and the </w:t>
      </w:r>
      <w:r w:rsidRPr="000B5283">
        <w:rPr>
          <w:lang w:val="en-US"/>
        </w:rPr>
        <w:t xml:space="preserve"> The essay aims to provide valuable insights into the management approach he employs. </w:t>
      </w:r>
      <w:r w:rsidR="00F2635A">
        <w:rPr>
          <w:lang w:val="en-US"/>
        </w:rPr>
        <w:t xml:space="preserve">Further, the </w:t>
      </w:r>
      <w:r w:rsidRPr="000B5283">
        <w:rPr>
          <w:lang w:val="en-US"/>
        </w:rPr>
        <w:t xml:space="preserve"> essay will discuss two leadership models: Adair's </w:t>
      </w:r>
      <w:proofErr w:type="spellStart"/>
      <w:r w:rsidRPr="000B5283">
        <w:rPr>
          <w:lang w:val="en-US"/>
        </w:rPr>
        <w:t>Centred</w:t>
      </w:r>
      <w:proofErr w:type="spellEnd"/>
      <w:r w:rsidRPr="000B5283">
        <w:rPr>
          <w:lang w:val="en-US"/>
        </w:rPr>
        <w:t xml:space="preserve"> Leadership and Blake and Mouton's Managerial Grid</w:t>
      </w:r>
      <w:r w:rsidR="00F2635A">
        <w:rPr>
          <w:lang w:val="en-US"/>
        </w:rPr>
        <w:t xml:space="preserve"> and </w:t>
      </w:r>
      <w:r w:rsidRPr="000B5283">
        <w:rPr>
          <w:lang w:val="en-US"/>
        </w:rPr>
        <w:t>will also be accompanied by a video that can be accessed on YouTube</w:t>
      </w:r>
      <w:r w:rsidR="00A13BC8">
        <w:rPr>
          <w:lang w:val="en-US"/>
        </w:rPr>
        <w:t xml:space="preserve"> while these </w:t>
      </w:r>
      <w:r w:rsidRPr="000B5283">
        <w:rPr>
          <w:lang w:val="en-US"/>
        </w:rPr>
        <w:t xml:space="preserve">models will be </w:t>
      </w:r>
      <w:r w:rsidR="00A13BC8" w:rsidRPr="000B5283">
        <w:rPr>
          <w:lang w:val="en-US"/>
        </w:rPr>
        <w:t>analyzed</w:t>
      </w:r>
      <w:r w:rsidRPr="000B5283">
        <w:rPr>
          <w:lang w:val="en-US"/>
        </w:rPr>
        <w:t xml:space="preserve"> and compared to determine their effectiveness in various leadership scenarios.</w:t>
      </w:r>
    </w:p>
    <w:p w14:paraId="52BE9FD7" w14:textId="77777777" w:rsidR="00B14587" w:rsidRPr="00B14587" w:rsidRDefault="00B14587" w:rsidP="00D85EE6">
      <w:pPr>
        <w:spacing w:line="360" w:lineRule="auto"/>
        <w:jc w:val="both"/>
        <w:rPr>
          <w:lang w:val="en-US"/>
        </w:rPr>
      </w:pPr>
    </w:p>
    <w:p w14:paraId="7AABDCB6" w14:textId="737D7C35" w:rsidR="00880F84" w:rsidRDefault="003E0DB7" w:rsidP="00D85EE6">
      <w:pPr>
        <w:spacing w:line="360" w:lineRule="auto"/>
        <w:jc w:val="both"/>
        <w:rPr>
          <w:lang w:val="en-US"/>
        </w:rPr>
      </w:pPr>
      <w:r w:rsidRPr="003E0DB7">
        <w:rPr>
          <w:lang w:val="en-US"/>
        </w:rPr>
        <w:t>Craig Poole is a highly seasoned manager with extensive experience in the hotel industry, where he has worked for the most of his career</w:t>
      </w:r>
      <w:r w:rsidR="00A13BC8">
        <w:rPr>
          <w:lang w:val="en-US"/>
        </w:rPr>
        <w:t xml:space="preserve"> and he </w:t>
      </w:r>
      <w:r w:rsidRPr="003E0DB7">
        <w:rPr>
          <w:lang w:val="en-US"/>
        </w:rPr>
        <w:t>is an invaluable asset to any company thanks to his unparalleled depth of knowledge and experience in this field. Years of experience have given Craig the skills to effectively manage and lead teams, ensuring that they, in turn, provide great service to clients</w:t>
      </w:r>
      <w:r w:rsidR="00A13BC8">
        <w:rPr>
          <w:lang w:val="en-US"/>
        </w:rPr>
        <w:t xml:space="preserve"> as the </w:t>
      </w:r>
      <w:r w:rsidRPr="003E0DB7">
        <w:rPr>
          <w:lang w:val="en-US"/>
        </w:rPr>
        <w:t xml:space="preserve">hospitality sector as a whole benefits from his years of experience and knowledge, and he enjoys widespread renown and respect as a result. </w:t>
      </w:r>
      <w:r w:rsidR="000A7AFB">
        <w:rPr>
          <w:lang w:val="en-US"/>
        </w:rPr>
        <w:t>Also, he i</w:t>
      </w:r>
      <w:r w:rsidRPr="003E0DB7">
        <w:rPr>
          <w:lang w:val="en-US"/>
        </w:rPr>
        <w:t>s well-versed in all aspects of the sector, from personnel management to the execution of complex tasks, and has a firm grasp on the field as a whole</w:t>
      </w:r>
      <w:r w:rsidR="000A7AFB">
        <w:rPr>
          <w:lang w:val="en-US"/>
        </w:rPr>
        <w:t xml:space="preserve"> and because </w:t>
      </w:r>
      <w:r w:rsidRPr="003E0DB7">
        <w:rPr>
          <w:lang w:val="en-US"/>
        </w:rPr>
        <w:t xml:space="preserve">of his extensive background, he is an invaluable asset to any business or </w:t>
      </w:r>
      <w:r w:rsidR="000A7AFB" w:rsidRPr="003E0DB7">
        <w:rPr>
          <w:lang w:val="en-US"/>
        </w:rPr>
        <w:t>organization</w:t>
      </w:r>
      <w:r w:rsidRPr="003E0DB7">
        <w:rPr>
          <w:lang w:val="en-US"/>
        </w:rPr>
        <w:t xml:space="preserve"> that hires him.</w:t>
      </w:r>
      <w:r w:rsidR="00E410D4">
        <w:rPr>
          <w:lang w:val="en-US"/>
        </w:rPr>
        <w:t xml:space="preserve"> (</w:t>
      </w:r>
      <w:r w:rsidR="00B32FB1">
        <w:rPr>
          <w:lang w:val="en-US"/>
        </w:rPr>
        <w:t>Quinn, 2014)</w:t>
      </w:r>
    </w:p>
    <w:p w14:paraId="31F6A3EC" w14:textId="77777777" w:rsidR="005534BD" w:rsidRDefault="005534BD" w:rsidP="00D85EE6">
      <w:pPr>
        <w:spacing w:line="360" w:lineRule="auto"/>
        <w:jc w:val="both"/>
        <w:rPr>
          <w:lang w:val="en-US"/>
        </w:rPr>
      </w:pPr>
    </w:p>
    <w:p w14:paraId="12914648" w14:textId="3E9C7C77" w:rsidR="005534BD" w:rsidRDefault="005534BD" w:rsidP="00D85EE6">
      <w:pPr>
        <w:pStyle w:val="Heading1"/>
        <w:spacing w:line="360" w:lineRule="auto"/>
        <w:jc w:val="both"/>
        <w:rPr>
          <w:lang w:val="en-US"/>
        </w:rPr>
      </w:pPr>
    </w:p>
    <w:p w14:paraId="36519ADC" w14:textId="420915C9" w:rsidR="005534BD" w:rsidRDefault="002536D8" w:rsidP="00D85EE6">
      <w:pPr>
        <w:spacing w:line="360" w:lineRule="auto"/>
        <w:jc w:val="both"/>
        <w:rPr>
          <w:lang w:val="en-US"/>
        </w:rPr>
      </w:pPr>
      <w:r w:rsidRPr="002536D8">
        <w:rPr>
          <w:lang w:val="en-US"/>
        </w:rPr>
        <w:t xml:space="preserve">Adair's </w:t>
      </w:r>
      <w:proofErr w:type="spellStart"/>
      <w:r w:rsidRPr="002536D8">
        <w:rPr>
          <w:lang w:val="en-US"/>
        </w:rPr>
        <w:t>Centred</w:t>
      </w:r>
      <w:proofErr w:type="spellEnd"/>
      <w:r w:rsidRPr="002536D8">
        <w:rPr>
          <w:lang w:val="en-US"/>
        </w:rPr>
        <w:t xml:space="preserve"> Leadership is a leadership development approach that priorities the development of crucial leadership abilities of team members within a team setti</w:t>
      </w:r>
      <w:r>
        <w:rPr>
          <w:lang w:val="en-US"/>
        </w:rPr>
        <w:t xml:space="preserve">ng and </w:t>
      </w:r>
      <w:r w:rsidRPr="002536D8">
        <w:rPr>
          <w:lang w:val="en-US"/>
        </w:rPr>
        <w:t xml:space="preserve"> </w:t>
      </w:r>
      <w:r>
        <w:rPr>
          <w:lang w:val="en-US"/>
        </w:rPr>
        <w:t>the</w:t>
      </w:r>
      <w:r w:rsidRPr="002536D8">
        <w:rPr>
          <w:lang w:val="en-US"/>
        </w:rPr>
        <w:t xml:space="preserve"> objective of this leadership approach is to enhance the core leadership competencies of team members, including their aptitude for communication, problem-solving, decision-making, and motivation. The intended outcome of executing this approach is to establish a unified and efficient group that possesses the ability to collaborate in pursuit of mutually agreed-upon objectives</w:t>
      </w:r>
      <w:r w:rsidR="00283670">
        <w:rPr>
          <w:lang w:val="en-US"/>
        </w:rPr>
        <w:t xml:space="preserve"> and also, it is known </w:t>
      </w:r>
      <w:proofErr w:type="spellStart"/>
      <w:r w:rsidR="00283670">
        <w:rPr>
          <w:lang w:val="en-US"/>
        </w:rPr>
        <w:t>that</w:t>
      </w:r>
      <w:r w:rsidRPr="002536D8">
        <w:rPr>
          <w:lang w:val="en-US"/>
        </w:rPr>
        <w:t>Centred</w:t>
      </w:r>
      <w:proofErr w:type="spellEnd"/>
      <w:r w:rsidRPr="002536D8">
        <w:rPr>
          <w:lang w:val="en-US"/>
        </w:rPr>
        <w:t xml:space="preserve"> Leadership model developed by Adair has the capacity to facilitate the creation of a team culture that is conducive to collaboration, support, and effectiveness. This is achieved through a focus on the personal growth and development of leadership skills among team members</w:t>
      </w:r>
      <w:r w:rsidR="00283670">
        <w:rPr>
          <w:lang w:val="en-US"/>
        </w:rPr>
        <w:t xml:space="preserve"> and the </w:t>
      </w:r>
      <w:r w:rsidRPr="002536D8">
        <w:rPr>
          <w:lang w:val="en-US"/>
        </w:rPr>
        <w:t>primary objective of the strategy is to facilitate team members in comprehending their individual strengths and weaknesses. Consequently, this situates them in an advantageous position to assume leadership positions with greater levels of productivity and efficacy.</w:t>
      </w:r>
      <w:r w:rsidR="00A233AC">
        <w:rPr>
          <w:lang w:val="en-US"/>
        </w:rPr>
        <w:t xml:space="preserve"> (</w:t>
      </w:r>
      <w:proofErr w:type="spellStart"/>
      <w:r w:rsidR="00422B26">
        <w:rPr>
          <w:lang w:val="en-US"/>
        </w:rPr>
        <w:t>Kotter</w:t>
      </w:r>
      <w:proofErr w:type="spellEnd"/>
      <w:r w:rsidR="00422B26">
        <w:rPr>
          <w:lang w:val="en-US"/>
        </w:rPr>
        <w:t>, 2013)</w:t>
      </w:r>
    </w:p>
    <w:p w14:paraId="0EB92E22" w14:textId="77777777" w:rsidR="005534BD" w:rsidRDefault="005534BD" w:rsidP="00D85EE6">
      <w:pPr>
        <w:spacing w:line="360" w:lineRule="auto"/>
        <w:jc w:val="both"/>
        <w:rPr>
          <w:lang w:val="en-US"/>
        </w:rPr>
      </w:pPr>
    </w:p>
    <w:p w14:paraId="1088C47E" w14:textId="354AF82F" w:rsidR="00B51388" w:rsidRDefault="00747D1F" w:rsidP="00D85EE6">
      <w:pPr>
        <w:spacing w:line="360" w:lineRule="auto"/>
        <w:jc w:val="both"/>
        <w:rPr>
          <w:lang w:val="en-US"/>
        </w:rPr>
      </w:pPr>
      <w:r w:rsidRPr="00747D1F">
        <w:rPr>
          <w:lang w:val="en-US"/>
        </w:rPr>
        <w:t xml:space="preserve">In today's fast-paced business world, it takes meticulous preparation for an </w:t>
      </w:r>
      <w:r w:rsidR="00B51388" w:rsidRPr="00747D1F">
        <w:rPr>
          <w:lang w:val="en-US"/>
        </w:rPr>
        <w:t>organization</w:t>
      </w:r>
      <w:r w:rsidRPr="00747D1F">
        <w:rPr>
          <w:lang w:val="en-US"/>
        </w:rPr>
        <w:t xml:space="preserve"> to succeed</w:t>
      </w:r>
      <w:r w:rsidR="00B51388">
        <w:rPr>
          <w:lang w:val="en-US"/>
        </w:rPr>
        <w:t xml:space="preserve"> and someone </w:t>
      </w:r>
      <w:r w:rsidRPr="00747D1F">
        <w:rPr>
          <w:lang w:val="en-US"/>
        </w:rPr>
        <w:t>who excels at strategic planning is someone like Craig Poole. To make the planning process more manageable, Poole divides the overall goal into subgoals</w:t>
      </w:r>
      <w:r w:rsidR="00B51388">
        <w:rPr>
          <w:lang w:val="en-US"/>
        </w:rPr>
        <w:t xml:space="preserve"> and this </w:t>
      </w:r>
      <w:r w:rsidRPr="00747D1F">
        <w:rPr>
          <w:lang w:val="en-US"/>
        </w:rPr>
        <w:t xml:space="preserve">is done to ensure that all members of his team are on the same page and are taking the necessary steps to achieve their objectives. </w:t>
      </w:r>
      <w:r w:rsidR="00B32FB1">
        <w:rPr>
          <w:lang w:val="en-US"/>
        </w:rPr>
        <w:t>(</w:t>
      </w:r>
      <w:proofErr w:type="spellStart"/>
      <w:r w:rsidR="00B32FB1">
        <w:rPr>
          <w:lang w:val="en-US"/>
        </w:rPr>
        <w:t>Senge</w:t>
      </w:r>
      <w:proofErr w:type="spellEnd"/>
      <w:r w:rsidR="00B32FB1">
        <w:rPr>
          <w:lang w:val="en-US"/>
        </w:rPr>
        <w:t>, 2006)</w:t>
      </w:r>
    </w:p>
    <w:p w14:paraId="55397421" w14:textId="77777777" w:rsidR="00B51388" w:rsidRDefault="00B51388" w:rsidP="00D85EE6">
      <w:pPr>
        <w:spacing w:line="360" w:lineRule="auto"/>
        <w:jc w:val="both"/>
        <w:rPr>
          <w:lang w:val="en-US"/>
        </w:rPr>
      </w:pPr>
    </w:p>
    <w:p w14:paraId="707D3C84" w14:textId="63BCFB64" w:rsidR="00677B52" w:rsidRDefault="00747D1F" w:rsidP="00D85EE6">
      <w:pPr>
        <w:spacing w:line="360" w:lineRule="auto"/>
        <w:jc w:val="both"/>
        <w:rPr>
          <w:lang w:val="en-US"/>
        </w:rPr>
      </w:pPr>
      <w:r w:rsidRPr="00747D1F">
        <w:rPr>
          <w:lang w:val="en-US"/>
        </w:rPr>
        <w:t>This strategy not only helps to guarantee that targets are met, but it also provides the team with a sense of direction and purpose</w:t>
      </w:r>
      <w:r w:rsidR="00B51388">
        <w:rPr>
          <w:lang w:val="en-US"/>
        </w:rPr>
        <w:t xml:space="preserve"> as</w:t>
      </w:r>
      <w:r w:rsidR="00770F43">
        <w:rPr>
          <w:lang w:val="en-US"/>
        </w:rPr>
        <w:t xml:space="preserve"> it was showing within the video on YouTube but Craig Poole is conscious that if he </w:t>
      </w:r>
      <w:r w:rsidRPr="00747D1F">
        <w:rPr>
          <w:lang w:val="en-US"/>
        </w:rPr>
        <w:t>want</w:t>
      </w:r>
      <w:r w:rsidR="00770F43">
        <w:rPr>
          <w:lang w:val="en-US"/>
        </w:rPr>
        <w:t>s</w:t>
      </w:r>
      <w:r w:rsidRPr="00747D1F">
        <w:rPr>
          <w:lang w:val="en-US"/>
        </w:rPr>
        <w:t xml:space="preserve"> to improve </w:t>
      </w:r>
      <w:r w:rsidR="00770F43">
        <w:rPr>
          <w:lang w:val="en-US"/>
        </w:rPr>
        <w:t>their</w:t>
      </w:r>
      <w:r w:rsidRPr="00747D1F">
        <w:rPr>
          <w:lang w:val="en-US"/>
        </w:rPr>
        <w:t xml:space="preserve"> planning abilities and help </w:t>
      </w:r>
      <w:r w:rsidR="00677B52">
        <w:rPr>
          <w:lang w:val="en-US"/>
        </w:rPr>
        <w:t>its</w:t>
      </w:r>
      <w:r w:rsidRPr="00747D1F">
        <w:rPr>
          <w:lang w:val="en-US"/>
        </w:rPr>
        <w:t xml:space="preserve"> business succeed, </w:t>
      </w:r>
      <w:r w:rsidR="00677B52">
        <w:rPr>
          <w:lang w:val="en-US"/>
        </w:rPr>
        <w:t>t</w:t>
      </w:r>
      <w:r w:rsidRPr="00747D1F">
        <w:rPr>
          <w:lang w:val="en-US"/>
        </w:rPr>
        <w:t>he team leader must keep everyone on track to do their assignments on time</w:t>
      </w:r>
      <w:r w:rsidR="00677B52">
        <w:rPr>
          <w:lang w:val="en-US"/>
        </w:rPr>
        <w:t xml:space="preserve"> which he does due to excellent communication</w:t>
      </w:r>
      <w:r w:rsidRPr="00747D1F">
        <w:rPr>
          <w:lang w:val="en-US"/>
        </w:rPr>
        <w:t xml:space="preserve">. </w:t>
      </w:r>
      <w:r w:rsidR="00B32FB1">
        <w:rPr>
          <w:lang w:val="en-US"/>
        </w:rPr>
        <w:t>(</w:t>
      </w:r>
      <w:r w:rsidR="00075AF9">
        <w:rPr>
          <w:lang w:val="en-US"/>
        </w:rPr>
        <w:t>Itchy, 2002)</w:t>
      </w:r>
    </w:p>
    <w:p w14:paraId="5B7D200B" w14:textId="77777777" w:rsidR="00677B52" w:rsidRDefault="00677B52" w:rsidP="00D85EE6">
      <w:pPr>
        <w:spacing w:line="360" w:lineRule="auto"/>
        <w:jc w:val="both"/>
        <w:rPr>
          <w:lang w:val="en-US"/>
        </w:rPr>
      </w:pPr>
    </w:p>
    <w:p w14:paraId="2E7C2BA5" w14:textId="77777777" w:rsidR="00677B52" w:rsidRDefault="00677B52" w:rsidP="00D85EE6">
      <w:pPr>
        <w:spacing w:line="360" w:lineRule="auto"/>
        <w:jc w:val="both"/>
        <w:rPr>
          <w:lang w:val="en-US"/>
        </w:rPr>
      </w:pPr>
    </w:p>
    <w:p w14:paraId="55BBE9E2" w14:textId="47DFACAA" w:rsidR="00CB1BB3" w:rsidRDefault="00677B52" w:rsidP="00D85EE6">
      <w:pPr>
        <w:spacing w:line="360" w:lineRule="auto"/>
        <w:jc w:val="both"/>
        <w:rPr>
          <w:lang w:val="en-US"/>
        </w:rPr>
      </w:pPr>
      <w:r>
        <w:rPr>
          <w:lang w:val="en-US"/>
        </w:rPr>
        <w:t>Craig Poole</w:t>
      </w:r>
      <w:r w:rsidR="00747D1F" w:rsidRPr="00747D1F">
        <w:rPr>
          <w:lang w:val="en-US"/>
        </w:rPr>
        <w:t xml:space="preserve"> achieves this by giving the team specific objectives and deadlines to work towards</w:t>
      </w:r>
      <w:r>
        <w:rPr>
          <w:lang w:val="en-US"/>
        </w:rPr>
        <w:t xml:space="preserve"> as in this way, as it is shown within the vide, he </w:t>
      </w:r>
      <w:r w:rsidR="00747D1F" w:rsidRPr="00747D1F">
        <w:rPr>
          <w:lang w:val="en-US"/>
        </w:rPr>
        <w:t>will be able to keep his or her members focused and motivated in this way</w:t>
      </w:r>
      <w:r w:rsidR="003A5A1D">
        <w:rPr>
          <w:lang w:val="en-US"/>
        </w:rPr>
        <w:t xml:space="preserve"> as when </w:t>
      </w:r>
      <w:r w:rsidR="00747D1F" w:rsidRPr="00747D1F">
        <w:rPr>
          <w:lang w:val="en-US"/>
        </w:rPr>
        <w:t>everyone has the same understanding of the team's objectives and timeline, responsibility and accountability flourish. The ability of the leader to establish deadlines and timeframes is crucial to the overall success of the team's initiatives and performance</w:t>
      </w:r>
      <w:r w:rsidR="00077109">
        <w:rPr>
          <w:lang w:val="en-US"/>
        </w:rPr>
        <w:t xml:space="preserve"> and it can be seen within the video that </w:t>
      </w:r>
      <w:r w:rsidR="001548A8" w:rsidRPr="001548A8">
        <w:rPr>
          <w:lang w:val="en-US"/>
        </w:rPr>
        <w:t xml:space="preserve">Craig Poole places a premium on self-awareness because of the profound impact it may have </w:t>
      </w:r>
      <w:r w:rsidR="001548A8" w:rsidRPr="001548A8">
        <w:rPr>
          <w:lang w:val="en-US"/>
        </w:rPr>
        <w:lastRenderedPageBreak/>
        <w:t>on one's personal growth</w:t>
      </w:r>
      <w:r w:rsidR="00CB1BB3">
        <w:rPr>
          <w:lang w:val="en-US"/>
        </w:rPr>
        <w:t xml:space="preserve"> and as personal </w:t>
      </w:r>
      <w:r w:rsidR="001548A8" w:rsidRPr="001548A8">
        <w:rPr>
          <w:lang w:val="en-US"/>
        </w:rPr>
        <w:t xml:space="preserve">development and success depend on one's familiarity with one's own inner workings, including one's ideas, feelings, and actions. </w:t>
      </w:r>
      <w:r w:rsidR="00A233AC">
        <w:rPr>
          <w:lang w:val="en-US"/>
        </w:rPr>
        <w:t>(Lantern, 2006)</w:t>
      </w:r>
    </w:p>
    <w:p w14:paraId="4E6C2981" w14:textId="77777777" w:rsidR="00CB1BB3" w:rsidRDefault="00CB1BB3" w:rsidP="00D85EE6">
      <w:pPr>
        <w:spacing w:line="360" w:lineRule="auto"/>
        <w:jc w:val="both"/>
        <w:rPr>
          <w:lang w:val="en-US"/>
        </w:rPr>
      </w:pPr>
    </w:p>
    <w:p w14:paraId="3B4061D1" w14:textId="4C9A5CEC" w:rsidR="00BB7A78" w:rsidRDefault="001548A8" w:rsidP="00D85EE6">
      <w:pPr>
        <w:spacing w:line="360" w:lineRule="auto"/>
        <w:jc w:val="both"/>
        <w:rPr>
          <w:lang w:val="en-US"/>
        </w:rPr>
      </w:pPr>
      <w:r w:rsidRPr="001548A8">
        <w:rPr>
          <w:lang w:val="en-US"/>
        </w:rPr>
        <w:t>Self-aware people are better able to take charge of their lives because they know their own capabilities, prejudices, and limitations</w:t>
      </w:r>
      <w:r w:rsidR="00CB1BB3">
        <w:rPr>
          <w:lang w:val="en-US"/>
        </w:rPr>
        <w:t xml:space="preserve"> and </w:t>
      </w:r>
      <w:r w:rsidRPr="001548A8">
        <w:rPr>
          <w:lang w:val="en-US"/>
        </w:rPr>
        <w:t>Craig Poole believes that developing a sense of self entails a continuous cycle of introspection, reflection, and the incorporation of external perspectives</w:t>
      </w:r>
      <w:r w:rsidR="00CB1BB3">
        <w:rPr>
          <w:lang w:val="en-US"/>
        </w:rPr>
        <w:t xml:space="preserve"> as it is shown clearly within the YouTube video that he </w:t>
      </w:r>
      <w:r w:rsidRPr="001548A8">
        <w:rPr>
          <w:lang w:val="en-US"/>
        </w:rPr>
        <w:t xml:space="preserve">knows that in order to improve in self-awareness, one must be open to introspection, growth, and the acceptance of personal shortcomings. </w:t>
      </w:r>
      <w:r w:rsidR="00A233AC">
        <w:rPr>
          <w:lang w:val="en-US"/>
        </w:rPr>
        <w:t xml:space="preserve"> (Heifetz, 2015)</w:t>
      </w:r>
    </w:p>
    <w:p w14:paraId="711AC2E7" w14:textId="77777777" w:rsidR="00BB7A78" w:rsidRDefault="00BB7A78" w:rsidP="00D85EE6">
      <w:pPr>
        <w:spacing w:line="360" w:lineRule="auto"/>
        <w:jc w:val="both"/>
        <w:rPr>
          <w:lang w:val="en-US"/>
        </w:rPr>
      </w:pPr>
    </w:p>
    <w:p w14:paraId="24A0C203" w14:textId="606FB62E" w:rsidR="000638D8" w:rsidRDefault="001548A8" w:rsidP="00D85EE6">
      <w:pPr>
        <w:spacing w:line="360" w:lineRule="auto"/>
        <w:jc w:val="both"/>
        <w:rPr>
          <w:lang w:val="en-US"/>
        </w:rPr>
      </w:pPr>
      <w:r w:rsidRPr="001548A8">
        <w:rPr>
          <w:lang w:val="en-US"/>
        </w:rPr>
        <w:t>Overall, Craig Poole is cognizant of the significance of self-awareness and is committed to developing it as part of his personal growth plan</w:t>
      </w:r>
      <w:r w:rsidR="00BB7A78">
        <w:rPr>
          <w:lang w:val="en-US"/>
        </w:rPr>
        <w:t xml:space="preserve"> and the </w:t>
      </w:r>
      <w:r w:rsidRPr="001548A8">
        <w:rPr>
          <w:lang w:val="en-US"/>
        </w:rPr>
        <w:t>YouTube</w:t>
      </w:r>
      <w:r w:rsidR="00BB7A78">
        <w:rPr>
          <w:lang w:val="en-US"/>
        </w:rPr>
        <w:t xml:space="preserve"> video </w:t>
      </w:r>
      <w:r w:rsidRPr="001548A8">
        <w:rPr>
          <w:lang w:val="en-US"/>
        </w:rPr>
        <w:t>shows themselves reflecting on their lives in an effort to grow in self-awareness</w:t>
      </w:r>
      <w:r w:rsidR="00BB7A78">
        <w:rPr>
          <w:lang w:val="en-US"/>
        </w:rPr>
        <w:t xml:space="preserve"> as examining </w:t>
      </w:r>
      <w:r w:rsidRPr="001548A8">
        <w:rPr>
          <w:lang w:val="en-US"/>
        </w:rPr>
        <w:t xml:space="preserve">one's innermost motivations, emotions, and actions is the goal of this introspective activity. </w:t>
      </w:r>
      <w:r w:rsidR="00422B26">
        <w:rPr>
          <w:lang w:val="en-US"/>
        </w:rPr>
        <w:t xml:space="preserve"> (</w:t>
      </w:r>
      <w:proofErr w:type="spellStart"/>
      <w:r w:rsidR="00422B26">
        <w:rPr>
          <w:lang w:val="en-US"/>
        </w:rPr>
        <w:t>Lencioni</w:t>
      </w:r>
      <w:proofErr w:type="spellEnd"/>
      <w:r w:rsidR="00422B26">
        <w:rPr>
          <w:lang w:val="en-US"/>
        </w:rPr>
        <w:t>, 2016)</w:t>
      </w:r>
    </w:p>
    <w:p w14:paraId="158363DF" w14:textId="77777777" w:rsidR="000638D8" w:rsidRDefault="000638D8" w:rsidP="00D85EE6">
      <w:pPr>
        <w:spacing w:line="360" w:lineRule="auto"/>
        <w:jc w:val="both"/>
        <w:rPr>
          <w:lang w:val="en-US"/>
        </w:rPr>
      </w:pPr>
    </w:p>
    <w:p w14:paraId="76740514" w14:textId="5FF8EB2C" w:rsidR="00B64F04" w:rsidRDefault="001548A8" w:rsidP="00D85EE6">
      <w:pPr>
        <w:spacing w:line="360" w:lineRule="auto"/>
        <w:jc w:val="both"/>
        <w:rPr>
          <w:lang w:val="en-US"/>
        </w:rPr>
      </w:pPr>
      <w:r w:rsidRPr="001548A8">
        <w:rPr>
          <w:lang w:val="en-US"/>
        </w:rPr>
        <w:t>Understanding one's own abilities and potential growth areas is crucial for success</w:t>
      </w:r>
      <w:r w:rsidR="000638D8">
        <w:rPr>
          <w:lang w:val="en-US"/>
        </w:rPr>
        <w:t xml:space="preserve"> for Craig Poole which is highlighted within the video and it should be added that individuals as him</w:t>
      </w:r>
      <w:r w:rsidRPr="001548A8">
        <w:rPr>
          <w:lang w:val="en-US"/>
        </w:rPr>
        <w:t xml:space="preserve"> who take the time to assess their strengths and shortcomings are better able to build on their areas of strength and improve upon their areas of weakness.</w:t>
      </w:r>
      <w:r w:rsidR="009F5BC2">
        <w:rPr>
          <w:lang w:val="en-US"/>
        </w:rPr>
        <w:t xml:space="preserve"> (Ulrich et al., 1999)</w:t>
      </w:r>
    </w:p>
    <w:p w14:paraId="2FC2E91C" w14:textId="77777777" w:rsidR="00B64F04" w:rsidRDefault="00B64F04" w:rsidP="00D85EE6">
      <w:pPr>
        <w:spacing w:line="360" w:lineRule="auto"/>
        <w:jc w:val="both"/>
        <w:rPr>
          <w:lang w:val="en-US"/>
        </w:rPr>
      </w:pPr>
    </w:p>
    <w:p w14:paraId="209A1C61" w14:textId="02EAE137" w:rsidR="0047629A" w:rsidRDefault="001548A8" w:rsidP="00D85EE6">
      <w:pPr>
        <w:spacing w:line="360" w:lineRule="auto"/>
        <w:jc w:val="both"/>
        <w:rPr>
          <w:lang w:val="en-US"/>
        </w:rPr>
      </w:pPr>
      <w:r w:rsidRPr="001548A8">
        <w:rPr>
          <w:lang w:val="en-US"/>
        </w:rPr>
        <w:t xml:space="preserve"> </w:t>
      </w:r>
      <w:r w:rsidR="000A6B09" w:rsidRPr="000A6B09">
        <w:rPr>
          <w:lang w:val="en-US"/>
        </w:rPr>
        <w:t xml:space="preserve">The Blake &amp; Mouton Managerial Grid is a widely </w:t>
      </w:r>
      <w:r w:rsidR="004E333C" w:rsidRPr="000A6B09">
        <w:rPr>
          <w:lang w:val="en-US"/>
        </w:rPr>
        <w:t>utilized</w:t>
      </w:r>
      <w:r w:rsidR="000A6B09" w:rsidRPr="000A6B09">
        <w:rPr>
          <w:lang w:val="en-US"/>
        </w:rPr>
        <w:t xml:space="preserve"> tool for assessing a leader's management style</w:t>
      </w:r>
      <w:r w:rsidR="004E333C">
        <w:rPr>
          <w:lang w:val="en-US"/>
        </w:rPr>
        <w:t xml:space="preserve"> and it </w:t>
      </w:r>
      <w:r w:rsidR="000A6B09" w:rsidRPr="000A6B09">
        <w:rPr>
          <w:lang w:val="en-US"/>
        </w:rPr>
        <w:t xml:space="preserve">measures the degree of consideration a leader has for both their organization's productivity and employees. </w:t>
      </w:r>
      <w:r w:rsidR="001D4AFF">
        <w:rPr>
          <w:lang w:val="en-US"/>
        </w:rPr>
        <w:t>(</w:t>
      </w:r>
      <w:proofErr w:type="spellStart"/>
      <w:r w:rsidR="001D4AFF">
        <w:rPr>
          <w:lang w:val="en-US"/>
        </w:rPr>
        <w:t>Goleman</w:t>
      </w:r>
      <w:proofErr w:type="spellEnd"/>
      <w:r w:rsidR="001D4AFF">
        <w:rPr>
          <w:lang w:val="en-US"/>
        </w:rPr>
        <w:t>, 2000)</w:t>
      </w:r>
    </w:p>
    <w:p w14:paraId="44952FA6" w14:textId="77777777" w:rsidR="0047629A" w:rsidRDefault="0047629A" w:rsidP="00D85EE6">
      <w:pPr>
        <w:spacing w:line="360" w:lineRule="auto"/>
        <w:jc w:val="both"/>
        <w:rPr>
          <w:lang w:val="en-US"/>
        </w:rPr>
      </w:pPr>
    </w:p>
    <w:p w14:paraId="39A49540" w14:textId="384BE2C1" w:rsidR="0047629A" w:rsidRDefault="000A6B09" w:rsidP="00D85EE6">
      <w:pPr>
        <w:spacing w:line="360" w:lineRule="auto"/>
        <w:jc w:val="both"/>
        <w:rPr>
          <w:lang w:val="en-US"/>
        </w:rPr>
      </w:pPr>
      <w:r w:rsidRPr="000A6B09">
        <w:rPr>
          <w:lang w:val="en-US"/>
        </w:rPr>
        <w:t>The fundamental basis of the model is a chart that exhibits a structure akin to a grid</w:t>
      </w:r>
      <w:r w:rsidR="0047629A">
        <w:rPr>
          <w:lang w:val="en-US"/>
        </w:rPr>
        <w:t xml:space="preserve"> and the </w:t>
      </w:r>
      <w:r w:rsidRPr="000A6B09">
        <w:rPr>
          <w:lang w:val="en-US"/>
        </w:rPr>
        <w:t xml:space="preserve">objective of this chart is to distinguish between the five primary types of leadership. The management approaches range from "impoverished management" to "team management," and are differentiated by the extent to which they </w:t>
      </w:r>
      <w:r w:rsidR="0047629A" w:rsidRPr="000A6B09">
        <w:rPr>
          <w:lang w:val="en-US"/>
        </w:rPr>
        <w:t>prioritize</w:t>
      </w:r>
      <w:r w:rsidRPr="000A6B09">
        <w:rPr>
          <w:lang w:val="en-US"/>
        </w:rPr>
        <w:t xml:space="preserve"> the two aforementioned aspects</w:t>
      </w:r>
      <w:r w:rsidR="0047629A">
        <w:rPr>
          <w:lang w:val="en-US"/>
        </w:rPr>
        <w:t xml:space="preserve"> while the </w:t>
      </w:r>
      <w:r w:rsidRPr="000A6B09">
        <w:rPr>
          <w:lang w:val="en-US"/>
        </w:rPr>
        <w:t xml:space="preserve">vertical axis of the grid measures the degree of concern for individuals, while the horizontal axis measures the level of concern for productivity. </w:t>
      </w:r>
      <w:r w:rsidR="009F5BC2">
        <w:rPr>
          <w:lang w:val="en-US"/>
        </w:rPr>
        <w:t>(</w:t>
      </w:r>
      <w:proofErr w:type="spellStart"/>
      <w:r w:rsidR="009F5BC2">
        <w:rPr>
          <w:lang w:val="en-US"/>
        </w:rPr>
        <w:t>Yukl</w:t>
      </w:r>
      <w:proofErr w:type="spellEnd"/>
      <w:r w:rsidR="009F5BC2">
        <w:rPr>
          <w:lang w:val="en-US"/>
        </w:rPr>
        <w:t>, 2010)</w:t>
      </w:r>
    </w:p>
    <w:p w14:paraId="371A63D0" w14:textId="77777777" w:rsidR="0047629A" w:rsidRDefault="0047629A" w:rsidP="00D85EE6">
      <w:pPr>
        <w:spacing w:line="360" w:lineRule="auto"/>
        <w:jc w:val="both"/>
        <w:rPr>
          <w:lang w:val="en-US"/>
        </w:rPr>
      </w:pPr>
    </w:p>
    <w:p w14:paraId="6D6E0463" w14:textId="69F17852" w:rsidR="001548A8" w:rsidRPr="001548A8" w:rsidRDefault="000A6B09" w:rsidP="00D85EE6">
      <w:pPr>
        <w:spacing w:line="360" w:lineRule="auto"/>
        <w:jc w:val="both"/>
        <w:rPr>
          <w:lang w:val="en-US"/>
        </w:rPr>
      </w:pPr>
      <w:r w:rsidRPr="000A6B09">
        <w:rPr>
          <w:lang w:val="en-US"/>
        </w:rPr>
        <w:t>The Managerial Grid is a theoretical framework that facilitates comprehension of the significance of achieving equilibrium between the requirements of the workforce and the objectives of the enterprise</w:t>
      </w:r>
      <w:r w:rsidR="0047629A">
        <w:rPr>
          <w:lang w:val="en-US"/>
        </w:rPr>
        <w:t xml:space="preserve"> </w:t>
      </w:r>
      <w:r w:rsidR="0047629A">
        <w:rPr>
          <w:lang w:val="en-US"/>
        </w:rPr>
        <w:lastRenderedPageBreak/>
        <w:t xml:space="preserve">and this </w:t>
      </w:r>
      <w:r w:rsidRPr="000A6B09">
        <w:rPr>
          <w:lang w:val="en-US"/>
        </w:rPr>
        <w:t xml:space="preserve">approach leads to effective management that not only accomplishes the desired objectives but also cultivates </w:t>
      </w:r>
      <w:r w:rsidR="0047629A" w:rsidRPr="000A6B09">
        <w:rPr>
          <w:lang w:val="en-US"/>
        </w:rPr>
        <w:t>favorable</w:t>
      </w:r>
      <w:r w:rsidRPr="000A6B09">
        <w:rPr>
          <w:lang w:val="en-US"/>
        </w:rPr>
        <w:t xml:space="preserve"> professional relationships.</w:t>
      </w:r>
      <w:r w:rsidR="00077109">
        <w:rPr>
          <w:lang w:val="en-US"/>
        </w:rPr>
        <w:t xml:space="preserve"> (Zinger &amp; </w:t>
      </w:r>
      <w:proofErr w:type="spellStart"/>
      <w:r w:rsidR="00077109">
        <w:rPr>
          <w:lang w:val="en-US"/>
        </w:rPr>
        <w:t>Folkman</w:t>
      </w:r>
      <w:proofErr w:type="spellEnd"/>
      <w:r w:rsidR="00077109">
        <w:rPr>
          <w:lang w:val="en-US"/>
        </w:rPr>
        <w:t>, 2014)</w:t>
      </w:r>
    </w:p>
    <w:p w14:paraId="30AB3DBB" w14:textId="77777777" w:rsidR="001548A8" w:rsidRPr="001548A8" w:rsidRDefault="001548A8" w:rsidP="00D85EE6">
      <w:pPr>
        <w:spacing w:line="360" w:lineRule="auto"/>
        <w:jc w:val="both"/>
        <w:rPr>
          <w:lang w:val="en-US"/>
        </w:rPr>
      </w:pPr>
    </w:p>
    <w:p w14:paraId="48D2CD9B" w14:textId="4691D3EE" w:rsidR="00C23AFD" w:rsidRPr="00C23AFD" w:rsidRDefault="00C23AFD" w:rsidP="00D85EE6">
      <w:pPr>
        <w:spacing w:line="360" w:lineRule="auto"/>
        <w:jc w:val="both"/>
        <w:rPr>
          <w:lang w:val="en-US"/>
        </w:rPr>
      </w:pPr>
      <w:r w:rsidRPr="00C23AFD">
        <w:rPr>
          <w:lang w:val="en-US"/>
        </w:rPr>
        <w:t xml:space="preserve">Based on the lecturer's video, </w:t>
      </w:r>
      <w:r w:rsidR="00374EBC">
        <w:rPr>
          <w:lang w:val="en-US"/>
        </w:rPr>
        <w:t xml:space="preserve">it was easy </w:t>
      </w:r>
      <w:r w:rsidRPr="00C23AFD">
        <w:rPr>
          <w:lang w:val="en-US"/>
        </w:rPr>
        <w:t xml:space="preserve"> to determine that Craig Poole is Blake &amp; </w:t>
      </w:r>
      <w:proofErr w:type="spellStart"/>
      <w:r w:rsidRPr="00C23AFD">
        <w:rPr>
          <w:lang w:val="en-US"/>
        </w:rPr>
        <w:t>Mounton's</w:t>
      </w:r>
      <w:proofErr w:type="spellEnd"/>
      <w:r w:rsidRPr="00C23AFD">
        <w:rPr>
          <w:lang w:val="en-US"/>
        </w:rPr>
        <w:t xml:space="preserve"> Team Manager on the Managerial Grid</w:t>
      </w:r>
      <w:r w:rsidR="00F13E12">
        <w:rPr>
          <w:lang w:val="en-US"/>
        </w:rPr>
        <w:t xml:space="preserve"> and throughout </w:t>
      </w:r>
      <w:r w:rsidRPr="00C23AFD">
        <w:rPr>
          <w:lang w:val="en-US"/>
        </w:rPr>
        <w:t xml:space="preserve"> the video, he pushed for clear communication by conducting frequent meetings, establishing communication standards, and implementing an open-door policy that could provide team members with critical information.</w:t>
      </w:r>
      <w:r w:rsidR="00422B26">
        <w:rPr>
          <w:lang w:val="en-US"/>
        </w:rPr>
        <w:t xml:space="preserve"> </w:t>
      </w:r>
      <w:r w:rsidRPr="00C23AFD">
        <w:rPr>
          <w:lang w:val="en-US"/>
        </w:rPr>
        <w:t>Craig Poole promotes open feedback through frequent communication channels, feedback forms, or during regular team meetings where members of the team can share their thoughts, ideas, and concerns.</w:t>
      </w:r>
      <w:r w:rsidR="00422B26">
        <w:rPr>
          <w:lang w:val="en-US"/>
        </w:rPr>
        <w:t xml:space="preserve"> (</w:t>
      </w:r>
      <w:proofErr w:type="spellStart"/>
      <w:r w:rsidR="009364F9">
        <w:rPr>
          <w:lang w:val="en-US"/>
        </w:rPr>
        <w:t>Mintzberg</w:t>
      </w:r>
      <w:proofErr w:type="spellEnd"/>
      <w:r w:rsidR="009364F9">
        <w:rPr>
          <w:lang w:val="en-US"/>
        </w:rPr>
        <w:t>, 1990)</w:t>
      </w:r>
    </w:p>
    <w:p w14:paraId="5A2688A7" w14:textId="77777777" w:rsidR="00C23AFD" w:rsidRPr="00C23AFD" w:rsidRDefault="00C23AFD" w:rsidP="00D85EE6">
      <w:pPr>
        <w:spacing w:line="360" w:lineRule="auto"/>
        <w:jc w:val="both"/>
        <w:rPr>
          <w:lang w:val="en-US"/>
        </w:rPr>
      </w:pPr>
    </w:p>
    <w:p w14:paraId="4090DACC" w14:textId="33411F80" w:rsidR="00C23AFD" w:rsidRPr="00C23AFD" w:rsidRDefault="00C23AFD" w:rsidP="00D85EE6">
      <w:pPr>
        <w:spacing w:line="360" w:lineRule="auto"/>
        <w:jc w:val="both"/>
        <w:rPr>
          <w:lang w:val="en-US"/>
        </w:rPr>
      </w:pPr>
      <w:r w:rsidRPr="00C23AFD">
        <w:rPr>
          <w:lang w:val="en-US"/>
        </w:rPr>
        <w:t xml:space="preserve"> Craig Poole, a manager who works with teams from all over the world, uses strong and user-friendly internet collaboration technology to boost communication within his teams</w:t>
      </w:r>
      <w:r w:rsidR="00F13E12">
        <w:rPr>
          <w:lang w:val="en-US"/>
        </w:rPr>
        <w:t xml:space="preserve"> such as </w:t>
      </w:r>
      <w:r w:rsidRPr="00C23AFD">
        <w:rPr>
          <w:lang w:val="en-US"/>
        </w:rPr>
        <w:t>Video conferencing software, message platforms, and chat groups are examples of these tools.</w:t>
      </w:r>
      <w:r w:rsidR="00077109">
        <w:rPr>
          <w:lang w:val="en-US"/>
        </w:rPr>
        <w:t xml:space="preserve"> </w:t>
      </w:r>
      <w:r w:rsidRPr="00C23AFD">
        <w:rPr>
          <w:lang w:val="en-US"/>
        </w:rPr>
        <w:t>As shown in the video, an effective team manager, such as Craig Poole, actively listens to and responds to team members' complaints or messages</w:t>
      </w:r>
      <w:r w:rsidR="00F13E12">
        <w:rPr>
          <w:lang w:val="en-US"/>
        </w:rPr>
        <w:t xml:space="preserve"> and it is important to mention that it </w:t>
      </w:r>
      <w:r w:rsidRPr="00C23AFD">
        <w:rPr>
          <w:lang w:val="en-US"/>
        </w:rPr>
        <w:t>promotes trust and fosters a nice working environment.</w:t>
      </w:r>
      <w:r w:rsidR="00F13E12">
        <w:rPr>
          <w:lang w:val="en-US"/>
        </w:rPr>
        <w:t xml:space="preserve"> </w:t>
      </w:r>
      <w:r w:rsidRPr="00C23AFD">
        <w:rPr>
          <w:lang w:val="en-US"/>
        </w:rPr>
        <w:t>Craig Poole is able to motivate the other members of the team to communicate effectively and work together because he leads by example</w:t>
      </w:r>
      <w:r w:rsidR="00F65E43">
        <w:rPr>
          <w:lang w:val="en-US"/>
        </w:rPr>
        <w:t xml:space="preserve"> and the </w:t>
      </w:r>
      <w:r w:rsidRPr="00C23AFD">
        <w:rPr>
          <w:lang w:val="en-US"/>
        </w:rPr>
        <w:t xml:space="preserve">key to forming a cohesive team is to </w:t>
      </w:r>
      <w:r w:rsidR="00F65E43" w:rsidRPr="00C23AFD">
        <w:rPr>
          <w:lang w:val="en-US"/>
        </w:rPr>
        <w:t>prioritize</w:t>
      </w:r>
      <w:r w:rsidRPr="00C23AFD">
        <w:rPr>
          <w:lang w:val="en-US"/>
        </w:rPr>
        <w:t xml:space="preserve"> outstanding communication skills and cultivate a mutual regard for one another.</w:t>
      </w:r>
      <w:r w:rsidR="009364F9">
        <w:rPr>
          <w:lang w:val="en-US"/>
        </w:rPr>
        <w:t xml:space="preserve"> (</w:t>
      </w:r>
      <w:proofErr w:type="spellStart"/>
      <w:r w:rsidR="009364F9">
        <w:rPr>
          <w:lang w:val="en-US"/>
        </w:rPr>
        <w:t>Kouzes</w:t>
      </w:r>
      <w:proofErr w:type="spellEnd"/>
      <w:r w:rsidR="009364F9">
        <w:rPr>
          <w:lang w:val="en-US"/>
        </w:rPr>
        <w:t xml:space="preserve"> &amp; Posner, 2017)</w:t>
      </w:r>
    </w:p>
    <w:p w14:paraId="1026A7D8" w14:textId="77777777" w:rsidR="00C23AFD" w:rsidRPr="00C23AFD" w:rsidRDefault="00C23AFD" w:rsidP="00D85EE6">
      <w:pPr>
        <w:spacing w:line="360" w:lineRule="auto"/>
        <w:jc w:val="both"/>
        <w:rPr>
          <w:lang w:val="en-US"/>
        </w:rPr>
      </w:pPr>
    </w:p>
    <w:p w14:paraId="18F6841D" w14:textId="4EDD58B1" w:rsidR="00C23AFD" w:rsidRPr="00C23AFD" w:rsidRDefault="00C23AFD" w:rsidP="00D85EE6">
      <w:pPr>
        <w:spacing w:line="360" w:lineRule="auto"/>
        <w:jc w:val="both"/>
        <w:rPr>
          <w:lang w:val="en-US"/>
        </w:rPr>
      </w:pPr>
      <w:r w:rsidRPr="00C23AFD">
        <w:rPr>
          <w:lang w:val="en-US"/>
        </w:rPr>
        <w:t xml:space="preserve">Craig Poole is also capable at delegating chores and responsibilities that </w:t>
      </w:r>
      <w:r w:rsidR="00F65E43" w:rsidRPr="00C23AFD">
        <w:rPr>
          <w:lang w:val="en-US"/>
        </w:rPr>
        <w:t>emphasize</w:t>
      </w:r>
      <w:r w:rsidRPr="00C23AFD">
        <w:rPr>
          <w:lang w:val="en-US"/>
        </w:rPr>
        <w:t xml:space="preserve"> team members' interdependence</w:t>
      </w:r>
      <w:r w:rsidR="00F65E43">
        <w:rPr>
          <w:lang w:val="en-US"/>
        </w:rPr>
        <w:t xml:space="preserve"> as when </w:t>
      </w:r>
      <w:r w:rsidRPr="00C23AFD">
        <w:rPr>
          <w:lang w:val="en-US"/>
        </w:rPr>
        <w:t>it comes to doing delegated tasks, it is critical for each member of the team to collaborate with the other members of the team in order to get the best outcomes</w:t>
      </w:r>
      <w:r w:rsidR="00F65E43">
        <w:rPr>
          <w:lang w:val="en-US"/>
        </w:rPr>
        <w:t xml:space="preserve"> and this is what Craig Poole demonstrates as well within the video.  </w:t>
      </w:r>
      <w:r w:rsidRPr="00C23AFD">
        <w:rPr>
          <w:lang w:val="en-US"/>
        </w:rPr>
        <w:t xml:space="preserve"> Creating incredible collaborations Craig Poole is able to help team members get to know one another over time, encouraging the building of trust and, eventually, beautiful connections</w:t>
      </w:r>
      <w:r w:rsidR="001F4FE3">
        <w:rPr>
          <w:lang w:val="en-US"/>
        </w:rPr>
        <w:t xml:space="preserve"> and as </w:t>
      </w:r>
      <w:r w:rsidRPr="00C23AFD">
        <w:rPr>
          <w:lang w:val="en-US"/>
        </w:rPr>
        <w:t xml:space="preserve">a result of enhanced communication and joint efforts, they will have less friction while working together and will be able to accomplish more. </w:t>
      </w:r>
      <w:r w:rsidR="00400D0C">
        <w:rPr>
          <w:lang w:val="en-US"/>
        </w:rPr>
        <w:t>(</w:t>
      </w:r>
      <w:proofErr w:type="spellStart"/>
      <w:r w:rsidR="00400D0C">
        <w:rPr>
          <w:lang w:val="en-US"/>
        </w:rPr>
        <w:t>Nobria</w:t>
      </w:r>
      <w:proofErr w:type="spellEnd"/>
      <w:r w:rsidR="00400D0C">
        <w:rPr>
          <w:lang w:val="en-US"/>
        </w:rPr>
        <w:t xml:space="preserve"> et al, 2003)</w:t>
      </w:r>
    </w:p>
    <w:p w14:paraId="49DFF95D" w14:textId="77777777" w:rsidR="00C23AFD" w:rsidRPr="00C23AFD" w:rsidRDefault="00C23AFD" w:rsidP="00D85EE6">
      <w:pPr>
        <w:spacing w:line="360" w:lineRule="auto"/>
        <w:jc w:val="both"/>
        <w:rPr>
          <w:lang w:val="en-US"/>
        </w:rPr>
      </w:pPr>
    </w:p>
    <w:p w14:paraId="21EAC76B" w14:textId="297C5124" w:rsidR="00555102" w:rsidRPr="00555102" w:rsidRDefault="00555102" w:rsidP="00D85EE6">
      <w:pPr>
        <w:spacing w:line="360" w:lineRule="auto"/>
        <w:jc w:val="both"/>
        <w:rPr>
          <w:lang w:val="en-US"/>
        </w:rPr>
      </w:pPr>
      <w:r w:rsidRPr="00555102">
        <w:rPr>
          <w:lang w:val="en-US"/>
        </w:rPr>
        <w:t>Resilience can be defined as the ability to rebound from setbacks, adapt to shifting circumstances, and maintain a positive and optimistic outlook in the face of obstacles</w:t>
      </w:r>
      <w:r w:rsidR="00D557F0">
        <w:rPr>
          <w:lang w:val="en-US"/>
        </w:rPr>
        <w:t xml:space="preserve"> and Craig Poole’s</w:t>
      </w:r>
      <w:r w:rsidRPr="00555102">
        <w:rPr>
          <w:lang w:val="en-US"/>
        </w:rPr>
        <w:t xml:space="preserve"> possession of essential managerial characteristics is crucial for </w:t>
      </w:r>
      <w:r w:rsidR="00D557F0">
        <w:rPr>
          <w:lang w:val="en-US"/>
        </w:rPr>
        <w:t>him as a</w:t>
      </w:r>
      <w:r w:rsidRPr="00555102">
        <w:rPr>
          <w:lang w:val="en-US"/>
        </w:rPr>
        <w:t xml:space="preserve"> hotel manager as they are accountable for overseeing a team, handling guest grievances, and managing unanticipated situations such as natural calamities, emergencies, or staff turnover</w:t>
      </w:r>
      <w:r w:rsidR="00D557F0">
        <w:rPr>
          <w:lang w:val="en-US"/>
        </w:rPr>
        <w:t xml:space="preserve"> such as it was discussed within the video on YouTube</w:t>
      </w:r>
      <w:r w:rsidRPr="00555102">
        <w:rPr>
          <w:lang w:val="en-US"/>
        </w:rPr>
        <w:t>.</w:t>
      </w:r>
      <w:r w:rsidR="001D4AFF">
        <w:rPr>
          <w:lang w:val="en-US"/>
        </w:rPr>
        <w:t xml:space="preserve"> (</w:t>
      </w:r>
      <w:proofErr w:type="spellStart"/>
      <w:r w:rsidR="001D4AFF">
        <w:rPr>
          <w:lang w:val="en-US"/>
        </w:rPr>
        <w:t>Drucker</w:t>
      </w:r>
      <w:proofErr w:type="spellEnd"/>
      <w:r w:rsidR="001D4AFF">
        <w:rPr>
          <w:lang w:val="en-US"/>
        </w:rPr>
        <w:t>, 2001)</w:t>
      </w:r>
    </w:p>
    <w:p w14:paraId="46F1077F" w14:textId="77777777" w:rsidR="00555102" w:rsidRPr="00555102" w:rsidRDefault="00555102" w:rsidP="00D85EE6">
      <w:pPr>
        <w:spacing w:line="360" w:lineRule="auto"/>
        <w:jc w:val="both"/>
        <w:rPr>
          <w:lang w:val="en-US"/>
        </w:rPr>
      </w:pPr>
    </w:p>
    <w:p w14:paraId="27B972BF" w14:textId="77777777" w:rsidR="00555102" w:rsidRPr="00555102" w:rsidRDefault="00555102" w:rsidP="00D85EE6">
      <w:pPr>
        <w:spacing w:line="360" w:lineRule="auto"/>
        <w:jc w:val="both"/>
        <w:rPr>
          <w:lang w:val="en-US"/>
        </w:rPr>
      </w:pPr>
    </w:p>
    <w:p w14:paraId="1073DA8A" w14:textId="77777777" w:rsidR="00555102" w:rsidRPr="00555102" w:rsidRDefault="00555102" w:rsidP="00D85EE6">
      <w:pPr>
        <w:spacing w:line="360" w:lineRule="auto"/>
        <w:jc w:val="both"/>
        <w:rPr>
          <w:lang w:val="en-US"/>
        </w:rPr>
      </w:pPr>
    </w:p>
    <w:p w14:paraId="479388BE" w14:textId="40E95BB3" w:rsidR="00555102" w:rsidRPr="00555102" w:rsidRDefault="00555102" w:rsidP="00D85EE6">
      <w:pPr>
        <w:spacing w:line="360" w:lineRule="auto"/>
        <w:jc w:val="both"/>
        <w:rPr>
          <w:lang w:val="en-US"/>
        </w:rPr>
      </w:pPr>
      <w:r w:rsidRPr="00555102">
        <w:rPr>
          <w:lang w:val="en-US"/>
        </w:rPr>
        <w:t xml:space="preserve">The ability to manage stress effectively is a crucial skill </w:t>
      </w:r>
      <w:r w:rsidR="009E6F83">
        <w:rPr>
          <w:lang w:val="en-US"/>
        </w:rPr>
        <w:t xml:space="preserve">that Craig Poole had acquired during it’s </w:t>
      </w:r>
      <w:r w:rsidR="00FC052B">
        <w:rPr>
          <w:lang w:val="en-US"/>
        </w:rPr>
        <w:t xml:space="preserve">experience as a hotel manager </w:t>
      </w:r>
      <w:r w:rsidRPr="00555102">
        <w:rPr>
          <w:lang w:val="en-US"/>
        </w:rPr>
        <w:t xml:space="preserve"> due to the high-pressure environments </w:t>
      </w:r>
      <w:r w:rsidR="00FC052B">
        <w:rPr>
          <w:lang w:val="en-US"/>
        </w:rPr>
        <w:t>he</w:t>
      </w:r>
      <w:r w:rsidRPr="00555102">
        <w:rPr>
          <w:lang w:val="en-US"/>
        </w:rPr>
        <w:t xml:space="preserve"> encounter on a regular basis</w:t>
      </w:r>
      <w:r w:rsidR="00FC052B">
        <w:rPr>
          <w:lang w:val="en-US"/>
        </w:rPr>
        <w:t xml:space="preserve"> as </w:t>
      </w:r>
      <w:r w:rsidR="00561657">
        <w:rPr>
          <w:lang w:val="en-US"/>
        </w:rPr>
        <w:t xml:space="preserve">it was seen on the video, he is </w:t>
      </w:r>
      <w:r w:rsidRPr="00555102">
        <w:rPr>
          <w:lang w:val="en-US"/>
        </w:rPr>
        <w:t xml:space="preserve">more adept at effectively managing stressful circumstances, maintaining </w:t>
      </w:r>
      <w:r w:rsidR="00561657">
        <w:rPr>
          <w:lang w:val="en-US"/>
        </w:rPr>
        <w:t>its</w:t>
      </w:r>
      <w:r w:rsidRPr="00555102">
        <w:rPr>
          <w:lang w:val="en-US"/>
        </w:rPr>
        <w:t xml:space="preserve"> focus, and preventing burnout. In situations where there is an unforeseen surge in reservations or a deficiency in personnel, </w:t>
      </w:r>
      <w:r w:rsidR="00561657">
        <w:rPr>
          <w:lang w:val="en-US"/>
        </w:rPr>
        <w:t xml:space="preserve">Craig Poole </w:t>
      </w:r>
      <w:r w:rsidRPr="00555102">
        <w:rPr>
          <w:lang w:val="en-US"/>
        </w:rPr>
        <w:t xml:space="preserve">demonstrates composure, adeptly </w:t>
      </w:r>
      <w:r w:rsidR="00561657" w:rsidRPr="00555102">
        <w:rPr>
          <w:lang w:val="en-US"/>
        </w:rPr>
        <w:t>priorities</w:t>
      </w:r>
      <w:r w:rsidRPr="00555102">
        <w:rPr>
          <w:lang w:val="en-US"/>
        </w:rPr>
        <w:t xml:space="preserve"> tasks, and devises innovative strategies to surmount these challenges.</w:t>
      </w:r>
      <w:r w:rsidR="009364F9">
        <w:rPr>
          <w:lang w:val="en-US"/>
        </w:rPr>
        <w:t xml:space="preserve"> (</w:t>
      </w:r>
      <w:proofErr w:type="spellStart"/>
      <w:r w:rsidR="009364F9">
        <w:rPr>
          <w:lang w:val="en-US"/>
        </w:rPr>
        <w:t>Northouse</w:t>
      </w:r>
      <w:proofErr w:type="spellEnd"/>
      <w:r w:rsidR="009364F9">
        <w:rPr>
          <w:lang w:val="en-US"/>
        </w:rPr>
        <w:t>, 2018)</w:t>
      </w:r>
    </w:p>
    <w:p w14:paraId="01F1CC1A" w14:textId="77777777" w:rsidR="00555102" w:rsidRPr="00555102" w:rsidRDefault="00555102" w:rsidP="00D85EE6">
      <w:pPr>
        <w:spacing w:line="360" w:lineRule="auto"/>
        <w:jc w:val="both"/>
        <w:rPr>
          <w:lang w:val="en-US"/>
        </w:rPr>
      </w:pPr>
    </w:p>
    <w:p w14:paraId="342FA437" w14:textId="41737A44" w:rsidR="00555102" w:rsidRPr="00555102" w:rsidRDefault="00555102" w:rsidP="00D85EE6">
      <w:pPr>
        <w:spacing w:line="360" w:lineRule="auto"/>
        <w:jc w:val="both"/>
        <w:rPr>
          <w:lang w:val="en-US"/>
        </w:rPr>
      </w:pPr>
      <w:r w:rsidRPr="00555102">
        <w:rPr>
          <w:lang w:val="en-US"/>
        </w:rPr>
        <w:t xml:space="preserve">The capacity to effectively handle emergency situations is a crucial aspect of competence for </w:t>
      </w:r>
      <w:r w:rsidR="00035AAE">
        <w:rPr>
          <w:lang w:val="en-US"/>
        </w:rPr>
        <w:t xml:space="preserve">Craig Poole which </w:t>
      </w:r>
      <w:r w:rsidRPr="00555102">
        <w:rPr>
          <w:lang w:val="en-US"/>
        </w:rPr>
        <w:t xml:space="preserve">possess the capacity to effectively handle unexpected events, such as floods, power outages, or security threats. Possessing composure and </w:t>
      </w:r>
      <w:r w:rsidR="00035AAE" w:rsidRPr="00555102">
        <w:rPr>
          <w:lang w:val="en-US"/>
        </w:rPr>
        <w:t>organizational</w:t>
      </w:r>
      <w:r w:rsidRPr="00555102">
        <w:rPr>
          <w:lang w:val="en-US"/>
        </w:rPr>
        <w:t xml:space="preserve"> skills</w:t>
      </w:r>
      <w:r w:rsidR="00035AAE">
        <w:rPr>
          <w:lang w:val="en-US"/>
        </w:rPr>
        <w:t xml:space="preserve"> was actually shown within the video and it </w:t>
      </w:r>
      <w:r w:rsidRPr="00555102">
        <w:rPr>
          <w:lang w:val="en-US"/>
        </w:rPr>
        <w:t xml:space="preserve"> enables </w:t>
      </w:r>
      <w:r w:rsidR="00035AAE">
        <w:rPr>
          <w:lang w:val="en-US"/>
        </w:rPr>
        <w:t xml:space="preserve">Craig Poole </w:t>
      </w:r>
      <w:r w:rsidRPr="00555102">
        <w:rPr>
          <w:lang w:val="en-US"/>
        </w:rPr>
        <w:t xml:space="preserve"> to make prompt and efficient judgements, communicate proficiently with clients and staff, and curtail the extent of possible harm that may be inflicted upon </w:t>
      </w:r>
      <w:r w:rsidR="003C0F13">
        <w:rPr>
          <w:lang w:val="en-US"/>
        </w:rPr>
        <w:t>DoubleTree by Hilton Hotel</w:t>
      </w:r>
      <w:r w:rsidRPr="00555102">
        <w:rPr>
          <w:lang w:val="en-US"/>
        </w:rPr>
        <w:t>.</w:t>
      </w:r>
      <w:r w:rsidR="009364F9">
        <w:rPr>
          <w:lang w:val="en-US"/>
        </w:rPr>
        <w:t xml:space="preserve"> (Peters, 1987)</w:t>
      </w:r>
    </w:p>
    <w:p w14:paraId="22BB9040" w14:textId="77777777" w:rsidR="00555102" w:rsidRPr="00555102" w:rsidRDefault="00555102" w:rsidP="00D85EE6">
      <w:pPr>
        <w:spacing w:line="360" w:lineRule="auto"/>
        <w:jc w:val="both"/>
        <w:rPr>
          <w:lang w:val="en-US"/>
        </w:rPr>
      </w:pPr>
    </w:p>
    <w:p w14:paraId="1099AF8F" w14:textId="44CDFA91" w:rsidR="00555102" w:rsidRPr="00555102" w:rsidRDefault="00555102" w:rsidP="00D85EE6">
      <w:pPr>
        <w:spacing w:line="360" w:lineRule="auto"/>
        <w:jc w:val="both"/>
        <w:rPr>
          <w:lang w:val="en-US"/>
        </w:rPr>
      </w:pPr>
      <w:r w:rsidRPr="00555102">
        <w:rPr>
          <w:lang w:val="en-US"/>
        </w:rPr>
        <w:t xml:space="preserve">The significance of fostering and incentivizing employees cannot be </w:t>
      </w:r>
      <w:r w:rsidR="003C0F13" w:rsidRPr="00555102">
        <w:rPr>
          <w:lang w:val="en-US"/>
        </w:rPr>
        <w:t>overemphasized</w:t>
      </w:r>
      <w:r w:rsidR="003C0F13">
        <w:rPr>
          <w:lang w:val="en-US"/>
        </w:rPr>
        <w:t xml:space="preserve"> as it was shown within the YouTube video as despite</w:t>
      </w:r>
      <w:r w:rsidRPr="00555102">
        <w:rPr>
          <w:lang w:val="en-US"/>
        </w:rPr>
        <w:t xml:space="preserve"> challenging circumstances, a </w:t>
      </w:r>
      <w:r w:rsidR="00196BFC">
        <w:rPr>
          <w:lang w:val="en-US"/>
        </w:rPr>
        <w:t xml:space="preserve">Craig Poole </w:t>
      </w:r>
      <w:r w:rsidRPr="00555102">
        <w:rPr>
          <w:lang w:val="en-US"/>
        </w:rPr>
        <w:t xml:space="preserve">serves as a role model for </w:t>
      </w:r>
      <w:r w:rsidR="00196BFC">
        <w:rPr>
          <w:lang w:val="en-US"/>
        </w:rPr>
        <w:t>his</w:t>
      </w:r>
      <w:r w:rsidRPr="00555102">
        <w:rPr>
          <w:lang w:val="en-US"/>
        </w:rPr>
        <w:t xml:space="preserve"> employees </w:t>
      </w:r>
      <w:r w:rsidR="00196BFC">
        <w:rPr>
          <w:lang w:val="en-US"/>
        </w:rPr>
        <w:t xml:space="preserve">and </w:t>
      </w:r>
      <w:r w:rsidRPr="00555102">
        <w:rPr>
          <w:lang w:val="en-US"/>
        </w:rPr>
        <w:t xml:space="preserve">can cultivate a </w:t>
      </w:r>
      <w:r w:rsidR="00196BFC" w:rsidRPr="00555102">
        <w:rPr>
          <w:lang w:val="en-US"/>
        </w:rPr>
        <w:t>favorable</w:t>
      </w:r>
      <w:r w:rsidRPr="00555102">
        <w:rPr>
          <w:lang w:val="en-US"/>
        </w:rPr>
        <w:t xml:space="preserve"> and driven work environment</w:t>
      </w:r>
      <w:r w:rsidR="00196BFC">
        <w:rPr>
          <w:lang w:val="en-US"/>
        </w:rPr>
        <w:t xml:space="preserve">. This is very important as a </w:t>
      </w:r>
      <w:r w:rsidRPr="00555102">
        <w:rPr>
          <w:lang w:val="en-US"/>
        </w:rPr>
        <w:t xml:space="preserve"> manager who exhibits resilience has the ability to cultivate a committed and motivated workforce through the recognition of achievements, provision of assistance, and establishment of a positive work environment.</w:t>
      </w:r>
      <w:r w:rsidR="009364F9">
        <w:rPr>
          <w:lang w:val="en-US"/>
        </w:rPr>
        <w:t xml:space="preserve"> (</w:t>
      </w:r>
      <w:proofErr w:type="spellStart"/>
      <w:r w:rsidR="009364F9">
        <w:rPr>
          <w:lang w:val="en-US"/>
        </w:rPr>
        <w:t>Nohria</w:t>
      </w:r>
      <w:proofErr w:type="spellEnd"/>
      <w:r w:rsidR="009364F9">
        <w:rPr>
          <w:lang w:val="en-US"/>
        </w:rPr>
        <w:t xml:space="preserve"> et al., 2003)</w:t>
      </w:r>
    </w:p>
    <w:p w14:paraId="72F0BF49" w14:textId="77777777" w:rsidR="00555102" w:rsidRPr="00555102" w:rsidRDefault="00555102" w:rsidP="00D85EE6">
      <w:pPr>
        <w:spacing w:line="360" w:lineRule="auto"/>
        <w:jc w:val="both"/>
        <w:rPr>
          <w:lang w:val="en-US"/>
        </w:rPr>
      </w:pPr>
    </w:p>
    <w:p w14:paraId="18E75885" w14:textId="113B3353" w:rsidR="00555102" w:rsidRPr="00555102" w:rsidRDefault="00555102" w:rsidP="00D85EE6">
      <w:pPr>
        <w:spacing w:line="360" w:lineRule="auto"/>
        <w:jc w:val="both"/>
        <w:rPr>
          <w:lang w:val="en-US"/>
        </w:rPr>
      </w:pPr>
      <w:r w:rsidRPr="00555102">
        <w:rPr>
          <w:lang w:val="en-US"/>
        </w:rPr>
        <w:t>Adaptability to changing client expectations is a crucial requirement in the hospitality industry, as these expectations may be influenced by emerging trends, technological advancements, or fluctuations in the economic landscape</w:t>
      </w:r>
      <w:r w:rsidR="00141B68">
        <w:rPr>
          <w:lang w:val="en-US"/>
        </w:rPr>
        <w:t xml:space="preserve"> and Craig Poole has successfully highlighted these aspects within the video while speaking about adapting </w:t>
      </w:r>
      <w:r w:rsidRPr="00555102">
        <w:rPr>
          <w:lang w:val="en-US"/>
        </w:rPr>
        <w:t>to alterations, proactively predicting consumer needs, and devising innovative strategies to entice and retain customers.</w:t>
      </w:r>
      <w:r w:rsidR="009364F9">
        <w:rPr>
          <w:lang w:val="en-US"/>
        </w:rPr>
        <w:t xml:space="preserve"> (</w:t>
      </w:r>
      <w:proofErr w:type="spellStart"/>
      <w:r w:rsidR="009364F9">
        <w:rPr>
          <w:lang w:val="en-US"/>
        </w:rPr>
        <w:t>Mintzberg</w:t>
      </w:r>
      <w:proofErr w:type="spellEnd"/>
      <w:r w:rsidR="009364F9">
        <w:rPr>
          <w:lang w:val="en-US"/>
        </w:rPr>
        <w:t>, 2004)</w:t>
      </w:r>
    </w:p>
    <w:p w14:paraId="7E3BA9AC" w14:textId="77777777" w:rsidR="00555102" w:rsidRDefault="00555102" w:rsidP="00D85EE6">
      <w:pPr>
        <w:spacing w:line="360" w:lineRule="auto"/>
        <w:jc w:val="both"/>
        <w:rPr>
          <w:lang w:val="en-US"/>
        </w:rPr>
      </w:pPr>
    </w:p>
    <w:p w14:paraId="5EB529BC" w14:textId="0BDE6578" w:rsidR="00A52547" w:rsidRPr="00824899" w:rsidRDefault="00761568" w:rsidP="00D85EE6">
      <w:pPr>
        <w:spacing w:line="360" w:lineRule="auto"/>
        <w:jc w:val="both"/>
        <w:rPr>
          <w:lang w:val="en-US"/>
        </w:rPr>
      </w:pPr>
      <w:r>
        <w:rPr>
          <w:lang w:val="en-US"/>
        </w:rPr>
        <w:t xml:space="preserve">Another aspect that positions Craig Poole as a Team Manager on The Blake &amp; Mouton Managerial </w:t>
      </w:r>
      <w:r w:rsidR="00824899" w:rsidRPr="00824899">
        <w:rPr>
          <w:lang w:val="en-US"/>
        </w:rPr>
        <w:t xml:space="preserve"> </w:t>
      </w:r>
      <w:r>
        <w:rPr>
          <w:lang w:val="en-US"/>
        </w:rPr>
        <w:t xml:space="preserve">Grid is the fact that he is providing stews </w:t>
      </w:r>
      <w:r w:rsidR="00824899" w:rsidRPr="00824899">
        <w:rPr>
          <w:lang w:val="en-US"/>
        </w:rPr>
        <w:t xml:space="preserve">management training, which include relaxation techniques and guidance </w:t>
      </w:r>
      <w:r w:rsidR="00824899" w:rsidRPr="00824899">
        <w:rPr>
          <w:lang w:val="en-US"/>
        </w:rPr>
        <w:lastRenderedPageBreak/>
        <w:t xml:space="preserve">on how to care for oneself, </w:t>
      </w:r>
      <w:r w:rsidR="00A52547">
        <w:rPr>
          <w:lang w:val="en-US"/>
        </w:rPr>
        <w:t xml:space="preserve">as it is </w:t>
      </w:r>
      <w:r w:rsidR="00824899" w:rsidRPr="00824899">
        <w:rPr>
          <w:lang w:val="en-US"/>
        </w:rPr>
        <w:t xml:space="preserve"> beneficial to employees </w:t>
      </w:r>
      <w:r w:rsidR="00A52547">
        <w:rPr>
          <w:lang w:val="en-US"/>
        </w:rPr>
        <w:t xml:space="preserve">and they will be more relaxed while dealing with stressful situations. For example, being able to keep calm during a conflict with a hotel’s guest, will most likely help employees find a positive resolution for the issue and </w:t>
      </w:r>
      <w:r w:rsidR="0098119B">
        <w:rPr>
          <w:lang w:val="en-US"/>
        </w:rPr>
        <w:t xml:space="preserve">provide a positive outcome. This is a merit of Craig Poole as a manager for being totally involved when it comes to develop its employees </w:t>
      </w:r>
      <w:r w:rsidR="00374097">
        <w:rPr>
          <w:lang w:val="en-US"/>
        </w:rPr>
        <w:t xml:space="preserve">well-being and positions the hotel in a better perspective as well. </w:t>
      </w:r>
      <w:r w:rsidR="008F2668">
        <w:rPr>
          <w:lang w:val="en-US"/>
        </w:rPr>
        <w:t xml:space="preserve">(Ancona &amp; </w:t>
      </w:r>
      <w:proofErr w:type="spellStart"/>
      <w:r w:rsidR="008F2668">
        <w:rPr>
          <w:lang w:val="en-US"/>
        </w:rPr>
        <w:t>Bresman</w:t>
      </w:r>
      <w:proofErr w:type="spellEnd"/>
      <w:r w:rsidR="008F2668">
        <w:rPr>
          <w:lang w:val="en-US"/>
        </w:rPr>
        <w:t>, 2013)</w:t>
      </w:r>
    </w:p>
    <w:p w14:paraId="56FB7F42" w14:textId="77777777" w:rsidR="00824899" w:rsidRPr="00824899" w:rsidRDefault="00824899" w:rsidP="00D85EE6">
      <w:pPr>
        <w:spacing w:line="360" w:lineRule="auto"/>
        <w:jc w:val="both"/>
        <w:rPr>
          <w:lang w:val="en-US"/>
        </w:rPr>
      </w:pPr>
    </w:p>
    <w:p w14:paraId="094DD9C7" w14:textId="3D15B46D" w:rsidR="00824899" w:rsidRPr="00824899" w:rsidRDefault="00824899" w:rsidP="00D85EE6">
      <w:pPr>
        <w:spacing w:line="360" w:lineRule="auto"/>
        <w:jc w:val="both"/>
        <w:rPr>
          <w:lang w:val="en-US"/>
        </w:rPr>
      </w:pPr>
      <w:r w:rsidRPr="00824899">
        <w:rPr>
          <w:lang w:val="en-US"/>
        </w:rPr>
        <w:t>Because working at a hotel can be a difficult job at times, employees must learn how to resolve conflict</w:t>
      </w:r>
      <w:r w:rsidR="00374097">
        <w:rPr>
          <w:lang w:val="en-US"/>
        </w:rPr>
        <w:t xml:space="preserve"> and Craig Poole have demonstrated throughout the video that he is </w:t>
      </w:r>
      <w:r w:rsidRPr="00824899">
        <w:rPr>
          <w:lang w:val="en-US"/>
        </w:rPr>
        <w:t xml:space="preserve"> teach</w:t>
      </w:r>
      <w:r w:rsidR="00374097">
        <w:rPr>
          <w:lang w:val="en-US"/>
        </w:rPr>
        <w:t>ing</w:t>
      </w:r>
      <w:r w:rsidRPr="00824899">
        <w:rPr>
          <w:lang w:val="en-US"/>
        </w:rPr>
        <w:t xml:space="preserve"> </w:t>
      </w:r>
      <w:r w:rsidR="00374097">
        <w:rPr>
          <w:lang w:val="en-US"/>
        </w:rPr>
        <w:t>his</w:t>
      </w:r>
      <w:r w:rsidRPr="00824899">
        <w:rPr>
          <w:lang w:val="en-US"/>
        </w:rPr>
        <w:t xml:space="preserve"> staff in skills such as active listening and empathy to better equip their teams to deal with conflict. </w:t>
      </w:r>
      <w:r w:rsidR="009364F9">
        <w:rPr>
          <w:lang w:val="en-US"/>
        </w:rPr>
        <w:t>(</w:t>
      </w:r>
      <w:proofErr w:type="spellStart"/>
      <w:r w:rsidR="00E410D4">
        <w:rPr>
          <w:lang w:val="en-US"/>
        </w:rPr>
        <w:t>Podolby</w:t>
      </w:r>
      <w:proofErr w:type="spellEnd"/>
      <w:r w:rsidR="00E410D4">
        <w:rPr>
          <w:lang w:val="en-US"/>
        </w:rPr>
        <w:t xml:space="preserve"> et al., 2005)</w:t>
      </w:r>
    </w:p>
    <w:p w14:paraId="76087C3F" w14:textId="145FC783" w:rsidR="00824899" w:rsidRPr="00824899" w:rsidRDefault="00824899" w:rsidP="00D85EE6">
      <w:pPr>
        <w:pStyle w:val="Heading1"/>
        <w:spacing w:line="360" w:lineRule="auto"/>
        <w:jc w:val="both"/>
        <w:rPr>
          <w:lang w:val="en-US"/>
        </w:rPr>
      </w:pPr>
    </w:p>
    <w:p w14:paraId="3E93749F" w14:textId="77777777" w:rsidR="00824899" w:rsidRPr="00824899" w:rsidRDefault="00824899" w:rsidP="00D85EE6">
      <w:pPr>
        <w:spacing w:line="360" w:lineRule="auto"/>
        <w:jc w:val="both"/>
        <w:rPr>
          <w:lang w:val="en-US"/>
        </w:rPr>
      </w:pPr>
    </w:p>
    <w:p w14:paraId="3EF75F33" w14:textId="2CC89178" w:rsidR="00692347" w:rsidRPr="00692347" w:rsidRDefault="00692347" w:rsidP="00D85EE6">
      <w:pPr>
        <w:spacing w:line="360" w:lineRule="auto"/>
        <w:jc w:val="both"/>
        <w:rPr>
          <w:lang w:val="en-US"/>
        </w:rPr>
      </w:pPr>
      <w:r w:rsidRPr="00692347">
        <w:rPr>
          <w:lang w:val="en-US"/>
        </w:rPr>
        <w:t>Craig Poole's exceptional managerial conduct as the manager of the DoubleTree by Hilton Hotel may have played a role in the hotel's achievement</w:t>
      </w:r>
      <w:r w:rsidR="007D25DF">
        <w:rPr>
          <w:lang w:val="en-US"/>
        </w:rPr>
        <w:t xml:space="preserve"> and the </w:t>
      </w:r>
      <w:r w:rsidRPr="00692347">
        <w:rPr>
          <w:lang w:val="en-US"/>
        </w:rPr>
        <w:t xml:space="preserve">individual's proficiency in leadership, communication, and decision-making warrants recognition as a competent leader. Poole's management approach </w:t>
      </w:r>
      <w:r w:rsidR="007D25DF" w:rsidRPr="00692347">
        <w:rPr>
          <w:lang w:val="en-US"/>
        </w:rPr>
        <w:t>priorities</w:t>
      </w:r>
      <w:r w:rsidRPr="00692347">
        <w:rPr>
          <w:lang w:val="en-US"/>
        </w:rPr>
        <w:t xml:space="preserve"> staff engagement and collaboration, resulting in a </w:t>
      </w:r>
      <w:r w:rsidR="007D25DF" w:rsidRPr="00692347">
        <w:rPr>
          <w:lang w:val="en-US"/>
        </w:rPr>
        <w:t>favorable</w:t>
      </w:r>
      <w:r w:rsidRPr="00692347">
        <w:rPr>
          <w:lang w:val="en-US"/>
        </w:rPr>
        <w:t xml:space="preserve"> workplace atmosphere that fosters productivity, worker contentment, and workforce drive. The unwavering commitment and perseverance of the individual have contributed significantly to the hotel's triumph in not only drawing but also retaining a devoted clientele, thereby playing a pivotal role in the hotel's accomplishment</w:t>
      </w:r>
      <w:r w:rsidR="007D25DF">
        <w:rPr>
          <w:lang w:val="en-US"/>
        </w:rPr>
        <w:t xml:space="preserve"> as the </w:t>
      </w:r>
      <w:r w:rsidRPr="00692347">
        <w:rPr>
          <w:lang w:val="en-US"/>
        </w:rPr>
        <w:t>hotel industry comprises numerous managers who could potentially benefit from adopting Craig Poole's exceptional management approach.</w:t>
      </w:r>
    </w:p>
    <w:p w14:paraId="330C0484" w14:textId="77777777" w:rsidR="00692347" w:rsidRPr="00692347" w:rsidRDefault="00692347" w:rsidP="00D85EE6">
      <w:pPr>
        <w:spacing w:line="360" w:lineRule="auto"/>
        <w:jc w:val="both"/>
        <w:rPr>
          <w:lang w:val="en-US"/>
        </w:rPr>
      </w:pPr>
    </w:p>
    <w:p w14:paraId="6F15FF63" w14:textId="77777777" w:rsidR="00692347" w:rsidRPr="00692347" w:rsidRDefault="00692347" w:rsidP="00D85EE6">
      <w:pPr>
        <w:spacing w:line="360" w:lineRule="auto"/>
        <w:jc w:val="both"/>
        <w:rPr>
          <w:lang w:val="en-US"/>
        </w:rPr>
      </w:pPr>
    </w:p>
    <w:p w14:paraId="39F36516" w14:textId="77777777" w:rsidR="00692347" w:rsidRPr="00692347" w:rsidRDefault="00692347" w:rsidP="00D85EE6">
      <w:pPr>
        <w:spacing w:line="360" w:lineRule="auto"/>
        <w:jc w:val="both"/>
        <w:rPr>
          <w:lang w:val="en-US"/>
        </w:rPr>
      </w:pPr>
    </w:p>
    <w:p w14:paraId="4979DB07" w14:textId="77777777" w:rsidR="00692347" w:rsidRPr="00692347" w:rsidRDefault="00692347" w:rsidP="00D85EE6">
      <w:pPr>
        <w:spacing w:line="360" w:lineRule="auto"/>
        <w:jc w:val="both"/>
        <w:rPr>
          <w:lang w:val="en-US"/>
        </w:rPr>
      </w:pPr>
    </w:p>
    <w:p w14:paraId="03726991" w14:textId="77777777" w:rsidR="00141B68" w:rsidRPr="00555102" w:rsidRDefault="00141B68" w:rsidP="00D85EE6">
      <w:pPr>
        <w:spacing w:line="360" w:lineRule="auto"/>
        <w:jc w:val="both"/>
        <w:rPr>
          <w:lang w:val="en-US"/>
        </w:rPr>
      </w:pPr>
    </w:p>
    <w:p w14:paraId="346C0660" w14:textId="5F4C1931" w:rsidR="001548A8" w:rsidRDefault="006F07BD" w:rsidP="00D85EE6">
      <w:pPr>
        <w:pStyle w:val="Heading1"/>
        <w:spacing w:line="360" w:lineRule="auto"/>
        <w:jc w:val="both"/>
        <w:rPr>
          <w:lang w:val="en-US"/>
        </w:rPr>
      </w:pPr>
      <w:r>
        <w:rPr>
          <w:lang w:val="en-US"/>
        </w:rPr>
        <w:t>References</w:t>
      </w:r>
    </w:p>
    <w:p w14:paraId="10BC0DF9" w14:textId="77777777" w:rsidR="006F07BD" w:rsidRPr="006F07BD" w:rsidRDefault="006F07BD" w:rsidP="00D85EE6">
      <w:pPr>
        <w:spacing w:line="360" w:lineRule="auto"/>
        <w:jc w:val="both"/>
        <w:rPr>
          <w:lang w:val="en-US"/>
        </w:rPr>
      </w:pPr>
      <w:r w:rsidRPr="006F07BD">
        <w:rPr>
          <w:lang w:val="en-US"/>
        </w:rPr>
        <w:t xml:space="preserve">1. Ancona, D., &amp; </w:t>
      </w:r>
      <w:proofErr w:type="spellStart"/>
      <w:r w:rsidRPr="006F07BD">
        <w:rPr>
          <w:lang w:val="en-US"/>
        </w:rPr>
        <w:t>Bresman</w:t>
      </w:r>
      <w:proofErr w:type="spellEnd"/>
      <w:r w:rsidRPr="006F07BD">
        <w:rPr>
          <w:lang w:val="en-US"/>
        </w:rPr>
        <w:t>, H. (2013). X-Teams: How to Build Teams That Lead, Innovate, and Succeed. Harvard Business Review Press.</w:t>
      </w:r>
    </w:p>
    <w:p w14:paraId="1970C3C1" w14:textId="77777777" w:rsidR="006F07BD" w:rsidRPr="006F07BD" w:rsidRDefault="006F07BD" w:rsidP="00D85EE6">
      <w:pPr>
        <w:spacing w:line="360" w:lineRule="auto"/>
        <w:jc w:val="both"/>
        <w:rPr>
          <w:lang w:val="en-US"/>
        </w:rPr>
      </w:pPr>
    </w:p>
    <w:p w14:paraId="161282BB" w14:textId="77777777" w:rsidR="006F07BD" w:rsidRPr="006F07BD" w:rsidRDefault="006F07BD" w:rsidP="00D85EE6">
      <w:pPr>
        <w:spacing w:line="360" w:lineRule="auto"/>
        <w:jc w:val="both"/>
        <w:rPr>
          <w:lang w:val="en-US"/>
        </w:rPr>
      </w:pPr>
      <w:r w:rsidRPr="006F07BD">
        <w:rPr>
          <w:lang w:val="en-US"/>
        </w:rPr>
        <w:lastRenderedPageBreak/>
        <w:t xml:space="preserve">2. </w:t>
      </w:r>
      <w:proofErr w:type="spellStart"/>
      <w:r w:rsidRPr="006F07BD">
        <w:rPr>
          <w:lang w:val="en-US"/>
        </w:rPr>
        <w:t>Drucker</w:t>
      </w:r>
      <w:proofErr w:type="spellEnd"/>
      <w:r w:rsidRPr="006F07BD">
        <w:rPr>
          <w:lang w:val="en-US"/>
        </w:rPr>
        <w:t xml:space="preserve">, P. F. (2001). The Essential </w:t>
      </w:r>
      <w:proofErr w:type="spellStart"/>
      <w:r w:rsidRPr="006F07BD">
        <w:rPr>
          <w:lang w:val="en-US"/>
        </w:rPr>
        <w:t>Drucker</w:t>
      </w:r>
      <w:proofErr w:type="spellEnd"/>
      <w:r w:rsidRPr="006F07BD">
        <w:rPr>
          <w:lang w:val="en-US"/>
        </w:rPr>
        <w:t xml:space="preserve">: The Best of Sixty Years of Peter </w:t>
      </w:r>
      <w:proofErr w:type="spellStart"/>
      <w:r w:rsidRPr="006F07BD">
        <w:rPr>
          <w:lang w:val="en-US"/>
        </w:rPr>
        <w:t>Drucker's</w:t>
      </w:r>
      <w:proofErr w:type="spellEnd"/>
      <w:r w:rsidRPr="006F07BD">
        <w:rPr>
          <w:lang w:val="en-US"/>
        </w:rPr>
        <w:t xml:space="preserve"> Essential Writings on Management. HarperCollins.</w:t>
      </w:r>
    </w:p>
    <w:p w14:paraId="5F2DFB93" w14:textId="77777777" w:rsidR="006F07BD" w:rsidRPr="006F07BD" w:rsidRDefault="006F07BD" w:rsidP="00D85EE6">
      <w:pPr>
        <w:spacing w:line="360" w:lineRule="auto"/>
        <w:jc w:val="both"/>
        <w:rPr>
          <w:lang w:val="en-US"/>
        </w:rPr>
      </w:pPr>
    </w:p>
    <w:p w14:paraId="021926B9" w14:textId="77777777" w:rsidR="006F07BD" w:rsidRPr="006F07BD" w:rsidRDefault="006F07BD" w:rsidP="00D85EE6">
      <w:pPr>
        <w:spacing w:line="360" w:lineRule="auto"/>
        <w:jc w:val="both"/>
        <w:rPr>
          <w:lang w:val="en-US"/>
        </w:rPr>
      </w:pPr>
      <w:r w:rsidRPr="006F07BD">
        <w:rPr>
          <w:lang w:val="en-US"/>
        </w:rPr>
        <w:t xml:space="preserve">3. </w:t>
      </w:r>
      <w:proofErr w:type="spellStart"/>
      <w:r w:rsidRPr="006F07BD">
        <w:rPr>
          <w:lang w:val="en-US"/>
        </w:rPr>
        <w:t>Goleman</w:t>
      </w:r>
      <w:proofErr w:type="spellEnd"/>
      <w:r w:rsidRPr="006F07BD">
        <w:rPr>
          <w:lang w:val="en-US"/>
        </w:rPr>
        <w:t>, D. (2000). Leadership That Gets Results. Harvard Business Review Press.</w:t>
      </w:r>
    </w:p>
    <w:p w14:paraId="19EF4566" w14:textId="77777777" w:rsidR="006F07BD" w:rsidRPr="006F07BD" w:rsidRDefault="006F07BD" w:rsidP="00D85EE6">
      <w:pPr>
        <w:spacing w:line="360" w:lineRule="auto"/>
        <w:jc w:val="both"/>
        <w:rPr>
          <w:lang w:val="en-US"/>
        </w:rPr>
      </w:pPr>
    </w:p>
    <w:p w14:paraId="0B462AC2" w14:textId="77777777" w:rsidR="006F07BD" w:rsidRPr="006F07BD" w:rsidRDefault="006F07BD" w:rsidP="00D85EE6">
      <w:pPr>
        <w:spacing w:line="360" w:lineRule="auto"/>
        <w:jc w:val="both"/>
        <w:rPr>
          <w:lang w:val="en-US"/>
        </w:rPr>
      </w:pPr>
      <w:r w:rsidRPr="006F07BD">
        <w:rPr>
          <w:lang w:val="en-US"/>
        </w:rPr>
        <w:t>4. Heifetz, R. A. (2015). Leadership Without Easy Answers. Harvard University Press.</w:t>
      </w:r>
    </w:p>
    <w:p w14:paraId="1DE310A5" w14:textId="77777777" w:rsidR="006F07BD" w:rsidRPr="006F07BD" w:rsidRDefault="006F07BD" w:rsidP="00D85EE6">
      <w:pPr>
        <w:spacing w:line="360" w:lineRule="auto"/>
        <w:jc w:val="both"/>
        <w:rPr>
          <w:lang w:val="en-US"/>
        </w:rPr>
      </w:pPr>
    </w:p>
    <w:p w14:paraId="2B025E50" w14:textId="77777777" w:rsidR="006F07BD" w:rsidRPr="006F07BD" w:rsidRDefault="006F07BD" w:rsidP="00D85EE6">
      <w:pPr>
        <w:spacing w:line="360" w:lineRule="auto"/>
        <w:jc w:val="both"/>
        <w:rPr>
          <w:lang w:val="en-US"/>
        </w:rPr>
      </w:pPr>
      <w:r w:rsidRPr="006F07BD">
        <w:rPr>
          <w:lang w:val="en-US"/>
        </w:rPr>
        <w:t xml:space="preserve">5. </w:t>
      </w:r>
      <w:proofErr w:type="spellStart"/>
      <w:r w:rsidRPr="006F07BD">
        <w:rPr>
          <w:lang w:val="en-US"/>
        </w:rPr>
        <w:t>Kanter</w:t>
      </w:r>
      <w:proofErr w:type="spellEnd"/>
      <w:r w:rsidRPr="006F07BD">
        <w:rPr>
          <w:lang w:val="en-US"/>
        </w:rPr>
        <w:t>, R. M. (2006). Confident Pluralism: Surviving and Thriving through Deep Difference. Harvard University Press.</w:t>
      </w:r>
    </w:p>
    <w:p w14:paraId="14E8EAC6" w14:textId="77777777" w:rsidR="006F07BD" w:rsidRPr="006F07BD" w:rsidRDefault="006F07BD" w:rsidP="00D85EE6">
      <w:pPr>
        <w:spacing w:line="360" w:lineRule="auto"/>
        <w:jc w:val="both"/>
        <w:rPr>
          <w:lang w:val="en-US"/>
        </w:rPr>
      </w:pPr>
    </w:p>
    <w:p w14:paraId="46835AE3" w14:textId="77777777" w:rsidR="006F07BD" w:rsidRPr="006F07BD" w:rsidRDefault="006F07BD" w:rsidP="00D85EE6">
      <w:pPr>
        <w:spacing w:line="360" w:lineRule="auto"/>
        <w:jc w:val="both"/>
        <w:rPr>
          <w:lang w:val="en-US"/>
        </w:rPr>
      </w:pPr>
      <w:r w:rsidRPr="006F07BD">
        <w:rPr>
          <w:lang w:val="en-US"/>
        </w:rPr>
        <w:t xml:space="preserve">6. </w:t>
      </w:r>
      <w:proofErr w:type="spellStart"/>
      <w:r w:rsidRPr="006F07BD">
        <w:rPr>
          <w:lang w:val="en-US"/>
        </w:rPr>
        <w:t>Kotter</w:t>
      </w:r>
      <w:proofErr w:type="spellEnd"/>
      <w:r w:rsidRPr="006F07BD">
        <w:rPr>
          <w:lang w:val="en-US"/>
        </w:rPr>
        <w:t>, J. P. (2013). Leading Change. Harvard Business Review Press.</w:t>
      </w:r>
    </w:p>
    <w:p w14:paraId="38428FB5" w14:textId="77777777" w:rsidR="006F07BD" w:rsidRPr="006F07BD" w:rsidRDefault="006F07BD" w:rsidP="00D85EE6">
      <w:pPr>
        <w:spacing w:line="360" w:lineRule="auto"/>
        <w:jc w:val="both"/>
        <w:rPr>
          <w:lang w:val="en-US"/>
        </w:rPr>
      </w:pPr>
    </w:p>
    <w:p w14:paraId="6C8FD30A" w14:textId="77777777" w:rsidR="006F07BD" w:rsidRPr="006F07BD" w:rsidRDefault="006F07BD" w:rsidP="00D85EE6">
      <w:pPr>
        <w:spacing w:line="360" w:lineRule="auto"/>
        <w:jc w:val="both"/>
        <w:rPr>
          <w:lang w:val="en-US"/>
        </w:rPr>
      </w:pPr>
      <w:r w:rsidRPr="006F07BD">
        <w:rPr>
          <w:lang w:val="en-US"/>
        </w:rPr>
        <w:t xml:space="preserve">7. </w:t>
      </w:r>
      <w:proofErr w:type="spellStart"/>
      <w:r w:rsidRPr="006F07BD">
        <w:rPr>
          <w:lang w:val="en-US"/>
        </w:rPr>
        <w:t>Lencioni</w:t>
      </w:r>
      <w:proofErr w:type="spellEnd"/>
      <w:r w:rsidRPr="006F07BD">
        <w:rPr>
          <w:lang w:val="en-US"/>
        </w:rPr>
        <w:t>, P. (2016). The Ideal Team Player: How to Recognize and Cultivate The Three Essential Virtues. John Wiley &amp; Sons.</w:t>
      </w:r>
    </w:p>
    <w:p w14:paraId="64A020FD" w14:textId="77777777" w:rsidR="006F07BD" w:rsidRPr="006F07BD" w:rsidRDefault="006F07BD" w:rsidP="00D85EE6">
      <w:pPr>
        <w:spacing w:line="360" w:lineRule="auto"/>
        <w:jc w:val="both"/>
        <w:rPr>
          <w:lang w:val="en-US"/>
        </w:rPr>
      </w:pPr>
    </w:p>
    <w:p w14:paraId="6E1E7B93" w14:textId="77777777" w:rsidR="006F07BD" w:rsidRPr="006F07BD" w:rsidRDefault="006F07BD" w:rsidP="00D85EE6">
      <w:pPr>
        <w:spacing w:line="360" w:lineRule="auto"/>
        <w:jc w:val="both"/>
        <w:rPr>
          <w:lang w:val="en-US"/>
        </w:rPr>
      </w:pPr>
      <w:r w:rsidRPr="006F07BD">
        <w:rPr>
          <w:lang w:val="en-US"/>
        </w:rPr>
        <w:t xml:space="preserve">8. </w:t>
      </w:r>
      <w:proofErr w:type="spellStart"/>
      <w:r w:rsidRPr="006F07BD">
        <w:rPr>
          <w:lang w:val="en-US"/>
        </w:rPr>
        <w:t>Mintzberg</w:t>
      </w:r>
      <w:proofErr w:type="spellEnd"/>
      <w:r w:rsidRPr="006F07BD">
        <w:rPr>
          <w:lang w:val="en-US"/>
        </w:rPr>
        <w:t>, H. (1990). The Manager's Job: Folklore and Fact. Harvard Business Review Press.</w:t>
      </w:r>
    </w:p>
    <w:p w14:paraId="2277A54C" w14:textId="77777777" w:rsidR="006F07BD" w:rsidRPr="006F07BD" w:rsidRDefault="006F07BD" w:rsidP="00D85EE6">
      <w:pPr>
        <w:spacing w:line="360" w:lineRule="auto"/>
        <w:jc w:val="both"/>
        <w:rPr>
          <w:lang w:val="en-US"/>
        </w:rPr>
      </w:pPr>
    </w:p>
    <w:p w14:paraId="630D27DA" w14:textId="77777777" w:rsidR="006F07BD" w:rsidRPr="006F07BD" w:rsidRDefault="006F07BD" w:rsidP="00D85EE6">
      <w:pPr>
        <w:spacing w:line="360" w:lineRule="auto"/>
        <w:jc w:val="both"/>
        <w:rPr>
          <w:lang w:val="en-US"/>
        </w:rPr>
      </w:pPr>
      <w:r w:rsidRPr="006F07BD">
        <w:rPr>
          <w:lang w:val="en-US"/>
        </w:rPr>
        <w:t xml:space="preserve">9. </w:t>
      </w:r>
      <w:proofErr w:type="spellStart"/>
      <w:r w:rsidRPr="006F07BD">
        <w:rPr>
          <w:lang w:val="en-US"/>
        </w:rPr>
        <w:t>Mintzberg</w:t>
      </w:r>
      <w:proofErr w:type="spellEnd"/>
      <w:r w:rsidRPr="006F07BD">
        <w:rPr>
          <w:lang w:val="en-US"/>
        </w:rPr>
        <w:t xml:space="preserve">, H. (2004). Managers not MBAs: A hard look at the soft practice of managing and management development. </w:t>
      </w:r>
      <w:proofErr w:type="spellStart"/>
      <w:r w:rsidRPr="006F07BD">
        <w:rPr>
          <w:lang w:val="en-US"/>
        </w:rPr>
        <w:t>Berrett-Koehler</w:t>
      </w:r>
      <w:proofErr w:type="spellEnd"/>
      <w:r w:rsidRPr="006F07BD">
        <w:rPr>
          <w:lang w:val="en-US"/>
        </w:rPr>
        <w:t xml:space="preserve"> Publishers.</w:t>
      </w:r>
    </w:p>
    <w:p w14:paraId="0ABECED5" w14:textId="77777777" w:rsidR="006F07BD" w:rsidRPr="006F07BD" w:rsidRDefault="006F07BD" w:rsidP="00D85EE6">
      <w:pPr>
        <w:spacing w:line="360" w:lineRule="auto"/>
        <w:jc w:val="both"/>
        <w:rPr>
          <w:lang w:val="en-US"/>
        </w:rPr>
      </w:pPr>
    </w:p>
    <w:p w14:paraId="551185CA" w14:textId="77777777" w:rsidR="006F07BD" w:rsidRPr="006F07BD" w:rsidRDefault="006F07BD" w:rsidP="00D85EE6">
      <w:pPr>
        <w:spacing w:line="360" w:lineRule="auto"/>
        <w:jc w:val="both"/>
        <w:rPr>
          <w:lang w:val="en-US"/>
        </w:rPr>
      </w:pPr>
      <w:r w:rsidRPr="006F07BD">
        <w:rPr>
          <w:lang w:val="en-US"/>
        </w:rPr>
        <w:t xml:space="preserve">10. </w:t>
      </w:r>
      <w:proofErr w:type="spellStart"/>
      <w:r w:rsidRPr="006F07BD">
        <w:rPr>
          <w:lang w:val="en-US"/>
        </w:rPr>
        <w:t>Nohria</w:t>
      </w:r>
      <w:proofErr w:type="spellEnd"/>
      <w:r w:rsidRPr="006F07BD">
        <w:rPr>
          <w:lang w:val="en-US"/>
        </w:rPr>
        <w:t>, N., Joyce, W., &amp; Roberson, B. (2003). What Really Works. Harvard Business Review Press.</w:t>
      </w:r>
    </w:p>
    <w:p w14:paraId="1C466A01" w14:textId="77777777" w:rsidR="006F07BD" w:rsidRPr="006F07BD" w:rsidRDefault="006F07BD" w:rsidP="00D85EE6">
      <w:pPr>
        <w:spacing w:line="360" w:lineRule="auto"/>
        <w:jc w:val="both"/>
        <w:rPr>
          <w:lang w:val="en-US"/>
        </w:rPr>
      </w:pPr>
    </w:p>
    <w:p w14:paraId="545D771D" w14:textId="77777777" w:rsidR="006F07BD" w:rsidRPr="006F07BD" w:rsidRDefault="006F07BD" w:rsidP="00D85EE6">
      <w:pPr>
        <w:spacing w:line="360" w:lineRule="auto"/>
        <w:jc w:val="both"/>
        <w:rPr>
          <w:lang w:val="en-US"/>
        </w:rPr>
      </w:pPr>
      <w:r w:rsidRPr="006F07BD">
        <w:rPr>
          <w:lang w:val="en-US"/>
        </w:rPr>
        <w:t xml:space="preserve">11. </w:t>
      </w:r>
      <w:proofErr w:type="spellStart"/>
      <w:r w:rsidRPr="006F07BD">
        <w:rPr>
          <w:lang w:val="en-US"/>
        </w:rPr>
        <w:t>Northouse</w:t>
      </w:r>
      <w:proofErr w:type="spellEnd"/>
      <w:r w:rsidRPr="006F07BD">
        <w:rPr>
          <w:lang w:val="en-US"/>
        </w:rPr>
        <w:t>, P. G. (2018). Leadership: Theory and Practice. Sage Publications.</w:t>
      </w:r>
    </w:p>
    <w:p w14:paraId="20AF69B4" w14:textId="77777777" w:rsidR="006F07BD" w:rsidRPr="006F07BD" w:rsidRDefault="006F07BD" w:rsidP="00D85EE6">
      <w:pPr>
        <w:spacing w:line="360" w:lineRule="auto"/>
        <w:jc w:val="both"/>
        <w:rPr>
          <w:lang w:val="en-US"/>
        </w:rPr>
      </w:pPr>
    </w:p>
    <w:p w14:paraId="0476F3E3" w14:textId="77777777" w:rsidR="006F07BD" w:rsidRPr="006F07BD" w:rsidRDefault="006F07BD" w:rsidP="00D85EE6">
      <w:pPr>
        <w:spacing w:line="360" w:lineRule="auto"/>
        <w:jc w:val="both"/>
        <w:rPr>
          <w:lang w:val="en-US"/>
        </w:rPr>
      </w:pPr>
      <w:r w:rsidRPr="006F07BD">
        <w:rPr>
          <w:lang w:val="en-US"/>
        </w:rPr>
        <w:t xml:space="preserve">12. </w:t>
      </w:r>
      <w:proofErr w:type="spellStart"/>
      <w:r w:rsidRPr="006F07BD">
        <w:rPr>
          <w:lang w:val="en-US"/>
        </w:rPr>
        <w:t>Kouzes</w:t>
      </w:r>
      <w:proofErr w:type="spellEnd"/>
      <w:r w:rsidRPr="006F07BD">
        <w:rPr>
          <w:lang w:val="en-US"/>
        </w:rPr>
        <w:t>, J. M., &amp; Posner, B. Z. (2017). The Leadership Challenge: How to Make Extraordinary Things Happen in Organizations. John Wiley &amp; Sons.</w:t>
      </w:r>
    </w:p>
    <w:p w14:paraId="6277089B" w14:textId="77777777" w:rsidR="006F07BD" w:rsidRPr="006F07BD" w:rsidRDefault="006F07BD" w:rsidP="00D85EE6">
      <w:pPr>
        <w:spacing w:line="360" w:lineRule="auto"/>
        <w:jc w:val="both"/>
        <w:rPr>
          <w:lang w:val="en-US"/>
        </w:rPr>
      </w:pPr>
    </w:p>
    <w:p w14:paraId="0B92048B" w14:textId="77777777" w:rsidR="006F07BD" w:rsidRPr="006F07BD" w:rsidRDefault="006F07BD" w:rsidP="00D85EE6">
      <w:pPr>
        <w:spacing w:line="360" w:lineRule="auto"/>
        <w:jc w:val="both"/>
        <w:rPr>
          <w:lang w:val="en-US"/>
        </w:rPr>
      </w:pPr>
      <w:r w:rsidRPr="006F07BD">
        <w:rPr>
          <w:lang w:val="en-US"/>
        </w:rPr>
        <w:t>13. Peters, T. J. (1987). Thriving on Chaos: Handbook for a Management Revolution. HarperCollins.</w:t>
      </w:r>
    </w:p>
    <w:p w14:paraId="7BC500FD" w14:textId="77777777" w:rsidR="006F07BD" w:rsidRPr="006F07BD" w:rsidRDefault="006F07BD" w:rsidP="00D85EE6">
      <w:pPr>
        <w:spacing w:line="360" w:lineRule="auto"/>
        <w:jc w:val="both"/>
        <w:rPr>
          <w:lang w:val="en-US"/>
        </w:rPr>
      </w:pPr>
    </w:p>
    <w:p w14:paraId="4FC3E877" w14:textId="77777777" w:rsidR="006F07BD" w:rsidRPr="006F07BD" w:rsidRDefault="006F07BD" w:rsidP="00D85EE6">
      <w:pPr>
        <w:spacing w:line="360" w:lineRule="auto"/>
        <w:jc w:val="both"/>
        <w:rPr>
          <w:lang w:val="en-US"/>
        </w:rPr>
      </w:pPr>
      <w:r w:rsidRPr="006F07BD">
        <w:rPr>
          <w:lang w:val="en-US"/>
        </w:rPr>
        <w:t xml:space="preserve">14. Podolny, J. M., </w:t>
      </w:r>
      <w:proofErr w:type="spellStart"/>
      <w:r w:rsidRPr="006F07BD">
        <w:rPr>
          <w:lang w:val="en-US"/>
        </w:rPr>
        <w:t>Khurana</w:t>
      </w:r>
      <w:proofErr w:type="spellEnd"/>
      <w:r w:rsidRPr="006F07BD">
        <w:rPr>
          <w:lang w:val="en-US"/>
        </w:rPr>
        <w:t>, R., &amp; Hill-Popper, M. (2005). The evolving dynamics of leadership. Harvard Business Review Press.</w:t>
      </w:r>
    </w:p>
    <w:p w14:paraId="29B9EF21" w14:textId="77777777" w:rsidR="006F07BD" w:rsidRPr="006F07BD" w:rsidRDefault="006F07BD" w:rsidP="00D85EE6">
      <w:pPr>
        <w:spacing w:line="360" w:lineRule="auto"/>
        <w:jc w:val="both"/>
        <w:rPr>
          <w:lang w:val="en-US"/>
        </w:rPr>
      </w:pPr>
    </w:p>
    <w:p w14:paraId="5D178CEB" w14:textId="77777777" w:rsidR="006F07BD" w:rsidRPr="006F07BD" w:rsidRDefault="006F07BD" w:rsidP="00D85EE6">
      <w:pPr>
        <w:spacing w:line="360" w:lineRule="auto"/>
        <w:jc w:val="both"/>
        <w:rPr>
          <w:lang w:val="en-US"/>
        </w:rPr>
      </w:pPr>
      <w:r w:rsidRPr="006F07BD">
        <w:rPr>
          <w:lang w:val="en-US"/>
        </w:rPr>
        <w:lastRenderedPageBreak/>
        <w:t>15. Quinn, R. E. (2014). Lift: The Fundamental State of Leadership. John Wiley &amp; Sons.</w:t>
      </w:r>
    </w:p>
    <w:p w14:paraId="6B85FB98" w14:textId="77777777" w:rsidR="006F07BD" w:rsidRPr="006F07BD" w:rsidRDefault="006F07BD" w:rsidP="00D85EE6">
      <w:pPr>
        <w:spacing w:line="360" w:lineRule="auto"/>
        <w:jc w:val="both"/>
        <w:rPr>
          <w:lang w:val="en-US"/>
        </w:rPr>
      </w:pPr>
    </w:p>
    <w:p w14:paraId="0E11E976" w14:textId="77777777" w:rsidR="006F07BD" w:rsidRPr="006F07BD" w:rsidRDefault="006F07BD" w:rsidP="00D85EE6">
      <w:pPr>
        <w:spacing w:line="360" w:lineRule="auto"/>
        <w:jc w:val="both"/>
        <w:rPr>
          <w:lang w:val="en-US"/>
        </w:rPr>
      </w:pPr>
      <w:r w:rsidRPr="006F07BD">
        <w:rPr>
          <w:lang w:val="en-US"/>
        </w:rPr>
        <w:t xml:space="preserve">16. </w:t>
      </w:r>
      <w:proofErr w:type="spellStart"/>
      <w:r w:rsidRPr="006F07BD">
        <w:rPr>
          <w:lang w:val="en-US"/>
        </w:rPr>
        <w:t>Senge</w:t>
      </w:r>
      <w:proofErr w:type="spellEnd"/>
      <w:r w:rsidRPr="006F07BD">
        <w:rPr>
          <w:lang w:val="en-US"/>
        </w:rPr>
        <w:t>, P. M. (2006). The Fifth Discipline: The Art &amp; Practice of The Learning Organization. Crown Business.</w:t>
      </w:r>
    </w:p>
    <w:p w14:paraId="6036156E" w14:textId="77777777" w:rsidR="006F07BD" w:rsidRPr="006F07BD" w:rsidRDefault="006F07BD" w:rsidP="00D85EE6">
      <w:pPr>
        <w:spacing w:line="360" w:lineRule="auto"/>
        <w:jc w:val="both"/>
        <w:rPr>
          <w:lang w:val="en-US"/>
        </w:rPr>
      </w:pPr>
    </w:p>
    <w:p w14:paraId="15E0F455" w14:textId="77777777" w:rsidR="006F07BD" w:rsidRPr="006F07BD" w:rsidRDefault="006F07BD" w:rsidP="00D85EE6">
      <w:pPr>
        <w:spacing w:line="360" w:lineRule="auto"/>
        <w:jc w:val="both"/>
        <w:rPr>
          <w:lang w:val="en-US"/>
        </w:rPr>
      </w:pPr>
      <w:r w:rsidRPr="006F07BD">
        <w:rPr>
          <w:lang w:val="en-US"/>
        </w:rPr>
        <w:t xml:space="preserve">17. </w:t>
      </w:r>
      <w:proofErr w:type="spellStart"/>
      <w:r w:rsidRPr="006F07BD">
        <w:rPr>
          <w:lang w:val="en-US"/>
        </w:rPr>
        <w:t>Tichy</w:t>
      </w:r>
      <w:proofErr w:type="spellEnd"/>
      <w:r w:rsidRPr="006F07BD">
        <w:rPr>
          <w:lang w:val="en-US"/>
        </w:rPr>
        <w:t>, N. M. (2002). The Leadership Engine: How Winning Companies Build Leaders at Every Level. HarperCollins.</w:t>
      </w:r>
    </w:p>
    <w:p w14:paraId="720A0C69" w14:textId="77777777" w:rsidR="006F07BD" w:rsidRPr="006F07BD" w:rsidRDefault="006F07BD" w:rsidP="00D85EE6">
      <w:pPr>
        <w:spacing w:line="360" w:lineRule="auto"/>
        <w:jc w:val="both"/>
        <w:rPr>
          <w:lang w:val="en-US"/>
        </w:rPr>
      </w:pPr>
    </w:p>
    <w:p w14:paraId="068B0671" w14:textId="77777777" w:rsidR="006F07BD" w:rsidRPr="006F07BD" w:rsidRDefault="006F07BD" w:rsidP="00D85EE6">
      <w:pPr>
        <w:spacing w:line="360" w:lineRule="auto"/>
        <w:jc w:val="both"/>
        <w:rPr>
          <w:lang w:val="en-US"/>
        </w:rPr>
      </w:pPr>
      <w:r w:rsidRPr="006F07BD">
        <w:rPr>
          <w:lang w:val="en-US"/>
        </w:rPr>
        <w:t xml:space="preserve">18. Ulrich, D., </w:t>
      </w:r>
      <w:proofErr w:type="spellStart"/>
      <w:r w:rsidRPr="006F07BD">
        <w:rPr>
          <w:lang w:val="en-US"/>
        </w:rPr>
        <w:t>Zenger</w:t>
      </w:r>
      <w:proofErr w:type="spellEnd"/>
      <w:r w:rsidRPr="006F07BD">
        <w:rPr>
          <w:lang w:val="en-US"/>
        </w:rPr>
        <w:t>, J., &amp; Smallwood, N. (1999). Results-Based Leadership. Harvard Business Review Press.</w:t>
      </w:r>
    </w:p>
    <w:p w14:paraId="1E82DEEA" w14:textId="77777777" w:rsidR="006F07BD" w:rsidRPr="006F07BD" w:rsidRDefault="006F07BD" w:rsidP="00D85EE6">
      <w:pPr>
        <w:spacing w:line="360" w:lineRule="auto"/>
        <w:jc w:val="both"/>
        <w:rPr>
          <w:lang w:val="en-US"/>
        </w:rPr>
      </w:pPr>
    </w:p>
    <w:p w14:paraId="1DAE83E3" w14:textId="77777777" w:rsidR="006F07BD" w:rsidRPr="006F07BD" w:rsidRDefault="006F07BD" w:rsidP="00D85EE6">
      <w:pPr>
        <w:spacing w:line="360" w:lineRule="auto"/>
        <w:jc w:val="both"/>
        <w:rPr>
          <w:lang w:val="en-US"/>
        </w:rPr>
      </w:pPr>
      <w:r w:rsidRPr="006F07BD">
        <w:rPr>
          <w:lang w:val="en-US"/>
        </w:rPr>
        <w:t xml:space="preserve">19. </w:t>
      </w:r>
      <w:proofErr w:type="spellStart"/>
      <w:r w:rsidRPr="006F07BD">
        <w:rPr>
          <w:lang w:val="en-US"/>
        </w:rPr>
        <w:t>Yukl</w:t>
      </w:r>
      <w:proofErr w:type="spellEnd"/>
      <w:r w:rsidRPr="006F07BD">
        <w:rPr>
          <w:lang w:val="en-US"/>
        </w:rPr>
        <w:t>, G. (2010). Leadership in Organizations. Prentice Hall.</w:t>
      </w:r>
    </w:p>
    <w:p w14:paraId="4B065CE0" w14:textId="77777777" w:rsidR="006F07BD" w:rsidRPr="006F07BD" w:rsidRDefault="006F07BD" w:rsidP="00D85EE6">
      <w:pPr>
        <w:spacing w:line="360" w:lineRule="auto"/>
        <w:jc w:val="both"/>
        <w:rPr>
          <w:lang w:val="en-US"/>
        </w:rPr>
      </w:pPr>
    </w:p>
    <w:p w14:paraId="191B3192" w14:textId="4E25ED2B" w:rsidR="006F07BD" w:rsidRDefault="006F07BD" w:rsidP="00D85EE6">
      <w:pPr>
        <w:spacing w:line="360" w:lineRule="auto"/>
        <w:jc w:val="both"/>
        <w:rPr>
          <w:lang w:val="en-US"/>
        </w:rPr>
      </w:pPr>
      <w:r w:rsidRPr="006F07BD">
        <w:rPr>
          <w:lang w:val="en-US"/>
        </w:rPr>
        <w:t xml:space="preserve">20. </w:t>
      </w:r>
      <w:proofErr w:type="spellStart"/>
      <w:r w:rsidRPr="006F07BD">
        <w:rPr>
          <w:lang w:val="en-US"/>
        </w:rPr>
        <w:t>Zenger</w:t>
      </w:r>
      <w:proofErr w:type="spellEnd"/>
      <w:r w:rsidRPr="006F07BD">
        <w:rPr>
          <w:lang w:val="en-US"/>
        </w:rPr>
        <w:t xml:space="preserve">, J. H., &amp; </w:t>
      </w:r>
      <w:proofErr w:type="spellStart"/>
      <w:r w:rsidRPr="006F07BD">
        <w:rPr>
          <w:lang w:val="en-US"/>
        </w:rPr>
        <w:t>Folkman</w:t>
      </w:r>
      <w:proofErr w:type="spellEnd"/>
      <w:r w:rsidRPr="006F07BD">
        <w:rPr>
          <w:lang w:val="en-US"/>
        </w:rPr>
        <w:t>, J. (2014). The Extraordinary Leader: Turning Good Managers into Great Leaders. McGraw-Hill Education.</w:t>
      </w:r>
    </w:p>
    <w:p w14:paraId="7D0E5405" w14:textId="77777777" w:rsidR="006F07BD" w:rsidRPr="006F07BD" w:rsidRDefault="006F07BD" w:rsidP="00D85EE6">
      <w:pPr>
        <w:spacing w:line="360" w:lineRule="auto"/>
        <w:jc w:val="both"/>
        <w:rPr>
          <w:lang w:val="en-US"/>
        </w:rPr>
      </w:pPr>
    </w:p>
    <w:p w14:paraId="1EF3A425" w14:textId="77777777" w:rsidR="001548A8" w:rsidRPr="005534BD" w:rsidRDefault="001548A8" w:rsidP="00D85EE6">
      <w:pPr>
        <w:spacing w:line="360" w:lineRule="auto"/>
        <w:jc w:val="both"/>
        <w:rPr>
          <w:lang w:val="en-US"/>
        </w:rPr>
      </w:pPr>
    </w:p>
    <w:sectPr w:rsidR="001548A8" w:rsidRPr="005534BD">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E96410" w14:textId="77777777" w:rsidR="00377E81" w:rsidRDefault="00377E81" w:rsidP="00BC0324">
      <w:r>
        <w:separator/>
      </w:r>
    </w:p>
  </w:endnote>
  <w:endnote w:type="continuationSeparator" w:id="0">
    <w:p w14:paraId="60240424" w14:textId="77777777" w:rsidR="00377E81" w:rsidRDefault="00377E81" w:rsidP="00BC03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3B5593" w14:textId="77777777" w:rsidR="00377E81" w:rsidRDefault="00377E81" w:rsidP="00BC0324">
      <w:r>
        <w:separator/>
      </w:r>
    </w:p>
  </w:footnote>
  <w:footnote w:type="continuationSeparator" w:id="0">
    <w:p w14:paraId="00FF16E8" w14:textId="77777777" w:rsidR="00377E81" w:rsidRDefault="00377E81" w:rsidP="00BC0324">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2855"/>
    <w:rsid w:val="00025022"/>
    <w:rsid w:val="00035643"/>
    <w:rsid w:val="000359E1"/>
    <w:rsid w:val="00035AAE"/>
    <w:rsid w:val="00052B29"/>
    <w:rsid w:val="000638D8"/>
    <w:rsid w:val="00075AF9"/>
    <w:rsid w:val="00077109"/>
    <w:rsid w:val="000806C4"/>
    <w:rsid w:val="000A27C5"/>
    <w:rsid w:val="000A6B09"/>
    <w:rsid w:val="000A7AFB"/>
    <w:rsid w:val="000B3560"/>
    <w:rsid w:val="000B5283"/>
    <w:rsid w:val="000E0045"/>
    <w:rsid w:val="000E4485"/>
    <w:rsid w:val="001041DB"/>
    <w:rsid w:val="00121141"/>
    <w:rsid w:val="00130F84"/>
    <w:rsid w:val="00141B68"/>
    <w:rsid w:val="001548A8"/>
    <w:rsid w:val="00196BFC"/>
    <w:rsid w:val="001B47FF"/>
    <w:rsid w:val="001D4AFF"/>
    <w:rsid w:val="001D75E3"/>
    <w:rsid w:val="001F4DA5"/>
    <w:rsid w:val="001F4FE3"/>
    <w:rsid w:val="00243DD1"/>
    <w:rsid w:val="00244941"/>
    <w:rsid w:val="002536D8"/>
    <w:rsid w:val="00262CD6"/>
    <w:rsid w:val="002744FE"/>
    <w:rsid w:val="00283670"/>
    <w:rsid w:val="00285AAE"/>
    <w:rsid w:val="00287FC0"/>
    <w:rsid w:val="002B71BE"/>
    <w:rsid w:val="00306FFE"/>
    <w:rsid w:val="0034114C"/>
    <w:rsid w:val="003465DE"/>
    <w:rsid w:val="00355D1F"/>
    <w:rsid w:val="003562DA"/>
    <w:rsid w:val="00357498"/>
    <w:rsid w:val="0037326E"/>
    <w:rsid w:val="00374097"/>
    <w:rsid w:val="00374EBC"/>
    <w:rsid w:val="00375508"/>
    <w:rsid w:val="00377E81"/>
    <w:rsid w:val="003856A3"/>
    <w:rsid w:val="00385B96"/>
    <w:rsid w:val="003A5A1D"/>
    <w:rsid w:val="003C0F13"/>
    <w:rsid w:val="003D751E"/>
    <w:rsid w:val="003E0DB7"/>
    <w:rsid w:val="003F4049"/>
    <w:rsid w:val="003F7A62"/>
    <w:rsid w:val="00400D0C"/>
    <w:rsid w:val="00422B26"/>
    <w:rsid w:val="00426063"/>
    <w:rsid w:val="004602FA"/>
    <w:rsid w:val="0047629A"/>
    <w:rsid w:val="004854AE"/>
    <w:rsid w:val="004A1827"/>
    <w:rsid w:val="004B243F"/>
    <w:rsid w:val="004C094E"/>
    <w:rsid w:val="004C782A"/>
    <w:rsid w:val="004D14C6"/>
    <w:rsid w:val="004E3049"/>
    <w:rsid w:val="004E333C"/>
    <w:rsid w:val="004F2F60"/>
    <w:rsid w:val="005534BD"/>
    <w:rsid w:val="00553C44"/>
    <w:rsid w:val="00555102"/>
    <w:rsid w:val="00561657"/>
    <w:rsid w:val="005725A8"/>
    <w:rsid w:val="00576D7E"/>
    <w:rsid w:val="00583E0E"/>
    <w:rsid w:val="00585A19"/>
    <w:rsid w:val="00587197"/>
    <w:rsid w:val="005B21F0"/>
    <w:rsid w:val="005B4121"/>
    <w:rsid w:val="005D66F1"/>
    <w:rsid w:val="005E53A0"/>
    <w:rsid w:val="005F6D6E"/>
    <w:rsid w:val="006055DA"/>
    <w:rsid w:val="006114DD"/>
    <w:rsid w:val="00612631"/>
    <w:rsid w:val="00612855"/>
    <w:rsid w:val="006147FC"/>
    <w:rsid w:val="00677B52"/>
    <w:rsid w:val="006851D1"/>
    <w:rsid w:val="00692347"/>
    <w:rsid w:val="006A0B1C"/>
    <w:rsid w:val="006F07BD"/>
    <w:rsid w:val="00711069"/>
    <w:rsid w:val="00744EAA"/>
    <w:rsid w:val="00747D1F"/>
    <w:rsid w:val="00761568"/>
    <w:rsid w:val="007707D8"/>
    <w:rsid w:val="00770F43"/>
    <w:rsid w:val="00775C13"/>
    <w:rsid w:val="007863DE"/>
    <w:rsid w:val="007D25DF"/>
    <w:rsid w:val="007E2622"/>
    <w:rsid w:val="007E3F75"/>
    <w:rsid w:val="007F4182"/>
    <w:rsid w:val="008012E1"/>
    <w:rsid w:val="00802292"/>
    <w:rsid w:val="0082133E"/>
    <w:rsid w:val="008238F9"/>
    <w:rsid w:val="00824899"/>
    <w:rsid w:val="00840D8F"/>
    <w:rsid w:val="00854C98"/>
    <w:rsid w:val="00856711"/>
    <w:rsid w:val="00880F84"/>
    <w:rsid w:val="00891E78"/>
    <w:rsid w:val="00896C51"/>
    <w:rsid w:val="008C5ED1"/>
    <w:rsid w:val="008E1706"/>
    <w:rsid w:val="008E632E"/>
    <w:rsid w:val="008F2668"/>
    <w:rsid w:val="008F32AF"/>
    <w:rsid w:val="0090642B"/>
    <w:rsid w:val="009363B0"/>
    <w:rsid w:val="009364F9"/>
    <w:rsid w:val="00945B58"/>
    <w:rsid w:val="009573AD"/>
    <w:rsid w:val="00972095"/>
    <w:rsid w:val="009766A6"/>
    <w:rsid w:val="0098119B"/>
    <w:rsid w:val="009E03E6"/>
    <w:rsid w:val="009E393F"/>
    <w:rsid w:val="009E6F83"/>
    <w:rsid w:val="009F5BC2"/>
    <w:rsid w:val="00A1062E"/>
    <w:rsid w:val="00A13BC8"/>
    <w:rsid w:val="00A233AC"/>
    <w:rsid w:val="00A52547"/>
    <w:rsid w:val="00A53EEE"/>
    <w:rsid w:val="00A72BF3"/>
    <w:rsid w:val="00A75432"/>
    <w:rsid w:val="00A96E62"/>
    <w:rsid w:val="00AC3983"/>
    <w:rsid w:val="00AC6464"/>
    <w:rsid w:val="00AE1E63"/>
    <w:rsid w:val="00B06BD1"/>
    <w:rsid w:val="00B14587"/>
    <w:rsid w:val="00B32FB1"/>
    <w:rsid w:val="00B3366E"/>
    <w:rsid w:val="00B51388"/>
    <w:rsid w:val="00B64F04"/>
    <w:rsid w:val="00B73F85"/>
    <w:rsid w:val="00BB55AD"/>
    <w:rsid w:val="00BB7A78"/>
    <w:rsid w:val="00BC0324"/>
    <w:rsid w:val="00BC4F2F"/>
    <w:rsid w:val="00BD62D7"/>
    <w:rsid w:val="00BE3EBA"/>
    <w:rsid w:val="00BE3FCE"/>
    <w:rsid w:val="00C008BC"/>
    <w:rsid w:val="00C17CA8"/>
    <w:rsid w:val="00C20A47"/>
    <w:rsid w:val="00C215B0"/>
    <w:rsid w:val="00C23AFD"/>
    <w:rsid w:val="00C30FED"/>
    <w:rsid w:val="00C409A1"/>
    <w:rsid w:val="00C40FD1"/>
    <w:rsid w:val="00C4743F"/>
    <w:rsid w:val="00C518F7"/>
    <w:rsid w:val="00C5609E"/>
    <w:rsid w:val="00C60F38"/>
    <w:rsid w:val="00C81E2B"/>
    <w:rsid w:val="00C943E0"/>
    <w:rsid w:val="00CA005B"/>
    <w:rsid w:val="00CB1BB3"/>
    <w:rsid w:val="00CC3585"/>
    <w:rsid w:val="00CD445D"/>
    <w:rsid w:val="00CF0530"/>
    <w:rsid w:val="00CF3D4E"/>
    <w:rsid w:val="00D066B8"/>
    <w:rsid w:val="00D1649F"/>
    <w:rsid w:val="00D20FE9"/>
    <w:rsid w:val="00D257B5"/>
    <w:rsid w:val="00D4774C"/>
    <w:rsid w:val="00D5194F"/>
    <w:rsid w:val="00D557F0"/>
    <w:rsid w:val="00D70BD6"/>
    <w:rsid w:val="00D76E6C"/>
    <w:rsid w:val="00D85EE6"/>
    <w:rsid w:val="00DA6ABF"/>
    <w:rsid w:val="00DC3274"/>
    <w:rsid w:val="00DC47BB"/>
    <w:rsid w:val="00DD5D47"/>
    <w:rsid w:val="00E31610"/>
    <w:rsid w:val="00E410D4"/>
    <w:rsid w:val="00E76498"/>
    <w:rsid w:val="00E91AEB"/>
    <w:rsid w:val="00EB309B"/>
    <w:rsid w:val="00EB6E46"/>
    <w:rsid w:val="00F13E12"/>
    <w:rsid w:val="00F2635A"/>
    <w:rsid w:val="00F267A1"/>
    <w:rsid w:val="00F32B1D"/>
    <w:rsid w:val="00F34B8F"/>
    <w:rsid w:val="00F52078"/>
    <w:rsid w:val="00F54BCD"/>
    <w:rsid w:val="00F65E43"/>
    <w:rsid w:val="00F90B95"/>
    <w:rsid w:val="00F97204"/>
    <w:rsid w:val="00FB14C4"/>
    <w:rsid w:val="00FC052B"/>
    <w:rsid w:val="00FC6FE4"/>
    <w:rsid w:val="00FD7A71"/>
  </w:rsids>
  <m:mathPr>
    <m:mathFont m:val="Cambria Math"/>
    <m:brkBin m:val="before"/>
    <m:brkBinSub m:val="--"/>
    <m:smallFrac m:val="0"/>
    <m:dispDef/>
    <m:lMargin m:val="0"/>
    <m:rMargin m:val="0"/>
    <m:defJc m:val="centerGroup"/>
    <m:wrapIndent m:val="1440"/>
    <m:intLim m:val="subSup"/>
    <m:naryLim m:val="undOvr"/>
  </m:mathPr>
  <w:themeFontLang w:eastAsia="zh-TW"/>
  <w:clrSchemeMapping w:bg1="light1" w:t1="dark1" w:bg2="light2" w:t2="dark2" w:accent1="accent1" w:accent2="accent2" w:accent3="accent3" w:accent4="accent4" w:accent5="accent5" w:accent6="accent6" w:hyperlink="hyperlink" w:followedHyperlink="followedHyperlink"/>
  <w:decimalSymbol w:val="."/>
  <w:listSeparator w:val=","/>
  <w14:docId w14:val="644BBCA9"/>
  <w15:chartTrackingRefBased/>
  <w15:docId w15:val="{A026F3FC-BFEE-ED43-8BA8-F3EDB66C2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eastAsia="zh-TW"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80F84"/>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0A27C5"/>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27C5"/>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880F84"/>
    <w:rPr>
      <w:rFonts w:asciiTheme="majorHAnsi" w:eastAsiaTheme="majorEastAsia" w:hAnsiTheme="majorHAnsi" w:cstheme="majorBidi"/>
      <w:color w:val="2F5496" w:themeColor="accent1" w:themeShade="BF"/>
      <w:sz w:val="32"/>
      <w:szCs w:val="32"/>
    </w:rPr>
  </w:style>
  <w:style w:type="paragraph" w:styleId="Header">
    <w:name w:val="header"/>
    <w:basedOn w:val="Normal"/>
    <w:link w:val="HeaderChar"/>
    <w:uiPriority w:val="99"/>
    <w:unhideWhenUsed/>
    <w:rsid w:val="00BC0324"/>
    <w:pPr>
      <w:tabs>
        <w:tab w:val="center" w:pos="4680"/>
        <w:tab w:val="right" w:pos="9360"/>
      </w:tabs>
    </w:pPr>
  </w:style>
  <w:style w:type="character" w:customStyle="1" w:styleId="HeaderChar">
    <w:name w:val="Header Char"/>
    <w:basedOn w:val="DefaultParagraphFont"/>
    <w:link w:val="Header"/>
    <w:uiPriority w:val="99"/>
    <w:rsid w:val="00BC0324"/>
  </w:style>
  <w:style w:type="paragraph" w:styleId="Footer">
    <w:name w:val="footer"/>
    <w:basedOn w:val="Normal"/>
    <w:link w:val="FooterChar"/>
    <w:uiPriority w:val="99"/>
    <w:unhideWhenUsed/>
    <w:rsid w:val="00BC0324"/>
    <w:pPr>
      <w:tabs>
        <w:tab w:val="center" w:pos="4680"/>
        <w:tab w:val="right" w:pos="9360"/>
      </w:tabs>
    </w:pPr>
  </w:style>
  <w:style w:type="character" w:customStyle="1" w:styleId="FooterChar">
    <w:name w:val="Footer Char"/>
    <w:basedOn w:val="DefaultParagraphFont"/>
    <w:link w:val="Footer"/>
    <w:uiPriority w:val="99"/>
    <w:rsid w:val="00BC032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2382</Words>
  <Characters>13580</Characters>
  <Application>Microsoft Office Word</Application>
  <DocSecurity>0</DocSecurity>
  <Lines>113</Lines>
  <Paragraphs>31</Paragraphs>
  <ScaleCrop>false</ScaleCrop>
  <Company/>
  <LinksUpToDate>false</LinksUpToDate>
  <CharactersWithSpaces>15931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Andrea Betina Rideg</dc:creator>
  <cp:keywords/>
  <dc:description/>
  <cp:lastModifiedBy>Alexandra Axinte (2108125)</cp:lastModifiedBy>
  <cp:revision>4</cp:revision>
  <dcterms:created xsi:type="dcterms:W3CDTF">2023-05-25T21:32:00Z</dcterms:created>
  <dcterms:modified xsi:type="dcterms:W3CDTF">2023-05-26T05:52:00Z</dcterms:modified>
</cp:coreProperties>
</file>