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ajorEastAsia" w:hAnsiTheme="majorHAnsi" w:cstheme="majorBidi"/>
          <w:lang w:val="en-GB" w:eastAsia="en-US"/>
        </w:rPr>
        <w:id w:val="975876303"/>
        <w:docPartObj>
          <w:docPartGallery w:val="Cover Pages"/>
          <w:docPartUnique/>
        </w:docPartObj>
      </w:sdtPr>
      <w:sdtEndPr>
        <w:rPr>
          <w:rFonts w:asciiTheme="minorHAnsi" w:eastAsiaTheme="minorHAnsi" w:hAnsiTheme="minorHAnsi" w:cstheme="minorHAnsi"/>
          <w:b/>
        </w:rPr>
      </w:sdtEndPr>
      <w:sdtContent>
        <w:tbl>
          <w:tblPr>
            <w:tblpPr w:leftFromText="187" w:rightFromText="187" w:horzAnchor="margin" w:tblpXSpec="center" w:tblpY="2881"/>
            <w:tblW w:w="4000" w:type="pct"/>
            <w:tblBorders>
              <w:left w:val="single" w:sz="18" w:space="0" w:color="5B9BD5" w:themeColor="accent1"/>
            </w:tblBorders>
            <w:tblLook w:val="04A0" w:firstRow="1" w:lastRow="0" w:firstColumn="1" w:lastColumn="0" w:noHBand="0" w:noVBand="1"/>
          </w:tblPr>
          <w:tblGrid>
            <w:gridCol w:w="7202"/>
          </w:tblGrid>
          <w:tr w:rsidR="00B9159E">
            <w:tc>
              <w:tcPr>
                <w:tcW w:w="7672" w:type="dxa"/>
                <w:tcMar>
                  <w:top w:w="216" w:type="dxa"/>
                  <w:left w:w="115" w:type="dxa"/>
                  <w:bottom w:w="216" w:type="dxa"/>
                  <w:right w:w="115" w:type="dxa"/>
                </w:tcMar>
              </w:tcPr>
              <w:p w:rsidR="00B9159E" w:rsidRDefault="00B9159E" w:rsidP="00B9159E">
                <w:pPr>
                  <w:pStyle w:val="NoSpacing"/>
                  <w:rPr>
                    <w:rFonts w:asciiTheme="majorHAnsi" w:eastAsiaTheme="majorEastAsia" w:hAnsiTheme="majorHAnsi" w:cstheme="majorBidi"/>
                  </w:rPr>
                </w:pPr>
              </w:p>
            </w:tc>
          </w:tr>
          <w:tr w:rsidR="00B9159E" w:rsidRPr="00B9159E">
            <w:tc>
              <w:tcPr>
                <w:tcW w:w="7672" w:type="dxa"/>
              </w:tcPr>
              <w:sdt>
                <w:sdtPr>
                  <w:rPr>
                    <w:rFonts w:cstheme="minorHAnsi"/>
                    <w:sz w:val="44"/>
                  </w:rPr>
                  <w:alias w:val="Title"/>
                  <w:id w:val="13406919"/>
                  <w:placeholder>
                    <w:docPart w:val="7C7C7AF6CAC8493892DFF2F2F8EFE57D"/>
                  </w:placeholder>
                  <w:dataBinding w:prefixMappings="xmlns:ns0='http://schemas.openxmlformats.org/package/2006/metadata/core-properties' xmlns:ns1='http://purl.org/dc/elements/1.1/'" w:xpath="/ns0:coreProperties[1]/ns1:title[1]" w:storeItemID="{6C3C8BC8-F283-45AE-878A-BAB7291924A1}"/>
                  <w:text/>
                </w:sdtPr>
                <w:sdtEndPr/>
                <w:sdtContent>
                  <w:p w:rsidR="00B9159E" w:rsidRPr="00B9159E" w:rsidRDefault="00D51996" w:rsidP="00B9159E">
                    <w:pPr>
                      <w:pStyle w:val="NoSpacing"/>
                      <w:rPr>
                        <w:rFonts w:asciiTheme="majorHAnsi" w:eastAsiaTheme="majorEastAsia" w:hAnsiTheme="majorHAnsi" w:cstheme="majorBidi"/>
                        <w:color w:val="5B9BD5" w:themeColor="accent1"/>
                        <w:sz w:val="44"/>
                        <w:szCs w:val="80"/>
                      </w:rPr>
                    </w:pPr>
                    <w:r>
                      <w:rPr>
                        <w:rFonts w:cstheme="minorHAnsi"/>
                        <w:sz w:val="44"/>
                        <w:lang w:val="en-GB"/>
                      </w:rPr>
                      <w:t>What happens when we perceive art?</w:t>
                    </w:r>
                  </w:p>
                </w:sdtContent>
              </w:sdt>
            </w:tc>
          </w:tr>
          <w:tr w:rsidR="00B9159E">
            <w:sdt>
              <w:sdtPr>
                <w:rPr>
                  <w:rFonts w:cstheme="minorHAnsi"/>
                  <w:sz w:val="28"/>
                </w:rPr>
                <w:alias w:val="Subtitle"/>
                <w:id w:val="13406923"/>
                <w:placeholder>
                  <w:docPart w:val="A2C91E5B137C477D8F249BDD5023961D"/>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B9159E" w:rsidRDefault="00FF610D" w:rsidP="00B9159E">
                    <w:pPr>
                      <w:pStyle w:val="NoSpacing"/>
                      <w:rPr>
                        <w:rFonts w:asciiTheme="majorHAnsi" w:eastAsiaTheme="majorEastAsia" w:hAnsiTheme="majorHAnsi" w:cstheme="majorBidi"/>
                      </w:rPr>
                    </w:pPr>
                    <w:r>
                      <w:rPr>
                        <w:rFonts w:cstheme="minorHAnsi"/>
                        <w:sz w:val="28"/>
                        <w:lang w:val="en-GB"/>
                      </w:rPr>
                      <w:t>An Exploration of Deconstruction T</w:t>
                    </w:r>
                    <w:r w:rsidR="00D51996">
                      <w:rPr>
                        <w:rFonts w:cstheme="minorHAnsi"/>
                        <w:sz w:val="28"/>
                        <w:lang w:val="en-GB"/>
                      </w:rPr>
                      <w:t>heory</w:t>
                    </w:r>
                  </w:p>
                </w:tc>
              </w:sdtContent>
            </w:sdt>
          </w:tr>
        </w:tbl>
        <w:p w:rsidR="00B9159E" w:rsidRPr="00460A4E" w:rsidRDefault="00B9159E" w:rsidP="00460A4E">
          <w:pPr>
            <w:spacing w:line="360" w:lineRule="auto"/>
            <w:rPr>
              <w:rFonts w:cstheme="minorHAnsi"/>
            </w:rPr>
          </w:pPr>
        </w:p>
        <w:p w:rsidR="00B9159E" w:rsidRPr="00460A4E" w:rsidRDefault="00B9159E" w:rsidP="00460A4E">
          <w:pPr>
            <w:spacing w:line="360" w:lineRule="auto"/>
            <w:rPr>
              <w:rFonts w:cstheme="minorHAnsi"/>
            </w:rPr>
          </w:pPr>
        </w:p>
        <w:tbl>
          <w:tblPr>
            <w:tblpPr w:leftFromText="187" w:rightFromText="187" w:horzAnchor="margin" w:tblpXSpec="center" w:tblpYSpec="bottom"/>
            <w:tblW w:w="4000" w:type="pct"/>
            <w:tblLook w:val="04A0" w:firstRow="1" w:lastRow="0" w:firstColumn="1" w:lastColumn="0" w:noHBand="0" w:noVBand="1"/>
          </w:tblPr>
          <w:tblGrid>
            <w:gridCol w:w="7221"/>
          </w:tblGrid>
          <w:tr w:rsidR="00B9159E" w:rsidRPr="00460A4E">
            <w:tc>
              <w:tcPr>
                <w:tcW w:w="7672" w:type="dxa"/>
                <w:tcMar>
                  <w:top w:w="216" w:type="dxa"/>
                  <w:left w:w="115" w:type="dxa"/>
                  <w:bottom w:w="216" w:type="dxa"/>
                  <w:right w:w="115" w:type="dxa"/>
                </w:tcMar>
              </w:tcPr>
              <w:sdt>
                <w:sdtPr>
                  <w:rPr>
                    <w:rFonts w:cstheme="minorHAnsi"/>
                    <w:color w:val="5B9BD5" w:themeColor="accent1"/>
                  </w:rPr>
                  <w:alias w:val="Author"/>
                  <w:id w:val="13406928"/>
                  <w:placeholder>
                    <w:docPart w:val="828777E06D0A44B18183843445675CB5"/>
                  </w:placeholder>
                  <w:dataBinding w:prefixMappings="xmlns:ns0='http://schemas.openxmlformats.org/package/2006/metadata/core-properties' xmlns:ns1='http://purl.org/dc/elements/1.1/'" w:xpath="/ns0:coreProperties[1]/ns1:creator[1]" w:storeItemID="{6C3C8BC8-F283-45AE-878A-BAB7291924A1}"/>
                  <w:text/>
                </w:sdtPr>
                <w:sdtEndPr/>
                <w:sdtContent>
                  <w:p w:rsidR="00B9159E" w:rsidRPr="00460A4E" w:rsidRDefault="00B9159E" w:rsidP="00460A4E">
                    <w:pPr>
                      <w:pStyle w:val="NoSpacing"/>
                      <w:spacing w:line="360" w:lineRule="auto"/>
                      <w:rPr>
                        <w:rFonts w:cstheme="minorHAnsi"/>
                        <w:color w:val="5B9BD5" w:themeColor="accent1"/>
                      </w:rPr>
                    </w:pPr>
                    <w:r w:rsidRPr="00460A4E">
                      <w:rPr>
                        <w:rFonts w:cstheme="minorHAnsi"/>
                        <w:color w:val="5B9BD5" w:themeColor="accent1"/>
                        <w:lang w:val="en-GB"/>
                      </w:rPr>
                      <w:t>Emily Scandone (P146286)</w:t>
                    </w:r>
                  </w:p>
                </w:sdtContent>
              </w:sdt>
              <w:sdt>
                <w:sdtPr>
                  <w:rPr>
                    <w:rFonts w:cstheme="minorHAnsi"/>
                    <w:color w:val="5B9BD5" w:themeColor="accent1"/>
                  </w:rPr>
                  <w:alias w:val="Date"/>
                  <w:id w:val="13406932"/>
                  <w:placeholder>
                    <w:docPart w:val="1C2A08CD8E264DF48FBF4EEF9640D43A"/>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B9159E" w:rsidRPr="00460A4E" w:rsidRDefault="00B9159E" w:rsidP="00460A4E">
                    <w:pPr>
                      <w:pStyle w:val="NoSpacing"/>
                      <w:spacing w:line="360" w:lineRule="auto"/>
                      <w:rPr>
                        <w:rFonts w:cstheme="minorHAnsi"/>
                        <w:color w:val="5B9BD5" w:themeColor="accent1"/>
                      </w:rPr>
                    </w:pPr>
                    <w:r w:rsidRPr="00460A4E">
                      <w:rPr>
                        <w:rFonts w:cstheme="minorHAnsi"/>
                        <w:color w:val="5B9BD5" w:themeColor="accent1"/>
                      </w:rPr>
                      <w:t>Dissertation Supervisor: Brendan Burns</w:t>
                    </w:r>
                  </w:p>
                </w:sdtContent>
              </w:sdt>
              <w:p w:rsidR="00B9159E" w:rsidRDefault="00B9159E" w:rsidP="00460A4E">
                <w:pPr>
                  <w:pStyle w:val="NoSpacing"/>
                  <w:spacing w:line="360" w:lineRule="auto"/>
                  <w:rPr>
                    <w:rFonts w:cstheme="minorHAnsi"/>
                    <w:color w:val="5B9BD5" w:themeColor="accent1"/>
                  </w:rPr>
                </w:pPr>
                <w:r w:rsidRPr="00460A4E">
                  <w:rPr>
                    <w:rFonts w:cstheme="minorHAnsi"/>
                    <w:color w:val="5B9BD5" w:themeColor="accent1"/>
                  </w:rPr>
                  <w:t xml:space="preserve">Word Count: </w:t>
                </w:r>
                <w:r w:rsidR="00AA0E62">
                  <w:rPr>
                    <w:rFonts w:cstheme="minorHAnsi"/>
                    <w:color w:val="5B9BD5" w:themeColor="accent1"/>
                  </w:rPr>
                  <w:t>4910</w:t>
                </w:r>
              </w:p>
              <w:p w:rsidR="00B86529" w:rsidRPr="00460A4E" w:rsidRDefault="00B86529" w:rsidP="00460A4E">
                <w:pPr>
                  <w:pStyle w:val="NoSpacing"/>
                  <w:spacing w:line="360" w:lineRule="auto"/>
                  <w:rPr>
                    <w:rFonts w:cstheme="minorHAnsi"/>
                    <w:color w:val="5B9BD5" w:themeColor="accent1"/>
                  </w:rPr>
                </w:pPr>
                <w:r>
                  <w:rPr>
                    <w:rFonts w:cstheme="minorHAnsi"/>
                    <w:color w:val="5B9BD5" w:themeColor="accent1"/>
                  </w:rPr>
                  <w:t>Course: BA(Hons) Fine Art: Studio, Site and Context</w:t>
                </w:r>
              </w:p>
            </w:tc>
          </w:tr>
        </w:tbl>
        <w:p w:rsidR="00B9159E" w:rsidRPr="00460A4E" w:rsidRDefault="00B9159E" w:rsidP="00460A4E">
          <w:pPr>
            <w:spacing w:line="360" w:lineRule="auto"/>
            <w:rPr>
              <w:rFonts w:cstheme="minorHAnsi"/>
            </w:rPr>
          </w:pPr>
        </w:p>
        <w:p w:rsidR="00B9159E" w:rsidRPr="00460A4E" w:rsidRDefault="00B9159E" w:rsidP="00460A4E">
          <w:pPr>
            <w:spacing w:line="360" w:lineRule="auto"/>
            <w:rPr>
              <w:rFonts w:cstheme="minorHAnsi"/>
              <w:b/>
            </w:rPr>
          </w:pPr>
          <w:r w:rsidRPr="00460A4E">
            <w:rPr>
              <w:rFonts w:cstheme="minorHAnsi"/>
              <w:b/>
            </w:rPr>
            <w:br w:type="page"/>
          </w:r>
        </w:p>
        <w:bookmarkStart w:id="0" w:name="_GoBack" w:displacedByCustomXml="next"/>
        <w:bookmarkEnd w:id="0" w:displacedByCustomXml="next"/>
      </w:sdtContent>
    </w:sdt>
    <w:sdt>
      <w:sdtPr>
        <w:rPr>
          <w:rFonts w:asciiTheme="minorHAnsi" w:eastAsiaTheme="minorHAnsi" w:hAnsiTheme="minorHAnsi" w:cstheme="minorHAnsi"/>
          <w:b w:val="0"/>
          <w:bCs w:val="0"/>
          <w:color w:val="auto"/>
          <w:sz w:val="22"/>
          <w:szCs w:val="22"/>
          <w:lang w:val="en-GB" w:eastAsia="en-US"/>
        </w:rPr>
        <w:id w:val="-1854800704"/>
        <w:docPartObj>
          <w:docPartGallery w:val="Table of Contents"/>
          <w:docPartUnique/>
        </w:docPartObj>
      </w:sdtPr>
      <w:sdtEndPr>
        <w:rPr>
          <w:noProof/>
        </w:rPr>
      </w:sdtEndPr>
      <w:sdtContent>
        <w:p w:rsidR="00B9159E" w:rsidRPr="00460A4E" w:rsidRDefault="00B9159E" w:rsidP="00460A4E">
          <w:pPr>
            <w:pStyle w:val="TOCHeading"/>
            <w:spacing w:line="360" w:lineRule="auto"/>
            <w:rPr>
              <w:rFonts w:asciiTheme="minorHAnsi" w:hAnsiTheme="minorHAnsi" w:cstheme="minorHAnsi"/>
              <w:sz w:val="22"/>
              <w:szCs w:val="22"/>
            </w:rPr>
          </w:pPr>
          <w:r w:rsidRPr="00460A4E">
            <w:rPr>
              <w:rFonts w:asciiTheme="minorHAnsi" w:hAnsiTheme="minorHAnsi" w:cstheme="minorHAnsi"/>
              <w:sz w:val="22"/>
              <w:szCs w:val="22"/>
            </w:rPr>
            <w:t>Contents</w:t>
          </w:r>
        </w:p>
        <w:p w:rsidR="00B9159E" w:rsidRPr="00460A4E" w:rsidRDefault="00B9159E" w:rsidP="00460A4E">
          <w:pPr>
            <w:pStyle w:val="TOC1"/>
            <w:tabs>
              <w:tab w:val="right" w:leader="dot" w:pos="9016"/>
            </w:tabs>
            <w:spacing w:line="360" w:lineRule="auto"/>
            <w:rPr>
              <w:rFonts w:cstheme="minorHAnsi"/>
              <w:noProof/>
            </w:rPr>
          </w:pPr>
          <w:r w:rsidRPr="00460A4E">
            <w:rPr>
              <w:rFonts w:cstheme="minorHAnsi"/>
            </w:rPr>
            <w:fldChar w:fldCharType="begin"/>
          </w:r>
          <w:r w:rsidRPr="00460A4E">
            <w:rPr>
              <w:rFonts w:cstheme="minorHAnsi"/>
            </w:rPr>
            <w:instrText xml:space="preserve"> TOC \o "1-3" \h \z \u </w:instrText>
          </w:r>
          <w:r w:rsidRPr="00460A4E">
            <w:rPr>
              <w:rFonts w:cstheme="minorHAnsi"/>
            </w:rPr>
            <w:fldChar w:fldCharType="separate"/>
          </w:r>
          <w:hyperlink w:anchor="_Toc501370119" w:history="1">
            <w:r w:rsidRPr="00460A4E">
              <w:rPr>
                <w:rStyle w:val="Hyperlink"/>
                <w:rFonts w:cstheme="minorHAnsi"/>
                <w:noProof/>
              </w:rPr>
              <w:t>Introduction</w:t>
            </w:r>
            <w:r w:rsidRPr="00460A4E">
              <w:rPr>
                <w:rFonts w:cstheme="minorHAnsi"/>
                <w:noProof/>
                <w:webHidden/>
              </w:rPr>
              <w:tab/>
            </w:r>
            <w:r w:rsidRPr="00460A4E">
              <w:rPr>
                <w:rFonts w:cstheme="minorHAnsi"/>
                <w:noProof/>
                <w:webHidden/>
              </w:rPr>
              <w:fldChar w:fldCharType="begin"/>
            </w:r>
            <w:r w:rsidRPr="00460A4E">
              <w:rPr>
                <w:rFonts w:cstheme="minorHAnsi"/>
                <w:noProof/>
                <w:webHidden/>
              </w:rPr>
              <w:instrText xml:space="preserve"> PAGEREF _Toc501370119 \h </w:instrText>
            </w:r>
            <w:r w:rsidRPr="00460A4E">
              <w:rPr>
                <w:rFonts w:cstheme="minorHAnsi"/>
                <w:noProof/>
                <w:webHidden/>
              </w:rPr>
            </w:r>
            <w:r w:rsidRPr="00460A4E">
              <w:rPr>
                <w:rFonts w:cstheme="minorHAnsi"/>
                <w:noProof/>
                <w:webHidden/>
              </w:rPr>
              <w:fldChar w:fldCharType="separate"/>
            </w:r>
            <w:r w:rsidRPr="00460A4E">
              <w:rPr>
                <w:rFonts w:cstheme="minorHAnsi"/>
                <w:noProof/>
                <w:webHidden/>
              </w:rPr>
              <w:t>2</w:t>
            </w:r>
            <w:r w:rsidRPr="00460A4E">
              <w:rPr>
                <w:rFonts w:cstheme="minorHAnsi"/>
                <w:noProof/>
                <w:webHidden/>
              </w:rPr>
              <w:fldChar w:fldCharType="end"/>
            </w:r>
          </w:hyperlink>
        </w:p>
        <w:p w:rsidR="00B9159E" w:rsidRPr="00460A4E" w:rsidRDefault="00757941" w:rsidP="00460A4E">
          <w:pPr>
            <w:pStyle w:val="TOC1"/>
            <w:tabs>
              <w:tab w:val="right" w:leader="dot" w:pos="9016"/>
            </w:tabs>
            <w:spacing w:line="360" w:lineRule="auto"/>
            <w:rPr>
              <w:rFonts w:cstheme="minorHAnsi"/>
              <w:noProof/>
            </w:rPr>
          </w:pPr>
          <w:hyperlink w:anchor="_Toc501370120" w:history="1">
            <w:r w:rsidR="00B9159E" w:rsidRPr="00460A4E">
              <w:rPr>
                <w:rStyle w:val="Hyperlink"/>
                <w:rFonts w:cstheme="minorHAnsi"/>
                <w:noProof/>
              </w:rPr>
              <w:t>Chapter 1. Theories of Deconstruction</w:t>
            </w:r>
            <w:r w:rsidR="00B9159E" w:rsidRPr="00460A4E">
              <w:rPr>
                <w:rFonts w:cstheme="minorHAnsi"/>
                <w:noProof/>
                <w:webHidden/>
              </w:rPr>
              <w:tab/>
            </w:r>
            <w:r w:rsidR="00B9159E" w:rsidRPr="00460A4E">
              <w:rPr>
                <w:rFonts w:cstheme="minorHAnsi"/>
                <w:noProof/>
                <w:webHidden/>
              </w:rPr>
              <w:fldChar w:fldCharType="begin"/>
            </w:r>
            <w:r w:rsidR="00B9159E" w:rsidRPr="00460A4E">
              <w:rPr>
                <w:rFonts w:cstheme="minorHAnsi"/>
                <w:noProof/>
                <w:webHidden/>
              </w:rPr>
              <w:instrText xml:space="preserve"> PAGEREF _Toc501370120 \h </w:instrText>
            </w:r>
            <w:r w:rsidR="00B9159E" w:rsidRPr="00460A4E">
              <w:rPr>
                <w:rFonts w:cstheme="minorHAnsi"/>
                <w:noProof/>
                <w:webHidden/>
              </w:rPr>
            </w:r>
            <w:r w:rsidR="00B9159E" w:rsidRPr="00460A4E">
              <w:rPr>
                <w:rFonts w:cstheme="minorHAnsi"/>
                <w:noProof/>
                <w:webHidden/>
              </w:rPr>
              <w:fldChar w:fldCharType="separate"/>
            </w:r>
            <w:r w:rsidR="00B9159E" w:rsidRPr="00460A4E">
              <w:rPr>
                <w:rFonts w:cstheme="minorHAnsi"/>
                <w:noProof/>
                <w:webHidden/>
              </w:rPr>
              <w:t>5</w:t>
            </w:r>
            <w:r w:rsidR="00B9159E" w:rsidRPr="00460A4E">
              <w:rPr>
                <w:rFonts w:cstheme="minorHAnsi"/>
                <w:noProof/>
                <w:webHidden/>
              </w:rPr>
              <w:fldChar w:fldCharType="end"/>
            </w:r>
          </w:hyperlink>
        </w:p>
        <w:p w:rsidR="00B9159E" w:rsidRPr="00460A4E" w:rsidRDefault="00757941" w:rsidP="00460A4E">
          <w:pPr>
            <w:pStyle w:val="TOC1"/>
            <w:tabs>
              <w:tab w:val="right" w:leader="dot" w:pos="9016"/>
            </w:tabs>
            <w:spacing w:line="360" w:lineRule="auto"/>
            <w:rPr>
              <w:rFonts w:cstheme="minorHAnsi"/>
              <w:noProof/>
            </w:rPr>
          </w:pPr>
          <w:hyperlink w:anchor="_Toc501370121" w:history="1">
            <w:r w:rsidR="00B9159E" w:rsidRPr="00460A4E">
              <w:rPr>
                <w:rStyle w:val="Hyperlink"/>
                <w:rFonts w:cstheme="minorHAnsi"/>
                <w:noProof/>
              </w:rPr>
              <w:t>Chapter 2. Artists</w:t>
            </w:r>
            <w:r w:rsidR="00B9159E" w:rsidRPr="00460A4E">
              <w:rPr>
                <w:rFonts w:cstheme="minorHAnsi"/>
                <w:noProof/>
                <w:webHidden/>
              </w:rPr>
              <w:tab/>
            </w:r>
            <w:r w:rsidR="00B9159E" w:rsidRPr="00460A4E">
              <w:rPr>
                <w:rFonts w:cstheme="minorHAnsi"/>
                <w:noProof/>
                <w:webHidden/>
              </w:rPr>
              <w:fldChar w:fldCharType="begin"/>
            </w:r>
            <w:r w:rsidR="00B9159E" w:rsidRPr="00460A4E">
              <w:rPr>
                <w:rFonts w:cstheme="minorHAnsi"/>
                <w:noProof/>
                <w:webHidden/>
              </w:rPr>
              <w:instrText xml:space="preserve"> PAGEREF _Toc501370121 \h </w:instrText>
            </w:r>
            <w:r w:rsidR="00B9159E" w:rsidRPr="00460A4E">
              <w:rPr>
                <w:rFonts w:cstheme="minorHAnsi"/>
                <w:noProof/>
                <w:webHidden/>
              </w:rPr>
            </w:r>
            <w:r w:rsidR="00B9159E" w:rsidRPr="00460A4E">
              <w:rPr>
                <w:rFonts w:cstheme="minorHAnsi"/>
                <w:noProof/>
                <w:webHidden/>
              </w:rPr>
              <w:fldChar w:fldCharType="separate"/>
            </w:r>
            <w:r w:rsidR="00B9159E" w:rsidRPr="00460A4E">
              <w:rPr>
                <w:rFonts w:cstheme="minorHAnsi"/>
                <w:noProof/>
                <w:webHidden/>
              </w:rPr>
              <w:t>10</w:t>
            </w:r>
            <w:r w:rsidR="00B9159E" w:rsidRPr="00460A4E">
              <w:rPr>
                <w:rFonts w:cstheme="minorHAnsi"/>
                <w:noProof/>
                <w:webHidden/>
              </w:rPr>
              <w:fldChar w:fldCharType="end"/>
            </w:r>
          </w:hyperlink>
        </w:p>
        <w:p w:rsidR="00B9159E" w:rsidRPr="00460A4E" w:rsidRDefault="00757941" w:rsidP="00460A4E">
          <w:pPr>
            <w:pStyle w:val="TOC1"/>
            <w:tabs>
              <w:tab w:val="right" w:leader="dot" w:pos="9016"/>
            </w:tabs>
            <w:spacing w:line="360" w:lineRule="auto"/>
            <w:rPr>
              <w:rFonts w:cstheme="minorHAnsi"/>
              <w:noProof/>
            </w:rPr>
          </w:pPr>
          <w:hyperlink w:anchor="_Toc501370122" w:history="1">
            <w:r w:rsidR="00B9159E" w:rsidRPr="00460A4E">
              <w:rPr>
                <w:rStyle w:val="Hyperlink"/>
                <w:rFonts w:cstheme="minorHAnsi"/>
                <w:noProof/>
              </w:rPr>
              <w:t>Chapter 3. Personal Practice</w:t>
            </w:r>
            <w:r w:rsidR="00B9159E" w:rsidRPr="00460A4E">
              <w:rPr>
                <w:rFonts w:cstheme="minorHAnsi"/>
                <w:noProof/>
                <w:webHidden/>
              </w:rPr>
              <w:tab/>
            </w:r>
            <w:r w:rsidR="00B9159E" w:rsidRPr="00460A4E">
              <w:rPr>
                <w:rFonts w:cstheme="minorHAnsi"/>
                <w:noProof/>
                <w:webHidden/>
              </w:rPr>
              <w:fldChar w:fldCharType="begin"/>
            </w:r>
            <w:r w:rsidR="00B9159E" w:rsidRPr="00460A4E">
              <w:rPr>
                <w:rFonts w:cstheme="minorHAnsi"/>
                <w:noProof/>
                <w:webHidden/>
              </w:rPr>
              <w:instrText xml:space="preserve"> PAGEREF _Toc501370122 \h </w:instrText>
            </w:r>
            <w:r w:rsidR="00B9159E" w:rsidRPr="00460A4E">
              <w:rPr>
                <w:rFonts w:cstheme="minorHAnsi"/>
                <w:noProof/>
                <w:webHidden/>
              </w:rPr>
            </w:r>
            <w:r w:rsidR="00B9159E" w:rsidRPr="00460A4E">
              <w:rPr>
                <w:rFonts w:cstheme="minorHAnsi"/>
                <w:noProof/>
                <w:webHidden/>
              </w:rPr>
              <w:fldChar w:fldCharType="separate"/>
            </w:r>
            <w:r w:rsidR="00B9159E" w:rsidRPr="00460A4E">
              <w:rPr>
                <w:rFonts w:cstheme="minorHAnsi"/>
                <w:noProof/>
                <w:webHidden/>
              </w:rPr>
              <w:t>17</w:t>
            </w:r>
            <w:r w:rsidR="00B9159E" w:rsidRPr="00460A4E">
              <w:rPr>
                <w:rFonts w:cstheme="minorHAnsi"/>
                <w:noProof/>
                <w:webHidden/>
              </w:rPr>
              <w:fldChar w:fldCharType="end"/>
            </w:r>
          </w:hyperlink>
        </w:p>
        <w:p w:rsidR="00B9159E" w:rsidRPr="00460A4E" w:rsidRDefault="00757941" w:rsidP="00460A4E">
          <w:pPr>
            <w:pStyle w:val="TOC1"/>
            <w:tabs>
              <w:tab w:val="right" w:leader="dot" w:pos="9016"/>
            </w:tabs>
            <w:spacing w:line="360" w:lineRule="auto"/>
            <w:rPr>
              <w:rFonts w:cstheme="minorHAnsi"/>
              <w:noProof/>
            </w:rPr>
          </w:pPr>
          <w:hyperlink w:anchor="_Toc501370123" w:history="1">
            <w:r w:rsidR="00B9159E" w:rsidRPr="00460A4E">
              <w:rPr>
                <w:rStyle w:val="Hyperlink"/>
                <w:rFonts w:cstheme="minorHAnsi"/>
                <w:noProof/>
              </w:rPr>
              <w:t>Conclusion</w:t>
            </w:r>
            <w:r w:rsidR="00B9159E" w:rsidRPr="00460A4E">
              <w:rPr>
                <w:rFonts w:cstheme="minorHAnsi"/>
                <w:noProof/>
                <w:webHidden/>
              </w:rPr>
              <w:tab/>
            </w:r>
            <w:r w:rsidR="00B9159E" w:rsidRPr="00460A4E">
              <w:rPr>
                <w:rFonts w:cstheme="minorHAnsi"/>
                <w:noProof/>
                <w:webHidden/>
              </w:rPr>
              <w:fldChar w:fldCharType="begin"/>
            </w:r>
            <w:r w:rsidR="00B9159E" w:rsidRPr="00460A4E">
              <w:rPr>
                <w:rFonts w:cstheme="minorHAnsi"/>
                <w:noProof/>
                <w:webHidden/>
              </w:rPr>
              <w:instrText xml:space="preserve"> PAGEREF _Toc501370123 \h </w:instrText>
            </w:r>
            <w:r w:rsidR="00B9159E" w:rsidRPr="00460A4E">
              <w:rPr>
                <w:rFonts w:cstheme="minorHAnsi"/>
                <w:noProof/>
                <w:webHidden/>
              </w:rPr>
            </w:r>
            <w:r w:rsidR="00B9159E" w:rsidRPr="00460A4E">
              <w:rPr>
                <w:rFonts w:cstheme="minorHAnsi"/>
                <w:noProof/>
                <w:webHidden/>
              </w:rPr>
              <w:fldChar w:fldCharType="separate"/>
            </w:r>
            <w:r w:rsidR="00B9159E" w:rsidRPr="00460A4E">
              <w:rPr>
                <w:rFonts w:cstheme="minorHAnsi"/>
                <w:noProof/>
                <w:webHidden/>
              </w:rPr>
              <w:t>22</w:t>
            </w:r>
            <w:r w:rsidR="00B9159E" w:rsidRPr="00460A4E">
              <w:rPr>
                <w:rFonts w:cstheme="minorHAnsi"/>
                <w:noProof/>
                <w:webHidden/>
              </w:rPr>
              <w:fldChar w:fldCharType="end"/>
            </w:r>
          </w:hyperlink>
        </w:p>
        <w:p w:rsidR="00B9159E" w:rsidRPr="00460A4E" w:rsidRDefault="00757941" w:rsidP="00460A4E">
          <w:pPr>
            <w:pStyle w:val="TOC1"/>
            <w:tabs>
              <w:tab w:val="right" w:leader="dot" w:pos="9016"/>
            </w:tabs>
            <w:spacing w:line="360" w:lineRule="auto"/>
            <w:rPr>
              <w:rFonts w:cstheme="minorHAnsi"/>
              <w:noProof/>
            </w:rPr>
          </w:pPr>
          <w:hyperlink w:anchor="_Toc501370124" w:history="1">
            <w:r w:rsidR="00D577E3" w:rsidRPr="00460A4E">
              <w:rPr>
                <w:rStyle w:val="Hyperlink"/>
                <w:rFonts w:cstheme="minorHAnsi"/>
                <w:noProof/>
              </w:rPr>
              <w:t>Key References</w:t>
            </w:r>
            <w:r w:rsidR="00B9159E" w:rsidRPr="00460A4E">
              <w:rPr>
                <w:rFonts w:cstheme="minorHAnsi"/>
                <w:noProof/>
                <w:webHidden/>
              </w:rPr>
              <w:tab/>
            </w:r>
            <w:r w:rsidR="00B9159E" w:rsidRPr="00460A4E">
              <w:rPr>
                <w:rFonts w:cstheme="minorHAnsi"/>
                <w:noProof/>
                <w:webHidden/>
              </w:rPr>
              <w:fldChar w:fldCharType="begin"/>
            </w:r>
            <w:r w:rsidR="00B9159E" w:rsidRPr="00460A4E">
              <w:rPr>
                <w:rFonts w:cstheme="minorHAnsi"/>
                <w:noProof/>
                <w:webHidden/>
              </w:rPr>
              <w:instrText xml:space="preserve"> PAGEREF _Toc501370124 \h </w:instrText>
            </w:r>
            <w:r w:rsidR="00B9159E" w:rsidRPr="00460A4E">
              <w:rPr>
                <w:rFonts w:cstheme="minorHAnsi"/>
                <w:noProof/>
                <w:webHidden/>
              </w:rPr>
            </w:r>
            <w:r w:rsidR="00B9159E" w:rsidRPr="00460A4E">
              <w:rPr>
                <w:rFonts w:cstheme="minorHAnsi"/>
                <w:noProof/>
                <w:webHidden/>
              </w:rPr>
              <w:fldChar w:fldCharType="separate"/>
            </w:r>
            <w:r w:rsidR="00B9159E" w:rsidRPr="00460A4E">
              <w:rPr>
                <w:rFonts w:cstheme="minorHAnsi"/>
                <w:noProof/>
                <w:webHidden/>
              </w:rPr>
              <w:t>23</w:t>
            </w:r>
            <w:r w:rsidR="00B9159E" w:rsidRPr="00460A4E">
              <w:rPr>
                <w:rFonts w:cstheme="minorHAnsi"/>
                <w:noProof/>
                <w:webHidden/>
              </w:rPr>
              <w:fldChar w:fldCharType="end"/>
            </w:r>
          </w:hyperlink>
        </w:p>
        <w:p w:rsidR="00B9159E" w:rsidRPr="00460A4E" w:rsidRDefault="00B9159E" w:rsidP="00460A4E">
          <w:pPr>
            <w:spacing w:line="360" w:lineRule="auto"/>
            <w:rPr>
              <w:rFonts w:cstheme="minorHAnsi"/>
            </w:rPr>
          </w:pPr>
          <w:r w:rsidRPr="00460A4E">
            <w:rPr>
              <w:rFonts w:cstheme="minorHAnsi"/>
              <w:b/>
              <w:bCs/>
              <w:noProof/>
            </w:rPr>
            <w:fldChar w:fldCharType="end"/>
          </w:r>
        </w:p>
      </w:sdtContent>
    </w:sdt>
    <w:p w:rsidR="00B9159E" w:rsidRPr="00460A4E" w:rsidRDefault="00B9159E" w:rsidP="00460A4E">
      <w:pPr>
        <w:spacing w:line="360" w:lineRule="auto"/>
        <w:rPr>
          <w:rFonts w:cstheme="minorHAnsi"/>
          <w:b/>
        </w:rPr>
      </w:pPr>
    </w:p>
    <w:p w:rsidR="00B9159E" w:rsidRPr="00460A4E" w:rsidRDefault="00B9159E" w:rsidP="00460A4E">
      <w:pPr>
        <w:spacing w:line="360" w:lineRule="auto"/>
        <w:rPr>
          <w:rFonts w:cstheme="minorHAnsi"/>
          <w:b/>
        </w:rPr>
      </w:pPr>
    </w:p>
    <w:p w:rsidR="00B9159E" w:rsidRPr="00460A4E" w:rsidRDefault="00B9159E" w:rsidP="00460A4E">
      <w:pPr>
        <w:spacing w:line="360" w:lineRule="auto"/>
        <w:rPr>
          <w:rFonts w:cstheme="minorHAnsi"/>
          <w:b/>
        </w:rPr>
      </w:pPr>
    </w:p>
    <w:p w:rsidR="00B9159E" w:rsidRPr="00460A4E" w:rsidRDefault="00B9159E" w:rsidP="00460A4E">
      <w:pPr>
        <w:spacing w:line="360" w:lineRule="auto"/>
        <w:rPr>
          <w:rFonts w:cstheme="minorHAnsi"/>
          <w:b/>
        </w:rPr>
      </w:pPr>
    </w:p>
    <w:p w:rsidR="00B9159E" w:rsidRPr="00460A4E" w:rsidRDefault="00B9159E" w:rsidP="00460A4E">
      <w:pPr>
        <w:spacing w:line="360" w:lineRule="auto"/>
        <w:rPr>
          <w:rFonts w:cstheme="minorHAnsi"/>
          <w:b/>
        </w:rPr>
      </w:pPr>
    </w:p>
    <w:p w:rsidR="00B9159E" w:rsidRPr="00460A4E" w:rsidRDefault="00B9159E" w:rsidP="00460A4E">
      <w:pPr>
        <w:spacing w:line="360" w:lineRule="auto"/>
        <w:rPr>
          <w:rFonts w:cstheme="minorHAnsi"/>
          <w:b/>
        </w:rPr>
      </w:pPr>
    </w:p>
    <w:p w:rsidR="00B9159E" w:rsidRPr="00460A4E" w:rsidRDefault="00B9159E" w:rsidP="00460A4E">
      <w:pPr>
        <w:spacing w:line="360" w:lineRule="auto"/>
        <w:rPr>
          <w:rFonts w:cstheme="minorHAnsi"/>
          <w:b/>
        </w:rPr>
      </w:pPr>
    </w:p>
    <w:p w:rsidR="00B9159E" w:rsidRPr="00460A4E" w:rsidRDefault="00B9159E" w:rsidP="00460A4E">
      <w:pPr>
        <w:spacing w:line="360" w:lineRule="auto"/>
        <w:rPr>
          <w:rFonts w:cstheme="minorHAnsi"/>
          <w:b/>
        </w:rPr>
      </w:pPr>
    </w:p>
    <w:p w:rsidR="00B9159E" w:rsidRPr="00460A4E" w:rsidRDefault="00B9159E" w:rsidP="00460A4E">
      <w:pPr>
        <w:spacing w:line="360" w:lineRule="auto"/>
        <w:rPr>
          <w:rFonts w:cstheme="minorHAnsi"/>
          <w:b/>
        </w:rPr>
      </w:pPr>
    </w:p>
    <w:p w:rsidR="00B9159E" w:rsidRPr="00460A4E" w:rsidRDefault="00B9159E" w:rsidP="00460A4E">
      <w:pPr>
        <w:spacing w:line="360" w:lineRule="auto"/>
        <w:rPr>
          <w:rFonts w:cstheme="minorHAnsi"/>
          <w:b/>
        </w:rPr>
      </w:pPr>
    </w:p>
    <w:p w:rsidR="00B9159E" w:rsidRPr="00460A4E" w:rsidRDefault="00B9159E" w:rsidP="00460A4E">
      <w:pPr>
        <w:spacing w:line="360" w:lineRule="auto"/>
        <w:rPr>
          <w:rFonts w:cstheme="minorHAnsi"/>
          <w:b/>
        </w:rPr>
      </w:pPr>
    </w:p>
    <w:p w:rsidR="00B9159E" w:rsidRPr="00460A4E" w:rsidRDefault="00B9159E" w:rsidP="00460A4E">
      <w:pPr>
        <w:spacing w:line="360" w:lineRule="auto"/>
        <w:rPr>
          <w:rFonts w:cstheme="minorHAnsi"/>
          <w:b/>
        </w:rPr>
      </w:pPr>
    </w:p>
    <w:p w:rsidR="00B9159E" w:rsidRPr="00460A4E" w:rsidRDefault="00B9159E" w:rsidP="00460A4E">
      <w:pPr>
        <w:spacing w:line="360" w:lineRule="auto"/>
        <w:rPr>
          <w:rFonts w:cstheme="minorHAnsi"/>
          <w:b/>
        </w:rPr>
      </w:pPr>
    </w:p>
    <w:p w:rsidR="00B9159E" w:rsidRPr="00460A4E" w:rsidRDefault="00B9159E" w:rsidP="00460A4E">
      <w:pPr>
        <w:spacing w:line="360" w:lineRule="auto"/>
        <w:rPr>
          <w:rFonts w:cstheme="minorHAnsi"/>
          <w:b/>
        </w:rPr>
      </w:pPr>
    </w:p>
    <w:p w:rsidR="00B9159E" w:rsidRPr="00460A4E" w:rsidRDefault="00B9159E" w:rsidP="00460A4E">
      <w:pPr>
        <w:spacing w:line="360" w:lineRule="auto"/>
        <w:rPr>
          <w:rFonts w:cstheme="minorHAnsi"/>
          <w:b/>
        </w:rPr>
      </w:pPr>
    </w:p>
    <w:p w:rsidR="00B9159E" w:rsidRPr="00460A4E" w:rsidRDefault="00B9159E" w:rsidP="00460A4E">
      <w:pPr>
        <w:spacing w:line="360" w:lineRule="auto"/>
        <w:rPr>
          <w:rFonts w:cstheme="minorHAnsi"/>
          <w:b/>
        </w:rPr>
      </w:pPr>
    </w:p>
    <w:p w:rsidR="00491FA9" w:rsidRPr="00460A4E" w:rsidRDefault="00F44224" w:rsidP="00460A4E">
      <w:pPr>
        <w:pStyle w:val="Heading1"/>
        <w:spacing w:line="360" w:lineRule="auto"/>
        <w:rPr>
          <w:rFonts w:asciiTheme="minorHAnsi" w:hAnsiTheme="minorHAnsi" w:cstheme="minorHAnsi"/>
          <w:sz w:val="22"/>
          <w:szCs w:val="22"/>
        </w:rPr>
      </w:pPr>
      <w:bookmarkStart w:id="1" w:name="_Toc501370119"/>
      <w:r w:rsidRPr="00460A4E">
        <w:rPr>
          <w:rFonts w:asciiTheme="minorHAnsi" w:hAnsiTheme="minorHAnsi" w:cstheme="minorHAnsi"/>
          <w:sz w:val="22"/>
          <w:szCs w:val="22"/>
        </w:rPr>
        <w:lastRenderedPageBreak/>
        <w:t>Introduction</w:t>
      </w:r>
      <w:bookmarkEnd w:id="1"/>
      <w:r w:rsidRPr="00460A4E">
        <w:rPr>
          <w:rFonts w:asciiTheme="minorHAnsi" w:hAnsiTheme="minorHAnsi" w:cstheme="minorHAnsi"/>
          <w:sz w:val="22"/>
          <w:szCs w:val="22"/>
        </w:rPr>
        <w:t xml:space="preserve"> </w:t>
      </w:r>
    </w:p>
    <w:p w:rsidR="006704CC" w:rsidRPr="00460A4E" w:rsidRDefault="006704CC" w:rsidP="00460A4E">
      <w:pPr>
        <w:spacing w:line="360" w:lineRule="auto"/>
        <w:rPr>
          <w:rFonts w:cstheme="minorHAnsi"/>
        </w:rPr>
      </w:pPr>
    </w:p>
    <w:p w:rsidR="00D34F4A" w:rsidRDefault="000D7B42" w:rsidP="00460A4E">
      <w:pPr>
        <w:spacing w:line="360" w:lineRule="auto"/>
        <w:rPr>
          <w:rFonts w:cstheme="minorHAnsi"/>
        </w:rPr>
      </w:pPr>
      <w:r w:rsidRPr="00460A4E">
        <w:rPr>
          <w:rFonts w:cstheme="minorHAnsi"/>
        </w:rPr>
        <w:t>Throughout my life</w:t>
      </w:r>
      <w:r w:rsidR="007C4FB4" w:rsidRPr="00460A4E">
        <w:rPr>
          <w:rFonts w:cstheme="minorHAnsi"/>
        </w:rPr>
        <w:t xml:space="preserve"> I </w:t>
      </w:r>
      <w:r w:rsidR="00B1483E" w:rsidRPr="00460A4E">
        <w:rPr>
          <w:rFonts w:cstheme="minorHAnsi"/>
        </w:rPr>
        <w:t xml:space="preserve">have </w:t>
      </w:r>
      <w:r w:rsidR="007C4FB4" w:rsidRPr="00460A4E">
        <w:rPr>
          <w:rFonts w:cstheme="minorHAnsi"/>
        </w:rPr>
        <w:t>found it hard to process information and articulat</w:t>
      </w:r>
      <w:r w:rsidRPr="00460A4E">
        <w:rPr>
          <w:rFonts w:cstheme="minorHAnsi"/>
        </w:rPr>
        <w:t xml:space="preserve">e my own emotions and thoughts. </w:t>
      </w:r>
      <w:r w:rsidR="007C4FB4" w:rsidRPr="00460A4E">
        <w:rPr>
          <w:rFonts w:cstheme="minorHAnsi"/>
        </w:rPr>
        <w:t>I</w:t>
      </w:r>
      <w:r w:rsidRPr="00460A4E">
        <w:rPr>
          <w:rFonts w:cstheme="minorHAnsi"/>
        </w:rPr>
        <w:t xml:space="preserve"> have</w:t>
      </w:r>
      <w:r w:rsidR="007C4FB4" w:rsidRPr="00460A4E">
        <w:rPr>
          <w:rFonts w:cstheme="minorHAnsi"/>
        </w:rPr>
        <w:t xml:space="preserve"> felt</w:t>
      </w:r>
      <w:r w:rsidR="007C4DF7" w:rsidRPr="00460A4E">
        <w:rPr>
          <w:rFonts w:cstheme="minorHAnsi"/>
        </w:rPr>
        <w:t xml:space="preserve"> intimidated by words and grammar.</w:t>
      </w:r>
      <w:r w:rsidR="004107D0" w:rsidRPr="00460A4E">
        <w:rPr>
          <w:rFonts w:cstheme="minorHAnsi"/>
        </w:rPr>
        <w:t xml:space="preserve"> </w:t>
      </w:r>
      <w:r w:rsidR="007312E8" w:rsidRPr="00460A4E">
        <w:rPr>
          <w:rFonts w:cstheme="minorHAnsi"/>
        </w:rPr>
        <w:t xml:space="preserve"> As a teenager,</w:t>
      </w:r>
      <w:r w:rsidR="007C4DF7" w:rsidRPr="00460A4E">
        <w:rPr>
          <w:rFonts w:cstheme="minorHAnsi"/>
        </w:rPr>
        <w:t xml:space="preserve"> I was diagnosed with dyslexia and refused help</w:t>
      </w:r>
      <w:r w:rsidRPr="00460A4E">
        <w:rPr>
          <w:rFonts w:cstheme="minorHAnsi"/>
        </w:rPr>
        <w:t xml:space="preserve"> provided to me</w:t>
      </w:r>
      <w:r w:rsidR="007C4FB4" w:rsidRPr="00460A4E">
        <w:rPr>
          <w:rFonts w:cstheme="minorHAnsi"/>
        </w:rPr>
        <w:t>.</w:t>
      </w:r>
      <w:r w:rsidR="004107D0" w:rsidRPr="00460A4E">
        <w:rPr>
          <w:rFonts w:cstheme="minorHAnsi"/>
        </w:rPr>
        <w:t xml:space="preserve"> </w:t>
      </w:r>
      <w:r w:rsidR="007C4FB4" w:rsidRPr="00460A4E">
        <w:rPr>
          <w:rFonts w:cstheme="minorHAnsi"/>
        </w:rPr>
        <w:t xml:space="preserve"> I naively tried to overcome this </w:t>
      </w:r>
      <w:r w:rsidRPr="00460A4E">
        <w:rPr>
          <w:rFonts w:cstheme="minorHAnsi"/>
        </w:rPr>
        <w:t>independently. In my bid to overcome dyslexia independently, I felt</w:t>
      </w:r>
      <w:r w:rsidR="00D510B4" w:rsidRPr="00460A4E">
        <w:rPr>
          <w:rFonts w:cstheme="minorHAnsi"/>
        </w:rPr>
        <w:t xml:space="preserve"> confined and unable to relate to others. </w:t>
      </w:r>
      <w:r w:rsidR="004107D0" w:rsidRPr="00460A4E">
        <w:rPr>
          <w:rFonts w:cstheme="minorHAnsi"/>
        </w:rPr>
        <w:t xml:space="preserve"> </w:t>
      </w:r>
      <w:r w:rsidRPr="00460A4E">
        <w:rPr>
          <w:rFonts w:cstheme="minorHAnsi"/>
        </w:rPr>
        <w:t>Although dyslexia can be perceived as a negative, it has</w:t>
      </w:r>
      <w:r w:rsidR="00D510B4" w:rsidRPr="00460A4E">
        <w:rPr>
          <w:rFonts w:cstheme="minorHAnsi"/>
        </w:rPr>
        <w:t xml:space="preserve"> al</w:t>
      </w:r>
      <w:r w:rsidRPr="00460A4E">
        <w:rPr>
          <w:rFonts w:cstheme="minorHAnsi"/>
        </w:rPr>
        <w:t>lowed me to view the world</w:t>
      </w:r>
      <w:r w:rsidR="00D510B4" w:rsidRPr="00460A4E">
        <w:rPr>
          <w:rFonts w:cstheme="minorHAnsi"/>
        </w:rPr>
        <w:t xml:space="preserve"> differently</w:t>
      </w:r>
      <w:r w:rsidRPr="00460A4E">
        <w:rPr>
          <w:rFonts w:cstheme="minorHAnsi"/>
        </w:rPr>
        <w:t xml:space="preserve"> and</w:t>
      </w:r>
      <w:r w:rsidR="00D510B4" w:rsidRPr="00460A4E">
        <w:rPr>
          <w:rFonts w:cstheme="minorHAnsi"/>
        </w:rPr>
        <w:t xml:space="preserve"> in my own wa</w:t>
      </w:r>
      <w:r w:rsidR="007C4FB4" w:rsidRPr="00460A4E">
        <w:rPr>
          <w:rFonts w:cstheme="minorHAnsi"/>
        </w:rPr>
        <w:t xml:space="preserve">y. </w:t>
      </w:r>
      <w:r w:rsidR="004107D0" w:rsidRPr="00460A4E">
        <w:rPr>
          <w:rFonts w:cstheme="minorHAnsi"/>
        </w:rPr>
        <w:t xml:space="preserve"> </w:t>
      </w:r>
      <w:r w:rsidR="007C4FB4" w:rsidRPr="00460A4E">
        <w:rPr>
          <w:rFonts w:cstheme="minorHAnsi"/>
        </w:rPr>
        <w:t>I</w:t>
      </w:r>
      <w:r w:rsidRPr="00460A4E">
        <w:rPr>
          <w:rFonts w:cstheme="minorHAnsi"/>
        </w:rPr>
        <w:t xml:space="preserve"> have</w:t>
      </w:r>
      <w:r w:rsidR="007C4FB4" w:rsidRPr="00460A4E">
        <w:rPr>
          <w:rFonts w:cstheme="minorHAnsi"/>
        </w:rPr>
        <w:t xml:space="preserve"> pursued</w:t>
      </w:r>
      <w:r w:rsidR="00D510B4" w:rsidRPr="00460A4E">
        <w:rPr>
          <w:rFonts w:cstheme="minorHAnsi"/>
        </w:rPr>
        <w:t xml:space="preserve"> </w:t>
      </w:r>
      <w:r w:rsidRPr="00460A4E">
        <w:rPr>
          <w:rFonts w:cstheme="minorHAnsi"/>
        </w:rPr>
        <w:t xml:space="preserve">additional </w:t>
      </w:r>
      <w:r w:rsidR="00D510B4" w:rsidRPr="00460A4E">
        <w:rPr>
          <w:rFonts w:cstheme="minorHAnsi"/>
        </w:rPr>
        <w:t xml:space="preserve">help in university and </w:t>
      </w:r>
      <w:r w:rsidRPr="00460A4E">
        <w:rPr>
          <w:rFonts w:cstheme="minorHAnsi"/>
        </w:rPr>
        <w:t>I have overcome my vulnerability of words through the process of free writing. Free writing has enabled me to build upon my</w:t>
      </w:r>
      <w:r w:rsidR="00D510B4" w:rsidRPr="00460A4E">
        <w:rPr>
          <w:rFonts w:cstheme="minorHAnsi"/>
        </w:rPr>
        <w:t xml:space="preserve"> confidence</w:t>
      </w:r>
      <w:r w:rsidRPr="00460A4E">
        <w:rPr>
          <w:rFonts w:cstheme="minorHAnsi"/>
        </w:rPr>
        <w:t xml:space="preserve"> and develop</w:t>
      </w:r>
      <w:r w:rsidR="00463B8C" w:rsidRPr="00460A4E">
        <w:rPr>
          <w:rFonts w:cstheme="minorHAnsi"/>
        </w:rPr>
        <w:t xml:space="preserve"> my own conceptual abilities</w:t>
      </w:r>
      <w:r w:rsidR="00D510B4" w:rsidRPr="00460A4E">
        <w:rPr>
          <w:rFonts w:cstheme="minorHAnsi"/>
        </w:rPr>
        <w:t>.</w:t>
      </w:r>
      <w:r w:rsidR="004107D0" w:rsidRPr="00460A4E">
        <w:rPr>
          <w:rFonts w:cstheme="minorHAnsi"/>
        </w:rPr>
        <w:t xml:space="preserve"> </w:t>
      </w:r>
      <w:r w:rsidR="00D510B4" w:rsidRPr="00460A4E">
        <w:rPr>
          <w:rFonts w:cstheme="minorHAnsi"/>
        </w:rPr>
        <w:t xml:space="preserve"> </w:t>
      </w:r>
      <w:r w:rsidRPr="00460A4E">
        <w:rPr>
          <w:rFonts w:cstheme="minorHAnsi"/>
        </w:rPr>
        <w:t xml:space="preserve">Free writing has enabled me to express my thoughts and feelings through the medium that I most feared.  </w:t>
      </w:r>
      <w:r w:rsidR="00726905" w:rsidRPr="00460A4E">
        <w:rPr>
          <w:rFonts w:cstheme="minorHAnsi"/>
        </w:rPr>
        <w:t>Capturing</w:t>
      </w:r>
      <w:r w:rsidR="00D510B4" w:rsidRPr="00460A4E">
        <w:rPr>
          <w:rFonts w:cstheme="minorHAnsi"/>
        </w:rPr>
        <w:t xml:space="preserve"> my thoughts effectively without the intimidation</w:t>
      </w:r>
      <w:r w:rsidRPr="00460A4E">
        <w:rPr>
          <w:rFonts w:cstheme="minorHAnsi"/>
        </w:rPr>
        <w:t xml:space="preserve"> of grammar. </w:t>
      </w:r>
      <w:r w:rsidR="00460A4E">
        <w:rPr>
          <w:rFonts w:cstheme="minorHAnsi"/>
        </w:rPr>
        <w:t xml:space="preserve"> </w:t>
      </w:r>
      <w:r w:rsidR="00463B8C" w:rsidRPr="00460A4E">
        <w:rPr>
          <w:rFonts w:cstheme="minorHAnsi"/>
        </w:rPr>
        <w:t>Using theoretical deconstruction, I will use questio</w:t>
      </w:r>
      <w:r w:rsidR="00FF610D" w:rsidRPr="00460A4E">
        <w:rPr>
          <w:rFonts w:cstheme="minorHAnsi"/>
        </w:rPr>
        <w:t xml:space="preserve">ns such as those below </w:t>
      </w:r>
      <w:r w:rsidR="00463B8C" w:rsidRPr="00460A4E">
        <w:rPr>
          <w:rFonts w:cstheme="minorHAnsi"/>
        </w:rPr>
        <w:t>to challenge my own conceptual understanding of my practice.</w:t>
      </w:r>
      <w:r w:rsidRPr="00460A4E">
        <w:rPr>
          <w:rFonts w:cstheme="minorHAnsi"/>
        </w:rPr>
        <w:t xml:space="preserve"> I have explored theories of perception using Derrida, which will allow for further progression in my personal visual language and acknowledge its development during recent years. </w:t>
      </w:r>
    </w:p>
    <w:p w:rsidR="00D34F4A" w:rsidRPr="00460A4E" w:rsidRDefault="00D34F4A" w:rsidP="00460A4E">
      <w:pPr>
        <w:spacing w:line="360" w:lineRule="auto"/>
        <w:rPr>
          <w:rFonts w:cstheme="minorHAnsi"/>
        </w:rPr>
      </w:pPr>
    </w:p>
    <w:p w:rsidR="00B11788" w:rsidRPr="00460A4E" w:rsidRDefault="00B11788" w:rsidP="00460A4E">
      <w:pPr>
        <w:spacing w:line="360" w:lineRule="auto"/>
        <w:rPr>
          <w:rFonts w:cstheme="minorHAnsi"/>
        </w:rPr>
      </w:pPr>
      <w:r w:rsidRPr="00460A4E">
        <w:rPr>
          <w:rFonts w:cstheme="minorHAnsi"/>
        </w:rPr>
        <w:t xml:space="preserve">What happens when we perceive art? </w:t>
      </w:r>
      <w:r w:rsidR="004107D0" w:rsidRPr="00460A4E">
        <w:rPr>
          <w:rFonts w:cstheme="minorHAnsi"/>
        </w:rPr>
        <w:t xml:space="preserve"> </w:t>
      </w:r>
      <w:r w:rsidRPr="00460A4E">
        <w:rPr>
          <w:rFonts w:cstheme="minorHAnsi"/>
        </w:rPr>
        <w:t>Think, assert similarities, look, listen, feel, emb</w:t>
      </w:r>
      <w:r w:rsidR="00463B8C" w:rsidRPr="00460A4E">
        <w:rPr>
          <w:rFonts w:cstheme="minorHAnsi"/>
        </w:rPr>
        <w:t>ody to understand, deconstruct?</w:t>
      </w:r>
    </w:p>
    <w:p w:rsidR="00B11788" w:rsidRPr="00460A4E" w:rsidRDefault="000B0EE1" w:rsidP="00D34F4A">
      <w:pPr>
        <w:spacing w:line="360" w:lineRule="auto"/>
        <w:rPr>
          <w:rFonts w:cstheme="minorHAnsi"/>
        </w:rPr>
      </w:pPr>
      <w:r w:rsidRPr="00460A4E">
        <w:rPr>
          <w:rFonts w:cstheme="minorHAnsi"/>
        </w:rPr>
        <w:t>To deconstruct thought, to deconstruct me, to deconstruct the world.</w:t>
      </w:r>
    </w:p>
    <w:p w:rsidR="00D34F4A" w:rsidRDefault="000B0EE1" w:rsidP="00D34F4A">
      <w:pPr>
        <w:spacing w:line="360" w:lineRule="auto"/>
        <w:rPr>
          <w:rFonts w:cstheme="minorHAnsi"/>
        </w:rPr>
      </w:pPr>
      <w:r w:rsidRPr="00460A4E">
        <w:rPr>
          <w:rFonts w:cstheme="minorHAnsi"/>
        </w:rPr>
        <w:t>The world is conditioned. I am a dissertation, a dissertation conditioned.</w:t>
      </w:r>
    </w:p>
    <w:p w:rsidR="00D34F4A" w:rsidRDefault="008D42B1" w:rsidP="00D34F4A">
      <w:pPr>
        <w:spacing w:line="360" w:lineRule="auto"/>
        <w:rPr>
          <w:rFonts w:cstheme="minorHAnsi"/>
        </w:rPr>
      </w:pPr>
      <w:r w:rsidRPr="00460A4E">
        <w:rPr>
          <w:rFonts w:cstheme="minorHAnsi"/>
        </w:rPr>
        <w:t>I am b</w:t>
      </w:r>
      <w:r w:rsidR="00D95217" w:rsidRPr="00460A4E">
        <w:rPr>
          <w:rFonts w:cstheme="minorHAnsi"/>
        </w:rPr>
        <w:t>lack and white al</w:t>
      </w:r>
      <w:r w:rsidRPr="00460A4E">
        <w:rPr>
          <w:rFonts w:cstheme="minorHAnsi"/>
        </w:rPr>
        <w:t>l over, ready to deconstruct</w:t>
      </w:r>
      <w:r w:rsidR="007C4FB4" w:rsidRPr="00460A4E">
        <w:rPr>
          <w:rFonts w:cstheme="minorHAnsi"/>
        </w:rPr>
        <w:t>,</w:t>
      </w:r>
      <w:r w:rsidRPr="00460A4E">
        <w:rPr>
          <w:rFonts w:cstheme="minorHAnsi"/>
        </w:rPr>
        <w:t xml:space="preserve"> ready to explode.</w:t>
      </w:r>
    </w:p>
    <w:p w:rsidR="00D34F4A" w:rsidRDefault="00D34F4A" w:rsidP="00D34F4A">
      <w:pPr>
        <w:spacing w:line="360" w:lineRule="auto"/>
        <w:rPr>
          <w:rFonts w:cstheme="minorHAnsi"/>
        </w:rPr>
      </w:pPr>
    </w:p>
    <w:p w:rsidR="00D34F4A" w:rsidRPr="00460A4E" w:rsidRDefault="00D34F4A" w:rsidP="00D34F4A">
      <w:pPr>
        <w:spacing w:line="360" w:lineRule="auto"/>
        <w:rPr>
          <w:rFonts w:cstheme="minorHAnsi"/>
        </w:rPr>
      </w:pPr>
    </w:p>
    <w:p w:rsidR="004107D0" w:rsidRPr="00460A4E" w:rsidRDefault="000B0EE1" w:rsidP="00D34F4A">
      <w:pPr>
        <w:spacing w:line="360" w:lineRule="auto"/>
        <w:rPr>
          <w:rFonts w:cstheme="minorHAnsi"/>
        </w:rPr>
      </w:pPr>
      <w:r w:rsidRPr="00460A4E">
        <w:rPr>
          <w:rFonts w:cstheme="minorHAnsi"/>
        </w:rPr>
        <w:t>“It may take many years of patient practice to grasp some works fully, whereas others may require specific kinds of knowledge, before one can begin to attune oneself in art”</w:t>
      </w:r>
      <w:sdt>
        <w:sdtPr>
          <w:rPr>
            <w:rFonts w:cstheme="minorHAnsi"/>
          </w:rPr>
          <w:id w:val="-1399748151"/>
          <w:citation/>
        </w:sdtPr>
        <w:sdtEndPr/>
        <w:sdtContent>
          <w:r w:rsidR="009A400B" w:rsidRPr="00460A4E">
            <w:rPr>
              <w:rFonts w:cstheme="minorHAnsi"/>
            </w:rPr>
            <w:fldChar w:fldCharType="begin"/>
          </w:r>
          <w:r w:rsidR="00463B8C" w:rsidRPr="00460A4E">
            <w:rPr>
              <w:rFonts w:cstheme="minorHAnsi"/>
            </w:rPr>
            <w:instrText xml:space="preserve">CITATION Pet \l 2057 </w:instrText>
          </w:r>
          <w:r w:rsidR="009A400B" w:rsidRPr="00460A4E">
            <w:rPr>
              <w:rFonts w:cstheme="minorHAnsi"/>
            </w:rPr>
            <w:fldChar w:fldCharType="separate"/>
          </w:r>
          <w:r w:rsidR="00463B8C" w:rsidRPr="00460A4E">
            <w:rPr>
              <w:rFonts w:cstheme="minorHAnsi"/>
              <w:noProof/>
            </w:rPr>
            <w:t xml:space="preserve"> (Bolla, n.d)</w:t>
          </w:r>
          <w:r w:rsidR="009A400B" w:rsidRPr="00460A4E">
            <w:rPr>
              <w:rFonts w:cstheme="minorHAnsi"/>
            </w:rPr>
            <w:fldChar w:fldCharType="end"/>
          </w:r>
        </w:sdtContent>
      </w:sdt>
      <w:r w:rsidR="00460A4E">
        <w:rPr>
          <w:rFonts w:cstheme="minorHAnsi"/>
        </w:rPr>
        <w:t xml:space="preserve">  </w:t>
      </w:r>
      <w:r w:rsidR="00B11788" w:rsidRPr="00460A4E">
        <w:rPr>
          <w:rFonts w:cstheme="minorHAnsi"/>
        </w:rPr>
        <w:t>Jacques Derrida was the founder of deconstruction</w:t>
      </w:r>
      <w:r w:rsidR="00B1483E" w:rsidRPr="00460A4E">
        <w:rPr>
          <w:rFonts w:cstheme="minorHAnsi"/>
        </w:rPr>
        <w:t>. Derrida</w:t>
      </w:r>
      <w:r w:rsidR="00B11788" w:rsidRPr="00460A4E">
        <w:rPr>
          <w:rFonts w:cstheme="minorHAnsi"/>
        </w:rPr>
        <w:t xml:space="preserve"> used language and comm</w:t>
      </w:r>
      <w:r w:rsidR="004107D0" w:rsidRPr="00460A4E">
        <w:rPr>
          <w:rFonts w:cstheme="minorHAnsi"/>
        </w:rPr>
        <w:t xml:space="preserve">unication to create his theory.  </w:t>
      </w:r>
      <w:r w:rsidR="00B11788" w:rsidRPr="00460A4E">
        <w:rPr>
          <w:rFonts w:cstheme="minorHAnsi"/>
        </w:rPr>
        <w:t xml:space="preserve">Derrida was influenced by political institutions and studied the idea that deconstruction consisted of reforming the differences that separates self-consciousness, in an act to attempt to draw justice. </w:t>
      </w:r>
      <w:r w:rsidR="004107D0" w:rsidRPr="00460A4E">
        <w:rPr>
          <w:rFonts w:cstheme="minorHAnsi"/>
        </w:rPr>
        <w:t xml:space="preserve"> </w:t>
      </w:r>
      <w:r w:rsidR="00491FA9" w:rsidRPr="00460A4E">
        <w:rPr>
          <w:rFonts w:cstheme="minorHAnsi"/>
        </w:rPr>
        <w:t xml:space="preserve">Deconstruction is </w:t>
      </w:r>
      <w:r w:rsidR="00690AE9" w:rsidRPr="00460A4E">
        <w:rPr>
          <w:rFonts w:cstheme="minorHAnsi"/>
        </w:rPr>
        <w:t>the act of exploring different concepts</w:t>
      </w:r>
      <w:r w:rsidR="00C91EE7" w:rsidRPr="00460A4E">
        <w:rPr>
          <w:rFonts w:cstheme="minorHAnsi"/>
        </w:rPr>
        <w:t>,</w:t>
      </w:r>
      <w:r w:rsidR="00690AE9" w:rsidRPr="00460A4E">
        <w:rPr>
          <w:rFonts w:cstheme="minorHAnsi"/>
        </w:rPr>
        <w:t xml:space="preserve"> as well as contexts</w:t>
      </w:r>
      <w:r w:rsidR="00B1483E" w:rsidRPr="00460A4E">
        <w:rPr>
          <w:rFonts w:cstheme="minorHAnsi"/>
        </w:rPr>
        <w:t>,</w:t>
      </w:r>
      <w:r w:rsidR="00690AE9" w:rsidRPr="00460A4E">
        <w:rPr>
          <w:rFonts w:cstheme="minorHAnsi"/>
        </w:rPr>
        <w:t xml:space="preserve"> for a full understanding </w:t>
      </w:r>
      <w:r w:rsidR="00726905" w:rsidRPr="00460A4E">
        <w:rPr>
          <w:rFonts w:cstheme="minorHAnsi"/>
        </w:rPr>
        <w:t xml:space="preserve">and acknowledgment of a piece </w:t>
      </w:r>
      <w:r w:rsidR="00C91EE7" w:rsidRPr="00460A4E">
        <w:rPr>
          <w:rFonts w:cstheme="minorHAnsi"/>
        </w:rPr>
        <w:t xml:space="preserve">of art </w:t>
      </w:r>
      <w:r w:rsidR="00726905" w:rsidRPr="00460A4E">
        <w:rPr>
          <w:rFonts w:cstheme="minorHAnsi"/>
        </w:rPr>
        <w:t>or</w:t>
      </w:r>
      <w:r w:rsidR="00C91EE7" w:rsidRPr="00460A4E">
        <w:rPr>
          <w:rFonts w:cstheme="minorHAnsi"/>
        </w:rPr>
        <w:t xml:space="preserve"> item</w:t>
      </w:r>
      <w:r w:rsidR="00690AE9" w:rsidRPr="00460A4E">
        <w:rPr>
          <w:rFonts w:cstheme="minorHAnsi"/>
        </w:rPr>
        <w:t xml:space="preserve"> being viewed. </w:t>
      </w:r>
      <w:r w:rsidR="004107D0" w:rsidRPr="00460A4E">
        <w:rPr>
          <w:rFonts w:cstheme="minorHAnsi"/>
        </w:rPr>
        <w:t xml:space="preserve"> It is an</w:t>
      </w:r>
      <w:r w:rsidR="00690AE9" w:rsidRPr="00460A4E">
        <w:rPr>
          <w:rFonts w:cstheme="minorHAnsi"/>
        </w:rPr>
        <w:t xml:space="preserve"> ironic act of brea</w:t>
      </w:r>
      <w:r w:rsidR="00463B8C" w:rsidRPr="00460A4E">
        <w:rPr>
          <w:rFonts w:cstheme="minorHAnsi"/>
        </w:rPr>
        <w:t>king down segments to perceive the</w:t>
      </w:r>
      <w:r w:rsidR="00690AE9" w:rsidRPr="00460A4E">
        <w:rPr>
          <w:rFonts w:cstheme="minorHAnsi"/>
        </w:rPr>
        <w:t xml:space="preserve"> full potential of </w:t>
      </w:r>
      <w:r w:rsidR="00463B8C" w:rsidRPr="00460A4E">
        <w:rPr>
          <w:rFonts w:cstheme="minorHAnsi"/>
        </w:rPr>
        <w:t xml:space="preserve">the </w:t>
      </w:r>
      <w:r w:rsidR="00690AE9" w:rsidRPr="00460A4E">
        <w:rPr>
          <w:rFonts w:cstheme="minorHAnsi"/>
        </w:rPr>
        <w:t xml:space="preserve">art work.  </w:t>
      </w:r>
    </w:p>
    <w:p w:rsidR="00D34F4A" w:rsidRDefault="00050F9C" w:rsidP="00460A4E">
      <w:pPr>
        <w:spacing w:line="360" w:lineRule="auto"/>
        <w:rPr>
          <w:rFonts w:cstheme="minorHAnsi"/>
        </w:rPr>
      </w:pPr>
      <w:r w:rsidRPr="00460A4E">
        <w:rPr>
          <w:rFonts w:cstheme="minorHAnsi"/>
        </w:rPr>
        <w:lastRenderedPageBreak/>
        <w:t>Perception is important to artists because it is the core of visual arts and is</w:t>
      </w:r>
      <w:r w:rsidR="00FA39A7">
        <w:rPr>
          <w:rFonts w:cstheme="minorHAnsi"/>
        </w:rPr>
        <w:t xml:space="preserve"> experience</w:t>
      </w:r>
      <w:r w:rsidR="00B86529">
        <w:rPr>
          <w:rFonts w:cstheme="minorHAnsi"/>
        </w:rPr>
        <w:t xml:space="preserve">d </w:t>
      </w:r>
      <w:proofErr w:type="gramStart"/>
      <w:r w:rsidR="00B86529">
        <w:rPr>
          <w:rFonts w:cstheme="minorHAnsi"/>
        </w:rPr>
        <w:t>in essence</w:t>
      </w:r>
      <w:r w:rsidR="00FA39A7">
        <w:rPr>
          <w:rFonts w:cstheme="minorHAnsi"/>
        </w:rPr>
        <w:t xml:space="preserve"> by</w:t>
      </w:r>
      <w:proofErr w:type="gramEnd"/>
      <w:r w:rsidRPr="00460A4E">
        <w:rPr>
          <w:rFonts w:cstheme="minorHAnsi"/>
        </w:rPr>
        <w:t xml:space="preserve"> the viewer</w:t>
      </w:r>
      <w:r w:rsidR="00FA39A7">
        <w:rPr>
          <w:rFonts w:cstheme="minorHAnsi"/>
        </w:rPr>
        <w:t xml:space="preserve"> and</w:t>
      </w:r>
      <w:r w:rsidRPr="00460A4E">
        <w:rPr>
          <w:rFonts w:cstheme="minorHAnsi"/>
        </w:rPr>
        <w:t xml:space="preserve"> is communicated by the non-physical spiritual existence of the artwork.  Perception forms the insight of the artist. In the same way that the artist controls their distribution of work to the world, controlling limitations of perception in artwork.  By engaging in art, the viewe</w:t>
      </w:r>
      <w:r w:rsidR="00FA39A7">
        <w:rPr>
          <w:rFonts w:cstheme="minorHAnsi"/>
        </w:rPr>
        <w:t>r creates a deep and meaningful connection with</w:t>
      </w:r>
      <w:r w:rsidRPr="00460A4E">
        <w:rPr>
          <w:rFonts w:cstheme="minorHAnsi"/>
        </w:rPr>
        <w:t xml:space="preserve"> the artist’s personal perspective. Concepts rely on an attitude dependant on one’s own suspicion, as art is only observed by the outlook of the viewer and the artist itself.  Perception is somet</w:t>
      </w:r>
      <w:r w:rsidR="00FA39A7">
        <w:rPr>
          <w:rFonts w:cstheme="minorHAnsi"/>
        </w:rPr>
        <w:t>hing learnt and can only be witnessed</w:t>
      </w:r>
      <w:r w:rsidRPr="00460A4E">
        <w:rPr>
          <w:rFonts w:cstheme="minorHAnsi"/>
        </w:rPr>
        <w:t xml:space="preserve"> when acknowledged. </w:t>
      </w:r>
    </w:p>
    <w:p w:rsidR="00D34F4A" w:rsidRPr="00460A4E" w:rsidRDefault="00D34F4A" w:rsidP="00460A4E">
      <w:pPr>
        <w:spacing w:line="360" w:lineRule="auto"/>
        <w:rPr>
          <w:rFonts w:cstheme="minorHAnsi"/>
        </w:rPr>
      </w:pPr>
    </w:p>
    <w:p w:rsidR="005A2EF2" w:rsidRPr="00460A4E" w:rsidRDefault="0057287F" w:rsidP="00460A4E">
      <w:pPr>
        <w:spacing w:line="360" w:lineRule="auto"/>
        <w:rPr>
          <w:rFonts w:cstheme="minorHAnsi"/>
        </w:rPr>
      </w:pPr>
      <w:r w:rsidRPr="00460A4E">
        <w:rPr>
          <w:rFonts w:cstheme="minorHAnsi"/>
        </w:rPr>
        <w:t>The purpose of this dissertation is to</w:t>
      </w:r>
      <w:r w:rsidR="0064745D" w:rsidRPr="00460A4E">
        <w:rPr>
          <w:rFonts w:cstheme="minorHAnsi"/>
        </w:rPr>
        <w:t xml:space="preserve"> investigate primary concepts in research</w:t>
      </w:r>
      <w:r w:rsidR="00767B14" w:rsidRPr="00460A4E">
        <w:rPr>
          <w:rFonts w:cstheme="minorHAnsi"/>
        </w:rPr>
        <w:t xml:space="preserve"> and present deconstruction as a theoretical construct</w:t>
      </w:r>
      <w:r w:rsidR="00C91EE7" w:rsidRPr="00460A4E">
        <w:rPr>
          <w:rFonts w:cstheme="minorHAnsi"/>
        </w:rPr>
        <w:t>,</w:t>
      </w:r>
      <w:r w:rsidR="0064745D" w:rsidRPr="00460A4E">
        <w:rPr>
          <w:rFonts w:cstheme="minorHAnsi"/>
        </w:rPr>
        <w:t xml:space="preserve"> that has been defined as a p</w:t>
      </w:r>
      <w:r w:rsidR="00762C3A" w:rsidRPr="00460A4E">
        <w:rPr>
          <w:rFonts w:cstheme="minorHAnsi"/>
        </w:rPr>
        <w:t>hilosophical or critical method.</w:t>
      </w:r>
      <w:r w:rsidR="004107D0" w:rsidRPr="00460A4E">
        <w:rPr>
          <w:rFonts w:cstheme="minorHAnsi"/>
        </w:rPr>
        <w:t xml:space="preserve">  </w:t>
      </w:r>
      <w:r w:rsidR="00767B14" w:rsidRPr="00460A4E">
        <w:rPr>
          <w:rFonts w:cstheme="minorHAnsi"/>
        </w:rPr>
        <w:t xml:space="preserve">As well as exploring Derrida’s theory </w:t>
      </w:r>
      <w:r w:rsidR="0064745D" w:rsidRPr="00460A4E">
        <w:rPr>
          <w:rFonts w:cstheme="minorHAnsi"/>
        </w:rPr>
        <w:t>of deconstruction, I will manipu</w:t>
      </w:r>
      <w:r w:rsidR="00206340" w:rsidRPr="00460A4E">
        <w:rPr>
          <w:rFonts w:cstheme="minorHAnsi"/>
        </w:rPr>
        <w:t>late deconstruction and provide a</w:t>
      </w:r>
      <w:r w:rsidR="0064745D" w:rsidRPr="00460A4E">
        <w:rPr>
          <w:rFonts w:cstheme="minorHAnsi"/>
        </w:rPr>
        <w:t xml:space="preserve"> non-methodological argument</w:t>
      </w:r>
      <w:r w:rsidR="00206340" w:rsidRPr="00460A4E">
        <w:rPr>
          <w:rFonts w:cstheme="minorHAnsi"/>
        </w:rPr>
        <w:t xml:space="preserve"> </w:t>
      </w:r>
      <w:r w:rsidR="00C91EE7" w:rsidRPr="00460A4E">
        <w:rPr>
          <w:rFonts w:cstheme="minorHAnsi"/>
        </w:rPr>
        <w:t>to</w:t>
      </w:r>
      <w:r w:rsidR="0064745D" w:rsidRPr="00460A4E">
        <w:rPr>
          <w:rFonts w:cstheme="minorHAnsi"/>
        </w:rPr>
        <w:t xml:space="preserve"> understand</w:t>
      </w:r>
      <w:r w:rsidR="00206340" w:rsidRPr="00460A4E">
        <w:rPr>
          <w:rFonts w:cstheme="minorHAnsi"/>
        </w:rPr>
        <w:t xml:space="preserve"> and subjectively view art work. Understanding different forms of art work will develop</w:t>
      </w:r>
      <w:r w:rsidR="0064745D" w:rsidRPr="00460A4E">
        <w:rPr>
          <w:rFonts w:cstheme="minorHAnsi"/>
        </w:rPr>
        <w:t xml:space="preserve"> a personal relatio</w:t>
      </w:r>
      <w:r w:rsidR="00463B8C" w:rsidRPr="00460A4E">
        <w:rPr>
          <w:rFonts w:cstheme="minorHAnsi"/>
        </w:rPr>
        <w:t>nship which will depend on</w:t>
      </w:r>
      <w:r w:rsidR="0064745D" w:rsidRPr="00460A4E">
        <w:rPr>
          <w:rFonts w:cstheme="minorHAnsi"/>
        </w:rPr>
        <w:t xml:space="preserve"> cultural and religious beli</w:t>
      </w:r>
      <w:r w:rsidR="00463B8C" w:rsidRPr="00460A4E">
        <w:rPr>
          <w:rFonts w:cstheme="minorHAnsi"/>
        </w:rPr>
        <w:t>efs.</w:t>
      </w:r>
      <w:r w:rsidR="009E0C11" w:rsidRPr="00460A4E">
        <w:rPr>
          <w:rFonts w:cstheme="minorHAnsi"/>
        </w:rPr>
        <w:t xml:space="preserve"> </w:t>
      </w:r>
      <w:r w:rsidR="00463B8C" w:rsidRPr="00460A4E">
        <w:rPr>
          <w:rFonts w:cstheme="minorHAnsi"/>
        </w:rPr>
        <w:t xml:space="preserve"> I will present</w:t>
      </w:r>
      <w:r w:rsidR="00FA39A7">
        <w:rPr>
          <w:rFonts w:cstheme="minorHAnsi"/>
        </w:rPr>
        <w:t xml:space="preserve"> and</w:t>
      </w:r>
      <w:r w:rsidR="00463B8C" w:rsidRPr="00460A4E">
        <w:rPr>
          <w:rFonts w:cstheme="minorHAnsi"/>
        </w:rPr>
        <w:t xml:space="preserve"> juxtapose</w:t>
      </w:r>
      <w:r w:rsidR="0064745D" w:rsidRPr="00460A4E">
        <w:rPr>
          <w:rFonts w:cstheme="minorHAnsi"/>
        </w:rPr>
        <w:t xml:space="preserve"> artists </w:t>
      </w:r>
      <w:r w:rsidR="005A2EF2" w:rsidRPr="00460A4E">
        <w:rPr>
          <w:rFonts w:cstheme="minorHAnsi"/>
        </w:rPr>
        <w:t>such as; Barnett Newman, Joseph</w:t>
      </w:r>
      <w:r w:rsidR="00206340" w:rsidRPr="00460A4E">
        <w:rPr>
          <w:rFonts w:cstheme="minorHAnsi"/>
        </w:rPr>
        <w:t xml:space="preserve"> Beuys and Rebecca Horn. These are artists that have previously</w:t>
      </w:r>
      <w:r w:rsidR="0064745D" w:rsidRPr="00460A4E">
        <w:rPr>
          <w:rFonts w:cstheme="minorHAnsi"/>
        </w:rPr>
        <w:t xml:space="preserve"> explore</w:t>
      </w:r>
      <w:r w:rsidR="00206340" w:rsidRPr="00460A4E">
        <w:rPr>
          <w:rFonts w:cstheme="minorHAnsi"/>
        </w:rPr>
        <w:t>d</w:t>
      </w:r>
      <w:r w:rsidR="0064745D" w:rsidRPr="00460A4E">
        <w:rPr>
          <w:rFonts w:cstheme="minorHAnsi"/>
        </w:rPr>
        <w:t xml:space="preserve"> the concept of deconstruction</w:t>
      </w:r>
      <w:r w:rsidR="00C91EE7" w:rsidRPr="00460A4E">
        <w:rPr>
          <w:rFonts w:cstheme="minorHAnsi"/>
        </w:rPr>
        <w:t>,</w:t>
      </w:r>
      <w:r w:rsidR="0064745D" w:rsidRPr="00460A4E">
        <w:rPr>
          <w:rFonts w:cstheme="minorHAnsi"/>
        </w:rPr>
        <w:t xml:space="preserve"> alongside my own personal works. </w:t>
      </w:r>
    </w:p>
    <w:p w:rsidR="00D34F4A" w:rsidRDefault="00D34F4A" w:rsidP="00460A4E">
      <w:pPr>
        <w:pStyle w:val="Heading1"/>
        <w:spacing w:line="360" w:lineRule="auto"/>
        <w:rPr>
          <w:rFonts w:asciiTheme="minorHAnsi" w:hAnsiTheme="minorHAnsi" w:cstheme="minorHAnsi"/>
          <w:sz w:val="22"/>
          <w:szCs w:val="22"/>
        </w:rPr>
      </w:pPr>
      <w:bookmarkStart w:id="2" w:name="_Toc501370120"/>
    </w:p>
    <w:p w:rsidR="00D34F4A" w:rsidRDefault="00D34F4A" w:rsidP="00D34F4A"/>
    <w:p w:rsidR="00D34F4A" w:rsidRDefault="00D34F4A" w:rsidP="00D34F4A"/>
    <w:p w:rsidR="00D34F4A" w:rsidRDefault="00D34F4A" w:rsidP="00D34F4A"/>
    <w:p w:rsidR="00D34F4A" w:rsidRDefault="00D34F4A" w:rsidP="00D34F4A"/>
    <w:p w:rsidR="00D34F4A" w:rsidRDefault="00D34F4A" w:rsidP="00D34F4A"/>
    <w:p w:rsidR="00D34F4A" w:rsidRDefault="00D34F4A" w:rsidP="00D34F4A"/>
    <w:p w:rsidR="00D34F4A" w:rsidRDefault="00D34F4A" w:rsidP="00D34F4A"/>
    <w:p w:rsidR="00D34F4A" w:rsidRPr="00D34F4A" w:rsidRDefault="00D34F4A" w:rsidP="00D34F4A"/>
    <w:p w:rsidR="00D34F4A" w:rsidRDefault="00D34F4A" w:rsidP="00460A4E">
      <w:pPr>
        <w:pStyle w:val="Heading1"/>
        <w:spacing w:line="360" w:lineRule="auto"/>
        <w:rPr>
          <w:rFonts w:asciiTheme="minorHAnsi" w:hAnsiTheme="minorHAnsi" w:cstheme="minorHAnsi"/>
          <w:sz w:val="22"/>
          <w:szCs w:val="22"/>
        </w:rPr>
      </w:pPr>
    </w:p>
    <w:p w:rsidR="00D34F4A" w:rsidRDefault="00D34F4A" w:rsidP="00D34F4A"/>
    <w:p w:rsidR="00D34F4A" w:rsidRPr="00D34F4A" w:rsidRDefault="00D34F4A" w:rsidP="00D34F4A"/>
    <w:p w:rsidR="007A7764" w:rsidRDefault="007A7764" w:rsidP="00460A4E">
      <w:pPr>
        <w:pStyle w:val="Heading1"/>
        <w:spacing w:line="360" w:lineRule="auto"/>
        <w:rPr>
          <w:rFonts w:asciiTheme="minorHAnsi" w:hAnsiTheme="minorHAnsi" w:cstheme="minorHAnsi"/>
          <w:sz w:val="22"/>
          <w:szCs w:val="22"/>
        </w:rPr>
      </w:pPr>
    </w:p>
    <w:p w:rsidR="00767B14" w:rsidRPr="00460A4E" w:rsidRDefault="00767B14" w:rsidP="00460A4E">
      <w:pPr>
        <w:pStyle w:val="Heading1"/>
        <w:spacing w:line="360" w:lineRule="auto"/>
        <w:rPr>
          <w:rFonts w:asciiTheme="minorHAnsi" w:hAnsiTheme="minorHAnsi" w:cstheme="minorHAnsi"/>
          <w:sz w:val="22"/>
          <w:szCs w:val="22"/>
        </w:rPr>
      </w:pPr>
      <w:r w:rsidRPr="00460A4E">
        <w:rPr>
          <w:rFonts w:asciiTheme="minorHAnsi" w:hAnsiTheme="minorHAnsi" w:cstheme="minorHAnsi"/>
          <w:sz w:val="22"/>
          <w:szCs w:val="22"/>
        </w:rPr>
        <w:t>Chapter 1.</w:t>
      </w:r>
      <w:r w:rsidR="00B9159E" w:rsidRPr="00460A4E">
        <w:rPr>
          <w:rFonts w:asciiTheme="minorHAnsi" w:hAnsiTheme="minorHAnsi" w:cstheme="minorHAnsi"/>
          <w:sz w:val="22"/>
          <w:szCs w:val="22"/>
        </w:rPr>
        <w:t xml:space="preserve"> Theories of Deconstruction</w:t>
      </w:r>
      <w:bookmarkEnd w:id="2"/>
      <w:r w:rsidR="00B9159E" w:rsidRPr="00460A4E">
        <w:rPr>
          <w:rFonts w:asciiTheme="minorHAnsi" w:hAnsiTheme="minorHAnsi" w:cstheme="minorHAnsi"/>
          <w:sz w:val="22"/>
          <w:szCs w:val="22"/>
        </w:rPr>
        <w:t xml:space="preserve"> </w:t>
      </w:r>
    </w:p>
    <w:p w:rsidR="00B9159E" w:rsidRPr="00460A4E" w:rsidRDefault="00B9159E" w:rsidP="00460A4E">
      <w:pPr>
        <w:spacing w:line="360" w:lineRule="auto"/>
        <w:rPr>
          <w:rFonts w:cstheme="minorHAnsi"/>
        </w:rPr>
      </w:pPr>
    </w:p>
    <w:p w:rsidR="009E0C11" w:rsidRDefault="00CD4B75" w:rsidP="00460A4E">
      <w:pPr>
        <w:spacing w:line="360" w:lineRule="auto"/>
        <w:rPr>
          <w:rFonts w:cstheme="minorHAnsi"/>
        </w:rPr>
      </w:pPr>
      <w:r w:rsidRPr="00460A4E">
        <w:rPr>
          <w:rFonts w:cstheme="minorHAnsi"/>
        </w:rPr>
        <w:t xml:space="preserve">Jacques </w:t>
      </w:r>
      <w:r w:rsidR="00233D81" w:rsidRPr="00460A4E">
        <w:rPr>
          <w:rFonts w:cstheme="minorHAnsi"/>
        </w:rPr>
        <w:t>Derrida founded the term deconstruction</w:t>
      </w:r>
      <w:r w:rsidRPr="00460A4E">
        <w:rPr>
          <w:rFonts w:cstheme="minorHAnsi"/>
        </w:rPr>
        <w:t xml:space="preserve"> a</w:t>
      </w:r>
      <w:r w:rsidR="006704CC" w:rsidRPr="00460A4E">
        <w:rPr>
          <w:rFonts w:cstheme="minorHAnsi"/>
        </w:rPr>
        <w:t>s we know it today, however,</w:t>
      </w:r>
      <w:r w:rsidRPr="00460A4E">
        <w:rPr>
          <w:rFonts w:cstheme="minorHAnsi"/>
        </w:rPr>
        <w:t xml:space="preserve"> theories</w:t>
      </w:r>
      <w:r w:rsidR="006704CC" w:rsidRPr="00460A4E">
        <w:rPr>
          <w:rFonts w:cstheme="minorHAnsi"/>
        </w:rPr>
        <w:t xml:space="preserve"> of deconstruction date back to</w:t>
      </w:r>
      <w:r w:rsidRPr="00460A4E">
        <w:rPr>
          <w:rFonts w:cstheme="minorHAnsi"/>
        </w:rPr>
        <w:t xml:space="preserve"> times of Plato</w:t>
      </w:r>
      <w:r w:rsidR="00874217" w:rsidRPr="00460A4E">
        <w:rPr>
          <w:rFonts w:cstheme="minorHAnsi"/>
        </w:rPr>
        <w:t>.</w:t>
      </w:r>
      <w:r w:rsidR="00D56AFC" w:rsidRPr="00460A4E">
        <w:rPr>
          <w:rFonts w:cstheme="minorHAnsi"/>
        </w:rPr>
        <w:t xml:space="preserve"> </w:t>
      </w:r>
      <w:r w:rsidR="009E0C11" w:rsidRPr="00460A4E">
        <w:rPr>
          <w:rFonts w:cstheme="minorHAnsi"/>
        </w:rPr>
        <w:t xml:space="preserve"> </w:t>
      </w:r>
      <w:r w:rsidR="00D63CB1" w:rsidRPr="00460A4E">
        <w:rPr>
          <w:rFonts w:cstheme="minorHAnsi"/>
        </w:rPr>
        <w:t xml:space="preserve">Deconstruction is the act of finding what is not acknowledged (Willette, 2017). </w:t>
      </w:r>
      <w:r w:rsidR="00D63CB1" w:rsidRPr="00460A4E">
        <w:rPr>
          <w:rFonts w:cstheme="minorHAnsi"/>
          <w:shd w:val="clear" w:color="auto" w:fill="FFFFFF"/>
        </w:rPr>
        <w:t xml:space="preserve"> </w:t>
      </w:r>
      <w:r w:rsidR="00D56AFC" w:rsidRPr="00460A4E">
        <w:rPr>
          <w:rFonts w:cstheme="minorHAnsi"/>
        </w:rPr>
        <w:t>Metaphysics and Platoni</w:t>
      </w:r>
      <w:r w:rsidR="006704CC" w:rsidRPr="00460A4E">
        <w:rPr>
          <w:rFonts w:cstheme="minorHAnsi"/>
        </w:rPr>
        <w:t>sm contribute to deconstruction</w:t>
      </w:r>
      <w:r w:rsidR="00874217" w:rsidRPr="00460A4E">
        <w:rPr>
          <w:rFonts w:cstheme="minorHAnsi"/>
        </w:rPr>
        <w:t xml:space="preserve"> </w:t>
      </w:r>
      <w:r w:rsidR="00D56AFC" w:rsidRPr="00460A4E">
        <w:rPr>
          <w:rFonts w:cstheme="minorHAnsi"/>
        </w:rPr>
        <w:t>and are so complex within themselves.</w:t>
      </w:r>
      <w:r w:rsidR="009E0C11" w:rsidRPr="00460A4E">
        <w:rPr>
          <w:rFonts w:cstheme="minorHAnsi"/>
        </w:rPr>
        <w:t xml:space="preserve"> </w:t>
      </w:r>
      <w:r w:rsidR="000C39FC" w:rsidRPr="00460A4E">
        <w:rPr>
          <w:rFonts w:cstheme="minorHAnsi"/>
        </w:rPr>
        <w:t xml:space="preserve"> Metaphysics by definition</w:t>
      </w:r>
      <w:r w:rsidR="00874217" w:rsidRPr="00460A4E">
        <w:rPr>
          <w:rFonts w:cstheme="minorHAnsi"/>
        </w:rPr>
        <w:t>,</w:t>
      </w:r>
      <w:r w:rsidR="000C39FC" w:rsidRPr="00460A4E">
        <w:rPr>
          <w:rFonts w:cstheme="minorHAnsi"/>
        </w:rPr>
        <w:t xml:space="preserve"> is a philosophical method which deals with </w:t>
      </w:r>
      <w:r w:rsidR="00DE3F0A" w:rsidRPr="00460A4E">
        <w:rPr>
          <w:rFonts w:cstheme="minorHAnsi"/>
        </w:rPr>
        <w:t xml:space="preserve">the </w:t>
      </w:r>
      <w:r w:rsidR="00A43446" w:rsidRPr="00460A4E">
        <w:rPr>
          <w:rFonts w:cstheme="minorHAnsi"/>
        </w:rPr>
        <w:t xml:space="preserve">first principles of being: </w:t>
      </w:r>
      <w:r w:rsidR="000C39FC" w:rsidRPr="00460A4E">
        <w:rPr>
          <w:rFonts w:cstheme="minorHAnsi"/>
        </w:rPr>
        <w:t>identity, time and space.</w:t>
      </w:r>
      <w:r w:rsidR="009E0C11" w:rsidRPr="00460A4E">
        <w:rPr>
          <w:rFonts w:cstheme="minorHAnsi"/>
        </w:rPr>
        <w:t xml:space="preserve"> </w:t>
      </w:r>
      <w:r w:rsidR="000C39FC" w:rsidRPr="00460A4E">
        <w:rPr>
          <w:rFonts w:cstheme="minorHAnsi"/>
        </w:rPr>
        <w:t xml:space="preserve"> Deconstruction is a “kind of formalism because it interprets as symptoms of a metaphysical syndrome…what are actually the internal reflections of the outer historical conditions of a texts production” (Tucker, 2010). </w:t>
      </w:r>
      <w:r w:rsidR="00D56AFC" w:rsidRPr="00460A4E">
        <w:rPr>
          <w:rFonts w:cstheme="minorHAnsi"/>
        </w:rPr>
        <w:t>Platonism explored the existence of abstract things as an object out of space and time, which creates a non-physical being.</w:t>
      </w:r>
      <w:r w:rsidR="009E0C11" w:rsidRPr="00460A4E">
        <w:rPr>
          <w:rFonts w:cstheme="minorHAnsi"/>
        </w:rPr>
        <w:t xml:space="preserve"> </w:t>
      </w:r>
      <w:r w:rsidR="00D56AFC" w:rsidRPr="00460A4E">
        <w:rPr>
          <w:rFonts w:cstheme="minorHAnsi"/>
        </w:rPr>
        <w:t xml:space="preserve"> Abstract objects can be argued as non-spatiotemporal (</w:t>
      </w:r>
      <w:proofErr w:type="spellStart"/>
      <w:r w:rsidR="00D56AFC" w:rsidRPr="00460A4E">
        <w:rPr>
          <w:rFonts w:cstheme="minorHAnsi"/>
        </w:rPr>
        <w:t>Standford</w:t>
      </w:r>
      <w:proofErr w:type="spellEnd"/>
      <w:r w:rsidR="00D56AFC" w:rsidRPr="00460A4E">
        <w:rPr>
          <w:rFonts w:cstheme="minorHAnsi"/>
        </w:rPr>
        <w:t xml:space="preserve"> </w:t>
      </w:r>
      <w:r w:rsidR="009C2E6E" w:rsidRPr="00460A4E">
        <w:rPr>
          <w:rFonts w:cstheme="minorHAnsi"/>
        </w:rPr>
        <w:t>Encyclopaedia</w:t>
      </w:r>
      <w:r w:rsidR="00D56AFC" w:rsidRPr="00460A4E">
        <w:rPr>
          <w:rFonts w:cstheme="minorHAnsi"/>
        </w:rPr>
        <w:t xml:space="preserve"> of P</w:t>
      </w:r>
      <w:r w:rsidR="006704CC" w:rsidRPr="00460A4E">
        <w:rPr>
          <w:rFonts w:cstheme="minorHAnsi"/>
        </w:rPr>
        <w:t>hilosophy, 2004-2016).  Platonism can be identified as</w:t>
      </w:r>
      <w:r w:rsidR="00D56AFC" w:rsidRPr="00460A4E">
        <w:rPr>
          <w:rFonts w:cstheme="minorHAnsi"/>
        </w:rPr>
        <w:t xml:space="preserve"> structural components used in the</w:t>
      </w:r>
      <w:r w:rsidR="006704CC" w:rsidRPr="00460A4E">
        <w:rPr>
          <w:rFonts w:cstheme="minorHAnsi"/>
        </w:rPr>
        <w:t xml:space="preserve"> methodology of deconstruction. Nevertheless,</w:t>
      </w:r>
      <w:r w:rsidR="006704CC" w:rsidRPr="00460A4E">
        <w:rPr>
          <w:rFonts w:cstheme="minorHAnsi"/>
          <w:shd w:val="clear" w:color="auto" w:fill="FFFFFF"/>
        </w:rPr>
        <w:t xml:space="preserve"> Derrida </w:t>
      </w:r>
      <w:r w:rsidR="000B76F9" w:rsidRPr="00460A4E">
        <w:rPr>
          <w:rFonts w:cstheme="minorHAnsi"/>
          <w:shd w:val="clear" w:color="auto" w:fill="FFFFFF"/>
        </w:rPr>
        <w:t>critiques</w:t>
      </w:r>
      <w:r w:rsidR="00D56AFC" w:rsidRPr="00460A4E">
        <w:rPr>
          <w:rFonts w:cstheme="minorHAnsi"/>
          <w:shd w:val="clear" w:color="auto" w:fill="FFFFFF"/>
        </w:rPr>
        <w:t xml:space="preserve"> Plato’s ideas</w:t>
      </w:r>
      <w:r w:rsidR="00D63CB1" w:rsidRPr="00460A4E">
        <w:rPr>
          <w:rFonts w:cstheme="minorHAnsi"/>
          <w:shd w:val="clear" w:color="auto" w:fill="FFFFFF"/>
        </w:rPr>
        <w:t xml:space="preserve"> that</w:t>
      </w:r>
      <w:r w:rsidR="00D56AFC" w:rsidRPr="00460A4E">
        <w:rPr>
          <w:rFonts w:cstheme="minorHAnsi"/>
          <w:shd w:val="clear" w:color="auto" w:fill="FFFFFF"/>
        </w:rPr>
        <w:t xml:space="preserve"> created the foundation of deconstruction and structural opposites</w:t>
      </w:r>
      <w:r w:rsidR="00D77300" w:rsidRPr="00460A4E">
        <w:rPr>
          <w:rFonts w:cstheme="minorHAnsi"/>
          <w:shd w:val="clear" w:color="auto" w:fill="FFFFFF"/>
        </w:rPr>
        <w:t xml:space="preserve"> </w:t>
      </w:r>
      <w:r w:rsidR="00363C9C" w:rsidRPr="00460A4E">
        <w:rPr>
          <w:rFonts w:cstheme="minorHAnsi"/>
        </w:rPr>
        <w:t>(</w:t>
      </w:r>
      <w:proofErr w:type="spellStart"/>
      <w:r w:rsidR="00363C9C" w:rsidRPr="00460A4E">
        <w:rPr>
          <w:rFonts w:cstheme="minorHAnsi"/>
        </w:rPr>
        <w:t>Standford</w:t>
      </w:r>
      <w:proofErr w:type="spellEnd"/>
      <w:r w:rsidR="00363C9C" w:rsidRPr="00460A4E">
        <w:rPr>
          <w:rFonts w:cstheme="minorHAnsi"/>
        </w:rPr>
        <w:t xml:space="preserve"> </w:t>
      </w:r>
      <w:proofErr w:type="spellStart"/>
      <w:r w:rsidR="00363C9C" w:rsidRPr="00460A4E">
        <w:rPr>
          <w:rFonts w:cstheme="minorHAnsi"/>
        </w:rPr>
        <w:t>Encycl</w:t>
      </w:r>
      <w:r w:rsidR="009C2E6E" w:rsidRPr="00460A4E">
        <w:rPr>
          <w:rFonts w:cstheme="minorHAnsi"/>
        </w:rPr>
        <w:t>opedia</w:t>
      </w:r>
      <w:proofErr w:type="spellEnd"/>
      <w:r w:rsidR="009C2E6E" w:rsidRPr="00460A4E">
        <w:rPr>
          <w:rFonts w:cstheme="minorHAnsi"/>
        </w:rPr>
        <w:t xml:space="preserve"> of Philosophy, 2004-2016; </w:t>
      </w:r>
      <w:proofErr w:type="spellStart"/>
      <w:r w:rsidR="00D56AFC" w:rsidRPr="00460A4E">
        <w:rPr>
          <w:rFonts w:cstheme="minorHAnsi"/>
        </w:rPr>
        <w:t>Ricoeur</w:t>
      </w:r>
      <w:proofErr w:type="spellEnd"/>
      <w:r w:rsidR="00D56AFC" w:rsidRPr="00460A4E">
        <w:rPr>
          <w:rFonts w:cstheme="minorHAnsi"/>
        </w:rPr>
        <w:t>, 2006).</w:t>
      </w:r>
    </w:p>
    <w:p w:rsidR="00D34F4A" w:rsidRPr="00460A4E" w:rsidRDefault="00D34F4A" w:rsidP="00460A4E">
      <w:pPr>
        <w:spacing w:line="360" w:lineRule="auto"/>
        <w:rPr>
          <w:rFonts w:cstheme="minorHAnsi"/>
        </w:rPr>
      </w:pPr>
    </w:p>
    <w:p w:rsidR="009B387E" w:rsidRDefault="00D56AFC" w:rsidP="00460A4E">
      <w:pPr>
        <w:spacing w:line="360" w:lineRule="auto"/>
        <w:rPr>
          <w:rFonts w:cstheme="minorHAnsi"/>
        </w:rPr>
      </w:pPr>
      <w:r w:rsidRPr="00460A4E">
        <w:rPr>
          <w:rFonts w:cstheme="minorHAnsi"/>
        </w:rPr>
        <w:t>Derrida speaks of ‘metaphysics’ and ‘Platonism’.</w:t>
      </w:r>
      <w:r w:rsidR="009E0C11" w:rsidRPr="00460A4E">
        <w:rPr>
          <w:rFonts w:cstheme="minorHAnsi"/>
          <w:b/>
        </w:rPr>
        <w:t xml:space="preserve"> </w:t>
      </w:r>
      <w:r w:rsidRPr="00460A4E">
        <w:rPr>
          <w:rFonts w:cstheme="minorHAnsi"/>
        </w:rPr>
        <w:t xml:space="preserve"> Within this</w:t>
      </w:r>
      <w:r w:rsidR="00D77300" w:rsidRPr="00460A4E">
        <w:rPr>
          <w:rFonts w:cstheme="minorHAnsi"/>
        </w:rPr>
        <w:t>,</w:t>
      </w:r>
      <w:r w:rsidR="00D63CB1" w:rsidRPr="00460A4E">
        <w:rPr>
          <w:rFonts w:cstheme="minorHAnsi"/>
        </w:rPr>
        <w:t xml:space="preserve"> one’s position has</w:t>
      </w:r>
      <w:r w:rsidRPr="00460A4E">
        <w:rPr>
          <w:rFonts w:cstheme="minorHAnsi"/>
        </w:rPr>
        <w:t xml:space="preserve"> more value than the other</w:t>
      </w:r>
      <w:r w:rsidR="00D63CB1" w:rsidRPr="00460A4E">
        <w:rPr>
          <w:rFonts w:cstheme="minorHAnsi"/>
        </w:rPr>
        <w:t>. B</w:t>
      </w:r>
      <w:r w:rsidR="00F44224" w:rsidRPr="00460A4E">
        <w:rPr>
          <w:rFonts w:cstheme="minorHAnsi"/>
        </w:rPr>
        <w:t>y</w:t>
      </w:r>
      <w:r w:rsidRPr="00460A4E">
        <w:rPr>
          <w:rFonts w:cstheme="minorHAnsi"/>
        </w:rPr>
        <w:t xml:space="preserve"> reversing the element of Platonism, it can create differences and a switch within importance</w:t>
      </w:r>
      <w:r w:rsidR="00D63CB1" w:rsidRPr="00460A4E">
        <w:rPr>
          <w:rFonts w:cstheme="minorHAnsi"/>
        </w:rPr>
        <w:t>.</w:t>
      </w:r>
      <w:r w:rsidR="00F44224" w:rsidRPr="00460A4E">
        <w:rPr>
          <w:rFonts w:cstheme="minorHAnsi"/>
        </w:rPr>
        <w:t xml:space="preserve"> Derrida asserts meaning when a new reader engages with a script of text, whereas </w:t>
      </w:r>
      <w:r w:rsidR="006B12FA" w:rsidRPr="00460A4E">
        <w:rPr>
          <w:rFonts w:cstheme="minorHAnsi"/>
        </w:rPr>
        <w:t xml:space="preserve">the theories of </w:t>
      </w:r>
      <w:r w:rsidR="00F44224" w:rsidRPr="00460A4E">
        <w:rPr>
          <w:rFonts w:cstheme="minorHAnsi"/>
        </w:rPr>
        <w:t>Plato ass</w:t>
      </w:r>
      <w:r w:rsidR="006B12FA" w:rsidRPr="00460A4E">
        <w:rPr>
          <w:rFonts w:cstheme="minorHAnsi"/>
        </w:rPr>
        <w:t>erts themselves</w:t>
      </w:r>
      <w:r w:rsidR="00D77300" w:rsidRPr="00460A4E">
        <w:rPr>
          <w:rFonts w:cstheme="minorHAnsi"/>
        </w:rPr>
        <w:t xml:space="preserve"> when a translator is</w:t>
      </w:r>
      <w:r w:rsidR="00D351AD" w:rsidRPr="00460A4E">
        <w:rPr>
          <w:rFonts w:cstheme="minorHAnsi"/>
        </w:rPr>
        <w:t xml:space="preserve"> confronted</w:t>
      </w:r>
      <w:r w:rsidR="00F44224" w:rsidRPr="00460A4E">
        <w:rPr>
          <w:rFonts w:cstheme="minorHAnsi"/>
        </w:rPr>
        <w:t xml:space="preserve"> </w:t>
      </w:r>
      <w:sdt>
        <w:sdtPr>
          <w:rPr>
            <w:rFonts w:cstheme="minorHAnsi"/>
          </w:rPr>
          <w:id w:val="1767492312"/>
          <w:citation/>
        </w:sdtPr>
        <w:sdtEndPr/>
        <w:sdtContent>
          <w:r w:rsidR="00F44224" w:rsidRPr="00460A4E">
            <w:rPr>
              <w:rFonts w:cstheme="minorHAnsi"/>
            </w:rPr>
            <w:fldChar w:fldCharType="begin"/>
          </w:r>
          <w:r w:rsidR="00F44224" w:rsidRPr="00460A4E">
            <w:rPr>
              <w:rFonts w:cstheme="minorHAnsi"/>
            </w:rPr>
            <w:instrText xml:space="preserve"> CITATION Swe94 \l 2057 </w:instrText>
          </w:r>
          <w:r w:rsidR="00F44224" w:rsidRPr="00460A4E">
            <w:rPr>
              <w:rFonts w:cstheme="minorHAnsi"/>
            </w:rPr>
            <w:fldChar w:fldCharType="separate"/>
          </w:r>
          <w:r w:rsidR="00F44224" w:rsidRPr="00460A4E">
            <w:rPr>
              <w:rFonts w:cstheme="minorHAnsi"/>
            </w:rPr>
            <w:t>(Sweetman, 1994)</w:t>
          </w:r>
          <w:r w:rsidR="00F44224" w:rsidRPr="00460A4E">
            <w:rPr>
              <w:rFonts w:cstheme="minorHAnsi"/>
            </w:rPr>
            <w:fldChar w:fldCharType="end"/>
          </w:r>
        </w:sdtContent>
      </w:sdt>
      <w:r w:rsidR="00F44224" w:rsidRPr="00460A4E">
        <w:rPr>
          <w:rFonts w:cstheme="minorHAnsi"/>
        </w:rPr>
        <w:t xml:space="preserve">. </w:t>
      </w:r>
      <w:r w:rsidR="009E0C11" w:rsidRPr="00460A4E">
        <w:rPr>
          <w:rFonts w:cstheme="minorHAnsi"/>
        </w:rPr>
        <w:t xml:space="preserve"> </w:t>
      </w:r>
      <w:r w:rsidRPr="00460A4E">
        <w:rPr>
          <w:rFonts w:cstheme="minorHAnsi"/>
        </w:rPr>
        <w:t>Examples can be shown</w:t>
      </w:r>
      <w:r w:rsidR="00A43446" w:rsidRPr="00460A4E">
        <w:rPr>
          <w:rFonts w:cstheme="minorHAnsi"/>
        </w:rPr>
        <w:t xml:space="preserve"> in visible </w:t>
      </w:r>
      <w:r w:rsidRPr="00460A4E">
        <w:rPr>
          <w:rFonts w:cstheme="minorHAnsi"/>
        </w:rPr>
        <w:t>essence of appearance</w:t>
      </w:r>
      <w:r w:rsidR="00D77300" w:rsidRPr="00460A4E">
        <w:rPr>
          <w:rFonts w:cstheme="minorHAnsi"/>
        </w:rPr>
        <w:t>;</w:t>
      </w:r>
      <w:r w:rsidRPr="00460A4E">
        <w:rPr>
          <w:rFonts w:cstheme="minorHAnsi"/>
        </w:rPr>
        <w:t xml:space="preserve"> between voice and writing</w:t>
      </w:r>
      <w:r w:rsidR="00D63CB1" w:rsidRPr="00460A4E">
        <w:rPr>
          <w:rFonts w:cstheme="minorHAnsi"/>
        </w:rPr>
        <w:t xml:space="preserve">; between body and soul; good and evil. </w:t>
      </w:r>
      <w:r w:rsidRPr="00460A4E">
        <w:rPr>
          <w:rFonts w:cstheme="minorHAnsi"/>
        </w:rPr>
        <w:t>It is possible that essence is</w:t>
      </w:r>
      <w:r w:rsidR="00637885" w:rsidRPr="00460A4E">
        <w:rPr>
          <w:rFonts w:cstheme="minorHAnsi"/>
        </w:rPr>
        <w:t xml:space="preserve"> more important than appearance, i</w:t>
      </w:r>
      <w:r w:rsidRPr="00460A4E">
        <w:rPr>
          <w:rFonts w:cstheme="minorHAnsi"/>
        </w:rPr>
        <w:t>n deconstruction, the second rather than the primary aspect</w:t>
      </w:r>
      <w:r w:rsidR="00D77300" w:rsidRPr="00460A4E">
        <w:rPr>
          <w:rFonts w:cstheme="minorHAnsi"/>
        </w:rPr>
        <w:t>,</w:t>
      </w:r>
      <w:r w:rsidRPr="00460A4E">
        <w:rPr>
          <w:rFonts w:cstheme="minorHAnsi"/>
        </w:rPr>
        <w:t xml:space="preserve"> is appreciated to be more important. </w:t>
      </w:r>
      <w:r w:rsidR="009E0C11" w:rsidRPr="00460A4E">
        <w:rPr>
          <w:rFonts w:cstheme="minorHAnsi"/>
        </w:rPr>
        <w:t xml:space="preserve"> </w:t>
      </w:r>
      <w:r w:rsidRPr="00460A4E">
        <w:rPr>
          <w:rFonts w:cstheme="minorHAnsi"/>
        </w:rPr>
        <w:t>This</w:t>
      </w:r>
      <w:r w:rsidR="00D77300" w:rsidRPr="00460A4E">
        <w:rPr>
          <w:rFonts w:cstheme="minorHAnsi"/>
        </w:rPr>
        <w:t xml:space="preserve"> can be solved and acknowledged </w:t>
      </w:r>
      <w:r w:rsidRPr="00460A4E">
        <w:rPr>
          <w:rFonts w:cstheme="minorHAnsi"/>
        </w:rPr>
        <w:t>by the essence</w:t>
      </w:r>
      <w:r w:rsidR="00D77300" w:rsidRPr="00460A4E">
        <w:rPr>
          <w:rFonts w:cstheme="minorHAnsi"/>
        </w:rPr>
        <w:t>,</w:t>
      </w:r>
      <w:r w:rsidRPr="00460A4E">
        <w:rPr>
          <w:rFonts w:cstheme="minorHAnsi"/>
        </w:rPr>
        <w:t xml:space="preserve"> depending on its appearance. </w:t>
      </w:r>
      <w:r w:rsidR="009E0C11" w:rsidRPr="00460A4E">
        <w:rPr>
          <w:rFonts w:cstheme="minorHAnsi"/>
        </w:rPr>
        <w:t xml:space="preserve"> </w:t>
      </w:r>
      <w:r w:rsidR="00D63CB1" w:rsidRPr="00460A4E">
        <w:rPr>
          <w:rFonts w:cstheme="minorHAnsi"/>
        </w:rPr>
        <w:t>Furthermore</w:t>
      </w:r>
      <w:r w:rsidRPr="00460A4E">
        <w:rPr>
          <w:rFonts w:cstheme="minorHAnsi"/>
        </w:rPr>
        <w:t>, meaning would imply that essence and appearance are not related and are not separated oppositional roles and may involve memory an</w:t>
      </w:r>
      <w:r w:rsidR="00D77300" w:rsidRPr="00460A4E">
        <w:rPr>
          <w:rFonts w:cstheme="minorHAnsi"/>
        </w:rPr>
        <w:t>ticipation.</w:t>
      </w:r>
      <w:r w:rsidR="009E0C11" w:rsidRPr="00460A4E">
        <w:rPr>
          <w:rFonts w:cstheme="minorHAnsi"/>
        </w:rPr>
        <w:t xml:space="preserve"> </w:t>
      </w:r>
      <w:r w:rsidR="00D77300" w:rsidRPr="00460A4E">
        <w:rPr>
          <w:rFonts w:cstheme="minorHAnsi"/>
        </w:rPr>
        <w:t xml:space="preserve"> Derrida </w:t>
      </w:r>
      <w:r w:rsidRPr="00460A4E">
        <w:rPr>
          <w:rFonts w:cstheme="minorHAnsi"/>
        </w:rPr>
        <w:t>speaks of the idea</w:t>
      </w:r>
      <w:r w:rsidR="00B849B7" w:rsidRPr="00460A4E">
        <w:rPr>
          <w:rFonts w:cstheme="minorHAnsi"/>
        </w:rPr>
        <w:t xml:space="preserve"> of relation (Philosophy, 2014),</w:t>
      </w:r>
      <w:r w:rsidRPr="00460A4E">
        <w:rPr>
          <w:rFonts w:cstheme="minorHAnsi"/>
        </w:rPr>
        <w:t xml:space="preserve"> </w:t>
      </w:r>
      <w:r w:rsidR="00B849B7" w:rsidRPr="00460A4E">
        <w:rPr>
          <w:rFonts w:cstheme="minorHAnsi"/>
        </w:rPr>
        <w:t>he</w:t>
      </w:r>
      <w:r w:rsidR="00D63CB1" w:rsidRPr="00460A4E">
        <w:rPr>
          <w:rFonts w:cstheme="minorHAnsi"/>
        </w:rPr>
        <w:t xml:space="preserve"> then identifies similarities between</w:t>
      </w:r>
      <w:r w:rsidR="000C39FC" w:rsidRPr="00460A4E">
        <w:rPr>
          <w:rFonts w:cstheme="minorHAnsi"/>
        </w:rPr>
        <w:t xml:space="preserve"> texts</w:t>
      </w:r>
      <w:r w:rsidR="00D63CB1" w:rsidRPr="00460A4E">
        <w:rPr>
          <w:rFonts w:cstheme="minorHAnsi"/>
        </w:rPr>
        <w:t>. H</w:t>
      </w:r>
      <w:r w:rsidR="006B12FA" w:rsidRPr="00460A4E">
        <w:rPr>
          <w:rFonts w:cstheme="minorHAnsi"/>
        </w:rPr>
        <w:t>owever</w:t>
      </w:r>
      <w:r w:rsidR="00D77300" w:rsidRPr="00460A4E">
        <w:rPr>
          <w:rFonts w:cstheme="minorHAnsi"/>
        </w:rPr>
        <w:t>,</w:t>
      </w:r>
      <w:r w:rsidR="000C39FC" w:rsidRPr="00460A4E">
        <w:rPr>
          <w:rFonts w:cstheme="minorHAnsi"/>
        </w:rPr>
        <w:t xml:space="preserve"> </w:t>
      </w:r>
      <w:r w:rsidR="00D63CB1" w:rsidRPr="00460A4E">
        <w:rPr>
          <w:rFonts w:cstheme="minorHAnsi"/>
        </w:rPr>
        <w:t>identifying similarities between texts</w:t>
      </w:r>
      <w:r w:rsidR="000C39FC" w:rsidRPr="00460A4E">
        <w:rPr>
          <w:rFonts w:cstheme="minorHAnsi"/>
        </w:rPr>
        <w:t xml:space="preserve"> does not make them equal or balanced</w:t>
      </w:r>
      <w:r w:rsidR="00D77300" w:rsidRPr="00460A4E">
        <w:rPr>
          <w:rFonts w:cstheme="minorHAnsi"/>
        </w:rPr>
        <w:t>,</w:t>
      </w:r>
      <w:r w:rsidR="000C39FC" w:rsidRPr="00460A4E">
        <w:rPr>
          <w:rFonts w:cstheme="minorHAnsi"/>
        </w:rPr>
        <w:t xml:space="preserve"> but a diversion of </w:t>
      </w:r>
      <w:r w:rsidR="006B12FA" w:rsidRPr="00460A4E">
        <w:rPr>
          <w:rFonts w:cstheme="minorHAnsi"/>
        </w:rPr>
        <w:t>hierarchy</w:t>
      </w:r>
      <w:r w:rsidR="000C39FC" w:rsidRPr="00460A4E">
        <w:rPr>
          <w:rFonts w:cstheme="minorHAnsi"/>
        </w:rPr>
        <w:t xml:space="preserve"> with one term being more preferred than the other</w:t>
      </w:r>
      <w:r w:rsidR="00D77300" w:rsidRPr="00460A4E">
        <w:rPr>
          <w:rFonts w:cstheme="minorHAnsi"/>
        </w:rPr>
        <w:t>,</w:t>
      </w:r>
      <w:r w:rsidR="00D63CB1" w:rsidRPr="00460A4E">
        <w:rPr>
          <w:rFonts w:cstheme="minorHAnsi"/>
        </w:rPr>
        <w:t xml:space="preserve"> determined by a</w:t>
      </w:r>
      <w:r w:rsidR="00114ECC">
        <w:rPr>
          <w:rFonts w:cstheme="minorHAnsi"/>
        </w:rPr>
        <w:t>n</w:t>
      </w:r>
      <w:r w:rsidR="00D63CB1" w:rsidRPr="00460A4E">
        <w:rPr>
          <w:rFonts w:cstheme="minorHAnsi"/>
        </w:rPr>
        <w:t xml:space="preserve"> </w:t>
      </w:r>
      <w:r w:rsidR="000C39FC" w:rsidRPr="00460A4E">
        <w:rPr>
          <w:rFonts w:cstheme="minorHAnsi"/>
        </w:rPr>
        <w:t xml:space="preserve">emotional essence of the word. </w:t>
      </w:r>
      <w:r w:rsidR="009E0C11" w:rsidRPr="00460A4E">
        <w:rPr>
          <w:rFonts w:cstheme="minorHAnsi"/>
        </w:rPr>
        <w:t xml:space="preserve"> </w:t>
      </w:r>
      <w:r w:rsidR="000C39FC" w:rsidRPr="00460A4E">
        <w:rPr>
          <w:rFonts w:cstheme="minorHAnsi"/>
          <w:shd w:val="clear" w:color="auto" w:fill="FFFFFF"/>
        </w:rPr>
        <w:t>This paradoxical relationship ul</w:t>
      </w:r>
      <w:r w:rsidR="00FA39A7">
        <w:rPr>
          <w:rFonts w:cstheme="minorHAnsi"/>
          <w:shd w:val="clear" w:color="auto" w:fill="FFFFFF"/>
        </w:rPr>
        <w:t>timately leads to a discours</w:t>
      </w:r>
      <w:r w:rsidR="00BF4ECA">
        <w:rPr>
          <w:rFonts w:cstheme="minorHAnsi"/>
          <w:shd w:val="clear" w:color="auto" w:fill="FFFFFF"/>
        </w:rPr>
        <w:t>e,</w:t>
      </w:r>
      <w:r w:rsidR="000C39FC" w:rsidRPr="00460A4E">
        <w:rPr>
          <w:rFonts w:cstheme="minorHAnsi"/>
          <w:shd w:val="clear" w:color="auto" w:fill="FFFFFF"/>
        </w:rPr>
        <w:t xml:space="preserve"> and confusing theories around what deconstruction is.</w:t>
      </w:r>
      <w:r w:rsidR="000C39FC" w:rsidRPr="00460A4E">
        <w:rPr>
          <w:rFonts w:cstheme="minorHAnsi"/>
        </w:rPr>
        <w:t xml:space="preserve"> </w:t>
      </w:r>
      <w:r w:rsidR="009E0C11" w:rsidRPr="00460A4E">
        <w:rPr>
          <w:rFonts w:cstheme="minorHAnsi"/>
        </w:rPr>
        <w:t xml:space="preserve"> </w:t>
      </w:r>
      <w:r w:rsidR="000C39FC" w:rsidRPr="00460A4E">
        <w:rPr>
          <w:rFonts w:cstheme="minorHAnsi"/>
        </w:rPr>
        <w:t>Plato and other philosophers talk about speech being privileged over writing, as spoke</w:t>
      </w:r>
      <w:r w:rsidR="006B12FA" w:rsidRPr="00460A4E">
        <w:rPr>
          <w:rFonts w:cstheme="minorHAnsi"/>
        </w:rPr>
        <w:t>n language creates a deeper</w:t>
      </w:r>
      <w:r w:rsidR="000C39FC" w:rsidRPr="00460A4E">
        <w:rPr>
          <w:rFonts w:cstheme="minorHAnsi"/>
        </w:rPr>
        <w:t xml:space="preserve"> </w:t>
      </w:r>
      <w:r w:rsidR="000C39FC" w:rsidRPr="00460A4E">
        <w:rPr>
          <w:rFonts w:cstheme="minorHAnsi"/>
        </w:rPr>
        <w:lastRenderedPageBreak/>
        <w:t>truthfulness and authenticity</w:t>
      </w:r>
      <w:r w:rsidR="00D77300" w:rsidRPr="00460A4E">
        <w:rPr>
          <w:rFonts w:cstheme="minorHAnsi"/>
        </w:rPr>
        <w:t>,</w:t>
      </w:r>
      <w:r w:rsidR="000C39FC" w:rsidRPr="00460A4E">
        <w:rPr>
          <w:rFonts w:cstheme="minorHAnsi"/>
        </w:rPr>
        <w:t xml:space="preserve"> deriving from the relationship between word and idea.</w:t>
      </w:r>
      <w:r w:rsidR="009E0C11" w:rsidRPr="00460A4E">
        <w:rPr>
          <w:rFonts w:cstheme="minorHAnsi"/>
        </w:rPr>
        <w:t xml:space="preserve">  </w:t>
      </w:r>
      <w:r w:rsidR="000C39FC" w:rsidRPr="00460A4E">
        <w:rPr>
          <w:rFonts w:cstheme="minorHAnsi"/>
        </w:rPr>
        <w:t xml:space="preserve">When listening to words conceived from a speaker, we grasp their true sense by an exchange </w:t>
      </w:r>
      <w:r w:rsidR="00D63CB1" w:rsidRPr="00460A4E">
        <w:rPr>
          <w:rFonts w:cstheme="minorHAnsi"/>
        </w:rPr>
        <w:t>of mind, language</w:t>
      </w:r>
      <w:r w:rsidR="009E0C11" w:rsidRPr="00460A4E">
        <w:rPr>
          <w:rFonts w:cstheme="minorHAnsi"/>
        </w:rPr>
        <w:t xml:space="preserve"> and reality. </w:t>
      </w:r>
      <w:r w:rsidR="000C39FC" w:rsidRPr="00460A4E">
        <w:rPr>
          <w:rFonts w:cstheme="minorHAnsi"/>
        </w:rPr>
        <w:t xml:space="preserve"> On the </w:t>
      </w:r>
      <w:r w:rsidR="00DE3F0A" w:rsidRPr="00460A4E">
        <w:rPr>
          <w:rFonts w:cstheme="minorHAnsi"/>
        </w:rPr>
        <w:t>contrary</w:t>
      </w:r>
      <w:r w:rsidR="00D77300" w:rsidRPr="00460A4E">
        <w:rPr>
          <w:rFonts w:cstheme="minorHAnsi"/>
        </w:rPr>
        <w:t>,</w:t>
      </w:r>
      <w:r w:rsidR="00DE3F0A" w:rsidRPr="00460A4E">
        <w:rPr>
          <w:rFonts w:cstheme="minorHAnsi"/>
        </w:rPr>
        <w:t xml:space="preserve"> </w:t>
      </w:r>
      <w:r w:rsidR="000C39FC" w:rsidRPr="00460A4E">
        <w:rPr>
          <w:rFonts w:cstheme="minorHAnsi"/>
        </w:rPr>
        <w:t xml:space="preserve">language can only imply shared conventions which articulate distinctive sounds and meanings </w:t>
      </w:r>
      <w:sdt>
        <w:sdtPr>
          <w:rPr>
            <w:rFonts w:cstheme="minorHAnsi"/>
          </w:rPr>
          <w:id w:val="217404550"/>
          <w:citation/>
        </w:sdtPr>
        <w:sdtEndPr/>
        <w:sdtContent>
          <w:r w:rsidR="000C39FC" w:rsidRPr="00460A4E">
            <w:rPr>
              <w:rFonts w:cstheme="minorHAnsi"/>
            </w:rPr>
            <w:fldChar w:fldCharType="begin"/>
          </w:r>
          <w:r w:rsidR="000C39FC" w:rsidRPr="00460A4E">
            <w:rPr>
              <w:rFonts w:cstheme="minorHAnsi"/>
            </w:rPr>
            <w:instrText xml:space="preserve"> CITATION Chrnd \l 2057 </w:instrText>
          </w:r>
          <w:r w:rsidR="000C39FC" w:rsidRPr="00460A4E">
            <w:rPr>
              <w:rFonts w:cstheme="minorHAnsi"/>
            </w:rPr>
            <w:fldChar w:fldCharType="separate"/>
          </w:r>
          <w:r w:rsidR="000C39FC" w:rsidRPr="00460A4E">
            <w:rPr>
              <w:rFonts w:cstheme="minorHAnsi"/>
              <w:noProof/>
            </w:rPr>
            <w:t>(Norris, n.d)</w:t>
          </w:r>
          <w:r w:rsidR="000C39FC" w:rsidRPr="00460A4E">
            <w:rPr>
              <w:rFonts w:cstheme="minorHAnsi"/>
            </w:rPr>
            <w:fldChar w:fldCharType="end"/>
          </w:r>
        </w:sdtContent>
      </w:sdt>
      <w:r w:rsidR="000C39FC" w:rsidRPr="00460A4E">
        <w:rPr>
          <w:rFonts w:cstheme="minorHAnsi"/>
        </w:rPr>
        <w:t>.</w:t>
      </w:r>
      <w:r w:rsidR="009E0C11" w:rsidRPr="00460A4E">
        <w:rPr>
          <w:rFonts w:cstheme="minorHAnsi"/>
        </w:rPr>
        <w:t xml:space="preserve">  </w:t>
      </w:r>
      <w:r w:rsidR="002D77C1" w:rsidRPr="00460A4E">
        <w:rPr>
          <w:rFonts w:cstheme="minorHAnsi"/>
        </w:rPr>
        <w:t>Derrida indicates that deconstruction only highlights wha</w:t>
      </w:r>
      <w:r w:rsidR="00D77300" w:rsidRPr="00460A4E">
        <w:rPr>
          <w:rFonts w:cstheme="minorHAnsi"/>
        </w:rPr>
        <w:t xml:space="preserve">t is already there and you need </w:t>
      </w:r>
      <w:r w:rsidR="002D77C1" w:rsidRPr="00460A4E">
        <w:rPr>
          <w:rFonts w:cstheme="minorHAnsi"/>
        </w:rPr>
        <w:t>to apply and analyse the elements used to construct. Derrida’s work consisted of theoretical ide</w:t>
      </w:r>
      <w:r w:rsidR="00D77300" w:rsidRPr="00460A4E">
        <w:rPr>
          <w:rFonts w:cstheme="minorHAnsi"/>
        </w:rPr>
        <w:t>as and interpretations used in W</w:t>
      </w:r>
      <w:r w:rsidR="002D77C1" w:rsidRPr="00460A4E">
        <w:rPr>
          <w:rFonts w:cstheme="minorHAnsi"/>
        </w:rPr>
        <w:t>estern philosophical, literacy and arti</w:t>
      </w:r>
      <w:r w:rsidR="00A43446" w:rsidRPr="00460A4E">
        <w:rPr>
          <w:rFonts w:cstheme="minorHAnsi"/>
        </w:rPr>
        <w:t>stic conditions. Derrida fabricated closed</w:t>
      </w:r>
      <w:r w:rsidR="002D77C1" w:rsidRPr="00460A4E">
        <w:rPr>
          <w:rFonts w:cstheme="minorHAnsi"/>
        </w:rPr>
        <w:t xml:space="preserve"> meaning that created new ideas for a creative imagination (Taylor, </w:t>
      </w:r>
      <w:proofErr w:type="spellStart"/>
      <w:r w:rsidR="002D77C1" w:rsidRPr="00460A4E">
        <w:rPr>
          <w:rFonts w:cstheme="minorHAnsi"/>
        </w:rPr>
        <w:t>n.d</w:t>
      </w:r>
      <w:proofErr w:type="spellEnd"/>
      <w:r w:rsidR="002D77C1" w:rsidRPr="00460A4E">
        <w:rPr>
          <w:rFonts w:cstheme="minorHAnsi"/>
        </w:rPr>
        <w:t>).</w:t>
      </w:r>
      <w:r w:rsidR="000C39FC" w:rsidRPr="00460A4E">
        <w:rPr>
          <w:rFonts w:cstheme="minorHAnsi"/>
        </w:rPr>
        <w:t xml:space="preserve"> </w:t>
      </w:r>
    </w:p>
    <w:p w:rsidR="00D34F4A" w:rsidRPr="00460A4E" w:rsidRDefault="00D34F4A" w:rsidP="00D93296">
      <w:pPr>
        <w:spacing w:line="360" w:lineRule="auto"/>
        <w:rPr>
          <w:rFonts w:cstheme="minorHAnsi"/>
        </w:rPr>
      </w:pPr>
    </w:p>
    <w:p w:rsidR="00D93296" w:rsidRPr="009E0C11" w:rsidRDefault="002D77C1" w:rsidP="00D93296">
      <w:pPr>
        <w:spacing w:line="360" w:lineRule="auto"/>
        <w:rPr>
          <w:rFonts w:cstheme="minorHAnsi"/>
        </w:rPr>
      </w:pPr>
      <w:r w:rsidRPr="00460A4E">
        <w:rPr>
          <w:rFonts w:cstheme="minorHAnsi"/>
        </w:rPr>
        <w:t xml:space="preserve">Derrida believed that deconstruction cannot be under one single meaning and within his earlier findings he </w:t>
      </w:r>
      <w:r w:rsidR="00A43446" w:rsidRPr="00460A4E">
        <w:rPr>
          <w:rFonts w:cstheme="minorHAnsi"/>
        </w:rPr>
        <w:t>attempted to stimulate this from</w:t>
      </w:r>
      <w:r w:rsidR="009B387E" w:rsidRPr="00460A4E">
        <w:rPr>
          <w:rFonts w:cstheme="minorHAnsi"/>
        </w:rPr>
        <w:t xml:space="preserve"> the 1960’s. Derrida created</w:t>
      </w:r>
      <w:r w:rsidRPr="00460A4E">
        <w:rPr>
          <w:rFonts w:cstheme="minorHAnsi"/>
        </w:rPr>
        <w:t xml:space="preserve"> a strategy or methodological </w:t>
      </w:r>
      <w:r w:rsidR="009E0C11" w:rsidRPr="00460A4E">
        <w:rPr>
          <w:rFonts w:cstheme="minorHAnsi"/>
        </w:rPr>
        <w:t>step, which</w:t>
      </w:r>
      <w:r w:rsidRPr="00460A4E">
        <w:rPr>
          <w:rFonts w:cstheme="minorHAnsi"/>
        </w:rPr>
        <w:t xml:space="preserve"> he claimed to be impossible (Rolfe, 2004).</w:t>
      </w:r>
      <w:r w:rsidR="000C39FC" w:rsidRPr="00460A4E">
        <w:rPr>
          <w:rFonts w:cstheme="minorHAnsi"/>
        </w:rPr>
        <w:t xml:space="preserve"> </w:t>
      </w:r>
      <w:r w:rsidR="009E0C11" w:rsidRPr="00460A4E">
        <w:rPr>
          <w:rFonts w:cstheme="minorHAnsi"/>
        </w:rPr>
        <w:t xml:space="preserve"> </w:t>
      </w:r>
      <w:r w:rsidRPr="00460A4E">
        <w:rPr>
          <w:rFonts w:cstheme="minorHAnsi"/>
        </w:rPr>
        <w:t>Deconstruction is neither an analysis nor a cri</w:t>
      </w:r>
      <w:r w:rsidR="009E0C11" w:rsidRPr="00460A4E">
        <w:rPr>
          <w:rFonts w:cstheme="minorHAnsi"/>
        </w:rPr>
        <w:t xml:space="preserve">tique. It </w:t>
      </w:r>
      <w:r w:rsidR="006B12FA" w:rsidRPr="00460A4E">
        <w:rPr>
          <w:rFonts w:cstheme="minorHAnsi"/>
        </w:rPr>
        <w:t>is not</w:t>
      </w:r>
      <w:r w:rsidRPr="00460A4E">
        <w:rPr>
          <w:rFonts w:cstheme="minorHAnsi"/>
        </w:rPr>
        <w:t xml:space="preserve"> a method and cannot be </w:t>
      </w:r>
      <w:r w:rsidR="00A43446" w:rsidRPr="00460A4E">
        <w:rPr>
          <w:rFonts w:cstheme="minorHAnsi"/>
        </w:rPr>
        <w:t xml:space="preserve">defined </w:t>
      </w:r>
      <w:r w:rsidR="009E0C11" w:rsidRPr="00460A4E">
        <w:rPr>
          <w:rFonts w:cstheme="minorHAnsi"/>
        </w:rPr>
        <w:t>into one, it</w:t>
      </w:r>
      <w:r w:rsidR="00A02CC0" w:rsidRPr="00460A4E">
        <w:rPr>
          <w:rFonts w:cstheme="minorHAnsi"/>
        </w:rPr>
        <w:t xml:space="preserve"> must also be made clear that</w:t>
      </w:r>
      <w:r w:rsidRPr="00460A4E">
        <w:rPr>
          <w:rFonts w:cstheme="minorHAnsi"/>
        </w:rPr>
        <w:t xml:space="preserve"> deconstruction </w:t>
      </w:r>
      <w:r w:rsidR="00A02CC0" w:rsidRPr="00460A4E">
        <w:rPr>
          <w:rFonts w:cstheme="minorHAnsi"/>
        </w:rPr>
        <w:t>i</w:t>
      </w:r>
      <w:r w:rsidRPr="00460A4E">
        <w:rPr>
          <w:rFonts w:cstheme="minorHAnsi"/>
        </w:rPr>
        <w:t>s not even an act or an operation (Derrida, 1991).</w:t>
      </w:r>
      <w:r w:rsidR="00A43446" w:rsidRPr="00460A4E">
        <w:rPr>
          <w:rFonts w:cstheme="minorHAnsi"/>
        </w:rPr>
        <w:t xml:space="preserve"> </w:t>
      </w:r>
      <w:r w:rsidR="009E0C11" w:rsidRPr="00460A4E">
        <w:rPr>
          <w:rFonts w:cstheme="minorHAnsi"/>
        </w:rPr>
        <w:t xml:space="preserve"> </w:t>
      </w:r>
      <w:r w:rsidR="00A43446" w:rsidRPr="00460A4E">
        <w:rPr>
          <w:rFonts w:cstheme="minorHAnsi"/>
        </w:rPr>
        <w:t>This h</w:t>
      </w:r>
      <w:r w:rsidR="00F44224" w:rsidRPr="00460A4E">
        <w:rPr>
          <w:rFonts w:cstheme="minorHAnsi"/>
        </w:rPr>
        <w:t>elps to understand why Derrida uses the act of deconstruction to find meaning t</w:t>
      </w:r>
      <w:r w:rsidR="005E43D7" w:rsidRPr="00460A4E">
        <w:rPr>
          <w:rFonts w:cstheme="minorHAnsi"/>
        </w:rPr>
        <w:t>h</w:t>
      </w:r>
      <w:r w:rsidR="00F44224" w:rsidRPr="00460A4E">
        <w:rPr>
          <w:rFonts w:cstheme="minorHAnsi"/>
        </w:rPr>
        <w:t>rough aspects of life and to understand and acknowledge the ‘now’.</w:t>
      </w:r>
      <w:r w:rsidR="00D93296">
        <w:rPr>
          <w:rFonts w:cstheme="minorHAnsi"/>
        </w:rPr>
        <w:t xml:space="preserve"> One speaks of using deconstruction as an act but in the context of, an act referred to not making judgment but in this dissertation due to the act of explaining rather than using it to break down, using it to look at circumstances rather than using deconstruction as an act.</w:t>
      </w:r>
    </w:p>
    <w:p w:rsidR="00D93296" w:rsidRDefault="00D93296" w:rsidP="00460A4E">
      <w:pPr>
        <w:spacing w:line="360" w:lineRule="auto"/>
        <w:rPr>
          <w:rFonts w:cstheme="minorHAnsi"/>
        </w:rPr>
      </w:pPr>
    </w:p>
    <w:p w:rsidR="00114ECC" w:rsidRDefault="00F44224" w:rsidP="00460A4E">
      <w:pPr>
        <w:spacing w:line="360" w:lineRule="auto"/>
        <w:rPr>
          <w:rFonts w:cstheme="minorHAnsi"/>
        </w:rPr>
      </w:pPr>
      <w:r w:rsidRPr="00460A4E">
        <w:rPr>
          <w:rFonts w:cstheme="minorHAnsi"/>
        </w:rPr>
        <w:t>Derrida asserts deconstruction with traditional culture</w:t>
      </w:r>
      <w:r w:rsidR="005E43D7" w:rsidRPr="00460A4E">
        <w:rPr>
          <w:rFonts w:cstheme="minorHAnsi"/>
        </w:rPr>
        <w:t>,</w:t>
      </w:r>
      <w:r w:rsidRPr="00460A4E">
        <w:rPr>
          <w:rFonts w:cstheme="minorHAnsi"/>
        </w:rPr>
        <w:t xml:space="preserve"> questioning that</w:t>
      </w:r>
      <w:r w:rsidR="005E43D7" w:rsidRPr="00460A4E">
        <w:rPr>
          <w:rFonts w:cstheme="minorHAnsi"/>
        </w:rPr>
        <w:t>,</w:t>
      </w:r>
      <w:r w:rsidRPr="00460A4E">
        <w:rPr>
          <w:rFonts w:cstheme="minorHAnsi"/>
        </w:rPr>
        <w:t xml:space="preserve"> to understand religion is impossible without uncertainty.</w:t>
      </w:r>
      <w:r w:rsidR="00D93296">
        <w:rPr>
          <w:rFonts w:cstheme="minorHAnsi"/>
        </w:rPr>
        <w:t xml:space="preserve">  </w:t>
      </w:r>
      <w:r w:rsidRPr="00460A4E">
        <w:rPr>
          <w:rFonts w:cstheme="minorHAnsi"/>
        </w:rPr>
        <w:t xml:space="preserve">How </w:t>
      </w:r>
      <w:r w:rsidR="005E43D7" w:rsidRPr="00460A4E">
        <w:rPr>
          <w:rFonts w:cstheme="minorHAnsi"/>
        </w:rPr>
        <w:t xml:space="preserve">can one claim to know what God </w:t>
      </w:r>
      <w:r w:rsidRPr="00460A4E">
        <w:rPr>
          <w:rFonts w:cstheme="minorHAnsi"/>
        </w:rPr>
        <w:t xml:space="preserve">is? Yet we live in an age where </w:t>
      </w:r>
      <w:r w:rsidR="005E43D7" w:rsidRPr="00460A4E">
        <w:rPr>
          <w:rFonts w:cstheme="minorHAnsi"/>
        </w:rPr>
        <w:t>major conflicts are happening, a</w:t>
      </w:r>
      <w:r w:rsidRPr="00460A4E">
        <w:rPr>
          <w:rFonts w:cstheme="minorHAnsi"/>
        </w:rPr>
        <w:t xml:space="preserve">nd believe that God is always on their side. </w:t>
      </w:r>
      <w:r w:rsidR="009E0C11" w:rsidRPr="00460A4E">
        <w:rPr>
          <w:rFonts w:cstheme="minorHAnsi"/>
        </w:rPr>
        <w:t xml:space="preserve"> </w:t>
      </w:r>
      <w:r w:rsidRPr="00460A4E">
        <w:rPr>
          <w:rFonts w:cstheme="minorHAnsi"/>
        </w:rPr>
        <w:t>Whereas</w:t>
      </w:r>
      <w:r w:rsidR="005E43D7" w:rsidRPr="00460A4E">
        <w:rPr>
          <w:rFonts w:cstheme="minorHAnsi"/>
        </w:rPr>
        <w:t>,</w:t>
      </w:r>
      <w:r w:rsidR="006B12FA" w:rsidRPr="00460A4E">
        <w:rPr>
          <w:rFonts w:cstheme="minorHAnsi"/>
        </w:rPr>
        <w:t xml:space="preserve"> many </w:t>
      </w:r>
      <w:r w:rsidRPr="00460A4E">
        <w:rPr>
          <w:rFonts w:cstheme="minorHAnsi"/>
        </w:rPr>
        <w:t>people believed that Derrida threat</w:t>
      </w:r>
      <w:r w:rsidR="005E43D7" w:rsidRPr="00460A4E">
        <w:rPr>
          <w:rFonts w:cstheme="minorHAnsi"/>
        </w:rPr>
        <w:t>ened</w:t>
      </w:r>
      <w:r w:rsidRPr="00460A4E">
        <w:rPr>
          <w:rFonts w:cstheme="minorHAnsi"/>
        </w:rPr>
        <w:t xml:space="preserve"> to break and tear apart the beliefs of God.</w:t>
      </w:r>
      <w:r w:rsidR="009E0C11" w:rsidRPr="00460A4E">
        <w:rPr>
          <w:rFonts w:cstheme="minorHAnsi"/>
        </w:rPr>
        <w:t xml:space="preserve"> </w:t>
      </w:r>
      <w:r w:rsidRPr="00460A4E">
        <w:rPr>
          <w:rFonts w:cstheme="minorHAnsi"/>
        </w:rPr>
        <w:t xml:space="preserve"> Fortunately, Derrida taught</w:t>
      </w:r>
      <w:r w:rsidR="00DE3F0A" w:rsidRPr="00460A4E">
        <w:rPr>
          <w:rFonts w:cstheme="minorHAnsi"/>
        </w:rPr>
        <w:t xml:space="preserve"> us to have no certainty in </w:t>
      </w:r>
      <w:r w:rsidR="00876C1B" w:rsidRPr="00460A4E">
        <w:rPr>
          <w:rFonts w:cstheme="minorHAnsi"/>
        </w:rPr>
        <w:t>God (</w:t>
      </w:r>
      <w:proofErr w:type="spellStart"/>
      <w:proofErr w:type="gramStart"/>
      <w:r w:rsidRPr="00460A4E">
        <w:rPr>
          <w:rFonts w:cstheme="minorHAnsi"/>
        </w:rPr>
        <w:t>Taylor.n.d</w:t>
      </w:r>
      <w:proofErr w:type="spellEnd"/>
      <w:proofErr w:type="gramEnd"/>
      <w:r w:rsidRPr="00460A4E">
        <w:rPr>
          <w:rFonts w:cstheme="minorHAnsi"/>
        </w:rPr>
        <w:t>)</w:t>
      </w:r>
      <w:r w:rsidR="00DE3F0A" w:rsidRPr="00460A4E">
        <w:rPr>
          <w:rFonts w:cstheme="minorHAnsi"/>
        </w:rPr>
        <w:t>.</w:t>
      </w:r>
      <w:r w:rsidR="00114ECC">
        <w:rPr>
          <w:rFonts w:cstheme="minorHAnsi"/>
        </w:rPr>
        <w:t xml:space="preserve">  </w:t>
      </w:r>
    </w:p>
    <w:p w:rsidR="00114ECC" w:rsidRDefault="00114ECC" w:rsidP="00460A4E">
      <w:pPr>
        <w:spacing w:line="360" w:lineRule="auto"/>
        <w:rPr>
          <w:rFonts w:cstheme="minorHAnsi"/>
        </w:rPr>
      </w:pPr>
    </w:p>
    <w:p w:rsidR="005E43D7" w:rsidRDefault="00DE3F0A" w:rsidP="00460A4E">
      <w:pPr>
        <w:spacing w:line="360" w:lineRule="auto"/>
        <w:rPr>
          <w:rFonts w:cstheme="minorHAnsi"/>
        </w:rPr>
      </w:pPr>
      <w:r w:rsidRPr="00460A4E">
        <w:rPr>
          <w:rFonts w:cstheme="minorHAnsi"/>
        </w:rPr>
        <w:t>The outcome of our perceptions</w:t>
      </w:r>
      <w:r w:rsidR="005E43D7" w:rsidRPr="00460A4E">
        <w:rPr>
          <w:rFonts w:cstheme="minorHAnsi"/>
        </w:rPr>
        <w:t>, is to choose to judge a</w:t>
      </w:r>
      <w:r w:rsidR="00F44224" w:rsidRPr="00460A4E">
        <w:rPr>
          <w:rFonts w:cstheme="minorHAnsi"/>
        </w:rPr>
        <w:t xml:space="preserve"> situation and deconstruction is just a view.</w:t>
      </w:r>
      <w:r w:rsidR="009E0C11" w:rsidRPr="00460A4E">
        <w:rPr>
          <w:rFonts w:cstheme="minorHAnsi"/>
        </w:rPr>
        <w:t xml:space="preserve">  </w:t>
      </w:r>
      <w:r w:rsidR="002D77C1" w:rsidRPr="00460A4E">
        <w:rPr>
          <w:rFonts w:cstheme="minorHAnsi"/>
        </w:rPr>
        <w:t>However</w:t>
      </w:r>
      <w:r w:rsidR="005E43D7" w:rsidRPr="00460A4E">
        <w:rPr>
          <w:rFonts w:cstheme="minorHAnsi"/>
        </w:rPr>
        <w:t>,</w:t>
      </w:r>
      <w:r w:rsidR="002D77C1" w:rsidRPr="00460A4E">
        <w:rPr>
          <w:rFonts w:cstheme="minorHAnsi"/>
        </w:rPr>
        <w:t xml:space="preserve"> research has shown that Derrida’s theory was not set in stone</w:t>
      </w:r>
      <w:r w:rsidR="009B387E" w:rsidRPr="00460A4E">
        <w:rPr>
          <w:rFonts w:cstheme="minorHAnsi"/>
        </w:rPr>
        <w:t xml:space="preserve">. Derrida has </w:t>
      </w:r>
      <w:r w:rsidR="002D77C1" w:rsidRPr="00460A4E">
        <w:rPr>
          <w:rFonts w:cstheme="minorHAnsi"/>
        </w:rPr>
        <w:t>developed throughout an evolution</w:t>
      </w:r>
      <w:r w:rsidR="002D77C1" w:rsidRPr="00460A4E">
        <w:rPr>
          <w:rFonts w:cstheme="minorHAnsi"/>
          <w:b/>
        </w:rPr>
        <w:t xml:space="preserve"> </w:t>
      </w:r>
      <w:r w:rsidR="002D77C1" w:rsidRPr="00460A4E">
        <w:rPr>
          <w:rFonts w:cstheme="minorHAnsi"/>
        </w:rPr>
        <w:t>of his work</w:t>
      </w:r>
      <w:r w:rsidR="009B387E" w:rsidRPr="00460A4E">
        <w:rPr>
          <w:rFonts w:cstheme="minorHAnsi"/>
        </w:rPr>
        <w:t>:</w:t>
      </w:r>
      <w:r w:rsidR="000C39FC" w:rsidRPr="00460A4E">
        <w:rPr>
          <w:rFonts w:cstheme="minorHAnsi"/>
        </w:rPr>
        <w:t xml:space="preserve"> </w:t>
      </w:r>
      <w:r w:rsidR="00127FC0" w:rsidRPr="00460A4E">
        <w:rPr>
          <w:rFonts w:cstheme="minorHAnsi"/>
          <w:shd w:val="clear" w:color="auto" w:fill="FFFFFF"/>
        </w:rPr>
        <w:t xml:space="preserve">“Of course not everyone agrees with deconstruction interpretations, and some people reject the whole idea of deconstruction, but most of us have run into it by now even if we didn’t realise </w:t>
      </w:r>
      <w:r w:rsidR="005E43D7" w:rsidRPr="00460A4E">
        <w:rPr>
          <w:rFonts w:cstheme="minorHAnsi"/>
          <w:shd w:val="clear" w:color="auto" w:fill="FFFFFF"/>
        </w:rPr>
        <w:t>it” (</w:t>
      </w:r>
      <w:r w:rsidR="00127FC0" w:rsidRPr="00460A4E">
        <w:rPr>
          <w:rFonts w:cstheme="minorHAnsi"/>
          <w:shd w:val="clear" w:color="auto" w:fill="FFFFFF"/>
        </w:rPr>
        <w:t>Merriam-Webster</w:t>
      </w:r>
      <w:r w:rsidR="005E43D7" w:rsidRPr="00460A4E">
        <w:rPr>
          <w:rFonts w:cstheme="minorHAnsi"/>
          <w:shd w:val="clear" w:color="auto" w:fill="FFFFFF"/>
        </w:rPr>
        <w:t xml:space="preserve"> </w:t>
      </w:r>
      <w:proofErr w:type="spellStart"/>
      <w:r w:rsidR="005E43D7" w:rsidRPr="00460A4E">
        <w:rPr>
          <w:rFonts w:cstheme="minorHAnsi"/>
          <w:shd w:val="clear" w:color="auto" w:fill="FFFFFF"/>
        </w:rPr>
        <w:t>n.d.</w:t>
      </w:r>
      <w:proofErr w:type="spellEnd"/>
      <w:r w:rsidR="00127FC0" w:rsidRPr="00460A4E">
        <w:rPr>
          <w:rFonts w:cstheme="minorHAnsi"/>
          <w:shd w:val="clear" w:color="auto" w:fill="FFFFFF"/>
        </w:rPr>
        <w:t xml:space="preserve">). </w:t>
      </w:r>
      <w:r w:rsidR="009E0C11" w:rsidRPr="00460A4E">
        <w:rPr>
          <w:rFonts w:cstheme="minorHAnsi"/>
          <w:shd w:val="clear" w:color="auto" w:fill="FFFFFF"/>
        </w:rPr>
        <w:t xml:space="preserve"> </w:t>
      </w:r>
      <w:r w:rsidR="00127FC0" w:rsidRPr="00460A4E">
        <w:rPr>
          <w:rFonts w:cstheme="minorHAnsi"/>
        </w:rPr>
        <w:t>I</w:t>
      </w:r>
      <w:r w:rsidR="006B45CD" w:rsidRPr="00460A4E">
        <w:rPr>
          <w:rFonts w:cstheme="minorHAnsi"/>
        </w:rPr>
        <w:t>t is critical that Derrida showed</w:t>
      </w:r>
      <w:r w:rsidR="00127FC0" w:rsidRPr="00460A4E">
        <w:rPr>
          <w:rFonts w:cstheme="minorHAnsi"/>
        </w:rPr>
        <w:t xml:space="preserve"> tha</w:t>
      </w:r>
      <w:r w:rsidR="005E43D7" w:rsidRPr="00460A4E">
        <w:rPr>
          <w:rFonts w:cstheme="minorHAnsi"/>
        </w:rPr>
        <w:t>t there is no apparent moment</w:t>
      </w:r>
      <w:r w:rsidR="00127FC0" w:rsidRPr="00460A4E">
        <w:rPr>
          <w:rFonts w:cstheme="minorHAnsi"/>
        </w:rPr>
        <w:t xml:space="preserve"> when a d</w:t>
      </w:r>
      <w:r w:rsidR="005E43D7" w:rsidRPr="00460A4E">
        <w:rPr>
          <w:rFonts w:cstheme="minorHAnsi"/>
        </w:rPr>
        <w:t xml:space="preserve">ecision has been made. Either it has not followed a </w:t>
      </w:r>
      <w:r w:rsidR="00127FC0" w:rsidRPr="00460A4E">
        <w:rPr>
          <w:rFonts w:cstheme="minorHAnsi"/>
        </w:rPr>
        <w:t>requirement</w:t>
      </w:r>
      <w:r w:rsidR="005E43D7" w:rsidRPr="00460A4E">
        <w:rPr>
          <w:rFonts w:cstheme="minorHAnsi"/>
        </w:rPr>
        <w:t>,</w:t>
      </w:r>
      <w:r w:rsidR="00127FC0" w:rsidRPr="00460A4E">
        <w:rPr>
          <w:rFonts w:cstheme="minorHAnsi"/>
        </w:rPr>
        <w:t xml:space="preserve"> meaning it is incompatible</w:t>
      </w:r>
      <w:r w:rsidR="005E43D7" w:rsidRPr="00460A4E">
        <w:rPr>
          <w:rFonts w:cstheme="minorHAnsi"/>
        </w:rPr>
        <w:t>,</w:t>
      </w:r>
      <w:r w:rsidR="00127FC0" w:rsidRPr="00460A4E">
        <w:rPr>
          <w:rFonts w:cstheme="minorHAnsi"/>
        </w:rPr>
        <w:t xml:space="preserve"> or it has followed the requirements</w:t>
      </w:r>
      <w:r w:rsidR="005E43D7" w:rsidRPr="00460A4E">
        <w:rPr>
          <w:rFonts w:cstheme="minorHAnsi"/>
        </w:rPr>
        <w:t>,</w:t>
      </w:r>
      <w:r w:rsidR="00127FC0" w:rsidRPr="00460A4E">
        <w:rPr>
          <w:rFonts w:cstheme="minorHAnsi"/>
        </w:rPr>
        <w:t xml:space="preserve"> which has no </w:t>
      </w:r>
      <w:r w:rsidR="00127FC0" w:rsidRPr="00460A4E">
        <w:rPr>
          <w:rFonts w:cstheme="minorHAnsi"/>
        </w:rPr>
        <w:lastRenderedPageBreak/>
        <w:t>foundation then this means it is incompatible.</w:t>
      </w:r>
      <w:r w:rsidR="009B387E" w:rsidRPr="00460A4E">
        <w:rPr>
          <w:rFonts w:cstheme="minorHAnsi"/>
        </w:rPr>
        <w:t xml:space="preserve"> </w:t>
      </w:r>
      <w:r w:rsidR="00D93296">
        <w:rPr>
          <w:rFonts w:cstheme="minorHAnsi"/>
        </w:rPr>
        <w:t xml:space="preserve"> </w:t>
      </w:r>
      <w:r w:rsidR="009B387E" w:rsidRPr="00460A4E">
        <w:rPr>
          <w:rFonts w:cstheme="minorHAnsi"/>
        </w:rPr>
        <w:t>To conclude</w:t>
      </w:r>
      <w:r w:rsidR="006B45CD" w:rsidRPr="00460A4E">
        <w:rPr>
          <w:rFonts w:cstheme="minorHAnsi"/>
        </w:rPr>
        <w:t>, this shows that the use of dec</w:t>
      </w:r>
      <w:r w:rsidR="009B387E" w:rsidRPr="00460A4E">
        <w:rPr>
          <w:rFonts w:cstheme="minorHAnsi"/>
        </w:rPr>
        <w:t>onstruction has forever changed</w:t>
      </w:r>
      <w:r w:rsidR="006B45CD" w:rsidRPr="00460A4E">
        <w:rPr>
          <w:rFonts w:cstheme="minorHAnsi"/>
        </w:rPr>
        <w:t xml:space="preserve"> and still is. </w:t>
      </w:r>
      <w:r w:rsidR="00127FC0" w:rsidRPr="00460A4E">
        <w:rPr>
          <w:rFonts w:cstheme="minorHAnsi"/>
        </w:rPr>
        <w:t xml:space="preserve"> If this piece followed its requirements</w:t>
      </w:r>
      <w:r w:rsidR="005E43D7" w:rsidRPr="00460A4E">
        <w:rPr>
          <w:rFonts w:cstheme="minorHAnsi"/>
        </w:rPr>
        <w:t>, but in an incorrect manne</w:t>
      </w:r>
      <w:r w:rsidR="006B12FA" w:rsidRPr="00460A4E">
        <w:rPr>
          <w:rFonts w:cstheme="minorHAnsi"/>
        </w:rPr>
        <w:t>r then</w:t>
      </w:r>
      <w:r w:rsidR="00127FC0" w:rsidRPr="00460A4E">
        <w:rPr>
          <w:rFonts w:cstheme="minorHAnsi"/>
        </w:rPr>
        <w:t xml:space="preserve"> the case is still incompatible (Foucault, 2014).  </w:t>
      </w:r>
      <w:r w:rsidR="000C39FC" w:rsidRPr="00460A4E">
        <w:rPr>
          <w:rFonts w:cstheme="minorHAnsi"/>
        </w:rPr>
        <w:t>There is a strong a</w:t>
      </w:r>
      <w:r w:rsidR="009B387E" w:rsidRPr="00460A4E">
        <w:rPr>
          <w:rFonts w:cstheme="minorHAnsi"/>
        </w:rPr>
        <w:t xml:space="preserve">cknowledgment </w:t>
      </w:r>
      <w:r w:rsidR="000C39FC" w:rsidRPr="00460A4E">
        <w:rPr>
          <w:rFonts w:cstheme="minorHAnsi"/>
        </w:rPr>
        <w:t>that Deconstruction as a theory</w:t>
      </w:r>
      <w:r w:rsidR="005E43D7" w:rsidRPr="00460A4E">
        <w:rPr>
          <w:rFonts w:cstheme="minorHAnsi"/>
        </w:rPr>
        <w:t>,</w:t>
      </w:r>
      <w:r w:rsidR="000C39FC" w:rsidRPr="00460A4E">
        <w:rPr>
          <w:rFonts w:cstheme="minorHAnsi"/>
        </w:rPr>
        <w:t xml:space="preserve"> is an enormous area of research and along with that, comes harsh criticism and debate.</w:t>
      </w:r>
      <w:r w:rsidR="00D93296">
        <w:rPr>
          <w:rFonts w:cstheme="minorHAnsi"/>
        </w:rPr>
        <w:t xml:space="preserve"> </w:t>
      </w:r>
      <w:r w:rsidR="000C39FC" w:rsidRPr="00460A4E">
        <w:rPr>
          <w:rFonts w:cstheme="minorHAnsi"/>
        </w:rPr>
        <w:t xml:space="preserve">However, </w:t>
      </w:r>
      <w:proofErr w:type="gramStart"/>
      <w:r w:rsidR="000C39FC" w:rsidRPr="00460A4E">
        <w:rPr>
          <w:rFonts w:cstheme="minorHAnsi"/>
        </w:rPr>
        <w:t xml:space="preserve">for the </w:t>
      </w:r>
      <w:r w:rsidR="006B12FA" w:rsidRPr="00460A4E">
        <w:rPr>
          <w:rFonts w:cstheme="minorHAnsi"/>
        </w:rPr>
        <w:t>purpose of</w:t>
      </w:r>
      <w:proofErr w:type="gramEnd"/>
      <w:r w:rsidR="006B12FA" w:rsidRPr="00460A4E">
        <w:rPr>
          <w:rFonts w:cstheme="minorHAnsi"/>
        </w:rPr>
        <w:t xml:space="preserve"> this dissertation</w:t>
      </w:r>
      <w:r w:rsidR="000C39FC" w:rsidRPr="00460A4E">
        <w:rPr>
          <w:rFonts w:cstheme="minorHAnsi"/>
        </w:rPr>
        <w:t>, the definition of deconstruction as set out by Derrida</w:t>
      </w:r>
      <w:r w:rsidR="005E43D7" w:rsidRPr="00460A4E">
        <w:rPr>
          <w:rFonts w:cstheme="minorHAnsi"/>
        </w:rPr>
        <w:t>, is used</w:t>
      </w:r>
      <w:r w:rsidR="000C39FC" w:rsidRPr="00460A4E">
        <w:rPr>
          <w:rFonts w:cstheme="minorHAnsi"/>
        </w:rPr>
        <w:t xml:space="preserve"> to explore the concept of perception within art. </w:t>
      </w:r>
      <w:r w:rsidR="009E0C11" w:rsidRPr="00460A4E">
        <w:rPr>
          <w:rFonts w:cstheme="minorHAnsi"/>
        </w:rPr>
        <w:t xml:space="preserve"> </w:t>
      </w:r>
      <w:r w:rsidR="000C39FC" w:rsidRPr="00460A4E">
        <w:rPr>
          <w:rFonts w:cstheme="minorHAnsi"/>
        </w:rPr>
        <w:t>Most of Derrida’s theory</w:t>
      </w:r>
      <w:r w:rsidR="005E43D7" w:rsidRPr="00460A4E">
        <w:rPr>
          <w:rFonts w:cstheme="minorHAnsi"/>
        </w:rPr>
        <w:t>,</w:t>
      </w:r>
      <w:r w:rsidR="000C39FC" w:rsidRPr="00460A4E">
        <w:rPr>
          <w:rFonts w:cstheme="minorHAnsi"/>
        </w:rPr>
        <w:t xml:space="preserve"> consist of interpretations from philosophers</w:t>
      </w:r>
      <w:r w:rsidR="005E43D7" w:rsidRPr="00460A4E">
        <w:rPr>
          <w:rFonts w:cstheme="minorHAnsi"/>
        </w:rPr>
        <w:t>,</w:t>
      </w:r>
      <w:r w:rsidR="000C39FC" w:rsidRPr="00460A4E">
        <w:rPr>
          <w:rFonts w:cstheme="minorHAnsi"/>
        </w:rPr>
        <w:t xml:space="preserve"> for example</w:t>
      </w:r>
      <w:r w:rsidR="005E43D7" w:rsidRPr="00460A4E">
        <w:rPr>
          <w:rFonts w:cstheme="minorHAnsi"/>
        </w:rPr>
        <w:t>;</w:t>
      </w:r>
      <w:r w:rsidR="000C39FC" w:rsidRPr="00460A4E">
        <w:rPr>
          <w:rFonts w:cstheme="minorHAnsi"/>
        </w:rPr>
        <w:t xml:space="preserve"> Plato, </w:t>
      </w:r>
      <w:r w:rsidR="00F44224" w:rsidRPr="00460A4E">
        <w:rPr>
          <w:rFonts w:cstheme="minorHAnsi"/>
        </w:rPr>
        <w:t xml:space="preserve">Martin </w:t>
      </w:r>
      <w:r w:rsidR="005E43D7" w:rsidRPr="00460A4E">
        <w:rPr>
          <w:rFonts w:cstheme="minorHAnsi"/>
        </w:rPr>
        <w:t>Heidegger and Husserl of Western philosophy</w:t>
      </w:r>
      <w:r w:rsidR="000C39FC" w:rsidRPr="00460A4E">
        <w:rPr>
          <w:rFonts w:cstheme="minorHAnsi"/>
        </w:rPr>
        <w:t>, literary and artistic traditions</w:t>
      </w:r>
      <w:r w:rsidR="005E43D7" w:rsidRPr="00460A4E">
        <w:rPr>
          <w:rFonts w:cstheme="minorHAnsi"/>
        </w:rPr>
        <w:t>,</w:t>
      </w:r>
      <w:r w:rsidR="000C39FC" w:rsidRPr="00460A4E">
        <w:rPr>
          <w:rFonts w:cstheme="minorHAnsi"/>
        </w:rPr>
        <w:t xml:space="preserve"> creating closed meaning and new possibilities for imaginative expression. </w:t>
      </w:r>
    </w:p>
    <w:p w:rsidR="00D93296" w:rsidRPr="00460A4E" w:rsidRDefault="00D93296" w:rsidP="00460A4E">
      <w:pPr>
        <w:spacing w:line="360" w:lineRule="auto"/>
        <w:rPr>
          <w:rFonts w:cstheme="minorHAnsi"/>
        </w:rPr>
      </w:pPr>
    </w:p>
    <w:p w:rsidR="000D1AB7" w:rsidRDefault="006B45CD" w:rsidP="00460A4E">
      <w:pPr>
        <w:spacing w:line="360" w:lineRule="auto"/>
        <w:rPr>
          <w:rFonts w:cstheme="minorHAnsi"/>
        </w:rPr>
      </w:pPr>
      <w:r w:rsidRPr="00460A4E">
        <w:rPr>
          <w:rFonts w:cstheme="minorHAnsi"/>
        </w:rPr>
        <w:t>T</w:t>
      </w:r>
      <w:r w:rsidR="009B387E" w:rsidRPr="00460A4E">
        <w:rPr>
          <w:rFonts w:cstheme="minorHAnsi"/>
        </w:rPr>
        <w:t>his fluidity of deconstruction,</w:t>
      </w:r>
      <w:r w:rsidRPr="00460A4E">
        <w:rPr>
          <w:rFonts w:cstheme="minorHAnsi"/>
        </w:rPr>
        <w:t xml:space="preserve"> </w:t>
      </w:r>
      <w:proofErr w:type="gramStart"/>
      <w:r w:rsidRPr="00460A4E">
        <w:rPr>
          <w:rFonts w:cstheme="minorHAnsi"/>
        </w:rPr>
        <w:t>as a result of</w:t>
      </w:r>
      <w:proofErr w:type="gramEnd"/>
      <w:r w:rsidRPr="00460A4E">
        <w:rPr>
          <w:rFonts w:cstheme="minorHAnsi"/>
        </w:rPr>
        <w:t xml:space="preserve"> his work and alongside other </w:t>
      </w:r>
      <w:r w:rsidR="00460A4E" w:rsidRPr="00460A4E">
        <w:rPr>
          <w:rFonts w:cstheme="minorHAnsi"/>
        </w:rPr>
        <w:t>theorist’s</w:t>
      </w:r>
      <w:r w:rsidRPr="00460A4E">
        <w:rPr>
          <w:rFonts w:cstheme="minorHAnsi"/>
        </w:rPr>
        <w:t xml:space="preserve"> ideas, Derrida was influenced by </w:t>
      </w:r>
      <w:r w:rsidR="00A02CC0" w:rsidRPr="00460A4E">
        <w:rPr>
          <w:rFonts w:cstheme="minorHAnsi"/>
        </w:rPr>
        <w:t>theorists</w:t>
      </w:r>
      <w:r w:rsidR="00CE6646" w:rsidRPr="00460A4E">
        <w:rPr>
          <w:rFonts w:cstheme="minorHAnsi"/>
        </w:rPr>
        <w:t xml:space="preserve"> like </w:t>
      </w:r>
      <w:r w:rsidR="00A02CC0" w:rsidRPr="00460A4E">
        <w:rPr>
          <w:rFonts w:cstheme="minorHAnsi"/>
        </w:rPr>
        <w:t>Heidegger</w:t>
      </w:r>
      <w:r w:rsidR="00A02CC0" w:rsidRPr="00460A4E">
        <w:rPr>
          <w:rFonts w:cstheme="minorHAnsi"/>
          <w:b/>
        </w:rPr>
        <w:t xml:space="preserve"> </w:t>
      </w:r>
      <w:r w:rsidR="00A02CC0" w:rsidRPr="00460A4E">
        <w:rPr>
          <w:rFonts w:cstheme="minorHAnsi"/>
        </w:rPr>
        <w:t xml:space="preserve">who looked at the concept of metaphysics. </w:t>
      </w:r>
      <w:r w:rsidR="009E0C11" w:rsidRPr="00460A4E">
        <w:rPr>
          <w:rFonts w:cstheme="minorHAnsi"/>
        </w:rPr>
        <w:t xml:space="preserve">  </w:t>
      </w:r>
      <w:r w:rsidR="00A02CC0" w:rsidRPr="00460A4E">
        <w:rPr>
          <w:rFonts w:cstheme="minorHAnsi"/>
        </w:rPr>
        <w:t xml:space="preserve">Derrida </w:t>
      </w:r>
      <w:r w:rsidRPr="00460A4E">
        <w:rPr>
          <w:rFonts w:cstheme="minorHAnsi"/>
        </w:rPr>
        <w:t>said,</w:t>
      </w:r>
      <w:r w:rsidR="00A02CC0" w:rsidRPr="00460A4E">
        <w:rPr>
          <w:rFonts w:cstheme="minorHAnsi"/>
        </w:rPr>
        <w:t xml:space="preserve"> “What I have attempted to do would not have been possible without the opening of Heidegger’s questions”</w:t>
      </w:r>
      <w:sdt>
        <w:sdtPr>
          <w:rPr>
            <w:rFonts w:cstheme="minorHAnsi"/>
          </w:rPr>
          <w:id w:val="426474976"/>
          <w:citation/>
        </w:sdtPr>
        <w:sdtEndPr/>
        <w:sdtContent>
          <w:r w:rsidR="00A02CC0" w:rsidRPr="00460A4E">
            <w:rPr>
              <w:rFonts w:cstheme="minorHAnsi"/>
            </w:rPr>
            <w:fldChar w:fldCharType="begin"/>
          </w:r>
          <w:r w:rsidR="00A02CC0" w:rsidRPr="00460A4E">
            <w:rPr>
              <w:rFonts w:cstheme="minorHAnsi"/>
            </w:rPr>
            <w:instrText xml:space="preserve"> CITATION Fra13 \l 2057 </w:instrText>
          </w:r>
          <w:r w:rsidR="00A02CC0" w:rsidRPr="00460A4E">
            <w:rPr>
              <w:rFonts w:cstheme="minorHAnsi"/>
            </w:rPr>
            <w:fldChar w:fldCharType="separate"/>
          </w:r>
          <w:r w:rsidR="00A02CC0" w:rsidRPr="00460A4E">
            <w:rPr>
              <w:rFonts w:cstheme="minorHAnsi"/>
              <w:noProof/>
            </w:rPr>
            <w:t xml:space="preserve"> (Raffoul, 2013)</w:t>
          </w:r>
          <w:r w:rsidR="00A02CC0" w:rsidRPr="00460A4E">
            <w:rPr>
              <w:rFonts w:cstheme="minorHAnsi"/>
            </w:rPr>
            <w:fldChar w:fldCharType="end"/>
          </w:r>
        </w:sdtContent>
      </w:sdt>
      <w:r w:rsidR="00A02CC0" w:rsidRPr="00460A4E">
        <w:rPr>
          <w:rFonts w:cstheme="minorHAnsi"/>
        </w:rPr>
        <w:t xml:space="preserve">. </w:t>
      </w:r>
      <w:r w:rsidR="009E0C11" w:rsidRPr="00460A4E">
        <w:rPr>
          <w:rFonts w:cstheme="minorHAnsi"/>
        </w:rPr>
        <w:t xml:space="preserve"> </w:t>
      </w:r>
      <w:r w:rsidR="002D21D9" w:rsidRPr="00460A4E">
        <w:rPr>
          <w:rFonts w:cstheme="minorHAnsi"/>
        </w:rPr>
        <w:t>‘Deconstruction’ is the m</w:t>
      </w:r>
      <w:r w:rsidR="00DE3F0A" w:rsidRPr="00460A4E">
        <w:rPr>
          <w:rFonts w:cstheme="minorHAnsi"/>
        </w:rPr>
        <w:t>ain term that Derrida uses</w:t>
      </w:r>
      <w:r w:rsidR="005E43D7" w:rsidRPr="00460A4E">
        <w:rPr>
          <w:rFonts w:cstheme="minorHAnsi"/>
        </w:rPr>
        <w:t>,</w:t>
      </w:r>
      <w:r w:rsidR="00DE3F0A" w:rsidRPr="00460A4E">
        <w:rPr>
          <w:rFonts w:cstheme="minorHAnsi"/>
        </w:rPr>
        <w:t xml:space="preserve"> </w:t>
      </w:r>
      <w:r w:rsidR="002D21D9" w:rsidRPr="00460A4E">
        <w:rPr>
          <w:rFonts w:cstheme="minorHAnsi"/>
        </w:rPr>
        <w:t xml:space="preserve">derived from what we know as </w:t>
      </w:r>
      <w:r w:rsidR="001631D8" w:rsidRPr="00460A4E">
        <w:rPr>
          <w:rFonts w:cstheme="minorHAnsi"/>
        </w:rPr>
        <w:t>Heidegger’s</w:t>
      </w:r>
      <w:r w:rsidR="002D21D9" w:rsidRPr="00460A4E">
        <w:rPr>
          <w:rFonts w:cstheme="minorHAnsi"/>
        </w:rPr>
        <w:t xml:space="preserve"> </w:t>
      </w:r>
      <w:r w:rsidR="001631D8" w:rsidRPr="00460A4E">
        <w:rPr>
          <w:rFonts w:cstheme="minorHAnsi"/>
        </w:rPr>
        <w:t xml:space="preserve">book </w:t>
      </w:r>
      <w:r w:rsidR="00CD4B75" w:rsidRPr="00460A4E">
        <w:rPr>
          <w:rFonts w:cstheme="minorHAnsi"/>
          <w:i/>
        </w:rPr>
        <w:t>D</w:t>
      </w:r>
      <w:r w:rsidR="001631D8" w:rsidRPr="00460A4E">
        <w:rPr>
          <w:rFonts w:cstheme="minorHAnsi"/>
          <w:i/>
        </w:rPr>
        <w:t>estruction in Being and Time</w:t>
      </w:r>
      <w:r w:rsidR="009E0C11" w:rsidRPr="00460A4E">
        <w:rPr>
          <w:rFonts w:cstheme="minorHAnsi"/>
        </w:rPr>
        <w:t xml:space="preserve"> </w:t>
      </w:r>
      <w:sdt>
        <w:sdtPr>
          <w:rPr>
            <w:rFonts w:cstheme="minorHAnsi"/>
          </w:rPr>
          <w:id w:val="-1196995896"/>
          <w:citation/>
        </w:sdtPr>
        <w:sdtEndPr/>
        <w:sdtContent>
          <w:r w:rsidR="001631D8" w:rsidRPr="00460A4E">
            <w:rPr>
              <w:rFonts w:cstheme="minorHAnsi"/>
            </w:rPr>
            <w:fldChar w:fldCharType="begin"/>
          </w:r>
          <w:r w:rsidR="001631D8" w:rsidRPr="00460A4E">
            <w:rPr>
              <w:rFonts w:cstheme="minorHAnsi"/>
            </w:rPr>
            <w:instrText xml:space="preserve"> CITATION Sta14 \l 2057 </w:instrText>
          </w:r>
          <w:r w:rsidR="001631D8" w:rsidRPr="00460A4E">
            <w:rPr>
              <w:rFonts w:cstheme="minorHAnsi"/>
            </w:rPr>
            <w:fldChar w:fldCharType="separate"/>
          </w:r>
          <w:r w:rsidR="001631D8" w:rsidRPr="00460A4E">
            <w:rPr>
              <w:rFonts w:cstheme="minorHAnsi"/>
              <w:noProof/>
            </w:rPr>
            <w:t>(Stanford Encyclopedia of Philosophy, 2014)</w:t>
          </w:r>
          <w:r w:rsidR="001631D8" w:rsidRPr="00460A4E">
            <w:rPr>
              <w:rFonts w:cstheme="minorHAnsi"/>
            </w:rPr>
            <w:fldChar w:fldCharType="end"/>
          </w:r>
        </w:sdtContent>
      </w:sdt>
      <w:r w:rsidR="00233D81" w:rsidRPr="00460A4E">
        <w:rPr>
          <w:rFonts w:cstheme="minorHAnsi"/>
        </w:rPr>
        <w:t>.</w:t>
      </w:r>
      <w:r w:rsidR="009E0C11" w:rsidRPr="00460A4E">
        <w:rPr>
          <w:rFonts w:cstheme="minorHAnsi"/>
        </w:rPr>
        <w:t xml:space="preserve"> </w:t>
      </w:r>
      <w:r w:rsidR="00CD4B75" w:rsidRPr="00460A4E">
        <w:rPr>
          <w:rFonts w:cstheme="minorHAnsi"/>
        </w:rPr>
        <w:t xml:space="preserve"> </w:t>
      </w:r>
      <w:r w:rsidR="00291A8D" w:rsidRPr="00460A4E">
        <w:rPr>
          <w:rFonts w:cstheme="minorHAnsi"/>
        </w:rPr>
        <w:t>Heidegger</w:t>
      </w:r>
      <w:r w:rsidR="001631D8" w:rsidRPr="00460A4E">
        <w:rPr>
          <w:rFonts w:cstheme="minorHAnsi"/>
        </w:rPr>
        <w:t>’s</w:t>
      </w:r>
      <w:r w:rsidR="00291A8D" w:rsidRPr="00460A4E">
        <w:rPr>
          <w:rFonts w:cstheme="minorHAnsi"/>
        </w:rPr>
        <w:t xml:space="preserve"> </w:t>
      </w:r>
      <w:r w:rsidR="009C2E6E" w:rsidRPr="00460A4E">
        <w:rPr>
          <w:rFonts w:cstheme="minorHAnsi"/>
        </w:rPr>
        <w:t>concept</w:t>
      </w:r>
      <w:r w:rsidR="00907030" w:rsidRPr="00460A4E">
        <w:rPr>
          <w:rFonts w:cstheme="minorHAnsi"/>
        </w:rPr>
        <w:t xml:space="preserve"> opens text</w:t>
      </w:r>
      <w:r w:rsidR="00291A8D" w:rsidRPr="00460A4E">
        <w:rPr>
          <w:rFonts w:cstheme="minorHAnsi"/>
        </w:rPr>
        <w:t xml:space="preserve"> to alternative meaning that resides out of the metaphysical tradition. </w:t>
      </w:r>
      <w:r w:rsidR="009E0C11" w:rsidRPr="00460A4E">
        <w:rPr>
          <w:rFonts w:cstheme="minorHAnsi"/>
        </w:rPr>
        <w:t xml:space="preserve"> </w:t>
      </w:r>
      <w:r w:rsidR="00291A8D" w:rsidRPr="00460A4E">
        <w:rPr>
          <w:rFonts w:cstheme="minorHAnsi"/>
        </w:rPr>
        <w:t xml:space="preserve">This influences Derrida’s decision to </w:t>
      </w:r>
      <w:r w:rsidR="00D36595" w:rsidRPr="00460A4E">
        <w:rPr>
          <w:rFonts w:cstheme="minorHAnsi"/>
        </w:rPr>
        <w:t>“</w:t>
      </w:r>
      <w:r w:rsidR="00291A8D" w:rsidRPr="00460A4E">
        <w:rPr>
          <w:rFonts w:cstheme="minorHAnsi"/>
        </w:rPr>
        <w:t xml:space="preserve">invent in your own language to give an understanding to my </w:t>
      </w:r>
      <w:r w:rsidR="00D36595" w:rsidRPr="00460A4E">
        <w:rPr>
          <w:rFonts w:cstheme="minorHAnsi"/>
        </w:rPr>
        <w:t>language”</w:t>
      </w:r>
      <w:r w:rsidR="00E51F61" w:rsidRPr="00460A4E">
        <w:rPr>
          <w:rFonts w:cstheme="minorHAnsi"/>
        </w:rPr>
        <w:t xml:space="preserve"> (</w:t>
      </w:r>
      <w:r w:rsidR="00D36595" w:rsidRPr="00460A4E">
        <w:rPr>
          <w:rFonts w:cstheme="minorHAnsi"/>
        </w:rPr>
        <w:t xml:space="preserve">Derrida, </w:t>
      </w:r>
      <w:r w:rsidR="00291A8D" w:rsidRPr="00460A4E">
        <w:rPr>
          <w:rFonts w:cstheme="minorHAnsi"/>
        </w:rPr>
        <w:t>MO57).</w:t>
      </w:r>
      <w:r w:rsidR="009E0C11" w:rsidRPr="00460A4E">
        <w:rPr>
          <w:rFonts w:cstheme="minorHAnsi"/>
        </w:rPr>
        <w:t xml:space="preserve"> </w:t>
      </w:r>
      <w:r w:rsidR="00291A8D" w:rsidRPr="00460A4E">
        <w:rPr>
          <w:rFonts w:cstheme="minorHAnsi"/>
        </w:rPr>
        <w:t xml:space="preserve"> </w:t>
      </w:r>
      <w:r w:rsidR="00E51F61" w:rsidRPr="00460A4E">
        <w:rPr>
          <w:rFonts w:cstheme="minorHAnsi"/>
        </w:rPr>
        <w:t>I</w:t>
      </w:r>
      <w:r w:rsidR="00CD4B75" w:rsidRPr="00460A4E">
        <w:rPr>
          <w:rFonts w:cstheme="minorHAnsi"/>
        </w:rPr>
        <w:t>t is</w:t>
      </w:r>
      <w:r w:rsidR="00291A8D" w:rsidRPr="00460A4E">
        <w:rPr>
          <w:rFonts w:cstheme="minorHAnsi"/>
        </w:rPr>
        <w:t xml:space="preserve"> re</w:t>
      </w:r>
      <w:r w:rsidRPr="00460A4E">
        <w:rPr>
          <w:rFonts w:cstheme="minorHAnsi"/>
        </w:rPr>
        <w:t>cognised that Derrida’s theory derives</w:t>
      </w:r>
      <w:r w:rsidR="00291A8D" w:rsidRPr="00460A4E">
        <w:rPr>
          <w:rFonts w:cstheme="minorHAnsi"/>
        </w:rPr>
        <w:t xml:space="preserve"> from philosophers intertwined with whomever, or whatever, he seeks to deconstruct. </w:t>
      </w:r>
      <w:r w:rsidR="009E0C11" w:rsidRPr="00460A4E">
        <w:rPr>
          <w:rFonts w:cstheme="minorHAnsi"/>
        </w:rPr>
        <w:t xml:space="preserve"> </w:t>
      </w:r>
      <w:r w:rsidR="00291A8D" w:rsidRPr="00460A4E">
        <w:rPr>
          <w:rFonts w:cstheme="minorHAnsi"/>
        </w:rPr>
        <w:t xml:space="preserve">For example, Derrida critiques Edmund Husserl’s </w:t>
      </w:r>
      <w:r w:rsidR="00E51F61" w:rsidRPr="00460A4E">
        <w:rPr>
          <w:rFonts w:cstheme="minorHAnsi"/>
        </w:rPr>
        <w:t>‘now’ moment</w:t>
      </w:r>
      <w:r w:rsidR="00907030" w:rsidRPr="00460A4E">
        <w:rPr>
          <w:rFonts w:cstheme="minorHAnsi"/>
        </w:rPr>
        <w:t>,</w:t>
      </w:r>
      <w:r w:rsidR="00E51F61" w:rsidRPr="00460A4E">
        <w:rPr>
          <w:rFonts w:cstheme="minorHAnsi"/>
        </w:rPr>
        <w:t xml:space="preserve"> constructed upon resources of the self- presence. </w:t>
      </w:r>
      <w:r w:rsidR="009E0C11" w:rsidRPr="00460A4E">
        <w:rPr>
          <w:rFonts w:cstheme="minorHAnsi"/>
        </w:rPr>
        <w:t xml:space="preserve"> </w:t>
      </w:r>
      <w:r w:rsidR="00907030" w:rsidRPr="00460A4E">
        <w:rPr>
          <w:rFonts w:cstheme="minorHAnsi"/>
        </w:rPr>
        <w:t>Derrida concludes that Husserl</w:t>
      </w:r>
      <w:r w:rsidR="00E51F61" w:rsidRPr="00460A4E">
        <w:rPr>
          <w:rFonts w:cstheme="minorHAnsi"/>
        </w:rPr>
        <w:t xml:space="preserve"> failed to disa</w:t>
      </w:r>
      <w:r w:rsidRPr="00460A4E">
        <w:rPr>
          <w:rFonts w:cstheme="minorHAnsi"/>
        </w:rPr>
        <w:t>vow any transcendental position, arguing</w:t>
      </w:r>
      <w:r w:rsidR="00E51F61" w:rsidRPr="00460A4E">
        <w:rPr>
          <w:rFonts w:cstheme="minorHAnsi"/>
        </w:rPr>
        <w:t xml:space="preserve"> that Husserl’s work fits into margins of philosophy rathe</w:t>
      </w:r>
      <w:r w:rsidR="009E0C11" w:rsidRPr="00460A4E">
        <w:rPr>
          <w:rFonts w:cstheme="minorHAnsi"/>
        </w:rPr>
        <w:t xml:space="preserve">r than simply being philosophy.  </w:t>
      </w:r>
      <w:r w:rsidR="00D36595" w:rsidRPr="00460A4E">
        <w:rPr>
          <w:rFonts w:cstheme="minorHAnsi"/>
        </w:rPr>
        <w:t>Deconstructive readings by Sigmund</w:t>
      </w:r>
      <w:r w:rsidR="00D36595" w:rsidRPr="00460A4E">
        <w:rPr>
          <w:rFonts w:cstheme="minorHAnsi"/>
          <w:b/>
        </w:rPr>
        <w:t xml:space="preserve"> </w:t>
      </w:r>
      <w:r w:rsidR="00D36595" w:rsidRPr="00460A4E">
        <w:rPr>
          <w:rFonts w:cstheme="minorHAnsi"/>
        </w:rPr>
        <w:t xml:space="preserve">Freud drew attention to language </w:t>
      </w:r>
      <w:r w:rsidR="00762A55" w:rsidRPr="00460A4E">
        <w:rPr>
          <w:rFonts w:cstheme="minorHAnsi"/>
        </w:rPr>
        <w:t xml:space="preserve">and questioned </w:t>
      </w:r>
      <w:r w:rsidR="00F126F1" w:rsidRPr="00460A4E">
        <w:rPr>
          <w:rFonts w:cstheme="minorHAnsi"/>
        </w:rPr>
        <w:t xml:space="preserve">the formation of the psyche. </w:t>
      </w:r>
      <w:r w:rsidR="00D94C1C" w:rsidRPr="00460A4E">
        <w:rPr>
          <w:rFonts w:cstheme="minorHAnsi"/>
        </w:rPr>
        <w:t>Derrida as a result</w:t>
      </w:r>
      <w:r w:rsidR="00907030" w:rsidRPr="00460A4E">
        <w:rPr>
          <w:rFonts w:cstheme="minorHAnsi"/>
        </w:rPr>
        <w:t>,</w:t>
      </w:r>
      <w:r w:rsidR="00D94C1C" w:rsidRPr="00460A4E">
        <w:rPr>
          <w:rFonts w:cstheme="minorHAnsi"/>
        </w:rPr>
        <w:t xml:space="preserve"> says the meaning in text shifts depending on the relationship to the subject and text, and can come from cultural and social world impacts. </w:t>
      </w:r>
      <w:r w:rsidR="00233D81" w:rsidRPr="00460A4E">
        <w:rPr>
          <w:rFonts w:cstheme="minorHAnsi"/>
        </w:rPr>
        <w:t>De</w:t>
      </w:r>
      <w:r w:rsidR="000D1AB7" w:rsidRPr="00460A4E">
        <w:rPr>
          <w:rFonts w:cstheme="minorHAnsi"/>
        </w:rPr>
        <w:t>construction is the process of theoretical</w:t>
      </w:r>
      <w:r w:rsidR="00233D81" w:rsidRPr="00460A4E">
        <w:rPr>
          <w:rFonts w:cstheme="minorHAnsi"/>
        </w:rPr>
        <w:t xml:space="preserve"> closed reading</w:t>
      </w:r>
      <w:r w:rsidR="00907030" w:rsidRPr="00460A4E">
        <w:rPr>
          <w:rFonts w:cstheme="minorHAnsi"/>
        </w:rPr>
        <w:t>,</w:t>
      </w:r>
      <w:r w:rsidR="00233D81" w:rsidRPr="00460A4E">
        <w:rPr>
          <w:rFonts w:cstheme="minorHAnsi"/>
        </w:rPr>
        <w:t xml:space="preserve"> that creates moments when philosophy attempts and fails </w:t>
      </w:r>
      <w:sdt>
        <w:sdtPr>
          <w:rPr>
            <w:rFonts w:cstheme="minorHAnsi"/>
          </w:rPr>
          <w:id w:val="761884769"/>
          <w:citation/>
        </w:sdtPr>
        <w:sdtEndPr/>
        <w:sdtContent>
          <w:r w:rsidR="00233D81" w:rsidRPr="00460A4E">
            <w:rPr>
              <w:rFonts w:cstheme="minorHAnsi"/>
            </w:rPr>
            <w:fldChar w:fldCharType="begin"/>
          </w:r>
          <w:r w:rsidR="00233D81" w:rsidRPr="00460A4E">
            <w:rPr>
              <w:rFonts w:cstheme="minorHAnsi"/>
            </w:rPr>
            <w:instrText xml:space="preserve"> CITATION Chrnd \l 2057 </w:instrText>
          </w:r>
          <w:r w:rsidR="00233D81" w:rsidRPr="00460A4E">
            <w:rPr>
              <w:rFonts w:cstheme="minorHAnsi"/>
            </w:rPr>
            <w:fldChar w:fldCharType="separate"/>
          </w:r>
          <w:r w:rsidR="00233D81" w:rsidRPr="00460A4E">
            <w:rPr>
              <w:rFonts w:cstheme="minorHAnsi"/>
              <w:noProof/>
            </w:rPr>
            <w:t>(Norris, n.d)</w:t>
          </w:r>
          <w:r w:rsidR="00233D81" w:rsidRPr="00460A4E">
            <w:rPr>
              <w:rFonts w:cstheme="minorHAnsi"/>
            </w:rPr>
            <w:fldChar w:fldCharType="end"/>
          </w:r>
        </w:sdtContent>
      </w:sdt>
      <w:r w:rsidR="00233D81" w:rsidRPr="00460A4E">
        <w:rPr>
          <w:rFonts w:cstheme="minorHAnsi"/>
        </w:rPr>
        <w:t xml:space="preserve">. </w:t>
      </w:r>
      <w:r w:rsidR="000D1AB7" w:rsidRPr="00460A4E">
        <w:rPr>
          <w:rFonts w:cstheme="minorHAnsi"/>
        </w:rPr>
        <w:t>Previous p</w:t>
      </w:r>
      <w:r w:rsidR="00B54D16" w:rsidRPr="00460A4E">
        <w:rPr>
          <w:rFonts w:cstheme="minorHAnsi"/>
        </w:rPr>
        <w:t xml:space="preserve">hilosophers </w:t>
      </w:r>
      <w:r w:rsidR="000D1AB7" w:rsidRPr="00460A4E">
        <w:rPr>
          <w:rFonts w:cstheme="minorHAnsi"/>
        </w:rPr>
        <w:t xml:space="preserve">have </w:t>
      </w:r>
      <w:r w:rsidR="00B54D16" w:rsidRPr="00460A4E">
        <w:rPr>
          <w:rFonts w:cstheme="minorHAnsi"/>
        </w:rPr>
        <w:t>tried to create connections of truth, knowledge and the relationships with the</w:t>
      </w:r>
      <w:r w:rsidR="00B54D16" w:rsidRPr="00460A4E">
        <w:rPr>
          <w:rFonts w:cstheme="minorHAnsi"/>
          <w:b/>
        </w:rPr>
        <w:t xml:space="preserve"> </w:t>
      </w:r>
      <w:r w:rsidR="00B54D16" w:rsidRPr="00460A4E">
        <w:rPr>
          <w:rFonts w:cstheme="minorHAnsi"/>
        </w:rPr>
        <w:t xml:space="preserve">art world. </w:t>
      </w:r>
      <w:r w:rsidR="009E0C11" w:rsidRPr="00460A4E">
        <w:rPr>
          <w:rFonts w:cstheme="minorHAnsi"/>
        </w:rPr>
        <w:t xml:space="preserve"> </w:t>
      </w:r>
      <w:r w:rsidR="00B54D16" w:rsidRPr="00460A4E">
        <w:rPr>
          <w:rFonts w:cstheme="minorHAnsi"/>
        </w:rPr>
        <w:t>Deconstruction highlights that language is the core factor used to create a series of contradictions</w:t>
      </w:r>
      <w:r w:rsidR="00907030" w:rsidRPr="00460A4E">
        <w:rPr>
          <w:rFonts w:cstheme="minorHAnsi"/>
        </w:rPr>
        <w:t>,</w:t>
      </w:r>
      <w:r w:rsidR="00B54D16" w:rsidRPr="00460A4E">
        <w:rPr>
          <w:rFonts w:cstheme="minorHAnsi"/>
        </w:rPr>
        <w:t xml:space="preserve"> so that deconstruction can be carried out.</w:t>
      </w:r>
      <w:r w:rsidR="009E0C11" w:rsidRPr="00460A4E">
        <w:rPr>
          <w:rFonts w:cstheme="minorHAnsi"/>
        </w:rPr>
        <w:t xml:space="preserve"> </w:t>
      </w:r>
      <w:r w:rsidR="000D1AB7" w:rsidRPr="00460A4E">
        <w:rPr>
          <w:rFonts w:cstheme="minorHAnsi"/>
        </w:rPr>
        <w:t xml:space="preserve"> Artists, art critics, writers</w:t>
      </w:r>
      <w:r w:rsidR="00F44224" w:rsidRPr="00460A4E">
        <w:rPr>
          <w:rFonts w:cstheme="minorHAnsi"/>
        </w:rPr>
        <w:t xml:space="preserve"> and architects have found resourceful insights that have </w:t>
      </w:r>
      <w:r w:rsidRPr="00460A4E">
        <w:rPr>
          <w:rFonts w:cstheme="minorHAnsi"/>
        </w:rPr>
        <w:t xml:space="preserve">in turn, strengthened through the </w:t>
      </w:r>
      <w:r w:rsidR="00F44224" w:rsidRPr="00460A4E">
        <w:rPr>
          <w:rFonts w:cstheme="minorHAnsi"/>
        </w:rPr>
        <w:t>arts and humanities</w:t>
      </w:r>
      <w:r w:rsidR="00907030" w:rsidRPr="00460A4E">
        <w:rPr>
          <w:rFonts w:cstheme="minorHAnsi"/>
        </w:rPr>
        <w:t>,</w:t>
      </w:r>
      <w:r w:rsidR="00F44224" w:rsidRPr="00460A4E">
        <w:rPr>
          <w:rFonts w:cstheme="minorHAnsi"/>
        </w:rPr>
        <w:t xml:space="preserve"> t</w:t>
      </w:r>
      <w:r w:rsidR="00907030" w:rsidRPr="00460A4E">
        <w:rPr>
          <w:rFonts w:cstheme="minorHAnsi"/>
        </w:rPr>
        <w:t>hanks to Derrida’s theory. Deconstruction interpreted into artwork, acknowledges</w:t>
      </w:r>
      <w:r w:rsidR="00F44224" w:rsidRPr="00460A4E">
        <w:rPr>
          <w:rFonts w:cstheme="minorHAnsi"/>
        </w:rPr>
        <w:t xml:space="preserve"> the skil</w:t>
      </w:r>
      <w:r w:rsidR="000D1AB7" w:rsidRPr="00460A4E">
        <w:rPr>
          <w:rFonts w:cstheme="minorHAnsi"/>
        </w:rPr>
        <w:t>ls used to create</w:t>
      </w:r>
      <w:r w:rsidR="00907030" w:rsidRPr="00460A4E">
        <w:rPr>
          <w:rFonts w:cstheme="minorHAnsi"/>
        </w:rPr>
        <w:t xml:space="preserve"> and can be</w:t>
      </w:r>
      <w:r w:rsidR="00F44224" w:rsidRPr="00460A4E">
        <w:rPr>
          <w:rFonts w:cstheme="minorHAnsi"/>
        </w:rPr>
        <w:t xml:space="preserve"> ap</w:t>
      </w:r>
      <w:r w:rsidR="006B12FA" w:rsidRPr="00460A4E">
        <w:rPr>
          <w:rFonts w:cstheme="minorHAnsi"/>
        </w:rPr>
        <w:t>plied to the simple brush stroke</w:t>
      </w:r>
      <w:r w:rsidR="00F44224" w:rsidRPr="00460A4E">
        <w:rPr>
          <w:rFonts w:cstheme="minorHAnsi"/>
        </w:rPr>
        <w:t xml:space="preserve"> on a canvas. </w:t>
      </w:r>
      <w:r w:rsidR="009E0C11" w:rsidRPr="00460A4E">
        <w:rPr>
          <w:rFonts w:cstheme="minorHAnsi"/>
        </w:rPr>
        <w:t xml:space="preserve"> </w:t>
      </w:r>
      <w:r w:rsidR="00F44224" w:rsidRPr="00460A4E">
        <w:rPr>
          <w:rFonts w:cstheme="minorHAnsi"/>
        </w:rPr>
        <w:t xml:space="preserve">This is translated into a very real and present understanding of how artwork can be </w:t>
      </w:r>
      <w:r w:rsidR="00907030" w:rsidRPr="00460A4E">
        <w:rPr>
          <w:rFonts w:cstheme="minorHAnsi"/>
        </w:rPr>
        <w:t xml:space="preserve">misread, or </w:t>
      </w:r>
      <w:r w:rsidR="006B12FA" w:rsidRPr="00460A4E">
        <w:rPr>
          <w:rFonts w:cstheme="minorHAnsi"/>
        </w:rPr>
        <w:t xml:space="preserve">indeed </w:t>
      </w:r>
      <w:r w:rsidR="00907030" w:rsidRPr="00460A4E">
        <w:rPr>
          <w:rFonts w:cstheme="minorHAnsi"/>
        </w:rPr>
        <w:t>the artist’s intent</w:t>
      </w:r>
      <w:r w:rsidR="006B12FA" w:rsidRPr="00460A4E">
        <w:rPr>
          <w:rFonts w:cstheme="minorHAnsi"/>
        </w:rPr>
        <w:t>ions</w:t>
      </w:r>
      <w:r w:rsidR="00907030" w:rsidRPr="00460A4E">
        <w:rPr>
          <w:rFonts w:cstheme="minorHAnsi"/>
        </w:rPr>
        <w:t>.</w:t>
      </w:r>
      <w:r w:rsidR="00F44224" w:rsidRPr="00460A4E">
        <w:rPr>
          <w:rFonts w:cstheme="minorHAnsi"/>
        </w:rPr>
        <w:t xml:space="preserve"> </w:t>
      </w:r>
      <w:r w:rsidR="008A44BB" w:rsidRPr="00460A4E">
        <w:rPr>
          <w:rFonts w:cstheme="minorHAnsi"/>
        </w:rPr>
        <w:t xml:space="preserve">Deconstruction presents language as an episode of physical elements that can be created in absence </w:t>
      </w:r>
      <w:r w:rsidR="008A44BB" w:rsidRPr="00460A4E">
        <w:rPr>
          <w:rFonts w:cstheme="minorHAnsi"/>
        </w:rPr>
        <w:lastRenderedPageBreak/>
        <w:t xml:space="preserve">of the speaker. </w:t>
      </w:r>
      <w:r w:rsidR="009E0C11" w:rsidRPr="00460A4E">
        <w:rPr>
          <w:rFonts w:cstheme="minorHAnsi"/>
        </w:rPr>
        <w:t xml:space="preserve"> </w:t>
      </w:r>
      <w:r w:rsidR="008A44BB" w:rsidRPr="00460A4E">
        <w:rPr>
          <w:rFonts w:cstheme="minorHAnsi"/>
        </w:rPr>
        <w:t>This is done by creat</w:t>
      </w:r>
      <w:r w:rsidR="00F44224" w:rsidRPr="00460A4E">
        <w:rPr>
          <w:rFonts w:cstheme="minorHAnsi"/>
        </w:rPr>
        <w:t>ing</w:t>
      </w:r>
      <w:r w:rsidR="00907030" w:rsidRPr="00460A4E">
        <w:rPr>
          <w:rFonts w:cstheme="minorHAnsi"/>
        </w:rPr>
        <w:t xml:space="preserve"> art which are</w:t>
      </w:r>
      <w:r w:rsidR="008A44BB" w:rsidRPr="00460A4E">
        <w:rPr>
          <w:rFonts w:cstheme="minorHAnsi"/>
        </w:rPr>
        <w:t xml:space="preserve"> thoughts communicated (Culler,1983). </w:t>
      </w:r>
      <w:r w:rsidR="00B54D16" w:rsidRPr="00460A4E">
        <w:rPr>
          <w:rFonts w:cstheme="minorHAnsi"/>
        </w:rPr>
        <w:t xml:space="preserve"> </w:t>
      </w:r>
      <w:r w:rsidR="00FE6F84" w:rsidRPr="00460A4E">
        <w:rPr>
          <w:rFonts w:cstheme="minorHAnsi"/>
        </w:rPr>
        <w:t xml:space="preserve">The outcome of </w:t>
      </w:r>
      <w:r w:rsidR="00F44224" w:rsidRPr="00460A4E">
        <w:rPr>
          <w:rFonts w:cstheme="minorHAnsi"/>
        </w:rPr>
        <w:t>perspective within ar</w:t>
      </w:r>
      <w:r w:rsidR="00FE6F84" w:rsidRPr="00460A4E">
        <w:rPr>
          <w:rFonts w:cstheme="minorHAnsi"/>
        </w:rPr>
        <w:t>t</w:t>
      </w:r>
      <w:r w:rsidR="000D1AB7" w:rsidRPr="00460A4E">
        <w:rPr>
          <w:rFonts w:cstheme="minorHAnsi"/>
        </w:rPr>
        <w:t xml:space="preserve"> </w:t>
      </w:r>
      <w:r w:rsidR="00FE6F84" w:rsidRPr="00460A4E">
        <w:rPr>
          <w:rFonts w:cstheme="minorHAnsi"/>
        </w:rPr>
        <w:t>is</w:t>
      </w:r>
      <w:r w:rsidR="000D1AB7" w:rsidRPr="00460A4E">
        <w:rPr>
          <w:rFonts w:cstheme="minorHAnsi"/>
        </w:rPr>
        <w:t xml:space="preserve"> to judge</w:t>
      </w:r>
      <w:r w:rsidR="00A43446" w:rsidRPr="00460A4E">
        <w:rPr>
          <w:rFonts w:cstheme="minorHAnsi"/>
        </w:rPr>
        <w:t>,</w:t>
      </w:r>
      <w:r w:rsidR="00F44224" w:rsidRPr="00460A4E">
        <w:rPr>
          <w:rFonts w:cstheme="minorHAnsi"/>
        </w:rPr>
        <w:t xml:space="preserve"> deconstruction is just a view. Deconstruction is a critical analysis of art works</w:t>
      </w:r>
      <w:r w:rsidR="00907030" w:rsidRPr="00460A4E">
        <w:rPr>
          <w:rFonts w:cstheme="minorHAnsi"/>
        </w:rPr>
        <w:t>,</w:t>
      </w:r>
      <w:r w:rsidR="00F44224" w:rsidRPr="00460A4E">
        <w:rPr>
          <w:rFonts w:cstheme="minorHAnsi"/>
        </w:rPr>
        <w:t xml:space="preserve"> the </w:t>
      </w:r>
      <w:r w:rsidR="000D1AB7" w:rsidRPr="00460A4E">
        <w:rPr>
          <w:rFonts w:cstheme="minorHAnsi"/>
        </w:rPr>
        <w:t>viewpoint we choose to perceive</w:t>
      </w:r>
      <w:r w:rsidR="00907030" w:rsidRPr="00460A4E">
        <w:rPr>
          <w:rFonts w:cstheme="minorHAnsi"/>
        </w:rPr>
        <w:t xml:space="preserve"> and understanding is</w:t>
      </w:r>
      <w:r w:rsidR="00F44224" w:rsidRPr="00460A4E">
        <w:rPr>
          <w:rFonts w:cstheme="minorHAnsi"/>
        </w:rPr>
        <w:t xml:space="preserve"> based upon our own knowledge and experiences.</w:t>
      </w:r>
      <w:r w:rsidR="009E0C11" w:rsidRPr="00460A4E">
        <w:rPr>
          <w:rFonts w:cstheme="minorHAnsi"/>
        </w:rPr>
        <w:t xml:space="preserve"> </w:t>
      </w:r>
      <w:r w:rsidR="00F44224" w:rsidRPr="00460A4E">
        <w:rPr>
          <w:rFonts w:cstheme="minorHAnsi"/>
        </w:rPr>
        <w:t xml:space="preserve"> Simply creating ones understanding of its own discourse (</w:t>
      </w:r>
      <w:proofErr w:type="spellStart"/>
      <w:r w:rsidR="00F44224" w:rsidRPr="00460A4E">
        <w:rPr>
          <w:rFonts w:cstheme="minorHAnsi"/>
        </w:rPr>
        <w:t>Markovik</w:t>
      </w:r>
      <w:proofErr w:type="spellEnd"/>
      <w:r w:rsidR="00F44224" w:rsidRPr="00460A4E">
        <w:rPr>
          <w:rFonts w:cstheme="minorHAnsi"/>
        </w:rPr>
        <w:t xml:space="preserve">, </w:t>
      </w:r>
      <w:proofErr w:type="spellStart"/>
      <w:r w:rsidR="00907030" w:rsidRPr="00460A4E">
        <w:rPr>
          <w:rFonts w:cstheme="minorHAnsi"/>
        </w:rPr>
        <w:t>n.d.</w:t>
      </w:r>
      <w:proofErr w:type="spellEnd"/>
      <w:r w:rsidR="00907030" w:rsidRPr="00460A4E">
        <w:rPr>
          <w:rFonts w:cstheme="minorHAnsi"/>
        </w:rPr>
        <w:t>).  In aspects of Fine A</w:t>
      </w:r>
      <w:r w:rsidR="00F44224" w:rsidRPr="00460A4E">
        <w:rPr>
          <w:rFonts w:cstheme="minorHAnsi"/>
        </w:rPr>
        <w:t>rt</w:t>
      </w:r>
      <w:r w:rsidR="00D519D2" w:rsidRPr="00460A4E">
        <w:rPr>
          <w:rFonts w:cstheme="minorHAnsi"/>
        </w:rPr>
        <w:t>,</w:t>
      </w:r>
      <w:r w:rsidR="00F44224" w:rsidRPr="00460A4E">
        <w:rPr>
          <w:rFonts w:cstheme="minorHAnsi"/>
        </w:rPr>
        <w:t xml:space="preserve"> this formula is exposed more often and can attract emotion as we express thought</w:t>
      </w:r>
      <w:r w:rsidR="00D519D2" w:rsidRPr="00460A4E">
        <w:rPr>
          <w:rFonts w:cstheme="minorHAnsi"/>
        </w:rPr>
        <w:t>. This</w:t>
      </w:r>
      <w:r w:rsidR="006B12FA" w:rsidRPr="00460A4E">
        <w:rPr>
          <w:rFonts w:cstheme="minorHAnsi"/>
        </w:rPr>
        <w:t xml:space="preserve"> is communicated</w:t>
      </w:r>
      <w:r w:rsidR="00F44224" w:rsidRPr="00460A4E">
        <w:rPr>
          <w:rFonts w:cstheme="minorHAnsi"/>
        </w:rPr>
        <w:t xml:space="preserve"> directly into the mind of the viewer without the presence of the beginning</w:t>
      </w:r>
      <w:r w:rsidR="00907030" w:rsidRPr="00460A4E">
        <w:rPr>
          <w:rFonts w:cstheme="minorHAnsi"/>
        </w:rPr>
        <w:t xml:space="preserve"> and</w:t>
      </w:r>
      <w:r w:rsidR="00F44224" w:rsidRPr="00460A4E">
        <w:rPr>
          <w:rFonts w:cstheme="minorHAnsi"/>
        </w:rPr>
        <w:t xml:space="preserve"> can redirect the thought of the art wo</w:t>
      </w:r>
      <w:r w:rsidR="006B12FA" w:rsidRPr="00460A4E">
        <w:rPr>
          <w:rFonts w:cstheme="minorHAnsi"/>
        </w:rPr>
        <w:t xml:space="preserve">rk. </w:t>
      </w:r>
      <w:r w:rsidR="009E0C11" w:rsidRPr="00460A4E">
        <w:rPr>
          <w:rFonts w:cstheme="minorHAnsi"/>
        </w:rPr>
        <w:t xml:space="preserve"> </w:t>
      </w:r>
      <w:r w:rsidR="000D1AB7" w:rsidRPr="00460A4E">
        <w:rPr>
          <w:rFonts w:cstheme="minorHAnsi"/>
        </w:rPr>
        <w:t>Due to</w:t>
      </w:r>
      <w:r w:rsidR="006B12FA" w:rsidRPr="00460A4E">
        <w:rPr>
          <w:rFonts w:cstheme="minorHAnsi"/>
        </w:rPr>
        <w:t xml:space="preserve"> art </w:t>
      </w:r>
      <w:r w:rsidR="000D1AB7" w:rsidRPr="00460A4E">
        <w:rPr>
          <w:rFonts w:cstheme="minorHAnsi"/>
        </w:rPr>
        <w:t>be</w:t>
      </w:r>
      <w:r w:rsidR="006F7D13">
        <w:rPr>
          <w:rFonts w:cstheme="minorHAnsi"/>
        </w:rPr>
        <w:t>in</w:t>
      </w:r>
      <w:r w:rsidR="00AA0E62">
        <w:rPr>
          <w:rFonts w:cstheme="minorHAnsi"/>
        </w:rPr>
        <w:t>g</w:t>
      </w:r>
      <w:r w:rsidR="006B12FA" w:rsidRPr="00460A4E">
        <w:rPr>
          <w:rFonts w:cstheme="minorHAnsi"/>
        </w:rPr>
        <w:t xml:space="preserve"> subjective</w:t>
      </w:r>
      <w:r w:rsidR="000D1AB7" w:rsidRPr="00460A4E">
        <w:rPr>
          <w:rFonts w:cstheme="minorHAnsi"/>
        </w:rPr>
        <w:t>,</w:t>
      </w:r>
      <w:r w:rsidR="006B12FA" w:rsidRPr="00460A4E">
        <w:rPr>
          <w:rFonts w:cstheme="minorHAnsi"/>
        </w:rPr>
        <w:t xml:space="preserve"> it can be</w:t>
      </w:r>
      <w:r w:rsidR="00F44224" w:rsidRPr="00460A4E">
        <w:rPr>
          <w:rFonts w:cstheme="minorHAnsi"/>
        </w:rPr>
        <w:t xml:space="preserve"> conceived in a personal interpretation.</w:t>
      </w:r>
      <w:r w:rsidR="009E0C11" w:rsidRPr="00460A4E">
        <w:rPr>
          <w:rFonts w:cstheme="minorHAnsi"/>
        </w:rPr>
        <w:t xml:space="preserve"> </w:t>
      </w:r>
      <w:r w:rsidR="00F44224" w:rsidRPr="00460A4E">
        <w:rPr>
          <w:rFonts w:cstheme="minorHAnsi"/>
        </w:rPr>
        <w:t xml:space="preserve"> </w:t>
      </w:r>
    </w:p>
    <w:p w:rsidR="00114ECC" w:rsidRPr="00460A4E" w:rsidRDefault="00114ECC" w:rsidP="00460A4E">
      <w:pPr>
        <w:spacing w:line="360" w:lineRule="auto"/>
        <w:rPr>
          <w:rFonts w:cstheme="minorHAnsi"/>
        </w:rPr>
      </w:pPr>
    </w:p>
    <w:p w:rsidR="00491FA9" w:rsidRPr="00460A4E" w:rsidRDefault="00F44224" w:rsidP="00460A4E">
      <w:pPr>
        <w:spacing w:line="360" w:lineRule="auto"/>
        <w:rPr>
          <w:rFonts w:cstheme="minorHAnsi"/>
        </w:rPr>
      </w:pPr>
      <w:r w:rsidRPr="00460A4E">
        <w:rPr>
          <w:rFonts w:cstheme="minorHAnsi"/>
        </w:rPr>
        <w:t>To manage such a strong affective response within art</w:t>
      </w:r>
      <w:r w:rsidR="000D1AB7" w:rsidRPr="00460A4E">
        <w:rPr>
          <w:rFonts w:cstheme="minorHAnsi"/>
        </w:rPr>
        <w:t>,</w:t>
      </w:r>
      <w:r w:rsidRPr="00460A4E">
        <w:rPr>
          <w:rFonts w:cstheme="minorHAnsi"/>
        </w:rPr>
        <w:t xml:space="preserve"> no matter what context</w:t>
      </w:r>
      <w:r w:rsidR="00065F66" w:rsidRPr="00460A4E">
        <w:rPr>
          <w:rFonts w:cstheme="minorHAnsi"/>
        </w:rPr>
        <w:t xml:space="preserve"> the viewer is placed in,</w:t>
      </w:r>
      <w:r w:rsidR="008C20C0" w:rsidRPr="00460A4E">
        <w:rPr>
          <w:rFonts w:cstheme="minorHAnsi"/>
        </w:rPr>
        <w:t xml:space="preserve"> whether</w:t>
      </w:r>
      <w:r w:rsidR="00065F66" w:rsidRPr="00460A4E">
        <w:rPr>
          <w:rFonts w:cstheme="minorHAnsi"/>
        </w:rPr>
        <w:t xml:space="preserve"> the viewer is informed of the context, </w:t>
      </w:r>
      <w:r w:rsidRPr="00460A4E">
        <w:rPr>
          <w:rFonts w:cstheme="minorHAnsi"/>
        </w:rPr>
        <w:t xml:space="preserve">can create a cultural subjective response and is often very intense. </w:t>
      </w:r>
      <w:r w:rsidR="009E0C11" w:rsidRPr="00460A4E">
        <w:rPr>
          <w:rFonts w:cstheme="minorHAnsi"/>
        </w:rPr>
        <w:t xml:space="preserve"> </w:t>
      </w:r>
      <w:r w:rsidR="00D94C1C" w:rsidRPr="00460A4E">
        <w:rPr>
          <w:rFonts w:cstheme="minorHAnsi"/>
        </w:rPr>
        <w:t>Walt Anderson creates a meaning for Derrida’s technique saying “Deconstruction goes well beyond saying right-you-are-if-you-think-you-are; its message is closer to wrong you are whatever you think, unless you think you may be wrong, in which case you may be right- but you don’t real</w:t>
      </w:r>
      <w:r w:rsidR="00B54D16" w:rsidRPr="00460A4E">
        <w:rPr>
          <w:rFonts w:cstheme="minorHAnsi"/>
        </w:rPr>
        <w:t>ly mean what you think you do a</w:t>
      </w:r>
      <w:r w:rsidR="00D94C1C" w:rsidRPr="00460A4E">
        <w:rPr>
          <w:rFonts w:cstheme="minorHAnsi"/>
        </w:rPr>
        <w:t>nyway</w:t>
      </w:r>
      <w:r w:rsidR="00B54D16" w:rsidRPr="00460A4E">
        <w:rPr>
          <w:rFonts w:cstheme="minorHAnsi"/>
        </w:rPr>
        <w:t xml:space="preserve">” </w:t>
      </w:r>
      <w:sdt>
        <w:sdtPr>
          <w:rPr>
            <w:rFonts w:cstheme="minorHAnsi"/>
          </w:rPr>
          <w:id w:val="-1350947428"/>
          <w:citation/>
        </w:sdtPr>
        <w:sdtEndPr/>
        <w:sdtContent>
          <w:r w:rsidR="00B54D16" w:rsidRPr="00460A4E">
            <w:rPr>
              <w:rFonts w:cstheme="minorHAnsi"/>
            </w:rPr>
            <w:fldChar w:fldCharType="begin"/>
          </w:r>
          <w:r w:rsidR="00B54D16" w:rsidRPr="00460A4E">
            <w:rPr>
              <w:rFonts w:cstheme="minorHAnsi"/>
            </w:rPr>
            <w:instrText xml:space="preserve"> CITATION Swe94 \l 2057 </w:instrText>
          </w:r>
          <w:r w:rsidR="00B54D16" w:rsidRPr="00460A4E">
            <w:rPr>
              <w:rFonts w:cstheme="minorHAnsi"/>
            </w:rPr>
            <w:fldChar w:fldCharType="separate"/>
          </w:r>
          <w:r w:rsidR="00B54D16" w:rsidRPr="00460A4E">
            <w:rPr>
              <w:rFonts w:cstheme="minorHAnsi"/>
              <w:noProof/>
            </w:rPr>
            <w:t>(Sweetman, 1994)</w:t>
          </w:r>
          <w:r w:rsidR="00B54D16" w:rsidRPr="00460A4E">
            <w:rPr>
              <w:rFonts w:cstheme="minorHAnsi"/>
            </w:rPr>
            <w:fldChar w:fldCharType="end"/>
          </w:r>
        </w:sdtContent>
      </w:sdt>
      <w:r w:rsidRPr="00460A4E">
        <w:rPr>
          <w:rFonts w:cstheme="minorHAnsi"/>
        </w:rPr>
        <w:t>.</w:t>
      </w:r>
      <w:r w:rsidR="009E0C11" w:rsidRPr="00460A4E">
        <w:rPr>
          <w:rFonts w:cstheme="minorHAnsi"/>
        </w:rPr>
        <w:t xml:space="preserve">  </w:t>
      </w:r>
      <w:r w:rsidR="00A143D7" w:rsidRPr="00460A4E">
        <w:rPr>
          <w:rFonts w:cstheme="minorHAnsi"/>
        </w:rPr>
        <w:t xml:space="preserve">Artists have interpreted </w:t>
      </w:r>
      <w:r w:rsidR="005A0606" w:rsidRPr="00460A4E">
        <w:rPr>
          <w:rFonts w:cstheme="minorHAnsi"/>
        </w:rPr>
        <w:t>theories of deconstruction</w:t>
      </w:r>
      <w:r w:rsidR="00A143D7" w:rsidRPr="00460A4E">
        <w:rPr>
          <w:rFonts w:cstheme="minorHAnsi"/>
        </w:rPr>
        <w:t>,</w:t>
      </w:r>
      <w:r w:rsidR="005A0606" w:rsidRPr="00460A4E">
        <w:rPr>
          <w:rFonts w:cstheme="minorHAnsi"/>
        </w:rPr>
        <w:t xml:space="preserve"> </w:t>
      </w:r>
      <w:r w:rsidR="002C7B82" w:rsidRPr="00460A4E">
        <w:rPr>
          <w:rFonts w:cstheme="minorHAnsi"/>
        </w:rPr>
        <w:t>formulating</w:t>
      </w:r>
      <w:r w:rsidR="005A0606" w:rsidRPr="00460A4E">
        <w:rPr>
          <w:rFonts w:cstheme="minorHAnsi"/>
        </w:rPr>
        <w:t xml:space="preserve"> a language </w:t>
      </w:r>
      <w:r w:rsidR="00A143D7" w:rsidRPr="00460A4E">
        <w:rPr>
          <w:rFonts w:cstheme="minorHAnsi"/>
        </w:rPr>
        <w:t>from thoughts to form</w:t>
      </w:r>
      <w:r w:rsidR="00762A55" w:rsidRPr="00460A4E">
        <w:rPr>
          <w:rFonts w:cstheme="minorHAnsi"/>
        </w:rPr>
        <w:t xml:space="preserve"> a</w:t>
      </w:r>
      <w:r w:rsidR="002C7B82" w:rsidRPr="00460A4E">
        <w:rPr>
          <w:rFonts w:cstheme="minorHAnsi"/>
        </w:rPr>
        <w:t xml:space="preserve"> personal</w:t>
      </w:r>
      <w:r w:rsidR="00A143D7" w:rsidRPr="00460A4E">
        <w:rPr>
          <w:rFonts w:cstheme="minorHAnsi"/>
        </w:rPr>
        <w:t xml:space="preserve"> </w:t>
      </w:r>
      <w:r w:rsidR="005A0606" w:rsidRPr="00460A4E">
        <w:rPr>
          <w:rFonts w:cstheme="minorHAnsi"/>
        </w:rPr>
        <w:t>perspective</w:t>
      </w:r>
      <w:r w:rsidR="00A143D7" w:rsidRPr="00460A4E">
        <w:rPr>
          <w:rFonts w:cstheme="minorHAnsi"/>
        </w:rPr>
        <w:t xml:space="preserve"> to take place</w:t>
      </w:r>
      <w:r w:rsidR="005A0606" w:rsidRPr="00460A4E">
        <w:rPr>
          <w:rFonts w:cstheme="minorHAnsi"/>
        </w:rPr>
        <w:t xml:space="preserve">. </w:t>
      </w:r>
      <w:r w:rsidR="009E0C11" w:rsidRPr="00460A4E">
        <w:rPr>
          <w:rFonts w:cstheme="minorHAnsi"/>
        </w:rPr>
        <w:t xml:space="preserve"> </w:t>
      </w:r>
      <w:r w:rsidR="005A0606" w:rsidRPr="00460A4E">
        <w:rPr>
          <w:rFonts w:cstheme="minorHAnsi"/>
        </w:rPr>
        <w:t xml:space="preserve">Artists may not fully </w:t>
      </w:r>
      <w:r w:rsidR="00A143D7" w:rsidRPr="00460A4E">
        <w:rPr>
          <w:rFonts w:cstheme="minorHAnsi"/>
        </w:rPr>
        <w:t>comprehend deconstruction</w:t>
      </w:r>
      <w:r w:rsidR="00065F66" w:rsidRPr="00460A4E">
        <w:rPr>
          <w:rFonts w:cstheme="minorHAnsi"/>
        </w:rPr>
        <w:t>’s</w:t>
      </w:r>
      <w:r w:rsidR="00A143D7" w:rsidRPr="00460A4E">
        <w:rPr>
          <w:rFonts w:cstheme="minorHAnsi"/>
        </w:rPr>
        <w:t xml:space="preserve"> theoretical method</w:t>
      </w:r>
      <w:r w:rsidR="00065F66" w:rsidRPr="00460A4E">
        <w:rPr>
          <w:rFonts w:cstheme="minorHAnsi"/>
        </w:rPr>
        <w:t>,</w:t>
      </w:r>
      <w:r w:rsidR="00A143D7" w:rsidRPr="00460A4E">
        <w:rPr>
          <w:rFonts w:cstheme="minorHAnsi"/>
        </w:rPr>
        <w:t xml:space="preserve"> but include</w:t>
      </w:r>
      <w:r w:rsidR="002C7B82" w:rsidRPr="00460A4E">
        <w:rPr>
          <w:rFonts w:cstheme="minorHAnsi"/>
        </w:rPr>
        <w:t xml:space="preserve"> aspects in their practice. D</w:t>
      </w:r>
      <w:r w:rsidR="008C20C0" w:rsidRPr="00460A4E">
        <w:rPr>
          <w:rFonts w:cstheme="minorHAnsi"/>
        </w:rPr>
        <w:t>econstruction can be described as</w:t>
      </w:r>
      <w:r w:rsidR="00A143D7" w:rsidRPr="00460A4E">
        <w:rPr>
          <w:rFonts w:cstheme="minorHAnsi"/>
        </w:rPr>
        <w:t xml:space="preserve"> an embedded organic technique</w:t>
      </w:r>
      <w:r w:rsidR="00065F66" w:rsidRPr="00460A4E">
        <w:rPr>
          <w:rFonts w:cstheme="minorHAnsi"/>
        </w:rPr>
        <w:t>,</w:t>
      </w:r>
      <w:r w:rsidR="00A143D7" w:rsidRPr="00460A4E">
        <w:rPr>
          <w:rFonts w:cstheme="minorHAnsi"/>
        </w:rPr>
        <w:t xml:space="preserve"> inseparable from an artist. </w:t>
      </w:r>
    </w:p>
    <w:p w:rsidR="00EF3328" w:rsidRPr="00460A4E" w:rsidRDefault="00EF3328" w:rsidP="00460A4E">
      <w:pPr>
        <w:spacing w:line="360" w:lineRule="auto"/>
        <w:rPr>
          <w:rFonts w:cstheme="minorHAnsi"/>
        </w:rPr>
      </w:pPr>
    </w:p>
    <w:p w:rsidR="009C2E6E" w:rsidRPr="00460A4E" w:rsidRDefault="009C2E6E" w:rsidP="00460A4E">
      <w:pPr>
        <w:spacing w:line="360" w:lineRule="auto"/>
        <w:rPr>
          <w:rFonts w:cstheme="minorHAnsi"/>
        </w:rPr>
      </w:pPr>
    </w:p>
    <w:p w:rsidR="005B5A1A" w:rsidRPr="00460A4E" w:rsidRDefault="005B5A1A" w:rsidP="00460A4E">
      <w:pPr>
        <w:spacing w:line="360" w:lineRule="auto"/>
        <w:rPr>
          <w:rFonts w:cstheme="minorHAnsi"/>
        </w:rPr>
      </w:pPr>
    </w:p>
    <w:p w:rsidR="005B5A1A" w:rsidRPr="00460A4E" w:rsidRDefault="005B5A1A" w:rsidP="00460A4E">
      <w:pPr>
        <w:spacing w:line="360" w:lineRule="auto"/>
        <w:rPr>
          <w:rFonts w:cstheme="minorHAnsi"/>
        </w:rPr>
      </w:pPr>
    </w:p>
    <w:p w:rsidR="005B5A1A" w:rsidRPr="00460A4E" w:rsidRDefault="005B5A1A" w:rsidP="00460A4E">
      <w:pPr>
        <w:spacing w:line="360" w:lineRule="auto"/>
        <w:rPr>
          <w:rFonts w:cstheme="minorHAnsi"/>
        </w:rPr>
      </w:pPr>
    </w:p>
    <w:p w:rsidR="005B5A1A" w:rsidRPr="00460A4E" w:rsidRDefault="005B5A1A" w:rsidP="00460A4E">
      <w:pPr>
        <w:spacing w:line="360" w:lineRule="auto"/>
        <w:rPr>
          <w:rFonts w:cstheme="minorHAnsi"/>
        </w:rPr>
      </w:pPr>
    </w:p>
    <w:p w:rsidR="005B5A1A" w:rsidRPr="00460A4E" w:rsidRDefault="005B5A1A" w:rsidP="00460A4E">
      <w:pPr>
        <w:spacing w:line="360" w:lineRule="auto"/>
        <w:rPr>
          <w:rFonts w:cstheme="minorHAnsi"/>
        </w:rPr>
      </w:pPr>
    </w:p>
    <w:p w:rsidR="005B5A1A" w:rsidRPr="00460A4E" w:rsidRDefault="005B5A1A" w:rsidP="00460A4E">
      <w:pPr>
        <w:spacing w:line="360" w:lineRule="auto"/>
        <w:rPr>
          <w:rFonts w:cstheme="minorHAnsi"/>
        </w:rPr>
      </w:pPr>
    </w:p>
    <w:p w:rsidR="005B5A1A" w:rsidRPr="00460A4E" w:rsidRDefault="005B5A1A" w:rsidP="00460A4E">
      <w:pPr>
        <w:spacing w:line="360" w:lineRule="auto"/>
        <w:rPr>
          <w:rFonts w:cstheme="minorHAnsi"/>
        </w:rPr>
      </w:pPr>
    </w:p>
    <w:p w:rsidR="00302752" w:rsidRPr="00460A4E" w:rsidRDefault="00767B14" w:rsidP="00460A4E">
      <w:pPr>
        <w:pStyle w:val="Heading1"/>
        <w:spacing w:line="360" w:lineRule="auto"/>
        <w:rPr>
          <w:rFonts w:asciiTheme="minorHAnsi" w:hAnsiTheme="minorHAnsi" w:cstheme="minorHAnsi"/>
          <w:sz w:val="22"/>
          <w:szCs w:val="22"/>
        </w:rPr>
      </w:pPr>
      <w:bookmarkStart w:id="3" w:name="_Toc501370121"/>
      <w:r w:rsidRPr="00460A4E">
        <w:rPr>
          <w:rFonts w:asciiTheme="minorHAnsi" w:hAnsiTheme="minorHAnsi" w:cstheme="minorHAnsi"/>
          <w:sz w:val="22"/>
          <w:szCs w:val="22"/>
        </w:rPr>
        <w:lastRenderedPageBreak/>
        <w:t xml:space="preserve">Chapter 2. </w:t>
      </w:r>
      <w:r w:rsidR="00B9159E" w:rsidRPr="00460A4E">
        <w:rPr>
          <w:rFonts w:asciiTheme="minorHAnsi" w:hAnsiTheme="minorHAnsi" w:cstheme="minorHAnsi"/>
          <w:sz w:val="22"/>
          <w:szCs w:val="22"/>
        </w:rPr>
        <w:t>Artists</w:t>
      </w:r>
      <w:bookmarkEnd w:id="3"/>
    </w:p>
    <w:p w:rsidR="00B9159E" w:rsidRPr="00460A4E" w:rsidRDefault="00B9159E" w:rsidP="00460A4E">
      <w:pPr>
        <w:spacing w:line="360" w:lineRule="auto"/>
        <w:rPr>
          <w:rFonts w:cstheme="minorHAnsi"/>
        </w:rPr>
      </w:pPr>
    </w:p>
    <w:p w:rsidR="009E0C11" w:rsidRPr="00460A4E" w:rsidRDefault="00BF4ECA" w:rsidP="00460A4E">
      <w:pPr>
        <w:spacing w:line="360" w:lineRule="auto"/>
        <w:rPr>
          <w:rFonts w:cstheme="minorHAnsi"/>
        </w:rPr>
      </w:pPr>
      <w:r>
        <w:rPr>
          <w:rFonts w:cstheme="minorHAnsi"/>
        </w:rPr>
        <w:t xml:space="preserve">Using </w:t>
      </w:r>
      <w:r w:rsidR="007A7764">
        <w:rPr>
          <w:rFonts w:cstheme="minorHAnsi"/>
        </w:rPr>
        <w:t>deconstruction,</w:t>
      </w:r>
      <w:r>
        <w:rPr>
          <w:rFonts w:cstheme="minorHAnsi"/>
        </w:rPr>
        <w:t xml:space="preserve"> </w:t>
      </w:r>
      <w:r w:rsidR="00302752" w:rsidRPr="00460A4E">
        <w:rPr>
          <w:rFonts w:cstheme="minorHAnsi"/>
        </w:rPr>
        <w:t xml:space="preserve">I will look at Barnett Newman, Joseph Beuys and Rebecca Horn, along with my personal work to establish </w:t>
      </w:r>
      <w:r w:rsidR="009E0C11" w:rsidRPr="00460A4E">
        <w:rPr>
          <w:rFonts w:cstheme="minorHAnsi"/>
        </w:rPr>
        <w:t xml:space="preserve">where deconstruction can be </w:t>
      </w:r>
      <w:r>
        <w:rPr>
          <w:rFonts w:cstheme="minorHAnsi"/>
        </w:rPr>
        <w:t>seen, and an example that any artworks can be deconstructed.</w:t>
      </w:r>
      <w:r w:rsidR="00302752" w:rsidRPr="00460A4E">
        <w:rPr>
          <w:rFonts w:cstheme="minorHAnsi"/>
        </w:rPr>
        <w:t xml:space="preserve"> </w:t>
      </w:r>
    </w:p>
    <w:p w:rsidR="001115A6" w:rsidRPr="00460A4E" w:rsidRDefault="001115A6" w:rsidP="00460A4E">
      <w:pPr>
        <w:spacing w:line="360" w:lineRule="auto"/>
        <w:rPr>
          <w:rFonts w:cstheme="minorHAnsi"/>
        </w:rPr>
      </w:pPr>
    </w:p>
    <w:p w:rsidR="00BF4ECA" w:rsidRDefault="00787B6C" w:rsidP="00460A4E">
      <w:pPr>
        <w:spacing w:line="360" w:lineRule="auto"/>
        <w:rPr>
          <w:rFonts w:cstheme="minorHAnsi"/>
        </w:rPr>
      </w:pPr>
      <w:r w:rsidRPr="00460A4E">
        <w:rPr>
          <w:rFonts w:cstheme="minorHAnsi"/>
        </w:rPr>
        <w:t xml:space="preserve">In </w:t>
      </w:r>
      <w:r w:rsidR="00065F66" w:rsidRPr="00460A4E">
        <w:rPr>
          <w:rFonts w:cstheme="minorHAnsi"/>
        </w:rPr>
        <w:t>the T</w:t>
      </w:r>
      <w:r w:rsidR="00BC62C4" w:rsidRPr="00460A4E">
        <w:rPr>
          <w:rFonts w:cstheme="minorHAnsi"/>
        </w:rPr>
        <w:t xml:space="preserve">wentieth century </w:t>
      </w:r>
      <w:r w:rsidRPr="00460A4E">
        <w:rPr>
          <w:rFonts w:cstheme="minorHAnsi"/>
        </w:rPr>
        <w:t>artists explored abstraction as a narrative, by fragmenting spatial elements and removing</w:t>
      </w:r>
      <w:r w:rsidR="00065F66" w:rsidRPr="00460A4E">
        <w:rPr>
          <w:rFonts w:cstheme="minorHAnsi"/>
        </w:rPr>
        <w:t xml:space="preserve"> notions of a figure. </w:t>
      </w:r>
      <w:r w:rsidR="009E0C11" w:rsidRPr="00460A4E">
        <w:rPr>
          <w:rFonts w:cstheme="minorHAnsi"/>
        </w:rPr>
        <w:t xml:space="preserve"> </w:t>
      </w:r>
      <w:r w:rsidR="00065F66" w:rsidRPr="00460A4E">
        <w:rPr>
          <w:rFonts w:cstheme="minorHAnsi"/>
        </w:rPr>
        <w:t>B</w:t>
      </w:r>
      <w:r w:rsidRPr="00460A4E">
        <w:rPr>
          <w:rFonts w:cstheme="minorHAnsi"/>
        </w:rPr>
        <w:t>y working to reconfigure ma</w:t>
      </w:r>
      <w:r w:rsidR="00065F66" w:rsidRPr="00460A4E">
        <w:rPr>
          <w:rFonts w:cstheme="minorHAnsi"/>
        </w:rPr>
        <w:t>rk making, this creates a language r</w:t>
      </w:r>
      <w:r w:rsidRPr="00460A4E">
        <w:rPr>
          <w:rFonts w:cstheme="minorHAnsi"/>
        </w:rPr>
        <w:t>e</w:t>
      </w:r>
      <w:r w:rsidR="00065F66" w:rsidRPr="00460A4E">
        <w:rPr>
          <w:rFonts w:cstheme="minorHAnsi"/>
        </w:rPr>
        <w:t>forming the relationship fro</w:t>
      </w:r>
      <w:r w:rsidR="002670C3" w:rsidRPr="00460A4E">
        <w:rPr>
          <w:rFonts w:cstheme="minorHAnsi"/>
        </w:rPr>
        <w:t>m</w:t>
      </w:r>
      <w:r w:rsidR="002670C3" w:rsidRPr="00460A4E">
        <w:rPr>
          <w:rFonts w:cstheme="minorHAnsi"/>
          <w:color w:val="000000"/>
        </w:rPr>
        <w:t xml:space="preserve"> canvas to the viewer or audience, </w:t>
      </w:r>
      <w:r w:rsidR="001115A6" w:rsidRPr="00460A4E">
        <w:rPr>
          <w:rFonts w:cstheme="minorHAnsi"/>
          <w:color w:val="000000"/>
        </w:rPr>
        <w:t>and</w:t>
      </w:r>
      <w:r w:rsidR="00065F66" w:rsidRPr="00460A4E">
        <w:rPr>
          <w:rFonts w:cstheme="minorHAnsi"/>
          <w:color w:val="000000"/>
        </w:rPr>
        <w:t xml:space="preserve"> so-called picture plane.</w:t>
      </w:r>
      <w:r w:rsidR="009E0C11" w:rsidRPr="00460A4E">
        <w:rPr>
          <w:rFonts w:cstheme="minorHAnsi"/>
        </w:rPr>
        <w:t xml:space="preserve">  </w:t>
      </w:r>
      <w:r w:rsidR="00BC62C4" w:rsidRPr="00460A4E">
        <w:rPr>
          <w:rFonts w:cstheme="minorHAnsi"/>
        </w:rPr>
        <w:t>D</w:t>
      </w:r>
      <w:r w:rsidR="00065F66" w:rsidRPr="00460A4E">
        <w:rPr>
          <w:rFonts w:cstheme="minorHAnsi"/>
        </w:rPr>
        <w:t>uring the second decade of the Twentieth century, a</w:t>
      </w:r>
      <w:r w:rsidR="00BC62C4" w:rsidRPr="00460A4E">
        <w:rPr>
          <w:rFonts w:cstheme="minorHAnsi"/>
        </w:rPr>
        <w:t xml:space="preserve">rtists explored abstraction by creating canvases that contained as little as a </w:t>
      </w:r>
      <w:r w:rsidR="002C7B82" w:rsidRPr="00460A4E">
        <w:rPr>
          <w:rFonts w:cstheme="minorHAnsi"/>
        </w:rPr>
        <w:t xml:space="preserve">single brush </w:t>
      </w:r>
      <w:r w:rsidR="00BC62C4" w:rsidRPr="00460A4E">
        <w:rPr>
          <w:rFonts w:cstheme="minorHAnsi"/>
        </w:rPr>
        <w:t xml:space="preserve">mark, or no more than a single colour. </w:t>
      </w:r>
      <w:r w:rsidR="00CF488D" w:rsidRPr="00460A4E">
        <w:rPr>
          <w:rFonts w:cstheme="minorHAnsi"/>
        </w:rPr>
        <w:t xml:space="preserve">Interpretation </w:t>
      </w:r>
      <w:r w:rsidR="00BC62C4" w:rsidRPr="00460A4E">
        <w:rPr>
          <w:rFonts w:cstheme="minorHAnsi"/>
        </w:rPr>
        <w:t>of abstraction by</w:t>
      </w:r>
      <w:r w:rsidR="00CF488D" w:rsidRPr="00460A4E">
        <w:rPr>
          <w:rFonts w:cstheme="minorHAnsi"/>
        </w:rPr>
        <w:t xml:space="preserve"> artists</w:t>
      </w:r>
      <w:r w:rsidR="00065F66" w:rsidRPr="00460A4E">
        <w:rPr>
          <w:rFonts w:cstheme="minorHAnsi"/>
        </w:rPr>
        <w:t>,</w:t>
      </w:r>
      <w:r w:rsidR="00CF488D" w:rsidRPr="00460A4E">
        <w:rPr>
          <w:rFonts w:cstheme="minorHAnsi"/>
        </w:rPr>
        <w:t xml:space="preserve"> has been </w:t>
      </w:r>
      <w:r w:rsidR="001115A6" w:rsidRPr="00460A4E">
        <w:rPr>
          <w:rFonts w:cstheme="minorHAnsi"/>
        </w:rPr>
        <w:t>expressed affectively, visually</w:t>
      </w:r>
      <w:r w:rsidR="00CF488D" w:rsidRPr="00460A4E">
        <w:rPr>
          <w:rFonts w:cstheme="minorHAnsi"/>
        </w:rPr>
        <w:t xml:space="preserve"> and in written form. Expression is varied, some artists specifically identify how their work should be perceived, whereas others are less direct towards showing deconstruction in elements of their practice. </w:t>
      </w:r>
      <w:r w:rsidR="00BC62C4" w:rsidRPr="00460A4E">
        <w:rPr>
          <w:rFonts w:cstheme="minorHAnsi"/>
        </w:rPr>
        <w:t>Artists themselves may not necessarily refer to deconstruction</w:t>
      </w:r>
      <w:r w:rsidR="00065F66" w:rsidRPr="00460A4E">
        <w:rPr>
          <w:rFonts w:cstheme="minorHAnsi"/>
        </w:rPr>
        <w:t xml:space="preserve">, </w:t>
      </w:r>
      <w:r w:rsidR="00BC62C4" w:rsidRPr="00460A4E">
        <w:rPr>
          <w:rFonts w:cstheme="minorHAnsi"/>
        </w:rPr>
        <w:t>however, it is an embedded organic philosophy</w:t>
      </w:r>
      <w:r w:rsidR="00065F66" w:rsidRPr="00460A4E">
        <w:rPr>
          <w:rFonts w:cstheme="minorHAnsi"/>
        </w:rPr>
        <w:t>,</w:t>
      </w:r>
      <w:r w:rsidR="00BC62C4" w:rsidRPr="00460A4E">
        <w:rPr>
          <w:rFonts w:cstheme="minorHAnsi"/>
        </w:rPr>
        <w:t xml:space="preserve"> which is a foundation for all artists’ perception. </w:t>
      </w:r>
      <w:r w:rsidR="00CB6BB6" w:rsidRPr="00460A4E">
        <w:rPr>
          <w:rFonts w:cstheme="minorHAnsi"/>
        </w:rPr>
        <w:t xml:space="preserve"> </w:t>
      </w:r>
      <w:r w:rsidR="004B48B7" w:rsidRPr="00460A4E">
        <w:rPr>
          <w:rFonts w:cstheme="minorHAnsi"/>
        </w:rPr>
        <w:t xml:space="preserve">Art itself is varied. </w:t>
      </w:r>
      <w:r w:rsidR="00642A71" w:rsidRPr="00460A4E">
        <w:rPr>
          <w:rFonts w:cstheme="minorHAnsi"/>
        </w:rPr>
        <w:t>Artist’s</w:t>
      </w:r>
      <w:r w:rsidR="004B48B7" w:rsidRPr="00460A4E">
        <w:rPr>
          <w:rFonts w:cstheme="minorHAnsi"/>
        </w:rPr>
        <w:t xml:space="preserve"> inte</w:t>
      </w:r>
      <w:r w:rsidR="00065F66" w:rsidRPr="00460A4E">
        <w:rPr>
          <w:rFonts w:cstheme="minorHAnsi"/>
        </w:rPr>
        <w:t>r</w:t>
      </w:r>
      <w:r w:rsidR="001115A6" w:rsidRPr="00460A4E">
        <w:rPr>
          <w:rFonts w:cstheme="minorHAnsi"/>
        </w:rPr>
        <w:t>pretations of deconstruction differ, key themes and</w:t>
      </w:r>
      <w:r w:rsidR="004B48B7" w:rsidRPr="00460A4E">
        <w:rPr>
          <w:rFonts w:cstheme="minorHAnsi"/>
        </w:rPr>
        <w:t xml:space="preserve"> concepts can be seen throughout</w:t>
      </w:r>
      <w:r w:rsidR="00BF4ECA">
        <w:rPr>
          <w:rFonts w:cstheme="minorHAnsi"/>
        </w:rPr>
        <w:t>.</w:t>
      </w:r>
    </w:p>
    <w:p w:rsidR="00BF4ECA" w:rsidRDefault="00BF4ECA" w:rsidP="00460A4E">
      <w:pPr>
        <w:spacing w:line="360" w:lineRule="auto"/>
        <w:rPr>
          <w:rFonts w:cstheme="minorHAnsi"/>
        </w:rPr>
      </w:pPr>
    </w:p>
    <w:p w:rsidR="00BF4ECA" w:rsidRPr="00BF4ECA" w:rsidRDefault="00BF4ECA" w:rsidP="00460A4E">
      <w:pPr>
        <w:spacing w:line="360" w:lineRule="auto"/>
        <w:rPr>
          <w:rFonts w:cstheme="minorHAnsi"/>
          <w:b/>
        </w:rPr>
      </w:pPr>
      <w:r w:rsidRPr="00BF4ECA">
        <w:rPr>
          <w:rFonts w:cstheme="minorHAnsi"/>
          <w:b/>
        </w:rPr>
        <w:t>Barnett Newman</w:t>
      </w:r>
    </w:p>
    <w:p w:rsidR="00BF4ECA" w:rsidRDefault="00BF4ECA" w:rsidP="00460A4E">
      <w:pPr>
        <w:spacing w:line="360" w:lineRule="auto"/>
        <w:rPr>
          <w:rFonts w:cstheme="minorHAnsi"/>
        </w:rPr>
      </w:pPr>
    </w:p>
    <w:p w:rsidR="00787B6C" w:rsidRDefault="00787B6C" w:rsidP="00460A4E">
      <w:pPr>
        <w:spacing w:line="360" w:lineRule="auto"/>
        <w:rPr>
          <w:rFonts w:cstheme="minorHAnsi"/>
        </w:rPr>
      </w:pPr>
      <w:r w:rsidRPr="00460A4E">
        <w:rPr>
          <w:rFonts w:cstheme="minorHAnsi"/>
        </w:rPr>
        <w:t>Barnett Newman’s painting ‘</w:t>
      </w:r>
      <w:proofErr w:type="spellStart"/>
      <w:r w:rsidRPr="00460A4E">
        <w:rPr>
          <w:rFonts w:cstheme="minorHAnsi"/>
        </w:rPr>
        <w:t>Vir</w:t>
      </w:r>
      <w:proofErr w:type="spellEnd"/>
      <w:r w:rsidRPr="00460A4E">
        <w:rPr>
          <w:rFonts w:cstheme="minorHAnsi"/>
        </w:rPr>
        <w:t xml:space="preserve"> </w:t>
      </w:r>
      <w:proofErr w:type="spellStart"/>
      <w:r w:rsidRPr="00460A4E">
        <w:rPr>
          <w:rFonts w:cstheme="minorHAnsi"/>
        </w:rPr>
        <w:t>Heroicus</w:t>
      </w:r>
      <w:proofErr w:type="spellEnd"/>
      <w:r w:rsidRPr="00460A4E">
        <w:rPr>
          <w:rFonts w:cstheme="minorHAnsi"/>
        </w:rPr>
        <w:t xml:space="preserve"> </w:t>
      </w:r>
      <w:proofErr w:type="spellStart"/>
      <w:r w:rsidRPr="00460A4E">
        <w:rPr>
          <w:rFonts w:cstheme="minorHAnsi"/>
        </w:rPr>
        <w:t>Sublimis</w:t>
      </w:r>
      <w:proofErr w:type="spellEnd"/>
      <w:r w:rsidRPr="00460A4E">
        <w:rPr>
          <w:rFonts w:cstheme="minorHAnsi"/>
        </w:rPr>
        <w:t>’</w:t>
      </w:r>
      <w:r w:rsidR="001115A6" w:rsidRPr="00460A4E">
        <w:rPr>
          <w:rFonts w:cstheme="minorHAnsi"/>
        </w:rPr>
        <w:t>. Newman</w:t>
      </w:r>
      <w:r w:rsidRPr="00460A4E">
        <w:rPr>
          <w:rFonts w:cstheme="minorHAnsi"/>
        </w:rPr>
        <w:t xml:space="preserve"> </w:t>
      </w:r>
      <w:r w:rsidR="00642A71" w:rsidRPr="00460A4E">
        <w:rPr>
          <w:rFonts w:cstheme="minorHAnsi"/>
        </w:rPr>
        <w:t>allows</w:t>
      </w:r>
      <w:r w:rsidRPr="00460A4E">
        <w:rPr>
          <w:rFonts w:cstheme="minorHAnsi"/>
        </w:rPr>
        <w:t xml:space="preserve"> a space for the viewer to </w:t>
      </w:r>
      <w:r w:rsidR="00065F66" w:rsidRPr="00460A4E">
        <w:rPr>
          <w:rFonts w:cstheme="minorHAnsi"/>
        </w:rPr>
        <w:t>subjectively</w:t>
      </w:r>
      <w:r w:rsidR="00561499" w:rsidRPr="00460A4E">
        <w:rPr>
          <w:rFonts w:cstheme="minorHAnsi"/>
        </w:rPr>
        <w:t xml:space="preserve"> interpret deconstruction and personally break</w:t>
      </w:r>
      <w:r w:rsidRPr="00460A4E">
        <w:rPr>
          <w:rFonts w:cstheme="minorHAnsi"/>
        </w:rPr>
        <w:t xml:space="preserve"> down aspects of the painting</w:t>
      </w:r>
      <w:r w:rsidR="00065F66" w:rsidRPr="00460A4E">
        <w:rPr>
          <w:rFonts w:cstheme="minorHAnsi"/>
        </w:rPr>
        <w:t>,</w:t>
      </w:r>
      <w:r w:rsidR="002C7B82" w:rsidRPr="00460A4E">
        <w:rPr>
          <w:rFonts w:cstheme="minorHAnsi"/>
        </w:rPr>
        <w:t xml:space="preserve"> to experience as well as </w:t>
      </w:r>
      <w:r w:rsidRPr="00460A4E">
        <w:rPr>
          <w:rFonts w:cstheme="minorHAnsi"/>
        </w:rPr>
        <w:t xml:space="preserve">interpret cultural effects into the perception of the art. </w:t>
      </w:r>
      <w:r w:rsidR="00CB6BB6" w:rsidRPr="00460A4E">
        <w:rPr>
          <w:rFonts w:cstheme="minorHAnsi"/>
        </w:rPr>
        <w:t xml:space="preserve"> </w:t>
      </w:r>
      <w:r w:rsidRPr="00460A4E">
        <w:rPr>
          <w:rFonts w:cstheme="minorHAnsi"/>
        </w:rPr>
        <w:t>This reaction is considered as there remains no set defini</w:t>
      </w:r>
      <w:r w:rsidR="008A146C" w:rsidRPr="00460A4E">
        <w:rPr>
          <w:rFonts w:cstheme="minorHAnsi"/>
        </w:rPr>
        <w:t>tion of what deconstruction is</w:t>
      </w:r>
      <w:r w:rsidR="00561499" w:rsidRPr="00460A4E">
        <w:rPr>
          <w:rFonts w:cstheme="minorHAnsi"/>
        </w:rPr>
        <w:t>,</w:t>
      </w:r>
      <w:r w:rsidR="008A146C" w:rsidRPr="00460A4E">
        <w:rPr>
          <w:rFonts w:cstheme="minorHAnsi"/>
        </w:rPr>
        <w:t xml:space="preserve"> but by acknowledging the factors that created the art itself.</w:t>
      </w:r>
    </w:p>
    <w:p w:rsidR="00114ECC" w:rsidRPr="00460A4E" w:rsidRDefault="00114ECC" w:rsidP="00460A4E">
      <w:pPr>
        <w:spacing w:line="360" w:lineRule="auto"/>
        <w:rPr>
          <w:rFonts w:cstheme="minorHAnsi"/>
        </w:rPr>
      </w:pPr>
    </w:p>
    <w:p w:rsidR="00CB6BB6" w:rsidRPr="00460A4E" w:rsidRDefault="00A93D4B" w:rsidP="00460A4E">
      <w:pPr>
        <w:spacing w:line="360" w:lineRule="auto"/>
        <w:rPr>
          <w:rFonts w:cstheme="minorHAnsi"/>
        </w:rPr>
      </w:pPr>
      <w:r w:rsidRPr="00460A4E">
        <w:rPr>
          <w:rFonts w:cstheme="minorHAnsi"/>
        </w:rPr>
        <w:t xml:space="preserve">How does one </w:t>
      </w:r>
      <w:r w:rsidR="00561499" w:rsidRPr="00460A4E">
        <w:rPr>
          <w:rFonts w:cstheme="minorHAnsi"/>
        </w:rPr>
        <w:t>prepare for art? H</w:t>
      </w:r>
      <w:r w:rsidR="00C04CFF" w:rsidRPr="00460A4E">
        <w:rPr>
          <w:rFonts w:cstheme="minorHAnsi"/>
        </w:rPr>
        <w:t xml:space="preserve">ow can one </w:t>
      </w:r>
      <w:r w:rsidRPr="00460A4E">
        <w:rPr>
          <w:rFonts w:cstheme="minorHAnsi"/>
        </w:rPr>
        <w:t xml:space="preserve">create </w:t>
      </w:r>
      <w:r w:rsidR="00561499" w:rsidRPr="00460A4E">
        <w:rPr>
          <w:rFonts w:cstheme="minorHAnsi"/>
        </w:rPr>
        <w:t>an experience to view art? H</w:t>
      </w:r>
      <w:r w:rsidR="00C04CFF" w:rsidRPr="00460A4E">
        <w:rPr>
          <w:rFonts w:cstheme="minorHAnsi"/>
        </w:rPr>
        <w:t>ow does one accept art? How does one prepare for art? By creating a relationship between the painting and the viewer to accommodate one</w:t>
      </w:r>
      <w:r w:rsidR="00561499" w:rsidRPr="00460A4E">
        <w:rPr>
          <w:rFonts w:cstheme="minorHAnsi"/>
        </w:rPr>
        <w:t>’</w:t>
      </w:r>
      <w:r w:rsidR="002C7B82" w:rsidRPr="00460A4E">
        <w:rPr>
          <w:rFonts w:cstheme="minorHAnsi"/>
        </w:rPr>
        <w:t>s presence in</w:t>
      </w:r>
      <w:r w:rsidR="00C04CFF" w:rsidRPr="00460A4E">
        <w:rPr>
          <w:rFonts w:cstheme="minorHAnsi"/>
        </w:rPr>
        <w:t xml:space="preserve"> the painting</w:t>
      </w:r>
      <w:r w:rsidR="00561499" w:rsidRPr="00460A4E">
        <w:rPr>
          <w:rFonts w:cstheme="minorHAnsi"/>
        </w:rPr>
        <w:t>,</w:t>
      </w:r>
      <w:r w:rsidR="00C04CFF" w:rsidRPr="00460A4E">
        <w:rPr>
          <w:rFonts w:cstheme="minorHAnsi"/>
        </w:rPr>
        <w:t xml:space="preserve"> is to create an effective response by using the theoretical term deconstruction. </w:t>
      </w:r>
      <w:r w:rsidR="00CB6BB6" w:rsidRPr="00460A4E">
        <w:rPr>
          <w:rFonts w:cstheme="minorHAnsi"/>
        </w:rPr>
        <w:t xml:space="preserve"> </w:t>
      </w:r>
    </w:p>
    <w:p w:rsidR="00876C1B" w:rsidRPr="00460A4E" w:rsidRDefault="00BC62C4" w:rsidP="00460A4E">
      <w:pPr>
        <w:spacing w:line="360" w:lineRule="auto"/>
        <w:rPr>
          <w:rFonts w:cstheme="minorHAnsi"/>
        </w:rPr>
      </w:pPr>
      <w:r w:rsidRPr="00460A4E">
        <w:rPr>
          <w:rFonts w:cstheme="minorHAnsi"/>
          <w:noProof/>
          <w:lang w:eastAsia="en-GB"/>
        </w:rPr>
        <w:lastRenderedPageBreak/>
        <w:drawing>
          <wp:anchor distT="0" distB="0" distL="114300" distR="114300" simplePos="0" relativeHeight="251658240" behindDoc="1" locked="0" layoutInCell="1" allowOverlap="1" wp14:anchorId="5B752D83" wp14:editId="395FE331">
            <wp:simplePos x="0" y="0"/>
            <wp:positionH relativeFrom="margin">
              <wp:posOffset>-21590</wp:posOffset>
            </wp:positionH>
            <wp:positionV relativeFrom="paragraph">
              <wp:posOffset>672465</wp:posOffset>
            </wp:positionV>
            <wp:extent cx="5731510" cy="2552700"/>
            <wp:effectExtent l="0" t="0" r="2540" b="0"/>
            <wp:wrapTight wrapText="bothSides">
              <wp:wrapPolygon edited="0">
                <wp:start x="0" y="0"/>
                <wp:lineTo x="0" y="21439"/>
                <wp:lineTo x="21538" y="21439"/>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i_000000182107.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552700"/>
                    </a:xfrm>
                    <a:prstGeom prst="rect">
                      <a:avLst/>
                    </a:prstGeom>
                  </pic:spPr>
                </pic:pic>
              </a:graphicData>
            </a:graphic>
            <wp14:sizeRelH relativeFrom="page">
              <wp14:pctWidth>0</wp14:pctWidth>
            </wp14:sizeRelH>
            <wp14:sizeRelV relativeFrom="page">
              <wp14:pctHeight>0</wp14:pctHeight>
            </wp14:sizeRelV>
          </wp:anchor>
        </w:drawing>
      </w:r>
      <w:r w:rsidR="002C7B82" w:rsidRPr="00460A4E">
        <w:rPr>
          <w:rFonts w:cstheme="minorHAnsi"/>
        </w:rPr>
        <w:t>In h</w:t>
      </w:r>
      <w:r w:rsidRPr="00460A4E">
        <w:rPr>
          <w:rFonts w:cstheme="minorHAnsi"/>
        </w:rPr>
        <w:t xml:space="preserve">is painting </w:t>
      </w:r>
      <w:proofErr w:type="spellStart"/>
      <w:r w:rsidRPr="00460A4E">
        <w:rPr>
          <w:rFonts w:cstheme="minorHAnsi"/>
        </w:rPr>
        <w:t>Vir</w:t>
      </w:r>
      <w:proofErr w:type="spellEnd"/>
      <w:r w:rsidRPr="00460A4E">
        <w:rPr>
          <w:rFonts w:cstheme="minorHAnsi"/>
        </w:rPr>
        <w:t xml:space="preserve"> </w:t>
      </w:r>
      <w:proofErr w:type="spellStart"/>
      <w:r w:rsidRPr="00460A4E">
        <w:rPr>
          <w:rFonts w:cstheme="minorHAnsi"/>
        </w:rPr>
        <w:t>Heroicus</w:t>
      </w:r>
      <w:proofErr w:type="spellEnd"/>
      <w:r w:rsidRPr="00460A4E">
        <w:rPr>
          <w:rFonts w:cstheme="minorHAnsi"/>
        </w:rPr>
        <w:t xml:space="preserve"> </w:t>
      </w:r>
      <w:proofErr w:type="spellStart"/>
      <w:r w:rsidRPr="00460A4E">
        <w:rPr>
          <w:rFonts w:cstheme="minorHAnsi"/>
        </w:rPr>
        <w:t>Sublimis</w:t>
      </w:r>
      <w:proofErr w:type="spellEnd"/>
      <w:r w:rsidRPr="00460A4E">
        <w:rPr>
          <w:rFonts w:cstheme="minorHAnsi"/>
        </w:rPr>
        <w:t xml:space="preserve"> showed in figure 1</w:t>
      </w:r>
      <w:r w:rsidR="002C7B82" w:rsidRPr="00460A4E">
        <w:rPr>
          <w:rFonts w:cstheme="minorHAnsi"/>
        </w:rPr>
        <w:t xml:space="preserve"> below, Newman presents the viewer with the spiritual response. </w:t>
      </w:r>
    </w:p>
    <w:p w:rsidR="00494C07" w:rsidRDefault="00494C07" w:rsidP="00460A4E">
      <w:pPr>
        <w:spacing w:line="360" w:lineRule="auto"/>
        <w:rPr>
          <w:rFonts w:cstheme="minorHAnsi"/>
          <w:b/>
        </w:rPr>
      </w:pPr>
    </w:p>
    <w:p w:rsidR="00CB6BB6" w:rsidRPr="00460A4E" w:rsidRDefault="00B9159E" w:rsidP="00460A4E">
      <w:pPr>
        <w:spacing w:line="360" w:lineRule="auto"/>
        <w:rPr>
          <w:rFonts w:cstheme="minorHAnsi"/>
          <w:b/>
        </w:rPr>
      </w:pPr>
      <w:r w:rsidRPr="00460A4E">
        <w:rPr>
          <w:rFonts w:cstheme="minorHAnsi"/>
          <w:b/>
        </w:rPr>
        <w:t xml:space="preserve">Figure 1. </w:t>
      </w:r>
      <w:r w:rsidR="00B1121B" w:rsidRPr="00460A4E">
        <w:rPr>
          <w:rFonts w:cstheme="minorHAnsi"/>
        </w:rPr>
        <w:t xml:space="preserve">Barnett Newman, </w:t>
      </w:r>
      <w:proofErr w:type="spellStart"/>
      <w:r w:rsidR="00B1121B" w:rsidRPr="00460A4E">
        <w:rPr>
          <w:rFonts w:cstheme="minorHAnsi"/>
        </w:rPr>
        <w:t>Vir</w:t>
      </w:r>
      <w:proofErr w:type="spellEnd"/>
      <w:r w:rsidR="00B1121B" w:rsidRPr="00460A4E">
        <w:rPr>
          <w:rFonts w:cstheme="minorHAnsi"/>
        </w:rPr>
        <w:t xml:space="preserve"> </w:t>
      </w:r>
      <w:proofErr w:type="spellStart"/>
      <w:r w:rsidR="00B1121B" w:rsidRPr="00460A4E">
        <w:rPr>
          <w:rFonts w:cstheme="minorHAnsi"/>
        </w:rPr>
        <w:t>Heroicus</w:t>
      </w:r>
      <w:proofErr w:type="spellEnd"/>
      <w:r w:rsidR="00B1121B" w:rsidRPr="00460A4E">
        <w:rPr>
          <w:rFonts w:cstheme="minorHAnsi"/>
        </w:rPr>
        <w:t xml:space="preserve"> </w:t>
      </w:r>
      <w:proofErr w:type="spellStart"/>
      <w:r w:rsidR="00B1121B" w:rsidRPr="00460A4E">
        <w:rPr>
          <w:rFonts w:cstheme="minorHAnsi"/>
        </w:rPr>
        <w:t>Sublimis</w:t>
      </w:r>
      <w:proofErr w:type="spellEnd"/>
      <w:r w:rsidR="00B1121B" w:rsidRPr="00460A4E">
        <w:rPr>
          <w:rFonts w:cstheme="minorHAnsi"/>
        </w:rPr>
        <w:t xml:space="preserve">, 1950-1951, oil on canvas, </w:t>
      </w:r>
      <w:r w:rsidR="00B1121B" w:rsidRPr="00460A4E">
        <w:rPr>
          <w:rFonts w:cstheme="minorHAnsi"/>
          <w:lang w:val="en"/>
        </w:rPr>
        <w:t>7' 11 3/8" x 17' 9 1/4"</w:t>
      </w:r>
      <w:r w:rsidR="00B1121B" w:rsidRPr="00460A4E">
        <w:rPr>
          <w:rFonts w:cstheme="minorHAnsi"/>
          <w:lang w:val="en"/>
        </w:rPr>
        <w:br/>
        <w:t>(242.2 x 541.7 cm)</w:t>
      </w:r>
    </w:p>
    <w:p w:rsidR="00E737B5" w:rsidRDefault="00BC62C4" w:rsidP="00460A4E">
      <w:pPr>
        <w:spacing w:line="360" w:lineRule="auto"/>
        <w:rPr>
          <w:rFonts w:cstheme="minorHAnsi"/>
        </w:rPr>
      </w:pPr>
      <w:r w:rsidRPr="00460A4E">
        <w:rPr>
          <w:rFonts w:cstheme="minorHAnsi"/>
        </w:rPr>
        <w:t xml:space="preserve">Newman highlights the experience </w:t>
      </w:r>
      <w:r w:rsidR="00A93D4B" w:rsidRPr="00460A4E">
        <w:rPr>
          <w:rFonts w:cstheme="minorHAnsi"/>
        </w:rPr>
        <w:t xml:space="preserve">of visual and affective aspects in art by saying “visual artworks come upon us, ready-made, so that our sense of perceiving something out there leaves a kind of imprint within the viewing experience” whereas “our affective experience gives us the sensation of becoming intimate with the work of art, closing the distance between it and ourselves.” </w:t>
      </w:r>
      <w:sdt>
        <w:sdtPr>
          <w:rPr>
            <w:rFonts w:cstheme="minorHAnsi"/>
          </w:rPr>
          <w:id w:val="1621262376"/>
          <w:citation/>
        </w:sdtPr>
        <w:sdtEndPr/>
        <w:sdtContent>
          <w:r w:rsidR="00A93D4B" w:rsidRPr="00460A4E">
            <w:rPr>
              <w:rFonts w:cstheme="minorHAnsi"/>
            </w:rPr>
            <w:fldChar w:fldCharType="begin"/>
          </w:r>
          <w:r w:rsidR="00463B8C" w:rsidRPr="00460A4E">
            <w:rPr>
              <w:rFonts w:cstheme="minorHAnsi"/>
            </w:rPr>
            <w:instrText xml:space="preserve">CITATION Pet \p 25 \l 2057 </w:instrText>
          </w:r>
          <w:r w:rsidR="00A93D4B" w:rsidRPr="00460A4E">
            <w:rPr>
              <w:rFonts w:cstheme="minorHAnsi"/>
            </w:rPr>
            <w:fldChar w:fldCharType="separate"/>
          </w:r>
          <w:r w:rsidR="00463B8C" w:rsidRPr="00460A4E">
            <w:rPr>
              <w:rFonts w:cstheme="minorHAnsi"/>
              <w:noProof/>
            </w:rPr>
            <w:t>(Bolla, n.d, p. 25)</w:t>
          </w:r>
          <w:r w:rsidR="00A93D4B" w:rsidRPr="00460A4E">
            <w:rPr>
              <w:rFonts w:cstheme="minorHAnsi"/>
            </w:rPr>
            <w:fldChar w:fldCharType="end"/>
          </w:r>
        </w:sdtContent>
      </w:sdt>
      <w:r w:rsidR="00A93D4B" w:rsidRPr="00460A4E">
        <w:rPr>
          <w:rFonts w:cstheme="minorHAnsi"/>
        </w:rPr>
        <w:t xml:space="preserve">. </w:t>
      </w:r>
      <w:r w:rsidR="00C04CFF" w:rsidRPr="00460A4E">
        <w:rPr>
          <w:rFonts w:cstheme="minorHAnsi"/>
        </w:rPr>
        <w:t xml:space="preserve"> </w:t>
      </w:r>
      <w:r w:rsidR="0045417A" w:rsidRPr="00460A4E">
        <w:rPr>
          <w:rFonts w:cstheme="minorHAnsi"/>
        </w:rPr>
        <w:t>I</w:t>
      </w:r>
      <w:r w:rsidR="00C04CFF" w:rsidRPr="00460A4E">
        <w:rPr>
          <w:rFonts w:cstheme="minorHAnsi"/>
        </w:rPr>
        <w:t>t is apparent</w:t>
      </w:r>
      <w:r w:rsidR="0045417A" w:rsidRPr="00460A4E">
        <w:rPr>
          <w:rFonts w:cstheme="minorHAnsi"/>
        </w:rPr>
        <w:t xml:space="preserve"> that we only become instinctually aware o</w:t>
      </w:r>
      <w:r w:rsidR="002C7B82" w:rsidRPr="00460A4E">
        <w:rPr>
          <w:rFonts w:cstheme="minorHAnsi"/>
        </w:rPr>
        <w:t xml:space="preserve">f art work </w:t>
      </w:r>
      <w:r w:rsidR="005E7BEE">
        <w:rPr>
          <w:rFonts w:cstheme="minorHAnsi"/>
        </w:rPr>
        <w:t>when one connects</w:t>
      </w:r>
      <w:r w:rsidR="0045417A" w:rsidRPr="00460A4E">
        <w:rPr>
          <w:rFonts w:cstheme="minorHAnsi"/>
        </w:rPr>
        <w:t xml:space="preserve"> with it. </w:t>
      </w:r>
      <w:r w:rsidR="002C7B82" w:rsidRPr="00460A4E">
        <w:rPr>
          <w:rFonts w:cstheme="minorHAnsi"/>
        </w:rPr>
        <w:t>It does not matter what the experience of the viewer is here</w:t>
      </w:r>
      <w:r w:rsidR="001115A6" w:rsidRPr="00460A4E">
        <w:rPr>
          <w:rFonts w:cstheme="minorHAnsi"/>
        </w:rPr>
        <w:t xml:space="preserve"> while </w:t>
      </w:r>
      <w:r w:rsidR="002C7B82" w:rsidRPr="00460A4E">
        <w:rPr>
          <w:rFonts w:cstheme="minorHAnsi"/>
        </w:rPr>
        <w:t xml:space="preserve">looking at visual art, the capacity to truly connect with the work is often extremely strong. </w:t>
      </w:r>
      <w:r w:rsidR="005A3E23" w:rsidRPr="00460A4E">
        <w:rPr>
          <w:rFonts w:cstheme="minorHAnsi"/>
        </w:rPr>
        <w:t>By creating an effective</w:t>
      </w:r>
      <w:r w:rsidR="0045417A" w:rsidRPr="00460A4E">
        <w:rPr>
          <w:rFonts w:cstheme="minorHAnsi"/>
        </w:rPr>
        <w:t xml:space="preserve"> </w:t>
      </w:r>
      <w:r w:rsidR="005A3E23" w:rsidRPr="00460A4E">
        <w:rPr>
          <w:rFonts w:cstheme="minorHAnsi"/>
        </w:rPr>
        <w:t>response,</w:t>
      </w:r>
      <w:r w:rsidR="0045417A" w:rsidRPr="00460A4E">
        <w:rPr>
          <w:rFonts w:cstheme="minorHAnsi"/>
        </w:rPr>
        <w:t xml:space="preserve"> we must acknowledge</w:t>
      </w:r>
      <w:r w:rsidR="00EF793F" w:rsidRPr="00460A4E">
        <w:rPr>
          <w:rFonts w:cstheme="minorHAnsi"/>
        </w:rPr>
        <w:t>, deconstruct</w:t>
      </w:r>
      <w:r w:rsidR="0045417A" w:rsidRPr="00460A4E">
        <w:rPr>
          <w:rFonts w:cstheme="minorHAnsi"/>
        </w:rPr>
        <w:t xml:space="preserve"> and create an initial perception </w:t>
      </w:r>
      <w:r w:rsidR="00EF793F" w:rsidRPr="00460A4E">
        <w:rPr>
          <w:rFonts w:cstheme="minorHAnsi"/>
        </w:rPr>
        <w:t>to cause</w:t>
      </w:r>
      <w:r w:rsidR="0045417A" w:rsidRPr="00460A4E">
        <w:rPr>
          <w:rFonts w:cstheme="minorHAnsi"/>
        </w:rPr>
        <w:t xml:space="preserve"> insight into the context of art. </w:t>
      </w:r>
      <w:r w:rsidR="00072E90">
        <w:rPr>
          <w:rFonts w:cstheme="minorHAnsi"/>
        </w:rPr>
        <w:t xml:space="preserve"> </w:t>
      </w:r>
      <w:r w:rsidR="00660B81" w:rsidRPr="00460A4E">
        <w:rPr>
          <w:rFonts w:cstheme="minorHAnsi"/>
        </w:rPr>
        <w:t xml:space="preserve">“On </w:t>
      </w:r>
      <w:r w:rsidR="005A3E23" w:rsidRPr="00460A4E">
        <w:rPr>
          <w:rFonts w:cstheme="minorHAnsi"/>
        </w:rPr>
        <w:t>Occasion,</w:t>
      </w:r>
      <w:r w:rsidR="00660B81" w:rsidRPr="00460A4E">
        <w:rPr>
          <w:rFonts w:cstheme="minorHAnsi"/>
        </w:rPr>
        <w:t xml:space="preserve"> this feeling may become so intense that we almost identify ourselves with the work, or colonize it, appropriate it.” </w:t>
      </w:r>
      <w:r w:rsidR="007A736B" w:rsidRPr="00460A4E">
        <w:rPr>
          <w:rFonts w:cstheme="minorHAnsi"/>
        </w:rPr>
        <w:t>Additionally,</w:t>
      </w:r>
      <w:r w:rsidR="00FF2BAD" w:rsidRPr="00460A4E">
        <w:rPr>
          <w:rFonts w:cstheme="minorHAnsi"/>
        </w:rPr>
        <w:t xml:space="preserve"> </w:t>
      </w:r>
      <w:r w:rsidR="00E737B5" w:rsidRPr="00460A4E">
        <w:rPr>
          <w:rFonts w:cstheme="minorHAnsi"/>
        </w:rPr>
        <w:t>“How does it make me feel, what does it make me feel? What is the content of my affective response? Beyond these questions there lies the insistent murmur of all great art, the nagging thought that the work holds something itself.”</w:t>
      </w:r>
      <w:sdt>
        <w:sdtPr>
          <w:rPr>
            <w:rFonts w:cstheme="minorHAnsi"/>
          </w:rPr>
          <w:id w:val="-1102492147"/>
          <w:citation/>
        </w:sdtPr>
        <w:sdtEndPr/>
        <w:sdtContent>
          <w:r w:rsidR="00E737B5" w:rsidRPr="00460A4E">
            <w:rPr>
              <w:rFonts w:cstheme="minorHAnsi"/>
            </w:rPr>
            <w:fldChar w:fldCharType="begin"/>
          </w:r>
          <w:r w:rsidR="00463B8C" w:rsidRPr="00460A4E">
            <w:rPr>
              <w:rFonts w:cstheme="minorHAnsi"/>
            </w:rPr>
            <w:instrText xml:space="preserve">CITATION Pet \p 31 \y  \l 2057 </w:instrText>
          </w:r>
          <w:r w:rsidR="00E737B5" w:rsidRPr="00460A4E">
            <w:rPr>
              <w:rFonts w:cstheme="minorHAnsi"/>
            </w:rPr>
            <w:fldChar w:fldCharType="separate"/>
          </w:r>
          <w:r w:rsidR="00463B8C" w:rsidRPr="00460A4E">
            <w:rPr>
              <w:rFonts w:cstheme="minorHAnsi"/>
              <w:noProof/>
            </w:rPr>
            <w:t xml:space="preserve"> (Bolla, p. 31)</w:t>
          </w:r>
          <w:r w:rsidR="00E737B5" w:rsidRPr="00460A4E">
            <w:rPr>
              <w:rFonts w:cstheme="minorHAnsi"/>
            </w:rPr>
            <w:fldChar w:fldCharType="end"/>
          </w:r>
        </w:sdtContent>
      </w:sdt>
    </w:p>
    <w:p w:rsidR="00114ECC" w:rsidRPr="00460A4E" w:rsidRDefault="00114ECC" w:rsidP="00460A4E">
      <w:pPr>
        <w:spacing w:line="360" w:lineRule="auto"/>
        <w:rPr>
          <w:rFonts w:cstheme="minorHAnsi"/>
        </w:rPr>
      </w:pPr>
    </w:p>
    <w:p w:rsidR="00BF4ECA" w:rsidRDefault="0045417A" w:rsidP="00460A4E">
      <w:pPr>
        <w:spacing w:line="360" w:lineRule="auto"/>
        <w:rPr>
          <w:rFonts w:cstheme="minorHAnsi"/>
        </w:rPr>
      </w:pPr>
      <w:r w:rsidRPr="00460A4E">
        <w:rPr>
          <w:rFonts w:cstheme="minorHAnsi"/>
        </w:rPr>
        <w:t>As Newman creates art works fo</w:t>
      </w:r>
      <w:r w:rsidR="002C7B82" w:rsidRPr="00460A4E">
        <w:rPr>
          <w:rFonts w:cstheme="minorHAnsi"/>
        </w:rPr>
        <w:t>r the intellect of accessibility</w:t>
      </w:r>
      <w:r w:rsidRPr="00460A4E">
        <w:rPr>
          <w:rFonts w:cstheme="minorHAnsi"/>
        </w:rPr>
        <w:t>, creati</w:t>
      </w:r>
      <w:r w:rsidR="002C7B82" w:rsidRPr="00460A4E">
        <w:rPr>
          <w:rFonts w:cstheme="minorHAnsi"/>
        </w:rPr>
        <w:t>ng passion and an emotional connection, he</w:t>
      </w:r>
      <w:r w:rsidRPr="00460A4E">
        <w:rPr>
          <w:rFonts w:cstheme="minorHAnsi"/>
        </w:rPr>
        <w:t xml:space="preserve"> expresses this </w:t>
      </w:r>
      <w:r w:rsidR="002C7B82" w:rsidRPr="00460A4E">
        <w:rPr>
          <w:rFonts w:cstheme="minorHAnsi"/>
        </w:rPr>
        <w:t>experience</w:t>
      </w:r>
      <w:r w:rsidR="00EF793F" w:rsidRPr="00460A4E">
        <w:rPr>
          <w:rFonts w:cstheme="minorHAnsi"/>
        </w:rPr>
        <w:t xml:space="preserve"> </w:t>
      </w:r>
      <w:proofErr w:type="gramStart"/>
      <w:r w:rsidR="00EF793F" w:rsidRPr="00460A4E">
        <w:rPr>
          <w:rFonts w:cstheme="minorHAnsi"/>
        </w:rPr>
        <w:t xml:space="preserve">through the </w:t>
      </w:r>
      <w:r w:rsidR="002C7B82" w:rsidRPr="00460A4E">
        <w:rPr>
          <w:rFonts w:cstheme="minorHAnsi"/>
        </w:rPr>
        <w:t>use</w:t>
      </w:r>
      <w:r w:rsidRPr="00460A4E">
        <w:rPr>
          <w:rFonts w:cstheme="minorHAnsi"/>
        </w:rPr>
        <w:t xml:space="preserve"> of</w:t>
      </w:r>
      <w:proofErr w:type="gramEnd"/>
      <w:r w:rsidRPr="00460A4E">
        <w:rPr>
          <w:rFonts w:cstheme="minorHAnsi"/>
        </w:rPr>
        <w:t xml:space="preserve"> colour and </w:t>
      </w:r>
      <w:r w:rsidR="002C7B82" w:rsidRPr="00460A4E">
        <w:rPr>
          <w:rFonts w:cstheme="minorHAnsi"/>
        </w:rPr>
        <w:t xml:space="preserve">the </w:t>
      </w:r>
      <w:r w:rsidRPr="00460A4E">
        <w:rPr>
          <w:rFonts w:cstheme="minorHAnsi"/>
        </w:rPr>
        <w:t>crea</w:t>
      </w:r>
      <w:r w:rsidR="002C7B82" w:rsidRPr="00460A4E">
        <w:rPr>
          <w:rFonts w:cstheme="minorHAnsi"/>
        </w:rPr>
        <w:t>tion of a deeply personal visual</w:t>
      </w:r>
      <w:r w:rsidR="00EF793F" w:rsidRPr="00460A4E">
        <w:rPr>
          <w:rFonts w:cstheme="minorHAnsi"/>
        </w:rPr>
        <w:t xml:space="preserve"> language</w:t>
      </w:r>
      <w:r w:rsidRPr="00460A4E">
        <w:rPr>
          <w:rFonts w:cstheme="minorHAnsi"/>
        </w:rPr>
        <w:t xml:space="preserve"> within his paintings. </w:t>
      </w:r>
      <w:r w:rsidR="00CB6BB6" w:rsidRPr="00460A4E">
        <w:rPr>
          <w:rFonts w:cstheme="minorHAnsi"/>
        </w:rPr>
        <w:t xml:space="preserve"> </w:t>
      </w:r>
      <w:r w:rsidR="00B77D5D" w:rsidRPr="00460A4E">
        <w:rPr>
          <w:rFonts w:cstheme="minorHAnsi"/>
        </w:rPr>
        <w:t>These experiences are none the l</w:t>
      </w:r>
      <w:r w:rsidR="005A3E23" w:rsidRPr="00460A4E">
        <w:rPr>
          <w:rFonts w:cstheme="minorHAnsi"/>
        </w:rPr>
        <w:t>ess the conceptualization of</w:t>
      </w:r>
      <w:r w:rsidR="00B77D5D" w:rsidRPr="00460A4E">
        <w:rPr>
          <w:rFonts w:cstheme="minorHAnsi"/>
        </w:rPr>
        <w:t xml:space="preserve"> art</w:t>
      </w:r>
      <w:r w:rsidR="005A3E23" w:rsidRPr="00460A4E">
        <w:rPr>
          <w:rFonts w:cstheme="minorHAnsi"/>
        </w:rPr>
        <w:t>,</w:t>
      </w:r>
      <w:r w:rsidR="00B77D5D" w:rsidRPr="00460A4E">
        <w:rPr>
          <w:rFonts w:cstheme="minorHAnsi"/>
        </w:rPr>
        <w:t xml:space="preserve"> creating time for the viewer to enhance the act of ‘looking’</w:t>
      </w:r>
      <w:r w:rsidR="005A3E23" w:rsidRPr="00460A4E">
        <w:rPr>
          <w:rFonts w:cstheme="minorHAnsi"/>
        </w:rPr>
        <w:t>. C</w:t>
      </w:r>
      <w:r w:rsidR="00B77D5D" w:rsidRPr="00460A4E">
        <w:rPr>
          <w:rFonts w:cstheme="minorHAnsi"/>
        </w:rPr>
        <w:t xml:space="preserve">reating </w:t>
      </w:r>
      <w:r w:rsidR="00B77D5D" w:rsidRPr="00460A4E">
        <w:rPr>
          <w:rFonts w:cstheme="minorHAnsi"/>
        </w:rPr>
        <w:lastRenderedPageBreak/>
        <w:t>connect</w:t>
      </w:r>
      <w:r w:rsidR="00A90CC4" w:rsidRPr="00460A4E">
        <w:rPr>
          <w:rFonts w:cstheme="minorHAnsi"/>
        </w:rPr>
        <w:t>ions between ca</w:t>
      </w:r>
      <w:r w:rsidR="005A3E23" w:rsidRPr="00460A4E">
        <w:rPr>
          <w:rFonts w:cstheme="minorHAnsi"/>
        </w:rPr>
        <w:t xml:space="preserve">nvas and viewer and allowing </w:t>
      </w:r>
      <w:r w:rsidR="00A90CC4" w:rsidRPr="00460A4E">
        <w:rPr>
          <w:rFonts w:cstheme="minorHAnsi"/>
        </w:rPr>
        <w:t>question</w:t>
      </w:r>
      <w:r w:rsidR="005A3E23" w:rsidRPr="00460A4E">
        <w:rPr>
          <w:rFonts w:cstheme="minorHAnsi"/>
        </w:rPr>
        <w:t>s, to</w:t>
      </w:r>
      <w:r w:rsidR="00A90CC4" w:rsidRPr="00460A4E">
        <w:rPr>
          <w:rFonts w:cstheme="minorHAnsi"/>
        </w:rPr>
        <w:t xml:space="preserve"> break down the elements</w:t>
      </w:r>
      <w:r w:rsidR="005A3E23" w:rsidRPr="00460A4E">
        <w:rPr>
          <w:rFonts w:cstheme="minorHAnsi"/>
        </w:rPr>
        <w:t xml:space="preserve"> and</w:t>
      </w:r>
      <w:r w:rsidR="00A90CC4" w:rsidRPr="00460A4E">
        <w:rPr>
          <w:rFonts w:cstheme="minorHAnsi"/>
        </w:rPr>
        <w:t xml:space="preserve"> to promote a structure of deconstruction. </w:t>
      </w:r>
      <w:r w:rsidR="00876C1B" w:rsidRPr="00460A4E">
        <w:rPr>
          <w:rFonts w:cstheme="minorHAnsi"/>
        </w:rPr>
        <w:t xml:space="preserve">“Some viewers accustom to representational art find abstract art ‘inhuman,’ lacking a point of entry. According to a general philosophical account of the fragmentation of the modern subject, abstract </w:t>
      </w:r>
      <w:r w:rsidR="00491FA9" w:rsidRPr="00460A4E">
        <w:rPr>
          <w:rFonts w:cstheme="minorHAnsi"/>
        </w:rPr>
        <w:t>art ‘re</w:t>
      </w:r>
      <w:r w:rsidR="00876C1B" w:rsidRPr="00460A4E">
        <w:rPr>
          <w:rFonts w:cstheme="minorHAnsi"/>
        </w:rPr>
        <w:t>-presents’ the alienation of the modern world. This is too simplistic, and in the case of Newman</w:t>
      </w:r>
      <w:r w:rsidR="001115A6" w:rsidRPr="00460A4E">
        <w:rPr>
          <w:rFonts w:cstheme="minorHAnsi"/>
        </w:rPr>
        <w:t xml:space="preserve"> precisely the opposite is true;</w:t>
      </w:r>
      <w:r w:rsidR="00876C1B" w:rsidRPr="00460A4E">
        <w:rPr>
          <w:rFonts w:cstheme="minorHAnsi"/>
        </w:rPr>
        <w:t xml:space="preserve"> abstraction is merely the formal language in which he paints and not the representational content of the image.”</w:t>
      </w:r>
      <w:sdt>
        <w:sdtPr>
          <w:rPr>
            <w:rFonts w:cstheme="minorHAnsi"/>
          </w:rPr>
          <w:id w:val="1002476224"/>
          <w:citation/>
        </w:sdtPr>
        <w:sdtEndPr/>
        <w:sdtContent>
          <w:r w:rsidR="00876C1B" w:rsidRPr="00460A4E">
            <w:rPr>
              <w:rFonts w:cstheme="minorHAnsi"/>
            </w:rPr>
            <w:fldChar w:fldCharType="begin"/>
          </w:r>
          <w:r w:rsidR="00463B8C" w:rsidRPr="00460A4E">
            <w:rPr>
              <w:rFonts w:cstheme="minorHAnsi"/>
            </w:rPr>
            <w:instrText xml:space="preserve">CITATION Pet \p 36 \l 2057 </w:instrText>
          </w:r>
          <w:r w:rsidR="00876C1B" w:rsidRPr="00460A4E">
            <w:rPr>
              <w:rFonts w:cstheme="minorHAnsi"/>
            </w:rPr>
            <w:fldChar w:fldCharType="separate"/>
          </w:r>
          <w:r w:rsidR="00463B8C" w:rsidRPr="00460A4E">
            <w:rPr>
              <w:rFonts w:cstheme="minorHAnsi"/>
              <w:noProof/>
            </w:rPr>
            <w:t xml:space="preserve"> (Bolla, n.d, p. 36)</w:t>
          </w:r>
          <w:r w:rsidR="00876C1B" w:rsidRPr="00460A4E">
            <w:rPr>
              <w:rFonts w:cstheme="minorHAnsi"/>
            </w:rPr>
            <w:fldChar w:fldCharType="end"/>
          </w:r>
        </w:sdtContent>
      </w:sdt>
    </w:p>
    <w:p w:rsidR="00BF4ECA" w:rsidRDefault="00BF4ECA" w:rsidP="00460A4E">
      <w:pPr>
        <w:spacing w:line="360" w:lineRule="auto"/>
        <w:rPr>
          <w:rFonts w:cstheme="minorHAnsi"/>
        </w:rPr>
      </w:pPr>
    </w:p>
    <w:p w:rsidR="00BF4ECA" w:rsidRDefault="00BF4ECA" w:rsidP="00460A4E">
      <w:pPr>
        <w:spacing w:line="360" w:lineRule="auto"/>
        <w:rPr>
          <w:rFonts w:cstheme="minorHAnsi"/>
          <w:b/>
        </w:rPr>
      </w:pPr>
      <w:r w:rsidRPr="00BF4ECA">
        <w:rPr>
          <w:rFonts w:cstheme="minorHAnsi"/>
          <w:b/>
        </w:rPr>
        <w:t xml:space="preserve">Joseph Beuys </w:t>
      </w:r>
    </w:p>
    <w:p w:rsidR="00BF4ECA" w:rsidRPr="00BF4ECA" w:rsidRDefault="00BF4ECA" w:rsidP="00460A4E">
      <w:pPr>
        <w:spacing w:line="360" w:lineRule="auto"/>
        <w:rPr>
          <w:rFonts w:cstheme="minorHAnsi"/>
          <w:b/>
        </w:rPr>
      </w:pPr>
    </w:p>
    <w:p w:rsidR="00CE33B6" w:rsidRPr="00460A4E" w:rsidRDefault="00157453" w:rsidP="00460A4E">
      <w:pPr>
        <w:spacing w:line="360" w:lineRule="auto"/>
        <w:rPr>
          <w:rFonts w:cstheme="minorHAnsi"/>
          <w:lang w:val="en-US"/>
        </w:rPr>
      </w:pPr>
      <w:r w:rsidRPr="00460A4E">
        <w:rPr>
          <w:rFonts w:cstheme="minorHAnsi"/>
        </w:rPr>
        <w:t>Joseph Beuys</w:t>
      </w:r>
      <w:r w:rsidR="00B650CE" w:rsidRPr="00460A4E">
        <w:rPr>
          <w:rFonts w:cstheme="minorHAnsi"/>
        </w:rPr>
        <w:t xml:space="preserve"> creates art work </w:t>
      </w:r>
      <w:r w:rsidR="005A3E23" w:rsidRPr="00460A4E">
        <w:rPr>
          <w:rFonts w:cstheme="minorHAnsi"/>
        </w:rPr>
        <w:t xml:space="preserve">by </w:t>
      </w:r>
      <w:r w:rsidR="00B650CE" w:rsidRPr="00460A4E">
        <w:rPr>
          <w:rFonts w:cstheme="minorHAnsi"/>
        </w:rPr>
        <w:t>deconstructing</w:t>
      </w:r>
      <w:r w:rsidR="005A3E23" w:rsidRPr="00460A4E">
        <w:rPr>
          <w:rFonts w:cstheme="minorHAnsi"/>
        </w:rPr>
        <w:t>;</w:t>
      </w:r>
      <w:r w:rsidRPr="00460A4E">
        <w:rPr>
          <w:rFonts w:cstheme="minorHAnsi"/>
        </w:rPr>
        <w:t xml:space="preserve"> social, political and economic issues</w:t>
      </w:r>
      <w:r w:rsidR="008D6C57" w:rsidRPr="00460A4E">
        <w:rPr>
          <w:rFonts w:cstheme="minorHAnsi"/>
        </w:rPr>
        <w:t>.</w:t>
      </w:r>
      <w:r w:rsidRPr="00460A4E">
        <w:rPr>
          <w:rFonts w:cstheme="minorHAnsi"/>
        </w:rPr>
        <w:t xml:space="preserve"> </w:t>
      </w:r>
      <w:r w:rsidR="00077FC0" w:rsidRPr="00460A4E">
        <w:rPr>
          <w:rFonts w:cstheme="minorHAnsi"/>
        </w:rPr>
        <w:t xml:space="preserve"> He </w:t>
      </w:r>
      <w:r w:rsidR="00660B81" w:rsidRPr="00460A4E">
        <w:rPr>
          <w:rFonts w:cstheme="minorHAnsi"/>
        </w:rPr>
        <w:t xml:space="preserve">investigates the concept </w:t>
      </w:r>
      <w:r w:rsidRPr="00460A4E">
        <w:rPr>
          <w:rFonts w:cstheme="minorHAnsi"/>
        </w:rPr>
        <w:t>of</w:t>
      </w:r>
      <w:r w:rsidR="00660B81" w:rsidRPr="00460A4E">
        <w:rPr>
          <w:rFonts w:cstheme="minorHAnsi"/>
        </w:rPr>
        <w:t xml:space="preserve"> art</w:t>
      </w:r>
      <w:r w:rsidRPr="00460A4E">
        <w:rPr>
          <w:rFonts w:cstheme="minorHAnsi"/>
        </w:rPr>
        <w:t xml:space="preserve"> perception</w:t>
      </w:r>
      <w:r w:rsidR="005A3E23" w:rsidRPr="00460A4E">
        <w:rPr>
          <w:rFonts w:cstheme="minorHAnsi"/>
        </w:rPr>
        <w:t>,</w:t>
      </w:r>
      <w:r w:rsidR="00660B81" w:rsidRPr="00460A4E">
        <w:rPr>
          <w:rFonts w:cstheme="minorHAnsi"/>
        </w:rPr>
        <w:t xml:space="preserve"> creating a formula </w:t>
      </w:r>
      <w:r w:rsidRPr="00460A4E">
        <w:rPr>
          <w:rFonts w:cstheme="minorHAnsi"/>
        </w:rPr>
        <w:t xml:space="preserve">of art works </w:t>
      </w:r>
      <w:r w:rsidR="00660B81" w:rsidRPr="00460A4E">
        <w:rPr>
          <w:rFonts w:cstheme="minorHAnsi"/>
        </w:rPr>
        <w:t>to</w:t>
      </w:r>
      <w:r w:rsidR="00350FBA" w:rsidRPr="00460A4E">
        <w:rPr>
          <w:rFonts w:cstheme="minorHAnsi"/>
        </w:rPr>
        <w:t xml:space="preserve"> create a </w:t>
      </w:r>
      <w:r w:rsidRPr="00460A4E">
        <w:rPr>
          <w:rFonts w:cstheme="minorHAnsi"/>
        </w:rPr>
        <w:t>personal experience</w:t>
      </w:r>
      <w:r w:rsidR="00491FA9" w:rsidRPr="00460A4E">
        <w:rPr>
          <w:rFonts w:cstheme="minorHAnsi"/>
        </w:rPr>
        <w:t>.</w:t>
      </w:r>
      <w:r w:rsidR="00CE33B6" w:rsidRPr="00460A4E">
        <w:rPr>
          <w:rFonts w:cstheme="minorHAnsi"/>
          <w:lang w:val="en-US"/>
        </w:rPr>
        <w:t xml:space="preserve"> Beuys makes art to inform and create a presence of being, publicly being performative highlighting the requirements of a situatio</w:t>
      </w:r>
      <w:r w:rsidR="001115A6" w:rsidRPr="00460A4E">
        <w:rPr>
          <w:rFonts w:cstheme="minorHAnsi"/>
          <w:lang w:val="en-US"/>
        </w:rPr>
        <w:t>n. Displayed</w:t>
      </w:r>
      <w:r w:rsidR="00077FC0" w:rsidRPr="00460A4E">
        <w:rPr>
          <w:rFonts w:cstheme="minorHAnsi"/>
          <w:lang w:val="en-US"/>
        </w:rPr>
        <w:t xml:space="preserve"> below </w:t>
      </w:r>
      <w:r w:rsidR="001115A6" w:rsidRPr="00460A4E">
        <w:rPr>
          <w:rFonts w:cstheme="minorHAnsi"/>
          <w:lang w:val="en-US"/>
        </w:rPr>
        <w:t>in figure 2, Beuys</w:t>
      </w:r>
      <w:r w:rsidR="00CE33B6" w:rsidRPr="00460A4E">
        <w:rPr>
          <w:rFonts w:cstheme="minorHAnsi"/>
          <w:lang w:val="en-US"/>
        </w:rPr>
        <w:t xml:space="preserve"> creates a dialogue of thoughts</w:t>
      </w:r>
      <w:r w:rsidR="005A3E23" w:rsidRPr="00460A4E">
        <w:rPr>
          <w:rFonts w:cstheme="minorHAnsi"/>
          <w:lang w:val="en-US"/>
        </w:rPr>
        <w:t>,</w:t>
      </w:r>
      <w:r w:rsidR="00CE33B6" w:rsidRPr="00460A4E">
        <w:rPr>
          <w:rFonts w:cstheme="minorHAnsi"/>
          <w:lang w:val="en-US"/>
        </w:rPr>
        <w:t xml:space="preserve"> to produce a hypothetical gateway into the idea that the human realm is not the only realm that exists. A</w:t>
      </w:r>
      <w:r w:rsidR="005A3E23" w:rsidRPr="00460A4E">
        <w:rPr>
          <w:rFonts w:cstheme="minorHAnsi"/>
          <w:lang w:val="en-US"/>
        </w:rPr>
        <w:t>cknowledging animal materiality,</w:t>
      </w:r>
      <w:r w:rsidR="00CE33B6" w:rsidRPr="00460A4E">
        <w:rPr>
          <w:rFonts w:cstheme="minorHAnsi"/>
          <w:lang w:val="en-US"/>
        </w:rPr>
        <w:t xml:space="preserve"> a language to </w:t>
      </w:r>
      <w:r w:rsidR="005A3E23" w:rsidRPr="00460A4E">
        <w:rPr>
          <w:rFonts w:cstheme="minorHAnsi"/>
          <w:lang w:val="en-US"/>
        </w:rPr>
        <w:t>provoke</w:t>
      </w:r>
      <w:r w:rsidR="00CE33B6" w:rsidRPr="00460A4E">
        <w:rPr>
          <w:rFonts w:cstheme="minorHAnsi"/>
          <w:lang w:val="en-US"/>
        </w:rPr>
        <w:t xml:space="preserve"> feeling for the viewer. To generate an outer body u</w:t>
      </w:r>
      <w:r w:rsidR="00302752" w:rsidRPr="00460A4E">
        <w:rPr>
          <w:rFonts w:cstheme="minorHAnsi"/>
          <w:lang w:val="en-US"/>
        </w:rPr>
        <w:t>nderstanding that the human world</w:t>
      </w:r>
      <w:r w:rsidR="00CE33B6" w:rsidRPr="00460A4E">
        <w:rPr>
          <w:rFonts w:cstheme="minorHAnsi"/>
          <w:lang w:val="en-US"/>
        </w:rPr>
        <w:t xml:space="preserve"> is not the only to exist.    </w:t>
      </w:r>
    </w:p>
    <w:p w:rsidR="00B9159E" w:rsidRPr="00460A4E" w:rsidRDefault="00114ECC" w:rsidP="00460A4E">
      <w:pPr>
        <w:spacing w:line="360" w:lineRule="auto"/>
        <w:rPr>
          <w:rFonts w:cstheme="minorHAnsi"/>
          <w:lang w:val="en-US"/>
        </w:rPr>
      </w:pPr>
      <w:r w:rsidRPr="00460A4E">
        <w:rPr>
          <w:rFonts w:cstheme="minorHAnsi"/>
          <w:noProof/>
          <w:lang w:eastAsia="en-GB"/>
        </w:rPr>
        <w:drawing>
          <wp:anchor distT="0" distB="0" distL="114300" distR="114300" simplePos="0" relativeHeight="251659264" behindDoc="1" locked="0" layoutInCell="1" allowOverlap="1" wp14:anchorId="2E9B9828" wp14:editId="222909B4">
            <wp:simplePos x="0" y="0"/>
            <wp:positionH relativeFrom="margin">
              <wp:posOffset>621030</wp:posOffset>
            </wp:positionH>
            <wp:positionV relativeFrom="paragraph">
              <wp:posOffset>9525</wp:posOffset>
            </wp:positionV>
            <wp:extent cx="4307205" cy="2952750"/>
            <wp:effectExtent l="0" t="0" r="0" b="0"/>
            <wp:wrapTight wrapText="bothSides">
              <wp:wrapPolygon edited="0">
                <wp:start x="0" y="0"/>
                <wp:lineTo x="0" y="21461"/>
                <wp:lineTo x="21495" y="21461"/>
                <wp:lineTo x="2149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uys_coyote_09_sized1.jpg"/>
                    <pic:cNvPicPr/>
                  </pic:nvPicPr>
                  <pic:blipFill>
                    <a:blip r:embed="rId10">
                      <a:extLst>
                        <a:ext uri="{28A0092B-C50C-407E-A947-70E740481C1C}">
                          <a14:useLocalDpi xmlns:a14="http://schemas.microsoft.com/office/drawing/2010/main" val="0"/>
                        </a:ext>
                      </a:extLst>
                    </a:blip>
                    <a:stretch>
                      <a:fillRect/>
                    </a:stretch>
                  </pic:blipFill>
                  <pic:spPr>
                    <a:xfrm>
                      <a:off x="0" y="0"/>
                      <a:ext cx="4307205" cy="2952750"/>
                    </a:xfrm>
                    <a:prstGeom prst="rect">
                      <a:avLst/>
                    </a:prstGeom>
                  </pic:spPr>
                </pic:pic>
              </a:graphicData>
            </a:graphic>
            <wp14:sizeRelH relativeFrom="page">
              <wp14:pctWidth>0</wp14:pctWidth>
            </wp14:sizeRelH>
            <wp14:sizeRelV relativeFrom="page">
              <wp14:pctHeight>0</wp14:pctHeight>
            </wp14:sizeRelV>
          </wp:anchor>
        </w:drawing>
      </w:r>
    </w:p>
    <w:p w:rsidR="00B9159E" w:rsidRPr="00460A4E" w:rsidRDefault="00B9159E" w:rsidP="00460A4E">
      <w:pPr>
        <w:spacing w:line="360" w:lineRule="auto"/>
        <w:rPr>
          <w:rFonts w:cstheme="minorHAnsi"/>
        </w:rPr>
      </w:pPr>
    </w:p>
    <w:p w:rsidR="00491FA9" w:rsidRPr="00460A4E" w:rsidRDefault="00491FA9" w:rsidP="00460A4E">
      <w:pPr>
        <w:spacing w:line="360" w:lineRule="auto"/>
        <w:rPr>
          <w:rFonts w:cstheme="minorHAnsi"/>
        </w:rPr>
      </w:pPr>
    </w:p>
    <w:p w:rsidR="00491FA9" w:rsidRPr="00460A4E" w:rsidRDefault="00491FA9" w:rsidP="00460A4E">
      <w:pPr>
        <w:spacing w:line="360" w:lineRule="auto"/>
        <w:rPr>
          <w:rFonts w:cstheme="minorHAnsi"/>
        </w:rPr>
      </w:pPr>
    </w:p>
    <w:p w:rsidR="00660B81" w:rsidRPr="00460A4E" w:rsidRDefault="00660B81" w:rsidP="00460A4E">
      <w:pPr>
        <w:spacing w:line="360" w:lineRule="auto"/>
        <w:rPr>
          <w:rFonts w:cstheme="minorHAnsi"/>
        </w:rPr>
      </w:pPr>
    </w:p>
    <w:p w:rsidR="00B1121B" w:rsidRPr="00460A4E" w:rsidRDefault="00B1121B" w:rsidP="00460A4E">
      <w:pPr>
        <w:spacing w:line="360" w:lineRule="auto"/>
        <w:rPr>
          <w:rFonts w:cstheme="minorHAnsi"/>
        </w:rPr>
      </w:pPr>
    </w:p>
    <w:p w:rsidR="00491FA9" w:rsidRPr="00460A4E" w:rsidRDefault="00491FA9" w:rsidP="00460A4E">
      <w:pPr>
        <w:spacing w:line="360" w:lineRule="auto"/>
        <w:rPr>
          <w:rFonts w:cstheme="minorHAnsi"/>
        </w:rPr>
      </w:pPr>
    </w:p>
    <w:p w:rsidR="00491FA9" w:rsidRPr="00460A4E" w:rsidRDefault="00491FA9" w:rsidP="00460A4E">
      <w:pPr>
        <w:spacing w:line="360" w:lineRule="auto"/>
        <w:rPr>
          <w:rFonts w:cstheme="minorHAnsi"/>
        </w:rPr>
      </w:pPr>
    </w:p>
    <w:p w:rsidR="00F23695" w:rsidRPr="00460A4E" w:rsidRDefault="00F23695" w:rsidP="00460A4E">
      <w:pPr>
        <w:spacing w:line="360" w:lineRule="auto"/>
        <w:rPr>
          <w:rFonts w:cstheme="minorHAnsi"/>
        </w:rPr>
      </w:pPr>
    </w:p>
    <w:p w:rsidR="00491FA9" w:rsidRPr="00460A4E" w:rsidRDefault="005A2EF2" w:rsidP="00460A4E">
      <w:pPr>
        <w:spacing w:line="360" w:lineRule="auto"/>
        <w:rPr>
          <w:rFonts w:cstheme="minorHAnsi"/>
        </w:rPr>
      </w:pPr>
      <w:r w:rsidRPr="00460A4E">
        <w:rPr>
          <w:rFonts w:cstheme="minorHAnsi"/>
          <w:b/>
        </w:rPr>
        <w:t>Figure 2</w:t>
      </w:r>
      <w:r w:rsidR="00B9159E" w:rsidRPr="00460A4E">
        <w:rPr>
          <w:rFonts w:cstheme="minorHAnsi"/>
          <w:b/>
        </w:rPr>
        <w:t>.</w:t>
      </w:r>
      <w:r w:rsidR="00B9159E" w:rsidRPr="00460A4E">
        <w:rPr>
          <w:rFonts w:cstheme="minorHAnsi"/>
        </w:rPr>
        <w:t xml:space="preserve"> </w:t>
      </w:r>
      <w:r w:rsidR="00077FC0" w:rsidRPr="00460A4E">
        <w:rPr>
          <w:rFonts w:cstheme="minorHAnsi"/>
        </w:rPr>
        <w:t>Joseph Beuys</w:t>
      </w:r>
      <w:r w:rsidR="00077FC0" w:rsidRPr="00460A4E">
        <w:rPr>
          <w:rFonts w:cstheme="minorHAnsi"/>
          <w:i/>
        </w:rPr>
        <w:t>, Coyote</w:t>
      </w:r>
      <w:r w:rsidR="00F23695" w:rsidRPr="00460A4E">
        <w:rPr>
          <w:rFonts w:cstheme="minorHAnsi"/>
          <w:i/>
        </w:rPr>
        <w:t xml:space="preserve"> I</w:t>
      </w:r>
      <w:r w:rsidR="00077FC0" w:rsidRPr="00460A4E">
        <w:rPr>
          <w:rFonts w:cstheme="minorHAnsi"/>
        </w:rPr>
        <w:t xml:space="preserve">, 1980, Photograph, black and white, on canvas. </w:t>
      </w:r>
    </w:p>
    <w:p w:rsidR="00077FC0" w:rsidRPr="00460A4E" w:rsidRDefault="00077FC0" w:rsidP="00460A4E">
      <w:pPr>
        <w:spacing w:line="360" w:lineRule="auto"/>
        <w:rPr>
          <w:rFonts w:cstheme="minorHAnsi"/>
        </w:rPr>
      </w:pPr>
      <w:r w:rsidRPr="00460A4E">
        <w:rPr>
          <w:rFonts w:cstheme="minorHAnsi"/>
        </w:rPr>
        <w:t>Support: 452 x 702 mm</w:t>
      </w:r>
      <w:r w:rsidRPr="00460A4E">
        <w:rPr>
          <w:rFonts w:cstheme="minorHAnsi"/>
        </w:rPr>
        <w:br/>
        <w:t>frame: 660 x 908 x 85 mm</w:t>
      </w:r>
    </w:p>
    <w:p w:rsidR="00142F70" w:rsidRPr="00460A4E" w:rsidRDefault="00B650CE" w:rsidP="00460A4E">
      <w:pPr>
        <w:spacing w:line="360" w:lineRule="auto"/>
        <w:rPr>
          <w:rFonts w:cstheme="minorHAnsi"/>
        </w:rPr>
      </w:pPr>
      <w:r w:rsidRPr="00460A4E">
        <w:rPr>
          <w:rFonts w:cstheme="minorHAnsi"/>
        </w:rPr>
        <w:lastRenderedPageBreak/>
        <w:t>Beu</w:t>
      </w:r>
      <w:r w:rsidR="00302752" w:rsidRPr="00460A4E">
        <w:rPr>
          <w:rFonts w:cstheme="minorHAnsi"/>
        </w:rPr>
        <w:t>ys applies deconstruction upon the</w:t>
      </w:r>
      <w:r w:rsidRPr="00460A4E">
        <w:rPr>
          <w:rFonts w:cstheme="minorHAnsi"/>
        </w:rPr>
        <w:t xml:space="preserve"> </w:t>
      </w:r>
      <w:r w:rsidR="005E7BEE">
        <w:rPr>
          <w:rFonts w:cstheme="minorHAnsi"/>
        </w:rPr>
        <w:t>viewer in society, by strongly presenting</w:t>
      </w:r>
      <w:r w:rsidRPr="00460A4E">
        <w:rPr>
          <w:rFonts w:cstheme="minorHAnsi"/>
        </w:rPr>
        <w:t xml:space="preserve"> the idea that every person made up of emotions and thought has clarity of </w:t>
      </w:r>
      <w:r w:rsidR="00302752" w:rsidRPr="00460A4E">
        <w:rPr>
          <w:rFonts w:cstheme="minorHAnsi"/>
        </w:rPr>
        <w:t xml:space="preserve">also </w:t>
      </w:r>
      <w:r w:rsidRPr="00460A4E">
        <w:rPr>
          <w:rFonts w:cstheme="minorHAnsi"/>
        </w:rPr>
        <w:t xml:space="preserve">being an artist. </w:t>
      </w:r>
      <w:r w:rsidR="00762CBB" w:rsidRPr="00460A4E">
        <w:rPr>
          <w:rFonts w:cstheme="minorHAnsi"/>
        </w:rPr>
        <w:t>He</w:t>
      </w:r>
      <w:r w:rsidRPr="00460A4E">
        <w:rPr>
          <w:rFonts w:cstheme="minorHAnsi"/>
          <w:color w:val="212121"/>
        </w:rPr>
        <w:t xml:space="preserve"> believed that if one were an artist, then one might be an artist everywhere, or in every context in which one finds</w:t>
      </w:r>
      <w:r w:rsidR="00762CBB" w:rsidRPr="00460A4E">
        <w:rPr>
          <w:rFonts w:cstheme="minorHAnsi"/>
          <w:color w:val="212121"/>
        </w:rPr>
        <w:t xml:space="preserve"> oneself - the art studio</w:t>
      </w:r>
      <w:r w:rsidR="001115A6" w:rsidRPr="00460A4E">
        <w:rPr>
          <w:rFonts w:cstheme="minorHAnsi"/>
          <w:color w:val="212121"/>
        </w:rPr>
        <w:t>, classroom and</w:t>
      </w:r>
      <w:r w:rsidRPr="00460A4E">
        <w:rPr>
          <w:rFonts w:cstheme="minorHAnsi"/>
          <w:color w:val="212121"/>
        </w:rPr>
        <w:t xml:space="preserve"> "street" offering equally advantageous circumstances for creative experience.</w:t>
      </w:r>
      <w:r w:rsidR="00526E61" w:rsidRPr="00460A4E">
        <w:rPr>
          <w:rFonts w:cstheme="minorHAnsi"/>
        </w:rPr>
        <w:t xml:space="preserve"> </w:t>
      </w:r>
      <w:r w:rsidR="008D6C57" w:rsidRPr="00460A4E">
        <w:rPr>
          <w:rFonts w:cstheme="minorHAnsi"/>
        </w:rPr>
        <w:t>“Each time another stick was added we tried to observe carefully whether anything changed</w:t>
      </w:r>
      <w:r w:rsidR="001115A6" w:rsidRPr="00460A4E">
        <w:rPr>
          <w:rFonts w:cstheme="minorHAnsi"/>
        </w:rPr>
        <w:t xml:space="preserve"> in our feelings and experience</w:t>
      </w:r>
      <w:r w:rsidR="008D6C57" w:rsidRPr="00460A4E">
        <w:rPr>
          <w:rFonts w:cstheme="minorHAnsi"/>
        </w:rPr>
        <w:t xml:space="preserve"> and what direction this change took. From time to time each person sat in a different place. This made it possible to see that the way in which this person perceived the detailed relationships between things was independent of hi</w:t>
      </w:r>
      <w:r w:rsidR="00762CBB" w:rsidRPr="00460A4E">
        <w:rPr>
          <w:rFonts w:cstheme="minorHAnsi"/>
        </w:rPr>
        <w:t>s or her</w:t>
      </w:r>
      <w:r w:rsidR="00526E61" w:rsidRPr="00460A4E">
        <w:rPr>
          <w:rFonts w:cstheme="minorHAnsi"/>
        </w:rPr>
        <w:t xml:space="preserve"> physical </w:t>
      </w:r>
      <w:r w:rsidR="00F23695" w:rsidRPr="00460A4E">
        <w:rPr>
          <w:rFonts w:cstheme="minorHAnsi"/>
        </w:rPr>
        <w:t>position” (</w:t>
      </w:r>
      <w:r w:rsidR="00526E61" w:rsidRPr="00460A4E">
        <w:rPr>
          <w:rFonts w:cstheme="minorHAnsi"/>
          <w:noProof/>
        </w:rPr>
        <w:t>Beuys, 1986: 5)</w:t>
      </w:r>
      <w:r w:rsidR="00526E61" w:rsidRPr="00460A4E">
        <w:rPr>
          <w:rFonts w:cstheme="minorHAnsi"/>
        </w:rPr>
        <w:t xml:space="preserve">. </w:t>
      </w:r>
      <w:r w:rsidR="00350FBA" w:rsidRPr="00460A4E">
        <w:rPr>
          <w:rFonts w:cstheme="minorHAnsi"/>
        </w:rPr>
        <w:t>Beuys deconstructs life, not as an occupation</w:t>
      </w:r>
      <w:r w:rsidR="00516CBD" w:rsidRPr="00460A4E">
        <w:rPr>
          <w:rFonts w:cstheme="minorHAnsi"/>
        </w:rPr>
        <w:t>,</w:t>
      </w:r>
      <w:r w:rsidR="00350FBA" w:rsidRPr="00460A4E">
        <w:rPr>
          <w:rFonts w:cstheme="minorHAnsi"/>
        </w:rPr>
        <w:t xml:space="preserve"> but</w:t>
      </w:r>
      <w:r w:rsidR="00491FA9" w:rsidRPr="00460A4E">
        <w:rPr>
          <w:rFonts w:cstheme="minorHAnsi"/>
        </w:rPr>
        <w:t xml:space="preserve"> rather </w:t>
      </w:r>
      <w:r w:rsidR="001115A6" w:rsidRPr="00460A4E">
        <w:rPr>
          <w:rFonts w:cstheme="minorHAnsi"/>
        </w:rPr>
        <w:t xml:space="preserve">as </w:t>
      </w:r>
      <w:r w:rsidR="00491FA9" w:rsidRPr="00460A4E">
        <w:rPr>
          <w:rFonts w:cstheme="minorHAnsi"/>
        </w:rPr>
        <w:t>a deepened and intensified</w:t>
      </w:r>
      <w:r w:rsidR="00516CBD" w:rsidRPr="00460A4E">
        <w:rPr>
          <w:rFonts w:cstheme="minorHAnsi"/>
        </w:rPr>
        <w:t xml:space="preserve"> humanitarian attitude. In consideration, most situations conduct</w:t>
      </w:r>
      <w:r w:rsidR="00350FBA" w:rsidRPr="00460A4E">
        <w:rPr>
          <w:rFonts w:cstheme="minorHAnsi"/>
        </w:rPr>
        <w:t xml:space="preserve"> an advance in one’s life</w:t>
      </w:r>
      <w:r w:rsidR="00516CBD" w:rsidRPr="00460A4E">
        <w:rPr>
          <w:rFonts w:cstheme="minorHAnsi"/>
        </w:rPr>
        <w:t>,</w:t>
      </w:r>
      <w:r w:rsidR="00350FBA" w:rsidRPr="00460A4E">
        <w:rPr>
          <w:rFonts w:cstheme="minorHAnsi"/>
        </w:rPr>
        <w:t xml:space="preserve"> which forms a platform of Beuys’ work, acknowledging a response in social commentary and political activism. Deconstruction is the element that constructs an artist’s view. By using deconstruction Beuys creates a logical thought provoking process</w:t>
      </w:r>
      <w:r w:rsidR="00516CBD" w:rsidRPr="00460A4E">
        <w:rPr>
          <w:rFonts w:cstheme="minorHAnsi"/>
        </w:rPr>
        <w:t>. This</w:t>
      </w:r>
      <w:r w:rsidR="00350FBA" w:rsidRPr="00460A4E">
        <w:rPr>
          <w:rFonts w:cstheme="minorHAnsi"/>
        </w:rPr>
        <w:t xml:space="preserve"> breaks down the reality of life</w:t>
      </w:r>
      <w:r w:rsidR="00516CBD" w:rsidRPr="00460A4E">
        <w:rPr>
          <w:rFonts w:cstheme="minorHAnsi"/>
        </w:rPr>
        <w:t>,</w:t>
      </w:r>
      <w:r w:rsidR="00350FBA" w:rsidRPr="00460A4E">
        <w:rPr>
          <w:rFonts w:cstheme="minorHAnsi"/>
        </w:rPr>
        <w:t xml:space="preserve"> to promote a definition of everyday truth </w:t>
      </w:r>
      <w:r w:rsidR="008D6C57" w:rsidRPr="00460A4E">
        <w:rPr>
          <w:rFonts w:cstheme="minorHAnsi"/>
        </w:rPr>
        <w:t>through the process of</w:t>
      </w:r>
      <w:r w:rsidR="00350FBA" w:rsidRPr="00460A4E">
        <w:rPr>
          <w:rFonts w:cstheme="minorHAnsi"/>
        </w:rPr>
        <w:t xml:space="preserve"> highlighting the ‘normality’ of ‘social codes</w:t>
      </w:r>
      <w:r w:rsidR="00516CBD" w:rsidRPr="00460A4E">
        <w:rPr>
          <w:rFonts w:cstheme="minorHAnsi"/>
        </w:rPr>
        <w:t>,</w:t>
      </w:r>
      <w:r w:rsidR="00350FBA" w:rsidRPr="00460A4E">
        <w:rPr>
          <w:rFonts w:cstheme="minorHAnsi"/>
        </w:rPr>
        <w:t xml:space="preserve"> of so-called ‘proper’ conduct. </w:t>
      </w:r>
      <w:r w:rsidR="008D1995" w:rsidRPr="00460A4E">
        <w:rPr>
          <w:rFonts w:cstheme="minorHAnsi"/>
        </w:rPr>
        <w:t>Beuys claimed that art should confront social, political and corresponding issues.</w:t>
      </w:r>
      <w:r w:rsidR="00077FC0" w:rsidRPr="00460A4E">
        <w:rPr>
          <w:rFonts w:cstheme="minorHAnsi"/>
        </w:rPr>
        <w:t xml:space="preserve">  He</w:t>
      </w:r>
      <w:r w:rsidR="004D725B" w:rsidRPr="00460A4E">
        <w:rPr>
          <w:rFonts w:cstheme="minorHAnsi"/>
        </w:rPr>
        <w:t xml:space="preserve"> confirms that his political work doesn’t have the same response</w:t>
      </w:r>
      <w:r w:rsidR="00516CBD" w:rsidRPr="00460A4E">
        <w:rPr>
          <w:rFonts w:cstheme="minorHAnsi"/>
        </w:rPr>
        <w:t xml:space="preserve"> as others. H</w:t>
      </w:r>
      <w:r w:rsidR="004D725B" w:rsidRPr="00460A4E">
        <w:rPr>
          <w:rFonts w:cstheme="minorHAnsi"/>
        </w:rPr>
        <w:t>e create</w:t>
      </w:r>
      <w:r w:rsidR="00516CBD" w:rsidRPr="00460A4E">
        <w:rPr>
          <w:rFonts w:cstheme="minorHAnsi"/>
        </w:rPr>
        <w:t>s</w:t>
      </w:r>
      <w:r w:rsidR="004D725B" w:rsidRPr="00460A4E">
        <w:rPr>
          <w:rFonts w:cstheme="minorHAnsi"/>
        </w:rPr>
        <w:t xml:space="preserve"> diverse and intimate art works that have deep meaning and may seem disresp</w:t>
      </w:r>
      <w:r w:rsidR="00516CBD" w:rsidRPr="00460A4E">
        <w:rPr>
          <w:rFonts w:cstheme="minorHAnsi"/>
        </w:rPr>
        <w:t xml:space="preserve">ectful. Beuys doesn’t feel that </w:t>
      </w:r>
      <w:r w:rsidR="004D725B" w:rsidRPr="00460A4E">
        <w:rPr>
          <w:rFonts w:cstheme="minorHAnsi"/>
        </w:rPr>
        <w:t xml:space="preserve">the expression of words </w:t>
      </w:r>
      <w:r w:rsidR="00516CBD" w:rsidRPr="00460A4E">
        <w:rPr>
          <w:rFonts w:cstheme="minorHAnsi"/>
        </w:rPr>
        <w:t>must be literal, and in</w:t>
      </w:r>
      <w:r w:rsidR="004D725B" w:rsidRPr="00460A4E">
        <w:rPr>
          <w:rFonts w:cstheme="minorHAnsi"/>
        </w:rPr>
        <w:t xml:space="preserve"> doing so would not seem suitable for the upbringing of political change.</w:t>
      </w:r>
      <w:r w:rsidR="00C56AF2" w:rsidRPr="00460A4E">
        <w:rPr>
          <w:rFonts w:cstheme="minorHAnsi"/>
        </w:rPr>
        <w:t xml:space="preserve"> To conclude,</w:t>
      </w:r>
      <w:r w:rsidR="004D725B" w:rsidRPr="00460A4E">
        <w:rPr>
          <w:rFonts w:cstheme="minorHAnsi"/>
        </w:rPr>
        <w:t xml:space="preserve"> Beuys controls his art works and finds more comfort in them</w:t>
      </w:r>
      <w:r w:rsidR="00516CBD" w:rsidRPr="00460A4E">
        <w:rPr>
          <w:rFonts w:cstheme="minorHAnsi"/>
        </w:rPr>
        <w:t>,</w:t>
      </w:r>
      <w:r w:rsidR="004D725B" w:rsidRPr="00460A4E">
        <w:rPr>
          <w:rFonts w:cstheme="minorHAnsi"/>
        </w:rPr>
        <w:t xml:space="preserve"> with the idea being portrayed subjectively rather than revealing the context directly. </w:t>
      </w:r>
      <w:r w:rsidR="004D725B" w:rsidRPr="00460A4E">
        <w:rPr>
          <w:rFonts w:cstheme="minorHAnsi"/>
          <w:lang w:val="en-US"/>
        </w:rPr>
        <w:t>“</w:t>
      </w:r>
      <w:r w:rsidR="00142F70" w:rsidRPr="00460A4E">
        <w:rPr>
          <w:rFonts w:cstheme="minorHAnsi"/>
          <w:lang w:val="en-US"/>
        </w:rPr>
        <w:t>I do not want to carry art into politics, but make politics into art</w:t>
      </w:r>
      <w:r w:rsidR="004D725B" w:rsidRPr="00460A4E">
        <w:rPr>
          <w:rFonts w:cstheme="minorHAnsi"/>
          <w:lang w:val="en-US"/>
        </w:rPr>
        <w:t>” (Beuys</w:t>
      </w:r>
      <w:r w:rsidR="00077FC0" w:rsidRPr="00460A4E">
        <w:rPr>
          <w:rFonts w:cstheme="minorHAnsi"/>
          <w:lang w:val="en-US"/>
        </w:rPr>
        <w:t xml:space="preserve">, </w:t>
      </w:r>
      <w:proofErr w:type="spellStart"/>
      <w:r w:rsidR="00077FC0" w:rsidRPr="00460A4E">
        <w:rPr>
          <w:rFonts w:cstheme="minorHAnsi"/>
          <w:lang w:val="en-US"/>
        </w:rPr>
        <w:t>n.d</w:t>
      </w:r>
      <w:proofErr w:type="spellEnd"/>
      <w:r w:rsidR="004D725B" w:rsidRPr="00460A4E">
        <w:rPr>
          <w:rFonts w:cstheme="minorHAnsi"/>
          <w:lang w:val="en-US"/>
        </w:rPr>
        <w:t>).</w:t>
      </w:r>
    </w:p>
    <w:p w:rsidR="00EF3328" w:rsidRPr="00460A4E" w:rsidRDefault="004D725B" w:rsidP="00460A4E">
      <w:pPr>
        <w:spacing w:line="360" w:lineRule="auto"/>
        <w:rPr>
          <w:rFonts w:cstheme="minorHAnsi"/>
          <w:lang w:val="en-US"/>
        </w:rPr>
      </w:pPr>
      <w:r w:rsidRPr="00460A4E">
        <w:rPr>
          <w:rFonts w:cstheme="minorHAnsi"/>
          <w:lang w:val="en-US"/>
        </w:rPr>
        <w:t xml:space="preserve">Beuys’ influences </w:t>
      </w:r>
      <w:r w:rsidR="007345D7" w:rsidRPr="00460A4E">
        <w:rPr>
          <w:rFonts w:cstheme="minorHAnsi"/>
          <w:lang w:val="en-US"/>
        </w:rPr>
        <w:t>were inspired by the world and its discomfort and dissatisfaction. Beuys finds confrontations within life</w:t>
      </w:r>
      <w:r w:rsidR="00516CBD" w:rsidRPr="00460A4E">
        <w:rPr>
          <w:rFonts w:cstheme="minorHAnsi"/>
          <w:lang w:val="en-US"/>
        </w:rPr>
        <w:t>,</w:t>
      </w:r>
      <w:r w:rsidR="007345D7" w:rsidRPr="00460A4E">
        <w:rPr>
          <w:rFonts w:cstheme="minorHAnsi"/>
          <w:lang w:val="en-US"/>
        </w:rPr>
        <w:t xml:space="preserve"> and uses these hi</w:t>
      </w:r>
      <w:r w:rsidR="00516CBD" w:rsidRPr="00460A4E">
        <w:rPr>
          <w:rFonts w:cstheme="minorHAnsi"/>
          <w:lang w:val="en-US"/>
        </w:rPr>
        <w:t>ghlighted aspects to create art. T</w:t>
      </w:r>
      <w:r w:rsidR="007345D7" w:rsidRPr="00460A4E">
        <w:rPr>
          <w:rFonts w:cstheme="minorHAnsi"/>
          <w:lang w:val="en-US"/>
        </w:rPr>
        <w:t xml:space="preserve">hey are problematic and we become conscious to those situations and create </w:t>
      </w:r>
      <w:r w:rsidR="00516CBD" w:rsidRPr="00460A4E">
        <w:rPr>
          <w:rFonts w:cstheme="minorHAnsi"/>
          <w:lang w:val="en-US"/>
        </w:rPr>
        <w:t>a response</w:t>
      </w:r>
      <w:r w:rsidR="007345D7" w:rsidRPr="00460A4E">
        <w:rPr>
          <w:rFonts w:cstheme="minorHAnsi"/>
          <w:lang w:val="en-US"/>
        </w:rPr>
        <w:t xml:space="preserve"> to these positions. Beuys is literal when describing the essence of making art and where one should start with a direct observation.</w:t>
      </w:r>
      <w:r w:rsidR="00072E90">
        <w:rPr>
          <w:rFonts w:cstheme="minorHAnsi"/>
          <w:lang w:val="en-US"/>
        </w:rPr>
        <w:t xml:space="preserve">  </w:t>
      </w:r>
      <w:r w:rsidR="007345D7" w:rsidRPr="00460A4E">
        <w:rPr>
          <w:rFonts w:cstheme="minorHAnsi"/>
          <w:lang w:val="en-US"/>
        </w:rPr>
        <w:t xml:space="preserve">“If you just describe what you see, you’ll be sure to get there, you’ll arrive in the sphere of the things I mean. </w:t>
      </w:r>
      <w:r w:rsidR="00AB0F2E" w:rsidRPr="00460A4E">
        <w:rPr>
          <w:rFonts w:cstheme="minorHAnsi"/>
          <w:lang w:val="en-US"/>
        </w:rPr>
        <w:t>People are not moved enough in their interior life, and therefore they don’t change. Your demand — art instruction should continue throughout one’s life, there should be an evolution — can only be achieved if art instruction invades all disciplines</w:t>
      </w:r>
      <w:r w:rsidR="00F23695" w:rsidRPr="00460A4E">
        <w:rPr>
          <w:rFonts w:cstheme="minorHAnsi"/>
          <w:lang w:val="en-US"/>
        </w:rPr>
        <w:t>.” (</w:t>
      </w:r>
      <w:r w:rsidR="00077FC0" w:rsidRPr="00460A4E">
        <w:rPr>
          <w:rFonts w:cstheme="minorHAnsi"/>
          <w:lang w:val="en-US"/>
        </w:rPr>
        <w:t xml:space="preserve">Beuys, </w:t>
      </w:r>
      <w:proofErr w:type="spellStart"/>
      <w:r w:rsidR="00077FC0" w:rsidRPr="00460A4E">
        <w:rPr>
          <w:rFonts w:cstheme="minorHAnsi"/>
          <w:lang w:val="en-US"/>
        </w:rPr>
        <w:t>n.d.</w:t>
      </w:r>
      <w:proofErr w:type="spellEnd"/>
      <w:r w:rsidR="00077FC0" w:rsidRPr="00460A4E">
        <w:rPr>
          <w:rFonts w:cstheme="minorHAnsi"/>
          <w:lang w:val="en-US"/>
        </w:rPr>
        <w:t>)</w:t>
      </w:r>
    </w:p>
    <w:p w:rsidR="00F23695" w:rsidRPr="00460A4E" w:rsidRDefault="00F23695" w:rsidP="00460A4E">
      <w:pPr>
        <w:spacing w:line="360" w:lineRule="auto"/>
        <w:rPr>
          <w:rFonts w:cstheme="minorHAnsi"/>
          <w:lang w:val="en-US"/>
        </w:rPr>
      </w:pPr>
    </w:p>
    <w:p w:rsidR="00114ECC" w:rsidRDefault="00114ECC" w:rsidP="00460A4E">
      <w:pPr>
        <w:spacing w:line="360" w:lineRule="auto"/>
        <w:rPr>
          <w:rFonts w:cstheme="minorHAnsi"/>
          <w:b/>
          <w:lang w:val="en-US"/>
        </w:rPr>
      </w:pPr>
    </w:p>
    <w:p w:rsidR="00BF4ECA" w:rsidRDefault="00BF4ECA" w:rsidP="00460A4E">
      <w:pPr>
        <w:spacing w:line="360" w:lineRule="auto"/>
        <w:rPr>
          <w:rFonts w:cstheme="minorHAnsi"/>
          <w:b/>
          <w:lang w:val="en-US"/>
        </w:rPr>
      </w:pPr>
    </w:p>
    <w:p w:rsidR="00DD19E9" w:rsidRPr="00460A4E" w:rsidRDefault="00DD19E9" w:rsidP="00460A4E">
      <w:pPr>
        <w:spacing w:line="360" w:lineRule="auto"/>
        <w:rPr>
          <w:rFonts w:cstheme="minorHAnsi"/>
          <w:lang w:val="en-US"/>
        </w:rPr>
      </w:pPr>
      <w:r w:rsidRPr="00460A4E">
        <w:rPr>
          <w:rFonts w:cstheme="minorHAnsi"/>
          <w:b/>
          <w:lang w:val="en-US"/>
        </w:rPr>
        <w:lastRenderedPageBreak/>
        <w:t>Rebecca Horn</w:t>
      </w:r>
    </w:p>
    <w:p w:rsidR="00077FC0" w:rsidRPr="00460A4E" w:rsidRDefault="00A448D0" w:rsidP="00460A4E">
      <w:pPr>
        <w:spacing w:line="360" w:lineRule="auto"/>
        <w:rPr>
          <w:rFonts w:cstheme="minorHAnsi"/>
          <w:lang w:val="en-US"/>
        </w:rPr>
      </w:pPr>
      <w:r w:rsidRPr="00460A4E">
        <w:rPr>
          <w:rFonts w:cstheme="minorHAnsi"/>
          <w:lang w:val="en-US"/>
        </w:rPr>
        <w:t>It is</w:t>
      </w:r>
      <w:r w:rsidR="00DD19E9" w:rsidRPr="00460A4E">
        <w:rPr>
          <w:rFonts w:cstheme="minorHAnsi"/>
          <w:lang w:val="en-US"/>
        </w:rPr>
        <w:t xml:space="preserve"> obvious that </w:t>
      </w:r>
      <w:r w:rsidR="00516CBD" w:rsidRPr="00460A4E">
        <w:rPr>
          <w:rFonts w:cstheme="minorHAnsi"/>
          <w:lang w:val="en-US"/>
        </w:rPr>
        <w:t>there is</w:t>
      </w:r>
      <w:r w:rsidR="00DD19E9" w:rsidRPr="00460A4E">
        <w:rPr>
          <w:rFonts w:cstheme="minorHAnsi"/>
          <w:lang w:val="en-US"/>
        </w:rPr>
        <w:t xml:space="preserve"> a narrative behind each of Horn</w:t>
      </w:r>
      <w:r w:rsidR="00354FF9" w:rsidRPr="00460A4E">
        <w:rPr>
          <w:rFonts w:cstheme="minorHAnsi"/>
          <w:lang w:val="en-US"/>
        </w:rPr>
        <w:t>’</w:t>
      </w:r>
      <w:r w:rsidR="00DD19E9" w:rsidRPr="00460A4E">
        <w:rPr>
          <w:rFonts w:cstheme="minorHAnsi"/>
          <w:lang w:val="en-US"/>
        </w:rPr>
        <w:t xml:space="preserve">s work, they create an emotional background and a growing feeling from within. </w:t>
      </w:r>
    </w:p>
    <w:p w:rsidR="00077FC0" w:rsidRPr="00460A4E" w:rsidRDefault="00F23695" w:rsidP="00460A4E">
      <w:pPr>
        <w:spacing w:line="360" w:lineRule="auto"/>
        <w:rPr>
          <w:rFonts w:cstheme="minorHAnsi"/>
          <w:lang w:val="en-US"/>
        </w:rPr>
      </w:pPr>
      <w:r w:rsidRPr="00460A4E">
        <w:rPr>
          <w:rFonts w:cstheme="minorHAnsi"/>
          <w:noProof/>
          <w:lang w:eastAsia="en-GB"/>
        </w:rPr>
        <w:drawing>
          <wp:anchor distT="0" distB="0" distL="114300" distR="114300" simplePos="0" relativeHeight="251662336" behindDoc="1" locked="0" layoutInCell="1" allowOverlap="1" wp14:anchorId="1B6609B2" wp14:editId="348EBA32">
            <wp:simplePos x="0" y="0"/>
            <wp:positionH relativeFrom="margin">
              <wp:posOffset>943910</wp:posOffset>
            </wp:positionH>
            <wp:positionV relativeFrom="paragraph">
              <wp:posOffset>41767</wp:posOffset>
            </wp:positionV>
            <wp:extent cx="3441700" cy="4728210"/>
            <wp:effectExtent l="0" t="0" r="6350" b="0"/>
            <wp:wrapTight wrapText="bothSides">
              <wp:wrapPolygon edited="0">
                <wp:start x="0" y="0"/>
                <wp:lineTo x="0" y="21496"/>
                <wp:lineTo x="21520" y="21496"/>
                <wp:lineTo x="21520" y="0"/>
                <wp:lineTo x="0" y="0"/>
              </wp:wrapPolygon>
            </wp:wrapTight>
            <wp:docPr id="5" name="Picture 5" descr="http://www.tate.org.uk/art/images/work/T/T07/T07847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ate.org.uk/art/images/work/T/T07/T07847_1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41700" cy="47282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77FC0" w:rsidRPr="00460A4E" w:rsidRDefault="00077FC0" w:rsidP="00460A4E">
      <w:pPr>
        <w:spacing w:line="360" w:lineRule="auto"/>
        <w:rPr>
          <w:rFonts w:cstheme="minorHAnsi"/>
          <w:lang w:val="en-US"/>
        </w:rPr>
      </w:pPr>
    </w:p>
    <w:p w:rsidR="00077FC0" w:rsidRPr="00460A4E" w:rsidRDefault="00077FC0" w:rsidP="00460A4E">
      <w:pPr>
        <w:spacing w:line="360" w:lineRule="auto"/>
        <w:rPr>
          <w:rFonts w:cstheme="minorHAnsi"/>
          <w:lang w:val="en-US"/>
        </w:rPr>
      </w:pPr>
    </w:p>
    <w:p w:rsidR="00077FC0" w:rsidRPr="00460A4E" w:rsidRDefault="00077FC0" w:rsidP="00460A4E">
      <w:pPr>
        <w:spacing w:line="360" w:lineRule="auto"/>
        <w:rPr>
          <w:rFonts w:cstheme="minorHAnsi"/>
          <w:lang w:val="en-US"/>
        </w:rPr>
      </w:pPr>
    </w:p>
    <w:p w:rsidR="00077FC0" w:rsidRPr="00460A4E" w:rsidRDefault="00077FC0" w:rsidP="00460A4E">
      <w:pPr>
        <w:spacing w:line="360" w:lineRule="auto"/>
        <w:rPr>
          <w:rFonts w:cstheme="minorHAnsi"/>
          <w:lang w:val="en-US"/>
        </w:rPr>
      </w:pPr>
    </w:p>
    <w:p w:rsidR="00077FC0" w:rsidRPr="00460A4E" w:rsidRDefault="00077FC0" w:rsidP="00460A4E">
      <w:pPr>
        <w:spacing w:line="360" w:lineRule="auto"/>
        <w:rPr>
          <w:rFonts w:cstheme="minorHAnsi"/>
          <w:lang w:val="en-US"/>
        </w:rPr>
      </w:pPr>
    </w:p>
    <w:p w:rsidR="00077FC0" w:rsidRPr="00460A4E" w:rsidRDefault="00077FC0" w:rsidP="00460A4E">
      <w:pPr>
        <w:spacing w:line="360" w:lineRule="auto"/>
        <w:rPr>
          <w:rFonts w:cstheme="minorHAnsi"/>
          <w:lang w:val="en-US"/>
        </w:rPr>
      </w:pPr>
    </w:p>
    <w:p w:rsidR="00077FC0" w:rsidRPr="00460A4E" w:rsidRDefault="00077FC0" w:rsidP="00460A4E">
      <w:pPr>
        <w:spacing w:line="360" w:lineRule="auto"/>
        <w:rPr>
          <w:rFonts w:cstheme="minorHAnsi"/>
          <w:lang w:val="en-US"/>
        </w:rPr>
      </w:pPr>
    </w:p>
    <w:p w:rsidR="00077FC0" w:rsidRPr="00460A4E" w:rsidRDefault="00077FC0" w:rsidP="00460A4E">
      <w:pPr>
        <w:spacing w:line="360" w:lineRule="auto"/>
        <w:rPr>
          <w:rFonts w:cstheme="minorHAnsi"/>
          <w:lang w:val="en-US"/>
        </w:rPr>
      </w:pPr>
    </w:p>
    <w:p w:rsidR="003D1751" w:rsidRPr="00460A4E" w:rsidRDefault="003D1751" w:rsidP="00460A4E">
      <w:pPr>
        <w:spacing w:line="360" w:lineRule="auto"/>
        <w:rPr>
          <w:rFonts w:cstheme="minorHAnsi"/>
          <w:lang w:val="en-US"/>
        </w:rPr>
      </w:pPr>
    </w:p>
    <w:p w:rsidR="005A2EF2" w:rsidRDefault="005A2EF2" w:rsidP="00460A4E">
      <w:pPr>
        <w:spacing w:line="360" w:lineRule="auto"/>
        <w:rPr>
          <w:rFonts w:cstheme="minorHAnsi"/>
          <w:lang w:val="en-US"/>
        </w:rPr>
      </w:pPr>
    </w:p>
    <w:p w:rsidR="00114ECC" w:rsidRDefault="00114ECC" w:rsidP="00460A4E">
      <w:pPr>
        <w:spacing w:line="360" w:lineRule="auto"/>
        <w:rPr>
          <w:rFonts w:cstheme="minorHAnsi"/>
          <w:lang w:val="en-US"/>
        </w:rPr>
      </w:pPr>
    </w:p>
    <w:p w:rsidR="00114ECC" w:rsidRDefault="00114ECC" w:rsidP="00460A4E">
      <w:pPr>
        <w:spacing w:line="360" w:lineRule="auto"/>
        <w:rPr>
          <w:rFonts w:cstheme="minorHAnsi"/>
          <w:lang w:val="en-US"/>
        </w:rPr>
      </w:pPr>
    </w:p>
    <w:p w:rsidR="00114ECC" w:rsidRPr="00460A4E" w:rsidRDefault="00114ECC" w:rsidP="00460A4E">
      <w:pPr>
        <w:spacing w:line="360" w:lineRule="auto"/>
        <w:rPr>
          <w:rFonts w:cstheme="minorHAnsi"/>
          <w:lang w:val="en-US"/>
        </w:rPr>
      </w:pPr>
    </w:p>
    <w:p w:rsidR="00077FC0" w:rsidRPr="007A7764" w:rsidRDefault="005A2EF2" w:rsidP="00460A4E">
      <w:pPr>
        <w:spacing w:line="360" w:lineRule="auto"/>
        <w:rPr>
          <w:rFonts w:cstheme="minorHAnsi"/>
          <w:b/>
          <w:lang w:val="en-US"/>
        </w:rPr>
      </w:pPr>
      <w:r w:rsidRPr="00114ECC">
        <w:rPr>
          <w:rFonts w:cstheme="minorHAnsi"/>
          <w:b/>
          <w:lang w:val="en-US"/>
        </w:rPr>
        <w:t>Figure 3</w:t>
      </w:r>
      <w:r w:rsidR="007A7764">
        <w:rPr>
          <w:rFonts w:cstheme="minorHAnsi"/>
          <w:b/>
          <w:lang w:val="en-US"/>
        </w:rPr>
        <w:t xml:space="preserve">. </w:t>
      </w:r>
      <w:r w:rsidR="003D1751" w:rsidRPr="00460A4E">
        <w:rPr>
          <w:rFonts w:cstheme="minorHAnsi"/>
          <w:lang w:val="en-US"/>
        </w:rPr>
        <w:t xml:space="preserve">Rebecca Horn, </w:t>
      </w:r>
      <w:r w:rsidR="003D1751" w:rsidRPr="00460A4E">
        <w:rPr>
          <w:rFonts w:cstheme="minorHAnsi"/>
          <w:i/>
          <w:lang w:val="en-US"/>
        </w:rPr>
        <w:t>Pencil Mask</w:t>
      </w:r>
      <w:r w:rsidR="003D1751" w:rsidRPr="00460A4E">
        <w:rPr>
          <w:rFonts w:cstheme="minorHAnsi"/>
          <w:lang w:val="en-US"/>
        </w:rPr>
        <w:t>, 1972, Fabric, pencils and metal</w:t>
      </w:r>
    </w:p>
    <w:p w:rsidR="00CB6BB6" w:rsidRPr="00460A4E" w:rsidRDefault="00CB6BB6" w:rsidP="00460A4E">
      <w:pPr>
        <w:spacing w:line="360" w:lineRule="auto"/>
        <w:rPr>
          <w:rFonts w:cstheme="minorHAnsi"/>
          <w:lang w:val="en-US"/>
        </w:rPr>
      </w:pPr>
    </w:p>
    <w:p w:rsidR="00302752" w:rsidRPr="00460A4E" w:rsidRDefault="00882A2C" w:rsidP="00460A4E">
      <w:pPr>
        <w:spacing w:line="360" w:lineRule="auto"/>
        <w:rPr>
          <w:rFonts w:cstheme="minorHAnsi"/>
          <w:lang w:val="en-US"/>
        </w:rPr>
      </w:pPr>
      <w:r w:rsidRPr="00460A4E">
        <w:rPr>
          <w:rFonts w:cstheme="minorHAnsi"/>
          <w:lang w:val="en-US"/>
        </w:rPr>
        <w:t>The resemblance of the piece of work by Horn</w:t>
      </w:r>
      <w:r w:rsidR="00DD19E9" w:rsidRPr="00460A4E">
        <w:rPr>
          <w:rFonts w:cstheme="minorHAnsi"/>
          <w:lang w:val="en-US"/>
        </w:rPr>
        <w:t xml:space="preserve"> comes from a conditioned environment of which one cannot voice their opinion </w:t>
      </w:r>
      <w:r w:rsidR="00A448D0" w:rsidRPr="00460A4E">
        <w:rPr>
          <w:rFonts w:cstheme="minorHAnsi"/>
          <w:lang w:val="en-US"/>
        </w:rPr>
        <w:t xml:space="preserve">and outlook. Horn uses the sounds of the pencils to create an atmospheric surrounding allowing the performer to generate a serious discomfort and playfulness to emote protection and creation. </w:t>
      </w:r>
      <w:r w:rsidR="00CB6BB6" w:rsidRPr="00460A4E">
        <w:rPr>
          <w:rFonts w:cstheme="minorHAnsi"/>
          <w:lang w:val="en-US"/>
        </w:rPr>
        <w:t xml:space="preserve"> </w:t>
      </w:r>
      <w:r w:rsidR="00A35F4E" w:rsidRPr="00460A4E">
        <w:rPr>
          <w:rFonts w:cstheme="minorHAnsi"/>
          <w:lang w:val="en-US"/>
        </w:rPr>
        <w:t>Horn</w:t>
      </w:r>
      <w:r w:rsidR="00A448D0" w:rsidRPr="00460A4E">
        <w:rPr>
          <w:rFonts w:cstheme="minorHAnsi"/>
          <w:lang w:val="en-US"/>
        </w:rPr>
        <w:t xml:space="preserve"> has created an environment of discussion to allow</w:t>
      </w:r>
      <w:r w:rsidR="00A35F4E" w:rsidRPr="00460A4E">
        <w:rPr>
          <w:rFonts w:cstheme="minorHAnsi"/>
          <w:lang w:val="en-US"/>
        </w:rPr>
        <w:t xml:space="preserve"> the</w:t>
      </w:r>
      <w:r w:rsidR="00A448D0" w:rsidRPr="00460A4E">
        <w:rPr>
          <w:rFonts w:cstheme="minorHAnsi"/>
          <w:lang w:val="en-US"/>
        </w:rPr>
        <w:t xml:space="preserve"> </w:t>
      </w:r>
      <w:r w:rsidR="00A35F4E" w:rsidRPr="00460A4E">
        <w:rPr>
          <w:rFonts w:cstheme="minorHAnsi"/>
          <w:lang w:val="en-US"/>
        </w:rPr>
        <w:t xml:space="preserve">concentration of deconstruction within the elements </w:t>
      </w:r>
      <w:r w:rsidR="00302752" w:rsidRPr="00460A4E">
        <w:rPr>
          <w:rFonts w:cstheme="minorHAnsi"/>
          <w:lang w:val="en-US"/>
        </w:rPr>
        <w:t xml:space="preserve">of </w:t>
      </w:r>
      <w:r w:rsidR="00A35F4E" w:rsidRPr="00460A4E">
        <w:rPr>
          <w:rFonts w:cstheme="minorHAnsi"/>
          <w:lang w:val="en-US"/>
        </w:rPr>
        <w:t>space and body. Inventing a representation of mark making equipment, allowing a discourse of aura to arise from the original drawing method. Using the role of deconstructi</w:t>
      </w:r>
      <w:r w:rsidR="00720792" w:rsidRPr="00460A4E">
        <w:rPr>
          <w:rFonts w:cstheme="minorHAnsi"/>
          <w:lang w:val="en-US"/>
        </w:rPr>
        <w:t xml:space="preserve">on to explore </w:t>
      </w:r>
      <w:r w:rsidR="00A35F4E" w:rsidRPr="00460A4E">
        <w:rPr>
          <w:rFonts w:cstheme="minorHAnsi"/>
          <w:lang w:val="en-US"/>
        </w:rPr>
        <w:t xml:space="preserve">a different belief system in the act of capturing marks in drawing. Granting rhythmic movement of </w:t>
      </w:r>
      <w:r w:rsidR="00720792" w:rsidRPr="00460A4E">
        <w:rPr>
          <w:rFonts w:cstheme="minorHAnsi"/>
          <w:lang w:val="en-US"/>
        </w:rPr>
        <w:t>one’s</w:t>
      </w:r>
      <w:r w:rsidR="00A35F4E" w:rsidRPr="00460A4E">
        <w:rPr>
          <w:rFonts w:cstheme="minorHAnsi"/>
          <w:lang w:val="en-US"/>
        </w:rPr>
        <w:t xml:space="preserve"> body and allowing it to present itself as a </w:t>
      </w:r>
      <w:r w:rsidR="00720792" w:rsidRPr="00460A4E">
        <w:rPr>
          <w:rFonts w:cstheme="minorHAnsi"/>
          <w:lang w:val="en-US"/>
        </w:rPr>
        <w:t>movement</w:t>
      </w:r>
      <w:r w:rsidR="00A35F4E" w:rsidRPr="00460A4E">
        <w:rPr>
          <w:rFonts w:cstheme="minorHAnsi"/>
          <w:lang w:val="en-US"/>
        </w:rPr>
        <w:t xml:space="preserve"> </w:t>
      </w:r>
      <w:r w:rsidR="00A35F4E" w:rsidRPr="00460A4E">
        <w:rPr>
          <w:rFonts w:cstheme="minorHAnsi"/>
          <w:lang w:val="en-US"/>
        </w:rPr>
        <w:lastRenderedPageBreak/>
        <w:t>of language</w:t>
      </w:r>
      <w:r w:rsidR="00720792" w:rsidRPr="00460A4E">
        <w:rPr>
          <w:rFonts w:cstheme="minorHAnsi"/>
          <w:lang w:val="en-US"/>
        </w:rPr>
        <w:t>, reflecting self-awareness and allowing a representation of internal thoughts reflected to create a performative habitat. Horn</w:t>
      </w:r>
      <w:r w:rsidR="00354FF9" w:rsidRPr="00460A4E">
        <w:rPr>
          <w:rFonts w:cstheme="minorHAnsi"/>
          <w:lang w:val="en-US"/>
        </w:rPr>
        <w:t>’</w:t>
      </w:r>
      <w:r w:rsidR="00720792" w:rsidRPr="00460A4E">
        <w:rPr>
          <w:rFonts w:cstheme="minorHAnsi"/>
          <w:lang w:val="en-US"/>
        </w:rPr>
        <w:t xml:space="preserve">s work requires </w:t>
      </w:r>
      <w:r w:rsidR="00354FF9" w:rsidRPr="00460A4E">
        <w:rPr>
          <w:rFonts w:cstheme="minorHAnsi"/>
          <w:lang w:val="en-US"/>
        </w:rPr>
        <w:t>response</w:t>
      </w:r>
      <w:r w:rsidR="00720792" w:rsidRPr="00460A4E">
        <w:rPr>
          <w:rFonts w:cstheme="minorHAnsi"/>
          <w:lang w:val="en-US"/>
        </w:rPr>
        <w:t xml:space="preserve"> to space and establishes diverse and capturing art. </w:t>
      </w:r>
      <w:r w:rsidR="005F5D8B" w:rsidRPr="00460A4E">
        <w:rPr>
          <w:rFonts w:cstheme="minorHAnsi"/>
          <w:lang w:val="en-US"/>
        </w:rPr>
        <w:t>Horn is woven into her bodily sculptural creations</w:t>
      </w:r>
      <w:r w:rsidR="004E3E13" w:rsidRPr="00460A4E">
        <w:rPr>
          <w:rFonts w:cstheme="minorHAnsi"/>
          <w:lang w:val="en-US"/>
        </w:rPr>
        <w:t>,</w:t>
      </w:r>
      <w:r w:rsidR="005F5D8B" w:rsidRPr="00460A4E">
        <w:rPr>
          <w:rFonts w:cstheme="minorHAnsi"/>
          <w:lang w:val="en-US"/>
        </w:rPr>
        <w:t xml:space="preserve"> operating the</w:t>
      </w:r>
      <w:r w:rsidR="004E3E13" w:rsidRPr="00460A4E">
        <w:rPr>
          <w:rFonts w:cstheme="minorHAnsi"/>
          <w:lang w:val="en-US"/>
        </w:rPr>
        <w:t>m to become</w:t>
      </w:r>
      <w:r w:rsidR="00302752" w:rsidRPr="00460A4E">
        <w:rPr>
          <w:rFonts w:cstheme="minorHAnsi"/>
          <w:lang w:val="en-US"/>
        </w:rPr>
        <w:t xml:space="preserve"> at</w:t>
      </w:r>
      <w:r w:rsidR="004E3E13" w:rsidRPr="00460A4E">
        <w:rPr>
          <w:rFonts w:cstheme="minorHAnsi"/>
          <w:lang w:val="en-US"/>
        </w:rPr>
        <w:t xml:space="preserve"> one with her body. F</w:t>
      </w:r>
      <w:r w:rsidR="005F5D8B" w:rsidRPr="00460A4E">
        <w:rPr>
          <w:rFonts w:cstheme="minorHAnsi"/>
          <w:lang w:val="en-US"/>
        </w:rPr>
        <w:t>inding difficulty in separating body from sculpture. Horn implies aspects of machinery in her performances</w:t>
      </w:r>
      <w:r w:rsidR="004E3E13" w:rsidRPr="00460A4E">
        <w:rPr>
          <w:rFonts w:cstheme="minorHAnsi"/>
          <w:lang w:val="en-US"/>
        </w:rPr>
        <w:t>,</w:t>
      </w:r>
      <w:r w:rsidR="005F5D8B" w:rsidRPr="00460A4E">
        <w:rPr>
          <w:rFonts w:cstheme="minorHAnsi"/>
          <w:lang w:val="en-US"/>
        </w:rPr>
        <w:t xml:space="preserve"> allowing connections of the body to deconstruct and fin</w:t>
      </w:r>
      <w:r w:rsidR="004E3E13" w:rsidRPr="00460A4E">
        <w:rPr>
          <w:rFonts w:cstheme="minorHAnsi"/>
          <w:lang w:val="en-US"/>
        </w:rPr>
        <w:t>d similarities within the two, r</w:t>
      </w:r>
      <w:r w:rsidR="005F5D8B" w:rsidRPr="00460A4E">
        <w:rPr>
          <w:rFonts w:cstheme="minorHAnsi"/>
          <w:lang w:val="en-US"/>
        </w:rPr>
        <w:t xml:space="preserve">esponsively allowing limitations of space to acknowledge themselves within her work.  </w:t>
      </w:r>
      <w:r w:rsidR="00D95217" w:rsidRPr="00460A4E">
        <w:rPr>
          <w:rFonts w:cstheme="minorHAnsi"/>
          <w:lang w:val="en-US"/>
        </w:rPr>
        <w:t>Horn uses her own experiences to create conscious work</w:t>
      </w:r>
      <w:r w:rsidR="004E3E13" w:rsidRPr="00460A4E">
        <w:rPr>
          <w:rFonts w:cstheme="minorHAnsi"/>
          <w:lang w:val="en-US"/>
        </w:rPr>
        <w:t>,</w:t>
      </w:r>
      <w:r w:rsidR="00D95217" w:rsidRPr="00460A4E">
        <w:rPr>
          <w:rFonts w:cstheme="minorHAnsi"/>
          <w:lang w:val="en-US"/>
        </w:rPr>
        <w:t xml:space="preserve"> allowing a close relationship between artist and work. Horn safeguards her body whilst exposing</w:t>
      </w:r>
      <w:r w:rsidR="004E3E13" w:rsidRPr="00460A4E">
        <w:rPr>
          <w:rFonts w:cstheme="minorHAnsi"/>
          <w:lang w:val="en-US"/>
        </w:rPr>
        <w:t xml:space="preserve"> it, allowing exposure generating</w:t>
      </w:r>
      <w:r w:rsidR="00D95217" w:rsidRPr="00460A4E">
        <w:rPr>
          <w:rFonts w:cstheme="minorHAnsi"/>
          <w:lang w:val="en-US"/>
        </w:rPr>
        <w:t xml:space="preserve"> new possibilities of ideas to reform organically.</w:t>
      </w:r>
    </w:p>
    <w:p w:rsidR="00F23695" w:rsidRPr="00460A4E" w:rsidRDefault="00F23695" w:rsidP="00460A4E">
      <w:pPr>
        <w:pStyle w:val="Heading1"/>
        <w:spacing w:line="360" w:lineRule="auto"/>
        <w:rPr>
          <w:rFonts w:asciiTheme="minorHAnsi" w:eastAsiaTheme="minorHAnsi" w:hAnsiTheme="minorHAnsi" w:cstheme="minorHAnsi"/>
          <w:b w:val="0"/>
          <w:bCs w:val="0"/>
          <w:color w:val="auto"/>
          <w:sz w:val="22"/>
          <w:szCs w:val="22"/>
          <w:lang w:val="en-US"/>
        </w:rPr>
      </w:pPr>
      <w:bookmarkStart w:id="4" w:name="_Toc501370122"/>
    </w:p>
    <w:p w:rsidR="00072E90" w:rsidRDefault="00072E90" w:rsidP="00460A4E">
      <w:pPr>
        <w:pStyle w:val="Heading1"/>
        <w:spacing w:line="360" w:lineRule="auto"/>
        <w:rPr>
          <w:rFonts w:asciiTheme="minorHAnsi" w:hAnsiTheme="minorHAnsi" w:cstheme="minorHAnsi"/>
          <w:b w:val="0"/>
          <w:sz w:val="22"/>
          <w:szCs w:val="22"/>
        </w:rPr>
      </w:pPr>
    </w:p>
    <w:p w:rsidR="00072E90" w:rsidRDefault="00072E90" w:rsidP="00460A4E">
      <w:pPr>
        <w:pStyle w:val="Heading1"/>
        <w:spacing w:line="360" w:lineRule="auto"/>
        <w:rPr>
          <w:rFonts w:asciiTheme="minorHAnsi" w:hAnsiTheme="minorHAnsi" w:cstheme="minorHAnsi"/>
          <w:b w:val="0"/>
          <w:sz w:val="22"/>
          <w:szCs w:val="22"/>
        </w:rPr>
      </w:pPr>
    </w:p>
    <w:p w:rsidR="00072E90" w:rsidRDefault="00072E90" w:rsidP="00460A4E">
      <w:pPr>
        <w:pStyle w:val="Heading1"/>
        <w:spacing w:line="360" w:lineRule="auto"/>
        <w:rPr>
          <w:rFonts w:asciiTheme="minorHAnsi" w:hAnsiTheme="minorHAnsi" w:cstheme="minorHAnsi"/>
          <w:b w:val="0"/>
          <w:sz w:val="22"/>
          <w:szCs w:val="22"/>
        </w:rPr>
      </w:pPr>
    </w:p>
    <w:p w:rsidR="00072E90" w:rsidRDefault="00072E90" w:rsidP="00460A4E">
      <w:pPr>
        <w:pStyle w:val="Heading1"/>
        <w:spacing w:line="360" w:lineRule="auto"/>
        <w:rPr>
          <w:rFonts w:asciiTheme="minorHAnsi" w:hAnsiTheme="minorHAnsi" w:cstheme="minorHAnsi"/>
          <w:b w:val="0"/>
          <w:sz w:val="22"/>
          <w:szCs w:val="22"/>
        </w:rPr>
      </w:pPr>
    </w:p>
    <w:p w:rsidR="00072E90" w:rsidRDefault="00072E90" w:rsidP="00460A4E">
      <w:pPr>
        <w:pStyle w:val="Heading1"/>
        <w:spacing w:line="360" w:lineRule="auto"/>
        <w:rPr>
          <w:rFonts w:asciiTheme="minorHAnsi" w:hAnsiTheme="minorHAnsi" w:cstheme="minorHAnsi"/>
          <w:b w:val="0"/>
          <w:sz w:val="22"/>
          <w:szCs w:val="22"/>
        </w:rPr>
      </w:pPr>
    </w:p>
    <w:p w:rsidR="00072E90" w:rsidRDefault="00072E90" w:rsidP="00460A4E">
      <w:pPr>
        <w:pStyle w:val="Heading1"/>
        <w:spacing w:line="360" w:lineRule="auto"/>
        <w:rPr>
          <w:rFonts w:asciiTheme="minorHAnsi" w:hAnsiTheme="minorHAnsi" w:cstheme="minorHAnsi"/>
          <w:b w:val="0"/>
          <w:sz w:val="22"/>
          <w:szCs w:val="22"/>
        </w:rPr>
      </w:pPr>
    </w:p>
    <w:p w:rsidR="00072E90" w:rsidRDefault="00072E90" w:rsidP="00460A4E">
      <w:pPr>
        <w:pStyle w:val="Heading1"/>
        <w:spacing w:line="360" w:lineRule="auto"/>
        <w:rPr>
          <w:rFonts w:asciiTheme="minorHAnsi" w:hAnsiTheme="minorHAnsi" w:cstheme="minorHAnsi"/>
          <w:b w:val="0"/>
          <w:sz w:val="22"/>
          <w:szCs w:val="22"/>
        </w:rPr>
      </w:pPr>
    </w:p>
    <w:p w:rsidR="00072E90" w:rsidRDefault="00072E90" w:rsidP="00460A4E">
      <w:pPr>
        <w:pStyle w:val="Heading1"/>
        <w:spacing w:line="360" w:lineRule="auto"/>
        <w:rPr>
          <w:rFonts w:asciiTheme="minorHAnsi" w:hAnsiTheme="minorHAnsi" w:cstheme="minorHAnsi"/>
          <w:b w:val="0"/>
          <w:sz w:val="22"/>
          <w:szCs w:val="22"/>
        </w:rPr>
      </w:pPr>
    </w:p>
    <w:p w:rsidR="00072E90" w:rsidRDefault="00072E90" w:rsidP="00072E90"/>
    <w:p w:rsidR="00072E90" w:rsidRDefault="00072E90" w:rsidP="00072E90"/>
    <w:p w:rsidR="00072E90" w:rsidRPr="00072E90" w:rsidRDefault="00072E90" w:rsidP="00072E90"/>
    <w:p w:rsidR="00494C07" w:rsidRDefault="00494C07" w:rsidP="00460A4E">
      <w:pPr>
        <w:pStyle w:val="Heading1"/>
        <w:spacing w:line="360" w:lineRule="auto"/>
        <w:rPr>
          <w:rFonts w:asciiTheme="minorHAnsi" w:hAnsiTheme="minorHAnsi" w:cstheme="minorHAnsi"/>
          <w:b w:val="0"/>
          <w:sz w:val="22"/>
          <w:szCs w:val="22"/>
        </w:rPr>
      </w:pPr>
    </w:p>
    <w:p w:rsidR="00EF3328" w:rsidRPr="00460A4E" w:rsidRDefault="00B9159E" w:rsidP="00460A4E">
      <w:pPr>
        <w:pStyle w:val="Heading1"/>
        <w:spacing w:line="360" w:lineRule="auto"/>
        <w:rPr>
          <w:rFonts w:asciiTheme="minorHAnsi" w:hAnsiTheme="minorHAnsi" w:cstheme="minorHAnsi"/>
          <w:b w:val="0"/>
          <w:sz w:val="22"/>
          <w:szCs w:val="22"/>
        </w:rPr>
      </w:pPr>
      <w:r w:rsidRPr="00460A4E">
        <w:rPr>
          <w:rFonts w:asciiTheme="minorHAnsi" w:hAnsiTheme="minorHAnsi" w:cstheme="minorHAnsi"/>
          <w:b w:val="0"/>
          <w:sz w:val="22"/>
          <w:szCs w:val="22"/>
        </w:rPr>
        <w:t>Chapter 3. Personal Practice</w:t>
      </w:r>
      <w:bookmarkEnd w:id="4"/>
    </w:p>
    <w:p w:rsidR="00715658" w:rsidRDefault="00715658" w:rsidP="00460A4E">
      <w:pPr>
        <w:spacing w:line="360" w:lineRule="auto"/>
        <w:rPr>
          <w:rFonts w:cstheme="minorHAnsi"/>
        </w:rPr>
      </w:pPr>
    </w:p>
    <w:p w:rsidR="00077FC0" w:rsidRPr="00460A4E" w:rsidRDefault="00302752" w:rsidP="00460A4E">
      <w:pPr>
        <w:spacing w:line="360" w:lineRule="auto"/>
        <w:rPr>
          <w:rFonts w:cstheme="minorHAnsi"/>
        </w:rPr>
      </w:pPr>
      <w:r w:rsidRPr="00460A4E">
        <w:rPr>
          <w:rFonts w:cstheme="minorHAnsi"/>
        </w:rPr>
        <w:t>I will now consider theo</w:t>
      </w:r>
      <w:r w:rsidR="00882A2C" w:rsidRPr="00460A4E">
        <w:rPr>
          <w:rFonts w:cstheme="minorHAnsi"/>
        </w:rPr>
        <w:t>retical deconstruction,</w:t>
      </w:r>
      <w:r w:rsidRPr="00460A4E">
        <w:rPr>
          <w:rFonts w:cstheme="minorHAnsi"/>
        </w:rPr>
        <w:t xml:space="preserve"> to subjectively understand my own ar</w:t>
      </w:r>
      <w:r w:rsidR="00D26033" w:rsidRPr="00460A4E">
        <w:rPr>
          <w:rFonts w:cstheme="minorHAnsi"/>
        </w:rPr>
        <w:t>t work</w:t>
      </w:r>
      <w:r w:rsidR="004107D0" w:rsidRPr="00460A4E">
        <w:rPr>
          <w:rFonts w:cstheme="minorHAnsi"/>
        </w:rPr>
        <w:t>,</w:t>
      </w:r>
      <w:r w:rsidRPr="00460A4E">
        <w:rPr>
          <w:rFonts w:cstheme="minorHAnsi"/>
        </w:rPr>
        <w:t xml:space="preserve"> to break down and </w:t>
      </w:r>
      <w:r w:rsidR="00D26033" w:rsidRPr="00460A4E">
        <w:rPr>
          <w:rFonts w:cstheme="minorHAnsi"/>
        </w:rPr>
        <w:t>clarify</w:t>
      </w:r>
      <w:r w:rsidRPr="00460A4E">
        <w:rPr>
          <w:rFonts w:cstheme="minorHAnsi"/>
        </w:rPr>
        <w:t xml:space="preserve"> my own intentions. </w:t>
      </w:r>
    </w:p>
    <w:p w:rsidR="00077FC0" w:rsidRPr="00460A4E" w:rsidRDefault="00B9159E" w:rsidP="00460A4E">
      <w:pPr>
        <w:spacing w:line="360" w:lineRule="auto"/>
        <w:rPr>
          <w:rFonts w:cstheme="minorHAnsi"/>
        </w:rPr>
      </w:pPr>
      <w:r w:rsidRPr="00460A4E">
        <w:rPr>
          <w:rFonts w:cstheme="minorHAnsi"/>
          <w:noProof/>
          <w:lang w:eastAsia="en-GB"/>
        </w:rPr>
        <w:drawing>
          <wp:anchor distT="0" distB="0" distL="114300" distR="114300" simplePos="0" relativeHeight="251660288" behindDoc="1" locked="0" layoutInCell="1" allowOverlap="1" wp14:anchorId="6289E368" wp14:editId="5EE6056A">
            <wp:simplePos x="0" y="0"/>
            <wp:positionH relativeFrom="margin">
              <wp:posOffset>985520</wp:posOffset>
            </wp:positionH>
            <wp:positionV relativeFrom="paragraph">
              <wp:posOffset>158115</wp:posOffset>
            </wp:positionV>
            <wp:extent cx="3818890" cy="4752975"/>
            <wp:effectExtent l="0" t="0" r="0" b="9525"/>
            <wp:wrapTight wrapText="bothSides">
              <wp:wrapPolygon edited="0">
                <wp:start x="0" y="0"/>
                <wp:lineTo x="0" y="21557"/>
                <wp:lineTo x="21442" y="21557"/>
                <wp:lineTo x="214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4273016_1433382260048832_725487076_n.jpg"/>
                    <pic:cNvPicPr/>
                  </pic:nvPicPr>
                  <pic:blipFill rotWithShape="1">
                    <a:blip r:embed="rId12">
                      <a:extLst>
                        <a:ext uri="{28A0092B-C50C-407E-A947-70E740481C1C}">
                          <a14:useLocalDpi xmlns:a14="http://schemas.microsoft.com/office/drawing/2010/main" val="0"/>
                        </a:ext>
                      </a:extLst>
                    </a:blip>
                    <a:srcRect l="5202" t="2306" b="9198"/>
                    <a:stretch/>
                  </pic:blipFill>
                  <pic:spPr bwMode="auto">
                    <a:xfrm>
                      <a:off x="0" y="0"/>
                      <a:ext cx="3818890" cy="4752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77FC0" w:rsidRPr="00460A4E" w:rsidRDefault="00077FC0" w:rsidP="00460A4E">
      <w:pPr>
        <w:spacing w:line="360" w:lineRule="auto"/>
        <w:rPr>
          <w:rFonts w:cstheme="minorHAnsi"/>
        </w:rPr>
      </w:pPr>
    </w:p>
    <w:p w:rsidR="00077FC0" w:rsidRPr="00460A4E" w:rsidRDefault="00077FC0" w:rsidP="00460A4E">
      <w:pPr>
        <w:spacing w:line="360" w:lineRule="auto"/>
        <w:rPr>
          <w:rFonts w:cstheme="minorHAnsi"/>
        </w:rPr>
      </w:pPr>
    </w:p>
    <w:p w:rsidR="00077FC0" w:rsidRPr="00460A4E" w:rsidRDefault="00077FC0" w:rsidP="00460A4E">
      <w:pPr>
        <w:spacing w:line="360" w:lineRule="auto"/>
        <w:rPr>
          <w:rFonts w:cstheme="minorHAnsi"/>
        </w:rPr>
      </w:pPr>
    </w:p>
    <w:p w:rsidR="00077FC0" w:rsidRPr="00460A4E" w:rsidRDefault="00077FC0" w:rsidP="00460A4E">
      <w:pPr>
        <w:spacing w:line="360" w:lineRule="auto"/>
        <w:rPr>
          <w:rFonts w:cstheme="minorHAnsi"/>
        </w:rPr>
      </w:pPr>
    </w:p>
    <w:p w:rsidR="00077FC0" w:rsidRPr="00460A4E" w:rsidRDefault="00077FC0" w:rsidP="00460A4E">
      <w:pPr>
        <w:spacing w:line="360" w:lineRule="auto"/>
        <w:rPr>
          <w:rFonts w:cstheme="minorHAnsi"/>
        </w:rPr>
      </w:pPr>
    </w:p>
    <w:p w:rsidR="00077FC0" w:rsidRPr="00460A4E" w:rsidRDefault="00077FC0" w:rsidP="00460A4E">
      <w:pPr>
        <w:spacing w:line="360" w:lineRule="auto"/>
        <w:rPr>
          <w:rFonts w:cstheme="minorHAnsi"/>
        </w:rPr>
      </w:pPr>
    </w:p>
    <w:p w:rsidR="00077FC0" w:rsidRPr="00460A4E" w:rsidRDefault="00077FC0" w:rsidP="00460A4E">
      <w:pPr>
        <w:spacing w:line="360" w:lineRule="auto"/>
        <w:rPr>
          <w:rFonts w:cstheme="minorHAnsi"/>
        </w:rPr>
      </w:pPr>
    </w:p>
    <w:p w:rsidR="00077FC0" w:rsidRPr="00460A4E" w:rsidRDefault="00077FC0" w:rsidP="00460A4E">
      <w:pPr>
        <w:spacing w:line="360" w:lineRule="auto"/>
        <w:rPr>
          <w:rFonts w:cstheme="minorHAnsi"/>
        </w:rPr>
      </w:pPr>
    </w:p>
    <w:p w:rsidR="00077FC0" w:rsidRPr="00460A4E" w:rsidRDefault="00077FC0" w:rsidP="00460A4E">
      <w:pPr>
        <w:spacing w:line="360" w:lineRule="auto"/>
        <w:rPr>
          <w:rFonts w:cstheme="minorHAnsi"/>
        </w:rPr>
      </w:pPr>
    </w:p>
    <w:p w:rsidR="005A2EF2" w:rsidRPr="00460A4E" w:rsidRDefault="005A2EF2" w:rsidP="00460A4E">
      <w:pPr>
        <w:spacing w:line="360" w:lineRule="auto"/>
        <w:rPr>
          <w:rFonts w:cstheme="minorHAnsi"/>
        </w:rPr>
      </w:pPr>
    </w:p>
    <w:p w:rsidR="00B9159E" w:rsidRPr="00460A4E" w:rsidRDefault="00B9159E" w:rsidP="00460A4E">
      <w:pPr>
        <w:spacing w:line="360" w:lineRule="auto"/>
        <w:rPr>
          <w:rFonts w:cstheme="minorHAnsi"/>
        </w:rPr>
      </w:pPr>
    </w:p>
    <w:p w:rsidR="00072E90" w:rsidRDefault="00072E90" w:rsidP="00460A4E">
      <w:pPr>
        <w:spacing w:line="360" w:lineRule="auto"/>
        <w:rPr>
          <w:rFonts w:cstheme="minorHAnsi"/>
          <w:b/>
        </w:rPr>
      </w:pPr>
    </w:p>
    <w:p w:rsidR="00072E90" w:rsidRDefault="00072E90" w:rsidP="00460A4E">
      <w:pPr>
        <w:spacing w:line="360" w:lineRule="auto"/>
        <w:rPr>
          <w:rFonts w:cstheme="minorHAnsi"/>
          <w:b/>
        </w:rPr>
      </w:pPr>
    </w:p>
    <w:p w:rsidR="00494C07" w:rsidRDefault="00494C07" w:rsidP="00460A4E">
      <w:pPr>
        <w:spacing w:line="360" w:lineRule="auto"/>
        <w:rPr>
          <w:rFonts w:cstheme="minorHAnsi"/>
          <w:b/>
        </w:rPr>
      </w:pPr>
    </w:p>
    <w:p w:rsidR="00CB6BB6" w:rsidRDefault="00526E61" w:rsidP="00460A4E">
      <w:pPr>
        <w:spacing w:line="360" w:lineRule="auto"/>
        <w:rPr>
          <w:rFonts w:cstheme="minorHAnsi"/>
        </w:rPr>
      </w:pPr>
      <w:r w:rsidRPr="00460A4E">
        <w:rPr>
          <w:rFonts w:cstheme="minorHAnsi"/>
          <w:b/>
        </w:rPr>
        <w:t>Figure 4</w:t>
      </w:r>
      <w:r w:rsidRPr="00460A4E">
        <w:rPr>
          <w:rFonts w:cstheme="minorHAnsi"/>
        </w:rPr>
        <w:t xml:space="preserve">. Emily Scandone, </w:t>
      </w:r>
      <w:r w:rsidRPr="00460A4E">
        <w:rPr>
          <w:rFonts w:cstheme="minorHAnsi"/>
          <w:i/>
        </w:rPr>
        <w:t xml:space="preserve">Still Death </w:t>
      </w:r>
      <w:r w:rsidRPr="00460A4E">
        <w:rPr>
          <w:rFonts w:cstheme="minorHAnsi"/>
        </w:rPr>
        <w:t>(</w:t>
      </w:r>
      <w:r w:rsidR="00CB6BB6" w:rsidRPr="00460A4E">
        <w:rPr>
          <w:rFonts w:cstheme="minorHAnsi"/>
        </w:rPr>
        <w:t>2016</w:t>
      </w:r>
      <w:r w:rsidRPr="00460A4E">
        <w:rPr>
          <w:rFonts w:cstheme="minorHAnsi"/>
        </w:rPr>
        <w:t>)</w:t>
      </w:r>
      <w:r w:rsidR="00CB6BB6" w:rsidRPr="00460A4E">
        <w:rPr>
          <w:rFonts w:cstheme="minorHAnsi"/>
        </w:rPr>
        <w:t xml:space="preserve"> </w:t>
      </w:r>
    </w:p>
    <w:p w:rsidR="007A7764" w:rsidRPr="00460A4E" w:rsidRDefault="007A7764" w:rsidP="00460A4E">
      <w:pPr>
        <w:spacing w:line="360" w:lineRule="auto"/>
        <w:rPr>
          <w:rFonts w:cstheme="minorHAnsi"/>
        </w:rPr>
      </w:pPr>
    </w:p>
    <w:p w:rsidR="004A3F93" w:rsidRPr="00460A4E" w:rsidRDefault="00642A71" w:rsidP="00460A4E">
      <w:pPr>
        <w:spacing w:line="360" w:lineRule="auto"/>
        <w:rPr>
          <w:rFonts w:cstheme="minorHAnsi"/>
        </w:rPr>
      </w:pPr>
      <w:r w:rsidRPr="00460A4E">
        <w:rPr>
          <w:rFonts w:cstheme="minorHAnsi"/>
        </w:rPr>
        <w:t xml:space="preserve">I </w:t>
      </w:r>
      <w:r w:rsidR="00D26033" w:rsidRPr="00460A4E">
        <w:rPr>
          <w:rFonts w:cstheme="minorHAnsi"/>
        </w:rPr>
        <w:t xml:space="preserve">have </w:t>
      </w:r>
      <w:r w:rsidRPr="00460A4E">
        <w:rPr>
          <w:rFonts w:cstheme="minorHAnsi"/>
        </w:rPr>
        <w:t>explore</w:t>
      </w:r>
      <w:r w:rsidR="00D26033" w:rsidRPr="00460A4E">
        <w:rPr>
          <w:rFonts w:cstheme="minorHAnsi"/>
        </w:rPr>
        <w:t>d</w:t>
      </w:r>
      <w:r w:rsidRPr="00460A4E">
        <w:rPr>
          <w:rFonts w:cstheme="minorHAnsi"/>
        </w:rPr>
        <w:t xml:space="preserve"> elements </w:t>
      </w:r>
      <w:r w:rsidR="00D26033" w:rsidRPr="00460A4E">
        <w:rPr>
          <w:rFonts w:cstheme="minorHAnsi"/>
        </w:rPr>
        <w:t>of my own work, which encounter</w:t>
      </w:r>
      <w:r w:rsidRPr="00460A4E">
        <w:rPr>
          <w:rFonts w:cstheme="minorHAnsi"/>
        </w:rPr>
        <w:t xml:space="preserve"> deconstruction and </w:t>
      </w:r>
      <w:r w:rsidR="00D26033" w:rsidRPr="00460A4E">
        <w:rPr>
          <w:rFonts w:cstheme="minorHAnsi"/>
        </w:rPr>
        <w:t xml:space="preserve">have </w:t>
      </w:r>
      <w:r w:rsidRPr="00460A4E">
        <w:rPr>
          <w:rFonts w:cstheme="minorHAnsi"/>
        </w:rPr>
        <w:t>highlight</w:t>
      </w:r>
      <w:r w:rsidR="00D26033" w:rsidRPr="00460A4E">
        <w:rPr>
          <w:rFonts w:cstheme="minorHAnsi"/>
        </w:rPr>
        <w:t>ed</w:t>
      </w:r>
      <w:r w:rsidRPr="00460A4E">
        <w:rPr>
          <w:rFonts w:cstheme="minorHAnsi"/>
        </w:rPr>
        <w:t xml:space="preserve"> these decisions.</w:t>
      </w:r>
      <w:r w:rsidR="00077FC0" w:rsidRPr="00460A4E">
        <w:rPr>
          <w:rFonts w:cstheme="minorHAnsi"/>
        </w:rPr>
        <w:t xml:space="preserve"> </w:t>
      </w:r>
      <w:r w:rsidRPr="00460A4E">
        <w:rPr>
          <w:rFonts w:cstheme="minorHAnsi"/>
        </w:rPr>
        <w:t xml:space="preserve"> </w:t>
      </w:r>
      <w:r w:rsidR="00D26033" w:rsidRPr="00460A4E">
        <w:rPr>
          <w:rFonts w:cstheme="minorHAnsi"/>
        </w:rPr>
        <w:t>Firstly, it could be</w:t>
      </w:r>
      <w:r w:rsidR="00530220" w:rsidRPr="00460A4E">
        <w:rPr>
          <w:rFonts w:cstheme="minorHAnsi"/>
        </w:rPr>
        <w:t xml:space="preserve"> assume</w:t>
      </w:r>
      <w:r w:rsidR="00D26033" w:rsidRPr="00460A4E">
        <w:rPr>
          <w:rFonts w:cstheme="minorHAnsi"/>
        </w:rPr>
        <w:t>d that</w:t>
      </w:r>
      <w:r w:rsidR="00530220" w:rsidRPr="00460A4E">
        <w:rPr>
          <w:rFonts w:cstheme="minorHAnsi"/>
        </w:rPr>
        <w:t xml:space="preserve"> the literal notion of life and death, as the initial thought process</w:t>
      </w:r>
      <w:r w:rsidR="00077FC0" w:rsidRPr="00460A4E">
        <w:rPr>
          <w:rFonts w:cstheme="minorHAnsi"/>
        </w:rPr>
        <w:t xml:space="preserve"> would relate to decomposition.  </w:t>
      </w:r>
      <w:r w:rsidR="00530220" w:rsidRPr="00460A4E">
        <w:rPr>
          <w:rFonts w:cstheme="minorHAnsi"/>
        </w:rPr>
        <w:t>By using the act of deco</w:t>
      </w:r>
      <w:r w:rsidR="005E7BEE">
        <w:rPr>
          <w:rFonts w:cstheme="minorHAnsi"/>
        </w:rPr>
        <w:t>nstruction, other hypotheses</w:t>
      </w:r>
      <w:r w:rsidR="00530220" w:rsidRPr="00460A4E">
        <w:rPr>
          <w:rFonts w:cstheme="minorHAnsi"/>
        </w:rPr>
        <w:t xml:space="preserve"> emerge allowing multiple subjective meanings. Other interpretations could include the </w:t>
      </w:r>
      <w:r w:rsidR="00530220" w:rsidRPr="00460A4E">
        <w:rPr>
          <w:rFonts w:cstheme="minorHAnsi"/>
        </w:rPr>
        <w:lastRenderedPageBreak/>
        <w:t>idea of grotesque beauty</w:t>
      </w:r>
      <w:r w:rsidR="004E3E13" w:rsidRPr="00460A4E">
        <w:rPr>
          <w:rFonts w:cstheme="minorHAnsi"/>
        </w:rPr>
        <w:t>,</w:t>
      </w:r>
      <w:r w:rsidR="00530220" w:rsidRPr="00460A4E">
        <w:rPr>
          <w:rFonts w:cstheme="minorHAnsi"/>
        </w:rPr>
        <w:t xml:space="preserve"> or potentially the fragility of time, allowing an array </w:t>
      </w:r>
      <w:r w:rsidR="004A3F93" w:rsidRPr="00460A4E">
        <w:rPr>
          <w:rFonts w:cstheme="minorHAnsi"/>
        </w:rPr>
        <w:t xml:space="preserve">of possible connotations. </w:t>
      </w:r>
      <w:r w:rsidR="00CB6BB6" w:rsidRPr="00460A4E">
        <w:rPr>
          <w:rFonts w:cstheme="minorHAnsi"/>
        </w:rPr>
        <w:t xml:space="preserve"> </w:t>
      </w:r>
      <w:r w:rsidR="004A3F93" w:rsidRPr="00460A4E">
        <w:rPr>
          <w:rFonts w:cstheme="minorHAnsi"/>
        </w:rPr>
        <w:t>One may use this approach to</w:t>
      </w:r>
      <w:r w:rsidR="004E3E13" w:rsidRPr="00460A4E">
        <w:rPr>
          <w:rFonts w:cstheme="minorHAnsi"/>
        </w:rPr>
        <w:t xml:space="preserve"> underpin elements of art works. O</w:t>
      </w:r>
      <w:r w:rsidR="004A3F93" w:rsidRPr="00460A4E">
        <w:rPr>
          <w:rFonts w:cstheme="minorHAnsi"/>
        </w:rPr>
        <w:t>ne may have miss</w:t>
      </w:r>
      <w:r w:rsidR="004E3E13" w:rsidRPr="00460A4E">
        <w:rPr>
          <w:rFonts w:cstheme="minorHAnsi"/>
        </w:rPr>
        <w:t xml:space="preserve">ed, </w:t>
      </w:r>
      <w:r w:rsidR="004A3F93" w:rsidRPr="00460A4E">
        <w:rPr>
          <w:rFonts w:cstheme="minorHAnsi"/>
        </w:rPr>
        <w:t>disregard</w:t>
      </w:r>
      <w:r w:rsidR="004E3E13" w:rsidRPr="00460A4E">
        <w:rPr>
          <w:rFonts w:cstheme="minorHAnsi"/>
        </w:rPr>
        <w:t>ed and</w:t>
      </w:r>
      <w:r w:rsidR="00A21550">
        <w:rPr>
          <w:rFonts w:cstheme="minorHAnsi"/>
        </w:rPr>
        <w:t xml:space="preserve"> overseen</w:t>
      </w:r>
      <w:r w:rsidR="004A3F93" w:rsidRPr="00460A4E">
        <w:rPr>
          <w:rFonts w:cstheme="minorHAnsi"/>
        </w:rPr>
        <w:t xml:space="preserve"> </w:t>
      </w:r>
      <w:r w:rsidR="00A21550">
        <w:rPr>
          <w:rFonts w:cstheme="minorHAnsi"/>
        </w:rPr>
        <w:t>elements, which will not provide</w:t>
      </w:r>
      <w:r w:rsidR="004E3E13" w:rsidRPr="00460A4E">
        <w:rPr>
          <w:rFonts w:cstheme="minorHAnsi"/>
        </w:rPr>
        <w:t xml:space="preserve"> a full potential </w:t>
      </w:r>
      <w:r w:rsidR="00A21550">
        <w:rPr>
          <w:rFonts w:cstheme="minorHAnsi"/>
        </w:rPr>
        <w:t>in</w:t>
      </w:r>
      <w:r w:rsidR="004A3F93" w:rsidRPr="00460A4E">
        <w:rPr>
          <w:rFonts w:cstheme="minorHAnsi"/>
        </w:rPr>
        <w:t xml:space="preserve"> the art works. </w:t>
      </w:r>
    </w:p>
    <w:p w:rsidR="00AC0905" w:rsidRPr="00460A4E" w:rsidRDefault="00AC0905" w:rsidP="00460A4E">
      <w:pPr>
        <w:spacing w:line="360" w:lineRule="auto"/>
        <w:rPr>
          <w:rFonts w:cstheme="minorHAnsi"/>
        </w:rPr>
      </w:pPr>
      <w:r w:rsidRPr="00460A4E">
        <w:rPr>
          <w:rFonts w:cstheme="minorHAnsi"/>
        </w:rPr>
        <w:t>Art and ph</w:t>
      </w:r>
      <w:r w:rsidR="00D26033" w:rsidRPr="00460A4E">
        <w:rPr>
          <w:rFonts w:cstheme="minorHAnsi"/>
        </w:rPr>
        <w:t>ilosophy have created a similarity</w:t>
      </w:r>
      <w:r w:rsidRPr="00460A4E">
        <w:rPr>
          <w:rFonts w:cstheme="minorHAnsi"/>
        </w:rPr>
        <w:t xml:space="preserve"> in the act of searching for truth. Deconstruction is just a tool used to create a hypothesis which </w:t>
      </w:r>
      <w:r w:rsidR="001E547D" w:rsidRPr="00460A4E">
        <w:rPr>
          <w:rFonts w:cstheme="minorHAnsi"/>
        </w:rPr>
        <w:t>may act and reproduce as art work</w:t>
      </w:r>
      <w:r w:rsidR="004E3E13" w:rsidRPr="00460A4E">
        <w:rPr>
          <w:rFonts w:cstheme="minorHAnsi"/>
        </w:rPr>
        <w:t>s</w:t>
      </w:r>
      <w:r w:rsidR="001E547D" w:rsidRPr="00460A4E">
        <w:rPr>
          <w:rFonts w:cstheme="minorHAnsi"/>
        </w:rPr>
        <w:t xml:space="preserve">. </w:t>
      </w:r>
      <w:r w:rsidR="00CB6BB6" w:rsidRPr="00460A4E">
        <w:rPr>
          <w:rFonts w:cstheme="minorHAnsi"/>
        </w:rPr>
        <w:t xml:space="preserve"> </w:t>
      </w:r>
      <w:r w:rsidR="004A3F93" w:rsidRPr="00460A4E">
        <w:rPr>
          <w:rFonts w:cstheme="minorHAnsi"/>
        </w:rPr>
        <w:t xml:space="preserve">Although deconstruction </w:t>
      </w:r>
      <w:r w:rsidR="00D26033" w:rsidRPr="00460A4E">
        <w:rPr>
          <w:rFonts w:cstheme="minorHAnsi"/>
        </w:rPr>
        <w:t>provides</w:t>
      </w:r>
      <w:r w:rsidR="001E547D" w:rsidRPr="00460A4E">
        <w:rPr>
          <w:rFonts w:cstheme="minorHAnsi"/>
        </w:rPr>
        <w:t xml:space="preserve"> </w:t>
      </w:r>
      <w:r w:rsidR="00FB29D0" w:rsidRPr="00460A4E">
        <w:rPr>
          <w:rFonts w:cstheme="minorHAnsi"/>
        </w:rPr>
        <w:t>art works</w:t>
      </w:r>
      <w:r w:rsidR="00D26033" w:rsidRPr="00460A4E">
        <w:rPr>
          <w:rFonts w:cstheme="minorHAnsi"/>
        </w:rPr>
        <w:t xml:space="preserve"> with</w:t>
      </w:r>
      <w:r w:rsidR="00642A71" w:rsidRPr="00460A4E">
        <w:rPr>
          <w:rFonts w:cstheme="minorHAnsi"/>
        </w:rPr>
        <w:t xml:space="preserve"> the opportunity</w:t>
      </w:r>
      <w:r w:rsidR="00FB29D0" w:rsidRPr="00460A4E">
        <w:rPr>
          <w:rFonts w:cstheme="minorHAnsi"/>
        </w:rPr>
        <w:t xml:space="preserve"> </w:t>
      </w:r>
      <w:r w:rsidR="001E547D" w:rsidRPr="00460A4E">
        <w:rPr>
          <w:rFonts w:cstheme="minorHAnsi"/>
        </w:rPr>
        <w:t>for more than one single meaning</w:t>
      </w:r>
      <w:r w:rsidR="004E3E13" w:rsidRPr="00460A4E">
        <w:rPr>
          <w:rFonts w:cstheme="minorHAnsi"/>
        </w:rPr>
        <w:t>, these can often conflict</w:t>
      </w:r>
      <w:r w:rsidR="001E547D" w:rsidRPr="00460A4E">
        <w:rPr>
          <w:rFonts w:cstheme="minorHAnsi"/>
        </w:rPr>
        <w:t xml:space="preserve"> depend</w:t>
      </w:r>
      <w:r w:rsidR="00642A71" w:rsidRPr="00460A4E">
        <w:rPr>
          <w:rFonts w:cstheme="minorHAnsi"/>
        </w:rPr>
        <w:t>ing</w:t>
      </w:r>
      <w:r w:rsidR="001E547D" w:rsidRPr="00460A4E">
        <w:rPr>
          <w:rFonts w:cstheme="minorHAnsi"/>
        </w:rPr>
        <w:t xml:space="preserve"> on the </w:t>
      </w:r>
      <w:r w:rsidR="00585FA0" w:rsidRPr="00460A4E">
        <w:rPr>
          <w:rFonts w:cstheme="minorHAnsi"/>
        </w:rPr>
        <w:t>context</w:t>
      </w:r>
      <w:r w:rsidR="00D26033" w:rsidRPr="00460A4E">
        <w:rPr>
          <w:rFonts w:cstheme="minorHAnsi"/>
        </w:rPr>
        <w:t>. Conflicting arguments can enable</w:t>
      </w:r>
      <w:r w:rsidR="001E547D" w:rsidRPr="00460A4E">
        <w:rPr>
          <w:rFonts w:cstheme="minorHAnsi"/>
        </w:rPr>
        <w:t xml:space="preserve"> us t</w:t>
      </w:r>
      <w:r w:rsidR="00D26033" w:rsidRPr="00460A4E">
        <w:rPr>
          <w:rFonts w:cstheme="minorHAnsi"/>
        </w:rPr>
        <w:t>o have an opinion. The opinion could be stated as</w:t>
      </w:r>
      <w:r w:rsidR="001E547D" w:rsidRPr="00460A4E">
        <w:rPr>
          <w:rFonts w:cstheme="minorHAnsi"/>
        </w:rPr>
        <w:t xml:space="preserve"> political, cultural or social and can come from factors </w:t>
      </w:r>
      <w:r w:rsidR="00585FA0" w:rsidRPr="00460A4E">
        <w:rPr>
          <w:rFonts w:cstheme="minorHAnsi"/>
        </w:rPr>
        <w:t xml:space="preserve">consisting of identity and cultural points of view. </w:t>
      </w:r>
    </w:p>
    <w:p w:rsidR="006344C1" w:rsidRDefault="00AC0905" w:rsidP="00460A4E">
      <w:pPr>
        <w:spacing w:line="360" w:lineRule="auto"/>
        <w:rPr>
          <w:rFonts w:cstheme="minorHAnsi"/>
        </w:rPr>
      </w:pPr>
      <w:r w:rsidRPr="00460A4E">
        <w:rPr>
          <w:rFonts w:cstheme="minorHAnsi"/>
        </w:rPr>
        <w:t xml:space="preserve">It is important to promote personal attitude and refer to deconstruction to reform thoughts, to never have closed meaning and designate change to different aspects depending on </w:t>
      </w:r>
      <w:r w:rsidR="001E547D" w:rsidRPr="00460A4E">
        <w:rPr>
          <w:rFonts w:cstheme="minorHAnsi"/>
        </w:rPr>
        <w:t xml:space="preserve">the </w:t>
      </w:r>
      <w:r w:rsidRPr="00460A4E">
        <w:rPr>
          <w:rFonts w:cstheme="minorHAnsi"/>
        </w:rPr>
        <w:t xml:space="preserve">concepts. </w:t>
      </w:r>
      <w:r w:rsidR="00CB6BB6" w:rsidRPr="00460A4E">
        <w:rPr>
          <w:rFonts w:cstheme="minorHAnsi"/>
        </w:rPr>
        <w:t xml:space="preserve"> </w:t>
      </w:r>
      <w:r w:rsidR="004A3F93" w:rsidRPr="00460A4E">
        <w:rPr>
          <w:rFonts w:cstheme="minorHAnsi"/>
        </w:rPr>
        <w:t>A</w:t>
      </w:r>
      <w:r w:rsidR="00585FA0" w:rsidRPr="00460A4E">
        <w:rPr>
          <w:rFonts w:cstheme="minorHAnsi"/>
        </w:rPr>
        <w:t>s an</w:t>
      </w:r>
      <w:r w:rsidR="00E57A52" w:rsidRPr="00460A4E">
        <w:rPr>
          <w:rFonts w:cstheme="minorHAnsi"/>
        </w:rPr>
        <w:t xml:space="preserve"> approach to</w:t>
      </w:r>
      <w:r w:rsidR="00E22BC6" w:rsidRPr="00460A4E">
        <w:rPr>
          <w:rFonts w:cstheme="minorHAnsi"/>
        </w:rPr>
        <w:t xml:space="preserve"> underpin</w:t>
      </w:r>
      <w:r w:rsidR="00E57A52" w:rsidRPr="00460A4E">
        <w:rPr>
          <w:rFonts w:cstheme="minorHAnsi"/>
        </w:rPr>
        <w:t xml:space="preserve"> criticism</w:t>
      </w:r>
      <w:r w:rsidR="0033361E" w:rsidRPr="00460A4E">
        <w:rPr>
          <w:rFonts w:cstheme="minorHAnsi"/>
        </w:rPr>
        <w:t>,</w:t>
      </w:r>
      <w:r w:rsidR="00E22BC6" w:rsidRPr="00460A4E">
        <w:rPr>
          <w:rFonts w:cstheme="minorHAnsi"/>
        </w:rPr>
        <w:t xml:space="preserve"> by</w:t>
      </w:r>
      <w:r w:rsidR="00E57A52" w:rsidRPr="00460A4E">
        <w:rPr>
          <w:rFonts w:cstheme="minorHAnsi"/>
        </w:rPr>
        <w:t xml:space="preserve"> discover</w:t>
      </w:r>
      <w:r w:rsidR="00E22BC6" w:rsidRPr="00460A4E">
        <w:rPr>
          <w:rFonts w:cstheme="minorHAnsi"/>
        </w:rPr>
        <w:t>ing to recognise</w:t>
      </w:r>
      <w:r w:rsidR="009305E9" w:rsidRPr="00460A4E">
        <w:rPr>
          <w:rFonts w:cstheme="minorHAnsi"/>
        </w:rPr>
        <w:t xml:space="preserve"> and puzzle out</w:t>
      </w:r>
      <w:r w:rsidR="00E22BC6" w:rsidRPr="00460A4E">
        <w:rPr>
          <w:rFonts w:cstheme="minorHAnsi"/>
        </w:rPr>
        <w:t xml:space="preserve"> any undeclared speculation</w:t>
      </w:r>
      <w:r w:rsidR="0033361E" w:rsidRPr="00460A4E">
        <w:rPr>
          <w:rFonts w:cstheme="minorHAnsi"/>
        </w:rPr>
        <w:t>.</w:t>
      </w:r>
      <w:r w:rsidR="00585FA0" w:rsidRPr="00460A4E">
        <w:rPr>
          <w:rFonts w:cstheme="minorHAnsi"/>
        </w:rPr>
        <w:t xml:space="preserve"> </w:t>
      </w:r>
      <w:r w:rsidR="0033361E" w:rsidRPr="00460A4E">
        <w:rPr>
          <w:rFonts w:cstheme="minorHAnsi"/>
        </w:rPr>
        <w:t>D</w:t>
      </w:r>
      <w:r w:rsidR="004A3F93" w:rsidRPr="00460A4E">
        <w:rPr>
          <w:rFonts w:cstheme="minorHAnsi"/>
        </w:rPr>
        <w:t>econstruction</w:t>
      </w:r>
      <w:r w:rsidR="00585FA0" w:rsidRPr="00460A4E">
        <w:rPr>
          <w:rFonts w:cstheme="minorHAnsi"/>
        </w:rPr>
        <w:t xml:space="preserve"> has been used in </w:t>
      </w:r>
      <w:r w:rsidR="0080198C" w:rsidRPr="00460A4E">
        <w:rPr>
          <w:rFonts w:cstheme="minorHAnsi"/>
        </w:rPr>
        <w:t>one’s</w:t>
      </w:r>
      <w:r w:rsidR="00585FA0" w:rsidRPr="00460A4E">
        <w:rPr>
          <w:rFonts w:cstheme="minorHAnsi"/>
        </w:rPr>
        <w:t xml:space="preserve"> own personal practice to gather information to acknowledge and be resp</w:t>
      </w:r>
      <w:r w:rsidR="007345D7" w:rsidRPr="00460A4E">
        <w:rPr>
          <w:rFonts w:cstheme="minorHAnsi"/>
        </w:rPr>
        <w:t>ectful towards others art works.</w:t>
      </w:r>
    </w:p>
    <w:p w:rsidR="00072E90" w:rsidRDefault="00072E90" w:rsidP="00460A4E">
      <w:pPr>
        <w:spacing w:line="360" w:lineRule="auto"/>
        <w:rPr>
          <w:rFonts w:cstheme="minorHAnsi"/>
        </w:rPr>
      </w:pPr>
    </w:p>
    <w:p w:rsidR="00072E90" w:rsidRDefault="00072E90" w:rsidP="00460A4E">
      <w:pPr>
        <w:spacing w:line="360" w:lineRule="auto"/>
        <w:rPr>
          <w:rFonts w:cstheme="minorHAnsi"/>
        </w:rPr>
      </w:pPr>
    </w:p>
    <w:p w:rsidR="00072E90" w:rsidRDefault="00072E90" w:rsidP="00460A4E">
      <w:pPr>
        <w:spacing w:line="360" w:lineRule="auto"/>
        <w:rPr>
          <w:rFonts w:cstheme="minorHAnsi"/>
        </w:rPr>
      </w:pPr>
    </w:p>
    <w:p w:rsidR="00072E90" w:rsidRDefault="00072E90" w:rsidP="00460A4E">
      <w:pPr>
        <w:spacing w:line="360" w:lineRule="auto"/>
        <w:rPr>
          <w:rFonts w:cstheme="minorHAnsi"/>
        </w:rPr>
      </w:pPr>
    </w:p>
    <w:p w:rsidR="00072E90" w:rsidRDefault="00072E90" w:rsidP="00460A4E">
      <w:pPr>
        <w:spacing w:line="360" w:lineRule="auto"/>
        <w:rPr>
          <w:rFonts w:cstheme="minorHAnsi"/>
        </w:rPr>
      </w:pPr>
    </w:p>
    <w:p w:rsidR="00072E90" w:rsidRDefault="00072E90" w:rsidP="00460A4E">
      <w:pPr>
        <w:spacing w:line="360" w:lineRule="auto"/>
        <w:rPr>
          <w:rFonts w:cstheme="minorHAnsi"/>
        </w:rPr>
      </w:pPr>
    </w:p>
    <w:p w:rsidR="00072E90" w:rsidRDefault="00072E90" w:rsidP="00460A4E">
      <w:pPr>
        <w:spacing w:line="360" w:lineRule="auto"/>
        <w:rPr>
          <w:rFonts w:cstheme="minorHAnsi"/>
        </w:rPr>
      </w:pPr>
    </w:p>
    <w:p w:rsidR="00072E90" w:rsidRDefault="00072E90" w:rsidP="00460A4E">
      <w:pPr>
        <w:spacing w:line="360" w:lineRule="auto"/>
        <w:rPr>
          <w:rFonts w:cstheme="minorHAnsi"/>
        </w:rPr>
      </w:pPr>
    </w:p>
    <w:p w:rsidR="00072E90" w:rsidRDefault="00072E90" w:rsidP="00460A4E">
      <w:pPr>
        <w:spacing w:line="360" w:lineRule="auto"/>
        <w:rPr>
          <w:rFonts w:cstheme="minorHAnsi"/>
        </w:rPr>
      </w:pPr>
    </w:p>
    <w:p w:rsidR="00072E90" w:rsidRDefault="00072E90" w:rsidP="00460A4E">
      <w:pPr>
        <w:spacing w:line="360" w:lineRule="auto"/>
        <w:rPr>
          <w:rFonts w:cstheme="minorHAnsi"/>
        </w:rPr>
      </w:pPr>
    </w:p>
    <w:p w:rsidR="00072E90" w:rsidRDefault="00072E90" w:rsidP="00460A4E">
      <w:pPr>
        <w:spacing w:line="360" w:lineRule="auto"/>
        <w:rPr>
          <w:rFonts w:cstheme="minorHAnsi"/>
        </w:rPr>
      </w:pPr>
    </w:p>
    <w:p w:rsidR="00072E90" w:rsidRDefault="00072E90" w:rsidP="00460A4E">
      <w:pPr>
        <w:spacing w:line="360" w:lineRule="auto"/>
        <w:rPr>
          <w:rFonts w:cstheme="minorHAnsi"/>
        </w:rPr>
      </w:pPr>
    </w:p>
    <w:p w:rsidR="00072E90" w:rsidRDefault="00072E90" w:rsidP="00460A4E">
      <w:pPr>
        <w:spacing w:line="360" w:lineRule="auto"/>
        <w:rPr>
          <w:rFonts w:cstheme="minorHAnsi"/>
        </w:rPr>
      </w:pPr>
    </w:p>
    <w:p w:rsidR="00072E90" w:rsidRDefault="00072E90" w:rsidP="00460A4E">
      <w:pPr>
        <w:spacing w:line="360" w:lineRule="auto"/>
        <w:rPr>
          <w:rFonts w:cstheme="minorHAnsi"/>
        </w:rPr>
      </w:pPr>
    </w:p>
    <w:p w:rsidR="00072E90" w:rsidRDefault="00072E90" w:rsidP="00460A4E">
      <w:pPr>
        <w:spacing w:line="360" w:lineRule="auto"/>
        <w:rPr>
          <w:rFonts w:cstheme="minorHAnsi"/>
        </w:rPr>
      </w:pPr>
    </w:p>
    <w:p w:rsidR="00072E90" w:rsidRPr="00460A4E" w:rsidRDefault="00072E90" w:rsidP="00460A4E">
      <w:pPr>
        <w:spacing w:line="360" w:lineRule="auto"/>
        <w:rPr>
          <w:rFonts w:cstheme="minorHAnsi"/>
        </w:rPr>
      </w:pPr>
    </w:p>
    <w:p w:rsidR="00D26033" w:rsidRPr="00460A4E" w:rsidRDefault="00642A71" w:rsidP="00460A4E">
      <w:pPr>
        <w:spacing w:line="360" w:lineRule="auto"/>
        <w:rPr>
          <w:rFonts w:cstheme="minorHAnsi"/>
        </w:rPr>
      </w:pPr>
      <w:r w:rsidRPr="00460A4E">
        <w:rPr>
          <w:rFonts w:cstheme="minorHAnsi"/>
        </w:rPr>
        <w:t>Again, I will explore my painting ‘throwing pots’ an</w:t>
      </w:r>
      <w:r w:rsidR="00227354" w:rsidRPr="00460A4E">
        <w:rPr>
          <w:rFonts w:cstheme="minorHAnsi"/>
        </w:rPr>
        <w:t xml:space="preserve">d the materials used, </w:t>
      </w:r>
      <w:r w:rsidR="00A21550">
        <w:rPr>
          <w:rFonts w:cstheme="minorHAnsi"/>
        </w:rPr>
        <w:t>to disclose</w:t>
      </w:r>
      <w:r w:rsidRPr="00460A4E">
        <w:rPr>
          <w:rFonts w:cstheme="minorHAnsi"/>
        </w:rPr>
        <w:t xml:space="preserve"> proof of </w:t>
      </w:r>
      <w:r w:rsidR="00A21550">
        <w:rPr>
          <w:rFonts w:cstheme="minorHAnsi"/>
        </w:rPr>
        <w:t xml:space="preserve">the act of </w:t>
      </w:r>
      <w:r w:rsidRPr="00460A4E">
        <w:rPr>
          <w:rFonts w:cstheme="minorHAnsi"/>
        </w:rPr>
        <w:t xml:space="preserve">deconstruction.  </w:t>
      </w:r>
      <w:r w:rsidR="006344C1" w:rsidRPr="00460A4E">
        <w:rPr>
          <w:rFonts w:cstheme="minorHAnsi"/>
        </w:rPr>
        <w:t>Evidently, this is a visual representation of literal deconstruction.</w:t>
      </w:r>
    </w:p>
    <w:p w:rsidR="00077FC0" w:rsidRPr="00460A4E" w:rsidRDefault="00077FC0" w:rsidP="00460A4E">
      <w:pPr>
        <w:spacing w:line="360" w:lineRule="auto"/>
        <w:rPr>
          <w:rFonts w:cstheme="minorHAnsi"/>
        </w:rPr>
      </w:pPr>
    </w:p>
    <w:p w:rsidR="00077FC0" w:rsidRPr="00460A4E" w:rsidRDefault="00B9159E" w:rsidP="00460A4E">
      <w:pPr>
        <w:spacing w:line="360" w:lineRule="auto"/>
        <w:rPr>
          <w:rFonts w:cstheme="minorHAnsi"/>
        </w:rPr>
      </w:pPr>
      <w:r w:rsidRPr="00460A4E">
        <w:rPr>
          <w:rFonts w:cstheme="minorHAnsi"/>
          <w:noProof/>
          <w:lang w:eastAsia="en-GB"/>
        </w:rPr>
        <w:drawing>
          <wp:anchor distT="0" distB="0" distL="114300" distR="114300" simplePos="0" relativeHeight="251661312" behindDoc="1" locked="0" layoutInCell="1" allowOverlap="1" wp14:anchorId="396A9E48" wp14:editId="4A4703C7">
            <wp:simplePos x="0" y="0"/>
            <wp:positionH relativeFrom="column">
              <wp:posOffset>579755</wp:posOffset>
            </wp:positionH>
            <wp:positionV relativeFrom="paragraph">
              <wp:posOffset>-148590</wp:posOffset>
            </wp:positionV>
            <wp:extent cx="4324350" cy="5543550"/>
            <wp:effectExtent l="0" t="0" r="0" b="0"/>
            <wp:wrapTight wrapText="bothSides">
              <wp:wrapPolygon edited="0">
                <wp:start x="0" y="0"/>
                <wp:lineTo x="0" y="21526"/>
                <wp:lineTo x="21505" y="21526"/>
                <wp:lineTo x="2150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4257678_1433382146715510_1586373873_n.jpg"/>
                    <pic:cNvPicPr/>
                  </pic:nvPicPr>
                  <pic:blipFill rotWithShape="1">
                    <a:blip r:embed="rId13">
                      <a:extLst>
                        <a:ext uri="{28A0092B-C50C-407E-A947-70E740481C1C}">
                          <a14:useLocalDpi xmlns:a14="http://schemas.microsoft.com/office/drawing/2010/main" val="0"/>
                        </a:ext>
                      </a:extLst>
                    </a:blip>
                    <a:srcRect l="13167" t="13500" r="11166" b="13750"/>
                    <a:stretch/>
                  </pic:blipFill>
                  <pic:spPr bwMode="auto">
                    <a:xfrm>
                      <a:off x="0" y="0"/>
                      <a:ext cx="4324350" cy="5543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77FC0" w:rsidRPr="00460A4E" w:rsidRDefault="00077FC0" w:rsidP="00460A4E">
      <w:pPr>
        <w:spacing w:line="360" w:lineRule="auto"/>
        <w:rPr>
          <w:rFonts w:cstheme="minorHAnsi"/>
        </w:rPr>
      </w:pPr>
    </w:p>
    <w:p w:rsidR="00077FC0" w:rsidRPr="00460A4E" w:rsidRDefault="00077FC0" w:rsidP="00460A4E">
      <w:pPr>
        <w:spacing w:line="360" w:lineRule="auto"/>
        <w:rPr>
          <w:rFonts w:cstheme="minorHAnsi"/>
        </w:rPr>
      </w:pPr>
    </w:p>
    <w:p w:rsidR="00077FC0" w:rsidRPr="00460A4E" w:rsidRDefault="00077FC0" w:rsidP="00460A4E">
      <w:pPr>
        <w:spacing w:line="360" w:lineRule="auto"/>
        <w:rPr>
          <w:rFonts w:cstheme="minorHAnsi"/>
        </w:rPr>
      </w:pPr>
    </w:p>
    <w:p w:rsidR="00077FC0" w:rsidRPr="00460A4E" w:rsidRDefault="00077FC0" w:rsidP="00460A4E">
      <w:pPr>
        <w:spacing w:line="360" w:lineRule="auto"/>
        <w:rPr>
          <w:rFonts w:cstheme="minorHAnsi"/>
        </w:rPr>
      </w:pPr>
    </w:p>
    <w:p w:rsidR="00077FC0" w:rsidRPr="00460A4E" w:rsidRDefault="00077FC0" w:rsidP="00460A4E">
      <w:pPr>
        <w:spacing w:line="360" w:lineRule="auto"/>
        <w:rPr>
          <w:rFonts w:cstheme="minorHAnsi"/>
        </w:rPr>
      </w:pPr>
    </w:p>
    <w:p w:rsidR="00077FC0" w:rsidRPr="00460A4E" w:rsidRDefault="00077FC0" w:rsidP="00460A4E">
      <w:pPr>
        <w:spacing w:line="360" w:lineRule="auto"/>
        <w:rPr>
          <w:rFonts w:cstheme="minorHAnsi"/>
        </w:rPr>
      </w:pPr>
    </w:p>
    <w:p w:rsidR="00077FC0" w:rsidRPr="00460A4E" w:rsidRDefault="00077FC0" w:rsidP="00460A4E">
      <w:pPr>
        <w:spacing w:line="360" w:lineRule="auto"/>
        <w:rPr>
          <w:rFonts w:cstheme="minorHAnsi"/>
        </w:rPr>
      </w:pPr>
    </w:p>
    <w:p w:rsidR="00077FC0" w:rsidRPr="00460A4E" w:rsidRDefault="00077FC0" w:rsidP="00460A4E">
      <w:pPr>
        <w:spacing w:line="360" w:lineRule="auto"/>
        <w:rPr>
          <w:rFonts w:cstheme="minorHAnsi"/>
        </w:rPr>
      </w:pPr>
    </w:p>
    <w:p w:rsidR="00077FC0" w:rsidRPr="00460A4E" w:rsidRDefault="00077FC0" w:rsidP="00460A4E">
      <w:pPr>
        <w:spacing w:line="360" w:lineRule="auto"/>
        <w:rPr>
          <w:rFonts w:cstheme="minorHAnsi"/>
        </w:rPr>
      </w:pPr>
    </w:p>
    <w:p w:rsidR="00077FC0" w:rsidRPr="00460A4E" w:rsidRDefault="00077FC0" w:rsidP="00460A4E">
      <w:pPr>
        <w:spacing w:line="360" w:lineRule="auto"/>
        <w:rPr>
          <w:rFonts w:cstheme="minorHAnsi"/>
        </w:rPr>
      </w:pPr>
    </w:p>
    <w:p w:rsidR="00077FC0" w:rsidRPr="00460A4E" w:rsidRDefault="00077FC0" w:rsidP="00460A4E">
      <w:pPr>
        <w:spacing w:line="360" w:lineRule="auto"/>
        <w:rPr>
          <w:rFonts w:cstheme="minorHAnsi"/>
        </w:rPr>
      </w:pPr>
    </w:p>
    <w:p w:rsidR="005A2EF2" w:rsidRPr="00460A4E" w:rsidRDefault="005A2EF2" w:rsidP="00460A4E">
      <w:pPr>
        <w:spacing w:line="360" w:lineRule="auto"/>
        <w:rPr>
          <w:rFonts w:cstheme="minorHAnsi"/>
        </w:rPr>
      </w:pPr>
    </w:p>
    <w:p w:rsidR="00072E90" w:rsidRDefault="00072E90" w:rsidP="00460A4E">
      <w:pPr>
        <w:spacing w:line="360" w:lineRule="auto"/>
        <w:rPr>
          <w:rFonts w:cstheme="minorHAnsi"/>
        </w:rPr>
      </w:pPr>
    </w:p>
    <w:p w:rsidR="00072E90" w:rsidRDefault="00072E90" w:rsidP="00460A4E">
      <w:pPr>
        <w:spacing w:line="360" w:lineRule="auto"/>
        <w:rPr>
          <w:rFonts w:cstheme="minorHAnsi"/>
        </w:rPr>
      </w:pPr>
    </w:p>
    <w:p w:rsidR="00494C07" w:rsidRDefault="00494C07" w:rsidP="00460A4E">
      <w:pPr>
        <w:spacing w:line="360" w:lineRule="auto"/>
        <w:rPr>
          <w:rFonts w:cstheme="minorHAnsi"/>
        </w:rPr>
      </w:pPr>
    </w:p>
    <w:p w:rsidR="00CB6BB6" w:rsidRDefault="005A2EF2" w:rsidP="00460A4E">
      <w:pPr>
        <w:spacing w:line="360" w:lineRule="auto"/>
        <w:rPr>
          <w:rFonts w:cstheme="minorHAnsi"/>
        </w:rPr>
      </w:pPr>
      <w:r w:rsidRPr="00072E90">
        <w:rPr>
          <w:rFonts w:cstheme="minorHAnsi"/>
          <w:b/>
        </w:rPr>
        <w:t>Figure 5</w:t>
      </w:r>
      <w:r w:rsidR="00494C07">
        <w:rPr>
          <w:rFonts w:cstheme="minorHAnsi"/>
          <w:b/>
        </w:rPr>
        <w:t xml:space="preserve">. </w:t>
      </w:r>
      <w:r w:rsidR="00CB6BB6" w:rsidRPr="00460A4E">
        <w:rPr>
          <w:rFonts w:cstheme="minorHAnsi"/>
          <w:i/>
        </w:rPr>
        <w:t>Throwing Pots,</w:t>
      </w:r>
      <w:r w:rsidR="00CB6BB6" w:rsidRPr="00460A4E">
        <w:rPr>
          <w:rFonts w:cstheme="minorHAnsi"/>
        </w:rPr>
        <w:t xml:space="preserve"> 2015, Ceramic wet clay and watercolour on canvas. </w:t>
      </w:r>
    </w:p>
    <w:p w:rsidR="00494C07" w:rsidRPr="00494C07" w:rsidRDefault="00494C07" w:rsidP="00460A4E">
      <w:pPr>
        <w:spacing w:line="360" w:lineRule="auto"/>
        <w:rPr>
          <w:rFonts w:cstheme="minorHAnsi"/>
          <w:b/>
        </w:rPr>
      </w:pPr>
    </w:p>
    <w:p w:rsidR="00AA17F1" w:rsidRDefault="00D26033" w:rsidP="00460A4E">
      <w:pPr>
        <w:spacing w:line="360" w:lineRule="auto"/>
        <w:rPr>
          <w:rFonts w:cstheme="minorHAnsi"/>
        </w:rPr>
      </w:pPr>
      <w:r w:rsidRPr="00460A4E">
        <w:rPr>
          <w:rFonts w:cstheme="minorHAnsi"/>
        </w:rPr>
        <w:t>The</w:t>
      </w:r>
      <w:r w:rsidR="006344C1" w:rsidRPr="00460A4E">
        <w:rPr>
          <w:rFonts w:cstheme="minorHAnsi"/>
        </w:rPr>
        <w:t xml:space="preserve"> conceptual idea</w:t>
      </w:r>
      <w:r w:rsidRPr="00460A4E">
        <w:rPr>
          <w:rFonts w:cstheme="minorHAnsi"/>
        </w:rPr>
        <w:t xml:space="preserve"> displayed in figure 5</w:t>
      </w:r>
      <w:r w:rsidR="006344C1" w:rsidRPr="00460A4E">
        <w:rPr>
          <w:rFonts w:cstheme="minorHAnsi"/>
        </w:rPr>
        <w:t xml:space="preserve"> was heavily influenced by the act of </w:t>
      </w:r>
      <w:r w:rsidR="0033361E" w:rsidRPr="00460A4E">
        <w:rPr>
          <w:rFonts w:cstheme="minorHAnsi"/>
        </w:rPr>
        <w:t>deconstruction. ‘</w:t>
      </w:r>
      <w:r w:rsidR="00AA17F1" w:rsidRPr="00460A4E">
        <w:rPr>
          <w:rFonts w:cstheme="minorHAnsi"/>
        </w:rPr>
        <w:t>Throwing</w:t>
      </w:r>
      <w:r w:rsidR="0033361E" w:rsidRPr="00460A4E">
        <w:rPr>
          <w:rFonts w:cstheme="minorHAnsi"/>
        </w:rPr>
        <w:t xml:space="preserve"> a pot’</w:t>
      </w:r>
      <w:r w:rsidR="006344C1" w:rsidRPr="00460A4E">
        <w:rPr>
          <w:rFonts w:cstheme="minorHAnsi"/>
        </w:rPr>
        <w:t xml:space="preserve"> is the correct terminology of creating a ceramic vessel on a pottery wheel.  By deconstructing the name </w:t>
      </w:r>
      <w:r w:rsidR="00AA17F1" w:rsidRPr="00460A4E">
        <w:rPr>
          <w:rFonts w:cstheme="minorHAnsi"/>
        </w:rPr>
        <w:t xml:space="preserve">and process </w:t>
      </w:r>
      <w:r w:rsidRPr="00460A4E">
        <w:rPr>
          <w:rFonts w:cstheme="minorHAnsi"/>
        </w:rPr>
        <w:t>of method, I</w:t>
      </w:r>
      <w:r w:rsidR="006344C1" w:rsidRPr="00460A4E">
        <w:rPr>
          <w:rFonts w:cstheme="minorHAnsi"/>
        </w:rPr>
        <w:t xml:space="preserve"> create</w:t>
      </w:r>
      <w:r w:rsidRPr="00460A4E">
        <w:rPr>
          <w:rFonts w:cstheme="minorHAnsi"/>
        </w:rPr>
        <w:t>d</w:t>
      </w:r>
      <w:r w:rsidR="006344C1" w:rsidRPr="00460A4E">
        <w:rPr>
          <w:rFonts w:cstheme="minorHAnsi"/>
        </w:rPr>
        <w:t xml:space="preserve"> a double entendre</w:t>
      </w:r>
      <w:r w:rsidR="0033361E" w:rsidRPr="00460A4E">
        <w:rPr>
          <w:rFonts w:cstheme="minorHAnsi"/>
        </w:rPr>
        <w:t xml:space="preserve">, with the notion of </w:t>
      </w:r>
      <w:r w:rsidR="006344C1" w:rsidRPr="00460A4E">
        <w:rPr>
          <w:rFonts w:cstheme="minorHAnsi"/>
        </w:rPr>
        <w:lastRenderedPageBreak/>
        <w:t>b</w:t>
      </w:r>
      <w:r w:rsidR="00AA17F1" w:rsidRPr="00460A4E">
        <w:rPr>
          <w:rFonts w:cstheme="minorHAnsi"/>
        </w:rPr>
        <w:t>oth a literal and lateral sense. On the other hand</w:t>
      </w:r>
      <w:r w:rsidR="00354FF9" w:rsidRPr="00460A4E">
        <w:rPr>
          <w:rFonts w:cstheme="minorHAnsi"/>
        </w:rPr>
        <w:t>,</w:t>
      </w:r>
      <w:r w:rsidR="00AA17F1" w:rsidRPr="00460A4E">
        <w:rPr>
          <w:rFonts w:cstheme="minorHAnsi"/>
        </w:rPr>
        <w:t xml:space="preserve"> deconstruction has been manipulated through an evolution of work</w:t>
      </w:r>
      <w:r w:rsidR="0033361E" w:rsidRPr="00460A4E">
        <w:rPr>
          <w:rFonts w:cstheme="minorHAnsi"/>
        </w:rPr>
        <w:t>, to go further than criticism. This</w:t>
      </w:r>
      <w:r w:rsidR="00AA17F1" w:rsidRPr="00460A4E">
        <w:rPr>
          <w:rFonts w:cstheme="minorHAnsi"/>
        </w:rPr>
        <w:t xml:space="preserve"> has emerged r</w:t>
      </w:r>
      <w:r w:rsidR="0033361E" w:rsidRPr="00460A4E">
        <w:rPr>
          <w:rFonts w:cstheme="minorHAnsi"/>
        </w:rPr>
        <w:t>eforming a reduced set formula, t</w:t>
      </w:r>
      <w:r w:rsidR="00AA17F1" w:rsidRPr="00460A4E">
        <w:rPr>
          <w:rFonts w:cstheme="minorHAnsi"/>
        </w:rPr>
        <w:t>he threat here is that deconstruction has evolved into a formula taking away the subjective realness of its organic technique</w:t>
      </w:r>
      <w:r w:rsidR="0033361E" w:rsidRPr="00460A4E">
        <w:rPr>
          <w:rFonts w:cstheme="minorHAnsi"/>
        </w:rPr>
        <w:t>,</w:t>
      </w:r>
      <w:r w:rsidR="00AA17F1" w:rsidRPr="00460A4E">
        <w:rPr>
          <w:rFonts w:cstheme="minorHAnsi"/>
        </w:rPr>
        <w:t xml:space="preserve"> missing the capacity to amplify a self-reflective operation.  </w:t>
      </w:r>
    </w:p>
    <w:p w:rsidR="00BA3171" w:rsidRPr="00460A4E" w:rsidRDefault="00BA3171" w:rsidP="00460A4E">
      <w:pPr>
        <w:spacing w:line="360" w:lineRule="auto"/>
        <w:rPr>
          <w:rFonts w:cstheme="minorHAnsi"/>
        </w:rPr>
      </w:pPr>
    </w:p>
    <w:p w:rsidR="00EF3328" w:rsidRPr="00460A4E" w:rsidRDefault="00227354" w:rsidP="00460A4E">
      <w:pPr>
        <w:spacing w:line="360" w:lineRule="auto"/>
        <w:rPr>
          <w:rFonts w:cstheme="minorHAnsi"/>
        </w:rPr>
      </w:pPr>
      <w:r w:rsidRPr="00460A4E">
        <w:rPr>
          <w:rFonts w:cstheme="minorHAnsi"/>
        </w:rPr>
        <w:t>Using</w:t>
      </w:r>
      <w:r w:rsidR="00AA17F1" w:rsidRPr="00460A4E">
        <w:rPr>
          <w:rFonts w:cstheme="minorHAnsi"/>
        </w:rPr>
        <w:t xml:space="preserve"> deconstruction has b</w:t>
      </w:r>
      <w:r w:rsidR="001268CD" w:rsidRPr="00460A4E">
        <w:rPr>
          <w:rFonts w:cstheme="minorHAnsi"/>
        </w:rPr>
        <w:t>roadened an awareness of one</w:t>
      </w:r>
      <w:r w:rsidR="0033361E" w:rsidRPr="00460A4E">
        <w:rPr>
          <w:rFonts w:cstheme="minorHAnsi"/>
        </w:rPr>
        <w:t>’</w:t>
      </w:r>
      <w:r w:rsidR="001268CD" w:rsidRPr="00460A4E">
        <w:rPr>
          <w:rFonts w:cstheme="minorHAnsi"/>
        </w:rPr>
        <w:t>s self-practice</w:t>
      </w:r>
      <w:r w:rsidR="0033361E" w:rsidRPr="00460A4E">
        <w:rPr>
          <w:rFonts w:cstheme="minorHAnsi"/>
        </w:rPr>
        <w:t>,</w:t>
      </w:r>
      <w:r w:rsidR="00AA17F1" w:rsidRPr="00460A4E">
        <w:rPr>
          <w:rFonts w:cstheme="minorHAnsi"/>
        </w:rPr>
        <w:t xml:space="preserve"> reforming a way of seeing to grant aspects </w:t>
      </w:r>
      <w:r w:rsidR="0033361E" w:rsidRPr="00460A4E">
        <w:rPr>
          <w:rFonts w:cstheme="minorHAnsi"/>
        </w:rPr>
        <w:t>that may not have been noticed. C</w:t>
      </w:r>
      <w:r w:rsidR="00AA17F1" w:rsidRPr="00460A4E">
        <w:rPr>
          <w:rFonts w:cstheme="minorHAnsi"/>
        </w:rPr>
        <w:t>reating a path to decipher</w:t>
      </w:r>
      <w:r w:rsidRPr="00460A4E">
        <w:rPr>
          <w:rFonts w:cstheme="minorHAnsi"/>
        </w:rPr>
        <w:t xml:space="preserve"> a</w:t>
      </w:r>
      <w:r w:rsidR="00AA17F1" w:rsidRPr="00460A4E">
        <w:rPr>
          <w:rFonts w:cstheme="minorHAnsi"/>
        </w:rPr>
        <w:t xml:space="preserve"> reasoning</w:t>
      </w:r>
      <w:r w:rsidR="001268CD" w:rsidRPr="00460A4E">
        <w:rPr>
          <w:rFonts w:cstheme="minorHAnsi"/>
        </w:rPr>
        <w:t xml:space="preserve"> of</w:t>
      </w:r>
      <w:r w:rsidR="00AA17F1" w:rsidRPr="00460A4E">
        <w:rPr>
          <w:rFonts w:cstheme="minorHAnsi"/>
        </w:rPr>
        <w:t xml:space="preserve"> the world, creating a structured response to create art work, and any situations that may arise. Following this structure to create art works</w:t>
      </w:r>
      <w:r w:rsidR="0033361E" w:rsidRPr="00460A4E">
        <w:rPr>
          <w:rFonts w:cstheme="minorHAnsi"/>
        </w:rPr>
        <w:t>,</w:t>
      </w:r>
      <w:r w:rsidR="00AA17F1" w:rsidRPr="00460A4E">
        <w:rPr>
          <w:rFonts w:cstheme="minorHAnsi"/>
        </w:rPr>
        <w:t xml:space="preserve"> finalising elements of ‘normality’ to create an artistic response.</w:t>
      </w:r>
      <w:r w:rsidR="00CB6BB6" w:rsidRPr="00460A4E">
        <w:rPr>
          <w:rFonts w:cstheme="minorHAnsi"/>
        </w:rPr>
        <w:t xml:space="preserve"> </w:t>
      </w:r>
      <w:r w:rsidR="001268CD" w:rsidRPr="00460A4E">
        <w:rPr>
          <w:rFonts w:cstheme="minorHAnsi"/>
        </w:rPr>
        <w:t>One finds delightfulness in trying to understand the non-understandable</w:t>
      </w:r>
      <w:r w:rsidR="0033361E" w:rsidRPr="00460A4E">
        <w:rPr>
          <w:rFonts w:cstheme="minorHAnsi"/>
        </w:rPr>
        <w:t>,</w:t>
      </w:r>
      <w:r w:rsidR="001268CD" w:rsidRPr="00460A4E">
        <w:rPr>
          <w:rFonts w:cstheme="minorHAnsi"/>
        </w:rPr>
        <w:t xml:space="preserve"> as a form of contemplation on literal elements of ‘normality’.</w:t>
      </w:r>
      <w:r w:rsidR="00585FA0" w:rsidRPr="00460A4E">
        <w:rPr>
          <w:rFonts w:cstheme="minorHAnsi"/>
        </w:rPr>
        <w:t xml:space="preserve"> T</w:t>
      </w:r>
      <w:r w:rsidR="0080198C" w:rsidRPr="00460A4E">
        <w:rPr>
          <w:rFonts w:cstheme="minorHAnsi"/>
        </w:rPr>
        <w:t xml:space="preserve">he act of deconstruction has been used for years in schools such as </w:t>
      </w:r>
      <w:r w:rsidR="0033361E" w:rsidRPr="00460A4E">
        <w:rPr>
          <w:rFonts w:cstheme="minorHAnsi"/>
        </w:rPr>
        <w:t xml:space="preserve">The </w:t>
      </w:r>
      <w:r w:rsidR="0080198C" w:rsidRPr="00460A4E">
        <w:rPr>
          <w:rFonts w:cstheme="minorHAnsi"/>
        </w:rPr>
        <w:t>Glasgow School of Art,</w:t>
      </w:r>
      <w:r w:rsidR="0033361E" w:rsidRPr="00460A4E">
        <w:rPr>
          <w:rFonts w:cstheme="minorHAnsi"/>
        </w:rPr>
        <w:t xml:space="preserve"> and</w:t>
      </w:r>
      <w:r w:rsidR="0080198C" w:rsidRPr="00460A4E">
        <w:rPr>
          <w:rFonts w:cstheme="minorHAnsi"/>
        </w:rPr>
        <w:t xml:space="preserve"> The Slade and Goldsmiths</w:t>
      </w:r>
      <w:r w:rsidR="0033361E" w:rsidRPr="00460A4E">
        <w:rPr>
          <w:rFonts w:cstheme="minorHAnsi"/>
        </w:rPr>
        <w:t>,</w:t>
      </w:r>
      <w:r w:rsidR="0080198C" w:rsidRPr="00460A4E">
        <w:rPr>
          <w:rFonts w:cstheme="minorHAnsi"/>
        </w:rPr>
        <w:t xml:space="preserve"> these i</w:t>
      </w:r>
      <w:r w:rsidRPr="00460A4E">
        <w:rPr>
          <w:rFonts w:cstheme="minorHAnsi"/>
        </w:rPr>
        <w:t xml:space="preserve">nstitutions have created a philosophical </w:t>
      </w:r>
      <w:r w:rsidR="0080198C" w:rsidRPr="00460A4E">
        <w:rPr>
          <w:rFonts w:cstheme="minorHAnsi"/>
        </w:rPr>
        <w:t xml:space="preserve">understanding </w:t>
      </w:r>
      <w:r w:rsidRPr="00460A4E">
        <w:rPr>
          <w:rFonts w:cstheme="minorHAnsi"/>
        </w:rPr>
        <w:t>of</w:t>
      </w:r>
      <w:r w:rsidR="0033361E" w:rsidRPr="00460A4E">
        <w:rPr>
          <w:rFonts w:cstheme="minorHAnsi"/>
        </w:rPr>
        <w:t xml:space="preserve"> </w:t>
      </w:r>
      <w:r w:rsidR="0080198C" w:rsidRPr="00460A4E">
        <w:rPr>
          <w:rFonts w:cstheme="minorHAnsi"/>
        </w:rPr>
        <w:t>art through the context of theory and an em</w:t>
      </w:r>
      <w:r w:rsidR="0033361E" w:rsidRPr="00460A4E">
        <w:rPr>
          <w:rFonts w:cstheme="minorHAnsi"/>
        </w:rPr>
        <w:t xml:space="preserve">bedded organic practice. </w:t>
      </w:r>
    </w:p>
    <w:p w:rsidR="00CB6BB6" w:rsidRPr="00460A4E" w:rsidRDefault="00072E90" w:rsidP="00460A4E">
      <w:pPr>
        <w:spacing w:line="360" w:lineRule="auto"/>
        <w:rPr>
          <w:rFonts w:cstheme="minorHAnsi"/>
        </w:rPr>
      </w:pPr>
      <w:r w:rsidRPr="00460A4E">
        <w:rPr>
          <w:rFonts w:cstheme="minorHAnsi"/>
          <w:noProof/>
          <w:lang w:eastAsia="en-GB"/>
        </w:rPr>
        <w:drawing>
          <wp:anchor distT="0" distB="0" distL="114300" distR="114300" simplePos="0" relativeHeight="251663360" behindDoc="1" locked="0" layoutInCell="1" allowOverlap="1" wp14:anchorId="2168B80B" wp14:editId="4969542A">
            <wp:simplePos x="0" y="0"/>
            <wp:positionH relativeFrom="margin">
              <wp:posOffset>47625</wp:posOffset>
            </wp:positionH>
            <wp:positionV relativeFrom="paragraph">
              <wp:posOffset>600075</wp:posOffset>
            </wp:positionV>
            <wp:extent cx="5443220" cy="2686685"/>
            <wp:effectExtent l="0" t="0" r="5080" b="0"/>
            <wp:wrapTight wrapText="bothSides">
              <wp:wrapPolygon edited="0">
                <wp:start x="0" y="0"/>
                <wp:lineTo x="0" y="21442"/>
                <wp:lineTo x="21545" y="21442"/>
                <wp:lineTo x="2154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5276438_1444356635618061_1039145032_n.jpg"/>
                    <pic:cNvPicPr/>
                  </pic:nvPicPr>
                  <pic:blipFill rotWithShape="1">
                    <a:blip r:embed="rId14">
                      <a:extLst>
                        <a:ext uri="{28A0092B-C50C-407E-A947-70E740481C1C}">
                          <a14:useLocalDpi xmlns:a14="http://schemas.microsoft.com/office/drawing/2010/main" val="0"/>
                        </a:ext>
                      </a:extLst>
                    </a:blip>
                    <a:srcRect l="8144" t="13283" b="6139"/>
                    <a:stretch/>
                  </pic:blipFill>
                  <pic:spPr bwMode="auto">
                    <a:xfrm>
                      <a:off x="0" y="0"/>
                      <a:ext cx="5443220" cy="2686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6238" w:rsidRPr="00460A4E">
        <w:rPr>
          <w:rFonts w:cstheme="minorHAnsi"/>
        </w:rPr>
        <w:t xml:space="preserve">Deconstructing a conditioned world, conditioned by noise, by surrounding, hormones and non-natural coherent thought. </w:t>
      </w:r>
    </w:p>
    <w:p w:rsidR="00494C07" w:rsidRDefault="00494C07" w:rsidP="00460A4E">
      <w:pPr>
        <w:spacing w:line="360" w:lineRule="auto"/>
        <w:rPr>
          <w:rFonts w:cstheme="minorHAnsi"/>
          <w:b/>
        </w:rPr>
      </w:pPr>
    </w:p>
    <w:p w:rsidR="00F23695" w:rsidRPr="00494C07" w:rsidRDefault="00494C07" w:rsidP="00460A4E">
      <w:pPr>
        <w:spacing w:line="360" w:lineRule="auto"/>
        <w:rPr>
          <w:rFonts w:cstheme="minorHAnsi"/>
          <w:b/>
        </w:rPr>
      </w:pPr>
      <w:r>
        <w:rPr>
          <w:rFonts w:cstheme="minorHAnsi"/>
          <w:b/>
        </w:rPr>
        <w:t xml:space="preserve">Figure 6. </w:t>
      </w:r>
      <w:r w:rsidR="00F23695" w:rsidRPr="00460A4E">
        <w:rPr>
          <w:rFonts w:cstheme="minorHAnsi"/>
          <w:i/>
        </w:rPr>
        <w:t>Untitled</w:t>
      </w:r>
      <w:r w:rsidR="00F23695" w:rsidRPr="00460A4E">
        <w:rPr>
          <w:rFonts w:cstheme="minorHAnsi"/>
        </w:rPr>
        <w:t>, 2017, Newspaper and staples.</w:t>
      </w:r>
    </w:p>
    <w:p w:rsidR="00F23695" w:rsidRPr="00460A4E" w:rsidRDefault="00F23695" w:rsidP="00460A4E">
      <w:pPr>
        <w:spacing w:line="360" w:lineRule="auto"/>
        <w:rPr>
          <w:rFonts w:cstheme="minorHAnsi"/>
        </w:rPr>
      </w:pPr>
    </w:p>
    <w:p w:rsidR="00645DDD" w:rsidRPr="00460A4E" w:rsidRDefault="0033361E" w:rsidP="00460A4E">
      <w:pPr>
        <w:spacing w:line="360" w:lineRule="auto"/>
        <w:rPr>
          <w:rFonts w:cstheme="minorHAnsi"/>
        </w:rPr>
      </w:pPr>
      <w:r w:rsidRPr="00460A4E">
        <w:rPr>
          <w:rFonts w:cstheme="minorHAnsi"/>
        </w:rPr>
        <w:t>In</w:t>
      </w:r>
      <w:r w:rsidR="00CE4BE2" w:rsidRPr="00460A4E">
        <w:rPr>
          <w:rFonts w:cstheme="minorHAnsi"/>
        </w:rPr>
        <w:t xml:space="preserve"> response to</w:t>
      </w:r>
      <w:r w:rsidR="00D26033" w:rsidRPr="00460A4E">
        <w:rPr>
          <w:rFonts w:cstheme="minorHAnsi"/>
        </w:rPr>
        <w:t xml:space="preserve"> political constitutions and</w:t>
      </w:r>
      <w:r w:rsidR="00CE4BE2" w:rsidRPr="00460A4E">
        <w:rPr>
          <w:rFonts w:cstheme="minorHAnsi"/>
        </w:rPr>
        <w:t xml:space="preserve"> implications voting can bring, one can create a responsive installation requiring deconstruction to highlight these </w:t>
      </w:r>
      <w:r w:rsidR="005653DD" w:rsidRPr="00460A4E">
        <w:rPr>
          <w:rFonts w:cstheme="minorHAnsi"/>
        </w:rPr>
        <w:t>involvements</w:t>
      </w:r>
      <w:r w:rsidR="00FA06C4" w:rsidRPr="00460A4E">
        <w:rPr>
          <w:rFonts w:cstheme="minorHAnsi"/>
        </w:rPr>
        <w:t xml:space="preserve">. </w:t>
      </w:r>
      <w:r w:rsidR="00BA3171">
        <w:rPr>
          <w:rFonts w:cstheme="minorHAnsi"/>
        </w:rPr>
        <w:t xml:space="preserve"> </w:t>
      </w:r>
      <w:r w:rsidR="00FA06C4" w:rsidRPr="00460A4E">
        <w:rPr>
          <w:rFonts w:cstheme="minorHAnsi"/>
        </w:rPr>
        <w:t xml:space="preserve">Distinguishing a responsive </w:t>
      </w:r>
      <w:r w:rsidR="00FA06C4" w:rsidRPr="00460A4E">
        <w:rPr>
          <w:rFonts w:cstheme="minorHAnsi"/>
        </w:rPr>
        <w:lastRenderedPageBreak/>
        <w:t xml:space="preserve">argument, by using newspaper which held the initial vote </w:t>
      </w:r>
      <w:r w:rsidR="00B26C5C" w:rsidRPr="00460A4E">
        <w:rPr>
          <w:rFonts w:cstheme="minorHAnsi"/>
        </w:rPr>
        <w:t>for Brexit</w:t>
      </w:r>
      <w:r w:rsidRPr="00460A4E">
        <w:rPr>
          <w:rFonts w:cstheme="minorHAnsi"/>
        </w:rPr>
        <w:t>,</w:t>
      </w:r>
      <w:r w:rsidR="00B26C5C" w:rsidRPr="00460A4E">
        <w:rPr>
          <w:rFonts w:cstheme="minorHAnsi"/>
        </w:rPr>
        <w:t xml:space="preserve"> allowing</w:t>
      </w:r>
      <w:r w:rsidR="00FA06C4" w:rsidRPr="00460A4E">
        <w:rPr>
          <w:rFonts w:cstheme="minorHAnsi"/>
        </w:rPr>
        <w:t xml:space="preserve"> a language of m</w:t>
      </w:r>
      <w:r w:rsidR="00F23695" w:rsidRPr="00460A4E">
        <w:rPr>
          <w:rFonts w:cstheme="minorHAnsi"/>
        </w:rPr>
        <w:t>at</w:t>
      </w:r>
      <w:r w:rsidR="00FA06C4" w:rsidRPr="00460A4E">
        <w:rPr>
          <w:rFonts w:cstheme="minorHAnsi"/>
        </w:rPr>
        <w:t>erials. Newspaper became the material</w:t>
      </w:r>
      <w:r w:rsidRPr="00460A4E">
        <w:rPr>
          <w:rFonts w:cstheme="minorHAnsi"/>
        </w:rPr>
        <w:t>,</w:t>
      </w:r>
      <w:r w:rsidR="00FA06C4" w:rsidRPr="00460A4E">
        <w:rPr>
          <w:rFonts w:cstheme="minorHAnsi"/>
        </w:rPr>
        <w:t xml:space="preserve"> and informed us of a language, confe</w:t>
      </w:r>
      <w:r w:rsidRPr="00460A4E">
        <w:rPr>
          <w:rFonts w:cstheme="minorHAnsi"/>
        </w:rPr>
        <w:t>ssing the doubt and integrity of</w:t>
      </w:r>
      <w:r w:rsidR="00FA06C4" w:rsidRPr="00460A4E">
        <w:rPr>
          <w:rFonts w:cstheme="minorHAnsi"/>
        </w:rPr>
        <w:t xml:space="preserve"> humanity. To deconstruct the use of newspaper</w:t>
      </w:r>
      <w:r w:rsidR="00A21550">
        <w:rPr>
          <w:rFonts w:cstheme="minorHAnsi"/>
        </w:rPr>
        <w:t>s</w:t>
      </w:r>
      <w:r w:rsidR="000C28A3" w:rsidRPr="00460A4E">
        <w:rPr>
          <w:rFonts w:cstheme="minorHAnsi"/>
        </w:rPr>
        <w:t xml:space="preserve"> fro</w:t>
      </w:r>
      <w:r w:rsidRPr="00460A4E">
        <w:rPr>
          <w:rFonts w:cstheme="minorHAnsi"/>
        </w:rPr>
        <w:t>m its original form</w:t>
      </w:r>
      <w:r w:rsidR="00B26C5C" w:rsidRPr="00460A4E">
        <w:rPr>
          <w:rFonts w:cstheme="minorHAnsi"/>
        </w:rPr>
        <w:t xml:space="preserve"> </w:t>
      </w:r>
      <w:r w:rsidR="00FA06C4" w:rsidRPr="00460A4E">
        <w:rPr>
          <w:rFonts w:cstheme="minorHAnsi"/>
        </w:rPr>
        <w:t>into the essence</w:t>
      </w:r>
      <w:r w:rsidR="00B26C5C" w:rsidRPr="00460A4E">
        <w:rPr>
          <w:rFonts w:cstheme="minorHAnsi"/>
        </w:rPr>
        <w:t xml:space="preserve"> of rubbish, reforming the management</w:t>
      </w:r>
      <w:r w:rsidR="00FA06C4" w:rsidRPr="00460A4E">
        <w:rPr>
          <w:rFonts w:cstheme="minorHAnsi"/>
        </w:rPr>
        <w:t xml:space="preserve"> of newspaper </w:t>
      </w:r>
      <w:r w:rsidR="004C135C" w:rsidRPr="00460A4E">
        <w:rPr>
          <w:rFonts w:cstheme="minorHAnsi"/>
        </w:rPr>
        <w:t>to allow</w:t>
      </w:r>
      <w:r w:rsidR="00FA06C4" w:rsidRPr="00460A4E">
        <w:rPr>
          <w:rFonts w:cstheme="minorHAnsi"/>
        </w:rPr>
        <w:t xml:space="preserve"> a dialogue in an installation</w:t>
      </w:r>
      <w:r w:rsidR="004C135C" w:rsidRPr="00460A4E">
        <w:rPr>
          <w:rFonts w:cstheme="minorHAnsi"/>
        </w:rPr>
        <w:t>. This</w:t>
      </w:r>
      <w:r w:rsidR="00FA06C4" w:rsidRPr="00460A4E">
        <w:rPr>
          <w:rFonts w:cstheme="minorHAnsi"/>
        </w:rPr>
        <w:t xml:space="preserve"> control</w:t>
      </w:r>
      <w:r w:rsidR="004C135C" w:rsidRPr="00460A4E">
        <w:rPr>
          <w:rFonts w:cstheme="minorHAnsi"/>
        </w:rPr>
        <w:t xml:space="preserve"> </w:t>
      </w:r>
      <w:r w:rsidR="00FA06C4" w:rsidRPr="00460A4E">
        <w:rPr>
          <w:rFonts w:cstheme="minorHAnsi"/>
        </w:rPr>
        <w:t>allow</w:t>
      </w:r>
      <w:r w:rsidR="004C135C" w:rsidRPr="00460A4E">
        <w:rPr>
          <w:rFonts w:cstheme="minorHAnsi"/>
        </w:rPr>
        <w:t>ed</w:t>
      </w:r>
      <w:r w:rsidR="00FA06C4" w:rsidRPr="00460A4E">
        <w:rPr>
          <w:rFonts w:cstheme="minorHAnsi"/>
        </w:rPr>
        <w:t xml:space="preserve"> an </w:t>
      </w:r>
      <w:r w:rsidR="004C135C" w:rsidRPr="00460A4E">
        <w:rPr>
          <w:rFonts w:cstheme="minorHAnsi"/>
        </w:rPr>
        <w:t xml:space="preserve">aesthetic </w:t>
      </w:r>
      <w:r w:rsidR="00FA06C4" w:rsidRPr="00460A4E">
        <w:rPr>
          <w:rFonts w:cstheme="minorHAnsi"/>
        </w:rPr>
        <w:t xml:space="preserve">presence </w:t>
      </w:r>
      <w:r w:rsidR="006E6FA7" w:rsidRPr="00460A4E">
        <w:rPr>
          <w:rFonts w:cstheme="minorHAnsi"/>
        </w:rPr>
        <w:t xml:space="preserve">in the act of crunching and manipulating it </w:t>
      </w:r>
      <w:r w:rsidR="00FA06C4" w:rsidRPr="00460A4E">
        <w:rPr>
          <w:rFonts w:cstheme="minorHAnsi"/>
        </w:rPr>
        <w:t xml:space="preserve">from </w:t>
      </w:r>
      <w:r w:rsidR="006E6FA7" w:rsidRPr="00460A4E">
        <w:rPr>
          <w:rFonts w:cstheme="minorHAnsi"/>
        </w:rPr>
        <w:t>its original presence.</w:t>
      </w:r>
      <w:r w:rsidR="00FA06C4" w:rsidRPr="00460A4E">
        <w:rPr>
          <w:rFonts w:cstheme="minorHAnsi"/>
        </w:rPr>
        <w:t xml:space="preserve"> </w:t>
      </w:r>
      <w:r w:rsidR="006E6FA7" w:rsidRPr="00460A4E">
        <w:rPr>
          <w:rFonts w:cstheme="minorHAnsi"/>
        </w:rPr>
        <w:t>E</w:t>
      </w:r>
      <w:r w:rsidR="004C135C" w:rsidRPr="00460A4E">
        <w:rPr>
          <w:rFonts w:cstheme="minorHAnsi"/>
        </w:rPr>
        <w:t>xploring the notion of deconstruction</w:t>
      </w:r>
      <w:r w:rsidR="000C28A3" w:rsidRPr="00460A4E">
        <w:rPr>
          <w:rFonts w:cstheme="minorHAnsi"/>
        </w:rPr>
        <w:t>,</w:t>
      </w:r>
      <w:r w:rsidR="004C135C" w:rsidRPr="00460A4E">
        <w:rPr>
          <w:rFonts w:cstheme="minorHAnsi"/>
        </w:rPr>
        <w:t xml:space="preserve"> to find different elements to create a positive condition from a negative. </w:t>
      </w:r>
      <w:r w:rsidR="00B90B48" w:rsidRPr="00460A4E">
        <w:rPr>
          <w:rFonts w:cstheme="minorHAnsi"/>
        </w:rPr>
        <w:t>Deconstruction can also be applied when acknowledging that the art works can be seen in a different surrounding</w:t>
      </w:r>
      <w:r w:rsidR="00A21550">
        <w:rPr>
          <w:rFonts w:cstheme="minorHAnsi"/>
        </w:rPr>
        <w:t xml:space="preserve"> and</w:t>
      </w:r>
      <w:r w:rsidR="00B90B48" w:rsidRPr="00460A4E">
        <w:rPr>
          <w:rFonts w:cstheme="minorHAnsi"/>
        </w:rPr>
        <w:t xml:space="preserve"> environment, creating a dialogue using materials</w:t>
      </w:r>
      <w:r w:rsidR="00A21550">
        <w:rPr>
          <w:rFonts w:cstheme="minorHAnsi"/>
        </w:rPr>
        <w:t>,</w:t>
      </w:r>
      <w:r w:rsidR="00B90B48" w:rsidRPr="00460A4E">
        <w:rPr>
          <w:rFonts w:cstheme="minorHAnsi"/>
        </w:rPr>
        <w:t xml:space="preserve"> which can change depending </w:t>
      </w:r>
      <w:r w:rsidR="00841B63" w:rsidRPr="00460A4E">
        <w:rPr>
          <w:rFonts w:cstheme="minorHAnsi"/>
        </w:rPr>
        <w:t>on where the art is shown. B</w:t>
      </w:r>
      <w:r w:rsidR="00B90B48" w:rsidRPr="00460A4E">
        <w:rPr>
          <w:rFonts w:cstheme="minorHAnsi"/>
        </w:rPr>
        <w:t>y manipulating the area</w:t>
      </w:r>
      <w:r w:rsidR="000C28A3" w:rsidRPr="00460A4E">
        <w:rPr>
          <w:rFonts w:cstheme="minorHAnsi"/>
        </w:rPr>
        <w:t>,</w:t>
      </w:r>
      <w:r w:rsidR="00A21550">
        <w:rPr>
          <w:rFonts w:cstheme="minorHAnsi"/>
        </w:rPr>
        <w:t xml:space="preserve"> it is shown it</w:t>
      </w:r>
      <w:r w:rsidR="00B90B48" w:rsidRPr="00460A4E">
        <w:rPr>
          <w:rFonts w:cstheme="minorHAnsi"/>
        </w:rPr>
        <w:t xml:space="preserve"> can create more possibilities of meaning using the act of deconstruction to involve </w:t>
      </w:r>
      <w:r w:rsidR="00841B63" w:rsidRPr="00460A4E">
        <w:rPr>
          <w:rFonts w:cstheme="minorHAnsi"/>
        </w:rPr>
        <w:t>the discou</w:t>
      </w:r>
      <w:r w:rsidRPr="00460A4E">
        <w:rPr>
          <w:rFonts w:cstheme="minorHAnsi"/>
        </w:rPr>
        <w:t>rse of the context of the work.</w:t>
      </w:r>
    </w:p>
    <w:p w:rsidR="0033361E" w:rsidRPr="00460A4E" w:rsidRDefault="0033361E" w:rsidP="00460A4E">
      <w:pPr>
        <w:spacing w:line="360" w:lineRule="auto"/>
        <w:rPr>
          <w:rFonts w:cstheme="minorHAnsi"/>
        </w:rPr>
      </w:pPr>
      <w:r w:rsidRPr="00460A4E">
        <w:rPr>
          <w:rFonts w:cstheme="minorHAnsi"/>
        </w:rPr>
        <w:t xml:space="preserve">There is no political correctness, nothing is right, nothing is concrete, nothing is correct. </w:t>
      </w:r>
    </w:p>
    <w:p w:rsidR="0033361E" w:rsidRPr="00460A4E" w:rsidRDefault="0033361E" w:rsidP="00460A4E">
      <w:pPr>
        <w:spacing w:line="360" w:lineRule="auto"/>
        <w:rPr>
          <w:rFonts w:cstheme="minorHAnsi"/>
          <w:lang w:val="en-US"/>
        </w:rPr>
      </w:pPr>
      <w:r w:rsidRPr="00460A4E">
        <w:rPr>
          <w:rFonts w:cstheme="minorHAnsi"/>
          <w:lang w:val="en-US"/>
        </w:rPr>
        <w:t xml:space="preserve">“Art is not there to be simply understood, or we would have no need for art”. </w:t>
      </w:r>
    </w:p>
    <w:p w:rsidR="00354FF9" w:rsidRPr="00460A4E" w:rsidRDefault="00354FF9" w:rsidP="00460A4E">
      <w:pPr>
        <w:spacing w:line="360" w:lineRule="auto"/>
        <w:rPr>
          <w:rFonts w:cstheme="minorHAnsi"/>
        </w:rPr>
      </w:pPr>
    </w:p>
    <w:p w:rsidR="00354FF9" w:rsidRPr="00460A4E" w:rsidRDefault="00354FF9" w:rsidP="00460A4E">
      <w:pPr>
        <w:spacing w:line="360" w:lineRule="auto"/>
        <w:rPr>
          <w:rFonts w:cstheme="minorHAnsi"/>
        </w:rPr>
      </w:pPr>
    </w:p>
    <w:p w:rsidR="00354FF9" w:rsidRPr="00460A4E" w:rsidRDefault="00354FF9" w:rsidP="00460A4E">
      <w:pPr>
        <w:spacing w:line="360" w:lineRule="auto"/>
        <w:rPr>
          <w:rFonts w:cstheme="minorHAnsi"/>
        </w:rPr>
      </w:pPr>
    </w:p>
    <w:p w:rsidR="00354FF9" w:rsidRPr="00460A4E" w:rsidRDefault="00354FF9" w:rsidP="00460A4E">
      <w:pPr>
        <w:spacing w:line="360" w:lineRule="auto"/>
        <w:rPr>
          <w:rFonts w:cstheme="minorHAnsi"/>
        </w:rPr>
      </w:pPr>
    </w:p>
    <w:p w:rsidR="00354FF9" w:rsidRPr="00460A4E" w:rsidRDefault="00354FF9" w:rsidP="00460A4E">
      <w:pPr>
        <w:spacing w:line="360" w:lineRule="auto"/>
        <w:rPr>
          <w:rFonts w:cstheme="minorHAnsi"/>
        </w:rPr>
      </w:pPr>
    </w:p>
    <w:p w:rsidR="00354FF9" w:rsidRPr="00460A4E" w:rsidRDefault="00354FF9" w:rsidP="00460A4E">
      <w:pPr>
        <w:spacing w:line="360" w:lineRule="auto"/>
        <w:rPr>
          <w:rFonts w:cstheme="minorHAnsi"/>
        </w:rPr>
      </w:pPr>
    </w:p>
    <w:p w:rsidR="00354FF9" w:rsidRPr="00460A4E" w:rsidRDefault="00354FF9" w:rsidP="00460A4E">
      <w:pPr>
        <w:spacing w:line="360" w:lineRule="auto"/>
        <w:rPr>
          <w:rFonts w:cstheme="minorHAnsi"/>
        </w:rPr>
      </w:pPr>
    </w:p>
    <w:p w:rsidR="00F23695" w:rsidRPr="00460A4E" w:rsidRDefault="00F23695" w:rsidP="00460A4E">
      <w:pPr>
        <w:spacing w:line="360" w:lineRule="auto"/>
        <w:rPr>
          <w:rFonts w:cstheme="minorHAnsi"/>
        </w:rPr>
      </w:pPr>
    </w:p>
    <w:p w:rsidR="00BA3171" w:rsidRDefault="00BA3171" w:rsidP="00460A4E">
      <w:pPr>
        <w:pStyle w:val="Heading1"/>
        <w:spacing w:line="360" w:lineRule="auto"/>
        <w:rPr>
          <w:rFonts w:asciiTheme="minorHAnsi" w:hAnsiTheme="minorHAnsi" w:cstheme="minorHAnsi"/>
          <w:sz w:val="22"/>
          <w:szCs w:val="22"/>
        </w:rPr>
      </w:pPr>
      <w:bookmarkStart w:id="5" w:name="_Toc501370123"/>
    </w:p>
    <w:p w:rsidR="00BA3171" w:rsidRDefault="00BA3171" w:rsidP="00460A4E">
      <w:pPr>
        <w:pStyle w:val="Heading1"/>
        <w:spacing w:line="360" w:lineRule="auto"/>
        <w:rPr>
          <w:rFonts w:asciiTheme="minorHAnsi" w:hAnsiTheme="minorHAnsi" w:cstheme="minorHAnsi"/>
          <w:sz w:val="22"/>
          <w:szCs w:val="22"/>
        </w:rPr>
      </w:pPr>
    </w:p>
    <w:p w:rsidR="00BA3171" w:rsidRDefault="00BA3171" w:rsidP="00460A4E">
      <w:pPr>
        <w:pStyle w:val="Heading1"/>
        <w:spacing w:line="360" w:lineRule="auto"/>
        <w:rPr>
          <w:rFonts w:asciiTheme="minorHAnsi" w:hAnsiTheme="minorHAnsi" w:cstheme="minorHAnsi"/>
          <w:sz w:val="22"/>
          <w:szCs w:val="22"/>
        </w:rPr>
      </w:pPr>
    </w:p>
    <w:p w:rsidR="00BA3171" w:rsidRDefault="00BA3171" w:rsidP="00BA3171"/>
    <w:p w:rsidR="00BA3171" w:rsidRDefault="00BA3171" w:rsidP="00BA3171"/>
    <w:p w:rsidR="00BA3171" w:rsidRPr="00BA3171" w:rsidRDefault="00BA3171" w:rsidP="00BA3171"/>
    <w:p w:rsidR="00494C07" w:rsidRDefault="00494C07" w:rsidP="00460A4E">
      <w:pPr>
        <w:pStyle w:val="Heading1"/>
        <w:spacing w:line="360" w:lineRule="auto"/>
        <w:rPr>
          <w:rFonts w:asciiTheme="minorHAnsi" w:hAnsiTheme="minorHAnsi" w:cstheme="minorHAnsi"/>
          <w:sz w:val="22"/>
          <w:szCs w:val="22"/>
        </w:rPr>
      </w:pPr>
    </w:p>
    <w:p w:rsidR="00077FC0" w:rsidRPr="00460A4E" w:rsidRDefault="00077FC0" w:rsidP="00460A4E">
      <w:pPr>
        <w:pStyle w:val="Heading1"/>
        <w:spacing w:line="360" w:lineRule="auto"/>
        <w:rPr>
          <w:rFonts w:asciiTheme="minorHAnsi" w:hAnsiTheme="minorHAnsi" w:cstheme="minorHAnsi"/>
          <w:sz w:val="22"/>
          <w:szCs w:val="22"/>
        </w:rPr>
      </w:pPr>
      <w:r w:rsidRPr="00460A4E">
        <w:rPr>
          <w:rFonts w:asciiTheme="minorHAnsi" w:hAnsiTheme="minorHAnsi" w:cstheme="minorHAnsi"/>
          <w:sz w:val="22"/>
          <w:szCs w:val="22"/>
        </w:rPr>
        <w:t>Conclusion</w:t>
      </w:r>
      <w:bookmarkEnd w:id="5"/>
      <w:r w:rsidRPr="00460A4E">
        <w:rPr>
          <w:rFonts w:asciiTheme="minorHAnsi" w:hAnsiTheme="minorHAnsi" w:cstheme="minorHAnsi"/>
          <w:sz w:val="22"/>
          <w:szCs w:val="22"/>
        </w:rPr>
        <w:t xml:space="preserve"> </w:t>
      </w:r>
    </w:p>
    <w:p w:rsidR="00B9159E" w:rsidRPr="00460A4E" w:rsidRDefault="00B9159E" w:rsidP="00460A4E">
      <w:pPr>
        <w:spacing w:line="360" w:lineRule="auto"/>
        <w:rPr>
          <w:rFonts w:cstheme="minorHAnsi"/>
        </w:rPr>
      </w:pPr>
    </w:p>
    <w:p w:rsidR="00556D24" w:rsidRPr="00460A4E" w:rsidRDefault="000C28A3" w:rsidP="00460A4E">
      <w:pPr>
        <w:spacing w:line="360" w:lineRule="auto"/>
        <w:rPr>
          <w:rFonts w:cstheme="minorHAnsi"/>
        </w:rPr>
      </w:pPr>
      <w:r w:rsidRPr="00460A4E">
        <w:rPr>
          <w:rFonts w:cstheme="minorHAnsi"/>
        </w:rPr>
        <w:t>I</w:t>
      </w:r>
      <w:r w:rsidR="00BA196E" w:rsidRPr="00460A4E">
        <w:rPr>
          <w:rFonts w:cstheme="minorHAnsi"/>
        </w:rPr>
        <w:t xml:space="preserve"> </w:t>
      </w:r>
      <w:r w:rsidR="003124C4" w:rsidRPr="00460A4E">
        <w:rPr>
          <w:rFonts w:cstheme="minorHAnsi"/>
        </w:rPr>
        <w:t xml:space="preserve">have </w:t>
      </w:r>
      <w:r w:rsidR="00BA196E" w:rsidRPr="00460A4E">
        <w:rPr>
          <w:rFonts w:cstheme="minorHAnsi"/>
        </w:rPr>
        <w:t>found that whilst exploring the different elements that influenced theoretical deconstruction</w:t>
      </w:r>
      <w:r w:rsidRPr="00460A4E">
        <w:rPr>
          <w:rFonts w:cstheme="minorHAnsi"/>
        </w:rPr>
        <w:t>,</w:t>
      </w:r>
      <w:r w:rsidR="00BA196E" w:rsidRPr="00460A4E">
        <w:rPr>
          <w:rFonts w:cstheme="minorHAnsi"/>
        </w:rPr>
        <w:t xml:space="preserve"> a</w:t>
      </w:r>
      <w:r w:rsidRPr="00460A4E">
        <w:rPr>
          <w:rFonts w:cstheme="minorHAnsi"/>
        </w:rPr>
        <w:t>s well as learning its</w:t>
      </w:r>
      <w:r w:rsidR="00BA196E" w:rsidRPr="00460A4E">
        <w:rPr>
          <w:rFonts w:cstheme="minorHAnsi"/>
        </w:rPr>
        <w:t xml:space="preserve"> con</w:t>
      </w:r>
      <w:r w:rsidR="003124C4" w:rsidRPr="00460A4E">
        <w:rPr>
          <w:rFonts w:cstheme="minorHAnsi"/>
        </w:rPr>
        <w:t>structs, I have been</w:t>
      </w:r>
      <w:r w:rsidR="00BA196E" w:rsidRPr="00460A4E">
        <w:rPr>
          <w:rFonts w:cstheme="minorHAnsi"/>
        </w:rPr>
        <w:t xml:space="preserve"> able to contextualise the content of Derrida’s findings</w:t>
      </w:r>
      <w:r w:rsidR="003124C4" w:rsidRPr="00460A4E">
        <w:rPr>
          <w:rFonts w:cstheme="minorHAnsi"/>
        </w:rPr>
        <w:t>. I</w:t>
      </w:r>
      <w:r w:rsidR="00556D24" w:rsidRPr="00460A4E">
        <w:rPr>
          <w:rFonts w:cstheme="minorHAnsi"/>
        </w:rPr>
        <w:t xml:space="preserve"> </w:t>
      </w:r>
      <w:r w:rsidR="003124C4" w:rsidRPr="00460A4E">
        <w:rPr>
          <w:rFonts w:cstheme="minorHAnsi"/>
        </w:rPr>
        <w:t xml:space="preserve">have </w:t>
      </w:r>
      <w:r w:rsidR="00556D24" w:rsidRPr="00460A4E">
        <w:rPr>
          <w:rFonts w:cstheme="minorHAnsi"/>
        </w:rPr>
        <w:t>reform</w:t>
      </w:r>
      <w:r w:rsidR="003124C4" w:rsidRPr="00460A4E">
        <w:rPr>
          <w:rFonts w:cstheme="minorHAnsi"/>
        </w:rPr>
        <w:t>ed</w:t>
      </w:r>
      <w:r w:rsidR="00556D24" w:rsidRPr="00460A4E">
        <w:rPr>
          <w:rFonts w:cstheme="minorHAnsi"/>
        </w:rPr>
        <w:t xml:space="preserve"> and outline</w:t>
      </w:r>
      <w:r w:rsidR="003124C4" w:rsidRPr="00460A4E">
        <w:rPr>
          <w:rFonts w:cstheme="minorHAnsi"/>
        </w:rPr>
        <w:t>d</w:t>
      </w:r>
      <w:r w:rsidR="00556D24" w:rsidRPr="00460A4E">
        <w:rPr>
          <w:rFonts w:cstheme="minorHAnsi"/>
        </w:rPr>
        <w:t xml:space="preserve"> </w:t>
      </w:r>
      <w:r w:rsidR="00BA196E" w:rsidRPr="00460A4E">
        <w:rPr>
          <w:rFonts w:cstheme="minorHAnsi"/>
        </w:rPr>
        <w:t>subjectivity</w:t>
      </w:r>
      <w:r w:rsidR="00556D24" w:rsidRPr="00460A4E">
        <w:rPr>
          <w:rFonts w:cstheme="minorHAnsi"/>
        </w:rPr>
        <w:t xml:space="preserve"> through </w:t>
      </w:r>
      <w:r w:rsidR="009C2E6E" w:rsidRPr="00460A4E">
        <w:rPr>
          <w:rFonts w:cstheme="minorHAnsi"/>
        </w:rPr>
        <w:t>deconstruction;</w:t>
      </w:r>
      <w:r w:rsidR="003124C4" w:rsidRPr="00460A4E">
        <w:rPr>
          <w:rFonts w:cstheme="minorHAnsi"/>
        </w:rPr>
        <w:t xml:space="preserve"> I have</w:t>
      </w:r>
      <w:r w:rsidR="00BA196E" w:rsidRPr="00460A4E">
        <w:rPr>
          <w:rFonts w:cstheme="minorHAnsi"/>
        </w:rPr>
        <w:t xml:space="preserve"> </w:t>
      </w:r>
      <w:r w:rsidR="00556D24" w:rsidRPr="00460A4E">
        <w:rPr>
          <w:rFonts w:cstheme="minorHAnsi"/>
        </w:rPr>
        <w:t>relate</w:t>
      </w:r>
      <w:r w:rsidR="003124C4" w:rsidRPr="00460A4E">
        <w:rPr>
          <w:rFonts w:cstheme="minorHAnsi"/>
        </w:rPr>
        <w:t>d Derrida’s findings</w:t>
      </w:r>
      <w:r w:rsidR="00556D24" w:rsidRPr="00460A4E">
        <w:rPr>
          <w:rFonts w:cstheme="minorHAnsi"/>
        </w:rPr>
        <w:t xml:space="preserve"> to acknowledge </w:t>
      </w:r>
      <w:r w:rsidR="00BA196E" w:rsidRPr="00460A4E">
        <w:rPr>
          <w:rFonts w:cstheme="minorHAnsi"/>
        </w:rPr>
        <w:t>art</w:t>
      </w:r>
      <w:r w:rsidR="00556D24" w:rsidRPr="00460A4E">
        <w:rPr>
          <w:rFonts w:cstheme="minorHAnsi"/>
        </w:rPr>
        <w:t>.  I have acknowledged</w:t>
      </w:r>
      <w:r w:rsidR="00D72DA8" w:rsidRPr="00460A4E">
        <w:rPr>
          <w:rFonts w:cstheme="minorHAnsi"/>
        </w:rPr>
        <w:t xml:space="preserve"> three different artists</w:t>
      </w:r>
      <w:r w:rsidR="003124C4" w:rsidRPr="00460A4E">
        <w:rPr>
          <w:rFonts w:cstheme="minorHAnsi"/>
        </w:rPr>
        <w:t xml:space="preserve"> and analysed</w:t>
      </w:r>
      <w:r w:rsidR="00D72DA8" w:rsidRPr="00460A4E">
        <w:rPr>
          <w:rFonts w:cstheme="minorHAnsi"/>
        </w:rPr>
        <w:t xml:space="preserve"> the way that they u</w:t>
      </w:r>
      <w:r w:rsidR="003124C4" w:rsidRPr="00460A4E">
        <w:rPr>
          <w:rFonts w:cstheme="minorHAnsi"/>
        </w:rPr>
        <w:t>se deconstruction in their work. Each artist analysed has provided</w:t>
      </w:r>
      <w:r w:rsidR="00D72DA8" w:rsidRPr="00460A4E">
        <w:rPr>
          <w:rFonts w:cstheme="minorHAnsi"/>
        </w:rPr>
        <w:t xml:space="preserve"> </w:t>
      </w:r>
      <w:r w:rsidR="003124C4" w:rsidRPr="00460A4E">
        <w:rPr>
          <w:rFonts w:cstheme="minorHAnsi"/>
        </w:rPr>
        <w:t xml:space="preserve">a </w:t>
      </w:r>
      <w:r w:rsidR="00D72DA8" w:rsidRPr="00460A4E">
        <w:rPr>
          <w:rFonts w:cstheme="minorHAnsi"/>
        </w:rPr>
        <w:t>considerable different</w:t>
      </w:r>
      <w:r w:rsidR="003124C4" w:rsidRPr="00460A4E">
        <w:rPr>
          <w:rFonts w:cstheme="minorHAnsi"/>
        </w:rPr>
        <w:t xml:space="preserve"> approach to apply</w:t>
      </w:r>
      <w:r w:rsidR="00D72DA8" w:rsidRPr="00460A4E">
        <w:rPr>
          <w:rFonts w:cstheme="minorHAnsi"/>
        </w:rPr>
        <w:t xml:space="preserve"> deconstruction</w:t>
      </w:r>
      <w:r w:rsidR="003124C4" w:rsidRPr="00460A4E">
        <w:rPr>
          <w:rFonts w:cstheme="minorHAnsi"/>
        </w:rPr>
        <w:t xml:space="preserve"> to their art works. However, each artist delivers</w:t>
      </w:r>
      <w:r w:rsidR="00D72DA8" w:rsidRPr="00460A4E">
        <w:rPr>
          <w:rFonts w:cstheme="minorHAnsi"/>
        </w:rPr>
        <w:t xml:space="preserve"> a persistent </w:t>
      </w:r>
      <w:r w:rsidR="00B26C5C" w:rsidRPr="00460A4E">
        <w:rPr>
          <w:rFonts w:cstheme="minorHAnsi"/>
        </w:rPr>
        <w:t>analysis of thought supporting the un-thought of</w:t>
      </w:r>
      <w:r w:rsidR="00D7135B" w:rsidRPr="00460A4E">
        <w:rPr>
          <w:rFonts w:cstheme="minorHAnsi"/>
        </w:rPr>
        <w:t xml:space="preserve"> in the world</w:t>
      </w:r>
      <w:r w:rsidR="00B26C5C" w:rsidRPr="00460A4E">
        <w:rPr>
          <w:rFonts w:cstheme="minorHAnsi"/>
        </w:rPr>
        <w:t xml:space="preserve">. </w:t>
      </w:r>
    </w:p>
    <w:p w:rsidR="009A013A" w:rsidRPr="00460A4E" w:rsidRDefault="00B26C5C" w:rsidP="00460A4E">
      <w:pPr>
        <w:spacing w:line="360" w:lineRule="auto"/>
        <w:rPr>
          <w:rFonts w:cstheme="minorHAnsi"/>
        </w:rPr>
      </w:pPr>
      <w:r w:rsidRPr="00460A4E">
        <w:rPr>
          <w:rFonts w:cstheme="minorHAnsi"/>
        </w:rPr>
        <w:t>Based on this study outcome, future research exploring theoretical deconstruc</w:t>
      </w:r>
      <w:r w:rsidR="003124C4" w:rsidRPr="00460A4E">
        <w:rPr>
          <w:rFonts w:cstheme="minorHAnsi"/>
        </w:rPr>
        <w:t xml:space="preserve">tion by Derrida, </w:t>
      </w:r>
      <w:r w:rsidRPr="00460A4E">
        <w:rPr>
          <w:rFonts w:cstheme="minorHAnsi"/>
        </w:rPr>
        <w:t xml:space="preserve">should </w:t>
      </w:r>
      <w:r w:rsidR="00556D24" w:rsidRPr="00460A4E">
        <w:rPr>
          <w:rFonts w:cstheme="minorHAnsi"/>
        </w:rPr>
        <w:t>consider</w:t>
      </w:r>
      <w:r w:rsidRPr="00460A4E">
        <w:rPr>
          <w:rFonts w:cstheme="minorHAnsi"/>
        </w:rPr>
        <w:t xml:space="preserve"> the full capability of an art work to persist understanding</w:t>
      </w:r>
      <w:r w:rsidR="003124C4" w:rsidRPr="00460A4E">
        <w:rPr>
          <w:rFonts w:cstheme="minorHAnsi"/>
        </w:rPr>
        <w:t>. Furthermore,</w:t>
      </w:r>
      <w:r w:rsidRPr="00460A4E">
        <w:rPr>
          <w:rFonts w:cstheme="minorHAnsi"/>
        </w:rPr>
        <w:t xml:space="preserve"> </w:t>
      </w:r>
      <w:r w:rsidR="003124C4" w:rsidRPr="00460A4E">
        <w:rPr>
          <w:rFonts w:cstheme="minorHAnsi"/>
        </w:rPr>
        <w:t xml:space="preserve">further research should include </w:t>
      </w:r>
      <w:r w:rsidRPr="00460A4E">
        <w:rPr>
          <w:rFonts w:cstheme="minorHAnsi"/>
        </w:rPr>
        <w:t>a conscious definition of personal emotions to imply a story of thought of one’s self</w:t>
      </w:r>
      <w:r w:rsidR="009A013A" w:rsidRPr="00460A4E">
        <w:rPr>
          <w:rFonts w:cstheme="minorHAnsi"/>
        </w:rPr>
        <w:t xml:space="preserve">. By introducing personal emotions </w:t>
      </w:r>
      <w:r w:rsidRPr="00460A4E">
        <w:rPr>
          <w:rFonts w:cstheme="minorHAnsi"/>
        </w:rPr>
        <w:t>to encounter a pie</w:t>
      </w:r>
      <w:r w:rsidR="009A013A" w:rsidRPr="00460A4E">
        <w:rPr>
          <w:rFonts w:cstheme="minorHAnsi"/>
        </w:rPr>
        <w:t>ce of work, it would be taken on a</w:t>
      </w:r>
      <w:r w:rsidRPr="00460A4E">
        <w:rPr>
          <w:rFonts w:cstheme="minorHAnsi"/>
        </w:rPr>
        <w:t xml:space="preserve"> personal rollercoaster</w:t>
      </w:r>
      <w:r w:rsidR="00A21550">
        <w:rPr>
          <w:rFonts w:cstheme="minorHAnsi"/>
        </w:rPr>
        <w:t xml:space="preserve"> of new findings</w:t>
      </w:r>
      <w:r w:rsidRPr="00460A4E">
        <w:rPr>
          <w:rFonts w:cstheme="minorHAnsi"/>
        </w:rPr>
        <w:t xml:space="preserve">. Allowing cultural perceptions to enquire themselves on a piece of art </w:t>
      </w:r>
      <w:r w:rsidR="00556D24" w:rsidRPr="00460A4E">
        <w:rPr>
          <w:rFonts w:cstheme="minorHAnsi"/>
        </w:rPr>
        <w:t xml:space="preserve">and </w:t>
      </w:r>
      <w:r w:rsidRPr="00460A4E">
        <w:rPr>
          <w:rFonts w:cstheme="minorHAnsi"/>
        </w:rPr>
        <w:t>to not create a literal aspect of the work</w:t>
      </w:r>
      <w:r w:rsidR="009A013A" w:rsidRPr="00460A4E">
        <w:rPr>
          <w:rFonts w:cstheme="minorHAnsi"/>
        </w:rPr>
        <w:t>,</w:t>
      </w:r>
      <w:r w:rsidRPr="00460A4E">
        <w:rPr>
          <w:rFonts w:cstheme="minorHAnsi"/>
        </w:rPr>
        <w:t xml:space="preserve"> but a personal narrative of own thoughts to create a lateral course of thinking.</w:t>
      </w:r>
    </w:p>
    <w:p w:rsidR="00556D24" w:rsidRPr="00460A4E" w:rsidRDefault="002B2EC8" w:rsidP="00460A4E">
      <w:pPr>
        <w:spacing w:line="360" w:lineRule="auto"/>
        <w:rPr>
          <w:rFonts w:cstheme="minorHAnsi"/>
        </w:rPr>
      </w:pPr>
      <w:r w:rsidRPr="00460A4E">
        <w:rPr>
          <w:rFonts w:cstheme="minorHAnsi"/>
        </w:rPr>
        <w:t xml:space="preserve"> </w:t>
      </w:r>
      <w:r w:rsidR="006E6FA7" w:rsidRPr="00460A4E">
        <w:rPr>
          <w:rFonts w:cstheme="minorHAnsi"/>
        </w:rPr>
        <w:t xml:space="preserve">In </w:t>
      </w:r>
      <w:r w:rsidR="00982B29" w:rsidRPr="00460A4E">
        <w:rPr>
          <w:rFonts w:cstheme="minorHAnsi"/>
        </w:rPr>
        <w:t>conclusion,</w:t>
      </w:r>
      <w:r w:rsidR="006E6FA7" w:rsidRPr="00460A4E">
        <w:rPr>
          <w:rFonts w:cstheme="minorHAnsi"/>
        </w:rPr>
        <w:t xml:space="preserve"> I will use Derrida’</w:t>
      </w:r>
      <w:r w:rsidR="00F23695" w:rsidRPr="00460A4E">
        <w:rPr>
          <w:rFonts w:cstheme="minorHAnsi"/>
        </w:rPr>
        <w:t>s deconstruction to evolve</w:t>
      </w:r>
      <w:r w:rsidR="006E6FA7" w:rsidRPr="00460A4E">
        <w:rPr>
          <w:rFonts w:cstheme="minorHAnsi"/>
        </w:rPr>
        <w:t xml:space="preserve"> my own thought processes and art creations to create a full potential of understanding</w:t>
      </w:r>
      <w:r w:rsidR="009A013A" w:rsidRPr="00460A4E">
        <w:rPr>
          <w:rFonts w:cstheme="minorHAnsi"/>
        </w:rPr>
        <w:t>,</w:t>
      </w:r>
      <w:r w:rsidR="006E6FA7" w:rsidRPr="00460A4E">
        <w:rPr>
          <w:rFonts w:cstheme="minorHAnsi"/>
        </w:rPr>
        <w:t xml:space="preserve"> by weighing out all the different component</w:t>
      </w:r>
      <w:r w:rsidR="00556D24" w:rsidRPr="00460A4E">
        <w:rPr>
          <w:rFonts w:cstheme="minorHAnsi"/>
        </w:rPr>
        <w:t xml:space="preserve">s in life whatever they may be.  The main findings revealed that deconstruction is a fundamental element within art and has institutionalised in a way to understand the core factors that build art theory, and an understanding of a way of seeing. </w:t>
      </w:r>
    </w:p>
    <w:p w:rsidR="00526E61" w:rsidRPr="00460A4E" w:rsidRDefault="00B9159E" w:rsidP="00460A4E">
      <w:pPr>
        <w:spacing w:line="360" w:lineRule="auto"/>
        <w:rPr>
          <w:rFonts w:cstheme="minorHAnsi"/>
        </w:rPr>
      </w:pPr>
      <w:r w:rsidRPr="00460A4E">
        <w:rPr>
          <w:rFonts w:cstheme="minorHAnsi"/>
        </w:rPr>
        <w:t xml:space="preserve">While research into the field of deconstruction has given some insight into perception, it has also resulted in an accumulation of questions: </w:t>
      </w:r>
      <w:r w:rsidR="00D7135B" w:rsidRPr="00460A4E">
        <w:rPr>
          <w:rFonts w:cstheme="minorHAnsi"/>
        </w:rPr>
        <w:t xml:space="preserve">Is deconstruction always happening? </w:t>
      </w:r>
      <w:r w:rsidRPr="00460A4E">
        <w:rPr>
          <w:rFonts w:cstheme="minorHAnsi"/>
        </w:rPr>
        <w:t>Was</w:t>
      </w:r>
      <w:r w:rsidR="00D7135B" w:rsidRPr="00460A4E">
        <w:rPr>
          <w:rFonts w:cstheme="minorHAnsi"/>
        </w:rPr>
        <w:t xml:space="preserve"> I was already deconstructing and analysing, like a mirror effect</w:t>
      </w:r>
      <w:r w:rsidRPr="00460A4E">
        <w:rPr>
          <w:rFonts w:cstheme="minorHAnsi"/>
        </w:rPr>
        <w:t xml:space="preserve">? If Derrida and deconstruction did not exist, would we still analyse and investigate art work anyway? Would we still break down, and try to have a spiritual connection with art? </w:t>
      </w:r>
      <w:r w:rsidR="00526E61" w:rsidRPr="00460A4E">
        <w:rPr>
          <w:rFonts w:cstheme="minorHAnsi"/>
        </w:rPr>
        <w:t>If one looks at a flat image and views an illustration, can be still deconstruct this image? Or is this just an encounter of ideas?</w:t>
      </w:r>
    </w:p>
    <w:p w:rsidR="00B9159E" w:rsidRPr="00460A4E" w:rsidRDefault="007A7764" w:rsidP="00460A4E">
      <w:pPr>
        <w:spacing w:line="360" w:lineRule="auto"/>
        <w:rPr>
          <w:rFonts w:cstheme="minorHAnsi"/>
        </w:rPr>
      </w:pPr>
      <w:r>
        <w:rPr>
          <w:rFonts w:cstheme="minorHAnsi"/>
        </w:rPr>
        <w:t>This</w:t>
      </w:r>
      <w:r w:rsidR="00B9159E" w:rsidRPr="00460A4E">
        <w:rPr>
          <w:rFonts w:cstheme="minorHAnsi"/>
        </w:rPr>
        <w:t xml:space="preserve"> requires additional </w:t>
      </w:r>
      <w:r>
        <w:rPr>
          <w:rFonts w:cstheme="minorHAnsi"/>
        </w:rPr>
        <w:t xml:space="preserve">and ongoing </w:t>
      </w:r>
      <w:r w:rsidR="00B9159E" w:rsidRPr="00460A4E">
        <w:rPr>
          <w:rFonts w:cstheme="minorHAnsi"/>
        </w:rPr>
        <w:t xml:space="preserve">research to gain a more complete picture of deconstruction and perception, to an extent, </w:t>
      </w:r>
      <w:r w:rsidR="00526E61" w:rsidRPr="00460A4E">
        <w:rPr>
          <w:rFonts w:cstheme="minorHAnsi"/>
        </w:rPr>
        <w:t xml:space="preserve">I was always analysing and communicating with artwork, but more subconsciously than initially realised. Deconstruction will </w:t>
      </w:r>
      <w:r>
        <w:rPr>
          <w:rFonts w:cstheme="minorHAnsi"/>
        </w:rPr>
        <w:t>always remain a factor in</w:t>
      </w:r>
      <w:r w:rsidR="00526E61" w:rsidRPr="00460A4E">
        <w:rPr>
          <w:rFonts w:cstheme="minorHAnsi"/>
        </w:rPr>
        <w:t xml:space="preserve"> my personal </w:t>
      </w:r>
      <w:r w:rsidR="00526E61" w:rsidRPr="00460A4E">
        <w:rPr>
          <w:rFonts w:cstheme="minorHAnsi"/>
        </w:rPr>
        <w:lastRenderedPageBreak/>
        <w:t xml:space="preserve">practice and will always be there, although </w:t>
      </w:r>
      <w:r>
        <w:rPr>
          <w:rFonts w:cstheme="minorHAnsi"/>
        </w:rPr>
        <w:t>this increased awareness</w:t>
      </w:r>
      <w:r w:rsidR="00526E61" w:rsidRPr="00460A4E">
        <w:rPr>
          <w:rFonts w:cstheme="minorHAnsi"/>
        </w:rPr>
        <w:t xml:space="preserve"> allows me to</w:t>
      </w:r>
      <w:r>
        <w:rPr>
          <w:rFonts w:cstheme="minorHAnsi"/>
        </w:rPr>
        <w:t xml:space="preserve"> comprehend its uses and presence.</w:t>
      </w:r>
    </w:p>
    <w:p w:rsidR="00494C07" w:rsidRDefault="00494C07" w:rsidP="00526E61">
      <w:pPr>
        <w:pStyle w:val="Heading1"/>
        <w:rPr>
          <w:rFonts w:cstheme="minorHAnsi"/>
        </w:rPr>
      </w:pPr>
    </w:p>
    <w:p w:rsidR="00494C07" w:rsidRDefault="00494C07" w:rsidP="00526E61">
      <w:pPr>
        <w:pStyle w:val="Heading1"/>
        <w:rPr>
          <w:rFonts w:cstheme="minorHAnsi"/>
        </w:rPr>
      </w:pPr>
    </w:p>
    <w:p w:rsidR="00494C07" w:rsidRDefault="00494C07" w:rsidP="00526E61">
      <w:pPr>
        <w:pStyle w:val="Heading1"/>
        <w:rPr>
          <w:rFonts w:cstheme="minorHAnsi"/>
        </w:rPr>
      </w:pPr>
    </w:p>
    <w:p w:rsidR="00494C07" w:rsidRDefault="00494C07" w:rsidP="00526E61">
      <w:pPr>
        <w:pStyle w:val="Heading1"/>
        <w:rPr>
          <w:rFonts w:cstheme="minorHAnsi"/>
        </w:rPr>
      </w:pPr>
    </w:p>
    <w:p w:rsidR="00494C07" w:rsidRDefault="00494C07" w:rsidP="00526E61">
      <w:pPr>
        <w:pStyle w:val="Heading1"/>
        <w:rPr>
          <w:rFonts w:cstheme="minorHAnsi"/>
        </w:rPr>
      </w:pPr>
    </w:p>
    <w:p w:rsidR="00494C07" w:rsidRDefault="00494C07" w:rsidP="00526E61">
      <w:pPr>
        <w:pStyle w:val="Heading1"/>
        <w:rPr>
          <w:rFonts w:cstheme="minorHAnsi"/>
        </w:rPr>
      </w:pPr>
    </w:p>
    <w:p w:rsidR="00494C07" w:rsidRDefault="00494C07" w:rsidP="00526E61">
      <w:pPr>
        <w:pStyle w:val="Heading1"/>
        <w:rPr>
          <w:rFonts w:cstheme="minorHAnsi"/>
        </w:rPr>
      </w:pPr>
    </w:p>
    <w:p w:rsidR="00494C07" w:rsidRDefault="00494C07" w:rsidP="00526E61">
      <w:pPr>
        <w:pStyle w:val="Heading1"/>
        <w:rPr>
          <w:rFonts w:cstheme="minorHAnsi"/>
        </w:rPr>
      </w:pPr>
    </w:p>
    <w:p w:rsidR="00494C07" w:rsidRDefault="00494C07" w:rsidP="00526E61">
      <w:pPr>
        <w:pStyle w:val="Heading1"/>
        <w:rPr>
          <w:rFonts w:cstheme="minorHAnsi"/>
        </w:rPr>
      </w:pPr>
    </w:p>
    <w:p w:rsidR="00494C07" w:rsidRDefault="00494C07" w:rsidP="00526E61">
      <w:pPr>
        <w:pStyle w:val="Heading1"/>
        <w:rPr>
          <w:rFonts w:cstheme="minorHAnsi"/>
        </w:rPr>
      </w:pPr>
    </w:p>
    <w:p w:rsidR="00494C07" w:rsidRDefault="00494C07" w:rsidP="00526E61">
      <w:pPr>
        <w:pStyle w:val="Heading1"/>
        <w:rPr>
          <w:rFonts w:cstheme="minorHAnsi"/>
        </w:rPr>
      </w:pPr>
    </w:p>
    <w:p w:rsidR="00494C07" w:rsidRDefault="00494C07" w:rsidP="00526E61">
      <w:pPr>
        <w:pStyle w:val="Heading1"/>
        <w:rPr>
          <w:rFonts w:cstheme="minorHAnsi"/>
        </w:rPr>
      </w:pPr>
    </w:p>
    <w:p w:rsidR="00494C07" w:rsidRDefault="00494C07" w:rsidP="00526E61">
      <w:pPr>
        <w:pStyle w:val="Heading1"/>
        <w:rPr>
          <w:rFonts w:cstheme="minorHAnsi"/>
        </w:rPr>
      </w:pPr>
    </w:p>
    <w:p w:rsidR="00494C07" w:rsidRDefault="00494C07" w:rsidP="00526E61">
      <w:pPr>
        <w:pStyle w:val="Heading1"/>
        <w:rPr>
          <w:rFonts w:cstheme="minorHAnsi"/>
        </w:rPr>
      </w:pPr>
    </w:p>
    <w:p w:rsidR="00494C07" w:rsidRDefault="00494C07" w:rsidP="00526E61">
      <w:pPr>
        <w:pStyle w:val="Heading1"/>
        <w:rPr>
          <w:rFonts w:cstheme="minorHAnsi"/>
        </w:rPr>
      </w:pPr>
    </w:p>
    <w:p w:rsidR="00494C07" w:rsidRDefault="00494C07" w:rsidP="00526E61">
      <w:pPr>
        <w:pStyle w:val="Heading1"/>
        <w:rPr>
          <w:rFonts w:cstheme="minorHAnsi"/>
        </w:rPr>
      </w:pPr>
    </w:p>
    <w:p w:rsidR="00494C07" w:rsidRDefault="00494C07" w:rsidP="00526E61">
      <w:pPr>
        <w:pStyle w:val="Heading1"/>
        <w:rPr>
          <w:rFonts w:cstheme="minorHAnsi"/>
        </w:rPr>
      </w:pPr>
    </w:p>
    <w:p w:rsidR="00D95217" w:rsidRDefault="00D577E3" w:rsidP="00526E61">
      <w:pPr>
        <w:pStyle w:val="Heading1"/>
        <w:rPr>
          <w:rFonts w:cstheme="minorHAnsi"/>
        </w:rPr>
      </w:pPr>
      <w:r>
        <w:rPr>
          <w:rFonts w:cstheme="minorHAnsi"/>
        </w:rPr>
        <w:lastRenderedPageBreak/>
        <w:t>Key References</w:t>
      </w:r>
      <w:r w:rsidR="00D95217" w:rsidRPr="009E0C11">
        <w:rPr>
          <w:rFonts w:cstheme="minorHAnsi"/>
        </w:rPr>
        <w:t xml:space="preserve"> </w:t>
      </w:r>
    </w:p>
    <w:p w:rsidR="00B9159E" w:rsidRDefault="00B9159E" w:rsidP="00B9159E"/>
    <w:p w:rsidR="00D577E3" w:rsidRPr="00B9159E" w:rsidRDefault="00D577E3" w:rsidP="00B9159E"/>
    <w:p w:rsidR="009A013A" w:rsidRPr="009A013A" w:rsidRDefault="009A013A" w:rsidP="009A013A">
      <w:pPr>
        <w:pStyle w:val="ListParagraph"/>
        <w:numPr>
          <w:ilvl w:val="0"/>
          <w:numId w:val="4"/>
        </w:numPr>
        <w:rPr>
          <w:rFonts w:cstheme="minorHAnsi"/>
          <w:color w:val="555555"/>
          <w:shd w:val="clear" w:color="auto" w:fill="F6F6F6"/>
        </w:rPr>
      </w:pPr>
      <w:r w:rsidRPr="009A013A">
        <w:rPr>
          <w:rFonts w:cstheme="minorHAnsi"/>
          <w:color w:val="555555"/>
          <w:shd w:val="clear" w:color="auto" w:fill="F6F6F6"/>
        </w:rPr>
        <w:t>Barnett Newman image retrieved from:</w:t>
      </w:r>
      <w:r w:rsidRPr="009A013A">
        <w:t xml:space="preserve"> </w:t>
      </w:r>
      <w:hyperlink r:id="rId15" w:history="1">
        <w:r w:rsidRPr="009A013A">
          <w:rPr>
            <w:rStyle w:val="Hyperlink"/>
            <w:rFonts w:cstheme="minorHAnsi"/>
            <w:shd w:val="clear" w:color="auto" w:fill="F6F6F6"/>
          </w:rPr>
          <w:t>https://www.moma.org/collection/works/79250</w:t>
        </w:r>
      </w:hyperlink>
    </w:p>
    <w:p w:rsidR="009A013A" w:rsidRPr="009A013A" w:rsidRDefault="009A013A" w:rsidP="009A013A">
      <w:pPr>
        <w:pStyle w:val="ListParagraph"/>
        <w:numPr>
          <w:ilvl w:val="0"/>
          <w:numId w:val="4"/>
        </w:numPr>
        <w:rPr>
          <w:rFonts w:cstheme="minorHAnsi"/>
          <w:color w:val="555555"/>
          <w:shd w:val="clear" w:color="auto" w:fill="F6F6F6"/>
        </w:rPr>
      </w:pPr>
      <w:r w:rsidRPr="009A013A">
        <w:rPr>
          <w:rFonts w:cstheme="minorHAnsi"/>
          <w:color w:val="555555"/>
          <w:shd w:val="clear" w:color="auto" w:fill="FFFFFF"/>
        </w:rPr>
        <w:t xml:space="preserve">Brendan Sweetman (1998) </w:t>
      </w:r>
      <w:r w:rsidRPr="009A013A">
        <w:rPr>
          <w:rFonts w:cstheme="minorHAnsi"/>
          <w:i/>
          <w:color w:val="555555"/>
          <w:shd w:val="clear" w:color="auto" w:fill="FFFFFF"/>
        </w:rPr>
        <w:t xml:space="preserve">The review of metaphysics, </w:t>
      </w:r>
      <w:r w:rsidRPr="009A013A">
        <w:rPr>
          <w:rFonts w:cstheme="minorHAnsi"/>
          <w:color w:val="555555"/>
          <w:shd w:val="clear" w:color="auto" w:fill="FFFFFF"/>
        </w:rPr>
        <w:t xml:space="preserve">Review of Metaphysics, retrieved from: </w:t>
      </w:r>
      <w:r w:rsidRPr="009A013A">
        <w:rPr>
          <w:rFonts w:cstheme="minorHAnsi"/>
        </w:rPr>
        <w:br/>
      </w:r>
      <w:hyperlink r:id="rId16" w:history="1">
        <w:r w:rsidRPr="009A013A">
          <w:rPr>
            <w:rStyle w:val="Hyperlink"/>
            <w:rFonts w:cstheme="minorHAnsi"/>
            <w:shd w:val="clear" w:color="auto" w:fill="F6F6F6"/>
          </w:rPr>
          <w:t>https://search.proquest.com/docview/223458017?accountid=130472</w:t>
        </w:r>
      </w:hyperlink>
      <w:r w:rsidRPr="009A013A">
        <w:rPr>
          <w:rFonts w:cstheme="minorHAnsi"/>
          <w:color w:val="555555"/>
          <w:shd w:val="clear" w:color="auto" w:fill="F6F6F6"/>
        </w:rPr>
        <w:t xml:space="preserve"> </w:t>
      </w:r>
    </w:p>
    <w:p w:rsidR="009A013A" w:rsidRPr="009A013A" w:rsidRDefault="009A013A" w:rsidP="009A013A">
      <w:pPr>
        <w:pStyle w:val="ListParagraph"/>
        <w:numPr>
          <w:ilvl w:val="0"/>
          <w:numId w:val="4"/>
        </w:numPr>
        <w:rPr>
          <w:rFonts w:cstheme="minorHAnsi"/>
          <w:color w:val="555555"/>
          <w:shd w:val="clear" w:color="auto" w:fill="F6F6F6"/>
        </w:rPr>
      </w:pPr>
      <w:r w:rsidRPr="009A013A">
        <w:rPr>
          <w:rFonts w:cstheme="minorHAnsi"/>
          <w:color w:val="555555"/>
          <w:shd w:val="clear" w:color="auto" w:fill="F6F6F6"/>
        </w:rPr>
        <w:t>Christopher Norris/ Andrew Benjamin (1988)</w:t>
      </w:r>
      <w:r w:rsidRPr="009A013A">
        <w:rPr>
          <w:rFonts w:cstheme="minorHAnsi"/>
          <w:i/>
          <w:color w:val="555555"/>
          <w:shd w:val="clear" w:color="auto" w:fill="F6F6F6"/>
        </w:rPr>
        <w:t xml:space="preserve"> Deconstruction, Post-Modernism and the Visual </w:t>
      </w:r>
      <w:proofErr w:type="spellStart"/>
      <w:proofErr w:type="gramStart"/>
      <w:r w:rsidRPr="009A013A">
        <w:rPr>
          <w:rFonts w:cstheme="minorHAnsi"/>
          <w:i/>
          <w:color w:val="555555"/>
          <w:shd w:val="clear" w:color="auto" w:fill="F6F6F6"/>
        </w:rPr>
        <w:t>Arts,</w:t>
      </w:r>
      <w:r w:rsidRPr="009A013A">
        <w:rPr>
          <w:rFonts w:cstheme="minorHAnsi"/>
          <w:color w:val="555555"/>
          <w:shd w:val="clear" w:color="auto" w:fill="F6F6F6"/>
        </w:rPr>
        <w:t>Wiley</w:t>
      </w:r>
      <w:proofErr w:type="spellEnd"/>
      <w:proofErr w:type="gramEnd"/>
      <w:r w:rsidRPr="009A013A">
        <w:rPr>
          <w:rFonts w:cstheme="minorHAnsi"/>
          <w:color w:val="555555"/>
          <w:shd w:val="clear" w:color="auto" w:fill="F6F6F6"/>
        </w:rPr>
        <w:t xml:space="preserve">. </w:t>
      </w:r>
    </w:p>
    <w:p w:rsidR="009A013A" w:rsidRPr="009A013A" w:rsidRDefault="009A013A" w:rsidP="009A013A">
      <w:pPr>
        <w:pStyle w:val="ListParagraph"/>
        <w:numPr>
          <w:ilvl w:val="0"/>
          <w:numId w:val="4"/>
        </w:numPr>
        <w:rPr>
          <w:rFonts w:cstheme="minorHAnsi"/>
          <w:i/>
          <w:color w:val="555555"/>
          <w:shd w:val="clear" w:color="auto" w:fill="F6F6F6"/>
        </w:rPr>
      </w:pPr>
      <w:r w:rsidRPr="009A013A">
        <w:rPr>
          <w:rFonts w:cstheme="minorHAnsi"/>
          <w:color w:val="555555"/>
          <w:shd w:val="clear" w:color="auto" w:fill="F6F6F6"/>
        </w:rPr>
        <w:t>Dr Brendan Sweetman. (</w:t>
      </w:r>
      <w:proofErr w:type="spellStart"/>
      <w:r w:rsidRPr="009A013A">
        <w:rPr>
          <w:rFonts w:cstheme="minorHAnsi"/>
          <w:color w:val="555555"/>
          <w:shd w:val="clear" w:color="auto" w:fill="F6F6F6"/>
        </w:rPr>
        <w:t>n.d.</w:t>
      </w:r>
      <w:proofErr w:type="spellEnd"/>
      <w:r w:rsidRPr="009A013A">
        <w:rPr>
          <w:rFonts w:cstheme="minorHAnsi"/>
          <w:color w:val="555555"/>
          <w:shd w:val="clear" w:color="auto" w:fill="F6F6F6"/>
        </w:rPr>
        <w:t xml:space="preserve">)  </w:t>
      </w:r>
      <w:r w:rsidRPr="009A013A">
        <w:rPr>
          <w:rFonts w:cstheme="minorHAnsi"/>
          <w:i/>
          <w:color w:val="555555"/>
          <w:shd w:val="clear" w:color="auto" w:fill="F6F6F6"/>
        </w:rPr>
        <w:t xml:space="preserve">Postmodernism, Derrida and Difference: A critique. </w:t>
      </w:r>
    </w:p>
    <w:p w:rsidR="009A013A" w:rsidRPr="009A013A" w:rsidRDefault="009A013A" w:rsidP="009A013A">
      <w:pPr>
        <w:pStyle w:val="ListParagraph"/>
        <w:numPr>
          <w:ilvl w:val="0"/>
          <w:numId w:val="4"/>
        </w:numPr>
        <w:rPr>
          <w:rFonts w:cstheme="minorHAnsi"/>
          <w:color w:val="555555"/>
          <w:shd w:val="clear" w:color="auto" w:fill="F6F6F6"/>
        </w:rPr>
      </w:pPr>
      <w:r w:rsidRPr="009A013A">
        <w:rPr>
          <w:rFonts w:cstheme="minorHAnsi"/>
          <w:color w:val="555555"/>
          <w:shd w:val="clear" w:color="auto" w:fill="F6F6F6"/>
        </w:rPr>
        <w:t xml:space="preserve">Ellen Lupton (2004) </w:t>
      </w:r>
    </w:p>
    <w:p w:rsidR="009A013A" w:rsidRPr="009A013A" w:rsidRDefault="009A013A" w:rsidP="009A013A">
      <w:pPr>
        <w:pStyle w:val="ListParagraph"/>
        <w:numPr>
          <w:ilvl w:val="0"/>
          <w:numId w:val="4"/>
        </w:numPr>
        <w:rPr>
          <w:rFonts w:cstheme="minorHAnsi"/>
          <w:color w:val="555555"/>
          <w:shd w:val="clear" w:color="auto" w:fill="F6F6F6"/>
        </w:rPr>
      </w:pPr>
      <w:r w:rsidRPr="009A013A">
        <w:rPr>
          <w:rFonts w:cstheme="minorHAnsi"/>
          <w:color w:val="555555"/>
          <w:shd w:val="clear" w:color="auto" w:fill="F6F6F6"/>
        </w:rPr>
        <w:t>Foucault (2005) retrieved from:</w:t>
      </w:r>
      <w:r w:rsidRPr="009A013A">
        <w:rPr>
          <w:rFonts w:cstheme="minorHAnsi"/>
        </w:rPr>
        <w:t xml:space="preserve"> </w:t>
      </w:r>
      <w:hyperlink r:id="rId17" w:history="1">
        <w:r w:rsidRPr="009A013A">
          <w:rPr>
            <w:rStyle w:val="Hyperlink"/>
            <w:rFonts w:cstheme="minorHAnsi"/>
            <w:shd w:val="clear" w:color="auto" w:fill="F6F6F6"/>
          </w:rPr>
          <w:t>https://plato.stanford.edu/entries/postmodernism/</w:t>
        </w:r>
      </w:hyperlink>
      <w:r w:rsidRPr="009A013A">
        <w:rPr>
          <w:rFonts w:cstheme="minorHAnsi"/>
          <w:color w:val="555555"/>
          <w:shd w:val="clear" w:color="auto" w:fill="F6F6F6"/>
        </w:rPr>
        <w:t xml:space="preserve"> [02/09/17]</w:t>
      </w:r>
    </w:p>
    <w:p w:rsidR="009A013A" w:rsidRPr="009A013A" w:rsidRDefault="009A013A" w:rsidP="009A013A">
      <w:pPr>
        <w:pStyle w:val="ListParagraph"/>
        <w:numPr>
          <w:ilvl w:val="0"/>
          <w:numId w:val="4"/>
        </w:numPr>
        <w:rPr>
          <w:rFonts w:cstheme="minorHAnsi"/>
          <w:color w:val="555555"/>
          <w:shd w:val="clear" w:color="auto" w:fill="F6F6F6"/>
        </w:rPr>
      </w:pPr>
      <w:r w:rsidRPr="009A013A">
        <w:rPr>
          <w:rFonts w:cstheme="minorHAnsi"/>
          <w:color w:val="555555"/>
          <w:shd w:val="clear" w:color="auto" w:fill="F6F6F6"/>
        </w:rPr>
        <w:t xml:space="preserve">Gary Rolfe (2004) </w:t>
      </w:r>
      <w:hyperlink r:id="rId18" w:history="1">
        <w:r w:rsidRPr="009A013A">
          <w:rPr>
            <w:rStyle w:val="Hyperlink"/>
            <w:rFonts w:cstheme="minorHAnsi"/>
            <w:shd w:val="clear" w:color="auto" w:fill="F6F6F6"/>
          </w:rPr>
          <w:t>http://onlinelibrary.wiley.com/doi/10.1111/nup.2004.5.issue-3/issuetoc</w:t>
        </w:r>
      </w:hyperlink>
      <w:r w:rsidRPr="009A013A">
        <w:rPr>
          <w:rFonts w:cstheme="minorHAnsi"/>
          <w:color w:val="555555"/>
          <w:shd w:val="clear" w:color="auto" w:fill="F6F6F6"/>
        </w:rPr>
        <w:t xml:space="preserve"> [10/08/17] </w:t>
      </w:r>
    </w:p>
    <w:p w:rsidR="009A013A" w:rsidRPr="009A013A" w:rsidRDefault="009A013A" w:rsidP="009A013A">
      <w:pPr>
        <w:pStyle w:val="ListParagraph"/>
        <w:numPr>
          <w:ilvl w:val="0"/>
          <w:numId w:val="4"/>
        </w:numPr>
        <w:rPr>
          <w:rFonts w:cstheme="minorHAnsi"/>
          <w:color w:val="555555"/>
          <w:shd w:val="clear" w:color="auto" w:fill="F6F6F6"/>
        </w:rPr>
      </w:pPr>
      <w:r w:rsidRPr="009A013A">
        <w:rPr>
          <w:rFonts w:cstheme="minorHAnsi"/>
          <w:color w:val="555555"/>
          <w:shd w:val="clear" w:color="auto" w:fill="F6F6F6"/>
        </w:rPr>
        <w:t xml:space="preserve">Jacques Derrida (1991) retrieved from: </w:t>
      </w:r>
      <w:hyperlink r:id="rId19" w:history="1">
        <w:r w:rsidRPr="009A013A">
          <w:rPr>
            <w:rStyle w:val="Hyperlink"/>
            <w:rFonts w:cstheme="minorHAnsi"/>
            <w:shd w:val="clear" w:color="auto" w:fill="F6F6F6"/>
          </w:rPr>
          <w:t>https://pdfs.semanticscholar.org/7a98/7adda06c0268f8956ef1591f36755c2762d3.pdf</w:t>
        </w:r>
      </w:hyperlink>
      <w:r w:rsidRPr="009A013A">
        <w:rPr>
          <w:rFonts w:cstheme="minorHAnsi"/>
          <w:color w:val="555555"/>
          <w:shd w:val="clear" w:color="auto" w:fill="F6F6F6"/>
        </w:rPr>
        <w:t xml:space="preserve"> [11/07/17]</w:t>
      </w:r>
    </w:p>
    <w:p w:rsidR="009A013A" w:rsidRPr="009A013A" w:rsidRDefault="009A013A" w:rsidP="009A013A">
      <w:pPr>
        <w:pStyle w:val="ListParagraph"/>
        <w:numPr>
          <w:ilvl w:val="0"/>
          <w:numId w:val="4"/>
        </w:numPr>
        <w:rPr>
          <w:rFonts w:cstheme="minorHAnsi"/>
          <w:color w:val="555555"/>
          <w:shd w:val="clear" w:color="auto" w:fill="F6F6F6"/>
        </w:rPr>
      </w:pPr>
      <w:r w:rsidRPr="009A013A">
        <w:rPr>
          <w:rFonts w:cstheme="minorHAnsi"/>
          <w:color w:val="555555"/>
          <w:shd w:val="clear" w:color="auto" w:fill="F6F6F6"/>
        </w:rPr>
        <w:t>Jacques Derrida and Deconstruction/ Jeanne Willette (2014)</w:t>
      </w:r>
      <w:r w:rsidRPr="009A013A">
        <w:rPr>
          <w:rFonts w:cstheme="minorHAnsi"/>
        </w:rPr>
        <w:t xml:space="preserve"> </w:t>
      </w:r>
      <w:hyperlink r:id="rId20" w:history="1">
        <w:r w:rsidRPr="009A013A">
          <w:rPr>
            <w:rStyle w:val="Hyperlink"/>
            <w:rFonts w:cstheme="minorHAnsi"/>
            <w:shd w:val="clear" w:color="auto" w:fill="F6F6F6"/>
          </w:rPr>
          <w:t>http://arthistoryunstuffed.com/jacques-derrida-deconstruction/</w:t>
        </w:r>
      </w:hyperlink>
      <w:r w:rsidRPr="009A013A">
        <w:rPr>
          <w:rFonts w:cstheme="minorHAnsi"/>
          <w:color w:val="555555"/>
          <w:shd w:val="clear" w:color="auto" w:fill="F6F6F6"/>
        </w:rPr>
        <w:t xml:space="preserve"> [12/08/2017]</w:t>
      </w:r>
    </w:p>
    <w:p w:rsidR="009A013A" w:rsidRPr="009A013A" w:rsidRDefault="009A013A" w:rsidP="009A013A">
      <w:pPr>
        <w:pStyle w:val="ListParagraph"/>
        <w:numPr>
          <w:ilvl w:val="0"/>
          <w:numId w:val="4"/>
        </w:numPr>
        <w:rPr>
          <w:rFonts w:cstheme="minorHAnsi"/>
        </w:rPr>
      </w:pPr>
      <w:r w:rsidRPr="009A013A">
        <w:rPr>
          <w:rFonts w:cstheme="minorHAnsi"/>
        </w:rPr>
        <w:t>Jason Powell (</w:t>
      </w:r>
      <w:proofErr w:type="gramStart"/>
      <w:r w:rsidRPr="009A013A">
        <w:rPr>
          <w:rFonts w:cstheme="minorHAnsi"/>
        </w:rPr>
        <w:t>2006)</w:t>
      </w:r>
      <w:r w:rsidRPr="009A013A">
        <w:rPr>
          <w:rFonts w:cstheme="minorHAnsi"/>
          <w:i/>
        </w:rPr>
        <w:t>Jacques</w:t>
      </w:r>
      <w:proofErr w:type="gramEnd"/>
      <w:r w:rsidRPr="009A013A">
        <w:rPr>
          <w:rFonts w:cstheme="minorHAnsi"/>
          <w:i/>
        </w:rPr>
        <w:t xml:space="preserve"> Derrida, </w:t>
      </w:r>
      <w:r w:rsidRPr="009A013A">
        <w:rPr>
          <w:rFonts w:cstheme="minorHAnsi"/>
        </w:rPr>
        <w:t xml:space="preserve">retrieved from: </w:t>
      </w:r>
      <w:hyperlink r:id="rId21" w:history="1">
        <w:r w:rsidRPr="009A013A">
          <w:rPr>
            <w:rStyle w:val="Hyperlink"/>
            <w:rFonts w:cstheme="minorHAnsi"/>
          </w:rPr>
          <w:t xml:space="preserve">https://plato.stanford.adu/entries/derrida/ </w:t>
        </w:r>
        <w:r w:rsidRPr="009A013A">
          <w:rPr>
            <w:rStyle w:val="Hyperlink"/>
            <w:rFonts w:cstheme="minorHAnsi"/>
            <w:color w:val="auto"/>
          </w:rPr>
          <w:t>[13/07/2017</w:t>
        </w:r>
      </w:hyperlink>
      <w:r w:rsidRPr="009A013A">
        <w:rPr>
          <w:rFonts w:cstheme="minorHAnsi"/>
        </w:rPr>
        <w:t>]</w:t>
      </w:r>
    </w:p>
    <w:p w:rsidR="009A013A" w:rsidRPr="009A013A" w:rsidRDefault="009A013A" w:rsidP="009A013A">
      <w:pPr>
        <w:pStyle w:val="ListParagraph"/>
        <w:numPr>
          <w:ilvl w:val="0"/>
          <w:numId w:val="4"/>
        </w:numPr>
        <w:rPr>
          <w:rFonts w:cstheme="minorHAnsi"/>
          <w:color w:val="555555"/>
          <w:shd w:val="clear" w:color="auto" w:fill="F6F6F6"/>
        </w:rPr>
      </w:pPr>
      <w:r w:rsidRPr="009A013A">
        <w:rPr>
          <w:rFonts w:cstheme="minorHAnsi"/>
          <w:color w:val="555555"/>
          <w:shd w:val="clear" w:color="auto" w:fill="F6F6F6"/>
        </w:rPr>
        <w:t xml:space="preserve">Jonathan Culler (1983) retrieved from: </w:t>
      </w:r>
      <w:hyperlink r:id="rId22" w:history="1">
        <w:r w:rsidRPr="009A013A">
          <w:rPr>
            <w:rStyle w:val="Hyperlink"/>
            <w:rFonts w:cstheme="minorHAnsi"/>
            <w:shd w:val="clear" w:color="auto" w:fill="F6F6F6"/>
          </w:rPr>
          <w:t>https://www.lrb.co.uk/v05/n13/ed-hirsch/derridass-axioms</w:t>
        </w:r>
      </w:hyperlink>
      <w:r w:rsidRPr="009A013A">
        <w:rPr>
          <w:rFonts w:cstheme="minorHAnsi"/>
          <w:color w:val="555555"/>
          <w:shd w:val="clear" w:color="auto" w:fill="F6F6F6"/>
        </w:rPr>
        <w:t xml:space="preserve"> [12/07/17] </w:t>
      </w:r>
    </w:p>
    <w:p w:rsidR="009A013A" w:rsidRPr="009A013A" w:rsidRDefault="009A013A" w:rsidP="009A013A">
      <w:pPr>
        <w:pStyle w:val="ListParagraph"/>
        <w:numPr>
          <w:ilvl w:val="0"/>
          <w:numId w:val="4"/>
        </w:numPr>
        <w:rPr>
          <w:rFonts w:cstheme="minorHAnsi"/>
          <w:color w:val="555555"/>
          <w:shd w:val="clear" w:color="auto" w:fill="F6F6F6"/>
        </w:rPr>
      </w:pPr>
      <w:r w:rsidRPr="009A013A">
        <w:rPr>
          <w:rFonts w:cstheme="minorHAnsi"/>
          <w:color w:val="555555"/>
          <w:shd w:val="clear" w:color="auto" w:fill="F6F6F6"/>
        </w:rPr>
        <w:t>Joseph Beuys (</w:t>
      </w:r>
      <w:proofErr w:type="spellStart"/>
      <w:r w:rsidRPr="009A013A">
        <w:rPr>
          <w:rFonts w:cstheme="minorHAnsi"/>
          <w:color w:val="555555"/>
          <w:shd w:val="clear" w:color="auto" w:fill="F6F6F6"/>
        </w:rPr>
        <w:t>n.d.</w:t>
      </w:r>
      <w:proofErr w:type="spellEnd"/>
      <w:r w:rsidRPr="009A013A">
        <w:rPr>
          <w:rFonts w:cstheme="minorHAnsi"/>
          <w:color w:val="555555"/>
          <w:shd w:val="clear" w:color="auto" w:fill="F6F6F6"/>
        </w:rPr>
        <w:t>) retrieved from:</w:t>
      </w:r>
      <w:r w:rsidRPr="009A013A">
        <w:rPr>
          <w:rFonts w:cstheme="minorHAnsi"/>
        </w:rPr>
        <w:t xml:space="preserve"> </w:t>
      </w:r>
      <w:hyperlink r:id="rId23" w:history="1">
        <w:r w:rsidRPr="009A013A">
          <w:rPr>
            <w:rStyle w:val="Hyperlink"/>
            <w:rFonts w:cstheme="minorHAnsi"/>
            <w:shd w:val="clear" w:color="auto" w:fill="F6F6F6"/>
          </w:rPr>
          <w:t>https://www.flashartonline.com/article/joseph-beuys/</w:t>
        </w:r>
      </w:hyperlink>
      <w:r w:rsidRPr="009A013A">
        <w:rPr>
          <w:rFonts w:cstheme="minorHAnsi"/>
          <w:color w:val="555555"/>
          <w:shd w:val="clear" w:color="auto" w:fill="F6F6F6"/>
        </w:rPr>
        <w:t xml:space="preserve"> [12/10/17] </w:t>
      </w:r>
    </w:p>
    <w:p w:rsidR="009A013A" w:rsidRPr="009A013A" w:rsidRDefault="009A013A" w:rsidP="009A013A">
      <w:pPr>
        <w:pStyle w:val="ListParagraph"/>
        <w:numPr>
          <w:ilvl w:val="0"/>
          <w:numId w:val="4"/>
        </w:numPr>
      </w:pPr>
      <w:r w:rsidRPr="009A013A">
        <w:rPr>
          <w:rFonts w:cstheme="minorHAnsi"/>
          <w:color w:val="555555"/>
          <w:shd w:val="clear" w:color="auto" w:fill="F6F6F6"/>
        </w:rPr>
        <w:t>Joseph Beuys image retrieved from:</w:t>
      </w:r>
      <w:r w:rsidRPr="009A013A">
        <w:t xml:space="preserve"> </w:t>
      </w:r>
      <w:hyperlink r:id="rId24" w:history="1">
        <w:r w:rsidRPr="009A013A">
          <w:rPr>
            <w:rStyle w:val="Hyperlink"/>
          </w:rPr>
          <w:t>http://www.tate.org.uk/art/artworks/beuys-coyote-i-ar00695</w:t>
        </w:r>
      </w:hyperlink>
    </w:p>
    <w:p w:rsidR="009A013A" w:rsidRPr="009A013A" w:rsidRDefault="009A013A" w:rsidP="009A013A">
      <w:pPr>
        <w:pStyle w:val="ListParagraph"/>
        <w:numPr>
          <w:ilvl w:val="0"/>
          <w:numId w:val="4"/>
        </w:numPr>
        <w:rPr>
          <w:rFonts w:cstheme="minorHAnsi"/>
          <w:color w:val="555555"/>
          <w:shd w:val="clear" w:color="auto" w:fill="F6F6F6"/>
        </w:rPr>
      </w:pPr>
      <w:r w:rsidRPr="009A013A">
        <w:rPr>
          <w:rFonts w:cstheme="minorHAnsi"/>
          <w:color w:val="555555"/>
          <w:shd w:val="clear" w:color="auto" w:fill="F6F6F6"/>
        </w:rPr>
        <w:t xml:space="preserve">Joshua L. Kates (2003) </w:t>
      </w:r>
      <w:r w:rsidRPr="009A013A">
        <w:rPr>
          <w:rFonts w:cstheme="minorHAnsi"/>
          <w:i/>
          <w:color w:val="555555"/>
          <w:shd w:val="clear" w:color="auto" w:fill="F6F6F6"/>
        </w:rPr>
        <w:t xml:space="preserve">Derrida, Husserl and the commentators: introducing a developmental approach. </w:t>
      </w:r>
      <w:r w:rsidRPr="009A013A">
        <w:rPr>
          <w:rFonts w:cstheme="minorHAnsi"/>
          <w:color w:val="555555"/>
          <w:shd w:val="clear" w:color="auto" w:fill="F6F6F6"/>
        </w:rPr>
        <w:t>St. John’s College.</w:t>
      </w:r>
    </w:p>
    <w:p w:rsidR="009A013A" w:rsidRPr="009A013A" w:rsidRDefault="009A013A" w:rsidP="009A013A">
      <w:pPr>
        <w:pStyle w:val="ListParagraph"/>
        <w:numPr>
          <w:ilvl w:val="0"/>
          <w:numId w:val="4"/>
        </w:numPr>
        <w:rPr>
          <w:rFonts w:cstheme="minorHAnsi"/>
          <w:color w:val="555555"/>
          <w:shd w:val="clear" w:color="auto" w:fill="F6F6F6"/>
        </w:rPr>
      </w:pPr>
      <w:r w:rsidRPr="009A013A">
        <w:rPr>
          <w:rFonts w:cstheme="minorHAnsi"/>
          <w:color w:val="555555"/>
          <w:shd w:val="clear" w:color="auto" w:fill="F6F6F6"/>
        </w:rPr>
        <w:t>Logocentrism (</w:t>
      </w:r>
      <w:proofErr w:type="spellStart"/>
      <w:r w:rsidRPr="009A013A">
        <w:rPr>
          <w:rFonts w:cstheme="minorHAnsi"/>
          <w:color w:val="555555"/>
          <w:shd w:val="clear" w:color="auto" w:fill="F6F6F6"/>
        </w:rPr>
        <w:t>n.d.</w:t>
      </w:r>
      <w:proofErr w:type="spellEnd"/>
      <w:r w:rsidRPr="009A013A">
        <w:rPr>
          <w:rFonts w:cstheme="minorHAnsi"/>
          <w:color w:val="555555"/>
          <w:shd w:val="clear" w:color="auto" w:fill="F6F6F6"/>
        </w:rPr>
        <w:t xml:space="preserve">) retrieved from: </w:t>
      </w:r>
      <w:hyperlink r:id="rId25" w:history="1">
        <w:r w:rsidRPr="009A013A">
          <w:rPr>
            <w:rStyle w:val="Hyperlink"/>
            <w:rFonts w:cstheme="minorHAnsi"/>
            <w:shd w:val="clear" w:color="auto" w:fill="F6F6F6"/>
          </w:rPr>
          <w:t>https://www.merriam-webster.com/dictionary/logocentrism</w:t>
        </w:r>
      </w:hyperlink>
      <w:r w:rsidRPr="009A013A">
        <w:rPr>
          <w:rFonts w:cstheme="minorHAnsi"/>
          <w:color w:val="555555"/>
          <w:shd w:val="clear" w:color="auto" w:fill="F6F6F6"/>
        </w:rPr>
        <w:t xml:space="preserve"> [31/07/17]</w:t>
      </w:r>
    </w:p>
    <w:p w:rsidR="009A013A" w:rsidRPr="009A013A" w:rsidRDefault="009A013A" w:rsidP="009A013A">
      <w:pPr>
        <w:pStyle w:val="ListParagraph"/>
        <w:numPr>
          <w:ilvl w:val="0"/>
          <w:numId w:val="4"/>
        </w:numPr>
        <w:rPr>
          <w:rFonts w:cstheme="minorHAnsi"/>
          <w:color w:val="555555"/>
          <w:shd w:val="clear" w:color="auto" w:fill="F6F6F6"/>
        </w:rPr>
      </w:pPr>
      <w:r w:rsidRPr="009A013A">
        <w:rPr>
          <w:rFonts w:cstheme="minorHAnsi"/>
          <w:color w:val="555555"/>
          <w:shd w:val="clear" w:color="auto" w:fill="F6F6F6"/>
        </w:rPr>
        <w:t>Mark C. Taylor (2004) retrieved from:</w:t>
      </w:r>
      <w:r w:rsidRPr="009A013A">
        <w:rPr>
          <w:rFonts w:cstheme="minorHAnsi"/>
        </w:rPr>
        <w:t xml:space="preserve"> </w:t>
      </w:r>
      <w:hyperlink r:id="rId26" w:history="1">
        <w:r w:rsidRPr="009A013A">
          <w:rPr>
            <w:rStyle w:val="Hyperlink"/>
            <w:rFonts w:cstheme="minorHAnsi"/>
            <w:shd w:val="clear" w:color="auto" w:fill="F6F6F6"/>
          </w:rPr>
          <w:t>http://www.nytimes.com/2004/10/14/opinion/what-derrida-really-meant.html</w:t>
        </w:r>
      </w:hyperlink>
      <w:r w:rsidRPr="009A013A">
        <w:rPr>
          <w:rFonts w:cstheme="minorHAnsi"/>
          <w:color w:val="555555"/>
          <w:shd w:val="clear" w:color="auto" w:fill="F6F6F6"/>
        </w:rPr>
        <w:t xml:space="preserve"> [15/08/2017]</w:t>
      </w:r>
    </w:p>
    <w:p w:rsidR="009A013A" w:rsidRPr="009A013A" w:rsidRDefault="009A013A" w:rsidP="009A013A">
      <w:pPr>
        <w:pStyle w:val="ListParagraph"/>
        <w:numPr>
          <w:ilvl w:val="0"/>
          <w:numId w:val="4"/>
        </w:numPr>
        <w:rPr>
          <w:rFonts w:cstheme="minorHAnsi"/>
          <w:color w:val="555555"/>
          <w:shd w:val="clear" w:color="auto" w:fill="FFFFFF"/>
        </w:rPr>
      </w:pPr>
      <w:r w:rsidRPr="009A013A">
        <w:rPr>
          <w:rFonts w:cstheme="minorHAnsi"/>
        </w:rPr>
        <w:t xml:space="preserve">Patrick </w:t>
      </w:r>
      <w:proofErr w:type="gramStart"/>
      <w:r w:rsidRPr="009A013A">
        <w:rPr>
          <w:rFonts w:cstheme="minorHAnsi"/>
        </w:rPr>
        <w:t>Bourgeois(</w:t>
      </w:r>
      <w:proofErr w:type="gramEnd"/>
      <w:r w:rsidRPr="009A013A">
        <w:rPr>
          <w:rFonts w:cstheme="minorHAnsi"/>
        </w:rPr>
        <w:t>1997)</w:t>
      </w:r>
      <w:r w:rsidRPr="009A013A">
        <w:rPr>
          <w:rFonts w:cstheme="minorHAnsi"/>
          <w:i/>
        </w:rPr>
        <w:t xml:space="preserve">Art and Humanities, </w:t>
      </w:r>
      <w:r w:rsidRPr="009A013A">
        <w:rPr>
          <w:rFonts w:cstheme="minorHAnsi"/>
        </w:rPr>
        <w:t>retrieved from:</w:t>
      </w:r>
      <w:r w:rsidRPr="009A013A">
        <w:rPr>
          <w:rFonts w:cstheme="minorHAnsi"/>
          <w:color w:val="555555"/>
          <w:shd w:val="clear" w:color="auto" w:fill="FFFFFF"/>
        </w:rPr>
        <w:t xml:space="preserve"> </w:t>
      </w:r>
      <w:hyperlink r:id="rId27" w:history="1">
        <w:r w:rsidRPr="009A013A">
          <w:rPr>
            <w:rStyle w:val="Hyperlink"/>
            <w:rFonts w:cstheme="minorHAnsi"/>
            <w:shd w:val="clear" w:color="auto" w:fill="FFFFFF"/>
          </w:rPr>
          <w:t>https://search.proquest.com/docview/205392584?accountid=130472</w:t>
        </w:r>
      </w:hyperlink>
      <w:r w:rsidRPr="009A013A">
        <w:rPr>
          <w:rFonts w:cstheme="minorHAnsi"/>
          <w:color w:val="555555"/>
          <w:shd w:val="clear" w:color="auto" w:fill="FFFFFF"/>
        </w:rPr>
        <w:t xml:space="preserve"> </w:t>
      </w:r>
    </w:p>
    <w:p w:rsidR="009A013A" w:rsidRPr="009A013A" w:rsidRDefault="009A013A" w:rsidP="009A013A">
      <w:pPr>
        <w:pStyle w:val="ListParagraph"/>
        <w:numPr>
          <w:ilvl w:val="0"/>
          <w:numId w:val="4"/>
        </w:numPr>
        <w:rPr>
          <w:rFonts w:cstheme="minorHAnsi"/>
          <w:color w:val="555555"/>
          <w:shd w:val="clear" w:color="auto" w:fill="F6F6F6"/>
        </w:rPr>
      </w:pPr>
      <w:r w:rsidRPr="009A013A">
        <w:rPr>
          <w:rFonts w:cstheme="minorHAnsi"/>
          <w:color w:val="555555"/>
          <w:shd w:val="clear" w:color="auto" w:fill="F6F6F6"/>
        </w:rPr>
        <w:t xml:space="preserve">Paul </w:t>
      </w:r>
      <w:proofErr w:type="spellStart"/>
      <w:r w:rsidRPr="009A013A">
        <w:rPr>
          <w:rFonts w:cstheme="minorHAnsi"/>
          <w:color w:val="555555"/>
          <w:shd w:val="clear" w:color="auto" w:fill="F6F6F6"/>
        </w:rPr>
        <w:t>Ricoeur</w:t>
      </w:r>
      <w:proofErr w:type="spellEnd"/>
      <w:r w:rsidRPr="009A013A">
        <w:rPr>
          <w:rFonts w:cstheme="minorHAnsi"/>
          <w:color w:val="555555"/>
          <w:shd w:val="clear" w:color="auto" w:fill="F6F6F6"/>
        </w:rPr>
        <w:t xml:space="preserve"> (2006) retrieved from:</w:t>
      </w:r>
      <w:r w:rsidRPr="009A013A">
        <w:rPr>
          <w:rFonts w:cstheme="minorHAnsi"/>
        </w:rPr>
        <w:t xml:space="preserve"> </w:t>
      </w:r>
      <w:hyperlink r:id="rId28" w:history="1">
        <w:r w:rsidRPr="009A013A">
          <w:rPr>
            <w:rStyle w:val="Hyperlink"/>
            <w:rFonts w:cstheme="minorHAnsi"/>
            <w:shd w:val="clear" w:color="auto" w:fill="F6F6F6"/>
          </w:rPr>
          <w:t>https://plato.stanford.edu/entries/derrida/</w:t>
        </w:r>
      </w:hyperlink>
      <w:r w:rsidRPr="009A013A">
        <w:rPr>
          <w:rFonts w:cstheme="minorHAnsi"/>
          <w:color w:val="555555"/>
          <w:shd w:val="clear" w:color="auto" w:fill="F6F6F6"/>
        </w:rPr>
        <w:t xml:space="preserve"> [20/09/17] </w:t>
      </w:r>
    </w:p>
    <w:p w:rsidR="009A013A" w:rsidRPr="009A013A" w:rsidRDefault="009A013A" w:rsidP="009A013A">
      <w:pPr>
        <w:pStyle w:val="ListParagraph"/>
        <w:numPr>
          <w:ilvl w:val="0"/>
          <w:numId w:val="4"/>
        </w:numPr>
        <w:rPr>
          <w:rFonts w:cstheme="minorHAnsi"/>
          <w:b/>
        </w:rPr>
      </w:pPr>
      <w:r w:rsidRPr="009A013A">
        <w:rPr>
          <w:rFonts w:cstheme="minorHAnsi"/>
        </w:rPr>
        <w:t xml:space="preserve">Peter De </w:t>
      </w:r>
      <w:proofErr w:type="spellStart"/>
      <w:r w:rsidRPr="009A013A">
        <w:rPr>
          <w:rFonts w:cstheme="minorHAnsi"/>
        </w:rPr>
        <w:t>Bolla</w:t>
      </w:r>
      <w:proofErr w:type="spellEnd"/>
      <w:r w:rsidRPr="009A013A">
        <w:rPr>
          <w:rFonts w:cstheme="minorHAnsi"/>
        </w:rPr>
        <w:t xml:space="preserve"> (2003) </w:t>
      </w:r>
      <w:r w:rsidRPr="009A013A">
        <w:rPr>
          <w:rFonts w:cstheme="minorHAnsi"/>
          <w:i/>
        </w:rPr>
        <w:t xml:space="preserve">Art matters, </w:t>
      </w:r>
      <w:proofErr w:type="spellStart"/>
      <w:proofErr w:type="gramStart"/>
      <w:r w:rsidRPr="009A013A">
        <w:rPr>
          <w:rFonts w:cstheme="minorHAnsi"/>
          <w:i/>
        </w:rPr>
        <w:t>Serenity:Barnett</w:t>
      </w:r>
      <w:proofErr w:type="spellEnd"/>
      <w:proofErr w:type="gramEnd"/>
      <w:r w:rsidRPr="009A013A">
        <w:rPr>
          <w:rFonts w:cstheme="minorHAnsi"/>
          <w:i/>
        </w:rPr>
        <w:t xml:space="preserve"> Newman </w:t>
      </w:r>
      <w:proofErr w:type="spellStart"/>
      <w:r w:rsidRPr="009A013A">
        <w:rPr>
          <w:rFonts w:cstheme="minorHAnsi"/>
          <w:i/>
        </w:rPr>
        <w:t>Vir</w:t>
      </w:r>
      <w:proofErr w:type="spellEnd"/>
      <w:r w:rsidRPr="009A013A">
        <w:rPr>
          <w:rFonts w:cstheme="minorHAnsi"/>
          <w:i/>
        </w:rPr>
        <w:t xml:space="preserve"> </w:t>
      </w:r>
      <w:proofErr w:type="spellStart"/>
      <w:r w:rsidRPr="009A013A">
        <w:rPr>
          <w:rFonts w:cstheme="minorHAnsi"/>
          <w:i/>
        </w:rPr>
        <w:t>Herocius</w:t>
      </w:r>
      <w:proofErr w:type="spellEnd"/>
      <w:r w:rsidRPr="009A013A">
        <w:rPr>
          <w:rFonts w:cstheme="minorHAnsi"/>
          <w:i/>
        </w:rPr>
        <w:t xml:space="preserve"> </w:t>
      </w:r>
      <w:proofErr w:type="spellStart"/>
      <w:r w:rsidRPr="009A013A">
        <w:rPr>
          <w:rFonts w:cstheme="minorHAnsi"/>
          <w:i/>
        </w:rPr>
        <w:t>Sublimis</w:t>
      </w:r>
      <w:proofErr w:type="spellEnd"/>
      <w:r w:rsidRPr="009A013A">
        <w:rPr>
          <w:rFonts w:cstheme="minorHAnsi"/>
          <w:i/>
        </w:rPr>
        <w:t xml:space="preserve">. </w:t>
      </w:r>
      <w:r w:rsidRPr="009A013A">
        <w:rPr>
          <w:rFonts w:cstheme="minorHAnsi"/>
        </w:rPr>
        <w:t xml:space="preserve">Harvard University Press. </w:t>
      </w:r>
    </w:p>
    <w:p w:rsidR="009A013A" w:rsidRPr="009A013A" w:rsidRDefault="009A013A" w:rsidP="009A013A">
      <w:pPr>
        <w:pStyle w:val="ListParagraph"/>
        <w:numPr>
          <w:ilvl w:val="0"/>
          <w:numId w:val="4"/>
        </w:numPr>
      </w:pPr>
      <w:r w:rsidRPr="009A013A">
        <w:t xml:space="preserve">Rebecca Horn image retrieved form: </w:t>
      </w:r>
      <w:hyperlink r:id="rId29" w:history="1">
        <w:r w:rsidRPr="009A013A">
          <w:rPr>
            <w:rStyle w:val="Hyperlink"/>
          </w:rPr>
          <w:t>http://www.tate.org.uk/art/artworks/horn-pencil-mask-t07847</w:t>
        </w:r>
      </w:hyperlink>
    </w:p>
    <w:p w:rsidR="009A013A" w:rsidRPr="009A013A" w:rsidRDefault="009A013A" w:rsidP="009A013A">
      <w:pPr>
        <w:pStyle w:val="ListParagraph"/>
        <w:numPr>
          <w:ilvl w:val="0"/>
          <w:numId w:val="4"/>
        </w:numPr>
        <w:rPr>
          <w:rFonts w:cstheme="minorHAnsi"/>
          <w:color w:val="555555"/>
          <w:shd w:val="clear" w:color="auto" w:fill="F6F6F6"/>
        </w:rPr>
      </w:pPr>
      <w:r w:rsidRPr="009A013A">
        <w:rPr>
          <w:rFonts w:cstheme="minorHAnsi"/>
          <w:color w:val="555555"/>
          <w:shd w:val="clear" w:color="auto" w:fill="F6F6F6"/>
        </w:rPr>
        <w:t xml:space="preserve">Rudolf </w:t>
      </w:r>
      <w:proofErr w:type="spellStart"/>
      <w:r w:rsidRPr="009A013A">
        <w:rPr>
          <w:rFonts w:cstheme="minorHAnsi"/>
          <w:color w:val="555555"/>
          <w:shd w:val="clear" w:color="auto" w:fill="F6F6F6"/>
        </w:rPr>
        <w:t>Arnheim</w:t>
      </w:r>
      <w:proofErr w:type="spellEnd"/>
      <w:r w:rsidRPr="009A013A">
        <w:rPr>
          <w:rFonts w:cstheme="minorHAnsi"/>
          <w:color w:val="555555"/>
          <w:shd w:val="clear" w:color="auto" w:fill="F6F6F6"/>
        </w:rPr>
        <w:t xml:space="preserve"> (</w:t>
      </w:r>
      <w:proofErr w:type="spellStart"/>
      <w:r w:rsidRPr="009A013A">
        <w:rPr>
          <w:rFonts w:cstheme="minorHAnsi"/>
          <w:color w:val="555555"/>
          <w:shd w:val="clear" w:color="auto" w:fill="F6F6F6"/>
        </w:rPr>
        <w:t>n.d.</w:t>
      </w:r>
      <w:proofErr w:type="spellEnd"/>
      <w:r w:rsidRPr="009A013A">
        <w:rPr>
          <w:rFonts w:cstheme="minorHAnsi"/>
          <w:color w:val="555555"/>
          <w:shd w:val="clear" w:color="auto" w:fill="F6F6F6"/>
        </w:rPr>
        <w:t xml:space="preserve">) </w:t>
      </w:r>
      <w:r w:rsidRPr="009A013A">
        <w:rPr>
          <w:rFonts w:cstheme="minorHAnsi"/>
          <w:i/>
          <w:color w:val="555555"/>
          <w:shd w:val="clear" w:color="auto" w:fill="F6F6F6"/>
        </w:rPr>
        <w:t>Art and Visual Perception.</w:t>
      </w:r>
      <w:r w:rsidRPr="009A013A">
        <w:rPr>
          <w:rFonts w:cstheme="minorHAnsi"/>
          <w:color w:val="555555"/>
          <w:shd w:val="clear" w:color="auto" w:fill="F6F6F6"/>
        </w:rPr>
        <w:t xml:space="preserve"> </w:t>
      </w:r>
    </w:p>
    <w:p w:rsidR="009A013A" w:rsidRPr="009A013A" w:rsidRDefault="009A013A" w:rsidP="009A013A">
      <w:pPr>
        <w:pStyle w:val="ListParagraph"/>
        <w:numPr>
          <w:ilvl w:val="0"/>
          <w:numId w:val="4"/>
        </w:numPr>
        <w:rPr>
          <w:rFonts w:cstheme="minorHAnsi"/>
          <w:i/>
          <w:color w:val="555555"/>
          <w:shd w:val="clear" w:color="auto" w:fill="F6F6F6"/>
        </w:rPr>
      </w:pPr>
      <w:r w:rsidRPr="009A013A">
        <w:rPr>
          <w:rFonts w:cstheme="minorHAnsi"/>
          <w:color w:val="555555"/>
          <w:shd w:val="clear" w:color="auto" w:fill="F6F6F6"/>
        </w:rPr>
        <w:t xml:space="preserve">Thomas Deane Tucker (2009) </w:t>
      </w:r>
      <w:proofErr w:type="spellStart"/>
      <w:r w:rsidRPr="009A013A">
        <w:rPr>
          <w:rFonts w:cstheme="minorHAnsi"/>
          <w:i/>
          <w:color w:val="555555"/>
          <w:shd w:val="clear" w:color="auto" w:fill="F6F6F6"/>
        </w:rPr>
        <w:t>Derridada</w:t>
      </w:r>
      <w:proofErr w:type="spellEnd"/>
      <w:r w:rsidRPr="009A013A">
        <w:rPr>
          <w:rFonts w:cstheme="minorHAnsi"/>
          <w:i/>
          <w:color w:val="555555"/>
          <w:shd w:val="clear" w:color="auto" w:fill="F6F6F6"/>
        </w:rPr>
        <w:t xml:space="preserve">, Lexington Books. </w:t>
      </w:r>
    </w:p>
    <w:p w:rsidR="009A013A" w:rsidRPr="009A013A" w:rsidRDefault="009A013A" w:rsidP="009A013A">
      <w:pPr>
        <w:pStyle w:val="ListParagraph"/>
        <w:numPr>
          <w:ilvl w:val="0"/>
          <w:numId w:val="4"/>
        </w:numPr>
        <w:rPr>
          <w:rFonts w:cstheme="minorHAnsi"/>
          <w:color w:val="555555"/>
          <w:shd w:val="clear" w:color="auto" w:fill="F6F6F6"/>
        </w:rPr>
      </w:pPr>
      <w:r w:rsidRPr="009A013A">
        <w:rPr>
          <w:rFonts w:cstheme="minorHAnsi"/>
          <w:color w:val="555555"/>
          <w:shd w:val="clear" w:color="auto" w:fill="F6F6F6"/>
        </w:rPr>
        <w:t xml:space="preserve">Tiffany </w:t>
      </w:r>
      <w:proofErr w:type="spellStart"/>
      <w:r w:rsidRPr="009A013A">
        <w:rPr>
          <w:rFonts w:cstheme="minorHAnsi"/>
          <w:color w:val="555555"/>
          <w:shd w:val="clear" w:color="auto" w:fill="F6F6F6"/>
        </w:rPr>
        <w:t>Tsantsoulas</w:t>
      </w:r>
      <w:proofErr w:type="spellEnd"/>
      <w:r w:rsidRPr="009A013A">
        <w:rPr>
          <w:rFonts w:cstheme="minorHAnsi"/>
          <w:color w:val="555555"/>
          <w:shd w:val="clear" w:color="auto" w:fill="F6F6F6"/>
        </w:rPr>
        <w:t xml:space="preserve"> (2014) </w:t>
      </w:r>
      <w:r w:rsidRPr="009A013A">
        <w:rPr>
          <w:rFonts w:cstheme="minorHAnsi"/>
          <w:i/>
          <w:color w:val="555555"/>
          <w:shd w:val="clear" w:color="auto" w:fill="F6F6F6"/>
        </w:rPr>
        <w:t xml:space="preserve">Plato Exits the Pharmacy: An answer to the Derridean Critique of Phaedrus and Timaeus. </w:t>
      </w:r>
      <w:r w:rsidRPr="009A013A">
        <w:rPr>
          <w:rFonts w:cstheme="minorHAnsi"/>
          <w:color w:val="555555"/>
          <w:shd w:val="clear" w:color="auto" w:fill="F6F6F6"/>
        </w:rPr>
        <w:t>Department of philosophy Faculty of Arts.</w:t>
      </w:r>
    </w:p>
    <w:p w:rsidR="002D77C1" w:rsidRPr="009A013A" w:rsidRDefault="009A013A" w:rsidP="002D77C1">
      <w:pPr>
        <w:pStyle w:val="ListParagraph"/>
        <w:numPr>
          <w:ilvl w:val="0"/>
          <w:numId w:val="4"/>
        </w:numPr>
        <w:rPr>
          <w:rFonts w:cstheme="minorHAnsi"/>
          <w:color w:val="555555"/>
          <w:shd w:val="clear" w:color="auto" w:fill="F6F6F6"/>
        </w:rPr>
      </w:pPr>
      <w:r w:rsidRPr="009A013A">
        <w:rPr>
          <w:rFonts w:cstheme="minorHAnsi"/>
          <w:color w:val="555555"/>
          <w:shd w:val="clear" w:color="auto" w:fill="F6F6F6"/>
        </w:rPr>
        <w:lastRenderedPageBreak/>
        <w:t xml:space="preserve">Volker Harlan (2004) </w:t>
      </w:r>
      <w:r w:rsidRPr="009A013A">
        <w:rPr>
          <w:rFonts w:cstheme="minorHAnsi"/>
          <w:i/>
          <w:color w:val="555555"/>
          <w:shd w:val="clear" w:color="auto" w:fill="F6F6F6"/>
        </w:rPr>
        <w:t xml:space="preserve">What is Art? Was </w:t>
      </w:r>
      <w:proofErr w:type="spellStart"/>
      <w:r w:rsidRPr="009A013A">
        <w:rPr>
          <w:rFonts w:cstheme="minorHAnsi"/>
          <w:i/>
          <w:color w:val="555555"/>
          <w:shd w:val="clear" w:color="auto" w:fill="F6F6F6"/>
        </w:rPr>
        <w:t>ist</w:t>
      </w:r>
      <w:proofErr w:type="spellEnd"/>
      <w:r w:rsidRPr="009A013A">
        <w:rPr>
          <w:rFonts w:cstheme="minorHAnsi"/>
          <w:i/>
          <w:color w:val="555555"/>
          <w:shd w:val="clear" w:color="auto" w:fill="F6F6F6"/>
        </w:rPr>
        <w:t xml:space="preserve"> Kunst? </w:t>
      </w:r>
      <w:proofErr w:type="spellStart"/>
      <w:r w:rsidRPr="009A013A">
        <w:rPr>
          <w:rFonts w:cstheme="minorHAnsi"/>
          <w:color w:val="555555"/>
          <w:shd w:val="clear" w:color="auto" w:fill="F6F6F6"/>
        </w:rPr>
        <w:t>Clairview</w:t>
      </w:r>
      <w:proofErr w:type="spellEnd"/>
      <w:r w:rsidRPr="009A013A">
        <w:rPr>
          <w:rFonts w:cstheme="minorHAnsi"/>
          <w:color w:val="555555"/>
          <w:shd w:val="clear" w:color="auto" w:fill="F6F6F6"/>
        </w:rPr>
        <w:t xml:space="preserve">. </w:t>
      </w:r>
    </w:p>
    <w:sectPr w:rsidR="002D77C1" w:rsidRPr="009A013A" w:rsidSect="00B9159E">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6733" w:rsidRDefault="006B6733" w:rsidP="000C39FC">
      <w:pPr>
        <w:spacing w:after="0" w:line="240" w:lineRule="auto"/>
      </w:pPr>
      <w:r>
        <w:separator/>
      </w:r>
    </w:p>
  </w:endnote>
  <w:endnote w:type="continuationSeparator" w:id="0">
    <w:p w:rsidR="006B6733" w:rsidRDefault="006B6733" w:rsidP="000C3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6465045"/>
      <w:docPartObj>
        <w:docPartGallery w:val="Page Numbers (Bottom of Page)"/>
        <w:docPartUnique/>
      </w:docPartObj>
    </w:sdtPr>
    <w:sdtEndPr>
      <w:rPr>
        <w:noProof/>
      </w:rPr>
    </w:sdtEndPr>
    <w:sdtContent>
      <w:p w:rsidR="001115A6" w:rsidRDefault="001115A6">
        <w:pPr>
          <w:pStyle w:val="Footer"/>
          <w:jc w:val="center"/>
        </w:pPr>
        <w:r>
          <w:fldChar w:fldCharType="begin"/>
        </w:r>
        <w:r>
          <w:instrText xml:space="preserve"> PAGE   \* MERGEFORMAT </w:instrText>
        </w:r>
        <w:r>
          <w:fldChar w:fldCharType="separate"/>
        </w:r>
        <w:r w:rsidR="00757941">
          <w:rPr>
            <w:noProof/>
          </w:rPr>
          <w:t>1</w:t>
        </w:r>
        <w:r>
          <w:rPr>
            <w:noProof/>
          </w:rPr>
          <w:fldChar w:fldCharType="end"/>
        </w:r>
      </w:p>
    </w:sdtContent>
  </w:sdt>
  <w:p w:rsidR="001115A6" w:rsidRDefault="001115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6733" w:rsidRDefault="006B6733" w:rsidP="000C39FC">
      <w:pPr>
        <w:spacing w:after="0" w:line="240" w:lineRule="auto"/>
      </w:pPr>
      <w:r>
        <w:separator/>
      </w:r>
    </w:p>
  </w:footnote>
  <w:footnote w:type="continuationSeparator" w:id="0">
    <w:p w:rsidR="006B6733" w:rsidRDefault="006B6733" w:rsidP="000C39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8D40B0"/>
    <w:multiLevelType w:val="hybridMultilevel"/>
    <w:tmpl w:val="EA02E1E2"/>
    <w:lvl w:ilvl="0" w:tplc="D13CA9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C85E7D"/>
    <w:multiLevelType w:val="hybridMultilevel"/>
    <w:tmpl w:val="34389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E63DD1"/>
    <w:multiLevelType w:val="hybridMultilevel"/>
    <w:tmpl w:val="8402DA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F5441E"/>
    <w:multiLevelType w:val="hybridMultilevel"/>
    <w:tmpl w:val="0274584C"/>
    <w:lvl w:ilvl="0" w:tplc="D13CA9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7C1"/>
    <w:rsid w:val="000029D6"/>
    <w:rsid w:val="00003F0B"/>
    <w:rsid w:val="00017DFB"/>
    <w:rsid w:val="00034F59"/>
    <w:rsid w:val="00047EE5"/>
    <w:rsid w:val="00050F9C"/>
    <w:rsid w:val="00065F66"/>
    <w:rsid w:val="00072E90"/>
    <w:rsid w:val="00077FC0"/>
    <w:rsid w:val="0009324B"/>
    <w:rsid w:val="000B0EE1"/>
    <w:rsid w:val="000B76F9"/>
    <w:rsid w:val="000C28A3"/>
    <w:rsid w:val="000C39FC"/>
    <w:rsid w:val="000D1AB7"/>
    <w:rsid w:val="000D7B42"/>
    <w:rsid w:val="001115A6"/>
    <w:rsid w:val="00114ECC"/>
    <w:rsid w:val="001163F5"/>
    <w:rsid w:val="001258C6"/>
    <w:rsid w:val="001268CD"/>
    <w:rsid w:val="00127FC0"/>
    <w:rsid w:val="00134E32"/>
    <w:rsid w:val="00142F70"/>
    <w:rsid w:val="00144D04"/>
    <w:rsid w:val="00157453"/>
    <w:rsid w:val="001631D8"/>
    <w:rsid w:val="00170F2B"/>
    <w:rsid w:val="00171E54"/>
    <w:rsid w:val="00173ADD"/>
    <w:rsid w:val="001C2D57"/>
    <w:rsid w:val="001E547D"/>
    <w:rsid w:val="00203CE7"/>
    <w:rsid w:val="00206340"/>
    <w:rsid w:val="00227354"/>
    <w:rsid w:val="00233D81"/>
    <w:rsid w:val="002609D3"/>
    <w:rsid w:val="002670C3"/>
    <w:rsid w:val="00291A8D"/>
    <w:rsid w:val="002A1EC3"/>
    <w:rsid w:val="002B2EC8"/>
    <w:rsid w:val="002C2C46"/>
    <w:rsid w:val="002C7B82"/>
    <w:rsid w:val="002D21D9"/>
    <w:rsid w:val="002D3961"/>
    <w:rsid w:val="002D77C1"/>
    <w:rsid w:val="0030074E"/>
    <w:rsid w:val="00302752"/>
    <w:rsid w:val="00306893"/>
    <w:rsid w:val="00307979"/>
    <w:rsid w:val="003124C4"/>
    <w:rsid w:val="0033361E"/>
    <w:rsid w:val="00350FBA"/>
    <w:rsid w:val="0035327E"/>
    <w:rsid w:val="00354FF9"/>
    <w:rsid w:val="00363C9C"/>
    <w:rsid w:val="00367390"/>
    <w:rsid w:val="00385C85"/>
    <w:rsid w:val="0039235B"/>
    <w:rsid w:val="003A0071"/>
    <w:rsid w:val="003D1751"/>
    <w:rsid w:val="003F6481"/>
    <w:rsid w:val="004107D0"/>
    <w:rsid w:val="0044425F"/>
    <w:rsid w:val="0045417A"/>
    <w:rsid w:val="00460A4E"/>
    <w:rsid w:val="00463B8C"/>
    <w:rsid w:val="00476000"/>
    <w:rsid w:val="0048298F"/>
    <w:rsid w:val="00491FA9"/>
    <w:rsid w:val="00494C07"/>
    <w:rsid w:val="004A3F93"/>
    <w:rsid w:val="004B48B7"/>
    <w:rsid w:val="004C135C"/>
    <w:rsid w:val="004D725B"/>
    <w:rsid w:val="004E36AA"/>
    <w:rsid w:val="004E3E13"/>
    <w:rsid w:val="004F404C"/>
    <w:rsid w:val="00512A28"/>
    <w:rsid w:val="00516CBD"/>
    <w:rsid w:val="00526E61"/>
    <w:rsid w:val="00530220"/>
    <w:rsid w:val="00556D24"/>
    <w:rsid w:val="00561499"/>
    <w:rsid w:val="00563CA6"/>
    <w:rsid w:val="005653DD"/>
    <w:rsid w:val="0057287F"/>
    <w:rsid w:val="005732C8"/>
    <w:rsid w:val="00577067"/>
    <w:rsid w:val="00585FA0"/>
    <w:rsid w:val="005A0606"/>
    <w:rsid w:val="005A2EF2"/>
    <w:rsid w:val="005A3E23"/>
    <w:rsid w:val="005B1D32"/>
    <w:rsid w:val="005B5A1A"/>
    <w:rsid w:val="005C2596"/>
    <w:rsid w:val="005E43D7"/>
    <w:rsid w:val="005E7BEE"/>
    <w:rsid w:val="005F5D8B"/>
    <w:rsid w:val="006038B7"/>
    <w:rsid w:val="00617FAA"/>
    <w:rsid w:val="00626339"/>
    <w:rsid w:val="00630A19"/>
    <w:rsid w:val="00630B8E"/>
    <w:rsid w:val="00633119"/>
    <w:rsid w:val="006344C1"/>
    <w:rsid w:val="00637885"/>
    <w:rsid w:val="00641611"/>
    <w:rsid w:val="00642A71"/>
    <w:rsid w:val="00645DDD"/>
    <w:rsid w:val="0064745D"/>
    <w:rsid w:val="00652AA5"/>
    <w:rsid w:val="00660B81"/>
    <w:rsid w:val="006704CC"/>
    <w:rsid w:val="00690AE9"/>
    <w:rsid w:val="006A7CC1"/>
    <w:rsid w:val="006B12FA"/>
    <w:rsid w:val="006B45CD"/>
    <w:rsid w:val="006B6733"/>
    <w:rsid w:val="006C4098"/>
    <w:rsid w:val="006E64B6"/>
    <w:rsid w:val="006E6FA7"/>
    <w:rsid w:val="006F7D13"/>
    <w:rsid w:val="00715658"/>
    <w:rsid w:val="00720792"/>
    <w:rsid w:val="00721012"/>
    <w:rsid w:val="00726905"/>
    <w:rsid w:val="007312E8"/>
    <w:rsid w:val="007345D7"/>
    <w:rsid w:val="00757941"/>
    <w:rsid w:val="00762A55"/>
    <w:rsid w:val="00762C3A"/>
    <w:rsid w:val="00762CBB"/>
    <w:rsid w:val="00767B14"/>
    <w:rsid w:val="00770330"/>
    <w:rsid w:val="007709E0"/>
    <w:rsid w:val="00787B6C"/>
    <w:rsid w:val="007A036C"/>
    <w:rsid w:val="007A736B"/>
    <w:rsid w:val="007A7764"/>
    <w:rsid w:val="007C4DF7"/>
    <w:rsid w:val="007C4FB4"/>
    <w:rsid w:val="007E429D"/>
    <w:rsid w:val="0080198C"/>
    <w:rsid w:val="008239B3"/>
    <w:rsid w:val="00834C40"/>
    <w:rsid w:val="00841B63"/>
    <w:rsid w:val="00874217"/>
    <w:rsid w:val="00876C1B"/>
    <w:rsid w:val="00882A2C"/>
    <w:rsid w:val="00884835"/>
    <w:rsid w:val="00891346"/>
    <w:rsid w:val="00892CC9"/>
    <w:rsid w:val="008932DF"/>
    <w:rsid w:val="008A146C"/>
    <w:rsid w:val="008A17D1"/>
    <w:rsid w:val="008A44BB"/>
    <w:rsid w:val="008C20C0"/>
    <w:rsid w:val="008D1995"/>
    <w:rsid w:val="008D377D"/>
    <w:rsid w:val="008D42B1"/>
    <w:rsid w:val="008D6C57"/>
    <w:rsid w:val="00907030"/>
    <w:rsid w:val="009305E9"/>
    <w:rsid w:val="009775E2"/>
    <w:rsid w:val="00982B29"/>
    <w:rsid w:val="009A013A"/>
    <w:rsid w:val="009A400B"/>
    <w:rsid w:val="009A4735"/>
    <w:rsid w:val="009B387E"/>
    <w:rsid w:val="009C2E6E"/>
    <w:rsid w:val="009E0C11"/>
    <w:rsid w:val="009E2B2A"/>
    <w:rsid w:val="009E7411"/>
    <w:rsid w:val="00A01BD7"/>
    <w:rsid w:val="00A02CC0"/>
    <w:rsid w:val="00A04D54"/>
    <w:rsid w:val="00A06448"/>
    <w:rsid w:val="00A143D7"/>
    <w:rsid w:val="00A147B3"/>
    <w:rsid w:val="00A21550"/>
    <w:rsid w:val="00A32E93"/>
    <w:rsid w:val="00A35813"/>
    <w:rsid w:val="00A35F4E"/>
    <w:rsid w:val="00A43446"/>
    <w:rsid w:val="00A448D0"/>
    <w:rsid w:val="00A66399"/>
    <w:rsid w:val="00A90CC4"/>
    <w:rsid w:val="00A93D4B"/>
    <w:rsid w:val="00A94B93"/>
    <w:rsid w:val="00AA0E62"/>
    <w:rsid w:val="00AA17F1"/>
    <w:rsid w:val="00AA54D1"/>
    <w:rsid w:val="00AB0F2E"/>
    <w:rsid w:val="00AC0905"/>
    <w:rsid w:val="00B1121B"/>
    <w:rsid w:val="00B11788"/>
    <w:rsid w:val="00B1483E"/>
    <w:rsid w:val="00B26C5C"/>
    <w:rsid w:val="00B35F5B"/>
    <w:rsid w:val="00B51547"/>
    <w:rsid w:val="00B51C00"/>
    <w:rsid w:val="00B54D16"/>
    <w:rsid w:val="00B650CE"/>
    <w:rsid w:val="00B66C06"/>
    <w:rsid w:val="00B7270F"/>
    <w:rsid w:val="00B77D5D"/>
    <w:rsid w:val="00B849B7"/>
    <w:rsid w:val="00B86529"/>
    <w:rsid w:val="00B90B48"/>
    <w:rsid w:val="00B9159E"/>
    <w:rsid w:val="00BA196E"/>
    <w:rsid w:val="00BA3171"/>
    <w:rsid w:val="00BB190B"/>
    <w:rsid w:val="00BC62C4"/>
    <w:rsid w:val="00BF4ECA"/>
    <w:rsid w:val="00C04CFF"/>
    <w:rsid w:val="00C06EB4"/>
    <w:rsid w:val="00C53545"/>
    <w:rsid w:val="00C56AF2"/>
    <w:rsid w:val="00C91EE7"/>
    <w:rsid w:val="00CB6BB6"/>
    <w:rsid w:val="00CD4B75"/>
    <w:rsid w:val="00CE33B6"/>
    <w:rsid w:val="00CE3CCA"/>
    <w:rsid w:val="00CE4BE2"/>
    <w:rsid w:val="00CE6646"/>
    <w:rsid w:val="00CF488D"/>
    <w:rsid w:val="00D26033"/>
    <w:rsid w:val="00D34F4A"/>
    <w:rsid w:val="00D351AD"/>
    <w:rsid w:val="00D36595"/>
    <w:rsid w:val="00D510B4"/>
    <w:rsid w:val="00D51996"/>
    <w:rsid w:val="00D519D2"/>
    <w:rsid w:val="00D56AFC"/>
    <w:rsid w:val="00D577E3"/>
    <w:rsid w:val="00D63CB1"/>
    <w:rsid w:val="00D660C2"/>
    <w:rsid w:val="00D7135B"/>
    <w:rsid w:val="00D72DA8"/>
    <w:rsid w:val="00D7654C"/>
    <w:rsid w:val="00D77300"/>
    <w:rsid w:val="00D85A44"/>
    <w:rsid w:val="00D93296"/>
    <w:rsid w:val="00D94C1C"/>
    <w:rsid w:val="00D95217"/>
    <w:rsid w:val="00D97FB0"/>
    <w:rsid w:val="00DD19E9"/>
    <w:rsid w:val="00DE3F0A"/>
    <w:rsid w:val="00DF5217"/>
    <w:rsid w:val="00E11736"/>
    <w:rsid w:val="00E22BC6"/>
    <w:rsid w:val="00E26238"/>
    <w:rsid w:val="00E27926"/>
    <w:rsid w:val="00E35659"/>
    <w:rsid w:val="00E37BFE"/>
    <w:rsid w:val="00E51F61"/>
    <w:rsid w:val="00E57A52"/>
    <w:rsid w:val="00E737B5"/>
    <w:rsid w:val="00E9481C"/>
    <w:rsid w:val="00EC6F20"/>
    <w:rsid w:val="00EE4658"/>
    <w:rsid w:val="00EF3328"/>
    <w:rsid w:val="00EF793F"/>
    <w:rsid w:val="00F126F1"/>
    <w:rsid w:val="00F203CA"/>
    <w:rsid w:val="00F23695"/>
    <w:rsid w:val="00F44224"/>
    <w:rsid w:val="00F62C47"/>
    <w:rsid w:val="00F64E0C"/>
    <w:rsid w:val="00F9178E"/>
    <w:rsid w:val="00F936DA"/>
    <w:rsid w:val="00FA06C4"/>
    <w:rsid w:val="00FA39A7"/>
    <w:rsid w:val="00FB29D0"/>
    <w:rsid w:val="00FB3FAC"/>
    <w:rsid w:val="00FB6B0C"/>
    <w:rsid w:val="00FC5B21"/>
    <w:rsid w:val="00FE6F84"/>
    <w:rsid w:val="00FF2BAD"/>
    <w:rsid w:val="00FF610D"/>
    <w:rsid w:val="00FF6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E6B47"/>
  <w15:docId w15:val="{E974C257-A9D5-4A41-8097-9963DDAE4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4224"/>
  </w:style>
  <w:style w:type="paragraph" w:styleId="Heading1">
    <w:name w:val="heading 1"/>
    <w:basedOn w:val="Normal"/>
    <w:next w:val="Normal"/>
    <w:link w:val="Heading1Char"/>
    <w:uiPriority w:val="9"/>
    <w:qFormat/>
    <w:rsid w:val="00B915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4C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4C40"/>
    <w:rPr>
      <w:rFonts w:ascii="Segoe UI" w:hAnsi="Segoe UI" w:cs="Segoe UI"/>
      <w:sz w:val="18"/>
      <w:szCs w:val="18"/>
    </w:rPr>
  </w:style>
  <w:style w:type="character" w:customStyle="1" w:styleId="dt6">
    <w:name w:val="dt6"/>
    <w:basedOn w:val="DefaultParagraphFont"/>
    <w:rsid w:val="00D56AFC"/>
    <w:rPr>
      <w:vanish w:val="0"/>
      <w:webHidden w:val="0"/>
      <w:specVanish w:val="0"/>
    </w:rPr>
  </w:style>
  <w:style w:type="paragraph" w:styleId="Header">
    <w:name w:val="header"/>
    <w:basedOn w:val="Normal"/>
    <w:link w:val="HeaderChar"/>
    <w:uiPriority w:val="99"/>
    <w:unhideWhenUsed/>
    <w:rsid w:val="000C39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39FC"/>
  </w:style>
  <w:style w:type="paragraph" w:styleId="Footer">
    <w:name w:val="footer"/>
    <w:basedOn w:val="Normal"/>
    <w:link w:val="FooterChar"/>
    <w:uiPriority w:val="99"/>
    <w:unhideWhenUsed/>
    <w:rsid w:val="000C39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39FC"/>
  </w:style>
  <w:style w:type="character" w:styleId="Hyperlink">
    <w:name w:val="Hyperlink"/>
    <w:basedOn w:val="DefaultParagraphFont"/>
    <w:uiPriority w:val="99"/>
    <w:unhideWhenUsed/>
    <w:rsid w:val="00767B14"/>
    <w:rPr>
      <w:color w:val="0563C1" w:themeColor="hyperlink"/>
      <w:u w:val="single"/>
    </w:rPr>
  </w:style>
  <w:style w:type="character" w:customStyle="1" w:styleId="UnresolvedMention1">
    <w:name w:val="Unresolved Mention1"/>
    <w:basedOn w:val="DefaultParagraphFont"/>
    <w:uiPriority w:val="99"/>
    <w:semiHidden/>
    <w:unhideWhenUsed/>
    <w:rsid w:val="00767B14"/>
    <w:rPr>
      <w:color w:val="808080"/>
      <w:shd w:val="clear" w:color="auto" w:fill="E6E6E6"/>
    </w:rPr>
  </w:style>
  <w:style w:type="paragraph" w:styleId="ListParagraph">
    <w:name w:val="List Paragraph"/>
    <w:basedOn w:val="Normal"/>
    <w:uiPriority w:val="34"/>
    <w:qFormat/>
    <w:rsid w:val="00787B6C"/>
    <w:pPr>
      <w:ind w:left="720"/>
      <w:contextualSpacing/>
    </w:pPr>
  </w:style>
  <w:style w:type="paragraph" w:styleId="NormalWeb">
    <w:name w:val="Normal (Web)"/>
    <w:basedOn w:val="Normal"/>
    <w:uiPriority w:val="99"/>
    <w:semiHidden/>
    <w:unhideWhenUsed/>
    <w:rsid w:val="00171E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basedOn w:val="DefaultParagraphFont"/>
    <w:uiPriority w:val="99"/>
    <w:semiHidden/>
    <w:unhideWhenUsed/>
    <w:rsid w:val="00B1121B"/>
    <w:rPr>
      <w:color w:val="808080"/>
      <w:shd w:val="clear" w:color="auto" w:fill="E6E6E6"/>
    </w:rPr>
  </w:style>
  <w:style w:type="paragraph" w:styleId="NoSpacing">
    <w:name w:val="No Spacing"/>
    <w:link w:val="NoSpacingChar"/>
    <w:uiPriority w:val="1"/>
    <w:qFormat/>
    <w:rsid w:val="00B9159E"/>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B9159E"/>
    <w:rPr>
      <w:rFonts w:eastAsiaTheme="minorEastAsia"/>
      <w:lang w:val="en-US" w:eastAsia="ja-JP"/>
    </w:rPr>
  </w:style>
  <w:style w:type="character" w:customStyle="1" w:styleId="Heading1Char">
    <w:name w:val="Heading 1 Char"/>
    <w:basedOn w:val="DefaultParagraphFont"/>
    <w:link w:val="Heading1"/>
    <w:uiPriority w:val="9"/>
    <w:rsid w:val="00B9159E"/>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B9159E"/>
    <w:pPr>
      <w:spacing w:line="276" w:lineRule="auto"/>
      <w:outlineLvl w:val="9"/>
    </w:pPr>
    <w:rPr>
      <w:lang w:val="en-US" w:eastAsia="ja-JP"/>
    </w:rPr>
  </w:style>
  <w:style w:type="paragraph" w:styleId="TOC1">
    <w:name w:val="toc 1"/>
    <w:basedOn w:val="Normal"/>
    <w:next w:val="Normal"/>
    <w:autoRedefine/>
    <w:uiPriority w:val="39"/>
    <w:unhideWhenUsed/>
    <w:rsid w:val="00B9159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798183">
      <w:bodyDiv w:val="1"/>
      <w:marLeft w:val="0"/>
      <w:marRight w:val="0"/>
      <w:marTop w:val="0"/>
      <w:marBottom w:val="0"/>
      <w:divBdr>
        <w:top w:val="none" w:sz="0" w:space="0" w:color="auto"/>
        <w:left w:val="none" w:sz="0" w:space="0" w:color="auto"/>
        <w:bottom w:val="none" w:sz="0" w:space="0" w:color="auto"/>
        <w:right w:val="none" w:sz="0" w:space="0" w:color="auto"/>
      </w:divBdr>
      <w:divsChild>
        <w:div w:id="1154950423">
          <w:marLeft w:val="0"/>
          <w:marRight w:val="0"/>
          <w:marTop w:val="0"/>
          <w:marBottom w:val="0"/>
          <w:divBdr>
            <w:top w:val="none" w:sz="0" w:space="0" w:color="auto"/>
            <w:left w:val="none" w:sz="0" w:space="0" w:color="auto"/>
            <w:bottom w:val="none" w:sz="0" w:space="0" w:color="auto"/>
            <w:right w:val="none" w:sz="0" w:space="0" w:color="auto"/>
          </w:divBdr>
          <w:divsChild>
            <w:div w:id="169369698">
              <w:marLeft w:val="0"/>
              <w:marRight w:val="0"/>
              <w:marTop w:val="0"/>
              <w:marBottom w:val="0"/>
              <w:divBdr>
                <w:top w:val="none" w:sz="0" w:space="0" w:color="auto"/>
                <w:left w:val="none" w:sz="0" w:space="0" w:color="auto"/>
                <w:bottom w:val="none" w:sz="0" w:space="0" w:color="auto"/>
                <w:right w:val="none" w:sz="0" w:space="0" w:color="auto"/>
              </w:divBdr>
              <w:divsChild>
                <w:div w:id="1457144393">
                  <w:marLeft w:val="0"/>
                  <w:marRight w:val="0"/>
                  <w:marTop w:val="0"/>
                  <w:marBottom w:val="0"/>
                  <w:divBdr>
                    <w:top w:val="none" w:sz="0" w:space="0" w:color="auto"/>
                    <w:left w:val="none" w:sz="0" w:space="0" w:color="auto"/>
                    <w:bottom w:val="none" w:sz="0" w:space="0" w:color="auto"/>
                    <w:right w:val="none" w:sz="0" w:space="0" w:color="auto"/>
                  </w:divBdr>
                  <w:divsChild>
                    <w:div w:id="453720974">
                      <w:marLeft w:val="0"/>
                      <w:marRight w:val="0"/>
                      <w:marTop w:val="0"/>
                      <w:marBottom w:val="0"/>
                      <w:divBdr>
                        <w:top w:val="none" w:sz="0" w:space="0" w:color="auto"/>
                        <w:left w:val="none" w:sz="0" w:space="0" w:color="auto"/>
                        <w:bottom w:val="none" w:sz="0" w:space="0" w:color="auto"/>
                        <w:right w:val="none" w:sz="0" w:space="0" w:color="auto"/>
                      </w:divBdr>
                      <w:divsChild>
                        <w:div w:id="193274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735815">
      <w:bodyDiv w:val="1"/>
      <w:marLeft w:val="0"/>
      <w:marRight w:val="0"/>
      <w:marTop w:val="0"/>
      <w:marBottom w:val="0"/>
      <w:divBdr>
        <w:top w:val="none" w:sz="0" w:space="0" w:color="auto"/>
        <w:left w:val="none" w:sz="0" w:space="0" w:color="auto"/>
        <w:bottom w:val="none" w:sz="0" w:space="0" w:color="auto"/>
        <w:right w:val="none" w:sz="0" w:space="0" w:color="auto"/>
      </w:divBdr>
    </w:div>
    <w:div w:id="182522123">
      <w:bodyDiv w:val="1"/>
      <w:marLeft w:val="0"/>
      <w:marRight w:val="0"/>
      <w:marTop w:val="0"/>
      <w:marBottom w:val="0"/>
      <w:divBdr>
        <w:top w:val="none" w:sz="0" w:space="0" w:color="auto"/>
        <w:left w:val="none" w:sz="0" w:space="0" w:color="auto"/>
        <w:bottom w:val="none" w:sz="0" w:space="0" w:color="auto"/>
        <w:right w:val="none" w:sz="0" w:space="0" w:color="auto"/>
      </w:divBdr>
    </w:div>
    <w:div w:id="221907800">
      <w:bodyDiv w:val="1"/>
      <w:marLeft w:val="0"/>
      <w:marRight w:val="0"/>
      <w:marTop w:val="0"/>
      <w:marBottom w:val="0"/>
      <w:divBdr>
        <w:top w:val="none" w:sz="0" w:space="0" w:color="auto"/>
        <w:left w:val="none" w:sz="0" w:space="0" w:color="auto"/>
        <w:bottom w:val="none" w:sz="0" w:space="0" w:color="auto"/>
        <w:right w:val="none" w:sz="0" w:space="0" w:color="auto"/>
      </w:divBdr>
    </w:div>
    <w:div w:id="320086389">
      <w:bodyDiv w:val="1"/>
      <w:marLeft w:val="0"/>
      <w:marRight w:val="0"/>
      <w:marTop w:val="0"/>
      <w:marBottom w:val="0"/>
      <w:divBdr>
        <w:top w:val="none" w:sz="0" w:space="0" w:color="auto"/>
        <w:left w:val="none" w:sz="0" w:space="0" w:color="auto"/>
        <w:bottom w:val="none" w:sz="0" w:space="0" w:color="auto"/>
        <w:right w:val="none" w:sz="0" w:space="0" w:color="auto"/>
      </w:divBdr>
    </w:div>
    <w:div w:id="391150796">
      <w:bodyDiv w:val="1"/>
      <w:marLeft w:val="0"/>
      <w:marRight w:val="0"/>
      <w:marTop w:val="0"/>
      <w:marBottom w:val="0"/>
      <w:divBdr>
        <w:top w:val="none" w:sz="0" w:space="0" w:color="auto"/>
        <w:left w:val="none" w:sz="0" w:space="0" w:color="auto"/>
        <w:bottom w:val="none" w:sz="0" w:space="0" w:color="auto"/>
        <w:right w:val="none" w:sz="0" w:space="0" w:color="auto"/>
      </w:divBdr>
    </w:div>
    <w:div w:id="582034427">
      <w:bodyDiv w:val="1"/>
      <w:marLeft w:val="0"/>
      <w:marRight w:val="0"/>
      <w:marTop w:val="0"/>
      <w:marBottom w:val="0"/>
      <w:divBdr>
        <w:top w:val="none" w:sz="0" w:space="0" w:color="auto"/>
        <w:left w:val="none" w:sz="0" w:space="0" w:color="auto"/>
        <w:bottom w:val="none" w:sz="0" w:space="0" w:color="auto"/>
        <w:right w:val="none" w:sz="0" w:space="0" w:color="auto"/>
      </w:divBdr>
    </w:div>
    <w:div w:id="583147550">
      <w:bodyDiv w:val="1"/>
      <w:marLeft w:val="0"/>
      <w:marRight w:val="0"/>
      <w:marTop w:val="0"/>
      <w:marBottom w:val="0"/>
      <w:divBdr>
        <w:top w:val="none" w:sz="0" w:space="0" w:color="auto"/>
        <w:left w:val="none" w:sz="0" w:space="0" w:color="auto"/>
        <w:bottom w:val="none" w:sz="0" w:space="0" w:color="auto"/>
        <w:right w:val="none" w:sz="0" w:space="0" w:color="auto"/>
      </w:divBdr>
    </w:div>
    <w:div w:id="610403348">
      <w:bodyDiv w:val="1"/>
      <w:marLeft w:val="0"/>
      <w:marRight w:val="0"/>
      <w:marTop w:val="0"/>
      <w:marBottom w:val="0"/>
      <w:divBdr>
        <w:top w:val="none" w:sz="0" w:space="0" w:color="auto"/>
        <w:left w:val="none" w:sz="0" w:space="0" w:color="auto"/>
        <w:bottom w:val="none" w:sz="0" w:space="0" w:color="auto"/>
        <w:right w:val="none" w:sz="0" w:space="0" w:color="auto"/>
      </w:divBdr>
    </w:div>
    <w:div w:id="662973693">
      <w:bodyDiv w:val="1"/>
      <w:marLeft w:val="0"/>
      <w:marRight w:val="0"/>
      <w:marTop w:val="0"/>
      <w:marBottom w:val="0"/>
      <w:divBdr>
        <w:top w:val="none" w:sz="0" w:space="0" w:color="auto"/>
        <w:left w:val="none" w:sz="0" w:space="0" w:color="auto"/>
        <w:bottom w:val="none" w:sz="0" w:space="0" w:color="auto"/>
        <w:right w:val="none" w:sz="0" w:space="0" w:color="auto"/>
      </w:divBdr>
    </w:div>
    <w:div w:id="668409963">
      <w:bodyDiv w:val="1"/>
      <w:marLeft w:val="0"/>
      <w:marRight w:val="0"/>
      <w:marTop w:val="0"/>
      <w:marBottom w:val="0"/>
      <w:divBdr>
        <w:top w:val="none" w:sz="0" w:space="0" w:color="auto"/>
        <w:left w:val="none" w:sz="0" w:space="0" w:color="auto"/>
        <w:bottom w:val="none" w:sz="0" w:space="0" w:color="auto"/>
        <w:right w:val="none" w:sz="0" w:space="0" w:color="auto"/>
      </w:divBdr>
    </w:div>
    <w:div w:id="831946296">
      <w:bodyDiv w:val="1"/>
      <w:marLeft w:val="0"/>
      <w:marRight w:val="0"/>
      <w:marTop w:val="0"/>
      <w:marBottom w:val="0"/>
      <w:divBdr>
        <w:top w:val="none" w:sz="0" w:space="0" w:color="auto"/>
        <w:left w:val="none" w:sz="0" w:space="0" w:color="auto"/>
        <w:bottom w:val="none" w:sz="0" w:space="0" w:color="auto"/>
        <w:right w:val="none" w:sz="0" w:space="0" w:color="auto"/>
      </w:divBdr>
    </w:div>
    <w:div w:id="844704920">
      <w:bodyDiv w:val="1"/>
      <w:marLeft w:val="0"/>
      <w:marRight w:val="0"/>
      <w:marTop w:val="0"/>
      <w:marBottom w:val="0"/>
      <w:divBdr>
        <w:top w:val="none" w:sz="0" w:space="0" w:color="auto"/>
        <w:left w:val="none" w:sz="0" w:space="0" w:color="auto"/>
        <w:bottom w:val="none" w:sz="0" w:space="0" w:color="auto"/>
        <w:right w:val="none" w:sz="0" w:space="0" w:color="auto"/>
      </w:divBdr>
    </w:div>
    <w:div w:id="863590249">
      <w:bodyDiv w:val="1"/>
      <w:marLeft w:val="0"/>
      <w:marRight w:val="0"/>
      <w:marTop w:val="0"/>
      <w:marBottom w:val="0"/>
      <w:divBdr>
        <w:top w:val="none" w:sz="0" w:space="0" w:color="auto"/>
        <w:left w:val="none" w:sz="0" w:space="0" w:color="auto"/>
        <w:bottom w:val="none" w:sz="0" w:space="0" w:color="auto"/>
        <w:right w:val="none" w:sz="0" w:space="0" w:color="auto"/>
      </w:divBdr>
    </w:div>
    <w:div w:id="1012144510">
      <w:bodyDiv w:val="1"/>
      <w:marLeft w:val="0"/>
      <w:marRight w:val="0"/>
      <w:marTop w:val="0"/>
      <w:marBottom w:val="0"/>
      <w:divBdr>
        <w:top w:val="none" w:sz="0" w:space="0" w:color="auto"/>
        <w:left w:val="none" w:sz="0" w:space="0" w:color="auto"/>
        <w:bottom w:val="none" w:sz="0" w:space="0" w:color="auto"/>
        <w:right w:val="none" w:sz="0" w:space="0" w:color="auto"/>
      </w:divBdr>
    </w:div>
    <w:div w:id="1156262975">
      <w:bodyDiv w:val="1"/>
      <w:marLeft w:val="0"/>
      <w:marRight w:val="0"/>
      <w:marTop w:val="0"/>
      <w:marBottom w:val="0"/>
      <w:divBdr>
        <w:top w:val="none" w:sz="0" w:space="0" w:color="auto"/>
        <w:left w:val="none" w:sz="0" w:space="0" w:color="auto"/>
        <w:bottom w:val="none" w:sz="0" w:space="0" w:color="auto"/>
        <w:right w:val="none" w:sz="0" w:space="0" w:color="auto"/>
      </w:divBdr>
    </w:div>
    <w:div w:id="1227379766">
      <w:bodyDiv w:val="1"/>
      <w:marLeft w:val="0"/>
      <w:marRight w:val="0"/>
      <w:marTop w:val="0"/>
      <w:marBottom w:val="0"/>
      <w:divBdr>
        <w:top w:val="none" w:sz="0" w:space="0" w:color="auto"/>
        <w:left w:val="none" w:sz="0" w:space="0" w:color="auto"/>
        <w:bottom w:val="none" w:sz="0" w:space="0" w:color="auto"/>
        <w:right w:val="none" w:sz="0" w:space="0" w:color="auto"/>
      </w:divBdr>
    </w:div>
    <w:div w:id="1279488579">
      <w:bodyDiv w:val="1"/>
      <w:marLeft w:val="0"/>
      <w:marRight w:val="0"/>
      <w:marTop w:val="0"/>
      <w:marBottom w:val="0"/>
      <w:divBdr>
        <w:top w:val="none" w:sz="0" w:space="0" w:color="auto"/>
        <w:left w:val="none" w:sz="0" w:space="0" w:color="auto"/>
        <w:bottom w:val="none" w:sz="0" w:space="0" w:color="auto"/>
        <w:right w:val="none" w:sz="0" w:space="0" w:color="auto"/>
      </w:divBdr>
    </w:div>
    <w:div w:id="1287347024">
      <w:bodyDiv w:val="1"/>
      <w:marLeft w:val="0"/>
      <w:marRight w:val="0"/>
      <w:marTop w:val="0"/>
      <w:marBottom w:val="0"/>
      <w:divBdr>
        <w:top w:val="none" w:sz="0" w:space="0" w:color="auto"/>
        <w:left w:val="none" w:sz="0" w:space="0" w:color="auto"/>
        <w:bottom w:val="none" w:sz="0" w:space="0" w:color="auto"/>
        <w:right w:val="none" w:sz="0" w:space="0" w:color="auto"/>
      </w:divBdr>
    </w:div>
    <w:div w:id="1375428960">
      <w:bodyDiv w:val="1"/>
      <w:marLeft w:val="0"/>
      <w:marRight w:val="0"/>
      <w:marTop w:val="0"/>
      <w:marBottom w:val="0"/>
      <w:divBdr>
        <w:top w:val="none" w:sz="0" w:space="0" w:color="auto"/>
        <w:left w:val="none" w:sz="0" w:space="0" w:color="auto"/>
        <w:bottom w:val="none" w:sz="0" w:space="0" w:color="auto"/>
        <w:right w:val="none" w:sz="0" w:space="0" w:color="auto"/>
      </w:divBdr>
    </w:div>
    <w:div w:id="1616281129">
      <w:bodyDiv w:val="1"/>
      <w:marLeft w:val="0"/>
      <w:marRight w:val="0"/>
      <w:marTop w:val="0"/>
      <w:marBottom w:val="0"/>
      <w:divBdr>
        <w:top w:val="none" w:sz="0" w:space="0" w:color="auto"/>
        <w:left w:val="none" w:sz="0" w:space="0" w:color="auto"/>
        <w:bottom w:val="none" w:sz="0" w:space="0" w:color="auto"/>
        <w:right w:val="none" w:sz="0" w:space="0" w:color="auto"/>
      </w:divBdr>
    </w:div>
    <w:div w:id="1645543500">
      <w:bodyDiv w:val="1"/>
      <w:marLeft w:val="0"/>
      <w:marRight w:val="0"/>
      <w:marTop w:val="0"/>
      <w:marBottom w:val="0"/>
      <w:divBdr>
        <w:top w:val="none" w:sz="0" w:space="0" w:color="auto"/>
        <w:left w:val="none" w:sz="0" w:space="0" w:color="auto"/>
        <w:bottom w:val="none" w:sz="0" w:space="0" w:color="auto"/>
        <w:right w:val="none" w:sz="0" w:space="0" w:color="auto"/>
      </w:divBdr>
    </w:div>
    <w:div w:id="1694526440">
      <w:bodyDiv w:val="1"/>
      <w:marLeft w:val="0"/>
      <w:marRight w:val="0"/>
      <w:marTop w:val="0"/>
      <w:marBottom w:val="0"/>
      <w:divBdr>
        <w:top w:val="none" w:sz="0" w:space="0" w:color="auto"/>
        <w:left w:val="none" w:sz="0" w:space="0" w:color="auto"/>
        <w:bottom w:val="none" w:sz="0" w:space="0" w:color="auto"/>
        <w:right w:val="none" w:sz="0" w:space="0" w:color="auto"/>
      </w:divBdr>
    </w:div>
    <w:div w:id="1872916477">
      <w:bodyDiv w:val="1"/>
      <w:marLeft w:val="0"/>
      <w:marRight w:val="0"/>
      <w:marTop w:val="0"/>
      <w:marBottom w:val="0"/>
      <w:divBdr>
        <w:top w:val="none" w:sz="0" w:space="0" w:color="auto"/>
        <w:left w:val="none" w:sz="0" w:space="0" w:color="auto"/>
        <w:bottom w:val="none" w:sz="0" w:space="0" w:color="auto"/>
        <w:right w:val="none" w:sz="0" w:space="0" w:color="auto"/>
      </w:divBdr>
    </w:div>
    <w:div w:id="1942686819">
      <w:bodyDiv w:val="1"/>
      <w:marLeft w:val="0"/>
      <w:marRight w:val="0"/>
      <w:marTop w:val="0"/>
      <w:marBottom w:val="0"/>
      <w:divBdr>
        <w:top w:val="none" w:sz="0" w:space="0" w:color="auto"/>
        <w:left w:val="none" w:sz="0" w:space="0" w:color="auto"/>
        <w:bottom w:val="none" w:sz="0" w:space="0" w:color="auto"/>
        <w:right w:val="none" w:sz="0" w:space="0" w:color="auto"/>
      </w:divBdr>
    </w:div>
    <w:div w:id="1981036661">
      <w:bodyDiv w:val="1"/>
      <w:marLeft w:val="0"/>
      <w:marRight w:val="0"/>
      <w:marTop w:val="0"/>
      <w:marBottom w:val="0"/>
      <w:divBdr>
        <w:top w:val="none" w:sz="0" w:space="0" w:color="auto"/>
        <w:left w:val="none" w:sz="0" w:space="0" w:color="auto"/>
        <w:bottom w:val="none" w:sz="0" w:space="0" w:color="auto"/>
        <w:right w:val="none" w:sz="0" w:space="0" w:color="auto"/>
      </w:divBdr>
    </w:div>
    <w:div w:id="1987466111">
      <w:bodyDiv w:val="1"/>
      <w:marLeft w:val="0"/>
      <w:marRight w:val="0"/>
      <w:marTop w:val="0"/>
      <w:marBottom w:val="0"/>
      <w:divBdr>
        <w:top w:val="none" w:sz="0" w:space="0" w:color="auto"/>
        <w:left w:val="none" w:sz="0" w:space="0" w:color="auto"/>
        <w:bottom w:val="none" w:sz="0" w:space="0" w:color="auto"/>
        <w:right w:val="none" w:sz="0" w:space="0" w:color="auto"/>
      </w:divBdr>
    </w:div>
    <w:div w:id="1997875356">
      <w:bodyDiv w:val="1"/>
      <w:marLeft w:val="0"/>
      <w:marRight w:val="0"/>
      <w:marTop w:val="0"/>
      <w:marBottom w:val="0"/>
      <w:divBdr>
        <w:top w:val="none" w:sz="0" w:space="0" w:color="auto"/>
        <w:left w:val="none" w:sz="0" w:space="0" w:color="auto"/>
        <w:bottom w:val="none" w:sz="0" w:space="0" w:color="auto"/>
        <w:right w:val="none" w:sz="0" w:space="0" w:color="auto"/>
      </w:divBdr>
    </w:div>
    <w:div w:id="2044549271">
      <w:bodyDiv w:val="1"/>
      <w:marLeft w:val="0"/>
      <w:marRight w:val="0"/>
      <w:marTop w:val="0"/>
      <w:marBottom w:val="0"/>
      <w:divBdr>
        <w:top w:val="none" w:sz="0" w:space="0" w:color="auto"/>
        <w:left w:val="none" w:sz="0" w:space="0" w:color="auto"/>
        <w:bottom w:val="none" w:sz="0" w:space="0" w:color="auto"/>
        <w:right w:val="none" w:sz="0" w:space="0" w:color="auto"/>
      </w:divBdr>
    </w:div>
    <w:div w:id="2055231904">
      <w:bodyDiv w:val="1"/>
      <w:marLeft w:val="0"/>
      <w:marRight w:val="0"/>
      <w:marTop w:val="0"/>
      <w:marBottom w:val="0"/>
      <w:divBdr>
        <w:top w:val="none" w:sz="0" w:space="0" w:color="auto"/>
        <w:left w:val="none" w:sz="0" w:space="0" w:color="auto"/>
        <w:bottom w:val="none" w:sz="0" w:space="0" w:color="auto"/>
        <w:right w:val="none" w:sz="0" w:space="0" w:color="auto"/>
      </w:divBdr>
    </w:div>
    <w:div w:id="2090812815">
      <w:bodyDiv w:val="1"/>
      <w:marLeft w:val="0"/>
      <w:marRight w:val="0"/>
      <w:marTop w:val="0"/>
      <w:marBottom w:val="0"/>
      <w:divBdr>
        <w:top w:val="none" w:sz="0" w:space="0" w:color="auto"/>
        <w:left w:val="none" w:sz="0" w:space="0" w:color="auto"/>
        <w:bottom w:val="none" w:sz="0" w:space="0" w:color="auto"/>
        <w:right w:val="none" w:sz="0" w:space="0" w:color="auto"/>
      </w:divBdr>
    </w:div>
    <w:div w:id="210010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hyperlink" Target="http://onlinelibrary.wiley.com/doi/10.1111/nup.2004.5.issue-3/issuetoc" TargetMode="External"/><Relationship Id="rId26" Type="http://schemas.openxmlformats.org/officeDocument/2006/relationships/hyperlink" Target="http://www.nytimes.com/2004/10/14/opinion/what-derrida-really-meant.html" TargetMode="External"/><Relationship Id="rId3" Type="http://schemas.openxmlformats.org/officeDocument/2006/relationships/numbering" Target="numbering.xml"/><Relationship Id="rId21" Type="http://schemas.openxmlformats.org/officeDocument/2006/relationships/hyperlink" Target="https://plato.stanford.adu/entries/derrida/%20%5b13/07/2017" TargetMode="Externa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hyperlink" Target="https://plato.stanford.edu/entries/postmodernism/" TargetMode="External"/><Relationship Id="rId25" Type="http://schemas.openxmlformats.org/officeDocument/2006/relationships/hyperlink" Target="https://www.merriam-webster.com/dictionary/logocentrism"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earch.proquest.com/docview/223458017?accountid=130472" TargetMode="External"/><Relationship Id="rId20" Type="http://schemas.openxmlformats.org/officeDocument/2006/relationships/hyperlink" Target="http://arthistoryunstuffed.com/jacques-derrida-deconstruction/" TargetMode="External"/><Relationship Id="rId29" Type="http://schemas.openxmlformats.org/officeDocument/2006/relationships/hyperlink" Target="http://www.tate.org.uk/art/artworks/horn-pencil-mask-t0784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www.tate.org.uk/art/artworks/beuys-coyote-i-ar00695" TargetMode="Externa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moma.org/collection/works/79250" TargetMode="External"/><Relationship Id="rId23" Type="http://schemas.openxmlformats.org/officeDocument/2006/relationships/hyperlink" Target="https://www.flashartonline.com/article/joseph-beuys/" TargetMode="External"/><Relationship Id="rId28" Type="http://schemas.openxmlformats.org/officeDocument/2006/relationships/hyperlink" Target="https://plato.stanford.edu/entries/derrida/" TargetMode="External"/><Relationship Id="rId10" Type="http://schemas.openxmlformats.org/officeDocument/2006/relationships/image" Target="media/image2.jpg"/><Relationship Id="rId19" Type="http://schemas.openxmlformats.org/officeDocument/2006/relationships/hyperlink" Target="https://pdfs.semanticscholar.org/7a98/7adda06c0268f8956ef1591f36755c2762d3.pdf"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g"/><Relationship Id="rId22" Type="http://schemas.openxmlformats.org/officeDocument/2006/relationships/hyperlink" Target="https://www.lrb.co.uk/v05/n13/ed-hirsch/derridass-axioms" TargetMode="External"/><Relationship Id="rId27" Type="http://schemas.openxmlformats.org/officeDocument/2006/relationships/hyperlink" Target="https://search.proquest.com/docview/205392584?accountid=130472" TargetMode="External"/><Relationship Id="rId3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C7C7AF6CAC8493892DFF2F2F8EFE57D"/>
        <w:category>
          <w:name w:val="General"/>
          <w:gallery w:val="placeholder"/>
        </w:category>
        <w:types>
          <w:type w:val="bbPlcHdr"/>
        </w:types>
        <w:behaviors>
          <w:behavior w:val="content"/>
        </w:behaviors>
        <w:guid w:val="{056366EA-7155-4828-B535-A66EF530F4D1}"/>
      </w:docPartPr>
      <w:docPartBody>
        <w:p w:rsidR="00562AB3" w:rsidRDefault="000A497C" w:rsidP="000A497C">
          <w:pPr>
            <w:pStyle w:val="7C7C7AF6CAC8493892DFF2F2F8EFE57D"/>
          </w:pPr>
          <w:r>
            <w:rPr>
              <w:rFonts w:asciiTheme="majorHAnsi" w:eastAsiaTheme="majorEastAsia" w:hAnsiTheme="majorHAnsi" w:cstheme="majorBidi"/>
              <w:color w:val="4472C4" w:themeColor="accent1"/>
              <w:sz w:val="80"/>
              <w:szCs w:val="80"/>
            </w:rPr>
            <w:t>[Type the document title]</w:t>
          </w:r>
        </w:p>
      </w:docPartBody>
    </w:docPart>
    <w:docPart>
      <w:docPartPr>
        <w:name w:val="A2C91E5B137C477D8F249BDD5023961D"/>
        <w:category>
          <w:name w:val="General"/>
          <w:gallery w:val="placeholder"/>
        </w:category>
        <w:types>
          <w:type w:val="bbPlcHdr"/>
        </w:types>
        <w:behaviors>
          <w:behavior w:val="content"/>
        </w:behaviors>
        <w:guid w:val="{FCACF77E-FCEF-4437-B0EE-9FE21AE8C81A}"/>
      </w:docPartPr>
      <w:docPartBody>
        <w:p w:rsidR="00562AB3" w:rsidRDefault="000A497C" w:rsidP="000A497C">
          <w:pPr>
            <w:pStyle w:val="A2C91E5B137C477D8F249BDD5023961D"/>
          </w:pPr>
          <w:r>
            <w:rPr>
              <w:rFonts w:asciiTheme="majorHAnsi" w:eastAsiaTheme="majorEastAsia" w:hAnsiTheme="majorHAnsi" w:cstheme="majorBidi"/>
            </w:rPr>
            <w:t>[Type the document subtitle]</w:t>
          </w:r>
        </w:p>
      </w:docPartBody>
    </w:docPart>
    <w:docPart>
      <w:docPartPr>
        <w:name w:val="828777E06D0A44B18183843445675CB5"/>
        <w:category>
          <w:name w:val="General"/>
          <w:gallery w:val="placeholder"/>
        </w:category>
        <w:types>
          <w:type w:val="bbPlcHdr"/>
        </w:types>
        <w:behaviors>
          <w:behavior w:val="content"/>
        </w:behaviors>
        <w:guid w:val="{CAC3B845-23A1-41CC-AB54-90C59E41D639}"/>
      </w:docPartPr>
      <w:docPartBody>
        <w:p w:rsidR="00562AB3" w:rsidRDefault="000A497C" w:rsidP="000A497C">
          <w:pPr>
            <w:pStyle w:val="828777E06D0A44B18183843445675CB5"/>
          </w:pPr>
          <w:r>
            <w:rPr>
              <w:color w:val="4472C4" w:themeColor="accent1"/>
            </w:rPr>
            <w:t>[Type the author name]</w:t>
          </w:r>
        </w:p>
      </w:docPartBody>
    </w:docPart>
    <w:docPart>
      <w:docPartPr>
        <w:name w:val="1C2A08CD8E264DF48FBF4EEF9640D43A"/>
        <w:category>
          <w:name w:val="General"/>
          <w:gallery w:val="placeholder"/>
        </w:category>
        <w:types>
          <w:type w:val="bbPlcHdr"/>
        </w:types>
        <w:behaviors>
          <w:behavior w:val="content"/>
        </w:behaviors>
        <w:guid w:val="{F4E700E3-2BB4-45F8-BCE3-3DEDC9EFC2CE}"/>
      </w:docPartPr>
      <w:docPartBody>
        <w:p w:rsidR="00562AB3" w:rsidRDefault="000A497C" w:rsidP="000A497C">
          <w:pPr>
            <w:pStyle w:val="1C2A08CD8E264DF48FBF4EEF9640D43A"/>
          </w:pPr>
          <w:r>
            <w:rPr>
              <w:color w:val="4472C4" w:themeColor="accent1"/>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97C"/>
    <w:rsid w:val="000A497C"/>
    <w:rsid w:val="00154C68"/>
    <w:rsid w:val="00562AB3"/>
    <w:rsid w:val="00A0346E"/>
    <w:rsid w:val="00E2046B"/>
    <w:rsid w:val="00EE0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D280783DE9A41B2B285F2A98636F5AB">
    <w:name w:val="9D280783DE9A41B2B285F2A98636F5AB"/>
    <w:rsid w:val="000A497C"/>
  </w:style>
  <w:style w:type="paragraph" w:customStyle="1" w:styleId="7C7C7AF6CAC8493892DFF2F2F8EFE57D">
    <w:name w:val="7C7C7AF6CAC8493892DFF2F2F8EFE57D"/>
    <w:rsid w:val="000A497C"/>
  </w:style>
  <w:style w:type="paragraph" w:customStyle="1" w:styleId="A2C91E5B137C477D8F249BDD5023961D">
    <w:name w:val="A2C91E5B137C477D8F249BDD5023961D"/>
    <w:rsid w:val="000A497C"/>
  </w:style>
  <w:style w:type="paragraph" w:customStyle="1" w:styleId="828777E06D0A44B18183843445675CB5">
    <w:name w:val="828777E06D0A44B18183843445675CB5"/>
    <w:rsid w:val="000A497C"/>
  </w:style>
  <w:style w:type="paragraph" w:customStyle="1" w:styleId="1C2A08CD8E264DF48FBF4EEF9640D43A">
    <w:name w:val="1C2A08CD8E264DF48FBF4EEF9640D43A"/>
    <w:rsid w:val="000A49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Dissertation Supervisor: Brendan Burns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Fra13</b:Tag>
    <b:SourceType>Book</b:SourceType>
    <b:Guid>{2F9A5F1F-43D0-4219-A74C-47F77F59630C}</b:Guid>
    <b:Author>
      <b:Author>
        <b:NameList>
          <b:Person>
            <b:Last>Raffoul</b:Last>
            <b:First>Francois</b:First>
          </b:Person>
        </b:NameList>
      </b:Author>
    </b:Author>
    <b:Title>Heidegger and Derrida </b:Title>
    <b:Year>2013</b:Year>
    <b:Publisher>Eric Nelson </b:Publisher>
    <b:RefOrder>4</b:RefOrder>
  </b:Source>
  <b:Source>
    <b:Tag>Chrnd</b:Tag>
    <b:SourceType>Book</b:SourceType>
    <b:Guid>{1E753692-3407-4262-96D4-753B32413591}</b:Guid>
    <b:Author>
      <b:Author>
        <b:NameList>
          <b:Person>
            <b:Last>Norris</b:Last>
            <b:First>Christopher</b:First>
          </b:Person>
        </b:NameList>
      </b:Author>
    </b:Author>
    <b:Year>n.d</b:Year>
    <b:RefOrder>3</b:RefOrder>
  </b:Source>
  <b:Source>
    <b:Tag>Sta14</b:Tag>
    <b:SourceType>InternetSite</b:SourceType>
    <b:Guid>{2D99740F-17D0-4DA5-8D98-8BAF203BC443}</b:Guid>
    <b:Title>Stanford Encyclopedia of Philosophy</b:Title>
    <b:Year>2014</b:Year>
    <b:Month>march</b:Month>
    <b:Day>19th </b:Day>
    <b:RefOrder>5</b:RefOrder>
  </b:Source>
  <b:Source>
    <b:Tag>Swe94</b:Tag>
    <b:SourceType>Book</b:SourceType>
    <b:Guid>{4E95FF9E-C3CD-4708-A415-22C7FAF343E1}</b:Guid>
    <b:Author>
      <b:Author>
        <b:NameList>
          <b:Person>
            <b:Last>Sweetman</b:Last>
            <b:First>Dr</b:First>
            <b:Middle>Brendan</b:Middle>
          </b:Person>
        </b:NameList>
      </b:Author>
    </b:Author>
    <b:Title>Postmodern Legal Theories </b:Title>
    <b:Year>1994</b:Year>
    <b:RefOrder>2</b:RefOrder>
  </b:Source>
  <b:Source>
    <b:Tag>Barnd</b:Tag>
    <b:SourceType>Book</b:SourceType>
    <b:Guid>{0658694B-851F-4838-BC30-78BB66663639}</b:Guid>
    <b:Author>
      <b:Author>
        <b:NameList>
          <b:Person>
            <b:Last>Newman</b:Last>
            <b:First>Barnett</b:First>
          </b:Person>
        </b:NameList>
      </b:Author>
    </b:Author>
    <b:Title>Serenity</b:Title>
    <b:Year>n.d</b:Year>
    <b:RefOrder>7</b:RefOrder>
  </b:Source>
  <b:Source>
    <b:Tag>Jos86</b:Tag>
    <b:SourceType>Book</b:SourceType>
    <b:Guid>{06EA110A-1FE4-4876-80A1-0C55A0C2E542}</b:Guid>
    <b:Author>
      <b:Author>
        <b:NameList>
          <b:Person>
            <b:Last>Beuys</b:Last>
            <b:First>Joseph</b:First>
          </b:Person>
        </b:NameList>
      </b:Author>
    </b:Author>
    <b:Title>what is art </b:Title>
    <b:Year>1986</b:Year>
    <b:Publisher>clairview</b:Publisher>
    <b:RefOrder>6</b:RefOrder>
  </b:Source>
  <b:Source>
    <b:Tag>Pet</b:Tag>
    <b:SourceType>Book</b:SourceType>
    <b:Guid>{6E883EA9-0701-4CE8-B0CD-75F2D0D9703B}</b:Guid>
    <b:Author>
      <b:Author>
        <b:NameList>
          <b:Person>
            <b:Last>Bolla</b:Last>
            <b:First>Peter</b:First>
            <b:Middle>De</b:Middle>
          </b:Person>
        </b:NameList>
      </b:Author>
    </b:Author>
    <b:Title>serenity</b:Title>
    <b:Year>n.d</b:Yea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1F6769-D004-4076-BBC3-EFB60BE3A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24</Pages>
  <Words>5453</Words>
  <Characters>31084</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What happens when we perceive art?</vt:lpstr>
    </vt:vector>
  </TitlesOfParts>
  <Company>Swansea Metropolitan</Company>
  <LinksUpToDate>false</LinksUpToDate>
  <CharactersWithSpaces>36465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happens when we perceive art?</dc:title>
  <dc:subject>An Exploration of Deconstruction Theory</dc:subject>
  <dc:creator>Emily Scandone (P146286)</dc:creator>
  <cp:lastModifiedBy>Emily</cp:lastModifiedBy>
  <cp:revision>9</cp:revision>
  <cp:lastPrinted>2017-12-01T15:50:00Z</cp:lastPrinted>
  <dcterms:created xsi:type="dcterms:W3CDTF">2017-12-19T17:52:00Z</dcterms:created>
  <dcterms:modified xsi:type="dcterms:W3CDTF">2017-12-20T11:15:00Z</dcterms:modified>
</cp:coreProperties>
</file>