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lang w:val="en-GB"/>
        </w:rPr>
        <w:id w:val="298353660"/>
        <w:docPartObj>
          <w:docPartGallery w:val="Cover Pages"/>
          <w:docPartUnique/>
        </w:docPartObj>
      </w:sdtPr>
      <w:sdtEndPr/>
      <w:sdtContent>
        <w:p w14:paraId="063BD42C" w14:textId="5FD4FC6B" w:rsidR="00A76F51" w:rsidRPr="00206BFF" w:rsidRDefault="00A76F51">
          <w:pPr>
            <w:rPr>
              <w:noProof/>
              <w:lang w:val="en-GB"/>
            </w:rPr>
          </w:pPr>
        </w:p>
        <w:p w14:paraId="23F8C51E" w14:textId="337AB622" w:rsidR="00A76F51" w:rsidRPr="00206BFF" w:rsidRDefault="00A76F51">
          <w:pPr>
            <w:rPr>
              <w:noProof/>
              <w:lang w:val="en-GB"/>
            </w:rPr>
          </w:pPr>
          <w:r w:rsidRPr="00206BFF">
            <w:rPr>
              <w:noProof/>
              <w:lang w:val="en-GB" w:eastAsia="en-GB"/>
            </w:rPr>
            <mc:AlternateContent>
              <mc:Choice Requires="wps">
                <w:drawing>
                  <wp:anchor distT="0" distB="0" distL="182880" distR="182880" simplePos="0" relativeHeight="251660288" behindDoc="0" locked="0" layoutInCell="1" allowOverlap="1" wp14:anchorId="0BD42721" wp14:editId="75D93A97">
                    <wp:simplePos x="0" y="0"/>
                    <wp:positionH relativeFrom="margin">
                      <wp:align>center</wp:align>
                    </wp:positionH>
                    <wp:positionV relativeFrom="margin">
                      <wp:posOffset>2281604</wp:posOffset>
                    </wp:positionV>
                    <wp:extent cx="4739640" cy="6720840"/>
                    <wp:effectExtent l="0" t="0" r="381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73964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1D607" w14:textId="271ECF10" w:rsidR="00A76F51" w:rsidRPr="00111C1D" w:rsidRDefault="007978FA">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D5FD2">
                                      <w:rPr>
                                        <w:color w:val="DDDDDD" w:themeColor="accent1"/>
                                        <w:sz w:val="72"/>
                                        <w:szCs w:val="72"/>
                                        <w:lang w:val="en-GB"/>
                                      </w:rPr>
                                      <w:t xml:space="preserve">Reflection upon the application of the </w:t>
                                    </w:r>
                                    <w:r w:rsidR="00CF1FA8">
                                      <w:rPr>
                                        <w:color w:val="DDDDDD" w:themeColor="accent1"/>
                                        <w:sz w:val="72"/>
                                        <w:szCs w:val="72"/>
                                        <w:lang w:val="en-GB"/>
                                      </w:rPr>
                                      <w:t>A</w:t>
                                    </w:r>
                                    <w:r w:rsidR="002D5FD2">
                                      <w:rPr>
                                        <w:color w:val="DDDDDD" w:themeColor="accent1"/>
                                        <w:sz w:val="72"/>
                                        <w:szCs w:val="72"/>
                                        <w:lang w:val="en-GB"/>
                                      </w:rPr>
                                      <w:t xml:space="preserve">cademic and </w:t>
                                    </w:r>
                                    <w:r w:rsidR="00CF1FA8">
                                      <w:rPr>
                                        <w:color w:val="DDDDDD" w:themeColor="accent1"/>
                                        <w:sz w:val="72"/>
                                        <w:szCs w:val="72"/>
                                        <w:lang w:val="en-GB"/>
                                      </w:rPr>
                                      <w:t>P</w:t>
                                    </w:r>
                                    <w:r w:rsidR="002D5FD2">
                                      <w:rPr>
                                        <w:color w:val="DDDDDD" w:themeColor="accent1"/>
                                        <w:sz w:val="72"/>
                                        <w:szCs w:val="72"/>
                                        <w:lang w:val="en-GB"/>
                                      </w:rPr>
                                      <w:t>rofessional skills learned</w:t>
                                    </w:r>
                                  </w:sdtContent>
                                </w:sdt>
                              </w:p>
                              <w:p w14:paraId="357CAB47" w14:textId="55B1CD40" w:rsidR="00A76F51" w:rsidRPr="00111C1D" w:rsidRDefault="002D5FD2">
                                <w:pPr>
                                  <w:pStyle w:val="NoSpacing"/>
                                  <w:spacing w:before="40" w:after="40"/>
                                  <w:rPr>
                                    <w:caps/>
                                    <w:color w:val="2F2F2F" w:themeColor="accent5" w:themeShade="80"/>
                                    <w:sz w:val="28"/>
                                    <w:szCs w:val="28"/>
                                    <w:lang w:val="en-GB"/>
                                  </w:rPr>
                                </w:pPr>
                                <w:r>
                                  <w:rPr>
                                    <w:caps/>
                                    <w:color w:val="2F2F2F" w:themeColor="accent5" w:themeShade="80"/>
                                    <w:sz w:val="28"/>
                                    <w:szCs w:val="28"/>
                                    <w:lang w:val="en-GB"/>
                                  </w:rPr>
                                  <w:t>Academic and employability skills</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BD42721" id="_x0000_t202" coordsize="21600,21600" o:spt="202" path="m,l,21600r21600,l21600,xe">
                    <v:stroke joinstyle="miter"/>
                    <v:path gradientshapeok="t" o:connecttype="rect"/>
                  </v:shapetype>
                  <v:shape id="Text Box 131" o:spid="_x0000_s1026" type="#_x0000_t202" style="position:absolute;left:0;text-align:left;margin-left:0;margin-top:179.65pt;width:373.2pt;height:529.2pt;z-index:251660288;visibility:visible;mso-wrap-style:square;mso-width-percent:0;mso-height-percent:350;mso-wrap-distance-left:14.4pt;mso-wrap-distance-top:0;mso-wrap-distance-right:14.4pt;mso-wrap-distance-bottom:0;mso-position-horizontal:center;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" filled="f" stroked="f" strokeweight=".5pt">
                    <v:textbox style="mso-fit-shape-to-text:t" inset="0,0,0,0">
                      <w:txbxContent>
                        <w:p w14:paraId="6401D607" w14:textId="271ECF10" w:rsidR="00A76F51" w:rsidRPr="00111C1D" w:rsidRDefault="007978FA">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D5FD2">
                                <w:rPr>
                                  <w:color w:val="DDDDDD" w:themeColor="accent1"/>
                                  <w:sz w:val="72"/>
                                  <w:szCs w:val="72"/>
                                  <w:lang w:val="en-GB"/>
                                </w:rPr>
                                <w:t xml:space="preserve">Reflection upon the application of the </w:t>
                              </w:r>
                              <w:r w:rsidR="00CF1FA8">
                                <w:rPr>
                                  <w:color w:val="DDDDDD" w:themeColor="accent1"/>
                                  <w:sz w:val="72"/>
                                  <w:szCs w:val="72"/>
                                  <w:lang w:val="en-GB"/>
                                </w:rPr>
                                <w:t>A</w:t>
                              </w:r>
                              <w:r w:rsidR="002D5FD2">
                                <w:rPr>
                                  <w:color w:val="DDDDDD" w:themeColor="accent1"/>
                                  <w:sz w:val="72"/>
                                  <w:szCs w:val="72"/>
                                  <w:lang w:val="en-GB"/>
                                </w:rPr>
                                <w:t xml:space="preserve">cademic and </w:t>
                              </w:r>
                              <w:r w:rsidR="00CF1FA8">
                                <w:rPr>
                                  <w:color w:val="DDDDDD" w:themeColor="accent1"/>
                                  <w:sz w:val="72"/>
                                  <w:szCs w:val="72"/>
                                  <w:lang w:val="en-GB"/>
                                </w:rPr>
                                <w:t>P</w:t>
                              </w:r>
                              <w:r w:rsidR="002D5FD2">
                                <w:rPr>
                                  <w:color w:val="DDDDDD" w:themeColor="accent1"/>
                                  <w:sz w:val="72"/>
                                  <w:szCs w:val="72"/>
                                  <w:lang w:val="en-GB"/>
                                </w:rPr>
                                <w:t>rofessional skills learned</w:t>
                              </w:r>
                            </w:sdtContent>
                          </w:sdt>
                        </w:p>
                        <w:p w14:paraId="357CAB47" w14:textId="55B1CD40" w:rsidR="00A76F51" w:rsidRPr="00111C1D" w:rsidRDefault="002D5FD2">
                          <w:pPr>
                            <w:pStyle w:val="NoSpacing"/>
                            <w:spacing w:before="40" w:after="40"/>
                            <w:rPr>
                              <w:caps/>
                              <w:color w:val="2F2F2F" w:themeColor="accent5" w:themeShade="80"/>
                              <w:sz w:val="28"/>
                              <w:szCs w:val="28"/>
                              <w:lang w:val="en-GB"/>
                            </w:rPr>
                          </w:pPr>
                          <w:r>
                            <w:rPr>
                              <w:caps/>
                              <w:color w:val="2F2F2F" w:themeColor="accent5" w:themeShade="80"/>
                              <w:sz w:val="28"/>
                              <w:szCs w:val="28"/>
                              <w:lang w:val="en-GB"/>
                            </w:rPr>
                            <w:t>Academic and employability skills</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v:textbox>
                    <w10:wrap type="square" anchorx="margin" anchory="margin"/>
                  </v:shape>
                </w:pict>
              </mc:Fallback>
            </mc:AlternateContent>
          </w:r>
          <w:r w:rsidRPr="00206BFF">
            <w:rPr>
              <w:noProof/>
              <w:lang w:val="en-GB"/>
            </w:rPr>
            <w:br w:type="page"/>
          </w:r>
        </w:p>
      </w:sdtContent>
    </w:sdt>
    <w:sdt>
      <w:sdtPr>
        <w:rPr>
          <w:rFonts w:asciiTheme="minorHAnsi" w:eastAsiaTheme="minorEastAsia" w:hAnsiTheme="minorHAnsi" w:cstheme="minorBidi"/>
          <w:b w:val="0"/>
          <w:noProof/>
          <w:szCs w:val="24"/>
          <w:lang w:val="en-GB"/>
        </w:rPr>
        <w:id w:val="1423528160"/>
        <w:docPartObj>
          <w:docPartGallery w:val="Table of Contents"/>
          <w:docPartUnique/>
        </w:docPartObj>
      </w:sdtPr>
      <w:sdtEndPr>
        <w:rPr>
          <w:bCs/>
        </w:rPr>
      </w:sdtEndPr>
      <w:sdtContent>
        <w:p w14:paraId="08289AF8" w14:textId="75F74707" w:rsidR="00B038AA" w:rsidRPr="00206BFF" w:rsidRDefault="00B038AA">
          <w:pPr>
            <w:pStyle w:val="TOCHeading"/>
            <w:rPr>
              <w:noProof/>
              <w:lang w:val="en-GB"/>
            </w:rPr>
          </w:pPr>
          <w:r w:rsidRPr="00206BFF">
            <w:rPr>
              <w:noProof/>
              <w:lang w:val="en-GB"/>
            </w:rPr>
            <w:t>Contents</w:t>
          </w:r>
        </w:p>
        <w:p w14:paraId="7D31ED03" w14:textId="7F6AFB80" w:rsidR="007D520C" w:rsidRDefault="00B038AA">
          <w:pPr>
            <w:pStyle w:val="TOC1"/>
            <w:tabs>
              <w:tab w:val="left" w:pos="1200"/>
              <w:tab w:val="right" w:leader="dot" w:pos="9350"/>
            </w:tabs>
            <w:rPr>
              <w:noProof/>
              <w:kern w:val="0"/>
              <w:sz w:val="22"/>
              <w:szCs w:val="22"/>
              <w:lang w:val="en-GB" w:eastAsia="en-GB"/>
            </w:rPr>
          </w:pPr>
          <w:r w:rsidRPr="00206BFF">
            <w:rPr>
              <w:noProof/>
              <w:lang w:val="en-GB"/>
            </w:rPr>
            <w:fldChar w:fldCharType="begin"/>
          </w:r>
          <w:r w:rsidRPr="00206BFF">
            <w:rPr>
              <w:noProof/>
              <w:lang w:val="en-GB"/>
            </w:rPr>
            <w:instrText xml:space="preserve"> TOC \o "1-3" \h \z \u </w:instrText>
          </w:r>
          <w:r w:rsidRPr="00206BFF">
            <w:rPr>
              <w:noProof/>
              <w:lang w:val="en-GB"/>
            </w:rPr>
            <w:fldChar w:fldCharType="separate"/>
          </w:r>
          <w:hyperlink w:anchor="_Toc101905052" w:history="1">
            <w:r w:rsidR="007D520C" w:rsidRPr="007C74C9">
              <w:rPr>
                <w:rStyle w:val="Hyperlink"/>
                <w:noProof/>
                <w:lang w:val="en-GB"/>
              </w:rPr>
              <w:t>1.</w:t>
            </w:r>
            <w:r w:rsidR="007D520C">
              <w:rPr>
                <w:noProof/>
                <w:kern w:val="0"/>
                <w:sz w:val="22"/>
                <w:szCs w:val="22"/>
                <w:lang w:val="en-GB" w:eastAsia="en-GB"/>
              </w:rPr>
              <w:tab/>
            </w:r>
            <w:r w:rsidR="007D520C" w:rsidRPr="007C74C9">
              <w:rPr>
                <w:rStyle w:val="Hyperlink"/>
                <w:noProof/>
                <w:lang w:val="en-GB"/>
              </w:rPr>
              <w:t>Fundamental Learning Techniques</w:t>
            </w:r>
            <w:r w:rsidR="007D520C">
              <w:rPr>
                <w:noProof/>
                <w:webHidden/>
              </w:rPr>
              <w:tab/>
            </w:r>
            <w:r w:rsidR="007D520C">
              <w:rPr>
                <w:noProof/>
                <w:webHidden/>
              </w:rPr>
              <w:fldChar w:fldCharType="begin"/>
            </w:r>
            <w:r w:rsidR="007D520C">
              <w:rPr>
                <w:noProof/>
                <w:webHidden/>
              </w:rPr>
              <w:instrText xml:space="preserve"> PAGEREF _Toc101905052 \h </w:instrText>
            </w:r>
            <w:r w:rsidR="007D520C">
              <w:rPr>
                <w:noProof/>
                <w:webHidden/>
              </w:rPr>
            </w:r>
            <w:r w:rsidR="007D520C">
              <w:rPr>
                <w:noProof/>
                <w:webHidden/>
              </w:rPr>
              <w:fldChar w:fldCharType="separate"/>
            </w:r>
            <w:r w:rsidR="007D520C">
              <w:rPr>
                <w:noProof/>
                <w:webHidden/>
              </w:rPr>
              <w:t>2</w:t>
            </w:r>
            <w:r w:rsidR="007D520C">
              <w:rPr>
                <w:noProof/>
                <w:webHidden/>
              </w:rPr>
              <w:fldChar w:fldCharType="end"/>
            </w:r>
          </w:hyperlink>
        </w:p>
        <w:p w14:paraId="7F5E92F5" w14:textId="03D47729" w:rsidR="007D520C" w:rsidRDefault="007D520C">
          <w:pPr>
            <w:pStyle w:val="TOC2"/>
            <w:tabs>
              <w:tab w:val="right" w:leader="dot" w:pos="9350"/>
            </w:tabs>
            <w:rPr>
              <w:noProof/>
              <w:kern w:val="0"/>
              <w:sz w:val="22"/>
              <w:szCs w:val="22"/>
              <w:lang w:val="en-GB" w:eastAsia="en-GB"/>
            </w:rPr>
          </w:pPr>
          <w:hyperlink w:anchor="_Toc101905053" w:history="1">
            <w:r w:rsidRPr="007C74C9">
              <w:rPr>
                <w:rStyle w:val="Hyperlink"/>
                <w:noProof/>
                <w:lang w:val="en-GB"/>
              </w:rPr>
              <w:t>Learning Style</w:t>
            </w:r>
            <w:r>
              <w:rPr>
                <w:noProof/>
                <w:webHidden/>
              </w:rPr>
              <w:tab/>
            </w:r>
            <w:r>
              <w:rPr>
                <w:noProof/>
                <w:webHidden/>
              </w:rPr>
              <w:fldChar w:fldCharType="begin"/>
            </w:r>
            <w:r>
              <w:rPr>
                <w:noProof/>
                <w:webHidden/>
              </w:rPr>
              <w:instrText xml:space="preserve"> PAGEREF _Toc101905053 \h </w:instrText>
            </w:r>
            <w:r>
              <w:rPr>
                <w:noProof/>
                <w:webHidden/>
              </w:rPr>
            </w:r>
            <w:r>
              <w:rPr>
                <w:noProof/>
                <w:webHidden/>
              </w:rPr>
              <w:fldChar w:fldCharType="separate"/>
            </w:r>
            <w:r>
              <w:rPr>
                <w:noProof/>
                <w:webHidden/>
              </w:rPr>
              <w:t>2</w:t>
            </w:r>
            <w:r>
              <w:rPr>
                <w:noProof/>
                <w:webHidden/>
              </w:rPr>
              <w:fldChar w:fldCharType="end"/>
            </w:r>
          </w:hyperlink>
        </w:p>
        <w:p w14:paraId="6A38BF68" w14:textId="36730E7B" w:rsidR="007D520C" w:rsidRDefault="007D520C">
          <w:pPr>
            <w:pStyle w:val="TOC2"/>
            <w:tabs>
              <w:tab w:val="right" w:leader="dot" w:pos="9350"/>
            </w:tabs>
            <w:rPr>
              <w:noProof/>
              <w:kern w:val="0"/>
              <w:sz w:val="22"/>
              <w:szCs w:val="22"/>
              <w:lang w:val="en-GB" w:eastAsia="en-GB"/>
            </w:rPr>
          </w:pPr>
          <w:hyperlink w:anchor="_Toc101905054" w:history="1">
            <w:r w:rsidRPr="007C74C9">
              <w:rPr>
                <w:rStyle w:val="Hyperlink"/>
                <w:noProof/>
                <w:lang w:val="en-GB"/>
              </w:rPr>
              <w:t>Self-Management</w:t>
            </w:r>
            <w:r>
              <w:rPr>
                <w:noProof/>
                <w:webHidden/>
              </w:rPr>
              <w:tab/>
            </w:r>
            <w:r>
              <w:rPr>
                <w:noProof/>
                <w:webHidden/>
              </w:rPr>
              <w:fldChar w:fldCharType="begin"/>
            </w:r>
            <w:r>
              <w:rPr>
                <w:noProof/>
                <w:webHidden/>
              </w:rPr>
              <w:instrText xml:space="preserve"> PAGEREF _Toc101905054 \h </w:instrText>
            </w:r>
            <w:r>
              <w:rPr>
                <w:noProof/>
                <w:webHidden/>
              </w:rPr>
            </w:r>
            <w:r>
              <w:rPr>
                <w:noProof/>
                <w:webHidden/>
              </w:rPr>
              <w:fldChar w:fldCharType="separate"/>
            </w:r>
            <w:r>
              <w:rPr>
                <w:noProof/>
                <w:webHidden/>
              </w:rPr>
              <w:t>2</w:t>
            </w:r>
            <w:r>
              <w:rPr>
                <w:noProof/>
                <w:webHidden/>
              </w:rPr>
              <w:fldChar w:fldCharType="end"/>
            </w:r>
          </w:hyperlink>
        </w:p>
        <w:p w14:paraId="1E13E31B" w14:textId="756836EF" w:rsidR="007D520C" w:rsidRDefault="007D520C">
          <w:pPr>
            <w:pStyle w:val="TOC2"/>
            <w:tabs>
              <w:tab w:val="right" w:leader="dot" w:pos="9350"/>
            </w:tabs>
            <w:rPr>
              <w:noProof/>
              <w:kern w:val="0"/>
              <w:sz w:val="22"/>
              <w:szCs w:val="22"/>
              <w:lang w:val="en-GB" w:eastAsia="en-GB"/>
            </w:rPr>
          </w:pPr>
          <w:hyperlink w:anchor="_Toc101905055" w:history="1">
            <w:r w:rsidRPr="007C74C9">
              <w:rPr>
                <w:rStyle w:val="Hyperlink"/>
                <w:noProof/>
                <w:lang w:val="en-GB"/>
              </w:rPr>
              <w:t>Problem Solving Techniques</w:t>
            </w:r>
            <w:r>
              <w:rPr>
                <w:noProof/>
                <w:webHidden/>
              </w:rPr>
              <w:tab/>
            </w:r>
            <w:r>
              <w:rPr>
                <w:noProof/>
                <w:webHidden/>
              </w:rPr>
              <w:fldChar w:fldCharType="begin"/>
            </w:r>
            <w:r>
              <w:rPr>
                <w:noProof/>
                <w:webHidden/>
              </w:rPr>
              <w:instrText xml:space="preserve"> PAGEREF _Toc101905055 \h </w:instrText>
            </w:r>
            <w:r>
              <w:rPr>
                <w:noProof/>
                <w:webHidden/>
              </w:rPr>
            </w:r>
            <w:r>
              <w:rPr>
                <w:noProof/>
                <w:webHidden/>
              </w:rPr>
              <w:fldChar w:fldCharType="separate"/>
            </w:r>
            <w:r>
              <w:rPr>
                <w:noProof/>
                <w:webHidden/>
              </w:rPr>
              <w:t>4</w:t>
            </w:r>
            <w:r>
              <w:rPr>
                <w:noProof/>
                <w:webHidden/>
              </w:rPr>
              <w:fldChar w:fldCharType="end"/>
            </w:r>
          </w:hyperlink>
        </w:p>
        <w:p w14:paraId="7BFC52FB" w14:textId="6B90C001" w:rsidR="007D520C" w:rsidRDefault="007D520C">
          <w:pPr>
            <w:pStyle w:val="TOC2"/>
            <w:tabs>
              <w:tab w:val="right" w:leader="dot" w:pos="9350"/>
            </w:tabs>
            <w:rPr>
              <w:noProof/>
              <w:kern w:val="0"/>
              <w:sz w:val="22"/>
              <w:szCs w:val="22"/>
              <w:lang w:val="en-GB" w:eastAsia="en-GB"/>
            </w:rPr>
          </w:pPr>
          <w:hyperlink w:anchor="_Toc101905056" w:history="1">
            <w:r w:rsidRPr="007C74C9">
              <w:rPr>
                <w:rStyle w:val="Hyperlink"/>
                <w:noProof/>
                <w:lang w:val="en-GB"/>
              </w:rPr>
              <w:t>Research Methods</w:t>
            </w:r>
            <w:r>
              <w:rPr>
                <w:noProof/>
                <w:webHidden/>
              </w:rPr>
              <w:tab/>
            </w:r>
            <w:r>
              <w:rPr>
                <w:noProof/>
                <w:webHidden/>
              </w:rPr>
              <w:fldChar w:fldCharType="begin"/>
            </w:r>
            <w:r>
              <w:rPr>
                <w:noProof/>
                <w:webHidden/>
              </w:rPr>
              <w:instrText xml:space="preserve"> PAGEREF _Toc101905056 \h </w:instrText>
            </w:r>
            <w:r>
              <w:rPr>
                <w:noProof/>
                <w:webHidden/>
              </w:rPr>
            </w:r>
            <w:r>
              <w:rPr>
                <w:noProof/>
                <w:webHidden/>
              </w:rPr>
              <w:fldChar w:fldCharType="separate"/>
            </w:r>
            <w:r>
              <w:rPr>
                <w:noProof/>
                <w:webHidden/>
              </w:rPr>
              <w:t>5</w:t>
            </w:r>
            <w:r>
              <w:rPr>
                <w:noProof/>
                <w:webHidden/>
              </w:rPr>
              <w:fldChar w:fldCharType="end"/>
            </w:r>
          </w:hyperlink>
        </w:p>
        <w:p w14:paraId="1A084EAA" w14:textId="2F2B3EF3" w:rsidR="007D520C" w:rsidRDefault="007D520C">
          <w:pPr>
            <w:pStyle w:val="TOC1"/>
            <w:tabs>
              <w:tab w:val="right" w:leader="dot" w:pos="9350"/>
            </w:tabs>
            <w:rPr>
              <w:noProof/>
              <w:kern w:val="0"/>
              <w:sz w:val="22"/>
              <w:szCs w:val="22"/>
              <w:lang w:val="en-GB" w:eastAsia="en-GB"/>
            </w:rPr>
          </w:pPr>
          <w:hyperlink w:anchor="_Toc101905057" w:history="1">
            <w:r w:rsidRPr="007C74C9">
              <w:rPr>
                <w:rStyle w:val="Hyperlink"/>
                <w:noProof/>
                <w:lang w:val="en-GB"/>
              </w:rPr>
              <w:t>Academics Skills</w:t>
            </w:r>
            <w:r>
              <w:rPr>
                <w:noProof/>
                <w:webHidden/>
              </w:rPr>
              <w:tab/>
            </w:r>
            <w:r>
              <w:rPr>
                <w:noProof/>
                <w:webHidden/>
              </w:rPr>
              <w:fldChar w:fldCharType="begin"/>
            </w:r>
            <w:r>
              <w:rPr>
                <w:noProof/>
                <w:webHidden/>
              </w:rPr>
              <w:instrText xml:space="preserve"> PAGEREF _Toc101905057 \h </w:instrText>
            </w:r>
            <w:r>
              <w:rPr>
                <w:noProof/>
                <w:webHidden/>
              </w:rPr>
            </w:r>
            <w:r>
              <w:rPr>
                <w:noProof/>
                <w:webHidden/>
              </w:rPr>
              <w:fldChar w:fldCharType="separate"/>
            </w:r>
            <w:r>
              <w:rPr>
                <w:noProof/>
                <w:webHidden/>
              </w:rPr>
              <w:t>7</w:t>
            </w:r>
            <w:r>
              <w:rPr>
                <w:noProof/>
                <w:webHidden/>
              </w:rPr>
              <w:fldChar w:fldCharType="end"/>
            </w:r>
          </w:hyperlink>
        </w:p>
        <w:p w14:paraId="4BBE7D64" w14:textId="7AEEDF94" w:rsidR="007D520C" w:rsidRDefault="007D520C">
          <w:pPr>
            <w:pStyle w:val="TOC2"/>
            <w:tabs>
              <w:tab w:val="right" w:leader="dot" w:pos="9350"/>
            </w:tabs>
            <w:rPr>
              <w:noProof/>
              <w:kern w:val="0"/>
              <w:sz w:val="22"/>
              <w:szCs w:val="22"/>
              <w:lang w:val="en-GB" w:eastAsia="en-GB"/>
            </w:rPr>
          </w:pPr>
          <w:hyperlink w:anchor="_Toc101905058" w:history="1">
            <w:r w:rsidRPr="007C74C9">
              <w:rPr>
                <w:rStyle w:val="Hyperlink"/>
                <w:noProof/>
                <w:lang w:val="en-GB"/>
              </w:rPr>
              <w:t>Communication and Presentation Skills</w:t>
            </w:r>
            <w:r>
              <w:rPr>
                <w:noProof/>
                <w:webHidden/>
              </w:rPr>
              <w:tab/>
            </w:r>
            <w:r>
              <w:rPr>
                <w:noProof/>
                <w:webHidden/>
              </w:rPr>
              <w:fldChar w:fldCharType="begin"/>
            </w:r>
            <w:r>
              <w:rPr>
                <w:noProof/>
                <w:webHidden/>
              </w:rPr>
              <w:instrText xml:space="preserve"> PAGEREF _Toc101905058 \h </w:instrText>
            </w:r>
            <w:r>
              <w:rPr>
                <w:noProof/>
                <w:webHidden/>
              </w:rPr>
            </w:r>
            <w:r>
              <w:rPr>
                <w:noProof/>
                <w:webHidden/>
              </w:rPr>
              <w:fldChar w:fldCharType="separate"/>
            </w:r>
            <w:r>
              <w:rPr>
                <w:noProof/>
                <w:webHidden/>
              </w:rPr>
              <w:t>7</w:t>
            </w:r>
            <w:r>
              <w:rPr>
                <w:noProof/>
                <w:webHidden/>
              </w:rPr>
              <w:fldChar w:fldCharType="end"/>
            </w:r>
          </w:hyperlink>
        </w:p>
        <w:p w14:paraId="65DD308E" w14:textId="026ADEFF" w:rsidR="007D520C" w:rsidRDefault="007D520C">
          <w:pPr>
            <w:pStyle w:val="TOC2"/>
            <w:tabs>
              <w:tab w:val="right" w:leader="dot" w:pos="9350"/>
            </w:tabs>
            <w:rPr>
              <w:noProof/>
              <w:kern w:val="0"/>
              <w:sz w:val="22"/>
              <w:szCs w:val="22"/>
              <w:lang w:val="en-GB" w:eastAsia="en-GB"/>
            </w:rPr>
          </w:pPr>
          <w:hyperlink w:anchor="_Toc101905059" w:history="1">
            <w:r w:rsidRPr="007C74C9">
              <w:rPr>
                <w:rStyle w:val="Hyperlink"/>
                <w:noProof/>
                <w:lang w:val="en-GB"/>
              </w:rPr>
              <w:t>Academic and Professional Writing</w:t>
            </w:r>
            <w:r>
              <w:rPr>
                <w:noProof/>
                <w:webHidden/>
              </w:rPr>
              <w:tab/>
            </w:r>
            <w:r>
              <w:rPr>
                <w:noProof/>
                <w:webHidden/>
              </w:rPr>
              <w:fldChar w:fldCharType="begin"/>
            </w:r>
            <w:r>
              <w:rPr>
                <w:noProof/>
                <w:webHidden/>
              </w:rPr>
              <w:instrText xml:space="preserve"> PAGEREF _Toc101905059 \h </w:instrText>
            </w:r>
            <w:r>
              <w:rPr>
                <w:noProof/>
                <w:webHidden/>
              </w:rPr>
            </w:r>
            <w:r>
              <w:rPr>
                <w:noProof/>
                <w:webHidden/>
              </w:rPr>
              <w:fldChar w:fldCharType="separate"/>
            </w:r>
            <w:r>
              <w:rPr>
                <w:noProof/>
                <w:webHidden/>
              </w:rPr>
              <w:t>8</w:t>
            </w:r>
            <w:r>
              <w:rPr>
                <w:noProof/>
                <w:webHidden/>
              </w:rPr>
              <w:fldChar w:fldCharType="end"/>
            </w:r>
          </w:hyperlink>
        </w:p>
        <w:p w14:paraId="719C9F82" w14:textId="3EC14491" w:rsidR="007D520C" w:rsidRDefault="007D520C">
          <w:pPr>
            <w:pStyle w:val="TOC1"/>
            <w:tabs>
              <w:tab w:val="left" w:pos="1200"/>
              <w:tab w:val="right" w:leader="dot" w:pos="9350"/>
            </w:tabs>
            <w:rPr>
              <w:noProof/>
              <w:kern w:val="0"/>
              <w:sz w:val="22"/>
              <w:szCs w:val="22"/>
              <w:lang w:val="en-GB" w:eastAsia="en-GB"/>
            </w:rPr>
          </w:pPr>
          <w:hyperlink w:anchor="_Toc101905060" w:history="1">
            <w:r w:rsidRPr="007C74C9">
              <w:rPr>
                <w:rStyle w:val="Hyperlink"/>
                <w:noProof/>
                <w:lang w:val="en-GB"/>
              </w:rPr>
              <w:t>2.</w:t>
            </w:r>
            <w:r>
              <w:rPr>
                <w:noProof/>
                <w:kern w:val="0"/>
                <w:sz w:val="22"/>
                <w:szCs w:val="22"/>
                <w:lang w:val="en-GB" w:eastAsia="en-GB"/>
              </w:rPr>
              <w:tab/>
            </w:r>
            <w:r w:rsidRPr="007C74C9">
              <w:rPr>
                <w:rStyle w:val="Hyperlink"/>
                <w:noProof/>
                <w:lang w:val="en-GB"/>
              </w:rPr>
              <w:t>Professional Skills</w:t>
            </w:r>
            <w:r>
              <w:rPr>
                <w:noProof/>
                <w:webHidden/>
              </w:rPr>
              <w:tab/>
            </w:r>
            <w:r>
              <w:rPr>
                <w:noProof/>
                <w:webHidden/>
              </w:rPr>
              <w:fldChar w:fldCharType="begin"/>
            </w:r>
            <w:r>
              <w:rPr>
                <w:noProof/>
                <w:webHidden/>
              </w:rPr>
              <w:instrText xml:space="preserve"> PAGEREF _Toc101905060 \h </w:instrText>
            </w:r>
            <w:r>
              <w:rPr>
                <w:noProof/>
                <w:webHidden/>
              </w:rPr>
            </w:r>
            <w:r>
              <w:rPr>
                <w:noProof/>
                <w:webHidden/>
              </w:rPr>
              <w:fldChar w:fldCharType="separate"/>
            </w:r>
            <w:r>
              <w:rPr>
                <w:noProof/>
                <w:webHidden/>
              </w:rPr>
              <w:t>10</w:t>
            </w:r>
            <w:r>
              <w:rPr>
                <w:noProof/>
                <w:webHidden/>
              </w:rPr>
              <w:fldChar w:fldCharType="end"/>
            </w:r>
          </w:hyperlink>
        </w:p>
        <w:p w14:paraId="20A03BF5" w14:textId="27AE3D3F" w:rsidR="007D520C" w:rsidRDefault="007D520C">
          <w:pPr>
            <w:pStyle w:val="TOC2"/>
            <w:tabs>
              <w:tab w:val="right" w:leader="dot" w:pos="9350"/>
            </w:tabs>
            <w:rPr>
              <w:noProof/>
              <w:kern w:val="0"/>
              <w:sz w:val="22"/>
              <w:szCs w:val="22"/>
              <w:lang w:val="en-GB" w:eastAsia="en-GB"/>
            </w:rPr>
          </w:pPr>
          <w:hyperlink w:anchor="_Toc101905061" w:history="1">
            <w:r w:rsidRPr="007C74C9">
              <w:rPr>
                <w:rStyle w:val="Hyperlink"/>
                <w:noProof/>
                <w:lang w:val="en-GB"/>
              </w:rPr>
              <w:t>Soft Skills</w:t>
            </w:r>
            <w:r>
              <w:rPr>
                <w:noProof/>
                <w:webHidden/>
              </w:rPr>
              <w:tab/>
            </w:r>
            <w:r>
              <w:rPr>
                <w:noProof/>
                <w:webHidden/>
              </w:rPr>
              <w:fldChar w:fldCharType="begin"/>
            </w:r>
            <w:r>
              <w:rPr>
                <w:noProof/>
                <w:webHidden/>
              </w:rPr>
              <w:instrText xml:space="preserve"> PAGEREF _Toc101905061 \h </w:instrText>
            </w:r>
            <w:r>
              <w:rPr>
                <w:noProof/>
                <w:webHidden/>
              </w:rPr>
            </w:r>
            <w:r>
              <w:rPr>
                <w:noProof/>
                <w:webHidden/>
              </w:rPr>
              <w:fldChar w:fldCharType="separate"/>
            </w:r>
            <w:r>
              <w:rPr>
                <w:noProof/>
                <w:webHidden/>
              </w:rPr>
              <w:t>10</w:t>
            </w:r>
            <w:r>
              <w:rPr>
                <w:noProof/>
                <w:webHidden/>
              </w:rPr>
              <w:fldChar w:fldCharType="end"/>
            </w:r>
          </w:hyperlink>
        </w:p>
        <w:p w14:paraId="3E28F80D" w14:textId="23454195" w:rsidR="007D520C" w:rsidRDefault="007D520C">
          <w:pPr>
            <w:pStyle w:val="TOC2"/>
            <w:tabs>
              <w:tab w:val="right" w:leader="dot" w:pos="9350"/>
            </w:tabs>
            <w:rPr>
              <w:noProof/>
              <w:kern w:val="0"/>
              <w:sz w:val="22"/>
              <w:szCs w:val="22"/>
              <w:lang w:val="en-GB" w:eastAsia="en-GB"/>
            </w:rPr>
          </w:pPr>
          <w:hyperlink w:anchor="_Toc101905062" w:history="1">
            <w:r w:rsidRPr="007C74C9">
              <w:rPr>
                <w:rStyle w:val="Hyperlink"/>
                <w:noProof/>
                <w:lang w:val="en-GB"/>
              </w:rPr>
              <w:t>Teamwork</w:t>
            </w:r>
            <w:r>
              <w:rPr>
                <w:noProof/>
                <w:webHidden/>
              </w:rPr>
              <w:tab/>
            </w:r>
            <w:r>
              <w:rPr>
                <w:noProof/>
                <w:webHidden/>
              </w:rPr>
              <w:fldChar w:fldCharType="begin"/>
            </w:r>
            <w:r>
              <w:rPr>
                <w:noProof/>
                <w:webHidden/>
              </w:rPr>
              <w:instrText xml:space="preserve"> PAGEREF _Toc101905062 \h </w:instrText>
            </w:r>
            <w:r>
              <w:rPr>
                <w:noProof/>
                <w:webHidden/>
              </w:rPr>
            </w:r>
            <w:r>
              <w:rPr>
                <w:noProof/>
                <w:webHidden/>
              </w:rPr>
              <w:fldChar w:fldCharType="separate"/>
            </w:r>
            <w:r>
              <w:rPr>
                <w:noProof/>
                <w:webHidden/>
              </w:rPr>
              <w:t>10</w:t>
            </w:r>
            <w:r>
              <w:rPr>
                <w:noProof/>
                <w:webHidden/>
              </w:rPr>
              <w:fldChar w:fldCharType="end"/>
            </w:r>
          </w:hyperlink>
        </w:p>
        <w:p w14:paraId="44C0E097" w14:textId="7CA3306E" w:rsidR="007D520C" w:rsidRDefault="007D520C">
          <w:pPr>
            <w:pStyle w:val="TOC1"/>
            <w:tabs>
              <w:tab w:val="right" w:leader="dot" w:pos="9350"/>
            </w:tabs>
            <w:rPr>
              <w:noProof/>
              <w:kern w:val="0"/>
              <w:sz w:val="22"/>
              <w:szCs w:val="22"/>
              <w:lang w:val="en-GB" w:eastAsia="en-GB"/>
            </w:rPr>
          </w:pPr>
          <w:hyperlink w:anchor="_Toc101905063" w:history="1">
            <w:r w:rsidRPr="007C74C9">
              <w:rPr>
                <w:rStyle w:val="Hyperlink"/>
                <w:noProof/>
              </w:rPr>
              <w:t>Bibliography</w:t>
            </w:r>
            <w:r>
              <w:rPr>
                <w:noProof/>
                <w:webHidden/>
              </w:rPr>
              <w:tab/>
            </w:r>
            <w:r>
              <w:rPr>
                <w:noProof/>
                <w:webHidden/>
              </w:rPr>
              <w:fldChar w:fldCharType="begin"/>
            </w:r>
            <w:r>
              <w:rPr>
                <w:noProof/>
                <w:webHidden/>
              </w:rPr>
              <w:instrText xml:space="preserve"> PAGEREF _Toc101905063 \h </w:instrText>
            </w:r>
            <w:r>
              <w:rPr>
                <w:noProof/>
                <w:webHidden/>
              </w:rPr>
            </w:r>
            <w:r>
              <w:rPr>
                <w:noProof/>
                <w:webHidden/>
              </w:rPr>
              <w:fldChar w:fldCharType="separate"/>
            </w:r>
            <w:r>
              <w:rPr>
                <w:noProof/>
                <w:webHidden/>
              </w:rPr>
              <w:t>11</w:t>
            </w:r>
            <w:r>
              <w:rPr>
                <w:noProof/>
                <w:webHidden/>
              </w:rPr>
              <w:fldChar w:fldCharType="end"/>
            </w:r>
          </w:hyperlink>
        </w:p>
        <w:p w14:paraId="0200462E" w14:textId="3674E0D7" w:rsidR="00B038AA" w:rsidRPr="00206BFF" w:rsidRDefault="00B038AA">
          <w:pPr>
            <w:rPr>
              <w:b/>
              <w:bCs/>
              <w:noProof/>
              <w:lang w:val="en-GB"/>
            </w:rPr>
          </w:pPr>
          <w:r w:rsidRPr="00206BFF">
            <w:rPr>
              <w:b/>
              <w:bCs/>
              <w:noProof/>
              <w:lang w:val="en-GB"/>
            </w:rPr>
            <w:fldChar w:fldCharType="end"/>
          </w:r>
        </w:p>
        <w:p w14:paraId="59177794" w14:textId="77777777" w:rsidR="00B038AA" w:rsidRPr="00206BFF" w:rsidRDefault="00B038AA">
          <w:pPr>
            <w:rPr>
              <w:b/>
              <w:bCs/>
              <w:noProof/>
              <w:lang w:val="en-GB"/>
            </w:rPr>
          </w:pPr>
        </w:p>
        <w:p w14:paraId="38F2A8B2" w14:textId="77777777" w:rsidR="00B038AA" w:rsidRPr="00206BFF" w:rsidRDefault="00B038AA">
          <w:pPr>
            <w:rPr>
              <w:b/>
              <w:bCs/>
              <w:noProof/>
              <w:lang w:val="en-GB"/>
            </w:rPr>
          </w:pPr>
        </w:p>
        <w:p w14:paraId="0C57EC3E" w14:textId="77777777" w:rsidR="00B038AA" w:rsidRPr="00206BFF" w:rsidRDefault="00B038AA">
          <w:pPr>
            <w:rPr>
              <w:b/>
              <w:bCs/>
              <w:noProof/>
              <w:lang w:val="en-GB"/>
            </w:rPr>
          </w:pPr>
        </w:p>
        <w:p w14:paraId="669D45AB" w14:textId="77777777" w:rsidR="00B038AA" w:rsidRPr="00206BFF" w:rsidRDefault="00B038AA">
          <w:pPr>
            <w:rPr>
              <w:b/>
              <w:bCs/>
              <w:noProof/>
              <w:lang w:val="en-GB"/>
            </w:rPr>
          </w:pPr>
        </w:p>
        <w:p w14:paraId="56EF8CA4" w14:textId="77777777" w:rsidR="00B038AA" w:rsidRPr="00206BFF" w:rsidRDefault="00B038AA">
          <w:pPr>
            <w:rPr>
              <w:b/>
              <w:bCs/>
              <w:noProof/>
              <w:lang w:val="en-GB"/>
            </w:rPr>
          </w:pPr>
        </w:p>
        <w:p w14:paraId="1842C94D" w14:textId="77777777" w:rsidR="00B038AA" w:rsidRPr="00206BFF" w:rsidRDefault="00B038AA">
          <w:pPr>
            <w:rPr>
              <w:b/>
              <w:bCs/>
              <w:noProof/>
              <w:lang w:val="en-GB"/>
            </w:rPr>
          </w:pPr>
        </w:p>
        <w:p w14:paraId="29A6A414" w14:textId="1D9AE473" w:rsidR="002D226D" w:rsidRPr="00206BFF" w:rsidRDefault="007978FA" w:rsidP="002D226D">
          <w:pPr>
            <w:ind w:firstLine="0"/>
            <w:rPr>
              <w:noProof/>
              <w:lang w:val="en-GB"/>
            </w:rPr>
          </w:pPr>
        </w:p>
      </w:sdtContent>
    </w:sdt>
    <w:p w14:paraId="37C91993" w14:textId="31AE0466" w:rsidR="00426F73" w:rsidRDefault="00E75C2B" w:rsidP="00426F73">
      <w:pPr>
        <w:pStyle w:val="Heading1"/>
        <w:numPr>
          <w:ilvl w:val="0"/>
          <w:numId w:val="22"/>
        </w:numPr>
        <w:rPr>
          <w:noProof/>
          <w:lang w:val="en-GB"/>
        </w:rPr>
      </w:pPr>
      <w:bookmarkStart w:id="0" w:name="_Toc101905052"/>
      <w:r>
        <w:rPr>
          <w:noProof/>
          <w:lang w:val="en-GB"/>
        </w:rPr>
        <w:lastRenderedPageBreak/>
        <w:t>Fundamental Learning Techniques</w:t>
      </w:r>
      <w:bookmarkEnd w:id="0"/>
      <w:r w:rsidR="00EC409C">
        <w:rPr>
          <w:noProof/>
          <w:lang w:val="en-GB"/>
        </w:rPr>
        <w:t xml:space="preserve"> </w:t>
      </w:r>
      <w:r w:rsidR="008E61AE">
        <w:rPr>
          <w:noProof/>
          <w:lang w:val="en-GB"/>
        </w:rPr>
        <w:tab/>
      </w:r>
    </w:p>
    <w:p w14:paraId="78A54AFA" w14:textId="783A5533" w:rsidR="000554AA" w:rsidRDefault="000554AA" w:rsidP="000554AA">
      <w:pPr>
        <w:rPr>
          <w:lang w:val="en-GB"/>
        </w:rPr>
      </w:pPr>
    </w:p>
    <w:p w14:paraId="22EB9306" w14:textId="333C7EF6" w:rsidR="009C129F" w:rsidRDefault="008C2F26" w:rsidP="009C129F">
      <w:pPr>
        <w:pStyle w:val="Heading2"/>
        <w:ind w:left="720"/>
        <w:rPr>
          <w:noProof/>
          <w:lang w:val="en-GB"/>
        </w:rPr>
      </w:pPr>
      <w:bookmarkStart w:id="1" w:name="_Toc101905053"/>
      <w:r>
        <w:rPr>
          <w:noProof/>
          <w:lang w:val="en-GB"/>
        </w:rPr>
        <w:t>Learning Style</w:t>
      </w:r>
      <w:bookmarkEnd w:id="1"/>
    </w:p>
    <w:p w14:paraId="32DF7677" w14:textId="432B33D5" w:rsidR="008C2F26" w:rsidRDefault="008C2F26" w:rsidP="008C2F26">
      <w:pPr>
        <w:rPr>
          <w:lang w:val="en-GB"/>
        </w:rPr>
      </w:pPr>
    </w:p>
    <w:p w14:paraId="7404E093" w14:textId="42C32BDE" w:rsidR="00E162ED" w:rsidRDefault="008C2F26" w:rsidP="00E162ED">
      <w:pPr>
        <w:rPr>
          <w:lang w:val="en-GB"/>
        </w:rPr>
      </w:pPr>
      <w:r>
        <w:rPr>
          <w:lang w:val="en-GB"/>
        </w:rPr>
        <w:t xml:space="preserve">An example of something I learned and developed in this module would be my knowledge on </w:t>
      </w:r>
      <w:r w:rsidR="005A0499">
        <w:rPr>
          <w:lang w:val="en-GB"/>
        </w:rPr>
        <w:t>learning styles and more so how to apply and appeal to them. Earlier this year I did a VAK test to see what my preferred learning style is and from the results of the test it concluded I have a primarily visual and auditory learning style.</w:t>
      </w:r>
    </w:p>
    <w:p w14:paraId="31C94EBC" w14:textId="44F13180" w:rsidR="00E162ED" w:rsidRDefault="00E162ED" w:rsidP="00E162ED">
      <w:pPr>
        <w:rPr>
          <w:lang w:val="en-GB"/>
        </w:rPr>
      </w:pPr>
      <w:r>
        <w:rPr>
          <w:lang w:val="en-GB"/>
        </w:rPr>
        <w:tab/>
      </w:r>
    </w:p>
    <w:p w14:paraId="7587C253" w14:textId="2EE91AA6" w:rsidR="008C2F26" w:rsidRDefault="00E162ED" w:rsidP="005A0499">
      <w:pPr>
        <w:pStyle w:val="Heading2"/>
        <w:rPr>
          <w:lang w:val="en-GB"/>
        </w:rPr>
      </w:pPr>
      <w:r>
        <w:rPr>
          <w:lang w:val="en-GB"/>
        </w:rPr>
        <w:tab/>
      </w:r>
      <w:bookmarkStart w:id="2" w:name="_Toc101905054"/>
      <w:r>
        <w:rPr>
          <w:lang w:val="en-GB"/>
        </w:rPr>
        <w:t>Self-Management</w:t>
      </w:r>
      <w:bookmarkEnd w:id="2"/>
      <w:r w:rsidR="005A0499">
        <w:rPr>
          <w:lang w:val="en-GB"/>
        </w:rPr>
        <w:t xml:space="preserve"> </w:t>
      </w:r>
    </w:p>
    <w:p w14:paraId="2ABD8D06" w14:textId="79CB2094" w:rsidR="00E162ED" w:rsidRDefault="00E162ED" w:rsidP="00E162ED">
      <w:pPr>
        <w:rPr>
          <w:lang w:val="en-GB"/>
        </w:rPr>
      </w:pPr>
    </w:p>
    <w:p w14:paraId="2790DF01" w14:textId="4E99E469" w:rsidR="00E162ED" w:rsidRDefault="00E162ED" w:rsidP="00E162ED">
      <w:pPr>
        <w:rPr>
          <w:lang w:val="en-GB"/>
        </w:rPr>
      </w:pPr>
      <w:r>
        <w:rPr>
          <w:lang w:val="en-GB"/>
        </w:rPr>
        <w:t>Self-management I could have tried to put more effort into developing in the year as I have not managed to change a lot, however, I have done a few things to try and motivate myself to be productive and to better manage my time. One thing I did was I made an excel spreadsheet of all my assignments and their respective due dates and made it my desktop wallpaper as shown below.</w:t>
      </w:r>
    </w:p>
    <w:p w14:paraId="59DC8FB6" w14:textId="35135191" w:rsidR="00E162ED" w:rsidRDefault="00E162ED" w:rsidP="00E162ED">
      <w:pPr>
        <w:rPr>
          <w:lang w:val="en-GB"/>
        </w:rPr>
      </w:pPr>
      <w:r w:rsidRPr="00E162ED">
        <w:rPr>
          <w:noProof/>
          <w:lang w:val="en-GB"/>
        </w:rPr>
        <w:drawing>
          <wp:anchor distT="0" distB="0" distL="114300" distR="114300" simplePos="0" relativeHeight="251663360" behindDoc="0" locked="0" layoutInCell="1" allowOverlap="1" wp14:anchorId="487FC10D" wp14:editId="412CE8DD">
            <wp:simplePos x="0" y="0"/>
            <wp:positionH relativeFrom="margin">
              <wp:align>center</wp:align>
            </wp:positionH>
            <wp:positionV relativeFrom="paragraph">
              <wp:posOffset>-42056</wp:posOffset>
            </wp:positionV>
            <wp:extent cx="4687780" cy="2592803"/>
            <wp:effectExtent l="0" t="0" r="0" b="0"/>
            <wp:wrapSquare wrapText="bothSides"/>
            <wp:docPr id="4" name="Picture 4"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reemap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87780" cy="2592803"/>
                    </a:xfrm>
                    <a:prstGeom prst="rect">
                      <a:avLst/>
                    </a:prstGeom>
                  </pic:spPr>
                </pic:pic>
              </a:graphicData>
            </a:graphic>
          </wp:anchor>
        </w:drawing>
      </w:r>
    </w:p>
    <w:p w14:paraId="41355DF4" w14:textId="4DFB19A3" w:rsidR="00E162ED" w:rsidRPr="00E162ED" w:rsidRDefault="00E162ED" w:rsidP="00E162ED">
      <w:pPr>
        <w:rPr>
          <w:lang w:val="en-GB"/>
        </w:rPr>
      </w:pPr>
    </w:p>
    <w:p w14:paraId="4B501A2A" w14:textId="3E7CE256" w:rsidR="009C129F" w:rsidRPr="009C129F" w:rsidRDefault="009C129F" w:rsidP="009C129F">
      <w:pPr>
        <w:rPr>
          <w:lang w:val="en-GB"/>
        </w:rPr>
      </w:pPr>
    </w:p>
    <w:p w14:paraId="61E598B9" w14:textId="1B519867" w:rsidR="009C129F" w:rsidRDefault="009C129F" w:rsidP="009C129F">
      <w:pPr>
        <w:rPr>
          <w:lang w:val="en-GB"/>
        </w:rPr>
      </w:pPr>
    </w:p>
    <w:p w14:paraId="24506D07" w14:textId="3C737591" w:rsidR="00E162ED" w:rsidRDefault="00E162ED" w:rsidP="009C129F">
      <w:pPr>
        <w:rPr>
          <w:lang w:val="en-GB"/>
        </w:rPr>
      </w:pPr>
    </w:p>
    <w:p w14:paraId="34721537" w14:textId="17A4BB25" w:rsidR="00E162ED" w:rsidRDefault="00E162ED" w:rsidP="009C129F">
      <w:pPr>
        <w:rPr>
          <w:lang w:val="en-GB"/>
        </w:rPr>
      </w:pPr>
    </w:p>
    <w:p w14:paraId="25AC3DF4" w14:textId="63FA66F6" w:rsidR="00E162ED" w:rsidRDefault="00E162ED" w:rsidP="009C129F">
      <w:pPr>
        <w:rPr>
          <w:lang w:val="en-GB"/>
        </w:rPr>
      </w:pPr>
    </w:p>
    <w:p w14:paraId="184CD684" w14:textId="77777777" w:rsidR="00CF1FA8" w:rsidRDefault="00CF1FA8" w:rsidP="009C129F">
      <w:pPr>
        <w:rPr>
          <w:lang w:val="en-GB"/>
        </w:rPr>
      </w:pPr>
    </w:p>
    <w:p w14:paraId="101C9DFE" w14:textId="395048FF" w:rsidR="00E162ED" w:rsidRDefault="00E162ED" w:rsidP="009C129F">
      <w:pPr>
        <w:rPr>
          <w:lang w:val="en-GB"/>
        </w:rPr>
      </w:pPr>
      <w:r>
        <w:rPr>
          <w:lang w:val="en-GB"/>
        </w:rPr>
        <w:t xml:space="preserve">This has been beneficial to me, as I use my computer a lot, whenever I switch tabs, turn on my PC or close an application, having this as my desktop reminded me of the deadlines and provoked </w:t>
      </w:r>
      <w:r w:rsidR="007364D0">
        <w:rPr>
          <w:lang w:val="en-GB"/>
        </w:rPr>
        <w:t xml:space="preserve">me into thinking about the assignments. Another improvement however minor this is, is when the room gets dark, instead of working or being in a dark room I turn on the light. I did this after reading some articles online about the importance of lighting when using a computer. This is a positive change to my environment as it reduces eye strain, headaches, </w:t>
      </w:r>
      <w:r w:rsidR="00516886">
        <w:rPr>
          <w:lang w:val="en-GB"/>
        </w:rPr>
        <w:t>fatigue, stress,</w:t>
      </w:r>
      <w:r w:rsidR="007364D0">
        <w:rPr>
          <w:lang w:val="en-GB"/>
        </w:rPr>
        <w:t xml:space="preserve"> </w:t>
      </w:r>
      <w:r w:rsidR="00516886">
        <w:rPr>
          <w:lang w:val="en-GB"/>
        </w:rPr>
        <w:t xml:space="preserve">thus increases productivity </w:t>
      </w:r>
      <w:r w:rsidR="007364D0">
        <w:rPr>
          <w:lang w:val="en-GB"/>
        </w:rPr>
        <w:t xml:space="preserve">according to Forbes </w:t>
      </w:r>
      <w:sdt>
        <w:sdtPr>
          <w:rPr>
            <w:lang w:val="en-GB"/>
          </w:rPr>
          <w:id w:val="302046954"/>
          <w:citation/>
        </w:sdtPr>
        <w:sdtEndPr/>
        <w:sdtContent>
          <w:r w:rsidR="007364D0">
            <w:rPr>
              <w:lang w:val="en-GB"/>
            </w:rPr>
            <w:fldChar w:fldCharType="begin"/>
          </w:r>
          <w:r w:rsidR="007364D0">
            <w:rPr>
              <w:lang w:val="en-GB"/>
            </w:rPr>
            <w:instrText xml:space="preserve"> CITATION DrP18 \l 2057 </w:instrText>
          </w:r>
          <w:r w:rsidR="007364D0">
            <w:rPr>
              <w:lang w:val="en-GB"/>
            </w:rPr>
            <w:fldChar w:fldCharType="separate"/>
          </w:r>
          <w:r w:rsidR="00AC305A" w:rsidRPr="00AC305A">
            <w:rPr>
              <w:noProof/>
              <w:lang w:val="en-GB"/>
            </w:rPr>
            <w:t>[1]</w:t>
          </w:r>
          <w:r w:rsidR="007364D0">
            <w:rPr>
              <w:lang w:val="en-GB"/>
            </w:rPr>
            <w:fldChar w:fldCharType="end"/>
          </w:r>
        </w:sdtContent>
      </w:sdt>
      <w:r w:rsidR="007364D0">
        <w:rPr>
          <w:lang w:val="en-GB"/>
        </w:rPr>
        <w:t>.</w:t>
      </w:r>
    </w:p>
    <w:p w14:paraId="633DC4DA" w14:textId="53B5CE03" w:rsidR="00516886" w:rsidRDefault="00516886" w:rsidP="009C129F">
      <w:pPr>
        <w:rPr>
          <w:lang w:val="en-GB"/>
        </w:rPr>
      </w:pPr>
    </w:p>
    <w:p w14:paraId="0A110183" w14:textId="4B644825" w:rsidR="00EE6EC7" w:rsidRDefault="00EE6EC7" w:rsidP="009C129F">
      <w:pPr>
        <w:rPr>
          <w:lang w:val="en-GB"/>
        </w:rPr>
      </w:pPr>
      <w:r w:rsidRPr="00EE6EC7">
        <w:rPr>
          <w:noProof/>
          <w:lang w:val="en-GB"/>
        </w:rPr>
        <w:drawing>
          <wp:anchor distT="0" distB="0" distL="114300" distR="114300" simplePos="0" relativeHeight="251664384" behindDoc="0" locked="0" layoutInCell="1" allowOverlap="1" wp14:anchorId="04190A3F" wp14:editId="588261C9">
            <wp:simplePos x="0" y="0"/>
            <wp:positionH relativeFrom="column">
              <wp:posOffset>254635</wp:posOffset>
            </wp:positionH>
            <wp:positionV relativeFrom="paragraph">
              <wp:posOffset>668655</wp:posOffset>
            </wp:positionV>
            <wp:extent cx="4958715" cy="1845945"/>
            <wp:effectExtent l="0" t="0" r="0" b="1905"/>
            <wp:wrapSquare wrapText="bothSides"/>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4958715" cy="1845945"/>
                    </a:xfrm>
                    <a:prstGeom prst="rect">
                      <a:avLst/>
                    </a:prstGeom>
                  </pic:spPr>
                </pic:pic>
              </a:graphicData>
            </a:graphic>
            <wp14:sizeRelH relativeFrom="margin">
              <wp14:pctWidth>0</wp14:pctWidth>
            </wp14:sizeRelH>
            <wp14:sizeRelV relativeFrom="margin">
              <wp14:pctHeight>0</wp14:pctHeight>
            </wp14:sizeRelV>
          </wp:anchor>
        </w:drawing>
      </w:r>
      <w:r w:rsidR="00516886">
        <w:rPr>
          <w:lang w:val="en-GB"/>
        </w:rPr>
        <w:t>Another improvement to self</w:t>
      </w:r>
      <w:r>
        <w:rPr>
          <w:lang w:val="en-GB"/>
        </w:rPr>
        <w:t>-</w:t>
      </w:r>
      <w:r w:rsidR="00516886">
        <w:rPr>
          <w:lang w:val="en-GB"/>
        </w:rPr>
        <w:t xml:space="preserve">management I have </w:t>
      </w:r>
      <w:r>
        <w:rPr>
          <w:lang w:val="en-GB"/>
        </w:rPr>
        <w:t>developed this year, is how I structure my directories as you can see below.</w:t>
      </w:r>
    </w:p>
    <w:p w14:paraId="44166CA6" w14:textId="77777777" w:rsidR="00D137EC" w:rsidRDefault="00D137EC" w:rsidP="009C129F">
      <w:pPr>
        <w:rPr>
          <w:lang w:val="en-GB"/>
        </w:rPr>
      </w:pPr>
    </w:p>
    <w:p w14:paraId="26301858" w14:textId="77777777" w:rsidR="00D137EC" w:rsidRDefault="00D137EC" w:rsidP="009C129F">
      <w:pPr>
        <w:rPr>
          <w:lang w:val="en-GB"/>
        </w:rPr>
      </w:pPr>
    </w:p>
    <w:p w14:paraId="32392480" w14:textId="77777777" w:rsidR="00D137EC" w:rsidRDefault="00D137EC" w:rsidP="009C129F">
      <w:pPr>
        <w:rPr>
          <w:lang w:val="en-GB"/>
        </w:rPr>
      </w:pPr>
    </w:p>
    <w:p w14:paraId="2DCBF068" w14:textId="77777777" w:rsidR="00D137EC" w:rsidRDefault="00D137EC" w:rsidP="009C129F">
      <w:pPr>
        <w:rPr>
          <w:lang w:val="en-GB"/>
        </w:rPr>
      </w:pPr>
    </w:p>
    <w:p w14:paraId="3D5D20D2" w14:textId="77777777" w:rsidR="00D137EC" w:rsidRDefault="00D137EC" w:rsidP="009C129F">
      <w:pPr>
        <w:rPr>
          <w:lang w:val="en-GB"/>
        </w:rPr>
      </w:pPr>
    </w:p>
    <w:p w14:paraId="00AD3BBC" w14:textId="03D27EF5" w:rsidR="00516886" w:rsidRDefault="00EE6EC7" w:rsidP="009C129F">
      <w:pPr>
        <w:rPr>
          <w:lang w:val="en-GB"/>
        </w:rPr>
      </w:pPr>
      <w:r>
        <w:rPr>
          <w:lang w:val="en-GB"/>
        </w:rPr>
        <w:t xml:space="preserve"> </w:t>
      </w:r>
    </w:p>
    <w:p w14:paraId="6DB36184" w14:textId="3EAB2D3C" w:rsidR="00E162ED" w:rsidRDefault="00EE6EC7" w:rsidP="009C129F">
      <w:pPr>
        <w:rPr>
          <w:lang w:val="en-GB"/>
        </w:rPr>
      </w:pPr>
      <w:r>
        <w:rPr>
          <w:lang w:val="en-GB"/>
        </w:rPr>
        <w:t xml:space="preserve">This is my USB drives dedicated folder for my HND documents. In comparison, this is the structure from my A Levels.  </w:t>
      </w:r>
    </w:p>
    <w:p w14:paraId="293082DD" w14:textId="2578ABDF" w:rsidR="00EE6EC7" w:rsidRDefault="00EE6EC7" w:rsidP="009C129F">
      <w:pPr>
        <w:rPr>
          <w:lang w:val="en-GB"/>
        </w:rPr>
      </w:pPr>
      <w:r w:rsidRPr="00EE6EC7">
        <w:rPr>
          <w:noProof/>
          <w:lang w:val="en-GB"/>
        </w:rPr>
        <w:lastRenderedPageBreak/>
        <w:drawing>
          <wp:anchor distT="0" distB="0" distL="114300" distR="114300" simplePos="0" relativeHeight="251665408" behindDoc="0" locked="0" layoutInCell="1" allowOverlap="1" wp14:anchorId="21665E15" wp14:editId="256DB739">
            <wp:simplePos x="0" y="0"/>
            <wp:positionH relativeFrom="column">
              <wp:posOffset>457200</wp:posOffset>
            </wp:positionH>
            <wp:positionV relativeFrom="paragraph">
              <wp:posOffset>0</wp:posOffset>
            </wp:positionV>
            <wp:extent cx="4897120" cy="1944370"/>
            <wp:effectExtent l="0" t="0" r="0" b="0"/>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897120" cy="1944370"/>
                    </a:xfrm>
                    <a:prstGeom prst="rect">
                      <a:avLst/>
                    </a:prstGeom>
                  </pic:spPr>
                </pic:pic>
              </a:graphicData>
            </a:graphic>
            <wp14:sizeRelH relativeFrom="margin">
              <wp14:pctWidth>0</wp14:pctWidth>
            </wp14:sizeRelH>
            <wp14:sizeRelV relativeFrom="margin">
              <wp14:pctHeight>0</wp14:pctHeight>
            </wp14:sizeRelV>
          </wp:anchor>
        </w:drawing>
      </w:r>
    </w:p>
    <w:p w14:paraId="41621540" w14:textId="47F330EF" w:rsidR="00E162ED" w:rsidRDefault="00E162ED" w:rsidP="009C129F">
      <w:pPr>
        <w:rPr>
          <w:lang w:val="en-GB"/>
        </w:rPr>
      </w:pPr>
    </w:p>
    <w:p w14:paraId="57A92E5E" w14:textId="1064BB6C" w:rsidR="00EE6EC7" w:rsidRDefault="00EE6EC7" w:rsidP="009C129F">
      <w:pPr>
        <w:rPr>
          <w:lang w:val="en-GB"/>
        </w:rPr>
      </w:pPr>
    </w:p>
    <w:p w14:paraId="0376C799" w14:textId="7ED3F63F" w:rsidR="00EE6EC7" w:rsidRDefault="00EE6EC7" w:rsidP="009C129F">
      <w:pPr>
        <w:rPr>
          <w:lang w:val="en-GB"/>
        </w:rPr>
      </w:pPr>
    </w:p>
    <w:p w14:paraId="249ABB89" w14:textId="5F1938EE" w:rsidR="00EE6EC7" w:rsidRDefault="00EE6EC7" w:rsidP="009C129F">
      <w:pPr>
        <w:rPr>
          <w:lang w:val="en-GB"/>
        </w:rPr>
      </w:pPr>
    </w:p>
    <w:p w14:paraId="65A9EB35" w14:textId="42B14DE9" w:rsidR="00EE6EC7" w:rsidRDefault="00EE6EC7" w:rsidP="009C129F">
      <w:pPr>
        <w:rPr>
          <w:lang w:val="en-GB"/>
        </w:rPr>
      </w:pPr>
    </w:p>
    <w:p w14:paraId="457B4169" w14:textId="77777777" w:rsidR="0011490F" w:rsidRDefault="00EE6EC7" w:rsidP="009C129F">
      <w:pPr>
        <w:rPr>
          <w:lang w:val="en-GB"/>
        </w:rPr>
      </w:pPr>
      <w:r>
        <w:rPr>
          <w:lang w:val="en-GB"/>
        </w:rPr>
        <w:t>As you can see, the file structure is messy and there are irrelevant files and folders. This was an issue I recognised during this module’s sessions and</w:t>
      </w:r>
      <w:r w:rsidR="0011490F">
        <w:rPr>
          <w:lang w:val="en-GB"/>
        </w:rPr>
        <w:t xml:space="preserve"> improved because of it.</w:t>
      </w:r>
    </w:p>
    <w:p w14:paraId="3C4DD80D" w14:textId="77777777" w:rsidR="0011490F" w:rsidRDefault="0011490F" w:rsidP="009C129F">
      <w:pPr>
        <w:rPr>
          <w:lang w:val="en-GB"/>
        </w:rPr>
      </w:pPr>
    </w:p>
    <w:p w14:paraId="4FD519BB" w14:textId="4378197B" w:rsidR="00C2044F" w:rsidRDefault="0011490F" w:rsidP="009C129F">
      <w:pPr>
        <w:rPr>
          <w:lang w:val="en-GB"/>
        </w:rPr>
      </w:pPr>
      <w:r>
        <w:rPr>
          <w:lang w:val="en-GB"/>
        </w:rPr>
        <w:t xml:space="preserve">Another habit I developed from information gained from the sessions is when doing an assignment, instead of saving and overwriting the previous save of the report, is to save multiple versions of the </w:t>
      </w:r>
      <w:r w:rsidR="00C2044F">
        <w:rPr>
          <w:lang w:val="en-GB"/>
        </w:rPr>
        <w:t xml:space="preserve">document, this is to have a backup for one and it allows you to review how I thought about the assignments in the past to help me to continue with the assignment. </w:t>
      </w:r>
    </w:p>
    <w:p w14:paraId="358F42D3" w14:textId="11346183" w:rsidR="00C2044F" w:rsidRDefault="00C2044F" w:rsidP="009C129F">
      <w:pPr>
        <w:rPr>
          <w:lang w:val="en-GB"/>
        </w:rPr>
      </w:pPr>
      <w:r w:rsidRPr="00C2044F">
        <w:rPr>
          <w:noProof/>
          <w:lang w:val="en-GB"/>
        </w:rPr>
        <w:drawing>
          <wp:inline distT="0" distB="0" distL="0" distR="0" wp14:anchorId="218D9F8E" wp14:editId="0664D400">
            <wp:extent cx="5943600" cy="86677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stretch>
                      <a:fillRect/>
                    </a:stretch>
                  </pic:blipFill>
                  <pic:spPr>
                    <a:xfrm>
                      <a:off x="0" y="0"/>
                      <a:ext cx="5943600" cy="866775"/>
                    </a:xfrm>
                    <a:prstGeom prst="rect">
                      <a:avLst/>
                    </a:prstGeom>
                  </pic:spPr>
                </pic:pic>
              </a:graphicData>
            </a:graphic>
          </wp:inline>
        </w:drawing>
      </w:r>
    </w:p>
    <w:p w14:paraId="2706AE93" w14:textId="72930306" w:rsidR="00EE6EC7" w:rsidRDefault="00EE6EC7" w:rsidP="009C129F">
      <w:pPr>
        <w:rPr>
          <w:lang w:val="en-GB"/>
        </w:rPr>
      </w:pPr>
      <w:r>
        <w:rPr>
          <w:lang w:val="en-GB"/>
        </w:rPr>
        <w:t xml:space="preserve"> </w:t>
      </w:r>
    </w:p>
    <w:p w14:paraId="1804A87D" w14:textId="45A4CA16" w:rsidR="004A715B" w:rsidRDefault="00267CC2" w:rsidP="00267CC2">
      <w:pPr>
        <w:pStyle w:val="Heading2"/>
        <w:rPr>
          <w:lang w:val="en-GB"/>
        </w:rPr>
      </w:pPr>
      <w:r>
        <w:rPr>
          <w:lang w:val="en-GB"/>
        </w:rPr>
        <w:tab/>
      </w:r>
      <w:bookmarkStart w:id="3" w:name="_Toc101905055"/>
      <w:r>
        <w:rPr>
          <w:lang w:val="en-GB"/>
        </w:rPr>
        <w:t>Problem Solving Techniques</w:t>
      </w:r>
      <w:bookmarkEnd w:id="3"/>
    </w:p>
    <w:p w14:paraId="5DE97ADE" w14:textId="611B7E6C" w:rsidR="00267CC2" w:rsidRDefault="00267CC2" w:rsidP="00267CC2">
      <w:pPr>
        <w:rPr>
          <w:lang w:val="en-GB"/>
        </w:rPr>
      </w:pPr>
    </w:p>
    <w:p w14:paraId="23342A17" w14:textId="28E28E3B" w:rsidR="00A56504" w:rsidRDefault="00267CC2" w:rsidP="00FA4D37">
      <w:pPr>
        <w:rPr>
          <w:lang w:val="en-GB"/>
        </w:rPr>
      </w:pPr>
      <w:r>
        <w:rPr>
          <w:lang w:val="en-GB"/>
        </w:rPr>
        <w:t xml:space="preserve">I have a </w:t>
      </w:r>
      <w:r w:rsidR="00A56504">
        <w:rPr>
          <w:lang w:val="en-GB"/>
        </w:rPr>
        <w:t>problem-solving</w:t>
      </w:r>
      <w:r>
        <w:rPr>
          <w:lang w:val="en-GB"/>
        </w:rPr>
        <w:t xml:space="preserve"> technique that I have developed over the </w:t>
      </w:r>
      <w:r w:rsidR="00A56504">
        <w:rPr>
          <w:lang w:val="en-GB"/>
        </w:rPr>
        <w:t>year,</w:t>
      </w:r>
      <w:r>
        <w:rPr>
          <w:lang w:val="en-GB"/>
        </w:rPr>
        <w:t xml:space="preserve"> and this is the process of breaking a problem into multiple smaller more manageable problems and then subsequently completing those problems to </w:t>
      </w:r>
      <w:r w:rsidR="00A56504">
        <w:rPr>
          <w:lang w:val="en-GB"/>
        </w:rPr>
        <w:t xml:space="preserve">ultimately complete the main problem. The part of this that I have developed it my ability to break down problems. The assignments that I have had </w:t>
      </w:r>
      <w:r w:rsidR="00A56504">
        <w:rPr>
          <w:lang w:val="en-GB"/>
        </w:rPr>
        <w:lastRenderedPageBreak/>
        <w:t xml:space="preserve">have required me to break them down like this and has developed this skill to the point where I can effectively break down problems into very manageable smaller problems which saves the stress of working through a complicated problem. After breaking the problem down, sometimes I will make a mental action plan on what problems I will tackle first. Generally, this plan is decided by logically deciding what sub-problems need to be done first, for example, </w:t>
      </w:r>
      <w:r w:rsidR="00FA4D37">
        <w:rPr>
          <w:lang w:val="en-GB"/>
        </w:rPr>
        <w:t xml:space="preserve">in programming </w:t>
      </w:r>
      <w:proofErr w:type="gramStart"/>
      <w:r w:rsidR="00FA4D37">
        <w:rPr>
          <w:lang w:val="en-GB"/>
        </w:rPr>
        <w:t>terms;</w:t>
      </w:r>
      <w:proofErr w:type="gramEnd"/>
    </w:p>
    <w:p w14:paraId="1677404F" w14:textId="77EAC620" w:rsidR="00FA4D37" w:rsidRDefault="00FA4D37" w:rsidP="00FA4D37">
      <w:pPr>
        <w:rPr>
          <w:lang w:val="en-GB"/>
        </w:rPr>
      </w:pPr>
    </w:p>
    <w:p w14:paraId="04BFB902" w14:textId="728507AD" w:rsidR="00FA4D37" w:rsidRDefault="00FA4D37" w:rsidP="00FA4D37">
      <w:pPr>
        <w:rPr>
          <w:lang w:val="en-GB"/>
        </w:rPr>
      </w:pPr>
      <w:r>
        <w:rPr>
          <w:lang w:val="en-GB"/>
        </w:rPr>
        <w:t>Total with VAT = 1.2 * (Item 1 + Item 2)</w:t>
      </w:r>
    </w:p>
    <w:p w14:paraId="74847E91" w14:textId="77777777" w:rsidR="00FA4D37" w:rsidRDefault="00FA4D37" w:rsidP="00FA4D37">
      <w:pPr>
        <w:rPr>
          <w:lang w:val="en-GB"/>
        </w:rPr>
      </w:pPr>
    </w:p>
    <w:p w14:paraId="6E3C756E" w14:textId="03785A21" w:rsidR="00FA4D37" w:rsidRDefault="00FA4D37" w:rsidP="00FA4D37">
      <w:pPr>
        <w:ind w:firstLine="0"/>
        <w:rPr>
          <w:lang w:val="en-GB"/>
        </w:rPr>
      </w:pPr>
      <w:r>
        <w:rPr>
          <w:lang w:val="en-GB"/>
        </w:rPr>
        <w:t>Here, to complete the calculation, the total of item one and two must be calculated before the total VAT can be calculated.</w:t>
      </w:r>
    </w:p>
    <w:p w14:paraId="4DA8A16C" w14:textId="77777777" w:rsidR="00FA4D37" w:rsidRDefault="00FA4D37" w:rsidP="00FA4D37">
      <w:pPr>
        <w:ind w:firstLine="0"/>
        <w:rPr>
          <w:lang w:val="en-GB"/>
        </w:rPr>
      </w:pPr>
    </w:p>
    <w:p w14:paraId="689B4480" w14:textId="77777777" w:rsidR="00A56504" w:rsidRPr="00267CC2" w:rsidRDefault="00A56504" w:rsidP="00267CC2">
      <w:pPr>
        <w:rPr>
          <w:lang w:val="en-GB"/>
        </w:rPr>
      </w:pPr>
    </w:p>
    <w:p w14:paraId="05C08D38" w14:textId="72B343E5" w:rsidR="004A715B" w:rsidRPr="00FE46DA" w:rsidRDefault="004A715B" w:rsidP="004A715B">
      <w:pPr>
        <w:pStyle w:val="Heading2"/>
        <w:ind w:left="720"/>
        <w:rPr>
          <w:lang w:val="en-GB"/>
        </w:rPr>
      </w:pPr>
      <w:bookmarkStart w:id="4" w:name="_Toc101905056"/>
      <w:r>
        <w:rPr>
          <w:lang w:val="en-GB"/>
        </w:rPr>
        <w:t>Research Methods</w:t>
      </w:r>
      <w:bookmarkEnd w:id="4"/>
    </w:p>
    <w:p w14:paraId="0CE7FCC9" w14:textId="3AD96B62" w:rsidR="004A715B" w:rsidRDefault="004A715B" w:rsidP="009C129F">
      <w:pPr>
        <w:rPr>
          <w:lang w:val="en-GB"/>
        </w:rPr>
      </w:pPr>
    </w:p>
    <w:p w14:paraId="41F96991" w14:textId="1EC2E6C1" w:rsidR="004A715B" w:rsidRDefault="004A715B" w:rsidP="009C129F">
      <w:pPr>
        <w:rPr>
          <w:lang w:val="en-GB"/>
        </w:rPr>
      </w:pPr>
      <w:r>
        <w:rPr>
          <w:lang w:val="en-GB"/>
        </w:rPr>
        <w:t>Throughout the year I have developed my note taking technique both physically and online. Physically, I purchased a notebook with dividers which I labelled with a module which I used to take notes in during lectures. I find this is an effective way to retain information to some extent I think about the information when I am writing it and it also gives me something to revisit in the future.</w:t>
      </w:r>
      <w:r w:rsidR="008D7CBA">
        <w:rPr>
          <w:lang w:val="en-GB"/>
        </w:rPr>
        <w:t xml:space="preserve"> This also appeals to my visual learning style as I am looking at and thinking further about the information after writing it down.</w:t>
      </w:r>
      <w:r>
        <w:rPr>
          <w:lang w:val="en-GB"/>
        </w:rPr>
        <w:t xml:space="preserve"> Taking notes is something I did not do very often during my time</w:t>
      </w:r>
      <w:r w:rsidR="008D7CBA">
        <w:rPr>
          <w:lang w:val="en-GB"/>
        </w:rPr>
        <w:t xml:space="preserve"> as an A Level student, I think this is primarily because the subjects that I took, computer science, ICT and electronics are very computer-based and therefore did not </w:t>
      </w:r>
      <w:r w:rsidR="008D7CBA">
        <w:rPr>
          <w:lang w:val="en-GB"/>
        </w:rPr>
        <w:lastRenderedPageBreak/>
        <w:t>require a lot of writing, however, I would also need to consider a certain degree of laziness to this as well.</w:t>
      </w:r>
    </w:p>
    <w:p w14:paraId="6321D81D" w14:textId="4ECE876B" w:rsidR="004A715B" w:rsidRDefault="008D7CBA" w:rsidP="009C129F">
      <w:pPr>
        <w:rPr>
          <w:lang w:val="en-GB"/>
        </w:rPr>
      </w:pPr>
      <w:r>
        <w:rPr>
          <w:lang w:val="en-GB"/>
        </w:rPr>
        <w:t>This year I have used a lot more online resources for information than I have needed to before because of the need for valid information.</w:t>
      </w:r>
      <w:r w:rsidR="00EA7E9C">
        <w:rPr>
          <w:lang w:val="en-GB"/>
        </w:rPr>
        <w:t xml:space="preserve"> Generally, most the resources used came from Google searches, however I did use other online avenues to obtain information such as communicating with people I know that are knowledgeable on the topic and adding their knowledge to mine. However, there was a few things I had to watch while looking at these online resources though is their reliability and how biased the resource(s) may be. This is somewhat difficult to get used to, trying to find reputable resources with valid information to the topic was difficult at times</w:t>
      </w:r>
      <w:r w:rsidR="00470D60">
        <w:rPr>
          <w:lang w:val="en-GB"/>
        </w:rPr>
        <w:t xml:space="preserve"> but after researching further and getting experience, finding reliable and non-biased online resources was simple. </w:t>
      </w:r>
    </w:p>
    <w:p w14:paraId="642DEA1D" w14:textId="11D1FD87" w:rsidR="00470D60" w:rsidRDefault="00470D60" w:rsidP="009C129F">
      <w:pPr>
        <w:rPr>
          <w:lang w:val="en-GB"/>
        </w:rPr>
      </w:pPr>
      <w:r>
        <w:rPr>
          <w:lang w:val="en-GB"/>
        </w:rPr>
        <w:t>With the need to support information in assignments with information from an external party, references are required. I have used the IEEE format for referencing. At first, it was somewhat difficult to get used to, how to reference, when referencing is need and how to implement it into text, but after practicing and doing some assignments</w:t>
      </w:r>
      <w:r w:rsidR="009824C6">
        <w:rPr>
          <w:lang w:val="en-GB"/>
        </w:rPr>
        <w:t xml:space="preserve"> </w:t>
      </w:r>
      <w:r>
        <w:rPr>
          <w:lang w:val="en-GB"/>
        </w:rPr>
        <w:t xml:space="preserve">implementing and using </w:t>
      </w:r>
      <w:r w:rsidR="009824C6">
        <w:rPr>
          <w:lang w:val="en-GB"/>
        </w:rPr>
        <w:t>references, I was able to get positive feedback from my lecturer about the referencing in my assignments. To create my references, I learnt how to use Microsoft Word’s in-built referencing feature from this module’s sessions.</w:t>
      </w:r>
    </w:p>
    <w:p w14:paraId="1704236A" w14:textId="77777777" w:rsidR="004A715B" w:rsidRPr="009C129F" w:rsidRDefault="004A715B" w:rsidP="008D7CBA">
      <w:pPr>
        <w:ind w:firstLine="0"/>
        <w:rPr>
          <w:lang w:val="en-GB"/>
        </w:rPr>
      </w:pPr>
    </w:p>
    <w:p w14:paraId="2E2FDC0C" w14:textId="77777777" w:rsidR="007D520C" w:rsidRDefault="007D520C" w:rsidP="007D520C">
      <w:pPr>
        <w:pStyle w:val="Heading1"/>
        <w:ind w:left="360"/>
        <w:rPr>
          <w:lang w:val="en-GB"/>
        </w:rPr>
      </w:pPr>
    </w:p>
    <w:p w14:paraId="59AB78F5" w14:textId="77777777" w:rsidR="007D520C" w:rsidRDefault="007D520C" w:rsidP="007D520C">
      <w:pPr>
        <w:pStyle w:val="Heading1"/>
        <w:ind w:left="360"/>
        <w:rPr>
          <w:lang w:val="en-GB"/>
        </w:rPr>
      </w:pPr>
    </w:p>
    <w:p w14:paraId="5EA539B1" w14:textId="77777777" w:rsidR="007D520C" w:rsidRDefault="007D520C" w:rsidP="007D520C">
      <w:pPr>
        <w:pStyle w:val="Heading1"/>
        <w:ind w:left="360"/>
        <w:rPr>
          <w:lang w:val="en-GB"/>
        </w:rPr>
      </w:pPr>
    </w:p>
    <w:p w14:paraId="7CC92755" w14:textId="224C27F2" w:rsidR="00EC1ACC" w:rsidRDefault="00E75C2B" w:rsidP="007D520C">
      <w:pPr>
        <w:pStyle w:val="Heading1"/>
        <w:ind w:left="360"/>
        <w:rPr>
          <w:lang w:val="en-GB"/>
        </w:rPr>
      </w:pPr>
      <w:bookmarkStart w:id="5" w:name="_Toc101905057"/>
      <w:r>
        <w:rPr>
          <w:lang w:val="en-GB"/>
        </w:rPr>
        <w:t>Academics Skills</w:t>
      </w:r>
      <w:bookmarkEnd w:id="5"/>
    </w:p>
    <w:p w14:paraId="299E6852" w14:textId="3D14E928" w:rsidR="00FE46DA" w:rsidRDefault="00FE46DA" w:rsidP="00FE46DA">
      <w:pPr>
        <w:rPr>
          <w:lang w:val="en-GB"/>
        </w:rPr>
      </w:pPr>
    </w:p>
    <w:p w14:paraId="6641756D" w14:textId="17C96663" w:rsidR="00FE46DA" w:rsidRPr="00FE46DA" w:rsidRDefault="00FE46DA" w:rsidP="00FE46DA">
      <w:pPr>
        <w:pStyle w:val="Heading2"/>
        <w:ind w:left="720"/>
        <w:rPr>
          <w:lang w:val="en-GB"/>
        </w:rPr>
      </w:pPr>
      <w:bookmarkStart w:id="6" w:name="_Toc101905058"/>
      <w:r>
        <w:rPr>
          <w:lang w:val="en-GB"/>
        </w:rPr>
        <w:t>Communication and Presentation Skills</w:t>
      </w:r>
      <w:bookmarkEnd w:id="6"/>
    </w:p>
    <w:p w14:paraId="51808C31" w14:textId="4B8F20D2" w:rsidR="00E75C2B" w:rsidRDefault="00E75C2B" w:rsidP="004A715B">
      <w:pPr>
        <w:ind w:firstLine="0"/>
        <w:rPr>
          <w:lang w:val="en-GB"/>
        </w:rPr>
      </w:pPr>
    </w:p>
    <w:p w14:paraId="4CEAFD24" w14:textId="3D3FDEE2" w:rsidR="00E75C2B" w:rsidRDefault="00EC3A32" w:rsidP="00E75C2B">
      <w:pPr>
        <w:rPr>
          <w:lang w:val="en-GB"/>
        </w:rPr>
      </w:pPr>
      <w:r w:rsidRPr="00EC3A32">
        <w:rPr>
          <w:noProof/>
          <w:lang w:val="en-GB"/>
        </w:rPr>
        <w:drawing>
          <wp:anchor distT="0" distB="0" distL="114300" distR="114300" simplePos="0" relativeHeight="251661312" behindDoc="0" locked="0" layoutInCell="1" allowOverlap="1" wp14:anchorId="0D824492" wp14:editId="5656673B">
            <wp:simplePos x="0" y="0"/>
            <wp:positionH relativeFrom="margin">
              <wp:align>right</wp:align>
            </wp:positionH>
            <wp:positionV relativeFrom="paragraph">
              <wp:posOffset>1062404</wp:posOffset>
            </wp:positionV>
            <wp:extent cx="5943600" cy="2322195"/>
            <wp:effectExtent l="0" t="0" r="0" b="1905"/>
            <wp:wrapSquare wrapText="bothSides"/>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2322195"/>
                    </a:xfrm>
                    <a:prstGeom prst="rect">
                      <a:avLst/>
                    </a:prstGeom>
                  </pic:spPr>
                </pic:pic>
              </a:graphicData>
            </a:graphic>
          </wp:anchor>
        </w:drawing>
      </w:r>
      <w:r w:rsidR="00E75C2B">
        <w:rPr>
          <w:lang w:val="en-GB"/>
        </w:rPr>
        <w:t xml:space="preserve">During the year, I </w:t>
      </w:r>
      <w:r w:rsidR="009A4008">
        <w:rPr>
          <w:lang w:val="en-GB"/>
        </w:rPr>
        <w:t xml:space="preserve">tested several academic skills that I had built up in the past this year. </w:t>
      </w:r>
      <w:r>
        <w:rPr>
          <w:lang w:val="en-GB"/>
        </w:rPr>
        <w:t xml:space="preserve">I did a presentation this year to my class. I did it on a video game that I play regularly. After presenting this, I got feedback from my lecturer in the witness report seen below. </w:t>
      </w:r>
    </w:p>
    <w:p w14:paraId="0B8A07AD" w14:textId="47059C09" w:rsidR="00EC3A32" w:rsidRPr="00E75C2B" w:rsidRDefault="00EC3A32" w:rsidP="00EC3A32">
      <w:pPr>
        <w:ind w:firstLine="0"/>
        <w:rPr>
          <w:lang w:val="en-GB"/>
        </w:rPr>
      </w:pPr>
    </w:p>
    <w:p w14:paraId="29B2A58E" w14:textId="3971114D" w:rsidR="00FB018F" w:rsidRDefault="00EC3A32" w:rsidP="000B03B1">
      <w:pPr>
        <w:ind w:firstLine="0"/>
        <w:rPr>
          <w:lang w:val="en-GB"/>
        </w:rPr>
      </w:pPr>
      <w:r>
        <w:rPr>
          <w:lang w:val="en-GB"/>
        </w:rPr>
        <w:t xml:space="preserve">I agree that the presentation was fast. To </w:t>
      </w:r>
      <w:r w:rsidR="002D1177">
        <w:rPr>
          <w:lang w:val="en-GB"/>
        </w:rPr>
        <w:t xml:space="preserve">improve on this skill, I will practice giving presentations to no audience while timing myself. In addition to this, an issue I feel I have with presentations is lack of confidence, one reason the presentation was fast as well as my inexperience would be a lack of confidence. </w:t>
      </w:r>
    </w:p>
    <w:p w14:paraId="41B186FF" w14:textId="2BD6B160" w:rsidR="002D1177" w:rsidRDefault="002D1177" w:rsidP="000B03B1">
      <w:pPr>
        <w:ind w:firstLine="0"/>
        <w:rPr>
          <w:lang w:val="en-GB"/>
        </w:rPr>
      </w:pPr>
      <w:r>
        <w:rPr>
          <w:lang w:val="en-GB"/>
        </w:rPr>
        <w:t xml:space="preserve">Moving onto the subject of the presentation itself, it was very low effort and I agree with the points listed in the witness report because my slides were very vague and contained a very little </w:t>
      </w:r>
      <w:r>
        <w:rPr>
          <w:lang w:val="en-GB"/>
        </w:rPr>
        <w:lastRenderedPageBreak/>
        <w:t xml:space="preserve">amount of substance, basically relying on me speaking to give the audience all the information. To improve upon </w:t>
      </w:r>
      <w:r w:rsidR="00BD49A9">
        <w:rPr>
          <w:lang w:val="en-GB"/>
        </w:rPr>
        <w:t>this,</w:t>
      </w:r>
      <w:r>
        <w:rPr>
          <w:lang w:val="en-GB"/>
        </w:rPr>
        <w:t xml:space="preserve"> I would have to put more effort into it, present it in multiple stages to different people and ask for their opinions on the presentation before doing the final presentation.</w:t>
      </w:r>
      <w:r w:rsidR="00BD49A9">
        <w:rPr>
          <w:lang w:val="en-GB"/>
        </w:rPr>
        <w:t xml:space="preserve"> To summarise, my presentation technique is too focused on me the presenter speaking, and not balancing the way the information is gained by the audience between me speaking and the presentation and even including a video and more images as it would help information be transferred to the audience, regardless of their preferred learn</w:t>
      </w:r>
      <w:r w:rsidR="000A285C">
        <w:rPr>
          <w:lang w:val="en-GB"/>
        </w:rPr>
        <w:t>ing</w:t>
      </w:r>
      <w:r w:rsidR="00BD49A9">
        <w:rPr>
          <w:lang w:val="en-GB"/>
        </w:rPr>
        <w:t xml:space="preserve"> t</w:t>
      </w:r>
      <w:r w:rsidR="000A285C">
        <w:rPr>
          <w:lang w:val="en-GB"/>
        </w:rPr>
        <w:t>ype</w:t>
      </w:r>
      <w:r w:rsidR="00BD49A9">
        <w:rPr>
          <w:lang w:val="en-GB"/>
        </w:rPr>
        <w:t>.</w:t>
      </w:r>
      <w:r w:rsidR="00B351A5">
        <w:rPr>
          <w:lang w:val="en-GB"/>
        </w:rPr>
        <w:t xml:space="preserve"> In some scenarios, subject allowing, bringing in an item or items related to the topic and passing it or at least showing it to the audience would be beneficial especially for the kinaesthetic learners in the audience.</w:t>
      </w:r>
    </w:p>
    <w:p w14:paraId="2DD3DD8F" w14:textId="14902644" w:rsidR="000A285C" w:rsidRDefault="00FE46DA" w:rsidP="000B03B1">
      <w:pPr>
        <w:ind w:firstLine="0"/>
        <w:rPr>
          <w:lang w:val="en-GB"/>
        </w:rPr>
      </w:pPr>
      <w:r>
        <w:rPr>
          <w:lang w:val="en-GB"/>
        </w:rPr>
        <w:tab/>
      </w:r>
    </w:p>
    <w:p w14:paraId="5397B0D1" w14:textId="1F8143F8" w:rsidR="00FE46DA" w:rsidRPr="00FE46DA" w:rsidRDefault="00FE46DA" w:rsidP="00FE46DA">
      <w:pPr>
        <w:pStyle w:val="Heading2"/>
        <w:ind w:left="720"/>
        <w:rPr>
          <w:lang w:val="en-GB"/>
        </w:rPr>
      </w:pPr>
      <w:bookmarkStart w:id="7" w:name="_Toc101905059"/>
      <w:r>
        <w:rPr>
          <w:lang w:val="en-GB"/>
        </w:rPr>
        <w:t>Academic and Professional Writing</w:t>
      </w:r>
      <w:bookmarkEnd w:id="7"/>
      <w:r>
        <w:rPr>
          <w:lang w:val="en-GB"/>
        </w:rPr>
        <w:t xml:space="preserve"> </w:t>
      </w:r>
    </w:p>
    <w:p w14:paraId="7918C7E8" w14:textId="3D194115" w:rsidR="00FE46DA" w:rsidRDefault="00FE46DA" w:rsidP="000B03B1">
      <w:pPr>
        <w:ind w:firstLine="0"/>
        <w:rPr>
          <w:lang w:val="en-GB"/>
        </w:rPr>
      </w:pPr>
      <w:r>
        <w:rPr>
          <w:lang w:val="en-GB"/>
        </w:rPr>
        <w:tab/>
      </w:r>
      <w:r>
        <w:rPr>
          <w:lang w:val="en-GB"/>
        </w:rPr>
        <w:tab/>
      </w:r>
    </w:p>
    <w:p w14:paraId="01F2C42A" w14:textId="064625D5" w:rsidR="009824C6" w:rsidRDefault="00FE46DA" w:rsidP="000B03B1">
      <w:pPr>
        <w:ind w:firstLine="0"/>
        <w:rPr>
          <w:lang w:val="en-GB"/>
        </w:rPr>
      </w:pPr>
      <w:r>
        <w:rPr>
          <w:lang w:val="en-GB"/>
        </w:rPr>
        <w:tab/>
      </w:r>
      <w:r w:rsidR="009063AF">
        <w:rPr>
          <w:lang w:val="en-GB"/>
        </w:rPr>
        <w:t xml:space="preserve">Compared to last year and years previous, my academic and professional writing and report style has </w:t>
      </w:r>
      <w:r w:rsidR="00577391">
        <w:rPr>
          <w:lang w:val="en-GB"/>
        </w:rPr>
        <w:t xml:space="preserve">vastly improved. For reference the image below is a screenshot of a section of coursework I produced last year for my A2 Computer </w:t>
      </w:r>
      <w:r w:rsidR="009824C6">
        <w:rPr>
          <w:lang w:val="en-GB"/>
        </w:rPr>
        <w:t>Science.</w:t>
      </w:r>
    </w:p>
    <w:p w14:paraId="0CE2A11E" w14:textId="58B063D5" w:rsidR="00FE46DA" w:rsidRDefault="00577391" w:rsidP="000B03B1">
      <w:pPr>
        <w:ind w:firstLine="0"/>
        <w:rPr>
          <w:lang w:val="en-GB"/>
        </w:rPr>
      </w:pPr>
      <w:r w:rsidRPr="00577391">
        <w:rPr>
          <w:noProof/>
          <w:lang w:val="en-GB"/>
        </w:rPr>
        <w:drawing>
          <wp:inline distT="0" distB="0" distL="0" distR="0" wp14:anchorId="3DCEF7D7" wp14:editId="561AAECA">
            <wp:extent cx="5943600" cy="868387"/>
            <wp:effectExtent l="0" t="0" r="0" b="825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4"/>
                    <a:srcRect t="38565"/>
                    <a:stretch/>
                  </pic:blipFill>
                  <pic:spPr bwMode="auto">
                    <a:xfrm>
                      <a:off x="0" y="0"/>
                      <a:ext cx="5943600" cy="868387"/>
                    </a:xfrm>
                    <a:prstGeom prst="rect">
                      <a:avLst/>
                    </a:prstGeom>
                    <a:ln>
                      <a:noFill/>
                    </a:ln>
                    <a:extLst>
                      <a:ext uri="{53640926-AAD7-44D8-BBD7-CCE9431645EC}">
                        <a14:shadowObscured xmlns:a14="http://schemas.microsoft.com/office/drawing/2010/main"/>
                      </a:ext>
                    </a:extLst>
                  </pic:spPr>
                </pic:pic>
              </a:graphicData>
            </a:graphic>
          </wp:inline>
        </w:drawing>
      </w:r>
      <w:r w:rsidR="00FE46DA">
        <w:rPr>
          <w:lang w:val="en-GB"/>
        </w:rPr>
        <w:t xml:space="preserve"> </w:t>
      </w:r>
    </w:p>
    <w:p w14:paraId="3EE4AF74" w14:textId="24070563" w:rsidR="00AF68D1" w:rsidRDefault="00577391" w:rsidP="000B03B1">
      <w:pPr>
        <w:ind w:firstLine="0"/>
        <w:rPr>
          <w:lang w:val="en-GB"/>
        </w:rPr>
      </w:pPr>
      <w:r>
        <w:rPr>
          <w:lang w:val="en-GB"/>
        </w:rPr>
        <w:t xml:space="preserve">As you can see, there is no cover page, table of contents or any use of the in-built headings features available in Word. This year however, I have learnt the importance of a good report format that is consistent </w:t>
      </w:r>
      <w:r w:rsidR="00AF68D1">
        <w:rPr>
          <w:lang w:val="en-GB"/>
        </w:rPr>
        <w:t>throughout and</w:t>
      </w:r>
      <w:r>
        <w:rPr>
          <w:lang w:val="en-GB"/>
        </w:rPr>
        <w:t xml:space="preserve"> improves the reader’s reading experience with additions </w:t>
      </w:r>
      <w:r>
        <w:rPr>
          <w:lang w:val="en-GB"/>
        </w:rPr>
        <w:lastRenderedPageBreak/>
        <w:t>such as pagination, footers, a designated cover page and a table of contents</w:t>
      </w:r>
      <w:r w:rsidR="00AF68D1">
        <w:rPr>
          <w:lang w:val="en-GB"/>
        </w:rPr>
        <w:t xml:space="preserve">, examples of this can </w:t>
      </w:r>
      <w:r w:rsidR="00AF68D1" w:rsidRPr="00AF68D1">
        <w:rPr>
          <w:noProof/>
          <w:lang w:val="en-GB"/>
        </w:rPr>
        <w:drawing>
          <wp:anchor distT="0" distB="0" distL="114300" distR="114300" simplePos="0" relativeHeight="251662336" behindDoc="0" locked="0" layoutInCell="1" allowOverlap="1" wp14:anchorId="193772B0" wp14:editId="6781C58D">
            <wp:simplePos x="0" y="0"/>
            <wp:positionH relativeFrom="margin">
              <wp:align>right</wp:align>
            </wp:positionH>
            <wp:positionV relativeFrom="paragraph">
              <wp:posOffset>852170</wp:posOffset>
            </wp:positionV>
            <wp:extent cx="5943600" cy="3216910"/>
            <wp:effectExtent l="0" t="0" r="0" b="2540"/>
            <wp:wrapSquare wrapText="bothSides"/>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216910"/>
                    </a:xfrm>
                    <a:prstGeom prst="rect">
                      <a:avLst/>
                    </a:prstGeom>
                  </pic:spPr>
                </pic:pic>
              </a:graphicData>
            </a:graphic>
          </wp:anchor>
        </w:drawing>
      </w:r>
      <w:r w:rsidR="00AF68D1">
        <w:rPr>
          <w:lang w:val="en-GB"/>
        </w:rPr>
        <w:t xml:space="preserve">be seen in this report and the piece of work I produced earlier this year shown </w:t>
      </w:r>
      <w:r w:rsidR="008C2F26">
        <w:rPr>
          <w:lang w:val="en-GB"/>
        </w:rPr>
        <w:t>below.</w:t>
      </w:r>
    </w:p>
    <w:p w14:paraId="79B1837C" w14:textId="77777777" w:rsidR="007D520C" w:rsidRDefault="007D520C" w:rsidP="000B03B1">
      <w:pPr>
        <w:ind w:firstLine="0"/>
        <w:rPr>
          <w:lang w:val="en-GB"/>
        </w:rPr>
      </w:pPr>
    </w:p>
    <w:p w14:paraId="47B3625E" w14:textId="70EDD3E5" w:rsidR="00AF68D1" w:rsidRDefault="00F73C5A" w:rsidP="000B03B1">
      <w:pPr>
        <w:ind w:firstLine="0"/>
        <w:rPr>
          <w:lang w:val="en-GB"/>
        </w:rPr>
      </w:pPr>
      <w:r>
        <w:rPr>
          <w:lang w:val="en-GB"/>
        </w:rPr>
        <w:t>As you can see</w:t>
      </w:r>
      <w:r w:rsidR="008C2F26">
        <w:rPr>
          <w:lang w:val="en-GB"/>
        </w:rPr>
        <w:t xml:space="preserve"> just from looking at the first two pages of </w:t>
      </w:r>
      <w:r>
        <w:rPr>
          <w:lang w:val="en-GB"/>
        </w:rPr>
        <w:t>the report</w:t>
      </w:r>
      <w:r w:rsidR="008C2F26">
        <w:rPr>
          <w:lang w:val="en-GB"/>
        </w:rPr>
        <w:t xml:space="preserve"> it looks a</w:t>
      </w:r>
      <w:r>
        <w:rPr>
          <w:lang w:val="en-GB"/>
        </w:rPr>
        <w:t xml:space="preserve"> lot more organised with a clear cover page and table of contents. I developed these skills from my sessions </w:t>
      </w:r>
      <w:r w:rsidR="008C2F26">
        <w:rPr>
          <w:lang w:val="en-GB"/>
        </w:rPr>
        <w:t>in</w:t>
      </w:r>
      <w:r>
        <w:rPr>
          <w:lang w:val="en-GB"/>
        </w:rPr>
        <w:t xml:space="preserve"> this module and from feedback I received from my lecturers after my initial set of assignments.</w:t>
      </w:r>
      <w:r w:rsidR="008C2F26">
        <w:rPr>
          <w:lang w:val="en-GB"/>
        </w:rPr>
        <w:t xml:space="preserve"> Another skill I have developed this year is my ability to use facts and how to effectively use them in reports and correctly referencing them. This is something that I did not do well in the past.</w:t>
      </w:r>
      <w:r w:rsidR="00B351A5">
        <w:rPr>
          <w:lang w:val="en-GB"/>
        </w:rPr>
        <w:t xml:space="preserve"> However, despite these developments, I need to </w:t>
      </w:r>
      <w:r w:rsidR="00AC305A">
        <w:rPr>
          <w:lang w:val="en-GB"/>
        </w:rPr>
        <w:t>use an appendix to put images in documents and then reference the images in the main body as currently I do not do that.</w:t>
      </w:r>
    </w:p>
    <w:p w14:paraId="6EE6F219" w14:textId="2CE2974E" w:rsidR="00AC305A" w:rsidRDefault="00AC305A" w:rsidP="000B03B1">
      <w:pPr>
        <w:ind w:firstLine="0"/>
        <w:rPr>
          <w:lang w:val="en-GB"/>
        </w:rPr>
      </w:pPr>
    </w:p>
    <w:p w14:paraId="5907E770" w14:textId="2A0E140D" w:rsidR="00BA094F" w:rsidRPr="007D520C" w:rsidRDefault="00AC305A" w:rsidP="000B03B1">
      <w:pPr>
        <w:ind w:firstLine="0"/>
      </w:pPr>
      <w:r>
        <w:rPr>
          <w:lang w:val="en-GB"/>
        </w:rPr>
        <w:tab/>
        <w:t xml:space="preserve">A skill developed in the data analysis module of this course is being able to analytically breakdown graphs and charts and explain </w:t>
      </w:r>
      <w:r w:rsidR="00267CC2">
        <w:rPr>
          <w:lang w:val="en-GB"/>
        </w:rPr>
        <w:t xml:space="preserve">what is happening on them. In general, this has helped me think more externally </w:t>
      </w:r>
    </w:p>
    <w:p w14:paraId="30F34B19" w14:textId="4738C3C9" w:rsidR="009C36AD" w:rsidRDefault="000A285C" w:rsidP="000A285C">
      <w:pPr>
        <w:pStyle w:val="Heading1"/>
        <w:numPr>
          <w:ilvl w:val="0"/>
          <w:numId w:val="22"/>
        </w:numPr>
        <w:rPr>
          <w:lang w:val="en-GB"/>
        </w:rPr>
      </w:pPr>
      <w:bookmarkStart w:id="8" w:name="_Toc101905060"/>
      <w:r>
        <w:rPr>
          <w:lang w:val="en-GB"/>
        </w:rPr>
        <w:lastRenderedPageBreak/>
        <w:t>Professional Skills</w:t>
      </w:r>
      <w:bookmarkEnd w:id="8"/>
    </w:p>
    <w:p w14:paraId="6541178A" w14:textId="0D30F555" w:rsidR="009C36AD" w:rsidRDefault="009C36AD" w:rsidP="000B03B1">
      <w:pPr>
        <w:ind w:firstLine="0"/>
        <w:rPr>
          <w:lang w:val="en-GB"/>
        </w:rPr>
      </w:pPr>
    </w:p>
    <w:p w14:paraId="120F1A5C" w14:textId="1C82169A" w:rsidR="00BA094F" w:rsidRDefault="00C11D3C" w:rsidP="00C11D3C">
      <w:pPr>
        <w:pStyle w:val="Heading2"/>
        <w:ind w:firstLine="720"/>
        <w:rPr>
          <w:lang w:val="en-GB"/>
        </w:rPr>
      </w:pPr>
      <w:bookmarkStart w:id="9" w:name="_Toc101905061"/>
      <w:r>
        <w:rPr>
          <w:lang w:val="en-GB"/>
        </w:rPr>
        <w:t>Soft Skills</w:t>
      </w:r>
      <w:bookmarkEnd w:id="9"/>
    </w:p>
    <w:p w14:paraId="45A9CCFD" w14:textId="1E29E4D9" w:rsidR="00C11D3C" w:rsidRDefault="00C11D3C" w:rsidP="00C11D3C">
      <w:pPr>
        <w:rPr>
          <w:lang w:val="en-GB"/>
        </w:rPr>
      </w:pPr>
    </w:p>
    <w:p w14:paraId="7D985A5E" w14:textId="77777777" w:rsidR="007969B8" w:rsidRDefault="00C11D3C" w:rsidP="00C11D3C">
      <w:pPr>
        <w:rPr>
          <w:lang w:val="en-GB"/>
        </w:rPr>
      </w:pPr>
      <w:r>
        <w:rPr>
          <w:lang w:val="en-GB"/>
        </w:rPr>
        <w:t>There are many skills needed for higher education, a lot of them have already been mentioned, some of them I have, some I need to develop and some I need to learn. One useful skill I need to learn to become a better student, would be to manage my time. Currently my time management is very poor and if my time management was better my quality of life would be better overall, not just in terms of</w:t>
      </w:r>
      <w:r w:rsidR="007969B8">
        <w:rPr>
          <w:lang w:val="en-GB"/>
        </w:rPr>
        <w:t xml:space="preserve"> my education. In addition to this, a skill that I can work on is my communication skills, this is a very important skill especially in the IT industry because you will be working in a team and will need to effectively communicate with them.</w:t>
      </w:r>
    </w:p>
    <w:p w14:paraId="3617F883" w14:textId="77777777" w:rsidR="007969B8" w:rsidRDefault="007969B8" w:rsidP="00C11D3C">
      <w:pPr>
        <w:rPr>
          <w:lang w:val="en-GB"/>
        </w:rPr>
      </w:pPr>
    </w:p>
    <w:p w14:paraId="483D11A1" w14:textId="78E64719" w:rsidR="00C11D3C" w:rsidRDefault="007969B8" w:rsidP="007969B8">
      <w:pPr>
        <w:pStyle w:val="Heading2"/>
        <w:ind w:firstLine="720"/>
        <w:rPr>
          <w:lang w:val="en-GB"/>
        </w:rPr>
      </w:pPr>
      <w:bookmarkStart w:id="10" w:name="_Toc101905062"/>
      <w:r>
        <w:rPr>
          <w:lang w:val="en-GB"/>
        </w:rPr>
        <w:t>Teamwork</w:t>
      </w:r>
      <w:bookmarkEnd w:id="10"/>
    </w:p>
    <w:p w14:paraId="3CA1B73B" w14:textId="35428591" w:rsidR="007969B8" w:rsidRDefault="007969B8" w:rsidP="007969B8">
      <w:pPr>
        <w:rPr>
          <w:lang w:val="en-GB"/>
        </w:rPr>
      </w:pPr>
    </w:p>
    <w:p w14:paraId="79D85FBF" w14:textId="19A5861A" w:rsidR="00A41063" w:rsidRPr="00206BFF" w:rsidRDefault="007969B8" w:rsidP="00AC305A">
      <w:pPr>
        <w:rPr>
          <w:lang w:val="en-GB"/>
        </w:rPr>
      </w:pPr>
      <w:r>
        <w:rPr>
          <w:lang w:val="en-GB"/>
        </w:rPr>
        <w:t xml:space="preserve">When it comes to teamwork, having good people skills is very useful as it can make or break a team. Having someone with good people skills that can encourage people to talk, to work to share ideas, to delegate work and that can bring people together can drastically change the outcome of a group project’s outcome for the better. </w:t>
      </w:r>
      <w:r w:rsidR="003024F6">
        <w:rPr>
          <w:lang w:val="en-GB"/>
        </w:rPr>
        <w:t>A beneficial skill to a team is being able to analyse peoples’ strengths and weaknesses, this is important as knowing this information, you can give each person work based off their strengths and support the weaker people in certain subjects with people that know what to do. Another skill is confidence, having confidence and being motivational can improve the mood of the team and increase productivity and can help produce better work.</w:t>
      </w:r>
    </w:p>
    <w:bookmarkStart w:id="11" w:name="_Toc101905063" w:displacedByCustomXml="next"/>
    <w:sdt>
      <w:sdtPr>
        <w:rPr>
          <w:rFonts w:asciiTheme="minorHAnsi" w:eastAsiaTheme="minorEastAsia" w:hAnsiTheme="minorHAnsi" w:cstheme="minorBidi"/>
          <w:b w:val="0"/>
          <w:bCs w:val="0"/>
        </w:rPr>
        <w:id w:val="-71660813"/>
        <w:docPartObj>
          <w:docPartGallery w:val="Bibliographies"/>
          <w:docPartUnique/>
        </w:docPartObj>
      </w:sdtPr>
      <w:sdtEndPr/>
      <w:sdtContent>
        <w:p w14:paraId="32E19664" w14:textId="3A057172" w:rsidR="00E50266" w:rsidRDefault="00E50266">
          <w:pPr>
            <w:pStyle w:val="Heading1"/>
          </w:pPr>
          <w:r>
            <w:t>Bibliography</w:t>
          </w:r>
          <w:bookmarkEnd w:id="11"/>
        </w:p>
        <w:sdt>
          <w:sdtPr>
            <w:id w:val="111145805"/>
            <w:bibliography/>
          </w:sdtPr>
          <w:sdtEndPr/>
          <w:sdtContent>
            <w:p w14:paraId="31A30E88" w14:textId="77777777" w:rsidR="00AC305A" w:rsidRDefault="00E50266" w:rsidP="005C57B1">
              <w:pPr>
                <w:ind w:firstLine="0"/>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AC305A" w14:paraId="6DD3DAF3" w14:textId="77777777">
                <w:trPr>
                  <w:divId w:val="1326085610"/>
                  <w:tblCellSpacing w:w="15" w:type="dxa"/>
                </w:trPr>
                <w:tc>
                  <w:tcPr>
                    <w:tcW w:w="50" w:type="pct"/>
                    <w:hideMark/>
                  </w:tcPr>
                  <w:p w14:paraId="2C841C8F" w14:textId="42682D6A" w:rsidR="00AC305A" w:rsidRDefault="00AC305A">
                    <w:pPr>
                      <w:pStyle w:val="Bibliography"/>
                      <w:rPr>
                        <w:noProof/>
                      </w:rPr>
                    </w:pPr>
                    <w:r>
                      <w:rPr>
                        <w:noProof/>
                      </w:rPr>
                      <w:t xml:space="preserve">[1] </w:t>
                    </w:r>
                  </w:p>
                </w:tc>
                <w:tc>
                  <w:tcPr>
                    <w:tcW w:w="0" w:type="auto"/>
                    <w:hideMark/>
                  </w:tcPr>
                  <w:p w14:paraId="63487596" w14:textId="77777777" w:rsidR="00AC305A" w:rsidRDefault="00AC305A">
                    <w:pPr>
                      <w:pStyle w:val="Bibliography"/>
                      <w:rPr>
                        <w:noProof/>
                      </w:rPr>
                    </w:pPr>
                    <w:r>
                      <w:rPr>
                        <w:noProof/>
                      </w:rPr>
                      <w:t>D. P. Agarwal, "Forbes," 31 December 2018. [Online]. Available: https://www.forbes.com/sites/pragyaagarwaleurope/2018/12/31/how-does-lighting-affect-mental-health-in-the-workplace/?sh=329822b64ccd. [Accessed 2022 April 24].</w:t>
                    </w:r>
                  </w:p>
                </w:tc>
              </w:tr>
            </w:tbl>
            <w:p w14:paraId="738385D9" w14:textId="77777777" w:rsidR="00AC305A" w:rsidRDefault="00AC305A">
              <w:pPr>
                <w:divId w:val="1326085610"/>
                <w:rPr>
                  <w:rFonts w:eastAsia="Times New Roman"/>
                  <w:noProof/>
                </w:rPr>
              </w:pPr>
            </w:p>
            <w:p w14:paraId="5FD23221" w14:textId="7E165DB2" w:rsidR="00A76F51" w:rsidRPr="00AC305A" w:rsidRDefault="00E50266" w:rsidP="00AC305A">
              <w:pPr>
                <w:ind w:firstLine="0"/>
              </w:pPr>
              <w:r>
                <w:rPr>
                  <w:b/>
                  <w:bCs/>
                  <w:noProof/>
                </w:rPr>
                <w:fldChar w:fldCharType="end"/>
              </w:r>
            </w:p>
          </w:sdtContent>
        </w:sdt>
      </w:sdtContent>
    </w:sdt>
    <w:sectPr w:rsidR="00A76F51" w:rsidRPr="00AC305A" w:rsidSect="00F7724D">
      <w:footerReference w:type="default" r:id="rId16"/>
      <w:footerReference w:type="first" r:id="rId17"/>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B44A2" w14:textId="77777777" w:rsidR="00834334" w:rsidRDefault="00834334">
      <w:pPr>
        <w:spacing w:line="240" w:lineRule="auto"/>
      </w:pPr>
      <w:r>
        <w:separator/>
      </w:r>
    </w:p>
    <w:p w14:paraId="2984A962" w14:textId="77777777" w:rsidR="00834334" w:rsidRDefault="00834334"/>
  </w:endnote>
  <w:endnote w:type="continuationSeparator" w:id="0">
    <w:p w14:paraId="2A3A240B" w14:textId="77777777" w:rsidR="00834334" w:rsidRDefault="00834334">
      <w:pPr>
        <w:spacing w:line="240" w:lineRule="auto"/>
      </w:pPr>
      <w:r>
        <w:continuationSeparator/>
      </w:r>
    </w:p>
    <w:p w14:paraId="138595DC" w14:textId="77777777" w:rsidR="00834334" w:rsidRDefault="008343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786477"/>
      <w:docPartObj>
        <w:docPartGallery w:val="Page Numbers (Bottom of Page)"/>
        <w:docPartUnique/>
      </w:docPartObj>
    </w:sdtPr>
    <w:sdtEndPr>
      <w:rPr>
        <w:noProof/>
      </w:rPr>
    </w:sdtEndPr>
    <w:sdtContent>
      <w:p w14:paraId="771B0D82" w14:textId="77777777" w:rsidR="002D226D" w:rsidRDefault="002D226D">
        <w:pPr>
          <w:pStyle w:val="Footer"/>
          <w:jc w:val="right"/>
        </w:pPr>
      </w:p>
      <w:p w14:paraId="63F1C8F1" w14:textId="36AFDE0E" w:rsidR="00834334" w:rsidRDefault="00834334">
        <w:pPr>
          <w:pStyle w:val="Footer"/>
          <w:jc w:val="right"/>
        </w:pPr>
        <w:r>
          <w:fldChar w:fldCharType="begin"/>
        </w:r>
        <w:r>
          <w:instrText xml:space="preserve"> PAGE   \* MERGEFORMAT </w:instrText>
        </w:r>
        <w:r>
          <w:fldChar w:fldCharType="separate"/>
        </w:r>
        <w:r w:rsidR="005C57B1">
          <w:rPr>
            <w:noProof/>
          </w:rPr>
          <w:t>3</w:t>
        </w:r>
        <w:r>
          <w:rPr>
            <w:noProof/>
          </w:rPr>
          <w:fldChar w:fldCharType="end"/>
        </w:r>
      </w:p>
    </w:sdtContent>
  </w:sdt>
  <w:p w14:paraId="4DB6C441" w14:textId="186C08C5" w:rsidR="00834334" w:rsidRDefault="002D226D">
    <w:pPr>
      <w:pStyle w:val="Footer"/>
    </w:pPr>
    <w:r>
      <w:t>Sean Garrington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749975"/>
      <w:docPartObj>
        <w:docPartGallery w:val="Page Numbers (Bottom of Page)"/>
        <w:docPartUnique/>
      </w:docPartObj>
    </w:sdtPr>
    <w:sdtEndPr>
      <w:rPr>
        <w:noProof/>
      </w:rPr>
    </w:sdtEndPr>
    <w:sdtContent>
      <w:p w14:paraId="7CD40898" w14:textId="7574F480" w:rsidR="00834334" w:rsidRDefault="00834334">
        <w:pPr>
          <w:pStyle w:val="Footer"/>
          <w:jc w:val="right"/>
        </w:pPr>
        <w:r>
          <w:fldChar w:fldCharType="begin"/>
        </w:r>
        <w:r>
          <w:instrText xml:space="preserve"> PAGE   \* MERGEFORMAT </w:instrText>
        </w:r>
        <w:r>
          <w:fldChar w:fldCharType="separate"/>
        </w:r>
        <w:r w:rsidR="005C57B1">
          <w:rPr>
            <w:noProof/>
          </w:rPr>
          <w:t>0</w:t>
        </w:r>
        <w:r>
          <w:rPr>
            <w:noProof/>
          </w:rPr>
          <w:fldChar w:fldCharType="end"/>
        </w:r>
      </w:p>
    </w:sdtContent>
  </w:sdt>
  <w:p w14:paraId="6D5A9C63" w14:textId="0AF3D631" w:rsidR="00834334" w:rsidRDefault="002D226D">
    <w:pPr>
      <w:pStyle w:val="Footer"/>
    </w:pPr>
    <w:r>
      <w:t>Sean Garrington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F1C86" w14:textId="77777777" w:rsidR="00834334" w:rsidRDefault="00834334">
      <w:pPr>
        <w:spacing w:line="240" w:lineRule="auto"/>
      </w:pPr>
      <w:r>
        <w:separator/>
      </w:r>
    </w:p>
    <w:p w14:paraId="5FF5FB7F" w14:textId="77777777" w:rsidR="00834334" w:rsidRDefault="00834334"/>
  </w:footnote>
  <w:footnote w:type="continuationSeparator" w:id="0">
    <w:p w14:paraId="6BFF5190" w14:textId="77777777" w:rsidR="00834334" w:rsidRDefault="00834334">
      <w:pPr>
        <w:spacing w:line="240" w:lineRule="auto"/>
      </w:pPr>
      <w:r>
        <w:continuationSeparator/>
      </w:r>
    </w:p>
    <w:p w14:paraId="3CE8F454" w14:textId="77777777" w:rsidR="00834334" w:rsidRDefault="0083433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6D8137A"/>
    <w:multiLevelType w:val="hybridMultilevel"/>
    <w:tmpl w:val="DABE5F8E"/>
    <w:lvl w:ilvl="0" w:tplc="14E87E8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794E23"/>
    <w:multiLevelType w:val="hybridMultilevel"/>
    <w:tmpl w:val="8E2CA30A"/>
    <w:lvl w:ilvl="0" w:tplc="D06C707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6F68E9"/>
    <w:multiLevelType w:val="hybridMultilevel"/>
    <w:tmpl w:val="19949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7537E44"/>
    <w:multiLevelType w:val="hybridMultilevel"/>
    <w:tmpl w:val="8D9E894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4"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7B2060E"/>
    <w:multiLevelType w:val="hybridMultilevel"/>
    <w:tmpl w:val="D9F08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770B1B"/>
    <w:multiLevelType w:val="hybridMultilevel"/>
    <w:tmpl w:val="4502B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5725D3"/>
    <w:multiLevelType w:val="hybridMultilevel"/>
    <w:tmpl w:val="54162B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DB604F7"/>
    <w:multiLevelType w:val="hybridMultilevel"/>
    <w:tmpl w:val="436E4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6462917">
    <w:abstractNumId w:val="9"/>
  </w:num>
  <w:num w:numId="2" w16cid:durableId="282083007">
    <w:abstractNumId w:val="7"/>
  </w:num>
  <w:num w:numId="3" w16cid:durableId="1500077567">
    <w:abstractNumId w:val="6"/>
  </w:num>
  <w:num w:numId="4" w16cid:durableId="712581474">
    <w:abstractNumId w:val="5"/>
  </w:num>
  <w:num w:numId="5" w16cid:durableId="1006715407">
    <w:abstractNumId w:val="4"/>
  </w:num>
  <w:num w:numId="6" w16cid:durableId="800421085">
    <w:abstractNumId w:val="8"/>
  </w:num>
  <w:num w:numId="7" w16cid:durableId="899906488">
    <w:abstractNumId w:val="3"/>
  </w:num>
  <w:num w:numId="8" w16cid:durableId="200285116">
    <w:abstractNumId w:val="2"/>
  </w:num>
  <w:num w:numId="9" w16cid:durableId="49619305">
    <w:abstractNumId w:val="1"/>
  </w:num>
  <w:num w:numId="10" w16cid:durableId="1970159107">
    <w:abstractNumId w:val="0"/>
  </w:num>
  <w:num w:numId="11" w16cid:durableId="1154950810">
    <w:abstractNumId w:val="9"/>
    <w:lvlOverride w:ilvl="0">
      <w:startOverride w:val="1"/>
    </w:lvlOverride>
  </w:num>
  <w:num w:numId="12" w16cid:durableId="1137380524">
    <w:abstractNumId w:val="20"/>
  </w:num>
  <w:num w:numId="13" w16cid:durableId="1274046488">
    <w:abstractNumId w:val="15"/>
  </w:num>
  <w:num w:numId="14" w16cid:durableId="265306879">
    <w:abstractNumId w:val="14"/>
  </w:num>
  <w:num w:numId="15" w16cid:durableId="864245941">
    <w:abstractNumId w:val="19"/>
  </w:num>
  <w:num w:numId="16" w16cid:durableId="638389284">
    <w:abstractNumId w:val="16"/>
  </w:num>
  <w:num w:numId="17" w16cid:durableId="1438057951">
    <w:abstractNumId w:val="21"/>
  </w:num>
  <w:num w:numId="18" w16cid:durableId="1930843683">
    <w:abstractNumId w:val="12"/>
  </w:num>
  <w:num w:numId="19" w16cid:durableId="664208223">
    <w:abstractNumId w:val="17"/>
  </w:num>
  <w:num w:numId="20" w16cid:durableId="832064453">
    <w:abstractNumId w:val="10"/>
  </w:num>
  <w:num w:numId="21" w16cid:durableId="17781112">
    <w:abstractNumId w:val="11"/>
  </w:num>
  <w:num w:numId="22" w16cid:durableId="1835677710">
    <w:abstractNumId w:val="18"/>
  </w:num>
  <w:num w:numId="23" w16cid:durableId="17365104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252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334"/>
    <w:rsid w:val="00036AAE"/>
    <w:rsid w:val="000554AA"/>
    <w:rsid w:val="00061869"/>
    <w:rsid w:val="000A285C"/>
    <w:rsid w:val="000B03B1"/>
    <w:rsid w:val="000D3F41"/>
    <w:rsid w:val="000D5FEF"/>
    <w:rsid w:val="00111C1D"/>
    <w:rsid w:val="0011490F"/>
    <w:rsid w:val="00140C91"/>
    <w:rsid w:val="001B4FFB"/>
    <w:rsid w:val="002031C3"/>
    <w:rsid w:val="00206BFF"/>
    <w:rsid w:val="00260627"/>
    <w:rsid w:val="00260C49"/>
    <w:rsid w:val="00267CC2"/>
    <w:rsid w:val="00293DB8"/>
    <w:rsid w:val="002B122D"/>
    <w:rsid w:val="002B6CC3"/>
    <w:rsid w:val="002D1177"/>
    <w:rsid w:val="002D226D"/>
    <w:rsid w:val="002D5FD2"/>
    <w:rsid w:val="002E3A38"/>
    <w:rsid w:val="002F50B8"/>
    <w:rsid w:val="003024F6"/>
    <w:rsid w:val="00316815"/>
    <w:rsid w:val="003235C6"/>
    <w:rsid w:val="0034321A"/>
    <w:rsid w:val="0034578C"/>
    <w:rsid w:val="00355DCA"/>
    <w:rsid w:val="00362B39"/>
    <w:rsid w:val="0037340F"/>
    <w:rsid w:val="003C51A3"/>
    <w:rsid w:val="00426F73"/>
    <w:rsid w:val="00470D60"/>
    <w:rsid w:val="00473642"/>
    <w:rsid w:val="004A2E7B"/>
    <w:rsid w:val="004A715B"/>
    <w:rsid w:val="00516886"/>
    <w:rsid w:val="00551A02"/>
    <w:rsid w:val="005534FA"/>
    <w:rsid w:val="00567A39"/>
    <w:rsid w:val="00577391"/>
    <w:rsid w:val="00577B65"/>
    <w:rsid w:val="00582A6C"/>
    <w:rsid w:val="005A0499"/>
    <w:rsid w:val="005C57B1"/>
    <w:rsid w:val="005D3A03"/>
    <w:rsid w:val="0066486E"/>
    <w:rsid w:val="006B285F"/>
    <w:rsid w:val="0072079B"/>
    <w:rsid w:val="00724246"/>
    <w:rsid w:val="00724ABE"/>
    <w:rsid w:val="007364D0"/>
    <w:rsid w:val="00744B7E"/>
    <w:rsid w:val="007969B8"/>
    <w:rsid w:val="007978FA"/>
    <w:rsid w:val="007C5CB4"/>
    <w:rsid w:val="007D520C"/>
    <w:rsid w:val="007F76F6"/>
    <w:rsid w:val="008002C0"/>
    <w:rsid w:val="00834334"/>
    <w:rsid w:val="008414D8"/>
    <w:rsid w:val="008735F6"/>
    <w:rsid w:val="008740CE"/>
    <w:rsid w:val="00890420"/>
    <w:rsid w:val="008B121C"/>
    <w:rsid w:val="008C2F26"/>
    <w:rsid w:val="008C5323"/>
    <w:rsid w:val="008D56A0"/>
    <w:rsid w:val="008D7CBA"/>
    <w:rsid w:val="008E61AE"/>
    <w:rsid w:val="009063AF"/>
    <w:rsid w:val="009604CF"/>
    <w:rsid w:val="00963BD2"/>
    <w:rsid w:val="009824C6"/>
    <w:rsid w:val="00983866"/>
    <w:rsid w:val="009A4008"/>
    <w:rsid w:val="009A6A3B"/>
    <w:rsid w:val="009A7907"/>
    <w:rsid w:val="009C129F"/>
    <w:rsid w:val="009C36AD"/>
    <w:rsid w:val="009C6631"/>
    <w:rsid w:val="009C77D7"/>
    <w:rsid w:val="009F46B8"/>
    <w:rsid w:val="00A41063"/>
    <w:rsid w:val="00A56504"/>
    <w:rsid w:val="00A76F51"/>
    <w:rsid w:val="00A81CCD"/>
    <w:rsid w:val="00AA61B1"/>
    <w:rsid w:val="00AC305A"/>
    <w:rsid w:val="00AF68D1"/>
    <w:rsid w:val="00B038AA"/>
    <w:rsid w:val="00B32F28"/>
    <w:rsid w:val="00B351A5"/>
    <w:rsid w:val="00B75605"/>
    <w:rsid w:val="00B77D18"/>
    <w:rsid w:val="00B80A80"/>
    <w:rsid w:val="00B823AA"/>
    <w:rsid w:val="00BA094F"/>
    <w:rsid w:val="00BA45DB"/>
    <w:rsid w:val="00BA7BE1"/>
    <w:rsid w:val="00BC72F6"/>
    <w:rsid w:val="00BD49A9"/>
    <w:rsid w:val="00BF4184"/>
    <w:rsid w:val="00BF768E"/>
    <w:rsid w:val="00C0601E"/>
    <w:rsid w:val="00C11D3C"/>
    <w:rsid w:val="00C202B6"/>
    <w:rsid w:val="00C2044F"/>
    <w:rsid w:val="00C252E5"/>
    <w:rsid w:val="00C31D30"/>
    <w:rsid w:val="00C51DD2"/>
    <w:rsid w:val="00CC1D70"/>
    <w:rsid w:val="00CD6E39"/>
    <w:rsid w:val="00CF1FA8"/>
    <w:rsid w:val="00CF6E91"/>
    <w:rsid w:val="00D137EC"/>
    <w:rsid w:val="00D24517"/>
    <w:rsid w:val="00D85B68"/>
    <w:rsid w:val="00DB71E4"/>
    <w:rsid w:val="00DD1299"/>
    <w:rsid w:val="00DD4FA9"/>
    <w:rsid w:val="00E162ED"/>
    <w:rsid w:val="00E50266"/>
    <w:rsid w:val="00E6004D"/>
    <w:rsid w:val="00E75C2B"/>
    <w:rsid w:val="00E80F55"/>
    <w:rsid w:val="00E81978"/>
    <w:rsid w:val="00EA7E9C"/>
    <w:rsid w:val="00EB14E9"/>
    <w:rsid w:val="00EB45C5"/>
    <w:rsid w:val="00EC1ACC"/>
    <w:rsid w:val="00EC3A32"/>
    <w:rsid w:val="00EC409C"/>
    <w:rsid w:val="00EE6EC7"/>
    <w:rsid w:val="00F10BBC"/>
    <w:rsid w:val="00F379B7"/>
    <w:rsid w:val="00F41D61"/>
    <w:rsid w:val="00F525FA"/>
    <w:rsid w:val="00F73C5A"/>
    <w:rsid w:val="00F7724D"/>
    <w:rsid w:val="00F870E0"/>
    <w:rsid w:val="00FA3D8B"/>
    <w:rsid w:val="00FA4D37"/>
    <w:rsid w:val="00FA7CC4"/>
    <w:rsid w:val="00FB018F"/>
    <w:rsid w:val="00FB1909"/>
    <w:rsid w:val="00FE46DA"/>
    <w:rsid w:val="00FE67DB"/>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56F043E"/>
  <w15:chartTrackingRefBased/>
  <w15:docId w15:val="{7FE83D90-B675-49D3-849F-9A318EE9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15B"/>
    <w:rPr>
      <w:kern w:val="24"/>
    </w:rPr>
  </w:style>
  <w:style w:type="paragraph" w:styleId="Heading1">
    <w:name w:val="heading 1"/>
    <w:basedOn w:val="Normal"/>
    <w:next w:val="Normal"/>
    <w:link w:val="Heading1Char"/>
    <w:uiPriority w:val="9"/>
    <w:qFormat/>
    <w:rsid w:val="00426F73"/>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9"/>
    <w:rsid w:val="00426F7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aliases w:val="omar footnote"/>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A76F51"/>
  </w:style>
  <w:style w:type="paragraph" w:styleId="TOC1">
    <w:name w:val="toc 1"/>
    <w:basedOn w:val="Normal"/>
    <w:next w:val="Normal"/>
    <w:autoRedefine/>
    <w:uiPriority w:val="39"/>
    <w:unhideWhenUsed/>
    <w:rsid w:val="00426F73"/>
    <w:pPr>
      <w:spacing w:after="100"/>
    </w:pPr>
  </w:style>
  <w:style w:type="character" w:styleId="Hyperlink">
    <w:name w:val="Hyperlink"/>
    <w:basedOn w:val="DefaultParagraphFont"/>
    <w:uiPriority w:val="99"/>
    <w:unhideWhenUsed/>
    <w:rsid w:val="00426F73"/>
    <w:rPr>
      <w:color w:val="5F5F5F" w:themeColor="hyperlink"/>
      <w:u w:val="single"/>
    </w:rPr>
  </w:style>
  <w:style w:type="paragraph" w:styleId="TOC2">
    <w:name w:val="toc 2"/>
    <w:basedOn w:val="Normal"/>
    <w:next w:val="Normal"/>
    <w:autoRedefine/>
    <w:uiPriority w:val="39"/>
    <w:unhideWhenUsed/>
    <w:rsid w:val="00DD4FA9"/>
    <w:pPr>
      <w:spacing w:after="100"/>
      <w:ind w:left="240"/>
    </w:pPr>
  </w:style>
  <w:style w:type="character" w:customStyle="1" w:styleId="UnresolvedMention1">
    <w:name w:val="Unresolved Mention1"/>
    <w:basedOn w:val="DefaultParagraphFont"/>
    <w:uiPriority w:val="99"/>
    <w:semiHidden/>
    <w:unhideWhenUsed/>
    <w:rsid w:val="00873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4603">
      <w:bodyDiv w:val="1"/>
      <w:marLeft w:val="0"/>
      <w:marRight w:val="0"/>
      <w:marTop w:val="0"/>
      <w:marBottom w:val="0"/>
      <w:divBdr>
        <w:top w:val="none" w:sz="0" w:space="0" w:color="auto"/>
        <w:left w:val="none" w:sz="0" w:space="0" w:color="auto"/>
        <w:bottom w:val="none" w:sz="0" w:space="0" w:color="auto"/>
        <w:right w:val="none" w:sz="0" w:space="0" w:color="auto"/>
      </w:divBdr>
    </w:div>
    <w:div w:id="81920816">
      <w:bodyDiv w:val="1"/>
      <w:marLeft w:val="0"/>
      <w:marRight w:val="0"/>
      <w:marTop w:val="0"/>
      <w:marBottom w:val="0"/>
      <w:divBdr>
        <w:top w:val="none" w:sz="0" w:space="0" w:color="auto"/>
        <w:left w:val="none" w:sz="0" w:space="0" w:color="auto"/>
        <w:bottom w:val="none" w:sz="0" w:space="0" w:color="auto"/>
        <w:right w:val="none" w:sz="0" w:space="0" w:color="auto"/>
      </w:divBdr>
    </w:div>
    <w:div w:id="99961348">
      <w:bodyDiv w:val="1"/>
      <w:marLeft w:val="0"/>
      <w:marRight w:val="0"/>
      <w:marTop w:val="0"/>
      <w:marBottom w:val="0"/>
      <w:divBdr>
        <w:top w:val="none" w:sz="0" w:space="0" w:color="auto"/>
        <w:left w:val="none" w:sz="0" w:space="0" w:color="auto"/>
        <w:bottom w:val="none" w:sz="0" w:space="0" w:color="auto"/>
        <w:right w:val="none" w:sz="0" w:space="0" w:color="auto"/>
      </w:divBdr>
    </w:div>
    <w:div w:id="123088713">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14902262">
      <w:bodyDiv w:val="1"/>
      <w:marLeft w:val="0"/>
      <w:marRight w:val="0"/>
      <w:marTop w:val="0"/>
      <w:marBottom w:val="0"/>
      <w:divBdr>
        <w:top w:val="none" w:sz="0" w:space="0" w:color="auto"/>
        <w:left w:val="none" w:sz="0" w:space="0" w:color="auto"/>
        <w:bottom w:val="none" w:sz="0" w:space="0" w:color="auto"/>
        <w:right w:val="none" w:sz="0" w:space="0" w:color="auto"/>
      </w:divBdr>
    </w:div>
    <w:div w:id="21832154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0836764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152049">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31556591">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0708309">
      <w:bodyDiv w:val="1"/>
      <w:marLeft w:val="0"/>
      <w:marRight w:val="0"/>
      <w:marTop w:val="0"/>
      <w:marBottom w:val="0"/>
      <w:divBdr>
        <w:top w:val="none" w:sz="0" w:space="0" w:color="auto"/>
        <w:left w:val="none" w:sz="0" w:space="0" w:color="auto"/>
        <w:bottom w:val="none" w:sz="0" w:space="0" w:color="auto"/>
        <w:right w:val="none" w:sz="0" w:space="0" w:color="auto"/>
      </w:divBdr>
    </w:div>
    <w:div w:id="494108206">
      <w:bodyDiv w:val="1"/>
      <w:marLeft w:val="0"/>
      <w:marRight w:val="0"/>
      <w:marTop w:val="0"/>
      <w:marBottom w:val="0"/>
      <w:divBdr>
        <w:top w:val="none" w:sz="0" w:space="0" w:color="auto"/>
        <w:left w:val="none" w:sz="0" w:space="0" w:color="auto"/>
        <w:bottom w:val="none" w:sz="0" w:space="0" w:color="auto"/>
        <w:right w:val="none" w:sz="0" w:space="0" w:color="auto"/>
      </w:divBdr>
    </w:div>
    <w:div w:id="538511345">
      <w:bodyDiv w:val="1"/>
      <w:marLeft w:val="0"/>
      <w:marRight w:val="0"/>
      <w:marTop w:val="0"/>
      <w:marBottom w:val="0"/>
      <w:divBdr>
        <w:top w:val="none" w:sz="0" w:space="0" w:color="auto"/>
        <w:left w:val="none" w:sz="0" w:space="0" w:color="auto"/>
        <w:bottom w:val="none" w:sz="0" w:space="0" w:color="auto"/>
        <w:right w:val="none" w:sz="0" w:space="0" w:color="auto"/>
      </w:divBdr>
    </w:div>
    <w:div w:id="539821243">
      <w:bodyDiv w:val="1"/>
      <w:marLeft w:val="0"/>
      <w:marRight w:val="0"/>
      <w:marTop w:val="0"/>
      <w:marBottom w:val="0"/>
      <w:divBdr>
        <w:top w:val="none" w:sz="0" w:space="0" w:color="auto"/>
        <w:left w:val="none" w:sz="0" w:space="0" w:color="auto"/>
        <w:bottom w:val="none" w:sz="0" w:space="0" w:color="auto"/>
        <w:right w:val="none" w:sz="0" w:space="0" w:color="auto"/>
      </w:divBdr>
    </w:div>
    <w:div w:id="560403248">
      <w:bodyDiv w:val="1"/>
      <w:marLeft w:val="0"/>
      <w:marRight w:val="0"/>
      <w:marTop w:val="0"/>
      <w:marBottom w:val="0"/>
      <w:divBdr>
        <w:top w:val="none" w:sz="0" w:space="0" w:color="auto"/>
        <w:left w:val="none" w:sz="0" w:space="0" w:color="auto"/>
        <w:bottom w:val="none" w:sz="0" w:space="0" w:color="auto"/>
        <w:right w:val="none" w:sz="0" w:space="0" w:color="auto"/>
      </w:divBdr>
    </w:div>
    <w:div w:id="599413250">
      <w:bodyDiv w:val="1"/>
      <w:marLeft w:val="0"/>
      <w:marRight w:val="0"/>
      <w:marTop w:val="0"/>
      <w:marBottom w:val="0"/>
      <w:divBdr>
        <w:top w:val="none" w:sz="0" w:space="0" w:color="auto"/>
        <w:left w:val="none" w:sz="0" w:space="0" w:color="auto"/>
        <w:bottom w:val="none" w:sz="0" w:space="0" w:color="auto"/>
        <w:right w:val="none" w:sz="0" w:space="0" w:color="auto"/>
      </w:divBdr>
    </w:div>
    <w:div w:id="63118022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00281035">
      <w:bodyDiv w:val="1"/>
      <w:marLeft w:val="0"/>
      <w:marRight w:val="0"/>
      <w:marTop w:val="0"/>
      <w:marBottom w:val="0"/>
      <w:divBdr>
        <w:top w:val="none" w:sz="0" w:space="0" w:color="auto"/>
        <w:left w:val="none" w:sz="0" w:space="0" w:color="auto"/>
        <w:bottom w:val="none" w:sz="0" w:space="0" w:color="auto"/>
        <w:right w:val="none" w:sz="0" w:space="0" w:color="auto"/>
      </w:divBdr>
    </w:div>
    <w:div w:id="762192795">
      <w:bodyDiv w:val="1"/>
      <w:marLeft w:val="0"/>
      <w:marRight w:val="0"/>
      <w:marTop w:val="0"/>
      <w:marBottom w:val="0"/>
      <w:divBdr>
        <w:top w:val="none" w:sz="0" w:space="0" w:color="auto"/>
        <w:left w:val="none" w:sz="0" w:space="0" w:color="auto"/>
        <w:bottom w:val="none" w:sz="0" w:space="0" w:color="auto"/>
        <w:right w:val="none" w:sz="0" w:space="0" w:color="auto"/>
      </w:divBdr>
    </w:div>
    <w:div w:id="790438218">
      <w:bodyDiv w:val="1"/>
      <w:marLeft w:val="0"/>
      <w:marRight w:val="0"/>
      <w:marTop w:val="0"/>
      <w:marBottom w:val="0"/>
      <w:divBdr>
        <w:top w:val="none" w:sz="0" w:space="0" w:color="auto"/>
        <w:left w:val="none" w:sz="0" w:space="0" w:color="auto"/>
        <w:bottom w:val="none" w:sz="0" w:space="0" w:color="auto"/>
        <w:right w:val="none" w:sz="0" w:space="0" w:color="auto"/>
      </w:divBdr>
    </w:div>
    <w:div w:id="809790264">
      <w:bodyDiv w:val="1"/>
      <w:marLeft w:val="0"/>
      <w:marRight w:val="0"/>
      <w:marTop w:val="0"/>
      <w:marBottom w:val="0"/>
      <w:divBdr>
        <w:top w:val="none" w:sz="0" w:space="0" w:color="auto"/>
        <w:left w:val="none" w:sz="0" w:space="0" w:color="auto"/>
        <w:bottom w:val="none" w:sz="0" w:space="0" w:color="auto"/>
        <w:right w:val="none" w:sz="0" w:space="0" w:color="auto"/>
      </w:divBdr>
    </w:div>
    <w:div w:id="817646154">
      <w:bodyDiv w:val="1"/>
      <w:marLeft w:val="0"/>
      <w:marRight w:val="0"/>
      <w:marTop w:val="0"/>
      <w:marBottom w:val="0"/>
      <w:divBdr>
        <w:top w:val="none" w:sz="0" w:space="0" w:color="auto"/>
        <w:left w:val="none" w:sz="0" w:space="0" w:color="auto"/>
        <w:bottom w:val="none" w:sz="0" w:space="0" w:color="auto"/>
        <w:right w:val="none" w:sz="0" w:space="0" w:color="auto"/>
      </w:divBdr>
    </w:div>
    <w:div w:id="879316429">
      <w:bodyDiv w:val="1"/>
      <w:marLeft w:val="0"/>
      <w:marRight w:val="0"/>
      <w:marTop w:val="0"/>
      <w:marBottom w:val="0"/>
      <w:divBdr>
        <w:top w:val="none" w:sz="0" w:space="0" w:color="auto"/>
        <w:left w:val="none" w:sz="0" w:space="0" w:color="auto"/>
        <w:bottom w:val="none" w:sz="0" w:space="0" w:color="auto"/>
        <w:right w:val="none" w:sz="0" w:space="0" w:color="auto"/>
      </w:divBdr>
    </w:div>
    <w:div w:id="882406593">
      <w:bodyDiv w:val="1"/>
      <w:marLeft w:val="0"/>
      <w:marRight w:val="0"/>
      <w:marTop w:val="0"/>
      <w:marBottom w:val="0"/>
      <w:divBdr>
        <w:top w:val="none" w:sz="0" w:space="0" w:color="auto"/>
        <w:left w:val="none" w:sz="0" w:space="0" w:color="auto"/>
        <w:bottom w:val="none" w:sz="0" w:space="0" w:color="auto"/>
        <w:right w:val="none" w:sz="0" w:space="0" w:color="auto"/>
      </w:divBdr>
    </w:div>
    <w:div w:id="887451405">
      <w:bodyDiv w:val="1"/>
      <w:marLeft w:val="0"/>
      <w:marRight w:val="0"/>
      <w:marTop w:val="0"/>
      <w:marBottom w:val="0"/>
      <w:divBdr>
        <w:top w:val="none" w:sz="0" w:space="0" w:color="auto"/>
        <w:left w:val="none" w:sz="0" w:space="0" w:color="auto"/>
        <w:bottom w:val="none" w:sz="0" w:space="0" w:color="auto"/>
        <w:right w:val="none" w:sz="0" w:space="0" w:color="auto"/>
      </w:divBdr>
    </w:div>
    <w:div w:id="937761875">
      <w:bodyDiv w:val="1"/>
      <w:marLeft w:val="0"/>
      <w:marRight w:val="0"/>
      <w:marTop w:val="0"/>
      <w:marBottom w:val="0"/>
      <w:divBdr>
        <w:top w:val="none" w:sz="0" w:space="0" w:color="auto"/>
        <w:left w:val="none" w:sz="0" w:space="0" w:color="auto"/>
        <w:bottom w:val="none" w:sz="0" w:space="0" w:color="auto"/>
        <w:right w:val="none" w:sz="0" w:space="0" w:color="auto"/>
      </w:divBdr>
    </w:div>
    <w:div w:id="1014258973">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3137236">
      <w:bodyDiv w:val="1"/>
      <w:marLeft w:val="0"/>
      <w:marRight w:val="0"/>
      <w:marTop w:val="0"/>
      <w:marBottom w:val="0"/>
      <w:divBdr>
        <w:top w:val="none" w:sz="0" w:space="0" w:color="auto"/>
        <w:left w:val="none" w:sz="0" w:space="0" w:color="auto"/>
        <w:bottom w:val="none" w:sz="0" w:space="0" w:color="auto"/>
        <w:right w:val="none" w:sz="0" w:space="0" w:color="auto"/>
      </w:divBdr>
    </w:div>
    <w:div w:id="1110318764">
      <w:bodyDiv w:val="1"/>
      <w:marLeft w:val="0"/>
      <w:marRight w:val="0"/>
      <w:marTop w:val="0"/>
      <w:marBottom w:val="0"/>
      <w:divBdr>
        <w:top w:val="none" w:sz="0" w:space="0" w:color="auto"/>
        <w:left w:val="none" w:sz="0" w:space="0" w:color="auto"/>
        <w:bottom w:val="none" w:sz="0" w:space="0" w:color="auto"/>
        <w:right w:val="none" w:sz="0" w:space="0" w:color="auto"/>
      </w:divBdr>
    </w:div>
    <w:div w:id="1135609301">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632318">
      <w:bodyDiv w:val="1"/>
      <w:marLeft w:val="0"/>
      <w:marRight w:val="0"/>
      <w:marTop w:val="0"/>
      <w:marBottom w:val="0"/>
      <w:divBdr>
        <w:top w:val="none" w:sz="0" w:space="0" w:color="auto"/>
        <w:left w:val="none" w:sz="0" w:space="0" w:color="auto"/>
        <w:bottom w:val="none" w:sz="0" w:space="0" w:color="auto"/>
        <w:right w:val="none" w:sz="0" w:space="0" w:color="auto"/>
      </w:divBdr>
    </w:div>
    <w:div w:id="1245334815">
      <w:bodyDiv w:val="1"/>
      <w:marLeft w:val="0"/>
      <w:marRight w:val="0"/>
      <w:marTop w:val="0"/>
      <w:marBottom w:val="0"/>
      <w:divBdr>
        <w:top w:val="none" w:sz="0" w:space="0" w:color="auto"/>
        <w:left w:val="none" w:sz="0" w:space="0" w:color="auto"/>
        <w:bottom w:val="none" w:sz="0" w:space="0" w:color="auto"/>
        <w:right w:val="none" w:sz="0" w:space="0" w:color="auto"/>
      </w:divBdr>
    </w:div>
    <w:div w:id="1252352812">
      <w:bodyDiv w:val="1"/>
      <w:marLeft w:val="0"/>
      <w:marRight w:val="0"/>
      <w:marTop w:val="0"/>
      <w:marBottom w:val="0"/>
      <w:divBdr>
        <w:top w:val="none" w:sz="0" w:space="0" w:color="auto"/>
        <w:left w:val="none" w:sz="0" w:space="0" w:color="auto"/>
        <w:bottom w:val="none" w:sz="0" w:space="0" w:color="auto"/>
        <w:right w:val="none" w:sz="0" w:space="0" w:color="auto"/>
      </w:divBdr>
    </w:div>
    <w:div w:id="1268000867">
      <w:bodyDiv w:val="1"/>
      <w:marLeft w:val="0"/>
      <w:marRight w:val="0"/>
      <w:marTop w:val="0"/>
      <w:marBottom w:val="0"/>
      <w:divBdr>
        <w:top w:val="none" w:sz="0" w:space="0" w:color="auto"/>
        <w:left w:val="none" w:sz="0" w:space="0" w:color="auto"/>
        <w:bottom w:val="none" w:sz="0" w:space="0" w:color="auto"/>
        <w:right w:val="none" w:sz="0" w:space="0" w:color="auto"/>
      </w:divBdr>
    </w:div>
    <w:div w:id="1275868733">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20957861">
      <w:bodyDiv w:val="1"/>
      <w:marLeft w:val="0"/>
      <w:marRight w:val="0"/>
      <w:marTop w:val="0"/>
      <w:marBottom w:val="0"/>
      <w:divBdr>
        <w:top w:val="none" w:sz="0" w:space="0" w:color="auto"/>
        <w:left w:val="none" w:sz="0" w:space="0" w:color="auto"/>
        <w:bottom w:val="none" w:sz="0" w:space="0" w:color="auto"/>
        <w:right w:val="none" w:sz="0" w:space="0" w:color="auto"/>
      </w:divBdr>
    </w:div>
    <w:div w:id="1326085610">
      <w:bodyDiv w:val="1"/>
      <w:marLeft w:val="0"/>
      <w:marRight w:val="0"/>
      <w:marTop w:val="0"/>
      <w:marBottom w:val="0"/>
      <w:divBdr>
        <w:top w:val="none" w:sz="0" w:space="0" w:color="auto"/>
        <w:left w:val="none" w:sz="0" w:space="0" w:color="auto"/>
        <w:bottom w:val="none" w:sz="0" w:space="0" w:color="auto"/>
        <w:right w:val="none" w:sz="0" w:space="0" w:color="auto"/>
      </w:divBdr>
    </w:div>
    <w:div w:id="1391075021">
      <w:bodyDiv w:val="1"/>
      <w:marLeft w:val="0"/>
      <w:marRight w:val="0"/>
      <w:marTop w:val="0"/>
      <w:marBottom w:val="0"/>
      <w:divBdr>
        <w:top w:val="none" w:sz="0" w:space="0" w:color="auto"/>
        <w:left w:val="none" w:sz="0" w:space="0" w:color="auto"/>
        <w:bottom w:val="none" w:sz="0" w:space="0" w:color="auto"/>
        <w:right w:val="none" w:sz="0" w:space="0" w:color="auto"/>
      </w:divBdr>
    </w:div>
    <w:div w:id="1403017175">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4035234">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98763009">
      <w:bodyDiv w:val="1"/>
      <w:marLeft w:val="0"/>
      <w:marRight w:val="0"/>
      <w:marTop w:val="0"/>
      <w:marBottom w:val="0"/>
      <w:divBdr>
        <w:top w:val="none" w:sz="0" w:space="0" w:color="auto"/>
        <w:left w:val="none" w:sz="0" w:space="0" w:color="auto"/>
        <w:bottom w:val="none" w:sz="0" w:space="0" w:color="auto"/>
        <w:right w:val="none" w:sz="0" w:space="0" w:color="auto"/>
      </w:divBdr>
    </w:div>
    <w:div w:id="1504660877">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78321896">
      <w:bodyDiv w:val="1"/>
      <w:marLeft w:val="0"/>
      <w:marRight w:val="0"/>
      <w:marTop w:val="0"/>
      <w:marBottom w:val="0"/>
      <w:divBdr>
        <w:top w:val="none" w:sz="0" w:space="0" w:color="auto"/>
        <w:left w:val="none" w:sz="0" w:space="0" w:color="auto"/>
        <w:bottom w:val="none" w:sz="0" w:space="0" w:color="auto"/>
        <w:right w:val="none" w:sz="0" w:space="0" w:color="auto"/>
      </w:divBdr>
    </w:div>
    <w:div w:id="1619725083">
      <w:bodyDiv w:val="1"/>
      <w:marLeft w:val="0"/>
      <w:marRight w:val="0"/>
      <w:marTop w:val="0"/>
      <w:marBottom w:val="0"/>
      <w:divBdr>
        <w:top w:val="none" w:sz="0" w:space="0" w:color="auto"/>
        <w:left w:val="none" w:sz="0" w:space="0" w:color="auto"/>
        <w:bottom w:val="none" w:sz="0" w:space="0" w:color="auto"/>
        <w:right w:val="none" w:sz="0" w:space="0" w:color="auto"/>
      </w:divBdr>
    </w:div>
    <w:div w:id="1635334588">
      <w:bodyDiv w:val="1"/>
      <w:marLeft w:val="0"/>
      <w:marRight w:val="0"/>
      <w:marTop w:val="0"/>
      <w:marBottom w:val="0"/>
      <w:divBdr>
        <w:top w:val="none" w:sz="0" w:space="0" w:color="auto"/>
        <w:left w:val="none" w:sz="0" w:space="0" w:color="auto"/>
        <w:bottom w:val="none" w:sz="0" w:space="0" w:color="auto"/>
        <w:right w:val="none" w:sz="0" w:space="0" w:color="auto"/>
      </w:divBdr>
    </w:div>
    <w:div w:id="1655833796">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49033972">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9371934">
      <w:bodyDiv w:val="1"/>
      <w:marLeft w:val="0"/>
      <w:marRight w:val="0"/>
      <w:marTop w:val="0"/>
      <w:marBottom w:val="0"/>
      <w:divBdr>
        <w:top w:val="none" w:sz="0" w:space="0" w:color="auto"/>
        <w:left w:val="none" w:sz="0" w:space="0" w:color="auto"/>
        <w:bottom w:val="none" w:sz="0" w:space="0" w:color="auto"/>
        <w:right w:val="none" w:sz="0" w:space="0" w:color="auto"/>
      </w:divBdr>
    </w:div>
    <w:div w:id="1783841518">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1778856">
      <w:bodyDiv w:val="1"/>
      <w:marLeft w:val="0"/>
      <w:marRight w:val="0"/>
      <w:marTop w:val="0"/>
      <w:marBottom w:val="0"/>
      <w:divBdr>
        <w:top w:val="none" w:sz="0" w:space="0" w:color="auto"/>
        <w:left w:val="none" w:sz="0" w:space="0" w:color="auto"/>
        <w:bottom w:val="none" w:sz="0" w:space="0" w:color="auto"/>
        <w:right w:val="none" w:sz="0" w:space="0" w:color="auto"/>
      </w:divBdr>
    </w:div>
    <w:div w:id="179655589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7259919">
      <w:bodyDiv w:val="1"/>
      <w:marLeft w:val="0"/>
      <w:marRight w:val="0"/>
      <w:marTop w:val="0"/>
      <w:marBottom w:val="0"/>
      <w:divBdr>
        <w:top w:val="none" w:sz="0" w:space="0" w:color="auto"/>
        <w:left w:val="none" w:sz="0" w:space="0" w:color="auto"/>
        <w:bottom w:val="none" w:sz="0" w:space="0" w:color="auto"/>
        <w:right w:val="none" w:sz="0" w:space="0" w:color="auto"/>
      </w:divBdr>
    </w:div>
    <w:div w:id="1843272622">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7222487">
      <w:bodyDiv w:val="1"/>
      <w:marLeft w:val="0"/>
      <w:marRight w:val="0"/>
      <w:marTop w:val="0"/>
      <w:marBottom w:val="0"/>
      <w:divBdr>
        <w:top w:val="none" w:sz="0" w:space="0" w:color="auto"/>
        <w:left w:val="none" w:sz="0" w:space="0" w:color="auto"/>
        <w:bottom w:val="none" w:sz="0" w:space="0" w:color="auto"/>
        <w:right w:val="none" w:sz="0" w:space="0" w:color="auto"/>
      </w:divBdr>
    </w:div>
    <w:div w:id="196785399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7435254">
      <w:bodyDiv w:val="1"/>
      <w:marLeft w:val="0"/>
      <w:marRight w:val="0"/>
      <w:marTop w:val="0"/>
      <w:marBottom w:val="0"/>
      <w:divBdr>
        <w:top w:val="none" w:sz="0" w:space="0" w:color="auto"/>
        <w:left w:val="none" w:sz="0" w:space="0" w:color="auto"/>
        <w:bottom w:val="none" w:sz="0" w:space="0" w:color="auto"/>
        <w:right w:val="none" w:sz="0" w:space="0" w:color="auto"/>
      </w:divBdr>
    </w:div>
    <w:div w:id="2037004978">
      <w:bodyDiv w:val="1"/>
      <w:marLeft w:val="0"/>
      <w:marRight w:val="0"/>
      <w:marTop w:val="0"/>
      <w:marBottom w:val="0"/>
      <w:divBdr>
        <w:top w:val="none" w:sz="0" w:space="0" w:color="auto"/>
        <w:left w:val="none" w:sz="0" w:space="0" w:color="auto"/>
        <w:bottom w:val="none" w:sz="0" w:space="0" w:color="auto"/>
        <w:right w:val="none" w:sz="0" w:space="0" w:color="auto"/>
      </w:divBdr>
    </w:div>
    <w:div w:id="2069646426">
      <w:bodyDiv w:val="1"/>
      <w:marLeft w:val="0"/>
      <w:marRight w:val="0"/>
      <w:marTop w:val="0"/>
      <w:marBottom w:val="0"/>
      <w:divBdr>
        <w:top w:val="none" w:sz="0" w:space="0" w:color="auto"/>
        <w:left w:val="none" w:sz="0" w:space="0" w:color="auto"/>
        <w:bottom w:val="none" w:sz="0" w:space="0" w:color="auto"/>
        <w:right w:val="none" w:sz="0" w:space="0" w:color="auto"/>
      </w:divBdr>
    </w:div>
    <w:div w:id="2080398484">
      <w:bodyDiv w:val="1"/>
      <w:marLeft w:val="0"/>
      <w:marRight w:val="0"/>
      <w:marTop w:val="0"/>
      <w:marBottom w:val="0"/>
      <w:divBdr>
        <w:top w:val="none" w:sz="0" w:space="0" w:color="auto"/>
        <w:left w:val="none" w:sz="0" w:space="0" w:color="auto"/>
        <w:bottom w:val="none" w:sz="0" w:space="0" w:color="auto"/>
        <w:right w:val="none" w:sz="0" w:space="0" w:color="auto"/>
      </w:divBdr>
    </w:div>
    <w:div w:id="208248641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2896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19847608\AppData\Roaming\Microsoft\Templates\APA%20style%20report%20(6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sYSTEm report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DrP18</b:Tag>
    <b:SourceType>InternetSite</b:SourceType>
    <b:Guid>{3EEC7623-2B6D-46E2-BC9B-9C86580C5265}</b:Guid>
    <b:Author>
      <b:Author>
        <b:NameList>
          <b:Person>
            <b:Last>Agarwal</b:Last>
            <b:First>Dr.</b:First>
            <b:Middle>Pragya</b:Middle>
          </b:Person>
        </b:NameList>
      </b:Author>
    </b:Author>
    <b:Title>Forbes</b:Title>
    <b:Year>2018</b:Year>
    <b:Month>December</b:Month>
    <b:Day>31</b:Day>
    <b:YearAccessed>24</b:YearAccessed>
    <b:MonthAccessed>April</b:MonthAccessed>
    <b:DayAccessed>2022</b:DayAccessed>
    <b:URL>https://www.forbes.com/sites/pragyaagarwaleurope/2018/12/31/how-does-lighting-affect-mental-health-in-the-workplace/?sh=329822b64ccd</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63ABA2-F085-42AF-BF2C-3E109F9B1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12</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Reflection upon the application of the Academic and Professional skills learned</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upon the application of the Academic and Professional skills learned</dc:title>
  <dc:subject>BS</dc:subject>
  <dc:creator>gar19847608</dc:creator>
  <cp:keywords/>
  <dc:description/>
  <cp:lastModifiedBy>GAR19847608 (Sean Garrington)</cp:lastModifiedBy>
  <cp:revision>2</cp:revision>
  <dcterms:created xsi:type="dcterms:W3CDTF">2022-04-26T21:37:00Z</dcterms:created>
  <dcterms:modified xsi:type="dcterms:W3CDTF">2022-04-26T21:37:00Z</dcterms:modified>
</cp:coreProperties>
</file>