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eastAsiaTheme="minorHAnsi"/>
          <w:color w:val="5B9BD5" w:themeColor="accent1"/>
          <w:lang w:val="en-GB"/>
        </w:rPr>
        <w:id w:val="-1522475554"/>
        <w:docPartObj>
          <w:docPartGallery w:val="Cover Pages"/>
          <w:docPartUnique/>
        </w:docPartObj>
      </w:sdtPr>
      <w:sdtEndPr>
        <w:rPr>
          <w:color w:val="auto"/>
        </w:rPr>
      </w:sdtEndPr>
      <w:sdtContent>
        <w:p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17320" cy="750898"/>
                        </a:xfrm>
                        <a:prstGeom prst="rect">
                          <a:avLst/>
                        </a:prstGeom>
                        <a:noFill/>
                        <a:ln>
                          <a:noFill/>
                        </a:ln>
                      </pic:spPr>
                    </pic:pic>
                  </a:graphicData>
                </a:graphic>
              </wp:inline>
            </w:drawing>
          </w:r>
        </w:p>
        <w:p w:rsidR="007D1947" w:rsidRPr="00501305" w:rsidRDefault="00501305" w:rsidP="00501305">
          <w:pPr>
            <w:pStyle w:val="NoSpacing"/>
            <w:pBdr>
              <w:top w:val="single" w:sz="6" w:space="6" w:color="5B9BD5" w:themeColor="accent1"/>
              <w:bottom w:val="single" w:sz="6" w:space="6" w:color="5B9BD5" w:themeColor="accent1"/>
            </w:pBdr>
            <w:spacing w:after="240"/>
            <w:rPr>
              <w:rFonts w:asciiTheme="majorHAnsi" w:eastAsiaTheme="majorEastAsia" w:hAnsiTheme="majorHAnsi" w:cstheme="majorBidi"/>
              <w:caps/>
              <w:color w:val="5B9BD5" w:themeColor="accent1"/>
              <w:sz w:val="56"/>
              <w:szCs w:val="56"/>
            </w:rPr>
          </w:pPr>
          <w:r w:rsidRPr="00501305">
            <w:rPr>
              <w:rFonts w:asciiTheme="majorHAnsi" w:eastAsiaTheme="majorEastAsia" w:hAnsiTheme="majorHAnsi" w:cstheme="majorBidi"/>
              <w:caps/>
              <w:color w:val="5B9BD5" w:themeColor="accent1"/>
              <w:sz w:val="56"/>
              <w:szCs w:val="56"/>
            </w:rPr>
            <w:t>academic and emloyabilty skills</w:t>
          </w:r>
        </w:p>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rsidR="007D1947" w:rsidRDefault="00501305">
              <w:pPr>
                <w:pStyle w:val="NoSpacing"/>
                <w:jc w:val="center"/>
                <w:rPr>
                  <w:color w:val="5B9BD5" w:themeColor="accent1"/>
                  <w:sz w:val="28"/>
                  <w:szCs w:val="28"/>
                </w:rPr>
              </w:pPr>
              <w:r>
                <w:rPr>
                  <w:color w:val="5B9BD5" w:themeColor="accent1"/>
                  <w:sz w:val="28"/>
                  <w:szCs w:val="28"/>
                </w:rPr>
                <w:t>BMSK4001</w:t>
              </w:r>
            </w:p>
          </w:sdtContent>
        </w:sdt>
        <w:p w:rsidR="007D1947" w:rsidRDefault="001776D9">
          <w:pPr>
            <w:pStyle w:val="NoSpacing"/>
            <w:spacing w:before="480"/>
            <w:jc w:val="center"/>
            <w:rPr>
              <w:color w:val="5B9BD5" w:themeColor="accent1"/>
            </w:rPr>
          </w:pPr>
          <w:r>
            <w:rPr>
              <w:noProof/>
              <w:color w:val="5B9BD5" w:themeColor="accent1"/>
              <w:lang w:val="en-GB" w:eastAsia="en-GB"/>
            </w:rPr>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idth-percent:1000;mso-top-percent:850;mso-position-horizontal:center;mso-position-horizontal-relative:margin;mso-position-vertical-relative:page;mso-width-percent:100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next-textbox:#Text Box 142;mso-fit-shape-to-text:t" inset="0,0,0,0">
                  <w:txbxContent>
                    <w:sdt>
                      <w:sdtPr>
                        <w:rPr>
                          <w:caps/>
                          <w:color w:val="5B9BD5" w:themeColor="accent1"/>
                          <w:sz w:val="28"/>
                          <w:szCs w:val="28"/>
                        </w:rPr>
                        <w:alias w:val="Date"/>
                        <w:tag w:val=""/>
                        <w:id w:val="86076138"/>
                        <w:dataBinding w:prefixMappings="xmlns:ns0='http://schemas.microsoft.com/office/2006/coverPageProps' " w:xpath="/ns0:CoverPageProperties[1]/ns0:PublishDate[1]" w:storeItemID="{55AF091B-3C7A-41E3-B477-F2FDAA23CFDA}"/>
                        <w:date w:fullDate="2018-03-06T00:00:00Z">
                          <w:dateFormat w:val="MMMM d, yyyy"/>
                          <w:lid w:val="en-US"/>
                          <w:storeMappedDataAs w:val="dateTime"/>
                          <w:calendar w:val="gregorian"/>
                        </w:date>
                      </w:sdtPr>
                      <w:sdtContent>
                        <w:p w:rsidR="00AA7E84" w:rsidRDefault="00F8169C">
                          <w:pPr>
                            <w:pStyle w:val="NoSpacing"/>
                            <w:spacing w:after="40"/>
                            <w:jc w:val="center"/>
                            <w:rPr>
                              <w:caps/>
                              <w:color w:val="5B9BD5" w:themeColor="accent1"/>
                              <w:sz w:val="28"/>
                              <w:szCs w:val="28"/>
                            </w:rPr>
                          </w:pPr>
                          <w:r>
                            <w:rPr>
                              <w:caps/>
                              <w:color w:val="5B9BD5" w:themeColor="accent1"/>
                              <w:sz w:val="28"/>
                              <w:szCs w:val="28"/>
                            </w:rPr>
                            <w:t>March 6</w:t>
                          </w:r>
                          <w:r w:rsidR="00AA7E84">
                            <w:rPr>
                              <w:caps/>
                              <w:color w:val="5B9BD5" w:themeColor="accent1"/>
                              <w:sz w:val="28"/>
                              <w:szCs w:val="28"/>
                            </w:rPr>
                            <w:t>, 2018</w:t>
                          </w:r>
                        </w:p>
                      </w:sdtContent>
                    </w:sdt>
                    <w:p w:rsidR="00AA7E84" w:rsidRDefault="001776D9">
                      <w:pPr>
                        <w:pStyle w:val="NoSpacing"/>
                        <w:jc w:val="center"/>
                        <w:rPr>
                          <w:color w:val="5B9BD5" w:themeColor="accent1"/>
                        </w:rPr>
                      </w:pPr>
                      <w:sdt>
                        <w:sdtPr>
                          <w:rPr>
                            <w:caps/>
                            <w:color w:val="5B9BD5" w:themeColor="accent1"/>
                          </w:rPr>
                          <w:alias w:val="Company"/>
                          <w:tag w:val=""/>
                          <w:id w:val="86076139"/>
                          <w:dataBinding w:prefixMappings="xmlns:ns0='http://schemas.openxmlformats.org/officeDocument/2006/extended-properties' " w:xpath="/ns0:Properties[1]/ns0:Company[1]" w:storeItemID="{6668398D-A668-4E3E-A5EB-62B293D839F1}"/>
                          <w:text/>
                        </w:sdtPr>
                        <w:sdtContent>
                          <w:r w:rsidR="00AA7E84">
                            <w:rPr>
                              <w:caps/>
                              <w:color w:val="5B9BD5" w:themeColor="accent1"/>
                              <w:lang w:val="en-GB"/>
                            </w:rPr>
                            <w:t>University of Wales Trinity Saint David</w:t>
                          </w:r>
                        </w:sdtContent>
                      </w:sdt>
                    </w:p>
                    <w:p w:rsidR="00AA7E84" w:rsidRDefault="001776D9">
                      <w:pPr>
                        <w:pStyle w:val="NoSpacing"/>
                        <w:jc w:val="center"/>
                        <w:rPr>
                          <w:color w:val="5B9BD5" w:themeColor="accent1"/>
                        </w:rPr>
                      </w:pPr>
                      <w:sdt>
                        <w:sdtPr>
                          <w:rPr>
                            <w:color w:val="5B9BD5" w:themeColor="accent1"/>
                          </w:rPr>
                          <w:alias w:val="Address"/>
                          <w:tag w:val=""/>
                          <w:id w:val="86076140"/>
                          <w:showingPlcHdr/>
                          <w:dataBinding w:prefixMappings="xmlns:ns0='http://schemas.microsoft.com/office/2006/coverPageProps' " w:xpath="/ns0:CoverPageProperties[1]/ns0:CompanyAddress[1]" w:storeItemID="{55AF091B-3C7A-41E3-B477-F2FDAA23CFDA}"/>
                          <w:text/>
                        </w:sdtPr>
                        <w:sdtContent>
                          <w:r w:rsidR="00F8169C">
                            <w:rPr>
                              <w:color w:val="5B9BD5" w:themeColor="accent1"/>
                            </w:rPr>
                            <w:t xml:space="preserve">     </w:t>
                          </w:r>
                        </w:sdtContent>
                      </w:sdt>
                    </w:p>
                  </w:txbxContent>
                </v:textbox>
                <w10:wrap anchorx="margin" anchory="page"/>
              </v:shape>
            </w:pict>
          </w:r>
          <w:r w:rsidR="007D1947">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58952" cy="478932"/>
                        </a:xfrm>
                        <a:prstGeom prst="rect">
                          <a:avLst/>
                        </a:prstGeom>
                      </pic:spPr>
                    </pic:pic>
                  </a:graphicData>
                </a:graphic>
              </wp:inline>
            </w:drawing>
          </w:r>
        </w:p>
        <w:p w:rsidR="00F8169C" w:rsidRDefault="00F8169C" w:rsidP="007D1947">
          <w:pPr>
            <w:pStyle w:val="Heading1"/>
          </w:pPr>
        </w:p>
        <w:p w:rsidR="00F8169C" w:rsidRDefault="00F8169C" w:rsidP="007D1947">
          <w:pPr>
            <w:pStyle w:val="Heading1"/>
          </w:pPr>
        </w:p>
        <w:p w:rsidR="00F8169C" w:rsidRDefault="00F8169C" w:rsidP="007D1947">
          <w:pPr>
            <w:pStyle w:val="Heading1"/>
          </w:pPr>
        </w:p>
        <w:p w:rsidR="00F8169C" w:rsidRDefault="00F8169C" w:rsidP="007D1947">
          <w:pPr>
            <w:pStyle w:val="Heading1"/>
          </w:pPr>
        </w:p>
        <w:p w:rsidR="00F8169C" w:rsidRDefault="00F8169C" w:rsidP="007D1947">
          <w:pPr>
            <w:pStyle w:val="Heading1"/>
          </w:pPr>
        </w:p>
        <w:p w:rsidR="00F8169C" w:rsidRDefault="00F8169C" w:rsidP="007D1947">
          <w:pPr>
            <w:pStyle w:val="Heading1"/>
          </w:pPr>
        </w:p>
        <w:p w:rsidR="00F8169C" w:rsidRDefault="00F8169C" w:rsidP="007D1947">
          <w:pPr>
            <w:pStyle w:val="Heading1"/>
          </w:pPr>
        </w:p>
        <w:p w:rsidR="00F8169C" w:rsidRDefault="00F8169C" w:rsidP="007D1947">
          <w:pPr>
            <w:pStyle w:val="Heading1"/>
          </w:pPr>
          <w:r>
            <w:t>Mohammed Taher Choudhury</w:t>
          </w:r>
        </w:p>
        <w:p w:rsidR="007D1947" w:rsidRDefault="00F8169C" w:rsidP="007D1947">
          <w:pPr>
            <w:pStyle w:val="Heading1"/>
          </w:pPr>
          <w:r>
            <w:t>Student Number: 1710312</w:t>
          </w:r>
          <w:r w:rsidR="007D1947">
            <w:br w:type="page"/>
          </w:r>
          <w:bookmarkStart w:id="0" w:name="_Toc507720079"/>
          <w:r w:rsidR="007D1947">
            <w:lastRenderedPageBreak/>
            <w:t>Executive Summary</w:t>
          </w:r>
          <w:bookmarkEnd w:id="0"/>
        </w:p>
        <w:p w:rsidR="00501305" w:rsidRPr="00501305" w:rsidRDefault="00501305" w:rsidP="00501305">
          <w:r w:rsidRPr="00501305">
            <w:t>This report states the benefit of employability skills to both employees and employers. As a future graduates employee who needs to focus on employability skills which are necessary to get a better job and developing their future career. This report will give better explanation of employability skills and its benefits on future employee working within Hotel as an event manager and how these skills can be developed.</w:t>
          </w:r>
        </w:p>
        <w:p w:rsidR="00501305" w:rsidRPr="00501305" w:rsidRDefault="00501305" w:rsidP="00501305"/>
        <w:p w:rsidR="00501305" w:rsidRPr="00501305" w:rsidRDefault="00501305" w:rsidP="00501305">
          <w:r w:rsidRPr="00501305">
            <w:t>After obtaining a degree from university graduates expect that their degrees should be able to open employment doors for them and should not struggle like those who have a lower qualification. Some graduates struggle to find a job in their area of study, thus they need to accept the job offer in entry levels sometimes not related to their degree. In terms of event manager job, employees need to gain excellent customer service skills and gain knowledge on how to work within diverse environment.</w:t>
          </w:r>
        </w:p>
        <w:p w:rsidR="007D1947" w:rsidRPr="00501305" w:rsidRDefault="007D1947"/>
        <w:p w:rsidR="007D1947" w:rsidRPr="00501305" w:rsidRDefault="007D1947"/>
        <w:p w:rsidR="007D1947" w:rsidRPr="00501305"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rsidR="007D1947" w:rsidRDefault="007D1947">
              <w:pPr>
                <w:pStyle w:val="TOCHeading"/>
              </w:pPr>
              <w:r>
                <w:t>Table of Contents</w:t>
              </w:r>
            </w:p>
            <w:p w:rsidR="00F27CD7" w:rsidRDefault="001776D9">
              <w:pPr>
                <w:pStyle w:val="TOC1"/>
                <w:tabs>
                  <w:tab w:val="right" w:leader="dot" w:pos="9016"/>
                </w:tabs>
                <w:rPr>
                  <w:rFonts w:eastAsiaTheme="minorEastAsia"/>
                  <w:noProof/>
                  <w:lang w:eastAsia="en-GB"/>
                </w:rPr>
              </w:pPr>
              <w:r w:rsidRPr="001776D9">
                <w:fldChar w:fldCharType="begin"/>
              </w:r>
              <w:r w:rsidR="007D1947">
                <w:instrText xml:space="preserve"> TOC \o "1-3" \h \z \u </w:instrText>
              </w:r>
              <w:r w:rsidRPr="001776D9">
                <w:fldChar w:fldCharType="separate"/>
              </w:r>
              <w:hyperlink w:anchor="_Toc507720079" w:history="1">
                <w:r w:rsidR="00F27CD7" w:rsidRPr="0084734A">
                  <w:rPr>
                    <w:rStyle w:val="Hyperlink"/>
                    <w:noProof/>
                  </w:rPr>
                  <w:t>Executive Summary</w:t>
                </w:r>
                <w:r w:rsidR="00F27CD7">
                  <w:rPr>
                    <w:noProof/>
                    <w:webHidden/>
                  </w:rPr>
                  <w:tab/>
                </w:r>
                <w:r>
                  <w:rPr>
                    <w:noProof/>
                    <w:webHidden/>
                  </w:rPr>
                  <w:fldChar w:fldCharType="begin"/>
                </w:r>
                <w:r w:rsidR="00F27CD7">
                  <w:rPr>
                    <w:noProof/>
                    <w:webHidden/>
                  </w:rPr>
                  <w:instrText xml:space="preserve"> PAGEREF _Toc507720079 \h </w:instrText>
                </w:r>
                <w:r>
                  <w:rPr>
                    <w:noProof/>
                    <w:webHidden/>
                  </w:rPr>
                </w:r>
                <w:r>
                  <w:rPr>
                    <w:noProof/>
                    <w:webHidden/>
                  </w:rPr>
                  <w:fldChar w:fldCharType="separate"/>
                </w:r>
                <w:r w:rsidR="00F27CD7">
                  <w:rPr>
                    <w:noProof/>
                    <w:webHidden/>
                  </w:rPr>
                  <w:t>1</w:t>
                </w:r>
                <w:r>
                  <w:rPr>
                    <w:noProof/>
                    <w:webHidden/>
                  </w:rPr>
                  <w:fldChar w:fldCharType="end"/>
                </w:r>
              </w:hyperlink>
            </w:p>
            <w:p w:rsidR="00F27CD7" w:rsidRDefault="001776D9">
              <w:pPr>
                <w:pStyle w:val="TOC1"/>
                <w:tabs>
                  <w:tab w:val="right" w:leader="dot" w:pos="9016"/>
                </w:tabs>
                <w:rPr>
                  <w:rFonts w:eastAsiaTheme="minorEastAsia"/>
                  <w:noProof/>
                  <w:lang w:eastAsia="en-GB"/>
                </w:rPr>
              </w:pPr>
              <w:hyperlink w:anchor="_Toc507720080" w:history="1">
                <w:r w:rsidR="00F27CD7" w:rsidRPr="0084734A">
                  <w:rPr>
                    <w:rStyle w:val="Hyperlink"/>
                    <w:noProof/>
                  </w:rPr>
                  <w:t>Terms of Reference</w:t>
                </w:r>
                <w:r w:rsidR="00F27CD7">
                  <w:rPr>
                    <w:noProof/>
                    <w:webHidden/>
                  </w:rPr>
                  <w:tab/>
                </w:r>
                <w:r>
                  <w:rPr>
                    <w:noProof/>
                    <w:webHidden/>
                  </w:rPr>
                  <w:fldChar w:fldCharType="begin"/>
                </w:r>
                <w:r w:rsidR="00F27CD7">
                  <w:rPr>
                    <w:noProof/>
                    <w:webHidden/>
                  </w:rPr>
                  <w:instrText xml:space="preserve"> PAGEREF _Toc507720080 \h </w:instrText>
                </w:r>
                <w:r>
                  <w:rPr>
                    <w:noProof/>
                    <w:webHidden/>
                  </w:rPr>
                </w:r>
                <w:r>
                  <w:rPr>
                    <w:noProof/>
                    <w:webHidden/>
                  </w:rPr>
                  <w:fldChar w:fldCharType="separate"/>
                </w:r>
                <w:r w:rsidR="00F27CD7">
                  <w:rPr>
                    <w:noProof/>
                    <w:webHidden/>
                  </w:rPr>
                  <w:t>3</w:t>
                </w:r>
                <w:r>
                  <w:rPr>
                    <w:noProof/>
                    <w:webHidden/>
                  </w:rPr>
                  <w:fldChar w:fldCharType="end"/>
                </w:r>
              </w:hyperlink>
            </w:p>
            <w:p w:rsidR="00F27CD7" w:rsidRDefault="001776D9">
              <w:pPr>
                <w:pStyle w:val="TOC1"/>
                <w:tabs>
                  <w:tab w:val="right" w:leader="dot" w:pos="9016"/>
                </w:tabs>
                <w:rPr>
                  <w:rFonts w:eastAsiaTheme="minorEastAsia"/>
                  <w:noProof/>
                  <w:lang w:eastAsia="en-GB"/>
                </w:rPr>
              </w:pPr>
              <w:hyperlink w:anchor="_Toc507720081" w:history="1">
                <w:r w:rsidR="00F27CD7" w:rsidRPr="0084734A">
                  <w:rPr>
                    <w:rStyle w:val="Hyperlink"/>
                    <w:noProof/>
                  </w:rPr>
                  <w:t>Procedure</w:t>
                </w:r>
                <w:r w:rsidR="00F27CD7">
                  <w:rPr>
                    <w:noProof/>
                    <w:webHidden/>
                  </w:rPr>
                  <w:tab/>
                </w:r>
                <w:r>
                  <w:rPr>
                    <w:noProof/>
                    <w:webHidden/>
                  </w:rPr>
                  <w:fldChar w:fldCharType="begin"/>
                </w:r>
                <w:r w:rsidR="00F27CD7">
                  <w:rPr>
                    <w:noProof/>
                    <w:webHidden/>
                  </w:rPr>
                  <w:instrText xml:space="preserve"> PAGEREF _Toc507720081 \h </w:instrText>
                </w:r>
                <w:r>
                  <w:rPr>
                    <w:noProof/>
                    <w:webHidden/>
                  </w:rPr>
                </w:r>
                <w:r>
                  <w:rPr>
                    <w:noProof/>
                    <w:webHidden/>
                  </w:rPr>
                  <w:fldChar w:fldCharType="separate"/>
                </w:r>
                <w:r w:rsidR="00F27CD7">
                  <w:rPr>
                    <w:noProof/>
                    <w:webHidden/>
                  </w:rPr>
                  <w:t>4</w:t>
                </w:r>
                <w:r>
                  <w:rPr>
                    <w:noProof/>
                    <w:webHidden/>
                  </w:rPr>
                  <w:fldChar w:fldCharType="end"/>
                </w:r>
              </w:hyperlink>
            </w:p>
            <w:p w:rsidR="00F27CD7" w:rsidRDefault="001776D9">
              <w:pPr>
                <w:pStyle w:val="TOC1"/>
                <w:tabs>
                  <w:tab w:val="right" w:leader="dot" w:pos="9016"/>
                </w:tabs>
                <w:rPr>
                  <w:rFonts w:eastAsiaTheme="minorEastAsia"/>
                  <w:noProof/>
                  <w:lang w:eastAsia="en-GB"/>
                </w:rPr>
              </w:pPr>
              <w:hyperlink w:anchor="_Toc507720082" w:history="1">
                <w:r w:rsidR="00F27CD7" w:rsidRPr="0084734A">
                  <w:rPr>
                    <w:rStyle w:val="Hyperlink"/>
                    <w:noProof/>
                  </w:rPr>
                  <w:t>Introduction</w:t>
                </w:r>
                <w:r w:rsidR="00F27CD7">
                  <w:rPr>
                    <w:noProof/>
                    <w:webHidden/>
                  </w:rPr>
                  <w:tab/>
                </w:r>
                <w:r>
                  <w:rPr>
                    <w:noProof/>
                    <w:webHidden/>
                  </w:rPr>
                  <w:fldChar w:fldCharType="begin"/>
                </w:r>
                <w:r w:rsidR="00F27CD7">
                  <w:rPr>
                    <w:noProof/>
                    <w:webHidden/>
                  </w:rPr>
                  <w:instrText xml:space="preserve"> PAGEREF _Toc507720082 \h </w:instrText>
                </w:r>
                <w:r>
                  <w:rPr>
                    <w:noProof/>
                    <w:webHidden/>
                  </w:rPr>
                </w:r>
                <w:r>
                  <w:rPr>
                    <w:noProof/>
                    <w:webHidden/>
                  </w:rPr>
                  <w:fldChar w:fldCharType="separate"/>
                </w:r>
                <w:r w:rsidR="00F27CD7">
                  <w:rPr>
                    <w:noProof/>
                    <w:webHidden/>
                  </w:rPr>
                  <w:t>5</w:t>
                </w:r>
                <w:r>
                  <w:rPr>
                    <w:noProof/>
                    <w:webHidden/>
                  </w:rPr>
                  <w:fldChar w:fldCharType="end"/>
                </w:r>
              </w:hyperlink>
            </w:p>
            <w:p w:rsidR="00F27CD7" w:rsidRDefault="001776D9">
              <w:pPr>
                <w:pStyle w:val="TOC1"/>
                <w:tabs>
                  <w:tab w:val="right" w:leader="dot" w:pos="9016"/>
                </w:tabs>
                <w:rPr>
                  <w:rFonts w:eastAsiaTheme="minorEastAsia"/>
                  <w:noProof/>
                  <w:lang w:eastAsia="en-GB"/>
                </w:rPr>
              </w:pPr>
              <w:hyperlink w:anchor="_Toc507720083" w:history="1">
                <w:r w:rsidR="00F27CD7" w:rsidRPr="0084734A">
                  <w:rPr>
                    <w:rStyle w:val="Hyperlink"/>
                    <w:noProof/>
                  </w:rPr>
                  <w:t>Findings</w:t>
                </w:r>
                <w:r w:rsidR="00F27CD7">
                  <w:rPr>
                    <w:noProof/>
                    <w:webHidden/>
                  </w:rPr>
                  <w:tab/>
                </w:r>
                <w:r>
                  <w:rPr>
                    <w:noProof/>
                    <w:webHidden/>
                  </w:rPr>
                  <w:fldChar w:fldCharType="begin"/>
                </w:r>
                <w:r w:rsidR="00F27CD7">
                  <w:rPr>
                    <w:noProof/>
                    <w:webHidden/>
                  </w:rPr>
                  <w:instrText xml:space="preserve"> PAGEREF _Toc507720083 \h </w:instrText>
                </w:r>
                <w:r>
                  <w:rPr>
                    <w:noProof/>
                    <w:webHidden/>
                  </w:rPr>
                </w:r>
                <w:r>
                  <w:rPr>
                    <w:noProof/>
                    <w:webHidden/>
                  </w:rPr>
                  <w:fldChar w:fldCharType="separate"/>
                </w:r>
                <w:r w:rsidR="00F27CD7">
                  <w:rPr>
                    <w:noProof/>
                    <w:webHidden/>
                  </w:rPr>
                  <w:t>6</w:t>
                </w:r>
                <w:r>
                  <w:rPr>
                    <w:noProof/>
                    <w:webHidden/>
                  </w:rPr>
                  <w:fldChar w:fldCharType="end"/>
                </w:r>
              </w:hyperlink>
            </w:p>
            <w:p w:rsidR="00F27CD7" w:rsidRDefault="001776D9">
              <w:pPr>
                <w:pStyle w:val="TOC2"/>
                <w:tabs>
                  <w:tab w:val="right" w:leader="dot" w:pos="9016"/>
                </w:tabs>
                <w:rPr>
                  <w:rFonts w:eastAsiaTheme="minorEastAsia"/>
                  <w:noProof/>
                  <w:lang w:eastAsia="en-GB"/>
                </w:rPr>
              </w:pPr>
              <w:hyperlink w:anchor="_Toc507720084" w:history="1">
                <w:r w:rsidR="00F27CD7" w:rsidRPr="0084734A">
                  <w:rPr>
                    <w:rStyle w:val="Hyperlink"/>
                    <w:noProof/>
                  </w:rPr>
                  <w:t>Definition of employability skills</w:t>
                </w:r>
                <w:r w:rsidR="00F27CD7">
                  <w:rPr>
                    <w:noProof/>
                    <w:webHidden/>
                  </w:rPr>
                  <w:tab/>
                </w:r>
                <w:r>
                  <w:rPr>
                    <w:noProof/>
                    <w:webHidden/>
                  </w:rPr>
                  <w:fldChar w:fldCharType="begin"/>
                </w:r>
                <w:r w:rsidR="00F27CD7">
                  <w:rPr>
                    <w:noProof/>
                    <w:webHidden/>
                  </w:rPr>
                  <w:instrText xml:space="preserve"> PAGEREF _Toc507720084 \h </w:instrText>
                </w:r>
                <w:r>
                  <w:rPr>
                    <w:noProof/>
                    <w:webHidden/>
                  </w:rPr>
                </w:r>
                <w:r>
                  <w:rPr>
                    <w:noProof/>
                    <w:webHidden/>
                  </w:rPr>
                  <w:fldChar w:fldCharType="separate"/>
                </w:r>
                <w:r w:rsidR="00F27CD7">
                  <w:rPr>
                    <w:noProof/>
                    <w:webHidden/>
                  </w:rPr>
                  <w:t>6</w:t>
                </w:r>
                <w:r>
                  <w:rPr>
                    <w:noProof/>
                    <w:webHidden/>
                  </w:rPr>
                  <w:fldChar w:fldCharType="end"/>
                </w:r>
              </w:hyperlink>
            </w:p>
            <w:p w:rsidR="00F27CD7" w:rsidRDefault="001776D9">
              <w:pPr>
                <w:pStyle w:val="TOC2"/>
                <w:tabs>
                  <w:tab w:val="right" w:leader="dot" w:pos="9016"/>
                </w:tabs>
                <w:rPr>
                  <w:rFonts w:eastAsiaTheme="minorEastAsia"/>
                  <w:noProof/>
                  <w:lang w:eastAsia="en-GB"/>
                </w:rPr>
              </w:pPr>
              <w:hyperlink w:anchor="_Toc507720085" w:history="1">
                <w:r w:rsidR="00F27CD7" w:rsidRPr="0084734A">
                  <w:rPr>
                    <w:rStyle w:val="Hyperlink"/>
                    <w:noProof/>
                  </w:rPr>
                  <w:t>The USEM MODEL</w:t>
                </w:r>
                <w:r w:rsidR="00F27CD7">
                  <w:rPr>
                    <w:noProof/>
                    <w:webHidden/>
                  </w:rPr>
                  <w:tab/>
                </w:r>
                <w:r>
                  <w:rPr>
                    <w:noProof/>
                    <w:webHidden/>
                  </w:rPr>
                  <w:fldChar w:fldCharType="begin"/>
                </w:r>
                <w:r w:rsidR="00F27CD7">
                  <w:rPr>
                    <w:noProof/>
                    <w:webHidden/>
                  </w:rPr>
                  <w:instrText xml:space="preserve"> PAGEREF _Toc507720085 \h </w:instrText>
                </w:r>
                <w:r>
                  <w:rPr>
                    <w:noProof/>
                    <w:webHidden/>
                  </w:rPr>
                </w:r>
                <w:r>
                  <w:rPr>
                    <w:noProof/>
                    <w:webHidden/>
                  </w:rPr>
                  <w:fldChar w:fldCharType="separate"/>
                </w:r>
                <w:r w:rsidR="00F27CD7">
                  <w:rPr>
                    <w:noProof/>
                    <w:webHidden/>
                  </w:rPr>
                  <w:t>6</w:t>
                </w:r>
                <w:r>
                  <w:rPr>
                    <w:noProof/>
                    <w:webHidden/>
                  </w:rPr>
                  <w:fldChar w:fldCharType="end"/>
                </w:r>
              </w:hyperlink>
            </w:p>
            <w:p w:rsidR="00F27CD7" w:rsidRDefault="001776D9">
              <w:pPr>
                <w:pStyle w:val="TOC1"/>
                <w:tabs>
                  <w:tab w:val="right" w:leader="dot" w:pos="9016"/>
                </w:tabs>
                <w:rPr>
                  <w:rFonts w:eastAsiaTheme="minorEastAsia"/>
                  <w:noProof/>
                  <w:lang w:eastAsia="en-GB"/>
                </w:rPr>
              </w:pPr>
              <w:hyperlink w:anchor="_Toc507720086" w:history="1">
                <w:r w:rsidR="00F27CD7" w:rsidRPr="0084734A">
                  <w:rPr>
                    <w:rStyle w:val="Hyperlink"/>
                    <w:b/>
                    <w:noProof/>
                  </w:rPr>
                  <w:t>Different approaches to employability</w:t>
                </w:r>
                <w:r w:rsidR="00F27CD7">
                  <w:rPr>
                    <w:noProof/>
                    <w:webHidden/>
                  </w:rPr>
                  <w:tab/>
                </w:r>
                <w:r>
                  <w:rPr>
                    <w:noProof/>
                    <w:webHidden/>
                  </w:rPr>
                  <w:fldChar w:fldCharType="begin"/>
                </w:r>
                <w:r w:rsidR="00F27CD7">
                  <w:rPr>
                    <w:noProof/>
                    <w:webHidden/>
                  </w:rPr>
                  <w:instrText xml:space="preserve"> PAGEREF _Toc507720086 \h </w:instrText>
                </w:r>
                <w:r>
                  <w:rPr>
                    <w:noProof/>
                    <w:webHidden/>
                  </w:rPr>
                </w:r>
                <w:r>
                  <w:rPr>
                    <w:noProof/>
                    <w:webHidden/>
                  </w:rPr>
                  <w:fldChar w:fldCharType="separate"/>
                </w:r>
                <w:r w:rsidR="00F27CD7">
                  <w:rPr>
                    <w:noProof/>
                    <w:webHidden/>
                  </w:rPr>
                  <w:t>7</w:t>
                </w:r>
                <w:r>
                  <w:rPr>
                    <w:noProof/>
                    <w:webHidden/>
                  </w:rPr>
                  <w:fldChar w:fldCharType="end"/>
                </w:r>
              </w:hyperlink>
            </w:p>
            <w:p w:rsidR="00F27CD7" w:rsidRDefault="001776D9">
              <w:pPr>
                <w:pStyle w:val="TOC1"/>
                <w:tabs>
                  <w:tab w:val="right" w:leader="dot" w:pos="9016"/>
                </w:tabs>
                <w:rPr>
                  <w:rFonts w:eastAsiaTheme="minorEastAsia"/>
                  <w:noProof/>
                  <w:lang w:eastAsia="en-GB"/>
                </w:rPr>
              </w:pPr>
              <w:hyperlink w:anchor="_Toc507720087" w:history="1">
                <w:r w:rsidR="00F27CD7" w:rsidRPr="0084734A">
                  <w:rPr>
                    <w:rStyle w:val="Hyperlink"/>
                    <w:noProof/>
                  </w:rPr>
                  <w:t>Conclusion</w:t>
                </w:r>
                <w:r w:rsidR="00F27CD7">
                  <w:rPr>
                    <w:noProof/>
                    <w:webHidden/>
                  </w:rPr>
                  <w:tab/>
                </w:r>
                <w:r>
                  <w:rPr>
                    <w:noProof/>
                    <w:webHidden/>
                  </w:rPr>
                  <w:fldChar w:fldCharType="begin"/>
                </w:r>
                <w:r w:rsidR="00F27CD7">
                  <w:rPr>
                    <w:noProof/>
                    <w:webHidden/>
                  </w:rPr>
                  <w:instrText xml:space="preserve"> PAGEREF _Toc507720087 \h </w:instrText>
                </w:r>
                <w:r>
                  <w:rPr>
                    <w:noProof/>
                    <w:webHidden/>
                  </w:rPr>
                </w:r>
                <w:r>
                  <w:rPr>
                    <w:noProof/>
                    <w:webHidden/>
                  </w:rPr>
                  <w:fldChar w:fldCharType="separate"/>
                </w:r>
                <w:r w:rsidR="00F27CD7">
                  <w:rPr>
                    <w:noProof/>
                    <w:webHidden/>
                  </w:rPr>
                  <w:t>10</w:t>
                </w:r>
                <w:r>
                  <w:rPr>
                    <w:noProof/>
                    <w:webHidden/>
                  </w:rPr>
                  <w:fldChar w:fldCharType="end"/>
                </w:r>
              </w:hyperlink>
            </w:p>
            <w:p w:rsidR="00F27CD7" w:rsidRDefault="001776D9">
              <w:pPr>
                <w:pStyle w:val="TOC1"/>
                <w:tabs>
                  <w:tab w:val="right" w:leader="dot" w:pos="9016"/>
                </w:tabs>
                <w:rPr>
                  <w:rFonts w:eastAsiaTheme="minorEastAsia"/>
                  <w:noProof/>
                  <w:lang w:eastAsia="en-GB"/>
                </w:rPr>
              </w:pPr>
              <w:hyperlink w:anchor="_Toc507720088" w:history="1">
                <w:r w:rsidR="00F27CD7" w:rsidRPr="0084734A">
                  <w:rPr>
                    <w:rStyle w:val="Hyperlink"/>
                    <w:noProof/>
                  </w:rPr>
                  <w:t>Recommendations</w:t>
                </w:r>
                <w:r w:rsidR="00F27CD7">
                  <w:rPr>
                    <w:noProof/>
                    <w:webHidden/>
                  </w:rPr>
                  <w:tab/>
                </w:r>
                <w:r>
                  <w:rPr>
                    <w:noProof/>
                    <w:webHidden/>
                  </w:rPr>
                  <w:fldChar w:fldCharType="begin"/>
                </w:r>
                <w:r w:rsidR="00F27CD7">
                  <w:rPr>
                    <w:noProof/>
                    <w:webHidden/>
                  </w:rPr>
                  <w:instrText xml:space="preserve"> PAGEREF _Toc507720088 \h </w:instrText>
                </w:r>
                <w:r>
                  <w:rPr>
                    <w:noProof/>
                    <w:webHidden/>
                  </w:rPr>
                </w:r>
                <w:r>
                  <w:rPr>
                    <w:noProof/>
                    <w:webHidden/>
                  </w:rPr>
                  <w:fldChar w:fldCharType="separate"/>
                </w:r>
                <w:r w:rsidR="00F27CD7">
                  <w:rPr>
                    <w:noProof/>
                    <w:webHidden/>
                  </w:rPr>
                  <w:t>11</w:t>
                </w:r>
                <w:r>
                  <w:rPr>
                    <w:noProof/>
                    <w:webHidden/>
                  </w:rPr>
                  <w:fldChar w:fldCharType="end"/>
                </w:r>
              </w:hyperlink>
            </w:p>
            <w:p w:rsidR="00F27CD7" w:rsidRDefault="001776D9">
              <w:pPr>
                <w:pStyle w:val="TOC1"/>
                <w:tabs>
                  <w:tab w:val="right" w:leader="dot" w:pos="9016"/>
                </w:tabs>
                <w:rPr>
                  <w:rFonts w:eastAsiaTheme="minorEastAsia"/>
                  <w:noProof/>
                  <w:lang w:eastAsia="en-GB"/>
                </w:rPr>
              </w:pPr>
              <w:hyperlink w:anchor="_Toc507720089" w:history="1">
                <w:r w:rsidR="00F27CD7" w:rsidRPr="0084734A">
                  <w:rPr>
                    <w:rStyle w:val="Hyperlink"/>
                    <w:noProof/>
                  </w:rPr>
                  <w:t>References</w:t>
                </w:r>
                <w:r w:rsidR="00F27CD7">
                  <w:rPr>
                    <w:noProof/>
                    <w:webHidden/>
                  </w:rPr>
                  <w:tab/>
                </w:r>
                <w:r>
                  <w:rPr>
                    <w:noProof/>
                    <w:webHidden/>
                  </w:rPr>
                  <w:fldChar w:fldCharType="begin"/>
                </w:r>
                <w:r w:rsidR="00F27CD7">
                  <w:rPr>
                    <w:noProof/>
                    <w:webHidden/>
                  </w:rPr>
                  <w:instrText xml:space="preserve"> PAGEREF _Toc507720089 \h </w:instrText>
                </w:r>
                <w:r>
                  <w:rPr>
                    <w:noProof/>
                    <w:webHidden/>
                  </w:rPr>
                </w:r>
                <w:r>
                  <w:rPr>
                    <w:noProof/>
                    <w:webHidden/>
                  </w:rPr>
                  <w:fldChar w:fldCharType="separate"/>
                </w:r>
                <w:r w:rsidR="00F27CD7">
                  <w:rPr>
                    <w:noProof/>
                    <w:webHidden/>
                  </w:rPr>
                  <w:t>12</w:t>
                </w:r>
                <w:r>
                  <w:rPr>
                    <w:noProof/>
                    <w:webHidden/>
                  </w:rPr>
                  <w:fldChar w:fldCharType="end"/>
                </w:r>
              </w:hyperlink>
            </w:p>
            <w:p w:rsidR="00F27CD7" w:rsidRDefault="001776D9">
              <w:pPr>
                <w:pStyle w:val="TOC1"/>
                <w:tabs>
                  <w:tab w:val="right" w:leader="dot" w:pos="9016"/>
                </w:tabs>
                <w:rPr>
                  <w:rFonts w:eastAsiaTheme="minorEastAsia"/>
                  <w:noProof/>
                  <w:lang w:eastAsia="en-GB"/>
                </w:rPr>
              </w:pPr>
              <w:hyperlink w:anchor="_Toc507720090" w:history="1">
                <w:r w:rsidR="00F27CD7" w:rsidRPr="0084734A">
                  <w:rPr>
                    <w:rStyle w:val="Hyperlink"/>
                    <w:noProof/>
                  </w:rPr>
                  <w:t>Acknowledgements</w:t>
                </w:r>
                <w:r w:rsidR="00F27CD7">
                  <w:rPr>
                    <w:noProof/>
                    <w:webHidden/>
                  </w:rPr>
                  <w:tab/>
                </w:r>
                <w:r>
                  <w:rPr>
                    <w:noProof/>
                    <w:webHidden/>
                  </w:rPr>
                  <w:fldChar w:fldCharType="begin"/>
                </w:r>
                <w:r w:rsidR="00F27CD7">
                  <w:rPr>
                    <w:noProof/>
                    <w:webHidden/>
                  </w:rPr>
                  <w:instrText xml:space="preserve"> PAGEREF _Toc507720090 \h </w:instrText>
                </w:r>
                <w:r>
                  <w:rPr>
                    <w:noProof/>
                    <w:webHidden/>
                  </w:rPr>
                </w:r>
                <w:r>
                  <w:rPr>
                    <w:noProof/>
                    <w:webHidden/>
                  </w:rPr>
                  <w:fldChar w:fldCharType="separate"/>
                </w:r>
                <w:r w:rsidR="00F27CD7">
                  <w:rPr>
                    <w:noProof/>
                    <w:webHidden/>
                  </w:rPr>
                  <w:t>13</w:t>
                </w:r>
                <w:r>
                  <w:rPr>
                    <w:noProof/>
                    <w:webHidden/>
                  </w:rPr>
                  <w:fldChar w:fldCharType="end"/>
                </w:r>
              </w:hyperlink>
            </w:p>
            <w:p w:rsidR="007D1947" w:rsidRDefault="001776D9">
              <w:r>
                <w:rPr>
                  <w:b/>
                  <w:bCs/>
                  <w:noProof/>
                </w:rPr>
                <w:fldChar w:fldCharType="end"/>
              </w:r>
            </w:p>
          </w:sdtContent>
        </w:sdt>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513864" w:rsidRDefault="00513864" w:rsidP="00E67110">
          <w:pPr>
            <w:pStyle w:val="Heading1"/>
          </w:pPr>
          <w:bookmarkStart w:id="1" w:name="_Toc507720080"/>
        </w:p>
        <w:p w:rsidR="00513864" w:rsidRDefault="00513864" w:rsidP="00E67110">
          <w:pPr>
            <w:pStyle w:val="Heading1"/>
          </w:pPr>
        </w:p>
        <w:p w:rsidR="00513864" w:rsidRDefault="00513864" w:rsidP="00513864"/>
        <w:p w:rsidR="00513864" w:rsidRDefault="00513864" w:rsidP="00513864"/>
        <w:p w:rsidR="00513864" w:rsidRPr="00513864" w:rsidRDefault="00513864" w:rsidP="00513864"/>
        <w:p w:rsidR="00E67110" w:rsidRDefault="00E67110" w:rsidP="00E67110">
          <w:pPr>
            <w:pStyle w:val="Heading1"/>
          </w:pPr>
          <w:r w:rsidRPr="00E67110">
            <w:lastRenderedPageBreak/>
            <w:t>Terms of Reference</w:t>
          </w:r>
          <w:bookmarkEnd w:id="1"/>
        </w:p>
        <w:p w:rsidR="00E67110" w:rsidRDefault="00E67110" w:rsidP="00E67110"/>
        <w:p w:rsidR="00E67110" w:rsidRDefault="00E67110" w:rsidP="00E67110"/>
        <w:p w:rsidR="005330DE" w:rsidRDefault="005330DE" w:rsidP="005330DE">
          <w:pPr>
            <w:rPr>
              <w:sz w:val="28"/>
              <w:szCs w:val="28"/>
            </w:rPr>
          </w:pPr>
          <w:r>
            <w:rPr>
              <w:sz w:val="28"/>
              <w:szCs w:val="28"/>
            </w:rPr>
            <w:t>On 30</w:t>
          </w:r>
          <w:r>
            <w:rPr>
              <w:sz w:val="28"/>
              <w:szCs w:val="28"/>
              <w:vertAlign w:val="superscript"/>
            </w:rPr>
            <w:t>th</w:t>
          </w:r>
          <w:r w:rsidRPr="005330DE">
            <w:t>January</w:t>
          </w:r>
          <w:r w:rsidR="00F8169C">
            <w:rPr>
              <w:sz w:val="28"/>
              <w:szCs w:val="28"/>
            </w:rPr>
            <w:t xml:space="preserve"> the Marie Pitson</w:t>
          </w:r>
          <w:r>
            <w:rPr>
              <w:sz w:val="28"/>
              <w:szCs w:val="28"/>
            </w:rPr>
            <w:t xml:space="preserve"> requested a report from Mohamed choudhury</w:t>
          </w:r>
        </w:p>
        <w:p w:rsidR="00E67110" w:rsidRPr="00C80E97" w:rsidRDefault="005330DE" w:rsidP="00E67110">
          <w:pPr>
            <w:rPr>
              <w:sz w:val="28"/>
              <w:szCs w:val="28"/>
            </w:rPr>
          </w:pPr>
          <w:r>
            <w:rPr>
              <w:sz w:val="28"/>
              <w:szCs w:val="28"/>
            </w:rPr>
            <w:t>To be submitted on 02.03.2018 the report covers the employability skills of the researcher and d</w:t>
          </w:r>
          <w:r w:rsidR="00C80E97">
            <w:rPr>
              <w:sz w:val="28"/>
              <w:szCs w:val="28"/>
            </w:rPr>
            <w:t>iscusses the needs of employers.</w:t>
          </w:r>
        </w:p>
        <w:p w:rsidR="00F8169C" w:rsidRDefault="00F8169C" w:rsidP="00E67110"/>
        <w:p w:rsidR="00513864" w:rsidRDefault="00513864" w:rsidP="00E67110"/>
        <w:p w:rsidR="00513864" w:rsidRDefault="00513864" w:rsidP="00E67110"/>
        <w:p w:rsidR="00513864" w:rsidRDefault="00513864" w:rsidP="00E67110"/>
        <w:p w:rsidR="00513864" w:rsidRDefault="00513864" w:rsidP="00E67110"/>
        <w:p w:rsidR="00513864" w:rsidRDefault="00513864" w:rsidP="00E67110"/>
        <w:p w:rsidR="00513864" w:rsidRDefault="00513864" w:rsidP="00E67110"/>
        <w:p w:rsidR="00513864" w:rsidRDefault="00513864" w:rsidP="00E67110">
          <w:pPr>
            <w:pStyle w:val="Heading1"/>
          </w:pPr>
          <w:bookmarkStart w:id="2" w:name="_Toc507720081"/>
        </w:p>
        <w:p w:rsidR="00513864" w:rsidRDefault="00513864" w:rsidP="00E67110">
          <w:pPr>
            <w:pStyle w:val="Heading1"/>
          </w:pPr>
        </w:p>
        <w:p w:rsidR="00513864" w:rsidRDefault="00513864" w:rsidP="00E67110">
          <w:pPr>
            <w:pStyle w:val="Heading1"/>
          </w:pPr>
        </w:p>
        <w:p w:rsidR="00513864" w:rsidRDefault="00513864" w:rsidP="00E67110">
          <w:pPr>
            <w:pStyle w:val="Heading1"/>
          </w:pPr>
        </w:p>
        <w:p w:rsidR="00513864" w:rsidRDefault="00513864" w:rsidP="00E67110">
          <w:pPr>
            <w:pStyle w:val="Heading1"/>
          </w:pPr>
        </w:p>
        <w:p w:rsidR="00513864" w:rsidRDefault="00513864" w:rsidP="00E67110">
          <w:pPr>
            <w:pStyle w:val="Heading1"/>
          </w:pPr>
        </w:p>
        <w:p w:rsidR="00513864" w:rsidRDefault="00513864" w:rsidP="00E67110">
          <w:pPr>
            <w:pStyle w:val="Heading1"/>
          </w:pPr>
        </w:p>
        <w:p w:rsidR="00513864" w:rsidRDefault="00513864" w:rsidP="00E67110">
          <w:pPr>
            <w:pStyle w:val="Heading1"/>
          </w:pPr>
        </w:p>
        <w:p w:rsidR="00513864" w:rsidRDefault="00513864" w:rsidP="00E67110">
          <w:pPr>
            <w:pStyle w:val="Heading1"/>
          </w:pPr>
        </w:p>
        <w:p w:rsidR="00BB46C5" w:rsidRDefault="00BB46C5" w:rsidP="00E67110">
          <w:pPr>
            <w:pStyle w:val="Heading1"/>
          </w:pPr>
        </w:p>
        <w:p w:rsidR="00BB46C5" w:rsidRDefault="00BB46C5" w:rsidP="00E67110">
          <w:pPr>
            <w:pStyle w:val="Heading1"/>
          </w:pPr>
        </w:p>
        <w:p w:rsidR="00BB46C5" w:rsidRDefault="00BB46C5" w:rsidP="00E67110">
          <w:pPr>
            <w:pStyle w:val="Heading1"/>
          </w:pPr>
        </w:p>
        <w:bookmarkEnd w:id="2"/>
        <w:p w:rsidR="00E67110" w:rsidRDefault="00E67110" w:rsidP="00E67110"/>
        <w:p w:rsidR="00BB46C5" w:rsidRDefault="00BB46C5" w:rsidP="00BB46C5">
          <w:pPr>
            <w:pStyle w:val="Heading1"/>
          </w:pPr>
          <w:r w:rsidRPr="00E67110">
            <w:lastRenderedPageBreak/>
            <w:t>Procedure</w:t>
          </w:r>
        </w:p>
        <w:p w:rsidR="00BB46C5" w:rsidRDefault="00BB46C5" w:rsidP="00BB46C5"/>
        <w:p w:rsidR="00BB46C5" w:rsidRDefault="00BB46C5" w:rsidP="00BB46C5">
          <w:pPr>
            <w:rPr>
              <w:sz w:val="28"/>
              <w:szCs w:val="28"/>
            </w:rPr>
          </w:pPr>
          <w:r w:rsidRPr="00F8169C">
            <w:rPr>
              <w:sz w:val="28"/>
              <w:szCs w:val="28"/>
            </w:rPr>
            <w:t>A number</w:t>
          </w:r>
          <w:r>
            <w:rPr>
              <w:sz w:val="28"/>
              <w:szCs w:val="28"/>
            </w:rPr>
            <w:t xml:space="preserve"> of relevant textbooks, journals and websites were read in order to compile this report.</w:t>
          </w:r>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Pr="00E67110" w:rsidRDefault="00E67110" w:rsidP="00E67110"/>
        <w:p w:rsidR="007D1947" w:rsidRDefault="007D1947" w:rsidP="00A12B58">
          <w:pPr>
            <w:pStyle w:val="Heading1"/>
          </w:pPr>
          <w:bookmarkStart w:id="3" w:name="_Toc507720082"/>
          <w:r>
            <w:lastRenderedPageBreak/>
            <w:t>Introduction</w:t>
          </w:r>
          <w:bookmarkEnd w:id="3"/>
        </w:p>
        <w:p w:rsidR="00E67110" w:rsidRDefault="001E31FF" w:rsidP="00E67110">
          <w:r>
            <w:t xml:space="preserve">In hospitality industry the level of responsibility are continually moving and challenging.  Getting a job in this sector employee requires they ability to change with the challenging situation. </w:t>
          </w:r>
          <w:r w:rsidR="004D725E">
            <w:t xml:space="preserve">As a successful employee have the enthusiasm to respond to the changing challenges. Employability skills one of the most important skills that most desired by employer. As </w:t>
          </w:r>
          <w:r w:rsidR="00860C87">
            <w:t>a</w:t>
          </w:r>
          <w:r w:rsidR="004D725E">
            <w:t xml:space="preserve"> graduate employee different hospitality education </w:t>
          </w:r>
          <w:r w:rsidR="00860C87">
            <w:t>programmes give them opportunity to practice the employability skills needed most the employer in current competitive job market.</w:t>
          </w:r>
          <w:r w:rsidR="00DA7162">
            <w:t xml:space="preserve">Dr Shelley Kinash, Director of Learning and Teaching (2015) indicates there are few ways how to enhance employability skills to meet the needs of both the employee and employers. Findings from this study recommend education </w:t>
          </w:r>
          <w:r w:rsidR="00920264">
            <w:t>programs need continuous curriculum changes to meet the demands of the industry. Most of the studied focused on the awareness of employee engagement, graduate of the programs and programme provider.</w:t>
          </w:r>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F8169C" w:rsidRDefault="00F8169C" w:rsidP="00E67110">
          <w:pPr>
            <w:pStyle w:val="Heading1"/>
          </w:pPr>
          <w:bookmarkStart w:id="4" w:name="_Toc507720083"/>
        </w:p>
        <w:p w:rsidR="00F8169C" w:rsidRDefault="00F8169C" w:rsidP="00E67110">
          <w:pPr>
            <w:pStyle w:val="Heading1"/>
          </w:pPr>
        </w:p>
        <w:p w:rsidR="00F8169C" w:rsidRDefault="00F8169C" w:rsidP="00E67110">
          <w:pPr>
            <w:pStyle w:val="Heading1"/>
          </w:pPr>
        </w:p>
        <w:p w:rsidR="00F8169C" w:rsidRDefault="00F8169C" w:rsidP="00F8169C"/>
        <w:p w:rsidR="00C80E97" w:rsidRPr="00C80E97" w:rsidRDefault="00C80E97" w:rsidP="00C80E97"/>
        <w:p w:rsidR="00E67110" w:rsidRDefault="00E67110" w:rsidP="00E67110">
          <w:pPr>
            <w:pStyle w:val="Heading1"/>
          </w:pPr>
          <w:r>
            <w:lastRenderedPageBreak/>
            <w:t>Findings</w:t>
          </w:r>
          <w:bookmarkEnd w:id="4"/>
        </w:p>
        <w:p w:rsidR="00501305" w:rsidRDefault="00501305" w:rsidP="00501305">
          <w:pPr>
            <w:pStyle w:val="Heading2"/>
          </w:pPr>
          <w:bookmarkStart w:id="5" w:name="_Toc507274905"/>
          <w:bookmarkStart w:id="6" w:name="_Toc507720084"/>
          <w:r>
            <w:t>Definition of employability skills</w:t>
          </w:r>
          <w:bookmarkEnd w:id="5"/>
          <w:bookmarkEnd w:id="6"/>
        </w:p>
        <w:p w:rsidR="00501305" w:rsidRDefault="00501305" w:rsidP="00501305"/>
        <w:p w:rsidR="00501305" w:rsidRDefault="00EC4082" w:rsidP="00501305">
          <w:r>
            <w:t>According to Robinson (2000</w:t>
          </w:r>
          <w:r w:rsidR="00501305">
            <w:t>), Employability skills are the basic skills necessary for getting, keeping, and doing well on a job. These include the skills attitudes and action that allow employees to work effectively with their colleagues. These skills are generic and can be applied to various types and sizes of industries as well as different job position.</w:t>
          </w:r>
        </w:p>
        <w:p w:rsidR="00501305" w:rsidRDefault="00501305" w:rsidP="00501305">
          <w:r>
            <w:t>There are many different opinions about employability. There is often a belief that employability is limited to the skills and attributes of a person. However this is not the case. Aspects such as social class, racial backgrounds and gender can have a strong impact on the decision made about the recruiting process. ((Pegg, et al., 2012).</w:t>
          </w:r>
        </w:p>
        <w:p w:rsidR="00501305" w:rsidRDefault="00501305" w:rsidP="00501305">
          <w:pPr>
            <w:pStyle w:val="Heading2"/>
            <w:spacing w:before="200" w:line="276" w:lineRule="auto"/>
          </w:pPr>
          <w:bookmarkStart w:id="7" w:name="_Toc507274906"/>
        </w:p>
        <w:p w:rsidR="00501305" w:rsidRDefault="00501305" w:rsidP="00501305">
          <w:pPr>
            <w:pStyle w:val="Heading2"/>
          </w:pPr>
          <w:bookmarkStart w:id="8" w:name="_Toc507720085"/>
          <w:r>
            <w:t>The USEM MODEL</w:t>
          </w:r>
          <w:bookmarkEnd w:id="7"/>
          <w:bookmarkEnd w:id="8"/>
        </w:p>
        <w:p w:rsidR="00501305" w:rsidRDefault="00501305" w:rsidP="00501305"/>
        <w:p w:rsidR="00501305" w:rsidRDefault="00501305" w:rsidP="00501305">
          <w:r>
            <w:t>The USEM model (Knight and Yorke, 2003) contains four elements which explain employability. These include understanding (u), skills (s), efficacy beliefs (e) and metacognition (m). All these are vital for achieving employability.</w:t>
          </w:r>
        </w:p>
        <w:p w:rsidR="00501305" w:rsidRDefault="00501305" w:rsidP="00501305"/>
        <w:p w:rsidR="00501305" w:rsidRDefault="00501305" w:rsidP="00501305">
          <w:r w:rsidRPr="00CF58ED">
            <w:rPr>
              <w:rFonts w:cs="Times New Roman"/>
              <w:noProof/>
              <w:szCs w:val="24"/>
              <w:lang w:eastAsia="en-GB"/>
            </w:rPr>
            <w:drawing>
              <wp:inline distT="0" distB="0" distL="0" distR="0">
                <wp:extent cx="3609975" cy="2314406"/>
                <wp:effectExtent l="19050" t="0" r="9525" b="0"/>
                <wp:docPr id="4" name="Picture 4" descr="Image result for the usem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the usem model"/>
                        <pic:cNvPicPr>
                          <a:picLocks noChangeAspect="1" noChangeArrowheads="1"/>
                        </pic:cNvPicPr>
                      </pic:nvPicPr>
                      <pic:blipFill>
                        <a:blip r:embed="rId11"/>
                        <a:srcRect/>
                        <a:stretch>
                          <a:fillRect/>
                        </a:stretch>
                      </pic:blipFill>
                      <pic:spPr bwMode="auto">
                        <a:xfrm>
                          <a:off x="0" y="0"/>
                          <a:ext cx="3609975" cy="2314406"/>
                        </a:xfrm>
                        <a:prstGeom prst="rect">
                          <a:avLst/>
                        </a:prstGeom>
                        <a:noFill/>
                        <a:ln w="9525">
                          <a:noFill/>
                          <a:miter lim="800000"/>
                          <a:headEnd/>
                          <a:tailEnd/>
                        </a:ln>
                      </pic:spPr>
                    </pic:pic>
                  </a:graphicData>
                </a:graphic>
              </wp:inline>
            </w:drawing>
          </w:r>
        </w:p>
        <w:p w:rsidR="00501305" w:rsidRPr="00D30835" w:rsidRDefault="00501305" w:rsidP="00501305">
          <w:r>
            <w:t>Figure 1: USEM model</w:t>
          </w:r>
        </w:p>
        <w:p w:rsidR="00956566" w:rsidRDefault="00956566" w:rsidP="00501305">
          <w:pPr>
            <w:jc w:val="both"/>
          </w:pPr>
        </w:p>
        <w:p w:rsidR="00501305" w:rsidRDefault="00501305" w:rsidP="00501305">
          <w:pPr>
            <w:jc w:val="both"/>
          </w:pPr>
          <w:r>
            <w:t xml:space="preserve">U stands for the understanding and knowledge that the person has from their education and previous life experiences. This can be gained from different levels of academic qualification as well as work experience placements in different areas. </w:t>
          </w:r>
        </w:p>
        <w:p w:rsidR="00501305" w:rsidRDefault="00501305" w:rsidP="00501305">
          <w:pPr>
            <w:jc w:val="both"/>
          </w:pPr>
          <w:r>
            <w:t xml:space="preserve">S stands for the skills that a person has developed over a period of time. These skills should be measurable and transferable from one work environment to another. There are different types of skills that make a person employable. Examples of such skills are effective communication, good team work, problem solving, leadership, interpersonal skill, delegation, motivation etc. </w:t>
          </w:r>
        </w:p>
        <w:p w:rsidR="00501305" w:rsidRDefault="00501305" w:rsidP="00501305">
          <w:pPr>
            <w:jc w:val="both"/>
          </w:pPr>
          <w:r>
            <w:lastRenderedPageBreak/>
            <w:t>Although essential, Skills and understanding are not sufficient on their own in order to gain employability.</w:t>
          </w:r>
        </w:p>
        <w:p w:rsidR="00501305" w:rsidRDefault="00501305" w:rsidP="00501305">
          <w:pPr>
            <w:jc w:val="both"/>
          </w:pPr>
          <w:r>
            <w:t>E stands for efficacy beliefs which relates to an individual’s self- theories and personal qualities. This is one of the most important components of the model as it covers a person’s perception about themselves and their qualities.</w:t>
          </w:r>
        </w:p>
        <w:p w:rsidR="00F8169C" w:rsidRPr="00090D5B" w:rsidRDefault="00501305" w:rsidP="00F8169C">
          <w:pPr>
            <w:jc w:val="both"/>
          </w:pPr>
          <w:r>
            <w:t>M stands for metacognition which is the final components of the model. This can be defining as self-awareness of a person learning and knowledge of relating this to their work environment. Metacognition consists of three elements which include the knowledge a person has, knowing how to utilise it and identifying how to gain further knowledge. In summery metacognition means what a person can do to achieve their targets to the best of their ability using their existing capability and what improvements they need to achieve target.</w:t>
          </w:r>
        </w:p>
        <w:p w:rsidR="00501305" w:rsidRPr="00090D5B" w:rsidRDefault="00501305" w:rsidP="00501305"/>
        <w:p w:rsidR="00501305" w:rsidRDefault="00501305" w:rsidP="00BD135A">
          <w:pPr>
            <w:pStyle w:val="Heading2"/>
          </w:pPr>
          <w:bookmarkStart w:id="9" w:name="_Toc507274907"/>
          <w:bookmarkStart w:id="10" w:name="_Toc507720086"/>
          <w:r w:rsidRPr="00501305">
            <w:t>Different approaches to employability</w:t>
          </w:r>
          <w:bookmarkEnd w:id="9"/>
          <w:bookmarkEnd w:id="10"/>
        </w:p>
        <w:p w:rsidR="00F8169C" w:rsidRPr="00F8169C" w:rsidRDefault="00F8169C" w:rsidP="00F8169C"/>
        <w:p w:rsidR="00501305" w:rsidRDefault="00501305" w:rsidP="00501305">
          <w:r>
            <w:t>The London School of Economic and Science defines the different approaches of employability .These are most valuable attributes and skills, which are necessary for entering as an event manager profession</w:t>
          </w:r>
        </w:p>
        <w:p w:rsidR="00501305" w:rsidRDefault="00501305" w:rsidP="00501305">
          <w:pPr>
            <w:pStyle w:val="ListParagraph"/>
            <w:numPr>
              <w:ilvl w:val="0"/>
              <w:numId w:val="3"/>
            </w:numPr>
          </w:pPr>
          <w:r>
            <w:t>Communication skills:</w:t>
          </w:r>
        </w:p>
        <w:p w:rsidR="00501305" w:rsidRDefault="00501305" w:rsidP="00501305">
          <w:pPr>
            <w:pStyle w:val="ListParagraph"/>
          </w:pPr>
          <w:r>
            <w:t xml:space="preserve">Good communication skills are necessary to arrange or run an event , as an event manager communicate with people from different backgrounds guests on daily basis.  The term communication does not only cover the meaning of face to face conversation, but also different ways employees communicate with their guests,  or colleagues such as email communication, informal chat with colleagues, phone conversation, skype calls, gestures and mimics. </w:t>
          </w:r>
        </w:p>
        <w:p w:rsidR="00501305" w:rsidRDefault="00501305" w:rsidP="00501305">
          <w:pPr>
            <w:pStyle w:val="ListParagraph"/>
          </w:pPr>
        </w:p>
        <w:p w:rsidR="00501305" w:rsidRDefault="00501305" w:rsidP="00501305">
          <w:pPr>
            <w:pStyle w:val="ListParagraph"/>
            <w:numPr>
              <w:ilvl w:val="0"/>
              <w:numId w:val="3"/>
            </w:numPr>
          </w:pPr>
          <w:r>
            <w:t>Leadership and decision making skills:</w:t>
          </w:r>
        </w:p>
        <w:p w:rsidR="00501305" w:rsidRDefault="00501305" w:rsidP="00501305">
          <w:pPr>
            <w:pStyle w:val="ListParagraph"/>
          </w:pPr>
          <w:r>
            <w:t>The need of leadership and decision making skills is another most important skills for event manager. All the employers always looking for individuals that were able to lead a team productive and efficient way or whose leadership styles ensures that the team achieve positive outcomes.</w:t>
          </w:r>
        </w:p>
        <w:p w:rsidR="00AB7561" w:rsidRDefault="00AB7561" w:rsidP="00501305">
          <w:pPr>
            <w:pStyle w:val="ListParagraph"/>
          </w:pPr>
        </w:p>
        <w:p w:rsidR="00501305" w:rsidRDefault="00501305" w:rsidP="00501305">
          <w:pPr>
            <w:pStyle w:val="ListParagraph"/>
          </w:pPr>
        </w:p>
        <w:p w:rsidR="00501305" w:rsidRDefault="00501305" w:rsidP="00501305">
          <w:pPr>
            <w:pStyle w:val="ListParagraph"/>
            <w:numPr>
              <w:ilvl w:val="0"/>
              <w:numId w:val="3"/>
            </w:numPr>
          </w:pPr>
          <w:r>
            <w:t>Financial and budget management skill:</w:t>
          </w:r>
        </w:p>
        <w:p w:rsidR="00501305" w:rsidRDefault="00501305" w:rsidP="00501305">
          <w:pPr>
            <w:pStyle w:val="ListParagraph"/>
          </w:pPr>
          <w:r>
            <w:t xml:space="preserve">As an event manager were required to operate event within set budgets and targets, for example: to achieve revenue targets event manager main focus will be deliver good service and product by using cost effective way. </w:t>
          </w:r>
        </w:p>
        <w:p w:rsidR="00501305" w:rsidRDefault="00501305" w:rsidP="00501305">
          <w:pPr>
            <w:pStyle w:val="ListParagraph"/>
          </w:pPr>
        </w:p>
        <w:p w:rsidR="00501305" w:rsidRDefault="00501305" w:rsidP="00501305">
          <w:pPr>
            <w:pStyle w:val="ListParagraph"/>
            <w:numPr>
              <w:ilvl w:val="0"/>
              <w:numId w:val="3"/>
            </w:numPr>
          </w:pPr>
          <w:r>
            <w:t>Marketing  skill:</w:t>
          </w:r>
        </w:p>
        <w:p w:rsidR="00501305" w:rsidRDefault="00501305" w:rsidP="00501305">
          <w:pPr>
            <w:pStyle w:val="ListParagraph"/>
          </w:pPr>
          <w:r>
            <w:t xml:space="preserve">Event manager are solely responsible for their marketing campaign. By using marketing skill promote different programme to attract customers.  </w:t>
          </w:r>
        </w:p>
        <w:p w:rsidR="00501305" w:rsidRDefault="00501305" w:rsidP="00501305">
          <w:pPr>
            <w:pStyle w:val="ListParagraph"/>
          </w:pPr>
        </w:p>
        <w:p w:rsidR="00F8169C" w:rsidRDefault="00F8169C" w:rsidP="00501305">
          <w:pPr>
            <w:pStyle w:val="ListParagraph"/>
          </w:pPr>
        </w:p>
        <w:p w:rsidR="00F8169C" w:rsidRDefault="00F8169C" w:rsidP="00501305">
          <w:pPr>
            <w:pStyle w:val="ListParagraph"/>
          </w:pPr>
        </w:p>
        <w:p w:rsidR="00501305" w:rsidRDefault="00501305" w:rsidP="00501305">
          <w:pPr>
            <w:pStyle w:val="ListParagraph"/>
            <w:numPr>
              <w:ilvl w:val="0"/>
              <w:numId w:val="3"/>
            </w:numPr>
          </w:pPr>
          <w:r>
            <w:lastRenderedPageBreak/>
            <w:t>Customer service skills:</w:t>
          </w:r>
        </w:p>
        <w:p w:rsidR="00501305" w:rsidRDefault="00501305" w:rsidP="00501305">
          <w:pPr>
            <w:pStyle w:val="ListParagraph"/>
          </w:pPr>
          <w:r>
            <w:t>Customer service skills another important requirement as the need for exceptional people skills, including an appreciation of the customer service ethics, the provision of quality service to both internal and external clients in terms of arranging events, meeting and functions.  As an event manger needs to establish a strong relationships with the community, stakeholders and other operator.</w:t>
          </w:r>
        </w:p>
        <w:p w:rsidR="00501305" w:rsidRDefault="00501305" w:rsidP="00501305">
          <w:pPr>
            <w:pStyle w:val="ListParagraph"/>
          </w:pPr>
        </w:p>
        <w:p w:rsidR="00C80E97" w:rsidRDefault="00C80E97" w:rsidP="00501305">
          <w:pPr>
            <w:pStyle w:val="ListParagraph"/>
          </w:pPr>
        </w:p>
        <w:p w:rsidR="00501305" w:rsidRDefault="00501305" w:rsidP="00501305">
          <w:pPr>
            <w:pStyle w:val="ListParagraph"/>
          </w:pPr>
        </w:p>
        <w:p w:rsidR="00501305" w:rsidRDefault="00501305" w:rsidP="00501305">
          <w:pPr>
            <w:pStyle w:val="ListParagraph"/>
            <w:numPr>
              <w:ilvl w:val="0"/>
              <w:numId w:val="3"/>
            </w:numPr>
          </w:pPr>
          <w:r>
            <w:t>Problem solving skill:</w:t>
          </w:r>
        </w:p>
        <w:p w:rsidR="00501305" w:rsidRDefault="00501305" w:rsidP="00F8169C">
          <w:pPr>
            <w:ind w:left="360"/>
          </w:pPr>
          <w:r>
            <w:t>As an event manager thinking about problems that relate to the role in the hospitality and service activities and being able to contribute to productive outcomes in crucial solution. Problem solving skills includes creative, innovative and practical solution which can be developed through showing independence and initiative identifying and solving problems.</w:t>
          </w:r>
        </w:p>
        <w:p w:rsidR="00501305" w:rsidRDefault="00501305" w:rsidP="00501305">
          <w:pPr>
            <w:ind w:left="360"/>
          </w:pPr>
        </w:p>
        <w:p w:rsidR="00501305" w:rsidRDefault="00501305" w:rsidP="00501305">
          <w:pPr>
            <w:pStyle w:val="ListParagraph"/>
            <w:numPr>
              <w:ilvl w:val="0"/>
              <w:numId w:val="3"/>
            </w:numPr>
          </w:pPr>
          <w:r>
            <w:t>Interpersonal skill:</w:t>
          </w:r>
        </w:p>
        <w:p w:rsidR="00501305" w:rsidRDefault="00501305" w:rsidP="00501305">
          <w:pPr>
            <w:pStyle w:val="ListParagraph"/>
          </w:pPr>
          <w:r>
            <w:t>As a successful event manager must have interpersonal skills to provide excellent customer service and interact with customer and clients on regular basis. This skills involves being able to communicate effectively with clients, guests, and other employee</w:t>
          </w:r>
        </w:p>
        <w:p w:rsidR="00501305" w:rsidRPr="00B865B5" w:rsidRDefault="00501305" w:rsidP="00501305">
          <w:pPr>
            <w:pStyle w:val="ListParagraph"/>
          </w:pPr>
        </w:p>
        <w:p w:rsidR="00501305" w:rsidRDefault="00501305" w:rsidP="00501305">
          <w:pPr>
            <w:pStyle w:val="ListParagraph"/>
            <w:numPr>
              <w:ilvl w:val="0"/>
              <w:numId w:val="3"/>
            </w:numPr>
          </w:pPr>
          <w:r>
            <w:t>Organised :</w:t>
          </w:r>
        </w:p>
        <w:p w:rsidR="00501305" w:rsidRDefault="00501305" w:rsidP="00501305">
          <w:pPr>
            <w:pStyle w:val="ListParagraph"/>
          </w:pPr>
          <w:r>
            <w:t>To stay on top of the multitude of tasks event manager have to be organised and multitask without any difficulty. All employers want to know as a manager how can handle the fast faced, varied work load on offer whilst still maintaining a high level of satisfaction.</w:t>
          </w:r>
        </w:p>
        <w:p w:rsidR="00F8169C" w:rsidRDefault="00F8169C" w:rsidP="00501305">
          <w:pPr>
            <w:pStyle w:val="ListParagraph"/>
          </w:pPr>
        </w:p>
        <w:p w:rsidR="00956566" w:rsidRDefault="00501305" w:rsidP="00956566">
          <w:pPr>
            <w:pStyle w:val="ListParagraph"/>
            <w:numPr>
              <w:ilvl w:val="0"/>
              <w:numId w:val="3"/>
            </w:numPr>
          </w:pPr>
          <w:r>
            <w:t>Team work:  Team work skills include the ability to work effectively with team members using different methods.  As an event manager active listening, providing work related support and encouragement, motivating team members when required and promoting team involvement are all</w:t>
          </w:r>
          <w:r w:rsidR="00F8169C">
            <w:t xml:space="preserve"> important aspects of team work.</w:t>
          </w:r>
        </w:p>
        <w:p w:rsidR="00BD135A" w:rsidRDefault="00BD135A" w:rsidP="00956566"/>
        <w:p w:rsidR="00501305" w:rsidRDefault="00501305" w:rsidP="00501305">
          <w:pPr>
            <w:pStyle w:val="ListParagraph"/>
            <w:numPr>
              <w:ilvl w:val="0"/>
              <w:numId w:val="3"/>
            </w:numPr>
          </w:pPr>
          <w:r>
            <w:t>Critical thinking:</w:t>
          </w:r>
        </w:p>
        <w:p w:rsidR="00501305" w:rsidRDefault="00501305" w:rsidP="00501305">
          <w:pPr>
            <w:pStyle w:val="ListParagraph"/>
          </w:pPr>
          <w:r>
            <w:t xml:space="preserve">Critical thinking is also an essential skill of employability.  Critical thinking can be defined as the reasonable judgement and objective analysis of a topic in order to come to a rational conclusion. In relation to event management critical thinking is essential when handling projects and organising events. </w:t>
          </w:r>
        </w:p>
        <w:p w:rsidR="00501305" w:rsidRDefault="00501305" w:rsidP="00501305">
          <w:pPr>
            <w:pStyle w:val="ListParagraph"/>
          </w:pPr>
        </w:p>
        <w:p w:rsidR="00F8169C" w:rsidRDefault="00F8169C" w:rsidP="00AA2A91">
          <w:pPr>
            <w:pStyle w:val="Heading1"/>
            <w:rPr>
              <w:rFonts w:asciiTheme="minorHAnsi" w:eastAsiaTheme="minorHAnsi" w:hAnsiTheme="minorHAnsi" w:cstheme="minorBidi"/>
              <w:color w:val="auto"/>
              <w:sz w:val="22"/>
              <w:szCs w:val="22"/>
            </w:rPr>
          </w:pPr>
          <w:bookmarkStart w:id="11" w:name="_Toc507720087"/>
        </w:p>
        <w:p w:rsidR="00F8169C" w:rsidRDefault="00F8169C" w:rsidP="00AA2A91">
          <w:pPr>
            <w:pStyle w:val="Heading1"/>
            <w:rPr>
              <w:rFonts w:asciiTheme="minorHAnsi" w:eastAsiaTheme="minorHAnsi" w:hAnsiTheme="minorHAnsi" w:cstheme="minorBidi"/>
              <w:color w:val="auto"/>
              <w:sz w:val="22"/>
              <w:szCs w:val="22"/>
            </w:rPr>
          </w:pPr>
        </w:p>
        <w:p w:rsidR="00F8169C" w:rsidRDefault="00F8169C" w:rsidP="00AA2A91">
          <w:pPr>
            <w:pStyle w:val="Heading1"/>
            <w:rPr>
              <w:rFonts w:asciiTheme="minorHAnsi" w:eastAsiaTheme="minorHAnsi" w:hAnsiTheme="minorHAnsi" w:cstheme="minorBidi"/>
              <w:color w:val="auto"/>
              <w:sz w:val="22"/>
              <w:szCs w:val="22"/>
            </w:rPr>
          </w:pPr>
        </w:p>
        <w:p w:rsidR="00F8169C" w:rsidRDefault="00F8169C" w:rsidP="00AA2A91">
          <w:pPr>
            <w:pStyle w:val="Heading1"/>
            <w:rPr>
              <w:rFonts w:asciiTheme="minorHAnsi" w:eastAsiaTheme="minorHAnsi" w:hAnsiTheme="minorHAnsi" w:cstheme="minorBidi"/>
              <w:color w:val="auto"/>
              <w:sz w:val="22"/>
              <w:szCs w:val="22"/>
            </w:rPr>
          </w:pPr>
        </w:p>
        <w:p w:rsidR="00F8169C" w:rsidRDefault="00F8169C" w:rsidP="00AA2A91">
          <w:pPr>
            <w:pStyle w:val="Heading1"/>
            <w:rPr>
              <w:rFonts w:asciiTheme="minorHAnsi" w:eastAsiaTheme="minorHAnsi" w:hAnsiTheme="minorHAnsi" w:cstheme="minorBidi"/>
              <w:color w:val="auto"/>
              <w:sz w:val="22"/>
              <w:szCs w:val="22"/>
            </w:rPr>
          </w:pPr>
        </w:p>
        <w:p w:rsidR="00F8169C" w:rsidRDefault="00F8169C" w:rsidP="00AA2A91">
          <w:pPr>
            <w:pStyle w:val="Heading1"/>
            <w:rPr>
              <w:rFonts w:asciiTheme="minorHAnsi" w:eastAsiaTheme="minorHAnsi" w:hAnsiTheme="minorHAnsi" w:cstheme="minorBidi"/>
              <w:color w:val="auto"/>
              <w:sz w:val="22"/>
              <w:szCs w:val="22"/>
            </w:rPr>
          </w:pPr>
        </w:p>
        <w:p w:rsidR="00F8169C" w:rsidRDefault="00F8169C" w:rsidP="00AA2A91">
          <w:pPr>
            <w:pStyle w:val="Heading1"/>
            <w:rPr>
              <w:rFonts w:asciiTheme="minorHAnsi" w:eastAsiaTheme="minorHAnsi" w:hAnsiTheme="minorHAnsi" w:cstheme="minorBidi"/>
              <w:color w:val="auto"/>
              <w:sz w:val="22"/>
              <w:szCs w:val="22"/>
            </w:rPr>
          </w:pPr>
        </w:p>
        <w:p w:rsidR="00F8169C" w:rsidRDefault="00F8169C" w:rsidP="00AA2A91">
          <w:pPr>
            <w:pStyle w:val="Heading1"/>
            <w:rPr>
              <w:rFonts w:asciiTheme="minorHAnsi" w:eastAsiaTheme="minorHAnsi" w:hAnsiTheme="minorHAnsi" w:cstheme="minorBidi"/>
              <w:color w:val="auto"/>
              <w:sz w:val="22"/>
              <w:szCs w:val="22"/>
            </w:rPr>
          </w:pPr>
        </w:p>
        <w:p w:rsidR="00F8169C" w:rsidRDefault="00F8169C" w:rsidP="00AA2A91">
          <w:pPr>
            <w:pStyle w:val="Heading1"/>
            <w:rPr>
              <w:rFonts w:asciiTheme="minorHAnsi" w:eastAsiaTheme="minorHAnsi" w:hAnsiTheme="minorHAnsi" w:cstheme="minorBidi"/>
              <w:color w:val="auto"/>
              <w:sz w:val="22"/>
              <w:szCs w:val="22"/>
            </w:rPr>
          </w:pPr>
        </w:p>
        <w:p w:rsidR="00F8169C" w:rsidRDefault="00F8169C" w:rsidP="00AA2A91">
          <w:pPr>
            <w:pStyle w:val="Heading1"/>
            <w:rPr>
              <w:rFonts w:asciiTheme="minorHAnsi" w:eastAsiaTheme="minorHAnsi" w:hAnsiTheme="minorHAnsi" w:cstheme="minorBidi"/>
              <w:color w:val="auto"/>
              <w:sz w:val="22"/>
              <w:szCs w:val="22"/>
            </w:rPr>
          </w:pPr>
        </w:p>
        <w:p w:rsidR="00F8169C" w:rsidRDefault="00F8169C" w:rsidP="00AA2A91">
          <w:pPr>
            <w:pStyle w:val="Heading1"/>
            <w:rPr>
              <w:rFonts w:asciiTheme="minorHAnsi" w:eastAsiaTheme="minorHAnsi" w:hAnsiTheme="minorHAnsi" w:cstheme="minorBidi"/>
              <w:color w:val="auto"/>
              <w:sz w:val="22"/>
              <w:szCs w:val="22"/>
            </w:rPr>
          </w:pPr>
        </w:p>
        <w:p w:rsidR="00F8169C" w:rsidRDefault="00F8169C" w:rsidP="00AA2A91">
          <w:pPr>
            <w:pStyle w:val="Heading1"/>
            <w:rPr>
              <w:rFonts w:asciiTheme="minorHAnsi" w:eastAsiaTheme="minorHAnsi" w:hAnsiTheme="minorHAnsi" w:cstheme="minorBidi"/>
              <w:color w:val="auto"/>
              <w:sz w:val="22"/>
              <w:szCs w:val="22"/>
            </w:rPr>
          </w:pPr>
        </w:p>
        <w:p w:rsidR="00F8169C" w:rsidRDefault="00F8169C" w:rsidP="00AA2A91">
          <w:pPr>
            <w:pStyle w:val="Heading1"/>
            <w:rPr>
              <w:rFonts w:asciiTheme="minorHAnsi" w:eastAsiaTheme="minorHAnsi" w:hAnsiTheme="minorHAnsi" w:cstheme="minorBidi"/>
              <w:color w:val="auto"/>
              <w:sz w:val="22"/>
              <w:szCs w:val="22"/>
            </w:rPr>
          </w:pPr>
        </w:p>
        <w:p w:rsidR="00F8169C" w:rsidRDefault="00F8169C" w:rsidP="00AA2A91">
          <w:pPr>
            <w:pStyle w:val="Heading1"/>
            <w:rPr>
              <w:rFonts w:asciiTheme="minorHAnsi" w:eastAsiaTheme="minorHAnsi" w:hAnsiTheme="minorHAnsi" w:cstheme="minorBidi"/>
              <w:color w:val="auto"/>
              <w:sz w:val="22"/>
              <w:szCs w:val="22"/>
            </w:rPr>
          </w:pPr>
        </w:p>
        <w:p w:rsidR="00F8169C" w:rsidRDefault="00F8169C" w:rsidP="00AA2A91">
          <w:pPr>
            <w:pStyle w:val="Heading1"/>
            <w:rPr>
              <w:rFonts w:asciiTheme="minorHAnsi" w:eastAsiaTheme="minorHAnsi" w:hAnsiTheme="minorHAnsi" w:cstheme="minorBidi"/>
              <w:color w:val="auto"/>
              <w:sz w:val="22"/>
              <w:szCs w:val="22"/>
            </w:rPr>
          </w:pPr>
        </w:p>
        <w:p w:rsidR="00F8169C" w:rsidRDefault="00F8169C" w:rsidP="00AA2A91">
          <w:pPr>
            <w:pStyle w:val="Heading1"/>
            <w:rPr>
              <w:rFonts w:asciiTheme="minorHAnsi" w:eastAsiaTheme="minorHAnsi" w:hAnsiTheme="minorHAnsi" w:cstheme="minorBidi"/>
              <w:color w:val="auto"/>
              <w:sz w:val="22"/>
              <w:szCs w:val="22"/>
            </w:rPr>
          </w:pPr>
        </w:p>
        <w:p w:rsidR="00F8169C" w:rsidRDefault="00F8169C" w:rsidP="00AA2A91">
          <w:pPr>
            <w:pStyle w:val="Heading1"/>
            <w:rPr>
              <w:rFonts w:asciiTheme="minorHAnsi" w:eastAsiaTheme="minorHAnsi" w:hAnsiTheme="minorHAnsi" w:cstheme="minorBidi"/>
              <w:color w:val="auto"/>
              <w:sz w:val="22"/>
              <w:szCs w:val="22"/>
            </w:rPr>
          </w:pPr>
        </w:p>
        <w:p w:rsidR="00F8169C" w:rsidRDefault="00F8169C" w:rsidP="00AA2A91">
          <w:pPr>
            <w:pStyle w:val="Heading1"/>
            <w:rPr>
              <w:rFonts w:asciiTheme="minorHAnsi" w:eastAsiaTheme="minorHAnsi" w:hAnsiTheme="minorHAnsi" w:cstheme="minorBidi"/>
              <w:color w:val="auto"/>
              <w:sz w:val="22"/>
              <w:szCs w:val="22"/>
            </w:rPr>
          </w:pPr>
        </w:p>
        <w:p w:rsidR="00F8169C" w:rsidRDefault="00F8169C" w:rsidP="00AA2A91">
          <w:pPr>
            <w:pStyle w:val="Heading1"/>
            <w:rPr>
              <w:rFonts w:asciiTheme="minorHAnsi" w:eastAsiaTheme="minorHAnsi" w:hAnsiTheme="minorHAnsi" w:cstheme="minorBidi"/>
              <w:color w:val="auto"/>
              <w:sz w:val="22"/>
              <w:szCs w:val="22"/>
            </w:rPr>
          </w:pPr>
        </w:p>
        <w:p w:rsidR="00F8169C" w:rsidRDefault="00F8169C" w:rsidP="00AA2A91">
          <w:pPr>
            <w:pStyle w:val="Heading1"/>
            <w:rPr>
              <w:rFonts w:asciiTheme="minorHAnsi" w:eastAsiaTheme="minorHAnsi" w:hAnsiTheme="minorHAnsi" w:cstheme="minorBidi"/>
              <w:color w:val="auto"/>
              <w:sz w:val="22"/>
              <w:szCs w:val="22"/>
            </w:rPr>
          </w:pPr>
        </w:p>
        <w:p w:rsidR="00F8169C" w:rsidRDefault="00F8169C" w:rsidP="00AA2A91">
          <w:pPr>
            <w:pStyle w:val="Heading1"/>
            <w:rPr>
              <w:rFonts w:asciiTheme="minorHAnsi" w:eastAsiaTheme="minorHAnsi" w:hAnsiTheme="minorHAnsi" w:cstheme="minorBidi"/>
              <w:color w:val="auto"/>
              <w:sz w:val="22"/>
              <w:szCs w:val="22"/>
            </w:rPr>
          </w:pPr>
        </w:p>
        <w:p w:rsidR="00F8169C" w:rsidRDefault="00F8169C" w:rsidP="00AA2A91">
          <w:pPr>
            <w:pStyle w:val="Heading1"/>
            <w:rPr>
              <w:rFonts w:asciiTheme="minorHAnsi" w:eastAsiaTheme="minorHAnsi" w:hAnsiTheme="minorHAnsi" w:cstheme="minorBidi"/>
              <w:color w:val="auto"/>
              <w:sz w:val="22"/>
              <w:szCs w:val="22"/>
            </w:rPr>
          </w:pPr>
        </w:p>
        <w:p w:rsidR="00F8169C" w:rsidRDefault="00F8169C" w:rsidP="00AA2A91">
          <w:pPr>
            <w:pStyle w:val="Heading1"/>
            <w:rPr>
              <w:rFonts w:asciiTheme="minorHAnsi" w:eastAsiaTheme="minorHAnsi" w:hAnsiTheme="minorHAnsi" w:cstheme="minorBidi"/>
              <w:color w:val="auto"/>
              <w:sz w:val="22"/>
              <w:szCs w:val="22"/>
            </w:rPr>
          </w:pPr>
        </w:p>
        <w:p w:rsidR="00F8169C" w:rsidRDefault="00F8169C" w:rsidP="00AA2A91">
          <w:pPr>
            <w:pStyle w:val="Heading1"/>
            <w:rPr>
              <w:rFonts w:asciiTheme="minorHAnsi" w:eastAsiaTheme="minorHAnsi" w:hAnsiTheme="minorHAnsi" w:cstheme="minorBidi"/>
              <w:color w:val="auto"/>
              <w:sz w:val="22"/>
              <w:szCs w:val="22"/>
            </w:rPr>
          </w:pPr>
        </w:p>
        <w:p w:rsidR="00F8169C" w:rsidRDefault="00F8169C" w:rsidP="00AA2A91">
          <w:pPr>
            <w:pStyle w:val="Heading1"/>
            <w:rPr>
              <w:rFonts w:asciiTheme="minorHAnsi" w:eastAsiaTheme="minorHAnsi" w:hAnsiTheme="minorHAnsi" w:cstheme="minorBidi"/>
              <w:color w:val="auto"/>
              <w:sz w:val="22"/>
              <w:szCs w:val="22"/>
            </w:rPr>
          </w:pPr>
        </w:p>
        <w:p w:rsidR="00F8169C" w:rsidRDefault="00F8169C" w:rsidP="00AA2A91">
          <w:pPr>
            <w:pStyle w:val="Heading1"/>
            <w:rPr>
              <w:rFonts w:asciiTheme="minorHAnsi" w:eastAsiaTheme="minorHAnsi" w:hAnsiTheme="minorHAnsi" w:cstheme="minorBidi"/>
              <w:color w:val="auto"/>
              <w:sz w:val="22"/>
              <w:szCs w:val="22"/>
            </w:rPr>
          </w:pPr>
        </w:p>
        <w:p w:rsidR="00AA2A91" w:rsidRDefault="00AA2A91" w:rsidP="00AA2A91">
          <w:pPr>
            <w:pStyle w:val="Heading1"/>
          </w:pPr>
          <w:r>
            <w:lastRenderedPageBreak/>
            <w:t>Conclusion</w:t>
          </w:r>
          <w:bookmarkEnd w:id="11"/>
        </w:p>
        <w:p w:rsidR="00501305" w:rsidRDefault="00501305" w:rsidP="00501305">
          <w:r>
            <w:t xml:space="preserve">In this report offers several suggestions to graduates and employers. The first is the skills that are most important to enter the hotel and tourism industry. The second most important the better understanding the needs for changes in curriculum. It’s important to understanding the expectation of employers and aligned graduate curriculum accordingly. Graduates must be guided and directed with the expectation of the competitive industry.  </w:t>
          </w:r>
        </w:p>
        <w:p w:rsidR="00956566" w:rsidRDefault="00956566" w:rsidP="00956566">
          <w:pPr>
            <w:pStyle w:val="ListParagraph"/>
            <w:ind w:left="420"/>
          </w:pPr>
          <w:r>
            <w:t>-identifying and addressing gaps in skills is one of the easiest ways to identify areas where event manager can improve their skills.</w:t>
          </w:r>
        </w:p>
        <w:p w:rsidR="00956566" w:rsidRDefault="00956566" w:rsidP="00956566">
          <w:pPr>
            <w:pStyle w:val="ListParagraph"/>
            <w:ind w:left="420"/>
          </w:pPr>
          <w:r>
            <w:t>-Building individual’s confidence and communication skills can be developed during the time spent in college and university. In terms of developing communication skills graduates can work on a project in groups.</w:t>
          </w:r>
        </w:p>
        <w:p w:rsidR="00956566" w:rsidRDefault="00956566" w:rsidP="00956566">
          <w:pPr>
            <w:pStyle w:val="ListParagraph"/>
            <w:ind w:left="420"/>
          </w:pPr>
          <w:r>
            <w:t>-To enhance cultural intelligence graduate can apply for an abroad internship this cab gives them experience of working with different nationalities and backgrounds.</w:t>
          </w:r>
        </w:p>
        <w:p w:rsidR="00956566" w:rsidRDefault="00956566" w:rsidP="00956566">
          <w:pPr>
            <w:pStyle w:val="ListParagraph"/>
            <w:ind w:left="420"/>
          </w:pPr>
          <w:r>
            <w:t>- All employers view soft skills such as communication and team work as well as having positive attitude. Those soft skills demonstrate how well a graduate will fit into the competitive market. The best way to develop soft skills is to become more self-aware and communicate with others in person.</w:t>
          </w:r>
        </w:p>
        <w:p w:rsidR="00956566" w:rsidRDefault="00956566" w:rsidP="00956566">
          <w:pPr>
            <w:pStyle w:val="ListParagraph"/>
            <w:ind w:left="420"/>
          </w:pPr>
          <w:r>
            <w:t xml:space="preserve">- keep up-to-date about current job market and developing him constantly. </w:t>
          </w:r>
        </w:p>
        <w:p w:rsidR="00501305" w:rsidRPr="00501305" w:rsidRDefault="00501305" w:rsidP="00501305"/>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251990" w:rsidRDefault="00251990" w:rsidP="00251990">
          <w:pPr>
            <w:pStyle w:val="Heading1"/>
          </w:pPr>
          <w:bookmarkStart w:id="12" w:name="_Toc507720088"/>
        </w:p>
        <w:p w:rsidR="00F8169C" w:rsidRPr="00F8169C" w:rsidRDefault="00F8169C" w:rsidP="00F8169C"/>
        <w:p w:rsidR="00E67110" w:rsidRDefault="00E67110" w:rsidP="00251990">
          <w:pPr>
            <w:pStyle w:val="Heading2"/>
          </w:pPr>
          <w:bookmarkStart w:id="13" w:name="_GoBack"/>
          <w:bookmarkEnd w:id="13"/>
          <w:r w:rsidRPr="00E67110">
            <w:lastRenderedPageBreak/>
            <w:t>Recommendations</w:t>
          </w:r>
          <w:bookmarkEnd w:id="12"/>
        </w:p>
        <w:p w:rsidR="00956566" w:rsidRPr="00956566" w:rsidRDefault="00956566" w:rsidP="00956566">
          <w:r>
            <w:t>According to Dr Shelley Kinash, D</w:t>
          </w:r>
          <w:r w:rsidR="00856F01">
            <w:t>irector of Learning &amp; Teaching (</w:t>
          </w:r>
          <w:r>
            <w:t>2015</w:t>
          </w:r>
          <w:r w:rsidR="00856F01">
            <w:t xml:space="preserve">) there’s couple of ways graduate can enhance their employability </w:t>
          </w:r>
        </w:p>
        <w:p w:rsidR="00956566" w:rsidRPr="00203261" w:rsidRDefault="00956566" w:rsidP="00956566">
          <w:pPr>
            <w:pStyle w:val="ListParagraph"/>
            <w:numPr>
              <w:ilvl w:val="0"/>
              <w:numId w:val="4"/>
            </w:numPr>
            <w:rPr>
              <w:b/>
            </w:rPr>
          </w:pPr>
          <w:r w:rsidRPr="00203261">
            <w:rPr>
              <w:b/>
            </w:rPr>
            <w:t>Increased job opportunities, internships and placements</w:t>
          </w:r>
        </w:p>
        <w:p w:rsidR="00956566" w:rsidRDefault="00956566" w:rsidP="00956566">
          <w:pPr>
            <w:pStyle w:val="ListParagraph"/>
          </w:pPr>
          <w:r>
            <w:t xml:space="preserve">Create more opportunities for students work experience, placements and internships. In this </w:t>
          </w:r>
        </w:p>
        <w:p w:rsidR="00956566" w:rsidRPr="00396487" w:rsidRDefault="00956566" w:rsidP="00956566">
          <w:pPr>
            <w:pStyle w:val="ListParagraph"/>
          </w:pPr>
          <w:r>
            <w:t xml:space="preserve">Situation teacher’s networks provide graduates identifying and securing placements and internships. Setup a flexible curriculum and programme that graduates optimise their education experience through work experience, placements and internship.   </w:t>
          </w:r>
        </w:p>
        <w:p w:rsidR="00956566" w:rsidRDefault="00956566" w:rsidP="00956566">
          <w:pPr>
            <w:pStyle w:val="ListParagraph"/>
            <w:numPr>
              <w:ilvl w:val="0"/>
              <w:numId w:val="4"/>
            </w:numPr>
            <w:rPr>
              <w:b/>
            </w:rPr>
          </w:pPr>
          <w:r>
            <w:rPr>
              <w:b/>
            </w:rPr>
            <w:t>Create employability skills relating learning outcome for every subjects</w:t>
          </w:r>
        </w:p>
        <w:p w:rsidR="00956566" w:rsidRPr="00856F01" w:rsidRDefault="00956566" w:rsidP="00856F01">
          <w:pPr>
            <w:pStyle w:val="ListParagraph"/>
          </w:pPr>
          <w:r>
            <w:t xml:space="preserve">Give better understanding about the outcomes of all subjects and explain how this subject aligns with graduate employability. </w:t>
          </w:r>
        </w:p>
        <w:p w:rsidR="00956566" w:rsidRDefault="00956566" w:rsidP="00956566">
          <w:pPr>
            <w:pStyle w:val="ListParagraph"/>
            <w:numPr>
              <w:ilvl w:val="0"/>
              <w:numId w:val="4"/>
            </w:numPr>
            <w:rPr>
              <w:b/>
            </w:rPr>
          </w:pPr>
          <w:r>
            <w:rPr>
              <w:b/>
            </w:rPr>
            <w:t xml:space="preserve">Create industry practice, standards and approach related assessments </w:t>
          </w:r>
        </w:p>
        <w:p w:rsidR="00956566" w:rsidRDefault="00956566" w:rsidP="00956566">
          <w:pPr>
            <w:pStyle w:val="ListParagraph"/>
          </w:pPr>
          <w:r>
            <w:t xml:space="preserve">In Designing assessment activates keep maintain proper aligned with industries practices, standards and approaches. Analyse the common or range of destination of most graduates and aligned all assessment and activities accordingly.  </w:t>
          </w:r>
        </w:p>
        <w:p w:rsidR="00956566" w:rsidRDefault="00956566" w:rsidP="00956566">
          <w:pPr>
            <w:pStyle w:val="ListParagraph"/>
          </w:pPr>
        </w:p>
        <w:p w:rsidR="00956566" w:rsidRPr="00203261" w:rsidRDefault="00956566" w:rsidP="00956566">
          <w:pPr>
            <w:pStyle w:val="ListParagraph"/>
            <w:numPr>
              <w:ilvl w:val="0"/>
              <w:numId w:val="4"/>
            </w:numPr>
            <w:rPr>
              <w:b/>
            </w:rPr>
          </w:pPr>
          <w:r w:rsidRPr="00203261">
            <w:rPr>
              <w:b/>
            </w:rPr>
            <w:t>Better awareness about career options and outcomes</w:t>
          </w:r>
        </w:p>
        <w:p w:rsidR="00956566" w:rsidRPr="00B126F4" w:rsidRDefault="00956566" w:rsidP="00956566">
          <w:pPr>
            <w:pStyle w:val="ListParagraph"/>
          </w:pPr>
          <w:r>
            <w:t>Employment is constantly changing and new opportunities emerging. It’s important to stay connect with current job market, career options and outcomes. This information gives better solution to adjust curriculum and learning outcomes accordingly.</w:t>
          </w:r>
        </w:p>
        <w:p w:rsidR="00956566" w:rsidRPr="00FF0251" w:rsidRDefault="00956566" w:rsidP="00956566">
          <w:pPr>
            <w:pStyle w:val="ListParagraph"/>
            <w:numPr>
              <w:ilvl w:val="0"/>
              <w:numId w:val="4"/>
            </w:numPr>
            <w:rPr>
              <w:b/>
            </w:rPr>
          </w:pPr>
          <w:r>
            <w:rPr>
              <w:b/>
            </w:rPr>
            <w:t xml:space="preserve">Learning experience </w:t>
          </w:r>
        </w:p>
        <w:p w:rsidR="00956566" w:rsidRPr="00B126F4" w:rsidRDefault="00956566" w:rsidP="00956566">
          <w:pPr>
            <w:pStyle w:val="ListParagraph"/>
            <w:rPr>
              <w:b/>
            </w:rPr>
          </w:pPr>
          <w:r>
            <w:t>Employers state that graduates are arriving with university HDs but limited technical skill and soft skill such as that demonstrated by professionally taking and adjusting to feedback, working in a legitimate team and appropriately interacting socially. The learning outcomes to refer to what students will be able to demonstrate and do upon subject and then overall program completion. It is important that teachers know what graduates will need to be able to do and then design learning experiences such that these skills are developed through the program of studies.</w:t>
          </w:r>
        </w:p>
        <w:p w:rsidR="00956566" w:rsidRDefault="00956566" w:rsidP="00956566">
          <w:pPr>
            <w:pStyle w:val="ListParagraph"/>
            <w:rPr>
              <w:b/>
            </w:rPr>
          </w:pPr>
        </w:p>
        <w:p w:rsidR="00956566" w:rsidRDefault="00956566" w:rsidP="00956566">
          <w:pPr>
            <w:pStyle w:val="ListParagraph"/>
            <w:numPr>
              <w:ilvl w:val="0"/>
              <w:numId w:val="4"/>
            </w:numPr>
            <w:rPr>
              <w:b/>
            </w:rPr>
          </w:pPr>
          <w:r>
            <w:rPr>
              <w:b/>
            </w:rPr>
            <w:t>Better engagement of employer</w:t>
          </w:r>
          <w:r w:rsidRPr="00B126F4">
            <w:rPr>
              <w:b/>
            </w:rPr>
            <w:t>.</w:t>
          </w:r>
        </w:p>
        <w:p w:rsidR="00956566" w:rsidRDefault="00956566" w:rsidP="00956566">
          <w:pPr>
            <w:pStyle w:val="ListParagraph"/>
          </w:pPr>
          <w:r>
            <w:t xml:space="preserve">University should give opportunity to employers to engage with university in order to develop quality employees. In this circumstance university can ask employer feedback before setup curriculum and assessments.  </w:t>
          </w:r>
        </w:p>
        <w:p w:rsidR="00956566" w:rsidRDefault="00956566" w:rsidP="00956566">
          <w:pPr>
            <w:pStyle w:val="ListParagraph"/>
            <w:numPr>
              <w:ilvl w:val="0"/>
              <w:numId w:val="4"/>
            </w:numPr>
            <w:rPr>
              <w:b/>
            </w:rPr>
          </w:pPr>
          <w:r>
            <w:rPr>
              <w:b/>
            </w:rPr>
            <w:t xml:space="preserve">Share experience with graduate </w:t>
          </w:r>
        </w:p>
        <w:p w:rsidR="00956566" w:rsidRPr="00EB1414" w:rsidRDefault="00956566" w:rsidP="00956566">
          <w:pPr>
            <w:pStyle w:val="ListParagraph"/>
          </w:pPr>
          <w:r>
            <w:t>University can invite graduate to come in campus or online through online leaning portal and share their experience with current students.</w:t>
          </w:r>
        </w:p>
        <w:p w:rsidR="00956566" w:rsidRPr="00B126F4" w:rsidRDefault="00956566" w:rsidP="00956566">
          <w:pPr>
            <w:pStyle w:val="ListParagraph"/>
            <w:rPr>
              <w:b/>
            </w:rPr>
          </w:pPr>
        </w:p>
        <w:p w:rsidR="00956566" w:rsidRPr="00B126F4" w:rsidRDefault="00956566" w:rsidP="00956566">
          <w:pPr>
            <w:pStyle w:val="ListParagraph"/>
            <w:rPr>
              <w:b/>
            </w:rPr>
          </w:pPr>
        </w:p>
        <w:p w:rsidR="00956566" w:rsidRDefault="00956566" w:rsidP="00956566">
          <w:pPr>
            <w:pStyle w:val="ListParagraph"/>
            <w:numPr>
              <w:ilvl w:val="0"/>
              <w:numId w:val="4"/>
            </w:numPr>
            <w:spacing w:after="0"/>
            <w:rPr>
              <w:b/>
            </w:rPr>
          </w:pPr>
          <w:r>
            <w:rPr>
              <w:b/>
            </w:rPr>
            <w:t>Give students better understanding how to employable</w:t>
          </w:r>
          <w:r w:rsidRPr="00B126F4">
            <w:rPr>
              <w:b/>
            </w:rPr>
            <w:t>.</w:t>
          </w:r>
        </w:p>
        <w:p w:rsidR="00956566" w:rsidRPr="001F4D16" w:rsidRDefault="00956566" w:rsidP="00956566">
          <w:pPr>
            <w:spacing w:after="0"/>
            <w:ind w:left="360"/>
            <w:rPr>
              <w:b/>
            </w:rPr>
          </w:pPr>
          <w:r>
            <w:t xml:space="preserve">Discuss with students about employability at the beginning, middle, and end of the semester. </w:t>
          </w:r>
        </w:p>
        <w:p w:rsidR="00C80E97" w:rsidRDefault="00C80E97" w:rsidP="00AA2A91">
          <w:pPr>
            <w:pStyle w:val="Heading1"/>
          </w:pPr>
          <w:bookmarkStart w:id="14" w:name="_Toc507720089"/>
        </w:p>
        <w:p w:rsidR="00AA2A91" w:rsidRDefault="00920264" w:rsidP="00AA2A91">
          <w:pPr>
            <w:pStyle w:val="Heading1"/>
          </w:pPr>
          <w:r>
            <w:t>References</w:t>
          </w:r>
          <w:bookmarkEnd w:id="14"/>
        </w:p>
        <w:p w:rsidR="00203DE5" w:rsidRDefault="00203DE5" w:rsidP="00203DE5">
          <w:r w:rsidRPr="00415760">
            <w:t xml:space="preserve">Cameron, S. </w:t>
          </w:r>
          <w:r>
            <w:t>(</w:t>
          </w:r>
          <w:r w:rsidRPr="00415760">
            <w:t>1999</w:t>
          </w:r>
          <w:r>
            <w:t>)</w:t>
          </w:r>
          <w:r w:rsidRPr="00415760">
            <w:t xml:space="preserve">. </w:t>
          </w:r>
          <w:r w:rsidRPr="00AA7E84">
            <w:rPr>
              <w:u w:val="single"/>
            </w:rPr>
            <w:t>The Business Student’s Handbook - Skills for Study and Employment</w:t>
          </w:r>
          <w:r w:rsidRPr="00415760">
            <w:t xml:space="preserve">. 5th ed. Pearson Education. Harlow.   </w:t>
          </w:r>
        </w:p>
        <w:p w:rsidR="00784903" w:rsidRDefault="00784903" w:rsidP="00203DE5">
          <w:r>
            <w:t xml:space="preserve">ERICA PAVORD. (2015), </w:t>
          </w:r>
          <w:r w:rsidRPr="00AA7E84">
            <w:rPr>
              <w:u w:val="single"/>
            </w:rPr>
            <w:t>Communication and interpersonal skills</w:t>
          </w:r>
          <w:r>
            <w:t xml:space="preserve">, London, s 115, ISBN 978 1 908625 32 </w:t>
          </w:r>
        </w:p>
        <w:p w:rsidR="00784903" w:rsidRDefault="00784903" w:rsidP="00784903">
          <w:r>
            <w:t xml:space="preserve">Hinchliffe, G.W., &amp; Jolly, A. (2011), </w:t>
          </w:r>
          <w:r w:rsidRPr="00EC4082">
            <w:rPr>
              <w:u w:val="single"/>
            </w:rPr>
            <w:t>Graduate identity and employability. British Educational Research Journal</w:t>
          </w:r>
          <w:r>
            <w:t xml:space="preserve">, 37(4), 563-584. doi: 10.1080/01411926.2010.482200 </w:t>
          </w:r>
        </w:p>
        <w:p w:rsidR="00784903" w:rsidRDefault="00784903" w:rsidP="00784903">
          <w:r>
            <w:t xml:space="preserve">Holmes, L. (2013), </w:t>
          </w:r>
          <w:r w:rsidRPr="00EC4082">
            <w:rPr>
              <w:u w:val="single"/>
            </w:rPr>
            <w:t>Competing perspectives on graduate employability: Possession, position or process? Studies in Higher Education</w:t>
          </w:r>
          <w:r>
            <w:t>, 38(4), 538- 554. doi: 10.1080/03075079.2011.587140</w:t>
          </w:r>
        </w:p>
        <w:p w:rsidR="00784903" w:rsidRDefault="00784903" w:rsidP="00784903">
          <w:r>
            <w:t xml:space="preserve">Knight, P., &amp;Yorke, M. (2004), </w:t>
          </w:r>
          <w:r w:rsidRPr="00EC4082">
            <w:rPr>
              <w:u w:val="single"/>
            </w:rPr>
            <w:t>Learning, curriculum and employability in higher education</w:t>
          </w:r>
          <w:r>
            <w:t xml:space="preserve">. London: Routledge Falmer. </w:t>
          </w:r>
        </w:p>
        <w:p w:rsidR="00784903" w:rsidRDefault="00784903" w:rsidP="00784903">
          <w:r w:rsidRPr="00DE2B08">
            <w:t>Lumley, M. &amp; Wilkinson, J.</w:t>
          </w:r>
          <w:r>
            <w:t xml:space="preserve"> (</w:t>
          </w:r>
          <w:r w:rsidRPr="00DE2B08">
            <w:t>2014</w:t>
          </w:r>
          <w:r>
            <w:t xml:space="preserve">), </w:t>
          </w:r>
          <w:r w:rsidRPr="00AA7E84">
            <w:rPr>
              <w:u w:val="single"/>
            </w:rPr>
            <w:t>Developing Employability for Business</w:t>
          </w:r>
          <w:r w:rsidRPr="00DE2B08">
            <w:t xml:space="preserve">. </w:t>
          </w:r>
          <w:r>
            <w:t xml:space="preserve"> 2</w:t>
          </w:r>
          <w:r w:rsidRPr="00AA7E84">
            <w:rPr>
              <w:vertAlign w:val="superscript"/>
            </w:rPr>
            <w:t>nd</w:t>
          </w:r>
          <w:r w:rsidRPr="00DE2B08">
            <w:t xml:space="preserve">Ed.Oxford </w:t>
          </w:r>
          <w:r>
            <w:t xml:space="preserve">University </w:t>
          </w:r>
          <w:r w:rsidRPr="00DE2B08">
            <w:t>Press. Oxfor</w:t>
          </w:r>
          <w:r>
            <w:t>d</w:t>
          </w:r>
        </w:p>
        <w:p w:rsidR="00784903" w:rsidRDefault="00784903" w:rsidP="00784903">
          <w:r>
            <w:t xml:space="preserve">Paul, R. W. (1992), </w:t>
          </w:r>
          <w:r w:rsidRPr="00AA7E84">
            <w:rPr>
              <w:u w:val="single"/>
            </w:rPr>
            <w:t>Critical thinking: What, why, and how? New Directions for Community Colleges</w:t>
          </w:r>
          <w:r>
            <w:t>, 3–24. ISBN 978-1-4666-8411-9</w:t>
          </w:r>
        </w:p>
        <w:p w:rsidR="00784903" w:rsidRDefault="00784903" w:rsidP="00784903">
          <w:r>
            <w:t xml:space="preserve">Robinson, J. P. (2000). </w:t>
          </w:r>
          <w:r w:rsidRPr="00EC4082">
            <w:rPr>
              <w:u w:val="single"/>
            </w:rPr>
            <w:t>What are employability skills? The Workplace</w:t>
          </w:r>
          <w:r>
            <w:t>, 5(3), 1-3. Retrieved September 9, 2005, from http://www.aces.edu/crd/workforce/publicati ons/employability-skills.PDF</w:t>
          </w:r>
        </w:p>
        <w:p w:rsidR="00AA7E84" w:rsidRDefault="00AA7E84" w:rsidP="00AA7E84">
          <w:r>
            <w:t xml:space="preserve">STURGESS, ANTHONY. (2012), </w:t>
          </w:r>
          <w:r w:rsidRPr="00AA7E84">
            <w:rPr>
              <w:u w:val="single"/>
            </w:rPr>
            <w:t>develop your team work</w:t>
          </w:r>
          <w:r>
            <w:t>, Ventus Publishing, ISBN 978-87-403-0318-6</w:t>
          </w:r>
        </w:p>
        <w:p w:rsidR="00EC4082" w:rsidRDefault="00AA7E84" w:rsidP="00AA7E84">
          <w:r>
            <w:t xml:space="preserve">Yorke, M. (2006). </w:t>
          </w:r>
          <w:r w:rsidRPr="00EC4082">
            <w:rPr>
              <w:u w:val="single"/>
            </w:rPr>
            <w:t>Employability in higher education: What it is – what it is not</w:t>
          </w:r>
          <w:r>
            <w:t xml:space="preserve">. Retrieved from </w:t>
          </w:r>
          <w:hyperlink r:id="rId12" w:history="1">
            <w:r w:rsidR="00EC4082" w:rsidRPr="000468A8">
              <w:rPr>
                <w:rStyle w:val="Hyperlink"/>
              </w:rPr>
              <w:t>https://www.heacademy.ac.uk/node/3263</w:t>
            </w:r>
          </w:hyperlink>
        </w:p>
        <w:p w:rsidR="00AA7E84" w:rsidRPr="000F7248" w:rsidRDefault="00AA7E84" w:rsidP="00AA7E84">
          <w:r>
            <w:t xml:space="preserve">Yorke, M., &amp; Knight, P. (2006). </w:t>
          </w:r>
          <w:r w:rsidRPr="00EC4082">
            <w:rPr>
              <w:u w:val="single"/>
            </w:rPr>
            <w:t>Curricula for economic and social gain</w:t>
          </w:r>
          <w:r>
            <w:t>. Higher Education, 51(4), 565-588.</w:t>
          </w:r>
        </w:p>
        <w:p w:rsidR="00E67110" w:rsidRDefault="00E67110" w:rsidP="00E67110"/>
        <w:p w:rsidR="00E67110" w:rsidRDefault="00EC4082" w:rsidP="00EC4082">
          <w:r>
            <w:br/>
          </w:r>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C80E97" w:rsidRDefault="00C80E97" w:rsidP="00E67110"/>
        <w:p w:rsidR="00E67110" w:rsidRDefault="00E67110" w:rsidP="00E67110"/>
        <w:p w:rsidR="00E67110" w:rsidRPr="00E67110" w:rsidRDefault="00E67110" w:rsidP="00E67110">
          <w:pPr>
            <w:pStyle w:val="Heading1"/>
          </w:pPr>
          <w:bookmarkStart w:id="15" w:name="_Toc507720090"/>
          <w:r w:rsidRPr="00E67110">
            <w:lastRenderedPageBreak/>
            <w:t>Acknowledgements</w:t>
          </w:r>
          <w:bookmarkEnd w:id="15"/>
        </w:p>
        <w:p w:rsidR="004A11F6" w:rsidRPr="007D1947" w:rsidRDefault="00B777D4" w:rsidP="007D1947">
          <w:r>
            <w:t>I would like extend my unlimited gr</w:t>
          </w:r>
          <w:r w:rsidR="00C80E97">
            <w:t>atefulness to all my family</w:t>
          </w:r>
          <w:r>
            <w:t xml:space="preserve">. Let me start </w:t>
          </w:r>
          <w:r w:rsidR="000F4D2D">
            <w:t>by</w:t>
          </w:r>
          <w:r>
            <w:t xml:space="preserve"> thanking </w:t>
          </w:r>
          <w:r w:rsidR="00C80E97">
            <w:t>my family who gave</w:t>
          </w:r>
          <w:r w:rsidR="000F4D2D">
            <w:t xml:space="preserve"> me hopes when I was struggling to find right way to increas</w:t>
          </w:r>
          <w:r w:rsidR="00C80E97">
            <w:t>e my academic qualification. They</w:t>
          </w:r>
          <w:r w:rsidR="000F4D2D">
            <w:t xml:space="preserve"> made it possible to choose this course. I would like to thank my entire tutor who teaches me to throughout this course.</w:t>
          </w:r>
          <w:r w:rsidR="00DC2985">
            <w:t xml:space="preserve"> My heartfelt appreciation also goes to my all friend’s for their support and encouragement. </w:t>
          </w:r>
        </w:p>
        <w:p w:rsidR="00B777D4" w:rsidRDefault="001776D9" w:rsidP="00B777D4"/>
      </w:sdtContent>
    </w:sdt>
    <w:p w:rsidR="00CA09F3" w:rsidRDefault="00CA09F3" w:rsidP="00DC2985"/>
    <w:sectPr w:rsidR="00CA09F3" w:rsidSect="007D1947">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6156" w:rsidRDefault="006E6156" w:rsidP="00156242">
      <w:pPr>
        <w:spacing w:after="0" w:line="240" w:lineRule="auto"/>
      </w:pPr>
      <w:r>
        <w:separator/>
      </w:r>
    </w:p>
  </w:endnote>
  <w:endnote w:type="continuationSeparator" w:id="1">
    <w:p w:rsidR="006E6156" w:rsidRDefault="006E6156" w:rsidP="001562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4673397"/>
      <w:docPartObj>
        <w:docPartGallery w:val="Page Numbers (Bottom of Page)"/>
        <w:docPartUnique/>
      </w:docPartObj>
    </w:sdtPr>
    <w:sdtEndPr>
      <w:rPr>
        <w:noProof/>
      </w:rPr>
    </w:sdtEndPr>
    <w:sdtContent>
      <w:p w:rsidR="00AA7E84" w:rsidRDefault="001776D9">
        <w:pPr>
          <w:pStyle w:val="Footer"/>
          <w:jc w:val="center"/>
        </w:pPr>
        <w:r>
          <w:fldChar w:fldCharType="begin"/>
        </w:r>
        <w:r w:rsidR="00AA7E84">
          <w:instrText xml:space="preserve"> PAGE   \* MERGEFORMAT </w:instrText>
        </w:r>
        <w:r>
          <w:fldChar w:fldCharType="separate"/>
        </w:r>
        <w:r w:rsidR="00E37E24">
          <w:rPr>
            <w:noProof/>
          </w:rPr>
          <w:t>13</w:t>
        </w:r>
        <w:r>
          <w:rPr>
            <w:noProof/>
          </w:rPr>
          <w:fldChar w:fldCharType="end"/>
        </w:r>
      </w:p>
    </w:sdtContent>
  </w:sdt>
  <w:p w:rsidR="00AA7E84" w:rsidRDefault="00AA7E8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6156" w:rsidRDefault="006E6156" w:rsidP="00156242">
      <w:pPr>
        <w:spacing w:after="0" w:line="240" w:lineRule="auto"/>
      </w:pPr>
      <w:r>
        <w:separator/>
      </w:r>
    </w:p>
  </w:footnote>
  <w:footnote w:type="continuationSeparator" w:id="1">
    <w:p w:rsidR="006E6156" w:rsidRDefault="006E6156" w:rsidP="0015624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E67151"/>
    <w:multiLevelType w:val="hybridMultilevel"/>
    <w:tmpl w:val="E3CCBD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5893AFD"/>
    <w:multiLevelType w:val="multilevel"/>
    <w:tmpl w:val="6608B170"/>
    <w:lvl w:ilvl="0">
      <w:start w:val="1"/>
      <w:numFmt w:val="decimal"/>
      <w:lvlText w:val="%1."/>
      <w:lvlJc w:val="left"/>
      <w:pPr>
        <w:ind w:left="720" w:hanging="360"/>
      </w:pPr>
      <w:rPr>
        <w:rFonts w:hint="default"/>
      </w:rPr>
    </w:lvl>
    <w:lvl w:ilvl="1">
      <w:start w:val="2"/>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nsid w:val="25DC2670"/>
    <w:multiLevelType w:val="multilevel"/>
    <w:tmpl w:val="B842651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540B7361"/>
    <w:multiLevelType w:val="hybridMultilevel"/>
    <w:tmpl w:val="454E2DD0"/>
    <w:lvl w:ilvl="0" w:tplc="CFC0B0CE">
      <w:start w:val="1"/>
      <w:numFmt w:val="decimal"/>
      <w:lvlText w:val="%1."/>
      <w:lvlJc w:val="left"/>
      <w:pPr>
        <w:ind w:left="510" w:hanging="360"/>
      </w:pPr>
      <w:rPr>
        <w:rFonts w:hint="default"/>
      </w:rPr>
    </w:lvl>
    <w:lvl w:ilvl="1" w:tplc="08090019" w:tentative="1">
      <w:start w:val="1"/>
      <w:numFmt w:val="lowerLetter"/>
      <w:lvlText w:val="%2."/>
      <w:lvlJc w:val="left"/>
      <w:pPr>
        <w:ind w:left="1230" w:hanging="360"/>
      </w:pPr>
    </w:lvl>
    <w:lvl w:ilvl="2" w:tplc="0809001B" w:tentative="1">
      <w:start w:val="1"/>
      <w:numFmt w:val="lowerRoman"/>
      <w:lvlText w:val="%3."/>
      <w:lvlJc w:val="right"/>
      <w:pPr>
        <w:ind w:left="1950" w:hanging="180"/>
      </w:pPr>
    </w:lvl>
    <w:lvl w:ilvl="3" w:tplc="0809000F" w:tentative="1">
      <w:start w:val="1"/>
      <w:numFmt w:val="decimal"/>
      <w:lvlText w:val="%4."/>
      <w:lvlJc w:val="left"/>
      <w:pPr>
        <w:ind w:left="2670" w:hanging="360"/>
      </w:pPr>
    </w:lvl>
    <w:lvl w:ilvl="4" w:tplc="08090019" w:tentative="1">
      <w:start w:val="1"/>
      <w:numFmt w:val="lowerLetter"/>
      <w:lvlText w:val="%5."/>
      <w:lvlJc w:val="left"/>
      <w:pPr>
        <w:ind w:left="3390" w:hanging="360"/>
      </w:pPr>
    </w:lvl>
    <w:lvl w:ilvl="5" w:tplc="0809001B" w:tentative="1">
      <w:start w:val="1"/>
      <w:numFmt w:val="lowerRoman"/>
      <w:lvlText w:val="%6."/>
      <w:lvlJc w:val="right"/>
      <w:pPr>
        <w:ind w:left="4110" w:hanging="180"/>
      </w:pPr>
    </w:lvl>
    <w:lvl w:ilvl="6" w:tplc="0809000F" w:tentative="1">
      <w:start w:val="1"/>
      <w:numFmt w:val="decimal"/>
      <w:lvlText w:val="%7."/>
      <w:lvlJc w:val="left"/>
      <w:pPr>
        <w:ind w:left="4830" w:hanging="360"/>
      </w:pPr>
    </w:lvl>
    <w:lvl w:ilvl="7" w:tplc="08090019" w:tentative="1">
      <w:start w:val="1"/>
      <w:numFmt w:val="lowerLetter"/>
      <w:lvlText w:val="%8."/>
      <w:lvlJc w:val="left"/>
      <w:pPr>
        <w:ind w:left="5550" w:hanging="360"/>
      </w:pPr>
    </w:lvl>
    <w:lvl w:ilvl="8" w:tplc="0809001B" w:tentative="1">
      <w:start w:val="1"/>
      <w:numFmt w:val="lowerRoman"/>
      <w:lvlText w:val="%9."/>
      <w:lvlJc w:val="right"/>
      <w:pPr>
        <w:ind w:left="6270" w:hanging="18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7D1947"/>
    <w:rsid w:val="000C5C25"/>
    <w:rsid w:val="000F4D2D"/>
    <w:rsid w:val="00115B96"/>
    <w:rsid w:val="00156242"/>
    <w:rsid w:val="001776D9"/>
    <w:rsid w:val="001E31FF"/>
    <w:rsid w:val="00203DE5"/>
    <w:rsid w:val="00251990"/>
    <w:rsid w:val="00324CCD"/>
    <w:rsid w:val="003D552A"/>
    <w:rsid w:val="004A11F6"/>
    <w:rsid w:val="004D519C"/>
    <w:rsid w:val="004D725E"/>
    <w:rsid w:val="00501305"/>
    <w:rsid w:val="00513864"/>
    <w:rsid w:val="005330DE"/>
    <w:rsid w:val="006540E7"/>
    <w:rsid w:val="006E6156"/>
    <w:rsid w:val="00784903"/>
    <w:rsid w:val="007B0118"/>
    <w:rsid w:val="007D1947"/>
    <w:rsid w:val="00856F01"/>
    <w:rsid w:val="00860C87"/>
    <w:rsid w:val="008C0F88"/>
    <w:rsid w:val="00920264"/>
    <w:rsid w:val="00945806"/>
    <w:rsid w:val="00956566"/>
    <w:rsid w:val="00A12B58"/>
    <w:rsid w:val="00AA2A91"/>
    <w:rsid w:val="00AA7E84"/>
    <w:rsid w:val="00AB7561"/>
    <w:rsid w:val="00B777D4"/>
    <w:rsid w:val="00BB46C5"/>
    <w:rsid w:val="00BD135A"/>
    <w:rsid w:val="00C451C0"/>
    <w:rsid w:val="00C80E97"/>
    <w:rsid w:val="00CA09F3"/>
    <w:rsid w:val="00CC5594"/>
    <w:rsid w:val="00D854A5"/>
    <w:rsid w:val="00DA7162"/>
    <w:rsid w:val="00DC2985"/>
    <w:rsid w:val="00E10A71"/>
    <w:rsid w:val="00E37E24"/>
    <w:rsid w:val="00E67110"/>
    <w:rsid w:val="00EC4082"/>
    <w:rsid w:val="00F27CD7"/>
    <w:rsid w:val="00F63B84"/>
    <w:rsid w:val="00F8169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76D9"/>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BalloonText">
    <w:name w:val="Balloon Text"/>
    <w:basedOn w:val="Normal"/>
    <w:link w:val="BalloonTextChar"/>
    <w:uiPriority w:val="99"/>
    <w:semiHidden/>
    <w:unhideWhenUsed/>
    <w:rsid w:val="008C0F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0F88"/>
    <w:rPr>
      <w:rFonts w:ascii="Tahoma" w:hAnsi="Tahoma" w:cs="Tahoma"/>
      <w:sz w:val="16"/>
      <w:szCs w:val="16"/>
    </w:rPr>
  </w:style>
  <w:style w:type="paragraph" w:styleId="ListParagraph">
    <w:name w:val="List Paragraph"/>
    <w:basedOn w:val="Normal"/>
    <w:uiPriority w:val="34"/>
    <w:qFormat/>
    <w:rsid w:val="00501305"/>
    <w:pPr>
      <w:spacing w:after="200" w:line="276" w:lineRule="auto"/>
      <w:ind w:left="720"/>
      <w:contextualSpacing/>
    </w:pPr>
  </w:style>
  <w:style w:type="character" w:customStyle="1" w:styleId="ls8">
    <w:name w:val="ls8"/>
    <w:basedOn w:val="DefaultParagraphFont"/>
    <w:rsid w:val="00B777D4"/>
  </w:style>
  <w:style w:type="character" w:customStyle="1" w:styleId="lsb">
    <w:name w:val="lsb"/>
    <w:basedOn w:val="DefaultParagraphFont"/>
    <w:rsid w:val="00B777D4"/>
  </w:style>
  <w:style w:type="character" w:customStyle="1" w:styleId="lsd">
    <w:name w:val="lsd"/>
    <w:basedOn w:val="DefaultParagraphFont"/>
    <w:rsid w:val="00B777D4"/>
  </w:style>
  <w:style w:type="character" w:customStyle="1" w:styleId="ls0">
    <w:name w:val="ls0"/>
    <w:basedOn w:val="DefaultParagraphFont"/>
    <w:rsid w:val="00B777D4"/>
  </w:style>
  <w:style w:type="character" w:customStyle="1" w:styleId="ws8">
    <w:name w:val="ws8"/>
    <w:basedOn w:val="DefaultParagraphFont"/>
    <w:rsid w:val="00B777D4"/>
  </w:style>
  <w:style w:type="character" w:customStyle="1" w:styleId="ls9">
    <w:name w:val="ls9"/>
    <w:basedOn w:val="DefaultParagraphFont"/>
    <w:rsid w:val="00B777D4"/>
  </w:style>
  <w:style w:type="character" w:customStyle="1" w:styleId="lsf">
    <w:name w:val="lsf"/>
    <w:basedOn w:val="DefaultParagraphFont"/>
    <w:rsid w:val="00B777D4"/>
  </w:style>
  <w:style w:type="character" w:customStyle="1" w:styleId="ws16">
    <w:name w:val="ws16"/>
    <w:basedOn w:val="DefaultParagraphFont"/>
    <w:rsid w:val="00B777D4"/>
  </w:style>
  <w:style w:type="character" w:customStyle="1" w:styleId="ws25">
    <w:name w:val="ws25"/>
    <w:basedOn w:val="DefaultParagraphFont"/>
    <w:rsid w:val="001E31FF"/>
  </w:style>
  <w:style w:type="character" w:customStyle="1" w:styleId="ls5">
    <w:name w:val="ls5"/>
    <w:basedOn w:val="DefaultParagraphFont"/>
    <w:rsid w:val="001E31FF"/>
  </w:style>
  <w:style w:type="character" w:customStyle="1" w:styleId="ff4">
    <w:name w:val="ff4"/>
    <w:basedOn w:val="DefaultParagraphFont"/>
    <w:rsid w:val="001E31FF"/>
  </w:style>
  <w:style w:type="character" w:customStyle="1" w:styleId="ff1">
    <w:name w:val="ff1"/>
    <w:basedOn w:val="DefaultParagraphFont"/>
    <w:rsid w:val="001E31FF"/>
  </w:style>
  <w:style w:type="character" w:customStyle="1" w:styleId="ls11">
    <w:name w:val="ls11"/>
    <w:basedOn w:val="DefaultParagraphFont"/>
    <w:rsid w:val="001E31FF"/>
  </w:style>
  <w:style w:type="character" w:customStyle="1" w:styleId="ls6">
    <w:name w:val="ls6"/>
    <w:basedOn w:val="DefaultParagraphFont"/>
    <w:rsid w:val="001E31FF"/>
  </w:style>
  <w:style w:type="character" w:customStyle="1" w:styleId="ls7">
    <w:name w:val="ls7"/>
    <w:basedOn w:val="DefaultParagraphFont"/>
    <w:rsid w:val="001E31FF"/>
  </w:style>
  <w:style w:type="character" w:customStyle="1" w:styleId="ws15">
    <w:name w:val="ws15"/>
    <w:basedOn w:val="DefaultParagraphFont"/>
    <w:rsid w:val="001E31FF"/>
  </w:style>
  <w:style w:type="character" w:customStyle="1" w:styleId="ws24">
    <w:name w:val="ws24"/>
    <w:basedOn w:val="DefaultParagraphFont"/>
    <w:rsid w:val="001E31FF"/>
  </w:style>
  <w:style w:type="character" w:customStyle="1" w:styleId="ls2">
    <w:name w:val="ls2"/>
    <w:basedOn w:val="DefaultParagraphFont"/>
    <w:rsid w:val="001E31FF"/>
  </w:style>
  <w:style w:type="character" w:customStyle="1" w:styleId="ws13">
    <w:name w:val="ws13"/>
    <w:basedOn w:val="DefaultParagraphFont"/>
    <w:rsid w:val="001E31FF"/>
  </w:style>
  <w:style w:type="character" w:customStyle="1" w:styleId="ws20">
    <w:name w:val="ws20"/>
    <w:basedOn w:val="DefaultParagraphFont"/>
    <w:rsid w:val="00EC408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BalloonText">
    <w:name w:val="Balloon Text"/>
    <w:basedOn w:val="Normal"/>
    <w:link w:val="BalloonTextChar"/>
    <w:uiPriority w:val="99"/>
    <w:semiHidden/>
    <w:unhideWhenUsed/>
    <w:rsid w:val="008C0F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0F88"/>
    <w:rPr>
      <w:rFonts w:ascii="Tahoma" w:hAnsi="Tahoma" w:cs="Tahoma"/>
      <w:sz w:val="16"/>
      <w:szCs w:val="16"/>
    </w:rPr>
  </w:style>
  <w:style w:type="paragraph" w:styleId="ListParagraph">
    <w:name w:val="List Paragraph"/>
    <w:basedOn w:val="Normal"/>
    <w:uiPriority w:val="34"/>
    <w:qFormat/>
    <w:rsid w:val="00501305"/>
    <w:pPr>
      <w:spacing w:after="200" w:line="276" w:lineRule="auto"/>
      <w:ind w:left="720"/>
      <w:contextualSpacing/>
    </w:pPr>
  </w:style>
  <w:style w:type="character" w:customStyle="1" w:styleId="ls8">
    <w:name w:val="ls8"/>
    <w:basedOn w:val="DefaultParagraphFont"/>
    <w:rsid w:val="00B777D4"/>
  </w:style>
  <w:style w:type="character" w:customStyle="1" w:styleId="lsb">
    <w:name w:val="lsb"/>
    <w:basedOn w:val="DefaultParagraphFont"/>
    <w:rsid w:val="00B777D4"/>
  </w:style>
  <w:style w:type="character" w:customStyle="1" w:styleId="lsd">
    <w:name w:val="lsd"/>
    <w:basedOn w:val="DefaultParagraphFont"/>
    <w:rsid w:val="00B777D4"/>
  </w:style>
  <w:style w:type="character" w:customStyle="1" w:styleId="ls0">
    <w:name w:val="ls0"/>
    <w:basedOn w:val="DefaultParagraphFont"/>
    <w:rsid w:val="00B777D4"/>
  </w:style>
  <w:style w:type="character" w:customStyle="1" w:styleId="ws8">
    <w:name w:val="ws8"/>
    <w:basedOn w:val="DefaultParagraphFont"/>
    <w:rsid w:val="00B777D4"/>
  </w:style>
  <w:style w:type="character" w:customStyle="1" w:styleId="ls9">
    <w:name w:val="ls9"/>
    <w:basedOn w:val="DefaultParagraphFont"/>
    <w:rsid w:val="00B777D4"/>
  </w:style>
  <w:style w:type="character" w:customStyle="1" w:styleId="lsf">
    <w:name w:val="lsf"/>
    <w:basedOn w:val="DefaultParagraphFont"/>
    <w:rsid w:val="00B777D4"/>
  </w:style>
  <w:style w:type="character" w:customStyle="1" w:styleId="ws16">
    <w:name w:val="ws16"/>
    <w:basedOn w:val="DefaultParagraphFont"/>
    <w:rsid w:val="00B777D4"/>
  </w:style>
  <w:style w:type="character" w:customStyle="1" w:styleId="ws25">
    <w:name w:val="ws25"/>
    <w:basedOn w:val="DefaultParagraphFont"/>
    <w:rsid w:val="001E31FF"/>
  </w:style>
  <w:style w:type="character" w:customStyle="1" w:styleId="ls5">
    <w:name w:val="ls5"/>
    <w:basedOn w:val="DefaultParagraphFont"/>
    <w:rsid w:val="001E31FF"/>
  </w:style>
  <w:style w:type="character" w:customStyle="1" w:styleId="ff4">
    <w:name w:val="ff4"/>
    <w:basedOn w:val="DefaultParagraphFont"/>
    <w:rsid w:val="001E31FF"/>
  </w:style>
  <w:style w:type="character" w:customStyle="1" w:styleId="ff1">
    <w:name w:val="ff1"/>
    <w:basedOn w:val="DefaultParagraphFont"/>
    <w:rsid w:val="001E31FF"/>
  </w:style>
  <w:style w:type="character" w:customStyle="1" w:styleId="ls11">
    <w:name w:val="ls11"/>
    <w:basedOn w:val="DefaultParagraphFont"/>
    <w:rsid w:val="001E31FF"/>
  </w:style>
  <w:style w:type="character" w:customStyle="1" w:styleId="ls6">
    <w:name w:val="ls6"/>
    <w:basedOn w:val="DefaultParagraphFont"/>
    <w:rsid w:val="001E31FF"/>
  </w:style>
  <w:style w:type="character" w:customStyle="1" w:styleId="ls7">
    <w:name w:val="ls7"/>
    <w:basedOn w:val="DefaultParagraphFont"/>
    <w:rsid w:val="001E31FF"/>
  </w:style>
  <w:style w:type="character" w:customStyle="1" w:styleId="ws15">
    <w:name w:val="ws15"/>
    <w:basedOn w:val="DefaultParagraphFont"/>
    <w:rsid w:val="001E31FF"/>
  </w:style>
  <w:style w:type="character" w:customStyle="1" w:styleId="ws24">
    <w:name w:val="ws24"/>
    <w:basedOn w:val="DefaultParagraphFont"/>
    <w:rsid w:val="001E31FF"/>
  </w:style>
  <w:style w:type="character" w:customStyle="1" w:styleId="ls2">
    <w:name w:val="ls2"/>
    <w:basedOn w:val="DefaultParagraphFont"/>
    <w:rsid w:val="001E31FF"/>
  </w:style>
  <w:style w:type="character" w:customStyle="1" w:styleId="ws13">
    <w:name w:val="ws13"/>
    <w:basedOn w:val="DefaultParagraphFont"/>
    <w:rsid w:val="001E31FF"/>
  </w:style>
  <w:style w:type="character" w:customStyle="1" w:styleId="ws20">
    <w:name w:val="ws20"/>
    <w:basedOn w:val="DefaultParagraphFont"/>
    <w:rsid w:val="00EC4082"/>
  </w:style>
</w:styles>
</file>

<file path=word/webSettings.xml><?xml version="1.0" encoding="utf-8"?>
<w:webSettings xmlns:r="http://schemas.openxmlformats.org/officeDocument/2006/relationships" xmlns:w="http://schemas.openxmlformats.org/wordprocessingml/2006/main">
  <w:divs>
    <w:div w:id="374039117">
      <w:bodyDiv w:val="1"/>
      <w:marLeft w:val="0"/>
      <w:marRight w:val="0"/>
      <w:marTop w:val="0"/>
      <w:marBottom w:val="0"/>
      <w:divBdr>
        <w:top w:val="none" w:sz="0" w:space="0" w:color="auto"/>
        <w:left w:val="none" w:sz="0" w:space="0" w:color="auto"/>
        <w:bottom w:val="none" w:sz="0" w:space="0" w:color="auto"/>
        <w:right w:val="none" w:sz="0" w:space="0" w:color="auto"/>
      </w:divBdr>
      <w:divsChild>
        <w:div w:id="860044855">
          <w:marLeft w:val="0"/>
          <w:marRight w:val="0"/>
          <w:marTop w:val="0"/>
          <w:marBottom w:val="0"/>
          <w:divBdr>
            <w:top w:val="none" w:sz="0" w:space="0" w:color="auto"/>
            <w:left w:val="none" w:sz="0" w:space="0" w:color="auto"/>
            <w:bottom w:val="none" w:sz="0" w:space="0" w:color="auto"/>
            <w:right w:val="none" w:sz="0" w:space="0" w:color="auto"/>
          </w:divBdr>
        </w:div>
        <w:div w:id="1663309622">
          <w:marLeft w:val="0"/>
          <w:marRight w:val="0"/>
          <w:marTop w:val="0"/>
          <w:marBottom w:val="0"/>
          <w:divBdr>
            <w:top w:val="none" w:sz="0" w:space="0" w:color="auto"/>
            <w:left w:val="none" w:sz="0" w:space="0" w:color="auto"/>
            <w:bottom w:val="none" w:sz="0" w:space="0" w:color="auto"/>
            <w:right w:val="none" w:sz="0" w:space="0" w:color="auto"/>
          </w:divBdr>
        </w:div>
        <w:div w:id="18509542">
          <w:marLeft w:val="0"/>
          <w:marRight w:val="0"/>
          <w:marTop w:val="0"/>
          <w:marBottom w:val="0"/>
          <w:divBdr>
            <w:top w:val="none" w:sz="0" w:space="0" w:color="auto"/>
            <w:left w:val="none" w:sz="0" w:space="0" w:color="auto"/>
            <w:bottom w:val="none" w:sz="0" w:space="0" w:color="auto"/>
            <w:right w:val="none" w:sz="0" w:space="0" w:color="auto"/>
          </w:divBdr>
        </w:div>
      </w:divsChild>
    </w:div>
    <w:div w:id="515115733">
      <w:bodyDiv w:val="1"/>
      <w:marLeft w:val="0"/>
      <w:marRight w:val="0"/>
      <w:marTop w:val="0"/>
      <w:marBottom w:val="0"/>
      <w:divBdr>
        <w:top w:val="none" w:sz="0" w:space="0" w:color="auto"/>
        <w:left w:val="none" w:sz="0" w:space="0" w:color="auto"/>
        <w:bottom w:val="none" w:sz="0" w:space="0" w:color="auto"/>
        <w:right w:val="none" w:sz="0" w:space="0" w:color="auto"/>
      </w:divBdr>
      <w:divsChild>
        <w:div w:id="359403931">
          <w:marLeft w:val="0"/>
          <w:marRight w:val="0"/>
          <w:marTop w:val="0"/>
          <w:marBottom w:val="0"/>
          <w:divBdr>
            <w:top w:val="none" w:sz="0" w:space="0" w:color="auto"/>
            <w:left w:val="none" w:sz="0" w:space="0" w:color="auto"/>
            <w:bottom w:val="none" w:sz="0" w:space="0" w:color="auto"/>
            <w:right w:val="none" w:sz="0" w:space="0" w:color="auto"/>
          </w:divBdr>
        </w:div>
        <w:div w:id="1990137039">
          <w:marLeft w:val="0"/>
          <w:marRight w:val="0"/>
          <w:marTop w:val="0"/>
          <w:marBottom w:val="0"/>
          <w:divBdr>
            <w:top w:val="none" w:sz="0" w:space="0" w:color="auto"/>
            <w:left w:val="none" w:sz="0" w:space="0" w:color="auto"/>
            <w:bottom w:val="none" w:sz="0" w:space="0" w:color="auto"/>
            <w:right w:val="none" w:sz="0" w:space="0" w:color="auto"/>
          </w:divBdr>
        </w:div>
        <w:div w:id="1272979648">
          <w:marLeft w:val="0"/>
          <w:marRight w:val="0"/>
          <w:marTop w:val="0"/>
          <w:marBottom w:val="0"/>
          <w:divBdr>
            <w:top w:val="none" w:sz="0" w:space="0" w:color="auto"/>
            <w:left w:val="none" w:sz="0" w:space="0" w:color="auto"/>
            <w:bottom w:val="none" w:sz="0" w:space="0" w:color="auto"/>
            <w:right w:val="none" w:sz="0" w:space="0" w:color="auto"/>
          </w:divBdr>
        </w:div>
        <w:div w:id="1790514760">
          <w:marLeft w:val="0"/>
          <w:marRight w:val="0"/>
          <w:marTop w:val="0"/>
          <w:marBottom w:val="0"/>
          <w:divBdr>
            <w:top w:val="none" w:sz="0" w:space="0" w:color="auto"/>
            <w:left w:val="none" w:sz="0" w:space="0" w:color="auto"/>
            <w:bottom w:val="none" w:sz="0" w:space="0" w:color="auto"/>
            <w:right w:val="none" w:sz="0" w:space="0" w:color="auto"/>
          </w:divBdr>
        </w:div>
        <w:div w:id="1540779003">
          <w:marLeft w:val="0"/>
          <w:marRight w:val="0"/>
          <w:marTop w:val="0"/>
          <w:marBottom w:val="0"/>
          <w:divBdr>
            <w:top w:val="none" w:sz="0" w:space="0" w:color="auto"/>
            <w:left w:val="none" w:sz="0" w:space="0" w:color="auto"/>
            <w:bottom w:val="none" w:sz="0" w:space="0" w:color="auto"/>
            <w:right w:val="none" w:sz="0" w:space="0" w:color="auto"/>
          </w:divBdr>
        </w:div>
        <w:div w:id="324170641">
          <w:marLeft w:val="0"/>
          <w:marRight w:val="0"/>
          <w:marTop w:val="0"/>
          <w:marBottom w:val="0"/>
          <w:divBdr>
            <w:top w:val="none" w:sz="0" w:space="0" w:color="auto"/>
            <w:left w:val="none" w:sz="0" w:space="0" w:color="auto"/>
            <w:bottom w:val="none" w:sz="0" w:space="0" w:color="auto"/>
            <w:right w:val="none" w:sz="0" w:space="0" w:color="auto"/>
          </w:divBdr>
        </w:div>
        <w:div w:id="818575913">
          <w:marLeft w:val="0"/>
          <w:marRight w:val="0"/>
          <w:marTop w:val="0"/>
          <w:marBottom w:val="0"/>
          <w:divBdr>
            <w:top w:val="none" w:sz="0" w:space="0" w:color="auto"/>
            <w:left w:val="none" w:sz="0" w:space="0" w:color="auto"/>
            <w:bottom w:val="none" w:sz="0" w:space="0" w:color="auto"/>
            <w:right w:val="none" w:sz="0" w:space="0" w:color="auto"/>
          </w:divBdr>
        </w:div>
        <w:div w:id="557589250">
          <w:marLeft w:val="0"/>
          <w:marRight w:val="0"/>
          <w:marTop w:val="0"/>
          <w:marBottom w:val="0"/>
          <w:divBdr>
            <w:top w:val="none" w:sz="0" w:space="0" w:color="auto"/>
            <w:left w:val="none" w:sz="0" w:space="0" w:color="auto"/>
            <w:bottom w:val="none" w:sz="0" w:space="0" w:color="auto"/>
            <w:right w:val="none" w:sz="0" w:space="0" w:color="auto"/>
          </w:divBdr>
        </w:div>
        <w:div w:id="259411244">
          <w:marLeft w:val="0"/>
          <w:marRight w:val="0"/>
          <w:marTop w:val="0"/>
          <w:marBottom w:val="0"/>
          <w:divBdr>
            <w:top w:val="none" w:sz="0" w:space="0" w:color="auto"/>
            <w:left w:val="none" w:sz="0" w:space="0" w:color="auto"/>
            <w:bottom w:val="none" w:sz="0" w:space="0" w:color="auto"/>
            <w:right w:val="none" w:sz="0" w:space="0" w:color="auto"/>
          </w:divBdr>
        </w:div>
        <w:div w:id="825130311">
          <w:marLeft w:val="0"/>
          <w:marRight w:val="0"/>
          <w:marTop w:val="0"/>
          <w:marBottom w:val="0"/>
          <w:divBdr>
            <w:top w:val="none" w:sz="0" w:space="0" w:color="auto"/>
            <w:left w:val="none" w:sz="0" w:space="0" w:color="auto"/>
            <w:bottom w:val="none" w:sz="0" w:space="0" w:color="auto"/>
            <w:right w:val="none" w:sz="0" w:space="0" w:color="auto"/>
          </w:divBdr>
        </w:div>
        <w:div w:id="1099105201">
          <w:marLeft w:val="0"/>
          <w:marRight w:val="0"/>
          <w:marTop w:val="0"/>
          <w:marBottom w:val="0"/>
          <w:divBdr>
            <w:top w:val="none" w:sz="0" w:space="0" w:color="auto"/>
            <w:left w:val="none" w:sz="0" w:space="0" w:color="auto"/>
            <w:bottom w:val="none" w:sz="0" w:space="0" w:color="auto"/>
            <w:right w:val="none" w:sz="0" w:space="0" w:color="auto"/>
          </w:divBdr>
        </w:div>
      </w:divsChild>
    </w:div>
    <w:div w:id="667251369">
      <w:bodyDiv w:val="1"/>
      <w:marLeft w:val="0"/>
      <w:marRight w:val="0"/>
      <w:marTop w:val="0"/>
      <w:marBottom w:val="0"/>
      <w:divBdr>
        <w:top w:val="none" w:sz="0" w:space="0" w:color="auto"/>
        <w:left w:val="none" w:sz="0" w:space="0" w:color="auto"/>
        <w:bottom w:val="none" w:sz="0" w:space="0" w:color="auto"/>
        <w:right w:val="none" w:sz="0" w:space="0" w:color="auto"/>
      </w:divBdr>
      <w:divsChild>
        <w:div w:id="1155561184">
          <w:marLeft w:val="0"/>
          <w:marRight w:val="0"/>
          <w:marTop w:val="0"/>
          <w:marBottom w:val="0"/>
          <w:divBdr>
            <w:top w:val="none" w:sz="0" w:space="0" w:color="auto"/>
            <w:left w:val="none" w:sz="0" w:space="0" w:color="auto"/>
            <w:bottom w:val="none" w:sz="0" w:space="0" w:color="auto"/>
            <w:right w:val="none" w:sz="0" w:space="0" w:color="auto"/>
          </w:divBdr>
          <w:divsChild>
            <w:div w:id="256182011">
              <w:marLeft w:val="0"/>
              <w:marRight w:val="0"/>
              <w:marTop w:val="0"/>
              <w:marBottom w:val="0"/>
              <w:divBdr>
                <w:top w:val="none" w:sz="0" w:space="0" w:color="auto"/>
                <w:left w:val="none" w:sz="0" w:space="0" w:color="auto"/>
                <w:bottom w:val="none" w:sz="0" w:space="0" w:color="auto"/>
                <w:right w:val="none" w:sz="0" w:space="0" w:color="auto"/>
              </w:divBdr>
              <w:divsChild>
                <w:div w:id="1573738409">
                  <w:marLeft w:val="0"/>
                  <w:marRight w:val="0"/>
                  <w:marTop w:val="0"/>
                  <w:marBottom w:val="0"/>
                  <w:divBdr>
                    <w:top w:val="none" w:sz="0" w:space="0" w:color="auto"/>
                    <w:left w:val="none" w:sz="0" w:space="0" w:color="auto"/>
                    <w:bottom w:val="none" w:sz="0" w:space="0" w:color="auto"/>
                    <w:right w:val="none" w:sz="0" w:space="0" w:color="auto"/>
                  </w:divBdr>
                  <w:divsChild>
                    <w:div w:id="352538146">
                      <w:marLeft w:val="0"/>
                      <w:marRight w:val="0"/>
                      <w:marTop w:val="0"/>
                      <w:marBottom w:val="0"/>
                      <w:divBdr>
                        <w:top w:val="none" w:sz="0" w:space="0" w:color="auto"/>
                        <w:left w:val="none" w:sz="0" w:space="0" w:color="auto"/>
                        <w:bottom w:val="none" w:sz="0" w:space="0" w:color="auto"/>
                        <w:right w:val="none" w:sz="0" w:space="0" w:color="auto"/>
                      </w:divBdr>
                    </w:div>
                    <w:div w:id="93018144">
                      <w:marLeft w:val="0"/>
                      <w:marRight w:val="0"/>
                      <w:marTop w:val="0"/>
                      <w:marBottom w:val="0"/>
                      <w:divBdr>
                        <w:top w:val="none" w:sz="0" w:space="0" w:color="auto"/>
                        <w:left w:val="none" w:sz="0" w:space="0" w:color="auto"/>
                        <w:bottom w:val="none" w:sz="0" w:space="0" w:color="auto"/>
                        <w:right w:val="none" w:sz="0" w:space="0" w:color="auto"/>
                      </w:divBdr>
                    </w:div>
                    <w:div w:id="1482429113">
                      <w:marLeft w:val="0"/>
                      <w:marRight w:val="0"/>
                      <w:marTop w:val="0"/>
                      <w:marBottom w:val="0"/>
                      <w:divBdr>
                        <w:top w:val="none" w:sz="0" w:space="0" w:color="auto"/>
                        <w:left w:val="none" w:sz="0" w:space="0" w:color="auto"/>
                        <w:bottom w:val="none" w:sz="0" w:space="0" w:color="auto"/>
                        <w:right w:val="none" w:sz="0" w:space="0" w:color="auto"/>
                      </w:divBdr>
                    </w:div>
                    <w:div w:id="1488983721">
                      <w:marLeft w:val="0"/>
                      <w:marRight w:val="0"/>
                      <w:marTop w:val="0"/>
                      <w:marBottom w:val="0"/>
                      <w:divBdr>
                        <w:top w:val="none" w:sz="0" w:space="0" w:color="auto"/>
                        <w:left w:val="none" w:sz="0" w:space="0" w:color="auto"/>
                        <w:bottom w:val="none" w:sz="0" w:space="0" w:color="auto"/>
                        <w:right w:val="none" w:sz="0" w:space="0" w:color="auto"/>
                      </w:divBdr>
                    </w:div>
                    <w:div w:id="1808543458">
                      <w:marLeft w:val="0"/>
                      <w:marRight w:val="0"/>
                      <w:marTop w:val="0"/>
                      <w:marBottom w:val="0"/>
                      <w:divBdr>
                        <w:top w:val="none" w:sz="0" w:space="0" w:color="auto"/>
                        <w:left w:val="none" w:sz="0" w:space="0" w:color="auto"/>
                        <w:bottom w:val="none" w:sz="0" w:space="0" w:color="auto"/>
                        <w:right w:val="none" w:sz="0" w:space="0" w:color="auto"/>
                      </w:divBdr>
                    </w:div>
                    <w:div w:id="672605703">
                      <w:marLeft w:val="0"/>
                      <w:marRight w:val="0"/>
                      <w:marTop w:val="0"/>
                      <w:marBottom w:val="0"/>
                      <w:divBdr>
                        <w:top w:val="none" w:sz="0" w:space="0" w:color="auto"/>
                        <w:left w:val="none" w:sz="0" w:space="0" w:color="auto"/>
                        <w:bottom w:val="none" w:sz="0" w:space="0" w:color="auto"/>
                        <w:right w:val="none" w:sz="0" w:space="0" w:color="auto"/>
                      </w:divBdr>
                    </w:div>
                    <w:div w:id="1628313980">
                      <w:marLeft w:val="0"/>
                      <w:marRight w:val="0"/>
                      <w:marTop w:val="0"/>
                      <w:marBottom w:val="0"/>
                      <w:divBdr>
                        <w:top w:val="none" w:sz="0" w:space="0" w:color="auto"/>
                        <w:left w:val="none" w:sz="0" w:space="0" w:color="auto"/>
                        <w:bottom w:val="none" w:sz="0" w:space="0" w:color="auto"/>
                        <w:right w:val="none" w:sz="0" w:space="0" w:color="auto"/>
                      </w:divBdr>
                    </w:div>
                    <w:div w:id="1050425924">
                      <w:marLeft w:val="0"/>
                      <w:marRight w:val="0"/>
                      <w:marTop w:val="0"/>
                      <w:marBottom w:val="0"/>
                      <w:divBdr>
                        <w:top w:val="none" w:sz="0" w:space="0" w:color="auto"/>
                        <w:left w:val="none" w:sz="0" w:space="0" w:color="auto"/>
                        <w:bottom w:val="none" w:sz="0" w:space="0" w:color="auto"/>
                        <w:right w:val="none" w:sz="0" w:space="0" w:color="auto"/>
                      </w:divBdr>
                    </w:div>
                    <w:div w:id="1860656227">
                      <w:marLeft w:val="0"/>
                      <w:marRight w:val="0"/>
                      <w:marTop w:val="0"/>
                      <w:marBottom w:val="0"/>
                      <w:divBdr>
                        <w:top w:val="none" w:sz="0" w:space="0" w:color="auto"/>
                        <w:left w:val="none" w:sz="0" w:space="0" w:color="auto"/>
                        <w:bottom w:val="none" w:sz="0" w:space="0" w:color="auto"/>
                        <w:right w:val="none" w:sz="0" w:space="0" w:color="auto"/>
                      </w:divBdr>
                    </w:div>
                    <w:div w:id="2010980294">
                      <w:marLeft w:val="0"/>
                      <w:marRight w:val="0"/>
                      <w:marTop w:val="0"/>
                      <w:marBottom w:val="0"/>
                      <w:divBdr>
                        <w:top w:val="none" w:sz="0" w:space="0" w:color="auto"/>
                        <w:left w:val="none" w:sz="0" w:space="0" w:color="auto"/>
                        <w:bottom w:val="none" w:sz="0" w:space="0" w:color="auto"/>
                        <w:right w:val="none" w:sz="0" w:space="0" w:color="auto"/>
                      </w:divBdr>
                    </w:div>
                    <w:div w:id="98451031">
                      <w:marLeft w:val="0"/>
                      <w:marRight w:val="0"/>
                      <w:marTop w:val="0"/>
                      <w:marBottom w:val="0"/>
                      <w:divBdr>
                        <w:top w:val="none" w:sz="0" w:space="0" w:color="auto"/>
                        <w:left w:val="none" w:sz="0" w:space="0" w:color="auto"/>
                        <w:bottom w:val="none" w:sz="0" w:space="0" w:color="auto"/>
                        <w:right w:val="none" w:sz="0" w:space="0" w:color="auto"/>
                      </w:divBdr>
                    </w:div>
                    <w:div w:id="697776208">
                      <w:marLeft w:val="0"/>
                      <w:marRight w:val="0"/>
                      <w:marTop w:val="0"/>
                      <w:marBottom w:val="0"/>
                      <w:divBdr>
                        <w:top w:val="none" w:sz="0" w:space="0" w:color="auto"/>
                        <w:left w:val="none" w:sz="0" w:space="0" w:color="auto"/>
                        <w:bottom w:val="none" w:sz="0" w:space="0" w:color="auto"/>
                        <w:right w:val="none" w:sz="0" w:space="0" w:color="auto"/>
                      </w:divBdr>
                    </w:div>
                    <w:div w:id="1885095637">
                      <w:marLeft w:val="0"/>
                      <w:marRight w:val="0"/>
                      <w:marTop w:val="0"/>
                      <w:marBottom w:val="0"/>
                      <w:divBdr>
                        <w:top w:val="none" w:sz="0" w:space="0" w:color="auto"/>
                        <w:left w:val="none" w:sz="0" w:space="0" w:color="auto"/>
                        <w:bottom w:val="none" w:sz="0" w:space="0" w:color="auto"/>
                        <w:right w:val="none" w:sz="0" w:space="0" w:color="auto"/>
                      </w:divBdr>
                    </w:div>
                    <w:div w:id="1701975664">
                      <w:marLeft w:val="0"/>
                      <w:marRight w:val="0"/>
                      <w:marTop w:val="0"/>
                      <w:marBottom w:val="0"/>
                      <w:divBdr>
                        <w:top w:val="none" w:sz="0" w:space="0" w:color="auto"/>
                        <w:left w:val="none" w:sz="0" w:space="0" w:color="auto"/>
                        <w:bottom w:val="none" w:sz="0" w:space="0" w:color="auto"/>
                        <w:right w:val="none" w:sz="0" w:space="0" w:color="auto"/>
                      </w:divBdr>
                    </w:div>
                    <w:div w:id="1412968063">
                      <w:marLeft w:val="0"/>
                      <w:marRight w:val="0"/>
                      <w:marTop w:val="0"/>
                      <w:marBottom w:val="0"/>
                      <w:divBdr>
                        <w:top w:val="none" w:sz="0" w:space="0" w:color="auto"/>
                        <w:left w:val="none" w:sz="0" w:space="0" w:color="auto"/>
                        <w:bottom w:val="none" w:sz="0" w:space="0" w:color="auto"/>
                        <w:right w:val="none" w:sz="0" w:space="0" w:color="auto"/>
                      </w:divBdr>
                    </w:div>
                    <w:div w:id="1234664611">
                      <w:marLeft w:val="0"/>
                      <w:marRight w:val="0"/>
                      <w:marTop w:val="0"/>
                      <w:marBottom w:val="0"/>
                      <w:divBdr>
                        <w:top w:val="none" w:sz="0" w:space="0" w:color="auto"/>
                        <w:left w:val="none" w:sz="0" w:space="0" w:color="auto"/>
                        <w:bottom w:val="none" w:sz="0" w:space="0" w:color="auto"/>
                        <w:right w:val="none" w:sz="0" w:space="0" w:color="auto"/>
                      </w:divBdr>
                    </w:div>
                    <w:div w:id="870799297">
                      <w:marLeft w:val="0"/>
                      <w:marRight w:val="0"/>
                      <w:marTop w:val="0"/>
                      <w:marBottom w:val="0"/>
                      <w:divBdr>
                        <w:top w:val="none" w:sz="0" w:space="0" w:color="auto"/>
                        <w:left w:val="none" w:sz="0" w:space="0" w:color="auto"/>
                        <w:bottom w:val="none" w:sz="0" w:space="0" w:color="auto"/>
                        <w:right w:val="none" w:sz="0" w:space="0" w:color="auto"/>
                      </w:divBdr>
                    </w:div>
                    <w:div w:id="867253018">
                      <w:marLeft w:val="0"/>
                      <w:marRight w:val="0"/>
                      <w:marTop w:val="0"/>
                      <w:marBottom w:val="0"/>
                      <w:divBdr>
                        <w:top w:val="none" w:sz="0" w:space="0" w:color="auto"/>
                        <w:left w:val="none" w:sz="0" w:space="0" w:color="auto"/>
                        <w:bottom w:val="none" w:sz="0" w:space="0" w:color="auto"/>
                        <w:right w:val="none" w:sz="0" w:space="0" w:color="auto"/>
                      </w:divBdr>
                    </w:div>
                    <w:div w:id="1936982979">
                      <w:marLeft w:val="0"/>
                      <w:marRight w:val="0"/>
                      <w:marTop w:val="0"/>
                      <w:marBottom w:val="0"/>
                      <w:divBdr>
                        <w:top w:val="none" w:sz="0" w:space="0" w:color="auto"/>
                        <w:left w:val="none" w:sz="0" w:space="0" w:color="auto"/>
                        <w:bottom w:val="none" w:sz="0" w:space="0" w:color="auto"/>
                        <w:right w:val="none" w:sz="0" w:space="0" w:color="auto"/>
                      </w:divBdr>
                    </w:div>
                    <w:div w:id="1757557590">
                      <w:marLeft w:val="0"/>
                      <w:marRight w:val="0"/>
                      <w:marTop w:val="0"/>
                      <w:marBottom w:val="0"/>
                      <w:divBdr>
                        <w:top w:val="none" w:sz="0" w:space="0" w:color="auto"/>
                        <w:left w:val="none" w:sz="0" w:space="0" w:color="auto"/>
                        <w:bottom w:val="none" w:sz="0" w:space="0" w:color="auto"/>
                        <w:right w:val="none" w:sz="0" w:space="0" w:color="auto"/>
                      </w:divBdr>
                    </w:div>
                    <w:div w:id="1898734902">
                      <w:marLeft w:val="0"/>
                      <w:marRight w:val="0"/>
                      <w:marTop w:val="0"/>
                      <w:marBottom w:val="0"/>
                      <w:divBdr>
                        <w:top w:val="none" w:sz="0" w:space="0" w:color="auto"/>
                        <w:left w:val="none" w:sz="0" w:space="0" w:color="auto"/>
                        <w:bottom w:val="none" w:sz="0" w:space="0" w:color="auto"/>
                        <w:right w:val="none" w:sz="0" w:space="0" w:color="auto"/>
                      </w:divBdr>
                    </w:div>
                    <w:div w:id="2021001341">
                      <w:marLeft w:val="0"/>
                      <w:marRight w:val="0"/>
                      <w:marTop w:val="0"/>
                      <w:marBottom w:val="0"/>
                      <w:divBdr>
                        <w:top w:val="none" w:sz="0" w:space="0" w:color="auto"/>
                        <w:left w:val="none" w:sz="0" w:space="0" w:color="auto"/>
                        <w:bottom w:val="none" w:sz="0" w:space="0" w:color="auto"/>
                        <w:right w:val="none" w:sz="0" w:space="0" w:color="auto"/>
                      </w:divBdr>
                    </w:div>
                    <w:div w:id="986402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340888">
          <w:marLeft w:val="0"/>
          <w:marRight w:val="0"/>
          <w:marTop w:val="0"/>
          <w:marBottom w:val="0"/>
          <w:divBdr>
            <w:top w:val="none" w:sz="0" w:space="0" w:color="auto"/>
            <w:left w:val="none" w:sz="0" w:space="0" w:color="auto"/>
            <w:bottom w:val="none" w:sz="0" w:space="0" w:color="auto"/>
            <w:right w:val="none" w:sz="0" w:space="0" w:color="auto"/>
          </w:divBdr>
          <w:divsChild>
            <w:div w:id="962812594">
              <w:marLeft w:val="0"/>
              <w:marRight w:val="0"/>
              <w:marTop w:val="0"/>
              <w:marBottom w:val="0"/>
              <w:divBdr>
                <w:top w:val="none" w:sz="0" w:space="0" w:color="auto"/>
                <w:left w:val="none" w:sz="0" w:space="0" w:color="auto"/>
                <w:bottom w:val="none" w:sz="0" w:space="0" w:color="auto"/>
                <w:right w:val="none" w:sz="0" w:space="0" w:color="auto"/>
              </w:divBdr>
              <w:divsChild>
                <w:div w:id="1128746054">
                  <w:marLeft w:val="0"/>
                  <w:marRight w:val="0"/>
                  <w:marTop w:val="0"/>
                  <w:marBottom w:val="0"/>
                  <w:divBdr>
                    <w:top w:val="none" w:sz="0" w:space="0" w:color="auto"/>
                    <w:left w:val="none" w:sz="0" w:space="0" w:color="auto"/>
                    <w:bottom w:val="none" w:sz="0" w:space="0" w:color="auto"/>
                    <w:right w:val="none" w:sz="0" w:space="0" w:color="auto"/>
                  </w:divBdr>
                  <w:divsChild>
                    <w:div w:id="723719277">
                      <w:marLeft w:val="0"/>
                      <w:marRight w:val="0"/>
                      <w:marTop w:val="0"/>
                      <w:marBottom w:val="0"/>
                      <w:divBdr>
                        <w:top w:val="none" w:sz="0" w:space="0" w:color="auto"/>
                        <w:left w:val="none" w:sz="0" w:space="0" w:color="auto"/>
                        <w:bottom w:val="none" w:sz="0" w:space="0" w:color="auto"/>
                        <w:right w:val="none" w:sz="0" w:space="0" w:color="auto"/>
                      </w:divBdr>
                    </w:div>
                    <w:div w:id="808590834">
                      <w:marLeft w:val="0"/>
                      <w:marRight w:val="0"/>
                      <w:marTop w:val="0"/>
                      <w:marBottom w:val="0"/>
                      <w:divBdr>
                        <w:top w:val="none" w:sz="0" w:space="0" w:color="auto"/>
                        <w:left w:val="none" w:sz="0" w:space="0" w:color="auto"/>
                        <w:bottom w:val="none" w:sz="0" w:space="0" w:color="auto"/>
                        <w:right w:val="none" w:sz="0" w:space="0" w:color="auto"/>
                      </w:divBdr>
                    </w:div>
                    <w:div w:id="1383748268">
                      <w:marLeft w:val="0"/>
                      <w:marRight w:val="0"/>
                      <w:marTop w:val="0"/>
                      <w:marBottom w:val="0"/>
                      <w:divBdr>
                        <w:top w:val="none" w:sz="0" w:space="0" w:color="auto"/>
                        <w:left w:val="none" w:sz="0" w:space="0" w:color="auto"/>
                        <w:bottom w:val="none" w:sz="0" w:space="0" w:color="auto"/>
                        <w:right w:val="none" w:sz="0" w:space="0" w:color="auto"/>
                      </w:divBdr>
                    </w:div>
                    <w:div w:id="1058479765">
                      <w:marLeft w:val="0"/>
                      <w:marRight w:val="0"/>
                      <w:marTop w:val="0"/>
                      <w:marBottom w:val="0"/>
                      <w:divBdr>
                        <w:top w:val="none" w:sz="0" w:space="0" w:color="auto"/>
                        <w:left w:val="none" w:sz="0" w:space="0" w:color="auto"/>
                        <w:bottom w:val="none" w:sz="0" w:space="0" w:color="auto"/>
                        <w:right w:val="none" w:sz="0" w:space="0" w:color="auto"/>
                      </w:divBdr>
                    </w:div>
                    <w:div w:id="1318261282">
                      <w:marLeft w:val="0"/>
                      <w:marRight w:val="0"/>
                      <w:marTop w:val="0"/>
                      <w:marBottom w:val="0"/>
                      <w:divBdr>
                        <w:top w:val="none" w:sz="0" w:space="0" w:color="auto"/>
                        <w:left w:val="none" w:sz="0" w:space="0" w:color="auto"/>
                        <w:bottom w:val="none" w:sz="0" w:space="0" w:color="auto"/>
                        <w:right w:val="none" w:sz="0" w:space="0" w:color="auto"/>
                      </w:divBdr>
                    </w:div>
                    <w:div w:id="702294476">
                      <w:marLeft w:val="0"/>
                      <w:marRight w:val="0"/>
                      <w:marTop w:val="0"/>
                      <w:marBottom w:val="0"/>
                      <w:divBdr>
                        <w:top w:val="none" w:sz="0" w:space="0" w:color="auto"/>
                        <w:left w:val="none" w:sz="0" w:space="0" w:color="auto"/>
                        <w:bottom w:val="none" w:sz="0" w:space="0" w:color="auto"/>
                        <w:right w:val="none" w:sz="0" w:space="0" w:color="auto"/>
                      </w:divBdr>
                    </w:div>
                    <w:div w:id="79986026">
                      <w:marLeft w:val="0"/>
                      <w:marRight w:val="0"/>
                      <w:marTop w:val="0"/>
                      <w:marBottom w:val="0"/>
                      <w:divBdr>
                        <w:top w:val="none" w:sz="0" w:space="0" w:color="auto"/>
                        <w:left w:val="none" w:sz="0" w:space="0" w:color="auto"/>
                        <w:bottom w:val="none" w:sz="0" w:space="0" w:color="auto"/>
                        <w:right w:val="none" w:sz="0" w:space="0" w:color="auto"/>
                      </w:divBdr>
                    </w:div>
                    <w:div w:id="1877428613">
                      <w:marLeft w:val="0"/>
                      <w:marRight w:val="0"/>
                      <w:marTop w:val="0"/>
                      <w:marBottom w:val="0"/>
                      <w:divBdr>
                        <w:top w:val="none" w:sz="0" w:space="0" w:color="auto"/>
                        <w:left w:val="none" w:sz="0" w:space="0" w:color="auto"/>
                        <w:bottom w:val="none" w:sz="0" w:space="0" w:color="auto"/>
                        <w:right w:val="none" w:sz="0" w:space="0" w:color="auto"/>
                      </w:divBdr>
                    </w:div>
                    <w:div w:id="169224099">
                      <w:marLeft w:val="0"/>
                      <w:marRight w:val="0"/>
                      <w:marTop w:val="0"/>
                      <w:marBottom w:val="0"/>
                      <w:divBdr>
                        <w:top w:val="none" w:sz="0" w:space="0" w:color="auto"/>
                        <w:left w:val="none" w:sz="0" w:space="0" w:color="auto"/>
                        <w:bottom w:val="none" w:sz="0" w:space="0" w:color="auto"/>
                        <w:right w:val="none" w:sz="0" w:space="0" w:color="auto"/>
                      </w:divBdr>
                    </w:div>
                    <w:div w:id="813261181">
                      <w:marLeft w:val="0"/>
                      <w:marRight w:val="0"/>
                      <w:marTop w:val="0"/>
                      <w:marBottom w:val="0"/>
                      <w:divBdr>
                        <w:top w:val="none" w:sz="0" w:space="0" w:color="auto"/>
                        <w:left w:val="none" w:sz="0" w:space="0" w:color="auto"/>
                        <w:bottom w:val="none" w:sz="0" w:space="0" w:color="auto"/>
                        <w:right w:val="none" w:sz="0" w:space="0" w:color="auto"/>
                      </w:divBdr>
                    </w:div>
                    <w:div w:id="383338402">
                      <w:marLeft w:val="0"/>
                      <w:marRight w:val="0"/>
                      <w:marTop w:val="0"/>
                      <w:marBottom w:val="0"/>
                      <w:divBdr>
                        <w:top w:val="none" w:sz="0" w:space="0" w:color="auto"/>
                        <w:left w:val="none" w:sz="0" w:space="0" w:color="auto"/>
                        <w:bottom w:val="none" w:sz="0" w:space="0" w:color="auto"/>
                        <w:right w:val="none" w:sz="0" w:space="0" w:color="auto"/>
                      </w:divBdr>
                    </w:div>
                    <w:div w:id="622421019">
                      <w:marLeft w:val="0"/>
                      <w:marRight w:val="0"/>
                      <w:marTop w:val="0"/>
                      <w:marBottom w:val="0"/>
                      <w:divBdr>
                        <w:top w:val="none" w:sz="0" w:space="0" w:color="auto"/>
                        <w:left w:val="none" w:sz="0" w:space="0" w:color="auto"/>
                        <w:bottom w:val="none" w:sz="0" w:space="0" w:color="auto"/>
                        <w:right w:val="none" w:sz="0" w:space="0" w:color="auto"/>
                      </w:divBdr>
                    </w:div>
                    <w:div w:id="92632574">
                      <w:marLeft w:val="0"/>
                      <w:marRight w:val="0"/>
                      <w:marTop w:val="0"/>
                      <w:marBottom w:val="0"/>
                      <w:divBdr>
                        <w:top w:val="none" w:sz="0" w:space="0" w:color="auto"/>
                        <w:left w:val="none" w:sz="0" w:space="0" w:color="auto"/>
                        <w:bottom w:val="none" w:sz="0" w:space="0" w:color="auto"/>
                        <w:right w:val="none" w:sz="0" w:space="0" w:color="auto"/>
                      </w:divBdr>
                    </w:div>
                    <w:div w:id="826478641">
                      <w:marLeft w:val="0"/>
                      <w:marRight w:val="0"/>
                      <w:marTop w:val="0"/>
                      <w:marBottom w:val="0"/>
                      <w:divBdr>
                        <w:top w:val="none" w:sz="0" w:space="0" w:color="auto"/>
                        <w:left w:val="none" w:sz="0" w:space="0" w:color="auto"/>
                        <w:bottom w:val="none" w:sz="0" w:space="0" w:color="auto"/>
                        <w:right w:val="none" w:sz="0" w:space="0" w:color="auto"/>
                      </w:divBdr>
                    </w:div>
                    <w:div w:id="712533439">
                      <w:marLeft w:val="0"/>
                      <w:marRight w:val="0"/>
                      <w:marTop w:val="0"/>
                      <w:marBottom w:val="0"/>
                      <w:divBdr>
                        <w:top w:val="none" w:sz="0" w:space="0" w:color="auto"/>
                        <w:left w:val="none" w:sz="0" w:space="0" w:color="auto"/>
                        <w:bottom w:val="none" w:sz="0" w:space="0" w:color="auto"/>
                        <w:right w:val="none" w:sz="0" w:space="0" w:color="auto"/>
                      </w:divBdr>
                    </w:div>
                    <w:div w:id="16126359">
                      <w:marLeft w:val="0"/>
                      <w:marRight w:val="0"/>
                      <w:marTop w:val="0"/>
                      <w:marBottom w:val="0"/>
                      <w:divBdr>
                        <w:top w:val="none" w:sz="0" w:space="0" w:color="auto"/>
                        <w:left w:val="none" w:sz="0" w:space="0" w:color="auto"/>
                        <w:bottom w:val="none" w:sz="0" w:space="0" w:color="auto"/>
                        <w:right w:val="none" w:sz="0" w:space="0" w:color="auto"/>
                      </w:divBdr>
                    </w:div>
                    <w:div w:id="1677074481">
                      <w:marLeft w:val="0"/>
                      <w:marRight w:val="0"/>
                      <w:marTop w:val="0"/>
                      <w:marBottom w:val="0"/>
                      <w:divBdr>
                        <w:top w:val="none" w:sz="0" w:space="0" w:color="auto"/>
                        <w:left w:val="none" w:sz="0" w:space="0" w:color="auto"/>
                        <w:bottom w:val="none" w:sz="0" w:space="0" w:color="auto"/>
                        <w:right w:val="none" w:sz="0" w:space="0" w:color="auto"/>
                      </w:divBdr>
                    </w:div>
                    <w:div w:id="283121842">
                      <w:marLeft w:val="0"/>
                      <w:marRight w:val="0"/>
                      <w:marTop w:val="0"/>
                      <w:marBottom w:val="0"/>
                      <w:divBdr>
                        <w:top w:val="none" w:sz="0" w:space="0" w:color="auto"/>
                        <w:left w:val="none" w:sz="0" w:space="0" w:color="auto"/>
                        <w:bottom w:val="none" w:sz="0" w:space="0" w:color="auto"/>
                        <w:right w:val="none" w:sz="0" w:space="0" w:color="auto"/>
                      </w:divBdr>
                    </w:div>
                    <w:div w:id="1704791289">
                      <w:marLeft w:val="0"/>
                      <w:marRight w:val="0"/>
                      <w:marTop w:val="0"/>
                      <w:marBottom w:val="0"/>
                      <w:divBdr>
                        <w:top w:val="none" w:sz="0" w:space="0" w:color="auto"/>
                        <w:left w:val="none" w:sz="0" w:space="0" w:color="auto"/>
                        <w:bottom w:val="none" w:sz="0" w:space="0" w:color="auto"/>
                        <w:right w:val="none" w:sz="0" w:space="0" w:color="auto"/>
                      </w:divBdr>
                    </w:div>
                    <w:div w:id="867790236">
                      <w:marLeft w:val="0"/>
                      <w:marRight w:val="0"/>
                      <w:marTop w:val="0"/>
                      <w:marBottom w:val="0"/>
                      <w:divBdr>
                        <w:top w:val="none" w:sz="0" w:space="0" w:color="auto"/>
                        <w:left w:val="none" w:sz="0" w:space="0" w:color="auto"/>
                        <w:bottom w:val="none" w:sz="0" w:space="0" w:color="auto"/>
                        <w:right w:val="none" w:sz="0" w:space="0" w:color="auto"/>
                      </w:divBdr>
                    </w:div>
                    <w:div w:id="398140007">
                      <w:marLeft w:val="0"/>
                      <w:marRight w:val="0"/>
                      <w:marTop w:val="0"/>
                      <w:marBottom w:val="0"/>
                      <w:divBdr>
                        <w:top w:val="none" w:sz="0" w:space="0" w:color="auto"/>
                        <w:left w:val="none" w:sz="0" w:space="0" w:color="auto"/>
                        <w:bottom w:val="none" w:sz="0" w:space="0" w:color="auto"/>
                        <w:right w:val="none" w:sz="0" w:space="0" w:color="auto"/>
                      </w:divBdr>
                    </w:div>
                    <w:div w:id="1520193525">
                      <w:marLeft w:val="0"/>
                      <w:marRight w:val="0"/>
                      <w:marTop w:val="0"/>
                      <w:marBottom w:val="0"/>
                      <w:divBdr>
                        <w:top w:val="none" w:sz="0" w:space="0" w:color="auto"/>
                        <w:left w:val="none" w:sz="0" w:space="0" w:color="auto"/>
                        <w:bottom w:val="none" w:sz="0" w:space="0" w:color="auto"/>
                        <w:right w:val="none" w:sz="0" w:space="0" w:color="auto"/>
                      </w:divBdr>
                    </w:div>
                    <w:div w:id="155461087">
                      <w:marLeft w:val="0"/>
                      <w:marRight w:val="0"/>
                      <w:marTop w:val="0"/>
                      <w:marBottom w:val="0"/>
                      <w:divBdr>
                        <w:top w:val="none" w:sz="0" w:space="0" w:color="auto"/>
                        <w:left w:val="none" w:sz="0" w:space="0" w:color="auto"/>
                        <w:bottom w:val="none" w:sz="0" w:space="0" w:color="auto"/>
                        <w:right w:val="none" w:sz="0" w:space="0" w:color="auto"/>
                      </w:divBdr>
                    </w:div>
                    <w:div w:id="162091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0376116">
          <w:marLeft w:val="0"/>
          <w:marRight w:val="0"/>
          <w:marTop w:val="0"/>
          <w:marBottom w:val="0"/>
          <w:divBdr>
            <w:top w:val="none" w:sz="0" w:space="0" w:color="auto"/>
            <w:left w:val="none" w:sz="0" w:space="0" w:color="auto"/>
            <w:bottom w:val="none" w:sz="0" w:space="0" w:color="auto"/>
            <w:right w:val="none" w:sz="0" w:space="0" w:color="auto"/>
          </w:divBdr>
          <w:divsChild>
            <w:div w:id="2136289428">
              <w:marLeft w:val="0"/>
              <w:marRight w:val="0"/>
              <w:marTop w:val="0"/>
              <w:marBottom w:val="0"/>
              <w:divBdr>
                <w:top w:val="none" w:sz="0" w:space="0" w:color="auto"/>
                <w:left w:val="none" w:sz="0" w:space="0" w:color="auto"/>
                <w:bottom w:val="none" w:sz="0" w:space="0" w:color="auto"/>
                <w:right w:val="none" w:sz="0" w:space="0" w:color="auto"/>
              </w:divBdr>
              <w:divsChild>
                <w:div w:id="1976790524">
                  <w:marLeft w:val="0"/>
                  <w:marRight w:val="0"/>
                  <w:marTop w:val="0"/>
                  <w:marBottom w:val="0"/>
                  <w:divBdr>
                    <w:top w:val="none" w:sz="0" w:space="0" w:color="auto"/>
                    <w:left w:val="none" w:sz="0" w:space="0" w:color="auto"/>
                    <w:bottom w:val="none" w:sz="0" w:space="0" w:color="auto"/>
                    <w:right w:val="none" w:sz="0" w:space="0" w:color="auto"/>
                  </w:divBdr>
                  <w:divsChild>
                    <w:div w:id="1339115444">
                      <w:marLeft w:val="0"/>
                      <w:marRight w:val="0"/>
                      <w:marTop w:val="0"/>
                      <w:marBottom w:val="0"/>
                      <w:divBdr>
                        <w:top w:val="none" w:sz="0" w:space="0" w:color="auto"/>
                        <w:left w:val="none" w:sz="0" w:space="0" w:color="auto"/>
                        <w:bottom w:val="none" w:sz="0" w:space="0" w:color="auto"/>
                        <w:right w:val="none" w:sz="0" w:space="0" w:color="auto"/>
                      </w:divBdr>
                    </w:div>
                    <w:div w:id="1584097303">
                      <w:marLeft w:val="0"/>
                      <w:marRight w:val="0"/>
                      <w:marTop w:val="0"/>
                      <w:marBottom w:val="0"/>
                      <w:divBdr>
                        <w:top w:val="none" w:sz="0" w:space="0" w:color="auto"/>
                        <w:left w:val="none" w:sz="0" w:space="0" w:color="auto"/>
                        <w:bottom w:val="none" w:sz="0" w:space="0" w:color="auto"/>
                        <w:right w:val="none" w:sz="0" w:space="0" w:color="auto"/>
                      </w:divBdr>
                    </w:div>
                    <w:div w:id="1813399721">
                      <w:marLeft w:val="0"/>
                      <w:marRight w:val="0"/>
                      <w:marTop w:val="0"/>
                      <w:marBottom w:val="0"/>
                      <w:divBdr>
                        <w:top w:val="none" w:sz="0" w:space="0" w:color="auto"/>
                        <w:left w:val="none" w:sz="0" w:space="0" w:color="auto"/>
                        <w:bottom w:val="none" w:sz="0" w:space="0" w:color="auto"/>
                        <w:right w:val="none" w:sz="0" w:space="0" w:color="auto"/>
                      </w:divBdr>
                    </w:div>
                    <w:div w:id="162016724">
                      <w:marLeft w:val="0"/>
                      <w:marRight w:val="0"/>
                      <w:marTop w:val="0"/>
                      <w:marBottom w:val="0"/>
                      <w:divBdr>
                        <w:top w:val="none" w:sz="0" w:space="0" w:color="auto"/>
                        <w:left w:val="none" w:sz="0" w:space="0" w:color="auto"/>
                        <w:bottom w:val="none" w:sz="0" w:space="0" w:color="auto"/>
                        <w:right w:val="none" w:sz="0" w:space="0" w:color="auto"/>
                      </w:divBdr>
                    </w:div>
                    <w:div w:id="666708952">
                      <w:marLeft w:val="0"/>
                      <w:marRight w:val="0"/>
                      <w:marTop w:val="0"/>
                      <w:marBottom w:val="0"/>
                      <w:divBdr>
                        <w:top w:val="none" w:sz="0" w:space="0" w:color="auto"/>
                        <w:left w:val="none" w:sz="0" w:space="0" w:color="auto"/>
                        <w:bottom w:val="none" w:sz="0" w:space="0" w:color="auto"/>
                        <w:right w:val="none" w:sz="0" w:space="0" w:color="auto"/>
                      </w:divBdr>
                    </w:div>
                    <w:div w:id="100761241">
                      <w:marLeft w:val="0"/>
                      <w:marRight w:val="0"/>
                      <w:marTop w:val="0"/>
                      <w:marBottom w:val="0"/>
                      <w:divBdr>
                        <w:top w:val="none" w:sz="0" w:space="0" w:color="auto"/>
                        <w:left w:val="none" w:sz="0" w:space="0" w:color="auto"/>
                        <w:bottom w:val="none" w:sz="0" w:space="0" w:color="auto"/>
                        <w:right w:val="none" w:sz="0" w:space="0" w:color="auto"/>
                      </w:divBdr>
                    </w:div>
                    <w:div w:id="1414159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1725855">
      <w:bodyDiv w:val="1"/>
      <w:marLeft w:val="0"/>
      <w:marRight w:val="0"/>
      <w:marTop w:val="0"/>
      <w:marBottom w:val="0"/>
      <w:divBdr>
        <w:top w:val="none" w:sz="0" w:space="0" w:color="auto"/>
        <w:left w:val="none" w:sz="0" w:space="0" w:color="auto"/>
        <w:bottom w:val="none" w:sz="0" w:space="0" w:color="auto"/>
        <w:right w:val="none" w:sz="0" w:space="0" w:color="auto"/>
      </w:divBdr>
    </w:div>
    <w:div w:id="1189100975">
      <w:bodyDiv w:val="1"/>
      <w:marLeft w:val="0"/>
      <w:marRight w:val="0"/>
      <w:marTop w:val="0"/>
      <w:marBottom w:val="0"/>
      <w:divBdr>
        <w:top w:val="none" w:sz="0" w:space="0" w:color="auto"/>
        <w:left w:val="none" w:sz="0" w:space="0" w:color="auto"/>
        <w:bottom w:val="none" w:sz="0" w:space="0" w:color="auto"/>
        <w:right w:val="none" w:sz="0" w:space="0" w:color="auto"/>
      </w:divBdr>
    </w:div>
    <w:div w:id="1532911660">
      <w:bodyDiv w:val="1"/>
      <w:marLeft w:val="0"/>
      <w:marRight w:val="0"/>
      <w:marTop w:val="0"/>
      <w:marBottom w:val="0"/>
      <w:divBdr>
        <w:top w:val="none" w:sz="0" w:space="0" w:color="auto"/>
        <w:left w:val="none" w:sz="0" w:space="0" w:color="auto"/>
        <w:bottom w:val="none" w:sz="0" w:space="0" w:color="auto"/>
        <w:right w:val="none" w:sz="0" w:space="0" w:color="auto"/>
      </w:divBdr>
      <w:divsChild>
        <w:div w:id="492138685">
          <w:marLeft w:val="0"/>
          <w:marRight w:val="0"/>
          <w:marTop w:val="0"/>
          <w:marBottom w:val="0"/>
          <w:divBdr>
            <w:top w:val="none" w:sz="0" w:space="0" w:color="auto"/>
            <w:left w:val="none" w:sz="0" w:space="0" w:color="auto"/>
            <w:bottom w:val="none" w:sz="0" w:space="0" w:color="auto"/>
            <w:right w:val="none" w:sz="0" w:space="0" w:color="auto"/>
          </w:divBdr>
        </w:div>
        <w:div w:id="648560783">
          <w:marLeft w:val="0"/>
          <w:marRight w:val="0"/>
          <w:marTop w:val="0"/>
          <w:marBottom w:val="0"/>
          <w:divBdr>
            <w:top w:val="none" w:sz="0" w:space="0" w:color="auto"/>
            <w:left w:val="none" w:sz="0" w:space="0" w:color="auto"/>
            <w:bottom w:val="none" w:sz="0" w:space="0" w:color="auto"/>
            <w:right w:val="none" w:sz="0" w:space="0" w:color="auto"/>
          </w:divBdr>
        </w:div>
        <w:div w:id="1094785939">
          <w:marLeft w:val="0"/>
          <w:marRight w:val="0"/>
          <w:marTop w:val="0"/>
          <w:marBottom w:val="0"/>
          <w:divBdr>
            <w:top w:val="none" w:sz="0" w:space="0" w:color="auto"/>
            <w:left w:val="none" w:sz="0" w:space="0" w:color="auto"/>
            <w:bottom w:val="none" w:sz="0" w:space="0" w:color="auto"/>
            <w:right w:val="none" w:sz="0" w:space="0" w:color="auto"/>
          </w:divBdr>
        </w:div>
        <w:div w:id="1698046504">
          <w:marLeft w:val="0"/>
          <w:marRight w:val="0"/>
          <w:marTop w:val="0"/>
          <w:marBottom w:val="0"/>
          <w:divBdr>
            <w:top w:val="none" w:sz="0" w:space="0" w:color="auto"/>
            <w:left w:val="none" w:sz="0" w:space="0" w:color="auto"/>
            <w:bottom w:val="none" w:sz="0" w:space="0" w:color="auto"/>
            <w:right w:val="none" w:sz="0" w:space="0" w:color="auto"/>
          </w:divBdr>
        </w:div>
        <w:div w:id="1904245594">
          <w:marLeft w:val="0"/>
          <w:marRight w:val="0"/>
          <w:marTop w:val="0"/>
          <w:marBottom w:val="0"/>
          <w:divBdr>
            <w:top w:val="none" w:sz="0" w:space="0" w:color="auto"/>
            <w:left w:val="none" w:sz="0" w:space="0" w:color="auto"/>
            <w:bottom w:val="none" w:sz="0" w:space="0" w:color="auto"/>
            <w:right w:val="none" w:sz="0" w:space="0" w:color="auto"/>
          </w:divBdr>
        </w:div>
      </w:divsChild>
    </w:div>
    <w:div w:id="1903829284">
      <w:bodyDiv w:val="1"/>
      <w:marLeft w:val="0"/>
      <w:marRight w:val="0"/>
      <w:marTop w:val="0"/>
      <w:marBottom w:val="0"/>
      <w:divBdr>
        <w:top w:val="none" w:sz="0" w:space="0" w:color="auto"/>
        <w:left w:val="none" w:sz="0" w:space="0" w:color="auto"/>
        <w:bottom w:val="none" w:sz="0" w:space="0" w:color="auto"/>
        <w:right w:val="none" w:sz="0" w:space="0" w:color="auto"/>
      </w:divBdr>
      <w:divsChild>
        <w:div w:id="882210482">
          <w:marLeft w:val="0"/>
          <w:marRight w:val="0"/>
          <w:marTop w:val="0"/>
          <w:marBottom w:val="0"/>
          <w:divBdr>
            <w:top w:val="none" w:sz="0" w:space="0" w:color="auto"/>
            <w:left w:val="none" w:sz="0" w:space="0" w:color="auto"/>
            <w:bottom w:val="none" w:sz="0" w:space="0" w:color="auto"/>
            <w:right w:val="none" w:sz="0" w:space="0" w:color="auto"/>
          </w:divBdr>
        </w:div>
        <w:div w:id="665938447">
          <w:marLeft w:val="0"/>
          <w:marRight w:val="0"/>
          <w:marTop w:val="0"/>
          <w:marBottom w:val="0"/>
          <w:divBdr>
            <w:top w:val="none" w:sz="0" w:space="0" w:color="auto"/>
            <w:left w:val="none" w:sz="0" w:space="0" w:color="auto"/>
            <w:bottom w:val="none" w:sz="0" w:space="0" w:color="auto"/>
            <w:right w:val="none" w:sz="0" w:space="0" w:color="auto"/>
          </w:divBdr>
        </w:div>
        <w:div w:id="1904674917">
          <w:marLeft w:val="0"/>
          <w:marRight w:val="0"/>
          <w:marTop w:val="0"/>
          <w:marBottom w:val="0"/>
          <w:divBdr>
            <w:top w:val="none" w:sz="0" w:space="0" w:color="auto"/>
            <w:left w:val="none" w:sz="0" w:space="0" w:color="auto"/>
            <w:bottom w:val="none" w:sz="0" w:space="0" w:color="auto"/>
            <w:right w:val="none" w:sz="0" w:space="0" w:color="auto"/>
          </w:divBdr>
        </w:div>
        <w:div w:id="650452994">
          <w:marLeft w:val="0"/>
          <w:marRight w:val="0"/>
          <w:marTop w:val="0"/>
          <w:marBottom w:val="0"/>
          <w:divBdr>
            <w:top w:val="none" w:sz="0" w:space="0" w:color="auto"/>
            <w:left w:val="none" w:sz="0" w:space="0" w:color="auto"/>
            <w:bottom w:val="none" w:sz="0" w:space="0" w:color="auto"/>
            <w:right w:val="none" w:sz="0" w:space="0" w:color="auto"/>
          </w:divBdr>
        </w:div>
        <w:div w:id="261760971">
          <w:marLeft w:val="0"/>
          <w:marRight w:val="0"/>
          <w:marTop w:val="0"/>
          <w:marBottom w:val="0"/>
          <w:divBdr>
            <w:top w:val="none" w:sz="0" w:space="0" w:color="auto"/>
            <w:left w:val="none" w:sz="0" w:space="0" w:color="auto"/>
            <w:bottom w:val="none" w:sz="0" w:space="0" w:color="auto"/>
            <w:right w:val="none" w:sz="0" w:space="0" w:color="auto"/>
          </w:divBdr>
        </w:div>
        <w:div w:id="631715204">
          <w:marLeft w:val="0"/>
          <w:marRight w:val="0"/>
          <w:marTop w:val="0"/>
          <w:marBottom w:val="0"/>
          <w:divBdr>
            <w:top w:val="none" w:sz="0" w:space="0" w:color="auto"/>
            <w:left w:val="none" w:sz="0" w:space="0" w:color="auto"/>
            <w:bottom w:val="none" w:sz="0" w:space="0" w:color="auto"/>
            <w:right w:val="none" w:sz="0" w:space="0" w:color="auto"/>
          </w:divBdr>
        </w:div>
        <w:div w:id="872227602">
          <w:marLeft w:val="0"/>
          <w:marRight w:val="0"/>
          <w:marTop w:val="0"/>
          <w:marBottom w:val="0"/>
          <w:divBdr>
            <w:top w:val="none" w:sz="0" w:space="0" w:color="auto"/>
            <w:left w:val="none" w:sz="0" w:space="0" w:color="auto"/>
            <w:bottom w:val="none" w:sz="0" w:space="0" w:color="auto"/>
            <w:right w:val="none" w:sz="0" w:space="0" w:color="auto"/>
          </w:divBdr>
        </w:div>
        <w:div w:id="2095933518">
          <w:marLeft w:val="0"/>
          <w:marRight w:val="0"/>
          <w:marTop w:val="0"/>
          <w:marBottom w:val="0"/>
          <w:divBdr>
            <w:top w:val="none" w:sz="0" w:space="0" w:color="auto"/>
            <w:left w:val="none" w:sz="0" w:space="0" w:color="auto"/>
            <w:bottom w:val="none" w:sz="0" w:space="0" w:color="auto"/>
            <w:right w:val="none" w:sz="0" w:space="0" w:color="auto"/>
          </w:divBdr>
        </w:div>
        <w:div w:id="334383734">
          <w:marLeft w:val="0"/>
          <w:marRight w:val="0"/>
          <w:marTop w:val="0"/>
          <w:marBottom w:val="0"/>
          <w:divBdr>
            <w:top w:val="none" w:sz="0" w:space="0" w:color="auto"/>
            <w:left w:val="none" w:sz="0" w:space="0" w:color="auto"/>
            <w:bottom w:val="none" w:sz="0" w:space="0" w:color="auto"/>
            <w:right w:val="none" w:sz="0" w:space="0" w:color="auto"/>
          </w:divBdr>
        </w:div>
        <w:div w:id="641618372">
          <w:marLeft w:val="0"/>
          <w:marRight w:val="0"/>
          <w:marTop w:val="0"/>
          <w:marBottom w:val="0"/>
          <w:divBdr>
            <w:top w:val="none" w:sz="0" w:space="0" w:color="auto"/>
            <w:left w:val="none" w:sz="0" w:space="0" w:color="auto"/>
            <w:bottom w:val="none" w:sz="0" w:space="0" w:color="auto"/>
            <w:right w:val="none" w:sz="0" w:space="0" w:color="auto"/>
          </w:divBdr>
        </w:div>
        <w:div w:id="1974021544">
          <w:marLeft w:val="0"/>
          <w:marRight w:val="0"/>
          <w:marTop w:val="0"/>
          <w:marBottom w:val="0"/>
          <w:divBdr>
            <w:top w:val="none" w:sz="0" w:space="0" w:color="auto"/>
            <w:left w:val="none" w:sz="0" w:space="0" w:color="auto"/>
            <w:bottom w:val="none" w:sz="0" w:space="0" w:color="auto"/>
            <w:right w:val="none" w:sz="0" w:space="0" w:color="auto"/>
          </w:divBdr>
        </w:div>
        <w:div w:id="775901952">
          <w:marLeft w:val="0"/>
          <w:marRight w:val="0"/>
          <w:marTop w:val="0"/>
          <w:marBottom w:val="0"/>
          <w:divBdr>
            <w:top w:val="none" w:sz="0" w:space="0" w:color="auto"/>
            <w:left w:val="none" w:sz="0" w:space="0" w:color="auto"/>
            <w:bottom w:val="none" w:sz="0" w:space="0" w:color="auto"/>
            <w:right w:val="none" w:sz="0" w:space="0" w:color="auto"/>
          </w:divBdr>
        </w:div>
        <w:div w:id="941454177">
          <w:marLeft w:val="0"/>
          <w:marRight w:val="0"/>
          <w:marTop w:val="0"/>
          <w:marBottom w:val="0"/>
          <w:divBdr>
            <w:top w:val="none" w:sz="0" w:space="0" w:color="auto"/>
            <w:left w:val="none" w:sz="0" w:space="0" w:color="auto"/>
            <w:bottom w:val="none" w:sz="0" w:space="0" w:color="auto"/>
            <w:right w:val="none" w:sz="0" w:space="0" w:color="auto"/>
          </w:divBdr>
        </w:div>
        <w:div w:id="1802923174">
          <w:marLeft w:val="0"/>
          <w:marRight w:val="0"/>
          <w:marTop w:val="0"/>
          <w:marBottom w:val="0"/>
          <w:divBdr>
            <w:top w:val="none" w:sz="0" w:space="0" w:color="auto"/>
            <w:left w:val="none" w:sz="0" w:space="0" w:color="auto"/>
            <w:bottom w:val="none" w:sz="0" w:space="0" w:color="auto"/>
            <w:right w:val="none" w:sz="0" w:space="0" w:color="auto"/>
          </w:divBdr>
        </w:div>
        <w:div w:id="1329017512">
          <w:marLeft w:val="0"/>
          <w:marRight w:val="0"/>
          <w:marTop w:val="0"/>
          <w:marBottom w:val="0"/>
          <w:divBdr>
            <w:top w:val="none" w:sz="0" w:space="0" w:color="auto"/>
            <w:left w:val="none" w:sz="0" w:space="0" w:color="auto"/>
            <w:bottom w:val="none" w:sz="0" w:space="0" w:color="auto"/>
            <w:right w:val="none" w:sz="0" w:space="0" w:color="auto"/>
          </w:divBdr>
        </w:div>
        <w:div w:id="1589580769">
          <w:marLeft w:val="0"/>
          <w:marRight w:val="0"/>
          <w:marTop w:val="0"/>
          <w:marBottom w:val="0"/>
          <w:divBdr>
            <w:top w:val="none" w:sz="0" w:space="0" w:color="auto"/>
            <w:left w:val="none" w:sz="0" w:space="0" w:color="auto"/>
            <w:bottom w:val="none" w:sz="0" w:space="0" w:color="auto"/>
            <w:right w:val="none" w:sz="0" w:space="0" w:color="auto"/>
          </w:divBdr>
        </w:div>
        <w:div w:id="1034040184">
          <w:marLeft w:val="0"/>
          <w:marRight w:val="0"/>
          <w:marTop w:val="0"/>
          <w:marBottom w:val="0"/>
          <w:divBdr>
            <w:top w:val="none" w:sz="0" w:space="0" w:color="auto"/>
            <w:left w:val="none" w:sz="0" w:space="0" w:color="auto"/>
            <w:bottom w:val="none" w:sz="0" w:space="0" w:color="auto"/>
            <w:right w:val="none" w:sz="0" w:space="0" w:color="auto"/>
          </w:divBdr>
        </w:div>
        <w:div w:id="679697934">
          <w:marLeft w:val="0"/>
          <w:marRight w:val="0"/>
          <w:marTop w:val="0"/>
          <w:marBottom w:val="0"/>
          <w:divBdr>
            <w:top w:val="none" w:sz="0" w:space="0" w:color="auto"/>
            <w:left w:val="none" w:sz="0" w:space="0" w:color="auto"/>
            <w:bottom w:val="none" w:sz="0" w:space="0" w:color="auto"/>
            <w:right w:val="none" w:sz="0" w:space="0" w:color="auto"/>
          </w:divBdr>
        </w:div>
        <w:div w:id="1753817119">
          <w:marLeft w:val="0"/>
          <w:marRight w:val="0"/>
          <w:marTop w:val="0"/>
          <w:marBottom w:val="0"/>
          <w:divBdr>
            <w:top w:val="none" w:sz="0" w:space="0" w:color="auto"/>
            <w:left w:val="none" w:sz="0" w:space="0" w:color="auto"/>
            <w:bottom w:val="none" w:sz="0" w:space="0" w:color="auto"/>
            <w:right w:val="none" w:sz="0" w:space="0" w:color="auto"/>
          </w:divBdr>
        </w:div>
        <w:div w:id="1339842250">
          <w:marLeft w:val="0"/>
          <w:marRight w:val="0"/>
          <w:marTop w:val="0"/>
          <w:marBottom w:val="0"/>
          <w:divBdr>
            <w:top w:val="none" w:sz="0" w:space="0" w:color="auto"/>
            <w:left w:val="none" w:sz="0" w:space="0" w:color="auto"/>
            <w:bottom w:val="none" w:sz="0" w:space="0" w:color="auto"/>
            <w:right w:val="none" w:sz="0" w:space="0" w:color="auto"/>
          </w:divBdr>
        </w:div>
        <w:div w:id="438452567">
          <w:marLeft w:val="0"/>
          <w:marRight w:val="0"/>
          <w:marTop w:val="0"/>
          <w:marBottom w:val="0"/>
          <w:divBdr>
            <w:top w:val="none" w:sz="0" w:space="0" w:color="auto"/>
            <w:left w:val="none" w:sz="0" w:space="0" w:color="auto"/>
            <w:bottom w:val="none" w:sz="0" w:space="0" w:color="auto"/>
            <w:right w:val="none" w:sz="0" w:space="0" w:color="auto"/>
          </w:divBdr>
        </w:div>
        <w:div w:id="11250059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heacademy.ac.uk/node/3263" TargetMode="External"/><Relationship Id="rId2" Type="http://schemas.openxmlformats.org/officeDocument/2006/relationships/customXml" Target="../customXml/item2.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2018-03-06T00:00:00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C8E89A0-967B-4DB7-86DE-7E015563E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2285</Words>
  <Characters>13026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name of the assigacnment</vt:lpstr>
    </vt:vector>
  </TitlesOfParts>
  <Company>University of Wales Trinity Saint David</Company>
  <LinksUpToDate>false</LinksUpToDate>
  <CharactersWithSpaces>15281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assigacnment</dc:title>
  <dc:subject>BMSK4001</dc:subject>
  <dc:creator>Marie Pitson</dc:creator>
  <cp:lastModifiedBy>Windows User</cp:lastModifiedBy>
  <cp:revision>3</cp:revision>
  <dcterms:created xsi:type="dcterms:W3CDTF">2018-03-04T12:31:00Z</dcterms:created>
  <dcterms:modified xsi:type="dcterms:W3CDTF">2018-03-04T12:32:00Z</dcterms:modified>
</cp:coreProperties>
</file>