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829C11" w14:textId="3BF10EE1" w:rsidR="001A1E43" w:rsidRPr="00F629C9" w:rsidRDefault="00500317" w:rsidP="00500317">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 </w:t>
      </w:r>
      <w:r w:rsidR="00897ECD" w:rsidRPr="00F629C9">
        <w:rPr>
          <w:rFonts w:ascii="Times New Roman" w:hAnsi="Times New Roman" w:cs="Times New Roman"/>
          <w:sz w:val="24"/>
          <w:szCs w:val="24"/>
        </w:rPr>
        <w:t>ME-TOO MOVEMENT</w:t>
      </w:r>
    </w:p>
    <w:p w14:paraId="11AA0847" w14:textId="77777777" w:rsidR="001A1E43" w:rsidRPr="00F629C9" w:rsidRDefault="001A1E43" w:rsidP="00897ECD">
      <w:pPr>
        <w:spacing w:after="0" w:line="480" w:lineRule="auto"/>
        <w:jc w:val="center"/>
        <w:rPr>
          <w:rFonts w:ascii="Times New Roman" w:hAnsi="Times New Roman" w:cs="Times New Roman"/>
          <w:sz w:val="24"/>
          <w:szCs w:val="24"/>
        </w:rPr>
      </w:pPr>
    </w:p>
    <w:p w14:paraId="08FD1BE5" w14:textId="77777777" w:rsidR="00DF3B69" w:rsidRDefault="00DF3B69" w:rsidP="00DF3B69">
      <w:pPr>
        <w:spacing w:line="480" w:lineRule="auto"/>
        <w:ind w:left="720"/>
        <w:jc w:val="center"/>
        <w:rPr>
          <w:rFonts w:ascii="Times New Roman" w:hAnsi="Times New Roman" w:cs="Times New Roman"/>
          <w:sz w:val="24"/>
          <w:szCs w:val="24"/>
        </w:rPr>
      </w:pPr>
      <w:r w:rsidRPr="002F6C5E">
        <w:rPr>
          <w:rFonts w:ascii="Times New Roman" w:hAnsi="Times New Roman" w:cs="Times New Roman"/>
          <w:sz w:val="24"/>
          <w:szCs w:val="24"/>
        </w:rPr>
        <w:t>Student Name</w:t>
      </w:r>
      <w:r>
        <w:rPr>
          <w:rFonts w:ascii="Times New Roman" w:hAnsi="Times New Roman" w:cs="Times New Roman"/>
          <w:sz w:val="24"/>
          <w:szCs w:val="24"/>
        </w:rPr>
        <w:t>: Shelina begum</w:t>
      </w:r>
    </w:p>
    <w:p w14:paraId="7123E725" w14:textId="77777777" w:rsidR="00DF3B69" w:rsidRPr="002F6C5E" w:rsidRDefault="00DF3B69" w:rsidP="00DF3B69">
      <w:pPr>
        <w:spacing w:line="480" w:lineRule="auto"/>
        <w:ind w:left="720"/>
        <w:jc w:val="center"/>
        <w:rPr>
          <w:rFonts w:ascii="Times New Roman" w:hAnsi="Times New Roman" w:cs="Times New Roman"/>
          <w:sz w:val="24"/>
          <w:szCs w:val="24"/>
        </w:rPr>
      </w:pPr>
      <w:r>
        <w:rPr>
          <w:rFonts w:ascii="Times New Roman" w:hAnsi="Times New Roman" w:cs="Times New Roman"/>
          <w:sz w:val="24"/>
          <w:szCs w:val="24"/>
        </w:rPr>
        <w:t>Id: 1708781</w:t>
      </w:r>
    </w:p>
    <w:p w14:paraId="0967772C" w14:textId="77777777" w:rsidR="00DF3B69" w:rsidRPr="002F6C5E" w:rsidRDefault="00DF3B69" w:rsidP="00DF3B69">
      <w:pPr>
        <w:spacing w:line="480" w:lineRule="auto"/>
        <w:ind w:left="720"/>
        <w:jc w:val="center"/>
        <w:rPr>
          <w:rFonts w:ascii="Times New Roman" w:hAnsi="Times New Roman" w:cs="Times New Roman"/>
          <w:sz w:val="24"/>
          <w:szCs w:val="24"/>
        </w:rPr>
      </w:pPr>
      <w:r w:rsidRPr="002F6C5E">
        <w:rPr>
          <w:rFonts w:ascii="Times New Roman" w:hAnsi="Times New Roman" w:cs="Times New Roman"/>
          <w:sz w:val="24"/>
          <w:szCs w:val="24"/>
        </w:rPr>
        <w:t>Institution Name</w:t>
      </w:r>
      <w:r>
        <w:rPr>
          <w:rFonts w:ascii="Times New Roman" w:hAnsi="Times New Roman" w:cs="Times New Roman"/>
          <w:sz w:val="24"/>
          <w:szCs w:val="24"/>
        </w:rPr>
        <w:t xml:space="preserve"> : University of wales </w:t>
      </w:r>
      <w:proofErr w:type="gramStart"/>
      <w:r>
        <w:rPr>
          <w:rFonts w:ascii="Times New Roman" w:hAnsi="Times New Roman" w:cs="Times New Roman"/>
          <w:sz w:val="24"/>
          <w:szCs w:val="24"/>
        </w:rPr>
        <w:t>Trinity</w:t>
      </w:r>
      <w:proofErr w:type="gramEnd"/>
      <w:r>
        <w:rPr>
          <w:rFonts w:ascii="Times New Roman" w:hAnsi="Times New Roman" w:cs="Times New Roman"/>
          <w:sz w:val="24"/>
          <w:szCs w:val="24"/>
        </w:rPr>
        <w:t xml:space="preserve"> saint David ( Birmingham learning </w:t>
      </w:r>
      <w:proofErr w:type="spellStart"/>
      <w:r>
        <w:rPr>
          <w:rFonts w:ascii="Times New Roman" w:hAnsi="Times New Roman" w:cs="Times New Roman"/>
          <w:sz w:val="24"/>
          <w:szCs w:val="24"/>
        </w:rPr>
        <w:t>centre</w:t>
      </w:r>
      <w:proofErr w:type="spellEnd"/>
      <w:r>
        <w:rPr>
          <w:rFonts w:ascii="Times New Roman" w:hAnsi="Times New Roman" w:cs="Times New Roman"/>
          <w:sz w:val="24"/>
          <w:szCs w:val="24"/>
        </w:rPr>
        <w:t>)</w:t>
      </w:r>
    </w:p>
    <w:p w14:paraId="615388DB" w14:textId="77777777" w:rsidR="00DF3B69" w:rsidRDefault="00DF3B69" w:rsidP="00DF3B69">
      <w:pPr>
        <w:spacing w:line="480" w:lineRule="auto"/>
        <w:ind w:left="720"/>
        <w:jc w:val="center"/>
        <w:rPr>
          <w:rFonts w:ascii="Times New Roman" w:hAnsi="Times New Roman" w:cs="Times New Roman"/>
          <w:sz w:val="24"/>
          <w:szCs w:val="24"/>
        </w:rPr>
      </w:pPr>
      <w:r w:rsidRPr="002F6C5E">
        <w:rPr>
          <w:rFonts w:ascii="Times New Roman" w:hAnsi="Times New Roman" w:cs="Times New Roman"/>
          <w:sz w:val="24"/>
          <w:szCs w:val="24"/>
        </w:rPr>
        <w:t>Course Name</w:t>
      </w:r>
      <w:r>
        <w:rPr>
          <w:rFonts w:ascii="Times New Roman" w:hAnsi="Times New Roman" w:cs="Times New Roman"/>
          <w:sz w:val="24"/>
          <w:szCs w:val="24"/>
        </w:rPr>
        <w:t xml:space="preserve"> : BA (hons) business leadership and management.</w:t>
      </w:r>
    </w:p>
    <w:p w14:paraId="5CB62A66" w14:textId="77777777" w:rsidR="00DF3B69" w:rsidRDefault="00DF3B69" w:rsidP="00DF3B69">
      <w:pPr>
        <w:spacing w:line="480" w:lineRule="auto"/>
        <w:ind w:left="720"/>
        <w:jc w:val="center"/>
        <w:rPr>
          <w:rFonts w:ascii="Arial" w:hAnsi="Arial" w:cs="Arial"/>
          <w:bCs/>
        </w:rPr>
      </w:pPr>
      <w:r>
        <w:rPr>
          <w:rFonts w:ascii="Times New Roman" w:hAnsi="Times New Roman" w:cs="Times New Roman"/>
          <w:sz w:val="24"/>
          <w:szCs w:val="24"/>
        </w:rPr>
        <w:t>Module :</w:t>
      </w:r>
      <w:r w:rsidRPr="002E7A54">
        <w:rPr>
          <w:rFonts w:ascii="Arial" w:hAnsi="Arial" w:cs="Arial"/>
          <w:b/>
        </w:rPr>
        <w:t xml:space="preserve"> </w:t>
      </w:r>
      <w:r w:rsidRPr="00FC4058">
        <w:rPr>
          <w:rFonts w:ascii="Arial" w:hAnsi="Arial" w:cs="Arial"/>
          <w:bCs/>
        </w:rPr>
        <w:t>Leading and implementing workplace change</w:t>
      </w:r>
    </w:p>
    <w:p w14:paraId="53857A06" w14:textId="77777777" w:rsidR="00DF3B69" w:rsidRPr="00FC4058" w:rsidRDefault="00DF3B69" w:rsidP="00DF3B69">
      <w:pPr>
        <w:spacing w:line="480" w:lineRule="auto"/>
        <w:ind w:left="720"/>
        <w:jc w:val="center"/>
        <w:rPr>
          <w:rFonts w:ascii="Arial" w:hAnsi="Arial" w:cs="Arial"/>
          <w:bCs/>
        </w:rPr>
      </w:pPr>
      <w:r>
        <w:rPr>
          <w:rFonts w:ascii="Arial" w:hAnsi="Arial" w:cs="Arial"/>
          <w:bCs/>
        </w:rPr>
        <w:t xml:space="preserve">Lecturer name : </w:t>
      </w:r>
      <w:r w:rsidRPr="00AF7C45">
        <w:rPr>
          <w:rFonts w:ascii="Arial" w:hAnsi="Arial" w:cs="Arial"/>
          <w:bCs/>
        </w:rPr>
        <w:t>Dr Dennis Pepple</w:t>
      </w:r>
    </w:p>
    <w:p w14:paraId="42A71265" w14:textId="77777777" w:rsidR="00DF3B69" w:rsidRPr="00FC4058" w:rsidRDefault="00DF3B69" w:rsidP="00DF3B69">
      <w:pPr>
        <w:spacing w:line="480" w:lineRule="auto"/>
        <w:ind w:left="720"/>
        <w:jc w:val="center"/>
        <w:rPr>
          <w:rFonts w:ascii="Times New Roman" w:hAnsi="Times New Roman" w:cs="Times New Roman"/>
          <w:bCs/>
          <w:sz w:val="24"/>
          <w:szCs w:val="24"/>
        </w:rPr>
      </w:pPr>
      <w:r w:rsidRPr="00FC4058">
        <w:rPr>
          <w:rFonts w:ascii="Arial" w:hAnsi="Arial" w:cs="Arial"/>
          <w:bCs/>
        </w:rPr>
        <w:t>Module code : BMSW6103</w:t>
      </w:r>
    </w:p>
    <w:p w14:paraId="1E797AD8" w14:textId="77777777" w:rsidR="00DF3B69" w:rsidRPr="002F6C5E" w:rsidRDefault="00DF3B69" w:rsidP="00DF3B69">
      <w:pPr>
        <w:spacing w:line="480" w:lineRule="auto"/>
        <w:ind w:left="720"/>
        <w:jc w:val="center"/>
        <w:rPr>
          <w:rFonts w:ascii="Times New Roman" w:hAnsi="Times New Roman" w:cs="Times New Roman"/>
          <w:sz w:val="24"/>
          <w:szCs w:val="24"/>
        </w:rPr>
      </w:pPr>
      <w:r w:rsidRPr="002F6C5E">
        <w:rPr>
          <w:rFonts w:ascii="Times New Roman" w:hAnsi="Times New Roman" w:cs="Times New Roman"/>
          <w:sz w:val="24"/>
          <w:szCs w:val="24"/>
        </w:rPr>
        <w:t>Date</w:t>
      </w:r>
      <w:r>
        <w:rPr>
          <w:rFonts w:ascii="Times New Roman" w:hAnsi="Times New Roman" w:cs="Times New Roman"/>
          <w:sz w:val="24"/>
          <w:szCs w:val="24"/>
        </w:rPr>
        <w:t xml:space="preserve"> : 12/07/2021</w:t>
      </w:r>
    </w:p>
    <w:p w14:paraId="1F9C768F" w14:textId="77777777" w:rsidR="001A1E43" w:rsidRPr="00F629C9" w:rsidRDefault="001A1E43" w:rsidP="00897ECD">
      <w:pPr>
        <w:spacing w:after="0" w:line="480" w:lineRule="auto"/>
        <w:rPr>
          <w:rFonts w:ascii="Times New Roman" w:hAnsi="Times New Roman" w:cs="Times New Roman"/>
          <w:sz w:val="24"/>
          <w:szCs w:val="24"/>
        </w:rPr>
      </w:pPr>
    </w:p>
    <w:p w14:paraId="507D13BB" w14:textId="77777777" w:rsidR="001A1E43" w:rsidRPr="00F629C9" w:rsidRDefault="001A1E43" w:rsidP="00897ECD">
      <w:pPr>
        <w:spacing w:after="0" w:line="480" w:lineRule="auto"/>
        <w:rPr>
          <w:rFonts w:ascii="Times New Roman" w:hAnsi="Times New Roman" w:cs="Times New Roman"/>
          <w:sz w:val="24"/>
          <w:szCs w:val="24"/>
        </w:rPr>
      </w:pPr>
    </w:p>
    <w:p w14:paraId="696AC738" w14:textId="77777777" w:rsidR="001A1E43" w:rsidRPr="00F629C9" w:rsidRDefault="001A1E43" w:rsidP="00897ECD">
      <w:pPr>
        <w:spacing w:after="0" w:line="480" w:lineRule="auto"/>
        <w:rPr>
          <w:rFonts w:ascii="Times New Roman" w:hAnsi="Times New Roman" w:cs="Times New Roman"/>
          <w:sz w:val="24"/>
          <w:szCs w:val="24"/>
        </w:rPr>
      </w:pPr>
    </w:p>
    <w:p w14:paraId="4069AAD3" w14:textId="77777777" w:rsidR="001A1E43" w:rsidRPr="00F629C9" w:rsidRDefault="001A1E43" w:rsidP="00897ECD">
      <w:pPr>
        <w:spacing w:after="0" w:line="480" w:lineRule="auto"/>
        <w:rPr>
          <w:rFonts w:ascii="Times New Roman" w:hAnsi="Times New Roman" w:cs="Times New Roman"/>
          <w:sz w:val="24"/>
          <w:szCs w:val="24"/>
        </w:rPr>
      </w:pPr>
    </w:p>
    <w:p w14:paraId="30CB47AE" w14:textId="77777777" w:rsidR="001A1E43" w:rsidRPr="00F629C9" w:rsidRDefault="001A1E43" w:rsidP="00897ECD">
      <w:pPr>
        <w:spacing w:after="0" w:line="480" w:lineRule="auto"/>
        <w:rPr>
          <w:rFonts w:ascii="Times New Roman" w:hAnsi="Times New Roman" w:cs="Times New Roman"/>
          <w:sz w:val="24"/>
          <w:szCs w:val="24"/>
        </w:rPr>
      </w:pPr>
    </w:p>
    <w:p w14:paraId="0189AEB0" w14:textId="77777777" w:rsidR="001A1E43" w:rsidRPr="00F629C9" w:rsidRDefault="001A1E43" w:rsidP="00897ECD">
      <w:pPr>
        <w:spacing w:after="0" w:line="480" w:lineRule="auto"/>
        <w:rPr>
          <w:rFonts w:ascii="Times New Roman" w:hAnsi="Times New Roman" w:cs="Times New Roman"/>
          <w:sz w:val="24"/>
          <w:szCs w:val="24"/>
        </w:rPr>
      </w:pPr>
    </w:p>
    <w:p w14:paraId="19FF4C90" w14:textId="77777777" w:rsidR="001A1E43" w:rsidRPr="00F629C9" w:rsidRDefault="001A1E43" w:rsidP="00897ECD">
      <w:pPr>
        <w:spacing w:after="0" w:line="480" w:lineRule="auto"/>
        <w:rPr>
          <w:rFonts w:ascii="Times New Roman" w:hAnsi="Times New Roman" w:cs="Times New Roman"/>
          <w:sz w:val="24"/>
          <w:szCs w:val="24"/>
        </w:rPr>
      </w:pPr>
    </w:p>
    <w:p w14:paraId="7228F3BF" w14:textId="77777777" w:rsidR="001A1E43" w:rsidRPr="00F629C9" w:rsidRDefault="001A1E43" w:rsidP="00897ECD">
      <w:pPr>
        <w:spacing w:after="0" w:line="480" w:lineRule="auto"/>
        <w:rPr>
          <w:rFonts w:ascii="Times New Roman" w:hAnsi="Times New Roman" w:cs="Times New Roman"/>
          <w:sz w:val="24"/>
          <w:szCs w:val="24"/>
        </w:rPr>
      </w:pPr>
    </w:p>
    <w:p w14:paraId="791B742A" w14:textId="2242A3D9" w:rsidR="00897ECD" w:rsidRDefault="00897ECD" w:rsidP="005D30F6">
      <w:pPr>
        <w:spacing w:after="0" w:line="480" w:lineRule="auto"/>
        <w:rPr>
          <w:rFonts w:ascii="Times New Roman" w:hAnsi="Times New Roman" w:cs="Times New Roman"/>
          <w:sz w:val="24"/>
          <w:szCs w:val="24"/>
        </w:rPr>
      </w:pPr>
    </w:p>
    <w:p w14:paraId="71947659" w14:textId="77777777" w:rsidR="00496332" w:rsidRPr="00F629C9" w:rsidRDefault="00496332" w:rsidP="005D30F6">
      <w:pPr>
        <w:spacing w:after="0" w:line="480" w:lineRule="auto"/>
        <w:rPr>
          <w:rFonts w:ascii="Times New Roman" w:hAnsi="Times New Roman" w:cs="Times New Roman"/>
          <w:sz w:val="24"/>
          <w:szCs w:val="24"/>
        </w:rPr>
      </w:pPr>
    </w:p>
    <w:sdt>
      <w:sdtPr>
        <w:rPr>
          <w:rFonts w:ascii="Times New Roman" w:eastAsiaTheme="minorHAnsi" w:hAnsi="Times New Roman" w:cs="Times New Roman"/>
          <w:color w:val="auto"/>
          <w:sz w:val="24"/>
          <w:szCs w:val="24"/>
        </w:rPr>
        <w:id w:val="-1571883809"/>
        <w:docPartObj>
          <w:docPartGallery w:val="Table of Contents"/>
          <w:docPartUnique/>
        </w:docPartObj>
      </w:sdtPr>
      <w:sdtEndPr>
        <w:rPr>
          <w:bCs/>
          <w:noProof/>
        </w:rPr>
      </w:sdtEndPr>
      <w:sdtContent>
        <w:p w14:paraId="2D447588" w14:textId="77777777" w:rsidR="00FE07B1" w:rsidRPr="00F629C9" w:rsidRDefault="00FE07B1" w:rsidP="00897ECD">
          <w:pPr>
            <w:pStyle w:val="TOCHeading"/>
            <w:spacing w:before="0" w:line="480" w:lineRule="auto"/>
            <w:rPr>
              <w:rFonts w:ascii="Times New Roman" w:hAnsi="Times New Roman" w:cs="Times New Roman"/>
              <w:color w:val="auto"/>
              <w:sz w:val="24"/>
              <w:szCs w:val="24"/>
            </w:rPr>
          </w:pPr>
          <w:r w:rsidRPr="00F629C9">
            <w:rPr>
              <w:rFonts w:ascii="Times New Roman" w:hAnsi="Times New Roman" w:cs="Times New Roman"/>
              <w:color w:val="auto"/>
              <w:sz w:val="24"/>
              <w:szCs w:val="24"/>
            </w:rPr>
            <w:t>Contents</w:t>
          </w:r>
        </w:p>
        <w:p w14:paraId="365DA911" w14:textId="7210F28B" w:rsidR="00FE07B1" w:rsidRPr="00F629C9" w:rsidRDefault="00FE07B1" w:rsidP="00897ECD">
          <w:pPr>
            <w:pStyle w:val="TOC1"/>
            <w:tabs>
              <w:tab w:val="right" w:leader="dot" w:pos="9350"/>
            </w:tabs>
            <w:spacing w:after="0" w:line="480" w:lineRule="auto"/>
            <w:rPr>
              <w:rFonts w:ascii="Times New Roman" w:hAnsi="Times New Roman" w:cs="Times New Roman"/>
              <w:noProof/>
              <w:sz w:val="24"/>
              <w:szCs w:val="24"/>
            </w:rPr>
          </w:pPr>
          <w:r w:rsidRPr="00F629C9">
            <w:rPr>
              <w:rFonts w:ascii="Times New Roman" w:hAnsi="Times New Roman" w:cs="Times New Roman"/>
              <w:sz w:val="24"/>
              <w:szCs w:val="24"/>
            </w:rPr>
            <w:fldChar w:fldCharType="begin"/>
          </w:r>
          <w:r w:rsidRPr="00F629C9">
            <w:rPr>
              <w:rFonts w:ascii="Times New Roman" w:hAnsi="Times New Roman" w:cs="Times New Roman"/>
              <w:sz w:val="24"/>
              <w:szCs w:val="24"/>
            </w:rPr>
            <w:instrText xml:space="preserve"> TOC \o "1-3" \h \z \u </w:instrText>
          </w:r>
          <w:r w:rsidRPr="00F629C9">
            <w:rPr>
              <w:rFonts w:ascii="Times New Roman" w:hAnsi="Times New Roman" w:cs="Times New Roman"/>
              <w:sz w:val="24"/>
              <w:szCs w:val="24"/>
            </w:rPr>
            <w:fldChar w:fldCharType="separate"/>
          </w:r>
          <w:hyperlink w:anchor="_Toc77864443" w:history="1">
            <w:r w:rsidRPr="00F629C9">
              <w:rPr>
                <w:rStyle w:val="Hyperlink"/>
                <w:rFonts w:ascii="Times New Roman" w:hAnsi="Times New Roman" w:cs="Times New Roman"/>
                <w:noProof/>
                <w:color w:val="auto"/>
                <w:sz w:val="24"/>
                <w:szCs w:val="24"/>
              </w:rPr>
              <w:t>Introduction</w:t>
            </w:r>
            <w:r w:rsidRPr="00F629C9">
              <w:rPr>
                <w:rFonts w:ascii="Times New Roman" w:hAnsi="Times New Roman" w:cs="Times New Roman"/>
                <w:noProof/>
                <w:webHidden/>
                <w:sz w:val="24"/>
                <w:szCs w:val="24"/>
              </w:rPr>
              <w:tab/>
            </w:r>
            <w:r w:rsidR="00110705">
              <w:rPr>
                <w:rFonts w:ascii="Times New Roman" w:hAnsi="Times New Roman" w:cs="Times New Roman"/>
                <w:noProof/>
                <w:webHidden/>
                <w:sz w:val="24"/>
                <w:szCs w:val="24"/>
              </w:rPr>
              <w:t>4</w:t>
            </w:r>
          </w:hyperlink>
        </w:p>
        <w:p w14:paraId="422BAFAB" w14:textId="1941090A" w:rsidR="00FE07B1" w:rsidRPr="00F629C9" w:rsidRDefault="001F2D50" w:rsidP="00897ECD">
          <w:pPr>
            <w:pStyle w:val="TOC1"/>
            <w:tabs>
              <w:tab w:val="right" w:leader="dot" w:pos="9350"/>
            </w:tabs>
            <w:spacing w:after="0" w:line="480" w:lineRule="auto"/>
            <w:rPr>
              <w:rFonts w:ascii="Times New Roman" w:hAnsi="Times New Roman" w:cs="Times New Roman"/>
              <w:noProof/>
              <w:sz w:val="24"/>
              <w:szCs w:val="24"/>
            </w:rPr>
          </w:pPr>
          <w:hyperlink w:anchor="_Toc77864444" w:history="1">
            <w:r w:rsidR="00FE07B1" w:rsidRPr="00F629C9">
              <w:rPr>
                <w:rStyle w:val="Hyperlink"/>
                <w:rFonts w:ascii="Times New Roman" w:hAnsi="Times New Roman" w:cs="Times New Roman"/>
                <w:noProof/>
                <w:color w:val="auto"/>
                <w:sz w:val="24"/>
                <w:szCs w:val="24"/>
              </w:rPr>
              <w:t>Part A</w:t>
            </w:r>
            <w:r w:rsidR="00FE07B1" w:rsidRPr="00F629C9">
              <w:rPr>
                <w:rFonts w:ascii="Times New Roman" w:hAnsi="Times New Roman" w:cs="Times New Roman"/>
                <w:noProof/>
                <w:webHidden/>
                <w:sz w:val="24"/>
                <w:szCs w:val="24"/>
              </w:rPr>
              <w:tab/>
            </w:r>
            <w:r w:rsidR="00110705">
              <w:rPr>
                <w:rFonts w:ascii="Times New Roman" w:hAnsi="Times New Roman" w:cs="Times New Roman"/>
                <w:noProof/>
                <w:webHidden/>
                <w:sz w:val="24"/>
                <w:szCs w:val="24"/>
              </w:rPr>
              <w:t>4</w:t>
            </w:r>
          </w:hyperlink>
        </w:p>
        <w:p w14:paraId="20FEF955" w14:textId="77777777" w:rsidR="00FE07B1" w:rsidRPr="00F629C9" w:rsidRDefault="001F2D50" w:rsidP="00897ECD">
          <w:pPr>
            <w:pStyle w:val="TOC1"/>
            <w:tabs>
              <w:tab w:val="right" w:leader="dot" w:pos="9350"/>
            </w:tabs>
            <w:spacing w:after="0" w:line="480" w:lineRule="auto"/>
            <w:rPr>
              <w:rFonts w:ascii="Times New Roman" w:hAnsi="Times New Roman" w:cs="Times New Roman"/>
              <w:noProof/>
              <w:sz w:val="24"/>
              <w:szCs w:val="24"/>
            </w:rPr>
          </w:pPr>
          <w:hyperlink w:anchor="_Toc77864445" w:history="1">
            <w:r w:rsidR="00FE07B1" w:rsidRPr="00F629C9">
              <w:rPr>
                <w:rStyle w:val="Hyperlink"/>
                <w:rFonts w:ascii="Times New Roman" w:hAnsi="Times New Roman" w:cs="Times New Roman"/>
                <w:noProof/>
                <w:color w:val="auto"/>
                <w:sz w:val="24"/>
                <w:szCs w:val="24"/>
              </w:rPr>
              <w:t>Part B</w:t>
            </w:r>
            <w:r w:rsidR="00FE07B1" w:rsidRPr="00F629C9">
              <w:rPr>
                <w:rFonts w:ascii="Times New Roman" w:hAnsi="Times New Roman" w:cs="Times New Roman"/>
                <w:noProof/>
                <w:webHidden/>
                <w:sz w:val="24"/>
                <w:szCs w:val="24"/>
              </w:rPr>
              <w:tab/>
            </w:r>
            <w:r w:rsidR="00FE07B1" w:rsidRPr="00F629C9">
              <w:rPr>
                <w:rFonts w:ascii="Times New Roman" w:hAnsi="Times New Roman" w:cs="Times New Roman"/>
                <w:noProof/>
                <w:webHidden/>
                <w:sz w:val="24"/>
                <w:szCs w:val="24"/>
              </w:rPr>
              <w:fldChar w:fldCharType="begin"/>
            </w:r>
            <w:r w:rsidR="00FE07B1" w:rsidRPr="00F629C9">
              <w:rPr>
                <w:rFonts w:ascii="Times New Roman" w:hAnsi="Times New Roman" w:cs="Times New Roman"/>
                <w:noProof/>
                <w:webHidden/>
                <w:sz w:val="24"/>
                <w:szCs w:val="24"/>
              </w:rPr>
              <w:instrText xml:space="preserve"> PAGEREF _Toc77864445 \h </w:instrText>
            </w:r>
            <w:r w:rsidR="00FE07B1" w:rsidRPr="00F629C9">
              <w:rPr>
                <w:rFonts w:ascii="Times New Roman" w:hAnsi="Times New Roman" w:cs="Times New Roman"/>
                <w:noProof/>
                <w:webHidden/>
                <w:sz w:val="24"/>
                <w:szCs w:val="24"/>
              </w:rPr>
            </w:r>
            <w:r w:rsidR="00FE07B1" w:rsidRPr="00F629C9">
              <w:rPr>
                <w:rFonts w:ascii="Times New Roman" w:hAnsi="Times New Roman" w:cs="Times New Roman"/>
                <w:noProof/>
                <w:webHidden/>
                <w:sz w:val="24"/>
                <w:szCs w:val="24"/>
              </w:rPr>
              <w:fldChar w:fldCharType="separate"/>
            </w:r>
            <w:r w:rsidR="00FE07B1" w:rsidRPr="00F629C9">
              <w:rPr>
                <w:rFonts w:ascii="Times New Roman" w:hAnsi="Times New Roman" w:cs="Times New Roman"/>
                <w:noProof/>
                <w:webHidden/>
                <w:sz w:val="24"/>
                <w:szCs w:val="24"/>
              </w:rPr>
              <w:t>7</w:t>
            </w:r>
            <w:r w:rsidR="00FE07B1" w:rsidRPr="00F629C9">
              <w:rPr>
                <w:rFonts w:ascii="Times New Roman" w:hAnsi="Times New Roman" w:cs="Times New Roman"/>
                <w:noProof/>
                <w:webHidden/>
                <w:sz w:val="24"/>
                <w:szCs w:val="24"/>
              </w:rPr>
              <w:fldChar w:fldCharType="end"/>
            </w:r>
          </w:hyperlink>
        </w:p>
        <w:p w14:paraId="70AFECEB" w14:textId="15BF0F72" w:rsidR="00FE07B1" w:rsidRPr="00F629C9" w:rsidRDefault="001F2D50" w:rsidP="00897ECD">
          <w:pPr>
            <w:pStyle w:val="TOC1"/>
            <w:tabs>
              <w:tab w:val="right" w:leader="dot" w:pos="9350"/>
            </w:tabs>
            <w:spacing w:after="0" w:line="480" w:lineRule="auto"/>
            <w:rPr>
              <w:rFonts w:ascii="Times New Roman" w:hAnsi="Times New Roman" w:cs="Times New Roman"/>
              <w:noProof/>
              <w:sz w:val="24"/>
              <w:szCs w:val="24"/>
            </w:rPr>
          </w:pPr>
          <w:hyperlink w:anchor="_Toc77864446" w:history="1">
            <w:r w:rsidR="00FE07B1" w:rsidRPr="00F629C9">
              <w:rPr>
                <w:rStyle w:val="Hyperlink"/>
                <w:rFonts w:ascii="Times New Roman" w:hAnsi="Times New Roman" w:cs="Times New Roman"/>
                <w:noProof/>
                <w:color w:val="auto"/>
                <w:sz w:val="24"/>
                <w:szCs w:val="24"/>
              </w:rPr>
              <w:t>Part C</w:t>
            </w:r>
            <w:r w:rsidR="00FE07B1" w:rsidRPr="00F629C9">
              <w:rPr>
                <w:rFonts w:ascii="Times New Roman" w:hAnsi="Times New Roman" w:cs="Times New Roman"/>
                <w:noProof/>
                <w:webHidden/>
                <w:sz w:val="24"/>
                <w:szCs w:val="24"/>
              </w:rPr>
              <w:tab/>
            </w:r>
            <w:r w:rsidR="001653FC">
              <w:rPr>
                <w:rFonts w:ascii="Times New Roman" w:hAnsi="Times New Roman" w:cs="Times New Roman"/>
                <w:noProof/>
                <w:webHidden/>
                <w:sz w:val="24"/>
                <w:szCs w:val="24"/>
              </w:rPr>
              <w:t>9</w:t>
            </w:r>
          </w:hyperlink>
        </w:p>
        <w:p w14:paraId="2820F8AC" w14:textId="54F0EA74" w:rsidR="00FE07B1" w:rsidRPr="00F629C9" w:rsidRDefault="001F2D50" w:rsidP="00897ECD">
          <w:pPr>
            <w:pStyle w:val="TOC2"/>
            <w:tabs>
              <w:tab w:val="right" w:leader="dot" w:pos="9350"/>
            </w:tabs>
            <w:spacing w:after="0" w:line="480" w:lineRule="auto"/>
            <w:ind w:left="0"/>
            <w:rPr>
              <w:rFonts w:ascii="Times New Roman" w:hAnsi="Times New Roman" w:cs="Times New Roman"/>
              <w:noProof/>
              <w:sz w:val="24"/>
              <w:szCs w:val="24"/>
            </w:rPr>
          </w:pPr>
          <w:hyperlink w:anchor="_Toc77864447" w:history="1">
            <w:r w:rsidR="00FE07B1" w:rsidRPr="00F629C9">
              <w:rPr>
                <w:rStyle w:val="Hyperlink"/>
                <w:rFonts w:ascii="Times New Roman" w:hAnsi="Times New Roman" w:cs="Times New Roman"/>
                <w:noProof/>
                <w:color w:val="auto"/>
                <w:sz w:val="24"/>
                <w:szCs w:val="24"/>
              </w:rPr>
              <w:t>Background</w:t>
            </w:r>
            <w:r w:rsidR="00FE07B1" w:rsidRPr="00F629C9">
              <w:rPr>
                <w:rFonts w:ascii="Times New Roman" w:hAnsi="Times New Roman" w:cs="Times New Roman"/>
                <w:noProof/>
                <w:webHidden/>
                <w:sz w:val="24"/>
                <w:szCs w:val="24"/>
              </w:rPr>
              <w:tab/>
            </w:r>
            <w:r w:rsidR="00161D4D">
              <w:rPr>
                <w:rFonts w:ascii="Times New Roman" w:hAnsi="Times New Roman" w:cs="Times New Roman"/>
                <w:noProof/>
                <w:webHidden/>
                <w:sz w:val="24"/>
                <w:szCs w:val="24"/>
              </w:rPr>
              <w:t>9</w:t>
            </w:r>
          </w:hyperlink>
        </w:p>
        <w:p w14:paraId="13F0975C" w14:textId="17C241DF" w:rsidR="00FE07B1" w:rsidRPr="00F629C9" w:rsidRDefault="001F2D50" w:rsidP="00897ECD">
          <w:pPr>
            <w:pStyle w:val="TOC2"/>
            <w:tabs>
              <w:tab w:val="right" w:leader="dot" w:pos="9350"/>
            </w:tabs>
            <w:spacing w:after="0" w:line="480" w:lineRule="auto"/>
            <w:ind w:left="0"/>
            <w:rPr>
              <w:rFonts w:ascii="Times New Roman" w:hAnsi="Times New Roman" w:cs="Times New Roman"/>
              <w:noProof/>
              <w:sz w:val="24"/>
              <w:szCs w:val="24"/>
            </w:rPr>
          </w:pPr>
          <w:hyperlink w:anchor="_Toc77864448" w:history="1">
            <w:r w:rsidR="00FE07B1" w:rsidRPr="00F629C9">
              <w:rPr>
                <w:rStyle w:val="Hyperlink"/>
                <w:rFonts w:ascii="Times New Roman" w:hAnsi="Times New Roman" w:cs="Times New Roman"/>
                <w:noProof/>
                <w:color w:val="auto"/>
                <w:sz w:val="24"/>
                <w:szCs w:val="24"/>
              </w:rPr>
              <w:t>Objectives</w:t>
            </w:r>
            <w:r w:rsidR="00FE07B1" w:rsidRPr="00F629C9">
              <w:rPr>
                <w:rFonts w:ascii="Times New Roman" w:hAnsi="Times New Roman" w:cs="Times New Roman"/>
                <w:noProof/>
                <w:webHidden/>
                <w:sz w:val="24"/>
                <w:szCs w:val="24"/>
              </w:rPr>
              <w:tab/>
            </w:r>
            <w:r w:rsidR="00161D4D">
              <w:rPr>
                <w:rFonts w:ascii="Times New Roman" w:hAnsi="Times New Roman" w:cs="Times New Roman"/>
                <w:noProof/>
                <w:webHidden/>
                <w:sz w:val="24"/>
                <w:szCs w:val="24"/>
              </w:rPr>
              <w:t>9</w:t>
            </w:r>
          </w:hyperlink>
        </w:p>
        <w:p w14:paraId="0FEB52BB" w14:textId="74B4EA58" w:rsidR="00FE07B1" w:rsidRPr="00F629C9" w:rsidRDefault="001F2D50" w:rsidP="00897ECD">
          <w:pPr>
            <w:pStyle w:val="TOC2"/>
            <w:tabs>
              <w:tab w:val="right" w:leader="dot" w:pos="9350"/>
            </w:tabs>
            <w:spacing w:after="0" w:line="480" w:lineRule="auto"/>
            <w:ind w:left="0"/>
            <w:rPr>
              <w:rFonts w:ascii="Times New Roman" w:hAnsi="Times New Roman" w:cs="Times New Roman"/>
              <w:noProof/>
              <w:sz w:val="24"/>
              <w:szCs w:val="24"/>
            </w:rPr>
          </w:pPr>
          <w:hyperlink w:anchor="_Toc77864449" w:history="1">
            <w:r w:rsidR="00FE07B1" w:rsidRPr="00F629C9">
              <w:rPr>
                <w:rStyle w:val="Hyperlink"/>
                <w:rFonts w:ascii="Times New Roman" w:hAnsi="Times New Roman" w:cs="Times New Roman"/>
                <w:noProof/>
                <w:color w:val="auto"/>
                <w:sz w:val="24"/>
                <w:szCs w:val="24"/>
              </w:rPr>
              <w:t>Issues</w:t>
            </w:r>
            <w:r w:rsidR="00FE07B1" w:rsidRPr="00F629C9">
              <w:rPr>
                <w:rFonts w:ascii="Times New Roman" w:hAnsi="Times New Roman" w:cs="Times New Roman"/>
                <w:noProof/>
                <w:webHidden/>
                <w:sz w:val="24"/>
                <w:szCs w:val="24"/>
              </w:rPr>
              <w:tab/>
            </w:r>
            <w:r w:rsidR="00161D4D">
              <w:rPr>
                <w:rFonts w:ascii="Times New Roman" w:hAnsi="Times New Roman" w:cs="Times New Roman"/>
                <w:noProof/>
                <w:webHidden/>
                <w:sz w:val="24"/>
                <w:szCs w:val="24"/>
              </w:rPr>
              <w:t>10</w:t>
            </w:r>
          </w:hyperlink>
        </w:p>
        <w:p w14:paraId="51D18D26" w14:textId="7BC98CEB" w:rsidR="00FE07B1" w:rsidRPr="00F629C9" w:rsidRDefault="001F2D50" w:rsidP="00897ECD">
          <w:pPr>
            <w:pStyle w:val="TOC2"/>
            <w:tabs>
              <w:tab w:val="right" w:leader="dot" w:pos="9350"/>
            </w:tabs>
            <w:spacing w:after="0" w:line="480" w:lineRule="auto"/>
            <w:ind w:left="0"/>
            <w:rPr>
              <w:rFonts w:ascii="Times New Roman" w:hAnsi="Times New Roman" w:cs="Times New Roman"/>
              <w:noProof/>
              <w:sz w:val="24"/>
              <w:szCs w:val="24"/>
            </w:rPr>
          </w:pPr>
          <w:hyperlink w:anchor="_Toc77864450" w:history="1">
            <w:r w:rsidR="00FE07B1" w:rsidRPr="00F629C9">
              <w:rPr>
                <w:rStyle w:val="Hyperlink"/>
                <w:rFonts w:ascii="Times New Roman" w:hAnsi="Times New Roman" w:cs="Times New Roman"/>
                <w:noProof/>
                <w:color w:val="auto"/>
                <w:sz w:val="24"/>
                <w:szCs w:val="24"/>
              </w:rPr>
              <w:t>Methodology</w:t>
            </w:r>
            <w:r w:rsidR="00FE07B1" w:rsidRPr="00F629C9">
              <w:rPr>
                <w:rFonts w:ascii="Times New Roman" w:hAnsi="Times New Roman" w:cs="Times New Roman"/>
                <w:noProof/>
                <w:webHidden/>
                <w:sz w:val="24"/>
                <w:szCs w:val="24"/>
              </w:rPr>
              <w:tab/>
            </w:r>
            <w:r w:rsidR="00161D4D">
              <w:rPr>
                <w:rFonts w:ascii="Times New Roman" w:hAnsi="Times New Roman" w:cs="Times New Roman"/>
                <w:noProof/>
                <w:webHidden/>
                <w:sz w:val="24"/>
                <w:szCs w:val="24"/>
              </w:rPr>
              <w:t>10</w:t>
            </w:r>
          </w:hyperlink>
        </w:p>
        <w:p w14:paraId="6F20D400" w14:textId="002FB504" w:rsidR="00FE07B1" w:rsidRPr="00F629C9" w:rsidRDefault="001F2D50" w:rsidP="00897ECD">
          <w:pPr>
            <w:pStyle w:val="TOC2"/>
            <w:tabs>
              <w:tab w:val="right" w:leader="dot" w:pos="9350"/>
            </w:tabs>
            <w:spacing w:after="0" w:line="480" w:lineRule="auto"/>
            <w:ind w:left="0"/>
            <w:rPr>
              <w:rFonts w:ascii="Times New Roman" w:hAnsi="Times New Roman" w:cs="Times New Roman"/>
              <w:noProof/>
              <w:sz w:val="24"/>
              <w:szCs w:val="24"/>
            </w:rPr>
          </w:pPr>
          <w:hyperlink w:anchor="_Toc77864451" w:history="1">
            <w:r w:rsidR="00FE07B1" w:rsidRPr="00F629C9">
              <w:rPr>
                <w:rStyle w:val="Hyperlink"/>
                <w:rFonts w:ascii="Times New Roman" w:hAnsi="Times New Roman" w:cs="Times New Roman"/>
                <w:noProof/>
                <w:color w:val="auto"/>
                <w:sz w:val="24"/>
                <w:szCs w:val="24"/>
              </w:rPr>
              <w:t>Expertise</w:t>
            </w:r>
            <w:r w:rsidR="00FE07B1" w:rsidRPr="00F629C9">
              <w:rPr>
                <w:rFonts w:ascii="Times New Roman" w:hAnsi="Times New Roman" w:cs="Times New Roman"/>
                <w:noProof/>
                <w:webHidden/>
                <w:sz w:val="24"/>
                <w:szCs w:val="24"/>
              </w:rPr>
              <w:tab/>
            </w:r>
            <w:r w:rsidR="00161D4D">
              <w:rPr>
                <w:rFonts w:ascii="Times New Roman" w:hAnsi="Times New Roman" w:cs="Times New Roman"/>
                <w:noProof/>
                <w:webHidden/>
                <w:sz w:val="24"/>
                <w:szCs w:val="24"/>
              </w:rPr>
              <w:t>11</w:t>
            </w:r>
          </w:hyperlink>
        </w:p>
        <w:p w14:paraId="5972051A" w14:textId="2CA25F5A" w:rsidR="00FE07B1" w:rsidRPr="00F629C9" w:rsidRDefault="001F2D50" w:rsidP="00897ECD">
          <w:pPr>
            <w:pStyle w:val="TOC2"/>
            <w:tabs>
              <w:tab w:val="right" w:leader="dot" w:pos="9350"/>
            </w:tabs>
            <w:spacing w:after="0" w:line="480" w:lineRule="auto"/>
            <w:ind w:left="0"/>
            <w:rPr>
              <w:rFonts w:ascii="Times New Roman" w:hAnsi="Times New Roman" w:cs="Times New Roman"/>
              <w:noProof/>
              <w:sz w:val="24"/>
              <w:szCs w:val="24"/>
            </w:rPr>
          </w:pPr>
          <w:hyperlink w:anchor="_Toc77864452" w:history="1">
            <w:r w:rsidR="00FE07B1" w:rsidRPr="00F629C9">
              <w:rPr>
                <w:rStyle w:val="Hyperlink"/>
                <w:rFonts w:ascii="Times New Roman" w:hAnsi="Times New Roman" w:cs="Times New Roman"/>
                <w:noProof/>
                <w:color w:val="auto"/>
                <w:sz w:val="24"/>
                <w:szCs w:val="24"/>
              </w:rPr>
              <w:t>Reporting</w:t>
            </w:r>
            <w:r w:rsidR="00FE07B1" w:rsidRPr="00F629C9">
              <w:rPr>
                <w:rFonts w:ascii="Times New Roman" w:hAnsi="Times New Roman" w:cs="Times New Roman"/>
                <w:noProof/>
                <w:webHidden/>
                <w:sz w:val="24"/>
                <w:szCs w:val="24"/>
              </w:rPr>
              <w:tab/>
            </w:r>
            <w:r w:rsidR="00161D4D">
              <w:rPr>
                <w:rFonts w:ascii="Times New Roman" w:hAnsi="Times New Roman" w:cs="Times New Roman"/>
                <w:noProof/>
                <w:webHidden/>
                <w:sz w:val="24"/>
                <w:szCs w:val="24"/>
              </w:rPr>
              <w:t>11</w:t>
            </w:r>
          </w:hyperlink>
        </w:p>
        <w:p w14:paraId="063A8F17" w14:textId="5138B78F" w:rsidR="00FE07B1" w:rsidRPr="00F629C9" w:rsidRDefault="001F2D50" w:rsidP="00897ECD">
          <w:pPr>
            <w:pStyle w:val="TOC2"/>
            <w:tabs>
              <w:tab w:val="right" w:leader="dot" w:pos="9350"/>
            </w:tabs>
            <w:spacing w:after="0" w:line="480" w:lineRule="auto"/>
            <w:ind w:left="0"/>
            <w:rPr>
              <w:rFonts w:ascii="Times New Roman" w:hAnsi="Times New Roman" w:cs="Times New Roman"/>
              <w:noProof/>
              <w:sz w:val="24"/>
              <w:szCs w:val="24"/>
            </w:rPr>
          </w:pPr>
          <w:hyperlink w:anchor="_Toc77864453" w:history="1">
            <w:r w:rsidR="00FE07B1" w:rsidRPr="00F629C9">
              <w:rPr>
                <w:rStyle w:val="Hyperlink"/>
                <w:rFonts w:ascii="Times New Roman" w:hAnsi="Times New Roman" w:cs="Times New Roman"/>
                <w:noProof/>
                <w:color w:val="auto"/>
                <w:sz w:val="24"/>
                <w:szCs w:val="24"/>
              </w:rPr>
              <w:t>Work Plan</w:t>
            </w:r>
            <w:r w:rsidR="00FE07B1" w:rsidRPr="00F629C9">
              <w:rPr>
                <w:rFonts w:ascii="Times New Roman" w:hAnsi="Times New Roman" w:cs="Times New Roman"/>
                <w:noProof/>
                <w:webHidden/>
                <w:sz w:val="24"/>
                <w:szCs w:val="24"/>
              </w:rPr>
              <w:tab/>
            </w:r>
            <w:r w:rsidR="00161D4D">
              <w:rPr>
                <w:rFonts w:ascii="Times New Roman" w:hAnsi="Times New Roman" w:cs="Times New Roman"/>
                <w:noProof/>
                <w:webHidden/>
                <w:sz w:val="24"/>
                <w:szCs w:val="24"/>
              </w:rPr>
              <w:t>11</w:t>
            </w:r>
          </w:hyperlink>
        </w:p>
        <w:p w14:paraId="0F901444" w14:textId="66B20285" w:rsidR="00FE07B1" w:rsidRDefault="001F2D50" w:rsidP="00897ECD">
          <w:pPr>
            <w:pStyle w:val="TOC1"/>
            <w:tabs>
              <w:tab w:val="right" w:leader="dot" w:pos="9350"/>
            </w:tabs>
            <w:spacing w:after="0" w:line="480" w:lineRule="auto"/>
            <w:rPr>
              <w:rFonts w:ascii="Times New Roman" w:hAnsi="Times New Roman" w:cs="Times New Roman"/>
              <w:noProof/>
              <w:sz w:val="24"/>
              <w:szCs w:val="24"/>
            </w:rPr>
          </w:pPr>
          <w:hyperlink w:anchor="_Toc77864454" w:history="1">
            <w:r w:rsidR="00FE07B1" w:rsidRPr="00F629C9">
              <w:rPr>
                <w:rStyle w:val="Hyperlink"/>
                <w:rFonts w:ascii="Times New Roman" w:hAnsi="Times New Roman" w:cs="Times New Roman"/>
                <w:noProof/>
                <w:color w:val="auto"/>
                <w:sz w:val="24"/>
                <w:szCs w:val="24"/>
              </w:rPr>
              <w:t>Part D</w:t>
            </w:r>
            <w:r w:rsidR="00FE07B1" w:rsidRPr="00F629C9">
              <w:rPr>
                <w:rFonts w:ascii="Times New Roman" w:hAnsi="Times New Roman" w:cs="Times New Roman"/>
                <w:noProof/>
                <w:webHidden/>
                <w:sz w:val="24"/>
                <w:szCs w:val="24"/>
              </w:rPr>
              <w:tab/>
            </w:r>
            <w:r w:rsidR="00161D4D">
              <w:rPr>
                <w:rFonts w:ascii="Times New Roman" w:hAnsi="Times New Roman" w:cs="Times New Roman"/>
                <w:noProof/>
                <w:webHidden/>
                <w:sz w:val="24"/>
                <w:szCs w:val="24"/>
              </w:rPr>
              <w:t>12</w:t>
            </w:r>
          </w:hyperlink>
        </w:p>
        <w:p w14:paraId="56179E7A" w14:textId="6442D0E4" w:rsidR="00C55617" w:rsidRPr="00C55617" w:rsidRDefault="00C55617" w:rsidP="00C55617">
          <w:pPr>
            <w:pStyle w:val="TOC2"/>
            <w:tabs>
              <w:tab w:val="right" w:leader="dot" w:pos="9350"/>
            </w:tabs>
            <w:spacing w:after="0" w:line="480" w:lineRule="auto"/>
            <w:ind w:left="0"/>
            <w:rPr>
              <w:rFonts w:ascii="Times New Roman" w:hAnsi="Times New Roman" w:cs="Times New Roman"/>
              <w:noProof/>
              <w:sz w:val="24"/>
              <w:szCs w:val="24"/>
            </w:rPr>
          </w:pPr>
          <w:hyperlink w:anchor="_Toc77864459" w:history="1">
            <w:r w:rsidRPr="00F629C9">
              <w:rPr>
                <w:rStyle w:val="Hyperlink"/>
                <w:rFonts w:ascii="Times New Roman" w:hAnsi="Times New Roman" w:cs="Times New Roman"/>
                <w:noProof/>
                <w:color w:val="auto"/>
                <w:sz w:val="24"/>
                <w:szCs w:val="24"/>
              </w:rPr>
              <w:t>Executive Summary</w:t>
            </w:r>
            <w:r w:rsidRPr="00F629C9">
              <w:rPr>
                <w:rFonts w:ascii="Times New Roman" w:hAnsi="Times New Roman" w:cs="Times New Roman"/>
                <w:noProof/>
                <w:webHidden/>
                <w:sz w:val="24"/>
                <w:szCs w:val="24"/>
              </w:rPr>
              <w:tab/>
            </w:r>
            <w:r>
              <w:rPr>
                <w:rFonts w:ascii="Times New Roman" w:hAnsi="Times New Roman" w:cs="Times New Roman"/>
                <w:noProof/>
                <w:webHidden/>
                <w:sz w:val="24"/>
                <w:szCs w:val="24"/>
              </w:rPr>
              <w:t>12</w:t>
            </w:r>
          </w:hyperlink>
        </w:p>
        <w:p w14:paraId="25661CF1" w14:textId="71C9784A" w:rsidR="00FE07B1" w:rsidRPr="00F629C9" w:rsidRDefault="001F2D50" w:rsidP="00897ECD">
          <w:pPr>
            <w:pStyle w:val="TOC2"/>
            <w:tabs>
              <w:tab w:val="right" w:leader="dot" w:pos="9350"/>
            </w:tabs>
            <w:spacing w:after="0" w:line="480" w:lineRule="auto"/>
            <w:ind w:left="0"/>
            <w:rPr>
              <w:rFonts w:ascii="Times New Roman" w:hAnsi="Times New Roman" w:cs="Times New Roman"/>
              <w:noProof/>
              <w:sz w:val="24"/>
              <w:szCs w:val="24"/>
            </w:rPr>
          </w:pPr>
          <w:hyperlink w:anchor="_Toc77864455" w:history="1">
            <w:r w:rsidR="00FE07B1" w:rsidRPr="00F629C9">
              <w:rPr>
                <w:rStyle w:val="Hyperlink"/>
                <w:rFonts w:ascii="Times New Roman" w:hAnsi="Times New Roman" w:cs="Times New Roman"/>
                <w:noProof/>
                <w:color w:val="auto"/>
                <w:sz w:val="24"/>
                <w:szCs w:val="24"/>
              </w:rPr>
              <w:t>Introduction</w:t>
            </w:r>
            <w:r w:rsidR="00FE07B1" w:rsidRPr="00F629C9">
              <w:rPr>
                <w:rFonts w:ascii="Times New Roman" w:hAnsi="Times New Roman" w:cs="Times New Roman"/>
                <w:noProof/>
                <w:webHidden/>
                <w:sz w:val="24"/>
                <w:szCs w:val="24"/>
              </w:rPr>
              <w:tab/>
            </w:r>
            <w:r w:rsidR="00C55617">
              <w:rPr>
                <w:rFonts w:ascii="Times New Roman" w:hAnsi="Times New Roman" w:cs="Times New Roman"/>
                <w:noProof/>
                <w:webHidden/>
                <w:sz w:val="24"/>
                <w:szCs w:val="24"/>
              </w:rPr>
              <w:t>12</w:t>
            </w:r>
          </w:hyperlink>
        </w:p>
        <w:p w14:paraId="597111C8" w14:textId="03D0FF7D" w:rsidR="00FE07B1" w:rsidRPr="00F629C9" w:rsidRDefault="001F2D50" w:rsidP="00897ECD">
          <w:pPr>
            <w:pStyle w:val="TOC2"/>
            <w:tabs>
              <w:tab w:val="right" w:leader="dot" w:pos="9350"/>
            </w:tabs>
            <w:spacing w:after="0" w:line="480" w:lineRule="auto"/>
            <w:ind w:left="0"/>
            <w:rPr>
              <w:rFonts w:ascii="Times New Roman" w:hAnsi="Times New Roman" w:cs="Times New Roman"/>
              <w:noProof/>
              <w:sz w:val="24"/>
              <w:szCs w:val="24"/>
            </w:rPr>
          </w:pPr>
          <w:hyperlink w:anchor="_Toc77864456" w:history="1">
            <w:r w:rsidR="00FE07B1" w:rsidRPr="00F629C9">
              <w:rPr>
                <w:rStyle w:val="Hyperlink"/>
                <w:rFonts w:ascii="Times New Roman" w:hAnsi="Times New Roman" w:cs="Times New Roman"/>
                <w:noProof/>
                <w:color w:val="auto"/>
                <w:sz w:val="24"/>
                <w:szCs w:val="24"/>
              </w:rPr>
              <w:t>What Is the Problem?</w:t>
            </w:r>
            <w:r w:rsidR="00FE07B1" w:rsidRPr="00F629C9">
              <w:rPr>
                <w:rFonts w:ascii="Times New Roman" w:hAnsi="Times New Roman" w:cs="Times New Roman"/>
                <w:noProof/>
                <w:webHidden/>
                <w:sz w:val="24"/>
                <w:szCs w:val="24"/>
              </w:rPr>
              <w:tab/>
            </w:r>
            <w:r w:rsidR="00C55617">
              <w:rPr>
                <w:rFonts w:ascii="Times New Roman" w:hAnsi="Times New Roman" w:cs="Times New Roman"/>
                <w:noProof/>
                <w:webHidden/>
                <w:sz w:val="24"/>
                <w:szCs w:val="24"/>
              </w:rPr>
              <w:t>12</w:t>
            </w:r>
          </w:hyperlink>
        </w:p>
        <w:p w14:paraId="61C40364" w14:textId="48FDA123" w:rsidR="00FE07B1" w:rsidRPr="00F629C9" w:rsidRDefault="001F2D50" w:rsidP="00897ECD">
          <w:pPr>
            <w:pStyle w:val="TOC2"/>
            <w:tabs>
              <w:tab w:val="right" w:leader="dot" w:pos="9350"/>
            </w:tabs>
            <w:spacing w:after="0" w:line="480" w:lineRule="auto"/>
            <w:ind w:left="0"/>
            <w:rPr>
              <w:rFonts w:ascii="Times New Roman" w:hAnsi="Times New Roman" w:cs="Times New Roman"/>
              <w:noProof/>
              <w:sz w:val="24"/>
              <w:szCs w:val="24"/>
            </w:rPr>
          </w:pPr>
          <w:hyperlink w:anchor="_Toc77864457" w:history="1">
            <w:r w:rsidR="00FE07B1" w:rsidRPr="00F629C9">
              <w:rPr>
                <w:rStyle w:val="Hyperlink"/>
                <w:rFonts w:ascii="Times New Roman" w:hAnsi="Times New Roman" w:cs="Times New Roman"/>
                <w:noProof/>
                <w:color w:val="auto"/>
                <w:sz w:val="24"/>
                <w:szCs w:val="24"/>
              </w:rPr>
              <w:t>How will you solve the problem?</w:t>
            </w:r>
            <w:r w:rsidR="00FE07B1" w:rsidRPr="00F629C9">
              <w:rPr>
                <w:rFonts w:ascii="Times New Roman" w:hAnsi="Times New Roman" w:cs="Times New Roman"/>
                <w:noProof/>
                <w:webHidden/>
                <w:sz w:val="24"/>
                <w:szCs w:val="24"/>
              </w:rPr>
              <w:tab/>
            </w:r>
            <w:r w:rsidR="00C55617">
              <w:rPr>
                <w:rFonts w:ascii="Times New Roman" w:hAnsi="Times New Roman" w:cs="Times New Roman"/>
                <w:noProof/>
                <w:webHidden/>
                <w:sz w:val="24"/>
                <w:szCs w:val="24"/>
              </w:rPr>
              <w:t>13</w:t>
            </w:r>
          </w:hyperlink>
        </w:p>
        <w:p w14:paraId="37C2F616" w14:textId="50F7EC79" w:rsidR="00FE07B1" w:rsidRPr="00F629C9" w:rsidRDefault="001F2D50" w:rsidP="00897ECD">
          <w:pPr>
            <w:pStyle w:val="TOC2"/>
            <w:tabs>
              <w:tab w:val="right" w:leader="dot" w:pos="9350"/>
            </w:tabs>
            <w:spacing w:after="0" w:line="480" w:lineRule="auto"/>
            <w:ind w:left="0"/>
            <w:rPr>
              <w:rFonts w:ascii="Times New Roman" w:hAnsi="Times New Roman" w:cs="Times New Roman"/>
              <w:noProof/>
              <w:sz w:val="24"/>
              <w:szCs w:val="24"/>
            </w:rPr>
          </w:pPr>
          <w:hyperlink w:anchor="_Toc77864458" w:history="1">
            <w:r w:rsidR="00FE07B1" w:rsidRPr="00F629C9">
              <w:rPr>
                <w:rStyle w:val="Hyperlink"/>
                <w:rFonts w:ascii="Times New Roman" w:hAnsi="Times New Roman" w:cs="Times New Roman"/>
                <w:noProof/>
                <w:color w:val="auto"/>
                <w:sz w:val="24"/>
                <w:szCs w:val="24"/>
              </w:rPr>
              <w:t>Cost/Schedule</w:t>
            </w:r>
            <w:r w:rsidR="00FE07B1" w:rsidRPr="00F629C9">
              <w:rPr>
                <w:rFonts w:ascii="Times New Roman" w:hAnsi="Times New Roman" w:cs="Times New Roman"/>
                <w:noProof/>
                <w:webHidden/>
                <w:sz w:val="24"/>
                <w:szCs w:val="24"/>
              </w:rPr>
              <w:tab/>
            </w:r>
            <w:r w:rsidR="00C55617">
              <w:rPr>
                <w:rFonts w:ascii="Times New Roman" w:hAnsi="Times New Roman" w:cs="Times New Roman"/>
                <w:noProof/>
                <w:webHidden/>
                <w:sz w:val="24"/>
                <w:szCs w:val="24"/>
              </w:rPr>
              <w:t>13</w:t>
            </w:r>
          </w:hyperlink>
        </w:p>
        <w:p w14:paraId="13C9BBA1" w14:textId="6AE1A2FA" w:rsidR="00FE07B1" w:rsidRPr="00F629C9" w:rsidRDefault="001F2D50" w:rsidP="00897ECD">
          <w:pPr>
            <w:pStyle w:val="TOC1"/>
            <w:tabs>
              <w:tab w:val="right" w:leader="dot" w:pos="9350"/>
            </w:tabs>
            <w:spacing w:after="0" w:line="480" w:lineRule="auto"/>
            <w:rPr>
              <w:rFonts w:ascii="Times New Roman" w:hAnsi="Times New Roman" w:cs="Times New Roman"/>
              <w:noProof/>
              <w:sz w:val="24"/>
              <w:szCs w:val="24"/>
            </w:rPr>
          </w:pPr>
          <w:hyperlink w:anchor="_Toc77864460" w:history="1">
            <w:r w:rsidR="00FE07B1" w:rsidRPr="00F629C9">
              <w:rPr>
                <w:rStyle w:val="Hyperlink"/>
                <w:rFonts w:ascii="Times New Roman" w:hAnsi="Times New Roman" w:cs="Times New Roman"/>
                <w:noProof/>
                <w:color w:val="auto"/>
                <w:sz w:val="24"/>
                <w:szCs w:val="24"/>
              </w:rPr>
              <w:t>Part E</w:t>
            </w:r>
            <w:r w:rsidR="00FE07B1" w:rsidRPr="00F629C9">
              <w:rPr>
                <w:rFonts w:ascii="Times New Roman" w:hAnsi="Times New Roman" w:cs="Times New Roman"/>
                <w:noProof/>
                <w:webHidden/>
                <w:sz w:val="24"/>
                <w:szCs w:val="24"/>
              </w:rPr>
              <w:tab/>
            </w:r>
            <w:r w:rsidR="00E85CBE">
              <w:rPr>
                <w:rFonts w:ascii="Times New Roman" w:hAnsi="Times New Roman" w:cs="Times New Roman"/>
                <w:noProof/>
                <w:webHidden/>
                <w:sz w:val="24"/>
                <w:szCs w:val="24"/>
              </w:rPr>
              <w:t>13</w:t>
            </w:r>
          </w:hyperlink>
        </w:p>
        <w:p w14:paraId="3D2FBD92" w14:textId="60519F62" w:rsidR="00FE07B1" w:rsidRPr="00F629C9" w:rsidRDefault="001F2D50" w:rsidP="00897ECD">
          <w:pPr>
            <w:pStyle w:val="TOC2"/>
            <w:tabs>
              <w:tab w:val="right" w:leader="dot" w:pos="9350"/>
            </w:tabs>
            <w:spacing w:after="0" w:line="480" w:lineRule="auto"/>
            <w:ind w:left="0"/>
            <w:rPr>
              <w:rFonts w:ascii="Times New Roman" w:hAnsi="Times New Roman" w:cs="Times New Roman"/>
              <w:noProof/>
              <w:sz w:val="24"/>
              <w:szCs w:val="24"/>
            </w:rPr>
          </w:pPr>
          <w:hyperlink w:anchor="_Toc77864461" w:history="1">
            <w:r w:rsidR="00FE07B1" w:rsidRPr="00F629C9">
              <w:rPr>
                <w:rStyle w:val="Hyperlink"/>
                <w:rFonts w:ascii="Times New Roman" w:hAnsi="Times New Roman" w:cs="Times New Roman"/>
                <w:noProof/>
                <w:color w:val="auto"/>
                <w:sz w:val="24"/>
                <w:szCs w:val="24"/>
              </w:rPr>
              <w:t>Description</w:t>
            </w:r>
            <w:r w:rsidR="00FE07B1" w:rsidRPr="00F629C9">
              <w:rPr>
                <w:rFonts w:ascii="Times New Roman" w:hAnsi="Times New Roman" w:cs="Times New Roman"/>
                <w:noProof/>
                <w:webHidden/>
                <w:sz w:val="24"/>
                <w:szCs w:val="24"/>
              </w:rPr>
              <w:tab/>
            </w:r>
            <w:r w:rsidR="00E85CBE">
              <w:rPr>
                <w:rFonts w:ascii="Times New Roman" w:hAnsi="Times New Roman" w:cs="Times New Roman"/>
                <w:noProof/>
                <w:webHidden/>
                <w:sz w:val="24"/>
                <w:szCs w:val="24"/>
              </w:rPr>
              <w:t>13</w:t>
            </w:r>
          </w:hyperlink>
        </w:p>
        <w:p w14:paraId="6B8858B6" w14:textId="792F0457" w:rsidR="00FE07B1" w:rsidRPr="00F629C9" w:rsidRDefault="001F2D50" w:rsidP="00897ECD">
          <w:pPr>
            <w:pStyle w:val="TOC2"/>
            <w:tabs>
              <w:tab w:val="right" w:leader="dot" w:pos="9350"/>
            </w:tabs>
            <w:spacing w:after="0" w:line="480" w:lineRule="auto"/>
            <w:ind w:left="0"/>
            <w:rPr>
              <w:rFonts w:ascii="Times New Roman" w:hAnsi="Times New Roman" w:cs="Times New Roman"/>
              <w:noProof/>
              <w:sz w:val="24"/>
              <w:szCs w:val="24"/>
            </w:rPr>
          </w:pPr>
          <w:hyperlink w:anchor="_Toc77864462" w:history="1">
            <w:r w:rsidR="00FE07B1" w:rsidRPr="00F629C9">
              <w:rPr>
                <w:rStyle w:val="Hyperlink"/>
                <w:rFonts w:ascii="Times New Roman" w:hAnsi="Times New Roman" w:cs="Times New Roman"/>
                <w:noProof/>
                <w:color w:val="auto"/>
                <w:sz w:val="24"/>
                <w:szCs w:val="24"/>
              </w:rPr>
              <w:t>Feelings</w:t>
            </w:r>
            <w:r w:rsidR="00FE07B1" w:rsidRPr="00F629C9">
              <w:rPr>
                <w:rFonts w:ascii="Times New Roman" w:hAnsi="Times New Roman" w:cs="Times New Roman"/>
                <w:noProof/>
                <w:webHidden/>
                <w:sz w:val="24"/>
                <w:szCs w:val="24"/>
              </w:rPr>
              <w:tab/>
            </w:r>
            <w:r w:rsidR="00E85CBE">
              <w:rPr>
                <w:rFonts w:ascii="Times New Roman" w:hAnsi="Times New Roman" w:cs="Times New Roman"/>
                <w:noProof/>
                <w:webHidden/>
                <w:sz w:val="24"/>
                <w:szCs w:val="24"/>
              </w:rPr>
              <w:t>14</w:t>
            </w:r>
          </w:hyperlink>
        </w:p>
        <w:p w14:paraId="68C033AD" w14:textId="0C99AEE4" w:rsidR="00FE07B1" w:rsidRPr="00F629C9" w:rsidRDefault="001F2D50" w:rsidP="00897ECD">
          <w:pPr>
            <w:pStyle w:val="TOC2"/>
            <w:tabs>
              <w:tab w:val="right" w:leader="dot" w:pos="9350"/>
            </w:tabs>
            <w:spacing w:after="0" w:line="480" w:lineRule="auto"/>
            <w:ind w:left="0"/>
            <w:rPr>
              <w:rFonts w:ascii="Times New Roman" w:hAnsi="Times New Roman" w:cs="Times New Roman"/>
              <w:noProof/>
              <w:sz w:val="24"/>
              <w:szCs w:val="24"/>
            </w:rPr>
          </w:pPr>
          <w:hyperlink w:anchor="_Toc77864463" w:history="1">
            <w:r w:rsidR="00FE07B1" w:rsidRPr="00F629C9">
              <w:rPr>
                <w:rStyle w:val="Hyperlink"/>
                <w:rFonts w:ascii="Times New Roman" w:hAnsi="Times New Roman" w:cs="Times New Roman"/>
                <w:noProof/>
                <w:color w:val="auto"/>
                <w:sz w:val="24"/>
                <w:szCs w:val="24"/>
              </w:rPr>
              <w:t>Evaluation</w:t>
            </w:r>
            <w:r w:rsidR="00FE07B1" w:rsidRPr="00F629C9">
              <w:rPr>
                <w:rFonts w:ascii="Times New Roman" w:hAnsi="Times New Roman" w:cs="Times New Roman"/>
                <w:noProof/>
                <w:webHidden/>
                <w:sz w:val="24"/>
                <w:szCs w:val="24"/>
              </w:rPr>
              <w:tab/>
            </w:r>
            <w:r w:rsidR="00E85CBE">
              <w:rPr>
                <w:rFonts w:ascii="Times New Roman" w:hAnsi="Times New Roman" w:cs="Times New Roman"/>
                <w:noProof/>
                <w:webHidden/>
                <w:sz w:val="24"/>
                <w:szCs w:val="24"/>
              </w:rPr>
              <w:t>14</w:t>
            </w:r>
          </w:hyperlink>
        </w:p>
        <w:p w14:paraId="308B73E7" w14:textId="5A8CD538" w:rsidR="00FE07B1" w:rsidRPr="00F629C9" w:rsidRDefault="001F2D50" w:rsidP="00897ECD">
          <w:pPr>
            <w:pStyle w:val="TOC2"/>
            <w:tabs>
              <w:tab w:val="right" w:leader="dot" w:pos="9350"/>
            </w:tabs>
            <w:spacing w:after="0" w:line="480" w:lineRule="auto"/>
            <w:ind w:left="0"/>
            <w:rPr>
              <w:rFonts w:ascii="Times New Roman" w:hAnsi="Times New Roman" w:cs="Times New Roman"/>
              <w:noProof/>
              <w:sz w:val="24"/>
              <w:szCs w:val="24"/>
            </w:rPr>
          </w:pPr>
          <w:hyperlink w:anchor="_Toc77864464" w:history="1">
            <w:r w:rsidR="00FE07B1" w:rsidRPr="00F629C9">
              <w:rPr>
                <w:rStyle w:val="Hyperlink"/>
                <w:rFonts w:ascii="Times New Roman" w:hAnsi="Times New Roman" w:cs="Times New Roman"/>
                <w:noProof/>
                <w:color w:val="auto"/>
                <w:sz w:val="24"/>
                <w:szCs w:val="24"/>
              </w:rPr>
              <w:t>Analysis</w:t>
            </w:r>
            <w:r w:rsidR="00FE07B1" w:rsidRPr="00F629C9">
              <w:rPr>
                <w:rFonts w:ascii="Times New Roman" w:hAnsi="Times New Roman" w:cs="Times New Roman"/>
                <w:noProof/>
                <w:webHidden/>
                <w:sz w:val="24"/>
                <w:szCs w:val="24"/>
              </w:rPr>
              <w:tab/>
            </w:r>
            <w:r w:rsidR="00E85CBE">
              <w:rPr>
                <w:rFonts w:ascii="Times New Roman" w:hAnsi="Times New Roman" w:cs="Times New Roman"/>
                <w:noProof/>
                <w:webHidden/>
                <w:sz w:val="24"/>
                <w:szCs w:val="24"/>
              </w:rPr>
              <w:t>14</w:t>
            </w:r>
          </w:hyperlink>
        </w:p>
        <w:p w14:paraId="70EA28A7" w14:textId="34595583" w:rsidR="00FE07B1" w:rsidRPr="00F629C9" w:rsidRDefault="001F2D50" w:rsidP="00897ECD">
          <w:pPr>
            <w:pStyle w:val="TOC2"/>
            <w:tabs>
              <w:tab w:val="right" w:leader="dot" w:pos="9350"/>
            </w:tabs>
            <w:spacing w:after="0" w:line="480" w:lineRule="auto"/>
            <w:ind w:left="0"/>
            <w:rPr>
              <w:rFonts w:ascii="Times New Roman" w:hAnsi="Times New Roman" w:cs="Times New Roman"/>
              <w:noProof/>
              <w:sz w:val="24"/>
              <w:szCs w:val="24"/>
            </w:rPr>
          </w:pPr>
          <w:hyperlink w:anchor="_Toc77864465" w:history="1">
            <w:r w:rsidR="00FE07B1" w:rsidRPr="00F629C9">
              <w:rPr>
                <w:rStyle w:val="Hyperlink"/>
                <w:rFonts w:ascii="Times New Roman" w:hAnsi="Times New Roman" w:cs="Times New Roman"/>
                <w:noProof/>
                <w:color w:val="auto"/>
                <w:sz w:val="24"/>
                <w:szCs w:val="24"/>
              </w:rPr>
              <w:t>Conclusion</w:t>
            </w:r>
            <w:r w:rsidR="00FE07B1" w:rsidRPr="00F629C9">
              <w:rPr>
                <w:rFonts w:ascii="Times New Roman" w:hAnsi="Times New Roman" w:cs="Times New Roman"/>
                <w:noProof/>
                <w:webHidden/>
                <w:sz w:val="24"/>
                <w:szCs w:val="24"/>
              </w:rPr>
              <w:tab/>
            </w:r>
            <w:r>
              <w:rPr>
                <w:rFonts w:ascii="Times New Roman" w:hAnsi="Times New Roman" w:cs="Times New Roman"/>
                <w:noProof/>
                <w:webHidden/>
                <w:sz w:val="24"/>
                <w:szCs w:val="24"/>
              </w:rPr>
              <w:t>14</w:t>
            </w:r>
          </w:hyperlink>
        </w:p>
        <w:p w14:paraId="6226704C" w14:textId="12AAED14" w:rsidR="00FE07B1" w:rsidRPr="00F629C9" w:rsidRDefault="001F2D50" w:rsidP="00897ECD">
          <w:pPr>
            <w:pStyle w:val="TOC2"/>
            <w:tabs>
              <w:tab w:val="right" w:leader="dot" w:pos="9350"/>
            </w:tabs>
            <w:spacing w:after="0" w:line="480" w:lineRule="auto"/>
            <w:ind w:left="0"/>
            <w:rPr>
              <w:rFonts w:ascii="Times New Roman" w:hAnsi="Times New Roman" w:cs="Times New Roman"/>
              <w:noProof/>
              <w:sz w:val="24"/>
              <w:szCs w:val="24"/>
            </w:rPr>
          </w:pPr>
          <w:hyperlink w:anchor="_Toc77864466" w:history="1">
            <w:r w:rsidR="00FE07B1" w:rsidRPr="00F629C9">
              <w:rPr>
                <w:rStyle w:val="Hyperlink"/>
                <w:rFonts w:ascii="Times New Roman" w:hAnsi="Times New Roman" w:cs="Times New Roman"/>
                <w:noProof/>
                <w:color w:val="auto"/>
                <w:sz w:val="24"/>
                <w:szCs w:val="24"/>
              </w:rPr>
              <w:t>Action plan</w:t>
            </w:r>
            <w:r w:rsidR="00FE07B1" w:rsidRPr="00F629C9">
              <w:rPr>
                <w:rFonts w:ascii="Times New Roman" w:hAnsi="Times New Roman" w:cs="Times New Roman"/>
                <w:noProof/>
                <w:webHidden/>
                <w:sz w:val="24"/>
                <w:szCs w:val="24"/>
              </w:rPr>
              <w:tab/>
            </w:r>
            <w:r>
              <w:rPr>
                <w:rFonts w:ascii="Times New Roman" w:hAnsi="Times New Roman" w:cs="Times New Roman"/>
                <w:noProof/>
                <w:webHidden/>
                <w:sz w:val="24"/>
                <w:szCs w:val="24"/>
              </w:rPr>
              <w:t>14</w:t>
            </w:r>
          </w:hyperlink>
        </w:p>
        <w:p w14:paraId="77AF0785" w14:textId="244FC52E" w:rsidR="00FE07B1" w:rsidRPr="00F629C9" w:rsidRDefault="001F2D50" w:rsidP="00897ECD">
          <w:pPr>
            <w:pStyle w:val="TOC1"/>
            <w:tabs>
              <w:tab w:val="right" w:leader="dot" w:pos="9350"/>
            </w:tabs>
            <w:spacing w:after="0" w:line="480" w:lineRule="auto"/>
            <w:rPr>
              <w:rFonts w:ascii="Times New Roman" w:hAnsi="Times New Roman" w:cs="Times New Roman"/>
              <w:noProof/>
              <w:sz w:val="24"/>
              <w:szCs w:val="24"/>
            </w:rPr>
          </w:pPr>
          <w:hyperlink w:anchor="_Toc77864467" w:history="1">
            <w:r w:rsidR="00FE07B1" w:rsidRPr="00F629C9">
              <w:rPr>
                <w:rStyle w:val="Hyperlink"/>
                <w:rFonts w:ascii="Times New Roman" w:hAnsi="Times New Roman" w:cs="Times New Roman"/>
                <w:noProof/>
                <w:color w:val="auto"/>
                <w:sz w:val="24"/>
                <w:szCs w:val="24"/>
              </w:rPr>
              <w:t>Conclusion</w:t>
            </w:r>
            <w:r w:rsidR="00FE07B1" w:rsidRPr="00F629C9">
              <w:rPr>
                <w:rFonts w:ascii="Times New Roman" w:hAnsi="Times New Roman" w:cs="Times New Roman"/>
                <w:noProof/>
                <w:webHidden/>
                <w:sz w:val="24"/>
                <w:szCs w:val="24"/>
              </w:rPr>
              <w:tab/>
            </w:r>
            <w:r w:rsidR="00E85CBE">
              <w:rPr>
                <w:rFonts w:ascii="Times New Roman" w:hAnsi="Times New Roman" w:cs="Times New Roman"/>
                <w:noProof/>
                <w:webHidden/>
                <w:sz w:val="24"/>
                <w:szCs w:val="24"/>
              </w:rPr>
              <w:t>1</w:t>
            </w:r>
            <w:r>
              <w:rPr>
                <w:rFonts w:ascii="Times New Roman" w:hAnsi="Times New Roman" w:cs="Times New Roman"/>
                <w:noProof/>
                <w:webHidden/>
                <w:sz w:val="24"/>
                <w:szCs w:val="24"/>
              </w:rPr>
              <w:t>5</w:t>
            </w:r>
          </w:hyperlink>
        </w:p>
        <w:p w14:paraId="10C07972" w14:textId="61A9F83A" w:rsidR="00FE07B1" w:rsidRPr="00F629C9" w:rsidRDefault="001F2D50" w:rsidP="00897ECD">
          <w:pPr>
            <w:pStyle w:val="TOC1"/>
            <w:tabs>
              <w:tab w:val="right" w:leader="dot" w:pos="9350"/>
            </w:tabs>
            <w:spacing w:after="0" w:line="480" w:lineRule="auto"/>
            <w:rPr>
              <w:rFonts w:ascii="Times New Roman" w:hAnsi="Times New Roman" w:cs="Times New Roman"/>
              <w:noProof/>
              <w:sz w:val="24"/>
              <w:szCs w:val="24"/>
            </w:rPr>
          </w:pPr>
          <w:hyperlink w:anchor="_Toc77864468" w:history="1">
            <w:r w:rsidR="00FE07B1" w:rsidRPr="00F629C9">
              <w:rPr>
                <w:rStyle w:val="Hyperlink"/>
                <w:rFonts w:ascii="Times New Roman" w:hAnsi="Times New Roman" w:cs="Times New Roman"/>
                <w:noProof/>
                <w:color w:val="auto"/>
                <w:sz w:val="24"/>
                <w:szCs w:val="24"/>
              </w:rPr>
              <w:t>List of References</w:t>
            </w:r>
            <w:r w:rsidR="00FE07B1" w:rsidRPr="00F629C9">
              <w:rPr>
                <w:rFonts w:ascii="Times New Roman" w:hAnsi="Times New Roman" w:cs="Times New Roman"/>
                <w:noProof/>
                <w:webHidden/>
                <w:sz w:val="24"/>
                <w:szCs w:val="24"/>
              </w:rPr>
              <w:tab/>
            </w:r>
            <w:r>
              <w:rPr>
                <w:rFonts w:ascii="Times New Roman" w:hAnsi="Times New Roman" w:cs="Times New Roman"/>
                <w:noProof/>
                <w:webHidden/>
                <w:sz w:val="24"/>
                <w:szCs w:val="24"/>
              </w:rPr>
              <w:t>16</w:t>
            </w:r>
          </w:hyperlink>
        </w:p>
        <w:p w14:paraId="42FFD544" w14:textId="77777777" w:rsidR="0087624B" w:rsidRPr="00F629C9" w:rsidRDefault="00FE07B1" w:rsidP="00897ECD">
          <w:pPr>
            <w:spacing w:after="0" w:line="480" w:lineRule="auto"/>
            <w:rPr>
              <w:rFonts w:ascii="Times New Roman" w:hAnsi="Times New Roman" w:cs="Times New Roman"/>
              <w:sz w:val="24"/>
              <w:szCs w:val="24"/>
            </w:rPr>
          </w:pPr>
          <w:r w:rsidRPr="00F629C9">
            <w:rPr>
              <w:rFonts w:ascii="Times New Roman" w:hAnsi="Times New Roman" w:cs="Times New Roman"/>
              <w:bCs/>
              <w:noProof/>
              <w:sz w:val="24"/>
              <w:szCs w:val="24"/>
            </w:rPr>
            <w:fldChar w:fldCharType="end"/>
          </w:r>
        </w:p>
      </w:sdtContent>
    </w:sdt>
    <w:p w14:paraId="1FD370ED" w14:textId="77777777" w:rsidR="00500317" w:rsidRDefault="00500317" w:rsidP="00897ECD">
      <w:pPr>
        <w:pStyle w:val="Heading1"/>
        <w:spacing w:before="0" w:line="480" w:lineRule="auto"/>
        <w:jc w:val="center"/>
        <w:rPr>
          <w:rFonts w:ascii="Times New Roman" w:hAnsi="Times New Roman" w:cs="Times New Roman"/>
          <w:color w:val="auto"/>
          <w:sz w:val="24"/>
          <w:szCs w:val="24"/>
        </w:rPr>
      </w:pPr>
      <w:bookmarkStart w:id="0" w:name="_Toc77864443"/>
    </w:p>
    <w:p w14:paraId="4C0D925B" w14:textId="77777777" w:rsidR="00500317" w:rsidRDefault="00500317" w:rsidP="00897ECD">
      <w:pPr>
        <w:pStyle w:val="Heading1"/>
        <w:spacing w:before="0" w:line="480" w:lineRule="auto"/>
        <w:jc w:val="center"/>
        <w:rPr>
          <w:rFonts w:ascii="Times New Roman" w:hAnsi="Times New Roman" w:cs="Times New Roman"/>
          <w:color w:val="auto"/>
          <w:sz w:val="24"/>
          <w:szCs w:val="24"/>
        </w:rPr>
      </w:pPr>
    </w:p>
    <w:p w14:paraId="0D378541" w14:textId="77777777" w:rsidR="00500317" w:rsidRDefault="00500317" w:rsidP="00897ECD">
      <w:pPr>
        <w:pStyle w:val="Heading1"/>
        <w:spacing w:before="0" w:line="480" w:lineRule="auto"/>
        <w:jc w:val="center"/>
        <w:rPr>
          <w:rFonts w:ascii="Times New Roman" w:hAnsi="Times New Roman" w:cs="Times New Roman"/>
          <w:color w:val="auto"/>
          <w:sz w:val="24"/>
          <w:szCs w:val="24"/>
        </w:rPr>
      </w:pPr>
    </w:p>
    <w:p w14:paraId="60191A46" w14:textId="77777777" w:rsidR="00500317" w:rsidRDefault="00500317" w:rsidP="00897ECD">
      <w:pPr>
        <w:pStyle w:val="Heading1"/>
        <w:spacing w:before="0" w:line="480" w:lineRule="auto"/>
        <w:jc w:val="center"/>
        <w:rPr>
          <w:rFonts w:ascii="Times New Roman" w:hAnsi="Times New Roman" w:cs="Times New Roman"/>
          <w:color w:val="auto"/>
          <w:sz w:val="24"/>
          <w:szCs w:val="24"/>
        </w:rPr>
      </w:pPr>
    </w:p>
    <w:p w14:paraId="506813EE" w14:textId="77777777" w:rsidR="00500317" w:rsidRDefault="00500317" w:rsidP="00897ECD">
      <w:pPr>
        <w:pStyle w:val="Heading1"/>
        <w:spacing w:before="0" w:line="480" w:lineRule="auto"/>
        <w:jc w:val="center"/>
        <w:rPr>
          <w:rFonts w:ascii="Times New Roman" w:hAnsi="Times New Roman" w:cs="Times New Roman"/>
          <w:color w:val="auto"/>
          <w:sz w:val="24"/>
          <w:szCs w:val="24"/>
        </w:rPr>
      </w:pPr>
    </w:p>
    <w:p w14:paraId="53E31C95" w14:textId="77777777" w:rsidR="00500317" w:rsidRDefault="00500317" w:rsidP="00897ECD">
      <w:pPr>
        <w:pStyle w:val="Heading1"/>
        <w:spacing w:before="0" w:line="480" w:lineRule="auto"/>
        <w:jc w:val="center"/>
        <w:rPr>
          <w:rFonts w:ascii="Times New Roman" w:hAnsi="Times New Roman" w:cs="Times New Roman"/>
          <w:color w:val="auto"/>
          <w:sz w:val="24"/>
          <w:szCs w:val="24"/>
        </w:rPr>
      </w:pPr>
    </w:p>
    <w:p w14:paraId="2016C911" w14:textId="77777777" w:rsidR="00500317" w:rsidRDefault="00500317" w:rsidP="00897ECD">
      <w:pPr>
        <w:pStyle w:val="Heading1"/>
        <w:spacing w:before="0" w:line="480" w:lineRule="auto"/>
        <w:jc w:val="center"/>
        <w:rPr>
          <w:rFonts w:ascii="Times New Roman" w:hAnsi="Times New Roman" w:cs="Times New Roman"/>
          <w:color w:val="auto"/>
          <w:sz w:val="24"/>
          <w:szCs w:val="24"/>
        </w:rPr>
      </w:pPr>
    </w:p>
    <w:p w14:paraId="2E60EBB2" w14:textId="77777777" w:rsidR="00500317" w:rsidRDefault="00500317" w:rsidP="00897ECD">
      <w:pPr>
        <w:pStyle w:val="Heading1"/>
        <w:spacing w:before="0" w:line="480" w:lineRule="auto"/>
        <w:jc w:val="center"/>
        <w:rPr>
          <w:rFonts w:ascii="Times New Roman" w:hAnsi="Times New Roman" w:cs="Times New Roman"/>
          <w:color w:val="auto"/>
          <w:sz w:val="24"/>
          <w:szCs w:val="24"/>
        </w:rPr>
      </w:pPr>
    </w:p>
    <w:p w14:paraId="1FCF9BE1" w14:textId="77777777" w:rsidR="00500317" w:rsidRDefault="00500317" w:rsidP="00897ECD">
      <w:pPr>
        <w:pStyle w:val="Heading1"/>
        <w:spacing w:before="0" w:line="480" w:lineRule="auto"/>
        <w:jc w:val="center"/>
        <w:rPr>
          <w:rFonts w:ascii="Times New Roman" w:hAnsi="Times New Roman" w:cs="Times New Roman"/>
          <w:color w:val="auto"/>
          <w:sz w:val="24"/>
          <w:szCs w:val="24"/>
        </w:rPr>
      </w:pPr>
    </w:p>
    <w:p w14:paraId="19929898" w14:textId="1F774696" w:rsidR="00500317" w:rsidRDefault="00500317" w:rsidP="00897ECD">
      <w:pPr>
        <w:pStyle w:val="Heading1"/>
        <w:spacing w:before="0" w:line="480" w:lineRule="auto"/>
        <w:jc w:val="center"/>
        <w:rPr>
          <w:rFonts w:ascii="Times New Roman" w:hAnsi="Times New Roman" w:cs="Times New Roman"/>
          <w:color w:val="auto"/>
          <w:sz w:val="24"/>
          <w:szCs w:val="24"/>
        </w:rPr>
      </w:pPr>
    </w:p>
    <w:p w14:paraId="3DDBB572" w14:textId="30CC9ECC" w:rsidR="00EC7666" w:rsidRDefault="00EC7666" w:rsidP="00EC7666"/>
    <w:p w14:paraId="34F4BD6B" w14:textId="2C138C63" w:rsidR="00EC7666" w:rsidRDefault="00EC7666" w:rsidP="00EC7666"/>
    <w:p w14:paraId="04FD75A1" w14:textId="0A9655CB" w:rsidR="00EC7666" w:rsidRDefault="00EC7666" w:rsidP="00EC7666"/>
    <w:p w14:paraId="4465F7FB" w14:textId="16E72A9C" w:rsidR="00EC7666" w:rsidRDefault="00EC7666" w:rsidP="00EC7666"/>
    <w:p w14:paraId="3D5A4EA8" w14:textId="4C884E69" w:rsidR="00EC7666" w:rsidRDefault="00EC7666" w:rsidP="00EC7666"/>
    <w:p w14:paraId="2434E1A5" w14:textId="1BC14611" w:rsidR="00EC7666" w:rsidRDefault="00EC7666" w:rsidP="00EC7666"/>
    <w:p w14:paraId="60A9CCD2" w14:textId="77777777" w:rsidR="00EC7666" w:rsidRPr="00EC7666" w:rsidRDefault="00EC7666" w:rsidP="00EC7666"/>
    <w:p w14:paraId="2CE57C57" w14:textId="77777777" w:rsidR="00500317" w:rsidRDefault="00500317" w:rsidP="00897ECD">
      <w:pPr>
        <w:pStyle w:val="Heading1"/>
        <w:spacing w:before="0" w:line="480" w:lineRule="auto"/>
        <w:jc w:val="center"/>
        <w:rPr>
          <w:rFonts w:ascii="Times New Roman" w:hAnsi="Times New Roman" w:cs="Times New Roman"/>
          <w:color w:val="auto"/>
          <w:sz w:val="24"/>
          <w:szCs w:val="24"/>
        </w:rPr>
      </w:pPr>
    </w:p>
    <w:p w14:paraId="6BA57D26" w14:textId="55DD7BDC" w:rsidR="00F17121" w:rsidRPr="00DA74B2" w:rsidRDefault="001A1E43" w:rsidP="00897ECD">
      <w:pPr>
        <w:pStyle w:val="Heading1"/>
        <w:spacing w:before="0" w:line="480" w:lineRule="auto"/>
        <w:jc w:val="center"/>
        <w:rPr>
          <w:rFonts w:ascii="Times New Roman" w:hAnsi="Times New Roman" w:cs="Times New Roman"/>
          <w:b/>
          <w:bCs/>
          <w:color w:val="auto"/>
          <w:sz w:val="24"/>
          <w:szCs w:val="24"/>
        </w:rPr>
      </w:pPr>
      <w:r w:rsidRPr="00DA74B2">
        <w:rPr>
          <w:rFonts w:ascii="Times New Roman" w:hAnsi="Times New Roman" w:cs="Times New Roman"/>
          <w:b/>
          <w:bCs/>
          <w:color w:val="auto"/>
          <w:sz w:val="24"/>
          <w:szCs w:val="24"/>
        </w:rPr>
        <w:t>Introduction</w:t>
      </w:r>
      <w:bookmarkEnd w:id="0"/>
    </w:p>
    <w:p w14:paraId="46BF06C7" w14:textId="77777777" w:rsidR="00F17121" w:rsidRPr="00DA74B2" w:rsidRDefault="00F8287C" w:rsidP="00EC7666">
      <w:pPr>
        <w:spacing w:after="0" w:line="360" w:lineRule="auto"/>
        <w:ind w:firstLine="720"/>
        <w:rPr>
          <w:rFonts w:ascii="Arial" w:hAnsi="Arial" w:cs="Arial"/>
          <w:b/>
          <w:bCs/>
        </w:rPr>
      </w:pPr>
      <w:r w:rsidRPr="00EC7666">
        <w:rPr>
          <w:rFonts w:ascii="Arial" w:hAnsi="Arial" w:cs="Arial"/>
        </w:rPr>
        <w:t>The</w:t>
      </w:r>
      <w:r w:rsidR="00936B17" w:rsidRPr="00EC7666">
        <w:rPr>
          <w:rFonts w:ascii="Arial" w:hAnsi="Arial" w:cs="Arial"/>
        </w:rPr>
        <w:t xml:space="preserve"> case study focuses on </w:t>
      </w:r>
      <w:r w:rsidR="00483816" w:rsidRPr="00EC7666">
        <w:rPr>
          <w:rFonts w:ascii="Arial" w:hAnsi="Arial" w:cs="Arial"/>
        </w:rPr>
        <w:t>the</w:t>
      </w:r>
      <w:r w:rsidRPr="00EC7666">
        <w:rPr>
          <w:rFonts w:ascii="Arial" w:hAnsi="Arial" w:cs="Arial"/>
        </w:rPr>
        <w:t xml:space="preserve"> </w:t>
      </w:r>
      <w:r w:rsidR="00B07B04" w:rsidRPr="00EC7666">
        <w:rPr>
          <w:rFonts w:ascii="Arial" w:hAnsi="Arial" w:cs="Arial"/>
        </w:rPr>
        <w:t>'</w:t>
      </w:r>
      <w:r w:rsidRPr="00EC7666">
        <w:rPr>
          <w:rFonts w:ascii="Arial" w:hAnsi="Arial" w:cs="Arial"/>
        </w:rPr>
        <w:t>Me-Too</w:t>
      </w:r>
      <w:r w:rsidR="00B07B04" w:rsidRPr="00EC7666">
        <w:rPr>
          <w:rFonts w:ascii="Arial" w:hAnsi="Arial" w:cs="Arial"/>
        </w:rPr>
        <w:t>'</w:t>
      </w:r>
      <w:r w:rsidR="00483816" w:rsidRPr="00EC7666">
        <w:rPr>
          <w:rFonts w:ascii="Arial" w:hAnsi="Arial" w:cs="Arial"/>
        </w:rPr>
        <w:t xml:space="preserve"> movement that </w:t>
      </w:r>
      <w:r w:rsidR="00936B17" w:rsidRPr="00EC7666">
        <w:rPr>
          <w:rFonts w:ascii="Arial" w:hAnsi="Arial" w:cs="Arial"/>
        </w:rPr>
        <w:t xml:space="preserve">involved the Google employers who protested against what they termed as </w:t>
      </w:r>
      <w:r w:rsidR="00B07B04" w:rsidRPr="00EC7666">
        <w:rPr>
          <w:rFonts w:ascii="Arial" w:hAnsi="Arial" w:cs="Arial"/>
        </w:rPr>
        <w:t>w</w:t>
      </w:r>
      <w:r w:rsidR="00936B17" w:rsidRPr="00EC7666">
        <w:rPr>
          <w:rFonts w:ascii="Arial" w:hAnsi="Arial" w:cs="Arial"/>
        </w:rPr>
        <w:t>omen's sexual harassment and unequal</w:t>
      </w:r>
      <w:r w:rsidR="00B07B04" w:rsidRPr="00EC7666">
        <w:rPr>
          <w:rFonts w:ascii="Arial" w:hAnsi="Arial" w:cs="Arial"/>
        </w:rPr>
        <w:t xml:space="preserve"> treatment of women </w:t>
      </w:r>
      <w:r w:rsidR="00483816" w:rsidRPr="00EC7666">
        <w:rPr>
          <w:rFonts w:ascii="Arial" w:hAnsi="Arial" w:cs="Arial"/>
        </w:rPr>
        <w:t xml:space="preserve">compared to men. The Google </w:t>
      </w:r>
      <w:r w:rsidR="00F17121" w:rsidRPr="00EC7666">
        <w:rPr>
          <w:rFonts w:ascii="Arial" w:hAnsi="Arial" w:cs="Arial"/>
        </w:rPr>
        <w:t>employers</w:t>
      </w:r>
      <w:r w:rsidR="00936B17" w:rsidRPr="00EC7666">
        <w:rPr>
          <w:rFonts w:ascii="Arial" w:hAnsi="Arial" w:cs="Arial"/>
        </w:rPr>
        <w:t xml:space="preserve"> teamed up and started</w:t>
      </w:r>
      <w:r w:rsidR="00FD19E4" w:rsidRPr="00EC7666">
        <w:rPr>
          <w:rFonts w:ascii="Arial" w:hAnsi="Arial" w:cs="Arial"/>
        </w:rPr>
        <w:t xml:space="preserve"> a movement</w:t>
      </w:r>
      <w:r w:rsidR="00936B17" w:rsidRPr="00EC7666">
        <w:rPr>
          <w:rFonts w:ascii="Arial" w:hAnsi="Arial" w:cs="Arial"/>
        </w:rPr>
        <w:t xml:space="preserve"> </w:t>
      </w:r>
      <w:r w:rsidR="00483816" w:rsidRPr="00EC7666">
        <w:rPr>
          <w:rFonts w:ascii="Arial" w:hAnsi="Arial" w:cs="Arial"/>
        </w:rPr>
        <w:t xml:space="preserve">to </w:t>
      </w:r>
      <w:r w:rsidR="00936B17" w:rsidRPr="00EC7666">
        <w:rPr>
          <w:rFonts w:ascii="Arial" w:hAnsi="Arial" w:cs="Arial"/>
        </w:rPr>
        <w:t xml:space="preserve">express </w:t>
      </w:r>
      <w:r w:rsidR="00FD19E4" w:rsidRPr="00EC7666">
        <w:rPr>
          <w:rFonts w:ascii="Arial" w:hAnsi="Arial" w:cs="Arial"/>
        </w:rPr>
        <w:t>their</w:t>
      </w:r>
      <w:r w:rsidR="00936B17" w:rsidRPr="00EC7666">
        <w:rPr>
          <w:rFonts w:ascii="Arial" w:hAnsi="Arial" w:cs="Arial"/>
        </w:rPr>
        <w:t xml:space="preserve"> concerns and call for changes with</w:t>
      </w:r>
      <w:r w:rsidR="00483816" w:rsidRPr="00EC7666">
        <w:rPr>
          <w:rFonts w:ascii="Arial" w:hAnsi="Arial" w:cs="Arial"/>
        </w:rPr>
        <w:t>in the organization</w:t>
      </w:r>
      <w:r w:rsidR="00C533BC" w:rsidRPr="00EC7666">
        <w:rPr>
          <w:rFonts w:ascii="Arial" w:hAnsi="Arial" w:cs="Arial"/>
        </w:rPr>
        <w:t xml:space="preserve"> </w:t>
      </w:r>
      <w:r w:rsidR="00C533BC" w:rsidRPr="00EC7666">
        <w:rPr>
          <w:rFonts w:ascii="Arial" w:hAnsi="Arial" w:cs="Arial"/>
        </w:rPr>
        <w:fldChar w:fldCharType="begin"/>
      </w:r>
      <w:r w:rsidR="0026533E" w:rsidRPr="00EC7666">
        <w:rPr>
          <w:rFonts w:ascii="Arial" w:hAnsi="Arial" w:cs="Arial"/>
        </w:rPr>
        <w:instrText xml:space="preserve"> ADDIN ZOTERO_ITEM CSL_CITATION {"citationID":"OUHuq8tz","properties":{"formattedCitation":"(De Benedictis et al., 2019)","plainCitation":"(De Benedictis et al., 2019)","noteIndex":0},"citationItems":[{"id":"GFxZX5nl/i4bL985d","uris":["http://zotero.org/users/local/WZ5eL5fC/items/J9ISYVE2"],"uri":["http://zotero.org/users/local/WZ5eL5fC/items/J9ISYVE2"],"itemData":{"id":9373,"type":"article-journal","container-title":"European Journal of Cultural Studies","issue":"5-6","note":"publisher: SAGE Publications Sage UK: London, England","page":"718–738","source":"Google Scholar","title":"# MeToo, popular feminism and the news: A content analysis of UK newspaper coverage","title-short":"# MeToo, popular feminism and the news","volume":"22","author":[{"family":"De Benedictis","given":"Sara"},{"family":"Orgad","given":"Shani"},{"family":"Rottenberg","given":"Catherine"}],"issued":{"date-parts":[["2019"]]}}}],"schema":"https://github.com/citation-style-language/schema/raw/master/csl-citation.json"} </w:instrText>
      </w:r>
      <w:r w:rsidR="00C533BC" w:rsidRPr="00EC7666">
        <w:rPr>
          <w:rFonts w:ascii="Arial" w:hAnsi="Arial" w:cs="Arial"/>
        </w:rPr>
        <w:fldChar w:fldCharType="separate"/>
      </w:r>
      <w:r w:rsidR="00C533BC" w:rsidRPr="00EC7666">
        <w:rPr>
          <w:rFonts w:ascii="Arial" w:hAnsi="Arial" w:cs="Arial"/>
        </w:rPr>
        <w:t>(De Benedictis et al.</w:t>
      </w:r>
      <w:r w:rsidR="007C6F36" w:rsidRPr="00EC7666">
        <w:rPr>
          <w:rFonts w:ascii="Arial" w:hAnsi="Arial" w:cs="Arial"/>
        </w:rPr>
        <w:t>, 20</w:t>
      </w:r>
      <w:r w:rsidR="00C533BC" w:rsidRPr="00EC7666">
        <w:rPr>
          <w:rFonts w:ascii="Arial" w:hAnsi="Arial" w:cs="Arial"/>
        </w:rPr>
        <w:t>19)</w:t>
      </w:r>
      <w:r w:rsidR="00C533BC" w:rsidRPr="00EC7666">
        <w:rPr>
          <w:rFonts w:ascii="Arial" w:hAnsi="Arial" w:cs="Arial"/>
        </w:rPr>
        <w:fldChar w:fldCharType="end"/>
      </w:r>
      <w:r w:rsidR="00483816" w:rsidRPr="00EC7666">
        <w:rPr>
          <w:rFonts w:ascii="Arial" w:hAnsi="Arial" w:cs="Arial"/>
        </w:rPr>
        <w:t xml:space="preserve">. </w:t>
      </w:r>
      <w:r w:rsidR="00936B17" w:rsidRPr="00EC7666">
        <w:rPr>
          <w:rFonts w:ascii="Arial" w:hAnsi="Arial" w:cs="Arial"/>
        </w:rPr>
        <w:t>The initiative had a significant impact because m</w:t>
      </w:r>
      <w:r w:rsidR="00483816" w:rsidRPr="00EC7666">
        <w:rPr>
          <w:rFonts w:ascii="Arial" w:hAnsi="Arial" w:cs="Arial"/>
        </w:rPr>
        <w:t xml:space="preserve">ost of the </w:t>
      </w:r>
      <w:r w:rsidR="00936B17" w:rsidRPr="00EC7666">
        <w:rPr>
          <w:rFonts w:ascii="Arial" w:hAnsi="Arial" w:cs="Arial"/>
        </w:rPr>
        <w:t xml:space="preserve">victims were compensated </w:t>
      </w:r>
      <w:r w:rsidR="00483816" w:rsidRPr="00EC7666">
        <w:rPr>
          <w:rFonts w:ascii="Arial" w:hAnsi="Arial" w:cs="Arial"/>
        </w:rPr>
        <w:t>and</w:t>
      </w:r>
      <w:r w:rsidR="00936B17" w:rsidRPr="00EC7666">
        <w:rPr>
          <w:rFonts w:ascii="Arial" w:hAnsi="Arial" w:cs="Arial"/>
        </w:rPr>
        <w:t xml:space="preserve"> their concerns addressed. However,</w:t>
      </w:r>
      <w:r w:rsidR="00483816" w:rsidRPr="00EC7666">
        <w:rPr>
          <w:rFonts w:ascii="Arial" w:hAnsi="Arial" w:cs="Arial"/>
        </w:rPr>
        <w:t xml:space="preserve"> some of them </w:t>
      </w:r>
      <w:r w:rsidR="00936B17" w:rsidRPr="00EC7666">
        <w:rPr>
          <w:rFonts w:ascii="Arial" w:hAnsi="Arial" w:cs="Arial"/>
        </w:rPr>
        <w:t>were offered an option</w:t>
      </w:r>
      <w:r w:rsidR="00483816" w:rsidRPr="00EC7666">
        <w:rPr>
          <w:rFonts w:ascii="Arial" w:hAnsi="Arial" w:cs="Arial"/>
        </w:rPr>
        <w:t xml:space="preserve"> </w:t>
      </w:r>
      <w:r w:rsidR="00FD19E4" w:rsidRPr="00EC7666">
        <w:rPr>
          <w:rFonts w:ascii="Arial" w:hAnsi="Arial" w:cs="Arial"/>
        </w:rPr>
        <w:t xml:space="preserve">to </w:t>
      </w:r>
      <w:r w:rsidR="00483816" w:rsidRPr="00EC7666">
        <w:rPr>
          <w:rFonts w:ascii="Arial" w:hAnsi="Arial" w:cs="Arial"/>
        </w:rPr>
        <w:t xml:space="preserve">resign from Google. </w:t>
      </w:r>
      <w:r w:rsidR="00936B17" w:rsidRPr="00EC7666">
        <w:rPr>
          <w:rFonts w:ascii="Arial" w:hAnsi="Arial" w:cs="Arial"/>
        </w:rPr>
        <w:t>This stirred furry from the employees who decided to show solidarity to their colle</w:t>
      </w:r>
      <w:r w:rsidR="00FD19E4" w:rsidRPr="00EC7666">
        <w:rPr>
          <w:rFonts w:ascii="Arial" w:hAnsi="Arial" w:cs="Arial"/>
        </w:rPr>
        <w:t>a</w:t>
      </w:r>
      <w:r w:rsidR="00936B17" w:rsidRPr="00EC7666">
        <w:rPr>
          <w:rFonts w:ascii="Arial" w:hAnsi="Arial" w:cs="Arial"/>
        </w:rPr>
        <w:t xml:space="preserve">gues </w:t>
      </w:r>
      <w:r w:rsidR="00CA2B00" w:rsidRPr="00EC7666">
        <w:rPr>
          <w:rFonts w:ascii="Arial" w:hAnsi="Arial" w:cs="Arial"/>
        </w:rPr>
        <w:t xml:space="preserve">in condemning every bad act </w:t>
      </w:r>
      <w:r w:rsidR="00FD19E4" w:rsidRPr="00EC7666">
        <w:rPr>
          <w:rFonts w:ascii="Arial" w:hAnsi="Arial" w:cs="Arial"/>
        </w:rPr>
        <w:t>in</w:t>
      </w:r>
      <w:r w:rsidR="00CA2B00" w:rsidRPr="00EC7666">
        <w:rPr>
          <w:rFonts w:ascii="Arial" w:hAnsi="Arial" w:cs="Arial"/>
        </w:rPr>
        <w:t xml:space="preserve"> Google office</w:t>
      </w:r>
      <w:r w:rsidR="00936B17" w:rsidRPr="00EC7666">
        <w:rPr>
          <w:rFonts w:ascii="Arial" w:hAnsi="Arial" w:cs="Arial"/>
        </w:rPr>
        <w:t>s and even outside the organization</w:t>
      </w:r>
      <w:r w:rsidR="00C533BC" w:rsidRPr="00EC7666">
        <w:rPr>
          <w:rFonts w:ascii="Arial" w:hAnsi="Arial" w:cs="Arial"/>
        </w:rPr>
        <w:t xml:space="preserve"> </w:t>
      </w:r>
      <w:r w:rsidR="00C533BC" w:rsidRPr="00EC7666">
        <w:rPr>
          <w:rFonts w:ascii="Arial" w:hAnsi="Arial" w:cs="Arial"/>
        </w:rPr>
        <w:fldChar w:fldCharType="begin"/>
      </w:r>
      <w:r w:rsidR="0026533E" w:rsidRPr="00EC7666">
        <w:rPr>
          <w:rFonts w:ascii="Arial" w:hAnsi="Arial" w:cs="Arial"/>
        </w:rPr>
        <w:instrText xml:space="preserve"> ADDIN ZOTERO_ITEM CSL_CITATION {"citationID":"WQNq6Cdo","properties":{"formattedCitation":"(Boyle, 2019)","plainCitation":"(Boyle, 2019)","noteIndex":0},"citationItems":[{"id":"GFxZX5nl/jQe9aFCY","uris":["http://zotero.org/users/local/WZ5eL5fC/items/L7B9GNVZ"],"uri":["http://zotero.org/users/local/WZ5eL5fC/items/L7B9GNVZ"],"itemData":{"id":9377,"type":"chapter","container-title":"# MeToo, Weinstein and Feminism","page":"1–20","publisher":"Springer","source":"Google Scholar","title":"# MeToo, Weinstein and feminism","author":[{"family":"Boyle","given":"Karen"}],"issued":{"date-parts":[["2019"]]}}}],"schema":"https://github.com/citation-style-language/schema/raw/master/csl-citation.json"} </w:instrText>
      </w:r>
      <w:r w:rsidR="00C533BC" w:rsidRPr="00EC7666">
        <w:rPr>
          <w:rFonts w:ascii="Arial" w:hAnsi="Arial" w:cs="Arial"/>
        </w:rPr>
        <w:fldChar w:fldCharType="separate"/>
      </w:r>
      <w:r w:rsidR="001605FE" w:rsidRPr="00EC7666">
        <w:rPr>
          <w:rFonts w:ascii="Arial" w:hAnsi="Arial" w:cs="Arial"/>
        </w:rPr>
        <w:t>(Boyle</w:t>
      </w:r>
      <w:r w:rsidR="007C6F36" w:rsidRPr="00EC7666">
        <w:rPr>
          <w:rFonts w:ascii="Arial" w:hAnsi="Arial" w:cs="Arial"/>
        </w:rPr>
        <w:t>, 20</w:t>
      </w:r>
      <w:r w:rsidR="001605FE" w:rsidRPr="00EC7666">
        <w:rPr>
          <w:rFonts w:ascii="Arial" w:hAnsi="Arial" w:cs="Arial"/>
        </w:rPr>
        <w:t>19)</w:t>
      </w:r>
      <w:r w:rsidR="00C533BC" w:rsidRPr="00EC7666">
        <w:rPr>
          <w:rFonts w:ascii="Arial" w:hAnsi="Arial" w:cs="Arial"/>
        </w:rPr>
        <w:fldChar w:fldCharType="end"/>
      </w:r>
      <w:r w:rsidR="00CA2B00" w:rsidRPr="00EC7666">
        <w:rPr>
          <w:rFonts w:ascii="Arial" w:hAnsi="Arial" w:cs="Arial"/>
        </w:rPr>
        <w:t xml:space="preserve">. </w:t>
      </w:r>
      <w:r w:rsidR="00B07B04" w:rsidRPr="00EC7666">
        <w:rPr>
          <w:rFonts w:ascii="Arial" w:hAnsi="Arial" w:cs="Arial"/>
        </w:rPr>
        <w:t>M</w:t>
      </w:r>
      <w:r w:rsidR="00CA2B00" w:rsidRPr="00EC7666">
        <w:rPr>
          <w:rFonts w:ascii="Arial" w:hAnsi="Arial" w:cs="Arial"/>
        </w:rPr>
        <w:t>any claim</w:t>
      </w:r>
      <w:r w:rsidR="00FD19E4" w:rsidRPr="00EC7666">
        <w:rPr>
          <w:rFonts w:ascii="Arial" w:hAnsi="Arial" w:cs="Arial"/>
        </w:rPr>
        <w:t>s</w:t>
      </w:r>
      <w:r w:rsidR="00CA2B00" w:rsidRPr="00EC7666">
        <w:rPr>
          <w:rFonts w:ascii="Arial" w:hAnsi="Arial" w:cs="Arial"/>
        </w:rPr>
        <w:t xml:space="preserve"> that the walkout was fighting against including their workplace culture</w:t>
      </w:r>
      <w:r w:rsidR="00FD19E4" w:rsidRPr="00EC7666">
        <w:rPr>
          <w:rFonts w:ascii="Arial" w:hAnsi="Arial" w:cs="Arial"/>
        </w:rPr>
        <w:t>. T</w:t>
      </w:r>
      <w:r w:rsidR="00936B17" w:rsidRPr="00EC7666">
        <w:rPr>
          <w:rFonts w:ascii="Arial" w:hAnsi="Arial" w:cs="Arial"/>
        </w:rPr>
        <w:t>he</w:t>
      </w:r>
      <w:r w:rsidR="00FD19E4" w:rsidRPr="00EC7666">
        <w:rPr>
          <w:rFonts w:ascii="Arial" w:hAnsi="Arial" w:cs="Arial"/>
        </w:rPr>
        <w:t>refore, employees were standing in solidarity with their unfairly treated colleagues; they also</w:t>
      </w:r>
      <w:r w:rsidR="00CA2B00" w:rsidRPr="00EC7666">
        <w:rPr>
          <w:rFonts w:ascii="Arial" w:hAnsi="Arial" w:cs="Arial"/>
        </w:rPr>
        <w:t xml:space="preserve"> wanted a fair chance </w:t>
      </w:r>
      <w:r w:rsidR="00FD19E4" w:rsidRPr="00EC7666">
        <w:rPr>
          <w:rFonts w:ascii="Arial" w:hAnsi="Arial" w:cs="Arial"/>
        </w:rPr>
        <w:t xml:space="preserve">to address issues affecting the </w:t>
      </w:r>
      <w:r w:rsidR="00CA2B00" w:rsidRPr="00EC7666">
        <w:rPr>
          <w:rFonts w:ascii="Arial" w:hAnsi="Arial" w:cs="Arial"/>
        </w:rPr>
        <w:t>organization</w:t>
      </w:r>
      <w:r w:rsidR="00B07B04" w:rsidRPr="00EC7666">
        <w:rPr>
          <w:rFonts w:ascii="Arial" w:hAnsi="Arial" w:cs="Arial"/>
        </w:rPr>
        <w:t>'</w:t>
      </w:r>
      <w:r w:rsidR="00CA2B00" w:rsidRPr="00EC7666">
        <w:rPr>
          <w:rFonts w:ascii="Arial" w:hAnsi="Arial" w:cs="Arial"/>
        </w:rPr>
        <w:t xml:space="preserve">s </w:t>
      </w:r>
      <w:r w:rsidR="00F17121" w:rsidRPr="00EC7666">
        <w:rPr>
          <w:rFonts w:ascii="Arial" w:hAnsi="Arial" w:cs="Arial"/>
        </w:rPr>
        <w:t>culture</w:t>
      </w:r>
      <w:r w:rsidR="00C533BC" w:rsidRPr="00EC7666">
        <w:rPr>
          <w:rFonts w:ascii="Arial" w:hAnsi="Arial" w:cs="Arial"/>
        </w:rPr>
        <w:t xml:space="preserve"> </w:t>
      </w:r>
      <w:r w:rsidR="00C533BC" w:rsidRPr="00EC7666">
        <w:rPr>
          <w:rFonts w:ascii="Arial" w:hAnsi="Arial" w:cs="Arial"/>
        </w:rPr>
        <w:fldChar w:fldCharType="begin"/>
      </w:r>
      <w:r w:rsidR="0026533E" w:rsidRPr="00EC7666">
        <w:rPr>
          <w:rFonts w:ascii="Arial" w:hAnsi="Arial" w:cs="Arial"/>
        </w:rPr>
        <w:instrText xml:space="preserve"> ADDIN ZOTERO_ITEM CSL_CITATION {"citationID":"CeVhsptg","properties":{"formattedCitation":"(Bogen et al., 2019)","plainCitation":"(Bogen et al., 2019)","noteIndex":0},"citationItems":[{"id":"GFxZX5nl/LrGBjhIZ","uris":["http://zotero.org/users/local/WZ5eL5fC/items/7QQVRBJW"],"uri":["http://zotero.org/users/local/WZ5eL5fC/items/7QQVRBJW"],"itemData":{"id":9376,"type":"article-journal","container-title":"Journal of interpersonal violence","note":"publisher: SAGE Publications Sage CA: Los Angeles, CA","page":"0886260519851211","source":"Google Scholar","title":"# MeToo: Disclosure and response to sexual victimization on Twitter","title-short":"# MeToo","author":[{"family":"Bogen","given":"Katherine W."},{"family":"Bleiweiss","given":"Kaitlyn K."},{"family":"Leach","given":"Nykia R."},{"family":"Orchowski","given":"Lindsay M."}],"issued":{"date-parts":[["2019"]]}}}],"schema":"https://github.com/citation-style-language/schema/raw/master/csl-citation.json"} </w:instrText>
      </w:r>
      <w:r w:rsidR="00C533BC" w:rsidRPr="00EC7666">
        <w:rPr>
          <w:rFonts w:ascii="Arial" w:hAnsi="Arial" w:cs="Arial"/>
        </w:rPr>
        <w:fldChar w:fldCharType="separate"/>
      </w:r>
      <w:r w:rsidR="00C533BC" w:rsidRPr="00EC7666">
        <w:rPr>
          <w:rFonts w:ascii="Arial" w:hAnsi="Arial" w:cs="Arial"/>
        </w:rPr>
        <w:t>(Bogen et al.</w:t>
      </w:r>
      <w:r w:rsidR="007C6F36" w:rsidRPr="00EC7666">
        <w:rPr>
          <w:rFonts w:ascii="Arial" w:hAnsi="Arial" w:cs="Arial"/>
        </w:rPr>
        <w:t>, 20</w:t>
      </w:r>
      <w:r w:rsidR="00C533BC" w:rsidRPr="00EC7666">
        <w:rPr>
          <w:rFonts w:ascii="Arial" w:hAnsi="Arial" w:cs="Arial"/>
        </w:rPr>
        <w:t>19)</w:t>
      </w:r>
      <w:r w:rsidR="00C533BC" w:rsidRPr="00EC7666">
        <w:rPr>
          <w:rFonts w:ascii="Arial" w:hAnsi="Arial" w:cs="Arial"/>
        </w:rPr>
        <w:fldChar w:fldCharType="end"/>
      </w:r>
      <w:r w:rsidR="00CA2B00" w:rsidRPr="00EC7666">
        <w:rPr>
          <w:rFonts w:ascii="Arial" w:hAnsi="Arial" w:cs="Arial"/>
        </w:rPr>
        <w:t>.</w:t>
      </w:r>
      <w:r w:rsidR="00F17121" w:rsidRPr="00EC7666">
        <w:rPr>
          <w:rFonts w:ascii="Arial" w:hAnsi="Arial" w:cs="Arial"/>
        </w:rPr>
        <w:t xml:space="preserve"> </w:t>
      </w:r>
      <w:proofErr w:type="gramStart"/>
      <w:r w:rsidR="00F17121" w:rsidRPr="00EC7666">
        <w:rPr>
          <w:rFonts w:ascii="Arial" w:hAnsi="Arial" w:cs="Arial"/>
        </w:rPr>
        <w:t>So</w:t>
      </w:r>
      <w:proofErr w:type="gramEnd"/>
      <w:r w:rsidR="00F17121" w:rsidRPr="00EC7666">
        <w:rPr>
          <w:rFonts w:ascii="Arial" w:hAnsi="Arial" w:cs="Arial"/>
        </w:rPr>
        <w:t xml:space="preserve"> the purpose of this case study is to </w:t>
      </w:r>
      <w:r w:rsidR="00936B17" w:rsidRPr="00EC7666">
        <w:rPr>
          <w:rFonts w:ascii="Arial" w:hAnsi="Arial" w:cs="Arial"/>
        </w:rPr>
        <w:t>evaluate why the employees initiated</w:t>
      </w:r>
      <w:r w:rsidR="00B07B04" w:rsidRPr="00EC7666">
        <w:rPr>
          <w:rFonts w:ascii="Arial" w:hAnsi="Arial" w:cs="Arial"/>
        </w:rPr>
        <w:t xml:space="preserve"> the movement and</w:t>
      </w:r>
      <w:r w:rsidR="00936B17" w:rsidRPr="00EC7666">
        <w:rPr>
          <w:rFonts w:ascii="Arial" w:hAnsi="Arial" w:cs="Arial"/>
        </w:rPr>
        <w:t xml:space="preserve"> identify approaches </w:t>
      </w:r>
      <w:r w:rsidR="00FD19E4" w:rsidRPr="00EC7666">
        <w:rPr>
          <w:rFonts w:ascii="Arial" w:hAnsi="Arial" w:cs="Arial"/>
        </w:rPr>
        <w:t>that</w:t>
      </w:r>
      <w:r w:rsidR="00936B17" w:rsidRPr="00EC7666">
        <w:rPr>
          <w:rFonts w:ascii="Arial" w:hAnsi="Arial" w:cs="Arial"/>
        </w:rPr>
        <w:t xml:space="preserve"> Google could have taken</w:t>
      </w:r>
      <w:r w:rsidR="00F17121" w:rsidRPr="00EC7666">
        <w:rPr>
          <w:rFonts w:ascii="Arial" w:hAnsi="Arial" w:cs="Arial"/>
        </w:rPr>
        <w:t xml:space="preserve"> </w:t>
      </w:r>
      <w:r w:rsidR="00936B17" w:rsidRPr="00EC7666">
        <w:rPr>
          <w:rFonts w:ascii="Arial" w:hAnsi="Arial" w:cs="Arial"/>
        </w:rPr>
        <w:t xml:space="preserve">to address the situation and the concerns of its employees. </w:t>
      </w:r>
    </w:p>
    <w:p w14:paraId="2973D065" w14:textId="77777777" w:rsidR="00F17121" w:rsidRPr="00DA74B2" w:rsidRDefault="001A1E43" w:rsidP="00897ECD">
      <w:pPr>
        <w:pStyle w:val="Heading1"/>
        <w:spacing w:before="0" w:line="480" w:lineRule="auto"/>
        <w:jc w:val="center"/>
        <w:rPr>
          <w:rFonts w:ascii="Times New Roman" w:hAnsi="Times New Roman" w:cs="Times New Roman"/>
          <w:b/>
          <w:bCs/>
          <w:color w:val="auto"/>
          <w:sz w:val="24"/>
          <w:szCs w:val="24"/>
        </w:rPr>
      </w:pPr>
      <w:bookmarkStart w:id="1" w:name="_Toc77864444"/>
      <w:r w:rsidRPr="00DA74B2">
        <w:rPr>
          <w:rFonts w:ascii="Times New Roman" w:hAnsi="Times New Roman" w:cs="Times New Roman"/>
          <w:b/>
          <w:bCs/>
          <w:color w:val="auto"/>
          <w:sz w:val="24"/>
          <w:szCs w:val="24"/>
        </w:rPr>
        <w:t>Part A</w:t>
      </w:r>
      <w:bookmarkEnd w:id="1"/>
    </w:p>
    <w:p w14:paraId="5B0E6CD6" w14:textId="77777777" w:rsidR="004D167B" w:rsidRPr="00EC7666" w:rsidRDefault="005C7D8C" w:rsidP="00EC7666">
      <w:pPr>
        <w:spacing w:after="0" w:line="360" w:lineRule="auto"/>
        <w:ind w:firstLine="720"/>
        <w:rPr>
          <w:rFonts w:ascii="Arial" w:hAnsi="Arial" w:cs="Arial"/>
        </w:rPr>
      </w:pPr>
      <w:r w:rsidRPr="00EC7666">
        <w:rPr>
          <w:rFonts w:ascii="Arial" w:hAnsi="Arial" w:cs="Arial"/>
        </w:rPr>
        <w:t>Kotter</w:t>
      </w:r>
      <w:r w:rsidR="00B07B04" w:rsidRPr="00EC7666">
        <w:rPr>
          <w:rFonts w:ascii="Arial" w:hAnsi="Arial" w:cs="Arial"/>
        </w:rPr>
        <w:t>'</w:t>
      </w:r>
      <w:r w:rsidRPr="00EC7666">
        <w:rPr>
          <w:rFonts w:ascii="Arial" w:hAnsi="Arial" w:cs="Arial"/>
        </w:rPr>
        <w:t>s change</w:t>
      </w:r>
      <w:r w:rsidR="00C90601" w:rsidRPr="00EC7666">
        <w:rPr>
          <w:rFonts w:ascii="Arial" w:hAnsi="Arial" w:cs="Arial"/>
        </w:rPr>
        <w:t xml:space="preserve"> model </w:t>
      </w:r>
      <w:r w:rsidR="00246D99" w:rsidRPr="00EC7666">
        <w:rPr>
          <w:rFonts w:ascii="Arial" w:hAnsi="Arial" w:cs="Arial"/>
        </w:rPr>
        <w:t xml:space="preserve">is a plan that </w:t>
      </w:r>
      <w:r w:rsidR="00C90601" w:rsidRPr="00EC7666">
        <w:rPr>
          <w:rFonts w:ascii="Arial" w:hAnsi="Arial" w:cs="Arial"/>
        </w:rPr>
        <w:t xml:space="preserve">allows an organization to improve its ability </w:t>
      </w:r>
      <w:r w:rsidR="00B07B04" w:rsidRPr="00EC7666">
        <w:rPr>
          <w:rFonts w:ascii="Arial" w:hAnsi="Arial" w:cs="Arial"/>
        </w:rPr>
        <w:t>to change</w:t>
      </w:r>
      <w:r w:rsidR="00C90601" w:rsidRPr="00EC7666">
        <w:rPr>
          <w:rFonts w:ascii="Arial" w:hAnsi="Arial" w:cs="Arial"/>
        </w:rPr>
        <w:t xml:space="preserve"> and leveling up its chances of becoming successful. </w:t>
      </w:r>
      <w:r w:rsidR="004D167B" w:rsidRPr="00EC7666">
        <w:rPr>
          <w:rFonts w:ascii="Arial" w:hAnsi="Arial" w:cs="Arial"/>
        </w:rPr>
        <w:t>Kotter's change model has eight steps that need to be followed for any change in an organization to be successful. The first step is the creation of urgency. Anyone leading any team or organization and feels that there is a need for something to be c</w:t>
      </w:r>
      <w:r w:rsidR="00FD19E4" w:rsidRPr="00EC7666">
        <w:rPr>
          <w:rFonts w:ascii="Arial" w:hAnsi="Arial" w:cs="Arial"/>
        </w:rPr>
        <w:t xml:space="preserve">hanged or implemented, then they must </w:t>
      </w:r>
      <w:r w:rsidR="004D167B" w:rsidRPr="00EC7666">
        <w:rPr>
          <w:rFonts w:ascii="Arial" w:hAnsi="Arial" w:cs="Arial"/>
        </w:rPr>
        <w:t xml:space="preserve">create urgency of the matter and show it to the people that will help make the change successful </w:t>
      </w:r>
      <w:r w:rsidR="004D167B" w:rsidRPr="00EC7666">
        <w:rPr>
          <w:rFonts w:ascii="Arial" w:hAnsi="Arial" w:cs="Arial"/>
        </w:rPr>
        <w:fldChar w:fldCharType="begin"/>
      </w:r>
      <w:r w:rsidR="0026533E" w:rsidRPr="00EC7666">
        <w:rPr>
          <w:rFonts w:ascii="Arial" w:hAnsi="Arial" w:cs="Arial"/>
        </w:rPr>
        <w:instrText xml:space="preserve"> ADDIN ZOTERO_ITEM CSL_CITATION {"citationID":"gtboifAv","properties":{"formattedCitation":"(Lanius, 2019)","plainCitation":"(Lanius, 2019)","noteIndex":0},"citationItems":[{"id":"GFxZX5nl/53xwFCzC","uris":["http://zotero.org/users/local/WZ5eL5fC/items/WIBP23US"],"uri":["http://zotero.org/users/local/WZ5eL5fC/items/WIBP23US"],"itemData":{"id":9369,"type":"article-journal","container-title":"Journal of Communication Inquiry","issue":"4","note":"publisher: SAGE Publications Sage CA: Los Angeles, CA","page":"415–436","source":"Google Scholar","title":"Torment porn or feminist witch hunt: Apprehensions about the# MeToo movement on/r/AskReddit","title-short":"Torment porn or feminist witch hunt","volume":"43","author":[{"family":"Lanius","given":"Candice"}],"issued":{"date-parts":[["2019"]]}}}],"schema":"https://github.com/citation-style-language/schema/raw/master/csl-citation.json"} </w:instrText>
      </w:r>
      <w:r w:rsidR="004D167B" w:rsidRPr="00EC7666">
        <w:rPr>
          <w:rFonts w:ascii="Arial" w:hAnsi="Arial" w:cs="Arial"/>
        </w:rPr>
        <w:fldChar w:fldCharType="separate"/>
      </w:r>
      <w:r w:rsidR="004D167B" w:rsidRPr="00EC7666">
        <w:rPr>
          <w:rFonts w:ascii="Arial" w:hAnsi="Arial" w:cs="Arial"/>
        </w:rPr>
        <w:t>(Lanius</w:t>
      </w:r>
      <w:r w:rsidR="007C6F36" w:rsidRPr="00EC7666">
        <w:rPr>
          <w:rFonts w:ascii="Arial" w:hAnsi="Arial" w:cs="Arial"/>
        </w:rPr>
        <w:t>, 20</w:t>
      </w:r>
      <w:r w:rsidR="004D167B" w:rsidRPr="00EC7666">
        <w:rPr>
          <w:rFonts w:ascii="Arial" w:hAnsi="Arial" w:cs="Arial"/>
        </w:rPr>
        <w:t>19)</w:t>
      </w:r>
      <w:r w:rsidR="004D167B" w:rsidRPr="00EC7666">
        <w:rPr>
          <w:rFonts w:ascii="Arial" w:hAnsi="Arial" w:cs="Arial"/>
        </w:rPr>
        <w:fldChar w:fldCharType="end"/>
      </w:r>
      <w:r w:rsidR="004D167B" w:rsidRPr="00EC7666">
        <w:rPr>
          <w:rFonts w:ascii="Arial" w:hAnsi="Arial" w:cs="Arial"/>
        </w:rPr>
        <w:t xml:space="preserve">. As the mastermind of this plan, Kotter states that declaration of victory too early is the reason for failure at times. He advises that instead of shouting a lot about what one has achieved, they should instead observe what they did right and improve and observe what they did wrong and change </w:t>
      </w:r>
      <w:r w:rsidR="004D167B" w:rsidRPr="00EC7666">
        <w:rPr>
          <w:rFonts w:ascii="Arial" w:hAnsi="Arial" w:cs="Arial"/>
        </w:rPr>
        <w:fldChar w:fldCharType="begin"/>
      </w:r>
      <w:r w:rsidR="0026533E" w:rsidRPr="00EC7666">
        <w:rPr>
          <w:rFonts w:ascii="Arial" w:hAnsi="Arial" w:cs="Arial"/>
        </w:rPr>
        <w:instrText xml:space="preserve"> ADDIN ZOTERO_ITEM CSL_CITATION {"citationID":"ERICSRUU","properties":{"formattedCitation":"(Nutbeam and Mereish, 2021)","plainCitation":"(Nutbeam and Mereish, 2021)","noteIndex":0},"citationItems":[{"id":"GFxZX5nl/ALEV0prf","uris":["http://zotero.org/users/local/WZ5eL5fC/items/2V5GSCLJ"],"uri":["http://zotero.org/users/local/WZ5eL5fC/items/2V5GSCLJ"],"itemData":{"id":9374,"type":"article-journal","container-title":"Journal of interpersonal violence","note":"publisher: SAGE Publications Sage CA: Los Angeles, CA","page":"08862605211001470","source":"Google Scholar","title":"Negative attitudes and beliefs toward the# MeToo movement on Twitter","author":[{"family":"Nutbeam","given":"Meena"},{"family":"Mereish","given":"Ethan H."}],"issued":{"date-parts":[["2021"]]}}}],"schema":"https://github.com/citation-style-language/schema/raw/master/csl-citation.json"} </w:instrText>
      </w:r>
      <w:r w:rsidR="004D167B" w:rsidRPr="00EC7666">
        <w:rPr>
          <w:rFonts w:ascii="Arial" w:hAnsi="Arial" w:cs="Arial"/>
        </w:rPr>
        <w:fldChar w:fldCharType="separate"/>
      </w:r>
      <w:r w:rsidR="004D167B" w:rsidRPr="00EC7666">
        <w:rPr>
          <w:rFonts w:ascii="Arial" w:hAnsi="Arial" w:cs="Arial"/>
        </w:rPr>
        <w:t>(Nutbeam and Mereish</w:t>
      </w:r>
      <w:r w:rsidR="007C6F36" w:rsidRPr="00EC7666">
        <w:rPr>
          <w:rFonts w:ascii="Arial" w:hAnsi="Arial" w:cs="Arial"/>
        </w:rPr>
        <w:t>, 20</w:t>
      </w:r>
      <w:r w:rsidR="004D167B" w:rsidRPr="00EC7666">
        <w:rPr>
          <w:rFonts w:ascii="Arial" w:hAnsi="Arial" w:cs="Arial"/>
        </w:rPr>
        <w:t>21)</w:t>
      </w:r>
      <w:r w:rsidR="004D167B" w:rsidRPr="00EC7666">
        <w:rPr>
          <w:rFonts w:ascii="Arial" w:hAnsi="Arial" w:cs="Arial"/>
        </w:rPr>
        <w:fldChar w:fldCharType="end"/>
      </w:r>
      <w:r w:rsidR="004D167B" w:rsidRPr="00EC7666">
        <w:rPr>
          <w:rFonts w:ascii="Arial" w:hAnsi="Arial" w:cs="Arial"/>
        </w:rPr>
        <w:t>. By doing so, they will be assured of going far or even reaching the final goal easily.</w:t>
      </w:r>
      <w:r w:rsidR="00413853" w:rsidRPr="00EC7666">
        <w:rPr>
          <w:rFonts w:ascii="Arial" w:hAnsi="Arial" w:cs="Arial"/>
        </w:rPr>
        <w:t xml:space="preserve"> The fourth step is the communicating of the vision. The vision is now sold out to all stakeholders who will have to put in their effort for the change to be successful </w:t>
      </w:r>
      <w:r w:rsidR="00413853" w:rsidRPr="00EC7666">
        <w:rPr>
          <w:rFonts w:ascii="Arial" w:hAnsi="Arial" w:cs="Arial"/>
        </w:rPr>
        <w:fldChar w:fldCharType="begin"/>
      </w:r>
      <w:r w:rsidR="0026533E" w:rsidRPr="00EC7666">
        <w:rPr>
          <w:rFonts w:ascii="Arial" w:hAnsi="Arial" w:cs="Arial"/>
        </w:rPr>
        <w:instrText xml:space="preserve"> ADDIN ZOTERO_ITEM CSL_CITATION {"citationID":"vVylgxj8","properties":{"formattedCitation":"(Teixeira et al., 2017)","plainCitation":"(Teixeira et al., 2017)","noteIndex":0},"citationItems":[{"id":"GFxZX5nl/kikpLzP9","uris":["http://zotero.org/users/local/WZ5eL5fC/items/395JTNHR"],"uri":["http://zotero.org/users/local/WZ5eL5fC/items/395JTNHR"],"itemData":{"id":9397,"type":"article-journal","container-title":"Canadian Pharmacists Journal/Revue des Pharmaciens du Canada","issue":"3","note":"publisher: SAGE Publications Sage CA: Los Angeles, CA","page":"198–205","source":"Google Scholar","title":"How are pharmacists in Ontario adapting to practice change? Results of a qualitative analysis using Kotter’s change management model","title-short":"How are pharmacists in Ontario adapting to practice change?","volume":"150","author":[{"family":"Teixeira","given":"Beatriz"},{"family":"Gregory","given":"Paul AM"},{"family":"Austin","given":"Zubin"}],"issued":{"date-parts":[["2017"]]}}}],"schema":"https://github.com/citation-style-language/schema/raw/master/csl-citation.json"} </w:instrText>
      </w:r>
      <w:r w:rsidR="00413853" w:rsidRPr="00EC7666">
        <w:rPr>
          <w:rFonts w:ascii="Arial" w:hAnsi="Arial" w:cs="Arial"/>
        </w:rPr>
        <w:fldChar w:fldCharType="separate"/>
      </w:r>
      <w:r w:rsidR="00413853" w:rsidRPr="00EC7666">
        <w:rPr>
          <w:rFonts w:ascii="Arial" w:hAnsi="Arial" w:cs="Arial"/>
        </w:rPr>
        <w:t>(Teixeira et al.</w:t>
      </w:r>
      <w:r w:rsidR="007C6F36" w:rsidRPr="00EC7666">
        <w:rPr>
          <w:rFonts w:ascii="Arial" w:hAnsi="Arial" w:cs="Arial"/>
        </w:rPr>
        <w:t>, 20</w:t>
      </w:r>
      <w:r w:rsidR="00413853" w:rsidRPr="00EC7666">
        <w:rPr>
          <w:rFonts w:ascii="Arial" w:hAnsi="Arial" w:cs="Arial"/>
        </w:rPr>
        <w:t>17)</w:t>
      </w:r>
      <w:r w:rsidR="00413853" w:rsidRPr="00EC7666">
        <w:rPr>
          <w:rFonts w:ascii="Arial" w:hAnsi="Arial" w:cs="Arial"/>
        </w:rPr>
        <w:fldChar w:fldCharType="end"/>
      </w:r>
      <w:r w:rsidR="00413853" w:rsidRPr="00EC7666">
        <w:rPr>
          <w:rFonts w:ascii="Arial" w:hAnsi="Arial" w:cs="Arial"/>
        </w:rPr>
        <w:t xml:space="preserve">. The fifth step in the model is the removal of obstacles. This is whereby an organization works as a team and removes all the obstacles preventing it from achieving the change and implementing it. The creation of short-term wins is the sixth step in Kotter's change model. These small wins will give people reasons as to why they should hold on to the process </w:t>
      </w:r>
      <w:r w:rsidR="00413853" w:rsidRPr="00EC7666">
        <w:rPr>
          <w:rFonts w:ascii="Arial" w:hAnsi="Arial" w:cs="Arial"/>
        </w:rPr>
        <w:lastRenderedPageBreak/>
        <w:t>and continue working on it till it is implemented.</w:t>
      </w:r>
      <w:r w:rsidR="004D167B" w:rsidRPr="00EC7666">
        <w:rPr>
          <w:rFonts w:ascii="Arial" w:hAnsi="Arial" w:cs="Arial"/>
        </w:rPr>
        <w:t xml:space="preserve"> In the last step, the change should be incorporated into the organization's culture. It should now be taken as a norm so that it cannot be forgotten easily. At this step, the organization leaders </w:t>
      </w:r>
      <w:r w:rsidR="00FD19E4" w:rsidRPr="00EC7666">
        <w:rPr>
          <w:rFonts w:ascii="Arial" w:hAnsi="Arial" w:cs="Arial"/>
        </w:rPr>
        <w:t>must</w:t>
      </w:r>
      <w:r w:rsidR="004D167B" w:rsidRPr="00EC7666">
        <w:rPr>
          <w:rFonts w:ascii="Arial" w:hAnsi="Arial" w:cs="Arial"/>
        </w:rPr>
        <w:t xml:space="preserve"> consider the change even when hiring people to work with them. Kotter's model step has its pros and cons. One of its positive aspects is that it is more detailed than any other model that guides organizations in handling change. It explains each step so clearly, thus leaving a minimal chance of failing to implement the change </w:t>
      </w:r>
      <w:r w:rsidR="004D167B" w:rsidRPr="00EC7666">
        <w:rPr>
          <w:rFonts w:ascii="Arial" w:hAnsi="Arial" w:cs="Arial"/>
        </w:rPr>
        <w:fldChar w:fldCharType="begin"/>
      </w:r>
      <w:r w:rsidR="0026533E" w:rsidRPr="00EC7666">
        <w:rPr>
          <w:rFonts w:ascii="Arial" w:hAnsi="Arial" w:cs="Arial"/>
        </w:rPr>
        <w:instrText xml:space="preserve"> ADDIN ZOTERO_ITEM CSL_CITATION {"citationID":"T2M7QqBt","properties":{"formattedCitation":"(Galli, 2018)","plainCitation":"(Galli, 2018)","noteIndex":0},"citationItems":[{"id":"GFxZX5nl/NHq0naCo","uris":["http://zotero.org/users/local/WZ5eL5fC/items/FRB8NVIN"],"uri":["http://zotero.org/users/local/WZ5eL5fC/items/FRB8NVIN"],"itemData":{"id":9394,"type":"article-journal","container-title":"IEEE Engineering Management Review","issue":"3","note":"publisher: IEEE","page":"124–132","source":"Google Scholar","title":"Change management models: A comparative analysis and concerns","title-short":"Change management models","volume":"46","author":[{"family":"Galli","given":"Brian Joseph"}],"issued":{"date-parts":[["2018"]]}}}],"schema":"https://github.com/citation-style-language/schema/raw/master/csl-citation.json"} </w:instrText>
      </w:r>
      <w:r w:rsidR="004D167B" w:rsidRPr="00EC7666">
        <w:rPr>
          <w:rFonts w:ascii="Arial" w:hAnsi="Arial" w:cs="Arial"/>
        </w:rPr>
        <w:fldChar w:fldCharType="separate"/>
      </w:r>
      <w:r w:rsidR="004D167B" w:rsidRPr="00EC7666">
        <w:rPr>
          <w:rFonts w:ascii="Arial" w:hAnsi="Arial" w:cs="Arial"/>
        </w:rPr>
        <w:t>(Galli</w:t>
      </w:r>
      <w:r w:rsidR="007C6F36" w:rsidRPr="00EC7666">
        <w:rPr>
          <w:rFonts w:ascii="Arial" w:hAnsi="Arial" w:cs="Arial"/>
        </w:rPr>
        <w:t>, 20</w:t>
      </w:r>
      <w:r w:rsidR="004D167B" w:rsidRPr="00EC7666">
        <w:rPr>
          <w:rFonts w:ascii="Arial" w:hAnsi="Arial" w:cs="Arial"/>
        </w:rPr>
        <w:t>18)</w:t>
      </w:r>
      <w:r w:rsidR="004D167B" w:rsidRPr="00EC7666">
        <w:rPr>
          <w:rFonts w:ascii="Arial" w:hAnsi="Arial" w:cs="Arial"/>
        </w:rPr>
        <w:fldChar w:fldCharType="end"/>
      </w:r>
      <w:r w:rsidR="004D167B" w:rsidRPr="00EC7666">
        <w:rPr>
          <w:rFonts w:ascii="Arial" w:hAnsi="Arial" w:cs="Arial"/>
        </w:rPr>
        <w:t xml:space="preserve">. Another positive aspect of this model is its focus on the preparation and acceptance of the change. It does not just force people to accept change once but gives them time to understand the change and evaluate it then implement it without any fear or stress </w:t>
      </w:r>
      <w:r w:rsidR="004D167B" w:rsidRPr="00EC7666">
        <w:rPr>
          <w:rFonts w:ascii="Arial" w:hAnsi="Arial" w:cs="Arial"/>
        </w:rPr>
        <w:fldChar w:fldCharType="begin"/>
      </w:r>
      <w:r w:rsidR="0026533E" w:rsidRPr="00EC7666">
        <w:rPr>
          <w:rFonts w:ascii="Arial" w:hAnsi="Arial" w:cs="Arial"/>
        </w:rPr>
        <w:instrText xml:space="preserve"> ADDIN ZOTERO_ITEM CSL_CITATION {"citationID":"hdfGIMqJ","properties":{"formattedCitation":"(Boyle, 2019)","plainCitation":"(Boyle, 2019)","noteIndex":0},"citationItems":[{"id":"GFxZX5nl/jQe9aFCY","uris":["http://zotero.org/users/local/WZ5eL5fC/items/L7B9GNVZ"],"uri":["http://zotero.org/users/local/WZ5eL5fC/items/L7B9GNVZ"],"itemData":{"id":9377,"type":"chapter","container-title":"# MeToo, Weinstein and Feminism","page":"1–20","publisher":"Springer","source":"Google Scholar","title":"# MeToo, Weinstein and feminism","author":[{"family":"Boyle","given":"Karen"}],"issued":{"date-parts":[["2019"]]}}}],"schema":"https://github.com/citation-style-language/schema/raw/master/csl-citation.json"} </w:instrText>
      </w:r>
      <w:r w:rsidR="004D167B" w:rsidRPr="00EC7666">
        <w:rPr>
          <w:rFonts w:ascii="Arial" w:hAnsi="Arial" w:cs="Arial"/>
        </w:rPr>
        <w:fldChar w:fldCharType="separate"/>
      </w:r>
      <w:r w:rsidR="001605FE" w:rsidRPr="00EC7666">
        <w:rPr>
          <w:rFonts w:ascii="Arial" w:hAnsi="Arial" w:cs="Arial"/>
        </w:rPr>
        <w:t>(Boyle</w:t>
      </w:r>
      <w:r w:rsidR="007C6F36" w:rsidRPr="00EC7666">
        <w:rPr>
          <w:rFonts w:ascii="Arial" w:hAnsi="Arial" w:cs="Arial"/>
        </w:rPr>
        <w:t>, 20</w:t>
      </w:r>
      <w:r w:rsidR="001605FE" w:rsidRPr="00EC7666">
        <w:rPr>
          <w:rFonts w:ascii="Arial" w:hAnsi="Arial" w:cs="Arial"/>
        </w:rPr>
        <w:t>19)</w:t>
      </w:r>
      <w:r w:rsidR="004D167B" w:rsidRPr="00EC7666">
        <w:rPr>
          <w:rFonts w:ascii="Arial" w:hAnsi="Arial" w:cs="Arial"/>
        </w:rPr>
        <w:fldChar w:fldCharType="end"/>
      </w:r>
      <w:r w:rsidR="004D167B" w:rsidRPr="00EC7666">
        <w:rPr>
          <w:rFonts w:ascii="Arial" w:hAnsi="Arial" w:cs="Arial"/>
        </w:rPr>
        <w:t xml:space="preserve">. </w:t>
      </w:r>
      <w:proofErr w:type="gramStart"/>
      <w:r w:rsidR="004D167B" w:rsidRPr="00EC7666">
        <w:rPr>
          <w:rFonts w:ascii="Arial" w:hAnsi="Arial" w:cs="Arial"/>
        </w:rPr>
        <w:t>Thus</w:t>
      </w:r>
      <w:proofErr w:type="gramEnd"/>
      <w:r w:rsidR="004D167B" w:rsidRPr="00EC7666">
        <w:rPr>
          <w:rFonts w:ascii="Arial" w:hAnsi="Arial" w:cs="Arial"/>
        </w:rPr>
        <w:t xml:space="preserve"> it makes transitioning easy from one thing to another. Despite having all those positive aspects, this model also has negative aspects, including its way of time-wasting. It takes a lot of time for a change to be implemented when a person uses this model </w:t>
      </w:r>
      <w:r w:rsidR="004D167B" w:rsidRPr="00EC7666">
        <w:rPr>
          <w:rFonts w:ascii="Arial" w:hAnsi="Arial" w:cs="Arial"/>
        </w:rPr>
        <w:fldChar w:fldCharType="begin"/>
      </w:r>
      <w:r w:rsidR="0026533E" w:rsidRPr="00EC7666">
        <w:rPr>
          <w:rFonts w:ascii="Arial" w:hAnsi="Arial" w:cs="Arial"/>
        </w:rPr>
        <w:instrText xml:space="preserve"> ADDIN ZOTERO_ITEM CSL_CITATION {"citationID":"qvXpWa1B","properties":{"formattedCitation":"(Bogen et al., 2019)","plainCitation":"(Bogen et al., 2019)","noteIndex":0},"citationItems":[{"id":"GFxZX5nl/LrGBjhIZ","uris":["http://zotero.org/users/local/WZ5eL5fC/items/7QQVRBJW"],"uri":["http://zotero.org/users/local/WZ5eL5fC/items/7QQVRBJW"],"itemData":{"id":9376,"type":"article-journal","container-title":"Journal of interpersonal violence","note":"publisher: SAGE Publications Sage CA: Los Angeles, CA","page":"0886260519851211","source":"Google Scholar","title":"# MeToo: Disclosure and response to sexual victimization on Twitter","title-short":"# MeToo","author":[{"family":"Bogen","given":"Katherine W."},{"family":"Bleiweiss","given":"Kaitlyn K."},{"family":"Leach","given":"Nykia R."},{"family":"Orchowski","given":"Lindsay M."}],"issued":{"date-parts":[["2019"]]}}}],"schema":"https://github.com/citation-style-language/schema/raw/master/csl-citation.json"} </w:instrText>
      </w:r>
      <w:r w:rsidR="004D167B" w:rsidRPr="00EC7666">
        <w:rPr>
          <w:rFonts w:ascii="Arial" w:hAnsi="Arial" w:cs="Arial"/>
        </w:rPr>
        <w:fldChar w:fldCharType="separate"/>
      </w:r>
      <w:r w:rsidR="004D167B" w:rsidRPr="00EC7666">
        <w:rPr>
          <w:rFonts w:ascii="Arial" w:hAnsi="Arial" w:cs="Arial"/>
        </w:rPr>
        <w:t>(Bogen et al.</w:t>
      </w:r>
      <w:r w:rsidR="007C6F36" w:rsidRPr="00EC7666">
        <w:rPr>
          <w:rFonts w:ascii="Arial" w:hAnsi="Arial" w:cs="Arial"/>
        </w:rPr>
        <w:t>, 20</w:t>
      </w:r>
      <w:r w:rsidR="004D167B" w:rsidRPr="00EC7666">
        <w:rPr>
          <w:rFonts w:ascii="Arial" w:hAnsi="Arial" w:cs="Arial"/>
        </w:rPr>
        <w:t>19)</w:t>
      </w:r>
      <w:r w:rsidR="004D167B" w:rsidRPr="00EC7666">
        <w:rPr>
          <w:rFonts w:ascii="Arial" w:hAnsi="Arial" w:cs="Arial"/>
        </w:rPr>
        <w:fldChar w:fldCharType="end"/>
      </w:r>
      <w:r w:rsidR="004D167B" w:rsidRPr="00EC7666">
        <w:rPr>
          <w:rFonts w:ascii="Arial" w:hAnsi="Arial" w:cs="Arial"/>
        </w:rPr>
        <w:t xml:space="preserve">. There is no way </w:t>
      </w:r>
      <w:r w:rsidR="00FD19E4" w:rsidRPr="00EC7666">
        <w:rPr>
          <w:rFonts w:ascii="Arial" w:hAnsi="Arial" w:cs="Arial"/>
        </w:rPr>
        <w:t>a person can skip any step when using this model, disrupting the process, and implementing</w:t>
      </w:r>
      <w:r w:rsidR="004D167B" w:rsidRPr="00EC7666">
        <w:rPr>
          <w:rFonts w:ascii="Arial" w:hAnsi="Arial" w:cs="Arial"/>
        </w:rPr>
        <w:t xml:space="preserve"> the change may fail. It can also lead to resistance to the change from other stakeholders because it requires a person to clearly explain the change to everyone to get supporters and people who will facilitate it </w:t>
      </w:r>
      <w:r w:rsidR="004D167B" w:rsidRPr="00EC7666">
        <w:rPr>
          <w:rFonts w:ascii="Arial" w:hAnsi="Arial" w:cs="Arial"/>
        </w:rPr>
        <w:fldChar w:fldCharType="begin"/>
      </w:r>
      <w:r w:rsidR="0026533E" w:rsidRPr="00EC7666">
        <w:rPr>
          <w:rFonts w:ascii="Arial" w:hAnsi="Arial" w:cs="Arial"/>
        </w:rPr>
        <w:instrText xml:space="preserve"> ADDIN ZOTERO_ITEM CSL_CITATION {"citationID":"2nOa5oA8","properties":{"formattedCitation":"(Galli, 2018)","plainCitation":"(Galli, 2018)","noteIndex":0},"citationItems":[{"id":"GFxZX5nl/NHq0naCo","uris":["http://zotero.org/users/local/WZ5eL5fC/items/FRB8NVIN"],"uri":["http://zotero.org/users/local/WZ5eL5fC/items/FRB8NVIN"],"itemData":{"id":9394,"type":"article-journal","container-title":"IEEE Engineering Management Review","issue":"3","note":"publisher: IEEE","page":"124–132","source":"Google Scholar","title":"Change management models: A comparative analysis and concerns","title-short":"Change management models","volume":"46","author":[{"family":"Galli","given":"Brian Joseph"}],"issued":{"date-parts":[["2018"]]}}}],"schema":"https://github.com/citation-style-language/schema/raw/master/csl-citation.json"} </w:instrText>
      </w:r>
      <w:r w:rsidR="004D167B" w:rsidRPr="00EC7666">
        <w:rPr>
          <w:rFonts w:ascii="Arial" w:hAnsi="Arial" w:cs="Arial"/>
        </w:rPr>
        <w:fldChar w:fldCharType="separate"/>
      </w:r>
      <w:r w:rsidR="004D167B" w:rsidRPr="00EC7666">
        <w:rPr>
          <w:rFonts w:ascii="Arial" w:hAnsi="Arial" w:cs="Arial"/>
        </w:rPr>
        <w:t>(Galli</w:t>
      </w:r>
      <w:r w:rsidR="007C6F36" w:rsidRPr="00EC7666">
        <w:rPr>
          <w:rFonts w:ascii="Arial" w:hAnsi="Arial" w:cs="Arial"/>
        </w:rPr>
        <w:t>, 20</w:t>
      </w:r>
      <w:r w:rsidR="004D167B" w:rsidRPr="00EC7666">
        <w:rPr>
          <w:rFonts w:ascii="Arial" w:hAnsi="Arial" w:cs="Arial"/>
        </w:rPr>
        <w:t>18)</w:t>
      </w:r>
      <w:r w:rsidR="004D167B" w:rsidRPr="00EC7666">
        <w:rPr>
          <w:rFonts w:ascii="Arial" w:hAnsi="Arial" w:cs="Arial"/>
        </w:rPr>
        <w:fldChar w:fldCharType="end"/>
      </w:r>
      <w:r w:rsidR="004D167B" w:rsidRPr="00EC7666">
        <w:rPr>
          <w:rFonts w:ascii="Arial" w:hAnsi="Arial" w:cs="Arial"/>
        </w:rPr>
        <w:t>. If a person does not get well</w:t>
      </w:r>
      <w:r w:rsidR="00FD19E4" w:rsidRPr="00EC7666">
        <w:rPr>
          <w:rFonts w:ascii="Arial" w:hAnsi="Arial" w:cs="Arial"/>
        </w:rPr>
        <w:t>,</w:t>
      </w:r>
      <w:r w:rsidR="004D167B" w:rsidRPr="00EC7666">
        <w:rPr>
          <w:rFonts w:ascii="Arial" w:hAnsi="Arial" w:cs="Arial"/>
        </w:rPr>
        <w:t xml:space="preserve"> they might resent it before all the steps are even completed. </w:t>
      </w:r>
    </w:p>
    <w:p w14:paraId="537225C8" w14:textId="77777777" w:rsidR="004D167B" w:rsidRPr="00EC7666" w:rsidRDefault="004D167B" w:rsidP="00EC7666">
      <w:pPr>
        <w:spacing w:after="0" w:line="360" w:lineRule="auto"/>
        <w:ind w:firstLine="720"/>
        <w:rPr>
          <w:rFonts w:ascii="Arial" w:hAnsi="Arial" w:cs="Arial"/>
        </w:rPr>
      </w:pPr>
      <w:r w:rsidRPr="00EC7666">
        <w:rPr>
          <w:rFonts w:ascii="Arial" w:hAnsi="Arial" w:cs="Arial"/>
        </w:rPr>
        <w:t>Kotter's eight-step model can be very useful when dealing with the Google case study.</w:t>
      </w:r>
      <w:r w:rsidR="00413853" w:rsidRPr="00EC7666">
        <w:rPr>
          <w:rFonts w:ascii="Arial" w:hAnsi="Arial" w:cs="Arial"/>
        </w:rPr>
        <w:t xml:space="preserve"> First</w:t>
      </w:r>
      <w:r w:rsidRPr="00EC7666">
        <w:rPr>
          <w:rFonts w:ascii="Arial" w:hAnsi="Arial" w:cs="Arial"/>
        </w:rPr>
        <w:t xml:space="preserve">, it facilitates creating the urgency of ensuring gender equality and proper dealing of any sexual harassment case </w:t>
      </w:r>
      <w:r w:rsidRPr="00EC7666">
        <w:rPr>
          <w:rFonts w:ascii="Arial" w:hAnsi="Arial" w:cs="Arial"/>
        </w:rPr>
        <w:fldChar w:fldCharType="begin"/>
      </w:r>
      <w:r w:rsidR="0026533E" w:rsidRPr="00EC7666">
        <w:rPr>
          <w:rFonts w:ascii="Arial" w:hAnsi="Arial" w:cs="Arial"/>
        </w:rPr>
        <w:instrText xml:space="preserve"> ADDIN ZOTERO_ITEM CSL_CITATION {"citationID":"VkbP1b3D","properties":{"formattedCitation":"(Mohiuddin and Mohteshamuddin, 2020)","plainCitation":"(Mohiuddin and Mohteshamuddin, 2020)","noteIndex":0},"citationItems":[{"id":"GFxZX5nl/K07fzw2Z","uris":["http://zotero.org/users/local/WZ5eL5fC/items/LMH8533K"],"uri":["http://zotero.org/users/local/WZ5eL5fC/items/LMH8533K"],"itemData":{"id":9399,"type":"article-journal","container-title":"Journal of Medical &amp; Allied Sciences","issue":"1","note":"publisher: Deccan College of Medical Sciences","page":"25–32","source":"Google Scholar","title":"Combination model for sustainable change by utilizing the Kotter's change model and the Hersey &amp; Blanchard's leadership model for improving medication errors reporting","volume":"10","author":[{"family":"Mohiuddin","given":"Shaik"},{"family":"Mohteshamuddin","given":"Khaja"}],"issued":{"date-parts":[["2020"]]}}}],"schema":"https://github.com/citation-style-language/schema/raw/master/csl-citation.json"} </w:instrText>
      </w:r>
      <w:r w:rsidRPr="00EC7666">
        <w:rPr>
          <w:rFonts w:ascii="Arial" w:hAnsi="Arial" w:cs="Arial"/>
        </w:rPr>
        <w:fldChar w:fldCharType="separate"/>
      </w:r>
      <w:r w:rsidRPr="00EC7666">
        <w:rPr>
          <w:rFonts w:ascii="Arial" w:hAnsi="Arial" w:cs="Arial"/>
        </w:rPr>
        <w:t>(Mohiuddin and Mohteshamuddin</w:t>
      </w:r>
      <w:r w:rsidR="007C6F36" w:rsidRPr="00EC7666">
        <w:rPr>
          <w:rFonts w:ascii="Arial" w:hAnsi="Arial" w:cs="Arial"/>
        </w:rPr>
        <w:t>, 20</w:t>
      </w:r>
      <w:r w:rsidRPr="00EC7666">
        <w:rPr>
          <w:rFonts w:ascii="Arial" w:hAnsi="Arial" w:cs="Arial"/>
        </w:rPr>
        <w:t>20)</w:t>
      </w:r>
      <w:r w:rsidRPr="00EC7666">
        <w:rPr>
          <w:rFonts w:ascii="Arial" w:hAnsi="Arial" w:cs="Arial"/>
        </w:rPr>
        <w:fldChar w:fldCharType="end"/>
      </w:r>
      <w:r w:rsidRPr="00EC7666">
        <w:rPr>
          <w:rFonts w:ascii="Arial" w:hAnsi="Arial" w:cs="Arial"/>
        </w:rPr>
        <w:t xml:space="preserve">. To achieve this, it is essential to research various people from different departments and develop a strong team that can help me from the start. The model will ensure that the key stakeholders are chosen to influence people easily, as the plan states </w:t>
      </w:r>
      <w:r w:rsidRPr="00EC7666">
        <w:rPr>
          <w:rFonts w:ascii="Arial" w:hAnsi="Arial" w:cs="Arial"/>
        </w:rPr>
        <w:fldChar w:fldCharType="begin"/>
      </w:r>
      <w:r w:rsidR="0026533E" w:rsidRPr="00EC7666">
        <w:rPr>
          <w:rFonts w:ascii="Arial" w:hAnsi="Arial" w:cs="Arial"/>
        </w:rPr>
        <w:instrText xml:space="preserve"> ADDIN ZOTERO_ITEM CSL_CITATION {"citationID":"W0Kh3Hvy","properties":{"formattedCitation":"(Mohiuddin and Mohteshamuddin, 2020)","plainCitation":"(Mohiuddin and Mohteshamuddin, 2020)","noteIndex":0},"citationItems":[{"id":"GFxZX5nl/K07fzw2Z","uris":["http://zotero.org/users/local/WZ5eL5fC/items/LMH8533K"],"uri":["http://zotero.org/users/local/WZ5eL5fC/items/LMH8533K"],"itemData":{"id":9399,"type":"article-journal","container-title":"Journal of Medical &amp; Allied Sciences","issue":"1","note":"publisher: Deccan College of Medical Sciences","page":"25–32","source":"Google Scholar","title":"Combination model for sustainable change by utilizing the Kotter's change model and the Hersey &amp; Blanchard's leadership model for improving medication errors reporting","volume":"10","author":[{"family":"Mohiuddin","given":"Shaik"},{"family":"Mohteshamuddin","given":"Khaja"}],"issued":{"date-parts":[["2020"]]}}}],"schema":"https://github.com/citation-style-language/schema/raw/master/csl-citation.json"} </w:instrText>
      </w:r>
      <w:r w:rsidRPr="00EC7666">
        <w:rPr>
          <w:rFonts w:ascii="Arial" w:hAnsi="Arial" w:cs="Arial"/>
        </w:rPr>
        <w:fldChar w:fldCharType="separate"/>
      </w:r>
      <w:r w:rsidRPr="00EC7666">
        <w:rPr>
          <w:rFonts w:ascii="Arial" w:hAnsi="Arial" w:cs="Arial"/>
        </w:rPr>
        <w:t>(Mohiuddin and Mohteshamuddin</w:t>
      </w:r>
      <w:r w:rsidR="007C6F36" w:rsidRPr="00EC7666">
        <w:rPr>
          <w:rFonts w:ascii="Arial" w:hAnsi="Arial" w:cs="Arial"/>
        </w:rPr>
        <w:t>, 20</w:t>
      </w:r>
      <w:r w:rsidRPr="00EC7666">
        <w:rPr>
          <w:rFonts w:ascii="Arial" w:hAnsi="Arial" w:cs="Arial"/>
        </w:rPr>
        <w:t>20)</w:t>
      </w:r>
      <w:r w:rsidRPr="00EC7666">
        <w:rPr>
          <w:rFonts w:ascii="Arial" w:hAnsi="Arial" w:cs="Arial"/>
        </w:rPr>
        <w:fldChar w:fldCharType="end"/>
      </w:r>
      <w:r w:rsidRPr="00EC7666">
        <w:rPr>
          <w:rFonts w:ascii="Arial" w:hAnsi="Arial" w:cs="Arial"/>
        </w:rPr>
        <w:t xml:space="preserve">. Thirdly, </w:t>
      </w:r>
      <w:r w:rsidR="00FD19E4" w:rsidRPr="00EC7666">
        <w:rPr>
          <w:rFonts w:ascii="Arial" w:hAnsi="Arial" w:cs="Arial"/>
        </w:rPr>
        <w:t>it is possible to develop a clear vision of where Google will be if it embraces the change advocated for by using the model</w:t>
      </w:r>
      <w:r w:rsidRPr="00EC7666">
        <w:rPr>
          <w:rFonts w:ascii="Arial" w:hAnsi="Arial" w:cs="Arial"/>
        </w:rPr>
        <w:t xml:space="preserve">. It is possible to </w:t>
      </w:r>
      <w:r w:rsidR="00FD19E4" w:rsidRPr="00EC7666">
        <w:rPr>
          <w:rFonts w:ascii="Arial" w:hAnsi="Arial" w:cs="Arial"/>
        </w:rPr>
        <w:t>develop</w:t>
      </w:r>
      <w:r w:rsidRPr="00EC7666">
        <w:rPr>
          <w:rFonts w:ascii="Arial" w:hAnsi="Arial" w:cs="Arial"/>
        </w:rPr>
        <w:t xml:space="preserve"> sufficient reasons to convince people and show them that there is a promised future if there is </w:t>
      </w:r>
      <w:r w:rsidR="00FD19E4" w:rsidRPr="00EC7666">
        <w:rPr>
          <w:rFonts w:ascii="Arial" w:hAnsi="Arial" w:cs="Arial"/>
        </w:rPr>
        <w:t xml:space="preserve">a </w:t>
      </w:r>
      <w:r w:rsidRPr="00EC7666">
        <w:rPr>
          <w:rFonts w:ascii="Arial" w:hAnsi="Arial" w:cs="Arial"/>
        </w:rPr>
        <w:t xml:space="preserve">change </w:t>
      </w:r>
      <w:r w:rsidR="00FD19E4" w:rsidRPr="00EC7666">
        <w:rPr>
          <w:rFonts w:ascii="Arial" w:hAnsi="Arial" w:cs="Arial"/>
        </w:rPr>
        <w:t>i</w:t>
      </w:r>
      <w:r w:rsidRPr="00EC7666">
        <w:rPr>
          <w:rFonts w:ascii="Arial" w:hAnsi="Arial" w:cs="Arial"/>
        </w:rPr>
        <w:t xml:space="preserve">n how women are treated at their jobs and how black people are being treated </w:t>
      </w:r>
      <w:r w:rsidRPr="00EC7666">
        <w:rPr>
          <w:rFonts w:ascii="Arial" w:hAnsi="Arial" w:cs="Arial"/>
        </w:rPr>
        <w:fldChar w:fldCharType="begin"/>
      </w:r>
      <w:r w:rsidR="0026533E" w:rsidRPr="00EC7666">
        <w:rPr>
          <w:rFonts w:ascii="Arial" w:hAnsi="Arial" w:cs="Arial"/>
        </w:rPr>
        <w:instrText xml:space="preserve"> ADDIN ZOTERO_ITEM CSL_CITATION {"citationID":"1DNGPHGz","properties":{"formattedCitation":"(Kuo and Chen, 2019)","plainCitation":"(Kuo and Chen, 2019)","noteIndex":0},"citationItems":[{"id":"GFxZX5nl/KLEukDE0","uris":["http://zotero.org/users/local/WZ5eL5fC/items/WYMCZLMP"],"uri":["http://zotero.org/users/local/WZ5eL5fC/items/WYMCZLMP"],"itemData":{"id":9392,"type":"article-journal","container-title":"Plos one","issue":"4","note":"publisher: Public Library of Science San Francisco, CA USA","page":"e0213496","source":"Google Scholar","title":"Facilitating a change model in age-friendly hospital certification: Strategies and effects","title-short":"Facilitating a change model in age-friendly hospital certification","volume":"14","author":[{"family":"Kuo","given":"Ying-Ling"},{"family":"Chen","given":"I.-Ju"}],"issued":{"date-parts":[["2019"]]}}}],"schema":"https://github.com/citation-style-language/schema/raw/master/csl-citation.json"} </w:instrText>
      </w:r>
      <w:r w:rsidRPr="00EC7666">
        <w:rPr>
          <w:rFonts w:ascii="Arial" w:hAnsi="Arial" w:cs="Arial"/>
        </w:rPr>
        <w:fldChar w:fldCharType="separate"/>
      </w:r>
      <w:r w:rsidRPr="00EC7666">
        <w:rPr>
          <w:rFonts w:ascii="Arial" w:hAnsi="Arial" w:cs="Arial"/>
        </w:rPr>
        <w:t>(Kuo and Chen</w:t>
      </w:r>
      <w:r w:rsidR="007C6F36" w:rsidRPr="00EC7666">
        <w:rPr>
          <w:rFonts w:ascii="Arial" w:hAnsi="Arial" w:cs="Arial"/>
        </w:rPr>
        <w:t>, 20</w:t>
      </w:r>
      <w:r w:rsidRPr="00EC7666">
        <w:rPr>
          <w:rFonts w:ascii="Arial" w:hAnsi="Arial" w:cs="Arial"/>
        </w:rPr>
        <w:t>19)</w:t>
      </w:r>
      <w:r w:rsidRPr="00EC7666">
        <w:rPr>
          <w:rFonts w:ascii="Arial" w:hAnsi="Arial" w:cs="Arial"/>
        </w:rPr>
        <w:fldChar w:fldCharType="end"/>
      </w:r>
      <w:r w:rsidRPr="00EC7666">
        <w:rPr>
          <w:rFonts w:ascii="Arial" w:hAnsi="Arial" w:cs="Arial"/>
        </w:rPr>
        <w:t xml:space="preserve">. Having come up with a vision for Google, it will consequently create a strategy for a strategy is what makes visions possible. People cannot reach their visions without having strategies that will help them reach their goals. </w:t>
      </w:r>
      <w:r w:rsidR="00936B17" w:rsidRPr="00EC7666">
        <w:rPr>
          <w:rFonts w:ascii="Arial" w:hAnsi="Arial" w:cs="Arial"/>
        </w:rPr>
        <w:t>U</w:t>
      </w:r>
      <w:r w:rsidRPr="00EC7666">
        <w:rPr>
          <w:rFonts w:ascii="Arial" w:hAnsi="Arial" w:cs="Arial"/>
        </w:rPr>
        <w:t xml:space="preserve">sing the Kotter model will provide a basis for telling people about the </w:t>
      </w:r>
      <w:r w:rsidR="00FD19E4" w:rsidRPr="00EC7666">
        <w:rPr>
          <w:rFonts w:ascii="Arial" w:hAnsi="Arial" w:cs="Arial"/>
        </w:rPr>
        <w:t>company's vision</w:t>
      </w:r>
      <w:r w:rsidRPr="00EC7666">
        <w:rPr>
          <w:rFonts w:ascii="Arial" w:hAnsi="Arial" w:cs="Arial"/>
        </w:rPr>
        <w:t xml:space="preserve"> </w:t>
      </w:r>
      <w:r w:rsidRPr="00EC7666">
        <w:rPr>
          <w:rFonts w:ascii="Arial" w:hAnsi="Arial" w:cs="Arial"/>
        </w:rPr>
        <w:fldChar w:fldCharType="begin"/>
      </w:r>
      <w:r w:rsidR="0026533E" w:rsidRPr="00EC7666">
        <w:rPr>
          <w:rFonts w:ascii="Arial" w:hAnsi="Arial" w:cs="Arial"/>
        </w:rPr>
        <w:instrText xml:space="preserve"> ADDIN ZOTERO_ITEM CSL_CITATION {"citationID":"pEMkiaXJ","properties":{"formattedCitation":"(Jones-Schenk, 2017)","plainCitation":"(Jones-Schenk, 2017)","noteIndex":0},"citationItems":[{"id":"GFxZX5nl/SNXcto6M","uris":["http://zotero.org/users/local/WZ5eL5fC/items/IVH29FD3"],"uri":["http://zotero.org/users/local/WZ5eL5fC/items/IVH29FD3"],"itemData":{"id":9393,"type":"article-journal","container-title":"The Journal of Continuing Education in Nursing","issue":"8","note":"publisher: SLACK Incorporated Thorofare, NJ","page":"343–344","source":"Google Scholar","title":"Fostering personal power during change","volume":"48","author":[{"family":"Jones-Schenk","given":"Jan"}],"issued":{"date-parts":[["2017"]]}}}],"schema":"https://github.com/citation-style-language/schema/raw/master/csl-citation.json"} </w:instrText>
      </w:r>
      <w:r w:rsidRPr="00EC7666">
        <w:rPr>
          <w:rFonts w:ascii="Arial" w:hAnsi="Arial" w:cs="Arial"/>
        </w:rPr>
        <w:fldChar w:fldCharType="separate"/>
      </w:r>
      <w:r w:rsidRPr="00EC7666">
        <w:rPr>
          <w:rFonts w:ascii="Arial" w:hAnsi="Arial" w:cs="Arial"/>
        </w:rPr>
        <w:t>(Jones-Schenk</w:t>
      </w:r>
      <w:r w:rsidR="007C6F36" w:rsidRPr="00EC7666">
        <w:rPr>
          <w:rFonts w:ascii="Arial" w:hAnsi="Arial" w:cs="Arial"/>
        </w:rPr>
        <w:t>, 20</w:t>
      </w:r>
      <w:r w:rsidRPr="00EC7666">
        <w:rPr>
          <w:rFonts w:ascii="Arial" w:hAnsi="Arial" w:cs="Arial"/>
        </w:rPr>
        <w:t>17)</w:t>
      </w:r>
      <w:r w:rsidRPr="00EC7666">
        <w:rPr>
          <w:rFonts w:ascii="Arial" w:hAnsi="Arial" w:cs="Arial"/>
        </w:rPr>
        <w:fldChar w:fldCharType="end"/>
      </w:r>
      <w:r w:rsidRPr="00EC7666">
        <w:rPr>
          <w:rFonts w:ascii="Arial" w:hAnsi="Arial" w:cs="Arial"/>
        </w:rPr>
        <w:t xml:space="preserve">. Since Google has many employers, there is a need to ensure that most of them get to hear the vision that is developed through communicating about it more often and using different platforms to reach as many people as possible and show them the goodness of change </w:t>
      </w:r>
      <w:r w:rsidRPr="00EC7666">
        <w:rPr>
          <w:rFonts w:ascii="Arial" w:hAnsi="Arial" w:cs="Arial"/>
        </w:rPr>
        <w:fldChar w:fldCharType="begin"/>
      </w:r>
      <w:r w:rsidR="0026533E" w:rsidRPr="00EC7666">
        <w:rPr>
          <w:rFonts w:ascii="Arial" w:hAnsi="Arial" w:cs="Arial"/>
        </w:rPr>
        <w:instrText xml:space="preserve"> ADDIN ZOTERO_ITEM CSL_CITATION {"citationID":"ZzQoN4kk","properties":{"formattedCitation":"(Choo et al., 2019)","plainCitation":"(Choo et al., 2019)","noteIndex":0},"citationItems":[{"id":"GFxZX5nl/BNnidaO3","uris":["http://zotero.org/users/local/WZ5eL5fC/items/HWJQR2BA"],"uri":["http://zotero.org/users/local/WZ5eL5fC/items/HWJQR2BA"],"itemData":{"id":9372,"type":"article-journal","container-title":"The Lancet","issue":"10171","note":"publisher: Elsevier","page":"499–502","source":"Google Scholar","title":"From# MeToo to# TimesUp in health care: can a culture of accountability end inequity and harassment?","title-short":"From# MeToo to# TimesUp in health care","volume":"393","author":[{"family":"Choo","given":"Esther K."},{"family":"Byington","given":"Carrie L."},{"family":"Johnson","given":"Niva-Lubin"},{"family":"Jagsi","given":"Reshma"}],"issued":{"date-parts":[["2019"]]}}}],"schema":"https://github.com/citation-style-language/schema/raw/master/csl-citation.json"} </w:instrText>
      </w:r>
      <w:r w:rsidRPr="00EC7666">
        <w:rPr>
          <w:rFonts w:ascii="Arial" w:hAnsi="Arial" w:cs="Arial"/>
        </w:rPr>
        <w:fldChar w:fldCharType="separate"/>
      </w:r>
      <w:r w:rsidRPr="00EC7666">
        <w:rPr>
          <w:rFonts w:ascii="Arial" w:hAnsi="Arial" w:cs="Arial"/>
        </w:rPr>
        <w:t>(Choo et al.</w:t>
      </w:r>
      <w:r w:rsidR="007C6F36" w:rsidRPr="00EC7666">
        <w:rPr>
          <w:rFonts w:ascii="Arial" w:hAnsi="Arial" w:cs="Arial"/>
        </w:rPr>
        <w:t>, 20</w:t>
      </w:r>
      <w:r w:rsidRPr="00EC7666">
        <w:rPr>
          <w:rFonts w:ascii="Arial" w:hAnsi="Arial" w:cs="Arial"/>
        </w:rPr>
        <w:t>19)</w:t>
      </w:r>
      <w:r w:rsidRPr="00EC7666">
        <w:rPr>
          <w:rFonts w:ascii="Arial" w:hAnsi="Arial" w:cs="Arial"/>
        </w:rPr>
        <w:fldChar w:fldCharType="end"/>
      </w:r>
      <w:r w:rsidRPr="00EC7666">
        <w:rPr>
          <w:rFonts w:ascii="Arial" w:hAnsi="Arial" w:cs="Arial"/>
        </w:rPr>
        <w:t xml:space="preserve">. As Kotter stated in his model, speaking about the vision anytime to anyone </w:t>
      </w:r>
      <w:r w:rsidRPr="00EC7666">
        <w:rPr>
          <w:rFonts w:ascii="Arial" w:hAnsi="Arial" w:cs="Arial"/>
        </w:rPr>
        <w:lastRenderedPageBreak/>
        <w:t xml:space="preserve">can play a role in achieving the change. Through this, it will be </w:t>
      </w:r>
      <w:r w:rsidR="00FD19E4" w:rsidRPr="00EC7666">
        <w:rPr>
          <w:rFonts w:ascii="Arial" w:hAnsi="Arial" w:cs="Arial"/>
        </w:rPr>
        <w:t>possible to remove the obstacles hindering the organization from ensuring gender equality and equal treatment</w:t>
      </w:r>
      <w:r w:rsidRPr="00EC7666">
        <w:rPr>
          <w:rFonts w:ascii="Arial" w:hAnsi="Arial" w:cs="Arial"/>
        </w:rPr>
        <w:t xml:space="preserve"> </w:t>
      </w:r>
      <w:r w:rsidRPr="00EC7666">
        <w:rPr>
          <w:rFonts w:ascii="Arial" w:hAnsi="Arial" w:cs="Arial"/>
        </w:rPr>
        <w:fldChar w:fldCharType="begin"/>
      </w:r>
      <w:r w:rsidR="0026533E" w:rsidRPr="00EC7666">
        <w:rPr>
          <w:rFonts w:ascii="Arial" w:hAnsi="Arial" w:cs="Arial"/>
        </w:rPr>
        <w:instrText xml:space="preserve"> ADDIN ZOTERO_ITEM CSL_CITATION {"citationID":"Rr50u3kl","properties":{"formattedCitation":"(Kang et al., 2020)","plainCitation":"(Kang et al., 2020)","noteIndex":0},"citationItems":[{"id":"GFxZX5nl/s6KoPSnj","uris":["http://zotero.org/users/local/WZ5eL5fC/items/VGPLH76E"],"uri":["http://zotero.org/users/local/WZ5eL5fC/items/VGPLH76E"],"itemData":{"id":9398,"type":"article-journal","container-title":"Studies in Higher Education","note":"publisher: Taylor &amp; Francis","page":"1–20","source":"Google Scholar","title":"Guiding change in higher education: an emergent, iterative application of Kotter’s change model","title-short":"Guiding change in higher education","author":[{"family":"Kang","given":"Sung Pil"},{"family":"Chen","given":"Yan"},{"family":"Svihla","given":"Vanessa"},{"family":"Gallup","given":"Amber"},{"family":"Ferris","given":"Kristen"},{"family":"Datye","given":"Abhaya K."}],"issued":{"date-parts":[["2020"]]}}}],"schema":"https://github.com/citation-style-language/schema/raw/master/csl-citation.json"} </w:instrText>
      </w:r>
      <w:r w:rsidRPr="00EC7666">
        <w:rPr>
          <w:rFonts w:ascii="Arial" w:hAnsi="Arial" w:cs="Arial"/>
        </w:rPr>
        <w:fldChar w:fldCharType="separate"/>
      </w:r>
      <w:r w:rsidRPr="00EC7666">
        <w:rPr>
          <w:rFonts w:ascii="Arial" w:hAnsi="Arial" w:cs="Arial"/>
        </w:rPr>
        <w:t>(Kang et al.</w:t>
      </w:r>
      <w:r w:rsidR="007C6F36" w:rsidRPr="00EC7666">
        <w:rPr>
          <w:rFonts w:ascii="Arial" w:hAnsi="Arial" w:cs="Arial"/>
        </w:rPr>
        <w:t>, 20</w:t>
      </w:r>
      <w:r w:rsidRPr="00EC7666">
        <w:rPr>
          <w:rFonts w:ascii="Arial" w:hAnsi="Arial" w:cs="Arial"/>
        </w:rPr>
        <w:t>20)</w:t>
      </w:r>
      <w:r w:rsidRPr="00EC7666">
        <w:rPr>
          <w:rFonts w:ascii="Arial" w:hAnsi="Arial" w:cs="Arial"/>
        </w:rPr>
        <w:fldChar w:fldCharType="end"/>
      </w:r>
      <w:r w:rsidRPr="00EC7666">
        <w:rPr>
          <w:rFonts w:ascii="Arial" w:hAnsi="Arial" w:cs="Arial"/>
        </w:rPr>
        <w:t>. According to the model, this step helps a lot because it's the one that gives a chance of knowing those that are resisting the change, and more time can be allocated to explaining the need for the change to them.</w:t>
      </w:r>
    </w:p>
    <w:p w14:paraId="5D2053E7" w14:textId="77777777" w:rsidR="004D167B" w:rsidRPr="00EC7666" w:rsidRDefault="004D167B" w:rsidP="00EC7666">
      <w:pPr>
        <w:spacing w:after="0" w:line="360" w:lineRule="auto"/>
        <w:rPr>
          <w:rFonts w:ascii="Arial" w:hAnsi="Arial" w:cs="Arial"/>
        </w:rPr>
      </w:pPr>
      <w:r w:rsidRPr="00EC7666">
        <w:rPr>
          <w:rFonts w:ascii="Arial" w:hAnsi="Arial" w:cs="Arial"/>
        </w:rPr>
        <w:t xml:space="preserve"> </w:t>
      </w:r>
      <w:r w:rsidRPr="00EC7666">
        <w:rPr>
          <w:rFonts w:ascii="Arial" w:hAnsi="Arial" w:cs="Arial"/>
        </w:rPr>
        <w:tab/>
        <w:t xml:space="preserve">The creation of short-term wins will come in handy after all the obstacles have been removed. The short-term wins will motivate all the Google workers and influence all leaders, and give them a reason to support the proposed change </w:t>
      </w:r>
      <w:r w:rsidRPr="00EC7666">
        <w:rPr>
          <w:rFonts w:ascii="Arial" w:hAnsi="Arial" w:cs="Arial"/>
        </w:rPr>
        <w:fldChar w:fldCharType="begin"/>
      </w:r>
      <w:r w:rsidR="0026533E" w:rsidRPr="00EC7666">
        <w:rPr>
          <w:rFonts w:ascii="Arial" w:hAnsi="Arial" w:cs="Arial"/>
        </w:rPr>
        <w:instrText xml:space="preserve"> ADDIN ZOTERO_ITEM CSL_CITATION {"citationID":"GkeB5H1j","properties":{"formattedCitation":"(Xiong et al., 2019)","plainCitation":"(Xiong et al., 2019)","noteIndex":0},"citationItems":[{"id":"GFxZX5nl/r4IUzAwh","uris":["http://zotero.org/users/local/WZ5eL5fC/items/G4HHVVVU"],"uri":["http://zotero.org/users/local/WZ5eL5fC/items/G4HHVVVU"],"itemData":{"id":9375,"type":"article-journal","container-title":"Public relations review","issue":"1","note":"publisher: Elsevier","page":"10–23","source":"Google Scholar","title":"Hashtag activism and message frames among social movement organizations: Semantic network analysis and thematic analysis of Twitter during the# MeToo movement","title-short":"Hashtag activism and message frames among social movement organizations","volume":"45","author":[{"family":"Xiong","given":"Ying"},{"family":"Cho","given":"Moonhee"},{"family":"Boatwright","given":"Brandon"}],"issued":{"date-parts":[["2019"]]}}}],"schema":"https://github.com/citation-style-language/schema/raw/master/csl-citation.json"} </w:instrText>
      </w:r>
      <w:r w:rsidRPr="00EC7666">
        <w:rPr>
          <w:rFonts w:ascii="Arial" w:hAnsi="Arial" w:cs="Arial"/>
        </w:rPr>
        <w:fldChar w:fldCharType="separate"/>
      </w:r>
      <w:r w:rsidRPr="00EC7666">
        <w:rPr>
          <w:rFonts w:ascii="Arial" w:hAnsi="Arial" w:cs="Arial"/>
        </w:rPr>
        <w:t>(Xiong et al.</w:t>
      </w:r>
      <w:r w:rsidR="007C6F36" w:rsidRPr="00EC7666">
        <w:rPr>
          <w:rFonts w:ascii="Arial" w:hAnsi="Arial" w:cs="Arial"/>
        </w:rPr>
        <w:t>, 20</w:t>
      </w:r>
      <w:r w:rsidRPr="00EC7666">
        <w:rPr>
          <w:rFonts w:ascii="Arial" w:hAnsi="Arial" w:cs="Arial"/>
        </w:rPr>
        <w:t>19)</w:t>
      </w:r>
      <w:r w:rsidRPr="00EC7666">
        <w:rPr>
          <w:rFonts w:ascii="Arial" w:hAnsi="Arial" w:cs="Arial"/>
        </w:rPr>
        <w:fldChar w:fldCharType="end"/>
      </w:r>
      <w:r w:rsidRPr="00EC7666">
        <w:rPr>
          <w:rFonts w:ascii="Arial" w:hAnsi="Arial" w:cs="Arial"/>
        </w:rPr>
        <w:t>. As a person who is focused on changing the way Google operates, buil</w:t>
      </w:r>
      <w:r w:rsidR="0026533E" w:rsidRPr="00EC7666">
        <w:rPr>
          <w:rFonts w:ascii="Arial" w:hAnsi="Arial" w:cs="Arial"/>
        </w:rPr>
        <w:t>ds on the change, invests resources,</w:t>
      </w:r>
      <w:r w:rsidRPr="00EC7666">
        <w:rPr>
          <w:rFonts w:ascii="Arial" w:hAnsi="Arial" w:cs="Arial"/>
        </w:rPr>
        <w:t xml:space="preserve"> and </w:t>
      </w:r>
      <w:r w:rsidR="0026533E" w:rsidRPr="00EC7666">
        <w:rPr>
          <w:rFonts w:ascii="Arial" w:hAnsi="Arial" w:cs="Arial"/>
        </w:rPr>
        <w:t>is</w:t>
      </w:r>
      <w:r w:rsidRPr="00EC7666">
        <w:rPr>
          <w:rFonts w:ascii="Arial" w:hAnsi="Arial" w:cs="Arial"/>
        </w:rPr>
        <w:t xml:space="preserve"> ready to do whatever it takes to see it being implemented.</w:t>
      </w:r>
      <w:r w:rsidR="007C6F36" w:rsidRPr="00EC7666">
        <w:rPr>
          <w:rFonts w:ascii="Arial" w:hAnsi="Arial" w:cs="Arial"/>
        </w:rPr>
        <w:t xml:space="preserve"> </w:t>
      </w:r>
      <w:r w:rsidRPr="00EC7666">
        <w:rPr>
          <w:rFonts w:ascii="Arial" w:hAnsi="Arial" w:cs="Arial"/>
        </w:rPr>
        <w:t xml:space="preserve">Observing how the google workers have reacted to the small wins and also observe where things went wrong and change and at the same time find out what can be done better to improve </w:t>
      </w:r>
      <w:r w:rsidRPr="00EC7666">
        <w:rPr>
          <w:rFonts w:ascii="Arial" w:hAnsi="Arial" w:cs="Arial"/>
        </w:rPr>
        <w:fldChar w:fldCharType="begin"/>
      </w:r>
      <w:r w:rsidR="0026533E" w:rsidRPr="00EC7666">
        <w:rPr>
          <w:rFonts w:ascii="Arial" w:hAnsi="Arial" w:cs="Arial"/>
        </w:rPr>
        <w:instrText xml:space="preserve"> ADDIN ZOTERO_ITEM CSL_CITATION {"citationID":"GfWBdUdl","properties":{"formattedCitation":"(Teixeira et al., 2017)","plainCitation":"(Teixeira et al., 2017)","noteIndex":0},"citationItems":[{"id":"GFxZX5nl/kikpLzP9","uris":["http://zotero.org/users/local/WZ5eL5fC/items/395JTNHR"],"uri":["http://zotero.org/users/local/WZ5eL5fC/items/395JTNHR"],"itemData":{"id":9397,"type":"article-journal","container-title":"Canadian Pharmacists Journal/Revue des Pharmaciens du Canada","issue":"3","note":"publisher: SAGE Publications Sage CA: Los Angeles, CA","page":"198–205","source":"Google Scholar","title":"How are pharmacists in Ontario adapting to practice change? Results of a qualitative analysis using Kotter’s change management model","title-short":"How are pharmacists in Ontario adapting to practice change?","volume":"150","author":[{"family":"Teixeira","given":"Beatriz"},{"family":"Gregory","given":"Paul AM"},{"family":"Austin","given":"Zubin"}],"issued":{"date-parts":[["2017"]]}}}],"schema":"https://github.com/citation-style-language/schema/raw/master/csl-citation.json"} </w:instrText>
      </w:r>
      <w:r w:rsidRPr="00EC7666">
        <w:rPr>
          <w:rFonts w:ascii="Arial" w:hAnsi="Arial" w:cs="Arial"/>
        </w:rPr>
        <w:fldChar w:fldCharType="separate"/>
      </w:r>
      <w:r w:rsidRPr="00EC7666">
        <w:rPr>
          <w:rFonts w:ascii="Arial" w:hAnsi="Arial" w:cs="Arial"/>
        </w:rPr>
        <w:t>(Teixeira et al.</w:t>
      </w:r>
      <w:r w:rsidR="007C6F36" w:rsidRPr="00EC7666">
        <w:rPr>
          <w:rFonts w:ascii="Arial" w:hAnsi="Arial" w:cs="Arial"/>
        </w:rPr>
        <w:t>, 20</w:t>
      </w:r>
      <w:r w:rsidRPr="00EC7666">
        <w:rPr>
          <w:rFonts w:ascii="Arial" w:hAnsi="Arial" w:cs="Arial"/>
        </w:rPr>
        <w:t>17)</w:t>
      </w:r>
      <w:r w:rsidRPr="00EC7666">
        <w:rPr>
          <w:rFonts w:ascii="Arial" w:hAnsi="Arial" w:cs="Arial"/>
        </w:rPr>
        <w:fldChar w:fldCharType="end"/>
      </w:r>
      <w:r w:rsidRPr="00EC7666">
        <w:rPr>
          <w:rFonts w:ascii="Arial" w:hAnsi="Arial" w:cs="Arial"/>
        </w:rPr>
        <w:t>. Finally, there is a need to ensure that the change has been included in Google's culture. This will be achieved by ensuring that there is communication on the change's positive impacts regularly and influence more people to support it till it becomes a norm. This will be possible if only the leaders are convinced enough to promote gender equality and abolish any kind of discrimination.</w:t>
      </w:r>
    </w:p>
    <w:p w14:paraId="3C3FB47D" w14:textId="77777777" w:rsidR="00814790" w:rsidRPr="00EC7666" w:rsidRDefault="00413853" w:rsidP="00EC7666">
      <w:pPr>
        <w:spacing w:after="0" w:line="360" w:lineRule="auto"/>
        <w:ind w:firstLine="720"/>
        <w:rPr>
          <w:rFonts w:ascii="Arial" w:hAnsi="Arial" w:cs="Arial"/>
        </w:rPr>
      </w:pPr>
      <w:r w:rsidRPr="00EC7666">
        <w:rPr>
          <w:rFonts w:ascii="Arial" w:hAnsi="Arial" w:cs="Arial"/>
        </w:rPr>
        <w:t>There is</w:t>
      </w:r>
      <w:r w:rsidR="00246D99" w:rsidRPr="00EC7666">
        <w:rPr>
          <w:rFonts w:ascii="Arial" w:hAnsi="Arial" w:cs="Arial"/>
        </w:rPr>
        <w:t xml:space="preserve"> </w:t>
      </w:r>
      <w:r w:rsidR="00FD19E4" w:rsidRPr="00EC7666">
        <w:rPr>
          <w:rFonts w:ascii="Arial" w:hAnsi="Arial" w:cs="Arial"/>
        </w:rPr>
        <w:t xml:space="preserve">a need to follow this plan accordingly to ensure </w:t>
      </w:r>
      <w:r w:rsidR="00B07B04" w:rsidRPr="00EC7666">
        <w:rPr>
          <w:rFonts w:ascii="Arial" w:hAnsi="Arial" w:cs="Arial"/>
        </w:rPr>
        <w:t>th</w:t>
      </w:r>
      <w:r w:rsidR="00FD19E4" w:rsidRPr="00EC7666">
        <w:rPr>
          <w:rFonts w:ascii="Arial" w:hAnsi="Arial" w:cs="Arial"/>
        </w:rPr>
        <w:t>at plan for</w:t>
      </w:r>
      <w:r w:rsidRPr="00EC7666">
        <w:rPr>
          <w:rFonts w:ascii="Arial" w:hAnsi="Arial" w:cs="Arial"/>
        </w:rPr>
        <w:t xml:space="preserve"> addressing </w:t>
      </w:r>
      <w:r w:rsidR="00FD19E4" w:rsidRPr="00EC7666">
        <w:rPr>
          <w:rFonts w:ascii="Arial" w:hAnsi="Arial" w:cs="Arial"/>
        </w:rPr>
        <w:t xml:space="preserve">the disputes between Google and its employees is successful </w:t>
      </w:r>
      <w:r w:rsidR="00C533BC" w:rsidRPr="00EC7666">
        <w:rPr>
          <w:rFonts w:ascii="Arial" w:hAnsi="Arial" w:cs="Arial"/>
        </w:rPr>
        <w:fldChar w:fldCharType="begin"/>
      </w:r>
      <w:r w:rsidR="0026533E" w:rsidRPr="00EC7666">
        <w:rPr>
          <w:rFonts w:ascii="Arial" w:hAnsi="Arial" w:cs="Arial"/>
        </w:rPr>
        <w:instrText xml:space="preserve"> ADDIN ZOTERO_ITEM CSL_CITATION {"citationID":"dSN3757n","properties":{"formattedCitation":"(Page and Schoder, 2019)","plainCitation":"(Page and Schoder, 2019)","noteIndex":0},"citationItems":[{"id":"GFxZX5nl/5Q5S7mBV","uris":["http://zotero.org/users/local/WZ5eL5fC/items/BQBREJ86"],"uri":["http://zotero.org/users/local/WZ5eL5fC/items/BQBREJ86"],"itemData":{"id":9396,"type":"article-journal","container-title":"Journal of Business Strategy","note":"publisher: Emerald Publishing Limited","source":"Google Scholar","title":"Making change last: leadership is the key","title-short":"Making change last","author":[{"family":"Page","given":"Lesley"},{"family":"Schoder","given":"Jacquie"}],"issued":{"date-parts":[["2019"]]}}}],"schema":"https://github.com/citation-style-language/schema/raw/master/csl-citation.json"} </w:instrText>
      </w:r>
      <w:r w:rsidR="00C533BC" w:rsidRPr="00EC7666">
        <w:rPr>
          <w:rFonts w:ascii="Arial" w:hAnsi="Arial" w:cs="Arial"/>
        </w:rPr>
        <w:fldChar w:fldCharType="separate"/>
      </w:r>
      <w:r w:rsidR="00C533BC" w:rsidRPr="00EC7666">
        <w:rPr>
          <w:rFonts w:ascii="Arial" w:hAnsi="Arial" w:cs="Arial"/>
        </w:rPr>
        <w:t>(Page and Schoder</w:t>
      </w:r>
      <w:r w:rsidR="007C6F36" w:rsidRPr="00EC7666">
        <w:rPr>
          <w:rFonts w:ascii="Arial" w:hAnsi="Arial" w:cs="Arial"/>
        </w:rPr>
        <w:t>, 20</w:t>
      </w:r>
      <w:r w:rsidR="00C533BC" w:rsidRPr="00EC7666">
        <w:rPr>
          <w:rFonts w:ascii="Arial" w:hAnsi="Arial" w:cs="Arial"/>
        </w:rPr>
        <w:t>19)</w:t>
      </w:r>
      <w:r w:rsidR="00C533BC" w:rsidRPr="00EC7666">
        <w:rPr>
          <w:rFonts w:ascii="Arial" w:hAnsi="Arial" w:cs="Arial"/>
        </w:rPr>
        <w:fldChar w:fldCharType="end"/>
      </w:r>
      <w:r w:rsidR="00246D99" w:rsidRPr="00EC7666">
        <w:rPr>
          <w:rFonts w:ascii="Arial" w:hAnsi="Arial" w:cs="Arial"/>
        </w:rPr>
        <w:t>. It helps a lot i</w:t>
      </w:r>
      <w:r w:rsidR="0026533E" w:rsidRPr="00EC7666">
        <w:rPr>
          <w:rFonts w:ascii="Arial" w:hAnsi="Arial" w:cs="Arial"/>
        </w:rPr>
        <w:t>mplement</w:t>
      </w:r>
      <w:r w:rsidR="00246D99" w:rsidRPr="00EC7666">
        <w:rPr>
          <w:rFonts w:ascii="Arial" w:hAnsi="Arial" w:cs="Arial"/>
        </w:rPr>
        <w:t xml:space="preserve"> the change gradually by creating the right environment that the change requires </w:t>
      </w:r>
      <w:r w:rsidR="006D1193" w:rsidRPr="00EC7666">
        <w:rPr>
          <w:rFonts w:ascii="Arial" w:hAnsi="Arial" w:cs="Arial"/>
        </w:rPr>
        <w:t>to be effective. The</w:t>
      </w:r>
      <w:r w:rsidR="00246D99" w:rsidRPr="00EC7666">
        <w:rPr>
          <w:rFonts w:ascii="Arial" w:hAnsi="Arial" w:cs="Arial"/>
        </w:rPr>
        <w:t xml:space="preserve"> plan enables the whole process of changing things at an organization </w:t>
      </w:r>
      <w:r w:rsidR="00B07B04" w:rsidRPr="00EC7666">
        <w:rPr>
          <w:rFonts w:ascii="Arial" w:hAnsi="Arial" w:cs="Arial"/>
        </w:rPr>
        <w:t xml:space="preserve">to </w:t>
      </w:r>
      <w:r w:rsidR="00246D99" w:rsidRPr="00EC7666">
        <w:rPr>
          <w:rFonts w:ascii="Arial" w:hAnsi="Arial" w:cs="Arial"/>
        </w:rPr>
        <w:t xml:space="preserve">keep the momentum that it started with so that people cannot back out or stall the process and take more time than </w:t>
      </w:r>
      <w:r w:rsidR="00B07B04" w:rsidRPr="00EC7666">
        <w:rPr>
          <w:rFonts w:ascii="Arial" w:hAnsi="Arial" w:cs="Arial"/>
        </w:rPr>
        <w:t>anticipated</w:t>
      </w:r>
      <w:r w:rsidR="00C533BC" w:rsidRPr="00EC7666">
        <w:rPr>
          <w:rFonts w:ascii="Arial" w:hAnsi="Arial" w:cs="Arial"/>
        </w:rPr>
        <w:t xml:space="preserve"> </w:t>
      </w:r>
      <w:r w:rsidR="00C533BC" w:rsidRPr="00EC7666">
        <w:rPr>
          <w:rFonts w:ascii="Arial" w:hAnsi="Arial" w:cs="Arial"/>
        </w:rPr>
        <w:fldChar w:fldCharType="begin"/>
      </w:r>
      <w:r w:rsidR="0026533E" w:rsidRPr="00EC7666">
        <w:rPr>
          <w:rFonts w:ascii="Arial" w:hAnsi="Arial" w:cs="Arial"/>
        </w:rPr>
        <w:instrText xml:space="preserve"> ADDIN ZOTERO_ITEM CSL_CITATION {"citationID":"Sqc8PNcy","properties":{"formattedCitation":"(Barnes, 2020)","plainCitation":"(Barnes, 2020)","noteIndex":0},"citationItems":[{"id":"GFxZX5nl/QdeCD0tB","uris":["http://zotero.org/users/local/WZ5eL5fC/items/F4WK7LVX"],"uri":["http://zotero.org/users/local/WZ5eL5fC/items/F4WK7LVX"],"itemData":{"id":9371,"type":"article-journal","container-title":"New Media &amp; Society","issue":"7","note":"publisher: SAGE Publications Sage UK: London, England","page":"1305–1319","source":"Google Scholar","title":"Trace publics as a qualitative critical network tool: Exploring the dark matter in the# MeToo movement","title-short":"Trace publics as a qualitative critical network tool","volume":"22","author":[{"family":"Barnes","given":"Naomi"}],"issued":{"date-parts":[["2020"]]}}}],"schema":"https://github.com/citation-style-language/schema/raw/master/csl-citation.json"} </w:instrText>
      </w:r>
      <w:r w:rsidR="00C533BC" w:rsidRPr="00EC7666">
        <w:rPr>
          <w:rFonts w:ascii="Arial" w:hAnsi="Arial" w:cs="Arial"/>
        </w:rPr>
        <w:fldChar w:fldCharType="separate"/>
      </w:r>
      <w:r w:rsidR="00C533BC" w:rsidRPr="00EC7666">
        <w:rPr>
          <w:rFonts w:ascii="Arial" w:hAnsi="Arial" w:cs="Arial"/>
        </w:rPr>
        <w:t>(Barnes</w:t>
      </w:r>
      <w:r w:rsidR="007C6F36" w:rsidRPr="00EC7666">
        <w:rPr>
          <w:rFonts w:ascii="Arial" w:hAnsi="Arial" w:cs="Arial"/>
        </w:rPr>
        <w:t>, 20</w:t>
      </w:r>
      <w:r w:rsidR="00C533BC" w:rsidRPr="00EC7666">
        <w:rPr>
          <w:rFonts w:ascii="Arial" w:hAnsi="Arial" w:cs="Arial"/>
        </w:rPr>
        <w:t>20)</w:t>
      </w:r>
      <w:r w:rsidR="00C533BC" w:rsidRPr="00EC7666">
        <w:rPr>
          <w:rFonts w:ascii="Arial" w:hAnsi="Arial" w:cs="Arial"/>
        </w:rPr>
        <w:fldChar w:fldCharType="end"/>
      </w:r>
      <w:r w:rsidR="00246D99" w:rsidRPr="00EC7666">
        <w:rPr>
          <w:rFonts w:ascii="Arial" w:hAnsi="Arial" w:cs="Arial"/>
        </w:rPr>
        <w:t>.</w:t>
      </w:r>
      <w:r w:rsidR="00C533BC" w:rsidRPr="00EC7666">
        <w:rPr>
          <w:rFonts w:ascii="Arial" w:hAnsi="Arial" w:cs="Arial"/>
        </w:rPr>
        <w:t xml:space="preserve"> </w:t>
      </w:r>
      <w:r w:rsidR="00A25510" w:rsidRPr="00EC7666">
        <w:rPr>
          <w:rFonts w:ascii="Arial" w:hAnsi="Arial" w:cs="Arial"/>
        </w:rPr>
        <w:t>The manager or the leader has to convince the other people that the change at hand has to be done immediately or as soon as possible</w:t>
      </w:r>
      <w:r w:rsidR="00B07B04" w:rsidRPr="00EC7666">
        <w:rPr>
          <w:rFonts w:ascii="Arial" w:hAnsi="Arial" w:cs="Arial"/>
        </w:rPr>
        <w:t>. Otherwise, there will be outcomes that people will not like or that will negatively affect the organization</w:t>
      </w:r>
      <w:r w:rsidR="00A25510" w:rsidRPr="00EC7666">
        <w:rPr>
          <w:rFonts w:ascii="Arial" w:hAnsi="Arial" w:cs="Arial"/>
        </w:rPr>
        <w:t xml:space="preserve">. </w:t>
      </w:r>
    </w:p>
    <w:p w14:paraId="72FBE4A4" w14:textId="77777777" w:rsidR="00931405" w:rsidRPr="00EC7666" w:rsidRDefault="00413853" w:rsidP="00EC7666">
      <w:pPr>
        <w:spacing w:after="0" w:line="360" w:lineRule="auto"/>
        <w:ind w:firstLine="720"/>
        <w:rPr>
          <w:rFonts w:ascii="Arial" w:hAnsi="Arial" w:cs="Arial"/>
        </w:rPr>
      </w:pPr>
      <w:r w:rsidRPr="00EC7666">
        <w:rPr>
          <w:rFonts w:ascii="Arial" w:hAnsi="Arial" w:cs="Arial"/>
        </w:rPr>
        <w:t xml:space="preserve">To utilize Kotter's eight-step model in the case of Google, the first step is </w:t>
      </w:r>
      <w:r w:rsidR="00A25510" w:rsidRPr="00EC7666">
        <w:rPr>
          <w:rFonts w:ascii="Arial" w:hAnsi="Arial" w:cs="Arial"/>
        </w:rPr>
        <w:t>creating urgency first</w:t>
      </w:r>
      <w:r w:rsidR="00B07B04" w:rsidRPr="00EC7666">
        <w:rPr>
          <w:rFonts w:ascii="Arial" w:hAnsi="Arial" w:cs="Arial"/>
        </w:rPr>
        <w:t>. T</w:t>
      </w:r>
      <w:r w:rsidRPr="00EC7666">
        <w:rPr>
          <w:rFonts w:ascii="Arial" w:hAnsi="Arial" w:cs="Arial"/>
        </w:rPr>
        <w:t>hrough this</w:t>
      </w:r>
      <w:r w:rsidR="00FD19E4" w:rsidRPr="00EC7666">
        <w:rPr>
          <w:rFonts w:ascii="Arial" w:hAnsi="Arial" w:cs="Arial"/>
        </w:rPr>
        <w:t>,</w:t>
      </w:r>
      <w:r w:rsidRPr="00EC7666">
        <w:rPr>
          <w:rFonts w:ascii="Arial" w:hAnsi="Arial" w:cs="Arial"/>
        </w:rPr>
        <w:t xml:space="preserve"> it </w:t>
      </w:r>
      <w:r w:rsidR="00A25510" w:rsidRPr="00EC7666">
        <w:rPr>
          <w:rFonts w:ascii="Arial" w:hAnsi="Arial" w:cs="Arial"/>
        </w:rPr>
        <w:t xml:space="preserve">will </w:t>
      </w:r>
      <w:r w:rsidRPr="00EC7666">
        <w:rPr>
          <w:rFonts w:ascii="Arial" w:hAnsi="Arial" w:cs="Arial"/>
        </w:rPr>
        <w:t xml:space="preserve">be possible </w:t>
      </w:r>
      <w:r w:rsidR="00FD19E4" w:rsidRPr="00EC7666">
        <w:rPr>
          <w:rFonts w:ascii="Arial" w:hAnsi="Arial" w:cs="Arial"/>
        </w:rPr>
        <w:t xml:space="preserve">to </w:t>
      </w:r>
      <w:r w:rsidR="00A25510" w:rsidRPr="00EC7666">
        <w:rPr>
          <w:rFonts w:ascii="Arial" w:hAnsi="Arial" w:cs="Arial"/>
        </w:rPr>
        <w:t xml:space="preserve">form a powerful coalition that will </w:t>
      </w:r>
      <w:r w:rsidRPr="00EC7666">
        <w:rPr>
          <w:rFonts w:ascii="Arial" w:hAnsi="Arial" w:cs="Arial"/>
        </w:rPr>
        <w:t xml:space="preserve">assist in </w:t>
      </w:r>
      <w:r w:rsidR="00A25510" w:rsidRPr="00EC7666">
        <w:rPr>
          <w:rFonts w:ascii="Arial" w:hAnsi="Arial" w:cs="Arial"/>
        </w:rPr>
        <w:t>i</w:t>
      </w:r>
      <w:r w:rsidR="00B07B04" w:rsidRPr="00EC7666">
        <w:rPr>
          <w:rFonts w:ascii="Arial" w:hAnsi="Arial" w:cs="Arial"/>
        </w:rPr>
        <w:t>mplement</w:t>
      </w:r>
      <w:r w:rsidRPr="00EC7666">
        <w:rPr>
          <w:rFonts w:ascii="Arial" w:hAnsi="Arial" w:cs="Arial"/>
        </w:rPr>
        <w:t>ing</w:t>
      </w:r>
      <w:r w:rsidR="00B07B04" w:rsidRPr="00EC7666">
        <w:rPr>
          <w:rFonts w:ascii="Arial" w:hAnsi="Arial" w:cs="Arial"/>
        </w:rPr>
        <w:t xml:space="preserve"> the change or push</w:t>
      </w:r>
      <w:r w:rsidRPr="00EC7666">
        <w:rPr>
          <w:rFonts w:ascii="Arial" w:hAnsi="Arial" w:cs="Arial"/>
        </w:rPr>
        <w:t xml:space="preserve"> to address the situation</w:t>
      </w:r>
      <w:r w:rsidR="00210F3D" w:rsidRPr="00EC7666">
        <w:rPr>
          <w:rFonts w:ascii="Arial" w:hAnsi="Arial" w:cs="Arial"/>
        </w:rPr>
        <w:t>.</w:t>
      </w:r>
      <w:r w:rsidR="00A25510" w:rsidRPr="00EC7666">
        <w:rPr>
          <w:rFonts w:ascii="Arial" w:hAnsi="Arial" w:cs="Arial"/>
        </w:rPr>
        <w:t xml:space="preserve"> This model indicates that any leader or a person has to form a coalition </w:t>
      </w:r>
      <w:r w:rsidR="00B07B04" w:rsidRPr="00EC7666">
        <w:rPr>
          <w:rFonts w:ascii="Arial" w:hAnsi="Arial" w:cs="Arial"/>
        </w:rPr>
        <w:t>with serious people that will help him convince</w:t>
      </w:r>
      <w:r w:rsidR="00A25510" w:rsidRPr="00EC7666">
        <w:rPr>
          <w:rFonts w:ascii="Arial" w:hAnsi="Arial" w:cs="Arial"/>
        </w:rPr>
        <w:t xml:space="preserve"> other people </w:t>
      </w:r>
      <w:r w:rsidR="00B07B04" w:rsidRPr="00EC7666">
        <w:rPr>
          <w:rFonts w:ascii="Arial" w:hAnsi="Arial" w:cs="Arial"/>
        </w:rPr>
        <w:t>of</w:t>
      </w:r>
      <w:r w:rsidR="00A25510" w:rsidRPr="00EC7666">
        <w:rPr>
          <w:rFonts w:ascii="Arial" w:hAnsi="Arial" w:cs="Arial"/>
        </w:rPr>
        <w:t xml:space="preserve"> the importance of the a</w:t>
      </w:r>
      <w:r w:rsidR="001A1E43" w:rsidRPr="00EC7666">
        <w:rPr>
          <w:rFonts w:ascii="Arial" w:hAnsi="Arial" w:cs="Arial"/>
        </w:rPr>
        <w:t>nticipated change</w:t>
      </w:r>
      <w:r w:rsidR="00C533BC" w:rsidRPr="00EC7666">
        <w:rPr>
          <w:rFonts w:ascii="Arial" w:hAnsi="Arial" w:cs="Arial"/>
        </w:rPr>
        <w:t xml:space="preserve"> </w:t>
      </w:r>
      <w:r w:rsidR="00C533BC" w:rsidRPr="00EC7666">
        <w:rPr>
          <w:rFonts w:ascii="Arial" w:hAnsi="Arial" w:cs="Arial"/>
        </w:rPr>
        <w:fldChar w:fldCharType="begin"/>
      </w:r>
      <w:r w:rsidR="0026533E" w:rsidRPr="00EC7666">
        <w:rPr>
          <w:rFonts w:ascii="Arial" w:hAnsi="Arial" w:cs="Arial"/>
        </w:rPr>
        <w:instrText xml:space="preserve"> ADDIN ZOTERO_ITEM CSL_CITATION {"citationID":"odNQTWwB","properties":{"formattedCitation":"(Nutbeam and Mereish, 2021)","plainCitation":"(Nutbeam and Mereish, 2021)","noteIndex":0},"citationItems":[{"id":"GFxZX5nl/ALEV0prf","uris":["http://zotero.org/users/local/WZ5eL5fC/items/2V5GSCLJ"],"uri":["http://zotero.org/users/local/WZ5eL5fC/items/2V5GSCLJ"],"itemData":{"id":9374,"type":"article-journal","container-title":"Journal of interpersonal violence","note":"publisher: SAGE Publications Sage CA: Los Angeles, CA","page":"08862605211001470","source":"Google Scholar","title":"Negative attitudes and beliefs toward the# MeToo movement on Twitter","author":[{"family":"Nutbeam","given":"Meena"},{"family":"Mereish","given":"Ethan H."}],"issued":{"date-parts":[["2021"]]}}}],"schema":"https://github.com/citation-style-language/schema/raw/master/csl-citation.json"} </w:instrText>
      </w:r>
      <w:r w:rsidR="00C533BC" w:rsidRPr="00EC7666">
        <w:rPr>
          <w:rFonts w:ascii="Arial" w:hAnsi="Arial" w:cs="Arial"/>
        </w:rPr>
        <w:fldChar w:fldCharType="separate"/>
      </w:r>
      <w:r w:rsidR="00C533BC" w:rsidRPr="00EC7666">
        <w:rPr>
          <w:rFonts w:ascii="Arial" w:hAnsi="Arial" w:cs="Arial"/>
        </w:rPr>
        <w:t>(Nutbeam and Mereish</w:t>
      </w:r>
      <w:r w:rsidR="007C6F36" w:rsidRPr="00EC7666">
        <w:rPr>
          <w:rFonts w:ascii="Arial" w:hAnsi="Arial" w:cs="Arial"/>
        </w:rPr>
        <w:t>, 20</w:t>
      </w:r>
      <w:r w:rsidR="00C533BC" w:rsidRPr="00EC7666">
        <w:rPr>
          <w:rFonts w:ascii="Arial" w:hAnsi="Arial" w:cs="Arial"/>
        </w:rPr>
        <w:t>21)</w:t>
      </w:r>
      <w:r w:rsidR="00C533BC" w:rsidRPr="00EC7666">
        <w:rPr>
          <w:rFonts w:ascii="Arial" w:hAnsi="Arial" w:cs="Arial"/>
        </w:rPr>
        <w:fldChar w:fldCharType="end"/>
      </w:r>
      <w:r w:rsidR="001A1E43" w:rsidRPr="00EC7666">
        <w:rPr>
          <w:rFonts w:ascii="Arial" w:hAnsi="Arial" w:cs="Arial"/>
        </w:rPr>
        <w:t xml:space="preserve">. </w:t>
      </w:r>
      <w:r w:rsidR="00A25510" w:rsidRPr="00EC7666">
        <w:rPr>
          <w:rFonts w:ascii="Arial" w:hAnsi="Arial" w:cs="Arial"/>
        </w:rPr>
        <w:t xml:space="preserve">The coalition will also </w:t>
      </w:r>
      <w:r w:rsidRPr="00EC7666">
        <w:rPr>
          <w:rFonts w:ascii="Arial" w:hAnsi="Arial" w:cs="Arial"/>
        </w:rPr>
        <w:t xml:space="preserve">assist </w:t>
      </w:r>
      <w:r w:rsidR="00A25510" w:rsidRPr="00EC7666">
        <w:rPr>
          <w:rFonts w:ascii="Arial" w:hAnsi="Arial" w:cs="Arial"/>
        </w:rPr>
        <w:t>in coming up with the vision of the change. With a clear vision that is encouraging</w:t>
      </w:r>
      <w:r w:rsidR="00B07B04" w:rsidRPr="00EC7666">
        <w:rPr>
          <w:rFonts w:ascii="Arial" w:hAnsi="Arial" w:cs="Arial"/>
        </w:rPr>
        <w:t>,</w:t>
      </w:r>
      <w:r w:rsidR="00A25510" w:rsidRPr="00EC7666">
        <w:rPr>
          <w:rFonts w:ascii="Arial" w:hAnsi="Arial" w:cs="Arial"/>
        </w:rPr>
        <w:t xml:space="preserve"> people can embrace change easily. Having a vision for the organization after the change has been implemented is the third step as per this model</w:t>
      </w:r>
      <w:r w:rsidR="00C533BC" w:rsidRPr="00EC7666">
        <w:rPr>
          <w:rFonts w:ascii="Arial" w:hAnsi="Arial" w:cs="Arial"/>
        </w:rPr>
        <w:t xml:space="preserve"> </w:t>
      </w:r>
      <w:r w:rsidR="00C533BC" w:rsidRPr="00EC7666">
        <w:rPr>
          <w:rFonts w:ascii="Arial" w:hAnsi="Arial" w:cs="Arial"/>
        </w:rPr>
        <w:fldChar w:fldCharType="begin"/>
      </w:r>
      <w:r w:rsidR="0026533E" w:rsidRPr="00EC7666">
        <w:rPr>
          <w:rFonts w:ascii="Arial" w:hAnsi="Arial" w:cs="Arial"/>
        </w:rPr>
        <w:instrText xml:space="preserve"> ADDIN ZOTERO_ITEM CSL_CITATION {"citationID":"BoIaOt39","properties":{"formattedCitation":"(Teixeira et al., 2017)","plainCitation":"(Teixeira et al., 2017)","noteIndex":0},"citationItems":[{"id":"GFxZX5nl/kikpLzP9","uris":["http://zotero.org/users/local/WZ5eL5fC/items/395JTNHR"],"uri":["http://zotero.org/users/local/WZ5eL5fC/items/395JTNHR"],"itemData":{"id":9397,"type":"article-journal","container-title":"Canadian Pharmacists Journal/Revue des Pharmaciens du Canada","issue":"3","note":"publisher: SAGE Publications Sage CA: Los Angeles, CA","page":"198–205","source":"Google Scholar","title":"How are pharmacists in Ontario adapting to practice change? Results of a qualitative analysis using Kotter’s change management model","title-short":"How are pharmacists in Ontario adapting to practice change?","volume":"150","author":[{"family":"Teixeira","given":"Beatriz"},{"family":"Gregory","given":"Paul AM"},{"family":"Austin","given":"Zubin"}],"issued":{"date-parts":[["2017"]]}}}],"schema":"https://github.com/citation-style-language/schema/raw/master/csl-citation.json"} </w:instrText>
      </w:r>
      <w:r w:rsidR="00C533BC" w:rsidRPr="00EC7666">
        <w:rPr>
          <w:rFonts w:ascii="Arial" w:hAnsi="Arial" w:cs="Arial"/>
        </w:rPr>
        <w:fldChar w:fldCharType="separate"/>
      </w:r>
      <w:r w:rsidR="00C533BC" w:rsidRPr="00EC7666">
        <w:rPr>
          <w:rFonts w:ascii="Arial" w:hAnsi="Arial" w:cs="Arial"/>
        </w:rPr>
        <w:t>(Teixeira et al.</w:t>
      </w:r>
      <w:r w:rsidR="007C6F36" w:rsidRPr="00EC7666">
        <w:rPr>
          <w:rFonts w:ascii="Arial" w:hAnsi="Arial" w:cs="Arial"/>
        </w:rPr>
        <w:t>, 20</w:t>
      </w:r>
      <w:r w:rsidR="00C533BC" w:rsidRPr="00EC7666">
        <w:rPr>
          <w:rFonts w:ascii="Arial" w:hAnsi="Arial" w:cs="Arial"/>
        </w:rPr>
        <w:t>17)</w:t>
      </w:r>
      <w:r w:rsidR="00C533BC" w:rsidRPr="00EC7666">
        <w:rPr>
          <w:rFonts w:ascii="Arial" w:hAnsi="Arial" w:cs="Arial"/>
        </w:rPr>
        <w:fldChar w:fldCharType="end"/>
      </w:r>
      <w:r w:rsidR="00A25510" w:rsidRPr="00EC7666">
        <w:rPr>
          <w:rFonts w:ascii="Arial" w:hAnsi="Arial" w:cs="Arial"/>
        </w:rPr>
        <w:t xml:space="preserve">. The vision can help participants and all stakeholders decide whether the change is worthy </w:t>
      </w:r>
      <w:r w:rsidR="00B07B04" w:rsidRPr="00EC7666">
        <w:rPr>
          <w:rFonts w:ascii="Arial" w:hAnsi="Arial" w:cs="Arial"/>
        </w:rPr>
        <w:t xml:space="preserve">or make things </w:t>
      </w:r>
      <w:r w:rsidR="00F629C9" w:rsidRPr="00EC7666">
        <w:rPr>
          <w:rFonts w:ascii="Arial" w:hAnsi="Arial" w:cs="Arial"/>
        </w:rPr>
        <w:t>worse</w:t>
      </w:r>
      <w:r w:rsidR="00B07B04" w:rsidRPr="00EC7666">
        <w:rPr>
          <w:rFonts w:ascii="Arial" w:hAnsi="Arial" w:cs="Arial"/>
        </w:rPr>
        <w:t xml:space="preserve"> and </w:t>
      </w:r>
      <w:r w:rsidR="00B07B04" w:rsidRPr="00EC7666">
        <w:rPr>
          <w:rFonts w:ascii="Arial" w:hAnsi="Arial" w:cs="Arial"/>
        </w:rPr>
        <w:lastRenderedPageBreak/>
        <w:t>put the organization in a worse position</w:t>
      </w:r>
      <w:r w:rsidR="00C533BC" w:rsidRPr="00EC7666">
        <w:rPr>
          <w:rFonts w:ascii="Arial" w:hAnsi="Arial" w:cs="Arial"/>
        </w:rPr>
        <w:t xml:space="preserve"> </w:t>
      </w:r>
      <w:r w:rsidR="00C533BC" w:rsidRPr="00EC7666">
        <w:rPr>
          <w:rFonts w:ascii="Arial" w:hAnsi="Arial" w:cs="Arial"/>
        </w:rPr>
        <w:fldChar w:fldCharType="begin"/>
      </w:r>
      <w:r w:rsidR="0026533E" w:rsidRPr="00EC7666">
        <w:rPr>
          <w:rFonts w:ascii="Arial" w:hAnsi="Arial" w:cs="Arial"/>
        </w:rPr>
        <w:instrText xml:space="preserve"> ADDIN ZOTERO_ITEM CSL_CITATION {"citationID":"SVObJ4Qr","properties":{"formattedCitation":"(Thornton et al., 2019)","plainCitation":"(Thornton et al., 2019)","noteIndex":0},"citationItems":[{"id":"GFxZX5nl/w8WDJUkw","uris":["http://zotero.org/users/local/WZ5eL5fC/items/FWJMZ6H7"],"uri":["http://zotero.org/users/local/WZ5eL5fC/items/FWJMZ6H7"],"itemData":{"id":9395,"type":"article-journal","container-title":"Education","issue":"3","note":"publisher: Project Innovation","page":"131–138","source":"Google Scholar","title":"Leading effective building level change","volume":"139","author":[{"family":"Thornton","given":"Bill"},{"family":"Usinger","given":"Janet"},{"family":"Sanchez","given":"Jafeth"}],"issued":{"date-parts":[["2019"]]}}}],"schema":"https://github.com/citation-style-language/schema/raw/master/csl-citation.json"} </w:instrText>
      </w:r>
      <w:r w:rsidR="00C533BC" w:rsidRPr="00EC7666">
        <w:rPr>
          <w:rFonts w:ascii="Arial" w:hAnsi="Arial" w:cs="Arial"/>
        </w:rPr>
        <w:fldChar w:fldCharType="separate"/>
      </w:r>
      <w:r w:rsidR="00C533BC" w:rsidRPr="00EC7666">
        <w:rPr>
          <w:rFonts w:ascii="Arial" w:hAnsi="Arial" w:cs="Arial"/>
        </w:rPr>
        <w:t>(Thornton et al.</w:t>
      </w:r>
      <w:r w:rsidR="007C6F36" w:rsidRPr="00EC7666">
        <w:rPr>
          <w:rFonts w:ascii="Arial" w:hAnsi="Arial" w:cs="Arial"/>
        </w:rPr>
        <w:t>, 20</w:t>
      </w:r>
      <w:r w:rsidR="00C533BC" w:rsidRPr="00EC7666">
        <w:rPr>
          <w:rFonts w:ascii="Arial" w:hAnsi="Arial" w:cs="Arial"/>
        </w:rPr>
        <w:t>19)</w:t>
      </w:r>
      <w:r w:rsidR="00C533BC" w:rsidRPr="00EC7666">
        <w:rPr>
          <w:rFonts w:ascii="Arial" w:hAnsi="Arial" w:cs="Arial"/>
        </w:rPr>
        <w:fldChar w:fldCharType="end"/>
      </w:r>
      <w:r w:rsidR="00A25510" w:rsidRPr="00EC7666">
        <w:rPr>
          <w:rFonts w:ascii="Arial" w:hAnsi="Arial" w:cs="Arial"/>
        </w:rPr>
        <w:t xml:space="preserve">. </w:t>
      </w:r>
      <w:r w:rsidR="00B07B04" w:rsidRPr="00EC7666">
        <w:rPr>
          <w:rFonts w:ascii="Arial" w:hAnsi="Arial" w:cs="Arial"/>
        </w:rPr>
        <w:t>P</w:t>
      </w:r>
      <w:r w:rsidR="00A25510" w:rsidRPr="00EC7666">
        <w:rPr>
          <w:rFonts w:ascii="Arial" w:hAnsi="Arial" w:cs="Arial"/>
        </w:rPr>
        <w:t xml:space="preserve">eople will embrace </w:t>
      </w:r>
      <w:r w:rsidR="006C61E4" w:rsidRPr="00EC7666">
        <w:rPr>
          <w:rFonts w:ascii="Arial" w:hAnsi="Arial" w:cs="Arial"/>
        </w:rPr>
        <w:t xml:space="preserve">any change </w:t>
      </w:r>
      <w:r w:rsidR="00B07B04" w:rsidRPr="00EC7666">
        <w:rPr>
          <w:rFonts w:ascii="Arial" w:hAnsi="Arial" w:cs="Arial"/>
        </w:rPr>
        <w:t>with a promising future and make things</w:t>
      </w:r>
      <w:r w:rsidR="006C61E4" w:rsidRPr="00EC7666">
        <w:rPr>
          <w:rFonts w:ascii="Arial" w:hAnsi="Arial" w:cs="Arial"/>
        </w:rPr>
        <w:t xml:space="preserve"> better or easier for them.</w:t>
      </w:r>
      <w:r w:rsidR="001A1E43" w:rsidRPr="00EC7666">
        <w:rPr>
          <w:rFonts w:ascii="Arial" w:hAnsi="Arial" w:cs="Arial"/>
        </w:rPr>
        <w:t xml:space="preserve"> </w:t>
      </w:r>
      <w:r w:rsidR="006C61E4" w:rsidRPr="00EC7666">
        <w:rPr>
          <w:rFonts w:ascii="Arial" w:hAnsi="Arial" w:cs="Arial"/>
        </w:rPr>
        <w:t xml:space="preserve">The leader of the </w:t>
      </w:r>
      <w:r w:rsidR="00B07B04" w:rsidRPr="00EC7666">
        <w:rPr>
          <w:rFonts w:ascii="Arial" w:hAnsi="Arial" w:cs="Arial"/>
        </w:rPr>
        <w:t>engineering team</w:t>
      </w:r>
      <w:r w:rsidR="006C61E4" w:rsidRPr="00EC7666">
        <w:rPr>
          <w:rFonts w:ascii="Arial" w:hAnsi="Arial" w:cs="Arial"/>
        </w:rPr>
        <w:t xml:space="preserve"> has to talk about the good things that the change will bring. </w:t>
      </w:r>
      <w:r w:rsidR="00B07B04" w:rsidRPr="00EC7666">
        <w:rPr>
          <w:rFonts w:ascii="Arial" w:hAnsi="Arial" w:cs="Arial"/>
        </w:rPr>
        <w:t>They have</w:t>
      </w:r>
      <w:r w:rsidR="006C61E4" w:rsidRPr="00EC7666">
        <w:rPr>
          <w:rFonts w:ascii="Arial" w:hAnsi="Arial" w:cs="Arial"/>
        </w:rPr>
        <w:t xml:space="preserve"> to convince people that by supporting the change</w:t>
      </w:r>
      <w:r w:rsidR="00B07B04" w:rsidRPr="00EC7666">
        <w:rPr>
          <w:rFonts w:ascii="Arial" w:hAnsi="Arial" w:cs="Arial"/>
        </w:rPr>
        <w:t>,</w:t>
      </w:r>
      <w:r w:rsidR="006C61E4" w:rsidRPr="00EC7666">
        <w:rPr>
          <w:rFonts w:ascii="Arial" w:hAnsi="Arial" w:cs="Arial"/>
        </w:rPr>
        <w:t xml:space="preserve"> they are supporting something that will help them or the whole organization and even other people outside the organization</w:t>
      </w:r>
      <w:r w:rsidR="00C533BC" w:rsidRPr="00EC7666">
        <w:rPr>
          <w:rFonts w:ascii="Arial" w:hAnsi="Arial" w:cs="Arial"/>
        </w:rPr>
        <w:t xml:space="preserve"> </w:t>
      </w:r>
      <w:r w:rsidR="00C533BC" w:rsidRPr="00EC7666">
        <w:rPr>
          <w:rFonts w:ascii="Arial" w:hAnsi="Arial" w:cs="Arial"/>
        </w:rPr>
        <w:fldChar w:fldCharType="begin"/>
      </w:r>
      <w:r w:rsidR="0026533E" w:rsidRPr="00EC7666">
        <w:rPr>
          <w:rFonts w:ascii="Arial" w:hAnsi="Arial" w:cs="Arial"/>
        </w:rPr>
        <w:instrText xml:space="preserve"> ADDIN ZOTERO_ITEM CSL_CITATION {"citationID":"b5Rla1Y7","properties":{"formattedCitation":"(Lanius, 2019)","plainCitation":"(Lanius, 2019)","noteIndex":0},"citationItems":[{"id":"GFxZX5nl/53xwFCzC","uris":["http://zotero.org/users/local/WZ5eL5fC/items/WIBP23US"],"uri":["http://zotero.org/users/local/WZ5eL5fC/items/WIBP23US"],"itemData":{"id":9369,"type":"article-journal","container-title":"Journal of Communication Inquiry","issue":"4","note":"publisher: SAGE Publications Sage CA: Los Angeles, CA","page":"415–436","source":"Google Scholar","title":"Torment porn or feminist witch hunt: Apprehensions about the# MeToo movement on/r/AskReddit","title-short":"Torment porn or feminist witch hunt","volume":"43","author":[{"family":"Lanius","given":"Candice"}],"issued":{"date-parts":[["2019"]]}}}],"schema":"https://github.com/citation-style-language/schema/raw/master/csl-citation.json"} </w:instrText>
      </w:r>
      <w:r w:rsidR="00C533BC" w:rsidRPr="00EC7666">
        <w:rPr>
          <w:rFonts w:ascii="Arial" w:hAnsi="Arial" w:cs="Arial"/>
        </w:rPr>
        <w:fldChar w:fldCharType="separate"/>
      </w:r>
      <w:r w:rsidR="00C533BC" w:rsidRPr="00EC7666">
        <w:rPr>
          <w:rFonts w:ascii="Arial" w:hAnsi="Arial" w:cs="Arial"/>
        </w:rPr>
        <w:t>(Lanius</w:t>
      </w:r>
      <w:r w:rsidR="007C6F36" w:rsidRPr="00EC7666">
        <w:rPr>
          <w:rFonts w:ascii="Arial" w:hAnsi="Arial" w:cs="Arial"/>
        </w:rPr>
        <w:t>, 20</w:t>
      </w:r>
      <w:r w:rsidR="00C533BC" w:rsidRPr="00EC7666">
        <w:rPr>
          <w:rFonts w:ascii="Arial" w:hAnsi="Arial" w:cs="Arial"/>
        </w:rPr>
        <w:t>19)</w:t>
      </w:r>
      <w:r w:rsidR="00C533BC" w:rsidRPr="00EC7666">
        <w:rPr>
          <w:rFonts w:ascii="Arial" w:hAnsi="Arial" w:cs="Arial"/>
        </w:rPr>
        <w:fldChar w:fldCharType="end"/>
      </w:r>
      <w:r w:rsidR="006C61E4" w:rsidRPr="00EC7666">
        <w:rPr>
          <w:rFonts w:ascii="Arial" w:hAnsi="Arial" w:cs="Arial"/>
        </w:rPr>
        <w:t>.</w:t>
      </w:r>
      <w:r w:rsidR="00221255" w:rsidRPr="00EC7666">
        <w:rPr>
          <w:rFonts w:ascii="Arial" w:hAnsi="Arial" w:cs="Arial"/>
        </w:rPr>
        <w:t xml:space="preserve"> This will encourage</w:t>
      </w:r>
      <w:r w:rsidR="006C61E4" w:rsidRPr="00EC7666">
        <w:rPr>
          <w:rFonts w:ascii="Arial" w:hAnsi="Arial" w:cs="Arial"/>
        </w:rPr>
        <w:t xml:space="preserve"> people and give them a reason </w:t>
      </w:r>
      <w:r w:rsidR="00B07B04" w:rsidRPr="00EC7666">
        <w:rPr>
          <w:rFonts w:ascii="Arial" w:hAnsi="Arial" w:cs="Arial"/>
        </w:rPr>
        <w:t>to trust the organization and</w:t>
      </w:r>
      <w:r w:rsidR="006C61E4" w:rsidRPr="00EC7666">
        <w:rPr>
          <w:rFonts w:ascii="Arial" w:hAnsi="Arial" w:cs="Arial"/>
        </w:rPr>
        <w:t xml:space="preserve"> try implementing the change.</w:t>
      </w:r>
      <w:r w:rsidRPr="00EC7666">
        <w:rPr>
          <w:rFonts w:ascii="Arial" w:hAnsi="Arial" w:cs="Arial"/>
        </w:rPr>
        <w:t xml:space="preserve"> </w:t>
      </w:r>
      <w:r w:rsidR="004D167B" w:rsidRPr="00EC7666">
        <w:rPr>
          <w:rFonts w:ascii="Arial" w:hAnsi="Arial" w:cs="Arial"/>
        </w:rPr>
        <w:t>Everyone'</w:t>
      </w:r>
      <w:r w:rsidRPr="00EC7666">
        <w:rPr>
          <w:rFonts w:ascii="Arial" w:hAnsi="Arial" w:cs="Arial"/>
        </w:rPr>
        <w:t>s input and energies are required</w:t>
      </w:r>
      <w:r w:rsidR="004D167B" w:rsidRPr="00EC7666">
        <w:rPr>
          <w:rFonts w:ascii="Arial" w:hAnsi="Arial" w:cs="Arial"/>
        </w:rPr>
        <w:t xml:space="preserve"> </w:t>
      </w:r>
      <w:r w:rsidR="004D167B" w:rsidRPr="00EC7666">
        <w:rPr>
          <w:rFonts w:ascii="Arial" w:hAnsi="Arial" w:cs="Arial"/>
        </w:rPr>
        <w:fldChar w:fldCharType="begin"/>
      </w:r>
      <w:r w:rsidR="0026533E" w:rsidRPr="00EC7666">
        <w:rPr>
          <w:rFonts w:ascii="Arial" w:hAnsi="Arial" w:cs="Arial"/>
        </w:rPr>
        <w:instrText xml:space="preserve"> ADDIN ZOTERO_ITEM CSL_CITATION {"citationID":"ijaTKxHP","properties":{"formattedCitation":"(Kang et al., 2020)","plainCitation":"(Kang et al., 2020)","noteIndex":0},"citationItems":[{"id":"GFxZX5nl/s6KoPSnj","uris":["http://zotero.org/users/local/WZ5eL5fC/items/VGPLH76E"],"uri":["http://zotero.org/users/local/WZ5eL5fC/items/VGPLH76E"],"itemData":{"id":9398,"type":"article-journal","container-title":"Studies in Higher Education","note":"publisher: Taylor &amp; Francis","page":"1–20","source":"Google Scholar","title":"Guiding change in higher education: an emergent, iterative application of Kotter’s change model","title-short":"Guiding change in higher education","author":[{"family":"Kang","given":"Sung Pil"},{"family":"Chen","given":"Yan"},{"family":"Svihla","given":"Vanessa"},{"family":"Gallup","given":"Amber"},{"family":"Ferris","given":"Kristen"},{"family":"Datye","given":"Abhaya K."}],"issued":{"date-parts":[["2020"]]}}}],"schema":"https://github.com/citation-style-language/schema/raw/master/csl-citation.json"} </w:instrText>
      </w:r>
      <w:r w:rsidR="004D167B" w:rsidRPr="00EC7666">
        <w:rPr>
          <w:rFonts w:ascii="Arial" w:hAnsi="Arial" w:cs="Arial"/>
        </w:rPr>
        <w:fldChar w:fldCharType="separate"/>
      </w:r>
      <w:r w:rsidR="004D167B" w:rsidRPr="00EC7666">
        <w:rPr>
          <w:rFonts w:ascii="Arial" w:hAnsi="Arial" w:cs="Arial"/>
        </w:rPr>
        <w:t>(Kang et al.</w:t>
      </w:r>
      <w:r w:rsidR="007C6F36" w:rsidRPr="00EC7666">
        <w:rPr>
          <w:rFonts w:ascii="Arial" w:hAnsi="Arial" w:cs="Arial"/>
        </w:rPr>
        <w:t>, 20</w:t>
      </w:r>
      <w:r w:rsidR="004D167B" w:rsidRPr="00EC7666">
        <w:rPr>
          <w:rFonts w:ascii="Arial" w:hAnsi="Arial" w:cs="Arial"/>
        </w:rPr>
        <w:t>20)</w:t>
      </w:r>
      <w:r w:rsidR="004D167B" w:rsidRPr="00EC7666">
        <w:rPr>
          <w:rFonts w:ascii="Arial" w:hAnsi="Arial" w:cs="Arial"/>
        </w:rPr>
        <w:fldChar w:fldCharType="end"/>
      </w:r>
      <w:r w:rsidR="004D167B" w:rsidRPr="00EC7666">
        <w:rPr>
          <w:rFonts w:ascii="Arial" w:hAnsi="Arial" w:cs="Arial"/>
        </w:rPr>
        <w:t>. After removing obst</w:t>
      </w:r>
      <w:r w:rsidRPr="00EC7666">
        <w:rPr>
          <w:rFonts w:ascii="Arial" w:hAnsi="Arial" w:cs="Arial"/>
        </w:rPr>
        <w:t>acles, Google</w:t>
      </w:r>
      <w:r w:rsidR="004D167B" w:rsidRPr="00EC7666">
        <w:rPr>
          <w:rFonts w:ascii="Arial" w:hAnsi="Arial" w:cs="Arial"/>
        </w:rPr>
        <w:t xml:space="preserve"> is guaranteed implementation of the change. Now it can create short-term wins that will encourage people to participate and encourage individuals and give them the power of not giving up </w:t>
      </w:r>
      <w:r w:rsidR="004D167B" w:rsidRPr="00EC7666">
        <w:rPr>
          <w:rFonts w:ascii="Arial" w:hAnsi="Arial" w:cs="Arial"/>
        </w:rPr>
        <w:fldChar w:fldCharType="begin"/>
      </w:r>
      <w:r w:rsidR="0026533E" w:rsidRPr="00EC7666">
        <w:rPr>
          <w:rFonts w:ascii="Arial" w:hAnsi="Arial" w:cs="Arial"/>
        </w:rPr>
        <w:instrText xml:space="preserve"> ADDIN ZOTERO_ITEM CSL_CITATION {"citationID":"axEaOx3M","properties":{"formattedCitation":"(Choo et al., 2019)","plainCitation":"(Choo et al., 2019)","noteIndex":0},"citationItems":[{"id":"GFxZX5nl/BNnidaO3","uris":["http://zotero.org/users/local/WZ5eL5fC/items/HWJQR2BA"],"uri":["http://zotero.org/users/local/WZ5eL5fC/items/HWJQR2BA"],"itemData":{"id":9372,"type":"article-journal","container-title":"The Lancet","issue":"10171","note":"publisher: Elsevier","page":"499–502","source":"Google Scholar","title":"From# MeToo to# TimesUp in health care: can a culture of accountability end inequity and harassment?","title-short":"From# MeToo to# TimesUp in health care","volume":"393","author":[{"family":"Choo","given":"Esther K."},{"family":"Byington","given":"Carrie L."},{"family":"Johnson","given":"Niva-Lubin"},{"family":"Jagsi","given":"Reshma"}],"issued":{"date-parts":[["2019"]]}}}],"schema":"https://github.com/citation-style-language/schema/raw/master/csl-citation.json"} </w:instrText>
      </w:r>
      <w:r w:rsidR="004D167B" w:rsidRPr="00EC7666">
        <w:rPr>
          <w:rFonts w:ascii="Arial" w:hAnsi="Arial" w:cs="Arial"/>
        </w:rPr>
        <w:fldChar w:fldCharType="separate"/>
      </w:r>
      <w:r w:rsidR="004D167B" w:rsidRPr="00EC7666">
        <w:rPr>
          <w:rFonts w:ascii="Arial" w:hAnsi="Arial" w:cs="Arial"/>
        </w:rPr>
        <w:t>(Choo et al.</w:t>
      </w:r>
      <w:r w:rsidR="007C6F36" w:rsidRPr="00EC7666">
        <w:rPr>
          <w:rFonts w:ascii="Arial" w:hAnsi="Arial" w:cs="Arial"/>
        </w:rPr>
        <w:t>, 20</w:t>
      </w:r>
      <w:r w:rsidR="004D167B" w:rsidRPr="00EC7666">
        <w:rPr>
          <w:rFonts w:ascii="Arial" w:hAnsi="Arial" w:cs="Arial"/>
        </w:rPr>
        <w:t>19)</w:t>
      </w:r>
      <w:r w:rsidR="004D167B" w:rsidRPr="00EC7666">
        <w:rPr>
          <w:rFonts w:ascii="Arial" w:hAnsi="Arial" w:cs="Arial"/>
        </w:rPr>
        <w:fldChar w:fldCharType="end"/>
      </w:r>
      <w:r w:rsidR="004D167B" w:rsidRPr="00EC7666">
        <w:rPr>
          <w:rFonts w:ascii="Arial" w:hAnsi="Arial" w:cs="Arial"/>
        </w:rPr>
        <w:t xml:space="preserve">. </w:t>
      </w:r>
      <w:r w:rsidR="006D1193" w:rsidRPr="00EC7666">
        <w:rPr>
          <w:rFonts w:ascii="Arial" w:hAnsi="Arial" w:cs="Arial"/>
        </w:rPr>
        <w:t xml:space="preserve">As one </w:t>
      </w:r>
      <w:r w:rsidR="005E67C9" w:rsidRPr="00EC7666">
        <w:rPr>
          <w:rFonts w:ascii="Arial" w:hAnsi="Arial" w:cs="Arial"/>
        </w:rPr>
        <w:t>win</w:t>
      </w:r>
      <w:r w:rsidR="006D1193" w:rsidRPr="00EC7666">
        <w:rPr>
          <w:rFonts w:ascii="Arial" w:hAnsi="Arial" w:cs="Arial"/>
        </w:rPr>
        <w:t>s</w:t>
      </w:r>
      <w:r w:rsidR="005E67C9" w:rsidRPr="00EC7666">
        <w:rPr>
          <w:rFonts w:ascii="Arial" w:hAnsi="Arial" w:cs="Arial"/>
        </w:rPr>
        <w:t xml:space="preserve"> one</w:t>
      </w:r>
      <w:r w:rsidR="00B07B04" w:rsidRPr="00EC7666">
        <w:rPr>
          <w:rFonts w:ascii="Arial" w:hAnsi="Arial" w:cs="Arial"/>
        </w:rPr>
        <w:t xml:space="preserve"> step, another goal should be reached,</w:t>
      </w:r>
      <w:r w:rsidR="006D1193" w:rsidRPr="00EC7666">
        <w:rPr>
          <w:rFonts w:ascii="Arial" w:hAnsi="Arial" w:cs="Arial"/>
        </w:rPr>
        <w:t xml:space="preserve"> which is better than what they </w:t>
      </w:r>
      <w:r w:rsidR="005E67C9" w:rsidRPr="00EC7666">
        <w:rPr>
          <w:rFonts w:ascii="Arial" w:hAnsi="Arial" w:cs="Arial"/>
        </w:rPr>
        <w:t>have already</w:t>
      </w:r>
      <w:r w:rsidR="006D1193" w:rsidRPr="00EC7666">
        <w:rPr>
          <w:rFonts w:ascii="Arial" w:hAnsi="Arial" w:cs="Arial"/>
        </w:rPr>
        <w:t xml:space="preserve"> achieved</w:t>
      </w:r>
      <w:r w:rsidR="00B07B04" w:rsidRPr="00EC7666">
        <w:rPr>
          <w:rFonts w:ascii="Arial" w:hAnsi="Arial" w:cs="Arial"/>
        </w:rPr>
        <w:t>,</w:t>
      </w:r>
      <w:r w:rsidR="006D1193" w:rsidRPr="00EC7666">
        <w:rPr>
          <w:rFonts w:ascii="Arial" w:hAnsi="Arial" w:cs="Arial"/>
        </w:rPr>
        <w:t xml:space="preserve"> and it will enable them</w:t>
      </w:r>
      <w:r w:rsidR="005E67C9" w:rsidRPr="00EC7666">
        <w:rPr>
          <w:rFonts w:ascii="Arial" w:hAnsi="Arial" w:cs="Arial"/>
        </w:rPr>
        <w:t xml:space="preserve"> </w:t>
      </w:r>
      <w:r w:rsidR="006D1193" w:rsidRPr="00EC7666">
        <w:rPr>
          <w:rFonts w:ascii="Arial" w:hAnsi="Arial" w:cs="Arial"/>
        </w:rPr>
        <w:t>and their</w:t>
      </w:r>
      <w:r w:rsidR="005E67C9" w:rsidRPr="00EC7666">
        <w:rPr>
          <w:rFonts w:ascii="Arial" w:hAnsi="Arial" w:cs="Arial"/>
        </w:rPr>
        <w:t xml:space="preserve"> team</w:t>
      </w:r>
      <w:r w:rsidR="006D1193" w:rsidRPr="00EC7666">
        <w:rPr>
          <w:rFonts w:ascii="Arial" w:hAnsi="Arial" w:cs="Arial"/>
        </w:rPr>
        <w:t>s</w:t>
      </w:r>
      <w:r w:rsidR="005E67C9" w:rsidRPr="00EC7666">
        <w:rPr>
          <w:rFonts w:ascii="Arial" w:hAnsi="Arial" w:cs="Arial"/>
        </w:rPr>
        <w:t xml:space="preserve"> to work more serious</w:t>
      </w:r>
      <w:r w:rsidR="00B07B04" w:rsidRPr="00EC7666">
        <w:rPr>
          <w:rFonts w:ascii="Arial" w:hAnsi="Arial" w:cs="Arial"/>
        </w:rPr>
        <w:t>ly</w:t>
      </w:r>
      <w:r w:rsidR="005E67C9" w:rsidRPr="00EC7666">
        <w:rPr>
          <w:rFonts w:ascii="Arial" w:hAnsi="Arial" w:cs="Arial"/>
        </w:rPr>
        <w:t xml:space="preserve"> and with new energies</w:t>
      </w:r>
      <w:r w:rsidR="00751906" w:rsidRPr="00EC7666">
        <w:rPr>
          <w:rFonts w:ascii="Arial" w:hAnsi="Arial" w:cs="Arial"/>
        </w:rPr>
        <w:t xml:space="preserve"> </w:t>
      </w:r>
      <w:r w:rsidR="00751906" w:rsidRPr="00EC7666">
        <w:rPr>
          <w:rFonts w:ascii="Arial" w:hAnsi="Arial" w:cs="Arial"/>
        </w:rPr>
        <w:fldChar w:fldCharType="begin"/>
      </w:r>
      <w:r w:rsidR="0026533E" w:rsidRPr="00EC7666">
        <w:rPr>
          <w:rFonts w:ascii="Arial" w:hAnsi="Arial" w:cs="Arial"/>
        </w:rPr>
        <w:instrText xml:space="preserve"> ADDIN ZOTERO_ITEM CSL_CITATION {"citationID":"nKG6wGE5","properties":{"formattedCitation":"(Nutbeam and Mereish, 2021)","plainCitation":"(Nutbeam and Mereish, 2021)","noteIndex":0},"citationItems":[{"id":"GFxZX5nl/ALEV0prf","uris":["http://zotero.org/users/local/WZ5eL5fC/items/2V5GSCLJ"],"uri":["http://zotero.org/users/local/WZ5eL5fC/items/2V5GSCLJ"],"itemData":{"id":9374,"type":"article-journal","container-title":"Journal of interpersonal violence","note":"publisher: SAGE Publications Sage CA: Los Angeles, CA","page":"08862605211001470","source":"Google Scholar","title":"Negative attitudes and beliefs toward the# MeToo movement on Twitter","author":[{"family":"Nutbeam","given":"Meena"},{"family":"Mereish","given":"Ethan H."}],"issued":{"date-parts":[["2021"]]}}}],"schema":"https://github.com/citation-style-language/schema/raw/master/csl-citation.json"} </w:instrText>
      </w:r>
      <w:r w:rsidR="00751906" w:rsidRPr="00EC7666">
        <w:rPr>
          <w:rFonts w:ascii="Arial" w:hAnsi="Arial" w:cs="Arial"/>
        </w:rPr>
        <w:fldChar w:fldCharType="separate"/>
      </w:r>
      <w:r w:rsidR="00751906" w:rsidRPr="00EC7666">
        <w:rPr>
          <w:rFonts w:ascii="Arial" w:hAnsi="Arial" w:cs="Arial"/>
        </w:rPr>
        <w:t>(Nutbeam and Mereish</w:t>
      </w:r>
      <w:r w:rsidR="007C6F36" w:rsidRPr="00EC7666">
        <w:rPr>
          <w:rFonts w:ascii="Arial" w:hAnsi="Arial" w:cs="Arial"/>
        </w:rPr>
        <w:t>, 20</w:t>
      </w:r>
      <w:r w:rsidR="00751906" w:rsidRPr="00EC7666">
        <w:rPr>
          <w:rFonts w:ascii="Arial" w:hAnsi="Arial" w:cs="Arial"/>
        </w:rPr>
        <w:t>21)</w:t>
      </w:r>
      <w:r w:rsidR="00751906" w:rsidRPr="00EC7666">
        <w:rPr>
          <w:rFonts w:ascii="Arial" w:hAnsi="Arial" w:cs="Arial"/>
        </w:rPr>
        <w:fldChar w:fldCharType="end"/>
      </w:r>
      <w:r w:rsidR="005E67C9" w:rsidRPr="00EC7666">
        <w:rPr>
          <w:rFonts w:ascii="Arial" w:hAnsi="Arial" w:cs="Arial"/>
        </w:rPr>
        <w:t xml:space="preserve">. </w:t>
      </w:r>
    </w:p>
    <w:p w14:paraId="447F617D" w14:textId="77777777" w:rsidR="00C4437C" w:rsidRPr="00DA74B2" w:rsidRDefault="003C2F7D" w:rsidP="00897ECD">
      <w:pPr>
        <w:pStyle w:val="Heading1"/>
        <w:spacing w:before="0" w:line="480" w:lineRule="auto"/>
        <w:jc w:val="center"/>
        <w:rPr>
          <w:rFonts w:ascii="Times New Roman" w:hAnsi="Times New Roman" w:cs="Times New Roman"/>
          <w:b/>
          <w:bCs/>
          <w:color w:val="auto"/>
          <w:sz w:val="24"/>
          <w:szCs w:val="24"/>
        </w:rPr>
      </w:pPr>
      <w:bookmarkStart w:id="2" w:name="_Toc77864445"/>
      <w:r w:rsidRPr="00DA74B2">
        <w:rPr>
          <w:rFonts w:ascii="Times New Roman" w:hAnsi="Times New Roman" w:cs="Times New Roman"/>
          <w:b/>
          <w:bCs/>
          <w:color w:val="auto"/>
          <w:sz w:val="24"/>
          <w:szCs w:val="24"/>
        </w:rPr>
        <w:t>Part B</w:t>
      </w:r>
      <w:bookmarkEnd w:id="2"/>
    </w:p>
    <w:p w14:paraId="65CBC044" w14:textId="39180D80" w:rsidR="00DA0592" w:rsidRPr="00E44E12" w:rsidRDefault="00FD6F66" w:rsidP="00E44E12">
      <w:pPr>
        <w:spacing w:after="0" w:line="360" w:lineRule="auto"/>
        <w:ind w:firstLine="720"/>
        <w:rPr>
          <w:rFonts w:ascii="Arial" w:hAnsi="Arial" w:cs="Arial"/>
        </w:rPr>
      </w:pPr>
      <w:r w:rsidRPr="00E44E12">
        <w:rPr>
          <w:rFonts w:ascii="Arial" w:hAnsi="Arial" w:cs="Arial"/>
        </w:rPr>
        <w:t>Different parties use different strategies to resolve conflicts</w:t>
      </w:r>
      <w:r w:rsidR="0026533E" w:rsidRPr="00E44E12">
        <w:rPr>
          <w:rFonts w:ascii="Arial" w:hAnsi="Arial" w:cs="Arial"/>
        </w:rPr>
        <w:t>,</w:t>
      </w:r>
      <w:r w:rsidRPr="00E44E12">
        <w:rPr>
          <w:rFonts w:ascii="Arial" w:hAnsi="Arial" w:cs="Arial"/>
        </w:rPr>
        <w:t xml:space="preserve"> such a</w:t>
      </w:r>
      <w:r w:rsidR="0048688D" w:rsidRPr="00E44E12">
        <w:rPr>
          <w:rFonts w:ascii="Arial" w:hAnsi="Arial" w:cs="Arial"/>
        </w:rPr>
        <w:t xml:space="preserve">s the Google versus </w:t>
      </w:r>
      <w:r w:rsidR="00EC7666" w:rsidRPr="00E44E12">
        <w:rPr>
          <w:rFonts w:ascii="Arial" w:hAnsi="Arial" w:cs="Arial"/>
        </w:rPr>
        <w:t>employees’</w:t>
      </w:r>
      <w:r w:rsidR="0048688D" w:rsidRPr="00E44E12">
        <w:rPr>
          <w:rFonts w:ascii="Arial" w:hAnsi="Arial" w:cs="Arial"/>
        </w:rPr>
        <w:t xml:space="preserve"> case study. Further, some conflict resolution strategies tend to be preferred compared to others</w:t>
      </w:r>
      <w:r w:rsidR="0026533E" w:rsidRPr="00E44E12">
        <w:rPr>
          <w:rFonts w:ascii="Arial" w:hAnsi="Arial" w:cs="Arial"/>
        </w:rPr>
        <w:t>, and individuals are likely inclined towards certain strategies</w:t>
      </w:r>
      <w:r w:rsidR="0048688D" w:rsidRPr="00E44E12">
        <w:rPr>
          <w:rFonts w:ascii="Arial" w:hAnsi="Arial" w:cs="Arial"/>
        </w:rPr>
        <w:t xml:space="preserve"> they </w:t>
      </w:r>
      <w:r w:rsidR="0026533E" w:rsidRPr="00E44E12">
        <w:rPr>
          <w:rFonts w:ascii="Arial" w:hAnsi="Arial" w:cs="Arial"/>
        </w:rPr>
        <w:t>regularly utilize</w:t>
      </w:r>
      <w:r w:rsidR="001605FE" w:rsidRPr="00E44E12">
        <w:rPr>
          <w:rFonts w:ascii="Arial" w:hAnsi="Arial" w:cs="Arial"/>
        </w:rPr>
        <w:t xml:space="preserve"> </w:t>
      </w:r>
      <w:r w:rsidR="001605FE" w:rsidRPr="00E44E12">
        <w:rPr>
          <w:rFonts w:ascii="Arial" w:hAnsi="Arial" w:cs="Arial"/>
        </w:rPr>
        <w:fldChar w:fldCharType="begin"/>
      </w:r>
      <w:r w:rsidR="001605FE" w:rsidRPr="00E44E12">
        <w:rPr>
          <w:rFonts w:ascii="Arial" w:hAnsi="Arial" w:cs="Arial"/>
        </w:rPr>
        <w:instrText xml:space="preserve"> ADDIN ZOTERO_ITEM CSL_CITATION {"citationID":"XeNQoGpO","properties":{"formattedCitation":"(Boynton et al., n.d.)","plainCitation":"(Boynton et al., n.d.)","noteIndex":0},"citationItems":[{"id":9752,"uris":["http://zotero.org/users/local/WZ5eL5fC/items/2RYSXDQ3"],"uri":["http://zotero.org/users/local/WZ5eL5fC/items/2RYSXDQ3"],"itemData":{"id":9752,"type":"article-journal","source":"Google Scholar","title":"Conflict Management 101: University Edition","title-short":"Conflict Management 101","author":[{"family":"Boynton","given":"Mollie"},{"family":"Martin","given":"Cathlena"},{"family":"Tyler","given":"Benton"}]}}],"schema":"https://github.com/citation-style-language/schema/raw/master/csl-citation.json"} </w:instrText>
      </w:r>
      <w:r w:rsidR="001605FE" w:rsidRPr="00E44E12">
        <w:rPr>
          <w:rFonts w:ascii="Arial" w:hAnsi="Arial" w:cs="Arial"/>
        </w:rPr>
        <w:fldChar w:fldCharType="separate"/>
      </w:r>
      <w:r w:rsidR="001605FE" w:rsidRPr="00E44E12">
        <w:rPr>
          <w:rFonts w:ascii="Arial" w:hAnsi="Arial" w:cs="Arial"/>
        </w:rPr>
        <w:t>(Boynton et al., n.d.)</w:t>
      </w:r>
      <w:r w:rsidR="001605FE" w:rsidRPr="00E44E12">
        <w:rPr>
          <w:rFonts w:ascii="Arial" w:hAnsi="Arial" w:cs="Arial"/>
        </w:rPr>
        <w:fldChar w:fldCharType="end"/>
      </w:r>
      <w:r w:rsidR="0048688D" w:rsidRPr="00E44E12">
        <w:rPr>
          <w:rFonts w:ascii="Arial" w:hAnsi="Arial" w:cs="Arial"/>
        </w:rPr>
        <w:t>. The Thomas-Kilmann Model identifies various conflicting resolution strategies</w:t>
      </w:r>
      <w:r w:rsidR="0026533E" w:rsidRPr="00E44E12">
        <w:rPr>
          <w:rFonts w:ascii="Arial" w:hAnsi="Arial" w:cs="Arial"/>
        </w:rPr>
        <w:t>,</w:t>
      </w:r>
      <w:r w:rsidR="0048688D" w:rsidRPr="00E44E12">
        <w:rPr>
          <w:rFonts w:ascii="Arial" w:hAnsi="Arial" w:cs="Arial"/>
        </w:rPr>
        <w:t xml:space="preserve"> including avoiding, accommodating, </w:t>
      </w:r>
      <w:r w:rsidR="00DC422F" w:rsidRPr="00E44E12">
        <w:rPr>
          <w:rFonts w:ascii="Arial" w:hAnsi="Arial" w:cs="Arial"/>
        </w:rPr>
        <w:t xml:space="preserve">compromising, </w:t>
      </w:r>
      <w:r w:rsidR="0048688D" w:rsidRPr="00E44E12">
        <w:rPr>
          <w:rFonts w:ascii="Arial" w:hAnsi="Arial" w:cs="Arial"/>
        </w:rPr>
        <w:t>competing</w:t>
      </w:r>
      <w:r w:rsidR="0026533E" w:rsidRPr="00E44E12">
        <w:rPr>
          <w:rFonts w:ascii="Arial" w:hAnsi="Arial" w:cs="Arial"/>
        </w:rPr>
        <w:t>,</w:t>
      </w:r>
      <w:r w:rsidR="0048688D" w:rsidRPr="00E44E12">
        <w:rPr>
          <w:rFonts w:ascii="Arial" w:hAnsi="Arial" w:cs="Arial"/>
        </w:rPr>
        <w:t xml:space="preserve"> and collaborating</w:t>
      </w:r>
      <w:r w:rsidR="001605FE" w:rsidRPr="00E44E12">
        <w:rPr>
          <w:rFonts w:ascii="Arial" w:hAnsi="Arial" w:cs="Arial"/>
        </w:rPr>
        <w:t xml:space="preserve"> </w:t>
      </w:r>
      <w:r w:rsidR="001605FE" w:rsidRPr="00E44E12">
        <w:rPr>
          <w:rFonts w:ascii="Arial" w:hAnsi="Arial" w:cs="Arial"/>
        </w:rPr>
        <w:fldChar w:fldCharType="begin"/>
      </w:r>
      <w:r w:rsidR="001605FE" w:rsidRPr="00E44E12">
        <w:rPr>
          <w:rFonts w:ascii="Arial" w:hAnsi="Arial" w:cs="Arial"/>
        </w:rPr>
        <w:instrText xml:space="preserve"> ADDIN ZOTERO_ITEM CSL_CITATION {"citationID":"gGA4sBwx","properties":{"formattedCitation":"(Thomas and Kilmann, 2017)","plainCitation":"(Thomas and Kilmann, 2017)","noteIndex":0},"citationItems":[{"id":9758,"uris":["http://zotero.org/users/local/WZ5eL5fC/items/E8BRCE3L"],"uri":["http://zotero.org/users/local/WZ5eL5fC/items/E8BRCE3L"],"itemData":{"id":9758,"type":"book","publisher":"CPP, Incorporated","source":"Google Scholar","title":"Thomas-Kilmann conflict mode instrument: Profile and interpretive report","title-short":"Thomas-Kilmann conflict mode instrument","author":[{"family":"Thomas","given":"Kenneth Wayne"},{"family":"Kilmann","given":"Ralph H."}],"issued":{"date-parts":[["2017"]]}}}],"schema":"https://github.com/citation-style-language/schema/raw/master/csl-citation.json"} </w:instrText>
      </w:r>
      <w:r w:rsidR="001605FE" w:rsidRPr="00E44E12">
        <w:rPr>
          <w:rFonts w:ascii="Arial" w:hAnsi="Arial" w:cs="Arial"/>
        </w:rPr>
        <w:fldChar w:fldCharType="separate"/>
      </w:r>
      <w:r w:rsidR="001605FE" w:rsidRPr="00E44E12">
        <w:rPr>
          <w:rFonts w:ascii="Arial" w:hAnsi="Arial" w:cs="Arial"/>
        </w:rPr>
        <w:t>(Thomas and Kilmann</w:t>
      </w:r>
      <w:r w:rsidR="007C6F36" w:rsidRPr="00E44E12">
        <w:rPr>
          <w:rFonts w:ascii="Arial" w:hAnsi="Arial" w:cs="Arial"/>
        </w:rPr>
        <w:t>, 20</w:t>
      </w:r>
      <w:r w:rsidR="001605FE" w:rsidRPr="00E44E12">
        <w:rPr>
          <w:rFonts w:ascii="Arial" w:hAnsi="Arial" w:cs="Arial"/>
        </w:rPr>
        <w:t>17)</w:t>
      </w:r>
      <w:r w:rsidR="001605FE" w:rsidRPr="00E44E12">
        <w:rPr>
          <w:rFonts w:ascii="Arial" w:hAnsi="Arial" w:cs="Arial"/>
        </w:rPr>
        <w:fldChar w:fldCharType="end"/>
      </w:r>
      <w:r w:rsidR="0048688D" w:rsidRPr="00E44E12">
        <w:rPr>
          <w:rFonts w:ascii="Arial" w:hAnsi="Arial" w:cs="Arial"/>
        </w:rPr>
        <w:t xml:space="preserve">. Avoiding as one of the conflict resolution strategies identified by </w:t>
      </w:r>
      <w:r w:rsidR="0026533E" w:rsidRPr="00E44E12">
        <w:rPr>
          <w:rFonts w:ascii="Arial" w:hAnsi="Arial" w:cs="Arial"/>
        </w:rPr>
        <w:t xml:space="preserve">the </w:t>
      </w:r>
      <w:r w:rsidR="0048688D" w:rsidRPr="00E44E12">
        <w:rPr>
          <w:rFonts w:ascii="Arial" w:hAnsi="Arial" w:cs="Arial"/>
        </w:rPr>
        <w:t xml:space="preserve">Thomas-Kilmann Model involves ignoring or sidestepping a conflict </w:t>
      </w:r>
      <w:r w:rsidR="0026533E" w:rsidRPr="00E44E12">
        <w:rPr>
          <w:rFonts w:ascii="Arial" w:hAnsi="Arial" w:cs="Arial"/>
        </w:rPr>
        <w:t>hoping</w:t>
      </w:r>
      <w:r w:rsidR="0048688D" w:rsidRPr="00E44E12">
        <w:rPr>
          <w:rFonts w:ascii="Arial" w:hAnsi="Arial" w:cs="Arial"/>
        </w:rPr>
        <w:t xml:space="preserve"> that it will be resolved </w:t>
      </w:r>
      <w:r w:rsidR="0026533E" w:rsidRPr="00E44E12">
        <w:rPr>
          <w:rFonts w:ascii="Arial" w:hAnsi="Arial" w:cs="Arial"/>
        </w:rPr>
        <w:t>independently</w:t>
      </w:r>
      <w:r w:rsidR="0048688D" w:rsidRPr="00E44E12">
        <w:rPr>
          <w:rFonts w:ascii="Arial" w:hAnsi="Arial" w:cs="Arial"/>
        </w:rPr>
        <w:t xml:space="preserve">. Contrastingly, the accommodating strategy </w:t>
      </w:r>
      <w:r w:rsidR="001E27DF" w:rsidRPr="00E44E12">
        <w:rPr>
          <w:rFonts w:ascii="Arial" w:hAnsi="Arial" w:cs="Arial"/>
        </w:rPr>
        <w:t xml:space="preserve">involves identifying the ways of addressing the demands and concerns of one party </w:t>
      </w:r>
      <w:r w:rsidR="0026533E" w:rsidRPr="00E44E12">
        <w:rPr>
          <w:rFonts w:ascii="Arial" w:hAnsi="Arial" w:cs="Arial"/>
        </w:rPr>
        <w:t>at</w:t>
      </w:r>
      <w:r w:rsidR="001E27DF" w:rsidRPr="00E44E12">
        <w:rPr>
          <w:rFonts w:ascii="Arial" w:hAnsi="Arial" w:cs="Arial"/>
        </w:rPr>
        <w:t xml:space="preserve"> the expense of the other party to solve a conflict</w:t>
      </w:r>
      <w:r w:rsidR="001605FE" w:rsidRPr="00E44E12">
        <w:rPr>
          <w:rFonts w:ascii="Arial" w:hAnsi="Arial" w:cs="Arial"/>
        </w:rPr>
        <w:t xml:space="preserve"> </w:t>
      </w:r>
      <w:r w:rsidR="001605FE" w:rsidRPr="00E44E12">
        <w:rPr>
          <w:rFonts w:ascii="Arial" w:hAnsi="Arial" w:cs="Arial"/>
        </w:rPr>
        <w:fldChar w:fldCharType="begin"/>
      </w:r>
      <w:r w:rsidR="00E346F9" w:rsidRPr="00E44E12">
        <w:rPr>
          <w:rFonts w:ascii="Arial" w:hAnsi="Arial" w:cs="Arial"/>
        </w:rPr>
        <w:instrText xml:space="preserve"> ADDIN ZOTERO_ITEM CSL_CITATION {"citationID":"E1mYsLBp","properties":{"formattedCitation":"(Rahmat, 2020)","plainCitation":"(Rahmat, 2020)","noteIndex":0},"citationItems":[{"id":9755,"uris":["http://zotero.org/users/local/WZ5eL5fC/items/NVG8U4MG"],"uri":["http://zotero.org/users/local/WZ5eL5fC/items/NVG8U4MG"],"itemData":{"id":9755,"type":"article-journal","container-title":"International Journal of Education","DOI":"10.5296/ije.v12i3.16914","ISSN":"1948-5476","source":"Google Scholar","title":"Conflict Resolution Strategies in Class Discussions","URL":"https://doi.org/10.5296/ije.v12i3.16914","volume":"12","author":[{"family":"Rahmat","given":"Noor Hanim"}],"issued":{"date-parts":[["2020"]]}}}],"schema":"https://github.com/citation-style-language/schema/raw/master/csl-citation.json"} </w:instrText>
      </w:r>
      <w:r w:rsidR="001605FE" w:rsidRPr="00E44E12">
        <w:rPr>
          <w:rFonts w:ascii="Arial" w:hAnsi="Arial" w:cs="Arial"/>
        </w:rPr>
        <w:fldChar w:fldCharType="separate"/>
      </w:r>
      <w:r w:rsidR="00E346F9" w:rsidRPr="00E44E12">
        <w:rPr>
          <w:rFonts w:ascii="Arial" w:hAnsi="Arial" w:cs="Arial"/>
        </w:rPr>
        <w:t>(Rahmat</w:t>
      </w:r>
      <w:r w:rsidR="007C6F36" w:rsidRPr="00E44E12">
        <w:rPr>
          <w:rFonts w:ascii="Arial" w:hAnsi="Arial" w:cs="Arial"/>
        </w:rPr>
        <w:t>, 20</w:t>
      </w:r>
      <w:r w:rsidR="00E346F9" w:rsidRPr="00E44E12">
        <w:rPr>
          <w:rFonts w:ascii="Arial" w:hAnsi="Arial" w:cs="Arial"/>
        </w:rPr>
        <w:t>20)</w:t>
      </w:r>
      <w:r w:rsidR="001605FE" w:rsidRPr="00E44E12">
        <w:rPr>
          <w:rFonts w:ascii="Arial" w:hAnsi="Arial" w:cs="Arial"/>
        </w:rPr>
        <w:fldChar w:fldCharType="end"/>
      </w:r>
      <w:r w:rsidR="001E27DF" w:rsidRPr="00E44E12">
        <w:rPr>
          <w:rFonts w:ascii="Arial" w:hAnsi="Arial" w:cs="Arial"/>
        </w:rPr>
        <w:t xml:space="preserve">. On the other hand, </w:t>
      </w:r>
      <w:r w:rsidR="0026533E" w:rsidRPr="00E44E12">
        <w:rPr>
          <w:rFonts w:ascii="Arial" w:hAnsi="Arial" w:cs="Arial"/>
        </w:rPr>
        <w:t xml:space="preserve">the </w:t>
      </w:r>
      <w:r w:rsidR="001E27DF" w:rsidRPr="00E44E12">
        <w:rPr>
          <w:rFonts w:ascii="Arial" w:hAnsi="Arial" w:cs="Arial"/>
        </w:rPr>
        <w:t xml:space="preserve">compromising strategy focuses on identifying an ideal resolution that will partly address the concerns of all the parties in a conflict. </w:t>
      </w:r>
      <w:r w:rsidR="0026533E" w:rsidRPr="00E44E12">
        <w:rPr>
          <w:rFonts w:ascii="Arial" w:hAnsi="Arial" w:cs="Arial"/>
        </w:rPr>
        <w:t>A c</w:t>
      </w:r>
      <w:r w:rsidR="001E27DF" w:rsidRPr="00E44E12">
        <w:rPr>
          <w:rFonts w:ascii="Arial" w:hAnsi="Arial" w:cs="Arial"/>
        </w:rPr>
        <w:t>ompeting strategy is used when one of the parties involved in a conflict fulfi</w:t>
      </w:r>
      <w:r w:rsidR="0026533E" w:rsidRPr="00E44E12">
        <w:rPr>
          <w:rFonts w:ascii="Arial" w:hAnsi="Arial" w:cs="Arial"/>
        </w:rPr>
        <w:t>l</w:t>
      </w:r>
      <w:r w:rsidR="001E27DF" w:rsidRPr="00E44E12">
        <w:rPr>
          <w:rFonts w:ascii="Arial" w:hAnsi="Arial" w:cs="Arial"/>
        </w:rPr>
        <w:t xml:space="preserve">ls their demands at the </w:t>
      </w:r>
      <w:r w:rsidR="0026533E" w:rsidRPr="00E44E12">
        <w:rPr>
          <w:rFonts w:ascii="Arial" w:hAnsi="Arial" w:cs="Arial"/>
        </w:rPr>
        <w:t>other party's expense</w:t>
      </w:r>
      <w:r w:rsidR="001605FE" w:rsidRPr="00E44E12">
        <w:rPr>
          <w:rFonts w:ascii="Arial" w:hAnsi="Arial" w:cs="Arial"/>
        </w:rPr>
        <w:t xml:space="preserve"> </w:t>
      </w:r>
      <w:r w:rsidR="001605FE" w:rsidRPr="00E44E12">
        <w:rPr>
          <w:rFonts w:ascii="Arial" w:hAnsi="Arial" w:cs="Arial"/>
        </w:rPr>
        <w:fldChar w:fldCharType="begin"/>
      </w:r>
      <w:r w:rsidR="001605FE" w:rsidRPr="00E44E12">
        <w:rPr>
          <w:rFonts w:ascii="Arial" w:hAnsi="Arial" w:cs="Arial"/>
        </w:rPr>
        <w:instrText xml:space="preserve"> ADDIN ZOTERO_ITEM CSL_CITATION {"citationID":"e9XivHhT","properties":{"formattedCitation":"(Nowe, 2017)","plainCitation":"(Nowe, 2017)","noteIndex":0},"citationItems":[{"id":9753,"uris":["http://zotero.org/users/local/WZ5eL5fC/items/QWYKVTWN"],"uri":["http://zotero.org/users/local/WZ5eL5fC/items/QWYKVTWN"],"itemData":{"id":9753,"type":"thesis","genre":"PhD Thesis","publisher":"University of Social Sciences and Humanities","source":"Google Scholar","title":"The relationship of empathy and agreeableness with collaborative conflict resolution style and belief in a zero-sum game.","author":[{"family":"Nowe","given":"Jędrzej"}],"issued":{"date-parts":[["2017"]]}}}],"schema":"https://github.com/citation-style-language/schema/raw/master/csl-citation.json"} </w:instrText>
      </w:r>
      <w:r w:rsidR="001605FE" w:rsidRPr="00E44E12">
        <w:rPr>
          <w:rFonts w:ascii="Arial" w:hAnsi="Arial" w:cs="Arial"/>
        </w:rPr>
        <w:fldChar w:fldCharType="separate"/>
      </w:r>
      <w:r w:rsidR="001605FE" w:rsidRPr="00E44E12">
        <w:rPr>
          <w:rFonts w:ascii="Arial" w:hAnsi="Arial" w:cs="Arial"/>
        </w:rPr>
        <w:t>(Nowe</w:t>
      </w:r>
      <w:r w:rsidR="007C6F36" w:rsidRPr="00E44E12">
        <w:rPr>
          <w:rFonts w:ascii="Arial" w:hAnsi="Arial" w:cs="Arial"/>
        </w:rPr>
        <w:t>, 20</w:t>
      </w:r>
      <w:r w:rsidR="001605FE" w:rsidRPr="00E44E12">
        <w:rPr>
          <w:rFonts w:ascii="Arial" w:hAnsi="Arial" w:cs="Arial"/>
        </w:rPr>
        <w:t>17)</w:t>
      </w:r>
      <w:r w:rsidR="001605FE" w:rsidRPr="00E44E12">
        <w:rPr>
          <w:rFonts w:ascii="Arial" w:hAnsi="Arial" w:cs="Arial"/>
        </w:rPr>
        <w:fldChar w:fldCharType="end"/>
      </w:r>
      <w:r w:rsidR="001E27DF" w:rsidRPr="00E44E12">
        <w:rPr>
          <w:rFonts w:ascii="Arial" w:hAnsi="Arial" w:cs="Arial"/>
        </w:rPr>
        <w:t xml:space="preserve">. </w:t>
      </w:r>
      <w:r w:rsidR="00F132EE" w:rsidRPr="00E44E12">
        <w:rPr>
          <w:rFonts w:ascii="Arial" w:hAnsi="Arial" w:cs="Arial"/>
        </w:rPr>
        <w:t>Lastly, the collaborating strategy</w:t>
      </w:r>
      <w:r w:rsidR="0026533E" w:rsidRPr="00E44E12">
        <w:rPr>
          <w:rFonts w:ascii="Arial" w:hAnsi="Arial" w:cs="Arial"/>
        </w:rPr>
        <w:t>,</w:t>
      </w:r>
      <w:r w:rsidR="00F132EE" w:rsidRPr="00E44E12">
        <w:rPr>
          <w:rFonts w:ascii="Arial" w:hAnsi="Arial" w:cs="Arial"/>
        </w:rPr>
        <w:t xml:space="preserve"> as suggested by the model</w:t>
      </w:r>
      <w:r w:rsidR="0026533E" w:rsidRPr="00E44E12">
        <w:rPr>
          <w:rFonts w:ascii="Arial" w:hAnsi="Arial" w:cs="Arial"/>
        </w:rPr>
        <w:t>,</w:t>
      </w:r>
      <w:r w:rsidR="00F132EE" w:rsidRPr="00E44E12">
        <w:rPr>
          <w:rFonts w:ascii="Arial" w:hAnsi="Arial" w:cs="Arial"/>
        </w:rPr>
        <w:t xml:space="preserve"> focuses on developing a solution that will fulfi</w:t>
      </w:r>
      <w:r w:rsidR="0026533E" w:rsidRPr="00E44E12">
        <w:rPr>
          <w:rFonts w:ascii="Arial" w:hAnsi="Arial" w:cs="Arial"/>
        </w:rPr>
        <w:t>l</w:t>
      </w:r>
      <w:r w:rsidR="00F132EE" w:rsidRPr="00E44E12">
        <w:rPr>
          <w:rFonts w:ascii="Arial" w:hAnsi="Arial" w:cs="Arial"/>
        </w:rPr>
        <w:t xml:space="preserve">l the concerns of the parties involved in a conflict. </w:t>
      </w:r>
    </w:p>
    <w:p w14:paraId="549BD1F6" w14:textId="77777777" w:rsidR="00FD6F66" w:rsidRPr="00E44E12" w:rsidRDefault="00F132EE" w:rsidP="00E44E12">
      <w:pPr>
        <w:spacing w:after="0" w:line="360" w:lineRule="auto"/>
        <w:ind w:firstLine="720"/>
        <w:rPr>
          <w:rFonts w:ascii="Arial" w:hAnsi="Arial" w:cs="Arial"/>
        </w:rPr>
      </w:pPr>
      <w:r w:rsidRPr="00E44E12">
        <w:rPr>
          <w:rFonts w:ascii="Arial" w:hAnsi="Arial" w:cs="Arial"/>
        </w:rPr>
        <w:t xml:space="preserve">Based on the </w:t>
      </w:r>
      <w:r w:rsidR="0026533E" w:rsidRPr="00E44E12">
        <w:rPr>
          <w:rFonts w:ascii="Arial" w:hAnsi="Arial" w:cs="Arial"/>
        </w:rPr>
        <w:t>five</w:t>
      </w:r>
      <w:r w:rsidRPr="00E44E12">
        <w:rPr>
          <w:rFonts w:ascii="Arial" w:hAnsi="Arial" w:cs="Arial"/>
        </w:rPr>
        <w:t xml:space="preserve"> conflict resolution strategies, the Thomas-Kilmann model als</w:t>
      </w:r>
      <w:r w:rsidR="0026533E" w:rsidRPr="00E44E12">
        <w:rPr>
          <w:rFonts w:ascii="Arial" w:hAnsi="Arial" w:cs="Arial"/>
        </w:rPr>
        <w:t xml:space="preserve">o identified two types of parties in a conflict </w:t>
      </w:r>
      <w:r w:rsidRPr="00E44E12">
        <w:rPr>
          <w:rFonts w:ascii="Arial" w:hAnsi="Arial" w:cs="Arial"/>
        </w:rPr>
        <w:t xml:space="preserve">depending on which strategy they choose. Assertive are those who choose strategies </w:t>
      </w:r>
      <w:r w:rsidR="0026533E" w:rsidRPr="00E44E12">
        <w:rPr>
          <w:rFonts w:ascii="Arial" w:hAnsi="Arial" w:cs="Arial"/>
        </w:rPr>
        <w:t>that enable them to satisfy their own needs, while cooperative are those who prefer strategies that address other parties' concern</w:t>
      </w:r>
      <w:r w:rsidRPr="00E44E12">
        <w:rPr>
          <w:rFonts w:ascii="Arial" w:hAnsi="Arial" w:cs="Arial"/>
        </w:rPr>
        <w:t>s</w:t>
      </w:r>
      <w:r w:rsidR="001605FE" w:rsidRPr="00E44E12">
        <w:rPr>
          <w:rFonts w:ascii="Arial" w:hAnsi="Arial" w:cs="Arial"/>
        </w:rPr>
        <w:t xml:space="preserve"> </w:t>
      </w:r>
      <w:r w:rsidR="001605FE" w:rsidRPr="00E44E12">
        <w:rPr>
          <w:rFonts w:ascii="Arial" w:hAnsi="Arial" w:cs="Arial"/>
        </w:rPr>
        <w:fldChar w:fldCharType="begin"/>
      </w:r>
      <w:r w:rsidR="001605FE" w:rsidRPr="00E44E12">
        <w:rPr>
          <w:rFonts w:ascii="Arial" w:hAnsi="Arial" w:cs="Arial"/>
        </w:rPr>
        <w:instrText xml:space="preserve"> ADDIN ZOTERO_ITEM CSL_CITATION {"citationID":"5e68tIGQ","properties":{"formattedCitation":"(Uddin, 2021)","plainCitation":"(Uddin, 2021)","noteIndex":0},"citationItems":[{"id":9766,"uris":["http://zotero.org/users/local/WZ5eL5fC/items/FZXJQN56"],"uri":["http://zotero.org/users/local/WZ5eL5fC/items/FZXJQN56"],"itemData":{"id":9766,"type":"chapter","publisher":"Indira Gandhi National Open University, New Delhi","source":"Google Scholar","title":"Unit-12 Leader and Leadership","author":[{"family":"Uddin","given":"Mohsin"}],"issued":{"date-parts":[["2021"]]}}}],"schema":"https://github.com/citation-style-language/schema/raw/master/csl-citation.json"} </w:instrText>
      </w:r>
      <w:r w:rsidR="001605FE" w:rsidRPr="00E44E12">
        <w:rPr>
          <w:rFonts w:ascii="Arial" w:hAnsi="Arial" w:cs="Arial"/>
        </w:rPr>
        <w:fldChar w:fldCharType="separate"/>
      </w:r>
      <w:r w:rsidR="001605FE" w:rsidRPr="00E44E12">
        <w:rPr>
          <w:rFonts w:ascii="Arial" w:hAnsi="Arial" w:cs="Arial"/>
        </w:rPr>
        <w:t>(Uddin</w:t>
      </w:r>
      <w:r w:rsidR="007C6F36" w:rsidRPr="00E44E12">
        <w:rPr>
          <w:rFonts w:ascii="Arial" w:hAnsi="Arial" w:cs="Arial"/>
        </w:rPr>
        <w:t>, 20</w:t>
      </w:r>
      <w:r w:rsidR="001605FE" w:rsidRPr="00E44E12">
        <w:rPr>
          <w:rFonts w:ascii="Arial" w:hAnsi="Arial" w:cs="Arial"/>
        </w:rPr>
        <w:t>21)</w:t>
      </w:r>
      <w:r w:rsidR="001605FE" w:rsidRPr="00E44E12">
        <w:rPr>
          <w:rFonts w:ascii="Arial" w:hAnsi="Arial" w:cs="Arial"/>
        </w:rPr>
        <w:fldChar w:fldCharType="end"/>
      </w:r>
      <w:r w:rsidRPr="00E44E12">
        <w:rPr>
          <w:rFonts w:ascii="Arial" w:hAnsi="Arial" w:cs="Arial"/>
        </w:rPr>
        <w:t>. Genera</w:t>
      </w:r>
      <w:r w:rsidRPr="00F629C9">
        <w:rPr>
          <w:rFonts w:ascii="Times New Roman" w:hAnsi="Times New Roman" w:cs="Times New Roman"/>
          <w:sz w:val="24"/>
          <w:szCs w:val="24"/>
        </w:rPr>
        <w:t xml:space="preserve">lly, </w:t>
      </w:r>
      <w:r w:rsidRPr="00E44E12">
        <w:rPr>
          <w:rFonts w:ascii="Arial" w:hAnsi="Arial" w:cs="Arial"/>
        </w:rPr>
        <w:t>each of the conflict resolution strateg</w:t>
      </w:r>
      <w:r w:rsidR="0026533E" w:rsidRPr="00E44E12">
        <w:rPr>
          <w:rFonts w:ascii="Arial" w:hAnsi="Arial" w:cs="Arial"/>
        </w:rPr>
        <w:t>ies</w:t>
      </w:r>
      <w:r w:rsidRPr="00E44E12">
        <w:rPr>
          <w:rFonts w:ascii="Arial" w:hAnsi="Arial" w:cs="Arial"/>
        </w:rPr>
        <w:t xml:space="preserve"> tends to be assertive and also cooperative to some</w:t>
      </w:r>
      <w:r w:rsidRPr="00F629C9">
        <w:rPr>
          <w:rFonts w:ascii="Times New Roman" w:hAnsi="Times New Roman" w:cs="Times New Roman"/>
          <w:sz w:val="24"/>
          <w:szCs w:val="24"/>
        </w:rPr>
        <w:t xml:space="preserve"> </w:t>
      </w:r>
      <w:r w:rsidRPr="00E44E12">
        <w:rPr>
          <w:rFonts w:ascii="Arial" w:hAnsi="Arial" w:cs="Arial"/>
        </w:rPr>
        <w:lastRenderedPageBreak/>
        <w:t xml:space="preserve">extent. For instance, accommodating has </w:t>
      </w:r>
      <w:r w:rsidR="0026533E" w:rsidRPr="00E44E12">
        <w:rPr>
          <w:rFonts w:ascii="Arial" w:hAnsi="Arial" w:cs="Arial"/>
        </w:rPr>
        <w:t xml:space="preserve">a </w:t>
      </w:r>
      <w:r w:rsidRPr="00E44E12">
        <w:rPr>
          <w:rFonts w:ascii="Arial" w:hAnsi="Arial" w:cs="Arial"/>
        </w:rPr>
        <w:t xml:space="preserve">high cooperative degree but </w:t>
      </w:r>
      <w:r w:rsidR="0026533E" w:rsidRPr="00E44E12">
        <w:rPr>
          <w:rFonts w:ascii="Arial" w:hAnsi="Arial" w:cs="Arial"/>
        </w:rPr>
        <w:t xml:space="preserve">a </w:t>
      </w:r>
      <w:r w:rsidRPr="00E44E12">
        <w:rPr>
          <w:rFonts w:ascii="Arial" w:hAnsi="Arial" w:cs="Arial"/>
        </w:rPr>
        <w:t>low assertive degree</w:t>
      </w:r>
      <w:r w:rsidR="0026533E" w:rsidRPr="00E44E12">
        <w:rPr>
          <w:rFonts w:ascii="Arial" w:hAnsi="Arial" w:cs="Arial"/>
        </w:rPr>
        <w:t>,</w:t>
      </w:r>
      <w:r w:rsidRPr="00E44E12">
        <w:rPr>
          <w:rFonts w:ascii="Arial" w:hAnsi="Arial" w:cs="Arial"/>
        </w:rPr>
        <w:t xml:space="preserve"> while competing has </w:t>
      </w:r>
      <w:r w:rsidR="0026533E" w:rsidRPr="00E44E12">
        <w:rPr>
          <w:rFonts w:ascii="Arial" w:hAnsi="Arial" w:cs="Arial"/>
        </w:rPr>
        <w:t xml:space="preserve">a </w:t>
      </w:r>
      <w:r w:rsidRPr="00E44E12">
        <w:rPr>
          <w:rFonts w:ascii="Arial" w:hAnsi="Arial" w:cs="Arial"/>
        </w:rPr>
        <w:t xml:space="preserve">low cooperative degree and high assertive degree. </w:t>
      </w:r>
    </w:p>
    <w:p w14:paraId="78D29B5D" w14:textId="77777777" w:rsidR="00DA0592" w:rsidRPr="00E44E12" w:rsidRDefault="001772BB" w:rsidP="00E44E12">
      <w:pPr>
        <w:spacing w:after="0" w:line="360" w:lineRule="auto"/>
        <w:ind w:firstLine="720"/>
        <w:rPr>
          <w:rFonts w:ascii="Arial" w:hAnsi="Arial" w:cs="Arial"/>
        </w:rPr>
      </w:pPr>
      <w:r w:rsidRPr="00E44E12">
        <w:rPr>
          <w:rFonts w:ascii="Arial" w:hAnsi="Arial" w:cs="Arial"/>
        </w:rPr>
        <w:t xml:space="preserve">Each of these conflict resolution strategies presents </w:t>
      </w:r>
      <w:r w:rsidR="0026533E" w:rsidRPr="00E44E12">
        <w:rPr>
          <w:rFonts w:ascii="Arial" w:hAnsi="Arial" w:cs="Arial"/>
        </w:rPr>
        <w:t>several</w:t>
      </w:r>
      <w:r w:rsidRPr="00E44E12">
        <w:rPr>
          <w:rFonts w:ascii="Arial" w:hAnsi="Arial" w:cs="Arial"/>
        </w:rPr>
        <w:t xml:space="preserve"> advantages as well as disadvantages. Further, although some strategies can be preferred over others</w:t>
      </w:r>
      <w:r w:rsidR="0026533E" w:rsidRPr="00E44E12">
        <w:rPr>
          <w:rFonts w:ascii="Arial" w:hAnsi="Arial" w:cs="Arial"/>
        </w:rPr>
        <w:t>,</w:t>
      </w:r>
      <w:r w:rsidRPr="00E44E12">
        <w:rPr>
          <w:rFonts w:ascii="Arial" w:hAnsi="Arial" w:cs="Arial"/>
        </w:rPr>
        <w:t xml:space="preserve"> each tends to be appropriate depending on the </w:t>
      </w:r>
      <w:r w:rsidR="0026533E" w:rsidRPr="00E44E12">
        <w:rPr>
          <w:rFonts w:ascii="Arial" w:hAnsi="Arial" w:cs="Arial"/>
        </w:rPr>
        <w:t>conflict's nature and circumstances</w:t>
      </w:r>
      <w:r w:rsidRPr="00E44E12">
        <w:rPr>
          <w:rFonts w:ascii="Arial" w:hAnsi="Arial" w:cs="Arial"/>
        </w:rPr>
        <w:t xml:space="preserve">. </w:t>
      </w:r>
      <w:r w:rsidR="0026533E" w:rsidRPr="00E44E12">
        <w:rPr>
          <w:rFonts w:ascii="Arial" w:hAnsi="Arial" w:cs="Arial"/>
        </w:rPr>
        <w:t>For example, in the Google case study, if the issues raised by the employees were minor and did not have a lasting effect, the company could have chosen to accommodate them and not try to fulfil</w:t>
      </w:r>
      <w:r w:rsidRPr="00E44E12">
        <w:rPr>
          <w:rFonts w:ascii="Arial" w:hAnsi="Arial" w:cs="Arial"/>
        </w:rPr>
        <w:t xml:space="preserve">l its </w:t>
      </w:r>
      <w:r w:rsidR="00BC2A67" w:rsidRPr="00E44E12">
        <w:rPr>
          <w:rFonts w:ascii="Arial" w:hAnsi="Arial" w:cs="Arial"/>
        </w:rPr>
        <w:t>requirements</w:t>
      </w:r>
      <w:r w:rsidR="001605FE" w:rsidRPr="00E44E12">
        <w:rPr>
          <w:rFonts w:ascii="Arial" w:hAnsi="Arial" w:cs="Arial"/>
        </w:rPr>
        <w:t xml:space="preserve"> </w:t>
      </w:r>
      <w:r w:rsidR="001605FE" w:rsidRPr="00E44E12">
        <w:rPr>
          <w:rFonts w:ascii="Arial" w:hAnsi="Arial" w:cs="Arial"/>
        </w:rPr>
        <w:fldChar w:fldCharType="begin"/>
      </w:r>
      <w:r w:rsidR="001605FE" w:rsidRPr="00E44E12">
        <w:rPr>
          <w:rFonts w:ascii="Arial" w:hAnsi="Arial" w:cs="Arial"/>
        </w:rPr>
        <w:instrText xml:space="preserve"> ADDIN ZOTERO_ITEM CSL_CITATION {"citationID":"R19fXW3e","properties":{"formattedCitation":"(Thomas and Kilmann, 2017)","plainCitation":"(Thomas and Kilmann, 2017)","noteIndex":0},"citationItems":[{"id":9758,"uris":["http://zotero.org/users/local/WZ5eL5fC/items/E8BRCE3L"],"uri":["http://zotero.org/users/local/WZ5eL5fC/items/E8BRCE3L"],"itemData":{"id":9758,"type":"book","publisher":"CPP, Incorporated","source":"Google Scholar","title":"Thomas-Kilmann conflict mode instrument: Profile and interpretive report","title-short":"Thomas-Kilmann conflict mode instrument","author":[{"family":"Thomas","given":"Kenneth Wayne"},{"family":"Kilmann","given":"Ralph H."}],"issued":{"date-parts":[["2017"]]}}}],"schema":"https://github.com/citation-style-language/schema/raw/master/csl-citation.json"} </w:instrText>
      </w:r>
      <w:r w:rsidR="001605FE" w:rsidRPr="00E44E12">
        <w:rPr>
          <w:rFonts w:ascii="Arial" w:hAnsi="Arial" w:cs="Arial"/>
        </w:rPr>
        <w:fldChar w:fldCharType="separate"/>
      </w:r>
      <w:r w:rsidR="001605FE" w:rsidRPr="00E44E12">
        <w:rPr>
          <w:rFonts w:ascii="Arial" w:hAnsi="Arial" w:cs="Arial"/>
        </w:rPr>
        <w:t>(Thomas and Kilmann</w:t>
      </w:r>
      <w:r w:rsidR="007C6F36" w:rsidRPr="00E44E12">
        <w:rPr>
          <w:rFonts w:ascii="Arial" w:hAnsi="Arial" w:cs="Arial"/>
        </w:rPr>
        <w:t>, 20</w:t>
      </w:r>
      <w:r w:rsidR="001605FE" w:rsidRPr="00E44E12">
        <w:rPr>
          <w:rFonts w:ascii="Arial" w:hAnsi="Arial" w:cs="Arial"/>
        </w:rPr>
        <w:t>17)</w:t>
      </w:r>
      <w:r w:rsidR="001605FE" w:rsidRPr="00E44E12">
        <w:rPr>
          <w:rFonts w:ascii="Arial" w:hAnsi="Arial" w:cs="Arial"/>
        </w:rPr>
        <w:fldChar w:fldCharType="end"/>
      </w:r>
      <w:r w:rsidRPr="00E44E12">
        <w:rPr>
          <w:rFonts w:ascii="Arial" w:hAnsi="Arial" w:cs="Arial"/>
        </w:rPr>
        <w:t xml:space="preserve">. </w:t>
      </w:r>
      <w:r w:rsidR="003E6649" w:rsidRPr="00E44E12">
        <w:rPr>
          <w:rFonts w:ascii="Arial" w:hAnsi="Arial" w:cs="Arial"/>
        </w:rPr>
        <w:t xml:space="preserve">Therefore, it would have </w:t>
      </w:r>
      <w:r w:rsidR="00DA0592" w:rsidRPr="00E44E12">
        <w:rPr>
          <w:rFonts w:ascii="Arial" w:hAnsi="Arial" w:cs="Arial"/>
        </w:rPr>
        <w:t>chosen</w:t>
      </w:r>
      <w:r w:rsidR="003E6649" w:rsidRPr="00E44E12">
        <w:rPr>
          <w:rFonts w:ascii="Arial" w:hAnsi="Arial" w:cs="Arial"/>
        </w:rPr>
        <w:t xml:space="preserve"> </w:t>
      </w:r>
      <w:r w:rsidR="0026533E" w:rsidRPr="00E44E12">
        <w:rPr>
          <w:rFonts w:ascii="Arial" w:hAnsi="Arial" w:cs="Arial"/>
        </w:rPr>
        <w:t xml:space="preserve">a </w:t>
      </w:r>
      <w:r w:rsidR="003E6649" w:rsidRPr="00E44E12">
        <w:rPr>
          <w:rFonts w:ascii="Arial" w:hAnsi="Arial" w:cs="Arial"/>
        </w:rPr>
        <w:t>cooperative strategy such as accommodating or compromising. The main advantage of using accommodate strategy is that it would have assisted in preventing the disruption resulting from the conflict. However, the issues would remain unresolved</w:t>
      </w:r>
      <w:r w:rsidR="0026533E" w:rsidRPr="00E44E12">
        <w:rPr>
          <w:rFonts w:ascii="Arial" w:hAnsi="Arial" w:cs="Arial"/>
        </w:rPr>
        <w:t>,</w:t>
      </w:r>
      <w:r w:rsidR="003E6649" w:rsidRPr="00E44E12">
        <w:rPr>
          <w:rFonts w:ascii="Arial" w:hAnsi="Arial" w:cs="Arial"/>
        </w:rPr>
        <w:t xml:space="preserve"> and if Google continued to be more accommodating</w:t>
      </w:r>
      <w:r w:rsidR="0026533E" w:rsidRPr="00E44E12">
        <w:rPr>
          <w:rFonts w:ascii="Arial" w:hAnsi="Arial" w:cs="Arial"/>
        </w:rPr>
        <w:t>,</w:t>
      </w:r>
      <w:r w:rsidR="003E6649" w:rsidRPr="00E44E12">
        <w:rPr>
          <w:rFonts w:ascii="Arial" w:hAnsi="Arial" w:cs="Arial"/>
        </w:rPr>
        <w:t xml:space="preserve"> then the employees would have been likely to take control in future conflicts</w:t>
      </w:r>
      <w:r w:rsidR="001605FE" w:rsidRPr="00E44E12">
        <w:rPr>
          <w:rFonts w:ascii="Arial" w:hAnsi="Arial" w:cs="Arial"/>
        </w:rPr>
        <w:t xml:space="preserve"> </w:t>
      </w:r>
      <w:r w:rsidR="001605FE" w:rsidRPr="00E44E12">
        <w:rPr>
          <w:rFonts w:ascii="Arial" w:hAnsi="Arial" w:cs="Arial"/>
        </w:rPr>
        <w:fldChar w:fldCharType="begin"/>
      </w:r>
      <w:r w:rsidR="0026533E" w:rsidRPr="00E44E12">
        <w:rPr>
          <w:rFonts w:ascii="Arial" w:hAnsi="Arial" w:cs="Arial"/>
        </w:rPr>
        <w:instrText xml:space="preserve"> ADDIN ZOTERO_ITEM CSL_CITATION {"citationID":"42ZknjEA","properties":{"formattedCitation":"(ALIMBA, 2018)","plainCitation":"(ALIMBA, 2018)","noteIndex":0},"citationItems":[{"id":9751,"uris":["http://zotero.org/users/local/WZ5eL5fC/items/8QH6RLHJ"],"uri":["http://zotero.org/users/local/WZ5eL5fC/items/8QH6RLHJ"],"itemData":{"id":9751,"type":"article-journal","container-title":"Review of Public Administration and Management","ISSN":"2315-7844","source":"Google Scholar","title":"CONFLICT MANAGEMENT STYLES: HISTORICAL EVOLUTION, PERSPECTIVES AND RATIONALISATION","author":[{"family":"ALIMBA","given":"CHINYERE N."}],"issued":{"date-parts":[["2018"]]}}}],"schema":"https://github.com/citation-style-language/schema/raw/master/csl-citation.json"} </w:instrText>
      </w:r>
      <w:r w:rsidR="001605FE" w:rsidRPr="00E44E12">
        <w:rPr>
          <w:rFonts w:ascii="Arial" w:hAnsi="Arial" w:cs="Arial"/>
        </w:rPr>
        <w:fldChar w:fldCharType="separate"/>
      </w:r>
      <w:r w:rsidR="0026533E" w:rsidRPr="00E44E12">
        <w:rPr>
          <w:rFonts w:ascii="Arial" w:hAnsi="Arial" w:cs="Arial"/>
        </w:rPr>
        <w:t>(ALIMBA</w:t>
      </w:r>
      <w:r w:rsidR="007C6F36" w:rsidRPr="00E44E12">
        <w:rPr>
          <w:rFonts w:ascii="Arial" w:hAnsi="Arial" w:cs="Arial"/>
        </w:rPr>
        <w:t>, 20</w:t>
      </w:r>
      <w:r w:rsidR="0026533E" w:rsidRPr="00E44E12">
        <w:rPr>
          <w:rFonts w:ascii="Arial" w:hAnsi="Arial" w:cs="Arial"/>
        </w:rPr>
        <w:t>18)</w:t>
      </w:r>
      <w:r w:rsidR="001605FE" w:rsidRPr="00E44E12">
        <w:rPr>
          <w:rFonts w:ascii="Arial" w:hAnsi="Arial" w:cs="Arial"/>
        </w:rPr>
        <w:fldChar w:fldCharType="end"/>
      </w:r>
      <w:r w:rsidR="003E6649" w:rsidRPr="00E44E12">
        <w:rPr>
          <w:rFonts w:ascii="Arial" w:hAnsi="Arial" w:cs="Arial"/>
        </w:rPr>
        <w:t xml:space="preserve">. </w:t>
      </w:r>
      <w:r w:rsidR="00DA0592" w:rsidRPr="00E44E12">
        <w:rPr>
          <w:rFonts w:ascii="Arial" w:hAnsi="Arial" w:cs="Arial"/>
        </w:rPr>
        <w:t xml:space="preserve">Similarly, if </w:t>
      </w:r>
      <w:r w:rsidR="0026533E" w:rsidRPr="00E44E12">
        <w:rPr>
          <w:rFonts w:ascii="Arial" w:hAnsi="Arial" w:cs="Arial"/>
        </w:rPr>
        <w:t xml:space="preserve">a </w:t>
      </w:r>
      <w:r w:rsidR="00DA0592" w:rsidRPr="00E44E12">
        <w:rPr>
          <w:rFonts w:ascii="Arial" w:hAnsi="Arial" w:cs="Arial"/>
        </w:rPr>
        <w:t>compromising strategy would have been chosen, the</w:t>
      </w:r>
      <w:r w:rsidR="0026533E" w:rsidRPr="00E44E12">
        <w:rPr>
          <w:rFonts w:ascii="Arial" w:hAnsi="Arial" w:cs="Arial"/>
        </w:rPr>
        <w:t>y</w:t>
      </w:r>
      <w:r w:rsidR="00DA0592" w:rsidRPr="00E44E12">
        <w:rPr>
          <w:rFonts w:ascii="Arial" w:hAnsi="Arial" w:cs="Arial"/>
        </w:rPr>
        <w:t xml:space="preserve"> would have had their interests partly addressed while Google’s interests maintained to some extent. Although this may sound fair, the main disadvantage is that none of the parties would be fully satisfied</w:t>
      </w:r>
      <w:r w:rsidR="0026533E" w:rsidRPr="00E44E12">
        <w:rPr>
          <w:rFonts w:ascii="Arial" w:hAnsi="Arial" w:cs="Arial"/>
        </w:rPr>
        <w:t>,</w:t>
      </w:r>
      <w:r w:rsidR="00DA0592" w:rsidRPr="00E44E12">
        <w:rPr>
          <w:rFonts w:ascii="Arial" w:hAnsi="Arial" w:cs="Arial"/>
        </w:rPr>
        <w:t xml:space="preserve"> and an optimal solution might not be reached. </w:t>
      </w:r>
      <w:r w:rsidRPr="00E44E12">
        <w:rPr>
          <w:rFonts w:ascii="Arial" w:hAnsi="Arial" w:cs="Arial"/>
        </w:rPr>
        <w:t xml:space="preserve">However, if Google found out that </w:t>
      </w:r>
      <w:r w:rsidR="00BC2A67" w:rsidRPr="00E44E12">
        <w:rPr>
          <w:rFonts w:ascii="Arial" w:hAnsi="Arial" w:cs="Arial"/>
        </w:rPr>
        <w:t xml:space="preserve">the issue was severe and it would have </w:t>
      </w:r>
      <w:r w:rsidR="0026533E" w:rsidRPr="00E44E12">
        <w:rPr>
          <w:rFonts w:ascii="Arial" w:hAnsi="Arial" w:cs="Arial"/>
        </w:rPr>
        <w:t xml:space="preserve">a </w:t>
      </w:r>
      <w:r w:rsidR="00BC2A67" w:rsidRPr="00E44E12">
        <w:rPr>
          <w:rFonts w:ascii="Arial" w:hAnsi="Arial" w:cs="Arial"/>
        </w:rPr>
        <w:t>significant impact on other stakeholders</w:t>
      </w:r>
      <w:r w:rsidR="0026533E" w:rsidRPr="00E44E12">
        <w:rPr>
          <w:rFonts w:ascii="Arial" w:hAnsi="Arial" w:cs="Arial"/>
        </w:rPr>
        <w:t>,</w:t>
      </w:r>
      <w:r w:rsidR="00BC2A67" w:rsidRPr="00E44E12">
        <w:rPr>
          <w:rFonts w:ascii="Arial" w:hAnsi="Arial" w:cs="Arial"/>
        </w:rPr>
        <w:t xml:space="preserve"> then it would choose a more assertive strategy such as competing</w:t>
      </w:r>
      <w:r w:rsidR="00DA0592" w:rsidRPr="00E44E12">
        <w:rPr>
          <w:rFonts w:ascii="Arial" w:hAnsi="Arial" w:cs="Arial"/>
        </w:rPr>
        <w:t xml:space="preserve"> or avoiding</w:t>
      </w:r>
      <w:r w:rsidR="001605FE" w:rsidRPr="00E44E12">
        <w:rPr>
          <w:rFonts w:ascii="Arial" w:hAnsi="Arial" w:cs="Arial"/>
        </w:rPr>
        <w:t xml:space="preserve"> </w:t>
      </w:r>
      <w:r w:rsidR="001605FE" w:rsidRPr="00E44E12">
        <w:rPr>
          <w:rFonts w:ascii="Arial" w:hAnsi="Arial" w:cs="Arial"/>
        </w:rPr>
        <w:fldChar w:fldCharType="begin"/>
      </w:r>
      <w:r w:rsidR="001605FE" w:rsidRPr="00E44E12">
        <w:rPr>
          <w:rFonts w:ascii="Arial" w:hAnsi="Arial" w:cs="Arial"/>
        </w:rPr>
        <w:instrText xml:space="preserve"> ADDIN ZOTERO_ITEM CSL_CITATION {"citationID":"D3p5gKtp","properties":{"formattedCitation":"(Kustien\\uc0\\u279{} and Tjurina, 2019)","plainCitation":"(Kustienė and Tjurina, 2019)","noteIndex":0},"citationItems":[{"id":9754,"uris":["http://zotero.org/users/local/WZ5eL5fC/items/XYHJM9XX"],"uri":["http://zotero.org/users/local/WZ5eL5fC/items/XYHJM9XX"],"itemData":{"id":9754,"type":"article-journal","container-title":"Public Security and Public Order","issue":"22","source":"Google Scholar","title":"Managing conflicts in internal and external audit process","author":[{"family":"Kustienė","given":"Aurelija"},{"family":"Tjurina","given":"Angelina"}],"issued":{"date-parts":[["2019"]]}}}],"schema":"https://github.com/citation-style-language/schema/raw/master/csl-citation.json"} </w:instrText>
      </w:r>
      <w:r w:rsidR="001605FE" w:rsidRPr="00E44E12">
        <w:rPr>
          <w:rFonts w:ascii="Arial" w:hAnsi="Arial" w:cs="Arial"/>
        </w:rPr>
        <w:fldChar w:fldCharType="separate"/>
      </w:r>
      <w:r w:rsidR="001605FE" w:rsidRPr="00E44E12">
        <w:rPr>
          <w:rFonts w:ascii="Arial" w:hAnsi="Arial" w:cs="Arial"/>
        </w:rPr>
        <w:t>(Kustienė and Tjurina</w:t>
      </w:r>
      <w:r w:rsidR="007C6F36" w:rsidRPr="00E44E12">
        <w:rPr>
          <w:rFonts w:ascii="Arial" w:hAnsi="Arial" w:cs="Arial"/>
        </w:rPr>
        <w:t>, 20</w:t>
      </w:r>
      <w:r w:rsidR="001605FE" w:rsidRPr="00E44E12">
        <w:rPr>
          <w:rFonts w:ascii="Arial" w:hAnsi="Arial" w:cs="Arial"/>
        </w:rPr>
        <w:t>19)</w:t>
      </w:r>
      <w:r w:rsidR="001605FE" w:rsidRPr="00E44E12">
        <w:rPr>
          <w:rFonts w:ascii="Arial" w:hAnsi="Arial" w:cs="Arial"/>
        </w:rPr>
        <w:fldChar w:fldCharType="end"/>
      </w:r>
      <w:r w:rsidR="00BC2A67" w:rsidRPr="00E44E12">
        <w:rPr>
          <w:rFonts w:ascii="Arial" w:hAnsi="Arial" w:cs="Arial"/>
        </w:rPr>
        <w:t xml:space="preserve">. </w:t>
      </w:r>
      <w:r w:rsidR="00DA0592" w:rsidRPr="00E44E12">
        <w:rPr>
          <w:rFonts w:ascii="Arial" w:hAnsi="Arial" w:cs="Arial"/>
        </w:rPr>
        <w:t xml:space="preserve">Through competing, Google would have been assumed to have won while the employees lose in the conflict. However, this would not be the appropriate </w:t>
      </w:r>
      <w:proofErr w:type="gramStart"/>
      <w:r w:rsidR="00DA0592" w:rsidRPr="00E44E12">
        <w:rPr>
          <w:rFonts w:ascii="Arial" w:hAnsi="Arial" w:cs="Arial"/>
        </w:rPr>
        <w:t>problem solving</w:t>
      </w:r>
      <w:proofErr w:type="gramEnd"/>
      <w:r w:rsidR="00DA0592" w:rsidRPr="00E44E12">
        <w:rPr>
          <w:rFonts w:ascii="Arial" w:hAnsi="Arial" w:cs="Arial"/>
        </w:rPr>
        <w:t xml:space="preserve"> strategy</w:t>
      </w:r>
      <w:r w:rsidR="0026533E" w:rsidRPr="00E44E12">
        <w:rPr>
          <w:rFonts w:ascii="Arial" w:hAnsi="Arial" w:cs="Arial"/>
        </w:rPr>
        <w:t>;</w:t>
      </w:r>
      <w:r w:rsidR="00DA0592" w:rsidRPr="00E44E12">
        <w:rPr>
          <w:rFonts w:ascii="Arial" w:hAnsi="Arial" w:cs="Arial"/>
        </w:rPr>
        <w:t xml:space="preserve"> it would likely lead to significant impacts to the organization</w:t>
      </w:r>
      <w:r w:rsidR="0026533E" w:rsidRPr="00E44E12">
        <w:rPr>
          <w:rFonts w:ascii="Arial" w:hAnsi="Arial" w:cs="Arial"/>
        </w:rPr>
        <w:t>,</w:t>
      </w:r>
      <w:r w:rsidR="00DA0592" w:rsidRPr="00E44E12">
        <w:rPr>
          <w:rFonts w:ascii="Arial" w:hAnsi="Arial" w:cs="Arial"/>
        </w:rPr>
        <w:t xml:space="preserve"> including disruption of activities. Like avoiding, competing would have allowed Google to get away with the conflict but would have resulted in major adverse impacts to Google which are not desirable. </w:t>
      </w:r>
    </w:p>
    <w:p w14:paraId="429F2630" w14:textId="77777777" w:rsidR="00F66E95" w:rsidRPr="00E44E12" w:rsidRDefault="00BC2A67" w:rsidP="00E44E12">
      <w:pPr>
        <w:spacing w:after="0" w:line="360" w:lineRule="auto"/>
        <w:ind w:firstLine="720"/>
        <w:rPr>
          <w:rFonts w:ascii="Arial" w:hAnsi="Arial" w:cs="Arial"/>
        </w:rPr>
      </w:pPr>
      <w:r w:rsidRPr="00E44E12">
        <w:rPr>
          <w:rFonts w:ascii="Arial" w:hAnsi="Arial" w:cs="Arial"/>
        </w:rPr>
        <w:t>To choose the most appropriate conflict resolution strategy in the case of Google, several factors</w:t>
      </w:r>
      <w:r w:rsidR="0026533E" w:rsidRPr="00E44E12">
        <w:rPr>
          <w:rFonts w:ascii="Arial" w:hAnsi="Arial" w:cs="Arial"/>
        </w:rPr>
        <w:t>,</w:t>
      </w:r>
      <w:r w:rsidRPr="00E44E12">
        <w:rPr>
          <w:rFonts w:ascii="Arial" w:hAnsi="Arial" w:cs="Arial"/>
        </w:rPr>
        <w:t xml:space="preserve"> including the demands of the employees, </w:t>
      </w:r>
      <w:r w:rsidR="00546E99" w:rsidRPr="00E44E12">
        <w:rPr>
          <w:rFonts w:ascii="Arial" w:hAnsi="Arial" w:cs="Arial"/>
        </w:rPr>
        <w:t xml:space="preserve">the impact on the company, the </w:t>
      </w:r>
      <w:proofErr w:type="gramStart"/>
      <w:r w:rsidR="00546E99" w:rsidRPr="00E44E12">
        <w:rPr>
          <w:rFonts w:ascii="Arial" w:hAnsi="Arial" w:cs="Arial"/>
        </w:rPr>
        <w:t>employees</w:t>
      </w:r>
      <w:proofErr w:type="gramEnd"/>
      <w:r w:rsidR="00546E99" w:rsidRPr="00E44E12">
        <w:rPr>
          <w:rFonts w:ascii="Arial" w:hAnsi="Arial" w:cs="Arial"/>
        </w:rPr>
        <w:t xml:space="preserve"> and other stakeholders i</w:t>
      </w:r>
      <w:r w:rsidR="00F629C9" w:rsidRPr="00E44E12">
        <w:rPr>
          <w:rFonts w:ascii="Arial" w:hAnsi="Arial" w:cs="Arial"/>
        </w:rPr>
        <w:t>f the demands are not addressed</w:t>
      </w:r>
      <w:r w:rsidR="00546E99" w:rsidRPr="00E44E12">
        <w:rPr>
          <w:rFonts w:ascii="Arial" w:hAnsi="Arial" w:cs="Arial"/>
        </w:rPr>
        <w:t xml:space="preserve"> the outcomes of being assertive, and considering a cooperative or collaborative solution.</w:t>
      </w:r>
      <w:r w:rsidR="00DC422F" w:rsidRPr="00E44E12">
        <w:rPr>
          <w:rFonts w:ascii="Arial" w:hAnsi="Arial" w:cs="Arial"/>
        </w:rPr>
        <w:t xml:space="preserve"> </w:t>
      </w:r>
      <w:proofErr w:type="gramStart"/>
      <w:r w:rsidR="0026533E" w:rsidRPr="00E44E12">
        <w:rPr>
          <w:rFonts w:ascii="Arial" w:hAnsi="Arial" w:cs="Arial"/>
        </w:rPr>
        <w:t>Considering</w:t>
      </w:r>
      <w:r w:rsidR="00DC422F" w:rsidRPr="00E44E12">
        <w:rPr>
          <w:rFonts w:ascii="Arial" w:hAnsi="Arial" w:cs="Arial"/>
        </w:rPr>
        <w:t xml:space="preserve"> those factors, it</w:t>
      </w:r>
      <w:proofErr w:type="gramEnd"/>
      <w:r w:rsidR="00DC422F" w:rsidRPr="00E44E12">
        <w:rPr>
          <w:rFonts w:ascii="Arial" w:hAnsi="Arial" w:cs="Arial"/>
        </w:rPr>
        <w:t xml:space="preserve"> is evident that the concerns and demands of Google employees were genuine and worth considering. Further, if their concerns were not addressed</w:t>
      </w:r>
      <w:r w:rsidR="0026533E" w:rsidRPr="00E44E12">
        <w:rPr>
          <w:rFonts w:ascii="Arial" w:hAnsi="Arial" w:cs="Arial"/>
        </w:rPr>
        <w:t>, there would likely be a prolonged stalling of activities in the company, and the image brand would have also been</w:t>
      </w:r>
      <w:r w:rsidR="00DC422F" w:rsidRPr="00E44E12">
        <w:rPr>
          <w:rFonts w:ascii="Arial" w:hAnsi="Arial" w:cs="Arial"/>
        </w:rPr>
        <w:t xml:space="preserve"> affected</w:t>
      </w:r>
      <w:r w:rsidR="001605FE" w:rsidRPr="00E44E12">
        <w:rPr>
          <w:rFonts w:ascii="Arial" w:hAnsi="Arial" w:cs="Arial"/>
        </w:rPr>
        <w:t xml:space="preserve"> </w:t>
      </w:r>
      <w:r w:rsidR="006B69E0" w:rsidRPr="00E44E12">
        <w:rPr>
          <w:rFonts w:ascii="Arial" w:hAnsi="Arial" w:cs="Arial"/>
        </w:rPr>
        <w:fldChar w:fldCharType="begin"/>
      </w:r>
      <w:r w:rsidR="00E346F9" w:rsidRPr="00E44E12">
        <w:rPr>
          <w:rFonts w:ascii="Arial" w:hAnsi="Arial" w:cs="Arial"/>
        </w:rPr>
        <w:instrText xml:space="preserve"> ADDIN ZOTERO_ITEM CSL_CITATION {"citationID":"PvuIWoQb","properties":{"formattedCitation":"(SOOD, 2019)","plainCitation":"(SOOD, 2019)","noteIndex":0},"citationItems":[{"id":9756,"uris":["http://zotero.org/users/local/WZ5eL5fC/items/QNMEW47U"],"uri":["http://zotero.org/users/local/WZ5eL5fC/items/QNMEW47U"],"itemData":{"id":9756,"type":"article-journal","container-title":"International Journal of 360 Management Review","ISSN":"ISSN: 2320-7132","issue":"01","source":"Google Scholar","title":"Impact of Conflict and Conflict Management on Personality Development of Employees","volume":"07","author":[{"family":"SOOD","given":"RUCHI"}],"issued":{"date-parts":[["2019",4]]}}}],"schema":"https://github.com/citation-style-language/schema/raw/master/csl-citation.json"} </w:instrText>
      </w:r>
      <w:r w:rsidR="006B69E0" w:rsidRPr="00E44E12">
        <w:rPr>
          <w:rFonts w:ascii="Arial" w:hAnsi="Arial" w:cs="Arial"/>
        </w:rPr>
        <w:fldChar w:fldCharType="separate"/>
      </w:r>
      <w:r w:rsidR="00E346F9" w:rsidRPr="00E44E12">
        <w:rPr>
          <w:rFonts w:ascii="Arial" w:hAnsi="Arial" w:cs="Arial"/>
        </w:rPr>
        <w:t>(SOOD</w:t>
      </w:r>
      <w:r w:rsidR="007C6F36" w:rsidRPr="00E44E12">
        <w:rPr>
          <w:rFonts w:ascii="Arial" w:hAnsi="Arial" w:cs="Arial"/>
        </w:rPr>
        <w:t>, 20</w:t>
      </w:r>
      <w:r w:rsidR="00E346F9" w:rsidRPr="00E44E12">
        <w:rPr>
          <w:rFonts w:ascii="Arial" w:hAnsi="Arial" w:cs="Arial"/>
        </w:rPr>
        <w:t>19)</w:t>
      </w:r>
      <w:r w:rsidR="006B69E0" w:rsidRPr="00E44E12">
        <w:rPr>
          <w:rFonts w:ascii="Arial" w:hAnsi="Arial" w:cs="Arial"/>
        </w:rPr>
        <w:fldChar w:fldCharType="end"/>
      </w:r>
      <w:r w:rsidR="00DC422F" w:rsidRPr="00E44E12">
        <w:rPr>
          <w:rFonts w:ascii="Arial" w:hAnsi="Arial" w:cs="Arial"/>
        </w:rPr>
        <w:t xml:space="preserve">. If Google considered </w:t>
      </w:r>
      <w:r w:rsidR="0026533E" w:rsidRPr="00E44E12">
        <w:rPr>
          <w:rFonts w:ascii="Arial" w:hAnsi="Arial" w:cs="Arial"/>
        </w:rPr>
        <w:t>remaining</w:t>
      </w:r>
      <w:r w:rsidR="00DC422F" w:rsidRPr="00E44E12">
        <w:rPr>
          <w:rFonts w:ascii="Arial" w:hAnsi="Arial" w:cs="Arial"/>
        </w:rPr>
        <w:t xml:space="preserve"> assertive, then the genuine concerns of the employees would not have been addressed</w:t>
      </w:r>
      <w:r w:rsidR="0026533E" w:rsidRPr="00E44E12">
        <w:rPr>
          <w:rFonts w:ascii="Arial" w:hAnsi="Arial" w:cs="Arial"/>
        </w:rPr>
        <w:t>,</w:t>
      </w:r>
      <w:r w:rsidR="00DC422F" w:rsidRPr="00E44E12">
        <w:rPr>
          <w:rFonts w:ascii="Arial" w:hAnsi="Arial" w:cs="Arial"/>
        </w:rPr>
        <w:t xml:space="preserve"> and the chances of a permanent solution would have been low.</w:t>
      </w:r>
      <w:r w:rsidR="007C6F36" w:rsidRPr="00E44E12">
        <w:rPr>
          <w:rFonts w:ascii="Arial" w:hAnsi="Arial" w:cs="Arial"/>
        </w:rPr>
        <w:t xml:space="preserve"> </w:t>
      </w:r>
      <w:r w:rsidR="00DC422F" w:rsidRPr="00E44E12">
        <w:rPr>
          <w:rFonts w:ascii="Arial" w:hAnsi="Arial" w:cs="Arial"/>
        </w:rPr>
        <w:t xml:space="preserve">Becoming too cooperative would have also not </w:t>
      </w:r>
      <w:r w:rsidR="0026533E" w:rsidRPr="00E44E12">
        <w:rPr>
          <w:rFonts w:ascii="Arial" w:hAnsi="Arial" w:cs="Arial"/>
        </w:rPr>
        <w:t>allowed Google to express itself on some of the actions</w:t>
      </w:r>
      <w:r w:rsidR="00DC422F" w:rsidRPr="00E44E12">
        <w:rPr>
          <w:rFonts w:ascii="Arial" w:hAnsi="Arial" w:cs="Arial"/>
        </w:rPr>
        <w:t xml:space="preserve"> taken and contribute to finding a solution. Therefore, the most </w:t>
      </w:r>
      <w:r w:rsidR="00DC422F" w:rsidRPr="00E44E12">
        <w:rPr>
          <w:rFonts w:ascii="Arial" w:hAnsi="Arial" w:cs="Arial"/>
        </w:rPr>
        <w:lastRenderedPageBreak/>
        <w:t>appropriate conflict resolution strategy would be becoming collaborative</w:t>
      </w:r>
      <w:r w:rsidR="006B69E0" w:rsidRPr="00E44E12">
        <w:rPr>
          <w:rFonts w:ascii="Arial" w:hAnsi="Arial" w:cs="Arial"/>
        </w:rPr>
        <w:t xml:space="preserve"> </w:t>
      </w:r>
      <w:r w:rsidR="006B69E0" w:rsidRPr="00E44E12">
        <w:rPr>
          <w:rFonts w:ascii="Arial" w:hAnsi="Arial" w:cs="Arial"/>
        </w:rPr>
        <w:fldChar w:fldCharType="begin"/>
      </w:r>
      <w:r w:rsidR="006B69E0" w:rsidRPr="00E44E12">
        <w:rPr>
          <w:rFonts w:ascii="Arial" w:hAnsi="Arial" w:cs="Arial"/>
        </w:rPr>
        <w:instrText xml:space="preserve"> ADDIN ZOTERO_ITEM CSL_CITATION {"citationID":"fzNzRv7m","properties":{"formattedCitation":"(Thomas and Kilmann, 2017)","plainCitation":"(Thomas and Kilmann, 2017)","noteIndex":0},"citationItems":[{"id":9758,"uris":["http://zotero.org/users/local/WZ5eL5fC/items/E8BRCE3L"],"uri":["http://zotero.org/users/local/WZ5eL5fC/items/E8BRCE3L"],"itemData":{"id":9758,"type":"book","publisher":"CPP, Incorporated","source":"Google Scholar","title":"Thomas-Kilmann conflict mode instrument: Profile and interpretive report","title-short":"Thomas-Kilmann conflict mode instrument","author":[{"family":"Thomas","given":"Kenneth Wayne"},{"family":"Kilmann","given":"Ralph H."}],"issued":{"date-parts":[["2017"]]}}}],"schema":"https://github.com/citation-style-language/schema/raw/master/csl-citation.json"} </w:instrText>
      </w:r>
      <w:r w:rsidR="006B69E0" w:rsidRPr="00E44E12">
        <w:rPr>
          <w:rFonts w:ascii="Arial" w:hAnsi="Arial" w:cs="Arial"/>
        </w:rPr>
        <w:fldChar w:fldCharType="separate"/>
      </w:r>
      <w:r w:rsidR="006B69E0" w:rsidRPr="00E44E12">
        <w:rPr>
          <w:rFonts w:ascii="Arial" w:hAnsi="Arial" w:cs="Arial"/>
        </w:rPr>
        <w:t>(Thomas and Kilmann</w:t>
      </w:r>
      <w:r w:rsidR="007C6F36" w:rsidRPr="00E44E12">
        <w:rPr>
          <w:rFonts w:ascii="Arial" w:hAnsi="Arial" w:cs="Arial"/>
        </w:rPr>
        <w:t>, 20</w:t>
      </w:r>
      <w:r w:rsidR="006B69E0" w:rsidRPr="00E44E12">
        <w:rPr>
          <w:rFonts w:ascii="Arial" w:hAnsi="Arial" w:cs="Arial"/>
        </w:rPr>
        <w:t>17)</w:t>
      </w:r>
      <w:r w:rsidR="006B69E0" w:rsidRPr="00E44E12">
        <w:rPr>
          <w:rFonts w:ascii="Arial" w:hAnsi="Arial" w:cs="Arial"/>
        </w:rPr>
        <w:fldChar w:fldCharType="end"/>
      </w:r>
      <w:r w:rsidR="00DC422F" w:rsidRPr="00E44E12">
        <w:rPr>
          <w:rFonts w:ascii="Arial" w:hAnsi="Arial" w:cs="Arial"/>
        </w:rPr>
        <w:t xml:space="preserve">. With this strategy, Google and employees would allow contributions </w:t>
      </w:r>
      <w:r w:rsidR="00483C5B" w:rsidRPr="00E44E12">
        <w:rPr>
          <w:rFonts w:ascii="Arial" w:hAnsi="Arial" w:cs="Arial"/>
        </w:rPr>
        <w:t xml:space="preserve">from each other </w:t>
      </w:r>
      <w:r w:rsidR="0026533E" w:rsidRPr="00E44E12">
        <w:rPr>
          <w:rFonts w:ascii="Arial" w:hAnsi="Arial" w:cs="Arial"/>
        </w:rPr>
        <w:t>to discuss a common solution that would promote each party's interest</w:t>
      </w:r>
      <w:r w:rsidR="00483C5B" w:rsidRPr="00E44E12">
        <w:rPr>
          <w:rFonts w:ascii="Arial" w:hAnsi="Arial" w:cs="Arial"/>
        </w:rPr>
        <w:t xml:space="preserve">. The main advantage of using this strategy is that it would provide a great means for collaboration and overcoming conflict through reaching out. </w:t>
      </w:r>
      <w:r w:rsidR="0026533E" w:rsidRPr="00E44E12">
        <w:rPr>
          <w:rFonts w:ascii="Arial" w:hAnsi="Arial" w:cs="Arial"/>
        </w:rPr>
        <w:t>However, the main disadvantage</w:t>
      </w:r>
      <w:r w:rsidR="00483C5B" w:rsidRPr="00E44E12">
        <w:rPr>
          <w:rFonts w:ascii="Arial" w:hAnsi="Arial" w:cs="Arial"/>
        </w:rPr>
        <w:t xml:space="preserve"> is that it might take time for a solution to be reached because both parties must be heard and a common solution agreed upon</w:t>
      </w:r>
      <w:r w:rsidR="006B69E0" w:rsidRPr="00E44E12">
        <w:rPr>
          <w:rFonts w:ascii="Arial" w:hAnsi="Arial" w:cs="Arial"/>
        </w:rPr>
        <w:t xml:space="preserve"> </w:t>
      </w:r>
      <w:r w:rsidR="006B69E0" w:rsidRPr="00E44E12">
        <w:rPr>
          <w:rFonts w:ascii="Arial" w:hAnsi="Arial" w:cs="Arial"/>
        </w:rPr>
        <w:fldChar w:fldCharType="begin"/>
      </w:r>
      <w:r w:rsidR="0026533E" w:rsidRPr="00E44E12">
        <w:rPr>
          <w:rFonts w:ascii="Arial" w:hAnsi="Arial" w:cs="Arial"/>
        </w:rPr>
        <w:instrText xml:space="preserve"> ADDIN ZOTERO_ITEM CSL_CITATION {"citationID":"Lrx5opg0","properties":{"formattedCitation":"(ALIMBA, 2018)","plainCitation":"(ALIMBA, 2018)","noteIndex":0},"citationItems":[{"id":9751,"uris":["http://zotero.org/users/local/WZ5eL5fC/items/8QH6RLHJ"],"uri":["http://zotero.org/users/local/WZ5eL5fC/items/8QH6RLHJ"],"itemData":{"id":9751,"type":"article-journal","container-title":"Review of Public Administration and Management","ISSN":"2315-7844","source":"Google Scholar","title":"CONFLICT MANAGEMENT STYLES: HISTORICAL EVOLUTION, PERSPECTIVES AND RATIONALISATION","author":[{"family":"ALIMBA","given":"CHINYERE N."}],"issued":{"date-parts":[["2018"]]}}}],"schema":"https://github.com/citation-style-language/schema/raw/master/csl-citation.json"} </w:instrText>
      </w:r>
      <w:r w:rsidR="006B69E0" w:rsidRPr="00E44E12">
        <w:rPr>
          <w:rFonts w:ascii="Arial" w:hAnsi="Arial" w:cs="Arial"/>
        </w:rPr>
        <w:fldChar w:fldCharType="separate"/>
      </w:r>
      <w:r w:rsidR="0026533E" w:rsidRPr="00E44E12">
        <w:rPr>
          <w:rFonts w:ascii="Arial" w:hAnsi="Arial" w:cs="Arial"/>
        </w:rPr>
        <w:t>(ALIMBA</w:t>
      </w:r>
      <w:r w:rsidR="007C6F36" w:rsidRPr="00E44E12">
        <w:rPr>
          <w:rFonts w:ascii="Arial" w:hAnsi="Arial" w:cs="Arial"/>
        </w:rPr>
        <w:t>, 20</w:t>
      </w:r>
      <w:r w:rsidR="0026533E" w:rsidRPr="00E44E12">
        <w:rPr>
          <w:rFonts w:ascii="Arial" w:hAnsi="Arial" w:cs="Arial"/>
        </w:rPr>
        <w:t>18)</w:t>
      </w:r>
      <w:r w:rsidR="006B69E0" w:rsidRPr="00E44E12">
        <w:rPr>
          <w:rFonts w:ascii="Arial" w:hAnsi="Arial" w:cs="Arial"/>
        </w:rPr>
        <w:fldChar w:fldCharType="end"/>
      </w:r>
      <w:r w:rsidR="00483C5B" w:rsidRPr="00E44E12">
        <w:rPr>
          <w:rFonts w:ascii="Arial" w:hAnsi="Arial" w:cs="Arial"/>
        </w:rPr>
        <w:t xml:space="preserve">. In some instances, a common solution may never be reached. </w:t>
      </w:r>
    </w:p>
    <w:p w14:paraId="6E88CC63" w14:textId="77777777" w:rsidR="003C2F7D" w:rsidRPr="00DA74B2" w:rsidRDefault="003C2F7D" w:rsidP="00897ECD">
      <w:pPr>
        <w:pStyle w:val="Heading1"/>
        <w:spacing w:before="0" w:line="480" w:lineRule="auto"/>
        <w:jc w:val="center"/>
        <w:rPr>
          <w:rFonts w:ascii="Times New Roman" w:hAnsi="Times New Roman" w:cs="Times New Roman"/>
          <w:b/>
          <w:bCs/>
          <w:color w:val="auto"/>
          <w:sz w:val="24"/>
          <w:szCs w:val="24"/>
        </w:rPr>
      </w:pPr>
      <w:bookmarkStart w:id="3" w:name="_Toc77864446"/>
      <w:r w:rsidRPr="00DA74B2">
        <w:rPr>
          <w:rFonts w:ascii="Times New Roman" w:hAnsi="Times New Roman" w:cs="Times New Roman"/>
          <w:b/>
          <w:bCs/>
          <w:color w:val="auto"/>
          <w:sz w:val="24"/>
          <w:szCs w:val="24"/>
        </w:rPr>
        <w:t>Part C</w:t>
      </w:r>
      <w:bookmarkEnd w:id="3"/>
    </w:p>
    <w:p w14:paraId="1115E0B6" w14:textId="77777777" w:rsidR="00210C7F" w:rsidRPr="00DA74B2" w:rsidRDefault="00210C7F" w:rsidP="00897ECD">
      <w:pPr>
        <w:pStyle w:val="Heading2"/>
        <w:spacing w:before="0" w:beforeAutospacing="0" w:after="0" w:afterAutospacing="0" w:line="480" w:lineRule="auto"/>
        <w:rPr>
          <w:i/>
          <w:sz w:val="24"/>
          <w:szCs w:val="24"/>
        </w:rPr>
      </w:pPr>
      <w:bookmarkStart w:id="4" w:name="_Toc77864447"/>
      <w:r w:rsidRPr="00DA74B2">
        <w:rPr>
          <w:i/>
          <w:sz w:val="24"/>
          <w:szCs w:val="24"/>
        </w:rPr>
        <w:t>Background</w:t>
      </w:r>
      <w:bookmarkEnd w:id="4"/>
    </w:p>
    <w:p w14:paraId="0F5A6B94" w14:textId="77777777" w:rsidR="003C2F7D" w:rsidRPr="00E44E12" w:rsidRDefault="00E76B0B" w:rsidP="00E44E12">
      <w:pPr>
        <w:spacing w:after="0" w:line="360" w:lineRule="auto"/>
        <w:ind w:firstLine="720"/>
        <w:rPr>
          <w:rFonts w:ascii="Arial" w:hAnsi="Arial" w:cs="Arial"/>
        </w:rPr>
      </w:pPr>
      <w:r w:rsidRPr="00E44E12">
        <w:rPr>
          <w:rFonts w:ascii="Arial" w:hAnsi="Arial" w:cs="Arial"/>
        </w:rPr>
        <w:t>A board of Google</w:t>
      </w:r>
      <w:r w:rsidR="00BC5C62" w:rsidRPr="00E44E12">
        <w:rPr>
          <w:rFonts w:ascii="Arial" w:hAnsi="Arial" w:cs="Arial"/>
        </w:rPr>
        <w:t xml:space="preserve"> directors</w:t>
      </w:r>
      <w:r w:rsidRPr="00E44E12">
        <w:rPr>
          <w:rFonts w:ascii="Arial" w:hAnsi="Arial" w:cs="Arial"/>
        </w:rPr>
        <w:t xml:space="preserve"> formulated to look into </w:t>
      </w:r>
      <w:r w:rsidR="00B07B04" w:rsidRPr="00E44E12">
        <w:rPr>
          <w:rFonts w:ascii="Arial" w:hAnsi="Arial" w:cs="Arial"/>
        </w:rPr>
        <w:t>the '</w:t>
      </w:r>
      <w:r w:rsidRPr="00E44E12">
        <w:rPr>
          <w:rFonts w:ascii="Arial" w:hAnsi="Arial" w:cs="Arial"/>
        </w:rPr>
        <w:t>Me-Too</w:t>
      </w:r>
      <w:r w:rsidR="00B07B04" w:rsidRPr="00E44E12">
        <w:rPr>
          <w:rFonts w:ascii="Arial" w:hAnsi="Arial" w:cs="Arial"/>
        </w:rPr>
        <w:t>'</w:t>
      </w:r>
      <w:r w:rsidRPr="00E44E12">
        <w:rPr>
          <w:rFonts w:ascii="Arial" w:hAnsi="Arial" w:cs="Arial"/>
        </w:rPr>
        <w:t xml:space="preserve"> movement</w:t>
      </w:r>
      <w:r w:rsidR="0026533E" w:rsidRPr="00E44E12">
        <w:rPr>
          <w:rFonts w:ascii="Arial" w:hAnsi="Arial" w:cs="Arial"/>
        </w:rPr>
        <w:t xml:space="preserve"> that</w:t>
      </w:r>
      <w:r w:rsidRPr="00E44E12">
        <w:rPr>
          <w:rFonts w:ascii="Arial" w:hAnsi="Arial" w:cs="Arial"/>
        </w:rPr>
        <w:t xml:space="preserve"> led to great walk</w:t>
      </w:r>
      <w:r w:rsidR="00B07B04" w:rsidRPr="00E44E12">
        <w:rPr>
          <w:rFonts w:ascii="Arial" w:hAnsi="Arial" w:cs="Arial"/>
        </w:rPr>
        <w:t xml:space="preserve">outs from our offices came up with </w:t>
      </w:r>
      <w:r w:rsidR="00BC5C62" w:rsidRPr="00E44E12">
        <w:rPr>
          <w:rFonts w:ascii="Arial" w:hAnsi="Arial" w:cs="Arial"/>
        </w:rPr>
        <w:t>this proposed project to help</w:t>
      </w:r>
      <w:r w:rsidR="00B07B04" w:rsidRPr="00E44E12">
        <w:rPr>
          <w:rFonts w:ascii="Arial" w:hAnsi="Arial" w:cs="Arial"/>
        </w:rPr>
        <w:t xml:space="preserve"> deal</w:t>
      </w:r>
      <w:r w:rsidRPr="00E44E12">
        <w:rPr>
          <w:rFonts w:ascii="Arial" w:hAnsi="Arial" w:cs="Arial"/>
        </w:rPr>
        <w:t xml:space="preserve"> with the issue</w:t>
      </w:r>
      <w:r w:rsidR="0026533E" w:rsidRPr="00E44E12">
        <w:rPr>
          <w:rFonts w:ascii="Arial" w:hAnsi="Arial" w:cs="Arial"/>
        </w:rPr>
        <w:t>s raised by the employees</w:t>
      </w:r>
      <w:r w:rsidRPr="00E44E12">
        <w:rPr>
          <w:rFonts w:ascii="Arial" w:hAnsi="Arial" w:cs="Arial"/>
        </w:rPr>
        <w:t xml:space="preserve">. </w:t>
      </w:r>
      <w:r w:rsidR="00BA1486" w:rsidRPr="00E44E12">
        <w:rPr>
          <w:rFonts w:ascii="Arial" w:hAnsi="Arial" w:cs="Arial"/>
        </w:rPr>
        <w:t xml:space="preserve">The decision to </w:t>
      </w:r>
      <w:r w:rsidR="00B07B04" w:rsidRPr="00E44E12">
        <w:rPr>
          <w:rFonts w:ascii="Arial" w:hAnsi="Arial" w:cs="Arial"/>
        </w:rPr>
        <w:t>develop</w:t>
      </w:r>
      <w:r w:rsidRPr="00E44E12">
        <w:rPr>
          <w:rFonts w:ascii="Arial" w:hAnsi="Arial" w:cs="Arial"/>
        </w:rPr>
        <w:t xml:space="preserve"> this project</w:t>
      </w:r>
      <w:r w:rsidR="00BA1486" w:rsidRPr="00E44E12">
        <w:rPr>
          <w:rFonts w:ascii="Arial" w:hAnsi="Arial" w:cs="Arial"/>
        </w:rPr>
        <w:t xml:space="preserve"> </w:t>
      </w:r>
      <w:r w:rsidR="00BC5C62" w:rsidRPr="00E44E12">
        <w:rPr>
          <w:rFonts w:ascii="Arial" w:hAnsi="Arial" w:cs="Arial"/>
        </w:rPr>
        <w:t xml:space="preserve">was </w:t>
      </w:r>
      <w:r w:rsidR="00B07B04" w:rsidRPr="00E44E12">
        <w:rPr>
          <w:rFonts w:ascii="Arial" w:hAnsi="Arial" w:cs="Arial"/>
        </w:rPr>
        <w:t>reached</w:t>
      </w:r>
      <w:r w:rsidR="00BA1486" w:rsidRPr="00E44E12">
        <w:rPr>
          <w:rFonts w:ascii="Arial" w:hAnsi="Arial" w:cs="Arial"/>
        </w:rPr>
        <w:t xml:space="preserve"> after considering how Google</w:t>
      </w:r>
      <w:r w:rsidR="00B07B04" w:rsidRPr="00E44E12">
        <w:rPr>
          <w:rFonts w:ascii="Arial" w:hAnsi="Arial" w:cs="Arial"/>
        </w:rPr>
        <w:t>'</w:t>
      </w:r>
      <w:r w:rsidR="00BA1486" w:rsidRPr="00E44E12">
        <w:rPr>
          <w:rFonts w:ascii="Arial" w:hAnsi="Arial" w:cs="Arial"/>
        </w:rPr>
        <w:t>s employees</w:t>
      </w:r>
      <w:r w:rsidRPr="00E44E12">
        <w:rPr>
          <w:rFonts w:ascii="Arial" w:hAnsi="Arial" w:cs="Arial"/>
        </w:rPr>
        <w:t xml:space="preserve"> have been coming up with </w:t>
      </w:r>
      <w:r w:rsidR="003C2F7D" w:rsidRPr="00E44E12">
        <w:rPr>
          <w:rFonts w:ascii="Arial" w:hAnsi="Arial" w:cs="Arial"/>
        </w:rPr>
        <w:t>demonstrations</w:t>
      </w:r>
      <w:r w:rsidR="00BA1486" w:rsidRPr="00E44E12">
        <w:rPr>
          <w:rFonts w:ascii="Arial" w:hAnsi="Arial" w:cs="Arial"/>
        </w:rPr>
        <w:t xml:space="preserve"> against how the company had</w:t>
      </w:r>
      <w:r w:rsidRPr="00E44E12">
        <w:rPr>
          <w:rFonts w:ascii="Arial" w:hAnsi="Arial" w:cs="Arial"/>
        </w:rPr>
        <w:t xml:space="preserve"> been c</w:t>
      </w:r>
      <w:r w:rsidR="00BA1486" w:rsidRPr="00E44E12">
        <w:rPr>
          <w:rFonts w:ascii="Arial" w:hAnsi="Arial" w:cs="Arial"/>
        </w:rPr>
        <w:t>arrying out some aspects in the organization</w:t>
      </w:r>
      <w:r w:rsidRPr="00E44E12">
        <w:rPr>
          <w:rFonts w:ascii="Arial" w:hAnsi="Arial" w:cs="Arial"/>
        </w:rPr>
        <w:t>. Most of them had clear claims that they wanted to be dealt with instantly and others had their claims that they wanted to be</w:t>
      </w:r>
      <w:r w:rsidR="00BA1486" w:rsidRPr="00E44E12">
        <w:rPr>
          <w:rFonts w:ascii="Arial" w:hAnsi="Arial" w:cs="Arial"/>
        </w:rPr>
        <w:t xml:space="preserve"> dealt with as time moves by. A decision</w:t>
      </w:r>
      <w:r w:rsidRPr="00E44E12">
        <w:rPr>
          <w:rFonts w:ascii="Arial" w:hAnsi="Arial" w:cs="Arial"/>
        </w:rPr>
        <w:t xml:space="preserve"> </w:t>
      </w:r>
      <w:r w:rsidR="00BA1486" w:rsidRPr="00E44E12">
        <w:rPr>
          <w:rFonts w:ascii="Arial" w:hAnsi="Arial" w:cs="Arial"/>
        </w:rPr>
        <w:t xml:space="preserve">was made </w:t>
      </w:r>
      <w:r w:rsidRPr="00E44E12">
        <w:rPr>
          <w:rFonts w:ascii="Arial" w:hAnsi="Arial" w:cs="Arial"/>
        </w:rPr>
        <w:t>to come up with this board that will</w:t>
      </w:r>
      <w:r w:rsidR="00B07B04" w:rsidRPr="00E44E12">
        <w:rPr>
          <w:rFonts w:ascii="Arial" w:hAnsi="Arial" w:cs="Arial"/>
        </w:rPr>
        <w:t>, in turn,</w:t>
      </w:r>
      <w:r w:rsidRPr="00E44E12">
        <w:rPr>
          <w:rFonts w:ascii="Arial" w:hAnsi="Arial" w:cs="Arial"/>
        </w:rPr>
        <w:t xml:space="preserve"> come up with this pr</w:t>
      </w:r>
      <w:r w:rsidR="00BA1486" w:rsidRPr="00E44E12">
        <w:rPr>
          <w:rFonts w:ascii="Arial" w:hAnsi="Arial" w:cs="Arial"/>
        </w:rPr>
        <w:t xml:space="preserve">oposed project that will help resolve the conflicts between Google and its </w:t>
      </w:r>
      <w:r w:rsidRPr="00E44E12">
        <w:rPr>
          <w:rFonts w:ascii="Arial" w:hAnsi="Arial" w:cs="Arial"/>
        </w:rPr>
        <w:t>emplo</w:t>
      </w:r>
      <w:r w:rsidR="00BA1486" w:rsidRPr="00E44E12">
        <w:rPr>
          <w:rFonts w:ascii="Arial" w:hAnsi="Arial" w:cs="Arial"/>
        </w:rPr>
        <w:t>yees</w:t>
      </w:r>
      <w:r w:rsidR="003C2F7D" w:rsidRPr="00E44E12">
        <w:rPr>
          <w:rFonts w:ascii="Arial" w:hAnsi="Arial" w:cs="Arial"/>
        </w:rPr>
        <w:t xml:space="preserve"> and any other stakeholder.</w:t>
      </w:r>
    </w:p>
    <w:p w14:paraId="1ADDCEDB" w14:textId="77777777" w:rsidR="00A90AE1" w:rsidRPr="00E44E12" w:rsidRDefault="00E76B0B" w:rsidP="00E44E12">
      <w:pPr>
        <w:spacing w:after="0" w:line="360" w:lineRule="auto"/>
        <w:ind w:firstLine="720"/>
        <w:rPr>
          <w:rFonts w:ascii="Arial" w:hAnsi="Arial" w:cs="Arial"/>
        </w:rPr>
      </w:pPr>
      <w:r w:rsidRPr="00E44E12">
        <w:rPr>
          <w:rFonts w:ascii="Arial" w:hAnsi="Arial" w:cs="Arial"/>
        </w:rPr>
        <w:t>This project</w:t>
      </w:r>
      <w:r w:rsidR="00A90AE1" w:rsidRPr="00E44E12">
        <w:rPr>
          <w:rFonts w:ascii="Arial" w:hAnsi="Arial" w:cs="Arial"/>
        </w:rPr>
        <w:t xml:space="preserve"> requires a consultant from a firm to </w:t>
      </w:r>
      <w:r w:rsidR="00FD19E4" w:rsidRPr="00E44E12">
        <w:rPr>
          <w:rFonts w:ascii="Arial" w:hAnsi="Arial" w:cs="Arial"/>
        </w:rPr>
        <w:t>develop</w:t>
      </w:r>
      <w:r w:rsidR="00A90AE1" w:rsidRPr="00E44E12">
        <w:rPr>
          <w:rFonts w:ascii="Arial" w:hAnsi="Arial" w:cs="Arial"/>
        </w:rPr>
        <w:t xml:space="preserve"> a way t</w:t>
      </w:r>
      <w:r w:rsidR="00B07B04" w:rsidRPr="00E44E12">
        <w:rPr>
          <w:rFonts w:ascii="Arial" w:hAnsi="Arial" w:cs="Arial"/>
        </w:rPr>
        <w:t>o</w:t>
      </w:r>
      <w:r w:rsidRPr="00E44E12">
        <w:rPr>
          <w:rFonts w:ascii="Arial" w:hAnsi="Arial" w:cs="Arial"/>
        </w:rPr>
        <w:t xml:space="preserve"> resolve this issue and go back to our normal operating. The consultant will help </w:t>
      </w:r>
      <w:r w:rsidR="00A90AE1" w:rsidRPr="00E44E12">
        <w:rPr>
          <w:rFonts w:ascii="Arial" w:hAnsi="Arial" w:cs="Arial"/>
        </w:rPr>
        <w:t xml:space="preserve">Google </w:t>
      </w:r>
      <w:r w:rsidRPr="00E44E12">
        <w:rPr>
          <w:rFonts w:ascii="Arial" w:hAnsi="Arial" w:cs="Arial"/>
        </w:rPr>
        <w:t xml:space="preserve">stakeholders </w:t>
      </w:r>
      <w:r w:rsidR="00B07B04" w:rsidRPr="00E44E12">
        <w:rPr>
          <w:rFonts w:ascii="Arial" w:hAnsi="Arial" w:cs="Arial"/>
        </w:rPr>
        <w:t xml:space="preserve">perform their respective roles and help them </w:t>
      </w:r>
      <w:r w:rsidR="00FD19E4" w:rsidRPr="00E44E12">
        <w:rPr>
          <w:rFonts w:ascii="Arial" w:hAnsi="Arial" w:cs="Arial"/>
        </w:rPr>
        <w:t>positively, which</w:t>
      </w:r>
      <w:r w:rsidR="00B07B04" w:rsidRPr="00E44E12">
        <w:rPr>
          <w:rFonts w:ascii="Arial" w:hAnsi="Arial" w:cs="Arial"/>
        </w:rPr>
        <w:t xml:space="preserve"> may help end</w:t>
      </w:r>
      <w:r w:rsidRPr="00E44E12">
        <w:rPr>
          <w:rFonts w:ascii="Arial" w:hAnsi="Arial" w:cs="Arial"/>
        </w:rPr>
        <w:t xml:space="preserve"> this conflict. As an </w:t>
      </w:r>
      <w:r w:rsidR="003C2F7D" w:rsidRPr="00E44E12">
        <w:rPr>
          <w:rFonts w:ascii="Arial" w:hAnsi="Arial" w:cs="Arial"/>
        </w:rPr>
        <w:t>organization</w:t>
      </w:r>
      <w:r w:rsidR="00B07B04" w:rsidRPr="00E44E12">
        <w:rPr>
          <w:rFonts w:ascii="Arial" w:hAnsi="Arial" w:cs="Arial"/>
        </w:rPr>
        <w:t>, Google needs to have this project go through</w:t>
      </w:r>
      <w:r w:rsidRPr="00E44E12">
        <w:rPr>
          <w:rFonts w:ascii="Arial" w:hAnsi="Arial" w:cs="Arial"/>
        </w:rPr>
        <w:t xml:space="preserve"> to have everything under control and </w:t>
      </w:r>
      <w:r w:rsidR="00A90AE1" w:rsidRPr="00E44E12">
        <w:rPr>
          <w:rFonts w:ascii="Arial" w:hAnsi="Arial" w:cs="Arial"/>
        </w:rPr>
        <w:t xml:space="preserve">concentrate on its </w:t>
      </w:r>
      <w:r w:rsidR="00937CD6" w:rsidRPr="00E44E12">
        <w:rPr>
          <w:rFonts w:ascii="Arial" w:hAnsi="Arial" w:cs="Arial"/>
        </w:rPr>
        <w:t xml:space="preserve">growth </w:t>
      </w:r>
      <w:r w:rsidR="00FD19E4" w:rsidRPr="00E44E12">
        <w:rPr>
          <w:rFonts w:ascii="Arial" w:hAnsi="Arial" w:cs="Arial"/>
        </w:rPr>
        <w:t>instead of concentrating on conflicts</w:t>
      </w:r>
      <w:r w:rsidR="00937CD6" w:rsidRPr="00E44E12">
        <w:rPr>
          <w:rFonts w:ascii="Arial" w:hAnsi="Arial" w:cs="Arial"/>
        </w:rPr>
        <w:t>.</w:t>
      </w:r>
      <w:r w:rsidR="003C2F7D" w:rsidRPr="00E44E12">
        <w:rPr>
          <w:rFonts w:ascii="Arial" w:hAnsi="Arial" w:cs="Arial"/>
        </w:rPr>
        <w:t xml:space="preserve"> </w:t>
      </w:r>
    </w:p>
    <w:p w14:paraId="4A5562FA" w14:textId="77777777" w:rsidR="00A90AE1" w:rsidRPr="00DA74B2" w:rsidRDefault="00A90AE1" w:rsidP="00897ECD">
      <w:pPr>
        <w:pStyle w:val="Heading2"/>
        <w:spacing w:before="0" w:beforeAutospacing="0" w:after="0" w:afterAutospacing="0" w:line="480" w:lineRule="auto"/>
        <w:rPr>
          <w:bCs w:val="0"/>
          <w:i/>
          <w:sz w:val="24"/>
          <w:szCs w:val="24"/>
        </w:rPr>
      </w:pPr>
      <w:bookmarkStart w:id="5" w:name="_Toc77864448"/>
      <w:r w:rsidRPr="00DA74B2">
        <w:rPr>
          <w:bCs w:val="0"/>
          <w:i/>
          <w:sz w:val="24"/>
          <w:szCs w:val="24"/>
        </w:rPr>
        <w:t>Objectives</w:t>
      </w:r>
      <w:bookmarkEnd w:id="5"/>
    </w:p>
    <w:p w14:paraId="48C2EC3C" w14:textId="77777777" w:rsidR="003C2F7D" w:rsidRPr="00E44E12" w:rsidRDefault="00937CD6" w:rsidP="00E44E12">
      <w:pPr>
        <w:spacing w:after="0" w:line="360" w:lineRule="auto"/>
        <w:ind w:firstLine="720"/>
        <w:rPr>
          <w:rFonts w:ascii="Arial" w:hAnsi="Arial" w:cs="Arial"/>
        </w:rPr>
      </w:pPr>
      <w:r w:rsidRPr="00E44E12">
        <w:rPr>
          <w:rFonts w:ascii="Arial" w:hAnsi="Arial" w:cs="Arial"/>
        </w:rPr>
        <w:t xml:space="preserve">In this project, the board members proposed some objectives that we </w:t>
      </w:r>
      <w:r w:rsidR="003C2F7D" w:rsidRPr="00E44E12">
        <w:rPr>
          <w:rFonts w:ascii="Arial" w:hAnsi="Arial" w:cs="Arial"/>
        </w:rPr>
        <w:t>will</w:t>
      </w:r>
      <w:r w:rsidRPr="00E44E12">
        <w:rPr>
          <w:rFonts w:ascii="Arial" w:hAnsi="Arial" w:cs="Arial"/>
        </w:rPr>
        <w:t xml:space="preserve"> need to work towards. Some of the objectives are having unity between the employ</w:t>
      </w:r>
      <w:r w:rsidR="00A90AE1" w:rsidRPr="00E44E12">
        <w:rPr>
          <w:rFonts w:ascii="Arial" w:hAnsi="Arial" w:cs="Arial"/>
        </w:rPr>
        <w:t xml:space="preserve">ees and employers of Google. There is also </w:t>
      </w:r>
      <w:r w:rsidR="00B07B04" w:rsidRPr="00E44E12">
        <w:rPr>
          <w:rFonts w:ascii="Arial" w:hAnsi="Arial" w:cs="Arial"/>
        </w:rPr>
        <w:t>a need to urge the organization's employees to learn to present their grievances to the organization without walking out of their offices and marching to the streets</w:t>
      </w:r>
      <w:r w:rsidR="00FD19E4" w:rsidRPr="00E44E12">
        <w:rPr>
          <w:rFonts w:ascii="Arial" w:hAnsi="Arial" w:cs="Arial"/>
        </w:rPr>
        <w:t>,</w:t>
      </w:r>
      <w:r w:rsidR="00B07B04" w:rsidRPr="00E44E12">
        <w:rPr>
          <w:rFonts w:ascii="Arial" w:hAnsi="Arial" w:cs="Arial"/>
        </w:rPr>
        <w:t xml:space="preserve"> </w:t>
      </w:r>
      <w:r w:rsidR="00FD19E4" w:rsidRPr="00E44E12">
        <w:rPr>
          <w:rFonts w:ascii="Arial" w:hAnsi="Arial" w:cs="Arial"/>
        </w:rPr>
        <w:t>which</w:t>
      </w:r>
      <w:r w:rsidR="00B07B04" w:rsidRPr="00E44E12">
        <w:rPr>
          <w:rFonts w:ascii="Arial" w:hAnsi="Arial" w:cs="Arial"/>
        </w:rPr>
        <w:t xml:space="preserve"> taints </w:t>
      </w:r>
      <w:r w:rsidR="0026533E" w:rsidRPr="00E44E12">
        <w:rPr>
          <w:rFonts w:ascii="Arial" w:hAnsi="Arial" w:cs="Arial"/>
        </w:rPr>
        <w:t>it</w:t>
      </w:r>
      <w:r w:rsidR="00B07B04" w:rsidRPr="00E44E12">
        <w:rPr>
          <w:rFonts w:ascii="Arial" w:hAnsi="Arial" w:cs="Arial"/>
        </w:rPr>
        <w:t>s name</w:t>
      </w:r>
      <w:r w:rsidR="00A90AE1" w:rsidRPr="00E44E12">
        <w:rPr>
          <w:rFonts w:ascii="Arial" w:hAnsi="Arial" w:cs="Arial"/>
        </w:rPr>
        <w:t xml:space="preserve">. </w:t>
      </w:r>
      <w:r w:rsidR="00B07B04" w:rsidRPr="00E44E12">
        <w:rPr>
          <w:rFonts w:ascii="Arial" w:hAnsi="Arial" w:cs="Arial"/>
        </w:rPr>
        <w:t>T</w:t>
      </w:r>
      <w:r w:rsidR="00A90AE1" w:rsidRPr="00E44E12">
        <w:rPr>
          <w:rFonts w:ascii="Arial" w:hAnsi="Arial" w:cs="Arial"/>
        </w:rPr>
        <w:t xml:space="preserve">here is </w:t>
      </w:r>
      <w:r w:rsidR="00B07B04" w:rsidRPr="00E44E12">
        <w:rPr>
          <w:rFonts w:ascii="Arial" w:hAnsi="Arial" w:cs="Arial"/>
        </w:rPr>
        <w:t xml:space="preserve">a </w:t>
      </w:r>
      <w:r w:rsidRPr="00E44E12">
        <w:rPr>
          <w:rFonts w:ascii="Arial" w:hAnsi="Arial" w:cs="Arial"/>
        </w:rPr>
        <w:t xml:space="preserve">need </w:t>
      </w:r>
      <w:r w:rsidR="00B07B04" w:rsidRPr="00E44E12">
        <w:rPr>
          <w:rFonts w:ascii="Arial" w:hAnsi="Arial" w:cs="Arial"/>
        </w:rPr>
        <w:t xml:space="preserve">for </w:t>
      </w:r>
      <w:r w:rsidRPr="00E44E12">
        <w:rPr>
          <w:rFonts w:ascii="Arial" w:hAnsi="Arial" w:cs="Arial"/>
        </w:rPr>
        <w:t>this project to be running on and on for a long</w:t>
      </w:r>
      <w:r w:rsidR="00B07B04" w:rsidRPr="00E44E12">
        <w:rPr>
          <w:rFonts w:ascii="Arial" w:hAnsi="Arial" w:cs="Arial"/>
        </w:rPr>
        <w:t xml:space="preserve"> </w:t>
      </w:r>
      <w:r w:rsidRPr="00E44E12">
        <w:rPr>
          <w:rFonts w:ascii="Arial" w:hAnsi="Arial" w:cs="Arial"/>
        </w:rPr>
        <w:t>tim</w:t>
      </w:r>
      <w:r w:rsidR="00A90AE1" w:rsidRPr="00E44E12">
        <w:rPr>
          <w:rFonts w:ascii="Arial" w:hAnsi="Arial" w:cs="Arial"/>
        </w:rPr>
        <w:t>e. The intention is</w:t>
      </w:r>
      <w:r w:rsidRPr="00E44E12">
        <w:rPr>
          <w:rFonts w:ascii="Arial" w:hAnsi="Arial" w:cs="Arial"/>
        </w:rPr>
        <w:t xml:space="preserve"> to achieve several goals along the way</w:t>
      </w:r>
      <w:r w:rsidR="00B07B04" w:rsidRPr="00E44E12">
        <w:rPr>
          <w:rFonts w:ascii="Arial" w:hAnsi="Arial" w:cs="Arial"/>
        </w:rPr>
        <w:t>,</w:t>
      </w:r>
      <w:r w:rsidRPr="00E44E12">
        <w:rPr>
          <w:rFonts w:ascii="Arial" w:hAnsi="Arial" w:cs="Arial"/>
        </w:rPr>
        <w:t xml:space="preserve"> like having a perfect relationship between workers and their employees and having an organization that knows no discrimin</w:t>
      </w:r>
      <w:r w:rsidR="00A90AE1" w:rsidRPr="00E44E12">
        <w:rPr>
          <w:rFonts w:ascii="Arial" w:hAnsi="Arial" w:cs="Arial"/>
        </w:rPr>
        <w:t xml:space="preserve">ation and harassment. A </w:t>
      </w:r>
      <w:r w:rsidR="00FD19E4" w:rsidRPr="00E44E12">
        <w:rPr>
          <w:rFonts w:ascii="Arial" w:hAnsi="Arial" w:cs="Arial"/>
        </w:rPr>
        <w:t xml:space="preserve">board has </w:t>
      </w:r>
      <w:r w:rsidR="0026533E" w:rsidRPr="00E44E12">
        <w:rPr>
          <w:rFonts w:ascii="Arial" w:hAnsi="Arial" w:cs="Arial"/>
        </w:rPr>
        <w:t>decided</w:t>
      </w:r>
      <w:r w:rsidR="00A90AE1" w:rsidRPr="00E44E12">
        <w:rPr>
          <w:rFonts w:ascii="Arial" w:hAnsi="Arial" w:cs="Arial"/>
        </w:rPr>
        <w:t xml:space="preserve"> to offer one of the </w:t>
      </w:r>
      <w:r w:rsidRPr="00E44E12">
        <w:rPr>
          <w:rFonts w:ascii="Arial" w:hAnsi="Arial" w:cs="Arial"/>
        </w:rPr>
        <w:t>website</w:t>
      </w:r>
      <w:r w:rsidR="00B07B04" w:rsidRPr="00E44E12">
        <w:rPr>
          <w:rFonts w:ascii="Arial" w:hAnsi="Arial" w:cs="Arial"/>
        </w:rPr>
        <w:t>s</w:t>
      </w:r>
      <w:r w:rsidRPr="00E44E12">
        <w:rPr>
          <w:rFonts w:ascii="Arial" w:hAnsi="Arial" w:cs="Arial"/>
        </w:rPr>
        <w:t xml:space="preserve"> to the consult</w:t>
      </w:r>
      <w:r w:rsidR="00B07B04" w:rsidRPr="00E44E12">
        <w:rPr>
          <w:rFonts w:ascii="Arial" w:hAnsi="Arial" w:cs="Arial"/>
        </w:rPr>
        <w:t>ing</w:t>
      </w:r>
      <w:r w:rsidRPr="00E44E12">
        <w:rPr>
          <w:rFonts w:ascii="Arial" w:hAnsi="Arial" w:cs="Arial"/>
        </w:rPr>
        <w:t xml:space="preserve"> f</w:t>
      </w:r>
      <w:r w:rsidR="00A90AE1" w:rsidRPr="00E44E12">
        <w:rPr>
          <w:rFonts w:ascii="Arial" w:hAnsi="Arial" w:cs="Arial"/>
        </w:rPr>
        <w:t xml:space="preserve">irm to </w:t>
      </w:r>
      <w:r w:rsidR="00B07B04" w:rsidRPr="00E44E12">
        <w:rPr>
          <w:rFonts w:ascii="Arial" w:hAnsi="Arial" w:cs="Arial"/>
        </w:rPr>
        <w:t>reach out to Google's employers and even all the stakeholders involved</w:t>
      </w:r>
      <w:r w:rsidR="00FF4EC7" w:rsidRPr="00E44E12">
        <w:rPr>
          <w:rFonts w:ascii="Arial" w:hAnsi="Arial" w:cs="Arial"/>
        </w:rPr>
        <w:t xml:space="preserve">. </w:t>
      </w:r>
      <w:r w:rsidR="00B07B04" w:rsidRPr="00E44E12">
        <w:rPr>
          <w:rFonts w:ascii="Arial" w:hAnsi="Arial" w:cs="Arial"/>
        </w:rPr>
        <w:t xml:space="preserve">The consultant will </w:t>
      </w:r>
      <w:r w:rsidR="00B07B04" w:rsidRPr="00E44E12">
        <w:rPr>
          <w:rFonts w:ascii="Arial" w:hAnsi="Arial" w:cs="Arial"/>
        </w:rPr>
        <w:lastRenderedPageBreak/>
        <w:t>have to find information and ways t</w:t>
      </w:r>
      <w:r w:rsidR="00FD19E4" w:rsidRPr="00E44E12">
        <w:rPr>
          <w:rFonts w:ascii="Arial" w:hAnsi="Arial" w:cs="Arial"/>
        </w:rPr>
        <w:t>o</w:t>
      </w:r>
      <w:r w:rsidR="00B07B04" w:rsidRPr="00E44E12">
        <w:rPr>
          <w:rFonts w:ascii="Arial" w:hAnsi="Arial" w:cs="Arial"/>
        </w:rPr>
        <w:t xml:space="preserve"> help the organization solve all </w:t>
      </w:r>
      <w:r w:rsidR="0026533E" w:rsidRPr="00E44E12">
        <w:rPr>
          <w:rFonts w:ascii="Arial" w:hAnsi="Arial" w:cs="Arial"/>
        </w:rPr>
        <w:t>its issue</w:t>
      </w:r>
      <w:r w:rsidR="00153089" w:rsidRPr="00E44E12">
        <w:rPr>
          <w:rFonts w:ascii="Arial" w:hAnsi="Arial" w:cs="Arial"/>
        </w:rPr>
        <w:t>s</w:t>
      </w:r>
      <w:r w:rsidR="00FF4EC7" w:rsidRPr="00E44E12">
        <w:rPr>
          <w:rFonts w:ascii="Arial" w:hAnsi="Arial" w:cs="Arial"/>
        </w:rPr>
        <w:t>. The consultant is allowed to question anyone free from the organization to have concrete information and know what he or she will be dealing wi</w:t>
      </w:r>
      <w:r w:rsidR="00153089" w:rsidRPr="00E44E12">
        <w:rPr>
          <w:rFonts w:ascii="Arial" w:hAnsi="Arial" w:cs="Arial"/>
        </w:rPr>
        <w:t xml:space="preserve">th as time moves by. What is expected </w:t>
      </w:r>
      <w:r w:rsidR="00FF4EC7" w:rsidRPr="00E44E12">
        <w:rPr>
          <w:rFonts w:ascii="Arial" w:hAnsi="Arial" w:cs="Arial"/>
        </w:rPr>
        <w:t xml:space="preserve">from this project is a stable organization that knows no harassment and that has workers and partners that air their </w:t>
      </w:r>
      <w:r w:rsidR="00902B36" w:rsidRPr="00E44E12">
        <w:rPr>
          <w:rFonts w:ascii="Arial" w:hAnsi="Arial" w:cs="Arial"/>
        </w:rPr>
        <w:t>grievances</w:t>
      </w:r>
      <w:r w:rsidR="00FF4EC7" w:rsidRPr="00E44E12">
        <w:rPr>
          <w:rFonts w:ascii="Arial" w:hAnsi="Arial" w:cs="Arial"/>
        </w:rPr>
        <w:t xml:space="preserve"> to the board instead of going to rallies. </w:t>
      </w:r>
      <w:proofErr w:type="gramStart"/>
      <w:r w:rsidR="00FF4EC7" w:rsidRPr="00E44E12">
        <w:rPr>
          <w:rFonts w:ascii="Arial" w:hAnsi="Arial" w:cs="Arial"/>
        </w:rPr>
        <w:t>Therefore</w:t>
      </w:r>
      <w:proofErr w:type="gramEnd"/>
      <w:r w:rsidR="00FF4EC7" w:rsidRPr="00E44E12">
        <w:rPr>
          <w:rFonts w:ascii="Arial" w:hAnsi="Arial" w:cs="Arial"/>
        </w:rPr>
        <w:t xml:space="preserve"> this project targets everybody that is in any of the department</w:t>
      </w:r>
      <w:r w:rsidR="00B07B04" w:rsidRPr="00E44E12">
        <w:rPr>
          <w:rFonts w:ascii="Arial" w:hAnsi="Arial" w:cs="Arial"/>
        </w:rPr>
        <w:t>s</w:t>
      </w:r>
      <w:r w:rsidR="00FF4EC7" w:rsidRPr="00E44E12">
        <w:rPr>
          <w:rFonts w:ascii="Arial" w:hAnsi="Arial" w:cs="Arial"/>
        </w:rPr>
        <w:t xml:space="preserve"> that Google has. It does not matter what position the person holds at Google</w:t>
      </w:r>
      <w:r w:rsidR="00B07B04" w:rsidRPr="00E44E12">
        <w:rPr>
          <w:rFonts w:ascii="Arial" w:hAnsi="Arial" w:cs="Arial"/>
        </w:rPr>
        <w:t>. W</w:t>
      </w:r>
      <w:r w:rsidR="00FF4EC7" w:rsidRPr="00E44E12">
        <w:rPr>
          <w:rFonts w:ascii="Arial" w:hAnsi="Arial" w:cs="Arial"/>
        </w:rPr>
        <w:t>hat matters is that we have a unified organization. Once the project is done</w:t>
      </w:r>
      <w:r w:rsidR="00B07B04" w:rsidRPr="00E44E12">
        <w:rPr>
          <w:rFonts w:ascii="Arial" w:hAnsi="Arial" w:cs="Arial"/>
        </w:rPr>
        <w:t>,</w:t>
      </w:r>
      <w:r w:rsidR="00FF4EC7" w:rsidRPr="00E44E12">
        <w:rPr>
          <w:rFonts w:ascii="Arial" w:hAnsi="Arial" w:cs="Arial"/>
        </w:rPr>
        <w:t xml:space="preserve"> we expect to see some changes in every department and every </w:t>
      </w:r>
      <w:r w:rsidR="00902B36" w:rsidRPr="00E44E12">
        <w:rPr>
          <w:rFonts w:ascii="Arial" w:hAnsi="Arial" w:cs="Arial"/>
        </w:rPr>
        <w:t>sector</w:t>
      </w:r>
      <w:r w:rsidR="00FF4EC7" w:rsidRPr="00E44E12">
        <w:rPr>
          <w:rFonts w:ascii="Arial" w:hAnsi="Arial" w:cs="Arial"/>
        </w:rPr>
        <w:t xml:space="preserve">. </w:t>
      </w:r>
      <w:r w:rsidR="00153089" w:rsidRPr="00E44E12">
        <w:rPr>
          <w:rFonts w:ascii="Arial" w:hAnsi="Arial" w:cs="Arial"/>
        </w:rPr>
        <w:t xml:space="preserve">Changes are expected to </w:t>
      </w:r>
      <w:r w:rsidR="00FF4EC7" w:rsidRPr="00E44E12">
        <w:rPr>
          <w:rFonts w:ascii="Arial" w:hAnsi="Arial" w:cs="Arial"/>
        </w:rPr>
        <w:t>even how Google workers and leaders interact with their partners and their customers.</w:t>
      </w:r>
    </w:p>
    <w:p w14:paraId="78ED8459" w14:textId="77777777" w:rsidR="00153089" w:rsidRPr="00DA74B2" w:rsidRDefault="00153089" w:rsidP="00897ECD">
      <w:pPr>
        <w:pStyle w:val="Heading2"/>
        <w:spacing w:before="0" w:beforeAutospacing="0" w:after="0" w:afterAutospacing="0" w:line="480" w:lineRule="auto"/>
        <w:rPr>
          <w:bCs w:val="0"/>
          <w:i/>
          <w:sz w:val="24"/>
          <w:szCs w:val="24"/>
        </w:rPr>
      </w:pPr>
      <w:bookmarkStart w:id="6" w:name="_Toc77864449"/>
      <w:r w:rsidRPr="00DA74B2">
        <w:rPr>
          <w:bCs w:val="0"/>
          <w:i/>
          <w:sz w:val="24"/>
          <w:szCs w:val="24"/>
        </w:rPr>
        <w:t>Issues</w:t>
      </w:r>
      <w:bookmarkEnd w:id="6"/>
    </w:p>
    <w:p w14:paraId="4AFB4045" w14:textId="77777777" w:rsidR="003C2F7D" w:rsidRPr="00E44E12" w:rsidRDefault="008C56B8" w:rsidP="00E44E12">
      <w:pPr>
        <w:spacing w:after="0" w:line="360" w:lineRule="auto"/>
        <w:ind w:firstLine="720"/>
        <w:rPr>
          <w:rFonts w:ascii="Arial" w:hAnsi="Arial" w:cs="Arial"/>
        </w:rPr>
      </w:pPr>
      <w:r w:rsidRPr="00E44E12">
        <w:rPr>
          <w:rFonts w:ascii="Arial" w:hAnsi="Arial" w:cs="Arial"/>
        </w:rPr>
        <w:t>The board aligned</w:t>
      </w:r>
      <w:r w:rsidR="00FF4EC7" w:rsidRPr="00E44E12">
        <w:rPr>
          <w:rFonts w:ascii="Arial" w:hAnsi="Arial" w:cs="Arial"/>
        </w:rPr>
        <w:t xml:space="preserve"> issues from the one that needs</w:t>
      </w:r>
      <w:r w:rsidRPr="00E44E12">
        <w:rPr>
          <w:rFonts w:ascii="Arial" w:hAnsi="Arial" w:cs="Arial"/>
        </w:rPr>
        <w:t xml:space="preserve"> immediate action downwards. It is proposed that </w:t>
      </w:r>
      <w:r w:rsidR="00FF4EC7" w:rsidRPr="00E44E12">
        <w:rPr>
          <w:rFonts w:ascii="Arial" w:hAnsi="Arial" w:cs="Arial"/>
        </w:rPr>
        <w:t xml:space="preserve">the </w:t>
      </w:r>
      <w:r w:rsidR="00902B36" w:rsidRPr="00E44E12">
        <w:rPr>
          <w:rFonts w:ascii="Arial" w:hAnsi="Arial" w:cs="Arial"/>
        </w:rPr>
        <w:t>consultation</w:t>
      </w:r>
      <w:r w:rsidR="00FF4EC7" w:rsidRPr="00E44E12">
        <w:rPr>
          <w:rFonts w:ascii="Arial" w:hAnsi="Arial" w:cs="Arial"/>
        </w:rPr>
        <w:t xml:space="preserve"> firm first concentrate</w:t>
      </w:r>
      <w:r w:rsidR="00B07B04" w:rsidRPr="00E44E12">
        <w:rPr>
          <w:rFonts w:ascii="Arial" w:hAnsi="Arial" w:cs="Arial"/>
        </w:rPr>
        <w:t>s</w:t>
      </w:r>
      <w:r w:rsidR="00FF4EC7" w:rsidRPr="00E44E12">
        <w:rPr>
          <w:rFonts w:ascii="Arial" w:hAnsi="Arial" w:cs="Arial"/>
        </w:rPr>
        <w:t xml:space="preserve"> on female harassment</w:t>
      </w:r>
      <w:r w:rsidR="00B07B04" w:rsidRPr="00E44E12">
        <w:rPr>
          <w:rFonts w:ascii="Arial" w:hAnsi="Arial" w:cs="Arial"/>
        </w:rPr>
        <w:t>,</w:t>
      </w:r>
      <w:r w:rsidR="00FF4EC7" w:rsidRPr="00E44E12">
        <w:rPr>
          <w:rFonts w:ascii="Arial" w:hAnsi="Arial" w:cs="Arial"/>
        </w:rPr>
        <w:t xml:space="preserve"> for this has brought huge </w:t>
      </w:r>
      <w:r w:rsidR="00902B36" w:rsidRPr="00E44E12">
        <w:rPr>
          <w:rFonts w:ascii="Arial" w:hAnsi="Arial" w:cs="Arial"/>
        </w:rPr>
        <w:t>problems</w:t>
      </w:r>
      <w:r w:rsidRPr="00E44E12">
        <w:rPr>
          <w:rFonts w:ascii="Arial" w:hAnsi="Arial" w:cs="Arial"/>
        </w:rPr>
        <w:t xml:space="preserve"> to our organization. The intention</w:t>
      </w:r>
      <w:r w:rsidR="00FF4EC7" w:rsidRPr="00E44E12">
        <w:rPr>
          <w:rFonts w:ascii="Arial" w:hAnsi="Arial" w:cs="Arial"/>
        </w:rPr>
        <w:t xml:space="preserve"> </w:t>
      </w:r>
      <w:r w:rsidR="0026533E" w:rsidRPr="00E44E12">
        <w:rPr>
          <w:rFonts w:ascii="Arial" w:hAnsi="Arial" w:cs="Arial"/>
        </w:rPr>
        <w:t xml:space="preserve">is </w:t>
      </w:r>
      <w:r w:rsidR="00FF4EC7" w:rsidRPr="00E44E12">
        <w:rPr>
          <w:rFonts w:ascii="Arial" w:hAnsi="Arial" w:cs="Arial"/>
        </w:rPr>
        <w:t>to s</w:t>
      </w:r>
      <w:r w:rsidR="00902B36" w:rsidRPr="00E44E12">
        <w:rPr>
          <w:rFonts w:ascii="Arial" w:hAnsi="Arial" w:cs="Arial"/>
        </w:rPr>
        <w:t xml:space="preserve">ee this issue </w:t>
      </w:r>
      <w:r w:rsidR="00B07B04" w:rsidRPr="00E44E12">
        <w:rPr>
          <w:rFonts w:ascii="Arial" w:hAnsi="Arial" w:cs="Arial"/>
        </w:rPr>
        <w:t>positivel</w:t>
      </w:r>
      <w:r w:rsidRPr="00E44E12">
        <w:rPr>
          <w:rFonts w:ascii="Arial" w:hAnsi="Arial" w:cs="Arial"/>
        </w:rPr>
        <w:t>y as the stakeholders</w:t>
      </w:r>
      <w:r w:rsidR="00FF4EC7" w:rsidRPr="00E44E12">
        <w:rPr>
          <w:rFonts w:ascii="Arial" w:hAnsi="Arial" w:cs="Arial"/>
        </w:rPr>
        <w:t xml:space="preserve"> concentrate </w:t>
      </w:r>
      <w:r w:rsidRPr="00E44E12">
        <w:rPr>
          <w:rFonts w:ascii="Arial" w:hAnsi="Arial" w:cs="Arial"/>
        </w:rPr>
        <w:t xml:space="preserve">on bringing </w:t>
      </w:r>
      <w:r w:rsidR="00B07B04" w:rsidRPr="00E44E12">
        <w:rPr>
          <w:rFonts w:ascii="Arial" w:hAnsi="Arial" w:cs="Arial"/>
        </w:rPr>
        <w:t xml:space="preserve">it </w:t>
      </w:r>
      <w:r w:rsidRPr="00E44E12">
        <w:rPr>
          <w:rFonts w:ascii="Arial" w:hAnsi="Arial" w:cs="Arial"/>
        </w:rPr>
        <w:t>to an end. The firm should also</w:t>
      </w:r>
      <w:r w:rsidR="00FF4EC7" w:rsidRPr="00E44E12">
        <w:rPr>
          <w:rFonts w:ascii="Arial" w:hAnsi="Arial" w:cs="Arial"/>
        </w:rPr>
        <w:t xml:space="preserve"> concentrate </w:t>
      </w:r>
      <w:r w:rsidR="006840C6" w:rsidRPr="00E44E12">
        <w:rPr>
          <w:rFonts w:ascii="Arial" w:hAnsi="Arial" w:cs="Arial"/>
        </w:rPr>
        <w:t>on d</w:t>
      </w:r>
      <w:r w:rsidRPr="00E44E12">
        <w:rPr>
          <w:rFonts w:ascii="Arial" w:hAnsi="Arial" w:cs="Arial"/>
        </w:rPr>
        <w:t>ealing with the claims that employers had been racists</w:t>
      </w:r>
      <w:r w:rsidR="006840C6" w:rsidRPr="00E44E12">
        <w:rPr>
          <w:rFonts w:ascii="Arial" w:hAnsi="Arial" w:cs="Arial"/>
        </w:rPr>
        <w:t>. Once th</w:t>
      </w:r>
      <w:r w:rsidR="00B07B04" w:rsidRPr="00E44E12">
        <w:rPr>
          <w:rFonts w:ascii="Arial" w:hAnsi="Arial" w:cs="Arial"/>
        </w:rPr>
        <w:t>ese</w:t>
      </w:r>
      <w:r w:rsidR="006840C6" w:rsidRPr="00E44E12">
        <w:rPr>
          <w:rFonts w:ascii="Arial" w:hAnsi="Arial" w:cs="Arial"/>
        </w:rPr>
        <w:t xml:space="preserve"> issues have been studied well and </w:t>
      </w:r>
      <w:r w:rsidR="00902B36" w:rsidRPr="00E44E12">
        <w:rPr>
          <w:rFonts w:ascii="Arial" w:hAnsi="Arial" w:cs="Arial"/>
        </w:rPr>
        <w:t>dealt</w:t>
      </w:r>
      <w:r w:rsidRPr="00E44E12">
        <w:rPr>
          <w:rFonts w:ascii="Arial" w:hAnsi="Arial" w:cs="Arial"/>
        </w:rPr>
        <w:t xml:space="preserve"> with, it is proposed that the firm </w:t>
      </w:r>
      <w:r w:rsidR="006840C6" w:rsidRPr="00E44E12">
        <w:rPr>
          <w:rFonts w:ascii="Arial" w:hAnsi="Arial" w:cs="Arial"/>
        </w:rPr>
        <w:t>start</w:t>
      </w:r>
      <w:r w:rsidRPr="00E44E12">
        <w:rPr>
          <w:rFonts w:ascii="Arial" w:hAnsi="Arial" w:cs="Arial"/>
        </w:rPr>
        <w:t>s</w:t>
      </w:r>
      <w:r w:rsidR="006840C6" w:rsidRPr="00E44E12">
        <w:rPr>
          <w:rFonts w:ascii="Arial" w:hAnsi="Arial" w:cs="Arial"/>
        </w:rPr>
        <w:t xml:space="preserve"> </w:t>
      </w:r>
      <w:r w:rsidR="00902B36" w:rsidRPr="00E44E12">
        <w:rPr>
          <w:rFonts w:ascii="Arial" w:hAnsi="Arial" w:cs="Arial"/>
        </w:rPr>
        <w:t>concentrating</w:t>
      </w:r>
      <w:r w:rsidR="006840C6" w:rsidRPr="00E44E12">
        <w:rPr>
          <w:rFonts w:ascii="Arial" w:hAnsi="Arial" w:cs="Arial"/>
        </w:rPr>
        <w:t xml:space="preserve"> on other things like the boss-servant relationship and other issues that are causing problems at Google. Once the firm starts to</w:t>
      </w:r>
      <w:r w:rsidRPr="00E44E12">
        <w:rPr>
          <w:rFonts w:ascii="Arial" w:hAnsi="Arial" w:cs="Arial"/>
        </w:rPr>
        <w:t xml:space="preserve"> deal with all these issues, a decision </w:t>
      </w:r>
      <w:r w:rsidR="006840C6" w:rsidRPr="00E44E12">
        <w:rPr>
          <w:rFonts w:ascii="Arial" w:hAnsi="Arial" w:cs="Arial"/>
        </w:rPr>
        <w:t>will</w:t>
      </w:r>
      <w:r w:rsidRPr="00E44E12">
        <w:rPr>
          <w:rFonts w:ascii="Arial" w:hAnsi="Arial" w:cs="Arial"/>
        </w:rPr>
        <w:t xml:space="preserve"> be made to</w:t>
      </w:r>
      <w:r w:rsidR="006840C6" w:rsidRPr="00E44E12">
        <w:rPr>
          <w:rFonts w:ascii="Arial" w:hAnsi="Arial" w:cs="Arial"/>
        </w:rPr>
        <w:t xml:space="preserve"> talk to our employees and leaders and ask them to cooperate with the firm to ensure that the issues have been dealt with efficiently and easily. This can only be achieved by first of all studying the issues that are at Google and </w:t>
      </w:r>
      <w:r w:rsidR="00902B36" w:rsidRPr="00E44E12">
        <w:rPr>
          <w:rFonts w:ascii="Arial" w:hAnsi="Arial" w:cs="Arial"/>
        </w:rPr>
        <w:t>understanding</w:t>
      </w:r>
      <w:r w:rsidR="006840C6" w:rsidRPr="00E44E12">
        <w:rPr>
          <w:rFonts w:ascii="Arial" w:hAnsi="Arial" w:cs="Arial"/>
        </w:rPr>
        <w:t xml:space="preserve"> them. Then the firm will have to come up with a common goal for the two parties and discuss </w:t>
      </w:r>
      <w:r w:rsidR="00B07B04" w:rsidRPr="00E44E12">
        <w:rPr>
          <w:rFonts w:ascii="Arial" w:hAnsi="Arial" w:cs="Arial"/>
        </w:rPr>
        <w:t>how</w:t>
      </w:r>
      <w:r w:rsidR="006840C6" w:rsidRPr="00E44E12">
        <w:rPr>
          <w:rFonts w:ascii="Arial" w:hAnsi="Arial" w:cs="Arial"/>
        </w:rPr>
        <w:t xml:space="preserve"> they can help Google achi</w:t>
      </w:r>
      <w:r w:rsidR="00BD040B" w:rsidRPr="00E44E12">
        <w:rPr>
          <w:rFonts w:ascii="Arial" w:hAnsi="Arial" w:cs="Arial"/>
        </w:rPr>
        <w:t>eve the goal and other goals. B</w:t>
      </w:r>
      <w:r w:rsidR="006840C6" w:rsidRPr="00E44E12">
        <w:rPr>
          <w:rFonts w:ascii="Arial" w:hAnsi="Arial" w:cs="Arial"/>
        </w:rPr>
        <w:t xml:space="preserve">y doing so, the issues will have been solved easily and efficiently. </w:t>
      </w:r>
    </w:p>
    <w:p w14:paraId="23DD6D50" w14:textId="77777777" w:rsidR="00E1195A" w:rsidRPr="00DA74B2" w:rsidRDefault="00E1195A" w:rsidP="00897ECD">
      <w:pPr>
        <w:pStyle w:val="Heading2"/>
        <w:spacing w:before="0" w:beforeAutospacing="0" w:after="0" w:afterAutospacing="0" w:line="480" w:lineRule="auto"/>
        <w:rPr>
          <w:bCs w:val="0"/>
          <w:i/>
          <w:sz w:val="24"/>
          <w:szCs w:val="24"/>
        </w:rPr>
      </w:pPr>
      <w:bookmarkStart w:id="7" w:name="_Toc77864450"/>
      <w:r w:rsidRPr="00DA74B2">
        <w:rPr>
          <w:bCs w:val="0"/>
          <w:i/>
          <w:sz w:val="24"/>
          <w:szCs w:val="24"/>
        </w:rPr>
        <w:t>Methodology</w:t>
      </w:r>
      <w:bookmarkEnd w:id="7"/>
    </w:p>
    <w:p w14:paraId="00B74C2A" w14:textId="77777777" w:rsidR="003C2F7D" w:rsidRPr="00E44E12" w:rsidRDefault="00BD040B" w:rsidP="00E44E12">
      <w:pPr>
        <w:spacing w:after="0" w:line="360" w:lineRule="auto"/>
        <w:ind w:firstLine="720"/>
        <w:rPr>
          <w:rFonts w:ascii="Arial" w:hAnsi="Arial" w:cs="Arial"/>
        </w:rPr>
      </w:pPr>
      <w:r w:rsidRPr="00E44E12">
        <w:rPr>
          <w:rFonts w:ascii="Arial" w:hAnsi="Arial" w:cs="Arial"/>
        </w:rPr>
        <w:t xml:space="preserve">The board still proposed different phases that this project can be implemented in. The phases that the board proposed include </w:t>
      </w:r>
      <w:r w:rsidR="00B07B04" w:rsidRPr="00E44E12">
        <w:rPr>
          <w:rFonts w:ascii="Arial" w:hAnsi="Arial" w:cs="Arial"/>
        </w:rPr>
        <w:t>creating</w:t>
      </w:r>
      <w:r w:rsidRPr="00E44E12">
        <w:rPr>
          <w:rFonts w:ascii="Arial" w:hAnsi="Arial" w:cs="Arial"/>
        </w:rPr>
        <w:t xml:space="preserve"> urgency </w:t>
      </w:r>
      <w:r w:rsidR="00FD19E4" w:rsidRPr="00E44E12">
        <w:rPr>
          <w:rFonts w:ascii="Arial" w:hAnsi="Arial" w:cs="Arial"/>
        </w:rPr>
        <w:t>to resolve the issues at Google and then convincing the employers that the organization has a great vision to achieve and</w:t>
      </w:r>
      <w:r w:rsidRPr="00E44E12">
        <w:rPr>
          <w:rFonts w:ascii="Arial" w:hAnsi="Arial" w:cs="Arial"/>
        </w:rPr>
        <w:t xml:space="preserve"> cannot achieve the goal without its </w:t>
      </w:r>
      <w:r w:rsidR="00902B36" w:rsidRPr="00E44E12">
        <w:rPr>
          <w:rFonts w:ascii="Arial" w:hAnsi="Arial" w:cs="Arial"/>
        </w:rPr>
        <w:t>employers</w:t>
      </w:r>
      <w:r w:rsidRPr="00E44E12">
        <w:rPr>
          <w:rFonts w:ascii="Arial" w:hAnsi="Arial" w:cs="Arial"/>
        </w:rPr>
        <w:t>. After the firm has done th</w:t>
      </w:r>
      <w:r w:rsidR="00B07B04" w:rsidRPr="00E44E12">
        <w:rPr>
          <w:rFonts w:ascii="Arial" w:hAnsi="Arial" w:cs="Arial"/>
        </w:rPr>
        <w:t>ese</w:t>
      </w:r>
      <w:r w:rsidRPr="00E44E12">
        <w:rPr>
          <w:rFonts w:ascii="Arial" w:hAnsi="Arial" w:cs="Arial"/>
        </w:rPr>
        <w:t xml:space="preserve"> two things, it can </w:t>
      </w:r>
      <w:r w:rsidR="00B07B04" w:rsidRPr="00E44E12">
        <w:rPr>
          <w:rFonts w:ascii="Arial" w:hAnsi="Arial" w:cs="Arial"/>
        </w:rPr>
        <w:t>start dealing with the issues because the employers will be ready to listen to them and consider whatever they will say</w:t>
      </w:r>
      <w:r w:rsidRPr="00E44E12">
        <w:rPr>
          <w:rFonts w:ascii="Arial" w:hAnsi="Arial" w:cs="Arial"/>
        </w:rPr>
        <w:t xml:space="preserve">. </w:t>
      </w:r>
    </w:p>
    <w:p w14:paraId="12F1A048" w14:textId="0EACF2C7" w:rsidR="003C2F7D" w:rsidRPr="00E44E12" w:rsidRDefault="00BD040B" w:rsidP="00E44E12">
      <w:pPr>
        <w:spacing w:after="0" w:line="360" w:lineRule="auto"/>
        <w:ind w:firstLine="720"/>
        <w:rPr>
          <w:rFonts w:ascii="Arial" w:hAnsi="Arial" w:cs="Arial"/>
        </w:rPr>
      </w:pPr>
      <w:r w:rsidRPr="00E44E12">
        <w:rPr>
          <w:rFonts w:ascii="Arial" w:hAnsi="Arial" w:cs="Arial"/>
        </w:rPr>
        <w:t xml:space="preserve">As per those who will be included in this project, the board decided that every stakeholder will </w:t>
      </w:r>
      <w:r w:rsidR="00B07B04" w:rsidRPr="00E44E12">
        <w:rPr>
          <w:rFonts w:ascii="Arial" w:hAnsi="Arial" w:cs="Arial"/>
        </w:rPr>
        <w:t>participate in this project to ensure that the</w:t>
      </w:r>
      <w:r w:rsidR="00033A59" w:rsidRPr="00E44E12">
        <w:rPr>
          <w:rFonts w:ascii="Arial" w:hAnsi="Arial" w:cs="Arial"/>
        </w:rPr>
        <w:t xml:space="preserve"> organization</w:t>
      </w:r>
      <w:r w:rsidRPr="00E44E12">
        <w:rPr>
          <w:rFonts w:ascii="Arial" w:hAnsi="Arial" w:cs="Arial"/>
        </w:rPr>
        <w:t xml:space="preserve"> do</w:t>
      </w:r>
      <w:r w:rsidR="00B07B04" w:rsidRPr="00E44E12">
        <w:rPr>
          <w:rFonts w:ascii="Arial" w:hAnsi="Arial" w:cs="Arial"/>
        </w:rPr>
        <w:t>es</w:t>
      </w:r>
      <w:r w:rsidRPr="00E44E12">
        <w:rPr>
          <w:rFonts w:ascii="Arial" w:hAnsi="Arial" w:cs="Arial"/>
        </w:rPr>
        <w:t xml:space="preserve"> not have similar </w:t>
      </w:r>
      <w:r w:rsidR="00161D4D" w:rsidRPr="00E44E12">
        <w:rPr>
          <w:rFonts w:ascii="Arial" w:hAnsi="Arial" w:cs="Arial"/>
        </w:rPr>
        <w:t>problems,</w:t>
      </w:r>
      <w:r w:rsidRPr="00E44E12">
        <w:rPr>
          <w:rFonts w:ascii="Arial" w:hAnsi="Arial" w:cs="Arial"/>
        </w:rPr>
        <w:t xml:space="preserve"> </w:t>
      </w:r>
      <w:r w:rsidR="00FD19E4" w:rsidRPr="00E44E12">
        <w:rPr>
          <w:rFonts w:ascii="Arial" w:hAnsi="Arial" w:cs="Arial"/>
        </w:rPr>
        <w:t>or</w:t>
      </w:r>
      <w:r w:rsidRPr="00E44E12">
        <w:rPr>
          <w:rFonts w:ascii="Arial" w:hAnsi="Arial" w:cs="Arial"/>
        </w:rPr>
        <w:t xml:space="preserve"> </w:t>
      </w:r>
      <w:r w:rsidR="00F629C9" w:rsidRPr="00E44E12">
        <w:rPr>
          <w:rFonts w:ascii="Arial" w:hAnsi="Arial" w:cs="Arial"/>
        </w:rPr>
        <w:t>the</w:t>
      </w:r>
      <w:r w:rsidRPr="00E44E12">
        <w:rPr>
          <w:rFonts w:ascii="Arial" w:hAnsi="Arial" w:cs="Arial"/>
        </w:rPr>
        <w:t xml:space="preserve"> </w:t>
      </w:r>
      <w:r w:rsidR="00902B36" w:rsidRPr="00E44E12">
        <w:rPr>
          <w:rFonts w:ascii="Arial" w:hAnsi="Arial" w:cs="Arial"/>
        </w:rPr>
        <w:t>consultation</w:t>
      </w:r>
      <w:r w:rsidRPr="00E44E12">
        <w:rPr>
          <w:rFonts w:ascii="Arial" w:hAnsi="Arial" w:cs="Arial"/>
        </w:rPr>
        <w:t xml:space="preserve"> firm prepare</w:t>
      </w:r>
      <w:r w:rsidR="00B07B04" w:rsidRPr="00E44E12">
        <w:rPr>
          <w:rFonts w:ascii="Arial" w:hAnsi="Arial" w:cs="Arial"/>
        </w:rPr>
        <w:t xml:space="preserve">s the content to be covered on this project and should </w:t>
      </w:r>
      <w:r w:rsidR="00B07B04" w:rsidRPr="00E44E12">
        <w:rPr>
          <w:rFonts w:ascii="Arial" w:hAnsi="Arial" w:cs="Arial"/>
        </w:rPr>
        <w:lastRenderedPageBreak/>
        <w:t>consider using credible information</w:t>
      </w:r>
      <w:r w:rsidR="00902B36" w:rsidRPr="00E44E12">
        <w:rPr>
          <w:rFonts w:ascii="Arial" w:hAnsi="Arial" w:cs="Arial"/>
        </w:rPr>
        <w:t xml:space="preserve"> and one that is known </w:t>
      </w:r>
      <w:proofErr w:type="gramStart"/>
      <w:r w:rsidR="00902B36" w:rsidRPr="00E44E12">
        <w:rPr>
          <w:rFonts w:ascii="Arial" w:hAnsi="Arial" w:cs="Arial"/>
        </w:rPr>
        <w:t>to</w:t>
      </w:r>
      <w:proofErr w:type="gramEnd"/>
      <w:r w:rsidR="00902B36" w:rsidRPr="00E44E12">
        <w:rPr>
          <w:rFonts w:ascii="Arial" w:hAnsi="Arial" w:cs="Arial"/>
        </w:rPr>
        <w:t xml:space="preserve"> almost</w:t>
      </w:r>
      <w:r w:rsidRPr="00E44E12">
        <w:rPr>
          <w:rFonts w:ascii="Arial" w:hAnsi="Arial" w:cs="Arial"/>
        </w:rPr>
        <w:t xml:space="preserve"> everyone. </w:t>
      </w:r>
      <w:r w:rsidR="00033A59" w:rsidRPr="00E44E12">
        <w:rPr>
          <w:rFonts w:ascii="Arial" w:hAnsi="Arial" w:cs="Arial"/>
        </w:rPr>
        <w:t xml:space="preserve">It </w:t>
      </w:r>
      <w:r w:rsidRPr="00E44E12">
        <w:rPr>
          <w:rFonts w:ascii="Arial" w:hAnsi="Arial" w:cs="Arial"/>
        </w:rPr>
        <w:t xml:space="preserve">should not focus on </w:t>
      </w:r>
      <w:r w:rsidR="00902B36" w:rsidRPr="00E44E12">
        <w:rPr>
          <w:rFonts w:ascii="Arial" w:hAnsi="Arial" w:cs="Arial"/>
        </w:rPr>
        <w:t>rumors</w:t>
      </w:r>
      <w:r w:rsidRPr="00E44E12">
        <w:rPr>
          <w:rFonts w:ascii="Arial" w:hAnsi="Arial" w:cs="Arial"/>
        </w:rPr>
        <w:t xml:space="preserve"> but focus on information </w:t>
      </w:r>
      <w:r w:rsidR="00B07B04" w:rsidRPr="00E44E12">
        <w:rPr>
          <w:rFonts w:ascii="Arial" w:hAnsi="Arial" w:cs="Arial"/>
        </w:rPr>
        <w:t>with</w:t>
      </w:r>
      <w:r w:rsidRPr="00E44E12">
        <w:rPr>
          <w:rFonts w:ascii="Arial" w:hAnsi="Arial" w:cs="Arial"/>
        </w:rPr>
        <w:t xml:space="preserve"> strong roots and the one that has put the organization where it is.</w:t>
      </w:r>
      <w:r w:rsidR="00902B36" w:rsidRPr="00E44E12">
        <w:rPr>
          <w:rFonts w:ascii="Arial" w:hAnsi="Arial" w:cs="Arial"/>
        </w:rPr>
        <w:t xml:space="preserve"> The f</w:t>
      </w:r>
      <w:r w:rsidRPr="00E44E12">
        <w:rPr>
          <w:rFonts w:ascii="Arial" w:hAnsi="Arial" w:cs="Arial"/>
        </w:rPr>
        <w:t xml:space="preserve">irm is also advised to use the site that Google will provide to them to </w:t>
      </w:r>
      <w:r w:rsidR="00902B36" w:rsidRPr="00E44E12">
        <w:rPr>
          <w:rFonts w:ascii="Arial" w:hAnsi="Arial" w:cs="Arial"/>
        </w:rPr>
        <w:t>monitor</w:t>
      </w:r>
      <w:r w:rsidR="005D0E89" w:rsidRPr="00E44E12">
        <w:rPr>
          <w:rFonts w:ascii="Arial" w:hAnsi="Arial" w:cs="Arial"/>
        </w:rPr>
        <w:t xml:space="preserve"> any change as Google </w:t>
      </w:r>
      <w:r w:rsidRPr="00E44E12">
        <w:rPr>
          <w:rFonts w:ascii="Arial" w:hAnsi="Arial" w:cs="Arial"/>
        </w:rPr>
        <w:t>move</w:t>
      </w:r>
      <w:r w:rsidR="005D0E89" w:rsidRPr="00E44E12">
        <w:rPr>
          <w:rFonts w:ascii="Arial" w:hAnsi="Arial" w:cs="Arial"/>
        </w:rPr>
        <w:t>s</w:t>
      </w:r>
      <w:r w:rsidRPr="00E44E12">
        <w:rPr>
          <w:rFonts w:ascii="Arial" w:hAnsi="Arial" w:cs="Arial"/>
        </w:rPr>
        <w:t xml:space="preserve"> forward and </w:t>
      </w:r>
      <w:r w:rsidR="00902B36" w:rsidRPr="00E44E12">
        <w:rPr>
          <w:rFonts w:ascii="Arial" w:hAnsi="Arial" w:cs="Arial"/>
        </w:rPr>
        <w:t>also</w:t>
      </w:r>
      <w:r w:rsidRPr="00E44E12">
        <w:rPr>
          <w:rFonts w:ascii="Arial" w:hAnsi="Arial" w:cs="Arial"/>
        </w:rPr>
        <w:t xml:space="preserve"> to ensure that people who get access to it are the ones that Google </w:t>
      </w:r>
      <w:r w:rsidR="00B07B04" w:rsidRPr="00E44E12">
        <w:rPr>
          <w:rFonts w:ascii="Arial" w:hAnsi="Arial" w:cs="Arial"/>
        </w:rPr>
        <w:t>is</w:t>
      </w:r>
      <w:r w:rsidRPr="00E44E12">
        <w:rPr>
          <w:rFonts w:ascii="Arial" w:hAnsi="Arial" w:cs="Arial"/>
        </w:rPr>
        <w:t xml:space="preserve"> trusted by the firm and cannot interfere with any information.</w:t>
      </w:r>
    </w:p>
    <w:p w14:paraId="5A9EA666" w14:textId="77777777" w:rsidR="006E087E" w:rsidRPr="00DA74B2" w:rsidRDefault="006E087E" w:rsidP="00897ECD">
      <w:pPr>
        <w:pStyle w:val="Heading2"/>
        <w:spacing w:before="0" w:beforeAutospacing="0" w:after="0" w:afterAutospacing="0" w:line="480" w:lineRule="auto"/>
        <w:rPr>
          <w:bCs w:val="0"/>
          <w:sz w:val="24"/>
          <w:szCs w:val="24"/>
        </w:rPr>
      </w:pPr>
      <w:bookmarkStart w:id="8" w:name="_Toc77864451"/>
      <w:r w:rsidRPr="00DA74B2">
        <w:rPr>
          <w:bCs w:val="0"/>
          <w:sz w:val="24"/>
          <w:szCs w:val="24"/>
        </w:rPr>
        <w:t>Expertise</w:t>
      </w:r>
      <w:bookmarkEnd w:id="8"/>
    </w:p>
    <w:p w14:paraId="13627DE6" w14:textId="77777777" w:rsidR="003C2F7D" w:rsidRPr="00E44E12" w:rsidRDefault="005D0E89" w:rsidP="00E44E12">
      <w:pPr>
        <w:spacing w:after="0" w:line="360" w:lineRule="auto"/>
        <w:ind w:firstLine="720"/>
        <w:rPr>
          <w:rFonts w:ascii="Arial" w:hAnsi="Arial" w:cs="Arial"/>
        </w:rPr>
      </w:pPr>
      <w:r w:rsidRPr="00E44E12">
        <w:rPr>
          <w:rFonts w:ascii="Arial" w:hAnsi="Arial" w:cs="Arial"/>
        </w:rPr>
        <w:t>A</w:t>
      </w:r>
      <w:r w:rsidR="004E22A2" w:rsidRPr="00E44E12">
        <w:rPr>
          <w:rFonts w:ascii="Arial" w:hAnsi="Arial" w:cs="Arial"/>
        </w:rPr>
        <w:t>ny project requires a well</w:t>
      </w:r>
      <w:r w:rsidR="00B07B04" w:rsidRPr="00E44E12">
        <w:rPr>
          <w:rFonts w:ascii="Arial" w:hAnsi="Arial" w:cs="Arial"/>
        </w:rPr>
        <w:t>-</w:t>
      </w:r>
      <w:r w:rsidR="004E22A2" w:rsidRPr="00E44E12">
        <w:rPr>
          <w:rFonts w:ascii="Arial" w:hAnsi="Arial" w:cs="Arial"/>
        </w:rPr>
        <w:t>laid out process to be followed. That</w:t>
      </w:r>
      <w:r w:rsidR="00B07B04" w:rsidRPr="00E44E12">
        <w:rPr>
          <w:rFonts w:ascii="Arial" w:hAnsi="Arial" w:cs="Arial"/>
        </w:rPr>
        <w:t>'</w:t>
      </w:r>
      <w:r w:rsidR="004E22A2" w:rsidRPr="00E44E12">
        <w:rPr>
          <w:rFonts w:ascii="Arial" w:hAnsi="Arial" w:cs="Arial"/>
        </w:rPr>
        <w:t xml:space="preserve">s why </w:t>
      </w:r>
      <w:r w:rsidRPr="00E44E12">
        <w:rPr>
          <w:rFonts w:ascii="Arial" w:hAnsi="Arial" w:cs="Arial"/>
        </w:rPr>
        <w:t>the firm should</w:t>
      </w:r>
      <w:r w:rsidR="004E22A2" w:rsidRPr="00E44E12">
        <w:rPr>
          <w:rFonts w:ascii="Arial" w:hAnsi="Arial" w:cs="Arial"/>
        </w:rPr>
        <w:t xml:space="preserve"> see that after they have dealt with any issue totally and all stakeholders are comfortable with it</w:t>
      </w:r>
      <w:r w:rsidR="00B07B04" w:rsidRPr="00E44E12">
        <w:rPr>
          <w:rFonts w:ascii="Arial" w:hAnsi="Arial" w:cs="Arial"/>
        </w:rPr>
        <w:t>,</w:t>
      </w:r>
      <w:r w:rsidR="004E22A2" w:rsidRPr="00E44E12">
        <w:rPr>
          <w:rFonts w:ascii="Arial" w:hAnsi="Arial" w:cs="Arial"/>
        </w:rPr>
        <w:t xml:space="preserve"> then the solution can be implemented and </w:t>
      </w:r>
      <w:r w:rsidR="00902B36" w:rsidRPr="00E44E12">
        <w:rPr>
          <w:rFonts w:ascii="Arial" w:hAnsi="Arial" w:cs="Arial"/>
        </w:rPr>
        <w:t>incorporated</w:t>
      </w:r>
      <w:r w:rsidR="004E22A2" w:rsidRPr="00E44E12">
        <w:rPr>
          <w:rFonts w:ascii="Arial" w:hAnsi="Arial" w:cs="Arial"/>
        </w:rPr>
        <w:t xml:space="preserve"> into the system as people start ge</w:t>
      </w:r>
      <w:r w:rsidRPr="00E44E12">
        <w:rPr>
          <w:rFonts w:ascii="Arial" w:hAnsi="Arial" w:cs="Arial"/>
        </w:rPr>
        <w:t xml:space="preserve">tting used to it. Skills </w:t>
      </w:r>
      <w:r w:rsidR="004E22A2" w:rsidRPr="00E44E12">
        <w:rPr>
          <w:rFonts w:ascii="Arial" w:hAnsi="Arial" w:cs="Arial"/>
        </w:rPr>
        <w:t>require</w:t>
      </w:r>
      <w:r w:rsidR="00B07B04" w:rsidRPr="00E44E12">
        <w:rPr>
          <w:rFonts w:ascii="Arial" w:hAnsi="Arial" w:cs="Arial"/>
        </w:rPr>
        <w:t>d</w:t>
      </w:r>
      <w:r w:rsidR="004E22A2" w:rsidRPr="00E44E12">
        <w:rPr>
          <w:rFonts w:ascii="Arial" w:hAnsi="Arial" w:cs="Arial"/>
        </w:rPr>
        <w:t xml:space="preserve"> in this project are many</w:t>
      </w:r>
      <w:r w:rsidR="00B07B04" w:rsidRPr="00E44E12">
        <w:rPr>
          <w:rFonts w:ascii="Arial" w:hAnsi="Arial" w:cs="Arial"/>
        </w:rPr>
        <w:t>,</w:t>
      </w:r>
      <w:r w:rsidR="004E22A2" w:rsidRPr="00E44E12">
        <w:rPr>
          <w:rFonts w:ascii="Arial" w:hAnsi="Arial" w:cs="Arial"/>
        </w:rPr>
        <w:t xml:space="preserve"> whereby people who can do great research on any information are required highly. Board members also proposed that a small number of people </w:t>
      </w:r>
      <w:r w:rsidR="00B07B04" w:rsidRPr="00E44E12">
        <w:rPr>
          <w:rFonts w:ascii="Arial" w:hAnsi="Arial" w:cs="Arial"/>
        </w:rPr>
        <w:t>must</w:t>
      </w:r>
      <w:r w:rsidR="004E22A2" w:rsidRPr="00E44E12">
        <w:rPr>
          <w:rFonts w:ascii="Arial" w:hAnsi="Arial" w:cs="Arial"/>
        </w:rPr>
        <w:t xml:space="preserve"> deal with this issue for credibility. They settled on an exact figure which is ten individuals. All these individuals will be chosen by the consult</w:t>
      </w:r>
      <w:r w:rsidR="00B07B04" w:rsidRPr="00E44E12">
        <w:rPr>
          <w:rFonts w:ascii="Arial" w:hAnsi="Arial" w:cs="Arial"/>
        </w:rPr>
        <w:t>ing</w:t>
      </w:r>
      <w:r w:rsidR="004E22A2" w:rsidRPr="00E44E12">
        <w:rPr>
          <w:rFonts w:ascii="Arial" w:hAnsi="Arial" w:cs="Arial"/>
        </w:rPr>
        <w:t xml:space="preserve"> firm</w:t>
      </w:r>
      <w:r w:rsidR="00B07B04" w:rsidRPr="00E44E12">
        <w:rPr>
          <w:rFonts w:ascii="Arial" w:hAnsi="Arial" w:cs="Arial"/>
        </w:rPr>
        <w:t>,</w:t>
      </w:r>
      <w:r w:rsidR="004E22A2" w:rsidRPr="00E44E12">
        <w:rPr>
          <w:rFonts w:ascii="Arial" w:hAnsi="Arial" w:cs="Arial"/>
        </w:rPr>
        <w:t xml:space="preserve"> which </w:t>
      </w:r>
      <w:r w:rsidR="00902B36" w:rsidRPr="00E44E12">
        <w:rPr>
          <w:rFonts w:ascii="Arial" w:hAnsi="Arial" w:cs="Arial"/>
        </w:rPr>
        <w:t>also will</w:t>
      </w:r>
      <w:r w:rsidR="004E22A2" w:rsidRPr="00E44E12">
        <w:rPr>
          <w:rFonts w:ascii="Arial" w:hAnsi="Arial" w:cs="Arial"/>
        </w:rPr>
        <w:t xml:space="preserve"> assign them different </w:t>
      </w:r>
      <w:r w:rsidR="00902B36" w:rsidRPr="00E44E12">
        <w:rPr>
          <w:rFonts w:ascii="Arial" w:hAnsi="Arial" w:cs="Arial"/>
        </w:rPr>
        <w:t>positions</w:t>
      </w:r>
      <w:r w:rsidR="004E22A2" w:rsidRPr="00E44E12">
        <w:rPr>
          <w:rFonts w:ascii="Arial" w:hAnsi="Arial" w:cs="Arial"/>
        </w:rPr>
        <w:t xml:space="preserve"> depending on a specific issue that you </w:t>
      </w:r>
      <w:r w:rsidR="00902B36" w:rsidRPr="00E44E12">
        <w:rPr>
          <w:rFonts w:ascii="Arial" w:hAnsi="Arial" w:cs="Arial"/>
        </w:rPr>
        <w:t>will</w:t>
      </w:r>
      <w:r w:rsidR="004E22A2" w:rsidRPr="00E44E12">
        <w:rPr>
          <w:rFonts w:ascii="Arial" w:hAnsi="Arial" w:cs="Arial"/>
        </w:rPr>
        <w:t xml:space="preserve"> be dealing with at a specific time. </w:t>
      </w:r>
    </w:p>
    <w:p w14:paraId="44848C76" w14:textId="77777777" w:rsidR="006E087E" w:rsidRPr="00DA74B2" w:rsidRDefault="006E087E" w:rsidP="00897ECD">
      <w:pPr>
        <w:pStyle w:val="Heading2"/>
        <w:spacing w:before="0" w:beforeAutospacing="0" w:after="0" w:afterAutospacing="0" w:line="480" w:lineRule="auto"/>
        <w:rPr>
          <w:bCs w:val="0"/>
          <w:i/>
          <w:sz w:val="24"/>
          <w:szCs w:val="24"/>
        </w:rPr>
      </w:pPr>
      <w:bookmarkStart w:id="9" w:name="_Toc77864452"/>
      <w:r w:rsidRPr="00DA74B2">
        <w:rPr>
          <w:bCs w:val="0"/>
          <w:i/>
          <w:sz w:val="24"/>
          <w:szCs w:val="24"/>
        </w:rPr>
        <w:t>Reporting</w:t>
      </w:r>
      <w:bookmarkEnd w:id="9"/>
    </w:p>
    <w:p w14:paraId="2C0D75A4" w14:textId="77777777" w:rsidR="00B754DC" w:rsidRPr="00E44E12" w:rsidRDefault="004E22A2" w:rsidP="00E44E12">
      <w:pPr>
        <w:spacing w:after="0" w:line="360" w:lineRule="auto"/>
        <w:ind w:firstLine="720"/>
        <w:rPr>
          <w:rFonts w:ascii="Arial" w:hAnsi="Arial" w:cs="Arial"/>
        </w:rPr>
      </w:pPr>
      <w:r w:rsidRPr="00E44E12">
        <w:rPr>
          <w:rFonts w:ascii="Arial" w:hAnsi="Arial" w:cs="Arial"/>
        </w:rPr>
        <w:t xml:space="preserve">Some issues like the time of engagement of each member in </w:t>
      </w:r>
      <w:r w:rsidR="00B07B04" w:rsidRPr="00E44E12">
        <w:rPr>
          <w:rFonts w:ascii="Arial" w:hAnsi="Arial" w:cs="Arial"/>
        </w:rPr>
        <w:t>resolving</w:t>
      </w:r>
      <w:r w:rsidR="005D0E89" w:rsidRPr="00E44E12">
        <w:rPr>
          <w:rFonts w:ascii="Arial" w:hAnsi="Arial" w:cs="Arial"/>
        </w:rPr>
        <w:t xml:space="preserve"> the conflicts are</w:t>
      </w:r>
      <w:r w:rsidRPr="00E44E12">
        <w:rPr>
          <w:rFonts w:ascii="Arial" w:hAnsi="Arial" w:cs="Arial"/>
        </w:rPr>
        <w:t xml:space="preserve"> </w:t>
      </w:r>
      <w:r w:rsidR="00902B36" w:rsidRPr="00E44E12">
        <w:rPr>
          <w:rFonts w:ascii="Arial" w:hAnsi="Arial" w:cs="Arial"/>
        </w:rPr>
        <w:t>left</w:t>
      </w:r>
      <w:r w:rsidR="005D0E89" w:rsidRPr="00E44E12">
        <w:rPr>
          <w:rFonts w:ascii="Arial" w:hAnsi="Arial" w:cs="Arial"/>
        </w:rPr>
        <w:t xml:space="preserve"> for the firm to decide</w:t>
      </w:r>
      <w:r w:rsidR="00B07B04" w:rsidRPr="00E44E12">
        <w:rPr>
          <w:rFonts w:ascii="Arial" w:hAnsi="Arial" w:cs="Arial"/>
        </w:rPr>
        <w:t>,</w:t>
      </w:r>
      <w:r w:rsidR="005D0E89" w:rsidRPr="00E44E12">
        <w:rPr>
          <w:rFonts w:ascii="Arial" w:hAnsi="Arial" w:cs="Arial"/>
        </w:rPr>
        <w:t xml:space="preserve"> but stakeholders hope that proper decisions will be made</w:t>
      </w:r>
      <w:r w:rsidRPr="00E44E12">
        <w:rPr>
          <w:rFonts w:ascii="Arial" w:hAnsi="Arial" w:cs="Arial"/>
        </w:rPr>
        <w:t xml:space="preserve">. The board also proposed </w:t>
      </w:r>
      <w:r w:rsidR="00902B36" w:rsidRPr="00E44E12">
        <w:rPr>
          <w:rFonts w:ascii="Arial" w:hAnsi="Arial" w:cs="Arial"/>
        </w:rPr>
        <w:t>that</w:t>
      </w:r>
      <w:r w:rsidRPr="00E44E12">
        <w:rPr>
          <w:rFonts w:ascii="Arial" w:hAnsi="Arial" w:cs="Arial"/>
        </w:rPr>
        <w:t xml:space="preserve"> the firm s</w:t>
      </w:r>
      <w:r w:rsidR="00B07B04" w:rsidRPr="00E44E12">
        <w:rPr>
          <w:rFonts w:ascii="Arial" w:hAnsi="Arial" w:cs="Arial"/>
        </w:rPr>
        <w:t>ees that it identifies the relationship between team members and strengthens</w:t>
      </w:r>
      <w:r w:rsidRPr="00E44E12">
        <w:rPr>
          <w:rFonts w:ascii="Arial" w:hAnsi="Arial" w:cs="Arial"/>
        </w:rPr>
        <w:t xml:space="preserve"> the ones that seem tense.</w:t>
      </w:r>
      <w:r w:rsidR="003C2F7D" w:rsidRPr="00E44E12">
        <w:rPr>
          <w:rFonts w:ascii="Arial" w:hAnsi="Arial" w:cs="Arial"/>
        </w:rPr>
        <w:t xml:space="preserve"> </w:t>
      </w:r>
      <w:r w:rsidRPr="00E44E12">
        <w:rPr>
          <w:rFonts w:ascii="Arial" w:hAnsi="Arial" w:cs="Arial"/>
        </w:rPr>
        <w:t xml:space="preserve">After the team that has been subjected to this project has worked on it and ensured that the problems are well dealt with, they will have to </w:t>
      </w:r>
      <w:r w:rsidR="005D0E89" w:rsidRPr="00E44E12">
        <w:rPr>
          <w:rFonts w:ascii="Arial" w:hAnsi="Arial" w:cs="Arial"/>
        </w:rPr>
        <w:t>write reports for future use. It is</w:t>
      </w:r>
      <w:r w:rsidRPr="00E44E12">
        <w:rPr>
          <w:rFonts w:ascii="Arial" w:hAnsi="Arial" w:cs="Arial"/>
        </w:rPr>
        <w:t xml:space="preserve"> proposed that </w:t>
      </w:r>
      <w:r w:rsidR="007A321D" w:rsidRPr="00E44E12">
        <w:rPr>
          <w:rFonts w:ascii="Arial" w:hAnsi="Arial" w:cs="Arial"/>
        </w:rPr>
        <w:t>the content in the report s</w:t>
      </w:r>
      <w:r w:rsidR="005D0E89" w:rsidRPr="00E44E12">
        <w:rPr>
          <w:rFonts w:ascii="Arial" w:hAnsi="Arial" w:cs="Arial"/>
        </w:rPr>
        <w:t xml:space="preserve">hould be all the issues that </w:t>
      </w:r>
      <w:r w:rsidR="007A321D" w:rsidRPr="00E44E12">
        <w:rPr>
          <w:rFonts w:ascii="Arial" w:hAnsi="Arial" w:cs="Arial"/>
        </w:rPr>
        <w:t xml:space="preserve">have </w:t>
      </w:r>
      <w:r w:rsidR="005D0E89" w:rsidRPr="00E44E12">
        <w:rPr>
          <w:rFonts w:ascii="Arial" w:hAnsi="Arial" w:cs="Arial"/>
        </w:rPr>
        <w:t xml:space="preserve">been </w:t>
      </w:r>
      <w:r w:rsidR="007A321D" w:rsidRPr="00E44E12">
        <w:rPr>
          <w:rFonts w:ascii="Arial" w:hAnsi="Arial" w:cs="Arial"/>
        </w:rPr>
        <w:t>faced and have been dealt with at different times.</w:t>
      </w:r>
      <w:r w:rsidR="007C6F36" w:rsidRPr="00E44E12">
        <w:rPr>
          <w:rFonts w:ascii="Arial" w:hAnsi="Arial" w:cs="Arial"/>
        </w:rPr>
        <w:t xml:space="preserve"> </w:t>
      </w:r>
      <w:r w:rsidR="00902B36" w:rsidRPr="00E44E12">
        <w:rPr>
          <w:rFonts w:ascii="Arial" w:hAnsi="Arial" w:cs="Arial"/>
        </w:rPr>
        <w:t xml:space="preserve">Google data software is the software </w:t>
      </w:r>
      <w:r w:rsidR="005D0E89" w:rsidRPr="00E44E12">
        <w:rPr>
          <w:rFonts w:ascii="Arial" w:hAnsi="Arial" w:cs="Arial"/>
        </w:rPr>
        <w:t xml:space="preserve">that it </w:t>
      </w:r>
      <w:r w:rsidR="007A321D" w:rsidRPr="00E44E12">
        <w:rPr>
          <w:rFonts w:ascii="Arial" w:hAnsi="Arial" w:cs="Arial"/>
        </w:rPr>
        <w:t>pr</w:t>
      </w:r>
      <w:r w:rsidR="00902B36" w:rsidRPr="00E44E12">
        <w:rPr>
          <w:rFonts w:ascii="Arial" w:hAnsi="Arial" w:cs="Arial"/>
        </w:rPr>
        <w:t>o</w:t>
      </w:r>
      <w:r w:rsidR="007A321D" w:rsidRPr="00E44E12">
        <w:rPr>
          <w:rFonts w:ascii="Arial" w:hAnsi="Arial" w:cs="Arial"/>
        </w:rPr>
        <w:t>posed that should be use</w:t>
      </w:r>
      <w:r w:rsidR="00902B36" w:rsidRPr="00E44E12">
        <w:rPr>
          <w:rFonts w:ascii="Arial" w:hAnsi="Arial" w:cs="Arial"/>
        </w:rPr>
        <w:t>d when reporting. Anything that</w:t>
      </w:r>
      <w:r w:rsidR="007A321D" w:rsidRPr="00E44E12">
        <w:rPr>
          <w:rFonts w:ascii="Arial" w:hAnsi="Arial" w:cs="Arial"/>
        </w:rPr>
        <w:t xml:space="preserve"> should be reported must have been agreed to by all stakeholders and </w:t>
      </w:r>
      <w:r w:rsidR="00902B36" w:rsidRPr="00E44E12">
        <w:rPr>
          <w:rFonts w:ascii="Arial" w:hAnsi="Arial" w:cs="Arial"/>
        </w:rPr>
        <w:t>considered</w:t>
      </w:r>
      <w:r w:rsidR="007A321D" w:rsidRPr="00E44E12">
        <w:rPr>
          <w:rFonts w:ascii="Arial" w:hAnsi="Arial" w:cs="Arial"/>
        </w:rPr>
        <w:t xml:space="preserve"> to be useful. Lastly</w:t>
      </w:r>
      <w:r w:rsidR="00B07B04" w:rsidRPr="00E44E12">
        <w:rPr>
          <w:rFonts w:ascii="Arial" w:hAnsi="Arial" w:cs="Arial"/>
        </w:rPr>
        <w:t>,</w:t>
      </w:r>
      <w:r w:rsidR="007A321D" w:rsidRPr="00E44E12">
        <w:rPr>
          <w:rFonts w:ascii="Arial" w:hAnsi="Arial" w:cs="Arial"/>
        </w:rPr>
        <w:t xml:space="preserve"> we proposed that people that will write the report are those that </w:t>
      </w:r>
      <w:r w:rsidR="00B07B04" w:rsidRPr="00E44E12">
        <w:rPr>
          <w:rFonts w:ascii="Arial" w:hAnsi="Arial" w:cs="Arial"/>
        </w:rPr>
        <w:t>the firm would have selected</w:t>
      </w:r>
      <w:r w:rsidR="003C2F7D" w:rsidRPr="00E44E12">
        <w:rPr>
          <w:rFonts w:ascii="Arial" w:hAnsi="Arial" w:cs="Arial"/>
        </w:rPr>
        <w:t>.</w:t>
      </w:r>
      <w:r w:rsidR="00B754DC" w:rsidRPr="00E44E12">
        <w:rPr>
          <w:rFonts w:ascii="Arial" w:hAnsi="Arial" w:cs="Arial"/>
        </w:rPr>
        <w:t xml:space="preserve"> Therefore,</w:t>
      </w:r>
      <w:r w:rsidR="007A321D" w:rsidRPr="00E44E12">
        <w:rPr>
          <w:rFonts w:ascii="Arial" w:hAnsi="Arial" w:cs="Arial"/>
        </w:rPr>
        <w:t xml:space="preserve"> w</w:t>
      </w:r>
      <w:r w:rsidR="00B07B04" w:rsidRPr="00E44E12">
        <w:rPr>
          <w:rFonts w:ascii="Arial" w:hAnsi="Arial" w:cs="Arial"/>
        </w:rPr>
        <w:t>e are anticipating</w:t>
      </w:r>
      <w:r w:rsidR="007A321D" w:rsidRPr="00E44E12">
        <w:rPr>
          <w:rFonts w:ascii="Arial" w:hAnsi="Arial" w:cs="Arial"/>
        </w:rPr>
        <w:t xml:space="preserve"> a thorough study of the issues that are causing conflicts at Google.</w:t>
      </w:r>
    </w:p>
    <w:p w14:paraId="1B66E833" w14:textId="77777777" w:rsidR="00B754DC" w:rsidRPr="00DA74B2" w:rsidRDefault="00B754DC" w:rsidP="00897ECD">
      <w:pPr>
        <w:pStyle w:val="Heading2"/>
        <w:spacing w:before="0" w:beforeAutospacing="0" w:after="0" w:afterAutospacing="0" w:line="480" w:lineRule="auto"/>
        <w:rPr>
          <w:bCs w:val="0"/>
          <w:i/>
          <w:sz w:val="24"/>
          <w:szCs w:val="24"/>
        </w:rPr>
      </w:pPr>
      <w:bookmarkStart w:id="10" w:name="_Toc77864453"/>
      <w:r w:rsidRPr="00DA74B2">
        <w:rPr>
          <w:bCs w:val="0"/>
          <w:i/>
          <w:sz w:val="24"/>
          <w:szCs w:val="24"/>
        </w:rPr>
        <w:t>Work Plan</w:t>
      </w:r>
      <w:bookmarkEnd w:id="10"/>
    </w:p>
    <w:p w14:paraId="55E6BB47" w14:textId="77777777" w:rsidR="003C2F7D" w:rsidRPr="008212C7" w:rsidRDefault="005D0E89" w:rsidP="008212C7">
      <w:pPr>
        <w:spacing w:after="0" w:line="360" w:lineRule="auto"/>
        <w:ind w:firstLine="720"/>
        <w:rPr>
          <w:rFonts w:ascii="Arial" w:hAnsi="Arial" w:cs="Arial"/>
        </w:rPr>
      </w:pPr>
      <w:r w:rsidRPr="00F629C9">
        <w:rPr>
          <w:rFonts w:ascii="Times New Roman" w:hAnsi="Times New Roman" w:cs="Times New Roman"/>
          <w:sz w:val="24"/>
          <w:szCs w:val="24"/>
        </w:rPr>
        <w:t xml:space="preserve"> </w:t>
      </w:r>
      <w:r w:rsidRPr="008212C7">
        <w:rPr>
          <w:rFonts w:ascii="Arial" w:hAnsi="Arial" w:cs="Arial"/>
        </w:rPr>
        <w:t>After that</w:t>
      </w:r>
      <w:r w:rsidR="00B07B04" w:rsidRPr="008212C7">
        <w:rPr>
          <w:rFonts w:ascii="Arial" w:hAnsi="Arial" w:cs="Arial"/>
        </w:rPr>
        <w:t>,</w:t>
      </w:r>
      <w:r w:rsidRPr="008212C7">
        <w:rPr>
          <w:rFonts w:ascii="Arial" w:hAnsi="Arial" w:cs="Arial"/>
        </w:rPr>
        <w:t xml:space="preserve"> it is</w:t>
      </w:r>
      <w:r w:rsidR="007A321D" w:rsidRPr="008212C7">
        <w:rPr>
          <w:rFonts w:ascii="Arial" w:hAnsi="Arial" w:cs="Arial"/>
        </w:rPr>
        <w:t xml:space="preserve"> expect</w:t>
      </w:r>
      <w:r w:rsidRPr="008212C7">
        <w:rPr>
          <w:rFonts w:ascii="Arial" w:hAnsi="Arial" w:cs="Arial"/>
        </w:rPr>
        <w:t>ed</w:t>
      </w:r>
      <w:r w:rsidR="007A321D" w:rsidRPr="008212C7">
        <w:rPr>
          <w:rFonts w:ascii="Arial" w:hAnsi="Arial" w:cs="Arial"/>
        </w:rPr>
        <w:t xml:space="preserve"> the firm to provide ways that can help sol</w:t>
      </w:r>
      <w:r w:rsidRPr="008212C7">
        <w:rPr>
          <w:rFonts w:ascii="Arial" w:hAnsi="Arial" w:cs="Arial"/>
        </w:rPr>
        <w:t>ve these</w:t>
      </w:r>
      <w:r w:rsidR="007A321D" w:rsidRPr="008212C7">
        <w:rPr>
          <w:rFonts w:ascii="Arial" w:hAnsi="Arial" w:cs="Arial"/>
        </w:rPr>
        <w:t xml:space="preserve"> conflicts. </w:t>
      </w:r>
      <w:r w:rsidRPr="008212C7">
        <w:rPr>
          <w:rFonts w:ascii="Arial" w:hAnsi="Arial" w:cs="Arial"/>
        </w:rPr>
        <w:t xml:space="preserve">Further, the </w:t>
      </w:r>
      <w:r w:rsidR="007C6F36" w:rsidRPr="008212C7">
        <w:rPr>
          <w:rFonts w:ascii="Arial" w:hAnsi="Arial" w:cs="Arial"/>
        </w:rPr>
        <w:t>firm to look for enough resources that they may think is</w:t>
      </w:r>
      <w:r w:rsidR="007A321D" w:rsidRPr="008212C7">
        <w:rPr>
          <w:rFonts w:ascii="Arial" w:hAnsi="Arial" w:cs="Arial"/>
        </w:rPr>
        <w:t xml:space="preserve"> required for we are ready to pay for </w:t>
      </w:r>
      <w:r w:rsidRPr="008212C7">
        <w:rPr>
          <w:rFonts w:ascii="Arial" w:hAnsi="Arial" w:cs="Arial"/>
        </w:rPr>
        <w:t xml:space="preserve">them all. Finally, </w:t>
      </w:r>
      <w:r w:rsidR="00B07B04" w:rsidRPr="008212C7">
        <w:rPr>
          <w:rFonts w:ascii="Arial" w:hAnsi="Arial" w:cs="Arial"/>
        </w:rPr>
        <w:t>the</w:t>
      </w:r>
      <w:r w:rsidRPr="008212C7">
        <w:rPr>
          <w:rFonts w:ascii="Arial" w:hAnsi="Arial" w:cs="Arial"/>
        </w:rPr>
        <w:t xml:space="preserve"> board </w:t>
      </w:r>
      <w:r w:rsidR="007A321D" w:rsidRPr="008212C7">
        <w:rPr>
          <w:rFonts w:ascii="Arial" w:hAnsi="Arial" w:cs="Arial"/>
        </w:rPr>
        <w:t xml:space="preserve">decided to set aside enough funds for this project. </w:t>
      </w:r>
      <w:r w:rsidRPr="008212C7">
        <w:rPr>
          <w:rFonts w:ascii="Arial" w:hAnsi="Arial" w:cs="Arial"/>
        </w:rPr>
        <w:t xml:space="preserve">Resources and </w:t>
      </w:r>
      <w:r w:rsidR="007A321D" w:rsidRPr="008212C7">
        <w:rPr>
          <w:rFonts w:ascii="Arial" w:hAnsi="Arial" w:cs="Arial"/>
        </w:rPr>
        <w:t xml:space="preserve">money </w:t>
      </w:r>
      <w:r w:rsidRPr="008212C7">
        <w:rPr>
          <w:rFonts w:ascii="Arial" w:hAnsi="Arial" w:cs="Arial"/>
        </w:rPr>
        <w:t xml:space="preserve">have been set aside </w:t>
      </w:r>
      <w:r w:rsidR="007A321D" w:rsidRPr="008212C7">
        <w:rPr>
          <w:rFonts w:ascii="Arial" w:hAnsi="Arial" w:cs="Arial"/>
        </w:rPr>
        <w:t xml:space="preserve">that can be </w:t>
      </w:r>
      <w:r w:rsidR="00B07B04" w:rsidRPr="008212C7">
        <w:rPr>
          <w:rFonts w:ascii="Arial" w:hAnsi="Arial" w:cs="Arial"/>
        </w:rPr>
        <w:t>ab</w:t>
      </w:r>
      <w:r w:rsidR="007A321D" w:rsidRPr="008212C7">
        <w:rPr>
          <w:rFonts w:ascii="Arial" w:hAnsi="Arial" w:cs="Arial"/>
        </w:rPr>
        <w:t xml:space="preserve">le to pay all the consultants and also pay for all the </w:t>
      </w:r>
      <w:r w:rsidR="008F4B0C" w:rsidRPr="008212C7">
        <w:rPr>
          <w:rFonts w:ascii="Arial" w:hAnsi="Arial" w:cs="Arial"/>
        </w:rPr>
        <w:t>resources</w:t>
      </w:r>
      <w:r w:rsidR="007A321D" w:rsidRPr="008212C7">
        <w:rPr>
          <w:rFonts w:ascii="Arial" w:hAnsi="Arial" w:cs="Arial"/>
        </w:rPr>
        <w:t xml:space="preserve"> that are required at any time during this project</w:t>
      </w:r>
      <w:r w:rsidR="00B07B04" w:rsidRPr="008212C7">
        <w:rPr>
          <w:rFonts w:ascii="Arial" w:hAnsi="Arial" w:cs="Arial"/>
        </w:rPr>
        <w:t>'</w:t>
      </w:r>
      <w:r w:rsidR="007A321D" w:rsidRPr="008212C7">
        <w:rPr>
          <w:rFonts w:ascii="Arial" w:hAnsi="Arial" w:cs="Arial"/>
        </w:rPr>
        <w:t xml:space="preserve">s </w:t>
      </w:r>
      <w:r w:rsidR="008F4B0C" w:rsidRPr="008212C7">
        <w:rPr>
          <w:rFonts w:ascii="Arial" w:hAnsi="Arial" w:cs="Arial"/>
        </w:rPr>
        <w:t>preparation</w:t>
      </w:r>
      <w:r w:rsidR="007A321D" w:rsidRPr="008212C7">
        <w:rPr>
          <w:rFonts w:ascii="Arial" w:hAnsi="Arial" w:cs="Arial"/>
        </w:rPr>
        <w:t xml:space="preserve"> and its undertaking.</w:t>
      </w:r>
    </w:p>
    <w:p w14:paraId="0FAB68F7" w14:textId="77777777" w:rsidR="003C2F7D" w:rsidRPr="00F629C9" w:rsidRDefault="003C2F7D" w:rsidP="00897ECD">
      <w:pPr>
        <w:pStyle w:val="Heading1"/>
        <w:spacing w:before="0" w:line="480" w:lineRule="auto"/>
        <w:jc w:val="center"/>
        <w:rPr>
          <w:rFonts w:ascii="Times New Roman" w:hAnsi="Times New Roman" w:cs="Times New Roman"/>
          <w:color w:val="auto"/>
          <w:sz w:val="24"/>
          <w:szCs w:val="24"/>
        </w:rPr>
      </w:pPr>
      <w:bookmarkStart w:id="11" w:name="_Toc77864454"/>
      <w:r w:rsidRPr="00F629C9">
        <w:rPr>
          <w:rFonts w:ascii="Times New Roman" w:hAnsi="Times New Roman" w:cs="Times New Roman"/>
          <w:color w:val="auto"/>
          <w:sz w:val="24"/>
          <w:szCs w:val="24"/>
        </w:rPr>
        <w:lastRenderedPageBreak/>
        <w:t>Part D</w:t>
      </w:r>
      <w:bookmarkEnd w:id="11"/>
    </w:p>
    <w:p w14:paraId="5417D65A" w14:textId="77777777" w:rsidR="00C55617" w:rsidRPr="005273A4" w:rsidRDefault="00C55617" w:rsidP="00C55617">
      <w:pPr>
        <w:pStyle w:val="Heading2"/>
        <w:spacing w:before="0" w:beforeAutospacing="0" w:after="0" w:afterAutospacing="0" w:line="480" w:lineRule="auto"/>
        <w:rPr>
          <w:bCs w:val="0"/>
          <w:i/>
          <w:sz w:val="24"/>
          <w:szCs w:val="24"/>
        </w:rPr>
      </w:pPr>
      <w:bookmarkStart w:id="12" w:name="_Toc77864455"/>
      <w:bookmarkStart w:id="13" w:name="_Toc77864459"/>
      <w:r w:rsidRPr="005273A4">
        <w:rPr>
          <w:bCs w:val="0"/>
          <w:i/>
          <w:sz w:val="24"/>
          <w:szCs w:val="24"/>
        </w:rPr>
        <w:t>Executive Summary</w:t>
      </w:r>
      <w:bookmarkEnd w:id="13"/>
    </w:p>
    <w:p w14:paraId="18BBB95D" w14:textId="11540A21" w:rsidR="00C55617" w:rsidRDefault="00C55617" w:rsidP="00C55617">
      <w:pPr>
        <w:spacing w:after="0" w:line="360" w:lineRule="auto"/>
        <w:ind w:firstLine="720"/>
        <w:rPr>
          <w:rFonts w:ascii="Arial" w:hAnsi="Arial" w:cs="Arial"/>
        </w:rPr>
      </w:pPr>
      <w:r w:rsidRPr="00A32812">
        <w:rPr>
          <w:rFonts w:ascii="Arial" w:hAnsi="Arial" w:cs="Arial"/>
        </w:rPr>
        <w:t xml:space="preserve">Despite the impact that Google has undergone over the recent events, I believe every problem has solutions, and we can always reach an agreement between the employer and the employees. By following the appropriate channels and utilizing the available frameworks, a consensus will be reached, and all the stakeholders will be able to settle their differences within the shortest time possible. With the experience that my firm has in dealing with such issues, I am confident we shall provide the needed solution to Google's current situation. </w:t>
      </w:r>
    </w:p>
    <w:p w14:paraId="60153D92" w14:textId="77777777" w:rsidR="00C55617" w:rsidRPr="00C55617" w:rsidRDefault="00C55617" w:rsidP="00C55617">
      <w:pPr>
        <w:spacing w:after="0" w:line="360" w:lineRule="auto"/>
        <w:ind w:firstLine="720"/>
        <w:rPr>
          <w:rFonts w:ascii="Arial" w:hAnsi="Arial" w:cs="Arial"/>
        </w:rPr>
      </w:pPr>
    </w:p>
    <w:p w14:paraId="3DE67ADC" w14:textId="185BE70E" w:rsidR="00B30E7B" w:rsidRPr="00DA74B2" w:rsidRDefault="00B30E7B" w:rsidP="00897ECD">
      <w:pPr>
        <w:pStyle w:val="Heading2"/>
        <w:spacing w:before="0" w:beforeAutospacing="0" w:after="0" w:afterAutospacing="0" w:line="480" w:lineRule="auto"/>
        <w:rPr>
          <w:bCs w:val="0"/>
          <w:i/>
          <w:sz w:val="24"/>
          <w:szCs w:val="24"/>
        </w:rPr>
      </w:pPr>
      <w:r w:rsidRPr="00DA74B2">
        <w:rPr>
          <w:bCs w:val="0"/>
          <w:i/>
          <w:sz w:val="24"/>
          <w:szCs w:val="24"/>
        </w:rPr>
        <w:t>Introduction</w:t>
      </w:r>
      <w:bookmarkEnd w:id="12"/>
    </w:p>
    <w:p w14:paraId="4E042D6D" w14:textId="77777777" w:rsidR="00F02DF9" w:rsidRPr="00AE6D51" w:rsidRDefault="00AF4D23" w:rsidP="00AE6D51">
      <w:pPr>
        <w:spacing w:after="0" w:line="360" w:lineRule="auto"/>
        <w:ind w:firstLine="720"/>
        <w:rPr>
          <w:rFonts w:ascii="Arial" w:hAnsi="Arial" w:cs="Arial"/>
        </w:rPr>
      </w:pPr>
      <w:r w:rsidRPr="00AE6D51">
        <w:rPr>
          <w:rFonts w:ascii="Arial" w:hAnsi="Arial" w:cs="Arial"/>
        </w:rPr>
        <w:t>I am writing this letter back to you with much pleasure for you decided to reach out to my firm as one of those interested in helping you out. Our firm is known widely for dealing with such cases where we had to solve various conflicts between employers and their bosses. So as a firm we are already known well for the services that we offer. I w</w:t>
      </w:r>
      <w:r w:rsidR="00B07B04" w:rsidRPr="00AE6D51">
        <w:rPr>
          <w:rFonts w:ascii="Arial" w:hAnsi="Arial" w:cs="Arial"/>
        </w:rPr>
        <w:t>ould like to thank you all for reaching out to us with your proposal, and after going through it, we realized that we could together and help your organization attain its goal, retur</w:t>
      </w:r>
      <w:r w:rsidRPr="00AE6D51">
        <w:rPr>
          <w:rFonts w:ascii="Arial" w:hAnsi="Arial" w:cs="Arial"/>
        </w:rPr>
        <w:t>n it to its former place</w:t>
      </w:r>
      <w:r w:rsidR="00B07B04" w:rsidRPr="00AE6D51">
        <w:rPr>
          <w:rFonts w:ascii="Arial" w:hAnsi="Arial" w:cs="Arial"/>
        </w:rPr>
        <w:t>,</w:t>
      </w:r>
      <w:r w:rsidRPr="00AE6D51">
        <w:rPr>
          <w:rFonts w:ascii="Arial" w:hAnsi="Arial" w:cs="Arial"/>
        </w:rPr>
        <w:t xml:space="preserve"> and even make it better. The proposed project that you sent over gave us a glimpse of how serious this conflict is disadvantageous to you</w:t>
      </w:r>
      <w:r w:rsidR="00B07B04" w:rsidRPr="00AE6D51">
        <w:rPr>
          <w:rFonts w:ascii="Arial" w:hAnsi="Arial" w:cs="Arial"/>
        </w:rPr>
        <w:t>,</w:t>
      </w:r>
      <w:r w:rsidRPr="00AE6D51">
        <w:rPr>
          <w:rFonts w:ascii="Arial" w:hAnsi="Arial" w:cs="Arial"/>
        </w:rPr>
        <w:t xml:space="preserve"> and it made us know that this is a matter that should be dealt with instantly without wastage of much time. We also decided to propose some things to you that you can consider </w:t>
      </w:r>
      <w:r w:rsidR="00B07B04" w:rsidRPr="00AE6D51">
        <w:rPr>
          <w:rFonts w:ascii="Arial" w:hAnsi="Arial" w:cs="Arial"/>
        </w:rPr>
        <w:t>having</w:t>
      </w:r>
      <w:r w:rsidRPr="00AE6D51">
        <w:rPr>
          <w:rFonts w:ascii="Arial" w:hAnsi="Arial" w:cs="Arial"/>
        </w:rPr>
        <w:t xml:space="preserve"> it easy once we start dealing </w:t>
      </w:r>
      <w:r w:rsidR="00B07B04" w:rsidRPr="00AE6D51">
        <w:rPr>
          <w:rFonts w:ascii="Arial" w:hAnsi="Arial" w:cs="Arial"/>
        </w:rPr>
        <w:t>with</w:t>
      </w:r>
      <w:r w:rsidRPr="00AE6D51">
        <w:rPr>
          <w:rFonts w:ascii="Arial" w:hAnsi="Arial" w:cs="Arial"/>
        </w:rPr>
        <w:t xml:space="preserve"> th</w:t>
      </w:r>
      <w:r w:rsidR="00B07B04" w:rsidRPr="00AE6D51">
        <w:rPr>
          <w:rFonts w:ascii="Arial" w:hAnsi="Arial" w:cs="Arial"/>
        </w:rPr>
        <w:t>ese</w:t>
      </w:r>
      <w:r w:rsidRPr="00AE6D51">
        <w:rPr>
          <w:rFonts w:ascii="Arial" w:hAnsi="Arial" w:cs="Arial"/>
        </w:rPr>
        <w:t xml:space="preserve"> issues.</w:t>
      </w:r>
    </w:p>
    <w:p w14:paraId="114F90D5" w14:textId="77777777" w:rsidR="00B30E7B" w:rsidRPr="00DA74B2" w:rsidRDefault="00B30E7B" w:rsidP="00897ECD">
      <w:pPr>
        <w:pStyle w:val="Heading2"/>
        <w:spacing w:before="0" w:beforeAutospacing="0" w:after="0" w:afterAutospacing="0" w:line="480" w:lineRule="auto"/>
        <w:rPr>
          <w:bCs w:val="0"/>
          <w:i/>
          <w:sz w:val="24"/>
          <w:szCs w:val="24"/>
        </w:rPr>
      </w:pPr>
      <w:r w:rsidRPr="00F629C9">
        <w:rPr>
          <w:b w:val="0"/>
          <w:sz w:val="24"/>
          <w:szCs w:val="24"/>
        </w:rPr>
        <w:tab/>
      </w:r>
      <w:bookmarkStart w:id="14" w:name="_Toc77864456"/>
      <w:r w:rsidRPr="00DA74B2">
        <w:rPr>
          <w:bCs w:val="0"/>
          <w:i/>
          <w:sz w:val="24"/>
          <w:szCs w:val="24"/>
        </w:rPr>
        <w:t xml:space="preserve">What </w:t>
      </w:r>
      <w:r w:rsidR="00FD19E4" w:rsidRPr="00DA74B2">
        <w:rPr>
          <w:bCs w:val="0"/>
          <w:i/>
          <w:sz w:val="24"/>
          <w:szCs w:val="24"/>
        </w:rPr>
        <w:t>I</w:t>
      </w:r>
      <w:r w:rsidRPr="00DA74B2">
        <w:rPr>
          <w:bCs w:val="0"/>
          <w:i/>
          <w:sz w:val="24"/>
          <w:szCs w:val="24"/>
        </w:rPr>
        <w:t xml:space="preserve">s </w:t>
      </w:r>
      <w:r w:rsidR="00C21A80" w:rsidRPr="00DA74B2">
        <w:rPr>
          <w:bCs w:val="0"/>
          <w:i/>
          <w:sz w:val="24"/>
          <w:szCs w:val="24"/>
        </w:rPr>
        <w:t>the</w:t>
      </w:r>
      <w:r w:rsidRPr="00DA74B2">
        <w:rPr>
          <w:bCs w:val="0"/>
          <w:i/>
          <w:sz w:val="24"/>
          <w:szCs w:val="24"/>
        </w:rPr>
        <w:t xml:space="preserve"> Problem?</w:t>
      </w:r>
      <w:bookmarkEnd w:id="14"/>
    </w:p>
    <w:p w14:paraId="3473F3E0" w14:textId="77777777" w:rsidR="00F02DF9" w:rsidRPr="00AE6D51" w:rsidRDefault="008F4B0C" w:rsidP="00AE6D51">
      <w:pPr>
        <w:spacing w:after="0" w:line="360" w:lineRule="auto"/>
        <w:ind w:firstLine="720"/>
        <w:rPr>
          <w:rFonts w:ascii="Arial" w:hAnsi="Arial" w:cs="Arial"/>
        </w:rPr>
      </w:pPr>
      <w:r w:rsidRPr="00AE6D51">
        <w:rPr>
          <w:rFonts w:ascii="Arial" w:hAnsi="Arial" w:cs="Arial"/>
        </w:rPr>
        <w:t>I realized that your employers are goi</w:t>
      </w:r>
      <w:r w:rsidR="00A30EFB" w:rsidRPr="00AE6D51">
        <w:rPr>
          <w:rFonts w:ascii="Arial" w:hAnsi="Arial" w:cs="Arial"/>
        </w:rPr>
        <w:t>ng int</w:t>
      </w:r>
      <w:r w:rsidR="00FB72A5" w:rsidRPr="00AE6D51">
        <w:rPr>
          <w:rFonts w:ascii="Arial" w:hAnsi="Arial" w:cs="Arial"/>
        </w:rPr>
        <w:t>o</w:t>
      </w:r>
      <w:r w:rsidR="00A30EFB" w:rsidRPr="00AE6D51">
        <w:rPr>
          <w:rFonts w:ascii="Arial" w:hAnsi="Arial" w:cs="Arial"/>
        </w:rPr>
        <w:t xml:space="preserve"> the streets to demon</w:t>
      </w:r>
      <w:r w:rsidR="00902B36" w:rsidRPr="00AE6D51">
        <w:rPr>
          <w:rFonts w:ascii="Arial" w:hAnsi="Arial" w:cs="Arial"/>
        </w:rPr>
        <w:t>strate</w:t>
      </w:r>
      <w:r w:rsidRPr="00AE6D51">
        <w:rPr>
          <w:rFonts w:ascii="Arial" w:hAnsi="Arial" w:cs="Arial"/>
        </w:rPr>
        <w:t xml:space="preserve"> sexual harassment, racism</w:t>
      </w:r>
      <w:r w:rsidR="00B07B04" w:rsidRPr="00AE6D51">
        <w:rPr>
          <w:rFonts w:ascii="Arial" w:hAnsi="Arial" w:cs="Arial"/>
        </w:rPr>
        <w:t>,</w:t>
      </w:r>
      <w:r w:rsidRPr="00AE6D51">
        <w:rPr>
          <w:rFonts w:ascii="Arial" w:hAnsi="Arial" w:cs="Arial"/>
        </w:rPr>
        <w:t xml:space="preserve"> and gender inequality in your </w:t>
      </w:r>
      <w:r w:rsidR="00A30EFB" w:rsidRPr="00AE6D51">
        <w:rPr>
          <w:rFonts w:ascii="Arial" w:hAnsi="Arial" w:cs="Arial"/>
        </w:rPr>
        <w:t>organization</w:t>
      </w:r>
      <w:r w:rsidRPr="00AE6D51">
        <w:rPr>
          <w:rFonts w:ascii="Arial" w:hAnsi="Arial" w:cs="Arial"/>
        </w:rPr>
        <w:t>. This has brought serious problems in all your operations because you depend on th</w:t>
      </w:r>
      <w:r w:rsidR="00B07B04" w:rsidRPr="00AE6D51">
        <w:rPr>
          <w:rFonts w:ascii="Arial" w:hAnsi="Arial" w:cs="Arial"/>
        </w:rPr>
        <w:t>ese</w:t>
      </w:r>
      <w:r w:rsidRPr="00AE6D51">
        <w:rPr>
          <w:rFonts w:ascii="Arial" w:hAnsi="Arial" w:cs="Arial"/>
        </w:rPr>
        <w:t xml:space="preserve"> workers </w:t>
      </w:r>
      <w:r w:rsidR="00B07B04" w:rsidRPr="00AE6D51">
        <w:rPr>
          <w:rFonts w:ascii="Arial" w:hAnsi="Arial" w:cs="Arial"/>
        </w:rPr>
        <w:t>for</w:t>
      </w:r>
      <w:r w:rsidRPr="00AE6D51">
        <w:rPr>
          <w:rFonts w:ascii="Arial" w:hAnsi="Arial" w:cs="Arial"/>
        </w:rPr>
        <w:t xml:space="preserve"> e</w:t>
      </w:r>
      <w:r w:rsidR="00FB72A5" w:rsidRPr="00AE6D51">
        <w:rPr>
          <w:rFonts w:ascii="Arial" w:hAnsi="Arial" w:cs="Arial"/>
        </w:rPr>
        <w:t xml:space="preserve">verything. Another thing that I know is that all </w:t>
      </w:r>
      <w:r w:rsidR="00902B36" w:rsidRPr="00AE6D51">
        <w:rPr>
          <w:rFonts w:ascii="Arial" w:hAnsi="Arial" w:cs="Arial"/>
        </w:rPr>
        <w:t>these walkouts</w:t>
      </w:r>
      <w:r w:rsidR="00FB72A5" w:rsidRPr="00AE6D51">
        <w:rPr>
          <w:rFonts w:ascii="Arial" w:hAnsi="Arial" w:cs="Arial"/>
        </w:rPr>
        <w:t xml:space="preserve"> on sexual harassment and racism </w:t>
      </w:r>
      <w:r w:rsidR="00B07B04" w:rsidRPr="00AE6D51">
        <w:rPr>
          <w:rFonts w:ascii="Arial" w:hAnsi="Arial" w:cs="Arial"/>
        </w:rPr>
        <w:t>are</w:t>
      </w:r>
      <w:r w:rsidR="00FB72A5" w:rsidRPr="00AE6D51">
        <w:rPr>
          <w:rFonts w:ascii="Arial" w:hAnsi="Arial" w:cs="Arial"/>
        </w:rPr>
        <w:t xml:space="preserve"> tainting your name and </w:t>
      </w:r>
      <w:r w:rsidR="00B07B04" w:rsidRPr="00AE6D51">
        <w:rPr>
          <w:rFonts w:ascii="Arial" w:hAnsi="Arial" w:cs="Arial"/>
        </w:rPr>
        <w:t>are</w:t>
      </w:r>
      <w:r w:rsidR="00FB72A5" w:rsidRPr="00AE6D51">
        <w:rPr>
          <w:rFonts w:ascii="Arial" w:hAnsi="Arial" w:cs="Arial"/>
        </w:rPr>
        <w:t xml:space="preserve"> making you </w:t>
      </w:r>
      <w:r w:rsidR="00902B36" w:rsidRPr="00AE6D51">
        <w:rPr>
          <w:rFonts w:ascii="Arial" w:hAnsi="Arial" w:cs="Arial"/>
        </w:rPr>
        <w:t>lose</w:t>
      </w:r>
      <w:r w:rsidR="00FB72A5" w:rsidRPr="00AE6D51">
        <w:rPr>
          <w:rFonts w:ascii="Arial" w:hAnsi="Arial" w:cs="Arial"/>
        </w:rPr>
        <w:t xml:space="preserve"> cu</w:t>
      </w:r>
      <w:r w:rsidR="00902B36" w:rsidRPr="00AE6D51">
        <w:rPr>
          <w:rFonts w:ascii="Arial" w:hAnsi="Arial" w:cs="Arial"/>
        </w:rPr>
        <w:t xml:space="preserve">stomers. </w:t>
      </w:r>
      <w:r w:rsidR="00B07B04" w:rsidRPr="00AE6D51">
        <w:rPr>
          <w:rFonts w:ascii="Arial" w:hAnsi="Arial" w:cs="Arial"/>
        </w:rPr>
        <w:t>I</w:t>
      </w:r>
      <w:r w:rsidR="00FB72A5" w:rsidRPr="00AE6D51">
        <w:rPr>
          <w:rFonts w:ascii="Arial" w:hAnsi="Arial" w:cs="Arial"/>
        </w:rPr>
        <w:t>f you lose more customers due to th</w:t>
      </w:r>
      <w:r w:rsidR="00B07B04" w:rsidRPr="00AE6D51">
        <w:rPr>
          <w:rFonts w:ascii="Arial" w:hAnsi="Arial" w:cs="Arial"/>
        </w:rPr>
        <w:t>ese</w:t>
      </w:r>
      <w:r w:rsidR="00FB72A5" w:rsidRPr="00AE6D51">
        <w:rPr>
          <w:rFonts w:ascii="Arial" w:hAnsi="Arial" w:cs="Arial"/>
        </w:rPr>
        <w:t xml:space="preserve"> walkouts</w:t>
      </w:r>
      <w:r w:rsidR="00B07B04" w:rsidRPr="00AE6D51">
        <w:rPr>
          <w:rFonts w:ascii="Arial" w:hAnsi="Arial" w:cs="Arial"/>
        </w:rPr>
        <w:t>,</w:t>
      </w:r>
      <w:r w:rsidR="00FB72A5" w:rsidRPr="00AE6D51">
        <w:rPr>
          <w:rFonts w:ascii="Arial" w:hAnsi="Arial" w:cs="Arial"/>
        </w:rPr>
        <w:t xml:space="preserve"> you will lose your value in the market and the position </w:t>
      </w:r>
      <w:r w:rsidR="00B07B04" w:rsidRPr="00AE6D51">
        <w:rPr>
          <w:rFonts w:ascii="Arial" w:hAnsi="Arial" w:cs="Arial"/>
        </w:rPr>
        <w:t>you hold</w:t>
      </w:r>
      <w:r w:rsidR="00FB72A5" w:rsidRPr="00AE6D51">
        <w:rPr>
          <w:rFonts w:ascii="Arial" w:hAnsi="Arial" w:cs="Arial"/>
        </w:rPr>
        <w:t xml:space="preserve">. Your </w:t>
      </w:r>
      <w:r w:rsidR="00902B36" w:rsidRPr="00AE6D51">
        <w:rPr>
          <w:rFonts w:ascii="Arial" w:hAnsi="Arial" w:cs="Arial"/>
        </w:rPr>
        <w:t>competitors</w:t>
      </w:r>
      <w:r w:rsidR="00FB72A5" w:rsidRPr="00AE6D51">
        <w:rPr>
          <w:rFonts w:ascii="Arial" w:hAnsi="Arial" w:cs="Arial"/>
        </w:rPr>
        <w:t xml:space="preserve"> are also taking </w:t>
      </w:r>
      <w:r w:rsidR="00B07B04" w:rsidRPr="00AE6D51">
        <w:rPr>
          <w:rFonts w:ascii="Arial" w:hAnsi="Arial" w:cs="Arial"/>
        </w:rPr>
        <w:t xml:space="preserve">a </w:t>
      </w:r>
      <w:r w:rsidR="00FB72A5" w:rsidRPr="00AE6D51">
        <w:rPr>
          <w:rFonts w:ascii="Arial" w:hAnsi="Arial" w:cs="Arial"/>
        </w:rPr>
        <w:t xml:space="preserve">keen </w:t>
      </w:r>
      <w:r w:rsidR="00902B36" w:rsidRPr="00AE6D51">
        <w:rPr>
          <w:rFonts w:ascii="Arial" w:hAnsi="Arial" w:cs="Arial"/>
        </w:rPr>
        <w:t>interest</w:t>
      </w:r>
      <w:r w:rsidR="00FB72A5" w:rsidRPr="00AE6D51">
        <w:rPr>
          <w:rFonts w:ascii="Arial" w:hAnsi="Arial" w:cs="Arial"/>
        </w:rPr>
        <w:t xml:space="preserve"> </w:t>
      </w:r>
      <w:r w:rsidR="00B07B04" w:rsidRPr="00AE6D51">
        <w:rPr>
          <w:rFonts w:ascii="Arial" w:hAnsi="Arial" w:cs="Arial"/>
        </w:rPr>
        <w:t>i</w:t>
      </w:r>
      <w:r w:rsidR="00FB72A5" w:rsidRPr="00AE6D51">
        <w:rPr>
          <w:rFonts w:ascii="Arial" w:hAnsi="Arial" w:cs="Arial"/>
        </w:rPr>
        <w:t>n th</w:t>
      </w:r>
      <w:r w:rsidR="00B07B04" w:rsidRPr="00AE6D51">
        <w:rPr>
          <w:rFonts w:ascii="Arial" w:hAnsi="Arial" w:cs="Arial"/>
        </w:rPr>
        <w:t>ese</w:t>
      </w:r>
      <w:r w:rsidR="00FB72A5" w:rsidRPr="00AE6D51">
        <w:rPr>
          <w:rFonts w:ascii="Arial" w:hAnsi="Arial" w:cs="Arial"/>
        </w:rPr>
        <w:t xml:space="preserve"> walkouts</w:t>
      </w:r>
      <w:r w:rsidR="00B07B04" w:rsidRPr="00AE6D51">
        <w:rPr>
          <w:rFonts w:ascii="Arial" w:hAnsi="Arial" w:cs="Arial"/>
        </w:rPr>
        <w:t>,</w:t>
      </w:r>
      <w:r w:rsidR="00FB72A5" w:rsidRPr="00AE6D51">
        <w:rPr>
          <w:rFonts w:ascii="Arial" w:hAnsi="Arial" w:cs="Arial"/>
        </w:rPr>
        <w:t xml:space="preserve"> for they are ready to use them against you and beat you in the market as they draw more customers to them. Your </w:t>
      </w:r>
      <w:r w:rsidR="00902B36" w:rsidRPr="00AE6D51">
        <w:rPr>
          <w:rFonts w:ascii="Arial" w:hAnsi="Arial" w:cs="Arial"/>
        </w:rPr>
        <w:t>competitors</w:t>
      </w:r>
      <w:r w:rsidR="00FB72A5" w:rsidRPr="00AE6D51">
        <w:rPr>
          <w:rFonts w:ascii="Arial" w:hAnsi="Arial" w:cs="Arial"/>
        </w:rPr>
        <w:t xml:space="preserve"> </w:t>
      </w:r>
      <w:r w:rsidR="00B07B04" w:rsidRPr="00AE6D51">
        <w:rPr>
          <w:rFonts w:ascii="Arial" w:hAnsi="Arial" w:cs="Arial"/>
        </w:rPr>
        <w:t>can als</w:t>
      </w:r>
      <w:r w:rsidR="00FB72A5" w:rsidRPr="00AE6D51">
        <w:rPr>
          <w:rFonts w:ascii="Arial" w:hAnsi="Arial" w:cs="Arial"/>
        </w:rPr>
        <w:t xml:space="preserve">o take your skilled </w:t>
      </w:r>
      <w:r w:rsidR="00902B36" w:rsidRPr="00AE6D51">
        <w:rPr>
          <w:rFonts w:ascii="Arial" w:hAnsi="Arial" w:cs="Arial"/>
        </w:rPr>
        <w:t>employers</w:t>
      </w:r>
      <w:r w:rsidR="00FB72A5" w:rsidRPr="00AE6D51">
        <w:rPr>
          <w:rFonts w:ascii="Arial" w:hAnsi="Arial" w:cs="Arial"/>
        </w:rPr>
        <w:t xml:space="preserve"> and keep them on their side as you become more </w:t>
      </w:r>
      <w:r w:rsidR="00902B36" w:rsidRPr="00AE6D51">
        <w:rPr>
          <w:rFonts w:ascii="Arial" w:hAnsi="Arial" w:cs="Arial"/>
        </w:rPr>
        <w:t>hesitant</w:t>
      </w:r>
      <w:r w:rsidR="00FB72A5" w:rsidRPr="00AE6D51">
        <w:rPr>
          <w:rFonts w:ascii="Arial" w:hAnsi="Arial" w:cs="Arial"/>
        </w:rPr>
        <w:t xml:space="preserve"> </w:t>
      </w:r>
      <w:r w:rsidR="00B07B04" w:rsidRPr="00AE6D51">
        <w:rPr>
          <w:rFonts w:ascii="Arial" w:hAnsi="Arial" w:cs="Arial"/>
        </w:rPr>
        <w:t>about</w:t>
      </w:r>
      <w:r w:rsidR="00FB72A5" w:rsidRPr="00AE6D51">
        <w:rPr>
          <w:rFonts w:ascii="Arial" w:hAnsi="Arial" w:cs="Arial"/>
        </w:rPr>
        <w:t xml:space="preserve"> dealing with these issues. I also know that if your employers continue with the walkouts</w:t>
      </w:r>
      <w:r w:rsidR="00B07B04" w:rsidRPr="00AE6D51">
        <w:rPr>
          <w:rFonts w:ascii="Arial" w:hAnsi="Arial" w:cs="Arial"/>
        </w:rPr>
        <w:t>,</w:t>
      </w:r>
      <w:r w:rsidR="00FB72A5" w:rsidRPr="00AE6D51">
        <w:rPr>
          <w:rFonts w:ascii="Arial" w:hAnsi="Arial" w:cs="Arial"/>
        </w:rPr>
        <w:t xml:space="preserve"> the government and </w:t>
      </w:r>
      <w:r w:rsidR="00FB72A5" w:rsidRPr="00AE6D51">
        <w:rPr>
          <w:rFonts w:ascii="Arial" w:hAnsi="Arial" w:cs="Arial"/>
        </w:rPr>
        <w:lastRenderedPageBreak/>
        <w:t xml:space="preserve">other bodies will have to intervene and start </w:t>
      </w:r>
      <w:r w:rsidR="00902B36" w:rsidRPr="00AE6D51">
        <w:rPr>
          <w:rFonts w:ascii="Arial" w:hAnsi="Arial" w:cs="Arial"/>
        </w:rPr>
        <w:t>investigating</w:t>
      </w:r>
      <w:r w:rsidR="00FB72A5" w:rsidRPr="00AE6D51">
        <w:rPr>
          <w:rFonts w:ascii="Arial" w:hAnsi="Arial" w:cs="Arial"/>
        </w:rPr>
        <w:t xml:space="preserve"> </w:t>
      </w:r>
      <w:r w:rsidR="00902B36" w:rsidRPr="00AE6D51">
        <w:rPr>
          <w:rFonts w:ascii="Arial" w:hAnsi="Arial" w:cs="Arial"/>
        </w:rPr>
        <w:t>everything</w:t>
      </w:r>
      <w:r w:rsidR="00FB72A5" w:rsidRPr="00AE6D51">
        <w:rPr>
          <w:rFonts w:ascii="Arial" w:hAnsi="Arial" w:cs="Arial"/>
        </w:rPr>
        <w:t xml:space="preserve"> that these employers are </w:t>
      </w:r>
      <w:r w:rsidR="00902B36" w:rsidRPr="00AE6D51">
        <w:rPr>
          <w:rFonts w:ascii="Arial" w:hAnsi="Arial" w:cs="Arial"/>
        </w:rPr>
        <w:t>claiming</w:t>
      </w:r>
      <w:r w:rsidR="00B07B04" w:rsidRPr="00AE6D51">
        <w:rPr>
          <w:rFonts w:ascii="Arial" w:hAnsi="Arial" w:cs="Arial"/>
        </w:rPr>
        <w:t>,</w:t>
      </w:r>
      <w:r w:rsidR="00FB72A5" w:rsidRPr="00AE6D51">
        <w:rPr>
          <w:rFonts w:ascii="Arial" w:hAnsi="Arial" w:cs="Arial"/>
        </w:rPr>
        <w:t xml:space="preserve"> and it will be tough for you as an organization.</w:t>
      </w:r>
    </w:p>
    <w:p w14:paraId="5F5FB090" w14:textId="77777777" w:rsidR="002C3887" w:rsidRPr="00DA74B2" w:rsidRDefault="002C3887" w:rsidP="00897ECD">
      <w:pPr>
        <w:pStyle w:val="Heading2"/>
        <w:spacing w:before="0" w:beforeAutospacing="0" w:after="0" w:afterAutospacing="0" w:line="480" w:lineRule="auto"/>
        <w:rPr>
          <w:bCs w:val="0"/>
          <w:i/>
          <w:sz w:val="24"/>
          <w:szCs w:val="24"/>
        </w:rPr>
      </w:pPr>
      <w:r w:rsidRPr="00F629C9">
        <w:rPr>
          <w:b w:val="0"/>
          <w:i/>
          <w:sz w:val="24"/>
          <w:szCs w:val="24"/>
        </w:rPr>
        <w:tab/>
      </w:r>
      <w:bookmarkStart w:id="15" w:name="_Toc77864457"/>
      <w:r w:rsidRPr="00DA74B2">
        <w:rPr>
          <w:bCs w:val="0"/>
          <w:i/>
          <w:sz w:val="24"/>
          <w:szCs w:val="24"/>
        </w:rPr>
        <w:t>How will you solve the problem?</w:t>
      </w:r>
      <w:bookmarkEnd w:id="15"/>
    </w:p>
    <w:p w14:paraId="75057C7F" w14:textId="77777777" w:rsidR="002C3887" w:rsidRPr="00AE6D51" w:rsidRDefault="008F4B0C" w:rsidP="00AE6D51">
      <w:pPr>
        <w:spacing w:after="0" w:line="360" w:lineRule="auto"/>
        <w:ind w:firstLine="720"/>
        <w:rPr>
          <w:rFonts w:ascii="Arial" w:hAnsi="Arial" w:cs="Arial"/>
        </w:rPr>
      </w:pPr>
      <w:r w:rsidRPr="00AE6D51">
        <w:rPr>
          <w:rFonts w:ascii="Arial" w:hAnsi="Arial" w:cs="Arial"/>
        </w:rPr>
        <w:t xml:space="preserve"> So </w:t>
      </w:r>
      <w:r w:rsidR="00A30EFB" w:rsidRPr="00AE6D51">
        <w:rPr>
          <w:rFonts w:ascii="Arial" w:hAnsi="Arial" w:cs="Arial"/>
        </w:rPr>
        <w:t xml:space="preserve">am ready to work with you all in solving the conflict between you and your employers. </w:t>
      </w:r>
      <w:r w:rsidR="00B07B04" w:rsidRPr="00AE6D51">
        <w:rPr>
          <w:rFonts w:ascii="Arial" w:hAnsi="Arial" w:cs="Arial"/>
        </w:rPr>
        <w:t>I a</w:t>
      </w:r>
      <w:r w:rsidR="00A30EFB" w:rsidRPr="00AE6D51">
        <w:rPr>
          <w:rFonts w:ascii="Arial" w:hAnsi="Arial" w:cs="Arial"/>
        </w:rPr>
        <w:t>m ready to use all the models that I have learn</w:t>
      </w:r>
      <w:r w:rsidR="00B07B04" w:rsidRPr="00AE6D51">
        <w:rPr>
          <w:rFonts w:ascii="Arial" w:hAnsi="Arial" w:cs="Arial"/>
        </w:rPr>
        <w:t>ed</w:t>
      </w:r>
      <w:r w:rsidR="00A30EFB" w:rsidRPr="00AE6D51">
        <w:rPr>
          <w:rFonts w:ascii="Arial" w:hAnsi="Arial" w:cs="Arial"/>
        </w:rPr>
        <w:t xml:space="preserve"> </w:t>
      </w:r>
      <w:r w:rsidR="00B07B04" w:rsidRPr="00AE6D51">
        <w:rPr>
          <w:rFonts w:ascii="Arial" w:hAnsi="Arial" w:cs="Arial"/>
        </w:rPr>
        <w:t>to approach this issue and deal with it accordingly unti</w:t>
      </w:r>
      <w:r w:rsidR="00A30EFB" w:rsidRPr="00AE6D51">
        <w:rPr>
          <w:rFonts w:ascii="Arial" w:hAnsi="Arial" w:cs="Arial"/>
        </w:rPr>
        <w:t xml:space="preserve">l I ensure that </w:t>
      </w:r>
      <w:r w:rsidR="00FB72A5" w:rsidRPr="00AE6D51">
        <w:rPr>
          <w:rFonts w:ascii="Arial" w:hAnsi="Arial" w:cs="Arial"/>
        </w:rPr>
        <w:t xml:space="preserve">your organization is back to normal and all operations run as usual. I will have to convince all your employers that </w:t>
      </w:r>
      <w:r w:rsidR="00B07B04" w:rsidRPr="00AE6D51">
        <w:rPr>
          <w:rFonts w:ascii="Arial" w:hAnsi="Arial" w:cs="Arial"/>
        </w:rPr>
        <w:t>some changes</w:t>
      </w:r>
      <w:r w:rsidR="00FB72A5" w:rsidRPr="00AE6D51">
        <w:rPr>
          <w:rFonts w:ascii="Arial" w:hAnsi="Arial" w:cs="Arial"/>
        </w:rPr>
        <w:t xml:space="preserve"> are inevitable</w:t>
      </w:r>
      <w:r w:rsidR="00B07B04" w:rsidRPr="00AE6D51">
        <w:rPr>
          <w:rFonts w:ascii="Arial" w:hAnsi="Arial" w:cs="Arial"/>
        </w:rPr>
        <w:t>,</w:t>
      </w:r>
      <w:r w:rsidR="00FB72A5" w:rsidRPr="00AE6D51">
        <w:rPr>
          <w:rFonts w:ascii="Arial" w:hAnsi="Arial" w:cs="Arial"/>
        </w:rPr>
        <w:t xml:space="preserve"> and they will have to accept them as they also learn to air their grievances diplomatically. I know that my firm has the power of </w:t>
      </w:r>
      <w:r w:rsidR="00902B36" w:rsidRPr="00AE6D51">
        <w:rPr>
          <w:rFonts w:ascii="Arial" w:hAnsi="Arial" w:cs="Arial"/>
        </w:rPr>
        <w:t>convincing</w:t>
      </w:r>
      <w:r w:rsidR="00FB72A5" w:rsidRPr="00AE6D51">
        <w:rPr>
          <w:rFonts w:ascii="Arial" w:hAnsi="Arial" w:cs="Arial"/>
        </w:rPr>
        <w:t xml:space="preserve"> your employers through me to listen to what yo</w:t>
      </w:r>
      <w:r w:rsidR="001C41C7" w:rsidRPr="00AE6D51">
        <w:rPr>
          <w:rFonts w:ascii="Arial" w:hAnsi="Arial" w:cs="Arial"/>
        </w:rPr>
        <w:t xml:space="preserve">u have to offer to them. This will make </w:t>
      </w:r>
      <w:r w:rsidR="00902B36" w:rsidRPr="00AE6D51">
        <w:rPr>
          <w:rFonts w:ascii="Arial" w:hAnsi="Arial" w:cs="Arial"/>
        </w:rPr>
        <w:t>them</w:t>
      </w:r>
      <w:r w:rsidR="001C41C7" w:rsidRPr="00AE6D51">
        <w:rPr>
          <w:rFonts w:ascii="Arial" w:hAnsi="Arial" w:cs="Arial"/>
        </w:rPr>
        <w:t xml:space="preserve"> go back to their offices as you deal with all their claims and work the way out of this situation that you are in.</w:t>
      </w:r>
      <w:r w:rsidR="00F02DF9" w:rsidRPr="00AE6D51">
        <w:rPr>
          <w:rFonts w:ascii="Arial" w:hAnsi="Arial" w:cs="Arial"/>
        </w:rPr>
        <w:t xml:space="preserve"> </w:t>
      </w:r>
      <w:r w:rsidR="001C41C7" w:rsidRPr="00AE6D51">
        <w:rPr>
          <w:rFonts w:ascii="Arial" w:hAnsi="Arial" w:cs="Arial"/>
        </w:rPr>
        <w:t>It is known that our firm charges cheaply when tasked on such issues</w:t>
      </w:r>
      <w:r w:rsidR="00B07B04" w:rsidRPr="00AE6D51">
        <w:rPr>
          <w:rFonts w:ascii="Arial" w:hAnsi="Arial" w:cs="Arial"/>
        </w:rPr>
        <w:t>,</w:t>
      </w:r>
      <w:r w:rsidR="001C41C7" w:rsidRPr="00AE6D51">
        <w:rPr>
          <w:rFonts w:ascii="Arial" w:hAnsi="Arial" w:cs="Arial"/>
        </w:rPr>
        <w:t xml:space="preserve"> and we are ready to charge you</w:t>
      </w:r>
      <w:r w:rsidR="00B07B04" w:rsidRPr="00AE6D51">
        <w:rPr>
          <w:rFonts w:ascii="Arial" w:hAnsi="Arial" w:cs="Arial"/>
        </w:rPr>
        <w:t>,</w:t>
      </w:r>
      <w:r w:rsidR="001C41C7" w:rsidRPr="00AE6D51">
        <w:rPr>
          <w:rFonts w:ascii="Arial" w:hAnsi="Arial" w:cs="Arial"/>
        </w:rPr>
        <w:t xml:space="preserve"> so provided you see to it that all the resources that we require for this project are always availed in time and are well catered for by your </w:t>
      </w:r>
      <w:r w:rsidR="00931405" w:rsidRPr="00AE6D51">
        <w:rPr>
          <w:rFonts w:ascii="Arial" w:hAnsi="Arial" w:cs="Arial"/>
        </w:rPr>
        <w:t>system</w:t>
      </w:r>
      <w:r w:rsidR="001C41C7" w:rsidRPr="00AE6D51">
        <w:rPr>
          <w:rFonts w:ascii="Arial" w:hAnsi="Arial" w:cs="Arial"/>
        </w:rPr>
        <w:t>.</w:t>
      </w:r>
    </w:p>
    <w:p w14:paraId="6E85FB76" w14:textId="77777777" w:rsidR="003A0D1A" w:rsidRPr="00DA74B2" w:rsidRDefault="003A0D1A" w:rsidP="00897ECD">
      <w:pPr>
        <w:pStyle w:val="Heading2"/>
        <w:spacing w:before="0" w:beforeAutospacing="0" w:after="0" w:afterAutospacing="0" w:line="480" w:lineRule="auto"/>
        <w:rPr>
          <w:bCs w:val="0"/>
          <w:i/>
          <w:sz w:val="24"/>
          <w:szCs w:val="24"/>
        </w:rPr>
      </w:pPr>
      <w:bookmarkStart w:id="16" w:name="_Toc77864458"/>
      <w:r w:rsidRPr="00DA74B2">
        <w:rPr>
          <w:bCs w:val="0"/>
          <w:i/>
          <w:sz w:val="24"/>
          <w:szCs w:val="24"/>
        </w:rPr>
        <w:t>Cost/Schedule</w:t>
      </w:r>
      <w:bookmarkEnd w:id="16"/>
      <w:r w:rsidRPr="00DA74B2">
        <w:rPr>
          <w:bCs w:val="0"/>
          <w:i/>
          <w:sz w:val="24"/>
          <w:szCs w:val="24"/>
        </w:rPr>
        <w:t xml:space="preserve"> </w:t>
      </w:r>
    </w:p>
    <w:p w14:paraId="250CCA4A" w14:textId="77777777" w:rsidR="003A0D1A" w:rsidRPr="00AE6D51" w:rsidRDefault="0087624B" w:rsidP="00AE6D51">
      <w:pPr>
        <w:spacing w:after="0" w:line="360" w:lineRule="auto"/>
        <w:ind w:firstLine="720"/>
        <w:rPr>
          <w:rFonts w:ascii="Arial" w:hAnsi="Arial" w:cs="Arial"/>
        </w:rPr>
      </w:pPr>
      <w:r w:rsidRPr="00AE6D51">
        <w:rPr>
          <w:rFonts w:ascii="Arial" w:hAnsi="Arial" w:cs="Arial"/>
        </w:rPr>
        <w:t xml:space="preserve">As a firm, we hope to resolve the conflict as soon as possible. However, the length of the process may vary depending on how fast you will reach an agreement with the employees. Technically, such conflicts may take between 3 to 6 months for an agreement to be reached and up to a year for </w:t>
      </w:r>
      <w:r w:rsidR="0026533E" w:rsidRPr="00AE6D51">
        <w:rPr>
          <w:rFonts w:ascii="Arial" w:hAnsi="Arial" w:cs="Arial"/>
        </w:rPr>
        <w:t xml:space="preserve">the </w:t>
      </w:r>
      <w:r w:rsidRPr="00AE6D51">
        <w:rPr>
          <w:rFonts w:ascii="Arial" w:hAnsi="Arial" w:cs="Arial"/>
        </w:rPr>
        <w:t xml:space="preserve">terms of </w:t>
      </w:r>
      <w:r w:rsidR="0026533E" w:rsidRPr="00AE6D51">
        <w:rPr>
          <w:rFonts w:ascii="Arial" w:hAnsi="Arial" w:cs="Arial"/>
        </w:rPr>
        <w:t xml:space="preserve">the </w:t>
      </w:r>
      <w:r w:rsidRPr="00AE6D51">
        <w:rPr>
          <w:rFonts w:ascii="Arial" w:hAnsi="Arial" w:cs="Arial"/>
        </w:rPr>
        <w:t xml:space="preserve">agreement to be fully implemented. Therefore, I am optimistic that </w:t>
      </w:r>
      <w:r w:rsidR="0026533E" w:rsidRPr="00AE6D51">
        <w:rPr>
          <w:rFonts w:ascii="Arial" w:hAnsi="Arial" w:cs="Arial"/>
        </w:rPr>
        <w:t xml:space="preserve">a </w:t>
      </w:r>
      <w:r w:rsidRPr="00AE6D51">
        <w:rPr>
          <w:rFonts w:ascii="Arial" w:hAnsi="Arial" w:cs="Arial"/>
        </w:rPr>
        <w:t>few months from now</w:t>
      </w:r>
      <w:r w:rsidR="0026533E" w:rsidRPr="00AE6D51">
        <w:rPr>
          <w:rFonts w:ascii="Arial" w:hAnsi="Arial" w:cs="Arial"/>
        </w:rPr>
        <w:t>,</w:t>
      </w:r>
      <w:r w:rsidRPr="00AE6D51">
        <w:rPr>
          <w:rFonts w:ascii="Arial" w:hAnsi="Arial" w:cs="Arial"/>
        </w:rPr>
        <w:t xml:space="preserve"> the conflict would have been solved. The co</w:t>
      </w:r>
      <w:r w:rsidR="0026533E" w:rsidRPr="00AE6D51">
        <w:rPr>
          <w:rFonts w:ascii="Arial" w:hAnsi="Arial" w:cs="Arial"/>
        </w:rPr>
        <w:t>nsultation cost</w:t>
      </w:r>
      <w:r w:rsidRPr="00AE6D51">
        <w:rPr>
          <w:rFonts w:ascii="Arial" w:hAnsi="Arial" w:cs="Arial"/>
        </w:rPr>
        <w:t xml:space="preserve"> will be charged as long as the firm continues to offer the services </w:t>
      </w:r>
      <w:r w:rsidR="0026533E" w:rsidRPr="00AE6D51">
        <w:rPr>
          <w:rFonts w:ascii="Arial" w:hAnsi="Arial" w:cs="Arial"/>
        </w:rPr>
        <w:t>every month</w:t>
      </w:r>
      <w:r w:rsidRPr="00AE6D51">
        <w:rPr>
          <w:rFonts w:ascii="Arial" w:hAnsi="Arial" w:cs="Arial"/>
        </w:rPr>
        <w:t xml:space="preserve"> at a fee of $60,000. We also expect your company to cater for other costs such as hosting our mediators and venues for the mediation talks and other miscellaneous expenses. </w:t>
      </w:r>
    </w:p>
    <w:p w14:paraId="05555677" w14:textId="77777777" w:rsidR="00F02DF9" w:rsidRPr="005273A4" w:rsidRDefault="00F02DF9" w:rsidP="00897ECD">
      <w:pPr>
        <w:pStyle w:val="Heading1"/>
        <w:spacing w:before="0" w:line="480" w:lineRule="auto"/>
        <w:jc w:val="center"/>
        <w:rPr>
          <w:rFonts w:ascii="Times New Roman" w:hAnsi="Times New Roman" w:cs="Times New Roman"/>
          <w:b/>
          <w:bCs/>
          <w:color w:val="auto"/>
          <w:sz w:val="24"/>
          <w:szCs w:val="24"/>
        </w:rPr>
      </w:pPr>
      <w:bookmarkStart w:id="17" w:name="_Toc77864460"/>
      <w:r w:rsidRPr="005273A4">
        <w:rPr>
          <w:rFonts w:ascii="Times New Roman" w:hAnsi="Times New Roman" w:cs="Times New Roman"/>
          <w:b/>
          <w:bCs/>
          <w:color w:val="auto"/>
          <w:sz w:val="24"/>
          <w:szCs w:val="24"/>
        </w:rPr>
        <w:t>Part E</w:t>
      </w:r>
      <w:bookmarkEnd w:id="17"/>
    </w:p>
    <w:p w14:paraId="35E2CFEC" w14:textId="77777777" w:rsidR="002C3887" w:rsidRPr="004D44A2" w:rsidRDefault="002C3887" w:rsidP="004D44A2">
      <w:pPr>
        <w:spacing w:after="0" w:line="360" w:lineRule="auto"/>
        <w:ind w:firstLine="720"/>
        <w:rPr>
          <w:rFonts w:ascii="Arial" w:hAnsi="Arial" w:cs="Arial"/>
        </w:rPr>
      </w:pPr>
      <w:r w:rsidRPr="004D44A2">
        <w:rPr>
          <w:rFonts w:ascii="Arial" w:hAnsi="Arial" w:cs="Arial"/>
        </w:rPr>
        <w:t>According to Gibb’s reflective cycle, there are six stages for walking through an experience</w:t>
      </w:r>
      <w:r w:rsidR="00FD19E4" w:rsidRPr="004D44A2">
        <w:rPr>
          <w:rFonts w:ascii="Arial" w:hAnsi="Arial" w:cs="Arial"/>
        </w:rPr>
        <w:t>:</w:t>
      </w:r>
      <w:r w:rsidR="002F6C5E" w:rsidRPr="004D44A2">
        <w:rPr>
          <w:rFonts w:ascii="Arial" w:hAnsi="Arial" w:cs="Arial"/>
        </w:rPr>
        <w:t xml:space="preserve"> description, feelings, evaluation, analysis, conclusion, and action plan</w:t>
      </w:r>
      <w:r w:rsidRPr="004D44A2">
        <w:rPr>
          <w:rFonts w:ascii="Arial" w:hAnsi="Arial" w:cs="Arial"/>
        </w:rPr>
        <w:t xml:space="preserve">. Therefore, </w:t>
      </w:r>
      <w:r w:rsidR="002F6C5E" w:rsidRPr="004D44A2">
        <w:rPr>
          <w:rFonts w:ascii="Arial" w:hAnsi="Arial" w:cs="Arial"/>
        </w:rPr>
        <w:t>my reflection for the module would be as follows based on Gibb’s reflective cycle:</w:t>
      </w:r>
    </w:p>
    <w:p w14:paraId="594F6F84" w14:textId="77777777" w:rsidR="002F6C5E" w:rsidRPr="005273A4" w:rsidRDefault="002F6C5E" w:rsidP="00897ECD">
      <w:pPr>
        <w:pStyle w:val="Heading2"/>
        <w:spacing w:before="0" w:beforeAutospacing="0" w:after="0" w:afterAutospacing="0" w:line="480" w:lineRule="auto"/>
        <w:rPr>
          <w:bCs w:val="0"/>
          <w:i/>
          <w:sz w:val="24"/>
          <w:szCs w:val="24"/>
        </w:rPr>
      </w:pPr>
      <w:bookmarkStart w:id="18" w:name="_Toc77864461"/>
      <w:r w:rsidRPr="005273A4">
        <w:rPr>
          <w:bCs w:val="0"/>
          <w:i/>
          <w:sz w:val="24"/>
          <w:szCs w:val="24"/>
        </w:rPr>
        <w:t>Description</w:t>
      </w:r>
      <w:bookmarkEnd w:id="18"/>
    </w:p>
    <w:p w14:paraId="5776128A" w14:textId="77777777" w:rsidR="002F6C5E" w:rsidRPr="004D44A2" w:rsidRDefault="002F6C5E" w:rsidP="004D44A2">
      <w:pPr>
        <w:spacing w:after="0" w:line="360" w:lineRule="auto"/>
        <w:ind w:firstLine="360"/>
        <w:rPr>
          <w:rFonts w:ascii="Arial" w:hAnsi="Arial" w:cs="Arial"/>
        </w:rPr>
      </w:pPr>
      <w:r w:rsidRPr="004D44A2">
        <w:rPr>
          <w:rFonts w:ascii="Arial" w:hAnsi="Arial" w:cs="Arial"/>
        </w:rPr>
        <w:t>Throughout the module, I have been introduced to new concepts and frameworks for dealing with real</w:t>
      </w:r>
      <w:r w:rsidR="00FD19E4" w:rsidRPr="004D44A2">
        <w:rPr>
          <w:rFonts w:ascii="Arial" w:hAnsi="Arial" w:cs="Arial"/>
        </w:rPr>
        <w:t>-</w:t>
      </w:r>
      <w:r w:rsidRPr="004D44A2">
        <w:rPr>
          <w:rFonts w:ascii="Arial" w:hAnsi="Arial" w:cs="Arial"/>
        </w:rPr>
        <w:t xml:space="preserve">world problems and </w:t>
      </w:r>
      <w:r w:rsidR="00FD19E4" w:rsidRPr="004D44A2">
        <w:rPr>
          <w:rFonts w:ascii="Arial" w:hAnsi="Arial" w:cs="Arial"/>
        </w:rPr>
        <w:t>finding</w:t>
      </w:r>
      <w:r w:rsidRPr="004D44A2">
        <w:rPr>
          <w:rFonts w:ascii="Arial" w:hAnsi="Arial" w:cs="Arial"/>
        </w:rPr>
        <w:t xml:space="preserve"> optimal solutions. Further, I have </w:t>
      </w:r>
      <w:r w:rsidR="00FD19E4" w:rsidRPr="004D44A2">
        <w:rPr>
          <w:rFonts w:ascii="Arial" w:hAnsi="Arial" w:cs="Arial"/>
        </w:rPr>
        <w:t>learned</w:t>
      </w:r>
      <w:r w:rsidRPr="004D44A2">
        <w:rPr>
          <w:rFonts w:ascii="Arial" w:hAnsi="Arial" w:cs="Arial"/>
        </w:rPr>
        <w:t xml:space="preserve"> a lot about the past significant events</w:t>
      </w:r>
      <w:r w:rsidR="00FD19E4" w:rsidRPr="004D44A2">
        <w:rPr>
          <w:rFonts w:ascii="Arial" w:hAnsi="Arial" w:cs="Arial"/>
        </w:rPr>
        <w:t>,</w:t>
      </w:r>
      <w:r w:rsidRPr="004D44A2">
        <w:rPr>
          <w:rFonts w:ascii="Arial" w:hAnsi="Arial" w:cs="Arial"/>
        </w:rPr>
        <w:t xml:space="preserve"> especially those involving </w:t>
      </w:r>
      <w:r w:rsidR="00F629C9" w:rsidRPr="004D44A2">
        <w:rPr>
          <w:rFonts w:ascii="Arial" w:hAnsi="Arial" w:cs="Arial"/>
        </w:rPr>
        <w:t>corporation</w:t>
      </w:r>
      <w:r w:rsidRPr="004D44A2">
        <w:rPr>
          <w:rFonts w:ascii="Arial" w:hAnsi="Arial" w:cs="Arial"/>
        </w:rPr>
        <w:t xml:space="preserve"> conflicts.</w:t>
      </w:r>
      <w:r w:rsidR="007C6F36" w:rsidRPr="004D44A2">
        <w:rPr>
          <w:rFonts w:ascii="Arial" w:hAnsi="Arial" w:cs="Arial"/>
        </w:rPr>
        <w:t xml:space="preserve"> </w:t>
      </w:r>
    </w:p>
    <w:p w14:paraId="3EEEDAA5" w14:textId="77777777" w:rsidR="00C55617" w:rsidRDefault="00C55617" w:rsidP="00897ECD">
      <w:pPr>
        <w:pStyle w:val="Heading2"/>
        <w:spacing w:before="0" w:beforeAutospacing="0" w:after="0" w:afterAutospacing="0" w:line="480" w:lineRule="auto"/>
        <w:rPr>
          <w:bCs w:val="0"/>
          <w:i/>
          <w:sz w:val="24"/>
          <w:szCs w:val="24"/>
        </w:rPr>
      </w:pPr>
      <w:bookmarkStart w:id="19" w:name="_Toc77864462"/>
    </w:p>
    <w:p w14:paraId="67B20E13" w14:textId="5237BA31" w:rsidR="002F6C5E" w:rsidRPr="00235D8F" w:rsidRDefault="002F6C5E" w:rsidP="00897ECD">
      <w:pPr>
        <w:pStyle w:val="Heading2"/>
        <w:spacing w:before="0" w:beforeAutospacing="0" w:after="0" w:afterAutospacing="0" w:line="480" w:lineRule="auto"/>
        <w:rPr>
          <w:bCs w:val="0"/>
          <w:i/>
          <w:sz w:val="24"/>
          <w:szCs w:val="24"/>
        </w:rPr>
      </w:pPr>
      <w:r w:rsidRPr="00235D8F">
        <w:rPr>
          <w:bCs w:val="0"/>
          <w:i/>
          <w:sz w:val="24"/>
          <w:szCs w:val="24"/>
        </w:rPr>
        <w:lastRenderedPageBreak/>
        <w:t>Feelings</w:t>
      </w:r>
      <w:bookmarkEnd w:id="19"/>
      <w:r w:rsidR="007C6F36" w:rsidRPr="00235D8F">
        <w:rPr>
          <w:bCs w:val="0"/>
          <w:i/>
          <w:sz w:val="24"/>
          <w:szCs w:val="24"/>
        </w:rPr>
        <w:t xml:space="preserve"> </w:t>
      </w:r>
    </w:p>
    <w:p w14:paraId="34D2D5DB" w14:textId="77777777" w:rsidR="002F6C5E" w:rsidRPr="004D44A2" w:rsidRDefault="002F6C5E" w:rsidP="004D44A2">
      <w:pPr>
        <w:shd w:val="clear" w:color="auto" w:fill="FFFFFF"/>
        <w:spacing w:after="0" w:line="360" w:lineRule="auto"/>
        <w:ind w:firstLine="360"/>
        <w:rPr>
          <w:rFonts w:ascii="Arial" w:eastAsia="Times New Roman" w:hAnsi="Arial" w:cs="Arial"/>
        </w:rPr>
      </w:pPr>
      <w:r w:rsidRPr="004D44A2">
        <w:rPr>
          <w:rFonts w:ascii="Arial" w:eastAsia="Times New Roman" w:hAnsi="Arial" w:cs="Arial"/>
        </w:rPr>
        <w:t xml:space="preserve">Despite a lot of work that I have had to engage in the module, I would say I am generally contented and happy because it has been worth it. What I have </w:t>
      </w:r>
      <w:r w:rsidR="00FD19E4" w:rsidRPr="004D44A2">
        <w:rPr>
          <w:rFonts w:ascii="Arial" w:eastAsia="Times New Roman" w:hAnsi="Arial" w:cs="Arial"/>
        </w:rPr>
        <w:t>learned</w:t>
      </w:r>
      <w:r w:rsidRPr="004D44A2">
        <w:rPr>
          <w:rFonts w:ascii="Arial" w:eastAsia="Times New Roman" w:hAnsi="Arial" w:cs="Arial"/>
        </w:rPr>
        <w:t xml:space="preserve"> in the module is valuable and has boosted my confidence and enabled me </w:t>
      </w:r>
      <w:r w:rsidR="0026533E" w:rsidRPr="004D44A2">
        <w:rPr>
          <w:rFonts w:ascii="Arial" w:eastAsia="Times New Roman" w:hAnsi="Arial" w:cs="Arial"/>
        </w:rPr>
        <w:t>to solve</w:t>
      </w:r>
      <w:r w:rsidRPr="004D44A2">
        <w:rPr>
          <w:rFonts w:ascii="Arial" w:eastAsia="Times New Roman" w:hAnsi="Arial" w:cs="Arial"/>
        </w:rPr>
        <w:t xml:space="preserve"> similar problems. </w:t>
      </w:r>
    </w:p>
    <w:p w14:paraId="1762FC11" w14:textId="77777777" w:rsidR="002F6C5E" w:rsidRPr="00235D8F" w:rsidRDefault="002F6C5E" w:rsidP="00897ECD">
      <w:pPr>
        <w:pStyle w:val="Heading2"/>
        <w:spacing w:before="0" w:beforeAutospacing="0" w:after="0" w:afterAutospacing="0" w:line="480" w:lineRule="auto"/>
        <w:rPr>
          <w:bCs w:val="0"/>
          <w:i/>
          <w:sz w:val="24"/>
          <w:szCs w:val="24"/>
        </w:rPr>
      </w:pPr>
      <w:r w:rsidRPr="00235D8F">
        <w:rPr>
          <w:bCs w:val="0"/>
          <w:i/>
          <w:sz w:val="24"/>
          <w:szCs w:val="24"/>
        </w:rPr>
        <w:t xml:space="preserve"> </w:t>
      </w:r>
      <w:bookmarkStart w:id="20" w:name="_Toc77864463"/>
      <w:r w:rsidRPr="00235D8F">
        <w:rPr>
          <w:bCs w:val="0"/>
          <w:i/>
          <w:sz w:val="24"/>
          <w:szCs w:val="24"/>
        </w:rPr>
        <w:t>Evaluation</w:t>
      </w:r>
      <w:bookmarkEnd w:id="20"/>
      <w:r w:rsidR="007C6F36" w:rsidRPr="00235D8F">
        <w:rPr>
          <w:bCs w:val="0"/>
          <w:i/>
          <w:sz w:val="24"/>
          <w:szCs w:val="24"/>
        </w:rPr>
        <w:t xml:space="preserve"> </w:t>
      </w:r>
    </w:p>
    <w:p w14:paraId="4B6CD2EB" w14:textId="77777777" w:rsidR="002F6C5E" w:rsidRPr="00214CA6" w:rsidRDefault="002F6C5E" w:rsidP="00214CA6">
      <w:pPr>
        <w:spacing w:after="0" w:line="360" w:lineRule="auto"/>
        <w:ind w:firstLine="720"/>
        <w:rPr>
          <w:rFonts w:ascii="Arial" w:hAnsi="Arial" w:cs="Arial"/>
        </w:rPr>
      </w:pPr>
      <w:r w:rsidRPr="00214CA6">
        <w:rPr>
          <w:rFonts w:ascii="Arial" w:hAnsi="Arial" w:cs="Arial"/>
        </w:rPr>
        <w:t xml:space="preserve">After going through the module, I realized that looking at the organization's insight makes me see the employers as those on the wrong side. At the same time, when I look at the problem that Google </w:t>
      </w:r>
      <w:r w:rsidR="0026533E" w:rsidRPr="00214CA6">
        <w:rPr>
          <w:rFonts w:ascii="Arial" w:hAnsi="Arial" w:cs="Arial"/>
        </w:rPr>
        <w:t>faces</w:t>
      </w:r>
      <w:r w:rsidRPr="00214CA6">
        <w:rPr>
          <w:rFonts w:ascii="Arial" w:hAnsi="Arial" w:cs="Arial"/>
        </w:rPr>
        <w:t xml:space="preserve"> from the consultant's insight, he makes me see that everyone included in the problem has taken part in </w:t>
      </w:r>
      <w:r w:rsidR="00FD19E4" w:rsidRPr="00214CA6">
        <w:rPr>
          <w:rFonts w:ascii="Arial" w:hAnsi="Arial" w:cs="Arial"/>
        </w:rPr>
        <w:t>forming</w:t>
      </w:r>
      <w:r w:rsidRPr="00214CA6">
        <w:rPr>
          <w:rFonts w:ascii="Arial" w:hAnsi="Arial" w:cs="Arial"/>
        </w:rPr>
        <w:t xml:space="preserve"> the problem. These two insights give a person confused feelings of having a side to support. It makes you though to think hard before making any stupid decision on deciding which side or which party is in the wrong.</w:t>
      </w:r>
      <w:r w:rsidR="007C6F36" w:rsidRPr="00214CA6">
        <w:rPr>
          <w:rFonts w:ascii="Arial" w:hAnsi="Arial" w:cs="Arial"/>
        </w:rPr>
        <w:t xml:space="preserve"> </w:t>
      </w:r>
      <w:r w:rsidRPr="00214CA6">
        <w:rPr>
          <w:rFonts w:ascii="Arial" w:hAnsi="Arial" w:cs="Arial"/>
        </w:rPr>
        <w:t>Even though a person can be confused about which direction he has to follow, you can get easily attracted to the employers because some are even willingly fighting for rights that cannot even help them.</w:t>
      </w:r>
    </w:p>
    <w:p w14:paraId="28E46ACC" w14:textId="77777777" w:rsidR="002F6C5E" w:rsidRPr="00235D8F" w:rsidRDefault="002F6C5E" w:rsidP="00897ECD">
      <w:pPr>
        <w:pStyle w:val="Heading2"/>
        <w:spacing w:before="0" w:beforeAutospacing="0" w:after="0" w:afterAutospacing="0" w:line="480" w:lineRule="auto"/>
        <w:rPr>
          <w:bCs w:val="0"/>
          <w:i/>
          <w:sz w:val="24"/>
          <w:szCs w:val="24"/>
        </w:rPr>
      </w:pPr>
      <w:bookmarkStart w:id="21" w:name="_Toc77864464"/>
      <w:r w:rsidRPr="00235D8F">
        <w:rPr>
          <w:bCs w:val="0"/>
          <w:i/>
          <w:sz w:val="24"/>
          <w:szCs w:val="24"/>
        </w:rPr>
        <w:t>Analysis</w:t>
      </w:r>
      <w:bookmarkEnd w:id="21"/>
      <w:r w:rsidR="007C6F36" w:rsidRPr="00235D8F">
        <w:rPr>
          <w:bCs w:val="0"/>
          <w:i/>
          <w:sz w:val="24"/>
          <w:szCs w:val="24"/>
        </w:rPr>
        <w:t xml:space="preserve"> </w:t>
      </w:r>
    </w:p>
    <w:p w14:paraId="5DE1DD63" w14:textId="77777777" w:rsidR="002F6C5E" w:rsidRPr="00214CA6" w:rsidRDefault="002F6C5E" w:rsidP="00214CA6">
      <w:pPr>
        <w:shd w:val="clear" w:color="auto" w:fill="FFFFFF"/>
        <w:spacing w:after="0" w:line="360" w:lineRule="auto"/>
        <w:ind w:firstLine="720"/>
        <w:rPr>
          <w:rFonts w:ascii="Arial" w:eastAsia="Times New Roman" w:hAnsi="Arial" w:cs="Arial"/>
        </w:rPr>
      </w:pPr>
      <w:r w:rsidRPr="00214CA6">
        <w:rPr>
          <w:rFonts w:ascii="Arial" w:hAnsi="Arial" w:cs="Arial"/>
        </w:rPr>
        <w:t xml:space="preserve">Once in such a situation, a person has left with no other option apart from evaluating and considering the two parties to know which one is wrong. But after going through the consultant report, one can feel for real that both of them have some mistakes, unlike the organization's insight that does not want to take any blame easily. </w:t>
      </w:r>
      <w:proofErr w:type="gramStart"/>
      <w:r w:rsidRPr="00214CA6">
        <w:rPr>
          <w:rFonts w:ascii="Arial" w:hAnsi="Arial" w:cs="Arial"/>
        </w:rPr>
        <w:t>So</w:t>
      </w:r>
      <w:proofErr w:type="gramEnd"/>
      <w:r w:rsidRPr="00214CA6">
        <w:rPr>
          <w:rFonts w:ascii="Arial" w:hAnsi="Arial" w:cs="Arial"/>
        </w:rPr>
        <w:t xml:space="preserve"> after I had evaluated the two reports and made up my made, I decided to analyze the data and reports that the two parties had provided to ensure that I am on the right track and am not cheated easily. After analyzing the reports clearly, I realized that employers are fighting for what they feel can make their lives easier and sweeter. I decided to support and join their side because I know that the organization argues that it does not consider anybody's feelings.</w:t>
      </w:r>
    </w:p>
    <w:p w14:paraId="3CF71188" w14:textId="77777777" w:rsidR="002F6C5E" w:rsidRPr="004E2DC7" w:rsidRDefault="002F6C5E" w:rsidP="00897ECD">
      <w:pPr>
        <w:pStyle w:val="Heading2"/>
        <w:spacing w:before="0" w:beforeAutospacing="0" w:after="0" w:afterAutospacing="0" w:line="480" w:lineRule="auto"/>
        <w:rPr>
          <w:bCs w:val="0"/>
          <w:i/>
          <w:sz w:val="24"/>
          <w:szCs w:val="24"/>
        </w:rPr>
      </w:pPr>
      <w:bookmarkStart w:id="22" w:name="_Toc77864465"/>
      <w:r w:rsidRPr="004E2DC7">
        <w:rPr>
          <w:bCs w:val="0"/>
          <w:i/>
          <w:sz w:val="24"/>
          <w:szCs w:val="24"/>
        </w:rPr>
        <w:t>Conclusion</w:t>
      </w:r>
      <w:bookmarkEnd w:id="22"/>
      <w:r w:rsidR="007C6F36" w:rsidRPr="004E2DC7">
        <w:rPr>
          <w:bCs w:val="0"/>
          <w:i/>
          <w:sz w:val="24"/>
          <w:szCs w:val="24"/>
        </w:rPr>
        <w:t xml:space="preserve"> </w:t>
      </w:r>
    </w:p>
    <w:p w14:paraId="6D685DD4" w14:textId="77777777" w:rsidR="002F6C5E" w:rsidRPr="00214CA6" w:rsidRDefault="002F6C5E" w:rsidP="00214CA6">
      <w:pPr>
        <w:spacing w:after="0" w:line="360" w:lineRule="auto"/>
        <w:ind w:firstLine="360"/>
        <w:rPr>
          <w:rFonts w:ascii="Arial" w:hAnsi="Arial" w:cs="Arial"/>
        </w:rPr>
      </w:pPr>
      <w:r w:rsidRPr="00214CA6">
        <w:rPr>
          <w:rFonts w:ascii="Arial" w:hAnsi="Arial" w:cs="Arial"/>
        </w:rPr>
        <w:t>Concluding is the last thing that I did after going through them. The solution is the one that now leads to a person choosing an action plan that they have to use in dealing with the issue when I decided that this Google workout issue should be dealt with using accommodation as the mode of conflict resolution where both parties will win something.</w:t>
      </w:r>
    </w:p>
    <w:p w14:paraId="57E47C89" w14:textId="77777777" w:rsidR="002F6C5E" w:rsidRPr="004E2DC7" w:rsidRDefault="002F6C5E" w:rsidP="00897ECD">
      <w:pPr>
        <w:pStyle w:val="Heading2"/>
        <w:spacing w:before="0" w:beforeAutospacing="0" w:after="0" w:afterAutospacing="0" w:line="480" w:lineRule="auto"/>
        <w:rPr>
          <w:bCs w:val="0"/>
          <w:i/>
          <w:sz w:val="24"/>
          <w:szCs w:val="24"/>
        </w:rPr>
      </w:pPr>
      <w:bookmarkStart w:id="23" w:name="_Toc77864466"/>
      <w:r w:rsidRPr="004E2DC7">
        <w:rPr>
          <w:bCs w:val="0"/>
          <w:i/>
          <w:sz w:val="24"/>
          <w:szCs w:val="24"/>
        </w:rPr>
        <w:t>Action plan</w:t>
      </w:r>
      <w:bookmarkEnd w:id="23"/>
      <w:r w:rsidR="007C6F36" w:rsidRPr="004E2DC7">
        <w:rPr>
          <w:bCs w:val="0"/>
          <w:i/>
          <w:sz w:val="24"/>
          <w:szCs w:val="24"/>
        </w:rPr>
        <w:t xml:space="preserve"> </w:t>
      </w:r>
    </w:p>
    <w:p w14:paraId="738A6A9C" w14:textId="77777777" w:rsidR="002F6C5E" w:rsidRPr="00214CA6" w:rsidRDefault="002F6C5E" w:rsidP="00214CA6">
      <w:pPr>
        <w:shd w:val="clear" w:color="auto" w:fill="FFFFFF"/>
        <w:spacing w:after="0" w:line="360" w:lineRule="auto"/>
        <w:ind w:firstLine="720"/>
        <w:rPr>
          <w:rFonts w:ascii="Arial" w:eastAsia="Times New Roman" w:hAnsi="Arial" w:cs="Arial"/>
        </w:rPr>
      </w:pPr>
      <w:r w:rsidRPr="00214CA6">
        <w:rPr>
          <w:rFonts w:ascii="Arial" w:eastAsia="Times New Roman" w:hAnsi="Arial" w:cs="Arial"/>
        </w:rPr>
        <w:t xml:space="preserve">Completing this module will not be the end of learning for me in the various concepts I have </w:t>
      </w:r>
      <w:r w:rsidR="00FD19E4" w:rsidRPr="00214CA6">
        <w:rPr>
          <w:rFonts w:ascii="Arial" w:eastAsia="Times New Roman" w:hAnsi="Arial" w:cs="Arial"/>
        </w:rPr>
        <w:t>introduced</w:t>
      </w:r>
      <w:r w:rsidRPr="00214CA6">
        <w:rPr>
          <w:rFonts w:ascii="Arial" w:eastAsia="Times New Roman" w:hAnsi="Arial" w:cs="Arial"/>
        </w:rPr>
        <w:t xml:space="preserve">. I look forward to learning more and using the concepts </w:t>
      </w:r>
      <w:r w:rsidR="00FD19E4" w:rsidRPr="00214CA6">
        <w:rPr>
          <w:rFonts w:ascii="Arial" w:eastAsia="Times New Roman" w:hAnsi="Arial" w:cs="Arial"/>
        </w:rPr>
        <w:t xml:space="preserve">I </w:t>
      </w:r>
      <w:r w:rsidRPr="00214CA6">
        <w:rPr>
          <w:rFonts w:ascii="Arial" w:eastAsia="Times New Roman" w:hAnsi="Arial" w:cs="Arial"/>
        </w:rPr>
        <w:t xml:space="preserve">learn in solving even other complex problems compared to the one on Google. </w:t>
      </w:r>
    </w:p>
    <w:p w14:paraId="2028D085" w14:textId="77777777" w:rsidR="00F02DF9" w:rsidRPr="004E2DC7" w:rsidRDefault="00F02DF9" w:rsidP="00897ECD">
      <w:pPr>
        <w:pStyle w:val="Heading1"/>
        <w:spacing w:before="0" w:line="480" w:lineRule="auto"/>
        <w:jc w:val="center"/>
        <w:rPr>
          <w:rFonts w:ascii="Times New Roman" w:hAnsi="Times New Roman" w:cs="Times New Roman"/>
          <w:b/>
          <w:bCs/>
          <w:color w:val="auto"/>
          <w:sz w:val="24"/>
          <w:szCs w:val="24"/>
        </w:rPr>
      </w:pPr>
      <w:bookmarkStart w:id="24" w:name="_Toc77864467"/>
      <w:r w:rsidRPr="004E2DC7">
        <w:rPr>
          <w:rFonts w:ascii="Times New Roman" w:hAnsi="Times New Roman" w:cs="Times New Roman"/>
          <w:b/>
          <w:bCs/>
          <w:color w:val="auto"/>
          <w:sz w:val="24"/>
          <w:szCs w:val="24"/>
        </w:rPr>
        <w:lastRenderedPageBreak/>
        <w:t>Conclusion</w:t>
      </w:r>
      <w:bookmarkEnd w:id="24"/>
    </w:p>
    <w:p w14:paraId="58D43CE1" w14:textId="3CC34E20" w:rsidR="00B07B04" w:rsidRPr="00214CA6" w:rsidRDefault="00F02DF9" w:rsidP="00214CA6">
      <w:pPr>
        <w:spacing w:after="0" w:line="360" w:lineRule="auto"/>
        <w:ind w:firstLine="720"/>
        <w:rPr>
          <w:rFonts w:ascii="Arial" w:hAnsi="Arial" w:cs="Arial"/>
        </w:rPr>
      </w:pPr>
      <w:r w:rsidRPr="00214CA6">
        <w:rPr>
          <w:rFonts w:ascii="Arial" w:hAnsi="Arial" w:cs="Arial"/>
        </w:rPr>
        <w:t>These portfolios</w:t>
      </w:r>
      <w:r w:rsidR="00FA343E" w:rsidRPr="00214CA6">
        <w:rPr>
          <w:rFonts w:ascii="Arial" w:hAnsi="Arial" w:cs="Arial"/>
        </w:rPr>
        <w:t xml:space="preserve"> that I came up with contain</w:t>
      </w:r>
      <w:r w:rsidR="00B07B04" w:rsidRPr="00214CA6">
        <w:rPr>
          <w:rFonts w:ascii="Arial" w:hAnsi="Arial" w:cs="Arial"/>
        </w:rPr>
        <w:t xml:space="preserve"> a lot of data</w:t>
      </w:r>
      <w:r w:rsidR="00FA343E" w:rsidRPr="00214CA6">
        <w:rPr>
          <w:rFonts w:ascii="Arial" w:hAnsi="Arial" w:cs="Arial"/>
        </w:rPr>
        <w:t xml:space="preserve"> based on </w:t>
      </w:r>
      <w:r w:rsidR="00B07B04" w:rsidRPr="00214CA6">
        <w:rPr>
          <w:rFonts w:ascii="Arial" w:hAnsi="Arial" w:cs="Arial"/>
        </w:rPr>
        <w:t>the '</w:t>
      </w:r>
      <w:r w:rsidR="004E2DC7" w:rsidRPr="00214CA6">
        <w:rPr>
          <w:rFonts w:ascii="Arial" w:hAnsi="Arial" w:cs="Arial"/>
        </w:rPr>
        <w:t>Me</w:t>
      </w:r>
      <w:r w:rsidR="00FA343E" w:rsidRPr="00214CA6">
        <w:rPr>
          <w:rFonts w:ascii="Arial" w:hAnsi="Arial" w:cs="Arial"/>
        </w:rPr>
        <w:t>-Too’</w:t>
      </w:r>
      <w:r w:rsidR="00100A34" w:rsidRPr="00214CA6">
        <w:rPr>
          <w:rFonts w:ascii="Arial" w:hAnsi="Arial" w:cs="Arial"/>
        </w:rPr>
        <w:t xml:space="preserve"> movement that led to hug</w:t>
      </w:r>
      <w:r w:rsidR="00B07B04" w:rsidRPr="00214CA6">
        <w:rPr>
          <w:rFonts w:ascii="Arial" w:hAnsi="Arial" w:cs="Arial"/>
        </w:rPr>
        <w:t>e</w:t>
      </w:r>
      <w:r w:rsidR="00FA343E" w:rsidRPr="00214CA6">
        <w:rPr>
          <w:rFonts w:ascii="Arial" w:hAnsi="Arial" w:cs="Arial"/>
        </w:rPr>
        <w:t xml:space="preserve"> walkouts in the fight over racism and sexual </w:t>
      </w:r>
      <w:r w:rsidR="00100A34" w:rsidRPr="00214CA6">
        <w:rPr>
          <w:rFonts w:ascii="Arial" w:hAnsi="Arial" w:cs="Arial"/>
        </w:rPr>
        <w:t>harassment</w:t>
      </w:r>
      <w:r w:rsidR="00FA343E" w:rsidRPr="00214CA6">
        <w:rPr>
          <w:rFonts w:ascii="Arial" w:hAnsi="Arial" w:cs="Arial"/>
        </w:rPr>
        <w:t xml:space="preserve">. I got a chance to cover details of how the movement began and what caused it. I then got a chance to cover </w:t>
      </w:r>
      <w:r w:rsidR="009C2D7D" w:rsidRPr="00214CA6">
        <w:rPr>
          <w:rFonts w:ascii="Arial" w:hAnsi="Arial" w:cs="Arial"/>
        </w:rPr>
        <w:t xml:space="preserve">Kotter’s change model in this </w:t>
      </w:r>
      <w:r w:rsidR="00100A34" w:rsidRPr="00214CA6">
        <w:rPr>
          <w:rFonts w:ascii="Arial" w:hAnsi="Arial" w:cs="Arial"/>
        </w:rPr>
        <w:t>portfolio</w:t>
      </w:r>
      <w:r w:rsidR="009C2D7D" w:rsidRPr="00214CA6">
        <w:rPr>
          <w:rFonts w:ascii="Arial" w:hAnsi="Arial" w:cs="Arial"/>
        </w:rPr>
        <w:t xml:space="preserve">. This is a model that the Google employers would have used to engineer the change that they required. Even though it might take time, </w:t>
      </w:r>
      <w:r w:rsidR="00100A34" w:rsidRPr="00214CA6">
        <w:rPr>
          <w:rFonts w:ascii="Arial" w:hAnsi="Arial" w:cs="Arial"/>
        </w:rPr>
        <w:t>it’s</w:t>
      </w:r>
      <w:r w:rsidR="009C2D7D" w:rsidRPr="00214CA6">
        <w:rPr>
          <w:rFonts w:ascii="Arial" w:hAnsi="Arial" w:cs="Arial"/>
        </w:rPr>
        <w:t xml:space="preserve"> worth it. </w:t>
      </w:r>
      <w:r w:rsidR="00100A34" w:rsidRPr="00214CA6">
        <w:rPr>
          <w:rFonts w:ascii="Arial" w:hAnsi="Arial" w:cs="Arial"/>
        </w:rPr>
        <w:t>It’s</w:t>
      </w:r>
      <w:r w:rsidR="009C2D7D" w:rsidRPr="00214CA6">
        <w:rPr>
          <w:rFonts w:ascii="Arial" w:hAnsi="Arial" w:cs="Arial"/>
        </w:rPr>
        <w:t xml:space="preserve"> really funny how Google did not heed most of the claims that their employers had aired to them that they required to be sorted out. I </w:t>
      </w:r>
      <w:r w:rsidR="00B07B04" w:rsidRPr="00214CA6">
        <w:rPr>
          <w:rFonts w:ascii="Arial" w:hAnsi="Arial" w:cs="Arial"/>
        </w:rPr>
        <w:t>also covered what may make a person</w:t>
      </w:r>
      <w:r w:rsidR="009C2D7D" w:rsidRPr="00214CA6">
        <w:rPr>
          <w:rFonts w:ascii="Arial" w:hAnsi="Arial" w:cs="Arial"/>
        </w:rPr>
        <w:t xml:space="preserve"> fail when instilling change in an organization or dealing with a conflict between two parties. Then Thomas- Kilmann had these ideas of also solving the conflict that arises in a place. These model</w:t>
      </w:r>
      <w:r w:rsidR="00B07B04" w:rsidRPr="00214CA6">
        <w:rPr>
          <w:rFonts w:ascii="Arial" w:hAnsi="Arial" w:cs="Arial"/>
        </w:rPr>
        <w:t>s</w:t>
      </w:r>
      <w:r w:rsidR="009C2D7D" w:rsidRPr="00214CA6">
        <w:rPr>
          <w:rFonts w:ascii="Arial" w:hAnsi="Arial" w:cs="Arial"/>
        </w:rPr>
        <w:t xml:space="preserve"> </w:t>
      </w:r>
      <w:r w:rsidR="00B07B04" w:rsidRPr="00214CA6">
        <w:rPr>
          <w:rFonts w:ascii="Arial" w:hAnsi="Arial" w:cs="Arial"/>
        </w:rPr>
        <w:t>are</w:t>
      </w:r>
      <w:r w:rsidR="009C2D7D" w:rsidRPr="00214CA6">
        <w:rPr>
          <w:rFonts w:ascii="Arial" w:hAnsi="Arial" w:cs="Arial"/>
        </w:rPr>
        <w:t xml:space="preserve"> well</w:t>
      </w:r>
      <w:r w:rsidR="00B07B04" w:rsidRPr="00214CA6">
        <w:rPr>
          <w:rFonts w:ascii="Arial" w:hAnsi="Arial" w:cs="Arial"/>
        </w:rPr>
        <w:t>-</w:t>
      </w:r>
      <w:r w:rsidR="009C2D7D" w:rsidRPr="00214CA6">
        <w:rPr>
          <w:rFonts w:ascii="Arial" w:hAnsi="Arial" w:cs="Arial"/>
        </w:rPr>
        <w:t>illustrated</w:t>
      </w:r>
      <w:r w:rsidR="00B07B04" w:rsidRPr="00214CA6">
        <w:rPr>
          <w:rFonts w:ascii="Arial" w:hAnsi="Arial" w:cs="Arial"/>
        </w:rPr>
        <w:t>,</w:t>
      </w:r>
      <w:r w:rsidR="009C2D7D" w:rsidRPr="00214CA6">
        <w:rPr>
          <w:rFonts w:ascii="Arial" w:hAnsi="Arial" w:cs="Arial"/>
        </w:rPr>
        <w:t xml:space="preserve"> for </w:t>
      </w:r>
      <w:r w:rsidR="00B07B04" w:rsidRPr="00214CA6">
        <w:rPr>
          <w:rFonts w:ascii="Arial" w:hAnsi="Arial" w:cs="Arial"/>
        </w:rPr>
        <w:t>they</w:t>
      </w:r>
      <w:r w:rsidR="009C2D7D" w:rsidRPr="00214CA6">
        <w:rPr>
          <w:rFonts w:ascii="Arial" w:hAnsi="Arial" w:cs="Arial"/>
        </w:rPr>
        <w:t xml:space="preserve"> gave clear insights on everything.</w:t>
      </w:r>
    </w:p>
    <w:p w14:paraId="61307747" w14:textId="77777777" w:rsidR="000F695F" w:rsidRPr="00F629C9" w:rsidRDefault="000F695F" w:rsidP="00897ECD">
      <w:pPr>
        <w:spacing w:after="0" w:line="480" w:lineRule="auto"/>
        <w:ind w:firstLine="720"/>
        <w:rPr>
          <w:rFonts w:ascii="Times New Roman" w:hAnsi="Times New Roman" w:cs="Times New Roman"/>
          <w:sz w:val="24"/>
          <w:szCs w:val="24"/>
        </w:rPr>
      </w:pPr>
    </w:p>
    <w:p w14:paraId="1B5CBC15" w14:textId="77777777" w:rsidR="00751906" w:rsidRPr="00F629C9" w:rsidRDefault="00751906" w:rsidP="00897ECD">
      <w:pPr>
        <w:tabs>
          <w:tab w:val="left" w:pos="6555"/>
        </w:tabs>
        <w:spacing w:after="0" w:line="480" w:lineRule="auto"/>
        <w:rPr>
          <w:rFonts w:ascii="Times New Roman" w:hAnsi="Times New Roman" w:cs="Times New Roman"/>
          <w:sz w:val="24"/>
          <w:szCs w:val="24"/>
        </w:rPr>
      </w:pPr>
    </w:p>
    <w:p w14:paraId="4FA82A93" w14:textId="77777777" w:rsidR="0026533E" w:rsidRPr="00F629C9" w:rsidRDefault="0026533E" w:rsidP="00897ECD">
      <w:pPr>
        <w:tabs>
          <w:tab w:val="left" w:pos="6555"/>
        </w:tabs>
        <w:spacing w:after="0" w:line="480" w:lineRule="auto"/>
        <w:rPr>
          <w:rFonts w:ascii="Times New Roman" w:hAnsi="Times New Roman" w:cs="Times New Roman"/>
          <w:sz w:val="24"/>
          <w:szCs w:val="24"/>
        </w:rPr>
      </w:pPr>
    </w:p>
    <w:p w14:paraId="0176250B" w14:textId="77777777" w:rsidR="0026533E" w:rsidRPr="00F629C9" w:rsidRDefault="0026533E" w:rsidP="00897ECD">
      <w:pPr>
        <w:pStyle w:val="Heading1"/>
        <w:spacing w:before="0" w:line="480" w:lineRule="auto"/>
        <w:jc w:val="center"/>
        <w:rPr>
          <w:rFonts w:ascii="Times New Roman" w:hAnsi="Times New Roman" w:cs="Times New Roman"/>
          <w:color w:val="auto"/>
          <w:sz w:val="24"/>
          <w:szCs w:val="24"/>
        </w:rPr>
      </w:pPr>
    </w:p>
    <w:p w14:paraId="2C77D018" w14:textId="77777777" w:rsidR="00E346F9" w:rsidRPr="00F629C9" w:rsidRDefault="00E346F9" w:rsidP="00897ECD">
      <w:pPr>
        <w:spacing w:after="0" w:line="480" w:lineRule="auto"/>
        <w:rPr>
          <w:rFonts w:ascii="Times New Roman" w:hAnsi="Times New Roman" w:cs="Times New Roman"/>
          <w:sz w:val="24"/>
          <w:szCs w:val="24"/>
        </w:rPr>
      </w:pPr>
    </w:p>
    <w:p w14:paraId="0B76EBEF" w14:textId="77777777" w:rsidR="00FE07B1" w:rsidRPr="00F629C9" w:rsidRDefault="00FE07B1" w:rsidP="00897ECD">
      <w:pPr>
        <w:spacing w:after="0" w:line="480" w:lineRule="auto"/>
        <w:rPr>
          <w:rFonts w:ascii="Times New Roman" w:hAnsi="Times New Roman" w:cs="Times New Roman"/>
          <w:sz w:val="24"/>
          <w:szCs w:val="24"/>
        </w:rPr>
      </w:pPr>
    </w:p>
    <w:p w14:paraId="6C45EC2D" w14:textId="77777777" w:rsidR="00E346F9" w:rsidRPr="00F629C9" w:rsidRDefault="00E346F9" w:rsidP="00897ECD">
      <w:pPr>
        <w:spacing w:after="0" w:line="480" w:lineRule="auto"/>
        <w:rPr>
          <w:rFonts w:ascii="Times New Roman" w:hAnsi="Times New Roman" w:cs="Times New Roman"/>
          <w:sz w:val="24"/>
          <w:szCs w:val="24"/>
        </w:rPr>
      </w:pPr>
    </w:p>
    <w:p w14:paraId="51827352" w14:textId="77777777" w:rsidR="00E346F9" w:rsidRPr="00F629C9" w:rsidRDefault="00E346F9" w:rsidP="00897ECD">
      <w:pPr>
        <w:spacing w:after="0" w:line="480" w:lineRule="auto"/>
        <w:rPr>
          <w:rFonts w:ascii="Times New Roman" w:hAnsi="Times New Roman" w:cs="Times New Roman"/>
          <w:sz w:val="24"/>
          <w:szCs w:val="24"/>
        </w:rPr>
      </w:pPr>
    </w:p>
    <w:p w14:paraId="148EE17D" w14:textId="77777777" w:rsidR="00F629C9" w:rsidRDefault="00F629C9" w:rsidP="00F629C9">
      <w:pPr>
        <w:pStyle w:val="Heading1"/>
        <w:spacing w:before="0" w:line="480" w:lineRule="auto"/>
        <w:rPr>
          <w:rFonts w:ascii="Times New Roman" w:hAnsi="Times New Roman" w:cs="Times New Roman"/>
          <w:color w:val="auto"/>
          <w:sz w:val="24"/>
          <w:szCs w:val="24"/>
        </w:rPr>
      </w:pPr>
      <w:bookmarkStart w:id="25" w:name="_Toc77864468"/>
    </w:p>
    <w:p w14:paraId="486D43F0" w14:textId="77777777" w:rsidR="00F629C9" w:rsidRDefault="00F629C9" w:rsidP="00F629C9"/>
    <w:p w14:paraId="22D42BA0" w14:textId="77777777" w:rsidR="00F629C9" w:rsidRPr="00F629C9" w:rsidRDefault="00F629C9" w:rsidP="00F629C9"/>
    <w:p w14:paraId="4287C287" w14:textId="77777777" w:rsidR="0085239F" w:rsidRDefault="0085239F" w:rsidP="00F629C9">
      <w:pPr>
        <w:pStyle w:val="Heading1"/>
        <w:spacing w:before="0" w:line="480" w:lineRule="auto"/>
        <w:jc w:val="center"/>
        <w:rPr>
          <w:rFonts w:ascii="Times New Roman" w:hAnsi="Times New Roman" w:cs="Times New Roman"/>
          <w:color w:val="auto"/>
          <w:sz w:val="24"/>
          <w:szCs w:val="24"/>
        </w:rPr>
      </w:pPr>
    </w:p>
    <w:p w14:paraId="12C01401" w14:textId="77777777" w:rsidR="0085239F" w:rsidRDefault="0085239F" w:rsidP="00F629C9">
      <w:pPr>
        <w:pStyle w:val="Heading1"/>
        <w:spacing w:before="0" w:line="480" w:lineRule="auto"/>
        <w:jc w:val="center"/>
        <w:rPr>
          <w:rFonts w:ascii="Times New Roman" w:hAnsi="Times New Roman" w:cs="Times New Roman"/>
          <w:color w:val="auto"/>
          <w:sz w:val="24"/>
          <w:szCs w:val="24"/>
        </w:rPr>
      </w:pPr>
    </w:p>
    <w:p w14:paraId="49821FB6" w14:textId="77777777" w:rsidR="0085239F" w:rsidRDefault="0085239F" w:rsidP="00F629C9">
      <w:pPr>
        <w:pStyle w:val="Heading1"/>
        <w:spacing w:before="0" w:line="480" w:lineRule="auto"/>
        <w:jc w:val="center"/>
        <w:rPr>
          <w:rFonts w:ascii="Times New Roman" w:hAnsi="Times New Roman" w:cs="Times New Roman"/>
          <w:color w:val="auto"/>
          <w:sz w:val="24"/>
          <w:szCs w:val="24"/>
        </w:rPr>
      </w:pPr>
    </w:p>
    <w:p w14:paraId="409A6002" w14:textId="6DCC1658" w:rsidR="005B0C09" w:rsidRPr="00F629C9" w:rsidRDefault="00F02DF9" w:rsidP="00F629C9">
      <w:pPr>
        <w:pStyle w:val="Heading1"/>
        <w:spacing w:before="0" w:line="480" w:lineRule="auto"/>
        <w:jc w:val="center"/>
        <w:rPr>
          <w:rFonts w:ascii="Times New Roman" w:hAnsi="Times New Roman" w:cs="Times New Roman"/>
          <w:color w:val="auto"/>
          <w:sz w:val="24"/>
          <w:szCs w:val="24"/>
        </w:rPr>
      </w:pPr>
      <w:r w:rsidRPr="00F629C9">
        <w:rPr>
          <w:rFonts w:ascii="Times New Roman" w:hAnsi="Times New Roman" w:cs="Times New Roman"/>
          <w:color w:val="auto"/>
          <w:sz w:val="24"/>
          <w:szCs w:val="24"/>
        </w:rPr>
        <w:t>References</w:t>
      </w:r>
      <w:bookmarkEnd w:id="25"/>
    </w:p>
    <w:p w14:paraId="7D62001E" w14:textId="77777777" w:rsidR="00E346F9" w:rsidRPr="00F629C9" w:rsidRDefault="00751906" w:rsidP="00F629C9">
      <w:pPr>
        <w:pStyle w:val="Bibliography"/>
        <w:spacing w:after="0" w:line="480" w:lineRule="auto"/>
        <w:ind w:left="720" w:hanging="720"/>
        <w:rPr>
          <w:rFonts w:ascii="Times New Roman" w:hAnsi="Times New Roman" w:cs="Times New Roman"/>
          <w:sz w:val="24"/>
          <w:szCs w:val="24"/>
        </w:rPr>
      </w:pPr>
      <w:r w:rsidRPr="00F629C9">
        <w:rPr>
          <w:rFonts w:ascii="Times New Roman" w:hAnsi="Times New Roman" w:cs="Times New Roman"/>
          <w:sz w:val="24"/>
          <w:szCs w:val="24"/>
        </w:rPr>
        <w:fldChar w:fldCharType="begin"/>
      </w:r>
      <w:r w:rsidR="00E346F9" w:rsidRPr="00F629C9">
        <w:rPr>
          <w:rFonts w:ascii="Times New Roman" w:hAnsi="Times New Roman" w:cs="Times New Roman"/>
          <w:sz w:val="24"/>
          <w:szCs w:val="24"/>
        </w:rPr>
        <w:instrText xml:space="preserve"> ADDIN ZOTERO_BIBL {"uncited":[],"omitted":[],"custom":[]} CSL_BIBLIOGRAPHY </w:instrText>
      </w:r>
      <w:r w:rsidRPr="00F629C9">
        <w:rPr>
          <w:rFonts w:ascii="Times New Roman" w:hAnsi="Times New Roman" w:cs="Times New Roman"/>
          <w:sz w:val="24"/>
          <w:szCs w:val="24"/>
        </w:rPr>
        <w:fldChar w:fldCharType="separate"/>
      </w:r>
      <w:r w:rsidR="00E346F9" w:rsidRPr="00F629C9">
        <w:rPr>
          <w:rFonts w:ascii="Times New Roman" w:hAnsi="Times New Roman" w:cs="Times New Roman"/>
          <w:sz w:val="24"/>
          <w:szCs w:val="24"/>
        </w:rPr>
        <w:t>ALIMBA, C.N.</w:t>
      </w:r>
      <w:r w:rsidR="007C6F36">
        <w:rPr>
          <w:rFonts w:ascii="Times New Roman" w:hAnsi="Times New Roman" w:cs="Times New Roman"/>
          <w:sz w:val="24"/>
          <w:szCs w:val="24"/>
        </w:rPr>
        <w:t>, 20</w:t>
      </w:r>
      <w:r w:rsidR="00E346F9" w:rsidRPr="00F629C9">
        <w:rPr>
          <w:rFonts w:ascii="Times New Roman" w:hAnsi="Times New Roman" w:cs="Times New Roman"/>
          <w:sz w:val="24"/>
          <w:szCs w:val="24"/>
        </w:rPr>
        <w:t>18. Conflict Management Styles: Historical Evolution, Perspectives And Rationalisation. Rev. Public Adm. Manag.</w:t>
      </w:r>
    </w:p>
    <w:p w14:paraId="33AB8579" w14:textId="77777777" w:rsidR="00E346F9" w:rsidRPr="00F629C9" w:rsidRDefault="00E346F9" w:rsidP="00F629C9">
      <w:pPr>
        <w:pStyle w:val="Bibliography"/>
        <w:spacing w:after="0" w:line="480" w:lineRule="auto"/>
        <w:ind w:left="720" w:hanging="720"/>
        <w:rPr>
          <w:rFonts w:ascii="Times New Roman" w:hAnsi="Times New Roman" w:cs="Times New Roman"/>
          <w:sz w:val="24"/>
          <w:szCs w:val="24"/>
        </w:rPr>
      </w:pPr>
      <w:r w:rsidRPr="00F629C9">
        <w:rPr>
          <w:rFonts w:ascii="Times New Roman" w:hAnsi="Times New Roman" w:cs="Times New Roman"/>
          <w:sz w:val="24"/>
          <w:szCs w:val="24"/>
        </w:rPr>
        <w:t>Barnes, N.</w:t>
      </w:r>
      <w:r w:rsidR="007C6F36">
        <w:rPr>
          <w:rFonts w:ascii="Times New Roman" w:hAnsi="Times New Roman" w:cs="Times New Roman"/>
          <w:sz w:val="24"/>
          <w:szCs w:val="24"/>
        </w:rPr>
        <w:t>, 20</w:t>
      </w:r>
      <w:r w:rsidRPr="00F629C9">
        <w:rPr>
          <w:rFonts w:ascii="Times New Roman" w:hAnsi="Times New Roman" w:cs="Times New Roman"/>
          <w:sz w:val="24"/>
          <w:szCs w:val="24"/>
        </w:rPr>
        <w:t>20. Trace publics as a qualitative critical network tool: Exploring the dark matter in the</w:t>
      </w:r>
      <w:r w:rsidR="009D1481">
        <w:rPr>
          <w:rFonts w:ascii="Times New Roman" w:hAnsi="Times New Roman" w:cs="Times New Roman"/>
          <w:sz w:val="24"/>
          <w:szCs w:val="24"/>
        </w:rPr>
        <w:t xml:space="preserve"> #</w:t>
      </w:r>
      <w:r w:rsidRPr="00F629C9">
        <w:rPr>
          <w:rFonts w:ascii="Times New Roman" w:hAnsi="Times New Roman" w:cs="Times New Roman"/>
          <w:sz w:val="24"/>
          <w:szCs w:val="24"/>
        </w:rPr>
        <w:t>MeToo movement. New Media Soc. 22, 1305–1319.</w:t>
      </w:r>
    </w:p>
    <w:p w14:paraId="562C2F20" w14:textId="77777777" w:rsidR="00E346F9" w:rsidRPr="00F629C9" w:rsidRDefault="00E346F9" w:rsidP="00F629C9">
      <w:pPr>
        <w:pStyle w:val="Bibliography"/>
        <w:spacing w:after="0" w:line="480" w:lineRule="auto"/>
        <w:ind w:left="720" w:hanging="720"/>
        <w:rPr>
          <w:rFonts w:ascii="Times New Roman" w:hAnsi="Times New Roman" w:cs="Times New Roman"/>
          <w:sz w:val="24"/>
          <w:szCs w:val="24"/>
        </w:rPr>
      </w:pPr>
      <w:r w:rsidRPr="00F629C9">
        <w:rPr>
          <w:rFonts w:ascii="Times New Roman" w:hAnsi="Times New Roman" w:cs="Times New Roman"/>
          <w:sz w:val="24"/>
          <w:szCs w:val="24"/>
        </w:rPr>
        <w:t>Bogen, K.W., Bleiweiss, K.K., Leach, N.R., Orchowski, L.M.</w:t>
      </w:r>
      <w:r w:rsidR="007C6F36">
        <w:rPr>
          <w:rFonts w:ascii="Times New Roman" w:hAnsi="Times New Roman" w:cs="Times New Roman"/>
          <w:sz w:val="24"/>
          <w:szCs w:val="24"/>
        </w:rPr>
        <w:t>, 20</w:t>
      </w:r>
      <w:r w:rsidR="009D1481">
        <w:rPr>
          <w:rFonts w:ascii="Times New Roman" w:hAnsi="Times New Roman" w:cs="Times New Roman"/>
          <w:sz w:val="24"/>
          <w:szCs w:val="24"/>
        </w:rPr>
        <w:t>19. #</w:t>
      </w:r>
      <w:r w:rsidRPr="00F629C9">
        <w:rPr>
          <w:rFonts w:ascii="Times New Roman" w:hAnsi="Times New Roman" w:cs="Times New Roman"/>
          <w:sz w:val="24"/>
          <w:szCs w:val="24"/>
        </w:rPr>
        <w:t>MeToo: Disclosure and response to sexual victimization on Twitter. J. Interpers. Violence 0886260519851211.</w:t>
      </w:r>
    </w:p>
    <w:p w14:paraId="7818B2FE" w14:textId="77777777" w:rsidR="00E346F9" w:rsidRPr="00F629C9" w:rsidRDefault="00E346F9" w:rsidP="00F629C9">
      <w:pPr>
        <w:pStyle w:val="Bibliography"/>
        <w:spacing w:after="0" w:line="480" w:lineRule="auto"/>
        <w:ind w:left="720" w:hanging="720"/>
        <w:rPr>
          <w:rFonts w:ascii="Times New Roman" w:hAnsi="Times New Roman" w:cs="Times New Roman"/>
          <w:sz w:val="24"/>
          <w:szCs w:val="24"/>
        </w:rPr>
      </w:pPr>
      <w:r w:rsidRPr="00F629C9">
        <w:rPr>
          <w:rFonts w:ascii="Times New Roman" w:hAnsi="Times New Roman" w:cs="Times New Roman"/>
          <w:sz w:val="24"/>
          <w:szCs w:val="24"/>
        </w:rPr>
        <w:t>Boyle, K.</w:t>
      </w:r>
      <w:r w:rsidR="007C6F36">
        <w:rPr>
          <w:rFonts w:ascii="Times New Roman" w:hAnsi="Times New Roman" w:cs="Times New Roman"/>
          <w:sz w:val="24"/>
          <w:szCs w:val="24"/>
        </w:rPr>
        <w:t>, 20</w:t>
      </w:r>
      <w:r w:rsidR="009D1481">
        <w:rPr>
          <w:rFonts w:ascii="Times New Roman" w:hAnsi="Times New Roman" w:cs="Times New Roman"/>
          <w:sz w:val="24"/>
          <w:szCs w:val="24"/>
        </w:rPr>
        <w:t>19. #</w:t>
      </w:r>
      <w:r w:rsidRPr="00F629C9">
        <w:rPr>
          <w:rFonts w:ascii="Times New Roman" w:hAnsi="Times New Roman" w:cs="Times New Roman"/>
          <w:sz w:val="24"/>
          <w:szCs w:val="24"/>
        </w:rPr>
        <w:t>MeToo</w:t>
      </w:r>
      <w:r w:rsidR="009D1481">
        <w:rPr>
          <w:rFonts w:ascii="Times New Roman" w:hAnsi="Times New Roman" w:cs="Times New Roman"/>
          <w:sz w:val="24"/>
          <w:szCs w:val="24"/>
        </w:rPr>
        <w:t>, Weinstein and feminism, in: #</w:t>
      </w:r>
      <w:r w:rsidRPr="00F629C9">
        <w:rPr>
          <w:rFonts w:ascii="Times New Roman" w:hAnsi="Times New Roman" w:cs="Times New Roman"/>
          <w:sz w:val="24"/>
          <w:szCs w:val="24"/>
        </w:rPr>
        <w:t>MeToo, Weinstein and Feminism. Springer, pp. 1–20.</w:t>
      </w:r>
    </w:p>
    <w:p w14:paraId="6697A857" w14:textId="77777777" w:rsidR="00E346F9" w:rsidRPr="00F629C9" w:rsidRDefault="00E346F9" w:rsidP="00F629C9">
      <w:pPr>
        <w:pStyle w:val="Bibliography"/>
        <w:spacing w:after="0" w:line="480" w:lineRule="auto"/>
        <w:ind w:left="720" w:hanging="720"/>
        <w:rPr>
          <w:rFonts w:ascii="Times New Roman" w:hAnsi="Times New Roman" w:cs="Times New Roman"/>
          <w:sz w:val="24"/>
          <w:szCs w:val="24"/>
        </w:rPr>
      </w:pPr>
      <w:r w:rsidRPr="00F629C9">
        <w:rPr>
          <w:rFonts w:ascii="Times New Roman" w:hAnsi="Times New Roman" w:cs="Times New Roman"/>
          <w:sz w:val="24"/>
          <w:szCs w:val="24"/>
        </w:rPr>
        <w:t>Boynton, M., Martin, C., Tyler, B., n.d. Conflict Management 101: University Edition.</w:t>
      </w:r>
    </w:p>
    <w:p w14:paraId="63220B5D" w14:textId="77777777" w:rsidR="00E346F9" w:rsidRPr="00F629C9" w:rsidRDefault="00E346F9" w:rsidP="00F629C9">
      <w:pPr>
        <w:pStyle w:val="Bibliography"/>
        <w:spacing w:after="0" w:line="480" w:lineRule="auto"/>
        <w:ind w:left="720" w:hanging="720"/>
        <w:rPr>
          <w:rFonts w:ascii="Times New Roman" w:hAnsi="Times New Roman" w:cs="Times New Roman"/>
          <w:sz w:val="24"/>
          <w:szCs w:val="24"/>
        </w:rPr>
      </w:pPr>
      <w:r w:rsidRPr="00F629C9">
        <w:rPr>
          <w:rFonts w:ascii="Times New Roman" w:hAnsi="Times New Roman" w:cs="Times New Roman"/>
          <w:sz w:val="24"/>
          <w:szCs w:val="24"/>
        </w:rPr>
        <w:t>Choo, E.K., Byington, C.L., Johnson, N.-L., Jagsi, R.</w:t>
      </w:r>
      <w:r w:rsidR="007C6F36">
        <w:rPr>
          <w:rFonts w:ascii="Times New Roman" w:hAnsi="Times New Roman" w:cs="Times New Roman"/>
          <w:sz w:val="24"/>
          <w:szCs w:val="24"/>
        </w:rPr>
        <w:t>, 20</w:t>
      </w:r>
      <w:r w:rsidRPr="00F629C9">
        <w:rPr>
          <w:rFonts w:ascii="Times New Roman" w:hAnsi="Times New Roman" w:cs="Times New Roman"/>
          <w:sz w:val="24"/>
          <w:szCs w:val="24"/>
        </w:rPr>
        <w:t>19. From</w:t>
      </w:r>
      <w:r w:rsidR="009D1481">
        <w:rPr>
          <w:rFonts w:ascii="Times New Roman" w:hAnsi="Times New Roman" w:cs="Times New Roman"/>
          <w:sz w:val="24"/>
          <w:szCs w:val="24"/>
        </w:rPr>
        <w:t xml:space="preserve"> #</w:t>
      </w:r>
      <w:r w:rsidRPr="00F629C9">
        <w:rPr>
          <w:rFonts w:ascii="Times New Roman" w:hAnsi="Times New Roman" w:cs="Times New Roman"/>
          <w:sz w:val="24"/>
          <w:szCs w:val="24"/>
        </w:rPr>
        <w:t>MeToo to</w:t>
      </w:r>
      <w:r w:rsidR="009D1481">
        <w:rPr>
          <w:rFonts w:ascii="Times New Roman" w:hAnsi="Times New Roman" w:cs="Times New Roman"/>
          <w:sz w:val="24"/>
          <w:szCs w:val="24"/>
        </w:rPr>
        <w:t xml:space="preserve"> #</w:t>
      </w:r>
      <w:r w:rsidRPr="00F629C9">
        <w:rPr>
          <w:rFonts w:ascii="Times New Roman" w:hAnsi="Times New Roman" w:cs="Times New Roman"/>
          <w:sz w:val="24"/>
          <w:szCs w:val="24"/>
        </w:rPr>
        <w:t>TimesUp in health care: can a culture of accountability end inequity and harassment? The Lancet 393, 499–502.</w:t>
      </w:r>
    </w:p>
    <w:p w14:paraId="2C1ACEFF" w14:textId="77777777" w:rsidR="00E346F9" w:rsidRPr="00F629C9" w:rsidRDefault="00E346F9" w:rsidP="00F629C9">
      <w:pPr>
        <w:pStyle w:val="Bibliography"/>
        <w:spacing w:after="0" w:line="480" w:lineRule="auto"/>
        <w:ind w:left="720" w:hanging="720"/>
        <w:rPr>
          <w:rFonts w:ascii="Times New Roman" w:hAnsi="Times New Roman" w:cs="Times New Roman"/>
          <w:sz w:val="24"/>
          <w:szCs w:val="24"/>
        </w:rPr>
      </w:pPr>
      <w:r w:rsidRPr="00F629C9">
        <w:rPr>
          <w:rFonts w:ascii="Times New Roman" w:hAnsi="Times New Roman" w:cs="Times New Roman"/>
          <w:sz w:val="24"/>
          <w:szCs w:val="24"/>
        </w:rPr>
        <w:t>De Benedictis, S., Orgad, S., Rottenberg, C.</w:t>
      </w:r>
      <w:r w:rsidR="007C6F36">
        <w:rPr>
          <w:rFonts w:ascii="Times New Roman" w:hAnsi="Times New Roman" w:cs="Times New Roman"/>
          <w:sz w:val="24"/>
          <w:szCs w:val="24"/>
        </w:rPr>
        <w:t>, 20</w:t>
      </w:r>
      <w:r w:rsidR="009D1481">
        <w:rPr>
          <w:rFonts w:ascii="Times New Roman" w:hAnsi="Times New Roman" w:cs="Times New Roman"/>
          <w:sz w:val="24"/>
          <w:szCs w:val="24"/>
        </w:rPr>
        <w:t>19. #</w:t>
      </w:r>
      <w:r w:rsidRPr="00F629C9">
        <w:rPr>
          <w:rFonts w:ascii="Times New Roman" w:hAnsi="Times New Roman" w:cs="Times New Roman"/>
          <w:sz w:val="24"/>
          <w:szCs w:val="24"/>
        </w:rPr>
        <w:t>MeToo, popular feminism and the news: A content analysis of UK newspaper coverage. Eur. J. Cult. Stud. 22, 718–738.</w:t>
      </w:r>
    </w:p>
    <w:p w14:paraId="1B83C8CF" w14:textId="77777777" w:rsidR="00E346F9" w:rsidRPr="00F629C9" w:rsidRDefault="00E346F9" w:rsidP="00F629C9">
      <w:pPr>
        <w:pStyle w:val="Bibliography"/>
        <w:spacing w:after="0" w:line="480" w:lineRule="auto"/>
        <w:ind w:left="720" w:hanging="720"/>
        <w:rPr>
          <w:rFonts w:ascii="Times New Roman" w:hAnsi="Times New Roman" w:cs="Times New Roman"/>
          <w:sz w:val="24"/>
          <w:szCs w:val="24"/>
        </w:rPr>
      </w:pPr>
      <w:r w:rsidRPr="00F629C9">
        <w:rPr>
          <w:rFonts w:ascii="Times New Roman" w:hAnsi="Times New Roman" w:cs="Times New Roman"/>
          <w:sz w:val="24"/>
          <w:szCs w:val="24"/>
        </w:rPr>
        <w:t>Galli, B.J.</w:t>
      </w:r>
      <w:r w:rsidR="007C6F36">
        <w:rPr>
          <w:rFonts w:ascii="Times New Roman" w:hAnsi="Times New Roman" w:cs="Times New Roman"/>
          <w:sz w:val="24"/>
          <w:szCs w:val="24"/>
        </w:rPr>
        <w:t>, 20</w:t>
      </w:r>
      <w:r w:rsidRPr="00F629C9">
        <w:rPr>
          <w:rFonts w:ascii="Times New Roman" w:hAnsi="Times New Roman" w:cs="Times New Roman"/>
          <w:sz w:val="24"/>
          <w:szCs w:val="24"/>
        </w:rPr>
        <w:t>18. Change management models: A comparative analysis and concerns. IEEE Eng. Manag. Rev. 46, 124–132.</w:t>
      </w:r>
    </w:p>
    <w:p w14:paraId="29BB5B35" w14:textId="77777777" w:rsidR="00E346F9" w:rsidRPr="00F629C9" w:rsidRDefault="00E346F9" w:rsidP="00F629C9">
      <w:pPr>
        <w:pStyle w:val="Bibliography"/>
        <w:spacing w:after="0" w:line="480" w:lineRule="auto"/>
        <w:ind w:left="720" w:hanging="720"/>
        <w:rPr>
          <w:rFonts w:ascii="Times New Roman" w:hAnsi="Times New Roman" w:cs="Times New Roman"/>
          <w:sz w:val="24"/>
          <w:szCs w:val="24"/>
        </w:rPr>
      </w:pPr>
      <w:r w:rsidRPr="00F629C9">
        <w:rPr>
          <w:rFonts w:ascii="Times New Roman" w:hAnsi="Times New Roman" w:cs="Times New Roman"/>
          <w:sz w:val="24"/>
          <w:szCs w:val="24"/>
        </w:rPr>
        <w:t>Jones-Schenk, J.</w:t>
      </w:r>
      <w:r w:rsidR="007C6F36">
        <w:rPr>
          <w:rFonts w:ascii="Times New Roman" w:hAnsi="Times New Roman" w:cs="Times New Roman"/>
          <w:sz w:val="24"/>
          <w:szCs w:val="24"/>
        </w:rPr>
        <w:t>, 20</w:t>
      </w:r>
      <w:r w:rsidRPr="00F629C9">
        <w:rPr>
          <w:rFonts w:ascii="Times New Roman" w:hAnsi="Times New Roman" w:cs="Times New Roman"/>
          <w:sz w:val="24"/>
          <w:szCs w:val="24"/>
        </w:rPr>
        <w:t>17. Fostering personal power during change. J. Contin. Educ. Nurs. 48, 343–344.</w:t>
      </w:r>
    </w:p>
    <w:p w14:paraId="13A6C7F7" w14:textId="77777777" w:rsidR="00E346F9" w:rsidRPr="00F629C9" w:rsidRDefault="00E346F9" w:rsidP="00F629C9">
      <w:pPr>
        <w:pStyle w:val="Bibliography"/>
        <w:spacing w:after="0" w:line="480" w:lineRule="auto"/>
        <w:ind w:left="720" w:hanging="720"/>
        <w:rPr>
          <w:rFonts w:ascii="Times New Roman" w:hAnsi="Times New Roman" w:cs="Times New Roman"/>
          <w:sz w:val="24"/>
          <w:szCs w:val="24"/>
        </w:rPr>
      </w:pPr>
      <w:r w:rsidRPr="00F629C9">
        <w:rPr>
          <w:rFonts w:ascii="Times New Roman" w:hAnsi="Times New Roman" w:cs="Times New Roman"/>
          <w:sz w:val="24"/>
          <w:szCs w:val="24"/>
        </w:rPr>
        <w:lastRenderedPageBreak/>
        <w:t>Kang, S.P., Chen, Y., Svihla, V., Gallup, A., Ferris, K., Datye, A.K.</w:t>
      </w:r>
      <w:r w:rsidR="007C6F36">
        <w:rPr>
          <w:rFonts w:ascii="Times New Roman" w:hAnsi="Times New Roman" w:cs="Times New Roman"/>
          <w:sz w:val="24"/>
          <w:szCs w:val="24"/>
        </w:rPr>
        <w:t>, 20</w:t>
      </w:r>
      <w:r w:rsidRPr="00F629C9">
        <w:rPr>
          <w:rFonts w:ascii="Times New Roman" w:hAnsi="Times New Roman" w:cs="Times New Roman"/>
          <w:sz w:val="24"/>
          <w:szCs w:val="24"/>
        </w:rPr>
        <w:t>20. Guiding change in higher education: an emergent, iterative application of Kotter’s change model. Stud. High. Educ. 1–20.</w:t>
      </w:r>
    </w:p>
    <w:p w14:paraId="0051FBB1" w14:textId="77777777" w:rsidR="00E346F9" w:rsidRPr="00F629C9" w:rsidRDefault="00E346F9" w:rsidP="00F629C9">
      <w:pPr>
        <w:pStyle w:val="Bibliography"/>
        <w:spacing w:after="0" w:line="480" w:lineRule="auto"/>
        <w:ind w:left="720" w:hanging="720"/>
        <w:rPr>
          <w:rFonts w:ascii="Times New Roman" w:hAnsi="Times New Roman" w:cs="Times New Roman"/>
          <w:sz w:val="24"/>
          <w:szCs w:val="24"/>
        </w:rPr>
      </w:pPr>
      <w:r w:rsidRPr="00F629C9">
        <w:rPr>
          <w:rFonts w:ascii="Times New Roman" w:hAnsi="Times New Roman" w:cs="Times New Roman"/>
          <w:sz w:val="24"/>
          <w:szCs w:val="24"/>
        </w:rPr>
        <w:t>Kuo, Y.-L., Chen, I.-J.</w:t>
      </w:r>
      <w:r w:rsidR="007C6F36">
        <w:rPr>
          <w:rFonts w:ascii="Times New Roman" w:hAnsi="Times New Roman" w:cs="Times New Roman"/>
          <w:sz w:val="24"/>
          <w:szCs w:val="24"/>
        </w:rPr>
        <w:t>, 20</w:t>
      </w:r>
      <w:r w:rsidRPr="00F629C9">
        <w:rPr>
          <w:rFonts w:ascii="Times New Roman" w:hAnsi="Times New Roman" w:cs="Times New Roman"/>
          <w:sz w:val="24"/>
          <w:szCs w:val="24"/>
        </w:rPr>
        <w:t>19. Facilitating a change model in age-friendly hospital certification: Strategies and effects. Plos One 14, e0213496.</w:t>
      </w:r>
    </w:p>
    <w:p w14:paraId="6431682D" w14:textId="77777777" w:rsidR="00E346F9" w:rsidRPr="00F629C9" w:rsidRDefault="00E346F9" w:rsidP="00F629C9">
      <w:pPr>
        <w:pStyle w:val="Bibliography"/>
        <w:spacing w:after="0" w:line="480" w:lineRule="auto"/>
        <w:ind w:left="720" w:hanging="720"/>
        <w:rPr>
          <w:rFonts w:ascii="Times New Roman" w:hAnsi="Times New Roman" w:cs="Times New Roman"/>
          <w:sz w:val="24"/>
          <w:szCs w:val="24"/>
        </w:rPr>
      </w:pPr>
      <w:r w:rsidRPr="00F629C9">
        <w:rPr>
          <w:rFonts w:ascii="Times New Roman" w:hAnsi="Times New Roman" w:cs="Times New Roman"/>
          <w:sz w:val="24"/>
          <w:szCs w:val="24"/>
        </w:rPr>
        <w:t>Kustienė, A., Tjurina, A.</w:t>
      </w:r>
      <w:r w:rsidR="007C6F36">
        <w:rPr>
          <w:rFonts w:ascii="Times New Roman" w:hAnsi="Times New Roman" w:cs="Times New Roman"/>
          <w:sz w:val="24"/>
          <w:szCs w:val="24"/>
        </w:rPr>
        <w:t>, 20</w:t>
      </w:r>
      <w:r w:rsidRPr="00F629C9">
        <w:rPr>
          <w:rFonts w:ascii="Times New Roman" w:hAnsi="Times New Roman" w:cs="Times New Roman"/>
          <w:sz w:val="24"/>
          <w:szCs w:val="24"/>
        </w:rPr>
        <w:t>19. Managing conflicts in internal and external audit process. Public Secur. Public Order.</w:t>
      </w:r>
    </w:p>
    <w:p w14:paraId="56766D00" w14:textId="77777777" w:rsidR="00E346F9" w:rsidRPr="00F629C9" w:rsidRDefault="00E346F9" w:rsidP="00F629C9">
      <w:pPr>
        <w:pStyle w:val="Bibliography"/>
        <w:spacing w:after="0" w:line="480" w:lineRule="auto"/>
        <w:ind w:left="720" w:hanging="720"/>
        <w:rPr>
          <w:rFonts w:ascii="Times New Roman" w:hAnsi="Times New Roman" w:cs="Times New Roman"/>
          <w:sz w:val="24"/>
          <w:szCs w:val="24"/>
        </w:rPr>
      </w:pPr>
      <w:r w:rsidRPr="00F629C9">
        <w:rPr>
          <w:rFonts w:ascii="Times New Roman" w:hAnsi="Times New Roman" w:cs="Times New Roman"/>
          <w:sz w:val="24"/>
          <w:szCs w:val="24"/>
        </w:rPr>
        <w:t>Lanius, C.</w:t>
      </w:r>
      <w:r w:rsidR="007C6F36">
        <w:rPr>
          <w:rFonts w:ascii="Times New Roman" w:hAnsi="Times New Roman" w:cs="Times New Roman"/>
          <w:sz w:val="24"/>
          <w:szCs w:val="24"/>
        </w:rPr>
        <w:t>, 20</w:t>
      </w:r>
      <w:r w:rsidRPr="00F629C9">
        <w:rPr>
          <w:rFonts w:ascii="Times New Roman" w:hAnsi="Times New Roman" w:cs="Times New Roman"/>
          <w:sz w:val="24"/>
          <w:szCs w:val="24"/>
        </w:rPr>
        <w:t>19. Torment porn or feminist witch hunt: Apprehensions about the# MeToo movement on/r/AskReddit. J. Commun. Inq. 43, 415–436.</w:t>
      </w:r>
    </w:p>
    <w:p w14:paraId="18407B62" w14:textId="77777777" w:rsidR="00E346F9" w:rsidRPr="00F629C9" w:rsidRDefault="00E346F9" w:rsidP="00F629C9">
      <w:pPr>
        <w:pStyle w:val="Bibliography"/>
        <w:spacing w:after="0" w:line="480" w:lineRule="auto"/>
        <w:ind w:left="720" w:hanging="720"/>
        <w:rPr>
          <w:rFonts w:ascii="Times New Roman" w:hAnsi="Times New Roman" w:cs="Times New Roman"/>
          <w:sz w:val="24"/>
          <w:szCs w:val="24"/>
        </w:rPr>
      </w:pPr>
      <w:r w:rsidRPr="00F629C9">
        <w:rPr>
          <w:rFonts w:ascii="Times New Roman" w:hAnsi="Times New Roman" w:cs="Times New Roman"/>
          <w:sz w:val="24"/>
          <w:szCs w:val="24"/>
        </w:rPr>
        <w:t>Mohiuddin, S., Mohteshamuddin, K.</w:t>
      </w:r>
      <w:r w:rsidR="007C6F36">
        <w:rPr>
          <w:rFonts w:ascii="Times New Roman" w:hAnsi="Times New Roman" w:cs="Times New Roman"/>
          <w:sz w:val="24"/>
          <w:szCs w:val="24"/>
        </w:rPr>
        <w:t>, 20</w:t>
      </w:r>
      <w:r w:rsidRPr="00F629C9">
        <w:rPr>
          <w:rFonts w:ascii="Times New Roman" w:hAnsi="Times New Roman" w:cs="Times New Roman"/>
          <w:sz w:val="24"/>
          <w:szCs w:val="24"/>
        </w:rPr>
        <w:t>20. Combination model for sustainable change by utilizing the Kotter’s change model and the Hersey &amp; Blanchard’s leadership model for improving medication errors reporting. J. Med. Allied Sci. 10, 25–32.</w:t>
      </w:r>
    </w:p>
    <w:p w14:paraId="7CCA2508" w14:textId="77777777" w:rsidR="00E346F9" w:rsidRPr="00F629C9" w:rsidRDefault="00E346F9" w:rsidP="00F629C9">
      <w:pPr>
        <w:pStyle w:val="Bibliography"/>
        <w:spacing w:after="0" w:line="480" w:lineRule="auto"/>
        <w:ind w:left="720" w:hanging="720"/>
        <w:rPr>
          <w:rFonts w:ascii="Times New Roman" w:hAnsi="Times New Roman" w:cs="Times New Roman"/>
          <w:sz w:val="24"/>
          <w:szCs w:val="24"/>
        </w:rPr>
      </w:pPr>
      <w:r w:rsidRPr="00F629C9">
        <w:rPr>
          <w:rFonts w:ascii="Times New Roman" w:hAnsi="Times New Roman" w:cs="Times New Roman"/>
          <w:sz w:val="24"/>
          <w:szCs w:val="24"/>
        </w:rPr>
        <w:t>Nowe, J.</w:t>
      </w:r>
      <w:r w:rsidR="007C6F36">
        <w:rPr>
          <w:rFonts w:ascii="Times New Roman" w:hAnsi="Times New Roman" w:cs="Times New Roman"/>
          <w:sz w:val="24"/>
          <w:szCs w:val="24"/>
        </w:rPr>
        <w:t>, 20</w:t>
      </w:r>
      <w:r w:rsidRPr="00F629C9">
        <w:rPr>
          <w:rFonts w:ascii="Times New Roman" w:hAnsi="Times New Roman" w:cs="Times New Roman"/>
          <w:sz w:val="24"/>
          <w:szCs w:val="24"/>
        </w:rPr>
        <w:t>17. The relationship of empathy and agreeableness with collaborative conflict resolution style and belief in a zero-sum game. (PhD Thesis). University of Social Sciences and Humanities.</w:t>
      </w:r>
    </w:p>
    <w:p w14:paraId="71FB9A37" w14:textId="77777777" w:rsidR="00E346F9" w:rsidRPr="00F629C9" w:rsidRDefault="00E346F9" w:rsidP="00F629C9">
      <w:pPr>
        <w:pStyle w:val="Bibliography"/>
        <w:spacing w:after="0" w:line="480" w:lineRule="auto"/>
        <w:ind w:left="720" w:hanging="720"/>
        <w:rPr>
          <w:rFonts w:ascii="Times New Roman" w:hAnsi="Times New Roman" w:cs="Times New Roman"/>
          <w:sz w:val="24"/>
          <w:szCs w:val="24"/>
        </w:rPr>
      </w:pPr>
      <w:r w:rsidRPr="00F629C9">
        <w:rPr>
          <w:rFonts w:ascii="Times New Roman" w:hAnsi="Times New Roman" w:cs="Times New Roman"/>
          <w:sz w:val="24"/>
          <w:szCs w:val="24"/>
        </w:rPr>
        <w:t>Nutbeam, M., Mereish, E.H.</w:t>
      </w:r>
      <w:r w:rsidR="007C6F36">
        <w:rPr>
          <w:rFonts w:ascii="Times New Roman" w:hAnsi="Times New Roman" w:cs="Times New Roman"/>
          <w:sz w:val="24"/>
          <w:szCs w:val="24"/>
        </w:rPr>
        <w:t>, 20</w:t>
      </w:r>
      <w:r w:rsidRPr="00F629C9">
        <w:rPr>
          <w:rFonts w:ascii="Times New Roman" w:hAnsi="Times New Roman" w:cs="Times New Roman"/>
          <w:sz w:val="24"/>
          <w:szCs w:val="24"/>
        </w:rPr>
        <w:t>21. Negative attitudes and beliefs toward the# MeToo movement on Twitter. J. Interpers. Violence 08862605211001470.</w:t>
      </w:r>
    </w:p>
    <w:p w14:paraId="5C5828FD" w14:textId="77777777" w:rsidR="00E346F9" w:rsidRPr="00F629C9" w:rsidRDefault="00E346F9" w:rsidP="00F629C9">
      <w:pPr>
        <w:pStyle w:val="Bibliography"/>
        <w:spacing w:after="0" w:line="480" w:lineRule="auto"/>
        <w:ind w:left="720" w:hanging="720"/>
        <w:rPr>
          <w:rFonts w:ascii="Times New Roman" w:hAnsi="Times New Roman" w:cs="Times New Roman"/>
          <w:sz w:val="24"/>
          <w:szCs w:val="24"/>
        </w:rPr>
      </w:pPr>
      <w:r w:rsidRPr="00F629C9">
        <w:rPr>
          <w:rFonts w:ascii="Times New Roman" w:hAnsi="Times New Roman" w:cs="Times New Roman"/>
          <w:sz w:val="24"/>
          <w:szCs w:val="24"/>
        </w:rPr>
        <w:t>Page, L., Schoder, J.</w:t>
      </w:r>
      <w:r w:rsidR="007C6F36">
        <w:rPr>
          <w:rFonts w:ascii="Times New Roman" w:hAnsi="Times New Roman" w:cs="Times New Roman"/>
          <w:sz w:val="24"/>
          <w:szCs w:val="24"/>
        </w:rPr>
        <w:t>, 20</w:t>
      </w:r>
      <w:r w:rsidRPr="00F629C9">
        <w:rPr>
          <w:rFonts w:ascii="Times New Roman" w:hAnsi="Times New Roman" w:cs="Times New Roman"/>
          <w:sz w:val="24"/>
          <w:szCs w:val="24"/>
        </w:rPr>
        <w:t>19. Making change last: leadership is the key. J. Bus. Strategy.</w:t>
      </w:r>
    </w:p>
    <w:p w14:paraId="3D29593D" w14:textId="77777777" w:rsidR="00E346F9" w:rsidRPr="00F629C9" w:rsidRDefault="00E346F9" w:rsidP="00F629C9">
      <w:pPr>
        <w:pStyle w:val="Bibliography"/>
        <w:spacing w:after="0" w:line="480" w:lineRule="auto"/>
        <w:ind w:left="720" w:hanging="720"/>
        <w:rPr>
          <w:rFonts w:ascii="Times New Roman" w:hAnsi="Times New Roman" w:cs="Times New Roman"/>
          <w:sz w:val="24"/>
          <w:szCs w:val="24"/>
        </w:rPr>
      </w:pPr>
      <w:r w:rsidRPr="00F629C9">
        <w:rPr>
          <w:rFonts w:ascii="Times New Roman" w:hAnsi="Times New Roman" w:cs="Times New Roman"/>
          <w:sz w:val="24"/>
          <w:szCs w:val="24"/>
        </w:rPr>
        <w:t>Rahmat, N.H.</w:t>
      </w:r>
      <w:r w:rsidR="007C6F36">
        <w:rPr>
          <w:rFonts w:ascii="Times New Roman" w:hAnsi="Times New Roman" w:cs="Times New Roman"/>
          <w:sz w:val="24"/>
          <w:szCs w:val="24"/>
        </w:rPr>
        <w:t>, 20</w:t>
      </w:r>
      <w:r w:rsidRPr="00F629C9">
        <w:rPr>
          <w:rFonts w:ascii="Times New Roman" w:hAnsi="Times New Roman" w:cs="Times New Roman"/>
          <w:sz w:val="24"/>
          <w:szCs w:val="24"/>
        </w:rPr>
        <w:t>20. Conflict Resolution Strategies in Class Discussions. Int. J. Educ. 12. https://doi.org/10.5296/ije.v12i3.16914</w:t>
      </w:r>
    </w:p>
    <w:p w14:paraId="76513F24" w14:textId="77777777" w:rsidR="00E346F9" w:rsidRPr="00F629C9" w:rsidRDefault="00E346F9" w:rsidP="00F629C9">
      <w:pPr>
        <w:pStyle w:val="Bibliography"/>
        <w:spacing w:after="0" w:line="480" w:lineRule="auto"/>
        <w:ind w:left="720" w:hanging="720"/>
        <w:rPr>
          <w:rFonts w:ascii="Times New Roman" w:hAnsi="Times New Roman" w:cs="Times New Roman"/>
          <w:sz w:val="24"/>
          <w:szCs w:val="24"/>
        </w:rPr>
      </w:pPr>
      <w:r w:rsidRPr="00F629C9">
        <w:rPr>
          <w:rFonts w:ascii="Times New Roman" w:hAnsi="Times New Roman" w:cs="Times New Roman"/>
          <w:sz w:val="24"/>
          <w:szCs w:val="24"/>
        </w:rPr>
        <w:t>SOOD, R.</w:t>
      </w:r>
      <w:r w:rsidR="007C6F36">
        <w:rPr>
          <w:rFonts w:ascii="Times New Roman" w:hAnsi="Times New Roman" w:cs="Times New Roman"/>
          <w:sz w:val="24"/>
          <w:szCs w:val="24"/>
        </w:rPr>
        <w:t>, 20</w:t>
      </w:r>
      <w:r w:rsidRPr="00F629C9">
        <w:rPr>
          <w:rFonts w:ascii="Times New Roman" w:hAnsi="Times New Roman" w:cs="Times New Roman"/>
          <w:sz w:val="24"/>
          <w:szCs w:val="24"/>
        </w:rPr>
        <w:t>19. Impact of Conflict and Conflict Management on Personality Development of Employees. Int. J. 360 Manag. Rev. 07.</w:t>
      </w:r>
    </w:p>
    <w:p w14:paraId="25F03AF2" w14:textId="77777777" w:rsidR="00E346F9" w:rsidRPr="00F629C9" w:rsidRDefault="00E346F9" w:rsidP="00F629C9">
      <w:pPr>
        <w:pStyle w:val="Bibliography"/>
        <w:spacing w:after="0" w:line="480" w:lineRule="auto"/>
        <w:ind w:left="720" w:hanging="720"/>
        <w:rPr>
          <w:rFonts w:ascii="Times New Roman" w:hAnsi="Times New Roman" w:cs="Times New Roman"/>
          <w:sz w:val="24"/>
          <w:szCs w:val="24"/>
        </w:rPr>
      </w:pPr>
      <w:r w:rsidRPr="00F629C9">
        <w:rPr>
          <w:rFonts w:ascii="Times New Roman" w:hAnsi="Times New Roman" w:cs="Times New Roman"/>
          <w:sz w:val="24"/>
          <w:szCs w:val="24"/>
        </w:rPr>
        <w:lastRenderedPageBreak/>
        <w:t>Teixeira, B., Gregory, P.A., Austin, Z.</w:t>
      </w:r>
      <w:r w:rsidR="007C6F36">
        <w:rPr>
          <w:rFonts w:ascii="Times New Roman" w:hAnsi="Times New Roman" w:cs="Times New Roman"/>
          <w:sz w:val="24"/>
          <w:szCs w:val="24"/>
        </w:rPr>
        <w:t>, 20</w:t>
      </w:r>
      <w:r w:rsidRPr="00F629C9">
        <w:rPr>
          <w:rFonts w:ascii="Times New Roman" w:hAnsi="Times New Roman" w:cs="Times New Roman"/>
          <w:sz w:val="24"/>
          <w:szCs w:val="24"/>
        </w:rPr>
        <w:t>17. How are pharmacists in Ontario adapting to practice change? Results of a qualitative analysis using Kotter’s change management model. Can. Pharm. JournalRevue Pharm. Can. 150, 198–205.</w:t>
      </w:r>
    </w:p>
    <w:p w14:paraId="0C121AED" w14:textId="77777777" w:rsidR="00E346F9" w:rsidRPr="00F629C9" w:rsidRDefault="00E346F9" w:rsidP="00F629C9">
      <w:pPr>
        <w:pStyle w:val="Bibliography"/>
        <w:spacing w:after="0" w:line="480" w:lineRule="auto"/>
        <w:ind w:left="720" w:hanging="720"/>
        <w:rPr>
          <w:rFonts w:ascii="Times New Roman" w:hAnsi="Times New Roman" w:cs="Times New Roman"/>
          <w:sz w:val="24"/>
          <w:szCs w:val="24"/>
        </w:rPr>
      </w:pPr>
      <w:r w:rsidRPr="00F629C9">
        <w:rPr>
          <w:rFonts w:ascii="Times New Roman" w:hAnsi="Times New Roman" w:cs="Times New Roman"/>
          <w:sz w:val="24"/>
          <w:szCs w:val="24"/>
        </w:rPr>
        <w:t>Thomas, K.W., Kilmann, R.H.</w:t>
      </w:r>
      <w:r w:rsidR="007C6F36">
        <w:rPr>
          <w:rFonts w:ascii="Times New Roman" w:hAnsi="Times New Roman" w:cs="Times New Roman"/>
          <w:sz w:val="24"/>
          <w:szCs w:val="24"/>
        </w:rPr>
        <w:t>, 20</w:t>
      </w:r>
      <w:r w:rsidRPr="00F629C9">
        <w:rPr>
          <w:rFonts w:ascii="Times New Roman" w:hAnsi="Times New Roman" w:cs="Times New Roman"/>
          <w:sz w:val="24"/>
          <w:szCs w:val="24"/>
        </w:rPr>
        <w:t>17. Thomas-Kilmann conflict mode instrument: Profile and interpretive report. CPP, Incorporated.</w:t>
      </w:r>
    </w:p>
    <w:p w14:paraId="2D9FB4BD" w14:textId="77777777" w:rsidR="00E346F9" w:rsidRPr="00F629C9" w:rsidRDefault="00E346F9" w:rsidP="00F629C9">
      <w:pPr>
        <w:pStyle w:val="Bibliography"/>
        <w:spacing w:after="0" w:line="480" w:lineRule="auto"/>
        <w:ind w:left="720" w:hanging="720"/>
        <w:rPr>
          <w:rFonts w:ascii="Times New Roman" w:hAnsi="Times New Roman" w:cs="Times New Roman"/>
          <w:sz w:val="24"/>
          <w:szCs w:val="24"/>
        </w:rPr>
      </w:pPr>
      <w:r w:rsidRPr="00F629C9">
        <w:rPr>
          <w:rFonts w:ascii="Times New Roman" w:hAnsi="Times New Roman" w:cs="Times New Roman"/>
          <w:sz w:val="24"/>
          <w:szCs w:val="24"/>
        </w:rPr>
        <w:t>Thornton, B., Usinger, J., Sanchez, J.</w:t>
      </w:r>
      <w:r w:rsidR="007C6F36">
        <w:rPr>
          <w:rFonts w:ascii="Times New Roman" w:hAnsi="Times New Roman" w:cs="Times New Roman"/>
          <w:sz w:val="24"/>
          <w:szCs w:val="24"/>
        </w:rPr>
        <w:t>, 20</w:t>
      </w:r>
      <w:r w:rsidRPr="00F629C9">
        <w:rPr>
          <w:rFonts w:ascii="Times New Roman" w:hAnsi="Times New Roman" w:cs="Times New Roman"/>
          <w:sz w:val="24"/>
          <w:szCs w:val="24"/>
        </w:rPr>
        <w:t>19. Leading effective building level change. Education 139, 131–138.</w:t>
      </w:r>
    </w:p>
    <w:p w14:paraId="62E58ACE" w14:textId="77777777" w:rsidR="00E346F9" w:rsidRPr="00F629C9" w:rsidRDefault="00E346F9" w:rsidP="00F629C9">
      <w:pPr>
        <w:pStyle w:val="Bibliography"/>
        <w:spacing w:after="0" w:line="480" w:lineRule="auto"/>
        <w:ind w:left="720" w:hanging="720"/>
        <w:rPr>
          <w:rFonts w:ascii="Times New Roman" w:hAnsi="Times New Roman" w:cs="Times New Roman"/>
          <w:sz w:val="24"/>
          <w:szCs w:val="24"/>
        </w:rPr>
      </w:pPr>
      <w:r w:rsidRPr="00F629C9">
        <w:rPr>
          <w:rFonts w:ascii="Times New Roman" w:hAnsi="Times New Roman" w:cs="Times New Roman"/>
          <w:sz w:val="24"/>
          <w:szCs w:val="24"/>
        </w:rPr>
        <w:t>Uddin, M.</w:t>
      </w:r>
      <w:r w:rsidR="007C6F36">
        <w:rPr>
          <w:rFonts w:ascii="Times New Roman" w:hAnsi="Times New Roman" w:cs="Times New Roman"/>
          <w:sz w:val="24"/>
          <w:szCs w:val="24"/>
        </w:rPr>
        <w:t>, 20</w:t>
      </w:r>
      <w:r w:rsidRPr="00F629C9">
        <w:rPr>
          <w:rFonts w:ascii="Times New Roman" w:hAnsi="Times New Roman" w:cs="Times New Roman"/>
          <w:sz w:val="24"/>
          <w:szCs w:val="24"/>
        </w:rPr>
        <w:t>21. Unit-12 Leader and Leadership. Indira Gandhi National Open University, New Delhi.</w:t>
      </w:r>
    </w:p>
    <w:p w14:paraId="1B0ADA01" w14:textId="77777777" w:rsidR="00E346F9" w:rsidRPr="00F629C9" w:rsidRDefault="00E346F9" w:rsidP="00F629C9">
      <w:pPr>
        <w:pStyle w:val="Bibliography"/>
        <w:spacing w:after="0" w:line="480" w:lineRule="auto"/>
        <w:ind w:left="720" w:hanging="720"/>
        <w:rPr>
          <w:rFonts w:ascii="Times New Roman" w:hAnsi="Times New Roman" w:cs="Times New Roman"/>
          <w:sz w:val="24"/>
          <w:szCs w:val="24"/>
        </w:rPr>
      </w:pPr>
      <w:r w:rsidRPr="00F629C9">
        <w:rPr>
          <w:rFonts w:ascii="Times New Roman" w:hAnsi="Times New Roman" w:cs="Times New Roman"/>
          <w:sz w:val="24"/>
          <w:szCs w:val="24"/>
        </w:rPr>
        <w:t>Xiong, Y., Cho, M., Boatwright, B.</w:t>
      </w:r>
      <w:r w:rsidR="007C6F36">
        <w:rPr>
          <w:rFonts w:ascii="Times New Roman" w:hAnsi="Times New Roman" w:cs="Times New Roman"/>
          <w:sz w:val="24"/>
          <w:szCs w:val="24"/>
        </w:rPr>
        <w:t>, 20</w:t>
      </w:r>
      <w:r w:rsidRPr="00F629C9">
        <w:rPr>
          <w:rFonts w:ascii="Times New Roman" w:hAnsi="Times New Roman" w:cs="Times New Roman"/>
          <w:sz w:val="24"/>
          <w:szCs w:val="24"/>
        </w:rPr>
        <w:t>19. Hashtag activism and message frames among social movement organizations: Semantic network analysis and thematic analysis of Twitter during the# MeToo movement. Public Relat. Rev. 45, 10–23.</w:t>
      </w:r>
    </w:p>
    <w:p w14:paraId="0A5A11B0" w14:textId="77777777" w:rsidR="00751906" w:rsidRPr="00F629C9" w:rsidRDefault="00751906" w:rsidP="00F629C9">
      <w:pPr>
        <w:tabs>
          <w:tab w:val="left" w:pos="6555"/>
        </w:tabs>
        <w:spacing w:after="0" w:line="480" w:lineRule="auto"/>
        <w:ind w:left="720" w:hanging="720"/>
        <w:rPr>
          <w:rFonts w:ascii="Times New Roman" w:hAnsi="Times New Roman" w:cs="Times New Roman"/>
          <w:sz w:val="24"/>
          <w:szCs w:val="24"/>
        </w:rPr>
      </w:pPr>
      <w:r w:rsidRPr="00F629C9">
        <w:rPr>
          <w:rFonts w:ascii="Times New Roman" w:hAnsi="Times New Roman" w:cs="Times New Roman"/>
          <w:sz w:val="24"/>
          <w:szCs w:val="24"/>
        </w:rPr>
        <w:fldChar w:fldCharType="end"/>
      </w:r>
    </w:p>
    <w:sectPr w:rsidR="00751906" w:rsidRPr="00F629C9">
      <w:head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B531C0" w14:textId="77777777" w:rsidR="002E46B8" w:rsidRDefault="002E46B8" w:rsidP="00CA2B00">
      <w:pPr>
        <w:spacing w:after="0" w:line="240" w:lineRule="auto"/>
      </w:pPr>
      <w:r>
        <w:separator/>
      </w:r>
    </w:p>
  </w:endnote>
  <w:endnote w:type="continuationSeparator" w:id="0">
    <w:p w14:paraId="36412F0C" w14:textId="77777777" w:rsidR="002E46B8" w:rsidRDefault="002E46B8" w:rsidP="00CA2B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653EB1" w14:textId="77777777" w:rsidR="002E46B8" w:rsidRDefault="002E46B8" w:rsidP="00CA2B00">
      <w:pPr>
        <w:spacing w:after="0" w:line="240" w:lineRule="auto"/>
      </w:pPr>
      <w:r>
        <w:separator/>
      </w:r>
    </w:p>
  </w:footnote>
  <w:footnote w:type="continuationSeparator" w:id="0">
    <w:p w14:paraId="3AA4DE9E" w14:textId="77777777" w:rsidR="002E46B8" w:rsidRDefault="002E46B8" w:rsidP="00CA2B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869419996"/>
      <w:docPartObj>
        <w:docPartGallery w:val="Page Numbers (Top of Page)"/>
        <w:docPartUnique/>
      </w:docPartObj>
    </w:sdtPr>
    <w:sdtEndPr>
      <w:rPr>
        <w:noProof/>
      </w:rPr>
    </w:sdtEndPr>
    <w:sdtContent>
      <w:p w14:paraId="629311BD" w14:textId="77777777" w:rsidR="001E6BA6" w:rsidRPr="001E6BA6" w:rsidRDefault="00897ECD">
        <w:pPr>
          <w:pStyle w:val="Header"/>
          <w:jc w:val="right"/>
          <w:rPr>
            <w:rFonts w:ascii="Times New Roman" w:hAnsi="Times New Roman" w:cs="Times New Roman"/>
            <w:sz w:val="24"/>
            <w:szCs w:val="24"/>
          </w:rPr>
        </w:pPr>
        <w:r>
          <w:rPr>
            <w:rFonts w:ascii="Times New Roman" w:hAnsi="Times New Roman" w:cs="Times New Roman"/>
            <w:sz w:val="24"/>
            <w:szCs w:val="24"/>
          </w:rPr>
          <w:t xml:space="preserve">Me-Too Movement </w:t>
        </w:r>
        <w:r w:rsidR="001E6BA6" w:rsidRPr="001E6BA6">
          <w:rPr>
            <w:rFonts w:ascii="Times New Roman" w:hAnsi="Times New Roman" w:cs="Times New Roman"/>
            <w:sz w:val="24"/>
            <w:szCs w:val="24"/>
          </w:rPr>
          <w:fldChar w:fldCharType="begin"/>
        </w:r>
        <w:r w:rsidR="001E6BA6" w:rsidRPr="001E6BA6">
          <w:rPr>
            <w:rFonts w:ascii="Times New Roman" w:hAnsi="Times New Roman" w:cs="Times New Roman"/>
            <w:sz w:val="24"/>
            <w:szCs w:val="24"/>
          </w:rPr>
          <w:instrText xml:space="preserve"> PAGE   \* MERGEFORMAT </w:instrText>
        </w:r>
        <w:r w:rsidR="001E6BA6" w:rsidRPr="001E6BA6">
          <w:rPr>
            <w:rFonts w:ascii="Times New Roman" w:hAnsi="Times New Roman" w:cs="Times New Roman"/>
            <w:sz w:val="24"/>
            <w:szCs w:val="24"/>
          </w:rPr>
          <w:fldChar w:fldCharType="separate"/>
        </w:r>
        <w:r w:rsidR="009D1481">
          <w:rPr>
            <w:rFonts w:ascii="Times New Roman" w:hAnsi="Times New Roman" w:cs="Times New Roman"/>
            <w:noProof/>
            <w:sz w:val="24"/>
            <w:szCs w:val="24"/>
          </w:rPr>
          <w:t>21</w:t>
        </w:r>
        <w:r w:rsidR="001E6BA6" w:rsidRPr="001E6BA6">
          <w:rPr>
            <w:rFonts w:ascii="Times New Roman" w:hAnsi="Times New Roman" w:cs="Times New Roman"/>
            <w:noProof/>
            <w:sz w:val="24"/>
            <w:szCs w:val="24"/>
          </w:rPr>
          <w:fldChar w:fldCharType="end"/>
        </w:r>
      </w:p>
    </w:sdtContent>
  </w:sdt>
  <w:p w14:paraId="3F1C5980" w14:textId="77777777" w:rsidR="001E6BA6" w:rsidRPr="001E6BA6" w:rsidRDefault="001E6BA6">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D07DD6"/>
    <w:multiLevelType w:val="multilevel"/>
    <w:tmpl w:val="9A90E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46C7100"/>
    <w:multiLevelType w:val="multilevel"/>
    <w:tmpl w:val="9402B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E2E752D"/>
    <w:multiLevelType w:val="multilevel"/>
    <w:tmpl w:val="0F6CF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CyMDE1MrQ0MrMwNbNQ0lEKTi0uzszPAykwqQUAfdgy4CwAAAA="/>
  </w:docVars>
  <w:rsids>
    <w:rsidRoot w:val="00B91893"/>
    <w:rsid w:val="00033A59"/>
    <w:rsid w:val="00057D54"/>
    <w:rsid w:val="000F695F"/>
    <w:rsid w:val="00100A34"/>
    <w:rsid w:val="00110705"/>
    <w:rsid w:val="00153089"/>
    <w:rsid w:val="001605FE"/>
    <w:rsid w:val="00161D4D"/>
    <w:rsid w:val="001653FC"/>
    <w:rsid w:val="001772BB"/>
    <w:rsid w:val="001A1E43"/>
    <w:rsid w:val="001A626F"/>
    <w:rsid w:val="001C41C7"/>
    <w:rsid w:val="001E040D"/>
    <w:rsid w:val="001E27DF"/>
    <w:rsid w:val="001E6BA6"/>
    <w:rsid w:val="001F2D50"/>
    <w:rsid w:val="002055BA"/>
    <w:rsid w:val="00210C7F"/>
    <w:rsid w:val="00210F3D"/>
    <w:rsid w:val="00214CA6"/>
    <w:rsid w:val="00221255"/>
    <w:rsid w:val="00235D8F"/>
    <w:rsid w:val="0024049D"/>
    <w:rsid w:val="00246D99"/>
    <w:rsid w:val="00264EB3"/>
    <w:rsid w:val="0026533E"/>
    <w:rsid w:val="002C3887"/>
    <w:rsid w:val="002E46B8"/>
    <w:rsid w:val="002F6C5E"/>
    <w:rsid w:val="0030655A"/>
    <w:rsid w:val="003352B7"/>
    <w:rsid w:val="003A0D1A"/>
    <w:rsid w:val="003B7586"/>
    <w:rsid w:val="003C2F7D"/>
    <w:rsid w:val="003E6649"/>
    <w:rsid w:val="00413853"/>
    <w:rsid w:val="004806FC"/>
    <w:rsid w:val="00483816"/>
    <w:rsid w:val="00483C5B"/>
    <w:rsid w:val="0048688D"/>
    <w:rsid w:val="00490732"/>
    <w:rsid w:val="00496332"/>
    <w:rsid w:val="004A72BD"/>
    <w:rsid w:val="004D167B"/>
    <w:rsid w:val="004D44A2"/>
    <w:rsid w:val="004E0717"/>
    <w:rsid w:val="004E22A2"/>
    <w:rsid w:val="004E2DC7"/>
    <w:rsid w:val="004E4365"/>
    <w:rsid w:val="004E7B54"/>
    <w:rsid w:val="00500317"/>
    <w:rsid w:val="005273A4"/>
    <w:rsid w:val="00546E99"/>
    <w:rsid w:val="00560951"/>
    <w:rsid w:val="005B0C09"/>
    <w:rsid w:val="005B441E"/>
    <w:rsid w:val="005C7D8C"/>
    <w:rsid w:val="005D0E89"/>
    <w:rsid w:val="005D30F6"/>
    <w:rsid w:val="005E67C9"/>
    <w:rsid w:val="005F0412"/>
    <w:rsid w:val="0062608B"/>
    <w:rsid w:val="006840C6"/>
    <w:rsid w:val="00691C2C"/>
    <w:rsid w:val="006939C9"/>
    <w:rsid w:val="006B69E0"/>
    <w:rsid w:val="006C61E4"/>
    <w:rsid w:val="006D1193"/>
    <w:rsid w:val="006E087E"/>
    <w:rsid w:val="00716F6E"/>
    <w:rsid w:val="0072739A"/>
    <w:rsid w:val="00751906"/>
    <w:rsid w:val="00771A23"/>
    <w:rsid w:val="007A321D"/>
    <w:rsid w:val="007B230F"/>
    <w:rsid w:val="007C6F36"/>
    <w:rsid w:val="007E4105"/>
    <w:rsid w:val="007F6B38"/>
    <w:rsid w:val="00814790"/>
    <w:rsid w:val="008212C7"/>
    <w:rsid w:val="0085239F"/>
    <w:rsid w:val="00867A60"/>
    <w:rsid w:val="0087624B"/>
    <w:rsid w:val="008775FD"/>
    <w:rsid w:val="00897ECD"/>
    <w:rsid w:val="008C56B8"/>
    <w:rsid w:val="008D6D13"/>
    <w:rsid w:val="008E1950"/>
    <w:rsid w:val="008F4B0C"/>
    <w:rsid w:val="00902B36"/>
    <w:rsid w:val="00931405"/>
    <w:rsid w:val="00936B17"/>
    <w:rsid w:val="00937CD6"/>
    <w:rsid w:val="0094307C"/>
    <w:rsid w:val="00962BC1"/>
    <w:rsid w:val="009751A9"/>
    <w:rsid w:val="00991523"/>
    <w:rsid w:val="009C2D7D"/>
    <w:rsid w:val="009D1481"/>
    <w:rsid w:val="00A25510"/>
    <w:rsid w:val="00A30EFB"/>
    <w:rsid w:val="00A32812"/>
    <w:rsid w:val="00A43807"/>
    <w:rsid w:val="00A90AE1"/>
    <w:rsid w:val="00A9779A"/>
    <w:rsid w:val="00AE6D51"/>
    <w:rsid w:val="00AF4D23"/>
    <w:rsid w:val="00B07B04"/>
    <w:rsid w:val="00B25C94"/>
    <w:rsid w:val="00B30E7B"/>
    <w:rsid w:val="00B754DC"/>
    <w:rsid w:val="00B91893"/>
    <w:rsid w:val="00BA1486"/>
    <w:rsid w:val="00BC2A67"/>
    <w:rsid w:val="00BC5C62"/>
    <w:rsid w:val="00BD040B"/>
    <w:rsid w:val="00C21A80"/>
    <w:rsid w:val="00C4437C"/>
    <w:rsid w:val="00C533BC"/>
    <w:rsid w:val="00C55617"/>
    <w:rsid w:val="00C76F78"/>
    <w:rsid w:val="00C90601"/>
    <w:rsid w:val="00CA2771"/>
    <w:rsid w:val="00CA2B00"/>
    <w:rsid w:val="00CA6F88"/>
    <w:rsid w:val="00CE6627"/>
    <w:rsid w:val="00CF1C0A"/>
    <w:rsid w:val="00D01477"/>
    <w:rsid w:val="00D50B92"/>
    <w:rsid w:val="00D57AF2"/>
    <w:rsid w:val="00D90EAA"/>
    <w:rsid w:val="00D972D5"/>
    <w:rsid w:val="00DA0592"/>
    <w:rsid w:val="00DA74B2"/>
    <w:rsid w:val="00DB1A0D"/>
    <w:rsid w:val="00DC422F"/>
    <w:rsid w:val="00DF3B69"/>
    <w:rsid w:val="00E11046"/>
    <w:rsid w:val="00E1195A"/>
    <w:rsid w:val="00E1506D"/>
    <w:rsid w:val="00E21346"/>
    <w:rsid w:val="00E24059"/>
    <w:rsid w:val="00E346F9"/>
    <w:rsid w:val="00E44E12"/>
    <w:rsid w:val="00E76B0B"/>
    <w:rsid w:val="00E85CBE"/>
    <w:rsid w:val="00EC7666"/>
    <w:rsid w:val="00EF2C7D"/>
    <w:rsid w:val="00F02DF9"/>
    <w:rsid w:val="00F0693E"/>
    <w:rsid w:val="00F132EE"/>
    <w:rsid w:val="00F17121"/>
    <w:rsid w:val="00F629C9"/>
    <w:rsid w:val="00F66E95"/>
    <w:rsid w:val="00F8287C"/>
    <w:rsid w:val="00FA343E"/>
    <w:rsid w:val="00FB72A5"/>
    <w:rsid w:val="00FD19E4"/>
    <w:rsid w:val="00FD2E8D"/>
    <w:rsid w:val="00FD6F66"/>
    <w:rsid w:val="00FE07B1"/>
    <w:rsid w:val="00FF4E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7E7BE032"/>
  <w15:docId w15:val="{8E302A0E-4CD7-4A32-8251-C00E890283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46F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F66E95"/>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F66E9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A2B0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A2B00"/>
  </w:style>
  <w:style w:type="paragraph" w:styleId="Footer">
    <w:name w:val="footer"/>
    <w:basedOn w:val="Normal"/>
    <w:link w:val="FooterChar"/>
    <w:uiPriority w:val="99"/>
    <w:unhideWhenUsed/>
    <w:rsid w:val="00CA2B0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A2B00"/>
  </w:style>
  <w:style w:type="paragraph" w:styleId="Bibliography">
    <w:name w:val="Bibliography"/>
    <w:basedOn w:val="Normal"/>
    <w:next w:val="Normal"/>
    <w:uiPriority w:val="37"/>
    <w:unhideWhenUsed/>
    <w:rsid w:val="00FD2E8D"/>
  </w:style>
  <w:style w:type="character" w:styleId="Strong">
    <w:name w:val="Strong"/>
    <w:basedOn w:val="DefaultParagraphFont"/>
    <w:uiPriority w:val="22"/>
    <w:qFormat/>
    <w:rsid w:val="002F6C5E"/>
    <w:rPr>
      <w:b/>
      <w:bCs/>
    </w:rPr>
  </w:style>
  <w:style w:type="paragraph" w:styleId="ListParagraph">
    <w:name w:val="List Paragraph"/>
    <w:basedOn w:val="Normal"/>
    <w:uiPriority w:val="34"/>
    <w:qFormat/>
    <w:rsid w:val="002F6C5E"/>
    <w:pPr>
      <w:ind w:left="720"/>
      <w:contextualSpacing/>
    </w:pPr>
  </w:style>
  <w:style w:type="character" w:customStyle="1" w:styleId="Heading2Char">
    <w:name w:val="Heading 2 Char"/>
    <w:basedOn w:val="DefaultParagraphFont"/>
    <w:link w:val="Heading2"/>
    <w:uiPriority w:val="9"/>
    <w:rsid w:val="00F66E95"/>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F66E95"/>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F66E95"/>
    <w:rPr>
      <w:color w:val="0000FF"/>
      <w:u w:val="single"/>
    </w:rPr>
  </w:style>
  <w:style w:type="character" w:customStyle="1" w:styleId="Heading3Char">
    <w:name w:val="Heading 3 Char"/>
    <w:basedOn w:val="DefaultParagraphFont"/>
    <w:link w:val="Heading3"/>
    <w:uiPriority w:val="9"/>
    <w:semiHidden/>
    <w:rsid w:val="00F66E95"/>
    <w:rPr>
      <w:rFonts w:asciiTheme="majorHAnsi" w:eastAsiaTheme="majorEastAsia" w:hAnsiTheme="majorHAnsi" w:cstheme="majorBidi"/>
      <w:color w:val="1F4D78" w:themeColor="accent1" w:themeShade="7F"/>
      <w:sz w:val="24"/>
      <w:szCs w:val="24"/>
    </w:rPr>
  </w:style>
  <w:style w:type="character" w:customStyle="1" w:styleId="Heading1Char">
    <w:name w:val="Heading 1 Char"/>
    <w:basedOn w:val="DefaultParagraphFont"/>
    <w:link w:val="Heading1"/>
    <w:uiPriority w:val="9"/>
    <w:rsid w:val="00E346F9"/>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FE07B1"/>
    <w:pPr>
      <w:outlineLvl w:val="9"/>
    </w:pPr>
  </w:style>
  <w:style w:type="paragraph" w:styleId="TOC1">
    <w:name w:val="toc 1"/>
    <w:basedOn w:val="Normal"/>
    <w:next w:val="Normal"/>
    <w:autoRedefine/>
    <w:uiPriority w:val="39"/>
    <w:unhideWhenUsed/>
    <w:rsid w:val="00FE07B1"/>
    <w:pPr>
      <w:spacing w:after="100"/>
    </w:pPr>
  </w:style>
  <w:style w:type="paragraph" w:styleId="TOC2">
    <w:name w:val="toc 2"/>
    <w:basedOn w:val="Normal"/>
    <w:next w:val="Normal"/>
    <w:autoRedefine/>
    <w:uiPriority w:val="39"/>
    <w:unhideWhenUsed/>
    <w:rsid w:val="00FE07B1"/>
    <w:pPr>
      <w:spacing w:after="100"/>
      <w:ind w:left="220"/>
    </w:pPr>
  </w:style>
  <w:style w:type="paragraph" w:styleId="BalloonText">
    <w:name w:val="Balloon Text"/>
    <w:basedOn w:val="Normal"/>
    <w:link w:val="BalloonTextChar"/>
    <w:uiPriority w:val="99"/>
    <w:semiHidden/>
    <w:unhideWhenUsed/>
    <w:rsid w:val="00897EC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7EC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8027887">
      <w:bodyDiv w:val="1"/>
      <w:marLeft w:val="0"/>
      <w:marRight w:val="0"/>
      <w:marTop w:val="0"/>
      <w:marBottom w:val="0"/>
      <w:divBdr>
        <w:top w:val="none" w:sz="0" w:space="0" w:color="auto"/>
        <w:left w:val="none" w:sz="0" w:space="0" w:color="auto"/>
        <w:bottom w:val="none" w:sz="0" w:space="0" w:color="auto"/>
        <w:right w:val="none" w:sz="0" w:space="0" w:color="auto"/>
      </w:divBdr>
    </w:div>
    <w:div w:id="1062866469">
      <w:bodyDiv w:val="1"/>
      <w:marLeft w:val="0"/>
      <w:marRight w:val="0"/>
      <w:marTop w:val="0"/>
      <w:marBottom w:val="0"/>
      <w:divBdr>
        <w:top w:val="none" w:sz="0" w:space="0" w:color="auto"/>
        <w:left w:val="none" w:sz="0" w:space="0" w:color="auto"/>
        <w:bottom w:val="none" w:sz="0" w:space="0" w:color="auto"/>
        <w:right w:val="none" w:sz="0" w:space="0" w:color="auto"/>
      </w:divBdr>
    </w:div>
    <w:div w:id="20642070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C754EE-01A9-454D-B060-41EE0224A1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18</Pages>
  <Words>10460</Words>
  <Characters>59622</Characters>
  <Application>Microsoft Office Word</Application>
  <DocSecurity>0</DocSecurity>
  <Lines>496</Lines>
  <Paragraphs>139</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69943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Shakath Ali</dc:creator>
  <cp:keywords/>
  <dc:description/>
  <cp:lastModifiedBy>Shelina Begum</cp:lastModifiedBy>
  <cp:revision>26</cp:revision>
  <dcterms:created xsi:type="dcterms:W3CDTF">2021-07-24T23:10:00Z</dcterms:created>
  <dcterms:modified xsi:type="dcterms:W3CDTF">2021-07-25T00:36:00Z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zotero-version="5.0.96.2"&gt;&lt;session id="GFxZX5nl"/&gt;&lt;style id="http://www.zotero.org/styles/elsevier-harvard" hasBibliography="1" bibliographyStyleHasBeenSet="1"/&gt;&lt;prefs&gt;&lt;pref name="fieldType" value="Field"/&gt;&lt;pref name="automaticJourn</vt:lpwstr>
  </property>
  <property fmtid="{D5CDD505-2E9C-101B-9397-08002B2CF9AE}" pid="3" name="ZOTERO_PREF_2">
    <vt:lpwstr>alAbbreviations" value="true"/&gt;&lt;/prefs&gt;&lt;/data&gt;</vt:lpwstr>
  </property>
</Properties>
</file>