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ACADEMIC AND EMPLOYABILITY SKILLS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Certificate of Higher Education in Skills for the Workplace - BMSK4001 Soraya Devine Beckford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Baptiste 1709426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Lecturer :</w:t>
      </w:r>
      <w:proofErr w:type="gramEnd"/>
      <w:r w:rsidRPr="007C42B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Gregory Cowan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Times New Roman" w:eastAsia="Times New Roman" w:hAnsi="Times New Roman" w:cs="Times New Roman"/>
          <w:b/>
          <w:bCs/>
          <w:color w:val="000000"/>
          <w:lang w:eastAsia="en-GB"/>
        </w:rPr>
        <w:t>Content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lang w:eastAsia="en-GB"/>
        </w:rPr>
        <w:t>1.1 Chapter 1: Introduction..............................................1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Arial" w:eastAsia="Times New Roman" w:hAnsi="Arial" w:cs="Arial"/>
          <w:color w:val="000000"/>
          <w:lang w:eastAsia="en-GB"/>
        </w:rPr>
        <w:t>●</w:t>
      </w:r>
      <w:r w:rsidRPr="007C42B5">
        <w:rPr>
          <w:rFonts w:ascii="Montserrat" w:eastAsia="Times New Roman" w:hAnsi="Montserrat" w:cs="Arial"/>
          <w:color w:val="000000"/>
          <w:lang w:eastAsia="en-GB"/>
        </w:rPr>
        <w:t>1.2 Employability definition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lang w:eastAsia="en-GB"/>
        </w:rPr>
        <w:t>2.1  Chapter</w:t>
      </w:r>
      <w:proofErr w:type="gram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2: relevant employability skills ……..2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Arial" w:eastAsia="Times New Roman" w:hAnsi="Arial" w:cs="Arial"/>
          <w:color w:val="000000"/>
          <w:lang w:eastAsia="en-GB"/>
        </w:rPr>
        <w:t>●</w:t>
      </w:r>
      <w:r w:rsidRPr="007C42B5">
        <w:rPr>
          <w:rFonts w:ascii="Montserrat" w:eastAsia="Times New Roman" w:hAnsi="Montserrat" w:cs="Arial"/>
          <w:color w:val="000000"/>
          <w:lang w:eastAsia="en-GB"/>
        </w:rPr>
        <w:t>2.2Written communication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Arial" w:eastAsia="Times New Roman" w:hAnsi="Arial" w:cs="Arial"/>
          <w:color w:val="000000"/>
          <w:lang w:eastAsia="en-GB"/>
        </w:rPr>
        <w:t>●</w:t>
      </w:r>
      <w:r w:rsidRPr="007C42B5">
        <w:rPr>
          <w:rFonts w:ascii="Montserrat" w:eastAsia="Times New Roman" w:hAnsi="Montserrat" w:cs="Arial"/>
          <w:color w:val="000000"/>
          <w:lang w:eastAsia="en-GB"/>
        </w:rPr>
        <w:t>2.3 Team working skills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Arial" w:eastAsia="Times New Roman" w:hAnsi="Arial" w:cs="Arial"/>
          <w:color w:val="000000"/>
          <w:lang w:eastAsia="en-GB"/>
        </w:rPr>
        <w:t>●</w:t>
      </w:r>
      <w:r w:rsidRPr="007C42B5">
        <w:rPr>
          <w:rFonts w:ascii="Montserrat" w:eastAsia="Times New Roman" w:hAnsi="Montserrat" w:cs="Arial"/>
          <w:color w:val="000000"/>
          <w:lang w:eastAsia="en-GB"/>
        </w:rPr>
        <w:t>2.4 Problem solving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Arial" w:eastAsia="Times New Roman" w:hAnsi="Arial" w:cs="Arial"/>
          <w:color w:val="000000"/>
          <w:lang w:eastAsia="en-GB"/>
        </w:rPr>
        <w:t>●</w:t>
      </w:r>
      <w:r w:rsidRPr="007C42B5">
        <w:rPr>
          <w:rFonts w:ascii="Montserrat" w:eastAsia="Times New Roman" w:hAnsi="Montserrat" w:cs="Arial"/>
          <w:color w:val="000000"/>
          <w:lang w:eastAsia="en-GB"/>
        </w:rPr>
        <w:t>2.5 Initiative and enterprise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lang w:eastAsia="en-GB"/>
        </w:rPr>
        <w:t>3.1 Chapter 3: perspective of an employer trying to recruit …...3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Arial" w:eastAsia="Times New Roman" w:hAnsi="Arial" w:cs="Arial"/>
          <w:color w:val="000000"/>
          <w:lang w:eastAsia="en-GB"/>
        </w:rPr>
        <w:t>●</w:t>
      </w:r>
      <w:r w:rsidRPr="007C42B5">
        <w:rPr>
          <w:rFonts w:ascii="Montserrat" w:eastAsia="Times New Roman" w:hAnsi="Montserrat" w:cs="Arial"/>
          <w:color w:val="000000"/>
          <w:lang w:eastAsia="en-GB"/>
        </w:rPr>
        <w:t>3.2 Interpersonal skills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Arial" w:eastAsia="Times New Roman" w:hAnsi="Arial" w:cs="Arial"/>
          <w:color w:val="000000"/>
          <w:lang w:eastAsia="en-GB"/>
        </w:rPr>
        <w:t>●</w:t>
      </w:r>
      <w:r w:rsidRPr="007C42B5">
        <w:rPr>
          <w:rFonts w:ascii="Montserrat" w:eastAsia="Times New Roman" w:hAnsi="Montserrat" w:cs="Arial"/>
          <w:color w:val="000000"/>
          <w:lang w:eastAsia="en-GB"/>
        </w:rPr>
        <w:t>3.3 Personal skills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Arial" w:eastAsia="Times New Roman" w:hAnsi="Arial" w:cs="Arial"/>
          <w:color w:val="000000"/>
          <w:lang w:eastAsia="en-GB"/>
        </w:rPr>
        <w:t>●</w:t>
      </w:r>
      <w:r w:rsidRPr="007C42B5">
        <w:rPr>
          <w:rFonts w:ascii="Montserrat" w:eastAsia="Times New Roman" w:hAnsi="Montserrat" w:cs="Arial"/>
          <w:color w:val="000000"/>
          <w:lang w:eastAsia="en-GB"/>
        </w:rPr>
        <w:t>3.4 Numeracy skills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lang w:eastAsia="en-GB"/>
        </w:rPr>
        <w:t>Conclusions....................................................................4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lang w:eastAsia="en-GB"/>
        </w:rPr>
        <w:t>References ..........................................................................5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lang w:eastAsia="en-GB"/>
        </w:rPr>
        <w:t>Appendix .........................................................................................6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Relevant Employability Skills2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1.1  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Studying employability skills changes when people change into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a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academic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setting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. This can help me develop in my work setting now or in the future to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gain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credibility in employment opportunities. I am finding out the meaning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of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employability, and the relevant employability skills which includes ​Written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communication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, Team working skills ,Problem solving ,Initiative and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enterprise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skills. ​Employers are concerned with how well their employees are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equipped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with skills as well as academic qualifications.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This is some of </w:t>
      </w: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the  perspective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of an employer trying to recruit employee and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what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is expected from them. This can be by learning the skills at your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workplace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, having the correct body language and structure, having the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correct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knowledge to help better the business, using all skills possible and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skills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that relate to work for example: team working skills, communication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skills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(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non verbal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and verbal).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1.2  Employability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can be defined as “doing value creating work, getting paid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for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it and learning at the same time, enhancing the ability to get work in the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future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’’ This definition came from a journalist named ​</w:t>
      </w:r>
      <w:proofErr w:type="spellStart"/>
      <w:r w:rsidRPr="007C42B5">
        <w:rPr>
          <w:rFonts w:ascii="Montserrat" w:eastAsia="Times New Roman" w:hAnsi="Montserrat" w:cs="Arial"/>
          <w:i/>
          <w:iCs/>
          <w:color w:val="000000"/>
          <w:sz w:val="24"/>
          <w:szCs w:val="24"/>
          <w:lang w:eastAsia="en-GB"/>
        </w:rPr>
        <w:t>gh</w:t>
      </w:r>
      <w:proofErr w:type="spellEnd"/>
      <w:r w:rsidRPr="007C42B5">
        <w:rPr>
          <w:rFonts w:ascii="Montserrat" w:eastAsia="Times New Roman" w:hAnsi="Montserrat" w:cs="Arial"/>
          <w:i/>
          <w:iCs/>
          <w:color w:val="000000"/>
          <w:sz w:val="24"/>
          <w:szCs w:val="24"/>
          <w:lang w:eastAsia="en-GB"/>
        </w:rPr>
        <w:t>​</w:t>
      </w:r>
      <w:proofErr w:type="spellStart"/>
      <w:r w:rsidRPr="007C42B5">
        <w:rPr>
          <w:rFonts w:ascii="Montserrat" w:eastAsia="Times New Roman" w:hAnsi="Montserrat" w:cs="Arial"/>
          <w:i/>
          <w:iCs/>
          <w:color w:val="000000"/>
          <w:sz w:val="24"/>
          <w:szCs w:val="24"/>
          <w:lang w:eastAsia="en-GB"/>
        </w:rPr>
        <w:t>oshal</w:t>
      </w:r>
      <w:proofErr w:type="spellEnd"/>
      <w:r w:rsidRPr="007C42B5">
        <w:rPr>
          <w:rFonts w:ascii="Montserrat" w:eastAsia="Times New Roman" w:hAnsi="Montserrat" w:cs="Arial"/>
          <w:i/>
          <w:iCs/>
          <w:color w:val="000000"/>
          <w:sz w:val="24"/>
          <w:szCs w:val="24"/>
          <w:lang w:eastAsia="en-GB"/>
        </w:rPr>
        <w:t xml:space="preserve">, </w:t>
      </w:r>
      <w:proofErr w:type="spellStart"/>
      <w:r w:rsidRPr="007C42B5">
        <w:rPr>
          <w:rFonts w:ascii="Montserrat" w:eastAsia="Times New Roman" w:hAnsi="Montserrat" w:cs="Arial"/>
          <w:i/>
          <w:iCs/>
          <w:color w:val="000000"/>
          <w:sz w:val="24"/>
          <w:szCs w:val="24"/>
          <w:lang w:eastAsia="en-GB"/>
        </w:rPr>
        <w:t>Sumantra</w:t>
      </w:r>
      <w:proofErr w:type="spellEnd"/>
      <w:r w:rsidRPr="007C42B5">
        <w:rPr>
          <w:rFonts w:ascii="Montserrat" w:eastAsia="Times New Roman" w:hAnsi="Montserrat" w:cs="Arial"/>
          <w:i/>
          <w:iCs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i/>
          <w:iCs/>
          <w:color w:val="000000"/>
          <w:sz w:val="24"/>
          <w:szCs w:val="24"/>
          <w:lang w:eastAsia="en-GB"/>
        </w:rPr>
        <w:t>(December 1997). European Management Journal. 15 (6).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Relevant Employability Skills3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When thinking of employability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Ghoshal's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reflected on evolving thinking to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change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from the old model of strategy, structure and systems to one built on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purpose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, process and people which is new moral for all employees today.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lastRenderedPageBreak/>
        <w:t xml:space="preserve">The aim of employability development is to make </w:t>
      </w: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you  employable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this means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having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the relevant skills, attributes, abilities, knowledge, and experience that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employers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wants from prospective employees for example when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a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employee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has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 specific training achieved within their work experiences.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This can help me get the jobs I want and </w:t>
      </w: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to  help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me be/become successful.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2.1 One of the</w:t>
      </w: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​ relevant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employability skills I have at my  current work setting is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communication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skills.This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means having an ability to communicate both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verbally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and written. </w:t>
      </w: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when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I am dealing with a wide variety of people at work I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maintain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good eye contact as well as written clear and detailed estimates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sheets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and a demonstrated vocabulary language to give all customers a good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understanding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of process when buying a kitchen.  The skills that employers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seek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out when dealing with communication skills are verbal and written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communication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this means I can get messages across with less chance of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misunderstanding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. When dealing with communication </w:t>
      </w:r>
      <w:proofErr w:type="spellStart"/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its</w:t>
      </w:r>
      <w:proofErr w:type="spellEnd"/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about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communicating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with customers find every detail to help them.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Relevant Employability Skills4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2.1 - 2.2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Written communication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Written communication is peer-reviewed academic journal that published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papers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in the field of written communication.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Examples of where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demonstrate written communication when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i'm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at work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■</w:t>
      </w: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Filling in Estimate sheets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■</w:t>
      </w: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Getting correct contact details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■</w:t>
      </w: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Arranging appointments via email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2.3  relevant</w:t>
      </w:r>
      <w:proofErr w:type="gramEnd"/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 xml:space="preserve"> employability skills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Another employability skill I show at </w:t>
      </w: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my  current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work is team working skills.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we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work as a team whether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your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an information advisor or an designer or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manager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.  </w:t>
      </w: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this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is to help meet all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customers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needs as a team we can work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faster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, better and more actively to benefit the business profession. Working in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teams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to solve problems and achieve collective goals is a common experience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in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my workplace. Every week with have a new team leader this helps to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understand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those current stages that facilitates growth, as individuals this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means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we can join together and build trust.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When being involved in teamwork this means being good at working with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people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and others that come into contact with me at work.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Relevant Employability Skills5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Example of Team Working Skills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●</w:t>
      </w: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clearly communicate your ideas with the group to avoid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misunderstandings .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●</w:t>
      </w: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Share information with one another via phone, email, and in person.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●</w:t>
      </w: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Work as a team to get all work completed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●</w:t>
      </w: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Learning to help develop one another and gain skills from each other to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become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combaterable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team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●</w:t>
      </w: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Use of technology to help with ideas, communication, problem solving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and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team building.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Working in teams helps solve problems and achieve collective goals, this is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common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experience for many. While teams can achieve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extraordaniary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results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, they can also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deteriote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into an ineffective and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immoblized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group of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spellStart"/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frustarated</w:t>
      </w:r>
      <w:proofErr w:type="spellEnd"/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indiviuals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.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2.4 Problem Solving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Problem solving is about being able to solve problems and find solutions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when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in a difficult position or  in setbacks or complex issues. In my setting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where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work this can be dealing with an upset customer, wrong deliveries,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appointment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waits and stock.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Examples of ways you develop or improve your problem solving skills include: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Relevant Employability Skills6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●</w:t>
      </w: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Talking to others on how they deal with problems they faced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●</w:t>
      </w: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Dealing with complaints at workplace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●</w:t>
      </w: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Looking for problems that can be changed to better the setting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This helps me at work as any problems I face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choose to challenge them and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overcome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it using my intelligence to solve a problems. This can show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employers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that I can deal with issues without them intervening.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2.5 Initiative and enterprise</w:t>
      </w: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 Initiative and enterprise is being able to think creatively and to make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improvements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to things. It is also about looking at the bigger picture and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how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the way you works fits into that.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When at work I have used my initiative by greeting a customer with various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family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members and offer them extra seats. I have also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meeted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families who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comes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with young children and have offered to take them to the designated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spellStart"/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kidzone</w:t>
      </w:r>
      <w:proofErr w:type="spellEnd"/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where there are various types of entertainment such as a movie or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play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the game console.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Relevant Employability Skills7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Other examples of when I have used my initiative at work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●</w:t>
      </w: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Developing new structure at work to help improve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●</w:t>
      </w: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Volunteer to changes which shows independence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●</w:t>
      </w: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Managing time around work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This can help at work and show that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am a reliable employee giving ideas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about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changes that can grow the business or help impact on new customers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when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buying a kitchen and giving them 100% satisfaction</w:t>
      </w:r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3.1 perspective of an employer trying to recruit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The word</w:t>
      </w: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​</w:t>
      </w:r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 xml:space="preserve"> recruitment</w:t>
      </w:r>
      <w:proofErr w:type="gramEnd"/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​</w:t>
      </w: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is described as choosing the workers and registering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them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for the opening of a business.  When recruiting, employers look for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experience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as well as educational knowledge. Employers have a strong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lastRenderedPageBreak/>
        <w:t>influence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of occupation which  includes skill/qualifications requirements that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go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with it and this shows determination on what job qualities you have. Using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this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approach, employers can see that the total employment remains a large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labour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market in the UK for people with low or no skills throughout as a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reasonable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counterpart for low pay and low status in employment.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3.2 Interpersonal skills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Interpersonal skills is a skill we use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everyday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when we communicate and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interact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with people either individually or with a group of people.  People who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Relevant Employability Skills8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have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strong interpersonal skills are more likely to be successful in both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personal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and professional lives.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Employers often seek people who have strong interpersonal skills. They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actively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look for employees who can work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collaboratively,communicate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effectively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and display the commitment at work and what is required when in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the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setting.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Interpersonal skills include communication. I use this when listening to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people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at work and  answering and questioning customers and employers. By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having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the correct body language and facial structure can show professional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status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and looking the part to be approachable when dealing with customers.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At my work setting my employer see me using interpersonal skills by using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the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use of communication skills for example verbal communication with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customers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to meet their needs by knowing how to use the correct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communication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method when dealing with issues at work. The use of </w:t>
      </w: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non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verbal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communication with employees via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whatsapp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group chat is there to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get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work done faster as well as providing the right and correct information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devices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to get instructions delivered sooner and to communicate more with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one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another at the  workplace.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Relevant Employability Skills9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 use listening skills by understanding the advice my manager gives me to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help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better my performance or progress increase with the sales and profits in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the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setting.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Having the use </w:t>
      </w: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of  emotional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intelligence at work is something that is natural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to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me. </w:t>
      </w: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in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my work setting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use my understanding to overcome others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emotions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at work. This can include the knowledge of the equality act 2010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which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is there to protect people from discrimination in a workplace.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As well as knowing how to be in a team and </w:t>
      </w: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having ​</w:t>
      </w:r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team</w:t>
      </w:r>
      <w:proofErr w:type="gramEnd"/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 xml:space="preserve"> working skills.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Employers like to see that you can be able to work with others in groups or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teams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whether its formal or informal. I use my team working skills to help the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spellStart"/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customers</w:t>
      </w:r>
      <w:proofErr w:type="spellEnd"/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needs to be met, we use communication to help find the root of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the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problem and as a team we work together to give the customer the best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services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and to solve any issues that occur.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Having good interpersonal skills can be viewed good </w:t>
      </w: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when  working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i've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learnt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that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can also develop many other skills in different areas when needed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at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work for example being a good leader.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lastRenderedPageBreak/>
        <w:t>When being a good leader this tends to have a good impact on my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interpersonal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skills and development in areas that my employee may think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strongly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to. This allows me to participate effectively as a member of a team,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Relevant Employability Skills10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satisfyingly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. Customers have expectations from me to be responsible and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work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effectively with other employees. This can </w:t>
      </w: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include ​</w:t>
      </w:r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problem</w:t>
      </w:r>
      <w:proofErr w:type="gramEnd"/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 xml:space="preserve"> solving and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decision</w:t>
      </w:r>
      <w:proofErr w:type="gramEnd"/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 xml:space="preserve"> making.  ​</w:t>
      </w: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in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my setting work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identify and define and solve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problems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and make decisions based on the best cause of action.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3.3 Personal skills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Personal skills are skills that are concerned with how people manage and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express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themselves. They are revealed in those attitudes and behaviours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when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at work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use this when studying  or  doing my daily hobbies/ activities.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Employers wants employees who can open learn and embrace change and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will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become successful to  the business.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Having your own personal skills and knowledge can help me to have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confidence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and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self motivation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in all key areas where personal development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needed.  I use my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self management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skills at work to help me manage my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personal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feelings and have to react to any challenges at work.  This will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impresses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employers as they can see your hard working and a reliable worker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in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the business. I use my own personal development to help me learn but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avoid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potential negative emotions such as anger or stress while dealing with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issues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at work.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Relevant Employability Skills11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3.4 Numeracy skills 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Numeracy is the ability to reason and to apply numerical concept. Numeracy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skills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can range understanding of numerical data, statistics and graphs and is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also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 part of making decisions or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reasonings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. In my setting having numeracy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skills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is important. I show confidence when dealing with numbers and this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skill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can be used in a wide range of employment settings. For example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knowing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how to be profitable and understand the value of money when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purchasing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or making orders from suppliers. Also knowing how to budget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and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calculating holiday time. In my work setting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show and understanding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and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analysis of all data used in different formats  for example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microsoft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excel.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This is considered as an essential skill in my organisation setting as it is a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business</w:t>
      </w:r>
      <w:proofErr w:type="gram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and lot of numbers and </w:t>
      </w:r>
      <w:proofErr w:type="spellStart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>ict</w:t>
      </w:r>
      <w:proofErr w:type="spellEnd"/>
      <w:r w:rsidRPr="007C42B5">
        <w:rPr>
          <w:rFonts w:ascii="Montserrat" w:eastAsia="Times New Roman" w:hAnsi="Montserrat" w:cs="Arial"/>
          <w:color w:val="000000"/>
          <w:sz w:val="24"/>
          <w:szCs w:val="24"/>
          <w:lang w:eastAsia="en-GB"/>
        </w:rPr>
        <w:t xml:space="preserve"> skills are involved. </w:t>
      </w:r>
      <w:r w:rsidRPr="007C42B5">
        <w:rPr>
          <w:rFonts w:ascii="Montserrat" w:eastAsia="Times New Roman" w:hAnsi="Montserrat" w:cs="Arial"/>
          <w:b/>
          <w:bCs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b/>
          <w:bCs/>
          <w:color w:val="000000"/>
          <w:lang w:eastAsia="en-GB"/>
        </w:rPr>
        <w:t>Conclusion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lang w:eastAsia="en-GB"/>
        </w:rPr>
        <w:t>Looking at my own skills as well as employers I have concluded that employees who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lang w:eastAsia="en-GB"/>
        </w:rPr>
        <w:t>have</w:t>
      </w:r>
      <w:proofErr w:type="gram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a good degree will gain an excellent starting point when looking or starting a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lang w:eastAsia="en-GB"/>
        </w:rPr>
        <w:t>job</w:t>
      </w:r>
      <w:proofErr w:type="gram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.  Having </w:t>
      </w:r>
      <w:proofErr w:type="gramStart"/>
      <w:r w:rsidRPr="007C42B5">
        <w:rPr>
          <w:rFonts w:ascii="Montserrat" w:eastAsia="Times New Roman" w:hAnsi="Montserrat" w:cs="Arial"/>
          <w:color w:val="000000"/>
          <w:lang w:eastAsia="en-GB"/>
        </w:rPr>
        <w:t>a  good</w:t>
      </w:r>
      <w:proofErr w:type="gram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degree helps employees open the door of finding a job they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lang w:eastAsia="en-GB"/>
        </w:rPr>
        <w:t>want</w:t>
      </w:r>
      <w:proofErr w:type="gram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or have studied for. This shows the use </w:t>
      </w:r>
      <w:proofErr w:type="gramStart"/>
      <w:r w:rsidRPr="007C42B5">
        <w:rPr>
          <w:rFonts w:ascii="Montserrat" w:eastAsia="Times New Roman" w:hAnsi="Montserrat" w:cs="Arial"/>
          <w:color w:val="000000"/>
          <w:lang w:eastAsia="en-GB"/>
        </w:rPr>
        <w:t>of  having</w:t>
      </w:r>
      <w:proofErr w:type="gram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academic skills and placing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lang w:eastAsia="en-GB"/>
        </w:rPr>
        <w:t>them</w:t>
      </w:r>
      <w:proofErr w:type="gram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with the knowledge that's been taught when in  higher education can be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lang w:eastAsia="en-GB"/>
        </w:rPr>
        <w:t>effective</w:t>
      </w:r>
      <w:proofErr w:type="gram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when looking for their dream job. However, a degree alone is not enough. A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lang w:eastAsia="en-GB"/>
        </w:rPr>
        <w:t>degree</w:t>
      </w:r>
      <w:proofErr w:type="gram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is the passport to success whereas you need skills, knowledge attitudes and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lang w:eastAsia="en-GB"/>
        </w:rPr>
        <w:t>relevant</w:t>
      </w:r>
      <w:proofErr w:type="gram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employability skills to gain the visa (job).  Employers want much more from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Relevant Employability Skills12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lang w:eastAsia="en-GB"/>
        </w:rPr>
        <w:lastRenderedPageBreak/>
        <w:t>their</w:t>
      </w:r>
      <w:proofErr w:type="gram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graduate employees, they want employees that can bring a lot to the table and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lang w:eastAsia="en-GB"/>
        </w:rPr>
        <w:t>be</w:t>
      </w:r>
      <w:proofErr w:type="gram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beneficial to the </w:t>
      </w:r>
      <w:proofErr w:type="spellStart"/>
      <w:r w:rsidRPr="007C42B5">
        <w:rPr>
          <w:rFonts w:ascii="Montserrat" w:eastAsia="Times New Roman" w:hAnsi="Montserrat" w:cs="Arial"/>
          <w:color w:val="000000"/>
          <w:lang w:eastAsia="en-GB"/>
        </w:rPr>
        <w:t>the</w:t>
      </w:r>
      <w:proofErr w:type="spell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company and help  the company to get to a greater business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lang w:eastAsia="en-GB"/>
        </w:rPr>
        <w:t>position</w:t>
      </w:r>
      <w:proofErr w:type="gram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.  I have gathered this </w:t>
      </w:r>
      <w:proofErr w:type="gramStart"/>
      <w:r w:rsidRPr="007C42B5">
        <w:rPr>
          <w:rFonts w:ascii="Montserrat" w:eastAsia="Times New Roman" w:hAnsi="Montserrat" w:cs="Arial"/>
          <w:color w:val="000000"/>
          <w:lang w:eastAsia="en-GB"/>
        </w:rPr>
        <w:t>by  looking</w:t>
      </w:r>
      <w:proofErr w:type="gram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at references, doing my own research and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lang w:eastAsia="en-GB"/>
        </w:rPr>
        <w:t>using</w:t>
      </w:r>
      <w:proofErr w:type="gram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my own experiences. I have summed up eight kinds of employability skills that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lang w:eastAsia="en-GB"/>
        </w:rPr>
        <w:t>are</w:t>
      </w:r>
      <w:proofErr w:type="gram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most needed to become employable. </w:t>
      </w:r>
      <w:proofErr w:type="gramStart"/>
      <w:r w:rsidRPr="007C42B5">
        <w:rPr>
          <w:rFonts w:ascii="Montserrat" w:eastAsia="Times New Roman" w:hAnsi="Montserrat" w:cs="Arial"/>
          <w:color w:val="000000"/>
          <w:lang w:eastAsia="en-GB"/>
        </w:rPr>
        <w:t>I  have</w:t>
      </w:r>
      <w:proofErr w:type="gram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also made my own personal SWOT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lang w:eastAsia="en-GB"/>
        </w:rPr>
        <w:t>analysis</w:t>
      </w:r>
      <w:proofErr w:type="gram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based on employability skills and </w:t>
      </w:r>
      <w:proofErr w:type="spellStart"/>
      <w:r w:rsidRPr="007C42B5">
        <w:rPr>
          <w:rFonts w:ascii="Montserrat" w:eastAsia="Times New Roman" w:hAnsi="Montserrat" w:cs="Arial"/>
          <w:color w:val="000000"/>
          <w:lang w:eastAsia="en-GB"/>
        </w:rPr>
        <w:t>self assessment</w:t>
      </w:r>
      <w:proofErr w:type="spell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test and actual experience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lang w:eastAsia="en-GB"/>
        </w:rPr>
        <w:t>which</w:t>
      </w:r>
      <w:proofErr w:type="gram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made me become more aware of myself. This is now my new action plan for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lang w:eastAsia="en-GB"/>
        </w:rPr>
        <w:t>myself</w:t>
      </w:r>
      <w:proofErr w:type="gram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.  Which </w:t>
      </w:r>
      <w:proofErr w:type="spellStart"/>
      <w:r w:rsidRPr="007C42B5">
        <w:rPr>
          <w:rFonts w:ascii="Montserrat" w:eastAsia="Times New Roman" w:hAnsi="Montserrat" w:cs="Arial"/>
          <w:color w:val="000000"/>
          <w:lang w:eastAsia="en-GB"/>
        </w:rPr>
        <w:t>i'm</w:t>
      </w:r>
      <w:proofErr w:type="spell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going to stick to and </w:t>
      </w:r>
      <w:proofErr w:type="spellStart"/>
      <w:r w:rsidRPr="007C42B5">
        <w:rPr>
          <w:rFonts w:ascii="Montserrat" w:eastAsia="Times New Roman" w:hAnsi="Montserrat" w:cs="Arial"/>
          <w:color w:val="000000"/>
          <w:lang w:eastAsia="en-GB"/>
        </w:rPr>
        <w:t>i</w:t>
      </w:r>
      <w:proofErr w:type="spell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hope that it would help me improve my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lang w:eastAsia="en-GB"/>
        </w:rPr>
        <w:t>employability</w:t>
      </w:r>
      <w:proofErr w:type="gram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skills for a  new job position in the future and make me stand out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lang w:eastAsia="en-GB"/>
        </w:rPr>
        <w:t>when</w:t>
      </w:r>
      <w:proofErr w:type="gram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applying for  competitive job market after I graduate.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b/>
          <w:bCs/>
          <w:color w:val="000000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b/>
          <w:bCs/>
          <w:color w:val="000000"/>
          <w:lang w:eastAsia="en-GB"/>
        </w:rPr>
        <w:t>References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lang w:eastAsia="en-GB"/>
        </w:rPr>
        <w:t>Brooks, M.P. (2010) ‘’Are individual differences in numeracy unique from general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gramStart"/>
      <w:r w:rsidRPr="007C42B5">
        <w:rPr>
          <w:rFonts w:ascii="Montserrat" w:eastAsia="Times New Roman" w:hAnsi="Montserrat" w:cs="Arial"/>
          <w:color w:val="000000"/>
          <w:lang w:eastAsia="en-GB"/>
        </w:rPr>
        <w:t>mental</w:t>
      </w:r>
      <w:proofErr w:type="gram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ability? A closer look at a common measure of numeracy’’.​</w:t>
      </w:r>
      <w:r w:rsidRPr="007C42B5">
        <w:rPr>
          <w:rFonts w:ascii="Montserrat" w:eastAsia="Times New Roman" w:hAnsi="Montserrat" w:cs="Arial"/>
          <w:i/>
          <w:iCs/>
          <w:color w:val="000000"/>
          <w:lang w:eastAsia="en-GB"/>
        </w:rPr>
        <w:t xml:space="preserve"> Individual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i/>
          <w:iCs/>
          <w:color w:val="000000"/>
          <w:lang w:eastAsia="en-GB"/>
        </w:rPr>
        <w:t xml:space="preserve">Differences </w:t>
      </w:r>
      <w:proofErr w:type="gramStart"/>
      <w:r w:rsidRPr="007C42B5">
        <w:rPr>
          <w:rFonts w:ascii="Montserrat" w:eastAsia="Times New Roman" w:hAnsi="Montserrat" w:cs="Arial"/>
          <w:i/>
          <w:iCs/>
          <w:color w:val="000000"/>
          <w:lang w:eastAsia="en-GB"/>
        </w:rPr>
        <w:t>Research​</w:t>
      </w:r>
      <w:r w:rsidRPr="007C42B5">
        <w:rPr>
          <w:rFonts w:ascii="Montserrat" w:eastAsia="Times New Roman" w:hAnsi="Montserrat" w:cs="Arial"/>
          <w:color w:val="000000"/>
          <w:lang w:eastAsia="en-GB"/>
        </w:rPr>
        <w:t>,</w:t>
      </w:r>
      <w:proofErr w:type="gram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4(8) 257-265 </w:t>
      </w:r>
      <w:r w:rsidRPr="007C42B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Garfield, E. (2007) ‘’The evolution of the Science </w:t>
      </w:r>
      <w:proofErr w:type="spellStart"/>
      <w:r w:rsidRPr="007C42B5">
        <w:rPr>
          <w:rFonts w:ascii="Montserrat" w:eastAsia="Times New Roman" w:hAnsi="Montserrat" w:cs="Arial"/>
          <w:color w:val="000000"/>
          <w:lang w:eastAsia="en-GB"/>
        </w:rPr>
        <w:t>Citiation</w:t>
      </w:r>
      <w:proofErr w:type="spell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Index’’</w:t>
      </w:r>
      <w:proofErr w:type="gramStart"/>
      <w:r w:rsidRPr="007C42B5">
        <w:rPr>
          <w:rFonts w:ascii="Montserrat" w:eastAsia="Times New Roman" w:hAnsi="Montserrat" w:cs="Arial"/>
          <w:color w:val="000000"/>
          <w:lang w:eastAsia="en-GB"/>
        </w:rPr>
        <w:t>​</w:t>
      </w:r>
      <w:r w:rsidRPr="007C42B5">
        <w:rPr>
          <w:rFonts w:ascii="Montserrat" w:eastAsia="Times New Roman" w:hAnsi="Montserrat" w:cs="Arial"/>
          <w:i/>
          <w:iCs/>
          <w:color w:val="000000"/>
          <w:lang w:eastAsia="en-GB"/>
        </w:rPr>
        <w:t xml:space="preserve"> International</w:t>
      </w:r>
      <w:proofErr w:type="gramEnd"/>
      <w:r w:rsidRPr="007C42B5">
        <w:rPr>
          <w:rFonts w:ascii="Montserrat" w:eastAsia="Times New Roman" w:hAnsi="Montserrat" w:cs="Arial"/>
          <w:i/>
          <w:iCs/>
          <w:color w:val="000000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7C42B5">
        <w:rPr>
          <w:rFonts w:ascii="Montserrat" w:eastAsia="Times New Roman" w:hAnsi="Montserrat" w:cs="Arial"/>
          <w:i/>
          <w:iCs/>
          <w:color w:val="000000"/>
          <w:lang w:eastAsia="en-GB"/>
        </w:rPr>
        <w:t xml:space="preserve">Microbiology, </w:t>
      </w:r>
      <w:proofErr w:type="gramStart"/>
      <w:r w:rsidRPr="007C42B5">
        <w:rPr>
          <w:rFonts w:ascii="Montserrat" w:eastAsia="Times New Roman" w:hAnsi="Montserrat" w:cs="Arial"/>
          <w:i/>
          <w:iCs/>
          <w:color w:val="000000"/>
          <w:lang w:eastAsia="en-GB"/>
        </w:rPr>
        <w:t>10 ​</w:t>
      </w:r>
      <w:r w:rsidRPr="007C42B5">
        <w:rPr>
          <w:rFonts w:ascii="Montserrat" w:eastAsia="Times New Roman" w:hAnsi="Montserrat" w:cs="Arial"/>
          <w:color w:val="000000"/>
          <w:lang w:eastAsia="en-GB"/>
        </w:rPr>
        <w:t>(</w:t>
      </w:r>
      <w:proofErr w:type="gramEnd"/>
      <w:r w:rsidRPr="007C42B5">
        <w:rPr>
          <w:rFonts w:ascii="Montserrat" w:eastAsia="Times New Roman" w:hAnsi="Montserrat" w:cs="Arial"/>
          <w:color w:val="000000"/>
          <w:lang w:eastAsia="en-GB"/>
        </w:rPr>
        <w:t>1), 65-69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spellStart"/>
      <w:r w:rsidRPr="007C42B5">
        <w:rPr>
          <w:rFonts w:ascii="Montserrat" w:eastAsia="Times New Roman" w:hAnsi="Montserrat" w:cs="Arial"/>
          <w:color w:val="000000"/>
          <w:lang w:eastAsia="en-GB"/>
        </w:rPr>
        <w:t>Ghoshal</w:t>
      </w:r>
      <w:proofErr w:type="spell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, S. (1997) ‘’The Individualized Corporation: An interview with </w:t>
      </w:r>
      <w:proofErr w:type="spellStart"/>
      <w:r w:rsidRPr="007C42B5">
        <w:rPr>
          <w:rFonts w:ascii="Montserrat" w:eastAsia="Times New Roman" w:hAnsi="Montserrat" w:cs="Arial"/>
          <w:color w:val="000000"/>
          <w:lang w:eastAsia="en-GB"/>
        </w:rPr>
        <w:t>Sumantra</w:t>
      </w:r>
      <w:proofErr w:type="spellEnd"/>
      <w:r w:rsidRPr="007C42B5">
        <w:rPr>
          <w:rFonts w:ascii="Montserrat" w:eastAsia="Times New Roman" w:hAnsi="Montserrat" w:cs="Arial"/>
          <w:color w:val="000000"/>
          <w:lang w:eastAsia="en-GB"/>
        </w:rPr>
        <w:t> </w:t>
      </w:r>
    </w:p>
    <w:p w:rsidR="007C42B5" w:rsidRPr="007C42B5" w:rsidRDefault="007C42B5" w:rsidP="007C42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proofErr w:type="spellStart"/>
      <w:r w:rsidRPr="007C42B5">
        <w:rPr>
          <w:rFonts w:ascii="Montserrat" w:eastAsia="Times New Roman" w:hAnsi="Montserrat" w:cs="Arial"/>
          <w:color w:val="000000"/>
          <w:lang w:eastAsia="en-GB"/>
        </w:rPr>
        <w:t>Ghoshal</w:t>
      </w:r>
      <w:proofErr w:type="spell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’’ European </w:t>
      </w:r>
      <w:proofErr w:type="spellStart"/>
      <w:r w:rsidRPr="007C42B5">
        <w:rPr>
          <w:rFonts w:ascii="Montserrat" w:eastAsia="Times New Roman" w:hAnsi="Montserrat" w:cs="Arial"/>
          <w:color w:val="000000"/>
          <w:lang w:eastAsia="en-GB"/>
        </w:rPr>
        <w:t>Mangaement</w:t>
      </w:r>
      <w:proofErr w:type="spellEnd"/>
      <w:r w:rsidRPr="007C42B5">
        <w:rPr>
          <w:rFonts w:ascii="Montserrat" w:eastAsia="Times New Roman" w:hAnsi="Montserrat" w:cs="Arial"/>
          <w:color w:val="000000"/>
          <w:lang w:eastAsia="en-GB"/>
        </w:rPr>
        <w:t xml:space="preserve"> Journal. 15 (6), 625-632. </w:t>
      </w:r>
    </w:p>
    <w:p w:rsidR="007C42B5" w:rsidRDefault="007C42B5">
      <w:bookmarkStart w:id="0" w:name="_GoBack"/>
      <w:bookmarkEnd w:id="0"/>
    </w:p>
    <w:sectPr w:rsidR="007C42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2B5"/>
    <w:rsid w:val="007C4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69BE8E-0060-449C-BEE1-C4739E8E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oog-inline-block">
    <w:name w:val="goog-inline-block"/>
    <w:basedOn w:val="DefaultParagraphFont"/>
    <w:rsid w:val="007C42B5"/>
  </w:style>
  <w:style w:type="character" w:customStyle="1" w:styleId="kix-wordhtmlgenerator-word-node">
    <w:name w:val="kix-wordhtmlgenerator-word-node"/>
    <w:basedOn w:val="DefaultParagraphFont"/>
    <w:rsid w:val="007C42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88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00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552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084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956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1161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2347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853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5007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1186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77203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4896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9222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78493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90304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9300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86521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55219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5418274">
                                                                          <w:marLeft w:val="1440"/>
                                                                          <w:marRight w:val="14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3677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1414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4201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38221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259791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590552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43230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86463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2125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41010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83355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8420481">
                                                                                          <w:marLeft w:val="72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364479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180639">
                                                                                          <w:marLeft w:val="10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8364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0265361">
                                                                                          <w:marLeft w:val="72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4487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774529">
                                                                                          <w:marLeft w:val="3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17004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1981091">
                                                                                          <w:marLeft w:val="3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2638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0920019">
                                                                                          <w:marLeft w:val="3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85124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8599719">
                                                                                          <w:marLeft w:val="3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789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8998623">
                                                                                          <w:marLeft w:val="72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0569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2609135">
                                                                                          <w:marLeft w:val="10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83819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7646305">
                                                                                          <w:marLeft w:val="10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07369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9535566">
                                                                                          <w:marLeft w:val="10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68187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13517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15526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64732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83157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83393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26863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4510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7865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68582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81654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2794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6606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2632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7012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3723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5162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35834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92163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8807611">
                                                                          <w:marLeft w:val="1440"/>
                                                                          <w:marRight w:val="14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3901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7330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8076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81703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87573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68861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14985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924880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905547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415315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483426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431307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5129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801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97672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11434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09906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51507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8764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271593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83030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5854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98661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40742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06939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840026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717192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24649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0684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50548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0060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60484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24876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7017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5261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28288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41091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204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6644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86820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5444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19907">
                                                                          <w:marLeft w:val="1440"/>
                                                                          <w:marRight w:val="14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6145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1250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17844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1799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4445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77185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699733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74965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8042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41913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154217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505150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297225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28041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31687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8022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7140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894819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20756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865620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8000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006941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0363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655456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526564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891227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251073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841729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62922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41741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6340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63480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2773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85962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2468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57531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1786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0665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942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34410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90444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73019">
                                                                          <w:marLeft w:val="1440"/>
                                                                          <w:marRight w:val="14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48658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47109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5359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53008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11493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3078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344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23818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79699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82338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136504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83175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522704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18739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73756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19640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7802510">
                                                                                          <w:marLeft w:val="3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44039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3893166">
                                                                                          <w:marLeft w:val="3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28236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3658589">
                                                                                          <w:marLeft w:val="3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06817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51857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184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52937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232858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54756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0206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107292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214518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069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806011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30742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058901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91510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821303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25283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364311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340252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26720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453899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86534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2936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02532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2641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10129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7879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94041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6886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54818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9162224">
                                                                          <w:marLeft w:val="1440"/>
                                                                          <w:marRight w:val="14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561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4773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81549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18807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34926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49351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06886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43132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11644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5079933">
                                                                                          <w:marLeft w:val="3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04328343">
                                                                                          <w:marLeft w:val="72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66593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5423666">
                                                                                          <w:marLeft w:val="3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00454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6502491">
                                                                                          <w:marLeft w:val="3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05401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6444798">
                                                                                          <w:marLeft w:val="3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58750592">
                                                                                          <w:marLeft w:val="72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6988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70633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236211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8534524">
                                                                                          <w:marLeft w:val="3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51234527">
                                                                                          <w:marLeft w:val="72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67211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63153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778791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09335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46937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25795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112288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57294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47081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2137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41285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20003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2927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213421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150592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34877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4325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62230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63994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2348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99906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2432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0152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5041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1734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71630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14183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5913848">
                                                                          <w:marLeft w:val="1440"/>
                                                                          <w:marRight w:val="14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8784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6086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9065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9807446">
                                                                                          <w:marLeft w:val="3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29895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9278853">
                                                                                          <w:marLeft w:val="3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228216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500008">
                                                                                          <w:marLeft w:val="3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8730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32659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364189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235574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44722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72525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07609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02672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96447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18149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35513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44177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58163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972810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79187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4788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772503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821434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926873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032103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0145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54107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7707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36632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02892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64594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3365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1357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25716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8427801">
                                                                          <w:marLeft w:val="1440"/>
                                                                          <w:marRight w:val="14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5423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7633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4620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40861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4066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484885">
                                                                                          <w:marLeft w:val="3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101904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4804240">
                                                                                          <w:marLeft w:val="3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814564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5265837">
                                                                                          <w:marLeft w:val="36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01879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91349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80038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727234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517457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9995449">
                                                                                          <w:marLeft w:val="72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86117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8940850">
                                                                                          <w:marLeft w:val="72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4021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8232050">
                                                                                          <w:marLeft w:val="72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691079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45604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625993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101580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068181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928837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471025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787634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36890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90291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50843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474715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65184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2694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61839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255374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77069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1318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4115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7699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83514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5415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5210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4234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2646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1489304">
                                                                          <w:marLeft w:val="1440"/>
                                                                          <w:marRight w:val="14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38778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61273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0052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64679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223840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6992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00596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450945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487244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959752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73641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48477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699298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318063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163838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2909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49512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01234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35834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01750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114457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115871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579208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21878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071012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989255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120888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22582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68425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20203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81834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29977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1811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4734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2362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0660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22182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6840108">
                                                                          <w:marLeft w:val="1440"/>
                                                                          <w:marRight w:val="14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235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85728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0896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00675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436035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329759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992706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72416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67156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82061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344140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803347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642362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732004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72240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26344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934682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299003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875012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788751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060308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312200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0454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16259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318118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083663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614735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05101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10639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0425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22054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06470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600577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6004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31128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7934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24095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8185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0648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1743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86654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195782">
                                                                          <w:marLeft w:val="1440"/>
                                                                          <w:marRight w:val="14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1230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442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907411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0572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128786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043427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440747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740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15875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6642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57895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44780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10149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087349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134007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015201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469804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92791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14225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802000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206803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771291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219874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467208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775318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783417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8377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287357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6149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80651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5643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31555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77734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4666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6400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1499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39726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22635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7535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3233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57324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8697088">
                                                                          <w:marLeft w:val="1440"/>
                                                                          <w:marRight w:val="14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8286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20352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74881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25912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0439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34171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586306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36744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95915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257131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442505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766827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034846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13902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337051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096459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0599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55706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1780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54547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33356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7581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86143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85749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590685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440153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632123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44053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124261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064345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903509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42071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75101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5007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0174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3293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93053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234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3573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93373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604636">
                                                                          <w:marLeft w:val="1440"/>
                                                                          <w:marRight w:val="14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0004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723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92388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18277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48576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51474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997164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71392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316367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006250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335368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461018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587778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2032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58641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17782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25773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8223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3363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90479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929155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001270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27678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081015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23465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89719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868578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2175</Words>
  <Characters>12402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Soraya Beckford-baptiste</dc:creator>
  <cp:keywords/>
  <dc:description/>
  <cp:lastModifiedBy>Soraya Beckford-baptiste (1709426)</cp:lastModifiedBy>
  <cp:revision>1</cp:revision>
  <dcterms:created xsi:type="dcterms:W3CDTF">2018-04-30T14:58:00Z</dcterms:created>
  <dcterms:modified xsi:type="dcterms:W3CDTF">2018-04-30T14:59:00Z</dcterms:modified>
</cp:coreProperties>
</file>