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4887309" wp14:paraId="2C078E63" wp14:textId="60D493C6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  <w:u w:val="none"/>
        </w:rPr>
      </w:pPr>
      <w:r w:rsidRPr="34887309" w:rsidR="3B742BE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  <w:u w:val="none"/>
        </w:rPr>
        <w:t xml:space="preserve">Introduction </w:t>
      </w:r>
    </w:p>
    <w:p w:rsidR="7A06B83B" w:rsidP="34887309" w:rsidRDefault="7A06B83B" w14:paraId="3CF41679" w14:textId="3C34624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34887309" w:rsidR="3EA6F78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The individuals blood pressure was conducted before the participant took part i</w:t>
      </w:r>
      <w:r w:rsidRPr="34887309" w:rsidR="165AE36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n the</w:t>
      </w:r>
      <w:r w:rsidRPr="34887309" w:rsidR="3EA6F78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assessments</w:t>
      </w:r>
      <w:r w:rsidRPr="34887309" w:rsidR="7666322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the reason for this is because </w:t>
      </w:r>
      <w:r w:rsidRPr="34887309" w:rsidR="3A3569A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it would go towards part of the research so knowing this information was crucial.</w:t>
      </w:r>
      <w:r w:rsidRPr="34887309" w:rsidR="3EA6F78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</w:p>
    <w:p w:rsidR="3B2158B8" w:rsidP="34887309" w:rsidRDefault="3B2158B8" w14:paraId="1DCEC068" w14:textId="224A70C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34887309" w:rsidR="3B2158B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Body composition is the relative amounts of muscle, fat</w:t>
      </w:r>
      <w:r w:rsidRPr="34887309" w:rsidR="7303A08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</w:t>
      </w:r>
      <w:r w:rsidRPr="34887309" w:rsidR="7303A08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bone</w:t>
      </w:r>
      <w:r w:rsidRPr="34887309" w:rsidR="7303A08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other vital parts of the body [ACMS, 202</w:t>
      </w:r>
      <w:r w:rsidRPr="34887309" w:rsidR="59D90AF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0</w:t>
      </w:r>
      <w:r w:rsidRPr="34887309" w:rsidR="7303A08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] to test body composition I</w:t>
      </w:r>
      <w:r w:rsidRPr="34887309" w:rsidR="21B8C0C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used the skinfold test which worked out the individuals body fat percentage as part of the assessments.</w:t>
      </w:r>
    </w:p>
    <w:p w:rsidR="21B8C0C5" w:rsidP="34887309" w:rsidRDefault="21B8C0C5" w14:paraId="35CA1E10" w14:textId="5BB2B08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34887309" w:rsidR="21B8C0C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Cardiovascular endurance is the ability of the circulatory and respiratory system to supply oxygen sustained physical act</w:t>
      </w:r>
      <w:r w:rsidRPr="34887309" w:rsidR="155C39A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ivity [ACMS, 202</w:t>
      </w:r>
      <w:r w:rsidRPr="34887309" w:rsidR="099163C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0</w:t>
      </w:r>
      <w:r w:rsidRPr="34887309" w:rsidR="155C39A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) to test the individuals CV endurance I used the Astrand bike test which is a cost-effective and reliable method.</w:t>
      </w:r>
    </w:p>
    <w:p w:rsidR="155C39A3" w:rsidP="34887309" w:rsidRDefault="155C39A3" w14:paraId="16B80C3F" w14:textId="77E0BAA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34887309" w:rsidR="155C39A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Muscular strength and endurance</w:t>
      </w:r>
      <w:r w:rsidRPr="34887309" w:rsidR="24528FB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bookmarkStart w:name="_Int_DzYYxKmy" w:id="2146348167"/>
      <w:r w:rsidRPr="34887309" w:rsidR="24528FB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is</w:t>
      </w:r>
      <w:bookmarkEnd w:id="2146348167"/>
      <w:r w:rsidRPr="34887309" w:rsidR="24528FB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the ability of muscle to exert force and to continue to perform without fatigue</w:t>
      </w:r>
      <w:r w:rsidRPr="34887309" w:rsidR="461B681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[ACMS</w:t>
      </w:r>
      <w:r w:rsidRPr="34887309" w:rsidR="55CA2C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202</w:t>
      </w:r>
      <w:r w:rsidRPr="34887309" w:rsidR="37B67FB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0</w:t>
      </w:r>
      <w:r w:rsidRPr="34887309" w:rsidR="55CA2C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] </w:t>
      </w:r>
      <w:r w:rsidRPr="34887309" w:rsidR="2B697A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to test these components of fitness the tests used were the hand grip strength</w:t>
      </w:r>
      <w:r w:rsidRPr="34887309" w:rsidR="13D02C9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the push up test.</w:t>
      </w:r>
    </w:p>
    <w:p w:rsidR="155C39A3" w:rsidP="34887309" w:rsidRDefault="155C39A3" w14:paraId="059F8B73" w14:textId="701F9AA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34887309" w:rsidR="155C39A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Flexibility</w:t>
      </w:r>
      <w:r w:rsidRPr="34887309" w:rsidR="624A380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is the range of motion available at a joi</w:t>
      </w:r>
      <w:r w:rsidRPr="34887309" w:rsidR="5916533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nt [ACMS, 202</w:t>
      </w:r>
      <w:r w:rsidRPr="34887309" w:rsidR="2852CA0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0</w:t>
      </w:r>
      <w:r w:rsidRPr="34887309" w:rsidR="5916533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] the </w:t>
      </w:r>
      <w:r w:rsidRPr="34887309" w:rsidR="7D2615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selected asse</w:t>
      </w:r>
      <w:r w:rsidRPr="34887309" w:rsidR="51E2563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ss</w:t>
      </w:r>
      <w:r w:rsidRPr="34887309" w:rsidR="7D2615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ment</w:t>
      </w:r>
      <w:r w:rsidRPr="34887309" w:rsidR="7D2615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for this area was the sit and reach test, a simple yet </w:t>
      </w:r>
      <w:r w:rsidRPr="34887309" w:rsidR="7D2615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affective</w:t>
      </w:r>
      <w:r w:rsidRPr="34887309" w:rsidR="7D2615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test for an </w:t>
      </w:r>
      <w:r w:rsidRPr="34887309" w:rsidR="19C231E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individual's</w:t>
      </w:r>
      <w:r w:rsidRPr="34887309" w:rsidR="7D2615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34887309" w:rsidR="5CF74D2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flexibility</w:t>
      </w:r>
      <w:r w:rsidRPr="34887309" w:rsidR="7D2615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without too much strain.</w:t>
      </w:r>
    </w:p>
    <w:p w:rsidR="629EB4F7" w:rsidP="34887309" w:rsidRDefault="629EB4F7" w14:paraId="16D5804A" w14:textId="57624FD1">
      <w:pPr>
        <w:rPr>
          <w:rFonts w:ascii="Times New Roman" w:hAnsi="Times New Roman" w:eastAsia="Times New Roman" w:cs="Times New Roman"/>
          <w:b w:val="1"/>
          <w:bCs w:val="1"/>
          <w:i w:val="1"/>
          <w:iCs w:val="1"/>
          <w:u w:val="none"/>
        </w:rPr>
      </w:pPr>
    </w:p>
    <w:p w:rsidR="7A06B83B" w:rsidP="34887309" w:rsidRDefault="7A06B83B" w14:paraId="3BF4334B" w14:textId="1C067369">
      <w:pPr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887309" w:rsidR="7A06B83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Health and Fitness Assessment Design </w:t>
      </w:r>
    </w:p>
    <w:p w:rsidR="7D4328F0" w:rsidP="34887309" w:rsidRDefault="7D4328F0" w14:paraId="6DB7E8C7" w14:textId="376DEB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887309" w:rsidR="7D4328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reason I tested the individuals blood pressure at the start of the assessments is because </w:t>
      </w:r>
      <w:r w:rsidRPr="34887309" w:rsidR="178DDA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 is a crucial part of information as part of the background check on the individual to know that they are in peak physical condition to take part in the tests.</w:t>
      </w:r>
    </w:p>
    <w:p w:rsidR="629EB4F7" w:rsidP="34887309" w:rsidRDefault="629EB4F7" w14:paraId="66489EEC" w14:textId="55AF3851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2B929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test b</w:t>
      </w:r>
      <w:r w:rsidRPr="34887309" w:rsidR="509CD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ody</w:t>
      </w:r>
      <w:r w:rsidRPr="34887309" w:rsidR="509CD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7B4B84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composition,</w:t>
      </w:r>
      <w:r w:rsidRPr="34887309" w:rsidR="779E79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used the skinfold test to work out the </w:t>
      </w:r>
      <w:r w:rsidRPr="34887309" w:rsidR="53ED6D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individuals</w:t>
      </w:r>
      <w:r w:rsidRPr="34887309" w:rsidR="779E79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body fat</w:t>
      </w:r>
      <w:r w:rsidRPr="34887309" w:rsidR="57A3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</w:t>
      </w:r>
      <w:r w:rsidRPr="34887309" w:rsidR="401822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 </w:t>
      </w:r>
      <w:r w:rsidRPr="34887309" w:rsidR="401822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reason</w:t>
      </w:r>
      <w:r w:rsidRPr="34887309" w:rsidR="401822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</w:t>
      </w:r>
      <w:r w:rsidRPr="34887309" w:rsidR="0D564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test was selected is because</w:t>
      </w:r>
      <w:r w:rsidRPr="34887309" w:rsidR="02A2A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according to </w:t>
      </w:r>
      <w:r w:rsidRPr="34887309" w:rsidR="65222F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Ligouri </w:t>
      </w:r>
      <w:r w:rsidRPr="34887309" w:rsidR="02A2A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‘the skinfold technique is a body composition method that estimates body fat percentage by </w:t>
      </w:r>
      <w:r w:rsidRPr="34887309" w:rsidR="02A2A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determining</w:t>
      </w:r>
      <w:r w:rsidRPr="34887309" w:rsidR="02A2A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thickness of several folds of skin across the body’</w:t>
      </w:r>
    </w:p>
    <w:p w:rsidR="629EB4F7" w:rsidP="34887309" w:rsidRDefault="629EB4F7" w14:paraId="63A273D8" w14:textId="48B29290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48D562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test selected for c</w:t>
      </w:r>
      <w:r w:rsidRPr="34887309" w:rsidR="509CD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ardiovascular fitness </w:t>
      </w:r>
      <w:r w:rsidRPr="34887309" w:rsidR="68CE65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 the Astrand Bike Test</w:t>
      </w:r>
      <w:r w:rsidRPr="34887309" w:rsidR="54489A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34887309" w:rsidR="72FA5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reason for this test is because</w:t>
      </w:r>
      <w:r w:rsidRPr="34887309" w:rsidR="3A3F3C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is a sub-maximal test which </w:t>
      </w:r>
      <w:r w:rsidRPr="34887309" w:rsidR="54445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 be used to work out a person’s Vo2 max</w:t>
      </w:r>
      <w:r w:rsidRPr="34887309" w:rsidR="3EE118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Ligouri states that ‘researchers have advised against use of the aerobic 2-km walk test, mainly due to the inability to control effort during the walk’ [ACSM, 202</w:t>
      </w:r>
      <w:r w:rsidRPr="34887309" w:rsidR="6ADFC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0</w:t>
      </w:r>
      <w:r w:rsidRPr="34887309" w:rsidR="3EE118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]</w:t>
      </w:r>
    </w:p>
    <w:p w:rsidR="629EB4F7" w:rsidP="34887309" w:rsidRDefault="629EB4F7" w14:paraId="07414E93" w14:textId="3B9B7B90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5911EE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For the </w:t>
      </w:r>
      <w:r w:rsidRPr="34887309" w:rsidR="509CD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Muscular strength</w:t>
      </w:r>
      <w:r w:rsidRPr="34887309" w:rsidR="30C69F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endurance tests I used the </w:t>
      </w:r>
      <w:r w:rsidRPr="34887309" w:rsidR="0BB2A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grip strength</w:t>
      </w:r>
      <w:r w:rsidRPr="34887309" w:rsidR="0E05A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test the </w:t>
      </w:r>
      <w:r w:rsidRPr="34887309" w:rsidR="5028C4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individual's</w:t>
      </w:r>
      <w:r w:rsidRPr="34887309" w:rsidR="0E05A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strength</w:t>
      </w:r>
      <w:r w:rsidRPr="34887309" w:rsidR="0E05A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4887309" w:rsidR="1F5FED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reason for the selected test </w:t>
      </w:r>
      <w:r w:rsidRPr="34887309" w:rsidR="74E0F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as </w:t>
      </w:r>
      <w:r w:rsidRPr="34887309" w:rsidR="74E0F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stated</w:t>
      </w:r>
      <w:r w:rsidRPr="34887309" w:rsidR="74E0F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</w:t>
      </w:r>
      <w:r w:rsidRPr="34887309" w:rsidR="0476C6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Ligouri</w:t>
      </w:r>
      <w:r w:rsidRPr="34887309" w:rsidR="74E0F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[ACSM, 202</w:t>
      </w:r>
      <w:r w:rsidRPr="34887309" w:rsidR="54DFCB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0</w:t>
      </w:r>
      <w:r w:rsidRPr="34887309" w:rsidR="74E0F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]</w:t>
      </w:r>
      <w:r w:rsidRPr="34887309" w:rsidR="570C10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‘Measures of static strength are specific to the muscle group and joint angle involved in testing and thus may be limited in describing overall muscular strength.’</w:t>
      </w:r>
      <w:r w:rsidRPr="34887309" w:rsidR="780A43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04E90DBC" w:rsidP="34887309" w:rsidRDefault="04E90DBC" w14:paraId="7A256702" w14:textId="53B26BBB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</w:pPr>
      <w:r w:rsidRPr="34887309" w:rsidR="04E90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  <w:t>Page 1 of 5</w:t>
      </w:r>
    </w:p>
    <w:p w:rsidR="7213BD96" w:rsidP="34887309" w:rsidRDefault="7213BD96" w14:paraId="73BB5D64" w14:textId="2C0537CB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887309" w:rsidR="7213BD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test selected for muscular endurance was the push up test, this was the chosen assessment because</w:t>
      </w:r>
      <w:r w:rsidRPr="34887309" w:rsidR="323DFB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aim of a </w:t>
      </w:r>
      <w:r w:rsidRPr="34887309" w:rsidR="1C58E8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person's</w:t>
      </w:r>
      <w:r w:rsidRPr="34887309" w:rsidR="323DFB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muscular endurance is to execute the same movement over </w:t>
      </w:r>
      <w:r w:rsidRPr="34887309" w:rsidR="323DFB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period of time</w:t>
      </w:r>
      <w:r w:rsidRPr="34887309" w:rsidR="323DFB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looking to cause fatigue on the indi</w:t>
      </w:r>
      <w:r w:rsidRPr="34887309" w:rsidR="44091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vidual. According to </w:t>
      </w:r>
      <w:r w:rsidRPr="34887309" w:rsidR="7A8EDC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Ligouri</w:t>
      </w:r>
      <w:r w:rsidRPr="34887309" w:rsidR="44091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the ACSM textbook </w:t>
      </w:r>
      <w:r w:rsidRPr="34887309" w:rsidR="23465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</w:t>
      </w:r>
      <w:r w:rsidRPr="34887309" w:rsidR="783E9D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simple field test such as the maximum number of push-ups that can be performed without rest may be used to evaluate the endurance of upper body muscles’</w:t>
      </w:r>
    </w:p>
    <w:p w:rsidR="629EB4F7" w:rsidP="34887309" w:rsidRDefault="629EB4F7" w14:paraId="5A534F0E" w14:textId="36CFEAA8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12C212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test the individual's </w:t>
      </w:r>
      <w:r w:rsidRPr="34887309" w:rsidR="42063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flexibility,</w:t>
      </w:r>
      <w:r w:rsidRPr="34887309" w:rsidR="52332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61E726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used the </w:t>
      </w:r>
      <w:r w:rsidRPr="34887309" w:rsidR="52332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sit and reach</w:t>
      </w:r>
      <w:r w:rsidRPr="34887309" w:rsidR="2DAFF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test</w:t>
      </w:r>
      <w:r w:rsidRPr="34887309" w:rsidR="147E97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4887309" w:rsidR="2DAFF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7CC143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34887309" w:rsidR="0992C9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his</w:t>
      </w:r>
      <w:r w:rsidRPr="34887309" w:rsidR="4C9E5F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test was selected because</w:t>
      </w:r>
      <w:r w:rsidRPr="34887309" w:rsidR="5A945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is a pain free assessment</w:t>
      </w:r>
      <w:r w:rsidRPr="34887309" w:rsidR="47DB7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a </w:t>
      </w:r>
      <w:r w:rsidRPr="34887309" w:rsidR="1AD381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person's</w:t>
      </w:r>
      <w:r w:rsidRPr="34887309" w:rsidR="47DB7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range of movement</w:t>
      </w:r>
      <w:r w:rsidRPr="34887309" w:rsidR="790DEE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4887309" w:rsidR="05831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It is important for a person to </w:t>
      </w:r>
      <w:r w:rsidRPr="34887309" w:rsidR="05831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</w:t>
      </w:r>
      <w:r w:rsidRPr="34887309" w:rsidR="05831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good flexibility </w:t>
      </w:r>
      <w:r w:rsidRPr="34887309" w:rsidR="2ECCA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decrease the chances of soft tissue/muscular injuries. </w:t>
      </w:r>
    </w:p>
    <w:p w:rsidR="00BBB019" w:rsidP="34887309" w:rsidRDefault="00BBB019" w14:paraId="2DF5E03B" w14:textId="4DCB7F3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AA7854E" w:rsidP="34887309" w:rsidRDefault="2AA7854E" w14:paraId="58E131F6" w14:textId="288ECB75">
      <w:pPr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887309" w:rsidR="2AA785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Assessment Procedures and Data Collection </w:t>
      </w:r>
    </w:p>
    <w:p w:rsidR="3F8AE3E7" w:rsidP="34887309" w:rsidRDefault="3F8AE3E7" w14:paraId="79AD6E94" w14:textId="7072A08B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3F8AE3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testing procedures for taking the individuals blood pressure would be to have the person up </w:t>
      </w:r>
      <w:r w:rsidRPr="34887309" w:rsidR="6D4CDB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right and comfortable with their right arm exposed</w:t>
      </w:r>
      <w:r w:rsidRPr="34887309" w:rsidR="0B348E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The cuff is placed so it is level with the heart so the persons arm should be horizontal. It should spec</w:t>
      </w:r>
      <w:r w:rsidRPr="34887309" w:rsidR="591D6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ifically be placed over the brachial artery for the most </w:t>
      </w:r>
      <w:r w:rsidRPr="34887309" w:rsidR="591D6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accurate</w:t>
      </w:r>
      <w:r w:rsidRPr="34887309" w:rsidR="591D6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reading</w:t>
      </w:r>
      <w:r w:rsidRPr="34887309" w:rsidR="35CE98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4887309" w:rsidR="64785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test the individual’s blood pressure, I used the Boso </w:t>
      </w:r>
      <w:r w:rsidRPr="34887309" w:rsidR="64785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medicus</w:t>
      </w:r>
      <w:r w:rsidRPr="34887309" w:rsidR="64785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34887309" w:rsidR="64785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Jungingen</w:t>
      </w:r>
      <w:r w:rsidRPr="34887309" w:rsidR="64785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Germany)</w:t>
      </w:r>
    </w:p>
    <w:p w:rsidR="6CA5BA69" w:rsidP="34887309" w:rsidRDefault="6CA5BA69" w14:paraId="06B4CEE9" w14:textId="31EBE604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2101D6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skinfold procedure</w:t>
      </w:r>
      <w:r w:rsidRPr="34887309" w:rsidR="786D0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are to </w:t>
      </w:r>
      <w:r w:rsidRPr="34887309" w:rsidR="3E1A5B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take a pinch of the individuals </w:t>
      </w:r>
      <w:r w:rsidRPr="34887309" w:rsidR="5AE38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fat between the forefinger</w:t>
      </w:r>
      <w:r w:rsidRPr="34887309" w:rsidR="6C0C7D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thumb</w:t>
      </w:r>
      <w:r w:rsidRPr="34887309" w:rsidR="5AE38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5AE38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 5 locations</w:t>
      </w:r>
      <w:r w:rsidRPr="34887309" w:rsidR="4CD4FE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</w:t>
      </w:r>
      <w:r w:rsidRPr="34887309" w:rsidR="1378A5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 reading is taken 1-2 seconds after releasing the calliper</w:t>
      </w:r>
      <w:r w:rsidRPr="34887309" w:rsidR="4FB1B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4887309" w:rsidR="35FE78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reading is taken 3 times at each site leaving 15 seconds between each measurement to allow the flesh to return to normal</w:t>
      </w:r>
      <w:r w:rsidRPr="34887309" w:rsidR="504E6D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To complete this test the equipment I used was the skinfold calliper Harpenden Skinfold Calliper (Baty int, West Sussex, UK)</w:t>
      </w:r>
    </w:p>
    <w:p w:rsidR="7EE0397D" w:rsidP="34887309" w:rsidRDefault="7EE0397D" w14:paraId="3BB7D844" w14:textId="21F4C4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7EE039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A</w:t>
      </w:r>
      <w:r w:rsidRPr="34887309" w:rsidR="366E9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strand Bike Test</w:t>
      </w:r>
      <w:r w:rsidRPr="34887309" w:rsidR="74030D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procedures are on a stationary watt bike they will start out at</w:t>
      </w:r>
      <w:r w:rsidRPr="34887309" w:rsidR="2CF9A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low intensity power output and </w:t>
      </w:r>
      <w:r w:rsidRPr="34887309" w:rsidR="040D51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throughout</w:t>
      </w:r>
      <w:r w:rsidRPr="34887309" w:rsidR="2CF9A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test it will increase until the individual r</w:t>
      </w:r>
      <w:r w:rsidRPr="34887309" w:rsidR="74FB7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eaches exhaustion. The </w:t>
      </w:r>
      <w:r w:rsidRPr="34887309" w:rsidR="04C507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increases will be </w:t>
      </w:r>
      <w:r w:rsidRPr="34887309" w:rsidR="04C507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determined</w:t>
      </w:r>
      <w:r w:rsidRPr="34887309" w:rsidR="04C507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the person running the test and will be b</w:t>
      </w:r>
      <w:r w:rsidRPr="34887309" w:rsidR="0E510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ased off t</w:t>
      </w:r>
      <w:r w:rsidRPr="34887309" w:rsidR="6D04B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</w:t>
      </w:r>
      <w:r w:rsidRPr="34887309" w:rsidR="0E510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34887309" w:rsidR="2350F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34887309" w:rsidR="0E510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age, gender, current activity etc. The test will continue</w:t>
      </w:r>
      <w:r w:rsidRPr="34887309" w:rsidR="11839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until</w:t>
      </w:r>
      <w:r w:rsidRPr="34887309" w:rsidR="0E510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participant</w:t>
      </w:r>
      <w:r w:rsidRPr="34887309" w:rsidR="66F951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</w:t>
      </w:r>
      <w:r w:rsidRPr="34887309" w:rsidR="736E73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cadence</w:t>
      </w:r>
      <w:r w:rsidRPr="34887309" w:rsidR="66F951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drops below 10rpm</w:t>
      </w:r>
      <w:r w:rsidRPr="34887309" w:rsidR="2A5155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4887309" w:rsidR="1C2D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equipment used for this test was the </w:t>
      </w:r>
      <w:r w:rsidRPr="34887309" w:rsidR="1C2D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Wattbike</w:t>
      </w:r>
      <w:r w:rsidRPr="34887309" w:rsidR="1C2D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Atom x (</w:t>
      </w:r>
      <w:r w:rsidRPr="34887309" w:rsidR="1C2D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Wattbike</w:t>
      </w:r>
      <w:r w:rsidRPr="34887309" w:rsidR="1C2D4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Nottingham, UK) and a Heart rate chest strap (Polar Electro, Warwick, UK)</w:t>
      </w:r>
    </w:p>
    <w:p w:rsidR="6CA5BA69" w:rsidP="34887309" w:rsidRDefault="6CA5BA69" w14:paraId="0F983490" w14:textId="238C4CB6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15E45D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individual should hold the grip dynamometer in their righthand with their palm facing upwards and the elbow at 90 degrees, they should </w:t>
      </w:r>
      <w:r w:rsidRPr="34887309" w:rsidR="612F29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squeeze</w:t>
      </w:r>
      <w:r w:rsidRPr="34887309" w:rsidR="15E45D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hand for 3 seconds and then read the results. The test is repeated 2 more times in the right then on the left hand.</w:t>
      </w:r>
      <w:r w:rsidRPr="34887309" w:rsidR="7A667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equipment I used for both these tests are the Takei Hand Grip Dynamometer (</w:t>
      </w:r>
      <w:r w:rsidRPr="34887309" w:rsidR="7A667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Habdirect</w:t>
      </w:r>
      <w:r w:rsidRPr="34887309" w:rsidR="7A667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Southam, UK)</w:t>
      </w:r>
    </w:p>
    <w:p w:rsidR="6CA5BA69" w:rsidP="34887309" w:rsidRDefault="6CA5BA69" w14:paraId="6CACC1AD" w14:textId="034D961A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42DBB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test will start with the individual in a push up position with their arms </w:t>
      </w:r>
      <w:r w:rsidRPr="34887309" w:rsidR="7A34E2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fully extended</w:t>
      </w:r>
      <w:r w:rsidRPr="34887309" w:rsidR="5A86AE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their</w:t>
      </w:r>
      <w:r w:rsidRPr="34887309" w:rsidR="42DBB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hands should be a shoulde</w:t>
      </w:r>
      <w:r w:rsidRPr="34887309" w:rsidR="7084D0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 width apart</w:t>
      </w:r>
      <w:r w:rsidRPr="34887309" w:rsidR="5715C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Males will use the normal press up motion and females will use the adapted style. </w:t>
      </w:r>
      <w:r w:rsidRPr="34887309" w:rsidR="337119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subject will lower their chest to the floor then extend their arms straight back up</w:t>
      </w:r>
      <w:r w:rsidRPr="34887309" w:rsidR="33B67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4887309" w:rsidR="3A2257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 equipment </w:t>
      </w:r>
      <w:r w:rsidRPr="34887309" w:rsidR="4F608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was </w:t>
      </w:r>
      <w:r w:rsidRPr="34887309" w:rsidR="4F608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34887309" w:rsidR="4F608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this test.</w:t>
      </w:r>
    </w:p>
    <w:p w:rsidR="6BD6C51D" w:rsidP="34887309" w:rsidRDefault="6BD6C51D" w14:paraId="6983D286" w14:textId="104FE58A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</w:pPr>
      <w:r w:rsidRPr="34887309" w:rsidR="6BD6C5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  <w:t>Page 2 of 5</w:t>
      </w:r>
    </w:p>
    <w:p w:rsidR="34887309" w:rsidP="34887309" w:rsidRDefault="34887309" w14:paraId="3ECAABFF" w14:textId="73C36044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CA5BA69" w:rsidP="34887309" w:rsidRDefault="6CA5BA69" w14:paraId="0BFCDB95" w14:textId="6517A71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2696F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test procedures for the sit and reach test are </w:t>
      </w:r>
      <w:r w:rsidRPr="34887309" w:rsidR="1A3077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34887309" w:rsidR="26D8E4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 the individual warm with an activation warmup. Their legs s</w:t>
      </w:r>
      <w:r w:rsidRPr="34887309" w:rsidR="7A302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hould then be at full extension with their feet no more than 8 inches apart</w:t>
      </w:r>
      <w:r w:rsidRPr="34887309" w:rsidR="734771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arm positions should be extended with palms </w:t>
      </w:r>
      <w:r w:rsidRPr="34887309" w:rsidR="50D6DF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facing down. For a successful </w:t>
      </w:r>
      <w:r w:rsidRPr="34887309" w:rsidR="50D6DF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test</w:t>
      </w:r>
      <w:r w:rsidRPr="34887309" w:rsidR="50D6DF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individual must </w:t>
      </w:r>
      <w:r w:rsidRPr="34887309" w:rsidR="25C481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reach</w:t>
      </w:r>
      <w:r w:rsidRPr="34887309" w:rsidR="50D6DF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</w:t>
      </w:r>
      <w:r w:rsidRPr="34887309" w:rsidR="2B89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far as they can</w:t>
      </w:r>
      <w:r w:rsidRPr="34887309" w:rsidR="490169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record the result and repeat 3 times.</w:t>
      </w:r>
      <w:r w:rsidRPr="34887309" w:rsidR="5E6D1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</w:t>
      </w:r>
      <w:r w:rsidRPr="34887309" w:rsidR="5E6D1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complete</w:t>
      </w:r>
      <w:r w:rsidRPr="34887309" w:rsidR="5E6D1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test the equipment used was a sit and reach box (</w:t>
      </w:r>
      <w:r w:rsidRPr="34887309" w:rsidR="5E6D1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Habdirect</w:t>
      </w:r>
      <w:r w:rsidRPr="34887309" w:rsidR="5E6D1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Southam, UK)</w:t>
      </w:r>
    </w:p>
    <w:p w:rsidR="34887309" w:rsidP="34887309" w:rsidRDefault="34887309" w14:paraId="2BA8C470" w14:textId="148C263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17D5E15" w:rsidP="34887309" w:rsidRDefault="017D5E15" w14:paraId="38D96DE8" w14:textId="1EC4C08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887309" w:rsidR="017D5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Collecting standardized data means th</w:t>
      </w:r>
      <w:r w:rsidRPr="34887309" w:rsidR="6FFC79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 all participants need to be assessed using the same protocols, th</w:t>
      </w:r>
      <w:r w:rsidRPr="34887309" w:rsidR="19F2EF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decreases the chances of biased results </w:t>
      </w:r>
      <w:r w:rsidRPr="34887309" w:rsidR="2C89F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varied results. </w:t>
      </w:r>
      <w:r w:rsidRPr="34887309" w:rsidR="143A35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34887309" w:rsidR="2C89F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ainta</w:t>
      </w:r>
      <w:r w:rsidRPr="34887309" w:rsidR="42C2F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ining </w:t>
      </w:r>
      <w:r w:rsidRPr="34887309" w:rsidR="143A35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consistency through these tests is crucial when it comes to comparing against the normative data</w:t>
      </w:r>
      <w:r w:rsidRPr="34887309" w:rsidR="5D51C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4887309" w:rsidR="2C5D07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Standardized data collection allows these studies to be replicated in the future, providing the methods are clear and consistent </w:t>
      </w:r>
      <w:r w:rsidRPr="34887309" w:rsidR="0D29A5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across</w:t>
      </w:r>
      <w:r w:rsidRPr="34887309" w:rsidR="2C5D07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all tes</w:t>
      </w:r>
      <w:r w:rsidRPr="34887309" w:rsidR="704417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ts others can repeat the test and </w:t>
      </w:r>
      <w:r w:rsidRPr="34887309" w:rsidR="7BCA0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expect to get </w:t>
      </w:r>
      <w:r w:rsidRPr="34887309" w:rsidR="7BCA0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similar results</w:t>
      </w:r>
      <w:r w:rsidRPr="34887309" w:rsidR="7BCA0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Without the tests being standardized the results may only be applicable for that individual asses</w:t>
      </w:r>
      <w:r w:rsidRPr="34887309" w:rsidR="7510B3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sment.</w:t>
      </w:r>
      <w:r w:rsidRPr="34887309" w:rsidR="104687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75B6BF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Following the </w:t>
      </w:r>
      <w:r w:rsidRPr="34887309" w:rsidR="01EDB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proper</w:t>
      </w:r>
      <w:r w:rsidRPr="34887309" w:rsidR="75B6BF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procedures will ensure that the research is conducted through complete fairness while it ensures </w:t>
      </w:r>
      <w:r w:rsidRPr="34887309" w:rsidR="338419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results are</w:t>
      </w:r>
      <w:r w:rsidRPr="34887309" w:rsidR="6122E2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collected in a truthful manner. These studies also may </w:t>
      </w:r>
      <w:r w:rsidRPr="34887309" w:rsidR="10C26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influence</w:t>
      </w:r>
      <w:r w:rsidRPr="34887309" w:rsidR="6122E2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3D91B9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public health findings which is another </w:t>
      </w:r>
      <w:r w:rsidRPr="34887309" w:rsidR="3D91B9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reason why</w:t>
      </w:r>
      <w:r w:rsidRPr="34887309" w:rsidR="3D91B9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protocols must be strictly followed.</w:t>
      </w:r>
    </w:p>
    <w:p w:rsidR="3AEF4A27" w:rsidP="34887309" w:rsidRDefault="3AEF4A27" w14:paraId="14BA0102" w14:textId="098B52DA">
      <w:pPr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15A05C" w:rsidP="34887309" w:rsidRDefault="7C15A05C" w14:paraId="629C3716" w14:textId="0A323E4E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887309" w:rsidR="7C15A05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Data Analysis and Interpretation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75"/>
        <w:gridCol w:w="1680"/>
        <w:gridCol w:w="4485"/>
        <w:gridCol w:w="1620"/>
      </w:tblGrid>
      <w:tr w:rsidR="6D5C5871" w:rsidTr="34887309" w14:paraId="1207CADD">
        <w:trPr>
          <w:trHeight w:val="300"/>
        </w:trPr>
        <w:tc>
          <w:tcPr>
            <w:tcW w:w="1575" w:type="dxa"/>
            <w:tcMar/>
          </w:tcPr>
          <w:p w:rsidR="6D5C5871" w:rsidP="34887309" w:rsidRDefault="6D5C5871" w14:paraId="1CF2251A" w14:textId="0BEDB9C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Test </w:t>
            </w:r>
          </w:p>
        </w:tc>
        <w:tc>
          <w:tcPr>
            <w:tcW w:w="1680" w:type="dxa"/>
            <w:tcMar/>
          </w:tcPr>
          <w:p w:rsidR="6D5C5871" w:rsidP="34887309" w:rsidRDefault="6D5C5871" w14:paraId="25BDAD43" w14:textId="6B4AA89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Result </w:t>
            </w:r>
          </w:p>
        </w:tc>
        <w:tc>
          <w:tcPr>
            <w:tcW w:w="4485" w:type="dxa"/>
            <w:tcMar/>
          </w:tcPr>
          <w:p w:rsidR="6D5C5871" w:rsidP="34887309" w:rsidRDefault="6D5C5871" w14:paraId="1F01FF56" w14:textId="033F88F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Normative Data</w:t>
            </w:r>
          </w:p>
        </w:tc>
        <w:tc>
          <w:tcPr>
            <w:tcW w:w="1620" w:type="dxa"/>
            <w:tcMar/>
          </w:tcPr>
          <w:p w:rsidR="6D5C5871" w:rsidP="34887309" w:rsidRDefault="6D5C5871" w14:paraId="24ECDAFD" w14:textId="5C64885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Classification</w:t>
            </w:r>
          </w:p>
        </w:tc>
      </w:tr>
      <w:tr w:rsidR="6D5C5871" w:rsidTr="34887309" w14:paraId="3520D354">
        <w:trPr>
          <w:trHeight w:val="300"/>
        </w:trPr>
        <w:tc>
          <w:tcPr>
            <w:tcW w:w="1575" w:type="dxa"/>
            <w:tcMar/>
          </w:tcPr>
          <w:p w:rsidR="6D5C5871" w:rsidP="34887309" w:rsidRDefault="6D5C5871" w14:paraId="7F0BD6C5" w14:textId="095E019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Blood Pressure </w:t>
            </w:r>
          </w:p>
        </w:tc>
        <w:tc>
          <w:tcPr>
            <w:tcW w:w="1680" w:type="dxa"/>
            <w:tcMar/>
          </w:tcPr>
          <w:p w:rsidR="6D5C5871" w:rsidP="34887309" w:rsidRDefault="6D5C5871" w14:paraId="207E8DA6" w14:textId="4C196B3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140/90mmHg</w:t>
            </w:r>
          </w:p>
        </w:tc>
        <w:tc>
          <w:tcPr>
            <w:tcW w:w="4485" w:type="dxa"/>
            <w:tcMar/>
          </w:tcPr>
          <w:p w:rsidR="6D5C5871" w:rsidP="34887309" w:rsidRDefault="6D5C5871" w14:paraId="341134E5" w14:textId="245BD50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Normal (&lt;120/80), Elevated (120–129/&lt;80), Stage 2 Hypertension (140/90) [ACSM, 2022]</w:t>
            </w:r>
          </w:p>
        </w:tc>
        <w:tc>
          <w:tcPr>
            <w:tcW w:w="1620" w:type="dxa"/>
            <w:tcMar/>
          </w:tcPr>
          <w:p w:rsidR="6D5C5871" w:rsidP="34887309" w:rsidRDefault="6D5C5871" w14:paraId="5E63720B" w14:textId="452D9A7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Stage 2 hypertension</w:t>
            </w:r>
          </w:p>
        </w:tc>
      </w:tr>
      <w:tr w:rsidR="6D5C5871" w:rsidTr="34887309" w14:paraId="77693C22">
        <w:trPr>
          <w:trHeight w:val="300"/>
        </w:trPr>
        <w:tc>
          <w:tcPr>
            <w:tcW w:w="1575" w:type="dxa"/>
            <w:tcMar/>
          </w:tcPr>
          <w:p w:rsidR="6D5C5871" w:rsidP="34887309" w:rsidRDefault="6D5C5871" w14:paraId="2F0A7142" w14:textId="46D6B17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Skinfold </w:t>
            </w:r>
          </w:p>
        </w:tc>
        <w:tc>
          <w:tcPr>
            <w:tcW w:w="1680" w:type="dxa"/>
            <w:tcMar/>
          </w:tcPr>
          <w:p w:rsidR="6D5C5871" w:rsidP="34887309" w:rsidRDefault="6D5C5871" w14:paraId="58B4D6DC" w14:textId="47EC5B5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23.10%</w:t>
            </w:r>
          </w:p>
        </w:tc>
        <w:tc>
          <w:tcPr>
            <w:tcW w:w="4485" w:type="dxa"/>
            <w:tcMar/>
          </w:tcPr>
          <w:p w:rsidR="6D5C5871" w:rsidP="34887309" w:rsidRDefault="6D5C5871" w14:paraId="5620F2E1" w14:textId="765E1FA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Excellent (&lt;12%), Good (12–19%), Fair (20–24%), Poor (&gt;25%) [Heyward, </w:t>
            </w: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2022]</w:t>
            </w:r>
          </w:p>
        </w:tc>
        <w:tc>
          <w:tcPr>
            <w:tcW w:w="1620" w:type="dxa"/>
            <w:tcMar/>
          </w:tcPr>
          <w:p w:rsidR="6D5C5871" w:rsidP="34887309" w:rsidRDefault="6D5C5871" w14:paraId="09925373" w14:textId="0517C5A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Fair </w:t>
            </w:r>
          </w:p>
        </w:tc>
      </w:tr>
      <w:tr w:rsidR="6D5C5871" w:rsidTr="34887309" w14:paraId="6667AD59">
        <w:trPr>
          <w:trHeight w:val="300"/>
        </w:trPr>
        <w:tc>
          <w:tcPr>
            <w:tcW w:w="1575" w:type="dxa"/>
            <w:tcMar/>
          </w:tcPr>
          <w:p w:rsidR="6D5C5871" w:rsidP="34887309" w:rsidRDefault="6D5C5871" w14:paraId="0A3CA536" w14:textId="3753DA4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Astrand Bike Test</w:t>
            </w:r>
          </w:p>
        </w:tc>
        <w:tc>
          <w:tcPr>
            <w:tcW w:w="1680" w:type="dxa"/>
            <w:tcMar/>
          </w:tcPr>
          <w:p w:rsidR="6D5C5871" w:rsidP="34887309" w:rsidRDefault="6D5C5871" w14:paraId="36788499" w14:textId="1D7EE2B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41.3ml/kg/min</w:t>
            </w:r>
          </w:p>
        </w:tc>
        <w:tc>
          <w:tcPr>
            <w:tcW w:w="4485" w:type="dxa"/>
            <w:tcMar/>
          </w:tcPr>
          <w:p w:rsidR="6D5C5871" w:rsidP="34887309" w:rsidRDefault="6D5C5871" w14:paraId="46405E28" w14:textId="1F2ACBE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Poor (&lt;35), Fair (35–45), Good (45–55), Excellent (&gt;55) [ACSM, </w:t>
            </w: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2022]</w:t>
            </w:r>
          </w:p>
        </w:tc>
        <w:tc>
          <w:tcPr>
            <w:tcW w:w="1620" w:type="dxa"/>
            <w:tcMar/>
          </w:tcPr>
          <w:p w:rsidR="6D5C5871" w:rsidP="34887309" w:rsidRDefault="6D5C5871" w14:paraId="3BF53B1A" w14:textId="0384900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Fair</w:t>
            </w:r>
          </w:p>
        </w:tc>
      </w:tr>
      <w:tr w:rsidR="6D5C5871" w:rsidTr="34887309" w14:paraId="52A282C1">
        <w:trPr>
          <w:trHeight w:val="300"/>
        </w:trPr>
        <w:tc>
          <w:tcPr>
            <w:tcW w:w="1575" w:type="dxa"/>
            <w:tcMar/>
          </w:tcPr>
          <w:p w:rsidR="6D5C5871" w:rsidP="34887309" w:rsidRDefault="6D5C5871" w14:paraId="60AEB7A6" w14:textId="687603E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Grip strength</w:t>
            </w:r>
          </w:p>
        </w:tc>
        <w:tc>
          <w:tcPr>
            <w:tcW w:w="1680" w:type="dxa"/>
            <w:tcMar/>
          </w:tcPr>
          <w:p w:rsidR="6D5C5871" w:rsidP="34887309" w:rsidRDefault="6D5C5871" w14:paraId="3F5B9F72" w14:textId="4AB7ABD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0.82</w:t>
            </w:r>
          </w:p>
        </w:tc>
        <w:tc>
          <w:tcPr>
            <w:tcW w:w="4485" w:type="dxa"/>
            <w:tcMar/>
          </w:tcPr>
          <w:p w:rsidR="6D5C5871" w:rsidP="34887309" w:rsidRDefault="6D5C5871" w14:paraId="174007DA" w14:textId="0119837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10th Percentile (&lt;1.08), 50th (1.39), 90th (&gt;1.73) [NSCA, 2023]</w:t>
            </w:r>
          </w:p>
        </w:tc>
        <w:tc>
          <w:tcPr>
            <w:tcW w:w="1620" w:type="dxa"/>
            <w:tcMar/>
          </w:tcPr>
          <w:p w:rsidR="6D5C5871" w:rsidP="34887309" w:rsidRDefault="6D5C5871" w14:paraId="5990B295" w14:textId="02596D5A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&lt;10th Percentile</w:t>
            </w:r>
          </w:p>
        </w:tc>
      </w:tr>
      <w:tr w:rsidR="6D5C5871" w:rsidTr="34887309" w14:paraId="0DB7824A">
        <w:trPr>
          <w:trHeight w:val="300"/>
        </w:trPr>
        <w:tc>
          <w:tcPr>
            <w:tcW w:w="1575" w:type="dxa"/>
            <w:tcMar/>
          </w:tcPr>
          <w:p w:rsidR="6D5C5871" w:rsidP="34887309" w:rsidRDefault="6D5C5871" w14:paraId="33FEA769" w14:textId="6AB88A3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Push up test</w:t>
            </w:r>
          </w:p>
        </w:tc>
        <w:tc>
          <w:tcPr>
            <w:tcW w:w="1680" w:type="dxa"/>
            <w:tcMar/>
          </w:tcPr>
          <w:p w:rsidR="6D5C5871" w:rsidP="34887309" w:rsidRDefault="6D5C5871" w14:paraId="689A487D" w14:textId="52EAD9A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16 reps</w:t>
            </w:r>
          </w:p>
        </w:tc>
        <w:tc>
          <w:tcPr>
            <w:tcW w:w="4485" w:type="dxa"/>
            <w:tcMar/>
          </w:tcPr>
          <w:p w:rsidR="6D5C5871" w:rsidP="34887309" w:rsidRDefault="6D5C5871" w14:paraId="1CF7E630" w14:textId="76B9D49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Needs Improvement (15), Good (16–21), Excellent (&gt;21) [NSCA, 2023]</w:t>
            </w:r>
          </w:p>
        </w:tc>
        <w:tc>
          <w:tcPr>
            <w:tcW w:w="1620" w:type="dxa"/>
            <w:tcMar/>
          </w:tcPr>
          <w:p w:rsidR="6D5C5871" w:rsidP="34887309" w:rsidRDefault="6D5C5871" w14:paraId="5F905DC3" w14:textId="34FCE18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Good (lower range)</w:t>
            </w:r>
          </w:p>
        </w:tc>
      </w:tr>
      <w:tr w:rsidR="6D5C5871" w:rsidTr="34887309" w14:paraId="0BA46724">
        <w:trPr>
          <w:trHeight w:val="300"/>
        </w:trPr>
        <w:tc>
          <w:tcPr>
            <w:tcW w:w="1575" w:type="dxa"/>
            <w:tcMar/>
          </w:tcPr>
          <w:p w:rsidR="6D5C5871" w:rsidP="34887309" w:rsidRDefault="6D5C5871" w14:paraId="0D6A72B2" w14:textId="35BF99C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Sit and reach </w:t>
            </w:r>
          </w:p>
        </w:tc>
        <w:tc>
          <w:tcPr>
            <w:tcW w:w="1680" w:type="dxa"/>
            <w:tcMar/>
          </w:tcPr>
          <w:p w:rsidR="6D5C5871" w:rsidP="34887309" w:rsidRDefault="6D5C5871" w14:paraId="6F37356A" w14:textId="37E7861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28cm </w:t>
            </w:r>
          </w:p>
        </w:tc>
        <w:tc>
          <w:tcPr>
            <w:tcW w:w="4485" w:type="dxa"/>
            <w:tcMar/>
          </w:tcPr>
          <w:p w:rsidR="6D5C5871" w:rsidP="34887309" w:rsidRDefault="6D5C5871" w14:paraId="78B366CB" w14:textId="4156232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&lt;15 cm (10th percentile), 28 cm (50th), &gt;39 cm (90th) [ACSM, </w:t>
            </w: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2022]</w:t>
            </w:r>
          </w:p>
        </w:tc>
        <w:tc>
          <w:tcPr>
            <w:tcW w:w="1620" w:type="dxa"/>
            <w:tcMar/>
          </w:tcPr>
          <w:p w:rsidR="6D5C5871" w:rsidP="34887309" w:rsidRDefault="6D5C5871" w14:paraId="3FF693E5" w14:textId="5F8F965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4887309" w:rsidR="6D5C58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Average</w:t>
            </w:r>
          </w:p>
        </w:tc>
      </w:tr>
    </w:tbl>
    <w:p w:rsidR="629EB4F7" w:rsidP="34887309" w:rsidRDefault="629EB4F7" w14:paraId="05B5D544" w14:textId="1B998591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3C2012" w:rsidP="34887309" w:rsidRDefault="633C2012" w14:paraId="1DDFF814" w14:textId="3A37928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887309" w:rsidR="633C20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individual’s numerical data </w:t>
      </w:r>
      <w:r w:rsidRPr="34887309" w:rsidR="2414F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shows that their overall general fitness </w:t>
      </w:r>
      <w:r w:rsidRPr="34887309" w:rsidR="1F615C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at </w:t>
      </w:r>
      <w:r w:rsidRPr="34887309" w:rsidR="1F615C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good level</w:t>
      </w:r>
      <w:r w:rsidRPr="34887309" w:rsidR="1AE79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4887309" w:rsidR="1D67FE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person's blood pressure result shows that</w:t>
      </w:r>
      <w:r w:rsidRPr="34887309" w:rsidR="75AB01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are in the stage 2 hypertension category, </w:t>
      </w:r>
      <w:r w:rsidRPr="34887309" w:rsidR="54938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individual may need to look at lowering their blood pressure through </w:t>
      </w:r>
      <w:r w:rsidRPr="34887309" w:rsidR="54039C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changing</w:t>
      </w:r>
      <w:r w:rsidRPr="34887309" w:rsidR="54938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their diet or starting to </w:t>
      </w:r>
      <w:r w:rsidRPr="34887309" w:rsidR="54938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participate</w:t>
      </w:r>
      <w:r w:rsidRPr="34887309" w:rsidR="54938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more physical activity</w:t>
      </w:r>
      <w:r w:rsidRPr="34887309" w:rsidR="774F4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Which would drop them into the normal range.</w:t>
      </w:r>
    </w:p>
    <w:p w:rsidR="39F33B31" w:rsidP="34887309" w:rsidRDefault="39F33B31" w14:paraId="5B8E12DA" w14:textId="7D769432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</w:pPr>
      <w:r w:rsidRPr="34887309" w:rsidR="39F33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  <w:t>Page 3 of 5</w:t>
      </w:r>
    </w:p>
    <w:p w:rsidR="6B555D5A" w:rsidP="34887309" w:rsidRDefault="6B555D5A" w14:paraId="27C1EC57" w14:textId="6CADE118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887309" w:rsidR="6B555D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skinfold results show</w:t>
      </w:r>
      <w:r w:rsidRPr="34887309" w:rsidR="1A6574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individual in the fair category with a body fat percentage of 23.10%</w:t>
      </w:r>
      <w:r w:rsidRPr="34887309" w:rsidR="1158BA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4887309" w:rsidR="2B95A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Around 20% of body fat typically will make the average person look lean with some muscle definition, </w:t>
      </w:r>
      <w:r w:rsidRPr="34887309" w:rsidR="49626D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therefore</w:t>
      </w:r>
      <w:r w:rsidRPr="34887309" w:rsidR="2B95A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anyone in this category will have a </w:t>
      </w:r>
      <w:r w:rsidRPr="34887309" w:rsidR="2B95A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health</w:t>
      </w:r>
      <w:r w:rsidRPr="34887309" w:rsidR="2B95A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body</w:t>
      </w:r>
      <w:r w:rsidRPr="34887309" w:rsidR="002B9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fat percentage.</w:t>
      </w:r>
    </w:p>
    <w:p w:rsidR="6B555D5A" w:rsidP="34887309" w:rsidRDefault="6B555D5A" w14:paraId="65F0B3FF" w14:textId="44666927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6B555D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test the individual's cardiovascular </w:t>
      </w:r>
      <w:r w:rsidRPr="34887309" w:rsidR="563C9D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endurance,</w:t>
      </w:r>
      <w:r w:rsidRPr="34887309" w:rsidR="6B555D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we tested them using the </w:t>
      </w:r>
      <w:r w:rsidRPr="34887309" w:rsidR="1576A3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34887309" w:rsidR="6B555D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strand bike test and their result shows that</w:t>
      </w:r>
      <w:r w:rsidRPr="34887309" w:rsidR="187C78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individual is again within the fair category </w:t>
      </w:r>
      <w:r w:rsidRPr="34887309" w:rsidR="37BCB9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showing that their CV endurance is at an average level with room for improvement</w:t>
      </w:r>
      <w:r w:rsidRPr="34887309" w:rsidR="4F932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a better quality of life.</w:t>
      </w:r>
    </w:p>
    <w:p w:rsidR="48D42B2B" w:rsidP="34887309" w:rsidRDefault="48D42B2B" w14:paraId="676B76B1" w14:textId="5651F50D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48D42B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Their </w:t>
      </w:r>
      <w:r w:rsidRPr="34887309" w:rsidR="2A0319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muscular strength and endurance test results show that</w:t>
      </w:r>
      <w:r w:rsidRPr="34887309" w:rsidR="0CFC2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the hand grip dynamometer tes</w:t>
      </w:r>
      <w:r w:rsidRPr="34887309" w:rsidR="6BA8E8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 </w:t>
      </w:r>
      <w:r w:rsidRPr="34887309" w:rsidR="0CFC2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individual is in the 10</w:t>
      </w:r>
      <w:r w:rsidRPr="34887309" w:rsidR="0CFC2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34887309" w:rsidR="0CFC2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percent</w:t>
      </w:r>
      <w:r w:rsidRPr="34887309" w:rsidR="538F5B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ile category </w:t>
      </w:r>
      <w:r w:rsidRPr="34887309" w:rsidR="49EB6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while in the muscular endurance </w:t>
      </w:r>
      <w:r w:rsidRPr="34887309" w:rsidR="2D4BE6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test,</w:t>
      </w:r>
      <w:r w:rsidRPr="34887309" w:rsidR="49EB6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were in the lower end of the good range</w:t>
      </w:r>
      <w:r w:rsidRPr="34887309" w:rsidR="06668F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06668F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stated</w:t>
      </w:r>
      <w:r w:rsidRPr="34887309" w:rsidR="06668F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[NSCA, 2023]</w:t>
      </w:r>
      <w:r w:rsidRPr="34887309" w:rsidR="49EB6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16 completed </w:t>
      </w:r>
      <w:r w:rsidRPr="34887309" w:rsidR="63DF5C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reps.</w:t>
      </w:r>
      <w:r w:rsidRPr="34887309" w:rsidR="6FE938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endurance test results could be improved with resistance training in a gym environment to push the individual into the excellent category.</w:t>
      </w:r>
    </w:p>
    <w:p w:rsidR="2A031980" w:rsidP="34887309" w:rsidRDefault="2A031980" w14:paraId="30DDDB8F" w14:textId="5CC074A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887309" w:rsidR="2A0319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individual's flexibility test result shows that</w:t>
      </w:r>
      <w:r w:rsidRPr="34887309" w:rsidR="4CA421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are in the average range with a sit and reach score of </w:t>
      </w:r>
      <w:r w:rsidRPr="34887309" w:rsidR="4CA421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28cm</w:t>
      </w:r>
      <w:r w:rsidRPr="34887309" w:rsidR="4CA421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4649D5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which</w:t>
      </w:r>
      <w:r w:rsidRPr="34887309" w:rsidR="4CA421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according to the [ACSM 2022] </w:t>
      </w:r>
      <w:r w:rsidRPr="34887309" w:rsidR="025B49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places the individual in the middle of the grading categories.</w:t>
      </w:r>
    </w:p>
    <w:p w:rsidR="629EB4F7" w:rsidP="34887309" w:rsidRDefault="629EB4F7" w14:paraId="6E7D43E8" w14:textId="1814AC77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ECFE6A" w:rsidP="34887309" w:rsidRDefault="2FECFE6A" w14:paraId="03AB40BA" w14:textId="130484B2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887309" w:rsidR="2FECFE6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Recommendations </w:t>
      </w:r>
    </w:p>
    <w:p w:rsidR="6C0F4683" w:rsidP="34887309" w:rsidRDefault="6C0F4683" w14:paraId="6DE0A011" w14:textId="7B8A0574">
      <w:pPr>
        <w:spacing w:after="12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6C0F46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Based off the individuals results from the fitness assessments</w:t>
      </w:r>
      <w:r w:rsidRPr="34887309" w:rsidR="28618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numbers look </w:t>
      </w:r>
      <w:r w:rsidRPr="34887309" w:rsidR="28618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very positive</w:t>
      </w:r>
      <w:r w:rsidRPr="34887309" w:rsidR="19912F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With a couple of the results the individual </w:t>
      </w:r>
      <w:r w:rsidRPr="34887309" w:rsidR="3A83A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could improve on their results to better themself within everyday life</w:t>
      </w:r>
      <w:r w:rsidRPr="34887309" w:rsidR="02244F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The individual scored well in 3 of the assessments which were the push up test, the Astrand bike test and the skinfold test</w:t>
      </w:r>
      <w:r w:rsidRPr="34887309" w:rsidR="0A076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in these tests the individual is borderline on </w:t>
      </w:r>
      <w:r w:rsidRPr="34887309" w:rsidR="21176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pushing into the next bracket. With a certain amount of physical conditioning </w:t>
      </w:r>
      <w:r w:rsidRPr="34887309" w:rsidR="413092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 it comes to re-assessment it may show that they have improved.</w:t>
      </w:r>
    </w:p>
    <w:p w:rsidR="41309265" w:rsidP="34887309" w:rsidRDefault="41309265" w14:paraId="77DF7C99" w14:textId="26010608">
      <w:pPr>
        <w:spacing w:after="12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413092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</w:t>
      </w:r>
      <w:r w:rsidRPr="34887309" w:rsidR="77F53E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person's</w:t>
      </w:r>
      <w:r w:rsidRPr="34887309" w:rsidR="413092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blood pressure test also showed that they may </w:t>
      </w:r>
      <w:r w:rsidRPr="34887309" w:rsidR="7D3CB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need to make different lifestyle choices to decrease their blood pressure slightly into that </w:t>
      </w:r>
      <w:r w:rsidRPr="34887309" w:rsidR="63DA9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elevated range, this could be done through changes in their diet or </w:t>
      </w:r>
      <w:r w:rsidRPr="34887309" w:rsidR="42E95B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participating</w:t>
      </w:r>
      <w:r w:rsidRPr="34887309" w:rsidR="63DA9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more physical activity</w:t>
      </w:r>
      <w:r w:rsidRPr="34887309" w:rsidR="692795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The individual could also look to improve their sit and reach test result through daily stretching of lower l</w:t>
      </w:r>
      <w:r w:rsidRPr="34887309" w:rsidR="7BDF4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imb muscles </w:t>
      </w:r>
      <w:r w:rsidRPr="34887309" w:rsidR="3A872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which will also decrease their chances of DOMS after a high volume of exercise.</w:t>
      </w:r>
    </w:p>
    <w:p w:rsidR="3AEF4A27" w:rsidP="34887309" w:rsidRDefault="3AEF4A27" w14:paraId="468E3404" w14:textId="7AF95D35">
      <w:pPr>
        <w:spacing w:after="12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6DE38C" w:rsidP="34887309" w:rsidRDefault="5D6DE38C" w14:paraId="47E74FD0" w14:textId="4F6CF490">
      <w:pPr>
        <w:spacing w:after="12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887309" w:rsidR="5D6DE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1,</w:t>
      </w:r>
      <w:r w:rsidRPr="34887309" w:rsidR="406C64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6</w:t>
      </w:r>
      <w:r w:rsidRPr="34887309" w:rsidR="4A1FA9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49</w:t>
      </w:r>
      <w:r w:rsidRPr="34887309" w:rsidR="5D6DE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887309" w:rsidR="77762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words</w:t>
      </w:r>
    </w:p>
    <w:p w:rsidR="629EB4F7" w:rsidP="34887309" w:rsidRDefault="629EB4F7" w14:paraId="60B177C5" w14:textId="75BFF5A6">
      <w:pPr>
        <w:spacing w:after="12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34887309" w:rsidR="6826F7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  <w:t>Page 4 of 5</w:t>
      </w:r>
    </w:p>
    <w:p w:rsidR="629EB4F7" w:rsidP="34887309" w:rsidRDefault="629EB4F7" w14:paraId="28684FB5" w14:textId="5AD5C50C">
      <w:pPr>
        <w:spacing w:after="120" w:afterAutospacing="off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29EB4F7" w:rsidP="34887309" w:rsidRDefault="629EB4F7" w14:paraId="185854AC" w14:textId="083D1E71">
      <w:pPr>
        <w:spacing w:after="120" w:afterAutospacing="off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4887309" w:rsidP="34887309" w:rsidRDefault="34887309" w14:paraId="441349D6" w14:textId="25B2DB28">
      <w:pPr>
        <w:pStyle w:val="Normal"/>
        <w:spacing w:after="12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34887309" w:rsidP="34887309" w:rsidRDefault="34887309" w14:paraId="58F71DE4" w14:textId="5FD644C3">
      <w:pPr>
        <w:pStyle w:val="Normal"/>
        <w:spacing w:after="12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1D817CC7" w:rsidP="34887309" w:rsidRDefault="1D817CC7" w14:paraId="125CCD4A" w14:textId="42B079F5">
      <w:pPr>
        <w:pStyle w:val="Normal"/>
        <w:spacing w:after="12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4887309" w:rsidR="1D817CC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References </w:t>
      </w:r>
    </w:p>
    <w:p w:rsidR="294BF7AB" w:rsidP="34887309" w:rsidRDefault="294BF7AB" w14:paraId="7B57E43F" w14:textId="49FE59C0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887309" w:rsidR="294BF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Åstrand</w:t>
      </w:r>
      <w:r w:rsidRPr="34887309" w:rsidR="294BF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O., &amp; Rodahl, K. (1977). Textbook of Work Physiology (3rd ed.). McGraw-Hill.</w:t>
      </w:r>
    </w:p>
    <w:p w:rsidR="34887309" w:rsidP="34887309" w:rsidRDefault="34887309" w14:paraId="59F90054" w14:textId="1FB1CCC2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0A47073" w:rsidP="34887309" w:rsidRDefault="70A47073" w14:paraId="5FB6E742" w14:textId="4E2C6966">
      <w:pPr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4887309" w:rsidR="70A47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Åstrand</w:t>
      </w:r>
      <w:r w:rsidRPr="34887309" w:rsidR="70A47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P. O., &amp; </w:t>
      </w:r>
      <w:r w:rsidRPr="34887309" w:rsidR="70A47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Ryhming</w:t>
      </w:r>
      <w:r w:rsidRPr="34887309" w:rsidR="70A47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I. (1954). A nomogram for calculation of aerobic capacity (physical fitness) from pulse rate during sub-maximal work. Journal of Applied Physiology, 7(2), 218–221.</w:t>
      </w:r>
    </w:p>
    <w:p w:rsidR="34887309" w:rsidP="34887309" w:rsidRDefault="34887309" w14:paraId="37EDE73B" w14:textId="2C89167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A1466C1" w:rsidP="34887309" w:rsidRDefault="3A1466C1" w14:paraId="639C21C1" w14:textId="020FF26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34887309" w:rsidR="3A1466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Automated Blood Pressure Monitor - </w:t>
      </w:r>
      <w:hyperlink r:id="R97913993ec4e48f7">
        <w:r w:rsidRPr="34887309" w:rsidR="3A1466C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https://www.boso.de</w:t>
        </w:r>
      </w:hyperlink>
    </w:p>
    <w:p w:rsidR="294BF7AB" w:rsidP="34887309" w:rsidRDefault="294BF7AB" w14:paraId="4DB96A7C" w14:textId="423CA424">
      <w:pPr>
        <w:spacing w:before="240" w:beforeAutospacing="off" w:after="240" w:afterAutospacing="off"/>
      </w:pPr>
      <w:r w:rsidRPr="34887309" w:rsidR="294BF7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Bohannon, R. W. (2019). Grip strength: An indispensable biomarker for older adults. Clinical Interventions in Aging, 14, 1681–1691. </w:t>
      </w:r>
      <w:hyperlink r:id="Rbdc825e6c19e425c">
        <w:r w:rsidRPr="34887309" w:rsidR="294BF7A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https://doi.org/10.2147/CIA.S194543</w:t>
        </w:r>
      </w:hyperlink>
    </w:p>
    <w:p w:rsidR="6D34B738" w:rsidP="34887309" w:rsidRDefault="6D34B738" w14:paraId="7D354069" w14:textId="49C46972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4887309" w:rsidR="6D34B738">
        <w:rPr>
          <w:rFonts w:ascii="Times New Roman" w:hAnsi="Times New Roman" w:eastAsia="Times New Roman" w:cs="Times New Roman"/>
          <w:sz w:val="24"/>
          <w:szCs w:val="24"/>
        </w:rPr>
        <w:t xml:space="preserve">Heart rate chest strap - </w:t>
      </w:r>
      <w:hyperlink r:id="R4fc0dfcca47a4292">
        <w:r w:rsidRPr="34887309" w:rsidR="6D34B738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https://www.polar.com/uk-en</w:t>
        </w:r>
      </w:hyperlink>
    </w:p>
    <w:p w:rsidR="34887309" w:rsidP="34887309" w:rsidRDefault="34887309" w14:paraId="5378584E" w14:textId="3484699A">
      <w:pPr>
        <w:pStyle w:val="Normal"/>
        <w:spacing w:before="0" w:beforeAutospacing="off" w:after="0" w:afterAutospacing="off"/>
        <w:rPr>
          <w:rFonts w:ascii="Calibri" w:hAnsi="Calibri" w:eastAsia="Calibri" w:cs="Calibri"/>
          <w:strike w:val="0"/>
          <w:dstrike w:val="0"/>
          <w:noProof w:val="0"/>
          <w:color w:val="0563C1"/>
          <w:sz w:val="22"/>
          <w:szCs w:val="22"/>
          <w:u w:val="single"/>
          <w:lang w:val="en-GB"/>
        </w:rPr>
      </w:pPr>
    </w:p>
    <w:p w:rsidR="7D70C7C3" w:rsidP="34887309" w:rsidRDefault="7D70C7C3" w14:paraId="1514F5F1" w14:textId="111A349D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4887309" w:rsidR="7D70C7C3">
        <w:rPr>
          <w:rFonts w:ascii="Times New Roman" w:hAnsi="Times New Roman" w:eastAsia="Times New Roman" w:cs="Times New Roman"/>
          <w:sz w:val="24"/>
          <w:szCs w:val="24"/>
        </w:rPr>
        <w:t xml:space="preserve">Hand Grip Dynamometer - </w:t>
      </w:r>
      <w:hyperlink r:id="Rea70b26706a14828">
        <w:r w:rsidRPr="34887309" w:rsidR="7D70C7C3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https://www.habdirect.co.uk</w:t>
        </w:r>
      </w:hyperlink>
    </w:p>
    <w:p w:rsidR="636E5CBF" w:rsidP="34887309" w:rsidRDefault="636E5CBF" w14:paraId="3A0B9A93" w14:textId="3F3D428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4887309" w:rsidR="636E5C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Liguori, G., &amp; American College of Sports Medicine (ACSM). (2020). ACSM’s Guidelines for Exercise Testing and Prescription (11th ed.) [</w:t>
      </w:r>
      <w:r w:rsidRPr="34887309" w:rsidR="636E5C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BibliU</w:t>
      </w:r>
      <w:r w:rsidRPr="34887309" w:rsidR="636E5C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version]. Wolters Kluwer Health.</w:t>
      </w:r>
    </w:p>
    <w:p w:rsidR="0C9825EA" w:rsidP="34887309" w:rsidRDefault="0C9825EA" w14:paraId="72456DFE" w14:textId="74E05660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887309" w:rsidR="0C982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Ryan, E. D., &amp; Cramer, J. T. (2012). Fitness testing protocols and norms. In R. W. Earle &amp; T. R. Baechle (Eds.), NSCA’s Essentials of Personal Training (2nd ed., pp. 201–250). Human Kinetics.</w:t>
      </w:r>
    </w:p>
    <w:p w:rsidR="4327B5BC" w:rsidP="34887309" w:rsidRDefault="4327B5BC" w14:paraId="0178DA69" w14:textId="56A503B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887309" w:rsidR="4327B5BC">
        <w:rPr>
          <w:rFonts w:ascii="Times New Roman" w:hAnsi="Times New Roman" w:eastAsia="Times New Roman" w:cs="Times New Roman"/>
          <w:sz w:val="24"/>
          <w:szCs w:val="24"/>
        </w:rPr>
        <w:t xml:space="preserve">Skinfold callipers - </w:t>
      </w:r>
      <w:hyperlink r:id="R35ecbbd0bca14536">
        <w:r w:rsidRPr="34887309" w:rsidR="4327B5BC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http://www.harpenden-skinfold.com/</w:t>
        </w:r>
      </w:hyperlink>
    </w:p>
    <w:p w:rsidR="344353FA" w:rsidP="34887309" w:rsidRDefault="344353FA" w14:paraId="19F5CCA8" w14:textId="5E304C9A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4887309" w:rsidR="344353FA">
        <w:rPr>
          <w:rFonts w:ascii="Times New Roman" w:hAnsi="Times New Roman" w:eastAsia="Times New Roman" w:cs="Times New Roman"/>
          <w:sz w:val="24"/>
          <w:szCs w:val="24"/>
        </w:rPr>
        <w:t xml:space="preserve">Sit and reach box - </w:t>
      </w:r>
      <w:hyperlink r:id="Rf881ba571b4d4828">
        <w:r w:rsidRPr="34887309" w:rsidR="344353FA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https://www.habdirect.co.uk</w:t>
        </w:r>
      </w:hyperlink>
    </w:p>
    <w:p w:rsidR="34887309" w:rsidP="34887309" w:rsidRDefault="34887309" w14:paraId="4A944913" w14:textId="0FCCD21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4327B5BC" w:rsidP="34887309" w:rsidRDefault="4327B5BC" w14:paraId="28558448" w14:textId="3D66C27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4887309" w:rsidR="4327B5BC">
        <w:rPr>
          <w:rFonts w:ascii="Times New Roman" w:hAnsi="Times New Roman" w:eastAsia="Times New Roman" w:cs="Times New Roman"/>
          <w:sz w:val="24"/>
          <w:szCs w:val="24"/>
        </w:rPr>
        <w:t>Wattbike</w:t>
      </w:r>
      <w:r w:rsidRPr="34887309" w:rsidR="4327B5BC">
        <w:rPr>
          <w:rFonts w:ascii="Times New Roman" w:hAnsi="Times New Roman" w:eastAsia="Times New Roman" w:cs="Times New Roman"/>
          <w:sz w:val="24"/>
          <w:szCs w:val="24"/>
        </w:rPr>
        <w:t xml:space="preserve"> atom x - </w:t>
      </w:r>
      <w:hyperlink r:id="Rce804990cd164518">
        <w:r w:rsidRPr="34887309" w:rsidR="4327B5BC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https://www.polar.com/uk-en</w:t>
        </w:r>
      </w:hyperlink>
    </w:p>
    <w:p w:rsidR="1A65D32A" w:rsidP="34887309" w:rsidRDefault="1A65D32A" w14:paraId="52FA37FC" w14:textId="24F8538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  <w:r w:rsidRPr="34887309" w:rsidR="1A65D32A"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  <w:t>Page 5 of 5</w:t>
      </w:r>
    </w:p>
    <w:p w:rsidR="34887309" w:rsidP="34887309" w:rsidRDefault="34887309" w14:paraId="5846FAC9" w14:textId="4DFA1CED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887309" w:rsidP="34887309" w:rsidRDefault="34887309" w14:paraId="4001B26B" w14:textId="3CCDEC92">
      <w:pPr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34887309" w:rsidP="34887309" w:rsidRDefault="34887309" w14:paraId="298C0BE5" w14:textId="47789EBD">
      <w:pPr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c15abfd98ff4f81"/>
      <w:footerReference w:type="default" r:id="R4dccbef06903466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887309" w:rsidTr="34887309" w14:paraId="2E4787C1">
      <w:trPr>
        <w:trHeight w:val="300"/>
      </w:trPr>
      <w:tc>
        <w:tcPr>
          <w:tcW w:w="3120" w:type="dxa"/>
          <w:tcMar/>
        </w:tcPr>
        <w:p w:rsidR="34887309" w:rsidP="34887309" w:rsidRDefault="34887309" w14:paraId="35923D03" w14:textId="0CD8F52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887309" w:rsidP="34887309" w:rsidRDefault="34887309" w14:paraId="7497EA33" w14:textId="6BE9B0F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887309" w:rsidP="34887309" w:rsidRDefault="34887309" w14:paraId="33850AE8" w14:textId="4B0062A7">
          <w:pPr>
            <w:pStyle w:val="Header"/>
            <w:bidi w:val="0"/>
            <w:ind w:right="-115"/>
            <w:jc w:val="right"/>
          </w:pPr>
        </w:p>
      </w:tc>
    </w:tr>
  </w:tbl>
  <w:p w:rsidR="34887309" w:rsidP="34887309" w:rsidRDefault="34887309" w14:paraId="7364B4C1" w14:textId="0F498A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887309" w:rsidTr="34887309" w14:paraId="6F3EF13D">
      <w:trPr>
        <w:trHeight w:val="300"/>
      </w:trPr>
      <w:tc>
        <w:tcPr>
          <w:tcW w:w="3120" w:type="dxa"/>
          <w:tcMar/>
        </w:tcPr>
        <w:p w:rsidR="34887309" w:rsidP="34887309" w:rsidRDefault="34887309" w14:paraId="243E14C9" w14:textId="5FCF452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887309" w:rsidP="34887309" w:rsidRDefault="34887309" w14:paraId="129920CD" w14:textId="1A5B084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887309" w:rsidP="34887309" w:rsidRDefault="34887309" w14:paraId="0523AF2B" w14:textId="5F880AA1">
          <w:pPr>
            <w:pStyle w:val="Header"/>
            <w:bidi w:val="0"/>
            <w:ind w:right="-115"/>
            <w:jc w:val="right"/>
          </w:pPr>
        </w:p>
      </w:tc>
    </w:tr>
  </w:tbl>
  <w:p w:rsidR="34887309" w:rsidP="34887309" w:rsidRDefault="34887309" w14:paraId="0CDEEBB8" w14:textId="543C4CA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DzYYxKmy" int2:invalidationBookmarkName="" int2:hashCode="tH82PitDDAZH8U" int2:id="NAtFB3A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d2319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b39c6d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DDF097"/>
    <w:rsid w:val="002B9AE9"/>
    <w:rsid w:val="00708357"/>
    <w:rsid w:val="00BBB019"/>
    <w:rsid w:val="00D3AD60"/>
    <w:rsid w:val="00D3AD60"/>
    <w:rsid w:val="00F1D28D"/>
    <w:rsid w:val="0178F5AB"/>
    <w:rsid w:val="017D5E15"/>
    <w:rsid w:val="01980A48"/>
    <w:rsid w:val="01BC53F4"/>
    <w:rsid w:val="01EDB651"/>
    <w:rsid w:val="02244F45"/>
    <w:rsid w:val="023C4DC4"/>
    <w:rsid w:val="025B49F2"/>
    <w:rsid w:val="02715355"/>
    <w:rsid w:val="02A2AC6B"/>
    <w:rsid w:val="02EF19C4"/>
    <w:rsid w:val="02FD9C7D"/>
    <w:rsid w:val="031DFCE5"/>
    <w:rsid w:val="03208A0E"/>
    <w:rsid w:val="03929ABB"/>
    <w:rsid w:val="03D62408"/>
    <w:rsid w:val="040D5157"/>
    <w:rsid w:val="04215BC7"/>
    <w:rsid w:val="044439A2"/>
    <w:rsid w:val="0476C667"/>
    <w:rsid w:val="04C507BE"/>
    <w:rsid w:val="04C6E79D"/>
    <w:rsid w:val="04E8F62E"/>
    <w:rsid w:val="04E90DBC"/>
    <w:rsid w:val="0561B569"/>
    <w:rsid w:val="0583139F"/>
    <w:rsid w:val="059AD2BF"/>
    <w:rsid w:val="060194A7"/>
    <w:rsid w:val="06204DE5"/>
    <w:rsid w:val="062B1169"/>
    <w:rsid w:val="064FF6CF"/>
    <w:rsid w:val="06668F24"/>
    <w:rsid w:val="071F65AA"/>
    <w:rsid w:val="072F81E2"/>
    <w:rsid w:val="072F81E2"/>
    <w:rsid w:val="0737A97E"/>
    <w:rsid w:val="073945AC"/>
    <w:rsid w:val="075EFCE2"/>
    <w:rsid w:val="07602678"/>
    <w:rsid w:val="08D72639"/>
    <w:rsid w:val="090CCD07"/>
    <w:rsid w:val="094060C1"/>
    <w:rsid w:val="096339E3"/>
    <w:rsid w:val="096B107B"/>
    <w:rsid w:val="096E2BD1"/>
    <w:rsid w:val="099163C1"/>
    <w:rsid w:val="0992C9B7"/>
    <w:rsid w:val="099ED68A"/>
    <w:rsid w:val="09AD32F9"/>
    <w:rsid w:val="0A076A1C"/>
    <w:rsid w:val="0A257D64"/>
    <w:rsid w:val="0A448822"/>
    <w:rsid w:val="0A4982CC"/>
    <w:rsid w:val="0AA50C21"/>
    <w:rsid w:val="0AB3B409"/>
    <w:rsid w:val="0AB85535"/>
    <w:rsid w:val="0AE05541"/>
    <w:rsid w:val="0B348EB7"/>
    <w:rsid w:val="0B36223D"/>
    <w:rsid w:val="0B43D779"/>
    <w:rsid w:val="0B6A7CEA"/>
    <w:rsid w:val="0B6F7930"/>
    <w:rsid w:val="0B7842A3"/>
    <w:rsid w:val="0BB2A31C"/>
    <w:rsid w:val="0C5AE4DD"/>
    <w:rsid w:val="0C9825EA"/>
    <w:rsid w:val="0CA7A106"/>
    <w:rsid w:val="0CD18989"/>
    <w:rsid w:val="0CF03095"/>
    <w:rsid w:val="0CFC2DD1"/>
    <w:rsid w:val="0D29A5DD"/>
    <w:rsid w:val="0D33AE0B"/>
    <w:rsid w:val="0D564663"/>
    <w:rsid w:val="0DAAD260"/>
    <w:rsid w:val="0E05A975"/>
    <w:rsid w:val="0E510ACD"/>
    <w:rsid w:val="0E5DE145"/>
    <w:rsid w:val="0E9F1465"/>
    <w:rsid w:val="0ECF965C"/>
    <w:rsid w:val="0ED6DDAB"/>
    <w:rsid w:val="0F5AB25A"/>
    <w:rsid w:val="0F66971F"/>
    <w:rsid w:val="1035B18A"/>
    <w:rsid w:val="103AA7D3"/>
    <w:rsid w:val="104687F9"/>
    <w:rsid w:val="108E87A3"/>
    <w:rsid w:val="10B1DC33"/>
    <w:rsid w:val="10C26730"/>
    <w:rsid w:val="110390AA"/>
    <w:rsid w:val="1158BA73"/>
    <w:rsid w:val="11839542"/>
    <w:rsid w:val="119E2565"/>
    <w:rsid w:val="11E18C60"/>
    <w:rsid w:val="1236C8FF"/>
    <w:rsid w:val="12C2126B"/>
    <w:rsid w:val="12E1E598"/>
    <w:rsid w:val="12EEB57B"/>
    <w:rsid w:val="12F842D8"/>
    <w:rsid w:val="1316DF27"/>
    <w:rsid w:val="13432F2D"/>
    <w:rsid w:val="1378A569"/>
    <w:rsid w:val="137FCE61"/>
    <w:rsid w:val="13D02C95"/>
    <w:rsid w:val="13F47BEA"/>
    <w:rsid w:val="140BF487"/>
    <w:rsid w:val="14138B2A"/>
    <w:rsid w:val="143A35E9"/>
    <w:rsid w:val="144BCD4D"/>
    <w:rsid w:val="147E978D"/>
    <w:rsid w:val="14A18913"/>
    <w:rsid w:val="14BBA3C1"/>
    <w:rsid w:val="14BE1C4B"/>
    <w:rsid w:val="14DDB012"/>
    <w:rsid w:val="14DE9F68"/>
    <w:rsid w:val="1532269F"/>
    <w:rsid w:val="15510FD3"/>
    <w:rsid w:val="155C39A3"/>
    <w:rsid w:val="1576A37E"/>
    <w:rsid w:val="1582C065"/>
    <w:rsid w:val="15AE5F8A"/>
    <w:rsid w:val="15D279AC"/>
    <w:rsid w:val="15E45DA2"/>
    <w:rsid w:val="15EA18A9"/>
    <w:rsid w:val="16073BDF"/>
    <w:rsid w:val="165AE365"/>
    <w:rsid w:val="16D8F669"/>
    <w:rsid w:val="16D9F027"/>
    <w:rsid w:val="17531957"/>
    <w:rsid w:val="178DDABC"/>
    <w:rsid w:val="17E25483"/>
    <w:rsid w:val="1872961C"/>
    <w:rsid w:val="187C788C"/>
    <w:rsid w:val="18BF3481"/>
    <w:rsid w:val="18D6D39B"/>
    <w:rsid w:val="18EA7A87"/>
    <w:rsid w:val="1964E4E9"/>
    <w:rsid w:val="19912F7A"/>
    <w:rsid w:val="19BD3DB5"/>
    <w:rsid w:val="19C231E5"/>
    <w:rsid w:val="19F2EFED"/>
    <w:rsid w:val="1A30775D"/>
    <w:rsid w:val="1A504B88"/>
    <w:rsid w:val="1A523DD4"/>
    <w:rsid w:val="1A6574FA"/>
    <w:rsid w:val="1A65D32A"/>
    <w:rsid w:val="1A8114EC"/>
    <w:rsid w:val="1A970283"/>
    <w:rsid w:val="1ACD10A9"/>
    <w:rsid w:val="1AD381B6"/>
    <w:rsid w:val="1AE79B1D"/>
    <w:rsid w:val="1B909CB4"/>
    <w:rsid w:val="1BB85C65"/>
    <w:rsid w:val="1BF0159B"/>
    <w:rsid w:val="1C06BE02"/>
    <w:rsid w:val="1C2D41C6"/>
    <w:rsid w:val="1C37186A"/>
    <w:rsid w:val="1C58E8F3"/>
    <w:rsid w:val="1C6B2563"/>
    <w:rsid w:val="1C6CDD70"/>
    <w:rsid w:val="1C88B8C7"/>
    <w:rsid w:val="1CB86217"/>
    <w:rsid w:val="1CB86217"/>
    <w:rsid w:val="1CE045F8"/>
    <w:rsid w:val="1D12043A"/>
    <w:rsid w:val="1D1D5E0B"/>
    <w:rsid w:val="1D642E31"/>
    <w:rsid w:val="1D67FE06"/>
    <w:rsid w:val="1D817CC7"/>
    <w:rsid w:val="1D8EA856"/>
    <w:rsid w:val="1D91F220"/>
    <w:rsid w:val="1E09AF57"/>
    <w:rsid w:val="1E71AB41"/>
    <w:rsid w:val="1E7D8444"/>
    <w:rsid w:val="1E91FC36"/>
    <w:rsid w:val="1F3F0D65"/>
    <w:rsid w:val="1F5FED5D"/>
    <w:rsid w:val="1F615C12"/>
    <w:rsid w:val="1F8BA6F6"/>
    <w:rsid w:val="1FE4C93C"/>
    <w:rsid w:val="20173C59"/>
    <w:rsid w:val="20362C78"/>
    <w:rsid w:val="20362C78"/>
    <w:rsid w:val="203C1D23"/>
    <w:rsid w:val="20475E87"/>
    <w:rsid w:val="207F9749"/>
    <w:rsid w:val="20D87359"/>
    <w:rsid w:val="2101D635"/>
    <w:rsid w:val="21023A42"/>
    <w:rsid w:val="21176998"/>
    <w:rsid w:val="213E5D65"/>
    <w:rsid w:val="21B05C1C"/>
    <w:rsid w:val="21B8C0C5"/>
    <w:rsid w:val="21F57646"/>
    <w:rsid w:val="22AEE1B8"/>
    <w:rsid w:val="23160659"/>
    <w:rsid w:val="23465A05"/>
    <w:rsid w:val="2350F216"/>
    <w:rsid w:val="23872033"/>
    <w:rsid w:val="239BD587"/>
    <w:rsid w:val="239BD587"/>
    <w:rsid w:val="2414FE52"/>
    <w:rsid w:val="2415CE7F"/>
    <w:rsid w:val="24528FBB"/>
    <w:rsid w:val="24600DCA"/>
    <w:rsid w:val="24FBE461"/>
    <w:rsid w:val="25022441"/>
    <w:rsid w:val="2526ABF0"/>
    <w:rsid w:val="252E966E"/>
    <w:rsid w:val="2530467E"/>
    <w:rsid w:val="25774155"/>
    <w:rsid w:val="25857575"/>
    <w:rsid w:val="25B236E5"/>
    <w:rsid w:val="25C48194"/>
    <w:rsid w:val="267FF5BB"/>
    <w:rsid w:val="2696FD92"/>
    <w:rsid w:val="26A7051D"/>
    <w:rsid w:val="26D8E4CD"/>
    <w:rsid w:val="27363E5D"/>
    <w:rsid w:val="273DDD52"/>
    <w:rsid w:val="277D6C3E"/>
    <w:rsid w:val="281BE6FF"/>
    <w:rsid w:val="281FFFCC"/>
    <w:rsid w:val="2852CA0A"/>
    <w:rsid w:val="2861895B"/>
    <w:rsid w:val="28BCBD57"/>
    <w:rsid w:val="28C3CBA9"/>
    <w:rsid w:val="29279023"/>
    <w:rsid w:val="294BF7AB"/>
    <w:rsid w:val="2A031980"/>
    <w:rsid w:val="2A5155F2"/>
    <w:rsid w:val="2A58E01E"/>
    <w:rsid w:val="2AA7854E"/>
    <w:rsid w:val="2AD36832"/>
    <w:rsid w:val="2AE3EABB"/>
    <w:rsid w:val="2B0EA7D8"/>
    <w:rsid w:val="2B17B81A"/>
    <w:rsid w:val="2B216DBB"/>
    <w:rsid w:val="2B4BFB39"/>
    <w:rsid w:val="2B697AE2"/>
    <w:rsid w:val="2B89A5D4"/>
    <w:rsid w:val="2B929512"/>
    <w:rsid w:val="2B95A082"/>
    <w:rsid w:val="2BE4C0DA"/>
    <w:rsid w:val="2C057742"/>
    <w:rsid w:val="2C0F43BD"/>
    <w:rsid w:val="2C3A3162"/>
    <w:rsid w:val="2C5D071C"/>
    <w:rsid w:val="2C89F580"/>
    <w:rsid w:val="2C95FF89"/>
    <w:rsid w:val="2C9C6E06"/>
    <w:rsid w:val="2CB06203"/>
    <w:rsid w:val="2CF9A79F"/>
    <w:rsid w:val="2CFD9BCF"/>
    <w:rsid w:val="2D4BE649"/>
    <w:rsid w:val="2D801175"/>
    <w:rsid w:val="2DAFF9A6"/>
    <w:rsid w:val="2E3373F6"/>
    <w:rsid w:val="2EA3606A"/>
    <w:rsid w:val="2ECCA8A1"/>
    <w:rsid w:val="2EE947B5"/>
    <w:rsid w:val="2EECFC71"/>
    <w:rsid w:val="2F7FB62E"/>
    <w:rsid w:val="2FECFE6A"/>
    <w:rsid w:val="2FF3EE69"/>
    <w:rsid w:val="300D3FB9"/>
    <w:rsid w:val="30A10125"/>
    <w:rsid w:val="30C3D367"/>
    <w:rsid w:val="30C69FCF"/>
    <w:rsid w:val="30DAA1B4"/>
    <w:rsid w:val="30EEA7F1"/>
    <w:rsid w:val="3118D5E1"/>
    <w:rsid w:val="31D24658"/>
    <w:rsid w:val="31D6857E"/>
    <w:rsid w:val="320CE373"/>
    <w:rsid w:val="320CE373"/>
    <w:rsid w:val="323DFB67"/>
    <w:rsid w:val="324EDEC8"/>
    <w:rsid w:val="325A57B8"/>
    <w:rsid w:val="335B67F4"/>
    <w:rsid w:val="33711964"/>
    <w:rsid w:val="338419D6"/>
    <w:rsid w:val="33B67E9D"/>
    <w:rsid w:val="33D3E285"/>
    <w:rsid w:val="3411F3B1"/>
    <w:rsid w:val="341F2D48"/>
    <w:rsid w:val="344353FA"/>
    <w:rsid w:val="34887309"/>
    <w:rsid w:val="3495EC94"/>
    <w:rsid w:val="34C15B79"/>
    <w:rsid w:val="35BD34F7"/>
    <w:rsid w:val="35CE98B2"/>
    <w:rsid w:val="35FE783B"/>
    <w:rsid w:val="360FF9FF"/>
    <w:rsid w:val="3669DAB5"/>
    <w:rsid w:val="366E95F8"/>
    <w:rsid w:val="36A909D7"/>
    <w:rsid w:val="36BECC42"/>
    <w:rsid w:val="371C9CA7"/>
    <w:rsid w:val="372FF523"/>
    <w:rsid w:val="375554F5"/>
    <w:rsid w:val="37AF4C74"/>
    <w:rsid w:val="37B67FB1"/>
    <w:rsid w:val="37BCB948"/>
    <w:rsid w:val="3829D5C6"/>
    <w:rsid w:val="383D9723"/>
    <w:rsid w:val="384939E7"/>
    <w:rsid w:val="39495669"/>
    <w:rsid w:val="394DA23D"/>
    <w:rsid w:val="397DBC44"/>
    <w:rsid w:val="3983C208"/>
    <w:rsid w:val="3985ACBD"/>
    <w:rsid w:val="39C8F537"/>
    <w:rsid w:val="39CB29B6"/>
    <w:rsid w:val="39D866B8"/>
    <w:rsid w:val="39E1A22D"/>
    <w:rsid w:val="39F33B31"/>
    <w:rsid w:val="3A1466C1"/>
    <w:rsid w:val="3A225755"/>
    <w:rsid w:val="3A3569AC"/>
    <w:rsid w:val="3A3F3C0F"/>
    <w:rsid w:val="3A838F65"/>
    <w:rsid w:val="3A838F65"/>
    <w:rsid w:val="3A83A71F"/>
    <w:rsid w:val="3A8725EF"/>
    <w:rsid w:val="3AC403D4"/>
    <w:rsid w:val="3AEF4A27"/>
    <w:rsid w:val="3B1033B9"/>
    <w:rsid w:val="3B2158B8"/>
    <w:rsid w:val="3B32C256"/>
    <w:rsid w:val="3B3D6D6F"/>
    <w:rsid w:val="3B3D6D6F"/>
    <w:rsid w:val="3B742BEB"/>
    <w:rsid w:val="3C0A905F"/>
    <w:rsid w:val="3CFA23A5"/>
    <w:rsid w:val="3D126524"/>
    <w:rsid w:val="3D91B93C"/>
    <w:rsid w:val="3DDECC8B"/>
    <w:rsid w:val="3E0E59A8"/>
    <w:rsid w:val="3E0E59A8"/>
    <w:rsid w:val="3E1A5BC1"/>
    <w:rsid w:val="3E476211"/>
    <w:rsid w:val="3E62A212"/>
    <w:rsid w:val="3E966985"/>
    <w:rsid w:val="3E966985"/>
    <w:rsid w:val="3EA6F784"/>
    <w:rsid w:val="3EE11834"/>
    <w:rsid w:val="3F3E1A13"/>
    <w:rsid w:val="3F47B019"/>
    <w:rsid w:val="3F69DBA7"/>
    <w:rsid w:val="3F8AE3E7"/>
    <w:rsid w:val="3FCA3D8C"/>
    <w:rsid w:val="3FF8D05C"/>
    <w:rsid w:val="400F4EB1"/>
    <w:rsid w:val="40182221"/>
    <w:rsid w:val="406C649E"/>
    <w:rsid w:val="40CA7176"/>
    <w:rsid w:val="41309265"/>
    <w:rsid w:val="4135D722"/>
    <w:rsid w:val="4172686A"/>
    <w:rsid w:val="4198A6D5"/>
    <w:rsid w:val="41ECD80D"/>
    <w:rsid w:val="420635B1"/>
    <w:rsid w:val="426FBA16"/>
    <w:rsid w:val="42713E01"/>
    <w:rsid w:val="42824A4F"/>
    <w:rsid w:val="428F2C45"/>
    <w:rsid w:val="42933097"/>
    <w:rsid w:val="42C2F972"/>
    <w:rsid w:val="42DBBB92"/>
    <w:rsid w:val="42E95B2C"/>
    <w:rsid w:val="4315FADC"/>
    <w:rsid w:val="4327B5BC"/>
    <w:rsid w:val="439AAC14"/>
    <w:rsid w:val="43B299F1"/>
    <w:rsid w:val="43FA4316"/>
    <w:rsid w:val="44091185"/>
    <w:rsid w:val="44586DE4"/>
    <w:rsid w:val="44824AFD"/>
    <w:rsid w:val="44E7658E"/>
    <w:rsid w:val="4512045D"/>
    <w:rsid w:val="458674CF"/>
    <w:rsid w:val="45B113B5"/>
    <w:rsid w:val="45DDF097"/>
    <w:rsid w:val="461B6819"/>
    <w:rsid w:val="4649D5A9"/>
    <w:rsid w:val="467E7709"/>
    <w:rsid w:val="468070D5"/>
    <w:rsid w:val="468BB4BD"/>
    <w:rsid w:val="46C3C6D1"/>
    <w:rsid w:val="470EEFBE"/>
    <w:rsid w:val="47DB773B"/>
    <w:rsid w:val="47FC004D"/>
    <w:rsid w:val="482F2FE8"/>
    <w:rsid w:val="484A950D"/>
    <w:rsid w:val="48A252AD"/>
    <w:rsid w:val="48D42B2B"/>
    <w:rsid w:val="48D5625B"/>
    <w:rsid w:val="490169BD"/>
    <w:rsid w:val="49626D48"/>
    <w:rsid w:val="4985EC3E"/>
    <w:rsid w:val="49B1813A"/>
    <w:rsid w:val="49B5AF15"/>
    <w:rsid w:val="49EB6707"/>
    <w:rsid w:val="4A156D85"/>
    <w:rsid w:val="4A1FA91C"/>
    <w:rsid w:val="4AA72771"/>
    <w:rsid w:val="4ACBC1F7"/>
    <w:rsid w:val="4AF0C813"/>
    <w:rsid w:val="4B3C429E"/>
    <w:rsid w:val="4B748361"/>
    <w:rsid w:val="4BE66CDC"/>
    <w:rsid w:val="4C0E8EEF"/>
    <w:rsid w:val="4C1A49CE"/>
    <w:rsid w:val="4C9E5F32"/>
    <w:rsid w:val="4CA421A6"/>
    <w:rsid w:val="4CC67361"/>
    <w:rsid w:val="4CD4FEF2"/>
    <w:rsid w:val="4CDAE4AE"/>
    <w:rsid w:val="4CE306D1"/>
    <w:rsid w:val="4D0A100B"/>
    <w:rsid w:val="4DA7A4F3"/>
    <w:rsid w:val="4DE62F13"/>
    <w:rsid w:val="4E609724"/>
    <w:rsid w:val="4F608DB1"/>
    <w:rsid w:val="4F9323AD"/>
    <w:rsid w:val="4FA96DCA"/>
    <w:rsid w:val="4FB12479"/>
    <w:rsid w:val="4FB1B682"/>
    <w:rsid w:val="50063064"/>
    <w:rsid w:val="5028C4F5"/>
    <w:rsid w:val="50311633"/>
    <w:rsid w:val="504E6DC0"/>
    <w:rsid w:val="509CDFA3"/>
    <w:rsid w:val="50B058F4"/>
    <w:rsid w:val="50D6DF36"/>
    <w:rsid w:val="50F32CEF"/>
    <w:rsid w:val="5105735A"/>
    <w:rsid w:val="5105735A"/>
    <w:rsid w:val="51181C25"/>
    <w:rsid w:val="512D9678"/>
    <w:rsid w:val="5137A406"/>
    <w:rsid w:val="51AA8302"/>
    <w:rsid w:val="51E25638"/>
    <w:rsid w:val="520B751A"/>
    <w:rsid w:val="52332423"/>
    <w:rsid w:val="527F970B"/>
    <w:rsid w:val="532F3C1D"/>
    <w:rsid w:val="534966CB"/>
    <w:rsid w:val="538F5B74"/>
    <w:rsid w:val="53A43980"/>
    <w:rsid w:val="53B362DB"/>
    <w:rsid w:val="53ED6D48"/>
    <w:rsid w:val="54039CCE"/>
    <w:rsid w:val="541C4D8A"/>
    <w:rsid w:val="54445226"/>
    <w:rsid w:val="54489ABE"/>
    <w:rsid w:val="5488A111"/>
    <w:rsid w:val="54938A8D"/>
    <w:rsid w:val="549795C8"/>
    <w:rsid w:val="54DFCB95"/>
    <w:rsid w:val="550BF6F2"/>
    <w:rsid w:val="5518D87A"/>
    <w:rsid w:val="5557814B"/>
    <w:rsid w:val="5559258D"/>
    <w:rsid w:val="555BFD9B"/>
    <w:rsid w:val="55690188"/>
    <w:rsid w:val="5576769E"/>
    <w:rsid w:val="55C17E0C"/>
    <w:rsid w:val="55C683B6"/>
    <w:rsid w:val="55CA2C44"/>
    <w:rsid w:val="55D1167C"/>
    <w:rsid w:val="55E3DA12"/>
    <w:rsid w:val="55E78979"/>
    <w:rsid w:val="561D062D"/>
    <w:rsid w:val="563C9D31"/>
    <w:rsid w:val="5676F63E"/>
    <w:rsid w:val="570C10EB"/>
    <w:rsid w:val="5715C3C5"/>
    <w:rsid w:val="579DED74"/>
    <w:rsid w:val="57A39499"/>
    <w:rsid w:val="57A69CF5"/>
    <w:rsid w:val="5817FF78"/>
    <w:rsid w:val="581D78F2"/>
    <w:rsid w:val="585402A3"/>
    <w:rsid w:val="58D5B33C"/>
    <w:rsid w:val="5911EE68"/>
    <w:rsid w:val="5916533D"/>
    <w:rsid w:val="591D6763"/>
    <w:rsid w:val="5937E4F9"/>
    <w:rsid w:val="59D90AFB"/>
    <w:rsid w:val="59FB9F39"/>
    <w:rsid w:val="5A226D93"/>
    <w:rsid w:val="5A306ECF"/>
    <w:rsid w:val="5A72C0A7"/>
    <w:rsid w:val="5A86AEAF"/>
    <w:rsid w:val="5A945DFA"/>
    <w:rsid w:val="5AD6FE46"/>
    <w:rsid w:val="5AE38CC1"/>
    <w:rsid w:val="5B9338AE"/>
    <w:rsid w:val="5BDDDB5F"/>
    <w:rsid w:val="5BF1314B"/>
    <w:rsid w:val="5C1F7321"/>
    <w:rsid w:val="5C367127"/>
    <w:rsid w:val="5C668A84"/>
    <w:rsid w:val="5CB8A454"/>
    <w:rsid w:val="5CF74D25"/>
    <w:rsid w:val="5D51CFD4"/>
    <w:rsid w:val="5D58C2C9"/>
    <w:rsid w:val="5D6DE38C"/>
    <w:rsid w:val="5DBD33C0"/>
    <w:rsid w:val="5DDEE952"/>
    <w:rsid w:val="5E6B3AAF"/>
    <w:rsid w:val="5E6D1C9A"/>
    <w:rsid w:val="5EB42CFB"/>
    <w:rsid w:val="5ECA7C1F"/>
    <w:rsid w:val="5F15CEB6"/>
    <w:rsid w:val="5F1CFCC7"/>
    <w:rsid w:val="5F67B10D"/>
    <w:rsid w:val="5F9E30CC"/>
    <w:rsid w:val="5FA3297C"/>
    <w:rsid w:val="5FA5B216"/>
    <w:rsid w:val="5FBB4B32"/>
    <w:rsid w:val="5FD6BCB4"/>
    <w:rsid w:val="5FF93AAB"/>
    <w:rsid w:val="60230FEC"/>
    <w:rsid w:val="607D0517"/>
    <w:rsid w:val="60837991"/>
    <w:rsid w:val="610ACE61"/>
    <w:rsid w:val="6122E2E3"/>
    <w:rsid w:val="612F29C5"/>
    <w:rsid w:val="61397F9A"/>
    <w:rsid w:val="61693B8B"/>
    <w:rsid w:val="61E72695"/>
    <w:rsid w:val="61EC4F86"/>
    <w:rsid w:val="6200F17A"/>
    <w:rsid w:val="624A3802"/>
    <w:rsid w:val="629EB4F7"/>
    <w:rsid w:val="629F912B"/>
    <w:rsid w:val="633C2012"/>
    <w:rsid w:val="635A374B"/>
    <w:rsid w:val="636E5CBF"/>
    <w:rsid w:val="63B8480E"/>
    <w:rsid w:val="63DA9786"/>
    <w:rsid w:val="63DF5CF7"/>
    <w:rsid w:val="64708571"/>
    <w:rsid w:val="647855F9"/>
    <w:rsid w:val="649C5C19"/>
    <w:rsid w:val="64C24838"/>
    <w:rsid w:val="65222F04"/>
    <w:rsid w:val="652EDD46"/>
    <w:rsid w:val="6634AA45"/>
    <w:rsid w:val="663E69E3"/>
    <w:rsid w:val="66B4BF81"/>
    <w:rsid w:val="66F2B78F"/>
    <w:rsid w:val="66F951F0"/>
    <w:rsid w:val="6729AE28"/>
    <w:rsid w:val="6732A7CB"/>
    <w:rsid w:val="674BF3BC"/>
    <w:rsid w:val="67A069A1"/>
    <w:rsid w:val="67CC35A6"/>
    <w:rsid w:val="67D7C56C"/>
    <w:rsid w:val="67E70CAE"/>
    <w:rsid w:val="67E9214B"/>
    <w:rsid w:val="68127C69"/>
    <w:rsid w:val="6826F770"/>
    <w:rsid w:val="687DA6AA"/>
    <w:rsid w:val="6883B2E1"/>
    <w:rsid w:val="68CE2452"/>
    <w:rsid w:val="68CE2452"/>
    <w:rsid w:val="68CE6552"/>
    <w:rsid w:val="68F96B01"/>
    <w:rsid w:val="68FF5233"/>
    <w:rsid w:val="6927478A"/>
    <w:rsid w:val="6927956C"/>
    <w:rsid w:val="6974EF89"/>
    <w:rsid w:val="69D8AD90"/>
    <w:rsid w:val="6A43F73B"/>
    <w:rsid w:val="6A72FFE9"/>
    <w:rsid w:val="6AC867F7"/>
    <w:rsid w:val="6ADFCC05"/>
    <w:rsid w:val="6B555D5A"/>
    <w:rsid w:val="6B56142D"/>
    <w:rsid w:val="6B7D6598"/>
    <w:rsid w:val="6B7F386C"/>
    <w:rsid w:val="6BA8E88A"/>
    <w:rsid w:val="6BD45554"/>
    <w:rsid w:val="6BD6C51D"/>
    <w:rsid w:val="6C0C7D94"/>
    <w:rsid w:val="6C0F4683"/>
    <w:rsid w:val="6C30DA5B"/>
    <w:rsid w:val="6C4263A5"/>
    <w:rsid w:val="6C44ACBC"/>
    <w:rsid w:val="6C889FB0"/>
    <w:rsid w:val="6CA5BA69"/>
    <w:rsid w:val="6CD576C0"/>
    <w:rsid w:val="6D04BCE2"/>
    <w:rsid w:val="6D25848D"/>
    <w:rsid w:val="6D25848D"/>
    <w:rsid w:val="6D34B738"/>
    <w:rsid w:val="6D4CDBDC"/>
    <w:rsid w:val="6D5C5871"/>
    <w:rsid w:val="6D76B959"/>
    <w:rsid w:val="6DA606B9"/>
    <w:rsid w:val="6DC1B569"/>
    <w:rsid w:val="6DE32F2F"/>
    <w:rsid w:val="6E0BEE67"/>
    <w:rsid w:val="6E102E3F"/>
    <w:rsid w:val="6E68C04B"/>
    <w:rsid w:val="6E92C45A"/>
    <w:rsid w:val="6EEAACC9"/>
    <w:rsid w:val="6F102C02"/>
    <w:rsid w:val="6F869875"/>
    <w:rsid w:val="6FB53B21"/>
    <w:rsid w:val="6FCCF2A4"/>
    <w:rsid w:val="6FCE98E2"/>
    <w:rsid w:val="6FE938A7"/>
    <w:rsid w:val="6FF6F751"/>
    <w:rsid w:val="6FFC7955"/>
    <w:rsid w:val="70018CE2"/>
    <w:rsid w:val="700E7727"/>
    <w:rsid w:val="70371FD8"/>
    <w:rsid w:val="70441770"/>
    <w:rsid w:val="70508FF3"/>
    <w:rsid w:val="7084D0D4"/>
    <w:rsid w:val="70A47073"/>
    <w:rsid w:val="70AE1785"/>
    <w:rsid w:val="7142C292"/>
    <w:rsid w:val="71F696A6"/>
    <w:rsid w:val="72002B25"/>
    <w:rsid w:val="7213BD96"/>
    <w:rsid w:val="726B4DEC"/>
    <w:rsid w:val="727165A8"/>
    <w:rsid w:val="72990AF7"/>
    <w:rsid w:val="72DEFCDF"/>
    <w:rsid w:val="72FA5F09"/>
    <w:rsid w:val="72FF91B5"/>
    <w:rsid w:val="7303A083"/>
    <w:rsid w:val="73477176"/>
    <w:rsid w:val="736E739C"/>
    <w:rsid w:val="738F220D"/>
    <w:rsid w:val="74018AF6"/>
    <w:rsid w:val="74030D2A"/>
    <w:rsid w:val="74E0F089"/>
    <w:rsid w:val="74FB7AA3"/>
    <w:rsid w:val="7510B319"/>
    <w:rsid w:val="7517AA85"/>
    <w:rsid w:val="753D73C6"/>
    <w:rsid w:val="75848ABC"/>
    <w:rsid w:val="759B2321"/>
    <w:rsid w:val="75AB01C0"/>
    <w:rsid w:val="75B6BF52"/>
    <w:rsid w:val="75C03DD6"/>
    <w:rsid w:val="7648C28D"/>
    <w:rsid w:val="76663223"/>
    <w:rsid w:val="76895A10"/>
    <w:rsid w:val="7691E603"/>
    <w:rsid w:val="76C68AD2"/>
    <w:rsid w:val="76DAC5C8"/>
    <w:rsid w:val="76E0AEB5"/>
    <w:rsid w:val="772B663F"/>
    <w:rsid w:val="774F4C3E"/>
    <w:rsid w:val="775DCBDA"/>
    <w:rsid w:val="77762084"/>
    <w:rsid w:val="7797FF87"/>
    <w:rsid w:val="779E79B1"/>
    <w:rsid w:val="77F53EC8"/>
    <w:rsid w:val="780A4311"/>
    <w:rsid w:val="783E9DAF"/>
    <w:rsid w:val="786D0523"/>
    <w:rsid w:val="78898009"/>
    <w:rsid w:val="78898009"/>
    <w:rsid w:val="7906D8EE"/>
    <w:rsid w:val="790CEF67"/>
    <w:rsid w:val="790DEE70"/>
    <w:rsid w:val="7A06B83B"/>
    <w:rsid w:val="7A17B6FF"/>
    <w:rsid w:val="7A3023C0"/>
    <w:rsid w:val="7A34E2C8"/>
    <w:rsid w:val="7A3C41FF"/>
    <w:rsid w:val="7A522A0D"/>
    <w:rsid w:val="7A667B2F"/>
    <w:rsid w:val="7A8EDC51"/>
    <w:rsid w:val="7A91B5E4"/>
    <w:rsid w:val="7A9E8FEE"/>
    <w:rsid w:val="7ABC1747"/>
    <w:rsid w:val="7ACD0C53"/>
    <w:rsid w:val="7B1BAE0F"/>
    <w:rsid w:val="7B4B84C9"/>
    <w:rsid w:val="7B9EBA3B"/>
    <w:rsid w:val="7BCA08B8"/>
    <w:rsid w:val="7BCB52F4"/>
    <w:rsid w:val="7BDF4144"/>
    <w:rsid w:val="7C15A05C"/>
    <w:rsid w:val="7C4CBD3B"/>
    <w:rsid w:val="7C4F77A7"/>
    <w:rsid w:val="7CA3A518"/>
    <w:rsid w:val="7CC1436A"/>
    <w:rsid w:val="7D23534A"/>
    <w:rsid w:val="7D26156D"/>
    <w:rsid w:val="7D3CB9EA"/>
    <w:rsid w:val="7D3F7A08"/>
    <w:rsid w:val="7D4328F0"/>
    <w:rsid w:val="7D6599B3"/>
    <w:rsid w:val="7D70C7C3"/>
    <w:rsid w:val="7D9DE398"/>
    <w:rsid w:val="7DADB481"/>
    <w:rsid w:val="7E16F23C"/>
    <w:rsid w:val="7E20A5B2"/>
    <w:rsid w:val="7E2789BF"/>
    <w:rsid w:val="7E70C994"/>
    <w:rsid w:val="7EE0397D"/>
    <w:rsid w:val="7F72D3D4"/>
    <w:rsid w:val="7FB40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DF097"/>
  <w15:chartTrackingRefBased/>
  <w15:docId w15:val="{D5BE7A6E-9356-4A3D-994F-56D9BEBE0D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488730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488730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488730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488730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4887309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4887309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4887309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4887309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4887309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4887309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488730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488730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4887309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4887309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488730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D5C5871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3488730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4887309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ccbb47daa2a4a89" /><Relationship Type="http://schemas.microsoft.com/office/2020/10/relationships/intelligence" Target="intelligence2.xml" Id="R653da90be69c49a0" /><Relationship Type="http://schemas.openxmlformats.org/officeDocument/2006/relationships/hyperlink" Target="https://www.boso.de" TargetMode="External" Id="R97913993ec4e48f7" /><Relationship Type="http://schemas.openxmlformats.org/officeDocument/2006/relationships/hyperlink" Target="https://doi.org/10.2147/CIA.S194543" TargetMode="External" Id="Rbdc825e6c19e425c" /><Relationship Type="http://schemas.openxmlformats.org/officeDocument/2006/relationships/hyperlink" Target="https://www.polar.com/uk-en" TargetMode="External" Id="R4fc0dfcca47a4292" /><Relationship Type="http://schemas.openxmlformats.org/officeDocument/2006/relationships/hyperlink" Target="https://www.habdirect.co.uk/" TargetMode="External" Id="Rea70b26706a14828" /><Relationship Type="http://schemas.openxmlformats.org/officeDocument/2006/relationships/hyperlink" Target="http://www.harpenden-skinfold.com/" TargetMode="External" Id="R35ecbbd0bca14536" /><Relationship Type="http://schemas.openxmlformats.org/officeDocument/2006/relationships/hyperlink" Target="https://www.habdirect.co.uk/" TargetMode="External" Id="Rf881ba571b4d4828" /><Relationship Type="http://schemas.openxmlformats.org/officeDocument/2006/relationships/hyperlink" Target="https://www.polar.com/uk-en" TargetMode="External" Id="Rce804990cd164518" /><Relationship Type="http://schemas.openxmlformats.org/officeDocument/2006/relationships/header" Target="header.xml" Id="R9c15abfd98ff4f81" /><Relationship Type="http://schemas.openxmlformats.org/officeDocument/2006/relationships/footer" Target="footer.xml" Id="R4dccbef06903466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2025-03-17T11:12:16.8091269Z</dcterms:created>
  <dcterms:modified xsi:type="dcterms:W3CDTF">2025-03-28T13:25:39.8776773Z</dcterms:modified>
  <dc:creator>Carwyn Nevatte (2405058)</dc:creator>
  <lastModifiedBy>Carwyn Nevatte (2405058)</lastModifiedBy>
</coreProperties>
</file>