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991DF6" w14:textId="77777777" w:rsidR="006116CC" w:rsidRDefault="00000000">
      <w:pPr>
        <w:pStyle w:val="Title"/>
      </w:pPr>
      <w:r>
        <w:t>Writing in the third person</w:t>
      </w:r>
    </w:p>
    <w:p w14:paraId="65A1666A" w14:textId="77777777" w:rsidR="006116CC" w:rsidRDefault="00000000">
      <w:r>
        <w:t>Writing in the third person means writing about the topic without referring to yourself or speaking directly to the reader.</w:t>
      </w:r>
    </w:p>
    <w:p w14:paraId="7BE2EC70" w14:textId="77777777" w:rsidR="006116CC" w:rsidRDefault="00000000">
      <w:r>
        <w:rPr>
          <w:b/>
        </w:rPr>
        <w:t>The easy rule: name the person, group or topic you are writing about.</w:t>
      </w:r>
    </w:p>
    <w:p w14:paraId="4B956F29" w14:textId="77777777" w:rsidR="006116CC" w:rsidRDefault="00000000">
      <w:r>
        <w:t>For example: the care worker, the individual, the patient or the service user.</w:t>
      </w:r>
    </w:p>
    <w:p w14:paraId="3ED65614" w14:textId="77777777" w:rsidR="006116CC" w:rsidRDefault="00000000">
      <w:pPr>
        <w:pStyle w:val="Heading1"/>
      </w:pPr>
      <w:r>
        <w:t>Change the wording</w:t>
      </w: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4896"/>
        <w:gridCol w:w="5472"/>
      </w:tblGrid>
      <w:tr w:rsidR="006116CC" w14:paraId="6D75E008" w14:textId="77777777">
        <w:tc>
          <w:tcPr>
            <w:tcW w:w="489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FF5"/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3FB12378" w14:textId="77777777" w:rsidR="006116CC" w:rsidRDefault="00000000">
            <w:pPr>
              <w:spacing w:after="0"/>
            </w:pPr>
            <w:r>
              <w:rPr>
                <w:b/>
                <w:sz w:val="20"/>
              </w:rPr>
              <w:t>Avoid writing...</w:t>
            </w:r>
          </w:p>
        </w:tc>
        <w:tc>
          <w:tcPr>
            <w:tcW w:w="547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shd w:val="clear" w:color="auto" w:fill="E7EFF5"/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09AA8325" w14:textId="77777777" w:rsidR="006116CC" w:rsidRDefault="00000000">
            <w:pPr>
              <w:spacing w:after="0"/>
            </w:pPr>
            <w:r>
              <w:rPr>
                <w:b/>
                <w:sz w:val="20"/>
              </w:rPr>
              <w:t>Write this instead...</w:t>
            </w:r>
          </w:p>
        </w:tc>
      </w:tr>
      <w:tr w:rsidR="006116CC" w14:paraId="1A8C2C70" w14:textId="77777777">
        <w:tc>
          <w:tcPr>
            <w:tcW w:w="489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5E207895" w14:textId="77777777" w:rsidR="006116CC" w:rsidRDefault="00000000">
            <w:pPr>
              <w:spacing w:after="0"/>
            </w:pPr>
            <w:r>
              <w:rPr>
                <w:sz w:val="20"/>
              </w:rPr>
              <w:t>I think care workers should be kind.</w:t>
            </w:r>
          </w:p>
        </w:tc>
        <w:tc>
          <w:tcPr>
            <w:tcW w:w="547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1EBED8B4" w14:textId="77777777" w:rsidR="006116CC" w:rsidRDefault="00000000">
            <w:pPr>
              <w:spacing w:after="0"/>
            </w:pPr>
            <w:r>
              <w:rPr>
                <w:sz w:val="20"/>
              </w:rPr>
              <w:t>Care workers should treat individuals with kindness.</w:t>
            </w:r>
          </w:p>
        </w:tc>
      </w:tr>
      <w:tr w:rsidR="006116CC" w14:paraId="6FCD086A" w14:textId="77777777">
        <w:tc>
          <w:tcPr>
            <w:tcW w:w="489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0E917D43" w14:textId="77777777" w:rsidR="006116CC" w:rsidRDefault="00000000">
            <w:pPr>
              <w:spacing w:after="0"/>
            </w:pPr>
            <w:r>
              <w:rPr>
                <w:sz w:val="20"/>
              </w:rPr>
              <w:t>You should listen to the service user.</w:t>
            </w:r>
          </w:p>
        </w:tc>
        <w:tc>
          <w:tcPr>
            <w:tcW w:w="547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7E7F2C22" w14:textId="77777777" w:rsidR="006116CC" w:rsidRDefault="00000000">
            <w:pPr>
              <w:spacing w:after="0"/>
            </w:pPr>
            <w:r>
              <w:rPr>
                <w:sz w:val="20"/>
              </w:rPr>
              <w:t>Care workers should listen to the service user.</w:t>
            </w:r>
          </w:p>
        </w:tc>
      </w:tr>
      <w:tr w:rsidR="006116CC" w14:paraId="2E461B4A" w14:textId="77777777">
        <w:tc>
          <w:tcPr>
            <w:tcW w:w="489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27C8B249" w14:textId="77777777" w:rsidR="006116CC" w:rsidRDefault="00000000">
            <w:pPr>
              <w:spacing w:after="0"/>
            </w:pPr>
            <w:r>
              <w:rPr>
                <w:sz w:val="20"/>
              </w:rPr>
              <w:t>We need to respect patients’ choices.</w:t>
            </w:r>
          </w:p>
        </w:tc>
        <w:tc>
          <w:tcPr>
            <w:tcW w:w="547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596C6406" w14:textId="77777777" w:rsidR="006116CC" w:rsidRDefault="00000000">
            <w:pPr>
              <w:spacing w:after="0"/>
            </w:pPr>
            <w:r>
              <w:rPr>
                <w:sz w:val="20"/>
              </w:rPr>
              <w:t>Patients’ choices should be respected.</w:t>
            </w:r>
          </w:p>
        </w:tc>
      </w:tr>
      <w:tr w:rsidR="006116CC" w14:paraId="7938EB5D" w14:textId="77777777">
        <w:tc>
          <w:tcPr>
            <w:tcW w:w="489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5291A8F1" w14:textId="77777777" w:rsidR="006116CC" w:rsidRDefault="00000000">
            <w:pPr>
              <w:spacing w:after="0"/>
            </w:pPr>
            <w:r>
              <w:rPr>
                <w:sz w:val="20"/>
              </w:rPr>
              <w:t>In my opinion, communication is important.</w:t>
            </w:r>
          </w:p>
        </w:tc>
        <w:tc>
          <w:tcPr>
            <w:tcW w:w="547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390B1532" w14:textId="77777777" w:rsidR="006116CC" w:rsidRDefault="00000000">
            <w:pPr>
              <w:spacing w:after="0"/>
            </w:pPr>
            <w:r>
              <w:rPr>
                <w:sz w:val="20"/>
              </w:rPr>
              <w:t>Communication is important in health and social care.</w:t>
            </w:r>
          </w:p>
        </w:tc>
      </w:tr>
      <w:tr w:rsidR="006116CC" w14:paraId="2664DBB8" w14:textId="77777777">
        <w:tc>
          <w:tcPr>
            <w:tcW w:w="4896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17AA4493" w14:textId="77777777" w:rsidR="006116CC" w:rsidRDefault="00000000">
            <w:pPr>
              <w:spacing w:after="0"/>
            </w:pPr>
            <w:r>
              <w:rPr>
                <w:sz w:val="20"/>
              </w:rPr>
              <w:t>If you do not wash your hands, you can spread infection.</w:t>
            </w:r>
          </w:p>
        </w:tc>
        <w:tc>
          <w:tcPr>
            <w:tcW w:w="5472" w:type="dxa"/>
            <w:tcBorders>
              <w:top w:val="single" w:sz="4" w:space="0" w:color="D9D9D9"/>
              <w:left w:val="single" w:sz="4" w:space="0" w:color="D9D9D9"/>
              <w:bottom w:val="single" w:sz="4" w:space="0" w:color="D9D9D9"/>
              <w:right w:val="single" w:sz="4" w:space="0" w:color="D9D9D9"/>
            </w:tcBorders>
            <w:tcMar>
              <w:top w:w="90" w:type="dxa"/>
              <w:left w:w="90" w:type="dxa"/>
              <w:bottom w:w="90" w:type="dxa"/>
              <w:right w:w="90" w:type="dxa"/>
            </w:tcMar>
            <w:vAlign w:val="center"/>
          </w:tcPr>
          <w:p w14:paraId="7A15838E" w14:textId="77777777" w:rsidR="006116CC" w:rsidRDefault="00000000">
            <w:pPr>
              <w:spacing w:after="0"/>
            </w:pPr>
            <w:r>
              <w:rPr>
                <w:sz w:val="20"/>
              </w:rPr>
              <w:t>Poor hand hygiene can spread infection.</w:t>
            </w:r>
          </w:p>
        </w:tc>
      </w:tr>
    </w:tbl>
    <w:p w14:paraId="064DE283" w14:textId="77777777" w:rsidR="006116CC" w:rsidRDefault="00000000">
      <w:pPr>
        <w:pStyle w:val="Heading1"/>
      </w:pPr>
      <w:r>
        <w:t>A simple example</w:t>
      </w:r>
    </w:p>
    <w:p w14:paraId="74F765B2" w14:textId="77777777" w:rsidR="006116CC" w:rsidRDefault="00000000">
      <w:r>
        <w:rPr>
          <w:b/>
        </w:rPr>
        <w:t xml:space="preserve">Before: </w:t>
      </w:r>
      <w:r>
        <w:t>“I think dignity is important. When you help someone get dressed, you should close the curtains. We should always respect their privacy.”</w:t>
      </w:r>
    </w:p>
    <w:p w14:paraId="52056103" w14:textId="77777777" w:rsidR="006116CC" w:rsidRDefault="00000000">
      <w:r>
        <w:rPr>
          <w:b/>
        </w:rPr>
        <w:t xml:space="preserve">Third person: </w:t>
      </w:r>
      <w:r>
        <w:t>“Dignity is important in health and social care. When supporting an individual to get dressed, the care worker should close the curtains. This protects the individual’s privacy.”</w:t>
      </w:r>
    </w:p>
    <w:p w14:paraId="336799F7" w14:textId="77777777" w:rsidR="006116CC" w:rsidRDefault="00000000">
      <w:pPr>
        <w:pStyle w:val="Heading1"/>
      </w:pPr>
      <w:r>
        <w:t>Check before submitting</w:t>
      </w:r>
    </w:p>
    <w:p w14:paraId="288A6575" w14:textId="77777777" w:rsidR="006116CC" w:rsidRDefault="00000000">
      <w:r>
        <w:rPr>
          <w:b/>
        </w:rPr>
        <w:t xml:space="preserve">Look for these words: </w:t>
      </w:r>
      <w:r>
        <w:t>I, me, my, mine, we, us, our, you, your.</w:t>
      </w:r>
    </w:p>
    <w:p w14:paraId="60631357" w14:textId="77777777" w:rsidR="006116CC" w:rsidRDefault="00000000">
      <w:r>
        <w:t>If any appear in your own writing, rewrite the sentence by naming who or what you mean.</w:t>
      </w:r>
    </w:p>
    <w:p w14:paraId="53E9E8A4" w14:textId="77777777" w:rsidR="006116CC" w:rsidRDefault="00000000">
      <w:pPr>
        <w:pStyle w:val="Heading1"/>
      </w:pPr>
      <w:r>
        <w:t>Have a go</w:t>
      </w:r>
    </w:p>
    <w:p w14:paraId="4F8EB4F8" w14:textId="77777777" w:rsidR="006116CC" w:rsidRDefault="00000000">
      <w:r>
        <w:t>Rewrite: “You should explain what you are doing before you help someone.”</w:t>
      </w:r>
    </w:p>
    <w:p w14:paraId="30C15C52" w14:textId="77777777" w:rsidR="006116CC" w:rsidRDefault="00000000">
      <w:r>
        <w:rPr>
          <w:b/>
        </w:rPr>
        <w:t xml:space="preserve">Possible answer: </w:t>
      </w:r>
      <w:r>
        <w:t>“The care worker should explain the support being provided before assisting the individual.”</w:t>
      </w:r>
    </w:p>
    <w:sectPr w:rsidR="006116CC" w:rsidSect="00034616">
      <w:pgSz w:w="12240" w:h="15840"/>
      <w:pgMar w:top="720" w:right="936" w:bottom="720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66155928">
    <w:abstractNumId w:val="8"/>
  </w:num>
  <w:num w:numId="2" w16cid:durableId="1598713614">
    <w:abstractNumId w:val="6"/>
  </w:num>
  <w:num w:numId="3" w16cid:durableId="1199006158">
    <w:abstractNumId w:val="5"/>
  </w:num>
  <w:num w:numId="4" w16cid:durableId="1990481037">
    <w:abstractNumId w:val="4"/>
  </w:num>
  <w:num w:numId="5" w16cid:durableId="1648704849">
    <w:abstractNumId w:val="7"/>
  </w:num>
  <w:num w:numId="6" w16cid:durableId="1189563203">
    <w:abstractNumId w:val="3"/>
  </w:num>
  <w:num w:numId="7" w16cid:durableId="840125835">
    <w:abstractNumId w:val="2"/>
  </w:num>
  <w:num w:numId="8" w16cid:durableId="1295718045">
    <w:abstractNumId w:val="1"/>
  </w:num>
  <w:num w:numId="9" w16cid:durableId="680400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46D1D"/>
    <w:rsid w:val="006116CC"/>
    <w:rsid w:val="009D72D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0C306A6"/>
  <w14:defaultImageDpi w14:val="300"/>
  <w15:docId w15:val="{42A9327B-4611-41B6-9C2D-6BE037D2B7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20" w:line="240" w:lineRule="auto"/>
    </w:pPr>
    <w:rPr>
      <w:rFonts w:ascii="Calibri" w:hAnsi="Calibri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200" w:after="100"/>
      <w:outlineLvl w:val="0"/>
    </w:pPr>
    <w:rPr>
      <w:rFonts w:asciiTheme="majorHAnsi" w:eastAsiaTheme="majorEastAsia" w:hAnsiTheme="majorHAnsi" w:cstheme="majorBidi"/>
      <w:b/>
      <w:bCs/>
      <w:sz w:val="26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contextualSpacing/>
    </w:pPr>
    <w:rPr>
      <w:rFonts w:asciiTheme="majorHAnsi" w:eastAsiaTheme="majorEastAsia" w:hAnsiTheme="majorHAnsi" w:cstheme="majorBidi"/>
      <w:spacing w:val="5"/>
      <w:kern w:val="28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229</Words>
  <Characters>1309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1535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Stephanie Davies</cp:lastModifiedBy>
  <cp:revision>2</cp:revision>
  <dcterms:created xsi:type="dcterms:W3CDTF">2026-10-16T11:03:00Z</dcterms:created>
  <dcterms:modified xsi:type="dcterms:W3CDTF">2026-10-16T11:03:00Z</dcterms:modified>
  <cp:category/>
</cp:coreProperties>
</file>