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452065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079C46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74682">
              <w:rPr>
                <w:b/>
                <w:color w:val="auto"/>
                <w:sz w:val="32"/>
              </w:rPr>
              <w:t>Dylan Lewis</w:t>
            </w:r>
            <w:r w:rsidR="005A1BA3">
              <w:rPr>
                <w:b/>
                <w:color w:val="auto"/>
                <w:sz w:val="32"/>
              </w:rPr>
              <w:t>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09D855D" w:rsidR="005A1BA3" w:rsidRDefault="00D74682" w:rsidP="0022001B">
            <w:pPr>
              <w:overflowPunct/>
              <w:autoSpaceDE/>
              <w:autoSpaceDN/>
              <w:adjustRightInd/>
              <w:ind w:right="-330"/>
              <w:textAlignment w:val="auto"/>
              <w:rPr>
                <w:b/>
                <w:color w:val="auto"/>
                <w:sz w:val="32"/>
              </w:rPr>
            </w:pPr>
            <w:r w:rsidRPr="00D74682">
              <w:rPr>
                <w:b/>
                <w:color w:val="auto"/>
                <w:sz w:val="32"/>
              </w:rPr>
              <w:t>2245967</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ED013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4CE89B12" w:rsidR="5B41F877" w:rsidRDefault="00BF638D" w:rsidP="12871B79">
      <w:pPr>
        <w:jc w:val="both"/>
      </w:pPr>
      <w:r>
        <w:rPr>
          <w:rFonts w:ascii="Calibri" w:eastAsia="Calibri" w:hAnsi="Calibri" w:cs="Calibri"/>
          <w:b/>
          <w:bCs/>
          <w:color w:val="000000" w:themeColor="text1"/>
          <w:sz w:val="24"/>
          <w:szCs w:val="24"/>
        </w:rPr>
        <w:t>‘</w:t>
      </w:r>
      <w:r w:rsidR="5B41F877"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5B41F877"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39B04D6F"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bookmarkStart w:id="0" w:name="_Hlk147073755"/>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bookmarkEnd w:id="0"/>
    </w:tbl>
    <w:p w14:paraId="48BEF9CF" w14:textId="77777777" w:rsidR="00025650" w:rsidRDefault="00025650" w:rsidP="00FF7EBB">
      <w:pPr>
        <w:jc w:val="both"/>
        <w:rPr>
          <w:b/>
          <w:sz w:val="24"/>
          <w:szCs w:val="24"/>
        </w:rPr>
      </w:pPr>
    </w:p>
    <w:p w14:paraId="616003F9" w14:textId="7EECB5C6" w:rsidR="00FF7784" w:rsidRPr="00F61DE8" w:rsidRDefault="00025650" w:rsidP="00FF7EBB">
      <w:pPr>
        <w:jc w:val="both"/>
        <w:rPr>
          <w:b/>
          <w:sz w:val="24"/>
          <w:szCs w:val="24"/>
        </w:rPr>
      </w:pPr>
      <w:r w:rsidRPr="00025650">
        <w:rPr>
          <w:b/>
          <w:sz w:val="24"/>
          <w:szCs w:val="24"/>
        </w:rPr>
        <w:t>ANSWER:</w:t>
      </w:r>
    </w:p>
    <w:p w14:paraId="403E57EA" w14:textId="76DB8C7F" w:rsidR="00AD7C71" w:rsidRPr="008F0EBE" w:rsidRDefault="00AD7C71" w:rsidP="00AD7C71">
      <w:pPr>
        <w:rPr>
          <w:sz w:val="24"/>
          <w:szCs w:val="24"/>
        </w:rPr>
      </w:pPr>
      <w:r w:rsidRPr="008F0EBE">
        <w:rPr>
          <w:sz w:val="24"/>
          <w:szCs w:val="24"/>
        </w:rPr>
        <w:t xml:space="preserve">Working within the Police Force requires extreme resilience, as well as effective stress minimising techniques. </w:t>
      </w:r>
      <w:r w:rsidR="00E012B8">
        <w:rPr>
          <w:sz w:val="24"/>
          <w:szCs w:val="24"/>
        </w:rPr>
        <w:t>T</w:t>
      </w:r>
      <w:r w:rsidRPr="008F0EBE">
        <w:rPr>
          <w:sz w:val="24"/>
          <w:szCs w:val="24"/>
        </w:rPr>
        <w:t xml:space="preserve">hroughout the 6 months I have developed a plethora of techniques which have assisted my stress management, as well as motivating me to become resilient, both </w:t>
      </w:r>
      <w:r w:rsidR="00E012B8">
        <w:rPr>
          <w:sz w:val="24"/>
          <w:szCs w:val="24"/>
        </w:rPr>
        <w:t>mentally</w:t>
      </w:r>
      <w:r w:rsidRPr="008F0EBE">
        <w:rPr>
          <w:sz w:val="24"/>
          <w:szCs w:val="24"/>
        </w:rPr>
        <w:t xml:space="preserve"> and physically.</w:t>
      </w:r>
      <w:r w:rsidR="00ED1FCD">
        <w:rPr>
          <w:sz w:val="24"/>
          <w:szCs w:val="24"/>
        </w:rPr>
        <w:t xml:space="preserve"> Resilience is the capacity to quickly overcome and work through mental barriers, which during my initial training phase, has proven difficult, yet highly rewarding.</w:t>
      </w:r>
      <w:r w:rsidRPr="008F0EBE">
        <w:rPr>
          <w:sz w:val="24"/>
          <w:szCs w:val="24"/>
        </w:rPr>
        <w:t xml:space="preserve"> </w:t>
      </w:r>
    </w:p>
    <w:p w14:paraId="32BF7B82" w14:textId="77777777" w:rsidR="00AD7C71" w:rsidRPr="008F0EBE" w:rsidRDefault="00AD7C71" w:rsidP="00AD7C71">
      <w:pPr>
        <w:rPr>
          <w:sz w:val="24"/>
          <w:szCs w:val="24"/>
        </w:rPr>
      </w:pPr>
    </w:p>
    <w:p w14:paraId="27DEF569" w14:textId="7622BF67" w:rsidR="00671ECC" w:rsidRDefault="00AD7C71" w:rsidP="00AD7C71">
      <w:pPr>
        <w:rPr>
          <w:sz w:val="24"/>
          <w:szCs w:val="24"/>
        </w:rPr>
      </w:pPr>
      <w:r w:rsidRPr="008F0EBE">
        <w:rPr>
          <w:sz w:val="24"/>
          <w:szCs w:val="24"/>
        </w:rPr>
        <w:t xml:space="preserve">The initial 6 months training process has enabled me to understand and acknowledge multiple different emotions I may encounter when faced with response work, following my initial training. An example of such emotions would be the stress that this career path entails. I do strongly believe that this job has been an eye-opener to me, as I have no prior experience within policing, or any similar role. </w:t>
      </w:r>
      <w:r w:rsidR="00FD17F5" w:rsidRPr="008F0EBE">
        <w:rPr>
          <w:sz w:val="24"/>
          <w:szCs w:val="24"/>
        </w:rPr>
        <w:t xml:space="preserve">However, prior to taking on </w:t>
      </w:r>
      <w:r w:rsidR="00FE5E46" w:rsidRPr="008F0EBE">
        <w:rPr>
          <w:sz w:val="24"/>
          <w:szCs w:val="24"/>
        </w:rPr>
        <w:t>the role, I recognised necessary skills</w:t>
      </w:r>
      <w:r w:rsidR="0006070B" w:rsidRPr="008F0EBE">
        <w:rPr>
          <w:sz w:val="24"/>
          <w:szCs w:val="24"/>
        </w:rPr>
        <w:t xml:space="preserve">, </w:t>
      </w:r>
      <w:r w:rsidR="008F603D" w:rsidRPr="008F0EBE">
        <w:rPr>
          <w:sz w:val="24"/>
          <w:szCs w:val="24"/>
        </w:rPr>
        <w:t>to</w:t>
      </w:r>
      <w:r w:rsidR="0006070B" w:rsidRPr="008F0EBE">
        <w:rPr>
          <w:sz w:val="24"/>
          <w:szCs w:val="24"/>
        </w:rPr>
        <w:t xml:space="preserve"> flourish </w:t>
      </w:r>
      <w:r w:rsidR="00882899" w:rsidRPr="008F0EBE">
        <w:rPr>
          <w:sz w:val="24"/>
          <w:szCs w:val="24"/>
        </w:rPr>
        <w:t xml:space="preserve">and exceed expectations. Firstly, </w:t>
      </w:r>
      <w:r w:rsidR="00E5090E" w:rsidRPr="008F0EBE">
        <w:rPr>
          <w:sz w:val="24"/>
          <w:szCs w:val="24"/>
        </w:rPr>
        <w:t xml:space="preserve">supporting the </w:t>
      </w:r>
      <w:r w:rsidR="00FF66BC" w:rsidRPr="008F0EBE">
        <w:rPr>
          <w:sz w:val="24"/>
          <w:szCs w:val="24"/>
        </w:rPr>
        <w:t>needs</w:t>
      </w:r>
      <w:r w:rsidR="00222D14" w:rsidRPr="008F0EBE">
        <w:rPr>
          <w:sz w:val="24"/>
          <w:szCs w:val="24"/>
        </w:rPr>
        <w:t xml:space="preserve"> of the public</w:t>
      </w:r>
      <w:r w:rsidR="00FF66BC" w:rsidRPr="008F0EBE">
        <w:rPr>
          <w:sz w:val="24"/>
          <w:szCs w:val="24"/>
        </w:rPr>
        <w:t xml:space="preserve"> by maintaining positive and identifying </w:t>
      </w:r>
      <w:r w:rsidR="0021767F" w:rsidRPr="008F0EBE">
        <w:rPr>
          <w:sz w:val="24"/>
          <w:szCs w:val="24"/>
        </w:rPr>
        <w:t>the importance of serving the public sector, which is undoubtedly a</w:t>
      </w:r>
      <w:r w:rsidR="001A441F" w:rsidRPr="008F0EBE">
        <w:rPr>
          <w:sz w:val="24"/>
          <w:szCs w:val="24"/>
        </w:rPr>
        <w:t>n integral part of becoming a Police Constable.(</w:t>
      </w:r>
      <w:r w:rsidR="00600DB1" w:rsidRPr="008F0EBE">
        <w:rPr>
          <w:sz w:val="24"/>
          <w:szCs w:val="24"/>
        </w:rPr>
        <w:t xml:space="preserve">Pepper </w:t>
      </w:r>
      <w:r w:rsidR="00A25BC8" w:rsidRPr="008F0EBE">
        <w:rPr>
          <w:sz w:val="24"/>
          <w:szCs w:val="24"/>
        </w:rPr>
        <w:t>et al</w:t>
      </w:r>
      <w:r w:rsidR="008A07F7" w:rsidRPr="008F0EBE">
        <w:rPr>
          <w:sz w:val="24"/>
          <w:szCs w:val="24"/>
        </w:rPr>
        <w:t>.2016)</w:t>
      </w:r>
      <w:r w:rsidR="00222D14" w:rsidRPr="008F0EBE">
        <w:rPr>
          <w:sz w:val="24"/>
          <w:szCs w:val="24"/>
        </w:rPr>
        <w:t xml:space="preserve"> in an orderly manner is something I have previous experience with, as during my previous employment, I developed </w:t>
      </w:r>
      <w:r w:rsidR="001627D7" w:rsidRPr="008F0EBE">
        <w:rPr>
          <w:sz w:val="24"/>
          <w:szCs w:val="24"/>
        </w:rPr>
        <w:t xml:space="preserve">excellent communication skills, as I was regularly faced with face-to-face customer interactions, dealing with </w:t>
      </w:r>
      <w:r w:rsidR="00F5173A" w:rsidRPr="008F0EBE">
        <w:rPr>
          <w:sz w:val="24"/>
          <w:szCs w:val="24"/>
        </w:rPr>
        <w:t xml:space="preserve">complaints, as well as assisting the needs of the customer. </w:t>
      </w:r>
    </w:p>
    <w:p w14:paraId="122CFE93" w14:textId="77777777" w:rsidR="00C3184D" w:rsidRDefault="00C3184D" w:rsidP="00AD7C71">
      <w:pPr>
        <w:rPr>
          <w:sz w:val="24"/>
          <w:szCs w:val="24"/>
        </w:rPr>
      </w:pPr>
    </w:p>
    <w:p w14:paraId="1D1F0AF7" w14:textId="3D5798D1" w:rsidR="00C3184D" w:rsidRPr="008F0EBE" w:rsidRDefault="00C3184D" w:rsidP="00AD7C71">
      <w:pPr>
        <w:rPr>
          <w:sz w:val="24"/>
          <w:szCs w:val="24"/>
        </w:rPr>
      </w:pPr>
      <w:r>
        <w:rPr>
          <w:sz w:val="24"/>
          <w:szCs w:val="24"/>
        </w:rPr>
        <w:t xml:space="preserve">Stress is the mental and emotional strain on a person which is a result of pressures, or adverse / demanding circumstances/situations. </w:t>
      </w:r>
      <w:r w:rsidR="00E06FFA">
        <w:rPr>
          <w:sz w:val="24"/>
          <w:szCs w:val="24"/>
        </w:rPr>
        <w:t xml:space="preserve">Stress is one of the fundamental elements which will always reside within the workplace in one form or another, </w:t>
      </w:r>
      <w:r w:rsidR="00DB0604">
        <w:rPr>
          <w:sz w:val="24"/>
          <w:szCs w:val="24"/>
        </w:rPr>
        <w:t xml:space="preserve">where it is necessary to develop coping strategies to overcome areas of stress, and better prepare yourself </w:t>
      </w:r>
      <w:r w:rsidR="00DB0604" w:rsidRPr="00DB0604">
        <w:rPr>
          <w:sz w:val="24"/>
          <w:szCs w:val="24"/>
        </w:rPr>
        <w:t>(</w:t>
      </w:r>
      <w:r w:rsidR="00DB0604" w:rsidRPr="00DB0604">
        <w:rPr>
          <w:color w:val="222222"/>
          <w:sz w:val="24"/>
          <w:szCs w:val="24"/>
          <w:shd w:val="clear" w:color="auto" w:fill="FFFFFF"/>
        </w:rPr>
        <w:t>Claridge, B</w:t>
      </w:r>
      <w:r w:rsidR="00DB0604">
        <w:rPr>
          <w:color w:val="222222"/>
          <w:sz w:val="24"/>
          <w:szCs w:val="24"/>
          <w:shd w:val="clear" w:color="auto" w:fill="FFFFFF"/>
        </w:rPr>
        <w:t xml:space="preserve"> et al.</w:t>
      </w:r>
      <w:r w:rsidR="00DB0604" w:rsidRPr="00DB0604">
        <w:rPr>
          <w:color w:val="222222"/>
          <w:sz w:val="24"/>
          <w:szCs w:val="24"/>
          <w:shd w:val="clear" w:color="auto" w:fill="FFFFFF"/>
        </w:rPr>
        <w:t xml:space="preserve"> 2014.)</w:t>
      </w:r>
    </w:p>
    <w:p w14:paraId="30EE1605" w14:textId="77777777" w:rsidR="00F61DE8" w:rsidRPr="008F0EBE" w:rsidRDefault="00F61DE8" w:rsidP="00AD7C71">
      <w:pPr>
        <w:rPr>
          <w:sz w:val="24"/>
          <w:szCs w:val="24"/>
        </w:rPr>
      </w:pPr>
    </w:p>
    <w:p w14:paraId="74F71A12" w14:textId="77777777" w:rsidR="00B92A92" w:rsidRDefault="00AD7C71" w:rsidP="00AD7C71">
      <w:pPr>
        <w:rPr>
          <w:sz w:val="24"/>
          <w:szCs w:val="24"/>
        </w:rPr>
      </w:pPr>
      <w:r w:rsidRPr="008F0EBE">
        <w:rPr>
          <w:sz w:val="24"/>
          <w:szCs w:val="24"/>
        </w:rPr>
        <w:t xml:space="preserve">Prior to the initial response training, I recognised that as I had not been granted any opportunities </w:t>
      </w:r>
      <w:r w:rsidR="00802908" w:rsidRPr="008F0EBE">
        <w:rPr>
          <w:sz w:val="24"/>
          <w:szCs w:val="24"/>
        </w:rPr>
        <w:t>whereby,</w:t>
      </w:r>
      <w:r w:rsidRPr="008F0EBE">
        <w:rPr>
          <w:sz w:val="24"/>
          <w:szCs w:val="24"/>
        </w:rPr>
        <w:t xml:space="preserve"> I would be required to utilise a diverse selection of coping strategies to minimise stress, I understood the effort required to progress onto the second phase of the learning and development would be incomparable to anything I had encountered during previous employment. During my time in training, I had to ensure that I developed strategies which allowed me to effectively cope with the inevitable stress of the vigorous initial training. An example of a time where I encountered a time of stress, was during the preparation for my first assessment. Throughout my revision, I learned that I did not have effective revision techniques in </w:t>
      </w:r>
      <w:r w:rsidRPr="008F0EBE">
        <w:rPr>
          <w:sz w:val="24"/>
          <w:szCs w:val="24"/>
        </w:rPr>
        <w:lastRenderedPageBreak/>
        <w:t>place. Therefore, I found myself feeling overwhelmed with the workload, and often at a disadvantage to my classmates.</w:t>
      </w:r>
    </w:p>
    <w:p w14:paraId="6FBA908B" w14:textId="77777777" w:rsidR="00B92A92" w:rsidRDefault="00B92A92" w:rsidP="00AD7C71">
      <w:pPr>
        <w:rPr>
          <w:sz w:val="24"/>
          <w:szCs w:val="24"/>
        </w:rPr>
      </w:pPr>
    </w:p>
    <w:p w14:paraId="2E3D6540" w14:textId="77777777" w:rsidR="001D5E2F" w:rsidRDefault="00AD7C71" w:rsidP="00AD7C71">
      <w:pPr>
        <w:rPr>
          <w:sz w:val="24"/>
          <w:szCs w:val="24"/>
        </w:rPr>
      </w:pPr>
      <w:r w:rsidRPr="008F0EBE">
        <w:rPr>
          <w:sz w:val="24"/>
          <w:szCs w:val="24"/>
        </w:rPr>
        <w:t xml:space="preserve"> </w:t>
      </w:r>
      <w:proofErr w:type="gramStart"/>
      <w:r w:rsidRPr="008F0EBE">
        <w:rPr>
          <w:sz w:val="24"/>
          <w:szCs w:val="24"/>
        </w:rPr>
        <w:t>In order to</w:t>
      </w:r>
      <w:proofErr w:type="gramEnd"/>
      <w:r w:rsidRPr="008F0EBE">
        <w:rPr>
          <w:sz w:val="24"/>
          <w:szCs w:val="24"/>
        </w:rPr>
        <w:t xml:space="preserve"> minimise this stress, I recognised that I needed to discover revision techniques which worked for me, in order to achieve the results necessary to progress onto the next stage of the training programme. Also, as I struggle with my concentration, I needed to discover a strategy which would aid my focus during revision. I found that listening to metal/rock music allowed me to eliminate background distractions and effectively focus on the task at hand</w:t>
      </w:r>
      <w:r w:rsidR="00511587" w:rsidRPr="008F0EBE">
        <w:rPr>
          <w:sz w:val="24"/>
          <w:szCs w:val="24"/>
        </w:rPr>
        <w:t>, I believe it is credible to suggest that listening to my favourite genre of music proved effective as</w:t>
      </w:r>
      <w:r w:rsidR="002E4E8C" w:rsidRPr="008F0EBE">
        <w:rPr>
          <w:sz w:val="24"/>
          <w:szCs w:val="24"/>
        </w:rPr>
        <w:t xml:space="preserve"> it allowed me to remain more attentive</w:t>
      </w:r>
      <w:r w:rsidR="000E0D6E">
        <w:rPr>
          <w:sz w:val="24"/>
          <w:szCs w:val="24"/>
        </w:rPr>
        <w:t xml:space="preserve"> by improving my concentration levels within the classroom</w:t>
      </w:r>
      <w:r w:rsidR="002E4E8C" w:rsidRPr="008F0EBE">
        <w:rPr>
          <w:sz w:val="24"/>
          <w:szCs w:val="24"/>
        </w:rPr>
        <w:t>, compared with other styles of music</w:t>
      </w:r>
      <w:r w:rsidR="000E0D6E">
        <w:rPr>
          <w:sz w:val="24"/>
          <w:szCs w:val="24"/>
        </w:rPr>
        <w:t xml:space="preserve"> (</w:t>
      </w:r>
      <w:proofErr w:type="spellStart"/>
      <w:r w:rsidR="000E0D6E">
        <w:rPr>
          <w:sz w:val="24"/>
          <w:szCs w:val="24"/>
        </w:rPr>
        <w:t>Vigl</w:t>
      </w:r>
      <w:proofErr w:type="spellEnd"/>
      <w:r w:rsidR="000E0D6E">
        <w:rPr>
          <w:sz w:val="24"/>
          <w:szCs w:val="24"/>
        </w:rPr>
        <w:t>, J et al.2023)</w:t>
      </w:r>
      <w:r w:rsidR="00C5166A" w:rsidRPr="008F0EBE">
        <w:rPr>
          <w:sz w:val="24"/>
          <w:szCs w:val="24"/>
        </w:rPr>
        <w:t>.</w:t>
      </w:r>
      <w:r w:rsidRPr="008F0EBE">
        <w:rPr>
          <w:sz w:val="24"/>
          <w:szCs w:val="24"/>
        </w:rPr>
        <w:t xml:space="preserve"> </w:t>
      </w:r>
    </w:p>
    <w:p w14:paraId="42C88947" w14:textId="77777777" w:rsidR="001D5E2F" w:rsidRDefault="001D5E2F" w:rsidP="00AD7C71">
      <w:pPr>
        <w:rPr>
          <w:sz w:val="24"/>
          <w:szCs w:val="24"/>
        </w:rPr>
      </w:pPr>
    </w:p>
    <w:p w14:paraId="1CA1541E" w14:textId="22406227" w:rsidR="00671ECC" w:rsidRPr="008F0EBE" w:rsidRDefault="00AD7C71" w:rsidP="00AD7C71">
      <w:pPr>
        <w:rPr>
          <w:sz w:val="24"/>
          <w:szCs w:val="24"/>
        </w:rPr>
      </w:pPr>
      <w:r w:rsidRPr="008F0EBE">
        <w:rPr>
          <w:sz w:val="24"/>
          <w:szCs w:val="24"/>
        </w:rPr>
        <w:t xml:space="preserve">Regarding developing my physical revision strategies, I found revisiting previous lessons helped refresh my memory and consolidate my knowledge. </w:t>
      </w:r>
      <w:r w:rsidR="00B92A92">
        <w:rPr>
          <w:sz w:val="24"/>
          <w:szCs w:val="24"/>
        </w:rPr>
        <w:t xml:space="preserve">In addition to this, I followed a study, where I utilised a methodology of revision called ‘maintenance rehearsal’. This strategy I found was key in my revision techniques, as it allowed me to re-visit at any point </w:t>
      </w:r>
      <w:r w:rsidR="001D5E2F">
        <w:rPr>
          <w:sz w:val="24"/>
          <w:szCs w:val="24"/>
        </w:rPr>
        <w:t>my key definitions and legislation, whilst developing further coping strategies to overcome the new stress</w:t>
      </w:r>
      <w:r w:rsidR="0020114B" w:rsidRPr="008F0EBE">
        <w:rPr>
          <w:sz w:val="24"/>
          <w:szCs w:val="24"/>
        </w:rPr>
        <w:t>. (</w:t>
      </w:r>
      <w:proofErr w:type="spellStart"/>
      <w:r w:rsidR="00690B42" w:rsidRPr="008F0EBE">
        <w:rPr>
          <w:sz w:val="24"/>
          <w:szCs w:val="24"/>
        </w:rPr>
        <w:t>Ranin</w:t>
      </w:r>
      <w:r w:rsidR="00B92A92">
        <w:rPr>
          <w:sz w:val="24"/>
          <w:szCs w:val="24"/>
        </w:rPr>
        <w:t>g</w:t>
      </w:r>
      <w:r w:rsidR="00690B42" w:rsidRPr="008F0EBE">
        <w:rPr>
          <w:sz w:val="24"/>
          <w:szCs w:val="24"/>
        </w:rPr>
        <w:t>a</w:t>
      </w:r>
      <w:proofErr w:type="spellEnd"/>
      <w:r w:rsidR="0020114B" w:rsidRPr="008F0EBE">
        <w:rPr>
          <w:sz w:val="24"/>
          <w:szCs w:val="24"/>
        </w:rPr>
        <w:t>, 2009)</w:t>
      </w:r>
      <w:r w:rsidRPr="008F0EBE">
        <w:rPr>
          <w:sz w:val="24"/>
          <w:szCs w:val="24"/>
        </w:rPr>
        <w:t xml:space="preserve"> I believe this experience not only helped me develop strategies to combat stressful situations I faced and minimise any further stress. I also recognise that this has made me become more resilient, as I did not give up at a time of difficulty. </w:t>
      </w:r>
    </w:p>
    <w:p w14:paraId="7D27690F" w14:textId="22474F72" w:rsidR="001D5E2F" w:rsidRDefault="001D5E2F" w:rsidP="00AD7C71">
      <w:pPr>
        <w:rPr>
          <w:sz w:val="24"/>
          <w:szCs w:val="24"/>
        </w:rPr>
      </w:pPr>
    </w:p>
    <w:p w14:paraId="498916A7" w14:textId="77777777" w:rsidR="001D5E2F" w:rsidRPr="008F0EBE" w:rsidRDefault="001D5E2F" w:rsidP="00AD7C71">
      <w:pPr>
        <w:rPr>
          <w:sz w:val="24"/>
          <w:szCs w:val="24"/>
        </w:rPr>
      </w:pPr>
    </w:p>
    <w:p w14:paraId="67306CB3" w14:textId="6AF838C6" w:rsidR="00AD7C71" w:rsidRPr="008F0EBE" w:rsidRDefault="001D5E2F" w:rsidP="00AD7C71">
      <w:pPr>
        <w:rPr>
          <w:sz w:val="24"/>
          <w:szCs w:val="24"/>
        </w:rPr>
      </w:pPr>
      <w:r>
        <w:rPr>
          <w:sz w:val="24"/>
          <w:szCs w:val="24"/>
        </w:rPr>
        <w:t>Another excellent example of utilising methods to overcome my stress and develop strategies with my resilience was d</w:t>
      </w:r>
      <w:r w:rsidR="00910656" w:rsidRPr="008F0EBE">
        <w:rPr>
          <w:sz w:val="24"/>
          <w:szCs w:val="24"/>
        </w:rPr>
        <w:t>uring</w:t>
      </w:r>
      <w:r w:rsidR="00AD7C71" w:rsidRPr="008F0EBE">
        <w:rPr>
          <w:sz w:val="24"/>
          <w:szCs w:val="24"/>
        </w:rPr>
        <w:t xml:space="preserve"> my initial training,</w:t>
      </w:r>
      <w:r>
        <w:rPr>
          <w:sz w:val="24"/>
          <w:szCs w:val="24"/>
        </w:rPr>
        <w:t xml:space="preserve"> where</w:t>
      </w:r>
      <w:r w:rsidR="00AD7C71" w:rsidRPr="008F0EBE">
        <w:rPr>
          <w:sz w:val="24"/>
          <w:szCs w:val="24"/>
        </w:rPr>
        <w:t xml:space="preserve"> I had to complete an Officer Safety Training course, whereby I learned physical techniques to defend myself and professionally tackle physically challenging situations, such as takedown manoeuvres, in </w:t>
      </w:r>
      <w:r w:rsidR="00E012B8">
        <w:rPr>
          <w:sz w:val="24"/>
          <w:szCs w:val="24"/>
        </w:rPr>
        <w:t>accordance</w:t>
      </w:r>
      <w:r w:rsidR="00AD7C71" w:rsidRPr="008F0EBE">
        <w:rPr>
          <w:sz w:val="24"/>
          <w:szCs w:val="24"/>
        </w:rPr>
        <w:t xml:space="preserve"> with the Police and Criminal Evidence Act 1984</w:t>
      </w:r>
      <w:r w:rsidR="00AD5DFC" w:rsidRPr="008F0EBE">
        <w:rPr>
          <w:sz w:val="24"/>
          <w:szCs w:val="24"/>
        </w:rPr>
        <w:t>.</w:t>
      </w:r>
      <w:r w:rsidR="00AD7C71" w:rsidRPr="008F0EBE">
        <w:rPr>
          <w:sz w:val="24"/>
          <w:szCs w:val="24"/>
        </w:rPr>
        <w:t xml:space="preserve"> At first, I found this training to be not only physically, but mentally challenging. I felt that I could improve my physical resilience by training in the gym. I believe that the demand for physical strength during this course heavily motivated me, not only physically, but also mentally. Although exercise clearly played a vital role in keeping my mental wellbeing stable, while also allowing me to stay focused on the training at hand, I found that interacting with my classmates, and sharing our thoughts on the course</w:t>
      </w:r>
      <w:r w:rsidR="00F4158D" w:rsidRPr="008F0EBE">
        <w:rPr>
          <w:sz w:val="24"/>
          <w:szCs w:val="24"/>
        </w:rPr>
        <w:t xml:space="preserve"> </w:t>
      </w:r>
      <w:r w:rsidR="00AD7C71" w:rsidRPr="008F0EBE">
        <w:rPr>
          <w:sz w:val="24"/>
          <w:szCs w:val="24"/>
        </w:rPr>
        <w:t xml:space="preserve">was invaluable to me, as I felt able to honestly share my experiences with others alike. </w:t>
      </w:r>
      <w:r w:rsidR="00910656" w:rsidRPr="008F0EBE">
        <w:rPr>
          <w:sz w:val="24"/>
          <w:szCs w:val="24"/>
        </w:rPr>
        <w:t>Overall</w:t>
      </w:r>
      <w:r w:rsidR="00AD7C71" w:rsidRPr="008F0EBE">
        <w:rPr>
          <w:sz w:val="24"/>
          <w:szCs w:val="24"/>
        </w:rPr>
        <w:t xml:space="preserve">, the Officer Safety </w:t>
      </w:r>
      <w:r w:rsidR="00910656" w:rsidRPr="008F0EBE">
        <w:rPr>
          <w:sz w:val="24"/>
          <w:szCs w:val="24"/>
        </w:rPr>
        <w:t>Training (OST)</w:t>
      </w:r>
      <w:r w:rsidR="00AD7C71" w:rsidRPr="008F0EBE">
        <w:rPr>
          <w:sz w:val="24"/>
          <w:szCs w:val="24"/>
        </w:rPr>
        <w:t xml:space="preserve"> module allowed me to develop the necessary attitude to situations involving high-stress and demand, relevant to the role of a Police Constable. </w:t>
      </w:r>
    </w:p>
    <w:p w14:paraId="4560F628" w14:textId="77777777" w:rsidR="00671ECC" w:rsidRPr="008F0EBE" w:rsidRDefault="00671ECC" w:rsidP="00AD7C71">
      <w:pPr>
        <w:rPr>
          <w:sz w:val="24"/>
          <w:szCs w:val="24"/>
        </w:rPr>
      </w:pPr>
    </w:p>
    <w:p w14:paraId="7F755D9D" w14:textId="77777777" w:rsidR="00936972" w:rsidRPr="008F0EBE" w:rsidRDefault="00936972" w:rsidP="00AD7C71">
      <w:pPr>
        <w:rPr>
          <w:sz w:val="24"/>
          <w:szCs w:val="24"/>
        </w:rPr>
      </w:pPr>
    </w:p>
    <w:p w14:paraId="67EF69A5" w14:textId="27F7AFF6" w:rsidR="00341F5E" w:rsidRPr="008F0EBE" w:rsidRDefault="00341F5E" w:rsidP="00341F5E">
      <w:pPr>
        <w:pStyle w:val="p1"/>
        <w:rPr>
          <w:rFonts w:ascii="Arial" w:hAnsi="Arial" w:cs="Arial"/>
          <w:sz w:val="24"/>
          <w:szCs w:val="24"/>
        </w:rPr>
      </w:pPr>
      <w:r w:rsidRPr="008F0EBE">
        <w:rPr>
          <w:rStyle w:val="s1"/>
          <w:rFonts w:ascii="Arial" w:hAnsi="Arial" w:cs="Arial"/>
          <w:sz w:val="24"/>
          <w:szCs w:val="24"/>
        </w:rPr>
        <w:t xml:space="preserve">As </w:t>
      </w:r>
      <w:r w:rsidR="00457763" w:rsidRPr="008F0EBE">
        <w:rPr>
          <w:rStyle w:val="s1"/>
          <w:rFonts w:ascii="Arial" w:hAnsi="Arial" w:cs="Arial"/>
          <w:sz w:val="24"/>
          <w:szCs w:val="24"/>
        </w:rPr>
        <w:t>previously</w:t>
      </w:r>
      <w:r w:rsidRPr="008F0EBE">
        <w:rPr>
          <w:rStyle w:val="s1"/>
          <w:rFonts w:ascii="Arial" w:hAnsi="Arial" w:cs="Arial"/>
          <w:sz w:val="24"/>
          <w:szCs w:val="24"/>
        </w:rPr>
        <w:t xml:space="preserve"> mentioned, this job is nothing like </w:t>
      </w:r>
      <w:r w:rsidR="00986124" w:rsidRPr="008F0EBE">
        <w:rPr>
          <w:rStyle w:val="s1"/>
          <w:rFonts w:ascii="Arial" w:hAnsi="Arial" w:cs="Arial"/>
          <w:sz w:val="24"/>
          <w:szCs w:val="24"/>
        </w:rPr>
        <w:t>anything I have experienced in prior employment</w:t>
      </w:r>
      <w:r w:rsidRPr="008F0EBE">
        <w:rPr>
          <w:rStyle w:val="s1"/>
          <w:rFonts w:ascii="Arial" w:hAnsi="Arial" w:cs="Arial"/>
          <w:sz w:val="24"/>
          <w:szCs w:val="24"/>
        </w:rPr>
        <w:t>. I've discovered that because my shifts tended to start later in the evening, I didn't need to establish a daily schedule back then.</w:t>
      </w:r>
      <w:r w:rsidRPr="008F0EBE">
        <w:rPr>
          <w:rStyle w:val="apple-converted-space"/>
          <w:rFonts w:ascii="Arial" w:hAnsi="Arial" w:cs="Arial"/>
          <w:sz w:val="24"/>
          <w:szCs w:val="24"/>
        </w:rPr>
        <w:t> </w:t>
      </w:r>
    </w:p>
    <w:p w14:paraId="66B4D82C" w14:textId="37AC37E9" w:rsidR="00341F5E" w:rsidRPr="008F0EBE" w:rsidRDefault="00341F5E" w:rsidP="00341F5E">
      <w:pPr>
        <w:pStyle w:val="p1"/>
        <w:rPr>
          <w:rFonts w:ascii="Arial" w:hAnsi="Arial" w:cs="Arial"/>
          <w:sz w:val="24"/>
          <w:szCs w:val="24"/>
        </w:rPr>
      </w:pPr>
      <w:r w:rsidRPr="008F0EBE">
        <w:rPr>
          <w:rStyle w:val="s1"/>
          <w:rFonts w:ascii="Arial" w:hAnsi="Arial" w:cs="Arial"/>
          <w:sz w:val="24"/>
          <w:szCs w:val="24"/>
        </w:rPr>
        <w:t xml:space="preserve">But during the six months of training, I made it a priority to be at work earlier than I had planned since I knew how important it was to use and hone my time-management skills because they are so important to the force. I discovered that because of the daily rhythm of shifting jobs, we would be learning something new every day, so I would need to use a technique to assure my own development and to reduce stress </w:t>
      </w:r>
      <w:r w:rsidR="002C7498" w:rsidRPr="008F0EBE">
        <w:rPr>
          <w:rStyle w:val="s1"/>
          <w:rFonts w:ascii="Arial" w:hAnsi="Arial" w:cs="Arial"/>
          <w:sz w:val="24"/>
          <w:szCs w:val="24"/>
        </w:rPr>
        <w:t>to</w:t>
      </w:r>
      <w:r w:rsidRPr="008F0EBE">
        <w:rPr>
          <w:rStyle w:val="s1"/>
          <w:rFonts w:ascii="Arial" w:hAnsi="Arial" w:cs="Arial"/>
          <w:sz w:val="24"/>
          <w:szCs w:val="24"/>
        </w:rPr>
        <w:t xml:space="preserve"> support my learning and development.</w:t>
      </w:r>
    </w:p>
    <w:p w14:paraId="42D60C24" w14:textId="77777777" w:rsidR="00341F5E" w:rsidRPr="008F0EBE" w:rsidRDefault="00341F5E" w:rsidP="00341F5E">
      <w:pPr>
        <w:pStyle w:val="p2"/>
        <w:rPr>
          <w:rFonts w:ascii="Arial" w:hAnsi="Arial" w:cs="Arial"/>
          <w:sz w:val="24"/>
          <w:szCs w:val="24"/>
        </w:rPr>
      </w:pPr>
    </w:p>
    <w:p w14:paraId="1AD05C78" w14:textId="78D9E69D" w:rsidR="00341F5E" w:rsidRDefault="00341F5E" w:rsidP="00341F5E">
      <w:pPr>
        <w:pStyle w:val="p1"/>
        <w:rPr>
          <w:rStyle w:val="s1"/>
          <w:rFonts w:ascii="Arial" w:hAnsi="Arial" w:cs="Arial"/>
          <w:sz w:val="24"/>
          <w:szCs w:val="24"/>
        </w:rPr>
      </w:pPr>
      <w:r w:rsidRPr="008F0EBE">
        <w:rPr>
          <w:rStyle w:val="s1"/>
          <w:rFonts w:ascii="Arial" w:hAnsi="Arial" w:cs="Arial"/>
          <w:sz w:val="24"/>
          <w:szCs w:val="24"/>
        </w:rPr>
        <w:t xml:space="preserve">I discovered that </w:t>
      </w:r>
      <w:r w:rsidR="00671ECC" w:rsidRPr="008F0EBE">
        <w:rPr>
          <w:rStyle w:val="s1"/>
          <w:rFonts w:ascii="Arial" w:hAnsi="Arial" w:cs="Arial"/>
          <w:sz w:val="24"/>
          <w:szCs w:val="24"/>
        </w:rPr>
        <w:t>to</w:t>
      </w:r>
      <w:r w:rsidRPr="008F0EBE">
        <w:rPr>
          <w:rStyle w:val="s1"/>
          <w:rFonts w:ascii="Arial" w:hAnsi="Arial" w:cs="Arial"/>
          <w:sz w:val="24"/>
          <w:szCs w:val="24"/>
        </w:rPr>
        <w:t xml:space="preserve"> handle this level of additional stress, I would need to learn new coping mechanisms and techniques that I would not have employed in my former position.</w:t>
      </w:r>
      <w:r w:rsidR="00755046" w:rsidRPr="008F0EBE">
        <w:rPr>
          <w:rStyle w:val="s1"/>
          <w:rFonts w:ascii="Arial" w:hAnsi="Arial" w:cs="Arial"/>
          <w:sz w:val="24"/>
          <w:szCs w:val="24"/>
        </w:rPr>
        <w:t xml:space="preserve"> </w:t>
      </w:r>
      <w:r w:rsidR="00F3643C">
        <w:rPr>
          <w:rStyle w:val="s1"/>
          <w:rFonts w:ascii="Arial" w:hAnsi="Arial" w:cs="Arial"/>
          <w:sz w:val="24"/>
          <w:szCs w:val="24"/>
        </w:rPr>
        <w:t>A</w:t>
      </w:r>
      <w:r w:rsidR="000E0D6E">
        <w:rPr>
          <w:rStyle w:val="s1"/>
          <w:rFonts w:ascii="Arial" w:hAnsi="Arial" w:cs="Arial"/>
          <w:sz w:val="24"/>
          <w:szCs w:val="24"/>
        </w:rPr>
        <w:t xml:space="preserve"> recent </w:t>
      </w:r>
      <w:r w:rsidR="00F3643C">
        <w:rPr>
          <w:rStyle w:val="s1"/>
          <w:rFonts w:ascii="Arial" w:hAnsi="Arial" w:cs="Arial"/>
          <w:sz w:val="24"/>
          <w:szCs w:val="24"/>
        </w:rPr>
        <w:t>study found that involving yourself within nature/outdoor areas is proven to lower stress and anxiety levels, and decreasing depressive moods which leads to improving positive levels and coping mechanisms (</w:t>
      </w:r>
      <w:r w:rsidR="000E0D6E">
        <w:rPr>
          <w:rStyle w:val="s1"/>
          <w:rFonts w:ascii="Arial" w:hAnsi="Arial" w:cs="Arial"/>
          <w:sz w:val="24"/>
          <w:szCs w:val="24"/>
        </w:rPr>
        <w:t>Coventry et al. 2021)</w:t>
      </w:r>
      <w:r w:rsidR="00F3643C">
        <w:rPr>
          <w:rStyle w:val="s1"/>
          <w:rFonts w:ascii="Arial" w:hAnsi="Arial" w:cs="Arial"/>
          <w:sz w:val="24"/>
          <w:szCs w:val="24"/>
        </w:rPr>
        <w:t xml:space="preserve"> </w:t>
      </w:r>
      <w:r w:rsidR="00755046" w:rsidRPr="008F0EBE">
        <w:rPr>
          <w:rStyle w:val="s1"/>
          <w:rFonts w:ascii="Arial" w:hAnsi="Arial" w:cs="Arial"/>
          <w:sz w:val="24"/>
          <w:szCs w:val="24"/>
        </w:rPr>
        <w:t xml:space="preserve">I found that </w:t>
      </w:r>
      <w:r w:rsidRPr="008F0EBE">
        <w:rPr>
          <w:rStyle w:val="s1"/>
          <w:rFonts w:ascii="Arial" w:hAnsi="Arial" w:cs="Arial"/>
          <w:sz w:val="24"/>
          <w:szCs w:val="24"/>
        </w:rPr>
        <w:t>walking</w:t>
      </w:r>
      <w:r w:rsidR="00726F60" w:rsidRPr="008F0EBE">
        <w:rPr>
          <w:rStyle w:val="s1"/>
          <w:rFonts w:ascii="Arial" w:hAnsi="Arial" w:cs="Arial"/>
          <w:sz w:val="24"/>
          <w:szCs w:val="24"/>
        </w:rPr>
        <w:t xml:space="preserve"> around and spending my rest days in</w:t>
      </w:r>
      <w:r w:rsidRPr="008F0EBE">
        <w:rPr>
          <w:rStyle w:val="s1"/>
          <w:rFonts w:ascii="Arial" w:hAnsi="Arial" w:cs="Arial"/>
          <w:sz w:val="24"/>
          <w:szCs w:val="24"/>
        </w:rPr>
        <w:t xml:space="preserve"> </w:t>
      </w:r>
      <w:r w:rsidR="00E012B8">
        <w:rPr>
          <w:rStyle w:val="s1"/>
          <w:rFonts w:ascii="Arial" w:hAnsi="Arial" w:cs="Arial"/>
          <w:sz w:val="24"/>
          <w:szCs w:val="24"/>
        </w:rPr>
        <w:t xml:space="preserve">the outdoors </w:t>
      </w:r>
      <w:r w:rsidR="000A23E6" w:rsidRPr="008F0EBE">
        <w:rPr>
          <w:rStyle w:val="s1"/>
          <w:rFonts w:ascii="Arial" w:hAnsi="Arial" w:cs="Arial"/>
          <w:sz w:val="24"/>
          <w:szCs w:val="24"/>
        </w:rPr>
        <w:t>with family</w:t>
      </w:r>
      <w:r w:rsidR="002C7498" w:rsidRPr="008F0EBE">
        <w:rPr>
          <w:rStyle w:val="s1"/>
          <w:rFonts w:ascii="Arial" w:hAnsi="Arial" w:cs="Arial"/>
          <w:sz w:val="24"/>
          <w:szCs w:val="24"/>
        </w:rPr>
        <w:t xml:space="preserve"> and </w:t>
      </w:r>
      <w:r w:rsidR="000A23E6" w:rsidRPr="008F0EBE">
        <w:rPr>
          <w:rStyle w:val="s1"/>
          <w:rFonts w:ascii="Arial" w:hAnsi="Arial" w:cs="Arial"/>
          <w:sz w:val="24"/>
          <w:szCs w:val="24"/>
        </w:rPr>
        <w:t>friend</w:t>
      </w:r>
      <w:r w:rsidR="00726F60" w:rsidRPr="008F0EBE">
        <w:rPr>
          <w:rStyle w:val="s1"/>
          <w:rFonts w:ascii="Arial" w:hAnsi="Arial" w:cs="Arial"/>
          <w:sz w:val="24"/>
          <w:szCs w:val="24"/>
        </w:rPr>
        <w:t>s</w:t>
      </w:r>
      <w:r w:rsidRPr="008F0EBE">
        <w:rPr>
          <w:rStyle w:val="s1"/>
          <w:rFonts w:ascii="Arial" w:hAnsi="Arial" w:cs="Arial"/>
          <w:sz w:val="24"/>
          <w:szCs w:val="24"/>
        </w:rPr>
        <w:t xml:space="preserve"> helped me re-connect with my social life and reduce my stress levels</w:t>
      </w:r>
      <w:r w:rsidR="00726F60" w:rsidRPr="008F0EBE">
        <w:rPr>
          <w:rStyle w:val="s1"/>
          <w:rFonts w:ascii="Arial" w:hAnsi="Arial" w:cs="Arial"/>
          <w:sz w:val="24"/>
          <w:szCs w:val="24"/>
        </w:rPr>
        <w:t>, which were</w:t>
      </w:r>
      <w:r w:rsidR="006F4DB8" w:rsidRPr="008F0EBE">
        <w:rPr>
          <w:rStyle w:val="s1"/>
          <w:rFonts w:ascii="Arial" w:hAnsi="Arial" w:cs="Arial"/>
          <w:sz w:val="24"/>
          <w:szCs w:val="24"/>
        </w:rPr>
        <w:t xml:space="preserve"> </w:t>
      </w:r>
      <w:r w:rsidR="000A23E6" w:rsidRPr="008F0EBE">
        <w:rPr>
          <w:rStyle w:val="s1"/>
          <w:rFonts w:ascii="Arial" w:hAnsi="Arial" w:cs="Arial"/>
          <w:sz w:val="24"/>
          <w:szCs w:val="24"/>
        </w:rPr>
        <w:t>a result of</w:t>
      </w:r>
      <w:r w:rsidRPr="008F0EBE">
        <w:rPr>
          <w:rStyle w:val="s1"/>
          <w:rFonts w:ascii="Arial" w:hAnsi="Arial" w:cs="Arial"/>
          <w:sz w:val="24"/>
          <w:szCs w:val="24"/>
        </w:rPr>
        <w:t xml:space="preserve"> the </w:t>
      </w:r>
      <w:r w:rsidR="006F4DB8" w:rsidRPr="008F0EBE">
        <w:rPr>
          <w:rStyle w:val="s1"/>
          <w:rFonts w:ascii="Arial" w:hAnsi="Arial" w:cs="Arial"/>
          <w:sz w:val="24"/>
          <w:szCs w:val="24"/>
        </w:rPr>
        <w:t xml:space="preserve">continuously new </w:t>
      </w:r>
      <w:r w:rsidRPr="008F0EBE">
        <w:rPr>
          <w:rStyle w:val="s1"/>
          <w:rFonts w:ascii="Arial" w:hAnsi="Arial" w:cs="Arial"/>
          <w:sz w:val="24"/>
          <w:szCs w:val="24"/>
        </w:rPr>
        <w:t xml:space="preserve">work in training </w:t>
      </w:r>
      <w:r w:rsidR="000A23E6" w:rsidRPr="008F0EBE">
        <w:rPr>
          <w:rStyle w:val="s1"/>
          <w:rFonts w:ascii="Arial" w:hAnsi="Arial" w:cs="Arial"/>
          <w:sz w:val="24"/>
          <w:szCs w:val="24"/>
        </w:rPr>
        <w:t xml:space="preserve">being </w:t>
      </w:r>
      <w:r w:rsidRPr="008F0EBE">
        <w:rPr>
          <w:rStyle w:val="s1"/>
          <w:rFonts w:ascii="Arial" w:hAnsi="Arial" w:cs="Arial"/>
          <w:sz w:val="24"/>
          <w:szCs w:val="24"/>
        </w:rPr>
        <w:t>constant</w:t>
      </w:r>
      <w:r w:rsidR="006F4DB8" w:rsidRPr="008F0EBE">
        <w:rPr>
          <w:rStyle w:val="s1"/>
          <w:rFonts w:ascii="Arial" w:hAnsi="Arial" w:cs="Arial"/>
          <w:sz w:val="24"/>
          <w:szCs w:val="24"/>
        </w:rPr>
        <w:t>.</w:t>
      </w:r>
      <w:r w:rsidR="00EB1A39" w:rsidRPr="008F0EBE">
        <w:rPr>
          <w:rStyle w:val="s1"/>
          <w:rFonts w:ascii="Arial" w:hAnsi="Arial" w:cs="Arial"/>
          <w:sz w:val="24"/>
          <w:szCs w:val="24"/>
        </w:rPr>
        <w:t xml:space="preserve"> </w:t>
      </w:r>
    </w:p>
    <w:p w14:paraId="3F4B76B4" w14:textId="77777777" w:rsidR="00E012B8" w:rsidRDefault="00E012B8" w:rsidP="00341F5E">
      <w:pPr>
        <w:pStyle w:val="p1"/>
        <w:rPr>
          <w:rStyle w:val="s1"/>
          <w:rFonts w:ascii="Arial" w:hAnsi="Arial" w:cs="Arial"/>
          <w:sz w:val="24"/>
          <w:szCs w:val="24"/>
        </w:rPr>
      </w:pPr>
    </w:p>
    <w:p w14:paraId="538D9DFE" w14:textId="77777777" w:rsidR="00E012B8" w:rsidRDefault="00E012B8" w:rsidP="00341F5E">
      <w:pPr>
        <w:pStyle w:val="p1"/>
        <w:rPr>
          <w:rStyle w:val="s1"/>
          <w:rFonts w:ascii="Arial" w:hAnsi="Arial" w:cs="Arial"/>
          <w:sz w:val="24"/>
          <w:szCs w:val="24"/>
        </w:rPr>
      </w:pPr>
    </w:p>
    <w:p w14:paraId="5881AD62" w14:textId="1D90E7F1" w:rsidR="00E012B8" w:rsidRPr="0047047D" w:rsidRDefault="00E012B8" w:rsidP="00341F5E">
      <w:pPr>
        <w:pStyle w:val="p1"/>
        <w:rPr>
          <w:rFonts w:asciiTheme="majorHAnsi" w:hAnsiTheme="majorHAnsi" w:cstheme="majorHAnsi"/>
          <w:i/>
          <w:iCs/>
          <w:sz w:val="22"/>
          <w:szCs w:val="22"/>
        </w:rPr>
      </w:pPr>
      <w:r w:rsidRPr="0047047D">
        <w:rPr>
          <w:rStyle w:val="s1"/>
          <w:rFonts w:asciiTheme="majorHAnsi" w:hAnsiTheme="majorHAnsi" w:cstheme="majorHAnsi"/>
          <w:i/>
          <w:iCs/>
          <w:sz w:val="22"/>
          <w:szCs w:val="22"/>
        </w:rPr>
        <w:t xml:space="preserve">Word count (including references) - </w:t>
      </w:r>
      <w:proofErr w:type="gramStart"/>
      <w:r w:rsidRPr="0047047D">
        <w:rPr>
          <w:rStyle w:val="s1"/>
          <w:rFonts w:asciiTheme="majorHAnsi" w:hAnsiTheme="majorHAnsi" w:cstheme="majorHAnsi"/>
          <w:i/>
          <w:iCs/>
          <w:sz w:val="22"/>
          <w:szCs w:val="22"/>
        </w:rPr>
        <w:t>1083</w:t>
      </w:r>
      <w:proofErr w:type="gramEnd"/>
    </w:p>
    <w:p w14:paraId="1864086B" w14:textId="77777777" w:rsidR="002C7498" w:rsidRDefault="002C7498" w:rsidP="00AD7C71"/>
    <w:p w14:paraId="243B5B93" w14:textId="77777777" w:rsidR="00AD7C71" w:rsidRDefault="00AD7C71" w:rsidP="00AD7C71"/>
    <w:p w14:paraId="19FBAC4F" w14:textId="6AF50BE3" w:rsidR="00FF7784" w:rsidRPr="00E12B5D" w:rsidRDefault="00FF7784" w:rsidP="00E12B5D">
      <w:pPr>
        <w:rPr>
          <w:b/>
          <w:bCs/>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3FA823A9" w14:textId="6B36C8DC" w:rsidR="00C7108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25623BD2" w14:textId="77777777" w:rsidR="00901EFE" w:rsidRPr="00270EEB" w:rsidRDefault="00901EFE"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5BB4615A"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6A73DBDF" w14:textId="778445E5" w:rsidR="00AA666E" w:rsidRDefault="00AA666E" w:rsidP="00FF7EBB">
      <w:pPr>
        <w:jc w:val="both"/>
        <w:rPr>
          <w:sz w:val="24"/>
          <w:szCs w:val="24"/>
        </w:rPr>
      </w:pPr>
    </w:p>
    <w:p w14:paraId="5117C5E4" w14:textId="746AF9FE" w:rsidR="000E20BC" w:rsidRDefault="000E20BC" w:rsidP="00FF7EBB">
      <w:pPr>
        <w:jc w:val="both"/>
        <w:rPr>
          <w:sz w:val="24"/>
          <w:szCs w:val="24"/>
        </w:rPr>
      </w:pPr>
      <w:r>
        <w:rPr>
          <w:sz w:val="24"/>
          <w:szCs w:val="24"/>
        </w:rPr>
        <w:t>Officer’s discretion is widely known as the ability to utilise their decision-making process, based on previous incidents attended, and prior knowledge. Officer’s discretion is most often utilised in situations where there is no clear-cut answer, or complex situations. During these situations, the officer is required to use their discretion to develop a solution which concerns the best outcome for all individuals involved, alongside the community.</w:t>
      </w:r>
    </w:p>
    <w:p w14:paraId="1775CF33" w14:textId="77777777" w:rsidR="000E20BC" w:rsidRPr="00270EEB" w:rsidRDefault="000E20BC" w:rsidP="00FF7EBB">
      <w:pPr>
        <w:jc w:val="both"/>
        <w:rPr>
          <w:sz w:val="24"/>
          <w:szCs w:val="24"/>
        </w:rPr>
      </w:pPr>
    </w:p>
    <w:p w14:paraId="67B5CF5B" w14:textId="47009C44" w:rsidR="00D53303" w:rsidRDefault="008E1ECA" w:rsidP="00FF7EBB">
      <w:pPr>
        <w:jc w:val="both"/>
        <w:rPr>
          <w:sz w:val="24"/>
          <w:szCs w:val="24"/>
        </w:rPr>
      </w:pPr>
      <w:r>
        <w:rPr>
          <w:sz w:val="24"/>
          <w:szCs w:val="24"/>
        </w:rPr>
        <w:t>Dur</w:t>
      </w:r>
      <w:r w:rsidR="00294DDA">
        <w:rPr>
          <w:sz w:val="24"/>
          <w:szCs w:val="24"/>
        </w:rPr>
        <w:t xml:space="preserve">ing my initial tutorship within response </w:t>
      </w:r>
      <w:r w:rsidR="00ED5BCE">
        <w:rPr>
          <w:sz w:val="24"/>
          <w:szCs w:val="24"/>
        </w:rPr>
        <w:t xml:space="preserve">policing, </w:t>
      </w:r>
      <w:r w:rsidR="00294DDA">
        <w:rPr>
          <w:sz w:val="24"/>
          <w:szCs w:val="24"/>
        </w:rPr>
        <w:t>I have found that</w:t>
      </w:r>
      <w:r w:rsidR="0019716A">
        <w:rPr>
          <w:sz w:val="24"/>
          <w:szCs w:val="24"/>
        </w:rPr>
        <w:t xml:space="preserve"> all </w:t>
      </w:r>
      <w:r w:rsidR="00FB5312">
        <w:rPr>
          <w:sz w:val="24"/>
          <w:szCs w:val="24"/>
        </w:rPr>
        <w:t>emergency calls and situations revolving around conflict all require a different amount of officer’s discretion</w:t>
      </w:r>
      <w:r w:rsidR="00FA6880">
        <w:rPr>
          <w:sz w:val="24"/>
          <w:szCs w:val="24"/>
        </w:rPr>
        <w:t xml:space="preserve">. </w:t>
      </w:r>
      <w:r w:rsidR="002E7EE8">
        <w:rPr>
          <w:sz w:val="24"/>
          <w:szCs w:val="24"/>
        </w:rPr>
        <w:t>Developing this point further</w:t>
      </w:r>
      <w:r w:rsidR="00353407">
        <w:rPr>
          <w:sz w:val="24"/>
          <w:szCs w:val="24"/>
        </w:rPr>
        <w:t>,</w:t>
      </w:r>
      <w:r w:rsidR="002E7EE8">
        <w:rPr>
          <w:sz w:val="24"/>
          <w:szCs w:val="24"/>
        </w:rPr>
        <w:t xml:space="preserve"> </w:t>
      </w:r>
      <w:r w:rsidR="00353407">
        <w:rPr>
          <w:sz w:val="24"/>
          <w:szCs w:val="24"/>
        </w:rPr>
        <w:t>during</w:t>
      </w:r>
      <w:r w:rsidR="007F3E4D">
        <w:rPr>
          <w:sz w:val="24"/>
          <w:szCs w:val="24"/>
        </w:rPr>
        <w:t xml:space="preserve"> a shift within my initial response tutorship, my colleague and I responded to an emergency call, which </w:t>
      </w:r>
      <w:r w:rsidR="00F8330A">
        <w:rPr>
          <w:sz w:val="24"/>
          <w:szCs w:val="24"/>
        </w:rPr>
        <w:t xml:space="preserve">later </w:t>
      </w:r>
      <w:r w:rsidR="00D53303">
        <w:rPr>
          <w:sz w:val="24"/>
          <w:szCs w:val="24"/>
        </w:rPr>
        <w:t xml:space="preserve">revolved around conflict and the discretion needed to be used by myself. </w:t>
      </w:r>
      <w:r w:rsidR="00920504">
        <w:rPr>
          <w:sz w:val="24"/>
          <w:szCs w:val="24"/>
        </w:rPr>
        <w:t xml:space="preserve">Before attending this call, I had no previous experience in dealing with conflict to this extent. </w:t>
      </w:r>
    </w:p>
    <w:p w14:paraId="181ACADF" w14:textId="77777777" w:rsidR="00D504F3" w:rsidRDefault="00D504F3" w:rsidP="00FF7EBB">
      <w:pPr>
        <w:jc w:val="both"/>
        <w:rPr>
          <w:sz w:val="24"/>
          <w:szCs w:val="24"/>
        </w:rPr>
      </w:pPr>
    </w:p>
    <w:p w14:paraId="41676014" w14:textId="756FA179" w:rsidR="00D504F3" w:rsidRDefault="00D504F3" w:rsidP="00FF7EBB">
      <w:pPr>
        <w:jc w:val="both"/>
        <w:rPr>
          <w:sz w:val="24"/>
          <w:szCs w:val="24"/>
        </w:rPr>
      </w:pPr>
      <w:r>
        <w:rPr>
          <w:sz w:val="24"/>
          <w:szCs w:val="24"/>
        </w:rPr>
        <w:t>With relation to the policing role, conflict specifically refers to situations dealing with people acting in an aggressive manner, where they cause either physical, or verbal altercations with each-other. Our main role as officers is to dissolve conflict and find a resolution which resolves the situation, whilst maintaining a professional standard.</w:t>
      </w:r>
      <w:r w:rsidR="00650BD4">
        <w:rPr>
          <w:sz w:val="24"/>
          <w:szCs w:val="24"/>
        </w:rPr>
        <w:t xml:space="preserve"> A study shows that the use of force on people struggling with their mental health should </w:t>
      </w:r>
      <w:r w:rsidR="00650BD4">
        <w:rPr>
          <w:sz w:val="24"/>
          <w:szCs w:val="24"/>
        </w:rPr>
        <w:lastRenderedPageBreak/>
        <w:t xml:space="preserve">be minimised, </w:t>
      </w:r>
      <w:r w:rsidR="00533689">
        <w:rPr>
          <w:sz w:val="24"/>
          <w:szCs w:val="24"/>
        </w:rPr>
        <w:t>to</w:t>
      </w:r>
      <w:r w:rsidR="00650BD4">
        <w:rPr>
          <w:sz w:val="24"/>
          <w:szCs w:val="24"/>
        </w:rPr>
        <w:t xml:space="preserve"> better aid the person with their struggles, showing the integrity of the specific section of policing, which is to protect the public (</w:t>
      </w:r>
      <w:proofErr w:type="spellStart"/>
      <w:r w:rsidR="00650BD4" w:rsidRPr="00650BD4">
        <w:rPr>
          <w:color w:val="222222"/>
          <w:sz w:val="24"/>
          <w:szCs w:val="24"/>
          <w:shd w:val="clear" w:color="auto" w:fill="FFFFFF"/>
        </w:rPr>
        <w:t>Ederheimer</w:t>
      </w:r>
      <w:proofErr w:type="spellEnd"/>
      <w:r w:rsidR="00650BD4" w:rsidRPr="00650BD4">
        <w:rPr>
          <w:color w:val="222222"/>
          <w:sz w:val="24"/>
          <w:szCs w:val="24"/>
          <w:shd w:val="clear" w:color="auto" w:fill="FFFFFF"/>
        </w:rPr>
        <w:t>, J.A</w:t>
      </w:r>
      <w:r w:rsidR="00650BD4">
        <w:rPr>
          <w:color w:val="222222"/>
          <w:sz w:val="24"/>
          <w:szCs w:val="24"/>
          <w:shd w:val="clear" w:color="auto" w:fill="FFFFFF"/>
        </w:rPr>
        <w:t xml:space="preserve"> et al. 2007). Despite this source coming from nearly two decades ago, I personally agree with the studies, as I feel they are still relevant today, as we have the same goal in protection of the </w:t>
      </w:r>
      <w:r w:rsidR="00C70C77">
        <w:rPr>
          <w:color w:val="222222"/>
          <w:sz w:val="24"/>
          <w:szCs w:val="24"/>
          <w:shd w:val="clear" w:color="auto" w:fill="FFFFFF"/>
        </w:rPr>
        <w:t>public and</w:t>
      </w:r>
      <w:r w:rsidR="00650BD4">
        <w:rPr>
          <w:color w:val="222222"/>
          <w:sz w:val="24"/>
          <w:szCs w:val="24"/>
          <w:shd w:val="clear" w:color="auto" w:fill="FFFFFF"/>
        </w:rPr>
        <w:t xml:space="preserve"> taking people’s mental health as a serious matter.</w:t>
      </w:r>
    </w:p>
    <w:p w14:paraId="0B11E2D9" w14:textId="77777777" w:rsidR="00D53303" w:rsidRDefault="00D53303" w:rsidP="00FF7EBB">
      <w:pPr>
        <w:jc w:val="both"/>
        <w:rPr>
          <w:sz w:val="24"/>
          <w:szCs w:val="24"/>
        </w:rPr>
      </w:pPr>
    </w:p>
    <w:p w14:paraId="3455AB63" w14:textId="39BF216A" w:rsidR="00D53303" w:rsidRDefault="00C30D49" w:rsidP="00FF7EBB">
      <w:pPr>
        <w:jc w:val="both"/>
        <w:rPr>
          <w:sz w:val="24"/>
          <w:szCs w:val="24"/>
        </w:rPr>
      </w:pPr>
      <w:r>
        <w:rPr>
          <w:sz w:val="24"/>
          <w:szCs w:val="24"/>
        </w:rPr>
        <w:t>Prior to attending this emergency call,</w:t>
      </w:r>
      <w:r w:rsidR="000A3C05">
        <w:rPr>
          <w:sz w:val="24"/>
          <w:szCs w:val="24"/>
        </w:rPr>
        <w:t xml:space="preserve"> I </w:t>
      </w:r>
      <w:r w:rsidR="00D504F3">
        <w:rPr>
          <w:sz w:val="24"/>
          <w:szCs w:val="24"/>
        </w:rPr>
        <w:t>was</w:t>
      </w:r>
      <w:r w:rsidR="000A3C05">
        <w:rPr>
          <w:sz w:val="24"/>
          <w:szCs w:val="24"/>
        </w:rPr>
        <w:t xml:space="preserve"> informed that the suspect </w:t>
      </w:r>
      <w:r w:rsidR="001D5408">
        <w:rPr>
          <w:sz w:val="24"/>
          <w:szCs w:val="24"/>
        </w:rPr>
        <w:t xml:space="preserve">had previous drug abuse issues. Due to her prolific substance abuse, her family no longer felt capable to care for </w:t>
      </w:r>
      <w:r w:rsidR="001C1375">
        <w:rPr>
          <w:sz w:val="24"/>
          <w:szCs w:val="24"/>
        </w:rPr>
        <w:t xml:space="preserve">her, therefore she was placed in accommodation, whereby carers aimed to aid her addiction through </w:t>
      </w:r>
      <w:r w:rsidR="00BD01A9">
        <w:rPr>
          <w:sz w:val="24"/>
          <w:szCs w:val="24"/>
        </w:rPr>
        <w:t xml:space="preserve">a drug </w:t>
      </w:r>
      <w:r w:rsidR="00274113">
        <w:rPr>
          <w:sz w:val="24"/>
          <w:szCs w:val="24"/>
        </w:rPr>
        <w:t>rehabilitation scheme.</w:t>
      </w:r>
      <w:r w:rsidR="00920504">
        <w:rPr>
          <w:sz w:val="24"/>
          <w:szCs w:val="24"/>
        </w:rPr>
        <w:t xml:space="preserve"> In this instance, m</w:t>
      </w:r>
      <w:r w:rsidR="007D51DE">
        <w:rPr>
          <w:sz w:val="24"/>
          <w:szCs w:val="24"/>
        </w:rPr>
        <w:t xml:space="preserve">y colleague and </w:t>
      </w:r>
      <w:r w:rsidR="00920504">
        <w:rPr>
          <w:sz w:val="24"/>
          <w:szCs w:val="24"/>
        </w:rPr>
        <w:t xml:space="preserve">I </w:t>
      </w:r>
      <w:r w:rsidR="007D51DE">
        <w:rPr>
          <w:sz w:val="24"/>
          <w:szCs w:val="24"/>
        </w:rPr>
        <w:t xml:space="preserve">were informed that </w:t>
      </w:r>
      <w:r w:rsidR="00920504">
        <w:rPr>
          <w:sz w:val="24"/>
          <w:szCs w:val="24"/>
        </w:rPr>
        <w:t>the female had failed to return to her care home</w:t>
      </w:r>
      <w:r w:rsidR="00605451">
        <w:rPr>
          <w:sz w:val="24"/>
          <w:szCs w:val="24"/>
        </w:rPr>
        <w:t xml:space="preserve"> at their allocated curfew. </w:t>
      </w:r>
      <w:r w:rsidR="006B1B01">
        <w:rPr>
          <w:sz w:val="24"/>
          <w:szCs w:val="24"/>
        </w:rPr>
        <w:t xml:space="preserve">As we arrived at the </w:t>
      </w:r>
      <w:r w:rsidR="00981F3F">
        <w:rPr>
          <w:sz w:val="24"/>
          <w:szCs w:val="24"/>
        </w:rPr>
        <w:t xml:space="preserve">premises where the reported </w:t>
      </w:r>
      <w:r w:rsidR="00331856">
        <w:rPr>
          <w:sz w:val="24"/>
          <w:szCs w:val="24"/>
        </w:rPr>
        <w:t>persons</w:t>
      </w:r>
      <w:r w:rsidR="00981F3F">
        <w:rPr>
          <w:sz w:val="24"/>
          <w:szCs w:val="24"/>
        </w:rPr>
        <w:t xml:space="preserve"> were</w:t>
      </w:r>
      <w:r w:rsidR="004A3189">
        <w:rPr>
          <w:sz w:val="24"/>
          <w:szCs w:val="24"/>
        </w:rPr>
        <w:t xml:space="preserve">, we could already tell that a deal of officer discretion would be </w:t>
      </w:r>
      <w:r w:rsidR="00605451">
        <w:rPr>
          <w:sz w:val="24"/>
          <w:szCs w:val="24"/>
        </w:rPr>
        <w:t>necessary within</w:t>
      </w:r>
      <w:r w:rsidR="004A3189">
        <w:rPr>
          <w:sz w:val="24"/>
          <w:szCs w:val="24"/>
        </w:rPr>
        <w:t xml:space="preserve"> th</w:t>
      </w:r>
      <w:r w:rsidR="00605451">
        <w:rPr>
          <w:sz w:val="24"/>
          <w:szCs w:val="24"/>
        </w:rPr>
        <w:t>is</w:t>
      </w:r>
      <w:r w:rsidR="004A3189">
        <w:rPr>
          <w:sz w:val="24"/>
          <w:szCs w:val="24"/>
        </w:rPr>
        <w:t xml:space="preserve"> situation, as the reported persons were acting abruptly upon our arrival, </w:t>
      </w:r>
      <w:r w:rsidR="0099502A">
        <w:rPr>
          <w:sz w:val="24"/>
          <w:szCs w:val="24"/>
        </w:rPr>
        <w:t xml:space="preserve">and </w:t>
      </w:r>
      <w:r w:rsidR="004A3189">
        <w:rPr>
          <w:sz w:val="24"/>
          <w:szCs w:val="24"/>
        </w:rPr>
        <w:t xml:space="preserve">not co-operating to </w:t>
      </w:r>
      <w:r w:rsidR="0099502A">
        <w:rPr>
          <w:sz w:val="24"/>
          <w:szCs w:val="24"/>
        </w:rPr>
        <w:t>our preference.</w:t>
      </w:r>
      <w:r w:rsidR="00B85EC3">
        <w:rPr>
          <w:sz w:val="24"/>
          <w:szCs w:val="24"/>
        </w:rPr>
        <w:t xml:space="preserve"> </w:t>
      </w:r>
      <w:r w:rsidR="00331856">
        <w:rPr>
          <w:sz w:val="24"/>
          <w:szCs w:val="24"/>
        </w:rPr>
        <w:t>Furthermore, my colleagues have prev</w:t>
      </w:r>
      <w:r w:rsidR="00A01E0B">
        <w:rPr>
          <w:sz w:val="24"/>
          <w:szCs w:val="24"/>
        </w:rPr>
        <w:t>iously dealt with this person, where they informed me on their previous behaviour, prior to my arrival.</w:t>
      </w:r>
    </w:p>
    <w:p w14:paraId="5957F8AE" w14:textId="77777777" w:rsidR="00CC46E7" w:rsidRDefault="00CC46E7" w:rsidP="00FF7EBB">
      <w:pPr>
        <w:jc w:val="both"/>
        <w:rPr>
          <w:sz w:val="24"/>
          <w:szCs w:val="24"/>
        </w:rPr>
      </w:pPr>
    </w:p>
    <w:p w14:paraId="03C2C80D" w14:textId="41A0F03D" w:rsidR="00E51C2A" w:rsidRDefault="00CC46E7" w:rsidP="00FF7EBB">
      <w:pPr>
        <w:jc w:val="both"/>
        <w:rPr>
          <w:sz w:val="24"/>
          <w:szCs w:val="24"/>
        </w:rPr>
      </w:pPr>
      <w:r>
        <w:rPr>
          <w:sz w:val="24"/>
          <w:szCs w:val="24"/>
        </w:rPr>
        <w:t xml:space="preserve">As we arrived at the </w:t>
      </w:r>
      <w:r w:rsidR="00332391">
        <w:rPr>
          <w:sz w:val="24"/>
          <w:szCs w:val="24"/>
        </w:rPr>
        <w:t>scene,</w:t>
      </w:r>
      <w:r>
        <w:rPr>
          <w:sz w:val="24"/>
          <w:szCs w:val="24"/>
        </w:rPr>
        <w:t xml:space="preserve"> I immediately knew that my discretion would need to be utilised,</w:t>
      </w:r>
      <w:r w:rsidR="002702EE">
        <w:rPr>
          <w:sz w:val="24"/>
          <w:szCs w:val="24"/>
        </w:rPr>
        <w:t xml:space="preserve"> along with the possibility of varied legislation, such as </w:t>
      </w:r>
      <w:r w:rsidR="00B766A4">
        <w:rPr>
          <w:sz w:val="24"/>
          <w:szCs w:val="24"/>
        </w:rPr>
        <w:t>an arrest/charge for</w:t>
      </w:r>
      <w:r w:rsidR="000924CC">
        <w:rPr>
          <w:sz w:val="24"/>
          <w:szCs w:val="24"/>
        </w:rPr>
        <w:t xml:space="preserve"> possible offences such as</w:t>
      </w:r>
      <w:r w:rsidR="00B766A4">
        <w:rPr>
          <w:sz w:val="24"/>
          <w:szCs w:val="24"/>
        </w:rPr>
        <w:t xml:space="preserve"> being drunk and disorderly</w:t>
      </w:r>
      <w:r w:rsidR="003C72B1">
        <w:rPr>
          <w:sz w:val="24"/>
          <w:szCs w:val="24"/>
        </w:rPr>
        <w:t xml:space="preserve"> </w:t>
      </w:r>
      <w:r w:rsidR="002F7907">
        <w:rPr>
          <w:sz w:val="24"/>
          <w:szCs w:val="24"/>
        </w:rPr>
        <w:t>(</w:t>
      </w:r>
      <w:r w:rsidR="00A3427C">
        <w:rPr>
          <w:sz w:val="24"/>
          <w:szCs w:val="24"/>
        </w:rPr>
        <w:t>Section 91 of the Criminal Justice Act</w:t>
      </w:r>
      <w:r w:rsidR="003C72B1">
        <w:rPr>
          <w:sz w:val="24"/>
          <w:szCs w:val="24"/>
        </w:rPr>
        <w:t xml:space="preserve"> 1967)</w:t>
      </w:r>
      <w:r w:rsidR="00B766A4">
        <w:rPr>
          <w:sz w:val="24"/>
          <w:szCs w:val="24"/>
        </w:rPr>
        <w:t xml:space="preserve">, or possibly </w:t>
      </w:r>
      <w:r w:rsidR="00852C58">
        <w:rPr>
          <w:sz w:val="24"/>
          <w:szCs w:val="24"/>
        </w:rPr>
        <w:t xml:space="preserve">an </w:t>
      </w:r>
      <w:r w:rsidR="002F7907">
        <w:rPr>
          <w:sz w:val="24"/>
          <w:szCs w:val="24"/>
        </w:rPr>
        <w:t>a</w:t>
      </w:r>
      <w:r w:rsidR="00852C58">
        <w:rPr>
          <w:sz w:val="24"/>
          <w:szCs w:val="24"/>
        </w:rPr>
        <w:t>rrest for</w:t>
      </w:r>
      <w:r w:rsidR="00D504F3">
        <w:rPr>
          <w:sz w:val="24"/>
          <w:szCs w:val="24"/>
        </w:rPr>
        <w:t xml:space="preserve"> a</w:t>
      </w:r>
      <w:r w:rsidR="002F7907">
        <w:rPr>
          <w:sz w:val="24"/>
          <w:szCs w:val="24"/>
        </w:rPr>
        <w:t xml:space="preserve"> breach of the peace</w:t>
      </w:r>
      <w:r w:rsidR="009E1D8A">
        <w:rPr>
          <w:sz w:val="24"/>
          <w:szCs w:val="24"/>
        </w:rPr>
        <w:t xml:space="preserve"> (Section 5 Public Order Act)</w:t>
      </w:r>
      <w:r w:rsidR="00852C58">
        <w:rPr>
          <w:sz w:val="24"/>
          <w:szCs w:val="24"/>
        </w:rPr>
        <w:t>, as they were in a public place</w:t>
      </w:r>
      <w:r w:rsidR="009E1D8A">
        <w:rPr>
          <w:sz w:val="24"/>
          <w:szCs w:val="24"/>
        </w:rPr>
        <w:t>.</w:t>
      </w:r>
      <w:r w:rsidR="004F0A95">
        <w:rPr>
          <w:sz w:val="24"/>
          <w:szCs w:val="24"/>
        </w:rPr>
        <w:t xml:space="preserve"> This is an excellent example of a</w:t>
      </w:r>
      <w:r w:rsidR="006E0195">
        <w:rPr>
          <w:sz w:val="24"/>
          <w:szCs w:val="24"/>
        </w:rPr>
        <w:t xml:space="preserve"> policing incident involving conflict as </w:t>
      </w:r>
      <w:r w:rsidR="00E51C2A">
        <w:rPr>
          <w:sz w:val="24"/>
          <w:szCs w:val="24"/>
        </w:rPr>
        <w:t>it became clear</w:t>
      </w:r>
      <w:r w:rsidR="006E0195">
        <w:rPr>
          <w:sz w:val="24"/>
          <w:szCs w:val="24"/>
        </w:rPr>
        <w:t xml:space="preserve"> that the female was under the influence of alcohol</w:t>
      </w:r>
      <w:r w:rsidR="00187897">
        <w:rPr>
          <w:sz w:val="24"/>
          <w:szCs w:val="24"/>
        </w:rPr>
        <w:t xml:space="preserve">, and </w:t>
      </w:r>
      <w:r w:rsidR="00D57270">
        <w:rPr>
          <w:sz w:val="24"/>
          <w:szCs w:val="24"/>
        </w:rPr>
        <w:t>she</w:t>
      </w:r>
      <w:r w:rsidR="00187897">
        <w:rPr>
          <w:sz w:val="24"/>
          <w:szCs w:val="24"/>
        </w:rPr>
        <w:t xml:space="preserve"> was acting erratically. Furthermore, despite the offences being clearly outlined</w:t>
      </w:r>
      <w:r w:rsidR="00190318">
        <w:rPr>
          <w:sz w:val="24"/>
          <w:szCs w:val="24"/>
        </w:rPr>
        <w:t xml:space="preserve">, this is the moment where my officer’s discretion </w:t>
      </w:r>
      <w:r w:rsidR="00533689">
        <w:rPr>
          <w:sz w:val="24"/>
          <w:szCs w:val="24"/>
        </w:rPr>
        <w:t>based on the female having a seemingly fragile state of mind.</w:t>
      </w:r>
    </w:p>
    <w:p w14:paraId="5E28F692" w14:textId="4CF85600" w:rsidR="00650F5A" w:rsidRDefault="00650F5A" w:rsidP="00FF7EBB">
      <w:pPr>
        <w:jc w:val="both"/>
        <w:rPr>
          <w:sz w:val="24"/>
          <w:szCs w:val="24"/>
        </w:rPr>
      </w:pPr>
    </w:p>
    <w:p w14:paraId="17F74843" w14:textId="5D8A814D" w:rsidR="00D504F3" w:rsidRDefault="00E74E9A" w:rsidP="00FF7EBB">
      <w:pPr>
        <w:jc w:val="both"/>
        <w:rPr>
          <w:sz w:val="24"/>
          <w:szCs w:val="24"/>
        </w:rPr>
      </w:pPr>
      <w:r>
        <w:rPr>
          <w:sz w:val="24"/>
          <w:szCs w:val="24"/>
        </w:rPr>
        <w:t>As the situation progressed, I atte</w:t>
      </w:r>
      <w:r w:rsidR="007D1DB3">
        <w:rPr>
          <w:sz w:val="24"/>
          <w:szCs w:val="24"/>
        </w:rPr>
        <w:t>m</w:t>
      </w:r>
      <w:r>
        <w:rPr>
          <w:sz w:val="24"/>
          <w:szCs w:val="24"/>
        </w:rPr>
        <w:t xml:space="preserve">pted to reason </w:t>
      </w:r>
      <w:r w:rsidR="00124783">
        <w:rPr>
          <w:sz w:val="24"/>
          <w:szCs w:val="24"/>
        </w:rPr>
        <w:t>with</w:t>
      </w:r>
      <w:r>
        <w:rPr>
          <w:sz w:val="24"/>
          <w:szCs w:val="24"/>
        </w:rPr>
        <w:t xml:space="preserve"> the </w:t>
      </w:r>
      <w:r w:rsidR="006D38D1">
        <w:rPr>
          <w:sz w:val="24"/>
          <w:szCs w:val="24"/>
        </w:rPr>
        <w:t>femal</w:t>
      </w:r>
      <w:r w:rsidR="003D54B6">
        <w:rPr>
          <w:sz w:val="24"/>
          <w:szCs w:val="24"/>
        </w:rPr>
        <w:t>e using collaborative negotiation,</w:t>
      </w:r>
      <w:r w:rsidR="00D504F3">
        <w:rPr>
          <w:sz w:val="24"/>
          <w:szCs w:val="24"/>
        </w:rPr>
        <w:t xml:space="preserve"> which is where both parties have a similar goal within the situation, resulting in both parties, being officers and the female, working together to figure out a working strategy, where both parties then get the best result for each-other out of it. </w:t>
      </w:r>
      <w:r w:rsidR="000924CC">
        <w:rPr>
          <w:sz w:val="24"/>
          <w:szCs w:val="24"/>
        </w:rPr>
        <w:t xml:space="preserve">Both mine and my colleague’s aim to resolve the situation at its most appropriate level given the female’s circumstances was to take the female </w:t>
      </w:r>
      <w:r w:rsidR="00650BD4">
        <w:rPr>
          <w:sz w:val="24"/>
          <w:szCs w:val="24"/>
        </w:rPr>
        <w:t xml:space="preserve">to her address, where she’d be in the safe care of her carers. </w:t>
      </w:r>
    </w:p>
    <w:p w14:paraId="3895E538" w14:textId="77777777" w:rsidR="00D504F3" w:rsidRDefault="00D504F3" w:rsidP="00FF7EBB">
      <w:pPr>
        <w:jc w:val="both"/>
        <w:rPr>
          <w:sz w:val="24"/>
          <w:szCs w:val="24"/>
        </w:rPr>
      </w:pPr>
    </w:p>
    <w:p w14:paraId="0A935D54" w14:textId="77777777" w:rsidR="00D504F3" w:rsidRDefault="00D504F3" w:rsidP="00FF7EBB">
      <w:pPr>
        <w:jc w:val="both"/>
        <w:rPr>
          <w:sz w:val="24"/>
          <w:szCs w:val="24"/>
        </w:rPr>
      </w:pPr>
    </w:p>
    <w:p w14:paraId="222D0D5B" w14:textId="069C921D" w:rsidR="00C70C77" w:rsidRDefault="004766AD" w:rsidP="00FF7EBB">
      <w:pPr>
        <w:jc w:val="both"/>
        <w:rPr>
          <w:sz w:val="24"/>
          <w:szCs w:val="24"/>
        </w:rPr>
      </w:pPr>
      <w:r>
        <w:rPr>
          <w:sz w:val="24"/>
          <w:szCs w:val="24"/>
        </w:rPr>
        <w:t>A</w:t>
      </w:r>
      <w:r w:rsidR="003D54B6">
        <w:rPr>
          <w:sz w:val="24"/>
          <w:szCs w:val="24"/>
        </w:rPr>
        <w:t xml:space="preserve">s I could infer that she was unsettled within the environment, </w:t>
      </w:r>
      <w:r w:rsidR="00B2661F">
        <w:rPr>
          <w:sz w:val="24"/>
          <w:szCs w:val="24"/>
        </w:rPr>
        <w:t xml:space="preserve">I </w:t>
      </w:r>
      <w:r w:rsidR="00AF4A60">
        <w:rPr>
          <w:sz w:val="24"/>
          <w:szCs w:val="24"/>
        </w:rPr>
        <w:t>co</w:t>
      </w:r>
      <w:r w:rsidR="00C70C77">
        <w:rPr>
          <w:sz w:val="24"/>
          <w:szCs w:val="24"/>
        </w:rPr>
        <w:t>ncluded using my discretion,</w:t>
      </w:r>
      <w:r w:rsidR="00AF4A60">
        <w:rPr>
          <w:sz w:val="24"/>
          <w:szCs w:val="24"/>
        </w:rPr>
        <w:t xml:space="preserve"> that getting her </w:t>
      </w:r>
      <w:r w:rsidR="003B5007">
        <w:rPr>
          <w:sz w:val="24"/>
          <w:szCs w:val="24"/>
        </w:rPr>
        <w:t>to a safe, familiar environment was essential. To</w:t>
      </w:r>
      <w:r w:rsidR="00E74E9A">
        <w:rPr>
          <w:sz w:val="24"/>
          <w:szCs w:val="24"/>
        </w:rPr>
        <w:t xml:space="preserve"> return to </w:t>
      </w:r>
      <w:r w:rsidR="009B71CB">
        <w:rPr>
          <w:sz w:val="24"/>
          <w:szCs w:val="24"/>
        </w:rPr>
        <w:t>her</w:t>
      </w:r>
      <w:r w:rsidR="00E74E9A">
        <w:rPr>
          <w:sz w:val="24"/>
          <w:szCs w:val="24"/>
        </w:rPr>
        <w:t xml:space="preserve"> respective ho</w:t>
      </w:r>
      <w:r w:rsidR="009B71CB">
        <w:rPr>
          <w:sz w:val="24"/>
          <w:szCs w:val="24"/>
        </w:rPr>
        <w:t>me</w:t>
      </w:r>
      <w:r w:rsidR="00C17504">
        <w:rPr>
          <w:sz w:val="24"/>
          <w:szCs w:val="24"/>
        </w:rPr>
        <w:t xml:space="preserve">, using negotiation tactics such as </w:t>
      </w:r>
      <w:r w:rsidR="00E84491">
        <w:rPr>
          <w:sz w:val="24"/>
          <w:szCs w:val="24"/>
        </w:rPr>
        <w:t>open</w:t>
      </w:r>
      <w:r w:rsidR="00F0051D">
        <w:rPr>
          <w:sz w:val="24"/>
          <w:szCs w:val="24"/>
        </w:rPr>
        <w:t xml:space="preserve"> questions</w:t>
      </w:r>
      <w:r w:rsidR="003B5007">
        <w:rPr>
          <w:sz w:val="24"/>
          <w:szCs w:val="24"/>
        </w:rPr>
        <w:t xml:space="preserve"> proved useful. </w:t>
      </w:r>
      <w:r w:rsidR="00F0051D">
        <w:rPr>
          <w:sz w:val="24"/>
          <w:szCs w:val="24"/>
        </w:rPr>
        <w:t xml:space="preserve">I believe making use </w:t>
      </w:r>
      <w:r w:rsidR="00DA0C50">
        <w:rPr>
          <w:sz w:val="24"/>
          <w:szCs w:val="24"/>
        </w:rPr>
        <w:t>of</w:t>
      </w:r>
      <w:r w:rsidR="00E84491">
        <w:rPr>
          <w:sz w:val="24"/>
          <w:szCs w:val="24"/>
        </w:rPr>
        <w:t xml:space="preserve"> open</w:t>
      </w:r>
      <w:r w:rsidR="00DA0C50">
        <w:rPr>
          <w:sz w:val="24"/>
          <w:szCs w:val="24"/>
        </w:rPr>
        <w:t xml:space="preserve"> </w:t>
      </w:r>
      <w:r w:rsidR="0070347B">
        <w:rPr>
          <w:sz w:val="24"/>
          <w:szCs w:val="24"/>
        </w:rPr>
        <w:t>questions</w:t>
      </w:r>
      <w:r w:rsidR="00E671FC">
        <w:rPr>
          <w:sz w:val="24"/>
          <w:szCs w:val="24"/>
        </w:rPr>
        <w:t xml:space="preserve"> allowed the </w:t>
      </w:r>
      <w:r w:rsidR="009B71CB">
        <w:rPr>
          <w:sz w:val="24"/>
          <w:szCs w:val="24"/>
        </w:rPr>
        <w:t>female</w:t>
      </w:r>
      <w:r w:rsidR="00E671FC">
        <w:rPr>
          <w:sz w:val="24"/>
          <w:szCs w:val="24"/>
        </w:rPr>
        <w:t xml:space="preserve"> to feel as though </w:t>
      </w:r>
      <w:r w:rsidR="009B71CB">
        <w:rPr>
          <w:sz w:val="24"/>
          <w:szCs w:val="24"/>
        </w:rPr>
        <w:t>she</w:t>
      </w:r>
      <w:r w:rsidR="00E671FC">
        <w:rPr>
          <w:sz w:val="24"/>
          <w:szCs w:val="24"/>
        </w:rPr>
        <w:t xml:space="preserve"> had options, allowing </w:t>
      </w:r>
      <w:r w:rsidR="00BC0519">
        <w:rPr>
          <w:sz w:val="24"/>
          <w:szCs w:val="24"/>
        </w:rPr>
        <w:t>her</w:t>
      </w:r>
      <w:r w:rsidR="00E671FC">
        <w:rPr>
          <w:sz w:val="24"/>
          <w:szCs w:val="24"/>
        </w:rPr>
        <w:t xml:space="preserve"> to freely make the </w:t>
      </w:r>
      <w:r w:rsidR="00E84491">
        <w:rPr>
          <w:sz w:val="24"/>
          <w:szCs w:val="24"/>
        </w:rPr>
        <w:t>decision</w:t>
      </w:r>
      <w:r w:rsidR="00E671FC">
        <w:rPr>
          <w:sz w:val="24"/>
          <w:szCs w:val="24"/>
        </w:rPr>
        <w:t xml:space="preserve"> to return home. For example, when speaking with the female, I used the question ‘</w:t>
      </w:r>
      <w:r w:rsidR="00E84491">
        <w:rPr>
          <w:sz w:val="24"/>
          <w:szCs w:val="24"/>
        </w:rPr>
        <w:t>Is there anything</w:t>
      </w:r>
      <w:r w:rsidR="001B2470">
        <w:rPr>
          <w:sz w:val="24"/>
          <w:szCs w:val="24"/>
        </w:rPr>
        <w:t xml:space="preserve"> </w:t>
      </w:r>
      <w:r w:rsidR="00BC0519">
        <w:rPr>
          <w:sz w:val="24"/>
          <w:szCs w:val="24"/>
        </w:rPr>
        <w:t>I can reasonably do</w:t>
      </w:r>
      <w:r w:rsidR="00E84491">
        <w:rPr>
          <w:sz w:val="24"/>
          <w:szCs w:val="24"/>
        </w:rPr>
        <w:t xml:space="preserve"> </w:t>
      </w:r>
      <w:r w:rsidR="001B2470">
        <w:rPr>
          <w:sz w:val="24"/>
          <w:szCs w:val="24"/>
        </w:rPr>
        <w:t>to help you calm down and return home safely in this situation?’ Although I recognise this question may</w:t>
      </w:r>
      <w:r w:rsidR="00556341">
        <w:rPr>
          <w:sz w:val="24"/>
          <w:szCs w:val="24"/>
        </w:rPr>
        <w:t xml:space="preserve"> ha</w:t>
      </w:r>
      <w:r w:rsidR="001B2470">
        <w:rPr>
          <w:sz w:val="24"/>
          <w:szCs w:val="24"/>
        </w:rPr>
        <w:t xml:space="preserve">ve warranted </w:t>
      </w:r>
      <w:r w:rsidR="00942A6C">
        <w:rPr>
          <w:sz w:val="24"/>
          <w:szCs w:val="24"/>
        </w:rPr>
        <w:t>several</w:t>
      </w:r>
      <w:r w:rsidR="001B2470">
        <w:rPr>
          <w:sz w:val="24"/>
          <w:szCs w:val="24"/>
        </w:rPr>
        <w:t xml:space="preserve"> </w:t>
      </w:r>
      <w:r w:rsidR="002A0008">
        <w:rPr>
          <w:sz w:val="24"/>
          <w:szCs w:val="24"/>
        </w:rPr>
        <w:t>unreasonable responses, I believe the potential for positive results</w:t>
      </w:r>
      <w:r w:rsidR="00C70C77">
        <w:rPr>
          <w:sz w:val="24"/>
          <w:szCs w:val="24"/>
        </w:rPr>
        <w:t xml:space="preserve"> outweighed any worries I may have had, such as building a rapport, which in this case is essentially a positive interaction</w:t>
      </w:r>
      <w:r w:rsidR="002A0008">
        <w:rPr>
          <w:sz w:val="24"/>
          <w:szCs w:val="24"/>
        </w:rPr>
        <w:t xml:space="preserve"> </w:t>
      </w:r>
      <w:r w:rsidR="00C70C77">
        <w:rPr>
          <w:sz w:val="24"/>
          <w:szCs w:val="24"/>
        </w:rPr>
        <w:t>with officers leading to the building of trust.</w:t>
      </w:r>
    </w:p>
    <w:p w14:paraId="2C798961" w14:textId="77777777" w:rsidR="00C70C77" w:rsidRDefault="00C70C77" w:rsidP="00FF7EBB">
      <w:pPr>
        <w:jc w:val="both"/>
        <w:rPr>
          <w:sz w:val="24"/>
          <w:szCs w:val="24"/>
        </w:rPr>
      </w:pPr>
    </w:p>
    <w:p w14:paraId="48A6D7D8" w14:textId="426D5710" w:rsidR="00A465BC" w:rsidRDefault="003B5007" w:rsidP="00FF7EBB">
      <w:pPr>
        <w:jc w:val="both"/>
        <w:rPr>
          <w:sz w:val="24"/>
          <w:szCs w:val="24"/>
        </w:rPr>
      </w:pPr>
      <w:r>
        <w:rPr>
          <w:sz w:val="24"/>
          <w:szCs w:val="24"/>
        </w:rPr>
        <w:t xml:space="preserve">Initially, the female displayed </w:t>
      </w:r>
      <w:r w:rsidR="00DE68FA">
        <w:rPr>
          <w:sz w:val="24"/>
          <w:szCs w:val="24"/>
        </w:rPr>
        <w:t xml:space="preserve">behaviour that could be described as aggressive, as she </w:t>
      </w:r>
      <w:r w:rsidR="00A07924">
        <w:rPr>
          <w:sz w:val="24"/>
          <w:szCs w:val="24"/>
        </w:rPr>
        <w:t xml:space="preserve">expressed frustration by shouting and attempting to run away from the scene. </w:t>
      </w:r>
      <w:r w:rsidR="00AE6F53">
        <w:rPr>
          <w:sz w:val="24"/>
          <w:szCs w:val="24"/>
        </w:rPr>
        <w:t xml:space="preserve">Usually, </w:t>
      </w:r>
      <w:r w:rsidR="00A6521B">
        <w:rPr>
          <w:sz w:val="24"/>
          <w:szCs w:val="24"/>
        </w:rPr>
        <w:lastRenderedPageBreak/>
        <w:t xml:space="preserve">within a situation like this, I would find myself retaliating to the </w:t>
      </w:r>
      <w:r w:rsidR="00104AEE">
        <w:rPr>
          <w:sz w:val="24"/>
          <w:szCs w:val="24"/>
        </w:rPr>
        <w:t>female’s</w:t>
      </w:r>
      <w:r w:rsidR="00A6521B">
        <w:rPr>
          <w:sz w:val="24"/>
          <w:szCs w:val="24"/>
        </w:rPr>
        <w:t xml:space="preserve"> behaviour</w:t>
      </w:r>
      <w:r w:rsidR="006E63C0">
        <w:rPr>
          <w:sz w:val="24"/>
          <w:szCs w:val="24"/>
        </w:rPr>
        <w:t xml:space="preserve">, I would see the importance of using appropriate force, by the means of handcuffing </w:t>
      </w:r>
      <w:r w:rsidR="008E20C0">
        <w:rPr>
          <w:sz w:val="24"/>
          <w:szCs w:val="24"/>
        </w:rPr>
        <w:t>and placing the perpetrator into the police vehicle. However, using</w:t>
      </w:r>
      <w:r w:rsidR="00104AEE">
        <w:rPr>
          <w:sz w:val="24"/>
          <w:szCs w:val="24"/>
        </w:rPr>
        <w:t xml:space="preserve"> officer discretion, I saw it reasonable to </w:t>
      </w:r>
      <w:r w:rsidR="005D7BFA">
        <w:rPr>
          <w:sz w:val="24"/>
          <w:szCs w:val="24"/>
        </w:rPr>
        <w:t xml:space="preserve">approach this situation differently. Instead of the traditional policing technique, </w:t>
      </w:r>
      <w:r w:rsidR="002878C8">
        <w:rPr>
          <w:sz w:val="24"/>
          <w:szCs w:val="24"/>
        </w:rPr>
        <w:t xml:space="preserve">I opted to </w:t>
      </w:r>
      <w:r w:rsidR="006C5359">
        <w:rPr>
          <w:sz w:val="24"/>
          <w:szCs w:val="24"/>
        </w:rPr>
        <w:t>use a range of interpersonal skills, as</w:t>
      </w:r>
      <w:r w:rsidR="00651C78">
        <w:rPr>
          <w:sz w:val="24"/>
          <w:szCs w:val="24"/>
        </w:rPr>
        <w:t xml:space="preserve"> suggested by </w:t>
      </w:r>
      <w:proofErr w:type="spellStart"/>
      <w:r w:rsidR="00651C78">
        <w:rPr>
          <w:sz w:val="24"/>
          <w:szCs w:val="24"/>
        </w:rPr>
        <w:t>B</w:t>
      </w:r>
      <w:r w:rsidR="00FA26FD">
        <w:rPr>
          <w:sz w:val="24"/>
          <w:szCs w:val="24"/>
        </w:rPr>
        <w:t>e</w:t>
      </w:r>
      <w:r w:rsidR="00651C78">
        <w:rPr>
          <w:sz w:val="24"/>
          <w:szCs w:val="24"/>
        </w:rPr>
        <w:t>taris</w:t>
      </w:r>
      <w:proofErr w:type="spellEnd"/>
      <w:r w:rsidR="00651C78">
        <w:rPr>
          <w:sz w:val="24"/>
          <w:szCs w:val="24"/>
        </w:rPr>
        <w:t xml:space="preserve"> Box </w:t>
      </w:r>
      <w:r w:rsidR="005B0833">
        <w:rPr>
          <w:sz w:val="24"/>
          <w:szCs w:val="24"/>
        </w:rPr>
        <w:t>model</w:t>
      </w:r>
      <w:r w:rsidR="00D3212D">
        <w:rPr>
          <w:sz w:val="24"/>
          <w:szCs w:val="24"/>
        </w:rPr>
        <w:t xml:space="preserve"> and a study I have found whilst conducting my research</w:t>
      </w:r>
      <w:r w:rsidR="00651C78">
        <w:rPr>
          <w:sz w:val="24"/>
          <w:szCs w:val="24"/>
        </w:rPr>
        <w:t>,</w:t>
      </w:r>
      <w:r w:rsidR="006C5359">
        <w:rPr>
          <w:sz w:val="24"/>
          <w:szCs w:val="24"/>
        </w:rPr>
        <w:t xml:space="preserve"> I </w:t>
      </w:r>
      <w:r w:rsidR="005A6089">
        <w:rPr>
          <w:sz w:val="24"/>
          <w:szCs w:val="24"/>
        </w:rPr>
        <w:t>recognise</w:t>
      </w:r>
      <w:r w:rsidR="00651C78">
        <w:rPr>
          <w:sz w:val="24"/>
          <w:szCs w:val="24"/>
        </w:rPr>
        <w:t>d</w:t>
      </w:r>
      <w:r w:rsidR="006C5359">
        <w:rPr>
          <w:sz w:val="24"/>
          <w:szCs w:val="24"/>
        </w:rPr>
        <w:t xml:space="preserve"> that my </w:t>
      </w:r>
      <w:r w:rsidR="005A6089">
        <w:rPr>
          <w:sz w:val="24"/>
          <w:szCs w:val="24"/>
        </w:rPr>
        <w:t>words</w:t>
      </w:r>
      <w:r w:rsidR="005D754C">
        <w:rPr>
          <w:sz w:val="24"/>
          <w:szCs w:val="24"/>
        </w:rPr>
        <w:t xml:space="preserve"> and actions</w:t>
      </w:r>
      <w:r w:rsidR="006C5359">
        <w:rPr>
          <w:sz w:val="24"/>
          <w:szCs w:val="24"/>
        </w:rPr>
        <w:t xml:space="preserve"> </w:t>
      </w:r>
      <w:r w:rsidR="005D754C">
        <w:rPr>
          <w:sz w:val="24"/>
          <w:szCs w:val="24"/>
        </w:rPr>
        <w:t xml:space="preserve">will have a direct </w:t>
      </w:r>
      <w:r w:rsidR="00AC5C91">
        <w:rPr>
          <w:sz w:val="24"/>
          <w:szCs w:val="24"/>
        </w:rPr>
        <w:t>effect</w:t>
      </w:r>
      <w:r w:rsidR="005D754C">
        <w:rPr>
          <w:sz w:val="24"/>
          <w:szCs w:val="24"/>
        </w:rPr>
        <w:t xml:space="preserve"> on the words and actions of the </w:t>
      </w:r>
      <w:r w:rsidR="00A00C7C">
        <w:rPr>
          <w:sz w:val="24"/>
          <w:szCs w:val="24"/>
        </w:rPr>
        <w:t>offender</w:t>
      </w:r>
      <w:r w:rsidR="00D3212D">
        <w:rPr>
          <w:sz w:val="24"/>
          <w:szCs w:val="24"/>
        </w:rPr>
        <w:t xml:space="preserve"> (Boland et al, 2010)</w:t>
      </w:r>
      <w:r w:rsidR="00A00C7C">
        <w:rPr>
          <w:sz w:val="24"/>
          <w:szCs w:val="24"/>
        </w:rPr>
        <w:t xml:space="preserve">, I remained composed, and calmly explained </w:t>
      </w:r>
      <w:r w:rsidR="005D754C">
        <w:rPr>
          <w:sz w:val="24"/>
          <w:szCs w:val="24"/>
        </w:rPr>
        <w:t xml:space="preserve"> </w:t>
      </w:r>
      <w:r w:rsidR="00A00C7C">
        <w:rPr>
          <w:sz w:val="24"/>
          <w:szCs w:val="24"/>
        </w:rPr>
        <w:t xml:space="preserve">the </w:t>
      </w:r>
      <w:r w:rsidR="00B41CE5">
        <w:rPr>
          <w:sz w:val="24"/>
          <w:szCs w:val="24"/>
        </w:rPr>
        <w:t xml:space="preserve">situation to the female, reassuring her that my role was to help her remain </w:t>
      </w:r>
      <w:r w:rsidR="00B41CE5" w:rsidRPr="00D3212D">
        <w:rPr>
          <w:sz w:val="24"/>
          <w:szCs w:val="24"/>
        </w:rPr>
        <w:t>safe in any way possible</w:t>
      </w:r>
      <w:r w:rsidR="00D3212D">
        <w:rPr>
          <w:sz w:val="24"/>
          <w:szCs w:val="24"/>
        </w:rPr>
        <w:t>.</w:t>
      </w:r>
    </w:p>
    <w:p w14:paraId="4557CCDD" w14:textId="337F9B33" w:rsidR="008B28E7" w:rsidRDefault="008B28E7" w:rsidP="00FF7EBB">
      <w:pPr>
        <w:jc w:val="both"/>
        <w:rPr>
          <w:sz w:val="24"/>
          <w:szCs w:val="24"/>
        </w:rPr>
      </w:pPr>
    </w:p>
    <w:p w14:paraId="453108B6" w14:textId="1F8C24FD" w:rsidR="005F751F" w:rsidRDefault="005F751F" w:rsidP="00FF7EBB">
      <w:pPr>
        <w:jc w:val="both"/>
        <w:rPr>
          <w:sz w:val="24"/>
          <w:szCs w:val="24"/>
        </w:rPr>
      </w:pPr>
      <w:r>
        <w:rPr>
          <w:sz w:val="24"/>
          <w:szCs w:val="24"/>
        </w:rPr>
        <w:t xml:space="preserve">Following this </w:t>
      </w:r>
      <w:r w:rsidR="007E0F71">
        <w:rPr>
          <w:sz w:val="24"/>
          <w:szCs w:val="24"/>
        </w:rPr>
        <w:t>and the female eventually calming down, I</w:t>
      </w:r>
      <w:r w:rsidR="0095724D">
        <w:rPr>
          <w:sz w:val="24"/>
          <w:szCs w:val="24"/>
        </w:rPr>
        <w:t xml:space="preserve"> gathered that from the encounter, she </w:t>
      </w:r>
      <w:r w:rsidR="007F74AD">
        <w:rPr>
          <w:sz w:val="24"/>
          <w:szCs w:val="24"/>
        </w:rPr>
        <w:t>was under the influence of something other than alcohol. This was purely due to the movements that she was making, which appeared extremely erratic and unnecessary</w:t>
      </w:r>
      <w:r w:rsidR="00E241AE">
        <w:rPr>
          <w:sz w:val="24"/>
          <w:szCs w:val="24"/>
        </w:rPr>
        <w:t xml:space="preserve"> in circumstance</w:t>
      </w:r>
      <w:r w:rsidR="00473BE5">
        <w:rPr>
          <w:sz w:val="24"/>
          <w:szCs w:val="24"/>
        </w:rPr>
        <w:t xml:space="preserve">. The female is also known to carry drugs on her person, and based on these </w:t>
      </w:r>
      <w:r w:rsidR="000D25C0">
        <w:rPr>
          <w:sz w:val="24"/>
          <w:szCs w:val="24"/>
        </w:rPr>
        <w:t>circumstances, my colleague and I gathered that I had reasonable grounds</w:t>
      </w:r>
      <w:r w:rsidR="00E5737F">
        <w:rPr>
          <w:sz w:val="24"/>
          <w:szCs w:val="24"/>
        </w:rPr>
        <w:t xml:space="preserve"> to stop search her persons under section 23 of the Misuse of Drugs Act </w:t>
      </w:r>
      <w:r w:rsidR="00E2331D">
        <w:rPr>
          <w:sz w:val="24"/>
          <w:szCs w:val="24"/>
        </w:rPr>
        <w:t>1971.</w:t>
      </w:r>
      <w:r w:rsidR="006E3171">
        <w:rPr>
          <w:sz w:val="24"/>
          <w:szCs w:val="24"/>
        </w:rPr>
        <w:t xml:space="preserve"> This search </w:t>
      </w:r>
      <w:r w:rsidR="00CC05FF">
        <w:rPr>
          <w:sz w:val="24"/>
          <w:szCs w:val="24"/>
        </w:rPr>
        <w:t xml:space="preserve">on her persons turned out negative, despite finding </w:t>
      </w:r>
      <w:r w:rsidR="00247F27">
        <w:rPr>
          <w:sz w:val="24"/>
          <w:szCs w:val="24"/>
        </w:rPr>
        <w:t xml:space="preserve">a few small bottles of alcohol in her rucksack, which she </w:t>
      </w:r>
      <w:r w:rsidR="00533689">
        <w:rPr>
          <w:sz w:val="24"/>
          <w:szCs w:val="24"/>
        </w:rPr>
        <w:t>has been informed she shouldn’t have</w:t>
      </w:r>
      <w:r w:rsidR="00247F27">
        <w:rPr>
          <w:sz w:val="24"/>
          <w:szCs w:val="24"/>
        </w:rPr>
        <w:t xml:space="preserve"> due to her situation</w:t>
      </w:r>
      <w:r w:rsidR="00533689">
        <w:rPr>
          <w:sz w:val="24"/>
          <w:szCs w:val="24"/>
        </w:rPr>
        <w:t>, as carers were attempting to settle her substance misuse</w:t>
      </w:r>
      <w:r w:rsidR="00CD02B7">
        <w:rPr>
          <w:sz w:val="24"/>
          <w:szCs w:val="24"/>
        </w:rPr>
        <w:t>.</w:t>
      </w:r>
      <w:r w:rsidR="00DA255A">
        <w:rPr>
          <w:sz w:val="24"/>
          <w:szCs w:val="24"/>
        </w:rPr>
        <w:t xml:space="preserve"> I found that her behaviour during this search seemed negative</w:t>
      </w:r>
      <w:r w:rsidR="00D46F13">
        <w:rPr>
          <w:sz w:val="24"/>
          <w:szCs w:val="24"/>
        </w:rPr>
        <w:t xml:space="preserve">, as she </w:t>
      </w:r>
      <w:r w:rsidR="00C07784">
        <w:rPr>
          <w:sz w:val="24"/>
          <w:szCs w:val="24"/>
        </w:rPr>
        <w:t xml:space="preserve">presented herself as though </w:t>
      </w:r>
      <w:r w:rsidR="00CD02B7">
        <w:rPr>
          <w:sz w:val="24"/>
          <w:szCs w:val="24"/>
        </w:rPr>
        <w:t xml:space="preserve">she </w:t>
      </w:r>
      <w:r w:rsidR="00DA255A">
        <w:rPr>
          <w:sz w:val="24"/>
          <w:szCs w:val="24"/>
        </w:rPr>
        <w:t xml:space="preserve">had something to hide, which </w:t>
      </w:r>
      <w:r w:rsidR="00417AE3">
        <w:rPr>
          <w:sz w:val="24"/>
          <w:szCs w:val="24"/>
        </w:rPr>
        <w:t xml:space="preserve">I found to be true, </w:t>
      </w:r>
      <w:r w:rsidR="00D47264">
        <w:rPr>
          <w:sz w:val="24"/>
          <w:szCs w:val="24"/>
        </w:rPr>
        <w:t>upon discovery of alcohol</w:t>
      </w:r>
      <w:r w:rsidR="00DA255A">
        <w:rPr>
          <w:sz w:val="24"/>
          <w:szCs w:val="24"/>
        </w:rPr>
        <w:t xml:space="preserve">. </w:t>
      </w:r>
      <w:r w:rsidR="00C07784">
        <w:rPr>
          <w:sz w:val="24"/>
          <w:szCs w:val="24"/>
        </w:rPr>
        <w:t xml:space="preserve">As well as this, </w:t>
      </w:r>
      <w:r w:rsidR="009D0615">
        <w:rPr>
          <w:sz w:val="24"/>
          <w:szCs w:val="24"/>
        </w:rPr>
        <w:t xml:space="preserve">the female </w:t>
      </w:r>
      <w:r w:rsidR="00C0252A">
        <w:rPr>
          <w:sz w:val="24"/>
          <w:szCs w:val="24"/>
        </w:rPr>
        <w:t>persistently used foul</w:t>
      </w:r>
      <w:r w:rsidR="00454615">
        <w:rPr>
          <w:sz w:val="24"/>
          <w:szCs w:val="24"/>
        </w:rPr>
        <w:t xml:space="preserve">, threatening </w:t>
      </w:r>
      <w:r w:rsidR="00C0252A">
        <w:rPr>
          <w:sz w:val="24"/>
          <w:szCs w:val="24"/>
        </w:rPr>
        <w:t>language, directed and</w:t>
      </w:r>
      <w:r w:rsidR="0043325F">
        <w:rPr>
          <w:sz w:val="24"/>
          <w:szCs w:val="24"/>
        </w:rPr>
        <w:t xml:space="preserve"> myself and my colleague. I recognised this </w:t>
      </w:r>
      <w:r w:rsidR="00454615">
        <w:rPr>
          <w:sz w:val="24"/>
          <w:szCs w:val="24"/>
        </w:rPr>
        <w:t xml:space="preserve">female was likely acting </w:t>
      </w:r>
      <w:r w:rsidR="00806AEF">
        <w:rPr>
          <w:sz w:val="24"/>
          <w:szCs w:val="24"/>
        </w:rPr>
        <w:t xml:space="preserve">upon her emotional brain, rather than her using her rationality to discover </w:t>
      </w:r>
      <w:r w:rsidR="00666EBE">
        <w:rPr>
          <w:sz w:val="24"/>
          <w:szCs w:val="24"/>
        </w:rPr>
        <w:t>that my colleague and I had her best interests in mind during the altercation.</w:t>
      </w:r>
      <w:r w:rsidR="0043325F">
        <w:rPr>
          <w:sz w:val="24"/>
          <w:szCs w:val="24"/>
        </w:rPr>
        <w:t xml:space="preserve"> </w:t>
      </w:r>
      <w:r w:rsidR="00AE5812">
        <w:rPr>
          <w:sz w:val="24"/>
          <w:szCs w:val="24"/>
        </w:rPr>
        <w:t xml:space="preserve">Therefore, she was likely </w:t>
      </w:r>
      <w:r w:rsidR="00946DA5">
        <w:rPr>
          <w:sz w:val="24"/>
          <w:szCs w:val="24"/>
        </w:rPr>
        <w:t>saying and doing things that she normally, acting rationally, may not have done</w:t>
      </w:r>
      <w:r w:rsidR="00533689">
        <w:rPr>
          <w:sz w:val="24"/>
          <w:szCs w:val="24"/>
        </w:rPr>
        <w:t xml:space="preserve"> </w:t>
      </w:r>
      <w:r w:rsidR="00946DA5" w:rsidRPr="00533689">
        <w:rPr>
          <w:sz w:val="24"/>
          <w:szCs w:val="24"/>
        </w:rPr>
        <w:t>(</w:t>
      </w:r>
      <w:r w:rsidR="00840CEF" w:rsidRPr="00533689">
        <w:rPr>
          <w:sz w:val="24"/>
          <w:szCs w:val="24"/>
        </w:rPr>
        <w:t>Garces et al.2019).</w:t>
      </w:r>
      <w:r w:rsidR="00946DA5">
        <w:rPr>
          <w:sz w:val="24"/>
          <w:szCs w:val="24"/>
        </w:rPr>
        <w:t xml:space="preserve"> </w:t>
      </w:r>
      <w:r w:rsidR="00AE1392">
        <w:rPr>
          <w:sz w:val="24"/>
          <w:szCs w:val="24"/>
        </w:rPr>
        <w:t>Based</w:t>
      </w:r>
      <w:r w:rsidR="00DA255A">
        <w:rPr>
          <w:sz w:val="24"/>
          <w:szCs w:val="24"/>
        </w:rPr>
        <w:t xml:space="preserve"> on her behaviour during the search, </w:t>
      </w:r>
      <w:r w:rsidR="00DF42C7">
        <w:rPr>
          <w:sz w:val="24"/>
          <w:szCs w:val="24"/>
        </w:rPr>
        <w:t xml:space="preserve">along with </w:t>
      </w:r>
      <w:r w:rsidR="00AE1392">
        <w:rPr>
          <w:sz w:val="24"/>
          <w:szCs w:val="24"/>
        </w:rPr>
        <w:t xml:space="preserve">her clearly frustrated demeanour, </w:t>
      </w:r>
      <w:r w:rsidR="00DA255A">
        <w:rPr>
          <w:sz w:val="24"/>
          <w:szCs w:val="24"/>
        </w:rPr>
        <w:t xml:space="preserve">I decided </w:t>
      </w:r>
      <w:r w:rsidR="00836B82">
        <w:rPr>
          <w:sz w:val="24"/>
          <w:szCs w:val="24"/>
        </w:rPr>
        <w:t xml:space="preserve">against implementing </w:t>
      </w:r>
      <w:r w:rsidR="00DA255A">
        <w:rPr>
          <w:sz w:val="24"/>
          <w:szCs w:val="24"/>
        </w:rPr>
        <w:t xml:space="preserve">force </w:t>
      </w:r>
      <w:r w:rsidR="008E7D34">
        <w:rPr>
          <w:sz w:val="24"/>
          <w:szCs w:val="24"/>
        </w:rPr>
        <w:t>on the female during the sear</w:t>
      </w:r>
      <w:r w:rsidR="007B1B75">
        <w:rPr>
          <w:sz w:val="24"/>
          <w:szCs w:val="24"/>
        </w:rPr>
        <w:t xml:space="preserve">ch </w:t>
      </w:r>
      <w:r w:rsidR="00A364D4">
        <w:rPr>
          <w:sz w:val="24"/>
          <w:szCs w:val="24"/>
        </w:rPr>
        <w:t>to prevent the situation becoming more aggressive. Despite this,</w:t>
      </w:r>
      <w:r w:rsidR="00142203">
        <w:rPr>
          <w:sz w:val="24"/>
          <w:szCs w:val="24"/>
        </w:rPr>
        <w:t xml:space="preserve"> my colleague decided the best course of action was to hold the female</w:t>
      </w:r>
      <w:r w:rsidR="005605C7">
        <w:rPr>
          <w:sz w:val="24"/>
          <w:szCs w:val="24"/>
        </w:rPr>
        <w:t>’</w:t>
      </w:r>
      <w:r w:rsidR="00142203">
        <w:rPr>
          <w:sz w:val="24"/>
          <w:szCs w:val="24"/>
        </w:rPr>
        <w:t xml:space="preserve">s arms, to refrain her from </w:t>
      </w:r>
      <w:r w:rsidR="00BD04DF">
        <w:rPr>
          <w:sz w:val="24"/>
          <w:szCs w:val="24"/>
        </w:rPr>
        <w:t xml:space="preserve">potentially </w:t>
      </w:r>
      <w:r w:rsidR="009979AD">
        <w:rPr>
          <w:sz w:val="24"/>
          <w:szCs w:val="24"/>
        </w:rPr>
        <w:t xml:space="preserve">injuring herself or others. </w:t>
      </w:r>
      <w:r w:rsidR="001419BE">
        <w:rPr>
          <w:sz w:val="24"/>
          <w:szCs w:val="24"/>
        </w:rPr>
        <w:t>Upon reflection, I believe, as a team, my colleague and I handled this situation effectively as although we decided to use little force</w:t>
      </w:r>
      <w:r w:rsidR="008C3075">
        <w:rPr>
          <w:sz w:val="24"/>
          <w:szCs w:val="24"/>
        </w:rPr>
        <w:t xml:space="preserve">, we ensured that the woman remained reassured that we were attempting to help her </w:t>
      </w:r>
      <w:r w:rsidR="00413D51">
        <w:rPr>
          <w:sz w:val="24"/>
          <w:szCs w:val="24"/>
        </w:rPr>
        <w:t xml:space="preserve">feel safe and secure. </w:t>
      </w:r>
    </w:p>
    <w:p w14:paraId="5A50517B" w14:textId="77777777" w:rsidR="00EF10B4" w:rsidRDefault="00EF10B4" w:rsidP="00FF7EBB">
      <w:pPr>
        <w:jc w:val="both"/>
        <w:rPr>
          <w:sz w:val="24"/>
          <w:szCs w:val="24"/>
        </w:rPr>
      </w:pPr>
    </w:p>
    <w:p w14:paraId="004587AD" w14:textId="4B08A7FC" w:rsidR="002D54FE" w:rsidRDefault="00B96F2F" w:rsidP="00FF7EBB">
      <w:pPr>
        <w:jc w:val="both"/>
        <w:rPr>
          <w:sz w:val="24"/>
          <w:szCs w:val="24"/>
        </w:rPr>
      </w:pPr>
      <w:r>
        <w:rPr>
          <w:sz w:val="24"/>
          <w:szCs w:val="24"/>
        </w:rPr>
        <w:t xml:space="preserve">After placing the female in the back of the police vehicle, </w:t>
      </w:r>
      <w:r w:rsidR="003447FB">
        <w:rPr>
          <w:sz w:val="24"/>
          <w:szCs w:val="24"/>
        </w:rPr>
        <w:t>the young woman remained persistent</w:t>
      </w:r>
      <w:r w:rsidR="00533689">
        <w:rPr>
          <w:sz w:val="24"/>
          <w:szCs w:val="24"/>
        </w:rPr>
        <w:t>ly verbal</w:t>
      </w:r>
      <w:r w:rsidR="003447FB">
        <w:rPr>
          <w:sz w:val="24"/>
          <w:szCs w:val="24"/>
        </w:rPr>
        <w:t>, insisting her innocence</w:t>
      </w:r>
      <w:r w:rsidR="00EB294C">
        <w:rPr>
          <w:sz w:val="24"/>
          <w:szCs w:val="24"/>
        </w:rPr>
        <w:t xml:space="preserve">, as well as using abusive language towards myself. </w:t>
      </w:r>
      <w:r w:rsidR="00A7030C">
        <w:rPr>
          <w:sz w:val="24"/>
          <w:szCs w:val="24"/>
        </w:rPr>
        <w:t>Of course, as well as being intoxicated</w:t>
      </w:r>
      <w:r w:rsidR="002B5255">
        <w:rPr>
          <w:sz w:val="24"/>
          <w:szCs w:val="24"/>
        </w:rPr>
        <w:t xml:space="preserve">, </w:t>
      </w:r>
      <w:r w:rsidR="00E54248">
        <w:rPr>
          <w:sz w:val="24"/>
          <w:szCs w:val="24"/>
        </w:rPr>
        <w:t>the</w:t>
      </w:r>
      <w:r w:rsidR="001924CD">
        <w:rPr>
          <w:sz w:val="24"/>
          <w:szCs w:val="24"/>
        </w:rPr>
        <w:t xml:space="preserve"> situation clearly caused the female </w:t>
      </w:r>
      <w:r w:rsidR="00691FBA">
        <w:rPr>
          <w:sz w:val="24"/>
          <w:szCs w:val="24"/>
        </w:rPr>
        <w:t xml:space="preserve">to become </w:t>
      </w:r>
      <w:r w:rsidR="00EF64C5">
        <w:rPr>
          <w:sz w:val="24"/>
          <w:szCs w:val="24"/>
        </w:rPr>
        <w:t xml:space="preserve">distressed </w:t>
      </w:r>
      <w:r w:rsidR="00546978">
        <w:rPr>
          <w:sz w:val="24"/>
          <w:szCs w:val="24"/>
        </w:rPr>
        <w:t>and overly emotional</w:t>
      </w:r>
      <w:r w:rsidR="008D1F49">
        <w:rPr>
          <w:sz w:val="24"/>
          <w:szCs w:val="24"/>
        </w:rPr>
        <w:t>. I decided to sit beside the female and speak with her regarding</w:t>
      </w:r>
      <w:r w:rsidR="00B54AEB">
        <w:rPr>
          <w:sz w:val="24"/>
          <w:szCs w:val="24"/>
        </w:rPr>
        <w:t xml:space="preserve"> her current living situation, along with</w:t>
      </w:r>
      <w:r w:rsidR="00835BEC">
        <w:rPr>
          <w:sz w:val="24"/>
          <w:szCs w:val="24"/>
        </w:rPr>
        <w:t xml:space="preserve"> ‘normal’ conversations as I felt that this was one of the best courses of action</w:t>
      </w:r>
      <w:r w:rsidR="00B050DF">
        <w:rPr>
          <w:sz w:val="24"/>
          <w:szCs w:val="24"/>
        </w:rPr>
        <w:t xml:space="preserve"> where my aim was</w:t>
      </w:r>
      <w:r w:rsidR="00835BEC">
        <w:rPr>
          <w:sz w:val="24"/>
          <w:szCs w:val="24"/>
        </w:rPr>
        <w:t xml:space="preserve"> to potentially avoid </w:t>
      </w:r>
      <w:r w:rsidR="00FC5F3A">
        <w:rPr>
          <w:sz w:val="24"/>
          <w:szCs w:val="24"/>
        </w:rPr>
        <w:t>any further distress or altercations.</w:t>
      </w:r>
      <w:r w:rsidR="008D1F49">
        <w:rPr>
          <w:sz w:val="24"/>
          <w:szCs w:val="24"/>
        </w:rPr>
        <w:t xml:space="preserve"> </w:t>
      </w:r>
      <w:r w:rsidR="002D54FE">
        <w:rPr>
          <w:sz w:val="24"/>
          <w:szCs w:val="24"/>
        </w:rPr>
        <w:t>As I had hoped, having given the young female some time to sober up and reflect on her actions, she recognised that her behaviour was irrational, as she was heavily under the influence of alcohol. As a result, the female eventually allowed my colleagues and I to escort her back safely and calmly to her accommodation. Following this, as a team, we decided to inform the young lady’s carers with details of the extent of her behaviour, as well as providing them with strategies, such as using open questions, to negotiate</w:t>
      </w:r>
      <w:r w:rsidR="00C70C77">
        <w:rPr>
          <w:sz w:val="24"/>
          <w:szCs w:val="24"/>
        </w:rPr>
        <w:t xml:space="preserve"> a positive outcome</w:t>
      </w:r>
      <w:r w:rsidR="002D54FE">
        <w:rPr>
          <w:sz w:val="24"/>
          <w:szCs w:val="24"/>
        </w:rPr>
        <w:t xml:space="preserve"> with the female, should any further altercations occur. </w:t>
      </w:r>
    </w:p>
    <w:p w14:paraId="1DBA2B53" w14:textId="77777777" w:rsidR="008E7D34" w:rsidRDefault="008E7D34" w:rsidP="00FF7EBB">
      <w:pPr>
        <w:jc w:val="both"/>
        <w:rPr>
          <w:sz w:val="24"/>
          <w:szCs w:val="24"/>
        </w:rPr>
      </w:pPr>
    </w:p>
    <w:p w14:paraId="0EB0B1A7" w14:textId="77777777" w:rsidR="008E7D34" w:rsidRPr="00270EEB" w:rsidRDefault="008E7D34" w:rsidP="00FF7EBB">
      <w:pPr>
        <w:jc w:val="both"/>
        <w:rPr>
          <w:sz w:val="24"/>
          <w:szCs w:val="24"/>
        </w:rPr>
      </w:pPr>
    </w:p>
    <w:p w14:paraId="201FED63" w14:textId="28A7A0B6" w:rsidR="005C4BFE" w:rsidRDefault="00B73C1A" w:rsidP="00FF7EBB">
      <w:pPr>
        <w:jc w:val="both"/>
        <w:rPr>
          <w:sz w:val="24"/>
          <w:szCs w:val="24"/>
        </w:rPr>
      </w:pPr>
      <w:r>
        <w:rPr>
          <w:sz w:val="24"/>
          <w:szCs w:val="24"/>
        </w:rPr>
        <w:t>During this whole ordeal,</w:t>
      </w:r>
      <w:r w:rsidR="005C4BFE">
        <w:rPr>
          <w:sz w:val="24"/>
          <w:szCs w:val="24"/>
        </w:rPr>
        <w:t xml:space="preserve"> I strongly believe that the young female’s mannerisms, behaviour, actions and communication towards staff and officers, including myself and my colleague were heavily influenced </w:t>
      </w:r>
      <w:r w:rsidR="00D8562D">
        <w:rPr>
          <w:sz w:val="24"/>
          <w:szCs w:val="24"/>
        </w:rPr>
        <w:t>from a mix of</w:t>
      </w:r>
      <w:r w:rsidR="005C4BFE">
        <w:rPr>
          <w:sz w:val="24"/>
          <w:szCs w:val="24"/>
        </w:rPr>
        <w:t xml:space="preserve"> th</w:t>
      </w:r>
      <w:r w:rsidR="00D8562D">
        <w:rPr>
          <w:sz w:val="24"/>
          <w:szCs w:val="24"/>
        </w:rPr>
        <w:t>e intoxication, along with her childhood upbringing, as the female believed that she was “going nowhere”. I thoroughly believe that th</w:t>
      </w:r>
      <w:r w:rsidR="00C84C2B">
        <w:rPr>
          <w:sz w:val="24"/>
          <w:szCs w:val="24"/>
        </w:rPr>
        <w:t xml:space="preserve">ese feelings stem </w:t>
      </w:r>
      <w:r w:rsidR="00554177">
        <w:rPr>
          <w:sz w:val="24"/>
          <w:szCs w:val="24"/>
        </w:rPr>
        <w:t xml:space="preserve">primarily from her history with substance abuse </w:t>
      </w:r>
      <w:r w:rsidR="008D02A4">
        <w:rPr>
          <w:sz w:val="24"/>
          <w:szCs w:val="24"/>
        </w:rPr>
        <w:t xml:space="preserve">and </w:t>
      </w:r>
      <w:r w:rsidR="007D1E1D">
        <w:rPr>
          <w:sz w:val="24"/>
          <w:szCs w:val="24"/>
        </w:rPr>
        <w:t>have had</w:t>
      </w:r>
      <w:r w:rsidR="00D8562D">
        <w:rPr>
          <w:sz w:val="24"/>
          <w:szCs w:val="24"/>
        </w:rPr>
        <w:t xml:space="preserve"> </w:t>
      </w:r>
      <w:r w:rsidR="00F5525B">
        <w:rPr>
          <w:sz w:val="24"/>
          <w:szCs w:val="24"/>
        </w:rPr>
        <w:t xml:space="preserve">a heavy impact </w:t>
      </w:r>
      <w:r w:rsidR="007D1E1D">
        <w:rPr>
          <w:sz w:val="24"/>
          <w:szCs w:val="24"/>
        </w:rPr>
        <w:t>on</w:t>
      </w:r>
      <w:r w:rsidR="00F5525B">
        <w:rPr>
          <w:sz w:val="24"/>
          <w:szCs w:val="24"/>
        </w:rPr>
        <w:t xml:space="preserve"> her</w:t>
      </w:r>
      <w:r w:rsidR="00A93F8A">
        <w:rPr>
          <w:sz w:val="24"/>
          <w:szCs w:val="24"/>
        </w:rPr>
        <w:t xml:space="preserve">. </w:t>
      </w:r>
      <w:r w:rsidR="00A72301">
        <w:rPr>
          <w:sz w:val="24"/>
          <w:szCs w:val="24"/>
        </w:rPr>
        <w:t>Furthe</w:t>
      </w:r>
      <w:r w:rsidR="001839F6">
        <w:rPr>
          <w:sz w:val="24"/>
          <w:szCs w:val="24"/>
        </w:rPr>
        <w:t>r</w:t>
      </w:r>
      <w:r w:rsidR="00A72301">
        <w:rPr>
          <w:sz w:val="24"/>
          <w:szCs w:val="24"/>
        </w:rPr>
        <w:t xml:space="preserve"> relating to this topic of drug-related upbringings, I understand that it is not out of choice</w:t>
      </w:r>
      <w:r w:rsidR="001839F6">
        <w:rPr>
          <w:sz w:val="24"/>
          <w:szCs w:val="24"/>
        </w:rPr>
        <w:t xml:space="preserve"> to which upbringing a person may have, which is why</w:t>
      </w:r>
      <w:r w:rsidR="001F0FFF">
        <w:rPr>
          <w:sz w:val="24"/>
          <w:szCs w:val="24"/>
        </w:rPr>
        <w:t xml:space="preserve"> both the </w:t>
      </w:r>
      <w:r w:rsidR="001839F6">
        <w:rPr>
          <w:sz w:val="24"/>
          <w:szCs w:val="24"/>
        </w:rPr>
        <w:t xml:space="preserve">empathy and the officer discretion utilised by both my colleague </w:t>
      </w:r>
      <w:r w:rsidR="00C04AB2">
        <w:rPr>
          <w:sz w:val="24"/>
          <w:szCs w:val="24"/>
        </w:rPr>
        <w:t>and I</w:t>
      </w:r>
      <w:r w:rsidR="00C3429D">
        <w:rPr>
          <w:sz w:val="24"/>
          <w:szCs w:val="24"/>
        </w:rPr>
        <w:t xml:space="preserve"> </w:t>
      </w:r>
      <w:r w:rsidR="0090388A">
        <w:rPr>
          <w:sz w:val="24"/>
          <w:szCs w:val="24"/>
        </w:rPr>
        <w:t>seemed to calm the entire situation down, giving the female time to reflect</w:t>
      </w:r>
      <w:r w:rsidR="00533689">
        <w:rPr>
          <w:sz w:val="24"/>
          <w:szCs w:val="24"/>
        </w:rPr>
        <w:t>.</w:t>
      </w:r>
    </w:p>
    <w:p w14:paraId="2896F060" w14:textId="77777777" w:rsidR="00175436" w:rsidRDefault="00175436" w:rsidP="00FF7EBB">
      <w:pPr>
        <w:jc w:val="both"/>
        <w:rPr>
          <w:sz w:val="24"/>
          <w:szCs w:val="24"/>
        </w:rPr>
      </w:pPr>
    </w:p>
    <w:p w14:paraId="1F42738C" w14:textId="562D1AD1" w:rsidR="00175436" w:rsidRPr="00270EEB" w:rsidRDefault="00175436" w:rsidP="00FF7EBB">
      <w:pPr>
        <w:jc w:val="both"/>
        <w:rPr>
          <w:sz w:val="24"/>
          <w:szCs w:val="24"/>
        </w:rPr>
      </w:pPr>
      <w:r>
        <w:rPr>
          <w:sz w:val="24"/>
          <w:szCs w:val="24"/>
        </w:rPr>
        <w:t>In conclusion, I strongly believe that approaching a situation where you’ll be dealing with conflict requires a great amount of officer</w:t>
      </w:r>
      <w:r w:rsidR="004932C5">
        <w:rPr>
          <w:sz w:val="24"/>
          <w:szCs w:val="24"/>
        </w:rPr>
        <w:t>’</w:t>
      </w:r>
      <w:r>
        <w:rPr>
          <w:sz w:val="24"/>
          <w:szCs w:val="24"/>
        </w:rPr>
        <w:t>s discretion, where communication is key to</w:t>
      </w:r>
      <w:r w:rsidR="000E4A18">
        <w:rPr>
          <w:sz w:val="24"/>
          <w:szCs w:val="24"/>
        </w:rPr>
        <w:t xml:space="preserve"> making amends and figuring out the solution to the issue, however it is </w:t>
      </w:r>
      <w:r w:rsidR="0087261B">
        <w:rPr>
          <w:sz w:val="24"/>
          <w:szCs w:val="24"/>
        </w:rPr>
        <w:t xml:space="preserve">crucial to recognise that there isn’t always a solution, and that </w:t>
      </w:r>
      <w:r w:rsidR="005C474C">
        <w:rPr>
          <w:sz w:val="24"/>
          <w:szCs w:val="24"/>
        </w:rPr>
        <w:t>is where discretion is needed.</w:t>
      </w: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6C9D7258" w:rsidR="008B28E7" w:rsidRPr="0047047D" w:rsidRDefault="00DF3B6F" w:rsidP="00FF7EBB">
      <w:pPr>
        <w:jc w:val="both"/>
        <w:rPr>
          <w:rFonts w:asciiTheme="majorHAnsi" w:hAnsiTheme="majorHAnsi" w:cstheme="majorHAnsi"/>
          <w:i/>
          <w:iCs/>
          <w:sz w:val="22"/>
          <w:szCs w:val="22"/>
        </w:rPr>
      </w:pPr>
      <w:r w:rsidRPr="0047047D">
        <w:rPr>
          <w:rFonts w:asciiTheme="majorHAnsi" w:hAnsiTheme="majorHAnsi" w:cstheme="majorHAnsi"/>
          <w:i/>
          <w:iCs/>
          <w:sz w:val="22"/>
          <w:szCs w:val="22"/>
        </w:rPr>
        <w:t xml:space="preserve">Word count (Including references) - </w:t>
      </w:r>
      <w:proofErr w:type="gramStart"/>
      <w:r w:rsidRPr="0047047D">
        <w:rPr>
          <w:rFonts w:asciiTheme="majorHAnsi" w:hAnsiTheme="majorHAnsi" w:cstheme="majorHAnsi"/>
          <w:i/>
          <w:iCs/>
          <w:sz w:val="22"/>
          <w:szCs w:val="22"/>
        </w:rPr>
        <w:t>1634</w:t>
      </w:r>
      <w:proofErr w:type="gramEnd"/>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3B3526AE" w14:textId="4CE918C2" w:rsidR="00025650" w:rsidRDefault="00025650">
      <w:r>
        <w:br w:type="page"/>
      </w:r>
      <w:r w:rsidR="001D031E">
        <w:lastRenderedPageBreak/>
        <w:t xml:space="preserve"> </w:t>
      </w: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9C31AC5" w14:textId="7F6B5550" w:rsidR="000D6A3A" w:rsidRDefault="005A0CC6" w:rsidP="00025650">
      <w:pPr>
        <w:jc w:val="both"/>
        <w:rPr>
          <w:sz w:val="24"/>
          <w:szCs w:val="24"/>
        </w:rPr>
      </w:pPr>
      <w:r>
        <w:rPr>
          <w:sz w:val="24"/>
          <w:szCs w:val="24"/>
        </w:rPr>
        <w:t xml:space="preserve">During my </w:t>
      </w:r>
      <w:r w:rsidR="005F142C">
        <w:rPr>
          <w:sz w:val="24"/>
          <w:szCs w:val="24"/>
        </w:rPr>
        <w:t xml:space="preserve">initial course of response police training, I have begun to develop a keen </w:t>
      </w:r>
      <w:r w:rsidR="000D6A3A">
        <w:rPr>
          <w:sz w:val="24"/>
          <w:szCs w:val="24"/>
        </w:rPr>
        <w:t>habit of supporting victims</w:t>
      </w:r>
      <w:r w:rsidR="006019DE">
        <w:rPr>
          <w:sz w:val="24"/>
          <w:szCs w:val="24"/>
        </w:rPr>
        <w:t xml:space="preserve"> to the full extent</w:t>
      </w:r>
      <w:r w:rsidR="000D6A3A">
        <w:rPr>
          <w:sz w:val="24"/>
          <w:szCs w:val="24"/>
        </w:rPr>
        <w:t xml:space="preserve">, all whilst following the National Decision Model, alongside </w:t>
      </w:r>
      <w:r w:rsidR="008330B9">
        <w:rPr>
          <w:sz w:val="24"/>
          <w:szCs w:val="24"/>
        </w:rPr>
        <w:t>my officer’s discretion.</w:t>
      </w:r>
      <w:r w:rsidR="007D122C">
        <w:rPr>
          <w:sz w:val="24"/>
          <w:szCs w:val="24"/>
        </w:rPr>
        <w:t xml:space="preserve"> I have been to various calls </w:t>
      </w:r>
      <w:r w:rsidR="00C0218D">
        <w:rPr>
          <w:sz w:val="24"/>
          <w:szCs w:val="24"/>
        </w:rPr>
        <w:t>which nearly all require officer discretion, alongside following the National Decision Model</w:t>
      </w:r>
      <w:r w:rsidR="00E41FEE">
        <w:rPr>
          <w:sz w:val="24"/>
          <w:szCs w:val="24"/>
        </w:rPr>
        <w:t>, alongside the guidelines of the Codes of Practice, from the Police and Criminal Evidence Act, 1984 (PACE).</w:t>
      </w:r>
    </w:p>
    <w:p w14:paraId="18B4CFB3" w14:textId="77777777" w:rsidR="00E41FEE" w:rsidRDefault="00E41FEE" w:rsidP="00025650">
      <w:pPr>
        <w:jc w:val="both"/>
        <w:rPr>
          <w:sz w:val="24"/>
          <w:szCs w:val="24"/>
        </w:rPr>
      </w:pPr>
    </w:p>
    <w:p w14:paraId="2A20BBED" w14:textId="0CA16435" w:rsidR="00E41FEE" w:rsidRDefault="00E41FEE" w:rsidP="00025650">
      <w:pPr>
        <w:jc w:val="both"/>
        <w:rPr>
          <w:sz w:val="24"/>
          <w:szCs w:val="24"/>
        </w:rPr>
      </w:pPr>
      <w:r>
        <w:rPr>
          <w:sz w:val="24"/>
          <w:szCs w:val="24"/>
        </w:rPr>
        <w:t>More commonly known as PACE, the Police and Criminal Evidence Act</w:t>
      </w:r>
      <w:r w:rsidR="008E0146">
        <w:rPr>
          <w:sz w:val="24"/>
          <w:szCs w:val="24"/>
        </w:rPr>
        <w:t xml:space="preserve"> was first introduced in 1984 and</w:t>
      </w:r>
      <w:r>
        <w:rPr>
          <w:sz w:val="24"/>
          <w:szCs w:val="24"/>
        </w:rPr>
        <w:t xml:space="preserve"> sets out </w:t>
      </w:r>
      <w:r w:rsidR="00BB638B">
        <w:rPr>
          <w:sz w:val="24"/>
          <w:szCs w:val="24"/>
        </w:rPr>
        <w:t>codes</w:t>
      </w:r>
      <w:r>
        <w:rPr>
          <w:sz w:val="24"/>
          <w:szCs w:val="24"/>
        </w:rPr>
        <w:t xml:space="preserve"> of practice</w:t>
      </w:r>
      <w:r w:rsidR="008E0146">
        <w:rPr>
          <w:sz w:val="24"/>
          <w:szCs w:val="24"/>
        </w:rPr>
        <w:t xml:space="preserve"> which aim to both balance the powers and policies of Police, all whilst ensuring legal rights, </w:t>
      </w:r>
      <w:r w:rsidR="0047047D">
        <w:rPr>
          <w:sz w:val="24"/>
          <w:szCs w:val="24"/>
        </w:rPr>
        <w:t xml:space="preserve">freedom, </w:t>
      </w:r>
      <w:r w:rsidR="008E0146">
        <w:rPr>
          <w:sz w:val="24"/>
          <w:szCs w:val="24"/>
        </w:rPr>
        <w:t>and entitlements to members of the public. The relevant codes of practice I will be using in my writing will be PACE Code G(2012), which allows an officer to arrest somebody they have reasonable grounds to believe they have committed a criminal offence, and PACE Code</w:t>
      </w:r>
      <w:r w:rsidR="00BB638B">
        <w:rPr>
          <w:sz w:val="24"/>
          <w:szCs w:val="24"/>
        </w:rPr>
        <w:t>s</w:t>
      </w:r>
      <w:r w:rsidR="008E0146">
        <w:rPr>
          <w:sz w:val="24"/>
          <w:szCs w:val="24"/>
        </w:rPr>
        <w:t xml:space="preserve"> </w:t>
      </w:r>
      <w:r w:rsidR="00BB638B">
        <w:rPr>
          <w:sz w:val="24"/>
          <w:szCs w:val="24"/>
        </w:rPr>
        <w:t>E&amp;F</w:t>
      </w:r>
      <w:r w:rsidR="008E0146">
        <w:rPr>
          <w:sz w:val="24"/>
          <w:szCs w:val="24"/>
        </w:rPr>
        <w:t xml:space="preserve">(2023), which allows the officer to conduct investigation by interviewing the suspect, </w:t>
      </w:r>
      <w:r w:rsidR="00BB638B">
        <w:rPr>
          <w:sz w:val="24"/>
          <w:szCs w:val="24"/>
        </w:rPr>
        <w:t>both visually and audibly recorded.</w:t>
      </w:r>
    </w:p>
    <w:p w14:paraId="5A1920F2" w14:textId="77777777" w:rsidR="006019DE" w:rsidRDefault="006019DE" w:rsidP="00025650">
      <w:pPr>
        <w:jc w:val="both"/>
        <w:rPr>
          <w:sz w:val="24"/>
          <w:szCs w:val="24"/>
        </w:rPr>
      </w:pPr>
    </w:p>
    <w:p w14:paraId="70504ACB" w14:textId="5C99DDCF" w:rsidR="006019DE" w:rsidRDefault="006019DE" w:rsidP="00025650">
      <w:pPr>
        <w:jc w:val="both"/>
        <w:rPr>
          <w:sz w:val="24"/>
          <w:szCs w:val="24"/>
        </w:rPr>
      </w:pPr>
      <w:r>
        <w:rPr>
          <w:sz w:val="24"/>
          <w:szCs w:val="24"/>
        </w:rPr>
        <w:t xml:space="preserve">The National Decision Model (NDM) is a decision-based model, which gives the appropriate and professional guidance towards their decision-making. The national decision model is a set list of procedures, which ensure that each step is following the Code of Ethics, which is a set of policing principles, ensuring each power and policy </w:t>
      </w:r>
      <w:r>
        <w:rPr>
          <w:sz w:val="24"/>
          <w:szCs w:val="24"/>
        </w:rPr>
        <w:lastRenderedPageBreak/>
        <w:t>we hold is used with honesty and integrity, fairness and with a high standard of professionalism.</w:t>
      </w:r>
    </w:p>
    <w:p w14:paraId="7B44C5B2" w14:textId="77777777" w:rsidR="008330B9" w:rsidRDefault="008330B9" w:rsidP="00025650">
      <w:pPr>
        <w:jc w:val="both"/>
        <w:rPr>
          <w:sz w:val="24"/>
          <w:szCs w:val="24"/>
        </w:rPr>
      </w:pPr>
    </w:p>
    <w:p w14:paraId="629B4155" w14:textId="5E8D7136" w:rsidR="008330B9" w:rsidRDefault="008330B9" w:rsidP="00025650">
      <w:pPr>
        <w:jc w:val="both"/>
        <w:rPr>
          <w:sz w:val="24"/>
          <w:szCs w:val="24"/>
        </w:rPr>
      </w:pPr>
      <w:r>
        <w:rPr>
          <w:sz w:val="24"/>
          <w:szCs w:val="24"/>
        </w:rPr>
        <w:t xml:space="preserve">A perfect example of a time  </w:t>
      </w:r>
      <w:r w:rsidR="00445D1B">
        <w:rPr>
          <w:sz w:val="24"/>
          <w:szCs w:val="24"/>
        </w:rPr>
        <w:t>where I dealt with and played a significant role in supporting a victim</w:t>
      </w:r>
      <w:r w:rsidR="00E56E69">
        <w:rPr>
          <w:sz w:val="24"/>
          <w:szCs w:val="24"/>
        </w:rPr>
        <w:t xml:space="preserve"> </w:t>
      </w:r>
      <w:r w:rsidR="007F4B5F">
        <w:rPr>
          <w:sz w:val="24"/>
          <w:szCs w:val="24"/>
        </w:rPr>
        <w:t xml:space="preserve">was within the initial three months response training, where my colleague and I </w:t>
      </w:r>
      <w:r w:rsidR="00D62CD8">
        <w:rPr>
          <w:sz w:val="24"/>
          <w:szCs w:val="24"/>
        </w:rPr>
        <w:t xml:space="preserve">attended an emergency response call </w:t>
      </w:r>
      <w:r w:rsidR="000A2E77">
        <w:rPr>
          <w:sz w:val="24"/>
          <w:szCs w:val="24"/>
        </w:rPr>
        <w:t xml:space="preserve">within the </w:t>
      </w:r>
      <w:r w:rsidR="00B5412E">
        <w:rPr>
          <w:sz w:val="24"/>
          <w:szCs w:val="24"/>
        </w:rPr>
        <w:t>local</w:t>
      </w:r>
      <w:r w:rsidR="000A2E77">
        <w:rPr>
          <w:sz w:val="24"/>
          <w:szCs w:val="24"/>
        </w:rPr>
        <w:t xml:space="preserve"> area. </w:t>
      </w:r>
    </w:p>
    <w:p w14:paraId="06816E1D" w14:textId="77777777" w:rsidR="000A2E77" w:rsidRDefault="000A2E77" w:rsidP="00025650">
      <w:pPr>
        <w:jc w:val="both"/>
        <w:rPr>
          <w:sz w:val="24"/>
          <w:szCs w:val="24"/>
        </w:rPr>
      </w:pPr>
    </w:p>
    <w:p w14:paraId="3257F039" w14:textId="40B8B27A" w:rsidR="000A2E77" w:rsidRDefault="000A2E77" w:rsidP="00025650">
      <w:pPr>
        <w:jc w:val="both"/>
        <w:rPr>
          <w:sz w:val="24"/>
          <w:szCs w:val="24"/>
        </w:rPr>
      </w:pPr>
      <w:r>
        <w:rPr>
          <w:sz w:val="24"/>
          <w:szCs w:val="24"/>
        </w:rPr>
        <w:t>This incident involved a male and female, who were partners and living together at the time of the incident. The original call stated a passer-by heard smashing, along with arguing and shouting. Prior</w:t>
      </w:r>
      <w:r w:rsidR="00D504F3">
        <w:rPr>
          <w:sz w:val="24"/>
          <w:szCs w:val="24"/>
        </w:rPr>
        <w:t xml:space="preserve"> </w:t>
      </w:r>
      <w:r>
        <w:rPr>
          <w:sz w:val="24"/>
          <w:szCs w:val="24"/>
        </w:rPr>
        <w:t xml:space="preserve">to our attendance I ran a background check on the address, where </w:t>
      </w:r>
      <w:r w:rsidR="00D14B91">
        <w:rPr>
          <w:sz w:val="24"/>
          <w:szCs w:val="24"/>
        </w:rPr>
        <w:t>I then learned and understood that the male is a repeat Domestic Violence Perpetrator, and the female was</w:t>
      </w:r>
      <w:r w:rsidR="001E43AF">
        <w:rPr>
          <w:sz w:val="24"/>
          <w:szCs w:val="24"/>
        </w:rPr>
        <w:t xml:space="preserve"> unknown on our database. </w:t>
      </w:r>
      <w:r w:rsidR="00DF3B6F">
        <w:rPr>
          <w:sz w:val="24"/>
          <w:szCs w:val="24"/>
        </w:rPr>
        <w:t xml:space="preserve">Domestic violence refers to any form of abuse or violence which takes place inside of a domestic setting, whether it be family, partners, by marriage or living together. Domestic </w:t>
      </w:r>
      <w:r w:rsidR="00C91630">
        <w:rPr>
          <w:sz w:val="24"/>
          <w:szCs w:val="24"/>
        </w:rPr>
        <w:t>abuse</w:t>
      </w:r>
      <w:r w:rsidR="00BB638B">
        <w:rPr>
          <w:sz w:val="24"/>
          <w:szCs w:val="24"/>
        </w:rPr>
        <w:t>,</w:t>
      </w:r>
      <w:r w:rsidR="00DF3B6F">
        <w:rPr>
          <w:sz w:val="24"/>
          <w:szCs w:val="24"/>
        </w:rPr>
        <w:t xml:space="preserve"> however, is a </w:t>
      </w:r>
      <w:r w:rsidR="004A313D">
        <w:rPr>
          <w:sz w:val="24"/>
          <w:szCs w:val="24"/>
        </w:rPr>
        <w:t>v</w:t>
      </w:r>
      <w:r w:rsidR="00DF3B6F">
        <w:rPr>
          <w:sz w:val="24"/>
          <w:szCs w:val="24"/>
        </w:rPr>
        <w:t xml:space="preserve">ery slightly different term compared to domestic </w:t>
      </w:r>
      <w:r w:rsidR="00C91630">
        <w:rPr>
          <w:sz w:val="24"/>
          <w:szCs w:val="24"/>
        </w:rPr>
        <w:t>violence</w:t>
      </w:r>
      <w:r w:rsidR="00DF3B6F">
        <w:rPr>
          <w:sz w:val="24"/>
          <w:szCs w:val="24"/>
        </w:rPr>
        <w:t xml:space="preserve">, as domestic </w:t>
      </w:r>
      <w:r w:rsidR="00C91630">
        <w:rPr>
          <w:sz w:val="24"/>
          <w:szCs w:val="24"/>
        </w:rPr>
        <w:t>abuse</w:t>
      </w:r>
      <w:r w:rsidR="00DF3B6F">
        <w:rPr>
          <w:sz w:val="24"/>
          <w:szCs w:val="24"/>
        </w:rPr>
        <w:t xml:space="preserve"> tends to be a pattern of domestic abuse, stemming from the same </w:t>
      </w:r>
      <w:r w:rsidR="00111BCB">
        <w:rPr>
          <w:sz w:val="24"/>
          <w:szCs w:val="24"/>
        </w:rPr>
        <w:t>perpetrator and victim.</w:t>
      </w:r>
    </w:p>
    <w:p w14:paraId="7558007B" w14:textId="77777777" w:rsidR="001E43AF" w:rsidRDefault="001E43AF" w:rsidP="00025650">
      <w:pPr>
        <w:jc w:val="both"/>
        <w:rPr>
          <w:sz w:val="24"/>
          <w:szCs w:val="24"/>
        </w:rPr>
      </w:pPr>
    </w:p>
    <w:p w14:paraId="3922B65B" w14:textId="1A894DB4" w:rsidR="001E43AF" w:rsidRDefault="001E43AF" w:rsidP="00025650">
      <w:pPr>
        <w:jc w:val="both"/>
        <w:rPr>
          <w:sz w:val="24"/>
          <w:szCs w:val="24"/>
        </w:rPr>
      </w:pPr>
      <w:r>
        <w:rPr>
          <w:sz w:val="24"/>
          <w:szCs w:val="24"/>
        </w:rPr>
        <w:t>Both my colleague and I attended the address,</w:t>
      </w:r>
      <w:r w:rsidR="0047047D">
        <w:rPr>
          <w:sz w:val="24"/>
          <w:szCs w:val="24"/>
        </w:rPr>
        <w:t xml:space="preserve"> where a</w:t>
      </w:r>
      <w:r w:rsidR="00C06DC3">
        <w:rPr>
          <w:sz w:val="24"/>
          <w:szCs w:val="24"/>
        </w:rPr>
        <w:t xml:space="preserve"> </w:t>
      </w:r>
      <w:r w:rsidR="0051561E">
        <w:rPr>
          <w:sz w:val="24"/>
          <w:szCs w:val="24"/>
        </w:rPr>
        <w:t xml:space="preserve">witness then stated to my colleague and I that the male is extremely violent at times, as they can hear him shouting and breaking things from across the street. </w:t>
      </w:r>
      <w:r w:rsidR="00BB638B">
        <w:rPr>
          <w:sz w:val="24"/>
          <w:szCs w:val="24"/>
        </w:rPr>
        <w:t xml:space="preserve">Whilst conducting my research, I found that many women tend to not report domestic violence, as they feel the police presence may not be useful at </w:t>
      </w:r>
      <w:r w:rsidR="00C91630">
        <w:rPr>
          <w:sz w:val="24"/>
          <w:szCs w:val="24"/>
        </w:rPr>
        <w:t>all or</w:t>
      </w:r>
      <w:r w:rsidR="00BB638B">
        <w:rPr>
          <w:sz w:val="24"/>
          <w:szCs w:val="24"/>
        </w:rPr>
        <w:t xml:space="preserve"> may even worsen the abuse (Hoyle et al. 2000).</w:t>
      </w:r>
    </w:p>
    <w:p w14:paraId="666A35E4" w14:textId="77777777" w:rsidR="00D504F3" w:rsidRDefault="00D504F3" w:rsidP="00025650">
      <w:pPr>
        <w:jc w:val="both"/>
        <w:rPr>
          <w:sz w:val="24"/>
          <w:szCs w:val="24"/>
        </w:rPr>
      </w:pPr>
    </w:p>
    <w:p w14:paraId="540158BD" w14:textId="00AF2A95" w:rsidR="0051561E" w:rsidRDefault="000839D8" w:rsidP="00025650">
      <w:pPr>
        <w:jc w:val="both"/>
        <w:rPr>
          <w:sz w:val="24"/>
          <w:szCs w:val="24"/>
        </w:rPr>
      </w:pPr>
      <w:r>
        <w:rPr>
          <w:sz w:val="24"/>
          <w:szCs w:val="24"/>
        </w:rPr>
        <w:t xml:space="preserve">The female </w:t>
      </w:r>
      <w:r w:rsidR="006C32E2">
        <w:rPr>
          <w:sz w:val="24"/>
          <w:szCs w:val="24"/>
        </w:rPr>
        <w:t>insisted</w:t>
      </w:r>
      <w:r>
        <w:rPr>
          <w:sz w:val="24"/>
          <w:szCs w:val="24"/>
        </w:rPr>
        <w:t xml:space="preserve"> that nothing was wrong however, this is the point where I </w:t>
      </w:r>
      <w:r w:rsidR="006C32E2">
        <w:rPr>
          <w:sz w:val="24"/>
          <w:szCs w:val="24"/>
        </w:rPr>
        <w:t>implemented my officer’s discretion and decided to stay in attendance, and immediately separate both parties</w:t>
      </w:r>
      <w:r w:rsidR="004A313D">
        <w:rPr>
          <w:sz w:val="24"/>
          <w:szCs w:val="24"/>
        </w:rPr>
        <w:t xml:space="preserve"> (Woods et al, 2000), using the policy to assess threat &amp; risk, whilst developing a working strategy under the National Decision </w:t>
      </w:r>
      <w:r w:rsidR="004A313D" w:rsidRPr="004A313D">
        <w:rPr>
          <w:sz w:val="24"/>
          <w:szCs w:val="24"/>
        </w:rPr>
        <w:t>Model.</w:t>
      </w:r>
    </w:p>
    <w:p w14:paraId="27925748" w14:textId="77777777" w:rsidR="00B0485C" w:rsidRDefault="00B0485C" w:rsidP="00025650">
      <w:pPr>
        <w:jc w:val="both"/>
        <w:rPr>
          <w:sz w:val="24"/>
          <w:szCs w:val="24"/>
        </w:rPr>
      </w:pPr>
    </w:p>
    <w:p w14:paraId="78FFB616" w14:textId="77777777" w:rsidR="004A313D" w:rsidRDefault="00B0485C" w:rsidP="00025650">
      <w:pPr>
        <w:jc w:val="both"/>
        <w:rPr>
          <w:sz w:val="24"/>
          <w:szCs w:val="24"/>
        </w:rPr>
      </w:pPr>
      <w:r>
        <w:rPr>
          <w:sz w:val="24"/>
          <w:szCs w:val="24"/>
        </w:rPr>
        <w:t>I know that the separation of parties is crucial whilst in attendance at a domestic incident</w:t>
      </w:r>
      <w:r w:rsidR="00027B38">
        <w:rPr>
          <w:sz w:val="24"/>
          <w:szCs w:val="24"/>
        </w:rPr>
        <w:t>, to prevent conflicting parties or stories from both persons. I spoke with the female outside, as my colleague spoke with the male inside, where I could still see my colleague, for officer safety precautions</w:t>
      </w:r>
      <w:r w:rsidR="004A313D">
        <w:rPr>
          <w:sz w:val="24"/>
          <w:szCs w:val="24"/>
        </w:rPr>
        <w:t xml:space="preserve"> which I also used the National Decision Model, under the policy of assessing threat, ensuring my colleagues safety.</w:t>
      </w:r>
    </w:p>
    <w:p w14:paraId="6C2D175C" w14:textId="77777777" w:rsidR="004A313D" w:rsidRDefault="004A313D" w:rsidP="00025650">
      <w:pPr>
        <w:jc w:val="both"/>
        <w:rPr>
          <w:sz w:val="24"/>
          <w:szCs w:val="24"/>
        </w:rPr>
      </w:pPr>
    </w:p>
    <w:p w14:paraId="77762CD4" w14:textId="1B0F3C2E" w:rsidR="00B0485C" w:rsidRDefault="00027B38" w:rsidP="00025650">
      <w:pPr>
        <w:jc w:val="both"/>
        <w:rPr>
          <w:sz w:val="24"/>
          <w:szCs w:val="24"/>
        </w:rPr>
      </w:pPr>
      <w:r>
        <w:rPr>
          <w:sz w:val="24"/>
          <w:szCs w:val="24"/>
        </w:rPr>
        <w:t xml:space="preserve"> Additionally, I spoke with the female who continuously stated that nothing had gone on and that there was no shouting, despite multiple witnesses hearing the whole ordeal. I understood that at this point, the female would be classed as vulnerable due to her situation</w:t>
      </w:r>
      <w:r w:rsidR="00AC6BF6">
        <w:rPr>
          <w:sz w:val="24"/>
          <w:szCs w:val="24"/>
        </w:rPr>
        <w:t>.</w:t>
      </w:r>
      <w:r w:rsidR="00E41FEE">
        <w:rPr>
          <w:sz w:val="24"/>
          <w:szCs w:val="24"/>
        </w:rPr>
        <w:t xml:space="preserve"> Elaborating on that point, I feel that the female was classed as vulnerable due to the address being the only one in the area that she could stay, so she may feel she has nowhere to go, alongside the partner’s history of domestic violence.</w:t>
      </w:r>
      <w:r w:rsidR="00543E3A">
        <w:rPr>
          <w:sz w:val="24"/>
          <w:szCs w:val="24"/>
        </w:rPr>
        <w:t xml:space="preserve"> </w:t>
      </w:r>
      <w:r w:rsidR="00AC6BF6">
        <w:rPr>
          <w:sz w:val="24"/>
          <w:szCs w:val="24"/>
        </w:rPr>
        <w:t xml:space="preserve">I understood that in this situation, it was necessary to </w:t>
      </w:r>
      <w:r w:rsidR="00E15C9E">
        <w:rPr>
          <w:sz w:val="24"/>
          <w:szCs w:val="24"/>
        </w:rPr>
        <w:t xml:space="preserve">separate both parties, as I was aware of her partners previous incidents </w:t>
      </w:r>
      <w:r w:rsidR="00E325C5">
        <w:rPr>
          <w:sz w:val="24"/>
          <w:szCs w:val="24"/>
        </w:rPr>
        <w:t>related to domestic violence</w:t>
      </w:r>
      <w:r w:rsidR="00E41FEE">
        <w:rPr>
          <w:sz w:val="24"/>
          <w:szCs w:val="24"/>
        </w:rPr>
        <w:t xml:space="preserve">. </w:t>
      </w:r>
      <w:r w:rsidR="0024782C">
        <w:rPr>
          <w:sz w:val="24"/>
          <w:szCs w:val="24"/>
        </w:rPr>
        <w:t xml:space="preserve"> </w:t>
      </w:r>
    </w:p>
    <w:p w14:paraId="47D92986" w14:textId="77777777" w:rsidR="001E49B9" w:rsidRDefault="001E49B9" w:rsidP="00025650">
      <w:pPr>
        <w:jc w:val="both"/>
        <w:rPr>
          <w:sz w:val="24"/>
          <w:szCs w:val="24"/>
        </w:rPr>
      </w:pPr>
    </w:p>
    <w:p w14:paraId="15767FF7" w14:textId="2268A869" w:rsidR="000D4969" w:rsidRDefault="00F564BB" w:rsidP="00025650">
      <w:pPr>
        <w:jc w:val="both"/>
        <w:rPr>
          <w:sz w:val="24"/>
          <w:szCs w:val="24"/>
        </w:rPr>
      </w:pPr>
      <w:r>
        <w:rPr>
          <w:sz w:val="24"/>
          <w:szCs w:val="24"/>
        </w:rPr>
        <w:t>Following this, the female then stated to me that her partner had assaulted her by throw</w:t>
      </w:r>
      <w:r w:rsidR="00093A58">
        <w:rPr>
          <w:sz w:val="24"/>
          <w:szCs w:val="24"/>
        </w:rPr>
        <w:t>ing a glass vase at her, causing a cut and injury to her arm. Immediately, I</w:t>
      </w:r>
      <w:r w:rsidR="00952A86">
        <w:rPr>
          <w:sz w:val="24"/>
          <w:szCs w:val="24"/>
        </w:rPr>
        <w:t xml:space="preserve"> arrested the male for </w:t>
      </w:r>
      <w:r w:rsidR="000D4969">
        <w:rPr>
          <w:sz w:val="24"/>
          <w:szCs w:val="24"/>
        </w:rPr>
        <w:t>causing</w:t>
      </w:r>
      <w:r w:rsidR="00952A86">
        <w:rPr>
          <w:sz w:val="24"/>
          <w:szCs w:val="24"/>
        </w:rPr>
        <w:t xml:space="preserve"> </w:t>
      </w:r>
      <w:r w:rsidR="000D4969">
        <w:rPr>
          <w:sz w:val="24"/>
          <w:szCs w:val="24"/>
        </w:rPr>
        <w:t>Domestic-related Actual Bodily Harm</w:t>
      </w:r>
      <w:r w:rsidR="0047047D">
        <w:rPr>
          <w:sz w:val="24"/>
          <w:szCs w:val="24"/>
        </w:rPr>
        <w:t>, which is a form of reckless assault, amounting to injury</w:t>
      </w:r>
      <w:r w:rsidR="000D4969">
        <w:rPr>
          <w:sz w:val="24"/>
          <w:szCs w:val="24"/>
        </w:rPr>
        <w:t xml:space="preserve">. The male was then conveyed to custody, followed by myself and my colleague re-visiting the address to ensure the victim’s safety. To further ensure the victim’s safety, my colleague and I conveyed her to her </w:t>
      </w:r>
      <w:r w:rsidR="000D4969">
        <w:rPr>
          <w:sz w:val="24"/>
          <w:szCs w:val="24"/>
        </w:rPr>
        <w:lastRenderedPageBreak/>
        <w:t xml:space="preserve">mother’s address, which was unknown to the male. I then proceeded to take a Victim Personal statement from the female, which outlines the importance personal statements and their necessity in an investigation. </w:t>
      </w:r>
    </w:p>
    <w:p w14:paraId="775F6F4A" w14:textId="77777777" w:rsidR="000D4969" w:rsidRDefault="000D4969" w:rsidP="00025650">
      <w:pPr>
        <w:jc w:val="both"/>
        <w:rPr>
          <w:sz w:val="24"/>
          <w:szCs w:val="24"/>
        </w:rPr>
      </w:pPr>
    </w:p>
    <w:p w14:paraId="2D98E255" w14:textId="6EC3CD98" w:rsidR="001E49B9" w:rsidRPr="00270EEB" w:rsidRDefault="00D2004C" w:rsidP="00025650">
      <w:pPr>
        <w:jc w:val="both"/>
        <w:rPr>
          <w:sz w:val="24"/>
          <w:szCs w:val="24"/>
        </w:rPr>
      </w:pPr>
      <w:r>
        <w:rPr>
          <w:sz w:val="24"/>
          <w:szCs w:val="24"/>
        </w:rPr>
        <w:t xml:space="preserve">During this, I </w:t>
      </w:r>
      <w:r w:rsidR="000D4969">
        <w:rPr>
          <w:sz w:val="24"/>
          <w:szCs w:val="24"/>
        </w:rPr>
        <w:t>considered</w:t>
      </w:r>
      <w:r>
        <w:rPr>
          <w:sz w:val="24"/>
          <w:szCs w:val="24"/>
        </w:rPr>
        <w:t xml:space="preserve"> the relevant Codes of Practice for this situation, </w:t>
      </w:r>
      <w:r w:rsidR="00612FDB">
        <w:rPr>
          <w:sz w:val="24"/>
          <w:szCs w:val="24"/>
        </w:rPr>
        <w:t xml:space="preserve">with an example being </w:t>
      </w:r>
      <w:r w:rsidR="00DE15B5">
        <w:rPr>
          <w:sz w:val="24"/>
          <w:szCs w:val="24"/>
        </w:rPr>
        <w:t xml:space="preserve">when I turned on my Body Worn Video </w:t>
      </w:r>
      <w:r w:rsidR="008203D1">
        <w:rPr>
          <w:sz w:val="24"/>
          <w:szCs w:val="24"/>
        </w:rPr>
        <w:t xml:space="preserve">immediately as I arrived at the premises, to account for any disclosures which would possibly be made. </w:t>
      </w:r>
    </w:p>
    <w:p w14:paraId="37C973EA" w14:textId="77777777" w:rsidR="00A0503A" w:rsidRDefault="00A0503A" w:rsidP="00025650">
      <w:pPr>
        <w:jc w:val="both"/>
        <w:rPr>
          <w:sz w:val="24"/>
          <w:szCs w:val="24"/>
        </w:rPr>
      </w:pPr>
    </w:p>
    <w:p w14:paraId="48DA472F" w14:textId="1CEB4F67" w:rsidR="000C3E12" w:rsidRDefault="002B2796" w:rsidP="00025650">
      <w:pPr>
        <w:jc w:val="both"/>
        <w:rPr>
          <w:sz w:val="24"/>
          <w:szCs w:val="24"/>
        </w:rPr>
      </w:pPr>
      <w:r>
        <w:rPr>
          <w:sz w:val="24"/>
          <w:szCs w:val="24"/>
        </w:rPr>
        <w:t xml:space="preserve">I explained to the victim that if this </w:t>
      </w:r>
      <w:r w:rsidR="00072996">
        <w:rPr>
          <w:sz w:val="24"/>
          <w:szCs w:val="24"/>
        </w:rPr>
        <w:t xml:space="preserve">matter does end up extending to court, </w:t>
      </w:r>
      <w:r w:rsidR="00223A8B">
        <w:rPr>
          <w:sz w:val="24"/>
          <w:szCs w:val="24"/>
        </w:rPr>
        <w:t xml:space="preserve">she may apply for </w:t>
      </w:r>
      <w:r w:rsidR="00072996">
        <w:rPr>
          <w:sz w:val="24"/>
          <w:szCs w:val="24"/>
        </w:rPr>
        <w:t xml:space="preserve">special measures </w:t>
      </w:r>
      <w:r w:rsidR="00005B8C">
        <w:rPr>
          <w:sz w:val="24"/>
          <w:szCs w:val="24"/>
        </w:rPr>
        <w:t xml:space="preserve">in place as she is </w:t>
      </w:r>
      <w:r w:rsidR="00223A8B">
        <w:rPr>
          <w:sz w:val="24"/>
          <w:szCs w:val="24"/>
        </w:rPr>
        <w:t>a</w:t>
      </w:r>
      <w:r w:rsidR="00005B8C">
        <w:rPr>
          <w:sz w:val="24"/>
          <w:szCs w:val="24"/>
        </w:rPr>
        <w:t xml:space="preserve"> victim</w:t>
      </w:r>
      <w:r w:rsidR="00223A8B">
        <w:rPr>
          <w:sz w:val="24"/>
          <w:szCs w:val="24"/>
        </w:rPr>
        <w:t>,</w:t>
      </w:r>
      <w:r w:rsidR="0074765C">
        <w:rPr>
          <w:sz w:val="24"/>
          <w:szCs w:val="24"/>
        </w:rPr>
        <w:t xml:space="preserve"> </w:t>
      </w:r>
      <w:r w:rsidR="00072996">
        <w:rPr>
          <w:sz w:val="24"/>
          <w:szCs w:val="24"/>
        </w:rPr>
        <w:t>she can have</w:t>
      </w:r>
      <w:r w:rsidR="00223A8B">
        <w:rPr>
          <w:sz w:val="24"/>
          <w:szCs w:val="24"/>
        </w:rPr>
        <w:t xml:space="preserve"> procedures</w:t>
      </w:r>
      <w:r w:rsidR="00072996">
        <w:rPr>
          <w:sz w:val="24"/>
          <w:szCs w:val="24"/>
        </w:rPr>
        <w:t xml:space="preserve"> put in place</w:t>
      </w:r>
      <w:r w:rsidR="00B97993">
        <w:rPr>
          <w:sz w:val="24"/>
          <w:szCs w:val="24"/>
        </w:rPr>
        <w:t xml:space="preserve"> to protect herself from possibly seeing</w:t>
      </w:r>
      <w:r w:rsidR="0074765C">
        <w:rPr>
          <w:sz w:val="24"/>
          <w:szCs w:val="24"/>
        </w:rPr>
        <w:t xml:space="preserve"> or communicating with</w:t>
      </w:r>
      <w:r w:rsidR="00B97993">
        <w:rPr>
          <w:sz w:val="24"/>
          <w:szCs w:val="24"/>
        </w:rPr>
        <w:t xml:space="preserve"> her ex-partner</w:t>
      </w:r>
      <w:r w:rsidR="0074765C">
        <w:rPr>
          <w:sz w:val="24"/>
          <w:szCs w:val="24"/>
        </w:rPr>
        <w:t xml:space="preserve">, which may refrain her from </w:t>
      </w:r>
      <w:r w:rsidR="00203AE2">
        <w:rPr>
          <w:sz w:val="24"/>
          <w:szCs w:val="24"/>
        </w:rPr>
        <w:t>answering to her full extent</w:t>
      </w:r>
      <w:r w:rsidR="00B97993">
        <w:rPr>
          <w:sz w:val="24"/>
          <w:szCs w:val="24"/>
        </w:rPr>
        <w:t xml:space="preserve">. I explained that examples of these special measures include a board which may be placed which will separate both parties in the court room, ensuring that she doesn’t see him. Furthermore, an additional special measure </w:t>
      </w:r>
      <w:r w:rsidR="0047047D">
        <w:rPr>
          <w:sz w:val="24"/>
          <w:szCs w:val="24"/>
        </w:rPr>
        <w:t xml:space="preserve">is </w:t>
      </w:r>
      <w:r w:rsidR="00B97993">
        <w:rPr>
          <w:sz w:val="24"/>
          <w:szCs w:val="24"/>
        </w:rPr>
        <w:t xml:space="preserve">that </w:t>
      </w:r>
      <w:r w:rsidR="000C3E12">
        <w:rPr>
          <w:sz w:val="24"/>
          <w:szCs w:val="24"/>
        </w:rPr>
        <w:t>she would be separated from her partner, not having to see him, and he would not see her</w:t>
      </w:r>
      <w:r w:rsidR="00223A8B">
        <w:rPr>
          <w:sz w:val="24"/>
          <w:szCs w:val="24"/>
        </w:rPr>
        <w:t xml:space="preserve">. In relation to this, upon my research I have found that </w:t>
      </w:r>
      <w:r w:rsidR="00AB62C0">
        <w:rPr>
          <w:sz w:val="24"/>
          <w:szCs w:val="24"/>
        </w:rPr>
        <w:t>there has been a steady increase in satisfaction of victims following Court, where special measures were put in place (Hamlyn et al. 2004). I understand that the survey completed may be seen as outdated, however I believe that this data is still relevant, as domestic abuse cases are continuously occurring and special measures are still being applied for and utilised, such as in this case.</w:t>
      </w:r>
    </w:p>
    <w:p w14:paraId="68DFA1F0" w14:textId="77777777" w:rsidR="004142A9" w:rsidRDefault="004142A9" w:rsidP="00025650">
      <w:pPr>
        <w:jc w:val="both"/>
        <w:rPr>
          <w:sz w:val="24"/>
          <w:szCs w:val="24"/>
        </w:rPr>
      </w:pPr>
    </w:p>
    <w:p w14:paraId="4E950DEF" w14:textId="1680384F" w:rsidR="004142A9" w:rsidRDefault="004142A9" w:rsidP="00025650">
      <w:pPr>
        <w:jc w:val="both"/>
        <w:rPr>
          <w:sz w:val="24"/>
          <w:szCs w:val="24"/>
        </w:rPr>
      </w:pPr>
      <w:r>
        <w:rPr>
          <w:sz w:val="24"/>
          <w:szCs w:val="24"/>
        </w:rPr>
        <w:t>As I arrived at the police station following the incident, I placed a</w:t>
      </w:r>
      <w:r w:rsidR="00F119A2">
        <w:rPr>
          <w:sz w:val="24"/>
          <w:szCs w:val="24"/>
        </w:rPr>
        <w:t xml:space="preserve"> Medium-risk Public Protection Notification report in</w:t>
      </w:r>
      <w:r w:rsidR="00ED5F2B">
        <w:rPr>
          <w:sz w:val="24"/>
          <w:szCs w:val="24"/>
        </w:rPr>
        <w:t xml:space="preserve"> for the victim,</w:t>
      </w:r>
      <w:r w:rsidR="00AB62C0">
        <w:rPr>
          <w:sz w:val="24"/>
          <w:szCs w:val="24"/>
        </w:rPr>
        <w:t xml:space="preserve"> which refers the case to relevant partner agencies, who deal specifically with victim care</w:t>
      </w:r>
      <w:r w:rsidR="00ED5F2B">
        <w:rPr>
          <w:sz w:val="24"/>
          <w:szCs w:val="24"/>
        </w:rPr>
        <w:t xml:space="preserve"> to ensure complete safeguarding. As I know preservation of evidence is key, I uploaded my Body Worn Video footage to the casefile which then ac</w:t>
      </w:r>
      <w:r w:rsidR="00FD12E5">
        <w:rPr>
          <w:sz w:val="24"/>
          <w:szCs w:val="24"/>
        </w:rPr>
        <w:t xml:space="preserve">ted as evidence towards the damage caused and the disclosure made by the victim, all in line with the </w:t>
      </w:r>
      <w:r w:rsidR="00E12281">
        <w:rPr>
          <w:sz w:val="24"/>
          <w:szCs w:val="24"/>
        </w:rPr>
        <w:t>National decision Model and the victim Codes of Practice.</w:t>
      </w:r>
    </w:p>
    <w:p w14:paraId="3D86B14E" w14:textId="77777777" w:rsidR="00C21831" w:rsidRDefault="00C21831" w:rsidP="00025650">
      <w:pPr>
        <w:jc w:val="both"/>
        <w:rPr>
          <w:sz w:val="24"/>
          <w:szCs w:val="24"/>
        </w:rPr>
      </w:pPr>
    </w:p>
    <w:p w14:paraId="5CD284AC" w14:textId="0DA1510D" w:rsidR="00505579" w:rsidRDefault="00C21831" w:rsidP="00025650">
      <w:pPr>
        <w:jc w:val="both"/>
        <w:rPr>
          <w:sz w:val="24"/>
          <w:szCs w:val="24"/>
        </w:rPr>
      </w:pPr>
      <w:r>
        <w:rPr>
          <w:sz w:val="24"/>
          <w:szCs w:val="24"/>
        </w:rPr>
        <w:t xml:space="preserve">My colleague and I </w:t>
      </w:r>
      <w:r w:rsidR="00505579">
        <w:rPr>
          <w:sz w:val="24"/>
          <w:szCs w:val="24"/>
        </w:rPr>
        <w:t>then contacted the victim on the next working shift, to ensure her safety and well-being, alongside offering the victim to the victim referral process,</w:t>
      </w:r>
      <w:r w:rsidR="00CB552D">
        <w:rPr>
          <w:sz w:val="24"/>
          <w:szCs w:val="24"/>
        </w:rPr>
        <w:t xml:space="preserve"> which I feel is a major benefit to the </w:t>
      </w:r>
      <w:r w:rsidR="00A74E95">
        <w:rPr>
          <w:sz w:val="24"/>
          <w:szCs w:val="24"/>
        </w:rPr>
        <w:t>C</w:t>
      </w:r>
      <w:r w:rsidR="00CB552D">
        <w:rPr>
          <w:sz w:val="24"/>
          <w:szCs w:val="24"/>
        </w:rPr>
        <w:t>riminal Justice System</w:t>
      </w:r>
      <w:r w:rsidR="00A74E95">
        <w:rPr>
          <w:sz w:val="24"/>
          <w:szCs w:val="24"/>
        </w:rPr>
        <w:t>,</w:t>
      </w:r>
      <w:r w:rsidR="00505579">
        <w:rPr>
          <w:sz w:val="24"/>
          <w:szCs w:val="24"/>
        </w:rPr>
        <w:t xml:space="preserve"> to which she accepted, and I then undertook. In addition to the v</w:t>
      </w:r>
      <w:r w:rsidR="00495B26">
        <w:rPr>
          <w:sz w:val="24"/>
          <w:szCs w:val="24"/>
        </w:rPr>
        <w:t xml:space="preserve">ictim referral, I notified my supervising officer, who </w:t>
      </w:r>
      <w:r w:rsidR="00A74E95">
        <w:rPr>
          <w:sz w:val="24"/>
          <w:szCs w:val="24"/>
        </w:rPr>
        <w:t>agreed,</w:t>
      </w:r>
      <w:r w:rsidR="00495B26">
        <w:rPr>
          <w:sz w:val="24"/>
          <w:szCs w:val="24"/>
        </w:rPr>
        <w:t xml:space="preserve"> and we then administered </w:t>
      </w:r>
      <w:r w:rsidR="00AB62C0">
        <w:rPr>
          <w:sz w:val="24"/>
          <w:szCs w:val="24"/>
        </w:rPr>
        <w:t xml:space="preserve">the Domestic Violence Disclosure Scheme, or more commonly known as </w:t>
      </w:r>
      <w:r w:rsidR="00495B26">
        <w:rPr>
          <w:sz w:val="24"/>
          <w:szCs w:val="24"/>
        </w:rPr>
        <w:t xml:space="preserve">Claire’s Law to the female, </w:t>
      </w:r>
      <w:r w:rsidR="0047047D">
        <w:rPr>
          <w:sz w:val="24"/>
          <w:szCs w:val="24"/>
        </w:rPr>
        <w:t>which allows the victim a restricted understanding of the partner’s history of domestic violence.</w:t>
      </w:r>
    </w:p>
    <w:p w14:paraId="47E31338" w14:textId="77777777" w:rsidR="00625B7A" w:rsidRDefault="00625B7A" w:rsidP="00025650">
      <w:pPr>
        <w:jc w:val="both"/>
        <w:rPr>
          <w:sz w:val="24"/>
          <w:szCs w:val="24"/>
        </w:rPr>
      </w:pPr>
    </w:p>
    <w:p w14:paraId="1FA0BE87" w14:textId="0FFF7C2A" w:rsidR="00067431" w:rsidRDefault="00067431" w:rsidP="00025650">
      <w:pPr>
        <w:jc w:val="both"/>
        <w:rPr>
          <w:sz w:val="24"/>
          <w:szCs w:val="24"/>
        </w:rPr>
      </w:pPr>
      <w:r>
        <w:rPr>
          <w:sz w:val="24"/>
          <w:szCs w:val="24"/>
        </w:rPr>
        <w:t xml:space="preserve">I feel that during the entirety of the incident and situation at hand, I held the victim’s care and codes of practice at the forefront of the investigation. </w:t>
      </w:r>
      <w:r w:rsidR="00EF4C62">
        <w:rPr>
          <w:sz w:val="24"/>
          <w:szCs w:val="24"/>
        </w:rPr>
        <w:t>I believe that keeping in contact with the victim regularly will ensure arrival to the possible court date, followed by potentially gaining trust within the police force, thus the police force engaging more thoroughly with the victim focus.</w:t>
      </w:r>
      <w:r w:rsidR="00E368BA">
        <w:rPr>
          <w:sz w:val="24"/>
          <w:szCs w:val="24"/>
        </w:rPr>
        <w:t xml:space="preserve"> In addition to this, </w:t>
      </w:r>
      <w:r w:rsidR="00082D5D">
        <w:rPr>
          <w:sz w:val="24"/>
          <w:szCs w:val="24"/>
        </w:rPr>
        <w:t xml:space="preserve">I believe that engaging with the victim, ensuring their safeguarding is at the forefront of the investigation and keeping in contact, with giving updates or even checking up on them causes a stronger relationship between the </w:t>
      </w:r>
      <w:r w:rsidR="00D54AC6">
        <w:rPr>
          <w:sz w:val="24"/>
          <w:szCs w:val="24"/>
        </w:rPr>
        <w:t>police force, and the public</w:t>
      </w:r>
      <w:r w:rsidR="00DA0997" w:rsidRPr="00DA0997">
        <w:rPr>
          <w:rFonts w:asciiTheme="majorHAnsi" w:hAnsiTheme="majorHAnsi" w:cstheme="majorHAnsi"/>
          <w:color w:val="333333"/>
          <w:sz w:val="16"/>
          <w:szCs w:val="16"/>
        </w:rPr>
        <w:t xml:space="preserve"> </w:t>
      </w:r>
      <w:r w:rsidR="00DA0997" w:rsidRPr="006624B4">
        <w:rPr>
          <w:color w:val="333333"/>
          <w:sz w:val="24"/>
          <w:szCs w:val="24"/>
        </w:rPr>
        <w:t>(Wemmers</w:t>
      </w:r>
      <w:r w:rsidR="006624B4" w:rsidRPr="006624B4">
        <w:rPr>
          <w:color w:val="333333"/>
          <w:sz w:val="24"/>
          <w:szCs w:val="24"/>
        </w:rPr>
        <w:t>.2009)</w:t>
      </w:r>
      <w:r w:rsidR="00D54AC6" w:rsidRPr="006624B4">
        <w:rPr>
          <w:sz w:val="24"/>
          <w:szCs w:val="24"/>
        </w:rPr>
        <w:t>.</w:t>
      </w:r>
      <w:r w:rsidR="00D54AC6">
        <w:rPr>
          <w:sz w:val="24"/>
          <w:szCs w:val="24"/>
        </w:rPr>
        <w:t xml:space="preserve"> Furthermore, I have understood that all relevant Codes of Practice must be ascertained and followed, whilst using officer discretion</w:t>
      </w:r>
      <w:r w:rsidR="00700025">
        <w:rPr>
          <w:sz w:val="24"/>
          <w:szCs w:val="24"/>
        </w:rPr>
        <w:t xml:space="preserve">. In this instance, the National Decision Model played a </w:t>
      </w:r>
      <w:r w:rsidR="00E155F1">
        <w:rPr>
          <w:sz w:val="24"/>
          <w:szCs w:val="24"/>
        </w:rPr>
        <w:t xml:space="preserve">great role within ensuring both parties were </w:t>
      </w:r>
      <w:r w:rsidR="00E155F1">
        <w:rPr>
          <w:sz w:val="24"/>
          <w:szCs w:val="24"/>
        </w:rPr>
        <w:lastRenderedPageBreak/>
        <w:t>separates, to maximise safeguarding</w:t>
      </w:r>
      <w:r w:rsidR="00FB038D">
        <w:rPr>
          <w:sz w:val="24"/>
          <w:szCs w:val="24"/>
        </w:rPr>
        <w:t xml:space="preserve"> (Walgrave.1998)</w:t>
      </w:r>
      <w:r w:rsidR="00E155F1">
        <w:rPr>
          <w:sz w:val="24"/>
          <w:szCs w:val="24"/>
        </w:rPr>
        <w:t xml:space="preserve">, along with the essential arrest of the male, who is a known Domestic Violence </w:t>
      </w:r>
      <w:r w:rsidR="0047047D">
        <w:rPr>
          <w:sz w:val="24"/>
          <w:szCs w:val="24"/>
        </w:rPr>
        <w:t>perpetrator.</w:t>
      </w:r>
    </w:p>
    <w:p w14:paraId="67D3A0F5" w14:textId="77777777" w:rsidR="000A7EC3" w:rsidRDefault="000A7EC3" w:rsidP="00025650">
      <w:pPr>
        <w:jc w:val="both"/>
        <w:rPr>
          <w:sz w:val="24"/>
          <w:szCs w:val="24"/>
        </w:rPr>
      </w:pPr>
    </w:p>
    <w:p w14:paraId="7C412455" w14:textId="74D0B801" w:rsidR="000A7EC3" w:rsidRDefault="000A7EC3" w:rsidP="00025650">
      <w:pPr>
        <w:jc w:val="both"/>
        <w:rPr>
          <w:sz w:val="24"/>
          <w:szCs w:val="24"/>
        </w:rPr>
      </w:pPr>
      <w:r>
        <w:rPr>
          <w:sz w:val="24"/>
          <w:szCs w:val="24"/>
        </w:rPr>
        <w:t xml:space="preserve">In related cases, </w:t>
      </w:r>
      <w:r w:rsidR="004C00F6">
        <w:rPr>
          <w:sz w:val="24"/>
          <w:szCs w:val="24"/>
        </w:rPr>
        <w:t xml:space="preserve">I feel that the ‘drama triangle’ theory </w:t>
      </w:r>
      <w:r w:rsidR="00532D46">
        <w:rPr>
          <w:sz w:val="24"/>
          <w:szCs w:val="24"/>
        </w:rPr>
        <w:t>is linked to</w:t>
      </w:r>
      <w:r w:rsidR="008F1CE6">
        <w:rPr>
          <w:sz w:val="24"/>
          <w:szCs w:val="24"/>
        </w:rPr>
        <w:t xml:space="preserve"> </w:t>
      </w:r>
      <w:r w:rsidR="0047047D">
        <w:rPr>
          <w:sz w:val="24"/>
          <w:szCs w:val="24"/>
        </w:rPr>
        <w:t>most</w:t>
      </w:r>
      <w:r w:rsidR="008F1CE6">
        <w:rPr>
          <w:sz w:val="24"/>
          <w:szCs w:val="24"/>
        </w:rPr>
        <w:t xml:space="preserve"> emergency </w:t>
      </w:r>
      <w:r w:rsidR="00003027">
        <w:rPr>
          <w:sz w:val="24"/>
          <w:szCs w:val="24"/>
        </w:rPr>
        <w:t xml:space="preserve">calls attended by officers. </w:t>
      </w:r>
      <w:r w:rsidR="008F1CE6">
        <w:rPr>
          <w:sz w:val="24"/>
          <w:szCs w:val="24"/>
        </w:rPr>
        <w:t xml:space="preserve">The drama triangle is a theory which involves a ‘perpetrator’, who is the </w:t>
      </w:r>
      <w:r w:rsidR="00C44D36">
        <w:rPr>
          <w:sz w:val="24"/>
          <w:szCs w:val="24"/>
        </w:rPr>
        <w:t>person to blame for the situation, the ‘victim’, who</w:t>
      </w:r>
      <w:r w:rsidR="00033D05">
        <w:rPr>
          <w:sz w:val="24"/>
          <w:szCs w:val="24"/>
        </w:rPr>
        <w:t xml:space="preserve"> is at the receiving end of the blame, and the ‘rescuer’, who intervenes</w:t>
      </w:r>
      <w:r w:rsidR="005D5413">
        <w:rPr>
          <w:sz w:val="24"/>
          <w:szCs w:val="24"/>
        </w:rPr>
        <w:t xml:space="preserve"> and protects the victim. In this situation, the female is regarded as the victim, the male is deemed the </w:t>
      </w:r>
      <w:r w:rsidR="003449EC">
        <w:rPr>
          <w:sz w:val="24"/>
          <w:szCs w:val="24"/>
        </w:rPr>
        <w:t xml:space="preserve">perpetrator </w:t>
      </w:r>
      <w:r w:rsidR="00C91630">
        <w:rPr>
          <w:sz w:val="24"/>
          <w:szCs w:val="24"/>
        </w:rPr>
        <w:t>where</w:t>
      </w:r>
      <w:r w:rsidR="003449EC">
        <w:rPr>
          <w:sz w:val="24"/>
          <w:szCs w:val="24"/>
        </w:rPr>
        <w:t xml:space="preserve"> my </w:t>
      </w:r>
      <w:r w:rsidR="00AA51ED">
        <w:rPr>
          <w:sz w:val="24"/>
          <w:szCs w:val="24"/>
        </w:rPr>
        <w:t>colleague</w:t>
      </w:r>
      <w:r w:rsidR="003449EC">
        <w:rPr>
          <w:sz w:val="24"/>
          <w:szCs w:val="24"/>
        </w:rPr>
        <w:t xml:space="preserve"> and I </w:t>
      </w:r>
      <w:r w:rsidR="00AA51ED">
        <w:rPr>
          <w:sz w:val="24"/>
          <w:szCs w:val="24"/>
        </w:rPr>
        <w:t xml:space="preserve">portrayed </w:t>
      </w:r>
      <w:r w:rsidR="003449EC">
        <w:rPr>
          <w:sz w:val="24"/>
          <w:szCs w:val="24"/>
        </w:rPr>
        <w:t xml:space="preserve">as the rescuer, as we attended the scene and </w:t>
      </w:r>
      <w:r w:rsidR="00AA51ED">
        <w:rPr>
          <w:sz w:val="24"/>
          <w:szCs w:val="24"/>
        </w:rPr>
        <w:t>removed the victim from the situation</w:t>
      </w:r>
      <w:r w:rsidR="00803FCB">
        <w:rPr>
          <w:sz w:val="24"/>
          <w:szCs w:val="24"/>
        </w:rPr>
        <w:t xml:space="preserve"> (Schwarz et al.2011)</w:t>
      </w:r>
      <w:r w:rsidR="00AA51ED">
        <w:rPr>
          <w:sz w:val="24"/>
          <w:szCs w:val="24"/>
        </w:rPr>
        <w:t>.</w:t>
      </w:r>
      <w:r w:rsidR="00003027">
        <w:rPr>
          <w:sz w:val="24"/>
          <w:szCs w:val="24"/>
        </w:rPr>
        <w:t xml:space="preserve"> </w:t>
      </w:r>
    </w:p>
    <w:p w14:paraId="33EDA3A1" w14:textId="77777777" w:rsidR="00877E61" w:rsidRDefault="00877E61" w:rsidP="00025650">
      <w:pPr>
        <w:jc w:val="both"/>
        <w:rPr>
          <w:sz w:val="24"/>
          <w:szCs w:val="24"/>
        </w:rPr>
      </w:pPr>
    </w:p>
    <w:p w14:paraId="45E6F3D6" w14:textId="7964AA2D" w:rsidR="00877E61" w:rsidRDefault="004631E0" w:rsidP="00025650">
      <w:pPr>
        <w:jc w:val="both"/>
        <w:rPr>
          <w:sz w:val="24"/>
          <w:szCs w:val="24"/>
        </w:rPr>
      </w:pPr>
      <w:r>
        <w:rPr>
          <w:sz w:val="24"/>
          <w:szCs w:val="24"/>
        </w:rPr>
        <w:t>Referring to this</w:t>
      </w:r>
      <w:r w:rsidR="00A13CF2">
        <w:rPr>
          <w:sz w:val="24"/>
          <w:szCs w:val="24"/>
        </w:rPr>
        <w:t xml:space="preserve"> drama triangle, I understand that we entered the address with the relevant preparation, including personal prot</w:t>
      </w:r>
      <w:r w:rsidR="00527929">
        <w:rPr>
          <w:sz w:val="24"/>
          <w:szCs w:val="24"/>
        </w:rPr>
        <w:t>ective equipment and our Body Worn Cameras, which ensure</w:t>
      </w:r>
      <w:r w:rsidR="00DD4B70">
        <w:rPr>
          <w:sz w:val="24"/>
          <w:szCs w:val="24"/>
        </w:rPr>
        <w:t>s that</w:t>
      </w:r>
      <w:r w:rsidR="00527929">
        <w:rPr>
          <w:sz w:val="24"/>
          <w:szCs w:val="24"/>
        </w:rPr>
        <w:t xml:space="preserve"> all evidence is l</w:t>
      </w:r>
      <w:r w:rsidR="00DD4B70">
        <w:rPr>
          <w:sz w:val="24"/>
          <w:szCs w:val="24"/>
        </w:rPr>
        <w:t>ogged, which further falls in line with the Police and Victim’s codes of conduct and practice.</w:t>
      </w:r>
    </w:p>
    <w:p w14:paraId="60EBA739" w14:textId="77777777" w:rsidR="00167EBD" w:rsidRDefault="00167EBD" w:rsidP="00025650">
      <w:pPr>
        <w:jc w:val="both"/>
        <w:rPr>
          <w:sz w:val="24"/>
          <w:szCs w:val="24"/>
        </w:rPr>
      </w:pPr>
    </w:p>
    <w:p w14:paraId="1F486236" w14:textId="1C46A131" w:rsidR="00C91630" w:rsidRDefault="00C91630" w:rsidP="00025650">
      <w:pPr>
        <w:jc w:val="both"/>
        <w:rPr>
          <w:sz w:val="24"/>
          <w:szCs w:val="24"/>
        </w:rPr>
      </w:pPr>
      <w:r>
        <w:rPr>
          <w:sz w:val="24"/>
          <w:szCs w:val="24"/>
        </w:rPr>
        <w:t>On reflection, I feel that my colleague and I acted accordingly, however key points I have noted that could be improved upon is with the time taken to remove the male from the address, as it was clear to us that the female was becoming more distressed the longer officers stayed, due to the male acting verbally aggressive, in an attempt to make the victim blame herself</w:t>
      </w:r>
      <w:r w:rsidR="0047047D">
        <w:rPr>
          <w:sz w:val="24"/>
          <w:szCs w:val="24"/>
        </w:rPr>
        <w:t>.</w:t>
      </w:r>
    </w:p>
    <w:p w14:paraId="28985CBE" w14:textId="77777777" w:rsidR="00C91630" w:rsidRDefault="00C91630" w:rsidP="00025650">
      <w:pPr>
        <w:jc w:val="both"/>
        <w:rPr>
          <w:sz w:val="24"/>
          <w:szCs w:val="24"/>
        </w:rPr>
      </w:pPr>
    </w:p>
    <w:p w14:paraId="76060454" w14:textId="77777777" w:rsidR="00CE7265" w:rsidRPr="00270EEB" w:rsidRDefault="00CE7265" w:rsidP="00025650">
      <w:pPr>
        <w:jc w:val="both"/>
        <w:rPr>
          <w:sz w:val="24"/>
          <w:szCs w:val="24"/>
        </w:rPr>
      </w:pPr>
    </w:p>
    <w:p w14:paraId="416EFA95" w14:textId="77777777" w:rsidR="00025650" w:rsidRPr="00270EEB" w:rsidRDefault="00025650" w:rsidP="00025650">
      <w:pPr>
        <w:jc w:val="both"/>
        <w:rPr>
          <w:sz w:val="24"/>
          <w:szCs w:val="24"/>
        </w:rPr>
      </w:pPr>
    </w:p>
    <w:p w14:paraId="598FFEC5" w14:textId="571DF9A1" w:rsidR="00025650" w:rsidRPr="0047047D" w:rsidRDefault="0047047D" w:rsidP="00025650">
      <w:pPr>
        <w:jc w:val="both"/>
        <w:rPr>
          <w:rFonts w:asciiTheme="majorHAnsi" w:hAnsiTheme="majorHAnsi" w:cstheme="majorHAnsi"/>
          <w:i/>
          <w:iCs/>
          <w:sz w:val="22"/>
          <w:szCs w:val="22"/>
        </w:rPr>
      </w:pPr>
      <w:r w:rsidRPr="0047047D">
        <w:rPr>
          <w:rFonts w:asciiTheme="majorHAnsi" w:hAnsiTheme="majorHAnsi" w:cstheme="majorHAnsi"/>
          <w:i/>
          <w:iCs/>
          <w:sz w:val="22"/>
          <w:szCs w:val="22"/>
        </w:rPr>
        <w:t xml:space="preserve">Word count (Including references) </w:t>
      </w:r>
      <w:proofErr w:type="gramStart"/>
      <w:r w:rsidRPr="0047047D">
        <w:rPr>
          <w:rFonts w:asciiTheme="majorHAnsi" w:hAnsiTheme="majorHAnsi" w:cstheme="majorHAnsi"/>
          <w:i/>
          <w:iCs/>
          <w:sz w:val="22"/>
          <w:szCs w:val="22"/>
        </w:rPr>
        <w:t>1621</w:t>
      </w:r>
      <w:proofErr w:type="gramEnd"/>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57C0664B" w:rsidR="00025650" w:rsidRDefault="0061658F" w:rsidP="00025650">
      <w:pPr>
        <w:jc w:val="both"/>
        <w:rPr>
          <w:sz w:val="24"/>
          <w:szCs w:val="24"/>
        </w:rPr>
      </w:pPr>
      <w:r>
        <w:rPr>
          <w:sz w:val="24"/>
          <w:szCs w:val="24"/>
        </w:rPr>
        <w:t xml:space="preserve">During my initial </w:t>
      </w:r>
      <w:r w:rsidR="00D53B14">
        <w:rPr>
          <w:sz w:val="24"/>
          <w:szCs w:val="24"/>
        </w:rPr>
        <w:t xml:space="preserve">tutorship within response policing, </w:t>
      </w:r>
      <w:r w:rsidR="00DD032D">
        <w:rPr>
          <w:sz w:val="24"/>
          <w:szCs w:val="24"/>
        </w:rPr>
        <w:t xml:space="preserve">I responded to a non-emergency 101 call, which indicated that </w:t>
      </w:r>
      <w:r w:rsidR="005E2286">
        <w:rPr>
          <w:sz w:val="24"/>
          <w:szCs w:val="24"/>
        </w:rPr>
        <w:t>there may be a report of a hate-related</w:t>
      </w:r>
      <w:r w:rsidR="00684580">
        <w:rPr>
          <w:sz w:val="24"/>
          <w:szCs w:val="24"/>
        </w:rPr>
        <w:t xml:space="preserve"> assault, along w</w:t>
      </w:r>
      <w:r w:rsidR="00E560A9">
        <w:rPr>
          <w:sz w:val="24"/>
          <w:szCs w:val="24"/>
        </w:rPr>
        <w:t>ith</w:t>
      </w:r>
      <w:r w:rsidR="00F72AC9">
        <w:rPr>
          <w:sz w:val="24"/>
          <w:szCs w:val="24"/>
        </w:rPr>
        <w:t xml:space="preserve"> possible</w:t>
      </w:r>
      <w:r w:rsidR="00E560A9">
        <w:rPr>
          <w:sz w:val="24"/>
          <w:szCs w:val="24"/>
        </w:rPr>
        <w:t xml:space="preserve"> hate-related harassment</w:t>
      </w:r>
      <w:r w:rsidR="00F72AC9">
        <w:rPr>
          <w:sz w:val="24"/>
          <w:szCs w:val="24"/>
        </w:rPr>
        <w:t>.</w:t>
      </w:r>
    </w:p>
    <w:p w14:paraId="14DE7902" w14:textId="77777777" w:rsidR="00F72AC9" w:rsidRDefault="00F72AC9" w:rsidP="00025650">
      <w:pPr>
        <w:jc w:val="both"/>
        <w:rPr>
          <w:sz w:val="24"/>
          <w:szCs w:val="24"/>
        </w:rPr>
      </w:pPr>
    </w:p>
    <w:p w14:paraId="733D2CA6" w14:textId="5D6BB456" w:rsidR="00F914E7" w:rsidRDefault="00F72AC9" w:rsidP="00025650">
      <w:pPr>
        <w:jc w:val="both"/>
        <w:rPr>
          <w:sz w:val="24"/>
          <w:szCs w:val="24"/>
        </w:rPr>
      </w:pPr>
      <w:r>
        <w:rPr>
          <w:sz w:val="24"/>
          <w:szCs w:val="24"/>
        </w:rPr>
        <w:t xml:space="preserve">We initially attended the address of the victim, </w:t>
      </w:r>
      <w:r w:rsidR="00F11197">
        <w:rPr>
          <w:sz w:val="24"/>
          <w:szCs w:val="24"/>
        </w:rPr>
        <w:t>where we then met up with the victim inside of his address. The victim</w:t>
      </w:r>
      <w:r w:rsidR="001715B5">
        <w:rPr>
          <w:sz w:val="24"/>
          <w:szCs w:val="24"/>
        </w:rPr>
        <w:t>, who is a Sri Lankan</w:t>
      </w:r>
      <w:r w:rsidR="00746579">
        <w:rPr>
          <w:sz w:val="24"/>
          <w:szCs w:val="24"/>
        </w:rPr>
        <w:t xml:space="preserve"> male and </w:t>
      </w:r>
      <w:r w:rsidR="00F11197">
        <w:rPr>
          <w:sz w:val="24"/>
          <w:szCs w:val="24"/>
        </w:rPr>
        <w:t xml:space="preserve">approximately </w:t>
      </w:r>
      <w:r w:rsidR="00746579">
        <w:rPr>
          <w:sz w:val="24"/>
          <w:szCs w:val="24"/>
        </w:rPr>
        <w:t>25-30 years of age</w:t>
      </w:r>
      <w:r w:rsidR="001715B5">
        <w:rPr>
          <w:sz w:val="24"/>
          <w:szCs w:val="24"/>
        </w:rPr>
        <w:t>,</w:t>
      </w:r>
      <w:r w:rsidR="00746579">
        <w:rPr>
          <w:sz w:val="24"/>
          <w:szCs w:val="24"/>
        </w:rPr>
        <w:t xml:space="preserve"> indicated to us that th</w:t>
      </w:r>
      <w:r w:rsidR="000A5E28">
        <w:rPr>
          <w:sz w:val="24"/>
          <w:szCs w:val="24"/>
        </w:rPr>
        <w:t xml:space="preserve">is series of incidents have occurred over the past year or so. I immediately </w:t>
      </w:r>
      <w:r w:rsidR="00823225">
        <w:rPr>
          <w:sz w:val="24"/>
          <w:szCs w:val="24"/>
        </w:rPr>
        <w:t>thought to</w:t>
      </w:r>
      <w:r w:rsidR="002B5EB1">
        <w:rPr>
          <w:sz w:val="24"/>
          <w:szCs w:val="24"/>
        </w:rPr>
        <w:t xml:space="preserve"> </w:t>
      </w:r>
      <w:r w:rsidR="00B40B09">
        <w:rPr>
          <w:sz w:val="24"/>
          <w:szCs w:val="24"/>
        </w:rPr>
        <w:t>reflect on the National Decision Model throughout this whole occurrence</w:t>
      </w:r>
      <w:r w:rsidR="006C4434">
        <w:rPr>
          <w:sz w:val="24"/>
          <w:szCs w:val="24"/>
        </w:rPr>
        <w:t xml:space="preserve"> to ensure correct </w:t>
      </w:r>
      <w:r w:rsidR="000653DD">
        <w:rPr>
          <w:sz w:val="24"/>
          <w:szCs w:val="24"/>
        </w:rPr>
        <w:t xml:space="preserve">and lawful </w:t>
      </w:r>
      <w:r w:rsidR="006C4434">
        <w:rPr>
          <w:sz w:val="24"/>
          <w:szCs w:val="24"/>
        </w:rPr>
        <w:t>prosecution towards the suspect</w:t>
      </w:r>
      <w:r w:rsidR="000653DD">
        <w:rPr>
          <w:sz w:val="24"/>
          <w:szCs w:val="24"/>
        </w:rPr>
        <w:t>, whilst ensuring all the victim’s codes of practice were properly put into action</w:t>
      </w:r>
      <w:r w:rsidR="00F914E7">
        <w:rPr>
          <w:sz w:val="24"/>
          <w:szCs w:val="24"/>
        </w:rPr>
        <w:t>.</w:t>
      </w:r>
    </w:p>
    <w:p w14:paraId="0C871CEE" w14:textId="77777777" w:rsidR="00F914E7" w:rsidRDefault="00F914E7" w:rsidP="00025650">
      <w:pPr>
        <w:jc w:val="both"/>
        <w:rPr>
          <w:sz w:val="24"/>
          <w:szCs w:val="24"/>
        </w:rPr>
      </w:pPr>
    </w:p>
    <w:p w14:paraId="4476AD15" w14:textId="7FEC2EB7" w:rsidR="00F72AC9" w:rsidRDefault="00F914E7" w:rsidP="00025650">
      <w:pPr>
        <w:jc w:val="both"/>
        <w:rPr>
          <w:sz w:val="24"/>
          <w:szCs w:val="24"/>
        </w:rPr>
      </w:pPr>
      <w:r>
        <w:rPr>
          <w:sz w:val="24"/>
          <w:szCs w:val="24"/>
        </w:rPr>
        <w:t xml:space="preserve">The male described to my colleague and I the incident, </w:t>
      </w:r>
      <w:r w:rsidR="008600BB">
        <w:rPr>
          <w:sz w:val="24"/>
          <w:szCs w:val="24"/>
        </w:rPr>
        <w:t xml:space="preserve">which </w:t>
      </w:r>
      <w:r w:rsidR="00750471">
        <w:rPr>
          <w:sz w:val="24"/>
          <w:szCs w:val="24"/>
        </w:rPr>
        <w:t xml:space="preserve">all began whilst he was out with his friends, in the </w:t>
      </w:r>
      <w:r w:rsidR="0047047D">
        <w:rPr>
          <w:sz w:val="24"/>
          <w:szCs w:val="24"/>
        </w:rPr>
        <w:t xml:space="preserve">local </w:t>
      </w:r>
      <w:r w:rsidR="00750471">
        <w:rPr>
          <w:sz w:val="24"/>
          <w:szCs w:val="24"/>
        </w:rPr>
        <w:t xml:space="preserve">area for a night to socialise and have a drink. The male then stated that during this time, he felt as if one </w:t>
      </w:r>
      <w:r w:rsidR="00B631E6">
        <w:rPr>
          <w:sz w:val="24"/>
          <w:szCs w:val="24"/>
        </w:rPr>
        <w:t>unknown</w:t>
      </w:r>
      <w:r w:rsidR="00750471">
        <w:rPr>
          <w:sz w:val="24"/>
          <w:szCs w:val="24"/>
        </w:rPr>
        <w:t xml:space="preserve"> male </w:t>
      </w:r>
      <w:r w:rsidR="001715B5">
        <w:rPr>
          <w:sz w:val="24"/>
          <w:szCs w:val="24"/>
        </w:rPr>
        <w:t>was watching him during the whole time</w:t>
      </w:r>
      <w:r w:rsidR="00B631E6">
        <w:rPr>
          <w:sz w:val="24"/>
          <w:szCs w:val="24"/>
        </w:rPr>
        <w:t xml:space="preserve">. As the victim was drinking with his friends, the unknown male then proceeded to </w:t>
      </w:r>
      <w:r w:rsidR="00FD0830">
        <w:rPr>
          <w:sz w:val="24"/>
          <w:szCs w:val="24"/>
        </w:rPr>
        <w:t xml:space="preserve">assault the victim, by punching him directly to the face. The male then stated that this has never happened before, and that  he has not directly seen the male in person since this incident. Further following this incident, </w:t>
      </w:r>
      <w:r w:rsidR="008620B6">
        <w:rPr>
          <w:sz w:val="24"/>
          <w:szCs w:val="24"/>
        </w:rPr>
        <w:t xml:space="preserve">the male then stated to my colleague and I that he has been receiving </w:t>
      </w:r>
      <w:r w:rsidR="00C322D2">
        <w:rPr>
          <w:sz w:val="24"/>
          <w:szCs w:val="24"/>
        </w:rPr>
        <w:t xml:space="preserve">countless unknown calls from a withheld </w:t>
      </w:r>
      <w:r w:rsidR="00AE2770">
        <w:rPr>
          <w:sz w:val="24"/>
          <w:szCs w:val="24"/>
        </w:rPr>
        <w:t xml:space="preserve">number, alongside countless incidents where a masked male would attend </w:t>
      </w:r>
      <w:r w:rsidR="00AE2770">
        <w:rPr>
          <w:sz w:val="24"/>
          <w:szCs w:val="24"/>
        </w:rPr>
        <w:lastRenderedPageBreak/>
        <w:t xml:space="preserve">his address and </w:t>
      </w:r>
      <w:r w:rsidR="002F5F92">
        <w:rPr>
          <w:sz w:val="24"/>
          <w:szCs w:val="24"/>
        </w:rPr>
        <w:t xml:space="preserve">shout racial slurs from outside the address, which were all captured on </w:t>
      </w:r>
      <w:r w:rsidR="00734525">
        <w:rPr>
          <w:sz w:val="24"/>
          <w:szCs w:val="24"/>
        </w:rPr>
        <w:t>his Ring doorbell.</w:t>
      </w:r>
    </w:p>
    <w:p w14:paraId="33D405A4" w14:textId="77777777" w:rsidR="00734525" w:rsidRDefault="00734525" w:rsidP="00025650">
      <w:pPr>
        <w:jc w:val="both"/>
        <w:rPr>
          <w:sz w:val="24"/>
          <w:szCs w:val="24"/>
        </w:rPr>
      </w:pPr>
    </w:p>
    <w:p w14:paraId="76382CA4" w14:textId="3A6B9DF6" w:rsidR="00734525" w:rsidRDefault="00734525" w:rsidP="00025650">
      <w:pPr>
        <w:jc w:val="both"/>
        <w:rPr>
          <w:sz w:val="24"/>
          <w:szCs w:val="24"/>
        </w:rPr>
      </w:pPr>
      <w:r>
        <w:rPr>
          <w:sz w:val="24"/>
          <w:szCs w:val="24"/>
        </w:rPr>
        <w:t xml:space="preserve">Following being informed this, I immediately logged the </w:t>
      </w:r>
      <w:r w:rsidR="00411DF1">
        <w:rPr>
          <w:sz w:val="24"/>
          <w:szCs w:val="24"/>
        </w:rPr>
        <w:t>incident as hate-related crime, as both myself, my colleague and the victim believed it was due to his race/religion. In addition to this I began gathering information and intelligence</w:t>
      </w:r>
      <w:r w:rsidR="00D8552A">
        <w:rPr>
          <w:sz w:val="24"/>
          <w:szCs w:val="24"/>
        </w:rPr>
        <w:t xml:space="preserve"> regarding this situation, including CCTV, alongside house to house enquires with the neighbours. At this point in time, I believe that the best course of action was to develop a working strategy to tackle this occurrence, with </w:t>
      </w:r>
      <w:r w:rsidR="00B24E3E">
        <w:rPr>
          <w:sz w:val="24"/>
          <w:szCs w:val="24"/>
        </w:rPr>
        <w:t xml:space="preserve">naming and </w:t>
      </w:r>
      <w:r w:rsidR="00624CB8">
        <w:rPr>
          <w:sz w:val="24"/>
          <w:szCs w:val="24"/>
        </w:rPr>
        <w:t>pursuing</w:t>
      </w:r>
      <w:r w:rsidR="00B24E3E">
        <w:rPr>
          <w:sz w:val="24"/>
          <w:szCs w:val="24"/>
        </w:rPr>
        <w:t xml:space="preserve"> the perpetrator. I once again, further integrated my officer’s discretion into account as I </w:t>
      </w:r>
      <w:r w:rsidR="00955D69">
        <w:rPr>
          <w:sz w:val="24"/>
          <w:szCs w:val="24"/>
        </w:rPr>
        <w:t>ensured the victim’s safety by introducing a public protection notice and informed the male on the importance</w:t>
      </w:r>
      <w:r w:rsidR="00DC5F32">
        <w:rPr>
          <w:sz w:val="24"/>
          <w:szCs w:val="24"/>
        </w:rPr>
        <w:t xml:space="preserve"> of the protection notice</w:t>
      </w:r>
      <w:r w:rsidR="00DD6F47">
        <w:rPr>
          <w:sz w:val="24"/>
          <w:szCs w:val="24"/>
        </w:rPr>
        <w:t xml:space="preserve">. </w:t>
      </w:r>
    </w:p>
    <w:p w14:paraId="3EDCAC4B" w14:textId="77777777" w:rsidR="005D2AD7" w:rsidRDefault="005D2AD7" w:rsidP="00025650">
      <w:pPr>
        <w:jc w:val="both"/>
        <w:rPr>
          <w:sz w:val="24"/>
          <w:szCs w:val="24"/>
        </w:rPr>
      </w:pPr>
    </w:p>
    <w:p w14:paraId="21CF9547" w14:textId="3C67CEA5" w:rsidR="005D2AD7" w:rsidRDefault="005D2AD7" w:rsidP="00025650">
      <w:pPr>
        <w:jc w:val="both"/>
        <w:rPr>
          <w:sz w:val="24"/>
          <w:szCs w:val="24"/>
        </w:rPr>
      </w:pPr>
      <w:r>
        <w:rPr>
          <w:sz w:val="24"/>
          <w:szCs w:val="24"/>
        </w:rPr>
        <w:t xml:space="preserve">The </w:t>
      </w:r>
      <w:r w:rsidR="007D49DA">
        <w:rPr>
          <w:sz w:val="24"/>
          <w:szCs w:val="24"/>
        </w:rPr>
        <w:t xml:space="preserve">importance of gathering the information, to further sanitise into intelligence in this situation was crucial. This is a result of the perpetrator </w:t>
      </w:r>
      <w:r w:rsidR="008E6DE2">
        <w:rPr>
          <w:sz w:val="24"/>
          <w:szCs w:val="24"/>
        </w:rPr>
        <w:t>being unknown at the time, which ensured the fact that we needed to develop</w:t>
      </w:r>
      <w:r w:rsidR="00635FA3">
        <w:rPr>
          <w:sz w:val="24"/>
          <w:szCs w:val="24"/>
        </w:rPr>
        <w:t xml:space="preserve"> a working strategy which would allow us to potentially ascertain the name,</w:t>
      </w:r>
      <w:r w:rsidR="00F759CA">
        <w:rPr>
          <w:sz w:val="24"/>
          <w:szCs w:val="24"/>
        </w:rPr>
        <w:t xml:space="preserve"> current </w:t>
      </w:r>
      <w:r w:rsidR="008C0D2E">
        <w:rPr>
          <w:sz w:val="24"/>
          <w:szCs w:val="24"/>
        </w:rPr>
        <w:t>address,</w:t>
      </w:r>
      <w:r w:rsidR="00F759CA">
        <w:rPr>
          <w:sz w:val="24"/>
          <w:szCs w:val="24"/>
        </w:rPr>
        <w:t xml:space="preserve"> and details of the perpetrator, which would further aid in investigation.</w:t>
      </w:r>
      <w:r w:rsidR="008C0D2E">
        <w:rPr>
          <w:sz w:val="24"/>
          <w:szCs w:val="24"/>
        </w:rPr>
        <w:t xml:space="preserve"> </w:t>
      </w:r>
      <w:r w:rsidR="000670BC">
        <w:rPr>
          <w:sz w:val="24"/>
          <w:szCs w:val="24"/>
        </w:rPr>
        <w:t xml:space="preserve">Finally, one of the most important details of the information gathering, was to </w:t>
      </w:r>
      <w:r w:rsidR="00911F63">
        <w:rPr>
          <w:sz w:val="24"/>
          <w:szCs w:val="24"/>
        </w:rPr>
        <w:t>then develop this working strategy further</w:t>
      </w:r>
      <w:r w:rsidR="000670BC">
        <w:rPr>
          <w:sz w:val="24"/>
          <w:szCs w:val="24"/>
        </w:rPr>
        <w:t xml:space="preserve">, which would aid in the </w:t>
      </w:r>
      <w:r w:rsidR="002B7DD0">
        <w:rPr>
          <w:sz w:val="24"/>
          <w:szCs w:val="24"/>
        </w:rPr>
        <w:t>decision-making</w:t>
      </w:r>
      <w:r w:rsidR="000670BC">
        <w:rPr>
          <w:sz w:val="24"/>
          <w:szCs w:val="24"/>
        </w:rPr>
        <w:t xml:space="preserve"> process for the ne</w:t>
      </w:r>
      <w:r w:rsidR="00595B41">
        <w:rPr>
          <w:sz w:val="24"/>
          <w:szCs w:val="24"/>
        </w:rPr>
        <w:t>xt steps we should take, leading to the best course of action</w:t>
      </w:r>
      <w:r w:rsidR="002B7DD0">
        <w:rPr>
          <w:sz w:val="24"/>
          <w:szCs w:val="24"/>
        </w:rPr>
        <w:t xml:space="preserve"> (Nutt.2007).</w:t>
      </w:r>
    </w:p>
    <w:p w14:paraId="0402DE0B" w14:textId="77777777" w:rsidR="002B7DD0" w:rsidRDefault="002B7DD0" w:rsidP="00025650">
      <w:pPr>
        <w:jc w:val="both"/>
        <w:rPr>
          <w:sz w:val="24"/>
          <w:szCs w:val="24"/>
        </w:rPr>
      </w:pPr>
    </w:p>
    <w:p w14:paraId="78A2E041" w14:textId="6C6CF417" w:rsidR="002B7DD0" w:rsidRDefault="00E9666A" w:rsidP="00025650">
      <w:pPr>
        <w:jc w:val="both"/>
        <w:rPr>
          <w:sz w:val="24"/>
          <w:szCs w:val="24"/>
        </w:rPr>
      </w:pPr>
      <w:r>
        <w:rPr>
          <w:sz w:val="24"/>
          <w:szCs w:val="24"/>
        </w:rPr>
        <w:t xml:space="preserve">At this stage, I did not believe that there would be any </w:t>
      </w:r>
      <w:r w:rsidR="00B77F4B">
        <w:rPr>
          <w:sz w:val="24"/>
          <w:szCs w:val="24"/>
        </w:rPr>
        <w:t>language-based</w:t>
      </w:r>
      <w:r>
        <w:rPr>
          <w:sz w:val="24"/>
          <w:szCs w:val="24"/>
        </w:rPr>
        <w:t xml:space="preserve"> issues within our information gathering from the victim, </w:t>
      </w:r>
      <w:r w:rsidR="00B77F4B">
        <w:rPr>
          <w:sz w:val="24"/>
          <w:szCs w:val="24"/>
        </w:rPr>
        <w:t xml:space="preserve">as we both spoke a corresponding language. However, if this were not the case, my colleague and I would use </w:t>
      </w:r>
      <w:r w:rsidR="009D1C46">
        <w:rPr>
          <w:sz w:val="24"/>
          <w:szCs w:val="24"/>
        </w:rPr>
        <w:t xml:space="preserve">a </w:t>
      </w:r>
      <w:r w:rsidR="00B77F4B">
        <w:rPr>
          <w:sz w:val="24"/>
          <w:szCs w:val="24"/>
        </w:rPr>
        <w:t xml:space="preserve">third-party </w:t>
      </w:r>
      <w:r w:rsidR="009D1C46">
        <w:rPr>
          <w:sz w:val="24"/>
          <w:szCs w:val="24"/>
        </w:rPr>
        <w:t xml:space="preserve">service such as Language Line, to ensure understanding from both officers and </w:t>
      </w:r>
      <w:r w:rsidR="00911F63">
        <w:rPr>
          <w:sz w:val="24"/>
          <w:szCs w:val="24"/>
        </w:rPr>
        <w:t>victim.</w:t>
      </w:r>
    </w:p>
    <w:p w14:paraId="7E6F6100" w14:textId="77777777" w:rsidR="00911F63" w:rsidRDefault="00911F63" w:rsidP="00025650">
      <w:pPr>
        <w:jc w:val="both"/>
        <w:rPr>
          <w:sz w:val="24"/>
          <w:szCs w:val="24"/>
        </w:rPr>
      </w:pPr>
    </w:p>
    <w:p w14:paraId="2678FFDE" w14:textId="475A73D7" w:rsidR="00C610E7" w:rsidRDefault="00911F63" w:rsidP="00025650">
      <w:pPr>
        <w:jc w:val="both"/>
        <w:rPr>
          <w:sz w:val="24"/>
          <w:szCs w:val="24"/>
        </w:rPr>
      </w:pPr>
      <w:r>
        <w:rPr>
          <w:sz w:val="24"/>
          <w:szCs w:val="24"/>
        </w:rPr>
        <w:t xml:space="preserve">Furthermore, </w:t>
      </w:r>
      <w:r w:rsidR="00357EA1">
        <w:rPr>
          <w:sz w:val="24"/>
          <w:szCs w:val="24"/>
        </w:rPr>
        <w:t>t</w:t>
      </w:r>
      <w:r>
        <w:rPr>
          <w:sz w:val="24"/>
          <w:szCs w:val="24"/>
        </w:rPr>
        <w:t xml:space="preserve">he use of the National Decision Model in this instance was crucial as the role I played in this would be to ensure safety of the </w:t>
      </w:r>
      <w:r w:rsidR="00357EA1">
        <w:rPr>
          <w:sz w:val="24"/>
          <w:szCs w:val="24"/>
        </w:rPr>
        <w:t>victim and</w:t>
      </w:r>
      <w:r>
        <w:rPr>
          <w:sz w:val="24"/>
          <w:szCs w:val="24"/>
        </w:rPr>
        <w:t xml:space="preserve"> allow</w:t>
      </w:r>
      <w:r w:rsidR="009D6137">
        <w:rPr>
          <w:sz w:val="24"/>
          <w:szCs w:val="24"/>
        </w:rPr>
        <w:t xml:space="preserve"> allocated time for prompt and effective investigation</w:t>
      </w:r>
      <w:r w:rsidR="00E171BD">
        <w:rPr>
          <w:sz w:val="24"/>
          <w:szCs w:val="24"/>
        </w:rPr>
        <w:t>, throughout</w:t>
      </w:r>
      <w:r w:rsidR="00C610E7">
        <w:rPr>
          <w:sz w:val="24"/>
          <w:szCs w:val="24"/>
        </w:rPr>
        <w:t xml:space="preserve"> following</w:t>
      </w:r>
      <w:r w:rsidR="00E171BD">
        <w:rPr>
          <w:sz w:val="24"/>
          <w:szCs w:val="24"/>
        </w:rPr>
        <w:t xml:space="preserve"> the</w:t>
      </w:r>
      <w:r w:rsidR="00C610E7">
        <w:rPr>
          <w:sz w:val="24"/>
          <w:szCs w:val="24"/>
        </w:rPr>
        <w:t xml:space="preserve"> Criminal Procedure Investigations Act ,1996</w:t>
      </w:r>
      <w:r w:rsidR="00E171BD">
        <w:rPr>
          <w:sz w:val="24"/>
          <w:szCs w:val="24"/>
        </w:rPr>
        <w:t xml:space="preserve"> </w:t>
      </w:r>
      <w:r w:rsidR="00C610E7">
        <w:rPr>
          <w:sz w:val="24"/>
          <w:szCs w:val="24"/>
        </w:rPr>
        <w:t>(</w:t>
      </w:r>
      <w:r w:rsidR="00E171BD">
        <w:rPr>
          <w:sz w:val="24"/>
          <w:szCs w:val="24"/>
        </w:rPr>
        <w:t>CPIA</w:t>
      </w:r>
      <w:r w:rsidR="00C610E7">
        <w:rPr>
          <w:sz w:val="24"/>
          <w:szCs w:val="24"/>
        </w:rPr>
        <w:t>)</w:t>
      </w:r>
      <w:r w:rsidR="00E171BD">
        <w:rPr>
          <w:sz w:val="24"/>
          <w:szCs w:val="24"/>
        </w:rPr>
        <w:t xml:space="preserve">, which is </w:t>
      </w:r>
      <w:r w:rsidR="00C610E7">
        <w:rPr>
          <w:sz w:val="24"/>
          <w:szCs w:val="24"/>
        </w:rPr>
        <w:t xml:space="preserve">the officer’s duty to ensure thorough investigation, and retention of all relevant records in the given circumstance. </w:t>
      </w:r>
    </w:p>
    <w:p w14:paraId="01E0E379" w14:textId="77777777" w:rsidR="00C610E7" w:rsidRDefault="00C610E7" w:rsidP="00025650">
      <w:pPr>
        <w:jc w:val="both"/>
        <w:rPr>
          <w:sz w:val="24"/>
          <w:szCs w:val="24"/>
        </w:rPr>
      </w:pPr>
    </w:p>
    <w:p w14:paraId="17772F5E" w14:textId="17F4B682" w:rsidR="006C221F" w:rsidRDefault="0063785C" w:rsidP="00025650">
      <w:pPr>
        <w:jc w:val="both"/>
        <w:rPr>
          <w:sz w:val="24"/>
          <w:szCs w:val="24"/>
        </w:rPr>
      </w:pPr>
      <w:r>
        <w:rPr>
          <w:sz w:val="24"/>
          <w:szCs w:val="24"/>
        </w:rPr>
        <w:t xml:space="preserve">After </w:t>
      </w:r>
      <w:r w:rsidR="002C1549">
        <w:rPr>
          <w:sz w:val="24"/>
          <w:szCs w:val="24"/>
        </w:rPr>
        <w:t>this, I then considered both my powers and polices, which I used to set out safeguarding for the victim, where I further offered him victim</w:t>
      </w:r>
      <w:r w:rsidR="00357EA1">
        <w:rPr>
          <w:sz w:val="24"/>
          <w:szCs w:val="24"/>
        </w:rPr>
        <w:t xml:space="preserve"> referral, which meant that he would gain access to further victim support, to which he declined.</w:t>
      </w:r>
      <w:r w:rsidR="00440361">
        <w:rPr>
          <w:sz w:val="24"/>
          <w:szCs w:val="24"/>
        </w:rPr>
        <w:t xml:space="preserve"> </w:t>
      </w:r>
    </w:p>
    <w:p w14:paraId="69DA0DD6" w14:textId="77777777" w:rsidR="006C221F" w:rsidRDefault="006C221F" w:rsidP="00025650">
      <w:pPr>
        <w:jc w:val="both"/>
        <w:rPr>
          <w:sz w:val="24"/>
          <w:szCs w:val="24"/>
        </w:rPr>
      </w:pPr>
    </w:p>
    <w:p w14:paraId="3C146341" w14:textId="5305A697" w:rsidR="00911F63" w:rsidRPr="00270EEB" w:rsidRDefault="00440361" w:rsidP="00025650">
      <w:pPr>
        <w:jc w:val="both"/>
        <w:rPr>
          <w:sz w:val="24"/>
          <w:szCs w:val="24"/>
        </w:rPr>
      </w:pPr>
      <w:r>
        <w:rPr>
          <w:sz w:val="24"/>
          <w:szCs w:val="24"/>
        </w:rPr>
        <w:t xml:space="preserve">I then further identified my options and contingencies, which were to ensure the safety of the victim and </w:t>
      </w:r>
      <w:r w:rsidR="002A67E7">
        <w:rPr>
          <w:sz w:val="24"/>
          <w:szCs w:val="24"/>
        </w:rPr>
        <w:t>prosecution of the male</w:t>
      </w:r>
      <w:r w:rsidR="006C221F">
        <w:rPr>
          <w:sz w:val="24"/>
          <w:szCs w:val="24"/>
        </w:rPr>
        <w:t xml:space="preserve"> by tasking the local Neighbourhood policing team, who specifically work within neighbourhood related issues, to patrol the </w:t>
      </w:r>
      <w:r w:rsidR="00E171BD">
        <w:rPr>
          <w:sz w:val="24"/>
          <w:szCs w:val="24"/>
        </w:rPr>
        <w:t>victim’s</w:t>
      </w:r>
      <w:r w:rsidR="006C221F">
        <w:rPr>
          <w:sz w:val="24"/>
          <w:szCs w:val="24"/>
        </w:rPr>
        <w:t xml:space="preserve"> surrounding area </w:t>
      </w:r>
      <w:proofErr w:type="gramStart"/>
      <w:r w:rsidR="006C221F">
        <w:rPr>
          <w:sz w:val="24"/>
          <w:szCs w:val="24"/>
        </w:rPr>
        <w:t>in order to</w:t>
      </w:r>
      <w:proofErr w:type="gramEnd"/>
      <w:r w:rsidR="006C221F">
        <w:rPr>
          <w:sz w:val="24"/>
          <w:szCs w:val="24"/>
        </w:rPr>
        <w:t xml:space="preserve"> show higher police presence. During my research, I have found that the police presence</w:t>
      </w:r>
      <w:r w:rsidR="00E171BD">
        <w:rPr>
          <w:sz w:val="24"/>
          <w:szCs w:val="24"/>
        </w:rPr>
        <w:t xml:space="preserve"> in other areas has significantly dropped the rates of crimes, as it is seen as a positive deterrent by criminals and members of the </w:t>
      </w:r>
      <w:r w:rsidR="00E171BD" w:rsidRPr="00E171BD">
        <w:rPr>
          <w:sz w:val="24"/>
          <w:szCs w:val="24"/>
        </w:rPr>
        <w:t>public</w:t>
      </w:r>
      <w:r w:rsidR="00E171BD">
        <w:rPr>
          <w:sz w:val="24"/>
          <w:szCs w:val="24"/>
        </w:rPr>
        <w:t xml:space="preserve"> (</w:t>
      </w:r>
      <w:r w:rsidR="00E171BD" w:rsidRPr="00E171BD">
        <w:rPr>
          <w:color w:val="222222"/>
          <w:sz w:val="24"/>
          <w:szCs w:val="24"/>
          <w:shd w:val="clear" w:color="auto" w:fill="FFFFFF"/>
        </w:rPr>
        <w:t>Montolio et al. 2015)</w:t>
      </w:r>
      <w:r w:rsidR="006C221F">
        <w:rPr>
          <w:sz w:val="24"/>
          <w:szCs w:val="24"/>
        </w:rPr>
        <w:t xml:space="preserve"> </w:t>
      </w:r>
      <w:r w:rsidR="002A67E7">
        <w:rPr>
          <w:sz w:val="24"/>
          <w:szCs w:val="24"/>
        </w:rPr>
        <w:t xml:space="preserve">. Finally, a </w:t>
      </w:r>
      <w:r w:rsidR="00E40ACF">
        <w:rPr>
          <w:sz w:val="24"/>
          <w:szCs w:val="24"/>
        </w:rPr>
        <w:t xml:space="preserve">few days following the initial information gathering from local units such as Police Community Support Officers, who </w:t>
      </w:r>
      <w:r w:rsidR="004C7FC7">
        <w:rPr>
          <w:sz w:val="24"/>
          <w:szCs w:val="24"/>
        </w:rPr>
        <w:t xml:space="preserve">gained access to the CCTV in the area, we correctly identified the </w:t>
      </w:r>
      <w:r w:rsidR="00624CB8">
        <w:rPr>
          <w:sz w:val="24"/>
          <w:szCs w:val="24"/>
        </w:rPr>
        <w:t>perpetrator</w:t>
      </w:r>
      <w:r w:rsidR="004C7FC7">
        <w:rPr>
          <w:sz w:val="24"/>
          <w:szCs w:val="24"/>
        </w:rPr>
        <w:t xml:space="preserve"> and carried out an arrest</w:t>
      </w:r>
      <w:r w:rsidR="00DC2D24">
        <w:rPr>
          <w:sz w:val="24"/>
          <w:szCs w:val="24"/>
        </w:rPr>
        <w:t xml:space="preserve">, which was necessary due to the constant harassment and assault he had made on the victim prior to our attendance. I further ensured that all the while, the actions taken by officers were mainly victim-led, as I wanted to ensure the victim would be updated </w:t>
      </w:r>
      <w:r w:rsidR="00DC2D24">
        <w:rPr>
          <w:sz w:val="24"/>
          <w:szCs w:val="24"/>
        </w:rPr>
        <w:lastRenderedPageBreak/>
        <w:t xml:space="preserve">during every possible outcome of the investigation, and followed the Code of Ethics, which are in line to </w:t>
      </w:r>
      <w:r w:rsidR="006E4D3B">
        <w:rPr>
          <w:sz w:val="24"/>
          <w:szCs w:val="24"/>
        </w:rPr>
        <w:t>ensure officer’s professional standards.</w:t>
      </w:r>
    </w:p>
    <w:p w14:paraId="556C2178" w14:textId="77777777" w:rsidR="00A0503A" w:rsidRDefault="00A0503A" w:rsidP="00025650">
      <w:pPr>
        <w:jc w:val="both"/>
        <w:rPr>
          <w:sz w:val="24"/>
          <w:szCs w:val="24"/>
        </w:rPr>
      </w:pPr>
    </w:p>
    <w:p w14:paraId="4C811AD3" w14:textId="7CA5328E" w:rsidR="00025650" w:rsidRPr="00270EEB" w:rsidRDefault="00661A2A" w:rsidP="00025650">
      <w:pPr>
        <w:jc w:val="both"/>
        <w:rPr>
          <w:sz w:val="24"/>
          <w:szCs w:val="24"/>
        </w:rPr>
      </w:pPr>
      <w:r>
        <w:rPr>
          <w:sz w:val="24"/>
          <w:szCs w:val="24"/>
        </w:rPr>
        <w:t xml:space="preserve">My responsibilities </w:t>
      </w:r>
      <w:r w:rsidR="006D3842">
        <w:rPr>
          <w:sz w:val="24"/>
          <w:szCs w:val="24"/>
        </w:rPr>
        <w:t>regarding</w:t>
      </w:r>
      <w:r>
        <w:rPr>
          <w:sz w:val="24"/>
          <w:szCs w:val="24"/>
        </w:rPr>
        <w:t xml:space="preserve"> the C</w:t>
      </w:r>
      <w:r w:rsidR="00065AEC">
        <w:rPr>
          <w:sz w:val="24"/>
          <w:szCs w:val="24"/>
        </w:rPr>
        <w:t xml:space="preserve">riminal Procedure and Investigation Act 1996 were to ensure </w:t>
      </w:r>
      <w:r w:rsidR="00B90919">
        <w:rPr>
          <w:sz w:val="24"/>
          <w:szCs w:val="24"/>
        </w:rPr>
        <w:t xml:space="preserve">that all material gathered during the information and intelligence section of the National Decision Model were to be properly ascertained, </w:t>
      </w:r>
      <w:proofErr w:type="gramStart"/>
      <w:r w:rsidR="00B90919">
        <w:rPr>
          <w:sz w:val="24"/>
          <w:szCs w:val="24"/>
        </w:rPr>
        <w:t>utilised</w:t>
      </w:r>
      <w:proofErr w:type="gramEnd"/>
      <w:r w:rsidR="00B90919">
        <w:rPr>
          <w:sz w:val="24"/>
          <w:szCs w:val="24"/>
        </w:rPr>
        <w:t xml:space="preserve"> and stored</w:t>
      </w:r>
      <w:r w:rsidR="00375EF7">
        <w:rPr>
          <w:sz w:val="24"/>
          <w:szCs w:val="24"/>
        </w:rPr>
        <w:t>, to be then used within the prosecution of the male</w:t>
      </w:r>
      <w:r w:rsidR="006D3842">
        <w:rPr>
          <w:sz w:val="24"/>
          <w:szCs w:val="24"/>
        </w:rPr>
        <w:t>, whilst allowing correct discretion used by officers</w:t>
      </w:r>
      <w:r w:rsidR="00D73641">
        <w:rPr>
          <w:sz w:val="24"/>
          <w:szCs w:val="24"/>
        </w:rPr>
        <w:t xml:space="preserve"> </w:t>
      </w:r>
      <w:r w:rsidR="00C610E7">
        <w:rPr>
          <w:sz w:val="24"/>
          <w:szCs w:val="24"/>
        </w:rPr>
        <w:t>to disclose this to the victim</w:t>
      </w:r>
      <w:r w:rsidR="00D73641">
        <w:rPr>
          <w:sz w:val="24"/>
          <w:szCs w:val="24"/>
        </w:rPr>
        <w:t>(McCartney et al.2023)</w:t>
      </w:r>
      <w:r w:rsidR="00375EF7">
        <w:rPr>
          <w:sz w:val="24"/>
          <w:szCs w:val="24"/>
        </w:rPr>
        <w:t>.</w:t>
      </w:r>
    </w:p>
    <w:p w14:paraId="0FEEFB0E" w14:textId="77777777" w:rsidR="00025650" w:rsidRDefault="00025650" w:rsidP="00025650">
      <w:pPr>
        <w:jc w:val="both"/>
        <w:rPr>
          <w:sz w:val="24"/>
          <w:szCs w:val="24"/>
        </w:rPr>
      </w:pPr>
    </w:p>
    <w:p w14:paraId="64495496" w14:textId="3C7B0EB9" w:rsidR="007D6972" w:rsidRPr="00270EEB" w:rsidRDefault="007D6972" w:rsidP="00025650">
      <w:pPr>
        <w:jc w:val="both"/>
        <w:rPr>
          <w:sz w:val="24"/>
          <w:szCs w:val="24"/>
        </w:rPr>
      </w:pPr>
      <w:r>
        <w:rPr>
          <w:sz w:val="24"/>
          <w:szCs w:val="24"/>
        </w:rPr>
        <w:t xml:space="preserve">During this whole case, I constantly reflected on my actions, whilst utilising correct methodology in the retention and movement of evidence by myself, to be used in this case, all whilst ensuring I am following the Code of Ethics. This retention of evidence from myself must be </w:t>
      </w:r>
      <w:r w:rsidR="00723231">
        <w:rPr>
          <w:sz w:val="24"/>
          <w:szCs w:val="24"/>
        </w:rPr>
        <w:t xml:space="preserve">kept as a high priority as possible, where we could then ensure the best possible outcome for the situation. Another example of my officer discretion would be within </w:t>
      </w:r>
      <w:r w:rsidR="008340C0">
        <w:rPr>
          <w:sz w:val="24"/>
          <w:szCs w:val="24"/>
        </w:rPr>
        <w:t>updating the victim at every point we received further evidence, as I knew that as the case prolongs, victims tend to become more worried regarding the situation, which is why I offered</w:t>
      </w:r>
      <w:r w:rsidR="00C21065">
        <w:rPr>
          <w:sz w:val="24"/>
          <w:szCs w:val="24"/>
        </w:rPr>
        <w:t xml:space="preserve"> to refer the victim t</w:t>
      </w:r>
      <w:r w:rsidR="00FB51CD">
        <w:rPr>
          <w:sz w:val="24"/>
          <w:szCs w:val="24"/>
        </w:rPr>
        <w:t>h</w:t>
      </w:r>
      <w:r w:rsidR="00C21065">
        <w:rPr>
          <w:sz w:val="24"/>
          <w:szCs w:val="24"/>
        </w:rPr>
        <w:t xml:space="preserve">e victim referral </w:t>
      </w:r>
      <w:r w:rsidR="00FB51CD">
        <w:rPr>
          <w:sz w:val="24"/>
          <w:szCs w:val="24"/>
        </w:rPr>
        <w:t>scheme, to achieve the highest amount of support.</w:t>
      </w:r>
    </w:p>
    <w:p w14:paraId="5E21F8DD" w14:textId="77777777" w:rsidR="00025650" w:rsidRDefault="00025650" w:rsidP="00025650">
      <w:pPr>
        <w:jc w:val="both"/>
        <w:rPr>
          <w:sz w:val="24"/>
          <w:szCs w:val="24"/>
        </w:rPr>
      </w:pPr>
    </w:p>
    <w:p w14:paraId="3E944121" w14:textId="506C0B5B" w:rsidR="009B6E0B" w:rsidRPr="00270EEB" w:rsidRDefault="009B6E0B" w:rsidP="00025650">
      <w:pPr>
        <w:jc w:val="both"/>
        <w:rPr>
          <w:sz w:val="24"/>
          <w:szCs w:val="24"/>
        </w:rPr>
      </w:pPr>
      <w:r>
        <w:rPr>
          <w:sz w:val="24"/>
          <w:szCs w:val="24"/>
        </w:rPr>
        <w:t xml:space="preserve">Throughout the entire investigation, I do believe that there may have been an officer bias to what actions should have been taken, however as I said previously, </w:t>
      </w:r>
      <w:r w:rsidR="00D95825">
        <w:rPr>
          <w:sz w:val="24"/>
          <w:szCs w:val="24"/>
        </w:rPr>
        <w:t>most of</w:t>
      </w:r>
      <w:r>
        <w:rPr>
          <w:sz w:val="24"/>
          <w:szCs w:val="24"/>
        </w:rPr>
        <w:t xml:space="preserve"> the investigation was </w:t>
      </w:r>
      <w:r w:rsidR="00D95825">
        <w:rPr>
          <w:sz w:val="24"/>
          <w:szCs w:val="24"/>
        </w:rPr>
        <w:t xml:space="preserve">victim led. This is a decision made to ensure victim comfort and satisfaction that the case was being handled proportionally, however officers did indicate times where other options and contingencies may have been a greater impact for the situation, such as receiving witness statements from his friends, where he initially did not want to get them involved. Officers </w:t>
      </w:r>
      <w:r w:rsidR="00B610FC">
        <w:rPr>
          <w:sz w:val="24"/>
          <w:szCs w:val="24"/>
        </w:rPr>
        <w:t xml:space="preserve">explained to the victim that the more statements describing the exact incident, the more likely the case is to extend further along the line. </w:t>
      </w:r>
    </w:p>
    <w:p w14:paraId="585519A4" w14:textId="5CBB95B1" w:rsidR="00025650" w:rsidRDefault="00025650" w:rsidP="00025650">
      <w:pPr>
        <w:jc w:val="both"/>
        <w:rPr>
          <w:sz w:val="24"/>
          <w:szCs w:val="24"/>
        </w:rPr>
      </w:pPr>
    </w:p>
    <w:p w14:paraId="4AE2D17A" w14:textId="39943C3C" w:rsidR="00D633C6" w:rsidRDefault="005A05EA" w:rsidP="00025650">
      <w:pPr>
        <w:jc w:val="both"/>
        <w:rPr>
          <w:sz w:val="24"/>
          <w:szCs w:val="24"/>
        </w:rPr>
      </w:pPr>
      <w:r>
        <w:rPr>
          <w:sz w:val="24"/>
          <w:szCs w:val="24"/>
        </w:rPr>
        <w:t xml:space="preserve">In addition to this, I believe that there may be potential bias within policing to potentially ‘cut corners’ within investigations that are </w:t>
      </w:r>
      <w:r w:rsidR="006C221F">
        <w:rPr>
          <w:sz w:val="24"/>
          <w:szCs w:val="24"/>
        </w:rPr>
        <w:t>like</w:t>
      </w:r>
      <w:r>
        <w:rPr>
          <w:sz w:val="24"/>
          <w:szCs w:val="24"/>
        </w:rPr>
        <w:t xml:space="preserve"> this. I s</w:t>
      </w:r>
      <w:r w:rsidR="001124D2">
        <w:rPr>
          <w:sz w:val="24"/>
          <w:szCs w:val="24"/>
        </w:rPr>
        <w:t>trongly believe that there’s a possibility in some officers in other forces who wouldn’t take steps such as</w:t>
      </w:r>
      <w:r w:rsidR="00D51968">
        <w:rPr>
          <w:sz w:val="24"/>
          <w:szCs w:val="24"/>
        </w:rPr>
        <w:t xml:space="preserve"> the information-gathering process, which I believe is crucial</w:t>
      </w:r>
      <w:r w:rsidR="006C221F">
        <w:rPr>
          <w:sz w:val="24"/>
          <w:szCs w:val="24"/>
        </w:rPr>
        <w:t xml:space="preserve"> (Punch. 2009)</w:t>
      </w:r>
      <w:r w:rsidR="00D51968">
        <w:rPr>
          <w:sz w:val="24"/>
          <w:szCs w:val="24"/>
        </w:rPr>
        <w:t>. The very statement I</w:t>
      </w:r>
      <w:r w:rsidR="00AF354F">
        <w:rPr>
          <w:sz w:val="24"/>
          <w:szCs w:val="24"/>
        </w:rPr>
        <w:t xml:space="preserve"> have made regarding information gathering’s importance within the investigation process </w:t>
      </w:r>
      <w:r w:rsidR="008C799F">
        <w:rPr>
          <w:sz w:val="24"/>
          <w:szCs w:val="24"/>
        </w:rPr>
        <w:t>just shows that is a matter of</w:t>
      </w:r>
      <w:r w:rsidR="00D02D22">
        <w:rPr>
          <w:sz w:val="24"/>
          <w:szCs w:val="24"/>
        </w:rPr>
        <w:t xml:space="preserve"> bias toward the effort put into the investigation. </w:t>
      </w:r>
    </w:p>
    <w:p w14:paraId="5A3516DA" w14:textId="77777777" w:rsidR="004B6A28" w:rsidRDefault="004B6A28" w:rsidP="00025650">
      <w:pPr>
        <w:jc w:val="both"/>
        <w:rPr>
          <w:sz w:val="24"/>
          <w:szCs w:val="24"/>
        </w:rPr>
      </w:pPr>
    </w:p>
    <w:p w14:paraId="2BEB5A50" w14:textId="704EE5A1" w:rsidR="004B6A28" w:rsidRDefault="004B6A28" w:rsidP="00025650">
      <w:pPr>
        <w:jc w:val="both"/>
        <w:rPr>
          <w:sz w:val="24"/>
          <w:szCs w:val="24"/>
        </w:rPr>
      </w:pPr>
      <w:r>
        <w:rPr>
          <w:sz w:val="24"/>
          <w:szCs w:val="24"/>
        </w:rPr>
        <w:t xml:space="preserve">Further following this incident, I understand that all evidence and victims must be treated with the utmost </w:t>
      </w:r>
      <w:r w:rsidR="00C4372F">
        <w:rPr>
          <w:sz w:val="24"/>
          <w:szCs w:val="24"/>
        </w:rPr>
        <w:t>integrity and care, and to treat every single case as</w:t>
      </w:r>
      <w:r w:rsidR="000F0AD0">
        <w:rPr>
          <w:sz w:val="24"/>
          <w:szCs w:val="24"/>
        </w:rPr>
        <w:t xml:space="preserve"> necessary. Furthermore, </w:t>
      </w:r>
      <w:r w:rsidR="00D951EB">
        <w:rPr>
          <w:sz w:val="24"/>
          <w:szCs w:val="24"/>
        </w:rPr>
        <w:t xml:space="preserve">the code of ethics is in line for officers not to us as merely a guide, but to follow directly, and allow officer discretion to play </w:t>
      </w:r>
      <w:r w:rsidR="006C7764">
        <w:rPr>
          <w:sz w:val="24"/>
          <w:szCs w:val="24"/>
        </w:rPr>
        <w:t>its</w:t>
      </w:r>
      <w:r w:rsidR="00D951EB">
        <w:rPr>
          <w:sz w:val="24"/>
          <w:szCs w:val="24"/>
        </w:rPr>
        <w:t xml:space="preserve"> part. In this scenario, the officer’s discretion to allow the victim to </w:t>
      </w:r>
      <w:r w:rsidR="006C7764">
        <w:rPr>
          <w:sz w:val="24"/>
          <w:szCs w:val="24"/>
        </w:rPr>
        <w:t xml:space="preserve">guide the investigation to his </w:t>
      </w:r>
      <w:r w:rsidR="00F22500">
        <w:rPr>
          <w:sz w:val="24"/>
          <w:szCs w:val="24"/>
        </w:rPr>
        <w:t xml:space="preserve">needs, with officers occasionally intervening, showing that some things that the male may not want included may be necessary. A further example of </w:t>
      </w:r>
      <w:r w:rsidR="00A8490B">
        <w:rPr>
          <w:sz w:val="24"/>
          <w:szCs w:val="24"/>
        </w:rPr>
        <w:t xml:space="preserve">evidence that could have been diminished if the victim wasn’t updated would be with CCTV and </w:t>
      </w:r>
      <w:r w:rsidR="003A1B29">
        <w:rPr>
          <w:sz w:val="24"/>
          <w:szCs w:val="24"/>
        </w:rPr>
        <w:t xml:space="preserve">numerous digital witness statements in relation to both the original incident and the harassment that followed. The male had stated to officers that he </w:t>
      </w:r>
      <w:r w:rsidR="000A42CC">
        <w:rPr>
          <w:sz w:val="24"/>
          <w:szCs w:val="24"/>
        </w:rPr>
        <w:t xml:space="preserve">would rather not </w:t>
      </w:r>
      <w:r w:rsidR="0066627B">
        <w:rPr>
          <w:sz w:val="24"/>
          <w:szCs w:val="24"/>
        </w:rPr>
        <w:t>involve others into the situation, such as his neighbours as he did not want to cause an interference to them. However, officers followed codes of practice based their decisions off the National decision model</w:t>
      </w:r>
      <w:r w:rsidR="005102F6">
        <w:rPr>
          <w:sz w:val="24"/>
          <w:szCs w:val="24"/>
        </w:rPr>
        <w:t xml:space="preserve">, </w:t>
      </w:r>
      <w:r w:rsidR="0066627B">
        <w:rPr>
          <w:sz w:val="24"/>
          <w:szCs w:val="24"/>
        </w:rPr>
        <w:t xml:space="preserve">and </w:t>
      </w:r>
      <w:r w:rsidR="005102F6">
        <w:rPr>
          <w:sz w:val="24"/>
          <w:szCs w:val="24"/>
        </w:rPr>
        <w:t xml:space="preserve">later informed the male on the importance of these for </w:t>
      </w:r>
      <w:r w:rsidR="005102F6">
        <w:rPr>
          <w:sz w:val="24"/>
          <w:szCs w:val="24"/>
        </w:rPr>
        <w:lastRenderedPageBreak/>
        <w:t xml:space="preserve">the prosecution of the perpetrator, and his neighbours would not be distressed, and </w:t>
      </w:r>
      <w:r w:rsidR="006B7FA5">
        <w:rPr>
          <w:sz w:val="24"/>
          <w:szCs w:val="24"/>
        </w:rPr>
        <w:t xml:space="preserve">reassured him that </w:t>
      </w:r>
      <w:r w:rsidR="005102F6">
        <w:rPr>
          <w:sz w:val="24"/>
          <w:szCs w:val="24"/>
        </w:rPr>
        <w:t>they would be happy to apply as much help as possible, with their own CCTV.</w:t>
      </w:r>
    </w:p>
    <w:p w14:paraId="3F3F0977" w14:textId="77777777" w:rsidR="006B7FA5" w:rsidRDefault="006B7FA5" w:rsidP="00025650">
      <w:pPr>
        <w:jc w:val="both"/>
        <w:rPr>
          <w:sz w:val="24"/>
          <w:szCs w:val="24"/>
        </w:rPr>
      </w:pPr>
    </w:p>
    <w:p w14:paraId="69A8E6DC" w14:textId="5A61FAA1" w:rsidR="006B7FA5" w:rsidRPr="00270EEB" w:rsidRDefault="00E171BD" w:rsidP="00025650">
      <w:pPr>
        <w:jc w:val="both"/>
        <w:rPr>
          <w:sz w:val="24"/>
          <w:szCs w:val="24"/>
        </w:rPr>
      </w:pPr>
      <w:r>
        <w:rPr>
          <w:sz w:val="24"/>
          <w:szCs w:val="24"/>
        </w:rPr>
        <w:t>Upon reflection</w:t>
      </w:r>
      <w:r w:rsidR="006B7FA5">
        <w:rPr>
          <w:sz w:val="24"/>
          <w:szCs w:val="24"/>
        </w:rPr>
        <w:t xml:space="preserve">, </w:t>
      </w:r>
      <w:r w:rsidR="00597416">
        <w:rPr>
          <w:sz w:val="24"/>
          <w:szCs w:val="24"/>
        </w:rPr>
        <w:t xml:space="preserve">I believe that the way I followed the National Decision Model within this situation </w:t>
      </w:r>
      <w:r w:rsidR="006F3D1B">
        <w:rPr>
          <w:sz w:val="24"/>
          <w:szCs w:val="24"/>
        </w:rPr>
        <w:t xml:space="preserve">was a great successor to the outcome of the prosecution. Furthermore, I believe that </w:t>
      </w:r>
      <w:r>
        <w:rPr>
          <w:sz w:val="24"/>
          <w:szCs w:val="24"/>
        </w:rPr>
        <w:t xml:space="preserve">relevant victim codes of practice were followed, alongside the utilisation of the CPIA, within the investigation into the crime. I </w:t>
      </w:r>
      <w:r w:rsidR="00C610E7">
        <w:rPr>
          <w:sz w:val="24"/>
          <w:szCs w:val="24"/>
        </w:rPr>
        <w:t>do,</w:t>
      </w:r>
      <w:r>
        <w:rPr>
          <w:sz w:val="24"/>
          <w:szCs w:val="24"/>
        </w:rPr>
        <w:t xml:space="preserve"> however, believe that there are always some areas for improvement within investigations, which can be used as a learning curve for future reference.</w:t>
      </w:r>
    </w:p>
    <w:p w14:paraId="53C57CDF" w14:textId="77777777" w:rsidR="00025650" w:rsidRPr="00270EEB" w:rsidRDefault="00025650" w:rsidP="00025650">
      <w:pPr>
        <w:jc w:val="both"/>
        <w:rPr>
          <w:sz w:val="24"/>
          <w:szCs w:val="24"/>
        </w:rPr>
      </w:pPr>
    </w:p>
    <w:p w14:paraId="5A545E1D" w14:textId="7C170A62" w:rsidR="00025650" w:rsidRPr="00C610E7" w:rsidRDefault="00C610E7" w:rsidP="00025650">
      <w:pPr>
        <w:jc w:val="both"/>
        <w:rPr>
          <w:rFonts w:asciiTheme="majorHAnsi" w:hAnsiTheme="majorHAnsi" w:cstheme="majorHAnsi"/>
          <w:i/>
          <w:iCs/>
          <w:sz w:val="22"/>
          <w:szCs w:val="22"/>
        </w:rPr>
      </w:pPr>
      <w:r w:rsidRPr="00C610E7">
        <w:rPr>
          <w:rFonts w:asciiTheme="majorHAnsi" w:hAnsiTheme="majorHAnsi" w:cstheme="majorHAnsi"/>
          <w:i/>
          <w:iCs/>
          <w:sz w:val="22"/>
          <w:szCs w:val="22"/>
        </w:rPr>
        <w:t>Word Count (Including references) - 1511</w:t>
      </w: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49E6A45F"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25F62AA8" w:rsidR="00220D06" w:rsidRPr="00270EEB" w:rsidRDefault="62FE5CAF" w:rsidP="62FE5CAF">
            <w:pPr>
              <w:jc w:val="center"/>
              <w:rPr>
                <w:b/>
                <w:bCs/>
                <w:sz w:val="24"/>
                <w:szCs w:val="24"/>
              </w:rPr>
            </w:pPr>
            <w:r w:rsidRPr="62FE5CAF">
              <w:rPr>
                <w:b/>
                <w:bCs/>
                <w:sz w:val="24"/>
                <w:szCs w:val="24"/>
              </w:rPr>
              <w:t xml:space="preserve">Identified area for </w:t>
            </w:r>
            <w:r w:rsidR="00F65CA4"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0811A016" w:rsidR="00220D06" w:rsidRPr="00270EEB" w:rsidRDefault="00AA09A8" w:rsidP="00FF7EBB">
            <w:pPr>
              <w:jc w:val="both"/>
              <w:rPr>
                <w:sz w:val="24"/>
                <w:szCs w:val="24"/>
              </w:rPr>
            </w:pPr>
            <w:r>
              <w:rPr>
                <w:sz w:val="24"/>
                <w:szCs w:val="24"/>
              </w:rPr>
              <w:t xml:space="preserve">I am aware that during my initial training, I found that keeping to a </w:t>
            </w:r>
            <w:r w:rsidR="00206F71">
              <w:rPr>
                <w:sz w:val="24"/>
                <w:szCs w:val="24"/>
              </w:rPr>
              <w:t xml:space="preserve">revision schedule proved challenging at times. </w:t>
            </w:r>
            <w:r w:rsidR="008F5C94">
              <w:rPr>
                <w:sz w:val="24"/>
                <w:szCs w:val="24"/>
              </w:rPr>
              <w:t>I</w:t>
            </w:r>
            <w:r w:rsidR="00206F71">
              <w:rPr>
                <w:sz w:val="24"/>
                <w:szCs w:val="24"/>
              </w:rPr>
              <w:t xml:space="preserve"> found that I became easily distracted </w:t>
            </w:r>
            <w:r w:rsidR="00466E27">
              <w:rPr>
                <w:sz w:val="24"/>
                <w:szCs w:val="24"/>
              </w:rPr>
              <w:t>by my surroundings, and often procrastinated urgent tasks</w:t>
            </w:r>
            <w:r w:rsidR="008018C8">
              <w:rPr>
                <w:sz w:val="24"/>
                <w:szCs w:val="24"/>
              </w:rPr>
              <w:t xml:space="preserve">. </w:t>
            </w:r>
            <w:r w:rsidR="008B4F08">
              <w:rPr>
                <w:sz w:val="24"/>
                <w:szCs w:val="24"/>
              </w:rPr>
              <w:t xml:space="preserve">Although as previously explained, although I found a few techniques which aided my concentration, I am aware that </w:t>
            </w:r>
            <w:proofErr w:type="gramStart"/>
            <w:r w:rsidR="00DE324D">
              <w:rPr>
                <w:sz w:val="24"/>
                <w:szCs w:val="24"/>
              </w:rPr>
              <w:t>in order to</w:t>
            </w:r>
            <w:proofErr w:type="gramEnd"/>
            <w:r w:rsidR="00DE324D">
              <w:rPr>
                <w:sz w:val="24"/>
                <w:szCs w:val="24"/>
              </w:rPr>
              <w:t xml:space="preserve"> </w:t>
            </w:r>
            <w:r w:rsidR="002F38E4">
              <w:rPr>
                <w:sz w:val="24"/>
                <w:szCs w:val="24"/>
              </w:rPr>
              <w:t xml:space="preserve">utilise my full potential within my university work, I will need to learn how to adhere to the timelines allocated to complete assignments, as well as </w:t>
            </w:r>
            <w:r w:rsidR="00C46E0B">
              <w:rPr>
                <w:sz w:val="24"/>
                <w:szCs w:val="24"/>
              </w:rPr>
              <w:t>revising content</w:t>
            </w:r>
            <w:r w:rsidR="00A46738">
              <w:rPr>
                <w:sz w:val="24"/>
                <w:szCs w:val="24"/>
              </w:rPr>
              <w:t xml:space="preserve"> and </w:t>
            </w:r>
            <w:r w:rsidR="008717C2">
              <w:rPr>
                <w:sz w:val="24"/>
                <w:szCs w:val="24"/>
              </w:rPr>
              <w:t xml:space="preserve">reading suggested readings to aid my essay content. </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EFC4B7A" w:rsidR="00220D06" w:rsidRPr="00270EEB" w:rsidRDefault="00803FCB" w:rsidP="00FF7EBB">
            <w:pPr>
              <w:jc w:val="both"/>
              <w:rPr>
                <w:sz w:val="24"/>
                <w:szCs w:val="24"/>
              </w:rPr>
            </w:pPr>
            <w:r>
              <w:rPr>
                <w:sz w:val="24"/>
                <w:szCs w:val="24"/>
              </w:rPr>
              <w:lastRenderedPageBreak/>
              <w:t>I will achieve this area of development by allocating m</w:t>
            </w:r>
            <w:r w:rsidR="00B229F7">
              <w:rPr>
                <w:sz w:val="24"/>
                <w:szCs w:val="24"/>
              </w:rPr>
              <w:t>o</w:t>
            </w:r>
            <w:r>
              <w:rPr>
                <w:sz w:val="24"/>
                <w:szCs w:val="24"/>
              </w:rPr>
              <w:t>re time</w:t>
            </w:r>
            <w:r w:rsidR="00B229F7">
              <w:rPr>
                <w:sz w:val="24"/>
                <w:szCs w:val="24"/>
              </w:rPr>
              <w:t xml:space="preserve"> dedicated to learning</w:t>
            </w:r>
            <w:r w:rsidR="00D23B59">
              <w:rPr>
                <w:sz w:val="24"/>
                <w:szCs w:val="24"/>
              </w:rPr>
              <w:t xml:space="preserve"> </w:t>
            </w:r>
            <w:r>
              <w:rPr>
                <w:sz w:val="24"/>
                <w:szCs w:val="24"/>
              </w:rPr>
              <w:t>and allowing time to</w:t>
            </w:r>
            <w:r w:rsidR="00B229F7">
              <w:rPr>
                <w:sz w:val="24"/>
                <w:szCs w:val="24"/>
              </w:rPr>
              <w:t xml:space="preserve"> </w:t>
            </w:r>
            <w:r w:rsidR="00D23B59">
              <w:rPr>
                <w:sz w:val="24"/>
                <w:szCs w:val="24"/>
              </w:rPr>
              <w:t xml:space="preserve">do other things apart from work. I will also apply a time schedule to </w:t>
            </w:r>
            <w:r w:rsidR="003B15C4">
              <w:rPr>
                <w:sz w:val="24"/>
                <w:szCs w:val="24"/>
              </w:rPr>
              <w:t>turn off all distractions and focus on what I need to do.</w:t>
            </w:r>
          </w:p>
        </w:tc>
        <w:tc>
          <w:tcPr>
            <w:tcW w:w="2230" w:type="dxa"/>
            <w:shd w:val="clear" w:color="auto" w:fill="auto"/>
          </w:tcPr>
          <w:p w14:paraId="177DD410" w14:textId="391023AD" w:rsidR="00220D06" w:rsidRPr="00270EEB" w:rsidRDefault="003B15C4" w:rsidP="00FF7EBB">
            <w:pPr>
              <w:jc w:val="both"/>
              <w:rPr>
                <w:sz w:val="24"/>
                <w:szCs w:val="24"/>
              </w:rPr>
            </w:pPr>
            <w:r>
              <w:rPr>
                <w:sz w:val="24"/>
                <w:szCs w:val="24"/>
              </w:rPr>
              <w:t>The university linked can provide support over video call, alongside colleagues</w:t>
            </w:r>
            <w:r w:rsidR="0071372B">
              <w:rPr>
                <w:sz w:val="24"/>
                <w:szCs w:val="24"/>
              </w:rPr>
              <w:t>.</w:t>
            </w:r>
          </w:p>
        </w:tc>
        <w:tc>
          <w:tcPr>
            <w:tcW w:w="2230" w:type="dxa"/>
            <w:shd w:val="clear" w:color="auto" w:fill="auto"/>
          </w:tcPr>
          <w:p w14:paraId="1F90E38B" w14:textId="4D6FF000" w:rsidR="62FE5CAF" w:rsidRDefault="0071372B" w:rsidP="62FE5CAF">
            <w:pPr>
              <w:jc w:val="both"/>
              <w:rPr>
                <w:sz w:val="24"/>
                <w:szCs w:val="24"/>
              </w:rPr>
            </w:pPr>
            <w:r>
              <w:rPr>
                <w:sz w:val="24"/>
                <w:szCs w:val="24"/>
              </w:rPr>
              <w:t>The timeline for my growth in independence and allocated learning times will span over my whole time with the University based work</w:t>
            </w:r>
            <w:r w:rsidR="004B6A28">
              <w:rPr>
                <w:sz w:val="24"/>
                <w:szCs w:val="24"/>
              </w:rPr>
              <w:t>.</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429D6D11" w14:textId="77777777" w:rsidR="007206B1" w:rsidRPr="0047393E" w:rsidRDefault="007206B1" w:rsidP="00FA2A92">
      <w:pPr>
        <w:pStyle w:val="NormalWeb"/>
        <w:rPr>
          <w:rFonts w:asciiTheme="majorHAnsi" w:hAnsiTheme="majorHAnsi" w:cstheme="majorHAnsi"/>
          <w:sz w:val="16"/>
          <w:szCs w:val="16"/>
        </w:rPr>
      </w:pPr>
    </w:p>
    <w:p w14:paraId="16519CF4" w14:textId="77777777" w:rsidR="00803FCB" w:rsidRDefault="00803FCB" w:rsidP="00840CEF">
      <w:pPr>
        <w:pStyle w:val="NormalWeb"/>
        <w:spacing w:before="0" w:beforeAutospacing="0" w:after="240" w:afterAutospacing="0" w:line="360" w:lineRule="auto"/>
        <w:rPr>
          <w:rFonts w:asciiTheme="majorHAnsi" w:hAnsiTheme="majorHAnsi" w:cstheme="majorHAnsi"/>
          <w:sz w:val="16"/>
          <w:szCs w:val="16"/>
        </w:rPr>
      </w:pPr>
    </w:p>
    <w:p w14:paraId="53FF0A44" w14:textId="77777777" w:rsidR="00803FCB" w:rsidRPr="002B7DD0" w:rsidRDefault="00803FCB" w:rsidP="002B7DD0">
      <w:pPr>
        <w:pStyle w:val="NormalWeb"/>
        <w:spacing w:before="0" w:beforeAutospacing="0" w:after="240" w:afterAutospacing="0" w:line="360" w:lineRule="auto"/>
        <w:rPr>
          <w:rFonts w:asciiTheme="majorHAnsi" w:hAnsiTheme="majorHAnsi" w:cstheme="majorHAnsi"/>
          <w:sz w:val="16"/>
          <w:szCs w:val="16"/>
        </w:rPr>
      </w:pPr>
    </w:p>
    <w:p w14:paraId="7A39B36F" w14:textId="77777777" w:rsidR="00803FCB" w:rsidRPr="00EE46B5" w:rsidRDefault="00803FCB" w:rsidP="00EE46B5">
      <w:pPr>
        <w:pStyle w:val="NormalWeb"/>
        <w:spacing w:before="0" w:beforeAutospacing="0" w:after="240" w:afterAutospacing="0" w:line="360" w:lineRule="auto"/>
        <w:rPr>
          <w:rFonts w:asciiTheme="majorHAnsi" w:hAnsiTheme="majorHAnsi" w:cstheme="majorHAnsi"/>
          <w:sz w:val="16"/>
          <w:szCs w:val="16"/>
        </w:rPr>
      </w:pPr>
    </w:p>
    <w:p w14:paraId="12A59646" w14:textId="77777777" w:rsidR="00803FCB" w:rsidRPr="00840CEF" w:rsidRDefault="00803FCB" w:rsidP="00840CEF">
      <w:pPr>
        <w:pStyle w:val="NormalWeb"/>
        <w:spacing w:before="0" w:beforeAutospacing="0" w:after="240" w:afterAutospacing="0" w:line="360" w:lineRule="auto"/>
        <w:rPr>
          <w:rFonts w:asciiTheme="majorHAnsi" w:hAnsiTheme="majorHAnsi" w:cstheme="majorHAnsi"/>
          <w:sz w:val="16"/>
          <w:szCs w:val="16"/>
        </w:rPr>
      </w:pPr>
    </w:p>
    <w:p w14:paraId="7582B319" w14:textId="77777777" w:rsidR="00803FCB" w:rsidRPr="00697586" w:rsidRDefault="00803FCB" w:rsidP="00697586">
      <w:pPr>
        <w:pStyle w:val="NormalWeb"/>
        <w:spacing w:before="0" w:beforeAutospacing="0" w:after="0" w:afterAutospacing="0" w:line="360" w:lineRule="atLeast"/>
        <w:rPr>
          <w:rFonts w:ascii="Calibri" w:hAnsi="Calibri" w:cs="Calibri"/>
          <w:color w:val="000000"/>
          <w:sz w:val="16"/>
          <w:szCs w:val="16"/>
        </w:rPr>
      </w:pPr>
    </w:p>
    <w:p w14:paraId="321DC4B6" w14:textId="77777777" w:rsidR="00803FCB" w:rsidRDefault="00803FCB" w:rsidP="00697586">
      <w:pPr>
        <w:pStyle w:val="NormalWeb"/>
        <w:rPr>
          <w:rFonts w:ascii="Calibri" w:hAnsi="Calibri" w:cs="Calibri"/>
          <w:color w:val="000000"/>
          <w:sz w:val="27"/>
          <w:szCs w:val="27"/>
        </w:rPr>
      </w:pPr>
      <w:r>
        <w:rPr>
          <w:rFonts w:ascii="Calibri" w:hAnsi="Calibri" w:cs="Calibri"/>
          <w:color w:val="000000"/>
          <w:sz w:val="27"/>
          <w:szCs w:val="27"/>
        </w:rPr>
        <w:t>‌</w:t>
      </w:r>
    </w:p>
    <w:p w14:paraId="36564C96" w14:textId="77777777" w:rsidR="00E171BD" w:rsidRPr="00E171BD" w:rsidRDefault="00E171BD" w:rsidP="005437E1">
      <w:pPr>
        <w:pStyle w:val="c-bibliographic-informationcitation"/>
        <w:shd w:val="clear" w:color="auto" w:fill="FCFCFC"/>
        <w:spacing w:before="0" w:beforeAutospacing="0" w:after="0" w:afterAutospacing="0"/>
        <w:rPr>
          <w:rFonts w:asciiTheme="majorHAnsi" w:hAnsiTheme="majorHAnsi" w:cstheme="majorHAnsi"/>
          <w:color w:val="333333"/>
          <w:sz w:val="16"/>
          <w:szCs w:val="16"/>
        </w:rPr>
      </w:pPr>
    </w:p>
    <w:p w14:paraId="27C4D67C" w14:textId="77777777" w:rsidR="00E171BD" w:rsidRPr="00E171BD" w:rsidRDefault="00E171BD" w:rsidP="00C91630">
      <w:pPr>
        <w:pStyle w:val="NormalWeb"/>
        <w:spacing w:before="0" w:beforeAutospacing="0" w:after="0" w:afterAutospacing="0" w:line="360" w:lineRule="atLeast"/>
        <w:rPr>
          <w:rFonts w:asciiTheme="majorHAnsi" w:hAnsiTheme="majorHAnsi" w:cstheme="majorHAnsi"/>
          <w:color w:val="000000"/>
          <w:sz w:val="16"/>
          <w:szCs w:val="16"/>
        </w:rPr>
      </w:pPr>
    </w:p>
    <w:p w14:paraId="45650B2B" w14:textId="77777777" w:rsidR="00E171BD" w:rsidRPr="00E171BD" w:rsidRDefault="00E171BD" w:rsidP="00FF5B1B">
      <w:pPr>
        <w:pStyle w:val="NormalWeb"/>
        <w:rPr>
          <w:rFonts w:asciiTheme="majorHAnsi" w:hAnsiTheme="majorHAnsi" w:cstheme="majorHAnsi"/>
          <w:sz w:val="16"/>
          <w:szCs w:val="16"/>
        </w:rPr>
      </w:pPr>
    </w:p>
    <w:p w14:paraId="506A4C55" w14:textId="77777777" w:rsidR="00E171BD" w:rsidRPr="00E171BD" w:rsidRDefault="00E171BD" w:rsidP="00722BFF">
      <w:pPr>
        <w:keepNext/>
        <w:rPr>
          <w:rFonts w:asciiTheme="majorHAnsi" w:hAnsiTheme="majorHAnsi" w:cstheme="majorHAnsi"/>
          <w:b/>
          <w:sz w:val="16"/>
          <w:szCs w:val="16"/>
        </w:rPr>
      </w:pPr>
    </w:p>
    <w:p w14:paraId="18FF3F4F" w14:textId="77777777" w:rsidR="00E171BD" w:rsidRPr="00E171BD" w:rsidRDefault="00E171BD" w:rsidP="00722BFF">
      <w:pPr>
        <w:keepNext/>
        <w:rPr>
          <w:rFonts w:asciiTheme="majorHAnsi" w:hAnsiTheme="majorHAnsi" w:cstheme="majorHAnsi"/>
          <w:color w:val="222222"/>
          <w:sz w:val="16"/>
          <w:szCs w:val="16"/>
          <w:shd w:val="clear" w:color="auto" w:fill="FFFFFF"/>
        </w:rPr>
      </w:pPr>
    </w:p>
    <w:p w14:paraId="132C78CB" w14:textId="77777777" w:rsidR="00E171BD" w:rsidRPr="00E171BD" w:rsidRDefault="00E171BD" w:rsidP="00722BFF">
      <w:pPr>
        <w:keepNext/>
        <w:rPr>
          <w:rFonts w:asciiTheme="majorHAnsi" w:hAnsiTheme="majorHAnsi" w:cstheme="majorHAnsi"/>
          <w:b/>
          <w:sz w:val="16"/>
          <w:szCs w:val="16"/>
          <w:highlight w:val="yellow"/>
        </w:rPr>
      </w:pPr>
    </w:p>
    <w:p w14:paraId="2C22B4FA" w14:textId="77777777" w:rsidR="00E171BD" w:rsidRPr="00E171BD" w:rsidRDefault="00E171BD" w:rsidP="00722BFF">
      <w:pPr>
        <w:keepNext/>
        <w:rPr>
          <w:rFonts w:asciiTheme="majorHAnsi" w:hAnsiTheme="majorHAnsi" w:cstheme="majorHAnsi"/>
          <w:b/>
          <w:sz w:val="16"/>
          <w:szCs w:val="16"/>
          <w:highlight w:val="yellow"/>
        </w:rPr>
      </w:pPr>
    </w:p>
    <w:p w14:paraId="4A859B42" w14:textId="77777777" w:rsidR="00E171BD" w:rsidRPr="00E171BD" w:rsidRDefault="00E171BD" w:rsidP="00722BFF">
      <w:pPr>
        <w:keepNext/>
        <w:rPr>
          <w:rFonts w:asciiTheme="majorHAnsi" w:hAnsiTheme="majorHAnsi" w:cstheme="majorHAnsi"/>
          <w:color w:val="222222"/>
          <w:sz w:val="16"/>
          <w:szCs w:val="16"/>
          <w:shd w:val="clear" w:color="auto" w:fill="FFFFFF"/>
        </w:rPr>
      </w:pPr>
    </w:p>
    <w:p w14:paraId="02A214E9" w14:textId="77777777" w:rsidR="00E171BD" w:rsidRPr="00E171BD" w:rsidRDefault="00E171BD" w:rsidP="00722BFF">
      <w:pPr>
        <w:keepNext/>
        <w:rPr>
          <w:rFonts w:asciiTheme="majorHAnsi" w:hAnsiTheme="majorHAnsi" w:cstheme="majorHAnsi"/>
          <w:color w:val="222222"/>
          <w:sz w:val="16"/>
          <w:szCs w:val="16"/>
          <w:shd w:val="clear" w:color="auto" w:fill="FFFFFF"/>
        </w:rPr>
      </w:pPr>
    </w:p>
    <w:p w14:paraId="1F08F1A2" w14:textId="77777777" w:rsidR="00E171BD" w:rsidRPr="00E171BD" w:rsidRDefault="00E171BD" w:rsidP="00722BFF">
      <w:pPr>
        <w:keepNext/>
        <w:rPr>
          <w:rFonts w:asciiTheme="majorHAnsi" w:hAnsiTheme="majorHAnsi" w:cstheme="majorHAnsi"/>
          <w:color w:val="222222"/>
          <w:sz w:val="16"/>
          <w:szCs w:val="16"/>
          <w:shd w:val="clear" w:color="auto" w:fill="FFFFFF"/>
        </w:rPr>
      </w:pPr>
    </w:p>
    <w:p w14:paraId="352A962B" w14:textId="77777777" w:rsidR="00E171BD" w:rsidRPr="00E171BD" w:rsidRDefault="00E171BD" w:rsidP="00D73641">
      <w:pPr>
        <w:pStyle w:val="NormalWeb"/>
        <w:spacing w:before="0" w:beforeAutospacing="0" w:after="240" w:afterAutospacing="0" w:line="360" w:lineRule="auto"/>
        <w:rPr>
          <w:rFonts w:asciiTheme="majorHAnsi" w:hAnsiTheme="majorHAnsi" w:cstheme="majorHAnsi"/>
          <w:sz w:val="16"/>
          <w:szCs w:val="16"/>
        </w:rPr>
      </w:pPr>
      <w:r w:rsidRPr="00E171BD">
        <w:rPr>
          <w:rFonts w:asciiTheme="majorHAnsi" w:hAnsiTheme="majorHAnsi" w:cstheme="majorHAnsi"/>
          <w:color w:val="222222"/>
          <w:sz w:val="16"/>
          <w:szCs w:val="16"/>
          <w:shd w:val="clear" w:color="auto" w:fill="FFFFFF"/>
        </w:rPr>
        <w:t>Boland, M.J. and Ross, W.H., 2010. Emotional intelligence and dispute mediation in escalating and de‐Escalating situations. </w:t>
      </w:r>
      <w:r w:rsidRPr="00E171BD">
        <w:rPr>
          <w:rFonts w:asciiTheme="majorHAnsi" w:hAnsiTheme="majorHAnsi" w:cstheme="majorHAnsi"/>
          <w:i/>
          <w:iCs/>
          <w:color w:val="222222"/>
          <w:sz w:val="16"/>
          <w:szCs w:val="16"/>
          <w:shd w:val="clear" w:color="auto" w:fill="FFFFFF"/>
        </w:rPr>
        <w:t>Journal of Applied Social Psychology</w:t>
      </w:r>
      <w:r w:rsidRPr="00E171BD">
        <w:rPr>
          <w:rFonts w:asciiTheme="majorHAnsi" w:hAnsiTheme="majorHAnsi" w:cstheme="majorHAnsi"/>
          <w:color w:val="222222"/>
          <w:sz w:val="16"/>
          <w:szCs w:val="16"/>
          <w:shd w:val="clear" w:color="auto" w:fill="FFFFFF"/>
        </w:rPr>
        <w:t>, </w:t>
      </w:r>
      <w:r w:rsidRPr="00E171BD">
        <w:rPr>
          <w:rFonts w:asciiTheme="majorHAnsi" w:hAnsiTheme="majorHAnsi" w:cstheme="majorHAnsi"/>
          <w:i/>
          <w:iCs/>
          <w:color w:val="222222"/>
          <w:sz w:val="16"/>
          <w:szCs w:val="16"/>
          <w:shd w:val="clear" w:color="auto" w:fill="FFFFFF"/>
        </w:rPr>
        <w:t>40</w:t>
      </w:r>
      <w:r w:rsidRPr="00E171BD">
        <w:rPr>
          <w:rFonts w:asciiTheme="majorHAnsi" w:hAnsiTheme="majorHAnsi" w:cstheme="majorHAnsi"/>
          <w:color w:val="222222"/>
          <w:sz w:val="16"/>
          <w:szCs w:val="16"/>
          <w:shd w:val="clear" w:color="auto" w:fill="FFFFFF"/>
        </w:rPr>
        <w:t>(12), pp.3059-3105.</w:t>
      </w:r>
    </w:p>
    <w:p w14:paraId="3DCFB096" w14:textId="77777777" w:rsidR="00E171BD" w:rsidRPr="00E171BD" w:rsidRDefault="00E171BD" w:rsidP="000E0D6E">
      <w:pPr>
        <w:pStyle w:val="NormalWeb"/>
        <w:rPr>
          <w:rFonts w:asciiTheme="majorHAnsi" w:hAnsiTheme="majorHAnsi" w:cstheme="majorHAnsi"/>
          <w:color w:val="000000"/>
          <w:sz w:val="16"/>
          <w:szCs w:val="16"/>
        </w:rPr>
      </w:pPr>
      <w:r w:rsidRPr="00E171BD">
        <w:rPr>
          <w:rFonts w:asciiTheme="majorHAnsi" w:hAnsiTheme="majorHAnsi" w:cstheme="majorHAnsi"/>
          <w:color w:val="222222"/>
          <w:sz w:val="16"/>
          <w:szCs w:val="16"/>
          <w:shd w:val="clear" w:color="auto" w:fill="FFFFFF"/>
        </w:rPr>
        <w:t>Claridge, B. and Cooper, C., 2014. </w:t>
      </w:r>
      <w:r w:rsidRPr="00E171BD">
        <w:rPr>
          <w:rFonts w:asciiTheme="majorHAnsi" w:hAnsiTheme="majorHAnsi" w:cstheme="majorHAnsi"/>
          <w:i/>
          <w:iCs/>
          <w:color w:val="222222"/>
          <w:sz w:val="16"/>
          <w:szCs w:val="16"/>
          <w:shd w:val="clear" w:color="auto" w:fill="FFFFFF"/>
        </w:rPr>
        <w:t>Stress in the Spotlight: Managing and Coping with Stress in the Workplace</w:t>
      </w:r>
      <w:r w:rsidRPr="00E171BD">
        <w:rPr>
          <w:rFonts w:asciiTheme="majorHAnsi" w:hAnsiTheme="majorHAnsi" w:cstheme="majorHAnsi"/>
          <w:color w:val="222222"/>
          <w:sz w:val="16"/>
          <w:szCs w:val="16"/>
          <w:shd w:val="clear" w:color="auto" w:fill="FFFFFF"/>
        </w:rPr>
        <w:t>. Springer.</w:t>
      </w:r>
    </w:p>
    <w:p w14:paraId="63B63079" w14:textId="77777777" w:rsidR="00E171BD" w:rsidRPr="00E171BD" w:rsidRDefault="00E171BD" w:rsidP="002B7DD0">
      <w:pPr>
        <w:pStyle w:val="NormalWeb"/>
        <w:spacing w:before="0" w:beforeAutospacing="0" w:after="240" w:afterAutospacing="0" w:line="360" w:lineRule="auto"/>
        <w:rPr>
          <w:rFonts w:asciiTheme="majorHAnsi" w:hAnsiTheme="majorHAnsi" w:cstheme="majorHAnsi"/>
          <w:sz w:val="16"/>
          <w:szCs w:val="16"/>
        </w:rPr>
      </w:pPr>
      <w:r w:rsidRPr="00E171BD">
        <w:rPr>
          <w:rFonts w:asciiTheme="majorHAnsi" w:hAnsiTheme="majorHAnsi" w:cstheme="majorHAnsi"/>
          <w:color w:val="222222"/>
          <w:sz w:val="16"/>
          <w:szCs w:val="16"/>
          <w:shd w:val="clear" w:color="auto" w:fill="FFFFFF"/>
        </w:rPr>
        <w:t xml:space="preserve">Coventry, P.A., Brown, J.E., Pervin, J., </w:t>
      </w:r>
      <w:proofErr w:type="spellStart"/>
      <w:r w:rsidRPr="00E171BD">
        <w:rPr>
          <w:rFonts w:asciiTheme="majorHAnsi" w:hAnsiTheme="majorHAnsi" w:cstheme="majorHAnsi"/>
          <w:color w:val="222222"/>
          <w:sz w:val="16"/>
          <w:szCs w:val="16"/>
          <w:shd w:val="clear" w:color="auto" w:fill="FFFFFF"/>
        </w:rPr>
        <w:t>Brabyn</w:t>
      </w:r>
      <w:proofErr w:type="spellEnd"/>
      <w:r w:rsidRPr="00E171BD">
        <w:rPr>
          <w:rFonts w:asciiTheme="majorHAnsi" w:hAnsiTheme="majorHAnsi" w:cstheme="majorHAnsi"/>
          <w:color w:val="222222"/>
          <w:sz w:val="16"/>
          <w:szCs w:val="16"/>
          <w:shd w:val="clear" w:color="auto" w:fill="FFFFFF"/>
        </w:rPr>
        <w:t xml:space="preserve">, S., Pateman, R., </w:t>
      </w:r>
      <w:proofErr w:type="spellStart"/>
      <w:r w:rsidRPr="00E171BD">
        <w:rPr>
          <w:rFonts w:asciiTheme="majorHAnsi" w:hAnsiTheme="majorHAnsi" w:cstheme="majorHAnsi"/>
          <w:color w:val="222222"/>
          <w:sz w:val="16"/>
          <w:szCs w:val="16"/>
          <w:shd w:val="clear" w:color="auto" w:fill="FFFFFF"/>
        </w:rPr>
        <w:t>Breedvelt</w:t>
      </w:r>
      <w:proofErr w:type="spellEnd"/>
      <w:r w:rsidRPr="00E171BD">
        <w:rPr>
          <w:rFonts w:asciiTheme="majorHAnsi" w:hAnsiTheme="majorHAnsi" w:cstheme="majorHAnsi"/>
          <w:color w:val="222222"/>
          <w:sz w:val="16"/>
          <w:szCs w:val="16"/>
          <w:shd w:val="clear" w:color="auto" w:fill="FFFFFF"/>
        </w:rPr>
        <w:t xml:space="preserve">, J., Gilbody, S., Stancliffe, R., </w:t>
      </w:r>
      <w:proofErr w:type="spellStart"/>
      <w:r w:rsidRPr="00E171BD">
        <w:rPr>
          <w:rFonts w:asciiTheme="majorHAnsi" w:hAnsiTheme="majorHAnsi" w:cstheme="majorHAnsi"/>
          <w:color w:val="222222"/>
          <w:sz w:val="16"/>
          <w:szCs w:val="16"/>
          <w:shd w:val="clear" w:color="auto" w:fill="FFFFFF"/>
        </w:rPr>
        <w:t>McEachan</w:t>
      </w:r>
      <w:proofErr w:type="spellEnd"/>
      <w:r w:rsidRPr="00E171BD">
        <w:rPr>
          <w:rFonts w:asciiTheme="majorHAnsi" w:hAnsiTheme="majorHAnsi" w:cstheme="majorHAnsi"/>
          <w:color w:val="222222"/>
          <w:sz w:val="16"/>
          <w:szCs w:val="16"/>
          <w:shd w:val="clear" w:color="auto" w:fill="FFFFFF"/>
        </w:rPr>
        <w:t>, R. and White, P.L., 2021. Nature-based outdoor activities for mental and physical health: Systematic review and meta-analysis. </w:t>
      </w:r>
      <w:r w:rsidRPr="00E171BD">
        <w:rPr>
          <w:rFonts w:asciiTheme="majorHAnsi" w:hAnsiTheme="majorHAnsi" w:cstheme="majorHAnsi"/>
          <w:i/>
          <w:iCs/>
          <w:color w:val="222222"/>
          <w:sz w:val="16"/>
          <w:szCs w:val="16"/>
          <w:shd w:val="clear" w:color="auto" w:fill="FFFFFF"/>
        </w:rPr>
        <w:t>SSM-population health</w:t>
      </w:r>
      <w:r w:rsidRPr="00E171BD">
        <w:rPr>
          <w:rFonts w:asciiTheme="majorHAnsi" w:hAnsiTheme="majorHAnsi" w:cstheme="majorHAnsi"/>
          <w:color w:val="222222"/>
          <w:sz w:val="16"/>
          <w:szCs w:val="16"/>
          <w:shd w:val="clear" w:color="auto" w:fill="FFFFFF"/>
        </w:rPr>
        <w:t>, </w:t>
      </w:r>
      <w:r w:rsidRPr="00E171BD">
        <w:rPr>
          <w:rFonts w:asciiTheme="majorHAnsi" w:hAnsiTheme="majorHAnsi" w:cstheme="majorHAnsi"/>
          <w:i/>
          <w:iCs/>
          <w:color w:val="222222"/>
          <w:sz w:val="16"/>
          <w:szCs w:val="16"/>
          <w:shd w:val="clear" w:color="auto" w:fill="FFFFFF"/>
        </w:rPr>
        <w:t>16</w:t>
      </w:r>
      <w:r w:rsidRPr="00E171BD">
        <w:rPr>
          <w:rFonts w:asciiTheme="majorHAnsi" w:hAnsiTheme="majorHAnsi" w:cstheme="majorHAnsi"/>
          <w:color w:val="222222"/>
          <w:sz w:val="16"/>
          <w:szCs w:val="16"/>
          <w:shd w:val="clear" w:color="auto" w:fill="FFFFFF"/>
        </w:rPr>
        <w:t>, p.100934.</w:t>
      </w:r>
    </w:p>
    <w:p w14:paraId="5F6E84D2" w14:textId="77777777" w:rsidR="00E171BD" w:rsidRPr="00E171BD" w:rsidRDefault="00E171BD" w:rsidP="00C91630">
      <w:pPr>
        <w:pStyle w:val="NormalWeb"/>
        <w:spacing w:before="0" w:beforeAutospacing="0" w:after="0" w:afterAutospacing="0" w:line="360" w:lineRule="atLeast"/>
        <w:rPr>
          <w:rFonts w:asciiTheme="majorHAnsi" w:hAnsiTheme="majorHAnsi" w:cstheme="majorHAnsi"/>
          <w:color w:val="000000"/>
          <w:sz w:val="16"/>
          <w:szCs w:val="16"/>
        </w:rPr>
      </w:pPr>
      <w:r w:rsidRPr="00E171BD">
        <w:rPr>
          <w:rFonts w:asciiTheme="majorHAnsi" w:hAnsiTheme="majorHAnsi" w:cstheme="majorHAnsi"/>
          <w:color w:val="000000"/>
          <w:sz w:val="16"/>
          <w:szCs w:val="16"/>
        </w:rPr>
        <w:t>Dryer-Beers, E., Braddock, R. and Wire, J. (n.d.). </w:t>
      </w:r>
      <w:r w:rsidRPr="00E171BD">
        <w:rPr>
          <w:rFonts w:asciiTheme="majorHAnsi" w:hAnsiTheme="majorHAnsi" w:cstheme="majorHAnsi"/>
          <w:i/>
          <w:iCs/>
          <w:color w:val="000000"/>
          <w:sz w:val="16"/>
          <w:szCs w:val="16"/>
        </w:rPr>
        <w:t>Conflict management: What works and risk factors Findings from two rapid evidence assessments</w:t>
      </w:r>
      <w:r w:rsidRPr="00E171BD">
        <w:rPr>
          <w:rFonts w:asciiTheme="majorHAnsi" w:hAnsiTheme="majorHAnsi" w:cstheme="majorHAnsi"/>
          <w:color w:val="000000"/>
          <w:sz w:val="16"/>
          <w:szCs w:val="16"/>
        </w:rPr>
        <w:t xml:space="preserve">. [online] Available at: </w:t>
      </w:r>
      <w:hyperlink r:id="rId15" w:history="1">
        <w:r w:rsidRPr="00E171BD">
          <w:rPr>
            <w:rStyle w:val="Hyperlink"/>
            <w:rFonts w:asciiTheme="majorHAnsi" w:hAnsiTheme="majorHAnsi" w:cstheme="majorHAnsi"/>
            <w:sz w:val="16"/>
            <w:szCs w:val="16"/>
          </w:rPr>
          <w:t>https://assets.college.police.uk/s3fs-public/2020-09/200818-conflict-management-rea-final-1.0.pdf</w:t>
        </w:r>
      </w:hyperlink>
      <w:r w:rsidRPr="00E171BD">
        <w:rPr>
          <w:rFonts w:asciiTheme="majorHAnsi" w:hAnsiTheme="majorHAnsi" w:cstheme="majorHAnsi"/>
          <w:color w:val="000000"/>
          <w:sz w:val="16"/>
          <w:szCs w:val="16"/>
        </w:rPr>
        <w:t>.</w:t>
      </w:r>
    </w:p>
    <w:p w14:paraId="2DEA5796" w14:textId="77777777" w:rsidR="00E171BD" w:rsidRPr="00E171BD" w:rsidRDefault="00E171BD" w:rsidP="00722BFF">
      <w:pPr>
        <w:keepNext/>
        <w:rPr>
          <w:rFonts w:asciiTheme="majorHAnsi" w:hAnsiTheme="majorHAnsi" w:cstheme="majorHAnsi"/>
          <w:b/>
          <w:sz w:val="16"/>
          <w:szCs w:val="16"/>
          <w:highlight w:val="yellow"/>
        </w:rPr>
      </w:pPr>
      <w:proofErr w:type="spellStart"/>
      <w:r w:rsidRPr="00E171BD">
        <w:rPr>
          <w:rFonts w:asciiTheme="majorHAnsi" w:hAnsiTheme="majorHAnsi" w:cstheme="majorHAnsi"/>
          <w:color w:val="222222"/>
          <w:sz w:val="16"/>
          <w:szCs w:val="16"/>
          <w:shd w:val="clear" w:color="auto" w:fill="FFFFFF"/>
        </w:rPr>
        <w:t>Ederheimer</w:t>
      </w:r>
      <w:proofErr w:type="spellEnd"/>
      <w:r w:rsidRPr="00E171BD">
        <w:rPr>
          <w:rFonts w:asciiTheme="majorHAnsi" w:hAnsiTheme="majorHAnsi" w:cstheme="majorHAnsi"/>
          <w:color w:val="222222"/>
          <w:sz w:val="16"/>
          <w:szCs w:val="16"/>
          <w:shd w:val="clear" w:color="auto" w:fill="FFFFFF"/>
        </w:rPr>
        <w:t>, J.A. ed., 2007, April. Strategies for Resolving Conflict and Minimizing Use of Force. Police Executive Research Forum.</w:t>
      </w:r>
    </w:p>
    <w:p w14:paraId="122EF388" w14:textId="77777777" w:rsidR="00E171BD" w:rsidRPr="00E171BD" w:rsidRDefault="00E171BD" w:rsidP="00E247B4">
      <w:pPr>
        <w:pStyle w:val="NormalWeb"/>
        <w:spacing w:before="0" w:beforeAutospacing="0" w:after="240" w:afterAutospacing="0" w:line="360" w:lineRule="auto"/>
        <w:rPr>
          <w:rFonts w:asciiTheme="majorHAnsi" w:hAnsiTheme="majorHAnsi" w:cstheme="majorHAnsi"/>
          <w:sz w:val="16"/>
          <w:szCs w:val="16"/>
        </w:rPr>
      </w:pPr>
      <w:proofErr w:type="spellStart"/>
      <w:r w:rsidRPr="00E171BD">
        <w:rPr>
          <w:rFonts w:asciiTheme="majorHAnsi" w:hAnsiTheme="majorHAnsi" w:cstheme="majorHAnsi"/>
          <w:color w:val="222222"/>
          <w:sz w:val="16"/>
          <w:szCs w:val="16"/>
          <w:shd w:val="clear" w:color="auto" w:fill="FFFFFF"/>
        </w:rPr>
        <w:t>Garcés</w:t>
      </w:r>
      <w:proofErr w:type="spellEnd"/>
      <w:r w:rsidRPr="00E171BD">
        <w:rPr>
          <w:rFonts w:asciiTheme="majorHAnsi" w:hAnsiTheme="majorHAnsi" w:cstheme="majorHAnsi"/>
          <w:color w:val="222222"/>
          <w:sz w:val="16"/>
          <w:szCs w:val="16"/>
          <w:shd w:val="clear" w:color="auto" w:fill="FFFFFF"/>
        </w:rPr>
        <w:t>, M. and Finkel, L., 2019. Emotional theory of rationality. </w:t>
      </w:r>
      <w:r w:rsidRPr="00E171BD">
        <w:rPr>
          <w:rFonts w:asciiTheme="majorHAnsi" w:hAnsiTheme="majorHAnsi" w:cstheme="majorHAnsi"/>
          <w:i/>
          <w:iCs/>
          <w:color w:val="222222"/>
          <w:sz w:val="16"/>
          <w:szCs w:val="16"/>
          <w:shd w:val="clear" w:color="auto" w:fill="FFFFFF"/>
        </w:rPr>
        <w:t>Frontiers in Integrative Neuroscience</w:t>
      </w:r>
      <w:r w:rsidRPr="00E171BD">
        <w:rPr>
          <w:rFonts w:asciiTheme="majorHAnsi" w:hAnsiTheme="majorHAnsi" w:cstheme="majorHAnsi"/>
          <w:color w:val="222222"/>
          <w:sz w:val="16"/>
          <w:szCs w:val="16"/>
          <w:shd w:val="clear" w:color="auto" w:fill="FFFFFF"/>
        </w:rPr>
        <w:t>, p.11.</w:t>
      </w:r>
    </w:p>
    <w:p w14:paraId="2E415A4F" w14:textId="77777777" w:rsidR="00E171BD" w:rsidRPr="00E171BD" w:rsidRDefault="00E171BD" w:rsidP="003A1545">
      <w:pPr>
        <w:pStyle w:val="NormalWeb"/>
        <w:spacing w:before="0" w:beforeAutospacing="0" w:after="0" w:afterAutospacing="0" w:line="360" w:lineRule="atLeast"/>
        <w:rPr>
          <w:rFonts w:asciiTheme="majorHAnsi" w:hAnsiTheme="majorHAnsi" w:cstheme="majorHAnsi"/>
          <w:color w:val="000000"/>
          <w:sz w:val="16"/>
          <w:szCs w:val="16"/>
        </w:rPr>
      </w:pPr>
      <w:r w:rsidRPr="00E171BD">
        <w:rPr>
          <w:rFonts w:asciiTheme="majorHAnsi" w:hAnsiTheme="majorHAnsi" w:cstheme="majorHAnsi"/>
          <w:color w:val="222222"/>
          <w:sz w:val="16"/>
          <w:szCs w:val="16"/>
          <w:shd w:val="clear" w:color="auto" w:fill="FFFFFF"/>
        </w:rPr>
        <w:t>Hamlyn, B., Phelps, A., Turtle, J. and Sattar, G., 2004. </w:t>
      </w:r>
      <w:r w:rsidRPr="00E171BD">
        <w:rPr>
          <w:rFonts w:asciiTheme="majorHAnsi" w:hAnsiTheme="majorHAnsi" w:cstheme="majorHAnsi"/>
          <w:i/>
          <w:iCs/>
          <w:color w:val="222222"/>
          <w:sz w:val="16"/>
          <w:szCs w:val="16"/>
          <w:shd w:val="clear" w:color="auto" w:fill="FFFFFF"/>
        </w:rPr>
        <w:t xml:space="preserve">Are special measures </w:t>
      </w:r>
      <w:proofErr w:type="gramStart"/>
      <w:r w:rsidRPr="00E171BD">
        <w:rPr>
          <w:rFonts w:asciiTheme="majorHAnsi" w:hAnsiTheme="majorHAnsi" w:cstheme="majorHAnsi"/>
          <w:i/>
          <w:iCs/>
          <w:color w:val="222222"/>
          <w:sz w:val="16"/>
          <w:szCs w:val="16"/>
          <w:shd w:val="clear" w:color="auto" w:fill="FFFFFF"/>
        </w:rPr>
        <w:t>working?:</w:t>
      </w:r>
      <w:proofErr w:type="gramEnd"/>
      <w:r w:rsidRPr="00E171BD">
        <w:rPr>
          <w:rFonts w:asciiTheme="majorHAnsi" w:hAnsiTheme="majorHAnsi" w:cstheme="majorHAnsi"/>
          <w:i/>
          <w:iCs/>
          <w:color w:val="222222"/>
          <w:sz w:val="16"/>
          <w:szCs w:val="16"/>
          <w:shd w:val="clear" w:color="auto" w:fill="FFFFFF"/>
        </w:rPr>
        <w:t xml:space="preserve"> evidence from surveys of vulnerable and intimidated witnesses</w:t>
      </w:r>
      <w:r w:rsidRPr="00E171BD">
        <w:rPr>
          <w:rFonts w:asciiTheme="majorHAnsi" w:hAnsiTheme="majorHAnsi" w:cstheme="majorHAnsi"/>
          <w:color w:val="222222"/>
          <w:sz w:val="16"/>
          <w:szCs w:val="16"/>
          <w:shd w:val="clear" w:color="auto" w:fill="FFFFFF"/>
        </w:rPr>
        <w:t> (No. 283). London: Home Office.</w:t>
      </w:r>
    </w:p>
    <w:p w14:paraId="1C32617E" w14:textId="77777777" w:rsidR="00E171BD" w:rsidRPr="00E171BD" w:rsidRDefault="00E171BD" w:rsidP="00EE46B5">
      <w:pPr>
        <w:pStyle w:val="NormalWeb"/>
        <w:spacing w:before="0" w:beforeAutospacing="0" w:after="240" w:afterAutospacing="0" w:line="360" w:lineRule="auto"/>
        <w:rPr>
          <w:rFonts w:asciiTheme="majorHAnsi" w:hAnsiTheme="majorHAnsi" w:cstheme="majorHAnsi"/>
          <w:sz w:val="16"/>
          <w:szCs w:val="16"/>
        </w:rPr>
      </w:pPr>
      <w:proofErr w:type="spellStart"/>
      <w:r w:rsidRPr="00E171BD">
        <w:rPr>
          <w:rFonts w:asciiTheme="majorHAnsi" w:hAnsiTheme="majorHAnsi" w:cstheme="majorHAnsi"/>
          <w:sz w:val="16"/>
          <w:szCs w:val="16"/>
        </w:rPr>
        <w:t>Hopp</w:t>
      </w:r>
      <w:proofErr w:type="spellEnd"/>
      <w:r w:rsidRPr="00E171BD">
        <w:rPr>
          <w:rFonts w:asciiTheme="majorHAnsi" w:hAnsiTheme="majorHAnsi" w:cstheme="majorHAnsi"/>
          <w:sz w:val="16"/>
          <w:szCs w:val="16"/>
        </w:rPr>
        <w:t xml:space="preserve">, L. and Thompson, C. (2011). </w:t>
      </w:r>
      <w:r w:rsidRPr="00E171BD">
        <w:rPr>
          <w:rFonts w:asciiTheme="majorHAnsi" w:hAnsiTheme="majorHAnsi" w:cstheme="majorHAnsi"/>
          <w:i/>
          <w:iCs/>
          <w:sz w:val="16"/>
          <w:szCs w:val="16"/>
        </w:rPr>
        <w:t>Strategies That Promote Effective Communication and Teamwork</w:t>
      </w:r>
      <w:r w:rsidRPr="00E171BD">
        <w:rPr>
          <w:rFonts w:asciiTheme="majorHAnsi" w:hAnsiTheme="majorHAnsi" w:cstheme="majorHAnsi"/>
          <w:sz w:val="16"/>
          <w:szCs w:val="16"/>
        </w:rPr>
        <w:t xml:space="preserve">. [online] Available at: </w:t>
      </w:r>
      <w:hyperlink r:id="rId16" w:history="1">
        <w:r w:rsidRPr="00E171BD">
          <w:rPr>
            <w:rStyle w:val="Hyperlink"/>
            <w:rFonts w:asciiTheme="majorHAnsi" w:hAnsiTheme="majorHAnsi" w:cstheme="majorHAnsi"/>
            <w:sz w:val="16"/>
            <w:szCs w:val="16"/>
          </w:rPr>
          <w:t>https://journals.lww.com/cns-journal/citation/2011/09000/teaching_clinical_nurse_specialist_students_to.11.aspx</w:t>
        </w:r>
      </w:hyperlink>
      <w:r w:rsidRPr="00E171BD">
        <w:rPr>
          <w:rFonts w:asciiTheme="majorHAnsi" w:hAnsiTheme="majorHAnsi" w:cstheme="majorHAnsi"/>
          <w:sz w:val="16"/>
          <w:szCs w:val="16"/>
        </w:rPr>
        <w:t>.</w:t>
      </w:r>
    </w:p>
    <w:p w14:paraId="53D2DB9D" w14:textId="77777777" w:rsidR="00E171BD" w:rsidRPr="00E171BD" w:rsidRDefault="00E171BD" w:rsidP="00722BFF">
      <w:pPr>
        <w:keepNext/>
        <w:rPr>
          <w:rFonts w:asciiTheme="majorHAnsi" w:hAnsiTheme="majorHAnsi" w:cstheme="majorHAnsi"/>
          <w:color w:val="222222"/>
          <w:sz w:val="16"/>
          <w:szCs w:val="16"/>
          <w:shd w:val="clear" w:color="auto" w:fill="FFFFFF"/>
        </w:rPr>
      </w:pPr>
      <w:r w:rsidRPr="00E171BD">
        <w:rPr>
          <w:rFonts w:asciiTheme="majorHAnsi" w:hAnsiTheme="majorHAnsi" w:cstheme="majorHAnsi"/>
          <w:color w:val="222222"/>
          <w:sz w:val="16"/>
          <w:szCs w:val="16"/>
          <w:shd w:val="clear" w:color="auto" w:fill="FFFFFF"/>
        </w:rPr>
        <w:t>Hoyle, C. and Sanders, A., 2000. Police response to domestic violence. </w:t>
      </w:r>
      <w:r w:rsidRPr="00E171BD">
        <w:rPr>
          <w:rFonts w:asciiTheme="majorHAnsi" w:hAnsiTheme="majorHAnsi" w:cstheme="majorHAnsi"/>
          <w:i/>
          <w:iCs/>
          <w:color w:val="222222"/>
          <w:sz w:val="16"/>
          <w:szCs w:val="16"/>
          <w:shd w:val="clear" w:color="auto" w:fill="FFFFFF"/>
        </w:rPr>
        <w:t>British journal of criminology</w:t>
      </w:r>
      <w:r w:rsidRPr="00E171BD">
        <w:rPr>
          <w:rFonts w:asciiTheme="majorHAnsi" w:hAnsiTheme="majorHAnsi" w:cstheme="majorHAnsi"/>
          <w:color w:val="222222"/>
          <w:sz w:val="16"/>
          <w:szCs w:val="16"/>
          <w:shd w:val="clear" w:color="auto" w:fill="FFFFFF"/>
        </w:rPr>
        <w:t>, </w:t>
      </w:r>
      <w:r w:rsidRPr="00E171BD">
        <w:rPr>
          <w:rFonts w:asciiTheme="majorHAnsi" w:hAnsiTheme="majorHAnsi" w:cstheme="majorHAnsi"/>
          <w:i/>
          <w:iCs/>
          <w:color w:val="222222"/>
          <w:sz w:val="16"/>
          <w:szCs w:val="16"/>
          <w:shd w:val="clear" w:color="auto" w:fill="FFFFFF"/>
        </w:rPr>
        <w:t>40</w:t>
      </w:r>
      <w:r w:rsidRPr="00E171BD">
        <w:rPr>
          <w:rFonts w:asciiTheme="majorHAnsi" w:hAnsiTheme="majorHAnsi" w:cstheme="majorHAnsi"/>
          <w:color w:val="222222"/>
          <w:sz w:val="16"/>
          <w:szCs w:val="16"/>
          <w:shd w:val="clear" w:color="auto" w:fill="FFFFFF"/>
        </w:rPr>
        <w:t>(1), pp.14-36.</w:t>
      </w:r>
    </w:p>
    <w:p w14:paraId="5B4002C1" w14:textId="77777777" w:rsidR="00E171BD" w:rsidRPr="00E171BD" w:rsidRDefault="00E171BD" w:rsidP="00FF5B1B">
      <w:pPr>
        <w:pStyle w:val="NormalWeb"/>
        <w:rPr>
          <w:rFonts w:asciiTheme="majorHAnsi" w:hAnsiTheme="majorHAnsi" w:cstheme="majorHAnsi"/>
          <w:sz w:val="16"/>
          <w:szCs w:val="16"/>
        </w:rPr>
      </w:pPr>
      <w:r w:rsidRPr="00E171BD">
        <w:rPr>
          <w:rFonts w:asciiTheme="majorHAnsi" w:hAnsiTheme="majorHAnsi" w:cstheme="majorHAnsi"/>
          <w:sz w:val="16"/>
          <w:szCs w:val="16"/>
        </w:rPr>
        <w:t xml:space="preserve">https://www.mind.org.uk/news-campaigns/news/nearly-8-in-10-police-officers-recently-felt-stressed-finds-police-federation/ (2019) </w:t>
      </w:r>
      <w:r w:rsidRPr="00E171BD">
        <w:rPr>
          <w:rFonts w:asciiTheme="majorHAnsi" w:hAnsiTheme="majorHAnsi" w:cstheme="majorHAnsi"/>
          <w:i/>
          <w:iCs/>
          <w:sz w:val="16"/>
          <w:szCs w:val="16"/>
        </w:rPr>
        <w:t>Nearly 8 in 10 police officers recently felt stressed, finds Police Federation</w:t>
      </w:r>
      <w:r w:rsidRPr="00E171BD">
        <w:rPr>
          <w:rFonts w:asciiTheme="majorHAnsi" w:hAnsiTheme="majorHAnsi" w:cstheme="majorHAnsi"/>
          <w:sz w:val="16"/>
          <w:szCs w:val="16"/>
        </w:rPr>
        <w:t xml:space="preserve">, </w:t>
      </w:r>
      <w:r w:rsidRPr="00E171BD">
        <w:rPr>
          <w:rFonts w:asciiTheme="majorHAnsi" w:hAnsiTheme="majorHAnsi" w:cstheme="majorHAnsi"/>
          <w:i/>
          <w:iCs/>
          <w:sz w:val="16"/>
          <w:szCs w:val="16"/>
        </w:rPr>
        <w:t>Mind</w:t>
      </w:r>
      <w:r w:rsidRPr="00E171BD">
        <w:rPr>
          <w:rFonts w:asciiTheme="majorHAnsi" w:hAnsiTheme="majorHAnsi" w:cstheme="majorHAnsi"/>
          <w:sz w:val="16"/>
          <w:szCs w:val="16"/>
        </w:rPr>
        <w:t xml:space="preserve">. Available at: https://www.mind.org.uk/news-campaigns/news/nearly-8-in-10-police-officers-recently-felt-stressed-finds-police-federation/ </w:t>
      </w:r>
    </w:p>
    <w:p w14:paraId="41B69575" w14:textId="77777777" w:rsidR="00E171BD" w:rsidRPr="00E171BD" w:rsidRDefault="00E171BD" w:rsidP="00D73641">
      <w:pPr>
        <w:pStyle w:val="NormalWeb"/>
        <w:spacing w:before="0" w:beforeAutospacing="0" w:after="240" w:afterAutospacing="0" w:line="360" w:lineRule="auto"/>
        <w:rPr>
          <w:rFonts w:asciiTheme="majorHAnsi" w:hAnsiTheme="majorHAnsi" w:cstheme="majorHAnsi"/>
          <w:sz w:val="16"/>
          <w:szCs w:val="16"/>
        </w:rPr>
      </w:pPr>
      <w:r w:rsidRPr="00E171BD">
        <w:rPr>
          <w:rFonts w:asciiTheme="majorHAnsi" w:hAnsiTheme="majorHAnsi" w:cstheme="majorHAnsi"/>
          <w:sz w:val="16"/>
          <w:szCs w:val="16"/>
        </w:rPr>
        <w:lastRenderedPageBreak/>
        <w:t xml:space="preserve">McCartney, C. and Shorter, L. (2023). ‘You Don’t Know What You’ve Got ‘til it’s gone’: Police Retention of Investigative Materials. </w:t>
      </w:r>
      <w:r w:rsidRPr="00E171BD">
        <w:rPr>
          <w:rFonts w:asciiTheme="majorHAnsi" w:hAnsiTheme="majorHAnsi" w:cstheme="majorHAnsi"/>
          <w:i/>
          <w:iCs/>
          <w:sz w:val="16"/>
          <w:szCs w:val="16"/>
        </w:rPr>
        <w:t>International Journal of Police Science and Management</w:t>
      </w:r>
      <w:r w:rsidRPr="00E171BD">
        <w:rPr>
          <w:rFonts w:asciiTheme="majorHAnsi" w:hAnsiTheme="majorHAnsi" w:cstheme="majorHAnsi"/>
          <w:sz w:val="16"/>
          <w:szCs w:val="16"/>
        </w:rPr>
        <w:t xml:space="preserve">. </w:t>
      </w:r>
      <w:proofErr w:type="spellStart"/>
      <w:r w:rsidRPr="00E171BD">
        <w:rPr>
          <w:rFonts w:asciiTheme="majorHAnsi" w:hAnsiTheme="majorHAnsi" w:cstheme="majorHAnsi"/>
          <w:sz w:val="16"/>
          <w:szCs w:val="16"/>
        </w:rPr>
        <w:t>doi:https</w:t>
      </w:r>
      <w:proofErr w:type="spellEnd"/>
      <w:r w:rsidRPr="00E171BD">
        <w:rPr>
          <w:rFonts w:asciiTheme="majorHAnsi" w:hAnsiTheme="majorHAnsi" w:cstheme="majorHAnsi"/>
          <w:sz w:val="16"/>
          <w:szCs w:val="16"/>
        </w:rPr>
        <w:t>://doi.org/10.1177/14613557231203493.</w:t>
      </w:r>
    </w:p>
    <w:p w14:paraId="14908033" w14:textId="77777777" w:rsidR="00E171BD" w:rsidRPr="00E171BD" w:rsidRDefault="00E171BD" w:rsidP="00722BFF">
      <w:pPr>
        <w:keepNext/>
        <w:rPr>
          <w:rFonts w:asciiTheme="majorHAnsi" w:hAnsiTheme="majorHAnsi" w:cstheme="majorHAnsi"/>
          <w:b/>
          <w:sz w:val="16"/>
          <w:szCs w:val="16"/>
          <w:highlight w:val="yellow"/>
        </w:rPr>
      </w:pPr>
      <w:r w:rsidRPr="00E171BD">
        <w:rPr>
          <w:rFonts w:asciiTheme="majorHAnsi" w:hAnsiTheme="majorHAnsi" w:cstheme="majorHAnsi"/>
          <w:color w:val="222222"/>
          <w:sz w:val="16"/>
          <w:szCs w:val="16"/>
          <w:shd w:val="clear" w:color="auto" w:fill="FFFFFF"/>
        </w:rPr>
        <w:t xml:space="preserve">Montolio, D. and </w:t>
      </w:r>
      <w:proofErr w:type="spellStart"/>
      <w:r w:rsidRPr="00E171BD">
        <w:rPr>
          <w:rFonts w:asciiTheme="majorHAnsi" w:hAnsiTheme="majorHAnsi" w:cstheme="majorHAnsi"/>
          <w:color w:val="222222"/>
          <w:sz w:val="16"/>
          <w:szCs w:val="16"/>
          <w:shd w:val="clear" w:color="auto" w:fill="FFFFFF"/>
        </w:rPr>
        <w:t>Planells</w:t>
      </w:r>
      <w:proofErr w:type="spellEnd"/>
      <w:r w:rsidRPr="00E171BD">
        <w:rPr>
          <w:rFonts w:asciiTheme="majorHAnsi" w:hAnsiTheme="majorHAnsi" w:cstheme="majorHAnsi"/>
          <w:color w:val="222222"/>
          <w:sz w:val="16"/>
          <w:szCs w:val="16"/>
          <w:shd w:val="clear" w:color="auto" w:fill="FFFFFF"/>
        </w:rPr>
        <w:t>-Struse, S., 2015. When police patrols matter. The effect of police proximity on citizens’ crime risk perception. </w:t>
      </w:r>
      <w:r w:rsidRPr="00E171BD">
        <w:rPr>
          <w:rFonts w:asciiTheme="majorHAnsi" w:hAnsiTheme="majorHAnsi" w:cstheme="majorHAnsi"/>
          <w:i/>
          <w:iCs/>
          <w:color w:val="222222"/>
          <w:sz w:val="16"/>
          <w:szCs w:val="16"/>
          <w:shd w:val="clear" w:color="auto" w:fill="FFFFFF"/>
        </w:rPr>
        <w:t>Journal of Economic Psychology</w:t>
      </w:r>
      <w:r w:rsidRPr="00E171BD">
        <w:rPr>
          <w:rFonts w:asciiTheme="majorHAnsi" w:hAnsiTheme="majorHAnsi" w:cstheme="majorHAnsi"/>
          <w:color w:val="222222"/>
          <w:sz w:val="16"/>
          <w:szCs w:val="16"/>
          <w:shd w:val="clear" w:color="auto" w:fill="FFFFFF"/>
        </w:rPr>
        <w:t>, </w:t>
      </w:r>
      <w:r w:rsidRPr="00E171BD">
        <w:rPr>
          <w:rFonts w:asciiTheme="majorHAnsi" w:hAnsiTheme="majorHAnsi" w:cstheme="majorHAnsi"/>
          <w:i/>
          <w:iCs/>
          <w:color w:val="222222"/>
          <w:sz w:val="16"/>
          <w:szCs w:val="16"/>
          <w:shd w:val="clear" w:color="auto" w:fill="FFFFFF"/>
        </w:rPr>
        <w:t>50</w:t>
      </w:r>
      <w:r w:rsidRPr="00E171BD">
        <w:rPr>
          <w:rFonts w:asciiTheme="majorHAnsi" w:hAnsiTheme="majorHAnsi" w:cstheme="majorHAnsi"/>
          <w:color w:val="222222"/>
          <w:sz w:val="16"/>
          <w:szCs w:val="16"/>
          <w:shd w:val="clear" w:color="auto" w:fill="FFFFFF"/>
        </w:rPr>
        <w:t>, pp.73-93.</w:t>
      </w:r>
    </w:p>
    <w:p w14:paraId="0692DE13" w14:textId="77777777" w:rsidR="00E171BD" w:rsidRPr="00E171BD" w:rsidRDefault="00E171BD" w:rsidP="002B7DD0">
      <w:pPr>
        <w:pStyle w:val="NormalWeb"/>
        <w:spacing w:before="0" w:beforeAutospacing="0" w:after="240" w:afterAutospacing="0" w:line="360" w:lineRule="auto"/>
        <w:rPr>
          <w:rFonts w:asciiTheme="majorHAnsi" w:hAnsiTheme="majorHAnsi" w:cstheme="majorHAnsi"/>
          <w:sz w:val="16"/>
          <w:szCs w:val="16"/>
        </w:rPr>
      </w:pPr>
      <w:r w:rsidRPr="00E171BD">
        <w:rPr>
          <w:rFonts w:asciiTheme="majorHAnsi" w:hAnsiTheme="majorHAnsi" w:cstheme="majorHAnsi"/>
          <w:sz w:val="16"/>
          <w:szCs w:val="16"/>
        </w:rPr>
        <w:t xml:space="preserve">Nutt, P.C. (2007). Intelligence Gathering for Decision Making. </w:t>
      </w:r>
      <w:r w:rsidRPr="00E171BD">
        <w:rPr>
          <w:rFonts w:asciiTheme="majorHAnsi" w:hAnsiTheme="majorHAnsi" w:cstheme="majorHAnsi"/>
          <w:i/>
          <w:iCs/>
          <w:sz w:val="16"/>
          <w:szCs w:val="16"/>
        </w:rPr>
        <w:t>Omega</w:t>
      </w:r>
      <w:r w:rsidRPr="00E171BD">
        <w:rPr>
          <w:rFonts w:asciiTheme="majorHAnsi" w:hAnsiTheme="majorHAnsi" w:cstheme="majorHAnsi"/>
          <w:sz w:val="16"/>
          <w:szCs w:val="16"/>
        </w:rPr>
        <w:t xml:space="preserve">, 35(5), pp.604–622. </w:t>
      </w:r>
      <w:proofErr w:type="spellStart"/>
      <w:r w:rsidRPr="00E171BD">
        <w:rPr>
          <w:rFonts w:asciiTheme="majorHAnsi" w:hAnsiTheme="majorHAnsi" w:cstheme="majorHAnsi"/>
          <w:sz w:val="16"/>
          <w:szCs w:val="16"/>
        </w:rPr>
        <w:t>doi:https</w:t>
      </w:r>
      <w:proofErr w:type="spellEnd"/>
      <w:r w:rsidRPr="00E171BD">
        <w:rPr>
          <w:rFonts w:asciiTheme="majorHAnsi" w:hAnsiTheme="majorHAnsi" w:cstheme="majorHAnsi"/>
          <w:sz w:val="16"/>
          <w:szCs w:val="16"/>
        </w:rPr>
        <w:t>://doi.org/10.1016/j.omega.2005.12.001.</w:t>
      </w:r>
    </w:p>
    <w:p w14:paraId="4B5E458F" w14:textId="77777777" w:rsidR="00E171BD" w:rsidRPr="00E171BD" w:rsidRDefault="00E171BD" w:rsidP="00155475">
      <w:pPr>
        <w:pStyle w:val="NormalWeb"/>
        <w:spacing w:before="0" w:beforeAutospacing="0" w:after="240" w:afterAutospacing="0" w:line="360" w:lineRule="auto"/>
        <w:rPr>
          <w:rFonts w:asciiTheme="majorHAnsi" w:hAnsiTheme="majorHAnsi" w:cstheme="majorHAnsi"/>
          <w:sz w:val="16"/>
          <w:szCs w:val="16"/>
        </w:rPr>
      </w:pPr>
      <w:r w:rsidRPr="00E171BD">
        <w:rPr>
          <w:rFonts w:asciiTheme="majorHAnsi" w:hAnsiTheme="majorHAnsi" w:cstheme="majorHAnsi"/>
          <w:sz w:val="16"/>
          <w:szCs w:val="16"/>
        </w:rPr>
        <w:t xml:space="preserve">Pepper, I.K., Williams, P., Green, T. and Ruddell, R. (2016). Developing employability for policing. </w:t>
      </w:r>
      <w:r w:rsidRPr="00E171BD">
        <w:rPr>
          <w:rFonts w:asciiTheme="majorHAnsi" w:hAnsiTheme="majorHAnsi" w:cstheme="majorHAnsi"/>
          <w:i/>
          <w:iCs/>
          <w:sz w:val="16"/>
          <w:szCs w:val="16"/>
        </w:rPr>
        <w:t>The Police Journal: Theory, Practice and Principles</w:t>
      </w:r>
      <w:r w:rsidRPr="00E171BD">
        <w:rPr>
          <w:rFonts w:asciiTheme="majorHAnsi" w:hAnsiTheme="majorHAnsi" w:cstheme="majorHAnsi"/>
          <w:sz w:val="16"/>
          <w:szCs w:val="16"/>
        </w:rPr>
        <w:t xml:space="preserve">, [online] 90(3), pp.246–260. </w:t>
      </w:r>
      <w:proofErr w:type="spellStart"/>
      <w:r w:rsidRPr="00E171BD">
        <w:rPr>
          <w:rFonts w:asciiTheme="majorHAnsi" w:hAnsiTheme="majorHAnsi" w:cstheme="majorHAnsi"/>
          <w:sz w:val="16"/>
          <w:szCs w:val="16"/>
        </w:rPr>
        <w:t>doi:https</w:t>
      </w:r>
      <w:proofErr w:type="spellEnd"/>
      <w:r w:rsidRPr="00E171BD">
        <w:rPr>
          <w:rFonts w:asciiTheme="majorHAnsi" w:hAnsiTheme="majorHAnsi" w:cstheme="majorHAnsi"/>
          <w:sz w:val="16"/>
          <w:szCs w:val="16"/>
        </w:rPr>
        <w:t xml:space="preserve">://doi.org/10.1177/0032258x16677768. (Accessed:05 November 2023) </w:t>
      </w:r>
    </w:p>
    <w:p w14:paraId="7A9F63CD" w14:textId="77777777" w:rsidR="00E171BD" w:rsidRPr="00E171BD" w:rsidRDefault="00E171BD" w:rsidP="00722BFF">
      <w:pPr>
        <w:keepNext/>
        <w:rPr>
          <w:rFonts w:asciiTheme="majorHAnsi" w:hAnsiTheme="majorHAnsi" w:cstheme="majorHAnsi"/>
          <w:color w:val="222222"/>
          <w:sz w:val="16"/>
          <w:szCs w:val="16"/>
          <w:shd w:val="clear" w:color="auto" w:fill="FFFFFF"/>
        </w:rPr>
      </w:pPr>
      <w:r w:rsidRPr="00E171BD">
        <w:rPr>
          <w:rFonts w:asciiTheme="majorHAnsi" w:hAnsiTheme="majorHAnsi" w:cstheme="majorHAnsi"/>
          <w:color w:val="222222"/>
          <w:sz w:val="16"/>
          <w:szCs w:val="16"/>
          <w:shd w:val="clear" w:color="auto" w:fill="FFFFFF"/>
        </w:rPr>
        <w:t>Punch, M., 2009. </w:t>
      </w:r>
      <w:r w:rsidRPr="00E171BD">
        <w:rPr>
          <w:rFonts w:asciiTheme="majorHAnsi" w:hAnsiTheme="majorHAnsi" w:cstheme="majorHAnsi"/>
          <w:i/>
          <w:iCs/>
          <w:color w:val="222222"/>
          <w:sz w:val="16"/>
          <w:szCs w:val="16"/>
          <w:shd w:val="clear" w:color="auto" w:fill="FFFFFF"/>
        </w:rPr>
        <w:t xml:space="preserve">Police corruption: Deviance, </w:t>
      </w:r>
      <w:proofErr w:type="gramStart"/>
      <w:r w:rsidRPr="00E171BD">
        <w:rPr>
          <w:rFonts w:asciiTheme="majorHAnsi" w:hAnsiTheme="majorHAnsi" w:cstheme="majorHAnsi"/>
          <w:i/>
          <w:iCs/>
          <w:color w:val="222222"/>
          <w:sz w:val="16"/>
          <w:szCs w:val="16"/>
          <w:shd w:val="clear" w:color="auto" w:fill="FFFFFF"/>
        </w:rPr>
        <w:t>accountability</w:t>
      </w:r>
      <w:proofErr w:type="gramEnd"/>
      <w:r w:rsidRPr="00E171BD">
        <w:rPr>
          <w:rFonts w:asciiTheme="majorHAnsi" w:hAnsiTheme="majorHAnsi" w:cstheme="majorHAnsi"/>
          <w:i/>
          <w:iCs/>
          <w:color w:val="222222"/>
          <w:sz w:val="16"/>
          <w:szCs w:val="16"/>
          <w:shd w:val="clear" w:color="auto" w:fill="FFFFFF"/>
        </w:rPr>
        <w:t xml:space="preserve"> and reform in policing</w:t>
      </w:r>
      <w:r w:rsidRPr="00E171BD">
        <w:rPr>
          <w:rFonts w:asciiTheme="majorHAnsi" w:hAnsiTheme="majorHAnsi" w:cstheme="majorHAnsi"/>
          <w:color w:val="222222"/>
          <w:sz w:val="16"/>
          <w:szCs w:val="16"/>
          <w:shd w:val="clear" w:color="auto" w:fill="FFFFFF"/>
        </w:rPr>
        <w:t>. Routledge.</w:t>
      </w:r>
    </w:p>
    <w:p w14:paraId="4FC49C0B" w14:textId="77777777" w:rsidR="00E171BD" w:rsidRPr="00E171BD" w:rsidRDefault="00E171BD" w:rsidP="00A414AA">
      <w:pPr>
        <w:pStyle w:val="NormalWeb"/>
        <w:spacing w:before="0" w:beforeAutospacing="0" w:after="240" w:afterAutospacing="0" w:line="360" w:lineRule="auto"/>
        <w:rPr>
          <w:rFonts w:asciiTheme="majorHAnsi" w:hAnsiTheme="majorHAnsi" w:cstheme="majorHAnsi"/>
          <w:sz w:val="16"/>
          <w:szCs w:val="16"/>
        </w:rPr>
      </w:pPr>
      <w:proofErr w:type="spellStart"/>
      <w:r w:rsidRPr="00E171BD">
        <w:rPr>
          <w:rFonts w:asciiTheme="majorHAnsi" w:hAnsiTheme="majorHAnsi" w:cstheme="majorHAnsi"/>
          <w:sz w:val="16"/>
          <w:szCs w:val="16"/>
        </w:rPr>
        <w:t>Raninga</w:t>
      </w:r>
      <w:proofErr w:type="spellEnd"/>
      <w:r w:rsidRPr="00E171BD">
        <w:rPr>
          <w:rFonts w:asciiTheme="majorHAnsi" w:hAnsiTheme="majorHAnsi" w:cstheme="majorHAnsi"/>
          <w:sz w:val="16"/>
          <w:szCs w:val="16"/>
        </w:rPr>
        <w:t xml:space="preserve">, N.C. (2009). </w:t>
      </w:r>
      <w:r w:rsidRPr="00E171BD">
        <w:rPr>
          <w:rFonts w:asciiTheme="majorHAnsi" w:hAnsiTheme="majorHAnsi" w:cstheme="majorHAnsi"/>
          <w:i/>
          <w:iCs/>
          <w:sz w:val="16"/>
          <w:szCs w:val="16"/>
        </w:rPr>
        <w:t>The Effectiveness of Different Revision Approaches in Science on Achievement and Retention of Learners Having Different Learning Styles</w:t>
      </w:r>
      <w:r w:rsidRPr="00E171BD">
        <w:rPr>
          <w:rFonts w:asciiTheme="majorHAnsi" w:hAnsiTheme="majorHAnsi" w:cstheme="majorHAnsi"/>
          <w:sz w:val="16"/>
          <w:szCs w:val="16"/>
        </w:rPr>
        <w:t>. [online] Available at: http://etheses.saurashtrauniversity.edu/id/eprint/672 [Accessed 5 Nov. 2023].</w:t>
      </w:r>
    </w:p>
    <w:p w14:paraId="44A3337A" w14:textId="77777777" w:rsidR="00E171BD" w:rsidRPr="00E171BD" w:rsidRDefault="00E171BD" w:rsidP="00803FCB">
      <w:pPr>
        <w:pStyle w:val="NormalWeb"/>
        <w:spacing w:before="0" w:beforeAutospacing="0" w:after="240" w:afterAutospacing="0" w:line="360" w:lineRule="auto"/>
        <w:rPr>
          <w:rFonts w:asciiTheme="majorHAnsi" w:hAnsiTheme="majorHAnsi" w:cstheme="majorHAnsi"/>
          <w:sz w:val="16"/>
          <w:szCs w:val="16"/>
        </w:rPr>
      </w:pPr>
      <w:r w:rsidRPr="00E171BD">
        <w:rPr>
          <w:rFonts w:asciiTheme="majorHAnsi" w:hAnsiTheme="majorHAnsi" w:cstheme="majorHAnsi"/>
          <w:sz w:val="16"/>
          <w:szCs w:val="16"/>
        </w:rPr>
        <w:t xml:space="preserve">Schwarz, R.M., Davidson, A., Carlson, P. and McKinney, S. (2011). </w:t>
      </w:r>
      <w:r w:rsidRPr="00E171BD">
        <w:rPr>
          <w:rFonts w:asciiTheme="majorHAnsi" w:hAnsiTheme="majorHAnsi" w:cstheme="majorHAnsi"/>
          <w:i/>
          <w:iCs/>
          <w:sz w:val="16"/>
          <w:szCs w:val="16"/>
        </w:rPr>
        <w:t xml:space="preserve">The Skilled Facilitator </w:t>
      </w:r>
      <w:proofErr w:type="spellStart"/>
      <w:r w:rsidRPr="00E171BD">
        <w:rPr>
          <w:rFonts w:asciiTheme="majorHAnsi" w:hAnsiTheme="majorHAnsi" w:cstheme="majorHAnsi"/>
          <w:i/>
          <w:iCs/>
          <w:sz w:val="16"/>
          <w:szCs w:val="16"/>
        </w:rPr>
        <w:t>Fieldbook</w:t>
      </w:r>
      <w:proofErr w:type="spellEnd"/>
      <w:r w:rsidRPr="00E171BD">
        <w:rPr>
          <w:rFonts w:asciiTheme="majorHAnsi" w:hAnsiTheme="majorHAnsi" w:cstheme="majorHAnsi"/>
          <w:i/>
          <w:iCs/>
          <w:sz w:val="16"/>
          <w:szCs w:val="16"/>
        </w:rPr>
        <w:t>: Tips, Tools, and Tested Methods for Consultants, Facilitators, Managers, Trainers, and Coaches</w:t>
      </w:r>
      <w:r w:rsidRPr="00E171BD">
        <w:rPr>
          <w:rFonts w:asciiTheme="majorHAnsi" w:hAnsiTheme="majorHAnsi" w:cstheme="majorHAnsi"/>
          <w:sz w:val="16"/>
          <w:szCs w:val="16"/>
        </w:rPr>
        <w:t xml:space="preserve">. [online] </w:t>
      </w:r>
      <w:r w:rsidRPr="00E171BD">
        <w:rPr>
          <w:rFonts w:asciiTheme="majorHAnsi" w:hAnsiTheme="majorHAnsi" w:cstheme="majorHAnsi"/>
          <w:i/>
          <w:iCs/>
          <w:sz w:val="16"/>
          <w:szCs w:val="16"/>
        </w:rPr>
        <w:t>Google Books</w:t>
      </w:r>
      <w:r w:rsidRPr="00E171BD">
        <w:rPr>
          <w:rFonts w:asciiTheme="majorHAnsi" w:hAnsiTheme="majorHAnsi" w:cstheme="majorHAnsi"/>
          <w:sz w:val="16"/>
          <w:szCs w:val="16"/>
        </w:rPr>
        <w:t xml:space="preserve">. John Wiley &amp; Sons. Available at: </w:t>
      </w:r>
      <w:hyperlink r:id="rId17" w:anchor="v=onepage&amp;q=victim%20drama%20triangle&amp;f=false" w:history="1">
        <w:r w:rsidRPr="00E171BD">
          <w:rPr>
            <w:rStyle w:val="Hyperlink"/>
            <w:rFonts w:asciiTheme="majorHAnsi" w:hAnsiTheme="majorHAnsi" w:cstheme="majorHAnsi"/>
            <w:sz w:val="16"/>
            <w:szCs w:val="16"/>
          </w:rPr>
          <w:t>https://books.google.co.uk/books?hl=en&amp;lr=&amp;id=9eHf_QoGY1MC&amp;oi=fnd&amp;pg=PA421&amp;dq=victim+drama+triangle&amp;ots=xGOKfRUMGZ&amp;sig=7F5PIzTZeeKewGW-e648Q-HEpHA#v=onepage&amp;q=victim%20drama%20triangle&amp;f=false</w:t>
        </w:r>
      </w:hyperlink>
      <w:r w:rsidRPr="00E171BD">
        <w:rPr>
          <w:rFonts w:asciiTheme="majorHAnsi" w:hAnsiTheme="majorHAnsi" w:cstheme="majorHAnsi"/>
          <w:sz w:val="16"/>
          <w:szCs w:val="16"/>
        </w:rPr>
        <w:t>.</w:t>
      </w:r>
    </w:p>
    <w:p w14:paraId="43FAB539" w14:textId="77777777" w:rsidR="00E171BD" w:rsidRPr="00E171BD" w:rsidRDefault="00E171BD" w:rsidP="00722BFF">
      <w:pPr>
        <w:keepNext/>
        <w:rPr>
          <w:rFonts w:asciiTheme="majorHAnsi" w:hAnsiTheme="majorHAnsi" w:cstheme="majorHAnsi"/>
          <w:color w:val="222222"/>
          <w:sz w:val="16"/>
          <w:szCs w:val="16"/>
          <w:shd w:val="clear" w:color="auto" w:fill="FFFFFF"/>
        </w:rPr>
      </w:pPr>
      <w:proofErr w:type="spellStart"/>
      <w:r w:rsidRPr="00E171BD">
        <w:rPr>
          <w:rFonts w:asciiTheme="majorHAnsi" w:hAnsiTheme="majorHAnsi" w:cstheme="majorHAnsi"/>
          <w:color w:val="222222"/>
          <w:sz w:val="16"/>
          <w:szCs w:val="16"/>
          <w:shd w:val="clear" w:color="auto" w:fill="FFFFFF"/>
        </w:rPr>
        <w:t>Vigl</w:t>
      </w:r>
      <w:proofErr w:type="spellEnd"/>
      <w:r w:rsidRPr="00E171BD">
        <w:rPr>
          <w:rFonts w:asciiTheme="majorHAnsi" w:hAnsiTheme="majorHAnsi" w:cstheme="majorHAnsi"/>
          <w:color w:val="222222"/>
          <w:sz w:val="16"/>
          <w:szCs w:val="16"/>
          <w:shd w:val="clear" w:color="auto" w:fill="FFFFFF"/>
        </w:rPr>
        <w:t xml:space="preserve">, J., </w:t>
      </w:r>
      <w:proofErr w:type="spellStart"/>
      <w:r w:rsidRPr="00E171BD">
        <w:rPr>
          <w:rFonts w:asciiTheme="majorHAnsi" w:hAnsiTheme="majorHAnsi" w:cstheme="majorHAnsi"/>
          <w:color w:val="222222"/>
          <w:sz w:val="16"/>
          <w:szCs w:val="16"/>
          <w:shd w:val="clear" w:color="auto" w:fill="FFFFFF"/>
        </w:rPr>
        <w:t>Ojell-Järventausta</w:t>
      </w:r>
      <w:proofErr w:type="spellEnd"/>
      <w:r w:rsidRPr="00E171BD">
        <w:rPr>
          <w:rFonts w:asciiTheme="majorHAnsi" w:hAnsiTheme="majorHAnsi" w:cstheme="majorHAnsi"/>
          <w:color w:val="222222"/>
          <w:sz w:val="16"/>
          <w:szCs w:val="16"/>
          <w:shd w:val="clear" w:color="auto" w:fill="FFFFFF"/>
        </w:rPr>
        <w:t xml:space="preserve">, M., Sipola, H. and </w:t>
      </w:r>
      <w:proofErr w:type="spellStart"/>
      <w:r w:rsidRPr="00E171BD">
        <w:rPr>
          <w:rFonts w:asciiTheme="majorHAnsi" w:hAnsiTheme="majorHAnsi" w:cstheme="majorHAnsi"/>
          <w:color w:val="222222"/>
          <w:sz w:val="16"/>
          <w:szCs w:val="16"/>
          <w:shd w:val="clear" w:color="auto" w:fill="FFFFFF"/>
        </w:rPr>
        <w:t>Saarikallio</w:t>
      </w:r>
      <w:proofErr w:type="spellEnd"/>
      <w:r w:rsidRPr="00E171BD">
        <w:rPr>
          <w:rFonts w:asciiTheme="majorHAnsi" w:hAnsiTheme="majorHAnsi" w:cstheme="majorHAnsi"/>
          <w:color w:val="222222"/>
          <w:sz w:val="16"/>
          <w:szCs w:val="16"/>
          <w:shd w:val="clear" w:color="auto" w:fill="FFFFFF"/>
        </w:rPr>
        <w:t>, S., 2023. Melody for the Mind: Enhancing Mood, Motivation, Concentration, and Learning through Music Listening in the Classroom. </w:t>
      </w:r>
      <w:r w:rsidRPr="00E171BD">
        <w:rPr>
          <w:rFonts w:asciiTheme="majorHAnsi" w:hAnsiTheme="majorHAnsi" w:cstheme="majorHAnsi"/>
          <w:i/>
          <w:iCs/>
          <w:color w:val="222222"/>
          <w:sz w:val="16"/>
          <w:szCs w:val="16"/>
          <w:shd w:val="clear" w:color="auto" w:fill="FFFFFF"/>
        </w:rPr>
        <w:t>Music &amp; Science</w:t>
      </w:r>
      <w:r w:rsidRPr="00E171BD">
        <w:rPr>
          <w:rFonts w:asciiTheme="majorHAnsi" w:hAnsiTheme="majorHAnsi" w:cstheme="majorHAnsi"/>
          <w:color w:val="222222"/>
          <w:sz w:val="16"/>
          <w:szCs w:val="16"/>
          <w:shd w:val="clear" w:color="auto" w:fill="FFFFFF"/>
        </w:rPr>
        <w:t>, </w:t>
      </w:r>
      <w:r w:rsidRPr="00E171BD">
        <w:rPr>
          <w:rFonts w:asciiTheme="majorHAnsi" w:hAnsiTheme="majorHAnsi" w:cstheme="majorHAnsi"/>
          <w:i/>
          <w:iCs/>
          <w:color w:val="222222"/>
          <w:sz w:val="16"/>
          <w:szCs w:val="16"/>
          <w:shd w:val="clear" w:color="auto" w:fill="FFFFFF"/>
        </w:rPr>
        <w:t>6</w:t>
      </w:r>
      <w:r w:rsidRPr="00E171BD">
        <w:rPr>
          <w:rFonts w:asciiTheme="majorHAnsi" w:hAnsiTheme="majorHAnsi" w:cstheme="majorHAnsi"/>
          <w:color w:val="222222"/>
          <w:sz w:val="16"/>
          <w:szCs w:val="16"/>
          <w:shd w:val="clear" w:color="auto" w:fill="FFFFFF"/>
        </w:rPr>
        <w:t>, p.20592043231214085.</w:t>
      </w:r>
    </w:p>
    <w:p w14:paraId="040726C0" w14:textId="77777777" w:rsidR="00E171BD" w:rsidRPr="00E171BD" w:rsidRDefault="00E171BD" w:rsidP="00B92A92">
      <w:pPr>
        <w:pStyle w:val="NormalWeb"/>
        <w:spacing w:before="0" w:beforeAutospacing="0" w:after="240" w:afterAutospacing="0" w:line="360" w:lineRule="auto"/>
        <w:rPr>
          <w:rFonts w:asciiTheme="majorHAnsi" w:hAnsiTheme="majorHAnsi" w:cstheme="majorHAnsi"/>
          <w:sz w:val="16"/>
          <w:szCs w:val="16"/>
        </w:rPr>
      </w:pPr>
      <w:r w:rsidRPr="00E171BD">
        <w:rPr>
          <w:rFonts w:asciiTheme="majorHAnsi" w:hAnsiTheme="majorHAnsi" w:cstheme="majorHAnsi"/>
          <w:sz w:val="16"/>
          <w:szCs w:val="16"/>
        </w:rPr>
        <w:t xml:space="preserve">Walgrave, L. (1998). </w:t>
      </w:r>
      <w:r w:rsidRPr="00E171BD">
        <w:rPr>
          <w:rFonts w:asciiTheme="majorHAnsi" w:hAnsiTheme="majorHAnsi" w:cstheme="majorHAnsi"/>
          <w:i/>
          <w:iCs/>
          <w:sz w:val="16"/>
          <w:szCs w:val="16"/>
        </w:rPr>
        <w:t>Restorative Justice for Juveniles: Potentialities, Risks and Problems for Research</w:t>
      </w:r>
      <w:r w:rsidRPr="00E171BD">
        <w:rPr>
          <w:rFonts w:asciiTheme="majorHAnsi" w:hAnsiTheme="majorHAnsi" w:cstheme="majorHAnsi"/>
          <w:sz w:val="16"/>
          <w:szCs w:val="16"/>
        </w:rPr>
        <w:t xml:space="preserve">. [online] </w:t>
      </w:r>
      <w:r w:rsidRPr="00E171BD">
        <w:rPr>
          <w:rFonts w:asciiTheme="majorHAnsi" w:hAnsiTheme="majorHAnsi" w:cstheme="majorHAnsi"/>
          <w:i/>
          <w:iCs/>
          <w:sz w:val="16"/>
          <w:szCs w:val="16"/>
        </w:rPr>
        <w:t>Google Books</w:t>
      </w:r>
      <w:r w:rsidRPr="00E171BD">
        <w:rPr>
          <w:rFonts w:asciiTheme="majorHAnsi" w:hAnsiTheme="majorHAnsi" w:cstheme="majorHAnsi"/>
          <w:sz w:val="16"/>
          <w:szCs w:val="16"/>
        </w:rPr>
        <w:t xml:space="preserve">. Leuven University Press. Available at: </w:t>
      </w:r>
      <w:hyperlink r:id="rId18" w:anchor="v=onepage&amp;q=victim%20safeguarding&amp;f=false" w:history="1">
        <w:r w:rsidRPr="00E171BD">
          <w:rPr>
            <w:rStyle w:val="Hyperlink"/>
            <w:rFonts w:asciiTheme="majorHAnsi" w:hAnsiTheme="majorHAnsi" w:cstheme="majorHAnsi"/>
            <w:sz w:val="16"/>
            <w:szCs w:val="16"/>
          </w:rPr>
          <w:t>https://books.google.co.uk/books?hl=en&amp;lr=&amp;id=7hZJCic5h5EC&amp;oi=fnd&amp;pg=PA75&amp;dq=victim+safeguarding&amp;ots=0VhqdhkXZ5&amp;sig=cgoiy3_nCZuw4Ob1bpI6FmT6DaM#v=onepage&amp;q=victim%20safeguarding&amp;f=false</w:t>
        </w:r>
      </w:hyperlink>
      <w:r w:rsidRPr="00E171BD">
        <w:rPr>
          <w:rFonts w:asciiTheme="majorHAnsi" w:hAnsiTheme="majorHAnsi" w:cstheme="majorHAnsi"/>
          <w:sz w:val="16"/>
          <w:szCs w:val="16"/>
        </w:rPr>
        <w:t>.</w:t>
      </w:r>
    </w:p>
    <w:p w14:paraId="21663B77" w14:textId="77777777" w:rsidR="00E171BD" w:rsidRPr="00E171BD" w:rsidRDefault="00E171BD" w:rsidP="00FF5B1B">
      <w:pPr>
        <w:pStyle w:val="NormalWeb"/>
        <w:rPr>
          <w:rFonts w:asciiTheme="majorHAnsi" w:hAnsiTheme="majorHAnsi" w:cstheme="majorHAnsi"/>
          <w:sz w:val="16"/>
          <w:szCs w:val="16"/>
        </w:rPr>
      </w:pPr>
      <w:proofErr w:type="spellStart"/>
      <w:r w:rsidRPr="00E171BD">
        <w:rPr>
          <w:rFonts w:asciiTheme="majorHAnsi" w:hAnsiTheme="majorHAnsi" w:cstheme="majorHAnsi"/>
          <w:color w:val="222222"/>
          <w:sz w:val="16"/>
          <w:szCs w:val="16"/>
          <w:shd w:val="clear" w:color="auto" w:fill="FFFFFF"/>
        </w:rPr>
        <w:t>Wemmers</w:t>
      </w:r>
      <w:proofErr w:type="spellEnd"/>
      <w:r w:rsidRPr="00E171BD">
        <w:rPr>
          <w:rFonts w:asciiTheme="majorHAnsi" w:hAnsiTheme="majorHAnsi" w:cstheme="majorHAnsi"/>
          <w:color w:val="222222"/>
          <w:sz w:val="16"/>
          <w:szCs w:val="16"/>
          <w:shd w:val="clear" w:color="auto" w:fill="FFFFFF"/>
        </w:rPr>
        <w:t>, J.A., 2009, November. Where do they belong? Giving victims a place in the criminal justice process. In </w:t>
      </w:r>
      <w:r w:rsidRPr="00E171BD">
        <w:rPr>
          <w:rFonts w:asciiTheme="majorHAnsi" w:hAnsiTheme="majorHAnsi" w:cstheme="majorHAnsi"/>
          <w:i/>
          <w:iCs/>
          <w:color w:val="222222"/>
          <w:sz w:val="16"/>
          <w:szCs w:val="16"/>
          <w:shd w:val="clear" w:color="auto" w:fill="FFFFFF"/>
        </w:rPr>
        <w:t>Criminal Law Forum</w:t>
      </w:r>
      <w:r w:rsidRPr="00E171BD">
        <w:rPr>
          <w:rFonts w:asciiTheme="majorHAnsi" w:hAnsiTheme="majorHAnsi" w:cstheme="majorHAnsi"/>
          <w:color w:val="222222"/>
          <w:sz w:val="16"/>
          <w:szCs w:val="16"/>
          <w:shd w:val="clear" w:color="auto" w:fill="FFFFFF"/>
        </w:rPr>
        <w:t> (Vol. 20, No. 4, pp. 395-416). Dordrecht: Springer Netherlands.</w:t>
      </w:r>
      <w:r w:rsidRPr="00E171BD">
        <w:rPr>
          <w:rFonts w:asciiTheme="majorHAnsi" w:hAnsiTheme="majorHAnsi" w:cstheme="majorHAnsi"/>
          <w:sz w:val="16"/>
          <w:szCs w:val="16"/>
        </w:rPr>
        <w:t xml:space="preserve"> </w:t>
      </w:r>
    </w:p>
    <w:p w14:paraId="6A04020B" w14:textId="77777777" w:rsidR="00E171BD" w:rsidRPr="00E171BD" w:rsidRDefault="00E171BD" w:rsidP="00B92A92">
      <w:pPr>
        <w:pStyle w:val="NormalWeb"/>
        <w:spacing w:before="0" w:beforeAutospacing="0" w:after="240" w:afterAutospacing="0" w:line="360" w:lineRule="auto"/>
        <w:rPr>
          <w:rFonts w:asciiTheme="majorHAnsi" w:hAnsiTheme="majorHAnsi" w:cstheme="majorHAnsi"/>
          <w:sz w:val="16"/>
          <w:szCs w:val="16"/>
        </w:rPr>
      </w:pPr>
      <w:proofErr w:type="spellStart"/>
      <w:r w:rsidRPr="00E171BD">
        <w:rPr>
          <w:rFonts w:asciiTheme="majorHAnsi" w:hAnsiTheme="majorHAnsi" w:cstheme="majorHAnsi"/>
          <w:color w:val="222222"/>
          <w:sz w:val="16"/>
          <w:szCs w:val="16"/>
          <w:shd w:val="clear" w:color="auto" w:fill="FFFFFF"/>
        </w:rPr>
        <w:t>Wemmers</w:t>
      </w:r>
      <w:proofErr w:type="spellEnd"/>
      <w:r w:rsidRPr="00E171BD">
        <w:rPr>
          <w:rFonts w:asciiTheme="majorHAnsi" w:hAnsiTheme="majorHAnsi" w:cstheme="majorHAnsi"/>
          <w:color w:val="222222"/>
          <w:sz w:val="16"/>
          <w:szCs w:val="16"/>
          <w:shd w:val="clear" w:color="auto" w:fill="FFFFFF"/>
        </w:rPr>
        <w:t>, J.A., 2009, November. Where do they belong? Giving victims a place in the criminal justice process. In </w:t>
      </w:r>
      <w:r w:rsidRPr="00E171BD">
        <w:rPr>
          <w:rFonts w:asciiTheme="majorHAnsi" w:hAnsiTheme="majorHAnsi" w:cstheme="majorHAnsi"/>
          <w:i/>
          <w:iCs/>
          <w:color w:val="222222"/>
          <w:sz w:val="16"/>
          <w:szCs w:val="16"/>
          <w:shd w:val="clear" w:color="auto" w:fill="FFFFFF"/>
        </w:rPr>
        <w:t>Criminal Law Forum</w:t>
      </w:r>
      <w:r w:rsidRPr="00E171BD">
        <w:rPr>
          <w:rFonts w:asciiTheme="majorHAnsi" w:hAnsiTheme="majorHAnsi" w:cstheme="majorHAnsi"/>
          <w:color w:val="222222"/>
          <w:sz w:val="16"/>
          <w:szCs w:val="16"/>
          <w:shd w:val="clear" w:color="auto" w:fill="FFFFFF"/>
        </w:rPr>
        <w:t> (Vol. 20, No. 4, pp. 395-416). Dordrecht: Springer Netherlands.</w:t>
      </w:r>
    </w:p>
    <w:p w14:paraId="36CF5A94" w14:textId="77777777" w:rsidR="00E171BD" w:rsidRPr="00E171BD" w:rsidRDefault="00E171BD" w:rsidP="00722BFF">
      <w:pPr>
        <w:keepNext/>
        <w:rPr>
          <w:rFonts w:asciiTheme="majorHAnsi" w:hAnsiTheme="majorHAnsi" w:cstheme="majorHAnsi"/>
          <w:b/>
          <w:sz w:val="16"/>
          <w:szCs w:val="16"/>
          <w:highlight w:val="yellow"/>
        </w:rPr>
      </w:pPr>
      <w:r w:rsidRPr="00E171BD">
        <w:rPr>
          <w:rFonts w:asciiTheme="majorHAnsi" w:hAnsiTheme="majorHAnsi" w:cstheme="majorHAnsi"/>
          <w:color w:val="222222"/>
          <w:sz w:val="16"/>
          <w:szCs w:val="16"/>
          <w:shd w:val="clear" w:color="auto" w:fill="FFFFFF"/>
        </w:rPr>
        <w:t>Woods, T.O., 2000. </w:t>
      </w:r>
      <w:r w:rsidRPr="00E171BD">
        <w:rPr>
          <w:rFonts w:asciiTheme="majorHAnsi" w:hAnsiTheme="majorHAnsi" w:cstheme="majorHAnsi"/>
          <w:i/>
          <w:iCs/>
          <w:color w:val="222222"/>
          <w:sz w:val="16"/>
          <w:szCs w:val="16"/>
          <w:shd w:val="clear" w:color="auto" w:fill="FFFFFF"/>
        </w:rPr>
        <w:t>First response to victims of crime: A handbook for law enforcement officers on how to approach and help elderly victims, victims of sexual assault, child victims, victims of domestic violence, survivors of homicide victims</w:t>
      </w:r>
      <w:r w:rsidRPr="00E171BD">
        <w:rPr>
          <w:rFonts w:asciiTheme="majorHAnsi" w:hAnsiTheme="majorHAnsi" w:cstheme="majorHAnsi"/>
          <w:color w:val="222222"/>
          <w:sz w:val="16"/>
          <w:szCs w:val="16"/>
          <w:shd w:val="clear" w:color="auto" w:fill="FFFFFF"/>
        </w:rPr>
        <w:t>. US Department of Justice, Office of Justice Programs, Office for Victims of Crime.</w:t>
      </w:r>
    </w:p>
    <w:p w14:paraId="2EB928F4" w14:textId="77777777" w:rsidR="00650BD4" w:rsidRDefault="00650BD4" w:rsidP="00722BFF">
      <w:pPr>
        <w:keepNext/>
        <w:rPr>
          <w:rFonts w:asciiTheme="majorHAnsi" w:hAnsiTheme="majorHAnsi" w:cstheme="majorHAnsi"/>
          <w:b/>
          <w:sz w:val="16"/>
          <w:szCs w:val="16"/>
          <w:highlight w:val="yellow"/>
        </w:rPr>
      </w:pPr>
    </w:p>
    <w:p w14:paraId="08CEABDB" w14:textId="77777777" w:rsidR="00650BD4" w:rsidRPr="000E0D6E" w:rsidRDefault="00650BD4" w:rsidP="00722BFF">
      <w:pPr>
        <w:keepNext/>
        <w:rPr>
          <w:rFonts w:asciiTheme="majorHAnsi" w:hAnsiTheme="majorHAnsi" w:cstheme="majorHAnsi"/>
          <w:b/>
          <w:sz w:val="16"/>
          <w:szCs w:val="16"/>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55660496" w:rsidR="62FE5CAF" w:rsidRDefault="62FE5CAF" w:rsidP="62FE5CAF">
      <w:pPr>
        <w:rPr>
          <w:b/>
          <w:bCs/>
          <w:sz w:val="24"/>
          <w:szCs w:val="24"/>
        </w:rPr>
      </w:pPr>
    </w:p>
    <w:p w14:paraId="37E9EA74" w14:textId="78A16D18" w:rsidR="62FE5CAF" w:rsidRDefault="62FE5CAF" w:rsidP="62FE5CAF">
      <w:pPr>
        <w:jc w:val="both"/>
        <w:rPr>
          <w:sz w:val="24"/>
          <w:szCs w:val="24"/>
        </w:rPr>
      </w:pPr>
      <w:r w:rsidRPr="48DF4B50">
        <w:rPr>
          <w:sz w:val="24"/>
          <w:szCs w:val="24"/>
        </w:rPr>
        <w:t xml:space="preserve">Signed:  </w:t>
      </w:r>
      <w:r w:rsidR="00F3643C">
        <w:rPr>
          <w:sz w:val="24"/>
          <w:szCs w:val="24"/>
        </w:rPr>
        <w:t>DYLAN LEWIS</w:t>
      </w:r>
    </w:p>
    <w:p w14:paraId="6356F007" w14:textId="3C3842C3" w:rsidR="62FE5CAF" w:rsidRDefault="62FE5CAF" w:rsidP="62FE5CAF">
      <w:pPr>
        <w:jc w:val="both"/>
        <w:rPr>
          <w:sz w:val="24"/>
          <w:szCs w:val="24"/>
        </w:rPr>
      </w:pPr>
    </w:p>
    <w:p w14:paraId="7D8F3E90" w14:textId="63E339A3" w:rsidR="62FE5CAF" w:rsidRDefault="62FE5CAF" w:rsidP="00DB0604">
      <w:pPr>
        <w:jc w:val="both"/>
        <w:rPr>
          <w:sz w:val="24"/>
          <w:szCs w:val="24"/>
        </w:rPr>
      </w:pPr>
      <w:r w:rsidRPr="62FE5CAF">
        <w:rPr>
          <w:sz w:val="24"/>
          <w:szCs w:val="24"/>
        </w:rPr>
        <w:t>Date:</w:t>
      </w:r>
      <w:r w:rsidR="00F3643C">
        <w:rPr>
          <w:sz w:val="24"/>
          <w:szCs w:val="24"/>
        </w:rPr>
        <w:t xml:space="preserve"> </w:t>
      </w:r>
    </w:p>
    <w:p w14:paraId="659E3D53" w14:textId="77777777" w:rsidR="00DB0604" w:rsidRDefault="00DB0604" w:rsidP="00DB0604">
      <w:pPr>
        <w:jc w:val="both"/>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155AC" w14:textId="77777777" w:rsidR="008F6CAC" w:rsidRDefault="008F6CAC">
      <w:r>
        <w:separator/>
      </w:r>
    </w:p>
  </w:endnote>
  <w:endnote w:type="continuationSeparator" w:id="0">
    <w:p w14:paraId="1E3F0708" w14:textId="77777777" w:rsidR="008F6CAC" w:rsidRDefault="008F6CAC">
      <w:r>
        <w:continuationSeparator/>
      </w:r>
    </w:p>
  </w:endnote>
  <w:endnote w:type="continuationNotice" w:id="1">
    <w:p w14:paraId="013B3F89" w14:textId="77777777" w:rsidR="008F6CAC" w:rsidRDefault="008F6CA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pleSystemUIFont">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UICTFontTextStyleBody">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17B56" w14:textId="77777777" w:rsidR="008F6CAC" w:rsidRDefault="008F6CAC">
      <w:r>
        <w:separator/>
      </w:r>
    </w:p>
  </w:footnote>
  <w:footnote w:type="continuationSeparator" w:id="0">
    <w:p w14:paraId="16F902AD" w14:textId="77777777" w:rsidR="008F6CAC" w:rsidRDefault="008F6CAC">
      <w:r>
        <w:continuationSeparator/>
      </w:r>
    </w:p>
  </w:footnote>
  <w:footnote w:type="continuationNotice" w:id="1">
    <w:p w14:paraId="15534BFF" w14:textId="77777777" w:rsidR="008F6CAC" w:rsidRDefault="008F6CA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90443054">
    <w:abstractNumId w:val="31"/>
  </w:num>
  <w:num w:numId="2" w16cid:durableId="425001728">
    <w:abstractNumId w:val="1"/>
    <w:lvlOverride w:ilvl="0">
      <w:lvl w:ilvl="0">
        <w:start w:val="1"/>
        <w:numFmt w:val="bullet"/>
        <w:lvlText w:val=""/>
        <w:lvlJc w:val="left"/>
        <w:pPr>
          <w:ind w:left="720" w:hanging="360"/>
        </w:pPr>
        <w:rPr>
          <w:rFonts w:ascii="Symbol" w:hAnsi="Symbol" w:hint="default"/>
        </w:rPr>
      </w:lvl>
    </w:lvlOverride>
  </w:num>
  <w:num w:numId="3" w16cid:durableId="604121820">
    <w:abstractNumId w:val="21"/>
  </w:num>
  <w:num w:numId="4" w16cid:durableId="885214418">
    <w:abstractNumId w:val="44"/>
  </w:num>
  <w:num w:numId="5" w16cid:durableId="820150270">
    <w:abstractNumId w:val="46"/>
  </w:num>
  <w:num w:numId="6" w16cid:durableId="834339782">
    <w:abstractNumId w:val="34"/>
  </w:num>
  <w:num w:numId="7" w16cid:durableId="1310986712">
    <w:abstractNumId w:val="32"/>
  </w:num>
  <w:num w:numId="8" w16cid:durableId="1230119970">
    <w:abstractNumId w:val="28"/>
  </w:num>
  <w:num w:numId="9" w16cid:durableId="777136601">
    <w:abstractNumId w:val="29"/>
  </w:num>
  <w:num w:numId="10" w16cid:durableId="64686554">
    <w:abstractNumId w:val="9"/>
  </w:num>
  <w:num w:numId="11" w16cid:durableId="1826432653">
    <w:abstractNumId w:val="33"/>
  </w:num>
  <w:num w:numId="12" w16cid:durableId="1280793320">
    <w:abstractNumId w:val="16"/>
  </w:num>
  <w:num w:numId="13" w16cid:durableId="1617982806">
    <w:abstractNumId w:val="15"/>
  </w:num>
  <w:num w:numId="14" w16cid:durableId="1221549678">
    <w:abstractNumId w:val="25"/>
  </w:num>
  <w:num w:numId="15" w16cid:durableId="572199989">
    <w:abstractNumId w:val="7"/>
  </w:num>
  <w:num w:numId="16" w16cid:durableId="2103526488">
    <w:abstractNumId w:val="24"/>
  </w:num>
  <w:num w:numId="17" w16cid:durableId="564873237">
    <w:abstractNumId w:val="14"/>
  </w:num>
  <w:num w:numId="18" w16cid:durableId="409815470">
    <w:abstractNumId w:val="12"/>
  </w:num>
  <w:num w:numId="19" w16cid:durableId="210359954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76880984">
    <w:abstractNumId w:val="22"/>
  </w:num>
  <w:num w:numId="21" w16cid:durableId="209539812">
    <w:abstractNumId w:val="17"/>
  </w:num>
  <w:num w:numId="22" w16cid:durableId="693917910">
    <w:abstractNumId w:val="13"/>
  </w:num>
  <w:num w:numId="23" w16cid:durableId="1737505412">
    <w:abstractNumId w:val="10"/>
  </w:num>
  <w:num w:numId="24" w16cid:durableId="1694065011">
    <w:abstractNumId w:val="26"/>
  </w:num>
  <w:num w:numId="25" w16cid:durableId="1523779811">
    <w:abstractNumId w:val="18"/>
  </w:num>
  <w:num w:numId="26" w16cid:durableId="600721778">
    <w:abstractNumId w:val="40"/>
  </w:num>
  <w:num w:numId="27" w16cid:durableId="1775978828">
    <w:abstractNumId w:val="35"/>
  </w:num>
  <w:num w:numId="28" w16cid:durableId="1945459576">
    <w:abstractNumId w:val="39"/>
  </w:num>
  <w:num w:numId="29" w16cid:durableId="234049439">
    <w:abstractNumId w:val="19"/>
  </w:num>
  <w:num w:numId="30" w16cid:durableId="1915820052">
    <w:abstractNumId w:val="42"/>
  </w:num>
  <w:num w:numId="31" w16cid:durableId="778836760">
    <w:abstractNumId w:val="30"/>
  </w:num>
  <w:num w:numId="32" w16cid:durableId="1912423587">
    <w:abstractNumId w:val="11"/>
  </w:num>
  <w:num w:numId="33" w16cid:durableId="1091389753">
    <w:abstractNumId w:val="43"/>
  </w:num>
  <w:num w:numId="34" w16cid:durableId="1358698782">
    <w:abstractNumId w:val="38"/>
  </w:num>
  <w:num w:numId="35" w16cid:durableId="579602787">
    <w:abstractNumId w:val="4"/>
  </w:num>
  <w:num w:numId="36" w16cid:durableId="1972713532">
    <w:abstractNumId w:val="45"/>
  </w:num>
  <w:num w:numId="37" w16cid:durableId="1983655280">
    <w:abstractNumId w:val="41"/>
  </w:num>
  <w:num w:numId="38" w16cid:durableId="1089620074">
    <w:abstractNumId w:val="36"/>
  </w:num>
  <w:num w:numId="39" w16cid:durableId="1088381882">
    <w:abstractNumId w:val="37"/>
  </w:num>
  <w:num w:numId="40" w16cid:durableId="1288271530">
    <w:abstractNumId w:val="3"/>
  </w:num>
  <w:num w:numId="41" w16cid:durableId="1026565522">
    <w:abstractNumId w:val="5"/>
  </w:num>
  <w:num w:numId="42" w16cid:durableId="248387709">
    <w:abstractNumId w:val="23"/>
  </w:num>
  <w:num w:numId="43" w16cid:durableId="1102066028">
    <w:abstractNumId w:val="6"/>
  </w:num>
  <w:num w:numId="44" w16cid:durableId="1252543757">
    <w:abstractNumId w:val="2"/>
  </w:num>
  <w:num w:numId="45" w16cid:durableId="404379680">
    <w:abstractNumId w:val="0"/>
  </w:num>
  <w:num w:numId="46" w16cid:durableId="1775593095">
    <w:abstractNumId w:val="20"/>
  </w:num>
  <w:num w:numId="47" w16cid:durableId="1850437493">
    <w:abstractNumId w:val="27"/>
  </w:num>
  <w:num w:numId="48" w16cid:durableId="1949507474">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027"/>
    <w:rsid w:val="00003542"/>
    <w:rsid w:val="00003990"/>
    <w:rsid w:val="000045B8"/>
    <w:rsid w:val="00005B8C"/>
    <w:rsid w:val="0001001F"/>
    <w:rsid w:val="00020EEC"/>
    <w:rsid w:val="00025650"/>
    <w:rsid w:val="00026FAB"/>
    <w:rsid w:val="00027B1F"/>
    <w:rsid w:val="00027B38"/>
    <w:rsid w:val="0003088B"/>
    <w:rsid w:val="000325D9"/>
    <w:rsid w:val="000335C6"/>
    <w:rsid w:val="00033D05"/>
    <w:rsid w:val="000372B2"/>
    <w:rsid w:val="0004079F"/>
    <w:rsid w:val="000458AB"/>
    <w:rsid w:val="00045B87"/>
    <w:rsid w:val="00045C07"/>
    <w:rsid w:val="00050F45"/>
    <w:rsid w:val="00051E3E"/>
    <w:rsid w:val="00055D43"/>
    <w:rsid w:val="00056FAC"/>
    <w:rsid w:val="00057751"/>
    <w:rsid w:val="0006070B"/>
    <w:rsid w:val="00062E39"/>
    <w:rsid w:val="000653DD"/>
    <w:rsid w:val="00065AEC"/>
    <w:rsid w:val="000670BC"/>
    <w:rsid w:val="00067431"/>
    <w:rsid w:val="00072256"/>
    <w:rsid w:val="00072996"/>
    <w:rsid w:val="00080E58"/>
    <w:rsid w:val="00082D5D"/>
    <w:rsid w:val="000839D8"/>
    <w:rsid w:val="00083D99"/>
    <w:rsid w:val="00084EA6"/>
    <w:rsid w:val="00085699"/>
    <w:rsid w:val="00085AC3"/>
    <w:rsid w:val="00087891"/>
    <w:rsid w:val="00091F52"/>
    <w:rsid w:val="000924CC"/>
    <w:rsid w:val="00092970"/>
    <w:rsid w:val="00092BC7"/>
    <w:rsid w:val="00093720"/>
    <w:rsid w:val="000938E6"/>
    <w:rsid w:val="00093A58"/>
    <w:rsid w:val="00093B3C"/>
    <w:rsid w:val="0009488C"/>
    <w:rsid w:val="00095C1B"/>
    <w:rsid w:val="00096DEA"/>
    <w:rsid w:val="000A23E6"/>
    <w:rsid w:val="000A2E77"/>
    <w:rsid w:val="000A3C05"/>
    <w:rsid w:val="000A4240"/>
    <w:rsid w:val="000A42CC"/>
    <w:rsid w:val="000A469A"/>
    <w:rsid w:val="000A5E28"/>
    <w:rsid w:val="000A7EC3"/>
    <w:rsid w:val="000B1E96"/>
    <w:rsid w:val="000B2FDE"/>
    <w:rsid w:val="000B38FB"/>
    <w:rsid w:val="000B673C"/>
    <w:rsid w:val="000C378F"/>
    <w:rsid w:val="000C3E12"/>
    <w:rsid w:val="000C6892"/>
    <w:rsid w:val="000C6FFE"/>
    <w:rsid w:val="000D0BB6"/>
    <w:rsid w:val="000D25C0"/>
    <w:rsid w:val="000D4052"/>
    <w:rsid w:val="000D4969"/>
    <w:rsid w:val="000D6A3A"/>
    <w:rsid w:val="000D71A1"/>
    <w:rsid w:val="000E0D6E"/>
    <w:rsid w:val="000E1442"/>
    <w:rsid w:val="000E20BC"/>
    <w:rsid w:val="000E26B0"/>
    <w:rsid w:val="000E2C05"/>
    <w:rsid w:val="000E4113"/>
    <w:rsid w:val="000E4A18"/>
    <w:rsid w:val="000E6D27"/>
    <w:rsid w:val="000F0AD0"/>
    <w:rsid w:val="000F1599"/>
    <w:rsid w:val="000F1769"/>
    <w:rsid w:val="000F5ACB"/>
    <w:rsid w:val="000F6196"/>
    <w:rsid w:val="000F7ECD"/>
    <w:rsid w:val="00102E64"/>
    <w:rsid w:val="0010312C"/>
    <w:rsid w:val="00103D6B"/>
    <w:rsid w:val="00104AEE"/>
    <w:rsid w:val="00106DC7"/>
    <w:rsid w:val="00111BCB"/>
    <w:rsid w:val="00112391"/>
    <w:rsid w:val="001124D2"/>
    <w:rsid w:val="00114F52"/>
    <w:rsid w:val="00120B3F"/>
    <w:rsid w:val="00122F85"/>
    <w:rsid w:val="00124783"/>
    <w:rsid w:val="00124CD5"/>
    <w:rsid w:val="001347F8"/>
    <w:rsid w:val="00137BB5"/>
    <w:rsid w:val="00137E05"/>
    <w:rsid w:val="0014178F"/>
    <w:rsid w:val="001419BE"/>
    <w:rsid w:val="00142203"/>
    <w:rsid w:val="001447F6"/>
    <w:rsid w:val="00147DE3"/>
    <w:rsid w:val="00150794"/>
    <w:rsid w:val="00152C77"/>
    <w:rsid w:val="00155475"/>
    <w:rsid w:val="001608C4"/>
    <w:rsid w:val="001627D7"/>
    <w:rsid w:val="00164675"/>
    <w:rsid w:val="00167858"/>
    <w:rsid w:val="00167EBD"/>
    <w:rsid w:val="00171418"/>
    <w:rsid w:val="001715B5"/>
    <w:rsid w:val="00175436"/>
    <w:rsid w:val="001839F6"/>
    <w:rsid w:val="00187897"/>
    <w:rsid w:val="00190318"/>
    <w:rsid w:val="0019062A"/>
    <w:rsid w:val="00190913"/>
    <w:rsid w:val="00191A22"/>
    <w:rsid w:val="001924CD"/>
    <w:rsid w:val="001961CF"/>
    <w:rsid w:val="0019716A"/>
    <w:rsid w:val="001A441F"/>
    <w:rsid w:val="001A59BB"/>
    <w:rsid w:val="001A6A51"/>
    <w:rsid w:val="001A79C4"/>
    <w:rsid w:val="001B2470"/>
    <w:rsid w:val="001B331A"/>
    <w:rsid w:val="001B713D"/>
    <w:rsid w:val="001C0E74"/>
    <w:rsid w:val="001C1375"/>
    <w:rsid w:val="001C6CEC"/>
    <w:rsid w:val="001D031E"/>
    <w:rsid w:val="001D229F"/>
    <w:rsid w:val="001D5408"/>
    <w:rsid w:val="001D5E2F"/>
    <w:rsid w:val="001D6162"/>
    <w:rsid w:val="001E43AF"/>
    <w:rsid w:val="001E49B9"/>
    <w:rsid w:val="001E7592"/>
    <w:rsid w:val="001F0FFF"/>
    <w:rsid w:val="001F3878"/>
    <w:rsid w:val="001F4552"/>
    <w:rsid w:val="0020114B"/>
    <w:rsid w:val="002019EB"/>
    <w:rsid w:val="002030F2"/>
    <w:rsid w:val="00203AE2"/>
    <w:rsid w:val="00205051"/>
    <w:rsid w:val="00206F71"/>
    <w:rsid w:val="00211F65"/>
    <w:rsid w:val="0021767F"/>
    <w:rsid w:val="0022001B"/>
    <w:rsid w:val="00220D06"/>
    <w:rsid w:val="00222D14"/>
    <w:rsid w:val="00223A8B"/>
    <w:rsid w:val="002246A0"/>
    <w:rsid w:val="00224AF9"/>
    <w:rsid w:val="0022793A"/>
    <w:rsid w:val="00230439"/>
    <w:rsid w:val="00235176"/>
    <w:rsid w:val="00236061"/>
    <w:rsid w:val="0024100E"/>
    <w:rsid w:val="00241C1B"/>
    <w:rsid w:val="0024288B"/>
    <w:rsid w:val="00247068"/>
    <w:rsid w:val="0024782C"/>
    <w:rsid w:val="00247F27"/>
    <w:rsid w:val="00255D8E"/>
    <w:rsid w:val="00256124"/>
    <w:rsid w:val="00260D59"/>
    <w:rsid w:val="002657E9"/>
    <w:rsid w:val="00265A49"/>
    <w:rsid w:val="0026665E"/>
    <w:rsid w:val="00266938"/>
    <w:rsid w:val="00267272"/>
    <w:rsid w:val="002702EE"/>
    <w:rsid w:val="00270EEB"/>
    <w:rsid w:val="0027147E"/>
    <w:rsid w:val="00274113"/>
    <w:rsid w:val="00274DE8"/>
    <w:rsid w:val="002761F4"/>
    <w:rsid w:val="002775E1"/>
    <w:rsid w:val="00277979"/>
    <w:rsid w:val="002808EB"/>
    <w:rsid w:val="0028095D"/>
    <w:rsid w:val="00284DFC"/>
    <w:rsid w:val="002878C8"/>
    <w:rsid w:val="00291ADD"/>
    <w:rsid w:val="00294868"/>
    <w:rsid w:val="00294DDA"/>
    <w:rsid w:val="00295CA1"/>
    <w:rsid w:val="00297111"/>
    <w:rsid w:val="002A0008"/>
    <w:rsid w:val="002A291A"/>
    <w:rsid w:val="002A5604"/>
    <w:rsid w:val="002A67E7"/>
    <w:rsid w:val="002B1701"/>
    <w:rsid w:val="002B23C3"/>
    <w:rsid w:val="002B2796"/>
    <w:rsid w:val="002B443A"/>
    <w:rsid w:val="002B5255"/>
    <w:rsid w:val="002B5B35"/>
    <w:rsid w:val="002B5EB1"/>
    <w:rsid w:val="002B7DD0"/>
    <w:rsid w:val="002C1549"/>
    <w:rsid w:val="002C256A"/>
    <w:rsid w:val="002C496D"/>
    <w:rsid w:val="002C7498"/>
    <w:rsid w:val="002D05EB"/>
    <w:rsid w:val="002D2F29"/>
    <w:rsid w:val="002D2FD3"/>
    <w:rsid w:val="002D33F8"/>
    <w:rsid w:val="002D54FE"/>
    <w:rsid w:val="002E4E8C"/>
    <w:rsid w:val="002E7017"/>
    <w:rsid w:val="002E733D"/>
    <w:rsid w:val="002E7EE8"/>
    <w:rsid w:val="002F38E4"/>
    <w:rsid w:val="002F4F6E"/>
    <w:rsid w:val="002F5F92"/>
    <w:rsid w:val="002F7907"/>
    <w:rsid w:val="003015C3"/>
    <w:rsid w:val="003025B9"/>
    <w:rsid w:val="0030698D"/>
    <w:rsid w:val="0031350A"/>
    <w:rsid w:val="00315FD4"/>
    <w:rsid w:val="0031652E"/>
    <w:rsid w:val="00316815"/>
    <w:rsid w:val="003168CA"/>
    <w:rsid w:val="00321255"/>
    <w:rsid w:val="0032230D"/>
    <w:rsid w:val="00322A0B"/>
    <w:rsid w:val="00331856"/>
    <w:rsid w:val="00332391"/>
    <w:rsid w:val="00335FC5"/>
    <w:rsid w:val="00341F5E"/>
    <w:rsid w:val="003447FB"/>
    <w:rsid w:val="003449EC"/>
    <w:rsid w:val="00350A5D"/>
    <w:rsid w:val="003516C0"/>
    <w:rsid w:val="00352E59"/>
    <w:rsid w:val="00353043"/>
    <w:rsid w:val="00353407"/>
    <w:rsid w:val="00354DBE"/>
    <w:rsid w:val="00355210"/>
    <w:rsid w:val="00357EA1"/>
    <w:rsid w:val="003624B1"/>
    <w:rsid w:val="00365DF9"/>
    <w:rsid w:val="003668EB"/>
    <w:rsid w:val="00372DB4"/>
    <w:rsid w:val="0037490C"/>
    <w:rsid w:val="00375AF5"/>
    <w:rsid w:val="00375EF7"/>
    <w:rsid w:val="003761BD"/>
    <w:rsid w:val="003769F6"/>
    <w:rsid w:val="0037789F"/>
    <w:rsid w:val="00377A09"/>
    <w:rsid w:val="0037A2D4"/>
    <w:rsid w:val="00385414"/>
    <w:rsid w:val="00390074"/>
    <w:rsid w:val="0039311B"/>
    <w:rsid w:val="0039762B"/>
    <w:rsid w:val="003A0C37"/>
    <w:rsid w:val="003A1545"/>
    <w:rsid w:val="003A1B29"/>
    <w:rsid w:val="003A1B6B"/>
    <w:rsid w:val="003A46C0"/>
    <w:rsid w:val="003A600E"/>
    <w:rsid w:val="003A6513"/>
    <w:rsid w:val="003B15C4"/>
    <w:rsid w:val="003B16C7"/>
    <w:rsid w:val="003B5007"/>
    <w:rsid w:val="003C19F1"/>
    <w:rsid w:val="003C4186"/>
    <w:rsid w:val="003C458C"/>
    <w:rsid w:val="003C6185"/>
    <w:rsid w:val="003C72B1"/>
    <w:rsid w:val="003D0D2D"/>
    <w:rsid w:val="003D240D"/>
    <w:rsid w:val="003D4710"/>
    <w:rsid w:val="003D54B6"/>
    <w:rsid w:val="003E16D7"/>
    <w:rsid w:val="003E197E"/>
    <w:rsid w:val="003E5D23"/>
    <w:rsid w:val="003E7AD5"/>
    <w:rsid w:val="004046F0"/>
    <w:rsid w:val="0040668F"/>
    <w:rsid w:val="00411DF1"/>
    <w:rsid w:val="0041208A"/>
    <w:rsid w:val="00412677"/>
    <w:rsid w:val="00412C41"/>
    <w:rsid w:val="00413D51"/>
    <w:rsid w:val="004142A9"/>
    <w:rsid w:val="00417925"/>
    <w:rsid w:val="00417AE3"/>
    <w:rsid w:val="0042277D"/>
    <w:rsid w:val="004259A8"/>
    <w:rsid w:val="00431E82"/>
    <w:rsid w:val="0043325F"/>
    <w:rsid w:val="004348AE"/>
    <w:rsid w:val="004376C0"/>
    <w:rsid w:val="00440361"/>
    <w:rsid w:val="0044115F"/>
    <w:rsid w:val="0044144C"/>
    <w:rsid w:val="0044223A"/>
    <w:rsid w:val="00445D1B"/>
    <w:rsid w:val="00446792"/>
    <w:rsid w:val="00446F80"/>
    <w:rsid w:val="00447D97"/>
    <w:rsid w:val="00447E17"/>
    <w:rsid w:val="00450C83"/>
    <w:rsid w:val="00451851"/>
    <w:rsid w:val="00453343"/>
    <w:rsid w:val="00454615"/>
    <w:rsid w:val="004549AA"/>
    <w:rsid w:val="00457763"/>
    <w:rsid w:val="00460889"/>
    <w:rsid w:val="004608B9"/>
    <w:rsid w:val="004631E0"/>
    <w:rsid w:val="00465947"/>
    <w:rsid w:val="00466E27"/>
    <w:rsid w:val="00467644"/>
    <w:rsid w:val="0047047D"/>
    <w:rsid w:val="00470BB1"/>
    <w:rsid w:val="004718F7"/>
    <w:rsid w:val="00473153"/>
    <w:rsid w:val="0047393E"/>
    <w:rsid w:val="00473BE5"/>
    <w:rsid w:val="004743AF"/>
    <w:rsid w:val="004766AD"/>
    <w:rsid w:val="00482C17"/>
    <w:rsid w:val="004911B4"/>
    <w:rsid w:val="0049196A"/>
    <w:rsid w:val="004923DA"/>
    <w:rsid w:val="004932C5"/>
    <w:rsid w:val="00493434"/>
    <w:rsid w:val="00495B26"/>
    <w:rsid w:val="004962F9"/>
    <w:rsid w:val="004968E2"/>
    <w:rsid w:val="004A2A49"/>
    <w:rsid w:val="004A313D"/>
    <w:rsid w:val="004A3189"/>
    <w:rsid w:val="004B5C00"/>
    <w:rsid w:val="004B600B"/>
    <w:rsid w:val="004B6533"/>
    <w:rsid w:val="004B6822"/>
    <w:rsid w:val="004B69F6"/>
    <w:rsid w:val="004B6A28"/>
    <w:rsid w:val="004C00F6"/>
    <w:rsid w:val="004C2D3A"/>
    <w:rsid w:val="004C7FC7"/>
    <w:rsid w:val="004D03C4"/>
    <w:rsid w:val="004D0BF1"/>
    <w:rsid w:val="004D24D2"/>
    <w:rsid w:val="004D35A4"/>
    <w:rsid w:val="004D445F"/>
    <w:rsid w:val="004E087B"/>
    <w:rsid w:val="004E44A4"/>
    <w:rsid w:val="004E7B8B"/>
    <w:rsid w:val="004E7BDD"/>
    <w:rsid w:val="004F0A95"/>
    <w:rsid w:val="004F0D93"/>
    <w:rsid w:val="004F18E4"/>
    <w:rsid w:val="004F1CAE"/>
    <w:rsid w:val="004F1E21"/>
    <w:rsid w:val="004F40BB"/>
    <w:rsid w:val="004F740D"/>
    <w:rsid w:val="004F7B8F"/>
    <w:rsid w:val="00500748"/>
    <w:rsid w:val="005011D6"/>
    <w:rsid w:val="0050167A"/>
    <w:rsid w:val="005042F1"/>
    <w:rsid w:val="00505579"/>
    <w:rsid w:val="005102F6"/>
    <w:rsid w:val="00511587"/>
    <w:rsid w:val="00513C7D"/>
    <w:rsid w:val="0051561E"/>
    <w:rsid w:val="005169D1"/>
    <w:rsid w:val="00521123"/>
    <w:rsid w:val="00521221"/>
    <w:rsid w:val="005247F4"/>
    <w:rsid w:val="00527929"/>
    <w:rsid w:val="00531984"/>
    <w:rsid w:val="00532D46"/>
    <w:rsid w:val="00533689"/>
    <w:rsid w:val="0053548C"/>
    <w:rsid w:val="00536FA9"/>
    <w:rsid w:val="005414F4"/>
    <w:rsid w:val="00543358"/>
    <w:rsid w:val="005437E1"/>
    <w:rsid w:val="00543E3A"/>
    <w:rsid w:val="00546187"/>
    <w:rsid w:val="005463F1"/>
    <w:rsid w:val="00546978"/>
    <w:rsid w:val="00554177"/>
    <w:rsid w:val="00556341"/>
    <w:rsid w:val="00556A38"/>
    <w:rsid w:val="00557D77"/>
    <w:rsid w:val="005605C7"/>
    <w:rsid w:val="00562EAA"/>
    <w:rsid w:val="00563B58"/>
    <w:rsid w:val="005640C4"/>
    <w:rsid w:val="0056684C"/>
    <w:rsid w:val="00571C9E"/>
    <w:rsid w:val="00572BED"/>
    <w:rsid w:val="00574A0C"/>
    <w:rsid w:val="00576E4C"/>
    <w:rsid w:val="0057780F"/>
    <w:rsid w:val="00581E0A"/>
    <w:rsid w:val="0058390E"/>
    <w:rsid w:val="00586D89"/>
    <w:rsid w:val="005916B8"/>
    <w:rsid w:val="005952BD"/>
    <w:rsid w:val="00595B41"/>
    <w:rsid w:val="00597416"/>
    <w:rsid w:val="005A05EA"/>
    <w:rsid w:val="005A0CC6"/>
    <w:rsid w:val="005A1B4C"/>
    <w:rsid w:val="005A1BA3"/>
    <w:rsid w:val="005A545C"/>
    <w:rsid w:val="005A6089"/>
    <w:rsid w:val="005B0833"/>
    <w:rsid w:val="005B1209"/>
    <w:rsid w:val="005C1567"/>
    <w:rsid w:val="005C34E2"/>
    <w:rsid w:val="005C3619"/>
    <w:rsid w:val="005C474C"/>
    <w:rsid w:val="005C4BFE"/>
    <w:rsid w:val="005C6CE5"/>
    <w:rsid w:val="005D2AD7"/>
    <w:rsid w:val="005D2F48"/>
    <w:rsid w:val="005D361B"/>
    <w:rsid w:val="005D3F07"/>
    <w:rsid w:val="005D5413"/>
    <w:rsid w:val="005D583E"/>
    <w:rsid w:val="005D754C"/>
    <w:rsid w:val="005D7BFA"/>
    <w:rsid w:val="005E13EA"/>
    <w:rsid w:val="005E2161"/>
    <w:rsid w:val="005E2286"/>
    <w:rsid w:val="005F142C"/>
    <w:rsid w:val="005F751F"/>
    <w:rsid w:val="00600DB1"/>
    <w:rsid w:val="00600DE7"/>
    <w:rsid w:val="006019DE"/>
    <w:rsid w:val="006038CF"/>
    <w:rsid w:val="00605451"/>
    <w:rsid w:val="00606E27"/>
    <w:rsid w:val="006108C9"/>
    <w:rsid w:val="00612FDB"/>
    <w:rsid w:val="00615C7E"/>
    <w:rsid w:val="0061658F"/>
    <w:rsid w:val="00617642"/>
    <w:rsid w:val="0062158D"/>
    <w:rsid w:val="0062302E"/>
    <w:rsid w:val="00624CB8"/>
    <w:rsid w:val="00625B7A"/>
    <w:rsid w:val="00630F39"/>
    <w:rsid w:val="006326D1"/>
    <w:rsid w:val="00632E0A"/>
    <w:rsid w:val="00633165"/>
    <w:rsid w:val="00635FA3"/>
    <w:rsid w:val="00636B6C"/>
    <w:rsid w:val="0063785C"/>
    <w:rsid w:val="006447DE"/>
    <w:rsid w:val="00650034"/>
    <w:rsid w:val="00650BD4"/>
    <w:rsid w:val="00650F5A"/>
    <w:rsid w:val="00651C78"/>
    <w:rsid w:val="0065276E"/>
    <w:rsid w:val="00654329"/>
    <w:rsid w:val="00654CEC"/>
    <w:rsid w:val="00655507"/>
    <w:rsid w:val="00661A2A"/>
    <w:rsid w:val="006624B4"/>
    <w:rsid w:val="0066627B"/>
    <w:rsid w:val="00666EBE"/>
    <w:rsid w:val="006712A7"/>
    <w:rsid w:val="00671ECC"/>
    <w:rsid w:val="006733CC"/>
    <w:rsid w:val="00674FC2"/>
    <w:rsid w:val="00677E42"/>
    <w:rsid w:val="0068080A"/>
    <w:rsid w:val="00682334"/>
    <w:rsid w:val="00684580"/>
    <w:rsid w:val="00684B16"/>
    <w:rsid w:val="00687B72"/>
    <w:rsid w:val="00690B42"/>
    <w:rsid w:val="00691FBA"/>
    <w:rsid w:val="00696F65"/>
    <w:rsid w:val="00697586"/>
    <w:rsid w:val="006A69F5"/>
    <w:rsid w:val="006A7A6D"/>
    <w:rsid w:val="006A7C0A"/>
    <w:rsid w:val="006B1B01"/>
    <w:rsid w:val="006B5E67"/>
    <w:rsid w:val="006B7FA5"/>
    <w:rsid w:val="006B7FBE"/>
    <w:rsid w:val="006C221F"/>
    <w:rsid w:val="006C2EB5"/>
    <w:rsid w:val="006C32E2"/>
    <w:rsid w:val="006C4434"/>
    <w:rsid w:val="006C5359"/>
    <w:rsid w:val="006C7764"/>
    <w:rsid w:val="006D18A3"/>
    <w:rsid w:val="006D22EC"/>
    <w:rsid w:val="006D3842"/>
    <w:rsid w:val="006D38D1"/>
    <w:rsid w:val="006D5970"/>
    <w:rsid w:val="006E0195"/>
    <w:rsid w:val="006E3171"/>
    <w:rsid w:val="006E481E"/>
    <w:rsid w:val="006E4D3B"/>
    <w:rsid w:val="006E63C0"/>
    <w:rsid w:val="006E795F"/>
    <w:rsid w:val="006F086C"/>
    <w:rsid w:val="006F3D1B"/>
    <w:rsid w:val="006F4DB8"/>
    <w:rsid w:val="00700025"/>
    <w:rsid w:val="00700249"/>
    <w:rsid w:val="00700ACC"/>
    <w:rsid w:val="00700F0D"/>
    <w:rsid w:val="0070347B"/>
    <w:rsid w:val="0070604C"/>
    <w:rsid w:val="007069B7"/>
    <w:rsid w:val="007069CD"/>
    <w:rsid w:val="007110E6"/>
    <w:rsid w:val="00711A70"/>
    <w:rsid w:val="00712E6F"/>
    <w:rsid w:val="00712E90"/>
    <w:rsid w:val="0071372B"/>
    <w:rsid w:val="00713B03"/>
    <w:rsid w:val="00713B7E"/>
    <w:rsid w:val="007204AE"/>
    <w:rsid w:val="007206B1"/>
    <w:rsid w:val="00722BFF"/>
    <w:rsid w:val="00723231"/>
    <w:rsid w:val="0072678F"/>
    <w:rsid w:val="00726F60"/>
    <w:rsid w:val="00727C4C"/>
    <w:rsid w:val="00731E41"/>
    <w:rsid w:val="00734525"/>
    <w:rsid w:val="00734809"/>
    <w:rsid w:val="007406E1"/>
    <w:rsid w:val="00743E40"/>
    <w:rsid w:val="00746579"/>
    <w:rsid w:val="0074765C"/>
    <w:rsid w:val="00750471"/>
    <w:rsid w:val="00751263"/>
    <w:rsid w:val="00755046"/>
    <w:rsid w:val="0075704F"/>
    <w:rsid w:val="00763B2D"/>
    <w:rsid w:val="00772924"/>
    <w:rsid w:val="00784EC4"/>
    <w:rsid w:val="007872F2"/>
    <w:rsid w:val="007874BC"/>
    <w:rsid w:val="007904BF"/>
    <w:rsid w:val="007908E0"/>
    <w:rsid w:val="00793EB3"/>
    <w:rsid w:val="00794205"/>
    <w:rsid w:val="007A1F6A"/>
    <w:rsid w:val="007B0DE3"/>
    <w:rsid w:val="007B1B75"/>
    <w:rsid w:val="007B491F"/>
    <w:rsid w:val="007B5CB2"/>
    <w:rsid w:val="007B7191"/>
    <w:rsid w:val="007C1634"/>
    <w:rsid w:val="007C1D94"/>
    <w:rsid w:val="007C2879"/>
    <w:rsid w:val="007C6A87"/>
    <w:rsid w:val="007C6C05"/>
    <w:rsid w:val="007C705D"/>
    <w:rsid w:val="007C79DF"/>
    <w:rsid w:val="007D043B"/>
    <w:rsid w:val="007D0A07"/>
    <w:rsid w:val="007D0C96"/>
    <w:rsid w:val="007D122C"/>
    <w:rsid w:val="007D133D"/>
    <w:rsid w:val="007D1DB3"/>
    <w:rsid w:val="007D1E1D"/>
    <w:rsid w:val="007D3EB4"/>
    <w:rsid w:val="007D3F16"/>
    <w:rsid w:val="007D49DA"/>
    <w:rsid w:val="007D51DE"/>
    <w:rsid w:val="007D652C"/>
    <w:rsid w:val="007D6972"/>
    <w:rsid w:val="007E0F71"/>
    <w:rsid w:val="007E1164"/>
    <w:rsid w:val="007F3E4D"/>
    <w:rsid w:val="007F3F7E"/>
    <w:rsid w:val="007F4B5F"/>
    <w:rsid w:val="007F5497"/>
    <w:rsid w:val="007F74AD"/>
    <w:rsid w:val="008018C8"/>
    <w:rsid w:val="00801966"/>
    <w:rsid w:val="00802908"/>
    <w:rsid w:val="00803FCB"/>
    <w:rsid w:val="00806AEF"/>
    <w:rsid w:val="0080759B"/>
    <w:rsid w:val="00813CEC"/>
    <w:rsid w:val="0081534C"/>
    <w:rsid w:val="008171E4"/>
    <w:rsid w:val="008203D1"/>
    <w:rsid w:val="008208EA"/>
    <w:rsid w:val="00823225"/>
    <w:rsid w:val="00824E67"/>
    <w:rsid w:val="00825A64"/>
    <w:rsid w:val="00826F48"/>
    <w:rsid w:val="008308AE"/>
    <w:rsid w:val="0083166E"/>
    <w:rsid w:val="00831DC3"/>
    <w:rsid w:val="008322C7"/>
    <w:rsid w:val="008330B9"/>
    <w:rsid w:val="008340C0"/>
    <w:rsid w:val="00834F1D"/>
    <w:rsid w:val="00835BEC"/>
    <w:rsid w:val="00836B82"/>
    <w:rsid w:val="00836FEC"/>
    <w:rsid w:val="00840CEF"/>
    <w:rsid w:val="00841F9D"/>
    <w:rsid w:val="008420E1"/>
    <w:rsid w:val="00843D58"/>
    <w:rsid w:val="00843EBA"/>
    <w:rsid w:val="00844D98"/>
    <w:rsid w:val="00846D84"/>
    <w:rsid w:val="008472E6"/>
    <w:rsid w:val="0085230E"/>
    <w:rsid w:val="00852C58"/>
    <w:rsid w:val="008550A1"/>
    <w:rsid w:val="008600BB"/>
    <w:rsid w:val="0086087B"/>
    <w:rsid w:val="00861035"/>
    <w:rsid w:val="00861038"/>
    <w:rsid w:val="008620B6"/>
    <w:rsid w:val="00865008"/>
    <w:rsid w:val="00866B50"/>
    <w:rsid w:val="00867616"/>
    <w:rsid w:val="008708F1"/>
    <w:rsid w:val="008717C2"/>
    <w:rsid w:val="0087261B"/>
    <w:rsid w:val="00877E61"/>
    <w:rsid w:val="00880539"/>
    <w:rsid w:val="00882899"/>
    <w:rsid w:val="008859E8"/>
    <w:rsid w:val="0088737B"/>
    <w:rsid w:val="00890368"/>
    <w:rsid w:val="00892716"/>
    <w:rsid w:val="00893067"/>
    <w:rsid w:val="008933DE"/>
    <w:rsid w:val="0089506B"/>
    <w:rsid w:val="00895FCE"/>
    <w:rsid w:val="00897F3E"/>
    <w:rsid w:val="008A07F7"/>
    <w:rsid w:val="008A11BB"/>
    <w:rsid w:val="008A11D5"/>
    <w:rsid w:val="008A1BA8"/>
    <w:rsid w:val="008A21B4"/>
    <w:rsid w:val="008A335A"/>
    <w:rsid w:val="008A4576"/>
    <w:rsid w:val="008A6307"/>
    <w:rsid w:val="008B07DE"/>
    <w:rsid w:val="008B28E7"/>
    <w:rsid w:val="008B4F08"/>
    <w:rsid w:val="008C0D2E"/>
    <w:rsid w:val="008C14C7"/>
    <w:rsid w:val="008C2FFB"/>
    <w:rsid w:val="008C3075"/>
    <w:rsid w:val="008C6EEA"/>
    <w:rsid w:val="008C799F"/>
    <w:rsid w:val="008D02A4"/>
    <w:rsid w:val="008D1F49"/>
    <w:rsid w:val="008D5813"/>
    <w:rsid w:val="008D634E"/>
    <w:rsid w:val="008D778A"/>
    <w:rsid w:val="008E0146"/>
    <w:rsid w:val="008E1ECA"/>
    <w:rsid w:val="008E20C0"/>
    <w:rsid w:val="008E6DE2"/>
    <w:rsid w:val="008E7D34"/>
    <w:rsid w:val="008F0EBE"/>
    <w:rsid w:val="008F1CE6"/>
    <w:rsid w:val="008F22BD"/>
    <w:rsid w:val="008F5C94"/>
    <w:rsid w:val="008F603D"/>
    <w:rsid w:val="008F6CAC"/>
    <w:rsid w:val="009017DC"/>
    <w:rsid w:val="00901EFE"/>
    <w:rsid w:val="0090388A"/>
    <w:rsid w:val="00905541"/>
    <w:rsid w:val="009079BD"/>
    <w:rsid w:val="00910656"/>
    <w:rsid w:val="00911F63"/>
    <w:rsid w:val="00912BD9"/>
    <w:rsid w:val="00920504"/>
    <w:rsid w:val="00920E5B"/>
    <w:rsid w:val="00926436"/>
    <w:rsid w:val="0093018C"/>
    <w:rsid w:val="00932CCA"/>
    <w:rsid w:val="00936972"/>
    <w:rsid w:val="009422A5"/>
    <w:rsid w:val="00942A6C"/>
    <w:rsid w:val="0094349F"/>
    <w:rsid w:val="00946DA5"/>
    <w:rsid w:val="00952A86"/>
    <w:rsid w:val="009544C0"/>
    <w:rsid w:val="00954FA4"/>
    <w:rsid w:val="00955D69"/>
    <w:rsid w:val="00956AE9"/>
    <w:rsid w:val="0095724D"/>
    <w:rsid w:val="00964CC6"/>
    <w:rsid w:val="00973524"/>
    <w:rsid w:val="00981F3F"/>
    <w:rsid w:val="00986124"/>
    <w:rsid w:val="009861B9"/>
    <w:rsid w:val="00991FDA"/>
    <w:rsid w:val="009927A1"/>
    <w:rsid w:val="0099502A"/>
    <w:rsid w:val="0099774D"/>
    <w:rsid w:val="009979AD"/>
    <w:rsid w:val="009A5F3B"/>
    <w:rsid w:val="009A7CDC"/>
    <w:rsid w:val="009B0B61"/>
    <w:rsid w:val="009B28C0"/>
    <w:rsid w:val="009B6E0B"/>
    <w:rsid w:val="009B7136"/>
    <w:rsid w:val="009B71CB"/>
    <w:rsid w:val="009B7806"/>
    <w:rsid w:val="009B7A3C"/>
    <w:rsid w:val="009C1F2D"/>
    <w:rsid w:val="009C3AC2"/>
    <w:rsid w:val="009D0615"/>
    <w:rsid w:val="009D1C46"/>
    <w:rsid w:val="009D4365"/>
    <w:rsid w:val="009D4E3B"/>
    <w:rsid w:val="009D6137"/>
    <w:rsid w:val="009D7BC9"/>
    <w:rsid w:val="009E1982"/>
    <w:rsid w:val="009E1D8A"/>
    <w:rsid w:val="009E4D2C"/>
    <w:rsid w:val="009E6BA2"/>
    <w:rsid w:val="009E7632"/>
    <w:rsid w:val="009F0978"/>
    <w:rsid w:val="009F3823"/>
    <w:rsid w:val="009F3AEC"/>
    <w:rsid w:val="00A00081"/>
    <w:rsid w:val="00A00C7C"/>
    <w:rsid w:val="00A015F7"/>
    <w:rsid w:val="00A01E0B"/>
    <w:rsid w:val="00A030A0"/>
    <w:rsid w:val="00A0503A"/>
    <w:rsid w:val="00A05712"/>
    <w:rsid w:val="00A07924"/>
    <w:rsid w:val="00A10D56"/>
    <w:rsid w:val="00A12AAE"/>
    <w:rsid w:val="00A13CF2"/>
    <w:rsid w:val="00A16DD1"/>
    <w:rsid w:val="00A20023"/>
    <w:rsid w:val="00A22441"/>
    <w:rsid w:val="00A23F3B"/>
    <w:rsid w:val="00A24406"/>
    <w:rsid w:val="00A25BC8"/>
    <w:rsid w:val="00A25F64"/>
    <w:rsid w:val="00A263CC"/>
    <w:rsid w:val="00A26A01"/>
    <w:rsid w:val="00A27CC2"/>
    <w:rsid w:val="00A3273B"/>
    <w:rsid w:val="00A32FB3"/>
    <w:rsid w:val="00A3419B"/>
    <w:rsid w:val="00A3427C"/>
    <w:rsid w:val="00A364D4"/>
    <w:rsid w:val="00A40ED6"/>
    <w:rsid w:val="00A414AA"/>
    <w:rsid w:val="00A465BC"/>
    <w:rsid w:val="00A46738"/>
    <w:rsid w:val="00A470EE"/>
    <w:rsid w:val="00A47621"/>
    <w:rsid w:val="00A479CD"/>
    <w:rsid w:val="00A50CFC"/>
    <w:rsid w:val="00A54D67"/>
    <w:rsid w:val="00A55A3F"/>
    <w:rsid w:val="00A6521B"/>
    <w:rsid w:val="00A652F6"/>
    <w:rsid w:val="00A700C0"/>
    <w:rsid w:val="00A7030C"/>
    <w:rsid w:val="00A72301"/>
    <w:rsid w:val="00A732EA"/>
    <w:rsid w:val="00A7489E"/>
    <w:rsid w:val="00A74E95"/>
    <w:rsid w:val="00A8015F"/>
    <w:rsid w:val="00A80BD2"/>
    <w:rsid w:val="00A8490B"/>
    <w:rsid w:val="00A84D60"/>
    <w:rsid w:val="00A85039"/>
    <w:rsid w:val="00A851F7"/>
    <w:rsid w:val="00A86E39"/>
    <w:rsid w:val="00A906AA"/>
    <w:rsid w:val="00A92805"/>
    <w:rsid w:val="00A93F8A"/>
    <w:rsid w:val="00A94C5E"/>
    <w:rsid w:val="00AA09A8"/>
    <w:rsid w:val="00AA241A"/>
    <w:rsid w:val="00AA252C"/>
    <w:rsid w:val="00AA51ED"/>
    <w:rsid w:val="00AA666E"/>
    <w:rsid w:val="00AB4F58"/>
    <w:rsid w:val="00AB5518"/>
    <w:rsid w:val="00AB62C0"/>
    <w:rsid w:val="00AC01D4"/>
    <w:rsid w:val="00AC4A04"/>
    <w:rsid w:val="00AC5C91"/>
    <w:rsid w:val="00AC6BF6"/>
    <w:rsid w:val="00AD336F"/>
    <w:rsid w:val="00AD3550"/>
    <w:rsid w:val="00AD5DFC"/>
    <w:rsid w:val="00AD7C71"/>
    <w:rsid w:val="00AE1392"/>
    <w:rsid w:val="00AE2564"/>
    <w:rsid w:val="00AE2770"/>
    <w:rsid w:val="00AE301F"/>
    <w:rsid w:val="00AE3302"/>
    <w:rsid w:val="00AE4604"/>
    <w:rsid w:val="00AE5812"/>
    <w:rsid w:val="00AE6F53"/>
    <w:rsid w:val="00AE7077"/>
    <w:rsid w:val="00AF354F"/>
    <w:rsid w:val="00AF4A60"/>
    <w:rsid w:val="00AF61C2"/>
    <w:rsid w:val="00AF6CC6"/>
    <w:rsid w:val="00AF7CC4"/>
    <w:rsid w:val="00B011CD"/>
    <w:rsid w:val="00B0296A"/>
    <w:rsid w:val="00B0485C"/>
    <w:rsid w:val="00B050DF"/>
    <w:rsid w:val="00B10004"/>
    <w:rsid w:val="00B12295"/>
    <w:rsid w:val="00B12FD4"/>
    <w:rsid w:val="00B137BE"/>
    <w:rsid w:val="00B17FA0"/>
    <w:rsid w:val="00B229F7"/>
    <w:rsid w:val="00B24344"/>
    <w:rsid w:val="00B24E3E"/>
    <w:rsid w:val="00B2661F"/>
    <w:rsid w:val="00B26769"/>
    <w:rsid w:val="00B31C91"/>
    <w:rsid w:val="00B3747F"/>
    <w:rsid w:val="00B40B09"/>
    <w:rsid w:val="00B41CE5"/>
    <w:rsid w:val="00B43194"/>
    <w:rsid w:val="00B47734"/>
    <w:rsid w:val="00B504BC"/>
    <w:rsid w:val="00B50C80"/>
    <w:rsid w:val="00B50FBA"/>
    <w:rsid w:val="00B5412E"/>
    <w:rsid w:val="00B54AEB"/>
    <w:rsid w:val="00B558EB"/>
    <w:rsid w:val="00B577D3"/>
    <w:rsid w:val="00B60466"/>
    <w:rsid w:val="00B610FC"/>
    <w:rsid w:val="00B631E6"/>
    <w:rsid w:val="00B6548F"/>
    <w:rsid w:val="00B73C1A"/>
    <w:rsid w:val="00B7502A"/>
    <w:rsid w:val="00B766A4"/>
    <w:rsid w:val="00B77305"/>
    <w:rsid w:val="00B77F4B"/>
    <w:rsid w:val="00B801BF"/>
    <w:rsid w:val="00B82CC2"/>
    <w:rsid w:val="00B84A89"/>
    <w:rsid w:val="00B85EC3"/>
    <w:rsid w:val="00B90919"/>
    <w:rsid w:val="00B911C0"/>
    <w:rsid w:val="00B92A92"/>
    <w:rsid w:val="00B92BEF"/>
    <w:rsid w:val="00B9689A"/>
    <w:rsid w:val="00B96F2F"/>
    <w:rsid w:val="00B97993"/>
    <w:rsid w:val="00BA0B7A"/>
    <w:rsid w:val="00BA1FFA"/>
    <w:rsid w:val="00BA7FF1"/>
    <w:rsid w:val="00BB06CB"/>
    <w:rsid w:val="00BB261F"/>
    <w:rsid w:val="00BB2887"/>
    <w:rsid w:val="00BB5EAA"/>
    <w:rsid w:val="00BB5F11"/>
    <w:rsid w:val="00BB5F58"/>
    <w:rsid w:val="00BB638B"/>
    <w:rsid w:val="00BC0401"/>
    <w:rsid w:val="00BC04FA"/>
    <w:rsid w:val="00BC0519"/>
    <w:rsid w:val="00BC1C22"/>
    <w:rsid w:val="00BC460B"/>
    <w:rsid w:val="00BC5725"/>
    <w:rsid w:val="00BC5963"/>
    <w:rsid w:val="00BD01A9"/>
    <w:rsid w:val="00BD04DF"/>
    <w:rsid w:val="00BD30B1"/>
    <w:rsid w:val="00BD76E7"/>
    <w:rsid w:val="00BE0525"/>
    <w:rsid w:val="00BE0F7B"/>
    <w:rsid w:val="00BE10C2"/>
    <w:rsid w:val="00BF32A8"/>
    <w:rsid w:val="00BF638D"/>
    <w:rsid w:val="00C01D14"/>
    <w:rsid w:val="00C0218D"/>
    <w:rsid w:val="00C0252A"/>
    <w:rsid w:val="00C025B4"/>
    <w:rsid w:val="00C044B5"/>
    <w:rsid w:val="00C04AB2"/>
    <w:rsid w:val="00C0610D"/>
    <w:rsid w:val="00C06DC3"/>
    <w:rsid w:val="00C07784"/>
    <w:rsid w:val="00C161FD"/>
    <w:rsid w:val="00C17504"/>
    <w:rsid w:val="00C1763A"/>
    <w:rsid w:val="00C17F52"/>
    <w:rsid w:val="00C21065"/>
    <w:rsid w:val="00C21831"/>
    <w:rsid w:val="00C21B11"/>
    <w:rsid w:val="00C23F17"/>
    <w:rsid w:val="00C2501F"/>
    <w:rsid w:val="00C26D0D"/>
    <w:rsid w:val="00C27C95"/>
    <w:rsid w:val="00C300D2"/>
    <w:rsid w:val="00C30D49"/>
    <w:rsid w:val="00C3184D"/>
    <w:rsid w:val="00C322D2"/>
    <w:rsid w:val="00C326BA"/>
    <w:rsid w:val="00C3270F"/>
    <w:rsid w:val="00C3278B"/>
    <w:rsid w:val="00C33375"/>
    <w:rsid w:val="00C3429D"/>
    <w:rsid w:val="00C34C23"/>
    <w:rsid w:val="00C42005"/>
    <w:rsid w:val="00C425EE"/>
    <w:rsid w:val="00C432BE"/>
    <w:rsid w:val="00C4372F"/>
    <w:rsid w:val="00C44446"/>
    <w:rsid w:val="00C44D36"/>
    <w:rsid w:val="00C46242"/>
    <w:rsid w:val="00C4664D"/>
    <w:rsid w:val="00C46E0B"/>
    <w:rsid w:val="00C472AA"/>
    <w:rsid w:val="00C50A05"/>
    <w:rsid w:val="00C5166A"/>
    <w:rsid w:val="00C54AED"/>
    <w:rsid w:val="00C610E7"/>
    <w:rsid w:val="00C623FE"/>
    <w:rsid w:val="00C63D00"/>
    <w:rsid w:val="00C6441B"/>
    <w:rsid w:val="00C65180"/>
    <w:rsid w:val="00C66C45"/>
    <w:rsid w:val="00C70C77"/>
    <w:rsid w:val="00C7108B"/>
    <w:rsid w:val="00C77AEB"/>
    <w:rsid w:val="00C8089F"/>
    <w:rsid w:val="00C836CC"/>
    <w:rsid w:val="00C84C2B"/>
    <w:rsid w:val="00C87A74"/>
    <w:rsid w:val="00C90A01"/>
    <w:rsid w:val="00C90A71"/>
    <w:rsid w:val="00C91630"/>
    <w:rsid w:val="00C92C71"/>
    <w:rsid w:val="00C93F8F"/>
    <w:rsid w:val="00C94193"/>
    <w:rsid w:val="00CA3593"/>
    <w:rsid w:val="00CA63D0"/>
    <w:rsid w:val="00CA7F4F"/>
    <w:rsid w:val="00CB258E"/>
    <w:rsid w:val="00CB3C8F"/>
    <w:rsid w:val="00CB552D"/>
    <w:rsid w:val="00CB72FA"/>
    <w:rsid w:val="00CC02F1"/>
    <w:rsid w:val="00CC05FF"/>
    <w:rsid w:val="00CC11A6"/>
    <w:rsid w:val="00CC135E"/>
    <w:rsid w:val="00CC46E7"/>
    <w:rsid w:val="00CD02B7"/>
    <w:rsid w:val="00CD21B2"/>
    <w:rsid w:val="00CD5D3F"/>
    <w:rsid w:val="00CE7265"/>
    <w:rsid w:val="00CF1E90"/>
    <w:rsid w:val="00CF3DB3"/>
    <w:rsid w:val="00D02D22"/>
    <w:rsid w:val="00D03310"/>
    <w:rsid w:val="00D052BC"/>
    <w:rsid w:val="00D05494"/>
    <w:rsid w:val="00D07026"/>
    <w:rsid w:val="00D07C41"/>
    <w:rsid w:val="00D14B91"/>
    <w:rsid w:val="00D2004C"/>
    <w:rsid w:val="00D22C8F"/>
    <w:rsid w:val="00D23B59"/>
    <w:rsid w:val="00D24CDA"/>
    <w:rsid w:val="00D31B72"/>
    <w:rsid w:val="00D3212D"/>
    <w:rsid w:val="00D33491"/>
    <w:rsid w:val="00D36DE0"/>
    <w:rsid w:val="00D41D23"/>
    <w:rsid w:val="00D44F8E"/>
    <w:rsid w:val="00D44FD0"/>
    <w:rsid w:val="00D46F13"/>
    <w:rsid w:val="00D47264"/>
    <w:rsid w:val="00D504F3"/>
    <w:rsid w:val="00D51968"/>
    <w:rsid w:val="00D53303"/>
    <w:rsid w:val="00D53B14"/>
    <w:rsid w:val="00D54AC6"/>
    <w:rsid w:val="00D57270"/>
    <w:rsid w:val="00D607EF"/>
    <w:rsid w:val="00D60F88"/>
    <w:rsid w:val="00D625E7"/>
    <w:rsid w:val="00D62CD8"/>
    <w:rsid w:val="00D633C6"/>
    <w:rsid w:val="00D646BD"/>
    <w:rsid w:val="00D70239"/>
    <w:rsid w:val="00D71201"/>
    <w:rsid w:val="00D720C7"/>
    <w:rsid w:val="00D73641"/>
    <w:rsid w:val="00D74682"/>
    <w:rsid w:val="00D81D06"/>
    <w:rsid w:val="00D8552A"/>
    <w:rsid w:val="00D8562D"/>
    <w:rsid w:val="00D8652C"/>
    <w:rsid w:val="00D876E6"/>
    <w:rsid w:val="00D87E4F"/>
    <w:rsid w:val="00D951EB"/>
    <w:rsid w:val="00D95825"/>
    <w:rsid w:val="00D96ABE"/>
    <w:rsid w:val="00DA0997"/>
    <w:rsid w:val="00DA0C50"/>
    <w:rsid w:val="00DA1025"/>
    <w:rsid w:val="00DA22EC"/>
    <w:rsid w:val="00DA255A"/>
    <w:rsid w:val="00DA5860"/>
    <w:rsid w:val="00DB0604"/>
    <w:rsid w:val="00DB18A0"/>
    <w:rsid w:val="00DB2767"/>
    <w:rsid w:val="00DC090D"/>
    <w:rsid w:val="00DC2D24"/>
    <w:rsid w:val="00DC4729"/>
    <w:rsid w:val="00DC5F32"/>
    <w:rsid w:val="00DC66D7"/>
    <w:rsid w:val="00DD0108"/>
    <w:rsid w:val="00DD032D"/>
    <w:rsid w:val="00DD4B70"/>
    <w:rsid w:val="00DD6F47"/>
    <w:rsid w:val="00DE08EB"/>
    <w:rsid w:val="00DE15B5"/>
    <w:rsid w:val="00DE2EED"/>
    <w:rsid w:val="00DE324D"/>
    <w:rsid w:val="00DE556F"/>
    <w:rsid w:val="00DE68FA"/>
    <w:rsid w:val="00DF3B6F"/>
    <w:rsid w:val="00DF42C7"/>
    <w:rsid w:val="00E012B8"/>
    <w:rsid w:val="00E03B6D"/>
    <w:rsid w:val="00E0457A"/>
    <w:rsid w:val="00E06FFA"/>
    <w:rsid w:val="00E12281"/>
    <w:rsid w:val="00E12B5D"/>
    <w:rsid w:val="00E155F1"/>
    <w:rsid w:val="00E15C9E"/>
    <w:rsid w:val="00E17160"/>
    <w:rsid w:val="00E171BD"/>
    <w:rsid w:val="00E2331D"/>
    <w:rsid w:val="00E241AE"/>
    <w:rsid w:val="00E247B4"/>
    <w:rsid w:val="00E325C5"/>
    <w:rsid w:val="00E35BEC"/>
    <w:rsid w:val="00E36100"/>
    <w:rsid w:val="00E368BA"/>
    <w:rsid w:val="00E40ACF"/>
    <w:rsid w:val="00E41FEE"/>
    <w:rsid w:val="00E50821"/>
    <w:rsid w:val="00E5090E"/>
    <w:rsid w:val="00E51C2A"/>
    <w:rsid w:val="00E51F91"/>
    <w:rsid w:val="00E54248"/>
    <w:rsid w:val="00E560A9"/>
    <w:rsid w:val="00E56915"/>
    <w:rsid w:val="00E56E69"/>
    <w:rsid w:val="00E5737F"/>
    <w:rsid w:val="00E601C0"/>
    <w:rsid w:val="00E65A3D"/>
    <w:rsid w:val="00E671FC"/>
    <w:rsid w:val="00E7086E"/>
    <w:rsid w:val="00E709AA"/>
    <w:rsid w:val="00E7374A"/>
    <w:rsid w:val="00E73C41"/>
    <w:rsid w:val="00E74E9A"/>
    <w:rsid w:val="00E7598F"/>
    <w:rsid w:val="00E76F60"/>
    <w:rsid w:val="00E83D90"/>
    <w:rsid w:val="00E83F28"/>
    <w:rsid w:val="00E83F91"/>
    <w:rsid w:val="00E84491"/>
    <w:rsid w:val="00E9107A"/>
    <w:rsid w:val="00E91F62"/>
    <w:rsid w:val="00E929FD"/>
    <w:rsid w:val="00E93240"/>
    <w:rsid w:val="00E9479B"/>
    <w:rsid w:val="00E9666A"/>
    <w:rsid w:val="00EA3ED5"/>
    <w:rsid w:val="00EA4D48"/>
    <w:rsid w:val="00EA6AAA"/>
    <w:rsid w:val="00EA7384"/>
    <w:rsid w:val="00EB1A39"/>
    <w:rsid w:val="00EB2173"/>
    <w:rsid w:val="00EB294C"/>
    <w:rsid w:val="00EB62E6"/>
    <w:rsid w:val="00EC4602"/>
    <w:rsid w:val="00ED0138"/>
    <w:rsid w:val="00ED1B30"/>
    <w:rsid w:val="00ED1FCD"/>
    <w:rsid w:val="00ED250E"/>
    <w:rsid w:val="00ED32D7"/>
    <w:rsid w:val="00ED5BCE"/>
    <w:rsid w:val="00ED5F2B"/>
    <w:rsid w:val="00EE0C45"/>
    <w:rsid w:val="00EE1AC1"/>
    <w:rsid w:val="00EE333A"/>
    <w:rsid w:val="00EE39D6"/>
    <w:rsid w:val="00EE413C"/>
    <w:rsid w:val="00EE46B5"/>
    <w:rsid w:val="00EE52AD"/>
    <w:rsid w:val="00EE7C7F"/>
    <w:rsid w:val="00EF10B4"/>
    <w:rsid w:val="00EF3F48"/>
    <w:rsid w:val="00EF4C62"/>
    <w:rsid w:val="00EF511F"/>
    <w:rsid w:val="00EF64C5"/>
    <w:rsid w:val="00F0051D"/>
    <w:rsid w:val="00F01F92"/>
    <w:rsid w:val="00F108D7"/>
    <w:rsid w:val="00F10A08"/>
    <w:rsid w:val="00F11197"/>
    <w:rsid w:val="00F119A2"/>
    <w:rsid w:val="00F139CF"/>
    <w:rsid w:val="00F22500"/>
    <w:rsid w:val="00F22AC5"/>
    <w:rsid w:val="00F254D1"/>
    <w:rsid w:val="00F30494"/>
    <w:rsid w:val="00F324BD"/>
    <w:rsid w:val="00F32B82"/>
    <w:rsid w:val="00F3643C"/>
    <w:rsid w:val="00F4043E"/>
    <w:rsid w:val="00F40CB5"/>
    <w:rsid w:val="00F4158D"/>
    <w:rsid w:val="00F41BBC"/>
    <w:rsid w:val="00F43B9D"/>
    <w:rsid w:val="00F444F0"/>
    <w:rsid w:val="00F50847"/>
    <w:rsid w:val="00F5173A"/>
    <w:rsid w:val="00F53F27"/>
    <w:rsid w:val="00F546D1"/>
    <w:rsid w:val="00F5525B"/>
    <w:rsid w:val="00F564BB"/>
    <w:rsid w:val="00F57D86"/>
    <w:rsid w:val="00F61951"/>
    <w:rsid w:val="00F61DE8"/>
    <w:rsid w:val="00F6513F"/>
    <w:rsid w:val="00F65CA4"/>
    <w:rsid w:val="00F66272"/>
    <w:rsid w:val="00F709C0"/>
    <w:rsid w:val="00F72AC9"/>
    <w:rsid w:val="00F759CA"/>
    <w:rsid w:val="00F82035"/>
    <w:rsid w:val="00F8330A"/>
    <w:rsid w:val="00F84941"/>
    <w:rsid w:val="00F86AE2"/>
    <w:rsid w:val="00F914E7"/>
    <w:rsid w:val="00F927A1"/>
    <w:rsid w:val="00F92E4D"/>
    <w:rsid w:val="00F93BCB"/>
    <w:rsid w:val="00F94C96"/>
    <w:rsid w:val="00FA26FD"/>
    <w:rsid w:val="00FA2A92"/>
    <w:rsid w:val="00FA3764"/>
    <w:rsid w:val="00FA56ED"/>
    <w:rsid w:val="00FA6880"/>
    <w:rsid w:val="00FA7F44"/>
    <w:rsid w:val="00FB038D"/>
    <w:rsid w:val="00FB51CD"/>
    <w:rsid w:val="00FB5312"/>
    <w:rsid w:val="00FB5FA6"/>
    <w:rsid w:val="00FC1310"/>
    <w:rsid w:val="00FC2FF3"/>
    <w:rsid w:val="00FC3263"/>
    <w:rsid w:val="00FC51F9"/>
    <w:rsid w:val="00FC5B40"/>
    <w:rsid w:val="00FC5F3A"/>
    <w:rsid w:val="00FC5FF8"/>
    <w:rsid w:val="00FD0415"/>
    <w:rsid w:val="00FD0830"/>
    <w:rsid w:val="00FD12E5"/>
    <w:rsid w:val="00FD17F5"/>
    <w:rsid w:val="00FD3D7C"/>
    <w:rsid w:val="00FD4F8F"/>
    <w:rsid w:val="00FE0C16"/>
    <w:rsid w:val="00FE14AD"/>
    <w:rsid w:val="00FE14B1"/>
    <w:rsid w:val="00FE5E46"/>
    <w:rsid w:val="00FF0070"/>
    <w:rsid w:val="00FF5B1B"/>
    <w:rsid w:val="00FF5F6A"/>
    <w:rsid w:val="00FF66BC"/>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otnoteReference">
    <w:name w:val="footnote reference"/>
    <w:basedOn w:val="DefaultParagraphFont"/>
    <w:uiPriority w:val="99"/>
    <w:semiHidden/>
    <w:unhideWhenUsed/>
    <w:rsid w:val="00722BFF"/>
    <w:rPr>
      <w:vertAlign w:val="superscript"/>
    </w:rPr>
  </w:style>
  <w:style w:type="paragraph" w:styleId="NormalWeb">
    <w:name w:val="Normal (Web)"/>
    <w:basedOn w:val="Normal"/>
    <w:uiPriority w:val="99"/>
    <w:unhideWhenUsed/>
    <w:rsid w:val="00722BF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FootnoteText">
    <w:name w:val="footnote text"/>
    <w:basedOn w:val="Normal"/>
    <w:link w:val="FootnoteTextChar"/>
    <w:uiPriority w:val="99"/>
    <w:semiHidden/>
    <w:unhideWhenUsed/>
    <w:rsid w:val="00AD7C71"/>
  </w:style>
  <w:style w:type="character" w:customStyle="1" w:styleId="FootnoteTextChar">
    <w:name w:val="Footnote Text Char"/>
    <w:basedOn w:val="DefaultParagraphFont"/>
    <w:link w:val="FootnoteText"/>
    <w:uiPriority w:val="99"/>
    <w:semiHidden/>
    <w:rsid w:val="00AD7C71"/>
    <w:rPr>
      <w:rFonts w:ascii="Arial" w:hAnsi="Arial" w:cs="Arial"/>
      <w:color w:val="000000"/>
      <w:lang w:eastAsia="en-GB"/>
    </w:rPr>
  </w:style>
  <w:style w:type="paragraph" w:customStyle="1" w:styleId="p1">
    <w:name w:val="p1"/>
    <w:basedOn w:val="Normal"/>
    <w:rsid w:val="00341F5E"/>
    <w:pPr>
      <w:overflowPunct/>
      <w:autoSpaceDE/>
      <w:autoSpaceDN/>
      <w:adjustRightInd/>
      <w:textAlignment w:val="auto"/>
    </w:pPr>
    <w:rPr>
      <w:rFonts w:ascii=".AppleSystemUIFont" w:eastAsiaTheme="minorHAnsi" w:hAnsi=".AppleSystemUIFont" w:cs="Calibri"/>
      <w:color w:val="auto"/>
      <w:sz w:val="26"/>
      <w:szCs w:val="26"/>
    </w:rPr>
  </w:style>
  <w:style w:type="paragraph" w:customStyle="1" w:styleId="p2">
    <w:name w:val="p2"/>
    <w:basedOn w:val="Normal"/>
    <w:rsid w:val="00341F5E"/>
    <w:pPr>
      <w:overflowPunct/>
      <w:autoSpaceDE/>
      <w:autoSpaceDN/>
      <w:adjustRightInd/>
      <w:textAlignment w:val="auto"/>
    </w:pPr>
    <w:rPr>
      <w:rFonts w:ascii=".AppleSystemUIFont" w:eastAsiaTheme="minorHAnsi" w:hAnsi=".AppleSystemUIFont" w:cs="Calibri"/>
      <w:color w:val="auto"/>
      <w:sz w:val="26"/>
      <w:szCs w:val="26"/>
    </w:rPr>
  </w:style>
  <w:style w:type="character" w:customStyle="1" w:styleId="s1">
    <w:name w:val="s1"/>
    <w:basedOn w:val="DefaultParagraphFont"/>
    <w:rsid w:val="00341F5E"/>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341F5E"/>
  </w:style>
  <w:style w:type="character" w:styleId="UnresolvedMention">
    <w:name w:val="Unresolved Mention"/>
    <w:basedOn w:val="DefaultParagraphFont"/>
    <w:uiPriority w:val="99"/>
    <w:semiHidden/>
    <w:unhideWhenUsed/>
    <w:rsid w:val="00840CEF"/>
    <w:rPr>
      <w:color w:val="605E5C"/>
      <w:shd w:val="clear" w:color="auto" w:fill="E1DFDD"/>
    </w:rPr>
  </w:style>
  <w:style w:type="paragraph" w:styleId="Revision">
    <w:name w:val="Revision"/>
    <w:hidden/>
    <w:uiPriority w:val="99"/>
    <w:semiHidden/>
    <w:rsid w:val="008D02A4"/>
    <w:rPr>
      <w:rFonts w:ascii="Arial" w:hAnsi="Arial" w:cs="Arial"/>
      <w:color w:val="000000"/>
      <w:lang w:eastAsia="en-GB"/>
    </w:rPr>
  </w:style>
  <w:style w:type="paragraph" w:customStyle="1" w:styleId="c-bibliographic-informationcitation">
    <w:name w:val="c-bibliographic-information__citation"/>
    <w:basedOn w:val="Normal"/>
    <w:rsid w:val="005437E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D3212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091067">
      <w:bodyDiv w:val="1"/>
      <w:marLeft w:val="0"/>
      <w:marRight w:val="0"/>
      <w:marTop w:val="0"/>
      <w:marBottom w:val="0"/>
      <w:divBdr>
        <w:top w:val="none" w:sz="0" w:space="0" w:color="auto"/>
        <w:left w:val="none" w:sz="0" w:space="0" w:color="auto"/>
        <w:bottom w:val="none" w:sz="0" w:space="0" w:color="auto"/>
        <w:right w:val="none" w:sz="0" w:space="0" w:color="auto"/>
      </w:divBdr>
      <w:divsChild>
        <w:div w:id="1603104149">
          <w:marLeft w:val="0"/>
          <w:marRight w:val="0"/>
          <w:marTop w:val="0"/>
          <w:marBottom w:val="0"/>
          <w:divBdr>
            <w:top w:val="none" w:sz="0" w:space="0" w:color="auto"/>
            <w:left w:val="none" w:sz="0" w:space="0" w:color="auto"/>
            <w:bottom w:val="none" w:sz="0" w:space="0" w:color="auto"/>
            <w:right w:val="none" w:sz="0" w:space="0" w:color="auto"/>
          </w:divBdr>
        </w:div>
      </w:divsChild>
    </w:div>
    <w:div w:id="294606931">
      <w:bodyDiv w:val="1"/>
      <w:marLeft w:val="0"/>
      <w:marRight w:val="0"/>
      <w:marTop w:val="0"/>
      <w:marBottom w:val="0"/>
      <w:divBdr>
        <w:top w:val="none" w:sz="0" w:space="0" w:color="auto"/>
        <w:left w:val="none" w:sz="0" w:space="0" w:color="auto"/>
        <w:bottom w:val="none" w:sz="0" w:space="0" w:color="auto"/>
        <w:right w:val="none" w:sz="0" w:space="0" w:color="auto"/>
      </w:divBdr>
      <w:divsChild>
        <w:div w:id="1411388471">
          <w:marLeft w:val="0"/>
          <w:marRight w:val="0"/>
          <w:marTop w:val="0"/>
          <w:marBottom w:val="0"/>
          <w:divBdr>
            <w:top w:val="none" w:sz="0" w:space="0" w:color="auto"/>
            <w:left w:val="none" w:sz="0" w:space="0" w:color="auto"/>
            <w:bottom w:val="none" w:sz="0" w:space="0" w:color="auto"/>
            <w:right w:val="none" w:sz="0" w:space="0" w:color="auto"/>
          </w:divBdr>
        </w:div>
      </w:divsChild>
    </w:div>
    <w:div w:id="335309568">
      <w:bodyDiv w:val="1"/>
      <w:marLeft w:val="0"/>
      <w:marRight w:val="0"/>
      <w:marTop w:val="0"/>
      <w:marBottom w:val="0"/>
      <w:divBdr>
        <w:top w:val="none" w:sz="0" w:space="0" w:color="auto"/>
        <w:left w:val="none" w:sz="0" w:space="0" w:color="auto"/>
        <w:bottom w:val="none" w:sz="0" w:space="0" w:color="auto"/>
        <w:right w:val="none" w:sz="0" w:space="0" w:color="auto"/>
      </w:divBdr>
    </w:div>
    <w:div w:id="438180759">
      <w:bodyDiv w:val="1"/>
      <w:marLeft w:val="0"/>
      <w:marRight w:val="0"/>
      <w:marTop w:val="0"/>
      <w:marBottom w:val="0"/>
      <w:divBdr>
        <w:top w:val="none" w:sz="0" w:space="0" w:color="auto"/>
        <w:left w:val="none" w:sz="0" w:space="0" w:color="auto"/>
        <w:bottom w:val="none" w:sz="0" w:space="0" w:color="auto"/>
        <w:right w:val="none" w:sz="0" w:space="0" w:color="auto"/>
      </w:divBdr>
      <w:divsChild>
        <w:div w:id="1980645314">
          <w:marLeft w:val="0"/>
          <w:marRight w:val="0"/>
          <w:marTop w:val="0"/>
          <w:marBottom w:val="0"/>
          <w:divBdr>
            <w:top w:val="none" w:sz="0" w:space="0" w:color="auto"/>
            <w:left w:val="none" w:sz="0" w:space="0" w:color="auto"/>
            <w:bottom w:val="none" w:sz="0" w:space="0" w:color="auto"/>
            <w:right w:val="none" w:sz="0" w:space="0" w:color="auto"/>
          </w:divBdr>
        </w:div>
      </w:divsChild>
    </w:div>
    <w:div w:id="514542635">
      <w:bodyDiv w:val="1"/>
      <w:marLeft w:val="0"/>
      <w:marRight w:val="0"/>
      <w:marTop w:val="0"/>
      <w:marBottom w:val="0"/>
      <w:divBdr>
        <w:top w:val="none" w:sz="0" w:space="0" w:color="auto"/>
        <w:left w:val="none" w:sz="0" w:space="0" w:color="auto"/>
        <w:bottom w:val="none" w:sz="0" w:space="0" w:color="auto"/>
        <w:right w:val="none" w:sz="0" w:space="0" w:color="auto"/>
      </w:divBdr>
      <w:divsChild>
        <w:div w:id="1047755558">
          <w:marLeft w:val="0"/>
          <w:marRight w:val="0"/>
          <w:marTop w:val="0"/>
          <w:marBottom w:val="0"/>
          <w:divBdr>
            <w:top w:val="none" w:sz="0" w:space="0" w:color="auto"/>
            <w:left w:val="none" w:sz="0" w:space="0" w:color="auto"/>
            <w:bottom w:val="none" w:sz="0" w:space="0" w:color="auto"/>
            <w:right w:val="none" w:sz="0" w:space="0" w:color="auto"/>
          </w:divBdr>
        </w:div>
      </w:divsChild>
    </w:div>
    <w:div w:id="711153937">
      <w:bodyDiv w:val="1"/>
      <w:marLeft w:val="0"/>
      <w:marRight w:val="0"/>
      <w:marTop w:val="0"/>
      <w:marBottom w:val="0"/>
      <w:divBdr>
        <w:top w:val="none" w:sz="0" w:space="0" w:color="auto"/>
        <w:left w:val="none" w:sz="0" w:space="0" w:color="auto"/>
        <w:bottom w:val="none" w:sz="0" w:space="0" w:color="auto"/>
        <w:right w:val="none" w:sz="0" w:space="0" w:color="auto"/>
      </w:divBdr>
      <w:divsChild>
        <w:div w:id="1706590064">
          <w:marLeft w:val="0"/>
          <w:marRight w:val="0"/>
          <w:marTop w:val="0"/>
          <w:marBottom w:val="0"/>
          <w:divBdr>
            <w:top w:val="none" w:sz="0" w:space="0" w:color="auto"/>
            <w:left w:val="none" w:sz="0" w:space="0" w:color="auto"/>
            <w:bottom w:val="none" w:sz="0" w:space="0" w:color="auto"/>
            <w:right w:val="none" w:sz="0" w:space="0" w:color="auto"/>
          </w:divBdr>
        </w:div>
      </w:divsChild>
    </w:div>
    <w:div w:id="826672050">
      <w:bodyDiv w:val="1"/>
      <w:marLeft w:val="0"/>
      <w:marRight w:val="0"/>
      <w:marTop w:val="0"/>
      <w:marBottom w:val="0"/>
      <w:divBdr>
        <w:top w:val="none" w:sz="0" w:space="0" w:color="auto"/>
        <w:left w:val="none" w:sz="0" w:space="0" w:color="auto"/>
        <w:bottom w:val="none" w:sz="0" w:space="0" w:color="auto"/>
        <w:right w:val="none" w:sz="0" w:space="0" w:color="auto"/>
      </w:divBdr>
      <w:divsChild>
        <w:div w:id="1022709890">
          <w:marLeft w:val="0"/>
          <w:marRight w:val="0"/>
          <w:marTop w:val="0"/>
          <w:marBottom w:val="0"/>
          <w:divBdr>
            <w:top w:val="none" w:sz="0" w:space="0" w:color="auto"/>
            <w:left w:val="none" w:sz="0" w:space="0" w:color="auto"/>
            <w:bottom w:val="none" w:sz="0" w:space="0" w:color="auto"/>
            <w:right w:val="none" w:sz="0" w:space="0" w:color="auto"/>
          </w:divBdr>
        </w:div>
      </w:divsChild>
    </w:div>
    <w:div w:id="846213728">
      <w:bodyDiv w:val="1"/>
      <w:marLeft w:val="0"/>
      <w:marRight w:val="0"/>
      <w:marTop w:val="0"/>
      <w:marBottom w:val="0"/>
      <w:divBdr>
        <w:top w:val="none" w:sz="0" w:space="0" w:color="auto"/>
        <w:left w:val="none" w:sz="0" w:space="0" w:color="auto"/>
        <w:bottom w:val="none" w:sz="0" w:space="0" w:color="auto"/>
        <w:right w:val="none" w:sz="0" w:space="0" w:color="auto"/>
      </w:divBdr>
      <w:divsChild>
        <w:div w:id="1881167089">
          <w:marLeft w:val="0"/>
          <w:marRight w:val="0"/>
          <w:marTop w:val="0"/>
          <w:marBottom w:val="0"/>
          <w:divBdr>
            <w:top w:val="none" w:sz="0" w:space="0" w:color="auto"/>
            <w:left w:val="none" w:sz="0" w:space="0" w:color="auto"/>
            <w:bottom w:val="none" w:sz="0" w:space="0" w:color="auto"/>
            <w:right w:val="none" w:sz="0" w:space="0" w:color="auto"/>
          </w:divBdr>
        </w:div>
      </w:divsChild>
    </w:div>
    <w:div w:id="944576319">
      <w:bodyDiv w:val="1"/>
      <w:marLeft w:val="0"/>
      <w:marRight w:val="0"/>
      <w:marTop w:val="0"/>
      <w:marBottom w:val="0"/>
      <w:divBdr>
        <w:top w:val="none" w:sz="0" w:space="0" w:color="auto"/>
        <w:left w:val="none" w:sz="0" w:space="0" w:color="auto"/>
        <w:bottom w:val="none" w:sz="0" w:space="0" w:color="auto"/>
        <w:right w:val="none" w:sz="0" w:space="0" w:color="auto"/>
      </w:divBdr>
      <w:divsChild>
        <w:div w:id="1116220380">
          <w:marLeft w:val="0"/>
          <w:marRight w:val="0"/>
          <w:marTop w:val="0"/>
          <w:marBottom w:val="0"/>
          <w:divBdr>
            <w:top w:val="none" w:sz="0" w:space="0" w:color="auto"/>
            <w:left w:val="none" w:sz="0" w:space="0" w:color="auto"/>
            <w:bottom w:val="none" w:sz="0" w:space="0" w:color="auto"/>
            <w:right w:val="none" w:sz="0" w:space="0" w:color="auto"/>
          </w:divBdr>
        </w:div>
      </w:divsChild>
    </w:div>
    <w:div w:id="971595890">
      <w:bodyDiv w:val="1"/>
      <w:marLeft w:val="0"/>
      <w:marRight w:val="0"/>
      <w:marTop w:val="0"/>
      <w:marBottom w:val="0"/>
      <w:divBdr>
        <w:top w:val="none" w:sz="0" w:space="0" w:color="auto"/>
        <w:left w:val="none" w:sz="0" w:space="0" w:color="auto"/>
        <w:bottom w:val="none" w:sz="0" w:space="0" w:color="auto"/>
        <w:right w:val="none" w:sz="0" w:space="0" w:color="auto"/>
      </w:divBdr>
    </w:div>
    <w:div w:id="985666769">
      <w:bodyDiv w:val="1"/>
      <w:marLeft w:val="0"/>
      <w:marRight w:val="0"/>
      <w:marTop w:val="0"/>
      <w:marBottom w:val="0"/>
      <w:divBdr>
        <w:top w:val="none" w:sz="0" w:space="0" w:color="auto"/>
        <w:left w:val="none" w:sz="0" w:space="0" w:color="auto"/>
        <w:bottom w:val="none" w:sz="0" w:space="0" w:color="auto"/>
        <w:right w:val="none" w:sz="0" w:space="0" w:color="auto"/>
      </w:divBdr>
      <w:divsChild>
        <w:div w:id="460073655">
          <w:marLeft w:val="0"/>
          <w:marRight w:val="0"/>
          <w:marTop w:val="0"/>
          <w:marBottom w:val="0"/>
          <w:divBdr>
            <w:top w:val="none" w:sz="0" w:space="0" w:color="auto"/>
            <w:left w:val="none" w:sz="0" w:space="0" w:color="auto"/>
            <w:bottom w:val="none" w:sz="0" w:space="0" w:color="auto"/>
            <w:right w:val="none" w:sz="0" w:space="0" w:color="auto"/>
          </w:divBdr>
        </w:div>
      </w:divsChild>
    </w:div>
    <w:div w:id="1074817225">
      <w:bodyDiv w:val="1"/>
      <w:marLeft w:val="0"/>
      <w:marRight w:val="0"/>
      <w:marTop w:val="0"/>
      <w:marBottom w:val="0"/>
      <w:divBdr>
        <w:top w:val="none" w:sz="0" w:space="0" w:color="auto"/>
        <w:left w:val="none" w:sz="0" w:space="0" w:color="auto"/>
        <w:bottom w:val="none" w:sz="0" w:space="0" w:color="auto"/>
        <w:right w:val="none" w:sz="0" w:space="0" w:color="auto"/>
      </w:divBdr>
      <w:divsChild>
        <w:div w:id="7821120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3062185">
      <w:bodyDiv w:val="1"/>
      <w:marLeft w:val="0"/>
      <w:marRight w:val="0"/>
      <w:marTop w:val="0"/>
      <w:marBottom w:val="0"/>
      <w:divBdr>
        <w:top w:val="none" w:sz="0" w:space="0" w:color="auto"/>
        <w:left w:val="none" w:sz="0" w:space="0" w:color="auto"/>
        <w:bottom w:val="none" w:sz="0" w:space="0" w:color="auto"/>
        <w:right w:val="none" w:sz="0" w:space="0" w:color="auto"/>
      </w:divBdr>
      <w:divsChild>
        <w:div w:id="1987051649">
          <w:marLeft w:val="0"/>
          <w:marRight w:val="0"/>
          <w:marTop w:val="0"/>
          <w:marBottom w:val="0"/>
          <w:divBdr>
            <w:top w:val="none" w:sz="0" w:space="0" w:color="auto"/>
            <w:left w:val="none" w:sz="0" w:space="0" w:color="auto"/>
            <w:bottom w:val="none" w:sz="0" w:space="0" w:color="auto"/>
            <w:right w:val="none" w:sz="0" w:space="0" w:color="auto"/>
          </w:divBdr>
        </w:div>
      </w:divsChild>
    </w:div>
    <w:div w:id="1406610728">
      <w:bodyDiv w:val="1"/>
      <w:marLeft w:val="0"/>
      <w:marRight w:val="0"/>
      <w:marTop w:val="0"/>
      <w:marBottom w:val="0"/>
      <w:divBdr>
        <w:top w:val="none" w:sz="0" w:space="0" w:color="auto"/>
        <w:left w:val="none" w:sz="0" w:space="0" w:color="auto"/>
        <w:bottom w:val="none" w:sz="0" w:space="0" w:color="auto"/>
        <w:right w:val="none" w:sz="0" w:space="0" w:color="auto"/>
      </w:divBdr>
    </w:div>
    <w:div w:id="1468083417">
      <w:bodyDiv w:val="1"/>
      <w:marLeft w:val="0"/>
      <w:marRight w:val="0"/>
      <w:marTop w:val="0"/>
      <w:marBottom w:val="0"/>
      <w:divBdr>
        <w:top w:val="none" w:sz="0" w:space="0" w:color="auto"/>
        <w:left w:val="none" w:sz="0" w:space="0" w:color="auto"/>
        <w:bottom w:val="none" w:sz="0" w:space="0" w:color="auto"/>
        <w:right w:val="none" w:sz="0" w:space="0" w:color="auto"/>
      </w:divBdr>
      <w:divsChild>
        <w:div w:id="55710687">
          <w:marLeft w:val="0"/>
          <w:marRight w:val="0"/>
          <w:marTop w:val="0"/>
          <w:marBottom w:val="0"/>
          <w:divBdr>
            <w:top w:val="none" w:sz="0" w:space="0" w:color="auto"/>
            <w:left w:val="none" w:sz="0" w:space="0" w:color="auto"/>
            <w:bottom w:val="none" w:sz="0" w:space="0" w:color="auto"/>
            <w:right w:val="none" w:sz="0" w:space="0" w:color="auto"/>
          </w:divBdr>
        </w:div>
      </w:divsChild>
    </w:div>
    <w:div w:id="1541672889">
      <w:bodyDiv w:val="1"/>
      <w:marLeft w:val="0"/>
      <w:marRight w:val="0"/>
      <w:marTop w:val="0"/>
      <w:marBottom w:val="0"/>
      <w:divBdr>
        <w:top w:val="none" w:sz="0" w:space="0" w:color="auto"/>
        <w:left w:val="none" w:sz="0" w:space="0" w:color="auto"/>
        <w:bottom w:val="none" w:sz="0" w:space="0" w:color="auto"/>
        <w:right w:val="none" w:sz="0" w:space="0" w:color="auto"/>
      </w:divBdr>
      <w:divsChild>
        <w:div w:id="777943791">
          <w:marLeft w:val="0"/>
          <w:marRight w:val="0"/>
          <w:marTop w:val="0"/>
          <w:marBottom w:val="0"/>
          <w:divBdr>
            <w:top w:val="none" w:sz="0" w:space="0" w:color="auto"/>
            <w:left w:val="none" w:sz="0" w:space="0" w:color="auto"/>
            <w:bottom w:val="none" w:sz="0" w:space="0" w:color="auto"/>
            <w:right w:val="none" w:sz="0" w:space="0" w:color="auto"/>
          </w:divBdr>
        </w:div>
      </w:divsChild>
    </w:div>
    <w:div w:id="166909106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3102104">
      <w:bodyDiv w:val="1"/>
      <w:marLeft w:val="0"/>
      <w:marRight w:val="0"/>
      <w:marTop w:val="0"/>
      <w:marBottom w:val="0"/>
      <w:divBdr>
        <w:top w:val="none" w:sz="0" w:space="0" w:color="auto"/>
        <w:left w:val="none" w:sz="0" w:space="0" w:color="auto"/>
        <w:bottom w:val="none" w:sz="0" w:space="0" w:color="auto"/>
        <w:right w:val="none" w:sz="0" w:space="0" w:color="auto"/>
      </w:divBdr>
      <w:divsChild>
        <w:div w:id="983435501">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books.google.co.uk/books?hl=en&amp;lr=&amp;id=7hZJCic5h5EC&amp;oi=fnd&amp;pg=PA75&amp;dq=victim+safeguarding&amp;ots=0VhqdhkXZ5&amp;sig=cgoiy3_nCZuw4Ob1bpI6FmT6Da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books.google.co.uk/books?hl=en&amp;lr=&amp;id=9eHf_QoGY1MC&amp;oi=fnd&amp;pg=PA421&amp;dq=victim+drama+triangle&amp;ots=xGOKfRUMGZ&amp;sig=7F5PIzTZeeKewGW-e648Q-HEpHA" TargetMode="External"/><Relationship Id="rId2" Type="http://schemas.openxmlformats.org/officeDocument/2006/relationships/customXml" Target="../customXml/item2.xml"/><Relationship Id="rId16" Type="http://schemas.openxmlformats.org/officeDocument/2006/relationships/hyperlink" Target="https://journals.lww.com/cns-journal/citation/2011/09000/teaching_clinical_nurse_specialist_students_to.11.aspx"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assets.college.police.uk/s3fs-public/2020-09/200818-conflict-management-rea-final-1.0.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11" ma:contentTypeDescription="Create a new document." ma:contentTypeScope="" ma:versionID="46552d3561b960f6add7cc61a007712d">
  <xsd:schema xmlns:xsd="http://www.w3.org/2001/XMLSchema" xmlns:xs="http://www.w3.org/2001/XMLSchema" xmlns:p="http://schemas.microsoft.com/office/2006/metadata/properties" xmlns:ns3="113f4ac3-40e6-4eba-afe1-a2dad95cb9e0" xmlns:ns4="d1a1a500-2c2a-4591-a81d-39b4f8f714e1" targetNamespace="http://schemas.microsoft.com/office/2006/metadata/properties" ma:root="true" ma:fieldsID="198bfe5df31ba9100d5b3fa5a64b57b2" ns3:_="" ns4:_="">
    <xsd:import namespace="113f4ac3-40e6-4eba-afe1-a2dad95cb9e0"/>
    <xsd:import namespace="d1a1a500-2c2a-4591-a81d-39b4f8f714e1"/>
    <xsd:element name="properties">
      <xsd:complexType>
        <xsd:sequence>
          <xsd:element name="documentManagement">
            <xsd:complexType>
              <xsd:all>
                <xsd:element ref="ns3:MediaServiceMetadata" minOccurs="0"/>
                <xsd:element ref="ns3:MediaServiceFastMetadata" minOccurs="0"/>
                <xsd:element ref="ns3:_activity"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1a1a500-2c2a-4591-a81d-39b4f8f714e1"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d1a1a500-2c2a-4591-a81d-39b4f8f714e1">
      <UserInfo>
        <DisplayName>Kelly Andrews</DisplayName>
        <AccountId>647</AccountId>
        <AccountType/>
      </UserInfo>
    </SharedWithUsers>
    <_activity xmlns="113f4ac3-40e6-4eba-afe1-a2dad95cb9e0"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7FD73B-EEEE-4BA6-8EEB-776914A97C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d1a1a500-2c2a-4591-a81d-39b4f8f714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d1a1a500-2c2a-4591-a81d-39b4f8f714e1"/>
    <ds:schemaRef ds:uri="113f4ac3-40e6-4eba-afe1-a2dad95cb9e0"/>
  </ds:schemaRefs>
</ds:datastoreItem>
</file>

<file path=customXml/itemProps4.xml><?xml version="1.0" encoding="utf-8"?>
<ds:datastoreItem xmlns:ds="http://schemas.openxmlformats.org/officeDocument/2006/customXml" ds:itemID="{D42CCCEB-2812-4C2E-BEF5-1FE6CCC50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8167</Words>
  <Characters>45936</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Lewis,Dylan swp8656</cp:lastModifiedBy>
  <cp:revision>2</cp:revision>
  <cp:lastPrinted>2014-08-26T08:55:00Z</cp:lastPrinted>
  <dcterms:created xsi:type="dcterms:W3CDTF">2024-01-08T21:29:00Z</dcterms:created>
  <dcterms:modified xsi:type="dcterms:W3CDTF">2024-01-08T21:29:00Z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2023-10-01T15:20:26Z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d0b860c9-f315-4f53-90d6-a39cf9e92ae7</vt:lpwstr>
  </property>
  <property fmtid="{D5CDD505-2E9C-101B-9397-08002B2CF9AE}" pid="9" name="MSIP_Label_66cf8fe5-b7b7-4df7-b38d-1c61ac2f6639_ContentBits">
    <vt:lpwstr>0</vt:lpwstr>
  </property>
</Properties>
</file>