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DD85A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81874">
        <w:rPr>
          <w:rFonts w:asciiTheme="minorBidi" w:hAnsiTheme="minorBidi"/>
          <w:sz w:val="28"/>
          <w:szCs w:val="28"/>
        </w:rPr>
        <w:t>Kinga Motyl</w:t>
      </w:r>
    </w:p>
    <w:p w14:paraId="485B6F49" w14:textId="03ED5E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F0429">
        <w:rPr>
          <w:rFonts w:asciiTheme="minorBidi" w:hAnsiTheme="minorBidi"/>
          <w:sz w:val="28"/>
          <w:szCs w:val="28"/>
        </w:rPr>
        <w:t>2533</w:t>
      </w:r>
      <w:r w:rsidR="007F0714">
        <w:rPr>
          <w:rFonts w:asciiTheme="minorBidi" w:hAnsiTheme="minorBidi"/>
          <w:sz w:val="28"/>
          <w:szCs w:val="28"/>
        </w:rPr>
        <w:t>097</w:t>
      </w:r>
    </w:p>
    <w:p w14:paraId="3C1E7A20" w14:textId="0DDA58A7" w:rsidR="00ED5964" w:rsidRPr="00715EF5" w:rsidRDefault="00ED596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747F4">
        <w:rPr>
          <w:rFonts w:asciiTheme="minorBidi" w:hAnsiTheme="minorBidi"/>
          <w:sz w:val="28"/>
          <w:szCs w:val="28"/>
        </w:rPr>
        <w:t>LCHS400</w:t>
      </w:r>
      <w:r w:rsidR="00A63260">
        <w:rPr>
          <w:rFonts w:asciiTheme="minorBidi" w:hAnsiTheme="minorBidi"/>
          <w:sz w:val="28"/>
          <w:szCs w:val="28"/>
        </w:rPr>
        <w:t>1</w:t>
      </w:r>
    </w:p>
    <w:p w14:paraId="4EEB2DA3" w14:textId="1DA748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81874">
        <w:rPr>
          <w:rFonts w:asciiTheme="minorBidi" w:hAnsiTheme="minorBidi"/>
          <w:sz w:val="28"/>
          <w:szCs w:val="28"/>
        </w:rPr>
        <w:t xml:space="preserve">Employability Skills </w:t>
      </w:r>
    </w:p>
    <w:p w14:paraId="112342CB" w14:textId="55117E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81874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5161E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955CDE">
        <w:rPr>
          <w:rFonts w:asciiTheme="minorBidi" w:hAnsiTheme="minorBidi"/>
          <w:sz w:val="28"/>
          <w:szCs w:val="28"/>
        </w:rPr>
        <w:t>24</w:t>
      </w:r>
      <w:r w:rsidR="00B40FC8">
        <w:rPr>
          <w:rFonts w:asciiTheme="minorBidi" w:hAnsiTheme="minorBidi"/>
          <w:sz w:val="28"/>
          <w:szCs w:val="28"/>
        </w:rPr>
        <w:t>.04.2026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2DFE26F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481874">
              <w:rPr>
                <w:rStyle w:val="Hyperlink"/>
              </w:rPr>
              <w:t>Psychological Wellbeing Practitioner</w:t>
            </w:r>
            <w:r w:rsidRPr="0CF501EC">
              <w:rPr>
                <w:rStyle w:val="Hyperlink"/>
              </w:rPr>
              <w:t xml:space="preserve">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6AC0085F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481874">
              <w:rPr>
                <w:rStyle w:val="Hyperlink"/>
              </w:rPr>
              <w:t>Psychological Wellbeing Practitioner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1A0DFA7C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481874">
              <w:rPr>
                <w:rStyle w:val="Hyperlink"/>
              </w:rPr>
              <w:t>Psychological Wellbeing Practitioner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7A320EA5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481874">
              <w:rPr>
                <w:rStyle w:val="Hyperlink"/>
              </w:rPr>
              <w:t>Psychological Wellbeing Practitioner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0BFF70DC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481874">
              <w:rPr>
                <w:rStyle w:val="Hyperlink"/>
              </w:rPr>
              <w:t>Psychological Wellbeing Practitioner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58698F9E" w:rsidR="00D676C3" w:rsidRPr="00251031" w:rsidRDefault="00D676C3" w:rsidP="00251031">
      <w:pPr>
        <w:rPr>
          <w:b/>
          <w:bCs/>
          <w:sz w:val="21"/>
          <w:szCs w:val="21"/>
        </w:rPr>
      </w:pPr>
    </w:p>
    <w:p w14:paraId="2B38DE76" w14:textId="32501029" w:rsidR="006F299F" w:rsidRDefault="00A035CD" w:rsidP="006F299F">
      <w:pPr>
        <w:pStyle w:val="Heading2"/>
        <w:numPr>
          <w:ilvl w:val="1"/>
          <w:numId w:val="33"/>
        </w:numPr>
        <w:rPr>
          <w:color w:val="4471C4"/>
        </w:rPr>
      </w:pPr>
      <w:bookmarkStart w:id="0" w:name="_Toc695233283"/>
      <w:r w:rsidRPr="0CF501EC">
        <w:rPr>
          <w:color w:val="4471C4"/>
        </w:rPr>
        <w:t>Introductio</w:t>
      </w:r>
      <w:bookmarkEnd w:id="0"/>
      <w:r w:rsidR="00EE1E8D">
        <w:rPr>
          <w:color w:val="4471C4"/>
        </w:rPr>
        <w:t>n</w:t>
      </w:r>
    </w:p>
    <w:p w14:paraId="36770852" w14:textId="77777777" w:rsidR="006F299F" w:rsidRDefault="006F299F" w:rsidP="006F299F"/>
    <w:p w14:paraId="49C15128" w14:textId="512A015F" w:rsidR="00241EFF" w:rsidRPr="00241EFF" w:rsidRDefault="00893D9F" w:rsidP="00241EFF">
      <w:r w:rsidRPr="00B6372D">
        <w:rPr>
          <w:rFonts w:ascii="Arial" w:hAnsi="Arial" w:cs="Arial"/>
          <w:sz w:val="22"/>
        </w:rPr>
        <w:t xml:space="preserve">The </w:t>
      </w:r>
      <w:r w:rsidR="00E322F6" w:rsidRPr="00B6372D">
        <w:rPr>
          <w:rFonts w:ascii="Arial" w:hAnsi="Arial" w:cs="Arial"/>
          <w:sz w:val="22"/>
        </w:rPr>
        <w:t>health and social care se</w:t>
      </w:r>
      <w:r w:rsidR="007C1C46">
        <w:rPr>
          <w:rFonts w:ascii="Arial" w:hAnsi="Arial" w:cs="Arial"/>
          <w:sz w:val="22"/>
        </w:rPr>
        <w:t>rvice</w:t>
      </w:r>
      <w:r w:rsidR="00E322F6" w:rsidRPr="00B6372D">
        <w:rPr>
          <w:rFonts w:ascii="Arial" w:hAnsi="Arial" w:cs="Arial"/>
          <w:sz w:val="22"/>
        </w:rPr>
        <w:t xml:space="preserve"> is </w:t>
      </w:r>
      <w:r w:rsidR="007C1C46" w:rsidRPr="00B6372D">
        <w:rPr>
          <w:rFonts w:ascii="Arial" w:hAnsi="Arial" w:cs="Arial"/>
          <w:sz w:val="22"/>
        </w:rPr>
        <w:t>essent</w:t>
      </w:r>
      <w:r w:rsidR="007C1C46">
        <w:rPr>
          <w:rFonts w:ascii="Arial" w:hAnsi="Arial" w:cs="Arial"/>
          <w:sz w:val="22"/>
        </w:rPr>
        <w:t>ial</w:t>
      </w:r>
      <w:r w:rsidR="00E322F6" w:rsidRPr="00B6372D">
        <w:rPr>
          <w:rFonts w:ascii="Arial" w:hAnsi="Arial" w:cs="Arial"/>
          <w:sz w:val="22"/>
        </w:rPr>
        <w:t xml:space="preserve"> to support </w:t>
      </w:r>
      <w:r w:rsidR="00B6372D" w:rsidRPr="00B6372D">
        <w:rPr>
          <w:rFonts w:ascii="Arial" w:hAnsi="Arial" w:cs="Arial"/>
          <w:sz w:val="22"/>
        </w:rPr>
        <w:t>people's</w:t>
      </w:r>
      <w:r w:rsidR="00E322F6" w:rsidRPr="00B6372D">
        <w:rPr>
          <w:rFonts w:ascii="Arial" w:hAnsi="Arial" w:cs="Arial"/>
          <w:sz w:val="22"/>
        </w:rPr>
        <w:t xml:space="preserve"> </w:t>
      </w:r>
      <w:r w:rsidR="00B6372D" w:rsidRPr="00B6372D">
        <w:rPr>
          <w:rFonts w:ascii="Arial" w:hAnsi="Arial" w:cs="Arial"/>
          <w:sz w:val="22"/>
        </w:rPr>
        <w:t>physical, emotional</w:t>
      </w:r>
      <w:r w:rsidR="00556DB7" w:rsidRPr="00B6372D">
        <w:rPr>
          <w:rFonts w:ascii="Arial" w:hAnsi="Arial" w:cs="Arial"/>
          <w:sz w:val="22"/>
        </w:rPr>
        <w:t xml:space="preserve"> and psychological</w:t>
      </w:r>
      <w:r w:rsidR="00675F0C" w:rsidRPr="00B6372D">
        <w:rPr>
          <w:rFonts w:ascii="Arial" w:hAnsi="Arial" w:cs="Arial"/>
          <w:sz w:val="22"/>
        </w:rPr>
        <w:t xml:space="preserve"> needs by providing a professional,</w:t>
      </w:r>
      <w:r w:rsidR="00B6372D" w:rsidRPr="00B6372D">
        <w:rPr>
          <w:rFonts w:ascii="Arial" w:hAnsi="Arial" w:cs="Arial"/>
          <w:sz w:val="22"/>
        </w:rPr>
        <w:t xml:space="preserve"> </w:t>
      </w:r>
      <w:r w:rsidR="00675F0C" w:rsidRPr="00B6372D">
        <w:rPr>
          <w:rFonts w:ascii="Arial" w:hAnsi="Arial" w:cs="Arial"/>
          <w:sz w:val="22"/>
        </w:rPr>
        <w:t>effective</w:t>
      </w:r>
      <w:r w:rsidR="00B6372D" w:rsidRPr="00B6372D">
        <w:rPr>
          <w:rFonts w:ascii="Arial" w:hAnsi="Arial" w:cs="Arial"/>
          <w:sz w:val="22"/>
        </w:rPr>
        <w:t>, efficient and affordable health system</w:t>
      </w:r>
      <w:r w:rsidR="00B6372D">
        <w:t>.</w:t>
      </w:r>
      <w:r w:rsidR="00EE1E8D">
        <w:t xml:space="preserve"> </w:t>
      </w:r>
      <w:r w:rsidR="00FD3AAB" w:rsidRPr="00EE1E8D">
        <w:rPr>
          <w:rFonts w:ascii="Arial" w:hAnsi="Arial" w:cs="Arial"/>
          <w:sz w:val="22"/>
        </w:rPr>
        <w:t>Th</w:t>
      </w:r>
      <w:r w:rsidR="00C106E5">
        <w:rPr>
          <w:rFonts w:ascii="Arial" w:hAnsi="Arial" w:cs="Arial"/>
          <w:sz w:val="22"/>
        </w:rPr>
        <w:t xml:space="preserve">is sector includes </w:t>
      </w:r>
      <w:r w:rsidR="00E220D1">
        <w:rPr>
          <w:rFonts w:ascii="Arial" w:hAnsi="Arial" w:cs="Arial"/>
          <w:sz w:val="22"/>
        </w:rPr>
        <w:t>professionally</w:t>
      </w:r>
      <w:r w:rsidR="00C106E5">
        <w:rPr>
          <w:rFonts w:ascii="Arial" w:hAnsi="Arial" w:cs="Arial"/>
          <w:sz w:val="22"/>
        </w:rPr>
        <w:t xml:space="preserve"> </w:t>
      </w:r>
      <w:r w:rsidR="00540988">
        <w:rPr>
          <w:rFonts w:ascii="Arial" w:hAnsi="Arial" w:cs="Arial"/>
          <w:sz w:val="22"/>
        </w:rPr>
        <w:t>trained and educated individuals</w:t>
      </w:r>
      <w:r w:rsidR="008E07E3">
        <w:rPr>
          <w:rFonts w:ascii="Arial" w:hAnsi="Arial" w:cs="Arial"/>
          <w:sz w:val="22"/>
        </w:rPr>
        <w:t>, such as nurses, doctors, and mental health practitioners,</w:t>
      </w:r>
      <w:r w:rsidR="00E220D1">
        <w:rPr>
          <w:rFonts w:ascii="Arial" w:hAnsi="Arial" w:cs="Arial"/>
          <w:sz w:val="22"/>
        </w:rPr>
        <w:t xml:space="preserve"> who</w:t>
      </w:r>
      <w:r w:rsidR="008B16EF">
        <w:rPr>
          <w:rFonts w:ascii="Arial" w:hAnsi="Arial" w:cs="Arial"/>
          <w:sz w:val="22"/>
        </w:rPr>
        <w:t xml:space="preserve">se objective </w:t>
      </w:r>
      <w:r w:rsidR="00F63908">
        <w:rPr>
          <w:rFonts w:ascii="Arial" w:hAnsi="Arial" w:cs="Arial"/>
          <w:sz w:val="22"/>
        </w:rPr>
        <w:t xml:space="preserve">is to assist individuals with </w:t>
      </w:r>
      <w:r w:rsidR="000857CF">
        <w:rPr>
          <w:rFonts w:ascii="Arial" w:hAnsi="Arial" w:cs="Arial"/>
          <w:sz w:val="22"/>
        </w:rPr>
        <w:t xml:space="preserve">complex health </w:t>
      </w:r>
      <w:r w:rsidR="000A6056">
        <w:rPr>
          <w:rFonts w:ascii="Arial" w:hAnsi="Arial" w:cs="Arial"/>
          <w:sz w:val="22"/>
        </w:rPr>
        <w:t xml:space="preserve">conditions. </w:t>
      </w:r>
      <w:r w:rsidR="00B70468">
        <w:rPr>
          <w:rFonts w:ascii="Arial" w:hAnsi="Arial" w:cs="Arial"/>
          <w:sz w:val="22"/>
        </w:rPr>
        <w:t>Furthermore,</w:t>
      </w:r>
      <w:r w:rsidR="00F56C07">
        <w:rPr>
          <w:rFonts w:ascii="Arial" w:hAnsi="Arial" w:cs="Arial"/>
          <w:sz w:val="22"/>
        </w:rPr>
        <w:t xml:space="preserve"> by</w:t>
      </w:r>
      <w:r w:rsidR="00C80162">
        <w:rPr>
          <w:rFonts w:ascii="Arial" w:hAnsi="Arial" w:cs="Arial"/>
          <w:sz w:val="22"/>
        </w:rPr>
        <w:t xml:space="preserve"> providing </w:t>
      </w:r>
      <w:r w:rsidR="001927BC">
        <w:rPr>
          <w:rFonts w:ascii="Arial" w:hAnsi="Arial" w:cs="Arial"/>
          <w:sz w:val="22"/>
        </w:rPr>
        <w:t>personalised health plans, consistent monitoring and access to essential medical services,</w:t>
      </w:r>
      <w:r w:rsidR="00E1674F">
        <w:rPr>
          <w:rFonts w:ascii="Arial" w:hAnsi="Arial" w:cs="Arial"/>
          <w:sz w:val="22"/>
        </w:rPr>
        <w:t xml:space="preserve"> this sector ensures that individuals </w:t>
      </w:r>
      <w:r w:rsidR="006F6C07">
        <w:rPr>
          <w:rFonts w:ascii="Arial" w:hAnsi="Arial" w:cs="Arial"/>
          <w:sz w:val="22"/>
        </w:rPr>
        <w:t xml:space="preserve">receive </w:t>
      </w:r>
      <w:r w:rsidR="00B70468">
        <w:rPr>
          <w:rFonts w:ascii="Arial" w:hAnsi="Arial" w:cs="Arial"/>
          <w:sz w:val="22"/>
        </w:rPr>
        <w:t>suitable care and treatment.</w:t>
      </w:r>
    </w:p>
    <w:p w14:paraId="131F1F2D" w14:textId="5D715072" w:rsidR="004405A9" w:rsidRPr="00132BBD" w:rsidRDefault="004405A9" w:rsidP="004405A9">
      <w:pPr>
        <w:spacing w:after="0"/>
        <w:jc w:val="both"/>
        <w:rPr>
          <w:rFonts w:ascii="Arial" w:hAnsi="Arial" w:cs="Arial"/>
          <w:sz w:val="22"/>
        </w:rPr>
      </w:pPr>
      <w:r w:rsidRPr="00132BBD">
        <w:rPr>
          <w:rFonts w:ascii="Arial" w:hAnsi="Arial" w:cs="Arial"/>
          <w:sz w:val="22"/>
        </w:rPr>
        <w:t xml:space="preserve">This report will </w:t>
      </w:r>
      <w:r w:rsidR="00E9151D" w:rsidRPr="00132BBD">
        <w:rPr>
          <w:rFonts w:ascii="Arial" w:hAnsi="Arial" w:cs="Arial"/>
          <w:sz w:val="22"/>
        </w:rPr>
        <w:t>examine</w:t>
      </w:r>
      <w:r w:rsidRPr="00132BBD">
        <w:rPr>
          <w:rFonts w:ascii="Arial" w:hAnsi="Arial" w:cs="Arial"/>
          <w:sz w:val="22"/>
        </w:rPr>
        <w:t xml:space="preserve"> the role of a </w:t>
      </w:r>
      <w:r w:rsidR="00C923E5">
        <w:rPr>
          <w:rFonts w:ascii="Arial" w:hAnsi="Arial" w:cs="Arial"/>
          <w:sz w:val="22"/>
        </w:rPr>
        <w:t>P</w:t>
      </w:r>
      <w:r w:rsidRPr="00132BBD">
        <w:rPr>
          <w:rFonts w:ascii="Arial" w:hAnsi="Arial" w:cs="Arial"/>
          <w:sz w:val="22"/>
        </w:rPr>
        <w:t xml:space="preserve">sychological </w:t>
      </w:r>
      <w:r w:rsidR="00C923E5">
        <w:rPr>
          <w:rFonts w:ascii="Arial" w:hAnsi="Arial" w:cs="Arial"/>
          <w:sz w:val="22"/>
        </w:rPr>
        <w:t>W</w:t>
      </w:r>
      <w:r w:rsidRPr="00132BBD">
        <w:rPr>
          <w:rFonts w:ascii="Arial" w:hAnsi="Arial" w:cs="Arial"/>
          <w:sz w:val="22"/>
        </w:rPr>
        <w:t xml:space="preserve">ellbeing </w:t>
      </w:r>
      <w:r w:rsidR="00A4226F">
        <w:rPr>
          <w:rFonts w:ascii="Arial" w:hAnsi="Arial" w:cs="Arial"/>
          <w:sz w:val="22"/>
        </w:rPr>
        <w:t>P</w:t>
      </w:r>
      <w:r w:rsidR="00A4226F" w:rsidRPr="00132BBD">
        <w:rPr>
          <w:rFonts w:ascii="Arial" w:hAnsi="Arial" w:cs="Arial"/>
          <w:sz w:val="22"/>
        </w:rPr>
        <w:t>ractitioner</w:t>
      </w:r>
      <w:r w:rsidR="00A4226F">
        <w:rPr>
          <w:rFonts w:ascii="Arial" w:hAnsi="Arial" w:cs="Arial"/>
          <w:sz w:val="22"/>
        </w:rPr>
        <w:t xml:space="preserve"> (</w:t>
      </w:r>
      <w:r w:rsidR="00C923E5">
        <w:rPr>
          <w:rFonts w:ascii="Arial" w:hAnsi="Arial" w:cs="Arial"/>
          <w:sz w:val="22"/>
        </w:rPr>
        <w:t>PWP</w:t>
      </w:r>
      <w:r w:rsidR="00A4226F">
        <w:rPr>
          <w:rFonts w:ascii="Arial" w:hAnsi="Arial" w:cs="Arial"/>
          <w:sz w:val="22"/>
        </w:rPr>
        <w:t>)</w:t>
      </w:r>
      <w:r w:rsidR="00635922" w:rsidRPr="00132BBD">
        <w:rPr>
          <w:rFonts w:ascii="Arial" w:hAnsi="Arial" w:cs="Arial"/>
          <w:sz w:val="22"/>
        </w:rPr>
        <w:t>.</w:t>
      </w:r>
      <w:r w:rsidR="00C60E64" w:rsidRPr="00132BBD">
        <w:rPr>
          <w:rFonts w:ascii="Arial" w:hAnsi="Arial" w:cs="Arial"/>
          <w:sz w:val="22"/>
        </w:rPr>
        <w:t xml:space="preserve"> It will also provide</w:t>
      </w:r>
      <w:r w:rsidR="00A4226F">
        <w:rPr>
          <w:rFonts w:ascii="Arial" w:hAnsi="Arial" w:cs="Arial"/>
          <w:sz w:val="22"/>
        </w:rPr>
        <w:t xml:space="preserve"> </w:t>
      </w:r>
      <w:r w:rsidR="00AC0085" w:rsidRPr="00132BBD">
        <w:rPr>
          <w:rFonts w:ascii="Arial" w:hAnsi="Arial" w:cs="Arial"/>
          <w:sz w:val="22"/>
        </w:rPr>
        <w:t>an overview of the</w:t>
      </w:r>
      <w:r w:rsidR="000B6671" w:rsidRPr="00132BBD">
        <w:rPr>
          <w:rFonts w:ascii="Arial" w:hAnsi="Arial" w:cs="Arial"/>
          <w:sz w:val="22"/>
        </w:rPr>
        <w:t xml:space="preserve"> three</w:t>
      </w:r>
      <w:r w:rsidR="00AC0085" w:rsidRPr="00132BBD">
        <w:rPr>
          <w:rFonts w:ascii="Arial" w:hAnsi="Arial" w:cs="Arial"/>
          <w:sz w:val="22"/>
        </w:rPr>
        <w:t xml:space="preserve"> key skills</w:t>
      </w:r>
      <w:r w:rsidR="000910F6">
        <w:rPr>
          <w:rFonts w:ascii="Arial" w:hAnsi="Arial" w:cs="Arial"/>
          <w:sz w:val="22"/>
        </w:rPr>
        <w:t xml:space="preserve"> needed to </w:t>
      </w:r>
      <w:r w:rsidR="00BF3473">
        <w:rPr>
          <w:rFonts w:ascii="Arial" w:hAnsi="Arial" w:cs="Arial"/>
          <w:sz w:val="22"/>
        </w:rPr>
        <w:t xml:space="preserve">deliver comprehensive assistance and service, strategies for improvement, and </w:t>
      </w:r>
      <w:r w:rsidRPr="00132BBD">
        <w:rPr>
          <w:rFonts w:ascii="Arial" w:hAnsi="Arial" w:cs="Arial"/>
          <w:sz w:val="22"/>
        </w:rPr>
        <w:t xml:space="preserve">a brief </w:t>
      </w:r>
      <w:r w:rsidR="002C7CF3" w:rsidRPr="00132BBD">
        <w:rPr>
          <w:rFonts w:ascii="Arial" w:hAnsi="Arial" w:cs="Arial"/>
          <w:sz w:val="22"/>
        </w:rPr>
        <w:t xml:space="preserve">conclusion. </w:t>
      </w:r>
      <w:r w:rsidR="003F07A6" w:rsidRPr="00132BBD">
        <w:rPr>
          <w:rFonts w:ascii="Arial" w:hAnsi="Arial" w:cs="Arial"/>
          <w:sz w:val="22"/>
        </w:rPr>
        <w:t xml:space="preserve">This report </w:t>
      </w:r>
      <w:r w:rsidR="008C7872" w:rsidRPr="00132BBD">
        <w:rPr>
          <w:rFonts w:ascii="Arial" w:hAnsi="Arial" w:cs="Arial"/>
          <w:sz w:val="22"/>
        </w:rPr>
        <w:t>is</w:t>
      </w:r>
      <w:r w:rsidR="00EF1F07" w:rsidRPr="00132BBD">
        <w:rPr>
          <w:rFonts w:ascii="Arial" w:hAnsi="Arial" w:cs="Arial"/>
          <w:sz w:val="22"/>
        </w:rPr>
        <w:t xml:space="preserve"> g</w:t>
      </w:r>
      <w:r w:rsidR="004C10D7" w:rsidRPr="00132BBD">
        <w:rPr>
          <w:rFonts w:ascii="Arial" w:hAnsi="Arial" w:cs="Arial"/>
          <w:sz w:val="22"/>
        </w:rPr>
        <w:t>rounded</w:t>
      </w:r>
      <w:r w:rsidR="00EF1F07" w:rsidRPr="00132BBD">
        <w:rPr>
          <w:rFonts w:ascii="Arial" w:hAnsi="Arial" w:cs="Arial"/>
          <w:sz w:val="22"/>
        </w:rPr>
        <w:t xml:space="preserve"> </w:t>
      </w:r>
      <w:r w:rsidR="001A1B51" w:rsidRPr="00132BBD">
        <w:rPr>
          <w:rFonts w:ascii="Arial" w:hAnsi="Arial" w:cs="Arial"/>
          <w:sz w:val="22"/>
        </w:rPr>
        <w:t>in evidence from</w:t>
      </w:r>
      <w:r w:rsidR="00EF1F07" w:rsidRPr="00132BBD">
        <w:rPr>
          <w:rFonts w:ascii="Arial" w:hAnsi="Arial" w:cs="Arial"/>
          <w:sz w:val="22"/>
        </w:rPr>
        <w:t xml:space="preserve"> </w:t>
      </w:r>
      <w:r w:rsidR="001E22D6" w:rsidRPr="00132BBD">
        <w:rPr>
          <w:rFonts w:ascii="Arial" w:hAnsi="Arial" w:cs="Arial"/>
          <w:sz w:val="22"/>
        </w:rPr>
        <w:t>credible research</w:t>
      </w:r>
      <w:r w:rsidR="00F15C68" w:rsidRPr="00132BBD">
        <w:rPr>
          <w:rFonts w:ascii="Arial" w:hAnsi="Arial" w:cs="Arial"/>
          <w:sz w:val="22"/>
        </w:rPr>
        <w:t xml:space="preserve"> sources</w:t>
      </w:r>
      <w:r w:rsidR="001A1B51" w:rsidRPr="00132BBD">
        <w:rPr>
          <w:rFonts w:ascii="Arial" w:hAnsi="Arial" w:cs="Arial"/>
          <w:sz w:val="22"/>
        </w:rPr>
        <w:t>.</w:t>
      </w:r>
    </w:p>
    <w:p w14:paraId="4CC61BC1" w14:textId="55FEF9DD" w:rsidR="00F36ADC" w:rsidRPr="00132BBD" w:rsidRDefault="00F36ADC" w:rsidP="0156E134">
      <w:pPr>
        <w:spacing w:after="0" w:line="240" w:lineRule="auto"/>
        <w:rPr>
          <w:rFonts w:ascii="Arial" w:hAnsi="Arial" w:cs="Arial"/>
          <w:sz w:val="22"/>
        </w:rPr>
      </w:pPr>
    </w:p>
    <w:p w14:paraId="64F36E68" w14:textId="47A998C3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 xml:space="preserve">2 </w:t>
      </w:r>
      <w:r w:rsidR="004405A9">
        <w:rPr>
          <w:color w:val="4471C4"/>
        </w:rPr>
        <w:t>Psychological Wellbeing Practitioners</w:t>
      </w:r>
      <w:r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114BFBCA" w14:textId="7EFD6227" w:rsidR="00F85C22" w:rsidRPr="00906B07" w:rsidRDefault="5CF7C3DB" w:rsidP="00037788">
      <w:pPr>
        <w:pStyle w:val="Heading2"/>
        <w:rPr>
          <w:rFonts w:ascii="Arial" w:hAnsi="Arial" w:cs="Arial"/>
          <w:color w:val="4471C4"/>
          <w:sz w:val="22"/>
          <w:szCs w:val="22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251031">
        <w:rPr>
          <w:color w:val="4471C4"/>
        </w:rPr>
        <w:t>Psychological Wellbeing Practitioner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1E97D78F" w14:textId="77777777" w:rsidR="00290F76" w:rsidRDefault="00290F76" w:rsidP="00290F76"/>
    <w:p w14:paraId="76A24FE2" w14:textId="628EE335" w:rsidR="007E6F35" w:rsidRPr="00650574" w:rsidRDefault="0048351F" w:rsidP="00650574">
      <w:pPr>
        <w:rPr>
          <w:rFonts w:ascii="Arial" w:hAnsi="Arial" w:cs="Arial"/>
          <w:sz w:val="22"/>
        </w:rPr>
      </w:pPr>
      <w:r w:rsidRPr="00FF374C">
        <w:rPr>
          <w:rFonts w:ascii="Arial" w:hAnsi="Arial" w:cs="Arial"/>
          <w:sz w:val="22"/>
        </w:rPr>
        <w:t>A</w:t>
      </w:r>
      <w:r w:rsidR="001B2E81">
        <w:rPr>
          <w:rFonts w:ascii="Arial" w:hAnsi="Arial" w:cs="Arial"/>
          <w:sz w:val="22"/>
        </w:rPr>
        <w:t xml:space="preserve"> </w:t>
      </w:r>
      <w:r w:rsidR="00A4226F">
        <w:rPr>
          <w:rFonts w:ascii="Arial" w:hAnsi="Arial" w:cs="Arial"/>
          <w:sz w:val="22"/>
        </w:rPr>
        <w:t>P</w:t>
      </w:r>
      <w:r w:rsidR="001B2E81">
        <w:rPr>
          <w:rFonts w:ascii="Arial" w:hAnsi="Arial" w:cs="Arial"/>
          <w:sz w:val="22"/>
        </w:rPr>
        <w:t xml:space="preserve">sychological </w:t>
      </w:r>
      <w:r w:rsidR="00A4226F">
        <w:rPr>
          <w:rFonts w:ascii="Arial" w:hAnsi="Arial" w:cs="Arial"/>
          <w:sz w:val="22"/>
        </w:rPr>
        <w:t>Wellbeing Practitioner</w:t>
      </w:r>
      <w:r w:rsidR="00E94F46">
        <w:rPr>
          <w:rFonts w:ascii="Arial" w:hAnsi="Arial" w:cs="Arial"/>
          <w:sz w:val="22"/>
        </w:rPr>
        <w:t xml:space="preserve"> (</w:t>
      </w:r>
      <w:r w:rsidR="003C37DC">
        <w:rPr>
          <w:rFonts w:ascii="Arial" w:hAnsi="Arial" w:cs="Arial"/>
          <w:sz w:val="22"/>
        </w:rPr>
        <w:t>PWP)</w:t>
      </w:r>
      <w:r w:rsidR="001B2E81">
        <w:rPr>
          <w:rFonts w:ascii="Arial" w:hAnsi="Arial" w:cs="Arial"/>
          <w:sz w:val="22"/>
        </w:rPr>
        <w:t xml:space="preserve"> is </w:t>
      </w:r>
      <w:r w:rsidR="00DB2B75">
        <w:rPr>
          <w:rFonts w:ascii="Arial" w:hAnsi="Arial" w:cs="Arial"/>
          <w:sz w:val="22"/>
        </w:rPr>
        <w:t xml:space="preserve">a </w:t>
      </w:r>
      <w:r w:rsidR="001B2E81">
        <w:rPr>
          <w:rFonts w:ascii="Arial" w:hAnsi="Arial" w:cs="Arial"/>
          <w:sz w:val="22"/>
        </w:rPr>
        <w:t xml:space="preserve">specially trained professional </w:t>
      </w:r>
      <w:r w:rsidR="00313A9D">
        <w:rPr>
          <w:rFonts w:ascii="Arial" w:hAnsi="Arial" w:cs="Arial"/>
          <w:sz w:val="22"/>
        </w:rPr>
        <w:t xml:space="preserve">who </w:t>
      </w:r>
      <w:r w:rsidR="00650574">
        <w:rPr>
          <w:rFonts w:ascii="Arial" w:hAnsi="Arial" w:cs="Arial"/>
          <w:sz w:val="22"/>
        </w:rPr>
        <w:t>works</w:t>
      </w:r>
      <w:r w:rsidR="00313A9D">
        <w:rPr>
          <w:rFonts w:ascii="Arial" w:hAnsi="Arial" w:cs="Arial"/>
          <w:sz w:val="22"/>
        </w:rPr>
        <w:t xml:space="preserve"> in health and social care environments </w:t>
      </w:r>
      <w:r w:rsidR="000B1566">
        <w:rPr>
          <w:rFonts w:ascii="Arial" w:hAnsi="Arial" w:cs="Arial"/>
          <w:sz w:val="22"/>
        </w:rPr>
        <w:t xml:space="preserve">to assist individuals facing emotional </w:t>
      </w:r>
      <w:r w:rsidR="00052B94">
        <w:rPr>
          <w:rFonts w:ascii="Arial" w:hAnsi="Arial" w:cs="Arial"/>
          <w:sz w:val="22"/>
        </w:rPr>
        <w:t>challenges</w:t>
      </w:r>
      <w:r w:rsidR="00052B94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.</w:t>
      </w:r>
      <w:r w:rsidR="00052B94" w:rsidRPr="00BA0F9A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 </w:t>
      </w:r>
      <w:r w:rsidR="00500576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P</w:t>
      </w:r>
      <w:r w:rsidR="008057E5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WPs</w:t>
      </w:r>
      <w:r w:rsidR="00500576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 usually work in NHS </w:t>
      </w:r>
      <w:r w:rsidR="00942BA5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T</w:t>
      </w:r>
      <w:r w:rsidR="00500576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alking </w:t>
      </w:r>
      <w:r w:rsidR="00942BA5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Therapies</w:t>
      </w:r>
      <w:r w:rsidR="00500576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 services across England</w:t>
      </w:r>
      <w:r w:rsidR="00D00CE0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. To </w:t>
      </w:r>
      <w:r w:rsidR="008A1562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provide comprehensive support, they collaborate with other organisations, including</w:t>
      </w:r>
      <w:r w:rsidR="007E6F35" w:rsidRPr="00BA0F9A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 GP practices, hospitals, police services, and prisons. Furthermore, according to the British Psychological Society (202</w:t>
      </w:r>
      <w:r w:rsidR="00352B90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5</w:t>
      </w:r>
      <w:r w:rsidR="007E6F35" w:rsidRPr="00BA0F9A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), psychological well-being practitioners</w:t>
      </w:r>
      <w:r w:rsidR="00500576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, by applying strong communication skills, empathy and problem-solving abilities, can provide low-intensity cognitive-behavioural therapy and assist with patients'</w:t>
      </w:r>
      <w:r w:rsidR="00611F57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 xml:space="preserve"> needs</w:t>
      </w:r>
      <w:r w:rsidR="007E6F35" w:rsidRPr="00BA0F9A"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  <w:t>.</w:t>
      </w:r>
    </w:p>
    <w:p w14:paraId="15BDF8BF" w14:textId="77777777" w:rsidR="009C4E88" w:rsidRPr="00BA0F9A" w:rsidRDefault="009C4E88" w:rsidP="007E6F35">
      <w:pPr>
        <w:spacing w:after="0" w:line="240" w:lineRule="auto"/>
        <w:rPr>
          <w:rFonts w:ascii="Arial" w:eastAsia="Times New Roman" w:hAnsi="Arial" w:cs="Arial"/>
          <w:color w:val="000000" w:themeColor="text1"/>
          <w:kern w:val="0"/>
          <w:sz w:val="22"/>
          <w:lang w:eastAsia="en-GB"/>
          <w14:ligatures w14:val="none"/>
        </w:rPr>
      </w:pPr>
    </w:p>
    <w:p w14:paraId="4BDF84B7" w14:textId="258E2F2C" w:rsidR="007E6F35" w:rsidRPr="00B865A7" w:rsidRDefault="007E6F35" w:rsidP="007E6F35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B865A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During consultation with the patient's psychological practitioner,</w:t>
      </w:r>
      <w:r w:rsidR="00A31B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D805A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implement</w:t>
      </w:r>
      <w:r w:rsidR="00261ED4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s </w:t>
      </w:r>
      <w:r w:rsidR="00D805A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practical </w:t>
      </w:r>
      <w:r w:rsidR="004F792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strategies</w:t>
      </w:r>
      <w:r w:rsidR="004A53B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C63CC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that help the patient solve problems constructively</w:t>
      </w:r>
      <w:r w:rsidR="002E107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and improve their self</w:t>
      </w:r>
      <w:r w:rsidR="004F792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-esteem</w:t>
      </w:r>
      <w:r w:rsidR="0018330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113C74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After </w:t>
      </w:r>
      <w:r w:rsidR="0033470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consultation, </w:t>
      </w:r>
      <w:r w:rsidR="000743B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PWPs </w:t>
      </w:r>
      <w:r w:rsidR="0056118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are responsible for</w:t>
      </w:r>
      <w:r w:rsidR="00A93F0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conducting risk assessments and</w:t>
      </w:r>
      <w:r w:rsidR="0033470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</w:t>
      </w:r>
      <w:r w:rsidR="00A93F0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if required</w:t>
      </w:r>
      <w:r w:rsidR="0033470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, </w:t>
      </w:r>
      <w:r w:rsidR="0077679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referring patients to further </w:t>
      </w:r>
      <w:r w:rsidR="0001152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services</w:t>
      </w:r>
      <w:r w:rsidR="0033470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</w:t>
      </w:r>
      <w:r w:rsidR="0001152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including more </w:t>
      </w:r>
      <w:r w:rsidR="0033470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intensive therapy, employment support or housing </w:t>
      </w:r>
      <w:r w:rsidR="0014284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assistance.</w:t>
      </w:r>
      <w:r w:rsidR="00916EA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72245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PWPs </w:t>
      </w:r>
      <w:r w:rsidR="00E653F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must demonstrate strong interpersonal </w:t>
      </w:r>
      <w:r w:rsidR="00D1799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communication skills and empathy while maintaining a non-judgmental position to accurately assess individuals</w:t>
      </w:r>
      <w:r w:rsidR="00C0217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</w:t>
      </w:r>
      <w:r w:rsidR="00D8517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British </w:t>
      </w:r>
      <w:r w:rsidR="00737A7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Association</w:t>
      </w:r>
      <w:r w:rsidR="0031213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for Behavioural and </w:t>
      </w:r>
      <w:r w:rsidR="00737A7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Cognitive Psychotherapies, 2025).</w:t>
      </w:r>
    </w:p>
    <w:p w14:paraId="58F344CF" w14:textId="77777777" w:rsidR="007E6F35" w:rsidRPr="007E6F35" w:rsidRDefault="007E6F35" w:rsidP="007E6F35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E3A5E4B" w14:textId="240C1E57" w:rsidR="008B0B22" w:rsidRPr="00D676C3" w:rsidRDefault="008B0B22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4F1C47B0" w14:textId="1D1F9CB1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12E1FE9D" w14:textId="5CF66889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4C21603D" w14:textId="79334155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7B123A5B" w14:textId="3532C4BF" w:rsidR="48942F29" w:rsidRPr="007E6F35" w:rsidRDefault="48942F29" w:rsidP="007E6F35">
      <w:pPr>
        <w:spacing w:after="0" w:line="240" w:lineRule="auto"/>
        <w:jc w:val="both"/>
        <w:rPr>
          <w:sz w:val="22"/>
        </w:rPr>
      </w:pPr>
    </w:p>
    <w:p w14:paraId="1F62CD4A" w14:textId="2557D8E8" w:rsidR="48942F29" w:rsidRPr="007E6F35" w:rsidRDefault="48942F29" w:rsidP="007E6F35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3BE9CE70" w14:textId="3CFEC528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62E3DE6F" w:rsidR="00EC7EBE" w:rsidRDefault="04019B15" w:rsidP="0CF501EC">
      <w:pPr>
        <w:pStyle w:val="Heading2"/>
        <w:rPr>
          <w:color w:val="4471C4"/>
        </w:rPr>
      </w:pPr>
      <w:bookmarkStart w:id="3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0046A0">
        <w:rPr>
          <w:color w:val="4471C4"/>
        </w:rPr>
        <w:t>Psychological Wellbeing Practitioner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0732BA8D" w14:textId="77777777" w:rsidR="00867AD3" w:rsidRPr="00867AD3" w:rsidRDefault="00867AD3" w:rsidP="00867AD3"/>
    <w:p w14:paraId="7989E199" w14:textId="17F64237" w:rsidR="00B90A8E" w:rsidRPr="00AB3879" w:rsidRDefault="00867AD3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Interpersonal</w:t>
      </w:r>
      <w:r w:rsidR="004A0E9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communication skills </w:t>
      </w:r>
      <w:r w:rsidR="00BF434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are </w:t>
      </w:r>
      <w:r w:rsidR="0047225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the </w:t>
      </w:r>
      <w:r w:rsidR="000C346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fi</w:t>
      </w:r>
      <w:r w:rsidR="0047225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rst</w:t>
      </w:r>
      <w:r w:rsidR="004A0E9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D6710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requirement for practitioners in psychological </w:t>
      </w:r>
      <w:r w:rsidR="00D3678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wellbeing</w:t>
      </w:r>
      <w:r w:rsidR="002E128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(NHS</w:t>
      </w:r>
      <w:r w:rsidR="008C309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Jobs,</w:t>
      </w:r>
      <w:r w:rsidR="002E128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C6709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2023)</w:t>
      </w:r>
      <w:r w:rsidR="00D0708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. </w:t>
      </w:r>
      <w:r w:rsidR="00E04DE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</w:t>
      </w:r>
      <w:r w:rsidR="00A16F2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WPs</w:t>
      </w:r>
      <w:r w:rsidR="00B5461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implement specific communication strategies during</w:t>
      </w:r>
      <w:r w:rsidR="00D93F3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consultation with patients</w:t>
      </w:r>
      <w:r w:rsidR="004E7E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8970F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Open-ended questions help them to engage the</w:t>
      </w:r>
      <w:r w:rsidR="007A408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8970F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patient in communication.</w:t>
      </w:r>
      <w:r w:rsidR="00624FB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4E7E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By actively listening, they</w:t>
      </w:r>
      <w:r w:rsidR="0029318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4F1D4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closely observe the </w:t>
      </w:r>
      <w:r w:rsidR="003859C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patient</w:t>
      </w:r>
      <w:r w:rsidR="00D93F3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0A0BC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</w:t>
      </w:r>
      <w:r w:rsidR="0004475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ir open body language </w:t>
      </w:r>
      <w:r w:rsidR="003D2A1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demonstrates </w:t>
      </w:r>
      <w:r w:rsidR="0097497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patient </w:t>
      </w:r>
      <w:r w:rsidR="00E470A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understanding, fosters</w:t>
      </w:r>
      <w:r w:rsidR="0097497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E470A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empathy and establishes trust</w:t>
      </w:r>
      <w:r w:rsidR="00D0460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0814C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FB122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These practices help evaluate patients</w:t>
      </w:r>
      <w:r w:rsidR="000814C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B760A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without judgment and guide them </w:t>
      </w:r>
      <w:r w:rsidR="002A782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to recovery.</w:t>
      </w:r>
      <w:r w:rsidR="00D0460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672EF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Consequently</w:t>
      </w:r>
      <w:r w:rsidR="00916C4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 interpersonal skills foster high-quality</w:t>
      </w:r>
      <w:r w:rsidR="00D9113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916C4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care and improve outcomes.</w:t>
      </w:r>
    </w:p>
    <w:p w14:paraId="291EDF95" w14:textId="77777777" w:rsidR="00B90A8E" w:rsidRPr="00AB3879" w:rsidRDefault="00B90A8E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23967EE3" w14:textId="78F32F46" w:rsidR="00010E77" w:rsidRDefault="00735D00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Accurately c</w:t>
      </w:r>
      <w:r w:rsidR="0089595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onducting risk </w:t>
      </w:r>
      <w:r w:rsidR="00076BD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assessments, safeguarding, and </w:t>
      </w:r>
      <w:r w:rsidR="00F6458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procedural knowledge are other key skills that </w:t>
      </w:r>
      <w:r w:rsidR="001038D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PWP</w:t>
      </w:r>
      <w:r w:rsidR="00BA7A7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</w:t>
      </w:r>
      <w:r w:rsidR="00F6458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must develop in</w:t>
      </w:r>
      <w:r w:rsidR="00076BD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their practice (</w:t>
      </w:r>
      <w:proofErr w:type="spellStart"/>
      <w:r w:rsidR="00076BD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Bhikha</w:t>
      </w:r>
      <w:proofErr w:type="spellEnd"/>
      <w:r w:rsidR="00076BD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et al., </w:t>
      </w:r>
      <w:r w:rsidR="00CF504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2025).</w:t>
      </w:r>
      <w:r w:rsidR="0010213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These</w:t>
      </w:r>
      <w:r w:rsidR="00076BD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skills enable them </w:t>
      </w:r>
      <w:r w:rsidR="00662A2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to identify potential risk of harm,</w:t>
      </w:r>
      <w:r w:rsidR="0010213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2D4A8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violence or crime and follow </w:t>
      </w:r>
      <w:r w:rsidR="0010213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essential procedures</w:t>
      </w:r>
      <w:r w:rsidR="00A3698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 such</w:t>
      </w:r>
      <w:r w:rsidR="00C72BA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as assessing suicidal </w:t>
      </w:r>
      <w:r w:rsidR="00B127B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thoughts and </w:t>
      </w:r>
      <w:r w:rsidR="0043322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determining</w:t>
      </w:r>
      <w:r w:rsidR="00B127B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 appropriate </w:t>
      </w:r>
      <w:r w:rsidR="0043322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intervention needed to ensure safety.</w:t>
      </w:r>
      <w:r w:rsidR="00DC0E54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In some cases, safeguarding procedures might </w:t>
      </w:r>
      <w:r w:rsidR="00F15A0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involve sharing sensitive patient information with other organisations, for instance, GP practices, nurses, or the </w:t>
      </w:r>
      <w:r w:rsidR="009C681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polic</w:t>
      </w:r>
      <w:r w:rsidR="00E12FA4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e. PWPs </w:t>
      </w:r>
      <w:r w:rsidR="0030501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must </w:t>
      </w:r>
      <w:r w:rsidR="0001737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adhere</w:t>
      </w:r>
      <w:r w:rsidR="00415B0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9C681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to</w:t>
      </w:r>
      <w:r w:rsidR="00415B0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9C681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these responsibilities</w:t>
      </w:r>
      <w:r w:rsidR="00415B0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FC74F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to safeguard individuals and the environment</w:t>
      </w:r>
      <w:r w:rsidR="0033111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within health and social care.</w:t>
      </w:r>
    </w:p>
    <w:p w14:paraId="395EFACE" w14:textId="77777777" w:rsidR="00184AA9" w:rsidRDefault="00184AA9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2709E5B2" w14:textId="1111B962" w:rsidR="00184AA9" w:rsidRPr="00FB1228" w:rsidRDefault="00313D19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Broad </w:t>
      </w:r>
      <w:r w:rsidR="004E051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knowledge</w:t>
      </w: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of mental health</w:t>
      </w:r>
      <w:r w:rsidR="00844FF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is key</w:t>
      </w:r>
      <w:r w:rsidR="004E051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for </w:t>
      </w:r>
      <w:r w:rsidR="009D43B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PWPs</w:t>
      </w:r>
      <w:r w:rsidR="00665E4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as they </w:t>
      </w:r>
      <w:r w:rsidR="00CB12A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support</w:t>
      </w:r>
      <w:r w:rsidR="00665E4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individuals </w:t>
      </w:r>
      <w:r w:rsidR="00CB12A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with common mental health disorders.</w:t>
      </w:r>
      <w:r w:rsidR="00BB4F3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PWP</w:t>
      </w:r>
      <w:r w:rsidR="000275B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s are trained </w:t>
      </w:r>
      <w:r w:rsidR="001C093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by NHS</w:t>
      </w:r>
      <w:r w:rsidR="00B951C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1C093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Talking Therapies during their practice and can provide low-intensity CBT-based therapy to</w:t>
      </w:r>
      <w:r w:rsidR="00FD155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individuals </w:t>
      </w:r>
      <w:r w:rsidR="002425D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experiencing emotional difficulties.</w:t>
      </w:r>
      <w:r w:rsidR="00F06A3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1C093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This training </w:t>
      </w:r>
      <w:r w:rsidR="003F35D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equips them with </w:t>
      </w:r>
      <w:r w:rsidR="00F06A3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techniques</w:t>
      </w:r>
      <w:r w:rsidR="003F35D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5E2FF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for active </w:t>
      </w:r>
      <w:r w:rsidR="00F06A3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listening</w:t>
      </w:r>
      <w:r w:rsidR="005E2FF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57078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and understanding </w:t>
      </w:r>
      <w:r w:rsidR="00567AC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by showing empathy while receiving patient information’s</w:t>
      </w:r>
    </w:p>
    <w:p w14:paraId="7DF199A0" w14:textId="4E9EB172" w:rsidR="00010E77" w:rsidRPr="00AB3879" w:rsidRDefault="00CC2AFA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Furthermore</w:t>
      </w:r>
      <w:r w:rsidR="00864C2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</w:t>
      </w: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they modulate their vocal tone </w:t>
      </w:r>
      <w:r w:rsidR="00A7377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to foster a positive environment </w:t>
      </w:r>
      <w:r w:rsidR="00864C2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for patient </w:t>
      </w:r>
      <w:r w:rsidR="005829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engagement.  Mental health </w:t>
      </w:r>
      <w:r w:rsidR="00B3401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competencies are essential for PWPs</w:t>
      </w:r>
      <w:r w:rsidR="0077508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 who engage with vulnerable individuals during challenging periods</w:t>
      </w:r>
      <w:r w:rsidR="00F82C2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and help</w:t>
      </w:r>
      <w:r w:rsidR="0077508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them improve</w:t>
      </w:r>
      <w:r w:rsidR="0054530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E22CA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their quality of life.</w:t>
      </w:r>
      <w:r w:rsidR="005829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</w:p>
    <w:p w14:paraId="77546E84" w14:textId="77777777" w:rsidR="001B42B7" w:rsidRPr="00AB3879" w:rsidRDefault="001B42B7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6A882928" w14:textId="4CC3C6F2" w:rsidR="001B42B7" w:rsidRPr="00AB3879" w:rsidRDefault="008B52D2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Having </w:t>
      </w:r>
      <w:r w:rsidR="00DA6E80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these</w:t>
      </w:r>
      <w:r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DA6E80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skills will </w:t>
      </w:r>
      <w:r w:rsidR="007B25A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help PWPs provide structured support based on the individual's needs and work</w:t>
      </w:r>
      <w:r w:rsidR="00734F0E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promptly</w:t>
      </w:r>
      <w:r w:rsidR="00B63702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574C75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towards </w:t>
      </w:r>
      <w:r w:rsidR="00384ADD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recovery.</w:t>
      </w:r>
      <w:r w:rsidR="00252CEA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384ADD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However</w:t>
      </w:r>
      <w:r w:rsidR="00252CEA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, </w:t>
      </w:r>
      <w:r w:rsidR="00133241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without this </w:t>
      </w:r>
      <w:r w:rsidR="006626E4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knowledge, inappropriate</w:t>
      </w:r>
      <w:r w:rsidR="00003E41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treatment</w:t>
      </w:r>
      <w:r w:rsidR="006626E4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or intervention may </w:t>
      </w:r>
      <w:r w:rsidR="008E28E4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escalate </w:t>
      </w:r>
      <w:r w:rsidR="003D4AF3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the </w:t>
      </w:r>
      <w:r w:rsidR="008E28E4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existing </w:t>
      </w:r>
      <w:r w:rsidR="009F3E91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condition</w:t>
      </w:r>
      <w:r w:rsidR="006466D9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500F5B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021E3C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 lack of competence will place the patient at risk, as </w:t>
      </w:r>
      <w:r w:rsidR="00C85CBC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symptoms may become severe</w:t>
      </w:r>
      <w:r w:rsidR="00657CBF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E3756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C60CB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Loss</w:t>
      </w:r>
      <w:r w:rsidR="0081647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of </w:t>
      </w:r>
      <w:r w:rsidR="00AD4E9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trust may result </w:t>
      </w:r>
      <w:r w:rsidR="00214CE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in emotional withdrawal from </w:t>
      </w:r>
      <w:r w:rsidR="00C60CB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provided treatment.</w:t>
      </w:r>
      <w:r w:rsidR="00EE1B9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27224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</w:p>
    <w:p w14:paraId="60D394A6" w14:textId="77777777" w:rsidR="00B90A8E" w:rsidRPr="00AB3879" w:rsidRDefault="00B90A8E" w:rsidP="00B90A8E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1E59C4DF" w14:textId="77777777" w:rsidR="003D4CE0" w:rsidRPr="00B90A8E" w:rsidRDefault="003D4CE0" w:rsidP="00B90A8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58DD3FB" w14:textId="345E9074" w:rsidR="18625B0D" w:rsidRPr="000046A0" w:rsidRDefault="18625B0D" w:rsidP="000046A0">
      <w:pPr>
        <w:jc w:val="both"/>
        <w:rPr>
          <w:rFonts w:eastAsia="Segoe UI" w:cs="Segoe UI"/>
          <w:b/>
          <w:bCs/>
          <w:sz w:val="22"/>
        </w:rPr>
      </w:pPr>
    </w:p>
    <w:p w14:paraId="4401079E" w14:textId="77777777" w:rsidR="00D676C3" w:rsidRDefault="00D676C3" w:rsidP="00C85A7C">
      <w:pPr>
        <w:spacing w:after="0" w:line="240" w:lineRule="auto"/>
        <w:jc w:val="both"/>
        <w:rPr>
          <w:sz w:val="22"/>
        </w:rPr>
      </w:pPr>
    </w:p>
    <w:p w14:paraId="204DBCE1" w14:textId="598CB8EC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696747B5" w14:textId="54668606" w:rsidR="759A1527" w:rsidRDefault="759A1527" w:rsidP="0156E134">
      <w:pPr>
        <w:spacing w:after="0" w:line="240" w:lineRule="auto"/>
        <w:jc w:val="both"/>
        <w:rPr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50FC43BE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41348A">
        <w:rPr>
          <w:color w:val="4471C4"/>
        </w:rPr>
        <w:t xml:space="preserve">Psychological </w:t>
      </w:r>
      <w:r w:rsidR="00384657">
        <w:rPr>
          <w:color w:val="4471C4"/>
        </w:rPr>
        <w:t>Wellbeing Practitioners</w:t>
      </w:r>
    </w:p>
    <w:p w14:paraId="01C49510" w14:textId="39A7A22F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</w:t>
      </w:r>
      <w:bookmarkEnd w:id="5"/>
      <w:r w:rsidR="00F31305">
        <w:rPr>
          <w:color w:val="4471C4"/>
        </w:rPr>
        <w:t xml:space="preserve"> Psychological </w:t>
      </w:r>
      <w:r w:rsidR="008458B2">
        <w:rPr>
          <w:color w:val="4471C4"/>
        </w:rPr>
        <w:t>Wellbeing Practitioners</w:t>
      </w:r>
    </w:p>
    <w:p w14:paraId="336A61B1" w14:textId="77777777" w:rsidR="007B22F8" w:rsidRDefault="007B22F8" w:rsidP="00FE0822">
      <w:pPr>
        <w:spacing w:after="0" w:line="240" w:lineRule="auto"/>
        <w:rPr>
          <w:sz w:val="22"/>
        </w:rPr>
      </w:pPr>
    </w:p>
    <w:p w14:paraId="617BCDD2" w14:textId="37A16361" w:rsidR="004C6A06" w:rsidRDefault="00FE0822" w:rsidP="004C6A06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lastRenderedPageBreak/>
        <w:t>PWPs</w:t>
      </w:r>
      <w:r w:rsidR="000914C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can</w:t>
      </w:r>
      <w:r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CA2C5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improve</w:t>
      </w:r>
      <w:r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their interpersonal communication skills </w:t>
      </w:r>
      <w:r w:rsidR="006D545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by</w:t>
      </w:r>
      <w:r w:rsidR="006B088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4C6A06" w:rsidRPr="00B44CF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follow</w:t>
      </w:r>
      <w:r w:rsidR="006B088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ing</w:t>
      </w:r>
      <w:r w:rsidR="004C6A06" w:rsidRPr="00B44CF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structured supervision and training</w:t>
      </w:r>
      <w:r w:rsidR="008123B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and </w:t>
      </w:r>
      <w:r w:rsidR="006B088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adhering</w:t>
      </w:r>
      <w:r w:rsidR="004C6A06" w:rsidRPr="00B44CF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to other clinical </w:t>
      </w:r>
      <w:r w:rsidR="004C6A0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standards.</w:t>
      </w:r>
      <w:r w:rsidR="004C6A06" w:rsidRPr="00B44CF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Furthermore, during consultation, listening and careful </w:t>
      </w:r>
      <w:r w:rsidR="004C6A0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reflection on the patient's needs are key skills for preventing</w:t>
      </w:r>
      <w:r w:rsidR="004C6A06" w:rsidRPr="00B44CF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potential harm by implementing appropriate safeguarding procedures. Participating with other organisations, sharing and analysing feedback, and taking accountability for independent learning goals will </w:t>
      </w:r>
      <w:r w:rsidR="004C6A0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most benefit their work.</w:t>
      </w:r>
      <w:r w:rsidR="00A44CE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A44CE5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Workshops with other psychological practitioners enable them to share their </w:t>
      </w:r>
      <w:r w:rsidR="00A44CE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experiences and reflect on</w:t>
      </w:r>
      <w:r w:rsidR="00A44CE5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their knowledge through </w:t>
      </w:r>
      <w:r w:rsidR="00A44CE5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personal experience</w:t>
      </w:r>
      <w:r w:rsidR="00A44CE5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A44CE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</w:p>
    <w:p w14:paraId="7A111AAA" w14:textId="77777777" w:rsidR="007B22F8" w:rsidRDefault="007B22F8" w:rsidP="00FE0822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3BD5BFAF" w14:textId="65F092C1" w:rsidR="00FE0822" w:rsidRDefault="00C355E0" w:rsidP="00FE0822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</w:t>
      </w:r>
      <w:r w:rsidR="00DB3A1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WPs </w:t>
      </w: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can improve their procedural, safeguarding, and risk-assessment competencies by</w:t>
      </w:r>
      <w:r w:rsidR="006D545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attending independent courses, workshops, seminars, and educational events</w:t>
      </w:r>
      <w:r w:rsidR="006C174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. 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Furthermore, </w:t>
      </w:r>
      <w:r w:rsidR="00A87BC0" w:rsidRPr="00AB387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 British Psychological Society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</w:t>
      </w:r>
      <w:r w:rsidR="00AE63F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n.d.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) states that</w:t>
      </w:r>
      <w:r w:rsidR="00E726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to maintain effective service, </w:t>
      </w:r>
      <w:r w:rsidR="008D7D3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PWP</w:t>
      </w:r>
      <w:r w:rsidR="008C4D36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’s</w:t>
      </w:r>
      <w:r w:rsidR="008D7D3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must register </w:t>
      </w:r>
      <w:r w:rsidR="008F48E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with </w:t>
      </w:r>
      <w:r w:rsidR="00E726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the Health and Care Professions Council and renew their registration every </w:t>
      </w:r>
      <w:r w:rsidR="001A683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2</w:t>
      </w:r>
      <w:r w:rsidR="00E726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years.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Educational courses </w:t>
      </w:r>
      <w:r w:rsidR="00DA24A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will </w:t>
      </w:r>
      <w:r w:rsidR="00235A97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support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DA24A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the identification of new strategies for use</w:t>
      </w:r>
      <w:r w:rsidR="00C0404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during</w:t>
      </w:r>
      <w:r w:rsidR="00EB319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consultations.</w:t>
      </w:r>
      <w:r w:rsidR="00A019D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Additionally, their practice is regularly </w:t>
      </w:r>
      <w:r w:rsidR="006E591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monitored</w:t>
      </w:r>
      <w:r w:rsidR="0073077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and</w:t>
      </w:r>
      <w:r w:rsidR="006E591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FE0822" w:rsidRPr="00FE082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supervised by other departments, which provide them with constructive feedback.</w:t>
      </w:r>
    </w:p>
    <w:p w14:paraId="0DFC148F" w14:textId="77777777" w:rsidR="00046EE7" w:rsidRDefault="00046EE7" w:rsidP="00833700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58A1B501" w14:textId="314556A4" w:rsidR="0156E134" w:rsidRDefault="00235771" w:rsidP="00046EE7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PWP</w:t>
      </w:r>
      <w:r w:rsidR="008E73C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</w:t>
      </w:r>
      <w:r w:rsidR="00B54138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can enhance their understanding </w:t>
      </w:r>
      <w:r w:rsidR="00085A2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of mental health </w:t>
      </w:r>
      <w:r w:rsidR="00D573F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through ongoing professional development, attending workshops, completing online modules, and participating in available CBT training</w:t>
      </w:r>
      <w:r w:rsidR="00F137B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24395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15474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Additionally, </w:t>
      </w:r>
      <w:r w:rsidR="00D573F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discussing patient cases with a</w:t>
      </w:r>
      <w:r w:rsidR="0015474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supervis</w:t>
      </w:r>
      <w:r w:rsidR="00723A5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or</w:t>
      </w:r>
      <w:r w:rsidR="0015474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and </w:t>
      </w:r>
      <w:r w:rsidR="00D573F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engaging in reflective practice </w:t>
      </w:r>
      <w:r w:rsidR="007179B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enhances</w:t>
      </w:r>
      <w:r w:rsidR="002D166F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their understanding and </w:t>
      </w:r>
      <w:r w:rsidR="0024395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competence.</w:t>
      </w:r>
      <w:r w:rsidR="00A15FC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According</w:t>
      </w:r>
      <w:r w:rsidR="004E2CD1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to</w:t>
      </w:r>
      <w:r w:rsidR="002B0FB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Warbrick</w:t>
      </w:r>
      <w:r w:rsidR="009B23D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,</w:t>
      </w:r>
      <w:r w:rsidR="00A15FC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601FF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Lavelle and Dunn</w:t>
      </w:r>
      <w:r w:rsidR="007943F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(</w:t>
      </w:r>
      <w:r w:rsidR="00B0662E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2024)</w:t>
      </w:r>
      <w:r w:rsidR="0098545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, personality disorders account for more than half of the referrals, which have a </w:t>
      </w:r>
      <w:r w:rsidR="00317B0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poor</w:t>
      </w:r>
      <w:r w:rsidR="0098545D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impact on the outcomes of PWP's</w:t>
      </w:r>
      <w:r w:rsidR="00D81A7A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treatment</w:t>
      </w:r>
      <w:r w:rsidR="00172775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</w:t>
      </w:r>
      <w:r w:rsidR="00833700" w:rsidRPr="0083370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83370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Furthermore, this clearly explains the need for further advanced psychological training to access better, more efficient </w:t>
      </w:r>
      <w:r w:rsidR="005830C3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services.</w:t>
      </w:r>
      <w:r w:rsidR="003A00B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PWP</w:t>
      </w:r>
      <w:r w:rsidR="008214A0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s </w:t>
      </w:r>
      <w:r w:rsidR="0063135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should show a deep interest in </w:t>
      </w:r>
      <w:r w:rsidR="0045463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exploring new medical theories and findings, understand and acknowledge themselves, and explore their full potential to assi</w:t>
      </w:r>
      <w:r w:rsidR="00D87D39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st</w:t>
      </w:r>
      <w:r w:rsidR="000F6112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</w:t>
      </w:r>
      <w:r w:rsidR="00A33F7C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vulnerable clients.</w:t>
      </w:r>
    </w:p>
    <w:p w14:paraId="5E13B2B0" w14:textId="77777777" w:rsidR="00046EE7" w:rsidRPr="00046EE7" w:rsidRDefault="00046EE7" w:rsidP="00046EE7">
      <w:pPr>
        <w:spacing w:after="0" w:line="240" w:lineRule="auto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6467EF69" w14:textId="7C2E078E" w:rsidR="00410068" w:rsidRPr="001B21EA" w:rsidRDefault="008A00FF" w:rsidP="00410068">
      <w:pPr>
        <w:spacing w:after="0" w:line="24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</w:t>
      </w:r>
      <w:r w:rsidR="001B21EA">
        <w:rPr>
          <w:rFonts w:ascii="Arial" w:hAnsi="Arial" w:cs="Arial"/>
          <w:sz w:val="22"/>
        </w:rPr>
        <w:t xml:space="preserve"> </w:t>
      </w:r>
      <w:r w:rsidR="00E01D68">
        <w:rPr>
          <w:rFonts w:ascii="Arial" w:hAnsi="Arial" w:cs="Arial"/>
          <w:sz w:val="22"/>
        </w:rPr>
        <w:t>conclusion, a</w:t>
      </w:r>
      <w:r>
        <w:rPr>
          <w:rFonts w:ascii="Arial" w:hAnsi="Arial" w:cs="Arial"/>
          <w:sz w:val="22"/>
        </w:rPr>
        <w:t xml:space="preserve"> </w:t>
      </w:r>
      <w:r w:rsidR="00E01D68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 xml:space="preserve">sychological </w:t>
      </w:r>
      <w:r w:rsidR="00E01D68">
        <w:rPr>
          <w:rFonts w:ascii="Arial" w:hAnsi="Arial" w:cs="Arial"/>
          <w:sz w:val="22"/>
        </w:rPr>
        <w:t>W</w:t>
      </w:r>
      <w:r>
        <w:rPr>
          <w:rFonts w:ascii="Arial" w:hAnsi="Arial" w:cs="Arial"/>
          <w:sz w:val="22"/>
        </w:rPr>
        <w:t xml:space="preserve">ellbeing </w:t>
      </w:r>
      <w:r w:rsidR="00E01D68">
        <w:rPr>
          <w:rFonts w:ascii="Arial" w:hAnsi="Arial" w:cs="Arial"/>
          <w:sz w:val="22"/>
        </w:rPr>
        <w:t>P</w:t>
      </w:r>
      <w:r>
        <w:rPr>
          <w:rFonts w:ascii="Arial" w:hAnsi="Arial" w:cs="Arial"/>
          <w:sz w:val="22"/>
        </w:rPr>
        <w:t>ractitioner</w:t>
      </w:r>
      <w:r w:rsidR="00E01D68">
        <w:rPr>
          <w:rFonts w:ascii="Arial" w:hAnsi="Arial" w:cs="Arial"/>
          <w:sz w:val="22"/>
        </w:rPr>
        <w:t xml:space="preserve"> (PWP)</w:t>
      </w:r>
      <w:r w:rsidR="00FC3D16">
        <w:rPr>
          <w:rFonts w:ascii="Arial" w:hAnsi="Arial" w:cs="Arial"/>
          <w:sz w:val="22"/>
        </w:rPr>
        <w:t xml:space="preserve"> </w:t>
      </w:r>
      <w:r w:rsidR="00650CAE">
        <w:rPr>
          <w:rFonts w:ascii="Arial" w:hAnsi="Arial" w:cs="Arial"/>
          <w:sz w:val="22"/>
        </w:rPr>
        <w:t xml:space="preserve">plays a significant role in health and social </w:t>
      </w:r>
      <w:r w:rsidR="00FB3B93">
        <w:rPr>
          <w:rFonts w:ascii="Arial" w:hAnsi="Arial" w:cs="Arial"/>
          <w:sz w:val="22"/>
        </w:rPr>
        <w:t>care.  This</w:t>
      </w:r>
      <w:r w:rsidR="00C86B7E">
        <w:rPr>
          <w:rFonts w:ascii="Arial" w:hAnsi="Arial" w:cs="Arial"/>
          <w:sz w:val="22"/>
        </w:rPr>
        <w:t xml:space="preserve"> report</w:t>
      </w:r>
      <w:r w:rsidR="009F08A7">
        <w:rPr>
          <w:rFonts w:ascii="Arial" w:hAnsi="Arial" w:cs="Arial"/>
          <w:sz w:val="22"/>
        </w:rPr>
        <w:t xml:space="preserve"> </w:t>
      </w:r>
      <w:r w:rsidR="00250542">
        <w:rPr>
          <w:rFonts w:ascii="Arial" w:hAnsi="Arial" w:cs="Arial"/>
          <w:sz w:val="22"/>
        </w:rPr>
        <w:t xml:space="preserve">describes the role </w:t>
      </w:r>
      <w:r w:rsidR="002E6CD2">
        <w:rPr>
          <w:rFonts w:ascii="Arial" w:hAnsi="Arial" w:cs="Arial"/>
          <w:sz w:val="22"/>
        </w:rPr>
        <w:t xml:space="preserve">of PWPs, examines the three </w:t>
      </w:r>
      <w:r w:rsidR="009503BE">
        <w:rPr>
          <w:rFonts w:ascii="Arial" w:hAnsi="Arial" w:cs="Arial"/>
          <w:sz w:val="22"/>
        </w:rPr>
        <w:t>most significant skills</w:t>
      </w:r>
      <w:r w:rsidR="00544BAF">
        <w:rPr>
          <w:rFonts w:ascii="Arial" w:hAnsi="Arial" w:cs="Arial"/>
          <w:sz w:val="22"/>
        </w:rPr>
        <w:t xml:space="preserve"> </w:t>
      </w:r>
      <w:r w:rsidR="00232CE3">
        <w:rPr>
          <w:rFonts w:ascii="Arial" w:hAnsi="Arial" w:cs="Arial"/>
          <w:sz w:val="22"/>
        </w:rPr>
        <w:t>practitioners must acknowledge, and briefly explains how to improve these skills</w:t>
      </w:r>
      <w:r w:rsidR="002D3844">
        <w:rPr>
          <w:rFonts w:ascii="Arial" w:hAnsi="Arial" w:cs="Arial"/>
          <w:sz w:val="22"/>
        </w:rPr>
        <w:t xml:space="preserve"> to enhance the quality of</w:t>
      </w:r>
      <w:r w:rsidR="00F46D97">
        <w:rPr>
          <w:rFonts w:ascii="Arial" w:hAnsi="Arial" w:cs="Arial"/>
          <w:sz w:val="22"/>
        </w:rPr>
        <w:t xml:space="preserve"> care.</w:t>
      </w:r>
      <w:r w:rsidR="00077E65">
        <w:rPr>
          <w:rFonts w:ascii="Arial" w:hAnsi="Arial" w:cs="Arial"/>
          <w:sz w:val="22"/>
        </w:rPr>
        <w:t xml:space="preserve"> Additionally,</w:t>
      </w:r>
      <w:r w:rsidR="00D84C18">
        <w:rPr>
          <w:rFonts w:ascii="Arial" w:hAnsi="Arial" w:cs="Arial"/>
          <w:sz w:val="22"/>
        </w:rPr>
        <w:t xml:space="preserve"> it </w:t>
      </w:r>
      <w:r w:rsidR="00C42D17">
        <w:rPr>
          <w:rFonts w:ascii="Arial" w:hAnsi="Arial" w:cs="Arial"/>
          <w:sz w:val="22"/>
        </w:rPr>
        <w:t xml:space="preserve">highlights gaps, such as a lack of advanced mental health training, that should be addressed to improve their work and </w:t>
      </w:r>
      <w:r w:rsidR="00232CE3">
        <w:rPr>
          <w:rFonts w:ascii="Arial" w:hAnsi="Arial" w:cs="Arial"/>
          <w:sz w:val="22"/>
        </w:rPr>
        <w:t>increase efficiency</w:t>
      </w:r>
      <w:r w:rsidR="00C42D17">
        <w:rPr>
          <w:rFonts w:ascii="Arial" w:hAnsi="Arial" w:cs="Arial"/>
          <w:sz w:val="22"/>
        </w:rPr>
        <w:t>.</w:t>
      </w:r>
    </w:p>
    <w:p w14:paraId="36C3B4A4" w14:textId="24BA59FD" w:rsidR="00410068" w:rsidRPr="00D676C3" w:rsidRDefault="00410068" w:rsidP="00713711">
      <w:pPr>
        <w:pStyle w:val="ListParagraph"/>
        <w:spacing w:after="0" w:line="240" w:lineRule="auto"/>
        <w:rPr>
          <w:sz w:val="22"/>
        </w:rPr>
      </w:pPr>
    </w:p>
    <w:p w14:paraId="76565AE3" w14:textId="24688246" w:rsidR="003458DB" w:rsidRPr="00F8655F" w:rsidRDefault="003458DB" w:rsidP="00F8655F">
      <w:pPr>
        <w:spacing w:after="0" w:line="240" w:lineRule="auto"/>
        <w:rPr>
          <w:sz w:val="22"/>
        </w:rPr>
      </w:pP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1784F242" w14:textId="0FAEAE8D" w:rsidR="00500295" w:rsidRPr="00D676C3" w:rsidRDefault="00500295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 xml:space="preserve"> </w:t>
      </w:r>
    </w:p>
    <w:p w14:paraId="645F6F99" w14:textId="72AD4703" w:rsidR="00A2429A" w:rsidRDefault="00A2429A" w:rsidP="005B688D">
      <w:pPr>
        <w:spacing w:after="0" w:line="240" w:lineRule="auto"/>
        <w:rPr>
          <w:sz w:val="22"/>
        </w:rPr>
      </w:pPr>
    </w:p>
    <w:p w14:paraId="0009B7BF" w14:textId="77777777" w:rsidR="00637322" w:rsidRDefault="00637322" w:rsidP="005B688D">
      <w:pPr>
        <w:spacing w:after="0" w:line="240" w:lineRule="auto"/>
        <w:rPr>
          <w:sz w:val="22"/>
        </w:rPr>
      </w:pPr>
    </w:p>
    <w:p w14:paraId="77D30B31" w14:textId="64F025A5" w:rsidR="006732CA" w:rsidRDefault="002F46FB" w:rsidP="005B688D">
      <w:pPr>
        <w:spacing w:after="0" w:line="240" w:lineRule="auto"/>
        <w:rPr>
          <w:sz w:val="22"/>
        </w:rPr>
      </w:pPr>
      <w:r>
        <w:rPr>
          <w:sz w:val="22"/>
        </w:rPr>
        <w:t>British Associati</w:t>
      </w:r>
      <w:r w:rsidR="00A63998">
        <w:rPr>
          <w:sz w:val="22"/>
        </w:rPr>
        <w:t xml:space="preserve">on for Behavioural </w:t>
      </w:r>
      <w:r w:rsidR="00AC1BA7">
        <w:rPr>
          <w:sz w:val="22"/>
        </w:rPr>
        <w:t xml:space="preserve">and </w:t>
      </w:r>
      <w:r w:rsidR="00C44C0E">
        <w:rPr>
          <w:sz w:val="22"/>
        </w:rPr>
        <w:t>Cognitive</w:t>
      </w:r>
      <w:r w:rsidR="00AC1BA7">
        <w:rPr>
          <w:sz w:val="22"/>
        </w:rPr>
        <w:t xml:space="preserve"> </w:t>
      </w:r>
      <w:r w:rsidR="00C44C0E">
        <w:rPr>
          <w:sz w:val="22"/>
        </w:rPr>
        <w:t>Psychotherapies</w:t>
      </w:r>
      <w:r w:rsidR="00AC1BA7">
        <w:rPr>
          <w:sz w:val="22"/>
        </w:rPr>
        <w:t xml:space="preserve"> (</w:t>
      </w:r>
      <w:r w:rsidR="00166F1A">
        <w:rPr>
          <w:sz w:val="22"/>
        </w:rPr>
        <w:t xml:space="preserve">2025) </w:t>
      </w:r>
      <w:r w:rsidR="00166F1A" w:rsidRPr="00C6646E">
        <w:rPr>
          <w:i/>
          <w:iCs/>
          <w:sz w:val="22"/>
        </w:rPr>
        <w:t>Psychological</w:t>
      </w:r>
      <w:r w:rsidR="000C21B8" w:rsidRPr="00C6646E">
        <w:rPr>
          <w:i/>
          <w:iCs/>
          <w:sz w:val="22"/>
        </w:rPr>
        <w:t xml:space="preserve"> Wellbeing </w:t>
      </w:r>
      <w:r w:rsidR="00166F1A" w:rsidRPr="00C6646E">
        <w:rPr>
          <w:i/>
          <w:iCs/>
          <w:sz w:val="22"/>
        </w:rPr>
        <w:t>Practitioner (</w:t>
      </w:r>
      <w:r w:rsidR="000C21B8" w:rsidRPr="00C6646E">
        <w:rPr>
          <w:i/>
          <w:iCs/>
          <w:sz w:val="22"/>
        </w:rPr>
        <w:t>PWP)</w:t>
      </w:r>
      <w:r w:rsidR="00166F1A" w:rsidRPr="00C6646E">
        <w:rPr>
          <w:i/>
          <w:iCs/>
          <w:sz w:val="22"/>
        </w:rPr>
        <w:t>.</w:t>
      </w:r>
      <w:r w:rsidR="00166F1A">
        <w:rPr>
          <w:sz w:val="22"/>
        </w:rPr>
        <w:t xml:space="preserve"> Available</w:t>
      </w:r>
      <w:r w:rsidR="00E04EEA">
        <w:rPr>
          <w:sz w:val="22"/>
        </w:rPr>
        <w:t xml:space="preserve"> </w:t>
      </w:r>
      <w:r w:rsidR="00E93501">
        <w:rPr>
          <w:sz w:val="22"/>
        </w:rPr>
        <w:t>at:</w:t>
      </w:r>
      <w:r w:rsidR="00E93501" w:rsidRPr="006429F1">
        <w:rPr>
          <w:sz w:val="22"/>
        </w:rPr>
        <w:t xml:space="preserve"> https://babcp.com/careers-jobs/wellbeing-practitioner-careers/psychological-wellbeing-practitioner/</w:t>
      </w:r>
    </w:p>
    <w:p w14:paraId="00DC3D68" w14:textId="4E5C337E" w:rsidR="00056CDA" w:rsidRDefault="00AB55FA" w:rsidP="005B688D">
      <w:pPr>
        <w:spacing w:after="0" w:line="240" w:lineRule="auto"/>
        <w:rPr>
          <w:sz w:val="22"/>
        </w:rPr>
      </w:pPr>
      <w:r>
        <w:rPr>
          <w:sz w:val="22"/>
        </w:rPr>
        <w:t>(</w:t>
      </w:r>
      <w:r w:rsidR="00E93501">
        <w:rPr>
          <w:sz w:val="22"/>
        </w:rPr>
        <w:t>Accessed</w:t>
      </w:r>
      <w:r w:rsidR="009C7829">
        <w:rPr>
          <w:sz w:val="22"/>
        </w:rPr>
        <w:t>:</w:t>
      </w:r>
      <w:r w:rsidR="00F957C9">
        <w:rPr>
          <w:sz w:val="22"/>
        </w:rPr>
        <w:t xml:space="preserve"> </w:t>
      </w:r>
      <w:r w:rsidR="00E93501">
        <w:rPr>
          <w:sz w:val="22"/>
        </w:rPr>
        <w:t>23 April 2026)</w:t>
      </w:r>
      <w:r w:rsidR="00C96907">
        <w:rPr>
          <w:sz w:val="22"/>
        </w:rPr>
        <w:t>.</w:t>
      </w:r>
    </w:p>
    <w:p w14:paraId="59ADB6B9" w14:textId="77777777" w:rsidR="00637322" w:rsidRDefault="00637322" w:rsidP="005B688D">
      <w:pPr>
        <w:spacing w:after="0" w:line="240" w:lineRule="auto"/>
        <w:rPr>
          <w:sz w:val="22"/>
        </w:rPr>
      </w:pPr>
    </w:p>
    <w:p w14:paraId="60896EFA" w14:textId="3B0F668E" w:rsidR="006732CA" w:rsidRDefault="00376652" w:rsidP="005B688D">
      <w:pPr>
        <w:spacing w:after="0" w:line="240" w:lineRule="auto"/>
        <w:rPr>
          <w:sz w:val="22"/>
        </w:rPr>
      </w:pPr>
      <w:r>
        <w:rPr>
          <w:sz w:val="22"/>
        </w:rPr>
        <w:t xml:space="preserve">British </w:t>
      </w:r>
      <w:r w:rsidR="008E2DCB">
        <w:rPr>
          <w:sz w:val="22"/>
        </w:rPr>
        <w:t xml:space="preserve">Psychological Society </w:t>
      </w:r>
      <w:r>
        <w:rPr>
          <w:sz w:val="22"/>
        </w:rPr>
        <w:t>(202</w:t>
      </w:r>
      <w:r w:rsidR="0084664E">
        <w:rPr>
          <w:sz w:val="22"/>
        </w:rPr>
        <w:t>5</w:t>
      </w:r>
      <w:r>
        <w:rPr>
          <w:sz w:val="22"/>
        </w:rPr>
        <w:t>)</w:t>
      </w:r>
      <w:r w:rsidR="00A40D70">
        <w:rPr>
          <w:sz w:val="22"/>
        </w:rPr>
        <w:t xml:space="preserve"> </w:t>
      </w:r>
      <w:r w:rsidR="00A40D70" w:rsidRPr="00A60AD5">
        <w:rPr>
          <w:i/>
          <w:iCs/>
          <w:sz w:val="22"/>
        </w:rPr>
        <w:t>Psychological</w:t>
      </w:r>
      <w:r w:rsidR="009976AE" w:rsidRPr="00A60AD5">
        <w:rPr>
          <w:i/>
          <w:iCs/>
          <w:sz w:val="22"/>
        </w:rPr>
        <w:t xml:space="preserve"> </w:t>
      </w:r>
      <w:r w:rsidR="008E2DCB" w:rsidRPr="00A60AD5">
        <w:rPr>
          <w:i/>
          <w:iCs/>
          <w:sz w:val="22"/>
        </w:rPr>
        <w:t>Wellbeing Practitioner</w:t>
      </w:r>
      <w:r w:rsidR="00890F97">
        <w:rPr>
          <w:i/>
          <w:iCs/>
          <w:sz w:val="22"/>
        </w:rPr>
        <w:t xml:space="preserve"> j</w:t>
      </w:r>
      <w:r w:rsidR="008E2DCB" w:rsidRPr="00A60AD5">
        <w:rPr>
          <w:i/>
          <w:iCs/>
          <w:sz w:val="22"/>
        </w:rPr>
        <w:t xml:space="preserve">ob </w:t>
      </w:r>
      <w:r w:rsidR="00890F97">
        <w:rPr>
          <w:i/>
          <w:iCs/>
          <w:sz w:val="22"/>
        </w:rPr>
        <w:t>p</w:t>
      </w:r>
      <w:r w:rsidR="008E2DCB" w:rsidRPr="00A60AD5">
        <w:rPr>
          <w:i/>
          <w:iCs/>
          <w:sz w:val="22"/>
        </w:rPr>
        <w:t>rofile</w:t>
      </w:r>
      <w:r w:rsidR="00A60AD5">
        <w:rPr>
          <w:i/>
          <w:iCs/>
          <w:sz w:val="22"/>
        </w:rPr>
        <w:t>.</w:t>
      </w:r>
      <w:r w:rsidR="008E2DCB">
        <w:rPr>
          <w:sz w:val="22"/>
        </w:rPr>
        <w:t xml:space="preserve"> Available</w:t>
      </w:r>
      <w:r w:rsidR="00181D4C">
        <w:rPr>
          <w:sz w:val="22"/>
        </w:rPr>
        <w:t xml:space="preserve"> at:</w:t>
      </w:r>
      <w:r w:rsidR="008E2DCB">
        <w:rPr>
          <w:sz w:val="22"/>
        </w:rPr>
        <w:t xml:space="preserve"> </w:t>
      </w:r>
      <w:r w:rsidR="00FF593F" w:rsidRPr="000751AB">
        <w:rPr>
          <w:sz w:val="22"/>
        </w:rPr>
        <w:t>https://www.bps.org.uk/psychological-wellbeing-practitioner-job-profile</w:t>
      </w:r>
      <w:r w:rsidR="00FF593F">
        <w:rPr>
          <w:sz w:val="22"/>
        </w:rPr>
        <w:t xml:space="preserve"> </w:t>
      </w:r>
    </w:p>
    <w:p w14:paraId="7EEF6379" w14:textId="770D2548" w:rsidR="00BF478B" w:rsidRDefault="00BF478B" w:rsidP="005B688D">
      <w:pPr>
        <w:spacing w:after="0" w:line="240" w:lineRule="auto"/>
        <w:rPr>
          <w:sz w:val="22"/>
        </w:rPr>
      </w:pPr>
      <w:r>
        <w:rPr>
          <w:sz w:val="22"/>
        </w:rPr>
        <w:t>(</w:t>
      </w:r>
      <w:r w:rsidR="00A522D0">
        <w:rPr>
          <w:sz w:val="22"/>
        </w:rPr>
        <w:t>Accessed</w:t>
      </w:r>
      <w:r w:rsidR="009C7829">
        <w:rPr>
          <w:sz w:val="22"/>
        </w:rPr>
        <w:t>:</w:t>
      </w:r>
      <w:r w:rsidR="00F308F6">
        <w:rPr>
          <w:sz w:val="22"/>
        </w:rPr>
        <w:t xml:space="preserve"> </w:t>
      </w:r>
      <w:r w:rsidR="00A522D0">
        <w:rPr>
          <w:sz w:val="22"/>
        </w:rPr>
        <w:t>23 April 2026)</w:t>
      </w:r>
      <w:r w:rsidR="00F308F6">
        <w:rPr>
          <w:sz w:val="22"/>
        </w:rPr>
        <w:t>.</w:t>
      </w:r>
    </w:p>
    <w:p w14:paraId="63B13397" w14:textId="77777777" w:rsidR="00074657" w:rsidRDefault="00074657" w:rsidP="005B688D">
      <w:pPr>
        <w:spacing w:after="0" w:line="240" w:lineRule="auto"/>
        <w:rPr>
          <w:sz w:val="22"/>
        </w:rPr>
      </w:pPr>
    </w:p>
    <w:p w14:paraId="1EA97401" w14:textId="77777777" w:rsidR="00EE5556" w:rsidRDefault="00EE5556" w:rsidP="00EE5556">
      <w:pPr>
        <w:spacing w:after="0" w:line="240" w:lineRule="auto"/>
        <w:rPr>
          <w:sz w:val="22"/>
        </w:rPr>
      </w:pPr>
      <w:r>
        <w:rPr>
          <w:sz w:val="22"/>
        </w:rPr>
        <w:t>British Psychological Society (n.d</w:t>
      </w:r>
      <w:r w:rsidRPr="00727602">
        <w:rPr>
          <w:i/>
          <w:iCs/>
          <w:sz w:val="22"/>
        </w:rPr>
        <w:t>.) About CPD</w:t>
      </w:r>
      <w:r>
        <w:rPr>
          <w:sz w:val="22"/>
        </w:rPr>
        <w:t xml:space="preserve">. Available at: </w:t>
      </w:r>
      <w:r w:rsidRPr="0003513C">
        <w:rPr>
          <w:sz w:val="22"/>
        </w:rPr>
        <w:t>https://www.bps.org.uk/about-cpd</w:t>
      </w:r>
      <w:r>
        <w:rPr>
          <w:sz w:val="22"/>
        </w:rPr>
        <w:t xml:space="preserve"> (Accessed: 23 April 2026).</w:t>
      </w:r>
    </w:p>
    <w:p w14:paraId="02BF2B10" w14:textId="77777777" w:rsidR="00734B35" w:rsidRDefault="00734B35" w:rsidP="005B688D">
      <w:pPr>
        <w:spacing w:after="0" w:line="240" w:lineRule="auto"/>
        <w:rPr>
          <w:sz w:val="22"/>
        </w:rPr>
      </w:pPr>
    </w:p>
    <w:p w14:paraId="0E4CB31C" w14:textId="25857A4D" w:rsidR="00734B35" w:rsidRDefault="00F92479" w:rsidP="005B688D">
      <w:pPr>
        <w:spacing w:after="0" w:line="240" w:lineRule="auto"/>
        <w:rPr>
          <w:sz w:val="22"/>
        </w:rPr>
      </w:pPr>
      <w:proofErr w:type="spellStart"/>
      <w:r>
        <w:rPr>
          <w:sz w:val="22"/>
        </w:rPr>
        <w:t>Bhikha</w:t>
      </w:r>
      <w:proofErr w:type="spellEnd"/>
      <w:r w:rsidR="00397363">
        <w:rPr>
          <w:sz w:val="22"/>
        </w:rPr>
        <w:t>, A., All</w:t>
      </w:r>
      <w:r w:rsidR="0070552D">
        <w:rPr>
          <w:sz w:val="22"/>
        </w:rPr>
        <w:t>sopp, K., Lever</w:t>
      </w:r>
      <w:r w:rsidR="000B7834">
        <w:rPr>
          <w:sz w:val="22"/>
        </w:rPr>
        <w:t>, M., Budd,</w:t>
      </w:r>
      <w:r w:rsidR="001A559A">
        <w:rPr>
          <w:sz w:val="22"/>
        </w:rPr>
        <w:t xml:space="preserve"> M. and Dunlop</w:t>
      </w:r>
      <w:r w:rsidR="00625E10">
        <w:rPr>
          <w:sz w:val="22"/>
        </w:rPr>
        <w:t xml:space="preserve">, </w:t>
      </w:r>
      <w:r w:rsidR="005A7A65">
        <w:rPr>
          <w:sz w:val="22"/>
        </w:rPr>
        <w:t>B.J. (</w:t>
      </w:r>
      <w:r w:rsidR="00625E10">
        <w:rPr>
          <w:sz w:val="22"/>
        </w:rPr>
        <w:t>202</w:t>
      </w:r>
      <w:r w:rsidR="00F35603">
        <w:rPr>
          <w:sz w:val="22"/>
        </w:rPr>
        <w:t>5</w:t>
      </w:r>
      <w:r w:rsidR="005419C2">
        <w:rPr>
          <w:sz w:val="22"/>
        </w:rPr>
        <w:t>)</w:t>
      </w:r>
      <w:r w:rsidR="002C0D34">
        <w:rPr>
          <w:sz w:val="22"/>
        </w:rPr>
        <w:t>.</w:t>
      </w:r>
      <w:r w:rsidR="005A7A65">
        <w:rPr>
          <w:sz w:val="22"/>
        </w:rPr>
        <w:t xml:space="preserve"> </w:t>
      </w:r>
      <w:r w:rsidR="002C0D34">
        <w:rPr>
          <w:sz w:val="22"/>
        </w:rPr>
        <w:t>What leadership</w:t>
      </w:r>
      <w:r w:rsidR="00BB249A">
        <w:rPr>
          <w:sz w:val="22"/>
        </w:rPr>
        <w:t xml:space="preserve"> qualities are required for A</w:t>
      </w:r>
      <w:r w:rsidR="008D4A67">
        <w:rPr>
          <w:sz w:val="22"/>
        </w:rPr>
        <w:t>ssociate Psychological Practitioners</w:t>
      </w:r>
      <w:r w:rsidR="005A7A65">
        <w:rPr>
          <w:sz w:val="22"/>
        </w:rPr>
        <w:t xml:space="preserve"> in primary care networks</w:t>
      </w:r>
      <w:r w:rsidR="005A7A65" w:rsidRPr="00765431">
        <w:rPr>
          <w:i/>
          <w:iCs/>
          <w:sz w:val="22"/>
        </w:rPr>
        <w:t>?</w:t>
      </w:r>
      <w:r w:rsidR="002C0D34" w:rsidRPr="00765431">
        <w:rPr>
          <w:i/>
          <w:iCs/>
          <w:sz w:val="22"/>
        </w:rPr>
        <w:t xml:space="preserve"> </w:t>
      </w:r>
      <w:r w:rsidR="00864BB0" w:rsidRPr="00765431">
        <w:rPr>
          <w:i/>
          <w:iCs/>
          <w:sz w:val="22"/>
        </w:rPr>
        <w:t xml:space="preserve">Leadership in Health </w:t>
      </w:r>
      <w:r w:rsidR="00D67855" w:rsidRPr="00765431">
        <w:rPr>
          <w:i/>
          <w:iCs/>
          <w:sz w:val="22"/>
        </w:rPr>
        <w:t>Services</w:t>
      </w:r>
      <w:r w:rsidR="00DC646C">
        <w:rPr>
          <w:i/>
          <w:iCs/>
          <w:sz w:val="22"/>
        </w:rPr>
        <w:t>,</w:t>
      </w:r>
      <w:r w:rsidR="00DC646C">
        <w:rPr>
          <w:sz w:val="22"/>
        </w:rPr>
        <w:t>38(2)</w:t>
      </w:r>
      <w:r w:rsidR="00F124E3">
        <w:rPr>
          <w:sz w:val="22"/>
        </w:rPr>
        <w:t>, pp.</w:t>
      </w:r>
      <w:r w:rsidR="00A631DA">
        <w:rPr>
          <w:sz w:val="22"/>
        </w:rPr>
        <w:t xml:space="preserve"> 173-191. doi:10.1108</w:t>
      </w:r>
      <w:r w:rsidR="00A44315">
        <w:rPr>
          <w:sz w:val="22"/>
        </w:rPr>
        <w:t>/LHS</w:t>
      </w:r>
      <w:r w:rsidR="00A631DA">
        <w:rPr>
          <w:sz w:val="22"/>
        </w:rPr>
        <w:t>-05-2024-0047.</w:t>
      </w:r>
    </w:p>
    <w:p w14:paraId="2D3BDC75" w14:textId="77777777" w:rsidR="003C3C59" w:rsidRDefault="003C3C59" w:rsidP="005B688D">
      <w:pPr>
        <w:spacing w:after="0" w:line="240" w:lineRule="auto"/>
        <w:rPr>
          <w:sz w:val="22"/>
        </w:rPr>
      </w:pPr>
    </w:p>
    <w:p w14:paraId="3F0B8E5F" w14:textId="77777777" w:rsidR="003C3C59" w:rsidRDefault="003C3C59" w:rsidP="003C3C59">
      <w:pPr>
        <w:spacing w:after="0" w:line="240" w:lineRule="auto"/>
        <w:rPr>
          <w:sz w:val="22"/>
        </w:rPr>
      </w:pPr>
      <w:r>
        <w:rPr>
          <w:sz w:val="22"/>
        </w:rPr>
        <w:t>NHS Jobs (2023</w:t>
      </w:r>
      <w:r w:rsidRPr="00361595">
        <w:rPr>
          <w:i/>
          <w:iCs/>
          <w:sz w:val="22"/>
        </w:rPr>
        <w:t>) Psychological Wellbeing Practitioner (PWP) Trainee</w:t>
      </w:r>
      <w:r>
        <w:rPr>
          <w:sz w:val="22"/>
        </w:rPr>
        <w:t>. Available at:</w:t>
      </w:r>
    </w:p>
    <w:p w14:paraId="39619C51" w14:textId="77777777" w:rsidR="003C3C59" w:rsidRDefault="003C3C59" w:rsidP="003C3C59">
      <w:pPr>
        <w:spacing w:after="0" w:line="240" w:lineRule="auto"/>
        <w:rPr>
          <w:sz w:val="22"/>
        </w:rPr>
      </w:pPr>
      <w:r w:rsidRPr="00C14A40">
        <w:rPr>
          <w:sz w:val="22"/>
        </w:rPr>
        <w:t>https://beta.jobs.nhs.uk/candidate/jobadvert/E0163-23-0018</w:t>
      </w:r>
    </w:p>
    <w:p w14:paraId="70B6A60A" w14:textId="77777777" w:rsidR="003C3C59" w:rsidRDefault="003C3C59" w:rsidP="003C3C59">
      <w:pPr>
        <w:spacing w:after="0" w:line="240" w:lineRule="auto"/>
        <w:rPr>
          <w:sz w:val="22"/>
        </w:rPr>
      </w:pPr>
      <w:r>
        <w:rPr>
          <w:sz w:val="22"/>
        </w:rPr>
        <w:t>Accessed: 23 April 2026).</w:t>
      </w:r>
    </w:p>
    <w:p w14:paraId="7AC1BD36" w14:textId="77777777" w:rsidR="00F7083A" w:rsidRDefault="00F7083A" w:rsidP="005B688D">
      <w:pPr>
        <w:spacing w:after="0" w:line="240" w:lineRule="auto"/>
        <w:rPr>
          <w:sz w:val="22"/>
        </w:rPr>
      </w:pPr>
    </w:p>
    <w:p w14:paraId="7F705AD8" w14:textId="164561A2" w:rsidR="00F7083A" w:rsidRPr="00DC646C" w:rsidRDefault="00F7083A" w:rsidP="005B688D">
      <w:pPr>
        <w:spacing w:after="0" w:line="240" w:lineRule="auto"/>
        <w:rPr>
          <w:sz w:val="22"/>
        </w:rPr>
      </w:pPr>
      <w:r w:rsidRPr="00F7083A">
        <w:rPr>
          <w:sz w:val="22"/>
        </w:rPr>
        <w:t>Warbrick, L.A., Lavelle, T. and Dunn, B.D. (2024) ‘Enhancing Psychological Wellbeing Practitioner (PWP) practice for depression and anxiety in the context of personality difficulties: a pilot audit of CPD workshop feedback’, </w:t>
      </w:r>
      <w:r w:rsidRPr="00F7083A">
        <w:rPr>
          <w:i/>
          <w:iCs/>
          <w:sz w:val="22"/>
        </w:rPr>
        <w:t>The Cognitive Behaviour Therapist</w:t>
      </w:r>
      <w:r w:rsidRPr="00F7083A">
        <w:rPr>
          <w:sz w:val="22"/>
        </w:rPr>
        <w:t>, 17, p. e25. doi:10.1017/S1754470X24000266.</w:t>
      </w:r>
    </w:p>
    <w:p w14:paraId="2E538C7E" w14:textId="77777777" w:rsidR="009B7200" w:rsidRDefault="009B7200" w:rsidP="005B688D">
      <w:pPr>
        <w:spacing w:after="0" w:line="240" w:lineRule="auto"/>
        <w:rPr>
          <w:sz w:val="22"/>
        </w:rPr>
      </w:pPr>
    </w:p>
    <w:p w14:paraId="21DC828F" w14:textId="0E9D2509" w:rsidR="00534615" w:rsidRDefault="00534615" w:rsidP="005B688D">
      <w:pPr>
        <w:spacing w:after="0" w:line="240" w:lineRule="auto"/>
        <w:rPr>
          <w:sz w:val="22"/>
        </w:rPr>
      </w:pPr>
    </w:p>
    <w:p w14:paraId="28910B31" w14:textId="77777777" w:rsidR="009B7200" w:rsidRPr="005B688D" w:rsidRDefault="009B7200" w:rsidP="005B688D">
      <w:pPr>
        <w:spacing w:after="0" w:line="240" w:lineRule="auto"/>
        <w:rPr>
          <w:sz w:val="22"/>
        </w:rPr>
      </w:pPr>
    </w:p>
    <w:sectPr w:rsidR="009B7200" w:rsidRPr="005B688D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AF798" w14:textId="77777777" w:rsidR="0063219E" w:rsidRDefault="0063219E" w:rsidP="003C7C97">
      <w:pPr>
        <w:spacing w:after="0" w:line="240" w:lineRule="auto"/>
      </w:pPr>
      <w:r>
        <w:separator/>
      </w:r>
    </w:p>
  </w:endnote>
  <w:endnote w:type="continuationSeparator" w:id="0">
    <w:p w14:paraId="4F03BD91" w14:textId="77777777" w:rsidR="0063219E" w:rsidRDefault="0063219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CABB0" w14:textId="77777777" w:rsidR="0063219E" w:rsidRDefault="0063219E" w:rsidP="003C7C97">
      <w:pPr>
        <w:spacing w:after="0" w:line="240" w:lineRule="auto"/>
      </w:pPr>
      <w:r>
        <w:separator/>
      </w:r>
    </w:p>
  </w:footnote>
  <w:footnote w:type="continuationSeparator" w:id="0">
    <w:p w14:paraId="1D0496CB" w14:textId="77777777" w:rsidR="0063219E" w:rsidRDefault="0063219E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B3846F2"/>
    <w:lvl w:ilvl="0" w:tplc="0B9A5A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B2D1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883D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FC32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72C9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7453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D484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A287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E0CB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82D47FF8"/>
    <w:lvl w:ilvl="0" w:tplc="E22C4E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3E6D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AE88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4863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C457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D4CC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68CD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3C97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5A8B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22D2C3E"/>
    <w:multiLevelType w:val="hybridMultilevel"/>
    <w:tmpl w:val="098E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89E61"/>
    <w:multiLevelType w:val="hybridMultilevel"/>
    <w:tmpl w:val="EAC2A78C"/>
    <w:lvl w:ilvl="0" w:tplc="52562E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90EA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12E3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1E34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42E6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5C88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7E6D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FE7A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4E33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6DC6C696"/>
    <w:lvl w:ilvl="0" w:tplc="1EFE52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22D1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3A8A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DCE3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FC43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3649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5CA5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9EBB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7A34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6CE295AE"/>
    <w:lvl w:ilvl="0" w:tplc="990857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DCC2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8238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D47B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96EA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3416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D69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720F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CA4A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121972"/>
    <w:multiLevelType w:val="hybridMultilevel"/>
    <w:tmpl w:val="DB10862C"/>
    <w:lvl w:ilvl="0" w:tplc="08090001">
      <w:start w:val="1"/>
      <w:numFmt w:val="bullet"/>
      <w:lvlText w:val=""/>
      <w:lvlJc w:val="left"/>
      <w:pPr>
        <w:ind w:left="12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32" w:hanging="360"/>
      </w:pPr>
      <w:rPr>
        <w:rFonts w:ascii="Wingdings" w:hAnsi="Wingdings" w:hint="default"/>
      </w:rPr>
    </w:lvl>
  </w:abstractNum>
  <w:abstractNum w:abstractNumId="22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126354"/>
    <w:multiLevelType w:val="hybridMultilevel"/>
    <w:tmpl w:val="B57A8022"/>
    <w:lvl w:ilvl="0" w:tplc="3410CF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26D6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968A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E412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D4BF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DEDD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622F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54B4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9A2A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E306694"/>
    <w:multiLevelType w:val="hybridMultilevel"/>
    <w:tmpl w:val="2D687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7E3429"/>
    <w:multiLevelType w:val="multilevel"/>
    <w:tmpl w:val="931E7F90"/>
    <w:lvl w:ilvl="0">
      <w:start w:val="1"/>
      <w:numFmt w:val="decimal"/>
      <w:lvlText w:val="%1"/>
      <w:lvlJc w:val="left"/>
      <w:pPr>
        <w:ind w:left="444" w:hanging="44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9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2823ED2"/>
    <w:multiLevelType w:val="hybridMultilevel"/>
    <w:tmpl w:val="A0B85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1537985">
    <w:abstractNumId w:val="12"/>
  </w:num>
  <w:num w:numId="2" w16cid:durableId="1899052676">
    <w:abstractNumId w:val="13"/>
  </w:num>
  <w:num w:numId="3" w16cid:durableId="471409027">
    <w:abstractNumId w:val="1"/>
  </w:num>
  <w:num w:numId="4" w16cid:durableId="1613200206">
    <w:abstractNumId w:val="3"/>
  </w:num>
  <w:num w:numId="5" w16cid:durableId="1749108365">
    <w:abstractNumId w:val="16"/>
  </w:num>
  <w:num w:numId="6" w16cid:durableId="888491736">
    <w:abstractNumId w:val="25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31"/>
  </w:num>
  <w:num w:numId="11" w16cid:durableId="1422484198">
    <w:abstractNumId w:val="23"/>
  </w:num>
  <w:num w:numId="12" w16cid:durableId="552929862">
    <w:abstractNumId w:val="24"/>
  </w:num>
  <w:num w:numId="13" w16cid:durableId="587203086">
    <w:abstractNumId w:val="32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2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4"/>
  </w:num>
  <w:num w:numId="24" w16cid:durableId="1838374920">
    <w:abstractNumId w:val="26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6"/>
  </w:num>
  <w:num w:numId="28" w16cid:durableId="725690465">
    <w:abstractNumId w:val="0"/>
  </w:num>
  <w:num w:numId="29" w16cid:durableId="1814372142">
    <w:abstractNumId w:val="29"/>
  </w:num>
  <w:num w:numId="30" w16cid:durableId="258563261">
    <w:abstractNumId w:val="33"/>
  </w:num>
  <w:num w:numId="31" w16cid:durableId="1306274523">
    <w:abstractNumId w:val="35"/>
  </w:num>
  <w:num w:numId="32" w16cid:durableId="1396465663">
    <w:abstractNumId w:val="6"/>
  </w:num>
  <w:num w:numId="33" w16cid:durableId="657685676">
    <w:abstractNumId w:val="28"/>
  </w:num>
  <w:num w:numId="34" w16cid:durableId="943224861">
    <w:abstractNumId w:val="11"/>
  </w:num>
  <w:num w:numId="35" w16cid:durableId="214511871">
    <w:abstractNumId w:val="30"/>
  </w:num>
  <w:num w:numId="36" w16cid:durableId="1276014147">
    <w:abstractNumId w:val="21"/>
  </w:num>
  <w:num w:numId="37" w16cid:durableId="1521359689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40B"/>
    <w:rsid w:val="0000336A"/>
    <w:rsid w:val="00003E41"/>
    <w:rsid w:val="000046A0"/>
    <w:rsid w:val="00010E77"/>
    <w:rsid w:val="00011527"/>
    <w:rsid w:val="00016B8C"/>
    <w:rsid w:val="0001715D"/>
    <w:rsid w:val="00017378"/>
    <w:rsid w:val="000205D1"/>
    <w:rsid w:val="00021E3C"/>
    <w:rsid w:val="00021E9C"/>
    <w:rsid w:val="00022C42"/>
    <w:rsid w:val="0002346B"/>
    <w:rsid w:val="00024678"/>
    <w:rsid w:val="000275BD"/>
    <w:rsid w:val="00027B15"/>
    <w:rsid w:val="00030A05"/>
    <w:rsid w:val="00031361"/>
    <w:rsid w:val="00033A1B"/>
    <w:rsid w:val="0003513C"/>
    <w:rsid w:val="00037788"/>
    <w:rsid w:val="0004248C"/>
    <w:rsid w:val="0004438F"/>
    <w:rsid w:val="00044756"/>
    <w:rsid w:val="00046EE7"/>
    <w:rsid w:val="00052B94"/>
    <w:rsid w:val="0005412B"/>
    <w:rsid w:val="00054F2A"/>
    <w:rsid w:val="00056B06"/>
    <w:rsid w:val="00056CDA"/>
    <w:rsid w:val="000577A2"/>
    <w:rsid w:val="00067FED"/>
    <w:rsid w:val="00070818"/>
    <w:rsid w:val="00070D0A"/>
    <w:rsid w:val="000743BB"/>
    <w:rsid w:val="00074657"/>
    <w:rsid w:val="000747F4"/>
    <w:rsid w:val="000751AB"/>
    <w:rsid w:val="00076BDF"/>
    <w:rsid w:val="00076C6D"/>
    <w:rsid w:val="00077E65"/>
    <w:rsid w:val="00080283"/>
    <w:rsid w:val="000814CF"/>
    <w:rsid w:val="0008238F"/>
    <w:rsid w:val="00082EC6"/>
    <w:rsid w:val="00085388"/>
    <w:rsid w:val="000857CF"/>
    <w:rsid w:val="00085A25"/>
    <w:rsid w:val="000863AF"/>
    <w:rsid w:val="00090977"/>
    <w:rsid w:val="000910F6"/>
    <w:rsid w:val="000914CE"/>
    <w:rsid w:val="00094489"/>
    <w:rsid w:val="00094490"/>
    <w:rsid w:val="00094BD8"/>
    <w:rsid w:val="00096A71"/>
    <w:rsid w:val="000977F7"/>
    <w:rsid w:val="000A0BC3"/>
    <w:rsid w:val="000A31C3"/>
    <w:rsid w:val="000A34BF"/>
    <w:rsid w:val="000A3560"/>
    <w:rsid w:val="000A402F"/>
    <w:rsid w:val="000A468B"/>
    <w:rsid w:val="000A6056"/>
    <w:rsid w:val="000A752E"/>
    <w:rsid w:val="000B0ED4"/>
    <w:rsid w:val="000B1566"/>
    <w:rsid w:val="000B2DAC"/>
    <w:rsid w:val="000B3F55"/>
    <w:rsid w:val="000B577C"/>
    <w:rsid w:val="000B6671"/>
    <w:rsid w:val="000B77E4"/>
    <w:rsid w:val="000B7834"/>
    <w:rsid w:val="000C1CF6"/>
    <w:rsid w:val="000C21B8"/>
    <w:rsid w:val="000C3469"/>
    <w:rsid w:val="000C669C"/>
    <w:rsid w:val="000C7230"/>
    <w:rsid w:val="000C7B76"/>
    <w:rsid w:val="000D344F"/>
    <w:rsid w:val="000D3812"/>
    <w:rsid w:val="000D3A83"/>
    <w:rsid w:val="000D41DC"/>
    <w:rsid w:val="000D4A43"/>
    <w:rsid w:val="000D5E72"/>
    <w:rsid w:val="000E3F32"/>
    <w:rsid w:val="000E4148"/>
    <w:rsid w:val="000F0429"/>
    <w:rsid w:val="000F12C0"/>
    <w:rsid w:val="000F6112"/>
    <w:rsid w:val="001011C9"/>
    <w:rsid w:val="00101A23"/>
    <w:rsid w:val="00101E80"/>
    <w:rsid w:val="00101F68"/>
    <w:rsid w:val="00102139"/>
    <w:rsid w:val="001033BF"/>
    <w:rsid w:val="001038DE"/>
    <w:rsid w:val="00106AEF"/>
    <w:rsid w:val="00113C74"/>
    <w:rsid w:val="00115841"/>
    <w:rsid w:val="001249D5"/>
    <w:rsid w:val="00125D37"/>
    <w:rsid w:val="00127C1A"/>
    <w:rsid w:val="00132BBD"/>
    <w:rsid w:val="00133241"/>
    <w:rsid w:val="001349DF"/>
    <w:rsid w:val="0013768A"/>
    <w:rsid w:val="00141650"/>
    <w:rsid w:val="001421E9"/>
    <w:rsid w:val="001422A3"/>
    <w:rsid w:val="0014233E"/>
    <w:rsid w:val="00142650"/>
    <w:rsid w:val="00142841"/>
    <w:rsid w:val="00143867"/>
    <w:rsid w:val="00150D81"/>
    <w:rsid w:val="00151A04"/>
    <w:rsid w:val="00154745"/>
    <w:rsid w:val="00162FC6"/>
    <w:rsid w:val="00166CEB"/>
    <w:rsid w:val="00166F1A"/>
    <w:rsid w:val="00171293"/>
    <w:rsid w:val="0017188E"/>
    <w:rsid w:val="00171CCB"/>
    <w:rsid w:val="00172775"/>
    <w:rsid w:val="00172C73"/>
    <w:rsid w:val="00174423"/>
    <w:rsid w:val="00174A5E"/>
    <w:rsid w:val="00181D4C"/>
    <w:rsid w:val="00183301"/>
    <w:rsid w:val="00183CB9"/>
    <w:rsid w:val="00184A9A"/>
    <w:rsid w:val="00184AA9"/>
    <w:rsid w:val="00187D66"/>
    <w:rsid w:val="00190F53"/>
    <w:rsid w:val="001927BC"/>
    <w:rsid w:val="001947DF"/>
    <w:rsid w:val="001966D3"/>
    <w:rsid w:val="001A14E9"/>
    <w:rsid w:val="001A1B51"/>
    <w:rsid w:val="001A3411"/>
    <w:rsid w:val="001A559A"/>
    <w:rsid w:val="001A6833"/>
    <w:rsid w:val="001B0A1E"/>
    <w:rsid w:val="001B10A1"/>
    <w:rsid w:val="001B21EA"/>
    <w:rsid w:val="001B22BB"/>
    <w:rsid w:val="001B2E81"/>
    <w:rsid w:val="001B3BE0"/>
    <w:rsid w:val="001B42B7"/>
    <w:rsid w:val="001B4464"/>
    <w:rsid w:val="001B619C"/>
    <w:rsid w:val="001B7390"/>
    <w:rsid w:val="001C0938"/>
    <w:rsid w:val="001C3A6D"/>
    <w:rsid w:val="001C3A79"/>
    <w:rsid w:val="001C4A89"/>
    <w:rsid w:val="001C5A38"/>
    <w:rsid w:val="001D1D3C"/>
    <w:rsid w:val="001D6086"/>
    <w:rsid w:val="001D79F7"/>
    <w:rsid w:val="001E22D6"/>
    <w:rsid w:val="001E32A4"/>
    <w:rsid w:val="001E36C7"/>
    <w:rsid w:val="001E57A9"/>
    <w:rsid w:val="001F115A"/>
    <w:rsid w:val="001F6E84"/>
    <w:rsid w:val="002009B8"/>
    <w:rsid w:val="00200EBE"/>
    <w:rsid w:val="0020367C"/>
    <w:rsid w:val="002118DB"/>
    <w:rsid w:val="00214CE6"/>
    <w:rsid w:val="00214ECA"/>
    <w:rsid w:val="002205D4"/>
    <w:rsid w:val="00222AAB"/>
    <w:rsid w:val="00222C3A"/>
    <w:rsid w:val="00223D3E"/>
    <w:rsid w:val="00226D31"/>
    <w:rsid w:val="00227CF9"/>
    <w:rsid w:val="00227F54"/>
    <w:rsid w:val="00232CE3"/>
    <w:rsid w:val="00235771"/>
    <w:rsid w:val="00235A97"/>
    <w:rsid w:val="002360EC"/>
    <w:rsid w:val="00236401"/>
    <w:rsid w:val="002370CE"/>
    <w:rsid w:val="00241EFF"/>
    <w:rsid w:val="002425D3"/>
    <w:rsid w:val="00242974"/>
    <w:rsid w:val="00243952"/>
    <w:rsid w:val="00250542"/>
    <w:rsid w:val="00251031"/>
    <w:rsid w:val="00251ACA"/>
    <w:rsid w:val="00252747"/>
    <w:rsid w:val="00252CEA"/>
    <w:rsid w:val="00254251"/>
    <w:rsid w:val="00257AD5"/>
    <w:rsid w:val="00261A3E"/>
    <w:rsid w:val="00261ED4"/>
    <w:rsid w:val="002632B4"/>
    <w:rsid w:val="002648A0"/>
    <w:rsid w:val="002701A5"/>
    <w:rsid w:val="00272243"/>
    <w:rsid w:val="0027245C"/>
    <w:rsid w:val="00274DE2"/>
    <w:rsid w:val="00274FAA"/>
    <w:rsid w:val="0027629F"/>
    <w:rsid w:val="002807B9"/>
    <w:rsid w:val="002833D0"/>
    <w:rsid w:val="002854E8"/>
    <w:rsid w:val="00290667"/>
    <w:rsid w:val="00290F76"/>
    <w:rsid w:val="0029318B"/>
    <w:rsid w:val="002939E7"/>
    <w:rsid w:val="00295338"/>
    <w:rsid w:val="002976D4"/>
    <w:rsid w:val="002A42DD"/>
    <w:rsid w:val="002A4552"/>
    <w:rsid w:val="002A5392"/>
    <w:rsid w:val="002A5577"/>
    <w:rsid w:val="002A7820"/>
    <w:rsid w:val="002A7BFC"/>
    <w:rsid w:val="002B0391"/>
    <w:rsid w:val="002B0FB0"/>
    <w:rsid w:val="002B20D0"/>
    <w:rsid w:val="002B4AA4"/>
    <w:rsid w:val="002B5ED6"/>
    <w:rsid w:val="002B6A8B"/>
    <w:rsid w:val="002C0CE5"/>
    <w:rsid w:val="002C0D34"/>
    <w:rsid w:val="002C29ED"/>
    <w:rsid w:val="002C38DA"/>
    <w:rsid w:val="002C6A2B"/>
    <w:rsid w:val="002C7CF3"/>
    <w:rsid w:val="002D0581"/>
    <w:rsid w:val="002D1036"/>
    <w:rsid w:val="002D166F"/>
    <w:rsid w:val="002D1E20"/>
    <w:rsid w:val="002D3844"/>
    <w:rsid w:val="002D47E8"/>
    <w:rsid w:val="002D4A87"/>
    <w:rsid w:val="002D6D99"/>
    <w:rsid w:val="002E1070"/>
    <w:rsid w:val="002E1281"/>
    <w:rsid w:val="002E6437"/>
    <w:rsid w:val="002E6829"/>
    <w:rsid w:val="002E6CD2"/>
    <w:rsid w:val="002E71BA"/>
    <w:rsid w:val="002E798D"/>
    <w:rsid w:val="002F06AB"/>
    <w:rsid w:val="002F35AD"/>
    <w:rsid w:val="002F39CD"/>
    <w:rsid w:val="002F3AFE"/>
    <w:rsid w:val="002F46FB"/>
    <w:rsid w:val="002F5066"/>
    <w:rsid w:val="002F63E1"/>
    <w:rsid w:val="003003FD"/>
    <w:rsid w:val="0030226C"/>
    <w:rsid w:val="00305013"/>
    <w:rsid w:val="00305129"/>
    <w:rsid w:val="00305252"/>
    <w:rsid w:val="00306592"/>
    <w:rsid w:val="00307111"/>
    <w:rsid w:val="00307292"/>
    <w:rsid w:val="00310245"/>
    <w:rsid w:val="00312137"/>
    <w:rsid w:val="0031269C"/>
    <w:rsid w:val="00313A9D"/>
    <w:rsid w:val="00313D19"/>
    <w:rsid w:val="00316C95"/>
    <w:rsid w:val="00317B05"/>
    <w:rsid w:val="00321A83"/>
    <w:rsid w:val="0032717A"/>
    <w:rsid w:val="00331111"/>
    <w:rsid w:val="00332062"/>
    <w:rsid w:val="003327EA"/>
    <w:rsid w:val="003332FE"/>
    <w:rsid w:val="00334703"/>
    <w:rsid w:val="003349F8"/>
    <w:rsid w:val="0033559D"/>
    <w:rsid w:val="00337D8D"/>
    <w:rsid w:val="00340949"/>
    <w:rsid w:val="003417A0"/>
    <w:rsid w:val="00341ECB"/>
    <w:rsid w:val="00344B2A"/>
    <w:rsid w:val="003458DB"/>
    <w:rsid w:val="00350E49"/>
    <w:rsid w:val="0035110B"/>
    <w:rsid w:val="0035142A"/>
    <w:rsid w:val="003523D3"/>
    <w:rsid w:val="00352B90"/>
    <w:rsid w:val="003537D7"/>
    <w:rsid w:val="0035690F"/>
    <w:rsid w:val="0036008A"/>
    <w:rsid w:val="0036130D"/>
    <w:rsid w:val="00361595"/>
    <w:rsid w:val="00363987"/>
    <w:rsid w:val="00364C35"/>
    <w:rsid w:val="00367733"/>
    <w:rsid w:val="00372305"/>
    <w:rsid w:val="00376652"/>
    <w:rsid w:val="00384657"/>
    <w:rsid w:val="00384ADD"/>
    <w:rsid w:val="003859C1"/>
    <w:rsid w:val="00393E9A"/>
    <w:rsid w:val="00394CB4"/>
    <w:rsid w:val="00396F60"/>
    <w:rsid w:val="00396F71"/>
    <w:rsid w:val="00397363"/>
    <w:rsid w:val="00397E7E"/>
    <w:rsid w:val="003A00B0"/>
    <w:rsid w:val="003A0127"/>
    <w:rsid w:val="003A0566"/>
    <w:rsid w:val="003A0C7F"/>
    <w:rsid w:val="003A51D6"/>
    <w:rsid w:val="003A72ED"/>
    <w:rsid w:val="003B09C1"/>
    <w:rsid w:val="003B125E"/>
    <w:rsid w:val="003B1F3A"/>
    <w:rsid w:val="003B2A5E"/>
    <w:rsid w:val="003B3E6F"/>
    <w:rsid w:val="003B4130"/>
    <w:rsid w:val="003B4527"/>
    <w:rsid w:val="003B5483"/>
    <w:rsid w:val="003C37DC"/>
    <w:rsid w:val="003C3C59"/>
    <w:rsid w:val="003C5C5A"/>
    <w:rsid w:val="003C73AB"/>
    <w:rsid w:val="003C74B5"/>
    <w:rsid w:val="003C7C97"/>
    <w:rsid w:val="003D2A1C"/>
    <w:rsid w:val="003D4AF3"/>
    <w:rsid w:val="003D4CE0"/>
    <w:rsid w:val="003D4ED2"/>
    <w:rsid w:val="003D5928"/>
    <w:rsid w:val="003D610F"/>
    <w:rsid w:val="003E28CC"/>
    <w:rsid w:val="003F07A6"/>
    <w:rsid w:val="003F122D"/>
    <w:rsid w:val="003F35D7"/>
    <w:rsid w:val="003F5C86"/>
    <w:rsid w:val="003F6ADA"/>
    <w:rsid w:val="003F6D49"/>
    <w:rsid w:val="004022BB"/>
    <w:rsid w:val="00406B8D"/>
    <w:rsid w:val="00410068"/>
    <w:rsid w:val="0041348A"/>
    <w:rsid w:val="00415493"/>
    <w:rsid w:val="00415B0D"/>
    <w:rsid w:val="0041618E"/>
    <w:rsid w:val="00422561"/>
    <w:rsid w:val="00422788"/>
    <w:rsid w:val="0042295C"/>
    <w:rsid w:val="00426AAF"/>
    <w:rsid w:val="00426EEC"/>
    <w:rsid w:val="00433223"/>
    <w:rsid w:val="00433F54"/>
    <w:rsid w:val="00434B5E"/>
    <w:rsid w:val="00436122"/>
    <w:rsid w:val="00436130"/>
    <w:rsid w:val="004405A9"/>
    <w:rsid w:val="00445C97"/>
    <w:rsid w:val="004466C3"/>
    <w:rsid w:val="00446B85"/>
    <w:rsid w:val="0045206F"/>
    <w:rsid w:val="00453754"/>
    <w:rsid w:val="00454639"/>
    <w:rsid w:val="004552CE"/>
    <w:rsid w:val="00456CF3"/>
    <w:rsid w:val="0046006F"/>
    <w:rsid w:val="004601ED"/>
    <w:rsid w:val="0046041B"/>
    <w:rsid w:val="004660DC"/>
    <w:rsid w:val="00472257"/>
    <w:rsid w:val="00481874"/>
    <w:rsid w:val="00481FF7"/>
    <w:rsid w:val="0048351F"/>
    <w:rsid w:val="00485AD9"/>
    <w:rsid w:val="00487915"/>
    <w:rsid w:val="00491636"/>
    <w:rsid w:val="00496210"/>
    <w:rsid w:val="004A0E9E"/>
    <w:rsid w:val="004A2A0C"/>
    <w:rsid w:val="004A53BB"/>
    <w:rsid w:val="004A5D22"/>
    <w:rsid w:val="004A6242"/>
    <w:rsid w:val="004B7847"/>
    <w:rsid w:val="004C10D7"/>
    <w:rsid w:val="004C6A06"/>
    <w:rsid w:val="004C6F05"/>
    <w:rsid w:val="004D1122"/>
    <w:rsid w:val="004D2A92"/>
    <w:rsid w:val="004D5C25"/>
    <w:rsid w:val="004E0513"/>
    <w:rsid w:val="004E213D"/>
    <w:rsid w:val="004E2C54"/>
    <w:rsid w:val="004E2CD1"/>
    <w:rsid w:val="004E354A"/>
    <w:rsid w:val="004E7E12"/>
    <w:rsid w:val="004F07C4"/>
    <w:rsid w:val="004F1D4E"/>
    <w:rsid w:val="004F3830"/>
    <w:rsid w:val="004F6064"/>
    <w:rsid w:val="004F7926"/>
    <w:rsid w:val="00500295"/>
    <w:rsid w:val="00500576"/>
    <w:rsid w:val="00500F5B"/>
    <w:rsid w:val="00501AAF"/>
    <w:rsid w:val="00504996"/>
    <w:rsid w:val="00516761"/>
    <w:rsid w:val="005227AA"/>
    <w:rsid w:val="00527AFA"/>
    <w:rsid w:val="00531B36"/>
    <w:rsid w:val="00534615"/>
    <w:rsid w:val="005347D3"/>
    <w:rsid w:val="00537F78"/>
    <w:rsid w:val="00540988"/>
    <w:rsid w:val="005419C2"/>
    <w:rsid w:val="005419DA"/>
    <w:rsid w:val="00541AC9"/>
    <w:rsid w:val="00541C2D"/>
    <w:rsid w:val="00544BAF"/>
    <w:rsid w:val="00545306"/>
    <w:rsid w:val="00556DB7"/>
    <w:rsid w:val="005579CB"/>
    <w:rsid w:val="00560E2B"/>
    <w:rsid w:val="00561180"/>
    <w:rsid w:val="00564F92"/>
    <w:rsid w:val="00565048"/>
    <w:rsid w:val="00565780"/>
    <w:rsid w:val="00565AF9"/>
    <w:rsid w:val="00566A66"/>
    <w:rsid w:val="005678AC"/>
    <w:rsid w:val="005679BD"/>
    <w:rsid w:val="00567AC3"/>
    <w:rsid w:val="00570787"/>
    <w:rsid w:val="005709B1"/>
    <w:rsid w:val="00572B3B"/>
    <w:rsid w:val="00574C75"/>
    <w:rsid w:val="00574FD0"/>
    <w:rsid w:val="00582912"/>
    <w:rsid w:val="005830C3"/>
    <w:rsid w:val="005836D2"/>
    <w:rsid w:val="00584539"/>
    <w:rsid w:val="0058520D"/>
    <w:rsid w:val="00585586"/>
    <w:rsid w:val="005855A5"/>
    <w:rsid w:val="00586251"/>
    <w:rsid w:val="00587C58"/>
    <w:rsid w:val="00591772"/>
    <w:rsid w:val="00594809"/>
    <w:rsid w:val="00594A13"/>
    <w:rsid w:val="005A0E00"/>
    <w:rsid w:val="005A0E2C"/>
    <w:rsid w:val="005A34A2"/>
    <w:rsid w:val="005A5684"/>
    <w:rsid w:val="005A7A65"/>
    <w:rsid w:val="005A7FD4"/>
    <w:rsid w:val="005B1A84"/>
    <w:rsid w:val="005B26D4"/>
    <w:rsid w:val="005B30C6"/>
    <w:rsid w:val="005B4BEB"/>
    <w:rsid w:val="005B688D"/>
    <w:rsid w:val="005B7921"/>
    <w:rsid w:val="005C0DBF"/>
    <w:rsid w:val="005C1C3E"/>
    <w:rsid w:val="005C4519"/>
    <w:rsid w:val="005C7A87"/>
    <w:rsid w:val="005D1AF9"/>
    <w:rsid w:val="005D5387"/>
    <w:rsid w:val="005D5457"/>
    <w:rsid w:val="005D5C7F"/>
    <w:rsid w:val="005D7DE4"/>
    <w:rsid w:val="005E081E"/>
    <w:rsid w:val="005E0C35"/>
    <w:rsid w:val="005E1A0E"/>
    <w:rsid w:val="005E2699"/>
    <w:rsid w:val="005E2FFD"/>
    <w:rsid w:val="005E44B5"/>
    <w:rsid w:val="005E4596"/>
    <w:rsid w:val="005E474A"/>
    <w:rsid w:val="005E4F36"/>
    <w:rsid w:val="005F219D"/>
    <w:rsid w:val="005F5091"/>
    <w:rsid w:val="005F5A5A"/>
    <w:rsid w:val="005F7FF6"/>
    <w:rsid w:val="00600E05"/>
    <w:rsid w:val="00601FFA"/>
    <w:rsid w:val="006023D4"/>
    <w:rsid w:val="00605D88"/>
    <w:rsid w:val="00611F57"/>
    <w:rsid w:val="00612DEA"/>
    <w:rsid w:val="00613D2F"/>
    <w:rsid w:val="006144F9"/>
    <w:rsid w:val="00614572"/>
    <w:rsid w:val="00615D80"/>
    <w:rsid w:val="006203C8"/>
    <w:rsid w:val="00622290"/>
    <w:rsid w:val="00622ABD"/>
    <w:rsid w:val="00622BB6"/>
    <w:rsid w:val="006232DF"/>
    <w:rsid w:val="00624FBB"/>
    <w:rsid w:val="00625E10"/>
    <w:rsid w:val="00626254"/>
    <w:rsid w:val="00631359"/>
    <w:rsid w:val="00631F2E"/>
    <w:rsid w:val="0063219E"/>
    <w:rsid w:val="0063433A"/>
    <w:rsid w:val="00635922"/>
    <w:rsid w:val="00637322"/>
    <w:rsid w:val="006412A3"/>
    <w:rsid w:val="0064169D"/>
    <w:rsid w:val="006422D2"/>
    <w:rsid w:val="006429F1"/>
    <w:rsid w:val="006457C0"/>
    <w:rsid w:val="00646533"/>
    <w:rsid w:val="006466D9"/>
    <w:rsid w:val="00650574"/>
    <w:rsid w:val="00650CAE"/>
    <w:rsid w:val="00652BB7"/>
    <w:rsid w:val="00652F40"/>
    <w:rsid w:val="006531EA"/>
    <w:rsid w:val="00653E70"/>
    <w:rsid w:val="00657CBF"/>
    <w:rsid w:val="00661758"/>
    <w:rsid w:val="006626E4"/>
    <w:rsid w:val="00662A2A"/>
    <w:rsid w:val="00665322"/>
    <w:rsid w:val="00665E4E"/>
    <w:rsid w:val="00672EF0"/>
    <w:rsid w:val="006732CA"/>
    <w:rsid w:val="006740E7"/>
    <w:rsid w:val="00675F0C"/>
    <w:rsid w:val="0067612C"/>
    <w:rsid w:val="00676FEB"/>
    <w:rsid w:val="00677722"/>
    <w:rsid w:val="00682A54"/>
    <w:rsid w:val="00690FA5"/>
    <w:rsid w:val="006912C4"/>
    <w:rsid w:val="00691552"/>
    <w:rsid w:val="00692CF7"/>
    <w:rsid w:val="006974E1"/>
    <w:rsid w:val="006975F9"/>
    <w:rsid w:val="006A0865"/>
    <w:rsid w:val="006A429B"/>
    <w:rsid w:val="006A4AFF"/>
    <w:rsid w:val="006A5CFC"/>
    <w:rsid w:val="006A69E6"/>
    <w:rsid w:val="006B00D7"/>
    <w:rsid w:val="006B0881"/>
    <w:rsid w:val="006B424E"/>
    <w:rsid w:val="006C1747"/>
    <w:rsid w:val="006C272A"/>
    <w:rsid w:val="006C321A"/>
    <w:rsid w:val="006C3457"/>
    <w:rsid w:val="006C50FC"/>
    <w:rsid w:val="006C5138"/>
    <w:rsid w:val="006C689B"/>
    <w:rsid w:val="006D2E06"/>
    <w:rsid w:val="006D396F"/>
    <w:rsid w:val="006D545C"/>
    <w:rsid w:val="006D7E89"/>
    <w:rsid w:val="006E005C"/>
    <w:rsid w:val="006E2319"/>
    <w:rsid w:val="006E265A"/>
    <w:rsid w:val="006E5918"/>
    <w:rsid w:val="006E6479"/>
    <w:rsid w:val="006E650D"/>
    <w:rsid w:val="006E6EE5"/>
    <w:rsid w:val="006F0029"/>
    <w:rsid w:val="006F07EB"/>
    <w:rsid w:val="006F299F"/>
    <w:rsid w:val="006F4914"/>
    <w:rsid w:val="006F6773"/>
    <w:rsid w:val="006F6C07"/>
    <w:rsid w:val="006F6E35"/>
    <w:rsid w:val="006F6FCD"/>
    <w:rsid w:val="007054DF"/>
    <w:rsid w:val="0070552D"/>
    <w:rsid w:val="00705EAD"/>
    <w:rsid w:val="00707182"/>
    <w:rsid w:val="007071C4"/>
    <w:rsid w:val="0071151D"/>
    <w:rsid w:val="00711DCA"/>
    <w:rsid w:val="00713711"/>
    <w:rsid w:val="007138EF"/>
    <w:rsid w:val="0071514D"/>
    <w:rsid w:val="007151F6"/>
    <w:rsid w:val="00715EF5"/>
    <w:rsid w:val="007179B1"/>
    <w:rsid w:val="0072189B"/>
    <w:rsid w:val="00722457"/>
    <w:rsid w:val="00723650"/>
    <w:rsid w:val="00723A5E"/>
    <w:rsid w:val="00727602"/>
    <w:rsid w:val="00730770"/>
    <w:rsid w:val="00731D11"/>
    <w:rsid w:val="007322FC"/>
    <w:rsid w:val="00734B35"/>
    <w:rsid w:val="00734F0E"/>
    <w:rsid w:val="00735D00"/>
    <w:rsid w:val="007376E8"/>
    <w:rsid w:val="00737A78"/>
    <w:rsid w:val="00741F0A"/>
    <w:rsid w:val="00744CFF"/>
    <w:rsid w:val="007457CA"/>
    <w:rsid w:val="00746792"/>
    <w:rsid w:val="007546E4"/>
    <w:rsid w:val="007616A7"/>
    <w:rsid w:val="007632A9"/>
    <w:rsid w:val="00765431"/>
    <w:rsid w:val="00766743"/>
    <w:rsid w:val="0076779F"/>
    <w:rsid w:val="007705DC"/>
    <w:rsid w:val="00771996"/>
    <w:rsid w:val="0077292E"/>
    <w:rsid w:val="00774092"/>
    <w:rsid w:val="0077508C"/>
    <w:rsid w:val="00776799"/>
    <w:rsid w:val="0077714D"/>
    <w:rsid w:val="007778FB"/>
    <w:rsid w:val="00781BCB"/>
    <w:rsid w:val="00782830"/>
    <w:rsid w:val="00784977"/>
    <w:rsid w:val="00784EAC"/>
    <w:rsid w:val="00785053"/>
    <w:rsid w:val="0078664A"/>
    <w:rsid w:val="00787A98"/>
    <w:rsid w:val="00787B4C"/>
    <w:rsid w:val="0079183A"/>
    <w:rsid w:val="007924C9"/>
    <w:rsid w:val="007943F2"/>
    <w:rsid w:val="007A4089"/>
    <w:rsid w:val="007A634D"/>
    <w:rsid w:val="007B0F6D"/>
    <w:rsid w:val="007B22F8"/>
    <w:rsid w:val="007B25A1"/>
    <w:rsid w:val="007B3015"/>
    <w:rsid w:val="007B66C0"/>
    <w:rsid w:val="007B7B26"/>
    <w:rsid w:val="007C02F7"/>
    <w:rsid w:val="007C089E"/>
    <w:rsid w:val="007C1C46"/>
    <w:rsid w:val="007C2649"/>
    <w:rsid w:val="007C42E7"/>
    <w:rsid w:val="007C62C3"/>
    <w:rsid w:val="007C650C"/>
    <w:rsid w:val="007C74C1"/>
    <w:rsid w:val="007D132D"/>
    <w:rsid w:val="007D25AA"/>
    <w:rsid w:val="007D299F"/>
    <w:rsid w:val="007D4791"/>
    <w:rsid w:val="007D4936"/>
    <w:rsid w:val="007D4E47"/>
    <w:rsid w:val="007E2A9E"/>
    <w:rsid w:val="007E37B6"/>
    <w:rsid w:val="007E6F35"/>
    <w:rsid w:val="007F028C"/>
    <w:rsid w:val="007F0714"/>
    <w:rsid w:val="007F0873"/>
    <w:rsid w:val="007F12D6"/>
    <w:rsid w:val="007F4172"/>
    <w:rsid w:val="008034C5"/>
    <w:rsid w:val="00805726"/>
    <w:rsid w:val="008057E5"/>
    <w:rsid w:val="008123B8"/>
    <w:rsid w:val="00815117"/>
    <w:rsid w:val="00816477"/>
    <w:rsid w:val="00817213"/>
    <w:rsid w:val="008214A0"/>
    <w:rsid w:val="00824CB1"/>
    <w:rsid w:val="00825200"/>
    <w:rsid w:val="00826F15"/>
    <w:rsid w:val="00826F97"/>
    <w:rsid w:val="00831309"/>
    <w:rsid w:val="00832D33"/>
    <w:rsid w:val="00833700"/>
    <w:rsid w:val="00833FB0"/>
    <w:rsid w:val="00835217"/>
    <w:rsid w:val="00836DF9"/>
    <w:rsid w:val="00841A7E"/>
    <w:rsid w:val="00844EC5"/>
    <w:rsid w:val="00844FF8"/>
    <w:rsid w:val="008458B2"/>
    <w:rsid w:val="0084664E"/>
    <w:rsid w:val="008466DF"/>
    <w:rsid w:val="00847472"/>
    <w:rsid w:val="00851440"/>
    <w:rsid w:val="00851BA9"/>
    <w:rsid w:val="008520F8"/>
    <w:rsid w:val="00855F34"/>
    <w:rsid w:val="00864BB0"/>
    <w:rsid w:val="00864C29"/>
    <w:rsid w:val="00867AD3"/>
    <w:rsid w:val="00875356"/>
    <w:rsid w:val="00875FB8"/>
    <w:rsid w:val="0087660C"/>
    <w:rsid w:val="00880D29"/>
    <w:rsid w:val="008826B6"/>
    <w:rsid w:val="0088326A"/>
    <w:rsid w:val="0089001A"/>
    <w:rsid w:val="008905D6"/>
    <w:rsid w:val="00890F97"/>
    <w:rsid w:val="008918DB"/>
    <w:rsid w:val="00892587"/>
    <w:rsid w:val="00892BEF"/>
    <w:rsid w:val="00893D9F"/>
    <w:rsid w:val="00894D97"/>
    <w:rsid w:val="00895957"/>
    <w:rsid w:val="008970F7"/>
    <w:rsid w:val="00897935"/>
    <w:rsid w:val="008A00FF"/>
    <w:rsid w:val="008A08D1"/>
    <w:rsid w:val="008A1562"/>
    <w:rsid w:val="008A30F5"/>
    <w:rsid w:val="008B0B22"/>
    <w:rsid w:val="008B16EF"/>
    <w:rsid w:val="008B39CB"/>
    <w:rsid w:val="008B409D"/>
    <w:rsid w:val="008B4DA7"/>
    <w:rsid w:val="008B5021"/>
    <w:rsid w:val="008B52D2"/>
    <w:rsid w:val="008B5657"/>
    <w:rsid w:val="008B782B"/>
    <w:rsid w:val="008C1AC5"/>
    <w:rsid w:val="008C2F01"/>
    <w:rsid w:val="008C3091"/>
    <w:rsid w:val="008C4D36"/>
    <w:rsid w:val="008C58B0"/>
    <w:rsid w:val="008C591B"/>
    <w:rsid w:val="008C6182"/>
    <w:rsid w:val="008C7872"/>
    <w:rsid w:val="008D1A59"/>
    <w:rsid w:val="008D4A3F"/>
    <w:rsid w:val="008D4A67"/>
    <w:rsid w:val="008D572D"/>
    <w:rsid w:val="008D64AF"/>
    <w:rsid w:val="008D7D3D"/>
    <w:rsid w:val="008E07E3"/>
    <w:rsid w:val="008E1844"/>
    <w:rsid w:val="008E2474"/>
    <w:rsid w:val="008E28E4"/>
    <w:rsid w:val="008E2DCB"/>
    <w:rsid w:val="008E5C27"/>
    <w:rsid w:val="008E73C8"/>
    <w:rsid w:val="008F4712"/>
    <w:rsid w:val="008F48ED"/>
    <w:rsid w:val="008F53D3"/>
    <w:rsid w:val="008F68C6"/>
    <w:rsid w:val="008F7549"/>
    <w:rsid w:val="009017CB"/>
    <w:rsid w:val="00901DE3"/>
    <w:rsid w:val="00904A73"/>
    <w:rsid w:val="00906B07"/>
    <w:rsid w:val="0090779E"/>
    <w:rsid w:val="00912A60"/>
    <w:rsid w:val="00916C43"/>
    <w:rsid w:val="00916EAF"/>
    <w:rsid w:val="00921388"/>
    <w:rsid w:val="00921515"/>
    <w:rsid w:val="0092447E"/>
    <w:rsid w:val="00926458"/>
    <w:rsid w:val="00933720"/>
    <w:rsid w:val="00933D0A"/>
    <w:rsid w:val="009378EF"/>
    <w:rsid w:val="00940D70"/>
    <w:rsid w:val="009425F1"/>
    <w:rsid w:val="009429FE"/>
    <w:rsid w:val="00942BA5"/>
    <w:rsid w:val="009503BE"/>
    <w:rsid w:val="0095091A"/>
    <w:rsid w:val="009509CE"/>
    <w:rsid w:val="00952408"/>
    <w:rsid w:val="00954F64"/>
    <w:rsid w:val="00955147"/>
    <w:rsid w:val="00955CDE"/>
    <w:rsid w:val="00957023"/>
    <w:rsid w:val="009608CE"/>
    <w:rsid w:val="0096156B"/>
    <w:rsid w:val="0096693D"/>
    <w:rsid w:val="00966ADE"/>
    <w:rsid w:val="00971326"/>
    <w:rsid w:val="0097497A"/>
    <w:rsid w:val="009756B5"/>
    <w:rsid w:val="00976C0B"/>
    <w:rsid w:val="0098393C"/>
    <w:rsid w:val="00984FDD"/>
    <w:rsid w:val="0098545D"/>
    <w:rsid w:val="0098771F"/>
    <w:rsid w:val="009904FB"/>
    <w:rsid w:val="00992C38"/>
    <w:rsid w:val="00993285"/>
    <w:rsid w:val="009935FB"/>
    <w:rsid w:val="009976AE"/>
    <w:rsid w:val="009A2453"/>
    <w:rsid w:val="009A3237"/>
    <w:rsid w:val="009A66AB"/>
    <w:rsid w:val="009B0B5F"/>
    <w:rsid w:val="009B13E6"/>
    <w:rsid w:val="009B23DB"/>
    <w:rsid w:val="009B7200"/>
    <w:rsid w:val="009C0126"/>
    <w:rsid w:val="009C2056"/>
    <w:rsid w:val="009C4E88"/>
    <w:rsid w:val="009C61E5"/>
    <w:rsid w:val="009C625F"/>
    <w:rsid w:val="009C6811"/>
    <w:rsid w:val="009C7829"/>
    <w:rsid w:val="009C7A74"/>
    <w:rsid w:val="009C7E52"/>
    <w:rsid w:val="009D1ADA"/>
    <w:rsid w:val="009D3210"/>
    <w:rsid w:val="009D43B9"/>
    <w:rsid w:val="009D43BA"/>
    <w:rsid w:val="009D4FA0"/>
    <w:rsid w:val="009E163A"/>
    <w:rsid w:val="009E4934"/>
    <w:rsid w:val="009F08A5"/>
    <w:rsid w:val="009F08A7"/>
    <w:rsid w:val="009F3E91"/>
    <w:rsid w:val="009F40A7"/>
    <w:rsid w:val="009F5CE6"/>
    <w:rsid w:val="00A019DB"/>
    <w:rsid w:val="00A035CD"/>
    <w:rsid w:val="00A04541"/>
    <w:rsid w:val="00A04567"/>
    <w:rsid w:val="00A10C19"/>
    <w:rsid w:val="00A14DAD"/>
    <w:rsid w:val="00A15843"/>
    <w:rsid w:val="00A15D38"/>
    <w:rsid w:val="00A15FB5"/>
    <w:rsid w:val="00A15FCE"/>
    <w:rsid w:val="00A16F23"/>
    <w:rsid w:val="00A2429A"/>
    <w:rsid w:val="00A31B12"/>
    <w:rsid w:val="00A32369"/>
    <w:rsid w:val="00A32C83"/>
    <w:rsid w:val="00A33F7C"/>
    <w:rsid w:val="00A36982"/>
    <w:rsid w:val="00A37A42"/>
    <w:rsid w:val="00A40D70"/>
    <w:rsid w:val="00A41FDF"/>
    <w:rsid w:val="00A4226F"/>
    <w:rsid w:val="00A42BF5"/>
    <w:rsid w:val="00A44315"/>
    <w:rsid w:val="00A44CE5"/>
    <w:rsid w:val="00A44FA9"/>
    <w:rsid w:val="00A468BE"/>
    <w:rsid w:val="00A506D9"/>
    <w:rsid w:val="00A50E80"/>
    <w:rsid w:val="00A513B0"/>
    <w:rsid w:val="00A522D0"/>
    <w:rsid w:val="00A5609A"/>
    <w:rsid w:val="00A5689C"/>
    <w:rsid w:val="00A60AD5"/>
    <w:rsid w:val="00A62283"/>
    <w:rsid w:val="00A625F8"/>
    <w:rsid w:val="00A631DA"/>
    <w:rsid w:val="00A63260"/>
    <w:rsid w:val="00A63998"/>
    <w:rsid w:val="00A63F7F"/>
    <w:rsid w:val="00A6559A"/>
    <w:rsid w:val="00A667CE"/>
    <w:rsid w:val="00A73778"/>
    <w:rsid w:val="00A74424"/>
    <w:rsid w:val="00A75042"/>
    <w:rsid w:val="00A774BC"/>
    <w:rsid w:val="00A82678"/>
    <w:rsid w:val="00A829C0"/>
    <w:rsid w:val="00A842A8"/>
    <w:rsid w:val="00A84B2C"/>
    <w:rsid w:val="00A86144"/>
    <w:rsid w:val="00A86DED"/>
    <w:rsid w:val="00A875D6"/>
    <w:rsid w:val="00A87BC0"/>
    <w:rsid w:val="00A900CC"/>
    <w:rsid w:val="00A90623"/>
    <w:rsid w:val="00A90A45"/>
    <w:rsid w:val="00A91538"/>
    <w:rsid w:val="00A92038"/>
    <w:rsid w:val="00A930AD"/>
    <w:rsid w:val="00A93F07"/>
    <w:rsid w:val="00A946CB"/>
    <w:rsid w:val="00A97210"/>
    <w:rsid w:val="00AA053C"/>
    <w:rsid w:val="00AA77C8"/>
    <w:rsid w:val="00AB07C7"/>
    <w:rsid w:val="00AB3879"/>
    <w:rsid w:val="00AB55FA"/>
    <w:rsid w:val="00AB5FCA"/>
    <w:rsid w:val="00AB748B"/>
    <w:rsid w:val="00AC0085"/>
    <w:rsid w:val="00AC1BA7"/>
    <w:rsid w:val="00AC1BF9"/>
    <w:rsid w:val="00AC2697"/>
    <w:rsid w:val="00AC2B95"/>
    <w:rsid w:val="00AC3C3E"/>
    <w:rsid w:val="00AC409C"/>
    <w:rsid w:val="00AC5B17"/>
    <w:rsid w:val="00AC6380"/>
    <w:rsid w:val="00AC789D"/>
    <w:rsid w:val="00AC7BE2"/>
    <w:rsid w:val="00AC7FC1"/>
    <w:rsid w:val="00AD0980"/>
    <w:rsid w:val="00AD4E90"/>
    <w:rsid w:val="00AD728E"/>
    <w:rsid w:val="00AE154A"/>
    <w:rsid w:val="00AE1C4A"/>
    <w:rsid w:val="00AE35BF"/>
    <w:rsid w:val="00AE63FD"/>
    <w:rsid w:val="00AE645D"/>
    <w:rsid w:val="00AE661B"/>
    <w:rsid w:val="00AE6695"/>
    <w:rsid w:val="00AE6DF4"/>
    <w:rsid w:val="00B01A21"/>
    <w:rsid w:val="00B01D51"/>
    <w:rsid w:val="00B0662E"/>
    <w:rsid w:val="00B067A8"/>
    <w:rsid w:val="00B07525"/>
    <w:rsid w:val="00B07B30"/>
    <w:rsid w:val="00B1067E"/>
    <w:rsid w:val="00B127B5"/>
    <w:rsid w:val="00B1773B"/>
    <w:rsid w:val="00B2190A"/>
    <w:rsid w:val="00B222B1"/>
    <w:rsid w:val="00B2330D"/>
    <w:rsid w:val="00B327F2"/>
    <w:rsid w:val="00B3338B"/>
    <w:rsid w:val="00B34018"/>
    <w:rsid w:val="00B40358"/>
    <w:rsid w:val="00B40FC8"/>
    <w:rsid w:val="00B41B34"/>
    <w:rsid w:val="00B44CF3"/>
    <w:rsid w:val="00B4538F"/>
    <w:rsid w:val="00B47B19"/>
    <w:rsid w:val="00B47C14"/>
    <w:rsid w:val="00B5251E"/>
    <w:rsid w:val="00B532E9"/>
    <w:rsid w:val="00B54138"/>
    <w:rsid w:val="00B5461C"/>
    <w:rsid w:val="00B56E4B"/>
    <w:rsid w:val="00B629EF"/>
    <w:rsid w:val="00B6331D"/>
    <w:rsid w:val="00B63702"/>
    <w:rsid w:val="00B6372D"/>
    <w:rsid w:val="00B6613D"/>
    <w:rsid w:val="00B674EC"/>
    <w:rsid w:val="00B70468"/>
    <w:rsid w:val="00B709D8"/>
    <w:rsid w:val="00B71ACF"/>
    <w:rsid w:val="00B71FDC"/>
    <w:rsid w:val="00B7392D"/>
    <w:rsid w:val="00B760A0"/>
    <w:rsid w:val="00B76864"/>
    <w:rsid w:val="00B808A0"/>
    <w:rsid w:val="00B813EA"/>
    <w:rsid w:val="00B81790"/>
    <w:rsid w:val="00B81BBC"/>
    <w:rsid w:val="00B81C28"/>
    <w:rsid w:val="00B839C8"/>
    <w:rsid w:val="00B86194"/>
    <w:rsid w:val="00B865A7"/>
    <w:rsid w:val="00B909A8"/>
    <w:rsid w:val="00B90A8E"/>
    <w:rsid w:val="00B9305A"/>
    <w:rsid w:val="00B951C2"/>
    <w:rsid w:val="00B96F52"/>
    <w:rsid w:val="00BA0137"/>
    <w:rsid w:val="00BA01BB"/>
    <w:rsid w:val="00BA0F9A"/>
    <w:rsid w:val="00BA236F"/>
    <w:rsid w:val="00BA7A7F"/>
    <w:rsid w:val="00BB044E"/>
    <w:rsid w:val="00BB249A"/>
    <w:rsid w:val="00BB2E52"/>
    <w:rsid w:val="00BB4F3E"/>
    <w:rsid w:val="00BB602F"/>
    <w:rsid w:val="00BD03D5"/>
    <w:rsid w:val="00BD18D0"/>
    <w:rsid w:val="00BD1991"/>
    <w:rsid w:val="00BD3083"/>
    <w:rsid w:val="00BD6198"/>
    <w:rsid w:val="00BD7CC4"/>
    <w:rsid w:val="00BE54E5"/>
    <w:rsid w:val="00BE68C2"/>
    <w:rsid w:val="00BF2ED4"/>
    <w:rsid w:val="00BF3473"/>
    <w:rsid w:val="00BF4347"/>
    <w:rsid w:val="00BF478B"/>
    <w:rsid w:val="00C02175"/>
    <w:rsid w:val="00C04043"/>
    <w:rsid w:val="00C04ADD"/>
    <w:rsid w:val="00C04F93"/>
    <w:rsid w:val="00C05767"/>
    <w:rsid w:val="00C07E06"/>
    <w:rsid w:val="00C106E5"/>
    <w:rsid w:val="00C139E7"/>
    <w:rsid w:val="00C14A40"/>
    <w:rsid w:val="00C16348"/>
    <w:rsid w:val="00C2048A"/>
    <w:rsid w:val="00C221CB"/>
    <w:rsid w:val="00C24E29"/>
    <w:rsid w:val="00C27A40"/>
    <w:rsid w:val="00C30764"/>
    <w:rsid w:val="00C30E31"/>
    <w:rsid w:val="00C3215E"/>
    <w:rsid w:val="00C33CFA"/>
    <w:rsid w:val="00C355E0"/>
    <w:rsid w:val="00C36FD2"/>
    <w:rsid w:val="00C42D17"/>
    <w:rsid w:val="00C43FEA"/>
    <w:rsid w:val="00C44C0E"/>
    <w:rsid w:val="00C45272"/>
    <w:rsid w:val="00C45B2E"/>
    <w:rsid w:val="00C47770"/>
    <w:rsid w:val="00C5022E"/>
    <w:rsid w:val="00C50A4C"/>
    <w:rsid w:val="00C5404D"/>
    <w:rsid w:val="00C55DC6"/>
    <w:rsid w:val="00C562F2"/>
    <w:rsid w:val="00C57853"/>
    <w:rsid w:val="00C57868"/>
    <w:rsid w:val="00C60CB6"/>
    <w:rsid w:val="00C60E64"/>
    <w:rsid w:val="00C617CC"/>
    <w:rsid w:val="00C63CCA"/>
    <w:rsid w:val="00C6432B"/>
    <w:rsid w:val="00C64791"/>
    <w:rsid w:val="00C6646E"/>
    <w:rsid w:val="00C67093"/>
    <w:rsid w:val="00C70804"/>
    <w:rsid w:val="00C71D67"/>
    <w:rsid w:val="00C72441"/>
    <w:rsid w:val="00C72BA6"/>
    <w:rsid w:val="00C7411C"/>
    <w:rsid w:val="00C75856"/>
    <w:rsid w:val="00C75AB3"/>
    <w:rsid w:val="00C75F4C"/>
    <w:rsid w:val="00C80162"/>
    <w:rsid w:val="00C81EBD"/>
    <w:rsid w:val="00C845B7"/>
    <w:rsid w:val="00C85A7C"/>
    <w:rsid w:val="00C85CBC"/>
    <w:rsid w:val="00C86B7E"/>
    <w:rsid w:val="00C86CA6"/>
    <w:rsid w:val="00C91A7F"/>
    <w:rsid w:val="00C923E5"/>
    <w:rsid w:val="00C925D2"/>
    <w:rsid w:val="00C92837"/>
    <w:rsid w:val="00C92E58"/>
    <w:rsid w:val="00C95214"/>
    <w:rsid w:val="00C9589E"/>
    <w:rsid w:val="00C96907"/>
    <w:rsid w:val="00CA055F"/>
    <w:rsid w:val="00CA1BB0"/>
    <w:rsid w:val="00CA2C52"/>
    <w:rsid w:val="00CA3FCF"/>
    <w:rsid w:val="00CA46AB"/>
    <w:rsid w:val="00CA6A2A"/>
    <w:rsid w:val="00CB031A"/>
    <w:rsid w:val="00CB12AD"/>
    <w:rsid w:val="00CB56A5"/>
    <w:rsid w:val="00CB6DA2"/>
    <w:rsid w:val="00CC23CA"/>
    <w:rsid w:val="00CC2908"/>
    <w:rsid w:val="00CC2AFA"/>
    <w:rsid w:val="00CC3F59"/>
    <w:rsid w:val="00CC7193"/>
    <w:rsid w:val="00CC7BE6"/>
    <w:rsid w:val="00CD05CA"/>
    <w:rsid w:val="00CD0FA2"/>
    <w:rsid w:val="00CD1070"/>
    <w:rsid w:val="00CD390B"/>
    <w:rsid w:val="00CD4774"/>
    <w:rsid w:val="00CE1732"/>
    <w:rsid w:val="00CE2C6A"/>
    <w:rsid w:val="00CE4E09"/>
    <w:rsid w:val="00CF10BE"/>
    <w:rsid w:val="00CF3233"/>
    <w:rsid w:val="00CF401E"/>
    <w:rsid w:val="00CF5041"/>
    <w:rsid w:val="00CF6AFB"/>
    <w:rsid w:val="00CF6D7D"/>
    <w:rsid w:val="00D00CE0"/>
    <w:rsid w:val="00D013F3"/>
    <w:rsid w:val="00D041F8"/>
    <w:rsid w:val="00D0460B"/>
    <w:rsid w:val="00D07085"/>
    <w:rsid w:val="00D10AAF"/>
    <w:rsid w:val="00D10C3C"/>
    <w:rsid w:val="00D13324"/>
    <w:rsid w:val="00D13D8F"/>
    <w:rsid w:val="00D14DC2"/>
    <w:rsid w:val="00D16CC8"/>
    <w:rsid w:val="00D1799C"/>
    <w:rsid w:val="00D17B4A"/>
    <w:rsid w:val="00D21932"/>
    <w:rsid w:val="00D2285E"/>
    <w:rsid w:val="00D22CC0"/>
    <w:rsid w:val="00D23DF7"/>
    <w:rsid w:val="00D27540"/>
    <w:rsid w:val="00D3001F"/>
    <w:rsid w:val="00D30649"/>
    <w:rsid w:val="00D3555B"/>
    <w:rsid w:val="00D36785"/>
    <w:rsid w:val="00D3678E"/>
    <w:rsid w:val="00D36AB1"/>
    <w:rsid w:val="00D4006B"/>
    <w:rsid w:val="00D40152"/>
    <w:rsid w:val="00D40D7A"/>
    <w:rsid w:val="00D43901"/>
    <w:rsid w:val="00D50159"/>
    <w:rsid w:val="00D50C1B"/>
    <w:rsid w:val="00D50F22"/>
    <w:rsid w:val="00D518C6"/>
    <w:rsid w:val="00D51EE3"/>
    <w:rsid w:val="00D56FBF"/>
    <w:rsid w:val="00D573F2"/>
    <w:rsid w:val="00D64608"/>
    <w:rsid w:val="00D64A0D"/>
    <w:rsid w:val="00D67109"/>
    <w:rsid w:val="00D676C3"/>
    <w:rsid w:val="00D67855"/>
    <w:rsid w:val="00D67CE6"/>
    <w:rsid w:val="00D74110"/>
    <w:rsid w:val="00D74399"/>
    <w:rsid w:val="00D750B4"/>
    <w:rsid w:val="00D805AD"/>
    <w:rsid w:val="00D81A7A"/>
    <w:rsid w:val="00D81C18"/>
    <w:rsid w:val="00D81C8F"/>
    <w:rsid w:val="00D83A9B"/>
    <w:rsid w:val="00D84055"/>
    <w:rsid w:val="00D8461A"/>
    <w:rsid w:val="00D84C18"/>
    <w:rsid w:val="00D85171"/>
    <w:rsid w:val="00D87D39"/>
    <w:rsid w:val="00D90C05"/>
    <w:rsid w:val="00D91137"/>
    <w:rsid w:val="00D91B2F"/>
    <w:rsid w:val="00D93F3C"/>
    <w:rsid w:val="00D9574B"/>
    <w:rsid w:val="00D95C30"/>
    <w:rsid w:val="00D95CAF"/>
    <w:rsid w:val="00DA05E1"/>
    <w:rsid w:val="00DA24AB"/>
    <w:rsid w:val="00DA2D61"/>
    <w:rsid w:val="00DA5DE6"/>
    <w:rsid w:val="00DA6E80"/>
    <w:rsid w:val="00DA78B2"/>
    <w:rsid w:val="00DB2B75"/>
    <w:rsid w:val="00DB3A11"/>
    <w:rsid w:val="00DB4EF2"/>
    <w:rsid w:val="00DB60B6"/>
    <w:rsid w:val="00DC0E54"/>
    <w:rsid w:val="00DC1A99"/>
    <w:rsid w:val="00DC1CC6"/>
    <w:rsid w:val="00DC646C"/>
    <w:rsid w:val="00DC78F4"/>
    <w:rsid w:val="00DD08A7"/>
    <w:rsid w:val="00DD24A8"/>
    <w:rsid w:val="00DD5135"/>
    <w:rsid w:val="00DD7376"/>
    <w:rsid w:val="00DE2278"/>
    <w:rsid w:val="00DE2289"/>
    <w:rsid w:val="00DE2A42"/>
    <w:rsid w:val="00DE5041"/>
    <w:rsid w:val="00DF0D03"/>
    <w:rsid w:val="00E01D68"/>
    <w:rsid w:val="00E02E89"/>
    <w:rsid w:val="00E04D6B"/>
    <w:rsid w:val="00E04DE8"/>
    <w:rsid w:val="00E04EEA"/>
    <w:rsid w:val="00E05519"/>
    <w:rsid w:val="00E05CDF"/>
    <w:rsid w:val="00E06333"/>
    <w:rsid w:val="00E067A8"/>
    <w:rsid w:val="00E10D4B"/>
    <w:rsid w:val="00E11899"/>
    <w:rsid w:val="00E12FA4"/>
    <w:rsid w:val="00E13924"/>
    <w:rsid w:val="00E142E0"/>
    <w:rsid w:val="00E15FD5"/>
    <w:rsid w:val="00E1674F"/>
    <w:rsid w:val="00E1725A"/>
    <w:rsid w:val="00E20625"/>
    <w:rsid w:val="00E21124"/>
    <w:rsid w:val="00E220D1"/>
    <w:rsid w:val="00E22CA9"/>
    <w:rsid w:val="00E239C1"/>
    <w:rsid w:val="00E322F6"/>
    <w:rsid w:val="00E32915"/>
    <w:rsid w:val="00E32E0B"/>
    <w:rsid w:val="00E33758"/>
    <w:rsid w:val="00E3756C"/>
    <w:rsid w:val="00E452A0"/>
    <w:rsid w:val="00E46393"/>
    <w:rsid w:val="00E470AC"/>
    <w:rsid w:val="00E53E5E"/>
    <w:rsid w:val="00E5456E"/>
    <w:rsid w:val="00E56691"/>
    <w:rsid w:val="00E56C2B"/>
    <w:rsid w:val="00E64325"/>
    <w:rsid w:val="00E6482B"/>
    <w:rsid w:val="00E653F0"/>
    <w:rsid w:val="00E673C5"/>
    <w:rsid w:val="00E67804"/>
    <w:rsid w:val="00E67967"/>
    <w:rsid w:val="00E67DC3"/>
    <w:rsid w:val="00E705E5"/>
    <w:rsid w:val="00E70BF8"/>
    <w:rsid w:val="00E72622"/>
    <w:rsid w:val="00E74508"/>
    <w:rsid w:val="00E74FD5"/>
    <w:rsid w:val="00E77F9A"/>
    <w:rsid w:val="00E80146"/>
    <w:rsid w:val="00E82723"/>
    <w:rsid w:val="00E912A5"/>
    <w:rsid w:val="00E9151D"/>
    <w:rsid w:val="00E93501"/>
    <w:rsid w:val="00E94F46"/>
    <w:rsid w:val="00E957A8"/>
    <w:rsid w:val="00EA29A5"/>
    <w:rsid w:val="00EA346F"/>
    <w:rsid w:val="00EA4B26"/>
    <w:rsid w:val="00EA5B5D"/>
    <w:rsid w:val="00EA7CFE"/>
    <w:rsid w:val="00EB0C9B"/>
    <w:rsid w:val="00EB0CC4"/>
    <w:rsid w:val="00EB319B"/>
    <w:rsid w:val="00EB6546"/>
    <w:rsid w:val="00EB7327"/>
    <w:rsid w:val="00EC107C"/>
    <w:rsid w:val="00EC1562"/>
    <w:rsid w:val="00EC2484"/>
    <w:rsid w:val="00EC77DA"/>
    <w:rsid w:val="00EC7EBE"/>
    <w:rsid w:val="00EC7FD2"/>
    <w:rsid w:val="00ED12D8"/>
    <w:rsid w:val="00ED49BC"/>
    <w:rsid w:val="00ED5964"/>
    <w:rsid w:val="00EE1B9C"/>
    <w:rsid w:val="00EE1E8D"/>
    <w:rsid w:val="00EE5556"/>
    <w:rsid w:val="00EE762C"/>
    <w:rsid w:val="00EF030B"/>
    <w:rsid w:val="00EF1F07"/>
    <w:rsid w:val="00EF30EB"/>
    <w:rsid w:val="00EF722E"/>
    <w:rsid w:val="00EF791E"/>
    <w:rsid w:val="00EF7B86"/>
    <w:rsid w:val="00F00E88"/>
    <w:rsid w:val="00F02659"/>
    <w:rsid w:val="00F0607A"/>
    <w:rsid w:val="00F06A37"/>
    <w:rsid w:val="00F073C4"/>
    <w:rsid w:val="00F124E3"/>
    <w:rsid w:val="00F137BC"/>
    <w:rsid w:val="00F15187"/>
    <w:rsid w:val="00F15A08"/>
    <w:rsid w:val="00F15C68"/>
    <w:rsid w:val="00F16420"/>
    <w:rsid w:val="00F1720B"/>
    <w:rsid w:val="00F17FF3"/>
    <w:rsid w:val="00F202C7"/>
    <w:rsid w:val="00F236DB"/>
    <w:rsid w:val="00F25CFA"/>
    <w:rsid w:val="00F308F6"/>
    <w:rsid w:val="00F31305"/>
    <w:rsid w:val="00F33A7D"/>
    <w:rsid w:val="00F33B39"/>
    <w:rsid w:val="00F35603"/>
    <w:rsid w:val="00F35B8E"/>
    <w:rsid w:val="00F36ADC"/>
    <w:rsid w:val="00F4316E"/>
    <w:rsid w:val="00F45A41"/>
    <w:rsid w:val="00F462B9"/>
    <w:rsid w:val="00F46D97"/>
    <w:rsid w:val="00F508FB"/>
    <w:rsid w:val="00F51765"/>
    <w:rsid w:val="00F52B18"/>
    <w:rsid w:val="00F53430"/>
    <w:rsid w:val="00F54F9E"/>
    <w:rsid w:val="00F55BA2"/>
    <w:rsid w:val="00F56C07"/>
    <w:rsid w:val="00F601B5"/>
    <w:rsid w:val="00F605C6"/>
    <w:rsid w:val="00F63908"/>
    <w:rsid w:val="00F6458F"/>
    <w:rsid w:val="00F6617B"/>
    <w:rsid w:val="00F6785B"/>
    <w:rsid w:val="00F6790C"/>
    <w:rsid w:val="00F7083A"/>
    <w:rsid w:val="00F81B1E"/>
    <w:rsid w:val="00F81BCB"/>
    <w:rsid w:val="00F82C23"/>
    <w:rsid w:val="00F85C22"/>
    <w:rsid w:val="00F8655F"/>
    <w:rsid w:val="00F9011B"/>
    <w:rsid w:val="00F9012D"/>
    <w:rsid w:val="00F915D6"/>
    <w:rsid w:val="00F92479"/>
    <w:rsid w:val="00F957C9"/>
    <w:rsid w:val="00F960A2"/>
    <w:rsid w:val="00F961BD"/>
    <w:rsid w:val="00FA3137"/>
    <w:rsid w:val="00FA79A9"/>
    <w:rsid w:val="00FB0A7C"/>
    <w:rsid w:val="00FB1228"/>
    <w:rsid w:val="00FB122D"/>
    <w:rsid w:val="00FB3B93"/>
    <w:rsid w:val="00FB564D"/>
    <w:rsid w:val="00FB75F1"/>
    <w:rsid w:val="00FC2EAD"/>
    <w:rsid w:val="00FC3D16"/>
    <w:rsid w:val="00FC4AA5"/>
    <w:rsid w:val="00FC74F8"/>
    <w:rsid w:val="00FD14F2"/>
    <w:rsid w:val="00FD1552"/>
    <w:rsid w:val="00FD3AAB"/>
    <w:rsid w:val="00FD5414"/>
    <w:rsid w:val="00FD6314"/>
    <w:rsid w:val="00FD6D16"/>
    <w:rsid w:val="00FD7A0A"/>
    <w:rsid w:val="00FE0822"/>
    <w:rsid w:val="00FE4DAD"/>
    <w:rsid w:val="00FE6A7B"/>
    <w:rsid w:val="00FE6B5F"/>
    <w:rsid w:val="00FE754A"/>
    <w:rsid w:val="00FE7FFE"/>
    <w:rsid w:val="00FF1A70"/>
    <w:rsid w:val="00FF1D20"/>
    <w:rsid w:val="00FF2B0A"/>
    <w:rsid w:val="00FF374C"/>
    <w:rsid w:val="00FF538A"/>
    <w:rsid w:val="00FF593F"/>
    <w:rsid w:val="00FF5D06"/>
    <w:rsid w:val="00FF753A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5B68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1512</Words>
  <Characters>8625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Kinga Motyl</cp:lastModifiedBy>
  <cp:revision>2</cp:revision>
  <dcterms:created xsi:type="dcterms:W3CDTF">2026-04-23T23:21:00Z</dcterms:created>
  <dcterms:modified xsi:type="dcterms:W3CDTF">2026-04-23T23:21:00Z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b6454940-5d9e-4096-b9de-adae6e120420</vt:lpwstr>
  </property>
</Properties>
</file>