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Reflective Writing Template </w:t>
      </w:r>
    </w:p>
    <w:tbl>
      <w:tblPr>
        <w:tblStyle w:val="Table1"/>
        <w:tblW w:w="104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7626"/>
        <w:tblGridChange w:id="0">
          <w:tblGrid>
            <w:gridCol w:w="2830"/>
            <w:gridCol w:w="7626"/>
          </w:tblGrid>
        </w:tblGridChange>
      </w:tblGrid>
      <w:tr>
        <w:trPr>
          <w:cantSplit w:val="0"/>
          <w:trHeight w:val="401" w:hRule="atLeast"/>
          <w:tblHeader w:val="0"/>
        </w:trPr>
        <w:tc>
          <w:tcPr/>
          <w:p w:rsidR="00000000" w:rsidDel="00000000" w:rsidP="00000000" w:rsidRDefault="00000000" w:rsidRPr="00000000" w14:paraId="00000003">
            <w:pPr>
              <w:rPr>
                <w:rFonts w:ascii="Arial" w:cs="Arial" w:eastAsia="Arial" w:hAnsi="Arial"/>
                <w:b w:val="1"/>
                <w:bCs w:val="1"/>
              </w:rPr>
            </w:pPr>
            <w:r w:rsidDel="00000000" w:rsidR="00000000" w:rsidRPr="00000000">
              <w:rPr>
                <w:rFonts w:ascii="Arial" w:cs="Arial" w:eastAsia="Arial" w:hAnsi="Arial"/>
                <w:b w:val="1"/>
                <w:bCs w:val="1"/>
                <w:rtl w:val="0"/>
              </w:rPr>
              <w:t xml:space="preserve">Student name number</w:t>
            </w:r>
          </w:p>
        </w:tc>
        <w:tc>
          <w:tcPr/>
          <w:p w:rsidR="00000000" w:rsidDel="00000000" w:rsidP="00000000" w:rsidRDefault="00000000" w:rsidRPr="00000000" w14:paraId="00000004">
            <w:pPr>
              <w:rPr>
                <w:rFonts w:ascii="Arial" w:cs="Arial" w:eastAsia="Arial" w:hAnsi="Arial"/>
                <w:b w:val="1"/>
                <w:bCs w:val="1"/>
              </w:rPr>
            </w:pPr>
            <w:r w:rsidDel="00000000" w:rsidR="00000000" w:rsidRPr="00000000">
              <w:rPr>
                <w:rFonts w:ascii="Arial" w:cs="Arial" w:eastAsia="Arial" w:hAnsi="Arial"/>
                <w:b w:val="1"/>
                <w:bCs w:val="1"/>
                <w:rtl w:val="0"/>
              </w:rPr>
              <w:t xml:space="preserve">James A. Ricks  2508105@student.uwtsd.ac.uk</w:t>
            </w:r>
          </w:p>
        </w:tc>
      </w:tr>
      <w:tr>
        <w:trPr>
          <w:cantSplit w:val="0"/>
          <w:trHeight w:val="420" w:hRule="atLeast"/>
          <w:tblHeader w:val="0"/>
        </w:trPr>
        <w:tc>
          <w:tcPr/>
          <w:p w:rsidR="00000000" w:rsidDel="00000000" w:rsidP="00000000" w:rsidRDefault="00000000" w:rsidRPr="00000000" w14:paraId="00000005">
            <w:pPr>
              <w:rPr>
                <w:rFonts w:ascii="Arial" w:cs="Arial" w:eastAsia="Arial" w:hAnsi="Arial"/>
                <w:b w:val="1"/>
                <w:bCs w:val="1"/>
              </w:rPr>
            </w:pPr>
            <w:r w:rsidDel="00000000" w:rsidR="00000000" w:rsidRPr="00000000">
              <w:rPr>
                <w:rFonts w:ascii="Arial" w:cs="Arial" w:eastAsia="Arial" w:hAnsi="Arial"/>
                <w:b w:val="1"/>
                <w:bCs w:val="1"/>
                <w:rtl w:val="0"/>
              </w:rPr>
              <w:t xml:space="preserve">Module code and title</w:t>
            </w:r>
          </w:p>
        </w:tc>
        <w:tc>
          <w:tcPr/>
          <w:p w:rsidR="00000000" w:rsidDel="00000000" w:rsidP="00000000" w:rsidRDefault="00000000" w:rsidRPr="00000000" w14:paraId="00000006">
            <w:pPr>
              <w:rPr>
                <w:rFonts w:ascii="Arial" w:cs="Arial" w:eastAsia="Arial" w:hAnsi="Arial"/>
                <w:b w:val="1"/>
                <w:bCs w:val="1"/>
              </w:rPr>
            </w:pPr>
            <w:r w:rsidDel="00000000" w:rsidR="00000000" w:rsidRPr="00000000">
              <w:rPr>
                <w:rFonts w:ascii="Arial" w:cs="Arial" w:eastAsia="Arial" w:hAnsi="Arial"/>
                <w:b w:val="1"/>
                <w:bCs w:val="1"/>
                <w:rtl w:val="0"/>
              </w:rPr>
              <w:t xml:space="preserve">LCLM4001 - Academic skill</w:t>
            </w:r>
          </w:p>
        </w:tc>
      </w:tr>
      <w:tr>
        <w:trPr>
          <w:cantSplit w:val="0"/>
          <w:trHeight w:val="410" w:hRule="atLeast"/>
          <w:tblHeader w:val="0"/>
        </w:trPr>
        <w:tc>
          <w:tcPr/>
          <w:p w:rsidR="00000000" w:rsidDel="00000000" w:rsidP="00000000" w:rsidRDefault="00000000" w:rsidRPr="00000000" w14:paraId="00000007">
            <w:pPr>
              <w:rPr>
                <w:rFonts w:ascii="Arial" w:cs="Arial" w:eastAsia="Arial" w:hAnsi="Arial"/>
                <w:b w:val="1"/>
                <w:bCs w:val="1"/>
              </w:rPr>
            </w:pPr>
            <w:r w:rsidDel="00000000" w:rsidR="00000000" w:rsidRPr="00000000">
              <w:rPr>
                <w:rFonts w:ascii="Arial" w:cs="Arial" w:eastAsia="Arial" w:hAnsi="Arial"/>
                <w:b w:val="1"/>
                <w:bCs w:val="1"/>
                <w:rtl w:val="0"/>
              </w:rPr>
              <w:t xml:space="preserve">Name of Task</w:t>
            </w:r>
          </w:p>
        </w:tc>
        <w:tc>
          <w:tcPr/>
          <w:p w:rsidR="00000000" w:rsidDel="00000000" w:rsidP="00000000" w:rsidRDefault="00000000" w:rsidRPr="00000000" w14:paraId="00000008">
            <w:pPr>
              <w:rPr>
                <w:rFonts w:ascii="Arial" w:cs="Arial" w:eastAsia="Arial" w:hAnsi="Arial"/>
                <w:b w:val="1"/>
                <w:bCs w:val="1"/>
              </w:rPr>
            </w:pPr>
            <w:r w:rsidDel="00000000" w:rsidR="00000000" w:rsidRPr="00000000">
              <w:rPr>
                <w:rFonts w:ascii="Arial" w:cs="Arial" w:eastAsia="Arial" w:hAnsi="Arial"/>
                <w:b w:val="1"/>
                <w:bCs w:val="1"/>
                <w:rtl w:val="0"/>
              </w:rPr>
              <w:t xml:space="preserve">Reflective writing Task 3</w:t>
            </w:r>
          </w:p>
        </w:tc>
      </w:tr>
      <w:tr>
        <w:trPr>
          <w:cantSplit w:val="0"/>
          <w:trHeight w:val="410" w:hRule="atLeast"/>
          <w:tblHeader w:val="0"/>
        </w:trPr>
        <w:tc>
          <w:tcPr/>
          <w:p w:rsidR="00000000" w:rsidDel="00000000" w:rsidP="00000000" w:rsidRDefault="00000000" w:rsidRPr="00000000" w14:paraId="00000009">
            <w:pPr>
              <w:rPr>
                <w:rFonts w:ascii="Arial" w:cs="Arial" w:eastAsia="Arial" w:hAnsi="Arial"/>
                <w:b w:val="1"/>
                <w:bCs w:val="1"/>
              </w:rPr>
            </w:pPr>
            <w:r w:rsidDel="00000000" w:rsidR="00000000" w:rsidRPr="00000000">
              <w:rPr>
                <w:rFonts w:ascii="Arial" w:cs="Arial" w:eastAsia="Arial" w:hAnsi="Arial"/>
                <w:b w:val="1"/>
                <w:bCs w:val="1"/>
                <w:rtl w:val="0"/>
              </w:rPr>
              <w:t xml:space="preserve">Lecturer</w:t>
            </w:r>
          </w:p>
        </w:tc>
        <w:tc>
          <w:tcPr/>
          <w:p w:rsidR="00000000" w:rsidDel="00000000" w:rsidP="00000000" w:rsidRDefault="00000000" w:rsidRPr="00000000" w14:paraId="0000000A">
            <w:pPr>
              <w:rPr>
                <w:rFonts w:ascii="Arial" w:cs="Arial" w:eastAsia="Arial" w:hAnsi="Arial"/>
                <w:b w:val="1"/>
                <w:bCs w:val="1"/>
              </w:rPr>
            </w:pPr>
            <w:r w:rsidDel="00000000" w:rsidR="00000000" w:rsidRPr="00000000">
              <w:rPr>
                <w:rFonts w:ascii="Arial" w:cs="Arial" w:eastAsia="Arial" w:hAnsi="Arial"/>
                <w:b w:val="1"/>
                <w:bCs w:val="1"/>
                <w:rtl w:val="0"/>
              </w:rPr>
              <w:t xml:space="preserve">Arshad Sher</w:t>
            </w:r>
          </w:p>
        </w:tc>
      </w:tr>
    </w:tbl>
    <w:p w:rsidR="00000000" w:rsidDel="00000000" w:rsidP="00000000" w:rsidRDefault="00000000" w:rsidRPr="00000000" w14:paraId="0000000B">
      <w:pPr>
        <w:rPr>
          <w:b w:val="1"/>
          <w:bCs w:val="1"/>
          <w:sz w:val="28"/>
          <w:szCs w:val="28"/>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-371474</wp:posOffset>
            </wp:positionH>
            <wp:positionV relativeFrom="paragraph">
              <wp:posOffset>15240</wp:posOffset>
            </wp:positionV>
            <wp:extent cx="5210175" cy="3280410"/>
            <wp:effectExtent b="0" l="0" r="0" t="0"/>
            <wp:wrapSquare wrapText="bothSides" distB="0" distT="0" distL="114300" distR="114300"/>
            <wp:docPr descr="Diagram&#10;&#10;Description automatically generated" id="2" name="image8.png"/>
            <a:graphic>
              <a:graphicData uri="http://schemas.openxmlformats.org/drawingml/2006/picture">
                <pic:pic>
                  <pic:nvPicPr>
                    <pic:cNvPr descr="Diagram&#10;&#10;Description automatically generated" id="0" name="image8.png"/>
                    <pic:cNvPicPr preferRelativeResize="0"/>
                  </pic:nvPicPr>
                  <pic:blipFill>
                    <a:blip r:embed="rId13"/>
                    <a:srcRect b="0" l="1809" r="0" t="0"/>
                    <a:stretch>
                      <a:fillRect/>
                    </a:stretch>
                  </pic:blipFill>
                  <pic:spPr>
                    <a:xfrm>
                      <a:off x="0" y="0"/>
                      <a:ext cx="5210175" cy="3280410"/>
                    </a:xfrm>
                    <a:prstGeom prst="rect"/>
                    <a:ln/>
                  </pic:spPr>
                </pic:pic>
              </a:graphicData>
            </a:graphic>
          </wp:anchor>
        </w:drawing>
      </w:r>
    </w:p>
    <w:p w:rsidR="00000000" w:rsidDel="00000000" w:rsidP="00000000" w:rsidRDefault="00000000" w:rsidRPr="00000000" w14:paraId="0000000C">
      <w:pPr>
        <w:rPr>
          <w:b w:val="1"/>
          <w:bCs w:val="1"/>
          <w:sz w:val="28"/>
          <w:szCs w:val="28"/>
          <w:u w:val="single"/>
        </w:rPr>
      </w:pPr>
      <w:r w:rsidDel="00000000" w:rsidR="00000000" w:rsidRPr="00000000">
        <w:rPr>
          <w:rtl w:val="0"/>
        </w:rPr>
      </w:r>
    </w:p>
    <w:p w:rsidR="00000000" w:rsidDel="00000000" w:rsidP="00000000" w:rsidRDefault="00000000" w:rsidRPr="00000000" w14:paraId="0000000D">
      <w:pPr>
        <w:rPr>
          <w:b w:val="1"/>
          <w:bCs w:val="1"/>
          <w:sz w:val="28"/>
          <w:szCs w:val="28"/>
          <w:u w:val="single"/>
        </w:rPr>
      </w:pPr>
      <w:r w:rsidDel="00000000" w:rsidR="00000000" w:rsidRPr="00000000">
        <w:rPr>
          <w:rtl w:val="0"/>
        </w:rPr>
      </w:r>
    </w:p>
    <w:p w:rsidR="00000000" w:rsidDel="00000000" w:rsidP="00000000" w:rsidRDefault="00000000" w:rsidRPr="00000000" w14:paraId="0000000E">
      <w:pPr>
        <w:rPr>
          <w:b w:val="1"/>
          <w:bCs w:val="1"/>
          <w:sz w:val="28"/>
          <w:szCs w:val="28"/>
          <w:u w:val="single"/>
        </w:rPr>
      </w:pPr>
      <w:r w:rsidDel="00000000" w:rsidR="00000000" w:rsidRPr="00000000">
        <w:rPr>
          <w:rtl w:val="0"/>
        </w:rPr>
      </w:r>
    </w:p>
    <w:p w:rsidR="00000000" w:rsidDel="00000000" w:rsidP="00000000" w:rsidRDefault="00000000" w:rsidRPr="00000000" w14:paraId="0000000F">
      <w:pPr>
        <w:rPr>
          <w:b w:val="1"/>
          <w:bCs w:val="1"/>
          <w:sz w:val="28"/>
          <w:szCs w:val="28"/>
          <w:u w:val="single"/>
        </w:rPr>
      </w:pPr>
      <w:r w:rsidDel="00000000" w:rsidR="00000000" w:rsidRPr="00000000">
        <w:rPr>
          <w:rtl w:val="0"/>
        </w:rPr>
      </w:r>
    </w:p>
    <w:p w:rsidR="00000000" w:rsidDel="00000000" w:rsidP="00000000" w:rsidRDefault="00000000" w:rsidRPr="00000000" w14:paraId="00000010">
      <w:pPr>
        <w:rPr>
          <w:b w:val="1"/>
          <w:bCs w:val="1"/>
          <w:sz w:val="28"/>
          <w:szCs w:val="28"/>
          <w:u w:val="single"/>
        </w:rPr>
      </w:pPr>
      <w:r w:rsidDel="00000000" w:rsidR="00000000" w:rsidRPr="00000000">
        <w:rPr>
          <w:rtl w:val="0"/>
        </w:rPr>
      </w:r>
    </w:p>
    <w:p w:rsidR="00000000" w:rsidDel="00000000" w:rsidP="00000000" w:rsidRDefault="00000000" w:rsidRPr="00000000" w14:paraId="00000011">
      <w:pPr>
        <w:rPr>
          <w:b w:val="1"/>
          <w:bCs w:val="1"/>
          <w:sz w:val="28"/>
          <w:szCs w:val="28"/>
          <w:u w:val="single"/>
        </w:rPr>
      </w:pPr>
      <w:r w:rsidDel="00000000" w:rsidR="00000000" w:rsidRPr="00000000">
        <w:rPr>
          <w:rtl w:val="0"/>
        </w:rPr>
      </w:r>
    </w:p>
    <w:p w:rsidR="00000000" w:rsidDel="00000000" w:rsidP="00000000" w:rsidRDefault="00000000" w:rsidRPr="00000000" w14:paraId="00000012">
      <w:pPr>
        <w:rPr>
          <w:b w:val="1"/>
          <w:bCs w:val="1"/>
          <w:sz w:val="28"/>
          <w:szCs w:val="28"/>
          <w:u w:val="single"/>
        </w:rPr>
      </w:pPr>
      <w:r w:rsidDel="00000000" w:rsidR="00000000" w:rsidRPr="00000000">
        <w:rPr>
          <w:rtl w:val="0"/>
        </w:rPr>
      </w:r>
    </w:p>
    <w:p w:rsidR="00000000" w:rsidDel="00000000" w:rsidP="00000000" w:rsidRDefault="00000000" w:rsidRPr="00000000" w14:paraId="00000013">
      <w:pPr>
        <w:rPr>
          <w:b w:val="1"/>
          <w:bCs w:val="1"/>
          <w:sz w:val="28"/>
          <w:szCs w:val="28"/>
          <w:u w:val="single"/>
        </w:rPr>
      </w:pPr>
      <w:r w:rsidDel="00000000" w:rsidR="00000000" w:rsidRPr="00000000">
        <w:rPr>
          <w:rtl w:val="0"/>
        </w:rPr>
      </w:r>
    </w:p>
    <w:p w:rsidR="00000000" w:rsidDel="00000000" w:rsidP="00000000" w:rsidRDefault="00000000" w:rsidRPr="00000000" w14:paraId="00000014">
      <w:pPr>
        <w:rPr>
          <w:b w:val="1"/>
          <w:bCs w:val="1"/>
          <w:sz w:val="28"/>
          <w:szCs w:val="28"/>
          <w:u w:val="single"/>
        </w:rPr>
      </w:pPr>
      <w:r w:rsidDel="00000000" w:rsidR="00000000" w:rsidRPr="00000000">
        <w:rPr>
          <w:rtl w:val="0"/>
        </w:rPr>
      </w:r>
    </w:p>
    <w:p w:rsidR="00000000" w:rsidDel="00000000" w:rsidP="00000000" w:rsidRDefault="00000000" w:rsidRPr="00000000" w14:paraId="00000015">
      <w:pPr>
        <w:rPr>
          <w:b w:val="1"/>
          <w:bCs w:val="1"/>
          <w:sz w:val="28"/>
          <w:szCs w:val="28"/>
          <w:u w:val="single"/>
        </w:rPr>
      </w:pPr>
      <w:r w:rsidDel="00000000" w:rsidR="00000000" w:rsidRPr="00000000">
        <w:rPr>
          <w:rtl w:val="0"/>
        </w:rPr>
      </w:r>
    </w:p>
    <w:p w:rsidR="00000000" w:rsidDel="00000000" w:rsidP="00000000" w:rsidRDefault="00000000" w:rsidRPr="00000000" w14:paraId="00000016">
      <w:pPr>
        <w:rPr>
          <w:b w:val="1"/>
          <w:bCs w:val="1"/>
        </w:rPr>
      </w:pPr>
      <w:r w:rsidDel="00000000" w:rsidR="00000000" w:rsidRPr="00000000">
        <w:rPr>
          <w:rtl w:val="0"/>
        </w:rPr>
      </w:r>
    </w:p>
    <w:p w:rsidR="00000000" w:rsidDel="00000000" w:rsidP="00000000" w:rsidRDefault="00000000" w:rsidRPr="00000000" w14:paraId="00000017">
      <w:pPr>
        <w:rPr>
          <w:b w:val="1"/>
          <w:bCs w:val="1"/>
        </w:rPr>
      </w:pPr>
      <w:r w:rsidDel="00000000" w:rsidR="00000000" w:rsidRPr="00000000">
        <w:rPr>
          <w:rtl w:val="0"/>
        </w:rPr>
      </w:r>
    </w:p>
    <w:p w:rsidR="00000000" w:rsidDel="00000000" w:rsidP="00000000" w:rsidRDefault="00000000" w:rsidRPr="00000000" w14:paraId="00000018">
      <w:pPr>
        <w:spacing w:line="360" w:lineRule="auto"/>
        <w:rPr>
          <w:rFonts w:ascii="Arial" w:cs="Arial" w:eastAsia="Arial" w:hAnsi="Arial"/>
        </w:rPr>
      </w:pPr>
      <w:r w:rsidDel="00000000" w:rsidR="00000000" w:rsidRPr="00000000">
        <w:rPr>
          <w:rFonts w:ascii="Arial" w:cs="Arial" w:eastAsia="Arial" w:hAnsi="Arial"/>
          <w:rtl w:val="0"/>
        </w:rPr>
        <w:t xml:space="preserve">Using the Gibbs reflective cycle, write a reflection of your learning journey on the LCLM 4001- Academic Skills Module. Your reflective writing should focus on your personal learning journey, including your strengths, areas for improvement, and the impact of the module on your academic and personal development. You should refer to </w:t>
      </w:r>
      <w:r w:rsidDel="00000000" w:rsidR="00000000" w:rsidRPr="00000000">
        <w:rPr>
          <w:rFonts w:ascii="Arial" w:cs="Arial" w:eastAsia="Arial" w:hAnsi="Arial"/>
          <w:b w:val="1"/>
          <w:bCs w:val="1"/>
          <w:rtl w:val="0"/>
        </w:rPr>
        <w:t xml:space="preserve">specific experiences</w:t>
      </w:r>
      <w:r w:rsidDel="00000000" w:rsidR="00000000" w:rsidRPr="00000000">
        <w:rPr>
          <w:rFonts w:ascii="Arial" w:cs="Arial" w:eastAsia="Arial" w:hAnsi="Arial"/>
          <w:rtl w:val="0"/>
        </w:rPr>
        <w:t xml:space="preserve"> such as:</w:t>
      </w:r>
    </w:p>
    <w:p w:rsidR="00000000" w:rsidDel="00000000" w:rsidP="00000000" w:rsidRDefault="00000000" w:rsidRPr="00000000" w14:paraId="00000019">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Task 1 and Task 2</w:t>
      </w:r>
    </w:p>
    <w:p w:rsidR="00000000" w:rsidDel="00000000" w:rsidP="00000000" w:rsidRDefault="00000000" w:rsidRPr="00000000" w14:paraId="0000001A">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Class activities and discussions (e.g., topics covered in class such as referencing and paraphrasing)</w:t>
      </w:r>
    </w:p>
    <w:p w:rsidR="00000000" w:rsidDel="00000000" w:rsidP="00000000" w:rsidRDefault="00000000" w:rsidRPr="00000000" w14:paraId="0000001B">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Feedback received</w:t>
      </w:r>
    </w:p>
    <w:p w:rsidR="00000000" w:rsidDel="00000000" w:rsidP="00000000" w:rsidRDefault="00000000" w:rsidRPr="00000000" w14:paraId="0000001C">
      <w:pPr>
        <w:numPr>
          <w:ilvl w:val="0"/>
          <w:numId w:val="1"/>
        </w:numPr>
        <w:spacing w:after="0" w:line="360" w:lineRule="auto"/>
        <w:ind w:left="720" w:hanging="360"/>
        <w:rPr>
          <w:rFonts w:ascii="Arial" w:cs="Arial" w:eastAsia="Arial" w:hAnsi="Arial"/>
        </w:rPr>
      </w:pPr>
      <w:r w:rsidDel="00000000" w:rsidR="00000000" w:rsidRPr="00000000">
        <w:rPr>
          <w:rFonts w:ascii="Arial" w:cs="Arial" w:eastAsia="Arial" w:hAnsi="Arial"/>
          <w:rtl w:val="0"/>
        </w:rPr>
        <w:t xml:space="preserve">Skills you have developed</w:t>
      </w:r>
    </w:p>
    <w:p w:rsidR="00000000" w:rsidDel="00000000" w:rsidP="00000000" w:rsidRDefault="00000000" w:rsidRPr="00000000" w14:paraId="0000001D">
      <w:pPr>
        <w:spacing w:after="0" w:line="240" w:lineRule="auto"/>
        <w:rPr>
          <w:rFonts w:ascii="Arial" w:cs="Arial" w:eastAsia="Arial" w:hAnsi="Arial"/>
          <w:i w:val="1"/>
          <w:iCs w:val="1"/>
        </w:rPr>
      </w:pPr>
      <w:r w:rsidDel="00000000" w:rsidR="00000000" w:rsidRPr="00000000">
        <w:rPr>
          <w:rFonts w:ascii="Arial" w:cs="Arial" w:eastAsia="Arial" w:hAnsi="Arial"/>
          <w:rtl w:val="0"/>
        </w:rPr>
        <w:t xml:space="preserve">Write your reflection in the boxes below </w:t>
      </w:r>
      <w:r w:rsidDel="00000000" w:rsidR="00000000" w:rsidRPr="00000000">
        <w:rPr>
          <w:rFonts w:ascii="Arial" w:cs="Arial" w:eastAsia="Arial" w:hAnsi="Arial"/>
          <w:i w:val="1"/>
          <w:iCs w:val="1"/>
          <w:rtl w:val="0"/>
        </w:rPr>
        <w:t xml:space="preserve">(The boxes will expand as you type)</w:t>
      </w:r>
    </w:p>
    <w:tbl>
      <w:tblPr>
        <w:tblStyle w:val="Table2"/>
        <w:tblW w:w="104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0"/>
        <w:gridCol w:w="7500"/>
        <w:tblGridChange w:id="0">
          <w:tblGrid>
            <w:gridCol w:w="2970"/>
            <w:gridCol w:w="7500"/>
          </w:tblGrid>
        </w:tblGridChange>
      </w:tblGrid>
      <w:tr>
        <w:trPr>
          <w:cantSplit w:val="0"/>
          <w:tblHeader w:val="0"/>
        </w:trPr>
        <w:tc>
          <w:tcPr/>
          <w:p w:rsidR="00000000" w:rsidDel="00000000" w:rsidP="00000000" w:rsidRDefault="00000000" w:rsidRPr="00000000" w14:paraId="0000001E">
            <w:pPr>
              <w:rPr>
                <w:b w:val="1"/>
                <w:bCs w:val="1"/>
              </w:rPr>
            </w:pPr>
            <w:r w:rsidDel="00000000" w:rsidR="00000000" w:rsidRPr="00000000">
              <w:rPr>
                <w:b w:val="1"/>
                <w:bCs w:val="1"/>
                <w:rtl w:val="0"/>
              </w:rPr>
              <w:t xml:space="preserve">Description</w:t>
            </w:r>
          </w:p>
          <w:p w:rsidR="00000000" w:rsidDel="00000000" w:rsidP="00000000" w:rsidRDefault="00000000" w:rsidRPr="00000000" w14:paraId="0000001F">
            <w:pPr>
              <w:rPr>
                <w:i w:val="1"/>
                <w:iCs w:val="1"/>
              </w:rPr>
            </w:pPr>
            <w:r w:rsidDel="00000000" w:rsidR="00000000" w:rsidRPr="00000000">
              <w:rPr>
                <w:i w:val="1"/>
                <w:iCs w:val="1"/>
                <w:rtl w:val="0"/>
              </w:rPr>
              <w:t xml:space="preserve">(What happened? Describe the experience ore experiences in class that you want to reflect on)</w:t>
            </w:r>
          </w:p>
        </w:tc>
        <w:tc>
          <w:tcPr/>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before="16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1) Time management in week 1 </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before="16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(2) Finding information </w:t>
            </w:r>
          </w:p>
          <w:p w:rsidR="00000000" w:rsidDel="00000000" w:rsidP="00000000" w:rsidRDefault="00000000" w:rsidRPr="00000000" w14:paraId="00000022">
            <w:pPr>
              <w:pBdr>
                <w:top w:color="auto" w:space="0" w:sz="0" w:val="none"/>
                <w:left w:color="auto" w:space="-27" w:sz="0" w:val="none"/>
                <w:bottom w:color="auto" w:space="0" w:sz="0" w:val="none"/>
                <w:right w:color="auto" w:space="0" w:sz="0" w:val="none"/>
                <w:between w:color="auto" w:space="0" w:sz="0" w:val="none"/>
              </w:pBdr>
              <w:shd w:fill="ffffff" w:val="clear"/>
              <w:spacing w:before="160" w:lineRule="auto"/>
              <w:ind w:left="0" w:firstLine="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(3) Reading Strategies </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rPr>
                <w:b w:val="1"/>
                <w:bCs w:val="1"/>
                <w:sz w:val="24"/>
                <w:szCs w:val="24"/>
              </w:rPr>
            </w:pPr>
            <w:r w:rsidDel="00000000" w:rsidR="00000000" w:rsidRPr="00000000">
              <w:rPr>
                <w:b w:val="1"/>
                <w:bCs w:val="1"/>
                <w:sz w:val="24"/>
                <w:szCs w:val="24"/>
                <w:rtl w:val="0"/>
              </w:rPr>
              <w:t xml:space="preserve">(4) Academic misconduct and referencing</w:t>
            </w:r>
          </w:p>
          <w:p w:rsidR="00000000" w:rsidDel="00000000" w:rsidP="00000000" w:rsidRDefault="00000000" w:rsidRPr="00000000" w14:paraId="00000024">
            <w:pPr>
              <w:rPr>
                <w:b w:val="1"/>
                <w:bCs w:val="1"/>
                <w:sz w:val="24"/>
                <w:szCs w:val="24"/>
              </w:rPr>
            </w:pPr>
            <w:r w:rsidDel="00000000" w:rsidR="00000000" w:rsidRPr="00000000">
              <w:rPr>
                <w:b w:val="1"/>
                <w:bCs w:val="1"/>
                <w:sz w:val="24"/>
                <w:szCs w:val="24"/>
                <w:rtl w:val="0"/>
              </w:rPr>
              <w:t xml:space="preserve">(5) Beginning week 6 of the topic, paraphrasing, I was a bit confused and didn't really understand the subject.</w:t>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36"/>
                <w:szCs w:val="36"/>
              </w:rPr>
            </w:pPr>
            <w:r w:rsidDel="00000000" w:rsidR="00000000" w:rsidRPr="00000000">
              <w:rPr>
                <w:rtl w:val="0"/>
              </w:rPr>
            </w:r>
          </w:p>
        </w:tc>
      </w:tr>
      <w:tr>
        <w:trPr>
          <w:cantSplit w:val="0"/>
          <w:tblHeader w:val="0"/>
        </w:trPr>
        <w:tc>
          <w:tcPr/>
          <w:p w:rsidR="00000000" w:rsidDel="00000000" w:rsidP="00000000" w:rsidRDefault="00000000" w:rsidRPr="00000000" w14:paraId="00000027">
            <w:pPr>
              <w:rPr>
                <w:b w:val="1"/>
                <w:bCs w:val="1"/>
              </w:rPr>
            </w:pPr>
            <w:r w:rsidDel="00000000" w:rsidR="00000000" w:rsidRPr="00000000">
              <w:rPr>
                <w:b w:val="1"/>
                <w:bCs w:val="1"/>
                <w:rtl w:val="0"/>
              </w:rPr>
              <w:t xml:space="preserve">Feelings</w:t>
            </w:r>
          </w:p>
          <w:p w:rsidR="00000000" w:rsidDel="00000000" w:rsidP="00000000" w:rsidRDefault="00000000" w:rsidRPr="00000000" w14:paraId="00000028">
            <w:pPr>
              <w:rPr>
                <w:i w:val="1"/>
                <w:iCs w:val="1"/>
              </w:rPr>
            </w:pPr>
            <w:r w:rsidDel="00000000" w:rsidR="00000000" w:rsidRPr="00000000">
              <w:rPr>
                <w:i w:val="1"/>
                <w:iCs w:val="1"/>
                <w:rtl w:val="0"/>
              </w:rPr>
              <w:t xml:space="preserve">(What were you thinking and feeling at the time? How did you feel before / during / and after the experience? </w:t>
            </w:r>
          </w:p>
          <w:p w:rsidR="00000000" w:rsidDel="00000000" w:rsidP="00000000" w:rsidRDefault="00000000" w:rsidRPr="00000000" w14:paraId="00000029">
            <w:pPr>
              <w:rPr>
                <w:i w:val="1"/>
                <w:iCs w:val="1"/>
              </w:rPr>
            </w:pPr>
            <w:r w:rsidDel="00000000" w:rsidR="00000000" w:rsidRPr="00000000">
              <w:rPr>
                <w:i w:val="1"/>
                <w:iCs w:val="1"/>
                <w:rtl w:val="0"/>
              </w:rPr>
              <w:t xml:space="preserve">Did you feel overwhelmed / confident / nervous? </w:t>
            </w:r>
          </w:p>
          <w:p w:rsidR="00000000" w:rsidDel="00000000" w:rsidP="00000000" w:rsidRDefault="00000000" w:rsidRPr="00000000" w14:paraId="0000002A">
            <w:pPr>
              <w:rPr>
                <w:i w:val="1"/>
                <w:iCs w:val="1"/>
              </w:rPr>
            </w:pPr>
            <w:r w:rsidDel="00000000" w:rsidR="00000000" w:rsidRPr="00000000">
              <w:rPr>
                <w:i w:val="1"/>
                <w:iCs w:val="1"/>
                <w:rtl w:val="0"/>
              </w:rPr>
              <w:t xml:space="preserve">Were you alone in feeling this way or did other students share your feelings?)</w:t>
            </w:r>
          </w:p>
          <w:p w:rsidR="00000000" w:rsidDel="00000000" w:rsidP="00000000" w:rsidRDefault="00000000" w:rsidRPr="00000000" w14:paraId="0000002B">
            <w:pPr>
              <w:rPr>
                <w:i w:val="1"/>
                <w:iCs w:val="1"/>
              </w:rPr>
            </w:pPr>
            <w:r w:rsidDel="00000000" w:rsidR="00000000" w:rsidRPr="00000000">
              <w:rPr>
                <w:rtl w:val="0"/>
              </w:rPr>
            </w:r>
          </w:p>
        </w:tc>
        <w:tc>
          <w:tcPr/>
          <w:p w:rsidR="00000000" w:rsidDel="00000000" w:rsidP="00000000" w:rsidRDefault="00000000" w:rsidRPr="00000000" w14:paraId="0000002C">
            <w:pPr>
              <w:rPr>
                <w:sz w:val="24"/>
                <w:szCs w:val="24"/>
              </w:rPr>
            </w:pPr>
            <w:r w:rsidDel="00000000" w:rsidR="00000000" w:rsidRPr="00000000">
              <w:rPr>
                <w:sz w:val="24"/>
                <w:szCs w:val="24"/>
                <w:rtl w:val="0"/>
              </w:rPr>
              <w:t xml:space="preserve">At the start of the course, after being out of school for over 15 years, I knew that things could have been more difficult for me, so I mentally prepared myself to face the situation of returning to school. I was anxious and scared, but I still had</w:t>
            </w:r>
          </w:p>
          <w:p w:rsidR="00000000" w:rsidDel="00000000" w:rsidP="00000000" w:rsidRDefault="00000000" w:rsidRPr="00000000" w14:paraId="0000002D">
            <w:pPr>
              <w:rPr>
                <w:sz w:val="24"/>
                <w:szCs w:val="24"/>
              </w:rPr>
            </w:pPr>
            <w:r w:rsidDel="00000000" w:rsidR="00000000" w:rsidRPr="00000000">
              <w:rPr>
                <w:sz w:val="24"/>
                <w:szCs w:val="24"/>
                <w:rtl w:val="0"/>
              </w:rPr>
              <w:t xml:space="preserve">to come. Some of the challenges were the language barrier and meeting new people from different walks of life.</w:t>
            </w:r>
          </w:p>
        </w:tc>
      </w:tr>
      <w:tr>
        <w:trPr>
          <w:cantSplit w:val="0"/>
          <w:tblHeader w:val="0"/>
        </w:trPr>
        <w:tc>
          <w:tcPr/>
          <w:p w:rsidR="00000000" w:rsidDel="00000000" w:rsidP="00000000" w:rsidRDefault="00000000" w:rsidRPr="00000000" w14:paraId="0000002E">
            <w:pPr>
              <w:rPr>
                <w:b w:val="1"/>
                <w:bCs w:val="1"/>
              </w:rPr>
            </w:pPr>
            <w:r w:rsidDel="00000000" w:rsidR="00000000" w:rsidRPr="00000000">
              <w:rPr>
                <w:b w:val="1"/>
                <w:bCs w:val="1"/>
                <w:rtl w:val="0"/>
              </w:rPr>
              <w:t xml:space="preserve">Evaluation</w:t>
            </w:r>
          </w:p>
          <w:p w:rsidR="00000000" w:rsidDel="00000000" w:rsidP="00000000" w:rsidRDefault="00000000" w:rsidRPr="00000000" w14:paraId="0000002F">
            <w:pPr>
              <w:rPr>
                <w:i w:val="1"/>
                <w:iCs w:val="1"/>
              </w:rPr>
            </w:pPr>
            <w:r w:rsidDel="00000000" w:rsidR="00000000" w:rsidRPr="00000000">
              <w:rPr>
                <w:i w:val="1"/>
                <w:iCs w:val="1"/>
                <w:rtl w:val="0"/>
              </w:rPr>
              <w:t xml:space="preserve">(What was good and bad about the experience?) </w:t>
            </w:r>
          </w:p>
        </w:tc>
        <w:tc>
          <w:tcPr/>
          <w:p w:rsidR="00000000" w:rsidDel="00000000" w:rsidP="00000000" w:rsidRDefault="00000000" w:rsidRPr="00000000" w14:paraId="00000030">
            <w:pPr>
              <w:rPr>
                <w:sz w:val="24"/>
                <w:szCs w:val="24"/>
                <w:highlight w:val="white"/>
              </w:rPr>
            </w:pPr>
            <w:r w:rsidDel="00000000" w:rsidR="00000000" w:rsidRPr="00000000">
              <w:rPr>
                <w:sz w:val="24"/>
                <w:szCs w:val="24"/>
                <w:highlight w:val="white"/>
                <w:rtl w:val="0"/>
              </w:rPr>
              <w:t xml:space="preserve">The good things were that I kept asking questions whenever I didn't understand something during the lecture, the instructor was patient and kind to take his time and explain and answer take his time and explain and answer the question.  </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rPr>
                <w:sz w:val="24"/>
                <w:szCs w:val="24"/>
                <w:highlight w:val="white"/>
              </w:rPr>
            </w:pPr>
            <w:r w:rsidDel="00000000" w:rsidR="00000000" w:rsidRPr="00000000">
              <w:rPr>
                <w:sz w:val="24"/>
                <w:szCs w:val="24"/>
                <w:highlight w:val="white"/>
                <w:rtl w:val="0"/>
              </w:rPr>
              <w:t xml:space="preserve">Through this, I was able to know some of </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rPr>
                <w:sz w:val="24"/>
                <w:szCs w:val="24"/>
                <w:highlight w:val="white"/>
              </w:rPr>
            </w:pPr>
            <w:r w:rsidDel="00000000" w:rsidR="00000000" w:rsidRPr="00000000">
              <w:rPr>
                <w:sz w:val="24"/>
                <w:szCs w:val="24"/>
                <w:highlight w:val="white"/>
                <w:rtl w:val="0"/>
              </w:rPr>
              <w:t xml:space="preserve">The best ways of finding information involve combining targeted search strategies with a critical evaluation of your sources. In finding information, you start by defining your research question and identifying keywords, then use advanced search techniques like quotation marks for specific phrases and operators to filter results. Supplement your online searches with traditional resources like libraries and academic databases, and always assess the accuracy, relevance, timeliness, and objectivity of your findings before using them.  And then at the beginning of week 3, when the topic of time management was introduced, it drew my attention. During the lecture, I learned that a study by Ben Nancholas (University of Lincoln, 2023) is one of the studies that proves that time management involves consciously planning and controlling how you allocate your time to different tasks and activities, to maximise efficiency and productivity. The 3Ps time management challenges are about planning, procrastination and perfectionism. The Eisenhower decision-making matrix. Reading strategies are some of the most significant aspects of learning, where I learn prediction, surveying, scanning, skimming, and reading for details. Another subtopic was t</w:t>
            </w:r>
            <w:r w:rsidDel="00000000" w:rsidR="00000000" w:rsidRPr="00000000">
              <w:rPr>
                <w:rFonts w:ascii="Arial" w:cs="Arial" w:eastAsia="Arial" w:hAnsi="Arial"/>
                <w:sz w:val="24"/>
                <w:szCs w:val="24"/>
                <w:highlight w:val="white"/>
                <w:rtl w:val="0"/>
              </w:rPr>
              <w:t xml:space="preserve">he CRAAP method, which taught me to evaluate </w:t>
            </w:r>
            <w:r w:rsidDel="00000000" w:rsidR="00000000" w:rsidRPr="00000000">
              <w:rPr>
                <w:rFonts w:ascii="Arial" w:cs="Arial" w:eastAsia="Arial" w:hAnsi="Arial"/>
                <w:highlight w:val="white"/>
                <w:rtl w:val="0"/>
              </w:rPr>
              <w:t xml:space="preserve">the reliability of information sources by analysing the five criteria, such as Currency, timeliness, Relevance, pertinence to the topic, Authority credibility of the author or source, Accuracy, truthfulness, and evidence and Purpose motive behind the information</w:t>
            </w:r>
            <w:r w:rsidDel="00000000" w:rsidR="00000000" w:rsidRPr="00000000">
              <w:rPr>
                <w:rFonts w:ascii="Arial" w:cs="Arial" w:eastAsia="Arial" w:hAnsi="Arial"/>
                <w:b w:val="1"/>
                <w:bCs w:val="1"/>
                <w:highlight w:val="white"/>
                <w:rtl w:val="0"/>
              </w:rPr>
              <w:t xml:space="preserve">. </w:t>
            </w:r>
            <w:r w:rsidDel="00000000" w:rsidR="00000000" w:rsidRPr="00000000">
              <w:rPr>
                <w:rFonts w:ascii="Arial" w:cs="Arial" w:eastAsia="Arial" w:hAnsi="Arial"/>
                <w:highlight w:val="white"/>
                <w:rtl w:val="0"/>
              </w:rPr>
              <w:t xml:space="preserve">I also learn that a</w:t>
            </w:r>
            <w:r w:rsidDel="00000000" w:rsidR="00000000" w:rsidRPr="00000000">
              <w:rPr>
                <w:sz w:val="24"/>
                <w:szCs w:val="24"/>
                <w:highlight w:val="white"/>
                <w:rtl w:val="0"/>
              </w:rPr>
              <w:t xml:space="preserve">cademic misconduct is any act that compromises honesty and fairness in education, ranging from plagiarism to cheating, with serious consequences for both individuals and institutions. </w:t>
            </w:r>
          </w:p>
          <w:p w:rsidR="00000000" w:rsidDel="00000000" w:rsidP="00000000" w:rsidRDefault="00000000" w:rsidRPr="00000000" w14:paraId="00000033">
            <w:pPr>
              <w:rPr>
                <w:sz w:val="24"/>
                <w:szCs w:val="24"/>
                <w:highlight w:val="white"/>
              </w:rPr>
            </w:pPr>
            <w:r w:rsidDel="00000000" w:rsidR="00000000" w:rsidRPr="00000000">
              <w:rPr>
                <w:rtl w:val="0"/>
              </w:rPr>
            </w:r>
          </w:p>
          <w:p w:rsidR="00000000" w:rsidDel="00000000" w:rsidP="00000000" w:rsidRDefault="00000000" w:rsidRPr="00000000" w14:paraId="00000034">
            <w:pPr>
              <w:rPr>
                <w:sz w:val="24"/>
                <w:szCs w:val="24"/>
                <w:highlight w:val="white"/>
              </w:rPr>
            </w:pPr>
            <w:r w:rsidDel="00000000" w:rsidR="00000000" w:rsidRPr="00000000">
              <w:rPr>
                <w:rtl w:val="0"/>
              </w:rPr>
            </w:r>
          </w:p>
        </w:tc>
      </w:tr>
      <w:tr>
        <w:trPr>
          <w:cantSplit w:val="0"/>
          <w:tblHeader w:val="0"/>
        </w:trPr>
        <w:tc>
          <w:tcPr/>
          <w:p w:rsidR="00000000" w:rsidDel="00000000" w:rsidP="00000000" w:rsidRDefault="00000000" w:rsidRPr="00000000" w14:paraId="00000035">
            <w:pPr>
              <w:rPr>
                <w:b w:val="1"/>
                <w:bCs w:val="1"/>
              </w:rPr>
            </w:pPr>
            <w:r w:rsidDel="00000000" w:rsidR="00000000" w:rsidRPr="00000000">
              <w:rPr>
                <w:b w:val="1"/>
                <w:bCs w:val="1"/>
                <w:rtl w:val="0"/>
              </w:rPr>
              <w:t xml:space="preserve">Analysis</w:t>
            </w:r>
          </w:p>
          <w:p w:rsidR="00000000" w:rsidDel="00000000" w:rsidP="00000000" w:rsidRDefault="00000000" w:rsidRPr="00000000" w14:paraId="00000036">
            <w:pPr>
              <w:rPr/>
            </w:pPr>
            <w:r w:rsidDel="00000000" w:rsidR="00000000" w:rsidRPr="00000000">
              <w:rPr>
                <w:i w:val="1"/>
                <w:iCs w:val="1"/>
                <w:rtl w:val="0"/>
              </w:rPr>
              <w:t xml:space="preserve">(What sense can you make out of the situation?) </w:t>
            </w:r>
            <w:r w:rsidDel="00000000" w:rsidR="00000000" w:rsidRPr="00000000">
              <w:rPr>
                <w:rtl w:val="0"/>
              </w:rPr>
              <w:t xml:space="preserve">Why was the situation positive or negative? </w:t>
            </w:r>
          </w:p>
          <w:p w:rsidR="00000000" w:rsidDel="00000000" w:rsidP="00000000" w:rsidRDefault="00000000" w:rsidRPr="00000000" w14:paraId="00000037">
            <w:pPr>
              <w:rPr/>
            </w:pPr>
            <w:r w:rsidDel="00000000" w:rsidR="00000000" w:rsidRPr="00000000">
              <w:rPr>
                <w:rtl w:val="0"/>
              </w:rPr>
              <w:t xml:space="preserve">When things went well, what role did you play? When things went badly, can you explain why? Do you know how if other students felt the same as you?  Why or why not? </w:t>
            </w:r>
          </w:p>
          <w:p w:rsidR="00000000" w:rsidDel="00000000" w:rsidP="00000000" w:rsidRDefault="00000000" w:rsidRPr="00000000" w14:paraId="00000038">
            <w:pPr>
              <w:rPr>
                <w:i w:val="1"/>
                <w:iCs w:val="1"/>
              </w:rPr>
            </w:pPr>
            <w:r w:rsidDel="00000000" w:rsidR="00000000" w:rsidRPr="00000000">
              <w:rPr>
                <w:rtl w:val="0"/>
              </w:rPr>
            </w:r>
          </w:p>
        </w:tc>
        <w:tc>
          <w:tcPr/>
          <w:p w:rsidR="00000000" w:rsidDel="00000000" w:rsidP="00000000" w:rsidRDefault="00000000" w:rsidRPr="00000000" w14:paraId="00000039">
            <w:pPr>
              <w:rPr>
                <w:sz w:val="36"/>
                <w:szCs w:val="36"/>
              </w:rPr>
            </w:pPr>
            <w:r w:rsidDel="00000000" w:rsidR="00000000" w:rsidRPr="00000000">
              <w:rPr>
                <w:rFonts w:ascii="Arial" w:cs="Arial" w:eastAsia="Arial" w:hAnsi="Arial"/>
                <w:sz w:val="24"/>
                <w:szCs w:val="24"/>
                <w:highlight w:val="white"/>
                <w:rtl w:val="0"/>
              </w:rPr>
              <w:t xml:space="preserve">After putting a lot of energy into my studies, I began to realise the importance of time management, finding information, note-taking, reading strategies, mind maps/diagrammatic notes, the tabular note, Cornell and the linear method are other subtopics that began to make sense to me.  </w:t>
            </w:r>
            <w:r w:rsidDel="00000000" w:rsidR="00000000" w:rsidRPr="00000000">
              <w:rPr>
                <w:rtl w:val="0"/>
              </w:rPr>
            </w:r>
          </w:p>
        </w:tc>
      </w:tr>
      <w:tr>
        <w:trPr>
          <w:cantSplit w:val="0"/>
          <w:tblHeader w:val="0"/>
        </w:trPr>
        <w:tc>
          <w:tcPr/>
          <w:p w:rsidR="00000000" w:rsidDel="00000000" w:rsidP="00000000" w:rsidRDefault="00000000" w:rsidRPr="00000000" w14:paraId="0000003A">
            <w:pPr>
              <w:rPr>
                <w:b w:val="1"/>
                <w:bCs w:val="1"/>
              </w:rPr>
            </w:pPr>
            <w:r w:rsidDel="00000000" w:rsidR="00000000" w:rsidRPr="00000000">
              <w:rPr>
                <w:b w:val="1"/>
                <w:bCs w:val="1"/>
                <w:rtl w:val="0"/>
              </w:rPr>
              <w:t xml:space="preserve">Conclusion</w:t>
            </w:r>
          </w:p>
          <w:p w:rsidR="00000000" w:rsidDel="00000000" w:rsidP="00000000" w:rsidRDefault="00000000" w:rsidRPr="00000000" w14:paraId="0000003B">
            <w:pPr>
              <w:rPr>
                <w:i w:val="1"/>
                <w:iCs w:val="1"/>
              </w:rPr>
            </w:pPr>
            <w:r w:rsidDel="00000000" w:rsidR="00000000" w:rsidRPr="00000000">
              <w:rPr>
                <w:i w:val="1"/>
                <w:iCs w:val="1"/>
                <w:rtl w:val="0"/>
              </w:rPr>
              <w:t xml:space="preserve">(What else could you have done? Or what could you have improved?) </w:t>
            </w:r>
          </w:p>
        </w:tc>
        <w:tc>
          <w:tcPr/>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rPr>
                <w:sz w:val="28"/>
                <w:szCs w:val="28"/>
              </w:rPr>
            </w:pPr>
            <w:r w:rsidDel="00000000" w:rsidR="00000000" w:rsidRPr="00000000">
              <w:rPr>
                <w:i w:val="1"/>
                <w:iCs w:val="1"/>
                <w:sz w:val="28"/>
                <w:szCs w:val="28"/>
                <w:rtl w:val="0"/>
              </w:rPr>
              <w:t xml:space="preserve">In conclusion, I will be curious about my learning, </w:t>
            </w:r>
            <w:r w:rsidDel="00000000" w:rsidR="00000000" w:rsidRPr="00000000">
              <w:rPr>
                <w:sz w:val="28"/>
                <w:szCs w:val="28"/>
                <w:rtl w:val="0"/>
              </w:rPr>
              <w:t xml:space="preserve">I will ask more questions, spend more time elaborating, spend more time researching the internet, pay more attention and observe my time. </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rPr>
                <w:sz w:val="28"/>
                <w:szCs w:val="28"/>
              </w:rPr>
            </w:pPr>
            <w:r w:rsidDel="00000000" w:rsidR="00000000" w:rsidRPr="00000000">
              <w:rPr>
                <w:i w:val="1"/>
                <w:iCs w:val="1"/>
                <w:sz w:val="28"/>
                <w:szCs w:val="28"/>
                <w:rtl w:val="0"/>
              </w:rPr>
              <w:t xml:space="preserve">Work hard to improve and implement my duties and tasks, Work to improve and increase my time of studies.   </w:t>
            </w:r>
            <w:r w:rsidDel="00000000" w:rsidR="00000000" w:rsidRPr="00000000">
              <w:rPr>
                <w:sz w:val="28"/>
                <w:szCs w:val="28"/>
                <w:rtl w:val="0"/>
              </w:rPr>
              <w:t xml:space="preserve"> </w:t>
            </w:r>
          </w:p>
          <w:p w:rsidR="00000000" w:rsidDel="00000000" w:rsidP="00000000" w:rsidRDefault="00000000" w:rsidRPr="00000000" w14:paraId="0000003E">
            <w:pPr>
              <w:rPr>
                <w:sz w:val="36"/>
                <w:szCs w:val="36"/>
              </w:rPr>
            </w:pPr>
            <w:r w:rsidDel="00000000" w:rsidR="00000000" w:rsidRPr="00000000">
              <w:rPr>
                <w:rtl w:val="0"/>
              </w:rPr>
            </w:r>
          </w:p>
        </w:tc>
      </w:tr>
      <w:tr>
        <w:trPr>
          <w:cantSplit w:val="0"/>
          <w:tblHeader w:val="0"/>
        </w:trPr>
        <w:tc>
          <w:tcPr/>
          <w:p w:rsidR="00000000" w:rsidDel="00000000" w:rsidP="00000000" w:rsidRDefault="00000000" w:rsidRPr="00000000" w14:paraId="0000003F">
            <w:pPr>
              <w:rPr>
                <w:b w:val="1"/>
                <w:bCs w:val="1"/>
              </w:rPr>
            </w:pPr>
            <w:r w:rsidDel="00000000" w:rsidR="00000000" w:rsidRPr="00000000">
              <w:rPr>
                <w:b w:val="1"/>
                <w:bCs w:val="1"/>
                <w:rtl w:val="0"/>
              </w:rPr>
              <w:t xml:space="preserve">Action Plan</w:t>
            </w:r>
          </w:p>
          <w:p w:rsidR="00000000" w:rsidDel="00000000" w:rsidP="00000000" w:rsidRDefault="00000000" w:rsidRPr="00000000" w14:paraId="00000040">
            <w:pPr>
              <w:rPr>
                <w:i w:val="1"/>
                <w:iCs w:val="1"/>
              </w:rPr>
            </w:pPr>
            <w:r w:rsidDel="00000000" w:rsidR="00000000" w:rsidRPr="00000000">
              <w:rPr>
                <w:i w:val="1"/>
                <w:iCs w:val="1"/>
                <w:rtl w:val="0"/>
              </w:rPr>
              <w:t xml:space="preserve">(If you do it again, what would you do differently? What skills do you need to develop? And how do you plan to do this) </w:t>
            </w:r>
          </w:p>
        </w:tc>
        <w:tc>
          <w:tcPr/>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rPr>
                <w:sz w:val="28"/>
                <w:szCs w:val="28"/>
              </w:rPr>
            </w:pPr>
            <w:r w:rsidDel="00000000" w:rsidR="00000000" w:rsidRPr="00000000">
              <w:rPr>
                <w:i w:val="1"/>
                <w:iCs w:val="1"/>
                <w:sz w:val="28"/>
                <w:szCs w:val="28"/>
                <w:rtl w:val="0"/>
              </w:rPr>
              <w:t xml:space="preserve">If you did another presentation, what would you do differently? What skills do you need to develop? My action will be working to know my content doing my presentation, I will use more images and less text. Work on my communication skills.</w:t>
            </w:r>
            <w:r w:rsidDel="00000000" w:rsidR="00000000" w:rsidRPr="00000000">
              <w:rPr>
                <w:sz w:val="28"/>
                <w:szCs w:val="28"/>
                <w:rtl w:val="0"/>
              </w:rPr>
              <w:t xml:space="preserve"> </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rPr>
                <w:sz w:val="28"/>
                <w:szCs w:val="28"/>
              </w:rPr>
            </w:pPr>
            <w:r w:rsidDel="00000000" w:rsidR="00000000" w:rsidRPr="00000000">
              <w:rPr>
                <w:i w:val="1"/>
                <w:iCs w:val="1"/>
                <w:sz w:val="28"/>
                <w:szCs w:val="28"/>
                <w:rtl w:val="0"/>
              </w:rPr>
              <w:t xml:space="preserve">Build up my confidence and presentation skills.</w:t>
            </w:r>
            <w:r w:rsidDel="00000000" w:rsidR="00000000" w:rsidRPr="00000000">
              <w:rPr>
                <w:sz w:val="28"/>
                <w:szCs w:val="28"/>
                <w:rtl w:val="0"/>
              </w:rPr>
              <w:t xml:space="preserve"> </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rPr>
                <w:sz w:val="28"/>
                <w:szCs w:val="28"/>
              </w:rPr>
            </w:pPr>
            <w:r w:rsidDel="00000000" w:rsidR="00000000" w:rsidRPr="00000000">
              <w:rPr>
                <w:i w:val="1"/>
                <w:iCs w:val="1"/>
                <w:sz w:val="28"/>
                <w:szCs w:val="28"/>
                <w:rtl w:val="0"/>
              </w:rPr>
              <w:t xml:space="preserve">Make my presentation skills more interesting.</w:t>
            </w:r>
            <w:r w:rsidDel="00000000" w:rsidR="00000000" w:rsidRPr="00000000">
              <w:rPr>
                <w:sz w:val="28"/>
                <w:szCs w:val="28"/>
                <w:rtl w:val="0"/>
              </w:rPr>
              <w:t xml:space="preserve"> </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rPr>
                <w:sz w:val="28"/>
                <w:szCs w:val="28"/>
              </w:rPr>
            </w:pPr>
            <w:r w:rsidDel="00000000" w:rsidR="00000000" w:rsidRPr="00000000">
              <w:rPr>
                <w:i w:val="1"/>
                <w:iCs w:val="1"/>
                <w:sz w:val="28"/>
                <w:szCs w:val="28"/>
                <w:rtl w:val="0"/>
              </w:rPr>
              <w:t xml:space="preserve">Build and work on my fluency, my body language, my tone of voice, and most of all learned to engage my audience.</w:t>
            </w:r>
            <w:r w:rsidDel="00000000" w:rsidR="00000000" w:rsidRPr="00000000">
              <w:rPr>
                <w:sz w:val="28"/>
                <w:szCs w:val="28"/>
                <w:rtl w:val="0"/>
              </w:rPr>
              <w:t xml:space="preserve"> </w:t>
            </w:r>
          </w:p>
          <w:p w:rsidR="00000000" w:rsidDel="00000000" w:rsidP="00000000" w:rsidRDefault="00000000" w:rsidRPr="00000000" w14:paraId="00000045">
            <w:pPr>
              <w:rPr>
                <w:sz w:val="36"/>
                <w:szCs w:val="36"/>
              </w:rPr>
            </w:pPr>
            <w:r w:rsidDel="00000000" w:rsidR="00000000" w:rsidRPr="00000000">
              <w:rPr>
                <w:rtl w:val="0"/>
              </w:rPr>
            </w:r>
          </w:p>
        </w:tc>
      </w:tr>
      <w:tr>
        <w:trPr>
          <w:cantSplit w:val="0"/>
          <w:tblHeader w:val="0"/>
        </w:trPr>
        <w:tc>
          <w:tcPr/>
          <w:p w:rsidR="00000000" w:rsidDel="00000000" w:rsidP="00000000" w:rsidRDefault="00000000" w:rsidRPr="00000000" w14:paraId="00000046">
            <w:pPr>
              <w:rPr>
                <w:b w:val="1"/>
                <w:bCs w:val="1"/>
              </w:rPr>
            </w:pPr>
            <w:r w:rsidDel="00000000" w:rsidR="00000000" w:rsidRPr="00000000">
              <w:rPr>
                <w:b w:val="1"/>
                <w:bCs w:val="1"/>
                <w:rtl w:val="0"/>
              </w:rPr>
              <w:t xml:space="preserve">Reference </w:t>
            </w:r>
          </w:p>
        </w:tc>
        <w:tc>
          <w:tcPr/>
          <w:p w:rsidR="00000000" w:rsidDel="00000000" w:rsidP="00000000" w:rsidRDefault="00000000" w:rsidRPr="00000000" w14:paraId="00000047">
            <w:pPr>
              <w:rPr>
                <w:sz w:val="36"/>
                <w:szCs w:val="36"/>
              </w:rPr>
            </w:pPr>
            <w:r w:rsidDel="00000000" w:rsidR="00000000" w:rsidRPr="00000000">
              <w:rPr>
                <w:sz w:val="36"/>
                <w:szCs w:val="36"/>
                <w:rtl w:val="0"/>
              </w:rPr>
              <w:t xml:space="preserve">Source in academic writing 6th edition by Trevor Day, Bloomsbury publishing 2023-0907. Proquest. Ebookcentral,online htt://</w:t>
            </w:r>
            <w:hyperlink r:id="rId14">
              <w:r w:rsidDel="00000000" w:rsidR="00000000" w:rsidRPr="00000000">
                <w:rPr>
                  <w:color w:val="1155cc"/>
                  <w:sz w:val="36"/>
                  <w:szCs w:val="36"/>
                  <w:u w:val="single"/>
                  <w:rtl w:val="0"/>
                </w:rPr>
                <w:t xml:space="preserve">ebookcentral.proquest.com/lib/trinity/detail.action?doclD=7249341.  37Cretaed</w:t>
              </w:r>
            </w:hyperlink>
            <w:r w:rsidDel="00000000" w:rsidR="00000000" w:rsidRPr="00000000">
              <w:rPr>
                <w:sz w:val="36"/>
                <w:szCs w:val="36"/>
                <w:rtl w:val="0"/>
              </w:rPr>
              <w:t xml:space="preserve"> from Trinity on 2025-08-26 13:44:37</w:t>
            </w:r>
          </w:p>
        </w:tc>
      </w:tr>
    </w:tbl>
    <w:p w:rsidR="00000000" w:rsidDel="00000000" w:rsidP="00000000" w:rsidRDefault="00000000" w:rsidRPr="00000000" w14:paraId="00000048">
      <w:pPr>
        <w:rPr>
          <w:b w:val="1"/>
          <w:bCs w:val="1"/>
        </w:rPr>
      </w:pPr>
      <w:r w:rsidDel="00000000" w:rsidR="00000000" w:rsidRPr="00000000">
        <w:rPr>
          <w:rtl w:val="0"/>
        </w:rPr>
      </w:r>
    </w:p>
    <w:p w:rsidR="00000000" w:rsidDel="00000000" w:rsidP="00000000" w:rsidRDefault="00000000" w:rsidRPr="00000000" w14:paraId="00000049">
      <w:pPr>
        <w:rPr>
          <w:b w:val="1"/>
          <w:bCs w:val="1"/>
        </w:rPr>
      </w:pPr>
      <w:r w:rsidDel="00000000" w:rsidR="00000000" w:rsidRPr="00000000">
        <w:rPr>
          <w:rtl w:val="0"/>
        </w:rPr>
      </w:r>
    </w:p>
    <w:sectPr>
      <w:headerReference r:id="rId15" w:type="default"/>
      <w:headerReference r:id="rId16" w:type="first"/>
      <w:headerReference r:id="rId17" w:type="even"/>
      <w:footerReference r:id="rId18" w:type="default"/>
      <w:footerReference r:id="rId19" w:type="first"/>
      <w:footerReference r:id="rId20" w:type="even"/>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WordPictureWatermark2" style="position:absolute;width:523.1pt;height:542.75pt;rotation:0;z-index:-503316481;mso-position-horizontal-relative:margin;mso-position-horizontal:center;mso-position-vertical-relative:margin;mso-position-vertical:center;" alt="" type="#_x0000_t75">
          <v:imagedata blacklevel="22938f" cropbottom="0f" cropleft="0f" cropright="0f" croptop="0f" gain="19661f" r:id="rId7" o:title="image7.png"/>
        </v:shape>
      </w:pic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_x0000_s1035" style="position:absolute;width:523.15pt;height:416.1pt;z-index:-251651072;mso-position-horizontal:center;mso-position-horizontal-relative:margin;mso-position-vertical:center;mso-position-vertical-relative:margin" o:allowincell="f" type="#_x0000_t75">
          <v:imagedata blacklevel="22938f" gain="19661f" r:id="rId1" o:title="Task333"/>
          <w10:wrap/>
        </v:shape>
      </w:pic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_x0000_s1032" style="position:absolute;width:522.95pt;height:384.85pt;z-index:-251654144;mso-position-horizontal:center;mso-position-horizontal-relative:margin;mso-position-vertical:center;mso-position-vertical-relative:margin" o:allowincell="f" type="#_x0000_t75">
          <v:imagedata blacklevel="22938f" gain="19661f" r:id="rId2" o:title="Task 3 2025"/>
          <w10:wrap/>
        </v:shape>
      </w:pic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_x0000_s1029" style="position:absolute;width:522.95pt;height:170.4pt;z-index:-251657216;mso-position-horizontal:center;mso-position-horizontal-relative:margin;mso-position-vertical:center;mso-position-vertical-relative:margin" o:allowincell="f" type="#_x0000_t75">
          <v:imagedata blacklevel="22938f" gain="19661f" r:id="rId3" o:title="task 3 watermark"/>
          <w10:wrap/>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WordPictureWatermark3" style="position:absolute;width:523.1pt;height:542.75pt;rotation:0;z-index:-503316481;mso-position-horizontal-relative:margin;mso-position-horizontal:center;mso-position-vertical-relative:margin;mso-position-vertical:center;" alt="" type="#_x0000_t75">
          <v:imagedata blacklevel="22938f" cropbottom="0f" cropleft="0f" cropright="0f" croptop="0f" gain="19661f" r:id="rId7" o:title="image7.png"/>
        </v:shape>
      </w:pic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_x0000_s1036" style="position:absolute;width:523.15pt;height:416.1pt;z-index:-251650048;mso-position-horizontal:center;mso-position-horizontal-relative:margin;mso-position-vertical:center;mso-position-vertical-relative:margin" o:allowincell="f" type="#_x0000_t75">
          <v:imagedata blacklevel="22938f" gain="19661f" r:id="rId4" o:title="Task333"/>
          <w10:wrap/>
        </v:shape>
      </w:pic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_x0000_s1033" style="position:absolute;width:522.95pt;height:384.85pt;z-index:-251653120;mso-position-horizontal:center;mso-position-horizontal-relative:margin;mso-position-vertical:center;mso-position-vertical-relative:margin" o:allowincell="f" type="#_x0000_t75">
          <v:imagedata blacklevel="22938f" gain="19661f" r:id="rId5" o:title="Task 3 2025"/>
          <w10:wrap/>
        </v:shape>
      </w:pic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_x0000_s1030" style="position:absolute;width:522.95pt;height:170.4pt;z-index:-251656192;mso-position-horizontal:center;mso-position-horizontal-relative:margin;mso-position-vertical:center;mso-position-vertical-relative:margin" o:allowincell="f" type="#_x0000_t75">
          <v:imagedata blacklevel="22938f" gain="19661f" r:id="rId6" o:title="task 3 watermark"/>
          <w10:wrap/>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WordPictureWatermark1" style="position:absolute;width:523.1pt;height:542.75pt;rotation:0;z-index:-503316481;mso-position-horizontal-relative:margin;mso-position-horizontal:center;mso-position-vertical-relative:margin;mso-position-vertical:center;" alt="" type="#_x0000_t75">
          <v:imagedata blacklevel="22938f" cropbottom="0f" cropleft="0f" cropright="0f" croptop="0f" gain="19661f" r:id="rId7" o:title="image7.pn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6F1878"/>
    <w:pPr>
      <w:ind w:left="720"/>
      <w:contextualSpacing w:val="1"/>
    </w:pPr>
  </w:style>
  <w:style w:type="paragraph" w:styleId="NormalWeb">
    <w:name w:val="Normal (Web)"/>
    <w:basedOn w:val="Normal"/>
    <w:uiPriority w:val="99"/>
    <w:semiHidden w:val="1"/>
    <w:unhideWhenUsed w:val="1"/>
    <w:rsid w:val="00867A47"/>
    <w:pPr>
      <w:spacing w:after="100" w:afterAutospacing="1" w:before="100" w:beforeAutospacing="1" w:line="240" w:lineRule="auto"/>
    </w:pPr>
    <w:rPr>
      <w:rFonts w:ascii="Times New Roman" w:cs="Times New Roman" w:eastAsia="Times New Roman" w:hAnsi="Times New Roman"/>
      <w:sz w:val="24"/>
      <w:szCs w:val="24"/>
      <w:lang w:eastAsia="en-GB"/>
    </w:rPr>
  </w:style>
  <w:style w:type="table" w:styleId="TableGrid">
    <w:name w:val="Table Grid"/>
    <w:basedOn w:val="TableNormal"/>
    <w:uiPriority w:val="39"/>
    <w:rsid w:val="0037139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AE645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645D"/>
  </w:style>
  <w:style w:type="paragraph" w:styleId="Footer">
    <w:name w:val="footer"/>
    <w:basedOn w:val="Normal"/>
    <w:link w:val="FooterChar"/>
    <w:uiPriority w:val="99"/>
    <w:unhideWhenUsed w:val="1"/>
    <w:rsid w:val="00AE645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645D"/>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styles" Target="styles.xml"/><Relationship Id="rId10" Type="http://schemas.openxmlformats.org/officeDocument/2006/relationships/numbering" Target="numbering.xml"/><Relationship Id="rId13" Type="http://schemas.openxmlformats.org/officeDocument/2006/relationships/image" Target="media/image8.png"/><Relationship Id="rId12" Type="http://schemas.openxmlformats.org/officeDocument/2006/relationships/customXml" Target="../customXML/item1.xml"/><Relationship Id="rId9" Type="http://schemas.openxmlformats.org/officeDocument/2006/relationships/fontTable" Target="fontTable.xml"/><Relationship Id="rId15" Type="http://schemas.openxmlformats.org/officeDocument/2006/relationships/header" Target="header2.xml"/><Relationship Id="rId14" Type="http://schemas.openxmlformats.org/officeDocument/2006/relationships/hyperlink" Target="http://ebookcentral.proquest.com/lib/trinity/detail.action?doclD=7249341.Cretaed" TargetMode="External"/><Relationship Id="rId17" Type="http://schemas.openxmlformats.org/officeDocument/2006/relationships/header" Target="header1.xml"/><Relationship Id="rId16" Type="http://schemas.openxmlformats.org/officeDocument/2006/relationships/header" Target="header3.xml"/><Relationship Id="rId19" Type="http://schemas.openxmlformats.org/officeDocument/2006/relationships/footer" Target="footer3.xml"/><Relationship Id="rId18" Type="http://schemas.openxmlformats.org/officeDocument/2006/relationships/footer" Target="footer2.xml"/><Relationship Id="rId7" Type="http://schemas.openxmlformats.org/officeDocument/2006/relationships/theme" Target="theme/theme1.xml"/><Relationship Id="rId8" Type="http://schemas.openxmlformats.org/officeDocument/2006/relationships/settings" Target="settings.xml"/></Relationships>
</file>

<file path=word/_rels/fontTable.xml.rels><?xml version="1.0" encoding="UTF-8" standalone="yes"?><Relationships xmlns="http://schemas.openxmlformats.org/package/2006/relationships"><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4.png"/><Relationship Id="rId3" Type="http://schemas.openxmlformats.org/officeDocument/2006/relationships/image" Target="media/image2.png"/><Relationship Id="rId7" Type="http://schemas.openxmlformats.org/officeDocument/2006/relationships/image" Target="media/image7.png"/></Relationships>
</file>

<file path=word/_rels/header2.xml.rels><?xml version="1.0" encoding="UTF-8" standalone="yes"?><Relationships xmlns="http://schemas.openxmlformats.org/package/2006/relationships"><Relationship Id="rId4" Type="http://schemas.openxmlformats.org/officeDocument/2006/relationships/image" Target="media/image5.png"/><Relationship Id="rId5" Type="http://schemas.openxmlformats.org/officeDocument/2006/relationships/image" Target="media/image4.png"/><Relationship Id="rId6" Type="http://schemas.openxmlformats.org/officeDocument/2006/relationships/image" Target="media/image2.png"/><Relationship Id="rId7" Type="http://schemas.openxmlformats.org/officeDocument/2006/relationships/image" Target="media/image7.png"/></Relationships>
</file>

<file path=word/_rels/header3.xml.rels><?xml version="1.0" encoding="UTF-8" standalone="yes"?><Relationships xmlns="http://schemas.openxmlformats.org/package/2006/relationships"><Relationship Id="rId7"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7"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iE/0KjFSscgF25b89HmaacZtpQ==">CgMxLjA4AHIhMVdVRnk2dWR6c0V2anJCNXF6eTljR0I4NVhrdXMwcWhy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2025-11-12T08:41:00Z</dcterms:created>
  <dc:creator>Rebecca Kavanagh</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