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body>
    <w:tbl>
      <w:tblPr>
        <w:tblW w:w="0" w:type="auto"/>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jc w:val="center"/>
        <w:tblLook w:val="1E0"/>
      </w:tblPr>
      <w:tblGrid>
        <w:gridCol w:w="6629"/>
        <w:gridCol w:w="1237"/>
        <w:gridCol w:w="468"/>
        <w:gridCol w:w="1443"/>
        <w:gridCol w:w="662"/>
      </w:tblGrid>
      <w:tr w14:paraId="6FC7A859" w14:textId="77777777" w:rsidR="0086599B" w:rsidRPr="00330917" w:rsidTr="00AD1F84">
        <w:trPr>
          <w:jc w:val="center"/>
          <w:trHeight w:val="418"/>
        </w:trPr>
        <w:tc>
          <w:tcPr>
            <w:tcBorders>
              <w:top w:val="single" w:sz="4" w:color="auto" w:space="0"/>
              <w:left w:val="single" w:sz="4" w:color="auto" w:space="0"/>
              <w:right w:val="single" w:sz="4" w:color="auto" w:space="0"/>
            </w:tcBorders>
            <w:shd w:fill="auto" w:color="auto" w:val="clear"/>
            <w:vMerge w:val="restart"/>
            <w:tcW w:w="6629" w:type="dxa"/>
          </w:tcPr>
          <w:p w:rsidR="0086599B" w:rsidRDefault="0086599B" w14:paraId="56AFF819" w14:textId="77777777" w:rsidP="007D760C" w:rsidRPr="00330917">
            <w:pPr>
              <w:keepNext/>
              <w:jc w:val="center"/>
              <w:spacing w:after="0" w:line="240" w:lineRule="auto"/>
              <w:rPr>
                <w:lang w:val="en-AU"/>
                <w:b/>
                <w:color w:val="auto"/>
                <w:rFonts w:ascii="Arial" w:cs="Times New Roman" w:eastAsia="Times New Roman" w:hAnsi="Arial"/>
                <w:sz w:val="32"/>
                <w:szCs w:val="32"/>
              </w:rPr>
            </w:pPr>
          </w:p>
          <w:p w:rsidR="0086599B" w:rsidRDefault="0086599B" w14:paraId="37CDBDBC" w14:textId="77777777" w:rsidP="007D760C" w:rsidRPr="00330917">
            <w:pPr>
              <w:keepNext/>
              <w:jc w:val="both"/>
              <w:spacing w:after="0" w:line="240" w:lineRule="auto"/>
              <w:rPr>
                <w:lang w:val="en-AU"/>
                <w:b/>
                <w:color w:val="auto"/>
                <w:rFonts w:ascii="Arial" w:cs="Times New Roman" w:eastAsia="Times New Roman" w:hAnsi="Arial"/>
                <w:sz w:val="28"/>
                <w:szCs w:val="28"/>
              </w:rPr>
            </w:pPr>
            <w:r>
              <w:rPr>
                <w:noProof/>
              </w:rPr>
              <w:drawing>
                <wp:inline distB="0" distL="0" distR="0" distT="0" wp14:anchorId="5EF3D767" wp14:editId="4B9B6B13">
                  <wp:extent cx="2965450" cy="1291590"/>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Pr>
                <w:b/>
                <w:color w:val="auto"/>
                <w:rFonts w:ascii="Arial" w:cs="Times New Roman" w:eastAsia="Times New Roman" w:hAnsi="Arial"/>
                <w:sz w:val="32"/>
                <w:szCs w:val="32"/>
              </w:rPr>
              <w:br/>
            </w:r>
          </w:p>
          <w:p w:rsidR="003508D9" w:rsidRDefault="003508D9" w14:paraId="6863BD8A" w14:textId="77777777" w:rsidP="003508D9" w:rsidRPr="00FA18FF">
            <w:pPr>
              <w:rPr>
                <w:bCs/>
                <w:b/>
                <w:sz w:val="28"/>
                <w:szCs w:val="24"/>
              </w:rPr>
            </w:pPr>
            <w:r w:rsidRPr="00FA18FF">
              <w:rPr>
                <w:bCs/>
                <w:b/>
                <w:sz w:val="28"/>
                <w:szCs w:val="24"/>
              </w:rPr>
              <w:t>Component One: Student Journal (</w:t>
            </w:r>
            <w:r>
              <w:rPr>
                <w:bCs/>
                <w:b/>
                <w:sz w:val="28"/>
                <w:szCs w:val="24"/>
              </w:rPr>
              <w:t>learning log) 750 words +/- 10%</w:t>
            </w:r>
          </w:p>
          <w:p w:rsidR="0086599B" w:rsidRDefault="003508D9" w14:paraId="12608F79" w14:textId="556B4C52" w:rsidP="003508D9" w:rsidRPr="00330917">
            <w:pPr>
              <w:rPr>
                <w:lang w:val="en-AU"/>
                <w:b/>
                <w:color w:val="auto"/>
                <w:rFonts w:ascii="Arial" w:cs="Times New Roman" w:eastAsia="Times New Roman" w:hAnsi="Arial"/>
                <w:sz w:val="32"/>
                <w:szCs w:val="32"/>
              </w:rPr>
            </w:pPr>
            <w:r w:rsidRPr="001749FD">
              <w:rPr>
                <w:lang w:val="en-US"/>
                <w:b/>
                <w:color w:val="auto"/>
                <w:rFonts w:cs="Times New Roman" w:eastAsia="Carlito"/>
                <w:sz w:val="28"/>
                <w:szCs w:val="28"/>
              </w:rPr>
              <w:t>Contribution to Overall Module Assessment</w:t>
            </w:r>
            <w:r>
              <w:rPr>
                <w:lang w:val="en-US"/>
                <w:b/>
                <w:color w:val="auto"/>
                <w:rFonts w:cs="Times New Roman" w:eastAsia="Carlito"/>
                <w:sz w:val="28"/>
                <w:szCs w:val="28"/>
              </w:rPr>
              <w:t>: 25%</w:t>
            </w:r>
          </w:p>
        </w:tc>
        <w:tc>
          <w:tcPr>
            <w:tcBorders>
              <w:top w:val="single" w:sz="4" w:color="auto" w:space="0"/>
              <w:bottom w:val="nil" w:sz="0" w:color="auto" w:space="0"/>
              <w:left w:val="single" w:sz="4" w:color="auto" w:space="0"/>
              <w:right w:val="nil" w:sz="0" w:color="auto" w:space="0"/>
            </w:tcBorders>
            <w:shd w:fill="auto" w:color="auto" w:val="clear"/>
            <w:vAlign w:val="center"/>
            <w:tcW w:w="1237" w:type="dxa"/>
          </w:tcPr>
          <w:p w:rsidR="0086599B" w:rsidRDefault="0086599B" w14:paraId="1D6CC07E" w14:textId="77777777" w:rsidP="007D760C" w:rsidRPr="00330917">
            <w:pPr>
              <w:keepNext/>
              <w:spacing w:before="120" w:after="0" w:line="240" w:lineRule="auto"/>
              <w:rPr>
                <w:bCs/>
                <w:lang w:val="en-AU"/>
                <w:b/>
                <w:color w:val="auto"/>
                <w:rFonts w:ascii="Arial" w:cs="Times New Roman" w:eastAsia="Times New Roman" w:hAnsi="Arial"/>
                <w:sz w:val="20"/>
                <w:szCs w:val="20"/>
              </w:rPr>
            </w:pPr>
            <w:r>
              <w:rPr>
                <w:bCs/>
                <w:b/>
                <w:color w:val="auto"/>
                <w:rFonts w:ascii="Arial" w:cs="Times New Roman" w:eastAsia="Times New Roman" w:hAnsi="Arial"/>
                <w:sz w:val="20"/>
                <w:szCs w:val="20"/>
              </w:rPr>
              <w:t>S</w:t>
            </w:r>
            <w:r w:rsidRPr="00330917">
              <w:rPr>
                <w:bCs/>
                <w:b/>
                <w:color w:val="auto"/>
                <w:rFonts w:ascii="Arial" w:cs="Times New Roman" w:eastAsia="Times New Roman" w:hAnsi="Arial"/>
                <w:sz w:val="20"/>
                <w:szCs w:val="20"/>
              </w:rPr>
              <w:t>tudent No:</w:t>
            </w:r>
          </w:p>
        </w:tc>
        <w:tc>
          <w:tcPr>
            <w:gridSpan w:val="2"/>
            <w:tcBorders>
              <w:top w:val="single" w:sz="4" w:color="auto" w:space="0"/>
              <w:bottom w:val="dashed" w:sz="4" w:color="auto" w:space="0"/>
              <w:left w:val="nil" w:sz="0" w:color="auto" w:space="0"/>
              <w:right w:val="nil" w:sz="0" w:color="auto" w:space="0"/>
            </w:tcBorders>
            <w:shd w:fill="auto" w:color="auto" w:val="clear"/>
            <w:vAlign w:val="center"/>
            <w:tcW w:w="1911" w:type="dxa"/>
          </w:tcPr>
          <w:p w:rsidR="0086599B" w:rsidRDefault="0086599B" w14:paraId="702169B4" w14:textId="77777777" w:rsidP="007D760C" w:rsidRPr="00330917">
            <w:pPr>
              <w:keepNext/>
              <w:jc w:val="center"/>
              <w:spacing w:after="0" w:line="240" w:lineRule="auto"/>
              <w:rPr>
                <w:lang w:val="en-AU"/>
                <w:b/>
                <w:color w:val="auto"/>
                <w:rFonts w:ascii="Arial" w:cs="Times New Roman" w:eastAsia="Times New Roman" w:hAnsi="Arial"/>
                <w:sz w:val="20"/>
                <w:szCs w:val="20"/>
              </w:rPr>
            </w:pPr>
            <w:r>
              <w:rPr>
                <w:b/>
                <w:color w:val="auto"/>
                <w:rFonts w:ascii="Arial"/>
                <w:sz w:val="20"/>
              </w:rPr>
              <w:t>2240974</w:t>
            </w:r>
          </w:p>
        </w:tc>
        <w:tc>
          <w:tcPr>
            <w:tcBorders>
              <w:top w:val="single" w:sz="4" w:color="auto" w:space="0"/>
              <w:bottom w:val="nil" w:sz="0" w:color="auto" w:space="0"/>
              <w:left w:val="nil" w:sz="0" w:color="auto" w:space="0"/>
              <w:right w:val="single" w:sz="4" w:color="auto" w:space="0"/>
            </w:tcBorders>
            <w:shd w:fill="auto" w:color="auto" w:val="clear"/>
            <w:vAlign w:val="center"/>
            <w:tcW w:w="662" w:type="dxa"/>
          </w:tcPr>
          <w:p w:rsidR="0086599B" w:rsidRDefault="0086599B" w14:paraId="4CE1069E" w14:textId="77777777" w:rsidP="007D760C" w:rsidRPr="00330917">
            <w:pPr>
              <w:keepNext/>
              <w:jc w:val="center"/>
              <w:spacing w:after="0" w:line="240" w:lineRule="auto"/>
              <w:rPr>
                <w:lang w:val="en-AU"/>
                <w:b/>
                <w:color w:val="auto"/>
                <w:rFonts w:ascii="Arial" w:cs="Times New Roman" w:eastAsia="Times New Roman" w:hAnsi="Arial"/>
                <w:sz w:val="20"/>
                <w:szCs w:val="20"/>
              </w:rPr>
            </w:pPr>
          </w:p>
        </w:tc>
      </w:tr>
      <w:tr w14:paraId="7996DF5F" w14:textId="77777777" w:rsidR="0086599B" w:rsidRPr="00330917" w:rsidTr="00AD1F84">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237" w:type="dxa"/>
          </w:tcPr>
          <w:p w:rsidR="0086599B" w:rsidRDefault="0086599B" w14:paraId="5CA3BDB9" w14:textId="77777777" w:rsidP="007D760C" w:rsidRPr="00B51C16">
            <w:pPr>
              <w:keepNext/>
              <w:spacing w:after="0" w:line="240" w:lineRule="auto"/>
              <w:rPr>
                <w:lang w:val="en-AU"/>
                <w:color w:val="auto"/>
                <w:rFonts w:ascii="Arial" w:cs="Arial" w:eastAsia="Times New Roman" w:hAnsi="Arial"/>
                <w:szCs w:val="24"/>
              </w:rPr>
            </w:pPr>
          </w:p>
          <w:p w:rsidR="0086599B" w:rsidRDefault="0086599B" w14:paraId="10B24AA9" w14:textId="77777777" w:rsidP="007D760C" w:rsidRPr="00B51C16">
            <w:pPr>
              <w:keepNext/>
              <w:spacing w:after="0" w:line="240" w:lineRule="auto"/>
              <w:rPr>
                <w:lang w:val="en-AU"/>
                <w:color w:val="auto"/>
                <w:rFonts w:ascii="Arial" w:cs="Arial" w:eastAsia="Times New Roman" w:hAnsi="Arial"/>
                <w:szCs w:val="24"/>
              </w:rPr>
            </w:pPr>
            <w:r w:rsidRPr="00B51C16">
              <w:rPr>
                <w:lang w:val="en-AU"/>
                <w:color w:val="auto"/>
                <w:rFonts w:ascii="Arial" w:cs="Arial" w:eastAsia="Times New Roman" w:hAnsi="Arial"/>
                <w:szCs w:val="24"/>
              </w:rPr>
              <w:t>Module Title:</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1911" w:type="dxa"/>
          </w:tcPr>
          <w:p w:rsidR="0086599B" w:rsidRDefault="00B51C16" w14:paraId="22E6F0D1" w14:textId="60BC1116" w:rsidP="007D760C" w:rsidRPr="00B51C16">
            <w:pPr>
              <w:keepNext/>
              <w:jc w:val="center"/>
              <w:spacing w:after="0" w:line="240" w:lineRule="auto"/>
              <w:rPr>
                <w:lang w:val="en-AU"/>
                <w:b/>
                <w:color w:val="auto"/>
                <w:rFonts w:ascii="Arial" w:cs="Arial" w:eastAsia="Times New Roman" w:hAnsi="Arial"/>
                <w:szCs w:val="24"/>
              </w:rPr>
            </w:pPr>
            <w:r w:rsidRPr="00B51C16">
              <w:rPr>
                <w:rFonts w:ascii="Arial" w:cs="Arial" w:hAnsi="Arial"/>
                <w:szCs w:val="24"/>
              </w:rPr>
              <w:t>Hotel Placement – Operating Hotel Facilities.</w:t>
            </w:r>
          </w:p>
        </w:tc>
        <w:tc>
          <w:tcPr>
            <w:tcBorders>
              <w:top w:val="nil" w:sz="0" w:color="auto" w:space="0"/>
              <w:bottom w:val="nil" w:sz="0" w:color="auto" w:space="0"/>
              <w:left w:val="nil" w:sz="0" w:color="auto" w:space="0"/>
              <w:right w:val="single" w:sz="4" w:color="auto" w:space="0"/>
            </w:tcBorders>
            <w:shd w:fill="auto" w:color="auto" w:val="clear"/>
            <w:vAlign w:val="center"/>
            <w:tcW w:w="662" w:type="dxa"/>
          </w:tcPr>
          <w:p w:rsidR="0086599B" w:rsidRDefault="0086599B" w14:paraId="10B136FA" w14:textId="77777777" w:rsidP="007D760C" w:rsidRPr="00330917">
            <w:pPr>
              <w:keepNext/>
              <w:jc w:val="center"/>
              <w:spacing w:after="0" w:line="240" w:lineRule="auto"/>
              <w:rPr>
                <w:lang w:val="en-AU"/>
                <w:b/>
                <w:color w:val="auto"/>
                <w:rFonts w:ascii="Arial" w:cs="Times New Roman" w:eastAsia="Times New Roman" w:hAnsi="Arial"/>
                <w:sz w:val="20"/>
                <w:szCs w:val="20"/>
              </w:rPr>
            </w:pPr>
          </w:p>
        </w:tc>
      </w:tr>
      <w:tr w14:paraId="3A5452F4" w14:textId="77777777" w:rsidR="0086599B" w:rsidRPr="00330917" w:rsidTr="00AD1F84">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237" w:type="dxa"/>
          </w:tcPr>
          <w:p w:rsidR="0086599B" w:rsidRDefault="0086599B" w14:paraId="38835305" w14:textId="77777777" w:rsidP="007D760C" w:rsidRPr="00B51C16">
            <w:pPr>
              <w:keepNext/>
              <w:spacing w:after="0" w:line="240" w:lineRule="auto"/>
              <w:rPr>
                <w:lang w:val="en-AU"/>
                <w:color w:val="auto"/>
                <w:rFonts w:ascii="Arial" w:cs="Arial" w:eastAsia="Times New Roman" w:hAnsi="Arial"/>
                <w:szCs w:val="24"/>
              </w:rPr>
            </w:pPr>
            <w:r w:rsidRPr="00B51C16">
              <w:rPr>
                <w:lang w:val="en-AU"/>
                <w:color w:val="auto"/>
                <w:rFonts w:ascii="Arial" w:cs="Arial" w:eastAsia="Times New Roman" w:hAnsi="Arial"/>
                <w:szCs w:val="24"/>
              </w:rPr>
              <w:t>Module Code:</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1911" w:type="dxa"/>
          </w:tcPr>
          <w:p w:rsidR="0086599B" w:rsidRDefault="00B51C16" w14:paraId="2114C348" w14:textId="22BD0544" w:rsidP="007D760C" w:rsidRPr="00B51C16">
            <w:pPr>
              <w:keepNext/>
              <w:jc w:val="center"/>
              <w:spacing w:after="0" w:line="240" w:lineRule="auto"/>
              <w:rPr>
                <w:lang w:val="en-AU"/>
                <w:b/>
                <w:color w:val="auto"/>
                <w:rFonts w:ascii="Arial" w:cs="Arial" w:eastAsia="Times New Roman" w:hAnsi="Arial"/>
                <w:szCs w:val="24"/>
              </w:rPr>
            </w:pPr>
            <w:r w:rsidRPr="00B51C16">
              <w:rPr>
                <w:rFonts w:ascii="Arial" w:cs="Arial" w:hAnsi="Arial"/>
                <w:szCs w:val="24"/>
              </w:rPr>
              <w:t>BMIH4006</w:t>
            </w:r>
          </w:p>
        </w:tc>
        <w:tc>
          <w:tcPr>
            <w:tcBorders>
              <w:top w:val="nil" w:sz="0" w:color="auto" w:space="0"/>
              <w:bottom w:val="nil" w:sz="0" w:color="auto" w:space="0"/>
              <w:left w:val="nil" w:sz="0" w:color="auto" w:space="0"/>
              <w:right w:val="single" w:sz="4" w:color="auto" w:space="0"/>
            </w:tcBorders>
            <w:shd w:fill="auto" w:color="auto" w:val="clear"/>
            <w:vAlign w:val="center"/>
            <w:tcW w:w="662" w:type="dxa"/>
          </w:tcPr>
          <w:p w:rsidR="0086599B" w:rsidRDefault="0086599B" w14:paraId="34945A2D" w14:textId="77777777" w:rsidP="007D760C" w:rsidRPr="00330917">
            <w:pPr>
              <w:keepNext/>
              <w:jc w:val="center"/>
              <w:spacing w:after="0" w:line="240" w:lineRule="auto"/>
              <w:rPr>
                <w:lang w:val="en-AU"/>
                <w:b/>
                <w:color w:val="auto"/>
                <w:rFonts w:ascii="Arial" w:cs="Times New Roman" w:eastAsia="Times New Roman" w:hAnsi="Arial"/>
                <w:sz w:val="20"/>
                <w:szCs w:val="20"/>
              </w:rPr>
            </w:pPr>
          </w:p>
        </w:tc>
      </w:tr>
      <w:tr w14:paraId="773C777E" w14:textId="77777777" w:rsidR="0086599B" w:rsidRPr="00330917" w:rsidTr="00AD1F84">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237" w:type="dxa"/>
          </w:tcPr>
          <w:p w:rsidR="0086599B" w:rsidRDefault="0086599B" w14:paraId="0CC6A1C6" w14:textId="77777777" w:rsidP="007D760C" w:rsidRPr="00330917">
            <w:pPr>
              <w:keepNext/>
              <w:spacing w:after="0" w:line="240" w:lineRule="auto"/>
              <w:rPr>
                <w:lang w:val="en-AU"/>
                <w:color w:val="auto"/>
                <w:rFonts w:ascii="Arial" w:cs="Times New Roman" w:eastAsia="Times New Roman" w:hAnsi="Arial"/>
                <w:sz w:val="20"/>
                <w:szCs w:val="20"/>
              </w:rPr>
            </w:pPr>
            <w:r>
              <w:rPr>
                <w:lang w:val="en-AU"/>
                <w:color w:val="auto"/>
                <w:rFonts w:ascii="Arial" w:cs="Times New Roman" w:eastAsia="Times New Roman" w:hAnsi="Arial"/>
                <w:sz w:val="20"/>
                <w:szCs w:val="20"/>
              </w:rPr>
              <w:t>Lecturer:</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1911" w:type="dxa"/>
          </w:tcPr>
          <w:p w:rsidR="0086599B" w:rsidRDefault="00B51C16" w14:paraId="3B38D643" w14:textId="0D955A20" w:rsidP="00E233B9" w:rsidRPr="00B51C16">
            <w:pPr>
              <w:keepNext/>
              <w:jc w:val="center"/>
              <w:spacing w:after="0" w:line="240" w:lineRule="auto"/>
              <w:rPr>
                <w:lang w:val="en-AU"/>
                <w:b/>
                <w:color w:val="auto"/>
                <w:rFonts w:ascii="Arial" w:cs="Arial" w:eastAsia="Times New Roman" w:hAnsi="Arial"/>
                <w:sz w:val="20"/>
                <w:szCs w:val="20"/>
              </w:rPr>
            </w:pPr>
            <w:r w:rsidRPr="00B51C16">
              <w:rPr>
                <w:rFonts w:ascii="Arial" w:cs="Arial" w:hAnsi="Arial"/>
              </w:rPr>
              <w:t xml:space="preserve">Lisa Bassler </w:t>
            </w:r>
          </w:p>
        </w:tc>
        <w:tc>
          <w:tcPr>
            <w:tcBorders>
              <w:top w:val="nil" w:sz="0" w:color="auto" w:space="0"/>
              <w:bottom w:val="nil" w:sz="0" w:color="auto" w:space="0"/>
              <w:left w:val="nil" w:sz="0" w:color="auto" w:space="0"/>
              <w:right w:val="single" w:sz="4" w:color="auto" w:space="0"/>
            </w:tcBorders>
            <w:shd w:fill="auto" w:color="auto" w:val="clear"/>
            <w:vAlign w:val="center"/>
            <w:tcW w:w="662" w:type="dxa"/>
          </w:tcPr>
          <w:p w:rsidR="0086599B" w:rsidRDefault="0086599B" w14:paraId="0E809E10" w14:textId="77777777" w:rsidP="007D760C" w:rsidRPr="00330917">
            <w:pPr>
              <w:keepNext/>
              <w:jc w:val="center"/>
              <w:spacing w:after="0" w:line="240" w:lineRule="auto"/>
              <w:rPr>
                <w:lang w:val="en-AU"/>
                <w:b/>
                <w:color w:val="auto"/>
                <w:rFonts w:ascii="Arial" w:cs="Times New Roman" w:eastAsia="Times New Roman" w:hAnsi="Arial"/>
                <w:sz w:val="20"/>
                <w:szCs w:val="20"/>
              </w:rPr>
            </w:pPr>
          </w:p>
        </w:tc>
      </w:tr>
      <w:tr w14:paraId="193196BA" w14:textId="77777777" w:rsidR="0086599B" w:rsidRPr="00330917" w:rsidTr="00AD1F84">
        <w:trPr>
          <w:jc w:val="center"/>
          <w:trHeight w:val="20"/>
        </w:trPr>
        <w:tc>
          <w:tcPr>
            <w:vMerge/>
            <w:tcBorders>
              <w:top w:val="single" w:sz="4" w:color="auto" w:space="0"/>
              <w:left w:val="single" w:sz="4" w:color="auto" w:space="0"/>
              <w:right w:val="single" w:sz="4" w:color="auto" w:space="0"/>
            </w:tcBorders>
          </w:tcPr>
          <w:p/>
        </w:tc>
        <w:tc>
          <w:tcPr>
            <w:gridSpan w:val="2"/>
            <w:tcBorders>
              <w:top w:val="nil" w:sz="0" w:color="auto" w:space="0"/>
              <w:bottom w:val="single" w:sz="4" w:color="auto" w:space="0"/>
              <w:left w:val="single" w:sz="4" w:color="auto" w:space="0"/>
              <w:right w:val="nil" w:sz="0" w:color="auto" w:space="0"/>
            </w:tcBorders>
            <w:shd w:fill="auto" w:color="auto" w:val="clear"/>
            <w:vAlign w:val="center"/>
            <w:tcW w:w="1705" w:type="dxa"/>
          </w:tcPr>
          <w:p w:rsidR="0086599B" w:rsidRDefault="0086599B" w14:paraId="3BE91B7F" w14:textId="77777777" w:rsidP="007D760C" w:rsidRPr="00330917">
            <w:pPr>
              <w:keepNext/>
              <w:spacing w:after="0" w:line="240" w:lineRule="auto"/>
              <w:rPr>
                <w:bCs/>
                <w:lang w:val="en-AU"/>
                <w:color w:val="auto"/>
                <w:rFonts w:ascii="Arial" w:cs="Times New Roman" w:eastAsia="Times New Roman" w:hAnsi="Arial"/>
                <w:sz w:val="20"/>
                <w:szCs w:val="20"/>
              </w:rPr>
            </w:pPr>
          </w:p>
        </w:tc>
        <w:tc>
          <w:tcPr>
            <w:tcBorders>
              <w:top w:val="dashed" w:sz="4" w:color="auto" w:space="0"/>
              <w:bottom w:val="single" w:sz="4" w:color="auto" w:space="0"/>
              <w:left w:val="nil" w:sz="0" w:color="auto" w:space="0"/>
              <w:right w:val="nil" w:sz="0" w:color="auto" w:space="0"/>
            </w:tcBorders>
            <w:shd w:fill="auto" w:color="auto" w:val="clear"/>
            <w:vAlign w:val="center"/>
            <w:tcW w:w="0" w:type="auto"/>
          </w:tcPr>
          <w:p w:rsidR="0086599B" w:rsidRDefault="0086599B" w14:paraId="78D0B2B2" w14:textId="77777777" w:rsidP="007D760C" w:rsidRPr="00330917">
            <w:pPr>
              <w:keepNext/>
              <w:spacing w:after="0" w:line="240" w:lineRule="auto"/>
              <w:rPr>
                <w:lang w:val="en-AU"/>
                <w:b/>
                <w:color w:val="auto"/>
                <w:rFonts w:ascii="Arial" w:cs="Times New Roman" w:eastAsia="Times New Roman" w:hAnsi="Arial"/>
                <w:sz w:val="16"/>
                <w:szCs w:val="16"/>
              </w:rPr>
            </w:pPr>
          </w:p>
        </w:tc>
        <w:tc>
          <w:tcPr>
            <w:tcBorders>
              <w:top w:val="nil" w:sz="0" w:color="auto" w:space="0"/>
              <w:bottom w:val="single" w:sz="4" w:color="auto" w:space="0"/>
              <w:left w:val="nil" w:sz="0" w:color="auto" w:space="0"/>
              <w:right w:val="single" w:sz="4" w:color="auto" w:space="0"/>
            </w:tcBorders>
            <w:shd w:fill="auto" w:color="auto" w:val="clear"/>
            <w:vAlign w:val="center"/>
            <w:tcW w:w="662" w:type="dxa"/>
          </w:tcPr>
          <w:p w:rsidR="0086599B" w:rsidRDefault="0086599B" w14:paraId="79645584" w14:textId="77777777" w:rsidP="007D760C" w:rsidRPr="00330917">
            <w:pPr>
              <w:keepNext/>
              <w:jc w:val="center"/>
              <w:spacing w:after="0" w:line="240" w:lineRule="auto"/>
              <w:rPr>
                <w:lang w:val="en-AU"/>
                <w:b/>
                <w:color w:val="auto"/>
                <w:rFonts w:ascii="Arial" w:cs="Times New Roman" w:eastAsia="Times New Roman" w:hAnsi="Arial"/>
                <w:sz w:val="40"/>
                <w:szCs w:val="20"/>
              </w:rPr>
            </w:pPr>
          </w:p>
        </w:tc>
      </w:tr>
      <w:tr w14:paraId="694A3583" w14:textId="77777777" w:rsidR="0086599B" w:rsidRPr="00330917" w:rsidTr="00AD1F84">
        <w:trPr>
          <w:jc w:val="center"/>
          <w:trHeight w:val="470"/>
        </w:trPr>
        <w:tc>
          <w:tcPr>
            <w:gridSpan w:val="5"/>
            <w:tcBorders>
              <w:top w:val="single" w:sz="4" w:color="auto" w:space="0"/>
              <w:bottom w:val="single" w:sz="4" w:color="auto" w:space="0"/>
              <w:left w:val="single" w:sz="4" w:color="auto" w:space="0"/>
              <w:right w:val="single" w:sz="4" w:color="auto" w:space="0"/>
            </w:tcBorders>
            <w:shd w:fill="auto" w:color="auto" w:val="clear"/>
            <w:vAlign w:val="center"/>
            <w:tcW w:w="10439" w:type="dxa"/>
          </w:tcPr>
          <w:p w:rsidR="0086599B" w:rsidRDefault="0086599B" w14:paraId="1E701518" w14:textId="77777777" w:rsidP="007D760C" w:rsidRPr="00330917">
            <w:pPr>
              <w:spacing w:after="0" w:line="240" w:lineRule="auto"/>
              <w:rPr>
                <w:bCs/>
                <w:color w:val="auto"/>
                <w:rFonts w:ascii="Arial" w:cs="Times New Roman" w:eastAsia="Times New Roman" w:hAnsi="Arial"/>
                <w:sz w:val="20"/>
                <w:szCs w:val="20"/>
              </w:rPr>
            </w:pPr>
          </w:p>
          <w:p w:rsidR="0086599B" w:rsidRDefault="0086599B" w14:paraId="4CE6040C" w14:textId="77777777" w:rsidP="007D760C" w:rsidRPr="00330917">
            <w:pPr>
              <w:spacing w:after="0" w:line="240" w:lineRule="auto"/>
              <w:rPr>
                <w:bCs/>
                <w:color w:val="auto"/>
                <w:rFonts w:ascii="Arial" w:cs="Times New Roman" w:eastAsia="Times New Roman" w:hAnsi="Arial"/>
                <w:sz w:val="20"/>
                <w:szCs w:val="20"/>
              </w:rPr>
            </w:pPr>
          </w:p>
          <w:p w:rsidR="005B3BC8" w:rsidRDefault="005B3BC8" w14:paraId="5599FA13" w14:textId="77777777" w:rsidP="005B3BC8" w:rsidRPr="005B3BC8">
            <w:pPr>
              <w:pStyle w:val="Heading1"/>
              <w:rPr>
                <w:rFonts w:cs="Arial"/>
                <w:szCs w:val="24"/>
              </w:rPr>
            </w:pPr>
            <w:r w:rsidRPr="005B3BC8">
              <w:rPr>
                <w:rFonts w:cs="Arial"/>
                <w:szCs w:val="24"/>
              </w:rPr>
              <w:t>Introduction</w:t>
            </w:r>
          </w:p>
          <w:p w:rsidR="005B3BC8" w:rsidRDefault="005B3BC8" w14:paraId="2EF9909A" w14:textId="2FF04EC8" w:rsidP="005B3BC8" w:rsidRPr="005B3BC8">
            <w:pPr>
              <w:jc w:val="both"/>
              <w:spacing w:line="360" w:lineRule="auto"/>
              <w:rPr>
                <w:rFonts w:ascii="Arial" w:cs="Arial" w:hAnsi="Arial"/>
                <w:szCs w:val="24"/>
              </w:rPr>
            </w:pPr>
            <w:r w:rsidRPr="005B3BC8">
              <w:rPr>
                <w:rFonts w:ascii="Arial" w:cs="Arial" w:hAnsi="Arial"/>
                <w:szCs w:val="24"/>
              </w:rPr>
              <w:t>Gibbs's reflective model was developed by Graham Gibbs in 1988, It is one of the most popular reflection models</w:t>
            </w:r>
            <w:r>
              <w:rPr>
                <w:rFonts w:ascii="Arial" w:cs="Arial" w:hAnsi="Arial"/>
                <w:szCs w:val="24"/>
              </w:rPr>
              <w:t>,</w:t>
            </w:r>
            <w:r w:rsidR="00503121">
              <w:rPr>
                <w:rFonts w:ascii="Arial" w:cs="Arial" w:hAnsi="Arial"/>
                <w:szCs w:val="24"/>
              </w:rPr>
              <w:t xml:space="preserve"> </w:t>
            </w:r>
            <w:r w:rsidRPr="005B3BC8">
              <w:rPr>
                <w:rFonts w:ascii="Arial" w:cs="Arial" w:hAnsi="Arial"/>
                <w:szCs w:val="24"/>
              </w:rPr>
              <w:t>that give a structured framework to the individual experience. This model enables the individual to what are their strength and where they need to improve their skills. This model consists of six stages: Description, feeling, evaluation, analysis, conclusion, and Action plan (</w:t>
            </w:r>
            <w:r w:rsidRPr="005B3BC8">
              <w:rPr>
                <w:color w:val="222222"/>
                <w:rFonts w:ascii="Arial" w:cs="Arial" w:hAnsi="Arial"/>
                <w:szCs w:val="24"/>
                <w:shd w:fill="FFFFFF" w:color="auto" w:val="clear"/>
              </w:rPr>
              <w:t>Adeani et al, 2020).</w:t>
            </w:r>
            <w:r w:rsidR="00C86228">
              <w:rPr>
                <w:color w:val="222222"/>
                <w:rFonts w:ascii="Arial" w:cs="Arial" w:hAnsi="Arial"/>
                <w:szCs w:val="24"/>
                <w:shd w:fill="FFFFFF" w:color="auto" w:val="clear"/>
              </w:rPr>
              <w:t xml:space="preserve"> </w:t>
            </w:r>
            <w:bookmarkStart w:id="0" w:name="_GoBack"/>
            <w:bookmarkEnd w:id="0"/>
            <w:r w:rsidRPr="005B3BC8">
              <w:rPr>
                <w:rFonts w:ascii="Arial" w:cs="Arial" w:hAnsi="Arial"/>
                <w:szCs w:val="24"/>
              </w:rPr>
              <w:t xml:space="preserve">This component discusses the experience of housekeeping in </w:t>
            </w:r>
            <w:r w:rsidR="009F1542">
              <w:rPr>
                <w:rFonts w:ascii="Arial" w:cs="Arial" w:hAnsi="Arial"/>
                <w:szCs w:val="24"/>
              </w:rPr>
              <w:t>N</w:t>
            </w:r>
            <w:r w:rsidR="009F1542" w:rsidRPr="00327C0D">
              <w:rPr>
                <w:rFonts w:ascii="Arial" w:cs="Arial" w:hAnsi="Arial"/>
                <w:szCs w:val="24"/>
              </w:rPr>
              <w:t xml:space="preserve">ovotel </w:t>
            </w:r>
            <w:r w:rsidR="009F1542">
              <w:rPr>
                <w:rFonts w:ascii="Arial" w:cs="Arial" w:hAnsi="Arial"/>
                <w:szCs w:val="24"/>
              </w:rPr>
              <w:t>Hotel</w:t>
            </w:r>
            <w:r w:rsidR="009F1542" w:rsidRPr="00327C0D">
              <w:rPr>
                <w:rFonts w:ascii="Arial" w:cs="Arial" w:hAnsi="Arial"/>
                <w:szCs w:val="24"/>
              </w:rPr>
              <w:t xml:space="preserve"> </w:t>
            </w:r>
            <w:r w:rsidR="009F1542">
              <w:rPr>
                <w:rFonts w:ascii="Arial" w:cs="Arial" w:hAnsi="Arial"/>
                <w:szCs w:val="24"/>
              </w:rPr>
              <w:t>Milton</w:t>
            </w:r>
            <w:r w:rsidR="009F1542" w:rsidRPr="00327C0D">
              <w:rPr>
                <w:rFonts w:ascii="Arial" w:cs="Arial" w:hAnsi="Arial"/>
                <w:szCs w:val="24"/>
              </w:rPr>
              <w:t xml:space="preserve"> </w:t>
            </w:r>
            <w:r w:rsidR="009F1542">
              <w:rPr>
                <w:rFonts w:ascii="Arial" w:cs="Arial" w:hAnsi="Arial"/>
                <w:szCs w:val="24"/>
              </w:rPr>
              <w:t>Keynes</w:t>
            </w:r>
            <w:r w:rsidR="009F1542" w:rsidRPr="005B3BC8">
              <w:rPr>
                <w:rFonts w:ascii="Arial" w:cs="Arial" w:hAnsi="Arial"/>
                <w:szCs w:val="24"/>
              </w:rPr>
              <w:t xml:space="preserve"> </w:t>
            </w:r>
            <w:r w:rsidRPr="005B3BC8">
              <w:rPr>
                <w:rFonts w:ascii="Arial" w:cs="Arial" w:hAnsi="Arial"/>
                <w:szCs w:val="24"/>
              </w:rPr>
              <w:t>and the challenges they face during their work also discusses the skills the individual needs to learn for their future.</w:t>
            </w:r>
          </w:p>
          <w:p w:rsidR="005B3BC8" w:rsidRDefault="005B3BC8" w14:paraId="372D2223" w14:textId="77777777" w:rsidP="005B3BC8" w:rsidRPr="005B3BC8">
            <w:pPr>
              <w:pStyle w:val="Heading2"/>
              <w:rPr>
                <w:rFonts w:cs="Arial"/>
                <w:szCs w:val="24"/>
              </w:rPr>
            </w:pPr>
            <w:r w:rsidRPr="005B3BC8">
              <w:rPr>
                <w:rFonts w:cs="Arial"/>
                <w:szCs w:val="24"/>
              </w:rPr>
              <w:t>Description:</w:t>
            </w:r>
          </w:p>
          <w:p w:rsidR="00326D54" w:rsidRDefault="005B3BC8" w14:paraId="0EB114D6" w14:textId="77777777" w:rsidP="005B3BC8">
            <w:pPr>
              <w:jc w:val="both"/>
              <w:spacing w:line="360" w:lineRule="auto"/>
              <w:rPr>
                <w:rFonts w:ascii="Arial" w:cs="Arial" w:hAnsi="Arial"/>
                <w:szCs w:val="24"/>
              </w:rPr>
            </w:pPr>
            <w:r w:rsidRPr="005B3BC8">
              <w:rPr>
                <w:rFonts w:ascii="Arial" w:cs="Arial" w:hAnsi="Arial"/>
                <w:szCs w:val="24"/>
              </w:rPr>
              <w:t>In the</w:t>
            </w:r>
            <w:r w:rsidR="009F1542">
              <w:rPr>
                <w:rFonts w:ascii="Arial" w:cs="Arial" w:hAnsi="Arial"/>
                <w:szCs w:val="24"/>
              </w:rPr>
              <w:t xml:space="preserve"> N</w:t>
            </w:r>
            <w:r w:rsidR="009F1542" w:rsidRPr="00327C0D">
              <w:rPr>
                <w:rFonts w:ascii="Arial" w:cs="Arial" w:hAnsi="Arial"/>
                <w:szCs w:val="24"/>
              </w:rPr>
              <w:t xml:space="preserve">ovotel </w:t>
            </w:r>
            <w:r w:rsidR="009F1542">
              <w:rPr>
                <w:rFonts w:ascii="Arial" w:cs="Arial" w:hAnsi="Arial"/>
                <w:szCs w:val="24"/>
              </w:rPr>
              <w:t>Hotel</w:t>
            </w:r>
            <w:r w:rsidR="009F1542" w:rsidRPr="00327C0D">
              <w:rPr>
                <w:rFonts w:ascii="Arial" w:cs="Arial" w:hAnsi="Arial"/>
                <w:szCs w:val="24"/>
              </w:rPr>
              <w:t xml:space="preserve"> </w:t>
            </w:r>
            <w:r w:rsidR="009F1542">
              <w:rPr>
                <w:rFonts w:ascii="Arial" w:cs="Arial" w:hAnsi="Arial"/>
                <w:szCs w:val="24"/>
              </w:rPr>
              <w:t>Milton</w:t>
            </w:r>
            <w:r w:rsidR="009F1542" w:rsidRPr="00327C0D">
              <w:rPr>
                <w:rFonts w:ascii="Arial" w:cs="Arial" w:hAnsi="Arial"/>
                <w:szCs w:val="24"/>
              </w:rPr>
              <w:t xml:space="preserve"> </w:t>
            </w:r>
            <w:r w:rsidR="009F1542">
              <w:rPr>
                <w:rFonts w:ascii="Arial" w:cs="Arial" w:hAnsi="Arial"/>
                <w:szCs w:val="24"/>
              </w:rPr>
              <w:t xml:space="preserve">Keynes, I am doing my practice </w:t>
            </w:r>
            <w:r w:rsidRPr="005B3BC8">
              <w:rPr>
                <w:rFonts w:ascii="Arial" w:cs="Arial" w:hAnsi="Arial"/>
                <w:szCs w:val="24"/>
              </w:rPr>
              <w:t>in hous</w:t>
            </w:r>
            <w:r w:rsidR="009F1542">
              <w:rPr>
                <w:rFonts w:ascii="Arial" w:cs="Arial" w:hAnsi="Arial"/>
                <w:szCs w:val="24"/>
              </w:rPr>
              <w:t>ekeeping department, where I am</w:t>
            </w:r>
            <w:r w:rsidRPr="005B3BC8">
              <w:rPr>
                <w:rFonts w:ascii="Arial" w:cs="Arial" w:hAnsi="Arial"/>
                <w:szCs w:val="24"/>
              </w:rPr>
              <w:t xml:space="preserve"> responsible for cleaning the front area of the hotel. In cleaning I do mopping, sweeping, polishing, and dusting. These are significant responsibilities in the housekeeping sector (</w:t>
            </w:r>
            <w:r w:rsidRPr="005B3BC8">
              <w:rPr>
                <w:color w:val="222222"/>
                <w:rFonts w:ascii="Arial" w:cs="Arial" w:hAnsi="Arial"/>
                <w:szCs w:val="24"/>
                <w:shd w:fill="FFFFFF" w:color="auto" w:val="clear"/>
              </w:rPr>
              <w:t>Wijoyo, 2023)</w:t>
            </w:r>
            <w:r w:rsidRPr="005B3BC8">
              <w:rPr>
                <w:rFonts w:ascii="Arial" w:cs="Arial" w:hAnsi="Arial"/>
                <w:szCs w:val="24"/>
              </w:rPr>
              <w:t xml:space="preserve">. I also make sure that all the areas are clean according to the cleanliness standards so that the </w:t>
            </w:r>
            <w:r w:rsidR="00326D54">
              <w:rPr>
                <w:rFonts w:ascii="Arial" w:cs="Arial" w:hAnsi="Arial"/>
                <w:szCs w:val="24"/>
              </w:rPr>
              <w:t>hotel's guests</w:t>
            </w:r>
            <w:r w:rsidRPr="005B3BC8">
              <w:rPr>
                <w:rFonts w:ascii="Arial" w:cs="Arial" w:hAnsi="Arial"/>
                <w:szCs w:val="24"/>
              </w:rPr>
              <w:t xml:space="preserve"> get a clean and peaceful environment. Cleanliness always attracts people and this also enhances the reputation of the hotel (</w:t>
            </w:r>
            <w:r w:rsidRPr="005B3BC8">
              <w:rPr>
                <w:color w:val="222222"/>
                <w:rFonts w:ascii="Arial" w:cs="Arial" w:hAnsi="Arial"/>
                <w:szCs w:val="24"/>
                <w:shd w:fill="FFFFFF" w:color="auto" w:val="clear"/>
              </w:rPr>
              <w:t>Andrade et al, 2021)</w:t>
            </w:r>
            <w:r w:rsidR="00326D54">
              <w:rPr>
                <w:rFonts w:ascii="Arial" w:cs="Arial" w:hAnsi="Arial"/>
                <w:szCs w:val="24"/>
              </w:rPr>
              <w:t xml:space="preserve">. </w:t>
            </w:r>
          </w:p>
          <w:p w:rsidR="005B3BC8" w:rsidRDefault="00326D54" w14:paraId="59836969" w14:textId="3A7905FF" w:rsidP="005B3BC8" w:rsidRPr="005B3BC8">
            <w:pPr>
              <w:jc w:val="both"/>
              <w:spacing w:line="360" w:lineRule="auto"/>
              <w:rPr>
                <w:rFonts w:ascii="Arial" w:cs="Arial" w:hAnsi="Arial"/>
                <w:szCs w:val="24"/>
              </w:rPr>
            </w:pPr>
            <w:r>
              <w:rPr>
                <w:rFonts w:ascii="Arial" w:cs="Arial" w:hAnsi="Arial"/>
                <w:szCs w:val="24"/>
              </w:rPr>
              <w:t>Housekeeping teams shared their experience</w:t>
            </w:r>
            <w:r w:rsidRPr="005B3BC8">
              <w:rPr>
                <w:rFonts w:ascii="Arial" w:cs="Arial" w:hAnsi="Arial"/>
                <w:szCs w:val="24"/>
              </w:rPr>
              <w:t xml:space="preserve"> </w:t>
            </w:r>
            <w:r>
              <w:rPr>
                <w:rFonts w:ascii="Arial" w:cs="Arial" w:hAnsi="Arial"/>
                <w:szCs w:val="24"/>
              </w:rPr>
              <w:t>during their free time, and they</w:t>
            </w:r>
            <w:r w:rsidRPr="005B3BC8">
              <w:rPr>
                <w:rFonts w:ascii="Arial" w:cs="Arial" w:hAnsi="Arial"/>
                <w:szCs w:val="24"/>
              </w:rPr>
              <w:t xml:space="preserve"> faced a lot of challenges and gained experience because the housekeeping responsibility is not as easy as people understand. There</w:t>
            </w:r>
            <w:r>
              <w:rPr>
                <w:rFonts w:ascii="Arial" w:cs="Arial" w:hAnsi="Arial"/>
                <w:szCs w:val="24"/>
              </w:rPr>
              <w:t xml:space="preserve"> were a lot of challenges because the </w:t>
            </w:r>
            <w:r w:rsidRPr="005B3BC8">
              <w:rPr>
                <w:rFonts w:ascii="Arial" w:cs="Arial" w:hAnsi="Arial"/>
                <w:szCs w:val="24"/>
              </w:rPr>
              <w:t xml:space="preserve">team worked with harsh chemicals to remove dust </w:t>
            </w:r>
            <w:r>
              <w:rPr>
                <w:rFonts w:ascii="Arial" w:cs="Arial" w:hAnsi="Arial"/>
                <w:szCs w:val="24"/>
              </w:rPr>
              <w:t>from</w:t>
            </w:r>
            <w:r w:rsidRPr="005B3BC8">
              <w:rPr>
                <w:rFonts w:ascii="Arial" w:cs="Arial" w:hAnsi="Arial"/>
                <w:szCs w:val="24"/>
              </w:rPr>
              <w:t xml:space="preserve"> some expensive decoration pieces (</w:t>
            </w:r>
            <w:r w:rsidRPr="005B3BC8">
              <w:rPr>
                <w:color w:val="222222"/>
                <w:rFonts w:ascii="Arial" w:cs="Arial" w:hAnsi="Arial"/>
                <w:szCs w:val="24"/>
                <w:shd w:fill="FFFFFF" w:color="auto" w:val="clear"/>
              </w:rPr>
              <w:t>Jaykumar, 2020)</w:t>
            </w:r>
            <w:r>
              <w:rPr>
                <w:rFonts w:ascii="Arial" w:cs="Arial" w:hAnsi="Arial"/>
                <w:szCs w:val="24"/>
              </w:rPr>
              <w:t>. I and my team work</w:t>
            </w:r>
            <w:r w:rsidRPr="005B3BC8">
              <w:rPr>
                <w:rFonts w:ascii="Arial" w:cs="Arial" w:hAnsi="Arial"/>
                <w:szCs w:val="24"/>
              </w:rPr>
              <w:t xml:space="preserve"> carefully to clean the dust but sometimes the </w:t>
            </w:r>
            <w:r>
              <w:rPr>
                <w:rFonts w:ascii="Arial" w:cs="Arial" w:hAnsi="Arial"/>
                <w:szCs w:val="24"/>
              </w:rPr>
              <w:t xml:space="preserve">accident occurs. One of the </w:t>
            </w:r>
            <w:r w:rsidRPr="005B3BC8">
              <w:rPr>
                <w:rFonts w:ascii="Arial" w:cs="Arial" w:hAnsi="Arial"/>
                <w:szCs w:val="24"/>
              </w:rPr>
              <w:t xml:space="preserve">team got exposed to the chemicals </w:t>
            </w:r>
            <w:r>
              <w:rPr>
                <w:rFonts w:ascii="Arial" w:cs="Arial" w:hAnsi="Arial"/>
                <w:szCs w:val="24"/>
              </w:rPr>
              <w:t>and a few parts of the body were</w:t>
            </w:r>
            <w:r w:rsidRPr="005B3BC8">
              <w:rPr>
                <w:rFonts w:ascii="Arial" w:cs="Arial" w:hAnsi="Arial"/>
                <w:szCs w:val="24"/>
              </w:rPr>
              <w:t xml:space="preserve"> burnt. This became an accident but due to </w:t>
            </w:r>
            <w:r>
              <w:rPr>
                <w:rFonts w:ascii="Arial" w:cs="Arial" w:hAnsi="Arial"/>
                <w:szCs w:val="24"/>
              </w:rPr>
              <w:t>highly trained staff, The manager</w:t>
            </w:r>
            <w:r w:rsidRPr="005B3BC8">
              <w:rPr>
                <w:rFonts w:ascii="Arial" w:cs="Arial" w:hAnsi="Arial"/>
                <w:szCs w:val="24"/>
              </w:rPr>
              <w:t xml:space="preserve"> managed all the situations and frequently gave the treatment. This type</w:t>
            </w:r>
            <w:r>
              <w:rPr>
                <w:rFonts w:ascii="Arial" w:cs="Arial" w:hAnsi="Arial"/>
                <w:szCs w:val="24"/>
              </w:rPr>
              <w:t xml:space="preserve"> of situation occurs often but as I am in practice I feel very bad for him and due to the accident</w:t>
            </w:r>
          </w:p>
          <w:p w:rsidR="005B3BC8" w:rsidRDefault="005B3BC8" w14:paraId="216FD30A" w14:textId="77777777" w:rsidP="005B3BC8" w:rsidRPr="005B3BC8">
            <w:pPr>
              <w:pStyle w:val="Heading2"/>
              <w:rPr>
                <w:rFonts w:cs="Arial"/>
                <w:szCs w:val="24"/>
              </w:rPr>
            </w:pPr>
            <w:r w:rsidRPr="005B3BC8">
              <w:rPr>
                <w:rFonts w:cs="Arial"/>
                <w:szCs w:val="24"/>
              </w:rPr>
              <w:t>Feelings:</w:t>
              <w:lastRenderedPageBreak/>
            </w:r>
          </w:p>
          <w:p w:rsidR="005B3BC8" w:rsidRDefault="005B3BC8" w14:paraId="59FFDDB4" w14:textId="23982B3A" w:rsidP="005B3BC8" w:rsidRPr="005B3BC8">
            <w:pPr>
              <w:jc w:val="both"/>
              <w:spacing w:line="360" w:lineRule="auto"/>
              <w:rPr>
                <w:rFonts w:ascii="Arial" w:cs="Arial" w:hAnsi="Arial"/>
                <w:szCs w:val="24"/>
              </w:rPr>
            </w:pPr>
            <w:r w:rsidRPr="005B3BC8">
              <w:rPr>
                <w:rFonts w:ascii="Arial" w:cs="Arial" w:hAnsi="Arial"/>
                <w:szCs w:val="24"/>
              </w:rPr>
              <w:t>In the</w:t>
            </w:r>
            <w:r w:rsidR="00327C0D">
              <w:rPr>
                <w:rFonts w:ascii="Arial" w:cs="Arial" w:hAnsi="Arial"/>
                <w:szCs w:val="24"/>
              </w:rPr>
              <w:t xml:space="preserve"> N</w:t>
            </w:r>
            <w:r w:rsidR="00327C0D" w:rsidRPr="00327C0D">
              <w:rPr>
                <w:rFonts w:ascii="Arial" w:cs="Arial" w:hAnsi="Arial"/>
                <w:szCs w:val="24"/>
              </w:rPr>
              <w:t xml:space="preserve">ovotel </w:t>
            </w:r>
            <w:r w:rsidR="00327C0D">
              <w:rPr>
                <w:rFonts w:ascii="Arial" w:cs="Arial" w:hAnsi="Arial"/>
                <w:szCs w:val="24"/>
              </w:rPr>
              <w:t>Hotel</w:t>
            </w:r>
            <w:r w:rsidR="00327C0D" w:rsidRPr="00327C0D">
              <w:rPr>
                <w:rFonts w:ascii="Arial" w:cs="Arial" w:hAnsi="Arial"/>
                <w:szCs w:val="24"/>
              </w:rPr>
              <w:t xml:space="preserve"> </w:t>
            </w:r>
            <w:r w:rsidR="00327C0D">
              <w:rPr>
                <w:rFonts w:ascii="Arial" w:cs="Arial" w:hAnsi="Arial"/>
                <w:szCs w:val="24"/>
              </w:rPr>
              <w:t>Milton</w:t>
            </w:r>
            <w:r w:rsidR="00327C0D" w:rsidRPr="00327C0D">
              <w:rPr>
                <w:rFonts w:ascii="Arial" w:cs="Arial" w:hAnsi="Arial"/>
                <w:szCs w:val="24"/>
              </w:rPr>
              <w:t xml:space="preserve"> </w:t>
            </w:r>
            <w:r w:rsidR="00327C0D">
              <w:rPr>
                <w:rFonts w:ascii="Arial" w:cs="Arial" w:hAnsi="Arial"/>
                <w:szCs w:val="24"/>
              </w:rPr>
              <w:t xml:space="preserve">Keynes, I am working </w:t>
            </w:r>
            <w:r w:rsidRPr="005B3BC8">
              <w:rPr>
                <w:rFonts w:ascii="Arial" w:cs="Arial" w:hAnsi="Arial"/>
                <w:szCs w:val="24"/>
              </w:rPr>
              <w:t xml:space="preserve">with my housekeeping teams, throughout </w:t>
            </w:r>
            <w:r w:rsidR="00326D54">
              <w:rPr>
                <w:rFonts w:ascii="Arial" w:cs="Arial" w:hAnsi="Arial"/>
                <w:szCs w:val="24"/>
              </w:rPr>
              <w:t>the few days of</w:t>
            </w:r>
            <w:r w:rsidRPr="005B3BC8">
              <w:rPr>
                <w:rFonts w:ascii="Arial" w:cs="Arial" w:hAnsi="Arial"/>
                <w:szCs w:val="24"/>
              </w:rPr>
              <w:t xml:space="preserve"> work</w:t>
            </w:r>
            <w:r w:rsidR="00326D54">
              <w:rPr>
                <w:rFonts w:ascii="Arial" w:cs="Arial" w:hAnsi="Arial"/>
                <w:szCs w:val="24"/>
              </w:rPr>
              <w:t>ing</w:t>
            </w:r>
            <w:r w:rsidRPr="005B3BC8">
              <w:rPr>
                <w:rFonts w:ascii="Arial" w:cs="Arial" w:hAnsi="Arial"/>
                <w:szCs w:val="24"/>
              </w:rPr>
              <w:t>,</w:t>
            </w:r>
            <w:r w:rsidR="00327C0D">
              <w:rPr>
                <w:rFonts w:ascii="Arial" w:cs="Arial" w:hAnsi="Arial"/>
                <w:szCs w:val="24"/>
              </w:rPr>
              <w:t xml:space="preserve"> I realized that in every profession the skills are necessary because if the skillful staff are not present the situation becomes worse. </w:t>
            </w:r>
            <w:r w:rsidRPr="005B3BC8">
              <w:rPr>
                <w:rFonts w:ascii="Arial" w:cs="Arial" w:hAnsi="Arial"/>
                <w:szCs w:val="24"/>
              </w:rPr>
              <w:t xml:space="preserve"> I also feel that untrained and unprofessional people gather a large crowd but this is not the right way because no one understand</w:t>
            </w:r>
            <w:r w:rsidR="00327C0D">
              <w:rPr>
                <w:rFonts w:ascii="Arial" w:cs="Arial" w:hAnsi="Arial"/>
                <w:szCs w:val="24"/>
              </w:rPr>
              <w:t xml:space="preserve">s the </w:t>
            </w:r>
            <w:r w:rsidR="00326D54">
              <w:rPr>
                <w:rFonts w:ascii="Arial" w:cs="Arial" w:hAnsi="Arial"/>
                <w:szCs w:val="24"/>
              </w:rPr>
              <w:t xml:space="preserve">accident </w:t>
            </w:r>
            <w:r w:rsidR="00327C0D">
              <w:rPr>
                <w:rFonts w:ascii="Arial" w:cs="Arial" w:hAnsi="Arial"/>
                <w:szCs w:val="24"/>
              </w:rPr>
              <w:t xml:space="preserve">situation and due to this, </w:t>
            </w:r>
            <w:r w:rsidRPr="005B3BC8">
              <w:rPr>
                <w:rFonts w:ascii="Arial" w:cs="Arial" w:hAnsi="Arial"/>
                <w:szCs w:val="24"/>
              </w:rPr>
              <w:t>the situation becomes worse. Therefore the housekeeping management provides training to the unprofessional and trained staff.</w:t>
            </w:r>
          </w:p>
          <w:p w:rsidR="005B3BC8" w:rsidRDefault="005B3BC8" w14:paraId="47E92FA3" w14:textId="77777777" w:rsidP="005B3BC8" w:rsidRPr="005B3BC8">
            <w:pPr>
              <w:pStyle w:val="Heading2"/>
              <w:rPr>
                <w:rFonts w:cs="Arial"/>
                <w:szCs w:val="24"/>
              </w:rPr>
            </w:pPr>
            <w:r w:rsidRPr="005B3BC8">
              <w:rPr>
                <w:rFonts w:cs="Arial"/>
                <w:szCs w:val="24"/>
              </w:rPr>
              <w:t>Evaluation:</w:t>
            </w:r>
          </w:p>
          <w:p w:rsidR="005B3BC8" w:rsidRDefault="005B3BC8" w14:paraId="57D5539C" w14:textId="393AEC12" w:rsidP="005B3BC8" w:rsidRPr="005B3BC8">
            <w:pPr>
              <w:jc w:val="both"/>
              <w:spacing w:line="360" w:lineRule="auto"/>
              <w:rPr>
                <w:rFonts w:ascii="Arial" w:cs="Arial" w:hAnsi="Arial"/>
                <w:szCs w:val="24"/>
              </w:rPr>
            </w:pPr>
            <w:r w:rsidRPr="005B3BC8">
              <w:rPr>
                <w:rFonts w:ascii="Arial" w:cs="Arial" w:hAnsi="Arial"/>
                <w:szCs w:val="24"/>
              </w:rPr>
              <w:t>In this housekeeping fi</w:t>
            </w:r>
            <w:r w:rsidR="00326D54">
              <w:rPr>
                <w:rFonts w:ascii="Arial" w:cs="Arial" w:hAnsi="Arial"/>
                <w:szCs w:val="24"/>
              </w:rPr>
              <w:t xml:space="preserve">eld, I analyze that through a few days of working experience, The skilled and trained staff </w:t>
            </w:r>
            <w:r w:rsidRPr="005B3BC8">
              <w:rPr>
                <w:rFonts w:ascii="Arial" w:cs="Arial" w:hAnsi="Arial"/>
                <w:szCs w:val="24"/>
              </w:rPr>
              <w:t xml:space="preserve">manage the team because team management is one of the skills that </w:t>
            </w:r>
            <w:r w:rsidR="00326D54">
              <w:rPr>
                <w:rFonts w:ascii="Arial" w:cs="Arial" w:hAnsi="Arial"/>
                <w:szCs w:val="24"/>
              </w:rPr>
              <w:t>are</w:t>
            </w:r>
            <w:r w:rsidRPr="005B3BC8">
              <w:rPr>
                <w:rFonts w:ascii="Arial" w:cs="Arial" w:hAnsi="Arial"/>
                <w:szCs w:val="24"/>
              </w:rPr>
              <w:t xml:space="preserve"> essential for all the work (</w:t>
            </w:r>
            <w:r w:rsidRPr="005B3BC8">
              <w:rPr>
                <w:color w:val="222222"/>
                <w:rFonts w:ascii="Arial" w:cs="Arial" w:hAnsi="Arial"/>
                <w:szCs w:val="24"/>
                <w:shd w:fill="FFFFFF" w:color="auto" w:val="clear"/>
              </w:rPr>
              <w:t>Soni, 2020)</w:t>
            </w:r>
            <w:r w:rsidRPr="005B3BC8">
              <w:rPr>
                <w:rFonts w:ascii="Arial" w:cs="Arial" w:hAnsi="Arial"/>
                <w:szCs w:val="24"/>
              </w:rPr>
              <w:t xml:space="preserve">. Without making the team no work can be done properly and all the targeted tasks become incomplete. I also </w:t>
            </w:r>
            <w:r w:rsidR="00326D54" w:rsidRPr="005B3BC8">
              <w:rPr>
                <w:rFonts w:ascii="Arial" w:cs="Arial" w:hAnsi="Arial"/>
                <w:szCs w:val="24"/>
              </w:rPr>
              <w:t>analyse</w:t>
            </w:r>
            <w:r w:rsidRPr="005B3BC8">
              <w:rPr>
                <w:rFonts w:ascii="Arial" w:cs="Arial" w:hAnsi="Arial"/>
                <w:szCs w:val="24"/>
              </w:rPr>
              <w:t xml:space="preserve"> communication skills is also one of the significant skills that are nec</w:t>
            </w:r>
            <w:r w:rsidR="00326D54">
              <w:rPr>
                <w:rFonts w:ascii="Arial" w:cs="Arial" w:hAnsi="Arial"/>
                <w:szCs w:val="24"/>
              </w:rPr>
              <w:t>essary for each step of life. My team member communicates</w:t>
            </w:r>
            <w:r w:rsidRPr="005B3BC8">
              <w:rPr>
                <w:rFonts w:ascii="Arial" w:cs="Arial" w:hAnsi="Arial"/>
                <w:szCs w:val="24"/>
              </w:rPr>
              <w:t xml:space="preserve"> with the guests which </w:t>
            </w:r>
            <w:r w:rsidR="00326D54">
              <w:rPr>
                <w:rFonts w:ascii="Arial" w:cs="Arial" w:hAnsi="Arial"/>
                <w:szCs w:val="24"/>
              </w:rPr>
              <w:t>allow them to expand their</w:t>
            </w:r>
            <w:r w:rsidRPr="005B3BC8">
              <w:rPr>
                <w:rFonts w:ascii="Arial" w:cs="Arial" w:hAnsi="Arial"/>
                <w:szCs w:val="24"/>
              </w:rPr>
              <w:t xml:space="preserve"> network connection (</w:t>
            </w:r>
            <w:r w:rsidRPr="005B3BC8">
              <w:rPr>
                <w:color w:val="222222"/>
                <w:rFonts w:ascii="Arial" w:cs="Arial" w:hAnsi="Arial"/>
                <w:szCs w:val="24"/>
                <w:shd w:fill="FFFFFF" w:color="auto" w:val="clear"/>
              </w:rPr>
              <w:t>Moore et al, 2018)</w:t>
            </w:r>
            <w:r w:rsidRPr="005B3BC8">
              <w:rPr>
                <w:rFonts w:ascii="Arial" w:cs="Arial" w:hAnsi="Arial"/>
                <w:szCs w:val="24"/>
              </w:rPr>
              <w:t>. Moreover, I need to improve my time management skills because sometimes I spend more time on some work and the other work becomes delayed</w:t>
            </w:r>
            <w:r w:rsidR="00326D54">
              <w:rPr>
                <w:rFonts w:ascii="Arial" w:cs="Arial" w:hAnsi="Arial"/>
                <w:szCs w:val="24"/>
              </w:rPr>
              <w:t xml:space="preserve"> this is because of practice</w:t>
            </w:r>
            <w:r w:rsidRPr="005B3BC8">
              <w:rPr>
                <w:rFonts w:ascii="Arial" w:cs="Arial" w:hAnsi="Arial"/>
                <w:szCs w:val="24"/>
              </w:rPr>
              <w:t>. My time magnet skills are weak but I am working on it.</w:t>
            </w:r>
          </w:p>
          <w:p w:rsidR="005B3BC8" w:rsidRDefault="005B3BC8" w14:paraId="2DF567E2" w14:textId="77777777" w:rsidP="005B3BC8" w:rsidRPr="005B3BC8">
            <w:pPr>
              <w:pStyle w:val="Heading2"/>
              <w:rPr>
                <w:rFonts w:cs="Arial"/>
                <w:szCs w:val="24"/>
              </w:rPr>
            </w:pPr>
            <w:r w:rsidRPr="005B3BC8">
              <w:rPr>
                <w:rFonts w:cs="Arial"/>
                <w:szCs w:val="24"/>
              </w:rPr>
              <w:t>Analysis:</w:t>
            </w:r>
          </w:p>
          <w:p w:rsidR="005B3BC8" w:rsidRDefault="005B3BC8" w14:paraId="3A9F0545" w14:textId="77777777" w:rsidP="005B3BC8" w:rsidRPr="005B3BC8">
            <w:pPr>
              <w:jc w:val="both"/>
              <w:spacing w:line="360" w:lineRule="auto"/>
              <w:rPr>
                <w:rFonts w:ascii="Arial" w:cs="Arial" w:hAnsi="Arial"/>
                <w:szCs w:val="24"/>
              </w:rPr>
            </w:pPr>
            <w:r w:rsidRPr="005B3BC8">
              <w:rPr>
                <w:rFonts w:ascii="Arial" w:cs="Arial" w:hAnsi="Arial"/>
                <w:szCs w:val="24"/>
              </w:rPr>
              <w:t>Housekeeping plays a significant role in the hotel industry because without proper cleanliness the hotel industry business becomes zero. In the housekeeping role, the cleanliness and the sanitation of the hotel are included which directly impact the hotel's reputation. It also satisfies the guests' mood because all people want cleanliness and if the hotel is clean the guests give positive feedback to the hotel and this also becomes the growth of the hotel business (</w:t>
            </w:r>
            <w:r w:rsidRPr="005B3BC8">
              <w:rPr>
                <w:color w:val="222222"/>
                <w:rFonts w:ascii="Arial" w:cs="Arial" w:hAnsi="Arial"/>
                <w:szCs w:val="24"/>
                <w:shd w:fill="FFFFFF" w:color="auto" w:val="clear"/>
              </w:rPr>
              <w:t>Wijoyo, 2023)</w:t>
            </w:r>
            <w:r w:rsidRPr="005B3BC8">
              <w:rPr>
                <w:rFonts w:ascii="Arial" w:cs="Arial" w:hAnsi="Arial"/>
                <w:szCs w:val="24"/>
              </w:rPr>
              <w:t>.</w:t>
            </w:r>
          </w:p>
          <w:p w:rsidR="005B3BC8" w:rsidRDefault="005B3BC8" w14:paraId="0199FC71" w14:textId="77777777" w:rsidP="005B3BC8" w:rsidRPr="005B3BC8">
            <w:pPr>
              <w:pStyle w:val="Heading2"/>
              <w:rPr>
                <w:rFonts w:cs="Arial"/>
                <w:szCs w:val="24"/>
              </w:rPr>
            </w:pPr>
            <w:r w:rsidRPr="005B3BC8">
              <w:rPr>
                <w:rFonts w:cs="Arial"/>
                <w:szCs w:val="24"/>
              </w:rPr>
              <w:t>Conclusion:</w:t>
            </w:r>
          </w:p>
          <w:p w:rsidR="005B3BC8" w:rsidRDefault="005B3BC8" w14:paraId="0B761C66" w14:textId="7D68FA10" w:rsidP="005B3BC8" w:rsidRPr="005B3BC8">
            <w:pPr>
              <w:jc w:val="both"/>
              <w:spacing w:line="360" w:lineRule="auto"/>
              <w:rPr>
                <w:rFonts w:ascii="Arial" w:cs="Arial" w:hAnsi="Arial"/>
                <w:szCs w:val="24"/>
              </w:rPr>
            </w:pPr>
            <w:r w:rsidRPr="005B3BC8">
              <w:rPr>
                <w:rFonts w:ascii="Arial" w:cs="Arial" w:hAnsi="Arial"/>
                <w:szCs w:val="24"/>
              </w:rPr>
              <w:t xml:space="preserve">Throughout the housekeeping department, I </w:t>
            </w:r>
            <w:r w:rsidR="00326D54">
              <w:rPr>
                <w:rFonts w:ascii="Arial" w:cs="Arial" w:hAnsi="Arial"/>
                <w:szCs w:val="24"/>
              </w:rPr>
              <w:t>analyzed</w:t>
            </w:r>
            <w:r w:rsidRPr="005B3BC8">
              <w:rPr>
                <w:rFonts w:ascii="Arial" w:cs="Arial" w:hAnsi="Arial"/>
                <w:szCs w:val="24"/>
              </w:rPr>
              <w:t xml:space="preserve"> my communication skills, and my team management skills, but there is also my weakness which is time management. Sometimes I spend more time in a little work. I need to learn my time management skills because this increases my work productivity.</w:t>
            </w:r>
          </w:p>
          <w:p w:rsidR="005B3BC8" w:rsidRDefault="005B3BC8" w14:paraId="4D2C2203" w14:textId="77777777" w:rsidP="005B3BC8" w:rsidRPr="005B3BC8">
            <w:pPr>
              <w:pStyle w:val="Heading2"/>
              <w:rPr>
                <w:rFonts w:cs="Arial"/>
                <w:szCs w:val="24"/>
              </w:rPr>
            </w:pPr>
            <w:r w:rsidRPr="005B3BC8">
              <w:rPr>
                <w:rFonts w:cs="Arial"/>
                <w:szCs w:val="24"/>
              </w:rPr>
              <w:t>Action plan:</w:t>
            </w:r>
          </w:p>
          <w:p w:rsidR="0086599B" w:rsidRDefault="005B3BC8" w14:paraId="0FE68DE7" w14:textId="786F4A9F" w:rsidP="00176535" w:rsidRPr="00330917">
            <w:pPr>
              <w:jc w:val="both"/>
              <w:spacing w:line="360" w:lineRule="auto"/>
              <w:rPr>
                <w:bCs/>
                <w:color w:val="auto"/>
                <w:rFonts w:ascii="Arial" w:cs="Times New Roman" w:eastAsia="Times New Roman" w:hAnsi="Arial"/>
                <w:sz w:val="20"/>
                <w:szCs w:val="20"/>
              </w:rPr>
            </w:pPr>
            <w:r w:rsidRPr="005B3BC8">
              <w:rPr>
                <w:rFonts w:ascii="Arial" w:cs="Arial" w:hAnsi="Arial"/>
                <w:szCs w:val="24"/>
              </w:rPr>
              <w:t>In the housekeeping sector, I need to improve my time management skills, for the learning of time management, I will take some online sessions that will help to learn the basic skills of time management (</w:t>
            </w:r>
            <w:r w:rsidRPr="005B3BC8">
              <w:rPr>
                <w:color w:val="222222"/>
                <w:rFonts w:ascii="Arial" w:cs="Arial" w:hAnsi="Arial"/>
                <w:szCs w:val="24"/>
                <w:shd w:fill="FFFFFF" w:color="auto" w:val="clear"/>
              </w:rPr>
              <w:t>Alvarez Sainz et al, 2019)</w:t>
            </w:r>
            <w:r w:rsidRPr="005B3BC8">
              <w:rPr>
                <w:rFonts w:ascii="Arial" w:cs="Arial" w:hAnsi="Arial"/>
                <w:szCs w:val="24"/>
              </w:rPr>
              <w:t>. Moreover, I take suggestions from my seniors who are experts in time management</w:t>
            </w:r>
            <w:r w:rsidR="00326D54">
              <w:rPr>
                <w:rFonts w:ascii="Arial" w:cs="Arial" w:hAnsi="Arial"/>
                <w:szCs w:val="24"/>
              </w:rPr>
              <w:t>,</w:t>
            </w:r>
            <w:r w:rsidRPr="005B3BC8">
              <w:rPr>
                <w:rFonts w:ascii="Arial" w:cs="Arial" w:hAnsi="Arial"/>
                <w:szCs w:val="24"/>
              </w:rPr>
              <w:t xml:space="preserve"> and do </w:t>
            </w:r>
            <w:r w:rsidR="00326D54">
              <w:rPr>
                <w:rFonts w:ascii="Arial" w:cs="Arial" w:hAnsi="Arial"/>
                <w:szCs w:val="24"/>
              </w:rPr>
              <w:t>all their</w:t>
            </w:r>
            <w:r w:rsidRPr="005B3BC8">
              <w:rPr>
                <w:rFonts w:ascii="Arial" w:cs="Arial" w:hAnsi="Arial"/>
                <w:szCs w:val="24"/>
              </w:rPr>
              <w:t xml:space="preserve"> work on time. This time management helped to increase my professional and personal growth and therefore I will be able t</w:t>
            </w:r>
            <w:r w:rsidR="00176535">
              <w:rPr>
                <w:rFonts w:ascii="Arial" w:cs="Arial" w:hAnsi="Arial"/>
                <w:szCs w:val="24"/>
              </w:rPr>
              <w:t>o increase my work productivity.</w:t>
            </w:r>
          </w:p>
          <w:p w:rsidR="0086599B" w:rsidRDefault="0086599B" w14:paraId="1ADE9D6E" w14:textId="77777777" w:rsidP="007D760C" w:rsidRPr="00330917">
            <w:pPr>
              <w:spacing w:after="0" w:line="240" w:lineRule="auto"/>
              <w:rPr>
                <w:bCs/>
                <w:color w:val="auto"/>
                <w:rFonts w:ascii="Arial" w:cs="Times New Roman" w:eastAsia="Times New Roman" w:hAnsi="Arial"/>
                <w:sz w:val="20"/>
                <w:szCs w:val="20"/>
              </w:rPr>
            </w:pPr>
          </w:p>
        </w:tc>
      </w:tr>
    </w:tbl>
    <w:p w:rsidR="001749FD" w:rsidRDefault="001749FD" w14:paraId="57F234E3" w14:textId="77777777" w:rsidP="005F689A"/>
    <w:p w:rsidR="005F689A" w:rsidRDefault="005F689A" w14:paraId="05A2712E" w14:textId="2896EB36" w:rsidP="005F689A" w:rsidRPr="005F689A">
      <w:pPr>
        <w:sectPr w:rsidR="005F689A" w:rsidRPr="005F689A" w:rsidSect="00AD1F84">
          <w:docGrid w:linePitch="360"/>
          <w:pgSz w:w="11906" w:h="16838"/>
          <w:pgMar w:left="720" w:right="720" w:top="720" w:bottom="720" w:header="709" w:footer="709" w:gutter="0"/>
          <w:cols w:space="708"/>
        </w:sectPr>
      </w:pPr>
    </w:p>
    <w:p w:rsidR="008358ED" w:rsidRDefault="00592A7E" w14:paraId="537E20B1" w14:textId="77777777" w:rsidP="008358ED" w:rsidRPr="00A83A4D">
      <w:pPr>
        <w:widowControl w:val="0"/>
        <w:autoSpaceDE w:val="0"/>
        <w:autoSpaceDN w:val="0"/>
        <w:spacing w:after="0" w:line="240" w:lineRule="auto"/>
        <w:rPr>
          <w:lang w:val="en-US"/>
          <w:color w:val="000000"/>
          <w:rFonts w:eastAsia="Times New Roman" w:asciiTheme="minorBidi" w:hAnsiTheme="minorBidi"/>
          <w:sz w:val="28"/>
          <w:szCs w:val="28"/>
          <w:shd w:fill="FFFFFF" w:color="auto" w:val="clear"/>
        </w:rPr>
      </w:pPr>
      <w:r w:rsidRPr="00A83A4D">
        <w:rPr>
          <w:bCs/>
          <w:b/>
          <w:rFonts w:asciiTheme="minorBidi" w:hAnsiTheme="minorBidi"/>
          <w:sz w:val="28"/>
          <w:szCs w:val="24"/>
        </w:rPr>
        <w:t>Component Two:</w:t>
        <w:lastRenderedPageBreak/>
      </w:r>
      <w:r w:rsidR="00FF51C8" w:rsidRPr="00FF51C8">
        <w:rPr>
          <w:noProof/>
          <w:lang w:eastAsia="en-GB"/>
          <w:rFonts w:ascii="Calibri" w:hAnsiTheme="minorHAnsi"/>
        </w:rPr>
        <w:t xml:space="preserve"> </w:t>
      </w:r>
      <w:r w:rsidR="00840816">
        <w:rPr>
          <w:bCs/>
          <w:lang w:val="en-US"/>
          <w:b/>
          <w:color w:val="000000"/>
          <w:rFonts w:eastAsia="Carlito" w:asciiTheme="minorBidi" w:hAnsiTheme="minorBidi"/>
          <w:sz w:val="28"/>
          <w:szCs w:val="28"/>
        </w:rPr>
        <w:t xml:space="preserve">Health and Safety Guide </w:t>
      </w:r>
    </w:p>
    <w:p w:rsidR="001749FD" w:rsidRDefault="001749FD" w14:paraId="7ADC05CB" w14:textId="12497E2A" w:rsidP="00C166DF" w:rsidRPr="00C166DF">
      <w:pPr>
        <w:rPr>
          <w:lang w:val="en-US"/>
          <w:b/>
          <w:color w:val="auto"/>
          <w:rFonts w:eastAsia="Carlito" w:asciiTheme="minorBidi" w:hAnsiTheme="minorBidi"/>
          <w:sz w:val="22"/>
        </w:rPr>
      </w:pPr>
      <w:r w:rsidRPr="00FF51C8">
        <w:rPr>
          <w:lang w:val="en-US"/>
          <w:b/>
          <w:color w:val="auto"/>
          <w:rFonts w:eastAsia="Carlito" w:asciiTheme="minorBidi" w:hAnsiTheme="minorBidi"/>
          <w:sz w:val="22"/>
        </w:rPr>
        <w:t>Contribution to Overall Module Assessment: 25%</w:t>
        <w:lastRenderedPageBreak/>
      </w:r>
      <w:r>
        <w:rPr>
          <w:noProof/>
        </w:rPr>
        <w:drawing>
          <wp:inline distB="0" distL="0" distR="0" distT="0" wp14:anchorId="16839C4F" wp14:editId="21137597">
            <wp:extent cx="9324340" cy="527875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9324340" cy="5278755"/>
                    </a:xfrm>
                    <a:prstGeom prst="rect">
                      <a:avLst/>
                    </a:prstGeom>
                  </pic:spPr>
                </pic:pic>
              </a:graphicData>
            </a:graphic>
          </wp:inline>
        </w:drawing>
      </w:r>
      <w:r>
        <w:rPr>
          <w:noProof/>
        </w:rPr>
        <w:drawing>
          <wp:inline distB="0" distL="0" distR="0" distT="0" wp14:anchorId="43E066AC" wp14:editId="1A9647B4">
            <wp:extent cx="9324340" cy="523557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9324340" cy="5235575"/>
                    </a:xfrm>
                    <a:prstGeom prst="rect">
                      <a:avLst/>
                    </a:prstGeom>
                  </pic:spPr>
                </pic:pic>
              </a:graphicData>
            </a:graphic>
          </wp:inline>
        </w:drawing>
      </w:r>
    </w:p>
    <w:p w:rsidR="00592A7E" w:rsidRDefault="00592A7E" w14:paraId="1DF6A26F" w14:textId="6028306C">
      <w:pPr>
        <w:rPr>
          <w:bCs/>
          <w:b/>
        </w:rPr>
      </w:pPr>
    </w:p>
    <w:p w:rsidR="00840816" w:rsidRDefault="00840816" w14:paraId="16FD97BB" w14:textId="77777777">
      <w:pPr>
        <w:rPr>
          <w:bCs/>
          <w:b/>
        </w:rPr>
      </w:pPr>
    </w:p>
    <w:p w:rsidR="00840816" w:rsidRDefault="00840816" w14:paraId="1F8DD6F5" w14:textId="4B759F37" w:rsidP="008358ED">
      <w:pPr>
        <w:pBdr>
          <w:top w:val="single" w:sz="4" w:color="auto" w:space="1"/>
          <w:bottom w:val="single" w:sz="4" w:color="auto" w:space="1"/>
          <w:left w:val="single" w:sz="4" w:color="auto" w:space="4"/>
          <w:right w:val="single" w:sz="4" w:color="auto" w:space="4"/>
          <w:between w:val="single" w:sz="4" w:color="auto" w:space="1"/>
          <w:bar w:val="single" w:sz="4" w:color="auto" w:space="0"/>
        </w:pBdr>
        <w:sectPr w:rsidR="00840816" w:rsidSect="00CD26B9">
          <w:docGrid w:linePitch="360"/>
          <w:pgSz w:w="16838" w:h="11906" w:orient="landscape"/>
          <w:pgMar w:left="1077" w:right="1077" w:top="1440" w:bottom="1440" w:header="709" w:footer="709" w:gutter="0"/>
          <w:cols w:space="708"/>
        </w:sectPr>
        <w:rPr>
          <w:bCs/>
          <w:b/>
        </w:rPr>
      </w:pPr>
    </w:p>
    <w:p w:rsidR="00840816" w:rsidRDefault="00840816" w14:paraId="2D2BD671" w14:textId="77777777" w:rsidP="00697D92"/>
    <w:p w:rsidR="00697D92" w:rsidRDefault="00697D92" w14:paraId="548D852E" w14:textId="32E239B6" w:rsidP="00840816">
      <w:pPr>
        <w:pBdr>
          <w:top w:val="single" w:sz="4" w:color="auto" w:space="1"/>
          <w:bottom w:val="single" w:sz="4" w:color="auto" w:space="1"/>
          <w:left w:val="single" w:sz="4" w:color="auto" w:space="4"/>
          <w:right w:val="single" w:sz="4" w:color="auto" w:space="4"/>
          <w:between w:val="single" w:sz="4" w:color="auto" w:space="1"/>
          <w:bar w:val="single" w:sz="4" w:color="auto" w:space="0"/>
        </w:pBdr>
        <w:pStyle w:val="Heading1"/>
        <w:rPr>
          <w:bCs/>
          <w:color w:val="auto"/>
        </w:rPr>
      </w:pPr>
      <w:r w:rsidRPr="00697D92">
        <w:rPr>
          <w:bCs/>
          <w:color w:val="auto"/>
        </w:rPr>
        <w:t>Reference</w:t>
      </w:r>
      <w:r w:rsidR="00840816">
        <w:rPr>
          <w:bCs/>
          <w:color w:val="auto"/>
        </w:rPr>
        <w:t xml:space="preserve"> List </w:t>
      </w:r>
    </w:p>
    <w:p w:rsidR="007264A4" w:rsidRDefault="007264A4" w14:paraId="06872DA1" w14:textId="77777777" w:rsidP="007264A4" w:rsidRPr="000B3136">
      <w:pPr>
        <w:jc w:val="both"/>
        <w:ind w:left="720"/>
        <w:ind w:hanging="720"/>
        <w:spacing w:line="360" w:lineRule="auto"/>
        <w:rPr>
          <w:color w:val="222222"/>
          <w:rFonts w:ascii="Arial" w:cs="Arial" w:hAnsi="Arial"/>
          <w:szCs w:val="24"/>
          <w:shd w:fill="FFFFFF" w:color="auto" w:val="clear"/>
        </w:rPr>
      </w:pPr>
      <w:r w:rsidRPr="000B3136">
        <w:rPr>
          <w:color w:val="222222"/>
          <w:rFonts w:ascii="Arial" w:cs="Arial" w:hAnsi="Arial"/>
          <w:szCs w:val="24"/>
          <w:shd w:fill="FFFFFF" w:color="auto" w:val="clear"/>
        </w:rPr>
        <w:t>Adeani, I.S., Febriani, R.B. and Syafryadin, S., 2020. Using GIBBS’reflective cycle in making reflections of literary analysis. </w:t>
      </w:r>
      <w:r w:rsidRPr="000B3136">
        <w:rPr>
          <w:iCs/>
          <w:i/>
          <w:color w:val="222222"/>
          <w:rFonts w:ascii="Arial" w:cs="Arial" w:hAnsi="Arial"/>
          <w:szCs w:val="24"/>
          <w:shd w:fill="FFFFFF" w:color="auto" w:val="clear"/>
        </w:rPr>
        <w:t>Indonesian EFL Journal</w:t>
      </w:r>
      <w:r w:rsidRPr="000B3136">
        <w:rPr>
          <w:color w:val="222222"/>
          <w:rFonts w:ascii="Arial" w:cs="Arial" w:hAnsi="Arial"/>
          <w:szCs w:val="24"/>
          <w:shd w:fill="FFFFFF" w:color="auto" w:val="clear"/>
        </w:rPr>
        <w:t>, </w:t>
      </w:r>
      <w:r w:rsidRPr="000B3136">
        <w:rPr>
          <w:iCs/>
          <w:i/>
          <w:color w:val="222222"/>
          <w:rFonts w:ascii="Arial" w:cs="Arial" w:hAnsi="Arial"/>
          <w:szCs w:val="24"/>
          <w:shd w:fill="FFFFFF" w:color="auto" w:val="clear"/>
        </w:rPr>
        <w:t>6</w:t>
      </w:r>
      <w:r w:rsidRPr="000B3136">
        <w:rPr>
          <w:color w:val="222222"/>
          <w:rFonts w:ascii="Arial" w:cs="Arial" w:hAnsi="Arial"/>
          <w:szCs w:val="24"/>
          <w:shd w:fill="FFFFFF" w:color="auto" w:val="clear"/>
        </w:rPr>
        <w:t>(2), pp.139-148.</w:t>
      </w:r>
    </w:p>
    <w:p w:rsidR="007264A4" w:rsidRDefault="007264A4" w14:paraId="0AEE3E0D" w14:textId="77777777" w:rsidP="007264A4" w:rsidRPr="000B3136">
      <w:pPr>
        <w:jc w:val="both"/>
        <w:ind w:left="720"/>
        <w:ind w:hanging="720"/>
        <w:spacing w:line="360" w:lineRule="auto"/>
        <w:rPr>
          <w:rFonts w:ascii="Arial" w:cs="Arial" w:hAnsi="Arial"/>
          <w:szCs w:val="24"/>
        </w:rPr>
      </w:pPr>
      <w:r w:rsidRPr="000B3136">
        <w:rPr>
          <w:color w:val="222222"/>
          <w:rFonts w:ascii="Arial" w:cs="Arial" w:hAnsi="Arial"/>
          <w:szCs w:val="24"/>
          <w:shd w:fill="FFFFFF" w:color="auto" w:val="clear"/>
        </w:rPr>
        <w:t>Alvarez Sainz, M., Ferrero, A.M. and Ugidos, A., 2019. Time management: skills to learn and put into practice. </w:t>
      </w:r>
      <w:r w:rsidRPr="000B3136">
        <w:rPr>
          <w:iCs/>
          <w:i/>
          <w:color w:val="222222"/>
          <w:rFonts w:ascii="Arial" w:cs="Arial" w:hAnsi="Arial"/>
          <w:szCs w:val="24"/>
          <w:shd w:fill="FFFFFF" w:color="auto" w:val="clear"/>
        </w:rPr>
        <w:t>Education+ Training</w:t>
      </w:r>
      <w:r w:rsidRPr="000B3136">
        <w:rPr>
          <w:color w:val="222222"/>
          <w:rFonts w:ascii="Arial" w:cs="Arial" w:hAnsi="Arial"/>
          <w:szCs w:val="24"/>
          <w:shd w:fill="FFFFFF" w:color="auto" w:val="clear"/>
        </w:rPr>
        <w:t>, </w:t>
      </w:r>
      <w:r w:rsidRPr="000B3136">
        <w:rPr>
          <w:iCs/>
          <w:i/>
          <w:color w:val="222222"/>
          <w:rFonts w:ascii="Arial" w:cs="Arial" w:hAnsi="Arial"/>
          <w:szCs w:val="24"/>
          <w:shd w:fill="FFFFFF" w:color="auto" w:val="clear"/>
        </w:rPr>
        <w:t>61</w:t>
      </w:r>
      <w:r w:rsidRPr="000B3136">
        <w:rPr>
          <w:color w:val="222222"/>
          <w:rFonts w:ascii="Arial" w:cs="Arial" w:hAnsi="Arial"/>
          <w:szCs w:val="24"/>
          <w:shd w:fill="FFFFFF" w:color="auto" w:val="clear"/>
        </w:rPr>
        <w:t>(5), pp.635-648.</w:t>
      </w:r>
    </w:p>
    <w:p w:rsidR="007264A4" w:rsidRDefault="007264A4" w14:paraId="70CF33EA" w14:textId="77777777" w:rsidP="005F5EC4" w:rsidRPr="00490FA9">
      <w:pPr>
        <w:jc w:val="both"/>
        <w:ind w:left="720"/>
        <w:ind w:hanging="720"/>
        <w:spacing w:line="360" w:lineRule="auto"/>
        <w:rPr>
          <w:color w:val="222222"/>
          <w:rFonts w:ascii="Arial" w:cs="Arial" w:hAnsi="Arial"/>
          <w:szCs w:val="24"/>
          <w:shd w:fill="FFFFFF" w:color="auto" w:val="clear"/>
        </w:rPr>
      </w:pPr>
      <w:r w:rsidRPr="00490FA9">
        <w:rPr>
          <w:color w:val="222222"/>
          <w:rFonts w:ascii="Arial" w:cs="Arial" w:hAnsi="Arial"/>
          <w:szCs w:val="24"/>
          <w:shd w:fill="FFFFFF" w:color="auto" w:val="clear"/>
        </w:rPr>
        <w:t>Ambardar, A. and Raheja, K., 2017. Occupational Safety and Health of Hotel Housekeeping Employees: A Comparative Study. </w:t>
      </w:r>
      <w:r w:rsidRPr="00490FA9">
        <w:rPr>
          <w:iCs/>
          <w:i/>
          <w:color w:val="222222"/>
          <w:rFonts w:ascii="Arial" w:cs="Arial" w:hAnsi="Arial"/>
          <w:szCs w:val="24"/>
          <w:shd w:fill="FFFFFF" w:color="auto" w:val="clear"/>
        </w:rPr>
        <w:t>International Journal of Hospitality &amp; Tourism Systems</w:t>
      </w:r>
      <w:r w:rsidRPr="00490FA9">
        <w:rPr>
          <w:color w:val="222222"/>
          <w:rFonts w:ascii="Arial" w:cs="Arial" w:hAnsi="Arial"/>
          <w:szCs w:val="24"/>
          <w:shd w:fill="FFFFFF" w:color="auto" w:val="clear"/>
        </w:rPr>
        <w:t>, </w:t>
      </w:r>
      <w:r w:rsidRPr="00490FA9">
        <w:rPr>
          <w:iCs/>
          <w:i/>
          <w:color w:val="222222"/>
          <w:rFonts w:ascii="Arial" w:cs="Arial" w:hAnsi="Arial"/>
          <w:szCs w:val="24"/>
          <w:shd w:fill="FFFFFF" w:color="auto" w:val="clear"/>
        </w:rPr>
        <w:t>10</w:t>
      </w:r>
      <w:r w:rsidRPr="00490FA9">
        <w:rPr>
          <w:color w:val="222222"/>
          <w:rFonts w:ascii="Arial" w:cs="Arial" w:hAnsi="Arial"/>
          <w:szCs w:val="24"/>
          <w:shd w:fill="FFFFFF" w:color="auto" w:val="clear"/>
        </w:rPr>
        <w:t>(2).</w:t>
      </w:r>
    </w:p>
    <w:p w:rsidR="007264A4" w:rsidRDefault="007264A4" w14:paraId="580784E1" w14:textId="77777777" w:rsidP="007264A4" w:rsidRPr="000B3136">
      <w:pPr>
        <w:jc w:val="both"/>
        <w:ind w:left="720"/>
        <w:ind w:hanging="720"/>
        <w:spacing w:line="360" w:lineRule="auto"/>
        <w:rPr>
          <w:color w:val="222222"/>
          <w:rFonts w:ascii="Arial" w:cs="Arial" w:hAnsi="Arial"/>
          <w:szCs w:val="24"/>
          <w:shd w:fill="FFFFFF" w:color="auto" w:val="clear"/>
        </w:rPr>
      </w:pPr>
      <w:r w:rsidRPr="000B3136">
        <w:rPr>
          <w:color w:val="222222"/>
          <w:rFonts w:ascii="Arial" w:cs="Arial" w:hAnsi="Arial"/>
          <w:szCs w:val="24"/>
          <w:shd w:fill="FFFFFF" w:color="auto" w:val="clear"/>
        </w:rPr>
        <w:t>Andrade, M.S., Miller, D. and Westover, J.H., 2021. Job satisfaction factors for housekeepers in the hotel industry: a global comparative analysis. </w:t>
      </w:r>
      <w:r w:rsidRPr="000B3136">
        <w:rPr>
          <w:iCs/>
          <w:i/>
          <w:color w:val="222222"/>
          <w:rFonts w:ascii="Arial" w:cs="Arial" w:hAnsi="Arial"/>
          <w:szCs w:val="24"/>
          <w:shd w:fill="FFFFFF" w:color="auto" w:val="clear"/>
        </w:rPr>
        <w:t>International Hospitality Review</w:t>
      </w:r>
      <w:r w:rsidRPr="000B3136">
        <w:rPr>
          <w:color w:val="222222"/>
          <w:rFonts w:ascii="Arial" w:cs="Arial" w:hAnsi="Arial"/>
          <w:szCs w:val="24"/>
          <w:shd w:fill="FFFFFF" w:color="auto" w:val="clear"/>
        </w:rPr>
        <w:t>, </w:t>
      </w:r>
      <w:r w:rsidRPr="000B3136">
        <w:rPr>
          <w:iCs/>
          <w:i/>
          <w:color w:val="222222"/>
          <w:rFonts w:ascii="Arial" w:cs="Arial" w:hAnsi="Arial"/>
          <w:szCs w:val="24"/>
          <w:shd w:fill="FFFFFF" w:color="auto" w:val="clear"/>
        </w:rPr>
        <w:t>35</w:t>
      </w:r>
      <w:r w:rsidRPr="000B3136">
        <w:rPr>
          <w:color w:val="222222"/>
          <w:rFonts w:ascii="Arial" w:cs="Arial" w:hAnsi="Arial"/>
          <w:szCs w:val="24"/>
          <w:shd w:fill="FFFFFF" w:color="auto" w:val="clear"/>
        </w:rPr>
        <w:t>(1), pp.90-108.</w:t>
      </w:r>
    </w:p>
    <w:p w:rsidR="007264A4" w:rsidRDefault="007264A4" w14:paraId="338182BB" w14:textId="77777777" w:rsidP="007264A4" w:rsidRPr="000B3136">
      <w:pPr>
        <w:jc w:val="both"/>
        <w:ind w:left="720"/>
        <w:ind w:hanging="720"/>
        <w:spacing w:line="360" w:lineRule="auto"/>
        <w:rPr>
          <w:color w:val="222222"/>
          <w:rFonts w:ascii="Arial" w:cs="Arial" w:hAnsi="Arial"/>
          <w:szCs w:val="24"/>
          <w:shd w:fill="FFFFFF" w:color="auto" w:val="clear"/>
        </w:rPr>
      </w:pPr>
      <w:r w:rsidRPr="000B3136">
        <w:rPr>
          <w:color w:val="222222"/>
          <w:rFonts w:ascii="Arial" w:cs="Arial" w:hAnsi="Arial"/>
          <w:szCs w:val="24"/>
          <w:shd w:fill="FFFFFF" w:color="auto" w:val="clear"/>
        </w:rPr>
        <w:t>Bhatnagar, E. and Nim, D., 2019. Impact of housekeeping services and practices on customer satisfaction and repeat business. </w:t>
      </w:r>
      <w:r w:rsidRPr="000B3136">
        <w:rPr>
          <w:iCs/>
          <w:i/>
          <w:color w:val="222222"/>
          <w:rFonts w:ascii="Arial" w:cs="Arial" w:hAnsi="Arial"/>
          <w:szCs w:val="24"/>
          <w:shd w:fill="FFFFFF" w:color="auto" w:val="clear"/>
        </w:rPr>
        <w:t>Prabandhan: Indian Journal of Management</w:t>
      </w:r>
      <w:r w:rsidRPr="000B3136">
        <w:rPr>
          <w:color w:val="222222"/>
          <w:rFonts w:ascii="Arial" w:cs="Arial" w:hAnsi="Arial"/>
          <w:szCs w:val="24"/>
          <w:shd w:fill="FFFFFF" w:color="auto" w:val="clear"/>
        </w:rPr>
        <w:t>, </w:t>
      </w:r>
      <w:r w:rsidRPr="000B3136">
        <w:rPr>
          <w:iCs/>
          <w:i/>
          <w:color w:val="222222"/>
          <w:rFonts w:ascii="Arial" w:cs="Arial" w:hAnsi="Arial"/>
          <w:szCs w:val="24"/>
          <w:shd w:fill="FFFFFF" w:color="auto" w:val="clear"/>
        </w:rPr>
        <w:t>12</w:t>
      </w:r>
      <w:r w:rsidRPr="000B3136">
        <w:rPr>
          <w:color w:val="222222"/>
          <w:rFonts w:ascii="Arial" w:cs="Arial" w:hAnsi="Arial"/>
          <w:szCs w:val="24"/>
          <w:shd w:fill="FFFFFF" w:color="auto" w:val="clear"/>
        </w:rPr>
        <w:t>(8), pp.46-57.</w:t>
      </w:r>
    </w:p>
    <w:p w:rsidR="007264A4" w:rsidRDefault="007264A4" w14:paraId="0A81155B" w14:textId="77777777" w:rsidP="005F5EC4" w:rsidRPr="00490FA9">
      <w:pPr>
        <w:jc w:val="both"/>
        <w:ind w:left="720"/>
        <w:ind w:hanging="720"/>
        <w:spacing w:line="360" w:lineRule="auto"/>
        <w:rPr>
          <w:szCs w:val="24"/>
        </w:rPr>
      </w:pPr>
      <w:r w:rsidRPr="00490FA9">
        <w:rPr>
          <w:color w:val="222222"/>
          <w:rFonts w:ascii="Arial" w:cs="Arial" w:hAnsi="Arial"/>
          <w:szCs w:val="24"/>
          <w:shd w:fill="FFFFFF" w:color="auto" w:val="clear"/>
        </w:rPr>
        <w:t>Ganapati, N.E. and Mukherji, A., 2019. House keeping”: Managing post-disaster housing recovery long term. </w:t>
      </w:r>
      <w:r w:rsidRPr="00490FA9">
        <w:rPr>
          <w:iCs/>
          <w:i/>
          <w:color w:val="222222"/>
          <w:rFonts w:ascii="Arial" w:cs="Arial" w:hAnsi="Arial"/>
          <w:szCs w:val="24"/>
          <w:shd w:fill="FFFFFF" w:color="auto" w:val="clear"/>
        </w:rPr>
        <w:t>Housing Recovery after Disasters</w:t>
      </w:r>
      <w:r w:rsidRPr="00490FA9">
        <w:rPr>
          <w:color w:val="222222"/>
          <w:rFonts w:ascii="Arial" w:cs="Arial" w:hAnsi="Arial"/>
          <w:szCs w:val="24"/>
          <w:shd w:fill="FFFFFF" w:color="auto" w:val="clear"/>
        </w:rPr>
        <w:t>, </w:t>
      </w:r>
      <w:r w:rsidRPr="00490FA9">
        <w:rPr>
          <w:iCs/>
          <w:i/>
          <w:color w:val="222222"/>
          <w:rFonts w:ascii="Arial" w:cs="Arial" w:hAnsi="Arial"/>
          <w:szCs w:val="24"/>
          <w:shd w:fill="FFFFFF" w:color="auto" w:val="clear"/>
        </w:rPr>
        <w:t>167</w:t>
      </w:r>
      <w:r w:rsidRPr="00490FA9">
        <w:rPr>
          <w:color w:val="222222"/>
          <w:rFonts w:ascii="Arial" w:cs="Arial" w:hAnsi="Arial"/>
          <w:szCs w:val="24"/>
          <w:shd w:fill="FFFFFF" w:color="auto" w:val="clear"/>
        </w:rPr>
        <w:t>.</w:t>
      </w:r>
    </w:p>
    <w:p w:rsidR="007264A4" w:rsidRDefault="007264A4" w14:paraId="151CFA3C" w14:textId="77777777" w:rsidP="007264A4" w:rsidRPr="000B3136">
      <w:pPr>
        <w:jc w:val="both"/>
        <w:ind w:left="720"/>
        <w:ind w:hanging="720"/>
        <w:spacing w:line="360" w:lineRule="auto"/>
        <w:rPr>
          <w:color w:val="222222"/>
          <w:rFonts w:ascii="Arial" w:cs="Arial" w:hAnsi="Arial"/>
          <w:szCs w:val="24"/>
          <w:shd w:fill="FFFFFF" w:color="auto" w:val="clear"/>
        </w:rPr>
      </w:pPr>
      <w:r w:rsidRPr="000B3136">
        <w:rPr>
          <w:color w:val="222222"/>
          <w:rFonts w:ascii="Arial" w:cs="Arial" w:hAnsi="Arial"/>
          <w:szCs w:val="24"/>
          <w:shd w:fill="FFFFFF" w:color="auto" w:val="clear"/>
        </w:rPr>
        <w:t>Jaykumar, P., 2020. THE TRIUMPHS &amp; CHALLENGES IN THE PATH OF GREEN HOTEL HOUSEKEEPING. </w:t>
      </w:r>
      <w:r w:rsidRPr="000B3136">
        <w:rPr>
          <w:iCs/>
          <w:i/>
          <w:color w:val="222222"/>
          <w:rFonts w:ascii="Arial" w:cs="Arial" w:hAnsi="Arial"/>
          <w:szCs w:val="24"/>
          <w:shd w:fill="FFFFFF" w:color="auto" w:val="clear"/>
        </w:rPr>
        <w:t>Journal of Services Research</w:t>
      </w:r>
      <w:r w:rsidRPr="000B3136">
        <w:rPr>
          <w:color w:val="222222"/>
          <w:rFonts w:ascii="Arial" w:cs="Arial" w:hAnsi="Arial"/>
          <w:szCs w:val="24"/>
          <w:shd w:fill="FFFFFF" w:color="auto" w:val="clear"/>
        </w:rPr>
        <w:t>, </w:t>
      </w:r>
      <w:r w:rsidRPr="000B3136">
        <w:rPr>
          <w:iCs/>
          <w:i/>
          <w:color w:val="222222"/>
          <w:rFonts w:ascii="Arial" w:cs="Arial" w:hAnsi="Arial"/>
          <w:szCs w:val="24"/>
          <w:shd w:fill="FFFFFF" w:color="auto" w:val="clear"/>
        </w:rPr>
        <w:t>20</w:t>
      </w:r>
      <w:r w:rsidRPr="000B3136">
        <w:rPr>
          <w:color w:val="222222"/>
          <w:rFonts w:ascii="Arial" w:cs="Arial" w:hAnsi="Arial"/>
          <w:szCs w:val="24"/>
          <w:shd w:fill="FFFFFF" w:color="auto" w:val="clear"/>
        </w:rPr>
        <w:t>(1).</w:t>
      </w:r>
    </w:p>
    <w:p w:rsidR="007264A4" w:rsidRDefault="007264A4" w14:paraId="13B88FCA" w14:textId="77777777" w:rsidP="007264A4" w:rsidRPr="000B3136">
      <w:pPr>
        <w:jc w:val="both"/>
        <w:ind w:left="720"/>
        <w:ind w:hanging="720"/>
        <w:spacing w:line="360" w:lineRule="auto"/>
        <w:rPr>
          <w:color w:val="222222"/>
          <w:rFonts w:ascii="Arial" w:cs="Arial" w:hAnsi="Arial"/>
          <w:szCs w:val="24"/>
          <w:shd w:fill="FFFFFF" w:color="auto" w:val="clear"/>
        </w:rPr>
      </w:pPr>
      <w:r w:rsidRPr="000B3136">
        <w:rPr>
          <w:color w:val="222222"/>
          <w:rFonts w:ascii="Arial" w:cs="Arial" w:hAnsi="Arial"/>
          <w:szCs w:val="24"/>
          <w:shd w:fill="FFFFFF" w:color="auto" w:val="clear"/>
        </w:rPr>
        <w:t>Moore, P.M., Rivera, S., Bravo</w:t>
      </w:r>
      <w:r w:rsidRPr="000B3136">
        <w:rPr>
          <w:color w:val="222222"/>
          <w:rFonts w:ascii="Cambria Math" w:cs="Cambria Math" w:hAnsi="Cambria Math"/>
          <w:szCs w:val="24"/>
          <w:shd w:fill="FFFFFF" w:color="auto" w:val="clear"/>
        </w:rPr>
        <w:t>‐</w:t>
      </w:r>
      <w:r w:rsidRPr="000B3136">
        <w:rPr>
          <w:color w:val="222222"/>
          <w:rFonts w:ascii="Arial" w:cs="Arial" w:hAnsi="Arial"/>
          <w:szCs w:val="24"/>
          <w:shd w:fill="FFFFFF" w:color="auto" w:val="clear"/>
        </w:rPr>
        <w:t>Soto, G.A., Olivares, C. and Lawrie, T.A., 2018. Communication skills training for healthcare professionals working with people who have cancer. </w:t>
      </w:r>
      <w:r w:rsidRPr="000B3136">
        <w:rPr>
          <w:iCs/>
          <w:i/>
          <w:color w:val="222222"/>
          <w:rFonts w:ascii="Arial" w:cs="Arial" w:hAnsi="Arial"/>
          <w:szCs w:val="24"/>
          <w:shd w:fill="FFFFFF" w:color="auto" w:val="clear"/>
        </w:rPr>
        <w:t>Cochrane Database of Systematic Reviews</w:t>
      </w:r>
      <w:r w:rsidRPr="000B3136">
        <w:rPr>
          <w:color w:val="222222"/>
          <w:rFonts w:ascii="Arial" w:cs="Arial" w:hAnsi="Arial"/>
          <w:szCs w:val="24"/>
          <w:shd w:fill="FFFFFF" w:color="auto" w:val="clear"/>
        </w:rPr>
        <w:t>, (7).</w:t>
      </w:r>
    </w:p>
    <w:p w:rsidR="007264A4" w:rsidRDefault="007264A4" w14:paraId="2A70F081" w14:textId="77777777" w:rsidP="005F5EC4" w:rsidRPr="00490FA9">
      <w:pPr>
        <w:jc w:val="both"/>
        <w:ind w:left="720"/>
        <w:ind w:hanging="720"/>
        <w:spacing w:line="360" w:lineRule="auto"/>
        <w:rPr>
          <w:szCs w:val="24"/>
        </w:rPr>
      </w:pPr>
      <w:r w:rsidRPr="00490FA9">
        <w:rPr>
          <w:color w:val="222222"/>
          <w:rFonts w:ascii="Arial" w:cs="Arial" w:hAnsi="Arial"/>
          <w:szCs w:val="24"/>
          <w:shd w:fill="FFFFFF" w:color="auto" w:val="clear"/>
        </w:rPr>
        <w:t>Rinekasari, N.R., Jubaedah, Y. and Sobariah, S.N., 2019. Standard Operating Procedure of Housekeeping Adaptation: The Development of Assessment Tools in Cleaning Bathroom Practices at Vocational High School. </w:t>
      </w:r>
      <w:r w:rsidRPr="00490FA9">
        <w:rPr>
          <w:iCs/>
          <w:i/>
          <w:color w:val="222222"/>
          <w:rFonts w:ascii="Arial" w:cs="Arial" w:hAnsi="Arial"/>
          <w:szCs w:val="24"/>
          <w:shd w:fill="FFFFFF" w:color="auto" w:val="clear"/>
        </w:rPr>
        <w:t>KnE Social Sciences</w:t>
      </w:r>
      <w:r w:rsidRPr="00490FA9">
        <w:rPr>
          <w:color w:val="222222"/>
          <w:rFonts w:ascii="Arial" w:cs="Arial" w:hAnsi="Arial"/>
          <w:szCs w:val="24"/>
          <w:shd w:fill="FFFFFF" w:color="auto" w:val="clear"/>
        </w:rPr>
        <w:t>, pp.150-161.</w:t>
      </w:r>
    </w:p>
    <w:p w:rsidR="007264A4" w:rsidRDefault="007264A4" w14:paraId="49C76093" w14:textId="77777777" w:rsidP="005F5EC4" w:rsidRPr="00490FA9">
      <w:pPr>
        <w:jc w:val="both"/>
        <w:ind w:left="720"/>
        <w:ind w:hanging="720"/>
        <w:spacing w:line="360" w:lineRule="auto"/>
        <w:rPr>
          <w:szCs w:val="24"/>
        </w:rPr>
      </w:pPr>
      <w:r w:rsidRPr="00490FA9">
        <w:rPr>
          <w:color w:val="222222"/>
          <w:rFonts w:ascii="Arial" w:cs="Arial" w:hAnsi="Arial"/>
          <w:szCs w:val="24"/>
          <w:shd w:fill="FFFFFF" w:color="auto" w:val="clear"/>
        </w:rPr>
        <w:t>Setiawan, I.G.M., Triyuni, N.N., Budarma, I.K. and Antara, D.M.S., 2021. The Implementation of Green Housekeeping Management at The St. Regis Bali Resort. </w:t>
      </w:r>
      <w:r w:rsidRPr="00490FA9">
        <w:rPr>
          <w:iCs/>
          <w:i/>
          <w:color w:val="222222"/>
          <w:rFonts w:ascii="Arial" w:cs="Arial" w:hAnsi="Arial"/>
          <w:szCs w:val="24"/>
          <w:shd w:fill="FFFFFF" w:color="auto" w:val="clear"/>
        </w:rPr>
        <w:t>International Journal of Green Tourism Research and Applications</w:t>
      </w:r>
      <w:r w:rsidRPr="00490FA9">
        <w:rPr>
          <w:color w:val="222222"/>
          <w:rFonts w:ascii="Arial" w:cs="Arial" w:hAnsi="Arial"/>
          <w:szCs w:val="24"/>
          <w:shd w:fill="FFFFFF" w:color="auto" w:val="clear"/>
        </w:rPr>
        <w:t>, </w:t>
      </w:r>
      <w:r w:rsidRPr="00490FA9">
        <w:rPr>
          <w:iCs/>
          <w:i/>
          <w:color w:val="222222"/>
          <w:rFonts w:ascii="Arial" w:cs="Arial" w:hAnsi="Arial"/>
          <w:szCs w:val="24"/>
          <w:shd w:fill="FFFFFF" w:color="auto" w:val="clear"/>
        </w:rPr>
        <w:t>3</w:t>
      </w:r>
      <w:r w:rsidRPr="00490FA9">
        <w:rPr>
          <w:color w:val="222222"/>
          <w:rFonts w:ascii="Arial" w:cs="Arial" w:hAnsi="Arial"/>
          <w:szCs w:val="24"/>
          <w:shd w:fill="FFFFFF" w:color="auto" w:val="clear"/>
        </w:rPr>
        <w:t>(2), pp.69-76.</w:t>
      </w:r>
    </w:p>
    <w:p w:rsidR="007264A4" w:rsidRDefault="007264A4" w14:paraId="00D0CDD5" w14:textId="77777777" w:rsidP="005F5EC4" w:rsidRPr="00490FA9">
      <w:pPr>
        <w:jc w:val="both"/>
        <w:ind w:left="720"/>
        <w:ind w:hanging="720"/>
        <w:spacing w:line="360" w:lineRule="auto"/>
        <w:rPr>
          <w:color w:val="222222"/>
          <w:rFonts w:ascii="Arial" w:cs="Arial" w:hAnsi="Arial"/>
          <w:szCs w:val="24"/>
          <w:shd w:fill="FFFFFF" w:color="auto" w:val="clear"/>
        </w:rPr>
      </w:pPr>
      <w:r w:rsidRPr="00490FA9">
        <w:rPr>
          <w:color w:val="222222"/>
          <w:rFonts w:ascii="Arial" w:cs="Arial" w:hAnsi="Arial"/>
          <w:szCs w:val="24"/>
          <w:shd w:fill="FFFFFF" w:color="auto" w:val="clear"/>
        </w:rPr>
        <w:t>Sianipar, R. and Cicilia, R.L., 2023. </w:t>
        <w:lastRenderedPageBreak/>
      </w:r>
      <w:r w:rsidRPr="00490FA9">
        <w:rPr>
          <w:iCs/>
          <w:i/>
          <w:color w:val="222222"/>
          <w:rFonts w:ascii="Arial" w:cs="Arial" w:hAnsi="Arial"/>
          <w:szCs w:val="24"/>
          <w:shd w:fill="FFFFFF" w:color="auto" w:val="clear"/>
        </w:rPr>
        <w:t>Procedure Housekeeping</w:t>
      </w:r>
      <w:r w:rsidRPr="00490FA9">
        <w:rPr>
          <w:color w:val="222222"/>
          <w:rFonts w:ascii="Arial" w:cs="Arial" w:hAnsi="Arial"/>
          <w:szCs w:val="24"/>
          <w:shd w:fill="FFFFFF" w:color="auto" w:val="clear"/>
        </w:rPr>
        <w:t>. Penerbit NEM.</w:t>
      </w:r>
    </w:p>
    <w:p w:rsidR="007264A4" w:rsidRDefault="007264A4" w14:paraId="65752377" w14:textId="77777777" w:rsidP="007264A4" w:rsidRPr="000B3136">
      <w:pPr>
        <w:jc w:val="both"/>
        <w:ind w:left="720"/>
        <w:ind w:hanging="720"/>
        <w:spacing w:line="360" w:lineRule="auto"/>
        <w:rPr>
          <w:color w:val="222222"/>
          <w:rFonts w:ascii="Arial" w:cs="Arial" w:hAnsi="Arial"/>
          <w:szCs w:val="24"/>
          <w:shd w:fill="FFFFFF" w:color="auto" w:val="clear"/>
        </w:rPr>
      </w:pPr>
      <w:r w:rsidRPr="000B3136">
        <w:rPr>
          <w:color w:val="222222"/>
          <w:rFonts w:ascii="Arial" w:cs="Arial" w:hAnsi="Arial"/>
          <w:szCs w:val="24"/>
          <w:shd w:fill="FFFFFF" w:color="auto" w:val="clear"/>
        </w:rPr>
        <w:t>Soni, V.D., 2020. Importance and strategic planning of team management. </w:t>
      </w:r>
      <w:r w:rsidRPr="000B3136">
        <w:rPr>
          <w:iCs/>
          <w:i/>
          <w:color w:val="222222"/>
          <w:rFonts w:ascii="Arial" w:cs="Arial" w:hAnsi="Arial"/>
          <w:szCs w:val="24"/>
          <w:shd w:fill="FFFFFF" w:color="auto" w:val="clear"/>
        </w:rPr>
        <w:t>International Journal of Innovative Research in Technology</w:t>
      </w:r>
      <w:r w:rsidRPr="000B3136">
        <w:rPr>
          <w:color w:val="222222"/>
          <w:rFonts w:ascii="Arial" w:cs="Arial" w:hAnsi="Arial"/>
          <w:szCs w:val="24"/>
          <w:shd w:fill="FFFFFF" w:color="auto" w:val="clear"/>
        </w:rPr>
        <w:t>, </w:t>
      </w:r>
      <w:r w:rsidRPr="000B3136">
        <w:rPr>
          <w:iCs/>
          <w:i/>
          <w:color w:val="222222"/>
          <w:rFonts w:ascii="Arial" w:cs="Arial" w:hAnsi="Arial"/>
          <w:szCs w:val="24"/>
          <w:shd w:fill="FFFFFF" w:color="auto" w:val="clear"/>
        </w:rPr>
        <w:t>7</w:t>
      </w:r>
      <w:r w:rsidRPr="000B3136">
        <w:rPr>
          <w:color w:val="222222"/>
          <w:rFonts w:ascii="Arial" w:cs="Arial" w:hAnsi="Arial"/>
          <w:szCs w:val="24"/>
          <w:shd w:fill="FFFFFF" w:color="auto" w:val="clear"/>
        </w:rPr>
        <w:t>(2), pp.47-50.</w:t>
      </w:r>
    </w:p>
    <w:p w:rsidR="007264A4" w:rsidRDefault="007264A4" w14:paraId="59DE8A2F" w14:textId="77777777" w:rsidP="007264A4" w:rsidRPr="000B3136">
      <w:pPr>
        <w:jc w:val="both"/>
        <w:ind w:left="720"/>
        <w:ind w:hanging="720"/>
        <w:spacing w:line="360" w:lineRule="auto"/>
        <w:rPr>
          <w:color w:val="222222"/>
          <w:rFonts w:ascii="Arial" w:cs="Arial" w:hAnsi="Arial"/>
          <w:szCs w:val="24"/>
          <w:shd w:fill="FFFFFF" w:color="auto" w:val="clear"/>
        </w:rPr>
      </w:pPr>
      <w:r w:rsidRPr="000B3136">
        <w:rPr>
          <w:color w:val="222222"/>
          <w:rFonts w:ascii="Arial" w:cs="Arial" w:hAnsi="Arial"/>
          <w:szCs w:val="24"/>
          <w:shd w:fill="FFFFFF" w:color="auto" w:val="clear"/>
        </w:rPr>
        <w:t>Wijoyo, T.A., 2023. Operasional Departemen Housekeeping Di Dalam Hotel. </w:t>
      </w:r>
      <w:r w:rsidRPr="000B3136">
        <w:rPr>
          <w:iCs/>
          <w:i/>
          <w:color w:val="222222"/>
          <w:rFonts w:ascii="Arial" w:cs="Arial" w:hAnsi="Arial"/>
          <w:szCs w:val="24"/>
          <w:shd w:fill="FFFFFF" w:color="auto" w:val="clear"/>
        </w:rPr>
        <w:t>BADAN PENERBIT STIEPARI PRESS</w:t>
      </w:r>
      <w:r w:rsidRPr="000B3136">
        <w:rPr>
          <w:color w:val="222222"/>
          <w:rFonts w:ascii="Arial" w:cs="Arial" w:hAnsi="Arial"/>
          <w:szCs w:val="24"/>
          <w:shd w:fill="FFFFFF" w:color="auto" w:val="clear"/>
        </w:rPr>
        <w:t>, pp.1-92.</w:t>
      </w:r>
    </w:p>
    <w:p w:rsidR="005F5EC4" w:rsidRDefault="005F5EC4" w14:paraId="50ABF059" w14:textId="77777777" w:rsidP="005F5EC4" w:rsidRPr="005F5EC4"/>
    <w:p w:rsidR="00697D92" w:rsidRDefault="00697D92" w14:paraId="7A2396A1" w14:textId="77777777" w:rsidP="00697D92"/>
    <w:p w:rsidR="00697D92" w:rsidRDefault="00697D92" w14:paraId="11DEA95C" w14:textId="77777777" w:rsidP="00697D92" w:rsidRPr="00697D92"/>
    <w:p w:rsidR="005F689A" w:rsidRDefault="005F689A" w14:paraId="1C0BC6AA" w14:textId="77777777" w:rsidP="005F689A" w:rsidRPr="005F689A"/>
    <w:p w:rsidR="005F689A" w:rsidRDefault="005F689A" w14:paraId="12791EC5" w14:textId="77777777" w:rsidP="00977466" w:rsidRPr="00330917">
      <w:pPr>
        <w:rPr>
          <w:bCs/>
          <w:b/>
        </w:rPr>
      </w:pPr>
    </w:p>
    <w:sectPr w:rsidR="005F689A" w:rsidRPr="00330917" w:rsidSect="00CD26B9">
      <w:docGrid w:linePitch="360"/>
      <w:pgSz w:w="11906" w:h="16838"/>
      <w:pgMar w:left="1440" w:right="1440" w:top="1077" w:bottom="1077" w:header="709" w:footer="709" w:gutter="0"/>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4C641EE" w14:textId="77777777" w:rsidR="001E60A0" w:rsidRDefault="001E60A0" w:rsidP="004D0F63">
      <w:pPr>
        <w:spacing w:after="0" w:line="240" w:lineRule="auto"/>
      </w:pPr>
      <w:r>
        <w:separator/>
      </w:r>
    </w:p>
  </w:endnote>
  <w:endnote w:type="continuationSeparator" w:id="0">
    <w:p w14:paraId="43623B73" w14:textId="77777777" w:rsidR="001E60A0" w:rsidRDefault="001E60A0" w:rsidP="004D0F63">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panose1 w:val="00000000000000000000"/>
    <w:charset w:val="80"/>
    <w:family w:val="roman"/>
    <w:notTrueType/>
    <w:pitch w:val="default"/>
  </w:font>
  <w:font w:name="Carlito">
    <w:altName w:val="Calibri"/>
    <w:charset w:val="00"/>
    <w:family w:val="swiss"/>
    <w:pitch w:val="variable"/>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等线">
    <w:panose1 w:val="00000000000000000000"/>
    <w:charset w:val="80"/>
    <w:family w:val="roman"/>
    <w:notTrueType/>
    <w:pitch w:val="default"/>
  </w:font>
  <w:font w:name="Cambria"/>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CCFF5A9" w14:textId="77777777" w:rsidR="001E60A0" w:rsidRDefault="001E60A0" w:rsidP="004D0F63">
      <w:pPr>
        <w:spacing w:after="0" w:line="240" w:lineRule="auto"/>
      </w:pPr>
      <w:r>
        <w:separator/>
      </w:r>
    </w:p>
  </w:footnote>
  <w:footnote w:type="continuationSeparator" w:id="0">
    <w:p w14:paraId="12F8DA6C" w14:textId="77777777" w:rsidR="001E60A0" w:rsidRDefault="001E60A0" w:rsidP="004D0F63">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364A7DA2"/>
    <w:tmpl w:val="0D02598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
    <w:multiLevelType w:val="hybridMultilevel"/>
    <w:nsid w:val="405832CA"/>
    <w:tmpl w:val="4C46934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
    <w:multiLevelType w:val="hybridMultilevel"/>
    <w:nsid w:val="46CA6A8D"/>
    <w:tmpl w:val="EB3045D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2"/>
  </w:num>
  <w:num w:numId="3">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ACC722A"/>
  <w15:chartTrackingRefBased/>
  <w15:docId w15:val="{1BAD63D4-1266-4781-9286-9FE36E072539}"/>
  <w:rsids>
    <w:rsidRoot val="00330917"/>
    <w:rsid val="00137075"/>
    <w:rsid val="001749FD"/>
    <w:rsid val="00176535"/>
    <w:rsid val="001E60A0"/>
    <w:rsid val="00200DDD"/>
    <w:rsid val="00326D54"/>
    <w:rsid val="00327C0D"/>
    <w:rsid val="00330917"/>
    <w:rsid val="00343A05"/>
    <w:rsid val="003508D9"/>
    <w:rsid val="00357851"/>
    <w:rsid val="0045538B"/>
    <w:rsid val="004D0F63"/>
    <w:rsid val="00503121"/>
    <w:rsid val="00592A7E"/>
    <w:rsid val="005B3BC8"/>
    <w:rsid val="005F5EC4"/>
    <w:rsid val="005F689A"/>
    <w:rsid val="00697D92"/>
    <w:rsid val="006B6681"/>
    <w:rsid val="007264A4"/>
    <w:rsid val="008358ED"/>
    <w:rsid val="00840816"/>
    <w:rsid val="0086599B"/>
    <w:rsid val="008B5011"/>
    <w:rsid val="00904952"/>
    <w:rsid val="009230E7"/>
    <w:rsid val="00977466"/>
    <w:rsid val="009A4555"/>
    <w:rsid val="009D31CA"/>
    <w:rsid val="009F1542"/>
    <w:rsid val="00A3401B"/>
    <w:rsid val="00A83A4D"/>
    <w:rsid val="00AA0DA1"/>
    <w:rsid val="00AB29A2"/>
    <w:rsid val="00AD1F84"/>
    <w:rsid val="00B0725C"/>
    <w:rsid val="00B51C16"/>
    <w:rsid val="00BD35C5"/>
    <w:rsid val="00C04832"/>
    <w:rsid val="00C166DF"/>
    <w:rsid val="00C86228"/>
    <w:rsid val="00CD26B9"/>
    <w:rsid val="00D722E0"/>
    <w:rsid val="00D879FA"/>
    <w:rsid val="00E1430C"/>
    <w:rsid val="00E233B9"/>
    <w:rsid val="00E90A87"/>
    <w:rsid val="00F03E94"/>
    <w:rsid val="00F2315C"/>
    <w:rsid val="00F26CF5"/>
    <w:rsid val="00FA176D"/>
    <w:rsid val="00FF51C8"/>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docDefaults>
    <w:rPrDefault>
      <w:rPr>
        <w:lang w:val="en-GB" w:eastAsia="en-US" w:bidi="ar-SA"/>
        <w:color w:val="000000"/>
        <w:rFonts w:ascii="Times New Roman" w:hAnsi="Times New Roman" w:eastAsiaTheme="minorHAnsi" w:cstheme="minorBidi"/>
        <w:sz w:val="24"/>
        <w:szCs w:val="22"/>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31CA"/>
  </w:style>
  <w:style w:type="paragraph" w:styleId="Heading1">
    <w:name w:val="Heading 1"/>
    <w:qFormat/>
    <w:basedOn w:val="Normal"/>
    <w:next w:val="Normal"/>
    <w:link w:val="Heading1Char"/>
    <w:uiPriority w:val="9"/>
    <w:rsid w:val="005B3BC8"/>
    <w:pPr>
      <w:keepNext/>
      <w:keepLines/>
      <w:outlineLvl w:val="0"/>
      <w:jc w:val="both"/>
      <w:spacing w:before="240" w:after="0" w:line="360" w:lineRule="auto"/>
    </w:pPr>
    <w:rPr>
      <w:b/>
      <w:rFonts w:ascii="Arial" w:hAnsi="Arial" w:eastAsiaTheme="majorEastAsia" w:cstheme="majorBidi"/>
      <w:szCs w:val="32"/>
    </w:rPr>
  </w:style>
  <w:style w:type="paragraph" w:styleId="Heading2">
    <w:name w:val="Heading 2"/>
    <w:qFormat/>
    <w:basedOn w:val="Normal"/>
    <w:next w:val="Normal"/>
    <w:link w:val="Heading2Char"/>
    <w:uiPriority w:val="9"/>
    <w:unhideWhenUsed/>
    <w:rsid w:val="005B3BC8"/>
    <w:pPr>
      <w:keepNext/>
      <w:keepLines/>
      <w:outlineLvl w:val="1"/>
      <w:jc w:val="both"/>
      <w:spacing w:before="40" w:after="0" w:line="360" w:lineRule="auto"/>
    </w:pPr>
    <w:rPr>
      <w:lang w:val="en-US"/>
      <w:b/>
      <w:i/>
      <w:rFonts w:ascii="Arial" w:hAnsi="Arial" w:eastAsiaTheme="majorEastAsia" w:cstheme="majorBidi"/>
      <w:szCs w:val="26"/>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table" w:styleId="TableGrid">
    <w:name w:val="Table Grid"/>
    <w:basedOn w:val="TableNormal"/>
    <w:pPr>
      <w:spacing w:after="0" w:line="240" w:lineRule="auto"/>
    </w:pPr>
    <w:tblPr>
      <w:tblCellMar>
        <w:top w:w="0" w:type="dxa"/>
        <w:left w:w="108" w:type="dxa"/>
        <w:bottom w:w="0" w:type="dxa"/>
        <w:right w:w="108" w:type="dxa"/>
      </w:tblCellMa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0" w:type="dxa"/>
    </w:tblPr>
    <w:uiPriority w:val="39"/>
    <w:rsid w:val="00592A7E"/>
  </w:style>
  <w:style w:type="paragraph" w:styleId="ListParagraph">
    <w:name w:val="List Paragraph"/>
    <w:qFormat/>
    <w:basedOn w:val="Normal"/>
    <w:uiPriority w:val="34"/>
    <w:rsid w:val="00CD26B9"/>
    <w:pPr>
      <w:widowControl w:val="0"/>
      <w:autoSpaceDE w:val="0"/>
      <w:autoSpaceDN w:val="0"/>
      <w:ind w:left="1200"/>
      <w:ind w:hanging="361"/>
      <w:spacing w:after="0" w:line="240" w:lineRule="auto"/>
    </w:pPr>
    <w:rPr>
      <w:lang w:val="en-US"/>
      <w:color w:val="auto"/>
      <w:rFonts w:ascii="Carlito" w:cs="Carlito" w:eastAsia="Carlito" w:hAnsi="Carlito"/>
      <w:sz w:val="22"/>
    </w:rPr>
  </w:style>
  <w:style w:type="character" w:styleId="fluidplugincopy">
    <w:name w:val="fluidplugincopy"/>
    <w:basedOn w:val="DefaultParagraphFont"/>
    <w:rsid w:val="00CD26B9"/>
  </w:style>
  <w:style w:type="paragraph" w:styleId="Header">
    <w:name w:val="header"/>
    <w:basedOn w:val="Normal"/>
    <w:link w:val="HeaderChar"/>
    <w:uiPriority w:val="99"/>
    <w:unhideWhenUsed/>
    <w:rsid w:val="004D0F63"/>
    <w:pPr>
      <w:spacing w:after="0" w:line="240" w:lineRule="auto"/>
      <w:tabs>
        <w:tab w:val="center" w:pos="4513"/>
        <w:tab w:val="right" w:pos="9026"/>
      </w:tabs>
    </w:pPr>
  </w:style>
  <w:style w:type="character"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spacing w:after="0" w:line="240" w:lineRule="auto"/>
      <w:tabs>
        <w:tab w:val="center" w:pos="4513"/>
        <w:tab w:val="right" w:pos="9026"/>
      </w:tabs>
    </w:pPr>
  </w:style>
  <w:style w:type="character" w:styleId="FooterChar">
    <w:name w:val="Footer Char"/>
    <w:basedOn w:val="DefaultParagraphFont"/>
    <w:link w:val="Footer"/>
    <w:uiPriority w:val="99"/>
    <w:rsid w:val="004D0F63"/>
  </w:style>
  <w:style w:type="character" w:styleId="Heading1Char">
    <w:name w:val="Heading 1 Char"/>
    <w:basedOn w:val="DefaultParagraphFont"/>
    <w:link w:val="Heading1"/>
    <w:uiPriority w:val="9"/>
    <w:rsid w:val="005B3BC8"/>
    <w:rPr>
      <w:b/>
      <w:rFonts w:ascii="Arial" w:hAnsi="Arial" w:eastAsiaTheme="majorEastAsia" w:cstheme="majorBidi"/>
      <w:szCs w:val="32"/>
    </w:rPr>
  </w:style>
  <w:style w:type="character" w:styleId="Heading2Char">
    <w:name w:val="Heading 2 Char"/>
    <w:basedOn w:val="DefaultParagraphFont"/>
    <w:link w:val="Heading2"/>
    <w:uiPriority w:val="9"/>
    <w:rsid w:val="005B3BC8"/>
    <w:rPr>
      <w:lang w:val="en-US"/>
      <w:b/>
      <w:i/>
      <w:rFonts w:ascii="Arial" w:hAnsi="Arial" w:eastAsiaTheme="majorEastAsia" w:cstheme="majorBidi"/>
      <w:szCs w:val="26"/>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2" Type="http://schemas.openxmlformats.org/officeDocument/2006/relationships/image" Target="media/image2.png"/><Relationship Id="rId13" Type="http://schemas.openxmlformats.org/officeDocument/2006/relationships/image" Target="media/image1.png"/><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1068</Words>
  <Characters>6091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QA</cp:lastModifiedBy>
  <cp:revision>6</cp:revision>
  <dcterms:created xsi:type="dcterms:W3CDTF">2024-02-21T20:59:00Z</dcterms:created>
  <dcterms:modified xsi:type="dcterms:W3CDTF">2024-02-21T09:10:00Z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44a0aea4894464ac77c0d0aa6093909442f754e407a01620217ab3bb46fef05a</vt:lpwstr>
  </property>
</Properties>
</file>