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6964665"/>
        <w:docPartObj>
          <w:docPartGallery w:val="Cover Pages"/>
          <w:docPartUnique/>
        </w:docPartObj>
      </w:sdtPr>
      <w:sdtEndPr>
        <w:rPr>
          <w:rFonts w:eastAsiaTheme="minorHAnsi"/>
          <w:lang w:val="en-GB"/>
        </w:rPr>
      </w:sdtEndPr>
      <w:sdtContent>
        <w:p w14:paraId="7BB7A057" w14:textId="23199464" w:rsidR="009A415D" w:rsidRDefault="009A415D">
          <w:pPr>
            <w:pStyle w:val="NoSpacing"/>
          </w:pPr>
          <w:r>
            <w:rPr>
              <w:noProof/>
            </w:rPr>
            <mc:AlternateContent>
              <mc:Choice Requires="wpg">
                <w:drawing>
                  <wp:anchor distT="0" distB="0" distL="114300" distR="114300" simplePos="0" relativeHeight="251662336" behindDoc="1" locked="0" layoutInCell="1" allowOverlap="1" wp14:anchorId="4E8F211E" wp14:editId="63F64A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38CE87" w14:textId="1CD2E30D" w:rsidR="009A415D" w:rsidRDefault="009A415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8F211E" id="Group 4"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B7ZSQAAIM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zj1U0rIw1Rc&#10;4geRh2kDPnczAkmoy2I8TmbWeDKtSYB8ZD0vxlU5o6csbgONmI2bGk5UEIrZiWZ4QlFU46acVoJR&#10;FXhM2ThbLkymTSgyvQWn1VSJ2xFTJWoXE5Oftsv/OYw2228fQRZW3xx2cNxkScmDtP8kYjOe4wRy&#10;VdQFWp92z5ueYlxPp9AaK0h1TikoB3GiXDmQYMDaGvoE5nrutf3DfrWiSGAEX+jmMIgZUS5S92HH&#10;uhbFBksuU5242OjNy1+29+C3CzghtrYt9lo188YpuCmLZlay6QarcHS0mFfN1JG0Zg7T74mMx1m+&#10;E45GrfFOEMPgHgyNx8O9GzV3eEkPz2vwgP94NRqPXkZF6Rjx2yACR65EHkdEBni0n0QwFoJINbdh&#10;MNaDTDEpRyYQmH8QmtU2EPodZKpxbQPBsQYh9MlGgqkIQnUxtZEww4JQFgkDIwhBPzZSoZU9bew2&#10;FVrdMBIZqHM0XkQqn+VapXWea5TW+aTKtEnrPDeWtMpVgzCpw+BcPEocAWvxfuMGLH4CT0SwKUR6&#10;tz1QsEajFyb2zrNgSNHozgiLwbqrnJntFoZSCNlTpm5hdJyE2dWgJ93CGE8kPD+rGTRkuIfndRF+&#10;RsTP62Thelmc183C9bOIOioddu+JgsF2fmMP9vH65o3YDFB4er30mujH0Qs8EEzO6BGeFHaF/v15&#10;++vqbssSx1ZIjmedvl1vtFSFKQhNwbI4xfqv/eeOwWbSZdiNTjFuE+BgFc6TE5uI9vnH+U957FRU&#10;h/ncCec7AcZGziOHJmAT/5L9o/ynPFJGThtoud4eVoJN+ueHhHdCr1I5jigmDyFyT+ROb9RFux8e&#10;+FNA993i8CjP4OeTIha3yD5t7vmnx9Xi/nv383HxtJafWVUuepNsh6LVv1t86yPXYztuvWKsylkP&#10;ieJd/z5ddErWR9jlie+wISLlXpPvIKcw83xnPp7MhM8ovjOrC88n63I6rpjn4qVfzndg1HhcnciM&#10;dsDkosqGbTV5KM+aYLCCu5+RH09RIt87t2FgiwJMNbVxtOedk+c1mgN7EHCaDI52vAWETKCI6xRM&#10;BtKeaa6DxthIEdcpxhklRWQnj6XV3TCzSFsVk51ssyKV56Ainc8yHdRKL+x3B+dxejHlJAOklZ5r&#10;kda5GpOYAQNtMnjhH4A2ZWlq4QhiETFEcs2BDX8Uy8KUIZZF5uPjWZa0LTTNMw7/KcyjwrAHd5p3&#10;85NGpGCLOrkOmVZCc2aPHb3wvvihsDFnydHyD/FEMepZuErE5t7R+If5T+kpXAU1zdNn/6X/HIgY&#10;0iEDEfuQdVa/duEYlstpkp9sEzGOc65NxHJpOZ94KvGfJ2JYJZ5XV8w8pWmlNhMrymmSndLcgL1n&#10;CqOpGDlPC0bzAvbmKYxmBVOiPRaOZgUVsYIUR5OCYpID0qyg4PxViqRZQcX5K6tJERUrM42KmFiN&#10;5JTdPUowBKopmb60WREVayrK0Jnt0jqfMEM0sGKtU9rQxNJ6n+X6qDU/r4nYmViR6sfMp42GaeXD&#10;+eQ0hgTxSWNFNbHHRKmHOpIPRPSttlGqJOgfYyuDpkc8weTQ9BsoqswrgHtTzyybLJp+B8U411P9&#10;EgqsI+Tapt/CNPMSSv0S5nVuLpEzD1pD+tKclpV+BdN5rpeVfgO511npF5CfAZXWf5l5mVSMERqf&#10;n5mV1j6n4NMxS8QsQOUNBqLrk1jG9FCmKkDlrRjacBLLdLCOFZ8ZD7XWew5Jq11b+iFOsvPnn1+c&#10;lA2ryA6Dq9/B0kr6sztLT4aWxX0Q0yOOmcziPhToEcdkZXEf+/SIY0KyeBQSZrvqYpc7WLRzukoW&#10;jdBhtM4Sd12FXTpL3HUVtucscddV2JdzxMm+UNthQ84Sd12to65eHltTMxBbs8f++OBa+tLO2MfB&#10;JGwl+jv12vFf+k8XgLMQrLJTiv/Wf7rgVZQBP9ApVsKo4pHwPJ1ibukCzq5TbCLvF/61U2wmDwVJ&#10;6xQrxvBoaBzxr25B8qIkCGrVLehGlCdf2QQB6JJDROJaxp5Xr/90ah67R4PrdApOpS+gMZ1iWPaR&#10;IdD9WNfhvvfhzGLf24W3h/Z6h4popGfcyTDvGcL2XBhWr65YnfnZr17BvrWTJjz5r500qVAONZPJ&#10;W88axDSuPsYnTaZFTcaCqsUQAGKty3vOi1avagqwUGQG26OXpjSZJgo8m7BB1iLQS6DuGZQ2kTZQ&#10;dOzCcVDaFh25NBToGTA6bClpxSmF0VFLUVFobOBAwaFTBVUOpTg6ZCl5CczAibIldnviXMm4sBsU&#10;p0rMBkWJkgknSqwWaU1nWhRrmuJgC0jrOqOjaMlqNs4om9YoTtqmvEGqbSwSnGTQGrtNcXrERoqS&#10;I7NJRt9RaoQC4LRJRGVCs2fQgKmmUus70yKt76yWUNF5ehwlFY0W6bHd8Kql8eJQXnoCotjXANLa&#10;zg6lKBFCeZAUKEqD1LnBHWVBOD1pIGltZ+dbnAOxbVqUAikqSs0YWooyIJhMZu9ifWeAtLpzBlLr&#10;W9nZIdMwZBqEuw6ZhqRc8w+Qabg4FwA7SKkAsk9WJoC+Bg/0QX6umrEl5iNK/+nCfMFqusNK8kLM&#10;PPsCXxaDne6MPgUMfqFTSkJUuKFOKcGC1+uUckWq8LLdYjDa6KbzC/mw3Yt1dwDWncDw7K7Q3mH1&#10;tYyx+ropRqNPZaLYPvW7MuC+d0kLOzwyejIJkvDrGWaZETtE7EPEbmwnz5Q5YHi3I3aegVeP2JsK&#10;25JkXpZVUeBnDqN9xF7Wde3318yxv+aK9aZpON6O2BusaraCeh2xF7z4lcJotl1TaGPg6Mim5DKH&#10;FAdGIcRIBSJyE0hHNky1ixRIU+0Sy+gmkKbasjKbAmmqXXINrNG1KG6f8uJzihRF7hXviLGgYnVn&#10;9B0F79iAa/ePvJdSZw5LK32CN2PqiirhTlh15v1FEfyEKzmsPmrF03YsrIkb+tKqbwqqmDCw4hge&#10;kb6JFUXxQMlgRbqXAoe0XVEgP5lTZa3Vrkj3RWZMROUNEw4uLSyte4xBu4t6yNdNTl1a9VKubfRQ&#10;a75CRYvZwyier7lIIoWKIvoyp6wooi+5FMSA0kYmO6ejkF5qlwwoPeSx1zPTQa32zOSJqhooFHev&#10;bwjFh1B8CMVRWWDtnPxnhOIXx9bkoSi4pgluBdfxomEutnZFL3V3bEfuioKjsC3fx97+08XgaBHE&#10;YAs7I0W3aAv20ilGnBNoYCadYrTCRHJgHd1ybnUXjKJbjkqwgAe20C2HzZUkBybQIydaORlirzT/&#10;6ZbG3WI7PHg3HjaocvswarvicWhX1NLdPLfzAF61E62GN0dn4TE7xSg5T2I9I8CFG/B0nWjxEPbq&#10;GqLoIYo+P4rG5GtH0TyErx1F45SU2q17T1FX4/YCnHZtTspqhsnB697j+RWDaKlU00vaSQzdGUJj&#10;DflllIJocstLcenGT6g2RGAlBTopiua1GRRNapkfpyg6ksDqOkht0iMdRhA1TkF0DMHE2Gdav+RN&#10;gxezEOiZScglHIQwyJH6F+INvf8U/0gr0f1SzrOEekyP4T8Fa3As/iy84TiA3tM+M+lZmLa2Y2HC&#10;eG3HgiKpaurGfjGpKimYOjkW+BXKvrFjQeXiNbOzRM66HIsQeC2hE1a87yIpydJ+Bdv8H0cpiPYr&#10;Noh2K3zAUAoSuRXJdrW7o90KZ1JTFO1WbBDtVnjPTQoSZWMlb9NuSpSLJe8kKEPWxg7YXdR6B7VJ&#10;CMRbBi52ZhRZIaKG7j8+oMZ4gJcKBf7e7/hP8T8ihICvK4BzcV4YCR7CfwoUmozn9ZRJD/5u8Hdn&#10;n26d8XcwqG1/x2mea/u7CZYjKYuNUT1pZnOcnSjG0i9HNuUkLEfiqMhmfJ0K4mrOEcycMxLapbWj&#10;qankmbSI9npZHO34yMIbONrxVROqbgVa21Vo34ddqiaQdn5VQT7UANLuD3tKTSDt/0o+g9AA0i6w&#10;4J3XRt8iJ1jCU5ptivwg3q3dKiL5p8iTNyUbzYrWJEter7PapZWO0yUz7dJaL3kd0cLSei8qWpO0&#10;2qUVX2HfuKn5qKp4nmuWVn09Lm2oaEkSUbjZqmhFsuaCcKOHUV0xV4MaHYwXJDlgt6C04rnY3YLS&#10;em94YcyCivSemcelVnszpUVEC0qPeFpDtBqltT6tabHbQIqWIzNzOVqNBEYGSQ93Tm6kVoFi6DAl&#10;pkxErTZpnWeGZ1RfPOXiCQtJqzyjp2gtMqtx2g0SWs51GIbKox3WDVfiG42iDHqA4uVyAyraYY14&#10;ytZ5tMO6IepvQWmlS9WD1Sqt9JyXoYox1fSM4au11rErL9MsPdKrKjOqsJvw9MSiycwaEMuTVIlS&#10;EnOs0ykoofVIhNrtmmhXWqIEwcbSo73EwRSm6mkNKTyxwIEZNpZWfTmjwg7jNeIseIWFk95sLK37&#10;Cu7ExtK6z/kJ2vcZGl9xjYjVLK16DpWNwUUnOJ2gcqOr0ZpXY2uILz8kvszuMXdJxzswDhWO5sUx&#10;KsFu7y46aTaPjsHF6D6d2rOdXmLDoUD/j1ignx0Ebi35sqMA8uhuAMNpnTPeyWvRiMQa8lnibgCH&#10;nEb3ACbfQ+jwLuegu1X7u3BgcA+662q4L6RH3HV1cl5X3QEAd2GTeDe6O67vDuZcdfXitBf5Hsp7&#10;kXuxEl/8PVTs01W5WpK2nE9U+U9JWCGw5RcWEtX+a//pxGjLJB6KgwCkr/5r/yliCEpZDHFntxwR&#10;GcAhpuyWc4coIF7slEOkyHiIBbvliOLjuYjzOuVwtiKJIYbrFMMaGYv1bExx+w/o7qpO5cmbQFzV&#10;KeY2nYDBd4qB+dD7wmzveqY80jEZDF3/Ov2nvFaZ04hjOrFEtYhROqWkXX2tdyVOiC06wXyRjqwv&#10;Z9vfgFLS6+ypSaKJx2+9e1CC6bMcuHxn48DiWQ48vVMODF3kAgPx2vefbnJRjID2gV93483A2UlO&#10;TiLOagWsmeV65gwYMYv1JNFz5maoDxrqg86vD8LMaqe1ebD/jmntZo513PYyLq5f9GeJVuPpPMzg&#10;i47F4GQR2wydrm4Hg7jlkKa3FtExOOeuEpAo/qaQ2UDBNA6xKecqEpQo8uYTC9O2wGMElIKTVgkM&#10;XmIQ4Y0sRmNgeoIMHy8oxlT3WgfcsrPewIkS2VI8lbQnTmPPKNNhIWktI02DhEKKFOkZ8b2NpDUt&#10;ObQUKdJ1Q9tqrDZF2ua8V4qk1V0gC2wjaYVngLTCZ5kWRdlr+/XHuescjta2PTGixDWlSZyC4NC+&#10;5CKxbBxoL8PnxYUlfLlpEowjBHgX3A5Ep3ogUKNhaQVqwpo9l8yFacLAe6iaEM6es+3JzIH29RTo&#10;u7p7GNROEumqAItZN3clFRDVFD+RpZqOzhchVPbM1n8Kw3U1FjBinW0TNj/zYbfH8J8OixsWDl/0&#10;X/pPHdj4V+S/GyjrQFnPp6xwrG3KynHytSlrM55OTyXt8wb8lGmir8So52WoPBwjtvNB4uWUlSea&#10;ZmZtyor4uoOxysp7AqKpFJb0UEaeoEQ8igvjExRNozIomkMx00hANIMioiEt+fx4xuUeD2+eNrlN&#10;LnB4LgUXdOytrv90yQ4MDziWHqnYxXqEwX4P9vt8+42op2W/USsCc3Zt+60q6ZrZdBYuXvb2G0d9&#10;ePvdNHSFLtqACXux+eZMfJf1RnFFh/WmQDiB0LZbLqdNMLTtpmxDgqEtd021Umk7tOU226ENN5du&#10;pRg67iXrn7RDR718uUWKESUZTJAoxUAuREA+PxeSDSehZ9jrO79E0L10ZoeqF7snDAd4J6j+4nCM&#10;Rwna412K/xTnJOFYeMX+S/8pQhIZ9Sw0iQNDpkMmu0fwn0OUsh9u6frq+fJbuijqb3s5psFX93Iz&#10;HCkNkwpbgB8mExTjsHPxXk4fOD2burz7Ndyc5Ay6/Fwhi8haRCchycGkIJGn48R6iqJdHad7U5jI&#10;2XFmPYXR3o4z2SmM9neo/0ZKNIXRDi9zQqx2eUCwcSKnh8JTSzuR28sjaTUX9tm+UXk4X+NudC0+&#10;sYqyz6mKKIcUVhaYV1hAWtfk0A0crWvOPouqB5f+hy3Su5hfYJRwwhcj4WKGwes4WYbhEqY9FRcu&#10;SYuimy76QK2mHG0Yv55d+E9hGajbOEeMJirQQsGWB/GfAuZy0T0UaQjfP+eNcLge/u3t2/3ulx1x&#10;uOhHXNDurg+lgS7E5Mf99t1uhN8xlkkcMj/SH/8MCgifTT/+tF3+z2G02X77iIuVV98cdqvlEQOb&#10;R3/7T8IT5e99GL19eBi9p0WSxk2Leobre/3dnZ6lFNW4KVFgxfu4cavoZNYwRUf08/i3BKGp53PU&#10;+jDPWT5+//44WtIjpvWUSpF5K3gznc5bGdmTeqiFxMNeDrvR++f1Bj/tDq9vHo/H3e2rV4fl4+p5&#10;cbgKC0RzWizwd6mugKmZOvVOCmwalLOKT5vki/ksXDtChPB6yY7CF3K8vXc9vWsnq2ufOD+JaH4i&#10;Z1emMBERnFC+2gDSTBDXbuIkxhRI85NqTFzQANL8BBg2kmYoNd/hbiBpOphF0oQQGHabIkKIW2bN&#10;3kWMEMfXZqDO0XhECQs+Z9LoX8QJKdFkqDzihHzdhwWkdU6c0ALSKldqGkjhl0sKaZhw2gl25eNZ&#10;oTvmrgiV7Z5P+U/hVbhLjtgX7EYn5eM2QQ5W4Tw5sYlZOoob0fixmN2dTBO2lphmz+l1mETEILtZ&#10;6+/PDellLda7x8Xo18WaTsnDf6577HNX367hmKGTw3b9dP/D03pNf7HejF6o+J5+jr4IfyNwx/eS&#10;hvzwJ+z2h+N3i8Oj4PAzqFmLWxCkzT3/9Lha3H/vfj4untbyM78+tJi4xIF5E/30Znv/G8jWcLTQ&#10;Rx4tRGVoLdL0u6zvV9gRifMceWrM5rjDkZ+iSJOky5hP1lWD5SQ3WD21Xb47HH9cbZ95XP+KuiYe&#10;KqFU7kR3MLVChoQdXZpEapMmV8Oey53R9ksjzaI5E4o8H0cGjKZM2FZp4mjKNKcknIGjvTfvqjfa&#10;o713Mc00KCJMvLHUQNKECY2xmxQRpgJUz+xcxJjyWJoxoVzUhtIKL6aUIDQ0FTGmKjcAtM5xqGsG&#10;Sms9h6S1zof2W23SWs8BaaWrBg3k6w9LvrKribBIZAjvQskjryfiTV9WsUkzmbgajUAyk6eiTGul&#10;7fRti4Rx27Ck0sWF3KE58+48n9tBBmPUCcbthj7czGFHf7elHsQtg5GRtoWI2n/vP6WftAOdiBpO&#10;suvsg5Awd2to9qki1XMa9cDnBj53vHv/j8Ue6UCmqEJM3S/IfX2qJBgYR4vPwVFjGhBZRtLRZxwP&#10;km6k+RF949n16M3LX7b3q9c3i3fHLVsTT8SSHONkXIwr7BoE1onP4cZqRF2SHpyX41Z2EJbuY+mc&#10;GCZN1dpsDgd1SVtOnFDTC5y58TJKUTS5mJYgBAaMZnO8rSeFiYgF3ydj4GhewRwsxdG0Arck2e1p&#10;04oURpMKVKqavYqIHLGTFCZicUROXKcGcvIh5ORiB48Xwyt0GOAf79/pMiN4R1kUyHo9ehT5UJlL&#10;WTHHZNw9XlkxAUNtbJc/FqE2VbhmuSsp7cMzFkNOhAbD5t3zt1skkmBtP/f76ynl2fahXOgTeUok&#10;yC71oZg2lU+KlOOybq8kYW1uRo2Rg/xx0cUVsyKyzb7Ljza1WxXM+FEO01MY7Uj5vDoDJ3KkcgUa&#10;L9Xp5sSelFaSDCDtSXlXqzs+QANpV1rymo0BpF0p1r+QgEh7FjlTvqDbAIq8KQ7lMpEif4pcmN25&#10;6OhJcKwMVqRwuXYufXNRWgTDLoOllS7n1Vld1FovuHjK0FZ8Hd6M72Qz2qUVj/WBTLu06hu5Ki7F&#10;IjMVUn9okY0Fj3aSQu9s3UeHTxaotDLfY7SJtxln+hjda49gN4MV6V4ukjT6qHWPK+XsZukhX09z&#10;zdKql6RiOuZx4dNJW9WcKKQxIqLzJ911eMmEjg6grPgAUQtKc3VcVmh2MDqBsmR6bEFpM8OVecYw&#10;jY6gLOS2zFTttBM0DC3O4KWqio6gJJLsmgRWFNLUi0efuT6levCTdVGY0CEs8Atn4hRRNqMEpYGt&#10;3fmkebcw1ELCfvGsWxgdJ2FfMt4tjBFFwn75rluYLCVJh2W3HnHXRyycn6MRMniMfl43HSu+C0c7&#10;9TTG9TTO4OVfj+tqYNPd6GR8qO2hcr5H3HU1LIf2iLtXKiE7RmePuOuqXI7bK06mgNoeyH43+h/0&#10;OjzoBIlWmuAXBGKSpuw5w8qNhSKo3+c6/afkPN1WdfCbzhiLjh/F26l6rpHHoUksJqt02bAOnITl&#10;cBVI51PBN1gOjKJbzlVpTkK6yHfSf0pnqY6A2gcm0I0HI81yYtDz/UAlJ8uN/bZi/zz/6Z7rwt1J&#10;zylgjtPD83Y2z6XH4VU7xdx1ePCYnWLkqaETeMNOMVfhCk/XKSazeAjGhwKFf3ZCG6aoHYyzFbl2&#10;MI46TSSqxQ7gwGhE5jRBThlt/AvMksTiOCQv0BCfF//ojLYYRR2x6giFiOSUDYSWgL0KdPSMS/Wm&#10;xNtTFM2PSz5ImzWrH6SDkgwKXlBoi5yZlaDoeETOCE96BNUGFCLYqVZ0JHLSCoz6l8yuhY9dcswP&#10;XDOoDAbHxzMZCsfgemSAZb2su1SvR4pSI8RQuhnF4J6G9dZ/jfVWmLa2e+Kyg2u7p2KMo3OF9mLb&#10;aY0NHLF70lfzIW18Pfck57Zqn9B2T3JPs5bQ7knSXdLYUyYZFiOYe7maj+N0DaK9kw2inRN2NuAm&#10;uwQkck6SLms3RTsnZNQsFO2cyE+mOtHOSa7mS5oSZYYlh9RuSpQXJh8nHfrCfVw2rWJnkC52ibSh&#10;Ai4Ruv94lyiBZ8+pwiLUc4obtQYOMYwEH5L6TwlNJQXUs6Ny8JqD1/zX8JoY+W2vyfby2l4TZUiF&#10;OzC81hsZ/VZIXGGLQiUX1dECbMihXhTW0fVo2HYvGRvt09quc4rGcZR58ozad2ZxtPvk2C7F0e6z&#10;avhcgrQ92oPK7XApkHahONLC7ph2otg9h2gzBdJetJyTBzQ0pB0pqk9spMiVlrxqaEBF3pRunTJb&#10;Fa2y0vqw2SxKmwXCUpZlBksrHUMvg6W1Tjcd2u3Sei/kyIz0BUarrJXcD5dqnvKWofVU7273Ueu+&#10;5pVy4y1Gq6y5LkaLrLICaUFFYz0zsqI11kmuh9Eaa0k7LYwBQbUUQQ2N3B6ZKgulvicpOdAj1Tvd&#10;knCC4hV8q4Na77lGaa1P+axsAylaYc0gRQuswLDHFa24hJZnRgIF9EFmyidPWm2KRrut8mh5Nd87&#10;rfJc72KN06K21SatcTmuJn158Q1/cglbOg7SG/6MIUU7G4OmJnw+udEqWl8IUrh60RydWKQ4CeHa&#10;WbuDtEQSoLgAwGqVHug1b8O2WqW1jkMBMs3Seq+4XsLC0novcKWn3UU91ks+hd3AosLh0MWSdxYZ&#10;fYxv+OMNWBaW1nyJo3fMdsU3/MFZmmOLrgo5tWuW6SOtTQWpItsurfuKk69WH7XuuY7D6qJWfdVk&#10;mAeufTo1S+7yTYd8dMMf2mNrK73hT5CGMNWu5LDD1HxUiyGLgO/LPbo+qxmXQb4LJL27toAcOSny&#10;iy10yCqS7sElzYTzG7sVOdzwRzUyVpHWcMPfkSraKE+2Wxwf6fAAcmO8ogSnYOXP+HsMPl9bkNuH&#10;6OW6iyMQ2fJQDiPZp8X8p6TH6ChGGvE46kGKx/zX/lPEEJWyWN+2B4ScIicHI+WXvNxqFgLGzuci&#10;VGQ8umGwq30IA1kOgV63HM56oO4iiOuUc4/tK1Tx6w49T6WYCA9FYNX5UFeB0vQUFwkYQoZOMCcV&#10;CIh/n/5T3qtoA4FMJ5a8g/Oe2PSUKFEAzLroflH+ij9ouOu942o/fp09G1+RI2axvvNTXI0eyHzn&#10;U0HjGQ9EvVMOFF3kkBro6gXoN8sVYRuDf0v+081CdxEEyHMnHmgz4/WUWYESs1jPJaDe3rSfOWxA&#10;wjtd3A6HsnzCTbyYT+30ONuR3zE9PpmP63H7VJYJTmUBVaT9RzjtjC4NlPl9UXKc8gyyMNaVGS/k&#10;bAEtokN5yqGkIDqDUlACxUDRQTyF8ClKFMBTnslA0eE79h9YMDCeIQ/gLgrkl6i7pEN3zlalrdFx&#10;e1HxscipaqKEuBSEufqA08JCnA7nDTlGx6J0OB9ZkzYpSoYDw1ZRtOUIGXNLR7S4GZRUIHdhKpuK&#10;809SlCc22qTVXXCa2OqdVngGSCvcXRSYvLcoCU5p/rRBcQqcFvON9kTbjOyJEeW/FcyQbbFDsiHb&#10;kgtW7W0lF5dLYOhTvEej24r3hHt7z5GL9oTgSl1NNpwSOorFrC6WSQYM/qrvokDh5zConWAu3jrd&#10;N+aZqv904aVrWc95OH4vBwhpZw9ccNkTbolUDzeXbiLM6Hpg/Ip81wbiC50NxJdPbv5Ep9dQYNom&#10;vsxjrk58sXWIfDiF6GWJKpFWNWV03WA9DXH35cSXQ2lNATFDA7ch945Yn8fdibhp3nvOdYPEx1IU&#10;zXtLLvZPmqLJGFYpLRTNxJivJCCah5368/mxlcv9Jt48bSK8xG3Skj+NYR4zWb/p8iQ9UoMXGKoD&#10;/yWqA2lQt70Ac76re4FTdSDuQKgpA8im11cH6ksLcZGCz5Ze7ATS0LzlAyQxq72E9gGUtUggotTH&#10;FLY7xdAewMTQ9p8LPVIMbf8pB5O0Q5v/mux/iqFjcPIhCYaOwOXk/2RHWZTwMEGidMepIZ+fI8qu&#10;8kLP8A0XncZwsZPDcICPwxj4+NDQxVY8SrIuToRkrGWFJMg8KxgKJQY+GvKfekGpHVUNEdMQMfFx&#10;mp9uqYCqOdu+kte4r+4rUUbo1heboiJ3GfvKKc4ngP/go8queuCnZEG0L2xHTG61Xou03WUKEvlL&#10;zmDL4SwaRTtMTmCnMNpl8tUyRmO0z5Q67iTE014TV+sgV5y2RrtN5LdRyJjAaMcJBBsncp1yh2IC&#10;FDnPPJJWc8GXKKZIWtF8s5DRtWipQErwUyCtaj4eywLSuiZakOooqpgnXuBgBmLwh82nX8xSMEo4&#10;hY1JdzFP4YGbpSAuBRxWUj2t8J8un4xJQznsbixqNaRO49eD+E8Bc9U7fWLuwCxUNsGJZ9tPhgHP&#10;7DkAZ0glDKmEvlQCiFK4NTH5+eUtHTsDX7xf7B6flt8tjgv9O59afrsqt4/b9f1q//X/Aw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bLpAe2UkAACD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p w14:paraId="1538CE87" w14:textId="1CD2E30D" w:rsidR="009A415D" w:rsidRDefault="009A415D">
                            <w:pPr>
                              <w:pStyle w:val="NoSpacing"/>
                              <w:jc w:val="right"/>
                              <w:rPr>
                                <w:color w:val="FFFFFF" w:themeColor="background1"/>
                                <w:sz w:val="28"/>
                                <w:szCs w:val="28"/>
                              </w:rPr>
                            </w:pPr>
                          </w:p>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7AA617F4" wp14:editId="50F1D7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496C3" w14:textId="1D03C317" w:rsidR="009A415D" w:rsidRDefault="009A415D">
                                <w:pPr>
                                  <w:pStyle w:val="NoSpacing"/>
                                  <w:rPr>
                                    <w:color w:val="4472C4" w:themeColor="accent1"/>
                                    <w:sz w:val="26"/>
                                    <w:szCs w:val="26"/>
                                  </w:rPr>
                                </w:pPr>
                                <w:r>
                                  <w:rPr>
                                    <w:color w:val="4472C4" w:themeColor="accent1"/>
                                    <w:sz w:val="26"/>
                                    <w:szCs w:val="26"/>
                                  </w:rPr>
                                  <w:t>Szilard Szanto</w:t>
                                </w:r>
                              </w:p>
                              <w:p w14:paraId="70388596" w14:textId="61146D51" w:rsidR="009A415D" w:rsidRDefault="009A415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A617F4" id="_x0000_t202" coordsize="21600,21600" o:spt="202" path="m,l,21600r21600,l21600,xe">
                    <v:stroke joinstyle="miter"/>
                    <v:path gradientshapeok="t" o:connecttype="rect"/>
                  </v:shapetype>
                  <v:shape id="Text Box 33" o:spid="_x0000_s1055" type="#_x0000_t202" style="position:absolute;margin-left:0;margin-top:0;width:4in;height:28.8pt;z-index:2516643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14:paraId="27A496C3" w14:textId="1D03C317" w:rsidR="009A415D" w:rsidRDefault="009A415D">
                          <w:pPr>
                            <w:pStyle w:val="NoSpacing"/>
                            <w:rPr>
                              <w:color w:val="4472C4" w:themeColor="accent1"/>
                              <w:sz w:val="26"/>
                              <w:szCs w:val="26"/>
                            </w:rPr>
                          </w:pPr>
                          <w:r>
                            <w:rPr>
                              <w:color w:val="4472C4" w:themeColor="accent1"/>
                              <w:sz w:val="26"/>
                              <w:szCs w:val="26"/>
                            </w:rPr>
                            <w:t>Szilard Szanto</w:t>
                          </w:r>
                        </w:p>
                        <w:p w14:paraId="70388596" w14:textId="61146D51" w:rsidR="009A415D" w:rsidRDefault="009A415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3C0076C4" w14:textId="46B98892" w:rsidR="009A415D" w:rsidRDefault="009A415D">
          <w:r w:rsidRPr="009A415D">
            <w:drawing>
              <wp:anchor distT="0" distB="0" distL="114300" distR="114300" simplePos="0" relativeHeight="251665408" behindDoc="1" locked="0" layoutInCell="1" allowOverlap="1" wp14:anchorId="1491FF7F" wp14:editId="0FF56FA9">
                <wp:simplePos x="0" y="0"/>
                <wp:positionH relativeFrom="column">
                  <wp:posOffset>2237297</wp:posOffset>
                </wp:positionH>
                <wp:positionV relativeFrom="paragraph">
                  <wp:posOffset>690958</wp:posOffset>
                </wp:positionV>
                <wp:extent cx="4276725" cy="1609725"/>
                <wp:effectExtent l="0" t="0" r="9525" b="9525"/>
                <wp:wrapTight wrapText="bothSides">
                  <wp:wrapPolygon edited="0">
                    <wp:start x="0" y="0"/>
                    <wp:lineTo x="0" y="21472"/>
                    <wp:lineTo x="21552" y="21472"/>
                    <wp:lineTo x="21552"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76725" cy="1609725"/>
                        </a:xfrm>
                        <a:prstGeom prst="rect">
                          <a:avLst/>
                        </a:prstGeom>
                      </pic:spPr>
                    </pic:pic>
                  </a:graphicData>
                </a:graphic>
              </wp:anchor>
            </w:drawing>
          </w:r>
          <w:r>
            <w:br w:type="page"/>
          </w:r>
        </w:p>
      </w:sdtContent>
    </w:sdt>
    <w:p w14:paraId="63ED986D" w14:textId="77777777" w:rsidR="00945931" w:rsidRDefault="00945931" w:rsidP="00747F9D">
      <w:pPr>
        <w:spacing w:line="360" w:lineRule="auto"/>
        <w:ind w:left="502" w:hanging="360"/>
        <w:jc w:val="both"/>
      </w:pPr>
    </w:p>
    <w:bookmarkStart w:id="0" w:name="_Hlk40112261" w:displacedByCustomXml="next"/>
    <w:sdt>
      <w:sdtPr>
        <w:rPr>
          <w:rFonts w:asciiTheme="minorHAnsi" w:eastAsiaTheme="minorHAnsi" w:hAnsiTheme="minorHAnsi" w:cstheme="minorBidi"/>
          <w:color w:val="auto"/>
          <w:sz w:val="22"/>
          <w:szCs w:val="22"/>
          <w:lang w:val="en-GB"/>
        </w:rPr>
        <w:id w:val="1437174100"/>
        <w:docPartObj>
          <w:docPartGallery w:val="Table of Contents"/>
          <w:docPartUnique/>
        </w:docPartObj>
      </w:sdtPr>
      <w:sdtEndPr/>
      <w:sdtContent>
        <w:p w14:paraId="63C109AB" w14:textId="5FDC8B32" w:rsidR="00945931" w:rsidRDefault="00945931">
          <w:pPr>
            <w:pStyle w:val="TOCHeading"/>
          </w:pPr>
          <w:r>
            <w:t>Table of Contents</w:t>
          </w:r>
        </w:p>
        <w:p w14:paraId="7F9CDD9A" w14:textId="163D8902" w:rsidR="00945931" w:rsidRPr="00945931" w:rsidRDefault="00945931" w:rsidP="00945931">
          <w:pPr>
            <w:pStyle w:val="TOC1"/>
          </w:pPr>
          <w:r>
            <w:t xml:space="preserve">1. </w:t>
          </w:r>
          <w:r w:rsidRPr="00945931">
            <w:t>Introduction</w:t>
          </w:r>
          <w:r w:rsidRPr="00945931">
            <w:ptab w:relativeTo="margin" w:alignment="right" w:leader="dot"/>
          </w:r>
          <w:r w:rsidR="002C2796">
            <w:t>2</w:t>
          </w:r>
        </w:p>
        <w:p w14:paraId="6924C865" w14:textId="77EA1192" w:rsidR="00945931" w:rsidRPr="00945931" w:rsidRDefault="00945931" w:rsidP="00945931">
          <w:pPr>
            <w:pStyle w:val="TOC1"/>
          </w:pPr>
          <w:r>
            <w:t>2. Health care system issues</w:t>
          </w:r>
          <w:r w:rsidRPr="00945931">
            <w:t xml:space="preserve"> </w:t>
          </w:r>
          <w:r w:rsidRPr="00945931">
            <w:ptab w:relativeTo="margin" w:alignment="right" w:leader="dot"/>
          </w:r>
          <w:r w:rsidR="002C2796">
            <w:t>2</w:t>
          </w:r>
        </w:p>
        <w:p w14:paraId="4328B1DE" w14:textId="4490FF7B" w:rsidR="00945931" w:rsidRPr="00945931" w:rsidRDefault="00945931" w:rsidP="00945931">
          <w:pPr>
            <w:pStyle w:val="TOC1"/>
          </w:pPr>
          <w:r>
            <w:t>3. Background to the problems</w:t>
          </w:r>
          <w:r w:rsidRPr="00945931">
            <w:t xml:space="preserve"> </w:t>
          </w:r>
          <w:r w:rsidRPr="00945931">
            <w:ptab w:relativeTo="margin" w:alignment="right" w:leader="dot"/>
          </w:r>
          <w:r w:rsidR="002C2796">
            <w:t>3</w:t>
          </w:r>
        </w:p>
        <w:p w14:paraId="0B3C7010" w14:textId="3C606FD4" w:rsidR="00945931" w:rsidRPr="00945931" w:rsidRDefault="00945931" w:rsidP="00945931">
          <w:pPr>
            <w:pStyle w:val="TOC1"/>
          </w:pPr>
          <w:r>
            <w:t xml:space="preserve">4. </w:t>
          </w:r>
          <w:r w:rsidRPr="00945931">
            <w:t xml:space="preserve">Statement </w:t>
          </w:r>
          <w:r w:rsidRPr="00945931">
            <w:ptab w:relativeTo="margin" w:alignment="right" w:leader="dot"/>
          </w:r>
          <w:r w:rsidR="002C2796">
            <w:t>3</w:t>
          </w:r>
        </w:p>
        <w:p w14:paraId="28A3C432" w14:textId="02B824CC" w:rsidR="00945931" w:rsidRPr="00945931" w:rsidRDefault="00945931" w:rsidP="00945931">
          <w:pPr>
            <w:pStyle w:val="TOC1"/>
          </w:pPr>
          <w:r>
            <w:t xml:space="preserve">5. </w:t>
          </w:r>
          <w:r w:rsidRPr="00945931">
            <w:t xml:space="preserve">Research importance </w:t>
          </w:r>
          <w:r w:rsidRPr="00945931">
            <w:ptab w:relativeTo="margin" w:alignment="right" w:leader="dot"/>
          </w:r>
          <w:r w:rsidR="002C2796">
            <w:t>4</w:t>
          </w:r>
        </w:p>
        <w:p w14:paraId="2DAA765A" w14:textId="57A63CA4" w:rsidR="00945931" w:rsidRPr="00945931" w:rsidRDefault="00945931" w:rsidP="00945931">
          <w:pPr>
            <w:pStyle w:val="TOC1"/>
          </w:pPr>
          <w:r>
            <w:t xml:space="preserve">6. </w:t>
          </w:r>
          <w:r w:rsidRPr="00945931">
            <w:t xml:space="preserve">Compensation </w:t>
          </w:r>
          <w:r w:rsidRPr="00945931">
            <w:ptab w:relativeTo="margin" w:alignment="right" w:leader="dot"/>
          </w:r>
          <w:r w:rsidR="002C2796">
            <w:t>4</w:t>
          </w:r>
        </w:p>
        <w:p w14:paraId="7F8B1968" w14:textId="54B79AEC" w:rsidR="00945931" w:rsidRPr="00945931" w:rsidRDefault="00945931" w:rsidP="00945931">
          <w:pPr>
            <w:pStyle w:val="TOC1"/>
          </w:pPr>
          <w:r>
            <w:t>7. Stress</w:t>
          </w:r>
          <w:r w:rsidRPr="00945931">
            <w:ptab w:relativeTo="margin" w:alignment="right" w:leader="dot"/>
          </w:r>
          <w:r w:rsidR="002C2796">
            <w:t>4</w:t>
          </w:r>
        </w:p>
        <w:p w14:paraId="165AAC43" w14:textId="1D3460D9" w:rsidR="00945931" w:rsidRPr="00945931" w:rsidRDefault="00945931" w:rsidP="00945931">
          <w:pPr>
            <w:pStyle w:val="TOC1"/>
          </w:pPr>
          <w:r>
            <w:t xml:space="preserve">8. Workload </w:t>
          </w:r>
          <w:r w:rsidRPr="00945931">
            <w:ptab w:relativeTo="margin" w:alignment="right" w:leader="dot"/>
          </w:r>
          <w:r w:rsidR="002C2796">
            <w:t>4</w:t>
          </w:r>
        </w:p>
        <w:p w14:paraId="2F8F3506" w14:textId="6DEBB14B" w:rsidR="00945931" w:rsidRPr="00945931" w:rsidRDefault="00945931" w:rsidP="00945931">
          <w:pPr>
            <w:pStyle w:val="TOC1"/>
          </w:pPr>
          <w:r>
            <w:t>9. Government regulation</w:t>
          </w:r>
          <w:r w:rsidRPr="00945931">
            <w:ptab w:relativeTo="margin" w:alignment="right" w:leader="dot"/>
          </w:r>
          <w:r w:rsidR="002C2796">
            <w:t>5</w:t>
          </w:r>
        </w:p>
        <w:p w14:paraId="23F1E0E0" w14:textId="6A1436C4" w:rsidR="00945931" w:rsidRPr="00945931" w:rsidRDefault="00945931" w:rsidP="00945931">
          <w:pPr>
            <w:pStyle w:val="TOC1"/>
          </w:pPr>
          <w:r>
            <w:t xml:space="preserve">10. The law </w:t>
          </w:r>
          <w:r w:rsidRPr="00945931">
            <w:ptab w:relativeTo="margin" w:alignment="right" w:leader="dot"/>
          </w:r>
          <w:r w:rsidR="002C2796">
            <w:t>5</w:t>
          </w:r>
        </w:p>
        <w:p w14:paraId="6073C589" w14:textId="54D65C01" w:rsidR="00945931" w:rsidRPr="00945931" w:rsidRDefault="00945931" w:rsidP="00945931">
          <w:pPr>
            <w:pStyle w:val="TOC1"/>
          </w:pPr>
          <w:r>
            <w:t>11. Statistic</w:t>
          </w:r>
          <w:r w:rsidRPr="00945931">
            <w:ptab w:relativeTo="margin" w:alignment="right" w:leader="dot"/>
          </w:r>
          <w:r w:rsidR="002C2796">
            <w:t>5</w:t>
          </w:r>
        </w:p>
        <w:p w14:paraId="546E03D7" w14:textId="5E3BD021" w:rsidR="00945931" w:rsidRPr="00945931" w:rsidRDefault="00945931" w:rsidP="00945931">
          <w:pPr>
            <w:pStyle w:val="TOC1"/>
          </w:pPr>
          <w:r>
            <w:t>12. Practise</w:t>
          </w:r>
          <w:r w:rsidRPr="00945931">
            <w:t xml:space="preserve"> </w:t>
          </w:r>
          <w:r w:rsidRPr="00945931">
            <w:ptab w:relativeTo="margin" w:alignment="right" w:leader="dot"/>
          </w:r>
          <w:r w:rsidR="002C2796">
            <w:t>6</w:t>
          </w:r>
        </w:p>
        <w:p w14:paraId="1B963E9A" w14:textId="4270BE36" w:rsidR="00945931" w:rsidRPr="00945931" w:rsidRDefault="00945931" w:rsidP="00945931">
          <w:pPr>
            <w:pStyle w:val="TOC1"/>
          </w:pPr>
          <w:r>
            <w:t>13. Research Methods</w:t>
          </w:r>
          <w:r w:rsidRPr="00945931">
            <w:t xml:space="preserve"> </w:t>
          </w:r>
          <w:r w:rsidRPr="00945931">
            <w:ptab w:relativeTo="margin" w:alignment="right" w:leader="dot"/>
          </w:r>
          <w:r w:rsidR="002C2796">
            <w:t>8</w:t>
          </w:r>
        </w:p>
        <w:p w14:paraId="7A8FE8FB" w14:textId="6D1D2539" w:rsidR="00945931" w:rsidRPr="00945931" w:rsidRDefault="00945931" w:rsidP="00945931">
          <w:pPr>
            <w:pStyle w:val="TOC1"/>
          </w:pPr>
          <w:r>
            <w:t>14. The future</w:t>
          </w:r>
          <w:r w:rsidRPr="00945931">
            <w:t xml:space="preserve"> </w:t>
          </w:r>
          <w:r w:rsidRPr="00945931">
            <w:ptab w:relativeTo="margin" w:alignment="right" w:leader="dot"/>
          </w:r>
          <w:r w:rsidR="002C2796">
            <w:t>8</w:t>
          </w:r>
        </w:p>
        <w:p w14:paraId="5102381E" w14:textId="3130BC65" w:rsidR="00945931" w:rsidRPr="00945931" w:rsidRDefault="00945931" w:rsidP="00945931">
          <w:pPr>
            <w:pStyle w:val="TOC1"/>
          </w:pPr>
          <w:r>
            <w:t>15. Conclusion</w:t>
          </w:r>
          <w:r w:rsidRPr="00945931">
            <w:t xml:space="preserve"> </w:t>
          </w:r>
          <w:r w:rsidRPr="00945931">
            <w:ptab w:relativeTo="margin" w:alignment="right" w:leader="dot"/>
          </w:r>
          <w:r w:rsidR="002C2796">
            <w:t>9</w:t>
          </w:r>
        </w:p>
        <w:p w14:paraId="0D969BC3" w14:textId="35B841F0" w:rsidR="00945931" w:rsidRDefault="00945931" w:rsidP="00945931">
          <w:pPr>
            <w:pStyle w:val="TOC1"/>
          </w:pPr>
          <w:r>
            <w:t>16. Reference</w:t>
          </w:r>
          <w:r w:rsidRPr="00945931">
            <w:ptab w:relativeTo="margin" w:alignment="right" w:leader="dot"/>
          </w:r>
          <w:r w:rsidRPr="00945931">
            <w:t>1</w:t>
          </w:r>
          <w:r w:rsidR="002C2796">
            <w:t>1</w:t>
          </w:r>
        </w:p>
      </w:sdtContent>
    </w:sdt>
    <w:bookmarkEnd w:id="0" w:displacedByCustomXml="prev"/>
    <w:p w14:paraId="36C5DD7D" w14:textId="41ACEC7B" w:rsidR="00945931" w:rsidRDefault="00945931" w:rsidP="00945931">
      <w:r>
        <w:br w:type="page"/>
      </w:r>
    </w:p>
    <w:p w14:paraId="3B4566A9" w14:textId="7AE42E80" w:rsidR="002F1EB5" w:rsidRPr="00747F9D" w:rsidRDefault="002F1EB5"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Introduction</w:t>
      </w:r>
    </w:p>
    <w:p w14:paraId="1996AE8B" w14:textId="100E8775" w:rsidR="002F1EB5" w:rsidRDefault="002F1EB5" w:rsidP="00AA0A65">
      <w:pPr>
        <w:spacing w:line="360" w:lineRule="auto"/>
        <w:jc w:val="both"/>
        <w:rPr>
          <w:rFonts w:ascii="Arial" w:hAnsi="Arial" w:cs="Arial"/>
          <w:sz w:val="24"/>
          <w:szCs w:val="24"/>
        </w:rPr>
      </w:pPr>
      <w:r>
        <w:rPr>
          <w:rFonts w:ascii="Arial" w:hAnsi="Arial" w:cs="Arial"/>
          <w:sz w:val="24"/>
          <w:szCs w:val="24"/>
        </w:rPr>
        <w:t>This paper explore</w:t>
      </w:r>
      <w:r w:rsidR="00B468FF">
        <w:rPr>
          <w:rFonts w:ascii="Arial" w:hAnsi="Arial" w:cs="Arial"/>
          <w:sz w:val="24"/>
          <w:szCs w:val="24"/>
        </w:rPr>
        <w:t>s</w:t>
      </w:r>
      <w:r>
        <w:rPr>
          <w:rFonts w:ascii="Arial" w:hAnsi="Arial" w:cs="Arial"/>
          <w:sz w:val="24"/>
          <w:szCs w:val="24"/>
        </w:rPr>
        <w:t xml:space="preserve"> the challenging issues of adult health care.  </w:t>
      </w:r>
      <w:r w:rsidRPr="002F1EB5">
        <w:rPr>
          <w:rFonts w:ascii="Arial" w:hAnsi="Arial" w:cs="Arial"/>
          <w:sz w:val="24"/>
          <w:szCs w:val="24"/>
        </w:rPr>
        <w:t>More and more cost-effective methods of care are being sought around the world. While the focus of the past has been on forcing the development of care, the modern emphasis is on the steps in the quality and outcomes of care. Behind every centre</w:t>
      </w:r>
      <w:r w:rsidR="0057090B">
        <w:rPr>
          <w:rFonts w:ascii="Arial" w:hAnsi="Arial" w:cs="Arial"/>
          <w:sz w:val="24"/>
          <w:szCs w:val="24"/>
        </w:rPr>
        <w:t>,</w:t>
      </w:r>
      <w:r w:rsidRPr="002F1EB5">
        <w:rPr>
          <w:rFonts w:ascii="Arial" w:hAnsi="Arial" w:cs="Arial"/>
          <w:sz w:val="24"/>
          <w:szCs w:val="24"/>
        </w:rPr>
        <w:t xml:space="preserve"> Adult caregivers are line workers who help adults care and support them </w:t>
      </w:r>
      <w:r w:rsidR="00B468FF" w:rsidRPr="00B468FF">
        <w:rPr>
          <w:rFonts w:ascii="Arial" w:hAnsi="Arial" w:cs="Arial"/>
          <w:sz w:val="24"/>
          <w:szCs w:val="24"/>
        </w:rPr>
        <w:t>to reali</w:t>
      </w:r>
      <w:r w:rsidR="0057090B">
        <w:rPr>
          <w:rFonts w:ascii="Arial" w:hAnsi="Arial" w:cs="Arial"/>
          <w:sz w:val="24"/>
          <w:szCs w:val="24"/>
        </w:rPr>
        <w:t>s</w:t>
      </w:r>
      <w:r w:rsidR="00B468FF" w:rsidRPr="00B468FF">
        <w:rPr>
          <w:rFonts w:ascii="Arial" w:hAnsi="Arial" w:cs="Arial"/>
          <w:sz w:val="24"/>
          <w:szCs w:val="24"/>
        </w:rPr>
        <w:t xml:space="preserve">e their objectives and live as autonomously and securely as conceivable, empowering them to have control and choice </w:t>
      </w:r>
      <w:r w:rsidRPr="002F1EB5">
        <w:rPr>
          <w:rFonts w:ascii="Arial" w:hAnsi="Arial" w:cs="Arial"/>
          <w:sz w:val="24"/>
          <w:szCs w:val="24"/>
        </w:rPr>
        <w:t>throughout their lives.</w:t>
      </w:r>
      <w:r w:rsidR="00E72806">
        <w:rPr>
          <w:rFonts w:ascii="Arial" w:hAnsi="Arial" w:cs="Arial"/>
          <w:sz w:val="24"/>
          <w:szCs w:val="24"/>
        </w:rPr>
        <w:t xml:space="preserve"> </w:t>
      </w:r>
      <w:r w:rsidR="00C504EB">
        <w:rPr>
          <w:rFonts w:ascii="Arial" w:hAnsi="Arial" w:cs="Arial"/>
          <w:sz w:val="24"/>
          <w:szCs w:val="24"/>
        </w:rPr>
        <w:t xml:space="preserve"> </w:t>
      </w:r>
      <w:r w:rsidR="00E72806" w:rsidRPr="00E72806">
        <w:rPr>
          <w:rFonts w:ascii="Arial" w:hAnsi="Arial" w:cs="Arial"/>
          <w:sz w:val="24"/>
          <w:szCs w:val="24"/>
        </w:rPr>
        <w:t>Healthcare professionals need to have the knowledge to respond safely and appropriately to the diversity of clinical scenarios in which decisions need to be made.</w:t>
      </w:r>
      <w:r w:rsidR="00E72806">
        <w:rPr>
          <w:rFonts w:ascii="Arial" w:hAnsi="Arial" w:cs="Arial"/>
          <w:sz w:val="24"/>
          <w:szCs w:val="24"/>
        </w:rPr>
        <w:t xml:space="preserve"> Keywords: </w:t>
      </w:r>
      <w:r w:rsidR="00F7649B">
        <w:rPr>
          <w:rFonts w:ascii="Arial" w:hAnsi="Arial" w:cs="Arial"/>
          <w:sz w:val="24"/>
          <w:szCs w:val="24"/>
        </w:rPr>
        <w:t xml:space="preserve">workload, regulation, stress, law. </w:t>
      </w:r>
    </w:p>
    <w:p w14:paraId="14B3588A" w14:textId="7661F1B1" w:rsidR="00EB3C36" w:rsidRDefault="00EB3C36" w:rsidP="00AA0A65">
      <w:pPr>
        <w:spacing w:line="360" w:lineRule="auto"/>
        <w:jc w:val="both"/>
        <w:rPr>
          <w:rFonts w:ascii="Arial" w:hAnsi="Arial" w:cs="Arial"/>
          <w:sz w:val="24"/>
          <w:szCs w:val="24"/>
        </w:rPr>
      </w:pPr>
      <w:r>
        <w:rPr>
          <w:rFonts w:ascii="Arial" w:hAnsi="Arial" w:cs="Arial"/>
          <w:sz w:val="24"/>
          <w:szCs w:val="24"/>
        </w:rPr>
        <w:t>Working as a health care worker</w:t>
      </w:r>
      <w:r w:rsidR="0057090B">
        <w:rPr>
          <w:rFonts w:ascii="Arial" w:hAnsi="Arial" w:cs="Arial"/>
          <w:sz w:val="24"/>
          <w:szCs w:val="24"/>
        </w:rPr>
        <w:t>,</w:t>
      </w:r>
      <w:r>
        <w:rPr>
          <w:rFonts w:ascii="Arial" w:hAnsi="Arial" w:cs="Arial"/>
          <w:sz w:val="24"/>
          <w:szCs w:val="24"/>
        </w:rPr>
        <w:t xml:space="preserve"> I </w:t>
      </w:r>
      <w:r w:rsidR="00F96664">
        <w:rPr>
          <w:rFonts w:ascii="Arial" w:hAnsi="Arial" w:cs="Arial"/>
          <w:sz w:val="24"/>
          <w:szCs w:val="24"/>
        </w:rPr>
        <w:t>often</w:t>
      </w:r>
      <w:r>
        <w:rPr>
          <w:rFonts w:ascii="Arial" w:hAnsi="Arial" w:cs="Arial"/>
          <w:sz w:val="24"/>
          <w:szCs w:val="24"/>
        </w:rPr>
        <w:t xml:space="preserve"> see issues at the workplace, sometime</w:t>
      </w:r>
      <w:r w:rsidR="0057090B">
        <w:rPr>
          <w:rFonts w:ascii="Arial" w:hAnsi="Arial" w:cs="Arial"/>
          <w:sz w:val="24"/>
          <w:szCs w:val="24"/>
        </w:rPr>
        <w:t>s</w:t>
      </w:r>
      <w:r>
        <w:rPr>
          <w:rFonts w:ascii="Arial" w:hAnsi="Arial" w:cs="Arial"/>
          <w:sz w:val="24"/>
          <w:szCs w:val="24"/>
        </w:rPr>
        <w:t xml:space="preserve"> the </w:t>
      </w:r>
      <w:r w:rsidR="0057090B">
        <w:rPr>
          <w:rFonts w:ascii="Arial" w:hAnsi="Arial" w:cs="Arial"/>
          <w:sz w:val="24"/>
          <w:szCs w:val="24"/>
        </w:rPr>
        <w:t>problem</w:t>
      </w:r>
      <w:r>
        <w:rPr>
          <w:rFonts w:ascii="Arial" w:hAnsi="Arial" w:cs="Arial"/>
          <w:sz w:val="24"/>
          <w:szCs w:val="24"/>
        </w:rPr>
        <w:t xml:space="preserve">s are created by </w:t>
      </w:r>
      <w:r w:rsidR="00F96664">
        <w:rPr>
          <w:rFonts w:ascii="Arial" w:hAnsi="Arial" w:cs="Arial"/>
          <w:sz w:val="24"/>
          <w:szCs w:val="24"/>
        </w:rPr>
        <w:t>colleagues</w:t>
      </w:r>
      <w:r>
        <w:rPr>
          <w:rFonts w:ascii="Arial" w:hAnsi="Arial" w:cs="Arial"/>
          <w:sz w:val="24"/>
          <w:szCs w:val="24"/>
        </w:rPr>
        <w:t xml:space="preserve"> or </w:t>
      </w:r>
      <w:r w:rsidR="00F96664">
        <w:rPr>
          <w:rFonts w:ascii="Arial" w:hAnsi="Arial" w:cs="Arial"/>
          <w:sz w:val="24"/>
          <w:szCs w:val="24"/>
        </w:rPr>
        <w:t>patients</w:t>
      </w:r>
      <w:r>
        <w:rPr>
          <w:rFonts w:ascii="Arial" w:hAnsi="Arial" w:cs="Arial"/>
          <w:sz w:val="24"/>
          <w:szCs w:val="24"/>
        </w:rPr>
        <w:t xml:space="preserve"> or just a mechanical </w:t>
      </w:r>
      <w:r w:rsidR="00F96664">
        <w:rPr>
          <w:rFonts w:ascii="Arial" w:hAnsi="Arial" w:cs="Arial"/>
          <w:sz w:val="24"/>
          <w:szCs w:val="24"/>
        </w:rPr>
        <w:t>failure</w:t>
      </w:r>
      <w:r>
        <w:rPr>
          <w:rFonts w:ascii="Arial" w:hAnsi="Arial" w:cs="Arial"/>
          <w:sz w:val="24"/>
          <w:szCs w:val="24"/>
        </w:rPr>
        <w:t xml:space="preserve"> on any </w:t>
      </w:r>
      <w:r w:rsidR="00F96664">
        <w:rPr>
          <w:rFonts w:ascii="Arial" w:hAnsi="Arial" w:cs="Arial"/>
          <w:sz w:val="24"/>
          <w:szCs w:val="24"/>
        </w:rPr>
        <w:t>assessments</w:t>
      </w:r>
      <w:r>
        <w:rPr>
          <w:rFonts w:ascii="Arial" w:hAnsi="Arial" w:cs="Arial"/>
          <w:sz w:val="24"/>
          <w:szCs w:val="24"/>
        </w:rPr>
        <w:t xml:space="preserve">. The biggest issue is when </w:t>
      </w:r>
      <w:r w:rsidR="00F96664">
        <w:rPr>
          <w:rFonts w:ascii="Arial" w:hAnsi="Arial" w:cs="Arial"/>
          <w:sz w:val="24"/>
          <w:szCs w:val="24"/>
        </w:rPr>
        <w:t>arguments</w:t>
      </w:r>
      <w:r>
        <w:rPr>
          <w:rFonts w:ascii="Arial" w:hAnsi="Arial" w:cs="Arial"/>
          <w:sz w:val="24"/>
          <w:szCs w:val="24"/>
        </w:rPr>
        <w:t xml:space="preserve"> </w:t>
      </w:r>
      <w:r w:rsidR="00F96664">
        <w:rPr>
          <w:rFonts w:ascii="Arial" w:hAnsi="Arial" w:cs="Arial"/>
          <w:sz w:val="24"/>
          <w:szCs w:val="24"/>
        </w:rPr>
        <w:t>are</w:t>
      </w:r>
      <w:r>
        <w:rPr>
          <w:rFonts w:ascii="Arial" w:hAnsi="Arial" w:cs="Arial"/>
          <w:sz w:val="24"/>
          <w:szCs w:val="24"/>
        </w:rPr>
        <w:t xml:space="preserve"> used </w:t>
      </w:r>
      <w:r w:rsidR="00F96664">
        <w:rPr>
          <w:rFonts w:ascii="Arial" w:hAnsi="Arial" w:cs="Arial"/>
          <w:sz w:val="24"/>
          <w:szCs w:val="24"/>
        </w:rPr>
        <w:t>against</w:t>
      </w:r>
      <w:r>
        <w:rPr>
          <w:rFonts w:ascii="Arial" w:hAnsi="Arial" w:cs="Arial"/>
          <w:sz w:val="24"/>
          <w:szCs w:val="24"/>
        </w:rPr>
        <w:t xml:space="preserve"> </w:t>
      </w:r>
      <w:r w:rsidR="00F96664">
        <w:rPr>
          <w:rFonts w:ascii="Arial" w:hAnsi="Arial" w:cs="Arial"/>
          <w:sz w:val="24"/>
          <w:szCs w:val="24"/>
        </w:rPr>
        <w:t>each other</w:t>
      </w:r>
      <w:r w:rsidR="002C2796">
        <w:rPr>
          <w:rFonts w:ascii="Arial" w:hAnsi="Arial" w:cs="Arial"/>
          <w:sz w:val="24"/>
          <w:szCs w:val="24"/>
        </w:rPr>
        <w:t>'</w:t>
      </w:r>
      <w:r w:rsidR="00F96664">
        <w:rPr>
          <w:rFonts w:ascii="Arial" w:hAnsi="Arial" w:cs="Arial"/>
          <w:sz w:val="24"/>
          <w:szCs w:val="24"/>
        </w:rPr>
        <w:t>s</w:t>
      </w:r>
      <w:r w:rsidR="0057090B">
        <w:rPr>
          <w:rFonts w:ascii="Arial" w:hAnsi="Arial" w:cs="Arial"/>
          <w:sz w:val="24"/>
          <w:szCs w:val="24"/>
        </w:rPr>
        <w:t>,</w:t>
      </w:r>
      <w:r>
        <w:rPr>
          <w:rFonts w:ascii="Arial" w:hAnsi="Arial" w:cs="Arial"/>
          <w:sz w:val="24"/>
          <w:szCs w:val="24"/>
        </w:rPr>
        <w:t xml:space="preserve"> and this results in developing a </w:t>
      </w:r>
      <w:r w:rsidR="00F96664">
        <w:rPr>
          <w:rFonts w:ascii="Arial" w:hAnsi="Arial" w:cs="Arial"/>
          <w:sz w:val="24"/>
          <w:szCs w:val="24"/>
        </w:rPr>
        <w:t>stressful</w:t>
      </w:r>
      <w:r>
        <w:rPr>
          <w:rFonts w:ascii="Arial" w:hAnsi="Arial" w:cs="Arial"/>
          <w:sz w:val="24"/>
          <w:szCs w:val="24"/>
        </w:rPr>
        <w:t xml:space="preserve"> workplace. To find out the </w:t>
      </w:r>
      <w:r w:rsidR="00F96664">
        <w:rPr>
          <w:rFonts w:ascii="Arial" w:hAnsi="Arial" w:cs="Arial"/>
          <w:sz w:val="24"/>
          <w:szCs w:val="24"/>
        </w:rPr>
        <w:t>main</w:t>
      </w:r>
      <w:r>
        <w:rPr>
          <w:rFonts w:ascii="Arial" w:hAnsi="Arial" w:cs="Arial"/>
          <w:sz w:val="24"/>
          <w:szCs w:val="24"/>
        </w:rPr>
        <w:t xml:space="preserve"> </w:t>
      </w:r>
      <w:r w:rsidR="00F96664">
        <w:rPr>
          <w:rFonts w:ascii="Arial" w:hAnsi="Arial" w:cs="Arial"/>
          <w:sz w:val="24"/>
          <w:szCs w:val="24"/>
        </w:rPr>
        <w:t>reason</w:t>
      </w:r>
      <w:r>
        <w:rPr>
          <w:rFonts w:ascii="Arial" w:hAnsi="Arial" w:cs="Arial"/>
          <w:sz w:val="24"/>
          <w:szCs w:val="24"/>
        </w:rPr>
        <w:t xml:space="preserve"> of this issues a research has been done to analyse all the possibilities and all the opinions</w:t>
      </w:r>
      <w:r w:rsidR="00F96664">
        <w:rPr>
          <w:rFonts w:ascii="Arial" w:hAnsi="Arial" w:cs="Arial"/>
          <w:sz w:val="24"/>
          <w:szCs w:val="24"/>
        </w:rPr>
        <w:t xml:space="preserve"> in multiple ways. For this</w:t>
      </w:r>
      <w:r w:rsidR="0057090B">
        <w:rPr>
          <w:rFonts w:ascii="Arial" w:hAnsi="Arial" w:cs="Arial"/>
          <w:sz w:val="24"/>
          <w:szCs w:val="24"/>
        </w:rPr>
        <w:t>,</w:t>
      </w:r>
      <w:r w:rsidR="00F96664">
        <w:rPr>
          <w:rFonts w:ascii="Arial" w:hAnsi="Arial" w:cs="Arial"/>
          <w:sz w:val="24"/>
          <w:szCs w:val="24"/>
        </w:rPr>
        <w:t xml:space="preserve"> the sources as Nuffield Trust, King</w:t>
      </w:r>
      <w:r w:rsidR="002C2796">
        <w:rPr>
          <w:rFonts w:ascii="Arial" w:hAnsi="Arial" w:cs="Arial"/>
          <w:sz w:val="24"/>
          <w:szCs w:val="24"/>
        </w:rPr>
        <w:t>'</w:t>
      </w:r>
      <w:r w:rsidR="00F96664">
        <w:rPr>
          <w:rFonts w:ascii="Arial" w:hAnsi="Arial" w:cs="Arial"/>
          <w:sz w:val="24"/>
          <w:szCs w:val="24"/>
        </w:rPr>
        <w:t xml:space="preserve">s Fund, National Institute for Health and Care Excellence and GOV have been used. </w:t>
      </w:r>
    </w:p>
    <w:p w14:paraId="5C5D6ECB" w14:textId="66B4A174" w:rsidR="00747F9D" w:rsidRDefault="00747F9D" w:rsidP="00AA0A65">
      <w:pPr>
        <w:spacing w:line="360" w:lineRule="auto"/>
        <w:jc w:val="both"/>
        <w:rPr>
          <w:rFonts w:ascii="Arial" w:hAnsi="Arial" w:cs="Arial"/>
          <w:sz w:val="24"/>
          <w:szCs w:val="24"/>
        </w:rPr>
      </w:pPr>
      <w:r w:rsidRPr="00747F9D">
        <w:rPr>
          <w:rFonts w:ascii="Arial" w:hAnsi="Arial" w:cs="Arial"/>
          <w:sz w:val="24"/>
          <w:szCs w:val="24"/>
        </w:rPr>
        <w:t xml:space="preserve">Psychological risk factors differ from other types of risk factors in that they can even have positive effects under different circumstances and are not easy to assess because individuals </w:t>
      </w:r>
      <w:r w:rsidR="0057090B">
        <w:rPr>
          <w:rFonts w:ascii="Arial" w:hAnsi="Arial" w:cs="Arial"/>
          <w:sz w:val="24"/>
          <w:szCs w:val="24"/>
        </w:rPr>
        <w:t>vary</w:t>
      </w:r>
      <w:r w:rsidRPr="00747F9D">
        <w:rPr>
          <w:rFonts w:ascii="Arial" w:hAnsi="Arial" w:cs="Arial"/>
          <w:sz w:val="24"/>
          <w:szCs w:val="24"/>
        </w:rPr>
        <w:t xml:space="preserve"> significantly in how sensitive they may be to different stressors, how they are perceived and how they react to them.</w:t>
      </w:r>
    </w:p>
    <w:p w14:paraId="5C7C05AF" w14:textId="4705AB4F" w:rsidR="00F96664" w:rsidRDefault="00F96664" w:rsidP="00AA0A65">
      <w:pPr>
        <w:spacing w:line="360" w:lineRule="auto"/>
        <w:jc w:val="both"/>
        <w:rPr>
          <w:rFonts w:ascii="Arial" w:hAnsi="Arial" w:cs="Arial"/>
          <w:sz w:val="24"/>
          <w:szCs w:val="24"/>
        </w:rPr>
      </w:pPr>
      <w:r w:rsidRPr="00F96664">
        <w:rPr>
          <w:rFonts w:ascii="Arial" w:hAnsi="Arial" w:cs="Arial"/>
          <w:sz w:val="24"/>
          <w:szCs w:val="24"/>
        </w:rPr>
        <w:t>In the field of health and social care, jobs always pose a high risk to health and safety. Before taking up a job in this industry, the right qualifications are essential to ensure that you have a thorough understanding of the issues that arise and how they can deal with them effectively.</w:t>
      </w:r>
    </w:p>
    <w:p w14:paraId="2E8BE902" w14:textId="1618F138" w:rsidR="002F1EB5" w:rsidRPr="00747F9D" w:rsidRDefault="002F1EB5"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Health care system issues</w:t>
      </w:r>
    </w:p>
    <w:p w14:paraId="468FAC91" w14:textId="14BE82A8" w:rsidR="00F7649B" w:rsidRDefault="00C504EB" w:rsidP="00AA0A65">
      <w:pPr>
        <w:spacing w:line="360" w:lineRule="auto"/>
        <w:jc w:val="both"/>
        <w:rPr>
          <w:rFonts w:ascii="Arial" w:hAnsi="Arial" w:cs="Arial"/>
          <w:sz w:val="24"/>
          <w:szCs w:val="24"/>
        </w:rPr>
      </w:pPr>
      <w:r>
        <w:rPr>
          <w:rFonts w:ascii="Arial" w:hAnsi="Arial" w:cs="Arial"/>
          <w:sz w:val="24"/>
          <w:szCs w:val="24"/>
        </w:rPr>
        <w:t>One of the biggest struggle</w:t>
      </w:r>
      <w:r w:rsidR="00B468FF">
        <w:rPr>
          <w:rFonts w:ascii="Arial" w:hAnsi="Arial" w:cs="Arial"/>
          <w:sz w:val="24"/>
          <w:szCs w:val="24"/>
        </w:rPr>
        <w:t>s</w:t>
      </w:r>
      <w:r>
        <w:rPr>
          <w:rFonts w:ascii="Arial" w:hAnsi="Arial" w:cs="Arial"/>
          <w:sz w:val="24"/>
          <w:szCs w:val="24"/>
        </w:rPr>
        <w:t xml:space="preserve"> is to maintain the large and divers</w:t>
      </w:r>
      <w:r w:rsidR="00B468FF">
        <w:rPr>
          <w:rFonts w:ascii="Arial" w:hAnsi="Arial" w:cs="Arial"/>
          <w:sz w:val="24"/>
          <w:szCs w:val="24"/>
        </w:rPr>
        <w:t>e</w:t>
      </w:r>
      <w:r>
        <w:rPr>
          <w:rFonts w:ascii="Arial" w:hAnsi="Arial" w:cs="Arial"/>
          <w:sz w:val="24"/>
          <w:szCs w:val="24"/>
        </w:rPr>
        <w:t xml:space="preserve"> workforce of qualified staff needed to manage services in effect. Issues can be named as practical, physical, intellectual and emotional challenges. Adult caregivers </w:t>
      </w:r>
      <w:r w:rsidRPr="00C504EB">
        <w:rPr>
          <w:rFonts w:ascii="Arial" w:hAnsi="Arial" w:cs="Arial"/>
          <w:sz w:val="24"/>
          <w:szCs w:val="24"/>
        </w:rPr>
        <w:t>got to have appropriate values and practices that create competencies and aptitudes to supply tall</w:t>
      </w:r>
      <w:r w:rsidR="00B468FF">
        <w:rPr>
          <w:rFonts w:ascii="Arial" w:hAnsi="Arial" w:cs="Arial"/>
          <w:sz w:val="24"/>
          <w:szCs w:val="24"/>
        </w:rPr>
        <w:t>,</w:t>
      </w:r>
      <w:r w:rsidRPr="00C504EB">
        <w:rPr>
          <w:rFonts w:ascii="Arial" w:hAnsi="Arial" w:cs="Arial"/>
          <w:sz w:val="24"/>
          <w:szCs w:val="24"/>
        </w:rPr>
        <w:t xml:space="preserve"> quality</w:t>
      </w:r>
      <w:r w:rsidR="00B468FF">
        <w:rPr>
          <w:rFonts w:ascii="Arial" w:hAnsi="Arial" w:cs="Arial"/>
          <w:sz w:val="24"/>
          <w:szCs w:val="24"/>
        </w:rPr>
        <w:t>,</w:t>
      </w:r>
      <w:r w:rsidRPr="00C504EB">
        <w:rPr>
          <w:rFonts w:ascii="Arial" w:hAnsi="Arial" w:cs="Arial"/>
          <w:sz w:val="24"/>
          <w:szCs w:val="24"/>
        </w:rPr>
        <w:t xml:space="preserve"> compassionate care and back.</w:t>
      </w:r>
      <w:r w:rsidR="00E72806">
        <w:rPr>
          <w:rFonts w:ascii="Arial" w:hAnsi="Arial" w:cs="Arial"/>
          <w:sz w:val="24"/>
          <w:szCs w:val="24"/>
        </w:rPr>
        <w:t xml:space="preserve"> </w:t>
      </w:r>
      <w:r w:rsidR="00F7649B">
        <w:rPr>
          <w:rFonts w:ascii="Arial" w:hAnsi="Arial" w:cs="Arial"/>
          <w:sz w:val="24"/>
          <w:szCs w:val="24"/>
        </w:rPr>
        <w:t>Care workers are covering are a lot of position</w:t>
      </w:r>
      <w:r w:rsidR="00B468FF">
        <w:rPr>
          <w:rFonts w:ascii="Arial" w:hAnsi="Arial" w:cs="Arial"/>
          <w:sz w:val="24"/>
          <w:szCs w:val="24"/>
        </w:rPr>
        <w:t>,</w:t>
      </w:r>
      <w:r w:rsidR="00F7649B">
        <w:rPr>
          <w:rFonts w:ascii="Arial" w:hAnsi="Arial" w:cs="Arial"/>
          <w:sz w:val="24"/>
          <w:szCs w:val="24"/>
        </w:rPr>
        <w:t xml:space="preserve"> but they are named differently according</w:t>
      </w:r>
      <w:r w:rsidR="00B468FF">
        <w:rPr>
          <w:rFonts w:ascii="Arial" w:hAnsi="Arial" w:cs="Arial"/>
          <w:sz w:val="24"/>
          <w:szCs w:val="24"/>
        </w:rPr>
        <w:t xml:space="preserve"> to</w:t>
      </w:r>
      <w:r w:rsidR="00F7649B">
        <w:rPr>
          <w:rFonts w:ascii="Arial" w:hAnsi="Arial" w:cs="Arial"/>
          <w:sz w:val="24"/>
          <w:szCs w:val="24"/>
        </w:rPr>
        <w:t xml:space="preserve"> the area that they are covering. Some of </w:t>
      </w:r>
      <w:r w:rsidR="00B468FF">
        <w:rPr>
          <w:rFonts w:ascii="Arial" w:hAnsi="Arial" w:cs="Arial"/>
          <w:sz w:val="24"/>
          <w:szCs w:val="24"/>
        </w:rPr>
        <w:t>the</w:t>
      </w:r>
      <w:r w:rsidR="00F7649B" w:rsidRPr="00F7649B">
        <w:rPr>
          <w:rFonts w:ascii="Arial" w:hAnsi="Arial" w:cs="Arial"/>
          <w:sz w:val="24"/>
          <w:szCs w:val="24"/>
        </w:rPr>
        <w:t xml:space="preserve"> titles might include: Care Worker</w:t>
      </w:r>
      <w:r w:rsidR="00F7649B">
        <w:rPr>
          <w:rFonts w:ascii="Arial" w:hAnsi="Arial" w:cs="Arial"/>
          <w:sz w:val="24"/>
          <w:szCs w:val="24"/>
        </w:rPr>
        <w:t>,</w:t>
      </w:r>
      <w:r w:rsidR="00F7649B" w:rsidRPr="00F7649B">
        <w:rPr>
          <w:rFonts w:ascii="Arial" w:hAnsi="Arial" w:cs="Arial"/>
          <w:sz w:val="24"/>
          <w:szCs w:val="24"/>
        </w:rPr>
        <w:t xml:space="preserve"> Support Worker</w:t>
      </w:r>
      <w:r w:rsidR="00F7649B">
        <w:rPr>
          <w:rFonts w:ascii="Arial" w:hAnsi="Arial" w:cs="Arial"/>
          <w:sz w:val="24"/>
          <w:szCs w:val="24"/>
        </w:rPr>
        <w:t>,</w:t>
      </w:r>
      <w:r w:rsidR="00F7649B" w:rsidRPr="00F7649B">
        <w:rPr>
          <w:rFonts w:ascii="Arial" w:hAnsi="Arial" w:cs="Arial"/>
          <w:sz w:val="24"/>
          <w:szCs w:val="24"/>
        </w:rPr>
        <w:t xml:space="preserve"> Personal Assistant, Mental Health Support Worker, Mental Health Outreach Worker</w:t>
      </w:r>
      <w:r w:rsidR="00F7649B">
        <w:rPr>
          <w:rFonts w:ascii="Arial" w:hAnsi="Arial" w:cs="Arial"/>
          <w:sz w:val="24"/>
          <w:szCs w:val="24"/>
        </w:rPr>
        <w:t>,</w:t>
      </w:r>
      <w:r w:rsidR="00F7649B" w:rsidRPr="00F7649B">
        <w:rPr>
          <w:rFonts w:ascii="Arial" w:hAnsi="Arial" w:cs="Arial"/>
          <w:sz w:val="24"/>
          <w:szCs w:val="24"/>
        </w:rPr>
        <w:t xml:space="preserve"> Care Assistant</w:t>
      </w:r>
    </w:p>
    <w:p w14:paraId="22544099" w14:textId="024272FF" w:rsidR="00D86765" w:rsidRPr="00747F9D" w:rsidRDefault="00F7649B"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Background to the problem</w:t>
      </w:r>
      <w:r w:rsidR="00AA0A65" w:rsidRPr="00747F9D">
        <w:rPr>
          <w:rFonts w:ascii="Arial" w:hAnsi="Arial" w:cs="Arial"/>
          <w:sz w:val="24"/>
          <w:szCs w:val="24"/>
        </w:rPr>
        <w:t>s</w:t>
      </w:r>
    </w:p>
    <w:p w14:paraId="67C4F633" w14:textId="4313BF67" w:rsidR="00D86765" w:rsidRDefault="00D13BDE" w:rsidP="00AA0A65">
      <w:pPr>
        <w:spacing w:line="360" w:lineRule="auto"/>
        <w:jc w:val="both"/>
        <w:rPr>
          <w:rFonts w:ascii="Arial" w:hAnsi="Arial" w:cs="Arial"/>
          <w:sz w:val="24"/>
          <w:szCs w:val="24"/>
        </w:rPr>
      </w:pPr>
      <w:r>
        <w:rPr>
          <w:rFonts w:ascii="Arial" w:hAnsi="Arial" w:cs="Arial"/>
          <w:sz w:val="24"/>
          <w:szCs w:val="24"/>
        </w:rPr>
        <w:t xml:space="preserve">According to the </w:t>
      </w:r>
      <w:r w:rsidR="002C2796">
        <w:rPr>
          <w:rFonts w:ascii="Arial" w:hAnsi="Arial" w:cs="Arial"/>
          <w:sz w:val="24"/>
          <w:szCs w:val="24"/>
        </w:rPr>
        <w:t>"</w:t>
      </w:r>
      <w:r>
        <w:rPr>
          <w:rFonts w:ascii="Arial" w:hAnsi="Arial" w:cs="Arial"/>
          <w:sz w:val="24"/>
          <w:szCs w:val="24"/>
        </w:rPr>
        <w:t>Nuffield Trust</w:t>
      </w:r>
      <w:r w:rsidR="002C2796">
        <w:rPr>
          <w:rFonts w:ascii="Arial" w:hAnsi="Arial" w:cs="Arial"/>
          <w:sz w:val="24"/>
          <w:szCs w:val="24"/>
        </w:rPr>
        <w:t>"</w:t>
      </w:r>
      <w:r>
        <w:rPr>
          <w:rFonts w:ascii="Arial" w:hAnsi="Arial" w:cs="Arial"/>
          <w:sz w:val="24"/>
          <w:szCs w:val="24"/>
        </w:rPr>
        <w:t xml:space="preserve"> the actual situation of care workers </w:t>
      </w:r>
      <w:r w:rsidR="00B468FF">
        <w:rPr>
          <w:rFonts w:ascii="Arial" w:hAnsi="Arial" w:cs="Arial"/>
          <w:sz w:val="24"/>
          <w:szCs w:val="24"/>
        </w:rPr>
        <w:t>are</w:t>
      </w:r>
      <w:r>
        <w:rPr>
          <w:rFonts w:ascii="Arial" w:hAnsi="Arial" w:cs="Arial"/>
          <w:sz w:val="24"/>
          <w:szCs w:val="24"/>
        </w:rPr>
        <w:t xml:space="preserve"> influenced by the economic impact and immigration. </w:t>
      </w:r>
      <w:r w:rsidR="002C2796">
        <w:rPr>
          <w:rFonts w:ascii="Arial" w:hAnsi="Arial" w:cs="Arial"/>
          <w:sz w:val="24"/>
          <w:szCs w:val="24"/>
        </w:rPr>
        <w:t>"</w:t>
      </w:r>
      <w:r w:rsidR="00A963D9" w:rsidRPr="00A963D9">
        <w:rPr>
          <w:rFonts w:ascii="Arial" w:hAnsi="Arial" w:cs="Arial"/>
          <w:sz w:val="24"/>
          <w:szCs w:val="24"/>
        </w:rPr>
        <w:t>The current shortages are due to a number of factors, including the fragmentation of responsibility for workforce issues at a national level; poor workforce planning; cuts in funding for training places; restrictive immigration policies exacerbated by Brexit; and worryingly high numbers of doctors and nurses leaving their jobs early</w:t>
      </w:r>
      <w:r w:rsidR="00A963D9">
        <w:rPr>
          <w:rFonts w:ascii="Arial" w:hAnsi="Arial" w:cs="Arial"/>
          <w:sz w:val="24"/>
          <w:szCs w:val="24"/>
        </w:rPr>
        <w:t xml:space="preserve"> (</w:t>
      </w:r>
      <w:r w:rsidR="00A963D9" w:rsidRPr="00A963D9">
        <w:rPr>
          <w:rFonts w:ascii="Arial" w:hAnsi="Arial" w:cs="Arial"/>
          <w:sz w:val="24"/>
          <w:szCs w:val="24"/>
        </w:rPr>
        <w:t>www.nuffieldtrust.org.uk</w:t>
      </w:r>
      <w:r w:rsidR="00A963D9">
        <w:rPr>
          <w:rFonts w:ascii="Arial" w:hAnsi="Arial" w:cs="Arial"/>
          <w:sz w:val="24"/>
          <w:szCs w:val="24"/>
        </w:rPr>
        <w:t>, 2018)</w:t>
      </w:r>
      <w:r w:rsidR="002C2796">
        <w:rPr>
          <w:rFonts w:ascii="Arial" w:hAnsi="Arial" w:cs="Arial"/>
          <w:sz w:val="24"/>
          <w:szCs w:val="24"/>
        </w:rPr>
        <w:t>"</w:t>
      </w:r>
      <w:r w:rsidR="00A963D9">
        <w:rPr>
          <w:rFonts w:ascii="Arial" w:hAnsi="Arial" w:cs="Arial"/>
          <w:sz w:val="24"/>
          <w:szCs w:val="24"/>
        </w:rPr>
        <w:t>.</w:t>
      </w:r>
    </w:p>
    <w:p w14:paraId="6CB42F17" w14:textId="7966D3DF" w:rsidR="00D86765" w:rsidRPr="00747F9D" w:rsidRDefault="00D13BDE"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Statement </w:t>
      </w:r>
    </w:p>
    <w:p w14:paraId="70B8C8F9" w14:textId="34EC3435" w:rsidR="00D13BDE" w:rsidRDefault="00D13BDE" w:rsidP="00AA0A65">
      <w:pPr>
        <w:spacing w:line="360" w:lineRule="auto"/>
        <w:jc w:val="both"/>
        <w:rPr>
          <w:rFonts w:ascii="Arial" w:hAnsi="Arial" w:cs="Arial"/>
          <w:sz w:val="24"/>
          <w:szCs w:val="24"/>
        </w:rPr>
      </w:pPr>
      <w:r>
        <w:rPr>
          <w:rFonts w:ascii="Arial" w:hAnsi="Arial" w:cs="Arial"/>
          <w:sz w:val="24"/>
          <w:szCs w:val="24"/>
        </w:rPr>
        <w:t>The substantial care worker shortages</w:t>
      </w:r>
      <w:r w:rsidR="00B468FF">
        <w:rPr>
          <w:rFonts w:ascii="Arial" w:hAnsi="Arial" w:cs="Arial"/>
          <w:sz w:val="24"/>
          <w:szCs w:val="24"/>
        </w:rPr>
        <w:t>,</w:t>
      </w:r>
      <w:r>
        <w:rPr>
          <w:rFonts w:ascii="Arial" w:hAnsi="Arial" w:cs="Arial"/>
          <w:sz w:val="24"/>
          <w:szCs w:val="24"/>
        </w:rPr>
        <w:t xml:space="preserve"> according to the </w:t>
      </w:r>
      <w:r w:rsidR="002C2796">
        <w:rPr>
          <w:rFonts w:ascii="Arial" w:hAnsi="Arial" w:cs="Arial"/>
          <w:sz w:val="24"/>
          <w:szCs w:val="24"/>
        </w:rPr>
        <w:t>"</w:t>
      </w:r>
      <w:r w:rsidRPr="00D13BDE">
        <w:rPr>
          <w:rFonts w:ascii="Arial" w:hAnsi="Arial" w:cs="Arial"/>
          <w:sz w:val="24"/>
          <w:szCs w:val="24"/>
        </w:rPr>
        <w:t xml:space="preserve">Central investment in education and training has dropped from 5% of health spending in 2006/7 to 3% in 2018/19. Had the previous share of health spending been maintained, </w:t>
      </w:r>
      <w:r w:rsidR="00B468FF">
        <w:rPr>
          <w:rFonts w:ascii="Arial" w:hAnsi="Arial" w:cs="Arial"/>
          <w:sz w:val="24"/>
          <w:szCs w:val="24"/>
        </w:rPr>
        <w:t xml:space="preserve">the </w:t>
      </w:r>
      <w:r w:rsidRPr="00D13BDE">
        <w:rPr>
          <w:rFonts w:ascii="Arial" w:hAnsi="Arial" w:cs="Arial"/>
          <w:sz w:val="24"/>
          <w:szCs w:val="24"/>
        </w:rPr>
        <w:t>investment would be £2bn higher</w:t>
      </w:r>
      <w:r>
        <w:rPr>
          <w:rFonts w:ascii="Arial" w:hAnsi="Arial" w:cs="Arial"/>
          <w:sz w:val="24"/>
          <w:szCs w:val="24"/>
        </w:rPr>
        <w:t xml:space="preserve"> (</w:t>
      </w:r>
      <w:r w:rsidRPr="00A963D9">
        <w:rPr>
          <w:rFonts w:ascii="Arial" w:hAnsi="Arial" w:cs="Arial"/>
          <w:sz w:val="24"/>
          <w:szCs w:val="24"/>
        </w:rPr>
        <w:t>www.nuffieldtrust.org.uk</w:t>
      </w:r>
      <w:r>
        <w:rPr>
          <w:rFonts w:ascii="Arial" w:hAnsi="Arial" w:cs="Arial"/>
          <w:sz w:val="24"/>
          <w:szCs w:val="24"/>
        </w:rPr>
        <w:t>, 2018)</w:t>
      </w:r>
      <w:r w:rsidR="002C2796">
        <w:rPr>
          <w:rFonts w:ascii="Arial" w:hAnsi="Arial" w:cs="Arial"/>
          <w:sz w:val="24"/>
          <w:szCs w:val="24"/>
        </w:rPr>
        <w:t>"</w:t>
      </w:r>
      <w:r>
        <w:rPr>
          <w:rFonts w:ascii="Arial" w:hAnsi="Arial" w:cs="Arial"/>
          <w:sz w:val="24"/>
          <w:szCs w:val="24"/>
        </w:rPr>
        <w:t>.</w:t>
      </w:r>
    </w:p>
    <w:p w14:paraId="11A9B6A2" w14:textId="43933DA6" w:rsidR="00092407" w:rsidRDefault="0057090B" w:rsidP="00AA0A65">
      <w:pPr>
        <w:spacing w:line="360" w:lineRule="auto"/>
        <w:jc w:val="both"/>
        <w:rPr>
          <w:rFonts w:ascii="Arial" w:hAnsi="Arial" w:cs="Arial"/>
          <w:sz w:val="24"/>
          <w:szCs w:val="24"/>
        </w:rPr>
      </w:pPr>
      <w:r w:rsidRPr="00092407">
        <w:rPr>
          <w:noProof/>
        </w:rPr>
        <w:drawing>
          <wp:anchor distT="0" distB="0" distL="114300" distR="114300" simplePos="0" relativeHeight="251660288" behindDoc="1" locked="0" layoutInCell="1" allowOverlap="1" wp14:anchorId="3AD75923" wp14:editId="7EC29BAE">
            <wp:simplePos x="0" y="0"/>
            <wp:positionH relativeFrom="margin">
              <wp:posOffset>2454504</wp:posOffset>
            </wp:positionH>
            <wp:positionV relativeFrom="paragraph">
              <wp:posOffset>1256130</wp:posOffset>
            </wp:positionV>
            <wp:extent cx="3709670" cy="1104900"/>
            <wp:effectExtent l="0" t="0" r="5080" b="0"/>
            <wp:wrapTight wrapText="bothSides">
              <wp:wrapPolygon edited="0">
                <wp:start x="0" y="0"/>
                <wp:lineTo x="0" y="21228"/>
                <wp:lineTo x="21519" y="21228"/>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09670" cy="1104900"/>
                    </a:xfrm>
                    <a:prstGeom prst="rect">
                      <a:avLst/>
                    </a:prstGeom>
                  </pic:spPr>
                </pic:pic>
              </a:graphicData>
            </a:graphic>
            <wp14:sizeRelH relativeFrom="margin">
              <wp14:pctWidth>0</wp14:pctWidth>
            </wp14:sizeRelH>
            <wp14:sizeRelV relativeFrom="margin">
              <wp14:pctHeight>0</wp14:pctHeight>
            </wp14:sizeRelV>
          </wp:anchor>
        </w:drawing>
      </w:r>
      <w:r w:rsidR="00756663" w:rsidRPr="00092407">
        <w:rPr>
          <w:noProof/>
        </w:rPr>
        <w:drawing>
          <wp:anchor distT="0" distB="0" distL="114300" distR="114300" simplePos="0" relativeHeight="251659264" behindDoc="1" locked="0" layoutInCell="1" allowOverlap="1" wp14:anchorId="60283383" wp14:editId="3C29A052">
            <wp:simplePos x="0" y="0"/>
            <wp:positionH relativeFrom="margin">
              <wp:align>right</wp:align>
            </wp:positionH>
            <wp:positionV relativeFrom="paragraph">
              <wp:posOffset>3404</wp:posOffset>
            </wp:positionV>
            <wp:extent cx="3798636" cy="1249899"/>
            <wp:effectExtent l="0" t="0" r="0" b="7620"/>
            <wp:wrapTight wrapText="bothSides">
              <wp:wrapPolygon edited="0">
                <wp:start x="0" y="0"/>
                <wp:lineTo x="0" y="21402"/>
                <wp:lineTo x="21448" y="21402"/>
                <wp:lineTo x="214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98636" cy="1249899"/>
                    </a:xfrm>
                    <a:prstGeom prst="rect">
                      <a:avLst/>
                    </a:prstGeom>
                  </pic:spPr>
                </pic:pic>
              </a:graphicData>
            </a:graphic>
          </wp:anchor>
        </w:drawing>
      </w:r>
      <w:r w:rsidR="00756663">
        <w:rPr>
          <w:rFonts w:ascii="Arial" w:hAnsi="Arial" w:cs="Arial"/>
          <w:sz w:val="24"/>
          <w:szCs w:val="24"/>
        </w:rPr>
        <w:t xml:space="preserve">A lot of people are changing the workplace in adult life. </w:t>
      </w:r>
      <w:r>
        <w:rPr>
          <w:rFonts w:ascii="Arial" w:hAnsi="Arial" w:cs="Arial"/>
          <w:sz w:val="24"/>
          <w:szCs w:val="24"/>
        </w:rPr>
        <w:t>Most of the carers are middle-aged, and the previous study wasn</w:t>
      </w:r>
      <w:r w:rsidR="002C2796">
        <w:rPr>
          <w:rFonts w:ascii="Arial" w:hAnsi="Arial" w:cs="Arial"/>
          <w:sz w:val="24"/>
          <w:szCs w:val="24"/>
        </w:rPr>
        <w:t>'</w:t>
      </w:r>
      <w:r>
        <w:rPr>
          <w:rFonts w:ascii="Arial" w:hAnsi="Arial" w:cs="Arial"/>
          <w:sz w:val="24"/>
          <w:szCs w:val="24"/>
        </w:rPr>
        <w:t>t related to the care work field. Most of the careers women at around seventy per cent till men workers are less and they age rate older with eleven years.</w:t>
      </w:r>
    </w:p>
    <w:p w14:paraId="7DD75D14" w14:textId="7375B785" w:rsidR="00747F9D" w:rsidRDefault="00747F9D" w:rsidP="00AA0A65">
      <w:pPr>
        <w:spacing w:line="360" w:lineRule="auto"/>
        <w:jc w:val="both"/>
        <w:rPr>
          <w:rFonts w:ascii="Arial" w:hAnsi="Arial" w:cs="Arial"/>
          <w:sz w:val="24"/>
          <w:szCs w:val="24"/>
        </w:rPr>
      </w:pPr>
      <w:r w:rsidRPr="00747F9D">
        <w:rPr>
          <w:rFonts w:ascii="Arial" w:hAnsi="Arial" w:cs="Arial"/>
          <w:sz w:val="24"/>
          <w:szCs w:val="24"/>
        </w:rPr>
        <w:t xml:space="preserve"> In Britain, the Government ought to present a national open wellbeing campaign, pointed at expanding mindfulness, acknowledg</w:t>
      </w:r>
      <w:r w:rsidR="0057090B">
        <w:rPr>
          <w:rFonts w:ascii="Arial" w:hAnsi="Arial" w:cs="Arial"/>
          <w:sz w:val="24"/>
          <w:szCs w:val="24"/>
        </w:rPr>
        <w:t>e</w:t>
      </w:r>
      <w:r w:rsidRPr="00747F9D">
        <w:rPr>
          <w:rFonts w:ascii="Arial" w:hAnsi="Arial" w:cs="Arial"/>
          <w:sz w:val="24"/>
          <w:szCs w:val="24"/>
        </w:rPr>
        <w:t xml:space="preserve">ment and bolster for carers and care more by and large, so that carers can distinguish themselves and know how to get to </w:t>
      </w:r>
      <w:r w:rsidR="0057090B">
        <w:rPr>
          <w:rFonts w:ascii="Arial" w:hAnsi="Arial" w:cs="Arial"/>
          <w:sz w:val="24"/>
          <w:szCs w:val="24"/>
        </w:rPr>
        <w:t>support</w:t>
      </w:r>
      <w:r w:rsidRPr="00747F9D">
        <w:rPr>
          <w:rFonts w:ascii="Arial" w:hAnsi="Arial" w:cs="Arial"/>
          <w:sz w:val="24"/>
          <w:szCs w:val="24"/>
        </w:rPr>
        <w:t xml:space="preserve"> and counsel. </w:t>
      </w:r>
    </w:p>
    <w:p w14:paraId="2AC324BC" w14:textId="5F963F69" w:rsidR="00747F9D" w:rsidRDefault="00747F9D" w:rsidP="00AA0A65">
      <w:pPr>
        <w:spacing w:line="360" w:lineRule="auto"/>
        <w:jc w:val="both"/>
        <w:rPr>
          <w:rFonts w:ascii="Arial" w:hAnsi="Arial" w:cs="Arial"/>
          <w:sz w:val="24"/>
          <w:szCs w:val="24"/>
        </w:rPr>
      </w:pPr>
      <w:r w:rsidRPr="00747F9D">
        <w:rPr>
          <w:rFonts w:ascii="Arial" w:hAnsi="Arial" w:cs="Arial"/>
          <w:sz w:val="24"/>
          <w:szCs w:val="24"/>
        </w:rPr>
        <w:t xml:space="preserve"> To progress the per</w:t>
      </w:r>
      <w:r w:rsidR="0057090B">
        <w:rPr>
          <w:rFonts w:ascii="Arial" w:hAnsi="Arial" w:cs="Arial"/>
          <w:sz w:val="24"/>
          <w:szCs w:val="24"/>
        </w:rPr>
        <w:t>me</w:t>
      </w:r>
      <w:r w:rsidRPr="00747F9D">
        <w:rPr>
          <w:rFonts w:ascii="Arial" w:hAnsi="Arial" w:cs="Arial"/>
          <w:sz w:val="24"/>
          <w:szCs w:val="24"/>
        </w:rPr>
        <w:t xml:space="preserve">ability of carers, and advance uniformity for them, the UK Government ought to consider presenting caring as a modern </w:t>
      </w:r>
      <w:r w:rsidR="002C2796">
        <w:rPr>
          <w:rFonts w:ascii="Arial" w:hAnsi="Arial" w:cs="Arial"/>
          <w:sz w:val="24"/>
          <w:szCs w:val="24"/>
        </w:rPr>
        <w:t>'</w:t>
      </w:r>
      <w:r w:rsidRPr="00747F9D">
        <w:rPr>
          <w:rFonts w:ascii="Arial" w:hAnsi="Arial" w:cs="Arial"/>
          <w:sz w:val="24"/>
          <w:szCs w:val="24"/>
        </w:rPr>
        <w:t>protected characteristic</w:t>
      </w:r>
      <w:r w:rsidR="002C2796">
        <w:rPr>
          <w:rFonts w:ascii="Arial" w:hAnsi="Arial" w:cs="Arial"/>
          <w:sz w:val="24"/>
          <w:szCs w:val="24"/>
        </w:rPr>
        <w:t>'</w:t>
      </w:r>
      <w:r w:rsidRPr="00747F9D">
        <w:rPr>
          <w:rFonts w:ascii="Arial" w:hAnsi="Arial" w:cs="Arial"/>
          <w:sz w:val="24"/>
          <w:szCs w:val="24"/>
        </w:rPr>
        <w:t xml:space="preserve"> beneath the Correspondence Act 2010 (which as of now ensures individuals with nine other characteristics from discrimination).</w:t>
      </w:r>
    </w:p>
    <w:p w14:paraId="1A3AA730" w14:textId="060E6015" w:rsidR="00092407" w:rsidRDefault="00747F9D" w:rsidP="00AA0A65">
      <w:pPr>
        <w:spacing w:line="360" w:lineRule="auto"/>
        <w:jc w:val="both"/>
        <w:rPr>
          <w:rFonts w:ascii="Arial" w:hAnsi="Arial" w:cs="Arial"/>
          <w:sz w:val="24"/>
          <w:szCs w:val="24"/>
        </w:rPr>
      </w:pPr>
      <w:r w:rsidRPr="00747F9D">
        <w:rPr>
          <w:rFonts w:ascii="Arial" w:hAnsi="Arial" w:cs="Arial"/>
          <w:sz w:val="24"/>
          <w:szCs w:val="24"/>
        </w:rPr>
        <w:t xml:space="preserve"> In Britain, Ridges and Northern Ireland, the Government and degenerated congregations ought to present a modern obligation on the NHS to distinguish carers, to guarantee they are routinely distinguished which their wellbeing and prosperity </w:t>
      </w:r>
      <w:r w:rsidR="0057090B">
        <w:rPr>
          <w:rFonts w:ascii="Arial" w:hAnsi="Arial" w:cs="Arial"/>
          <w:sz w:val="24"/>
          <w:szCs w:val="24"/>
        </w:rPr>
        <w:t>are</w:t>
      </w:r>
      <w:r w:rsidRPr="00747F9D">
        <w:rPr>
          <w:rFonts w:ascii="Arial" w:hAnsi="Arial" w:cs="Arial"/>
          <w:sz w:val="24"/>
          <w:szCs w:val="24"/>
        </w:rPr>
        <w:t xml:space="preserve"> advanced.</w:t>
      </w:r>
    </w:p>
    <w:p w14:paraId="02CEA913" w14:textId="77777777" w:rsidR="0057090B" w:rsidRDefault="0057090B" w:rsidP="0057090B">
      <w:pPr>
        <w:pStyle w:val="ListParagraph"/>
        <w:spacing w:line="360" w:lineRule="auto"/>
        <w:ind w:left="502"/>
        <w:jc w:val="both"/>
        <w:rPr>
          <w:rFonts w:ascii="Arial" w:hAnsi="Arial" w:cs="Arial"/>
          <w:sz w:val="24"/>
          <w:szCs w:val="24"/>
        </w:rPr>
      </w:pPr>
    </w:p>
    <w:p w14:paraId="4F36F319" w14:textId="7EF7C85E" w:rsidR="00D86765"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 xml:space="preserve">Research importance </w:t>
      </w:r>
    </w:p>
    <w:p w14:paraId="36FEB067" w14:textId="320F94F7" w:rsidR="00B468FF" w:rsidRPr="00747F9D" w:rsidRDefault="00B468FF" w:rsidP="00B468FF">
      <w:pPr>
        <w:spacing w:line="360" w:lineRule="auto"/>
        <w:jc w:val="both"/>
        <w:rPr>
          <w:rFonts w:ascii="Arial" w:hAnsi="Arial" w:cs="Arial"/>
          <w:sz w:val="24"/>
          <w:szCs w:val="24"/>
        </w:rPr>
      </w:pPr>
      <w:r w:rsidRPr="00B468FF">
        <w:rPr>
          <w:rFonts w:ascii="Arial" w:hAnsi="Arial" w:cs="Arial"/>
          <w:sz w:val="24"/>
          <w:szCs w:val="24"/>
        </w:rPr>
        <w:t>Social workers suffer more emotional anxiety and verbal abuse in their daily work, as staff shortages and budget cuts are a se</w:t>
      </w:r>
      <w:r>
        <w:rPr>
          <w:rFonts w:ascii="Arial" w:hAnsi="Arial" w:cs="Arial"/>
          <w:sz w:val="24"/>
          <w:szCs w:val="24"/>
        </w:rPr>
        <w:t>vere</w:t>
      </w:r>
      <w:r w:rsidRPr="00B468FF">
        <w:rPr>
          <w:rFonts w:ascii="Arial" w:hAnsi="Arial" w:cs="Arial"/>
          <w:sz w:val="24"/>
          <w:szCs w:val="24"/>
        </w:rPr>
        <w:t xml:space="preserve"> burden on the profession.</w:t>
      </w:r>
      <w:r>
        <w:rPr>
          <w:rFonts w:ascii="Arial" w:hAnsi="Arial" w:cs="Arial"/>
          <w:sz w:val="24"/>
          <w:szCs w:val="24"/>
        </w:rPr>
        <w:t xml:space="preserve"> </w:t>
      </w:r>
      <w:r w:rsidRPr="00B468FF">
        <w:rPr>
          <w:rFonts w:ascii="Arial" w:hAnsi="Arial" w:cs="Arial"/>
          <w:sz w:val="24"/>
          <w:szCs w:val="24"/>
        </w:rPr>
        <w:t>As a social worker</w:t>
      </w:r>
      <w:r>
        <w:rPr>
          <w:rFonts w:ascii="Arial" w:hAnsi="Arial" w:cs="Arial"/>
          <w:sz w:val="24"/>
          <w:szCs w:val="24"/>
        </w:rPr>
        <w:t xml:space="preserve"> is</w:t>
      </w:r>
      <w:r w:rsidRPr="00B468FF">
        <w:rPr>
          <w:rFonts w:ascii="Arial" w:hAnsi="Arial" w:cs="Arial"/>
          <w:sz w:val="24"/>
          <w:szCs w:val="24"/>
        </w:rPr>
        <w:t xml:space="preserve"> work</w:t>
      </w:r>
      <w:r>
        <w:rPr>
          <w:rFonts w:ascii="Arial" w:hAnsi="Arial" w:cs="Arial"/>
          <w:sz w:val="24"/>
          <w:szCs w:val="24"/>
        </w:rPr>
        <w:t>ing</w:t>
      </w:r>
      <w:r w:rsidRPr="00B468FF">
        <w:rPr>
          <w:rFonts w:ascii="Arial" w:hAnsi="Arial" w:cs="Arial"/>
          <w:sz w:val="24"/>
          <w:szCs w:val="24"/>
        </w:rPr>
        <w:t xml:space="preserve"> with people to find solutions to their problems. This can help protect vulnerable people from injury or abuse or support people</w:t>
      </w:r>
      <w:r w:rsidR="002C2796">
        <w:rPr>
          <w:rFonts w:ascii="Arial" w:hAnsi="Arial" w:cs="Arial"/>
          <w:sz w:val="24"/>
          <w:szCs w:val="24"/>
        </w:rPr>
        <w:t>'</w:t>
      </w:r>
      <w:r w:rsidRPr="00B468FF">
        <w:rPr>
          <w:rFonts w:ascii="Arial" w:hAnsi="Arial" w:cs="Arial"/>
          <w:sz w:val="24"/>
          <w:szCs w:val="24"/>
        </w:rPr>
        <w:t>s independent living.</w:t>
      </w:r>
      <w:r>
        <w:rPr>
          <w:rFonts w:ascii="Arial" w:hAnsi="Arial" w:cs="Arial"/>
          <w:sz w:val="24"/>
          <w:szCs w:val="24"/>
        </w:rPr>
        <w:t xml:space="preserve"> </w:t>
      </w:r>
      <w:r w:rsidRPr="00B468FF">
        <w:rPr>
          <w:rFonts w:ascii="Arial" w:hAnsi="Arial" w:cs="Arial"/>
          <w:sz w:val="24"/>
          <w:szCs w:val="24"/>
        </w:rPr>
        <w:t xml:space="preserve">Overtime has become the norm for most </w:t>
      </w:r>
      <w:r>
        <w:rPr>
          <w:rFonts w:ascii="Arial" w:hAnsi="Arial" w:cs="Arial"/>
          <w:sz w:val="24"/>
          <w:szCs w:val="24"/>
        </w:rPr>
        <w:t>care workers</w:t>
      </w:r>
      <w:r w:rsidRPr="00B468FF">
        <w:rPr>
          <w:rFonts w:ascii="Arial" w:hAnsi="Arial" w:cs="Arial"/>
          <w:sz w:val="24"/>
          <w:szCs w:val="24"/>
        </w:rPr>
        <w:t xml:space="preserve">. Unfortunately, it can have extremely </w:t>
      </w:r>
      <w:r>
        <w:rPr>
          <w:rFonts w:ascii="Arial" w:hAnsi="Arial" w:cs="Arial"/>
          <w:sz w:val="24"/>
          <w:szCs w:val="24"/>
        </w:rPr>
        <w:t>advers</w:t>
      </w:r>
      <w:r w:rsidRPr="00B468FF">
        <w:rPr>
          <w:rFonts w:ascii="Arial" w:hAnsi="Arial" w:cs="Arial"/>
          <w:sz w:val="24"/>
          <w:szCs w:val="24"/>
        </w:rPr>
        <w:t xml:space="preserve">e effects on health, </w:t>
      </w:r>
      <w:r w:rsidRPr="00747F9D">
        <w:rPr>
          <w:rFonts w:ascii="Arial" w:hAnsi="Arial" w:cs="Arial"/>
          <w:sz w:val="24"/>
          <w:szCs w:val="24"/>
        </w:rPr>
        <w:t xml:space="preserve">happiness and overall quality of life. </w:t>
      </w:r>
    </w:p>
    <w:p w14:paraId="465EC1BD" w14:textId="4F69A015" w:rsidR="00B468FF"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Compensation </w:t>
      </w:r>
    </w:p>
    <w:p w14:paraId="50B73D8F" w14:textId="0BDFB69B" w:rsidR="00B468FF" w:rsidRPr="00B468FF" w:rsidRDefault="00B468FF" w:rsidP="00AA0A65">
      <w:pPr>
        <w:spacing w:line="360" w:lineRule="auto"/>
        <w:jc w:val="both"/>
        <w:rPr>
          <w:rFonts w:ascii="Arial" w:hAnsi="Arial" w:cs="Arial"/>
          <w:sz w:val="24"/>
          <w:szCs w:val="24"/>
        </w:rPr>
      </w:pPr>
      <w:r w:rsidRPr="00B468FF">
        <w:rPr>
          <w:rFonts w:ascii="Arial" w:hAnsi="Arial" w:cs="Arial"/>
          <w:sz w:val="24"/>
          <w:szCs w:val="24"/>
        </w:rPr>
        <w:t>Shockingly, social specialists don</w:t>
      </w:r>
      <w:r w:rsidR="002C2796">
        <w:rPr>
          <w:rFonts w:ascii="Arial" w:hAnsi="Arial" w:cs="Arial"/>
          <w:sz w:val="24"/>
          <w:szCs w:val="24"/>
        </w:rPr>
        <w:t>'</w:t>
      </w:r>
      <w:r w:rsidRPr="00B468FF">
        <w:rPr>
          <w:rFonts w:ascii="Arial" w:hAnsi="Arial" w:cs="Arial"/>
          <w:sz w:val="24"/>
          <w:szCs w:val="24"/>
        </w:rPr>
        <w:t xml:space="preserve">t gain as much as they merit. Numerous occupations in social work are low-paid. I think we all concur that no matter how much you cherish your work, constrained reserves can cause push. In the event that you work with unpleasant individuals, if you get </w:t>
      </w:r>
      <w:r w:rsidR="0057090B">
        <w:rPr>
          <w:rFonts w:ascii="Arial" w:hAnsi="Arial" w:cs="Arial"/>
          <w:sz w:val="24"/>
          <w:szCs w:val="24"/>
        </w:rPr>
        <w:t>several</w:t>
      </w:r>
      <w:r w:rsidRPr="00B468FF">
        <w:rPr>
          <w:rFonts w:ascii="Arial" w:hAnsi="Arial" w:cs="Arial"/>
          <w:sz w:val="24"/>
          <w:szCs w:val="24"/>
        </w:rPr>
        <w:t xml:space="preserve"> </w:t>
      </w:r>
      <w:r w:rsidR="0057090B">
        <w:rPr>
          <w:rFonts w:ascii="Arial" w:hAnsi="Arial" w:cs="Arial"/>
          <w:sz w:val="24"/>
          <w:szCs w:val="24"/>
        </w:rPr>
        <w:t>pounds</w:t>
      </w:r>
      <w:r w:rsidRPr="00B468FF">
        <w:rPr>
          <w:rFonts w:ascii="Arial" w:hAnsi="Arial" w:cs="Arial"/>
          <w:sz w:val="24"/>
          <w:szCs w:val="24"/>
        </w:rPr>
        <w:t xml:space="preserve"> an hour, you</w:t>
      </w:r>
      <w:r w:rsidR="002C2796">
        <w:rPr>
          <w:rFonts w:ascii="Arial" w:hAnsi="Arial" w:cs="Arial"/>
          <w:sz w:val="24"/>
          <w:szCs w:val="24"/>
        </w:rPr>
        <w:t>'</w:t>
      </w:r>
      <w:r w:rsidRPr="00B468FF">
        <w:rPr>
          <w:rFonts w:ascii="Arial" w:hAnsi="Arial" w:cs="Arial"/>
          <w:sz w:val="24"/>
          <w:szCs w:val="24"/>
        </w:rPr>
        <w:t xml:space="preserve">ll be able </w:t>
      </w:r>
      <w:r w:rsidR="0057090B">
        <w:rPr>
          <w:rFonts w:ascii="Arial" w:hAnsi="Arial" w:cs="Arial"/>
          <w:sz w:val="24"/>
          <w:szCs w:val="24"/>
        </w:rPr>
        <w:t xml:space="preserve">to </w:t>
      </w:r>
      <w:r w:rsidRPr="00B468FF">
        <w:rPr>
          <w:rFonts w:ascii="Arial" w:hAnsi="Arial" w:cs="Arial"/>
          <w:sz w:val="24"/>
          <w:szCs w:val="24"/>
        </w:rPr>
        <w:t>lead most social specialists.</w:t>
      </w:r>
    </w:p>
    <w:p w14:paraId="2849EE41" w14:textId="3001BD7A" w:rsidR="00D86765" w:rsidRPr="00747F9D" w:rsidRDefault="00D86765" w:rsidP="00747F9D">
      <w:pPr>
        <w:pStyle w:val="ListParagraph"/>
        <w:numPr>
          <w:ilvl w:val="0"/>
          <w:numId w:val="4"/>
        </w:numPr>
        <w:spacing w:line="360" w:lineRule="auto"/>
        <w:jc w:val="both"/>
        <w:rPr>
          <w:rFonts w:ascii="Arial" w:hAnsi="Arial" w:cs="Arial"/>
          <w:sz w:val="24"/>
          <w:szCs w:val="24"/>
          <w:u w:val="single"/>
        </w:rPr>
      </w:pPr>
      <w:r w:rsidRPr="00747F9D">
        <w:rPr>
          <w:rFonts w:ascii="Arial" w:hAnsi="Arial" w:cs="Arial"/>
          <w:sz w:val="24"/>
          <w:szCs w:val="24"/>
          <w:u w:val="single"/>
        </w:rPr>
        <w:t xml:space="preserve">Stress </w:t>
      </w:r>
    </w:p>
    <w:p w14:paraId="70FB5AF1" w14:textId="4644199E" w:rsidR="00F7649B" w:rsidRDefault="00F7649B" w:rsidP="00AA0A65">
      <w:pPr>
        <w:spacing w:line="360" w:lineRule="auto"/>
        <w:jc w:val="both"/>
        <w:rPr>
          <w:rFonts w:ascii="Arial" w:hAnsi="Arial" w:cs="Arial"/>
          <w:sz w:val="24"/>
          <w:szCs w:val="24"/>
        </w:rPr>
      </w:pPr>
      <w:r w:rsidRPr="00AA0A65">
        <w:rPr>
          <w:rFonts w:ascii="Arial" w:hAnsi="Arial" w:cs="Arial"/>
          <w:sz w:val="24"/>
          <w:szCs w:val="24"/>
        </w:rPr>
        <w:t xml:space="preserve">The biggest </w:t>
      </w:r>
      <w:r w:rsidR="00AA0A65" w:rsidRPr="00AA0A65">
        <w:rPr>
          <w:rFonts w:ascii="Arial" w:hAnsi="Arial" w:cs="Arial"/>
          <w:sz w:val="24"/>
          <w:szCs w:val="24"/>
        </w:rPr>
        <w:t>background</w:t>
      </w:r>
      <w:r w:rsidRPr="00AA0A65">
        <w:rPr>
          <w:rFonts w:ascii="Arial" w:hAnsi="Arial" w:cs="Arial"/>
          <w:sz w:val="24"/>
          <w:szCs w:val="24"/>
        </w:rPr>
        <w:t xml:space="preserve"> problem is the </w:t>
      </w:r>
      <w:r w:rsidR="00AA0A65" w:rsidRPr="00AA0A65">
        <w:rPr>
          <w:rFonts w:ascii="Arial" w:hAnsi="Arial" w:cs="Arial"/>
          <w:sz w:val="24"/>
          <w:szCs w:val="24"/>
        </w:rPr>
        <w:t>stress</w:t>
      </w:r>
      <w:r w:rsidR="0057090B">
        <w:rPr>
          <w:rFonts w:ascii="Arial" w:hAnsi="Arial" w:cs="Arial"/>
          <w:sz w:val="24"/>
          <w:szCs w:val="24"/>
        </w:rPr>
        <w:t>,</w:t>
      </w:r>
      <w:r w:rsidRPr="00AA0A65">
        <w:rPr>
          <w:rFonts w:ascii="Arial" w:hAnsi="Arial" w:cs="Arial"/>
          <w:sz w:val="24"/>
          <w:szCs w:val="24"/>
        </w:rPr>
        <w:t xml:space="preserve"> </w:t>
      </w:r>
      <w:r w:rsidR="00AA0A65">
        <w:rPr>
          <w:rFonts w:ascii="Arial" w:hAnsi="Arial" w:cs="Arial"/>
          <w:sz w:val="24"/>
          <w:szCs w:val="24"/>
        </w:rPr>
        <w:t xml:space="preserve">especially the first </w:t>
      </w:r>
      <w:r w:rsidR="0057090B">
        <w:rPr>
          <w:rFonts w:ascii="Arial" w:hAnsi="Arial" w:cs="Arial"/>
          <w:sz w:val="24"/>
          <w:szCs w:val="24"/>
        </w:rPr>
        <w:t>six</w:t>
      </w:r>
      <w:r w:rsidR="00AA0A65">
        <w:rPr>
          <w:rFonts w:ascii="Arial" w:hAnsi="Arial" w:cs="Arial"/>
          <w:sz w:val="24"/>
          <w:szCs w:val="24"/>
        </w:rPr>
        <w:t xml:space="preserve"> month</w:t>
      </w:r>
      <w:r w:rsidR="0057090B">
        <w:rPr>
          <w:rFonts w:ascii="Arial" w:hAnsi="Arial" w:cs="Arial"/>
          <w:sz w:val="24"/>
          <w:szCs w:val="24"/>
        </w:rPr>
        <w:t>s</w:t>
      </w:r>
      <w:r w:rsidR="00AA0A65">
        <w:rPr>
          <w:rFonts w:ascii="Arial" w:hAnsi="Arial" w:cs="Arial"/>
          <w:sz w:val="24"/>
          <w:szCs w:val="24"/>
        </w:rPr>
        <w:t xml:space="preserve"> of the carer.</w:t>
      </w:r>
      <w:r w:rsidR="00AA0A65" w:rsidRPr="00AA0A65">
        <w:t xml:space="preserve"> </w:t>
      </w:r>
      <w:r w:rsidR="00AA0A65" w:rsidRPr="00AA0A65">
        <w:rPr>
          <w:rFonts w:ascii="Arial" w:hAnsi="Arial" w:cs="Arial"/>
          <w:sz w:val="24"/>
          <w:szCs w:val="24"/>
        </w:rPr>
        <w:t xml:space="preserve">Not all health professionals work with the same level of stress, and not all of the following symptoms of professional burnout occur. According to several studies, intensive care unit medical / health care staff report dealing with death as the first source of stress, while nurses who are in the internal medicine or surgery department. For professionals, workload and proper manning are the most important sources of stress. Other studies show that surgical nurses value the emotional aspect less than </w:t>
      </w:r>
      <w:r w:rsidR="00ED776A">
        <w:rPr>
          <w:rFonts w:ascii="Arial" w:hAnsi="Arial" w:cs="Arial"/>
          <w:sz w:val="24"/>
          <w:szCs w:val="24"/>
        </w:rPr>
        <w:t xml:space="preserve">care home </w:t>
      </w:r>
      <w:r w:rsidR="00AA0A65" w:rsidRPr="00AA0A65">
        <w:rPr>
          <w:rFonts w:ascii="Arial" w:hAnsi="Arial" w:cs="Arial"/>
          <w:sz w:val="24"/>
          <w:szCs w:val="24"/>
        </w:rPr>
        <w:t xml:space="preserve">department staff. In general, healthcare professionals are prone to </w:t>
      </w:r>
      <w:r w:rsidR="0057090B">
        <w:rPr>
          <w:rFonts w:ascii="Arial" w:hAnsi="Arial" w:cs="Arial"/>
          <w:sz w:val="24"/>
          <w:szCs w:val="24"/>
        </w:rPr>
        <w:t>anxiety</w:t>
      </w:r>
      <w:r w:rsidR="00AA0A65" w:rsidRPr="00AA0A65">
        <w:rPr>
          <w:rFonts w:ascii="Arial" w:hAnsi="Arial" w:cs="Arial"/>
          <w:sz w:val="24"/>
          <w:szCs w:val="24"/>
        </w:rPr>
        <w:t xml:space="preserve"> and professional burnout because they are responsible for human life and their actions - or failure to act - can have a se</w:t>
      </w:r>
      <w:r w:rsidR="0057090B">
        <w:rPr>
          <w:rFonts w:ascii="Arial" w:hAnsi="Arial" w:cs="Arial"/>
          <w:sz w:val="24"/>
          <w:szCs w:val="24"/>
        </w:rPr>
        <w:t>vere</w:t>
      </w:r>
      <w:r w:rsidR="00AA0A65" w:rsidRPr="00AA0A65">
        <w:rPr>
          <w:rFonts w:ascii="Arial" w:hAnsi="Arial" w:cs="Arial"/>
          <w:sz w:val="24"/>
          <w:szCs w:val="24"/>
        </w:rPr>
        <w:t xml:space="preserve"> impact on patients.</w:t>
      </w:r>
      <w:r w:rsidR="00ED776A">
        <w:rPr>
          <w:rFonts w:ascii="Arial" w:hAnsi="Arial" w:cs="Arial"/>
          <w:sz w:val="24"/>
          <w:szCs w:val="24"/>
        </w:rPr>
        <w:t xml:space="preserve"> </w:t>
      </w:r>
      <w:r w:rsidR="00D86765" w:rsidRPr="00D86765">
        <w:rPr>
          <w:rFonts w:ascii="Arial" w:hAnsi="Arial" w:cs="Arial"/>
          <w:sz w:val="24"/>
          <w:szCs w:val="24"/>
        </w:rPr>
        <w:t xml:space="preserve">Psychological risk factors are different from other types of risk factors that may well have a positive </w:t>
      </w:r>
      <w:r w:rsidR="0057090B">
        <w:rPr>
          <w:rFonts w:ascii="Arial" w:hAnsi="Arial" w:cs="Arial"/>
          <w:sz w:val="24"/>
          <w:szCs w:val="24"/>
        </w:rPr>
        <w:t>effe</w:t>
      </w:r>
      <w:r w:rsidR="00D86765" w:rsidRPr="00D86765">
        <w:rPr>
          <w:rFonts w:ascii="Arial" w:hAnsi="Arial" w:cs="Arial"/>
          <w:sz w:val="24"/>
          <w:szCs w:val="24"/>
        </w:rPr>
        <w:t>ct under different conditions</w:t>
      </w:r>
      <w:r w:rsidR="0057090B">
        <w:rPr>
          <w:rFonts w:ascii="Arial" w:hAnsi="Arial" w:cs="Arial"/>
          <w:sz w:val="24"/>
          <w:szCs w:val="24"/>
        </w:rPr>
        <w:t>. They</w:t>
      </w:r>
      <w:r w:rsidR="00D86765" w:rsidRPr="00D86765">
        <w:rPr>
          <w:rFonts w:ascii="Arial" w:hAnsi="Arial" w:cs="Arial"/>
          <w:sz w:val="24"/>
          <w:szCs w:val="24"/>
        </w:rPr>
        <w:t xml:space="preserve"> are not easy to estimate, because individuals differ significantly from that are much susceptible to various stress</w:t>
      </w:r>
      <w:r w:rsidR="00D86765">
        <w:rPr>
          <w:rFonts w:ascii="Arial" w:hAnsi="Arial" w:cs="Arial"/>
          <w:sz w:val="24"/>
          <w:szCs w:val="24"/>
        </w:rPr>
        <w:t>ors</w:t>
      </w:r>
      <w:r w:rsidR="00D86765" w:rsidRPr="00D86765">
        <w:rPr>
          <w:rFonts w:ascii="Arial" w:hAnsi="Arial" w:cs="Arial"/>
          <w:sz w:val="24"/>
          <w:szCs w:val="24"/>
        </w:rPr>
        <w:t xml:space="preserve"> how to detect them and how they respond to them</w:t>
      </w:r>
      <w:r w:rsidR="00D86765">
        <w:rPr>
          <w:rFonts w:ascii="Arial" w:hAnsi="Arial" w:cs="Arial"/>
          <w:sz w:val="24"/>
          <w:szCs w:val="24"/>
        </w:rPr>
        <w:t xml:space="preserve">. </w:t>
      </w:r>
      <w:r w:rsidR="00AA0A65">
        <w:rPr>
          <w:rFonts w:ascii="Arial" w:hAnsi="Arial" w:cs="Arial"/>
          <w:sz w:val="24"/>
          <w:szCs w:val="24"/>
        </w:rPr>
        <w:t xml:space="preserve">  </w:t>
      </w:r>
    </w:p>
    <w:p w14:paraId="01136759" w14:textId="5475DBF3" w:rsidR="00D86765" w:rsidRPr="00747F9D" w:rsidRDefault="00B468FF" w:rsidP="00747F9D">
      <w:pPr>
        <w:pStyle w:val="ListParagraph"/>
        <w:numPr>
          <w:ilvl w:val="0"/>
          <w:numId w:val="4"/>
        </w:numPr>
        <w:spacing w:line="360" w:lineRule="auto"/>
        <w:jc w:val="both"/>
        <w:rPr>
          <w:rFonts w:ascii="Arial" w:hAnsi="Arial" w:cs="Arial"/>
          <w:sz w:val="24"/>
          <w:szCs w:val="24"/>
          <w:u w:val="single"/>
        </w:rPr>
      </w:pPr>
      <w:r w:rsidRPr="00747F9D">
        <w:rPr>
          <w:rFonts w:ascii="Arial" w:hAnsi="Arial" w:cs="Arial"/>
          <w:sz w:val="24"/>
          <w:szCs w:val="24"/>
          <w:u w:val="single"/>
        </w:rPr>
        <w:t>Workload</w:t>
      </w:r>
    </w:p>
    <w:p w14:paraId="569CAB18" w14:textId="14D9B3A1" w:rsidR="00D86765" w:rsidRPr="00AA0A65" w:rsidRDefault="00B468FF" w:rsidP="00AA0A65">
      <w:pPr>
        <w:spacing w:line="360" w:lineRule="auto"/>
        <w:jc w:val="both"/>
        <w:rPr>
          <w:rFonts w:ascii="Arial" w:hAnsi="Arial" w:cs="Arial"/>
          <w:sz w:val="24"/>
          <w:szCs w:val="24"/>
        </w:rPr>
      </w:pPr>
      <w:r w:rsidRPr="00B468FF">
        <w:rPr>
          <w:rFonts w:ascii="Arial" w:hAnsi="Arial" w:cs="Arial"/>
          <w:sz w:val="24"/>
          <w:szCs w:val="24"/>
        </w:rPr>
        <w:t>With s</w:t>
      </w:r>
      <w:r w:rsidR="0057090B">
        <w:rPr>
          <w:rFonts w:ascii="Arial" w:hAnsi="Arial" w:cs="Arial"/>
          <w:sz w:val="24"/>
          <w:szCs w:val="24"/>
        </w:rPr>
        <w:t>uch</w:t>
      </w:r>
      <w:r w:rsidRPr="00B468FF">
        <w:rPr>
          <w:rFonts w:ascii="Arial" w:hAnsi="Arial" w:cs="Arial"/>
          <w:sz w:val="24"/>
          <w:szCs w:val="24"/>
        </w:rPr>
        <w:t xml:space="preserve"> numerous social work programs out there, there</w:t>
      </w:r>
      <w:r w:rsidR="002C2796">
        <w:rPr>
          <w:rFonts w:ascii="Arial" w:hAnsi="Arial" w:cs="Arial"/>
          <w:sz w:val="24"/>
          <w:szCs w:val="24"/>
        </w:rPr>
        <w:t>'</w:t>
      </w:r>
      <w:r w:rsidRPr="00B468FF">
        <w:rPr>
          <w:rFonts w:ascii="Arial" w:hAnsi="Arial" w:cs="Arial"/>
          <w:sz w:val="24"/>
          <w:szCs w:val="24"/>
        </w:rPr>
        <w:t>s still a deficiency of social labo</w:t>
      </w:r>
      <w:r w:rsidR="0057090B">
        <w:rPr>
          <w:rFonts w:ascii="Arial" w:hAnsi="Arial" w:cs="Arial"/>
          <w:sz w:val="24"/>
          <w:szCs w:val="24"/>
        </w:rPr>
        <w:t>u</w:t>
      </w:r>
      <w:r w:rsidRPr="00B468FF">
        <w:rPr>
          <w:rFonts w:ascii="Arial" w:hAnsi="Arial" w:cs="Arial"/>
          <w:sz w:val="24"/>
          <w:szCs w:val="24"/>
        </w:rPr>
        <w:t>rers. This, of course, maybe a</w:t>
      </w:r>
      <w:r w:rsidR="0057090B">
        <w:rPr>
          <w:rFonts w:ascii="Arial" w:hAnsi="Arial" w:cs="Arial"/>
          <w:sz w:val="24"/>
          <w:szCs w:val="24"/>
        </w:rPr>
        <w:t>n enormous</w:t>
      </w:r>
      <w:r w:rsidRPr="00B468FF">
        <w:rPr>
          <w:rFonts w:ascii="Arial" w:hAnsi="Arial" w:cs="Arial"/>
          <w:sz w:val="24"/>
          <w:szCs w:val="24"/>
        </w:rPr>
        <w:t xml:space="preserve"> burden for practi</w:t>
      </w:r>
      <w:r w:rsidR="0057090B">
        <w:rPr>
          <w:rFonts w:ascii="Arial" w:hAnsi="Arial" w:cs="Arial"/>
          <w:sz w:val="24"/>
          <w:szCs w:val="24"/>
        </w:rPr>
        <w:t>s</w:t>
      </w:r>
      <w:r w:rsidRPr="00B468FF">
        <w:rPr>
          <w:rFonts w:ascii="Arial" w:hAnsi="Arial" w:cs="Arial"/>
          <w:sz w:val="24"/>
          <w:szCs w:val="24"/>
        </w:rPr>
        <w:t>ing social labo</w:t>
      </w:r>
      <w:r w:rsidR="0057090B">
        <w:rPr>
          <w:rFonts w:ascii="Arial" w:hAnsi="Arial" w:cs="Arial"/>
          <w:sz w:val="24"/>
          <w:szCs w:val="24"/>
        </w:rPr>
        <w:t>u</w:t>
      </w:r>
      <w:r w:rsidRPr="00B468FF">
        <w:rPr>
          <w:rFonts w:ascii="Arial" w:hAnsi="Arial" w:cs="Arial"/>
          <w:sz w:val="24"/>
          <w:szCs w:val="24"/>
        </w:rPr>
        <w:t xml:space="preserve">rers. When </w:t>
      </w:r>
      <w:r w:rsidR="0057090B">
        <w:rPr>
          <w:rFonts w:ascii="Arial" w:hAnsi="Arial" w:cs="Arial"/>
          <w:sz w:val="24"/>
          <w:szCs w:val="24"/>
        </w:rPr>
        <w:t>high</w:t>
      </w:r>
      <w:r w:rsidRPr="00B468FF">
        <w:rPr>
          <w:rFonts w:ascii="Arial" w:hAnsi="Arial" w:cs="Arial"/>
          <w:sz w:val="24"/>
          <w:szCs w:val="24"/>
        </w:rPr>
        <w:t xml:space="preserve"> workloads are combined with moo compensation, it can end up baffling</w:t>
      </w:r>
      <w:r w:rsidR="0057090B">
        <w:rPr>
          <w:rFonts w:ascii="Arial" w:hAnsi="Arial" w:cs="Arial"/>
          <w:sz w:val="24"/>
          <w:szCs w:val="24"/>
        </w:rPr>
        <w:t>. V</w:t>
      </w:r>
      <w:r w:rsidRPr="00B468FF">
        <w:rPr>
          <w:rFonts w:ascii="Arial" w:hAnsi="Arial" w:cs="Arial"/>
          <w:sz w:val="24"/>
          <w:szCs w:val="24"/>
        </w:rPr>
        <w:t>arious divulgence necessities and a part of printed material increment the workload. T</w:t>
      </w:r>
      <w:r w:rsidR="0057090B">
        <w:rPr>
          <w:rFonts w:ascii="Arial" w:hAnsi="Arial" w:cs="Arial"/>
          <w:sz w:val="24"/>
          <w:szCs w:val="24"/>
        </w:rPr>
        <w:t>he high</w:t>
      </w:r>
      <w:r w:rsidRPr="00B468FF">
        <w:rPr>
          <w:rFonts w:ascii="Arial" w:hAnsi="Arial" w:cs="Arial"/>
          <w:sz w:val="24"/>
          <w:szCs w:val="24"/>
        </w:rPr>
        <w:t xml:space="preserve"> workload is </w:t>
      </w:r>
      <w:r w:rsidR="0057090B">
        <w:rPr>
          <w:rFonts w:ascii="Arial" w:hAnsi="Arial" w:cs="Arial"/>
          <w:sz w:val="24"/>
          <w:szCs w:val="24"/>
        </w:rPr>
        <w:t>undoubted</w:t>
      </w:r>
      <w:r w:rsidRPr="00B468FF">
        <w:rPr>
          <w:rFonts w:ascii="Arial" w:hAnsi="Arial" w:cs="Arial"/>
          <w:sz w:val="24"/>
          <w:szCs w:val="24"/>
        </w:rPr>
        <w:t>ly a colossal stretch at work.</w:t>
      </w:r>
    </w:p>
    <w:p w14:paraId="60D736FF" w14:textId="4CE63A71" w:rsidR="00D86765"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Government regulation</w:t>
      </w:r>
    </w:p>
    <w:p w14:paraId="6F29BC16" w14:textId="4D6E98FD" w:rsidR="00B468FF" w:rsidRDefault="00B468FF" w:rsidP="00AA0A65">
      <w:pPr>
        <w:spacing w:line="360" w:lineRule="auto"/>
        <w:jc w:val="both"/>
        <w:rPr>
          <w:rFonts w:ascii="Arial" w:hAnsi="Arial" w:cs="Arial"/>
          <w:sz w:val="24"/>
          <w:szCs w:val="24"/>
        </w:rPr>
      </w:pPr>
      <w:r w:rsidRPr="00B468FF">
        <w:rPr>
          <w:rFonts w:ascii="Arial" w:hAnsi="Arial" w:cs="Arial"/>
          <w:sz w:val="24"/>
          <w:szCs w:val="24"/>
        </w:rPr>
        <w:t xml:space="preserve">Laws passed by the </w:t>
      </w:r>
      <w:r w:rsidR="0057090B">
        <w:rPr>
          <w:rFonts w:ascii="Arial" w:hAnsi="Arial" w:cs="Arial"/>
          <w:sz w:val="24"/>
          <w:szCs w:val="24"/>
        </w:rPr>
        <w:t>G</w:t>
      </w:r>
      <w:r w:rsidRPr="00B468FF">
        <w:rPr>
          <w:rFonts w:ascii="Arial" w:hAnsi="Arial" w:cs="Arial"/>
          <w:sz w:val="24"/>
          <w:szCs w:val="24"/>
        </w:rPr>
        <w:t>overnment can make the life of a social labo</w:t>
      </w:r>
      <w:r w:rsidR="0057090B">
        <w:rPr>
          <w:rFonts w:ascii="Arial" w:hAnsi="Arial" w:cs="Arial"/>
          <w:sz w:val="24"/>
          <w:szCs w:val="24"/>
        </w:rPr>
        <w:t>u</w:t>
      </w:r>
      <w:r w:rsidRPr="00B468FF">
        <w:rPr>
          <w:rFonts w:ascii="Arial" w:hAnsi="Arial" w:cs="Arial"/>
          <w:sz w:val="24"/>
          <w:szCs w:val="24"/>
        </w:rPr>
        <w:t>rer troublesome. These laws may incorporate client data</w:t>
      </w:r>
      <w:r>
        <w:rPr>
          <w:rFonts w:ascii="Arial" w:hAnsi="Arial" w:cs="Arial"/>
          <w:sz w:val="24"/>
          <w:szCs w:val="24"/>
        </w:rPr>
        <w:t>. Although</w:t>
      </w:r>
      <w:r w:rsidRPr="00B468FF">
        <w:rPr>
          <w:rFonts w:ascii="Arial" w:hAnsi="Arial" w:cs="Arial"/>
          <w:sz w:val="24"/>
          <w:szCs w:val="24"/>
        </w:rPr>
        <w:t xml:space="preserve"> of the fact that it may be a great thing to restrain communication between carers and social labo</w:t>
      </w:r>
      <w:r w:rsidR="0057090B">
        <w:rPr>
          <w:rFonts w:ascii="Arial" w:hAnsi="Arial" w:cs="Arial"/>
          <w:sz w:val="24"/>
          <w:szCs w:val="24"/>
        </w:rPr>
        <w:t>u</w:t>
      </w:r>
      <w:r w:rsidRPr="00B468FF">
        <w:rPr>
          <w:rFonts w:ascii="Arial" w:hAnsi="Arial" w:cs="Arial"/>
          <w:sz w:val="24"/>
          <w:szCs w:val="24"/>
        </w:rPr>
        <w:t xml:space="preserve">rers. Cultivate guardians got to carry a tremendous sum of documents that will disappoint everybody. It is, of course, the obligation of the social specialist to form beyond any doubt these archives are submitted. Without an increment in discounts for </w:t>
      </w:r>
      <w:r w:rsidR="0057090B">
        <w:rPr>
          <w:rFonts w:ascii="Arial" w:hAnsi="Arial" w:cs="Arial"/>
          <w:sz w:val="24"/>
          <w:szCs w:val="24"/>
        </w:rPr>
        <w:t>domestic nursing</w:t>
      </w:r>
      <w:r w:rsidRPr="00B468FF">
        <w:rPr>
          <w:rFonts w:ascii="Arial" w:hAnsi="Arial" w:cs="Arial"/>
          <w:sz w:val="24"/>
          <w:szCs w:val="24"/>
        </w:rPr>
        <w:t xml:space="preserve"> closure at a</w:t>
      </w:r>
      <w:r w:rsidR="0057090B">
        <w:rPr>
          <w:rFonts w:ascii="Arial" w:hAnsi="Arial" w:cs="Arial"/>
          <w:sz w:val="24"/>
          <w:szCs w:val="24"/>
        </w:rPr>
        <w:t>n alarm</w:t>
      </w:r>
      <w:r w:rsidRPr="00B468FF">
        <w:rPr>
          <w:rFonts w:ascii="Arial" w:hAnsi="Arial" w:cs="Arial"/>
          <w:sz w:val="24"/>
          <w:szCs w:val="24"/>
        </w:rPr>
        <w:t xml:space="preserve">ing rate. This can be a </w:t>
      </w:r>
      <w:r w:rsidR="0057090B">
        <w:rPr>
          <w:rFonts w:ascii="Arial" w:hAnsi="Arial" w:cs="Arial"/>
          <w:sz w:val="24"/>
          <w:szCs w:val="24"/>
        </w:rPr>
        <w:t>considerabl</w:t>
      </w:r>
      <w:r w:rsidRPr="00B468FF">
        <w:rPr>
          <w:rFonts w:ascii="Arial" w:hAnsi="Arial" w:cs="Arial"/>
          <w:sz w:val="24"/>
          <w:szCs w:val="24"/>
        </w:rPr>
        <w:t>e stretch for social workers. We are all bound by law</w:t>
      </w:r>
      <w:r w:rsidR="0057090B">
        <w:rPr>
          <w:rFonts w:ascii="Arial" w:hAnsi="Arial" w:cs="Arial"/>
          <w:sz w:val="24"/>
          <w:szCs w:val="24"/>
        </w:rPr>
        <w:t>,</w:t>
      </w:r>
      <w:r w:rsidRPr="00B468FF">
        <w:rPr>
          <w:rFonts w:ascii="Arial" w:hAnsi="Arial" w:cs="Arial"/>
          <w:sz w:val="24"/>
          <w:szCs w:val="24"/>
        </w:rPr>
        <w:t xml:space="preserve"> and when we work as a social labo</w:t>
      </w:r>
      <w:r w:rsidR="0057090B">
        <w:rPr>
          <w:rFonts w:ascii="Arial" w:hAnsi="Arial" w:cs="Arial"/>
          <w:sz w:val="24"/>
          <w:szCs w:val="24"/>
        </w:rPr>
        <w:t>u</w:t>
      </w:r>
      <w:r w:rsidRPr="00B468FF">
        <w:rPr>
          <w:rFonts w:ascii="Arial" w:hAnsi="Arial" w:cs="Arial"/>
          <w:sz w:val="24"/>
          <w:szCs w:val="24"/>
        </w:rPr>
        <w:t>rer</w:t>
      </w:r>
      <w:r w:rsidR="0057090B">
        <w:rPr>
          <w:rFonts w:ascii="Arial" w:hAnsi="Arial" w:cs="Arial"/>
          <w:sz w:val="24"/>
          <w:szCs w:val="24"/>
        </w:rPr>
        <w:t>,</w:t>
      </w:r>
      <w:r w:rsidRPr="00B468FF">
        <w:rPr>
          <w:rFonts w:ascii="Arial" w:hAnsi="Arial" w:cs="Arial"/>
          <w:sz w:val="24"/>
          <w:szCs w:val="24"/>
        </w:rPr>
        <w:t xml:space="preserve"> we are beneath examination each time.</w:t>
      </w:r>
    </w:p>
    <w:p w14:paraId="14588919" w14:textId="537C8011" w:rsidR="00AE4896" w:rsidRDefault="00AE4896" w:rsidP="00AA0A65">
      <w:pPr>
        <w:spacing w:line="360" w:lineRule="auto"/>
        <w:jc w:val="both"/>
        <w:rPr>
          <w:rFonts w:ascii="Arial" w:hAnsi="Arial" w:cs="Arial"/>
          <w:sz w:val="24"/>
          <w:szCs w:val="24"/>
        </w:rPr>
      </w:pPr>
      <w:r w:rsidRPr="00AE4896">
        <w:rPr>
          <w:rFonts w:ascii="Arial" w:hAnsi="Arial" w:cs="Arial"/>
          <w:sz w:val="24"/>
          <w:szCs w:val="24"/>
        </w:rPr>
        <w:t xml:space="preserve">Legislation has been </w:t>
      </w:r>
      <w:r>
        <w:rPr>
          <w:rFonts w:ascii="Arial" w:hAnsi="Arial" w:cs="Arial"/>
          <w:sz w:val="24"/>
          <w:szCs w:val="24"/>
        </w:rPr>
        <w:t>created to</w:t>
      </w:r>
      <w:r w:rsidRPr="00AE4896">
        <w:rPr>
          <w:rFonts w:ascii="Arial" w:hAnsi="Arial" w:cs="Arial"/>
          <w:sz w:val="24"/>
          <w:szCs w:val="24"/>
        </w:rPr>
        <w:t xml:space="preserve"> protect </w:t>
      </w:r>
      <w:r>
        <w:rPr>
          <w:rFonts w:ascii="Arial" w:hAnsi="Arial" w:cs="Arial"/>
          <w:sz w:val="24"/>
          <w:szCs w:val="24"/>
        </w:rPr>
        <w:t>employees and</w:t>
      </w:r>
      <w:r w:rsidRPr="00AE4896">
        <w:rPr>
          <w:rFonts w:ascii="Arial" w:hAnsi="Arial" w:cs="Arial"/>
          <w:sz w:val="24"/>
          <w:szCs w:val="24"/>
        </w:rPr>
        <w:t xml:space="preserve"> employer :</w:t>
      </w:r>
    </w:p>
    <w:p w14:paraId="53D8E381" w14:textId="17DE7A87" w:rsidR="00AE4896" w:rsidRPr="00AE4896" w:rsidRDefault="002C2796" w:rsidP="00AE4896">
      <w:pPr>
        <w:pStyle w:val="ListParagraph"/>
        <w:numPr>
          <w:ilvl w:val="0"/>
          <w:numId w:val="3"/>
        </w:numPr>
        <w:spacing w:line="360" w:lineRule="auto"/>
        <w:ind w:left="567" w:hanging="425"/>
        <w:jc w:val="both"/>
        <w:rPr>
          <w:rFonts w:ascii="Arial" w:hAnsi="Arial" w:cs="Arial"/>
          <w:sz w:val="24"/>
          <w:szCs w:val="24"/>
        </w:rPr>
      </w:pPr>
      <w:r>
        <w:rPr>
          <w:rFonts w:ascii="Arial" w:hAnsi="Arial" w:cs="Arial"/>
          <w:sz w:val="24"/>
          <w:szCs w:val="24"/>
        </w:rPr>
        <w:t>"</w:t>
      </w:r>
      <w:r w:rsidR="00AE4896" w:rsidRPr="00AE4896">
        <w:rPr>
          <w:rFonts w:ascii="Arial" w:hAnsi="Arial" w:cs="Arial"/>
          <w:sz w:val="24"/>
          <w:szCs w:val="24"/>
        </w:rPr>
        <w:t>Health and Safety at Work Act 1974</w:t>
      </w:r>
    </w:p>
    <w:p w14:paraId="429CA1CE"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Management of Health and Safety at Work Regulations 1999</w:t>
      </w:r>
    </w:p>
    <w:p w14:paraId="0DF842CA"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Workplace (Health, Safety and Welfare) Regulations 1992</w:t>
      </w:r>
    </w:p>
    <w:p w14:paraId="082708E4"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Health and Safety (Display Screen Equipment) Regulations 1992</w:t>
      </w:r>
    </w:p>
    <w:p w14:paraId="5C8CCD92"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Manual Handling Operations Regulations 1992 amended 2002</w:t>
      </w:r>
    </w:p>
    <w:p w14:paraId="20B74377"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Regulatory Reform (Fire Safety) Order 2005</w:t>
      </w:r>
    </w:p>
    <w:p w14:paraId="31A3F583"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RIDDOR (Reporting of Injuries, Diseases and Dangerous Occurrences Regulations 1995)</w:t>
      </w:r>
    </w:p>
    <w:p w14:paraId="7A0E6ECA"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Personal Protective Equipment at Work Regulations 1992</w:t>
      </w:r>
    </w:p>
    <w:p w14:paraId="16BD312C"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COSHH (Control of Substances Hazardous to Health) 2002</w:t>
      </w:r>
    </w:p>
    <w:p w14:paraId="73142D23"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Provision and Use of Work Equipment Regulations 1998 (PUWER)</w:t>
      </w:r>
    </w:p>
    <w:p w14:paraId="0548C6D0" w14:textId="077E113C" w:rsid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 xml:space="preserve">The Working Time Regulations 1998 </w:t>
      </w:r>
      <w:r>
        <w:rPr>
          <w:rFonts w:ascii="Arial" w:hAnsi="Arial" w:cs="Arial"/>
          <w:sz w:val="24"/>
          <w:szCs w:val="24"/>
        </w:rPr>
        <w:t>(</w:t>
      </w:r>
      <w:r w:rsidRPr="00AE4896">
        <w:rPr>
          <w:rFonts w:ascii="Arial" w:hAnsi="Arial" w:cs="Arial"/>
          <w:sz w:val="24"/>
          <w:szCs w:val="24"/>
        </w:rPr>
        <w:t>www.worksafe.uk.com</w:t>
      </w:r>
      <w:r>
        <w:rPr>
          <w:rFonts w:ascii="Arial" w:hAnsi="Arial" w:cs="Arial"/>
          <w:sz w:val="24"/>
          <w:szCs w:val="24"/>
        </w:rPr>
        <w:t>, 2018)</w:t>
      </w:r>
    </w:p>
    <w:p w14:paraId="0A67F248" w14:textId="77777777" w:rsidR="00747F9D" w:rsidRDefault="00747F9D" w:rsidP="00747F9D">
      <w:pPr>
        <w:pStyle w:val="ListParagraph"/>
        <w:spacing w:line="360" w:lineRule="auto"/>
        <w:ind w:left="567"/>
        <w:jc w:val="both"/>
        <w:rPr>
          <w:rFonts w:ascii="Arial" w:hAnsi="Arial" w:cs="Arial"/>
          <w:sz w:val="24"/>
          <w:szCs w:val="24"/>
        </w:rPr>
      </w:pPr>
    </w:p>
    <w:p w14:paraId="6290FCB8" w14:textId="6C37A0E2" w:rsidR="00B468FF" w:rsidRPr="00747F9D" w:rsidRDefault="00AE4896"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The law</w:t>
      </w:r>
    </w:p>
    <w:p w14:paraId="4C9C4583" w14:textId="614710A7" w:rsidR="0057090B" w:rsidRDefault="00AE4896" w:rsidP="0057090B">
      <w:pPr>
        <w:spacing w:line="360" w:lineRule="auto"/>
        <w:jc w:val="both"/>
        <w:rPr>
          <w:rFonts w:ascii="Arial" w:hAnsi="Arial" w:cs="Arial"/>
          <w:sz w:val="24"/>
          <w:szCs w:val="24"/>
        </w:rPr>
      </w:pPr>
      <w:r w:rsidRPr="00AE4896">
        <w:rPr>
          <w:rFonts w:ascii="Arial" w:hAnsi="Arial" w:cs="Arial"/>
          <w:sz w:val="24"/>
          <w:szCs w:val="24"/>
        </w:rPr>
        <w:t>Attempting to do what works best for each client and complying with the law can some of the time cause clashes. Tragically, the law always wins</w:t>
      </w:r>
      <w:r w:rsidR="0057090B">
        <w:rPr>
          <w:rFonts w:ascii="Arial" w:hAnsi="Arial" w:cs="Arial"/>
          <w:sz w:val="24"/>
          <w:szCs w:val="24"/>
        </w:rPr>
        <w:t>,</w:t>
      </w:r>
      <w:r w:rsidRPr="00AE4896">
        <w:rPr>
          <w:rFonts w:ascii="Arial" w:hAnsi="Arial" w:cs="Arial"/>
          <w:sz w:val="24"/>
          <w:szCs w:val="24"/>
        </w:rPr>
        <w:t xml:space="preserve"> and you have got to abide by it. Interferences between the client and the law may be a put to be avoided as a social specialist. Don</w:t>
      </w:r>
      <w:r w:rsidR="002C2796">
        <w:rPr>
          <w:rFonts w:ascii="Arial" w:hAnsi="Arial" w:cs="Arial"/>
          <w:sz w:val="24"/>
          <w:szCs w:val="24"/>
        </w:rPr>
        <w:t>'</w:t>
      </w:r>
      <w:r w:rsidRPr="00AE4896">
        <w:rPr>
          <w:rFonts w:ascii="Arial" w:hAnsi="Arial" w:cs="Arial"/>
          <w:sz w:val="24"/>
          <w:szCs w:val="24"/>
        </w:rPr>
        <w:t>t pay as well much consideration to clients. On the off chance that you make desires and after that fall flat to meet them, you may baffle you and your client.</w:t>
      </w:r>
    </w:p>
    <w:p w14:paraId="62329D0E" w14:textId="5FA69F6B" w:rsidR="0057090B" w:rsidRPr="0057090B" w:rsidRDefault="0057090B" w:rsidP="0057090B">
      <w:pPr>
        <w:pStyle w:val="ListParagraph"/>
        <w:numPr>
          <w:ilvl w:val="0"/>
          <w:numId w:val="4"/>
        </w:numPr>
        <w:spacing w:line="360" w:lineRule="auto"/>
        <w:jc w:val="both"/>
        <w:rPr>
          <w:rFonts w:ascii="Arial" w:hAnsi="Arial" w:cs="Arial"/>
          <w:sz w:val="24"/>
          <w:szCs w:val="24"/>
        </w:rPr>
      </w:pPr>
      <w:r w:rsidRPr="0057090B">
        <w:rPr>
          <w:rFonts w:ascii="Arial" w:hAnsi="Arial" w:cs="Arial"/>
          <w:sz w:val="24"/>
          <w:szCs w:val="24"/>
        </w:rPr>
        <w:t>Statistic</w:t>
      </w:r>
    </w:p>
    <w:p w14:paraId="3F1FDCCE" w14:textId="004ED984" w:rsidR="00F96664" w:rsidRPr="0057090B" w:rsidRDefault="0057090B" w:rsidP="0057090B">
      <w:pPr>
        <w:spacing w:line="360" w:lineRule="auto"/>
        <w:jc w:val="both"/>
        <w:rPr>
          <w:rFonts w:ascii="Arial" w:hAnsi="Arial" w:cs="Arial"/>
          <w:sz w:val="24"/>
          <w:szCs w:val="24"/>
        </w:rPr>
      </w:pPr>
      <w:r w:rsidRPr="0057090B">
        <w:rPr>
          <w:rFonts w:ascii="Arial" w:hAnsi="Arial" w:cs="Arial"/>
          <w:sz w:val="24"/>
          <w:szCs w:val="24"/>
        </w:rPr>
        <w:t>Between July and September 2018 alone, there were as it were 94,000 full-time proportionate opening</w:t>
      </w:r>
      <w:r w:rsidR="002C2796">
        <w:rPr>
          <w:rFonts w:ascii="Arial" w:hAnsi="Arial" w:cs="Arial"/>
          <w:sz w:val="24"/>
          <w:szCs w:val="24"/>
        </w:rPr>
        <w:t>s</w:t>
      </w:r>
      <w:r w:rsidRPr="0057090B">
        <w:rPr>
          <w:rFonts w:ascii="Arial" w:hAnsi="Arial" w:cs="Arial"/>
          <w:sz w:val="24"/>
          <w:szCs w:val="24"/>
        </w:rPr>
        <w:t xml:space="preserve"> publici</w:t>
      </w:r>
      <w:r>
        <w:rPr>
          <w:rFonts w:ascii="Arial" w:hAnsi="Arial" w:cs="Arial"/>
          <w:sz w:val="24"/>
          <w:szCs w:val="24"/>
        </w:rPr>
        <w:t>s</w:t>
      </w:r>
      <w:r w:rsidRPr="0057090B">
        <w:rPr>
          <w:rFonts w:ascii="Arial" w:hAnsi="Arial" w:cs="Arial"/>
          <w:sz w:val="24"/>
          <w:szCs w:val="24"/>
        </w:rPr>
        <w:t xml:space="preserve">ed in </w:t>
      </w:r>
      <w:r w:rsidR="002C2796">
        <w:rPr>
          <w:rFonts w:ascii="Arial" w:hAnsi="Arial" w:cs="Arial"/>
          <w:sz w:val="24"/>
          <w:szCs w:val="24"/>
        </w:rPr>
        <w:t xml:space="preserve">the </w:t>
      </w:r>
      <w:r w:rsidRPr="0057090B">
        <w:rPr>
          <w:rFonts w:ascii="Arial" w:hAnsi="Arial" w:cs="Arial"/>
          <w:sz w:val="24"/>
          <w:szCs w:val="24"/>
        </w:rPr>
        <w:t>healing cent</w:t>
      </w:r>
      <w:r w:rsidR="002C2796">
        <w:rPr>
          <w:rFonts w:ascii="Arial" w:hAnsi="Arial" w:cs="Arial"/>
          <w:sz w:val="24"/>
          <w:szCs w:val="24"/>
        </w:rPr>
        <w:t>re</w:t>
      </w:r>
      <w:r w:rsidRPr="0057090B">
        <w:rPr>
          <w:rFonts w:ascii="Arial" w:hAnsi="Arial" w:cs="Arial"/>
          <w:sz w:val="24"/>
          <w:szCs w:val="24"/>
        </w:rPr>
        <w:t xml:space="preserve"> and community administrations. This is often evaluated at a shortage of 8% (about 1 in 12 posts).</w:t>
      </w:r>
      <w:r>
        <w:rPr>
          <w:rFonts w:ascii="Arial" w:hAnsi="Arial" w:cs="Arial"/>
          <w:sz w:val="24"/>
          <w:szCs w:val="24"/>
        </w:rPr>
        <w:t xml:space="preserve"> </w:t>
      </w:r>
      <w:r w:rsidR="00F96664" w:rsidRPr="0057090B">
        <w:rPr>
          <w:rFonts w:ascii="Arial" w:hAnsi="Arial" w:cs="Arial"/>
          <w:sz w:val="24"/>
          <w:szCs w:val="24"/>
        </w:rPr>
        <w:t>All things considered, there</w:t>
      </w:r>
      <w:r w:rsidR="002C2796">
        <w:rPr>
          <w:rFonts w:ascii="Arial" w:hAnsi="Arial" w:cs="Arial"/>
          <w:sz w:val="24"/>
          <w:szCs w:val="24"/>
        </w:rPr>
        <w:t>'</w:t>
      </w:r>
      <w:r w:rsidR="00F96664" w:rsidRPr="0057090B">
        <w:rPr>
          <w:rFonts w:ascii="Arial" w:hAnsi="Arial" w:cs="Arial"/>
          <w:sz w:val="24"/>
          <w:szCs w:val="24"/>
        </w:rPr>
        <w:t xml:space="preserve">s no uniform </w:t>
      </w:r>
      <w:r w:rsidR="00F96664" w:rsidRPr="0057090B">
        <w:rPr>
          <w:rFonts w:ascii="Arial" w:hAnsi="Arial" w:cs="Arial"/>
          <w:sz w:val="24"/>
          <w:szCs w:val="24"/>
        </w:rPr>
        <w:lastRenderedPageBreak/>
        <w:t xml:space="preserve">and </w:t>
      </w:r>
      <w:r>
        <w:rPr>
          <w:rFonts w:ascii="Arial" w:hAnsi="Arial" w:cs="Arial"/>
          <w:sz w:val="24"/>
          <w:szCs w:val="24"/>
        </w:rPr>
        <w:t>reli</w:t>
      </w:r>
      <w:r w:rsidR="00F96664" w:rsidRPr="0057090B">
        <w:rPr>
          <w:rFonts w:ascii="Arial" w:hAnsi="Arial" w:cs="Arial"/>
          <w:sz w:val="24"/>
          <w:szCs w:val="24"/>
        </w:rPr>
        <w:t xml:space="preserve">able information on the level of opening within the NHS; these figures are based on work notices distributed on the NHS primary enlistment website. This shortage is unevenly </w:t>
      </w:r>
      <w:r w:rsidRPr="00F96664">
        <w:rPr>
          <w:noProof/>
        </w:rPr>
        <w:drawing>
          <wp:anchor distT="0" distB="0" distL="114300" distR="114300" simplePos="0" relativeHeight="251658240" behindDoc="1" locked="0" layoutInCell="1" allowOverlap="1" wp14:anchorId="76172693" wp14:editId="2253E6B4">
            <wp:simplePos x="0" y="0"/>
            <wp:positionH relativeFrom="margin">
              <wp:align>right</wp:align>
            </wp:positionH>
            <wp:positionV relativeFrom="paragraph">
              <wp:posOffset>758400</wp:posOffset>
            </wp:positionV>
            <wp:extent cx="3961765" cy="2621280"/>
            <wp:effectExtent l="133350" t="114300" r="153035" b="160020"/>
            <wp:wrapTight wrapText="bothSides">
              <wp:wrapPolygon edited="0">
                <wp:start x="-623" y="-942"/>
                <wp:lineTo x="-727" y="22134"/>
                <wp:lineTo x="-415" y="22762"/>
                <wp:lineTo x="21915" y="22762"/>
                <wp:lineTo x="22331" y="21977"/>
                <wp:lineTo x="22331" y="1884"/>
                <wp:lineTo x="22123" y="-942"/>
                <wp:lineTo x="-623" y="-94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961765" cy="2621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96664" w:rsidRPr="0057090B">
        <w:rPr>
          <w:rFonts w:ascii="Arial" w:hAnsi="Arial" w:cs="Arial"/>
          <w:sz w:val="24"/>
          <w:szCs w:val="24"/>
        </w:rPr>
        <w:t xml:space="preserve">conveyed over the nation, with the highest proportion of </w:t>
      </w:r>
      <w:r>
        <w:rPr>
          <w:rFonts w:ascii="Arial" w:hAnsi="Arial" w:cs="Arial"/>
          <w:sz w:val="24"/>
          <w:szCs w:val="24"/>
        </w:rPr>
        <w:t>identical full-time</w:t>
      </w:r>
      <w:r w:rsidR="00F96664" w:rsidRPr="0057090B">
        <w:rPr>
          <w:rFonts w:ascii="Arial" w:hAnsi="Arial" w:cs="Arial"/>
          <w:sz w:val="24"/>
          <w:szCs w:val="24"/>
        </w:rPr>
        <w:t xml:space="preserve"> opportunities within the Thames Valley (12%) and the least within the north-east (4%). Most of the opening promoted (in outright terms) are in nursing and birthing assistance - about 40,000 - and in </w:t>
      </w:r>
      <w:r w:rsidR="002C2796">
        <w:rPr>
          <w:rFonts w:ascii="Arial" w:hAnsi="Arial" w:cs="Arial"/>
          <w:sz w:val="24"/>
          <w:szCs w:val="24"/>
        </w:rPr>
        <w:t>'</w:t>
      </w:r>
      <w:r w:rsidR="00F96664" w:rsidRPr="0057090B">
        <w:rPr>
          <w:rFonts w:ascii="Arial" w:hAnsi="Arial" w:cs="Arial"/>
          <w:sz w:val="24"/>
          <w:szCs w:val="24"/>
        </w:rPr>
        <w:t>administrative and clerical</w:t>
      </w:r>
      <w:r w:rsidR="002C2796">
        <w:rPr>
          <w:rFonts w:ascii="Arial" w:hAnsi="Arial" w:cs="Arial"/>
          <w:sz w:val="24"/>
          <w:szCs w:val="24"/>
        </w:rPr>
        <w:t>'</w:t>
      </w:r>
      <w:r w:rsidR="00F96664" w:rsidRPr="0057090B">
        <w:rPr>
          <w:rFonts w:ascii="Arial" w:hAnsi="Arial" w:cs="Arial"/>
          <w:sz w:val="24"/>
          <w:szCs w:val="24"/>
        </w:rPr>
        <w:t>, where there are more than 20,000.</w:t>
      </w:r>
      <w:r w:rsidR="00F96664" w:rsidRPr="00F96664">
        <w:rPr>
          <w:noProof/>
        </w:rPr>
        <w:t xml:space="preserve"> </w:t>
      </w:r>
    </w:p>
    <w:p w14:paraId="1262A213" w14:textId="77777777" w:rsidR="007C5480" w:rsidRPr="0057090B" w:rsidRDefault="007C5480" w:rsidP="0057090B">
      <w:pPr>
        <w:spacing w:after="0" w:line="360" w:lineRule="auto"/>
        <w:jc w:val="both"/>
        <w:rPr>
          <w:rFonts w:ascii="Arial" w:hAnsi="Arial" w:cs="Arial"/>
          <w:sz w:val="16"/>
          <w:szCs w:val="16"/>
        </w:rPr>
      </w:pPr>
    </w:p>
    <w:p w14:paraId="4905776C" w14:textId="6FB432C2" w:rsidR="00D86765" w:rsidRPr="00747F9D" w:rsidRDefault="001A7597"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Practise</w:t>
      </w:r>
    </w:p>
    <w:p w14:paraId="32E02979" w14:textId="4DFC2890" w:rsidR="005406A7" w:rsidRDefault="001A7597" w:rsidP="00AA0A65">
      <w:pPr>
        <w:spacing w:line="360" w:lineRule="auto"/>
        <w:jc w:val="both"/>
        <w:rPr>
          <w:rFonts w:ascii="Arial" w:hAnsi="Arial" w:cs="Arial"/>
          <w:sz w:val="24"/>
          <w:szCs w:val="24"/>
        </w:rPr>
      </w:pPr>
      <w:r>
        <w:rPr>
          <w:rFonts w:ascii="Arial" w:hAnsi="Arial" w:cs="Arial"/>
          <w:sz w:val="24"/>
          <w:szCs w:val="24"/>
        </w:rPr>
        <w:t xml:space="preserve">As a care worker is </w:t>
      </w:r>
      <w:r w:rsidR="0057090B">
        <w:rPr>
          <w:rFonts w:ascii="Arial" w:hAnsi="Arial" w:cs="Arial"/>
          <w:sz w:val="24"/>
          <w:szCs w:val="24"/>
        </w:rPr>
        <w:t>essential</w:t>
      </w:r>
      <w:r>
        <w:rPr>
          <w:rFonts w:ascii="Arial" w:hAnsi="Arial" w:cs="Arial"/>
          <w:sz w:val="24"/>
          <w:szCs w:val="24"/>
        </w:rPr>
        <w:t xml:space="preserve"> to understand that the care workers are humans</w:t>
      </w:r>
      <w:r w:rsidR="0057090B">
        <w:rPr>
          <w:rFonts w:ascii="Arial" w:hAnsi="Arial" w:cs="Arial"/>
          <w:sz w:val="24"/>
          <w:szCs w:val="24"/>
        </w:rPr>
        <w:t>,</w:t>
      </w:r>
      <w:r>
        <w:rPr>
          <w:rFonts w:ascii="Arial" w:hAnsi="Arial" w:cs="Arial"/>
          <w:sz w:val="24"/>
          <w:szCs w:val="24"/>
        </w:rPr>
        <w:t xml:space="preserve"> and they need to </w:t>
      </w:r>
      <w:r w:rsidR="00C15AC7">
        <w:rPr>
          <w:rFonts w:ascii="Arial" w:hAnsi="Arial" w:cs="Arial"/>
          <w:sz w:val="24"/>
          <w:szCs w:val="24"/>
        </w:rPr>
        <w:t>learn</w:t>
      </w:r>
      <w:r>
        <w:rPr>
          <w:rFonts w:ascii="Arial" w:hAnsi="Arial" w:cs="Arial"/>
          <w:sz w:val="24"/>
          <w:szCs w:val="24"/>
        </w:rPr>
        <w:t xml:space="preserve"> how to look after </w:t>
      </w:r>
      <w:r w:rsidR="00C15AC7">
        <w:rPr>
          <w:rFonts w:ascii="Arial" w:hAnsi="Arial" w:cs="Arial"/>
          <w:sz w:val="24"/>
          <w:szCs w:val="24"/>
        </w:rPr>
        <w:t>themselves</w:t>
      </w:r>
      <w:r>
        <w:rPr>
          <w:rFonts w:ascii="Arial" w:hAnsi="Arial" w:cs="Arial"/>
          <w:sz w:val="24"/>
          <w:szCs w:val="24"/>
        </w:rPr>
        <w:t>. Every workplace provide</w:t>
      </w:r>
      <w:r w:rsidR="0057090B">
        <w:rPr>
          <w:rFonts w:ascii="Arial" w:hAnsi="Arial" w:cs="Arial"/>
          <w:sz w:val="24"/>
          <w:szCs w:val="24"/>
        </w:rPr>
        <w:t>s</w:t>
      </w:r>
      <w:r>
        <w:rPr>
          <w:rFonts w:ascii="Arial" w:hAnsi="Arial" w:cs="Arial"/>
          <w:sz w:val="24"/>
          <w:szCs w:val="24"/>
        </w:rPr>
        <w:t xml:space="preserve"> guidance to keep the body and also the mind safe and healthy. One of the </w:t>
      </w:r>
      <w:r w:rsidR="0057090B">
        <w:rPr>
          <w:rFonts w:ascii="Arial" w:hAnsi="Arial" w:cs="Arial"/>
          <w:sz w:val="24"/>
          <w:szCs w:val="24"/>
        </w:rPr>
        <w:t>essential</w:t>
      </w:r>
      <w:r>
        <w:rPr>
          <w:rFonts w:ascii="Arial" w:hAnsi="Arial" w:cs="Arial"/>
          <w:sz w:val="24"/>
          <w:szCs w:val="24"/>
        </w:rPr>
        <w:t xml:space="preserve"> guide</w:t>
      </w:r>
      <w:r w:rsidR="0057090B">
        <w:rPr>
          <w:rFonts w:ascii="Arial" w:hAnsi="Arial" w:cs="Arial"/>
          <w:sz w:val="24"/>
          <w:szCs w:val="24"/>
        </w:rPr>
        <w:t>s</w:t>
      </w:r>
      <w:r>
        <w:rPr>
          <w:rFonts w:ascii="Arial" w:hAnsi="Arial" w:cs="Arial"/>
          <w:sz w:val="24"/>
          <w:szCs w:val="24"/>
        </w:rPr>
        <w:t xml:space="preserve"> </w:t>
      </w:r>
      <w:r w:rsidR="00C15AC7">
        <w:rPr>
          <w:rFonts w:ascii="Arial" w:hAnsi="Arial" w:cs="Arial"/>
          <w:sz w:val="24"/>
          <w:szCs w:val="24"/>
        </w:rPr>
        <w:t>explain</w:t>
      </w:r>
      <w:r w:rsidR="0057090B">
        <w:rPr>
          <w:rFonts w:ascii="Arial" w:hAnsi="Arial" w:cs="Arial"/>
          <w:sz w:val="24"/>
          <w:szCs w:val="24"/>
        </w:rPr>
        <w:t>s is</w:t>
      </w:r>
      <w:r>
        <w:rPr>
          <w:rFonts w:ascii="Arial" w:hAnsi="Arial" w:cs="Arial"/>
          <w:sz w:val="24"/>
          <w:szCs w:val="24"/>
        </w:rPr>
        <w:t xml:space="preserve"> the manual handling</w:t>
      </w:r>
      <w:r w:rsidR="0057090B">
        <w:rPr>
          <w:rFonts w:ascii="Arial" w:hAnsi="Arial" w:cs="Arial"/>
          <w:sz w:val="24"/>
          <w:szCs w:val="24"/>
        </w:rPr>
        <w:t>,</w:t>
      </w:r>
      <w:r>
        <w:rPr>
          <w:rFonts w:ascii="Arial" w:hAnsi="Arial" w:cs="Arial"/>
          <w:sz w:val="24"/>
          <w:szCs w:val="24"/>
        </w:rPr>
        <w:t xml:space="preserve"> which </w:t>
      </w:r>
      <w:r w:rsidR="0057090B">
        <w:rPr>
          <w:rFonts w:ascii="Arial" w:hAnsi="Arial" w:cs="Arial"/>
          <w:sz w:val="24"/>
          <w:szCs w:val="24"/>
        </w:rPr>
        <w:t>describes</w:t>
      </w:r>
      <w:r>
        <w:rPr>
          <w:rFonts w:ascii="Arial" w:hAnsi="Arial" w:cs="Arial"/>
          <w:sz w:val="24"/>
          <w:szCs w:val="24"/>
        </w:rPr>
        <w:t xml:space="preserve"> how to lift things and move people assuring that the carer spine is not </w:t>
      </w:r>
      <w:r w:rsidR="00C15AC7">
        <w:rPr>
          <w:rFonts w:ascii="Arial" w:hAnsi="Arial" w:cs="Arial"/>
          <w:sz w:val="24"/>
          <w:szCs w:val="24"/>
        </w:rPr>
        <w:t>overused</w:t>
      </w:r>
      <w:r>
        <w:rPr>
          <w:rFonts w:ascii="Arial" w:hAnsi="Arial" w:cs="Arial"/>
          <w:sz w:val="24"/>
          <w:szCs w:val="24"/>
        </w:rPr>
        <w:t xml:space="preserve">. Lifting issues can happen </w:t>
      </w:r>
      <w:r w:rsidR="00C15AC7">
        <w:rPr>
          <w:rFonts w:ascii="Arial" w:hAnsi="Arial" w:cs="Arial"/>
          <w:sz w:val="24"/>
          <w:szCs w:val="24"/>
        </w:rPr>
        <w:t>when</w:t>
      </w:r>
      <w:r>
        <w:rPr>
          <w:rFonts w:ascii="Arial" w:hAnsi="Arial" w:cs="Arial"/>
          <w:sz w:val="24"/>
          <w:szCs w:val="24"/>
        </w:rPr>
        <w:t xml:space="preserve"> a </w:t>
      </w:r>
      <w:r w:rsidR="00C15AC7">
        <w:rPr>
          <w:rFonts w:ascii="Arial" w:hAnsi="Arial" w:cs="Arial"/>
          <w:sz w:val="24"/>
          <w:szCs w:val="24"/>
        </w:rPr>
        <w:t>career</w:t>
      </w:r>
      <w:r>
        <w:rPr>
          <w:rFonts w:ascii="Arial" w:hAnsi="Arial" w:cs="Arial"/>
          <w:sz w:val="24"/>
          <w:szCs w:val="24"/>
        </w:rPr>
        <w:t xml:space="preserve"> is </w:t>
      </w:r>
      <w:r w:rsidR="00C15AC7">
        <w:rPr>
          <w:rFonts w:ascii="Arial" w:hAnsi="Arial" w:cs="Arial"/>
          <w:sz w:val="24"/>
          <w:szCs w:val="24"/>
        </w:rPr>
        <w:t>stretching</w:t>
      </w:r>
      <w:r>
        <w:rPr>
          <w:rFonts w:ascii="Arial" w:hAnsi="Arial" w:cs="Arial"/>
          <w:sz w:val="24"/>
          <w:szCs w:val="24"/>
        </w:rPr>
        <w:t xml:space="preserve"> to reach </w:t>
      </w:r>
      <w:r w:rsidR="00C15AC7">
        <w:rPr>
          <w:rFonts w:ascii="Arial" w:hAnsi="Arial" w:cs="Arial"/>
          <w:sz w:val="24"/>
          <w:szCs w:val="24"/>
        </w:rPr>
        <w:t>something</w:t>
      </w:r>
      <w:r>
        <w:rPr>
          <w:rFonts w:ascii="Arial" w:hAnsi="Arial" w:cs="Arial"/>
          <w:sz w:val="24"/>
          <w:szCs w:val="24"/>
        </w:rPr>
        <w:t>, carrying items, body twist and bending over from the waist rather than bending from knees. If a carer needs more information</w:t>
      </w:r>
      <w:r w:rsidR="0057090B">
        <w:rPr>
          <w:rFonts w:ascii="Arial" w:hAnsi="Arial" w:cs="Arial"/>
          <w:sz w:val="24"/>
          <w:szCs w:val="24"/>
        </w:rPr>
        <w:t>,</w:t>
      </w:r>
      <w:r>
        <w:rPr>
          <w:rFonts w:ascii="Arial" w:hAnsi="Arial" w:cs="Arial"/>
          <w:sz w:val="24"/>
          <w:szCs w:val="24"/>
        </w:rPr>
        <w:t xml:space="preserve"> </w:t>
      </w:r>
      <w:r w:rsidR="005406A7">
        <w:rPr>
          <w:rFonts w:ascii="Arial" w:hAnsi="Arial" w:cs="Arial"/>
          <w:sz w:val="24"/>
          <w:szCs w:val="24"/>
        </w:rPr>
        <w:t xml:space="preserve">they can always check the organisation policies and procedures, questioning managers or colleagues, </w:t>
      </w:r>
      <w:r w:rsidR="000174F2">
        <w:rPr>
          <w:rFonts w:ascii="Arial" w:hAnsi="Arial" w:cs="Arial"/>
          <w:sz w:val="24"/>
          <w:szCs w:val="24"/>
        </w:rPr>
        <w:t>health</w:t>
      </w:r>
      <w:r w:rsidR="005406A7">
        <w:rPr>
          <w:rFonts w:ascii="Arial" w:hAnsi="Arial" w:cs="Arial"/>
          <w:sz w:val="24"/>
          <w:szCs w:val="24"/>
        </w:rPr>
        <w:t xml:space="preserve"> and </w:t>
      </w:r>
      <w:r w:rsidR="000174F2">
        <w:rPr>
          <w:rFonts w:ascii="Arial" w:hAnsi="Arial" w:cs="Arial"/>
          <w:sz w:val="24"/>
          <w:szCs w:val="24"/>
        </w:rPr>
        <w:t>safety</w:t>
      </w:r>
      <w:r w:rsidR="005406A7">
        <w:rPr>
          <w:rFonts w:ascii="Arial" w:hAnsi="Arial" w:cs="Arial"/>
          <w:sz w:val="24"/>
          <w:szCs w:val="24"/>
        </w:rPr>
        <w:t xml:space="preserve"> representatives. In case that any of the mentioned help is not provided </w:t>
      </w:r>
      <w:r w:rsidR="0057090B">
        <w:rPr>
          <w:rFonts w:ascii="Arial" w:hAnsi="Arial" w:cs="Arial"/>
          <w:sz w:val="24"/>
          <w:szCs w:val="24"/>
        </w:rPr>
        <w:t xml:space="preserve">with </w:t>
      </w:r>
      <w:r w:rsidR="005406A7">
        <w:rPr>
          <w:rFonts w:ascii="Arial" w:hAnsi="Arial" w:cs="Arial"/>
          <w:sz w:val="24"/>
          <w:szCs w:val="24"/>
        </w:rPr>
        <w:t xml:space="preserve">the carer can </w:t>
      </w:r>
      <w:r w:rsidR="000174F2">
        <w:rPr>
          <w:rFonts w:ascii="Arial" w:hAnsi="Arial" w:cs="Arial"/>
          <w:sz w:val="24"/>
          <w:szCs w:val="24"/>
        </w:rPr>
        <w:t>access</w:t>
      </w:r>
      <w:r w:rsidR="005406A7">
        <w:rPr>
          <w:rFonts w:ascii="Arial" w:hAnsi="Arial" w:cs="Arial"/>
          <w:sz w:val="24"/>
          <w:szCs w:val="24"/>
        </w:rPr>
        <w:t xml:space="preserve"> the government </w:t>
      </w:r>
      <w:r w:rsidR="000174F2">
        <w:rPr>
          <w:rFonts w:ascii="Arial" w:hAnsi="Arial" w:cs="Arial"/>
          <w:sz w:val="24"/>
          <w:szCs w:val="24"/>
        </w:rPr>
        <w:t>Health</w:t>
      </w:r>
      <w:r w:rsidR="005406A7">
        <w:rPr>
          <w:rFonts w:ascii="Arial" w:hAnsi="Arial" w:cs="Arial"/>
          <w:sz w:val="24"/>
          <w:szCs w:val="24"/>
        </w:rPr>
        <w:t xml:space="preserve"> and Safety Executive website</w:t>
      </w:r>
      <w:r w:rsidR="000174F2">
        <w:rPr>
          <w:rFonts w:ascii="Arial" w:hAnsi="Arial" w:cs="Arial"/>
          <w:sz w:val="24"/>
          <w:szCs w:val="24"/>
        </w:rPr>
        <w:t xml:space="preserve"> </w:t>
      </w:r>
      <w:r w:rsidR="005406A7">
        <w:rPr>
          <w:rFonts w:ascii="Arial" w:hAnsi="Arial" w:cs="Arial"/>
          <w:sz w:val="24"/>
          <w:szCs w:val="24"/>
        </w:rPr>
        <w:t xml:space="preserve">at </w:t>
      </w:r>
      <w:r w:rsidR="000174F2" w:rsidRPr="000174F2">
        <w:rPr>
          <w:rFonts w:ascii="Arial" w:hAnsi="Arial" w:cs="Arial"/>
          <w:sz w:val="24"/>
          <w:szCs w:val="24"/>
        </w:rPr>
        <w:t>www.hse.gov.uk</w:t>
      </w:r>
      <w:r w:rsidR="005406A7">
        <w:rPr>
          <w:rFonts w:ascii="Arial" w:hAnsi="Arial" w:cs="Arial"/>
          <w:sz w:val="24"/>
          <w:szCs w:val="24"/>
        </w:rPr>
        <w:t xml:space="preserve">. </w:t>
      </w:r>
    </w:p>
    <w:p w14:paraId="715140DA" w14:textId="7088B55B" w:rsidR="000174F2" w:rsidRDefault="000174F2" w:rsidP="00AA0A65">
      <w:pPr>
        <w:spacing w:line="360" w:lineRule="auto"/>
        <w:jc w:val="both"/>
        <w:rPr>
          <w:rFonts w:ascii="Arial" w:hAnsi="Arial" w:cs="Arial"/>
          <w:sz w:val="24"/>
          <w:szCs w:val="24"/>
        </w:rPr>
      </w:pPr>
      <w:r w:rsidRPr="000174F2">
        <w:rPr>
          <w:rFonts w:ascii="Arial" w:hAnsi="Arial" w:cs="Arial"/>
          <w:sz w:val="24"/>
          <w:szCs w:val="24"/>
        </w:rPr>
        <w:t xml:space="preserve">In spite of the fact that effortlessly preventable, slipping, stumbling and falling over are the foremost common causes of work-related damage within the wellbeing and social care division, bookkeeping for around half of all detailed </w:t>
      </w:r>
      <w:r w:rsidR="0057090B">
        <w:rPr>
          <w:rFonts w:ascii="Arial" w:hAnsi="Arial" w:cs="Arial"/>
          <w:sz w:val="24"/>
          <w:szCs w:val="24"/>
        </w:rPr>
        <w:t>significant</w:t>
      </w:r>
      <w:r w:rsidRPr="000174F2">
        <w:rPr>
          <w:rFonts w:ascii="Arial" w:hAnsi="Arial" w:cs="Arial"/>
          <w:sz w:val="24"/>
          <w:szCs w:val="24"/>
        </w:rPr>
        <w:t xml:space="preserve"> wounds. Managers have a duty to anticipate mishaps wherever conceivable in a care setting and taking straightforward measures within the working environment can offer assistance</w:t>
      </w:r>
      <w:r>
        <w:rPr>
          <w:rFonts w:ascii="Arial" w:hAnsi="Arial" w:cs="Arial"/>
          <w:sz w:val="24"/>
          <w:szCs w:val="24"/>
        </w:rPr>
        <w:t>.</w:t>
      </w:r>
    </w:p>
    <w:p w14:paraId="2E0F0F12" w14:textId="3BF9AB6D" w:rsidR="001A7597" w:rsidRDefault="005406A7" w:rsidP="00AA0A65">
      <w:pPr>
        <w:spacing w:line="360" w:lineRule="auto"/>
        <w:jc w:val="both"/>
        <w:rPr>
          <w:rFonts w:ascii="Arial" w:hAnsi="Arial" w:cs="Arial"/>
          <w:sz w:val="24"/>
          <w:szCs w:val="24"/>
        </w:rPr>
      </w:pPr>
      <w:r>
        <w:rPr>
          <w:rFonts w:ascii="Arial" w:hAnsi="Arial" w:cs="Arial"/>
          <w:sz w:val="24"/>
          <w:szCs w:val="24"/>
        </w:rPr>
        <w:t xml:space="preserve">While a health care worker </w:t>
      </w:r>
      <w:r w:rsidRPr="005406A7">
        <w:rPr>
          <w:rFonts w:ascii="Arial" w:hAnsi="Arial" w:cs="Arial"/>
          <w:sz w:val="24"/>
          <w:szCs w:val="24"/>
        </w:rPr>
        <w:t>can choose whether to smoke or drink exterior the work environment, organi</w:t>
      </w:r>
      <w:r w:rsidR="0057090B">
        <w:rPr>
          <w:rFonts w:ascii="Arial" w:hAnsi="Arial" w:cs="Arial"/>
          <w:sz w:val="24"/>
          <w:szCs w:val="24"/>
        </w:rPr>
        <w:t>s</w:t>
      </w:r>
      <w:r w:rsidRPr="005406A7">
        <w:rPr>
          <w:rFonts w:ascii="Arial" w:hAnsi="Arial" w:cs="Arial"/>
          <w:sz w:val="24"/>
          <w:szCs w:val="24"/>
        </w:rPr>
        <w:t xml:space="preserve">ations are given direction on both work environment exercises. Each </w:t>
      </w:r>
      <w:r w:rsidRPr="005406A7">
        <w:rPr>
          <w:rFonts w:ascii="Arial" w:hAnsi="Arial" w:cs="Arial"/>
          <w:sz w:val="24"/>
          <w:szCs w:val="24"/>
        </w:rPr>
        <w:lastRenderedPageBreak/>
        <w:t>organi</w:t>
      </w:r>
      <w:r w:rsidR="0057090B">
        <w:rPr>
          <w:rFonts w:ascii="Arial" w:hAnsi="Arial" w:cs="Arial"/>
          <w:sz w:val="24"/>
          <w:szCs w:val="24"/>
        </w:rPr>
        <w:t>s</w:t>
      </w:r>
      <w:r w:rsidRPr="005406A7">
        <w:rPr>
          <w:rFonts w:ascii="Arial" w:hAnsi="Arial" w:cs="Arial"/>
          <w:sz w:val="24"/>
          <w:szCs w:val="24"/>
        </w:rPr>
        <w:t xml:space="preserve">ation will have a smoking </w:t>
      </w:r>
      <w:r>
        <w:rPr>
          <w:rFonts w:ascii="Arial" w:hAnsi="Arial" w:cs="Arial"/>
          <w:sz w:val="24"/>
          <w:szCs w:val="24"/>
        </w:rPr>
        <w:t>ban</w:t>
      </w:r>
      <w:r w:rsidRPr="005406A7">
        <w:rPr>
          <w:rFonts w:ascii="Arial" w:hAnsi="Arial" w:cs="Arial"/>
          <w:sz w:val="24"/>
          <w:szCs w:val="24"/>
        </w:rPr>
        <w:t xml:space="preserve"> arrangement for its workers. Liquor arrangement may shift from organi</w:t>
      </w:r>
      <w:r w:rsidR="0057090B">
        <w:rPr>
          <w:rFonts w:ascii="Arial" w:hAnsi="Arial" w:cs="Arial"/>
          <w:sz w:val="24"/>
          <w:szCs w:val="24"/>
        </w:rPr>
        <w:t>s</w:t>
      </w:r>
      <w:r w:rsidRPr="005406A7">
        <w:rPr>
          <w:rFonts w:ascii="Arial" w:hAnsi="Arial" w:cs="Arial"/>
          <w:sz w:val="24"/>
          <w:szCs w:val="24"/>
        </w:rPr>
        <w:t>ation to organi</w:t>
      </w:r>
      <w:r w:rsidR="0057090B">
        <w:rPr>
          <w:rFonts w:ascii="Arial" w:hAnsi="Arial" w:cs="Arial"/>
          <w:sz w:val="24"/>
          <w:szCs w:val="24"/>
        </w:rPr>
        <w:t>s</w:t>
      </w:r>
      <w:r w:rsidRPr="005406A7">
        <w:rPr>
          <w:rFonts w:ascii="Arial" w:hAnsi="Arial" w:cs="Arial"/>
          <w:sz w:val="24"/>
          <w:szCs w:val="24"/>
        </w:rPr>
        <w:t>ation. A few have liquor approaches some time recently or amid work. Other organi</w:t>
      </w:r>
      <w:r w:rsidR="0057090B">
        <w:rPr>
          <w:rFonts w:ascii="Arial" w:hAnsi="Arial" w:cs="Arial"/>
          <w:sz w:val="24"/>
          <w:szCs w:val="24"/>
        </w:rPr>
        <w:t>s</w:t>
      </w:r>
      <w:r w:rsidRPr="005406A7">
        <w:rPr>
          <w:rFonts w:ascii="Arial" w:hAnsi="Arial" w:cs="Arial"/>
          <w:sz w:val="24"/>
          <w:szCs w:val="24"/>
        </w:rPr>
        <w:t xml:space="preserve">ations may discharge a few </w:t>
      </w:r>
      <w:r w:rsidR="0057090B">
        <w:rPr>
          <w:rFonts w:ascii="Arial" w:hAnsi="Arial" w:cs="Arial"/>
          <w:sz w:val="24"/>
          <w:szCs w:val="24"/>
        </w:rPr>
        <w:t>drinks</w:t>
      </w:r>
      <w:r w:rsidRPr="005406A7">
        <w:rPr>
          <w:rFonts w:ascii="Arial" w:hAnsi="Arial" w:cs="Arial"/>
          <w:sz w:val="24"/>
          <w:szCs w:val="24"/>
        </w:rPr>
        <w:t xml:space="preserve"> when they are not in contact with a benefit supplier: the mandate decides how much can be expended.</w:t>
      </w:r>
    </w:p>
    <w:p w14:paraId="29B97C76" w14:textId="5DEFA96F" w:rsidR="005406A7" w:rsidRDefault="005406A7" w:rsidP="00AA0A65">
      <w:pPr>
        <w:spacing w:line="360" w:lineRule="auto"/>
        <w:jc w:val="both"/>
        <w:rPr>
          <w:rFonts w:ascii="Arial" w:hAnsi="Arial" w:cs="Arial"/>
          <w:sz w:val="24"/>
          <w:szCs w:val="24"/>
        </w:rPr>
      </w:pPr>
      <w:r>
        <w:rPr>
          <w:rFonts w:ascii="Arial" w:hAnsi="Arial" w:cs="Arial"/>
          <w:sz w:val="24"/>
          <w:szCs w:val="24"/>
        </w:rPr>
        <w:t>Wille stress is the biggest issue in every human life at the workplace</w:t>
      </w:r>
      <w:r w:rsidR="0057090B">
        <w:rPr>
          <w:rFonts w:ascii="Arial" w:hAnsi="Arial" w:cs="Arial"/>
          <w:sz w:val="24"/>
          <w:szCs w:val="24"/>
        </w:rPr>
        <w:t>;</w:t>
      </w:r>
      <w:r>
        <w:rPr>
          <w:rFonts w:ascii="Arial" w:hAnsi="Arial" w:cs="Arial"/>
          <w:sz w:val="24"/>
          <w:szCs w:val="24"/>
        </w:rPr>
        <w:t xml:space="preserve"> it can be named in two categor</w:t>
      </w:r>
      <w:r w:rsidR="0057090B">
        <w:rPr>
          <w:rFonts w:ascii="Arial" w:hAnsi="Arial" w:cs="Arial"/>
          <w:sz w:val="24"/>
          <w:szCs w:val="24"/>
        </w:rPr>
        <w:t>ies</w:t>
      </w:r>
      <w:r w:rsidR="002C2796">
        <w:rPr>
          <w:rFonts w:ascii="Arial" w:hAnsi="Arial" w:cs="Arial"/>
          <w:sz w:val="24"/>
          <w:szCs w:val="24"/>
        </w:rPr>
        <w:t xml:space="preserve">' </w:t>
      </w:r>
      <w:r>
        <w:rPr>
          <w:rFonts w:ascii="Arial" w:hAnsi="Arial" w:cs="Arial"/>
          <w:sz w:val="24"/>
          <w:szCs w:val="24"/>
        </w:rPr>
        <w:t>rusted out</w:t>
      </w:r>
      <w:r w:rsidR="002C2796">
        <w:rPr>
          <w:rFonts w:ascii="Arial" w:hAnsi="Arial" w:cs="Arial"/>
          <w:sz w:val="24"/>
          <w:szCs w:val="24"/>
        </w:rPr>
        <w:t>'</w:t>
      </w:r>
      <w:r>
        <w:rPr>
          <w:rFonts w:ascii="Arial" w:hAnsi="Arial" w:cs="Arial"/>
          <w:sz w:val="24"/>
          <w:szCs w:val="24"/>
        </w:rPr>
        <w:t xml:space="preserve"> or </w:t>
      </w:r>
      <w:r w:rsidR="002C2796">
        <w:rPr>
          <w:rFonts w:ascii="Arial" w:hAnsi="Arial" w:cs="Arial"/>
          <w:sz w:val="24"/>
          <w:szCs w:val="24"/>
        </w:rPr>
        <w:t>'</w:t>
      </w:r>
      <w:r>
        <w:rPr>
          <w:rFonts w:ascii="Arial" w:hAnsi="Arial" w:cs="Arial"/>
          <w:sz w:val="24"/>
          <w:szCs w:val="24"/>
        </w:rPr>
        <w:t>burn out</w:t>
      </w:r>
      <w:r w:rsidR="002C2796">
        <w:rPr>
          <w:rFonts w:ascii="Arial" w:hAnsi="Arial" w:cs="Arial"/>
          <w:sz w:val="24"/>
          <w:szCs w:val="24"/>
        </w:rPr>
        <w:t>'</w:t>
      </w:r>
      <w:r>
        <w:rPr>
          <w:rFonts w:ascii="Arial" w:hAnsi="Arial" w:cs="Arial"/>
          <w:sz w:val="24"/>
          <w:szCs w:val="24"/>
        </w:rPr>
        <w:t xml:space="preserve">. When the skills of a carer </w:t>
      </w:r>
      <w:r w:rsidR="0057090B">
        <w:rPr>
          <w:rFonts w:ascii="Arial" w:hAnsi="Arial" w:cs="Arial"/>
          <w:sz w:val="24"/>
          <w:szCs w:val="24"/>
        </w:rPr>
        <w:t>are</w:t>
      </w:r>
      <w:r>
        <w:rPr>
          <w:rFonts w:ascii="Arial" w:hAnsi="Arial" w:cs="Arial"/>
          <w:sz w:val="24"/>
          <w:szCs w:val="24"/>
        </w:rPr>
        <w:t xml:space="preserve"> not being used is called a </w:t>
      </w:r>
      <w:r w:rsidR="007C5480">
        <w:rPr>
          <w:rFonts w:ascii="Arial" w:hAnsi="Arial" w:cs="Arial"/>
          <w:sz w:val="24"/>
          <w:szCs w:val="24"/>
        </w:rPr>
        <w:t>rusted</w:t>
      </w:r>
      <w:r>
        <w:rPr>
          <w:rFonts w:ascii="Arial" w:hAnsi="Arial" w:cs="Arial"/>
          <w:sz w:val="24"/>
          <w:szCs w:val="24"/>
        </w:rPr>
        <w:t xml:space="preserve"> out stress situation. Working at a high</w:t>
      </w:r>
      <w:r w:rsidR="0057090B">
        <w:rPr>
          <w:rFonts w:ascii="Arial" w:hAnsi="Arial" w:cs="Arial"/>
          <w:sz w:val="24"/>
          <w:szCs w:val="24"/>
        </w:rPr>
        <w:t>-</w:t>
      </w:r>
      <w:r>
        <w:rPr>
          <w:rFonts w:ascii="Arial" w:hAnsi="Arial" w:cs="Arial"/>
          <w:sz w:val="24"/>
          <w:szCs w:val="24"/>
        </w:rPr>
        <w:t>pressure job or long hours is called burnout. At any situation</w:t>
      </w:r>
      <w:r w:rsidR="0057090B">
        <w:rPr>
          <w:rFonts w:ascii="Arial" w:hAnsi="Arial" w:cs="Arial"/>
          <w:sz w:val="24"/>
          <w:szCs w:val="24"/>
        </w:rPr>
        <w:t>,</w:t>
      </w:r>
      <w:r>
        <w:rPr>
          <w:rFonts w:ascii="Arial" w:hAnsi="Arial" w:cs="Arial"/>
          <w:sz w:val="24"/>
          <w:szCs w:val="24"/>
        </w:rPr>
        <w:t xml:space="preserve"> the manager or the supervisor needs to be informed. </w:t>
      </w:r>
    </w:p>
    <w:p w14:paraId="1EF8AEC9" w14:textId="7CF3006B" w:rsidR="005406A7" w:rsidRDefault="005406A7" w:rsidP="00AA0A65">
      <w:pPr>
        <w:spacing w:line="360" w:lineRule="auto"/>
        <w:jc w:val="both"/>
        <w:rPr>
          <w:rFonts w:ascii="Arial" w:hAnsi="Arial" w:cs="Arial"/>
          <w:sz w:val="24"/>
          <w:szCs w:val="24"/>
        </w:rPr>
      </w:pPr>
      <w:r>
        <w:rPr>
          <w:rFonts w:ascii="Arial" w:hAnsi="Arial" w:cs="Arial"/>
          <w:sz w:val="24"/>
          <w:szCs w:val="24"/>
        </w:rPr>
        <w:t>According to the Healt</w:t>
      </w:r>
      <w:r w:rsidR="007C5480">
        <w:rPr>
          <w:rFonts w:ascii="Arial" w:hAnsi="Arial" w:cs="Arial"/>
          <w:sz w:val="24"/>
          <w:szCs w:val="24"/>
        </w:rPr>
        <w:t>h</w:t>
      </w:r>
      <w:r>
        <w:rPr>
          <w:rFonts w:ascii="Arial" w:hAnsi="Arial" w:cs="Arial"/>
          <w:sz w:val="24"/>
          <w:szCs w:val="24"/>
        </w:rPr>
        <w:t xml:space="preserve"> and </w:t>
      </w:r>
      <w:r w:rsidR="007C5480">
        <w:rPr>
          <w:rFonts w:ascii="Arial" w:hAnsi="Arial" w:cs="Arial"/>
          <w:sz w:val="24"/>
          <w:szCs w:val="24"/>
        </w:rPr>
        <w:t>Safety</w:t>
      </w:r>
      <w:r>
        <w:rPr>
          <w:rFonts w:ascii="Arial" w:hAnsi="Arial" w:cs="Arial"/>
          <w:sz w:val="24"/>
          <w:szCs w:val="24"/>
        </w:rPr>
        <w:t xml:space="preserve"> Act 1974</w:t>
      </w:r>
      <w:r w:rsidR="0057090B">
        <w:rPr>
          <w:rFonts w:ascii="Arial" w:hAnsi="Arial" w:cs="Arial"/>
          <w:sz w:val="24"/>
          <w:szCs w:val="24"/>
        </w:rPr>
        <w:t>,</w:t>
      </w:r>
      <w:r>
        <w:rPr>
          <w:rFonts w:ascii="Arial" w:hAnsi="Arial" w:cs="Arial"/>
          <w:sz w:val="24"/>
          <w:szCs w:val="24"/>
        </w:rPr>
        <w:t xml:space="preserve"> it is illegal for a staff member to bully od harass another </w:t>
      </w:r>
      <w:r w:rsidR="007C5480">
        <w:rPr>
          <w:rFonts w:ascii="Arial" w:hAnsi="Arial" w:cs="Arial"/>
          <w:sz w:val="24"/>
          <w:szCs w:val="24"/>
        </w:rPr>
        <w:t>colleague</w:t>
      </w:r>
      <w:r>
        <w:rPr>
          <w:rFonts w:ascii="Arial" w:hAnsi="Arial" w:cs="Arial"/>
          <w:sz w:val="24"/>
          <w:szCs w:val="24"/>
        </w:rPr>
        <w:t>. Every worker handbook must include this policy which can lead to a disciplinary</w:t>
      </w:r>
      <w:r w:rsidR="0057090B">
        <w:rPr>
          <w:rFonts w:ascii="Arial" w:hAnsi="Arial" w:cs="Arial"/>
          <w:sz w:val="24"/>
          <w:szCs w:val="24"/>
        </w:rPr>
        <w:t>,</w:t>
      </w:r>
      <w:r>
        <w:rPr>
          <w:rFonts w:ascii="Arial" w:hAnsi="Arial" w:cs="Arial"/>
          <w:sz w:val="24"/>
          <w:szCs w:val="24"/>
        </w:rPr>
        <w:t xml:space="preserve"> including the details and the contact information in case that helps need to be requested. </w:t>
      </w:r>
    </w:p>
    <w:p w14:paraId="5CFF92B7" w14:textId="795C8AD2" w:rsidR="005406A7" w:rsidRDefault="005406A7" w:rsidP="00AA0A65">
      <w:pPr>
        <w:spacing w:line="360" w:lineRule="auto"/>
        <w:jc w:val="both"/>
        <w:rPr>
          <w:rFonts w:ascii="Arial" w:hAnsi="Arial" w:cs="Arial"/>
          <w:sz w:val="24"/>
          <w:szCs w:val="24"/>
        </w:rPr>
      </w:pPr>
      <w:r>
        <w:rPr>
          <w:rFonts w:ascii="Arial" w:hAnsi="Arial" w:cs="Arial"/>
          <w:sz w:val="24"/>
          <w:szCs w:val="24"/>
        </w:rPr>
        <w:t xml:space="preserve">Working with computers need to be included </w:t>
      </w:r>
      <w:r w:rsidR="0057090B">
        <w:rPr>
          <w:rFonts w:ascii="Arial" w:hAnsi="Arial" w:cs="Arial"/>
          <w:sz w:val="24"/>
          <w:szCs w:val="24"/>
        </w:rPr>
        <w:t>in</w:t>
      </w:r>
      <w:r>
        <w:rPr>
          <w:rFonts w:ascii="Arial" w:hAnsi="Arial" w:cs="Arial"/>
          <w:sz w:val="24"/>
          <w:szCs w:val="24"/>
        </w:rPr>
        <w:t xml:space="preserve"> the risk assessment guidance revealing a list of information about the </w:t>
      </w:r>
      <w:r w:rsidR="007C5480">
        <w:rPr>
          <w:rFonts w:ascii="Arial" w:hAnsi="Arial" w:cs="Arial"/>
          <w:sz w:val="24"/>
          <w:szCs w:val="24"/>
        </w:rPr>
        <w:t>sitting</w:t>
      </w:r>
      <w:r>
        <w:rPr>
          <w:rFonts w:ascii="Arial" w:hAnsi="Arial" w:cs="Arial"/>
          <w:sz w:val="24"/>
          <w:szCs w:val="24"/>
        </w:rPr>
        <w:t xml:space="preserve"> position, space, light, desk chair, footrest, display screen and keyboard. The </w:t>
      </w:r>
      <w:r w:rsidR="007C5480">
        <w:rPr>
          <w:rFonts w:ascii="Arial" w:hAnsi="Arial" w:cs="Arial"/>
          <w:sz w:val="24"/>
          <w:szCs w:val="24"/>
        </w:rPr>
        <w:t>miss usage</w:t>
      </w:r>
      <w:r>
        <w:rPr>
          <w:rFonts w:ascii="Arial" w:hAnsi="Arial" w:cs="Arial"/>
          <w:sz w:val="24"/>
          <w:szCs w:val="24"/>
        </w:rPr>
        <w:t xml:space="preserve"> can cause headaches, dry and i</w:t>
      </w:r>
      <w:r w:rsidR="0057090B">
        <w:rPr>
          <w:rFonts w:ascii="Arial" w:hAnsi="Arial" w:cs="Arial"/>
          <w:sz w:val="24"/>
          <w:szCs w:val="24"/>
        </w:rPr>
        <w:t>tchy</w:t>
      </w:r>
      <w:r>
        <w:rPr>
          <w:rFonts w:ascii="Arial" w:hAnsi="Arial" w:cs="Arial"/>
          <w:sz w:val="24"/>
          <w:szCs w:val="24"/>
        </w:rPr>
        <w:t xml:space="preserve"> eyes, backaches and tiredness. </w:t>
      </w:r>
      <w:r w:rsidR="0057090B">
        <w:rPr>
          <w:rFonts w:ascii="Arial" w:hAnsi="Arial" w:cs="Arial"/>
          <w:sz w:val="24"/>
          <w:szCs w:val="24"/>
        </w:rPr>
        <w:t>They are u</w:t>
      </w:r>
      <w:r>
        <w:rPr>
          <w:rFonts w:ascii="Arial" w:hAnsi="Arial" w:cs="Arial"/>
          <w:sz w:val="24"/>
          <w:szCs w:val="24"/>
        </w:rPr>
        <w:t xml:space="preserve">sing a computer for a long time the user usually is entitled to an eyesight test at </w:t>
      </w:r>
      <w:r w:rsidR="007C5480">
        <w:rPr>
          <w:rFonts w:ascii="Arial" w:hAnsi="Arial" w:cs="Arial"/>
          <w:sz w:val="24"/>
          <w:szCs w:val="24"/>
        </w:rPr>
        <w:t>least</w:t>
      </w:r>
      <w:r>
        <w:rPr>
          <w:rFonts w:ascii="Arial" w:hAnsi="Arial" w:cs="Arial"/>
          <w:sz w:val="24"/>
          <w:szCs w:val="24"/>
        </w:rPr>
        <w:t xml:space="preserve"> once a year. </w:t>
      </w:r>
    </w:p>
    <w:p w14:paraId="697BFE87" w14:textId="4C13E6E5" w:rsidR="005406A7" w:rsidRPr="005406A7" w:rsidRDefault="002C2796" w:rsidP="005406A7">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According to Carers UK, eight out of 10 carers feel lonely. With 32% saying that they feel lonely or isolated because they are not comfortable talking about caring with their family or friends. Carers often attribute isolation to a lack of understanding from others</w:t>
      </w:r>
      <w:r w:rsidR="0057090B">
        <w:rPr>
          <w:rFonts w:ascii="Arial" w:hAnsi="Arial" w:cs="Arial"/>
          <w:sz w:val="24"/>
          <w:szCs w:val="24"/>
        </w:rPr>
        <w:t>,</w:t>
      </w:r>
      <w:r w:rsidR="005406A7" w:rsidRPr="005406A7">
        <w:rPr>
          <w:rFonts w:ascii="Arial" w:hAnsi="Arial" w:cs="Arial"/>
          <w:sz w:val="24"/>
          <w:szCs w:val="24"/>
        </w:rPr>
        <w:t xml:space="preserve"> and so societal perceptions and understanding remain a barrier to reducing loneliness</w:t>
      </w:r>
      <w:r w:rsidR="00B410BB">
        <w:rPr>
          <w:rFonts w:ascii="Arial" w:hAnsi="Arial" w:cs="Arial"/>
          <w:sz w:val="24"/>
          <w:szCs w:val="24"/>
        </w:rPr>
        <w:t xml:space="preserve"> (</w:t>
      </w:r>
      <w:r w:rsidR="00B410BB" w:rsidRPr="00B410BB">
        <w:rPr>
          <w:rFonts w:ascii="Arial" w:hAnsi="Arial" w:cs="Arial"/>
          <w:sz w:val="24"/>
          <w:szCs w:val="24"/>
        </w:rPr>
        <w:t>www.threehands</w:t>
      </w:r>
      <w:r w:rsidR="00B410BB">
        <w:rPr>
          <w:rFonts w:ascii="Arial" w:hAnsi="Arial" w:cs="Arial"/>
          <w:sz w:val="24"/>
          <w:szCs w:val="24"/>
        </w:rPr>
        <w:t>. co.uk, 2020)</w:t>
      </w:r>
      <w:r>
        <w:rPr>
          <w:rFonts w:ascii="Arial" w:hAnsi="Arial" w:cs="Arial"/>
          <w:sz w:val="24"/>
          <w:szCs w:val="24"/>
        </w:rPr>
        <w:t>"</w:t>
      </w:r>
      <w:r w:rsidR="00B410BB">
        <w:rPr>
          <w:rFonts w:ascii="Arial" w:hAnsi="Arial" w:cs="Arial"/>
          <w:sz w:val="24"/>
          <w:szCs w:val="24"/>
        </w:rPr>
        <w:t xml:space="preserve">. </w:t>
      </w:r>
    </w:p>
    <w:p w14:paraId="5F736836" w14:textId="71A4D8C6" w:rsidR="00B410BB" w:rsidRPr="005406A7" w:rsidRDefault="002C2796" w:rsidP="00B410BB">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 xml:space="preserve">Nearly one in seven workers is a </w:t>
      </w:r>
      <w:proofErr w:type="spellStart"/>
      <w:r w:rsidR="005406A7" w:rsidRPr="005406A7">
        <w:rPr>
          <w:rFonts w:ascii="Arial" w:hAnsi="Arial" w:cs="Arial"/>
          <w:sz w:val="24"/>
          <w:szCs w:val="24"/>
        </w:rPr>
        <w:t>carer</w:t>
      </w:r>
      <w:proofErr w:type="spellEnd"/>
      <w:r w:rsidR="005406A7" w:rsidRPr="005406A7">
        <w:rPr>
          <w:rFonts w:ascii="Arial" w:hAnsi="Arial" w:cs="Arial"/>
          <w:sz w:val="24"/>
          <w:szCs w:val="24"/>
        </w:rPr>
        <w:t>, but the demands of caring alongside a job mean that 600 people give up work every day to care. This is a significant number of workers; according to the LSE the public cost of carers leaving work is £1.3bn a year. Additionally, the schedules and locations of caring responsibilities hold back carers from progressing at work, with 12% saying that they have had to take a less qualified job or have turned down a promotion to fit around their caring responsibilities</w:t>
      </w:r>
      <w:r w:rsidR="00B410BB" w:rsidRPr="00B410BB">
        <w:rPr>
          <w:rFonts w:ascii="Arial" w:hAnsi="Arial" w:cs="Arial"/>
          <w:sz w:val="24"/>
          <w:szCs w:val="24"/>
        </w:rPr>
        <w:t xml:space="preserve"> </w:t>
      </w:r>
      <w:r w:rsidR="00B410BB">
        <w:rPr>
          <w:rFonts w:ascii="Arial" w:hAnsi="Arial" w:cs="Arial"/>
          <w:sz w:val="24"/>
          <w:szCs w:val="24"/>
        </w:rPr>
        <w:t>(</w:t>
      </w:r>
      <w:r w:rsidR="00B410BB" w:rsidRPr="00B410BB">
        <w:rPr>
          <w:rFonts w:ascii="Arial" w:hAnsi="Arial" w:cs="Arial"/>
          <w:sz w:val="24"/>
          <w:szCs w:val="24"/>
        </w:rPr>
        <w:t>www.threehands</w:t>
      </w:r>
      <w:r w:rsidR="00B410BB">
        <w:rPr>
          <w:rFonts w:ascii="Arial" w:hAnsi="Arial" w:cs="Arial"/>
          <w:sz w:val="24"/>
          <w:szCs w:val="24"/>
        </w:rPr>
        <w:t>. co.uk, 2020)</w:t>
      </w:r>
      <w:r>
        <w:rPr>
          <w:rFonts w:ascii="Arial" w:hAnsi="Arial" w:cs="Arial"/>
          <w:sz w:val="24"/>
          <w:szCs w:val="24"/>
        </w:rPr>
        <w:t>"</w:t>
      </w:r>
      <w:r w:rsidR="00B410BB">
        <w:rPr>
          <w:rFonts w:ascii="Arial" w:hAnsi="Arial" w:cs="Arial"/>
          <w:sz w:val="24"/>
          <w:szCs w:val="24"/>
        </w:rPr>
        <w:t xml:space="preserve">. </w:t>
      </w:r>
    </w:p>
    <w:p w14:paraId="795CA429" w14:textId="2B008243" w:rsidR="00B410BB" w:rsidRDefault="002C2796" w:rsidP="00B410BB">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 xml:space="preserve">Caring is a role that people take on for different periods – as well as suddenly becoming a </w:t>
      </w:r>
      <w:r w:rsidRPr="005406A7">
        <w:rPr>
          <w:rFonts w:ascii="Arial" w:hAnsi="Arial" w:cs="Arial"/>
          <w:sz w:val="24"/>
          <w:szCs w:val="24"/>
        </w:rPr>
        <w:t>career</w:t>
      </w:r>
      <w:r w:rsidR="0057090B">
        <w:rPr>
          <w:rFonts w:ascii="Arial" w:hAnsi="Arial" w:cs="Arial"/>
          <w:sz w:val="24"/>
          <w:szCs w:val="24"/>
        </w:rPr>
        <w:t>, and</w:t>
      </w:r>
      <w:r w:rsidR="005406A7" w:rsidRPr="005406A7">
        <w:rPr>
          <w:rFonts w:ascii="Arial" w:hAnsi="Arial" w:cs="Arial"/>
          <w:sz w:val="24"/>
          <w:szCs w:val="24"/>
        </w:rPr>
        <w:t xml:space="preserve"> someone can also stop being a </w:t>
      </w:r>
      <w:r w:rsidR="007C5480" w:rsidRPr="005406A7">
        <w:rPr>
          <w:rFonts w:ascii="Arial" w:hAnsi="Arial" w:cs="Arial"/>
          <w:sz w:val="24"/>
          <w:szCs w:val="24"/>
        </w:rPr>
        <w:t>career</w:t>
      </w:r>
      <w:r w:rsidR="005406A7" w:rsidRPr="005406A7">
        <w:rPr>
          <w:rFonts w:ascii="Arial" w:hAnsi="Arial" w:cs="Arial"/>
          <w:sz w:val="24"/>
          <w:szCs w:val="24"/>
        </w:rPr>
        <w:t xml:space="preserve">. This in itself can be a challenge. Every year over 2.1 million adults become carers and almost as many people find that their caring responsibilities come to an end. This can be a particularly challenging time too as former carers look for new employment with a caring </w:t>
      </w:r>
      <w:r>
        <w:rPr>
          <w:rFonts w:ascii="Arial" w:hAnsi="Arial" w:cs="Arial"/>
          <w:sz w:val="24"/>
          <w:szCs w:val="24"/>
        </w:rPr>
        <w:t>'</w:t>
      </w:r>
      <w:r w:rsidR="005406A7" w:rsidRPr="005406A7">
        <w:rPr>
          <w:rFonts w:ascii="Arial" w:hAnsi="Arial" w:cs="Arial"/>
          <w:sz w:val="24"/>
          <w:szCs w:val="24"/>
        </w:rPr>
        <w:t>gap</w:t>
      </w:r>
      <w:r>
        <w:rPr>
          <w:rFonts w:ascii="Arial" w:hAnsi="Arial" w:cs="Arial"/>
          <w:sz w:val="24"/>
          <w:szCs w:val="24"/>
        </w:rPr>
        <w:t>'</w:t>
      </w:r>
      <w:r w:rsidR="005406A7" w:rsidRPr="005406A7">
        <w:rPr>
          <w:rFonts w:ascii="Arial" w:hAnsi="Arial" w:cs="Arial"/>
          <w:sz w:val="24"/>
          <w:szCs w:val="24"/>
        </w:rPr>
        <w:t xml:space="preserve"> on their CV or experience loneliness as </w:t>
      </w:r>
      <w:r w:rsidR="005406A7" w:rsidRPr="005406A7">
        <w:rPr>
          <w:rFonts w:ascii="Arial" w:hAnsi="Arial" w:cs="Arial"/>
          <w:sz w:val="24"/>
          <w:szCs w:val="24"/>
        </w:rPr>
        <w:lastRenderedPageBreak/>
        <w:t>former social networks were lost during their caring role. Additionally</w:t>
      </w:r>
      <w:r w:rsidR="0057090B">
        <w:rPr>
          <w:rFonts w:ascii="Arial" w:hAnsi="Arial" w:cs="Arial"/>
          <w:sz w:val="24"/>
          <w:szCs w:val="24"/>
        </w:rPr>
        <w:t>,</w:t>
      </w:r>
      <w:r w:rsidR="005406A7" w:rsidRPr="005406A7">
        <w:rPr>
          <w:rFonts w:ascii="Arial" w:hAnsi="Arial" w:cs="Arial"/>
          <w:sz w:val="24"/>
          <w:szCs w:val="24"/>
        </w:rPr>
        <w:t xml:space="preserve"> this </w:t>
      </w:r>
      <w:r>
        <w:rPr>
          <w:rFonts w:ascii="Arial" w:hAnsi="Arial" w:cs="Arial"/>
          <w:sz w:val="24"/>
          <w:szCs w:val="24"/>
        </w:rPr>
        <w:t>'</w:t>
      </w:r>
      <w:r w:rsidR="005406A7" w:rsidRPr="005406A7">
        <w:rPr>
          <w:rFonts w:ascii="Arial" w:hAnsi="Arial" w:cs="Arial"/>
          <w:sz w:val="24"/>
          <w:szCs w:val="24"/>
        </w:rPr>
        <w:t>turnover</w:t>
      </w:r>
      <w:r>
        <w:rPr>
          <w:rFonts w:ascii="Arial" w:hAnsi="Arial" w:cs="Arial"/>
          <w:sz w:val="24"/>
          <w:szCs w:val="24"/>
        </w:rPr>
        <w:t>'</w:t>
      </w:r>
      <w:r w:rsidR="005406A7" w:rsidRPr="005406A7">
        <w:rPr>
          <w:rFonts w:ascii="Arial" w:hAnsi="Arial" w:cs="Arial"/>
          <w:sz w:val="24"/>
          <w:szCs w:val="24"/>
        </w:rPr>
        <w:t xml:space="preserve"> of carers also means that even more people in the population are touched by caring than a static number would suggest</w:t>
      </w:r>
      <w:r w:rsidR="00B410BB">
        <w:rPr>
          <w:rFonts w:ascii="Arial" w:hAnsi="Arial" w:cs="Arial"/>
          <w:sz w:val="24"/>
          <w:szCs w:val="24"/>
        </w:rPr>
        <w:t xml:space="preserve"> (</w:t>
      </w:r>
      <w:r w:rsidR="00B410BB" w:rsidRPr="00B410BB">
        <w:rPr>
          <w:rFonts w:ascii="Arial" w:hAnsi="Arial" w:cs="Arial"/>
          <w:sz w:val="24"/>
          <w:szCs w:val="24"/>
        </w:rPr>
        <w:t>www.threehands</w:t>
      </w:r>
      <w:r w:rsidR="00B410BB">
        <w:rPr>
          <w:rFonts w:ascii="Arial" w:hAnsi="Arial" w:cs="Arial"/>
          <w:sz w:val="24"/>
          <w:szCs w:val="24"/>
        </w:rPr>
        <w:t>. co.uk, 2020)</w:t>
      </w:r>
      <w:r>
        <w:rPr>
          <w:rFonts w:ascii="Arial" w:hAnsi="Arial" w:cs="Arial"/>
          <w:sz w:val="24"/>
          <w:szCs w:val="24"/>
        </w:rPr>
        <w:t>"</w:t>
      </w:r>
      <w:r w:rsidR="00B410BB">
        <w:rPr>
          <w:rFonts w:ascii="Arial" w:hAnsi="Arial" w:cs="Arial"/>
          <w:sz w:val="24"/>
          <w:szCs w:val="24"/>
        </w:rPr>
        <w:t xml:space="preserve">. </w:t>
      </w:r>
    </w:p>
    <w:p w14:paraId="11DFF0A7" w14:textId="06A5B29D" w:rsidR="00E73094" w:rsidRPr="00747F9D" w:rsidRDefault="00E73094"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Research </w:t>
      </w:r>
      <w:r w:rsidR="007C5480" w:rsidRPr="00747F9D">
        <w:rPr>
          <w:rFonts w:ascii="Arial" w:hAnsi="Arial" w:cs="Arial"/>
          <w:sz w:val="24"/>
          <w:szCs w:val="24"/>
        </w:rPr>
        <w:t>Methods</w:t>
      </w:r>
    </w:p>
    <w:p w14:paraId="58B5FA7B" w14:textId="22DA0154" w:rsidR="00E73094" w:rsidRDefault="00E73094" w:rsidP="00B410BB">
      <w:pPr>
        <w:spacing w:line="360" w:lineRule="auto"/>
        <w:jc w:val="both"/>
        <w:rPr>
          <w:rFonts w:ascii="Arial" w:hAnsi="Arial" w:cs="Arial"/>
          <w:sz w:val="24"/>
          <w:szCs w:val="24"/>
        </w:rPr>
      </w:pPr>
      <w:r>
        <w:rPr>
          <w:rFonts w:ascii="Arial" w:hAnsi="Arial" w:cs="Arial"/>
          <w:sz w:val="24"/>
          <w:szCs w:val="24"/>
        </w:rPr>
        <w:t>Most of the time</w:t>
      </w:r>
      <w:r w:rsidR="0057090B">
        <w:rPr>
          <w:rFonts w:ascii="Arial" w:hAnsi="Arial" w:cs="Arial"/>
          <w:sz w:val="24"/>
          <w:szCs w:val="24"/>
        </w:rPr>
        <w:t>,</w:t>
      </w:r>
      <w:r>
        <w:rPr>
          <w:rFonts w:ascii="Arial" w:hAnsi="Arial" w:cs="Arial"/>
          <w:sz w:val="24"/>
          <w:szCs w:val="24"/>
        </w:rPr>
        <w:t xml:space="preserve"> research is </w:t>
      </w:r>
      <w:r w:rsidR="0057090B">
        <w:rPr>
          <w:rFonts w:ascii="Arial" w:hAnsi="Arial" w:cs="Arial"/>
          <w:sz w:val="24"/>
          <w:szCs w:val="24"/>
        </w:rPr>
        <w:t>don</w:t>
      </w:r>
      <w:r>
        <w:rPr>
          <w:rFonts w:ascii="Arial" w:hAnsi="Arial" w:cs="Arial"/>
          <w:sz w:val="24"/>
          <w:szCs w:val="24"/>
        </w:rPr>
        <w:t xml:space="preserve">e when issues are happening in the workplace, regardless of the type of </w:t>
      </w:r>
      <w:r w:rsidR="0057090B">
        <w:rPr>
          <w:rFonts w:ascii="Arial" w:hAnsi="Arial" w:cs="Arial"/>
          <w:sz w:val="24"/>
          <w:szCs w:val="24"/>
        </w:rPr>
        <w:t>problem</w:t>
      </w:r>
      <w:r>
        <w:rPr>
          <w:rFonts w:ascii="Arial" w:hAnsi="Arial" w:cs="Arial"/>
          <w:sz w:val="24"/>
          <w:szCs w:val="24"/>
        </w:rPr>
        <w:t xml:space="preserve">s. It is </w:t>
      </w:r>
      <w:r w:rsidR="0057090B">
        <w:rPr>
          <w:rFonts w:ascii="Arial" w:hAnsi="Arial" w:cs="Arial"/>
          <w:sz w:val="24"/>
          <w:szCs w:val="24"/>
        </w:rPr>
        <w:t>essential</w:t>
      </w:r>
      <w:r>
        <w:rPr>
          <w:rFonts w:ascii="Arial" w:hAnsi="Arial" w:cs="Arial"/>
          <w:sz w:val="24"/>
          <w:szCs w:val="24"/>
        </w:rPr>
        <w:t xml:space="preserve"> that information is collected and analysed at the end. During the time </w:t>
      </w:r>
      <w:r w:rsidR="007C5480">
        <w:rPr>
          <w:rFonts w:ascii="Arial" w:hAnsi="Arial" w:cs="Arial"/>
          <w:sz w:val="24"/>
          <w:szCs w:val="24"/>
        </w:rPr>
        <w:t>when</w:t>
      </w:r>
      <w:r>
        <w:rPr>
          <w:rFonts w:ascii="Arial" w:hAnsi="Arial" w:cs="Arial"/>
          <w:sz w:val="24"/>
          <w:szCs w:val="24"/>
        </w:rPr>
        <w:t xml:space="preserve"> the data is analysed</w:t>
      </w:r>
      <w:r w:rsidR="0057090B">
        <w:rPr>
          <w:rFonts w:ascii="Arial" w:hAnsi="Arial" w:cs="Arial"/>
          <w:sz w:val="24"/>
          <w:szCs w:val="24"/>
        </w:rPr>
        <w:t>,</w:t>
      </w:r>
      <w:r>
        <w:rPr>
          <w:rFonts w:ascii="Arial" w:hAnsi="Arial" w:cs="Arial"/>
          <w:sz w:val="24"/>
          <w:szCs w:val="24"/>
        </w:rPr>
        <w:t xml:space="preserve"> it is </w:t>
      </w:r>
      <w:r w:rsidR="0057090B">
        <w:rPr>
          <w:rFonts w:ascii="Arial" w:hAnsi="Arial" w:cs="Arial"/>
          <w:sz w:val="24"/>
          <w:szCs w:val="24"/>
        </w:rPr>
        <w:t>vital</w:t>
      </w:r>
      <w:r>
        <w:rPr>
          <w:rFonts w:ascii="Arial" w:hAnsi="Arial" w:cs="Arial"/>
          <w:sz w:val="24"/>
          <w:szCs w:val="24"/>
        </w:rPr>
        <w:t xml:space="preserve"> to take in</w:t>
      </w:r>
      <w:r w:rsidR="0057090B">
        <w:rPr>
          <w:rFonts w:ascii="Arial" w:hAnsi="Arial" w:cs="Arial"/>
          <w:sz w:val="24"/>
          <w:szCs w:val="24"/>
        </w:rPr>
        <w:t>to</w:t>
      </w:r>
      <w:r>
        <w:rPr>
          <w:rFonts w:ascii="Arial" w:hAnsi="Arial" w:cs="Arial"/>
          <w:sz w:val="24"/>
          <w:szCs w:val="24"/>
        </w:rPr>
        <w:t xml:space="preserve"> consideration the ethical implication. A lot of information research can be made online using survey sites. The careers are always analysing and </w:t>
      </w:r>
      <w:r w:rsidR="007C5480">
        <w:rPr>
          <w:rFonts w:ascii="Arial" w:hAnsi="Arial" w:cs="Arial"/>
          <w:sz w:val="24"/>
          <w:szCs w:val="24"/>
        </w:rPr>
        <w:t>tiring</w:t>
      </w:r>
      <w:r>
        <w:rPr>
          <w:rFonts w:ascii="Arial" w:hAnsi="Arial" w:cs="Arial"/>
          <w:sz w:val="24"/>
          <w:szCs w:val="24"/>
        </w:rPr>
        <w:t xml:space="preserve"> to find solutions for the</w:t>
      </w:r>
      <w:r w:rsidR="0057090B">
        <w:rPr>
          <w:rFonts w:ascii="Arial" w:hAnsi="Arial" w:cs="Arial"/>
          <w:sz w:val="24"/>
          <w:szCs w:val="24"/>
        </w:rPr>
        <w:t>m</w:t>
      </w:r>
      <w:r>
        <w:rPr>
          <w:rFonts w:ascii="Arial" w:hAnsi="Arial" w:cs="Arial"/>
          <w:sz w:val="24"/>
          <w:szCs w:val="24"/>
        </w:rPr>
        <w:t xml:space="preserve"> or the</w:t>
      </w:r>
      <w:r w:rsidR="0057090B">
        <w:rPr>
          <w:rFonts w:ascii="Arial" w:hAnsi="Arial" w:cs="Arial"/>
          <w:sz w:val="24"/>
          <w:szCs w:val="24"/>
        </w:rPr>
        <w:t>m</w:t>
      </w:r>
      <w:r>
        <w:rPr>
          <w:rFonts w:ascii="Arial" w:hAnsi="Arial" w:cs="Arial"/>
          <w:sz w:val="24"/>
          <w:szCs w:val="24"/>
        </w:rPr>
        <w:t xml:space="preserve"> patience </w:t>
      </w:r>
      <w:r w:rsidR="007C5480">
        <w:rPr>
          <w:rFonts w:ascii="Arial" w:hAnsi="Arial" w:cs="Arial"/>
          <w:sz w:val="24"/>
          <w:szCs w:val="24"/>
        </w:rPr>
        <w:t>wellbeing</w:t>
      </w:r>
      <w:r>
        <w:rPr>
          <w:rFonts w:ascii="Arial" w:hAnsi="Arial" w:cs="Arial"/>
          <w:sz w:val="24"/>
          <w:szCs w:val="24"/>
        </w:rPr>
        <w:t xml:space="preserve">. </w:t>
      </w:r>
    </w:p>
    <w:p w14:paraId="60204E7C" w14:textId="7882E90E" w:rsidR="00E73094" w:rsidRPr="00E73094" w:rsidRDefault="002C2796" w:rsidP="00E73094">
      <w:pPr>
        <w:spacing w:line="360" w:lineRule="auto"/>
        <w:jc w:val="both"/>
        <w:rPr>
          <w:rFonts w:ascii="Arial" w:hAnsi="Arial" w:cs="Arial"/>
          <w:sz w:val="24"/>
          <w:szCs w:val="24"/>
        </w:rPr>
      </w:pPr>
      <w:r>
        <w:rPr>
          <w:rFonts w:ascii="Arial" w:hAnsi="Arial" w:cs="Arial"/>
          <w:sz w:val="24"/>
          <w:szCs w:val="24"/>
        </w:rPr>
        <w:t>"</w:t>
      </w:r>
      <w:r w:rsidR="00E73094" w:rsidRPr="00E73094">
        <w:rPr>
          <w:rFonts w:ascii="Arial" w:hAnsi="Arial" w:cs="Arial"/>
          <w:sz w:val="24"/>
          <w:szCs w:val="24"/>
        </w:rPr>
        <w:t xml:space="preserve">Many health professionals want to investigate their health care practice and how it could be improved to benefit their patients. This book introduces the range of research approaches available and explains what can be achieved with different methods and how they can </w:t>
      </w:r>
      <w:r w:rsidR="007C5480" w:rsidRPr="00E73094">
        <w:rPr>
          <w:rFonts w:ascii="Arial" w:hAnsi="Arial" w:cs="Arial"/>
          <w:sz w:val="24"/>
          <w:szCs w:val="24"/>
        </w:rPr>
        <w:t>complement</w:t>
      </w:r>
      <w:r w:rsidR="00E73094" w:rsidRPr="00E73094">
        <w:rPr>
          <w:rFonts w:ascii="Arial" w:hAnsi="Arial" w:cs="Arial"/>
          <w:sz w:val="24"/>
          <w:szCs w:val="24"/>
        </w:rPr>
        <w:t xml:space="preserve"> each other. </w:t>
      </w:r>
    </w:p>
    <w:p w14:paraId="23F43D8A" w14:textId="464F0EB4" w:rsidR="00E73094" w:rsidRDefault="00E73094" w:rsidP="00E73094">
      <w:pPr>
        <w:spacing w:line="360" w:lineRule="auto"/>
        <w:jc w:val="both"/>
        <w:rPr>
          <w:rFonts w:ascii="Arial" w:hAnsi="Arial" w:cs="Arial"/>
          <w:sz w:val="24"/>
          <w:szCs w:val="24"/>
        </w:rPr>
      </w:pPr>
      <w:r w:rsidRPr="00E73094">
        <w:rPr>
          <w:rFonts w:ascii="Arial" w:hAnsi="Arial" w:cs="Arial"/>
          <w:sz w:val="24"/>
          <w:szCs w:val="24"/>
        </w:rPr>
        <w:t>Research Methods for Health Care Practice guides the researcher through their journey, giving detailed, step-by-step advice on planning and carrying out each stage of the research. Useful examples from health care research are included throughout to illustrate the application of the techniques and methods discussed</w:t>
      </w:r>
      <w:r w:rsidR="0057090B">
        <w:rPr>
          <w:rFonts w:ascii="Arial" w:hAnsi="Arial" w:cs="Arial"/>
          <w:sz w:val="24"/>
          <w:szCs w:val="24"/>
        </w:rPr>
        <w:t xml:space="preserve"> </w:t>
      </w:r>
      <w:r>
        <w:rPr>
          <w:rFonts w:ascii="Arial" w:hAnsi="Arial" w:cs="Arial"/>
          <w:sz w:val="24"/>
          <w:szCs w:val="24"/>
        </w:rPr>
        <w:t>(</w:t>
      </w:r>
      <w:r w:rsidRPr="00E73094">
        <w:t xml:space="preserve"> </w:t>
      </w:r>
      <w:r w:rsidRPr="00E73094">
        <w:rPr>
          <w:rFonts w:ascii="Arial" w:hAnsi="Arial" w:cs="Arial"/>
          <w:sz w:val="24"/>
          <w:szCs w:val="24"/>
        </w:rPr>
        <w:t>Frances G</w:t>
      </w:r>
      <w:r>
        <w:rPr>
          <w:rFonts w:ascii="Arial" w:hAnsi="Arial" w:cs="Arial"/>
          <w:sz w:val="24"/>
          <w:szCs w:val="24"/>
        </w:rPr>
        <w:t>, 2009)</w:t>
      </w:r>
      <w:r w:rsidR="002C2796">
        <w:rPr>
          <w:rFonts w:ascii="Arial" w:hAnsi="Arial" w:cs="Arial"/>
          <w:sz w:val="24"/>
          <w:szCs w:val="24"/>
        </w:rPr>
        <w:t>"</w:t>
      </w:r>
      <w:r>
        <w:rPr>
          <w:rFonts w:ascii="Arial" w:hAnsi="Arial" w:cs="Arial"/>
          <w:sz w:val="24"/>
          <w:szCs w:val="24"/>
        </w:rPr>
        <w:t>.</w:t>
      </w:r>
    </w:p>
    <w:p w14:paraId="4C66A8AA" w14:textId="3E338703" w:rsidR="00E73094" w:rsidRPr="00747F9D" w:rsidRDefault="000174F2"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The future</w:t>
      </w:r>
    </w:p>
    <w:p w14:paraId="08610F88" w14:textId="0DDD7E16" w:rsidR="000174F2" w:rsidRDefault="002C2796" w:rsidP="00B410BB">
      <w:pPr>
        <w:spacing w:line="360" w:lineRule="auto"/>
        <w:jc w:val="both"/>
        <w:rPr>
          <w:rFonts w:ascii="Arial" w:hAnsi="Arial" w:cs="Arial"/>
          <w:sz w:val="24"/>
          <w:szCs w:val="24"/>
        </w:rPr>
      </w:pPr>
      <w:r>
        <w:rPr>
          <w:rFonts w:ascii="Arial" w:hAnsi="Arial" w:cs="Arial"/>
          <w:sz w:val="24"/>
          <w:szCs w:val="24"/>
        </w:rPr>
        <w:t>"</w:t>
      </w:r>
      <w:r w:rsidR="000174F2" w:rsidRPr="000174F2">
        <w:rPr>
          <w:rFonts w:ascii="Arial" w:hAnsi="Arial" w:cs="Arial"/>
          <w:sz w:val="24"/>
          <w:szCs w:val="24"/>
        </w:rPr>
        <w:t xml:space="preserve">Within 11 months from now, if pledges are kept, the </w:t>
      </w:r>
      <w:r w:rsidR="0057090B">
        <w:rPr>
          <w:rFonts w:ascii="Arial" w:hAnsi="Arial" w:cs="Arial"/>
          <w:sz w:val="24"/>
          <w:szCs w:val="24"/>
        </w:rPr>
        <w:t>G</w:t>
      </w:r>
      <w:r w:rsidR="000174F2" w:rsidRPr="000174F2">
        <w:rPr>
          <w:rFonts w:ascii="Arial" w:hAnsi="Arial" w:cs="Arial"/>
          <w:sz w:val="24"/>
          <w:szCs w:val="24"/>
        </w:rPr>
        <w:t xml:space="preserve">overnment will have rewritten the terms on which workers from both </w:t>
      </w:r>
      <w:r w:rsidR="0057090B">
        <w:rPr>
          <w:rFonts w:ascii="Arial" w:hAnsi="Arial" w:cs="Arial"/>
          <w:sz w:val="24"/>
          <w:szCs w:val="24"/>
        </w:rPr>
        <w:t xml:space="preserve">the </w:t>
      </w:r>
      <w:r w:rsidR="000174F2" w:rsidRPr="000174F2">
        <w:rPr>
          <w:rFonts w:ascii="Arial" w:hAnsi="Arial" w:cs="Arial"/>
          <w:sz w:val="24"/>
          <w:szCs w:val="24"/>
        </w:rPr>
        <w:t>European Economic Area (EEA) and non-EEA countries come to the UK. But the implications for the care workforce are as yet unknown</w:t>
      </w:r>
      <w:r w:rsidR="000174F2">
        <w:rPr>
          <w:rFonts w:ascii="Arial" w:hAnsi="Arial" w:cs="Arial"/>
          <w:sz w:val="24"/>
          <w:szCs w:val="24"/>
        </w:rPr>
        <w:t xml:space="preserve">  (</w:t>
      </w:r>
      <w:r w:rsidR="000174F2" w:rsidRPr="00A963D9">
        <w:rPr>
          <w:rFonts w:ascii="Arial" w:hAnsi="Arial" w:cs="Arial"/>
          <w:sz w:val="24"/>
          <w:szCs w:val="24"/>
        </w:rPr>
        <w:t>www.</w:t>
      </w:r>
      <w:r w:rsidR="000174F2">
        <w:rPr>
          <w:rFonts w:ascii="Arial" w:hAnsi="Arial" w:cs="Arial"/>
          <w:sz w:val="24"/>
          <w:szCs w:val="24"/>
        </w:rPr>
        <w:t xml:space="preserve"> </w:t>
      </w:r>
      <w:r w:rsidR="000174F2" w:rsidRPr="00A963D9">
        <w:rPr>
          <w:rFonts w:ascii="Arial" w:hAnsi="Arial" w:cs="Arial"/>
          <w:sz w:val="24"/>
          <w:szCs w:val="24"/>
        </w:rPr>
        <w:t>nuffieldtrust.org.uk</w:t>
      </w:r>
      <w:r w:rsidR="000174F2">
        <w:rPr>
          <w:rFonts w:ascii="Arial" w:hAnsi="Arial" w:cs="Arial"/>
          <w:sz w:val="24"/>
          <w:szCs w:val="24"/>
        </w:rPr>
        <w:t>, 2018)</w:t>
      </w:r>
      <w:r>
        <w:rPr>
          <w:rFonts w:ascii="Arial" w:hAnsi="Arial" w:cs="Arial"/>
          <w:sz w:val="24"/>
          <w:szCs w:val="24"/>
        </w:rPr>
        <w:t>"</w:t>
      </w:r>
      <w:r w:rsidR="000174F2">
        <w:rPr>
          <w:rFonts w:ascii="Arial" w:hAnsi="Arial" w:cs="Arial"/>
          <w:sz w:val="24"/>
          <w:szCs w:val="24"/>
        </w:rPr>
        <w:t>.</w:t>
      </w:r>
    </w:p>
    <w:p w14:paraId="70A28779" w14:textId="477AFEB4" w:rsidR="007C5480" w:rsidRDefault="000174F2" w:rsidP="00B410BB">
      <w:pPr>
        <w:spacing w:line="360" w:lineRule="auto"/>
        <w:jc w:val="both"/>
        <w:rPr>
          <w:rFonts w:ascii="Arial" w:hAnsi="Arial" w:cs="Arial"/>
          <w:sz w:val="24"/>
          <w:szCs w:val="24"/>
        </w:rPr>
      </w:pPr>
      <w:r w:rsidRPr="000174F2">
        <w:rPr>
          <w:rFonts w:ascii="Arial" w:hAnsi="Arial" w:cs="Arial"/>
          <w:sz w:val="24"/>
          <w:szCs w:val="24"/>
        </w:rPr>
        <w:t>Given the sector</w:t>
      </w:r>
      <w:r w:rsidR="002C2796">
        <w:rPr>
          <w:rFonts w:ascii="Arial" w:hAnsi="Arial" w:cs="Arial"/>
          <w:sz w:val="24"/>
          <w:szCs w:val="24"/>
        </w:rPr>
        <w:t>'</w:t>
      </w:r>
      <w:r w:rsidRPr="000174F2">
        <w:rPr>
          <w:rFonts w:ascii="Arial" w:hAnsi="Arial" w:cs="Arial"/>
          <w:sz w:val="24"/>
          <w:szCs w:val="24"/>
        </w:rPr>
        <w:t xml:space="preserve">s severe labour shortages and alarmingly high turnover, </w:t>
      </w:r>
      <w:r w:rsidR="002C2796">
        <w:rPr>
          <w:rFonts w:ascii="Arial" w:hAnsi="Arial" w:cs="Arial"/>
          <w:sz w:val="24"/>
          <w:szCs w:val="24"/>
        </w:rPr>
        <w:t>any change in immigration policy mustn'</w:t>
      </w:r>
      <w:r w:rsidRPr="000174F2">
        <w:rPr>
          <w:rFonts w:ascii="Arial" w:hAnsi="Arial" w:cs="Arial"/>
          <w:sz w:val="24"/>
          <w:szCs w:val="24"/>
        </w:rPr>
        <w:t>t worsen the situation. Social care is highly dependent on the migrant workforce: a total of an estimated 98,</w:t>
      </w:r>
      <w:r w:rsidR="002C2796">
        <w:rPr>
          <w:rFonts w:ascii="Arial" w:hAnsi="Arial" w:cs="Arial"/>
          <w:sz w:val="24"/>
          <w:szCs w:val="24"/>
        </w:rPr>
        <w:t>000</w:t>
      </w:r>
      <w:r w:rsidRPr="000174F2">
        <w:rPr>
          <w:rFonts w:ascii="Arial" w:hAnsi="Arial" w:cs="Arial"/>
          <w:sz w:val="24"/>
          <w:szCs w:val="24"/>
        </w:rPr>
        <w:t xml:space="preserve"> migrant workers joined the formal care workforce between 2009 and 2019. Confidence in the UK is particularly high in regions such as London, where the fifth career is employed by two to three non-British workers. It is important to note that immigrants have contributed more to the sector than merely replacing the British workforce and eliminating labour shortages; many brought much-needed flexibility and experience to their team.</w:t>
      </w:r>
      <w:r w:rsidR="00360482">
        <w:rPr>
          <w:rFonts w:ascii="Arial" w:hAnsi="Arial" w:cs="Arial"/>
          <w:sz w:val="24"/>
          <w:szCs w:val="24"/>
        </w:rPr>
        <w:t xml:space="preserve"> </w:t>
      </w:r>
      <w:r w:rsidR="00360482" w:rsidRPr="00360482">
        <w:rPr>
          <w:rFonts w:ascii="Arial" w:hAnsi="Arial" w:cs="Arial"/>
          <w:sz w:val="24"/>
          <w:szCs w:val="24"/>
        </w:rPr>
        <w:t>Preparing the existing non-medical workforce - NHS nursing, community and bolster staff - with extra aptitudes is perfect way</w:t>
      </w:r>
      <w:r w:rsidR="00360482">
        <w:rPr>
          <w:rFonts w:ascii="Arial" w:hAnsi="Arial" w:cs="Arial"/>
          <w:sz w:val="24"/>
          <w:szCs w:val="24"/>
        </w:rPr>
        <w:t xml:space="preserve"> -</w:t>
      </w:r>
      <w:r w:rsidR="00360482" w:rsidRPr="00360482">
        <w:rPr>
          <w:rFonts w:ascii="Arial" w:hAnsi="Arial" w:cs="Arial"/>
          <w:sz w:val="24"/>
          <w:szCs w:val="24"/>
        </w:rPr>
        <w:t xml:space="preserve">the </w:t>
      </w:r>
      <w:r w:rsidR="0057090B">
        <w:rPr>
          <w:rFonts w:ascii="Arial" w:hAnsi="Arial" w:cs="Arial"/>
          <w:sz w:val="24"/>
          <w:szCs w:val="24"/>
        </w:rPr>
        <w:t>ideal</w:t>
      </w:r>
      <w:r w:rsidR="00360482" w:rsidRPr="00360482">
        <w:rPr>
          <w:rFonts w:ascii="Arial" w:hAnsi="Arial" w:cs="Arial"/>
          <w:sz w:val="24"/>
          <w:szCs w:val="24"/>
        </w:rPr>
        <w:t xml:space="preserve"> way to create the wellbeing benefit workforce</w:t>
      </w:r>
      <w:r w:rsidR="002C2796">
        <w:rPr>
          <w:rFonts w:ascii="Arial" w:hAnsi="Arial" w:cs="Arial"/>
          <w:sz w:val="24"/>
          <w:szCs w:val="24"/>
        </w:rPr>
        <w:t>'</w:t>
      </w:r>
      <w:r w:rsidR="00360482" w:rsidRPr="00360482">
        <w:rPr>
          <w:rFonts w:ascii="Arial" w:hAnsi="Arial" w:cs="Arial"/>
          <w:sz w:val="24"/>
          <w:szCs w:val="24"/>
        </w:rPr>
        <w:t>s force.</w:t>
      </w:r>
      <w:r w:rsidR="00360482">
        <w:rPr>
          <w:rFonts w:ascii="Arial" w:hAnsi="Arial" w:cs="Arial"/>
          <w:sz w:val="24"/>
          <w:szCs w:val="24"/>
        </w:rPr>
        <w:t xml:space="preserve"> </w:t>
      </w:r>
    </w:p>
    <w:p w14:paraId="4011E5F1" w14:textId="19F73EEB" w:rsidR="00360482" w:rsidRDefault="00360482" w:rsidP="00B410BB">
      <w:pPr>
        <w:spacing w:line="360" w:lineRule="auto"/>
        <w:jc w:val="both"/>
        <w:rPr>
          <w:rFonts w:ascii="Arial" w:hAnsi="Arial" w:cs="Arial"/>
          <w:sz w:val="24"/>
          <w:szCs w:val="24"/>
        </w:rPr>
      </w:pPr>
      <w:r w:rsidRPr="00360482">
        <w:rPr>
          <w:rFonts w:ascii="Arial" w:hAnsi="Arial" w:cs="Arial"/>
          <w:sz w:val="24"/>
          <w:szCs w:val="24"/>
        </w:rPr>
        <w:lastRenderedPageBreak/>
        <w:t>Utilising the support workforce</w:t>
      </w:r>
      <w:r>
        <w:rPr>
          <w:rFonts w:ascii="Arial" w:hAnsi="Arial" w:cs="Arial"/>
          <w:sz w:val="24"/>
          <w:szCs w:val="24"/>
        </w:rPr>
        <w:t xml:space="preserve">: </w:t>
      </w:r>
      <w:r w:rsidRPr="00360482">
        <w:rPr>
          <w:rFonts w:ascii="Arial" w:hAnsi="Arial" w:cs="Arial"/>
          <w:sz w:val="24"/>
          <w:szCs w:val="24"/>
        </w:rPr>
        <w:t xml:space="preserve">This subset of the force is </w:t>
      </w:r>
      <w:r w:rsidR="0057090B">
        <w:rPr>
          <w:rFonts w:ascii="Arial" w:hAnsi="Arial" w:cs="Arial"/>
          <w:sz w:val="24"/>
          <w:szCs w:val="24"/>
        </w:rPr>
        <w:t>enormous</w:t>
      </w:r>
      <w:r w:rsidRPr="00360482">
        <w:rPr>
          <w:rFonts w:ascii="Arial" w:hAnsi="Arial" w:cs="Arial"/>
          <w:sz w:val="24"/>
          <w:szCs w:val="24"/>
        </w:rPr>
        <w:t xml:space="preserve"> and exceedingly adaptable, whereas brief preparing times cruel that numbers can </w:t>
      </w:r>
      <w:r w:rsidR="0057090B">
        <w:rPr>
          <w:rFonts w:ascii="Arial" w:hAnsi="Arial" w:cs="Arial"/>
          <w:sz w:val="24"/>
          <w:szCs w:val="24"/>
        </w:rPr>
        <w:t>generally be extended</w:t>
      </w:r>
      <w:r w:rsidRPr="00360482">
        <w:rPr>
          <w:rFonts w:ascii="Arial" w:hAnsi="Arial" w:cs="Arial"/>
          <w:sz w:val="24"/>
          <w:szCs w:val="24"/>
        </w:rPr>
        <w:t xml:space="preserve"> rapidly. Prove recommends that bolster specialists can give good-quality, patient-focused care, as well as diminish the workload of more profoundly qualified staff.</w:t>
      </w:r>
    </w:p>
    <w:p w14:paraId="7793F5DC" w14:textId="6232A6CE" w:rsidR="00360482" w:rsidRDefault="0057090B" w:rsidP="00B410BB">
      <w:pPr>
        <w:spacing w:line="360" w:lineRule="auto"/>
        <w:jc w:val="both"/>
        <w:rPr>
          <w:rFonts w:ascii="Arial" w:hAnsi="Arial" w:cs="Arial"/>
          <w:sz w:val="24"/>
          <w:szCs w:val="24"/>
        </w:rPr>
      </w:pPr>
      <w:r>
        <w:rPr>
          <w:rFonts w:ascii="Arial" w:hAnsi="Arial" w:cs="Arial"/>
          <w:sz w:val="24"/>
          <w:szCs w:val="24"/>
        </w:rPr>
        <w:t>It was e</w:t>
      </w:r>
      <w:r w:rsidR="00360482" w:rsidRPr="00360482">
        <w:rPr>
          <w:rFonts w:ascii="Arial" w:hAnsi="Arial" w:cs="Arial"/>
          <w:sz w:val="24"/>
          <w:szCs w:val="24"/>
        </w:rPr>
        <w:t>xtending the skills of registered healthcare professionals:</w:t>
      </w:r>
      <w:r w:rsidR="00360482" w:rsidRPr="00360482">
        <w:t xml:space="preserve"> </w:t>
      </w:r>
      <w:r w:rsidR="00360482" w:rsidRPr="00360482">
        <w:rPr>
          <w:rFonts w:ascii="Arial" w:hAnsi="Arial" w:cs="Arial"/>
          <w:sz w:val="24"/>
          <w:szCs w:val="24"/>
        </w:rPr>
        <w:t xml:space="preserve">such as medical caretakers, drug specialists, physiotherapists and paramedics. This gives openings to oversee the developing burden of incessant malady more successfully, may discharge a few investment funds, and seem </w:t>
      </w:r>
      <w:r>
        <w:rPr>
          <w:rFonts w:ascii="Arial" w:hAnsi="Arial" w:cs="Arial"/>
          <w:sz w:val="24"/>
          <w:szCs w:val="24"/>
        </w:rPr>
        <w:t xml:space="preserve">to </w:t>
      </w:r>
      <w:r w:rsidR="00360482" w:rsidRPr="00360482">
        <w:rPr>
          <w:rFonts w:ascii="Arial" w:hAnsi="Arial" w:cs="Arial"/>
          <w:sz w:val="24"/>
          <w:szCs w:val="24"/>
        </w:rPr>
        <w:t>offer assistance bridge a few of the workforce crevices that estimate.</w:t>
      </w:r>
    </w:p>
    <w:p w14:paraId="3789E353" w14:textId="6980A8AA" w:rsidR="00360482" w:rsidRDefault="00360482" w:rsidP="00B410BB">
      <w:pPr>
        <w:spacing w:line="360" w:lineRule="auto"/>
        <w:jc w:val="both"/>
        <w:rPr>
          <w:rFonts w:ascii="Arial" w:hAnsi="Arial" w:cs="Arial"/>
          <w:sz w:val="24"/>
          <w:szCs w:val="24"/>
        </w:rPr>
      </w:pPr>
      <w:r w:rsidRPr="00360482">
        <w:rPr>
          <w:rFonts w:ascii="Arial" w:hAnsi="Arial" w:cs="Arial"/>
          <w:sz w:val="24"/>
          <w:szCs w:val="24"/>
        </w:rPr>
        <w:t>Advanced practice roles for nurses:</w:t>
      </w:r>
      <w:r>
        <w:rPr>
          <w:rFonts w:ascii="Arial" w:hAnsi="Arial" w:cs="Arial"/>
          <w:sz w:val="24"/>
          <w:szCs w:val="24"/>
        </w:rPr>
        <w:t xml:space="preserve"> </w:t>
      </w:r>
      <w:r w:rsidR="00092407" w:rsidRPr="00092407">
        <w:rPr>
          <w:rFonts w:ascii="Arial" w:hAnsi="Arial" w:cs="Arial"/>
          <w:sz w:val="24"/>
          <w:szCs w:val="24"/>
        </w:rPr>
        <w:t>counting those that require a</w:t>
      </w:r>
      <w:r w:rsidR="0057090B">
        <w:rPr>
          <w:rFonts w:ascii="Arial" w:hAnsi="Arial" w:cs="Arial"/>
          <w:sz w:val="24"/>
          <w:szCs w:val="24"/>
        </w:rPr>
        <w:t>n</w:t>
      </w:r>
      <w:r w:rsidR="00092407" w:rsidRPr="00092407">
        <w:rPr>
          <w:rFonts w:ascii="Arial" w:hAnsi="Arial" w:cs="Arial"/>
          <w:sz w:val="24"/>
          <w:szCs w:val="24"/>
        </w:rPr>
        <w:t xml:space="preserve"> assist period of consider</w:t>
      </w:r>
      <w:r w:rsidR="0057090B">
        <w:rPr>
          <w:rFonts w:ascii="Arial" w:hAnsi="Arial" w:cs="Arial"/>
          <w:sz w:val="24"/>
          <w:szCs w:val="24"/>
        </w:rPr>
        <w:t>ing</w:t>
      </w:r>
      <w:r w:rsidR="00092407" w:rsidRPr="00092407">
        <w:rPr>
          <w:rFonts w:ascii="Arial" w:hAnsi="Arial" w:cs="Arial"/>
          <w:sz w:val="24"/>
          <w:szCs w:val="24"/>
        </w:rPr>
        <w:t>, ordinarily a two</w:t>
      </w:r>
      <w:r w:rsidR="0057090B">
        <w:rPr>
          <w:rFonts w:ascii="Arial" w:hAnsi="Arial" w:cs="Arial"/>
          <w:sz w:val="24"/>
          <w:szCs w:val="24"/>
        </w:rPr>
        <w:t>-</w:t>
      </w:r>
      <w:r w:rsidR="00092407" w:rsidRPr="00092407">
        <w:rPr>
          <w:rFonts w:ascii="Arial" w:hAnsi="Arial" w:cs="Arial"/>
          <w:sz w:val="24"/>
          <w:szCs w:val="24"/>
        </w:rPr>
        <w:t xml:space="preserve">year </w:t>
      </w:r>
      <w:r w:rsidR="00092407">
        <w:rPr>
          <w:rFonts w:ascii="Arial" w:hAnsi="Arial" w:cs="Arial"/>
          <w:sz w:val="24"/>
          <w:szCs w:val="24"/>
        </w:rPr>
        <w:t>master</w:t>
      </w:r>
      <w:r w:rsidR="00092407" w:rsidRPr="00092407">
        <w:rPr>
          <w:rFonts w:ascii="Arial" w:hAnsi="Arial" w:cs="Arial"/>
          <w:sz w:val="24"/>
          <w:szCs w:val="24"/>
        </w:rPr>
        <w:t xml:space="preserve"> capability, offer openings to fill holes within the therapeutic workforce.</w:t>
      </w:r>
    </w:p>
    <w:p w14:paraId="6BA64D06" w14:textId="552B2EB3" w:rsidR="00360482" w:rsidRDefault="00092407" w:rsidP="00B410BB">
      <w:pPr>
        <w:spacing w:line="360" w:lineRule="auto"/>
        <w:jc w:val="both"/>
        <w:rPr>
          <w:rFonts w:ascii="Arial" w:hAnsi="Arial" w:cs="Arial"/>
          <w:sz w:val="24"/>
          <w:szCs w:val="24"/>
        </w:rPr>
      </w:pPr>
      <w:r>
        <w:rPr>
          <w:rFonts w:ascii="Arial" w:hAnsi="Arial" w:cs="Arial"/>
          <w:sz w:val="24"/>
          <w:szCs w:val="24"/>
        </w:rPr>
        <w:t>Shacking for new possibilities is a demined which is shaken every day</w:t>
      </w:r>
      <w:r w:rsidR="0057090B">
        <w:rPr>
          <w:rFonts w:ascii="Arial" w:hAnsi="Arial" w:cs="Arial"/>
          <w:sz w:val="24"/>
          <w:szCs w:val="24"/>
        </w:rPr>
        <w:t>,</w:t>
      </w:r>
      <w:r>
        <w:rPr>
          <w:rFonts w:ascii="Arial" w:hAnsi="Arial" w:cs="Arial"/>
          <w:sz w:val="24"/>
          <w:szCs w:val="24"/>
        </w:rPr>
        <w:t xml:space="preserve"> and better life carers are much awaited. </w:t>
      </w:r>
    </w:p>
    <w:p w14:paraId="72FDBD05" w14:textId="03D57A4F" w:rsidR="007A73A5" w:rsidRDefault="002C2796" w:rsidP="007A73A5">
      <w:pPr>
        <w:spacing w:line="360" w:lineRule="auto"/>
        <w:jc w:val="both"/>
        <w:rPr>
          <w:rFonts w:ascii="Arial" w:hAnsi="Arial" w:cs="Arial"/>
          <w:sz w:val="24"/>
          <w:szCs w:val="24"/>
        </w:rPr>
      </w:pPr>
      <w:r>
        <w:rPr>
          <w:rFonts w:ascii="Arial" w:hAnsi="Arial" w:cs="Arial"/>
          <w:sz w:val="24"/>
          <w:szCs w:val="24"/>
        </w:rPr>
        <w:t>"</w:t>
      </w:r>
      <w:r w:rsidR="000174F2" w:rsidRPr="000174F2">
        <w:rPr>
          <w:rFonts w:ascii="Arial" w:hAnsi="Arial" w:cs="Arial"/>
          <w:sz w:val="24"/>
          <w:szCs w:val="24"/>
        </w:rPr>
        <w:t>As the much-awaited green paper approaches, we have collected and reviewed the different funding proposals put forward over the last two decades</w:t>
      </w:r>
      <w:r w:rsidR="0057090B">
        <w:rPr>
          <w:rFonts w:ascii="Arial" w:hAnsi="Arial" w:cs="Arial"/>
          <w:sz w:val="24"/>
          <w:szCs w:val="24"/>
        </w:rPr>
        <w:t>,</w:t>
      </w:r>
      <w:r w:rsidR="000174F2" w:rsidRPr="000174F2">
        <w:rPr>
          <w:rFonts w:ascii="Arial" w:hAnsi="Arial" w:cs="Arial"/>
          <w:sz w:val="24"/>
          <w:szCs w:val="24"/>
        </w:rPr>
        <w:t xml:space="preserve"> and two things have become clear: they are numerous</w:t>
      </w:r>
      <w:r w:rsidR="0057090B">
        <w:rPr>
          <w:rFonts w:ascii="Arial" w:hAnsi="Arial" w:cs="Arial"/>
          <w:sz w:val="24"/>
          <w:szCs w:val="24"/>
        </w:rPr>
        <w:t>,</w:t>
      </w:r>
      <w:r w:rsidR="000174F2" w:rsidRPr="000174F2">
        <w:rPr>
          <w:rFonts w:ascii="Arial" w:hAnsi="Arial" w:cs="Arial"/>
          <w:sz w:val="24"/>
          <w:szCs w:val="24"/>
        </w:rPr>
        <w:t xml:space="preserve"> and they are varied. A fundamental question remains about whether policy-makers will reconsider the balance of responsibility for funding between the state and the individual</w:t>
      </w:r>
      <w:r w:rsidR="007A73A5">
        <w:rPr>
          <w:rFonts w:ascii="Arial" w:hAnsi="Arial" w:cs="Arial"/>
          <w:sz w:val="24"/>
          <w:szCs w:val="24"/>
        </w:rPr>
        <w:t xml:space="preserve"> (</w:t>
      </w:r>
      <w:r w:rsidR="007A73A5" w:rsidRPr="00A963D9">
        <w:rPr>
          <w:rFonts w:ascii="Arial" w:hAnsi="Arial" w:cs="Arial"/>
          <w:sz w:val="24"/>
          <w:szCs w:val="24"/>
        </w:rPr>
        <w:t>www.</w:t>
      </w:r>
      <w:r w:rsidR="007A73A5">
        <w:rPr>
          <w:rFonts w:ascii="Arial" w:hAnsi="Arial" w:cs="Arial"/>
          <w:sz w:val="24"/>
          <w:szCs w:val="24"/>
        </w:rPr>
        <w:t xml:space="preserve"> </w:t>
      </w:r>
      <w:r w:rsidR="007A73A5" w:rsidRPr="00A963D9">
        <w:rPr>
          <w:rFonts w:ascii="Arial" w:hAnsi="Arial" w:cs="Arial"/>
          <w:sz w:val="24"/>
          <w:szCs w:val="24"/>
        </w:rPr>
        <w:t>nuffieldtrust.org.uk</w:t>
      </w:r>
      <w:r w:rsidR="007A73A5">
        <w:rPr>
          <w:rFonts w:ascii="Arial" w:hAnsi="Arial" w:cs="Arial"/>
          <w:sz w:val="24"/>
          <w:szCs w:val="24"/>
        </w:rPr>
        <w:t>, 2018)</w:t>
      </w:r>
      <w:r>
        <w:rPr>
          <w:rFonts w:ascii="Arial" w:hAnsi="Arial" w:cs="Arial"/>
          <w:sz w:val="24"/>
          <w:szCs w:val="24"/>
        </w:rPr>
        <w:t>"</w:t>
      </w:r>
      <w:r w:rsidR="007A73A5">
        <w:rPr>
          <w:rFonts w:ascii="Arial" w:hAnsi="Arial" w:cs="Arial"/>
          <w:sz w:val="24"/>
          <w:szCs w:val="24"/>
        </w:rPr>
        <w:t>.</w:t>
      </w:r>
    </w:p>
    <w:p w14:paraId="02A3D365" w14:textId="6C5B6CB7" w:rsidR="00503A2C" w:rsidRDefault="00503A2C" w:rsidP="007A73A5">
      <w:pPr>
        <w:spacing w:line="360" w:lineRule="auto"/>
        <w:jc w:val="both"/>
        <w:rPr>
          <w:rFonts w:ascii="Arial" w:hAnsi="Arial" w:cs="Arial"/>
          <w:sz w:val="24"/>
          <w:szCs w:val="24"/>
        </w:rPr>
      </w:pPr>
      <w:r w:rsidRPr="00503A2C">
        <w:rPr>
          <w:rFonts w:ascii="Arial" w:hAnsi="Arial" w:cs="Arial"/>
          <w:sz w:val="24"/>
          <w:szCs w:val="24"/>
        </w:rPr>
        <w:t xml:space="preserve">• In Britain, the Government ought to give a critical and critical increment in financing for social care administrations. The part of families and companions in </w:t>
      </w:r>
      <w:r w:rsidR="002C2796">
        <w:rPr>
          <w:rFonts w:ascii="Arial" w:hAnsi="Arial" w:cs="Arial"/>
          <w:sz w:val="24"/>
          <w:szCs w:val="24"/>
        </w:rPr>
        <w:t>deliver</w:t>
      </w:r>
      <w:r w:rsidRPr="00503A2C">
        <w:rPr>
          <w:rFonts w:ascii="Arial" w:hAnsi="Arial" w:cs="Arial"/>
          <w:sz w:val="24"/>
          <w:szCs w:val="24"/>
        </w:rPr>
        <w:t>ing care is getting to be progressively un</w:t>
      </w:r>
      <w:r>
        <w:rPr>
          <w:rFonts w:ascii="Arial" w:hAnsi="Arial" w:cs="Arial"/>
          <w:sz w:val="24"/>
          <w:szCs w:val="24"/>
        </w:rPr>
        <w:t>tenable</w:t>
      </w:r>
      <w:r w:rsidRPr="00503A2C">
        <w:rPr>
          <w:rFonts w:ascii="Arial" w:hAnsi="Arial" w:cs="Arial"/>
          <w:sz w:val="24"/>
          <w:szCs w:val="24"/>
        </w:rPr>
        <w:t xml:space="preserve">, as more </w:t>
      </w:r>
      <w:r w:rsidR="002C2796">
        <w:rPr>
          <w:rFonts w:ascii="Arial" w:hAnsi="Arial" w:cs="Arial"/>
          <w:sz w:val="24"/>
          <w:szCs w:val="24"/>
        </w:rPr>
        <w:t>health care worker</w:t>
      </w:r>
      <w:r w:rsidRPr="00503A2C">
        <w:rPr>
          <w:rFonts w:ascii="Arial" w:hAnsi="Arial" w:cs="Arial"/>
          <w:sz w:val="24"/>
          <w:szCs w:val="24"/>
        </w:rPr>
        <w:t xml:space="preserve"> being pushed to breaking point by </w:t>
      </w:r>
      <w:r w:rsidR="002C2796">
        <w:rPr>
          <w:rFonts w:ascii="Arial" w:hAnsi="Arial" w:cs="Arial"/>
          <w:sz w:val="24"/>
          <w:szCs w:val="24"/>
        </w:rPr>
        <w:t xml:space="preserve">the </w:t>
      </w:r>
      <w:r w:rsidRPr="00503A2C">
        <w:rPr>
          <w:rFonts w:ascii="Arial" w:hAnsi="Arial" w:cs="Arial"/>
          <w:sz w:val="24"/>
          <w:szCs w:val="24"/>
        </w:rPr>
        <w:t>need of back.</w:t>
      </w:r>
    </w:p>
    <w:p w14:paraId="1A7302CE" w14:textId="1BCC8CDE" w:rsidR="00503A2C" w:rsidRDefault="00503A2C" w:rsidP="007A73A5">
      <w:pPr>
        <w:spacing w:line="360" w:lineRule="auto"/>
        <w:jc w:val="both"/>
        <w:rPr>
          <w:rFonts w:ascii="Arial" w:hAnsi="Arial" w:cs="Arial"/>
          <w:sz w:val="24"/>
          <w:szCs w:val="24"/>
        </w:rPr>
      </w:pPr>
      <w:r w:rsidRPr="00503A2C">
        <w:rPr>
          <w:rFonts w:ascii="Arial" w:hAnsi="Arial" w:cs="Arial"/>
          <w:sz w:val="24"/>
          <w:szCs w:val="24"/>
        </w:rPr>
        <w:t>• In Britain, the Government ought to consider unused financing models for social care. Needs for future NHS investing must have carers</w:t>
      </w:r>
      <w:r w:rsidR="002C2796">
        <w:rPr>
          <w:rFonts w:ascii="Arial" w:hAnsi="Arial" w:cs="Arial"/>
          <w:sz w:val="24"/>
          <w:szCs w:val="24"/>
        </w:rPr>
        <w:t>'</w:t>
      </w:r>
      <w:r w:rsidRPr="00503A2C">
        <w:rPr>
          <w:rFonts w:ascii="Arial" w:hAnsi="Arial" w:cs="Arial"/>
          <w:sz w:val="24"/>
          <w:szCs w:val="24"/>
        </w:rPr>
        <w:t xml:space="preserve"> commitments, monetary and down to earth, at their heart, and ought to convey a reasonably financed wellbeing and care framework that</w:t>
      </w:r>
      <w:r w:rsidR="002C2796">
        <w:rPr>
          <w:rFonts w:ascii="Arial" w:hAnsi="Arial" w:cs="Arial"/>
          <w:sz w:val="24"/>
          <w:szCs w:val="24"/>
        </w:rPr>
        <w:t>'</w:t>
      </w:r>
      <w:r w:rsidRPr="00503A2C">
        <w:rPr>
          <w:rFonts w:ascii="Arial" w:hAnsi="Arial" w:cs="Arial"/>
          <w:sz w:val="24"/>
          <w:szCs w:val="24"/>
        </w:rPr>
        <w:t>s reasonable for all families.</w:t>
      </w:r>
    </w:p>
    <w:p w14:paraId="60899975" w14:textId="1D086D92" w:rsidR="00503A2C" w:rsidRDefault="00503A2C" w:rsidP="007A73A5">
      <w:pPr>
        <w:spacing w:line="360" w:lineRule="auto"/>
        <w:jc w:val="both"/>
        <w:rPr>
          <w:rFonts w:ascii="Arial" w:hAnsi="Arial" w:cs="Arial"/>
          <w:sz w:val="24"/>
          <w:szCs w:val="24"/>
        </w:rPr>
      </w:pPr>
      <w:r w:rsidRPr="00503A2C">
        <w:rPr>
          <w:rFonts w:ascii="Arial" w:hAnsi="Arial" w:cs="Arial"/>
          <w:sz w:val="24"/>
          <w:szCs w:val="24"/>
        </w:rPr>
        <w:t>•</w:t>
      </w:r>
      <w:r>
        <w:rPr>
          <w:rFonts w:ascii="Arial" w:hAnsi="Arial" w:cs="Arial"/>
          <w:sz w:val="24"/>
          <w:szCs w:val="24"/>
        </w:rPr>
        <w:t xml:space="preserve"> </w:t>
      </w:r>
      <w:r w:rsidR="002C2796">
        <w:rPr>
          <w:rFonts w:ascii="Arial" w:hAnsi="Arial" w:cs="Arial"/>
          <w:sz w:val="24"/>
          <w:szCs w:val="24"/>
        </w:rPr>
        <w:t>Local</w:t>
      </w:r>
      <w:r w:rsidRPr="00503A2C">
        <w:rPr>
          <w:rFonts w:ascii="Arial" w:hAnsi="Arial" w:cs="Arial"/>
          <w:sz w:val="24"/>
          <w:szCs w:val="24"/>
        </w:rPr>
        <w:t xml:space="preserve"> and </w:t>
      </w:r>
      <w:r w:rsidR="002C2796">
        <w:rPr>
          <w:rFonts w:ascii="Arial" w:hAnsi="Arial" w:cs="Arial"/>
          <w:sz w:val="24"/>
          <w:szCs w:val="24"/>
        </w:rPr>
        <w:t>national</w:t>
      </w:r>
      <w:r w:rsidRPr="00503A2C">
        <w:rPr>
          <w:rFonts w:ascii="Arial" w:hAnsi="Arial" w:cs="Arial"/>
          <w:sz w:val="24"/>
          <w:szCs w:val="24"/>
        </w:rPr>
        <w:t xml:space="preserve"> governments across </w:t>
      </w:r>
      <w:proofErr w:type="spellStart"/>
      <w:r w:rsidR="002C2796">
        <w:rPr>
          <w:rFonts w:ascii="Arial" w:hAnsi="Arial" w:cs="Arial"/>
          <w:sz w:val="24"/>
          <w:szCs w:val="24"/>
        </w:rPr>
        <w:t>Brithani</w:t>
      </w:r>
      <w:proofErr w:type="spellEnd"/>
      <w:r w:rsidRPr="00503A2C">
        <w:rPr>
          <w:rFonts w:ascii="Arial" w:hAnsi="Arial" w:cs="Arial"/>
          <w:sz w:val="24"/>
          <w:szCs w:val="24"/>
        </w:rPr>
        <w:t xml:space="preserve"> should invest in </w:t>
      </w:r>
      <w:r w:rsidR="002C2796">
        <w:rPr>
          <w:rFonts w:ascii="Arial" w:hAnsi="Arial" w:cs="Arial"/>
          <w:sz w:val="24"/>
          <w:szCs w:val="24"/>
        </w:rPr>
        <w:t xml:space="preserve">support, </w:t>
      </w:r>
      <w:r w:rsidRPr="00503A2C">
        <w:rPr>
          <w:rFonts w:ascii="Arial" w:hAnsi="Arial" w:cs="Arial"/>
          <w:sz w:val="24"/>
          <w:szCs w:val="24"/>
        </w:rPr>
        <w:t xml:space="preserve">services, and mechanisms that reduce </w:t>
      </w:r>
      <w:r w:rsidR="002C2796">
        <w:rPr>
          <w:rFonts w:ascii="Arial" w:hAnsi="Arial" w:cs="Arial"/>
          <w:sz w:val="24"/>
          <w:szCs w:val="24"/>
        </w:rPr>
        <w:t>health care workers isolation and</w:t>
      </w:r>
      <w:r w:rsidRPr="00503A2C">
        <w:rPr>
          <w:rFonts w:ascii="Arial" w:hAnsi="Arial" w:cs="Arial"/>
          <w:sz w:val="24"/>
          <w:szCs w:val="24"/>
        </w:rPr>
        <w:t xml:space="preserve"> loneliness in order to improve carers</w:t>
      </w:r>
      <w:r w:rsidR="002C2796">
        <w:rPr>
          <w:rFonts w:ascii="Arial" w:hAnsi="Arial" w:cs="Arial"/>
          <w:sz w:val="24"/>
          <w:szCs w:val="24"/>
        </w:rPr>
        <w:t>'</w:t>
      </w:r>
      <w:r w:rsidRPr="00503A2C">
        <w:rPr>
          <w:rFonts w:ascii="Arial" w:hAnsi="Arial" w:cs="Arial"/>
          <w:sz w:val="24"/>
          <w:szCs w:val="24"/>
        </w:rPr>
        <w:t xml:space="preserve"> emotional wellbeing.  </w:t>
      </w:r>
    </w:p>
    <w:p w14:paraId="5AA3E9CB" w14:textId="6B55ACA3" w:rsidR="00AA0A65" w:rsidRPr="00747F9D" w:rsidRDefault="00AE4896"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Conclusion</w:t>
      </w:r>
    </w:p>
    <w:p w14:paraId="430F1111" w14:textId="1DFDA35C" w:rsidR="00AE4896" w:rsidRDefault="00AE4896" w:rsidP="00AA0A65">
      <w:pPr>
        <w:spacing w:line="360" w:lineRule="auto"/>
        <w:jc w:val="both"/>
        <w:rPr>
          <w:rFonts w:ascii="Arial" w:hAnsi="Arial" w:cs="Arial"/>
          <w:sz w:val="24"/>
          <w:szCs w:val="24"/>
        </w:rPr>
      </w:pPr>
      <w:r w:rsidRPr="00AE4896">
        <w:rPr>
          <w:rFonts w:ascii="Arial" w:hAnsi="Arial" w:cs="Arial"/>
          <w:sz w:val="24"/>
          <w:szCs w:val="24"/>
        </w:rPr>
        <w:t xml:space="preserve">The </w:t>
      </w:r>
      <w:r>
        <w:rPr>
          <w:rFonts w:ascii="Arial" w:hAnsi="Arial" w:cs="Arial"/>
          <w:sz w:val="24"/>
          <w:szCs w:val="24"/>
        </w:rPr>
        <w:t xml:space="preserve">care workers </w:t>
      </w:r>
      <w:r w:rsidRPr="00AE4896">
        <w:rPr>
          <w:rFonts w:ascii="Arial" w:hAnsi="Arial" w:cs="Arial"/>
          <w:sz w:val="24"/>
          <w:szCs w:val="24"/>
        </w:rPr>
        <w:t>mental-emotional wellbeing is influenced by their work environment, as well as the adapting techniques they utili</w:t>
      </w:r>
      <w:r w:rsidR="0057090B">
        <w:rPr>
          <w:rFonts w:ascii="Arial" w:hAnsi="Arial" w:cs="Arial"/>
          <w:sz w:val="24"/>
          <w:szCs w:val="24"/>
        </w:rPr>
        <w:t>s</w:t>
      </w:r>
      <w:r w:rsidRPr="00AE4896">
        <w:rPr>
          <w:rFonts w:ascii="Arial" w:hAnsi="Arial" w:cs="Arial"/>
          <w:sz w:val="24"/>
          <w:szCs w:val="24"/>
        </w:rPr>
        <w:t xml:space="preserve">e, since positive re-assessment, stopping and looking </w:t>
      </w:r>
      <w:r w:rsidRPr="00AE4896">
        <w:rPr>
          <w:rFonts w:ascii="Arial" w:hAnsi="Arial" w:cs="Arial"/>
          <w:sz w:val="24"/>
          <w:szCs w:val="24"/>
        </w:rPr>
        <w:lastRenderedPageBreak/>
        <w:t xml:space="preserve">for </w:t>
      </w:r>
      <w:r w:rsidR="0057090B">
        <w:rPr>
          <w:rFonts w:ascii="Arial" w:hAnsi="Arial" w:cs="Arial"/>
          <w:sz w:val="24"/>
          <w:szCs w:val="24"/>
        </w:rPr>
        <w:t xml:space="preserve">the </w:t>
      </w:r>
      <w:r w:rsidRPr="00AE4896">
        <w:rPr>
          <w:rFonts w:ascii="Arial" w:hAnsi="Arial" w:cs="Arial"/>
          <w:sz w:val="24"/>
          <w:szCs w:val="24"/>
        </w:rPr>
        <w:t xml:space="preserve">social back are variables that seem influence their physical, mental and social wellbeing. Sexual orientation can too be a critical calculate since females appeared to appreciate superior physical wellbeing compared to guys. Adapting Techniques for Unpleasant Occasions play a central part within the interaction between people and their environment. Subsequently, their impact on physical and psychosocial wellbeing is critical. Based on our discoveries, the taking after measures </w:t>
      </w:r>
      <w:r w:rsidR="002C2796">
        <w:rPr>
          <w:rFonts w:ascii="Arial" w:hAnsi="Arial" w:cs="Arial"/>
          <w:sz w:val="24"/>
          <w:szCs w:val="24"/>
        </w:rPr>
        <w:t>is</w:t>
      </w:r>
      <w:r w:rsidRPr="00AE4896">
        <w:rPr>
          <w:rFonts w:ascii="Arial" w:hAnsi="Arial" w:cs="Arial"/>
          <w:sz w:val="24"/>
          <w:szCs w:val="24"/>
        </w:rPr>
        <w:t xml:space="preserve"> proposed: mental wellbeing advancement mediations, </w:t>
      </w:r>
      <w:r w:rsidR="007C5480" w:rsidRPr="00AE4896">
        <w:rPr>
          <w:rFonts w:ascii="Arial" w:hAnsi="Arial" w:cs="Arial"/>
          <w:sz w:val="24"/>
          <w:szCs w:val="24"/>
        </w:rPr>
        <w:t>centred</w:t>
      </w:r>
      <w:r w:rsidRPr="00AE4896">
        <w:rPr>
          <w:rFonts w:ascii="Arial" w:hAnsi="Arial" w:cs="Arial"/>
          <w:sz w:val="24"/>
          <w:szCs w:val="24"/>
        </w:rPr>
        <w:t xml:space="preserve"> on medical-nursing staff who work in clinical, high-intensity settings. Wellbeing labo</w:t>
      </w:r>
      <w:r w:rsidR="0057090B">
        <w:rPr>
          <w:rFonts w:ascii="Arial" w:hAnsi="Arial" w:cs="Arial"/>
          <w:sz w:val="24"/>
          <w:szCs w:val="24"/>
        </w:rPr>
        <w:t>u</w:t>
      </w:r>
      <w:r w:rsidRPr="00AE4896">
        <w:rPr>
          <w:rFonts w:ascii="Arial" w:hAnsi="Arial" w:cs="Arial"/>
          <w:sz w:val="24"/>
          <w:szCs w:val="24"/>
        </w:rPr>
        <w:t>rers can be prepared to utili</w:t>
      </w:r>
      <w:r w:rsidR="0057090B">
        <w:rPr>
          <w:rFonts w:ascii="Arial" w:hAnsi="Arial" w:cs="Arial"/>
          <w:sz w:val="24"/>
          <w:szCs w:val="24"/>
        </w:rPr>
        <w:t>s</w:t>
      </w:r>
      <w:r w:rsidRPr="00AE4896">
        <w:rPr>
          <w:rFonts w:ascii="Arial" w:hAnsi="Arial" w:cs="Arial"/>
          <w:sz w:val="24"/>
          <w:szCs w:val="24"/>
        </w:rPr>
        <w:t xml:space="preserve">e unwinding methods and push administration methodologies. Creation and advancement of mental bolster and </w:t>
      </w:r>
      <w:r w:rsidR="007C5480" w:rsidRPr="00AE4896">
        <w:rPr>
          <w:rFonts w:ascii="Arial" w:hAnsi="Arial" w:cs="Arial"/>
          <w:sz w:val="24"/>
          <w:szCs w:val="24"/>
        </w:rPr>
        <w:t>counselling</w:t>
      </w:r>
      <w:r w:rsidRPr="00AE4896">
        <w:rPr>
          <w:rFonts w:ascii="Arial" w:hAnsi="Arial" w:cs="Arial"/>
          <w:sz w:val="24"/>
          <w:szCs w:val="24"/>
        </w:rPr>
        <w:t xml:space="preserve"> programs. </w:t>
      </w:r>
    </w:p>
    <w:p w14:paraId="4CFF100F" w14:textId="7017FFC4" w:rsidR="002C2796" w:rsidRDefault="002C2796" w:rsidP="00AA0A65">
      <w:pPr>
        <w:spacing w:line="360" w:lineRule="auto"/>
        <w:jc w:val="both"/>
        <w:rPr>
          <w:rFonts w:ascii="Arial" w:hAnsi="Arial" w:cs="Arial"/>
          <w:sz w:val="24"/>
          <w:szCs w:val="24"/>
        </w:rPr>
      </w:pPr>
    </w:p>
    <w:p w14:paraId="63BBE6C1" w14:textId="3A907153" w:rsidR="002C2796" w:rsidRDefault="002C2796" w:rsidP="00AA0A65">
      <w:pPr>
        <w:spacing w:line="360" w:lineRule="auto"/>
        <w:jc w:val="both"/>
        <w:rPr>
          <w:rFonts w:ascii="Arial" w:hAnsi="Arial" w:cs="Arial"/>
          <w:sz w:val="24"/>
          <w:szCs w:val="24"/>
        </w:rPr>
      </w:pPr>
    </w:p>
    <w:p w14:paraId="5258569E" w14:textId="21FFC098" w:rsidR="002C2796" w:rsidRDefault="002C2796" w:rsidP="00AA0A65">
      <w:pPr>
        <w:spacing w:line="360" w:lineRule="auto"/>
        <w:jc w:val="both"/>
        <w:rPr>
          <w:rFonts w:ascii="Arial" w:hAnsi="Arial" w:cs="Arial"/>
          <w:sz w:val="24"/>
          <w:szCs w:val="24"/>
        </w:rPr>
      </w:pPr>
    </w:p>
    <w:p w14:paraId="6B8C4ED9" w14:textId="00B9CD8D" w:rsidR="002C2796" w:rsidRDefault="002C2796" w:rsidP="00AA0A65">
      <w:pPr>
        <w:spacing w:line="360" w:lineRule="auto"/>
        <w:jc w:val="both"/>
        <w:rPr>
          <w:rFonts w:ascii="Arial" w:hAnsi="Arial" w:cs="Arial"/>
          <w:sz w:val="24"/>
          <w:szCs w:val="24"/>
        </w:rPr>
      </w:pPr>
    </w:p>
    <w:p w14:paraId="18C04DEA" w14:textId="6A17A4F7" w:rsidR="002C2796" w:rsidRDefault="002C2796" w:rsidP="00AA0A65">
      <w:pPr>
        <w:spacing w:line="360" w:lineRule="auto"/>
        <w:jc w:val="both"/>
        <w:rPr>
          <w:rFonts w:ascii="Arial" w:hAnsi="Arial" w:cs="Arial"/>
          <w:sz w:val="24"/>
          <w:szCs w:val="24"/>
        </w:rPr>
      </w:pPr>
    </w:p>
    <w:p w14:paraId="28207611" w14:textId="005E37F5" w:rsidR="002C2796" w:rsidRDefault="002C2796" w:rsidP="00AA0A65">
      <w:pPr>
        <w:spacing w:line="360" w:lineRule="auto"/>
        <w:jc w:val="both"/>
        <w:rPr>
          <w:rFonts w:ascii="Arial" w:hAnsi="Arial" w:cs="Arial"/>
          <w:sz w:val="24"/>
          <w:szCs w:val="24"/>
        </w:rPr>
      </w:pPr>
    </w:p>
    <w:p w14:paraId="399553F2" w14:textId="30C24F9F" w:rsidR="002C2796" w:rsidRDefault="002C2796" w:rsidP="00AA0A65">
      <w:pPr>
        <w:spacing w:line="360" w:lineRule="auto"/>
        <w:jc w:val="both"/>
        <w:rPr>
          <w:rFonts w:ascii="Arial" w:hAnsi="Arial" w:cs="Arial"/>
          <w:sz w:val="24"/>
          <w:szCs w:val="24"/>
        </w:rPr>
      </w:pPr>
    </w:p>
    <w:p w14:paraId="29754D6C" w14:textId="1427E6BA" w:rsidR="002C2796" w:rsidRDefault="002C2796" w:rsidP="00AA0A65">
      <w:pPr>
        <w:spacing w:line="360" w:lineRule="auto"/>
        <w:jc w:val="both"/>
        <w:rPr>
          <w:rFonts w:ascii="Arial" w:hAnsi="Arial" w:cs="Arial"/>
          <w:sz w:val="24"/>
          <w:szCs w:val="24"/>
        </w:rPr>
      </w:pPr>
    </w:p>
    <w:p w14:paraId="59CB33C7" w14:textId="638E3AB3" w:rsidR="002C2796" w:rsidRDefault="002C2796" w:rsidP="00AA0A65">
      <w:pPr>
        <w:spacing w:line="360" w:lineRule="auto"/>
        <w:jc w:val="both"/>
        <w:rPr>
          <w:rFonts w:ascii="Arial" w:hAnsi="Arial" w:cs="Arial"/>
          <w:sz w:val="24"/>
          <w:szCs w:val="24"/>
        </w:rPr>
      </w:pPr>
    </w:p>
    <w:p w14:paraId="626EC3F6" w14:textId="4E609387" w:rsidR="002C2796" w:rsidRDefault="002C2796" w:rsidP="00AA0A65">
      <w:pPr>
        <w:spacing w:line="360" w:lineRule="auto"/>
        <w:jc w:val="both"/>
        <w:rPr>
          <w:rFonts w:ascii="Arial" w:hAnsi="Arial" w:cs="Arial"/>
          <w:sz w:val="24"/>
          <w:szCs w:val="24"/>
        </w:rPr>
      </w:pPr>
    </w:p>
    <w:p w14:paraId="6A086FBE" w14:textId="60B3B3B9" w:rsidR="002C2796" w:rsidRDefault="002C2796" w:rsidP="00AA0A65">
      <w:pPr>
        <w:spacing w:line="360" w:lineRule="auto"/>
        <w:jc w:val="both"/>
        <w:rPr>
          <w:rFonts w:ascii="Arial" w:hAnsi="Arial" w:cs="Arial"/>
          <w:sz w:val="24"/>
          <w:szCs w:val="24"/>
        </w:rPr>
      </w:pPr>
    </w:p>
    <w:p w14:paraId="6902A908" w14:textId="07164664" w:rsidR="002C2796" w:rsidRDefault="002C2796" w:rsidP="00AA0A65">
      <w:pPr>
        <w:spacing w:line="360" w:lineRule="auto"/>
        <w:jc w:val="both"/>
        <w:rPr>
          <w:rFonts w:ascii="Arial" w:hAnsi="Arial" w:cs="Arial"/>
          <w:sz w:val="24"/>
          <w:szCs w:val="24"/>
        </w:rPr>
      </w:pPr>
    </w:p>
    <w:p w14:paraId="7C97284A" w14:textId="4DF1A767" w:rsidR="002C2796" w:rsidRDefault="002C2796" w:rsidP="00AA0A65">
      <w:pPr>
        <w:spacing w:line="360" w:lineRule="auto"/>
        <w:jc w:val="both"/>
        <w:rPr>
          <w:rFonts w:ascii="Arial" w:hAnsi="Arial" w:cs="Arial"/>
          <w:sz w:val="24"/>
          <w:szCs w:val="24"/>
        </w:rPr>
      </w:pPr>
    </w:p>
    <w:p w14:paraId="4AAFF275" w14:textId="5AF55CC0" w:rsidR="002C2796" w:rsidRDefault="002C2796" w:rsidP="00AA0A65">
      <w:pPr>
        <w:spacing w:line="360" w:lineRule="auto"/>
        <w:jc w:val="both"/>
        <w:rPr>
          <w:rFonts w:ascii="Arial" w:hAnsi="Arial" w:cs="Arial"/>
          <w:sz w:val="24"/>
          <w:szCs w:val="24"/>
        </w:rPr>
      </w:pPr>
    </w:p>
    <w:p w14:paraId="11F42152" w14:textId="5DAF0C05" w:rsidR="002C2796" w:rsidRDefault="002C2796" w:rsidP="00AA0A65">
      <w:pPr>
        <w:spacing w:line="360" w:lineRule="auto"/>
        <w:jc w:val="both"/>
        <w:rPr>
          <w:rFonts w:ascii="Arial" w:hAnsi="Arial" w:cs="Arial"/>
          <w:sz w:val="24"/>
          <w:szCs w:val="24"/>
        </w:rPr>
      </w:pPr>
    </w:p>
    <w:p w14:paraId="1F6D15BA" w14:textId="77777777" w:rsidR="002C2796" w:rsidRDefault="002C2796" w:rsidP="00AA0A65">
      <w:pPr>
        <w:spacing w:line="360" w:lineRule="auto"/>
        <w:jc w:val="both"/>
        <w:rPr>
          <w:rFonts w:ascii="Arial" w:hAnsi="Arial" w:cs="Arial"/>
          <w:sz w:val="24"/>
          <w:szCs w:val="24"/>
        </w:rPr>
      </w:pPr>
    </w:p>
    <w:p w14:paraId="10108105" w14:textId="5B957959" w:rsidR="00747F9D" w:rsidRDefault="00747F9D" w:rsidP="00AA0A65">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711471728"/>
        <w:docPartObj>
          <w:docPartGallery w:val="Bibliographies"/>
          <w:docPartUnique/>
        </w:docPartObj>
      </w:sdtPr>
      <w:sdtEndPr/>
      <w:sdtContent>
        <w:p w14:paraId="6B2C42A4" w14:textId="7C007C08" w:rsidR="00747F9D" w:rsidRDefault="00665698">
          <w:pPr>
            <w:pStyle w:val="Heading1"/>
          </w:pPr>
          <w:r>
            <w:t>16.</w:t>
          </w:r>
          <w:r w:rsidR="00747F9D">
            <w:t>References</w:t>
          </w:r>
        </w:p>
        <w:bookmarkStart w:id="1" w:name="_Hlk40112206" w:displacedByCustomXml="next"/>
        <w:sdt>
          <w:sdtPr>
            <w:id w:val="-573587230"/>
            <w:bibliography/>
          </w:sdtPr>
          <w:sdtEndPr/>
          <w:sdtContent>
            <w:p w14:paraId="0194316D" w14:textId="77777777" w:rsidR="002C2796" w:rsidRDefault="00747F9D" w:rsidP="002C2796">
              <w:pPr>
                <w:pStyle w:val="Bibliography"/>
                <w:rPr>
                  <w:noProof/>
                  <w:sz w:val="24"/>
                  <w:szCs w:val="24"/>
                  <w:lang w:val="en-US"/>
                </w:rPr>
              </w:pPr>
              <w:r>
                <w:fldChar w:fldCharType="begin"/>
              </w:r>
              <w:r>
                <w:instrText xml:space="preserve"> BIBLIOGRAPHY </w:instrText>
              </w:r>
              <w:r>
                <w:fldChar w:fldCharType="separate"/>
              </w:r>
              <w:r w:rsidR="002C2796">
                <w:rPr>
                  <w:noProof/>
                  <w:lang w:val="en-US"/>
                </w:rPr>
                <w:t xml:space="preserve">Griffiths, F., 2009. </w:t>
              </w:r>
              <w:r w:rsidR="002C2796">
                <w:rPr>
                  <w:i/>
                  <w:iCs/>
                  <w:noProof/>
                  <w:lang w:val="en-US"/>
                </w:rPr>
                <w:t xml:space="preserve">Research Methods for Health Care Practice. </w:t>
              </w:r>
              <w:r w:rsidR="002C2796">
                <w:rPr>
                  <w:noProof/>
                  <w:lang w:val="en-US"/>
                </w:rPr>
                <w:t>1st ed. London: Sage Publishing.</w:t>
              </w:r>
            </w:p>
            <w:p w14:paraId="2D38C464" w14:textId="6FDBB154" w:rsidR="002C2796" w:rsidRDefault="002C2796" w:rsidP="002C2796">
              <w:pPr>
                <w:pStyle w:val="Bibliography"/>
                <w:rPr>
                  <w:noProof/>
                  <w:lang w:val="en-US"/>
                </w:rPr>
              </w:pPr>
              <w:r>
                <w:rPr>
                  <w:noProof/>
                  <w:lang w:val="en-US"/>
                </w:rPr>
                <w:t xml:space="preserve">Nuffield Trust, The Health Foundation, The King's Fund, 2018. </w:t>
              </w:r>
              <w:r>
                <w:rPr>
                  <w:i/>
                  <w:iCs/>
                  <w:noProof/>
                  <w:lang w:val="en-US"/>
                </w:rPr>
                <w:t xml:space="preserve">www.nuffieldtrust.org.uk. </w:t>
              </w:r>
              <w:r>
                <w:rPr>
                  <w:noProof/>
                  <w:lang w:val="en-US"/>
                </w:rPr>
                <w:t xml:space="preserve">[Online] </w:t>
              </w:r>
              <w:r>
                <w:rPr>
                  <w:noProof/>
                  <w:lang w:val="en-US"/>
                </w:rPr>
                <w:br/>
                <w:t xml:space="preserve">Available at: </w:t>
              </w:r>
              <w:r>
                <w:rPr>
                  <w:noProof/>
                  <w:u w:val="single"/>
                  <w:lang w:val="en-US"/>
                </w:rPr>
                <w:t>https://www.nuffieldtrust.org.uk/research/the-health-care-workforce-in-england-make-or-break</w:t>
              </w:r>
              <w:r>
                <w:rPr>
                  <w:noProof/>
                  <w:lang w:val="en-US"/>
                </w:rPr>
                <w:br/>
                <w:t>[Accessed 01 May, 2020].</w:t>
              </w:r>
            </w:p>
            <w:p w14:paraId="57B4126C" w14:textId="53646148" w:rsidR="002C2796" w:rsidRDefault="002C2796" w:rsidP="002C2796">
              <w:pPr>
                <w:pStyle w:val="Bibliography"/>
                <w:rPr>
                  <w:noProof/>
                  <w:lang w:val="en-US"/>
                </w:rPr>
              </w:pPr>
              <w:r>
                <w:rPr>
                  <w:noProof/>
                  <w:lang w:val="en-US"/>
                </w:rPr>
                <w:t xml:space="preserve">Nuffield Trust, The Health Foundation, The King's Fund, 2018. </w:t>
              </w:r>
              <w:r>
                <w:rPr>
                  <w:i/>
                  <w:iCs/>
                  <w:noProof/>
                  <w:lang w:val="en-US"/>
                </w:rPr>
                <w:t xml:space="preserve">www.nuffieldtrust.org.uk. </w:t>
              </w:r>
              <w:r>
                <w:rPr>
                  <w:noProof/>
                  <w:lang w:val="en-US"/>
                </w:rPr>
                <w:t xml:space="preserve">[Online] </w:t>
              </w:r>
              <w:r>
                <w:rPr>
                  <w:noProof/>
                  <w:lang w:val="en-US"/>
                </w:rPr>
                <w:br/>
                <w:t xml:space="preserve">Available at: </w:t>
              </w:r>
              <w:r>
                <w:rPr>
                  <w:noProof/>
                  <w:u w:val="single"/>
                  <w:lang w:val="en-US"/>
                </w:rPr>
                <w:t>https://www.nuffieldtrust.org.uk/research/the-health-care-workforce-in-england-make-or-break</w:t>
              </w:r>
              <w:r>
                <w:rPr>
                  <w:noProof/>
                  <w:lang w:val="en-US"/>
                </w:rPr>
                <w:br/>
                <w:t>[Accessed 02 May, 2020].</w:t>
              </w:r>
            </w:p>
            <w:p w14:paraId="3233A655" w14:textId="68D00F29" w:rsidR="002C2796" w:rsidRDefault="002C2796" w:rsidP="002C2796">
              <w:pPr>
                <w:pStyle w:val="Bibliography"/>
                <w:rPr>
                  <w:noProof/>
                  <w:lang w:val="en-US"/>
                </w:rPr>
              </w:pPr>
              <w:r>
                <w:rPr>
                  <w:noProof/>
                  <w:lang w:val="en-US"/>
                </w:rPr>
                <w:t xml:space="preserve">Nuffield Trust, The Health Foundation, The King's Fund, 2018. </w:t>
              </w:r>
              <w:r>
                <w:rPr>
                  <w:i/>
                  <w:iCs/>
                  <w:noProof/>
                  <w:lang w:val="en-US"/>
                </w:rPr>
                <w:t xml:space="preserve">www.nuffieldtrust.org.uk. </w:t>
              </w:r>
              <w:r>
                <w:rPr>
                  <w:noProof/>
                  <w:lang w:val="en-US"/>
                </w:rPr>
                <w:t xml:space="preserve">[Online] </w:t>
              </w:r>
              <w:r>
                <w:rPr>
                  <w:noProof/>
                  <w:lang w:val="en-US"/>
                </w:rPr>
                <w:br/>
                <w:t xml:space="preserve">Available at: </w:t>
              </w:r>
              <w:r>
                <w:rPr>
                  <w:noProof/>
                  <w:u w:val="single"/>
                  <w:lang w:val="en-US"/>
                </w:rPr>
                <w:t>https://www.nuffieldtrust.org.uk/research/the-health-care-workforce-in-england-make-or-break</w:t>
              </w:r>
              <w:r>
                <w:rPr>
                  <w:noProof/>
                  <w:lang w:val="en-US"/>
                </w:rPr>
                <w:br/>
                <w:t>[Accessed 04 May, 2020].</w:t>
              </w:r>
            </w:p>
            <w:p w14:paraId="0280D057" w14:textId="5E1D3DD5" w:rsidR="002C2796" w:rsidRDefault="002C2796" w:rsidP="002C2796">
              <w:pPr>
                <w:pStyle w:val="Bibliography"/>
                <w:rPr>
                  <w:noProof/>
                  <w:lang w:val="en-US"/>
                </w:rPr>
              </w:pPr>
              <w:r>
                <w:rPr>
                  <w:noProof/>
                  <w:lang w:val="en-US"/>
                </w:rPr>
                <w:t xml:space="preserve">Nuffield Trust, The Health Foundation, The King's Fund, 2018. </w:t>
              </w:r>
              <w:r>
                <w:rPr>
                  <w:i/>
                  <w:iCs/>
                  <w:noProof/>
                  <w:lang w:val="en-US"/>
                </w:rPr>
                <w:t xml:space="preserve">www.nuffieldtrust.org.uk. </w:t>
              </w:r>
              <w:r>
                <w:rPr>
                  <w:noProof/>
                  <w:lang w:val="en-US"/>
                </w:rPr>
                <w:t xml:space="preserve">[Online] </w:t>
              </w:r>
              <w:r>
                <w:rPr>
                  <w:noProof/>
                  <w:lang w:val="en-US"/>
                </w:rPr>
                <w:br/>
                <w:t xml:space="preserve">Available at: </w:t>
              </w:r>
              <w:r>
                <w:rPr>
                  <w:noProof/>
                  <w:u w:val="single"/>
                  <w:lang w:val="en-US"/>
                </w:rPr>
                <w:t>https://www.nuffieldtrust.org.uk/research/the-health-care-workforce-in-england-make-or-break</w:t>
              </w:r>
              <w:r>
                <w:rPr>
                  <w:noProof/>
                  <w:lang w:val="en-US"/>
                </w:rPr>
                <w:br/>
                <w:t>[Accessed 08 May, 2020].</w:t>
              </w:r>
            </w:p>
            <w:p w14:paraId="75D30718" w14:textId="0159E7D0" w:rsidR="002C2796" w:rsidRDefault="002C2796" w:rsidP="002C2796">
              <w:pPr>
                <w:pStyle w:val="Bibliography"/>
                <w:rPr>
                  <w:noProof/>
                  <w:lang w:val="en-US"/>
                </w:rPr>
              </w:pPr>
              <w:r>
                <w:rPr>
                  <w:noProof/>
                  <w:lang w:val="en-US"/>
                </w:rPr>
                <w:t xml:space="preserve">Threehands, 2020. </w:t>
              </w:r>
              <w:r>
                <w:rPr>
                  <w:i/>
                  <w:iCs/>
                  <w:noProof/>
                  <w:lang w:val="en-US"/>
                </w:rPr>
                <w:t xml:space="preserve">Threehands. </w:t>
              </w:r>
              <w:r>
                <w:rPr>
                  <w:noProof/>
                  <w:lang w:val="en-US"/>
                </w:rPr>
                <w:t xml:space="preserve">[Online] </w:t>
              </w:r>
              <w:r>
                <w:rPr>
                  <w:noProof/>
                  <w:lang w:val="en-US"/>
                </w:rPr>
                <w:br/>
                <w:t xml:space="preserve">Available at: </w:t>
              </w:r>
              <w:r>
                <w:rPr>
                  <w:noProof/>
                  <w:u w:val="single"/>
                  <w:lang w:val="en-US"/>
                </w:rPr>
                <w:t>https://www.threehands.co.uk/news/2019/socialissuesspotlight/</w:t>
              </w:r>
              <w:r>
                <w:rPr>
                  <w:noProof/>
                  <w:lang w:val="en-US"/>
                </w:rPr>
                <w:br/>
                <w:t>[Accessed 04 May, 2020].</w:t>
              </w:r>
            </w:p>
            <w:p w14:paraId="65FE8741" w14:textId="711EC5EA" w:rsidR="002C2796" w:rsidRDefault="002C2796" w:rsidP="002C2796">
              <w:pPr>
                <w:pStyle w:val="Bibliography"/>
                <w:rPr>
                  <w:noProof/>
                  <w:lang w:val="en-US"/>
                </w:rPr>
              </w:pPr>
              <w:r>
                <w:rPr>
                  <w:noProof/>
                  <w:lang w:val="en-US"/>
                </w:rPr>
                <w:t xml:space="preserve">Threehands, 2020. </w:t>
              </w:r>
              <w:r>
                <w:rPr>
                  <w:i/>
                  <w:iCs/>
                  <w:noProof/>
                  <w:lang w:val="en-US"/>
                </w:rPr>
                <w:t xml:space="preserve">Threehands. </w:t>
              </w:r>
              <w:r>
                <w:rPr>
                  <w:noProof/>
                  <w:lang w:val="en-US"/>
                </w:rPr>
                <w:t xml:space="preserve">[Online] </w:t>
              </w:r>
              <w:r>
                <w:rPr>
                  <w:noProof/>
                  <w:lang w:val="en-US"/>
                </w:rPr>
                <w:br/>
                <w:t xml:space="preserve">Available at: </w:t>
              </w:r>
              <w:r>
                <w:rPr>
                  <w:noProof/>
                  <w:u w:val="single"/>
                  <w:lang w:val="en-US"/>
                </w:rPr>
                <w:t>https://www.threehands.co.uk/news/2019/socialissuesspotlight/</w:t>
              </w:r>
              <w:r>
                <w:rPr>
                  <w:noProof/>
                  <w:lang w:val="en-US"/>
                </w:rPr>
                <w:br/>
                <w:t>[Accessed 09 May, 2020].</w:t>
              </w:r>
            </w:p>
            <w:p w14:paraId="3BC41619" w14:textId="449B9A6B" w:rsidR="002C2796" w:rsidRDefault="002C2796" w:rsidP="002C2796">
              <w:pPr>
                <w:pStyle w:val="Bibliography"/>
                <w:rPr>
                  <w:noProof/>
                  <w:lang w:val="en-US"/>
                </w:rPr>
              </w:pPr>
              <w:r>
                <w:rPr>
                  <w:noProof/>
                  <w:lang w:val="en-US"/>
                </w:rPr>
                <w:t xml:space="preserve">UK, W., 2018. </w:t>
              </w:r>
              <w:r>
                <w:rPr>
                  <w:i/>
                  <w:iCs/>
                  <w:noProof/>
                  <w:lang w:val="en-US"/>
                </w:rPr>
                <w:t xml:space="preserve">Worksafe UK. </w:t>
              </w:r>
              <w:r>
                <w:rPr>
                  <w:noProof/>
                  <w:lang w:val="en-US"/>
                </w:rPr>
                <w:t xml:space="preserve">[Online] </w:t>
              </w:r>
              <w:r>
                <w:rPr>
                  <w:noProof/>
                  <w:lang w:val="en-US"/>
                </w:rPr>
                <w:br/>
                <w:t xml:space="preserve">Available at: </w:t>
              </w:r>
              <w:r>
                <w:rPr>
                  <w:noProof/>
                  <w:u w:val="single"/>
                  <w:lang w:val="en-US"/>
                </w:rPr>
                <w:t>https://www.worksafe.uk.com/health-and-safety-legislation/</w:t>
              </w:r>
              <w:r>
                <w:rPr>
                  <w:noProof/>
                  <w:lang w:val="en-US"/>
                </w:rPr>
                <w:br/>
                <w:t>[Accessed 03 May, 2020].</w:t>
              </w:r>
            </w:p>
            <w:p w14:paraId="1C058D8F" w14:textId="330800E9" w:rsidR="00747F9D" w:rsidRDefault="00747F9D" w:rsidP="002C2796">
              <w:r>
                <w:rPr>
                  <w:b/>
                  <w:bCs/>
                  <w:noProof/>
                </w:rPr>
                <w:fldChar w:fldCharType="end"/>
              </w:r>
            </w:p>
          </w:sdtContent>
        </w:sdt>
        <w:bookmarkEnd w:id="1" w:displacedByCustomXml="next"/>
      </w:sdtContent>
    </w:sdt>
    <w:p w14:paraId="129E04F9" w14:textId="77777777" w:rsidR="00747F9D" w:rsidRDefault="00747F9D" w:rsidP="00AA0A65">
      <w:pPr>
        <w:spacing w:line="360" w:lineRule="auto"/>
        <w:jc w:val="both"/>
        <w:rPr>
          <w:rFonts w:ascii="Arial" w:hAnsi="Arial" w:cs="Arial"/>
          <w:sz w:val="24"/>
          <w:szCs w:val="24"/>
        </w:rPr>
      </w:pPr>
    </w:p>
    <w:sectPr w:rsidR="00747F9D" w:rsidSect="009A415D">
      <w:footerReference w:type="default" r:id="rId13"/>
      <w:pgSz w:w="11906" w:h="16838"/>
      <w:pgMar w:top="851" w:right="1133" w:bottom="993"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A7064" w14:textId="77777777" w:rsidR="00044D1D" w:rsidRDefault="00044D1D" w:rsidP="00945931">
      <w:pPr>
        <w:spacing w:after="0" w:line="240" w:lineRule="auto"/>
      </w:pPr>
      <w:r>
        <w:separator/>
      </w:r>
    </w:p>
  </w:endnote>
  <w:endnote w:type="continuationSeparator" w:id="0">
    <w:p w14:paraId="760589CB" w14:textId="77777777" w:rsidR="00044D1D" w:rsidRDefault="00044D1D" w:rsidP="00945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6170A3" w14:textId="7B82BB9E" w:rsidR="00665698" w:rsidRDefault="009A415D" w:rsidP="009A415D">
    <w:pPr>
      <w:pStyle w:val="Footer"/>
      <w:jc w:val="both"/>
    </w:pPr>
    <w:r>
      <w:t xml:space="preserve"> Szilard Szanto 1808072</w:t>
    </w:r>
    <w:r>
      <w:tab/>
    </w:r>
    <w:r>
      <w:tab/>
    </w:r>
    <w:sdt>
      <w:sdtPr>
        <w:id w:val="1141850150"/>
        <w:docPartObj>
          <w:docPartGallery w:val="Page Numbers (Bottom of Page)"/>
          <w:docPartUnique/>
        </w:docPartObj>
      </w:sdtPr>
      <w:sdtEndPr>
        <w:rPr>
          <w:noProof/>
        </w:rPr>
      </w:sdtEndPr>
      <w:sdtContent>
        <w:r w:rsidR="00665698">
          <w:fldChar w:fldCharType="begin"/>
        </w:r>
        <w:r w:rsidR="00665698">
          <w:instrText xml:space="preserve"> PAGE   \* MERGEFORMAT </w:instrText>
        </w:r>
        <w:r w:rsidR="00665698">
          <w:fldChar w:fldCharType="separate"/>
        </w:r>
        <w:r w:rsidR="00665698">
          <w:rPr>
            <w:noProof/>
          </w:rPr>
          <w:t>2</w:t>
        </w:r>
        <w:r w:rsidR="00665698">
          <w:rPr>
            <w:noProof/>
          </w:rPr>
          <w:fldChar w:fldCharType="end"/>
        </w:r>
      </w:sdtContent>
    </w:sdt>
  </w:p>
  <w:p w14:paraId="0A0EF979" w14:textId="77777777" w:rsidR="00665698" w:rsidRDefault="006656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D1223E" w14:textId="77777777" w:rsidR="00044D1D" w:rsidRDefault="00044D1D" w:rsidP="00945931">
      <w:pPr>
        <w:spacing w:after="0" w:line="240" w:lineRule="auto"/>
      </w:pPr>
      <w:r>
        <w:separator/>
      </w:r>
    </w:p>
  </w:footnote>
  <w:footnote w:type="continuationSeparator" w:id="0">
    <w:p w14:paraId="07A3F750" w14:textId="77777777" w:rsidR="00044D1D" w:rsidRDefault="00044D1D" w:rsidP="00945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80288"/>
    <w:multiLevelType w:val="hybridMultilevel"/>
    <w:tmpl w:val="D90E8FE2"/>
    <w:lvl w:ilvl="0" w:tplc="395E1DC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8267E6C"/>
    <w:multiLevelType w:val="hybridMultilevel"/>
    <w:tmpl w:val="DDD60E10"/>
    <w:lvl w:ilvl="0" w:tplc="64A23244">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777EEC"/>
    <w:multiLevelType w:val="hybridMultilevel"/>
    <w:tmpl w:val="6E6A73EE"/>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CC6A74"/>
    <w:multiLevelType w:val="hybridMultilevel"/>
    <w:tmpl w:val="5F30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1NLAwNzQ0Njc2NbdQ0lEKTi0uzszPAykwqgUAS8CWxSwAAAA="/>
  </w:docVars>
  <w:rsids>
    <w:rsidRoot w:val="0052713F"/>
    <w:rsid w:val="000174F2"/>
    <w:rsid w:val="00044D1D"/>
    <w:rsid w:val="000774C1"/>
    <w:rsid w:val="00092407"/>
    <w:rsid w:val="000C50CB"/>
    <w:rsid w:val="000C7E07"/>
    <w:rsid w:val="001A7597"/>
    <w:rsid w:val="002003C6"/>
    <w:rsid w:val="002B6C3F"/>
    <w:rsid w:val="002C2796"/>
    <w:rsid w:val="002F1EB5"/>
    <w:rsid w:val="00360482"/>
    <w:rsid w:val="003E09CD"/>
    <w:rsid w:val="00503A2C"/>
    <w:rsid w:val="0052713F"/>
    <w:rsid w:val="005406A7"/>
    <w:rsid w:val="0057090B"/>
    <w:rsid w:val="00583B58"/>
    <w:rsid w:val="005F1090"/>
    <w:rsid w:val="00636237"/>
    <w:rsid w:val="00665698"/>
    <w:rsid w:val="00747F9D"/>
    <w:rsid w:val="00756663"/>
    <w:rsid w:val="007A73A5"/>
    <w:rsid w:val="007C5480"/>
    <w:rsid w:val="00945931"/>
    <w:rsid w:val="009A415D"/>
    <w:rsid w:val="00A4331C"/>
    <w:rsid w:val="00A963D9"/>
    <w:rsid w:val="00AA0A65"/>
    <w:rsid w:val="00AE4896"/>
    <w:rsid w:val="00B410BB"/>
    <w:rsid w:val="00B468FF"/>
    <w:rsid w:val="00B64505"/>
    <w:rsid w:val="00C15AC7"/>
    <w:rsid w:val="00C504EB"/>
    <w:rsid w:val="00D13BDE"/>
    <w:rsid w:val="00D86765"/>
    <w:rsid w:val="00E42E84"/>
    <w:rsid w:val="00E72806"/>
    <w:rsid w:val="00E73094"/>
    <w:rsid w:val="00EB3C36"/>
    <w:rsid w:val="00ED776A"/>
    <w:rsid w:val="00F7649B"/>
    <w:rsid w:val="00F9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39035"/>
  <w15:chartTrackingRefBased/>
  <w15:docId w15:val="{F13D153F-1ED6-4E8B-89EF-71942214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0CB"/>
    <w:pPr>
      <w:ind w:left="720"/>
      <w:contextualSpacing/>
    </w:pPr>
  </w:style>
  <w:style w:type="character" w:styleId="Hyperlink">
    <w:name w:val="Hyperlink"/>
    <w:basedOn w:val="DefaultParagraphFont"/>
    <w:uiPriority w:val="99"/>
    <w:unhideWhenUsed/>
    <w:rsid w:val="00A963D9"/>
    <w:rPr>
      <w:color w:val="0000FF"/>
      <w:u w:val="single"/>
    </w:rPr>
  </w:style>
  <w:style w:type="character" w:styleId="UnresolvedMention">
    <w:name w:val="Unresolved Mention"/>
    <w:basedOn w:val="DefaultParagraphFont"/>
    <w:uiPriority w:val="99"/>
    <w:semiHidden/>
    <w:unhideWhenUsed/>
    <w:rsid w:val="00A963D9"/>
    <w:rPr>
      <w:color w:val="605E5C"/>
      <w:shd w:val="clear" w:color="auto" w:fill="E1DFDD"/>
    </w:rPr>
  </w:style>
  <w:style w:type="character" w:customStyle="1" w:styleId="Heading1Char">
    <w:name w:val="Heading 1 Char"/>
    <w:basedOn w:val="DefaultParagraphFont"/>
    <w:link w:val="Heading1"/>
    <w:uiPriority w:val="9"/>
    <w:rsid w:val="00747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47F9D"/>
  </w:style>
  <w:style w:type="paragraph" w:styleId="TOCHeading">
    <w:name w:val="TOC Heading"/>
    <w:basedOn w:val="Heading1"/>
    <w:next w:val="Normal"/>
    <w:uiPriority w:val="39"/>
    <w:unhideWhenUsed/>
    <w:qFormat/>
    <w:rsid w:val="00945931"/>
    <w:pPr>
      <w:outlineLvl w:val="9"/>
    </w:pPr>
  </w:style>
  <w:style w:type="paragraph" w:styleId="TOC1">
    <w:name w:val="toc 1"/>
    <w:basedOn w:val="Normal"/>
    <w:next w:val="Normal"/>
    <w:autoRedefine/>
    <w:uiPriority w:val="39"/>
    <w:unhideWhenUsed/>
    <w:rsid w:val="00945931"/>
    <w:pPr>
      <w:spacing w:after="100"/>
    </w:pPr>
  </w:style>
  <w:style w:type="paragraph" w:styleId="TOC2">
    <w:name w:val="toc 2"/>
    <w:basedOn w:val="Normal"/>
    <w:next w:val="Normal"/>
    <w:autoRedefine/>
    <w:uiPriority w:val="39"/>
    <w:unhideWhenUsed/>
    <w:rsid w:val="0094593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45931"/>
    <w:pPr>
      <w:spacing w:after="100"/>
      <w:ind w:left="440"/>
    </w:pPr>
    <w:rPr>
      <w:rFonts w:eastAsiaTheme="minorEastAsia" w:cs="Times New Roman"/>
      <w:lang w:val="en-US"/>
    </w:rPr>
  </w:style>
  <w:style w:type="paragraph" w:styleId="Header">
    <w:name w:val="header"/>
    <w:basedOn w:val="Normal"/>
    <w:link w:val="HeaderChar"/>
    <w:uiPriority w:val="99"/>
    <w:unhideWhenUsed/>
    <w:rsid w:val="00945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931"/>
  </w:style>
  <w:style w:type="paragraph" w:styleId="Footer">
    <w:name w:val="footer"/>
    <w:basedOn w:val="Normal"/>
    <w:link w:val="FooterChar"/>
    <w:uiPriority w:val="99"/>
    <w:unhideWhenUsed/>
    <w:rsid w:val="00945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931"/>
  </w:style>
  <w:style w:type="paragraph" w:styleId="NoSpacing">
    <w:name w:val="No Spacing"/>
    <w:link w:val="NoSpacingChar"/>
    <w:uiPriority w:val="1"/>
    <w:qFormat/>
    <w:rsid w:val="009A41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15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640495">
      <w:bodyDiv w:val="1"/>
      <w:marLeft w:val="0"/>
      <w:marRight w:val="0"/>
      <w:marTop w:val="0"/>
      <w:marBottom w:val="0"/>
      <w:divBdr>
        <w:top w:val="none" w:sz="0" w:space="0" w:color="auto"/>
        <w:left w:val="none" w:sz="0" w:space="0" w:color="auto"/>
        <w:bottom w:val="none" w:sz="0" w:space="0" w:color="auto"/>
        <w:right w:val="none" w:sz="0" w:space="0" w:color="auto"/>
      </w:divBdr>
    </w:div>
    <w:div w:id="471094594">
      <w:bodyDiv w:val="1"/>
      <w:marLeft w:val="0"/>
      <w:marRight w:val="0"/>
      <w:marTop w:val="0"/>
      <w:marBottom w:val="0"/>
      <w:divBdr>
        <w:top w:val="none" w:sz="0" w:space="0" w:color="auto"/>
        <w:left w:val="none" w:sz="0" w:space="0" w:color="auto"/>
        <w:bottom w:val="none" w:sz="0" w:space="0" w:color="auto"/>
        <w:right w:val="none" w:sz="0" w:space="0" w:color="auto"/>
      </w:divBdr>
    </w:div>
    <w:div w:id="738020681">
      <w:bodyDiv w:val="1"/>
      <w:marLeft w:val="0"/>
      <w:marRight w:val="0"/>
      <w:marTop w:val="0"/>
      <w:marBottom w:val="0"/>
      <w:divBdr>
        <w:top w:val="none" w:sz="0" w:space="0" w:color="auto"/>
        <w:left w:val="none" w:sz="0" w:space="0" w:color="auto"/>
        <w:bottom w:val="none" w:sz="0" w:space="0" w:color="auto"/>
        <w:right w:val="none" w:sz="0" w:space="0" w:color="auto"/>
      </w:divBdr>
    </w:div>
    <w:div w:id="1913466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Nuf18</b:Tag>
    <b:SourceType>InternetSite</b:SourceType>
    <b:Guid>{97BEA252-BBDA-460C-9420-47041CA7FEBA}</b:Guid>
    <b:Author>
      <b:Author>
        <b:Corporate>Nuffield Trust, The Health Foundation, The King's Fund </b:Corporate>
      </b:Author>
    </b:Author>
    <b:Title>www.nuffieldtrust.org.uk</b:Title>
    <b:Year>2018</b:Year>
    <b:YearAccessed>2020</b:YearAccessed>
    <b:MonthAccessed>May</b:MonthAccessed>
    <b:DayAccessed>01</b:DayAccessed>
    <b:URL>https://www.nuffieldtrust.org.uk/research/the-health-care-workforce-in-england-make-or-break</b:URL>
    <b:RefOrder>1</b:RefOrder>
  </b:Source>
  <b:Source>
    <b:Tag>Thr20</b:Tag>
    <b:SourceType>InternetSite</b:SourceType>
    <b:Guid>{0B815190-2D96-47C8-854E-3685F46B9536}</b:Guid>
    <b:Author>
      <b:Author>
        <b:NameList>
          <b:Person>
            <b:Last>Threehands</b:Last>
          </b:Person>
        </b:NameList>
      </b:Author>
    </b:Author>
    <b:Title>Threehands</b:Title>
    <b:Year>2020</b:Year>
    <b:YearAccessed>2020</b:YearAccessed>
    <b:MonthAccessed>May</b:MonthAccessed>
    <b:DayAccessed>04</b:DayAccessed>
    <b:URL>https://www.threehands.co.uk/news/2019/socialissuesspotlight/</b:URL>
    <b:RefOrder>2</b:RefOrder>
  </b:Source>
  <b:Source>
    <b:Tag>Fra09</b:Tag>
    <b:SourceType>Book</b:SourceType>
    <b:Guid>{272D30D7-9EAA-4323-A384-A954EB758B34}</b:Guid>
    <b:Title>Research Methods for Health Care Practice</b:Title>
    <b:Year>2009</b:Year>
    <b:Author>
      <b:Author>
        <b:NameList>
          <b:Person>
            <b:Last>Griffiths</b:Last>
            <b:First>Frances</b:First>
          </b:Person>
        </b:NameList>
      </b:Author>
    </b:Author>
    <b:City>London</b:City>
    <b:Publisher>Sage Publishing</b:Publisher>
    <b:Edition>1st</b:Edition>
    <b:RefOrder>3</b:RefOrder>
  </b:Source>
  <b:Source>
    <b:Tag>Wor18</b:Tag>
    <b:SourceType>InternetSite</b:SourceType>
    <b:Guid>{0A5F8890-600C-46D4-9F53-E311E187D1E5}</b:Guid>
    <b:Title>Worksafe UK</b:Title>
    <b:Year>2018</b:Year>
    <b:YearAccessed>2020</b:YearAccessed>
    <b:MonthAccessed>May</b:MonthAccessed>
    <b:DayAccessed>03</b:DayAccessed>
    <b:URL>https://www.worksafe.uk.com/health-and-safety-legislation/</b:URL>
    <b:Author>
      <b:Author>
        <b:NameList>
          <b:Person>
            <b:Last>UK</b:Last>
            <b:First>Worksafe</b:First>
          </b:Person>
        </b:NameList>
      </b:Author>
    </b:Author>
    <b:RefOrder>4</b:RefOrder>
  </b:Source>
</b:Sources>
</file>

<file path=customXml/itemProps1.xml><?xml version="1.0" encoding="utf-8"?>
<ds:datastoreItem xmlns:ds="http://schemas.openxmlformats.org/officeDocument/2006/customXml" ds:itemID="{74DD4336-B07E-45D3-932A-905CBCBAD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3204</Words>
  <Characters>18265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Szanto Bibiana</dc:creator>
  <cp:keywords/>
  <dc:description/>
  <cp:lastModifiedBy>Szanto Bibiana</cp:lastModifiedBy>
  <cp:revision>2</cp:revision>
  <dcterms:created xsi:type="dcterms:W3CDTF">2020-05-11T17:43:00Z</dcterms:created>
  <dcterms:modified xsi:type="dcterms:W3CDTF">2020-05-11T17:43:00Z</dcterms:modified>
</cp:coreProperties>
</file>