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368642356"/>
        <w:docPartObj>
          <w:docPartGallery w:val="Cover Pages"/>
          <w:docPartUnique/>
        </w:docPartObj>
      </w:sdtPr>
      <w:sdtEndPr>
        <w:rPr>
          <w:rFonts w:cstheme="minorHAnsi"/>
          <w:sz w:val="24"/>
          <w:szCs w:val="24"/>
        </w:rPr>
      </w:sdtEndPr>
      <w:sdtContent>
        <w:p w14:paraId="23A29FBF" w14:textId="50575400" w:rsidR="00445C17" w:rsidRDefault="00445C17">
          <w:pPr>
            <w:pStyle w:val="NoSpacing"/>
          </w:pPr>
          <w:r>
            <w:rPr>
              <w:noProof/>
            </w:rPr>
            <mc:AlternateContent>
              <mc:Choice Requires="wpg">
                <w:drawing>
                  <wp:anchor distT="0" distB="0" distL="114300" distR="114300" simplePos="0" relativeHeight="251659264" behindDoc="1" locked="0" layoutInCell="1" allowOverlap="1" wp14:anchorId="30D72ED1" wp14:editId="4A2BC5E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0" name="Group 1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 name="Rectangle 1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F1CB677" w14:textId="77777777" w:rsidR="00445C17" w:rsidRDefault="00445C17">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3" name="Group 13"/>
                            <wpg:cNvGrpSpPr/>
                            <wpg:grpSpPr>
                              <a:xfrm>
                                <a:off x="76200" y="4210050"/>
                                <a:ext cx="2057400" cy="4910328"/>
                                <a:chOff x="80645" y="4211812"/>
                                <a:chExt cx="1306273" cy="3121026"/>
                              </a:xfrm>
                            </wpg:grpSpPr>
                            <wpg:grpSp>
                              <wpg:cNvPr id="14" name="Group 14"/>
                              <wpg:cNvGrpSpPr>
                                <a:grpSpLocks noChangeAspect="1"/>
                              </wpg:cNvGrpSpPr>
                              <wpg:grpSpPr>
                                <a:xfrm>
                                  <a:off x="141062" y="4211812"/>
                                  <a:ext cx="1047750" cy="3121026"/>
                                  <a:chOff x="141062" y="4211812"/>
                                  <a:chExt cx="1047750" cy="3121026"/>
                                </a:xfrm>
                              </wpg:grpSpPr>
                              <wps:wsp>
                                <wps:cNvPr id="1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7" name="Group 27"/>
                              <wpg:cNvGrpSpPr>
                                <a:grpSpLocks noChangeAspect="1"/>
                              </wpg:cNvGrpSpPr>
                              <wpg:grpSpPr>
                                <a:xfrm>
                                  <a:off x="80645" y="4826972"/>
                                  <a:ext cx="1306273" cy="2505863"/>
                                  <a:chOff x="80645" y="4649964"/>
                                  <a:chExt cx="874712" cy="1677988"/>
                                </a:xfrm>
                              </wpg:grpSpPr>
                              <wps:wsp>
                                <wps:cNvPr id="2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D72ED1" id="Group 1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HjFUCQAAG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GFh4xVAkAABpBAEADgAA&#10;AAAAAAAAAAAAAAAuAgAAZHJzL2Uyb0RvYy54bWxQSwECLQAUAAYACAAAACEAT/eVMt0AAAAGAQAA&#10;DwAAAAAAAAAAAAAAAACqJgAAZHJzL2Rvd25yZXYueG1sUEsFBgAAAAAEAAQA8wAAALQnAAAAAA==&#10;">
                    <v:rect id="Rectangle 1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F1CB677" w14:textId="77777777" w:rsidR="00445C17" w:rsidRDefault="00445C17">
                                <w:pPr>
                                  <w:pStyle w:val="NoSpacing"/>
                                  <w:jc w:val="right"/>
                                  <w:rPr>
                                    <w:color w:val="FFFFFF" w:themeColor="background1"/>
                                    <w:sz w:val="28"/>
                                    <w:szCs w:val="28"/>
                                  </w:rPr>
                                </w:pPr>
                                <w:r>
                                  <w:rPr>
                                    <w:color w:val="FFFFFF" w:themeColor="background1"/>
                                    <w:sz w:val="28"/>
                                    <w:szCs w:val="28"/>
                                  </w:rPr>
                                  <w:t>[Date]</w:t>
                                </w:r>
                              </w:p>
                            </w:sdtContent>
                          </w:sdt>
                        </w:txbxContent>
                      </v:textbox>
                    </v:shape>
                    <v:group id="Group 1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TDvwAAANsAAAAPAAAAZHJzL2Rvd25yZXYueG1sRE/LqsIw&#10;EN1f8B/CCG4umip4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BKO6TD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EMKxwAAANsAAAAPAAAAZHJzL2Rvd25yZXYueG1sRI/dSsNA&#10;FITvC32H5RS8Ke3GL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KSQQwr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K5rxAAAANsAAAAPAAAAZHJzL2Rvd25yZXYueG1sRI9BawIx&#10;FITvhf6H8ITeNKtQ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PxArmv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jctxQAAANsAAAAPAAAAZHJzL2Rvd25yZXYueG1sRI9La8Mw&#10;EITvgf4HsYXeErku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DUfjct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539DFD" wp14:editId="7EE0A46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A0DEF" w14:textId="0CF1F61A" w:rsidR="00445C17" w:rsidRDefault="00DB387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5C17">
                                      <w:rPr>
                                        <w:color w:val="4472C4" w:themeColor="accent1"/>
                                        <w:sz w:val="26"/>
                                        <w:szCs w:val="26"/>
                                      </w:rPr>
                                      <w:t>Alina Coman</w:t>
                                    </w:r>
                                  </w:sdtContent>
                                </w:sdt>
                              </w:p>
                              <w:p w14:paraId="3AF568FC" w14:textId="047FFC26" w:rsidR="00445C17" w:rsidRDefault="00DB387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45C17">
                                      <w:rPr>
                                        <w:caps/>
                                        <w:color w:val="595959" w:themeColor="text1" w:themeTint="A6"/>
                                        <w:sz w:val="20"/>
                                        <w:szCs w:val="20"/>
                                      </w:rPr>
                                      <w:t>Student number-1919781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539DFD" id="_x0000_t202" coordsize="21600,21600" o:spt="202" path="m,l,21600r21600,l21600,xe">
                    <v:stroke joinstyle="miter"/>
                    <v:path gradientshapeok="t" o:connecttype="rect"/>
                  </v:shapetype>
                  <v:shape id="Text Box 39"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3FA0DEF" w14:textId="0CF1F61A" w:rsidR="00445C17" w:rsidRDefault="00DB387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5C17">
                                <w:rPr>
                                  <w:color w:val="4472C4" w:themeColor="accent1"/>
                                  <w:sz w:val="26"/>
                                  <w:szCs w:val="26"/>
                                </w:rPr>
                                <w:t>Alina Coman</w:t>
                              </w:r>
                            </w:sdtContent>
                          </w:sdt>
                        </w:p>
                        <w:p w14:paraId="3AF568FC" w14:textId="047FFC26" w:rsidR="00445C17" w:rsidRDefault="00DB387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45C17">
                                <w:rPr>
                                  <w:caps/>
                                  <w:color w:val="595959" w:themeColor="text1" w:themeTint="A6"/>
                                  <w:sz w:val="20"/>
                                  <w:szCs w:val="20"/>
                                </w:rPr>
                                <w:t>Student number-1919781</w:t>
                              </w:r>
                            </w:sdtContent>
                          </w:sdt>
                        </w:p>
                      </w:txbxContent>
                    </v:textbox>
                    <w10:wrap anchorx="page" anchory="page"/>
                  </v:shape>
                </w:pict>
              </mc:Fallback>
            </mc:AlternateContent>
          </w:r>
          <w:r>
            <w:t xml:space="preserve">Project </w:t>
          </w:r>
        </w:p>
        <w:p w14:paraId="4E713F14" w14:textId="413E7512" w:rsidR="00445C17" w:rsidRDefault="00DE4911">
          <w:pPr>
            <w:rPr>
              <w:rFonts w:cstheme="minorHAnsi"/>
              <w:sz w:val="24"/>
              <w:szCs w:val="24"/>
            </w:rPr>
          </w:pPr>
          <w:r>
            <w:rPr>
              <w:noProof/>
            </w:rPr>
            <mc:AlternateContent>
              <mc:Choice Requires="wps">
                <w:drawing>
                  <wp:anchor distT="0" distB="0" distL="114300" distR="114300" simplePos="0" relativeHeight="251660288" behindDoc="0" locked="0" layoutInCell="1" allowOverlap="1" wp14:anchorId="0B113901" wp14:editId="71BF5734">
                    <wp:simplePos x="0" y="0"/>
                    <wp:positionH relativeFrom="page">
                      <wp:posOffset>3099661</wp:posOffset>
                    </wp:positionH>
                    <wp:positionV relativeFrom="page">
                      <wp:posOffset>1867546</wp:posOffset>
                    </wp:positionV>
                    <wp:extent cx="3472202" cy="2595966"/>
                    <wp:effectExtent l="0" t="0" r="13970" b="13970"/>
                    <wp:wrapNone/>
                    <wp:docPr id="40" name="Text Box 40"/>
                    <wp:cNvGraphicFramePr/>
                    <a:graphic xmlns:a="http://schemas.openxmlformats.org/drawingml/2006/main">
                      <a:graphicData uri="http://schemas.microsoft.com/office/word/2010/wordprocessingShape">
                        <wps:wsp>
                          <wps:cNvSpPr txBox="1"/>
                          <wps:spPr>
                            <a:xfrm>
                              <a:off x="0" y="0"/>
                              <a:ext cx="3472202" cy="25959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71AD97" w14:textId="247DEDDF" w:rsidR="00445C17" w:rsidRDefault="00DB38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5C17">
                                      <w:rPr>
                                        <w:rFonts w:asciiTheme="majorHAnsi" w:eastAsiaTheme="majorEastAsia" w:hAnsiTheme="majorHAnsi" w:cstheme="majorBidi"/>
                                        <w:color w:val="262626" w:themeColor="text1" w:themeTint="D9"/>
                                        <w:sz w:val="72"/>
                                        <w:szCs w:val="72"/>
                                      </w:rPr>
                                      <w:t>Project management</w:t>
                                    </w:r>
                                  </w:sdtContent>
                                </w:sdt>
                              </w:p>
                              <w:p w14:paraId="3A1D3C51" w14:textId="7EC42416" w:rsidR="00445C17" w:rsidRDefault="00DB387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5C17">
                                      <w:rPr>
                                        <w:color w:val="404040" w:themeColor="text1" w:themeTint="BF"/>
                                        <w:sz w:val="36"/>
                                        <w:szCs w:val="36"/>
                                      </w:rPr>
                                      <w:t>Assessment 1</w:t>
                                    </w:r>
                                  </w:sdtContent>
                                </w:sdt>
                              </w:p>
                              <w:p w14:paraId="45A966DD" w14:textId="618CC0BA" w:rsidR="00DE4911" w:rsidRDefault="00DE4911">
                                <w:pPr>
                                  <w:spacing w:before="120"/>
                                  <w:rPr>
                                    <w:color w:val="404040" w:themeColor="text1" w:themeTint="BF"/>
                                    <w:sz w:val="36"/>
                                    <w:szCs w:val="36"/>
                                  </w:rPr>
                                </w:pPr>
                                <w:r>
                                  <w:rPr>
                                    <w:color w:val="404040" w:themeColor="text1" w:themeTint="BF"/>
                                    <w:sz w:val="36"/>
                                    <w:szCs w:val="36"/>
                                  </w:rPr>
                                  <w:t>Module code- LCBB5005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B113901" id="Text Box 40" o:spid="_x0000_s1056" type="#_x0000_t202" style="position:absolute;margin-left:244.05pt;margin-top:147.05pt;width:273.4pt;height:204.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" filled="f" stroked="f" strokeweight=".5pt">
                    <v:textbox inset="0,0,0,0">
                      <w:txbxContent>
                        <w:p w14:paraId="0E71AD97" w14:textId="247DEDDF" w:rsidR="00445C17" w:rsidRDefault="00DB38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5C17">
                                <w:rPr>
                                  <w:rFonts w:asciiTheme="majorHAnsi" w:eastAsiaTheme="majorEastAsia" w:hAnsiTheme="majorHAnsi" w:cstheme="majorBidi"/>
                                  <w:color w:val="262626" w:themeColor="text1" w:themeTint="D9"/>
                                  <w:sz w:val="72"/>
                                  <w:szCs w:val="72"/>
                                </w:rPr>
                                <w:t>Project management</w:t>
                              </w:r>
                            </w:sdtContent>
                          </w:sdt>
                        </w:p>
                        <w:p w14:paraId="3A1D3C51" w14:textId="7EC42416" w:rsidR="00445C17" w:rsidRDefault="00DB387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5C17">
                                <w:rPr>
                                  <w:color w:val="404040" w:themeColor="text1" w:themeTint="BF"/>
                                  <w:sz w:val="36"/>
                                  <w:szCs w:val="36"/>
                                </w:rPr>
                                <w:t>Assessment 1</w:t>
                              </w:r>
                            </w:sdtContent>
                          </w:sdt>
                        </w:p>
                        <w:p w14:paraId="45A966DD" w14:textId="618CC0BA" w:rsidR="00DE4911" w:rsidRDefault="00DE4911">
                          <w:pPr>
                            <w:spacing w:before="120"/>
                            <w:rPr>
                              <w:color w:val="404040" w:themeColor="text1" w:themeTint="BF"/>
                              <w:sz w:val="36"/>
                              <w:szCs w:val="36"/>
                            </w:rPr>
                          </w:pPr>
                          <w:r>
                            <w:rPr>
                              <w:color w:val="404040" w:themeColor="text1" w:themeTint="BF"/>
                              <w:sz w:val="36"/>
                              <w:szCs w:val="36"/>
                            </w:rPr>
                            <w:t>Module code- LCBB5005</w:t>
                          </w:r>
                        </w:p>
                      </w:txbxContent>
                    </v:textbox>
                    <w10:wrap anchorx="page" anchory="page"/>
                  </v:shape>
                </w:pict>
              </mc:Fallback>
            </mc:AlternateContent>
          </w:r>
          <w:r w:rsidR="00445C17">
            <w:rPr>
              <w:rFonts w:cstheme="minorHAnsi"/>
              <w:sz w:val="24"/>
              <w:szCs w:val="24"/>
            </w:rPr>
            <w:br w:type="page"/>
          </w:r>
        </w:p>
      </w:sdtContent>
    </w:sdt>
    <w:sdt>
      <w:sdtPr>
        <w:rPr>
          <w:rFonts w:asciiTheme="minorHAnsi" w:eastAsiaTheme="minorHAnsi" w:hAnsiTheme="minorHAnsi" w:cstheme="minorBidi"/>
          <w:color w:val="auto"/>
          <w:sz w:val="22"/>
          <w:szCs w:val="22"/>
          <w:lang w:val="en-GB"/>
        </w:rPr>
        <w:id w:val="1319689335"/>
        <w:docPartObj>
          <w:docPartGallery w:val="Table of Contents"/>
          <w:docPartUnique/>
        </w:docPartObj>
      </w:sdtPr>
      <w:sdtEndPr>
        <w:rPr>
          <w:b/>
          <w:bCs/>
          <w:noProof/>
        </w:rPr>
      </w:sdtEndPr>
      <w:sdtContent>
        <w:p w14:paraId="3D8253AF" w14:textId="728D070D" w:rsidR="002B7CA7" w:rsidRDefault="002B7CA7">
          <w:pPr>
            <w:pStyle w:val="TOCHeading"/>
          </w:pPr>
          <w:r>
            <w:t>Contents</w:t>
          </w:r>
        </w:p>
        <w:p w14:paraId="4C53D41B" w14:textId="74A77127" w:rsidR="002B7CA7" w:rsidRDefault="002B7CA7">
          <w:pPr>
            <w:pStyle w:val="TOC1"/>
            <w:tabs>
              <w:tab w:val="right" w:leader="dot" w:pos="9016"/>
            </w:tabs>
            <w:rPr>
              <w:noProof/>
            </w:rPr>
          </w:pPr>
          <w:r>
            <w:fldChar w:fldCharType="begin"/>
          </w:r>
          <w:r>
            <w:instrText xml:space="preserve"> TOC \o "1-3" \h \z \u </w:instrText>
          </w:r>
          <w:r>
            <w:fldChar w:fldCharType="separate"/>
          </w:r>
          <w:hyperlink w:anchor="_Toc102574246" w:history="1">
            <w:r w:rsidRPr="00731992">
              <w:rPr>
                <w:rStyle w:val="Hyperlink"/>
                <w:noProof/>
              </w:rPr>
              <w:t>Brief introduction to the project</w:t>
            </w:r>
            <w:r>
              <w:rPr>
                <w:noProof/>
                <w:webHidden/>
              </w:rPr>
              <w:tab/>
            </w:r>
            <w:r>
              <w:rPr>
                <w:noProof/>
                <w:webHidden/>
              </w:rPr>
              <w:fldChar w:fldCharType="begin"/>
            </w:r>
            <w:r>
              <w:rPr>
                <w:noProof/>
                <w:webHidden/>
              </w:rPr>
              <w:instrText xml:space="preserve"> PAGEREF _Toc102574246 \h </w:instrText>
            </w:r>
            <w:r>
              <w:rPr>
                <w:noProof/>
                <w:webHidden/>
              </w:rPr>
            </w:r>
            <w:r>
              <w:rPr>
                <w:noProof/>
                <w:webHidden/>
              </w:rPr>
              <w:fldChar w:fldCharType="separate"/>
            </w:r>
            <w:r>
              <w:rPr>
                <w:noProof/>
                <w:webHidden/>
              </w:rPr>
              <w:t>1</w:t>
            </w:r>
            <w:r>
              <w:rPr>
                <w:noProof/>
                <w:webHidden/>
              </w:rPr>
              <w:fldChar w:fldCharType="end"/>
            </w:r>
          </w:hyperlink>
        </w:p>
        <w:p w14:paraId="46FCF303" w14:textId="3908A243" w:rsidR="002B7CA7" w:rsidRDefault="00DB3874">
          <w:pPr>
            <w:pStyle w:val="TOC1"/>
            <w:tabs>
              <w:tab w:val="right" w:leader="dot" w:pos="9016"/>
            </w:tabs>
            <w:rPr>
              <w:noProof/>
            </w:rPr>
          </w:pPr>
          <w:hyperlink w:anchor="_Toc102574247" w:history="1">
            <w:r w:rsidR="002B7CA7" w:rsidRPr="00731992">
              <w:rPr>
                <w:rStyle w:val="Hyperlink"/>
                <w:noProof/>
              </w:rPr>
              <w:t>Project goal</w:t>
            </w:r>
            <w:r w:rsidR="002B7CA7">
              <w:rPr>
                <w:noProof/>
                <w:webHidden/>
              </w:rPr>
              <w:tab/>
            </w:r>
            <w:r w:rsidR="002B7CA7">
              <w:rPr>
                <w:noProof/>
                <w:webHidden/>
              </w:rPr>
              <w:fldChar w:fldCharType="begin"/>
            </w:r>
            <w:r w:rsidR="002B7CA7">
              <w:rPr>
                <w:noProof/>
                <w:webHidden/>
              </w:rPr>
              <w:instrText xml:space="preserve"> PAGEREF _Toc102574247 \h </w:instrText>
            </w:r>
            <w:r w:rsidR="002B7CA7">
              <w:rPr>
                <w:noProof/>
                <w:webHidden/>
              </w:rPr>
            </w:r>
            <w:r w:rsidR="002B7CA7">
              <w:rPr>
                <w:noProof/>
                <w:webHidden/>
              </w:rPr>
              <w:fldChar w:fldCharType="separate"/>
            </w:r>
            <w:r w:rsidR="002B7CA7">
              <w:rPr>
                <w:noProof/>
                <w:webHidden/>
              </w:rPr>
              <w:t>1</w:t>
            </w:r>
            <w:r w:rsidR="002B7CA7">
              <w:rPr>
                <w:noProof/>
                <w:webHidden/>
              </w:rPr>
              <w:fldChar w:fldCharType="end"/>
            </w:r>
          </w:hyperlink>
        </w:p>
        <w:p w14:paraId="7103A6CF" w14:textId="4D4FBF3F" w:rsidR="002B7CA7" w:rsidRDefault="00DB3874">
          <w:pPr>
            <w:pStyle w:val="TOC1"/>
            <w:tabs>
              <w:tab w:val="right" w:leader="dot" w:pos="9016"/>
            </w:tabs>
            <w:rPr>
              <w:noProof/>
            </w:rPr>
          </w:pPr>
          <w:hyperlink w:anchor="_Toc102574248" w:history="1">
            <w:r w:rsidR="002B7CA7" w:rsidRPr="00731992">
              <w:rPr>
                <w:rStyle w:val="Hyperlink"/>
                <w:noProof/>
              </w:rPr>
              <w:t>Project scope</w:t>
            </w:r>
            <w:r w:rsidR="002B7CA7">
              <w:rPr>
                <w:noProof/>
                <w:webHidden/>
              </w:rPr>
              <w:tab/>
            </w:r>
            <w:r w:rsidR="002B7CA7">
              <w:rPr>
                <w:noProof/>
                <w:webHidden/>
              </w:rPr>
              <w:fldChar w:fldCharType="begin"/>
            </w:r>
            <w:r w:rsidR="002B7CA7">
              <w:rPr>
                <w:noProof/>
                <w:webHidden/>
              </w:rPr>
              <w:instrText xml:space="preserve"> PAGEREF _Toc102574248 \h </w:instrText>
            </w:r>
            <w:r w:rsidR="002B7CA7">
              <w:rPr>
                <w:noProof/>
                <w:webHidden/>
              </w:rPr>
            </w:r>
            <w:r w:rsidR="002B7CA7">
              <w:rPr>
                <w:noProof/>
                <w:webHidden/>
              </w:rPr>
              <w:fldChar w:fldCharType="separate"/>
            </w:r>
            <w:r w:rsidR="002B7CA7">
              <w:rPr>
                <w:noProof/>
                <w:webHidden/>
              </w:rPr>
              <w:t>1</w:t>
            </w:r>
            <w:r w:rsidR="002B7CA7">
              <w:rPr>
                <w:noProof/>
                <w:webHidden/>
              </w:rPr>
              <w:fldChar w:fldCharType="end"/>
            </w:r>
          </w:hyperlink>
        </w:p>
        <w:p w14:paraId="3423428B" w14:textId="38B09912" w:rsidR="002B7CA7" w:rsidRDefault="00DB3874">
          <w:pPr>
            <w:pStyle w:val="TOC2"/>
            <w:tabs>
              <w:tab w:val="right" w:leader="dot" w:pos="9016"/>
            </w:tabs>
            <w:rPr>
              <w:noProof/>
            </w:rPr>
          </w:pPr>
          <w:hyperlink w:anchor="_Toc102574249" w:history="1">
            <w:r w:rsidR="002B7CA7" w:rsidRPr="00731992">
              <w:rPr>
                <w:rStyle w:val="Hyperlink"/>
                <w:noProof/>
              </w:rPr>
              <w:t>Objectives</w:t>
            </w:r>
            <w:r w:rsidR="002B7CA7">
              <w:rPr>
                <w:noProof/>
                <w:webHidden/>
              </w:rPr>
              <w:tab/>
            </w:r>
            <w:r w:rsidR="002B7CA7">
              <w:rPr>
                <w:noProof/>
                <w:webHidden/>
              </w:rPr>
              <w:fldChar w:fldCharType="begin"/>
            </w:r>
            <w:r w:rsidR="002B7CA7">
              <w:rPr>
                <w:noProof/>
                <w:webHidden/>
              </w:rPr>
              <w:instrText xml:space="preserve"> PAGEREF _Toc102574249 \h </w:instrText>
            </w:r>
            <w:r w:rsidR="002B7CA7">
              <w:rPr>
                <w:noProof/>
                <w:webHidden/>
              </w:rPr>
            </w:r>
            <w:r w:rsidR="002B7CA7">
              <w:rPr>
                <w:noProof/>
                <w:webHidden/>
              </w:rPr>
              <w:fldChar w:fldCharType="separate"/>
            </w:r>
            <w:r w:rsidR="002B7CA7">
              <w:rPr>
                <w:noProof/>
                <w:webHidden/>
              </w:rPr>
              <w:t>1</w:t>
            </w:r>
            <w:r w:rsidR="002B7CA7">
              <w:rPr>
                <w:noProof/>
                <w:webHidden/>
              </w:rPr>
              <w:fldChar w:fldCharType="end"/>
            </w:r>
          </w:hyperlink>
        </w:p>
        <w:p w14:paraId="47BCA556" w14:textId="061DDB6F" w:rsidR="002B7CA7" w:rsidRDefault="00DB3874">
          <w:pPr>
            <w:pStyle w:val="TOC2"/>
            <w:tabs>
              <w:tab w:val="right" w:leader="dot" w:pos="9016"/>
            </w:tabs>
            <w:rPr>
              <w:noProof/>
            </w:rPr>
          </w:pPr>
          <w:hyperlink w:anchor="_Toc102574250" w:history="1">
            <w:r w:rsidR="002B7CA7" w:rsidRPr="00731992">
              <w:rPr>
                <w:rStyle w:val="Hyperlink"/>
                <w:noProof/>
              </w:rPr>
              <w:t>Parameters</w:t>
            </w:r>
            <w:r w:rsidR="002B7CA7">
              <w:rPr>
                <w:noProof/>
                <w:webHidden/>
              </w:rPr>
              <w:tab/>
            </w:r>
            <w:r w:rsidR="002B7CA7">
              <w:rPr>
                <w:noProof/>
                <w:webHidden/>
              </w:rPr>
              <w:fldChar w:fldCharType="begin"/>
            </w:r>
            <w:r w:rsidR="002B7CA7">
              <w:rPr>
                <w:noProof/>
                <w:webHidden/>
              </w:rPr>
              <w:instrText xml:space="preserve"> PAGEREF _Toc102574250 \h </w:instrText>
            </w:r>
            <w:r w:rsidR="002B7CA7">
              <w:rPr>
                <w:noProof/>
                <w:webHidden/>
              </w:rPr>
            </w:r>
            <w:r w:rsidR="002B7CA7">
              <w:rPr>
                <w:noProof/>
                <w:webHidden/>
              </w:rPr>
              <w:fldChar w:fldCharType="separate"/>
            </w:r>
            <w:r w:rsidR="002B7CA7">
              <w:rPr>
                <w:noProof/>
                <w:webHidden/>
              </w:rPr>
              <w:t>1</w:t>
            </w:r>
            <w:r w:rsidR="002B7CA7">
              <w:rPr>
                <w:noProof/>
                <w:webHidden/>
              </w:rPr>
              <w:fldChar w:fldCharType="end"/>
            </w:r>
          </w:hyperlink>
        </w:p>
        <w:p w14:paraId="2B1FC217" w14:textId="4AF47923" w:rsidR="002B7CA7" w:rsidRDefault="00DB3874">
          <w:pPr>
            <w:pStyle w:val="TOC1"/>
            <w:tabs>
              <w:tab w:val="right" w:leader="dot" w:pos="9016"/>
            </w:tabs>
            <w:rPr>
              <w:noProof/>
            </w:rPr>
          </w:pPr>
          <w:hyperlink w:anchor="_Toc102574251" w:history="1">
            <w:r w:rsidR="002B7CA7" w:rsidRPr="00731992">
              <w:rPr>
                <w:rStyle w:val="Hyperlink"/>
                <w:noProof/>
              </w:rPr>
              <w:t>Expected quality, cost and timing</w:t>
            </w:r>
            <w:r w:rsidR="002B7CA7">
              <w:rPr>
                <w:noProof/>
                <w:webHidden/>
              </w:rPr>
              <w:tab/>
            </w:r>
            <w:r w:rsidR="002B7CA7">
              <w:rPr>
                <w:noProof/>
                <w:webHidden/>
              </w:rPr>
              <w:fldChar w:fldCharType="begin"/>
            </w:r>
            <w:r w:rsidR="002B7CA7">
              <w:rPr>
                <w:noProof/>
                <w:webHidden/>
              </w:rPr>
              <w:instrText xml:space="preserve"> PAGEREF _Toc102574251 \h </w:instrText>
            </w:r>
            <w:r w:rsidR="002B7CA7">
              <w:rPr>
                <w:noProof/>
                <w:webHidden/>
              </w:rPr>
            </w:r>
            <w:r w:rsidR="002B7CA7">
              <w:rPr>
                <w:noProof/>
                <w:webHidden/>
              </w:rPr>
              <w:fldChar w:fldCharType="separate"/>
            </w:r>
            <w:r w:rsidR="002B7CA7">
              <w:rPr>
                <w:noProof/>
                <w:webHidden/>
              </w:rPr>
              <w:t>1</w:t>
            </w:r>
            <w:r w:rsidR="002B7CA7">
              <w:rPr>
                <w:noProof/>
                <w:webHidden/>
              </w:rPr>
              <w:fldChar w:fldCharType="end"/>
            </w:r>
          </w:hyperlink>
        </w:p>
        <w:p w14:paraId="7C65AAC4" w14:textId="07430002" w:rsidR="002B7CA7" w:rsidRDefault="00DB3874">
          <w:pPr>
            <w:pStyle w:val="TOC1"/>
            <w:tabs>
              <w:tab w:val="right" w:leader="dot" w:pos="9016"/>
            </w:tabs>
            <w:rPr>
              <w:noProof/>
            </w:rPr>
          </w:pPr>
          <w:hyperlink w:anchor="_Toc102574252" w:history="1">
            <w:r w:rsidR="002B7CA7" w:rsidRPr="00731992">
              <w:rPr>
                <w:rStyle w:val="Hyperlink"/>
                <w:noProof/>
              </w:rPr>
              <w:t>Budget Assumptions</w:t>
            </w:r>
            <w:r w:rsidR="002B7CA7">
              <w:rPr>
                <w:noProof/>
                <w:webHidden/>
              </w:rPr>
              <w:tab/>
            </w:r>
            <w:r w:rsidR="002B7CA7">
              <w:rPr>
                <w:noProof/>
                <w:webHidden/>
              </w:rPr>
              <w:fldChar w:fldCharType="begin"/>
            </w:r>
            <w:r w:rsidR="002B7CA7">
              <w:rPr>
                <w:noProof/>
                <w:webHidden/>
              </w:rPr>
              <w:instrText xml:space="preserve"> PAGEREF _Toc102574252 \h </w:instrText>
            </w:r>
            <w:r w:rsidR="002B7CA7">
              <w:rPr>
                <w:noProof/>
                <w:webHidden/>
              </w:rPr>
            </w:r>
            <w:r w:rsidR="002B7CA7">
              <w:rPr>
                <w:noProof/>
                <w:webHidden/>
              </w:rPr>
              <w:fldChar w:fldCharType="separate"/>
            </w:r>
            <w:r w:rsidR="002B7CA7">
              <w:rPr>
                <w:noProof/>
                <w:webHidden/>
              </w:rPr>
              <w:t>2</w:t>
            </w:r>
            <w:r w:rsidR="002B7CA7">
              <w:rPr>
                <w:noProof/>
                <w:webHidden/>
              </w:rPr>
              <w:fldChar w:fldCharType="end"/>
            </w:r>
          </w:hyperlink>
        </w:p>
        <w:p w14:paraId="63552D2B" w14:textId="782F2BD2" w:rsidR="002B7CA7" w:rsidRDefault="00DB3874">
          <w:pPr>
            <w:pStyle w:val="TOC2"/>
            <w:tabs>
              <w:tab w:val="right" w:leader="dot" w:pos="9016"/>
            </w:tabs>
            <w:rPr>
              <w:noProof/>
            </w:rPr>
          </w:pPr>
          <w:hyperlink w:anchor="_Toc102574253" w:history="1">
            <w:r w:rsidR="002B7CA7" w:rsidRPr="00731992">
              <w:rPr>
                <w:rStyle w:val="Hyperlink"/>
                <w:noProof/>
              </w:rPr>
              <w:t>Work breakdown Structure</w:t>
            </w:r>
            <w:r w:rsidR="002B7CA7">
              <w:rPr>
                <w:noProof/>
                <w:webHidden/>
              </w:rPr>
              <w:tab/>
            </w:r>
            <w:r w:rsidR="002B7CA7">
              <w:rPr>
                <w:noProof/>
                <w:webHidden/>
              </w:rPr>
              <w:fldChar w:fldCharType="begin"/>
            </w:r>
            <w:r w:rsidR="002B7CA7">
              <w:rPr>
                <w:noProof/>
                <w:webHidden/>
              </w:rPr>
              <w:instrText xml:space="preserve"> PAGEREF _Toc102574253 \h </w:instrText>
            </w:r>
            <w:r w:rsidR="002B7CA7">
              <w:rPr>
                <w:noProof/>
                <w:webHidden/>
              </w:rPr>
            </w:r>
            <w:r w:rsidR="002B7CA7">
              <w:rPr>
                <w:noProof/>
                <w:webHidden/>
              </w:rPr>
              <w:fldChar w:fldCharType="separate"/>
            </w:r>
            <w:r w:rsidR="002B7CA7">
              <w:rPr>
                <w:noProof/>
                <w:webHidden/>
              </w:rPr>
              <w:t>3</w:t>
            </w:r>
            <w:r w:rsidR="002B7CA7">
              <w:rPr>
                <w:noProof/>
                <w:webHidden/>
              </w:rPr>
              <w:fldChar w:fldCharType="end"/>
            </w:r>
          </w:hyperlink>
        </w:p>
        <w:p w14:paraId="55B2B026" w14:textId="42BC793A" w:rsidR="002B7CA7" w:rsidRDefault="00DB3874">
          <w:pPr>
            <w:pStyle w:val="TOC1"/>
            <w:tabs>
              <w:tab w:val="right" w:leader="dot" w:pos="9016"/>
            </w:tabs>
            <w:rPr>
              <w:noProof/>
            </w:rPr>
          </w:pPr>
          <w:hyperlink w:anchor="_Toc102574254" w:history="1">
            <w:r w:rsidR="002B7CA7" w:rsidRPr="00731992">
              <w:rPr>
                <w:rStyle w:val="Hyperlink"/>
                <w:noProof/>
              </w:rPr>
              <w:t>Assumptions</w:t>
            </w:r>
            <w:r w:rsidR="002B7CA7">
              <w:rPr>
                <w:noProof/>
                <w:webHidden/>
              </w:rPr>
              <w:tab/>
            </w:r>
            <w:r w:rsidR="002B7CA7">
              <w:rPr>
                <w:noProof/>
                <w:webHidden/>
              </w:rPr>
              <w:fldChar w:fldCharType="begin"/>
            </w:r>
            <w:r w:rsidR="002B7CA7">
              <w:rPr>
                <w:noProof/>
                <w:webHidden/>
              </w:rPr>
              <w:instrText xml:space="preserve"> PAGEREF _Toc102574254 \h </w:instrText>
            </w:r>
            <w:r w:rsidR="002B7CA7">
              <w:rPr>
                <w:noProof/>
                <w:webHidden/>
              </w:rPr>
            </w:r>
            <w:r w:rsidR="002B7CA7">
              <w:rPr>
                <w:noProof/>
                <w:webHidden/>
              </w:rPr>
              <w:fldChar w:fldCharType="separate"/>
            </w:r>
            <w:r w:rsidR="002B7CA7">
              <w:rPr>
                <w:noProof/>
                <w:webHidden/>
              </w:rPr>
              <w:t>4</w:t>
            </w:r>
            <w:r w:rsidR="002B7CA7">
              <w:rPr>
                <w:noProof/>
                <w:webHidden/>
              </w:rPr>
              <w:fldChar w:fldCharType="end"/>
            </w:r>
          </w:hyperlink>
        </w:p>
        <w:p w14:paraId="431C805D" w14:textId="09096AC0" w:rsidR="002B7CA7" w:rsidRDefault="00DB3874">
          <w:pPr>
            <w:pStyle w:val="TOC1"/>
            <w:tabs>
              <w:tab w:val="right" w:leader="dot" w:pos="9016"/>
            </w:tabs>
            <w:rPr>
              <w:noProof/>
            </w:rPr>
          </w:pPr>
          <w:hyperlink w:anchor="_Toc102574255" w:history="1">
            <w:r w:rsidR="002B7CA7" w:rsidRPr="00731992">
              <w:rPr>
                <w:rStyle w:val="Hyperlink"/>
                <w:noProof/>
              </w:rPr>
              <w:t>Constraints</w:t>
            </w:r>
            <w:r w:rsidR="002B7CA7">
              <w:rPr>
                <w:noProof/>
                <w:webHidden/>
              </w:rPr>
              <w:tab/>
            </w:r>
            <w:r w:rsidR="002B7CA7">
              <w:rPr>
                <w:noProof/>
                <w:webHidden/>
              </w:rPr>
              <w:fldChar w:fldCharType="begin"/>
            </w:r>
            <w:r w:rsidR="002B7CA7">
              <w:rPr>
                <w:noProof/>
                <w:webHidden/>
              </w:rPr>
              <w:instrText xml:space="preserve"> PAGEREF _Toc102574255 \h </w:instrText>
            </w:r>
            <w:r w:rsidR="002B7CA7">
              <w:rPr>
                <w:noProof/>
                <w:webHidden/>
              </w:rPr>
            </w:r>
            <w:r w:rsidR="002B7CA7">
              <w:rPr>
                <w:noProof/>
                <w:webHidden/>
              </w:rPr>
              <w:fldChar w:fldCharType="separate"/>
            </w:r>
            <w:r w:rsidR="002B7CA7">
              <w:rPr>
                <w:noProof/>
                <w:webHidden/>
              </w:rPr>
              <w:t>4</w:t>
            </w:r>
            <w:r w:rsidR="002B7CA7">
              <w:rPr>
                <w:noProof/>
                <w:webHidden/>
              </w:rPr>
              <w:fldChar w:fldCharType="end"/>
            </w:r>
          </w:hyperlink>
        </w:p>
        <w:p w14:paraId="37755277" w14:textId="2DDD2D78" w:rsidR="002B7CA7" w:rsidRDefault="00DB3874">
          <w:pPr>
            <w:pStyle w:val="TOC1"/>
            <w:tabs>
              <w:tab w:val="right" w:leader="dot" w:pos="9016"/>
            </w:tabs>
            <w:rPr>
              <w:noProof/>
            </w:rPr>
          </w:pPr>
          <w:hyperlink w:anchor="_Toc102574256" w:history="1">
            <w:r w:rsidR="002B7CA7" w:rsidRPr="00731992">
              <w:rPr>
                <w:rStyle w:val="Hyperlink"/>
                <w:noProof/>
              </w:rPr>
              <w:t>Stakeholder and their involvement</w:t>
            </w:r>
            <w:r w:rsidR="002B7CA7">
              <w:rPr>
                <w:noProof/>
                <w:webHidden/>
              </w:rPr>
              <w:tab/>
            </w:r>
            <w:r w:rsidR="002B7CA7">
              <w:rPr>
                <w:noProof/>
                <w:webHidden/>
              </w:rPr>
              <w:fldChar w:fldCharType="begin"/>
            </w:r>
            <w:r w:rsidR="002B7CA7">
              <w:rPr>
                <w:noProof/>
                <w:webHidden/>
              </w:rPr>
              <w:instrText xml:space="preserve"> PAGEREF _Toc102574256 \h </w:instrText>
            </w:r>
            <w:r w:rsidR="002B7CA7">
              <w:rPr>
                <w:noProof/>
                <w:webHidden/>
              </w:rPr>
            </w:r>
            <w:r w:rsidR="002B7CA7">
              <w:rPr>
                <w:noProof/>
                <w:webHidden/>
              </w:rPr>
              <w:fldChar w:fldCharType="separate"/>
            </w:r>
            <w:r w:rsidR="002B7CA7">
              <w:rPr>
                <w:noProof/>
                <w:webHidden/>
              </w:rPr>
              <w:t>5</w:t>
            </w:r>
            <w:r w:rsidR="002B7CA7">
              <w:rPr>
                <w:noProof/>
                <w:webHidden/>
              </w:rPr>
              <w:fldChar w:fldCharType="end"/>
            </w:r>
          </w:hyperlink>
        </w:p>
        <w:p w14:paraId="2AE9818A" w14:textId="675D3591" w:rsidR="002B7CA7" w:rsidRDefault="00DB3874">
          <w:pPr>
            <w:pStyle w:val="TOC2"/>
            <w:tabs>
              <w:tab w:val="right" w:leader="dot" w:pos="9016"/>
            </w:tabs>
            <w:rPr>
              <w:noProof/>
            </w:rPr>
          </w:pPr>
          <w:hyperlink w:anchor="_Toc102574257" w:history="1">
            <w:r w:rsidR="002B7CA7" w:rsidRPr="00731992">
              <w:rPr>
                <w:rStyle w:val="Hyperlink"/>
                <w:noProof/>
              </w:rPr>
              <w:t>SA Stakeholders</w:t>
            </w:r>
            <w:r w:rsidR="002B7CA7">
              <w:rPr>
                <w:noProof/>
                <w:webHidden/>
              </w:rPr>
              <w:tab/>
            </w:r>
            <w:r w:rsidR="002B7CA7">
              <w:rPr>
                <w:noProof/>
                <w:webHidden/>
              </w:rPr>
              <w:fldChar w:fldCharType="begin"/>
            </w:r>
            <w:r w:rsidR="002B7CA7">
              <w:rPr>
                <w:noProof/>
                <w:webHidden/>
              </w:rPr>
              <w:instrText xml:space="preserve"> PAGEREF _Toc102574257 \h </w:instrText>
            </w:r>
            <w:r w:rsidR="002B7CA7">
              <w:rPr>
                <w:noProof/>
                <w:webHidden/>
              </w:rPr>
            </w:r>
            <w:r w:rsidR="002B7CA7">
              <w:rPr>
                <w:noProof/>
                <w:webHidden/>
              </w:rPr>
              <w:fldChar w:fldCharType="separate"/>
            </w:r>
            <w:r w:rsidR="002B7CA7">
              <w:rPr>
                <w:noProof/>
                <w:webHidden/>
              </w:rPr>
              <w:t>5</w:t>
            </w:r>
            <w:r w:rsidR="002B7CA7">
              <w:rPr>
                <w:noProof/>
                <w:webHidden/>
              </w:rPr>
              <w:fldChar w:fldCharType="end"/>
            </w:r>
          </w:hyperlink>
        </w:p>
        <w:p w14:paraId="5B1B4A99" w14:textId="395222E4" w:rsidR="002B7CA7" w:rsidRDefault="00DB3874">
          <w:pPr>
            <w:pStyle w:val="TOC2"/>
            <w:tabs>
              <w:tab w:val="right" w:leader="dot" w:pos="9016"/>
            </w:tabs>
            <w:rPr>
              <w:noProof/>
            </w:rPr>
          </w:pPr>
          <w:hyperlink w:anchor="_Toc102574258" w:history="1">
            <w:r w:rsidR="002B7CA7" w:rsidRPr="00731992">
              <w:rPr>
                <w:rStyle w:val="Hyperlink"/>
                <w:noProof/>
              </w:rPr>
              <w:t>Stakeholders’ involvement in the project</w:t>
            </w:r>
            <w:r w:rsidR="002B7CA7">
              <w:rPr>
                <w:noProof/>
                <w:webHidden/>
              </w:rPr>
              <w:tab/>
            </w:r>
            <w:r w:rsidR="002B7CA7">
              <w:rPr>
                <w:noProof/>
                <w:webHidden/>
              </w:rPr>
              <w:fldChar w:fldCharType="begin"/>
            </w:r>
            <w:r w:rsidR="002B7CA7">
              <w:rPr>
                <w:noProof/>
                <w:webHidden/>
              </w:rPr>
              <w:instrText xml:space="preserve"> PAGEREF _Toc102574258 \h </w:instrText>
            </w:r>
            <w:r w:rsidR="002B7CA7">
              <w:rPr>
                <w:noProof/>
                <w:webHidden/>
              </w:rPr>
            </w:r>
            <w:r w:rsidR="002B7CA7">
              <w:rPr>
                <w:noProof/>
                <w:webHidden/>
              </w:rPr>
              <w:fldChar w:fldCharType="separate"/>
            </w:r>
            <w:r w:rsidR="002B7CA7">
              <w:rPr>
                <w:noProof/>
                <w:webHidden/>
              </w:rPr>
              <w:t>6</w:t>
            </w:r>
            <w:r w:rsidR="002B7CA7">
              <w:rPr>
                <w:noProof/>
                <w:webHidden/>
              </w:rPr>
              <w:fldChar w:fldCharType="end"/>
            </w:r>
          </w:hyperlink>
        </w:p>
        <w:p w14:paraId="4109A3A7" w14:textId="4AF41D50" w:rsidR="002B7CA7" w:rsidRDefault="00DB3874">
          <w:pPr>
            <w:pStyle w:val="TOC1"/>
            <w:tabs>
              <w:tab w:val="right" w:leader="dot" w:pos="9016"/>
            </w:tabs>
            <w:rPr>
              <w:noProof/>
            </w:rPr>
          </w:pPr>
          <w:hyperlink w:anchor="_Toc102574259" w:history="1">
            <w:r w:rsidR="002B7CA7" w:rsidRPr="00731992">
              <w:rPr>
                <w:rStyle w:val="Hyperlink"/>
                <w:noProof/>
              </w:rPr>
              <w:t>The power and interest grid stakeholders</w:t>
            </w:r>
            <w:r w:rsidR="002B7CA7">
              <w:rPr>
                <w:noProof/>
                <w:webHidden/>
              </w:rPr>
              <w:tab/>
            </w:r>
            <w:r w:rsidR="002B7CA7">
              <w:rPr>
                <w:noProof/>
                <w:webHidden/>
              </w:rPr>
              <w:fldChar w:fldCharType="begin"/>
            </w:r>
            <w:r w:rsidR="002B7CA7">
              <w:rPr>
                <w:noProof/>
                <w:webHidden/>
              </w:rPr>
              <w:instrText xml:space="preserve"> PAGEREF _Toc102574259 \h </w:instrText>
            </w:r>
            <w:r w:rsidR="002B7CA7">
              <w:rPr>
                <w:noProof/>
                <w:webHidden/>
              </w:rPr>
            </w:r>
            <w:r w:rsidR="002B7CA7">
              <w:rPr>
                <w:noProof/>
                <w:webHidden/>
              </w:rPr>
              <w:fldChar w:fldCharType="separate"/>
            </w:r>
            <w:r w:rsidR="002B7CA7">
              <w:rPr>
                <w:noProof/>
                <w:webHidden/>
              </w:rPr>
              <w:t>7</w:t>
            </w:r>
            <w:r w:rsidR="002B7CA7">
              <w:rPr>
                <w:noProof/>
                <w:webHidden/>
              </w:rPr>
              <w:fldChar w:fldCharType="end"/>
            </w:r>
          </w:hyperlink>
        </w:p>
        <w:p w14:paraId="29D80FDE" w14:textId="6A49427F" w:rsidR="002B7CA7" w:rsidRDefault="00DB3874">
          <w:pPr>
            <w:pStyle w:val="TOC1"/>
            <w:tabs>
              <w:tab w:val="right" w:leader="dot" w:pos="9016"/>
            </w:tabs>
            <w:rPr>
              <w:noProof/>
            </w:rPr>
          </w:pPr>
          <w:hyperlink w:anchor="_Toc102574260" w:history="1">
            <w:r w:rsidR="002B7CA7" w:rsidRPr="00731992">
              <w:rPr>
                <w:rStyle w:val="Hyperlink"/>
                <w:noProof/>
              </w:rPr>
              <w:t>Project organisational structure and roles and responsibilities</w:t>
            </w:r>
            <w:r w:rsidR="002B7CA7">
              <w:rPr>
                <w:noProof/>
                <w:webHidden/>
              </w:rPr>
              <w:tab/>
            </w:r>
            <w:r w:rsidR="002B7CA7">
              <w:rPr>
                <w:noProof/>
                <w:webHidden/>
              </w:rPr>
              <w:fldChar w:fldCharType="begin"/>
            </w:r>
            <w:r w:rsidR="002B7CA7">
              <w:rPr>
                <w:noProof/>
                <w:webHidden/>
              </w:rPr>
              <w:instrText xml:space="preserve"> PAGEREF _Toc102574260 \h </w:instrText>
            </w:r>
            <w:r w:rsidR="002B7CA7">
              <w:rPr>
                <w:noProof/>
                <w:webHidden/>
              </w:rPr>
            </w:r>
            <w:r w:rsidR="002B7CA7">
              <w:rPr>
                <w:noProof/>
                <w:webHidden/>
              </w:rPr>
              <w:fldChar w:fldCharType="separate"/>
            </w:r>
            <w:r w:rsidR="002B7CA7">
              <w:rPr>
                <w:noProof/>
                <w:webHidden/>
              </w:rPr>
              <w:t>8</w:t>
            </w:r>
            <w:r w:rsidR="002B7CA7">
              <w:rPr>
                <w:noProof/>
                <w:webHidden/>
              </w:rPr>
              <w:fldChar w:fldCharType="end"/>
            </w:r>
          </w:hyperlink>
        </w:p>
        <w:p w14:paraId="60E57517" w14:textId="5095EA7F" w:rsidR="002B7CA7" w:rsidRDefault="00DB3874">
          <w:pPr>
            <w:pStyle w:val="TOC2"/>
            <w:tabs>
              <w:tab w:val="right" w:leader="dot" w:pos="9016"/>
            </w:tabs>
            <w:rPr>
              <w:noProof/>
            </w:rPr>
          </w:pPr>
          <w:hyperlink w:anchor="_Toc102574261" w:history="1">
            <w:r w:rsidR="002B7CA7" w:rsidRPr="00731992">
              <w:rPr>
                <w:rStyle w:val="Hyperlink"/>
                <w:noProof/>
              </w:rPr>
              <w:t>Salisbury House Organisational Structure</w:t>
            </w:r>
            <w:r w:rsidR="002B7CA7">
              <w:rPr>
                <w:noProof/>
                <w:webHidden/>
              </w:rPr>
              <w:tab/>
            </w:r>
            <w:r w:rsidR="002B7CA7">
              <w:rPr>
                <w:noProof/>
                <w:webHidden/>
              </w:rPr>
              <w:fldChar w:fldCharType="begin"/>
            </w:r>
            <w:r w:rsidR="002B7CA7">
              <w:rPr>
                <w:noProof/>
                <w:webHidden/>
              </w:rPr>
              <w:instrText xml:space="preserve"> PAGEREF _Toc102574261 \h </w:instrText>
            </w:r>
            <w:r w:rsidR="002B7CA7">
              <w:rPr>
                <w:noProof/>
                <w:webHidden/>
              </w:rPr>
            </w:r>
            <w:r w:rsidR="002B7CA7">
              <w:rPr>
                <w:noProof/>
                <w:webHidden/>
              </w:rPr>
              <w:fldChar w:fldCharType="separate"/>
            </w:r>
            <w:r w:rsidR="002B7CA7">
              <w:rPr>
                <w:noProof/>
                <w:webHidden/>
              </w:rPr>
              <w:t>8</w:t>
            </w:r>
            <w:r w:rsidR="002B7CA7">
              <w:rPr>
                <w:noProof/>
                <w:webHidden/>
              </w:rPr>
              <w:fldChar w:fldCharType="end"/>
            </w:r>
          </w:hyperlink>
        </w:p>
        <w:p w14:paraId="5DC9CB18" w14:textId="1519EF1E" w:rsidR="002B7CA7" w:rsidRDefault="00DB3874">
          <w:pPr>
            <w:pStyle w:val="TOC1"/>
            <w:tabs>
              <w:tab w:val="right" w:leader="dot" w:pos="9016"/>
            </w:tabs>
            <w:rPr>
              <w:noProof/>
            </w:rPr>
          </w:pPr>
          <w:hyperlink w:anchor="_Toc102574262" w:history="1">
            <w:r w:rsidR="002B7CA7" w:rsidRPr="00731992">
              <w:rPr>
                <w:rStyle w:val="Hyperlink"/>
                <w:noProof/>
              </w:rPr>
              <w:t>Project control mechanism</w:t>
            </w:r>
            <w:r w:rsidR="002B7CA7">
              <w:rPr>
                <w:noProof/>
                <w:webHidden/>
              </w:rPr>
              <w:tab/>
            </w:r>
            <w:r w:rsidR="002B7CA7">
              <w:rPr>
                <w:noProof/>
                <w:webHidden/>
              </w:rPr>
              <w:fldChar w:fldCharType="begin"/>
            </w:r>
            <w:r w:rsidR="002B7CA7">
              <w:rPr>
                <w:noProof/>
                <w:webHidden/>
              </w:rPr>
              <w:instrText xml:space="preserve"> PAGEREF _Toc102574262 \h </w:instrText>
            </w:r>
            <w:r w:rsidR="002B7CA7">
              <w:rPr>
                <w:noProof/>
                <w:webHidden/>
              </w:rPr>
            </w:r>
            <w:r w:rsidR="002B7CA7">
              <w:rPr>
                <w:noProof/>
                <w:webHidden/>
              </w:rPr>
              <w:fldChar w:fldCharType="separate"/>
            </w:r>
            <w:r w:rsidR="002B7CA7">
              <w:rPr>
                <w:noProof/>
                <w:webHidden/>
              </w:rPr>
              <w:t>9</w:t>
            </w:r>
            <w:r w:rsidR="002B7CA7">
              <w:rPr>
                <w:noProof/>
                <w:webHidden/>
              </w:rPr>
              <w:fldChar w:fldCharType="end"/>
            </w:r>
          </w:hyperlink>
        </w:p>
        <w:p w14:paraId="21814C76" w14:textId="5600010E" w:rsidR="002B7CA7" w:rsidRDefault="00DB3874">
          <w:pPr>
            <w:pStyle w:val="TOC1"/>
            <w:tabs>
              <w:tab w:val="right" w:leader="dot" w:pos="9016"/>
            </w:tabs>
            <w:rPr>
              <w:noProof/>
            </w:rPr>
          </w:pPr>
          <w:hyperlink w:anchor="_Toc102574263" w:history="1">
            <w:r w:rsidR="002B7CA7" w:rsidRPr="00731992">
              <w:rPr>
                <w:rStyle w:val="Hyperlink"/>
                <w:noProof/>
              </w:rPr>
              <w:t>Reporting framework</w:t>
            </w:r>
            <w:r w:rsidR="002B7CA7">
              <w:rPr>
                <w:noProof/>
                <w:webHidden/>
              </w:rPr>
              <w:tab/>
            </w:r>
            <w:r w:rsidR="002B7CA7">
              <w:rPr>
                <w:noProof/>
                <w:webHidden/>
              </w:rPr>
              <w:fldChar w:fldCharType="begin"/>
            </w:r>
            <w:r w:rsidR="002B7CA7">
              <w:rPr>
                <w:noProof/>
                <w:webHidden/>
              </w:rPr>
              <w:instrText xml:space="preserve"> PAGEREF _Toc102574263 \h </w:instrText>
            </w:r>
            <w:r w:rsidR="002B7CA7">
              <w:rPr>
                <w:noProof/>
                <w:webHidden/>
              </w:rPr>
            </w:r>
            <w:r w:rsidR="002B7CA7">
              <w:rPr>
                <w:noProof/>
                <w:webHidden/>
              </w:rPr>
              <w:fldChar w:fldCharType="separate"/>
            </w:r>
            <w:r w:rsidR="002B7CA7">
              <w:rPr>
                <w:noProof/>
                <w:webHidden/>
              </w:rPr>
              <w:t>10</w:t>
            </w:r>
            <w:r w:rsidR="002B7CA7">
              <w:rPr>
                <w:noProof/>
                <w:webHidden/>
              </w:rPr>
              <w:fldChar w:fldCharType="end"/>
            </w:r>
          </w:hyperlink>
        </w:p>
        <w:p w14:paraId="785EFE31" w14:textId="35DEBF53" w:rsidR="002B7CA7" w:rsidRDefault="00DB3874">
          <w:pPr>
            <w:pStyle w:val="TOC1"/>
            <w:tabs>
              <w:tab w:val="right" w:leader="dot" w:pos="9016"/>
            </w:tabs>
            <w:rPr>
              <w:noProof/>
            </w:rPr>
          </w:pPr>
          <w:hyperlink w:anchor="_Toc102574264" w:history="1">
            <w:r w:rsidR="002B7CA7" w:rsidRPr="00731992">
              <w:rPr>
                <w:rStyle w:val="Hyperlink"/>
                <w:noProof/>
              </w:rPr>
              <w:t>References</w:t>
            </w:r>
            <w:r w:rsidR="002B7CA7">
              <w:rPr>
                <w:noProof/>
                <w:webHidden/>
              </w:rPr>
              <w:tab/>
            </w:r>
            <w:r w:rsidR="002B7CA7">
              <w:rPr>
                <w:noProof/>
                <w:webHidden/>
              </w:rPr>
              <w:fldChar w:fldCharType="begin"/>
            </w:r>
            <w:r w:rsidR="002B7CA7">
              <w:rPr>
                <w:noProof/>
                <w:webHidden/>
              </w:rPr>
              <w:instrText xml:space="preserve"> PAGEREF _Toc102574264 \h </w:instrText>
            </w:r>
            <w:r w:rsidR="002B7CA7">
              <w:rPr>
                <w:noProof/>
                <w:webHidden/>
              </w:rPr>
            </w:r>
            <w:r w:rsidR="002B7CA7">
              <w:rPr>
                <w:noProof/>
                <w:webHidden/>
              </w:rPr>
              <w:fldChar w:fldCharType="separate"/>
            </w:r>
            <w:r w:rsidR="002B7CA7">
              <w:rPr>
                <w:noProof/>
                <w:webHidden/>
              </w:rPr>
              <w:t>12</w:t>
            </w:r>
            <w:r w:rsidR="002B7CA7">
              <w:rPr>
                <w:noProof/>
                <w:webHidden/>
              </w:rPr>
              <w:fldChar w:fldCharType="end"/>
            </w:r>
          </w:hyperlink>
        </w:p>
        <w:p w14:paraId="4BD133BF" w14:textId="3D5EA281" w:rsidR="002B7CA7" w:rsidRDefault="002B7CA7">
          <w:r>
            <w:rPr>
              <w:b/>
              <w:bCs/>
              <w:noProof/>
            </w:rPr>
            <w:fldChar w:fldCharType="end"/>
          </w:r>
        </w:p>
      </w:sdtContent>
    </w:sdt>
    <w:p w14:paraId="05F836CE" w14:textId="77777777" w:rsidR="00445C17" w:rsidRDefault="00445C17" w:rsidP="00067039">
      <w:pPr>
        <w:rPr>
          <w:rFonts w:cstheme="minorHAnsi"/>
          <w:sz w:val="24"/>
          <w:szCs w:val="24"/>
        </w:rPr>
      </w:pPr>
    </w:p>
    <w:p w14:paraId="2922F837" w14:textId="77777777" w:rsidR="00445C17" w:rsidRDefault="00445C17" w:rsidP="00067039">
      <w:pPr>
        <w:rPr>
          <w:rFonts w:cstheme="minorHAnsi"/>
          <w:sz w:val="24"/>
          <w:szCs w:val="24"/>
        </w:rPr>
      </w:pPr>
    </w:p>
    <w:p w14:paraId="33E9F538" w14:textId="77777777" w:rsidR="00445C17" w:rsidRDefault="00445C17" w:rsidP="00067039">
      <w:pPr>
        <w:rPr>
          <w:rFonts w:cstheme="minorHAnsi"/>
          <w:sz w:val="24"/>
          <w:szCs w:val="24"/>
        </w:rPr>
      </w:pPr>
    </w:p>
    <w:p w14:paraId="5EF0F27F" w14:textId="77777777" w:rsidR="00445C17" w:rsidRDefault="00445C17" w:rsidP="00445C17">
      <w:pPr>
        <w:pStyle w:val="Heading1"/>
      </w:pPr>
    </w:p>
    <w:p w14:paraId="22A653AF" w14:textId="77777777" w:rsidR="002B7CA7" w:rsidRDefault="002B7CA7" w:rsidP="00445C17">
      <w:pPr>
        <w:pStyle w:val="Heading1"/>
      </w:pPr>
      <w:bookmarkStart w:id="0" w:name="_Toc102574246"/>
    </w:p>
    <w:p w14:paraId="0912DC42" w14:textId="339875E4" w:rsidR="002B7CA7" w:rsidRDefault="002B7CA7" w:rsidP="00445C17">
      <w:pPr>
        <w:pStyle w:val="Heading1"/>
      </w:pPr>
    </w:p>
    <w:p w14:paraId="7AEF8238" w14:textId="516388BE" w:rsidR="002B7CA7" w:rsidRDefault="002B7CA7" w:rsidP="002B7CA7"/>
    <w:p w14:paraId="7281B82A" w14:textId="7583069C" w:rsidR="002B7CA7" w:rsidRDefault="002B7CA7" w:rsidP="002B7CA7"/>
    <w:p w14:paraId="3EA1897B" w14:textId="77777777" w:rsidR="002B7CA7" w:rsidRPr="002B7CA7" w:rsidRDefault="002B7CA7" w:rsidP="002B7CA7"/>
    <w:p w14:paraId="17FEFDFD" w14:textId="15340E3C" w:rsidR="00463411" w:rsidRPr="00C0610D" w:rsidRDefault="005375E9" w:rsidP="00445C17">
      <w:pPr>
        <w:pStyle w:val="Heading1"/>
      </w:pPr>
      <w:r w:rsidRPr="00C0610D">
        <w:lastRenderedPageBreak/>
        <w:t>Brief introduction to the project</w:t>
      </w:r>
      <w:bookmarkEnd w:id="0"/>
    </w:p>
    <w:p w14:paraId="4EBD596A" w14:textId="2A84F4D0" w:rsidR="004957C7" w:rsidRPr="00C0610D" w:rsidRDefault="009149FE" w:rsidP="00A6608A">
      <w:pPr>
        <w:rPr>
          <w:rFonts w:cstheme="minorHAnsi"/>
          <w:sz w:val="24"/>
          <w:szCs w:val="24"/>
        </w:rPr>
      </w:pPr>
      <w:r w:rsidRPr="00C0610D">
        <w:rPr>
          <w:rFonts w:cstheme="minorHAnsi"/>
          <w:sz w:val="24"/>
          <w:szCs w:val="24"/>
        </w:rPr>
        <w:t xml:space="preserve">As the third oldest university after Oxford and Cambridge, University of Wales Trinity Saint David (UWTSD) thrive for a good reputation for undergraduate and postgraduate programmes and </w:t>
      </w:r>
      <w:r w:rsidR="00093FF2" w:rsidRPr="00C0610D">
        <w:rPr>
          <w:rFonts w:cstheme="minorHAnsi"/>
          <w:sz w:val="24"/>
          <w:szCs w:val="24"/>
        </w:rPr>
        <w:t>a great deal of new programmes and constant improvement. Today, the academic community attracts an international cohort of students each year</w:t>
      </w:r>
      <w:r w:rsidR="005009B3" w:rsidRPr="00C0610D">
        <w:rPr>
          <w:rFonts w:cstheme="minorHAnsi"/>
          <w:sz w:val="24"/>
          <w:szCs w:val="24"/>
        </w:rPr>
        <w:t xml:space="preserve"> </w:t>
      </w:r>
      <w:sdt>
        <w:sdtPr>
          <w:rPr>
            <w:rFonts w:cstheme="minorHAnsi"/>
            <w:sz w:val="24"/>
            <w:szCs w:val="24"/>
          </w:rPr>
          <w:id w:val="347999210"/>
          <w:citation/>
        </w:sdtPr>
        <w:sdtEndPr/>
        <w:sdtContent>
          <w:r w:rsidR="005009B3" w:rsidRPr="00C0610D">
            <w:rPr>
              <w:rFonts w:cstheme="minorHAnsi"/>
              <w:sz w:val="24"/>
              <w:szCs w:val="24"/>
            </w:rPr>
            <w:fldChar w:fldCharType="begin"/>
          </w:r>
          <w:r w:rsidR="005009B3" w:rsidRPr="00C0610D">
            <w:rPr>
              <w:rFonts w:cstheme="minorHAnsi"/>
              <w:sz w:val="24"/>
              <w:szCs w:val="24"/>
            </w:rPr>
            <w:instrText xml:space="preserve"> CITATION uwt22 \l 2057 </w:instrText>
          </w:r>
          <w:r w:rsidR="005009B3" w:rsidRPr="00C0610D">
            <w:rPr>
              <w:rFonts w:cstheme="minorHAnsi"/>
              <w:sz w:val="24"/>
              <w:szCs w:val="24"/>
            </w:rPr>
            <w:fldChar w:fldCharType="separate"/>
          </w:r>
          <w:r w:rsidR="005009B3" w:rsidRPr="00C0610D">
            <w:rPr>
              <w:rFonts w:cstheme="minorHAnsi"/>
              <w:noProof/>
              <w:sz w:val="24"/>
              <w:szCs w:val="24"/>
            </w:rPr>
            <w:t>(uwtsd, 1822-2022)</w:t>
          </w:r>
          <w:r w:rsidR="005009B3" w:rsidRPr="00C0610D">
            <w:rPr>
              <w:rFonts w:cstheme="minorHAnsi"/>
              <w:sz w:val="24"/>
              <w:szCs w:val="24"/>
            </w:rPr>
            <w:fldChar w:fldCharType="end"/>
          </w:r>
        </w:sdtContent>
      </w:sdt>
      <w:r w:rsidR="005009B3" w:rsidRPr="00C0610D">
        <w:rPr>
          <w:rFonts w:cstheme="minorHAnsi"/>
          <w:sz w:val="24"/>
          <w:szCs w:val="24"/>
        </w:rPr>
        <w:t>.</w:t>
      </w:r>
      <w:r w:rsidR="00265813" w:rsidRPr="00C0610D">
        <w:rPr>
          <w:rFonts w:cstheme="minorHAnsi"/>
          <w:sz w:val="24"/>
          <w:szCs w:val="24"/>
        </w:rPr>
        <w:t xml:space="preserve">Furthermore statistics show that between 2019-2022 the number of students enrolled at UWTSD increased from 11250 to 14800 a year </w:t>
      </w:r>
      <w:sdt>
        <w:sdtPr>
          <w:rPr>
            <w:rFonts w:cstheme="minorHAnsi"/>
            <w:sz w:val="24"/>
            <w:szCs w:val="24"/>
          </w:rPr>
          <w:id w:val="-739559520"/>
          <w:citation/>
        </w:sdtPr>
        <w:sdtEndPr/>
        <w:sdtContent>
          <w:r w:rsidR="00265813" w:rsidRPr="00C0610D">
            <w:rPr>
              <w:rFonts w:cstheme="minorHAnsi"/>
              <w:sz w:val="24"/>
              <w:szCs w:val="24"/>
            </w:rPr>
            <w:fldChar w:fldCharType="begin"/>
          </w:r>
          <w:r w:rsidR="00265813" w:rsidRPr="00C0610D">
            <w:rPr>
              <w:rFonts w:cstheme="minorHAnsi"/>
              <w:sz w:val="24"/>
              <w:szCs w:val="24"/>
            </w:rPr>
            <w:instrText xml:space="preserve"> CITATION Int22 \l 2057 </w:instrText>
          </w:r>
          <w:r w:rsidR="00265813" w:rsidRPr="00C0610D">
            <w:rPr>
              <w:rFonts w:cstheme="minorHAnsi"/>
              <w:sz w:val="24"/>
              <w:szCs w:val="24"/>
            </w:rPr>
            <w:fldChar w:fldCharType="separate"/>
          </w:r>
          <w:r w:rsidR="00265813" w:rsidRPr="00C0610D">
            <w:rPr>
              <w:rFonts w:cstheme="minorHAnsi"/>
              <w:noProof/>
              <w:sz w:val="24"/>
              <w:szCs w:val="24"/>
            </w:rPr>
            <w:t>(International Student Statistics in UK 2022, 2022)</w:t>
          </w:r>
          <w:r w:rsidR="00265813" w:rsidRPr="00C0610D">
            <w:rPr>
              <w:rFonts w:cstheme="minorHAnsi"/>
              <w:sz w:val="24"/>
              <w:szCs w:val="24"/>
            </w:rPr>
            <w:fldChar w:fldCharType="end"/>
          </w:r>
        </w:sdtContent>
      </w:sdt>
      <w:r w:rsidR="009223F2">
        <w:rPr>
          <w:rFonts w:cstheme="minorHAnsi"/>
          <w:sz w:val="24"/>
          <w:szCs w:val="24"/>
        </w:rPr>
        <w:t>. D</w:t>
      </w:r>
      <w:r w:rsidR="00093FF2" w:rsidRPr="00C0610D">
        <w:rPr>
          <w:rFonts w:cstheme="minorHAnsi"/>
          <w:sz w:val="24"/>
          <w:szCs w:val="24"/>
        </w:rPr>
        <w:t>ue to a constantly increased number of students</w:t>
      </w:r>
      <w:r w:rsidR="00F43BAE" w:rsidRPr="00C0610D">
        <w:rPr>
          <w:rFonts w:cstheme="minorHAnsi"/>
          <w:sz w:val="24"/>
          <w:szCs w:val="24"/>
        </w:rPr>
        <w:t xml:space="preserve">, UWTSD </w:t>
      </w:r>
      <w:r w:rsidR="009223F2">
        <w:rPr>
          <w:rFonts w:cstheme="minorHAnsi"/>
          <w:sz w:val="24"/>
          <w:szCs w:val="24"/>
        </w:rPr>
        <w:t xml:space="preserve">decide to </w:t>
      </w:r>
      <w:r w:rsidR="00E57659" w:rsidRPr="00C0610D">
        <w:rPr>
          <w:rFonts w:cstheme="minorHAnsi"/>
          <w:sz w:val="24"/>
          <w:szCs w:val="24"/>
        </w:rPr>
        <w:t xml:space="preserve">expand London Campus, acquiring the Salisbury House building with the aim to </w:t>
      </w:r>
      <w:r w:rsidR="00FB345C" w:rsidRPr="00C0610D">
        <w:rPr>
          <w:rFonts w:cstheme="minorHAnsi"/>
          <w:sz w:val="24"/>
          <w:szCs w:val="24"/>
        </w:rPr>
        <w:t xml:space="preserve">continue to </w:t>
      </w:r>
      <w:r w:rsidR="00E57659" w:rsidRPr="00C0610D">
        <w:rPr>
          <w:rFonts w:cstheme="minorHAnsi"/>
          <w:sz w:val="24"/>
          <w:szCs w:val="24"/>
        </w:rPr>
        <w:t xml:space="preserve">provide </w:t>
      </w:r>
      <w:r w:rsidR="00FB345C" w:rsidRPr="00C0610D">
        <w:rPr>
          <w:rFonts w:cstheme="minorHAnsi"/>
          <w:sz w:val="24"/>
          <w:szCs w:val="24"/>
        </w:rPr>
        <w:t>higher education</w:t>
      </w:r>
      <w:r w:rsidR="00E57659" w:rsidRPr="00C0610D">
        <w:rPr>
          <w:rFonts w:cstheme="minorHAnsi"/>
          <w:sz w:val="24"/>
          <w:szCs w:val="24"/>
        </w:rPr>
        <w:t xml:space="preserve"> for the upcoming students.</w:t>
      </w:r>
    </w:p>
    <w:p w14:paraId="3C07A42E" w14:textId="77777777" w:rsidR="003052DC" w:rsidRPr="00C0610D" w:rsidRDefault="00BC4D71" w:rsidP="00445C17">
      <w:pPr>
        <w:pStyle w:val="Heading1"/>
      </w:pPr>
      <w:bookmarkStart w:id="1" w:name="_Toc102574247"/>
      <w:r w:rsidRPr="00C0610D">
        <w:t>Project goal</w:t>
      </w:r>
      <w:bookmarkEnd w:id="1"/>
    </w:p>
    <w:p w14:paraId="2E8152D5" w14:textId="4DDD2643" w:rsidR="00BC4D71" w:rsidRPr="00C0610D" w:rsidRDefault="003052DC" w:rsidP="00A6608A">
      <w:pPr>
        <w:rPr>
          <w:rFonts w:cstheme="minorHAnsi"/>
          <w:sz w:val="24"/>
          <w:szCs w:val="24"/>
        </w:rPr>
      </w:pPr>
      <w:r w:rsidRPr="00C0610D">
        <w:rPr>
          <w:rFonts w:cstheme="minorHAnsi"/>
          <w:sz w:val="24"/>
          <w:szCs w:val="24"/>
        </w:rPr>
        <w:t>T</w:t>
      </w:r>
      <w:r w:rsidR="00BC4D71" w:rsidRPr="00C0610D">
        <w:rPr>
          <w:rFonts w:cstheme="minorHAnsi"/>
          <w:sz w:val="24"/>
          <w:szCs w:val="24"/>
        </w:rPr>
        <w:t xml:space="preserve">o redesign Salisbury house in to a teaching environment setting for </w:t>
      </w:r>
      <w:r w:rsidR="00E74738" w:rsidRPr="00C0610D">
        <w:rPr>
          <w:rFonts w:cstheme="minorHAnsi"/>
          <w:sz w:val="24"/>
          <w:szCs w:val="24"/>
        </w:rPr>
        <w:t xml:space="preserve">the upcoming </w:t>
      </w:r>
      <w:r w:rsidR="00AE0005" w:rsidRPr="00C0610D">
        <w:rPr>
          <w:rFonts w:cstheme="minorHAnsi"/>
          <w:sz w:val="24"/>
          <w:szCs w:val="24"/>
        </w:rPr>
        <w:t>students at</w:t>
      </w:r>
      <w:r w:rsidR="00BC4D71" w:rsidRPr="00C0610D">
        <w:rPr>
          <w:rFonts w:cstheme="minorHAnsi"/>
          <w:sz w:val="24"/>
          <w:szCs w:val="24"/>
        </w:rPr>
        <w:t xml:space="preserve"> UWTSD by the end of September 2019</w:t>
      </w:r>
    </w:p>
    <w:p w14:paraId="6C5C00FA" w14:textId="5168CAC3" w:rsidR="004957C7" w:rsidRPr="00C0610D" w:rsidRDefault="004957C7" w:rsidP="00445C17">
      <w:pPr>
        <w:pStyle w:val="Heading1"/>
      </w:pPr>
      <w:bookmarkStart w:id="2" w:name="_Toc102574248"/>
      <w:r w:rsidRPr="00C0610D">
        <w:t>Project scope</w:t>
      </w:r>
      <w:bookmarkEnd w:id="2"/>
    </w:p>
    <w:p w14:paraId="398C25F7" w14:textId="7724D621" w:rsidR="00BC4D71" w:rsidRPr="00C0610D" w:rsidRDefault="00BC4D71" w:rsidP="00BC4D71">
      <w:pPr>
        <w:rPr>
          <w:rFonts w:cstheme="minorHAnsi"/>
          <w:sz w:val="24"/>
          <w:szCs w:val="24"/>
        </w:rPr>
      </w:pPr>
      <w:bookmarkStart w:id="3" w:name="_Toc102574249"/>
      <w:r w:rsidRPr="00445C17">
        <w:rPr>
          <w:rStyle w:val="Heading2Char"/>
        </w:rPr>
        <w:t>Objectives</w:t>
      </w:r>
      <w:bookmarkEnd w:id="3"/>
      <w:r w:rsidRPr="00C0610D">
        <w:rPr>
          <w:rFonts w:cstheme="minorHAnsi"/>
          <w:b/>
          <w:bCs/>
          <w:sz w:val="24"/>
          <w:szCs w:val="24"/>
        </w:rPr>
        <w:t>:</w:t>
      </w:r>
      <w:r w:rsidRPr="00C0610D">
        <w:rPr>
          <w:rFonts w:cstheme="minorHAnsi"/>
          <w:sz w:val="24"/>
          <w:szCs w:val="24"/>
        </w:rPr>
        <w:t xml:space="preserve"> </w:t>
      </w:r>
      <w:r w:rsidR="00AE0005" w:rsidRPr="00C0610D">
        <w:rPr>
          <w:rFonts w:cstheme="minorHAnsi"/>
          <w:sz w:val="24"/>
          <w:szCs w:val="24"/>
        </w:rPr>
        <w:t>T</w:t>
      </w:r>
      <w:r w:rsidRPr="00C0610D">
        <w:rPr>
          <w:rFonts w:cstheme="minorHAnsi"/>
          <w:sz w:val="24"/>
          <w:szCs w:val="24"/>
        </w:rPr>
        <w:t>o re</w:t>
      </w:r>
      <w:r w:rsidR="00A875CF">
        <w:rPr>
          <w:rFonts w:cstheme="minorHAnsi"/>
          <w:sz w:val="24"/>
          <w:szCs w:val="24"/>
        </w:rPr>
        <w:t xml:space="preserve">novate the </w:t>
      </w:r>
      <w:r w:rsidRPr="00C0610D">
        <w:rPr>
          <w:rFonts w:cstheme="minorHAnsi"/>
          <w:sz w:val="24"/>
          <w:szCs w:val="24"/>
        </w:rPr>
        <w:t>Salisbury house in order to create extra class rooms as well as offices and facilities rooms for teacher and staff working at UWTSD. This project will benefit the UWTSD success and reputation in providing higher education at its best by constant innovation and technology upgrade and also financial benefits on a long-term period.</w:t>
      </w:r>
    </w:p>
    <w:p w14:paraId="6977E8B4" w14:textId="55D87218" w:rsidR="00876B4A" w:rsidRPr="00C0610D" w:rsidRDefault="00AB7D76" w:rsidP="00A6608A">
      <w:pPr>
        <w:rPr>
          <w:rFonts w:cstheme="minorHAnsi"/>
          <w:sz w:val="24"/>
          <w:szCs w:val="24"/>
        </w:rPr>
      </w:pPr>
      <w:bookmarkStart w:id="4" w:name="_Toc102574250"/>
      <w:r w:rsidRPr="00445C17">
        <w:rPr>
          <w:rStyle w:val="Heading2Char"/>
        </w:rPr>
        <w:t>Parameters</w:t>
      </w:r>
      <w:bookmarkEnd w:id="4"/>
      <w:r w:rsidR="00D639FA" w:rsidRPr="00445C17">
        <w:rPr>
          <w:rStyle w:val="Heading2Char"/>
        </w:rPr>
        <w:t xml:space="preserve"> </w:t>
      </w:r>
      <w:r w:rsidR="00AE0005" w:rsidRPr="00C0610D">
        <w:rPr>
          <w:rFonts w:cstheme="minorHAnsi"/>
          <w:sz w:val="24"/>
          <w:szCs w:val="24"/>
        </w:rPr>
        <w:t>T</w:t>
      </w:r>
      <w:r w:rsidR="0045213B" w:rsidRPr="00C0610D">
        <w:rPr>
          <w:rFonts w:cstheme="minorHAnsi"/>
          <w:sz w:val="24"/>
          <w:szCs w:val="24"/>
        </w:rPr>
        <w:t xml:space="preserve">o design six </w:t>
      </w:r>
      <w:r w:rsidR="009F62A8" w:rsidRPr="00C0610D">
        <w:rPr>
          <w:rFonts w:cstheme="minorHAnsi"/>
          <w:sz w:val="24"/>
          <w:szCs w:val="24"/>
        </w:rPr>
        <w:t>classrooms</w:t>
      </w:r>
      <w:r w:rsidR="0045213B" w:rsidRPr="00C0610D">
        <w:rPr>
          <w:rFonts w:cstheme="minorHAnsi"/>
          <w:sz w:val="24"/>
          <w:szCs w:val="24"/>
        </w:rPr>
        <w:t>,</w:t>
      </w:r>
      <w:r w:rsidR="00D624D7" w:rsidRPr="00C0610D">
        <w:rPr>
          <w:rFonts w:cstheme="minorHAnsi"/>
          <w:sz w:val="24"/>
          <w:szCs w:val="24"/>
        </w:rPr>
        <w:t xml:space="preserve"> each classroom with the capacity of 30 students.</w:t>
      </w:r>
      <w:r w:rsidR="009223F2" w:rsidRPr="009223F2">
        <w:rPr>
          <w:rFonts w:cstheme="minorHAnsi"/>
          <w:sz w:val="24"/>
          <w:szCs w:val="24"/>
        </w:rPr>
        <w:t xml:space="preserve"> </w:t>
      </w:r>
      <w:r w:rsidR="009223F2" w:rsidRPr="00C0610D">
        <w:rPr>
          <w:rFonts w:cstheme="minorHAnsi"/>
          <w:sz w:val="24"/>
          <w:szCs w:val="24"/>
        </w:rPr>
        <w:t xml:space="preserve">The classrooms are to be design in line with the government guidelines and the stakeholder expectation </w:t>
      </w:r>
      <w:sdt>
        <w:sdtPr>
          <w:rPr>
            <w:rFonts w:cstheme="minorHAnsi"/>
            <w:sz w:val="24"/>
            <w:szCs w:val="24"/>
          </w:rPr>
          <w:id w:val="1804650706"/>
          <w:citation/>
        </w:sdtPr>
        <w:sdtEndPr/>
        <w:sdtContent>
          <w:r w:rsidR="009223F2" w:rsidRPr="00C0610D">
            <w:rPr>
              <w:rFonts w:cstheme="minorHAnsi"/>
              <w:sz w:val="24"/>
              <w:szCs w:val="24"/>
            </w:rPr>
            <w:fldChar w:fldCharType="begin"/>
          </w:r>
          <w:r w:rsidR="009223F2" w:rsidRPr="00C0610D">
            <w:rPr>
              <w:rFonts w:cstheme="minorHAnsi"/>
              <w:sz w:val="24"/>
              <w:szCs w:val="24"/>
            </w:rPr>
            <w:instrText xml:space="preserve"> CITATION Gov19 \l 2057 </w:instrText>
          </w:r>
          <w:r w:rsidR="009223F2" w:rsidRPr="00C0610D">
            <w:rPr>
              <w:rFonts w:cstheme="minorHAnsi"/>
              <w:sz w:val="24"/>
              <w:szCs w:val="24"/>
            </w:rPr>
            <w:fldChar w:fldCharType="separate"/>
          </w:r>
          <w:r w:rsidR="009223F2" w:rsidRPr="00C0610D">
            <w:rPr>
              <w:rFonts w:cstheme="minorHAnsi"/>
              <w:noProof/>
              <w:sz w:val="24"/>
              <w:szCs w:val="24"/>
            </w:rPr>
            <w:t>(Gov.uk, 2019)</w:t>
          </w:r>
          <w:r w:rsidR="009223F2" w:rsidRPr="00C0610D">
            <w:rPr>
              <w:rFonts w:cstheme="minorHAnsi"/>
              <w:sz w:val="24"/>
              <w:szCs w:val="24"/>
            </w:rPr>
            <w:fldChar w:fldCharType="end"/>
          </w:r>
        </w:sdtContent>
      </w:sdt>
      <w:r w:rsidR="00D624D7" w:rsidRPr="00C0610D">
        <w:rPr>
          <w:rFonts w:cstheme="minorHAnsi"/>
          <w:sz w:val="24"/>
          <w:szCs w:val="24"/>
        </w:rPr>
        <w:t xml:space="preserve"> T</w:t>
      </w:r>
      <w:r w:rsidR="0045213B" w:rsidRPr="00C0610D">
        <w:rPr>
          <w:rFonts w:cstheme="minorHAnsi"/>
          <w:sz w:val="24"/>
          <w:szCs w:val="24"/>
        </w:rPr>
        <w:t xml:space="preserve">wo </w:t>
      </w:r>
      <w:r w:rsidR="009F62A8" w:rsidRPr="00C0610D">
        <w:rPr>
          <w:rFonts w:cstheme="minorHAnsi"/>
          <w:sz w:val="24"/>
          <w:szCs w:val="24"/>
        </w:rPr>
        <w:t>teacher</w:t>
      </w:r>
      <w:r w:rsidR="0045213B" w:rsidRPr="00C0610D">
        <w:rPr>
          <w:rFonts w:cstheme="minorHAnsi"/>
          <w:sz w:val="24"/>
          <w:szCs w:val="24"/>
        </w:rPr>
        <w:t xml:space="preserve"> offices</w:t>
      </w:r>
      <w:r w:rsidR="00D624D7" w:rsidRPr="00C0610D">
        <w:rPr>
          <w:rFonts w:cstheme="minorHAnsi"/>
          <w:sz w:val="24"/>
          <w:szCs w:val="24"/>
        </w:rPr>
        <w:t xml:space="preserve"> furnished with all equipment required.</w:t>
      </w:r>
      <w:r w:rsidR="0045213B" w:rsidRPr="00C0610D">
        <w:rPr>
          <w:rFonts w:cstheme="minorHAnsi"/>
          <w:sz w:val="24"/>
          <w:szCs w:val="24"/>
        </w:rPr>
        <w:t xml:space="preserve"> </w:t>
      </w:r>
      <w:r w:rsidR="00D624D7" w:rsidRPr="00C0610D">
        <w:rPr>
          <w:rFonts w:cstheme="minorHAnsi"/>
          <w:sz w:val="24"/>
          <w:szCs w:val="24"/>
        </w:rPr>
        <w:t>S</w:t>
      </w:r>
      <w:r w:rsidR="0045213B" w:rsidRPr="00C0610D">
        <w:rPr>
          <w:rFonts w:cstheme="minorHAnsi"/>
          <w:sz w:val="24"/>
          <w:szCs w:val="24"/>
        </w:rPr>
        <w:t xml:space="preserve">taff offices, </w:t>
      </w:r>
      <w:r w:rsidR="00606A65" w:rsidRPr="00C0610D">
        <w:rPr>
          <w:rFonts w:cstheme="minorHAnsi"/>
          <w:sz w:val="24"/>
          <w:szCs w:val="24"/>
        </w:rPr>
        <w:t>s</w:t>
      </w:r>
      <w:r w:rsidR="0045213B" w:rsidRPr="00C0610D">
        <w:rPr>
          <w:rFonts w:cstheme="minorHAnsi"/>
          <w:sz w:val="24"/>
          <w:szCs w:val="24"/>
        </w:rPr>
        <w:t xml:space="preserve">tudent common room, </w:t>
      </w:r>
      <w:r w:rsidR="00606A65" w:rsidRPr="00C0610D">
        <w:rPr>
          <w:rFonts w:cstheme="minorHAnsi"/>
          <w:sz w:val="24"/>
          <w:szCs w:val="24"/>
        </w:rPr>
        <w:t>r</w:t>
      </w:r>
      <w:r w:rsidR="0045213B" w:rsidRPr="00C0610D">
        <w:rPr>
          <w:rFonts w:cstheme="minorHAnsi"/>
          <w:sz w:val="24"/>
          <w:szCs w:val="24"/>
        </w:rPr>
        <w:t xml:space="preserve">eception, </w:t>
      </w:r>
      <w:r w:rsidR="003B4FFE" w:rsidRPr="00C0610D">
        <w:rPr>
          <w:rFonts w:cstheme="minorHAnsi"/>
          <w:sz w:val="24"/>
          <w:szCs w:val="24"/>
        </w:rPr>
        <w:t>admin office</w:t>
      </w:r>
      <w:r w:rsidR="00D624D7" w:rsidRPr="00C0610D">
        <w:rPr>
          <w:rFonts w:cstheme="minorHAnsi"/>
          <w:sz w:val="24"/>
          <w:szCs w:val="24"/>
        </w:rPr>
        <w:t xml:space="preserve"> and </w:t>
      </w:r>
      <w:r w:rsidR="00606A65" w:rsidRPr="00C0610D">
        <w:rPr>
          <w:rFonts w:cstheme="minorHAnsi"/>
          <w:sz w:val="24"/>
          <w:szCs w:val="24"/>
        </w:rPr>
        <w:t>s</w:t>
      </w:r>
      <w:r w:rsidR="0045213B" w:rsidRPr="00C0610D">
        <w:rPr>
          <w:rFonts w:cstheme="minorHAnsi"/>
          <w:sz w:val="24"/>
          <w:szCs w:val="24"/>
        </w:rPr>
        <w:t>tudent kitchen</w:t>
      </w:r>
      <w:r w:rsidR="009223F2">
        <w:rPr>
          <w:rFonts w:cstheme="minorHAnsi"/>
          <w:sz w:val="24"/>
          <w:szCs w:val="24"/>
        </w:rPr>
        <w:t>.</w:t>
      </w:r>
      <w:r w:rsidR="008169D5">
        <w:rPr>
          <w:rFonts w:cstheme="minorHAnsi"/>
          <w:sz w:val="24"/>
          <w:szCs w:val="24"/>
        </w:rPr>
        <w:t xml:space="preserve"> </w:t>
      </w:r>
      <w:r w:rsidR="00876B4A" w:rsidRPr="00C0610D">
        <w:rPr>
          <w:rFonts w:cstheme="minorHAnsi"/>
          <w:sz w:val="24"/>
          <w:szCs w:val="24"/>
        </w:rPr>
        <w:t xml:space="preserve">To instal a new electrical system and internet connection including rewire the building. IT system and equipment installation. </w:t>
      </w:r>
    </w:p>
    <w:p w14:paraId="73728BB4" w14:textId="098469D3" w:rsidR="00D639FA" w:rsidRDefault="00606A65" w:rsidP="00445C17">
      <w:pPr>
        <w:pStyle w:val="Heading1"/>
      </w:pPr>
      <w:bookmarkStart w:id="5" w:name="_Toc102574251"/>
      <w:r w:rsidRPr="00C0610D">
        <w:t>Expected quality</w:t>
      </w:r>
      <w:r w:rsidR="001E1B5C">
        <w:t>, cost and timing</w:t>
      </w:r>
      <w:bookmarkEnd w:id="5"/>
    </w:p>
    <w:p w14:paraId="13903365" w14:textId="608D8038" w:rsidR="00773EF8" w:rsidRPr="00C0610D" w:rsidRDefault="001E1B5C" w:rsidP="00A6608A">
      <w:pPr>
        <w:rPr>
          <w:rFonts w:cstheme="minorHAnsi"/>
          <w:sz w:val="24"/>
          <w:szCs w:val="24"/>
        </w:rPr>
      </w:pPr>
      <w:r>
        <w:rPr>
          <w:rFonts w:cstheme="minorHAnsi"/>
          <w:sz w:val="24"/>
          <w:szCs w:val="24"/>
        </w:rPr>
        <w:t xml:space="preserve">The estimated date of the project is to be delivered by the September 2019 and the budget for the project is estimated to be 600,000 </w:t>
      </w:r>
      <w:r w:rsidR="009450AD">
        <w:rPr>
          <w:rFonts w:cstheme="minorHAnsi"/>
          <w:sz w:val="24"/>
          <w:szCs w:val="24"/>
        </w:rPr>
        <w:t>pounds. The</w:t>
      </w:r>
      <w:r>
        <w:rPr>
          <w:rFonts w:cstheme="minorHAnsi"/>
          <w:sz w:val="24"/>
          <w:szCs w:val="24"/>
        </w:rPr>
        <w:t xml:space="preserve"> </w:t>
      </w:r>
      <w:r w:rsidR="00B338D5" w:rsidRPr="00C0610D">
        <w:rPr>
          <w:rFonts w:cstheme="minorHAnsi"/>
          <w:sz w:val="24"/>
          <w:szCs w:val="24"/>
        </w:rPr>
        <w:t xml:space="preserve">project is expected to meet the standards of the Quality Assurance committee as well as following the stakeholder’s instruction. </w:t>
      </w:r>
      <w:r w:rsidR="00773EF8" w:rsidRPr="00C0610D">
        <w:rPr>
          <w:rFonts w:cstheme="minorHAnsi"/>
          <w:sz w:val="24"/>
          <w:szCs w:val="24"/>
        </w:rPr>
        <w:t xml:space="preserve">Construction project quality is a balance in between time, resources and </w:t>
      </w:r>
      <w:r w:rsidR="003D6FC8" w:rsidRPr="00C0610D">
        <w:rPr>
          <w:rFonts w:cstheme="minorHAnsi"/>
          <w:sz w:val="24"/>
          <w:szCs w:val="24"/>
        </w:rPr>
        <w:t>cost; however</w:t>
      </w:r>
      <w:r w:rsidR="00773EF8" w:rsidRPr="00C0610D">
        <w:rPr>
          <w:rFonts w:cstheme="minorHAnsi"/>
          <w:sz w:val="24"/>
          <w:szCs w:val="24"/>
        </w:rPr>
        <w:t xml:space="preserve">, the Salisbury House project is expected to be a </w:t>
      </w:r>
      <w:r w:rsidR="00C12C77" w:rsidRPr="00C0610D">
        <w:rPr>
          <w:rFonts w:cstheme="minorHAnsi"/>
          <w:sz w:val="24"/>
          <w:szCs w:val="24"/>
        </w:rPr>
        <w:t>high standard</w:t>
      </w:r>
      <w:r w:rsidR="00773EF8" w:rsidRPr="00C0610D">
        <w:rPr>
          <w:rFonts w:cstheme="minorHAnsi"/>
          <w:sz w:val="24"/>
          <w:szCs w:val="24"/>
        </w:rPr>
        <w:t xml:space="preserve"> level quality based on the </w:t>
      </w:r>
      <w:r w:rsidR="00BB167F">
        <w:rPr>
          <w:rFonts w:cstheme="minorHAnsi"/>
          <w:sz w:val="24"/>
          <w:szCs w:val="24"/>
        </w:rPr>
        <w:t xml:space="preserve">timing, </w:t>
      </w:r>
      <w:r w:rsidR="00773EF8" w:rsidRPr="00C0610D">
        <w:rPr>
          <w:rFonts w:cstheme="minorHAnsi"/>
          <w:sz w:val="24"/>
          <w:szCs w:val="24"/>
        </w:rPr>
        <w:t>resources and the budget available</w:t>
      </w:r>
      <w:r w:rsidR="00CD29DE" w:rsidRPr="00C0610D">
        <w:rPr>
          <w:rFonts w:cstheme="minorHAnsi"/>
          <w:sz w:val="24"/>
          <w:szCs w:val="24"/>
        </w:rPr>
        <w:t xml:space="preserve"> </w:t>
      </w:r>
      <w:sdt>
        <w:sdtPr>
          <w:rPr>
            <w:rFonts w:cstheme="minorHAnsi"/>
            <w:sz w:val="24"/>
            <w:szCs w:val="24"/>
          </w:rPr>
          <w:id w:val="-1281035645"/>
          <w:citation/>
        </w:sdtPr>
        <w:sdtEndPr/>
        <w:sdtContent>
          <w:r w:rsidR="00CD29DE" w:rsidRPr="00C0610D">
            <w:rPr>
              <w:rFonts w:cstheme="minorHAnsi"/>
              <w:sz w:val="24"/>
              <w:szCs w:val="24"/>
            </w:rPr>
            <w:fldChar w:fldCharType="begin"/>
          </w:r>
          <w:r w:rsidR="00CD29DE" w:rsidRPr="00C0610D">
            <w:rPr>
              <w:rFonts w:cstheme="minorHAnsi"/>
              <w:sz w:val="24"/>
              <w:szCs w:val="24"/>
            </w:rPr>
            <w:instrText xml:space="preserve"> CITATION Man15 \l 2057 </w:instrText>
          </w:r>
          <w:r w:rsidR="00CD29DE" w:rsidRPr="00C0610D">
            <w:rPr>
              <w:rFonts w:cstheme="minorHAnsi"/>
              <w:sz w:val="24"/>
              <w:szCs w:val="24"/>
            </w:rPr>
            <w:fldChar w:fldCharType="separate"/>
          </w:r>
          <w:r w:rsidR="00CD29DE" w:rsidRPr="00C0610D">
            <w:rPr>
              <w:rFonts w:cstheme="minorHAnsi"/>
              <w:noProof/>
              <w:sz w:val="24"/>
              <w:szCs w:val="24"/>
            </w:rPr>
            <w:t>(Kesavan, 2015)</w:t>
          </w:r>
          <w:r w:rsidR="00CD29DE" w:rsidRPr="00C0610D">
            <w:rPr>
              <w:rFonts w:cstheme="minorHAnsi"/>
              <w:sz w:val="24"/>
              <w:szCs w:val="24"/>
            </w:rPr>
            <w:fldChar w:fldCharType="end"/>
          </w:r>
        </w:sdtContent>
      </w:sdt>
      <w:r w:rsidR="00773EF8" w:rsidRPr="00C0610D">
        <w:rPr>
          <w:rFonts w:cstheme="minorHAnsi"/>
          <w:sz w:val="24"/>
          <w:szCs w:val="24"/>
        </w:rPr>
        <w:t>.</w:t>
      </w:r>
      <w:r w:rsidR="00C12C77" w:rsidRPr="00C0610D">
        <w:rPr>
          <w:rFonts w:cstheme="minorHAnsi"/>
          <w:sz w:val="24"/>
          <w:szCs w:val="24"/>
        </w:rPr>
        <w:t xml:space="preserve"> </w:t>
      </w:r>
    </w:p>
    <w:p w14:paraId="2122B987" w14:textId="7F2083BA" w:rsidR="000E3304" w:rsidRPr="00C0610D" w:rsidRDefault="00E16896" w:rsidP="00445C17">
      <w:pPr>
        <w:pStyle w:val="Heading1"/>
      </w:pPr>
      <w:bookmarkStart w:id="6" w:name="_Toc102574252"/>
      <w:r w:rsidRPr="00C0610D">
        <w:t>Budget Assumptions</w:t>
      </w:r>
      <w:bookmarkEnd w:id="6"/>
    </w:p>
    <w:p w14:paraId="048C3026" w14:textId="7970D963" w:rsidR="0010632A" w:rsidRPr="00C0610D" w:rsidRDefault="002818A1" w:rsidP="00A6608A">
      <w:pPr>
        <w:rPr>
          <w:rFonts w:cstheme="minorHAnsi"/>
          <w:sz w:val="24"/>
          <w:szCs w:val="24"/>
        </w:rPr>
      </w:pPr>
      <w:r w:rsidRPr="00C0610D">
        <w:rPr>
          <w:rFonts w:cstheme="minorHAnsi"/>
          <w:sz w:val="24"/>
          <w:szCs w:val="24"/>
        </w:rPr>
        <w:t xml:space="preserve">Budget in Project Management is the estimated </w:t>
      </w:r>
      <w:r w:rsidR="0010632A" w:rsidRPr="00C0610D">
        <w:rPr>
          <w:rFonts w:cstheme="minorHAnsi"/>
          <w:sz w:val="24"/>
          <w:szCs w:val="24"/>
        </w:rPr>
        <w:t xml:space="preserve">cost, resources needed </w:t>
      </w:r>
      <w:r w:rsidRPr="00C0610D">
        <w:rPr>
          <w:rFonts w:cstheme="minorHAnsi"/>
          <w:sz w:val="24"/>
          <w:szCs w:val="24"/>
        </w:rPr>
        <w:t>for delivering a product or a service including eventual constraints and risk that may occur during the project</w:t>
      </w:r>
      <w:r w:rsidR="0010632A" w:rsidRPr="00C0610D">
        <w:rPr>
          <w:rFonts w:cstheme="minorHAnsi"/>
          <w:sz w:val="24"/>
          <w:szCs w:val="24"/>
        </w:rPr>
        <w:t xml:space="preserve"> </w:t>
      </w:r>
      <w:sdt>
        <w:sdtPr>
          <w:rPr>
            <w:rFonts w:cstheme="minorHAnsi"/>
            <w:sz w:val="24"/>
            <w:szCs w:val="24"/>
          </w:rPr>
          <w:id w:val="-1065478795"/>
          <w:citation/>
        </w:sdtPr>
        <w:sdtEndPr/>
        <w:sdtContent>
          <w:r w:rsidRPr="00C0610D">
            <w:rPr>
              <w:rFonts w:cstheme="minorHAnsi"/>
              <w:sz w:val="24"/>
              <w:szCs w:val="24"/>
            </w:rPr>
            <w:fldChar w:fldCharType="begin"/>
          </w:r>
          <w:r w:rsidRPr="00C0610D">
            <w:rPr>
              <w:rFonts w:cstheme="minorHAnsi"/>
              <w:sz w:val="24"/>
              <w:szCs w:val="24"/>
            </w:rPr>
            <w:instrText xml:space="preserve"> CITATION Pau11 \l 2057 </w:instrText>
          </w:r>
          <w:r w:rsidRPr="00C0610D">
            <w:rPr>
              <w:rFonts w:cstheme="minorHAnsi"/>
              <w:sz w:val="24"/>
              <w:szCs w:val="24"/>
            </w:rPr>
            <w:fldChar w:fldCharType="separate"/>
          </w:r>
          <w:r w:rsidRPr="00C0610D">
            <w:rPr>
              <w:rFonts w:cstheme="minorHAnsi"/>
              <w:noProof/>
              <w:sz w:val="24"/>
              <w:szCs w:val="24"/>
            </w:rPr>
            <w:t>(Roberts, 2011)</w:t>
          </w:r>
          <w:r w:rsidRPr="00C0610D">
            <w:rPr>
              <w:rFonts w:cstheme="minorHAnsi"/>
              <w:sz w:val="24"/>
              <w:szCs w:val="24"/>
            </w:rPr>
            <w:fldChar w:fldCharType="end"/>
          </w:r>
        </w:sdtContent>
      </w:sdt>
      <w:r w:rsidR="0010632A" w:rsidRPr="00C0610D">
        <w:rPr>
          <w:rFonts w:cstheme="minorHAnsi"/>
          <w:sz w:val="24"/>
          <w:szCs w:val="24"/>
        </w:rPr>
        <w:t>. The Salisbury House project</w:t>
      </w:r>
      <w:r w:rsidR="00D34099" w:rsidRPr="00C0610D">
        <w:rPr>
          <w:rFonts w:cstheme="minorHAnsi"/>
          <w:sz w:val="24"/>
          <w:szCs w:val="24"/>
        </w:rPr>
        <w:t xml:space="preserve"> is budgeted</w:t>
      </w:r>
      <w:r w:rsidR="0010632A" w:rsidRPr="00C0610D">
        <w:rPr>
          <w:rFonts w:cstheme="minorHAnsi"/>
          <w:sz w:val="24"/>
          <w:szCs w:val="24"/>
        </w:rPr>
        <w:t xml:space="preserve"> </w:t>
      </w:r>
      <w:r w:rsidR="00D34099" w:rsidRPr="00C0610D">
        <w:rPr>
          <w:rFonts w:cstheme="minorHAnsi"/>
          <w:sz w:val="24"/>
          <w:szCs w:val="24"/>
        </w:rPr>
        <w:t>at</w:t>
      </w:r>
      <w:r w:rsidR="0010632A" w:rsidRPr="00C0610D">
        <w:rPr>
          <w:rFonts w:cstheme="minorHAnsi"/>
          <w:sz w:val="24"/>
          <w:szCs w:val="24"/>
        </w:rPr>
        <w:t xml:space="preserve"> 600,000 pounds, which will </w:t>
      </w:r>
      <w:r w:rsidR="00D34099" w:rsidRPr="00C0610D">
        <w:rPr>
          <w:rFonts w:cstheme="minorHAnsi"/>
          <w:sz w:val="24"/>
          <w:szCs w:val="24"/>
        </w:rPr>
        <w:t xml:space="preserve">cover the cost of the designer/architect, the interior workshop, electrical supplies and internet instalments, electric appliances, kitchen appliances and plumbing, </w:t>
      </w:r>
      <w:r w:rsidR="00126BE2" w:rsidRPr="00C0610D">
        <w:rPr>
          <w:rFonts w:cstheme="minorHAnsi"/>
          <w:sz w:val="24"/>
          <w:szCs w:val="24"/>
        </w:rPr>
        <w:t>furniture, walls paint and painting, flooring</w:t>
      </w:r>
      <w:r w:rsidR="009514D1" w:rsidRPr="00C0610D">
        <w:rPr>
          <w:rFonts w:cstheme="minorHAnsi"/>
          <w:sz w:val="24"/>
          <w:szCs w:val="24"/>
        </w:rPr>
        <w:t>, lifts and fire exits.</w:t>
      </w:r>
    </w:p>
    <w:p w14:paraId="25153C15" w14:textId="4D787276" w:rsidR="00F53599" w:rsidRPr="00C0610D" w:rsidRDefault="007D4F54" w:rsidP="00F53599">
      <w:pPr>
        <w:rPr>
          <w:rFonts w:cstheme="minorHAnsi"/>
          <w:b/>
          <w:bCs/>
          <w:sz w:val="24"/>
          <w:szCs w:val="24"/>
        </w:rPr>
      </w:pPr>
      <w:r w:rsidRPr="00C0610D">
        <w:rPr>
          <w:rFonts w:cstheme="minorHAnsi"/>
          <w:b/>
          <w:bCs/>
          <w:sz w:val="24"/>
          <w:szCs w:val="24"/>
        </w:rPr>
        <w:lastRenderedPageBreak/>
        <w:t xml:space="preserve">Risk </w:t>
      </w:r>
      <w:r w:rsidR="00997148" w:rsidRPr="00C0610D">
        <w:rPr>
          <w:rFonts w:cstheme="minorHAnsi"/>
          <w:b/>
          <w:bCs/>
          <w:sz w:val="24"/>
          <w:szCs w:val="24"/>
        </w:rPr>
        <w:t>registers</w:t>
      </w:r>
      <w:r w:rsidRPr="00C0610D">
        <w:rPr>
          <w:rFonts w:cstheme="minorHAnsi"/>
          <w:b/>
          <w:bCs/>
          <w:sz w:val="24"/>
          <w:szCs w:val="24"/>
        </w:rPr>
        <w:t xml:space="preserve"> and allocated budget</w:t>
      </w:r>
      <w:r w:rsidR="00646772" w:rsidRPr="00C0610D">
        <w:rPr>
          <w:rFonts w:cstheme="minorHAnsi"/>
          <w:b/>
          <w:bCs/>
          <w:sz w:val="24"/>
          <w:szCs w:val="24"/>
        </w:rPr>
        <w:t xml:space="preserve">: </w:t>
      </w:r>
    </w:p>
    <w:tbl>
      <w:tblPr>
        <w:tblStyle w:val="TableGrid"/>
        <w:tblW w:w="0" w:type="auto"/>
        <w:tblLook w:val="04A0" w:firstRow="1" w:lastRow="0" w:firstColumn="1" w:lastColumn="0" w:noHBand="0" w:noVBand="1"/>
      </w:tblPr>
      <w:tblGrid>
        <w:gridCol w:w="2302"/>
        <w:gridCol w:w="2485"/>
        <w:gridCol w:w="1040"/>
        <w:gridCol w:w="1681"/>
      </w:tblGrid>
      <w:tr w:rsidR="00F53599" w:rsidRPr="00C0610D" w14:paraId="4237187E" w14:textId="77777777" w:rsidTr="00A42573">
        <w:tc>
          <w:tcPr>
            <w:tcW w:w="2302" w:type="dxa"/>
          </w:tcPr>
          <w:p w14:paraId="3B821052" w14:textId="6BF178DC" w:rsidR="00F53599" w:rsidRPr="00C0610D" w:rsidRDefault="00F53599" w:rsidP="00F53599">
            <w:pPr>
              <w:rPr>
                <w:rFonts w:cstheme="minorHAnsi"/>
                <w:sz w:val="24"/>
                <w:szCs w:val="24"/>
              </w:rPr>
            </w:pPr>
            <w:r w:rsidRPr="00C0610D">
              <w:rPr>
                <w:rFonts w:cstheme="minorHAnsi"/>
                <w:sz w:val="24"/>
                <w:szCs w:val="24"/>
              </w:rPr>
              <w:t>Risk</w:t>
            </w:r>
          </w:p>
        </w:tc>
        <w:tc>
          <w:tcPr>
            <w:tcW w:w="2485" w:type="dxa"/>
          </w:tcPr>
          <w:p w14:paraId="07B8FC66" w14:textId="574FC283" w:rsidR="00F53599" w:rsidRPr="00C0610D" w:rsidRDefault="00F53599" w:rsidP="00F53599">
            <w:pPr>
              <w:rPr>
                <w:rFonts w:cstheme="minorHAnsi"/>
                <w:sz w:val="24"/>
                <w:szCs w:val="24"/>
              </w:rPr>
            </w:pPr>
            <w:r w:rsidRPr="00C0610D">
              <w:rPr>
                <w:rFonts w:cstheme="minorHAnsi"/>
                <w:sz w:val="24"/>
                <w:szCs w:val="24"/>
              </w:rPr>
              <w:t>Meaning</w:t>
            </w:r>
          </w:p>
        </w:tc>
        <w:tc>
          <w:tcPr>
            <w:tcW w:w="1040" w:type="dxa"/>
          </w:tcPr>
          <w:p w14:paraId="497E45AD" w14:textId="0E628265" w:rsidR="00F53599" w:rsidRPr="00C0610D" w:rsidRDefault="00F53599" w:rsidP="00F53599">
            <w:pPr>
              <w:rPr>
                <w:rFonts w:cstheme="minorHAnsi"/>
                <w:sz w:val="24"/>
                <w:szCs w:val="24"/>
              </w:rPr>
            </w:pPr>
            <w:r w:rsidRPr="00C0610D">
              <w:rPr>
                <w:rFonts w:cstheme="minorHAnsi"/>
                <w:sz w:val="24"/>
                <w:szCs w:val="24"/>
              </w:rPr>
              <w:t>Level</w:t>
            </w:r>
          </w:p>
        </w:tc>
        <w:tc>
          <w:tcPr>
            <w:tcW w:w="1681" w:type="dxa"/>
          </w:tcPr>
          <w:p w14:paraId="5EB78A07" w14:textId="4224BBA5" w:rsidR="00F53599" w:rsidRPr="00C0610D" w:rsidRDefault="00F53599" w:rsidP="00F53599">
            <w:pPr>
              <w:rPr>
                <w:rFonts w:cstheme="minorHAnsi"/>
                <w:sz w:val="24"/>
                <w:szCs w:val="24"/>
              </w:rPr>
            </w:pPr>
            <w:r w:rsidRPr="00C0610D">
              <w:rPr>
                <w:rFonts w:cstheme="minorHAnsi"/>
                <w:sz w:val="24"/>
                <w:szCs w:val="24"/>
              </w:rPr>
              <w:t>Allocated budget</w:t>
            </w:r>
          </w:p>
        </w:tc>
      </w:tr>
      <w:tr w:rsidR="00F53599" w:rsidRPr="00C0610D" w14:paraId="51F6750A" w14:textId="77777777" w:rsidTr="00A42573">
        <w:tc>
          <w:tcPr>
            <w:tcW w:w="2302" w:type="dxa"/>
          </w:tcPr>
          <w:p w14:paraId="56B36D78" w14:textId="2AA2BA71" w:rsidR="00F53599" w:rsidRPr="00C0610D" w:rsidRDefault="00F53599" w:rsidP="00F53599">
            <w:pPr>
              <w:rPr>
                <w:rFonts w:cstheme="minorHAnsi"/>
                <w:sz w:val="24"/>
                <w:szCs w:val="24"/>
              </w:rPr>
            </w:pPr>
            <w:r w:rsidRPr="00C0610D">
              <w:rPr>
                <w:rFonts w:cstheme="minorHAnsi"/>
                <w:sz w:val="24"/>
                <w:szCs w:val="24"/>
              </w:rPr>
              <w:t>Design</w:t>
            </w:r>
            <w:r w:rsidR="009D58CD">
              <w:rPr>
                <w:rFonts w:cstheme="minorHAnsi"/>
                <w:sz w:val="24"/>
                <w:szCs w:val="24"/>
              </w:rPr>
              <w:t xml:space="preserve">/planning </w:t>
            </w:r>
            <w:r w:rsidRPr="00C0610D">
              <w:rPr>
                <w:rFonts w:cstheme="minorHAnsi"/>
                <w:sz w:val="24"/>
                <w:szCs w:val="24"/>
              </w:rPr>
              <w:t>risk</w:t>
            </w:r>
          </w:p>
        </w:tc>
        <w:tc>
          <w:tcPr>
            <w:tcW w:w="2485" w:type="dxa"/>
          </w:tcPr>
          <w:p w14:paraId="3C7B6A50" w14:textId="7A50FE37" w:rsidR="00F53599" w:rsidRPr="00C0610D" w:rsidRDefault="00F53599" w:rsidP="00F53599">
            <w:pPr>
              <w:rPr>
                <w:rFonts w:cstheme="minorHAnsi"/>
                <w:sz w:val="24"/>
                <w:szCs w:val="24"/>
              </w:rPr>
            </w:pPr>
            <w:r w:rsidRPr="00C0610D">
              <w:rPr>
                <w:rFonts w:cstheme="minorHAnsi"/>
                <w:sz w:val="24"/>
                <w:szCs w:val="24"/>
              </w:rPr>
              <w:t>The design is very important aspect and has a significant contribution to successfully deliver the project.</w:t>
            </w:r>
          </w:p>
        </w:tc>
        <w:tc>
          <w:tcPr>
            <w:tcW w:w="1040" w:type="dxa"/>
          </w:tcPr>
          <w:p w14:paraId="219F4DA5" w14:textId="358466DC" w:rsidR="00F53599" w:rsidRPr="00C0610D" w:rsidRDefault="00A42573" w:rsidP="00F53599">
            <w:pPr>
              <w:rPr>
                <w:rFonts w:cstheme="minorHAnsi"/>
                <w:sz w:val="24"/>
                <w:szCs w:val="24"/>
              </w:rPr>
            </w:pPr>
            <w:r w:rsidRPr="00C0610D">
              <w:rPr>
                <w:rFonts w:cstheme="minorHAnsi"/>
                <w:sz w:val="24"/>
                <w:szCs w:val="24"/>
              </w:rPr>
              <w:t>High</w:t>
            </w:r>
          </w:p>
        </w:tc>
        <w:tc>
          <w:tcPr>
            <w:tcW w:w="1681" w:type="dxa"/>
          </w:tcPr>
          <w:p w14:paraId="65AA511B" w14:textId="539DD5A1" w:rsidR="00F53599" w:rsidRPr="00C0610D" w:rsidRDefault="006B15F7" w:rsidP="00F53599">
            <w:pPr>
              <w:rPr>
                <w:rFonts w:cstheme="minorHAnsi"/>
                <w:sz w:val="24"/>
                <w:szCs w:val="24"/>
              </w:rPr>
            </w:pPr>
            <w:r w:rsidRPr="00C0610D">
              <w:rPr>
                <w:rFonts w:cstheme="minorHAnsi"/>
                <w:sz w:val="24"/>
                <w:szCs w:val="24"/>
              </w:rPr>
              <w:t>£15,000</w:t>
            </w:r>
          </w:p>
        </w:tc>
      </w:tr>
      <w:tr w:rsidR="00F53599" w:rsidRPr="00C0610D" w14:paraId="3FD0B897" w14:textId="77777777" w:rsidTr="00A42573">
        <w:tc>
          <w:tcPr>
            <w:tcW w:w="2302" w:type="dxa"/>
          </w:tcPr>
          <w:p w14:paraId="76F4E09D" w14:textId="4BAD54E1" w:rsidR="00F53599" w:rsidRPr="00C0610D" w:rsidRDefault="00F53599" w:rsidP="00F53599">
            <w:pPr>
              <w:rPr>
                <w:rFonts w:cstheme="minorHAnsi"/>
                <w:sz w:val="24"/>
                <w:szCs w:val="24"/>
              </w:rPr>
            </w:pPr>
            <w:r w:rsidRPr="00C0610D">
              <w:rPr>
                <w:rFonts w:cstheme="minorHAnsi"/>
                <w:sz w:val="24"/>
                <w:szCs w:val="24"/>
              </w:rPr>
              <w:t>The estimating and scheduling errors</w:t>
            </w:r>
          </w:p>
        </w:tc>
        <w:tc>
          <w:tcPr>
            <w:tcW w:w="2485" w:type="dxa"/>
          </w:tcPr>
          <w:p w14:paraId="2B59DB07" w14:textId="0D18B417" w:rsidR="00F53599" w:rsidRPr="00C0610D" w:rsidRDefault="00F53599" w:rsidP="00F53599">
            <w:pPr>
              <w:rPr>
                <w:rFonts w:cstheme="minorHAnsi"/>
                <w:sz w:val="24"/>
                <w:szCs w:val="24"/>
              </w:rPr>
            </w:pPr>
            <w:r w:rsidRPr="00C0610D">
              <w:rPr>
                <w:rFonts w:cstheme="minorHAnsi"/>
                <w:sz w:val="24"/>
                <w:szCs w:val="24"/>
              </w:rPr>
              <w:t>An accurate plan is essential; however, assumptions could sometimes change when delivering the project and could cause delays in timing and extra cost</w:t>
            </w:r>
          </w:p>
        </w:tc>
        <w:tc>
          <w:tcPr>
            <w:tcW w:w="1040" w:type="dxa"/>
          </w:tcPr>
          <w:p w14:paraId="7FAF7069" w14:textId="20B8A6E7" w:rsidR="00F53599" w:rsidRPr="00C0610D" w:rsidRDefault="00A42573" w:rsidP="00F53599">
            <w:pPr>
              <w:rPr>
                <w:rFonts w:cstheme="minorHAnsi"/>
                <w:sz w:val="24"/>
                <w:szCs w:val="24"/>
              </w:rPr>
            </w:pPr>
            <w:r w:rsidRPr="00C0610D">
              <w:rPr>
                <w:rFonts w:cstheme="minorHAnsi"/>
                <w:sz w:val="24"/>
                <w:szCs w:val="24"/>
              </w:rPr>
              <w:t>Medium</w:t>
            </w:r>
          </w:p>
        </w:tc>
        <w:tc>
          <w:tcPr>
            <w:tcW w:w="1681" w:type="dxa"/>
          </w:tcPr>
          <w:p w14:paraId="313455EA" w14:textId="6B042128" w:rsidR="00F53599" w:rsidRPr="00C0610D" w:rsidRDefault="006B15F7" w:rsidP="00F53599">
            <w:pPr>
              <w:rPr>
                <w:rFonts w:cstheme="minorHAnsi"/>
                <w:sz w:val="24"/>
                <w:szCs w:val="24"/>
              </w:rPr>
            </w:pPr>
            <w:r w:rsidRPr="00C0610D">
              <w:rPr>
                <w:rFonts w:cstheme="minorHAnsi"/>
                <w:sz w:val="24"/>
                <w:szCs w:val="24"/>
              </w:rPr>
              <w:t>£4,000</w:t>
            </w:r>
          </w:p>
        </w:tc>
      </w:tr>
      <w:tr w:rsidR="00F53599" w:rsidRPr="00C0610D" w14:paraId="53F6D406" w14:textId="77777777" w:rsidTr="00073244">
        <w:trPr>
          <w:trHeight w:val="1091"/>
        </w:trPr>
        <w:tc>
          <w:tcPr>
            <w:tcW w:w="2302" w:type="dxa"/>
          </w:tcPr>
          <w:p w14:paraId="454656BE" w14:textId="10ADA760" w:rsidR="00F53599" w:rsidRPr="00C0610D" w:rsidRDefault="00F53599" w:rsidP="00F53599">
            <w:pPr>
              <w:rPr>
                <w:rFonts w:cstheme="minorHAnsi"/>
                <w:sz w:val="24"/>
                <w:szCs w:val="24"/>
              </w:rPr>
            </w:pPr>
            <w:r w:rsidRPr="00C0610D">
              <w:rPr>
                <w:rFonts w:cstheme="minorHAnsi"/>
                <w:sz w:val="24"/>
                <w:szCs w:val="24"/>
              </w:rPr>
              <w:t>Geological risk</w:t>
            </w:r>
          </w:p>
        </w:tc>
        <w:tc>
          <w:tcPr>
            <w:tcW w:w="2485" w:type="dxa"/>
          </w:tcPr>
          <w:p w14:paraId="367A815A" w14:textId="6F1DD2D4" w:rsidR="00F53599" w:rsidRPr="00C0610D" w:rsidRDefault="009D58CD" w:rsidP="00F53599">
            <w:pPr>
              <w:rPr>
                <w:rFonts w:cstheme="minorHAnsi"/>
                <w:sz w:val="24"/>
                <w:szCs w:val="24"/>
              </w:rPr>
            </w:pPr>
            <w:r>
              <w:rPr>
                <w:rFonts w:cstheme="minorHAnsi"/>
                <w:sz w:val="24"/>
                <w:szCs w:val="24"/>
              </w:rPr>
              <w:t>The geological risk is very common in project management, however, for Salisbury house project</w:t>
            </w:r>
            <w:r w:rsidR="00374815">
              <w:rPr>
                <w:rFonts w:cstheme="minorHAnsi"/>
                <w:sz w:val="24"/>
                <w:szCs w:val="24"/>
              </w:rPr>
              <w:t>, the implication is very low.</w:t>
            </w:r>
          </w:p>
        </w:tc>
        <w:tc>
          <w:tcPr>
            <w:tcW w:w="1040" w:type="dxa"/>
          </w:tcPr>
          <w:p w14:paraId="10FDCBC5" w14:textId="7162908A" w:rsidR="00F53599" w:rsidRPr="00C0610D" w:rsidRDefault="006255C8" w:rsidP="00F53599">
            <w:pPr>
              <w:rPr>
                <w:rFonts w:cstheme="minorHAnsi"/>
                <w:sz w:val="24"/>
                <w:szCs w:val="24"/>
              </w:rPr>
            </w:pPr>
            <w:r w:rsidRPr="00C0610D">
              <w:rPr>
                <w:rFonts w:cstheme="minorHAnsi"/>
                <w:sz w:val="24"/>
                <w:szCs w:val="24"/>
              </w:rPr>
              <w:t>Low</w:t>
            </w:r>
          </w:p>
        </w:tc>
        <w:tc>
          <w:tcPr>
            <w:tcW w:w="1681" w:type="dxa"/>
          </w:tcPr>
          <w:p w14:paraId="14C13ABB" w14:textId="5A659312" w:rsidR="00F53599" w:rsidRPr="00C0610D" w:rsidRDefault="006B15F7" w:rsidP="00F53599">
            <w:pPr>
              <w:rPr>
                <w:rFonts w:cstheme="minorHAnsi"/>
                <w:sz w:val="24"/>
                <w:szCs w:val="24"/>
              </w:rPr>
            </w:pPr>
            <w:r w:rsidRPr="00C0610D">
              <w:rPr>
                <w:rFonts w:cstheme="minorHAnsi"/>
                <w:sz w:val="24"/>
                <w:szCs w:val="24"/>
              </w:rPr>
              <w:t>£1,000</w:t>
            </w:r>
          </w:p>
        </w:tc>
      </w:tr>
      <w:tr w:rsidR="00F53599" w:rsidRPr="00C0610D" w14:paraId="6C885DDA" w14:textId="77777777" w:rsidTr="00A42573">
        <w:tc>
          <w:tcPr>
            <w:tcW w:w="2302" w:type="dxa"/>
          </w:tcPr>
          <w:p w14:paraId="3F30DDF2" w14:textId="415E1659" w:rsidR="00F53599" w:rsidRPr="00C0610D" w:rsidRDefault="00E84998" w:rsidP="00F53599">
            <w:pPr>
              <w:rPr>
                <w:rFonts w:cstheme="minorHAnsi"/>
                <w:sz w:val="24"/>
                <w:szCs w:val="24"/>
              </w:rPr>
            </w:pPr>
            <w:r w:rsidRPr="00C0610D">
              <w:rPr>
                <w:rFonts w:cstheme="minorHAnsi"/>
                <w:sz w:val="24"/>
                <w:szCs w:val="24"/>
              </w:rPr>
              <w:t>Availability of the resources</w:t>
            </w:r>
          </w:p>
        </w:tc>
        <w:tc>
          <w:tcPr>
            <w:tcW w:w="2485" w:type="dxa"/>
          </w:tcPr>
          <w:p w14:paraId="50BF58BE" w14:textId="06A4716C" w:rsidR="00F53599" w:rsidRPr="00C0610D" w:rsidRDefault="006255C8" w:rsidP="00F53599">
            <w:pPr>
              <w:rPr>
                <w:rFonts w:cstheme="minorHAnsi"/>
                <w:sz w:val="24"/>
                <w:szCs w:val="24"/>
              </w:rPr>
            </w:pPr>
            <w:r w:rsidRPr="00C0610D">
              <w:rPr>
                <w:rFonts w:cstheme="minorHAnsi"/>
                <w:sz w:val="24"/>
                <w:szCs w:val="24"/>
              </w:rPr>
              <w:t xml:space="preserve">One of the most significant construction risks in any project is labour or other resources This can cause the inability to meet the project's estimates and timelines. </w:t>
            </w:r>
          </w:p>
        </w:tc>
        <w:tc>
          <w:tcPr>
            <w:tcW w:w="1040" w:type="dxa"/>
          </w:tcPr>
          <w:p w14:paraId="68D93159" w14:textId="5ECD1E8A" w:rsidR="00F53599" w:rsidRPr="00C0610D" w:rsidRDefault="006255C8" w:rsidP="00F53599">
            <w:pPr>
              <w:rPr>
                <w:rFonts w:cstheme="minorHAnsi"/>
                <w:sz w:val="24"/>
                <w:szCs w:val="24"/>
              </w:rPr>
            </w:pPr>
            <w:r w:rsidRPr="00C0610D">
              <w:rPr>
                <w:rFonts w:cstheme="minorHAnsi"/>
                <w:sz w:val="24"/>
                <w:szCs w:val="24"/>
              </w:rPr>
              <w:t>High</w:t>
            </w:r>
          </w:p>
        </w:tc>
        <w:tc>
          <w:tcPr>
            <w:tcW w:w="1681" w:type="dxa"/>
          </w:tcPr>
          <w:p w14:paraId="57BC43F8" w14:textId="198C8495" w:rsidR="00F53599" w:rsidRPr="00C0610D" w:rsidRDefault="006B15F7" w:rsidP="00F53599">
            <w:pPr>
              <w:rPr>
                <w:rFonts w:cstheme="minorHAnsi"/>
                <w:sz w:val="24"/>
                <w:szCs w:val="24"/>
              </w:rPr>
            </w:pPr>
            <w:r w:rsidRPr="00C0610D">
              <w:rPr>
                <w:rFonts w:cstheme="minorHAnsi"/>
                <w:sz w:val="24"/>
                <w:szCs w:val="24"/>
              </w:rPr>
              <w:t>£8,000</w:t>
            </w:r>
          </w:p>
        </w:tc>
      </w:tr>
      <w:tr w:rsidR="00F53599" w:rsidRPr="00C0610D" w14:paraId="4663EE1A" w14:textId="77777777" w:rsidTr="00A42573">
        <w:tc>
          <w:tcPr>
            <w:tcW w:w="2302" w:type="dxa"/>
          </w:tcPr>
          <w:p w14:paraId="46856F74" w14:textId="2BAFC57C" w:rsidR="00F53599" w:rsidRPr="00C0610D" w:rsidRDefault="003F7998" w:rsidP="00F53599">
            <w:pPr>
              <w:rPr>
                <w:rFonts w:cstheme="minorHAnsi"/>
                <w:sz w:val="24"/>
                <w:szCs w:val="24"/>
              </w:rPr>
            </w:pPr>
            <w:r w:rsidRPr="00C0610D">
              <w:rPr>
                <w:rFonts w:cstheme="minorHAnsi"/>
                <w:sz w:val="24"/>
                <w:szCs w:val="24"/>
              </w:rPr>
              <w:t>Project incidents/accidents</w:t>
            </w:r>
          </w:p>
        </w:tc>
        <w:tc>
          <w:tcPr>
            <w:tcW w:w="2485" w:type="dxa"/>
          </w:tcPr>
          <w:p w14:paraId="08118757" w14:textId="3EC59F2D" w:rsidR="00F53599" w:rsidRPr="00C0610D" w:rsidRDefault="00BA0F1D" w:rsidP="00F53599">
            <w:pPr>
              <w:rPr>
                <w:rFonts w:cstheme="minorHAnsi"/>
                <w:sz w:val="24"/>
                <w:szCs w:val="24"/>
              </w:rPr>
            </w:pPr>
            <w:r w:rsidRPr="00C0610D">
              <w:rPr>
                <w:rFonts w:cstheme="minorHAnsi"/>
                <w:sz w:val="24"/>
                <w:szCs w:val="24"/>
              </w:rPr>
              <w:t>In terms of project-specific risk, incidents and accidents cause delays, changes, lost productivity and potentially site closure.</w:t>
            </w:r>
          </w:p>
        </w:tc>
        <w:tc>
          <w:tcPr>
            <w:tcW w:w="1040" w:type="dxa"/>
          </w:tcPr>
          <w:p w14:paraId="13A4790D" w14:textId="6EED6703" w:rsidR="00F53599" w:rsidRPr="00C0610D" w:rsidRDefault="00BA0F1D" w:rsidP="00F53599">
            <w:pPr>
              <w:rPr>
                <w:rFonts w:cstheme="minorHAnsi"/>
                <w:sz w:val="24"/>
                <w:szCs w:val="24"/>
              </w:rPr>
            </w:pPr>
            <w:r w:rsidRPr="00C0610D">
              <w:rPr>
                <w:rFonts w:cstheme="minorHAnsi"/>
                <w:sz w:val="24"/>
                <w:szCs w:val="24"/>
              </w:rPr>
              <w:t>Medium</w:t>
            </w:r>
          </w:p>
        </w:tc>
        <w:tc>
          <w:tcPr>
            <w:tcW w:w="1681" w:type="dxa"/>
          </w:tcPr>
          <w:p w14:paraId="2381D20C" w14:textId="31EF2A56" w:rsidR="00F53599" w:rsidRPr="00C0610D" w:rsidRDefault="006B15F7" w:rsidP="00F53599">
            <w:pPr>
              <w:rPr>
                <w:rFonts w:cstheme="minorHAnsi"/>
                <w:sz w:val="24"/>
                <w:szCs w:val="24"/>
              </w:rPr>
            </w:pPr>
            <w:r w:rsidRPr="00C0610D">
              <w:rPr>
                <w:rFonts w:cstheme="minorHAnsi"/>
                <w:sz w:val="24"/>
                <w:szCs w:val="24"/>
              </w:rPr>
              <w:t>£3,000</w:t>
            </w:r>
          </w:p>
        </w:tc>
      </w:tr>
      <w:tr w:rsidR="00F53599" w:rsidRPr="00C0610D" w14:paraId="7BD875FE" w14:textId="77777777" w:rsidTr="00A42573">
        <w:tc>
          <w:tcPr>
            <w:tcW w:w="2302" w:type="dxa"/>
          </w:tcPr>
          <w:p w14:paraId="02B229D3" w14:textId="0B573B8B" w:rsidR="00F53599" w:rsidRPr="00C0610D" w:rsidRDefault="00BA0F1D" w:rsidP="00F53599">
            <w:pPr>
              <w:rPr>
                <w:rFonts w:cstheme="minorHAnsi"/>
                <w:sz w:val="24"/>
                <w:szCs w:val="24"/>
              </w:rPr>
            </w:pPr>
            <w:r w:rsidRPr="00C0610D">
              <w:rPr>
                <w:rFonts w:cstheme="minorHAnsi"/>
                <w:sz w:val="24"/>
                <w:szCs w:val="24"/>
              </w:rPr>
              <w:t>Project performance and productivity</w:t>
            </w:r>
          </w:p>
        </w:tc>
        <w:tc>
          <w:tcPr>
            <w:tcW w:w="2485" w:type="dxa"/>
          </w:tcPr>
          <w:p w14:paraId="07FB36FB" w14:textId="607D9DB9" w:rsidR="00F53599" w:rsidRPr="00C0610D" w:rsidRDefault="009A68C2" w:rsidP="00F53599">
            <w:pPr>
              <w:rPr>
                <w:rFonts w:cstheme="minorHAnsi"/>
                <w:sz w:val="24"/>
                <w:szCs w:val="24"/>
              </w:rPr>
            </w:pPr>
            <w:r w:rsidRPr="00C0610D">
              <w:rPr>
                <w:rFonts w:cstheme="minorHAnsi"/>
                <w:sz w:val="24"/>
                <w:szCs w:val="24"/>
              </w:rPr>
              <w:t>Human resources have a significant role in choosing the correct people for the project</w:t>
            </w:r>
          </w:p>
        </w:tc>
        <w:tc>
          <w:tcPr>
            <w:tcW w:w="1040" w:type="dxa"/>
          </w:tcPr>
          <w:p w14:paraId="40A4959C" w14:textId="3041A1F8" w:rsidR="00F53599" w:rsidRPr="00C0610D" w:rsidRDefault="009A68C2" w:rsidP="00F53599">
            <w:pPr>
              <w:rPr>
                <w:rFonts w:cstheme="minorHAnsi"/>
                <w:sz w:val="24"/>
                <w:szCs w:val="24"/>
              </w:rPr>
            </w:pPr>
            <w:r w:rsidRPr="00C0610D">
              <w:rPr>
                <w:rFonts w:cstheme="minorHAnsi"/>
                <w:sz w:val="24"/>
                <w:szCs w:val="24"/>
              </w:rPr>
              <w:t>High</w:t>
            </w:r>
          </w:p>
        </w:tc>
        <w:tc>
          <w:tcPr>
            <w:tcW w:w="1681" w:type="dxa"/>
          </w:tcPr>
          <w:p w14:paraId="4B78FEEC" w14:textId="0D1BCEAE" w:rsidR="00F53599" w:rsidRPr="00C0610D" w:rsidRDefault="006B15F7" w:rsidP="00F53599">
            <w:pPr>
              <w:rPr>
                <w:rFonts w:cstheme="minorHAnsi"/>
                <w:sz w:val="24"/>
                <w:szCs w:val="24"/>
              </w:rPr>
            </w:pPr>
            <w:r w:rsidRPr="00C0610D">
              <w:rPr>
                <w:rFonts w:cstheme="minorHAnsi"/>
                <w:sz w:val="24"/>
                <w:szCs w:val="24"/>
              </w:rPr>
              <w:t>£2,00</w:t>
            </w:r>
          </w:p>
        </w:tc>
      </w:tr>
      <w:tr w:rsidR="00F53599" w:rsidRPr="00C0610D" w14:paraId="1939B156" w14:textId="77777777" w:rsidTr="00A42573">
        <w:tc>
          <w:tcPr>
            <w:tcW w:w="2302" w:type="dxa"/>
          </w:tcPr>
          <w:p w14:paraId="3A339320" w14:textId="1BC377E6" w:rsidR="00F53599" w:rsidRPr="00C0610D" w:rsidRDefault="00BA0F1D" w:rsidP="00F53599">
            <w:pPr>
              <w:rPr>
                <w:rFonts w:cstheme="minorHAnsi"/>
                <w:sz w:val="24"/>
                <w:szCs w:val="24"/>
              </w:rPr>
            </w:pPr>
            <w:r w:rsidRPr="00C0610D">
              <w:rPr>
                <w:rFonts w:cstheme="minorHAnsi"/>
                <w:sz w:val="24"/>
                <w:szCs w:val="24"/>
              </w:rPr>
              <w:t>Change in work</w:t>
            </w:r>
          </w:p>
        </w:tc>
        <w:tc>
          <w:tcPr>
            <w:tcW w:w="2485" w:type="dxa"/>
          </w:tcPr>
          <w:p w14:paraId="67A00438" w14:textId="123852FC" w:rsidR="00F53599" w:rsidRPr="00C0610D" w:rsidRDefault="009A68C2" w:rsidP="00F53599">
            <w:pPr>
              <w:rPr>
                <w:rFonts w:cstheme="minorHAnsi"/>
                <w:sz w:val="24"/>
                <w:szCs w:val="24"/>
              </w:rPr>
            </w:pPr>
            <w:r w:rsidRPr="00C0610D">
              <w:rPr>
                <w:rFonts w:cstheme="minorHAnsi"/>
                <w:sz w:val="24"/>
                <w:szCs w:val="24"/>
              </w:rPr>
              <w:t xml:space="preserve">The external and internal forces have a significant impact in </w:t>
            </w:r>
            <w:r w:rsidRPr="00C0610D">
              <w:rPr>
                <w:rFonts w:cstheme="minorHAnsi"/>
                <w:sz w:val="24"/>
                <w:szCs w:val="24"/>
              </w:rPr>
              <w:lastRenderedPageBreak/>
              <w:t>the project delivery as changes may occur and can cause delays</w:t>
            </w:r>
          </w:p>
        </w:tc>
        <w:tc>
          <w:tcPr>
            <w:tcW w:w="1040" w:type="dxa"/>
          </w:tcPr>
          <w:p w14:paraId="43006637" w14:textId="3DB1CEC4" w:rsidR="00F53599" w:rsidRPr="00C0610D" w:rsidRDefault="006B15F7" w:rsidP="00F53599">
            <w:pPr>
              <w:rPr>
                <w:rFonts w:cstheme="minorHAnsi"/>
                <w:sz w:val="24"/>
                <w:szCs w:val="24"/>
              </w:rPr>
            </w:pPr>
            <w:r w:rsidRPr="00C0610D">
              <w:rPr>
                <w:rFonts w:cstheme="minorHAnsi"/>
                <w:sz w:val="24"/>
                <w:szCs w:val="24"/>
              </w:rPr>
              <w:lastRenderedPageBreak/>
              <w:t>High</w:t>
            </w:r>
          </w:p>
        </w:tc>
        <w:tc>
          <w:tcPr>
            <w:tcW w:w="1681" w:type="dxa"/>
          </w:tcPr>
          <w:p w14:paraId="00CED122" w14:textId="07EC326D" w:rsidR="00F53599" w:rsidRPr="00C0610D" w:rsidRDefault="006B15F7" w:rsidP="00F53599">
            <w:pPr>
              <w:rPr>
                <w:rFonts w:cstheme="minorHAnsi"/>
                <w:sz w:val="24"/>
                <w:szCs w:val="24"/>
              </w:rPr>
            </w:pPr>
            <w:r w:rsidRPr="00C0610D">
              <w:rPr>
                <w:rFonts w:cstheme="minorHAnsi"/>
                <w:sz w:val="24"/>
                <w:szCs w:val="24"/>
              </w:rPr>
              <w:t>£5,000</w:t>
            </w:r>
          </w:p>
        </w:tc>
      </w:tr>
    </w:tbl>
    <w:p w14:paraId="7EE8574D" w14:textId="785C644D" w:rsidR="00235373" w:rsidRPr="00C0610D" w:rsidRDefault="00DB3874" w:rsidP="00F53599">
      <w:pPr>
        <w:rPr>
          <w:rFonts w:cstheme="minorHAnsi"/>
          <w:sz w:val="24"/>
          <w:szCs w:val="24"/>
        </w:rPr>
      </w:pPr>
      <w:sdt>
        <w:sdtPr>
          <w:rPr>
            <w:rFonts w:cstheme="minorHAnsi"/>
            <w:sz w:val="24"/>
            <w:szCs w:val="24"/>
          </w:rPr>
          <w:id w:val="-315031313"/>
          <w:citation/>
        </w:sdtPr>
        <w:sdtEndPr/>
        <w:sdtContent>
          <w:r w:rsidR="007D4FD2" w:rsidRPr="00C0610D">
            <w:rPr>
              <w:rFonts w:cstheme="minorHAnsi"/>
              <w:sz w:val="24"/>
              <w:szCs w:val="24"/>
            </w:rPr>
            <w:fldChar w:fldCharType="begin"/>
          </w:r>
          <w:r w:rsidR="007D4FD2" w:rsidRPr="00C0610D">
            <w:rPr>
              <w:rFonts w:cstheme="minorHAnsi"/>
              <w:sz w:val="24"/>
              <w:szCs w:val="24"/>
            </w:rPr>
            <w:instrText xml:space="preserve"> CITATION Nig14 \l 2057 </w:instrText>
          </w:r>
          <w:r w:rsidR="007D4FD2" w:rsidRPr="00C0610D">
            <w:rPr>
              <w:rFonts w:cstheme="minorHAnsi"/>
              <w:sz w:val="24"/>
              <w:szCs w:val="24"/>
            </w:rPr>
            <w:fldChar w:fldCharType="separate"/>
          </w:r>
          <w:r w:rsidR="007D4FD2" w:rsidRPr="00C0610D">
            <w:rPr>
              <w:rFonts w:cstheme="minorHAnsi"/>
              <w:noProof/>
              <w:sz w:val="24"/>
              <w:szCs w:val="24"/>
            </w:rPr>
            <w:t>(Nigel J. Smith, 2014)</w:t>
          </w:r>
          <w:r w:rsidR="007D4FD2" w:rsidRPr="00C0610D">
            <w:rPr>
              <w:rFonts w:cstheme="minorHAnsi"/>
              <w:sz w:val="24"/>
              <w:szCs w:val="24"/>
            </w:rPr>
            <w:fldChar w:fldCharType="end"/>
          </w:r>
        </w:sdtContent>
      </w:sdt>
    </w:p>
    <w:p w14:paraId="653DF9F5" w14:textId="77777777" w:rsidR="000E3D2F" w:rsidRPr="00C0610D" w:rsidRDefault="00551185" w:rsidP="00445C17">
      <w:pPr>
        <w:pStyle w:val="Heading2"/>
      </w:pPr>
      <w:bookmarkStart w:id="7" w:name="_Toc102574253"/>
      <w:r w:rsidRPr="00C0610D">
        <w:t>Work breakdown Structure</w:t>
      </w:r>
      <w:bookmarkEnd w:id="7"/>
      <w:r w:rsidRPr="00C0610D">
        <w:t xml:space="preserve"> </w:t>
      </w:r>
    </w:p>
    <w:p w14:paraId="58898DFD" w14:textId="77777777" w:rsidR="00B442FC" w:rsidRDefault="00965DA6" w:rsidP="00A6608A">
      <w:pPr>
        <w:rPr>
          <w:rFonts w:cstheme="minorHAnsi"/>
          <w:sz w:val="24"/>
          <w:szCs w:val="24"/>
        </w:rPr>
      </w:pPr>
      <w:r w:rsidRPr="00C0610D">
        <w:rPr>
          <w:rFonts w:cstheme="minorHAnsi"/>
          <w:noProof/>
          <w:sz w:val="24"/>
          <w:szCs w:val="24"/>
        </w:rPr>
        <w:drawing>
          <wp:inline distT="0" distB="0" distL="0" distR="0" wp14:anchorId="3C597CDD" wp14:editId="70A94051">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551185" w:rsidRPr="00C0610D">
        <w:rPr>
          <w:rFonts w:cstheme="minorHAnsi"/>
          <w:sz w:val="24"/>
          <w:szCs w:val="24"/>
        </w:rPr>
        <w:t xml:space="preserve"> </w:t>
      </w:r>
    </w:p>
    <w:p w14:paraId="4D203B55" w14:textId="77777777" w:rsidR="00B442FC" w:rsidRDefault="00B442FC" w:rsidP="00A6608A">
      <w:pPr>
        <w:rPr>
          <w:rFonts w:cstheme="minorHAnsi"/>
          <w:sz w:val="24"/>
          <w:szCs w:val="24"/>
        </w:rPr>
      </w:pPr>
    </w:p>
    <w:p w14:paraId="79E54977" w14:textId="666C31B6" w:rsidR="00471019" w:rsidRPr="00C0610D" w:rsidRDefault="00387DB1" w:rsidP="00A6608A">
      <w:pPr>
        <w:rPr>
          <w:rFonts w:cstheme="minorHAnsi"/>
          <w:sz w:val="24"/>
          <w:szCs w:val="24"/>
        </w:rPr>
      </w:pPr>
      <w:r w:rsidRPr="00C0610D">
        <w:rPr>
          <w:rFonts w:cstheme="minorHAnsi"/>
          <w:sz w:val="24"/>
          <w:szCs w:val="24"/>
        </w:rPr>
        <w:t xml:space="preserve">The Work Breakdown Structure is an essential component of the project's </w:t>
      </w:r>
      <w:r w:rsidR="00FA1804" w:rsidRPr="00C0610D">
        <w:rPr>
          <w:rFonts w:cstheme="minorHAnsi"/>
          <w:sz w:val="24"/>
          <w:szCs w:val="24"/>
        </w:rPr>
        <w:t>lifecycle and</w:t>
      </w:r>
      <w:r w:rsidRPr="00C0610D">
        <w:rPr>
          <w:rFonts w:cstheme="minorHAnsi"/>
          <w:sz w:val="24"/>
          <w:szCs w:val="24"/>
        </w:rPr>
        <w:t xml:space="preserve"> timeline</w:t>
      </w:r>
      <w:r w:rsidR="006C1469" w:rsidRPr="00C0610D">
        <w:rPr>
          <w:rFonts w:cstheme="minorHAnsi"/>
          <w:sz w:val="24"/>
          <w:szCs w:val="24"/>
        </w:rPr>
        <w:t xml:space="preserve"> and </w:t>
      </w:r>
      <w:r w:rsidRPr="00C0610D">
        <w:rPr>
          <w:rFonts w:cstheme="minorHAnsi"/>
          <w:sz w:val="24"/>
          <w:szCs w:val="24"/>
        </w:rPr>
        <w:t>is an important part of project planning</w:t>
      </w:r>
      <w:r w:rsidR="00FA1804">
        <w:rPr>
          <w:rFonts w:cstheme="minorHAnsi"/>
          <w:sz w:val="24"/>
          <w:szCs w:val="24"/>
        </w:rPr>
        <w:t>. The work breakdown structure lays out the task on a hierarchical structure which allows the project team to effectively deliver the project through the, which are the five phases (initiation, planning, executing, monitoring and controlling, closure)</w:t>
      </w:r>
      <w:r w:rsidR="00E1364F">
        <w:rPr>
          <w:rFonts w:cstheme="minorHAnsi"/>
          <w:sz w:val="24"/>
          <w:szCs w:val="24"/>
        </w:rPr>
        <w:t xml:space="preserve"> </w:t>
      </w:r>
      <w:r w:rsidRPr="00C0610D">
        <w:rPr>
          <w:rFonts w:cstheme="minorHAnsi"/>
          <w:sz w:val="24"/>
          <w:szCs w:val="24"/>
        </w:rPr>
        <w:t>that help to identify how the project will flow within the project manager's designed timeline. The project management institute defines the work breakdown structure (WBS) as "representing the sum total decomposition of all work that the project encompasses, from start to finish"</w:t>
      </w:r>
      <w:r w:rsidR="006C1469" w:rsidRPr="00C0610D">
        <w:rPr>
          <w:rFonts w:cstheme="minorHAnsi"/>
          <w:sz w:val="24"/>
          <w:szCs w:val="24"/>
        </w:rPr>
        <w:t xml:space="preserve"> </w:t>
      </w:r>
      <w:sdt>
        <w:sdtPr>
          <w:rPr>
            <w:rFonts w:cstheme="minorHAnsi"/>
            <w:sz w:val="24"/>
            <w:szCs w:val="24"/>
          </w:rPr>
          <w:id w:val="-1252817584"/>
          <w:citation/>
        </w:sdtPr>
        <w:sdtEndPr/>
        <w:sdtContent>
          <w:r w:rsidR="006C1469" w:rsidRPr="00C0610D">
            <w:rPr>
              <w:rFonts w:cstheme="minorHAnsi"/>
              <w:sz w:val="24"/>
              <w:szCs w:val="24"/>
            </w:rPr>
            <w:fldChar w:fldCharType="begin"/>
          </w:r>
          <w:r w:rsidR="006C1469" w:rsidRPr="00C0610D">
            <w:rPr>
              <w:rFonts w:cstheme="minorHAnsi"/>
              <w:sz w:val="24"/>
              <w:szCs w:val="24"/>
            </w:rPr>
            <w:instrText xml:space="preserve"> CITATION TRa12 \l 2057 </w:instrText>
          </w:r>
          <w:r w:rsidR="006C1469" w:rsidRPr="00C0610D">
            <w:rPr>
              <w:rFonts w:cstheme="minorHAnsi"/>
              <w:sz w:val="24"/>
              <w:szCs w:val="24"/>
            </w:rPr>
            <w:fldChar w:fldCharType="separate"/>
          </w:r>
          <w:r w:rsidR="006C1469" w:rsidRPr="00C0610D">
            <w:rPr>
              <w:rFonts w:cstheme="minorHAnsi"/>
              <w:noProof/>
              <w:sz w:val="24"/>
              <w:szCs w:val="24"/>
            </w:rPr>
            <w:t>(T.Rajani Devi, 2012)</w:t>
          </w:r>
          <w:r w:rsidR="006C1469" w:rsidRPr="00C0610D">
            <w:rPr>
              <w:rFonts w:cstheme="minorHAnsi"/>
              <w:sz w:val="24"/>
              <w:szCs w:val="24"/>
            </w:rPr>
            <w:fldChar w:fldCharType="end"/>
          </w:r>
        </w:sdtContent>
      </w:sdt>
      <w:r w:rsidR="006C1469" w:rsidRPr="00C0610D">
        <w:rPr>
          <w:rFonts w:cstheme="minorHAnsi"/>
          <w:sz w:val="24"/>
          <w:szCs w:val="24"/>
        </w:rPr>
        <w:t>.</w:t>
      </w:r>
      <w:r w:rsidR="00FD0A8B">
        <w:rPr>
          <w:rFonts w:cstheme="minorHAnsi"/>
          <w:sz w:val="24"/>
          <w:szCs w:val="24"/>
        </w:rPr>
        <w:t xml:space="preserve"> </w:t>
      </w:r>
    </w:p>
    <w:p w14:paraId="1089C79E" w14:textId="2FA0356D" w:rsidR="00C0610D" w:rsidRPr="00C0610D" w:rsidRDefault="00C0610D" w:rsidP="00445C17">
      <w:pPr>
        <w:pStyle w:val="Heading1"/>
      </w:pPr>
      <w:bookmarkStart w:id="8" w:name="_Toc102574254"/>
      <w:r w:rsidRPr="00C0610D">
        <w:t>Assumptions</w:t>
      </w:r>
      <w:bookmarkEnd w:id="8"/>
    </w:p>
    <w:p w14:paraId="302E6D97" w14:textId="1E5EB99B" w:rsidR="00C0610D" w:rsidRDefault="008540B1" w:rsidP="00A6608A">
      <w:pPr>
        <w:rPr>
          <w:sz w:val="24"/>
          <w:szCs w:val="24"/>
        </w:rPr>
      </w:pPr>
      <w:r>
        <w:rPr>
          <w:sz w:val="24"/>
          <w:szCs w:val="24"/>
        </w:rPr>
        <w:t xml:space="preserve">The Salisbury House is an existing building within the London campus of UWTSD </w:t>
      </w:r>
      <w:r w:rsidR="009C4CA6">
        <w:rPr>
          <w:sz w:val="24"/>
          <w:szCs w:val="24"/>
        </w:rPr>
        <w:t>with a clear result of the safety checks as well as the foundation, which give us a good start for planning the project. However, there are unknown areas that might cause delay during the process which the management team have to consider.</w:t>
      </w:r>
    </w:p>
    <w:p w14:paraId="33033944" w14:textId="03814C7B" w:rsidR="005E6CEA" w:rsidRDefault="005E6CEA" w:rsidP="00445C17">
      <w:pPr>
        <w:pStyle w:val="Heading1"/>
      </w:pPr>
      <w:bookmarkStart w:id="9" w:name="_Toc102574255"/>
      <w:r>
        <w:t>Constraints</w:t>
      </w:r>
      <w:bookmarkEnd w:id="9"/>
    </w:p>
    <w:p w14:paraId="6A8AB4FB" w14:textId="3310D0A7" w:rsidR="00116AFF" w:rsidRDefault="00A80D6E" w:rsidP="00A6608A">
      <w:pPr>
        <w:rPr>
          <w:sz w:val="24"/>
          <w:szCs w:val="24"/>
        </w:rPr>
      </w:pPr>
      <w:r>
        <w:rPr>
          <w:sz w:val="24"/>
          <w:szCs w:val="24"/>
        </w:rPr>
        <w:t xml:space="preserve">In project management, constraints defined as obstacle that can delay the process of the project and can have a lesser or grater impact of the project. </w:t>
      </w:r>
      <w:r w:rsidR="0027377B">
        <w:rPr>
          <w:sz w:val="24"/>
          <w:szCs w:val="24"/>
        </w:rPr>
        <w:t xml:space="preserve">According to </w:t>
      </w:r>
      <w:r w:rsidR="00116AFF">
        <w:rPr>
          <w:sz w:val="24"/>
          <w:szCs w:val="24"/>
        </w:rPr>
        <w:t>J. Kong</w:t>
      </w:r>
      <w:r w:rsidR="0027377B">
        <w:rPr>
          <w:sz w:val="24"/>
          <w:szCs w:val="24"/>
        </w:rPr>
        <w:t xml:space="preserve"> and Ellen Lau (2006) research the constraints for Construction project are Economic, Legal,</w:t>
      </w:r>
      <w:r w:rsidR="00116AFF">
        <w:rPr>
          <w:sz w:val="24"/>
          <w:szCs w:val="24"/>
        </w:rPr>
        <w:t xml:space="preserve"> Environmental, Technical and Social constraints. </w:t>
      </w:r>
    </w:p>
    <w:p w14:paraId="016152F7" w14:textId="79CBC53A" w:rsidR="00B442FC" w:rsidRDefault="00D84743" w:rsidP="00A6608A">
      <w:pPr>
        <w:rPr>
          <w:sz w:val="24"/>
          <w:szCs w:val="24"/>
        </w:rPr>
      </w:pPr>
      <w:r>
        <w:rPr>
          <w:sz w:val="24"/>
          <w:szCs w:val="24"/>
        </w:rPr>
        <w:lastRenderedPageBreak/>
        <w:t>Level</w:t>
      </w:r>
      <w:r w:rsidR="00D1128B">
        <w:rPr>
          <w:sz w:val="24"/>
          <w:szCs w:val="24"/>
        </w:rPr>
        <w:t xml:space="preserve"> of the impact of constraints </w:t>
      </w:r>
      <w:r>
        <w:rPr>
          <w:sz w:val="24"/>
          <w:szCs w:val="24"/>
        </w:rPr>
        <w:t xml:space="preserve">for </w:t>
      </w:r>
      <w:r w:rsidR="00D1128B">
        <w:rPr>
          <w:sz w:val="24"/>
          <w:szCs w:val="24"/>
        </w:rPr>
        <w:t>Salisbury House</w:t>
      </w:r>
      <w:r>
        <w:rPr>
          <w:sz w:val="24"/>
          <w:szCs w:val="24"/>
        </w:rPr>
        <w:t xml:space="preserve"> project</w:t>
      </w:r>
    </w:p>
    <w:p w14:paraId="195A3679" w14:textId="77777777" w:rsidR="00B442FC" w:rsidRDefault="00B442FC" w:rsidP="00A6608A">
      <w:pPr>
        <w:rPr>
          <w:sz w:val="24"/>
          <w:szCs w:val="24"/>
        </w:rPr>
      </w:pPr>
    </w:p>
    <w:tbl>
      <w:tblPr>
        <w:tblStyle w:val="TableGrid"/>
        <w:tblW w:w="0" w:type="auto"/>
        <w:tblLook w:val="04A0" w:firstRow="1" w:lastRow="0" w:firstColumn="1" w:lastColumn="0" w:noHBand="0" w:noVBand="1"/>
      </w:tblPr>
      <w:tblGrid>
        <w:gridCol w:w="3005"/>
        <w:gridCol w:w="4220"/>
        <w:gridCol w:w="1791"/>
      </w:tblGrid>
      <w:tr w:rsidR="00D84743" w14:paraId="4218D2E8" w14:textId="77777777" w:rsidTr="002948E3">
        <w:tc>
          <w:tcPr>
            <w:tcW w:w="3005" w:type="dxa"/>
          </w:tcPr>
          <w:p w14:paraId="16FA5244" w14:textId="513A59FB" w:rsidR="00D84743" w:rsidRDefault="00D84743" w:rsidP="00A6608A">
            <w:pPr>
              <w:rPr>
                <w:sz w:val="24"/>
                <w:szCs w:val="24"/>
              </w:rPr>
            </w:pPr>
            <w:r>
              <w:rPr>
                <w:sz w:val="24"/>
                <w:szCs w:val="24"/>
              </w:rPr>
              <w:t>Constraints</w:t>
            </w:r>
          </w:p>
        </w:tc>
        <w:tc>
          <w:tcPr>
            <w:tcW w:w="4220" w:type="dxa"/>
          </w:tcPr>
          <w:p w14:paraId="1C32BD51" w14:textId="64E8E5D3" w:rsidR="00D84743" w:rsidRDefault="00D84743" w:rsidP="00A6608A">
            <w:pPr>
              <w:rPr>
                <w:sz w:val="24"/>
                <w:szCs w:val="24"/>
              </w:rPr>
            </w:pPr>
            <w:r>
              <w:rPr>
                <w:sz w:val="24"/>
                <w:szCs w:val="24"/>
              </w:rPr>
              <w:t>Implication</w:t>
            </w:r>
          </w:p>
        </w:tc>
        <w:tc>
          <w:tcPr>
            <w:tcW w:w="1791" w:type="dxa"/>
          </w:tcPr>
          <w:p w14:paraId="61959242" w14:textId="3DB6AF2A" w:rsidR="00D84743" w:rsidRDefault="00D84743" w:rsidP="00A6608A">
            <w:pPr>
              <w:rPr>
                <w:sz w:val="24"/>
                <w:szCs w:val="24"/>
              </w:rPr>
            </w:pPr>
            <w:r>
              <w:rPr>
                <w:sz w:val="24"/>
                <w:szCs w:val="24"/>
              </w:rPr>
              <w:t>Level of impact</w:t>
            </w:r>
          </w:p>
        </w:tc>
      </w:tr>
      <w:tr w:rsidR="00D84743" w14:paraId="5E9109F0" w14:textId="77777777" w:rsidTr="002948E3">
        <w:trPr>
          <w:trHeight w:val="817"/>
        </w:trPr>
        <w:tc>
          <w:tcPr>
            <w:tcW w:w="3005" w:type="dxa"/>
          </w:tcPr>
          <w:p w14:paraId="4D5FDB75" w14:textId="6BBBC9E1" w:rsidR="00D84743" w:rsidRDefault="00D84743" w:rsidP="00A6608A">
            <w:pPr>
              <w:rPr>
                <w:sz w:val="24"/>
                <w:szCs w:val="24"/>
              </w:rPr>
            </w:pPr>
            <w:r>
              <w:rPr>
                <w:sz w:val="24"/>
                <w:szCs w:val="24"/>
              </w:rPr>
              <w:t>Economical</w:t>
            </w:r>
          </w:p>
        </w:tc>
        <w:tc>
          <w:tcPr>
            <w:tcW w:w="4220" w:type="dxa"/>
          </w:tcPr>
          <w:p w14:paraId="7172F4C9" w14:textId="3C5FBC00" w:rsidR="00D84743" w:rsidRDefault="002948E3" w:rsidP="00A6608A">
            <w:pPr>
              <w:rPr>
                <w:sz w:val="24"/>
                <w:szCs w:val="24"/>
              </w:rPr>
            </w:pPr>
            <w:r>
              <w:rPr>
                <w:sz w:val="24"/>
                <w:szCs w:val="24"/>
              </w:rPr>
              <w:t>The constraints for SA project could include, material delivery issues, wrong material or damaged, suppliers’ contracts and contractor prices, limited budget for labour.</w:t>
            </w:r>
          </w:p>
        </w:tc>
        <w:tc>
          <w:tcPr>
            <w:tcW w:w="1791" w:type="dxa"/>
          </w:tcPr>
          <w:p w14:paraId="6225C8B1" w14:textId="4630A15C" w:rsidR="00D84743" w:rsidRDefault="002948E3" w:rsidP="00A6608A">
            <w:pPr>
              <w:rPr>
                <w:sz w:val="24"/>
                <w:szCs w:val="24"/>
              </w:rPr>
            </w:pPr>
            <w:r>
              <w:rPr>
                <w:sz w:val="24"/>
                <w:szCs w:val="24"/>
              </w:rPr>
              <w:t>7.20</w:t>
            </w:r>
          </w:p>
        </w:tc>
      </w:tr>
      <w:tr w:rsidR="00D84743" w14:paraId="449980D1" w14:textId="77777777" w:rsidTr="002948E3">
        <w:tc>
          <w:tcPr>
            <w:tcW w:w="3005" w:type="dxa"/>
          </w:tcPr>
          <w:p w14:paraId="7D371BA5" w14:textId="0886C2DF" w:rsidR="00D84743" w:rsidRDefault="002948E3" w:rsidP="00A6608A">
            <w:pPr>
              <w:rPr>
                <w:sz w:val="24"/>
                <w:szCs w:val="24"/>
              </w:rPr>
            </w:pPr>
            <w:r>
              <w:rPr>
                <w:sz w:val="24"/>
                <w:szCs w:val="24"/>
              </w:rPr>
              <w:t xml:space="preserve">Legal </w:t>
            </w:r>
          </w:p>
        </w:tc>
        <w:tc>
          <w:tcPr>
            <w:tcW w:w="4220" w:type="dxa"/>
          </w:tcPr>
          <w:p w14:paraId="462C7284" w14:textId="5FBF9F39" w:rsidR="00D84743" w:rsidRDefault="00C40E5F" w:rsidP="00A6608A">
            <w:pPr>
              <w:rPr>
                <w:sz w:val="24"/>
                <w:szCs w:val="24"/>
              </w:rPr>
            </w:pPr>
            <w:r>
              <w:rPr>
                <w:sz w:val="24"/>
                <w:szCs w:val="24"/>
              </w:rPr>
              <w:t xml:space="preserve">For this aspect the constraints are related to government </w:t>
            </w:r>
            <w:r w:rsidR="003173C5">
              <w:rPr>
                <w:sz w:val="24"/>
                <w:szCs w:val="24"/>
              </w:rPr>
              <w:t>low, labour low and minimum wages, safety regulation. Changes could come in to practice while the project is ongoing and this could lead to extra cost and delays to the process.</w:t>
            </w:r>
          </w:p>
        </w:tc>
        <w:tc>
          <w:tcPr>
            <w:tcW w:w="1791" w:type="dxa"/>
          </w:tcPr>
          <w:p w14:paraId="3232093F" w14:textId="0E9396FF" w:rsidR="00D84743" w:rsidRDefault="002948E3" w:rsidP="00A6608A">
            <w:pPr>
              <w:rPr>
                <w:sz w:val="24"/>
                <w:szCs w:val="24"/>
              </w:rPr>
            </w:pPr>
            <w:r>
              <w:rPr>
                <w:sz w:val="24"/>
                <w:szCs w:val="24"/>
              </w:rPr>
              <w:t>7.00</w:t>
            </w:r>
          </w:p>
        </w:tc>
      </w:tr>
      <w:tr w:rsidR="00D84743" w14:paraId="07BF111F" w14:textId="77777777" w:rsidTr="002948E3">
        <w:tc>
          <w:tcPr>
            <w:tcW w:w="3005" w:type="dxa"/>
          </w:tcPr>
          <w:p w14:paraId="4FEF9DFA" w14:textId="42B9C28B" w:rsidR="00D84743" w:rsidRDefault="003173C5" w:rsidP="00A6608A">
            <w:pPr>
              <w:rPr>
                <w:sz w:val="24"/>
                <w:szCs w:val="24"/>
              </w:rPr>
            </w:pPr>
            <w:r>
              <w:rPr>
                <w:sz w:val="24"/>
                <w:szCs w:val="24"/>
              </w:rPr>
              <w:t>Environmental</w:t>
            </w:r>
          </w:p>
        </w:tc>
        <w:tc>
          <w:tcPr>
            <w:tcW w:w="4220" w:type="dxa"/>
          </w:tcPr>
          <w:p w14:paraId="368C67AC" w14:textId="32BDD70E" w:rsidR="00D84743" w:rsidRDefault="007667B4" w:rsidP="00A6608A">
            <w:pPr>
              <w:rPr>
                <w:sz w:val="24"/>
                <w:szCs w:val="24"/>
              </w:rPr>
            </w:pPr>
            <w:r>
              <w:rPr>
                <w:sz w:val="24"/>
                <w:szCs w:val="24"/>
              </w:rPr>
              <w:t xml:space="preserve">The environment is a significant area in planning the project. A possible constraint for SA project could be a delay for </w:t>
            </w:r>
            <w:r w:rsidR="006703AD">
              <w:rPr>
                <w:sz w:val="24"/>
                <w:szCs w:val="24"/>
              </w:rPr>
              <w:t>approval of the Environmental department.</w:t>
            </w:r>
            <w:r>
              <w:rPr>
                <w:sz w:val="24"/>
                <w:szCs w:val="24"/>
              </w:rPr>
              <w:t xml:space="preserve"> </w:t>
            </w:r>
          </w:p>
        </w:tc>
        <w:tc>
          <w:tcPr>
            <w:tcW w:w="1791" w:type="dxa"/>
          </w:tcPr>
          <w:p w14:paraId="437201E2" w14:textId="398E57E9" w:rsidR="00D84743" w:rsidRDefault="002948E3" w:rsidP="00A6608A">
            <w:pPr>
              <w:rPr>
                <w:sz w:val="24"/>
                <w:szCs w:val="24"/>
              </w:rPr>
            </w:pPr>
            <w:r>
              <w:rPr>
                <w:sz w:val="24"/>
                <w:szCs w:val="24"/>
              </w:rPr>
              <w:t>7.00</w:t>
            </w:r>
          </w:p>
        </w:tc>
      </w:tr>
      <w:tr w:rsidR="00D84743" w14:paraId="315676A2" w14:textId="77777777" w:rsidTr="002948E3">
        <w:tc>
          <w:tcPr>
            <w:tcW w:w="3005" w:type="dxa"/>
          </w:tcPr>
          <w:p w14:paraId="480099D1" w14:textId="42ADA09F" w:rsidR="00D84743" w:rsidRDefault="006703AD" w:rsidP="00A6608A">
            <w:pPr>
              <w:rPr>
                <w:sz w:val="24"/>
                <w:szCs w:val="24"/>
              </w:rPr>
            </w:pPr>
            <w:r>
              <w:rPr>
                <w:sz w:val="24"/>
                <w:szCs w:val="24"/>
              </w:rPr>
              <w:t>Technical constraints</w:t>
            </w:r>
          </w:p>
        </w:tc>
        <w:tc>
          <w:tcPr>
            <w:tcW w:w="4220" w:type="dxa"/>
          </w:tcPr>
          <w:p w14:paraId="5A19D2AC" w14:textId="5DF7AB14" w:rsidR="00D84743" w:rsidRDefault="0031089B" w:rsidP="00A6608A">
            <w:pPr>
              <w:rPr>
                <w:sz w:val="24"/>
                <w:szCs w:val="24"/>
              </w:rPr>
            </w:pPr>
            <w:r>
              <w:rPr>
                <w:sz w:val="24"/>
                <w:szCs w:val="24"/>
              </w:rPr>
              <w:t xml:space="preserve">The technical constraint </w:t>
            </w:r>
            <w:r w:rsidR="00870F38">
              <w:rPr>
                <w:sz w:val="24"/>
                <w:szCs w:val="24"/>
              </w:rPr>
              <w:t>has</w:t>
            </w:r>
            <w:r>
              <w:rPr>
                <w:sz w:val="24"/>
                <w:szCs w:val="24"/>
              </w:rPr>
              <w:t xml:space="preserve"> a low impact for this project,</w:t>
            </w:r>
            <w:r w:rsidR="00870F38">
              <w:rPr>
                <w:sz w:val="24"/>
                <w:szCs w:val="24"/>
              </w:rPr>
              <w:t xml:space="preserve"> as it can be easily traced and rectified.</w:t>
            </w:r>
          </w:p>
        </w:tc>
        <w:tc>
          <w:tcPr>
            <w:tcW w:w="1791" w:type="dxa"/>
          </w:tcPr>
          <w:p w14:paraId="2BB3F1F8" w14:textId="2DF47B67" w:rsidR="00D84743" w:rsidRDefault="002948E3" w:rsidP="00A6608A">
            <w:pPr>
              <w:rPr>
                <w:sz w:val="24"/>
                <w:szCs w:val="24"/>
              </w:rPr>
            </w:pPr>
            <w:r>
              <w:rPr>
                <w:sz w:val="24"/>
                <w:szCs w:val="24"/>
              </w:rPr>
              <w:t>4.75</w:t>
            </w:r>
          </w:p>
        </w:tc>
      </w:tr>
      <w:tr w:rsidR="00D84743" w14:paraId="2329804E" w14:textId="77777777" w:rsidTr="002948E3">
        <w:tc>
          <w:tcPr>
            <w:tcW w:w="3005" w:type="dxa"/>
          </w:tcPr>
          <w:p w14:paraId="5D11FFE3" w14:textId="511BA49F" w:rsidR="00D84743" w:rsidRDefault="00870F38" w:rsidP="00A6608A">
            <w:pPr>
              <w:rPr>
                <w:sz w:val="24"/>
                <w:szCs w:val="24"/>
              </w:rPr>
            </w:pPr>
            <w:r>
              <w:rPr>
                <w:sz w:val="24"/>
                <w:szCs w:val="24"/>
              </w:rPr>
              <w:t>Social</w:t>
            </w:r>
          </w:p>
        </w:tc>
        <w:tc>
          <w:tcPr>
            <w:tcW w:w="4220" w:type="dxa"/>
          </w:tcPr>
          <w:p w14:paraId="16929BE8" w14:textId="4A027D8F" w:rsidR="00D84743" w:rsidRDefault="008B0CFA" w:rsidP="00A6608A">
            <w:pPr>
              <w:rPr>
                <w:sz w:val="24"/>
                <w:szCs w:val="24"/>
              </w:rPr>
            </w:pPr>
            <w:r>
              <w:rPr>
                <w:sz w:val="24"/>
                <w:szCs w:val="24"/>
              </w:rPr>
              <w:t xml:space="preserve">The social constraint has to deal with the community of people leaving around the area and the impact the project has in their daily routines. </w:t>
            </w:r>
          </w:p>
        </w:tc>
        <w:tc>
          <w:tcPr>
            <w:tcW w:w="1791" w:type="dxa"/>
          </w:tcPr>
          <w:p w14:paraId="1173D11A" w14:textId="7EA34AE0" w:rsidR="00D84743" w:rsidRDefault="002948E3" w:rsidP="00A6608A">
            <w:pPr>
              <w:rPr>
                <w:sz w:val="24"/>
                <w:szCs w:val="24"/>
              </w:rPr>
            </w:pPr>
            <w:r>
              <w:rPr>
                <w:sz w:val="24"/>
                <w:szCs w:val="24"/>
              </w:rPr>
              <w:t>5.40</w:t>
            </w:r>
          </w:p>
        </w:tc>
      </w:tr>
    </w:tbl>
    <w:p w14:paraId="571DB211" w14:textId="3A1C8065" w:rsidR="00D84743" w:rsidRDefault="00DB3874" w:rsidP="00AF5650">
      <w:pPr>
        <w:jc w:val="center"/>
        <w:rPr>
          <w:sz w:val="24"/>
          <w:szCs w:val="24"/>
        </w:rPr>
      </w:pPr>
      <w:sdt>
        <w:sdtPr>
          <w:rPr>
            <w:sz w:val="24"/>
            <w:szCs w:val="24"/>
          </w:rPr>
          <w:id w:val="-526333854"/>
          <w:citation/>
        </w:sdtPr>
        <w:sdtEndPr/>
        <w:sdtContent>
          <w:r w:rsidR="00AF5650">
            <w:rPr>
              <w:sz w:val="24"/>
              <w:szCs w:val="24"/>
            </w:rPr>
            <w:fldChar w:fldCharType="begin"/>
          </w:r>
          <w:r w:rsidR="00AF5650">
            <w:rPr>
              <w:sz w:val="24"/>
              <w:szCs w:val="24"/>
            </w:rPr>
            <w:instrText xml:space="preserve"> CITATION Ell06 \l 2057 </w:instrText>
          </w:r>
          <w:r w:rsidR="00AF5650">
            <w:rPr>
              <w:sz w:val="24"/>
              <w:szCs w:val="24"/>
            </w:rPr>
            <w:fldChar w:fldCharType="separate"/>
          </w:r>
          <w:r w:rsidR="00AF5650" w:rsidRPr="00AF5650">
            <w:rPr>
              <w:noProof/>
              <w:sz w:val="24"/>
              <w:szCs w:val="24"/>
            </w:rPr>
            <w:t>(Ellen Lau, 2006)</w:t>
          </w:r>
          <w:r w:rsidR="00AF5650">
            <w:rPr>
              <w:sz w:val="24"/>
              <w:szCs w:val="24"/>
            </w:rPr>
            <w:fldChar w:fldCharType="end"/>
          </w:r>
        </w:sdtContent>
      </w:sdt>
    </w:p>
    <w:p w14:paraId="125FCA27" w14:textId="18C5C857" w:rsidR="00A80D6E" w:rsidRDefault="00A80D6E" w:rsidP="00A6608A">
      <w:pPr>
        <w:rPr>
          <w:sz w:val="24"/>
          <w:szCs w:val="24"/>
        </w:rPr>
      </w:pPr>
      <w:r>
        <w:rPr>
          <w:sz w:val="24"/>
          <w:szCs w:val="24"/>
        </w:rPr>
        <w:t xml:space="preserve">For an efficient </w:t>
      </w:r>
      <w:r w:rsidR="00310ECB">
        <w:rPr>
          <w:sz w:val="24"/>
          <w:szCs w:val="24"/>
        </w:rPr>
        <w:t>process</w:t>
      </w:r>
      <w:r>
        <w:rPr>
          <w:sz w:val="24"/>
          <w:szCs w:val="24"/>
        </w:rPr>
        <w:t xml:space="preserve"> the </w:t>
      </w:r>
      <w:r w:rsidR="0028111E">
        <w:rPr>
          <w:sz w:val="24"/>
          <w:szCs w:val="24"/>
        </w:rPr>
        <w:t>Salisbury House project</w:t>
      </w:r>
      <w:r w:rsidR="0031089B">
        <w:rPr>
          <w:sz w:val="24"/>
          <w:szCs w:val="24"/>
        </w:rPr>
        <w:t>,</w:t>
      </w:r>
      <w:r w:rsidR="0028111E">
        <w:rPr>
          <w:sz w:val="24"/>
          <w:szCs w:val="24"/>
        </w:rPr>
        <w:t xml:space="preserve"> the below method to identify the constraints and manage</w:t>
      </w:r>
      <w:r w:rsidR="0031089B">
        <w:rPr>
          <w:sz w:val="24"/>
          <w:szCs w:val="24"/>
        </w:rPr>
        <w:t xml:space="preserve"> will apply</w:t>
      </w:r>
      <w:r w:rsidR="0028111E">
        <w:rPr>
          <w:sz w:val="24"/>
          <w:szCs w:val="24"/>
        </w:rPr>
        <w:t xml:space="preserve"> </w:t>
      </w:r>
      <w:sdt>
        <w:sdtPr>
          <w:rPr>
            <w:sz w:val="24"/>
            <w:szCs w:val="24"/>
          </w:rPr>
          <w:id w:val="-1891099686"/>
          <w:citation/>
        </w:sdtPr>
        <w:sdtEndPr/>
        <w:sdtContent>
          <w:r w:rsidR="00310ECB">
            <w:rPr>
              <w:sz w:val="24"/>
              <w:szCs w:val="24"/>
            </w:rPr>
            <w:fldChar w:fldCharType="begin"/>
          </w:r>
          <w:r w:rsidR="007724DA">
            <w:rPr>
              <w:sz w:val="24"/>
              <w:szCs w:val="24"/>
            </w:rPr>
            <w:instrText xml:space="preserve">CITATION Ell06 \l 2057 </w:instrText>
          </w:r>
          <w:r w:rsidR="00310ECB">
            <w:rPr>
              <w:sz w:val="24"/>
              <w:szCs w:val="24"/>
            </w:rPr>
            <w:fldChar w:fldCharType="separate"/>
          </w:r>
          <w:r w:rsidR="007724DA" w:rsidRPr="007724DA">
            <w:rPr>
              <w:noProof/>
              <w:sz w:val="24"/>
              <w:szCs w:val="24"/>
            </w:rPr>
            <w:t>(Ellen Lau, 2006)</w:t>
          </w:r>
          <w:r w:rsidR="00310ECB">
            <w:rPr>
              <w:sz w:val="24"/>
              <w:szCs w:val="24"/>
            </w:rPr>
            <w:fldChar w:fldCharType="end"/>
          </w:r>
        </w:sdtContent>
      </w:sdt>
    </w:p>
    <w:p w14:paraId="45BCD49E" w14:textId="5624026F" w:rsidR="00AF5650" w:rsidRPr="002B7CA7" w:rsidRDefault="00A80D6E" w:rsidP="002B7CA7">
      <w:pPr>
        <w:rPr>
          <w:sz w:val="24"/>
          <w:szCs w:val="24"/>
          <w:u w:val="single"/>
        </w:rPr>
      </w:pPr>
      <w:r w:rsidRPr="00A80D6E">
        <w:rPr>
          <w:noProof/>
          <w:sz w:val="24"/>
          <w:szCs w:val="24"/>
        </w:rPr>
        <w:drawing>
          <wp:inline distT="0" distB="0" distL="0" distR="0" wp14:anchorId="056B9847" wp14:editId="37BB4A8C">
            <wp:extent cx="5514975" cy="2619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14975" cy="2619375"/>
                    </a:xfrm>
                    <a:prstGeom prst="rect">
                      <a:avLst/>
                    </a:prstGeom>
                  </pic:spPr>
                </pic:pic>
              </a:graphicData>
            </a:graphic>
          </wp:inline>
        </w:drawing>
      </w:r>
    </w:p>
    <w:p w14:paraId="3871814B" w14:textId="1CFE75AA" w:rsidR="00FD2BDA" w:rsidRDefault="00AF5650" w:rsidP="00445C17">
      <w:pPr>
        <w:pStyle w:val="Heading1"/>
      </w:pPr>
      <w:bookmarkStart w:id="10" w:name="_Toc102574256"/>
      <w:r>
        <w:lastRenderedPageBreak/>
        <w:t>Stakeholder and their involvement</w:t>
      </w:r>
      <w:bookmarkEnd w:id="10"/>
    </w:p>
    <w:p w14:paraId="5FBFFEA5" w14:textId="6078FF7D" w:rsidR="001F5F0C" w:rsidRDefault="005E6F00" w:rsidP="00A6608A">
      <w:pPr>
        <w:rPr>
          <w:sz w:val="24"/>
          <w:szCs w:val="24"/>
        </w:rPr>
      </w:pPr>
      <w:r>
        <w:rPr>
          <w:sz w:val="24"/>
          <w:szCs w:val="24"/>
        </w:rPr>
        <w:t xml:space="preserve">The stakeholder are the people involved directly and indirectly in the project and are categorised as internal and external stakeholders. It is important to clearly understand each stakeholder involvement and needs to successfully engage in the process to delivering the project. A good level of communication and engagement leads to a success factor in the </w:t>
      </w:r>
      <w:r w:rsidR="007C6CAA">
        <w:rPr>
          <w:sz w:val="24"/>
          <w:szCs w:val="24"/>
        </w:rPr>
        <w:t>progress</w:t>
      </w:r>
      <w:r>
        <w:rPr>
          <w:sz w:val="24"/>
          <w:szCs w:val="24"/>
        </w:rPr>
        <w:t xml:space="preserve"> of the project</w:t>
      </w:r>
      <w:r w:rsidR="007C6CAA">
        <w:rPr>
          <w:sz w:val="24"/>
          <w:szCs w:val="24"/>
        </w:rPr>
        <w:t xml:space="preserve"> </w:t>
      </w:r>
      <w:sdt>
        <w:sdtPr>
          <w:rPr>
            <w:sz w:val="24"/>
            <w:szCs w:val="24"/>
          </w:rPr>
          <w:id w:val="892014535"/>
          <w:citation/>
        </w:sdtPr>
        <w:sdtEndPr/>
        <w:sdtContent>
          <w:r w:rsidR="007C6CAA">
            <w:rPr>
              <w:sz w:val="24"/>
              <w:szCs w:val="24"/>
            </w:rPr>
            <w:fldChar w:fldCharType="begin"/>
          </w:r>
          <w:r w:rsidR="007C6CAA">
            <w:rPr>
              <w:sz w:val="24"/>
              <w:szCs w:val="24"/>
            </w:rPr>
            <w:instrText xml:space="preserve"> CITATION Ass18 \l 2057 </w:instrText>
          </w:r>
          <w:r w:rsidR="007C6CAA">
            <w:rPr>
              <w:sz w:val="24"/>
              <w:szCs w:val="24"/>
            </w:rPr>
            <w:fldChar w:fldCharType="separate"/>
          </w:r>
          <w:r w:rsidR="007C6CAA" w:rsidRPr="007C6CAA">
            <w:rPr>
              <w:noProof/>
              <w:sz w:val="24"/>
              <w:szCs w:val="24"/>
            </w:rPr>
            <w:t>(Association for project management, 2018)</w:t>
          </w:r>
          <w:r w:rsidR="007C6CAA">
            <w:rPr>
              <w:sz w:val="24"/>
              <w:szCs w:val="24"/>
            </w:rPr>
            <w:fldChar w:fldCharType="end"/>
          </w:r>
        </w:sdtContent>
      </w:sdt>
      <w:r w:rsidR="007C6CAA">
        <w:rPr>
          <w:sz w:val="24"/>
          <w:szCs w:val="24"/>
        </w:rPr>
        <w:t>.</w:t>
      </w:r>
      <w:r w:rsidR="001F5F0C">
        <w:rPr>
          <w:sz w:val="24"/>
          <w:szCs w:val="24"/>
        </w:rPr>
        <w:t xml:space="preserve"> The stakeholder</w:t>
      </w:r>
      <w:r w:rsidR="007353EF">
        <w:rPr>
          <w:sz w:val="24"/>
          <w:szCs w:val="24"/>
        </w:rPr>
        <w:t xml:space="preserve"> </w:t>
      </w:r>
      <w:r w:rsidR="00E1364F">
        <w:rPr>
          <w:sz w:val="24"/>
          <w:szCs w:val="24"/>
        </w:rPr>
        <w:t xml:space="preserve">in a construction project </w:t>
      </w:r>
      <w:r w:rsidR="00953561">
        <w:rPr>
          <w:sz w:val="24"/>
          <w:szCs w:val="24"/>
        </w:rPr>
        <w:t>is</w:t>
      </w:r>
      <w:r w:rsidR="007353EF">
        <w:rPr>
          <w:sz w:val="24"/>
          <w:szCs w:val="24"/>
        </w:rPr>
        <w:t xml:space="preserve"> </w:t>
      </w:r>
      <w:r w:rsidR="001F5F0C">
        <w:rPr>
          <w:sz w:val="24"/>
          <w:szCs w:val="24"/>
        </w:rPr>
        <w:t>the Client, Sponsor, The project Manager, The Project Team, Contractors, Subcontractors, Suppliers, External Stakeholders as in Government and Local Authority. However, the project Manager is the head of the project and must be at all times aware of any changes or complication during the progress. For an effective engagement, the Manager needs to be in constant communication with the whole stakeholders.</w:t>
      </w:r>
    </w:p>
    <w:p w14:paraId="754601B9" w14:textId="4CE2257A" w:rsidR="001F5F0C" w:rsidRPr="00E1364F" w:rsidRDefault="00E1364F" w:rsidP="00445C17">
      <w:pPr>
        <w:pStyle w:val="Heading2"/>
      </w:pPr>
      <w:bookmarkStart w:id="11" w:name="_Toc102574257"/>
      <w:r w:rsidRPr="00E1364F">
        <w:t>SA Stakeholders</w:t>
      </w:r>
      <w:bookmarkEnd w:id="11"/>
    </w:p>
    <w:p w14:paraId="4FD38630" w14:textId="00CFC738" w:rsidR="00E0458B" w:rsidRDefault="00E0458B" w:rsidP="00A6608A">
      <w:pPr>
        <w:rPr>
          <w:sz w:val="24"/>
          <w:szCs w:val="24"/>
        </w:rPr>
      </w:pPr>
    </w:p>
    <w:p w14:paraId="3E1A5269" w14:textId="6FBDD68C" w:rsidR="00E0458B" w:rsidRDefault="00812D18" w:rsidP="00A6608A">
      <w:pPr>
        <w:rPr>
          <w:sz w:val="24"/>
          <w:szCs w:val="24"/>
        </w:rPr>
      </w:pPr>
      <w:r>
        <w:rPr>
          <w:noProof/>
          <w:sz w:val="24"/>
          <w:szCs w:val="24"/>
        </w:rPr>
        <w:drawing>
          <wp:inline distT="0" distB="0" distL="0" distR="0" wp14:anchorId="60DC9D30" wp14:editId="15879C95">
            <wp:extent cx="5765165" cy="4804475"/>
            <wp:effectExtent l="0" t="0" r="0" b="1524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A9CC9E3" w14:textId="77777777" w:rsidR="00FD2BDA" w:rsidRDefault="00FD2BDA" w:rsidP="00A6608A">
      <w:pPr>
        <w:rPr>
          <w:sz w:val="24"/>
          <w:szCs w:val="24"/>
        </w:rPr>
      </w:pPr>
    </w:p>
    <w:p w14:paraId="3E698DC0" w14:textId="46DE4492" w:rsidR="00C91882" w:rsidRDefault="00C91882" w:rsidP="00A6608A">
      <w:pPr>
        <w:rPr>
          <w:sz w:val="24"/>
          <w:szCs w:val="24"/>
        </w:rPr>
      </w:pPr>
    </w:p>
    <w:p w14:paraId="2378814D" w14:textId="394CC99C" w:rsidR="007C408F" w:rsidRPr="00F565C5" w:rsidRDefault="00812D18" w:rsidP="002B7CA7">
      <w:pPr>
        <w:pStyle w:val="Heading2"/>
      </w:pPr>
      <w:bookmarkStart w:id="12" w:name="_Toc102574258"/>
      <w:r w:rsidRPr="00F565C5">
        <w:t>Stakeholders’ involvement in the project</w:t>
      </w:r>
      <w:bookmarkEnd w:id="12"/>
    </w:p>
    <w:p w14:paraId="3A25761C" w14:textId="77777777" w:rsidR="00812D18" w:rsidRDefault="00812D18" w:rsidP="00A6608A">
      <w:pPr>
        <w:rPr>
          <w:sz w:val="24"/>
          <w:szCs w:val="24"/>
        </w:rPr>
      </w:pPr>
    </w:p>
    <w:p w14:paraId="4739B183" w14:textId="5150A419" w:rsidR="00C91882" w:rsidRDefault="00C91882" w:rsidP="00A6608A">
      <w:pPr>
        <w:rPr>
          <w:sz w:val="24"/>
          <w:szCs w:val="24"/>
        </w:rPr>
      </w:pPr>
      <w:r>
        <w:rPr>
          <w:noProof/>
          <w:sz w:val="24"/>
          <w:szCs w:val="24"/>
        </w:rPr>
        <w:lastRenderedPageBreak/>
        <w:drawing>
          <wp:inline distT="0" distB="0" distL="0" distR="0" wp14:anchorId="2E3B750D" wp14:editId="5977E40D">
            <wp:extent cx="5424407" cy="3711844"/>
            <wp:effectExtent l="0" t="0" r="0" b="222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C623D6A" w14:textId="77777777" w:rsidR="00361D16" w:rsidRDefault="00361D16" w:rsidP="00A6608A">
      <w:pPr>
        <w:rPr>
          <w:sz w:val="24"/>
          <w:szCs w:val="24"/>
        </w:rPr>
      </w:pPr>
    </w:p>
    <w:p w14:paraId="1DB4408E" w14:textId="628FA964" w:rsidR="00F565C5" w:rsidRDefault="00F631FA" w:rsidP="00A6608A">
      <w:pPr>
        <w:rPr>
          <w:sz w:val="24"/>
          <w:szCs w:val="24"/>
        </w:rPr>
      </w:pPr>
      <w:r>
        <w:rPr>
          <w:sz w:val="24"/>
          <w:szCs w:val="24"/>
        </w:rPr>
        <w:t xml:space="preserve">The stakeholders are involved in all the five Phases of the project and each stakeholder have different level of engagement based on the activities and stages during the process. According to </w:t>
      </w:r>
      <w:r w:rsidR="006F390D">
        <w:rPr>
          <w:sz w:val="24"/>
          <w:szCs w:val="24"/>
        </w:rPr>
        <w:t xml:space="preserve">Silvius and Shipper (2019) and active engagement and effective communication between stakeholder have a significant contribution to the success of the project </w:t>
      </w:r>
      <w:sdt>
        <w:sdtPr>
          <w:rPr>
            <w:sz w:val="24"/>
            <w:szCs w:val="24"/>
          </w:rPr>
          <w:id w:val="1949662376"/>
          <w:citation/>
        </w:sdtPr>
        <w:sdtEndPr/>
        <w:sdtContent>
          <w:r w:rsidR="006F390D">
            <w:rPr>
              <w:sz w:val="24"/>
              <w:szCs w:val="24"/>
            </w:rPr>
            <w:fldChar w:fldCharType="begin"/>
          </w:r>
          <w:r w:rsidR="006F390D">
            <w:rPr>
              <w:sz w:val="24"/>
              <w:szCs w:val="24"/>
            </w:rPr>
            <w:instrText xml:space="preserve"> CITATION Gil19 \l 2057 </w:instrText>
          </w:r>
          <w:r w:rsidR="006F390D">
            <w:rPr>
              <w:sz w:val="24"/>
              <w:szCs w:val="24"/>
            </w:rPr>
            <w:fldChar w:fldCharType="separate"/>
          </w:r>
          <w:r w:rsidR="006F390D" w:rsidRPr="006F390D">
            <w:rPr>
              <w:noProof/>
              <w:sz w:val="24"/>
              <w:szCs w:val="24"/>
            </w:rPr>
            <w:t>(Gilbert Silvius, 2019)</w:t>
          </w:r>
          <w:r w:rsidR="006F390D">
            <w:rPr>
              <w:sz w:val="24"/>
              <w:szCs w:val="24"/>
            </w:rPr>
            <w:fldChar w:fldCharType="end"/>
          </w:r>
        </w:sdtContent>
      </w:sdt>
      <w:r w:rsidR="00D24B15">
        <w:rPr>
          <w:sz w:val="24"/>
          <w:szCs w:val="24"/>
        </w:rPr>
        <w:t>.</w:t>
      </w:r>
    </w:p>
    <w:p w14:paraId="6A6D568E" w14:textId="3DB89C12" w:rsidR="00D24B15" w:rsidRDefault="00C975CF" w:rsidP="002B7CA7">
      <w:pPr>
        <w:pStyle w:val="Heading1"/>
      </w:pPr>
      <w:bookmarkStart w:id="13" w:name="_Toc102574259"/>
      <w:r>
        <w:t>The power and interest grid stakeholders</w:t>
      </w:r>
      <w:bookmarkEnd w:id="13"/>
    </w:p>
    <w:p w14:paraId="6511E29D" w14:textId="4CA09E09" w:rsidR="00C975CF" w:rsidRDefault="00C975CF" w:rsidP="00A6608A">
      <w:pPr>
        <w:rPr>
          <w:sz w:val="24"/>
          <w:szCs w:val="24"/>
        </w:rPr>
      </w:pPr>
      <w:r w:rsidRPr="00C975CF">
        <w:rPr>
          <w:sz w:val="24"/>
          <w:szCs w:val="24"/>
        </w:rPr>
        <w:t xml:space="preserve">The Power Interest Grid, also known as the Power Interest Matrix, is a simple tool that assists you in categorising project stakeholders based on their power and interest in the project. This tool assists you in concentrating on the key stakeholders </w:t>
      </w:r>
      <w:r>
        <w:rPr>
          <w:sz w:val="24"/>
          <w:szCs w:val="24"/>
        </w:rPr>
        <w:t xml:space="preserve">and their </w:t>
      </w:r>
      <w:r w:rsidRPr="00C975CF">
        <w:rPr>
          <w:sz w:val="24"/>
          <w:szCs w:val="24"/>
        </w:rPr>
        <w:t>prioritisation</w:t>
      </w:r>
      <w:r>
        <w:rPr>
          <w:sz w:val="24"/>
          <w:szCs w:val="24"/>
        </w:rPr>
        <w:t xml:space="preserve"> </w:t>
      </w:r>
      <w:sdt>
        <w:sdtPr>
          <w:rPr>
            <w:sz w:val="24"/>
            <w:szCs w:val="24"/>
          </w:rPr>
          <w:id w:val="1626265901"/>
          <w:citation/>
        </w:sdtPr>
        <w:sdtEndPr/>
        <w:sdtContent>
          <w:r>
            <w:rPr>
              <w:sz w:val="24"/>
              <w:szCs w:val="24"/>
            </w:rPr>
            <w:fldChar w:fldCharType="begin"/>
          </w:r>
          <w:r>
            <w:rPr>
              <w:sz w:val="24"/>
              <w:szCs w:val="24"/>
            </w:rPr>
            <w:instrText xml:space="preserve"> CITATION Fra11 \l 2057 </w:instrText>
          </w:r>
          <w:r>
            <w:rPr>
              <w:sz w:val="24"/>
              <w:szCs w:val="24"/>
            </w:rPr>
            <w:fldChar w:fldCharType="separate"/>
          </w:r>
          <w:r w:rsidRPr="00C975CF">
            <w:rPr>
              <w:noProof/>
              <w:sz w:val="24"/>
              <w:szCs w:val="24"/>
            </w:rPr>
            <w:t>(Eden, 2011)</w:t>
          </w:r>
          <w:r>
            <w:rPr>
              <w:sz w:val="24"/>
              <w:szCs w:val="24"/>
            </w:rPr>
            <w:fldChar w:fldCharType="end"/>
          </w:r>
        </w:sdtContent>
      </w:sdt>
      <w:r w:rsidRPr="00C975CF">
        <w:rPr>
          <w:sz w:val="24"/>
          <w:szCs w:val="24"/>
        </w:rPr>
        <w:t>.</w:t>
      </w:r>
      <w:r w:rsidR="00361D16">
        <w:rPr>
          <w:sz w:val="24"/>
          <w:szCs w:val="24"/>
        </w:rPr>
        <w:t xml:space="preserve"> The following matrix explain the power and interest of the SA stakeholder.</w:t>
      </w:r>
    </w:p>
    <w:p w14:paraId="5A9C5A0C" w14:textId="7C945F2F" w:rsidR="00F565C5" w:rsidRDefault="00061E60" w:rsidP="00A6608A">
      <w:pPr>
        <w:rPr>
          <w:sz w:val="24"/>
          <w:szCs w:val="24"/>
        </w:rPr>
      </w:pPr>
      <w:r>
        <w:rPr>
          <w:sz w:val="24"/>
          <w:szCs w:val="24"/>
        </w:rPr>
        <w:lastRenderedPageBreak/>
        <w:t xml:space="preserve">  Power        </w:t>
      </w:r>
      <w:r w:rsidR="00361D16">
        <w:rPr>
          <w:noProof/>
          <w:sz w:val="24"/>
          <w:szCs w:val="24"/>
        </w:rPr>
        <w:drawing>
          <wp:inline distT="0" distB="0" distL="0" distR="0" wp14:anchorId="3C0E26E0" wp14:editId="61B009B8">
            <wp:extent cx="5334969" cy="3425125"/>
            <wp:effectExtent l="19050" t="0" r="18415" b="2349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4C3D3C2" w14:textId="6A52600A" w:rsidR="00F565C5" w:rsidRDefault="00061E60" w:rsidP="00061E60">
      <w:pPr>
        <w:jc w:val="center"/>
        <w:rPr>
          <w:sz w:val="24"/>
          <w:szCs w:val="24"/>
        </w:rPr>
      </w:pPr>
      <w:r>
        <w:rPr>
          <w:sz w:val="24"/>
          <w:szCs w:val="24"/>
        </w:rPr>
        <w:t>Interest</w:t>
      </w:r>
    </w:p>
    <w:p w14:paraId="10DDB31E" w14:textId="77777777" w:rsidR="00F565C5" w:rsidRDefault="00F565C5" w:rsidP="00A6608A">
      <w:pPr>
        <w:rPr>
          <w:sz w:val="24"/>
          <w:szCs w:val="24"/>
        </w:rPr>
      </w:pPr>
    </w:p>
    <w:p w14:paraId="77AAD1C0" w14:textId="27FDACC3" w:rsidR="00D0328C" w:rsidRDefault="00D0328C" w:rsidP="002B7CA7">
      <w:pPr>
        <w:pStyle w:val="Heading1"/>
      </w:pPr>
      <w:bookmarkStart w:id="14" w:name="_Toc102574260"/>
      <w:r>
        <w:t>Project organisation</w:t>
      </w:r>
      <w:r w:rsidR="00F73BBB">
        <w:t>al structure and roles and responsibilities</w:t>
      </w:r>
      <w:bookmarkEnd w:id="14"/>
    </w:p>
    <w:p w14:paraId="707A9E7E" w14:textId="688D87C5" w:rsidR="00D14DEF" w:rsidRDefault="007D2DCD" w:rsidP="00A6608A">
      <w:pPr>
        <w:rPr>
          <w:sz w:val="24"/>
          <w:szCs w:val="24"/>
        </w:rPr>
      </w:pPr>
      <w:r w:rsidRPr="007D2DCD">
        <w:rPr>
          <w:sz w:val="24"/>
          <w:szCs w:val="24"/>
        </w:rPr>
        <w:t xml:space="preserve">The impact of project management structure on the success of </w:t>
      </w:r>
      <w:r w:rsidR="00570CFF">
        <w:rPr>
          <w:sz w:val="24"/>
          <w:szCs w:val="24"/>
        </w:rPr>
        <w:t>the project</w:t>
      </w:r>
      <w:r w:rsidRPr="007D2DCD">
        <w:rPr>
          <w:sz w:val="24"/>
          <w:szCs w:val="24"/>
        </w:rPr>
        <w:t xml:space="preserve"> varies according to the project structure used. Projects that relied on functional organisation or a functional matrix performed worse than those that used a balanced matrix, project matrix, or project team. The project matrix outperformed the balanced matrix in terms of meeting deadlines and outperformed the project team in terms of cost control. The implications for</w:t>
      </w:r>
      <w:r w:rsidR="00D14DEF">
        <w:rPr>
          <w:sz w:val="24"/>
          <w:szCs w:val="24"/>
        </w:rPr>
        <w:t xml:space="preserve"> </w:t>
      </w:r>
      <w:r w:rsidRPr="007D2DCD">
        <w:rPr>
          <w:sz w:val="24"/>
          <w:szCs w:val="24"/>
        </w:rPr>
        <w:t>development project management are briefly discussed</w:t>
      </w:r>
      <w:r w:rsidR="00570CFF">
        <w:rPr>
          <w:sz w:val="24"/>
          <w:szCs w:val="24"/>
        </w:rPr>
        <w:t xml:space="preserve"> </w:t>
      </w:r>
      <w:sdt>
        <w:sdtPr>
          <w:rPr>
            <w:sz w:val="24"/>
            <w:szCs w:val="24"/>
          </w:rPr>
          <w:id w:val="-1914005483"/>
          <w:citation/>
        </w:sdtPr>
        <w:sdtEndPr/>
        <w:sdtContent>
          <w:r w:rsidR="00570CFF">
            <w:rPr>
              <w:sz w:val="24"/>
              <w:szCs w:val="24"/>
            </w:rPr>
            <w:fldChar w:fldCharType="begin"/>
          </w:r>
          <w:r w:rsidR="00FF3EDA">
            <w:rPr>
              <w:sz w:val="24"/>
              <w:szCs w:val="24"/>
            </w:rPr>
            <w:instrText xml:space="preserve">CITATION Rob89 \l 2057 </w:instrText>
          </w:r>
          <w:r w:rsidR="00570CFF">
            <w:rPr>
              <w:sz w:val="24"/>
              <w:szCs w:val="24"/>
            </w:rPr>
            <w:fldChar w:fldCharType="separate"/>
          </w:r>
          <w:r w:rsidR="00FF3EDA" w:rsidRPr="00FF3EDA">
            <w:rPr>
              <w:noProof/>
              <w:sz w:val="24"/>
              <w:szCs w:val="24"/>
            </w:rPr>
            <w:t>(E.W. Larson, 1989)</w:t>
          </w:r>
          <w:r w:rsidR="00570CFF">
            <w:rPr>
              <w:sz w:val="24"/>
              <w:szCs w:val="24"/>
            </w:rPr>
            <w:fldChar w:fldCharType="end"/>
          </w:r>
        </w:sdtContent>
      </w:sdt>
      <w:r w:rsidR="00FF3EDA">
        <w:rPr>
          <w:sz w:val="24"/>
          <w:szCs w:val="24"/>
        </w:rPr>
        <w:t>.</w:t>
      </w:r>
    </w:p>
    <w:p w14:paraId="189E7ECA" w14:textId="352D62CB" w:rsidR="00E2080E" w:rsidRDefault="00E2080E" w:rsidP="002B7CA7">
      <w:pPr>
        <w:pStyle w:val="Heading2"/>
      </w:pPr>
      <w:bookmarkStart w:id="15" w:name="_Toc102574261"/>
      <w:r>
        <w:t>Salisbury House Organisational Structure</w:t>
      </w:r>
      <w:bookmarkEnd w:id="15"/>
    </w:p>
    <w:p w14:paraId="5CA0146A" w14:textId="77777777" w:rsidR="00E2080E" w:rsidRDefault="00E2080E" w:rsidP="00A6608A">
      <w:pPr>
        <w:rPr>
          <w:sz w:val="24"/>
          <w:szCs w:val="24"/>
        </w:rPr>
      </w:pPr>
    </w:p>
    <w:p w14:paraId="1709590D" w14:textId="399E899C" w:rsidR="005472F7" w:rsidRDefault="00E2080E" w:rsidP="00E2080E">
      <w:pPr>
        <w:rPr>
          <w:sz w:val="24"/>
          <w:szCs w:val="24"/>
        </w:rPr>
      </w:pPr>
      <w:r>
        <w:rPr>
          <w:noProof/>
          <w:sz w:val="24"/>
          <w:szCs w:val="24"/>
        </w:rPr>
        <w:drawing>
          <wp:inline distT="0" distB="0" distL="0" distR="0" wp14:anchorId="36A241E3" wp14:editId="7D8307E7">
            <wp:extent cx="3021965" cy="2116164"/>
            <wp:effectExtent l="0" t="38100" r="0" b="5588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121DDDA" w14:textId="2B9402EC" w:rsidR="00BD174E" w:rsidRDefault="00BD174E" w:rsidP="00E2080E">
      <w:pPr>
        <w:rPr>
          <w:sz w:val="24"/>
          <w:szCs w:val="24"/>
        </w:rPr>
      </w:pPr>
      <w:r w:rsidRPr="00BD174E">
        <w:rPr>
          <w:sz w:val="24"/>
          <w:szCs w:val="24"/>
        </w:rPr>
        <w:lastRenderedPageBreak/>
        <w:t xml:space="preserve">The directors of the institutes are the primary point of contact for the entire project, and they must be kept up to date on the project's progress and outcomes. Furthermore, the project manager is the primary contributor to project management, which aids in project control.  </w:t>
      </w:r>
      <w:r>
        <w:rPr>
          <w:sz w:val="24"/>
          <w:szCs w:val="24"/>
        </w:rPr>
        <w:t>I</w:t>
      </w:r>
      <w:r w:rsidRPr="00BD174E">
        <w:rPr>
          <w:sz w:val="24"/>
          <w:szCs w:val="24"/>
        </w:rPr>
        <w:t xml:space="preserve">t </w:t>
      </w:r>
      <w:r>
        <w:rPr>
          <w:sz w:val="24"/>
          <w:szCs w:val="24"/>
        </w:rPr>
        <w:t xml:space="preserve">has been </w:t>
      </w:r>
      <w:r w:rsidRPr="00BD174E">
        <w:rPr>
          <w:sz w:val="24"/>
          <w:szCs w:val="24"/>
        </w:rPr>
        <w:t>discovered that the project manager has divided the tasks into different bodies that are in charge of managing the various tasks and work. They each have distinct roles and responsibilities.</w:t>
      </w:r>
      <w:r>
        <w:rPr>
          <w:sz w:val="24"/>
          <w:szCs w:val="24"/>
        </w:rPr>
        <w:t xml:space="preserve"> The Contractor, suppliers and deliveries are the subordinates that are in charge of the building site and materials.</w:t>
      </w:r>
    </w:p>
    <w:p w14:paraId="5673E4C8" w14:textId="6D4F75F2" w:rsidR="00E2080E" w:rsidRDefault="00E2080E" w:rsidP="00E2080E">
      <w:pPr>
        <w:rPr>
          <w:sz w:val="24"/>
          <w:szCs w:val="24"/>
        </w:rPr>
      </w:pPr>
      <w:r>
        <w:rPr>
          <w:sz w:val="24"/>
          <w:szCs w:val="24"/>
        </w:rPr>
        <w:t>The SA project team use the six-way communication channel to effectively communicate during the process. The communication is the key element in any project and effectively communicate result in a success and great reputation</w:t>
      </w:r>
      <w:r w:rsidR="00D83727">
        <w:rPr>
          <w:sz w:val="24"/>
          <w:szCs w:val="24"/>
        </w:rPr>
        <w:t xml:space="preserve"> </w:t>
      </w:r>
      <w:sdt>
        <w:sdtPr>
          <w:rPr>
            <w:sz w:val="24"/>
            <w:szCs w:val="24"/>
          </w:rPr>
          <w:id w:val="2126195140"/>
          <w:citation/>
        </w:sdtPr>
        <w:sdtEndPr/>
        <w:sdtContent>
          <w:r w:rsidR="00D83727">
            <w:rPr>
              <w:sz w:val="24"/>
              <w:szCs w:val="24"/>
            </w:rPr>
            <w:fldChar w:fldCharType="begin"/>
          </w:r>
          <w:r w:rsidR="00D83727">
            <w:rPr>
              <w:sz w:val="24"/>
              <w:szCs w:val="24"/>
            </w:rPr>
            <w:instrText xml:space="preserve"> CITATION Ste16 \l 2057 </w:instrText>
          </w:r>
          <w:r w:rsidR="00D83727">
            <w:rPr>
              <w:sz w:val="24"/>
              <w:szCs w:val="24"/>
            </w:rPr>
            <w:fldChar w:fldCharType="separate"/>
          </w:r>
          <w:r w:rsidR="00D83727" w:rsidRPr="00D83727">
            <w:rPr>
              <w:noProof/>
              <w:sz w:val="24"/>
              <w:szCs w:val="24"/>
            </w:rPr>
            <w:t>(Jordev, 2016)</w:t>
          </w:r>
          <w:r w:rsidR="00D83727">
            <w:rPr>
              <w:sz w:val="24"/>
              <w:szCs w:val="24"/>
            </w:rPr>
            <w:fldChar w:fldCharType="end"/>
          </w:r>
        </w:sdtContent>
      </w:sdt>
      <w:r>
        <w:rPr>
          <w:sz w:val="24"/>
          <w:szCs w:val="24"/>
        </w:rPr>
        <w:t>.</w:t>
      </w:r>
    </w:p>
    <w:p w14:paraId="047A92A3" w14:textId="6D582A2A" w:rsidR="005472F7" w:rsidRDefault="005472F7" w:rsidP="00E2080E">
      <w:pPr>
        <w:rPr>
          <w:sz w:val="24"/>
          <w:szCs w:val="24"/>
        </w:rPr>
      </w:pPr>
      <w:r>
        <w:rPr>
          <w:noProof/>
          <w:sz w:val="24"/>
          <w:szCs w:val="24"/>
        </w:rPr>
        <w:drawing>
          <wp:inline distT="0" distB="0" distL="0" distR="0" wp14:anchorId="6A567AE0" wp14:editId="3F6EE9E8">
            <wp:extent cx="4439920" cy="2464230"/>
            <wp:effectExtent l="0" t="0" r="0" b="127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59554B99" w14:textId="77777777" w:rsidR="00D14DEF" w:rsidRDefault="00D14DEF" w:rsidP="00A6608A">
      <w:pPr>
        <w:rPr>
          <w:sz w:val="24"/>
          <w:szCs w:val="24"/>
        </w:rPr>
      </w:pPr>
    </w:p>
    <w:p w14:paraId="5B610229" w14:textId="4DE713C5" w:rsidR="00D14DEF" w:rsidRDefault="00D83727" w:rsidP="002B7CA7">
      <w:pPr>
        <w:pStyle w:val="Heading1"/>
      </w:pPr>
      <w:bookmarkStart w:id="16" w:name="_Toc102574262"/>
      <w:r>
        <w:t>Project control mechanism</w:t>
      </w:r>
      <w:bookmarkEnd w:id="16"/>
    </w:p>
    <w:p w14:paraId="45DC946E" w14:textId="6C27D368" w:rsidR="007E513E" w:rsidRDefault="00F97E0F" w:rsidP="002D0D99">
      <w:pPr>
        <w:rPr>
          <w:sz w:val="24"/>
          <w:szCs w:val="24"/>
        </w:rPr>
      </w:pPr>
      <w:r>
        <w:rPr>
          <w:sz w:val="24"/>
          <w:szCs w:val="24"/>
        </w:rPr>
        <w:t xml:space="preserve">The project control mechanism refers to the five phases of the project lifecycle </w:t>
      </w:r>
      <w:r w:rsidR="00A758BA">
        <w:rPr>
          <w:sz w:val="24"/>
          <w:szCs w:val="24"/>
        </w:rPr>
        <w:t>which enables the project to be completed timely and successfully. The five phases are the initiation, planning, execution, monitoring and controlling, closure. These five phases are crucial in project management not only because is a motor to deliver successfully the project but also because it is highlighting the errors, risks, possible delays, cosy and resources</w:t>
      </w:r>
      <w:r w:rsidR="0044502F">
        <w:rPr>
          <w:sz w:val="24"/>
          <w:szCs w:val="24"/>
        </w:rPr>
        <w:t>.</w:t>
      </w:r>
      <w:r w:rsidR="007E513E">
        <w:rPr>
          <w:sz w:val="24"/>
          <w:szCs w:val="24"/>
        </w:rPr>
        <w:t xml:space="preserve"> Furthermore, the project lifecycle involves the director and management team as well as the other stakeholders as they are all essential to the progress and competition of the project for a successful outcome </w:t>
      </w:r>
      <w:sdt>
        <w:sdtPr>
          <w:rPr>
            <w:sz w:val="24"/>
            <w:szCs w:val="24"/>
          </w:rPr>
          <w:id w:val="-530582155"/>
          <w:citation/>
        </w:sdtPr>
        <w:sdtEndPr/>
        <w:sdtContent>
          <w:r w:rsidR="007E513E">
            <w:rPr>
              <w:sz w:val="24"/>
              <w:szCs w:val="24"/>
            </w:rPr>
            <w:fldChar w:fldCharType="begin"/>
          </w:r>
          <w:r w:rsidR="007E513E">
            <w:rPr>
              <w:sz w:val="24"/>
              <w:szCs w:val="24"/>
            </w:rPr>
            <w:instrText xml:space="preserve"> CITATION Sim182 \l 2057 </w:instrText>
          </w:r>
          <w:r w:rsidR="007E513E">
            <w:rPr>
              <w:sz w:val="24"/>
              <w:szCs w:val="24"/>
            </w:rPr>
            <w:fldChar w:fldCharType="separate"/>
          </w:r>
          <w:r w:rsidR="007E513E" w:rsidRPr="007E513E">
            <w:rPr>
              <w:noProof/>
              <w:sz w:val="24"/>
              <w:szCs w:val="24"/>
            </w:rPr>
            <w:t>(Simon, 2018)</w:t>
          </w:r>
          <w:r w:rsidR="007E513E">
            <w:rPr>
              <w:sz w:val="24"/>
              <w:szCs w:val="24"/>
            </w:rPr>
            <w:fldChar w:fldCharType="end"/>
          </w:r>
        </w:sdtContent>
      </w:sdt>
      <w:r w:rsidR="007E513E">
        <w:rPr>
          <w:sz w:val="24"/>
          <w:szCs w:val="24"/>
        </w:rPr>
        <w:t>.</w:t>
      </w:r>
    </w:p>
    <w:p w14:paraId="42A148E0" w14:textId="0947D42A" w:rsidR="00BD376C" w:rsidRDefault="002D0D99" w:rsidP="002D0D99">
      <w:r w:rsidRPr="00A758BA">
        <w:rPr>
          <w:sz w:val="24"/>
          <w:szCs w:val="24"/>
        </w:rPr>
        <w:t xml:space="preserve">The Prince2 methodology will be used in order to provide the expectation of the stakeholders. Prince2 is a project management method, which was discovered in 1996, mainly used in construction and building sites. Nowadays, Prince2 is the trade mark methodology of the UK and other countries around the world, due to the high standard quality and flexibility the method delivers the projects </w:t>
      </w:r>
      <w:sdt>
        <w:sdtPr>
          <w:rPr>
            <w:sz w:val="24"/>
            <w:szCs w:val="24"/>
          </w:rPr>
          <w:id w:val="1832941870"/>
          <w:citation/>
        </w:sdtPr>
        <w:sdtEndPr/>
        <w:sdtContent>
          <w:r w:rsidRPr="00A758BA">
            <w:rPr>
              <w:sz w:val="24"/>
              <w:szCs w:val="24"/>
            </w:rPr>
            <w:fldChar w:fldCharType="begin"/>
          </w:r>
          <w:r w:rsidRPr="00A758BA">
            <w:rPr>
              <w:sz w:val="24"/>
              <w:szCs w:val="24"/>
            </w:rPr>
            <w:instrText xml:space="preserve"> CITATION Ber09 \l 2057 </w:instrText>
          </w:r>
          <w:r w:rsidRPr="00A758BA">
            <w:rPr>
              <w:sz w:val="24"/>
              <w:szCs w:val="24"/>
            </w:rPr>
            <w:fldChar w:fldCharType="separate"/>
          </w:r>
          <w:r w:rsidRPr="00A758BA">
            <w:rPr>
              <w:noProof/>
              <w:sz w:val="24"/>
              <w:szCs w:val="24"/>
            </w:rPr>
            <w:t>(Bert Hedeman, 2009)</w:t>
          </w:r>
          <w:r w:rsidRPr="00A758BA">
            <w:rPr>
              <w:sz w:val="24"/>
              <w:szCs w:val="24"/>
            </w:rPr>
            <w:fldChar w:fldCharType="end"/>
          </w:r>
        </w:sdtContent>
      </w:sdt>
      <w:r>
        <w:t>.</w:t>
      </w:r>
      <w:r w:rsidR="007E513E">
        <w:t xml:space="preserve"> </w:t>
      </w:r>
    </w:p>
    <w:p w14:paraId="035B6B83" w14:textId="77777777" w:rsidR="00EE6194" w:rsidRDefault="008B35C5" w:rsidP="002B7CA7">
      <w:pPr>
        <w:pStyle w:val="Heading1"/>
      </w:pPr>
      <w:bookmarkStart w:id="17" w:name="_Toc102574263"/>
      <w:r w:rsidRPr="008B35C5">
        <w:lastRenderedPageBreak/>
        <w:t>Reporting framework</w:t>
      </w:r>
      <w:bookmarkEnd w:id="17"/>
    </w:p>
    <w:p w14:paraId="391804CE" w14:textId="21DBABD2" w:rsidR="008B35C5" w:rsidRDefault="008B35C5" w:rsidP="002D0D99">
      <w:pPr>
        <w:rPr>
          <w:sz w:val="24"/>
          <w:szCs w:val="24"/>
        </w:rPr>
      </w:pPr>
      <w:r>
        <w:rPr>
          <w:sz w:val="24"/>
          <w:szCs w:val="24"/>
        </w:rPr>
        <w:t xml:space="preserve">The reporting frame work is </w:t>
      </w:r>
      <w:r w:rsidR="003F34EC">
        <w:rPr>
          <w:sz w:val="24"/>
          <w:szCs w:val="24"/>
        </w:rPr>
        <w:t xml:space="preserve">the communication system created to report the project progress, complications, risk, cost, delays and stages. The project manager team is communicating with the team members through this channel of communication. </w:t>
      </w:r>
      <w:r w:rsidR="003F34EC" w:rsidRPr="003F34EC">
        <w:rPr>
          <w:sz w:val="24"/>
          <w:szCs w:val="24"/>
        </w:rPr>
        <w:t xml:space="preserve">The reporting framework </w:t>
      </w:r>
      <w:r w:rsidR="003F34EC">
        <w:rPr>
          <w:sz w:val="24"/>
          <w:szCs w:val="24"/>
        </w:rPr>
        <w:t>system is created</w:t>
      </w:r>
      <w:r w:rsidR="003F34EC" w:rsidRPr="003F34EC">
        <w:rPr>
          <w:sz w:val="24"/>
          <w:szCs w:val="24"/>
        </w:rPr>
        <w:t xml:space="preserve"> to ensure that all aspects of communication are completed and the project is successful. The</w:t>
      </w:r>
      <w:r w:rsidR="003F34EC">
        <w:rPr>
          <w:sz w:val="24"/>
          <w:szCs w:val="24"/>
        </w:rPr>
        <w:t xml:space="preserve"> hierarchical structure</w:t>
      </w:r>
      <w:r w:rsidR="003F34EC" w:rsidRPr="003F34EC">
        <w:rPr>
          <w:sz w:val="24"/>
          <w:szCs w:val="24"/>
        </w:rPr>
        <w:t xml:space="preserve"> </w:t>
      </w:r>
      <w:r w:rsidR="003F34EC">
        <w:rPr>
          <w:sz w:val="24"/>
          <w:szCs w:val="24"/>
        </w:rPr>
        <w:t>is</w:t>
      </w:r>
      <w:r w:rsidR="003F34EC" w:rsidRPr="003F34EC">
        <w:rPr>
          <w:sz w:val="24"/>
          <w:szCs w:val="24"/>
        </w:rPr>
        <w:t xml:space="preserve"> created to facilitate the flow of information. Every department is assigned a manager, who is responsible for informing them about the project and resolving any issues that arise. This information is also passed on to upper management through these managers. Emails, direct face-to-face communication, and documentation are all forms of communication. In this way, the effectiveness of the reporting has been demonstrated</w:t>
      </w:r>
      <w:r w:rsidR="001E62F1">
        <w:rPr>
          <w:sz w:val="24"/>
          <w:szCs w:val="24"/>
        </w:rPr>
        <w:t xml:space="preserve"> </w:t>
      </w:r>
      <w:sdt>
        <w:sdtPr>
          <w:rPr>
            <w:sz w:val="24"/>
            <w:szCs w:val="24"/>
          </w:rPr>
          <w:id w:val="-811021586"/>
          <w:citation/>
        </w:sdtPr>
        <w:sdtEndPr/>
        <w:sdtContent>
          <w:r w:rsidR="001E62F1">
            <w:rPr>
              <w:sz w:val="24"/>
              <w:szCs w:val="24"/>
            </w:rPr>
            <w:fldChar w:fldCharType="begin"/>
          </w:r>
          <w:r w:rsidR="001E62F1">
            <w:rPr>
              <w:sz w:val="24"/>
              <w:szCs w:val="24"/>
            </w:rPr>
            <w:instrText xml:space="preserve"> CITATION Ber09 \l 2057 </w:instrText>
          </w:r>
          <w:r w:rsidR="001E62F1">
            <w:rPr>
              <w:sz w:val="24"/>
              <w:szCs w:val="24"/>
            </w:rPr>
            <w:fldChar w:fldCharType="separate"/>
          </w:r>
          <w:r w:rsidR="001E62F1" w:rsidRPr="001E62F1">
            <w:rPr>
              <w:noProof/>
              <w:sz w:val="24"/>
              <w:szCs w:val="24"/>
            </w:rPr>
            <w:t>(Bert Hedeman, 2009)</w:t>
          </w:r>
          <w:r w:rsidR="001E62F1">
            <w:rPr>
              <w:sz w:val="24"/>
              <w:szCs w:val="24"/>
            </w:rPr>
            <w:fldChar w:fldCharType="end"/>
          </w:r>
        </w:sdtContent>
      </w:sdt>
      <w:r w:rsidR="003F34EC" w:rsidRPr="003F34EC">
        <w:rPr>
          <w:sz w:val="24"/>
          <w:szCs w:val="24"/>
        </w:rPr>
        <w:t>.</w:t>
      </w:r>
    </w:p>
    <w:p w14:paraId="234F0599" w14:textId="65383A5C" w:rsidR="006764B3" w:rsidRDefault="006764B3" w:rsidP="002D0D99">
      <w:pPr>
        <w:rPr>
          <w:sz w:val="24"/>
          <w:szCs w:val="24"/>
        </w:rPr>
      </w:pPr>
      <w:r>
        <w:rPr>
          <w:sz w:val="24"/>
          <w:szCs w:val="24"/>
        </w:rPr>
        <w:t>Project planning with milestone</w:t>
      </w:r>
    </w:p>
    <w:p w14:paraId="3FD337A8" w14:textId="15BD2661" w:rsidR="008B15E6" w:rsidRDefault="0064257D" w:rsidP="002D0D99">
      <w:pPr>
        <w:rPr>
          <w:sz w:val="24"/>
          <w:szCs w:val="24"/>
        </w:rPr>
      </w:pPr>
      <w:r>
        <w:rPr>
          <w:sz w:val="24"/>
          <w:szCs w:val="24"/>
        </w:rPr>
        <w:t xml:space="preserve">The project milestone planning is </w:t>
      </w:r>
      <w:r w:rsidR="000668FC">
        <w:rPr>
          <w:sz w:val="24"/>
          <w:szCs w:val="24"/>
        </w:rPr>
        <w:t xml:space="preserve">a visual planning which allows the stakeholder to visualise the progress of the project and the timing through the milestone. Also, the milestone can bring the full picture of each task initiation ending then the sequencies. </w:t>
      </w:r>
      <w:r w:rsidR="00005A1C">
        <w:rPr>
          <w:sz w:val="24"/>
          <w:szCs w:val="24"/>
        </w:rPr>
        <w:t>Also,</w:t>
      </w:r>
      <w:r w:rsidR="00505E36">
        <w:rPr>
          <w:sz w:val="24"/>
          <w:szCs w:val="24"/>
        </w:rPr>
        <w:t xml:space="preserve"> v</w:t>
      </w:r>
      <w:r w:rsidR="000668FC" w:rsidRPr="000668FC">
        <w:rPr>
          <w:sz w:val="24"/>
          <w:szCs w:val="24"/>
        </w:rPr>
        <w:t>isual planning is a method of planning and controlling a team's work by using physical representations of tasks in conjunction with frequent and interactive meetings</w:t>
      </w:r>
      <w:r w:rsidR="00415237">
        <w:rPr>
          <w:sz w:val="24"/>
          <w:szCs w:val="24"/>
        </w:rPr>
        <w:t xml:space="preserve"> </w:t>
      </w:r>
      <w:sdt>
        <w:sdtPr>
          <w:rPr>
            <w:sz w:val="24"/>
            <w:szCs w:val="24"/>
          </w:rPr>
          <w:id w:val="-1043905468"/>
          <w:citation/>
        </w:sdtPr>
        <w:sdtEndPr/>
        <w:sdtContent>
          <w:r w:rsidR="00415237">
            <w:rPr>
              <w:sz w:val="24"/>
              <w:szCs w:val="24"/>
            </w:rPr>
            <w:fldChar w:fldCharType="begin"/>
          </w:r>
          <w:r w:rsidR="00415237">
            <w:rPr>
              <w:sz w:val="24"/>
              <w:szCs w:val="24"/>
            </w:rPr>
            <w:instrText xml:space="preserve"> CITATION dua19 \l 2057 </w:instrText>
          </w:r>
          <w:r w:rsidR="00415237">
            <w:rPr>
              <w:sz w:val="24"/>
              <w:szCs w:val="24"/>
            </w:rPr>
            <w:fldChar w:fldCharType="separate"/>
          </w:r>
          <w:r w:rsidR="00415237" w:rsidRPr="00415237">
            <w:rPr>
              <w:noProof/>
              <w:sz w:val="24"/>
              <w:szCs w:val="24"/>
            </w:rPr>
            <w:t>(Miranda, 2019)</w:t>
          </w:r>
          <w:r w:rsidR="00415237">
            <w:rPr>
              <w:sz w:val="24"/>
              <w:szCs w:val="24"/>
            </w:rPr>
            <w:fldChar w:fldCharType="end"/>
          </w:r>
        </w:sdtContent>
      </w:sdt>
      <w:r w:rsidR="000668FC" w:rsidRPr="000668FC">
        <w:rPr>
          <w:sz w:val="24"/>
          <w:szCs w:val="24"/>
        </w:rPr>
        <w:t>.</w:t>
      </w:r>
      <w:r w:rsidR="000668FC">
        <w:rPr>
          <w:sz w:val="24"/>
          <w:szCs w:val="24"/>
        </w:rPr>
        <w:t xml:space="preserve"> </w:t>
      </w:r>
      <w:r w:rsidR="008B15E6">
        <w:rPr>
          <w:sz w:val="24"/>
          <w:szCs w:val="24"/>
        </w:rPr>
        <w:t xml:space="preserve">For and effective visual </w:t>
      </w:r>
      <w:r w:rsidR="00DD42FF">
        <w:rPr>
          <w:sz w:val="24"/>
          <w:szCs w:val="24"/>
        </w:rPr>
        <w:t>appearance of the project and the progress the project manager use the Gant chart method to monitor closely the project and assign the tasks.</w:t>
      </w:r>
    </w:p>
    <w:tbl>
      <w:tblPr>
        <w:tblW w:w="6545" w:type="dxa"/>
        <w:jc w:val="center"/>
        <w:tblLook w:val="04A0" w:firstRow="1" w:lastRow="0" w:firstColumn="1" w:lastColumn="0" w:noHBand="0" w:noVBand="1"/>
      </w:tblPr>
      <w:tblGrid>
        <w:gridCol w:w="5395"/>
        <w:gridCol w:w="1150"/>
      </w:tblGrid>
      <w:tr w:rsidR="00A5705B" w14:paraId="7CC4A9FD" w14:textId="77777777" w:rsidTr="00A5705B">
        <w:trPr>
          <w:trHeight w:val="300"/>
          <w:jc w:val="center"/>
        </w:trPr>
        <w:tc>
          <w:tcPr>
            <w:tcW w:w="5395" w:type="dxa"/>
            <w:tcBorders>
              <w:top w:val="single" w:sz="4" w:space="0" w:color="auto"/>
              <w:left w:val="single" w:sz="4" w:space="0" w:color="auto"/>
              <w:bottom w:val="single" w:sz="4" w:space="0" w:color="auto"/>
              <w:right w:val="single" w:sz="4" w:space="0" w:color="auto"/>
            </w:tcBorders>
            <w:noWrap/>
            <w:vAlign w:val="bottom"/>
            <w:hideMark/>
          </w:tcPr>
          <w:p w14:paraId="60A7CD55" w14:textId="77777777" w:rsidR="00A5705B" w:rsidRDefault="00A5705B">
            <w:pPr>
              <w:spacing w:line="240" w:lineRule="auto"/>
              <w:jc w:val="cente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Activity</w:t>
            </w:r>
          </w:p>
        </w:tc>
        <w:tc>
          <w:tcPr>
            <w:tcW w:w="1150" w:type="dxa"/>
            <w:tcBorders>
              <w:top w:val="single" w:sz="4" w:space="0" w:color="auto"/>
              <w:left w:val="nil"/>
              <w:bottom w:val="single" w:sz="4" w:space="0" w:color="auto"/>
              <w:right w:val="single" w:sz="4" w:space="0" w:color="auto"/>
            </w:tcBorders>
            <w:noWrap/>
            <w:vAlign w:val="bottom"/>
            <w:hideMark/>
          </w:tcPr>
          <w:p w14:paraId="207D2A18" w14:textId="77777777" w:rsidR="00A5705B" w:rsidRDefault="00A5705B">
            <w:pPr>
              <w:spacing w:line="240" w:lineRule="auto"/>
              <w:jc w:val="center"/>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Duration</w:t>
            </w:r>
          </w:p>
        </w:tc>
      </w:tr>
      <w:tr w:rsidR="00A5705B" w14:paraId="27EC2DAD"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1FBA55DC" w14:textId="77777777" w:rsidR="00A5705B" w:rsidRDefault="00A5705B">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1. Project Planning </w:t>
            </w:r>
          </w:p>
        </w:tc>
        <w:tc>
          <w:tcPr>
            <w:tcW w:w="1150" w:type="dxa"/>
            <w:tcBorders>
              <w:top w:val="nil"/>
              <w:left w:val="nil"/>
              <w:bottom w:val="single" w:sz="4" w:space="0" w:color="auto"/>
              <w:right w:val="single" w:sz="4" w:space="0" w:color="auto"/>
            </w:tcBorders>
            <w:noWrap/>
            <w:vAlign w:val="bottom"/>
            <w:hideMark/>
          </w:tcPr>
          <w:p w14:paraId="4A7C91A4" w14:textId="239F6049" w:rsidR="00A5705B" w:rsidRDefault="00A5705B">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4 months</w:t>
            </w:r>
          </w:p>
        </w:tc>
      </w:tr>
      <w:tr w:rsidR="00A5705B" w14:paraId="2C3ADBCD"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2AA10B4F" w14:textId="07377A92"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1.1 Preparation of Initial Document </w:t>
            </w:r>
          </w:p>
        </w:tc>
        <w:tc>
          <w:tcPr>
            <w:tcW w:w="1150" w:type="dxa"/>
            <w:tcBorders>
              <w:top w:val="nil"/>
              <w:left w:val="nil"/>
              <w:bottom w:val="single" w:sz="4" w:space="0" w:color="auto"/>
              <w:right w:val="single" w:sz="4" w:space="0" w:color="auto"/>
            </w:tcBorders>
            <w:noWrap/>
            <w:vAlign w:val="bottom"/>
            <w:hideMark/>
          </w:tcPr>
          <w:p w14:paraId="7F3B97C8" w14:textId="1F4E8584"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 days</w:t>
            </w:r>
          </w:p>
        </w:tc>
      </w:tr>
      <w:tr w:rsidR="00A5705B" w14:paraId="630ADE47"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690F22F5" w14:textId="77777777"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1.2 Budget Preparation</w:t>
            </w:r>
          </w:p>
        </w:tc>
        <w:tc>
          <w:tcPr>
            <w:tcW w:w="1150" w:type="dxa"/>
            <w:tcBorders>
              <w:top w:val="nil"/>
              <w:left w:val="nil"/>
              <w:bottom w:val="single" w:sz="4" w:space="0" w:color="auto"/>
              <w:right w:val="single" w:sz="4" w:space="0" w:color="auto"/>
            </w:tcBorders>
            <w:noWrap/>
            <w:vAlign w:val="bottom"/>
            <w:hideMark/>
          </w:tcPr>
          <w:p w14:paraId="04BD08E5" w14:textId="10B2C1BF"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 days</w:t>
            </w:r>
          </w:p>
        </w:tc>
      </w:tr>
      <w:tr w:rsidR="00A5705B" w14:paraId="69FE4C02"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32FE46A0" w14:textId="77777777"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1.3 Budget Approval</w:t>
            </w:r>
          </w:p>
        </w:tc>
        <w:tc>
          <w:tcPr>
            <w:tcW w:w="1150" w:type="dxa"/>
            <w:tcBorders>
              <w:top w:val="nil"/>
              <w:left w:val="nil"/>
              <w:bottom w:val="single" w:sz="4" w:space="0" w:color="auto"/>
              <w:right w:val="single" w:sz="4" w:space="0" w:color="auto"/>
            </w:tcBorders>
            <w:noWrap/>
            <w:vAlign w:val="bottom"/>
            <w:hideMark/>
          </w:tcPr>
          <w:p w14:paraId="5FE83320" w14:textId="6BF2C802"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 days</w:t>
            </w:r>
          </w:p>
        </w:tc>
      </w:tr>
      <w:tr w:rsidR="00A5705B" w14:paraId="2175F74B"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5BB6CC74" w14:textId="77777777"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1.4 Team Mapping </w:t>
            </w:r>
          </w:p>
        </w:tc>
        <w:tc>
          <w:tcPr>
            <w:tcW w:w="1150" w:type="dxa"/>
            <w:tcBorders>
              <w:top w:val="nil"/>
              <w:left w:val="nil"/>
              <w:bottom w:val="single" w:sz="4" w:space="0" w:color="auto"/>
              <w:right w:val="single" w:sz="4" w:space="0" w:color="auto"/>
            </w:tcBorders>
            <w:noWrap/>
            <w:vAlign w:val="bottom"/>
            <w:hideMark/>
          </w:tcPr>
          <w:p w14:paraId="0ECE7548" w14:textId="3C93512A"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7 days</w:t>
            </w:r>
          </w:p>
        </w:tc>
      </w:tr>
      <w:tr w:rsidR="00A5705B" w14:paraId="60B910E4"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459CAB33" w14:textId="77777777" w:rsidR="00A5705B" w:rsidRDefault="00A5705B">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2. Execution </w:t>
            </w:r>
          </w:p>
        </w:tc>
        <w:tc>
          <w:tcPr>
            <w:tcW w:w="1150" w:type="dxa"/>
            <w:tcBorders>
              <w:top w:val="nil"/>
              <w:left w:val="nil"/>
              <w:bottom w:val="single" w:sz="4" w:space="0" w:color="auto"/>
              <w:right w:val="single" w:sz="4" w:space="0" w:color="auto"/>
            </w:tcBorders>
            <w:noWrap/>
            <w:vAlign w:val="bottom"/>
            <w:hideMark/>
          </w:tcPr>
          <w:p w14:paraId="26608AC9" w14:textId="12D9D01B" w:rsidR="00A5705B" w:rsidRDefault="00A5705B">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3 months</w:t>
            </w:r>
          </w:p>
        </w:tc>
      </w:tr>
      <w:tr w:rsidR="00A5705B" w14:paraId="1374F6EF"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36C9ECCC" w14:textId="627F4D93"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2.1. Demolition</w:t>
            </w:r>
          </w:p>
        </w:tc>
        <w:tc>
          <w:tcPr>
            <w:tcW w:w="1150" w:type="dxa"/>
            <w:tcBorders>
              <w:top w:val="nil"/>
              <w:left w:val="nil"/>
              <w:bottom w:val="single" w:sz="4" w:space="0" w:color="auto"/>
              <w:right w:val="single" w:sz="4" w:space="0" w:color="auto"/>
            </w:tcBorders>
            <w:noWrap/>
            <w:vAlign w:val="bottom"/>
            <w:hideMark/>
          </w:tcPr>
          <w:p w14:paraId="7B8E0C26" w14:textId="77777777"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 days</w:t>
            </w:r>
          </w:p>
        </w:tc>
      </w:tr>
      <w:tr w:rsidR="00A5705B" w14:paraId="4483FD14"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0931DC4F" w14:textId="18278FB5"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w:t>
            </w:r>
            <w:r w:rsidR="00DF0690">
              <w:rPr>
                <w:rFonts w:ascii="Times New Roman" w:eastAsia="Times New Roman" w:hAnsi="Times New Roman" w:cs="Times New Roman"/>
                <w:color w:val="000000"/>
                <w:sz w:val="24"/>
                <w:szCs w:val="24"/>
                <w:lang w:eastAsia="en-GB"/>
              </w:rPr>
              <w:t xml:space="preserve">2 </w:t>
            </w:r>
            <w:r>
              <w:rPr>
                <w:rFonts w:ascii="Times New Roman" w:eastAsia="Times New Roman" w:hAnsi="Times New Roman" w:cs="Times New Roman"/>
                <w:color w:val="000000"/>
                <w:sz w:val="24"/>
                <w:szCs w:val="24"/>
                <w:lang w:eastAsia="en-GB"/>
              </w:rPr>
              <w:t>Construction</w:t>
            </w:r>
          </w:p>
        </w:tc>
        <w:tc>
          <w:tcPr>
            <w:tcW w:w="1150" w:type="dxa"/>
            <w:tcBorders>
              <w:top w:val="nil"/>
              <w:left w:val="nil"/>
              <w:bottom w:val="single" w:sz="4" w:space="0" w:color="auto"/>
              <w:right w:val="single" w:sz="4" w:space="0" w:color="auto"/>
            </w:tcBorders>
            <w:noWrap/>
            <w:vAlign w:val="bottom"/>
            <w:hideMark/>
          </w:tcPr>
          <w:p w14:paraId="58DD7FFD" w14:textId="21B483CC"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 months</w:t>
            </w:r>
          </w:p>
        </w:tc>
      </w:tr>
      <w:tr w:rsidR="00A5705B" w14:paraId="401C19C6"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1690BEE3" w14:textId="172A84A0"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2.2.1 plumbing, water pipes</w:t>
            </w:r>
          </w:p>
        </w:tc>
        <w:tc>
          <w:tcPr>
            <w:tcW w:w="1150" w:type="dxa"/>
            <w:tcBorders>
              <w:top w:val="nil"/>
              <w:left w:val="nil"/>
              <w:bottom w:val="single" w:sz="4" w:space="0" w:color="auto"/>
              <w:right w:val="single" w:sz="4" w:space="0" w:color="auto"/>
            </w:tcBorders>
            <w:noWrap/>
            <w:vAlign w:val="bottom"/>
            <w:hideMark/>
          </w:tcPr>
          <w:p w14:paraId="49F7BD0B" w14:textId="47C7F5F5"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8days</w:t>
            </w:r>
          </w:p>
        </w:tc>
      </w:tr>
      <w:tr w:rsidR="00A5705B" w14:paraId="30183F06"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1115A569" w14:textId="644AFB4E"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2.2.2 </w:t>
            </w:r>
            <w:r w:rsidR="00DF0690">
              <w:rPr>
                <w:rFonts w:ascii="Times New Roman" w:eastAsia="Times New Roman" w:hAnsi="Times New Roman" w:cs="Times New Roman"/>
                <w:color w:val="000000"/>
                <w:sz w:val="24"/>
                <w:szCs w:val="24"/>
                <w:lang w:eastAsia="en-GB"/>
              </w:rPr>
              <w:t>Support beam</w:t>
            </w:r>
          </w:p>
        </w:tc>
        <w:tc>
          <w:tcPr>
            <w:tcW w:w="1150" w:type="dxa"/>
            <w:tcBorders>
              <w:top w:val="nil"/>
              <w:left w:val="nil"/>
              <w:bottom w:val="single" w:sz="4" w:space="0" w:color="auto"/>
              <w:right w:val="single" w:sz="4" w:space="0" w:color="auto"/>
            </w:tcBorders>
            <w:noWrap/>
            <w:vAlign w:val="bottom"/>
            <w:hideMark/>
          </w:tcPr>
          <w:p w14:paraId="067776E1" w14:textId="7FD3D217" w:rsidR="00A5705B"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w:t>
            </w:r>
            <w:r w:rsidR="00A5705B">
              <w:rPr>
                <w:rFonts w:ascii="Times New Roman" w:eastAsia="Times New Roman" w:hAnsi="Times New Roman" w:cs="Times New Roman"/>
                <w:color w:val="000000"/>
                <w:sz w:val="24"/>
                <w:szCs w:val="24"/>
                <w:lang w:eastAsia="en-GB"/>
              </w:rPr>
              <w:t>days</w:t>
            </w:r>
          </w:p>
        </w:tc>
      </w:tr>
      <w:tr w:rsidR="00A5705B" w14:paraId="6BA40619"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2D36A63E" w14:textId="780E0689"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2.2.3 </w:t>
            </w:r>
            <w:r w:rsidR="00DF0690">
              <w:rPr>
                <w:rFonts w:ascii="Times New Roman" w:eastAsia="Times New Roman" w:hAnsi="Times New Roman" w:cs="Times New Roman"/>
                <w:color w:val="000000"/>
                <w:sz w:val="24"/>
                <w:szCs w:val="24"/>
                <w:lang w:eastAsia="en-GB"/>
              </w:rPr>
              <w:t>Walls, electrical wires</w:t>
            </w:r>
          </w:p>
        </w:tc>
        <w:tc>
          <w:tcPr>
            <w:tcW w:w="1150" w:type="dxa"/>
            <w:tcBorders>
              <w:top w:val="nil"/>
              <w:left w:val="nil"/>
              <w:bottom w:val="single" w:sz="4" w:space="0" w:color="auto"/>
              <w:right w:val="single" w:sz="4" w:space="0" w:color="auto"/>
            </w:tcBorders>
            <w:noWrap/>
            <w:vAlign w:val="bottom"/>
            <w:hideMark/>
          </w:tcPr>
          <w:p w14:paraId="249462EE" w14:textId="09C29A1F" w:rsidR="00A5705B"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w:t>
            </w:r>
            <w:r w:rsidR="00A5705B">
              <w:rPr>
                <w:rFonts w:ascii="Times New Roman" w:eastAsia="Times New Roman" w:hAnsi="Times New Roman" w:cs="Times New Roman"/>
                <w:color w:val="000000"/>
                <w:sz w:val="24"/>
                <w:szCs w:val="24"/>
                <w:lang w:eastAsia="en-GB"/>
              </w:rPr>
              <w:t xml:space="preserve"> days</w:t>
            </w:r>
          </w:p>
        </w:tc>
      </w:tr>
      <w:tr w:rsidR="00A5705B" w14:paraId="143EA97C"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0E8ACB6C" w14:textId="188F436E"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2.2.4 </w:t>
            </w:r>
            <w:r w:rsidR="00DF0690">
              <w:rPr>
                <w:rFonts w:ascii="Times New Roman" w:eastAsia="Times New Roman" w:hAnsi="Times New Roman" w:cs="Times New Roman"/>
                <w:color w:val="000000"/>
                <w:sz w:val="24"/>
                <w:szCs w:val="24"/>
                <w:lang w:eastAsia="en-GB"/>
              </w:rPr>
              <w:t>Interior design</w:t>
            </w:r>
          </w:p>
        </w:tc>
        <w:tc>
          <w:tcPr>
            <w:tcW w:w="1150" w:type="dxa"/>
            <w:tcBorders>
              <w:top w:val="nil"/>
              <w:left w:val="nil"/>
              <w:bottom w:val="single" w:sz="4" w:space="0" w:color="auto"/>
              <w:right w:val="single" w:sz="4" w:space="0" w:color="auto"/>
            </w:tcBorders>
            <w:noWrap/>
            <w:vAlign w:val="bottom"/>
            <w:hideMark/>
          </w:tcPr>
          <w:p w14:paraId="7DAA95B8" w14:textId="77777777" w:rsidR="00A5705B" w:rsidRDefault="00A5705B">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 days</w:t>
            </w:r>
          </w:p>
        </w:tc>
      </w:tr>
      <w:tr w:rsidR="00DF0690" w14:paraId="6E73057F"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tcPr>
          <w:p w14:paraId="17137D3C" w14:textId="2A2B346D"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2.2.5 Walls painting, design</w:t>
            </w:r>
          </w:p>
        </w:tc>
        <w:tc>
          <w:tcPr>
            <w:tcW w:w="1150" w:type="dxa"/>
            <w:tcBorders>
              <w:top w:val="nil"/>
              <w:left w:val="nil"/>
              <w:bottom w:val="single" w:sz="4" w:space="0" w:color="auto"/>
              <w:right w:val="single" w:sz="4" w:space="0" w:color="auto"/>
            </w:tcBorders>
            <w:noWrap/>
            <w:vAlign w:val="bottom"/>
          </w:tcPr>
          <w:p w14:paraId="61B817B9" w14:textId="414BD9CC"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 days</w:t>
            </w:r>
          </w:p>
        </w:tc>
      </w:tr>
      <w:tr w:rsidR="00DF0690" w14:paraId="5E7CDC2D"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tcPr>
          <w:p w14:paraId="6C5E4D7F" w14:textId="46B96978"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2.3 Interior decoration</w:t>
            </w:r>
          </w:p>
        </w:tc>
        <w:tc>
          <w:tcPr>
            <w:tcW w:w="1150" w:type="dxa"/>
            <w:tcBorders>
              <w:top w:val="nil"/>
              <w:left w:val="nil"/>
              <w:bottom w:val="single" w:sz="4" w:space="0" w:color="auto"/>
              <w:right w:val="single" w:sz="4" w:space="0" w:color="auto"/>
            </w:tcBorders>
            <w:noWrap/>
            <w:vAlign w:val="bottom"/>
          </w:tcPr>
          <w:p w14:paraId="78CFFF2A" w14:textId="34A4C92C"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 days</w:t>
            </w:r>
          </w:p>
        </w:tc>
      </w:tr>
      <w:tr w:rsidR="00DF0690" w14:paraId="29A45261"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tcPr>
          <w:p w14:paraId="69E1BA4E" w14:textId="055BAFE8"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     2.3.1 Installation of electrical appliances</w:t>
            </w:r>
          </w:p>
        </w:tc>
        <w:tc>
          <w:tcPr>
            <w:tcW w:w="1150" w:type="dxa"/>
            <w:tcBorders>
              <w:top w:val="nil"/>
              <w:left w:val="nil"/>
              <w:bottom w:val="single" w:sz="4" w:space="0" w:color="auto"/>
              <w:right w:val="single" w:sz="4" w:space="0" w:color="auto"/>
            </w:tcBorders>
            <w:noWrap/>
            <w:vAlign w:val="bottom"/>
          </w:tcPr>
          <w:p w14:paraId="13B5344E" w14:textId="43DDD348"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 day</w:t>
            </w:r>
          </w:p>
        </w:tc>
      </w:tr>
      <w:tr w:rsidR="00DF0690" w14:paraId="248BED18"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tcPr>
          <w:p w14:paraId="711F60BA" w14:textId="171D18B5"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2.3.2 Chairs and desk</w:t>
            </w:r>
          </w:p>
        </w:tc>
        <w:tc>
          <w:tcPr>
            <w:tcW w:w="1150" w:type="dxa"/>
            <w:tcBorders>
              <w:top w:val="nil"/>
              <w:left w:val="nil"/>
              <w:bottom w:val="single" w:sz="4" w:space="0" w:color="auto"/>
              <w:right w:val="single" w:sz="4" w:space="0" w:color="auto"/>
            </w:tcBorders>
            <w:noWrap/>
            <w:vAlign w:val="bottom"/>
          </w:tcPr>
          <w:p w14:paraId="5BCEB894" w14:textId="167BA108" w:rsidR="00DF0690" w:rsidRDefault="00DF0690">
            <w:pPr>
              <w:spacing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 day</w:t>
            </w:r>
          </w:p>
        </w:tc>
      </w:tr>
      <w:tr w:rsidR="00A5705B" w14:paraId="3978C707"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42F8B46B" w14:textId="77777777" w:rsidR="00A5705B" w:rsidRDefault="00A5705B">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3. Monitoring </w:t>
            </w:r>
          </w:p>
        </w:tc>
        <w:tc>
          <w:tcPr>
            <w:tcW w:w="1150" w:type="dxa"/>
            <w:tcBorders>
              <w:top w:val="nil"/>
              <w:left w:val="nil"/>
              <w:bottom w:val="single" w:sz="4" w:space="0" w:color="auto"/>
              <w:right w:val="single" w:sz="4" w:space="0" w:color="auto"/>
            </w:tcBorders>
            <w:noWrap/>
            <w:vAlign w:val="bottom"/>
            <w:hideMark/>
          </w:tcPr>
          <w:p w14:paraId="5A2E3374" w14:textId="3FA4A902" w:rsidR="00A5705B" w:rsidRDefault="00DF0690">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30</w:t>
            </w:r>
            <w:r w:rsidR="00A5705B">
              <w:rPr>
                <w:rFonts w:ascii="Times New Roman" w:eastAsia="Times New Roman" w:hAnsi="Times New Roman" w:cs="Times New Roman"/>
                <w:b/>
                <w:color w:val="000000"/>
                <w:sz w:val="24"/>
                <w:szCs w:val="24"/>
                <w:lang w:eastAsia="en-GB"/>
              </w:rPr>
              <w:t xml:space="preserve"> days</w:t>
            </w:r>
          </w:p>
        </w:tc>
      </w:tr>
      <w:tr w:rsidR="00A5705B" w14:paraId="78D70D73" w14:textId="77777777" w:rsidTr="00A5705B">
        <w:trPr>
          <w:trHeight w:val="300"/>
          <w:jc w:val="center"/>
        </w:trPr>
        <w:tc>
          <w:tcPr>
            <w:tcW w:w="5395" w:type="dxa"/>
            <w:tcBorders>
              <w:top w:val="nil"/>
              <w:left w:val="single" w:sz="4" w:space="0" w:color="auto"/>
              <w:bottom w:val="single" w:sz="4" w:space="0" w:color="auto"/>
              <w:right w:val="single" w:sz="4" w:space="0" w:color="auto"/>
            </w:tcBorders>
            <w:noWrap/>
            <w:vAlign w:val="bottom"/>
            <w:hideMark/>
          </w:tcPr>
          <w:p w14:paraId="697821DF" w14:textId="77777777" w:rsidR="00A5705B" w:rsidRDefault="00A5705B">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 xml:space="preserve">4. Closure </w:t>
            </w:r>
          </w:p>
        </w:tc>
        <w:tc>
          <w:tcPr>
            <w:tcW w:w="1150" w:type="dxa"/>
            <w:tcBorders>
              <w:top w:val="nil"/>
              <w:left w:val="nil"/>
              <w:bottom w:val="single" w:sz="4" w:space="0" w:color="auto"/>
              <w:right w:val="single" w:sz="4" w:space="0" w:color="auto"/>
            </w:tcBorders>
            <w:noWrap/>
            <w:vAlign w:val="bottom"/>
            <w:hideMark/>
          </w:tcPr>
          <w:p w14:paraId="40B8490B" w14:textId="7FBE0C52" w:rsidR="00A5705B" w:rsidRDefault="00DF0690">
            <w:pPr>
              <w:spacing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4</w:t>
            </w:r>
            <w:r w:rsidR="00A5705B">
              <w:rPr>
                <w:rFonts w:ascii="Times New Roman" w:eastAsia="Times New Roman" w:hAnsi="Times New Roman" w:cs="Times New Roman"/>
                <w:b/>
                <w:color w:val="000000"/>
                <w:sz w:val="24"/>
                <w:szCs w:val="24"/>
                <w:lang w:eastAsia="en-GB"/>
              </w:rPr>
              <w:t xml:space="preserve"> days</w:t>
            </w:r>
          </w:p>
        </w:tc>
      </w:tr>
    </w:tbl>
    <w:p w14:paraId="147621CB" w14:textId="77777777" w:rsidR="00A5705B" w:rsidRDefault="00A5705B" w:rsidP="002D0D99">
      <w:pPr>
        <w:rPr>
          <w:sz w:val="24"/>
          <w:szCs w:val="24"/>
        </w:rPr>
      </w:pPr>
    </w:p>
    <w:p w14:paraId="6122EE81" w14:textId="77777777" w:rsidR="006764B3" w:rsidRDefault="006764B3" w:rsidP="002D0D99">
      <w:pPr>
        <w:rPr>
          <w:sz w:val="24"/>
          <w:szCs w:val="24"/>
        </w:rPr>
      </w:pPr>
    </w:p>
    <w:p w14:paraId="431E783B" w14:textId="77777777" w:rsidR="006764B3" w:rsidRPr="008B35C5" w:rsidRDefault="006764B3" w:rsidP="002D0D99">
      <w:pPr>
        <w:rPr>
          <w:sz w:val="24"/>
          <w:szCs w:val="24"/>
        </w:rPr>
      </w:pPr>
    </w:p>
    <w:p w14:paraId="1957C5F4" w14:textId="77777777" w:rsidR="008B35C5" w:rsidRPr="008B35C5" w:rsidRDefault="008B35C5" w:rsidP="002D0D99">
      <w:pPr>
        <w:rPr>
          <w:sz w:val="24"/>
          <w:szCs w:val="24"/>
        </w:rPr>
      </w:pPr>
    </w:p>
    <w:p w14:paraId="0E4973B1" w14:textId="32E7FA42" w:rsidR="00110F9A" w:rsidRDefault="00110F9A" w:rsidP="002D0D99"/>
    <w:p w14:paraId="08788F38" w14:textId="77777777" w:rsidR="00110F9A" w:rsidRDefault="00110F9A" w:rsidP="002D0D99"/>
    <w:p w14:paraId="73C076E8" w14:textId="77777777" w:rsidR="006B0757" w:rsidRPr="0044502F" w:rsidRDefault="006B0757" w:rsidP="002D0D99">
      <w:pPr>
        <w:rPr>
          <w:sz w:val="24"/>
          <w:szCs w:val="24"/>
        </w:rPr>
      </w:pPr>
    </w:p>
    <w:p w14:paraId="455779F6" w14:textId="1FE67E71" w:rsidR="00674CCB" w:rsidRDefault="00674CCB" w:rsidP="00A6608A">
      <w:pPr>
        <w:rPr>
          <w:sz w:val="24"/>
          <w:szCs w:val="24"/>
        </w:rPr>
      </w:pPr>
    </w:p>
    <w:p w14:paraId="432663C5" w14:textId="70210678" w:rsidR="00D14DEF" w:rsidRDefault="00D14DEF" w:rsidP="00D14DEF">
      <w:pPr>
        <w:jc w:val="center"/>
        <w:rPr>
          <w:sz w:val="24"/>
          <w:szCs w:val="24"/>
        </w:rPr>
      </w:pPr>
    </w:p>
    <w:p w14:paraId="35993934" w14:textId="77777777" w:rsidR="00F73BBB" w:rsidRDefault="00F73BBB" w:rsidP="00A6608A">
      <w:pPr>
        <w:rPr>
          <w:sz w:val="24"/>
          <w:szCs w:val="24"/>
        </w:rPr>
      </w:pPr>
    </w:p>
    <w:p w14:paraId="1E2C9894" w14:textId="77777777" w:rsidR="00F73BBB" w:rsidRDefault="00F73BBB" w:rsidP="00A6608A">
      <w:pPr>
        <w:rPr>
          <w:sz w:val="24"/>
          <w:szCs w:val="24"/>
        </w:rPr>
      </w:pPr>
    </w:p>
    <w:p w14:paraId="3657156C" w14:textId="24070941" w:rsidR="00AF5650" w:rsidRDefault="00AF5650" w:rsidP="00A6608A">
      <w:pPr>
        <w:rPr>
          <w:sz w:val="24"/>
          <w:szCs w:val="24"/>
        </w:rPr>
      </w:pPr>
    </w:p>
    <w:p w14:paraId="44807701" w14:textId="77777777" w:rsidR="00AF5650" w:rsidRDefault="00AF5650" w:rsidP="00A6608A">
      <w:pPr>
        <w:rPr>
          <w:sz w:val="24"/>
          <w:szCs w:val="24"/>
        </w:rPr>
      </w:pPr>
    </w:p>
    <w:p w14:paraId="09E53EE0" w14:textId="77777777" w:rsidR="00A87A57" w:rsidRDefault="00A87A57" w:rsidP="00A6608A">
      <w:pPr>
        <w:rPr>
          <w:sz w:val="24"/>
          <w:szCs w:val="24"/>
        </w:rPr>
      </w:pPr>
    </w:p>
    <w:p w14:paraId="652E3F71" w14:textId="77777777" w:rsidR="000E3304" w:rsidRPr="00C12C77" w:rsidRDefault="000E3304" w:rsidP="00A6608A">
      <w:pPr>
        <w:rPr>
          <w:sz w:val="24"/>
          <w:szCs w:val="24"/>
        </w:rPr>
      </w:pPr>
    </w:p>
    <w:p w14:paraId="30C44276" w14:textId="0E16AF1A" w:rsidR="00F36A35" w:rsidRDefault="00F36A35" w:rsidP="00A6608A">
      <w:pPr>
        <w:rPr>
          <w:sz w:val="24"/>
          <w:szCs w:val="24"/>
        </w:rPr>
      </w:pPr>
    </w:p>
    <w:p w14:paraId="2214D196" w14:textId="77777777" w:rsidR="00C12C77" w:rsidRPr="00C12C77" w:rsidRDefault="00C12C77" w:rsidP="00A6608A">
      <w:pPr>
        <w:rPr>
          <w:sz w:val="24"/>
          <w:szCs w:val="24"/>
        </w:rPr>
      </w:pPr>
    </w:p>
    <w:p w14:paraId="22A8B234" w14:textId="77777777" w:rsidR="00C12C77" w:rsidRDefault="00C12C77" w:rsidP="00A6608A"/>
    <w:p w14:paraId="051DDFD6" w14:textId="77777777" w:rsidR="00D639FA" w:rsidRDefault="00D639FA" w:rsidP="00A6608A"/>
    <w:p w14:paraId="475241FD" w14:textId="355F1B02" w:rsidR="009F62A8" w:rsidRDefault="009F62A8" w:rsidP="00A6608A"/>
    <w:p w14:paraId="39FCC92F" w14:textId="77777777" w:rsidR="00606A65" w:rsidRDefault="00606A65" w:rsidP="00A6608A"/>
    <w:p w14:paraId="36F0270A" w14:textId="77777777" w:rsidR="005E198A" w:rsidRDefault="005E198A" w:rsidP="00A6608A"/>
    <w:p w14:paraId="2B89F32A" w14:textId="77777777" w:rsidR="007E0CAC" w:rsidRDefault="007E0CAC" w:rsidP="00A6608A"/>
    <w:p w14:paraId="6D616F1E" w14:textId="4DF0BC99" w:rsidR="00E57659" w:rsidRDefault="00E57659" w:rsidP="00A6608A"/>
    <w:p w14:paraId="2780063C" w14:textId="757BFEAA" w:rsidR="00E57659" w:rsidRDefault="00E57659" w:rsidP="00A6608A"/>
    <w:p w14:paraId="30E5BBEA" w14:textId="7866D918" w:rsidR="00E57659" w:rsidRDefault="00E57659" w:rsidP="00A6608A"/>
    <w:p w14:paraId="1CA36CCD" w14:textId="4491AA59" w:rsidR="00E57659" w:rsidRDefault="00E57659" w:rsidP="002B7CA7">
      <w:pPr>
        <w:pStyle w:val="Heading1"/>
      </w:pPr>
    </w:p>
    <w:p w14:paraId="2340E2D0" w14:textId="73F15B1D" w:rsidR="00E57659" w:rsidRDefault="00700DD7" w:rsidP="002B7CA7">
      <w:pPr>
        <w:pStyle w:val="Heading1"/>
        <w:rPr>
          <w:sz w:val="24"/>
          <w:szCs w:val="24"/>
        </w:rPr>
      </w:pPr>
      <w:bookmarkStart w:id="18" w:name="_Toc102574264"/>
      <w:r w:rsidRPr="00700DD7">
        <w:rPr>
          <w:sz w:val="24"/>
          <w:szCs w:val="24"/>
        </w:rPr>
        <w:t>References</w:t>
      </w:r>
      <w:bookmarkEnd w:id="18"/>
    </w:p>
    <w:p w14:paraId="5D6D7C19" w14:textId="77777777" w:rsidR="00700DD7" w:rsidRDefault="00700DD7" w:rsidP="00700DD7">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Association for project management, 2018. </w:t>
      </w:r>
      <w:r>
        <w:rPr>
          <w:i/>
          <w:iCs/>
          <w:noProof/>
        </w:rPr>
        <w:t xml:space="preserve">Starting Out in Project Management. </w:t>
      </w:r>
      <w:r>
        <w:rPr>
          <w:noProof/>
        </w:rPr>
        <w:t>3 ed. s.l.:Association for project management.</w:t>
      </w:r>
    </w:p>
    <w:p w14:paraId="4C3EB5EE" w14:textId="77777777" w:rsidR="00700DD7" w:rsidRDefault="00700DD7" w:rsidP="00700DD7">
      <w:pPr>
        <w:pStyle w:val="Bibliography"/>
        <w:rPr>
          <w:noProof/>
        </w:rPr>
      </w:pPr>
      <w:r>
        <w:rPr>
          <w:noProof/>
        </w:rPr>
        <w:t xml:space="preserve">Bert Hedeman, R. S., 2009. </w:t>
      </w:r>
      <w:r>
        <w:rPr>
          <w:i/>
          <w:iCs/>
          <w:noProof/>
        </w:rPr>
        <w:t xml:space="preserve">PRINCE2® 2009 Edition - a Pocket Guide. </w:t>
      </w:r>
      <w:r>
        <w:rPr>
          <w:noProof/>
        </w:rPr>
        <w:t>2009 ed. s.l.:Van Haren Publishing.</w:t>
      </w:r>
    </w:p>
    <w:p w14:paraId="1CD6460D" w14:textId="77777777" w:rsidR="00700DD7" w:rsidRDefault="00700DD7" w:rsidP="00700DD7">
      <w:pPr>
        <w:pStyle w:val="Bibliography"/>
        <w:rPr>
          <w:noProof/>
        </w:rPr>
      </w:pPr>
      <w:r>
        <w:rPr>
          <w:noProof/>
        </w:rPr>
        <w:t xml:space="preserve">E.W. Larson, D. G., 1989. The role of structural factors in determining project management success. </w:t>
      </w:r>
      <w:r>
        <w:rPr>
          <w:i/>
          <w:iCs/>
          <w:noProof/>
        </w:rPr>
        <w:t xml:space="preserve">IEEE, </w:t>
      </w:r>
      <w:r>
        <w:rPr>
          <w:noProof/>
        </w:rPr>
        <w:t>36(2).</w:t>
      </w:r>
    </w:p>
    <w:p w14:paraId="634A2B59" w14:textId="77777777" w:rsidR="00700DD7" w:rsidRDefault="00700DD7" w:rsidP="00700DD7">
      <w:pPr>
        <w:pStyle w:val="Bibliography"/>
        <w:rPr>
          <w:noProof/>
        </w:rPr>
      </w:pPr>
      <w:r>
        <w:rPr>
          <w:noProof/>
        </w:rPr>
        <w:t xml:space="preserve">Eden, F. A. C., 2011. Strategic Management of Stakeholders: Theory and Practice. </w:t>
      </w:r>
      <w:r>
        <w:rPr>
          <w:i/>
          <w:iCs/>
          <w:noProof/>
        </w:rPr>
        <w:t xml:space="preserve">Elesvir, </w:t>
      </w:r>
      <w:r>
        <w:rPr>
          <w:noProof/>
        </w:rPr>
        <w:t>44(3), pp. 179-196.</w:t>
      </w:r>
    </w:p>
    <w:p w14:paraId="2F6DF23D" w14:textId="77777777" w:rsidR="00700DD7" w:rsidRDefault="00700DD7" w:rsidP="00700DD7">
      <w:pPr>
        <w:pStyle w:val="Bibliography"/>
        <w:rPr>
          <w:noProof/>
        </w:rPr>
      </w:pPr>
      <w:r>
        <w:rPr>
          <w:noProof/>
        </w:rPr>
        <w:t xml:space="preserve">Ellen Lau, J. J. K., 2006. IDENTIFICATION OF CONSTRAINTS IN CONSTRUCTION. </w:t>
      </w:r>
      <w:r>
        <w:rPr>
          <w:i/>
          <w:iCs/>
          <w:noProof/>
        </w:rPr>
        <w:t xml:space="preserve">Academia, </w:t>
      </w:r>
      <w:r>
        <w:rPr>
          <w:noProof/>
        </w:rPr>
        <w:t>pp. 655-660.</w:t>
      </w:r>
    </w:p>
    <w:p w14:paraId="27F2E022" w14:textId="77777777" w:rsidR="00700DD7" w:rsidRDefault="00700DD7" w:rsidP="00700DD7">
      <w:pPr>
        <w:pStyle w:val="Bibliography"/>
        <w:rPr>
          <w:noProof/>
        </w:rPr>
      </w:pPr>
      <w:r>
        <w:rPr>
          <w:noProof/>
        </w:rPr>
        <w:t xml:space="preserve">Gilbert Silvius, R. S., 2019. Planning Project Stakeholder Engagement from a Sustainable Development Perspective. </w:t>
      </w:r>
      <w:r>
        <w:rPr>
          <w:i/>
          <w:iCs/>
          <w:noProof/>
        </w:rPr>
        <w:t xml:space="preserve">Administrative Science, </w:t>
      </w:r>
      <w:r>
        <w:rPr>
          <w:noProof/>
        </w:rPr>
        <w:t>9(2), p. 46.</w:t>
      </w:r>
    </w:p>
    <w:p w14:paraId="2B8D4741" w14:textId="77777777" w:rsidR="00700DD7" w:rsidRDefault="00700DD7" w:rsidP="00700DD7">
      <w:pPr>
        <w:pStyle w:val="Bibliography"/>
        <w:rPr>
          <w:noProof/>
        </w:rPr>
      </w:pPr>
      <w:r>
        <w:rPr>
          <w:noProof/>
        </w:rPr>
        <w:t xml:space="preserve">Gov.uk, 2019. </w:t>
      </w:r>
      <w:r>
        <w:rPr>
          <w:i/>
          <w:iCs/>
          <w:noProof/>
        </w:rPr>
        <w:t xml:space="preserve">School design and construction. </w:t>
      </w:r>
      <w:r>
        <w:rPr>
          <w:noProof/>
        </w:rPr>
        <w:t xml:space="preserve">[Online] </w:t>
      </w:r>
      <w:r>
        <w:rPr>
          <w:noProof/>
        </w:rPr>
        <w:br/>
        <w:t xml:space="preserve">Available at: </w:t>
      </w:r>
      <w:r>
        <w:rPr>
          <w:noProof/>
          <w:u w:val="single"/>
        </w:rPr>
        <w:t>https://www.gov.uk/government/collections/school-design-and-construction#full-publication-update-history</w:t>
      </w:r>
      <w:r>
        <w:rPr>
          <w:noProof/>
        </w:rPr>
        <w:br/>
        <w:t>[Accessed 02 05 2022].</w:t>
      </w:r>
    </w:p>
    <w:p w14:paraId="65F3465A" w14:textId="77777777" w:rsidR="00700DD7" w:rsidRDefault="00700DD7" w:rsidP="00700DD7">
      <w:pPr>
        <w:pStyle w:val="Bibliography"/>
        <w:rPr>
          <w:noProof/>
        </w:rPr>
      </w:pPr>
      <w:r>
        <w:rPr>
          <w:noProof/>
        </w:rPr>
        <w:t xml:space="preserve">International Student Statistics in UK 2022, 2022. </w:t>
      </w:r>
      <w:r>
        <w:rPr>
          <w:i/>
          <w:iCs/>
          <w:noProof/>
        </w:rPr>
        <w:t xml:space="preserve">International Student Statistics in UK 2022. </w:t>
      </w:r>
      <w:r>
        <w:rPr>
          <w:noProof/>
        </w:rPr>
        <w:t xml:space="preserve">[Online] </w:t>
      </w:r>
      <w:r>
        <w:rPr>
          <w:noProof/>
        </w:rPr>
        <w:br/>
        <w:t xml:space="preserve">Available at: </w:t>
      </w:r>
      <w:r>
        <w:rPr>
          <w:noProof/>
          <w:u w:val="single"/>
        </w:rPr>
        <w:t>https://www.studying-in-uk.org/international-student-statistics-in-uk/</w:t>
      </w:r>
      <w:r>
        <w:rPr>
          <w:noProof/>
        </w:rPr>
        <w:br/>
        <w:t>[Accessed 01 05 2022].</w:t>
      </w:r>
    </w:p>
    <w:p w14:paraId="40DEDE4F" w14:textId="77777777" w:rsidR="00700DD7" w:rsidRDefault="00700DD7" w:rsidP="00700DD7">
      <w:pPr>
        <w:pStyle w:val="Bibliography"/>
        <w:rPr>
          <w:noProof/>
        </w:rPr>
      </w:pPr>
      <w:r>
        <w:rPr>
          <w:noProof/>
        </w:rPr>
        <w:t xml:space="preserve">Jordev, S., 2016. </w:t>
      </w:r>
      <w:r>
        <w:rPr>
          <w:i/>
          <w:iCs/>
          <w:noProof/>
        </w:rPr>
        <w:t xml:space="preserve">6 ways to effectively communicate with stakeholders. </w:t>
      </w:r>
      <w:r>
        <w:rPr>
          <w:noProof/>
        </w:rPr>
        <w:t xml:space="preserve">[Online] </w:t>
      </w:r>
      <w:r>
        <w:rPr>
          <w:noProof/>
        </w:rPr>
        <w:br/>
        <w:t xml:space="preserve">Available at: </w:t>
      </w:r>
      <w:r>
        <w:rPr>
          <w:noProof/>
          <w:u w:val="single"/>
        </w:rPr>
        <w:t>https://www.celoxis.com/article/6-ways-to-effectively-communicate-with-stakeholders/</w:t>
      </w:r>
      <w:r>
        <w:rPr>
          <w:noProof/>
        </w:rPr>
        <w:br/>
        <w:t>[Accessed 04 05 2022].</w:t>
      </w:r>
    </w:p>
    <w:p w14:paraId="410360F4" w14:textId="77777777" w:rsidR="00700DD7" w:rsidRDefault="00700DD7" w:rsidP="00700DD7">
      <w:pPr>
        <w:pStyle w:val="Bibliography"/>
        <w:rPr>
          <w:noProof/>
        </w:rPr>
      </w:pPr>
      <w:r>
        <w:rPr>
          <w:noProof/>
        </w:rPr>
        <w:t xml:space="preserve">Kesavan, M., 2015. Analysis of Factors Contributing Civil Engineering Project Delays in Sri-Lanka. </w:t>
      </w:r>
      <w:r>
        <w:rPr>
          <w:i/>
          <w:iCs/>
          <w:noProof/>
        </w:rPr>
        <w:t xml:space="preserve">Academia, </w:t>
      </w:r>
      <w:r>
        <w:rPr>
          <w:noProof/>
        </w:rPr>
        <w:t>Issue 6.</w:t>
      </w:r>
    </w:p>
    <w:p w14:paraId="39AB4BD4" w14:textId="77777777" w:rsidR="00700DD7" w:rsidRDefault="00700DD7" w:rsidP="00700DD7">
      <w:pPr>
        <w:pStyle w:val="Bibliography"/>
        <w:rPr>
          <w:noProof/>
        </w:rPr>
      </w:pPr>
      <w:r>
        <w:rPr>
          <w:noProof/>
        </w:rPr>
        <w:t xml:space="preserve">Miranda, d., 2019. Milestone Planning: A Participatory and Visual Approach. </w:t>
      </w:r>
      <w:r>
        <w:rPr>
          <w:i/>
          <w:iCs/>
          <w:noProof/>
        </w:rPr>
        <w:t xml:space="preserve">PM World Jurnal, </w:t>
      </w:r>
      <w:r>
        <w:rPr>
          <w:noProof/>
        </w:rPr>
        <w:t>8(9).</w:t>
      </w:r>
    </w:p>
    <w:p w14:paraId="7B88E006" w14:textId="77777777" w:rsidR="00700DD7" w:rsidRDefault="00700DD7" w:rsidP="00700DD7">
      <w:pPr>
        <w:pStyle w:val="Bibliography"/>
        <w:rPr>
          <w:noProof/>
        </w:rPr>
      </w:pPr>
      <w:r>
        <w:rPr>
          <w:noProof/>
        </w:rPr>
        <w:t xml:space="preserve">Nigel J. Smith, T. M. P. J., 2014. </w:t>
      </w:r>
      <w:r>
        <w:rPr>
          <w:i/>
          <w:iCs/>
          <w:noProof/>
        </w:rPr>
        <w:t xml:space="preserve">Managing Risk in Construction Projects. </w:t>
      </w:r>
      <w:r>
        <w:rPr>
          <w:noProof/>
        </w:rPr>
        <w:t>s.l.:John Wiley &amp; Sons, 3 Feb 2014 - Technology &amp; Engineering - 256 pages.</w:t>
      </w:r>
    </w:p>
    <w:p w14:paraId="4D07487B" w14:textId="77777777" w:rsidR="00700DD7" w:rsidRDefault="00700DD7" w:rsidP="00700DD7">
      <w:pPr>
        <w:pStyle w:val="Bibliography"/>
        <w:rPr>
          <w:noProof/>
        </w:rPr>
      </w:pPr>
      <w:r>
        <w:rPr>
          <w:noProof/>
        </w:rPr>
        <w:t xml:space="preserve">Roberts, P., 2011. </w:t>
      </w:r>
      <w:r>
        <w:rPr>
          <w:i/>
          <w:iCs/>
          <w:noProof/>
        </w:rPr>
        <w:t xml:space="preserve">Effective Project Management. </w:t>
      </w:r>
      <w:r>
        <w:rPr>
          <w:noProof/>
        </w:rPr>
        <w:t>London: London, UK ; Philadelphia, PA : Kogan Page,.</w:t>
      </w:r>
    </w:p>
    <w:p w14:paraId="2B746BBB" w14:textId="77777777" w:rsidR="00700DD7" w:rsidRDefault="00700DD7" w:rsidP="00700DD7">
      <w:pPr>
        <w:pStyle w:val="Bibliography"/>
        <w:rPr>
          <w:noProof/>
        </w:rPr>
      </w:pPr>
      <w:r>
        <w:rPr>
          <w:noProof/>
        </w:rPr>
        <w:t xml:space="preserve">Simon, P., 2018. </w:t>
      </w:r>
      <w:r>
        <w:rPr>
          <w:i/>
          <w:iCs/>
          <w:noProof/>
        </w:rPr>
        <w:t xml:space="preserve">Starting out in project management. </w:t>
      </w:r>
      <w:r>
        <w:rPr>
          <w:noProof/>
        </w:rPr>
        <w:t>3 ed. Buckinghamshire, England: Association for Project Management.</w:t>
      </w:r>
    </w:p>
    <w:p w14:paraId="2C559EA1" w14:textId="77777777" w:rsidR="00700DD7" w:rsidRDefault="00700DD7" w:rsidP="00700DD7">
      <w:pPr>
        <w:pStyle w:val="Bibliography"/>
        <w:rPr>
          <w:noProof/>
        </w:rPr>
      </w:pPr>
      <w:r>
        <w:rPr>
          <w:noProof/>
        </w:rPr>
        <w:t xml:space="preserve">T.Rajani Devi, V. R., 2012. Work Breakdown Structure of the Project. </w:t>
      </w:r>
      <w:r>
        <w:rPr>
          <w:i/>
          <w:iCs/>
          <w:noProof/>
        </w:rPr>
        <w:t xml:space="preserve">International Journal of Engineering Research and Applications , </w:t>
      </w:r>
      <w:r>
        <w:rPr>
          <w:noProof/>
        </w:rPr>
        <w:t>2(2), pp. 683-686.</w:t>
      </w:r>
    </w:p>
    <w:p w14:paraId="6BB35B14" w14:textId="77777777" w:rsidR="00700DD7" w:rsidRDefault="00700DD7" w:rsidP="00700DD7">
      <w:pPr>
        <w:pStyle w:val="Bibliography"/>
        <w:rPr>
          <w:noProof/>
        </w:rPr>
      </w:pPr>
      <w:r>
        <w:rPr>
          <w:noProof/>
        </w:rPr>
        <w:lastRenderedPageBreak/>
        <w:t xml:space="preserve">uwtsd, 1822-2022. </w:t>
      </w:r>
      <w:r>
        <w:rPr>
          <w:i/>
          <w:iCs/>
          <w:noProof/>
        </w:rPr>
        <w:t xml:space="preserve">UWTSD Home - The University - History and Timeline. </w:t>
      </w:r>
      <w:r>
        <w:rPr>
          <w:noProof/>
        </w:rPr>
        <w:t xml:space="preserve">[Online] </w:t>
      </w:r>
      <w:r>
        <w:rPr>
          <w:noProof/>
        </w:rPr>
        <w:br/>
        <w:t xml:space="preserve">Available at: </w:t>
      </w:r>
      <w:r>
        <w:rPr>
          <w:noProof/>
          <w:u w:val="single"/>
        </w:rPr>
        <w:t>https://www.uwtsd.ac.uk/about/history/</w:t>
      </w:r>
      <w:r>
        <w:rPr>
          <w:noProof/>
        </w:rPr>
        <w:br/>
        <w:t>[Accessed 8 04 2022].</w:t>
      </w:r>
    </w:p>
    <w:p w14:paraId="701D0343" w14:textId="029AF747" w:rsidR="00E57659" w:rsidRPr="00001AC4" w:rsidRDefault="00700DD7" w:rsidP="00A6608A">
      <w:pPr>
        <w:rPr>
          <w:sz w:val="24"/>
          <w:szCs w:val="24"/>
        </w:rPr>
      </w:pPr>
      <w:r>
        <w:rPr>
          <w:sz w:val="24"/>
          <w:szCs w:val="24"/>
        </w:rPr>
        <w:fldChar w:fldCharType="end"/>
      </w:r>
    </w:p>
    <w:sectPr w:rsidR="00E57659" w:rsidRPr="00001AC4" w:rsidSect="00445C1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DBB0F" w14:textId="77777777" w:rsidR="00DB3874" w:rsidRDefault="00DB3874" w:rsidP="007353EF">
      <w:pPr>
        <w:spacing w:after="0" w:line="240" w:lineRule="auto"/>
      </w:pPr>
      <w:r>
        <w:separator/>
      </w:r>
    </w:p>
  </w:endnote>
  <w:endnote w:type="continuationSeparator" w:id="0">
    <w:p w14:paraId="633A180E" w14:textId="77777777" w:rsidR="00DB3874" w:rsidRDefault="00DB3874" w:rsidP="00735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1986593"/>
      <w:docPartObj>
        <w:docPartGallery w:val="Page Numbers (Bottom of Page)"/>
        <w:docPartUnique/>
      </w:docPartObj>
    </w:sdtPr>
    <w:sdtEndPr>
      <w:rPr>
        <w:noProof/>
      </w:rPr>
    </w:sdtEndPr>
    <w:sdtContent>
      <w:p w14:paraId="71406372" w14:textId="3A443128" w:rsidR="002B7CA7" w:rsidRDefault="002B7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17633A" w14:textId="77777777" w:rsidR="002B7CA7" w:rsidRDefault="002B7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79EC8" w14:textId="77777777" w:rsidR="00DB3874" w:rsidRDefault="00DB3874" w:rsidP="007353EF">
      <w:pPr>
        <w:spacing w:after="0" w:line="240" w:lineRule="auto"/>
      </w:pPr>
      <w:r>
        <w:separator/>
      </w:r>
    </w:p>
  </w:footnote>
  <w:footnote w:type="continuationSeparator" w:id="0">
    <w:p w14:paraId="1AD8C204" w14:textId="77777777" w:rsidR="00DB3874" w:rsidRDefault="00DB3874" w:rsidP="007353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80186"/>
    <w:multiLevelType w:val="hybridMultilevel"/>
    <w:tmpl w:val="5492C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664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23"/>
    <w:rsid w:val="00001AC4"/>
    <w:rsid w:val="0000593B"/>
    <w:rsid w:val="00005A1C"/>
    <w:rsid w:val="00023EF0"/>
    <w:rsid w:val="000531F5"/>
    <w:rsid w:val="00056D81"/>
    <w:rsid w:val="00061E60"/>
    <w:rsid w:val="000668FC"/>
    <w:rsid w:val="00067039"/>
    <w:rsid w:val="00073244"/>
    <w:rsid w:val="0007503B"/>
    <w:rsid w:val="00093FF2"/>
    <w:rsid w:val="0009518E"/>
    <w:rsid w:val="000A70F9"/>
    <w:rsid w:val="000B3C4F"/>
    <w:rsid w:val="000E3304"/>
    <w:rsid w:val="000E3D2F"/>
    <w:rsid w:val="0010023A"/>
    <w:rsid w:val="0010632A"/>
    <w:rsid w:val="00110F9A"/>
    <w:rsid w:val="00116AFF"/>
    <w:rsid w:val="00121E1D"/>
    <w:rsid w:val="00126BE2"/>
    <w:rsid w:val="001411C7"/>
    <w:rsid w:val="00153F85"/>
    <w:rsid w:val="0019229D"/>
    <w:rsid w:val="001B2EA7"/>
    <w:rsid w:val="001B6980"/>
    <w:rsid w:val="001C24A5"/>
    <w:rsid w:val="001E1B5C"/>
    <w:rsid w:val="001E62F1"/>
    <w:rsid w:val="001F5F0C"/>
    <w:rsid w:val="00200F26"/>
    <w:rsid w:val="002107E3"/>
    <w:rsid w:val="002134DD"/>
    <w:rsid w:val="00235373"/>
    <w:rsid w:val="00265813"/>
    <w:rsid w:val="0027377B"/>
    <w:rsid w:val="0027597B"/>
    <w:rsid w:val="0028111E"/>
    <w:rsid w:val="002818A1"/>
    <w:rsid w:val="002948E3"/>
    <w:rsid w:val="002B7CA7"/>
    <w:rsid w:val="002D0D99"/>
    <w:rsid w:val="002E6F4D"/>
    <w:rsid w:val="003052DC"/>
    <w:rsid w:val="0031089B"/>
    <w:rsid w:val="00310ECB"/>
    <w:rsid w:val="00316922"/>
    <w:rsid w:val="003173C5"/>
    <w:rsid w:val="0032572A"/>
    <w:rsid w:val="00327F9A"/>
    <w:rsid w:val="00361D16"/>
    <w:rsid w:val="00374815"/>
    <w:rsid w:val="00385F64"/>
    <w:rsid w:val="00387DB1"/>
    <w:rsid w:val="00395D31"/>
    <w:rsid w:val="003A3CFD"/>
    <w:rsid w:val="003B4FFE"/>
    <w:rsid w:val="003C2F80"/>
    <w:rsid w:val="003C6EE6"/>
    <w:rsid w:val="003D6FC8"/>
    <w:rsid w:val="003E39F0"/>
    <w:rsid w:val="003F34EC"/>
    <w:rsid w:val="003F7998"/>
    <w:rsid w:val="00415237"/>
    <w:rsid w:val="00444174"/>
    <w:rsid w:val="0044502F"/>
    <w:rsid w:val="00445C17"/>
    <w:rsid w:val="0045213B"/>
    <w:rsid w:val="00457FE3"/>
    <w:rsid w:val="00463411"/>
    <w:rsid w:val="00471019"/>
    <w:rsid w:val="00481CF4"/>
    <w:rsid w:val="004957C7"/>
    <w:rsid w:val="004C4B62"/>
    <w:rsid w:val="004F591C"/>
    <w:rsid w:val="005009B3"/>
    <w:rsid w:val="00505E36"/>
    <w:rsid w:val="00507E8C"/>
    <w:rsid w:val="00511B26"/>
    <w:rsid w:val="005375E9"/>
    <w:rsid w:val="005472F7"/>
    <w:rsid w:val="00551185"/>
    <w:rsid w:val="00570CFF"/>
    <w:rsid w:val="00587443"/>
    <w:rsid w:val="005B1335"/>
    <w:rsid w:val="005E198A"/>
    <w:rsid w:val="005E6CEA"/>
    <w:rsid w:val="005E6F00"/>
    <w:rsid w:val="00604CF8"/>
    <w:rsid w:val="00606A65"/>
    <w:rsid w:val="006255C8"/>
    <w:rsid w:val="006273DB"/>
    <w:rsid w:val="0064257D"/>
    <w:rsid w:val="00646772"/>
    <w:rsid w:val="006703AD"/>
    <w:rsid w:val="00670C94"/>
    <w:rsid w:val="00674CCB"/>
    <w:rsid w:val="006764B3"/>
    <w:rsid w:val="0069044E"/>
    <w:rsid w:val="006B0757"/>
    <w:rsid w:val="006B15F7"/>
    <w:rsid w:val="006C1469"/>
    <w:rsid w:val="006C2BD6"/>
    <w:rsid w:val="006F390D"/>
    <w:rsid w:val="00700DD7"/>
    <w:rsid w:val="00723219"/>
    <w:rsid w:val="007353EF"/>
    <w:rsid w:val="00735F9F"/>
    <w:rsid w:val="007667B4"/>
    <w:rsid w:val="007724DA"/>
    <w:rsid w:val="00773EF8"/>
    <w:rsid w:val="007B2A6F"/>
    <w:rsid w:val="007C1629"/>
    <w:rsid w:val="007C408F"/>
    <w:rsid w:val="007C6CAA"/>
    <w:rsid w:val="007D2DCD"/>
    <w:rsid w:val="007D4F54"/>
    <w:rsid w:val="007D4FD2"/>
    <w:rsid w:val="007E0CAC"/>
    <w:rsid w:val="007E513E"/>
    <w:rsid w:val="0080256C"/>
    <w:rsid w:val="00804A95"/>
    <w:rsid w:val="00812D18"/>
    <w:rsid w:val="008169D5"/>
    <w:rsid w:val="008540B1"/>
    <w:rsid w:val="00854F9D"/>
    <w:rsid w:val="00867363"/>
    <w:rsid w:val="00870F38"/>
    <w:rsid w:val="00876B4A"/>
    <w:rsid w:val="00881821"/>
    <w:rsid w:val="008A20E6"/>
    <w:rsid w:val="008B0CFA"/>
    <w:rsid w:val="008B15E6"/>
    <w:rsid w:val="008B35C5"/>
    <w:rsid w:val="008C37F1"/>
    <w:rsid w:val="008E4172"/>
    <w:rsid w:val="009149FE"/>
    <w:rsid w:val="009223F2"/>
    <w:rsid w:val="009450AD"/>
    <w:rsid w:val="00946A4A"/>
    <w:rsid w:val="009514D1"/>
    <w:rsid w:val="00953561"/>
    <w:rsid w:val="00965DA6"/>
    <w:rsid w:val="00970153"/>
    <w:rsid w:val="00986617"/>
    <w:rsid w:val="00994323"/>
    <w:rsid w:val="00997148"/>
    <w:rsid w:val="009A68C2"/>
    <w:rsid w:val="009C4CA6"/>
    <w:rsid w:val="009D2839"/>
    <w:rsid w:val="009D58CD"/>
    <w:rsid w:val="009F62A8"/>
    <w:rsid w:val="00A234CC"/>
    <w:rsid w:val="00A42573"/>
    <w:rsid w:val="00A5705B"/>
    <w:rsid w:val="00A6608A"/>
    <w:rsid w:val="00A758BA"/>
    <w:rsid w:val="00A80D6E"/>
    <w:rsid w:val="00A83B7F"/>
    <w:rsid w:val="00A875CF"/>
    <w:rsid w:val="00A87A57"/>
    <w:rsid w:val="00AB39A1"/>
    <w:rsid w:val="00AB7D76"/>
    <w:rsid w:val="00AC5E6B"/>
    <w:rsid w:val="00AD3A00"/>
    <w:rsid w:val="00AE0005"/>
    <w:rsid w:val="00AE4AB3"/>
    <w:rsid w:val="00AF1D52"/>
    <w:rsid w:val="00AF5650"/>
    <w:rsid w:val="00B242ED"/>
    <w:rsid w:val="00B24D67"/>
    <w:rsid w:val="00B338D5"/>
    <w:rsid w:val="00B442FC"/>
    <w:rsid w:val="00B97AE2"/>
    <w:rsid w:val="00BA0F1D"/>
    <w:rsid w:val="00BB167F"/>
    <w:rsid w:val="00BC22B8"/>
    <w:rsid w:val="00BC4D71"/>
    <w:rsid w:val="00BD174E"/>
    <w:rsid w:val="00BD376C"/>
    <w:rsid w:val="00BD4D3C"/>
    <w:rsid w:val="00C0610D"/>
    <w:rsid w:val="00C12C77"/>
    <w:rsid w:val="00C3603B"/>
    <w:rsid w:val="00C40E5F"/>
    <w:rsid w:val="00C91882"/>
    <w:rsid w:val="00C975CF"/>
    <w:rsid w:val="00CB73DB"/>
    <w:rsid w:val="00CD29DE"/>
    <w:rsid w:val="00D0328C"/>
    <w:rsid w:val="00D07D0B"/>
    <w:rsid w:val="00D1128B"/>
    <w:rsid w:val="00D14DEF"/>
    <w:rsid w:val="00D24B15"/>
    <w:rsid w:val="00D34099"/>
    <w:rsid w:val="00D50D15"/>
    <w:rsid w:val="00D624D7"/>
    <w:rsid w:val="00D639FA"/>
    <w:rsid w:val="00D73971"/>
    <w:rsid w:val="00D83727"/>
    <w:rsid w:val="00D84145"/>
    <w:rsid w:val="00D84743"/>
    <w:rsid w:val="00DB08A6"/>
    <w:rsid w:val="00DB3874"/>
    <w:rsid w:val="00DD42FF"/>
    <w:rsid w:val="00DE4911"/>
    <w:rsid w:val="00DF0690"/>
    <w:rsid w:val="00E0458B"/>
    <w:rsid w:val="00E1364F"/>
    <w:rsid w:val="00E16896"/>
    <w:rsid w:val="00E16E0B"/>
    <w:rsid w:val="00E2080E"/>
    <w:rsid w:val="00E30DF7"/>
    <w:rsid w:val="00E463AB"/>
    <w:rsid w:val="00E57659"/>
    <w:rsid w:val="00E74738"/>
    <w:rsid w:val="00E84998"/>
    <w:rsid w:val="00E9309F"/>
    <w:rsid w:val="00EC33D0"/>
    <w:rsid w:val="00EC510B"/>
    <w:rsid w:val="00EE2704"/>
    <w:rsid w:val="00EE3A5C"/>
    <w:rsid w:val="00EE6194"/>
    <w:rsid w:val="00EF4CEB"/>
    <w:rsid w:val="00F36A35"/>
    <w:rsid w:val="00F41786"/>
    <w:rsid w:val="00F43BAE"/>
    <w:rsid w:val="00F51D45"/>
    <w:rsid w:val="00F53599"/>
    <w:rsid w:val="00F565C5"/>
    <w:rsid w:val="00F62696"/>
    <w:rsid w:val="00F631FA"/>
    <w:rsid w:val="00F73BBB"/>
    <w:rsid w:val="00F97E0F"/>
    <w:rsid w:val="00FA1804"/>
    <w:rsid w:val="00FB345C"/>
    <w:rsid w:val="00FC7FBE"/>
    <w:rsid w:val="00FD0A8B"/>
    <w:rsid w:val="00FD2BDA"/>
    <w:rsid w:val="00FE3EC2"/>
    <w:rsid w:val="00FF3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43E5C"/>
  <w15:chartTrackingRefBased/>
  <w15:docId w15:val="{355DB946-0C2F-4932-9F8C-A270E0442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C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5C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7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6772"/>
    <w:pPr>
      <w:ind w:left="720"/>
      <w:contextualSpacing/>
    </w:pPr>
  </w:style>
  <w:style w:type="paragraph" w:styleId="Header">
    <w:name w:val="header"/>
    <w:basedOn w:val="Normal"/>
    <w:link w:val="HeaderChar"/>
    <w:uiPriority w:val="99"/>
    <w:unhideWhenUsed/>
    <w:rsid w:val="007353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3EF"/>
  </w:style>
  <w:style w:type="paragraph" w:styleId="Footer">
    <w:name w:val="footer"/>
    <w:basedOn w:val="Normal"/>
    <w:link w:val="FooterChar"/>
    <w:uiPriority w:val="99"/>
    <w:unhideWhenUsed/>
    <w:rsid w:val="007353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3EF"/>
  </w:style>
  <w:style w:type="paragraph" w:styleId="Bibliography">
    <w:name w:val="Bibliography"/>
    <w:basedOn w:val="Normal"/>
    <w:next w:val="Normal"/>
    <w:uiPriority w:val="37"/>
    <w:unhideWhenUsed/>
    <w:rsid w:val="00700DD7"/>
  </w:style>
  <w:style w:type="paragraph" w:styleId="NoSpacing">
    <w:name w:val="No Spacing"/>
    <w:link w:val="NoSpacingChar"/>
    <w:uiPriority w:val="1"/>
    <w:qFormat/>
    <w:rsid w:val="00445C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5C17"/>
    <w:rPr>
      <w:rFonts w:eastAsiaTheme="minorEastAsia"/>
      <w:lang w:val="en-US"/>
    </w:rPr>
  </w:style>
  <w:style w:type="character" w:customStyle="1" w:styleId="Heading1Char">
    <w:name w:val="Heading 1 Char"/>
    <w:basedOn w:val="DefaultParagraphFont"/>
    <w:link w:val="Heading1"/>
    <w:uiPriority w:val="9"/>
    <w:rsid w:val="00445C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5C17"/>
    <w:pPr>
      <w:outlineLvl w:val="9"/>
    </w:pPr>
    <w:rPr>
      <w:lang w:val="en-US"/>
    </w:rPr>
  </w:style>
  <w:style w:type="character" w:customStyle="1" w:styleId="Heading2Char">
    <w:name w:val="Heading 2 Char"/>
    <w:basedOn w:val="DefaultParagraphFont"/>
    <w:link w:val="Heading2"/>
    <w:uiPriority w:val="9"/>
    <w:rsid w:val="00445C1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B7CA7"/>
    <w:pPr>
      <w:spacing w:after="100"/>
    </w:pPr>
  </w:style>
  <w:style w:type="paragraph" w:styleId="TOC2">
    <w:name w:val="toc 2"/>
    <w:basedOn w:val="Normal"/>
    <w:next w:val="Normal"/>
    <w:autoRedefine/>
    <w:uiPriority w:val="39"/>
    <w:unhideWhenUsed/>
    <w:rsid w:val="002B7CA7"/>
    <w:pPr>
      <w:spacing w:after="100"/>
      <w:ind w:left="220"/>
    </w:pPr>
  </w:style>
  <w:style w:type="character" w:styleId="Hyperlink">
    <w:name w:val="Hyperlink"/>
    <w:basedOn w:val="DefaultParagraphFont"/>
    <w:uiPriority w:val="99"/>
    <w:unhideWhenUsed/>
    <w:rsid w:val="002B7C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3147">
      <w:bodyDiv w:val="1"/>
      <w:marLeft w:val="0"/>
      <w:marRight w:val="0"/>
      <w:marTop w:val="0"/>
      <w:marBottom w:val="0"/>
      <w:divBdr>
        <w:top w:val="none" w:sz="0" w:space="0" w:color="auto"/>
        <w:left w:val="none" w:sz="0" w:space="0" w:color="auto"/>
        <w:bottom w:val="none" w:sz="0" w:space="0" w:color="auto"/>
        <w:right w:val="none" w:sz="0" w:space="0" w:color="auto"/>
      </w:divBdr>
    </w:div>
    <w:div w:id="179467018">
      <w:bodyDiv w:val="1"/>
      <w:marLeft w:val="0"/>
      <w:marRight w:val="0"/>
      <w:marTop w:val="0"/>
      <w:marBottom w:val="0"/>
      <w:divBdr>
        <w:top w:val="none" w:sz="0" w:space="0" w:color="auto"/>
        <w:left w:val="none" w:sz="0" w:space="0" w:color="auto"/>
        <w:bottom w:val="none" w:sz="0" w:space="0" w:color="auto"/>
        <w:right w:val="none" w:sz="0" w:space="0" w:color="auto"/>
      </w:divBdr>
    </w:div>
    <w:div w:id="198125126">
      <w:bodyDiv w:val="1"/>
      <w:marLeft w:val="0"/>
      <w:marRight w:val="0"/>
      <w:marTop w:val="0"/>
      <w:marBottom w:val="0"/>
      <w:divBdr>
        <w:top w:val="none" w:sz="0" w:space="0" w:color="auto"/>
        <w:left w:val="none" w:sz="0" w:space="0" w:color="auto"/>
        <w:bottom w:val="none" w:sz="0" w:space="0" w:color="auto"/>
        <w:right w:val="none" w:sz="0" w:space="0" w:color="auto"/>
      </w:divBdr>
    </w:div>
    <w:div w:id="310912479">
      <w:bodyDiv w:val="1"/>
      <w:marLeft w:val="0"/>
      <w:marRight w:val="0"/>
      <w:marTop w:val="0"/>
      <w:marBottom w:val="0"/>
      <w:divBdr>
        <w:top w:val="none" w:sz="0" w:space="0" w:color="auto"/>
        <w:left w:val="none" w:sz="0" w:space="0" w:color="auto"/>
        <w:bottom w:val="none" w:sz="0" w:space="0" w:color="auto"/>
        <w:right w:val="none" w:sz="0" w:space="0" w:color="auto"/>
      </w:divBdr>
    </w:div>
    <w:div w:id="486438300">
      <w:bodyDiv w:val="1"/>
      <w:marLeft w:val="0"/>
      <w:marRight w:val="0"/>
      <w:marTop w:val="0"/>
      <w:marBottom w:val="0"/>
      <w:divBdr>
        <w:top w:val="none" w:sz="0" w:space="0" w:color="auto"/>
        <w:left w:val="none" w:sz="0" w:space="0" w:color="auto"/>
        <w:bottom w:val="none" w:sz="0" w:space="0" w:color="auto"/>
        <w:right w:val="none" w:sz="0" w:space="0" w:color="auto"/>
      </w:divBdr>
    </w:div>
    <w:div w:id="552083705">
      <w:bodyDiv w:val="1"/>
      <w:marLeft w:val="0"/>
      <w:marRight w:val="0"/>
      <w:marTop w:val="0"/>
      <w:marBottom w:val="0"/>
      <w:divBdr>
        <w:top w:val="none" w:sz="0" w:space="0" w:color="auto"/>
        <w:left w:val="none" w:sz="0" w:space="0" w:color="auto"/>
        <w:bottom w:val="none" w:sz="0" w:space="0" w:color="auto"/>
        <w:right w:val="none" w:sz="0" w:space="0" w:color="auto"/>
      </w:divBdr>
    </w:div>
    <w:div w:id="771555656">
      <w:bodyDiv w:val="1"/>
      <w:marLeft w:val="0"/>
      <w:marRight w:val="0"/>
      <w:marTop w:val="0"/>
      <w:marBottom w:val="0"/>
      <w:divBdr>
        <w:top w:val="none" w:sz="0" w:space="0" w:color="auto"/>
        <w:left w:val="none" w:sz="0" w:space="0" w:color="auto"/>
        <w:bottom w:val="none" w:sz="0" w:space="0" w:color="auto"/>
        <w:right w:val="none" w:sz="0" w:space="0" w:color="auto"/>
      </w:divBdr>
    </w:div>
    <w:div w:id="773941869">
      <w:bodyDiv w:val="1"/>
      <w:marLeft w:val="0"/>
      <w:marRight w:val="0"/>
      <w:marTop w:val="0"/>
      <w:marBottom w:val="0"/>
      <w:divBdr>
        <w:top w:val="none" w:sz="0" w:space="0" w:color="auto"/>
        <w:left w:val="none" w:sz="0" w:space="0" w:color="auto"/>
        <w:bottom w:val="none" w:sz="0" w:space="0" w:color="auto"/>
        <w:right w:val="none" w:sz="0" w:space="0" w:color="auto"/>
      </w:divBdr>
    </w:div>
    <w:div w:id="796727484">
      <w:bodyDiv w:val="1"/>
      <w:marLeft w:val="0"/>
      <w:marRight w:val="0"/>
      <w:marTop w:val="0"/>
      <w:marBottom w:val="0"/>
      <w:divBdr>
        <w:top w:val="none" w:sz="0" w:space="0" w:color="auto"/>
        <w:left w:val="none" w:sz="0" w:space="0" w:color="auto"/>
        <w:bottom w:val="none" w:sz="0" w:space="0" w:color="auto"/>
        <w:right w:val="none" w:sz="0" w:space="0" w:color="auto"/>
      </w:divBdr>
    </w:div>
    <w:div w:id="853037940">
      <w:bodyDiv w:val="1"/>
      <w:marLeft w:val="0"/>
      <w:marRight w:val="0"/>
      <w:marTop w:val="0"/>
      <w:marBottom w:val="0"/>
      <w:divBdr>
        <w:top w:val="none" w:sz="0" w:space="0" w:color="auto"/>
        <w:left w:val="none" w:sz="0" w:space="0" w:color="auto"/>
        <w:bottom w:val="none" w:sz="0" w:space="0" w:color="auto"/>
        <w:right w:val="none" w:sz="0" w:space="0" w:color="auto"/>
      </w:divBdr>
    </w:div>
    <w:div w:id="1077246765">
      <w:bodyDiv w:val="1"/>
      <w:marLeft w:val="0"/>
      <w:marRight w:val="0"/>
      <w:marTop w:val="0"/>
      <w:marBottom w:val="0"/>
      <w:divBdr>
        <w:top w:val="none" w:sz="0" w:space="0" w:color="auto"/>
        <w:left w:val="none" w:sz="0" w:space="0" w:color="auto"/>
        <w:bottom w:val="none" w:sz="0" w:space="0" w:color="auto"/>
        <w:right w:val="none" w:sz="0" w:space="0" w:color="auto"/>
      </w:divBdr>
    </w:div>
    <w:div w:id="1148132055">
      <w:bodyDiv w:val="1"/>
      <w:marLeft w:val="0"/>
      <w:marRight w:val="0"/>
      <w:marTop w:val="0"/>
      <w:marBottom w:val="0"/>
      <w:divBdr>
        <w:top w:val="none" w:sz="0" w:space="0" w:color="auto"/>
        <w:left w:val="none" w:sz="0" w:space="0" w:color="auto"/>
        <w:bottom w:val="none" w:sz="0" w:space="0" w:color="auto"/>
        <w:right w:val="none" w:sz="0" w:space="0" w:color="auto"/>
      </w:divBdr>
    </w:div>
    <w:div w:id="1165049242">
      <w:bodyDiv w:val="1"/>
      <w:marLeft w:val="0"/>
      <w:marRight w:val="0"/>
      <w:marTop w:val="0"/>
      <w:marBottom w:val="0"/>
      <w:divBdr>
        <w:top w:val="none" w:sz="0" w:space="0" w:color="auto"/>
        <w:left w:val="none" w:sz="0" w:space="0" w:color="auto"/>
        <w:bottom w:val="none" w:sz="0" w:space="0" w:color="auto"/>
        <w:right w:val="none" w:sz="0" w:space="0" w:color="auto"/>
      </w:divBdr>
    </w:div>
    <w:div w:id="1208760354">
      <w:bodyDiv w:val="1"/>
      <w:marLeft w:val="0"/>
      <w:marRight w:val="0"/>
      <w:marTop w:val="0"/>
      <w:marBottom w:val="0"/>
      <w:divBdr>
        <w:top w:val="none" w:sz="0" w:space="0" w:color="auto"/>
        <w:left w:val="none" w:sz="0" w:space="0" w:color="auto"/>
        <w:bottom w:val="none" w:sz="0" w:space="0" w:color="auto"/>
        <w:right w:val="none" w:sz="0" w:space="0" w:color="auto"/>
      </w:divBdr>
    </w:div>
    <w:div w:id="1211841476">
      <w:bodyDiv w:val="1"/>
      <w:marLeft w:val="0"/>
      <w:marRight w:val="0"/>
      <w:marTop w:val="0"/>
      <w:marBottom w:val="0"/>
      <w:divBdr>
        <w:top w:val="none" w:sz="0" w:space="0" w:color="auto"/>
        <w:left w:val="none" w:sz="0" w:space="0" w:color="auto"/>
        <w:bottom w:val="none" w:sz="0" w:space="0" w:color="auto"/>
        <w:right w:val="none" w:sz="0" w:space="0" w:color="auto"/>
      </w:divBdr>
    </w:div>
    <w:div w:id="1318144776">
      <w:bodyDiv w:val="1"/>
      <w:marLeft w:val="0"/>
      <w:marRight w:val="0"/>
      <w:marTop w:val="0"/>
      <w:marBottom w:val="0"/>
      <w:divBdr>
        <w:top w:val="none" w:sz="0" w:space="0" w:color="auto"/>
        <w:left w:val="none" w:sz="0" w:space="0" w:color="auto"/>
        <w:bottom w:val="none" w:sz="0" w:space="0" w:color="auto"/>
        <w:right w:val="none" w:sz="0" w:space="0" w:color="auto"/>
      </w:divBdr>
    </w:div>
    <w:div w:id="1500539883">
      <w:bodyDiv w:val="1"/>
      <w:marLeft w:val="0"/>
      <w:marRight w:val="0"/>
      <w:marTop w:val="0"/>
      <w:marBottom w:val="0"/>
      <w:divBdr>
        <w:top w:val="none" w:sz="0" w:space="0" w:color="auto"/>
        <w:left w:val="none" w:sz="0" w:space="0" w:color="auto"/>
        <w:bottom w:val="none" w:sz="0" w:space="0" w:color="auto"/>
        <w:right w:val="none" w:sz="0" w:space="0" w:color="auto"/>
      </w:divBdr>
    </w:div>
    <w:div w:id="1612395226">
      <w:bodyDiv w:val="1"/>
      <w:marLeft w:val="0"/>
      <w:marRight w:val="0"/>
      <w:marTop w:val="0"/>
      <w:marBottom w:val="0"/>
      <w:divBdr>
        <w:top w:val="none" w:sz="0" w:space="0" w:color="auto"/>
        <w:left w:val="none" w:sz="0" w:space="0" w:color="auto"/>
        <w:bottom w:val="none" w:sz="0" w:space="0" w:color="auto"/>
        <w:right w:val="none" w:sz="0" w:space="0" w:color="auto"/>
      </w:divBdr>
    </w:div>
    <w:div w:id="1735738361">
      <w:bodyDiv w:val="1"/>
      <w:marLeft w:val="0"/>
      <w:marRight w:val="0"/>
      <w:marTop w:val="0"/>
      <w:marBottom w:val="0"/>
      <w:divBdr>
        <w:top w:val="none" w:sz="0" w:space="0" w:color="auto"/>
        <w:left w:val="none" w:sz="0" w:space="0" w:color="auto"/>
        <w:bottom w:val="none" w:sz="0" w:space="0" w:color="auto"/>
        <w:right w:val="none" w:sz="0" w:space="0" w:color="auto"/>
      </w:divBdr>
    </w:div>
    <w:div w:id="1738358180">
      <w:bodyDiv w:val="1"/>
      <w:marLeft w:val="0"/>
      <w:marRight w:val="0"/>
      <w:marTop w:val="0"/>
      <w:marBottom w:val="0"/>
      <w:divBdr>
        <w:top w:val="none" w:sz="0" w:space="0" w:color="auto"/>
        <w:left w:val="none" w:sz="0" w:space="0" w:color="auto"/>
        <w:bottom w:val="none" w:sz="0" w:space="0" w:color="auto"/>
        <w:right w:val="none" w:sz="0" w:space="0" w:color="auto"/>
      </w:divBdr>
    </w:div>
    <w:div w:id="1803309593">
      <w:bodyDiv w:val="1"/>
      <w:marLeft w:val="0"/>
      <w:marRight w:val="0"/>
      <w:marTop w:val="0"/>
      <w:marBottom w:val="0"/>
      <w:divBdr>
        <w:top w:val="none" w:sz="0" w:space="0" w:color="auto"/>
        <w:left w:val="none" w:sz="0" w:space="0" w:color="auto"/>
        <w:bottom w:val="none" w:sz="0" w:space="0" w:color="auto"/>
        <w:right w:val="none" w:sz="0" w:space="0" w:color="auto"/>
      </w:divBdr>
    </w:div>
    <w:div w:id="1838303754">
      <w:bodyDiv w:val="1"/>
      <w:marLeft w:val="0"/>
      <w:marRight w:val="0"/>
      <w:marTop w:val="0"/>
      <w:marBottom w:val="0"/>
      <w:divBdr>
        <w:top w:val="none" w:sz="0" w:space="0" w:color="auto"/>
        <w:left w:val="none" w:sz="0" w:space="0" w:color="auto"/>
        <w:bottom w:val="none" w:sz="0" w:space="0" w:color="auto"/>
        <w:right w:val="none" w:sz="0" w:space="0" w:color="auto"/>
      </w:divBdr>
    </w:div>
    <w:div w:id="1878858653">
      <w:bodyDiv w:val="1"/>
      <w:marLeft w:val="0"/>
      <w:marRight w:val="0"/>
      <w:marTop w:val="0"/>
      <w:marBottom w:val="0"/>
      <w:divBdr>
        <w:top w:val="none" w:sz="0" w:space="0" w:color="auto"/>
        <w:left w:val="none" w:sz="0" w:space="0" w:color="auto"/>
        <w:bottom w:val="none" w:sz="0" w:space="0" w:color="auto"/>
        <w:right w:val="none" w:sz="0" w:space="0" w:color="auto"/>
      </w:divBdr>
    </w:div>
    <w:div w:id="2038043977">
      <w:bodyDiv w:val="1"/>
      <w:marLeft w:val="0"/>
      <w:marRight w:val="0"/>
      <w:marTop w:val="0"/>
      <w:marBottom w:val="0"/>
      <w:divBdr>
        <w:top w:val="none" w:sz="0" w:space="0" w:color="auto"/>
        <w:left w:val="none" w:sz="0" w:space="0" w:color="auto"/>
        <w:bottom w:val="none" w:sz="0" w:space="0" w:color="auto"/>
        <w:right w:val="none" w:sz="0" w:space="0" w:color="auto"/>
      </w:divBdr>
    </w:div>
    <w:div w:id="2069524886">
      <w:bodyDiv w:val="1"/>
      <w:marLeft w:val="0"/>
      <w:marRight w:val="0"/>
      <w:marTop w:val="0"/>
      <w:marBottom w:val="0"/>
      <w:divBdr>
        <w:top w:val="none" w:sz="0" w:space="0" w:color="auto"/>
        <w:left w:val="none" w:sz="0" w:space="0" w:color="auto"/>
        <w:bottom w:val="none" w:sz="0" w:space="0" w:color="auto"/>
        <w:right w:val="none" w:sz="0" w:space="0" w:color="auto"/>
      </w:divBdr>
    </w:div>
    <w:div w:id="2102868254">
      <w:bodyDiv w:val="1"/>
      <w:marLeft w:val="0"/>
      <w:marRight w:val="0"/>
      <w:marTop w:val="0"/>
      <w:marBottom w:val="0"/>
      <w:divBdr>
        <w:top w:val="none" w:sz="0" w:space="0" w:color="auto"/>
        <w:left w:val="none" w:sz="0" w:space="0" w:color="auto"/>
        <w:bottom w:val="none" w:sz="0" w:space="0" w:color="auto"/>
        <w:right w:val="none" w:sz="0" w:space="0" w:color="auto"/>
      </w:divBdr>
    </w:div>
    <w:div w:id="212456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footer" Target="footer1.xml"/><Relationship Id="rId21" Type="http://schemas.openxmlformats.org/officeDocument/2006/relationships/diagramQuickStyle" Target="diagrams/quickStyle3.xml"/><Relationship Id="rId34" Type="http://schemas.openxmlformats.org/officeDocument/2006/relationships/diagramData" Target="diagrams/data6.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10" Type="http://schemas.openxmlformats.org/officeDocument/2006/relationships/diagramQuickStyle" Target="diagrams/quickStyle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F19F08-AFDE-4B8E-9AFD-77C5647A3DE1}"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C22ABC51-98CE-47AA-B5AA-544FB3163FA4}">
      <dgm:prSet phldrT="[Text]"/>
      <dgm:spPr/>
      <dgm:t>
        <a:bodyPr/>
        <a:lstStyle/>
        <a:p>
          <a:r>
            <a:rPr lang="en-GB"/>
            <a:t>Salisbury House</a:t>
          </a:r>
        </a:p>
      </dgm:t>
    </dgm:pt>
    <dgm:pt modelId="{E082CEF4-095C-4B3F-9649-0162A0CFC16C}" type="parTrans" cxnId="{C247D48E-9EA1-40AE-9617-3F5E700EC8CF}">
      <dgm:prSet/>
      <dgm:spPr/>
      <dgm:t>
        <a:bodyPr/>
        <a:lstStyle/>
        <a:p>
          <a:endParaRPr lang="en-GB"/>
        </a:p>
      </dgm:t>
    </dgm:pt>
    <dgm:pt modelId="{254AE56B-4701-4B5B-8D0C-01056CE363FF}" type="sibTrans" cxnId="{C247D48E-9EA1-40AE-9617-3F5E700EC8CF}">
      <dgm:prSet/>
      <dgm:spPr/>
      <dgm:t>
        <a:bodyPr/>
        <a:lstStyle/>
        <a:p>
          <a:endParaRPr lang="en-GB"/>
        </a:p>
      </dgm:t>
    </dgm:pt>
    <dgm:pt modelId="{423AE7D9-8EC1-45C4-946D-B369E9BDFB2A}">
      <dgm:prSet phldrT="[Text]"/>
      <dgm:spPr/>
      <dgm:t>
        <a:bodyPr/>
        <a:lstStyle/>
        <a:p>
          <a:r>
            <a:rPr lang="en-GB"/>
            <a:t>Planing/Architect</a:t>
          </a:r>
        </a:p>
        <a:p>
          <a:r>
            <a:rPr lang="en-GB"/>
            <a:t>£50,000</a:t>
          </a:r>
        </a:p>
      </dgm:t>
    </dgm:pt>
    <dgm:pt modelId="{84296813-D3B8-42C2-8CB2-C94389B5B30C}" type="parTrans" cxnId="{C6429CEF-AFA2-43DF-8995-2AC695431E48}">
      <dgm:prSet/>
      <dgm:spPr/>
      <dgm:t>
        <a:bodyPr/>
        <a:lstStyle/>
        <a:p>
          <a:endParaRPr lang="en-GB"/>
        </a:p>
      </dgm:t>
    </dgm:pt>
    <dgm:pt modelId="{D221D798-54E1-49A2-A0FE-24FA29605E63}" type="sibTrans" cxnId="{C6429CEF-AFA2-43DF-8995-2AC695431E48}">
      <dgm:prSet/>
      <dgm:spPr/>
      <dgm:t>
        <a:bodyPr/>
        <a:lstStyle/>
        <a:p>
          <a:endParaRPr lang="en-GB"/>
        </a:p>
      </dgm:t>
    </dgm:pt>
    <dgm:pt modelId="{D05412A6-A7E0-443F-A38B-89FE4E7BB322}">
      <dgm:prSet phldrT="[Text]"/>
      <dgm:spPr/>
      <dgm:t>
        <a:bodyPr/>
        <a:lstStyle/>
        <a:p>
          <a:endParaRPr lang="en-GB"/>
        </a:p>
        <a:p>
          <a:r>
            <a:rPr lang="en-GB"/>
            <a:t>Budget</a:t>
          </a:r>
        </a:p>
        <a:p>
          <a:r>
            <a:rPr lang="en-GB"/>
            <a:t> £600,00</a:t>
          </a:r>
        </a:p>
      </dgm:t>
    </dgm:pt>
    <dgm:pt modelId="{1F12B9EC-8117-4746-B2D0-5A46EF5C8E90}" type="parTrans" cxnId="{FD48F066-3AD0-4F32-B79A-7F219AAF8973}">
      <dgm:prSet/>
      <dgm:spPr/>
      <dgm:t>
        <a:bodyPr/>
        <a:lstStyle/>
        <a:p>
          <a:endParaRPr lang="en-GB"/>
        </a:p>
      </dgm:t>
    </dgm:pt>
    <dgm:pt modelId="{6C2004DE-F60A-4B61-8B3F-09EEA6E274D4}" type="sibTrans" cxnId="{FD48F066-3AD0-4F32-B79A-7F219AAF8973}">
      <dgm:prSet/>
      <dgm:spPr/>
      <dgm:t>
        <a:bodyPr/>
        <a:lstStyle/>
        <a:p>
          <a:endParaRPr lang="en-GB"/>
        </a:p>
      </dgm:t>
    </dgm:pt>
    <dgm:pt modelId="{C6EAC5CE-8EFA-47BB-921F-CFD2D7CDA95C}">
      <dgm:prSet/>
      <dgm:spPr/>
      <dgm:t>
        <a:bodyPr/>
        <a:lstStyle/>
        <a:p>
          <a:r>
            <a:rPr lang="en-GB"/>
            <a:t>Blueprint</a:t>
          </a:r>
        </a:p>
        <a:p>
          <a:r>
            <a:rPr lang="en-GB"/>
            <a:t>£10,000</a:t>
          </a:r>
        </a:p>
      </dgm:t>
    </dgm:pt>
    <dgm:pt modelId="{5594BD6C-A908-487B-8718-EAB5EA8C6212}" type="parTrans" cxnId="{1685CEF9-5686-4154-915A-78D4D8D46E9C}">
      <dgm:prSet/>
      <dgm:spPr/>
      <dgm:t>
        <a:bodyPr/>
        <a:lstStyle/>
        <a:p>
          <a:endParaRPr lang="en-GB"/>
        </a:p>
      </dgm:t>
    </dgm:pt>
    <dgm:pt modelId="{C8ADC485-BB56-4BFF-A554-BF58E4584116}" type="sibTrans" cxnId="{1685CEF9-5686-4154-915A-78D4D8D46E9C}">
      <dgm:prSet/>
      <dgm:spPr/>
      <dgm:t>
        <a:bodyPr/>
        <a:lstStyle/>
        <a:p>
          <a:endParaRPr lang="en-GB"/>
        </a:p>
      </dgm:t>
    </dgm:pt>
    <dgm:pt modelId="{207CE2D5-86CF-47CB-84F3-B224D74418EB}">
      <dgm:prSet/>
      <dgm:spPr/>
      <dgm:t>
        <a:bodyPr/>
        <a:lstStyle/>
        <a:p>
          <a:r>
            <a:rPr lang="en-GB"/>
            <a:t>Demoliotion</a:t>
          </a:r>
        </a:p>
        <a:p>
          <a:r>
            <a:rPr lang="en-GB"/>
            <a:t>£20,000</a:t>
          </a:r>
        </a:p>
      </dgm:t>
    </dgm:pt>
    <dgm:pt modelId="{6B9EAA13-54E9-443D-ABE1-45AFCD14AAC5}" type="parTrans" cxnId="{427DD3A7-78AB-4C6F-919F-29FAD733DD37}">
      <dgm:prSet/>
      <dgm:spPr/>
      <dgm:t>
        <a:bodyPr/>
        <a:lstStyle/>
        <a:p>
          <a:endParaRPr lang="en-GB"/>
        </a:p>
      </dgm:t>
    </dgm:pt>
    <dgm:pt modelId="{0DFAEE61-BE79-4AEE-B483-D5123C3FD071}" type="sibTrans" cxnId="{427DD3A7-78AB-4C6F-919F-29FAD733DD37}">
      <dgm:prSet/>
      <dgm:spPr/>
      <dgm:t>
        <a:bodyPr/>
        <a:lstStyle/>
        <a:p>
          <a:endParaRPr lang="en-GB"/>
        </a:p>
      </dgm:t>
    </dgm:pt>
    <dgm:pt modelId="{E2C9C9E9-A1F1-4003-B5D5-2A682668C0A2}">
      <dgm:prSet/>
      <dgm:spPr/>
      <dgm:t>
        <a:bodyPr/>
        <a:lstStyle/>
        <a:p>
          <a:r>
            <a:rPr lang="en-GB"/>
            <a:t>Walls and flooring</a:t>
          </a:r>
        </a:p>
        <a:p>
          <a:r>
            <a:rPr lang="en-GB"/>
            <a:t>£10,000-10,000</a:t>
          </a:r>
        </a:p>
        <a:p>
          <a:endParaRPr lang="en-GB"/>
        </a:p>
      </dgm:t>
    </dgm:pt>
    <dgm:pt modelId="{31C69011-FEE7-4C48-AAE3-E25D3F21F52B}" type="parTrans" cxnId="{816E9340-D39F-4A68-AF67-D529B56013E3}">
      <dgm:prSet/>
      <dgm:spPr/>
      <dgm:t>
        <a:bodyPr/>
        <a:lstStyle/>
        <a:p>
          <a:endParaRPr lang="en-GB"/>
        </a:p>
      </dgm:t>
    </dgm:pt>
    <dgm:pt modelId="{D52DC3A6-23AB-4E10-A95A-75ED1FB7A337}" type="sibTrans" cxnId="{816E9340-D39F-4A68-AF67-D529B56013E3}">
      <dgm:prSet/>
      <dgm:spPr/>
      <dgm:t>
        <a:bodyPr/>
        <a:lstStyle/>
        <a:p>
          <a:endParaRPr lang="en-GB"/>
        </a:p>
      </dgm:t>
    </dgm:pt>
    <dgm:pt modelId="{06538D76-3BDF-4E6E-A7A2-2A6F51577E8F}">
      <dgm:prSet/>
      <dgm:spPr/>
      <dgm:t>
        <a:bodyPr/>
        <a:lstStyle/>
        <a:p>
          <a:r>
            <a:rPr lang="en-GB"/>
            <a:t>Construction</a:t>
          </a:r>
        </a:p>
        <a:p>
          <a:r>
            <a:rPr lang="en-GB"/>
            <a:t>£300,000</a:t>
          </a:r>
        </a:p>
      </dgm:t>
    </dgm:pt>
    <dgm:pt modelId="{0A29C2BD-E588-4013-9405-9A33D326D3B5}" type="parTrans" cxnId="{B9296CA3-2D22-4BAA-8FCC-AD042123390F}">
      <dgm:prSet/>
      <dgm:spPr/>
      <dgm:t>
        <a:bodyPr/>
        <a:lstStyle/>
        <a:p>
          <a:endParaRPr lang="en-GB"/>
        </a:p>
      </dgm:t>
    </dgm:pt>
    <dgm:pt modelId="{7057C2D0-DCFB-4251-B70B-5EAB58C7716E}" type="sibTrans" cxnId="{B9296CA3-2D22-4BAA-8FCC-AD042123390F}">
      <dgm:prSet/>
      <dgm:spPr/>
      <dgm:t>
        <a:bodyPr/>
        <a:lstStyle/>
        <a:p>
          <a:endParaRPr lang="en-GB"/>
        </a:p>
      </dgm:t>
    </dgm:pt>
    <dgm:pt modelId="{A106F202-CA76-4DFC-BC5C-FA678937E8E0}">
      <dgm:prSet/>
      <dgm:spPr/>
      <dgm:t>
        <a:bodyPr/>
        <a:lstStyle/>
        <a:p>
          <a:r>
            <a:rPr lang="en-GB"/>
            <a:t>Plumbing</a:t>
          </a:r>
        </a:p>
        <a:p>
          <a:r>
            <a:rPr lang="en-GB"/>
            <a:t>£100,000</a:t>
          </a:r>
        </a:p>
      </dgm:t>
    </dgm:pt>
    <dgm:pt modelId="{DB688830-522D-4D7D-B506-D0D74A171988}" type="parTrans" cxnId="{CEA39540-ED5A-41AA-90E7-07D03A21E8E1}">
      <dgm:prSet/>
      <dgm:spPr/>
      <dgm:t>
        <a:bodyPr/>
        <a:lstStyle/>
        <a:p>
          <a:endParaRPr lang="en-GB"/>
        </a:p>
      </dgm:t>
    </dgm:pt>
    <dgm:pt modelId="{86C5A907-A046-479E-8297-25C1191D7C16}" type="sibTrans" cxnId="{CEA39540-ED5A-41AA-90E7-07D03A21E8E1}">
      <dgm:prSet/>
      <dgm:spPr/>
      <dgm:t>
        <a:bodyPr/>
        <a:lstStyle/>
        <a:p>
          <a:endParaRPr lang="en-GB"/>
        </a:p>
      </dgm:t>
    </dgm:pt>
    <dgm:pt modelId="{3451F176-E4C0-49F5-8005-3551A6EDBE1A}">
      <dgm:prSet/>
      <dgm:spPr/>
      <dgm:t>
        <a:bodyPr/>
        <a:lstStyle/>
        <a:p>
          <a:r>
            <a:rPr lang="en-GB"/>
            <a:t>Water pipes</a:t>
          </a:r>
        </a:p>
        <a:p>
          <a:r>
            <a:rPr lang="en-GB"/>
            <a:t>£50,000 </a:t>
          </a:r>
        </a:p>
      </dgm:t>
    </dgm:pt>
    <dgm:pt modelId="{C8DD28F5-E7D1-43A5-8015-4D027FA5D3B1}" type="parTrans" cxnId="{F0DBB0E7-BB8D-457A-A950-67702A220C86}">
      <dgm:prSet/>
      <dgm:spPr/>
      <dgm:t>
        <a:bodyPr/>
        <a:lstStyle/>
        <a:p>
          <a:endParaRPr lang="en-GB"/>
        </a:p>
      </dgm:t>
    </dgm:pt>
    <dgm:pt modelId="{292F29B2-F94E-40CB-B75E-691CD9D32F9B}" type="sibTrans" cxnId="{F0DBB0E7-BB8D-457A-A950-67702A220C86}">
      <dgm:prSet/>
      <dgm:spPr/>
      <dgm:t>
        <a:bodyPr/>
        <a:lstStyle/>
        <a:p>
          <a:endParaRPr lang="en-GB"/>
        </a:p>
      </dgm:t>
    </dgm:pt>
    <dgm:pt modelId="{78F072C6-5C13-47DD-9292-035EAC0211B6}">
      <dgm:prSet/>
      <dgm:spPr/>
      <dgm:t>
        <a:bodyPr/>
        <a:lstStyle/>
        <a:p>
          <a:r>
            <a:rPr lang="en-GB"/>
            <a:t>Support beam</a:t>
          </a:r>
        </a:p>
        <a:p>
          <a:r>
            <a:rPr lang="en-GB"/>
            <a:t>£100,000</a:t>
          </a:r>
        </a:p>
      </dgm:t>
    </dgm:pt>
    <dgm:pt modelId="{4FE32D68-6009-4BFB-8CDD-891957EC7925}" type="parTrans" cxnId="{86A9B3A4-D541-405C-A395-232702FC56D9}">
      <dgm:prSet/>
      <dgm:spPr/>
      <dgm:t>
        <a:bodyPr/>
        <a:lstStyle/>
        <a:p>
          <a:endParaRPr lang="en-GB"/>
        </a:p>
      </dgm:t>
    </dgm:pt>
    <dgm:pt modelId="{FAE05D02-F4B5-47A2-8910-8AB5E30F92B4}" type="sibTrans" cxnId="{86A9B3A4-D541-405C-A395-232702FC56D9}">
      <dgm:prSet/>
      <dgm:spPr/>
      <dgm:t>
        <a:bodyPr/>
        <a:lstStyle/>
        <a:p>
          <a:endParaRPr lang="en-GB"/>
        </a:p>
      </dgm:t>
    </dgm:pt>
    <dgm:pt modelId="{216E79E8-FBED-47F6-8DF1-83863805C9BC}">
      <dgm:prSet/>
      <dgm:spPr/>
      <dgm:t>
        <a:bodyPr/>
        <a:lstStyle/>
        <a:p>
          <a:r>
            <a:rPr lang="en-GB"/>
            <a:t>Walls</a:t>
          </a:r>
        </a:p>
        <a:p>
          <a:r>
            <a:rPr lang="en-GB"/>
            <a:t>£20,000</a:t>
          </a:r>
        </a:p>
        <a:p>
          <a:endParaRPr lang="en-GB"/>
        </a:p>
      </dgm:t>
    </dgm:pt>
    <dgm:pt modelId="{C91F60F1-4135-4620-86AF-7F60264D75B6}" type="sibTrans" cxnId="{31A32924-B25B-4B96-8711-AC977A0E3A29}">
      <dgm:prSet/>
      <dgm:spPr/>
      <dgm:t>
        <a:bodyPr/>
        <a:lstStyle/>
        <a:p>
          <a:endParaRPr lang="en-GB"/>
        </a:p>
      </dgm:t>
    </dgm:pt>
    <dgm:pt modelId="{9B5DCF0D-437F-4235-A8B3-C7469AB8BFBB}" type="parTrans" cxnId="{31A32924-B25B-4B96-8711-AC977A0E3A29}">
      <dgm:prSet/>
      <dgm:spPr/>
      <dgm:t>
        <a:bodyPr/>
        <a:lstStyle/>
        <a:p>
          <a:endParaRPr lang="en-GB"/>
        </a:p>
      </dgm:t>
    </dgm:pt>
    <dgm:pt modelId="{4D900729-9F38-4551-A670-D23A907F5E36}">
      <dgm:prSet/>
      <dgm:spPr/>
      <dgm:t>
        <a:bodyPr/>
        <a:lstStyle/>
        <a:p>
          <a:r>
            <a:rPr lang="en-GB"/>
            <a:t>Electrical wires</a:t>
          </a:r>
        </a:p>
        <a:p>
          <a:r>
            <a:rPr lang="en-GB"/>
            <a:t>£80,000</a:t>
          </a:r>
        </a:p>
      </dgm:t>
    </dgm:pt>
    <dgm:pt modelId="{EE8409E4-B37F-4E95-9BDE-652E3E3D8ED0}" type="parTrans" cxnId="{E12226CA-3E40-4493-B1A2-1BA33F937FE5}">
      <dgm:prSet/>
      <dgm:spPr/>
      <dgm:t>
        <a:bodyPr/>
        <a:lstStyle/>
        <a:p>
          <a:endParaRPr lang="en-GB"/>
        </a:p>
      </dgm:t>
    </dgm:pt>
    <dgm:pt modelId="{9FE57A6E-B1D1-4224-B9CE-F211B829623A}" type="sibTrans" cxnId="{E12226CA-3E40-4493-B1A2-1BA33F937FE5}">
      <dgm:prSet/>
      <dgm:spPr/>
      <dgm:t>
        <a:bodyPr/>
        <a:lstStyle/>
        <a:p>
          <a:endParaRPr lang="en-GB"/>
        </a:p>
      </dgm:t>
    </dgm:pt>
    <dgm:pt modelId="{1FF50F8E-0E6F-4B2D-8B46-AEA0092EF98F}">
      <dgm:prSet/>
      <dgm:spPr/>
      <dgm:t>
        <a:bodyPr/>
        <a:lstStyle/>
        <a:p>
          <a:r>
            <a:rPr lang="en-GB"/>
            <a:t>Walls painting</a:t>
          </a:r>
        </a:p>
        <a:p>
          <a:r>
            <a:rPr lang="en-GB"/>
            <a:t>£70,000</a:t>
          </a:r>
        </a:p>
      </dgm:t>
    </dgm:pt>
    <dgm:pt modelId="{54CEB2A5-6E8F-4AD3-ACF1-37373D176A0D}" type="parTrans" cxnId="{6E1D5D8D-75E6-4AB2-8C55-B890D7CA33C6}">
      <dgm:prSet/>
      <dgm:spPr/>
      <dgm:t>
        <a:bodyPr/>
        <a:lstStyle/>
        <a:p>
          <a:endParaRPr lang="en-GB"/>
        </a:p>
      </dgm:t>
    </dgm:pt>
    <dgm:pt modelId="{35D8A1D9-433E-4C59-8A54-6AEF26B53E1F}" type="sibTrans" cxnId="{6E1D5D8D-75E6-4AB2-8C55-B890D7CA33C6}">
      <dgm:prSet/>
      <dgm:spPr/>
      <dgm:t>
        <a:bodyPr/>
        <a:lstStyle/>
        <a:p>
          <a:endParaRPr lang="en-GB"/>
        </a:p>
      </dgm:t>
    </dgm:pt>
    <dgm:pt modelId="{0C8393E5-9944-4A21-90B0-6D7CA1EF2F78}">
      <dgm:prSet/>
      <dgm:spPr/>
      <dgm:t>
        <a:bodyPr/>
        <a:lstStyle/>
        <a:p>
          <a:r>
            <a:rPr lang="en-GB"/>
            <a:t>Walls design</a:t>
          </a:r>
        </a:p>
        <a:p>
          <a:r>
            <a:rPr lang="en-GB"/>
            <a:t>£30,000</a:t>
          </a:r>
        </a:p>
      </dgm:t>
    </dgm:pt>
    <dgm:pt modelId="{F227B7AB-9DD0-4A70-83D2-1C40AFEAAA0C}" type="sibTrans" cxnId="{57C6CCB0-9677-4C5A-AB8E-BF589BE60412}">
      <dgm:prSet/>
      <dgm:spPr/>
      <dgm:t>
        <a:bodyPr/>
        <a:lstStyle/>
        <a:p>
          <a:endParaRPr lang="en-GB"/>
        </a:p>
      </dgm:t>
    </dgm:pt>
    <dgm:pt modelId="{C62A396B-BCCF-4012-937C-F5622CEEBCCC}" type="parTrans" cxnId="{57C6CCB0-9677-4C5A-AB8E-BF589BE60412}">
      <dgm:prSet/>
      <dgm:spPr/>
      <dgm:t>
        <a:bodyPr/>
        <a:lstStyle/>
        <a:p>
          <a:endParaRPr lang="en-GB"/>
        </a:p>
      </dgm:t>
    </dgm:pt>
    <dgm:pt modelId="{7640A0F6-4A76-4F9A-A199-8347D83E73CF}">
      <dgm:prSet/>
      <dgm:spPr/>
      <dgm:t>
        <a:bodyPr/>
        <a:lstStyle/>
        <a:p>
          <a:r>
            <a:rPr lang="en-GB"/>
            <a:t>Interior decoration</a:t>
          </a:r>
        </a:p>
        <a:p>
          <a:r>
            <a:rPr lang="en-GB"/>
            <a:t>£130,000</a:t>
          </a:r>
        </a:p>
      </dgm:t>
    </dgm:pt>
    <dgm:pt modelId="{D2D370AC-A27E-42B2-8C97-1E973D6394FC}" type="sibTrans" cxnId="{41A0AE8F-D8DF-4106-B90C-2B1DA86266FA}">
      <dgm:prSet/>
      <dgm:spPr/>
      <dgm:t>
        <a:bodyPr/>
        <a:lstStyle/>
        <a:p>
          <a:endParaRPr lang="en-GB"/>
        </a:p>
      </dgm:t>
    </dgm:pt>
    <dgm:pt modelId="{32B43D11-1336-40F7-BB39-FF4899827849}" type="parTrans" cxnId="{41A0AE8F-D8DF-4106-B90C-2B1DA86266FA}">
      <dgm:prSet/>
      <dgm:spPr/>
      <dgm:t>
        <a:bodyPr/>
        <a:lstStyle/>
        <a:p>
          <a:endParaRPr lang="en-GB"/>
        </a:p>
      </dgm:t>
    </dgm:pt>
    <dgm:pt modelId="{DBDB3B24-279A-48B8-91F8-D4244E3AA1E2}">
      <dgm:prSet/>
      <dgm:spPr/>
      <dgm:t>
        <a:bodyPr/>
        <a:lstStyle/>
        <a:p>
          <a:r>
            <a:rPr lang="en-GB"/>
            <a:t>Interior Design</a:t>
          </a:r>
        </a:p>
        <a:p>
          <a:r>
            <a:rPr lang="en-GB"/>
            <a:t>£100,000</a:t>
          </a:r>
        </a:p>
      </dgm:t>
    </dgm:pt>
    <dgm:pt modelId="{9DBAE806-5177-41DC-9794-8294569FD7C0}" type="sibTrans" cxnId="{E7F0F862-8B93-457F-AD9B-C200A8FFD29D}">
      <dgm:prSet/>
      <dgm:spPr/>
      <dgm:t>
        <a:bodyPr/>
        <a:lstStyle/>
        <a:p>
          <a:endParaRPr lang="en-GB"/>
        </a:p>
      </dgm:t>
    </dgm:pt>
    <dgm:pt modelId="{57955909-590C-466E-B4F1-BDDA9F45FE8B}" type="parTrans" cxnId="{E7F0F862-8B93-457F-AD9B-C200A8FFD29D}">
      <dgm:prSet/>
      <dgm:spPr/>
      <dgm:t>
        <a:bodyPr/>
        <a:lstStyle/>
        <a:p>
          <a:endParaRPr lang="en-GB"/>
        </a:p>
      </dgm:t>
    </dgm:pt>
    <dgm:pt modelId="{082ABD09-59C2-4670-8CA8-2BC0FD51F65E}">
      <dgm:prSet/>
      <dgm:spPr/>
      <dgm:t>
        <a:bodyPr/>
        <a:lstStyle/>
        <a:p>
          <a:r>
            <a:rPr lang="en-GB"/>
            <a:t>Class rooms furniture</a:t>
          </a:r>
        </a:p>
        <a:p>
          <a:r>
            <a:rPr lang="en-GB"/>
            <a:t>£90,000</a:t>
          </a:r>
        </a:p>
      </dgm:t>
    </dgm:pt>
    <dgm:pt modelId="{A14D5AFE-B77C-4E2F-B4D1-7A0011D96F5D}" type="parTrans" cxnId="{23ADE741-0A94-42D0-83A2-13E5F1347BE1}">
      <dgm:prSet/>
      <dgm:spPr/>
      <dgm:t>
        <a:bodyPr/>
        <a:lstStyle/>
        <a:p>
          <a:endParaRPr lang="en-GB"/>
        </a:p>
      </dgm:t>
    </dgm:pt>
    <dgm:pt modelId="{597C0067-CCB9-45B3-8B49-4DBF2F436A67}" type="sibTrans" cxnId="{23ADE741-0A94-42D0-83A2-13E5F1347BE1}">
      <dgm:prSet/>
      <dgm:spPr/>
      <dgm:t>
        <a:bodyPr/>
        <a:lstStyle/>
        <a:p>
          <a:endParaRPr lang="en-GB"/>
        </a:p>
      </dgm:t>
    </dgm:pt>
    <dgm:pt modelId="{A0219C7A-C001-4596-8C02-8D775E9F8163}">
      <dgm:prSet/>
      <dgm:spPr/>
      <dgm:t>
        <a:bodyPr/>
        <a:lstStyle/>
        <a:p>
          <a:r>
            <a:rPr lang="en-GB"/>
            <a:t>Chairs and tables</a:t>
          </a:r>
        </a:p>
        <a:p>
          <a:r>
            <a:rPr lang="en-GB"/>
            <a:t>£50,000</a:t>
          </a:r>
        </a:p>
      </dgm:t>
    </dgm:pt>
    <dgm:pt modelId="{6CA12612-C65B-46D5-8761-B9A334788715}" type="parTrans" cxnId="{E70EC14B-C805-4B9B-A1A1-22217B1A7FE9}">
      <dgm:prSet/>
      <dgm:spPr/>
      <dgm:t>
        <a:bodyPr/>
        <a:lstStyle/>
        <a:p>
          <a:endParaRPr lang="en-GB"/>
        </a:p>
      </dgm:t>
    </dgm:pt>
    <dgm:pt modelId="{19ABE577-BA25-401D-A3B5-DE393574B9C8}" type="sibTrans" cxnId="{E70EC14B-C805-4B9B-A1A1-22217B1A7FE9}">
      <dgm:prSet/>
      <dgm:spPr/>
      <dgm:t>
        <a:bodyPr/>
        <a:lstStyle/>
        <a:p>
          <a:endParaRPr lang="en-GB"/>
        </a:p>
      </dgm:t>
    </dgm:pt>
    <dgm:pt modelId="{9B220D57-07CA-42D9-9997-D8A6D7A204D7}">
      <dgm:prSet/>
      <dgm:spPr/>
      <dgm:t>
        <a:bodyPr/>
        <a:lstStyle/>
        <a:p>
          <a:r>
            <a:rPr lang="en-GB"/>
            <a:t>Desk and computers</a:t>
          </a:r>
        </a:p>
        <a:p>
          <a:r>
            <a:rPr lang="en-GB"/>
            <a:t>£20,000</a:t>
          </a:r>
        </a:p>
      </dgm:t>
    </dgm:pt>
    <dgm:pt modelId="{E707683A-1877-470A-B855-D77C7E3A7345}" type="parTrans" cxnId="{7186A560-BABC-41D4-81D9-F5B3F0C4E313}">
      <dgm:prSet/>
      <dgm:spPr/>
      <dgm:t>
        <a:bodyPr/>
        <a:lstStyle/>
        <a:p>
          <a:endParaRPr lang="en-GB"/>
        </a:p>
      </dgm:t>
    </dgm:pt>
    <dgm:pt modelId="{E4E22357-1220-4EF9-B346-D9EF90233291}" type="sibTrans" cxnId="{7186A560-BABC-41D4-81D9-F5B3F0C4E313}">
      <dgm:prSet/>
      <dgm:spPr/>
      <dgm:t>
        <a:bodyPr/>
        <a:lstStyle/>
        <a:p>
          <a:endParaRPr lang="en-GB"/>
        </a:p>
      </dgm:t>
    </dgm:pt>
    <dgm:pt modelId="{5B7B647A-6C26-483E-8A02-4E36EBF9F278}">
      <dgm:prSet/>
      <dgm:spPr/>
      <dgm:t>
        <a:bodyPr/>
        <a:lstStyle/>
        <a:p>
          <a:r>
            <a:rPr lang="en-GB"/>
            <a:t>Offices furniture</a:t>
          </a:r>
        </a:p>
        <a:p>
          <a:r>
            <a:rPr lang="en-GB"/>
            <a:t>£40,000</a:t>
          </a:r>
        </a:p>
      </dgm:t>
    </dgm:pt>
    <dgm:pt modelId="{41B4D63C-A6A4-45E9-A042-0B31B0CF1D67}" type="parTrans" cxnId="{A9A33396-6519-4805-93E4-40BD3F7AB93C}">
      <dgm:prSet/>
      <dgm:spPr/>
      <dgm:t>
        <a:bodyPr/>
        <a:lstStyle/>
        <a:p>
          <a:endParaRPr lang="en-GB"/>
        </a:p>
      </dgm:t>
    </dgm:pt>
    <dgm:pt modelId="{9A1D71B3-99FF-4806-9353-BD9F68D00C4F}" type="sibTrans" cxnId="{A9A33396-6519-4805-93E4-40BD3F7AB93C}">
      <dgm:prSet/>
      <dgm:spPr/>
      <dgm:t>
        <a:bodyPr/>
        <a:lstStyle/>
        <a:p>
          <a:endParaRPr lang="en-GB"/>
        </a:p>
      </dgm:t>
    </dgm:pt>
    <dgm:pt modelId="{DE5B2ECB-F4FD-4D40-AECF-F8875FA195C8}">
      <dgm:prSet/>
      <dgm:spPr/>
      <dgm:t>
        <a:bodyPr/>
        <a:lstStyle/>
        <a:p>
          <a:r>
            <a:rPr lang="en-GB"/>
            <a:t>Desck, Chairs and electrical appliences</a:t>
          </a:r>
        </a:p>
        <a:p>
          <a:r>
            <a:rPr lang="en-GB"/>
            <a:t>£30,000</a:t>
          </a:r>
        </a:p>
      </dgm:t>
    </dgm:pt>
    <dgm:pt modelId="{50107462-0755-4E09-9DE6-7CAB620C3DE6}" type="parTrans" cxnId="{90283AB0-122F-4267-913D-66A4DB0362E2}">
      <dgm:prSet/>
      <dgm:spPr/>
      <dgm:t>
        <a:bodyPr/>
        <a:lstStyle/>
        <a:p>
          <a:endParaRPr lang="en-GB"/>
        </a:p>
      </dgm:t>
    </dgm:pt>
    <dgm:pt modelId="{3EB3184A-68B4-4C2F-A633-133C5EC66FFB}" type="sibTrans" cxnId="{90283AB0-122F-4267-913D-66A4DB0362E2}">
      <dgm:prSet/>
      <dgm:spPr/>
      <dgm:t>
        <a:bodyPr/>
        <a:lstStyle/>
        <a:p>
          <a:endParaRPr lang="en-GB"/>
        </a:p>
      </dgm:t>
    </dgm:pt>
    <dgm:pt modelId="{28A753E6-2338-435C-9E54-67D20DA782C1}">
      <dgm:prSet/>
      <dgm:spPr/>
      <dgm:t>
        <a:bodyPr/>
        <a:lstStyle/>
        <a:p>
          <a:r>
            <a:rPr lang="en-GB"/>
            <a:t>Lights</a:t>
          </a:r>
        </a:p>
        <a:p>
          <a:r>
            <a:rPr lang="en-GB"/>
            <a:t>£20,000</a:t>
          </a:r>
        </a:p>
      </dgm:t>
    </dgm:pt>
    <dgm:pt modelId="{ECF10D59-D3D1-4A49-B23C-DD71120DA8BE}" type="parTrans" cxnId="{F8550402-8565-4E01-A785-C28DB35A5070}">
      <dgm:prSet/>
      <dgm:spPr/>
      <dgm:t>
        <a:bodyPr/>
        <a:lstStyle/>
        <a:p>
          <a:endParaRPr lang="en-GB"/>
        </a:p>
      </dgm:t>
    </dgm:pt>
    <dgm:pt modelId="{0E9B8B88-B3A5-4BC6-BFDF-ECED367F9490}" type="sibTrans" cxnId="{F8550402-8565-4E01-A785-C28DB35A5070}">
      <dgm:prSet/>
      <dgm:spPr/>
      <dgm:t>
        <a:bodyPr/>
        <a:lstStyle/>
        <a:p>
          <a:endParaRPr lang="en-GB"/>
        </a:p>
      </dgm:t>
    </dgm:pt>
    <dgm:pt modelId="{B6579478-129F-4C1E-B73D-F98A52B8CEEA}">
      <dgm:prSet/>
      <dgm:spPr/>
      <dgm:t>
        <a:bodyPr/>
        <a:lstStyle/>
        <a:p>
          <a:r>
            <a:rPr lang="en-GB"/>
            <a:t>Lights</a:t>
          </a:r>
        </a:p>
        <a:p>
          <a:r>
            <a:rPr lang="en-GB"/>
            <a:t>£10,000</a:t>
          </a:r>
        </a:p>
      </dgm:t>
    </dgm:pt>
    <dgm:pt modelId="{F01FAB87-269A-477F-BC5C-4C0D99D46D82}" type="parTrans" cxnId="{97C5D5CA-3EAB-4125-8CE4-01623281A47A}">
      <dgm:prSet/>
      <dgm:spPr/>
      <dgm:t>
        <a:bodyPr/>
        <a:lstStyle/>
        <a:p>
          <a:endParaRPr lang="en-GB"/>
        </a:p>
      </dgm:t>
    </dgm:pt>
    <dgm:pt modelId="{E4FC6044-41C7-4B86-9983-77FB9CEEE9E5}" type="sibTrans" cxnId="{97C5D5CA-3EAB-4125-8CE4-01623281A47A}">
      <dgm:prSet/>
      <dgm:spPr/>
      <dgm:t>
        <a:bodyPr/>
        <a:lstStyle/>
        <a:p>
          <a:endParaRPr lang="en-GB"/>
        </a:p>
      </dgm:t>
    </dgm:pt>
    <dgm:pt modelId="{08CC3681-0E33-48D6-8759-8BB67109AB9D}" type="pres">
      <dgm:prSet presAssocID="{88F19F08-AFDE-4B8E-9AFD-77C5647A3DE1}" presName="hierChild1" presStyleCnt="0">
        <dgm:presLayoutVars>
          <dgm:chPref val="1"/>
          <dgm:dir/>
          <dgm:animOne val="branch"/>
          <dgm:animLvl val="lvl"/>
          <dgm:resizeHandles/>
        </dgm:presLayoutVars>
      </dgm:prSet>
      <dgm:spPr/>
    </dgm:pt>
    <dgm:pt modelId="{D9B25924-E4C5-433E-93B6-AA63E23D1ACD}" type="pres">
      <dgm:prSet presAssocID="{C22ABC51-98CE-47AA-B5AA-544FB3163FA4}" presName="hierRoot1" presStyleCnt="0"/>
      <dgm:spPr/>
    </dgm:pt>
    <dgm:pt modelId="{11A136E8-F5E3-4F6A-B39B-AF30C0FD750A}" type="pres">
      <dgm:prSet presAssocID="{C22ABC51-98CE-47AA-B5AA-544FB3163FA4}" presName="composite" presStyleCnt="0"/>
      <dgm:spPr/>
    </dgm:pt>
    <dgm:pt modelId="{331E4820-07D0-4FBB-A94A-1ABD9B73A1E0}" type="pres">
      <dgm:prSet presAssocID="{C22ABC51-98CE-47AA-B5AA-544FB3163FA4}" presName="background" presStyleLbl="node0" presStyleIdx="0" presStyleCnt="1"/>
      <dgm:spPr/>
    </dgm:pt>
    <dgm:pt modelId="{82FE036C-3BA4-47B8-9BBF-30F59B1B93FC}" type="pres">
      <dgm:prSet presAssocID="{C22ABC51-98CE-47AA-B5AA-544FB3163FA4}" presName="text" presStyleLbl="fgAcc0" presStyleIdx="0" presStyleCnt="1">
        <dgm:presLayoutVars>
          <dgm:chPref val="3"/>
        </dgm:presLayoutVars>
      </dgm:prSet>
      <dgm:spPr/>
    </dgm:pt>
    <dgm:pt modelId="{789638EB-E70B-418B-97FC-249A69F5B3EE}" type="pres">
      <dgm:prSet presAssocID="{C22ABC51-98CE-47AA-B5AA-544FB3163FA4}" presName="hierChild2" presStyleCnt="0"/>
      <dgm:spPr/>
    </dgm:pt>
    <dgm:pt modelId="{63AA7803-0EA7-4997-88EF-C0ADE28AC096}" type="pres">
      <dgm:prSet presAssocID="{84296813-D3B8-42C2-8CB2-C94389B5B30C}" presName="Name10" presStyleLbl="parChTrans1D2" presStyleIdx="0" presStyleCnt="5"/>
      <dgm:spPr/>
    </dgm:pt>
    <dgm:pt modelId="{52128B4D-7A23-40BC-B316-DDF7CE11D8C3}" type="pres">
      <dgm:prSet presAssocID="{423AE7D9-8EC1-45C4-946D-B369E9BDFB2A}" presName="hierRoot2" presStyleCnt="0"/>
      <dgm:spPr/>
    </dgm:pt>
    <dgm:pt modelId="{719F1083-8F45-4C69-87FE-CC30C32E7D26}" type="pres">
      <dgm:prSet presAssocID="{423AE7D9-8EC1-45C4-946D-B369E9BDFB2A}" presName="composite2" presStyleCnt="0"/>
      <dgm:spPr/>
    </dgm:pt>
    <dgm:pt modelId="{5D850845-8F70-473A-AAD8-2DF19770E74E}" type="pres">
      <dgm:prSet presAssocID="{423AE7D9-8EC1-45C4-946D-B369E9BDFB2A}" presName="background2" presStyleLbl="node2" presStyleIdx="0" presStyleCnt="5"/>
      <dgm:spPr/>
    </dgm:pt>
    <dgm:pt modelId="{F3C70EE8-FF2D-4CED-B29B-0277DC48543E}" type="pres">
      <dgm:prSet presAssocID="{423AE7D9-8EC1-45C4-946D-B369E9BDFB2A}" presName="text2" presStyleLbl="fgAcc2" presStyleIdx="0" presStyleCnt="5">
        <dgm:presLayoutVars>
          <dgm:chPref val="3"/>
        </dgm:presLayoutVars>
      </dgm:prSet>
      <dgm:spPr/>
    </dgm:pt>
    <dgm:pt modelId="{4E7D41F8-7377-4515-B3F0-2BBEF4894D55}" type="pres">
      <dgm:prSet presAssocID="{423AE7D9-8EC1-45C4-946D-B369E9BDFB2A}" presName="hierChild3" presStyleCnt="0"/>
      <dgm:spPr/>
    </dgm:pt>
    <dgm:pt modelId="{77FDE8AF-4E92-4B77-BF2B-64EED926C4B0}" type="pres">
      <dgm:prSet presAssocID="{1F12B9EC-8117-4746-B2D0-5A46EF5C8E90}" presName="Name17" presStyleLbl="parChTrans1D3" presStyleIdx="0" presStyleCnt="7"/>
      <dgm:spPr/>
    </dgm:pt>
    <dgm:pt modelId="{41F44C0F-6115-4F60-86C0-6EFCFEBAE131}" type="pres">
      <dgm:prSet presAssocID="{D05412A6-A7E0-443F-A38B-89FE4E7BB322}" presName="hierRoot3" presStyleCnt="0"/>
      <dgm:spPr/>
    </dgm:pt>
    <dgm:pt modelId="{45A18029-B23F-45A9-85B9-4BEFD9527757}" type="pres">
      <dgm:prSet presAssocID="{D05412A6-A7E0-443F-A38B-89FE4E7BB322}" presName="composite3" presStyleCnt="0"/>
      <dgm:spPr/>
    </dgm:pt>
    <dgm:pt modelId="{137790AE-99A1-40EC-A5DB-AE7DDF59BE7D}" type="pres">
      <dgm:prSet presAssocID="{D05412A6-A7E0-443F-A38B-89FE4E7BB322}" presName="background3" presStyleLbl="node3" presStyleIdx="0" presStyleCnt="7"/>
      <dgm:spPr/>
    </dgm:pt>
    <dgm:pt modelId="{9C3F596B-9984-4749-BDF7-DF88AB1EED99}" type="pres">
      <dgm:prSet presAssocID="{D05412A6-A7E0-443F-A38B-89FE4E7BB322}" presName="text3" presStyleLbl="fgAcc3" presStyleIdx="0" presStyleCnt="7">
        <dgm:presLayoutVars>
          <dgm:chPref val="3"/>
        </dgm:presLayoutVars>
      </dgm:prSet>
      <dgm:spPr/>
    </dgm:pt>
    <dgm:pt modelId="{E5E19ED4-68DC-4A87-BD7A-BF97F7BB3F8B}" type="pres">
      <dgm:prSet presAssocID="{D05412A6-A7E0-443F-A38B-89FE4E7BB322}" presName="hierChild4" presStyleCnt="0"/>
      <dgm:spPr/>
    </dgm:pt>
    <dgm:pt modelId="{CD01F5A0-9B4B-4D41-929F-3C4A00C5EE4D}" type="pres">
      <dgm:prSet presAssocID="{5594BD6C-A908-487B-8718-EAB5EA8C6212}" presName="Name23" presStyleLbl="parChTrans1D4" presStyleIdx="0" presStyleCnt="10"/>
      <dgm:spPr/>
    </dgm:pt>
    <dgm:pt modelId="{A4736CB8-63D7-4C41-A3CC-3CA544FDD3FA}" type="pres">
      <dgm:prSet presAssocID="{C6EAC5CE-8EFA-47BB-921F-CFD2D7CDA95C}" presName="hierRoot4" presStyleCnt="0"/>
      <dgm:spPr/>
    </dgm:pt>
    <dgm:pt modelId="{988DB789-52BB-4F08-AF4F-A2E0B9B41FE1}" type="pres">
      <dgm:prSet presAssocID="{C6EAC5CE-8EFA-47BB-921F-CFD2D7CDA95C}" presName="composite4" presStyleCnt="0"/>
      <dgm:spPr/>
    </dgm:pt>
    <dgm:pt modelId="{A3401E39-1FA0-4819-BB7E-5AADFC884FFD}" type="pres">
      <dgm:prSet presAssocID="{C6EAC5CE-8EFA-47BB-921F-CFD2D7CDA95C}" presName="background4" presStyleLbl="node4" presStyleIdx="0" presStyleCnt="10"/>
      <dgm:spPr/>
    </dgm:pt>
    <dgm:pt modelId="{B508DC47-2982-4CBE-AF3F-417F767F5291}" type="pres">
      <dgm:prSet presAssocID="{C6EAC5CE-8EFA-47BB-921F-CFD2D7CDA95C}" presName="text4" presStyleLbl="fgAcc4" presStyleIdx="0" presStyleCnt="10">
        <dgm:presLayoutVars>
          <dgm:chPref val="3"/>
        </dgm:presLayoutVars>
      </dgm:prSet>
      <dgm:spPr/>
    </dgm:pt>
    <dgm:pt modelId="{E7D5E096-EEAC-4D32-8A12-554C012BA115}" type="pres">
      <dgm:prSet presAssocID="{C6EAC5CE-8EFA-47BB-921F-CFD2D7CDA95C}" presName="hierChild5" presStyleCnt="0"/>
      <dgm:spPr/>
    </dgm:pt>
    <dgm:pt modelId="{3A42924C-D2EC-408C-BDEA-AF89FF8C245D}" type="pres">
      <dgm:prSet presAssocID="{6B9EAA13-54E9-443D-ABE1-45AFCD14AAC5}" presName="Name10" presStyleLbl="parChTrans1D2" presStyleIdx="1" presStyleCnt="5"/>
      <dgm:spPr/>
    </dgm:pt>
    <dgm:pt modelId="{DA0177D8-4ED8-46A9-B408-EDCD7F086B93}" type="pres">
      <dgm:prSet presAssocID="{207CE2D5-86CF-47CB-84F3-B224D74418EB}" presName="hierRoot2" presStyleCnt="0"/>
      <dgm:spPr/>
    </dgm:pt>
    <dgm:pt modelId="{A783F66A-12CA-45B4-B503-993A46226CC0}" type="pres">
      <dgm:prSet presAssocID="{207CE2D5-86CF-47CB-84F3-B224D74418EB}" presName="composite2" presStyleCnt="0"/>
      <dgm:spPr/>
    </dgm:pt>
    <dgm:pt modelId="{336427F3-C864-4C47-AE71-7B73C45D63FA}" type="pres">
      <dgm:prSet presAssocID="{207CE2D5-86CF-47CB-84F3-B224D74418EB}" presName="background2" presStyleLbl="node2" presStyleIdx="1" presStyleCnt="5"/>
      <dgm:spPr/>
    </dgm:pt>
    <dgm:pt modelId="{2F4E5E9F-E683-4568-AA37-CE92CB0122F7}" type="pres">
      <dgm:prSet presAssocID="{207CE2D5-86CF-47CB-84F3-B224D74418EB}" presName="text2" presStyleLbl="fgAcc2" presStyleIdx="1" presStyleCnt="5">
        <dgm:presLayoutVars>
          <dgm:chPref val="3"/>
        </dgm:presLayoutVars>
      </dgm:prSet>
      <dgm:spPr/>
    </dgm:pt>
    <dgm:pt modelId="{23FAE83E-C89F-4211-A934-580E20AFAF09}" type="pres">
      <dgm:prSet presAssocID="{207CE2D5-86CF-47CB-84F3-B224D74418EB}" presName="hierChild3" presStyleCnt="0"/>
      <dgm:spPr/>
    </dgm:pt>
    <dgm:pt modelId="{FFBD99F3-226D-4FEA-9B36-EE3ACC3F6289}" type="pres">
      <dgm:prSet presAssocID="{31C69011-FEE7-4C48-AAE3-E25D3F21F52B}" presName="Name17" presStyleLbl="parChTrans1D3" presStyleIdx="1" presStyleCnt="7"/>
      <dgm:spPr/>
    </dgm:pt>
    <dgm:pt modelId="{884A9635-EB73-4650-A923-BCA9401C4398}" type="pres">
      <dgm:prSet presAssocID="{E2C9C9E9-A1F1-4003-B5D5-2A682668C0A2}" presName="hierRoot3" presStyleCnt="0"/>
      <dgm:spPr/>
    </dgm:pt>
    <dgm:pt modelId="{362B44C3-E838-462F-879B-E46A71D795DD}" type="pres">
      <dgm:prSet presAssocID="{E2C9C9E9-A1F1-4003-B5D5-2A682668C0A2}" presName="composite3" presStyleCnt="0"/>
      <dgm:spPr/>
    </dgm:pt>
    <dgm:pt modelId="{E9596553-1519-4AD4-80AA-7073B958B399}" type="pres">
      <dgm:prSet presAssocID="{E2C9C9E9-A1F1-4003-B5D5-2A682668C0A2}" presName="background3" presStyleLbl="node3" presStyleIdx="1" presStyleCnt="7"/>
      <dgm:spPr/>
    </dgm:pt>
    <dgm:pt modelId="{DF78FC95-47BA-441A-B08E-63EC8622E287}" type="pres">
      <dgm:prSet presAssocID="{E2C9C9E9-A1F1-4003-B5D5-2A682668C0A2}" presName="text3" presStyleLbl="fgAcc3" presStyleIdx="1" presStyleCnt="7">
        <dgm:presLayoutVars>
          <dgm:chPref val="3"/>
        </dgm:presLayoutVars>
      </dgm:prSet>
      <dgm:spPr/>
    </dgm:pt>
    <dgm:pt modelId="{B2B2F349-7837-4BA5-A087-5FB399894A94}" type="pres">
      <dgm:prSet presAssocID="{E2C9C9E9-A1F1-4003-B5D5-2A682668C0A2}" presName="hierChild4" presStyleCnt="0"/>
      <dgm:spPr/>
    </dgm:pt>
    <dgm:pt modelId="{A1106101-740B-4116-B4A3-D7FB5292418D}" type="pres">
      <dgm:prSet presAssocID="{0A29C2BD-E588-4013-9405-9A33D326D3B5}" presName="Name10" presStyleLbl="parChTrans1D2" presStyleIdx="2" presStyleCnt="5"/>
      <dgm:spPr/>
    </dgm:pt>
    <dgm:pt modelId="{A525A9C2-468F-4B52-AA23-63125E3C9077}" type="pres">
      <dgm:prSet presAssocID="{06538D76-3BDF-4E6E-A7A2-2A6F51577E8F}" presName="hierRoot2" presStyleCnt="0"/>
      <dgm:spPr/>
    </dgm:pt>
    <dgm:pt modelId="{A5D309C0-5F1C-4713-85E8-5DBB622E6CC3}" type="pres">
      <dgm:prSet presAssocID="{06538D76-3BDF-4E6E-A7A2-2A6F51577E8F}" presName="composite2" presStyleCnt="0"/>
      <dgm:spPr/>
    </dgm:pt>
    <dgm:pt modelId="{38473A71-960A-4E31-9CAA-ED963EA8CC5A}" type="pres">
      <dgm:prSet presAssocID="{06538D76-3BDF-4E6E-A7A2-2A6F51577E8F}" presName="background2" presStyleLbl="node2" presStyleIdx="2" presStyleCnt="5"/>
      <dgm:spPr/>
    </dgm:pt>
    <dgm:pt modelId="{A9A0BA5C-07E0-426F-87BD-93AE6B772DA5}" type="pres">
      <dgm:prSet presAssocID="{06538D76-3BDF-4E6E-A7A2-2A6F51577E8F}" presName="text2" presStyleLbl="fgAcc2" presStyleIdx="2" presStyleCnt="5">
        <dgm:presLayoutVars>
          <dgm:chPref val="3"/>
        </dgm:presLayoutVars>
      </dgm:prSet>
      <dgm:spPr>
        <a:prstGeom prst="round2SameRect">
          <a:avLst/>
        </a:prstGeom>
      </dgm:spPr>
    </dgm:pt>
    <dgm:pt modelId="{46AAAA5C-D60F-4D40-B565-3CC2C858BA6F}" type="pres">
      <dgm:prSet presAssocID="{06538D76-3BDF-4E6E-A7A2-2A6F51577E8F}" presName="hierChild3" presStyleCnt="0"/>
      <dgm:spPr/>
    </dgm:pt>
    <dgm:pt modelId="{23672870-29FB-474D-ADB8-AF52E5EA90C6}" type="pres">
      <dgm:prSet presAssocID="{DB688830-522D-4D7D-B506-D0D74A171988}" presName="Name17" presStyleLbl="parChTrans1D3" presStyleIdx="2" presStyleCnt="7"/>
      <dgm:spPr/>
    </dgm:pt>
    <dgm:pt modelId="{2EB44EBF-9445-4E56-9BB5-93AF5F8B9522}" type="pres">
      <dgm:prSet presAssocID="{A106F202-CA76-4DFC-BC5C-FA678937E8E0}" presName="hierRoot3" presStyleCnt="0"/>
      <dgm:spPr/>
    </dgm:pt>
    <dgm:pt modelId="{8818F57A-9800-49CB-93BB-033D1B2CCEE3}" type="pres">
      <dgm:prSet presAssocID="{A106F202-CA76-4DFC-BC5C-FA678937E8E0}" presName="composite3" presStyleCnt="0"/>
      <dgm:spPr/>
    </dgm:pt>
    <dgm:pt modelId="{EB4522A4-DA67-41D0-8969-AA0ACFD4FB8F}" type="pres">
      <dgm:prSet presAssocID="{A106F202-CA76-4DFC-BC5C-FA678937E8E0}" presName="background3" presStyleLbl="node3" presStyleIdx="2" presStyleCnt="7"/>
      <dgm:spPr/>
    </dgm:pt>
    <dgm:pt modelId="{CE2137A9-56BF-4EDA-8874-69D64B95AF9A}" type="pres">
      <dgm:prSet presAssocID="{A106F202-CA76-4DFC-BC5C-FA678937E8E0}" presName="text3" presStyleLbl="fgAcc3" presStyleIdx="2" presStyleCnt="7">
        <dgm:presLayoutVars>
          <dgm:chPref val="3"/>
        </dgm:presLayoutVars>
      </dgm:prSet>
      <dgm:spPr/>
    </dgm:pt>
    <dgm:pt modelId="{614AA0DE-1AE4-4D14-9E25-5666A9E805AF}" type="pres">
      <dgm:prSet presAssocID="{A106F202-CA76-4DFC-BC5C-FA678937E8E0}" presName="hierChild4" presStyleCnt="0"/>
      <dgm:spPr/>
    </dgm:pt>
    <dgm:pt modelId="{5334B981-AFB3-4E20-B254-83429F2A8ED8}" type="pres">
      <dgm:prSet presAssocID="{C8DD28F5-E7D1-43A5-8015-4D027FA5D3B1}" presName="Name23" presStyleLbl="parChTrans1D4" presStyleIdx="1" presStyleCnt="10"/>
      <dgm:spPr/>
    </dgm:pt>
    <dgm:pt modelId="{B9A844BE-70C0-4924-B6F8-3AD44270A0A8}" type="pres">
      <dgm:prSet presAssocID="{3451F176-E4C0-49F5-8005-3551A6EDBE1A}" presName="hierRoot4" presStyleCnt="0"/>
      <dgm:spPr/>
    </dgm:pt>
    <dgm:pt modelId="{B9BDD967-D3C4-40A9-8E57-F7587A4DE74C}" type="pres">
      <dgm:prSet presAssocID="{3451F176-E4C0-49F5-8005-3551A6EDBE1A}" presName="composite4" presStyleCnt="0"/>
      <dgm:spPr/>
    </dgm:pt>
    <dgm:pt modelId="{CB46D957-B827-46B8-AF02-B3537CDA90FB}" type="pres">
      <dgm:prSet presAssocID="{3451F176-E4C0-49F5-8005-3551A6EDBE1A}" presName="background4" presStyleLbl="node4" presStyleIdx="1" presStyleCnt="10"/>
      <dgm:spPr/>
    </dgm:pt>
    <dgm:pt modelId="{B303253A-069B-4DC8-825B-7271C9977CA8}" type="pres">
      <dgm:prSet presAssocID="{3451F176-E4C0-49F5-8005-3551A6EDBE1A}" presName="text4" presStyleLbl="fgAcc4" presStyleIdx="1" presStyleCnt="10">
        <dgm:presLayoutVars>
          <dgm:chPref val="3"/>
        </dgm:presLayoutVars>
      </dgm:prSet>
      <dgm:spPr/>
    </dgm:pt>
    <dgm:pt modelId="{30E7DEF2-155D-4969-AA62-06D86A49524C}" type="pres">
      <dgm:prSet presAssocID="{3451F176-E4C0-49F5-8005-3551A6EDBE1A}" presName="hierChild5" presStyleCnt="0"/>
      <dgm:spPr/>
    </dgm:pt>
    <dgm:pt modelId="{51B5F735-59C6-4A54-9CB8-80CBB4CBFEB4}" type="pres">
      <dgm:prSet presAssocID="{4FE32D68-6009-4BFB-8CDD-891957EC7925}" presName="Name17" presStyleLbl="parChTrans1D3" presStyleIdx="3" presStyleCnt="7"/>
      <dgm:spPr/>
    </dgm:pt>
    <dgm:pt modelId="{8108B4F6-B415-428C-AA35-43DE85EC91E4}" type="pres">
      <dgm:prSet presAssocID="{78F072C6-5C13-47DD-9292-035EAC0211B6}" presName="hierRoot3" presStyleCnt="0"/>
      <dgm:spPr/>
    </dgm:pt>
    <dgm:pt modelId="{E7E26B03-A6ED-40DB-BB2C-4DBC0CAB4BC2}" type="pres">
      <dgm:prSet presAssocID="{78F072C6-5C13-47DD-9292-035EAC0211B6}" presName="composite3" presStyleCnt="0"/>
      <dgm:spPr/>
    </dgm:pt>
    <dgm:pt modelId="{0EA6F541-B687-4B8E-8F39-6C3001D0618B}" type="pres">
      <dgm:prSet presAssocID="{78F072C6-5C13-47DD-9292-035EAC0211B6}" presName="background3" presStyleLbl="node3" presStyleIdx="3" presStyleCnt="7"/>
      <dgm:spPr/>
    </dgm:pt>
    <dgm:pt modelId="{F32037DD-4236-4441-8EE8-F58EA31AD2A4}" type="pres">
      <dgm:prSet presAssocID="{78F072C6-5C13-47DD-9292-035EAC0211B6}" presName="text3" presStyleLbl="fgAcc3" presStyleIdx="3" presStyleCnt="7">
        <dgm:presLayoutVars>
          <dgm:chPref val="3"/>
        </dgm:presLayoutVars>
      </dgm:prSet>
      <dgm:spPr/>
    </dgm:pt>
    <dgm:pt modelId="{DFC61F8A-68D3-4FEA-9A58-91D3E95468C3}" type="pres">
      <dgm:prSet presAssocID="{78F072C6-5C13-47DD-9292-035EAC0211B6}" presName="hierChild4" presStyleCnt="0"/>
      <dgm:spPr/>
    </dgm:pt>
    <dgm:pt modelId="{198357B0-7901-4E91-B57B-70528A85641D}" type="pres">
      <dgm:prSet presAssocID="{9B5DCF0D-437F-4235-A8B3-C7469AB8BFBB}" presName="Name23" presStyleLbl="parChTrans1D4" presStyleIdx="2" presStyleCnt="10"/>
      <dgm:spPr/>
    </dgm:pt>
    <dgm:pt modelId="{8577B75D-D4F9-4A4F-94EE-A74335D096A3}" type="pres">
      <dgm:prSet presAssocID="{216E79E8-FBED-47F6-8DF1-83863805C9BC}" presName="hierRoot4" presStyleCnt="0"/>
      <dgm:spPr/>
    </dgm:pt>
    <dgm:pt modelId="{D9E45C06-08B8-4E31-880D-53AD2C0D032B}" type="pres">
      <dgm:prSet presAssocID="{216E79E8-FBED-47F6-8DF1-83863805C9BC}" presName="composite4" presStyleCnt="0"/>
      <dgm:spPr/>
    </dgm:pt>
    <dgm:pt modelId="{AE32FB02-B2A2-47BF-9C3D-C31F402E6EA5}" type="pres">
      <dgm:prSet presAssocID="{216E79E8-FBED-47F6-8DF1-83863805C9BC}" presName="background4" presStyleLbl="node4" presStyleIdx="2" presStyleCnt="10"/>
      <dgm:spPr/>
    </dgm:pt>
    <dgm:pt modelId="{8E76637B-3520-4B11-A335-68EAD29377DC}" type="pres">
      <dgm:prSet presAssocID="{216E79E8-FBED-47F6-8DF1-83863805C9BC}" presName="text4" presStyleLbl="fgAcc4" presStyleIdx="2" presStyleCnt="10">
        <dgm:presLayoutVars>
          <dgm:chPref val="3"/>
        </dgm:presLayoutVars>
      </dgm:prSet>
      <dgm:spPr/>
    </dgm:pt>
    <dgm:pt modelId="{F623F74C-A7E2-4812-AC0B-948F250C1A3E}" type="pres">
      <dgm:prSet presAssocID="{216E79E8-FBED-47F6-8DF1-83863805C9BC}" presName="hierChild5" presStyleCnt="0"/>
      <dgm:spPr/>
    </dgm:pt>
    <dgm:pt modelId="{7218D99F-D317-48C5-8417-C3942540EAB8}" type="pres">
      <dgm:prSet presAssocID="{EE8409E4-B37F-4E95-9BDE-652E3E3D8ED0}" presName="Name23" presStyleLbl="parChTrans1D4" presStyleIdx="3" presStyleCnt="10"/>
      <dgm:spPr/>
    </dgm:pt>
    <dgm:pt modelId="{45BC115D-33F9-461C-8005-02C243EDB660}" type="pres">
      <dgm:prSet presAssocID="{4D900729-9F38-4551-A670-D23A907F5E36}" presName="hierRoot4" presStyleCnt="0"/>
      <dgm:spPr/>
    </dgm:pt>
    <dgm:pt modelId="{E9BD9B2B-8BA3-443C-8EC7-6D85ADAF079F}" type="pres">
      <dgm:prSet presAssocID="{4D900729-9F38-4551-A670-D23A907F5E36}" presName="composite4" presStyleCnt="0"/>
      <dgm:spPr/>
    </dgm:pt>
    <dgm:pt modelId="{07FBAD03-D5E9-4733-B1EE-CBF457905937}" type="pres">
      <dgm:prSet presAssocID="{4D900729-9F38-4551-A670-D23A907F5E36}" presName="background4" presStyleLbl="node4" presStyleIdx="3" presStyleCnt="10"/>
      <dgm:spPr/>
    </dgm:pt>
    <dgm:pt modelId="{0EE8AEDC-E5D7-4527-AD12-3E9DB27F73EC}" type="pres">
      <dgm:prSet presAssocID="{4D900729-9F38-4551-A670-D23A907F5E36}" presName="text4" presStyleLbl="fgAcc4" presStyleIdx="3" presStyleCnt="10">
        <dgm:presLayoutVars>
          <dgm:chPref val="3"/>
        </dgm:presLayoutVars>
      </dgm:prSet>
      <dgm:spPr/>
    </dgm:pt>
    <dgm:pt modelId="{22736236-51C7-40AB-B4D0-C05216D5B79A}" type="pres">
      <dgm:prSet presAssocID="{4D900729-9F38-4551-A670-D23A907F5E36}" presName="hierChild5" presStyleCnt="0"/>
      <dgm:spPr/>
    </dgm:pt>
    <dgm:pt modelId="{F641B514-1E39-4337-8D87-36B878DA8FC3}" type="pres">
      <dgm:prSet presAssocID="{57955909-590C-466E-B4F1-BDDA9F45FE8B}" presName="Name10" presStyleLbl="parChTrans1D2" presStyleIdx="3" presStyleCnt="5"/>
      <dgm:spPr/>
    </dgm:pt>
    <dgm:pt modelId="{A9D5AC6F-1FB3-484E-88D7-14EF2FBA440F}" type="pres">
      <dgm:prSet presAssocID="{DBDB3B24-279A-48B8-91F8-D4244E3AA1E2}" presName="hierRoot2" presStyleCnt="0"/>
      <dgm:spPr/>
    </dgm:pt>
    <dgm:pt modelId="{FDC8F5C6-7B1F-4DF7-8137-7CD110FEF75B}" type="pres">
      <dgm:prSet presAssocID="{DBDB3B24-279A-48B8-91F8-D4244E3AA1E2}" presName="composite2" presStyleCnt="0"/>
      <dgm:spPr/>
    </dgm:pt>
    <dgm:pt modelId="{9DCD2B78-57FC-4063-9DF7-31225B4DEB43}" type="pres">
      <dgm:prSet presAssocID="{DBDB3B24-279A-48B8-91F8-D4244E3AA1E2}" presName="background2" presStyleLbl="node2" presStyleIdx="3" presStyleCnt="5"/>
      <dgm:spPr/>
    </dgm:pt>
    <dgm:pt modelId="{0E91FEF1-DE24-422B-9F20-BAE4EA6391DD}" type="pres">
      <dgm:prSet presAssocID="{DBDB3B24-279A-48B8-91F8-D4244E3AA1E2}" presName="text2" presStyleLbl="fgAcc2" presStyleIdx="3" presStyleCnt="5">
        <dgm:presLayoutVars>
          <dgm:chPref val="3"/>
        </dgm:presLayoutVars>
      </dgm:prSet>
      <dgm:spPr/>
    </dgm:pt>
    <dgm:pt modelId="{F61124C3-802B-4C2C-B9CA-9E9EA8A9E96C}" type="pres">
      <dgm:prSet presAssocID="{DBDB3B24-279A-48B8-91F8-D4244E3AA1E2}" presName="hierChild3" presStyleCnt="0"/>
      <dgm:spPr/>
    </dgm:pt>
    <dgm:pt modelId="{6CCC3751-B982-4489-B7EA-B586E3CF92FB}" type="pres">
      <dgm:prSet presAssocID="{54CEB2A5-6E8F-4AD3-ACF1-37373D176A0D}" presName="Name17" presStyleLbl="parChTrans1D3" presStyleIdx="4" presStyleCnt="7"/>
      <dgm:spPr/>
    </dgm:pt>
    <dgm:pt modelId="{C72AAB9B-11B5-49D6-8A0A-CA6B2B9B67CD}" type="pres">
      <dgm:prSet presAssocID="{1FF50F8E-0E6F-4B2D-8B46-AEA0092EF98F}" presName="hierRoot3" presStyleCnt="0"/>
      <dgm:spPr/>
    </dgm:pt>
    <dgm:pt modelId="{8079E4D2-C415-4267-88AA-5046824AB642}" type="pres">
      <dgm:prSet presAssocID="{1FF50F8E-0E6F-4B2D-8B46-AEA0092EF98F}" presName="composite3" presStyleCnt="0"/>
      <dgm:spPr/>
    </dgm:pt>
    <dgm:pt modelId="{32C95B85-2341-40A7-9309-37516A9DFB0D}" type="pres">
      <dgm:prSet presAssocID="{1FF50F8E-0E6F-4B2D-8B46-AEA0092EF98F}" presName="background3" presStyleLbl="node3" presStyleIdx="4" presStyleCnt="7"/>
      <dgm:spPr/>
    </dgm:pt>
    <dgm:pt modelId="{2DC1AAD1-7599-4AB8-82AC-A00C89A40E2F}" type="pres">
      <dgm:prSet presAssocID="{1FF50F8E-0E6F-4B2D-8B46-AEA0092EF98F}" presName="text3" presStyleLbl="fgAcc3" presStyleIdx="4" presStyleCnt="7">
        <dgm:presLayoutVars>
          <dgm:chPref val="3"/>
        </dgm:presLayoutVars>
      </dgm:prSet>
      <dgm:spPr/>
    </dgm:pt>
    <dgm:pt modelId="{04688C9D-3605-41F6-8A1F-0A48645D282A}" type="pres">
      <dgm:prSet presAssocID="{1FF50F8E-0E6F-4B2D-8B46-AEA0092EF98F}" presName="hierChild4" presStyleCnt="0"/>
      <dgm:spPr/>
    </dgm:pt>
    <dgm:pt modelId="{EA6E786A-5356-4D49-BB61-FBACE9D9D5F2}" type="pres">
      <dgm:prSet presAssocID="{C62A396B-BCCF-4012-937C-F5622CEEBCCC}" presName="Name23" presStyleLbl="parChTrans1D4" presStyleIdx="4" presStyleCnt="10"/>
      <dgm:spPr/>
    </dgm:pt>
    <dgm:pt modelId="{DBDAA0C2-6C5D-4B5C-942D-D4167A892C8A}" type="pres">
      <dgm:prSet presAssocID="{0C8393E5-9944-4A21-90B0-6D7CA1EF2F78}" presName="hierRoot4" presStyleCnt="0"/>
      <dgm:spPr/>
    </dgm:pt>
    <dgm:pt modelId="{466A3B45-3A2C-4258-A1EB-4B4480D8FDD1}" type="pres">
      <dgm:prSet presAssocID="{0C8393E5-9944-4A21-90B0-6D7CA1EF2F78}" presName="composite4" presStyleCnt="0"/>
      <dgm:spPr/>
    </dgm:pt>
    <dgm:pt modelId="{9DE29571-9353-4354-9A5F-2A53B2C345CF}" type="pres">
      <dgm:prSet presAssocID="{0C8393E5-9944-4A21-90B0-6D7CA1EF2F78}" presName="background4" presStyleLbl="node4" presStyleIdx="4" presStyleCnt="10"/>
      <dgm:spPr/>
    </dgm:pt>
    <dgm:pt modelId="{C98F1480-4E1C-40C5-BE43-29BE409ED2AD}" type="pres">
      <dgm:prSet presAssocID="{0C8393E5-9944-4A21-90B0-6D7CA1EF2F78}" presName="text4" presStyleLbl="fgAcc4" presStyleIdx="4" presStyleCnt="10">
        <dgm:presLayoutVars>
          <dgm:chPref val="3"/>
        </dgm:presLayoutVars>
      </dgm:prSet>
      <dgm:spPr/>
    </dgm:pt>
    <dgm:pt modelId="{362FF984-9820-4081-9B90-109D2B30CEC1}" type="pres">
      <dgm:prSet presAssocID="{0C8393E5-9944-4A21-90B0-6D7CA1EF2F78}" presName="hierChild5" presStyleCnt="0"/>
      <dgm:spPr/>
    </dgm:pt>
    <dgm:pt modelId="{ECBCCBBF-073C-4917-9726-8FCEA172AA9F}" type="pres">
      <dgm:prSet presAssocID="{32B43D11-1336-40F7-BB39-FF4899827849}" presName="Name10" presStyleLbl="parChTrans1D2" presStyleIdx="4" presStyleCnt="5"/>
      <dgm:spPr/>
    </dgm:pt>
    <dgm:pt modelId="{43AD29D0-9318-4F89-ADAC-F6DCD4BB4F23}" type="pres">
      <dgm:prSet presAssocID="{7640A0F6-4A76-4F9A-A199-8347D83E73CF}" presName="hierRoot2" presStyleCnt="0"/>
      <dgm:spPr/>
    </dgm:pt>
    <dgm:pt modelId="{8A78EC03-CAAB-4767-B305-56BA0AC70B97}" type="pres">
      <dgm:prSet presAssocID="{7640A0F6-4A76-4F9A-A199-8347D83E73CF}" presName="composite2" presStyleCnt="0"/>
      <dgm:spPr/>
    </dgm:pt>
    <dgm:pt modelId="{058B0F81-92D2-4BE6-9EE2-8B4D28B7B5A1}" type="pres">
      <dgm:prSet presAssocID="{7640A0F6-4A76-4F9A-A199-8347D83E73CF}" presName="background2" presStyleLbl="node2" presStyleIdx="4" presStyleCnt="5"/>
      <dgm:spPr/>
    </dgm:pt>
    <dgm:pt modelId="{01A47FD2-2A8A-4687-B832-14A0ACF4EEBC}" type="pres">
      <dgm:prSet presAssocID="{7640A0F6-4A76-4F9A-A199-8347D83E73CF}" presName="text2" presStyleLbl="fgAcc2" presStyleIdx="4" presStyleCnt="5">
        <dgm:presLayoutVars>
          <dgm:chPref val="3"/>
        </dgm:presLayoutVars>
      </dgm:prSet>
      <dgm:spPr/>
    </dgm:pt>
    <dgm:pt modelId="{8C92671D-CF13-4613-B7ED-13805912FD3A}" type="pres">
      <dgm:prSet presAssocID="{7640A0F6-4A76-4F9A-A199-8347D83E73CF}" presName="hierChild3" presStyleCnt="0"/>
      <dgm:spPr/>
    </dgm:pt>
    <dgm:pt modelId="{364BCD09-6734-4516-8E05-E07BCB34CE24}" type="pres">
      <dgm:prSet presAssocID="{A14D5AFE-B77C-4E2F-B4D1-7A0011D96F5D}" presName="Name17" presStyleLbl="parChTrans1D3" presStyleIdx="5" presStyleCnt="7"/>
      <dgm:spPr/>
    </dgm:pt>
    <dgm:pt modelId="{BA382939-D771-4937-844F-D7DD08BA2421}" type="pres">
      <dgm:prSet presAssocID="{082ABD09-59C2-4670-8CA8-2BC0FD51F65E}" presName="hierRoot3" presStyleCnt="0"/>
      <dgm:spPr/>
    </dgm:pt>
    <dgm:pt modelId="{3DD06300-B286-4715-BEC1-0DD6E340CEFC}" type="pres">
      <dgm:prSet presAssocID="{082ABD09-59C2-4670-8CA8-2BC0FD51F65E}" presName="composite3" presStyleCnt="0"/>
      <dgm:spPr/>
    </dgm:pt>
    <dgm:pt modelId="{51D1D3C5-B51C-44FF-BB10-64FB095988A8}" type="pres">
      <dgm:prSet presAssocID="{082ABD09-59C2-4670-8CA8-2BC0FD51F65E}" presName="background3" presStyleLbl="node3" presStyleIdx="5" presStyleCnt="7"/>
      <dgm:spPr/>
    </dgm:pt>
    <dgm:pt modelId="{A24622D2-3104-4906-B020-01EAF8D11746}" type="pres">
      <dgm:prSet presAssocID="{082ABD09-59C2-4670-8CA8-2BC0FD51F65E}" presName="text3" presStyleLbl="fgAcc3" presStyleIdx="5" presStyleCnt="7">
        <dgm:presLayoutVars>
          <dgm:chPref val="3"/>
        </dgm:presLayoutVars>
      </dgm:prSet>
      <dgm:spPr/>
    </dgm:pt>
    <dgm:pt modelId="{9973BBB2-C1E5-4B50-A1C9-881315EE099E}" type="pres">
      <dgm:prSet presAssocID="{082ABD09-59C2-4670-8CA8-2BC0FD51F65E}" presName="hierChild4" presStyleCnt="0"/>
      <dgm:spPr/>
    </dgm:pt>
    <dgm:pt modelId="{1CBB2DDC-7F34-4BB4-93F2-0019B6D704D2}" type="pres">
      <dgm:prSet presAssocID="{6CA12612-C65B-46D5-8761-B9A334788715}" presName="Name23" presStyleLbl="parChTrans1D4" presStyleIdx="5" presStyleCnt="10"/>
      <dgm:spPr/>
    </dgm:pt>
    <dgm:pt modelId="{A9871D89-7A78-46F9-9816-E86C1268638A}" type="pres">
      <dgm:prSet presAssocID="{A0219C7A-C001-4596-8C02-8D775E9F8163}" presName="hierRoot4" presStyleCnt="0"/>
      <dgm:spPr/>
    </dgm:pt>
    <dgm:pt modelId="{DBB0D9E3-6A33-403C-94EB-D2D373BD1861}" type="pres">
      <dgm:prSet presAssocID="{A0219C7A-C001-4596-8C02-8D775E9F8163}" presName="composite4" presStyleCnt="0"/>
      <dgm:spPr/>
    </dgm:pt>
    <dgm:pt modelId="{7BACEB01-0E3B-4495-80D2-D986BB033931}" type="pres">
      <dgm:prSet presAssocID="{A0219C7A-C001-4596-8C02-8D775E9F8163}" presName="background4" presStyleLbl="node4" presStyleIdx="5" presStyleCnt="10"/>
      <dgm:spPr/>
    </dgm:pt>
    <dgm:pt modelId="{D674ED17-C59D-4CAB-B808-B4A2E5789730}" type="pres">
      <dgm:prSet presAssocID="{A0219C7A-C001-4596-8C02-8D775E9F8163}" presName="text4" presStyleLbl="fgAcc4" presStyleIdx="5" presStyleCnt="10">
        <dgm:presLayoutVars>
          <dgm:chPref val="3"/>
        </dgm:presLayoutVars>
      </dgm:prSet>
      <dgm:spPr/>
    </dgm:pt>
    <dgm:pt modelId="{3484FEA0-29AB-4339-AA40-5385B897D9C4}" type="pres">
      <dgm:prSet presAssocID="{A0219C7A-C001-4596-8C02-8D775E9F8163}" presName="hierChild5" presStyleCnt="0"/>
      <dgm:spPr/>
    </dgm:pt>
    <dgm:pt modelId="{F8C7DA4A-A858-45A6-9867-6F148538A800}" type="pres">
      <dgm:prSet presAssocID="{ECF10D59-D3D1-4A49-B23C-DD71120DA8BE}" presName="Name23" presStyleLbl="parChTrans1D4" presStyleIdx="6" presStyleCnt="10"/>
      <dgm:spPr/>
    </dgm:pt>
    <dgm:pt modelId="{4A8E09DC-41FF-46DD-B799-D10EE2504C40}" type="pres">
      <dgm:prSet presAssocID="{28A753E6-2338-435C-9E54-67D20DA782C1}" presName="hierRoot4" presStyleCnt="0"/>
      <dgm:spPr/>
    </dgm:pt>
    <dgm:pt modelId="{B0E29FBC-FC64-461B-B788-9ECB30C3BF76}" type="pres">
      <dgm:prSet presAssocID="{28A753E6-2338-435C-9E54-67D20DA782C1}" presName="composite4" presStyleCnt="0"/>
      <dgm:spPr/>
    </dgm:pt>
    <dgm:pt modelId="{2BBB8AF8-F6CA-414C-BD24-1594D0005F47}" type="pres">
      <dgm:prSet presAssocID="{28A753E6-2338-435C-9E54-67D20DA782C1}" presName="background4" presStyleLbl="node4" presStyleIdx="6" presStyleCnt="10"/>
      <dgm:spPr/>
    </dgm:pt>
    <dgm:pt modelId="{87267595-FF97-4FFD-B120-19541FC817B0}" type="pres">
      <dgm:prSet presAssocID="{28A753E6-2338-435C-9E54-67D20DA782C1}" presName="text4" presStyleLbl="fgAcc4" presStyleIdx="6" presStyleCnt="10">
        <dgm:presLayoutVars>
          <dgm:chPref val="3"/>
        </dgm:presLayoutVars>
      </dgm:prSet>
      <dgm:spPr/>
    </dgm:pt>
    <dgm:pt modelId="{1791CA10-11DA-4F27-945D-24B10640EF38}" type="pres">
      <dgm:prSet presAssocID="{28A753E6-2338-435C-9E54-67D20DA782C1}" presName="hierChild5" presStyleCnt="0"/>
      <dgm:spPr/>
    </dgm:pt>
    <dgm:pt modelId="{2E5657D6-2D36-4FB9-A91F-F47AF28BE7AC}" type="pres">
      <dgm:prSet presAssocID="{E707683A-1877-470A-B855-D77C7E3A7345}" presName="Name23" presStyleLbl="parChTrans1D4" presStyleIdx="7" presStyleCnt="10"/>
      <dgm:spPr/>
    </dgm:pt>
    <dgm:pt modelId="{04772106-D983-4D69-8E4B-AB085B812E37}" type="pres">
      <dgm:prSet presAssocID="{9B220D57-07CA-42D9-9997-D8A6D7A204D7}" presName="hierRoot4" presStyleCnt="0"/>
      <dgm:spPr/>
    </dgm:pt>
    <dgm:pt modelId="{6AA0E654-9790-4D27-8C55-2BEAC96264E5}" type="pres">
      <dgm:prSet presAssocID="{9B220D57-07CA-42D9-9997-D8A6D7A204D7}" presName="composite4" presStyleCnt="0"/>
      <dgm:spPr/>
    </dgm:pt>
    <dgm:pt modelId="{6A79B838-7767-49F2-9056-0381052E098E}" type="pres">
      <dgm:prSet presAssocID="{9B220D57-07CA-42D9-9997-D8A6D7A204D7}" presName="background4" presStyleLbl="node4" presStyleIdx="7" presStyleCnt="10"/>
      <dgm:spPr/>
    </dgm:pt>
    <dgm:pt modelId="{4123D32F-D016-4A01-94B8-F6D9E423A7CE}" type="pres">
      <dgm:prSet presAssocID="{9B220D57-07CA-42D9-9997-D8A6D7A204D7}" presName="text4" presStyleLbl="fgAcc4" presStyleIdx="7" presStyleCnt="10">
        <dgm:presLayoutVars>
          <dgm:chPref val="3"/>
        </dgm:presLayoutVars>
      </dgm:prSet>
      <dgm:spPr/>
    </dgm:pt>
    <dgm:pt modelId="{1B5974AC-30B7-495F-826F-4FB9B3AA3D21}" type="pres">
      <dgm:prSet presAssocID="{9B220D57-07CA-42D9-9997-D8A6D7A204D7}" presName="hierChild5" presStyleCnt="0"/>
      <dgm:spPr/>
    </dgm:pt>
    <dgm:pt modelId="{540C9A48-1712-4FF0-9516-606CAF7ACC46}" type="pres">
      <dgm:prSet presAssocID="{41B4D63C-A6A4-45E9-A042-0B31B0CF1D67}" presName="Name17" presStyleLbl="parChTrans1D3" presStyleIdx="6" presStyleCnt="7"/>
      <dgm:spPr/>
    </dgm:pt>
    <dgm:pt modelId="{B7B8B691-9900-4F1F-9A30-6880ECA7B43B}" type="pres">
      <dgm:prSet presAssocID="{5B7B647A-6C26-483E-8A02-4E36EBF9F278}" presName="hierRoot3" presStyleCnt="0"/>
      <dgm:spPr/>
    </dgm:pt>
    <dgm:pt modelId="{E88353E3-FA41-4E08-8C49-E7D0E2993AC5}" type="pres">
      <dgm:prSet presAssocID="{5B7B647A-6C26-483E-8A02-4E36EBF9F278}" presName="composite3" presStyleCnt="0"/>
      <dgm:spPr/>
    </dgm:pt>
    <dgm:pt modelId="{97A3A827-1F72-4C59-B937-B6664EDAED30}" type="pres">
      <dgm:prSet presAssocID="{5B7B647A-6C26-483E-8A02-4E36EBF9F278}" presName="background3" presStyleLbl="node3" presStyleIdx="6" presStyleCnt="7"/>
      <dgm:spPr/>
    </dgm:pt>
    <dgm:pt modelId="{5DD5A0C2-8A06-408C-B5D6-5B1A42C6C2A9}" type="pres">
      <dgm:prSet presAssocID="{5B7B647A-6C26-483E-8A02-4E36EBF9F278}" presName="text3" presStyleLbl="fgAcc3" presStyleIdx="6" presStyleCnt="7">
        <dgm:presLayoutVars>
          <dgm:chPref val="3"/>
        </dgm:presLayoutVars>
      </dgm:prSet>
      <dgm:spPr/>
    </dgm:pt>
    <dgm:pt modelId="{F3A4332B-1D8A-4871-B509-16B0790DBFE8}" type="pres">
      <dgm:prSet presAssocID="{5B7B647A-6C26-483E-8A02-4E36EBF9F278}" presName="hierChild4" presStyleCnt="0"/>
      <dgm:spPr/>
    </dgm:pt>
    <dgm:pt modelId="{40708A0B-B9EB-4C32-905D-790273AA9347}" type="pres">
      <dgm:prSet presAssocID="{50107462-0755-4E09-9DE6-7CAB620C3DE6}" presName="Name23" presStyleLbl="parChTrans1D4" presStyleIdx="8" presStyleCnt="10"/>
      <dgm:spPr/>
    </dgm:pt>
    <dgm:pt modelId="{39C084A8-95C1-4752-BA29-EEC1C09A99BE}" type="pres">
      <dgm:prSet presAssocID="{DE5B2ECB-F4FD-4D40-AECF-F8875FA195C8}" presName="hierRoot4" presStyleCnt="0"/>
      <dgm:spPr/>
    </dgm:pt>
    <dgm:pt modelId="{9A2949FD-5CCE-4114-AF14-AF291509E567}" type="pres">
      <dgm:prSet presAssocID="{DE5B2ECB-F4FD-4D40-AECF-F8875FA195C8}" presName="composite4" presStyleCnt="0"/>
      <dgm:spPr/>
    </dgm:pt>
    <dgm:pt modelId="{C451FF42-BE99-4C86-96E2-82A1FD15CDC8}" type="pres">
      <dgm:prSet presAssocID="{DE5B2ECB-F4FD-4D40-AECF-F8875FA195C8}" presName="background4" presStyleLbl="node4" presStyleIdx="8" presStyleCnt="10"/>
      <dgm:spPr/>
    </dgm:pt>
    <dgm:pt modelId="{B387CF23-4490-42FC-AAAB-3E50AFA21D2C}" type="pres">
      <dgm:prSet presAssocID="{DE5B2ECB-F4FD-4D40-AECF-F8875FA195C8}" presName="text4" presStyleLbl="fgAcc4" presStyleIdx="8" presStyleCnt="10">
        <dgm:presLayoutVars>
          <dgm:chPref val="3"/>
        </dgm:presLayoutVars>
      </dgm:prSet>
      <dgm:spPr/>
    </dgm:pt>
    <dgm:pt modelId="{3D576A92-6B88-4984-9BED-0D1FD61C7C17}" type="pres">
      <dgm:prSet presAssocID="{DE5B2ECB-F4FD-4D40-AECF-F8875FA195C8}" presName="hierChild5" presStyleCnt="0"/>
      <dgm:spPr/>
    </dgm:pt>
    <dgm:pt modelId="{F1632AB7-8ECC-4969-B48D-CFFC1E50CAF5}" type="pres">
      <dgm:prSet presAssocID="{F01FAB87-269A-477F-BC5C-4C0D99D46D82}" presName="Name23" presStyleLbl="parChTrans1D4" presStyleIdx="9" presStyleCnt="10"/>
      <dgm:spPr/>
    </dgm:pt>
    <dgm:pt modelId="{B259C171-353F-4DBD-83DB-FF55B9456B6F}" type="pres">
      <dgm:prSet presAssocID="{B6579478-129F-4C1E-B73D-F98A52B8CEEA}" presName="hierRoot4" presStyleCnt="0"/>
      <dgm:spPr/>
    </dgm:pt>
    <dgm:pt modelId="{26C9A953-7EE1-44D2-89C5-DD07E39F670E}" type="pres">
      <dgm:prSet presAssocID="{B6579478-129F-4C1E-B73D-F98A52B8CEEA}" presName="composite4" presStyleCnt="0"/>
      <dgm:spPr/>
    </dgm:pt>
    <dgm:pt modelId="{978C7145-C644-4F03-982D-40BBB10588E6}" type="pres">
      <dgm:prSet presAssocID="{B6579478-129F-4C1E-B73D-F98A52B8CEEA}" presName="background4" presStyleLbl="node4" presStyleIdx="9" presStyleCnt="10"/>
      <dgm:spPr/>
    </dgm:pt>
    <dgm:pt modelId="{7279AA38-A1FB-42B5-A552-8FF316D3F3D3}" type="pres">
      <dgm:prSet presAssocID="{B6579478-129F-4C1E-B73D-F98A52B8CEEA}" presName="text4" presStyleLbl="fgAcc4" presStyleIdx="9" presStyleCnt="10">
        <dgm:presLayoutVars>
          <dgm:chPref val="3"/>
        </dgm:presLayoutVars>
      </dgm:prSet>
      <dgm:spPr/>
    </dgm:pt>
    <dgm:pt modelId="{E05DFCFF-E400-4045-ACCB-874671D163FE}" type="pres">
      <dgm:prSet presAssocID="{B6579478-129F-4C1E-B73D-F98A52B8CEEA}" presName="hierChild5" presStyleCnt="0"/>
      <dgm:spPr/>
    </dgm:pt>
  </dgm:ptLst>
  <dgm:cxnLst>
    <dgm:cxn modelId="{F8550402-8565-4E01-A785-C28DB35A5070}" srcId="{A0219C7A-C001-4596-8C02-8D775E9F8163}" destId="{28A753E6-2338-435C-9E54-67D20DA782C1}" srcOrd="0" destOrd="0" parTransId="{ECF10D59-D3D1-4A49-B23C-DD71120DA8BE}" sibTransId="{0E9B8B88-B3A5-4BC6-BFDF-ECED367F9490}"/>
    <dgm:cxn modelId="{2F985805-5916-4758-91F1-3158CF57451C}" type="presOf" srcId="{1FF50F8E-0E6F-4B2D-8B46-AEA0092EF98F}" destId="{2DC1AAD1-7599-4AB8-82AC-A00C89A40E2F}" srcOrd="0" destOrd="0" presId="urn:microsoft.com/office/officeart/2005/8/layout/hierarchy1"/>
    <dgm:cxn modelId="{F37CF709-84CA-4094-A965-28C0B1E7A081}" type="presOf" srcId="{31C69011-FEE7-4C48-AAE3-E25D3F21F52B}" destId="{FFBD99F3-226D-4FEA-9B36-EE3ACC3F6289}" srcOrd="0" destOrd="0" presId="urn:microsoft.com/office/officeart/2005/8/layout/hierarchy1"/>
    <dgm:cxn modelId="{0DE23E0D-C9E1-4E85-9196-69118D0AA5E0}" type="presOf" srcId="{06538D76-3BDF-4E6E-A7A2-2A6F51577E8F}" destId="{A9A0BA5C-07E0-426F-87BD-93AE6B772DA5}" srcOrd="0" destOrd="0" presId="urn:microsoft.com/office/officeart/2005/8/layout/hierarchy1"/>
    <dgm:cxn modelId="{ECECA214-696D-4C59-A1FB-3FAFE02CD49E}" type="presOf" srcId="{A0219C7A-C001-4596-8C02-8D775E9F8163}" destId="{D674ED17-C59D-4CAB-B808-B4A2E5789730}" srcOrd="0" destOrd="0" presId="urn:microsoft.com/office/officeart/2005/8/layout/hierarchy1"/>
    <dgm:cxn modelId="{7F9DEB14-747B-40A3-8216-9CF5066403D3}" type="presOf" srcId="{57955909-590C-466E-B4F1-BDDA9F45FE8B}" destId="{F641B514-1E39-4337-8D87-36B878DA8FC3}" srcOrd="0" destOrd="0" presId="urn:microsoft.com/office/officeart/2005/8/layout/hierarchy1"/>
    <dgm:cxn modelId="{59BB2D19-73ED-47D1-AC94-69F467F6F161}" type="presOf" srcId="{F01FAB87-269A-477F-BC5C-4C0D99D46D82}" destId="{F1632AB7-8ECC-4969-B48D-CFFC1E50CAF5}" srcOrd="0" destOrd="0" presId="urn:microsoft.com/office/officeart/2005/8/layout/hierarchy1"/>
    <dgm:cxn modelId="{FCAB5C20-4365-4A01-A0E8-BC896EB900A8}" type="presOf" srcId="{7640A0F6-4A76-4F9A-A199-8347D83E73CF}" destId="{01A47FD2-2A8A-4687-B832-14A0ACF4EEBC}" srcOrd="0" destOrd="0" presId="urn:microsoft.com/office/officeart/2005/8/layout/hierarchy1"/>
    <dgm:cxn modelId="{7F167D23-6FB0-4DEE-9581-13111F946533}" type="presOf" srcId="{B6579478-129F-4C1E-B73D-F98A52B8CEEA}" destId="{7279AA38-A1FB-42B5-A552-8FF316D3F3D3}" srcOrd="0" destOrd="0" presId="urn:microsoft.com/office/officeart/2005/8/layout/hierarchy1"/>
    <dgm:cxn modelId="{31A32924-B25B-4B96-8711-AC977A0E3A29}" srcId="{78F072C6-5C13-47DD-9292-035EAC0211B6}" destId="{216E79E8-FBED-47F6-8DF1-83863805C9BC}" srcOrd="0" destOrd="0" parTransId="{9B5DCF0D-437F-4235-A8B3-C7469AB8BFBB}" sibTransId="{C91F60F1-4135-4620-86AF-7F60264D75B6}"/>
    <dgm:cxn modelId="{4B1E092B-6CA8-4832-9A4F-809CD38E100B}" type="presOf" srcId="{DB688830-522D-4D7D-B506-D0D74A171988}" destId="{23672870-29FB-474D-ADB8-AF52E5EA90C6}" srcOrd="0" destOrd="0" presId="urn:microsoft.com/office/officeart/2005/8/layout/hierarchy1"/>
    <dgm:cxn modelId="{E2C9E42C-BD1C-47E0-89E0-C332FFE9E5C5}" type="presOf" srcId="{216E79E8-FBED-47F6-8DF1-83863805C9BC}" destId="{8E76637B-3520-4B11-A335-68EAD29377DC}" srcOrd="0" destOrd="0" presId="urn:microsoft.com/office/officeart/2005/8/layout/hierarchy1"/>
    <dgm:cxn modelId="{95E17B2F-36FA-472B-8617-CD443C47E609}" type="presOf" srcId="{4FE32D68-6009-4BFB-8CDD-891957EC7925}" destId="{51B5F735-59C6-4A54-9CB8-80CBB4CBFEB4}" srcOrd="0" destOrd="0" presId="urn:microsoft.com/office/officeart/2005/8/layout/hierarchy1"/>
    <dgm:cxn modelId="{3AB47F3B-80B7-4C1D-9DE2-C8DBD8E300A5}" type="presOf" srcId="{423AE7D9-8EC1-45C4-946D-B369E9BDFB2A}" destId="{F3C70EE8-FF2D-4CED-B29B-0277DC48543E}" srcOrd="0" destOrd="0" presId="urn:microsoft.com/office/officeart/2005/8/layout/hierarchy1"/>
    <dgm:cxn modelId="{27D2883F-905E-4406-B7BF-610AA345126C}" type="presOf" srcId="{32B43D11-1336-40F7-BB39-FF4899827849}" destId="{ECBCCBBF-073C-4917-9726-8FCEA172AA9F}" srcOrd="0" destOrd="0" presId="urn:microsoft.com/office/officeart/2005/8/layout/hierarchy1"/>
    <dgm:cxn modelId="{816E9340-D39F-4A68-AF67-D529B56013E3}" srcId="{207CE2D5-86CF-47CB-84F3-B224D74418EB}" destId="{E2C9C9E9-A1F1-4003-B5D5-2A682668C0A2}" srcOrd="0" destOrd="0" parTransId="{31C69011-FEE7-4C48-AAE3-E25D3F21F52B}" sibTransId="{D52DC3A6-23AB-4E10-A95A-75ED1FB7A337}"/>
    <dgm:cxn modelId="{CEA39540-ED5A-41AA-90E7-07D03A21E8E1}" srcId="{06538D76-3BDF-4E6E-A7A2-2A6F51577E8F}" destId="{A106F202-CA76-4DFC-BC5C-FA678937E8E0}" srcOrd="0" destOrd="0" parTransId="{DB688830-522D-4D7D-B506-D0D74A171988}" sibTransId="{86C5A907-A046-479E-8297-25C1191D7C16}"/>
    <dgm:cxn modelId="{FB5F1960-A3E1-4F25-A6E3-6F2516AE76F2}" type="presOf" srcId="{E707683A-1877-470A-B855-D77C7E3A7345}" destId="{2E5657D6-2D36-4FB9-A91F-F47AF28BE7AC}" srcOrd="0" destOrd="0" presId="urn:microsoft.com/office/officeart/2005/8/layout/hierarchy1"/>
    <dgm:cxn modelId="{7186A560-BABC-41D4-81D9-F5B3F0C4E313}" srcId="{082ABD09-59C2-4670-8CA8-2BC0FD51F65E}" destId="{9B220D57-07CA-42D9-9997-D8A6D7A204D7}" srcOrd="1" destOrd="0" parTransId="{E707683A-1877-470A-B855-D77C7E3A7345}" sibTransId="{E4E22357-1220-4EF9-B346-D9EF90233291}"/>
    <dgm:cxn modelId="{23ADE741-0A94-42D0-83A2-13E5F1347BE1}" srcId="{7640A0F6-4A76-4F9A-A199-8347D83E73CF}" destId="{082ABD09-59C2-4670-8CA8-2BC0FD51F65E}" srcOrd="0" destOrd="0" parTransId="{A14D5AFE-B77C-4E2F-B4D1-7A0011D96F5D}" sibTransId="{597C0067-CCB9-45B3-8B49-4DBF2F436A67}"/>
    <dgm:cxn modelId="{6F8F2E42-8EA9-4CDF-83CB-3C300CA773A3}" type="presOf" srcId="{78F072C6-5C13-47DD-9292-035EAC0211B6}" destId="{F32037DD-4236-4441-8EE8-F58EA31AD2A4}" srcOrd="0" destOrd="0" presId="urn:microsoft.com/office/officeart/2005/8/layout/hierarchy1"/>
    <dgm:cxn modelId="{E7F0F862-8B93-457F-AD9B-C200A8FFD29D}" srcId="{C22ABC51-98CE-47AA-B5AA-544FB3163FA4}" destId="{DBDB3B24-279A-48B8-91F8-D4244E3AA1E2}" srcOrd="3" destOrd="0" parTransId="{57955909-590C-466E-B4F1-BDDA9F45FE8B}" sibTransId="{9DBAE806-5177-41DC-9794-8294569FD7C0}"/>
    <dgm:cxn modelId="{A60BC766-4D90-40A9-89FD-B2F4AEE988D5}" type="presOf" srcId="{6CA12612-C65B-46D5-8761-B9A334788715}" destId="{1CBB2DDC-7F34-4BB4-93F2-0019B6D704D2}" srcOrd="0" destOrd="0" presId="urn:microsoft.com/office/officeart/2005/8/layout/hierarchy1"/>
    <dgm:cxn modelId="{FD48F066-3AD0-4F32-B79A-7F219AAF8973}" srcId="{423AE7D9-8EC1-45C4-946D-B369E9BDFB2A}" destId="{D05412A6-A7E0-443F-A38B-89FE4E7BB322}" srcOrd="0" destOrd="0" parTransId="{1F12B9EC-8117-4746-B2D0-5A46EF5C8E90}" sibTransId="{6C2004DE-F60A-4B61-8B3F-09EEA6E274D4}"/>
    <dgm:cxn modelId="{54B2B867-DCD2-4F14-9C8B-4EAEF0D0E163}" type="presOf" srcId="{84296813-D3B8-42C2-8CB2-C94389B5B30C}" destId="{63AA7803-0EA7-4997-88EF-C0ADE28AC096}" srcOrd="0" destOrd="0" presId="urn:microsoft.com/office/officeart/2005/8/layout/hierarchy1"/>
    <dgm:cxn modelId="{7912A269-7E1C-46E3-8FE5-40A5867DB69B}" type="presOf" srcId="{6B9EAA13-54E9-443D-ABE1-45AFCD14AAC5}" destId="{3A42924C-D2EC-408C-BDEA-AF89FF8C245D}" srcOrd="0" destOrd="0" presId="urn:microsoft.com/office/officeart/2005/8/layout/hierarchy1"/>
    <dgm:cxn modelId="{ABFA226A-CD78-48B6-B710-2C0177E17194}" type="presOf" srcId="{C6EAC5CE-8EFA-47BB-921F-CFD2D7CDA95C}" destId="{B508DC47-2982-4CBE-AF3F-417F767F5291}" srcOrd="0" destOrd="0" presId="urn:microsoft.com/office/officeart/2005/8/layout/hierarchy1"/>
    <dgm:cxn modelId="{EF95374B-46F3-4A50-B675-4FED2C2A7806}" type="presOf" srcId="{28A753E6-2338-435C-9E54-67D20DA782C1}" destId="{87267595-FF97-4FFD-B120-19541FC817B0}" srcOrd="0" destOrd="0" presId="urn:microsoft.com/office/officeart/2005/8/layout/hierarchy1"/>
    <dgm:cxn modelId="{0E10896B-76CF-49E6-8109-14A6D82CEAE0}" type="presOf" srcId="{DE5B2ECB-F4FD-4D40-AECF-F8875FA195C8}" destId="{B387CF23-4490-42FC-AAAB-3E50AFA21D2C}" srcOrd="0" destOrd="0" presId="urn:microsoft.com/office/officeart/2005/8/layout/hierarchy1"/>
    <dgm:cxn modelId="{E70EC14B-C805-4B9B-A1A1-22217B1A7FE9}" srcId="{082ABD09-59C2-4670-8CA8-2BC0FD51F65E}" destId="{A0219C7A-C001-4596-8C02-8D775E9F8163}" srcOrd="0" destOrd="0" parTransId="{6CA12612-C65B-46D5-8761-B9A334788715}" sibTransId="{19ABE577-BA25-401D-A3B5-DE393574B9C8}"/>
    <dgm:cxn modelId="{FDB6726C-1FA3-4340-9015-2AE6F305FA32}" type="presOf" srcId="{0C8393E5-9944-4A21-90B0-6D7CA1EF2F78}" destId="{C98F1480-4E1C-40C5-BE43-29BE409ED2AD}" srcOrd="0" destOrd="0" presId="urn:microsoft.com/office/officeart/2005/8/layout/hierarchy1"/>
    <dgm:cxn modelId="{2941014F-CF3E-4B0C-9996-27B239869E59}" type="presOf" srcId="{88F19F08-AFDE-4B8E-9AFD-77C5647A3DE1}" destId="{08CC3681-0E33-48D6-8759-8BB67109AB9D}" srcOrd="0" destOrd="0" presId="urn:microsoft.com/office/officeart/2005/8/layout/hierarchy1"/>
    <dgm:cxn modelId="{B4F5AD58-73C5-448A-85BB-AD1702B6FC9B}" type="presOf" srcId="{A106F202-CA76-4DFC-BC5C-FA678937E8E0}" destId="{CE2137A9-56BF-4EDA-8874-69D64B95AF9A}" srcOrd="0" destOrd="0" presId="urn:microsoft.com/office/officeart/2005/8/layout/hierarchy1"/>
    <dgm:cxn modelId="{86A56E5A-89F4-400A-9889-C76D6494BF7C}" type="presOf" srcId="{C62A396B-BCCF-4012-937C-F5622CEEBCCC}" destId="{EA6E786A-5356-4D49-BB61-FBACE9D9D5F2}" srcOrd="0" destOrd="0" presId="urn:microsoft.com/office/officeart/2005/8/layout/hierarchy1"/>
    <dgm:cxn modelId="{4130B75A-8B61-4B73-A8A2-69C7E241B2B6}" type="presOf" srcId="{9B220D57-07CA-42D9-9997-D8A6D7A204D7}" destId="{4123D32F-D016-4A01-94B8-F6D9E423A7CE}" srcOrd="0" destOrd="0" presId="urn:microsoft.com/office/officeart/2005/8/layout/hierarchy1"/>
    <dgm:cxn modelId="{E3A0687C-0EA2-4FF9-A619-B8B2F951DD61}" type="presOf" srcId="{A14D5AFE-B77C-4E2F-B4D1-7A0011D96F5D}" destId="{364BCD09-6734-4516-8E05-E07BCB34CE24}" srcOrd="0" destOrd="0" presId="urn:microsoft.com/office/officeart/2005/8/layout/hierarchy1"/>
    <dgm:cxn modelId="{5125717F-73A2-4A8D-BDE9-F68B0F1BB945}" type="presOf" srcId="{0A29C2BD-E588-4013-9405-9A33D326D3B5}" destId="{A1106101-740B-4116-B4A3-D7FB5292418D}" srcOrd="0" destOrd="0" presId="urn:microsoft.com/office/officeart/2005/8/layout/hierarchy1"/>
    <dgm:cxn modelId="{1D014B83-A88A-4AB1-AC01-BBC79AC64939}" type="presOf" srcId="{9B5DCF0D-437F-4235-A8B3-C7469AB8BFBB}" destId="{198357B0-7901-4E91-B57B-70528A85641D}" srcOrd="0" destOrd="0" presId="urn:microsoft.com/office/officeart/2005/8/layout/hierarchy1"/>
    <dgm:cxn modelId="{F9ED4B86-5CB6-4582-8427-FB67E541AD1A}" type="presOf" srcId="{E2C9C9E9-A1F1-4003-B5D5-2A682668C0A2}" destId="{DF78FC95-47BA-441A-B08E-63EC8622E287}" srcOrd="0" destOrd="0" presId="urn:microsoft.com/office/officeart/2005/8/layout/hierarchy1"/>
    <dgm:cxn modelId="{6E1D5D8D-75E6-4AB2-8C55-B890D7CA33C6}" srcId="{DBDB3B24-279A-48B8-91F8-D4244E3AA1E2}" destId="{1FF50F8E-0E6F-4B2D-8B46-AEA0092EF98F}" srcOrd="0" destOrd="0" parTransId="{54CEB2A5-6E8F-4AD3-ACF1-37373D176A0D}" sibTransId="{35D8A1D9-433E-4C59-8A54-6AEF26B53E1F}"/>
    <dgm:cxn modelId="{3D87BE8E-ED94-45E3-B2D8-41FE23BBA3DD}" type="presOf" srcId="{207CE2D5-86CF-47CB-84F3-B224D74418EB}" destId="{2F4E5E9F-E683-4568-AA37-CE92CB0122F7}" srcOrd="0" destOrd="0" presId="urn:microsoft.com/office/officeart/2005/8/layout/hierarchy1"/>
    <dgm:cxn modelId="{C247D48E-9EA1-40AE-9617-3F5E700EC8CF}" srcId="{88F19F08-AFDE-4B8E-9AFD-77C5647A3DE1}" destId="{C22ABC51-98CE-47AA-B5AA-544FB3163FA4}" srcOrd="0" destOrd="0" parTransId="{E082CEF4-095C-4B3F-9649-0162A0CFC16C}" sibTransId="{254AE56B-4701-4B5B-8D0C-01056CE363FF}"/>
    <dgm:cxn modelId="{41A0AE8F-D8DF-4106-B90C-2B1DA86266FA}" srcId="{C22ABC51-98CE-47AA-B5AA-544FB3163FA4}" destId="{7640A0F6-4A76-4F9A-A199-8347D83E73CF}" srcOrd="4" destOrd="0" parTransId="{32B43D11-1336-40F7-BB39-FF4899827849}" sibTransId="{D2D370AC-A27E-42B2-8C97-1E973D6394FC}"/>
    <dgm:cxn modelId="{A9A33396-6519-4805-93E4-40BD3F7AB93C}" srcId="{7640A0F6-4A76-4F9A-A199-8347D83E73CF}" destId="{5B7B647A-6C26-483E-8A02-4E36EBF9F278}" srcOrd="1" destOrd="0" parTransId="{41B4D63C-A6A4-45E9-A042-0B31B0CF1D67}" sibTransId="{9A1D71B3-99FF-4806-9353-BD9F68D00C4F}"/>
    <dgm:cxn modelId="{D8BDB496-C528-4D7F-B919-FCE7706ED6AE}" type="presOf" srcId="{3451F176-E4C0-49F5-8005-3551A6EDBE1A}" destId="{B303253A-069B-4DC8-825B-7271C9977CA8}" srcOrd="0" destOrd="0" presId="urn:microsoft.com/office/officeart/2005/8/layout/hierarchy1"/>
    <dgm:cxn modelId="{94D5C398-F078-430B-8F73-DF1BFA73A9EF}" type="presOf" srcId="{DBDB3B24-279A-48B8-91F8-D4244E3AA1E2}" destId="{0E91FEF1-DE24-422B-9F20-BAE4EA6391DD}" srcOrd="0" destOrd="0" presId="urn:microsoft.com/office/officeart/2005/8/layout/hierarchy1"/>
    <dgm:cxn modelId="{47E70099-0385-45DD-B655-AA32B7CE721E}" type="presOf" srcId="{4D900729-9F38-4551-A670-D23A907F5E36}" destId="{0EE8AEDC-E5D7-4527-AD12-3E9DB27F73EC}" srcOrd="0" destOrd="0" presId="urn:microsoft.com/office/officeart/2005/8/layout/hierarchy1"/>
    <dgm:cxn modelId="{F1F3629C-3154-481D-9C9D-9CAEFFCB8FF3}" type="presOf" srcId="{D05412A6-A7E0-443F-A38B-89FE4E7BB322}" destId="{9C3F596B-9984-4749-BDF7-DF88AB1EED99}" srcOrd="0" destOrd="0" presId="urn:microsoft.com/office/officeart/2005/8/layout/hierarchy1"/>
    <dgm:cxn modelId="{B9296CA3-2D22-4BAA-8FCC-AD042123390F}" srcId="{C22ABC51-98CE-47AA-B5AA-544FB3163FA4}" destId="{06538D76-3BDF-4E6E-A7A2-2A6F51577E8F}" srcOrd="2" destOrd="0" parTransId="{0A29C2BD-E588-4013-9405-9A33D326D3B5}" sibTransId="{7057C2D0-DCFB-4251-B70B-5EAB58C7716E}"/>
    <dgm:cxn modelId="{86A9B3A4-D541-405C-A395-232702FC56D9}" srcId="{06538D76-3BDF-4E6E-A7A2-2A6F51577E8F}" destId="{78F072C6-5C13-47DD-9292-035EAC0211B6}" srcOrd="1" destOrd="0" parTransId="{4FE32D68-6009-4BFB-8CDD-891957EC7925}" sibTransId="{FAE05D02-F4B5-47A2-8910-8AB5E30F92B4}"/>
    <dgm:cxn modelId="{EF51CEA4-013E-4C8A-8115-2ABCD86C868E}" type="presOf" srcId="{ECF10D59-D3D1-4A49-B23C-DD71120DA8BE}" destId="{F8C7DA4A-A858-45A6-9867-6F148538A800}" srcOrd="0" destOrd="0" presId="urn:microsoft.com/office/officeart/2005/8/layout/hierarchy1"/>
    <dgm:cxn modelId="{427DD3A7-78AB-4C6F-919F-29FAD733DD37}" srcId="{C22ABC51-98CE-47AA-B5AA-544FB3163FA4}" destId="{207CE2D5-86CF-47CB-84F3-B224D74418EB}" srcOrd="1" destOrd="0" parTransId="{6B9EAA13-54E9-443D-ABE1-45AFCD14AAC5}" sibTransId="{0DFAEE61-BE79-4AEE-B483-D5123C3FD071}"/>
    <dgm:cxn modelId="{FC39A9A8-DE19-4006-8DEC-F6A2FC61F36F}" type="presOf" srcId="{54CEB2A5-6E8F-4AD3-ACF1-37373D176A0D}" destId="{6CCC3751-B982-4489-B7EA-B586E3CF92FB}" srcOrd="0" destOrd="0" presId="urn:microsoft.com/office/officeart/2005/8/layout/hierarchy1"/>
    <dgm:cxn modelId="{90283AB0-122F-4267-913D-66A4DB0362E2}" srcId="{5B7B647A-6C26-483E-8A02-4E36EBF9F278}" destId="{DE5B2ECB-F4FD-4D40-AECF-F8875FA195C8}" srcOrd="0" destOrd="0" parTransId="{50107462-0755-4E09-9DE6-7CAB620C3DE6}" sibTransId="{3EB3184A-68B4-4C2F-A633-133C5EC66FFB}"/>
    <dgm:cxn modelId="{57C6CCB0-9677-4C5A-AB8E-BF589BE60412}" srcId="{1FF50F8E-0E6F-4B2D-8B46-AEA0092EF98F}" destId="{0C8393E5-9944-4A21-90B0-6D7CA1EF2F78}" srcOrd="0" destOrd="0" parTransId="{C62A396B-BCCF-4012-937C-F5622CEEBCCC}" sibTransId="{F227B7AB-9DD0-4A70-83D2-1C40AFEAAA0C}"/>
    <dgm:cxn modelId="{8BA079B2-CC04-426A-A3F0-89091C373795}" type="presOf" srcId="{C8DD28F5-E7D1-43A5-8015-4D027FA5D3B1}" destId="{5334B981-AFB3-4E20-B254-83429F2A8ED8}" srcOrd="0" destOrd="0" presId="urn:microsoft.com/office/officeart/2005/8/layout/hierarchy1"/>
    <dgm:cxn modelId="{39C6E6BD-A9F2-4A85-927F-13800837A835}" type="presOf" srcId="{EE8409E4-B37F-4E95-9BDE-652E3E3D8ED0}" destId="{7218D99F-D317-48C5-8417-C3942540EAB8}" srcOrd="0" destOrd="0" presId="urn:microsoft.com/office/officeart/2005/8/layout/hierarchy1"/>
    <dgm:cxn modelId="{6755E7C2-DA72-45D3-90DE-8038C7826DEF}" type="presOf" srcId="{50107462-0755-4E09-9DE6-7CAB620C3DE6}" destId="{40708A0B-B9EB-4C32-905D-790273AA9347}" srcOrd="0" destOrd="0" presId="urn:microsoft.com/office/officeart/2005/8/layout/hierarchy1"/>
    <dgm:cxn modelId="{FC7DD6C3-C710-4025-B232-C8FED5CF9D09}" type="presOf" srcId="{41B4D63C-A6A4-45E9-A042-0B31B0CF1D67}" destId="{540C9A48-1712-4FF0-9516-606CAF7ACC46}" srcOrd="0" destOrd="0" presId="urn:microsoft.com/office/officeart/2005/8/layout/hierarchy1"/>
    <dgm:cxn modelId="{E12226CA-3E40-4493-B1A2-1BA33F937FE5}" srcId="{216E79E8-FBED-47F6-8DF1-83863805C9BC}" destId="{4D900729-9F38-4551-A670-D23A907F5E36}" srcOrd="0" destOrd="0" parTransId="{EE8409E4-B37F-4E95-9BDE-652E3E3D8ED0}" sibTransId="{9FE57A6E-B1D1-4224-B9CE-F211B829623A}"/>
    <dgm:cxn modelId="{97C5D5CA-3EAB-4125-8CE4-01623281A47A}" srcId="{DE5B2ECB-F4FD-4D40-AECF-F8875FA195C8}" destId="{B6579478-129F-4C1E-B73D-F98A52B8CEEA}" srcOrd="0" destOrd="0" parTransId="{F01FAB87-269A-477F-BC5C-4C0D99D46D82}" sibTransId="{E4FC6044-41C7-4B86-9983-77FB9CEEE9E5}"/>
    <dgm:cxn modelId="{EA7453CC-A98B-41DB-826B-2E11E45FDA20}" type="presOf" srcId="{5594BD6C-A908-487B-8718-EAB5EA8C6212}" destId="{CD01F5A0-9B4B-4D41-929F-3C4A00C5EE4D}" srcOrd="0" destOrd="0" presId="urn:microsoft.com/office/officeart/2005/8/layout/hierarchy1"/>
    <dgm:cxn modelId="{5E2ABBD3-4BC1-4E9F-89F7-DCF64E6B63EB}" type="presOf" srcId="{5B7B647A-6C26-483E-8A02-4E36EBF9F278}" destId="{5DD5A0C2-8A06-408C-B5D6-5B1A42C6C2A9}" srcOrd="0" destOrd="0" presId="urn:microsoft.com/office/officeart/2005/8/layout/hierarchy1"/>
    <dgm:cxn modelId="{F52308D6-9099-4C1C-BECA-B8119E127D78}" type="presOf" srcId="{1F12B9EC-8117-4746-B2D0-5A46EF5C8E90}" destId="{77FDE8AF-4E92-4B77-BF2B-64EED926C4B0}" srcOrd="0" destOrd="0" presId="urn:microsoft.com/office/officeart/2005/8/layout/hierarchy1"/>
    <dgm:cxn modelId="{1BAD5DDB-E058-4C15-9E8F-150B8EA872E6}" type="presOf" srcId="{082ABD09-59C2-4670-8CA8-2BC0FD51F65E}" destId="{A24622D2-3104-4906-B020-01EAF8D11746}" srcOrd="0" destOrd="0" presId="urn:microsoft.com/office/officeart/2005/8/layout/hierarchy1"/>
    <dgm:cxn modelId="{F0DBB0E7-BB8D-457A-A950-67702A220C86}" srcId="{A106F202-CA76-4DFC-BC5C-FA678937E8E0}" destId="{3451F176-E4C0-49F5-8005-3551A6EDBE1A}" srcOrd="0" destOrd="0" parTransId="{C8DD28F5-E7D1-43A5-8015-4D027FA5D3B1}" sibTransId="{292F29B2-F94E-40CB-B75E-691CD9D32F9B}"/>
    <dgm:cxn modelId="{C6429CEF-AFA2-43DF-8995-2AC695431E48}" srcId="{C22ABC51-98CE-47AA-B5AA-544FB3163FA4}" destId="{423AE7D9-8EC1-45C4-946D-B369E9BDFB2A}" srcOrd="0" destOrd="0" parTransId="{84296813-D3B8-42C2-8CB2-C94389B5B30C}" sibTransId="{D221D798-54E1-49A2-A0FE-24FA29605E63}"/>
    <dgm:cxn modelId="{99CF70F3-A394-4045-AEA8-D303AA3C6B75}" type="presOf" srcId="{C22ABC51-98CE-47AA-B5AA-544FB3163FA4}" destId="{82FE036C-3BA4-47B8-9BBF-30F59B1B93FC}" srcOrd="0" destOrd="0" presId="urn:microsoft.com/office/officeart/2005/8/layout/hierarchy1"/>
    <dgm:cxn modelId="{1685CEF9-5686-4154-915A-78D4D8D46E9C}" srcId="{D05412A6-A7E0-443F-A38B-89FE4E7BB322}" destId="{C6EAC5CE-8EFA-47BB-921F-CFD2D7CDA95C}" srcOrd="0" destOrd="0" parTransId="{5594BD6C-A908-487B-8718-EAB5EA8C6212}" sibTransId="{C8ADC485-BB56-4BFF-A554-BF58E4584116}"/>
    <dgm:cxn modelId="{9D28F767-43D6-4793-8A3D-EE73D717515B}" type="presParOf" srcId="{08CC3681-0E33-48D6-8759-8BB67109AB9D}" destId="{D9B25924-E4C5-433E-93B6-AA63E23D1ACD}" srcOrd="0" destOrd="0" presId="urn:microsoft.com/office/officeart/2005/8/layout/hierarchy1"/>
    <dgm:cxn modelId="{AE4A40A5-662D-42B9-8670-224168F97441}" type="presParOf" srcId="{D9B25924-E4C5-433E-93B6-AA63E23D1ACD}" destId="{11A136E8-F5E3-4F6A-B39B-AF30C0FD750A}" srcOrd="0" destOrd="0" presId="urn:microsoft.com/office/officeart/2005/8/layout/hierarchy1"/>
    <dgm:cxn modelId="{4D00B1DE-1078-40B5-B619-8F33E09E5CDC}" type="presParOf" srcId="{11A136E8-F5E3-4F6A-B39B-AF30C0FD750A}" destId="{331E4820-07D0-4FBB-A94A-1ABD9B73A1E0}" srcOrd="0" destOrd="0" presId="urn:microsoft.com/office/officeart/2005/8/layout/hierarchy1"/>
    <dgm:cxn modelId="{7E401C4E-0161-4A5E-AEFD-EAE13D294C2C}" type="presParOf" srcId="{11A136E8-F5E3-4F6A-B39B-AF30C0FD750A}" destId="{82FE036C-3BA4-47B8-9BBF-30F59B1B93FC}" srcOrd="1" destOrd="0" presId="urn:microsoft.com/office/officeart/2005/8/layout/hierarchy1"/>
    <dgm:cxn modelId="{75ACFE75-78C8-49F2-9794-77BBD83AF351}" type="presParOf" srcId="{D9B25924-E4C5-433E-93B6-AA63E23D1ACD}" destId="{789638EB-E70B-418B-97FC-249A69F5B3EE}" srcOrd="1" destOrd="0" presId="urn:microsoft.com/office/officeart/2005/8/layout/hierarchy1"/>
    <dgm:cxn modelId="{C8F51281-229D-4455-93E7-2F308D07D534}" type="presParOf" srcId="{789638EB-E70B-418B-97FC-249A69F5B3EE}" destId="{63AA7803-0EA7-4997-88EF-C0ADE28AC096}" srcOrd="0" destOrd="0" presId="urn:microsoft.com/office/officeart/2005/8/layout/hierarchy1"/>
    <dgm:cxn modelId="{6E369B37-6419-48E2-A240-B00E44DD28B1}" type="presParOf" srcId="{789638EB-E70B-418B-97FC-249A69F5B3EE}" destId="{52128B4D-7A23-40BC-B316-DDF7CE11D8C3}" srcOrd="1" destOrd="0" presId="urn:microsoft.com/office/officeart/2005/8/layout/hierarchy1"/>
    <dgm:cxn modelId="{E3228FF4-CAE5-4E95-BF91-DE82AB0D3A9A}" type="presParOf" srcId="{52128B4D-7A23-40BC-B316-DDF7CE11D8C3}" destId="{719F1083-8F45-4C69-87FE-CC30C32E7D26}" srcOrd="0" destOrd="0" presId="urn:microsoft.com/office/officeart/2005/8/layout/hierarchy1"/>
    <dgm:cxn modelId="{7D07C89B-204A-4203-95E8-F57079ADD273}" type="presParOf" srcId="{719F1083-8F45-4C69-87FE-CC30C32E7D26}" destId="{5D850845-8F70-473A-AAD8-2DF19770E74E}" srcOrd="0" destOrd="0" presId="urn:microsoft.com/office/officeart/2005/8/layout/hierarchy1"/>
    <dgm:cxn modelId="{072701E1-588F-4018-A122-090981E15BEB}" type="presParOf" srcId="{719F1083-8F45-4C69-87FE-CC30C32E7D26}" destId="{F3C70EE8-FF2D-4CED-B29B-0277DC48543E}" srcOrd="1" destOrd="0" presId="urn:microsoft.com/office/officeart/2005/8/layout/hierarchy1"/>
    <dgm:cxn modelId="{DEDB786E-747E-4D95-B1DC-6D22190E6B67}" type="presParOf" srcId="{52128B4D-7A23-40BC-B316-DDF7CE11D8C3}" destId="{4E7D41F8-7377-4515-B3F0-2BBEF4894D55}" srcOrd="1" destOrd="0" presId="urn:microsoft.com/office/officeart/2005/8/layout/hierarchy1"/>
    <dgm:cxn modelId="{0424D085-4394-4B1A-B5DD-BCA7142EAA6A}" type="presParOf" srcId="{4E7D41F8-7377-4515-B3F0-2BBEF4894D55}" destId="{77FDE8AF-4E92-4B77-BF2B-64EED926C4B0}" srcOrd="0" destOrd="0" presId="urn:microsoft.com/office/officeart/2005/8/layout/hierarchy1"/>
    <dgm:cxn modelId="{E3B49C11-341E-46F2-BDE7-806C52BAC12D}" type="presParOf" srcId="{4E7D41F8-7377-4515-B3F0-2BBEF4894D55}" destId="{41F44C0F-6115-4F60-86C0-6EFCFEBAE131}" srcOrd="1" destOrd="0" presId="urn:microsoft.com/office/officeart/2005/8/layout/hierarchy1"/>
    <dgm:cxn modelId="{EAC25011-5D0D-4F83-A546-113A4C6B326D}" type="presParOf" srcId="{41F44C0F-6115-4F60-86C0-6EFCFEBAE131}" destId="{45A18029-B23F-45A9-85B9-4BEFD9527757}" srcOrd="0" destOrd="0" presId="urn:microsoft.com/office/officeart/2005/8/layout/hierarchy1"/>
    <dgm:cxn modelId="{2DFE7258-A4C3-49DE-8751-B3912334C5C2}" type="presParOf" srcId="{45A18029-B23F-45A9-85B9-4BEFD9527757}" destId="{137790AE-99A1-40EC-A5DB-AE7DDF59BE7D}" srcOrd="0" destOrd="0" presId="urn:microsoft.com/office/officeart/2005/8/layout/hierarchy1"/>
    <dgm:cxn modelId="{7C875637-A46B-4DDC-A111-78EE8382048B}" type="presParOf" srcId="{45A18029-B23F-45A9-85B9-4BEFD9527757}" destId="{9C3F596B-9984-4749-BDF7-DF88AB1EED99}" srcOrd="1" destOrd="0" presId="urn:microsoft.com/office/officeart/2005/8/layout/hierarchy1"/>
    <dgm:cxn modelId="{F5BFEEAA-3F9C-4149-9D3E-FA631A7B8B56}" type="presParOf" srcId="{41F44C0F-6115-4F60-86C0-6EFCFEBAE131}" destId="{E5E19ED4-68DC-4A87-BD7A-BF97F7BB3F8B}" srcOrd="1" destOrd="0" presId="urn:microsoft.com/office/officeart/2005/8/layout/hierarchy1"/>
    <dgm:cxn modelId="{F49CADC3-AB6C-4313-A281-E1F086DBD41C}" type="presParOf" srcId="{E5E19ED4-68DC-4A87-BD7A-BF97F7BB3F8B}" destId="{CD01F5A0-9B4B-4D41-929F-3C4A00C5EE4D}" srcOrd="0" destOrd="0" presId="urn:microsoft.com/office/officeart/2005/8/layout/hierarchy1"/>
    <dgm:cxn modelId="{9C17BD4C-9A7B-4CE6-8A0E-F56364038374}" type="presParOf" srcId="{E5E19ED4-68DC-4A87-BD7A-BF97F7BB3F8B}" destId="{A4736CB8-63D7-4C41-A3CC-3CA544FDD3FA}" srcOrd="1" destOrd="0" presId="urn:microsoft.com/office/officeart/2005/8/layout/hierarchy1"/>
    <dgm:cxn modelId="{B2BE9E32-EFDE-4671-A394-DF0575459087}" type="presParOf" srcId="{A4736CB8-63D7-4C41-A3CC-3CA544FDD3FA}" destId="{988DB789-52BB-4F08-AF4F-A2E0B9B41FE1}" srcOrd="0" destOrd="0" presId="urn:microsoft.com/office/officeart/2005/8/layout/hierarchy1"/>
    <dgm:cxn modelId="{1C40D717-52D8-4118-AC25-1F12A49E39F9}" type="presParOf" srcId="{988DB789-52BB-4F08-AF4F-A2E0B9B41FE1}" destId="{A3401E39-1FA0-4819-BB7E-5AADFC884FFD}" srcOrd="0" destOrd="0" presId="urn:microsoft.com/office/officeart/2005/8/layout/hierarchy1"/>
    <dgm:cxn modelId="{FBFE2E35-5586-4B3C-A914-52F112FCCCEC}" type="presParOf" srcId="{988DB789-52BB-4F08-AF4F-A2E0B9B41FE1}" destId="{B508DC47-2982-4CBE-AF3F-417F767F5291}" srcOrd="1" destOrd="0" presId="urn:microsoft.com/office/officeart/2005/8/layout/hierarchy1"/>
    <dgm:cxn modelId="{E344D1BF-3598-45C7-8D86-0CC29A2BD381}" type="presParOf" srcId="{A4736CB8-63D7-4C41-A3CC-3CA544FDD3FA}" destId="{E7D5E096-EEAC-4D32-8A12-554C012BA115}" srcOrd="1" destOrd="0" presId="urn:microsoft.com/office/officeart/2005/8/layout/hierarchy1"/>
    <dgm:cxn modelId="{9BCA6493-9246-476E-BE2F-251254BCE9C7}" type="presParOf" srcId="{789638EB-E70B-418B-97FC-249A69F5B3EE}" destId="{3A42924C-D2EC-408C-BDEA-AF89FF8C245D}" srcOrd="2" destOrd="0" presId="urn:microsoft.com/office/officeart/2005/8/layout/hierarchy1"/>
    <dgm:cxn modelId="{73939DA7-4195-457B-8C91-582251571A6A}" type="presParOf" srcId="{789638EB-E70B-418B-97FC-249A69F5B3EE}" destId="{DA0177D8-4ED8-46A9-B408-EDCD7F086B93}" srcOrd="3" destOrd="0" presId="urn:microsoft.com/office/officeart/2005/8/layout/hierarchy1"/>
    <dgm:cxn modelId="{7782846E-B52C-4E0E-AC8D-BCDEEF2AA93B}" type="presParOf" srcId="{DA0177D8-4ED8-46A9-B408-EDCD7F086B93}" destId="{A783F66A-12CA-45B4-B503-993A46226CC0}" srcOrd="0" destOrd="0" presId="urn:microsoft.com/office/officeart/2005/8/layout/hierarchy1"/>
    <dgm:cxn modelId="{833668F2-F915-4A64-903A-FBA04FE3024F}" type="presParOf" srcId="{A783F66A-12CA-45B4-B503-993A46226CC0}" destId="{336427F3-C864-4C47-AE71-7B73C45D63FA}" srcOrd="0" destOrd="0" presId="urn:microsoft.com/office/officeart/2005/8/layout/hierarchy1"/>
    <dgm:cxn modelId="{3CE94006-48A6-487D-9B92-768A82A76B5A}" type="presParOf" srcId="{A783F66A-12CA-45B4-B503-993A46226CC0}" destId="{2F4E5E9F-E683-4568-AA37-CE92CB0122F7}" srcOrd="1" destOrd="0" presId="urn:microsoft.com/office/officeart/2005/8/layout/hierarchy1"/>
    <dgm:cxn modelId="{33A5C6A0-1AC6-4588-A6E5-43CF223DE06A}" type="presParOf" srcId="{DA0177D8-4ED8-46A9-B408-EDCD7F086B93}" destId="{23FAE83E-C89F-4211-A934-580E20AFAF09}" srcOrd="1" destOrd="0" presId="urn:microsoft.com/office/officeart/2005/8/layout/hierarchy1"/>
    <dgm:cxn modelId="{75D6B831-74C9-4303-BF77-9DF4733C5E68}" type="presParOf" srcId="{23FAE83E-C89F-4211-A934-580E20AFAF09}" destId="{FFBD99F3-226D-4FEA-9B36-EE3ACC3F6289}" srcOrd="0" destOrd="0" presId="urn:microsoft.com/office/officeart/2005/8/layout/hierarchy1"/>
    <dgm:cxn modelId="{AFEED25D-E66C-4499-BEB3-39108D172485}" type="presParOf" srcId="{23FAE83E-C89F-4211-A934-580E20AFAF09}" destId="{884A9635-EB73-4650-A923-BCA9401C4398}" srcOrd="1" destOrd="0" presId="urn:microsoft.com/office/officeart/2005/8/layout/hierarchy1"/>
    <dgm:cxn modelId="{862FC394-A7B6-43FE-8B03-405FC1E97E76}" type="presParOf" srcId="{884A9635-EB73-4650-A923-BCA9401C4398}" destId="{362B44C3-E838-462F-879B-E46A71D795DD}" srcOrd="0" destOrd="0" presId="urn:microsoft.com/office/officeart/2005/8/layout/hierarchy1"/>
    <dgm:cxn modelId="{7BCFF7CF-D065-4F2A-AC42-40105A74D189}" type="presParOf" srcId="{362B44C3-E838-462F-879B-E46A71D795DD}" destId="{E9596553-1519-4AD4-80AA-7073B958B399}" srcOrd="0" destOrd="0" presId="urn:microsoft.com/office/officeart/2005/8/layout/hierarchy1"/>
    <dgm:cxn modelId="{87E8D415-A18D-4F2B-ADD0-C995A2432EA8}" type="presParOf" srcId="{362B44C3-E838-462F-879B-E46A71D795DD}" destId="{DF78FC95-47BA-441A-B08E-63EC8622E287}" srcOrd="1" destOrd="0" presId="urn:microsoft.com/office/officeart/2005/8/layout/hierarchy1"/>
    <dgm:cxn modelId="{94AAC4E1-C5F6-4E3B-9FF7-70DEEC117311}" type="presParOf" srcId="{884A9635-EB73-4650-A923-BCA9401C4398}" destId="{B2B2F349-7837-4BA5-A087-5FB399894A94}" srcOrd="1" destOrd="0" presId="urn:microsoft.com/office/officeart/2005/8/layout/hierarchy1"/>
    <dgm:cxn modelId="{446F8A50-427D-4C8E-AE16-3E51B8035453}" type="presParOf" srcId="{789638EB-E70B-418B-97FC-249A69F5B3EE}" destId="{A1106101-740B-4116-B4A3-D7FB5292418D}" srcOrd="4" destOrd="0" presId="urn:microsoft.com/office/officeart/2005/8/layout/hierarchy1"/>
    <dgm:cxn modelId="{41165BE6-8C3D-4E36-9234-FC09D1616214}" type="presParOf" srcId="{789638EB-E70B-418B-97FC-249A69F5B3EE}" destId="{A525A9C2-468F-4B52-AA23-63125E3C9077}" srcOrd="5" destOrd="0" presId="urn:microsoft.com/office/officeart/2005/8/layout/hierarchy1"/>
    <dgm:cxn modelId="{6969419A-C559-4666-8935-C41EAC266588}" type="presParOf" srcId="{A525A9C2-468F-4B52-AA23-63125E3C9077}" destId="{A5D309C0-5F1C-4713-85E8-5DBB622E6CC3}" srcOrd="0" destOrd="0" presId="urn:microsoft.com/office/officeart/2005/8/layout/hierarchy1"/>
    <dgm:cxn modelId="{02507CD4-DB7B-4B39-8796-525AD5F77600}" type="presParOf" srcId="{A5D309C0-5F1C-4713-85E8-5DBB622E6CC3}" destId="{38473A71-960A-4E31-9CAA-ED963EA8CC5A}" srcOrd="0" destOrd="0" presId="urn:microsoft.com/office/officeart/2005/8/layout/hierarchy1"/>
    <dgm:cxn modelId="{A021F098-C52C-4647-A479-9A3E323AC860}" type="presParOf" srcId="{A5D309C0-5F1C-4713-85E8-5DBB622E6CC3}" destId="{A9A0BA5C-07E0-426F-87BD-93AE6B772DA5}" srcOrd="1" destOrd="0" presId="urn:microsoft.com/office/officeart/2005/8/layout/hierarchy1"/>
    <dgm:cxn modelId="{4DE4FC35-CB3B-45B5-A894-788A9B3A8ED2}" type="presParOf" srcId="{A525A9C2-468F-4B52-AA23-63125E3C9077}" destId="{46AAAA5C-D60F-4D40-B565-3CC2C858BA6F}" srcOrd="1" destOrd="0" presId="urn:microsoft.com/office/officeart/2005/8/layout/hierarchy1"/>
    <dgm:cxn modelId="{E2025C6D-C801-4EDF-BA46-E0407DCD8DF2}" type="presParOf" srcId="{46AAAA5C-D60F-4D40-B565-3CC2C858BA6F}" destId="{23672870-29FB-474D-ADB8-AF52E5EA90C6}" srcOrd="0" destOrd="0" presId="urn:microsoft.com/office/officeart/2005/8/layout/hierarchy1"/>
    <dgm:cxn modelId="{08BDB972-4C7E-44F9-839B-CF75B4707513}" type="presParOf" srcId="{46AAAA5C-D60F-4D40-B565-3CC2C858BA6F}" destId="{2EB44EBF-9445-4E56-9BB5-93AF5F8B9522}" srcOrd="1" destOrd="0" presId="urn:microsoft.com/office/officeart/2005/8/layout/hierarchy1"/>
    <dgm:cxn modelId="{8A201ECF-1D31-44E0-B8F6-30676B711D54}" type="presParOf" srcId="{2EB44EBF-9445-4E56-9BB5-93AF5F8B9522}" destId="{8818F57A-9800-49CB-93BB-033D1B2CCEE3}" srcOrd="0" destOrd="0" presId="urn:microsoft.com/office/officeart/2005/8/layout/hierarchy1"/>
    <dgm:cxn modelId="{814723B8-6834-4D73-9E3D-8C72F0326079}" type="presParOf" srcId="{8818F57A-9800-49CB-93BB-033D1B2CCEE3}" destId="{EB4522A4-DA67-41D0-8969-AA0ACFD4FB8F}" srcOrd="0" destOrd="0" presId="urn:microsoft.com/office/officeart/2005/8/layout/hierarchy1"/>
    <dgm:cxn modelId="{93B0B164-1BDA-48B1-8CA1-8D9CF8B4AF1C}" type="presParOf" srcId="{8818F57A-9800-49CB-93BB-033D1B2CCEE3}" destId="{CE2137A9-56BF-4EDA-8874-69D64B95AF9A}" srcOrd="1" destOrd="0" presId="urn:microsoft.com/office/officeart/2005/8/layout/hierarchy1"/>
    <dgm:cxn modelId="{7E03DCEC-427A-40F5-823A-D3A676B0FFB8}" type="presParOf" srcId="{2EB44EBF-9445-4E56-9BB5-93AF5F8B9522}" destId="{614AA0DE-1AE4-4D14-9E25-5666A9E805AF}" srcOrd="1" destOrd="0" presId="urn:microsoft.com/office/officeart/2005/8/layout/hierarchy1"/>
    <dgm:cxn modelId="{E614DCE5-E7FE-4913-8EB1-88BE8BCD853A}" type="presParOf" srcId="{614AA0DE-1AE4-4D14-9E25-5666A9E805AF}" destId="{5334B981-AFB3-4E20-B254-83429F2A8ED8}" srcOrd="0" destOrd="0" presId="urn:microsoft.com/office/officeart/2005/8/layout/hierarchy1"/>
    <dgm:cxn modelId="{192C5B0E-B3DB-43F4-8D65-C87B0A32D6B3}" type="presParOf" srcId="{614AA0DE-1AE4-4D14-9E25-5666A9E805AF}" destId="{B9A844BE-70C0-4924-B6F8-3AD44270A0A8}" srcOrd="1" destOrd="0" presId="urn:microsoft.com/office/officeart/2005/8/layout/hierarchy1"/>
    <dgm:cxn modelId="{7F0FD733-7DEE-482E-9223-87320434C9DD}" type="presParOf" srcId="{B9A844BE-70C0-4924-B6F8-3AD44270A0A8}" destId="{B9BDD967-D3C4-40A9-8E57-F7587A4DE74C}" srcOrd="0" destOrd="0" presId="urn:microsoft.com/office/officeart/2005/8/layout/hierarchy1"/>
    <dgm:cxn modelId="{E415C5AC-3C76-4791-A486-C71FE6F4B0B8}" type="presParOf" srcId="{B9BDD967-D3C4-40A9-8E57-F7587A4DE74C}" destId="{CB46D957-B827-46B8-AF02-B3537CDA90FB}" srcOrd="0" destOrd="0" presId="urn:microsoft.com/office/officeart/2005/8/layout/hierarchy1"/>
    <dgm:cxn modelId="{9F987ABE-96E7-4F00-887B-AC6A83B1D999}" type="presParOf" srcId="{B9BDD967-D3C4-40A9-8E57-F7587A4DE74C}" destId="{B303253A-069B-4DC8-825B-7271C9977CA8}" srcOrd="1" destOrd="0" presId="urn:microsoft.com/office/officeart/2005/8/layout/hierarchy1"/>
    <dgm:cxn modelId="{83FAAEB3-3661-4268-A94D-67481B0B1D73}" type="presParOf" srcId="{B9A844BE-70C0-4924-B6F8-3AD44270A0A8}" destId="{30E7DEF2-155D-4969-AA62-06D86A49524C}" srcOrd="1" destOrd="0" presId="urn:microsoft.com/office/officeart/2005/8/layout/hierarchy1"/>
    <dgm:cxn modelId="{6D4BDB6D-C336-4BB5-A6F6-8AF5F9726AEF}" type="presParOf" srcId="{46AAAA5C-D60F-4D40-B565-3CC2C858BA6F}" destId="{51B5F735-59C6-4A54-9CB8-80CBB4CBFEB4}" srcOrd="2" destOrd="0" presId="urn:microsoft.com/office/officeart/2005/8/layout/hierarchy1"/>
    <dgm:cxn modelId="{E42795EB-6820-4A54-B93C-037403B97F15}" type="presParOf" srcId="{46AAAA5C-D60F-4D40-B565-3CC2C858BA6F}" destId="{8108B4F6-B415-428C-AA35-43DE85EC91E4}" srcOrd="3" destOrd="0" presId="urn:microsoft.com/office/officeart/2005/8/layout/hierarchy1"/>
    <dgm:cxn modelId="{89C42DEC-E463-4EE9-8BBE-7D459A40B34E}" type="presParOf" srcId="{8108B4F6-B415-428C-AA35-43DE85EC91E4}" destId="{E7E26B03-A6ED-40DB-BB2C-4DBC0CAB4BC2}" srcOrd="0" destOrd="0" presId="urn:microsoft.com/office/officeart/2005/8/layout/hierarchy1"/>
    <dgm:cxn modelId="{5BDF6F80-E400-4826-979D-604B6F5337B9}" type="presParOf" srcId="{E7E26B03-A6ED-40DB-BB2C-4DBC0CAB4BC2}" destId="{0EA6F541-B687-4B8E-8F39-6C3001D0618B}" srcOrd="0" destOrd="0" presId="urn:microsoft.com/office/officeart/2005/8/layout/hierarchy1"/>
    <dgm:cxn modelId="{F3ED8653-8B4B-4D2C-B22A-FEF804CD5339}" type="presParOf" srcId="{E7E26B03-A6ED-40DB-BB2C-4DBC0CAB4BC2}" destId="{F32037DD-4236-4441-8EE8-F58EA31AD2A4}" srcOrd="1" destOrd="0" presId="urn:microsoft.com/office/officeart/2005/8/layout/hierarchy1"/>
    <dgm:cxn modelId="{54CC1806-52A5-46C3-BD6E-2458C95EA511}" type="presParOf" srcId="{8108B4F6-B415-428C-AA35-43DE85EC91E4}" destId="{DFC61F8A-68D3-4FEA-9A58-91D3E95468C3}" srcOrd="1" destOrd="0" presId="urn:microsoft.com/office/officeart/2005/8/layout/hierarchy1"/>
    <dgm:cxn modelId="{79FECAAA-4DF0-41D4-9B65-244BD1003336}" type="presParOf" srcId="{DFC61F8A-68D3-4FEA-9A58-91D3E95468C3}" destId="{198357B0-7901-4E91-B57B-70528A85641D}" srcOrd="0" destOrd="0" presId="urn:microsoft.com/office/officeart/2005/8/layout/hierarchy1"/>
    <dgm:cxn modelId="{5749235B-BA37-45EB-BEE6-9899CBA7B613}" type="presParOf" srcId="{DFC61F8A-68D3-4FEA-9A58-91D3E95468C3}" destId="{8577B75D-D4F9-4A4F-94EE-A74335D096A3}" srcOrd="1" destOrd="0" presId="urn:microsoft.com/office/officeart/2005/8/layout/hierarchy1"/>
    <dgm:cxn modelId="{5A04A79A-9B9F-4E8E-936C-1667B9167C04}" type="presParOf" srcId="{8577B75D-D4F9-4A4F-94EE-A74335D096A3}" destId="{D9E45C06-08B8-4E31-880D-53AD2C0D032B}" srcOrd="0" destOrd="0" presId="urn:microsoft.com/office/officeart/2005/8/layout/hierarchy1"/>
    <dgm:cxn modelId="{23F40243-7A5F-48FE-8E99-278022DF11E5}" type="presParOf" srcId="{D9E45C06-08B8-4E31-880D-53AD2C0D032B}" destId="{AE32FB02-B2A2-47BF-9C3D-C31F402E6EA5}" srcOrd="0" destOrd="0" presId="urn:microsoft.com/office/officeart/2005/8/layout/hierarchy1"/>
    <dgm:cxn modelId="{938A91C9-AA02-437D-BA56-84C0DA2F9255}" type="presParOf" srcId="{D9E45C06-08B8-4E31-880D-53AD2C0D032B}" destId="{8E76637B-3520-4B11-A335-68EAD29377DC}" srcOrd="1" destOrd="0" presId="urn:microsoft.com/office/officeart/2005/8/layout/hierarchy1"/>
    <dgm:cxn modelId="{2616FEB6-37B3-4B76-98F7-9FEA5095210B}" type="presParOf" srcId="{8577B75D-D4F9-4A4F-94EE-A74335D096A3}" destId="{F623F74C-A7E2-4812-AC0B-948F250C1A3E}" srcOrd="1" destOrd="0" presId="urn:microsoft.com/office/officeart/2005/8/layout/hierarchy1"/>
    <dgm:cxn modelId="{C7CD017B-DB54-47C9-82D0-CAAC9B85BE7C}" type="presParOf" srcId="{F623F74C-A7E2-4812-AC0B-948F250C1A3E}" destId="{7218D99F-D317-48C5-8417-C3942540EAB8}" srcOrd="0" destOrd="0" presId="urn:microsoft.com/office/officeart/2005/8/layout/hierarchy1"/>
    <dgm:cxn modelId="{49390F98-C9D3-4F01-874C-0E066F8C659F}" type="presParOf" srcId="{F623F74C-A7E2-4812-AC0B-948F250C1A3E}" destId="{45BC115D-33F9-461C-8005-02C243EDB660}" srcOrd="1" destOrd="0" presId="urn:microsoft.com/office/officeart/2005/8/layout/hierarchy1"/>
    <dgm:cxn modelId="{087CB556-6E20-42CB-A885-742CFBC24214}" type="presParOf" srcId="{45BC115D-33F9-461C-8005-02C243EDB660}" destId="{E9BD9B2B-8BA3-443C-8EC7-6D85ADAF079F}" srcOrd="0" destOrd="0" presId="urn:microsoft.com/office/officeart/2005/8/layout/hierarchy1"/>
    <dgm:cxn modelId="{23B48EAF-F86E-4913-9A35-EEE5572CD4A7}" type="presParOf" srcId="{E9BD9B2B-8BA3-443C-8EC7-6D85ADAF079F}" destId="{07FBAD03-D5E9-4733-B1EE-CBF457905937}" srcOrd="0" destOrd="0" presId="urn:microsoft.com/office/officeart/2005/8/layout/hierarchy1"/>
    <dgm:cxn modelId="{C31FDCC6-E52C-44F9-8613-8DB03B058836}" type="presParOf" srcId="{E9BD9B2B-8BA3-443C-8EC7-6D85ADAF079F}" destId="{0EE8AEDC-E5D7-4527-AD12-3E9DB27F73EC}" srcOrd="1" destOrd="0" presId="urn:microsoft.com/office/officeart/2005/8/layout/hierarchy1"/>
    <dgm:cxn modelId="{D0807283-DB0F-4F13-B0D0-F0BB6A18180D}" type="presParOf" srcId="{45BC115D-33F9-461C-8005-02C243EDB660}" destId="{22736236-51C7-40AB-B4D0-C05216D5B79A}" srcOrd="1" destOrd="0" presId="urn:microsoft.com/office/officeart/2005/8/layout/hierarchy1"/>
    <dgm:cxn modelId="{07ED6FFF-5E87-4330-BBD7-120B49A64AE1}" type="presParOf" srcId="{789638EB-E70B-418B-97FC-249A69F5B3EE}" destId="{F641B514-1E39-4337-8D87-36B878DA8FC3}" srcOrd="6" destOrd="0" presId="urn:microsoft.com/office/officeart/2005/8/layout/hierarchy1"/>
    <dgm:cxn modelId="{73A4EC3A-94DB-4093-B539-BD6EB25D9F9B}" type="presParOf" srcId="{789638EB-E70B-418B-97FC-249A69F5B3EE}" destId="{A9D5AC6F-1FB3-484E-88D7-14EF2FBA440F}" srcOrd="7" destOrd="0" presId="urn:microsoft.com/office/officeart/2005/8/layout/hierarchy1"/>
    <dgm:cxn modelId="{DD882041-E38F-40BA-9913-50297C5F0C9B}" type="presParOf" srcId="{A9D5AC6F-1FB3-484E-88D7-14EF2FBA440F}" destId="{FDC8F5C6-7B1F-4DF7-8137-7CD110FEF75B}" srcOrd="0" destOrd="0" presId="urn:microsoft.com/office/officeart/2005/8/layout/hierarchy1"/>
    <dgm:cxn modelId="{F486CDC7-E36B-4E1A-88FC-D6F56B9E5693}" type="presParOf" srcId="{FDC8F5C6-7B1F-4DF7-8137-7CD110FEF75B}" destId="{9DCD2B78-57FC-4063-9DF7-31225B4DEB43}" srcOrd="0" destOrd="0" presId="urn:microsoft.com/office/officeart/2005/8/layout/hierarchy1"/>
    <dgm:cxn modelId="{42C5FFAB-CDFB-45C4-94C9-E470A55C6770}" type="presParOf" srcId="{FDC8F5C6-7B1F-4DF7-8137-7CD110FEF75B}" destId="{0E91FEF1-DE24-422B-9F20-BAE4EA6391DD}" srcOrd="1" destOrd="0" presId="urn:microsoft.com/office/officeart/2005/8/layout/hierarchy1"/>
    <dgm:cxn modelId="{84974587-9050-453A-BDEC-E94D87A7737B}" type="presParOf" srcId="{A9D5AC6F-1FB3-484E-88D7-14EF2FBA440F}" destId="{F61124C3-802B-4C2C-B9CA-9E9EA8A9E96C}" srcOrd="1" destOrd="0" presId="urn:microsoft.com/office/officeart/2005/8/layout/hierarchy1"/>
    <dgm:cxn modelId="{E8421EA8-2AA8-4A66-99B9-39BFEFB7B092}" type="presParOf" srcId="{F61124C3-802B-4C2C-B9CA-9E9EA8A9E96C}" destId="{6CCC3751-B982-4489-B7EA-B586E3CF92FB}" srcOrd="0" destOrd="0" presId="urn:microsoft.com/office/officeart/2005/8/layout/hierarchy1"/>
    <dgm:cxn modelId="{9A63C755-2A4D-4AE0-9DEB-E08F406DE5EB}" type="presParOf" srcId="{F61124C3-802B-4C2C-B9CA-9E9EA8A9E96C}" destId="{C72AAB9B-11B5-49D6-8A0A-CA6B2B9B67CD}" srcOrd="1" destOrd="0" presId="urn:microsoft.com/office/officeart/2005/8/layout/hierarchy1"/>
    <dgm:cxn modelId="{DDEE3971-FA3D-4F98-9E8C-F8FE98BAA68B}" type="presParOf" srcId="{C72AAB9B-11B5-49D6-8A0A-CA6B2B9B67CD}" destId="{8079E4D2-C415-4267-88AA-5046824AB642}" srcOrd="0" destOrd="0" presId="urn:microsoft.com/office/officeart/2005/8/layout/hierarchy1"/>
    <dgm:cxn modelId="{77F8CAE8-1C79-4C25-B782-DA13F44C2AC1}" type="presParOf" srcId="{8079E4D2-C415-4267-88AA-5046824AB642}" destId="{32C95B85-2341-40A7-9309-37516A9DFB0D}" srcOrd="0" destOrd="0" presId="urn:microsoft.com/office/officeart/2005/8/layout/hierarchy1"/>
    <dgm:cxn modelId="{8E53CA5B-12D6-4BAA-AB53-1E62EE73D34D}" type="presParOf" srcId="{8079E4D2-C415-4267-88AA-5046824AB642}" destId="{2DC1AAD1-7599-4AB8-82AC-A00C89A40E2F}" srcOrd="1" destOrd="0" presId="urn:microsoft.com/office/officeart/2005/8/layout/hierarchy1"/>
    <dgm:cxn modelId="{98123F2E-7C80-430E-BC76-8F542A0E1499}" type="presParOf" srcId="{C72AAB9B-11B5-49D6-8A0A-CA6B2B9B67CD}" destId="{04688C9D-3605-41F6-8A1F-0A48645D282A}" srcOrd="1" destOrd="0" presId="urn:microsoft.com/office/officeart/2005/8/layout/hierarchy1"/>
    <dgm:cxn modelId="{43786277-1693-464E-B7C3-8C167D03BB81}" type="presParOf" srcId="{04688C9D-3605-41F6-8A1F-0A48645D282A}" destId="{EA6E786A-5356-4D49-BB61-FBACE9D9D5F2}" srcOrd="0" destOrd="0" presId="urn:microsoft.com/office/officeart/2005/8/layout/hierarchy1"/>
    <dgm:cxn modelId="{7712EA9E-7233-434B-9BF4-71EA8AE3C7EA}" type="presParOf" srcId="{04688C9D-3605-41F6-8A1F-0A48645D282A}" destId="{DBDAA0C2-6C5D-4B5C-942D-D4167A892C8A}" srcOrd="1" destOrd="0" presId="urn:microsoft.com/office/officeart/2005/8/layout/hierarchy1"/>
    <dgm:cxn modelId="{4F59E726-9A14-4980-B310-821174A32D25}" type="presParOf" srcId="{DBDAA0C2-6C5D-4B5C-942D-D4167A892C8A}" destId="{466A3B45-3A2C-4258-A1EB-4B4480D8FDD1}" srcOrd="0" destOrd="0" presId="urn:microsoft.com/office/officeart/2005/8/layout/hierarchy1"/>
    <dgm:cxn modelId="{05BAD110-E5A1-4028-9ACA-1D95D5263829}" type="presParOf" srcId="{466A3B45-3A2C-4258-A1EB-4B4480D8FDD1}" destId="{9DE29571-9353-4354-9A5F-2A53B2C345CF}" srcOrd="0" destOrd="0" presId="urn:microsoft.com/office/officeart/2005/8/layout/hierarchy1"/>
    <dgm:cxn modelId="{CE2F1829-0495-49D8-9F85-6B34ED4B679A}" type="presParOf" srcId="{466A3B45-3A2C-4258-A1EB-4B4480D8FDD1}" destId="{C98F1480-4E1C-40C5-BE43-29BE409ED2AD}" srcOrd="1" destOrd="0" presId="urn:microsoft.com/office/officeart/2005/8/layout/hierarchy1"/>
    <dgm:cxn modelId="{1AC2431A-E637-49A6-AFC5-2045848C4547}" type="presParOf" srcId="{DBDAA0C2-6C5D-4B5C-942D-D4167A892C8A}" destId="{362FF984-9820-4081-9B90-109D2B30CEC1}" srcOrd="1" destOrd="0" presId="urn:microsoft.com/office/officeart/2005/8/layout/hierarchy1"/>
    <dgm:cxn modelId="{D59F70ED-A3C0-42A0-A426-90F08C05A940}" type="presParOf" srcId="{789638EB-E70B-418B-97FC-249A69F5B3EE}" destId="{ECBCCBBF-073C-4917-9726-8FCEA172AA9F}" srcOrd="8" destOrd="0" presId="urn:microsoft.com/office/officeart/2005/8/layout/hierarchy1"/>
    <dgm:cxn modelId="{0403534F-D01B-48BA-B26E-7CC4F1CD5BB3}" type="presParOf" srcId="{789638EB-E70B-418B-97FC-249A69F5B3EE}" destId="{43AD29D0-9318-4F89-ADAC-F6DCD4BB4F23}" srcOrd="9" destOrd="0" presId="urn:microsoft.com/office/officeart/2005/8/layout/hierarchy1"/>
    <dgm:cxn modelId="{3615785F-8006-4C61-BE32-39CDF0E0E496}" type="presParOf" srcId="{43AD29D0-9318-4F89-ADAC-F6DCD4BB4F23}" destId="{8A78EC03-CAAB-4767-B305-56BA0AC70B97}" srcOrd="0" destOrd="0" presId="urn:microsoft.com/office/officeart/2005/8/layout/hierarchy1"/>
    <dgm:cxn modelId="{C54897D6-0800-4C66-B09B-7CC397A26BBD}" type="presParOf" srcId="{8A78EC03-CAAB-4767-B305-56BA0AC70B97}" destId="{058B0F81-92D2-4BE6-9EE2-8B4D28B7B5A1}" srcOrd="0" destOrd="0" presId="urn:microsoft.com/office/officeart/2005/8/layout/hierarchy1"/>
    <dgm:cxn modelId="{63135449-ABC0-4820-99B8-D963EBACE80A}" type="presParOf" srcId="{8A78EC03-CAAB-4767-B305-56BA0AC70B97}" destId="{01A47FD2-2A8A-4687-B832-14A0ACF4EEBC}" srcOrd="1" destOrd="0" presId="urn:microsoft.com/office/officeart/2005/8/layout/hierarchy1"/>
    <dgm:cxn modelId="{732C3408-9AE1-4312-A535-6A8954EC56B3}" type="presParOf" srcId="{43AD29D0-9318-4F89-ADAC-F6DCD4BB4F23}" destId="{8C92671D-CF13-4613-B7ED-13805912FD3A}" srcOrd="1" destOrd="0" presId="urn:microsoft.com/office/officeart/2005/8/layout/hierarchy1"/>
    <dgm:cxn modelId="{F42DA2B0-68EE-418A-A240-B95B9A446569}" type="presParOf" srcId="{8C92671D-CF13-4613-B7ED-13805912FD3A}" destId="{364BCD09-6734-4516-8E05-E07BCB34CE24}" srcOrd="0" destOrd="0" presId="urn:microsoft.com/office/officeart/2005/8/layout/hierarchy1"/>
    <dgm:cxn modelId="{BE280D04-3695-44BC-BB27-7A0174DBF9B0}" type="presParOf" srcId="{8C92671D-CF13-4613-B7ED-13805912FD3A}" destId="{BA382939-D771-4937-844F-D7DD08BA2421}" srcOrd="1" destOrd="0" presId="urn:microsoft.com/office/officeart/2005/8/layout/hierarchy1"/>
    <dgm:cxn modelId="{24AA424A-2B67-40E9-BB07-6E03A64A9840}" type="presParOf" srcId="{BA382939-D771-4937-844F-D7DD08BA2421}" destId="{3DD06300-B286-4715-BEC1-0DD6E340CEFC}" srcOrd="0" destOrd="0" presId="urn:microsoft.com/office/officeart/2005/8/layout/hierarchy1"/>
    <dgm:cxn modelId="{03BCDACA-DB26-420D-8DA8-27E5C169979D}" type="presParOf" srcId="{3DD06300-B286-4715-BEC1-0DD6E340CEFC}" destId="{51D1D3C5-B51C-44FF-BB10-64FB095988A8}" srcOrd="0" destOrd="0" presId="urn:microsoft.com/office/officeart/2005/8/layout/hierarchy1"/>
    <dgm:cxn modelId="{DC9279F8-F77A-4452-B5D8-1E914CD55777}" type="presParOf" srcId="{3DD06300-B286-4715-BEC1-0DD6E340CEFC}" destId="{A24622D2-3104-4906-B020-01EAF8D11746}" srcOrd="1" destOrd="0" presId="urn:microsoft.com/office/officeart/2005/8/layout/hierarchy1"/>
    <dgm:cxn modelId="{7B3723B9-F2EC-4CFD-A332-EE80556E65CE}" type="presParOf" srcId="{BA382939-D771-4937-844F-D7DD08BA2421}" destId="{9973BBB2-C1E5-4B50-A1C9-881315EE099E}" srcOrd="1" destOrd="0" presId="urn:microsoft.com/office/officeart/2005/8/layout/hierarchy1"/>
    <dgm:cxn modelId="{7DE32C18-F075-4CD6-9935-EBBBFAD21A0B}" type="presParOf" srcId="{9973BBB2-C1E5-4B50-A1C9-881315EE099E}" destId="{1CBB2DDC-7F34-4BB4-93F2-0019B6D704D2}" srcOrd="0" destOrd="0" presId="urn:microsoft.com/office/officeart/2005/8/layout/hierarchy1"/>
    <dgm:cxn modelId="{D421EEC1-A5BE-440A-918E-AA92B76EEA67}" type="presParOf" srcId="{9973BBB2-C1E5-4B50-A1C9-881315EE099E}" destId="{A9871D89-7A78-46F9-9816-E86C1268638A}" srcOrd="1" destOrd="0" presId="urn:microsoft.com/office/officeart/2005/8/layout/hierarchy1"/>
    <dgm:cxn modelId="{5AAF9A20-4AD2-40EF-AFDE-1FC88E9C8D54}" type="presParOf" srcId="{A9871D89-7A78-46F9-9816-E86C1268638A}" destId="{DBB0D9E3-6A33-403C-94EB-D2D373BD1861}" srcOrd="0" destOrd="0" presId="urn:microsoft.com/office/officeart/2005/8/layout/hierarchy1"/>
    <dgm:cxn modelId="{BACD1FA9-68F6-4E1C-83BD-3E40CB0BD688}" type="presParOf" srcId="{DBB0D9E3-6A33-403C-94EB-D2D373BD1861}" destId="{7BACEB01-0E3B-4495-80D2-D986BB033931}" srcOrd="0" destOrd="0" presId="urn:microsoft.com/office/officeart/2005/8/layout/hierarchy1"/>
    <dgm:cxn modelId="{C04FB6D6-CB06-4330-82E9-899F441B2C98}" type="presParOf" srcId="{DBB0D9E3-6A33-403C-94EB-D2D373BD1861}" destId="{D674ED17-C59D-4CAB-B808-B4A2E5789730}" srcOrd="1" destOrd="0" presId="urn:microsoft.com/office/officeart/2005/8/layout/hierarchy1"/>
    <dgm:cxn modelId="{349F5A4E-E96E-4587-9AD0-99536DAA8F3D}" type="presParOf" srcId="{A9871D89-7A78-46F9-9816-E86C1268638A}" destId="{3484FEA0-29AB-4339-AA40-5385B897D9C4}" srcOrd="1" destOrd="0" presId="urn:microsoft.com/office/officeart/2005/8/layout/hierarchy1"/>
    <dgm:cxn modelId="{C3F3C177-73AC-472C-8F11-565D6D7134D4}" type="presParOf" srcId="{3484FEA0-29AB-4339-AA40-5385B897D9C4}" destId="{F8C7DA4A-A858-45A6-9867-6F148538A800}" srcOrd="0" destOrd="0" presId="urn:microsoft.com/office/officeart/2005/8/layout/hierarchy1"/>
    <dgm:cxn modelId="{FEF84856-967B-4F0C-9471-DE27170DF077}" type="presParOf" srcId="{3484FEA0-29AB-4339-AA40-5385B897D9C4}" destId="{4A8E09DC-41FF-46DD-B799-D10EE2504C40}" srcOrd="1" destOrd="0" presId="urn:microsoft.com/office/officeart/2005/8/layout/hierarchy1"/>
    <dgm:cxn modelId="{536657B0-AA85-4442-A42D-87E8E045CDC6}" type="presParOf" srcId="{4A8E09DC-41FF-46DD-B799-D10EE2504C40}" destId="{B0E29FBC-FC64-461B-B788-9ECB30C3BF76}" srcOrd="0" destOrd="0" presId="urn:microsoft.com/office/officeart/2005/8/layout/hierarchy1"/>
    <dgm:cxn modelId="{53A6E7FF-09E2-4392-8501-52DF659D70EA}" type="presParOf" srcId="{B0E29FBC-FC64-461B-B788-9ECB30C3BF76}" destId="{2BBB8AF8-F6CA-414C-BD24-1594D0005F47}" srcOrd="0" destOrd="0" presId="urn:microsoft.com/office/officeart/2005/8/layout/hierarchy1"/>
    <dgm:cxn modelId="{570F6C45-DF51-46AA-9B99-A4BFC698183C}" type="presParOf" srcId="{B0E29FBC-FC64-461B-B788-9ECB30C3BF76}" destId="{87267595-FF97-4FFD-B120-19541FC817B0}" srcOrd="1" destOrd="0" presId="urn:microsoft.com/office/officeart/2005/8/layout/hierarchy1"/>
    <dgm:cxn modelId="{9AA7A7D1-54B9-41F2-A70C-CAE261F791D7}" type="presParOf" srcId="{4A8E09DC-41FF-46DD-B799-D10EE2504C40}" destId="{1791CA10-11DA-4F27-945D-24B10640EF38}" srcOrd="1" destOrd="0" presId="urn:microsoft.com/office/officeart/2005/8/layout/hierarchy1"/>
    <dgm:cxn modelId="{57CC73BC-623D-4F9D-BAC2-E34AF80AEFA6}" type="presParOf" srcId="{9973BBB2-C1E5-4B50-A1C9-881315EE099E}" destId="{2E5657D6-2D36-4FB9-A91F-F47AF28BE7AC}" srcOrd="2" destOrd="0" presId="urn:microsoft.com/office/officeart/2005/8/layout/hierarchy1"/>
    <dgm:cxn modelId="{B0759B1F-7A96-41C8-BC89-B82D56897ED2}" type="presParOf" srcId="{9973BBB2-C1E5-4B50-A1C9-881315EE099E}" destId="{04772106-D983-4D69-8E4B-AB085B812E37}" srcOrd="3" destOrd="0" presId="urn:microsoft.com/office/officeart/2005/8/layout/hierarchy1"/>
    <dgm:cxn modelId="{D388FA56-D54B-4EBD-8A30-D1031FF9C7E8}" type="presParOf" srcId="{04772106-D983-4D69-8E4B-AB085B812E37}" destId="{6AA0E654-9790-4D27-8C55-2BEAC96264E5}" srcOrd="0" destOrd="0" presId="urn:microsoft.com/office/officeart/2005/8/layout/hierarchy1"/>
    <dgm:cxn modelId="{14CD9FE3-439E-4DD7-962C-880714338EF4}" type="presParOf" srcId="{6AA0E654-9790-4D27-8C55-2BEAC96264E5}" destId="{6A79B838-7767-49F2-9056-0381052E098E}" srcOrd="0" destOrd="0" presId="urn:microsoft.com/office/officeart/2005/8/layout/hierarchy1"/>
    <dgm:cxn modelId="{ECD56BE2-1201-45DE-A551-72B5DEEB4E73}" type="presParOf" srcId="{6AA0E654-9790-4D27-8C55-2BEAC96264E5}" destId="{4123D32F-D016-4A01-94B8-F6D9E423A7CE}" srcOrd="1" destOrd="0" presId="urn:microsoft.com/office/officeart/2005/8/layout/hierarchy1"/>
    <dgm:cxn modelId="{93FBEFC1-7C20-473E-837E-67A968777BE2}" type="presParOf" srcId="{04772106-D983-4D69-8E4B-AB085B812E37}" destId="{1B5974AC-30B7-495F-826F-4FB9B3AA3D21}" srcOrd="1" destOrd="0" presId="urn:microsoft.com/office/officeart/2005/8/layout/hierarchy1"/>
    <dgm:cxn modelId="{BE9B6855-10B5-4A60-AE6B-E0A24ECF7FB6}" type="presParOf" srcId="{8C92671D-CF13-4613-B7ED-13805912FD3A}" destId="{540C9A48-1712-4FF0-9516-606CAF7ACC46}" srcOrd="2" destOrd="0" presId="urn:microsoft.com/office/officeart/2005/8/layout/hierarchy1"/>
    <dgm:cxn modelId="{44F4347D-9745-49AB-AA24-51C0D86CD36A}" type="presParOf" srcId="{8C92671D-CF13-4613-B7ED-13805912FD3A}" destId="{B7B8B691-9900-4F1F-9A30-6880ECA7B43B}" srcOrd="3" destOrd="0" presId="urn:microsoft.com/office/officeart/2005/8/layout/hierarchy1"/>
    <dgm:cxn modelId="{C6F2BDFD-0B04-4F5A-B429-8611ED166209}" type="presParOf" srcId="{B7B8B691-9900-4F1F-9A30-6880ECA7B43B}" destId="{E88353E3-FA41-4E08-8C49-E7D0E2993AC5}" srcOrd="0" destOrd="0" presId="urn:microsoft.com/office/officeart/2005/8/layout/hierarchy1"/>
    <dgm:cxn modelId="{C93EE162-3D4D-4ED8-B849-9D566713EA1E}" type="presParOf" srcId="{E88353E3-FA41-4E08-8C49-E7D0E2993AC5}" destId="{97A3A827-1F72-4C59-B937-B6664EDAED30}" srcOrd="0" destOrd="0" presId="urn:microsoft.com/office/officeart/2005/8/layout/hierarchy1"/>
    <dgm:cxn modelId="{DA52E830-034B-41DD-8A3A-6FDDC4656AF6}" type="presParOf" srcId="{E88353E3-FA41-4E08-8C49-E7D0E2993AC5}" destId="{5DD5A0C2-8A06-408C-B5D6-5B1A42C6C2A9}" srcOrd="1" destOrd="0" presId="urn:microsoft.com/office/officeart/2005/8/layout/hierarchy1"/>
    <dgm:cxn modelId="{A091AAAD-D75B-4B34-8DDC-381E6BDC56DF}" type="presParOf" srcId="{B7B8B691-9900-4F1F-9A30-6880ECA7B43B}" destId="{F3A4332B-1D8A-4871-B509-16B0790DBFE8}" srcOrd="1" destOrd="0" presId="urn:microsoft.com/office/officeart/2005/8/layout/hierarchy1"/>
    <dgm:cxn modelId="{858A144D-5298-4644-9B2C-ED064EB06685}" type="presParOf" srcId="{F3A4332B-1D8A-4871-B509-16B0790DBFE8}" destId="{40708A0B-B9EB-4C32-905D-790273AA9347}" srcOrd="0" destOrd="0" presId="urn:microsoft.com/office/officeart/2005/8/layout/hierarchy1"/>
    <dgm:cxn modelId="{7CEB713E-9C50-47AE-9DB3-433F52F62EFE}" type="presParOf" srcId="{F3A4332B-1D8A-4871-B509-16B0790DBFE8}" destId="{39C084A8-95C1-4752-BA29-EEC1C09A99BE}" srcOrd="1" destOrd="0" presId="urn:microsoft.com/office/officeart/2005/8/layout/hierarchy1"/>
    <dgm:cxn modelId="{12A273DB-EFB8-4D11-BAC6-9C230AA3F2D0}" type="presParOf" srcId="{39C084A8-95C1-4752-BA29-EEC1C09A99BE}" destId="{9A2949FD-5CCE-4114-AF14-AF291509E567}" srcOrd="0" destOrd="0" presId="urn:microsoft.com/office/officeart/2005/8/layout/hierarchy1"/>
    <dgm:cxn modelId="{30B2C63C-F175-40A8-A30C-A39E6CACB63D}" type="presParOf" srcId="{9A2949FD-5CCE-4114-AF14-AF291509E567}" destId="{C451FF42-BE99-4C86-96E2-82A1FD15CDC8}" srcOrd="0" destOrd="0" presId="urn:microsoft.com/office/officeart/2005/8/layout/hierarchy1"/>
    <dgm:cxn modelId="{C3269F34-40BF-48AA-9AB3-E71636D6DFC6}" type="presParOf" srcId="{9A2949FD-5CCE-4114-AF14-AF291509E567}" destId="{B387CF23-4490-42FC-AAAB-3E50AFA21D2C}" srcOrd="1" destOrd="0" presId="urn:microsoft.com/office/officeart/2005/8/layout/hierarchy1"/>
    <dgm:cxn modelId="{EDF1C029-61B7-43ED-AC6C-7A31AB45E572}" type="presParOf" srcId="{39C084A8-95C1-4752-BA29-EEC1C09A99BE}" destId="{3D576A92-6B88-4984-9BED-0D1FD61C7C17}" srcOrd="1" destOrd="0" presId="urn:microsoft.com/office/officeart/2005/8/layout/hierarchy1"/>
    <dgm:cxn modelId="{39BD1B76-4850-4CE5-9482-8C277C64A32B}" type="presParOf" srcId="{3D576A92-6B88-4984-9BED-0D1FD61C7C17}" destId="{F1632AB7-8ECC-4969-B48D-CFFC1E50CAF5}" srcOrd="0" destOrd="0" presId="urn:microsoft.com/office/officeart/2005/8/layout/hierarchy1"/>
    <dgm:cxn modelId="{30E00CCF-81BA-47DF-92D9-A075D28C39BE}" type="presParOf" srcId="{3D576A92-6B88-4984-9BED-0D1FD61C7C17}" destId="{B259C171-353F-4DBD-83DB-FF55B9456B6F}" srcOrd="1" destOrd="0" presId="urn:microsoft.com/office/officeart/2005/8/layout/hierarchy1"/>
    <dgm:cxn modelId="{370E6195-9895-4DED-9033-420D4E33462B}" type="presParOf" srcId="{B259C171-353F-4DBD-83DB-FF55B9456B6F}" destId="{26C9A953-7EE1-44D2-89C5-DD07E39F670E}" srcOrd="0" destOrd="0" presId="urn:microsoft.com/office/officeart/2005/8/layout/hierarchy1"/>
    <dgm:cxn modelId="{3D7659BD-3DF2-49FB-84FA-60A44E9A81B8}" type="presParOf" srcId="{26C9A953-7EE1-44D2-89C5-DD07E39F670E}" destId="{978C7145-C644-4F03-982D-40BBB10588E6}" srcOrd="0" destOrd="0" presId="urn:microsoft.com/office/officeart/2005/8/layout/hierarchy1"/>
    <dgm:cxn modelId="{329D467B-7AED-4E94-AE0D-0D6ABDBB0E8C}" type="presParOf" srcId="{26C9A953-7EE1-44D2-89C5-DD07E39F670E}" destId="{7279AA38-A1FB-42B5-A552-8FF316D3F3D3}" srcOrd="1" destOrd="0" presId="urn:microsoft.com/office/officeart/2005/8/layout/hierarchy1"/>
    <dgm:cxn modelId="{6A6C091C-63A1-487A-8749-8EFD079A6DBC}" type="presParOf" srcId="{B259C171-353F-4DBD-83DB-FF55B9456B6F}" destId="{E05DFCFF-E400-4045-ACCB-874671D163FE}"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A7D072-81C0-4423-A018-920B33D2CE17}"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2F31F52F-8DFB-46D7-8374-5E5BBB9D65DC}">
      <dgm:prSet phldrT="[Text]"/>
      <dgm:spPr/>
      <dgm:t>
        <a:bodyPr/>
        <a:lstStyle/>
        <a:p>
          <a:pPr algn="ctr"/>
          <a:r>
            <a:rPr lang="en-GB"/>
            <a:t>SA Stakeholders</a:t>
          </a:r>
        </a:p>
      </dgm:t>
    </dgm:pt>
    <dgm:pt modelId="{A1C2F4C9-A5A8-4E58-BD8A-34EE3484EB1C}" type="parTrans" cxnId="{4FC756F8-9607-4BB1-AB98-46831498B29D}">
      <dgm:prSet/>
      <dgm:spPr/>
      <dgm:t>
        <a:bodyPr/>
        <a:lstStyle/>
        <a:p>
          <a:pPr algn="ctr"/>
          <a:endParaRPr lang="en-GB"/>
        </a:p>
      </dgm:t>
    </dgm:pt>
    <dgm:pt modelId="{7EB41548-3DFB-4F0A-8609-1856F334A6C5}" type="sibTrans" cxnId="{4FC756F8-9607-4BB1-AB98-46831498B29D}">
      <dgm:prSet/>
      <dgm:spPr/>
      <dgm:t>
        <a:bodyPr/>
        <a:lstStyle/>
        <a:p>
          <a:pPr algn="ctr"/>
          <a:endParaRPr lang="en-GB"/>
        </a:p>
      </dgm:t>
    </dgm:pt>
    <dgm:pt modelId="{C6F3C019-35C1-4200-9B75-86F12405D63D}">
      <dgm:prSet phldrT="[Text]"/>
      <dgm:spPr/>
      <dgm:t>
        <a:bodyPr/>
        <a:lstStyle/>
        <a:p>
          <a:pPr algn="ctr"/>
          <a:r>
            <a:rPr lang="en-GB"/>
            <a:t>Client</a:t>
          </a:r>
        </a:p>
        <a:p>
          <a:pPr algn="ctr"/>
          <a:r>
            <a:rPr lang="en-GB"/>
            <a:t>(UWTSD)</a:t>
          </a:r>
        </a:p>
      </dgm:t>
    </dgm:pt>
    <dgm:pt modelId="{D2771289-15A6-449F-A875-345B908EC7D8}" type="parTrans" cxnId="{427D8B6C-F9BF-4864-81E8-30E8C63F3002}">
      <dgm:prSet/>
      <dgm:spPr/>
      <dgm:t>
        <a:bodyPr/>
        <a:lstStyle/>
        <a:p>
          <a:pPr algn="ctr"/>
          <a:endParaRPr lang="en-GB"/>
        </a:p>
      </dgm:t>
    </dgm:pt>
    <dgm:pt modelId="{B4C47446-F79D-4FCB-8B9F-AF2E2C1067DE}" type="sibTrans" cxnId="{427D8B6C-F9BF-4864-81E8-30E8C63F3002}">
      <dgm:prSet/>
      <dgm:spPr/>
      <dgm:t>
        <a:bodyPr/>
        <a:lstStyle/>
        <a:p>
          <a:pPr algn="ctr"/>
          <a:endParaRPr lang="en-GB"/>
        </a:p>
      </dgm:t>
    </dgm:pt>
    <dgm:pt modelId="{F84F3323-3289-4B9B-9A5D-4482C30C26DF}">
      <dgm:prSet phldrT="[Text]"/>
      <dgm:spPr/>
      <dgm:t>
        <a:bodyPr/>
        <a:lstStyle/>
        <a:p>
          <a:pPr algn="ctr"/>
          <a:r>
            <a:rPr lang="en-GB"/>
            <a:t>PM Team</a:t>
          </a:r>
        </a:p>
      </dgm:t>
    </dgm:pt>
    <dgm:pt modelId="{266B105F-F31C-4505-BB8B-48790DADAE89}" type="parTrans" cxnId="{FAF8D754-E3E3-4A90-AE88-B803E70073FB}">
      <dgm:prSet/>
      <dgm:spPr/>
      <dgm:t>
        <a:bodyPr/>
        <a:lstStyle/>
        <a:p>
          <a:pPr algn="ctr"/>
          <a:endParaRPr lang="en-GB"/>
        </a:p>
      </dgm:t>
    </dgm:pt>
    <dgm:pt modelId="{52620E57-1B68-4D8D-A2AB-58AF65CF8918}" type="sibTrans" cxnId="{FAF8D754-E3E3-4A90-AE88-B803E70073FB}">
      <dgm:prSet/>
      <dgm:spPr/>
      <dgm:t>
        <a:bodyPr/>
        <a:lstStyle/>
        <a:p>
          <a:pPr algn="ctr"/>
          <a:endParaRPr lang="en-GB"/>
        </a:p>
      </dgm:t>
    </dgm:pt>
    <dgm:pt modelId="{7A26EBBB-CBEB-4DD3-A8FB-1AC95602DCB7}">
      <dgm:prSet phldrT="[Text]"/>
      <dgm:spPr/>
      <dgm:t>
        <a:bodyPr/>
        <a:lstStyle/>
        <a:p>
          <a:pPr algn="ctr"/>
          <a:r>
            <a:rPr lang="en-GB"/>
            <a:t>Main Contractor</a:t>
          </a:r>
        </a:p>
      </dgm:t>
    </dgm:pt>
    <dgm:pt modelId="{F89370A5-82E0-4A0E-9596-CE2A503388E1}" type="parTrans" cxnId="{A064E1B0-79B9-407F-B45A-B4C5504545CC}">
      <dgm:prSet/>
      <dgm:spPr/>
      <dgm:t>
        <a:bodyPr/>
        <a:lstStyle/>
        <a:p>
          <a:pPr algn="ctr"/>
          <a:endParaRPr lang="en-GB"/>
        </a:p>
      </dgm:t>
    </dgm:pt>
    <dgm:pt modelId="{4AF08F26-C1DE-4B98-AB02-8A7A59A493E5}" type="sibTrans" cxnId="{A064E1B0-79B9-407F-B45A-B4C5504545CC}">
      <dgm:prSet/>
      <dgm:spPr/>
      <dgm:t>
        <a:bodyPr/>
        <a:lstStyle/>
        <a:p>
          <a:pPr algn="ctr"/>
          <a:endParaRPr lang="en-GB"/>
        </a:p>
      </dgm:t>
    </dgm:pt>
    <dgm:pt modelId="{EB1CFF1C-6E32-41FD-A352-5F8EB69F132E}">
      <dgm:prSet phldrT="[Text]"/>
      <dgm:spPr/>
      <dgm:t>
        <a:bodyPr/>
        <a:lstStyle/>
        <a:p>
          <a:pPr algn="ctr"/>
          <a:r>
            <a:rPr lang="en-GB"/>
            <a:t>Subcontractor</a:t>
          </a:r>
        </a:p>
      </dgm:t>
    </dgm:pt>
    <dgm:pt modelId="{29B2C904-0C5E-408A-9552-96659C7D0AC9}" type="parTrans" cxnId="{D80D705E-00BA-44E4-8AF7-9C3080F67A79}">
      <dgm:prSet/>
      <dgm:spPr/>
      <dgm:t>
        <a:bodyPr/>
        <a:lstStyle/>
        <a:p>
          <a:pPr algn="ctr"/>
          <a:endParaRPr lang="en-GB"/>
        </a:p>
      </dgm:t>
    </dgm:pt>
    <dgm:pt modelId="{169F1890-CF31-49D9-AABD-53533E5277BF}" type="sibTrans" cxnId="{D80D705E-00BA-44E4-8AF7-9C3080F67A79}">
      <dgm:prSet/>
      <dgm:spPr/>
      <dgm:t>
        <a:bodyPr/>
        <a:lstStyle/>
        <a:p>
          <a:pPr algn="ctr"/>
          <a:endParaRPr lang="en-GB"/>
        </a:p>
      </dgm:t>
    </dgm:pt>
    <dgm:pt modelId="{01772001-85B3-4B1F-B32C-322CE9AF5CFD}">
      <dgm:prSet/>
      <dgm:spPr/>
      <dgm:t>
        <a:bodyPr/>
        <a:lstStyle/>
        <a:p>
          <a:pPr algn="ctr"/>
          <a:r>
            <a:rPr lang="en-GB"/>
            <a:t>Material Suplier</a:t>
          </a:r>
        </a:p>
      </dgm:t>
    </dgm:pt>
    <dgm:pt modelId="{D6684A04-8706-4C76-B0EB-F93AE214C555}" type="parTrans" cxnId="{5121AAAF-DF2B-4A6B-8D39-923E6E5ECAC0}">
      <dgm:prSet/>
      <dgm:spPr/>
      <dgm:t>
        <a:bodyPr/>
        <a:lstStyle/>
        <a:p>
          <a:pPr algn="ctr"/>
          <a:endParaRPr lang="en-GB"/>
        </a:p>
      </dgm:t>
    </dgm:pt>
    <dgm:pt modelId="{E2322393-DBEF-4D90-B228-88618D396F52}" type="sibTrans" cxnId="{5121AAAF-DF2B-4A6B-8D39-923E6E5ECAC0}">
      <dgm:prSet/>
      <dgm:spPr/>
      <dgm:t>
        <a:bodyPr/>
        <a:lstStyle/>
        <a:p>
          <a:pPr algn="ctr"/>
          <a:endParaRPr lang="en-GB"/>
        </a:p>
      </dgm:t>
    </dgm:pt>
    <dgm:pt modelId="{C5381267-BF54-4386-9187-2BD07F8F955D}">
      <dgm:prSet/>
      <dgm:spPr/>
      <dgm:t>
        <a:bodyPr/>
        <a:lstStyle/>
        <a:p>
          <a:pPr algn="ctr"/>
          <a:r>
            <a:rPr lang="en-GB"/>
            <a:t>Delivery service</a:t>
          </a:r>
        </a:p>
      </dgm:t>
    </dgm:pt>
    <dgm:pt modelId="{6617361C-B725-44B2-91C0-54F39076D957}" type="parTrans" cxnId="{085F7BB4-2C7F-40AA-9422-5C5683473E28}">
      <dgm:prSet/>
      <dgm:spPr/>
      <dgm:t>
        <a:bodyPr/>
        <a:lstStyle/>
        <a:p>
          <a:pPr algn="ctr"/>
          <a:endParaRPr lang="en-GB"/>
        </a:p>
      </dgm:t>
    </dgm:pt>
    <dgm:pt modelId="{6F5B8ED3-ABDD-4590-9455-3EC004929261}" type="sibTrans" cxnId="{085F7BB4-2C7F-40AA-9422-5C5683473E28}">
      <dgm:prSet/>
      <dgm:spPr/>
      <dgm:t>
        <a:bodyPr/>
        <a:lstStyle/>
        <a:p>
          <a:pPr algn="ctr"/>
          <a:endParaRPr lang="en-GB"/>
        </a:p>
      </dgm:t>
    </dgm:pt>
    <dgm:pt modelId="{45E3DFEC-5E50-419A-AE33-6BA9CE7F92BE}">
      <dgm:prSet/>
      <dgm:spPr/>
      <dgm:t>
        <a:bodyPr/>
        <a:lstStyle/>
        <a:p>
          <a:pPr algn="ctr"/>
          <a:r>
            <a:rPr lang="en-GB"/>
            <a:t>Labour</a:t>
          </a:r>
        </a:p>
      </dgm:t>
    </dgm:pt>
    <dgm:pt modelId="{AF080268-3780-4868-887B-18C989FE56EF}" type="parTrans" cxnId="{1BBF7675-E56C-49EF-BFEF-78C2F5471D80}">
      <dgm:prSet/>
      <dgm:spPr/>
      <dgm:t>
        <a:bodyPr/>
        <a:lstStyle/>
        <a:p>
          <a:pPr algn="ctr"/>
          <a:endParaRPr lang="en-GB"/>
        </a:p>
      </dgm:t>
    </dgm:pt>
    <dgm:pt modelId="{525E7DC9-DBED-44AA-BCC8-B3EE86790C3B}" type="sibTrans" cxnId="{1BBF7675-E56C-49EF-BFEF-78C2F5471D80}">
      <dgm:prSet/>
      <dgm:spPr/>
      <dgm:t>
        <a:bodyPr/>
        <a:lstStyle/>
        <a:p>
          <a:pPr algn="ctr"/>
          <a:endParaRPr lang="en-GB"/>
        </a:p>
      </dgm:t>
    </dgm:pt>
    <dgm:pt modelId="{661E99B0-53F0-494A-B094-6200E3B44AEC}">
      <dgm:prSet/>
      <dgm:spPr/>
      <dgm:t>
        <a:bodyPr/>
        <a:lstStyle/>
        <a:p>
          <a:pPr algn="ctr"/>
          <a:r>
            <a:rPr lang="en-GB"/>
            <a:t>Financial Advisor</a:t>
          </a:r>
        </a:p>
      </dgm:t>
    </dgm:pt>
    <dgm:pt modelId="{F9854899-0BDD-407D-B287-C9E53AE7FC19}" type="parTrans" cxnId="{D2F203A7-9A19-4104-A9C3-E72A3B962C1A}">
      <dgm:prSet/>
      <dgm:spPr/>
      <dgm:t>
        <a:bodyPr/>
        <a:lstStyle/>
        <a:p>
          <a:pPr algn="ctr"/>
          <a:endParaRPr lang="en-GB"/>
        </a:p>
      </dgm:t>
    </dgm:pt>
    <dgm:pt modelId="{14562F8D-3D6C-4C5A-A6B2-F1F79CE7D8FA}" type="sibTrans" cxnId="{D2F203A7-9A19-4104-A9C3-E72A3B962C1A}">
      <dgm:prSet/>
      <dgm:spPr/>
      <dgm:t>
        <a:bodyPr/>
        <a:lstStyle/>
        <a:p>
          <a:pPr algn="ctr"/>
          <a:endParaRPr lang="en-GB"/>
        </a:p>
      </dgm:t>
    </dgm:pt>
    <dgm:pt modelId="{5BA673EB-9775-4C85-96AF-6E8E67E0BFEC}">
      <dgm:prSet/>
      <dgm:spPr/>
      <dgm:t>
        <a:bodyPr/>
        <a:lstStyle/>
        <a:p>
          <a:pPr algn="ctr"/>
          <a:r>
            <a:rPr lang="en-GB"/>
            <a:t>Architect/</a:t>
          </a:r>
        </a:p>
        <a:p>
          <a:pPr algn="ctr"/>
          <a:r>
            <a:rPr lang="en-GB"/>
            <a:t>Planner</a:t>
          </a:r>
        </a:p>
      </dgm:t>
    </dgm:pt>
    <dgm:pt modelId="{FE325114-A34C-49A7-91EC-E03651657AE7}" type="parTrans" cxnId="{D5E77B59-E47D-4610-9AAE-3A0BE8F8ECBE}">
      <dgm:prSet/>
      <dgm:spPr/>
      <dgm:t>
        <a:bodyPr/>
        <a:lstStyle/>
        <a:p>
          <a:pPr algn="ctr"/>
          <a:endParaRPr lang="en-GB"/>
        </a:p>
      </dgm:t>
    </dgm:pt>
    <dgm:pt modelId="{05B463DB-3214-4635-AAD3-0E93DF82CEB6}" type="sibTrans" cxnId="{D5E77B59-E47D-4610-9AAE-3A0BE8F8ECBE}">
      <dgm:prSet/>
      <dgm:spPr/>
      <dgm:t>
        <a:bodyPr/>
        <a:lstStyle/>
        <a:p>
          <a:pPr algn="ctr"/>
          <a:endParaRPr lang="en-GB"/>
        </a:p>
      </dgm:t>
    </dgm:pt>
    <dgm:pt modelId="{7B95CCE5-9D68-42B1-A63A-8D4848DBE1A8}">
      <dgm:prSet/>
      <dgm:spPr/>
      <dgm:t>
        <a:bodyPr/>
        <a:lstStyle/>
        <a:p>
          <a:pPr algn="ctr"/>
          <a:r>
            <a:rPr lang="en-GB"/>
            <a:t>Government authority</a:t>
          </a:r>
        </a:p>
      </dgm:t>
    </dgm:pt>
    <dgm:pt modelId="{21FB6F69-4FE1-41C8-AC09-384974B69373}" type="sibTrans" cxnId="{F0C57E92-F4F5-4D11-AE2A-C983A50245B0}">
      <dgm:prSet/>
      <dgm:spPr/>
      <dgm:t>
        <a:bodyPr/>
        <a:lstStyle/>
        <a:p>
          <a:pPr algn="ctr"/>
          <a:endParaRPr lang="en-GB"/>
        </a:p>
      </dgm:t>
    </dgm:pt>
    <dgm:pt modelId="{53080939-D36B-448B-9A78-A89F2B393469}" type="parTrans" cxnId="{F0C57E92-F4F5-4D11-AE2A-C983A50245B0}">
      <dgm:prSet/>
      <dgm:spPr/>
      <dgm:t>
        <a:bodyPr/>
        <a:lstStyle/>
        <a:p>
          <a:pPr algn="ctr"/>
          <a:endParaRPr lang="en-GB"/>
        </a:p>
      </dgm:t>
    </dgm:pt>
    <dgm:pt modelId="{115F4FBD-5D4C-4038-8A9A-A67BD6F8269E}" type="pres">
      <dgm:prSet presAssocID="{62A7D072-81C0-4423-A018-920B33D2CE17}" presName="Name0" presStyleCnt="0">
        <dgm:presLayoutVars>
          <dgm:chMax val="1"/>
          <dgm:dir/>
          <dgm:animLvl val="ctr"/>
          <dgm:resizeHandles val="exact"/>
        </dgm:presLayoutVars>
      </dgm:prSet>
      <dgm:spPr/>
    </dgm:pt>
    <dgm:pt modelId="{A29D2A3B-C441-4FFA-BB09-69136E183002}" type="pres">
      <dgm:prSet presAssocID="{2F31F52F-8DFB-46D7-8374-5E5BBB9D65DC}" presName="centerShape" presStyleLbl="node0" presStyleIdx="0" presStyleCnt="1"/>
      <dgm:spPr/>
    </dgm:pt>
    <dgm:pt modelId="{2198F971-7365-48DD-A691-E59A028F9014}" type="pres">
      <dgm:prSet presAssocID="{D2771289-15A6-449F-A875-345B908EC7D8}" presName="parTrans" presStyleLbl="sibTrans2D1" presStyleIdx="0" presStyleCnt="10"/>
      <dgm:spPr/>
    </dgm:pt>
    <dgm:pt modelId="{CAD5A370-CBC9-4F69-8C71-5B45F98055FE}" type="pres">
      <dgm:prSet presAssocID="{D2771289-15A6-449F-A875-345B908EC7D8}" presName="connectorText" presStyleLbl="sibTrans2D1" presStyleIdx="0" presStyleCnt="10"/>
      <dgm:spPr/>
    </dgm:pt>
    <dgm:pt modelId="{17D306EE-D55E-4579-A942-FBE92F59F4D3}" type="pres">
      <dgm:prSet presAssocID="{C6F3C019-35C1-4200-9B75-86F12405D63D}" presName="node" presStyleLbl="node1" presStyleIdx="0" presStyleCnt="10">
        <dgm:presLayoutVars>
          <dgm:bulletEnabled val="1"/>
        </dgm:presLayoutVars>
      </dgm:prSet>
      <dgm:spPr/>
    </dgm:pt>
    <dgm:pt modelId="{25CC9546-B1CA-48A1-ADBD-BBC342633F9A}" type="pres">
      <dgm:prSet presAssocID="{266B105F-F31C-4505-BB8B-48790DADAE89}" presName="parTrans" presStyleLbl="sibTrans2D1" presStyleIdx="1" presStyleCnt="10"/>
      <dgm:spPr/>
    </dgm:pt>
    <dgm:pt modelId="{079BC290-B872-4421-926E-02E5A53C9412}" type="pres">
      <dgm:prSet presAssocID="{266B105F-F31C-4505-BB8B-48790DADAE89}" presName="connectorText" presStyleLbl="sibTrans2D1" presStyleIdx="1" presStyleCnt="10"/>
      <dgm:spPr/>
    </dgm:pt>
    <dgm:pt modelId="{4D88570E-228C-49D3-9D36-EC7B88044B54}" type="pres">
      <dgm:prSet presAssocID="{F84F3323-3289-4B9B-9A5D-4482C30C26DF}" presName="node" presStyleLbl="node1" presStyleIdx="1" presStyleCnt="10">
        <dgm:presLayoutVars>
          <dgm:bulletEnabled val="1"/>
        </dgm:presLayoutVars>
      </dgm:prSet>
      <dgm:spPr/>
    </dgm:pt>
    <dgm:pt modelId="{63F91894-3708-4924-9EE8-5DC1F845C3F3}" type="pres">
      <dgm:prSet presAssocID="{F89370A5-82E0-4A0E-9596-CE2A503388E1}" presName="parTrans" presStyleLbl="sibTrans2D1" presStyleIdx="2" presStyleCnt="10"/>
      <dgm:spPr/>
    </dgm:pt>
    <dgm:pt modelId="{8114074A-9A54-4D81-8693-E8C7542BE3AC}" type="pres">
      <dgm:prSet presAssocID="{F89370A5-82E0-4A0E-9596-CE2A503388E1}" presName="connectorText" presStyleLbl="sibTrans2D1" presStyleIdx="2" presStyleCnt="10"/>
      <dgm:spPr/>
    </dgm:pt>
    <dgm:pt modelId="{F4422BE0-92C3-445D-99EB-669766E16DE7}" type="pres">
      <dgm:prSet presAssocID="{7A26EBBB-CBEB-4DD3-A8FB-1AC95602DCB7}" presName="node" presStyleLbl="node1" presStyleIdx="2" presStyleCnt="10">
        <dgm:presLayoutVars>
          <dgm:bulletEnabled val="1"/>
        </dgm:presLayoutVars>
      </dgm:prSet>
      <dgm:spPr/>
    </dgm:pt>
    <dgm:pt modelId="{B84D0BE5-27FD-465E-A19B-35059B8233E1}" type="pres">
      <dgm:prSet presAssocID="{29B2C904-0C5E-408A-9552-96659C7D0AC9}" presName="parTrans" presStyleLbl="sibTrans2D1" presStyleIdx="3" presStyleCnt="10"/>
      <dgm:spPr/>
    </dgm:pt>
    <dgm:pt modelId="{C88D3A36-57B8-4BA0-BCBE-37031C0F2965}" type="pres">
      <dgm:prSet presAssocID="{29B2C904-0C5E-408A-9552-96659C7D0AC9}" presName="connectorText" presStyleLbl="sibTrans2D1" presStyleIdx="3" presStyleCnt="10"/>
      <dgm:spPr/>
    </dgm:pt>
    <dgm:pt modelId="{0957DD50-9301-4F76-8742-EECE247FC143}" type="pres">
      <dgm:prSet presAssocID="{EB1CFF1C-6E32-41FD-A352-5F8EB69F132E}" presName="node" presStyleLbl="node1" presStyleIdx="3" presStyleCnt="10">
        <dgm:presLayoutVars>
          <dgm:bulletEnabled val="1"/>
        </dgm:presLayoutVars>
      </dgm:prSet>
      <dgm:spPr/>
    </dgm:pt>
    <dgm:pt modelId="{7AD44EEB-D4A3-41DC-9E5E-5693EABEC2DB}" type="pres">
      <dgm:prSet presAssocID="{D6684A04-8706-4C76-B0EB-F93AE214C555}" presName="parTrans" presStyleLbl="sibTrans2D1" presStyleIdx="4" presStyleCnt="10"/>
      <dgm:spPr/>
    </dgm:pt>
    <dgm:pt modelId="{1F3BA7AC-B18F-47B2-99C7-4CA5DA4A225F}" type="pres">
      <dgm:prSet presAssocID="{D6684A04-8706-4C76-B0EB-F93AE214C555}" presName="connectorText" presStyleLbl="sibTrans2D1" presStyleIdx="4" presStyleCnt="10"/>
      <dgm:spPr/>
    </dgm:pt>
    <dgm:pt modelId="{F024C91C-A74E-4CFF-9A63-96667716F77E}" type="pres">
      <dgm:prSet presAssocID="{01772001-85B3-4B1F-B32C-322CE9AF5CFD}" presName="node" presStyleLbl="node1" presStyleIdx="4" presStyleCnt="10">
        <dgm:presLayoutVars>
          <dgm:bulletEnabled val="1"/>
        </dgm:presLayoutVars>
      </dgm:prSet>
      <dgm:spPr/>
    </dgm:pt>
    <dgm:pt modelId="{6EEFD8AD-8274-4931-B2B9-F9FC702BAFFA}" type="pres">
      <dgm:prSet presAssocID="{6617361C-B725-44B2-91C0-54F39076D957}" presName="parTrans" presStyleLbl="sibTrans2D1" presStyleIdx="5" presStyleCnt="10"/>
      <dgm:spPr/>
    </dgm:pt>
    <dgm:pt modelId="{CBD47A87-3D44-42FF-B4C9-815ED0C49694}" type="pres">
      <dgm:prSet presAssocID="{6617361C-B725-44B2-91C0-54F39076D957}" presName="connectorText" presStyleLbl="sibTrans2D1" presStyleIdx="5" presStyleCnt="10"/>
      <dgm:spPr/>
    </dgm:pt>
    <dgm:pt modelId="{06C39C07-F13A-4C47-859E-4B7380C33133}" type="pres">
      <dgm:prSet presAssocID="{C5381267-BF54-4386-9187-2BD07F8F955D}" presName="node" presStyleLbl="node1" presStyleIdx="5" presStyleCnt="10">
        <dgm:presLayoutVars>
          <dgm:bulletEnabled val="1"/>
        </dgm:presLayoutVars>
      </dgm:prSet>
      <dgm:spPr/>
    </dgm:pt>
    <dgm:pt modelId="{EE26A24F-50B4-46E4-B324-BFD8BC6FD3F8}" type="pres">
      <dgm:prSet presAssocID="{AF080268-3780-4868-887B-18C989FE56EF}" presName="parTrans" presStyleLbl="sibTrans2D1" presStyleIdx="6" presStyleCnt="10"/>
      <dgm:spPr/>
    </dgm:pt>
    <dgm:pt modelId="{E5BFA727-53EC-4BD2-845E-C2E64B143FB0}" type="pres">
      <dgm:prSet presAssocID="{AF080268-3780-4868-887B-18C989FE56EF}" presName="connectorText" presStyleLbl="sibTrans2D1" presStyleIdx="6" presStyleCnt="10"/>
      <dgm:spPr/>
    </dgm:pt>
    <dgm:pt modelId="{16E5BAFB-8C66-46F0-9299-AB7CDED8B208}" type="pres">
      <dgm:prSet presAssocID="{45E3DFEC-5E50-419A-AE33-6BA9CE7F92BE}" presName="node" presStyleLbl="node1" presStyleIdx="6" presStyleCnt="10">
        <dgm:presLayoutVars>
          <dgm:bulletEnabled val="1"/>
        </dgm:presLayoutVars>
      </dgm:prSet>
      <dgm:spPr/>
    </dgm:pt>
    <dgm:pt modelId="{24FBD0A4-389A-41AC-B37C-E7842FA853F9}" type="pres">
      <dgm:prSet presAssocID="{F9854899-0BDD-407D-B287-C9E53AE7FC19}" presName="parTrans" presStyleLbl="sibTrans2D1" presStyleIdx="7" presStyleCnt="10"/>
      <dgm:spPr/>
    </dgm:pt>
    <dgm:pt modelId="{9B908A86-1B3A-4421-A4B9-2ED55B231523}" type="pres">
      <dgm:prSet presAssocID="{F9854899-0BDD-407D-B287-C9E53AE7FC19}" presName="connectorText" presStyleLbl="sibTrans2D1" presStyleIdx="7" presStyleCnt="10"/>
      <dgm:spPr/>
    </dgm:pt>
    <dgm:pt modelId="{23C0D7AA-E385-4F6E-B052-03B5A6068866}" type="pres">
      <dgm:prSet presAssocID="{661E99B0-53F0-494A-B094-6200E3B44AEC}" presName="node" presStyleLbl="node1" presStyleIdx="7" presStyleCnt="10">
        <dgm:presLayoutVars>
          <dgm:bulletEnabled val="1"/>
        </dgm:presLayoutVars>
      </dgm:prSet>
      <dgm:spPr/>
    </dgm:pt>
    <dgm:pt modelId="{70F37404-577E-4992-BD17-E6E1CB17F873}" type="pres">
      <dgm:prSet presAssocID="{FE325114-A34C-49A7-91EC-E03651657AE7}" presName="parTrans" presStyleLbl="sibTrans2D1" presStyleIdx="8" presStyleCnt="10"/>
      <dgm:spPr/>
    </dgm:pt>
    <dgm:pt modelId="{A6EA7895-C682-4B8E-8652-48887595C8B0}" type="pres">
      <dgm:prSet presAssocID="{FE325114-A34C-49A7-91EC-E03651657AE7}" presName="connectorText" presStyleLbl="sibTrans2D1" presStyleIdx="8" presStyleCnt="10"/>
      <dgm:spPr/>
    </dgm:pt>
    <dgm:pt modelId="{F5BDB7F6-7AFA-40C8-A96E-B5721AAFDE21}" type="pres">
      <dgm:prSet presAssocID="{5BA673EB-9775-4C85-96AF-6E8E67E0BFEC}" presName="node" presStyleLbl="node1" presStyleIdx="8" presStyleCnt="10">
        <dgm:presLayoutVars>
          <dgm:bulletEnabled val="1"/>
        </dgm:presLayoutVars>
      </dgm:prSet>
      <dgm:spPr/>
    </dgm:pt>
    <dgm:pt modelId="{30CAA68F-E175-4B1C-B0D2-BFEA834E2C5F}" type="pres">
      <dgm:prSet presAssocID="{53080939-D36B-448B-9A78-A89F2B393469}" presName="parTrans" presStyleLbl="sibTrans2D1" presStyleIdx="9" presStyleCnt="10"/>
      <dgm:spPr/>
    </dgm:pt>
    <dgm:pt modelId="{CC376640-C967-4E4E-8173-FD708D653737}" type="pres">
      <dgm:prSet presAssocID="{53080939-D36B-448B-9A78-A89F2B393469}" presName="connectorText" presStyleLbl="sibTrans2D1" presStyleIdx="9" presStyleCnt="10"/>
      <dgm:spPr/>
    </dgm:pt>
    <dgm:pt modelId="{EEA8EAA1-CEB2-48F2-AB82-88850FDB333D}" type="pres">
      <dgm:prSet presAssocID="{7B95CCE5-9D68-42B1-A63A-8D4848DBE1A8}" presName="node" presStyleLbl="node1" presStyleIdx="9" presStyleCnt="10">
        <dgm:presLayoutVars>
          <dgm:bulletEnabled val="1"/>
        </dgm:presLayoutVars>
      </dgm:prSet>
      <dgm:spPr/>
    </dgm:pt>
  </dgm:ptLst>
  <dgm:cxnLst>
    <dgm:cxn modelId="{2D92B501-0E3D-4706-96DA-47B609AD6DB0}" type="presOf" srcId="{62A7D072-81C0-4423-A018-920B33D2CE17}" destId="{115F4FBD-5D4C-4038-8A9A-A67BD6F8269E}" srcOrd="0" destOrd="0" presId="urn:microsoft.com/office/officeart/2005/8/layout/radial5"/>
    <dgm:cxn modelId="{87547F06-3121-4A93-AA6B-31C76516DDB0}" type="presOf" srcId="{D6684A04-8706-4C76-B0EB-F93AE214C555}" destId="{7AD44EEB-D4A3-41DC-9E5E-5693EABEC2DB}" srcOrd="0" destOrd="0" presId="urn:microsoft.com/office/officeart/2005/8/layout/radial5"/>
    <dgm:cxn modelId="{EA88C108-8EE9-4D05-90F2-CF5C5B2B30D2}" type="presOf" srcId="{29B2C904-0C5E-408A-9552-96659C7D0AC9}" destId="{B84D0BE5-27FD-465E-A19B-35059B8233E1}" srcOrd="0" destOrd="0" presId="urn:microsoft.com/office/officeart/2005/8/layout/radial5"/>
    <dgm:cxn modelId="{4B73B410-CFE6-43F6-B4E7-3A621A658396}" type="presOf" srcId="{EB1CFF1C-6E32-41FD-A352-5F8EB69F132E}" destId="{0957DD50-9301-4F76-8742-EECE247FC143}" srcOrd="0" destOrd="0" presId="urn:microsoft.com/office/officeart/2005/8/layout/radial5"/>
    <dgm:cxn modelId="{0F278A1C-7CAF-4E8E-B6D3-6F22B1AB8529}" type="presOf" srcId="{FE325114-A34C-49A7-91EC-E03651657AE7}" destId="{70F37404-577E-4992-BD17-E6E1CB17F873}" srcOrd="0" destOrd="0" presId="urn:microsoft.com/office/officeart/2005/8/layout/radial5"/>
    <dgm:cxn modelId="{4D7EED1E-6F46-4AF1-A414-D67E87BF7F58}" type="presOf" srcId="{661E99B0-53F0-494A-B094-6200E3B44AEC}" destId="{23C0D7AA-E385-4F6E-B052-03B5A6068866}" srcOrd="0" destOrd="0" presId="urn:microsoft.com/office/officeart/2005/8/layout/radial5"/>
    <dgm:cxn modelId="{3BD74230-8E2A-4605-8354-75F797DF064E}" type="presOf" srcId="{F9854899-0BDD-407D-B287-C9E53AE7FC19}" destId="{24FBD0A4-389A-41AC-B37C-E7842FA853F9}" srcOrd="0" destOrd="0" presId="urn:microsoft.com/office/officeart/2005/8/layout/radial5"/>
    <dgm:cxn modelId="{997EF433-1468-4466-9004-4833FFD9EED7}" type="presOf" srcId="{D2771289-15A6-449F-A875-345B908EC7D8}" destId="{2198F971-7365-48DD-A691-E59A028F9014}" srcOrd="0" destOrd="0" presId="urn:microsoft.com/office/officeart/2005/8/layout/radial5"/>
    <dgm:cxn modelId="{57E5F15D-0FD0-49CE-972D-EA7B4291CD29}" type="presOf" srcId="{45E3DFEC-5E50-419A-AE33-6BA9CE7F92BE}" destId="{16E5BAFB-8C66-46F0-9299-AB7CDED8B208}" srcOrd="0" destOrd="0" presId="urn:microsoft.com/office/officeart/2005/8/layout/radial5"/>
    <dgm:cxn modelId="{D80D705E-00BA-44E4-8AF7-9C3080F67A79}" srcId="{2F31F52F-8DFB-46D7-8374-5E5BBB9D65DC}" destId="{EB1CFF1C-6E32-41FD-A352-5F8EB69F132E}" srcOrd="3" destOrd="0" parTransId="{29B2C904-0C5E-408A-9552-96659C7D0AC9}" sibTransId="{169F1890-CF31-49D9-AABD-53533E5277BF}"/>
    <dgm:cxn modelId="{755AAE65-4014-4B7B-A79A-E095C91D7EA2}" type="presOf" srcId="{7B95CCE5-9D68-42B1-A63A-8D4848DBE1A8}" destId="{EEA8EAA1-CEB2-48F2-AB82-88850FDB333D}" srcOrd="0" destOrd="0" presId="urn:microsoft.com/office/officeart/2005/8/layout/radial5"/>
    <dgm:cxn modelId="{FCE4F368-CDC6-4C99-82D3-84AC8A5020BF}" type="presOf" srcId="{266B105F-F31C-4505-BB8B-48790DADAE89}" destId="{25CC9546-B1CA-48A1-ADBD-BBC342633F9A}" srcOrd="0" destOrd="0" presId="urn:microsoft.com/office/officeart/2005/8/layout/radial5"/>
    <dgm:cxn modelId="{E417274A-A33F-4725-A59F-B3BD4DC86143}" type="presOf" srcId="{266B105F-F31C-4505-BB8B-48790DADAE89}" destId="{079BC290-B872-4421-926E-02E5A53C9412}" srcOrd="1" destOrd="0" presId="urn:microsoft.com/office/officeart/2005/8/layout/radial5"/>
    <dgm:cxn modelId="{E4C80C6C-E6F2-4A12-99F0-753AFAC6FDB1}" type="presOf" srcId="{2F31F52F-8DFB-46D7-8374-5E5BBB9D65DC}" destId="{A29D2A3B-C441-4FFA-BB09-69136E183002}" srcOrd="0" destOrd="0" presId="urn:microsoft.com/office/officeart/2005/8/layout/radial5"/>
    <dgm:cxn modelId="{4C2D506C-A876-4AA7-815F-079F46A620D6}" type="presOf" srcId="{F89370A5-82E0-4A0E-9596-CE2A503388E1}" destId="{8114074A-9A54-4D81-8693-E8C7542BE3AC}" srcOrd="1" destOrd="0" presId="urn:microsoft.com/office/officeart/2005/8/layout/radial5"/>
    <dgm:cxn modelId="{427D8B6C-F9BF-4864-81E8-30E8C63F3002}" srcId="{2F31F52F-8DFB-46D7-8374-5E5BBB9D65DC}" destId="{C6F3C019-35C1-4200-9B75-86F12405D63D}" srcOrd="0" destOrd="0" parTransId="{D2771289-15A6-449F-A875-345B908EC7D8}" sibTransId="{B4C47446-F79D-4FCB-8B9F-AF2E2C1067DE}"/>
    <dgm:cxn modelId="{3160E751-3548-4789-A2BD-4CEBCCDDEFB4}" type="presOf" srcId="{FE325114-A34C-49A7-91EC-E03651657AE7}" destId="{A6EA7895-C682-4B8E-8652-48887595C8B0}" srcOrd="1" destOrd="0" presId="urn:microsoft.com/office/officeart/2005/8/layout/radial5"/>
    <dgm:cxn modelId="{1E449F72-3DD7-42DB-9216-EACED4F5B64C}" type="presOf" srcId="{C6F3C019-35C1-4200-9B75-86F12405D63D}" destId="{17D306EE-D55E-4579-A942-FBE92F59F4D3}" srcOrd="0" destOrd="0" presId="urn:microsoft.com/office/officeart/2005/8/layout/radial5"/>
    <dgm:cxn modelId="{7F42AF72-9E0C-4E20-973B-1754239054EE}" type="presOf" srcId="{6617361C-B725-44B2-91C0-54F39076D957}" destId="{CBD47A87-3D44-42FF-B4C9-815ED0C49694}" srcOrd="1" destOrd="0" presId="urn:microsoft.com/office/officeart/2005/8/layout/radial5"/>
    <dgm:cxn modelId="{FAF8D754-E3E3-4A90-AE88-B803E70073FB}" srcId="{2F31F52F-8DFB-46D7-8374-5E5BBB9D65DC}" destId="{F84F3323-3289-4B9B-9A5D-4482C30C26DF}" srcOrd="1" destOrd="0" parTransId="{266B105F-F31C-4505-BB8B-48790DADAE89}" sibTransId="{52620E57-1B68-4D8D-A2AB-58AF65CF8918}"/>
    <dgm:cxn modelId="{1BBF7675-E56C-49EF-BFEF-78C2F5471D80}" srcId="{2F31F52F-8DFB-46D7-8374-5E5BBB9D65DC}" destId="{45E3DFEC-5E50-419A-AE33-6BA9CE7F92BE}" srcOrd="6" destOrd="0" parTransId="{AF080268-3780-4868-887B-18C989FE56EF}" sibTransId="{525E7DC9-DBED-44AA-BCC8-B3EE86790C3B}"/>
    <dgm:cxn modelId="{AC082777-A4EC-4136-ADAE-A750CAC52DA7}" type="presOf" srcId="{F9854899-0BDD-407D-B287-C9E53AE7FC19}" destId="{9B908A86-1B3A-4421-A4B9-2ED55B231523}" srcOrd="1" destOrd="0" presId="urn:microsoft.com/office/officeart/2005/8/layout/radial5"/>
    <dgm:cxn modelId="{D5E77B59-E47D-4610-9AAE-3A0BE8F8ECBE}" srcId="{2F31F52F-8DFB-46D7-8374-5E5BBB9D65DC}" destId="{5BA673EB-9775-4C85-96AF-6E8E67E0BFEC}" srcOrd="8" destOrd="0" parTransId="{FE325114-A34C-49A7-91EC-E03651657AE7}" sibTransId="{05B463DB-3214-4635-AAD3-0E93DF82CEB6}"/>
    <dgm:cxn modelId="{71C0B885-7ED9-4E07-98F6-DF8985F46B50}" type="presOf" srcId="{D2771289-15A6-449F-A875-345B908EC7D8}" destId="{CAD5A370-CBC9-4F69-8C71-5B45F98055FE}" srcOrd="1" destOrd="0" presId="urn:microsoft.com/office/officeart/2005/8/layout/radial5"/>
    <dgm:cxn modelId="{2C7F748E-F9C4-4740-930C-C52FFE37A2BF}" type="presOf" srcId="{D6684A04-8706-4C76-B0EB-F93AE214C555}" destId="{1F3BA7AC-B18F-47B2-99C7-4CA5DA4A225F}" srcOrd="1" destOrd="0" presId="urn:microsoft.com/office/officeart/2005/8/layout/radial5"/>
    <dgm:cxn modelId="{F0C57E92-F4F5-4D11-AE2A-C983A50245B0}" srcId="{2F31F52F-8DFB-46D7-8374-5E5BBB9D65DC}" destId="{7B95CCE5-9D68-42B1-A63A-8D4848DBE1A8}" srcOrd="9" destOrd="0" parTransId="{53080939-D36B-448B-9A78-A89F2B393469}" sibTransId="{21FB6F69-4FE1-41C8-AC09-384974B69373}"/>
    <dgm:cxn modelId="{86314293-EFCE-4821-A130-D3028CB19081}" type="presOf" srcId="{C5381267-BF54-4386-9187-2BD07F8F955D}" destId="{06C39C07-F13A-4C47-859E-4B7380C33133}" srcOrd="0" destOrd="0" presId="urn:microsoft.com/office/officeart/2005/8/layout/radial5"/>
    <dgm:cxn modelId="{D2F203A7-9A19-4104-A9C3-E72A3B962C1A}" srcId="{2F31F52F-8DFB-46D7-8374-5E5BBB9D65DC}" destId="{661E99B0-53F0-494A-B094-6200E3B44AEC}" srcOrd="7" destOrd="0" parTransId="{F9854899-0BDD-407D-B287-C9E53AE7FC19}" sibTransId="{14562F8D-3D6C-4C5A-A6B2-F1F79CE7D8FA}"/>
    <dgm:cxn modelId="{42CCBCA9-0598-4C9F-80E2-B9BAE50C0427}" type="presOf" srcId="{F84F3323-3289-4B9B-9A5D-4482C30C26DF}" destId="{4D88570E-228C-49D3-9D36-EC7B88044B54}" srcOrd="0" destOrd="0" presId="urn:microsoft.com/office/officeart/2005/8/layout/radial5"/>
    <dgm:cxn modelId="{5121AAAF-DF2B-4A6B-8D39-923E6E5ECAC0}" srcId="{2F31F52F-8DFB-46D7-8374-5E5BBB9D65DC}" destId="{01772001-85B3-4B1F-B32C-322CE9AF5CFD}" srcOrd="4" destOrd="0" parTransId="{D6684A04-8706-4C76-B0EB-F93AE214C555}" sibTransId="{E2322393-DBEF-4D90-B228-88618D396F52}"/>
    <dgm:cxn modelId="{A064E1B0-79B9-407F-B45A-B4C5504545CC}" srcId="{2F31F52F-8DFB-46D7-8374-5E5BBB9D65DC}" destId="{7A26EBBB-CBEB-4DD3-A8FB-1AC95602DCB7}" srcOrd="2" destOrd="0" parTransId="{F89370A5-82E0-4A0E-9596-CE2A503388E1}" sibTransId="{4AF08F26-C1DE-4B98-AB02-8A7A59A493E5}"/>
    <dgm:cxn modelId="{085F7BB4-2C7F-40AA-9422-5C5683473E28}" srcId="{2F31F52F-8DFB-46D7-8374-5E5BBB9D65DC}" destId="{C5381267-BF54-4386-9187-2BD07F8F955D}" srcOrd="5" destOrd="0" parTransId="{6617361C-B725-44B2-91C0-54F39076D957}" sibTransId="{6F5B8ED3-ABDD-4590-9455-3EC004929261}"/>
    <dgm:cxn modelId="{7B0C88C5-4F6A-4422-97DC-2AA0393DBD76}" type="presOf" srcId="{6617361C-B725-44B2-91C0-54F39076D957}" destId="{6EEFD8AD-8274-4931-B2B9-F9FC702BAFFA}" srcOrd="0" destOrd="0" presId="urn:microsoft.com/office/officeart/2005/8/layout/radial5"/>
    <dgm:cxn modelId="{98EB9DCC-A110-4C68-AD85-26F66B30E6A9}" type="presOf" srcId="{01772001-85B3-4B1F-B32C-322CE9AF5CFD}" destId="{F024C91C-A74E-4CFF-9A63-96667716F77E}" srcOrd="0" destOrd="0" presId="urn:microsoft.com/office/officeart/2005/8/layout/radial5"/>
    <dgm:cxn modelId="{8CC20FCF-E388-4673-A8EC-5CAB22FBFA0D}" type="presOf" srcId="{7A26EBBB-CBEB-4DD3-A8FB-1AC95602DCB7}" destId="{F4422BE0-92C3-445D-99EB-669766E16DE7}" srcOrd="0" destOrd="0" presId="urn:microsoft.com/office/officeart/2005/8/layout/radial5"/>
    <dgm:cxn modelId="{727225DD-770E-4E5C-A01A-07D001CD9C28}" type="presOf" srcId="{53080939-D36B-448B-9A78-A89F2B393469}" destId="{CC376640-C967-4E4E-8173-FD708D653737}" srcOrd="1" destOrd="0" presId="urn:microsoft.com/office/officeart/2005/8/layout/radial5"/>
    <dgm:cxn modelId="{9F7730DE-9C9E-4E94-8B53-EEB3ED227526}" type="presOf" srcId="{53080939-D36B-448B-9A78-A89F2B393469}" destId="{30CAA68F-E175-4B1C-B0D2-BFEA834E2C5F}" srcOrd="0" destOrd="0" presId="urn:microsoft.com/office/officeart/2005/8/layout/radial5"/>
    <dgm:cxn modelId="{E12EF4DE-EAA1-47AA-8F8C-2E48AB3D04C8}" type="presOf" srcId="{F89370A5-82E0-4A0E-9596-CE2A503388E1}" destId="{63F91894-3708-4924-9EE8-5DC1F845C3F3}" srcOrd="0" destOrd="0" presId="urn:microsoft.com/office/officeart/2005/8/layout/radial5"/>
    <dgm:cxn modelId="{C0B7CBEA-3244-4418-96DC-8082B3045C9E}" type="presOf" srcId="{AF080268-3780-4868-887B-18C989FE56EF}" destId="{EE26A24F-50B4-46E4-B324-BFD8BC6FD3F8}" srcOrd="0" destOrd="0" presId="urn:microsoft.com/office/officeart/2005/8/layout/radial5"/>
    <dgm:cxn modelId="{433AAFEC-F142-4A38-BA72-334F4CCC2AAE}" type="presOf" srcId="{AF080268-3780-4868-887B-18C989FE56EF}" destId="{E5BFA727-53EC-4BD2-845E-C2E64B143FB0}" srcOrd="1" destOrd="0" presId="urn:microsoft.com/office/officeart/2005/8/layout/radial5"/>
    <dgm:cxn modelId="{A679FAEC-E3E6-4916-9CBF-B52B018A1A01}" type="presOf" srcId="{29B2C904-0C5E-408A-9552-96659C7D0AC9}" destId="{C88D3A36-57B8-4BA0-BCBE-37031C0F2965}" srcOrd="1" destOrd="0" presId="urn:microsoft.com/office/officeart/2005/8/layout/radial5"/>
    <dgm:cxn modelId="{4FC756F8-9607-4BB1-AB98-46831498B29D}" srcId="{62A7D072-81C0-4423-A018-920B33D2CE17}" destId="{2F31F52F-8DFB-46D7-8374-5E5BBB9D65DC}" srcOrd="0" destOrd="0" parTransId="{A1C2F4C9-A5A8-4E58-BD8A-34EE3484EB1C}" sibTransId="{7EB41548-3DFB-4F0A-8609-1856F334A6C5}"/>
    <dgm:cxn modelId="{416E5DF9-631C-47DC-B0C9-96180D74A68F}" type="presOf" srcId="{5BA673EB-9775-4C85-96AF-6E8E67E0BFEC}" destId="{F5BDB7F6-7AFA-40C8-A96E-B5721AAFDE21}" srcOrd="0" destOrd="0" presId="urn:microsoft.com/office/officeart/2005/8/layout/radial5"/>
    <dgm:cxn modelId="{361A2F92-950C-4F2D-B04F-5442E265396B}" type="presParOf" srcId="{115F4FBD-5D4C-4038-8A9A-A67BD6F8269E}" destId="{A29D2A3B-C441-4FFA-BB09-69136E183002}" srcOrd="0" destOrd="0" presId="urn:microsoft.com/office/officeart/2005/8/layout/radial5"/>
    <dgm:cxn modelId="{94CBD47A-5BDE-4AF2-9591-9BB588944254}" type="presParOf" srcId="{115F4FBD-5D4C-4038-8A9A-A67BD6F8269E}" destId="{2198F971-7365-48DD-A691-E59A028F9014}" srcOrd="1" destOrd="0" presId="urn:microsoft.com/office/officeart/2005/8/layout/radial5"/>
    <dgm:cxn modelId="{003E227B-C4E0-4125-B59F-22DCCF39158D}" type="presParOf" srcId="{2198F971-7365-48DD-A691-E59A028F9014}" destId="{CAD5A370-CBC9-4F69-8C71-5B45F98055FE}" srcOrd="0" destOrd="0" presId="urn:microsoft.com/office/officeart/2005/8/layout/radial5"/>
    <dgm:cxn modelId="{CCC3327C-0886-474A-9741-EB28A36C8AE1}" type="presParOf" srcId="{115F4FBD-5D4C-4038-8A9A-A67BD6F8269E}" destId="{17D306EE-D55E-4579-A942-FBE92F59F4D3}" srcOrd="2" destOrd="0" presId="urn:microsoft.com/office/officeart/2005/8/layout/radial5"/>
    <dgm:cxn modelId="{632CC5A2-2955-4156-9C27-D6E0342DEDAD}" type="presParOf" srcId="{115F4FBD-5D4C-4038-8A9A-A67BD6F8269E}" destId="{25CC9546-B1CA-48A1-ADBD-BBC342633F9A}" srcOrd="3" destOrd="0" presId="urn:microsoft.com/office/officeart/2005/8/layout/radial5"/>
    <dgm:cxn modelId="{6E6164F4-A2FA-4665-AD60-AB0AFCC05785}" type="presParOf" srcId="{25CC9546-B1CA-48A1-ADBD-BBC342633F9A}" destId="{079BC290-B872-4421-926E-02E5A53C9412}" srcOrd="0" destOrd="0" presId="urn:microsoft.com/office/officeart/2005/8/layout/radial5"/>
    <dgm:cxn modelId="{4412B452-2848-4565-BE3A-C45B1946DF23}" type="presParOf" srcId="{115F4FBD-5D4C-4038-8A9A-A67BD6F8269E}" destId="{4D88570E-228C-49D3-9D36-EC7B88044B54}" srcOrd="4" destOrd="0" presId="urn:microsoft.com/office/officeart/2005/8/layout/radial5"/>
    <dgm:cxn modelId="{D1496218-1035-4A41-A253-A0A4C076DECD}" type="presParOf" srcId="{115F4FBD-5D4C-4038-8A9A-A67BD6F8269E}" destId="{63F91894-3708-4924-9EE8-5DC1F845C3F3}" srcOrd="5" destOrd="0" presId="urn:microsoft.com/office/officeart/2005/8/layout/radial5"/>
    <dgm:cxn modelId="{57AE6064-330B-4BAE-B66E-EA5F9489556D}" type="presParOf" srcId="{63F91894-3708-4924-9EE8-5DC1F845C3F3}" destId="{8114074A-9A54-4D81-8693-E8C7542BE3AC}" srcOrd="0" destOrd="0" presId="urn:microsoft.com/office/officeart/2005/8/layout/radial5"/>
    <dgm:cxn modelId="{D2E1AE26-CB6A-469A-B9CE-4BD1C800AF46}" type="presParOf" srcId="{115F4FBD-5D4C-4038-8A9A-A67BD6F8269E}" destId="{F4422BE0-92C3-445D-99EB-669766E16DE7}" srcOrd="6" destOrd="0" presId="urn:microsoft.com/office/officeart/2005/8/layout/radial5"/>
    <dgm:cxn modelId="{564D1C99-BCE8-4B34-99FF-ECE13D22529C}" type="presParOf" srcId="{115F4FBD-5D4C-4038-8A9A-A67BD6F8269E}" destId="{B84D0BE5-27FD-465E-A19B-35059B8233E1}" srcOrd="7" destOrd="0" presId="urn:microsoft.com/office/officeart/2005/8/layout/radial5"/>
    <dgm:cxn modelId="{669D4C78-5E9D-4B2A-8659-686928021384}" type="presParOf" srcId="{B84D0BE5-27FD-465E-A19B-35059B8233E1}" destId="{C88D3A36-57B8-4BA0-BCBE-37031C0F2965}" srcOrd="0" destOrd="0" presId="urn:microsoft.com/office/officeart/2005/8/layout/radial5"/>
    <dgm:cxn modelId="{18A6A739-C13D-45C0-B2C1-0006893B0D65}" type="presParOf" srcId="{115F4FBD-5D4C-4038-8A9A-A67BD6F8269E}" destId="{0957DD50-9301-4F76-8742-EECE247FC143}" srcOrd="8" destOrd="0" presId="urn:microsoft.com/office/officeart/2005/8/layout/radial5"/>
    <dgm:cxn modelId="{CF0AAA55-A281-4944-A092-5047336DA1E1}" type="presParOf" srcId="{115F4FBD-5D4C-4038-8A9A-A67BD6F8269E}" destId="{7AD44EEB-D4A3-41DC-9E5E-5693EABEC2DB}" srcOrd="9" destOrd="0" presId="urn:microsoft.com/office/officeart/2005/8/layout/radial5"/>
    <dgm:cxn modelId="{9B4ED54C-3115-46DA-BD64-DFB0AEF8C106}" type="presParOf" srcId="{7AD44EEB-D4A3-41DC-9E5E-5693EABEC2DB}" destId="{1F3BA7AC-B18F-47B2-99C7-4CA5DA4A225F}" srcOrd="0" destOrd="0" presId="urn:microsoft.com/office/officeart/2005/8/layout/radial5"/>
    <dgm:cxn modelId="{20EBCD7F-87A7-4249-8764-78EB67A009DB}" type="presParOf" srcId="{115F4FBD-5D4C-4038-8A9A-A67BD6F8269E}" destId="{F024C91C-A74E-4CFF-9A63-96667716F77E}" srcOrd="10" destOrd="0" presId="urn:microsoft.com/office/officeart/2005/8/layout/radial5"/>
    <dgm:cxn modelId="{2119A162-CB4F-41CA-945D-C2F8452CF358}" type="presParOf" srcId="{115F4FBD-5D4C-4038-8A9A-A67BD6F8269E}" destId="{6EEFD8AD-8274-4931-B2B9-F9FC702BAFFA}" srcOrd="11" destOrd="0" presId="urn:microsoft.com/office/officeart/2005/8/layout/radial5"/>
    <dgm:cxn modelId="{54A92E04-7E47-4051-8D59-5D6D7F59C061}" type="presParOf" srcId="{6EEFD8AD-8274-4931-B2B9-F9FC702BAFFA}" destId="{CBD47A87-3D44-42FF-B4C9-815ED0C49694}" srcOrd="0" destOrd="0" presId="urn:microsoft.com/office/officeart/2005/8/layout/radial5"/>
    <dgm:cxn modelId="{471B2594-BC78-4E1A-8538-A2E773C00943}" type="presParOf" srcId="{115F4FBD-5D4C-4038-8A9A-A67BD6F8269E}" destId="{06C39C07-F13A-4C47-859E-4B7380C33133}" srcOrd="12" destOrd="0" presId="urn:microsoft.com/office/officeart/2005/8/layout/radial5"/>
    <dgm:cxn modelId="{84FA5E06-C1AD-4308-AA0F-7EA25F3C8817}" type="presParOf" srcId="{115F4FBD-5D4C-4038-8A9A-A67BD6F8269E}" destId="{EE26A24F-50B4-46E4-B324-BFD8BC6FD3F8}" srcOrd="13" destOrd="0" presId="urn:microsoft.com/office/officeart/2005/8/layout/radial5"/>
    <dgm:cxn modelId="{F187269F-40A2-459D-A43E-1EF3C8C15092}" type="presParOf" srcId="{EE26A24F-50B4-46E4-B324-BFD8BC6FD3F8}" destId="{E5BFA727-53EC-4BD2-845E-C2E64B143FB0}" srcOrd="0" destOrd="0" presId="urn:microsoft.com/office/officeart/2005/8/layout/radial5"/>
    <dgm:cxn modelId="{3C54C99D-72C0-4C89-903A-F51485E82BEE}" type="presParOf" srcId="{115F4FBD-5D4C-4038-8A9A-A67BD6F8269E}" destId="{16E5BAFB-8C66-46F0-9299-AB7CDED8B208}" srcOrd="14" destOrd="0" presId="urn:microsoft.com/office/officeart/2005/8/layout/radial5"/>
    <dgm:cxn modelId="{15E5BA46-6EB4-4870-8BEF-C03CD4300438}" type="presParOf" srcId="{115F4FBD-5D4C-4038-8A9A-A67BD6F8269E}" destId="{24FBD0A4-389A-41AC-B37C-E7842FA853F9}" srcOrd="15" destOrd="0" presId="urn:microsoft.com/office/officeart/2005/8/layout/radial5"/>
    <dgm:cxn modelId="{51BC8DEB-4526-42F6-8725-0DB6C1666CBC}" type="presParOf" srcId="{24FBD0A4-389A-41AC-B37C-E7842FA853F9}" destId="{9B908A86-1B3A-4421-A4B9-2ED55B231523}" srcOrd="0" destOrd="0" presId="urn:microsoft.com/office/officeart/2005/8/layout/radial5"/>
    <dgm:cxn modelId="{6E6097B0-615F-4918-B368-618C999B2604}" type="presParOf" srcId="{115F4FBD-5D4C-4038-8A9A-A67BD6F8269E}" destId="{23C0D7AA-E385-4F6E-B052-03B5A6068866}" srcOrd="16" destOrd="0" presId="urn:microsoft.com/office/officeart/2005/8/layout/radial5"/>
    <dgm:cxn modelId="{03D33D55-C0CB-42E4-A1E7-64807192180D}" type="presParOf" srcId="{115F4FBD-5D4C-4038-8A9A-A67BD6F8269E}" destId="{70F37404-577E-4992-BD17-E6E1CB17F873}" srcOrd="17" destOrd="0" presId="urn:microsoft.com/office/officeart/2005/8/layout/radial5"/>
    <dgm:cxn modelId="{A32BEB3F-7994-40C8-84BE-EF6D38047BD6}" type="presParOf" srcId="{70F37404-577E-4992-BD17-E6E1CB17F873}" destId="{A6EA7895-C682-4B8E-8652-48887595C8B0}" srcOrd="0" destOrd="0" presId="urn:microsoft.com/office/officeart/2005/8/layout/radial5"/>
    <dgm:cxn modelId="{5E5CFC86-61F6-415B-AA48-0003F3CF04B5}" type="presParOf" srcId="{115F4FBD-5D4C-4038-8A9A-A67BD6F8269E}" destId="{F5BDB7F6-7AFA-40C8-A96E-B5721AAFDE21}" srcOrd="18" destOrd="0" presId="urn:microsoft.com/office/officeart/2005/8/layout/radial5"/>
    <dgm:cxn modelId="{2D13D9DC-6568-4E23-826D-911A847508BD}" type="presParOf" srcId="{115F4FBD-5D4C-4038-8A9A-A67BD6F8269E}" destId="{30CAA68F-E175-4B1C-B0D2-BFEA834E2C5F}" srcOrd="19" destOrd="0" presId="urn:microsoft.com/office/officeart/2005/8/layout/radial5"/>
    <dgm:cxn modelId="{28A23E3F-E23B-4FE2-9265-21E446DECBA8}" type="presParOf" srcId="{30CAA68F-E175-4B1C-B0D2-BFEA834E2C5F}" destId="{CC376640-C967-4E4E-8173-FD708D653737}" srcOrd="0" destOrd="0" presId="urn:microsoft.com/office/officeart/2005/8/layout/radial5"/>
    <dgm:cxn modelId="{F9588A0B-AF92-48E6-A430-0B7A4C2CDA95}" type="presParOf" srcId="{115F4FBD-5D4C-4038-8A9A-A67BD6F8269E}" destId="{EEA8EAA1-CEB2-48F2-AB82-88850FDB333D}" srcOrd="20"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89359F3-1D4F-4EC5-9ABF-24AD8FE8BF3B}"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DC4F11F9-2AAF-4881-B9D9-1902BC9870C2}">
      <dgm:prSet phldrT="[Text]"/>
      <dgm:spPr>
        <a:solidFill>
          <a:srgbClr val="FFC000"/>
        </a:solidFill>
      </dgm:spPr>
      <dgm:t>
        <a:bodyPr/>
        <a:lstStyle/>
        <a:p>
          <a:r>
            <a:rPr lang="en-GB"/>
            <a:t>Feasibility</a:t>
          </a:r>
        </a:p>
      </dgm:t>
    </dgm:pt>
    <dgm:pt modelId="{CD23AE27-3D8D-46DE-A985-588324200B12}" type="parTrans" cxnId="{5999F553-083F-4966-81F7-58CF4181CF86}">
      <dgm:prSet/>
      <dgm:spPr/>
      <dgm:t>
        <a:bodyPr/>
        <a:lstStyle/>
        <a:p>
          <a:endParaRPr lang="en-GB"/>
        </a:p>
      </dgm:t>
    </dgm:pt>
    <dgm:pt modelId="{851DD685-E154-4FF7-A964-CEDA007FD8D7}" type="sibTrans" cxnId="{5999F553-083F-4966-81F7-58CF4181CF86}">
      <dgm:prSet/>
      <dgm:spPr/>
      <dgm:t>
        <a:bodyPr/>
        <a:lstStyle/>
        <a:p>
          <a:endParaRPr lang="en-GB"/>
        </a:p>
      </dgm:t>
    </dgm:pt>
    <dgm:pt modelId="{DB1F1FEC-C6E8-43CB-8451-3C7F6EBD141F}">
      <dgm:prSet phldrT="[Text]"/>
      <dgm:spPr/>
      <dgm:t>
        <a:bodyPr/>
        <a:lstStyle/>
        <a:p>
          <a:r>
            <a:rPr lang="en-GB"/>
            <a:t>Client and owner</a:t>
          </a:r>
        </a:p>
      </dgm:t>
    </dgm:pt>
    <dgm:pt modelId="{65B0314B-F7F2-4E6A-B049-B6EAE42BCB5D}" type="parTrans" cxnId="{8BDCB9F3-E4BD-40E6-AA1B-7AB64D88E5BA}">
      <dgm:prSet/>
      <dgm:spPr/>
      <dgm:t>
        <a:bodyPr/>
        <a:lstStyle/>
        <a:p>
          <a:endParaRPr lang="en-GB"/>
        </a:p>
      </dgm:t>
    </dgm:pt>
    <dgm:pt modelId="{054473E0-90DA-49AB-9928-EF6957271506}" type="sibTrans" cxnId="{8BDCB9F3-E4BD-40E6-AA1B-7AB64D88E5BA}">
      <dgm:prSet/>
      <dgm:spPr/>
      <dgm:t>
        <a:bodyPr/>
        <a:lstStyle/>
        <a:p>
          <a:endParaRPr lang="en-GB"/>
        </a:p>
      </dgm:t>
    </dgm:pt>
    <dgm:pt modelId="{C170D1B5-11CF-458F-A7FF-438804F20C8B}">
      <dgm:prSet phldrT="[Text]"/>
      <dgm:spPr>
        <a:solidFill>
          <a:schemeClr val="accent2"/>
        </a:solidFill>
      </dgm:spPr>
      <dgm:t>
        <a:bodyPr/>
        <a:lstStyle/>
        <a:p>
          <a:r>
            <a:rPr lang="en-GB"/>
            <a:t>Pre-Construction</a:t>
          </a:r>
        </a:p>
      </dgm:t>
    </dgm:pt>
    <dgm:pt modelId="{C9F3A58D-089F-454D-9B43-264A01A612CD}" type="parTrans" cxnId="{5DFEE3FD-E03C-4833-AAC9-749E59F2C3CD}">
      <dgm:prSet/>
      <dgm:spPr/>
      <dgm:t>
        <a:bodyPr/>
        <a:lstStyle/>
        <a:p>
          <a:endParaRPr lang="en-GB"/>
        </a:p>
      </dgm:t>
    </dgm:pt>
    <dgm:pt modelId="{46DB1AA5-ED05-45A7-B464-9B56EF87F2DA}" type="sibTrans" cxnId="{5DFEE3FD-E03C-4833-AAC9-749E59F2C3CD}">
      <dgm:prSet/>
      <dgm:spPr/>
      <dgm:t>
        <a:bodyPr/>
        <a:lstStyle/>
        <a:p>
          <a:endParaRPr lang="en-GB"/>
        </a:p>
      </dgm:t>
    </dgm:pt>
    <dgm:pt modelId="{AF1CB567-2279-4C15-A3A7-4B0AD8D586D4}">
      <dgm:prSet phldrT="[Text]"/>
      <dgm:spPr/>
      <dgm:t>
        <a:bodyPr/>
        <a:lstStyle/>
        <a:p>
          <a:r>
            <a:rPr lang="en-GB"/>
            <a:t>Client</a:t>
          </a:r>
        </a:p>
      </dgm:t>
    </dgm:pt>
    <dgm:pt modelId="{C53BC489-CA9D-4F60-BF68-8F2FB9A36DDC}" type="parTrans" cxnId="{6F48B5B3-2C67-4F1F-BA02-3A43A389FD51}">
      <dgm:prSet/>
      <dgm:spPr/>
      <dgm:t>
        <a:bodyPr/>
        <a:lstStyle/>
        <a:p>
          <a:endParaRPr lang="en-GB"/>
        </a:p>
      </dgm:t>
    </dgm:pt>
    <dgm:pt modelId="{28180A60-E717-459C-AB1F-BED09E2C8223}" type="sibTrans" cxnId="{6F48B5B3-2C67-4F1F-BA02-3A43A389FD51}">
      <dgm:prSet/>
      <dgm:spPr/>
      <dgm:t>
        <a:bodyPr/>
        <a:lstStyle/>
        <a:p>
          <a:endParaRPr lang="en-GB"/>
        </a:p>
      </dgm:t>
    </dgm:pt>
    <dgm:pt modelId="{71CD407E-64FD-4EE3-B3FB-E197C0D5AF58}">
      <dgm:prSet phldrT="[Text]"/>
      <dgm:spPr>
        <a:solidFill>
          <a:srgbClr val="FF0000"/>
        </a:solidFill>
      </dgm:spPr>
      <dgm:t>
        <a:bodyPr/>
        <a:lstStyle/>
        <a:p>
          <a:r>
            <a:rPr lang="en-GB"/>
            <a:t>Construction</a:t>
          </a:r>
        </a:p>
      </dgm:t>
    </dgm:pt>
    <dgm:pt modelId="{6D5BE10D-13F8-459B-85C9-F51DC5D27A63}" type="parTrans" cxnId="{79DBED74-DC31-4DB4-89F3-AC535B4B7473}">
      <dgm:prSet/>
      <dgm:spPr/>
      <dgm:t>
        <a:bodyPr/>
        <a:lstStyle/>
        <a:p>
          <a:endParaRPr lang="en-GB"/>
        </a:p>
      </dgm:t>
    </dgm:pt>
    <dgm:pt modelId="{81FBB9CB-619E-4918-BEAC-94B76F8D14D1}" type="sibTrans" cxnId="{79DBED74-DC31-4DB4-89F3-AC535B4B7473}">
      <dgm:prSet/>
      <dgm:spPr/>
      <dgm:t>
        <a:bodyPr/>
        <a:lstStyle/>
        <a:p>
          <a:endParaRPr lang="en-GB"/>
        </a:p>
      </dgm:t>
    </dgm:pt>
    <dgm:pt modelId="{92B0ADAF-C03A-4F6F-B4A5-856C12C84E6F}">
      <dgm:prSet phldrT="[Text]"/>
      <dgm:spPr/>
      <dgm:t>
        <a:bodyPr/>
        <a:lstStyle/>
        <a:p>
          <a:r>
            <a:rPr lang="en-GB"/>
            <a:t>Client</a:t>
          </a:r>
        </a:p>
      </dgm:t>
    </dgm:pt>
    <dgm:pt modelId="{4A94EC50-8643-41B8-A423-4063DCBB073F}" type="parTrans" cxnId="{246E0E8C-194A-4AC8-8174-1E1AD7BD8DAC}">
      <dgm:prSet/>
      <dgm:spPr/>
      <dgm:t>
        <a:bodyPr/>
        <a:lstStyle/>
        <a:p>
          <a:endParaRPr lang="en-GB"/>
        </a:p>
      </dgm:t>
    </dgm:pt>
    <dgm:pt modelId="{A387C041-77A5-4B48-A2DD-BAFAAD3BD718}" type="sibTrans" cxnId="{246E0E8C-194A-4AC8-8174-1E1AD7BD8DAC}">
      <dgm:prSet/>
      <dgm:spPr/>
      <dgm:t>
        <a:bodyPr/>
        <a:lstStyle/>
        <a:p>
          <a:endParaRPr lang="en-GB"/>
        </a:p>
      </dgm:t>
    </dgm:pt>
    <dgm:pt modelId="{962ADD67-B932-40F0-8B7F-E42AFBAC5665}">
      <dgm:prSet phldrT="[Text]"/>
      <dgm:spPr>
        <a:solidFill>
          <a:schemeClr val="accent6">
            <a:lumMod val="75000"/>
          </a:schemeClr>
        </a:solidFill>
      </dgm:spPr>
      <dgm:t>
        <a:bodyPr/>
        <a:lstStyle/>
        <a:p>
          <a:r>
            <a:rPr lang="en-GB"/>
            <a:t>Handover</a:t>
          </a:r>
        </a:p>
      </dgm:t>
    </dgm:pt>
    <dgm:pt modelId="{3F120A69-0A54-4BB6-9811-070BD71E4F17}" type="parTrans" cxnId="{DA49DC76-2AD8-41CB-8202-9B909FF0092C}">
      <dgm:prSet/>
      <dgm:spPr/>
      <dgm:t>
        <a:bodyPr/>
        <a:lstStyle/>
        <a:p>
          <a:endParaRPr lang="en-GB"/>
        </a:p>
      </dgm:t>
    </dgm:pt>
    <dgm:pt modelId="{12B601C6-BCD2-4035-AD62-D6EBDA9BA506}" type="sibTrans" cxnId="{DA49DC76-2AD8-41CB-8202-9B909FF0092C}">
      <dgm:prSet/>
      <dgm:spPr/>
      <dgm:t>
        <a:bodyPr/>
        <a:lstStyle/>
        <a:p>
          <a:endParaRPr lang="en-GB"/>
        </a:p>
      </dgm:t>
    </dgm:pt>
    <dgm:pt modelId="{774EB89D-D120-407C-B061-0CDF4E87721E}">
      <dgm:prSet phldrT="[Text]"/>
      <dgm:spPr/>
      <dgm:t>
        <a:bodyPr/>
        <a:lstStyle/>
        <a:p>
          <a:r>
            <a:rPr lang="en-GB"/>
            <a:t>Client</a:t>
          </a:r>
        </a:p>
      </dgm:t>
    </dgm:pt>
    <dgm:pt modelId="{ED87A7BC-1624-4B1A-8AFF-EE4E55222311}" type="parTrans" cxnId="{06FAB2C3-3EA5-4AE7-BDCE-50C13B2E599B}">
      <dgm:prSet/>
      <dgm:spPr/>
      <dgm:t>
        <a:bodyPr/>
        <a:lstStyle/>
        <a:p>
          <a:endParaRPr lang="en-GB"/>
        </a:p>
      </dgm:t>
    </dgm:pt>
    <dgm:pt modelId="{67312517-25FF-4466-A1D5-89AE5C28BA6E}" type="sibTrans" cxnId="{06FAB2C3-3EA5-4AE7-BDCE-50C13B2E599B}">
      <dgm:prSet/>
      <dgm:spPr/>
      <dgm:t>
        <a:bodyPr/>
        <a:lstStyle/>
        <a:p>
          <a:endParaRPr lang="en-GB"/>
        </a:p>
      </dgm:t>
    </dgm:pt>
    <dgm:pt modelId="{CE357619-1D27-40E3-9361-EA651B664D60}">
      <dgm:prSet phldrT="[Text]"/>
      <dgm:spPr/>
      <dgm:t>
        <a:bodyPr/>
        <a:lstStyle/>
        <a:p>
          <a:r>
            <a:rPr lang="en-GB"/>
            <a:t>Architect</a:t>
          </a:r>
        </a:p>
      </dgm:t>
    </dgm:pt>
    <dgm:pt modelId="{949F017A-DA6A-455F-89EF-337FE554EE7E}" type="parTrans" cxnId="{CF731B3C-428D-4889-89B2-1B2091B5140F}">
      <dgm:prSet/>
      <dgm:spPr/>
      <dgm:t>
        <a:bodyPr/>
        <a:lstStyle/>
        <a:p>
          <a:endParaRPr lang="en-GB"/>
        </a:p>
      </dgm:t>
    </dgm:pt>
    <dgm:pt modelId="{8E83EE6D-F18C-4291-8D7F-86F38DE74095}" type="sibTrans" cxnId="{CF731B3C-428D-4889-89B2-1B2091B5140F}">
      <dgm:prSet/>
      <dgm:spPr/>
      <dgm:t>
        <a:bodyPr/>
        <a:lstStyle/>
        <a:p>
          <a:endParaRPr lang="en-GB"/>
        </a:p>
      </dgm:t>
    </dgm:pt>
    <dgm:pt modelId="{580BAFCE-D22A-4BBE-8F48-83EC244F4F49}">
      <dgm:prSet phldrT="[Text]"/>
      <dgm:spPr/>
      <dgm:t>
        <a:bodyPr/>
        <a:lstStyle/>
        <a:p>
          <a:r>
            <a:rPr lang="en-GB"/>
            <a:t>PM Team</a:t>
          </a:r>
        </a:p>
      </dgm:t>
    </dgm:pt>
    <dgm:pt modelId="{4DAD64A1-93CF-454D-ABE1-B54A5DF575A3}" type="parTrans" cxnId="{6612B673-248A-45E7-A4C6-3232D5A2E31E}">
      <dgm:prSet/>
      <dgm:spPr/>
      <dgm:t>
        <a:bodyPr/>
        <a:lstStyle/>
        <a:p>
          <a:endParaRPr lang="en-GB"/>
        </a:p>
      </dgm:t>
    </dgm:pt>
    <dgm:pt modelId="{D0D1CF1A-6908-4F7F-BD24-9CFCEEDD74F7}" type="sibTrans" cxnId="{6612B673-248A-45E7-A4C6-3232D5A2E31E}">
      <dgm:prSet/>
      <dgm:spPr/>
      <dgm:t>
        <a:bodyPr/>
        <a:lstStyle/>
        <a:p>
          <a:endParaRPr lang="en-GB"/>
        </a:p>
      </dgm:t>
    </dgm:pt>
    <dgm:pt modelId="{328424A8-5953-48A7-B2C2-07B15234348D}">
      <dgm:prSet phldrT="[Text]"/>
      <dgm:spPr/>
      <dgm:t>
        <a:bodyPr/>
        <a:lstStyle/>
        <a:p>
          <a:r>
            <a:rPr lang="en-GB"/>
            <a:t>Financ advisor</a:t>
          </a:r>
        </a:p>
      </dgm:t>
    </dgm:pt>
    <dgm:pt modelId="{B19CEE6D-99EA-46DD-B9E4-7C5908A047BB}" type="parTrans" cxnId="{B56721E1-1EB5-418F-AC84-41A574D8C7D9}">
      <dgm:prSet/>
      <dgm:spPr/>
      <dgm:t>
        <a:bodyPr/>
        <a:lstStyle/>
        <a:p>
          <a:endParaRPr lang="en-GB"/>
        </a:p>
      </dgm:t>
    </dgm:pt>
    <dgm:pt modelId="{2556A2BE-E707-428E-B7F2-6FE5FAC4B82E}" type="sibTrans" cxnId="{B56721E1-1EB5-418F-AC84-41A574D8C7D9}">
      <dgm:prSet/>
      <dgm:spPr/>
      <dgm:t>
        <a:bodyPr/>
        <a:lstStyle/>
        <a:p>
          <a:endParaRPr lang="en-GB"/>
        </a:p>
      </dgm:t>
    </dgm:pt>
    <dgm:pt modelId="{F4CE199D-3B22-4297-A280-D40E6F509425}">
      <dgm:prSet phldrT="[Text]"/>
      <dgm:spPr/>
      <dgm:t>
        <a:bodyPr/>
        <a:lstStyle/>
        <a:p>
          <a:r>
            <a:rPr lang="en-GB"/>
            <a:t>Architect</a:t>
          </a:r>
        </a:p>
      </dgm:t>
    </dgm:pt>
    <dgm:pt modelId="{0C295BA9-ECB1-4F69-AAC5-461CE90660E6}" type="parTrans" cxnId="{BEEF0F22-0C74-456C-A0DD-6F0ACD16FDA0}">
      <dgm:prSet/>
      <dgm:spPr/>
      <dgm:t>
        <a:bodyPr/>
        <a:lstStyle/>
        <a:p>
          <a:endParaRPr lang="en-GB"/>
        </a:p>
      </dgm:t>
    </dgm:pt>
    <dgm:pt modelId="{53988D67-2172-41B9-A96E-ECEC4159C2FE}" type="sibTrans" cxnId="{BEEF0F22-0C74-456C-A0DD-6F0ACD16FDA0}">
      <dgm:prSet/>
      <dgm:spPr/>
      <dgm:t>
        <a:bodyPr/>
        <a:lstStyle/>
        <a:p>
          <a:endParaRPr lang="en-GB"/>
        </a:p>
      </dgm:t>
    </dgm:pt>
    <dgm:pt modelId="{0502DB18-A5A6-4450-A3E6-EFBDC3665C94}">
      <dgm:prSet phldrT="[Text]"/>
      <dgm:spPr/>
      <dgm:t>
        <a:bodyPr/>
        <a:lstStyle/>
        <a:p>
          <a:r>
            <a:rPr lang="en-GB"/>
            <a:t>PM Team</a:t>
          </a:r>
        </a:p>
      </dgm:t>
    </dgm:pt>
    <dgm:pt modelId="{71153B80-8409-4529-964C-9650C26154AF}" type="parTrans" cxnId="{540B430D-D891-48DE-A9AA-B1359D6E777A}">
      <dgm:prSet/>
      <dgm:spPr/>
      <dgm:t>
        <a:bodyPr/>
        <a:lstStyle/>
        <a:p>
          <a:endParaRPr lang="en-GB"/>
        </a:p>
      </dgm:t>
    </dgm:pt>
    <dgm:pt modelId="{B5FE1CC5-F007-4B8A-B430-3DEDF297D606}" type="sibTrans" cxnId="{540B430D-D891-48DE-A9AA-B1359D6E777A}">
      <dgm:prSet/>
      <dgm:spPr/>
      <dgm:t>
        <a:bodyPr/>
        <a:lstStyle/>
        <a:p>
          <a:endParaRPr lang="en-GB"/>
        </a:p>
      </dgm:t>
    </dgm:pt>
    <dgm:pt modelId="{C3BAF606-DAAD-4E4C-80CA-77E4DFC9EAD7}">
      <dgm:prSet phldrT="[Text]"/>
      <dgm:spPr/>
      <dgm:t>
        <a:bodyPr/>
        <a:lstStyle/>
        <a:p>
          <a:r>
            <a:rPr lang="en-GB"/>
            <a:t>Local Autorities</a:t>
          </a:r>
        </a:p>
      </dgm:t>
    </dgm:pt>
    <dgm:pt modelId="{350FA7E1-EC1C-4FEA-BEA9-FF08948BB15A}" type="parTrans" cxnId="{72CA209A-2ECF-4459-868A-0E8500C0FDFF}">
      <dgm:prSet/>
      <dgm:spPr/>
      <dgm:t>
        <a:bodyPr/>
        <a:lstStyle/>
        <a:p>
          <a:endParaRPr lang="en-GB"/>
        </a:p>
      </dgm:t>
    </dgm:pt>
    <dgm:pt modelId="{197AD033-98CD-4BB4-A7BB-F05804CAEA79}" type="sibTrans" cxnId="{72CA209A-2ECF-4459-868A-0E8500C0FDFF}">
      <dgm:prSet/>
      <dgm:spPr/>
      <dgm:t>
        <a:bodyPr/>
        <a:lstStyle/>
        <a:p>
          <a:endParaRPr lang="en-GB"/>
        </a:p>
      </dgm:t>
    </dgm:pt>
    <dgm:pt modelId="{6C46EE63-7DF3-47E2-AA3C-F505F43BC440}">
      <dgm:prSet phldrT="[Text]"/>
      <dgm:spPr/>
      <dgm:t>
        <a:bodyPr/>
        <a:lstStyle/>
        <a:p>
          <a:r>
            <a:rPr lang="en-GB"/>
            <a:t>PM Team</a:t>
          </a:r>
        </a:p>
      </dgm:t>
    </dgm:pt>
    <dgm:pt modelId="{07BA9A1A-DE29-4C27-8341-5474C89F1D5B}" type="parTrans" cxnId="{798BA48D-DE04-496B-ABAC-2FD4AF4D0480}">
      <dgm:prSet/>
      <dgm:spPr/>
      <dgm:t>
        <a:bodyPr/>
        <a:lstStyle/>
        <a:p>
          <a:endParaRPr lang="en-GB"/>
        </a:p>
      </dgm:t>
    </dgm:pt>
    <dgm:pt modelId="{A58E43C1-84B9-4ADF-9815-FE5963B987A8}" type="sibTrans" cxnId="{798BA48D-DE04-496B-ABAC-2FD4AF4D0480}">
      <dgm:prSet/>
      <dgm:spPr/>
      <dgm:t>
        <a:bodyPr/>
        <a:lstStyle/>
        <a:p>
          <a:endParaRPr lang="en-GB"/>
        </a:p>
      </dgm:t>
    </dgm:pt>
    <dgm:pt modelId="{74550595-0047-47EA-B4E7-C4C3B10E88E6}">
      <dgm:prSet phldrT="[Text]"/>
      <dgm:spPr/>
      <dgm:t>
        <a:bodyPr/>
        <a:lstStyle/>
        <a:p>
          <a:r>
            <a:rPr lang="en-GB"/>
            <a:t>Labour</a:t>
          </a:r>
        </a:p>
      </dgm:t>
    </dgm:pt>
    <dgm:pt modelId="{8B5D456D-DE54-464B-BAB9-2364D3134DDD}" type="parTrans" cxnId="{02C07ECE-DCB2-4FA7-9FAF-D048AF50DC88}">
      <dgm:prSet/>
      <dgm:spPr/>
      <dgm:t>
        <a:bodyPr/>
        <a:lstStyle/>
        <a:p>
          <a:endParaRPr lang="en-GB"/>
        </a:p>
      </dgm:t>
    </dgm:pt>
    <dgm:pt modelId="{40B83F8E-2090-437B-B2F2-AA6081557DCA}" type="sibTrans" cxnId="{02C07ECE-DCB2-4FA7-9FAF-D048AF50DC88}">
      <dgm:prSet/>
      <dgm:spPr/>
      <dgm:t>
        <a:bodyPr/>
        <a:lstStyle/>
        <a:p>
          <a:endParaRPr lang="en-GB"/>
        </a:p>
      </dgm:t>
    </dgm:pt>
    <dgm:pt modelId="{261E3910-453A-456B-92F0-E26B70610808}">
      <dgm:prSet phldrT="[Text]"/>
      <dgm:spPr/>
      <dgm:t>
        <a:bodyPr/>
        <a:lstStyle/>
        <a:p>
          <a:r>
            <a:rPr lang="en-GB"/>
            <a:t>Architect</a:t>
          </a:r>
        </a:p>
      </dgm:t>
    </dgm:pt>
    <dgm:pt modelId="{803ABF3E-D1EA-47C8-AF75-9E0933C32CA2}" type="parTrans" cxnId="{270D29DD-2D20-458B-A336-16233998D63F}">
      <dgm:prSet/>
      <dgm:spPr/>
      <dgm:t>
        <a:bodyPr/>
        <a:lstStyle/>
        <a:p>
          <a:endParaRPr lang="en-GB"/>
        </a:p>
      </dgm:t>
    </dgm:pt>
    <dgm:pt modelId="{4634EEE7-D26C-4480-88C5-23E8A4C38889}" type="sibTrans" cxnId="{270D29DD-2D20-458B-A336-16233998D63F}">
      <dgm:prSet/>
      <dgm:spPr/>
      <dgm:t>
        <a:bodyPr/>
        <a:lstStyle/>
        <a:p>
          <a:endParaRPr lang="en-GB"/>
        </a:p>
      </dgm:t>
    </dgm:pt>
    <dgm:pt modelId="{82997444-2C86-4FC2-8055-413694ECBCAC}">
      <dgm:prSet phldrT="[Text]"/>
      <dgm:spPr/>
      <dgm:t>
        <a:bodyPr/>
        <a:lstStyle/>
        <a:p>
          <a:r>
            <a:rPr lang="en-GB"/>
            <a:t>Pm Team </a:t>
          </a:r>
        </a:p>
      </dgm:t>
    </dgm:pt>
    <dgm:pt modelId="{926BF921-D6D5-4CDB-AE8F-A81DEA835AD6}" type="parTrans" cxnId="{B6F39A68-C391-46CD-BE56-0303F9956EDB}">
      <dgm:prSet/>
      <dgm:spPr/>
      <dgm:t>
        <a:bodyPr/>
        <a:lstStyle/>
        <a:p>
          <a:endParaRPr lang="en-GB"/>
        </a:p>
      </dgm:t>
    </dgm:pt>
    <dgm:pt modelId="{CEE69F3B-E414-43BC-8461-5562973055DF}" type="sibTrans" cxnId="{B6F39A68-C391-46CD-BE56-0303F9956EDB}">
      <dgm:prSet/>
      <dgm:spPr/>
      <dgm:t>
        <a:bodyPr/>
        <a:lstStyle/>
        <a:p>
          <a:endParaRPr lang="en-GB"/>
        </a:p>
      </dgm:t>
    </dgm:pt>
    <dgm:pt modelId="{BC95C992-DEBA-4B29-A742-EB58FF512F38}">
      <dgm:prSet phldrT="[Text]"/>
      <dgm:spPr/>
      <dgm:t>
        <a:bodyPr/>
        <a:lstStyle/>
        <a:p>
          <a:r>
            <a:rPr lang="en-GB"/>
            <a:t>Suppliers</a:t>
          </a:r>
        </a:p>
      </dgm:t>
    </dgm:pt>
    <dgm:pt modelId="{E0FA0037-6FF5-41D8-BBB1-EC1B1A41B132}" type="parTrans" cxnId="{AAA6D754-5F16-40D5-9DCB-A0673AD201B9}">
      <dgm:prSet/>
      <dgm:spPr/>
      <dgm:t>
        <a:bodyPr/>
        <a:lstStyle/>
        <a:p>
          <a:endParaRPr lang="en-GB"/>
        </a:p>
      </dgm:t>
    </dgm:pt>
    <dgm:pt modelId="{1532DD5C-9B3E-40FB-8595-12681DCB50B2}" type="sibTrans" cxnId="{AAA6D754-5F16-40D5-9DCB-A0673AD201B9}">
      <dgm:prSet/>
      <dgm:spPr/>
      <dgm:t>
        <a:bodyPr/>
        <a:lstStyle/>
        <a:p>
          <a:endParaRPr lang="en-GB"/>
        </a:p>
      </dgm:t>
    </dgm:pt>
    <dgm:pt modelId="{8425B415-DEA8-4B99-B0D6-98E6BB84521F}">
      <dgm:prSet phldrT="[Text]"/>
      <dgm:spPr/>
      <dgm:t>
        <a:bodyPr/>
        <a:lstStyle/>
        <a:p>
          <a:r>
            <a:rPr lang="en-GB"/>
            <a:t>Contractors</a:t>
          </a:r>
        </a:p>
      </dgm:t>
    </dgm:pt>
    <dgm:pt modelId="{D7B7B62B-3770-4A1E-8E2D-AFFED31C8713}" type="parTrans" cxnId="{43D083B3-7988-4161-9AD4-0AD02320DC68}">
      <dgm:prSet/>
      <dgm:spPr/>
      <dgm:t>
        <a:bodyPr/>
        <a:lstStyle/>
        <a:p>
          <a:endParaRPr lang="en-GB"/>
        </a:p>
      </dgm:t>
    </dgm:pt>
    <dgm:pt modelId="{0BEA8052-4A8E-468A-868E-62EF83A730BA}" type="sibTrans" cxnId="{43D083B3-7988-4161-9AD4-0AD02320DC68}">
      <dgm:prSet/>
      <dgm:spPr/>
      <dgm:t>
        <a:bodyPr/>
        <a:lstStyle/>
        <a:p>
          <a:endParaRPr lang="en-GB"/>
        </a:p>
      </dgm:t>
    </dgm:pt>
    <dgm:pt modelId="{FC9E2824-B53B-45A4-93F8-AED5DAB54DE6}" type="pres">
      <dgm:prSet presAssocID="{489359F3-1D4F-4EC5-9ABF-24AD8FE8BF3B}" presName="cycleMatrixDiagram" presStyleCnt="0">
        <dgm:presLayoutVars>
          <dgm:chMax val="1"/>
          <dgm:dir/>
          <dgm:animLvl val="lvl"/>
          <dgm:resizeHandles val="exact"/>
        </dgm:presLayoutVars>
      </dgm:prSet>
      <dgm:spPr/>
    </dgm:pt>
    <dgm:pt modelId="{337C9296-AD08-4825-A190-4E068DC9CC45}" type="pres">
      <dgm:prSet presAssocID="{489359F3-1D4F-4EC5-9ABF-24AD8FE8BF3B}" presName="children" presStyleCnt="0"/>
      <dgm:spPr/>
    </dgm:pt>
    <dgm:pt modelId="{A631E9F6-FB4F-4070-9F42-A69BE9819150}" type="pres">
      <dgm:prSet presAssocID="{489359F3-1D4F-4EC5-9ABF-24AD8FE8BF3B}" presName="child1group" presStyleCnt="0"/>
      <dgm:spPr/>
    </dgm:pt>
    <dgm:pt modelId="{F4A3C2B5-D031-4865-A109-FBF03F1A5315}" type="pres">
      <dgm:prSet presAssocID="{489359F3-1D4F-4EC5-9ABF-24AD8FE8BF3B}" presName="child1" presStyleLbl="bgAcc1" presStyleIdx="0" presStyleCnt="4"/>
      <dgm:spPr/>
    </dgm:pt>
    <dgm:pt modelId="{E7FEF8D3-A5EF-40EF-8AAE-399D0A6BEF41}" type="pres">
      <dgm:prSet presAssocID="{489359F3-1D4F-4EC5-9ABF-24AD8FE8BF3B}" presName="child1Text" presStyleLbl="bgAcc1" presStyleIdx="0" presStyleCnt="4">
        <dgm:presLayoutVars>
          <dgm:bulletEnabled val="1"/>
        </dgm:presLayoutVars>
      </dgm:prSet>
      <dgm:spPr/>
    </dgm:pt>
    <dgm:pt modelId="{3502D0D3-C795-4A2A-B8C2-FF8FBFF4CB34}" type="pres">
      <dgm:prSet presAssocID="{489359F3-1D4F-4EC5-9ABF-24AD8FE8BF3B}" presName="child2group" presStyleCnt="0"/>
      <dgm:spPr/>
    </dgm:pt>
    <dgm:pt modelId="{47B551EE-D5D4-4CE2-8519-2D74A4EF4B27}" type="pres">
      <dgm:prSet presAssocID="{489359F3-1D4F-4EC5-9ABF-24AD8FE8BF3B}" presName="child2" presStyleLbl="bgAcc1" presStyleIdx="1" presStyleCnt="4"/>
      <dgm:spPr/>
    </dgm:pt>
    <dgm:pt modelId="{5C30BEA3-F249-4BAE-B93F-10F046C2A23C}" type="pres">
      <dgm:prSet presAssocID="{489359F3-1D4F-4EC5-9ABF-24AD8FE8BF3B}" presName="child2Text" presStyleLbl="bgAcc1" presStyleIdx="1" presStyleCnt="4">
        <dgm:presLayoutVars>
          <dgm:bulletEnabled val="1"/>
        </dgm:presLayoutVars>
      </dgm:prSet>
      <dgm:spPr/>
    </dgm:pt>
    <dgm:pt modelId="{3525CFD6-CC78-4F2E-849B-F87E45EBF935}" type="pres">
      <dgm:prSet presAssocID="{489359F3-1D4F-4EC5-9ABF-24AD8FE8BF3B}" presName="child3group" presStyleCnt="0"/>
      <dgm:spPr/>
    </dgm:pt>
    <dgm:pt modelId="{2F6798AF-2E2E-44E5-8A4B-698B10733979}" type="pres">
      <dgm:prSet presAssocID="{489359F3-1D4F-4EC5-9ABF-24AD8FE8BF3B}" presName="child3" presStyleLbl="bgAcc1" presStyleIdx="2" presStyleCnt="4"/>
      <dgm:spPr/>
    </dgm:pt>
    <dgm:pt modelId="{E814D7FA-E8A1-42F9-979D-A135DE30D1B8}" type="pres">
      <dgm:prSet presAssocID="{489359F3-1D4F-4EC5-9ABF-24AD8FE8BF3B}" presName="child3Text" presStyleLbl="bgAcc1" presStyleIdx="2" presStyleCnt="4">
        <dgm:presLayoutVars>
          <dgm:bulletEnabled val="1"/>
        </dgm:presLayoutVars>
      </dgm:prSet>
      <dgm:spPr/>
    </dgm:pt>
    <dgm:pt modelId="{DC2E47E4-1185-40EE-BF10-6D06456144E3}" type="pres">
      <dgm:prSet presAssocID="{489359F3-1D4F-4EC5-9ABF-24AD8FE8BF3B}" presName="child4group" presStyleCnt="0"/>
      <dgm:spPr/>
    </dgm:pt>
    <dgm:pt modelId="{3D09AB62-2BB8-4FC9-A004-DD260FF21079}" type="pres">
      <dgm:prSet presAssocID="{489359F3-1D4F-4EC5-9ABF-24AD8FE8BF3B}" presName="child4" presStyleLbl="bgAcc1" presStyleIdx="3" presStyleCnt="4"/>
      <dgm:spPr/>
    </dgm:pt>
    <dgm:pt modelId="{D91DC12F-1D0D-4C22-92B4-B76F4ACF6526}" type="pres">
      <dgm:prSet presAssocID="{489359F3-1D4F-4EC5-9ABF-24AD8FE8BF3B}" presName="child4Text" presStyleLbl="bgAcc1" presStyleIdx="3" presStyleCnt="4">
        <dgm:presLayoutVars>
          <dgm:bulletEnabled val="1"/>
        </dgm:presLayoutVars>
      </dgm:prSet>
      <dgm:spPr/>
    </dgm:pt>
    <dgm:pt modelId="{9536526C-29F8-4748-88E3-17697B45F497}" type="pres">
      <dgm:prSet presAssocID="{489359F3-1D4F-4EC5-9ABF-24AD8FE8BF3B}" presName="childPlaceholder" presStyleCnt="0"/>
      <dgm:spPr/>
    </dgm:pt>
    <dgm:pt modelId="{972D6A30-CB5A-419D-B361-A498347C0E34}" type="pres">
      <dgm:prSet presAssocID="{489359F3-1D4F-4EC5-9ABF-24AD8FE8BF3B}" presName="circle" presStyleCnt="0"/>
      <dgm:spPr/>
    </dgm:pt>
    <dgm:pt modelId="{2AE3B307-B841-477A-85BB-3A4BFCEEB8A1}" type="pres">
      <dgm:prSet presAssocID="{489359F3-1D4F-4EC5-9ABF-24AD8FE8BF3B}" presName="quadrant1" presStyleLbl="node1" presStyleIdx="0" presStyleCnt="4">
        <dgm:presLayoutVars>
          <dgm:chMax val="1"/>
          <dgm:bulletEnabled val="1"/>
        </dgm:presLayoutVars>
      </dgm:prSet>
      <dgm:spPr/>
    </dgm:pt>
    <dgm:pt modelId="{501C4C86-5767-4CDA-B9AA-A1FEFE94D2C1}" type="pres">
      <dgm:prSet presAssocID="{489359F3-1D4F-4EC5-9ABF-24AD8FE8BF3B}" presName="quadrant2" presStyleLbl="node1" presStyleIdx="1" presStyleCnt="4">
        <dgm:presLayoutVars>
          <dgm:chMax val="1"/>
          <dgm:bulletEnabled val="1"/>
        </dgm:presLayoutVars>
      </dgm:prSet>
      <dgm:spPr/>
    </dgm:pt>
    <dgm:pt modelId="{A4D45CF2-429D-4D7F-AB98-928A16BC992B}" type="pres">
      <dgm:prSet presAssocID="{489359F3-1D4F-4EC5-9ABF-24AD8FE8BF3B}" presName="quadrant3" presStyleLbl="node1" presStyleIdx="2" presStyleCnt="4">
        <dgm:presLayoutVars>
          <dgm:chMax val="1"/>
          <dgm:bulletEnabled val="1"/>
        </dgm:presLayoutVars>
      </dgm:prSet>
      <dgm:spPr/>
    </dgm:pt>
    <dgm:pt modelId="{823FA94A-7182-4DCE-95D3-84A42D38BD39}" type="pres">
      <dgm:prSet presAssocID="{489359F3-1D4F-4EC5-9ABF-24AD8FE8BF3B}" presName="quadrant4" presStyleLbl="node1" presStyleIdx="3" presStyleCnt="4">
        <dgm:presLayoutVars>
          <dgm:chMax val="1"/>
          <dgm:bulletEnabled val="1"/>
        </dgm:presLayoutVars>
      </dgm:prSet>
      <dgm:spPr/>
    </dgm:pt>
    <dgm:pt modelId="{2A1DB9D9-7423-44D1-A0AC-14884A02DBD9}" type="pres">
      <dgm:prSet presAssocID="{489359F3-1D4F-4EC5-9ABF-24AD8FE8BF3B}" presName="quadrantPlaceholder" presStyleCnt="0"/>
      <dgm:spPr/>
    </dgm:pt>
    <dgm:pt modelId="{DEEB486F-DC62-45DE-B2C7-A68FA5CF376F}" type="pres">
      <dgm:prSet presAssocID="{489359F3-1D4F-4EC5-9ABF-24AD8FE8BF3B}" presName="center1" presStyleLbl="fgShp" presStyleIdx="0" presStyleCnt="2"/>
      <dgm:spPr/>
    </dgm:pt>
    <dgm:pt modelId="{3849B064-E2F2-438F-A7A5-983BE8E7B8BA}" type="pres">
      <dgm:prSet presAssocID="{489359F3-1D4F-4EC5-9ABF-24AD8FE8BF3B}" presName="center2" presStyleLbl="fgShp" presStyleIdx="1" presStyleCnt="2"/>
      <dgm:spPr/>
    </dgm:pt>
  </dgm:ptLst>
  <dgm:cxnLst>
    <dgm:cxn modelId="{4154A002-415E-4D26-835C-00C8D90BEBF7}" type="presOf" srcId="{489359F3-1D4F-4EC5-9ABF-24AD8FE8BF3B}" destId="{FC9E2824-B53B-45A4-93F8-AED5DAB54DE6}" srcOrd="0" destOrd="0" presId="urn:microsoft.com/office/officeart/2005/8/layout/cycle4"/>
    <dgm:cxn modelId="{71CEF802-9FF8-47CE-803C-04218659CAB9}" type="presOf" srcId="{BC95C992-DEBA-4B29-A742-EB58FF512F38}" destId="{2F6798AF-2E2E-44E5-8A4B-698B10733979}" srcOrd="0" destOrd="3" presId="urn:microsoft.com/office/officeart/2005/8/layout/cycle4"/>
    <dgm:cxn modelId="{F7880506-A76D-45D3-8F1A-8E7E301A58A6}" type="presOf" srcId="{92B0ADAF-C03A-4F6F-B4A5-856C12C84E6F}" destId="{E814D7FA-E8A1-42F9-979D-A135DE30D1B8}" srcOrd="1" destOrd="0" presId="urn:microsoft.com/office/officeart/2005/8/layout/cycle4"/>
    <dgm:cxn modelId="{DA2A0C07-114D-4DEC-AA4F-EE32A2AFE6EC}" type="presOf" srcId="{0502DB18-A5A6-4450-A3E6-EFBDC3665C94}" destId="{5C30BEA3-F249-4BAE-B93F-10F046C2A23C}" srcOrd="1" destOrd="2" presId="urn:microsoft.com/office/officeart/2005/8/layout/cycle4"/>
    <dgm:cxn modelId="{540B430D-D891-48DE-A9AA-B1359D6E777A}" srcId="{C170D1B5-11CF-458F-A7FF-438804F20C8B}" destId="{0502DB18-A5A6-4450-A3E6-EFBDC3665C94}" srcOrd="2" destOrd="0" parTransId="{71153B80-8409-4529-964C-9650C26154AF}" sibTransId="{B5FE1CC5-F007-4B8A-B430-3DEDF297D606}"/>
    <dgm:cxn modelId="{AD6F0D19-835A-4AF7-8277-C48ACB363184}" type="presOf" srcId="{774EB89D-D120-407C-B061-0CDF4E87721E}" destId="{D91DC12F-1D0D-4C22-92B4-B76F4ACF6526}" srcOrd="1" destOrd="0" presId="urn:microsoft.com/office/officeart/2005/8/layout/cycle4"/>
    <dgm:cxn modelId="{69FBDB1C-B0D8-4D16-BCFA-7601B94195B5}" type="presOf" srcId="{261E3910-453A-456B-92F0-E26B70610808}" destId="{E814D7FA-E8A1-42F9-979D-A135DE30D1B8}" srcOrd="1" destOrd="1" presId="urn:microsoft.com/office/officeart/2005/8/layout/cycle4"/>
    <dgm:cxn modelId="{BEEF0F22-0C74-456C-A0DD-6F0ACD16FDA0}" srcId="{C170D1B5-11CF-458F-A7FF-438804F20C8B}" destId="{F4CE199D-3B22-4297-A280-D40E6F509425}" srcOrd="1" destOrd="0" parTransId="{0C295BA9-ECB1-4F69-AAC5-461CE90660E6}" sibTransId="{53988D67-2172-41B9-A96E-ECEC4159C2FE}"/>
    <dgm:cxn modelId="{A3B72E23-0A7F-41A2-9E88-1462827358DF}" type="presOf" srcId="{BC95C992-DEBA-4B29-A742-EB58FF512F38}" destId="{E814D7FA-E8A1-42F9-979D-A135DE30D1B8}" srcOrd="1" destOrd="3" presId="urn:microsoft.com/office/officeart/2005/8/layout/cycle4"/>
    <dgm:cxn modelId="{CB3DEC2A-3B39-4802-98DF-6371182423BE}" type="presOf" srcId="{328424A8-5953-48A7-B2C2-07B15234348D}" destId="{E7FEF8D3-A5EF-40EF-8AAE-399D0A6BEF41}" srcOrd="1" destOrd="3" presId="urn:microsoft.com/office/officeart/2005/8/layout/cycle4"/>
    <dgm:cxn modelId="{34DFE232-9207-4B1F-9814-E5AE2E249579}" type="presOf" srcId="{C3BAF606-DAAD-4E4C-80CA-77E4DFC9EAD7}" destId="{5C30BEA3-F249-4BAE-B93F-10F046C2A23C}" srcOrd="1" destOrd="3" presId="urn:microsoft.com/office/officeart/2005/8/layout/cycle4"/>
    <dgm:cxn modelId="{F3A7EB36-7E66-453B-9C40-E9930BECCC87}" type="presOf" srcId="{74550595-0047-47EA-B4E7-C4C3B10E88E6}" destId="{D91DC12F-1D0D-4C22-92B4-B76F4ACF6526}" srcOrd="1" destOrd="2" presId="urn:microsoft.com/office/officeart/2005/8/layout/cycle4"/>
    <dgm:cxn modelId="{CF731B3C-428D-4889-89B2-1B2091B5140F}" srcId="{DC4F11F9-2AAF-4881-B9D9-1902BC9870C2}" destId="{CE357619-1D27-40E3-9361-EA651B664D60}" srcOrd="1" destOrd="0" parTransId="{949F017A-DA6A-455F-89EF-337FE554EE7E}" sibTransId="{8E83EE6D-F18C-4291-8D7F-86F38DE74095}"/>
    <dgm:cxn modelId="{AFB5BD62-76C6-44E6-8EEB-6BF8F258A56B}" type="presOf" srcId="{82997444-2C86-4FC2-8055-413694ECBCAC}" destId="{2F6798AF-2E2E-44E5-8A4B-698B10733979}" srcOrd="0" destOrd="2" presId="urn:microsoft.com/office/officeart/2005/8/layout/cycle4"/>
    <dgm:cxn modelId="{B6F39A68-C391-46CD-BE56-0303F9956EDB}" srcId="{71CD407E-64FD-4EE3-B3FB-E197C0D5AF58}" destId="{82997444-2C86-4FC2-8055-413694ECBCAC}" srcOrd="2" destOrd="0" parTransId="{926BF921-D6D5-4CDB-AE8F-A81DEA835AD6}" sibTransId="{CEE69F3B-E414-43BC-8461-5562973055DF}"/>
    <dgm:cxn modelId="{E655514E-7C25-41DC-A1A8-BA9CF18AF16F}" type="presOf" srcId="{71CD407E-64FD-4EE3-B3FB-E197C0D5AF58}" destId="{A4D45CF2-429D-4D7F-AB98-928A16BC992B}" srcOrd="0" destOrd="0" presId="urn:microsoft.com/office/officeart/2005/8/layout/cycle4"/>
    <dgm:cxn modelId="{7F26594E-A9B9-4DCB-A1BF-16E3FA74F157}" type="presOf" srcId="{F4CE199D-3B22-4297-A280-D40E6F509425}" destId="{47B551EE-D5D4-4CE2-8519-2D74A4EF4B27}" srcOrd="0" destOrd="1" presId="urn:microsoft.com/office/officeart/2005/8/layout/cycle4"/>
    <dgm:cxn modelId="{A7F35F53-16BF-40A7-987B-7D812DBB800B}" type="presOf" srcId="{C170D1B5-11CF-458F-A7FF-438804F20C8B}" destId="{501C4C86-5767-4CDA-B9AA-A1FEFE94D2C1}" srcOrd="0" destOrd="0" presId="urn:microsoft.com/office/officeart/2005/8/layout/cycle4"/>
    <dgm:cxn modelId="{6612B673-248A-45E7-A4C6-3232D5A2E31E}" srcId="{DC4F11F9-2AAF-4881-B9D9-1902BC9870C2}" destId="{580BAFCE-D22A-4BBE-8F48-83EC244F4F49}" srcOrd="2" destOrd="0" parTransId="{4DAD64A1-93CF-454D-ABE1-B54A5DF575A3}" sibTransId="{D0D1CF1A-6908-4F7F-BD24-9CFCEEDD74F7}"/>
    <dgm:cxn modelId="{5999F553-083F-4966-81F7-58CF4181CF86}" srcId="{489359F3-1D4F-4EC5-9ABF-24AD8FE8BF3B}" destId="{DC4F11F9-2AAF-4881-B9D9-1902BC9870C2}" srcOrd="0" destOrd="0" parTransId="{CD23AE27-3D8D-46DE-A985-588324200B12}" sibTransId="{851DD685-E154-4FF7-A964-CEDA007FD8D7}"/>
    <dgm:cxn modelId="{AAA6D754-5F16-40D5-9DCB-A0673AD201B9}" srcId="{71CD407E-64FD-4EE3-B3FB-E197C0D5AF58}" destId="{BC95C992-DEBA-4B29-A742-EB58FF512F38}" srcOrd="3" destOrd="0" parTransId="{E0FA0037-6FF5-41D8-BBB1-EC1B1A41B132}" sibTransId="{1532DD5C-9B3E-40FB-8595-12681DCB50B2}"/>
    <dgm:cxn modelId="{79DBED74-DC31-4DB4-89F3-AC535B4B7473}" srcId="{489359F3-1D4F-4EC5-9ABF-24AD8FE8BF3B}" destId="{71CD407E-64FD-4EE3-B3FB-E197C0D5AF58}" srcOrd="2" destOrd="0" parTransId="{6D5BE10D-13F8-459B-85C9-F51DC5D27A63}" sibTransId="{81FBB9CB-619E-4918-BEAC-94B76F8D14D1}"/>
    <dgm:cxn modelId="{F6F28B56-B0E3-4657-895D-97331B230E2F}" type="presOf" srcId="{DB1F1FEC-C6E8-43CB-8451-3C7F6EBD141F}" destId="{F4A3C2B5-D031-4865-A109-FBF03F1A5315}" srcOrd="0" destOrd="0" presId="urn:microsoft.com/office/officeart/2005/8/layout/cycle4"/>
    <dgm:cxn modelId="{DA49DC76-2AD8-41CB-8202-9B909FF0092C}" srcId="{489359F3-1D4F-4EC5-9ABF-24AD8FE8BF3B}" destId="{962ADD67-B932-40F0-8B7F-E42AFBAC5665}" srcOrd="3" destOrd="0" parTransId="{3F120A69-0A54-4BB6-9811-070BD71E4F17}" sibTransId="{12B601C6-BCD2-4035-AD62-D6EBDA9BA506}"/>
    <dgm:cxn modelId="{54F1E459-36F7-4DB9-9924-BDF2B7BDD5DC}" type="presOf" srcId="{261E3910-453A-456B-92F0-E26B70610808}" destId="{2F6798AF-2E2E-44E5-8A4B-698B10733979}" srcOrd="0" destOrd="1" presId="urn:microsoft.com/office/officeart/2005/8/layout/cycle4"/>
    <dgm:cxn modelId="{2F1BB47B-B601-4299-9B85-56DD5943D678}" type="presOf" srcId="{CE357619-1D27-40E3-9361-EA651B664D60}" destId="{E7FEF8D3-A5EF-40EF-8AAE-399D0A6BEF41}" srcOrd="1" destOrd="1" presId="urn:microsoft.com/office/officeart/2005/8/layout/cycle4"/>
    <dgm:cxn modelId="{4A36E081-3549-4E92-9114-28E393DC2E3F}" type="presOf" srcId="{DC4F11F9-2AAF-4881-B9D9-1902BC9870C2}" destId="{2AE3B307-B841-477A-85BB-3A4BFCEEB8A1}" srcOrd="0" destOrd="0" presId="urn:microsoft.com/office/officeart/2005/8/layout/cycle4"/>
    <dgm:cxn modelId="{7C45C285-4694-4484-A18F-799AA5B7EBA4}" type="presOf" srcId="{6C46EE63-7DF3-47E2-AA3C-F505F43BC440}" destId="{D91DC12F-1D0D-4C22-92B4-B76F4ACF6526}" srcOrd="1" destOrd="1" presId="urn:microsoft.com/office/officeart/2005/8/layout/cycle4"/>
    <dgm:cxn modelId="{246E0E8C-194A-4AC8-8174-1E1AD7BD8DAC}" srcId="{71CD407E-64FD-4EE3-B3FB-E197C0D5AF58}" destId="{92B0ADAF-C03A-4F6F-B4A5-856C12C84E6F}" srcOrd="0" destOrd="0" parTransId="{4A94EC50-8643-41B8-A423-4063DCBB073F}" sibTransId="{A387C041-77A5-4B48-A2DD-BAFAAD3BD718}"/>
    <dgm:cxn modelId="{798BA48D-DE04-496B-ABAC-2FD4AF4D0480}" srcId="{962ADD67-B932-40F0-8B7F-E42AFBAC5665}" destId="{6C46EE63-7DF3-47E2-AA3C-F505F43BC440}" srcOrd="1" destOrd="0" parTransId="{07BA9A1A-DE29-4C27-8341-5474C89F1D5B}" sibTransId="{A58E43C1-84B9-4ADF-9815-FE5963B987A8}"/>
    <dgm:cxn modelId="{72CA209A-2ECF-4459-868A-0E8500C0FDFF}" srcId="{C170D1B5-11CF-458F-A7FF-438804F20C8B}" destId="{C3BAF606-DAAD-4E4C-80CA-77E4DFC9EAD7}" srcOrd="3" destOrd="0" parTransId="{350FA7E1-EC1C-4FEA-BEA9-FF08948BB15A}" sibTransId="{197AD033-98CD-4BB4-A7BB-F05804CAEA79}"/>
    <dgm:cxn modelId="{64D99CA0-E153-492A-97CE-C5467C0B943A}" type="presOf" srcId="{8425B415-DEA8-4B99-B0D6-98E6BB84521F}" destId="{2F6798AF-2E2E-44E5-8A4B-698B10733979}" srcOrd="0" destOrd="4" presId="urn:microsoft.com/office/officeart/2005/8/layout/cycle4"/>
    <dgm:cxn modelId="{DF7E28A1-0C74-40CF-B52B-FF678409C26D}" type="presOf" srcId="{0502DB18-A5A6-4450-A3E6-EFBDC3665C94}" destId="{47B551EE-D5D4-4CE2-8519-2D74A4EF4B27}" srcOrd="0" destOrd="2" presId="urn:microsoft.com/office/officeart/2005/8/layout/cycle4"/>
    <dgm:cxn modelId="{DEB065A3-1C67-412D-9402-1FC4DE33B751}" type="presOf" srcId="{962ADD67-B932-40F0-8B7F-E42AFBAC5665}" destId="{823FA94A-7182-4DCE-95D3-84A42D38BD39}" srcOrd="0" destOrd="0" presId="urn:microsoft.com/office/officeart/2005/8/layout/cycle4"/>
    <dgm:cxn modelId="{C857B9A5-127C-411D-969D-5944E5D896A4}" type="presOf" srcId="{DB1F1FEC-C6E8-43CB-8451-3C7F6EBD141F}" destId="{E7FEF8D3-A5EF-40EF-8AAE-399D0A6BEF41}" srcOrd="1" destOrd="0" presId="urn:microsoft.com/office/officeart/2005/8/layout/cycle4"/>
    <dgm:cxn modelId="{62CE55A6-7EE0-48DB-9344-E60AC841BFD7}" type="presOf" srcId="{AF1CB567-2279-4C15-A3A7-4B0AD8D586D4}" destId="{5C30BEA3-F249-4BAE-B93F-10F046C2A23C}" srcOrd="1" destOrd="0" presId="urn:microsoft.com/office/officeart/2005/8/layout/cycle4"/>
    <dgm:cxn modelId="{43D083B3-7988-4161-9AD4-0AD02320DC68}" srcId="{71CD407E-64FD-4EE3-B3FB-E197C0D5AF58}" destId="{8425B415-DEA8-4B99-B0D6-98E6BB84521F}" srcOrd="4" destOrd="0" parTransId="{D7B7B62B-3770-4A1E-8E2D-AFFED31C8713}" sibTransId="{0BEA8052-4A8E-468A-868E-62EF83A730BA}"/>
    <dgm:cxn modelId="{6F48B5B3-2C67-4F1F-BA02-3A43A389FD51}" srcId="{C170D1B5-11CF-458F-A7FF-438804F20C8B}" destId="{AF1CB567-2279-4C15-A3A7-4B0AD8D586D4}" srcOrd="0" destOrd="0" parTransId="{C53BC489-CA9D-4F60-BF68-8F2FB9A36DDC}" sibTransId="{28180A60-E717-459C-AB1F-BED09E2C8223}"/>
    <dgm:cxn modelId="{1C91EFC0-9817-44B4-896A-D0D76E7A4CC0}" type="presOf" srcId="{C3BAF606-DAAD-4E4C-80CA-77E4DFC9EAD7}" destId="{47B551EE-D5D4-4CE2-8519-2D74A4EF4B27}" srcOrd="0" destOrd="3" presId="urn:microsoft.com/office/officeart/2005/8/layout/cycle4"/>
    <dgm:cxn modelId="{06FAB2C3-3EA5-4AE7-BDCE-50C13B2E599B}" srcId="{962ADD67-B932-40F0-8B7F-E42AFBAC5665}" destId="{774EB89D-D120-407C-B061-0CDF4E87721E}" srcOrd="0" destOrd="0" parTransId="{ED87A7BC-1624-4B1A-8AFF-EE4E55222311}" sibTransId="{67312517-25FF-4466-A1D5-89AE5C28BA6E}"/>
    <dgm:cxn modelId="{A0C4B3C5-0B69-4251-A7A6-8A00EFC3BBF4}" type="presOf" srcId="{AF1CB567-2279-4C15-A3A7-4B0AD8D586D4}" destId="{47B551EE-D5D4-4CE2-8519-2D74A4EF4B27}" srcOrd="0" destOrd="0" presId="urn:microsoft.com/office/officeart/2005/8/layout/cycle4"/>
    <dgm:cxn modelId="{021E66CE-ABBF-46F4-8B1E-565141E9E311}" type="presOf" srcId="{6C46EE63-7DF3-47E2-AA3C-F505F43BC440}" destId="{3D09AB62-2BB8-4FC9-A004-DD260FF21079}" srcOrd="0" destOrd="1" presId="urn:microsoft.com/office/officeart/2005/8/layout/cycle4"/>
    <dgm:cxn modelId="{02C07ECE-DCB2-4FA7-9FAF-D048AF50DC88}" srcId="{962ADD67-B932-40F0-8B7F-E42AFBAC5665}" destId="{74550595-0047-47EA-B4E7-C4C3B10E88E6}" srcOrd="2" destOrd="0" parTransId="{8B5D456D-DE54-464B-BAB9-2364D3134DDD}" sibTransId="{40B83F8E-2090-437B-B2F2-AA6081557DCA}"/>
    <dgm:cxn modelId="{465EE1D3-33B2-4D15-924A-A022D9F5DE80}" type="presOf" srcId="{74550595-0047-47EA-B4E7-C4C3B10E88E6}" destId="{3D09AB62-2BB8-4FC9-A004-DD260FF21079}" srcOrd="0" destOrd="2" presId="urn:microsoft.com/office/officeart/2005/8/layout/cycle4"/>
    <dgm:cxn modelId="{97DC92D5-E840-440A-9F41-8075363ED1EE}" type="presOf" srcId="{F4CE199D-3B22-4297-A280-D40E6F509425}" destId="{5C30BEA3-F249-4BAE-B93F-10F046C2A23C}" srcOrd="1" destOrd="1" presId="urn:microsoft.com/office/officeart/2005/8/layout/cycle4"/>
    <dgm:cxn modelId="{308BCAD9-A067-4C35-864F-4A9E527C5BCF}" type="presOf" srcId="{580BAFCE-D22A-4BBE-8F48-83EC244F4F49}" destId="{E7FEF8D3-A5EF-40EF-8AAE-399D0A6BEF41}" srcOrd="1" destOrd="2" presId="urn:microsoft.com/office/officeart/2005/8/layout/cycle4"/>
    <dgm:cxn modelId="{8778A9DC-5A6B-49C3-9629-E0255C834DC1}" type="presOf" srcId="{774EB89D-D120-407C-B061-0CDF4E87721E}" destId="{3D09AB62-2BB8-4FC9-A004-DD260FF21079}" srcOrd="0" destOrd="0" presId="urn:microsoft.com/office/officeart/2005/8/layout/cycle4"/>
    <dgm:cxn modelId="{270D29DD-2D20-458B-A336-16233998D63F}" srcId="{71CD407E-64FD-4EE3-B3FB-E197C0D5AF58}" destId="{261E3910-453A-456B-92F0-E26B70610808}" srcOrd="1" destOrd="0" parTransId="{803ABF3E-D1EA-47C8-AF75-9E0933C32CA2}" sibTransId="{4634EEE7-D26C-4480-88C5-23E8A4C38889}"/>
    <dgm:cxn modelId="{B56721E1-1EB5-418F-AC84-41A574D8C7D9}" srcId="{DC4F11F9-2AAF-4881-B9D9-1902BC9870C2}" destId="{328424A8-5953-48A7-B2C2-07B15234348D}" srcOrd="3" destOrd="0" parTransId="{B19CEE6D-99EA-46DD-B9E4-7C5908A047BB}" sibTransId="{2556A2BE-E707-428E-B7F2-6FE5FAC4B82E}"/>
    <dgm:cxn modelId="{145B89E8-73D0-43DD-B3DF-18A54C899AE8}" type="presOf" srcId="{82997444-2C86-4FC2-8055-413694ECBCAC}" destId="{E814D7FA-E8A1-42F9-979D-A135DE30D1B8}" srcOrd="1" destOrd="2" presId="urn:microsoft.com/office/officeart/2005/8/layout/cycle4"/>
    <dgm:cxn modelId="{3DAA01EB-5D77-466D-930F-23CCEF7F987B}" type="presOf" srcId="{8425B415-DEA8-4B99-B0D6-98E6BB84521F}" destId="{E814D7FA-E8A1-42F9-979D-A135DE30D1B8}" srcOrd="1" destOrd="4" presId="urn:microsoft.com/office/officeart/2005/8/layout/cycle4"/>
    <dgm:cxn modelId="{644F5BEE-7314-40E6-9970-0DAA797CB830}" type="presOf" srcId="{580BAFCE-D22A-4BBE-8F48-83EC244F4F49}" destId="{F4A3C2B5-D031-4865-A109-FBF03F1A5315}" srcOrd="0" destOrd="2" presId="urn:microsoft.com/office/officeart/2005/8/layout/cycle4"/>
    <dgm:cxn modelId="{038C3DF2-8298-4C58-8216-5A4CB6DFB6F3}" type="presOf" srcId="{CE357619-1D27-40E3-9361-EA651B664D60}" destId="{F4A3C2B5-D031-4865-A109-FBF03F1A5315}" srcOrd="0" destOrd="1" presId="urn:microsoft.com/office/officeart/2005/8/layout/cycle4"/>
    <dgm:cxn modelId="{8BDCB9F3-E4BD-40E6-AA1B-7AB64D88E5BA}" srcId="{DC4F11F9-2AAF-4881-B9D9-1902BC9870C2}" destId="{DB1F1FEC-C6E8-43CB-8451-3C7F6EBD141F}" srcOrd="0" destOrd="0" parTransId="{65B0314B-F7F2-4E6A-B049-B6EAE42BCB5D}" sibTransId="{054473E0-90DA-49AB-9928-EF6957271506}"/>
    <dgm:cxn modelId="{203CB5FA-DC83-4AF1-8AFA-0B384F554731}" type="presOf" srcId="{92B0ADAF-C03A-4F6F-B4A5-856C12C84E6F}" destId="{2F6798AF-2E2E-44E5-8A4B-698B10733979}" srcOrd="0" destOrd="0" presId="urn:microsoft.com/office/officeart/2005/8/layout/cycle4"/>
    <dgm:cxn modelId="{024F00FB-9E3D-45F0-A7B3-FDE83B63DC97}" type="presOf" srcId="{328424A8-5953-48A7-B2C2-07B15234348D}" destId="{F4A3C2B5-D031-4865-A109-FBF03F1A5315}" srcOrd="0" destOrd="3" presId="urn:microsoft.com/office/officeart/2005/8/layout/cycle4"/>
    <dgm:cxn modelId="{5DFEE3FD-E03C-4833-AAC9-749E59F2C3CD}" srcId="{489359F3-1D4F-4EC5-9ABF-24AD8FE8BF3B}" destId="{C170D1B5-11CF-458F-A7FF-438804F20C8B}" srcOrd="1" destOrd="0" parTransId="{C9F3A58D-089F-454D-9B43-264A01A612CD}" sibTransId="{46DB1AA5-ED05-45A7-B464-9B56EF87F2DA}"/>
    <dgm:cxn modelId="{FBF09560-B496-46D4-9716-DE154370B679}" type="presParOf" srcId="{FC9E2824-B53B-45A4-93F8-AED5DAB54DE6}" destId="{337C9296-AD08-4825-A190-4E068DC9CC45}" srcOrd="0" destOrd="0" presId="urn:microsoft.com/office/officeart/2005/8/layout/cycle4"/>
    <dgm:cxn modelId="{A8B5733B-4B46-4AB8-A16E-83222F89AB1A}" type="presParOf" srcId="{337C9296-AD08-4825-A190-4E068DC9CC45}" destId="{A631E9F6-FB4F-4070-9F42-A69BE9819150}" srcOrd="0" destOrd="0" presId="urn:microsoft.com/office/officeart/2005/8/layout/cycle4"/>
    <dgm:cxn modelId="{D1AED7E5-E13E-47E3-BEDE-1B6A0AD779CA}" type="presParOf" srcId="{A631E9F6-FB4F-4070-9F42-A69BE9819150}" destId="{F4A3C2B5-D031-4865-A109-FBF03F1A5315}" srcOrd="0" destOrd="0" presId="urn:microsoft.com/office/officeart/2005/8/layout/cycle4"/>
    <dgm:cxn modelId="{98D36F54-613F-47A8-BE8B-4D0009497490}" type="presParOf" srcId="{A631E9F6-FB4F-4070-9F42-A69BE9819150}" destId="{E7FEF8D3-A5EF-40EF-8AAE-399D0A6BEF41}" srcOrd="1" destOrd="0" presId="urn:microsoft.com/office/officeart/2005/8/layout/cycle4"/>
    <dgm:cxn modelId="{A09BC5F8-0578-4F08-8ACD-235AB7A53BD1}" type="presParOf" srcId="{337C9296-AD08-4825-A190-4E068DC9CC45}" destId="{3502D0D3-C795-4A2A-B8C2-FF8FBFF4CB34}" srcOrd="1" destOrd="0" presId="urn:microsoft.com/office/officeart/2005/8/layout/cycle4"/>
    <dgm:cxn modelId="{ADB7E5E3-B480-4FB3-B81D-8C06CD1FA850}" type="presParOf" srcId="{3502D0D3-C795-4A2A-B8C2-FF8FBFF4CB34}" destId="{47B551EE-D5D4-4CE2-8519-2D74A4EF4B27}" srcOrd="0" destOrd="0" presId="urn:microsoft.com/office/officeart/2005/8/layout/cycle4"/>
    <dgm:cxn modelId="{C0909FA9-087B-42F7-9048-C23671A21712}" type="presParOf" srcId="{3502D0D3-C795-4A2A-B8C2-FF8FBFF4CB34}" destId="{5C30BEA3-F249-4BAE-B93F-10F046C2A23C}" srcOrd="1" destOrd="0" presId="urn:microsoft.com/office/officeart/2005/8/layout/cycle4"/>
    <dgm:cxn modelId="{14D07930-32D9-493F-83F3-0ECBFFBDD755}" type="presParOf" srcId="{337C9296-AD08-4825-A190-4E068DC9CC45}" destId="{3525CFD6-CC78-4F2E-849B-F87E45EBF935}" srcOrd="2" destOrd="0" presId="urn:microsoft.com/office/officeart/2005/8/layout/cycle4"/>
    <dgm:cxn modelId="{8B27ED95-9B27-48C7-A51B-73432C91AE1F}" type="presParOf" srcId="{3525CFD6-CC78-4F2E-849B-F87E45EBF935}" destId="{2F6798AF-2E2E-44E5-8A4B-698B10733979}" srcOrd="0" destOrd="0" presId="urn:microsoft.com/office/officeart/2005/8/layout/cycle4"/>
    <dgm:cxn modelId="{5B0C109C-4CA6-4773-BB8E-2B0EAB9EBE87}" type="presParOf" srcId="{3525CFD6-CC78-4F2E-849B-F87E45EBF935}" destId="{E814D7FA-E8A1-42F9-979D-A135DE30D1B8}" srcOrd="1" destOrd="0" presId="urn:microsoft.com/office/officeart/2005/8/layout/cycle4"/>
    <dgm:cxn modelId="{06531FBF-C4E8-421D-BEED-22AFBE12B6C5}" type="presParOf" srcId="{337C9296-AD08-4825-A190-4E068DC9CC45}" destId="{DC2E47E4-1185-40EE-BF10-6D06456144E3}" srcOrd="3" destOrd="0" presId="urn:microsoft.com/office/officeart/2005/8/layout/cycle4"/>
    <dgm:cxn modelId="{D2EE263C-8E13-4B90-B214-06C740776483}" type="presParOf" srcId="{DC2E47E4-1185-40EE-BF10-6D06456144E3}" destId="{3D09AB62-2BB8-4FC9-A004-DD260FF21079}" srcOrd="0" destOrd="0" presId="urn:microsoft.com/office/officeart/2005/8/layout/cycle4"/>
    <dgm:cxn modelId="{CC30E6AD-F410-45BE-96EB-4A5E8155B2E9}" type="presParOf" srcId="{DC2E47E4-1185-40EE-BF10-6D06456144E3}" destId="{D91DC12F-1D0D-4C22-92B4-B76F4ACF6526}" srcOrd="1" destOrd="0" presId="urn:microsoft.com/office/officeart/2005/8/layout/cycle4"/>
    <dgm:cxn modelId="{574A1B7D-D098-45E8-83A6-7AD138F1D233}" type="presParOf" srcId="{337C9296-AD08-4825-A190-4E068DC9CC45}" destId="{9536526C-29F8-4748-88E3-17697B45F497}" srcOrd="4" destOrd="0" presId="urn:microsoft.com/office/officeart/2005/8/layout/cycle4"/>
    <dgm:cxn modelId="{BE48F52D-A97B-457C-A78F-67D46801BEDF}" type="presParOf" srcId="{FC9E2824-B53B-45A4-93F8-AED5DAB54DE6}" destId="{972D6A30-CB5A-419D-B361-A498347C0E34}" srcOrd="1" destOrd="0" presId="urn:microsoft.com/office/officeart/2005/8/layout/cycle4"/>
    <dgm:cxn modelId="{0D29F698-8C5E-4DEC-A3D4-C80737ABE69F}" type="presParOf" srcId="{972D6A30-CB5A-419D-B361-A498347C0E34}" destId="{2AE3B307-B841-477A-85BB-3A4BFCEEB8A1}" srcOrd="0" destOrd="0" presId="urn:microsoft.com/office/officeart/2005/8/layout/cycle4"/>
    <dgm:cxn modelId="{A1E5BEA1-B89E-4DB5-86A0-3E19DFBC4244}" type="presParOf" srcId="{972D6A30-CB5A-419D-B361-A498347C0E34}" destId="{501C4C86-5767-4CDA-B9AA-A1FEFE94D2C1}" srcOrd="1" destOrd="0" presId="urn:microsoft.com/office/officeart/2005/8/layout/cycle4"/>
    <dgm:cxn modelId="{7438A646-AEFB-444E-8A13-7C56EE6E2584}" type="presParOf" srcId="{972D6A30-CB5A-419D-B361-A498347C0E34}" destId="{A4D45CF2-429D-4D7F-AB98-928A16BC992B}" srcOrd="2" destOrd="0" presId="urn:microsoft.com/office/officeart/2005/8/layout/cycle4"/>
    <dgm:cxn modelId="{C9FABC52-5EEB-4B22-99A9-E03DBAEEDCE4}" type="presParOf" srcId="{972D6A30-CB5A-419D-B361-A498347C0E34}" destId="{823FA94A-7182-4DCE-95D3-84A42D38BD39}" srcOrd="3" destOrd="0" presId="urn:microsoft.com/office/officeart/2005/8/layout/cycle4"/>
    <dgm:cxn modelId="{B9F5D72C-87CB-470A-9C64-79443667A922}" type="presParOf" srcId="{972D6A30-CB5A-419D-B361-A498347C0E34}" destId="{2A1DB9D9-7423-44D1-A0AC-14884A02DBD9}" srcOrd="4" destOrd="0" presId="urn:microsoft.com/office/officeart/2005/8/layout/cycle4"/>
    <dgm:cxn modelId="{BE8AD6E3-5FED-48A2-A950-CE2391FB821A}" type="presParOf" srcId="{FC9E2824-B53B-45A4-93F8-AED5DAB54DE6}" destId="{DEEB486F-DC62-45DE-B2C7-A68FA5CF376F}" srcOrd="2" destOrd="0" presId="urn:microsoft.com/office/officeart/2005/8/layout/cycle4"/>
    <dgm:cxn modelId="{12070A4A-BFED-407D-8B92-E7A10DEA0E46}" type="presParOf" srcId="{FC9E2824-B53B-45A4-93F8-AED5DAB54DE6}" destId="{3849B064-E2F2-438F-A7A5-983BE8E7B8BA}" srcOrd="3" destOrd="0" presId="urn:microsoft.com/office/officeart/2005/8/layout/cycle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A2D8BB4-2C39-46FC-B2FD-8C31D8142B7A}"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0B3C158A-E632-4D50-A068-CAF162B0CDC8}">
      <dgm:prSet phldrT="[Text]"/>
      <dgm:spPr/>
      <dgm:t>
        <a:bodyPr/>
        <a:lstStyle/>
        <a:p>
          <a:r>
            <a:rPr lang="en-GB"/>
            <a:t>SA</a:t>
          </a:r>
        </a:p>
      </dgm:t>
    </dgm:pt>
    <dgm:pt modelId="{C6D97CB9-9AB1-4F11-B5FA-55751E9B64F2}" type="parTrans" cxnId="{875A9EB5-377D-4063-AD2B-CB051755A05E}">
      <dgm:prSet/>
      <dgm:spPr/>
      <dgm:t>
        <a:bodyPr/>
        <a:lstStyle/>
        <a:p>
          <a:endParaRPr lang="en-GB"/>
        </a:p>
      </dgm:t>
    </dgm:pt>
    <dgm:pt modelId="{BF8B043A-9DF4-4A9E-92C7-654419E53D4E}" type="sibTrans" cxnId="{875A9EB5-377D-4063-AD2B-CB051755A05E}">
      <dgm:prSet/>
      <dgm:spPr/>
      <dgm:t>
        <a:bodyPr/>
        <a:lstStyle/>
        <a:p>
          <a:endParaRPr lang="en-GB"/>
        </a:p>
      </dgm:t>
    </dgm:pt>
    <dgm:pt modelId="{0B960016-D665-40EB-83EC-AADFACBCB6F4}">
      <dgm:prSet phldrT="[Text]"/>
      <dgm:spPr/>
      <dgm:t>
        <a:bodyPr/>
        <a:lstStyle/>
        <a:p>
          <a:pPr algn="ctr"/>
          <a:r>
            <a:rPr lang="en-GB"/>
            <a:t>Keep satisfied</a:t>
          </a:r>
        </a:p>
        <a:p>
          <a:pPr algn="l"/>
          <a:r>
            <a:rPr lang="en-GB"/>
            <a:t>The sponsor/client</a:t>
          </a:r>
        </a:p>
        <a:p>
          <a:pPr algn="l"/>
          <a:r>
            <a:rPr lang="en-GB"/>
            <a:t>The architect/planner</a:t>
          </a:r>
        </a:p>
        <a:p>
          <a:pPr algn="l"/>
          <a:r>
            <a:rPr lang="en-GB"/>
            <a:t>Government/ local authority</a:t>
          </a:r>
        </a:p>
        <a:p>
          <a:pPr algn="l"/>
          <a:r>
            <a:rPr lang="en-GB"/>
            <a:t>Labour</a:t>
          </a:r>
        </a:p>
        <a:p>
          <a:pPr algn="ctr"/>
          <a:endParaRPr lang="en-GB"/>
        </a:p>
      </dgm:t>
    </dgm:pt>
    <dgm:pt modelId="{4176FFB1-CE6C-4553-B19C-36499952CE3A}" type="parTrans" cxnId="{68203C9E-1F8F-42F0-A4EA-7F7C992B1D0C}">
      <dgm:prSet/>
      <dgm:spPr/>
      <dgm:t>
        <a:bodyPr/>
        <a:lstStyle/>
        <a:p>
          <a:endParaRPr lang="en-GB"/>
        </a:p>
      </dgm:t>
    </dgm:pt>
    <dgm:pt modelId="{65629749-C85E-461C-A0CB-3F4E8F64D6CC}" type="sibTrans" cxnId="{68203C9E-1F8F-42F0-A4EA-7F7C992B1D0C}">
      <dgm:prSet/>
      <dgm:spPr/>
      <dgm:t>
        <a:bodyPr/>
        <a:lstStyle/>
        <a:p>
          <a:endParaRPr lang="en-GB"/>
        </a:p>
      </dgm:t>
    </dgm:pt>
    <dgm:pt modelId="{68373934-B69C-48CB-B73E-4D4A6434FF37}">
      <dgm:prSet phldrT="[Text]"/>
      <dgm:spPr/>
      <dgm:t>
        <a:bodyPr/>
        <a:lstStyle/>
        <a:p>
          <a:pPr algn="ctr"/>
          <a:r>
            <a:rPr lang="en-GB"/>
            <a:t>Managed closely</a:t>
          </a:r>
        </a:p>
        <a:p>
          <a:pPr algn="l"/>
          <a:r>
            <a:rPr lang="en-GB"/>
            <a:t>The Project team</a:t>
          </a:r>
        </a:p>
        <a:p>
          <a:pPr algn="l"/>
          <a:r>
            <a:rPr lang="en-GB"/>
            <a:t>The labour</a:t>
          </a:r>
        </a:p>
        <a:p>
          <a:pPr algn="l"/>
          <a:endParaRPr lang="en-GB"/>
        </a:p>
        <a:p>
          <a:pPr algn="l"/>
          <a:endParaRPr lang="en-GB"/>
        </a:p>
      </dgm:t>
    </dgm:pt>
    <dgm:pt modelId="{9E96F285-D692-4B3E-A9AB-3B166364B8CD}" type="parTrans" cxnId="{605F075C-E417-4232-BE0B-F7E7B915EDB1}">
      <dgm:prSet/>
      <dgm:spPr/>
      <dgm:t>
        <a:bodyPr/>
        <a:lstStyle/>
        <a:p>
          <a:endParaRPr lang="en-GB"/>
        </a:p>
      </dgm:t>
    </dgm:pt>
    <dgm:pt modelId="{283ABA77-F318-4D7F-A10B-DE4E8EDEF411}" type="sibTrans" cxnId="{605F075C-E417-4232-BE0B-F7E7B915EDB1}">
      <dgm:prSet/>
      <dgm:spPr/>
      <dgm:t>
        <a:bodyPr/>
        <a:lstStyle/>
        <a:p>
          <a:endParaRPr lang="en-GB"/>
        </a:p>
      </dgm:t>
    </dgm:pt>
    <dgm:pt modelId="{0E1AFEB4-B909-41E8-9A6B-BA3737E099FB}">
      <dgm:prSet phldrT="[Text]"/>
      <dgm:spPr/>
      <dgm:t>
        <a:bodyPr/>
        <a:lstStyle/>
        <a:p>
          <a:pPr algn="ctr"/>
          <a:r>
            <a:rPr lang="en-GB"/>
            <a:t>Monitor</a:t>
          </a:r>
        </a:p>
        <a:p>
          <a:pPr algn="l"/>
          <a:r>
            <a:rPr lang="en-GB"/>
            <a:t>The project team</a:t>
          </a:r>
        </a:p>
        <a:p>
          <a:pPr algn="l"/>
          <a:r>
            <a:rPr lang="en-GB"/>
            <a:t>The contractors</a:t>
          </a:r>
        </a:p>
        <a:p>
          <a:pPr algn="l"/>
          <a:r>
            <a:rPr lang="en-GB"/>
            <a:t>Suppliers</a:t>
          </a:r>
        </a:p>
        <a:p>
          <a:pPr algn="l"/>
          <a:r>
            <a:rPr lang="en-GB"/>
            <a:t>Delivery service</a:t>
          </a:r>
        </a:p>
      </dgm:t>
    </dgm:pt>
    <dgm:pt modelId="{11630416-8746-4252-B1E6-CB49C0D10CA6}" type="parTrans" cxnId="{EF06D8C0-3374-4B6A-BE5B-7E3B6AD46184}">
      <dgm:prSet/>
      <dgm:spPr/>
      <dgm:t>
        <a:bodyPr/>
        <a:lstStyle/>
        <a:p>
          <a:endParaRPr lang="en-GB"/>
        </a:p>
      </dgm:t>
    </dgm:pt>
    <dgm:pt modelId="{B86EC17E-DC9A-4D64-A890-589407E795D0}" type="sibTrans" cxnId="{EF06D8C0-3374-4B6A-BE5B-7E3B6AD46184}">
      <dgm:prSet/>
      <dgm:spPr/>
      <dgm:t>
        <a:bodyPr/>
        <a:lstStyle/>
        <a:p>
          <a:endParaRPr lang="en-GB"/>
        </a:p>
      </dgm:t>
    </dgm:pt>
    <dgm:pt modelId="{44A6C982-E687-4B82-9261-EB60612DCA94}">
      <dgm:prSet phldrT="[Text]"/>
      <dgm:spPr/>
      <dgm:t>
        <a:bodyPr/>
        <a:lstStyle/>
        <a:p>
          <a:pPr algn="ctr"/>
          <a:r>
            <a:rPr lang="en-GB"/>
            <a:t>Keep informed</a:t>
          </a:r>
        </a:p>
        <a:p>
          <a:pPr algn="l"/>
          <a:r>
            <a:rPr lang="en-GB"/>
            <a:t>The planner/architect</a:t>
          </a:r>
        </a:p>
        <a:p>
          <a:pPr algn="l"/>
          <a:r>
            <a:rPr lang="en-GB"/>
            <a:t>The project sponsor/client</a:t>
          </a:r>
        </a:p>
        <a:p>
          <a:pPr algn="l"/>
          <a:r>
            <a:rPr lang="en-GB"/>
            <a:t>The project manager </a:t>
          </a:r>
        </a:p>
        <a:p>
          <a:pPr algn="l"/>
          <a:r>
            <a:rPr lang="en-GB"/>
            <a:t>The project team</a:t>
          </a:r>
        </a:p>
      </dgm:t>
    </dgm:pt>
    <dgm:pt modelId="{9EA0559F-F345-49EA-AE57-AF6949070B8A}" type="parTrans" cxnId="{156E1729-9A2D-44C9-BD7B-7D4407DF512A}">
      <dgm:prSet/>
      <dgm:spPr/>
      <dgm:t>
        <a:bodyPr/>
        <a:lstStyle/>
        <a:p>
          <a:endParaRPr lang="en-GB"/>
        </a:p>
      </dgm:t>
    </dgm:pt>
    <dgm:pt modelId="{F0B098EB-B58F-47F4-8DBD-A749F1C16A61}" type="sibTrans" cxnId="{156E1729-9A2D-44C9-BD7B-7D4407DF512A}">
      <dgm:prSet/>
      <dgm:spPr/>
      <dgm:t>
        <a:bodyPr/>
        <a:lstStyle/>
        <a:p>
          <a:endParaRPr lang="en-GB"/>
        </a:p>
      </dgm:t>
    </dgm:pt>
    <dgm:pt modelId="{1462448A-F070-4544-A2EB-4440A6BEE907}" type="pres">
      <dgm:prSet presAssocID="{FA2D8BB4-2C39-46FC-B2FD-8C31D8142B7A}" presName="diagram" presStyleCnt="0">
        <dgm:presLayoutVars>
          <dgm:chMax val="1"/>
          <dgm:dir/>
          <dgm:animLvl val="ctr"/>
          <dgm:resizeHandles val="exact"/>
        </dgm:presLayoutVars>
      </dgm:prSet>
      <dgm:spPr/>
    </dgm:pt>
    <dgm:pt modelId="{A7A52B3D-C7DC-4EB4-883A-9DD9F825B2BF}" type="pres">
      <dgm:prSet presAssocID="{FA2D8BB4-2C39-46FC-B2FD-8C31D8142B7A}" presName="matrix" presStyleCnt="0"/>
      <dgm:spPr/>
    </dgm:pt>
    <dgm:pt modelId="{295065F3-50B1-459D-88A8-18993D2F6DE6}" type="pres">
      <dgm:prSet presAssocID="{FA2D8BB4-2C39-46FC-B2FD-8C31D8142B7A}" presName="tile1" presStyleLbl="node1" presStyleIdx="0" presStyleCnt="4"/>
      <dgm:spPr/>
    </dgm:pt>
    <dgm:pt modelId="{24CAA7DA-24AB-42D8-B9EC-BE5B0784C806}" type="pres">
      <dgm:prSet presAssocID="{FA2D8BB4-2C39-46FC-B2FD-8C31D8142B7A}" presName="tile1text" presStyleLbl="node1" presStyleIdx="0" presStyleCnt="4">
        <dgm:presLayoutVars>
          <dgm:chMax val="0"/>
          <dgm:chPref val="0"/>
          <dgm:bulletEnabled val="1"/>
        </dgm:presLayoutVars>
      </dgm:prSet>
      <dgm:spPr/>
    </dgm:pt>
    <dgm:pt modelId="{56DEC0E7-EFDC-42B4-9663-7CC32AAC044F}" type="pres">
      <dgm:prSet presAssocID="{FA2D8BB4-2C39-46FC-B2FD-8C31D8142B7A}" presName="tile2" presStyleLbl="node1" presStyleIdx="1" presStyleCnt="4"/>
      <dgm:spPr/>
    </dgm:pt>
    <dgm:pt modelId="{BA9344EE-7604-405D-B341-63D204813DAD}" type="pres">
      <dgm:prSet presAssocID="{FA2D8BB4-2C39-46FC-B2FD-8C31D8142B7A}" presName="tile2text" presStyleLbl="node1" presStyleIdx="1" presStyleCnt="4">
        <dgm:presLayoutVars>
          <dgm:chMax val="0"/>
          <dgm:chPref val="0"/>
          <dgm:bulletEnabled val="1"/>
        </dgm:presLayoutVars>
      </dgm:prSet>
      <dgm:spPr/>
    </dgm:pt>
    <dgm:pt modelId="{E43FB8A2-D8B7-42ED-9B37-5D731B69E0B9}" type="pres">
      <dgm:prSet presAssocID="{FA2D8BB4-2C39-46FC-B2FD-8C31D8142B7A}" presName="tile3" presStyleLbl="node1" presStyleIdx="2" presStyleCnt="4"/>
      <dgm:spPr/>
    </dgm:pt>
    <dgm:pt modelId="{DE490FA3-7C55-4E94-8A42-66C3E52CD371}" type="pres">
      <dgm:prSet presAssocID="{FA2D8BB4-2C39-46FC-B2FD-8C31D8142B7A}" presName="tile3text" presStyleLbl="node1" presStyleIdx="2" presStyleCnt="4">
        <dgm:presLayoutVars>
          <dgm:chMax val="0"/>
          <dgm:chPref val="0"/>
          <dgm:bulletEnabled val="1"/>
        </dgm:presLayoutVars>
      </dgm:prSet>
      <dgm:spPr/>
    </dgm:pt>
    <dgm:pt modelId="{9DDCE002-F300-48FC-A252-89B2068A32EE}" type="pres">
      <dgm:prSet presAssocID="{FA2D8BB4-2C39-46FC-B2FD-8C31D8142B7A}" presName="tile4" presStyleLbl="node1" presStyleIdx="3" presStyleCnt="4"/>
      <dgm:spPr/>
    </dgm:pt>
    <dgm:pt modelId="{B6E763DE-3600-4C9E-9DDE-A9689436CAA8}" type="pres">
      <dgm:prSet presAssocID="{FA2D8BB4-2C39-46FC-B2FD-8C31D8142B7A}" presName="tile4text" presStyleLbl="node1" presStyleIdx="3" presStyleCnt="4">
        <dgm:presLayoutVars>
          <dgm:chMax val="0"/>
          <dgm:chPref val="0"/>
          <dgm:bulletEnabled val="1"/>
        </dgm:presLayoutVars>
      </dgm:prSet>
      <dgm:spPr/>
    </dgm:pt>
    <dgm:pt modelId="{F23C1887-BEA3-4754-8CCB-244BD5835CE8}" type="pres">
      <dgm:prSet presAssocID="{FA2D8BB4-2C39-46FC-B2FD-8C31D8142B7A}" presName="centerTile" presStyleLbl="fgShp" presStyleIdx="0" presStyleCnt="1">
        <dgm:presLayoutVars>
          <dgm:chMax val="0"/>
          <dgm:chPref val="0"/>
        </dgm:presLayoutVars>
      </dgm:prSet>
      <dgm:spPr/>
    </dgm:pt>
  </dgm:ptLst>
  <dgm:cxnLst>
    <dgm:cxn modelId="{156E1729-9A2D-44C9-BD7B-7D4407DF512A}" srcId="{0B3C158A-E632-4D50-A068-CAF162B0CDC8}" destId="{44A6C982-E687-4B82-9261-EB60612DCA94}" srcOrd="3" destOrd="0" parTransId="{9EA0559F-F345-49EA-AE57-AF6949070B8A}" sibTransId="{F0B098EB-B58F-47F4-8DBD-A749F1C16A61}"/>
    <dgm:cxn modelId="{ED27203F-B2D9-4A3B-B2EE-DE1BC5E89403}" type="presOf" srcId="{FA2D8BB4-2C39-46FC-B2FD-8C31D8142B7A}" destId="{1462448A-F070-4544-A2EB-4440A6BEE907}" srcOrd="0" destOrd="0" presId="urn:microsoft.com/office/officeart/2005/8/layout/matrix1"/>
    <dgm:cxn modelId="{605F075C-E417-4232-BE0B-F7E7B915EDB1}" srcId="{0B3C158A-E632-4D50-A068-CAF162B0CDC8}" destId="{68373934-B69C-48CB-B73E-4D4A6434FF37}" srcOrd="1" destOrd="0" parTransId="{9E96F285-D692-4B3E-A9AB-3B166364B8CD}" sibTransId="{283ABA77-F318-4D7F-A10B-DE4E8EDEF411}"/>
    <dgm:cxn modelId="{5814E568-EF26-43E9-853F-CF89C8C1C16F}" type="presOf" srcId="{0E1AFEB4-B909-41E8-9A6B-BA3737E099FB}" destId="{E43FB8A2-D8B7-42ED-9B37-5D731B69E0B9}" srcOrd="0" destOrd="0" presId="urn:microsoft.com/office/officeart/2005/8/layout/matrix1"/>
    <dgm:cxn modelId="{E3297F72-505A-4186-B5AC-EC00C4170F3C}" type="presOf" srcId="{0B960016-D665-40EB-83EC-AADFACBCB6F4}" destId="{295065F3-50B1-459D-88A8-18993D2F6DE6}" srcOrd="0" destOrd="0" presId="urn:microsoft.com/office/officeart/2005/8/layout/matrix1"/>
    <dgm:cxn modelId="{7844F099-508E-443A-9A20-B6857E2BA686}" type="presOf" srcId="{68373934-B69C-48CB-B73E-4D4A6434FF37}" destId="{56DEC0E7-EFDC-42B4-9663-7CC32AAC044F}" srcOrd="0" destOrd="0" presId="urn:microsoft.com/office/officeart/2005/8/layout/matrix1"/>
    <dgm:cxn modelId="{68203C9E-1F8F-42F0-A4EA-7F7C992B1D0C}" srcId="{0B3C158A-E632-4D50-A068-CAF162B0CDC8}" destId="{0B960016-D665-40EB-83EC-AADFACBCB6F4}" srcOrd="0" destOrd="0" parTransId="{4176FFB1-CE6C-4553-B19C-36499952CE3A}" sibTransId="{65629749-C85E-461C-A0CB-3F4E8F64D6CC}"/>
    <dgm:cxn modelId="{A0FCDBA4-5516-471D-85EF-268F3DC31971}" type="presOf" srcId="{68373934-B69C-48CB-B73E-4D4A6434FF37}" destId="{BA9344EE-7604-405D-B341-63D204813DAD}" srcOrd="1" destOrd="0" presId="urn:microsoft.com/office/officeart/2005/8/layout/matrix1"/>
    <dgm:cxn modelId="{1697F5A9-33A4-4D01-871D-2B2D5F57C9E0}" type="presOf" srcId="{0E1AFEB4-B909-41E8-9A6B-BA3737E099FB}" destId="{DE490FA3-7C55-4E94-8A42-66C3E52CD371}" srcOrd="1" destOrd="0" presId="urn:microsoft.com/office/officeart/2005/8/layout/matrix1"/>
    <dgm:cxn modelId="{8014C3B2-FC35-4C42-9E26-09FCDD8D3F66}" type="presOf" srcId="{0B3C158A-E632-4D50-A068-CAF162B0CDC8}" destId="{F23C1887-BEA3-4754-8CCB-244BD5835CE8}" srcOrd="0" destOrd="0" presId="urn:microsoft.com/office/officeart/2005/8/layout/matrix1"/>
    <dgm:cxn modelId="{875A9EB5-377D-4063-AD2B-CB051755A05E}" srcId="{FA2D8BB4-2C39-46FC-B2FD-8C31D8142B7A}" destId="{0B3C158A-E632-4D50-A068-CAF162B0CDC8}" srcOrd="0" destOrd="0" parTransId="{C6D97CB9-9AB1-4F11-B5FA-55751E9B64F2}" sibTransId="{BF8B043A-9DF4-4A9E-92C7-654419E53D4E}"/>
    <dgm:cxn modelId="{EF06D8C0-3374-4B6A-BE5B-7E3B6AD46184}" srcId="{0B3C158A-E632-4D50-A068-CAF162B0CDC8}" destId="{0E1AFEB4-B909-41E8-9A6B-BA3737E099FB}" srcOrd="2" destOrd="0" parTransId="{11630416-8746-4252-B1E6-CB49C0D10CA6}" sibTransId="{B86EC17E-DC9A-4D64-A890-589407E795D0}"/>
    <dgm:cxn modelId="{A15030CA-7523-4D30-8148-C6A08DE62928}" type="presOf" srcId="{44A6C982-E687-4B82-9261-EB60612DCA94}" destId="{9DDCE002-F300-48FC-A252-89B2068A32EE}" srcOrd="0" destOrd="0" presId="urn:microsoft.com/office/officeart/2005/8/layout/matrix1"/>
    <dgm:cxn modelId="{1B4D96CA-5D3F-449C-8CA2-B0DC0343ECED}" type="presOf" srcId="{0B960016-D665-40EB-83EC-AADFACBCB6F4}" destId="{24CAA7DA-24AB-42D8-B9EC-BE5B0784C806}" srcOrd="1" destOrd="0" presId="urn:microsoft.com/office/officeart/2005/8/layout/matrix1"/>
    <dgm:cxn modelId="{B49701E9-5149-4EC6-965B-E03DB3BC3354}" type="presOf" srcId="{44A6C982-E687-4B82-9261-EB60612DCA94}" destId="{B6E763DE-3600-4C9E-9DDE-A9689436CAA8}" srcOrd="1" destOrd="0" presId="urn:microsoft.com/office/officeart/2005/8/layout/matrix1"/>
    <dgm:cxn modelId="{FCB33393-6697-44E1-911B-CF1E97617BD6}" type="presParOf" srcId="{1462448A-F070-4544-A2EB-4440A6BEE907}" destId="{A7A52B3D-C7DC-4EB4-883A-9DD9F825B2BF}" srcOrd="0" destOrd="0" presId="urn:microsoft.com/office/officeart/2005/8/layout/matrix1"/>
    <dgm:cxn modelId="{FF6C5099-F4E0-4213-8DE8-DD54704F6BF0}" type="presParOf" srcId="{A7A52B3D-C7DC-4EB4-883A-9DD9F825B2BF}" destId="{295065F3-50B1-459D-88A8-18993D2F6DE6}" srcOrd="0" destOrd="0" presId="urn:microsoft.com/office/officeart/2005/8/layout/matrix1"/>
    <dgm:cxn modelId="{E102B326-28D3-4594-94BD-879F0A244CD1}" type="presParOf" srcId="{A7A52B3D-C7DC-4EB4-883A-9DD9F825B2BF}" destId="{24CAA7DA-24AB-42D8-B9EC-BE5B0784C806}" srcOrd="1" destOrd="0" presId="urn:microsoft.com/office/officeart/2005/8/layout/matrix1"/>
    <dgm:cxn modelId="{4FF0BB9D-D8EE-42A9-9F3E-194C557ECC43}" type="presParOf" srcId="{A7A52B3D-C7DC-4EB4-883A-9DD9F825B2BF}" destId="{56DEC0E7-EFDC-42B4-9663-7CC32AAC044F}" srcOrd="2" destOrd="0" presId="urn:microsoft.com/office/officeart/2005/8/layout/matrix1"/>
    <dgm:cxn modelId="{AA02E649-18AD-4E2C-95BF-2E131FF24E80}" type="presParOf" srcId="{A7A52B3D-C7DC-4EB4-883A-9DD9F825B2BF}" destId="{BA9344EE-7604-405D-B341-63D204813DAD}" srcOrd="3" destOrd="0" presId="urn:microsoft.com/office/officeart/2005/8/layout/matrix1"/>
    <dgm:cxn modelId="{55C6E5F6-DBBC-4039-AA01-C05154501DC3}" type="presParOf" srcId="{A7A52B3D-C7DC-4EB4-883A-9DD9F825B2BF}" destId="{E43FB8A2-D8B7-42ED-9B37-5D731B69E0B9}" srcOrd="4" destOrd="0" presId="urn:microsoft.com/office/officeart/2005/8/layout/matrix1"/>
    <dgm:cxn modelId="{3BB2A925-F617-44AC-BD6C-0570DED5ABC0}" type="presParOf" srcId="{A7A52B3D-C7DC-4EB4-883A-9DD9F825B2BF}" destId="{DE490FA3-7C55-4E94-8A42-66C3E52CD371}" srcOrd="5" destOrd="0" presId="urn:microsoft.com/office/officeart/2005/8/layout/matrix1"/>
    <dgm:cxn modelId="{7A6F28B3-C663-4085-8D63-FCDC9B6F6510}" type="presParOf" srcId="{A7A52B3D-C7DC-4EB4-883A-9DD9F825B2BF}" destId="{9DDCE002-F300-48FC-A252-89B2068A32EE}" srcOrd="6" destOrd="0" presId="urn:microsoft.com/office/officeart/2005/8/layout/matrix1"/>
    <dgm:cxn modelId="{3E5B0687-C580-4864-8419-30C2BCF629FD}" type="presParOf" srcId="{A7A52B3D-C7DC-4EB4-883A-9DD9F825B2BF}" destId="{B6E763DE-3600-4C9E-9DDE-A9689436CAA8}" srcOrd="7" destOrd="0" presId="urn:microsoft.com/office/officeart/2005/8/layout/matrix1"/>
    <dgm:cxn modelId="{FF492B2F-8E5C-4B1F-8643-4ED52E00BFA3}" type="presParOf" srcId="{1462448A-F070-4544-A2EB-4440A6BEE907}" destId="{F23C1887-BEA3-4754-8CCB-244BD5835CE8}" srcOrd="1" destOrd="0" presId="urn:microsoft.com/office/officeart/2005/8/layout/matrix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931C0B4-2C8A-492A-AE26-1DD561E86053}" type="doc">
      <dgm:prSet loTypeId="urn:microsoft.com/office/officeart/2005/8/layout/hierarchy1" loCatId="hierarchy" qsTypeId="urn:microsoft.com/office/officeart/2005/8/quickstyle/3d1" qsCatId="3D" csTypeId="urn:microsoft.com/office/officeart/2005/8/colors/accent1_2" csCatId="accent1" phldr="1"/>
      <dgm:spPr/>
      <dgm:t>
        <a:bodyPr/>
        <a:lstStyle/>
        <a:p>
          <a:endParaRPr lang="en-GB"/>
        </a:p>
      </dgm:t>
    </dgm:pt>
    <dgm:pt modelId="{301C1228-54FF-457D-BA3F-2F2522ADDCAA}">
      <dgm:prSet phldrT="[Text]"/>
      <dgm:spPr/>
      <dgm:t>
        <a:bodyPr/>
        <a:lstStyle/>
        <a:p>
          <a:pPr algn="ctr"/>
          <a:r>
            <a:rPr lang="en-GB"/>
            <a:t>Director</a:t>
          </a:r>
        </a:p>
      </dgm:t>
    </dgm:pt>
    <dgm:pt modelId="{4C01C4B6-4AC6-47E0-B6BE-D987DE34E117}" type="parTrans" cxnId="{D90A0270-EC31-4B8F-AEED-768949D2279F}">
      <dgm:prSet/>
      <dgm:spPr/>
      <dgm:t>
        <a:bodyPr/>
        <a:lstStyle/>
        <a:p>
          <a:pPr algn="ctr"/>
          <a:endParaRPr lang="en-GB"/>
        </a:p>
      </dgm:t>
    </dgm:pt>
    <dgm:pt modelId="{0243BE3E-C8AB-4A93-979E-A531668C576F}" type="sibTrans" cxnId="{D90A0270-EC31-4B8F-AEED-768949D2279F}">
      <dgm:prSet/>
      <dgm:spPr/>
      <dgm:t>
        <a:bodyPr/>
        <a:lstStyle/>
        <a:p>
          <a:pPr algn="ctr"/>
          <a:endParaRPr lang="en-GB"/>
        </a:p>
      </dgm:t>
    </dgm:pt>
    <dgm:pt modelId="{2D362244-E4C8-4A78-9BA5-2CD2D5F72E39}">
      <dgm:prSet phldrT="[Text]"/>
      <dgm:spPr/>
      <dgm:t>
        <a:bodyPr/>
        <a:lstStyle/>
        <a:p>
          <a:pPr algn="ctr"/>
          <a:r>
            <a:rPr lang="en-GB"/>
            <a:t>Project manager</a:t>
          </a:r>
        </a:p>
      </dgm:t>
    </dgm:pt>
    <dgm:pt modelId="{1CBA090A-AB2B-45FB-AA01-CCE6EF07D89C}" type="parTrans" cxnId="{4C9FBF8A-E88F-4990-8BF1-C10A05823D3A}">
      <dgm:prSet/>
      <dgm:spPr/>
      <dgm:t>
        <a:bodyPr/>
        <a:lstStyle/>
        <a:p>
          <a:pPr algn="ctr"/>
          <a:endParaRPr lang="en-GB"/>
        </a:p>
      </dgm:t>
    </dgm:pt>
    <dgm:pt modelId="{A095323A-5258-4DFB-AA5A-F6844EA46027}" type="sibTrans" cxnId="{4C9FBF8A-E88F-4990-8BF1-C10A05823D3A}">
      <dgm:prSet/>
      <dgm:spPr/>
      <dgm:t>
        <a:bodyPr/>
        <a:lstStyle/>
        <a:p>
          <a:pPr algn="ctr"/>
          <a:endParaRPr lang="en-GB"/>
        </a:p>
      </dgm:t>
    </dgm:pt>
    <dgm:pt modelId="{7FC89AB2-EB33-4651-834F-DB8E8A16604C}">
      <dgm:prSet phldrT="[Text]"/>
      <dgm:spPr/>
      <dgm:t>
        <a:bodyPr/>
        <a:lstStyle/>
        <a:p>
          <a:pPr algn="ctr"/>
          <a:r>
            <a:rPr lang="en-GB"/>
            <a:t>Project Team</a:t>
          </a:r>
        </a:p>
      </dgm:t>
    </dgm:pt>
    <dgm:pt modelId="{C1D2F2B5-50A9-4455-9F88-57853289748C}" type="parTrans" cxnId="{C41EC2F0-5B58-4692-B75D-0E6CF76B2914}">
      <dgm:prSet/>
      <dgm:spPr/>
      <dgm:t>
        <a:bodyPr/>
        <a:lstStyle/>
        <a:p>
          <a:pPr algn="ctr"/>
          <a:endParaRPr lang="en-GB"/>
        </a:p>
      </dgm:t>
    </dgm:pt>
    <dgm:pt modelId="{16346059-2A26-41B7-9B7F-C79CF1F36D4D}" type="sibTrans" cxnId="{C41EC2F0-5B58-4692-B75D-0E6CF76B2914}">
      <dgm:prSet/>
      <dgm:spPr/>
      <dgm:t>
        <a:bodyPr/>
        <a:lstStyle/>
        <a:p>
          <a:pPr algn="ctr"/>
          <a:endParaRPr lang="en-GB"/>
        </a:p>
      </dgm:t>
    </dgm:pt>
    <dgm:pt modelId="{B7AC0268-40FE-4489-B08C-57B88CBD7BF7}">
      <dgm:prSet phldrT="[Text]"/>
      <dgm:spPr/>
      <dgm:t>
        <a:bodyPr/>
        <a:lstStyle/>
        <a:p>
          <a:pPr algn="ctr"/>
          <a:r>
            <a:rPr lang="en-GB"/>
            <a:t>Operational manager</a:t>
          </a:r>
        </a:p>
      </dgm:t>
    </dgm:pt>
    <dgm:pt modelId="{832362CC-B5B5-458E-B88A-FDADBFB4FCED}" type="parTrans" cxnId="{950ADFE9-E909-4CF1-82A2-6E2ED1B7EF9D}">
      <dgm:prSet/>
      <dgm:spPr/>
      <dgm:t>
        <a:bodyPr/>
        <a:lstStyle/>
        <a:p>
          <a:pPr algn="ctr"/>
          <a:endParaRPr lang="en-GB"/>
        </a:p>
      </dgm:t>
    </dgm:pt>
    <dgm:pt modelId="{9610BDDB-9EC5-4413-BA07-BFA14DD8509F}" type="sibTrans" cxnId="{950ADFE9-E909-4CF1-82A2-6E2ED1B7EF9D}">
      <dgm:prSet/>
      <dgm:spPr/>
      <dgm:t>
        <a:bodyPr/>
        <a:lstStyle/>
        <a:p>
          <a:pPr algn="ctr"/>
          <a:endParaRPr lang="en-GB"/>
        </a:p>
      </dgm:t>
    </dgm:pt>
    <dgm:pt modelId="{46D55B52-956C-4075-BEF7-F3E1D6B44F7E}">
      <dgm:prSet/>
      <dgm:spPr/>
      <dgm:t>
        <a:bodyPr/>
        <a:lstStyle/>
        <a:p>
          <a:pPr algn="ctr"/>
          <a:r>
            <a:rPr lang="en-GB"/>
            <a:t>Contractors</a:t>
          </a:r>
        </a:p>
      </dgm:t>
    </dgm:pt>
    <dgm:pt modelId="{2BFB8454-AD20-432B-8BE7-D27A78809619}" type="parTrans" cxnId="{0B851527-7C79-4A48-846C-D08B91E56CA4}">
      <dgm:prSet/>
      <dgm:spPr/>
      <dgm:t>
        <a:bodyPr/>
        <a:lstStyle/>
        <a:p>
          <a:pPr algn="ctr"/>
          <a:endParaRPr lang="en-GB"/>
        </a:p>
      </dgm:t>
    </dgm:pt>
    <dgm:pt modelId="{30AC8B49-94E6-486E-93E5-BEED8A2D50C0}" type="sibTrans" cxnId="{0B851527-7C79-4A48-846C-D08B91E56CA4}">
      <dgm:prSet/>
      <dgm:spPr/>
      <dgm:t>
        <a:bodyPr/>
        <a:lstStyle/>
        <a:p>
          <a:pPr algn="ctr"/>
          <a:endParaRPr lang="en-GB"/>
        </a:p>
      </dgm:t>
    </dgm:pt>
    <dgm:pt modelId="{6638CB34-0A97-4DFF-B89F-2A5C5241C06D}">
      <dgm:prSet/>
      <dgm:spPr/>
      <dgm:t>
        <a:bodyPr/>
        <a:lstStyle/>
        <a:p>
          <a:pPr algn="ctr"/>
          <a:r>
            <a:rPr lang="en-GB"/>
            <a:t>Suppliers</a:t>
          </a:r>
        </a:p>
      </dgm:t>
    </dgm:pt>
    <dgm:pt modelId="{7D8567C6-80E9-4285-B07E-82AEB28BBF1F}" type="parTrans" cxnId="{B6876CAF-81E3-4FE0-9D26-A85F579E92D0}">
      <dgm:prSet/>
      <dgm:spPr/>
      <dgm:t>
        <a:bodyPr/>
        <a:lstStyle/>
        <a:p>
          <a:pPr algn="ctr"/>
          <a:endParaRPr lang="en-GB"/>
        </a:p>
      </dgm:t>
    </dgm:pt>
    <dgm:pt modelId="{5C2A647D-1002-4B90-8D1E-91E2012DAAC5}" type="sibTrans" cxnId="{B6876CAF-81E3-4FE0-9D26-A85F579E92D0}">
      <dgm:prSet/>
      <dgm:spPr/>
      <dgm:t>
        <a:bodyPr/>
        <a:lstStyle/>
        <a:p>
          <a:pPr algn="ctr"/>
          <a:endParaRPr lang="en-GB"/>
        </a:p>
      </dgm:t>
    </dgm:pt>
    <dgm:pt modelId="{F34E8E84-B746-4207-A381-0C46708C6D9A}">
      <dgm:prSet/>
      <dgm:spPr/>
      <dgm:t>
        <a:bodyPr/>
        <a:lstStyle/>
        <a:p>
          <a:pPr algn="ctr"/>
          <a:r>
            <a:rPr lang="en-GB"/>
            <a:t>Delivery services</a:t>
          </a:r>
        </a:p>
      </dgm:t>
    </dgm:pt>
    <dgm:pt modelId="{FACDC49B-A6B2-4FAD-824C-185B9959B19E}" type="parTrans" cxnId="{4090E06C-CD82-454F-98E5-F9E3E31CC35B}">
      <dgm:prSet/>
      <dgm:spPr/>
      <dgm:t>
        <a:bodyPr/>
        <a:lstStyle/>
        <a:p>
          <a:pPr algn="ctr"/>
          <a:endParaRPr lang="en-GB"/>
        </a:p>
      </dgm:t>
    </dgm:pt>
    <dgm:pt modelId="{F033FF93-F7C3-4B17-8F03-CE42A3811CCD}" type="sibTrans" cxnId="{4090E06C-CD82-454F-98E5-F9E3E31CC35B}">
      <dgm:prSet/>
      <dgm:spPr/>
      <dgm:t>
        <a:bodyPr/>
        <a:lstStyle/>
        <a:p>
          <a:pPr algn="ctr"/>
          <a:endParaRPr lang="en-GB"/>
        </a:p>
      </dgm:t>
    </dgm:pt>
    <dgm:pt modelId="{EA8D61E0-BAEA-4378-8BC7-25D6B7348BA4}">
      <dgm:prSet/>
      <dgm:spPr/>
      <dgm:t>
        <a:bodyPr/>
        <a:lstStyle/>
        <a:p>
          <a:pPr algn="ctr"/>
          <a:r>
            <a:rPr lang="en-GB"/>
            <a:t>Financial</a:t>
          </a:r>
        </a:p>
      </dgm:t>
    </dgm:pt>
    <dgm:pt modelId="{9E2A4F4A-D776-48F8-AF6A-14965F85F870}" type="parTrans" cxnId="{79696235-4EF2-4BA5-9978-90EF1F0C4B2A}">
      <dgm:prSet/>
      <dgm:spPr/>
      <dgm:t>
        <a:bodyPr/>
        <a:lstStyle/>
        <a:p>
          <a:pPr algn="ctr"/>
          <a:endParaRPr lang="en-GB"/>
        </a:p>
      </dgm:t>
    </dgm:pt>
    <dgm:pt modelId="{3A8C160F-AABB-42D3-B255-3FFF68C46E56}" type="sibTrans" cxnId="{79696235-4EF2-4BA5-9978-90EF1F0C4B2A}">
      <dgm:prSet/>
      <dgm:spPr/>
      <dgm:t>
        <a:bodyPr/>
        <a:lstStyle/>
        <a:p>
          <a:pPr algn="ctr"/>
          <a:endParaRPr lang="en-GB"/>
        </a:p>
      </dgm:t>
    </dgm:pt>
    <dgm:pt modelId="{8AA3A304-9398-4BA0-8CC1-28076724AB8C}">
      <dgm:prSet/>
      <dgm:spPr/>
      <dgm:t>
        <a:bodyPr/>
        <a:lstStyle/>
        <a:p>
          <a:pPr algn="ctr"/>
          <a:r>
            <a:rPr lang="en-GB"/>
            <a:t>Monitoring</a:t>
          </a:r>
        </a:p>
      </dgm:t>
    </dgm:pt>
    <dgm:pt modelId="{820FFF69-312B-42B5-9E32-8E26BDBB77F2}" type="parTrans" cxnId="{B4C2E78B-5A79-4A5C-A37D-DC2CDCB9D5B9}">
      <dgm:prSet/>
      <dgm:spPr/>
      <dgm:t>
        <a:bodyPr/>
        <a:lstStyle/>
        <a:p>
          <a:pPr algn="ctr"/>
          <a:endParaRPr lang="en-GB"/>
        </a:p>
      </dgm:t>
    </dgm:pt>
    <dgm:pt modelId="{71753E03-E495-4924-AE25-F9841740469F}" type="sibTrans" cxnId="{B4C2E78B-5A79-4A5C-A37D-DC2CDCB9D5B9}">
      <dgm:prSet/>
      <dgm:spPr/>
      <dgm:t>
        <a:bodyPr/>
        <a:lstStyle/>
        <a:p>
          <a:pPr algn="ctr"/>
          <a:endParaRPr lang="en-GB"/>
        </a:p>
      </dgm:t>
    </dgm:pt>
    <dgm:pt modelId="{2881363E-195D-402E-B8E5-4C4F0C242DF5}" type="pres">
      <dgm:prSet presAssocID="{1931C0B4-2C8A-492A-AE26-1DD561E86053}" presName="hierChild1" presStyleCnt="0">
        <dgm:presLayoutVars>
          <dgm:chPref val="1"/>
          <dgm:dir/>
          <dgm:animOne val="branch"/>
          <dgm:animLvl val="lvl"/>
          <dgm:resizeHandles/>
        </dgm:presLayoutVars>
      </dgm:prSet>
      <dgm:spPr/>
    </dgm:pt>
    <dgm:pt modelId="{2ED9D76E-460A-4C1A-833E-432BABABC08C}" type="pres">
      <dgm:prSet presAssocID="{301C1228-54FF-457D-BA3F-2F2522ADDCAA}" presName="hierRoot1" presStyleCnt="0"/>
      <dgm:spPr/>
    </dgm:pt>
    <dgm:pt modelId="{4167FAFE-B02B-4208-916B-1BA3378BD736}" type="pres">
      <dgm:prSet presAssocID="{301C1228-54FF-457D-BA3F-2F2522ADDCAA}" presName="composite" presStyleCnt="0"/>
      <dgm:spPr/>
    </dgm:pt>
    <dgm:pt modelId="{9F9F9B4E-2D17-4A95-BDF4-79E32107B33A}" type="pres">
      <dgm:prSet presAssocID="{301C1228-54FF-457D-BA3F-2F2522ADDCAA}" presName="background" presStyleLbl="node0" presStyleIdx="0" presStyleCnt="1"/>
      <dgm:spPr/>
    </dgm:pt>
    <dgm:pt modelId="{0CC63508-94DC-4FAA-9996-7CE64A39876E}" type="pres">
      <dgm:prSet presAssocID="{301C1228-54FF-457D-BA3F-2F2522ADDCAA}" presName="text" presStyleLbl="fgAcc0" presStyleIdx="0" presStyleCnt="1">
        <dgm:presLayoutVars>
          <dgm:chPref val="3"/>
        </dgm:presLayoutVars>
      </dgm:prSet>
      <dgm:spPr/>
    </dgm:pt>
    <dgm:pt modelId="{C97E92ED-E70A-4A0B-A4F7-4E6D0D24C69D}" type="pres">
      <dgm:prSet presAssocID="{301C1228-54FF-457D-BA3F-2F2522ADDCAA}" presName="hierChild2" presStyleCnt="0"/>
      <dgm:spPr/>
    </dgm:pt>
    <dgm:pt modelId="{58CDEA66-74AB-44FB-A9C6-504D90D2DA21}" type="pres">
      <dgm:prSet presAssocID="{1CBA090A-AB2B-45FB-AA01-CCE6EF07D89C}" presName="Name10" presStyleLbl="parChTrans1D2" presStyleIdx="0" presStyleCnt="1"/>
      <dgm:spPr/>
    </dgm:pt>
    <dgm:pt modelId="{E0BD1BBF-9FB5-4884-AA60-DF242AE609D8}" type="pres">
      <dgm:prSet presAssocID="{2D362244-E4C8-4A78-9BA5-2CD2D5F72E39}" presName="hierRoot2" presStyleCnt="0"/>
      <dgm:spPr/>
    </dgm:pt>
    <dgm:pt modelId="{A0DA2043-362A-421C-A8B0-777B9ECFAE89}" type="pres">
      <dgm:prSet presAssocID="{2D362244-E4C8-4A78-9BA5-2CD2D5F72E39}" presName="composite2" presStyleCnt="0"/>
      <dgm:spPr/>
    </dgm:pt>
    <dgm:pt modelId="{C7595408-ED9D-4445-B86F-996C35EFC656}" type="pres">
      <dgm:prSet presAssocID="{2D362244-E4C8-4A78-9BA5-2CD2D5F72E39}" presName="background2" presStyleLbl="node2" presStyleIdx="0" presStyleCnt="1"/>
      <dgm:spPr/>
    </dgm:pt>
    <dgm:pt modelId="{FFA7395D-8D4F-42B6-B007-65C03641FCD9}" type="pres">
      <dgm:prSet presAssocID="{2D362244-E4C8-4A78-9BA5-2CD2D5F72E39}" presName="text2" presStyleLbl="fgAcc2" presStyleIdx="0" presStyleCnt="1">
        <dgm:presLayoutVars>
          <dgm:chPref val="3"/>
        </dgm:presLayoutVars>
      </dgm:prSet>
      <dgm:spPr/>
    </dgm:pt>
    <dgm:pt modelId="{C2B6FC17-881A-48C8-82A7-BBFC4D80CAEF}" type="pres">
      <dgm:prSet presAssocID="{2D362244-E4C8-4A78-9BA5-2CD2D5F72E39}" presName="hierChild3" presStyleCnt="0"/>
      <dgm:spPr/>
    </dgm:pt>
    <dgm:pt modelId="{8728755E-E8FB-4569-92DA-1808103CA346}" type="pres">
      <dgm:prSet presAssocID="{C1D2F2B5-50A9-4455-9F88-57853289748C}" presName="Name17" presStyleLbl="parChTrans1D3" presStyleIdx="0" presStyleCnt="2"/>
      <dgm:spPr/>
    </dgm:pt>
    <dgm:pt modelId="{9A0F34A8-E262-424E-B495-F722D258AD43}" type="pres">
      <dgm:prSet presAssocID="{7FC89AB2-EB33-4651-834F-DB8E8A16604C}" presName="hierRoot3" presStyleCnt="0"/>
      <dgm:spPr/>
    </dgm:pt>
    <dgm:pt modelId="{B38221DA-AF14-448F-9E1F-0F24619566B3}" type="pres">
      <dgm:prSet presAssocID="{7FC89AB2-EB33-4651-834F-DB8E8A16604C}" presName="composite3" presStyleCnt="0"/>
      <dgm:spPr/>
    </dgm:pt>
    <dgm:pt modelId="{EB864FB2-1F91-49F8-B098-51875975CCED}" type="pres">
      <dgm:prSet presAssocID="{7FC89AB2-EB33-4651-834F-DB8E8A16604C}" presName="background3" presStyleLbl="node3" presStyleIdx="0" presStyleCnt="2"/>
      <dgm:spPr/>
    </dgm:pt>
    <dgm:pt modelId="{9F057421-5893-46A6-A3D0-9570E6A5B42D}" type="pres">
      <dgm:prSet presAssocID="{7FC89AB2-EB33-4651-834F-DB8E8A16604C}" presName="text3" presStyleLbl="fgAcc3" presStyleIdx="0" presStyleCnt="2">
        <dgm:presLayoutVars>
          <dgm:chPref val="3"/>
        </dgm:presLayoutVars>
      </dgm:prSet>
      <dgm:spPr/>
    </dgm:pt>
    <dgm:pt modelId="{938D9EB1-CD71-4812-8019-E3755C6AE876}" type="pres">
      <dgm:prSet presAssocID="{7FC89AB2-EB33-4651-834F-DB8E8A16604C}" presName="hierChild4" presStyleCnt="0"/>
      <dgm:spPr/>
    </dgm:pt>
    <dgm:pt modelId="{A04ADC61-FB13-4019-A697-99B38C4AF630}" type="pres">
      <dgm:prSet presAssocID="{2BFB8454-AD20-432B-8BE7-D27A78809619}" presName="Name23" presStyleLbl="parChTrans1D4" presStyleIdx="0" presStyleCnt="5"/>
      <dgm:spPr/>
    </dgm:pt>
    <dgm:pt modelId="{5C88CB60-D519-4DCE-A3D7-EBD481A16A24}" type="pres">
      <dgm:prSet presAssocID="{46D55B52-956C-4075-BEF7-F3E1D6B44F7E}" presName="hierRoot4" presStyleCnt="0"/>
      <dgm:spPr/>
    </dgm:pt>
    <dgm:pt modelId="{10590BB3-AD02-4615-AFE6-A93CDC988056}" type="pres">
      <dgm:prSet presAssocID="{46D55B52-956C-4075-BEF7-F3E1D6B44F7E}" presName="composite4" presStyleCnt="0"/>
      <dgm:spPr/>
    </dgm:pt>
    <dgm:pt modelId="{EE3F9EDB-BB68-449F-BED6-14EEC97C2C4C}" type="pres">
      <dgm:prSet presAssocID="{46D55B52-956C-4075-BEF7-F3E1D6B44F7E}" presName="background4" presStyleLbl="node4" presStyleIdx="0" presStyleCnt="5"/>
      <dgm:spPr/>
    </dgm:pt>
    <dgm:pt modelId="{41F3F7B4-CCEE-47DB-94DE-7CF21F15B0B5}" type="pres">
      <dgm:prSet presAssocID="{46D55B52-956C-4075-BEF7-F3E1D6B44F7E}" presName="text4" presStyleLbl="fgAcc4" presStyleIdx="0" presStyleCnt="5">
        <dgm:presLayoutVars>
          <dgm:chPref val="3"/>
        </dgm:presLayoutVars>
      </dgm:prSet>
      <dgm:spPr/>
    </dgm:pt>
    <dgm:pt modelId="{15F45F0E-B82A-40C6-AAAF-54ED952E6C96}" type="pres">
      <dgm:prSet presAssocID="{46D55B52-956C-4075-BEF7-F3E1D6B44F7E}" presName="hierChild5" presStyleCnt="0"/>
      <dgm:spPr/>
    </dgm:pt>
    <dgm:pt modelId="{A2BB9310-BA1F-46AD-A3AA-8CFD858DEB73}" type="pres">
      <dgm:prSet presAssocID="{7D8567C6-80E9-4285-B07E-82AEB28BBF1F}" presName="Name23" presStyleLbl="parChTrans1D4" presStyleIdx="1" presStyleCnt="5"/>
      <dgm:spPr/>
    </dgm:pt>
    <dgm:pt modelId="{2A236CA1-70C7-40D1-AE04-B2CE1EE5611F}" type="pres">
      <dgm:prSet presAssocID="{6638CB34-0A97-4DFF-B89F-2A5C5241C06D}" presName="hierRoot4" presStyleCnt="0"/>
      <dgm:spPr/>
    </dgm:pt>
    <dgm:pt modelId="{12DF919C-9435-4D72-B0E8-07B511B71E5C}" type="pres">
      <dgm:prSet presAssocID="{6638CB34-0A97-4DFF-B89F-2A5C5241C06D}" presName="composite4" presStyleCnt="0"/>
      <dgm:spPr/>
    </dgm:pt>
    <dgm:pt modelId="{E281A315-60D8-43A3-9154-EFB6D3D8438E}" type="pres">
      <dgm:prSet presAssocID="{6638CB34-0A97-4DFF-B89F-2A5C5241C06D}" presName="background4" presStyleLbl="node4" presStyleIdx="1" presStyleCnt="5"/>
      <dgm:spPr/>
    </dgm:pt>
    <dgm:pt modelId="{7548D2CE-E246-4DCD-AD4A-06BB67661E88}" type="pres">
      <dgm:prSet presAssocID="{6638CB34-0A97-4DFF-B89F-2A5C5241C06D}" presName="text4" presStyleLbl="fgAcc4" presStyleIdx="1" presStyleCnt="5">
        <dgm:presLayoutVars>
          <dgm:chPref val="3"/>
        </dgm:presLayoutVars>
      </dgm:prSet>
      <dgm:spPr/>
    </dgm:pt>
    <dgm:pt modelId="{3C91DAE2-2696-47B1-B6E9-E79A1CAAF11C}" type="pres">
      <dgm:prSet presAssocID="{6638CB34-0A97-4DFF-B89F-2A5C5241C06D}" presName="hierChild5" presStyleCnt="0"/>
      <dgm:spPr/>
    </dgm:pt>
    <dgm:pt modelId="{C36A7566-3E19-485E-8DA7-10CEEA6ABE29}" type="pres">
      <dgm:prSet presAssocID="{FACDC49B-A6B2-4FAD-824C-185B9959B19E}" presName="Name23" presStyleLbl="parChTrans1D4" presStyleIdx="2" presStyleCnt="5"/>
      <dgm:spPr/>
    </dgm:pt>
    <dgm:pt modelId="{66CB5AD1-BD1E-45E2-A51D-E56AD016D9F3}" type="pres">
      <dgm:prSet presAssocID="{F34E8E84-B746-4207-A381-0C46708C6D9A}" presName="hierRoot4" presStyleCnt="0"/>
      <dgm:spPr/>
    </dgm:pt>
    <dgm:pt modelId="{254EE172-B379-45BC-B635-35083E018B41}" type="pres">
      <dgm:prSet presAssocID="{F34E8E84-B746-4207-A381-0C46708C6D9A}" presName="composite4" presStyleCnt="0"/>
      <dgm:spPr/>
    </dgm:pt>
    <dgm:pt modelId="{4A6EDF8B-4E93-42B1-A6CB-943CA8CFFD20}" type="pres">
      <dgm:prSet presAssocID="{F34E8E84-B746-4207-A381-0C46708C6D9A}" presName="background4" presStyleLbl="node4" presStyleIdx="2" presStyleCnt="5"/>
      <dgm:spPr/>
    </dgm:pt>
    <dgm:pt modelId="{33A42F7C-9853-4637-82C5-CEE263761127}" type="pres">
      <dgm:prSet presAssocID="{F34E8E84-B746-4207-A381-0C46708C6D9A}" presName="text4" presStyleLbl="fgAcc4" presStyleIdx="2" presStyleCnt="5">
        <dgm:presLayoutVars>
          <dgm:chPref val="3"/>
        </dgm:presLayoutVars>
      </dgm:prSet>
      <dgm:spPr/>
    </dgm:pt>
    <dgm:pt modelId="{E7930C2B-552F-47A7-A7EC-5869824294C3}" type="pres">
      <dgm:prSet presAssocID="{F34E8E84-B746-4207-A381-0C46708C6D9A}" presName="hierChild5" presStyleCnt="0"/>
      <dgm:spPr/>
    </dgm:pt>
    <dgm:pt modelId="{629471C6-E4AA-42B7-9649-EF21B4E8500F}" type="pres">
      <dgm:prSet presAssocID="{832362CC-B5B5-458E-B88A-FDADBFB4FCED}" presName="Name17" presStyleLbl="parChTrans1D3" presStyleIdx="1" presStyleCnt="2"/>
      <dgm:spPr/>
    </dgm:pt>
    <dgm:pt modelId="{407B0181-EACC-416E-8F34-DBD507800221}" type="pres">
      <dgm:prSet presAssocID="{B7AC0268-40FE-4489-B08C-57B88CBD7BF7}" presName="hierRoot3" presStyleCnt="0"/>
      <dgm:spPr/>
    </dgm:pt>
    <dgm:pt modelId="{9487986F-DFE2-437B-ABCF-BB05B247251B}" type="pres">
      <dgm:prSet presAssocID="{B7AC0268-40FE-4489-B08C-57B88CBD7BF7}" presName="composite3" presStyleCnt="0"/>
      <dgm:spPr/>
    </dgm:pt>
    <dgm:pt modelId="{B1F3062A-E8FD-4182-A754-5D692C19BD02}" type="pres">
      <dgm:prSet presAssocID="{B7AC0268-40FE-4489-B08C-57B88CBD7BF7}" presName="background3" presStyleLbl="node3" presStyleIdx="1" presStyleCnt="2"/>
      <dgm:spPr/>
    </dgm:pt>
    <dgm:pt modelId="{6D2B7221-E18A-45C6-8385-FC6BC2774AA1}" type="pres">
      <dgm:prSet presAssocID="{B7AC0268-40FE-4489-B08C-57B88CBD7BF7}" presName="text3" presStyleLbl="fgAcc3" presStyleIdx="1" presStyleCnt="2">
        <dgm:presLayoutVars>
          <dgm:chPref val="3"/>
        </dgm:presLayoutVars>
      </dgm:prSet>
      <dgm:spPr/>
    </dgm:pt>
    <dgm:pt modelId="{F6DE12E1-10DA-4F34-8E69-DF3424537108}" type="pres">
      <dgm:prSet presAssocID="{B7AC0268-40FE-4489-B08C-57B88CBD7BF7}" presName="hierChild4" presStyleCnt="0"/>
      <dgm:spPr/>
    </dgm:pt>
    <dgm:pt modelId="{3E6FB1B8-301C-4F58-8A35-D8566C3DF742}" type="pres">
      <dgm:prSet presAssocID="{9E2A4F4A-D776-48F8-AF6A-14965F85F870}" presName="Name23" presStyleLbl="parChTrans1D4" presStyleIdx="3" presStyleCnt="5"/>
      <dgm:spPr/>
    </dgm:pt>
    <dgm:pt modelId="{0F4961AD-ECD8-46E4-90A0-A30E298358FC}" type="pres">
      <dgm:prSet presAssocID="{EA8D61E0-BAEA-4378-8BC7-25D6B7348BA4}" presName="hierRoot4" presStyleCnt="0"/>
      <dgm:spPr/>
    </dgm:pt>
    <dgm:pt modelId="{822E59C5-3B7C-43DA-A2D0-7E84C22621FB}" type="pres">
      <dgm:prSet presAssocID="{EA8D61E0-BAEA-4378-8BC7-25D6B7348BA4}" presName="composite4" presStyleCnt="0"/>
      <dgm:spPr/>
    </dgm:pt>
    <dgm:pt modelId="{4C91A1A7-09E5-42C7-A2EC-C2F90631BD45}" type="pres">
      <dgm:prSet presAssocID="{EA8D61E0-BAEA-4378-8BC7-25D6B7348BA4}" presName="background4" presStyleLbl="node4" presStyleIdx="3" presStyleCnt="5"/>
      <dgm:spPr/>
    </dgm:pt>
    <dgm:pt modelId="{D4DC593A-3454-42E8-971F-94F75BA592EC}" type="pres">
      <dgm:prSet presAssocID="{EA8D61E0-BAEA-4378-8BC7-25D6B7348BA4}" presName="text4" presStyleLbl="fgAcc4" presStyleIdx="3" presStyleCnt="5">
        <dgm:presLayoutVars>
          <dgm:chPref val="3"/>
        </dgm:presLayoutVars>
      </dgm:prSet>
      <dgm:spPr/>
    </dgm:pt>
    <dgm:pt modelId="{01D48971-A70B-4C77-AFAB-D1C056490C56}" type="pres">
      <dgm:prSet presAssocID="{EA8D61E0-BAEA-4378-8BC7-25D6B7348BA4}" presName="hierChild5" presStyleCnt="0"/>
      <dgm:spPr/>
    </dgm:pt>
    <dgm:pt modelId="{CCE8E0C3-4D64-4D95-B532-60E73C3EF220}" type="pres">
      <dgm:prSet presAssocID="{820FFF69-312B-42B5-9E32-8E26BDBB77F2}" presName="Name23" presStyleLbl="parChTrans1D4" presStyleIdx="4" presStyleCnt="5"/>
      <dgm:spPr/>
    </dgm:pt>
    <dgm:pt modelId="{263A4DDC-78A7-4412-9688-FC608E9C36AC}" type="pres">
      <dgm:prSet presAssocID="{8AA3A304-9398-4BA0-8CC1-28076724AB8C}" presName="hierRoot4" presStyleCnt="0"/>
      <dgm:spPr/>
    </dgm:pt>
    <dgm:pt modelId="{D34130EC-F1B2-4F5A-B992-944FCCB64A99}" type="pres">
      <dgm:prSet presAssocID="{8AA3A304-9398-4BA0-8CC1-28076724AB8C}" presName="composite4" presStyleCnt="0"/>
      <dgm:spPr/>
    </dgm:pt>
    <dgm:pt modelId="{3CC2A511-FEBE-48E3-B4C2-C9FBD455B877}" type="pres">
      <dgm:prSet presAssocID="{8AA3A304-9398-4BA0-8CC1-28076724AB8C}" presName="background4" presStyleLbl="node4" presStyleIdx="4" presStyleCnt="5"/>
      <dgm:spPr/>
    </dgm:pt>
    <dgm:pt modelId="{5222F45F-740F-4584-94F5-E170285935F3}" type="pres">
      <dgm:prSet presAssocID="{8AA3A304-9398-4BA0-8CC1-28076724AB8C}" presName="text4" presStyleLbl="fgAcc4" presStyleIdx="4" presStyleCnt="5">
        <dgm:presLayoutVars>
          <dgm:chPref val="3"/>
        </dgm:presLayoutVars>
      </dgm:prSet>
      <dgm:spPr/>
    </dgm:pt>
    <dgm:pt modelId="{2C575933-574C-4CD4-ABEF-B63EAFFCF025}" type="pres">
      <dgm:prSet presAssocID="{8AA3A304-9398-4BA0-8CC1-28076724AB8C}" presName="hierChild5" presStyleCnt="0"/>
      <dgm:spPr/>
    </dgm:pt>
  </dgm:ptLst>
  <dgm:cxnLst>
    <dgm:cxn modelId="{372C8C01-969B-47DD-A629-06A3FA34FA3A}" type="presOf" srcId="{6638CB34-0A97-4DFF-B89F-2A5C5241C06D}" destId="{7548D2CE-E246-4DCD-AD4A-06BB67661E88}" srcOrd="0" destOrd="0" presId="urn:microsoft.com/office/officeart/2005/8/layout/hierarchy1"/>
    <dgm:cxn modelId="{7B1EE701-2658-41B1-BB04-62324A242BD1}" type="presOf" srcId="{2D362244-E4C8-4A78-9BA5-2CD2D5F72E39}" destId="{FFA7395D-8D4F-42B6-B007-65C03641FCD9}" srcOrd="0" destOrd="0" presId="urn:microsoft.com/office/officeart/2005/8/layout/hierarchy1"/>
    <dgm:cxn modelId="{1DE8BA0D-75F2-4149-947E-0C614172A498}" type="presOf" srcId="{46D55B52-956C-4075-BEF7-F3E1D6B44F7E}" destId="{41F3F7B4-CCEE-47DB-94DE-7CF21F15B0B5}" srcOrd="0" destOrd="0" presId="urn:microsoft.com/office/officeart/2005/8/layout/hierarchy1"/>
    <dgm:cxn modelId="{8577BC1F-CD87-43E8-9080-D4D1F757D7BB}" type="presOf" srcId="{820FFF69-312B-42B5-9E32-8E26BDBB77F2}" destId="{CCE8E0C3-4D64-4D95-B532-60E73C3EF220}" srcOrd="0" destOrd="0" presId="urn:microsoft.com/office/officeart/2005/8/layout/hierarchy1"/>
    <dgm:cxn modelId="{17110724-6DC9-4726-98C5-AB0D92404791}" type="presOf" srcId="{9E2A4F4A-D776-48F8-AF6A-14965F85F870}" destId="{3E6FB1B8-301C-4F58-8A35-D8566C3DF742}" srcOrd="0" destOrd="0" presId="urn:microsoft.com/office/officeart/2005/8/layout/hierarchy1"/>
    <dgm:cxn modelId="{0B851527-7C79-4A48-846C-D08B91E56CA4}" srcId="{7FC89AB2-EB33-4651-834F-DB8E8A16604C}" destId="{46D55B52-956C-4075-BEF7-F3E1D6B44F7E}" srcOrd="0" destOrd="0" parTransId="{2BFB8454-AD20-432B-8BE7-D27A78809619}" sibTransId="{30AC8B49-94E6-486E-93E5-BEED8A2D50C0}"/>
    <dgm:cxn modelId="{A4521735-905C-4FC6-9F44-FBB1945442C8}" type="presOf" srcId="{8AA3A304-9398-4BA0-8CC1-28076724AB8C}" destId="{5222F45F-740F-4584-94F5-E170285935F3}" srcOrd="0" destOrd="0" presId="urn:microsoft.com/office/officeart/2005/8/layout/hierarchy1"/>
    <dgm:cxn modelId="{79696235-4EF2-4BA5-9978-90EF1F0C4B2A}" srcId="{B7AC0268-40FE-4489-B08C-57B88CBD7BF7}" destId="{EA8D61E0-BAEA-4378-8BC7-25D6B7348BA4}" srcOrd="0" destOrd="0" parTransId="{9E2A4F4A-D776-48F8-AF6A-14965F85F870}" sibTransId="{3A8C160F-AABB-42D3-B255-3FFF68C46E56}"/>
    <dgm:cxn modelId="{96742868-55D0-40BE-BD8C-229C92F182CC}" type="presOf" srcId="{2BFB8454-AD20-432B-8BE7-D27A78809619}" destId="{A04ADC61-FB13-4019-A697-99B38C4AF630}" srcOrd="0" destOrd="0" presId="urn:microsoft.com/office/officeart/2005/8/layout/hierarchy1"/>
    <dgm:cxn modelId="{4090E06C-CD82-454F-98E5-F9E3E31CC35B}" srcId="{46D55B52-956C-4075-BEF7-F3E1D6B44F7E}" destId="{F34E8E84-B746-4207-A381-0C46708C6D9A}" srcOrd="1" destOrd="0" parTransId="{FACDC49B-A6B2-4FAD-824C-185B9959B19E}" sibTransId="{F033FF93-F7C3-4B17-8F03-CE42A3811CCD}"/>
    <dgm:cxn modelId="{D90A0270-EC31-4B8F-AEED-768949D2279F}" srcId="{1931C0B4-2C8A-492A-AE26-1DD561E86053}" destId="{301C1228-54FF-457D-BA3F-2F2522ADDCAA}" srcOrd="0" destOrd="0" parTransId="{4C01C4B6-4AC6-47E0-B6BE-D987DE34E117}" sibTransId="{0243BE3E-C8AB-4A93-979E-A531668C576F}"/>
    <dgm:cxn modelId="{4B168752-2C29-49BA-804E-687BECB66D66}" type="presOf" srcId="{7FC89AB2-EB33-4651-834F-DB8E8A16604C}" destId="{9F057421-5893-46A6-A3D0-9570E6A5B42D}" srcOrd="0" destOrd="0" presId="urn:microsoft.com/office/officeart/2005/8/layout/hierarchy1"/>
    <dgm:cxn modelId="{7231DF73-A8FE-4BD2-9FB1-DF7470A6DBD9}" type="presOf" srcId="{1CBA090A-AB2B-45FB-AA01-CCE6EF07D89C}" destId="{58CDEA66-74AB-44FB-A9C6-504D90D2DA21}" srcOrd="0" destOrd="0" presId="urn:microsoft.com/office/officeart/2005/8/layout/hierarchy1"/>
    <dgm:cxn modelId="{4C9FBF8A-E88F-4990-8BF1-C10A05823D3A}" srcId="{301C1228-54FF-457D-BA3F-2F2522ADDCAA}" destId="{2D362244-E4C8-4A78-9BA5-2CD2D5F72E39}" srcOrd="0" destOrd="0" parTransId="{1CBA090A-AB2B-45FB-AA01-CCE6EF07D89C}" sibTransId="{A095323A-5258-4DFB-AA5A-F6844EA46027}"/>
    <dgm:cxn modelId="{B4C2E78B-5A79-4A5C-A37D-DC2CDCB9D5B9}" srcId="{EA8D61E0-BAEA-4378-8BC7-25D6B7348BA4}" destId="{8AA3A304-9398-4BA0-8CC1-28076724AB8C}" srcOrd="0" destOrd="0" parTransId="{820FFF69-312B-42B5-9E32-8E26BDBB77F2}" sibTransId="{71753E03-E495-4924-AE25-F9841740469F}"/>
    <dgm:cxn modelId="{96F7F18B-8444-4391-B975-530C52B4677E}" type="presOf" srcId="{EA8D61E0-BAEA-4378-8BC7-25D6B7348BA4}" destId="{D4DC593A-3454-42E8-971F-94F75BA592EC}" srcOrd="0" destOrd="0" presId="urn:microsoft.com/office/officeart/2005/8/layout/hierarchy1"/>
    <dgm:cxn modelId="{B6876CAF-81E3-4FE0-9D26-A85F579E92D0}" srcId="{46D55B52-956C-4075-BEF7-F3E1D6B44F7E}" destId="{6638CB34-0A97-4DFF-B89F-2A5C5241C06D}" srcOrd="0" destOrd="0" parTransId="{7D8567C6-80E9-4285-B07E-82AEB28BBF1F}" sibTransId="{5C2A647D-1002-4B90-8D1E-91E2012DAAC5}"/>
    <dgm:cxn modelId="{CF5F17B3-BB26-44E0-96AB-E38D784320F5}" type="presOf" srcId="{7D8567C6-80E9-4285-B07E-82AEB28BBF1F}" destId="{A2BB9310-BA1F-46AD-A3AA-8CFD858DEB73}" srcOrd="0" destOrd="0" presId="urn:microsoft.com/office/officeart/2005/8/layout/hierarchy1"/>
    <dgm:cxn modelId="{671A4DCB-4D30-44DA-B99A-8DEE33D81DA9}" type="presOf" srcId="{832362CC-B5B5-458E-B88A-FDADBFB4FCED}" destId="{629471C6-E4AA-42B7-9649-EF21B4E8500F}" srcOrd="0" destOrd="0" presId="urn:microsoft.com/office/officeart/2005/8/layout/hierarchy1"/>
    <dgm:cxn modelId="{57B5B6CE-3984-4430-86E0-D678546ABDA0}" type="presOf" srcId="{301C1228-54FF-457D-BA3F-2F2522ADDCAA}" destId="{0CC63508-94DC-4FAA-9996-7CE64A39876E}" srcOrd="0" destOrd="0" presId="urn:microsoft.com/office/officeart/2005/8/layout/hierarchy1"/>
    <dgm:cxn modelId="{F497F8D9-6BBA-43AC-9555-5D43B0E71821}" type="presOf" srcId="{C1D2F2B5-50A9-4455-9F88-57853289748C}" destId="{8728755E-E8FB-4569-92DA-1808103CA346}" srcOrd="0" destOrd="0" presId="urn:microsoft.com/office/officeart/2005/8/layout/hierarchy1"/>
    <dgm:cxn modelId="{20DF3EDD-BA4E-45AA-8584-946473DC18D1}" type="presOf" srcId="{B7AC0268-40FE-4489-B08C-57B88CBD7BF7}" destId="{6D2B7221-E18A-45C6-8385-FC6BC2774AA1}" srcOrd="0" destOrd="0" presId="urn:microsoft.com/office/officeart/2005/8/layout/hierarchy1"/>
    <dgm:cxn modelId="{A18672E4-4739-45A5-84A1-89D6D2834177}" type="presOf" srcId="{F34E8E84-B746-4207-A381-0C46708C6D9A}" destId="{33A42F7C-9853-4637-82C5-CEE263761127}" srcOrd="0" destOrd="0" presId="urn:microsoft.com/office/officeart/2005/8/layout/hierarchy1"/>
    <dgm:cxn modelId="{950ADFE9-E909-4CF1-82A2-6E2ED1B7EF9D}" srcId="{2D362244-E4C8-4A78-9BA5-2CD2D5F72E39}" destId="{B7AC0268-40FE-4489-B08C-57B88CBD7BF7}" srcOrd="1" destOrd="0" parTransId="{832362CC-B5B5-458E-B88A-FDADBFB4FCED}" sibTransId="{9610BDDB-9EC5-4413-BA07-BFA14DD8509F}"/>
    <dgm:cxn modelId="{1037B4EC-A8CC-4274-A466-F09A78118FB0}" type="presOf" srcId="{FACDC49B-A6B2-4FAD-824C-185B9959B19E}" destId="{C36A7566-3E19-485E-8DA7-10CEEA6ABE29}" srcOrd="0" destOrd="0" presId="urn:microsoft.com/office/officeart/2005/8/layout/hierarchy1"/>
    <dgm:cxn modelId="{B6213CEE-D3FC-4846-A1F7-A0A70117E2B0}" type="presOf" srcId="{1931C0B4-2C8A-492A-AE26-1DD561E86053}" destId="{2881363E-195D-402E-B8E5-4C4F0C242DF5}" srcOrd="0" destOrd="0" presId="urn:microsoft.com/office/officeart/2005/8/layout/hierarchy1"/>
    <dgm:cxn modelId="{C41EC2F0-5B58-4692-B75D-0E6CF76B2914}" srcId="{2D362244-E4C8-4A78-9BA5-2CD2D5F72E39}" destId="{7FC89AB2-EB33-4651-834F-DB8E8A16604C}" srcOrd="0" destOrd="0" parTransId="{C1D2F2B5-50A9-4455-9F88-57853289748C}" sibTransId="{16346059-2A26-41B7-9B7F-C79CF1F36D4D}"/>
    <dgm:cxn modelId="{C2923206-A2CB-4D83-B00E-99D3F8D7CB63}" type="presParOf" srcId="{2881363E-195D-402E-B8E5-4C4F0C242DF5}" destId="{2ED9D76E-460A-4C1A-833E-432BABABC08C}" srcOrd="0" destOrd="0" presId="urn:microsoft.com/office/officeart/2005/8/layout/hierarchy1"/>
    <dgm:cxn modelId="{13EFEC67-F1EF-4FBA-87D8-E983D693D70D}" type="presParOf" srcId="{2ED9D76E-460A-4C1A-833E-432BABABC08C}" destId="{4167FAFE-B02B-4208-916B-1BA3378BD736}" srcOrd="0" destOrd="0" presId="urn:microsoft.com/office/officeart/2005/8/layout/hierarchy1"/>
    <dgm:cxn modelId="{462F2B9D-2D83-4C82-BAA4-A0879D484E98}" type="presParOf" srcId="{4167FAFE-B02B-4208-916B-1BA3378BD736}" destId="{9F9F9B4E-2D17-4A95-BDF4-79E32107B33A}" srcOrd="0" destOrd="0" presId="urn:microsoft.com/office/officeart/2005/8/layout/hierarchy1"/>
    <dgm:cxn modelId="{53AA7CCD-68A1-4A4A-B8D9-51F63BFC4321}" type="presParOf" srcId="{4167FAFE-B02B-4208-916B-1BA3378BD736}" destId="{0CC63508-94DC-4FAA-9996-7CE64A39876E}" srcOrd="1" destOrd="0" presId="urn:microsoft.com/office/officeart/2005/8/layout/hierarchy1"/>
    <dgm:cxn modelId="{631788A3-6D10-47DA-A412-5825D25FDAA8}" type="presParOf" srcId="{2ED9D76E-460A-4C1A-833E-432BABABC08C}" destId="{C97E92ED-E70A-4A0B-A4F7-4E6D0D24C69D}" srcOrd="1" destOrd="0" presId="urn:microsoft.com/office/officeart/2005/8/layout/hierarchy1"/>
    <dgm:cxn modelId="{175FB695-1243-44C9-A8FA-C2748732FEE7}" type="presParOf" srcId="{C97E92ED-E70A-4A0B-A4F7-4E6D0D24C69D}" destId="{58CDEA66-74AB-44FB-A9C6-504D90D2DA21}" srcOrd="0" destOrd="0" presId="urn:microsoft.com/office/officeart/2005/8/layout/hierarchy1"/>
    <dgm:cxn modelId="{8EB7B273-EF54-4B68-9524-25555F91F23B}" type="presParOf" srcId="{C97E92ED-E70A-4A0B-A4F7-4E6D0D24C69D}" destId="{E0BD1BBF-9FB5-4884-AA60-DF242AE609D8}" srcOrd="1" destOrd="0" presId="urn:microsoft.com/office/officeart/2005/8/layout/hierarchy1"/>
    <dgm:cxn modelId="{BF4EA4F3-8F55-42A8-8CCC-D2341D10AA2E}" type="presParOf" srcId="{E0BD1BBF-9FB5-4884-AA60-DF242AE609D8}" destId="{A0DA2043-362A-421C-A8B0-777B9ECFAE89}" srcOrd="0" destOrd="0" presId="urn:microsoft.com/office/officeart/2005/8/layout/hierarchy1"/>
    <dgm:cxn modelId="{88478D5D-DCE4-4B18-A2A3-9E341D224044}" type="presParOf" srcId="{A0DA2043-362A-421C-A8B0-777B9ECFAE89}" destId="{C7595408-ED9D-4445-B86F-996C35EFC656}" srcOrd="0" destOrd="0" presId="urn:microsoft.com/office/officeart/2005/8/layout/hierarchy1"/>
    <dgm:cxn modelId="{43348238-6ADA-4FA1-99F4-8CA55A2BA698}" type="presParOf" srcId="{A0DA2043-362A-421C-A8B0-777B9ECFAE89}" destId="{FFA7395D-8D4F-42B6-B007-65C03641FCD9}" srcOrd="1" destOrd="0" presId="urn:microsoft.com/office/officeart/2005/8/layout/hierarchy1"/>
    <dgm:cxn modelId="{9B9254F5-70E1-4DAF-83B4-CCF474FD1743}" type="presParOf" srcId="{E0BD1BBF-9FB5-4884-AA60-DF242AE609D8}" destId="{C2B6FC17-881A-48C8-82A7-BBFC4D80CAEF}" srcOrd="1" destOrd="0" presId="urn:microsoft.com/office/officeart/2005/8/layout/hierarchy1"/>
    <dgm:cxn modelId="{3BC1EA27-AC73-48B6-A810-EF7B279288FF}" type="presParOf" srcId="{C2B6FC17-881A-48C8-82A7-BBFC4D80CAEF}" destId="{8728755E-E8FB-4569-92DA-1808103CA346}" srcOrd="0" destOrd="0" presId="urn:microsoft.com/office/officeart/2005/8/layout/hierarchy1"/>
    <dgm:cxn modelId="{D156F595-9A3B-49FC-9CB3-301CE744BB0F}" type="presParOf" srcId="{C2B6FC17-881A-48C8-82A7-BBFC4D80CAEF}" destId="{9A0F34A8-E262-424E-B495-F722D258AD43}" srcOrd="1" destOrd="0" presId="urn:microsoft.com/office/officeart/2005/8/layout/hierarchy1"/>
    <dgm:cxn modelId="{E32EF7A6-39EC-48DA-9652-B16E743029AA}" type="presParOf" srcId="{9A0F34A8-E262-424E-B495-F722D258AD43}" destId="{B38221DA-AF14-448F-9E1F-0F24619566B3}" srcOrd="0" destOrd="0" presId="urn:microsoft.com/office/officeart/2005/8/layout/hierarchy1"/>
    <dgm:cxn modelId="{C961E07F-CDAE-48DC-8C4D-5396740F7D57}" type="presParOf" srcId="{B38221DA-AF14-448F-9E1F-0F24619566B3}" destId="{EB864FB2-1F91-49F8-B098-51875975CCED}" srcOrd="0" destOrd="0" presId="urn:microsoft.com/office/officeart/2005/8/layout/hierarchy1"/>
    <dgm:cxn modelId="{DD433742-C6C4-4DAA-9856-65CEB9C14019}" type="presParOf" srcId="{B38221DA-AF14-448F-9E1F-0F24619566B3}" destId="{9F057421-5893-46A6-A3D0-9570E6A5B42D}" srcOrd="1" destOrd="0" presId="urn:microsoft.com/office/officeart/2005/8/layout/hierarchy1"/>
    <dgm:cxn modelId="{044D9A38-06C2-4ACC-A992-0AEB265EF14E}" type="presParOf" srcId="{9A0F34A8-E262-424E-B495-F722D258AD43}" destId="{938D9EB1-CD71-4812-8019-E3755C6AE876}" srcOrd="1" destOrd="0" presId="urn:microsoft.com/office/officeart/2005/8/layout/hierarchy1"/>
    <dgm:cxn modelId="{093155B7-E469-4C5B-A7C7-BA594E6B4234}" type="presParOf" srcId="{938D9EB1-CD71-4812-8019-E3755C6AE876}" destId="{A04ADC61-FB13-4019-A697-99B38C4AF630}" srcOrd="0" destOrd="0" presId="urn:microsoft.com/office/officeart/2005/8/layout/hierarchy1"/>
    <dgm:cxn modelId="{29F36209-8DD8-45D4-ABDD-FB793F0405AD}" type="presParOf" srcId="{938D9EB1-CD71-4812-8019-E3755C6AE876}" destId="{5C88CB60-D519-4DCE-A3D7-EBD481A16A24}" srcOrd="1" destOrd="0" presId="urn:microsoft.com/office/officeart/2005/8/layout/hierarchy1"/>
    <dgm:cxn modelId="{84596BC4-7B4A-4910-A11A-44E0091750DA}" type="presParOf" srcId="{5C88CB60-D519-4DCE-A3D7-EBD481A16A24}" destId="{10590BB3-AD02-4615-AFE6-A93CDC988056}" srcOrd="0" destOrd="0" presId="urn:microsoft.com/office/officeart/2005/8/layout/hierarchy1"/>
    <dgm:cxn modelId="{051022EC-2514-43A5-A381-F1A16EBBD481}" type="presParOf" srcId="{10590BB3-AD02-4615-AFE6-A93CDC988056}" destId="{EE3F9EDB-BB68-449F-BED6-14EEC97C2C4C}" srcOrd="0" destOrd="0" presId="urn:microsoft.com/office/officeart/2005/8/layout/hierarchy1"/>
    <dgm:cxn modelId="{8D34C497-5C1D-4115-9B95-13080B08C259}" type="presParOf" srcId="{10590BB3-AD02-4615-AFE6-A93CDC988056}" destId="{41F3F7B4-CCEE-47DB-94DE-7CF21F15B0B5}" srcOrd="1" destOrd="0" presId="urn:microsoft.com/office/officeart/2005/8/layout/hierarchy1"/>
    <dgm:cxn modelId="{EEFFCA14-02E5-488A-81CF-54251774471F}" type="presParOf" srcId="{5C88CB60-D519-4DCE-A3D7-EBD481A16A24}" destId="{15F45F0E-B82A-40C6-AAAF-54ED952E6C96}" srcOrd="1" destOrd="0" presId="urn:microsoft.com/office/officeart/2005/8/layout/hierarchy1"/>
    <dgm:cxn modelId="{0B998BE1-13BB-4BD4-BB65-836A8A7029F4}" type="presParOf" srcId="{15F45F0E-B82A-40C6-AAAF-54ED952E6C96}" destId="{A2BB9310-BA1F-46AD-A3AA-8CFD858DEB73}" srcOrd="0" destOrd="0" presId="urn:microsoft.com/office/officeart/2005/8/layout/hierarchy1"/>
    <dgm:cxn modelId="{3A86CC03-55A2-43ED-B44C-ACCCF193C9F0}" type="presParOf" srcId="{15F45F0E-B82A-40C6-AAAF-54ED952E6C96}" destId="{2A236CA1-70C7-40D1-AE04-B2CE1EE5611F}" srcOrd="1" destOrd="0" presId="urn:microsoft.com/office/officeart/2005/8/layout/hierarchy1"/>
    <dgm:cxn modelId="{51EB9E65-7F51-4826-A566-7BE15935D0E2}" type="presParOf" srcId="{2A236CA1-70C7-40D1-AE04-B2CE1EE5611F}" destId="{12DF919C-9435-4D72-B0E8-07B511B71E5C}" srcOrd="0" destOrd="0" presId="urn:microsoft.com/office/officeart/2005/8/layout/hierarchy1"/>
    <dgm:cxn modelId="{B72F500B-CAE3-45E9-999A-714B867E6041}" type="presParOf" srcId="{12DF919C-9435-4D72-B0E8-07B511B71E5C}" destId="{E281A315-60D8-43A3-9154-EFB6D3D8438E}" srcOrd="0" destOrd="0" presId="urn:microsoft.com/office/officeart/2005/8/layout/hierarchy1"/>
    <dgm:cxn modelId="{9B154F23-A23E-4895-AF56-D8C49CA48A8B}" type="presParOf" srcId="{12DF919C-9435-4D72-B0E8-07B511B71E5C}" destId="{7548D2CE-E246-4DCD-AD4A-06BB67661E88}" srcOrd="1" destOrd="0" presId="urn:microsoft.com/office/officeart/2005/8/layout/hierarchy1"/>
    <dgm:cxn modelId="{896B8B10-F784-483D-8152-509B5271B209}" type="presParOf" srcId="{2A236CA1-70C7-40D1-AE04-B2CE1EE5611F}" destId="{3C91DAE2-2696-47B1-B6E9-E79A1CAAF11C}" srcOrd="1" destOrd="0" presId="urn:microsoft.com/office/officeart/2005/8/layout/hierarchy1"/>
    <dgm:cxn modelId="{DD4681D9-7F4C-4020-B2CC-866B9DA080E3}" type="presParOf" srcId="{15F45F0E-B82A-40C6-AAAF-54ED952E6C96}" destId="{C36A7566-3E19-485E-8DA7-10CEEA6ABE29}" srcOrd="2" destOrd="0" presId="urn:microsoft.com/office/officeart/2005/8/layout/hierarchy1"/>
    <dgm:cxn modelId="{27D5BC52-9EA9-40E8-876C-FBFC279F8A96}" type="presParOf" srcId="{15F45F0E-B82A-40C6-AAAF-54ED952E6C96}" destId="{66CB5AD1-BD1E-45E2-A51D-E56AD016D9F3}" srcOrd="3" destOrd="0" presId="urn:microsoft.com/office/officeart/2005/8/layout/hierarchy1"/>
    <dgm:cxn modelId="{C8889769-3964-4C20-A4E5-3C524CC3FDBF}" type="presParOf" srcId="{66CB5AD1-BD1E-45E2-A51D-E56AD016D9F3}" destId="{254EE172-B379-45BC-B635-35083E018B41}" srcOrd="0" destOrd="0" presId="urn:microsoft.com/office/officeart/2005/8/layout/hierarchy1"/>
    <dgm:cxn modelId="{2D14FF06-9652-4974-A6D7-EEDA91B54A06}" type="presParOf" srcId="{254EE172-B379-45BC-B635-35083E018B41}" destId="{4A6EDF8B-4E93-42B1-A6CB-943CA8CFFD20}" srcOrd="0" destOrd="0" presId="urn:microsoft.com/office/officeart/2005/8/layout/hierarchy1"/>
    <dgm:cxn modelId="{75E0B388-F04E-4D33-BDF0-2D34FDDAABE1}" type="presParOf" srcId="{254EE172-B379-45BC-B635-35083E018B41}" destId="{33A42F7C-9853-4637-82C5-CEE263761127}" srcOrd="1" destOrd="0" presId="urn:microsoft.com/office/officeart/2005/8/layout/hierarchy1"/>
    <dgm:cxn modelId="{F5B07C86-D572-4455-9572-21A51C96BBE2}" type="presParOf" srcId="{66CB5AD1-BD1E-45E2-A51D-E56AD016D9F3}" destId="{E7930C2B-552F-47A7-A7EC-5869824294C3}" srcOrd="1" destOrd="0" presId="urn:microsoft.com/office/officeart/2005/8/layout/hierarchy1"/>
    <dgm:cxn modelId="{254AB0F2-C8AB-421E-9054-9008FA1AE116}" type="presParOf" srcId="{C2B6FC17-881A-48C8-82A7-BBFC4D80CAEF}" destId="{629471C6-E4AA-42B7-9649-EF21B4E8500F}" srcOrd="2" destOrd="0" presId="urn:microsoft.com/office/officeart/2005/8/layout/hierarchy1"/>
    <dgm:cxn modelId="{BB164CE0-1C22-43A5-806D-38A63EFAEB42}" type="presParOf" srcId="{C2B6FC17-881A-48C8-82A7-BBFC4D80CAEF}" destId="{407B0181-EACC-416E-8F34-DBD507800221}" srcOrd="3" destOrd="0" presId="urn:microsoft.com/office/officeart/2005/8/layout/hierarchy1"/>
    <dgm:cxn modelId="{52B20EE2-1E08-420E-89E2-3856145EB00C}" type="presParOf" srcId="{407B0181-EACC-416E-8F34-DBD507800221}" destId="{9487986F-DFE2-437B-ABCF-BB05B247251B}" srcOrd="0" destOrd="0" presId="urn:microsoft.com/office/officeart/2005/8/layout/hierarchy1"/>
    <dgm:cxn modelId="{8FFE88F4-7354-485C-8421-6711F93C41F0}" type="presParOf" srcId="{9487986F-DFE2-437B-ABCF-BB05B247251B}" destId="{B1F3062A-E8FD-4182-A754-5D692C19BD02}" srcOrd="0" destOrd="0" presId="urn:microsoft.com/office/officeart/2005/8/layout/hierarchy1"/>
    <dgm:cxn modelId="{FCBDE322-E6FC-41E3-84B9-B0CA4A2677C3}" type="presParOf" srcId="{9487986F-DFE2-437B-ABCF-BB05B247251B}" destId="{6D2B7221-E18A-45C6-8385-FC6BC2774AA1}" srcOrd="1" destOrd="0" presId="urn:microsoft.com/office/officeart/2005/8/layout/hierarchy1"/>
    <dgm:cxn modelId="{7F3244F2-D581-4EF4-AA1D-15EBF2BBD325}" type="presParOf" srcId="{407B0181-EACC-416E-8F34-DBD507800221}" destId="{F6DE12E1-10DA-4F34-8E69-DF3424537108}" srcOrd="1" destOrd="0" presId="urn:microsoft.com/office/officeart/2005/8/layout/hierarchy1"/>
    <dgm:cxn modelId="{EF8C8E2C-7D45-4345-8BA3-D71B230DB6E7}" type="presParOf" srcId="{F6DE12E1-10DA-4F34-8E69-DF3424537108}" destId="{3E6FB1B8-301C-4F58-8A35-D8566C3DF742}" srcOrd="0" destOrd="0" presId="urn:microsoft.com/office/officeart/2005/8/layout/hierarchy1"/>
    <dgm:cxn modelId="{27E59AD1-2DC9-4221-A3DF-851258A86C28}" type="presParOf" srcId="{F6DE12E1-10DA-4F34-8E69-DF3424537108}" destId="{0F4961AD-ECD8-46E4-90A0-A30E298358FC}" srcOrd="1" destOrd="0" presId="urn:microsoft.com/office/officeart/2005/8/layout/hierarchy1"/>
    <dgm:cxn modelId="{72DBDC7E-B9F6-4176-B7D3-B9EBAB852490}" type="presParOf" srcId="{0F4961AD-ECD8-46E4-90A0-A30E298358FC}" destId="{822E59C5-3B7C-43DA-A2D0-7E84C22621FB}" srcOrd="0" destOrd="0" presId="urn:microsoft.com/office/officeart/2005/8/layout/hierarchy1"/>
    <dgm:cxn modelId="{7B297BCC-67AE-4C4F-9DFA-A842C1D2FFB1}" type="presParOf" srcId="{822E59C5-3B7C-43DA-A2D0-7E84C22621FB}" destId="{4C91A1A7-09E5-42C7-A2EC-C2F90631BD45}" srcOrd="0" destOrd="0" presId="urn:microsoft.com/office/officeart/2005/8/layout/hierarchy1"/>
    <dgm:cxn modelId="{7DFDAC86-A7EE-4FCD-9E42-511644B58484}" type="presParOf" srcId="{822E59C5-3B7C-43DA-A2D0-7E84C22621FB}" destId="{D4DC593A-3454-42E8-971F-94F75BA592EC}" srcOrd="1" destOrd="0" presId="urn:microsoft.com/office/officeart/2005/8/layout/hierarchy1"/>
    <dgm:cxn modelId="{E8F942D2-3102-477C-BCEB-F0A384E11605}" type="presParOf" srcId="{0F4961AD-ECD8-46E4-90A0-A30E298358FC}" destId="{01D48971-A70B-4C77-AFAB-D1C056490C56}" srcOrd="1" destOrd="0" presId="urn:microsoft.com/office/officeart/2005/8/layout/hierarchy1"/>
    <dgm:cxn modelId="{4F77E409-4BA7-4E35-8D65-41A8D5A44571}" type="presParOf" srcId="{01D48971-A70B-4C77-AFAB-D1C056490C56}" destId="{CCE8E0C3-4D64-4D95-B532-60E73C3EF220}" srcOrd="0" destOrd="0" presId="urn:microsoft.com/office/officeart/2005/8/layout/hierarchy1"/>
    <dgm:cxn modelId="{861D3700-5C8F-46F2-9075-9FAC57DA7AE4}" type="presParOf" srcId="{01D48971-A70B-4C77-AFAB-D1C056490C56}" destId="{263A4DDC-78A7-4412-9688-FC608E9C36AC}" srcOrd="1" destOrd="0" presId="urn:microsoft.com/office/officeart/2005/8/layout/hierarchy1"/>
    <dgm:cxn modelId="{50BF8843-13D1-433F-A376-F0A007AE495E}" type="presParOf" srcId="{263A4DDC-78A7-4412-9688-FC608E9C36AC}" destId="{D34130EC-F1B2-4F5A-B992-944FCCB64A99}" srcOrd="0" destOrd="0" presId="urn:microsoft.com/office/officeart/2005/8/layout/hierarchy1"/>
    <dgm:cxn modelId="{7A98C62F-F24E-4B0C-8C78-EEAA42C6CEB4}" type="presParOf" srcId="{D34130EC-F1B2-4F5A-B992-944FCCB64A99}" destId="{3CC2A511-FEBE-48E3-B4C2-C9FBD455B877}" srcOrd="0" destOrd="0" presId="urn:microsoft.com/office/officeart/2005/8/layout/hierarchy1"/>
    <dgm:cxn modelId="{1C2CE044-0DF3-4917-8AB3-6B3FEF755EF3}" type="presParOf" srcId="{D34130EC-F1B2-4F5A-B992-944FCCB64A99}" destId="{5222F45F-740F-4584-94F5-E170285935F3}" srcOrd="1" destOrd="0" presId="urn:microsoft.com/office/officeart/2005/8/layout/hierarchy1"/>
    <dgm:cxn modelId="{9D6FA23F-A064-44AD-BB6B-E53754F8F6E4}" type="presParOf" srcId="{263A4DDC-78A7-4412-9688-FC608E9C36AC}" destId="{2C575933-574C-4CD4-ABEF-B63EAFFCF025}" srcOrd="1" destOrd="0" presId="urn:microsoft.com/office/officeart/2005/8/layout/hierarchy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2F8E3B3-8630-4A58-BF8A-57ACF0FCAD93}"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0F574897-7003-4AB8-BA2A-E3B8002F2565}">
      <dgm:prSet phldrT="[Text]"/>
      <dgm:spPr/>
      <dgm:t>
        <a:bodyPr/>
        <a:lstStyle/>
        <a:p>
          <a:r>
            <a:rPr lang="en-GB"/>
            <a:t>Schedule meeting</a:t>
          </a:r>
        </a:p>
      </dgm:t>
    </dgm:pt>
    <dgm:pt modelId="{5FCCA799-6632-48EA-B6A9-B9690D65560B}" type="parTrans" cxnId="{C9CD6A2C-881C-4E56-BEF2-801617E47B82}">
      <dgm:prSet/>
      <dgm:spPr/>
      <dgm:t>
        <a:bodyPr/>
        <a:lstStyle/>
        <a:p>
          <a:endParaRPr lang="en-GB"/>
        </a:p>
      </dgm:t>
    </dgm:pt>
    <dgm:pt modelId="{4BD493A2-A64D-4092-A73E-073EE8387E1D}" type="sibTrans" cxnId="{C9CD6A2C-881C-4E56-BEF2-801617E47B82}">
      <dgm:prSet/>
      <dgm:spPr/>
      <dgm:t>
        <a:bodyPr/>
        <a:lstStyle/>
        <a:p>
          <a:endParaRPr lang="en-GB"/>
        </a:p>
      </dgm:t>
    </dgm:pt>
    <dgm:pt modelId="{ABB89519-92BF-438D-BECA-BE02D6A65A39}">
      <dgm:prSet phldrT="[Text]"/>
      <dgm:spPr/>
      <dgm:t>
        <a:bodyPr/>
        <a:lstStyle/>
        <a:p>
          <a:r>
            <a:rPr lang="en-GB"/>
            <a:t>Online meeting versus screen meetings</a:t>
          </a:r>
        </a:p>
      </dgm:t>
    </dgm:pt>
    <dgm:pt modelId="{61E6AC50-183A-46DA-B4F6-A795C8404B43}" type="parTrans" cxnId="{22FB3AB9-C8B1-4800-A6EA-83CB8185B74F}">
      <dgm:prSet/>
      <dgm:spPr/>
      <dgm:t>
        <a:bodyPr/>
        <a:lstStyle/>
        <a:p>
          <a:endParaRPr lang="en-GB"/>
        </a:p>
      </dgm:t>
    </dgm:pt>
    <dgm:pt modelId="{4BC615FA-DCE6-445B-9AA2-87189C74BEFA}" type="sibTrans" cxnId="{22FB3AB9-C8B1-4800-A6EA-83CB8185B74F}">
      <dgm:prSet/>
      <dgm:spPr/>
      <dgm:t>
        <a:bodyPr/>
        <a:lstStyle/>
        <a:p>
          <a:endParaRPr lang="en-GB"/>
        </a:p>
      </dgm:t>
    </dgm:pt>
    <dgm:pt modelId="{6721BC1B-8C73-495B-BFFA-EA1B1796FCB6}">
      <dgm:prSet phldrT="[Text]"/>
      <dgm:spPr/>
      <dgm:t>
        <a:bodyPr/>
        <a:lstStyle/>
        <a:p>
          <a:r>
            <a:rPr lang="en-GB"/>
            <a:t>Project summary report</a:t>
          </a:r>
        </a:p>
      </dgm:t>
    </dgm:pt>
    <dgm:pt modelId="{DE213CAC-3C38-4078-BBE5-9AA81B234B7C}" type="parTrans" cxnId="{AEB4E3CF-A6F1-435A-B508-77C7534B692A}">
      <dgm:prSet/>
      <dgm:spPr/>
      <dgm:t>
        <a:bodyPr/>
        <a:lstStyle/>
        <a:p>
          <a:endParaRPr lang="en-GB"/>
        </a:p>
      </dgm:t>
    </dgm:pt>
    <dgm:pt modelId="{7585C632-7ABB-47FE-9324-C274A50D46BB}" type="sibTrans" cxnId="{AEB4E3CF-A6F1-435A-B508-77C7534B692A}">
      <dgm:prSet/>
      <dgm:spPr/>
      <dgm:t>
        <a:bodyPr/>
        <a:lstStyle/>
        <a:p>
          <a:endParaRPr lang="en-GB"/>
        </a:p>
      </dgm:t>
    </dgm:pt>
    <dgm:pt modelId="{58889AD9-8851-49B7-B0FF-E76583B86D71}">
      <dgm:prSet phldrT="[Text]"/>
      <dgm:spPr/>
      <dgm:t>
        <a:bodyPr/>
        <a:lstStyle/>
        <a:p>
          <a:r>
            <a:rPr lang="en-GB"/>
            <a:t>Conference calls</a:t>
          </a:r>
        </a:p>
      </dgm:t>
    </dgm:pt>
    <dgm:pt modelId="{0FB4665E-DD14-4504-B91F-E846127476F2}" type="parTrans" cxnId="{12226888-8DD5-4AE4-8F6F-31CE4C18DB4E}">
      <dgm:prSet/>
      <dgm:spPr/>
      <dgm:t>
        <a:bodyPr/>
        <a:lstStyle/>
        <a:p>
          <a:endParaRPr lang="en-GB"/>
        </a:p>
      </dgm:t>
    </dgm:pt>
    <dgm:pt modelId="{1042DE27-5DB8-442E-908B-AC57B04868CC}" type="sibTrans" cxnId="{12226888-8DD5-4AE4-8F6F-31CE4C18DB4E}">
      <dgm:prSet/>
      <dgm:spPr/>
      <dgm:t>
        <a:bodyPr/>
        <a:lstStyle/>
        <a:p>
          <a:endParaRPr lang="en-GB"/>
        </a:p>
      </dgm:t>
    </dgm:pt>
    <dgm:pt modelId="{A99A3F12-442B-4B55-BF79-6A9D346A95D5}">
      <dgm:prSet phldrT="[Text]"/>
      <dgm:spPr/>
      <dgm:t>
        <a:bodyPr/>
        <a:lstStyle/>
        <a:p>
          <a:r>
            <a:rPr lang="en-GB"/>
            <a:t>Lunch meetings</a:t>
          </a:r>
        </a:p>
      </dgm:t>
    </dgm:pt>
    <dgm:pt modelId="{48F3EEB1-3153-44CA-AB6F-F151A41AA321}" type="parTrans" cxnId="{DC75CD40-49A0-48DB-AFA8-1B7E0F50DB9C}">
      <dgm:prSet/>
      <dgm:spPr/>
      <dgm:t>
        <a:bodyPr/>
        <a:lstStyle/>
        <a:p>
          <a:endParaRPr lang="en-GB"/>
        </a:p>
      </dgm:t>
    </dgm:pt>
    <dgm:pt modelId="{64B3780F-0461-4A93-B8D3-750E26514CA4}" type="sibTrans" cxnId="{DC75CD40-49A0-48DB-AFA8-1B7E0F50DB9C}">
      <dgm:prSet/>
      <dgm:spPr/>
      <dgm:t>
        <a:bodyPr/>
        <a:lstStyle/>
        <a:p>
          <a:endParaRPr lang="en-GB"/>
        </a:p>
      </dgm:t>
    </dgm:pt>
    <dgm:pt modelId="{513F0169-BEEC-4263-ADBF-35EFB827CED2}">
      <dgm:prSet/>
      <dgm:spPr/>
      <dgm:t>
        <a:bodyPr/>
        <a:lstStyle/>
        <a:p>
          <a:r>
            <a:rPr lang="en-GB"/>
            <a:t>Send out Newsletter</a:t>
          </a:r>
        </a:p>
      </dgm:t>
    </dgm:pt>
    <dgm:pt modelId="{F03863A5-8116-451A-8F6A-50470008F3CB}" type="parTrans" cxnId="{62E50CE3-C97D-4B45-9630-807508B70828}">
      <dgm:prSet/>
      <dgm:spPr/>
      <dgm:t>
        <a:bodyPr/>
        <a:lstStyle/>
        <a:p>
          <a:endParaRPr lang="en-GB"/>
        </a:p>
      </dgm:t>
    </dgm:pt>
    <dgm:pt modelId="{EE536B46-2CA3-4024-B938-ABDA8B6DB881}" type="sibTrans" cxnId="{62E50CE3-C97D-4B45-9630-807508B70828}">
      <dgm:prSet/>
      <dgm:spPr/>
      <dgm:t>
        <a:bodyPr/>
        <a:lstStyle/>
        <a:p>
          <a:endParaRPr lang="en-GB"/>
        </a:p>
      </dgm:t>
    </dgm:pt>
    <dgm:pt modelId="{709C40C0-AF2F-422E-BE99-4A9FBE1DE005}" type="pres">
      <dgm:prSet presAssocID="{42F8E3B3-8630-4A58-BF8A-57ACF0FCAD93}" presName="cycle" presStyleCnt="0">
        <dgm:presLayoutVars>
          <dgm:dir/>
          <dgm:resizeHandles val="exact"/>
        </dgm:presLayoutVars>
      </dgm:prSet>
      <dgm:spPr/>
    </dgm:pt>
    <dgm:pt modelId="{BB500CAD-D9DB-48AF-BC75-D7B4A1A45129}" type="pres">
      <dgm:prSet presAssocID="{0F574897-7003-4AB8-BA2A-E3B8002F2565}" presName="node" presStyleLbl="node1" presStyleIdx="0" presStyleCnt="6">
        <dgm:presLayoutVars>
          <dgm:bulletEnabled val="1"/>
        </dgm:presLayoutVars>
      </dgm:prSet>
      <dgm:spPr/>
    </dgm:pt>
    <dgm:pt modelId="{3BDEDA31-6108-450E-95E4-6BD9BDDEE1B2}" type="pres">
      <dgm:prSet presAssocID="{4BD493A2-A64D-4092-A73E-073EE8387E1D}" presName="sibTrans" presStyleLbl="sibTrans2D1" presStyleIdx="0" presStyleCnt="6"/>
      <dgm:spPr/>
    </dgm:pt>
    <dgm:pt modelId="{A8672E0B-14A5-4323-93B1-2D0384D35A9A}" type="pres">
      <dgm:prSet presAssocID="{4BD493A2-A64D-4092-A73E-073EE8387E1D}" presName="connectorText" presStyleLbl="sibTrans2D1" presStyleIdx="0" presStyleCnt="6"/>
      <dgm:spPr/>
    </dgm:pt>
    <dgm:pt modelId="{07194379-D916-4F21-A945-E2ABC70AA08D}" type="pres">
      <dgm:prSet presAssocID="{513F0169-BEEC-4263-ADBF-35EFB827CED2}" presName="node" presStyleLbl="node1" presStyleIdx="1" presStyleCnt="6">
        <dgm:presLayoutVars>
          <dgm:bulletEnabled val="1"/>
        </dgm:presLayoutVars>
      </dgm:prSet>
      <dgm:spPr/>
    </dgm:pt>
    <dgm:pt modelId="{A4B35409-4EDC-4469-ADE1-D3419BCDE1BF}" type="pres">
      <dgm:prSet presAssocID="{EE536B46-2CA3-4024-B938-ABDA8B6DB881}" presName="sibTrans" presStyleLbl="sibTrans2D1" presStyleIdx="1" presStyleCnt="6"/>
      <dgm:spPr/>
    </dgm:pt>
    <dgm:pt modelId="{8DBCDFE5-0CDC-4F60-944A-4AC615BE0D5F}" type="pres">
      <dgm:prSet presAssocID="{EE536B46-2CA3-4024-B938-ABDA8B6DB881}" presName="connectorText" presStyleLbl="sibTrans2D1" presStyleIdx="1" presStyleCnt="6"/>
      <dgm:spPr/>
    </dgm:pt>
    <dgm:pt modelId="{39A8DC3C-8042-4BE2-AB21-BAD9EFDEC15E}" type="pres">
      <dgm:prSet presAssocID="{ABB89519-92BF-438D-BECA-BE02D6A65A39}" presName="node" presStyleLbl="node1" presStyleIdx="2" presStyleCnt="6">
        <dgm:presLayoutVars>
          <dgm:bulletEnabled val="1"/>
        </dgm:presLayoutVars>
      </dgm:prSet>
      <dgm:spPr/>
    </dgm:pt>
    <dgm:pt modelId="{53917C0F-7CE1-4856-ABE2-4DD099BDC27C}" type="pres">
      <dgm:prSet presAssocID="{4BC615FA-DCE6-445B-9AA2-87189C74BEFA}" presName="sibTrans" presStyleLbl="sibTrans2D1" presStyleIdx="2" presStyleCnt="6"/>
      <dgm:spPr/>
    </dgm:pt>
    <dgm:pt modelId="{8CC5E971-807F-40F5-AEC6-D74820F5DCC9}" type="pres">
      <dgm:prSet presAssocID="{4BC615FA-DCE6-445B-9AA2-87189C74BEFA}" presName="connectorText" presStyleLbl="sibTrans2D1" presStyleIdx="2" presStyleCnt="6"/>
      <dgm:spPr/>
    </dgm:pt>
    <dgm:pt modelId="{4A27DCE9-DE33-481A-AD2A-F0FF8648ED59}" type="pres">
      <dgm:prSet presAssocID="{6721BC1B-8C73-495B-BFFA-EA1B1796FCB6}" presName="node" presStyleLbl="node1" presStyleIdx="3" presStyleCnt="6">
        <dgm:presLayoutVars>
          <dgm:bulletEnabled val="1"/>
        </dgm:presLayoutVars>
      </dgm:prSet>
      <dgm:spPr/>
    </dgm:pt>
    <dgm:pt modelId="{45118D19-7442-4F94-9596-4F3A95EF5E92}" type="pres">
      <dgm:prSet presAssocID="{7585C632-7ABB-47FE-9324-C274A50D46BB}" presName="sibTrans" presStyleLbl="sibTrans2D1" presStyleIdx="3" presStyleCnt="6"/>
      <dgm:spPr/>
    </dgm:pt>
    <dgm:pt modelId="{5D6B593D-9BF6-470B-BEF9-B934B9AC0C04}" type="pres">
      <dgm:prSet presAssocID="{7585C632-7ABB-47FE-9324-C274A50D46BB}" presName="connectorText" presStyleLbl="sibTrans2D1" presStyleIdx="3" presStyleCnt="6"/>
      <dgm:spPr/>
    </dgm:pt>
    <dgm:pt modelId="{5221E32A-5597-4391-B673-5379D165292F}" type="pres">
      <dgm:prSet presAssocID="{58889AD9-8851-49B7-B0FF-E76583B86D71}" presName="node" presStyleLbl="node1" presStyleIdx="4" presStyleCnt="6">
        <dgm:presLayoutVars>
          <dgm:bulletEnabled val="1"/>
        </dgm:presLayoutVars>
      </dgm:prSet>
      <dgm:spPr/>
    </dgm:pt>
    <dgm:pt modelId="{1948FB79-A040-4C2F-8841-FAB179725BAF}" type="pres">
      <dgm:prSet presAssocID="{1042DE27-5DB8-442E-908B-AC57B04868CC}" presName="sibTrans" presStyleLbl="sibTrans2D1" presStyleIdx="4" presStyleCnt="6"/>
      <dgm:spPr/>
    </dgm:pt>
    <dgm:pt modelId="{19996153-0B7B-4A71-A4F5-C41960BCC736}" type="pres">
      <dgm:prSet presAssocID="{1042DE27-5DB8-442E-908B-AC57B04868CC}" presName="connectorText" presStyleLbl="sibTrans2D1" presStyleIdx="4" presStyleCnt="6"/>
      <dgm:spPr/>
    </dgm:pt>
    <dgm:pt modelId="{6E8065A8-97D0-4D69-A712-4F4ABEA83D19}" type="pres">
      <dgm:prSet presAssocID="{A99A3F12-442B-4B55-BF79-6A9D346A95D5}" presName="node" presStyleLbl="node1" presStyleIdx="5" presStyleCnt="6">
        <dgm:presLayoutVars>
          <dgm:bulletEnabled val="1"/>
        </dgm:presLayoutVars>
      </dgm:prSet>
      <dgm:spPr/>
    </dgm:pt>
    <dgm:pt modelId="{88615D0A-AF4A-4AD3-B0C8-6C4BC7F96449}" type="pres">
      <dgm:prSet presAssocID="{64B3780F-0461-4A93-B8D3-750E26514CA4}" presName="sibTrans" presStyleLbl="sibTrans2D1" presStyleIdx="5" presStyleCnt="6"/>
      <dgm:spPr/>
    </dgm:pt>
    <dgm:pt modelId="{609912A6-B00A-458A-AC6A-4B1E8EBF2A4B}" type="pres">
      <dgm:prSet presAssocID="{64B3780F-0461-4A93-B8D3-750E26514CA4}" presName="connectorText" presStyleLbl="sibTrans2D1" presStyleIdx="5" presStyleCnt="6"/>
      <dgm:spPr/>
    </dgm:pt>
  </dgm:ptLst>
  <dgm:cxnLst>
    <dgm:cxn modelId="{726E6810-3D7D-4795-89FC-0C9F9C6141C4}" type="presOf" srcId="{ABB89519-92BF-438D-BECA-BE02D6A65A39}" destId="{39A8DC3C-8042-4BE2-AB21-BAD9EFDEC15E}" srcOrd="0" destOrd="0" presId="urn:microsoft.com/office/officeart/2005/8/layout/cycle2"/>
    <dgm:cxn modelId="{9BCEAC22-7C49-4DBC-A2B7-ACF5FB9FED5F}" type="presOf" srcId="{EE536B46-2CA3-4024-B938-ABDA8B6DB881}" destId="{8DBCDFE5-0CDC-4F60-944A-4AC615BE0D5F}" srcOrd="1" destOrd="0" presId="urn:microsoft.com/office/officeart/2005/8/layout/cycle2"/>
    <dgm:cxn modelId="{5202F323-9893-43CB-BC76-FE99D7B583E9}" type="presOf" srcId="{EE536B46-2CA3-4024-B938-ABDA8B6DB881}" destId="{A4B35409-4EDC-4469-ADE1-D3419BCDE1BF}" srcOrd="0" destOrd="0" presId="urn:microsoft.com/office/officeart/2005/8/layout/cycle2"/>
    <dgm:cxn modelId="{61797F24-301D-408C-A98E-6CAB5D413DFB}" type="presOf" srcId="{64B3780F-0461-4A93-B8D3-750E26514CA4}" destId="{609912A6-B00A-458A-AC6A-4B1E8EBF2A4B}" srcOrd="1" destOrd="0" presId="urn:microsoft.com/office/officeart/2005/8/layout/cycle2"/>
    <dgm:cxn modelId="{2D63A02A-76EB-4B55-ABB9-4DFD3E4E1B5E}" type="presOf" srcId="{0F574897-7003-4AB8-BA2A-E3B8002F2565}" destId="{BB500CAD-D9DB-48AF-BC75-D7B4A1A45129}" srcOrd="0" destOrd="0" presId="urn:microsoft.com/office/officeart/2005/8/layout/cycle2"/>
    <dgm:cxn modelId="{C9CD6A2C-881C-4E56-BEF2-801617E47B82}" srcId="{42F8E3B3-8630-4A58-BF8A-57ACF0FCAD93}" destId="{0F574897-7003-4AB8-BA2A-E3B8002F2565}" srcOrd="0" destOrd="0" parTransId="{5FCCA799-6632-48EA-B6A9-B9690D65560B}" sibTransId="{4BD493A2-A64D-4092-A73E-073EE8387E1D}"/>
    <dgm:cxn modelId="{46BAB240-0A94-40FF-B939-6D0A1951EA21}" type="presOf" srcId="{7585C632-7ABB-47FE-9324-C274A50D46BB}" destId="{5D6B593D-9BF6-470B-BEF9-B934B9AC0C04}" srcOrd="1" destOrd="0" presId="urn:microsoft.com/office/officeart/2005/8/layout/cycle2"/>
    <dgm:cxn modelId="{DC75CD40-49A0-48DB-AFA8-1B7E0F50DB9C}" srcId="{42F8E3B3-8630-4A58-BF8A-57ACF0FCAD93}" destId="{A99A3F12-442B-4B55-BF79-6A9D346A95D5}" srcOrd="5" destOrd="0" parTransId="{48F3EEB1-3153-44CA-AB6F-F151A41AA321}" sibTransId="{64B3780F-0461-4A93-B8D3-750E26514CA4}"/>
    <dgm:cxn modelId="{BD182362-A174-4C15-8943-B945BF4DBF0F}" type="presOf" srcId="{4BD493A2-A64D-4092-A73E-073EE8387E1D}" destId="{3BDEDA31-6108-450E-95E4-6BD9BDDEE1B2}" srcOrd="0" destOrd="0" presId="urn:microsoft.com/office/officeart/2005/8/layout/cycle2"/>
    <dgm:cxn modelId="{B79AE44F-4DE8-4AF8-BDA4-593F4AB77952}" type="presOf" srcId="{7585C632-7ABB-47FE-9324-C274A50D46BB}" destId="{45118D19-7442-4F94-9596-4F3A95EF5E92}" srcOrd="0" destOrd="0" presId="urn:microsoft.com/office/officeart/2005/8/layout/cycle2"/>
    <dgm:cxn modelId="{AE4DF571-A3E0-4828-B2E6-9E2943526760}" type="presOf" srcId="{513F0169-BEEC-4263-ADBF-35EFB827CED2}" destId="{07194379-D916-4F21-A945-E2ABC70AA08D}" srcOrd="0" destOrd="0" presId="urn:microsoft.com/office/officeart/2005/8/layout/cycle2"/>
    <dgm:cxn modelId="{72178385-6910-4B80-A4D7-DBF03E989560}" type="presOf" srcId="{1042DE27-5DB8-442E-908B-AC57B04868CC}" destId="{1948FB79-A040-4C2F-8841-FAB179725BAF}" srcOrd="0" destOrd="0" presId="urn:microsoft.com/office/officeart/2005/8/layout/cycle2"/>
    <dgm:cxn modelId="{12226888-8DD5-4AE4-8F6F-31CE4C18DB4E}" srcId="{42F8E3B3-8630-4A58-BF8A-57ACF0FCAD93}" destId="{58889AD9-8851-49B7-B0FF-E76583B86D71}" srcOrd="4" destOrd="0" parTransId="{0FB4665E-DD14-4504-B91F-E846127476F2}" sibTransId="{1042DE27-5DB8-442E-908B-AC57B04868CC}"/>
    <dgm:cxn modelId="{825876A6-359F-46CD-848A-46EADAA4A313}" type="presOf" srcId="{58889AD9-8851-49B7-B0FF-E76583B86D71}" destId="{5221E32A-5597-4391-B673-5379D165292F}" srcOrd="0" destOrd="0" presId="urn:microsoft.com/office/officeart/2005/8/layout/cycle2"/>
    <dgm:cxn modelId="{187054A7-4D43-48B0-A644-3920969E163C}" type="presOf" srcId="{64B3780F-0461-4A93-B8D3-750E26514CA4}" destId="{88615D0A-AF4A-4AD3-B0C8-6C4BC7F96449}" srcOrd="0" destOrd="0" presId="urn:microsoft.com/office/officeart/2005/8/layout/cycle2"/>
    <dgm:cxn modelId="{072D7BA9-F1D6-4EB5-A5E3-7AA064D74F3F}" type="presOf" srcId="{42F8E3B3-8630-4A58-BF8A-57ACF0FCAD93}" destId="{709C40C0-AF2F-422E-BE99-4A9FBE1DE005}" srcOrd="0" destOrd="0" presId="urn:microsoft.com/office/officeart/2005/8/layout/cycle2"/>
    <dgm:cxn modelId="{7B69AFAA-3C0D-4949-82EF-40F84D3E7448}" type="presOf" srcId="{4BC615FA-DCE6-445B-9AA2-87189C74BEFA}" destId="{53917C0F-7CE1-4856-ABE2-4DD099BDC27C}" srcOrd="0" destOrd="0" presId="urn:microsoft.com/office/officeart/2005/8/layout/cycle2"/>
    <dgm:cxn modelId="{12E4B4AF-DFA2-44F8-9FCB-ED138B088F6C}" type="presOf" srcId="{6721BC1B-8C73-495B-BFFA-EA1B1796FCB6}" destId="{4A27DCE9-DE33-481A-AD2A-F0FF8648ED59}" srcOrd="0" destOrd="0" presId="urn:microsoft.com/office/officeart/2005/8/layout/cycle2"/>
    <dgm:cxn modelId="{6834ECB5-F2BB-454F-856F-5CCB63731BCC}" type="presOf" srcId="{A99A3F12-442B-4B55-BF79-6A9D346A95D5}" destId="{6E8065A8-97D0-4D69-A712-4F4ABEA83D19}" srcOrd="0" destOrd="0" presId="urn:microsoft.com/office/officeart/2005/8/layout/cycle2"/>
    <dgm:cxn modelId="{22FB3AB9-C8B1-4800-A6EA-83CB8185B74F}" srcId="{42F8E3B3-8630-4A58-BF8A-57ACF0FCAD93}" destId="{ABB89519-92BF-438D-BECA-BE02D6A65A39}" srcOrd="2" destOrd="0" parTransId="{61E6AC50-183A-46DA-B4F6-A795C8404B43}" sibTransId="{4BC615FA-DCE6-445B-9AA2-87189C74BEFA}"/>
    <dgm:cxn modelId="{59B36CC4-3FA1-4A6D-9837-6AF490083FD9}" type="presOf" srcId="{1042DE27-5DB8-442E-908B-AC57B04868CC}" destId="{19996153-0B7B-4A71-A4F5-C41960BCC736}" srcOrd="1" destOrd="0" presId="urn:microsoft.com/office/officeart/2005/8/layout/cycle2"/>
    <dgm:cxn modelId="{C03B0EC7-61C8-40E7-9551-3E3F2F6F1AB6}" type="presOf" srcId="{4BD493A2-A64D-4092-A73E-073EE8387E1D}" destId="{A8672E0B-14A5-4323-93B1-2D0384D35A9A}" srcOrd="1" destOrd="0" presId="urn:microsoft.com/office/officeart/2005/8/layout/cycle2"/>
    <dgm:cxn modelId="{D3DAC7CC-20A0-4CE3-9638-9F3F0E272103}" type="presOf" srcId="{4BC615FA-DCE6-445B-9AA2-87189C74BEFA}" destId="{8CC5E971-807F-40F5-AEC6-D74820F5DCC9}" srcOrd="1" destOrd="0" presId="urn:microsoft.com/office/officeart/2005/8/layout/cycle2"/>
    <dgm:cxn modelId="{AEB4E3CF-A6F1-435A-B508-77C7534B692A}" srcId="{42F8E3B3-8630-4A58-BF8A-57ACF0FCAD93}" destId="{6721BC1B-8C73-495B-BFFA-EA1B1796FCB6}" srcOrd="3" destOrd="0" parTransId="{DE213CAC-3C38-4078-BBE5-9AA81B234B7C}" sibTransId="{7585C632-7ABB-47FE-9324-C274A50D46BB}"/>
    <dgm:cxn modelId="{62E50CE3-C97D-4B45-9630-807508B70828}" srcId="{42F8E3B3-8630-4A58-BF8A-57ACF0FCAD93}" destId="{513F0169-BEEC-4263-ADBF-35EFB827CED2}" srcOrd="1" destOrd="0" parTransId="{F03863A5-8116-451A-8F6A-50470008F3CB}" sibTransId="{EE536B46-2CA3-4024-B938-ABDA8B6DB881}"/>
    <dgm:cxn modelId="{50881235-E67E-4943-AA7A-C4655DDF6460}" type="presParOf" srcId="{709C40C0-AF2F-422E-BE99-4A9FBE1DE005}" destId="{BB500CAD-D9DB-48AF-BC75-D7B4A1A45129}" srcOrd="0" destOrd="0" presId="urn:microsoft.com/office/officeart/2005/8/layout/cycle2"/>
    <dgm:cxn modelId="{83D8CF22-7CA1-4B7F-B0C3-6A0EDE7BC4C7}" type="presParOf" srcId="{709C40C0-AF2F-422E-BE99-4A9FBE1DE005}" destId="{3BDEDA31-6108-450E-95E4-6BD9BDDEE1B2}" srcOrd="1" destOrd="0" presId="urn:microsoft.com/office/officeart/2005/8/layout/cycle2"/>
    <dgm:cxn modelId="{649693E8-310F-441E-8142-FBA194CDD65D}" type="presParOf" srcId="{3BDEDA31-6108-450E-95E4-6BD9BDDEE1B2}" destId="{A8672E0B-14A5-4323-93B1-2D0384D35A9A}" srcOrd="0" destOrd="0" presId="urn:microsoft.com/office/officeart/2005/8/layout/cycle2"/>
    <dgm:cxn modelId="{EBC6B674-1A3E-464A-8B8E-4E53831ACE3A}" type="presParOf" srcId="{709C40C0-AF2F-422E-BE99-4A9FBE1DE005}" destId="{07194379-D916-4F21-A945-E2ABC70AA08D}" srcOrd="2" destOrd="0" presId="urn:microsoft.com/office/officeart/2005/8/layout/cycle2"/>
    <dgm:cxn modelId="{6C69A06A-8B18-48E9-9B9F-EA0FC1998175}" type="presParOf" srcId="{709C40C0-AF2F-422E-BE99-4A9FBE1DE005}" destId="{A4B35409-4EDC-4469-ADE1-D3419BCDE1BF}" srcOrd="3" destOrd="0" presId="urn:microsoft.com/office/officeart/2005/8/layout/cycle2"/>
    <dgm:cxn modelId="{F241BEE8-283F-49E5-B87C-EE0EC6253823}" type="presParOf" srcId="{A4B35409-4EDC-4469-ADE1-D3419BCDE1BF}" destId="{8DBCDFE5-0CDC-4F60-944A-4AC615BE0D5F}" srcOrd="0" destOrd="0" presId="urn:microsoft.com/office/officeart/2005/8/layout/cycle2"/>
    <dgm:cxn modelId="{1C6553B4-56AD-4BC4-B6E9-DAC9D1B44688}" type="presParOf" srcId="{709C40C0-AF2F-422E-BE99-4A9FBE1DE005}" destId="{39A8DC3C-8042-4BE2-AB21-BAD9EFDEC15E}" srcOrd="4" destOrd="0" presId="urn:microsoft.com/office/officeart/2005/8/layout/cycle2"/>
    <dgm:cxn modelId="{0180768A-4E5D-4603-B59B-9B4D6E30201A}" type="presParOf" srcId="{709C40C0-AF2F-422E-BE99-4A9FBE1DE005}" destId="{53917C0F-7CE1-4856-ABE2-4DD099BDC27C}" srcOrd="5" destOrd="0" presId="urn:microsoft.com/office/officeart/2005/8/layout/cycle2"/>
    <dgm:cxn modelId="{4452196E-F04B-4D00-9BDF-D83B52740866}" type="presParOf" srcId="{53917C0F-7CE1-4856-ABE2-4DD099BDC27C}" destId="{8CC5E971-807F-40F5-AEC6-D74820F5DCC9}" srcOrd="0" destOrd="0" presId="urn:microsoft.com/office/officeart/2005/8/layout/cycle2"/>
    <dgm:cxn modelId="{6BCE3362-9BBA-4112-844E-6232E0D2C760}" type="presParOf" srcId="{709C40C0-AF2F-422E-BE99-4A9FBE1DE005}" destId="{4A27DCE9-DE33-481A-AD2A-F0FF8648ED59}" srcOrd="6" destOrd="0" presId="urn:microsoft.com/office/officeart/2005/8/layout/cycle2"/>
    <dgm:cxn modelId="{2E27EBBB-A389-4378-8B51-47D3B5F7B0F9}" type="presParOf" srcId="{709C40C0-AF2F-422E-BE99-4A9FBE1DE005}" destId="{45118D19-7442-4F94-9596-4F3A95EF5E92}" srcOrd="7" destOrd="0" presId="urn:microsoft.com/office/officeart/2005/8/layout/cycle2"/>
    <dgm:cxn modelId="{033ED542-5820-4D49-9052-40C4F5505F66}" type="presParOf" srcId="{45118D19-7442-4F94-9596-4F3A95EF5E92}" destId="{5D6B593D-9BF6-470B-BEF9-B934B9AC0C04}" srcOrd="0" destOrd="0" presId="urn:microsoft.com/office/officeart/2005/8/layout/cycle2"/>
    <dgm:cxn modelId="{D93517A8-983D-440A-811E-3375E41082A8}" type="presParOf" srcId="{709C40C0-AF2F-422E-BE99-4A9FBE1DE005}" destId="{5221E32A-5597-4391-B673-5379D165292F}" srcOrd="8" destOrd="0" presId="urn:microsoft.com/office/officeart/2005/8/layout/cycle2"/>
    <dgm:cxn modelId="{F6732CA9-749A-494F-95AA-27113422642D}" type="presParOf" srcId="{709C40C0-AF2F-422E-BE99-4A9FBE1DE005}" destId="{1948FB79-A040-4C2F-8841-FAB179725BAF}" srcOrd="9" destOrd="0" presId="urn:microsoft.com/office/officeart/2005/8/layout/cycle2"/>
    <dgm:cxn modelId="{3EF48C89-9433-4997-877E-049CFD7C0C11}" type="presParOf" srcId="{1948FB79-A040-4C2F-8841-FAB179725BAF}" destId="{19996153-0B7B-4A71-A4F5-C41960BCC736}" srcOrd="0" destOrd="0" presId="urn:microsoft.com/office/officeart/2005/8/layout/cycle2"/>
    <dgm:cxn modelId="{26824508-DB53-4E77-8BAB-F96D425650A6}" type="presParOf" srcId="{709C40C0-AF2F-422E-BE99-4A9FBE1DE005}" destId="{6E8065A8-97D0-4D69-A712-4F4ABEA83D19}" srcOrd="10" destOrd="0" presId="urn:microsoft.com/office/officeart/2005/8/layout/cycle2"/>
    <dgm:cxn modelId="{E264EC3B-725A-4920-9F60-3C5831805ECB}" type="presParOf" srcId="{709C40C0-AF2F-422E-BE99-4A9FBE1DE005}" destId="{88615D0A-AF4A-4AD3-B0C8-6C4BC7F96449}" srcOrd="11" destOrd="0" presId="urn:microsoft.com/office/officeart/2005/8/layout/cycle2"/>
    <dgm:cxn modelId="{200CC983-2035-47D9-9ED4-E213692CD82E}" type="presParOf" srcId="{88615D0A-AF4A-4AD3-B0C8-6C4BC7F96449}" destId="{609912A6-B00A-458A-AC6A-4B1E8EBF2A4B}" srcOrd="0" destOrd="0" presId="urn:microsoft.com/office/officeart/2005/8/layout/cycle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632AB7-8ECC-4969-B48D-CFFC1E50CAF5}">
      <dsp:nvSpPr>
        <dsp:cNvPr id="0" name=""/>
        <dsp:cNvSpPr/>
      </dsp:nvSpPr>
      <dsp:spPr>
        <a:xfrm>
          <a:off x="5092288" y="2275472"/>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708A0B-B9EB-4C32-905D-790273AA9347}">
      <dsp:nvSpPr>
        <dsp:cNvPr id="0" name=""/>
        <dsp:cNvSpPr/>
      </dsp:nvSpPr>
      <dsp:spPr>
        <a:xfrm>
          <a:off x="5092288" y="1750348"/>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0C9A48-1712-4FF0-9516-606CAF7ACC46}">
      <dsp:nvSpPr>
        <dsp:cNvPr id="0" name=""/>
        <dsp:cNvSpPr/>
      </dsp:nvSpPr>
      <dsp:spPr>
        <a:xfrm>
          <a:off x="4618082" y="1225223"/>
          <a:ext cx="519925" cy="164958"/>
        </a:xfrm>
        <a:custGeom>
          <a:avLst/>
          <a:gdLst/>
          <a:ahLst/>
          <a:cxnLst/>
          <a:rect l="0" t="0" r="0" b="0"/>
          <a:pathLst>
            <a:path>
              <a:moveTo>
                <a:pt x="0" y="0"/>
              </a:moveTo>
              <a:lnTo>
                <a:pt x="0" y="112414"/>
              </a:lnTo>
              <a:lnTo>
                <a:pt x="519925" y="112414"/>
              </a:lnTo>
              <a:lnTo>
                <a:pt x="519925"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5657D6-2D36-4FB9-A91F-F47AF28BE7AC}">
      <dsp:nvSpPr>
        <dsp:cNvPr id="0" name=""/>
        <dsp:cNvSpPr/>
      </dsp:nvSpPr>
      <dsp:spPr>
        <a:xfrm>
          <a:off x="4098157" y="1750348"/>
          <a:ext cx="346616" cy="164958"/>
        </a:xfrm>
        <a:custGeom>
          <a:avLst/>
          <a:gdLst/>
          <a:ahLst/>
          <a:cxnLst/>
          <a:rect l="0" t="0" r="0" b="0"/>
          <a:pathLst>
            <a:path>
              <a:moveTo>
                <a:pt x="0" y="0"/>
              </a:moveTo>
              <a:lnTo>
                <a:pt x="0" y="112414"/>
              </a:lnTo>
              <a:lnTo>
                <a:pt x="346616" y="112414"/>
              </a:lnTo>
              <a:lnTo>
                <a:pt x="346616"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C7DA4A-A858-45A6-9867-6F148538A800}">
      <dsp:nvSpPr>
        <dsp:cNvPr id="0" name=""/>
        <dsp:cNvSpPr/>
      </dsp:nvSpPr>
      <dsp:spPr>
        <a:xfrm>
          <a:off x="3705820" y="2275472"/>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BB2DDC-7F34-4BB4-93F2-0019B6D704D2}">
      <dsp:nvSpPr>
        <dsp:cNvPr id="0" name=""/>
        <dsp:cNvSpPr/>
      </dsp:nvSpPr>
      <dsp:spPr>
        <a:xfrm>
          <a:off x="3751540" y="1750348"/>
          <a:ext cx="346616" cy="164958"/>
        </a:xfrm>
        <a:custGeom>
          <a:avLst/>
          <a:gdLst/>
          <a:ahLst/>
          <a:cxnLst/>
          <a:rect l="0" t="0" r="0" b="0"/>
          <a:pathLst>
            <a:path>
              <a:moveTo>
                <a:pt x="346616" y="0"/>
              </a:moveTo>
              <a:lnTo>
                <a:pt x="346616" y="112414"/>
              </a:lnTo>
              <a:lnTo>
                <a:pt x="0" y="112414"/>
              </a:lnTo>
              <a:lnTo>
                <a:pt x="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4BCD09-6734-4516-8E05-E07BCB34CE24}">
      <dsp:nvSpPr>
        <dsp:cNvPr id="0" name=""/>
        <dsp:cNvSpPr/>
      </dsp:nvSpPr>
      <dsp:spPr>
        <a:xfrm>
          <a:off x="4098157" y="1225223"/>
          <a:ext cx="519925" cy="164958"/>
        </a:xfrm>
        <a:custGeom>
          <a:avLst/>
          <a:gdLst/>
          <a:ahLst/>
          <a:cxnLst/>
          <a:rect l="0" t="0" r="0" b="0"/>
          <a:pathLst>
            <a:path>
              <a:moveTo>
                <a:pt x="519925" y="0"/>
              </a:moveTo>
              <a:lnTo>
                <a:pt x="519925" y="112414"/>
              </a:lnTo>
              <a:lnTo>
                <a:pt x="0" y="112414"/>
              </a:lnTo>
              <a:lnTo>
                <a:pt x="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BCCBBF-073C-4917-9726-8FCEA172AA9F}">
      <dsp:nvSpPr>
        <dsp:cNvPr id="0" name=""/>
        <dsp:cNvSpPr/>
      </dsp:nvSpPr>
      <dsp:spPr>
        <a:xfrm>
          <a:off x="2451726" y="700098"/>
          <a:ext cx="2166356" cy="164958"/>
        </a:xfrm>
        <a:custGeom>
          <a:avLst/>
          <a:gdLst/>
          <a:ahLst/>
          <a:cxnLst/>
          <a:rect l="0" t="0" r="0" b="0"/>
          <a:pathLst>
            <a:path>
              <a:moveTo>
                <a:pt x="0" y="0"/>
              </a:moveTo>
              <a:lnTo>
                <a:pt x="0" y="112414"/>
              </a:lnTo>
              <a:lnTo>
                <a:pt x="2166356" y="112414"/>
              </a:lnTo>
              <a:lnTo>
                <a:pt x="2166356" y="1649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6E786A-5356-4D49-BB61-FBACE9D9D5F2}">
      <dsp:nvSpPr>
        <dsp:cNvPr id="0" name=""/>
        <dsp:cNvSpPr/>
      </dsp:nvSpPr>
      <dsp:spPr>
        <a:xfrm>
          <a:off x="3012586" y="1750348"/>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CC3751-B982-4489-B7EA-B586E3CF92FB}">
      <dsp:nvSpPr>
        <dsp:cNvPr id="0" name=""/>
        <dsp:cNvSpPr/>
      </dsp:nvSpPr>
      <dsp:spPr>
        <a:xfrm>
          <a:off x="3012586" y="1225223"/>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41B514-1E39-4337-8D87-36B878DA8FC3}">
      <dsp:nvSpPr>
        <dsp:cNvPr id="0" name=""/>
        <dsp:cNvSpPr/>
      </dsp:nvSpPr>
      <dsp:spPr>
        <a:xfrm>
          <a:off x="2451726" y="700098"/>
          <a:ext cx="606579" cy="164958"/>
        </a:xfrm>
        <a:custGeom>
          <a:avLst/>
          <a:gdLst/>
          <a:ahLst/>
          <a:cxnLst/>
          <a:rect l="0" t="0" r="0" b="0"/>
          <a:pathLst>
            <a:path>
              <a:moveTo>
                <a:pt x="0" y="0"/>
              </a:moveTo>
              <a:lnTo>
                <a:pt x="0" y="112414"/>
              </a:lnTo>
              <a:lnTo>
                <a:pt x="606579" y="112414"/>
              </a:lnTo>
              <a:lnTo>
                <a:pt x="606579" y="1649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18D99F-D317-48C5-8417-C3942540EAB8}">
      <dsp:nvSpPr>
        <dsp:cNvPr id="0" name=""/>
        <dsp:cNvSpPr/>
      </dsp:nvSpPr>
      <dsp:spPr>
        <a:xfrm>
          <a:off x="2319352" y="2275472"/>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8357B0-7901-4E91-B57B-70528A85641D}">
      <dsp:nvSpPr>
        <dsp:cNvPr id="0" name=""/>
        <dsp:cNvSpPr/>
      </dsp:nvSpPr>
      <dsp:spPr>
        <a:xfrm>
          <a:off x="2319352" y="1750348"/>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B5F735-59C6-4A54-9CB8-80CBB4CBFEB4}">
      <dsp:nvSpPr>
        <dsp:cNvPr id="0" name=""/>
        <dsp:cNvSpPr/>
      </dsp:nvSpPr>
      <dsp:spPr>
        <a:xfrm>
          <a:off x="2018455" y="1225223"/>
          <a:ext cx="346616" cy="164958"/>
        </a:xfrm>
        <a:custGeom>
          <a:avLst/>
          <a:gdLst/>
          <a:ahLst/>
          <a:cxnLst/>
          <a:rect l="0" t="0" r="0" b="0"/>
          <a:pathLst>
            <a:path>
              <a:moveTo>
                <a:pt x="0" y="0"/>
              </a:moveTo>
              <a:lnTo>
                <a:pt x="0" y="112414"/>
              </a:lnTo>
              <a:lnTo>
                <a:pt x="346616" y="112414"/>
              </a:lnTo>
              <a:lnTo>
                <a:pt x="346616"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34B981-AFB3-4E20-B254-83429F2A8ED8}">
      <dsp:nvSpPr>
        <dsp:cNvPr id="0" name=""/>
        <dsp:cNvSpPr/>
      </dsp:nvSpPr>
      <dsp:spPr>
        <a:xfrm>
          <a:off x="1626118" y="1750348"/>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672870-29FB-474D-ADB8-AF52E5EA90C6}">
      <dsp:nvSpPr>
        <dsp:cNvPr id="0" name=""/>
        <dsp:cNvSpPr/>
      </dsp:nvSpPr>
      <dsp:spPr>
        <a:xfrm>
          <a:off x="1671838" y="1225223"/>
          <a:ext cx="346616" cy="164958"/>
        </a:xfrm>
        <a:custGeom>
          <a:avLst/>
          <a:gdLst/>
          <a:ahLst/>
          <a:cxnLst/>
          <a:rect l="0" t="0" r="0" b="0"/>
          <a:pathLst>
            <a:path>
              <a:moveTo>
                <a:pt x="346616" y="0"/>
              </a:moveTo>
              <a:lnTo>
                <a:pt x="346616" y="112414"/>
              </a:lnTo>
              <a:lnTo>
                <a:pt x="0" y="112414"/>
              </a:lnTo>
              <a:lnTo>
                <a:pt x="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106101-740B-4116-B4A3-D7FB5292418D}">
      <dsp:nvSpPr>
        <dsp:cNvPr id="0" name=""/>
        <dsp:cNvSpPr/>
      </dsp:nvSpPr>
      <dsp:spPr>
        <a:xfrm>
          <a:off x="2018455" y="700098"/>
          <a:ext cx="433271" cy="164958"/>
        </a:xfrm>
        <a:custGeom>
          <a:avLst/>
          <a:gdLst/>
          <a:ahLst/>
          <a:cxnLst/>
          <a:rect l="0" t="0" r="0" b="0"/>
          <a:pathLst>
            <a:path>
              <a:moveTo>
                <a:pt x="433271" y="0"/>
              </a:moveTo>
              <a:lnTo>
                <a:pt x="433271" y="112414"/>
              </a:lnTo>
              <a:lnTo>
                <a:pt x="0" y="112414"/>
              </a:lnTo>
              <a:lnTo>
                <a:pt x="0" y="1649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BD99F3-226D-4FEA-9B36-EE3ACC3F6289}">
      <dsp:nvSpPr>
        <dsp:cNvPr id="0" name=""/>
        <dsp:cNvSpPr/>
      </dsp:nvSpPr>
      <dsp:spPr>
        <a:xfrm>
          <a:off x="932884" y="1225223"/>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42924C-D2EC-408C-BDEA-AF89FF8C245D}">
      <dsp:nvSpPr>
        <dsp:cNvPr id="0" name=""/>
        <dsp:cNvSpPr/>
      </dsp:nvSpPr>
      <dsp:spPr>
        <a:xfrm>
          <a:off x="978604" y="700098"/>
          <a:ext cx="1473122" cy="164958"/>
        </a:xfrm>
        <a:custGeom>
          <a:avLst/>
          <a:gdLst/>
          <a:ahLst/>
          <a:cxnLst/>
          <a:rect l="0" t="0" r="0" b="0"/>
          <a:pathLst>
            <a:path>
              <a:moveTo>
                <a:pt x="1473122" y="0"/>
              </a:moveTo>
              <a:lnTo>
                <a:pt x="1473122" y="112414"/>
              </a:lnTo>
              <a:lnTo>
                <a:pt x="0" y="112414"/>
              </a:lnTo>
              <a:lnTo>
                <a:pt x="0" y="1649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01F5A0-9B4B-4D41-929F-3C4A00C5EE4D}">
      <dsp:nvSpPr>
        <dsp:cNvPr id="0" name=""/>
        <dsp:cNvSpPr/>
      </dsp:nvSpPr>
      <dsp:spPr>
        <a:xfrm>
          <a:off x="239650" y="1750348"/>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FDE8AF-4E92-4B77-BF2B-64EED926C4B0}">
      <dsp:nvSpPr>
        <dsp:cNvPr id="0" name=""/>
        <dsp:cNvSpPr/>
      </dsp:nvSpPr>
      <dsp:spPr>
        <a:xfrm>
          <a:off x="239650" y="1225223"/>
          <a:ext cx="91440" cy="164958"/>
        </a:xfrm>
        <a:custGeom>
          <a:avLst/>
          <a:gdLst/>
          <a:ahLst/>
          <a:cxnLst/>
          <a:rect l="0" t="0" r="0" b="0"/>
          <a:pathLst>
            <a:path>
              <a:moveTo>
                <a:pt x="45720" y="0"/>
              </a:moveTo>
              <a:lnTo>
                <a:pt x="45720" y="1649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AA7803-0EA7-4997-88EF-C0ADE28AC096}">
      <dsp:nvSpPr>
        <dsp:cNvPr id="0" name=""/>
        <dsp:cNvSpPr/>
      </dsp:nvSpPr>
      <dsp:spPr>
        <a:xfrm>
          <a:off x="285370" y="700098"/>
          <a:ext cx="2166356" cy="164958"/>
        </a:xfrm>
        <a:custGeom>
          <a:avLst/>
          <a:gdLst/>
          <a:ahLst/>
          <a:cxnLst/>
          <a:rect l="0" t="0" r="0" b="0"/>
          <a:pathLst>
            <a:path>
              <a:moveTo>
                <a:pt x="2166356" y="0"/>
              </a:moveTo>
              <a:lnTo>
                <a:pt x="2166356" y="112414"/>
              </a:lnTo>
              <a:lnTo>
                <a:pt x="0" y="112414"/>
              </a:lnTo>
              <a:lnTo>
                <a:pt x="0" y="1649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1E4820-07D0-4FBB-A94A-1ABD9B73A1E0}">
      <dsp:nvSpPr>
        <dsp:cNvPr id="0" name=""/>
        <dsp:cNvSpPr/>
      </dsp:nvSpPr>
      <dsp:spPr>
        <a:xfrm>
          <a:off x="2168130" y="339932"/>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FE036C-3BA4-47B8-9BBF-30F59B1B93FC}">
      <dsp:nvSpPr>
        <dsp:cNvPr id="0" name=""/>
        <dsp:cNvSpPr/>
      </dsp:nvSpPr>
      <dsp:spPr>
        <a:xfrm>
          <a:off x="2231152" y="399802"/>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Salisbury House</a:t>
          </a:r>
        </a:p>
      </dsp:txBody>
      <dsp:txXfrm>
        <a:off x="2241701" y="410351"/>
        <a:ext cx="546093" cy="339068"/>
      </dsp:txXfrm>
    </dsp:sp>
    <dsp:sp modelId="{5D850845-8F70-473A-AAD8-2DF19770E74E}">
      <dsp:nvSpPr>
        <dsp:cNvPr id="0" name=""/>
        <dsp:cNvSpPr/>
      </dsp:nvSpPr>
      <dsp:spPr>
        <a:xfrm>
          <a:off x="1774" y="86505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3C70EE8-FF2D-4CED-B29B-0277DC48543E}">
      <dsp:nvSpPr>
        <dsp:cNvPr id="0" name=""/>
        <dsp:cNvSpPr/>
      </dsp:nvSpPr>
      <dsp:spPr>
        <a:xfrm>
          <a:off x="64796" y="924927"/>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Planing/Architect</a:t>
          </a:r>
        </a:p>
        <a:p>
          <a:pPr marL="0" lvl="0" indent="0" algn="ctr" defTabSz="222250">
            <a:lnSpc>
              <a:spcPct val="90000"/>
            </a:lnSpc>
            <a:spcBef>
              <a:spcPct val="0"/>
            </a:spcBef>
            <a:spcAft>
              <a:spcPct val="35000"/>
            </a:spcAft>
            <a:buNone/>
          </a:pPr>
          <a:r>
            <a:rPr lang="en-GB" sz="500" kern="1200"/>
            <a:t>£50,000</a:t>
          </a:r>
        </a:p>
      </dsp:txBody>
      <dsp:txXfrm>
        <a:off x="75345" y="935476"/>
        <a:ext cx="546093" cy="339068"/>
      </dsp:txXfrm>
    </dsp:sp>
    <dsp:sp modelId="{137790AE-99A1-40EC-A5DB-AE7DDF59BE7D}">
      <dsp:nvSpPr>
        <dsp:cNvPr id="0" name=""/>
        <dsp:cNvSpPr/>
      </dsp:nvSpPr>
      <dsp:spPr>
        <a:xfrm>
          <a:off x="1774"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3F596B-9984-4749-BDF7-DF88AB1EED99}">
      <dsp:nvSpPr>
        <dsp:cNvPr id="0" name=""/>
        <dsp:cNvSpPr/>
      </dsp:nvSpPr>
      <dsp:spPr>
        <a:xfrm>
          <a:off x="64796"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endParaRPr lang="en-GB" sz="500" kern="1200"/>
        </a:p>
        <a:p>
          <a:pPr marL="0" lvl="0" indent="0" algn="ctr" defTabSz="222250">
            <a:lnSpc>
              <a:spcPct val="90000"/>
            </a:lnSpc>
            <a:spcBef>
              <a:spcPct val="0"/>
            </a:spcBef>
            <a:spcAft>
              <a:spcPct val="35000"/>
            </a:spcAft>
            <a:buNone/>
          </a:pPr>
          <a:r>
            <a:rPr lang="en-GB" sz="500" kern="1200"/>
            <a:t>Budget</a:t>
          </a:r>
        </a:p>
        <a:p>
          <a:pPr marL="0" lvl="0" indent="0" algn="ctr" defTabSz="222250">
            <a:lnSpc>
              <a:spcPct val="90000"/>
            </a:lnSpc>
            <a:spcBef>
              <a:spcPct val="0"/>
            </a:spcBef>
            <a:spcAft>
              <a:spcPct val="35000"/>
            </a:spcAft>
            <a:buNone/>
          </a:pPr>
          <a:r>
            <a:rPr lang="en-GB" sz="500" kern="1200"/>
            <a:t> £600,00</a:t>
          </a:r>
        </a:p>
      </dsp:txBody>
      <dsp:txXfrm>
        <a:off x="75345" y="1460600"/>
        <a:ext cx="546093" cy="339068"/>
      </dsp:txXfrm>
    </dsp:sp>
    <dsp:sp modelId="{A3401E39-1FA0-4819-BB7E-5AADFC884FFD}">
      <dsp:nvSpPr>
        <dsp:cNvPr id="0" name=""/>
        <dsp:cNvSpPr/>
      </dsp:nvSpPr>
      <dsp:spPr>
        <a:xfrm>
          <a:off x="1774"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508DC47-2982-4CBE-AF3F-417F767F5291}">
      <dsp:nvSpPr>
        <dsp:cNvPr id="0" name=""/>
        <dsp:cNvSpPr/>
      </dsp:nvSpPr>
      <dsp:spPr>
        <a:xfrm>
          <a:off x="64796"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Blueprint</a:t>
          </a:r>
        </a:p>
        <a:p>
          <a:pPr marL="0" lvl="0" indent="0" algn="ctr" defTabSz="222250">
            <a:lnSpc>
              <a:spcPct val="90000"/>
            </a:lnSpc>
            <a:spcBef>
              <a:spcPct val="0"/>
            </a:spcBef>
            <a:spcAft>
              <a:spcPct val="35000"/>
            </a:spcAft>
            <a:buNone/>
          </a:pPr>
          <a:r>
            <a:rPr lang="en-GB" sz="500" kern="1200"/>
            <a:t>£10,000</a:t>
          </a:r>
        </a:p>
      </dsp:txBody>
      <dsp:txXfrm>
        <a:off x="75345" y="1985725"/>
        <a:ext cx="546093" cy="339068"/>
      </dsp:txXfrm>
    </dsp:sp>
    <dsp:sp modelId="{336427F3-C864-4C47-AE71-7B73C45D63FA}">
      <dsp:nvSpPr>
        <dsp:cNvPr id="0" name=""/>
        <dsp:cNvSpPr/>
      </dsp:nvSpPr>
      <dsp:spPr>
        <a:xfrm>
          <a:off x="695008" y="86505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F4E5E9F-E683-4568-AA37-CE92CB0122F7}">
      <dsp:nvSpPr>
        <dsp:cNvPr id="0" name=""/>
        <dsp:cNvSpPr/>
      </dsp:nvSpPr>
      <dsp:spPr>
        <a:xfrm>
          <a:off x="758030" y="924927"/>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Demoliotion</a:t>
          </a:r>
        </a:p>
        <a:p>
          <a:pPr marL="0" lvl="0" indent="0" algn="ctr" defTabSz="222250">
            <a:lnSpc>
              <a:spcPct val="90000"/>
            </a:lnSpc>
            <a:spcBef>
              <a:spcPct val="0"/>
            </a:spcBef>
            <a:spcAft>
              <a:spcPct val="35000"/>
            </a:spcAft>
            <a:buNone/>
          </a:pPr>
          <a:r>
            <a:rPr lang="en-GB" sz="500" kern="1200"/>
            <a:t>£20,000</a:t>
          </a:r>
        </a:p>
      </dsp:txBody>
      <dsp:txXfrm>
        <a:off x="768579" y="935476"/>
        <a:ext cx="546093" cy="339068"/>
      </dsp:txXfrm>
    </dsp:sp>
    <dsp:sp modelId="{E9596553-1519-4AD4-80AA-7073B958B399}">
      <dsp:nvSpPr>
        <dsp:cNvPr id="0" name=""/>
        <dsp:cNvSpPr/>
      </dsp:nvSpPr>
      <dsp:spPr>
        <a:xfrm>
          <a:off x="695008"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78FC95-47BA-441A-B08E-63EC8622E287}">
      <dsp:nvSpPr>
        <dsp:cNvPr id="0" name=""/>
        <dsp:cNvSpPr/>
      </dsp:nvSpPr>
      <dsp:spPr>
        <a:xfrm>
          <a:off x="758030"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Walls and flooring</a:t>
          </a:r>
        </a:p>
        <a:p>
          <a:pPr marL="0" lvl="0" indent="0" algn="ctr" defTabSz="222250">
            <a:lnSpc>
              <a:spcPct val="90000"/>
            </a:lnSpc>
            <a:spcBef>
              <a:spcPct val="0"/>
            </a:spcBef>
            <a:spcAft>
              <a:spcPct val="35000"/>
            </a:spcAft>
            <a:buNone/>
          </a:pPr>
          <a:r>
            <a:rPr lang="en-GB" sz="500" kern="1200"/>
            <a:t>£10,000-10,000</a:t>
          </a:r>
        </a:p>
        <a:p>
          <a:pPr marL="0" lvl="0" indent="0" algn="ctr" defTabSz="222250">
            <a:lnSpc>
              <a:spcPct val="90000"/>
            </a:lnSpc>
            <a:spcBef>
              <a:spcPct val="0"/>
            </a:spcBef>
            <a:spcAft>
              <a:spcPct val="35000"/>
            </a:spcAft>
            <a:buNone/>
          </a:pPr>
          <a:endParaRPr lang="en-GB" sz="500" kern="1200"/>
        </a:p>
      </dsp:txBody>
      <dsp:txXfrm>
        <a:off x="768579" y="1460600"/>
        <a:ext cx="546093" cy="339068"/>
      </dsp:txXfrm>
    </dsp:sp>
    <dsp:sp modelId="{38473A71-960A-4E31-9CAA-ED963EA8CC5A}">
      <dsp:nvSpPr>
        <dsp:cNvPr id="0" name=""/>
        <dsp:cNvSpPr/>
      </dsp:nvSpPr>
      <dsp:spPr>
        <a:xfrm>
          <a:off x="1734859" y="86505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9A0BA5C-07E0-426F-87BD-93AE6B772DA5}">
      <dsp:nvSpPr>
        <dsp:cNvPr id="0" name=""/>
        <dsp:cNvSpPr/>
      </dsp:nvSpPr>
      <dsp:spPr>
        <a:xfrm>
          <a:off x="1797880" y="924927"/>
          <a:ext cx="567191" cy="36016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Construction</a:t>
          </a:r>
        </a:p>
        <a:p>
          <a:pPr marL="0" lvl="0" indent="0" algn="ctr" defTabSz="222250">
            <a:lnSpc>
              <a:spcPct val="90000"/>
            </a:lnSpc>
            <a:spcBef>
              <a:spcPct val="0"/>
            </a:spcBef>
            <a:spcAft>
              <a:spcPct val="35000"/>
            </a:spcAft>
            <a:buNone/>
          </a:pPr>
          <a:r>
            <a:rPr lang="en-GB" sz="500" kern="1200"/>
            <a:t>£300,000</a:t>
          </a:r>
        </a:p>
      </dsp:txBody>
      <dsp:txXfrm>
        <a:off x="1815462" y="942509"/>
        <a:ext cx="532027" cy="342584"/>
      </dsp:txXfrm>
    </dsp:sp>
    <dsp:sp modelId="{EB4522A4-DA67-41D0-8969-AA0ACFD4FB8F}">
      <dsp:nvSpPr>
        <dsp:cNvPr id="0" name=""/>
        <dsp:cNvSpPr/>
      </dsp:nvSpPr>
      <dsp:spPr>
        <a:xfrm>
          <a:off x="1388242"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E2137A9-56BF-4EDA-8874-69D64B95AF9A}">
      <dsp:nvSpPr>
        <dsp:cNvPr id="0" name=""/>
        <dsp:cNvSpPr/>
      </dsp:nvSpPr>
      <dsp:spPr>
        <a:xfrm>
          <a:off x="1451263"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Plumbing</a:t>
          </a:r>
        </a:p>
        <a:p>
          <a:pPr marL="0" lvl="0" indent="0" algn="ctr" defTabSz="222250">
            <a:lnSpc>
              <a:spcPct val="90000"/>
            </a:lnSpc>
            <a:spcBef>
              <a:spcPct val="0"/>
            </a:spcBef>
            <a:spcAft>
              <a:spcPct val="35000"/>
            </a:spcAft>
            <a:buNone/>
          </a:pPr>
          <a:r>
            <a:rPr lang="en-GB" sz="500" kern="1200"/>
            <a:t>£100,000</a:t>
          </a:r>
        </a:p>
      </dsp:txBody>
      <dsp:txXfrm>
        <a:off x="1461812" y="1460600"/>
        <a:ext cx="546093" cy="339068"/>
      </dsp:txXfrm>
    </dsp:sp>
    <dsp:sp modelId="{CB46D957-B827-46B8-AF02-B3537CDA90FB}">
      <dsp:nvSpPr>
        <dsp:cNvPr id="0" name=""/>
        <dsp:cNvSpPr/>
      </dsp:nvSpPr>
      <dsp:spPr>
        <a:xfrm>
          <a:off x="1388242"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03253A-069B-4DC8-825B-7271C9977CA8}">
      <dsp:nvSpPr>
        <dsp:cNvPr id="0" name=""/>
        <dsp:cNvSpPr/>
      </dsp:nvSpPr>
      <dsp:spPr>
        <a:xfrm>
          <a:off x="1451263"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Water pipes</a:t>
          </a:r>
        </a:p>
        <a:p>
          <a:pPr marL="0" lvl="0" indent="0" algn="ctr" defTabSz="222250">
            <a:lnSpc>
              <a:spcPct val="90000"/>
            </a:lnSpc>
            <a:spcBef>
              <a:spcPct val="0"/>
            </a:spcBef>
            <a:spcAft>
              <a:spcPct val="35000"/>
            </a:spcAft>
            <a:buNone/>
          </a:pPr>
          <a:r>
            <a:rPr lang="en-GB" sz="500" kern="1200"/>
            <a:t>£50,000 </a:t>
          </a:r>
        </a:p>
      </dsp:txBody>
      <dsp:txXfrm>
        <a:off x="1461812" y="1985725"/>
        <a:ext cx="546093" cy="339068"/>
      </dsp:txXfrm>
    </dsp:sp>
    <dsp:sp modelId="{0EA6F541-B687-4B8E-8F39-6C3001D0618B}">
      <dsp:nvSpPr>
        <dsp:cNvPr id="0" name=""/>
        <dsp:cNvSpPr/>
      </dsp:nvSpPr>
      <dsp:spPr>
        <a:xfrm>
          <a:off x="2081476"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32037DD-4236-4441-8EE8-F58EA31AD2A4}">
      <dsp:nvSpPr>
        <dsp:cNvPr id="0" name=""/>
        <dsp:cNvSpPr/>
      </dsp:nvSpPr>
      <dsp:spPr>
        <a:xfrm>
          <a:off x="2144497"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Support beam</a:t>
          </a:r>
        </a:p>
        <a:p>
          <a:pPr marL="0" lvl="0" indent="0" algn="ctr" defTabSz="222250">
            <a:lnSpc>
              <a:spcPct val="90000"/>
            </a:lnSpc>
            <a:spcBef>
              <a:spcPct val="0"/>
            </a:spcBef>
            <a:spcAft>
              <a:spcPct val="35000"/>
            </a:spcAft>
            <a:buNone/>
          </a:pPr>
          <a:r>
            <a:rPr lang="en-GB" sz="500" kern="1200"/>
            <a:t>£100,000</a:t>
          </a:r>
        </a:p>
      </dsp:txBody>
      <dsp:txXfrm>
        <a:off x="2155046" y="1460600"/>
        <a:ext cx="546093" cy="339068"/>
      </dsp:txXfrm>
    </dsp:sp>
    <dsp:sp modelId="{AE32FB02-B2A2-47BF-9C3D-C31F402E6EA5}">
      <dsp:nvSpPr>
        <dsp:cNvPr id="0" name=""/>
        <dsp:cNvSpPr/>
      </dsp:nvSpPr>
      <dsp:spPr>
        <a:xfrm>
          <a:off x="2081476"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76637B-3520-4B11-A335-68EAD29377DC}">
      <dsp:nvSpPr>
        <dsp:cNvPr id="0" name=""/>
        <dsp:cNvSpPr/>
      </dsp:nvSpPr>
      <dsp:spPr>
        <a:xfrm>
          <a:off x="2144497"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Walls</a:t>
          </a:r>
        </a:p>
        <a:p>
          <a:pPr marL="0" lvl="0" indent="0" algn="ctr" defTabSz="222250">
            <a:lnSpc>
              <a:spcPct val="90000"/>
            </a:lnSpc>
            <a:spcBef>
              <a:spcPct val="0"/>
            </a:spcBef>
            <a:spcAft>
              <a:spcPct val="35000"/>
            </a:spcAft>
            <a:buNone/>
          </a:pPr>
          <a:r>
            <a:rPr lang="en-GB" sz="500" kern="1200"/>
            <a:t>£20,000</a:t>
          </a:r>
        </a:p>
        <a:p>
          <a:pPr marL="0" lvl="0" indent="0" algn="ctr" defTabSz="222250">
            <a:lnSpc>
              <a:spcPct val="90000"/>
            </a:lnSpc>
            <a:spcBef>
              <a:spcPct val="0"/>
            </a:spcBef>
            <a:spcAft>
              <a:spcPct val="35000"/>
            </a:spcAft>
            <a:buNone/>
          </a:pPr>
          <a:endParaRPr lang="en-GB" sz="500" kern="1200"/>
        </a:p>
      </dsp:txBody>
      <dsp:txXfrm>
        <a:off x="2155046" y="1985725"/>
        <a:ext cx="546093" cy="339068"/>
      </dsp:txXfrm>
    </dsp:sp>
    <dsp:sp modelId="{07FBAD03-D5E9-4733-B1EE-CBF457905937}">
      <dsp:nvSpPr>
        <dsp:cNvPr id="0" name=""/>
        <dsp:cNvSpPr/>
      </dsp:nvSpPr>
      <dsp:spPr>
        <a:xfrm>
          <a:off x="2081476" y="244043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E8AEDC-E5D7-4527-AD12-3E9DB27F73EC}">
      <dsp:nvSpPr>
        <dsp:cNvPr id="0" name=""/>
        <dsp:cNvSpPr/>
      </dsp:nvSpPr>
      <dsp:spPr>
        <a:xfrm>
          <a:off x="2144497" y="250030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Electrical wires</a:t>
          </a:r>
        </a:p>
        <a:p>
          <a:pPr marL="0" lvl="0" indent="0" algn="ctr" defTabSz="222250">
            <a:lnSpc>
              <a:spcPct val="90000"/>
            </a:lnSpc>
            <a:spcBef>
              <a:spcPct val="0"/>
            </a:spcBef>
            <a:spcAft>
              <a:spcPct val="35000"/>
            </a:spcAft>
            <a:buNone/>
          </a:pPr>
          <a:r>
            <a:rPr lang="en-GB" sz="500" kern="1200"/>
            <a:t>£80,000</a:t>
          </a:r>
        </a:p>
      </dsp:txBody>
      <dsp:txXfrm>
        <a:off x="2155046" y="2510850"/>
        <a:ext cx="546093" cy="339068"/>
      </dsp:txXfrm>
    </dsp:sp>
    <dsp:sp modelId="{9DCD2B78-57FC-4063-9DF7-31225B4DEB43}">
      <dsp:nvSpPr>
        <dsp:cNvPr id="0" name=""/>
        <dsp:cNvSpPr/>
      </dsp:nvSpPr>
      <dsp:spPr>
        <a:xfrm>
          <a:off x="2774710" y="86505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91FEF1-DE24-422B-9F20-BAE4EA6391DD}">
      <dsp:nvSpPr>
        <dsp:cNvPr id="0" name=""/>
        <dsp:cNvSpPr/>
      </dsp:nvSpPr>
      <dsp:spPr>
        <a:xfrm>
          <a:off x="2837731" y="924927"/>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Interior Design</a:t>
          </a:r>
        </a:p>
        <a:p>
          <a:pPr marL="0" lvl="0" indent="0" algn="ctr" defTabSz="222250">
            <a:lnSpc>
              <a:spcPct val="90000"/>
            </a:lnSpc>
            <a:spcBef>
              <a:spcPct val="0"/>
            </a:spcBef>
            <a:spcAft>
              <a:spcPct val="35000"/>
            </a:spcAft>
            <a:buNone/>
          </a:pPr>
          <a:r>
            <a:rPr lang="en-GB" sz="500" kern="1200"/>
            <a:t>£100,000</a:t>
          </a:r>
        </a:p>
      </dsp:txBody>
      <dsp:txXfrm>
        <a:off x="2848280" y="935476"/>
        <a:ext cx="546093" cy="339068"/>
      </dsp:txXfrm>
    </dsp:sp>
    <dsp:sp modelId="{32C95B85-2341-40A7-9309-37516A9DFB0D}">
      <dsp:nvSpPr>
        <dsp:cNvPr id="0" name=""/>
        <dsp:cNvSpPr/>
      </dsp:nvSpPr>
      <dsp:spPr>
        <a:xfrm>
          <a:off x="2774710"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DC1AAD1-7599-4AB8-82AC-A00C89A40E2F}">
      <dsp:nvSpPr>
        <dsp:cNvPr id="0" name=""/>
        <dsp:cNvSpPr/>
      </dsp:nvSpPr>
      <dsp:spPr>
        <a:xfrm>
          <a:off x="2837731"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Walls painting</a:t>
          </a:r>
        </a:p>
        <a:p>
          <a:pPr marL="0" lvl="0" indent="0" algn="ctr" defTabSz="222250">
            <a:lnSpc>
              <a:spcPct val="90000"/>
            </a:lnSpc>
            <a:spcBef>
              <a:spcPct val="0"/>
            </a:spcBef>
            <a:spcAft>
              <a:spcPct val="35000"/>
            </a:spcAft>
            <a:buNone/>
          </a:pPr>
          <a:r>
            <a:rPr lang="en-GB" sz="500" kern="1200"/>
            <a:t>£70,000</a:t>
          </a:r>
        </a:p>
      </dsp:txBody>
      <dsp:txXfrm>
        <a:off x="2848280" y="1460600"/>
        <a:ext cx="546093" cy="339068"/>
      </dsp:txXfrm>
    </dsp:sp>
    <dsp:sp modelId="{9DE29571-9353-4354-9A5F-2A53B2C345CF}">
      <dsp:nvSpPr>
        <dsp:cNvPr id="0" name=""/>
        <dsp:cNvSpPr/>
      </dsp:nvSpPr>
      <dsp:spPr>
        <a:xfrm>
          <a:off x="2774710"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8F1480-4E1C-40C5-BE43-29BE409ED2AD}">
      <dsp:nvSpPr>
        <dsp:cNvPr id="0" name=""/>
        <dsp:cNvSpPr/>
      </dsp:nvSpPr>
      <dsp:spPr>
        <a:xfrm>
          <a:off x="2837731"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Walls design</a:t>
          </a:r>
        </a:p>
        <a:p>
          <a:pPr marL="0" lvl="0" indent="0" algn="ctr" defTabSz="222250">
            <a:lnSpc>
              <a:spcPct val="90000"/>
            </a:lnSpc>
            <a:spcBef>
              <a:spcPct val="0"/>
            </a:spcBef>
            <a:spcAft>
              <a:spcPct val="35000"/>
            </a:spcAft>
            <a:buNone/>
          </a:pPr>
          <a:r>
            <a:rPr lang="en-GB" sz="500" kern="1200"/>
            <a:t>£30,000</a:t>
          </a:r>
        </a:p>
      </dsp:txBody>
      <dsp:txXfrm>
        <a:off x="2848280" y="1985725"/>
        <a:ext cx="546093" cy="339068"/>
      </dsp:txXfrm>
    </dsp:sp>
    <dsp:sp modelId="{058B0F81-92D2-4BE6-9EE2-8B4D28B7B5A1}">
      <dsp:nvSpPr>
        <dsp:cNvPr id="0" name=""/>
        <dsp:cNvSpPr/>
      </dsp:nvSpPr>
      <dsp:spPr>
        <a:xfrm>
          <a:off x="4334487" y="86505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A47FD2-2A8A-4687-B832-14A0ACF4EEBC}">
      <dsp:nvSpPr>
        <dsp:cNvPr id="0" name=""/>
        <dsp:cNvSpPr/>
      </dsp:nvSpPr>
      <dsp:spPr>
        <a:xfrm>
          <a:off x="4397508" y="924927"/>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Interior decoration</a:t>
          </a:r>
        </a:p>
        <a:p>
          <a:pPr marL="0" lvl="0" indent="0" algn="ctr" defTabSz="222250">
            <a:lnSpc>
              <a:spcPct val="90000"/>
            </a:lnSpc>
            <a:spcBef>
              <a:spcPct val="0"/>
            </a:spcBef>
            <a:spcAft>
              <a:spcPct val="35000"/>
            </a:spcAft>
            <a:buNone/>
          </a:pPr>
          <a:r>
            <a:rPr lang="en-GB" sz="500" kern="1200"/>
            <a:t>£130,000</a:t>
          </a:r>
        </a:p>
      </dsp:txBody>
      <dsp:txXfrm>
        <a:off x="4408057" y="935476"/>
        <a:ext cx="546093" cy="339068"/>
      </dsp:txXfrm>
    </dsp:sp>
    <dsp:sp modelId="{51D1D3C5-B51C-44FF-BB10-64FB095988A8}">
      <dsp:nvSpPr>
        <dsp:cNvPr id="0" name=""/>
        <dsp:cNvSpPr/>
      </dsp:nvSpPr>
      <dsp:spPr>
        <a:xfrm>
          <a:off x="3814561"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24622D2-3104-4906-B020-01EAF8D11746}">
      <dsp:nvSpPr>
        <dsp:cNvPr id="0" name=""/>
        <dsp:cNvSpPr/>
      </dsp:nvSpPr>
      <dsp:spPr>
        <a:xfrm>
          <a:off x="3877582"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Class rooms furniture</a:t>
          </a:r>
        </a:p>
        <a:p>
          <a:pPr marL="0" lvl="0" indent="0" algn="ctr" defTabSz="222250">
            <a:lnSpc>
              <a:spcPct val="90000"/>
            </a:lnSpc>
            <a:spcBef>
              <a:spcPct val="0"/>
            </a:spcBef>
            <a:spcAft>
              <a:spcPct val="35000"/>
            </a:spcAft>
            <a:buNone/>
          </a:pPr>
          <a:r>
            <a:rPr lang="en-GB" sz="500" kern="1200"/>
            <a:t>£90,000</a:t>
          </a:r>
        </a:p>
      </dsp:txBody>
      <dsp:txXfrm>
        <a:off x="3888131" y="1460600"/>
        <a:ext cx="546093" cy="339068"/>
      </dsp:txXfrm>
    </dsp:sp>
    <dsp:sp modelId="{7BACEB01-0E3B-4495-80D2-D986BB033931}">
      <dsp:nvSpPr>
        <dsp:cNvPr id="0" name=""/>
        <dsp:cNvSpPr/>
      </dsp:nvSpPr>
      <dsp:spPr>
        <a:xfrm>
          <a:off x="3467944"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74ED17-C59D-4CAB-B808-B4A2E5789730}">
      <dsp:nvSpPr>
        <dsp:cNvPr id="0" name=""/>
        <dsp:cNvSpPr/>
      </dsp:nvSpPr>
      <dsp:spPr>
        <a:xfrm>
          <a:off x="3530965"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Chairs and tables</a:t>
          </a:r>
        </a:p>
        <a:p>
          <a:pPr marL="0" lvl="0" indent="0" algn="ctr" defTabSz="222250">
            <a:lnSpc>
              <a:spcPct val="90000"/>
            </a:lnSpc>
            <a:spcBef>
              <a:spcPct val="0"/>
            </a:spcBef>
            <a:spcAft>
              <a:spcPct val="35000"/>
            </a:spcAft>
            <a:buNone/>
          </a:pPr>
          <a:r>
            <a:rPr lang="en-GB" sz="500" kern="1200"/>
            <a:t>£50,000</a:t>
          </a:r>
        </a:p>
      </dsp:txBody>
      <dsp:txXfrm>
        <a:off x="3541514" y="1985725"/>
        <a:ext cx="546093" cy="339068"/>
      </dsp:txXfrm>
    </dsp:sp>
    <dsp:sp modelId="{2BBB8AF8-F6CA-414C-BD24-1594D0005F47}">
      <dsp:nvSpPr>
        <dsp:cNvPr id="0" name=""/>
        <dsp:cNvSpPr/>
      </dsp:nvSpPr>
      <dsp:spPr>
        <a:xfrm>
          <a:off x="3467944" y="244043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267595-FF97-4FFD-B120-19541FC817B0}">
      <dsp:nvSpPr>
        <dsp:cNvPr id="0" name=""/>
        <dsp:cNvSpPr/>
      </dsp:nvSpPr>
      <dsp:spPr>
        <a:xfrm>
          <a:off x="3530965" y="250030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Lights</a:t>
          </a:r>
        </a:p>
        <a:p>
          <a:pPr marL="0" lvl="0" indent="0" algn="ctr" defTabSz="222250">
            <a:lnSpc>
              <a:spcPct val="90000"/>
            </a:lnSpc>
            <a:spcBef>
              <a:spcPct val="0"/>
            </a:spcBef>
            <a:spcAft>
              <a:spcPct val="35000"/>
            </a:spcAft>
            <a:buNone/>
          </a:pPr>
          <a:r>
            <a:rPr lang="en-GB" sz="500" kern="1200"/>
            <a:t>£20,000</a:t>
          </a:r>
        </a:p>
      </dsp:txBody>
      <dsp:txXfrm>
        <a:off x="3541514" y="2510850"/>
        <a:ext cx="546093" cy="339068"/>
      </dsp:txXfrm>
    </dsp:sp>
    <dsp:sp modelId="{6A79B838-7767-49F2-9056-0381052E098E}">
      <dsp:nvSpPr>
        <dsp:cNvPr id="0" name=""/>
        <dsp:cNvSpPr/>
      </dsp:nvSpPr>
      <dsp:spPr>
        <a:xfrm>
          <a:off x="4161178"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23D32F-D016-4A01-94B8-F6D9E423A7CE}">
      <dsp:nvSpPr>
        <dsp:cNvPr id="0" name=""/>
        <dsp:cNvSpPr/>
      </dsp:nvSpPr>
      <dsp:spPr>
        <a:xfrm>
          <a:off x="4224199"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Desk and computers</a:t>
          </a:r>
        </a:p>
        <a:p>
          <a:pPr marL="0" lvl="0" indent="0" algn="ctr" defTabSz="222250">
            <a:lnSpc>
              <a:spcPct val="90000"/>
            </a:lnSpc>
            <a:spcBef>
              <a:spcPct val="0"/>
            </a:spcBef>
            <a:spcAft>
              <a:spcPct val="35000"/>
            </a:spcAft>
            <a:buNone/>
          </a:pPr>
          <a:r>
            <a:rPr lang="en-GB" sz="500" kern="1200"/>
            <a:t>£20,000</a:t>
          </a:r>
        </a:p>
      </dsp:txBody>
      <dsp:txXfrm>
        <a:off x="4234748" y="1985725"/>
        <a:ext cx="546093" cy="339068"/>
      </dsp:txXfrm>
    </dsp:sp>
    <dsp:sp modelId="{97A3A827-1F72-4C59-B937-B6664EDAED30}">
      <dsp:nvSpPr>
        <dsp:cNvPr id="0" name=""/>
        <dsp:cNvSpPr/>
      </dsp:nvSpPr>
      <dsp:spPr>
        <a:xfrm>
          <a:off x="4854412" y="139018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D5A0C2-8A06-408C-B5D6-5B1A42C6C2A9}">
      <dsp:nvSpPr>
        <dsp:cNvPr id="0" name=""/>
        <dsp:cNvSpPr/>
      </dsp:nvSpPr>
      <dsp:spPr>
        <a:xfrm>
          <a:off x="4917433" y="145005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Offices furniture</a:t>
          </a:r>
        </a:p>
        <a:p>
          <a:pPr marL="0" lvl="0" indent="0" algn="ctr" defTabSz="222250">
            <a:lnSpc>
              <a:spcPct val="90000"/>
            </a:lnSpc>
            <a:spcBef>
              <a:spcPct val="0"/>
            </a:spcBef>
            <a:spcAft>
              <a:spcPct val="35000"/>
            </a:spcAft>
            <a:buNone/>
          </a:pPr>
          <a:r>
            <a:rPr lang="en-GB" sz="500" kern="1200"/>
            <a:t>£40,000</a:t>
          </a:r>
        </a:p>
      </dsp:txBody>
      <dsp:txXfrm>
        <a:off x="4927982" y="1460600"/>
        <a:ext cx="546093" cy="339068"/>
      </dsp:txXfrm>
    </dsp:sp>
    <dsp:sp modelId="{C451FF42-BE99-4C86-96E2-82A1FD15CDC8}">
      <dsp:nvSpPr>
        <dsp:cNvPr id="0" name=""/>
        <dsp:cNvSpPr/>
      </dsp:nvSpPr>
      <dsp:spPr>
        <a:xfrm>
          <a:off x="4854412" y="1915306"/>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87CF23-4490-42FC-AAAB-3E50AFA21D2C}">
      <dsp:nvSpPr>
        <dsp:cNvPr id="0" name=""/>
        <dsp:cNvSpPr/>
      </dsp:nvSpPr>
      <dsp:spPr>
        <a:xfrm>
          <a:off x="4917433" y="1975176"/>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Desck, Chairs and electrical appliences</a:t>
          </a:r>
        </a:p>
        <a:p>
          <a:pPr marL="0" lvl="0" indent="0" algn="ctr" defTabSz="222250">
            <a:lnSpc>
              <a:spcPct val="90000"/>
            </a:lnSpc>
            <a:spcBef>
              <a:spcPct val="0"/>
            </a:spcBef>
            <a:spcAft>
              <a:spcPct val="35000"/>
            </a:spcAft>
            <a:buNone/>
          </a:pPr>
          <a:r>
            <a:rPr lang="en-GB" sz="500" kern="1200"/>
            <a:t>£30,000</a:t>
          </a:r>
        </a:p>
      </dsp:txBody>
      <dsp:txXfrm>
        <a:off x="4927982" y="1985725"/>
        <a:ext cx="546093" cy="339068"/>
      </dsp:txXfrm>
    </dsp:sp>
    <dsp:sp modelId="{978C7145-C644-4F03-982D-40BBB10588E6}">
      <dsp:nvSpPr>
        <dsp:cNvPr id="0" name=""/>
        <dsp:cNvSpPr/>
      </dsp:nvSpPr>
      <dsp:spPr>
        <a:xfrm>
          <a:off x="4854412" y="2440431"/>
          <a:ext cx="567191" cy="3601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279AA38-A1FB-42B5-A552-8FF316D3F3D3}">
      <dsp:nvSpPr>
        <dsp:cNvPr id="0" name=""/>
        <dsp:cNvSpPr/>
      </dsp:nvSpPr>
      <dsp:spPr>
        <a:xfrm>
          <a:off x="4917433" y="2500301"/>
          <a:ext cx="567191" cy="3601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Lights</a:t>
          </a:r>
        </a:p>
        <a:p>
          <a:pPr marL="0" lvl="0" indent="0" algn="ctr" defTabSz="222250">
            <a:lnSpc>
              <a:spcPct val="90000"/>
            </a:lnSpc>
            <a:spcBef>
              <a:spcPct val="0"/>
            </a:spcBef>
            <a:spcAft>
              <a:spcPct val="35000"/>
            </a:spcAft>
            <a:buNone/>
          </a:pPr>
          <a:r>
            <a:rPr lang="en-GB" sz="500" kern="1200"/>
            <a:t>£10,000</a:t>
          </a:r>
        </a:p>
      </dsp:txBody>
      <dsp:txXfrm>
        <a:off x="4927982" y="2510850"/>
        <a:ext cx="546093" cy="3390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9D2A3B-C441-4FFA-BB09-69136E183002}">
      <dsp:nvSpPr>
        <dsp:cNvPr id="0" name=""/>
        <dsp:cNvSpPr/>
      </dsp:nvSpPr>
      <dsp:spPr>
        <a:xfrm>
          <a:off x="2493787" y="2013442"/>
          <a:ext cx="777590" cy="7775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SA Stakeholders</a:t>
          </a:r>
        </a:p>
      </dsp:txBody>
      <dsp:txXfrm>
        <a:off x="2607662" y="2127317"/>
        <a:ext cx="549840" cy="549840"/>
      </dsp:txXfrm>
    </dsp:sp>
    <dsp:sp modelId="{2198F971-7365-48DD-A691-E59A028F9014}">
      <dsp:nvSpPr>
        <dsp:cNvPr id="0" name=""/>
        <dsp:cNvSpPr/>
      </dsp:nvSpPr>
      <dsp:spPr>
        <a:xfrm rot="16200000">
          <a:off x="2607712" y="1378188"/>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47369" y="1470721"/>
        <a:ext cx="470425" cy="158628"/>
      </dsp:txXfrm>
    </dsp:sp>
    <dsp:sp modelId="{17D306EE-D55E-4579-A942-FBE92F59F4D3}">
      <dsp:nvSpPr>
        <dsp:cNvPr id="0" name=""/>
        <dsp:cNvSpPr/>
      </dsp:nvSpPr>
      <dsp:spPr>
        <a:xfrm>
          <a:off x="2396588" y="4210"/>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Client</a:t>
          </a:r>
        </a:p>
        <a:p>
          <a:pPr marL="0" lvl="0" indent="0" algn="ctr" defTabSz="311150">
            <a:lnSpc>
              <a:spcPct val="90000"/>
            </a:lnSpc>
            <a:spcBef>
              <a:spcPct val="0"/>
            </a:spcBef>
            <a:spcAft>
              <a:spcPct val="35000"/>
            </a:spcAft>
            <a:buNone/>
          </a:pPr>
          <a:r>
            <a:rPr lang="en-GB" sz="700" kern="1200"/>
            <a:t>(UWTSD)</a:t>
          </a:r>
        </a:p>
      </dsp:txBody>
      <dsp:txXfrm>
        <a:off x="2538932" y="146554"/>
        <a:ext cx="687299" cy="687299"/>
      </dsp:txXfrm>
    </dsp:sp>
    <dsp:sp modelId="{25CC9546-B1CA-48A1-ADBD-BBC342633F9A}">
      <dsp:nvSpPr>
        <dsp:cNvPr id="0" name=""/>
        <dsp:cNvSpPr/>
      </dsp:nvSpPr>
      <dsp:spPr>
        <a:xfrm rot="18360000">
          <a:off x="3131934" y="1548518"/>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48281" y="1633477"/>
        <a:ext cx="470425" cy="158628"/>
      </dsp:txXfrm>
    </dsp:sp>
    <dsp:sp modelId="{4D88570E-228C-49D3-9D36-EC7B88044B54}">
      <dsp:nvSpPr>
        <dsp:cNvPr id="0" name=""/>
        <dsp:cNvSpPr/>
      </dsp:nvSpPr>
      <dsp:spPr>
        <a:xfrm>
          <a:off x="3520453" y="369376"/>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PM Team</a:t>
          </a:r>
        </a:p>
      </dsp:txBody>
      <dsp:txXfrm>
        <a:off x="3662797" y="511720"/>
        <a:ext cx="687299" cy="687299"/>
      </dsp:txXfrm>
    </dsp:sp>
    <dsp:sp modelId="{63F91894-3708-4924-9EE8-5DC1F845C3F3}">
      <dsp:nvSpPr>
        <dsp:cNvPr id="0" name=""/>
        <dsp:cNvSpPr/>
      </dsp:nvSpPr>
      <dsp:spPr>
        <a:xfrm rot="20520000">
          <a:off x="3455920" y="1994447"/>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57861" y="2059578"/>
        <a:ext cx="470425" cy="158628"/>
      </dsp:txXfrm>
    </dsp:sp>
    <dsp:sp modelId="{F4422BE0-92C3-445D-99EB-669766E16DE7}">
      <dsp:nvSpPr>
        <dsp:cNvPr id="0" name=""/>
        <dsp:cNvSpPr/>
      </dsp:nvSpPr>
      <dsp:spPr>
        <a:xfrm>
          <a:off x="4215040" y="1325393"/>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Main Contractor</a:t>
          </a:r>
        </a:p>
      </dsp:txBody>
      <dsp:txXfrm>
        <a:off x="4357384" y="1467737"/>
        <a:ext cx="687299" cy="687299"/>
      </dsp:txXfrm>
    </dsp:sp>
    <dsp:sp modelId="{B84D0BE5-27FD-465E-A19B-35059B8233E1}">
      <dsp:nvSpPr>
        <dsp:cNvPr id="0" name=""/>
        <dsp:cNvSpPr/>
      </dsp:nvSpPr>
      <dsp:spPr>
        <a:xfrm rot="1080000">
          <a:off x="3455920" y="2545646"/>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57861" y="2586267"/>
        <a:ext cx="470425" cy="158628"/>
      </dsp:txXfrm>
    </dsp:sp>
    <dsp:sp modelId="{0957DD50-9301-4F76-8742-EECE247FC143}">
      <dsp:nvSpPr>
        <dsp:cNvPr id="0" name=""/>
        <dsp:cNvSpPr/>
      </dsp:nvSpPr>
      <dsp:spPr>
        <a:xfrm>
          <a:off x="4215040" y="2507094"/>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Subcontractor</a:t>
          </a:r>
        </a:p>
      </dsp:txBody>
      <dsp:txXfrm>
        <a:off x="4357384" y="2649438"/>
        <a:ext cx="687299" cy="687299"/>
      </dsp:txXfrm>
    </dsp:sp>
    <dsp:sp modelId="{7AD44EEB-D4A3-41DC-9E5E-5693EABEC2DB}">
      <dsp:nvSpPr>
        <dsp:cNvPr id="0" name=""/>
        <dsp:cNvSpPr/>
      </dsp:nvSpPr>
      <dsp:spPr>
        <a:xfrm rot="3240000">
          <a:off x="3131934" y="2991575"/>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48281" y="3012368"/>
        <a:ext cx="470425" cy="158628"/>
      </dsp:txXfrm>
    </dsp:sp>
    <dsp:sp modelId="{F024C91C-A74E-4CFF-9A63-96667716F77E}">
      <dsp:nvSpPr>
        <dsp:cNvPr id="0" name=""/>
        <dsp:cNvSpPr/>
      </dsp:nvSpPr>
      <dsp:spPr>
        <a:xfrm>
          <a:off x="3520453" y="3463110"/>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Material Suplier</a:t>
          </a:r>
        </a:p>
      </dsp:txBody>
      <dsp:txXfrm>
        <a:off x="3662797" y="3605454"/>
        <a:ext cx="687299" cy="687299"/>
      </dsp:txXfrm>
    </dsp:sp>
    <dsp:sp modelId="{6EEFD8AD-8274-4931-B2B9-F9FC702BAFFA}">
      <dsp:nvSpPr>
        <dsp:cNvPr id="0" name=""/>
        <dsp:cNvSpPr/>
      </dsp:nvSpPr>
      <dsp:spPr>
        <a:xfrm rot="5400000">
          <a:off x="2607712" y="3161905"/>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647369" y="3175124"/>
        <a:ext cx="470425" cy="158628"/>
      </dsp:txXfrm>
    </dsp:sp>
    <dsp:sp modelId="{06C39C07-F13A-4C47-859E-4B7380C33133}">
      <dsp:nvSpPr>
        <dsp:cNvPr id="0" name=""/>
        <dsp:cNvSpPr/>
      </dsp:nvSpPr>
      <dsp:spPr>
        <a:xfrm>
          <a:off x="2396588" y="3828276"/>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Delivery service</a:t>
          </a:r>
        </a:p>
      </dsp:txBody>
      <dsp:txXfrm>
        <a:off x="2538932" y="3970620"/>
        <a:ext cx="687299" cy="687299"/>
      </dsp:txXfrm>
    </dsp:sp>
    <dsp:sp modelId="{EE26A24F-50B4-46E4-B324-BFD8BC6FD3F8}">
      <dsp:nvSpPr>
        <dsp:cNvPr id="0" name=""/>
        <dsp:cNvSpPr/>
      </dsp:nvSpPr>
      <dsp:spPr>
        <a:xfrm rot="7560000">
          <a:off x="2083491" y="2991575"/>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46458" y="3012368"/>
        <a:ext cx="470425" cy="158628"/>
      </dsp:txXfrm>
    </dsp:sp>
    <dsp:sp modelId="{16E5BAFB-8C66-46F0-9299-AB7CDED8B208}">
      <dsp:nvSpPr>
        <dsp:cNvPr id="0" name=""/>
        <dsp:cNvSpPr/>
      </dsp:nvSpPr>
      <dsp:spPr>
        <a:xfrm>
          <a:off x="1272724" y="3463110"/>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Labour</a:t>
          </a:r>
        </a:p>
      </dsp:txBody>
      <dsp:txXfrm>
        <a:off x="1415068" y="3605454"/>
        <a:ext cx="687299" cy="687299"/>
      </dsp:txXfrm>
    </dsp:sp>
    <dsp:sp modelId="{24FBD0A4-389A-41AC-B37C-E7842FA853F9}">
      <dsp:nvSpPr>
        <dsp:cNvPr id="0" name=""/>
        <dsp:cNvSpPr/>
      </dsp:nvSpPr>
      <dsp:spPr>
        <a:xfrm rot="9720000">
          <a:off x="1759505" y="2545646"/>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836878" y="2586267"/>
        <a:ext cx="470425" cy="158628"/>
      </dsp:txXfrm>
    </dsp:sp>
    <dsp:sp modelId="{23C0D7AA-E385-4F6E-B052-03B5A6068866}">
      <dsp:nvSpPr>
        <dsp:cNvPr id="0" name=""/>
        <dsp:cNvSpPr/>
      </dsp:nvSpPr>
      <dsp:spPr>
        <a:xfrm>
          <a:off x="578137" y="2507094"/>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Financial Advisor</a:t>
          </a:r>
        </a:p>
      </dsp:txBody>
      <dsp:txXfrm>
        <a:off x="720481" y="2649438"/>
        <a:ext cx="687299" cy="687299"/>
      </dsp:txXfrm>
    </dsp:sp>
    <dsp:sp modelId="{70F37404-577E-4992-BD17-E6E1CB17F873}">
      <dsp:nvSpPr>
        <dsp:cNvPr id="0" name=""/>
        <dsp:cNvSpPr/>
      </dsp:nvSpPr>
      <dsp:spPr>
        <a:xfrm rot="11880000">
          <a:off x="1759505" y="1994447"/>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836878" y="2059578"/>
        <a:ext cx="470425" cy="158628"/>
      </dsp:txXfrm>
    </dsp:sp>
    <dsp:sp modelId="{F5BDB7F6-7AFA-40C8-A96E-B5721AAFDE21}">
      <dsp:nvSpPr>
        <dsp:cNvPr id="0" name=""/>
        <dsp:cNvSpPr/>
      </dsp:nvSpPr>
      <dsp:spPr>
        <a:xfrm>
          <a:off x="578137" y="1325393"/>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Architect/</a:t>
          </a:r>
        </a:p>
        <a:p>
          <a:pPr marL="0" lvl="0" indent="0" algn="ctr" defTabSz="311150">
            <a:lnSpc>
              <a:spcPct val="90000"/>
            </a:lnSpc>
            <a:spcBef>
              <a:spcPct val="0"/>
            </a:spcBef>
            <a:spcAft>
              <a:spcPct val="35000"/>
            </a:spcAft>
            <a:buNone/>
          </a:pPr>
          <a:r>
            <a:rPr lang="en-GB" sz="700" kern="1200"/>
            <a:t>Planner</a:t>
          </a:r>
        </a:p>
      </dsp:txBody>
      <dsp:txXfrm>
        <a:off x="720481" y="1467737"/>
        <a:ext cx="687299" cy="687299"/>
      </dsp:txXfrm>
    </dsp:sp>
    <dsp:sp modelId="{30CAA68F-E175-4B1C-B0D2-BFEA834E2C5F}">
      <dsp:nvSpPr>
        <dsp:cNvPr id="0" name=""/>
        <dsp:cNvSpPr/>
      </dsp:nvSpPr>
      <dsp:spPr>
        <a:xfrm rot="14040000">
          <a:off x="2083491" y="1548518"/>
          <a:ext cx="549739" cy="264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46458" y="1633477"/>
        <a:ext cx="470425" cy="158628"/>
      </dsp:txXfrm>
    </dsp:sp>
    <dsp:sp modelId="{EEA8EAA1-CEB2-48F2-AB82-88850FDB333D}">
      <dsp:nvSpPr>
        <dsp:cNvPr id="0" name=""/>
        <dsp:cNvSpPr/>
      </dsp:nvSpPr>
      <dsp:spPr>
        <a:xfrm>
          <a:off x="1272724" y="369376"/>
          <a:ext cx="971987" cy="97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Government authority</a:t>
          </a:r>
        </a:p>
      </dsp:txBody>
      <dsp:txXfrm>
        <a:off x="1415068" y="511720"/>
        <a:ext cx="687299" cy="68729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6798AF-2E2E-44E5-8A4B-698B10733979}">
      <dsp:nvSpPr>
        <dsp:cNvPr id="0" name=""/>
        <dsp:cNvSpPr/>
      </dsp:nvSpPr>
      <dsp:spPr>
        <a:xfrm>
          <a:off x="3291251" y="2524053"/>
          <a:ext cx="1833650" cy="11877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Client</a:t>
          </a:r>
        </a:p>
        <a:p>
          <a:pPr marL="57150" lvl="1" indent="-57150" algn="l" defTabSz="400050">
            <a:lnSpc>
              <a:spcPct val="90000"/>
            </a:lnSpc>
            <a:spcBef>
              <a:spcPct val="0"/>
            </a:spcBef>
            <a:spcAft>
              <a:spcPct val="15000"/>
            </a:spcAft>
            <a:buChar char="•"/>
          </a:pPr>
          <a:r>
            <a:rPr lang="en-GB" sz="900" kern="1200"/>
            <a:t>Architect</a:t>
          </a:r>
        </a:p>
        <a:p>
          <a:pPr marL="57150" lvl="1" indent="-57150" algn="l" defTabSz="400050">
            <a:lnSpc>
              <a:spcPct val="90000"/>
            </a:lnSpc>
            <a:spcBef>
              <a:spcPct val="0"/>
            </a:spcBef>
            <a:spcAft>
              <a:spcPct val="15000"/>
            </a:spcAft>
            <a:buChar char="•"/>
          </a:pPr>
          <a:r>
            <a:rPr lang="en-GB" sz="900" kern="1200"/>
            <a:t>Pm Team </a:t>
          </a:r>
        </a:p>
        <a:p>
          <a:pPr marL="57150" lvl="1" indent="-57150" algn="l" defTabSz="400050">
            <a:lnSpc>
              <a:spcPct val="90000"/>
            </a:lnSpc>
            <a:spcBef>
              <a:spcPct val="0"/>
            </a:spcBef>
            <a:spcAft>
              <a:spcPct val="15000"/>
            </a:spcAft>
            <a:buChar char="•"/>
          </a:pPr>
          <a:r>
            <a:rPr lang="en-GB" sz="900" kern="1200"/>
            <a:t>Suppliers</a:t>
          </a:r>
        </a:p>
        <a:p>
          <a:pPr marL="57150" lvl="1" indent="-57150" algn="l" defTabSz="400050">
            <a:lnSpc>
              <a:spcPct val="90000"/>
            </a:lnSpc>
            <a:spcBef>
              <a:spcPct val="0"/>
            </a:spcBef>
            <a:spcAft>
              <a:spcPct val="15000"/>
            </a:spcAft>
            <a:buChar char="•"/>
          </a:pPr>
          <a:r>
            <a:rPr lang="en-GB" sz="900" kern="1200"/>
            <a:t>Contractors</a:t>
          </a:r>
        </a:p>
      </dsp:txBody>
      <dsp:txXfrm>
        <a:off x="3867438" y="2847093"/>
        <a:ext cx="1231371" cy="838658"/>
      </dsp:txXfrm>
    </dsp:sp>
    <dsp:sp modelId="{3D09AB62-2BB8-4FC9-A004-DD260FF21079}">
      <dsp:nvSpPr>
        <dsp:cNvPr id="0" name=""/>
        <dsp:cNvSpPr/>
      </dsp:nvSpPr>
      <dsp:spPr>
        <a:xfrm>
          <a:off x="299504" y="2524053"/>
          <a:ext cx="1833650" cy="11877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Client</a:t>
          </a:r>
        </a:p>
        <a:p>
          <a:pPr marL="57150" lvl="1" indent="-57150" algn="l" defTabSz="400050">
            <a:lnSpc>
              <a:spcPct val="90000"/>
            </a:lnSpc>
            <a:spcBef>
              <a:spcPct val="0"/>
            </a:spcBef>
            <a:spcAft>
              <a:spcPct val="15000"/>
            </a:spcAft>
            <a:buChar char="•"/>
          </a:pPr>
          <a:r>
            <a:rPr lang="en-GB" sz="900" kern="1200"/>
            <a:t>PM Team</a:t>
          </a:r>
        </a:p>
        <a:p>
          <a:pPr marL="57150" lvl="1" indent="-57150" algn="l" defTabSz="400050">
            <a:lnSpc>
              <a:spcPct val="90000"/>
            </a:lnSpc>
            <a:spcBef>
              <a:spcPct val="0"/>
            </a:spcBef>
            <a:spcAft>
              <a:spcPct val="15000"/>
            </a:spcAft>
            <a:buChar char="•"/>
          </a:pPr>
          <a:r>
            <a:rPr lang="en-GB" sz="900" kern="1200"/>
            <a:t>Labour</a:t>
          </a:r>
        </a:p>
      </dsp:txBody>
      <dsp:txXfrm>
        <a:off x="325596" y="2847093"/>
        <a:ext cx="1231371" cy="838658"/>
      </dsp:txXfrm>
    </dsp:sp>
    <dsp:sp modelId="{47B551EE-D5D4-4CE2-8519-2D74A4EF4B27}">
      <dsp:nvSpPr>
        <dsp:cNvPr id="0" name=""/>
        <dsp:cNvSpPr/>
      </dsp:nvSpPr>
      <dsp:spPr>
        <a:xfrm>
          <a:off x="3291251" y="0"/>
          <a:ext cx="1833650" cy="11877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Client</a:t>
          </a:r>
        </a:p>
        <a:p>
          <a:pPr marL="57150" lvl="1" indent="-57150" algn="l" defTabSz="400050">
            <a:lnSpc>
              <a:spcPct val="90000"/>
            </a:lnSpc>
            <a:spcBef>
              <a:spcPct val="0"/>
            </a:spcBef>
            <a:spcAft>
              <a:spcPct val="15000"/>
            </a:spcAft>
            <a:buChar char="•"/>
          </a:pPr>
          <a:r>
            <a:rPr lang="en-GB" sz="900" kern="1200"/>
            <a:t>Architect</a:t>
          </a:r>
        </a:p>
        <a:p>
          <a:pPr marL="57150" lvl="1" indent="-57150" algn="l" defTabSz="400050">
            <a:lnSpc>
              <a:spcPct val="90000"/>
            </a:lnSpc>
            <a:spcBef>
              <a:spcPct val="0"/>
            </a:spcBef>
            <a:spcAft>
              <a:spcPct val="15000"/>
            </a:spcAft>
            <a:buChar char="•"/>
          </a:pPr>
          <a:r>
            <a:rPr lang="en-GB" sz="900" kern="1200"/>
            <a:t>PM Team</a:t>
          </a:r>
        </a:p>
        <a:p>
          <a:pPr marL="57150" lvl="1" indent="-57150" algn="l" defTabSz="400050">
            <a:lnSpc>
              <a:spcPct val="90000"/>
            </a:lnSpc>
            <a:spcBef>
              <a:spcPct val="0"/>
            </a:spcBef>
            <a:spcAft>
              <a:spcPct val="15000"/>
            </a:spcAft>
            <a:buChar char="•"/>
          </a:pPr>
          <a:r>
            <a:rPr lang="en-GB" sz="900" kern="1200"/>
            <a:t>Local Autorities</a:t>
          </a:r>
        </a:p>
      </dsp:txBody>
      <dsp:txXfrm>
        <a:off x="3867438" y="26092"/>
        <a:ext cx="1231371" cy="838658"/>
      </dsp:txXfrm>
    </dsp:sp>
    <dsp:sp modelId="{F4A3C2B5-D031-4865-A109-FBF03F1A5315}">
      <dsp:nvSpPr>
        <dsp:cNvPr id="0" name=""/>
        <dsp:cNvSpPr/>
      </dsp:nvSpPr>
      <dsp:spPr>
        <a:xfrm>
          <a:off x="299504" y="0"/>
          <a:ext cx="1833650" cy="11877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Client and owner</a:t>
          </a:r>
        </a:p>
        <a:p>
          <a:pPr marL="57150" lvl="1" indent="-57150" algn="l" defTabSz="400050">
            <a:lnSpc>
              <a:spcPct val="90000"/>
            </a:lnSpc>
            <a:spcBef>
              <a:spcPct val="0"/>
            </a:spcBef>
            <a:spcAft>
              <a:spcPct val="15000"/>
            </a:spcAft>
            <a:buChar char="•"/>
          </a:pPr>
          <a:r>
            <a:rPr lang="en-GB" sz="900" kern="1200"/>
            <a:t>Architect</a:t>
          </a:r>
        </a:p>
        <a:p>
          <a:pPr marL="57150" lvl="1" indent="-57150" algn="l" defTabSz="400050">
            <a:lnSpc>
              <a:spcPct val="90000"/>
            </a:lnSpc>
            <a:spcBef>
              <a:spcPct val="0"/>
            </a:spcBef>
            <a:spcAft>
              <a:spcPct val="15000"/>
            </a:spcAft>
            <a:buChar char="•"/>
          </a:pPr>
          <a:r>
            <a:rPr lang="en-GB" sz="900" kern="1200"/>
            <a:t>PM Team</a:t>
          </a:r>
        </a:p>
        <a:p>
          <a:pPr marL="57150" lvl="1" indent="-57150" algn="l" defTabSz="400050">
            <a:lnSpc>
              <a:spcPct val="90000"/>
            </a:lnSpc>
            <a:spcBef>
              <a:spcPct val="0"/>
            </a:spcBef>
            <a:spcAft>
              <a:spcPct val="15000"/>
            </a:spcAft>
            <a:buChar char="•"/>
          </a:pPr>
          <a:r>
            <a:rPr lang="en-GB" sz="900" kern="1200"/>
            <a:t>Financ advisor</a:t>
          </a:r>
        </a:p>
      </dsp:txBody>
      <dsp:txXfrm>
        <a:off x="325596" y="26092"/>
        <a:ext cx="1231371" cy="838658"/>
      </dsp:txXfrm>
    </dsp:sp>
    <dsp:sp modelId="{2AE3B307-B841-477A-85BB-3A4BFCEEB8A1}">
      <dsp:nvSpPr>
        <dsp:cNvPr id="0" name=""/>
        <dsp:cNvSpPr/>
      </dsp:nvSpPr>
      <dsp:spPr>
        <a:xfrm>
          <a:off x="1067856" y="211575"/>
          <a:ext cx="1607228" cy="1607228"/>
        </a:xfrm>
        <a:prstGeom prst="pieWedg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Feasibility</a:t>
          </a:r>
        </a:p>
      </dsp:txBody>
      <dsp:txXfrm>
        <a:off x="1538602" y="682321"/>
        <a:ext cx="1136482" cy="1136482"/>
      </dsp:txXfrm>
    </dsp:sp>
    <dsp:sp modelId="{501C4C86-5767-4CDA-B9AA-A1FEFE94D2C1}">
      <dsp:nvSpPr>
        <dsp:cNvPr id="0" name=""/>
        <dsp:cNvSpPr/>
      </dsp:nvSpPr>
      <dsp:spPr>
        <a:xfrm rot="5400000">
          <a:off x="2749321" y="211575"/>
          <a:ext cx="1607228" cy="1607228"/>
        </a:xfrm>
        <a:prstGeom prst="pieWedg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Pre-Construction</a:t>
          </a:r>
        </a:p>
      </dsp:txBody>
      <dsp:txXfrm rot="-5400000">
        <a:off x="2749321" y="682321"/>
        <a:ext cx="1136482" cy="1136482"/>
      </dsp:txXfrm>
    </dsp:sp>
    <dsp:sp modelId="{A4D45CF2-429D-4D7F-AB98-928A16BC992B}">
      <dsp:nvSpPr>
        <dsp:cNvPr id="0" name=""/>
        <dsp:cNvSpPr/>
      </dsp:nvSpPr>
      <dsp:spPr>
        <a:xfrm rot="10800000">
          <a:off x="2749321" y="1893040"/>
          <a:ext cx="1607228" cy="1607228"/>
        </a:xfrm>
        <a:prstGeom prst="pieWedg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Construction</a:t>
          </a:r>
        </a:p>
      </dsp:txBody>
      <dsp:txXfrm rot="10800000">
        <a:off x="2749321" y="1893040"/>
        <a:ext cx="1136482" cy="1136482"/>
      </dsp:txXfrm>
    </dsp:sp>
    <dsp:sp modelId="{823FA94A-7182-4DCE-95D3-84A42D38BD39}">
      <dsp:nvSpPr>
        <dsp:cNvPr id="0" name=""/>
        <dsp:cNvSpPr/>
      </dsp:nvSpPr>
      <dsp:spPr>
        <a:xfrm rot="16200000">
          <a:off x="1067856" y="1893040"/>
          <a:ext cx="1607228" cy="1607228"/>
        </a:xfrm>
        <a:prstGeom prst="pieWedg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Handover</a:t>
          </a:r>
        </a:p>
      </dsp:txBody>
      <dsp:txXfrm rot="5400000">
        <a:off x="1538602" y="1893040"/>
        <a:ext cx="1136482" cy="1136482"/>
      </dsp:txXfrm>
    </dsp:sp>
    <dsp:sp modelId="{DEEB486F-DC62-45DE-B2C7-A68FA5CF376F}">
      <dsp:nvSpPr>
        <dsp:cNvPr id="0" name=""/>
        <dsp:cNvSpPr/>
      </dsp:nvSpPr>
      <dsp:spPr>
        <a:xfrm>
          <a:off x="2434743" y="1521856"/>
          <a:ext cx="554920" cy="482539"/>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849B064-E2F2-438F-A7A5-983BE8E7B8BA}">
      <dsp:nvSpPr>
        <dsp:cNvPr id="0" name=""/>
        <dsp:cNvSpPr/>
      </dsp:nvSpPr>
      <dsp:spPr>
        <a:xfrm rot="10800000">
          <a:off x="2434743" y="1707448"/>
          <a:ext cx="554920" cy="482539"/>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5065F3-50B1-459D-88A8-18993D2F6DE6}">
      <dsp:nvSpPr>
        <dsp:cNvPr id="0" name=""/>
        <dsp:cNvSpPr/>
      </dsp:nvSpPr>
      <dsp:spPr>
        <a:xfrm rot="16200000">
          <a:off x="477460" y="-477460"/>
          <a:ext cx="1712562" cy="266748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Keep satisfied</a:t>
          </a:r>
        </a:p>
        <a:p>
          <a:pPr marL="0" lvl="0" indent="0" algn="l" defTabSz="444500">
            <a:lnSpc>
              <a:spcPct val="90000"/>
            </a:lnSpc>
            <a:spcBef>
              <a:spcPct val="0"/>
            </a:spcBef>
            <a:spcAft>
              <a:spcPct val="35000"/>
            </a:spcAft>
            <a:buNone/>
          </a:pPr>
          <a:r>
            <a:rPr lang="en-GB" sz="1000" kern="1200"/>
            <a:t>The sponsor/client</a:t>
          </a:r>
        </a:p>
        <a:p>
          <a:pPr marL="0" lvl="0" indent="0" algn="l" defTabSz="444500">
            <a:lnSpc>
              <a:spcPct val="90000"/>
            </a:lnSpc>
            <a:spcBef>
              <a:spcPct val="0"/>
            </a:spcBef>
            <a:spcAft>
              <a:spcPct val="35000"/>
            </a:spcAft>
            <a:buNone/>
          </a:pPr>
          <a:r>
            <a:rPr lang="en-GB" sz="1000" kern="1200"/>
            <a:t>The architect/planner</a:t>
          </a:r>
        </a:p>
        <a:p>
          <a:pPr marL="0" lvl="0" indent="0" algn="l" defTabSz="444500">
            <a:lnSpc>
              <a:spcPct val="90000"/>
            </a:lnSpc>
            <a:spcBef>
              <a:spcPct val="0"/>
            </a:spcBef>
            <a:spcAft>
              <a:spcPct val="35000"/>
            </a:spcAft>
            <a:buNone/>
          </a:pPr>
          <a:r>
            <a:rPr lang="en-GB" sz="1000" kern="1200"/>
            <a:t>Government/ local authority</a:t>
          </a:r>
        </a:p>
        <a:p>
          <a:pPr marL="0" lvl="0" indent="0" algn="l" defTabSz="444500">
            <a:lnSpc>
              <a:spcPct val="90000"/>
            </a:lnSpc>
            <a:spcBef>
              <a:spcPct val="0"/>
            </a:spcBef>
            <a:spcAft>
              <a:spcPct val="35000"/>
            </a:spcAft>
            <a:buNone/>
          </a:pPr>
          <a:r>
            <a:rPr lang="en-GB" sz="1000" kern="1200"/>
            <a:t>Labour</a:t>
          </a:r>
        </a:p>
        <a:p>
          <a:pPr marL="0" lvl="0" indent="0" algn="ctr" defTabSz="444500">
            <a:lnSpc>
              <a:spcPct val="90000"/>
            </a:lnSpc>
            <a:spcBef>
              <a:spcPct val="0"/>
            </a:spcBef>
            <a:spcAft>
              <a:spcPct val="35000"/>
            </a:spcAft>
            <a:buNone/>
          </a:pPr>
          <a:endParaRPr lang="en-GB" sz="1000" kern="1200"/>
        </a:p>
      </dsp:txBody>
      <dsp:txXfrm rot="5400000">
        <a:off x="0" y="0"/>
        <a:ext cx="2667484" cy="1284421"/>
      </dsp:txXfrm>
    </dsp:sp>
    <dsp:sp modelId="{56DEC0E7-EFDC-42B4-9663-7CC32AAC044F}">
      <dsp:nvSpPr>
        <dsp:cNvPr id="0" name=""/>
        <dsp:cNvSpPr/>
      </dsp:nvSpPr>
      <dsp:spPr>
        <a:xfrm>
          <a:off x="2667484" y="0"/>
          <a:ext cx="2667484" cy="1712562"/>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Managed closely</a:t>
          </a:r>
        </a:p>
        <a:p>
          <a:pPr marL="0" lvl="0" indent="0" algn="l" defTabSz="444500">
            <a:lnSpc>
              <a:spcPct val="90000"/>
            </a:lnSpc>
            <a:spcBef>
              <a:spcPct val="0"/>
            </a:spcBef>
            <a:spcAft>
              <a:spcPct val="35000"/>
            </a:spcAft>
            <a:buNone/>
          </a:pPr>
          <a:r>
            <a:rPr lang="en-GB" sz="1000" kern="1200"/>
            <a:t>The Project team</a:t>
          </a:r>
        </a:p>
        <a:p>
          <a:pPr marL="0" lvl="0" indent="0" algn="l" defTabSz="444500">
            <a:lnSpc>
              <a:spcPct val="90000"/>
            </a:lnSpc>
            <a:spcBef>
              <a:spcPct val="0"/>
            </a:spcBef>
            <a:spcAft>
              <a:spcPct val="35000"/>
            </a:spcAft>
            <a:buNone/>
          </a:pPr>
          <a:r>
            <a:rPr lang="en-GB" sz="1000" kern="1200"/>
            <a:t>The labour</a:t>
          </a:r>
        </a:p>
        <a:p>
          <a:pPr marL="0" lvl="0" indent="0" algn="l" defTabSz="444500">
            <a:lnSpc>
              <a:spcPct val="90000"/>
            </a:lnSpc>
            <a:spcBef>
              <a:spcPct val="0"/>
            </a:spcBef>
            <a:spcAft>
              <a:spcPct val="35000"/>
            </a:spcAft>
            <a:buNone/>
          </a:pPr>
          <a:endParaRPr lang="en-GB" sz="1000" kern="1200"/>
        </a:p>
        <a:p>
          <a:pPr marL="0" lvl="0" indent="0" algn="l" defTabSz="444500">
            <a:lnSpc>
              <a:spcPct val="90000"/>
            </a:lnSpc>
            <a:spcBef>
              <a:spcPct val="0"/>
            </a:spcBef>
            <a:spcAft>
              <a:spcPct val="35000"/>
            </a:spcAft>
            <a:buNone/>
          </a:pPr>
          <a:endParaRPr lang="en-GB" sz="1000" kern="1200"/>
        </a:p>
      </dsp:txBody>
      <dsp:txXfrm>
        <a:off x="2667484" y="0"/>
        <a:ext cx="2667484" cy="1284421"/>
      </dsp:txXfrm>
    </dsp:sp>
    <dsp:sp modelId="{E43FB8A2-D8B7-42ED-9B37-5D731B69E0B9}">
      <dsp:nvSpPr>
        <dsp:cNvPr id="0" name=""/>
        <dsp:cNvSpPr/>
      </dsp:nvSpPr>
      <dsp:spPr>
        <a:xfrm rot="10800000">
          <a:off x="0" y="1712562"/>
          <a:ext cx="2667484" cy="1712562"/>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Monitor</a:t>
          </a:r>
        </a:p>
        <a:p>
          <a:pPr marL="0" lvl="0" indent="0" algn="l" defTabSz="444500">
            <a:lnSpc>
              <a:spcPct val="90000"/>
            </a:lnSpc>
            <a:spcBef>
              <a:spcPct val="0"/>
            </a:spcBef>
            <a:spcAft>
              <a:spcPct val="35000"/>
            </a:spcAft>
            <a:buNone/>
          </a:pPr>
          <a:r>
            <a:rPr lang="en-GB" sz="1000" kern="1200"/>
            <a:t>The project team</a:t>
          </a:r>
        </a:p>
        <a:p>
          <a:pPr marL="0" lvl="0" indent="0" algn="l" defTabSz="444500">
            <a:lnSpc>
              <a:spcPct val="90000"/>
            </a:lnSpc>
            <a:spcBef>
              <a:spcPct val="0"/>
            </a:spcBef>
            <a:spcAft>
              <a:spcPct val="35000"/>
            </a:spcAft>
            <a:buNone/>
          </a:pPr>
          <a:r>
            <a:rPr lang="en-GB" sz="1000" kern="1200"/>
            <a:t>The contractors</a:t>
          </a:r>
        </a:p>
        <a:p>
          <a:pPr marL="0" lvl="0" indent="0" algn="l" defTabSz="444500">
            <a:lnSpc>
              <a:spcPct val="90000"/>
            </a:lnSpc>
            <a:spcBef>
              <a:spcPct val="0"/>
            </a:spcBef>
            <a:spcAft>
              <a:spcPct val="35000"/>
            </a:spcAft>
            <a:buNone/>
          </a:pPr>
          <a:r>
            <a:rPr lang="en-GB" sz="1000" kern="1200"/>
            <a:t>Suppliers</a:t>
          </a:r>
        </a:p>
        <a:p>
          <a:pPr marL="0" lvl="0" indent="0" algn="l" defTabSz="444500">
            <a:lnSpc>
              <a:spcPct val="90000"/>
            </a:lnSpc>
            <a:spcBef>
              <a:spcPct val="0"/>
            </a:spcBef>
            <a:spcAft>
              <a:spcPct val="35000"/>
            </a:spcAft>
            <a:buNone/>
          </a:pPr>
          <a:r>
            <a:rPr lang="en-GB" sz="1000" kern="1200"/>
            <a:t>Delivery service</a:t>
          </a:r>
        </a:p>
      </dsp:txBody>
      <dsp:txXfrm rot="10800000">
        <a:off x="0" y="2140703"/>
        <a:ext cx="2667484" cy="1284421"/>
      </dsp:txXfrm>
    </dsp:sp>
    <dsp:sp modelId="{9DDCE002-F300-48FC-A252-89B2068A32EE}">
      <dsp:nvSpPr>
        <dsp:cNvPr id="0" name=""/>
        <dsp:cNvSpPr/>
      </dsp:nvSpPr>
      <dsp:spPr>
        <a:xfrm rot="5400000">
          <a:off x="3144945" y="1235101"/>
          <a:ext cx="1712562" cy="266748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Keep informed</a:t>
          </a:r>
        </a:p>
        <a:p>
          <a:pPr marL="0" lvl="0" indent="0" algn="l" defTabSz="444500">
            <a:lnSpc>
              <a:spcPct val="90000"/>
            </a:lnSpc>
            <a:spcBef>
              <a:spcPct val="0"/>
            </a:spcBef>
            <a:spcAft>
              <a:spcPct val="35000"/>
            </a:spcAft>
            <a:buNone/>
          </a:pPr>
          <a:r>
            <a:rPr lang="en-GB" sz="1000" kern="1200"/>
            <a:t>The planner/architect</a:t>
          </a:r>
        </a:p>
        <a:p>
          <a:pPr marL="0" lvl="0" indent="0" algn="l" defTabSz="444500">
            <a:lnSpc>
              <a:spcPct val="90000"/>
            </a:lnSpc>
            <a:spcBef>
              <a:spcPct val="0"/>
            </a:spcBef>
            <a:spcAft>
              <a:spcPct val="35000"/>
            </a:spcAft>
            <a:buNone/>
          </a:pPr>
          <a:r>
            <a:rPr lang="en-GB" sz="1000" kern="1200"/>
            <a:t>The project sponsor/client</a:t>
          </a:r>
        </a:p>
        <a:p>
          <a:pPr marL="0" lvl="0" indent="0" algn="l" defTabSz="444500">
            <a:lnSpc>
              <a:spcPct val="90000"/>
            </a:lnSpc>
            <a:spcBef>
              <a:spcPct val="0"/>
            </a:spcBef>
            <a:spcAft>
              <a:spcPct val="35000"/>
            </a:spcAft>
            <a:buNone/>
          </a:pPr>
          <a:r>
            <a:rPr lang="en-GB" sz="1000" kern="1200"/>
            <a:t>The project manager </a:t>
          </a:r>
        </a:p>
        <a:p>
          <a:pPr marL="0" lvl="0" indent="0" algn="l" defTabSz="444500">
            <a:lnSpc>
              <a:spcPct val="90000"/>
            </a:lnSpc>
            <a:spcBef>
              <a:spcPct val="0"/>
            </a:spcBef>
            <a:spcAft>
              <a:spcPct val="35000"/>
            </a:spcAft>
            <a:buNone/>
          </a:pPr>
          <a:r>
            <a:rPr lang="en-GB" sz="1000" kern="1200"/>
            <a:t>The project team</a:t>
          </a:r>
        </a:p>
      </dsp:txBody>
      <dsp:txXfrm rot="-5400000">
        <a:off x="2667484" y="2140702"/>
        <a:ext cx="2667484" cy="1284421"/>
      </dsp:txXfrm>
    </dsp:sp>
    <dsp:sp modelId="{F23C1887-BEA3-4754-8CCB-244BD5835CE8}">
      <dsp:nvSpPr>
        <dsp:cNvPr id="0" name=""/>
        <dsp:cNvSpPr/>
      </dsp:nvSpPr>
      <dsp:spPr>
        <a:xfrm>
          <a:off x="1867239" y="1284421"/>
          <a:ext cx="1600490" cy="856281"/>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SA</a:t>
          </a:r>
        </a:p>
      </dsp:txBody>
      <dsp:txXfrm>
        <a:off x="1909039" y="1326221"/>
        <a:ext cx="1516890" cy="77268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E8E0C3-4D64-4D95-B532-60E73C3EF220}">
      <dsp:nvSpPr>
        <dsp:cNvPr id="0" name=""/>
        <dsp:cNvSpPr/>
      </dsp:nvSpPr>
      <dsp:spPr>
        <a:xfrm>
          <a:off x="2020703" y="1624896"/>
          <a:ext cx="91440" cy="138463"/>
        </a:xfrm>
        <a:custGeom>
          <a:avLst/>
          <a:gdLst/>
          <a:ahLst/>
          <a:cxnLst/>
          <a:rect l="0" t="0" r="0" b="0"/>
          <a:pathLst>
            <a:path>
              <a:moveTo>
                <a:pt x="45720" y="0"/>
              </a:moveTo>
              <a:lnTo>
                <a:pt x="45720"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E6FB1B8-301C-4F58-8A35-D8566C3DF742}">
      <dsp:nvSpPr>
        <dsp:cNvPr id="0" name=""/>
        <dsp:cNvSpPr/>
      </dsp:nvSpPr>
      <dsp:spPr>
        <a:xfrm>
          <a:off x="2020703" y="1184114"/>
          <a:ext cx="91440" cy="138463"/>
        </a:xfrm>
        <a:custGeom>
          <a:avLst/>
          <a:gdLst/>
          <a:ahLst/>
          <a:cxnLst/>
          <a:rect l="0" t="0" r="0" b="0"/>
          <a:pathLst>
            <a:path>
              <a:moveTo>
                <a:pt x="45720" y="0"/>
              </a:moveTo>
              <a:lnTo>
                <a:pt x="45720"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29471C6-E4AA-42B7-9649-EF21B4E8500F}">
      <dsp:nvSpPr>
        <dsp:cNvPr id="0" name=""/>
        <dsp:cNvSpPr/>
      </dsp:nvSpPr>
      <dsp:spPr>
        <a:xfrm>
          <a:off x="1630005" y="743332"/>
          <a:ext cx="436417" cy="138463"/>
        </a:xfrm>
        <a:custGeom>
          <a:avLst/>
          <a:gdLst/>
          <a:ahLst/>
          <a:cxnLst/>
          <a:rect l="0" t="0" r="0" b="0"/>
          <a:pathLst>
            <a:path>
              <a:moveTo>
                <a:pt x="0" y="0"/>
              </a:moveTo>
              <a:lnTo>
                <a:pt x="0" y="94358"/>
              </a:lnTo>
              <a:lnTo>
                <a:pt x="436417" y="94358"/>
              </a:lnTo>
              <a:lnTo>
                <a:pt x="436417"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36A7566-3E19-485E-8DA7-10CEEA6ABE29}">
      <dsp:nvSpPr>
        <dsp:cNvPr id="0" name=""/>
        <dsp:cNvSpPr/>
      </dsp:nvSpPr>
      <dsp:spPr>
        <a:xfrm>
          <a:off x="1193587" y="1624896"/>
          <a:ext cx="290945" cy="138463"/>
        </a:xfrm>
        <a:custGeom>
          <a:avLst/>
          <a:gdLst/>
          <a:ahLst/>
          <a:cxnLst/>
          <a:rect l="0" t="0" r="0" b="0"/>
          <a:pathLst>
            <a:path>
              <a:moveTo>
                <a:pt x="0" y="0"/>
              </a:moveTo>
              <a:lnTo>
                <a:pt x="0" y="94358"/>
              </a:lnTo>
              <a:lnTo>
                <a:pt x="290945" y="94358"/>
              </a:lnTo>
              <a:lnTo>
                <a:pt x="290945"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2BB9310-BA1F-46AD-A3AA-8CFD858DEB73}">
      <dsp:nvSpPr>
        <dsp:cNvPr id="0" name=""/>
        <dsp:cNvSpPr/>
      </dsp:nvSpPr>
      <dsp:spPr>
        <a:xfrm>
          <a:off x="902642" y="1624896"/>
          <a:ext cx="290945" cy="138463"/>
        </a:xfrm>
        <a:custGeom>
          <a:avLst/>
          <a:gdLst/>
          <a:ahLst/>
          <a:cxnLst/>
          <a:rect l="0" t="0" r="0" b="0"/>
          <a:pathLst>
            <a:path>
              <a:moveTo>
                <a:pt x="290945" y="0"/>
              </a:moveTo>
              <a:lnTo>
                <a:pt x="290945" y="94358"/>
              </a:lnTo>
              <a:lnTo>
                <a:pt x="0" y="94358"/>
              </a:lnTo>
              <a:lnTo>
                <a:pt x="0"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04ADC61-FB13-4019-A697-99B38C4AF630}">
      <dsp:nvSpPr>
        <dsp:cNvPr id="0" name=""/>
        <dsp:cNvSpPr/>
      </dsp:nvSpPr>
      <dsp:spPr>
        <a:xfrm>
          <a:off x="1147867" y="1184114"/>
          <a:ext cx="91440" cy="138463"/>
        </a:xfrm>
        <a:custGeom>
          <a:avLst/>
          <a:gdLst/>
          <a:ahLst/>
          <a:cxnLst/>
          <a:rect l="0" t="0" r="0" b="0"/>
          <a:pathLst>
            <a:path>
              <a:moveTo>
                <a:pt x="45720" y="0"/>
              </a:moveTo>
              <a:lnTo>
                <a:pt x="45720"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728755E-E8FB-4569-92DA-1808103CA346}">
      <dsp:nvSpPr>
        <dsp:cNvPr id="0" name=""/>
        <dsp:cNvSpPr/>
      </dsp:nvSpPr>
      <dsp:spPr>
        <a:xfrm>
          <a:off x="1193587" y="743332"/>
          <a:ext cx="436417" cy="138463"/>
        </a:xfrm>
        <a:custGeom>
          <a:avLst/>
          <a:gdLst/>
          <a:ahLst/>
          <a:cxnLst/>
          <a:rect l="0" t="0" r="0" b="0"/>
          <a:pathLst>
            <a:path>
              <a:moveTo>
                <a:pt x="436417" y="0"/>
              </a:moveTo>
              <a:lnTo>
                <a:pt x="436417" y="94358"/>
              </a:lnTo>
              <a:lnTo>
                <a:pt x="0" y="94358"/>
              </a:lnTo>
              <a:lnTo>
                <a:pt x="0" y="1384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8CDEA66-74AB-44FB-A9C6-504D90D2DA21}">
      <dsp:nvSpPr>
        <dsp:cNvPr id="0" name=""/>
        <dsp:cNvSpPr/>
      </dsp:nvSpPr>
      <dsp:spPr>
        <a:xfrm>
          <a:off x="1584285" y="302549"/>
          <a:ext cx="91440" cy="138463"/>
        </a:xfrm>
        <a:custGeom>
          <a:avLst/>
          <a:gdLst/>
          <a:ahLst/>
          <a:cxnLst/>
          <a:rect l="0" t="0" r="0" b="0"/>
          <a:pathLst>
            <a:path>
              <a:moveTo>
                <a:pt x="45720" y="0"/>
              </a:moveTo>
              <a:lnTo>
                <a:pt x="45720" y="138463"/>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F9F9B4E-2D17-4A95-BDF4-79E32107B33A}">
      <dsp:nvSpPr>
        <dsp:cNvPr id="0" name=""/>
        <dsp:cNvSpPr/>
      </dsp:nvSpPr>
      <dsp:spPr>
        <a:xfrm>
          <a:off x="1391959" y="231"/>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0CC63508-94DC-4FAA-9996-7CE64A39876E}">
      <dsp:nvSpPr>
        <dsp:cNvPr id="0" name=""/>
        <dsp:cNvSpPr/>
      </dsp:nvSpPr>
      <dsp:spPr>
        <a:xfrm>
          <a:off x="1444858" y="50485"/>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Director</a:t>
          </a:r>
        </a:p>
      </dsp:txBody>
      <dsp:txXfrm>
        <a:off x="1453713" y="59340"/>
        <a:ext cx="458382" cy="284608"/>
      </dsp:txXfrm>
    </dsp:sp>
    <dsp:sp modelId="{C7595408-ED9D-4445-B86F-996C35EFC656}">
      <dsp:nvSpPr>
        <dsp:cNvPr id="0" name=""/>
        <dsp:cNvSpPr/>
      </dsp:nvSpPr>
      <dsp:spPr>
        <a:xfrm>
          <a:off x="1391959" y="441013"/>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FFA7395D-8D4F-42B6-B007-65C03641FCD9}">
      <dsp:nvSpPr>
        <dsp:cNvPr id="0" name=""/>
        <dsp:cNvSpPr/>
      </dsp:nvSpPr>
      <dsp:spPr>
        <a:xfrm>
          <a:off x="1444858" y="491267"/>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Project manager</a:t>
          </a:r>
        </a:p>
      </dsp:txBody>
      <dsp:txXfrm>
        <a:off x="1453713" y="500122"/>
        <a:ext cx="458382" cy="284608"/>
      </dsp:txXfrm>
    </dsp:sp>
    <dsp:sp modelId="{EB864FB2-1F91-49F8-B098-51875975CCED}">
      <dsp:nvSpPr>
        <dsp:cNvPr id="0" name=""/>
        <dsp:cNvSpPr/>
      </dsp:nvSpPr>
      <dsp:spPr>
        <a:xfrm>
          <a:off x="955541" y="881795"/>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9F057421-5893-46A6-A3D0-9570E6A5B42D}">
      <dsp:nvSpPr>
        <dsp:cNvPr id="0" name=""/>
        <dsp:cNvSpPr/>
      </dsp:nvSpPr>
      <dsp:spPr>
        <a:xfrm>
          <a:off x="1008440" y="932049"/>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Project Team</a:t>
          </a:r>
        </a:p>
      </dsp:txBody>
      <dsp:txXfrm>
        <a:off x="1017295" y="940904"/>
        <a:ext cx="458382" cy="284608"/>
      </dsp:txXfrm>
    </dsp:sp>
    <dsp:sp modelId="{EE3F9EDB-BB68-449F-BED6-14EEC97C2C4C}">
      <dsp:nvSpPr>
        <dsp:cNvPr id="0" name=""/>
        <dsp:cNvSpPr/>
      </dsp:nvSpPr>
      <dsp:spPr>
        <a:xfrm>
          <a:off x="955541" y="1322577"/>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41F3F7B4-CCEE-47DB-94DE-7CF21F15B0B5}">
      <dsp:nvSpPr>
        <dsp:cNvPr id="0" name=""/>
        <dsp:cNvSpPr/>
      </dsp:nvSpPr>
      <dsp:spPr>
        <a:xfrm>
          <a:off x="1008440" y="1372831"/>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Contractors</a:t>
          </a:r>
        </a:p>
      </dsp:txBody>
      <dsp:txXfrm>
        <a:off x="1017295" y="1381686"/>
        <a:ext cx="458382" cy="284608"/>
      </dsp:txXfrm>
    </dsp:sp>
    <dsp:sp modelId="{E281A315-60D8-43A3-9154-EFB6D3D8438E}">
      <dsp:nvSpPr>
        <dsp:cNvPr id="0" name=""/>
        <dsp:cNvSpPr/>
      </dsp:nvSpPr>
      <dsp:spPr>
        <a:xfrm>
          <a:off x="664596" y="1763359"/>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7548D2CE-E246-4DCD-AD4A-06BB67661E88}">
      <dsp:nvSpPr>
        <dsp:cNvPr id="0" name=""/>
        <dsp:cNvSpPr/>
      </dsp:nvSpPr>
      <dsp:spPr>
        <a:xfrm>
          <a:off x="717495" y="1813614"/>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Suppliers</a:t>
          </a:r>
        </a:p>
      </dsp:txBody>
      <dsp:txXfrm>
        <a:off x="726350" y="1822469"/>
        <a:ext cx="458382" cy="284608"/>
      </dsp:txXfrm>
    </dsp:sp>
    <dsp:sp modelId="{4A6EDF8B-4E93-42B1-A6CB-943CA8CFFD20}">
      <dsp:nvSpPr>
        <dsp:cNvPr id="0" name=""/>
        <dsp:cNvSpPr/>
      </dsp:nvSpPr>
      <dsp:spPr>
        <a:xfrm>
          <a:off x="1246486" y="1763359"/>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33A42F7C-9853-4637-82C5-CEE263761127}">
      <dsp:nvSpPr>
        <dsp:cNvPr id="0" name=""/>
        <dsp:cNvSpPr/>
      </dsp:nvSpPr>
      <dsp:spPr>
        <a:xfrm>
          <a:off x="1299385" y="1813614"/>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Delivery services</a:t>
          </a:r>
        </a:p>
      </dsp:txBody>
      <dsp:txXfrm>
        <a:off x="1308240" y="1822469"/>
        <a:ext cx="458382" cy="284608"/>
      </dsp:txXfrm>
    </dsp:sp>
    <dsp:sp modelId="{B1F3062A-E8FD-4182-A754-5D692C19BD02}">
      <dsp:nvSpPr>
        <dsp:cNvPr id="0" name=""/>
        <dsp:cNvSpPr/>
      </dsp:nvSpPr>
      <dsp:spPr>
        <a:xfrm>
          <a:off x="1828377" y="881795"/>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6D2B7221-E18A-45C6-8385-FC6BC2774AA1}">
      <dsp:nvSpPr>
        <dsp:cNvPr id="0" name=""/>
        <dsp:cNvSpPr/>
      </dsp:nvSpPr>
      <dsp:spPr>
        <a:xfrm>
          <a:off x="1881276" y="932049"/>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Operational manager</a:t>
          </a:r>
        </a:p>
      </dsp:txBody>
      <dsp:txXfrm>
        <a:off x="1890131" y="940904"/>
        <a:ext cx="458382" cy="284608"/>
      </dsp:txXfrm>
    </dsp:sp>
    <dsp:sp modelId="{4C91A1A7-09E5-42C7-A2EC-C2F90631BD45}">
      <dsp:nvSpPr>
        <dsp:cNvPr id="0" name=""/>
        <dsp:cNvSpPr/>
      </dsp:nvSpPr>
      <dsp:spPr>
        <a:xfrm>
          <a:off x="1828377" y="1322577"/>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D4DC593A-3454-42E8-971F-94F75BA592EC}">
      <dsp:nvSpPr>
        <dsp:cNvPr id="0" name=""/>
        <dsp:cNvSpPr/>
      </dsp:nvSpPr>
      <dsp:spPr>
        <a:xfrm>
          <a:off x="1881276" y="1372831"/>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Financial</a:t>
          </a:r>
        </a:p>
      </dsp:txBody>
      <dsp:txXfrm>
        <a:off x="1890131" y="1381686"/>
        <a:ext cx="458382" cy="284608"/>
      </dsp:txXfrm>
    </dsp:sp>
    <dsp:sp modelId="{3CC2A511-FEBE-48E3-B4C2-C9FBD455B877}">
      <dsp:nvSpPr>
        <dsp:cNvPr id="0" name=""/>
        <dsp:cNvSpPr/>
      </dsp:nvSpPr>
      <dsp:spPr>
        <a:xfrm>
          <a:off x="1828377" y="1763359"/>
          <a:ext cx="476092" cy="30231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5222F45F-740F-4584-94F5-E170285935F3}">
      <dsp:nvSpPr>
        <dsp:cNvPr id="0" name=""/>
        <dsp:cNvSpPr/>
      </dsp:nvSpPr>
      <dsp:spPr>
        <a:xfrm>
          <a:off x="1881276" y="1813614"/>
          <a:ext cx="476092" cy="3023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Monitoring</a:t>
          </a:r>
        </a:p>
      </dsp:txBody>
      <dsp:txXfrm>
        <a:off x="1890131" y="1822469"/>
        <a:ext cx="458382" cy="28460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500CAD-D9DB-48AF-BC75-D7B4A1A45129}">
      <dsp:nvSpPr>
        <dsp:cNvPr id="0" name=""/>
        <dsp:cNvSpPr/>
      </dsp:nvSpPr>
      <dsp:spPr>
        <a:xfrm>
          <a:off x="1912113" y="569"/>
          <a:ext cx="615692" cy="6156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Schedule meeting</a:t>
          </a:r>
        </a:p>
      </dsp:txBody>
      <dsp:txXfrm>
        <a:off x="2002279" y="90735"/>
        <a:ext cx="435360" cy="435360"/>
      </dsp:txXfrm>
    </dsp:sp>
    <dsp:sp modelId="{3BDEDA31-6108-450E-95E4-6BD9BDDEE1B2}">
      <dsp:nvSpPr>
        <dsp:cNvPr id="0" name=""/>
        <dsp:cNvSpPr/>
      </dsp:nvSpPr>
      <dsp:spPr>
        <a:xfrm rot="1800000">
          <a:off x="2534310" y="433131"/>
          <a:ext cx="163244" cy="2077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37591" y="462447"/>
        <a:ext cx="114271" cy="124678"/>
      </dsp:txXfrm>
    </dsp:sp>
    <dsp:sp modelId="{07194379-D916-4F21-A945-E2ABC70AA08D}">
      <dsp:nvSpPr>
        <dsp:cNvPr id="0" name=""/>
        <dsp:cNvSpPr/>
      </dsp:nvSpPr>
      <dsp:spPr>
        <a:xfrm>
          <a:off x="2712061" y="462419"/>
          <a:ext cx="615692" cy="6156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Send out Newsletter</a:t>
          </a:r>
        </a:p>
      </dsp:txBody>
      <dsp:txXfrm>
        <a:off x="2802227" y="552585"/>
        <a:ext cx="435360" cy="435360"/>
      </dsp:txXfrm>
    </dsp:sp>
    <dsp:sp modelId="{A4B35409-4EDC-4469-ADE1-D3419BCDE1BF}">
      <dsp:nvSpPr>
        <dsp:cNvPr id="0" name=""/>
        <dsp:cNvSpPr/>
      </dsp:nvSpPr>
      <dsp:spPr>
        <a:xfrm rot="5400000">
          <a:off x="2938285" y="1123596"/>
          <a:ext cx="163244" cy="2077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62772" y="1140669"/>
        <a:ext cx="114271" cy="124678"/>
      </dsp:txXfrm>
    </dsp:sp>
    <dsp:sp modelId="{39A8DC3C-8042-4BE2-AB21-BAD9EFDEC15E}">
      <dsp:nvSpPr>
        <dsp:cNvPr id="0" name=""/>
        <dsp:cNvSpPr/>
      </dsp:nvSpPr>
      <dsp:spPr>
        <a:xfrm>
          <a:off x="2712061" y="1386118"/>
          <a:ext cx="615692" cy="6156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Online meeting versus screen meetings</a:t>
          </a:r>
        </a:p>
      </dsp:txBody>
      <dsp:txXfrm>
        <a:off x="2802227" y="1476284"/>
        <a:ext cx="435360" cy="435360"/>
      </dsp:txXfrm>
    </dsp:sp>
    <dsp:sp modelId="{53917C0F-7CE1-4856-ABE2-4DD099BDC27C}">
      <dsp:nvSpPr>
        <dsp:cNvPr id="0" name=""/>
        <dsp:cNvSpPr/>
      </dsp:nvSpPr>
      <dsp:spPr>
        <a:xfrm rot="9000000">
          <a:off x="2542312" y="1818681"/>
          <a:ext cx="163244" cy="2077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88004" y="1847997"/>
        <a:ext cx="114271" cy="124678"/>
      </dsp:txXfrm>
    </dsp:sp>
    <dsp:sp modelId="{4A27DCE9-DE33-481A-AD2A-F0FF8648ED59}">
      <dsp:nvSpPr>
        <dsp:cNvPr id="0" name=""/>
        <dsp:cNvSpPr/>
      </dsp:nvSpPr>
      <dsp:spPr>
        <a:xfrm>
          <a:off x="1912113" y="1847968"/>
          <a:ext cx="615692" cy="6156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Project summary report</a:t>
          </a:r>
        </a:p>
      </dsp:txBody>
      <dsp:txXfrm>
        <a:off x="2002279" y="1938134"/>
        <a:ext cx="435360" cy="435360"/>
      </dsp:txXfrm>
    </dsp:sp>
    <dsp:sp modelId="{45118D19-7442-4F94-9596-4F3A95EF5E92}">
      <dsp:nvSpPr>
        <dsp:cNvPr id="0" name=""/>
        <dsp:cNvSpPr/>
      </dsp:nvSpPr>
      <dsp:spPr>
        <a:xfrm rot="12600000">
          <a:off x="1742365" y="1823301"/>
          <a:ext cx="163244" cy="2077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88057" y="1877103"/>
        <a:ext cx="114271" cy="124678"/>
      </dsp:txXfrm>
    </dsp:sp>
    <dsp:sp modelId="{5221E32A-5597-4391-B673-5379D165292F}">
      <dsp:nvSpPr>
        <dsp:cNvPr id="0" name=""/>
        <dsp:cNvSpPr/>
      </dsp:nvSpPr>
      <dsp:spPr>
        <a:xfrm>
          <a:off x="1112166" y="1386118"/>
          <a:ext cx="615692" cy="6156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Conference calls</a:t>
          </a:r>
        </a:p>
      </dsp:txBody>
      <dsp:txXfrm>
        <a:off x="1202332" y="1476284"/>
        <a:ext cx="435360" cy="435360"/>
      </dsp:txXfrm>
    </dsp:sp>
    <dsp:sp modelId="{1948FB79-A040-4C2F-8841-FAB179725BAF}">
      <dsp:nvSpPr>
        <dsp:cNvPr id="0" name=""/>
        <dsp:cNvSpPr/>
      </dsp:nvSpPr>
      <dsp:spPr>
        <a:xfrm rot="16200000">
          <a:off x="1338390" y="1132837"/>
          <a:ext cx="163244" cy="2077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362877" y="1198883"/>
        <a:ext cx="114271" cy="124678"/>
      </dsp:txXfrm>
    </dsp:sp>
    <dsp:sp modelId="{6E8065A8-97D0-4D69-A712-4F4ABEA83D19}">
      <dsp:nvSpPr>
        <dsp:cNvPr id="0" name=""/>
        <dsp:cNvSpPr/>
      </dsp:nvSpPr>
      <dsp:spPr>
        <a:xfrm>
          <a:off x="1112166" y="462419"/>
          <a:ext cx="615692" cy="6156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Lunch meetings</a:t>
          </a:r>
        </a:p>
      </dsp:txBody>
      <dsp:txXfrm>
        <a:off x="1202332" y="552585"/>
        <a:ext cx="435360" cy="435360"/>
      </dsp:txXfrm>
    </dsp:sp>
    <dsp:sp modelId="{88615D0A-AF4A-4AD3-B0C8-6C4BC7F96449}">
      <dsp:nvSpPr>
        <dsp:cNvPr id="0" name=""/>
        <dsp:cNvSpPr/>
      </dsp:nvSpPr>
      <dsp:spPr>
        <a:xfrm rot="19800000">
          <a:off x="1734362" y="437752"/>
          <a:ext cx="163244" cy="2077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37643" y="491554"/>
        <a:ext cx="114271" cy="12467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5.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uwt22</b:Tag>
    <b:SourceType>InternetSite</b:SourceType>
    <b:Guid>{A236AE90-D30B-4889-B80E-7170B67DF5DB}</b:Guid>
    <b:Title>UWTSD Home  -  The University  -  History and Timeline</b:Title>
    <b:Year>1822-2022</b:Year>
    <b:Author>
      <b:Author>
        <b:Corporate>uwtsd</b:Corporate>
      </b:Author>
    </b:Author>
    <b:YearAccessed>2022</b:YearAccessed>
    <b:MonthAccessed>04</b:MonthAccessed>
    <b:DayAccessed>8</b:DayAccessed>
    <b:URL>https://www.uwtsd.ac.uk/about/history/</b:URL>
    <b:RefOrder>1</b:RefOrder>
  </b:Source>
  <b:Source>
    <b:Tag>Ber09</b:Tag>
    <b:SourceType>Book</b:SourceType>
    <b:Guid>{0F0F7E65-3986-4BBA-8A1D-35D7E0737F99}</b:Guid>
    <b:Title>PRINCE2® 2009 Edition - a Pocket Guide</b:Title>
    <b:Year>2009</b:Year>
    <b:Author>
      <b:Author>
        <b:NameList>
          <b:Person>
            <b:Last>Bert Hedeman</b:Last>
            <b:First>Ron</b:First>
            <b:Middle>Seegers</b:Middle>
          </b:Person>
        </b:NameList>
      </b:Author>
    </b:Author>
    <b:Publisher>Van Haren Publishing</b:Publisher>
    <b:Edition>2009</b:Edition>
    <b:RefOrder>15</b:RefOrder>
  </b:Source>
  <b:Source>
    <b:Tag>Int22</b:Tag>
    <b:SourceType>InternetSite</b:SourceType>
    <b:Guid>{3FD0320F-48FF-497F-BD6F-14BBFFA2218C}</b:Guid>
    <b:Title>International Student Statistics in UK 2022</b:Title>
    <b:Year>2022</b:Year>
    <b:Author>
      <b:Author>
        <b:Corporate>International Student Statistics in UK 2022</b:Corporate>
      </b:Author>
    </b:Author>
    <b:YearAccessed>2022</b:YearAccessed>
    <b:MonthAccessed>05</b:MonthAccessed>
    <b:DayAccessed>01</b:DayAccessed>
    <b:URL>https://www.studying-in-uk.org/international-student-statistics-in-uk/</b:URL>
    <b:RefOrder>2</b:RefOrder>
  </b:Source>
  <b:Source>
    <b:Tag>Man15</b:Tag>
    <b:SourceType>JournalArticle</b:SourceType>
    <b:Guid>{7731C081-DB59-4ED6-97BC-2E92E118B22C}</b:Guid>
    <b:Title>Analysis of Factors Contributing Civil Engineering Project Delays in Sri-Lanka</b:Title>
    <b:Year>2015</b:Year>
    <b:Author>
      <b:Author>
        <b:NameList>
          <b:Person>
            <b:Last>Kesavan</b:Last>
            <b:First>Manoharan</b:First>
          </b:Person>
        </b:NameList>
      </b:Author>
    </b:Author>
    <b:JournalName>Academia</b:JournalName>
    <b:Issue>6</b:Issue>
    <b:RefOrder>4</b:RefOrder>
  </b:Source>
  <b:Source>
    <b:Tag>Gov19</b:Tag>
    <b:SourceType>InternetSite</b:SourceType>
    <b:Guid>{0A3E4978-A850-4D18-9385-B8183BDA1618}</b:Guid>
    <b:Title>School design and construction</b:Title>
    <b:Year>2019</b:Year>
    <b:Author>
      <b:Author>
        <b:Corporate>Gov.uk</b:Corporate>
      </b:Author>
    </b:Author>
    <b:YearAccessed>2022</b:YearAccessed>
    <b:MonthAccessed>05</b:MonthAccessed>
    <b:DayAccessed>02</b:DayAccessed>
    <b:URL>https://www.gov.uk/government/collections/school-design-and-construction#full-publication-update-history</b:URL>
    <b:RefOrder>3</b:RefOrder>
  </b:Source>
  <b:Source>
    <b:Tag>Pau11</b:Tag>
    <b:SourceType>Book</b:SourceType>
    <b:Guid>{074E3AF7-E444-419B-A7A8-150A6F10935E}</b:Guid>
    <b:Title>Effective Project Management</b:Title>
    <b:Year>2011</b:Year>
    <b:Author>
      <b:Author>
        <b:NameList>
          <b:Person>
            <b:Last>Roberts</b:Last>
            <b:First>Paul</b:First>
          </b:Person>
        </b:NameList>
      </b:Author>
    </b:Author>
    <b:City>London</b:City>
    <b:Publisher>London, UK ; Philadelphia, PA : Kogan Page,</b:Publisher>
    <b:RefOrder>5</b:RefOrder>
  </b:Source>
  <b:Source>
    <b:Tag>Nig14</b:Tag>
    <b:SourceType>Book</b:SourceType>
    <b:Guid>{B90E81B0-F751-4455-BECD-6A5229FD272D}</b:Guid>
    <b:Author>
      <b:Author>
        <b:NameList>
          <b:Person>
            <b:Last>Nigel J. Smith</b:Last>
            <b:First>Tony</b:First>
            <b:Middle>Merna, Paul Jobling</b:Middle>
          </b:Person>
        </b:NameList>
      </b:Author>
    </b:Author>
    <b:Title>Managing Risk in Construction Projects</b:Title>
    <b:Year>2014</b:Year>
    <b:Publisher>John Wiley &amp; Sons, 3 Feb 2014 - Technology &amp; Engineering - 256 pages</b:Publisher>
    <b:RefOrder>6</b:RefOrder>
  </b:Source>
  <b:Source>
    <b:Tag>TRa12</b:Tag>
    <b:SourceType>JournalArticle</b:SourceType>
    <b:Guid>{692793A7-8F75-4967-858A-1D1E70878D54}</b:Guid>
    <b:Title>Work Breakdown Structure of the Project</b:Title>
    <b:Year>2012</b:Year>
    <b:Author>
      <b:Author>
        <b:NameList>
          <b:Person>
            <b:Last>T.Rajani Devi</b:Last>
            <b:First>V.Shobha</b:First>
            <b:Middle>Reddy</b:Middle>
          </b:Person>
        </b:NameList>
      </b:Author>
    </b:Author>
    <b:JournalName>International Journal of Engineering Research and Applications </b:JournalName>
    <b:Pages>683-686</b:Pages>
    <b:Volume>2</b:Volume>
    <b:Issue>2</b:Issue>
    <b:RefOrder>7</b:RefOrder>
  </b:Source>
  <b:Source>
    <b:Tag>Ell06</b:Tag>
    <b:SourceType>JournalArticle</b:SourceType>
    <b:Guid>{04A01C20-3DBA-4792-818A-61A97765C533}</b:Guid>
    <b:Author>
      <b:Author>
        <b:NameList>
          <b:Person>
            <b:Last>Ellen Lau</b:Last>
            <b:First>Janet</b:First>
            <b:Middle>Jiahui Kong</b:Middle>
          </b:Person>
        </b:NameList>
      </b:Author>
    </b:Author>
    <b:Title>IDENTIFICATION OF CONSTRAINTS IN CONSTRUCTION</b:Title>
    <b:JournalName>Academia</b:JournalName>
    <b:Year>2006</b:Year>
    <b:Pages>655-660</b:Pages>
    <b:RefOrder>8</b:RefOrder>
  </b:Source>
  <b:Source>
    <b:Tag>Ass18</b:Tag>
    <b:SourceType>Book</b:SourceType>
    <b:Guid>{27451D35-0CC2-469C-969C-120995F83AED}</b:Guid>
    <b:Title>Starting Out in Project Management</b:Title>
    <b:Year>2018</b:Year>
    <b:Author>
      <b:Author>
        <b:Corporate>Association for project management</b:Corporate>
      </b:Author>
    </b:Author>
    <b:Publisher>Association for project management</b:Publisher>
    <b:Edition>3</b:Edition>
    <b:RefOrder>9</b:RefOrder>
  </b:Source>
  <b:Source>
    <b:Tag>Gil19</b:Tag>
    <b:SourceType>JournalArticle</b:SourceType>
    <b:Guid>{0507E939-621D-4480-9FF0-49958671FDDA}</b:Guid>
    <b:Title>Planning Project Stakeholder Engagement from a Sustainable Development Perspective</b:Title>
    <b:Year>2019</b:Year>
    <b:Author>
      <b:Author>
        <b:NameList>
          <b:Person>
            <b:Last>Gilbert Silvius</b:Last>
            <b:First>Ron</b:First>
            <b:Middle>Shipper</b:Middle>
          </b:Person>
        </b:NameList>
      </b:Author>
    </b:Author>
    <b:JournalName>Administrative Science</b:JournalName>
    <b:Pages>46</b:Pages>
    <b:Volume>9</b:Volume>
    <b:Issue>2</b:Issue>
    <b:RefOrder>10</b:RefOrder>
  </b:Source>
  <b:Source>
    <b:Tag>Fra11</b:Tag>
    <b:SourceType>JournalArticle</b:SourceType>
    <b:Guid>{039761E7-162F-4E2B-93FB-C15AF7405664}</b:Guid>
    <b:Author>
      <b:Author>
        <b:NameList>
          <b:Person>
            <b:Last>Eden</b:Last>
            <b:First>Fran</b:First>
            <b:Middle>Ackermann Colin</b:Middle>
          </b:Person>
        </b:NameList>
      </b:Author>
    </b:Author>
    <b:Title>Strategic Management of Stakeholders: Theory and Practice</b:Title>
    <b:JournalName>Elesvir</b:JournalName>
    <b:Year>2011</b:Year>
    <b:Pages>179-196</b:Pages>
    <b:Volume>44</b:Volume>
    <b:Issue>3</b:Issue>
    <b:RefOrder>11</b:RefOrder>
  </b:Source>
  <b:Source>
    <b:Tag>Rob89</b:Tag>
    <b:SourceType>JournalArticle</b:SourceType>
    <b:Guid>{353EB5D4-D21A-452F-815A-E5DF24208670}</b:Guid>
    <b:Author>
      <b:Author>
        <b:NameList>
          <b:Person>
            <b:Last>E.W. Larson</b:Last>
            <b:First>D.H.</b:First>
            <b:Middle>Gobeli</b:Middle>
          </b:Person>
        </b:NameList>
      </b:Author>
    </b:Author>
    <b:Title>The role of structural factors in determining project management success</b:Title>
    <b:JournalName>IEEE</b:JournalName>
    <b:Year>1989</b:Year>
    <b:Volume>36</b:Volume>
    <b:Issue>2</b:Issue>
    <b:RefOrder>12</b:RefOrder>
  </b:Source>
  <b:Source>
    <b:Tag>Ste16</b:Tag>
    <b:SourceType>InternetSite</b:SourceType>
    <b:Guid>{8FEB503C-D6F1-46AF-AA13-36DF417916BC}</b:Guid>
    <b:Title>6 ways to effectively communicate with stakeholders</b:Title>
    <b:Year>2016</b:Year>
    <b:Author>
      <b:Author>
        <b:NameList>
          <b:Person>
            <b:Last>Jordev</b:Last>
            <b:First>Stefan</b:First>
          </b:Person>
        </b:NameList>
      </b:Author>
    </b:Author>
    <b:YearAccessed>2022</b:YearAccessed>
    <b:MonthAccessed>05</b:MonthAccessed>
    <b:DayAccessed>04</b:DayAccessed>
    <b:URL>https://www.celoxis.com/article/6-ways-to-effectively-communicate-with-stakeholders/</b:URL>
    <b:RefOrder>13</b:RefOrder>
  </b:Source>
  <b:Source>
    <b:Tag>Sim182</b:Tag>
    <b:SourceType>Book</b:SourceType>
    <b:Guid>{29B42D77-9DDE-4D89-A544-93C2DCCADA58}</b:Guid>
    <b:Title>Starting out in project management</b:Title>
    <b:Year>2018</b:Year>
    <b:Author>
      <b:Author>
        <b:NameList>
          <b:Person>
            <b:Last>Simon</b:Last>
            <b:First>Peter</b:First>
          </b:Person>
        </b:NameList>
      </b:Author>
    </b:Author>
    <b:City> Buckinghamshire, England</b:City>
    <b:Publisher>Association for Project Management</b:Publisher>
    <b:Edition>3</b:Edition>
    <b:RefOrder>14</b:RefOrder>
  </b:Source>
  <b:Source>
    <b:Tag>dua19</b:Tag>
    <b:SourceType>JournalArticle</b:SourceType>
    <b:Guid>{6FAAB35E-76D5-428C-B514-3DD3D696BBAB}</b:Guid>
    <b:Title>Milestone Planning: A Participatory and Visual Approach</b:Title>
    <b:Year>2019</b:Year>
    <b:Author>
      <b:Author>
        <b:NameList>
          <b:Person>
            <b:Last>Miranda</b:Last>
            <b:First>duardo</b:First>
          </b:Person>
        </b:NameList>
      </b:Author>
    </b:Author>
    <b:JournalName>PM World Jurnal</b:JournalName>
    <b:Volume>8</b:Volume>
    <b:Issue>9</b:Issue>
    <b:RefOrder>16</b:RefOrder>
  </b:Source>
</b:Sources>
</file>

<file path=customXml/itemProps1.xml><?xml version="1.0" encoding="utf-8"?>
<ds:datastoreItem xmlns:ds="http://schemas.openxmlformats.org/officeDocument/2006/customXml" ds:itemID="{9366FEE7-4E47-4980-9A63-DF622A760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2320</TotalTime>
  <Pages>14</Pages>
  <Words>2652</Words>
  <Characters>15122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Student number-1919781</Company>
  <LinksUpToDate>false</LinksUpToDate>
  <CharactersWithSpaces>17739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Assessment 1</dc:subject>
  <dc:creator>Alina Coman</dc:creator>
  <cp:keywords/>
  <dc:description/>
  <cp:lastModifiedBy>alina coman</cp:lastModifiedBy>
  <cp:revision>177</cp:revision>
  <dcterms:created xsi:type="dcterms:W3CDTF">2022-04-08T08:06:00Z</dcterms:created>
  <dcterms:modified xsi:type="dcterms:W3CDTF">2022-05-04T21:33:00Z</dcterms:modified>
</cp:coreProperties>
</file>