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0E6CB5">
      <w:pPr>
        <w:spacing w:after="0" w:line="360" w:lineRule="auto"/>
        <w:contextualSpacing/>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3"/>
        <w:gridCol w:w="1182"/>
        <w:gridCol w:w="647"/>
        <w:gridCol w:w="1722"/>
        <w:gridCol w:w="558"/>
      </w:tblGrid>
      <w:tr w:rsidR="00330917" w:rsidRPr="00330917" w14:paraId="2B88F971" w14:textId="77777777" w:rsidTr="00B25078">
        <w:trPr>
          <w:trHeight w:val="418"/>
          <w:jc w:val="center"/>
        </w:trPr>
        <w:tc>
          <w:tcPr>
            <w:tcW w:w="5133"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0E6CB5">
            <w:pPr>
              <w:keepNext/>
              <w:spacing w:after="0" w:line="360" w:lineRule="auto"/>
              <w:contextualSpacing/>
              <w:jc w:val="center"/>
              <w:rPr>
                <w:rFonts w:ascii="Arial" w:eastAsia="Times New Roman" w:hAnsi="Arial" w:cs="Times New Roman"/>
                <w:b/>
                <w:color w:val="auto"/>
                <w:sz w:val="32"/>
                <w:szCs w:val="32"/>
                <w:lang w:val="en-AU"/>
              </w:rPr>
            </w:pPr>
          </w:p>
          <w:p w14:paraId="72D83E8F" w14:textId="1F16F638" w:rsidR="00330917" w:rsidRPr="00330917" w:rsidRDefault="00330917" w:rsidP="000E6CB5">
            <w:pPr>
              <w:keepNext/>
              <w:spacing w:after="0" w:line="360" w:lineRule="auto"/>
              <w:contextualSpacing/>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0E6CB5">
            <w:pPr>
              <w:spacing w:after="0" w:line="360" w:lineRule="auto"/>
              <w:contextualSpacing/>
              <w:rPr>
                <w:b/>
                <w:bCs/>
                <w:sz w:val="28"/>
                <w:szCs w:val="24"/>
              </w:rPr>
            </w:pPr>
            <w:r w:rsidRPr="008D4E2F">
              <w:rPr>
                <w:b/>
                <w:bCs/>
                <w:sz w:val="28"/>
                <w:szCs w:val="24"/>
              </w:rPr>
              <w:t>Component One:</w:t>
            </w:r>
          </w:p>
          <w:p w14:paraId="38A7564D" w14:textId="6B2A64EB" w:rsidR="008D4E2F" w:rsidRDefault="008D4E2F" w:rsidP="000E6CB5">
            <w:pPr>
              <w:widowControl w:val="0"/>
              <w:autoSpaceDE w:val="0"/>
              <w:autoSpaceDN w:val="0"/>
              <w:spacing w:after="0" w:line="360" w:lineRule="auto"/>
              <w:contextualSpacing/>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0E6CB5">
            <w:pPr>
              <w:widowControl w:val="0"/>
              <w:autoSpaceDE w:val="0"/>
              <w:autoSpaceDN w:val="0"/>
              <w:spacing w:after="0" w:line="360" w:lineRule="auto"/>
              <w:contextualSpacing/>
              <w:jc w:val="both"/>
              <w:rPr>
                <w:rFonts w:eastAsia="Times New Roman" w:cs="Times New Roman"/>
                <w:b/>
                <w:bCs/>
                <w:i/>
                <w:iCs/>
                <w:color w:val="000000"/>
                <w:sz w:val="28"/>
                <w:szCs w:val="28"/>
                <w:lang w:val="en-US"/>
              </w:rPr>
            </w:pPr>
          </w:p>
          <w:p w14:paraId="6CE4F68C" w14:textId="2F0AA94D" w:rsidR="00330917" w:rsidRPr="00330917" w:rsidRDefault="008D4E2F" w:rsidP="000E6CB5">
            <w:pPr>
              <w:spacing w:after="0" w:line="360" w:lineRule="auto"/>
              <w:contextualSpacing/>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182"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0E6CB5">
            <w:pPr>
              <w:keepNext/>
              <w:spacing w:after="0" w:line="360" w:lineRule="auto"/>
              <w:contextualSpacing/>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369" w:type="dxa"/>
            <w:gridSpan w:val="2"/>
            <w:tcBorders>
              <w:top w:val="single" w:sz="4" w:space="0" w:color="auto"/>
              <w:left w:val="nil"/>
              <w:bottom w:val="dashed" w:sz="4" w:space="0" w:color="auto"/>
              <w:right w:val="nil"/>
            </w:tcBorders>
            <w:shd w:val="clear" w:color="auto" w:fill="auto"/>
            <w:vAlign w:val="center"/>
          </w:tcPr>
          <w:p w14:paraId="12C226F2" w14:textId="7D20B696" w:rsidR="00330917" w:rsidRPr="00330917" w:rsidRDefault="009F2FB2" w:rsidP="000E6CB5">
            <w:pPr>
              <w:keepNext/>
              <w:spacing w:after="0" w:line="360" w:lineRule="auto"/>
              <w:contextualSpacing/>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2214</w:t>
            </w:r>
            <w:r w:rsidR="00B17100">
              <w:rPr>
                <w:rFonts w:ascii="Arial" w:eastAsia="Times New Roman" w:hAnsi="Arial" w:cs="Times New Roman"/>
                <w:b/>
                <w:color w:val="auto"/>
                <w:sz w:val="20"/>
                <w:szCs w:val="20"/>
                <w:lang w:val="en-AU"/>
              </w:rPr>
              <w:t>990</w:t>
            </w:r>
          </w:p>
        </w:tc>
        <w:tc>
          <w:tcPr>
            <w:tcW w:w="558"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31A51A16" w14:textId="77777777" w:rsidTr="00807212">
        <w:trPr>
          <w:trHeight w:val="680"/>
          <w:jc w:val="center"/>
        </w:trPr>
        <w:tc>
          <w:tcPr>
            <w:tcW w:w="5133" w:type="dxa"/>
            <w:vMerge/>
            <w:tcBorders>
              <w:left w:val="single" w:sz="4" w:space="0" w:color="auto"/>
              <w:right w:val="single" w:sz="4" w:space="0" w:color="auto"/>
            </w:tcBorders>
            <w:shd w:val="clear" w:color="auto" w:fill="auto"/>
          </w:tcPr>
          <w:p w14:paraId="40D625B0"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7270AF45" w14:textId="77777777" w:rsidR="00330917" w:rsidRPr="00330917" w:rsidRDefault="00330917" w:rsidP="000E6CB5">
            <w:pPr>
              <w:keepNext/>
              <w:spacing w:after="0" w:line="360" w:lineRule="auto"/>
              <w:contextualSpacing/>
              <w:rPr>
                <w:rFonts w:ascii="Arial" w:eastAsia="Times New Roman" w:hAnsi="Arial" w:cs="Times New Roman"/>
                <w:color w:val="auto"/>
                <w:sz w:val="20"/>
                <w:szCs w:val="20"/>
                <w:lang w:val="en-AU"/>
              </w:rPr>
            </w:pPr>
          </w:p>
          <w:p w14:paraId="6800DE34" w14:textId="77777777" w:rsidR="00330917" w:rsidRPr="00330917" w:rsidRDefault="00330917" w:rsidP="000E6CB5">
            <w:pPr>
              <w:keepNext/>
              <w:spacing w:after="0" w:line="360" w:lineRule="auto"/>
              <w:contextualSpacing/>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369" w:type="dxa"/>
            <w:gridSpan w:val="2"/>
            <w:tcBorders>
              <w:top w:val="dashed" w:sz="4" w:space="0" w:color="auto"/>
              <w:left w:val="nil"/>
              <w:bottom w:val="dashed" w:sz="4" w:space="0" w:color="auto"/>
              <w:right w:val="nil"/>
            </w:tcBorders>
            <w:shd w:val="clear" w:color="auto" w:fill="auto"/>
            <w:vAlign w:val="center"/>
          </w:tcPr>
          <w:p w14:paraId="40AE4ABD" w14:textId="05B574C4" w:rsidR="00DA38A8" w:rsidRPr="00DA38A8" w:rsidRDefault="00DA38A8" w:rsidP="00DA38A8">
            <w:pPr>
              <w:spacing w:after="0" w:line="240" w:lineRule="auto"/>
              <w:outlineLvl w:val="2"/>
              <w:divId w:val="890582794"/>
              <w:rPr>
                <w:rFonts w:ascii="Arial" w:eastAsia="Times New Roman" w:hAnsi="Arial" w:cs="Arial"/>
                <w:b/>
                <w:bCs/>
                <w:color w:val="16233A"/>
                <w:sz w:val="20"/>
                <w:szCs w:val="20"/>
                <w:lang w:eastAsia="en-GB"/>
              </w:rPr>
            </w:pPr>
            <w:r w:rsidRPr="00DA38A8">
              <w:rPr>
                <w:rFonts w:ascii="Arial" w:eastAsia="Times New Roman" w:hAnsi="Arial" w:cs="Arial"/>
                <w:b/>
                <w:bCs/>
                <w:color w:val="16233A"/>
                <w:sz w:val="20"/>
                <w:szCs w:val="20"/>
                <w:lang w:eastAsia="en-GB"/>
              </w:rPr>
              <w:t>Hotel Administration and Front Office L4</w:t>
            </w:r>
          </w:p>
          <w:p w14:paraId="04595FB7" w14:textId="77777777" w:rsidR="00330917" w:rsidRPr="008A52A7" w:rsidRDefault="00330917" w:rsidP="000E6CB5">
            <w:pPr>
              <w:keepNext/>
              <w:spacing w:after="0" w:line="360" w:lineRule="auto"/>
              <w:contextualSpacing/>
              <w:jc w:val="center"/>
              <w:rPr>
                <w:rFonts w:ascii="Arial" w:eastAsia="Times New Roman" w:hAnsi="Arial" w:cs="Arial"/>
                <w:b/>
                <w:color w:val="auto"/>
                <w:sz w:val="20"/>
                <w:szCs w:val="20"/>
                <w:lang w:val="en-AU"/>
              </w:rPr>
            </w:pPr>
          </w:p>
        </w:tc>
        <w:tc>
          <w:tcPr>
            <w:tcW w:w="558" w:type="dxa"/>
            <w:tcBorders>
              <w:top w:val="nil"/>
              <w:left w:val="nil"/>
              <w:bottom w:val="nil"/>
              <w:right w:val="single" w:sz="4" w:space="0" w:color="auto"/>
            </w:tcBorders>
            <w:shd w:val="clear" w:color="auto" w:fill="auto"/>
            <w:vAlign w:val="center"/>
          </w:tcPr>
          <w:p w14:paraId="73B99564"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3398FD96" w14:textId="77777777" w:rsidTr="00B25078">
        <w:trPr>
          <w:trHeight w:val="468"/>
          <w:jc w:val="center"/>
        </w:trPr>
        <w:tc>
          <w:tcPr>
            <w:tcW w:w="5133" w:type="dxa"/>
            <w:vMerge/>
            <w:tcBorders>
              <w:left w:val="single" w:sz="4" w:space="0" w:color="auto"/>
              <w:right w:val="single" w:sz="4" w:space="0" w:color="auto"/>
            </w:tcBorders>
            <w:shd w:val="clear" w:color="auto" w:fill="auto"/>
          </w:tcPr>
          <w:p w14:paraId="25E6821B"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1719FD8F" w14:textId="046D4A7E" w:rsidR="00330917" w:rsidRPr="00330917" w:rsidRDefault="00330917" w:rsidP="000E6CB5">
            <w:pPr>
              <w:keepNext/>
              <w:spacing w:after="0" w:line="360" w:lineRule="auto"/>
              <w:contextualSpacing/>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369" w:type="dxa"/>
            <w:gridSpan w:val="2"/>
            <w:tcBorders>
              <w:top w:val="dashed" w:sz="4" w:space="0" w:color="auto"/>
              <w:left w:val="nil"/>
              <w:bottom w:val="dashed" w:sz="4" w:space="0" w:color="auto"/>
              <w:right w:val="nil"/>
            </w:tcBorders>
            <w:shd w:val="clear" w:color="auto" w:fill="auto"/>
            <w:vAlign w:val="center"/>
          </w:tcPr>
          <w:p w14:paraId="5B210FD2" w14:textId="1D4D375B" w:rsidR="00330917" w:rsidRPr="002A129E" w:rsidRDefault="008118E7" w:rsidP="000E6CB5">
            <w:pPr>
              <w:keepNext/>
              <w:spacing w:after="0" w:line="360" w:lineRule="auto"/>
              <w:contextualSpacing/>
              <w:jc w:val="center"/>
              <w:rPr>
                <w:rFonts w:ascii="Arial" w:eastAsia="Times New Roman" w:hAnsi="Arial" w:cs="Arial"/>
                <w:b/>
                <w:color w:val="auto"/>
                <w:sz w:val="20"/>
                <w:szCs w:val="20"/>
                <w:lang w:val="en-AU"/>
              </w:rPr>
            </w:pPr>
            <w:r w:rsidRPr="00DA38A8">
              <w:rPr>
                <w:rFonts w:ascii="Arial" w:eastAsia="Times New Roman" w:hAnsi="Arial" w:cs="Arial"/>
                <w:b/>
                <w:bCs/>
                <w:color w:val="16233A"/>
                <w:sz w:val="20"/>
                <w:szCs w:val="20"/>
                <w:lang w:eastAsia="en-GB"/>
              </w:rPr>
              <w:t>BMIH4004</w:t>
            </w:r>
          </w:p>
        </w:tc>
        <w:tc>
          <w:tcPr>
            <w:tcW w:w="558" w:type="dxa"/>
            <w:tcBorders>
              <w:top w:val="nil"/>
              <w:left w:val="nil"/>
              <w:bottom w:val="nil"/>
              <w:right w:val="single" w:sz="4" w:space="0" w:color="auto"/>
            </w:tcBorders>
            <w:shd w:val="clear" w:color="auto" w:fill="auto"/>
            <w:vAlign w:val="center"/>
          </w:tcPr>
          <w:p w14:paraId="1E68BFF6"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4DCC0D8D" w14:textId="77777777" w:rsidTr="00B25078">
        <w:trPr>
          <w:trHeight w:val="468"/>
          <w:jc w:val="center"/>
        </w:trPr>
        <w:tc>
          <w:tcPr>
            <w:tcW w:w="5133" w:type="dxa"/>
            <w:vMerge/>
            <w:tcBorders>
              <w:left w:val="single" w:sz="4" w:space="0" w:color="auto"/>
              <w:right w:val="single" w:sz="4" w:space="0" w:color="auto"/>
            </w:tcBorders>
            <w:shd w:val="clear" w:color="auto" w:fill="auto"/>
          </w:tcPr>
          <w:p w14:paraId="0F452655"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6ADC3F40" w14:textId="1FEC8626" w:rsidR="00330917" w:rsidRPr="00330917" w:rsidRDefault="00330917" w:rsidP="000E6CB5">
            <w:pPr>
              <w:keepNext/>
              <w:spacing w:after="0" w:line="360" w:lineRule="auto"/>
              <w:contextualSpacing/>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369" w:type="dxa"/>
            <w:gridSpan w:val="2"/>
            <w:tcBorders>
              <w:top w:val="dashed" w:sz="4" w:space="0" w:color="auto"/>
              <w:left w:val="nil"/>
              <w:bottom w:val="dashed" w:sz="4" w:space="0" w:color="auto"/>
              <w:right w:val="nil"/>
            </w:tcBorders>
            <w:shd w:val="clear" w:color="auto" w:fill="auto"/>
            <w:vAlign w:val="center"/>
          </w:tcPr>
          <w:p w14:paraId="1E73792E" w14:textId="18210AF4" w:rsidR="00330917" w:rsidRPr="00330917" w:rsidRDefault="006D1CB2" w:rsidP="000E6CB5">
            <w:pPr>
              <w:keepNext/>
              <w:spacing w:after="0" w:line="360" w:lineRule="auto"/>
              <w:contextualSpacing/>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558" w:type="dxa"/>
            <w:tcBorders>
              <w:top w:val="nil"/>
              <w:left w:val="nil"/>
              <w:bottom w:val="nil"/>
              <w:right w:val="single" w:sz="4" w:space="0" w:color="auto"/>
            </w:tcBorders>
            <w:shd w:val="clear" w:color="auto" w:fill="auto"/>
            <w:vAlign w:val="center"/>
          </w:tcPr>
          <w:p w14:paraId="4EFCA829"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20"/>
                <w:szCs w:val="20"/>
                <w:lang w:val="en-AU"/>
              </w:rPr>
            </w:pPr>
          </w:p>
        </w:tc>
      </w:tr>
      <w:tr w:rsidR="00330917" w:rsidRPr="00330917" w14:paraId="4454E969" w14:textId="77777777" w:rsidTr="00B25078">
        <w:trPr>
          <w:trHeight w:val="20"/>
          <w:jc w:val="center"/>
        </w:trPr>
        <w:tc>
          <w:tcPr>
            <w:tcW w:w="5133"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40"/>
                <w:szCs w:val="20"/>
                <w:lang w:val="en-AU"/>
              </w:rPr>
            </w:pPr>
          </w:p>
        </w:tc>
        <w:tc>
          <w:tcPr>
            <w:tcW w:w="1829"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0E6CB5">
            <w:pPr>
              <w:keepNext/>
              <w:spacing w:after="0" w:line="360" w:lineRule="auto"/>
              <w:contextualSpacing/>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0E6CB5">
            <w:pPr>
              <w:keepNext/>
              <w:spacing w:after="0" w:line="360" w:lineRule="auto"/>
              <w:contextualSpacing/>
              <w:rPr>
                <w:rFonts w:ascii="Arial" w:eastAsia="Times New Roman" w:hAnsi="Arial" w:cs="Times New Roman"/>
                <w:b/>
                <w:color w:val="auto"/>
                <w:sz w:val="16"/>
                <w:szCs w:val="16"/>
                <w:lang w:val="en-AU"/>
              </w:rPr>
            </w:pPr>
          </w:p>
        </w:tc>
        <w:tc>
          <w:tcPr>
            <w:tcW w:w="558"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0E6CB5">
            <w:pPr>
              <w:keepNext/>
              <w:spacing w:after="0" w:line="360" w:lineRule="auto"/>
              <w:contextualSpacing/>
              <w:jc w:val="center"/>
              <w:rPr>
                <w:rFonts w:ascii="Arial" w:eastAsia="Times New Roman" w:hAnsi="Arial" w:cs="Times New Roman"/>
                <w:b/>
                <w:color w:val="auto"/>
                <w:sz w:val="40"/>
                <w:szCs w:val="20"/>
                <w:lang w:val="en-AU"/>
              </w:rPr>
            </w:pPr>
          </w:p>
        </w:tc>
      </w:tr>
      <w:tr w:rsidR="00330917" w:rsidRPr="00330917" w14:paraId="783038E3" w14:textId="77777777" w:rsidTr="00B25078">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673927EE" w:rsidR="00330917" w:rsidRPr="00330917" w:rsidRDefault="00330917" w:rsidP="000E6CB5">
            <w:pPr>
              <w:spacing w:after="0" w:line="360" w:lineRule="auto"/>
              <w:contextualSpacing/>
              <w:rPr>
                <w:rFonts w:ascii="Arial" w:eastAsia="Times New Roman" w:hAnsi="Arial" w:cs="Times New Roman"/>
                <w:bCs/>
                <w:color w:val="auto"/>
                <w:sz w:val="20"/>
                <w:szCs w:val="20"/>
              </w:rPr>
            </w:pPr>
          </w:p>
          <w:p w14:paraId="5DA546C6" w14:textId="6EB0FEE3" w:rsidR="00330917" w:rsidRPr="008D3E23" w:rsidRDefault="007B3D88"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Conflict Management:</w:t>
            </w:r>
            <w:r w:rsidRPr="008D3E23">
              <w:rPr>
                <w:rFonts w:ascii="Arial" w:eastAsia="Times New Roman" w:hAnsi="Arial" w:cs="Arial"/>
                <w:bCs/>
                <w:color w:val="auto"/>
                <w:szCs w:val="20"/>
              </w:rPr>
              <w:t xml:space="preserve"> </w:t>
            </w:r>
            <w:r w:rsidR="00CA1BF3" w:rsidRPr="008D3E23">
              <w:rPr>
                <w:rFonts w:ascii="Arial" w:eastAsia="Times New Roman" w:hAnsi="Arial" w:cs="Arial"/>
                <w:bCs/>
                <w:color w:val="auto"/>
                <w:szCs w:val="20"/>
              </w:rPr>
              <w:t>Skills in conflict management extend beyond the capacity to resolve disputes and include the ability to proactively prevent conflicts from growing into more serious disagreements. Employees at the front desk should be able to recognise possible sources of conflict, diffuse potentially stressful situations, and take preventative measures to ensure that the workplace remains harmonious and stress-free. A good atmosphere for both tourists and staff may be contributed to by those with abilities in conflict resolution</w:t>
            </w:r>
            <w:r w:rsidR="007A667D">
              <w:rPr>
                <w:rFonts w:ascii="Arial" w:eastAsia="Times New Roman" w:hAnsi="Arial" w:cs="Arial"/>
                <w:bCs/>
                <w:color w:val="auto"/>
                <w:szCs w:val="20"/>
              </w:rPr>
              <w:t xml:space="preserve"> (</w:t>
            </w:r>
            <w:r w:rsidR="007A667D" w:rsidRPr="005257F2">
              <w:rPr>
                <w:rFonts w:ascii="Arial" w:hAnsi="Arial" w:cs="Arial"/>
                <w:color w:val="222222"/>
                <w:szCs w:val="20"/>
                <w:shd w:val="clear" w:color="auto" w:fill="FFFFFF"/>
              </w:rPr>
              <w:t>Baum</w:t>
            </w:r>
            <w:r w:rsidR="000822FC">
              <w:rPr>
                <w:rFonts w:ascii="Arial" w:hAnsi="Arial" w:cs="Arial"/>
                <w:color w:val="222222"/>
                <w:szCs w:val="20"/>
                <w:shd w:val="clear" w:color="auto" w:fill="FFFFFF"/>
              </w:rPr>
              <w:t xml:space="preserve"> </w:t>
            </w:r>
            <w:r w:rsidR="007A667D" w:rsidRPr="005257F2">
              <w:rPr>
                <w:rFonts w:ascii="Arial" w:hAnsi="Arial" w:cs="Arial"/>
                <w:color w:val="222222"/>
                <w:szCs w:val="20"/>
                <w:shd w:val="clear" w:color="auto" w:fill="FFFFFF"/>
              </w:rPr>
              <w:t>and Odgers,</w:t>
            </w:r>
            <w:r w:rsidR="007A667D">
              <w:rPr>
                <w:rFonts w:ascii="Arial" w:hAnsi="Arial" w:cs="Arial"/>
                <w:color w:val="222222"/>
                <w:szCs w:val="20"/>
                <w:shd w:val="clear" w:color="auto" w:fill="FFFFFF"/>
              </w:rPr>
              <w:t xml:space="preserve"> 2001)</w:t>
            </w:r>
            <w:r w:rsidR="00CA1BF3" w:rsidRPr="008D3E23">
              <w:rPr>
                <w:rFonts w:ascii="Arial" w:eastAsia="Times New Roman" w:hAnsi="Arial" w:cs="Arial"/>
                <w:bCs/>
                <w:color w:val="auto"/>
                <w:szCs w:val="20"/>
              </w:rPr>
              <w:t>.</w:t>
            </w:r>
          </w:p>
          <w:p w14:paraId="70E2CCCD" w14:textId="77777777" w:rsidR="00CA1BF3" w:rsidRPr="008D3E23" w:rsidRDefault="00CA1BF3" w:rsidP="000E6CB5">
            <w:pPr>
              <w:spacing w:after="0" w:line="360" w:lineRule="auto"/>
              <w:contextualSpacing/>
              <w:rPr>
                <w:rFonts w:ascii="Arial" w:eastAsia="Times New Roman" w:hAnsi="Arial" w:cs="Arial"/>
                <w:bCs/>
                <w:color w:val="auto"/>
                <w:szCs w:val="20"/>
              </w:rPr>
            </w:pPr>
          </w:p>
          <w:p w14:paraId="47D7BE6C" w14:textId="5397CC04" w:rsidR="00CA1BF3" w:rsidRPr="008D3E23" w:rsidRDefault="00F96A00"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Time Management:</w:t>
            </w:r>
            <w:r w:rsidRPr="008D3E23">
              <w:rPr>
                <w:rFonts w:ascii="Arial" w:eastAsia="Times New Roman" w:hAnsi="Arial" w:cs="Arial"/>
                <w:bCs/>
                <w:color w:val="auto"/>
                <w:szCs w:val="20"/>
              </w:rPr>
              <w:t xml:space="preserve"> </w:t>
            </w:r>
            <w:r w:rsidR="0032468D" w:rsidRPr="008D3E23">
              <w:rPr>
                <w:rFonts w:ascii="Arial" w:eastAsia="Times New Roman" w:hAnsi="Arial" w:cs="Arial"/>
                <w:bCs/>
                <w:color w:val="auto"/>
                <w:szCs w:val="20"/>
              </w:rPr>
              <w:t>Staff members at the front desk are usually given a wide array of assignments and tasks, many of which need for efficient management of time. They need to be able to organise duties in a prioritised manner, handle several queries at the same time, and strike a balance between aiding guests and fulfilling administrative responsibilities. The ability to effectively manage one's time guarantees effectiveness and helps avoid service delays or backlogs.</w:t>
            </w:r>
          </w:p>
          <w:p w14:paraId="017AA28E" w14:textId="77777777" w:rsidR="0032468D" w:rsidRPr="008D3E23" w:rsidRDefault="0032468D" w:rsidP="000E6CB5">
            <w:pPr>
              <w:spacing w:after="0" w:line="360" w:lineRule="auto"/>
              <w:contextualSpacing/>
              <w:rPr>
                <w:rFonts w:ascii="Arial" w:eastAsia="Times New Roman" w:hAnsi="Arial" w:cs="Arial"/>
                <w:bCs/>
                <w:color w:val="auto"/>
                <w:szCs w:val="20"/>
              </w:rPr>
            </w:pPr>
          </w:p>
          <w:p w14:paraId="28E018D6" w14:textId="692E57C2" w:rsidR="00304848" w:rsidRPr="008D3E23" w:rsidRDefault="00004B18"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Adaptability:</w:t>
            </w:r>
            <w:r w:rsidRPr="008D3E23">
              <w:rPr>
                <w:rFonts w:ascii="Arial" w:eastAsia="Times New Roman" w:hAnsi="Arial" w:cs="Arial"/>
                <w:bCs/>
                <w:color w:val="auto"/>
                <w:szCs w:val="20"/>
              </w:rPr>
              <w:t xml:space="preserve"> </w:t>
            </w:r>
            <w:r w:rsidR="003E1257" w:rsidRPr="008D3E23">
              <w:rPr>
                <w:rFonts w:ascii="Arial" w:eastAsia="Times New Roman" w:hAnsi="Arial" w:cs="Arial"/>
                <w:bCs/>
                <w:color w:val="auto"/>
                <w:szCs w:val="20"/>
              </w:rPr>
              <w:t xml:space="preserve">Hotels are typically exposed to surroundings that are dynamic, fast-paced, and characterised by ever-changing guest expectations and unanticipated </w:t>
            </w:r>
            <w:r w:rsidR="003E1257" w:rsidRPr="008D3E23">
              <w:rPr>
                <w:rFonts w:ascii="Arial" w:eastAsia="Times New Roman" w:hAnsi="Arial" w:cs="Arial"/>
                <w:bCs/>
                <w:color w:val="auto"/>
                <w:szCs w:val="20"/>
              </w:rPr>
              <w:lastRenderedPageBreak/>
              <w:t xml:space="preserve">conditions. </w:t>
            </w:r>
            <w:r w:rsidR="00C12357" w:rsidRPr="005257F2">
              <w:rPr>
                <w:rFonts w:ascii="Arial" w:hAnsi="Arial" w:cs="Arial"/>
                <w:color w:val="222222"/>
                <w:szCs w:val="20"/>
                <w:shd w:val="clear" w:color="auto" w:fill="FFFFFF"/>
              </w:rPr>
              <w:t>Shin, Perdue, and Kang</w:t>
            </w:r>
            <w:r w:rsidR="00C12357" w:rsidRPr="008D3E23">
              <w:rPr>
                <w:rFonts w:ascii="Arial" w:eastAsia="Times New Roman" w:hAnsi="Arial" w:cs="Arial"/>
                <w:bCs/>
                <w:color w:val="auto"/>
                <w:szCs w:val="20"/>
              </w:rPr>
              <w:t xml:space="preserve"> </w:t>
            </w:r>
            <w:r w:rsidR="00C12357">
              <w:rPr>
                <w:rFonts w:ascii="Arial" w:eastAsia="Times New Roman" w:hAnsi="Arial" w:cs="Arial"/>
                <w:bCs/>
                <w:color w:val="auto"/>
                <w:szCs w:val="20"/>
              </w:rPr>
              <w:t>(2019) identified that e</w:t>
            </w:r>
            <w:r w:rsidR="003E1257" w:rsidRPr="008D3E23">
              <w:rPr>
                <w:rFonts w:ascii="Arial" w:eastAsia="Times New Roman" w:hAnsi="Arial" w:cs="Arial"/>
                <w:bCs/>
                <w:color w:val="auto"/>
                <w:szCs w:val="20"/>
              </w:rPr>
              <w:t>mployees at the front desk need to be adaptive and flexible in their approach so that they can quickly respond to altering priorities, handle requests made at the last minute, and overcome unexpected barriers. Adaptability makes it possible to have a smooth operation and guarantees that the needs of visitors are immediately satisfied.</w:t>
            </w:r>
          </w:p>
          <w:p w14:paraId="0C14D7BC" w14:textId="77777777" w:rsidR="003E1257" w:rsidRPr="008D3E23" w:rsidRDefault="003E1257" w:rsidP="000E6CB5">
            <w:pPr>
              <w:spacing w:after="0" w:line="360" w:lineRule="auto"/>
              <w:contextualSpacing/>
              <w:rPr>
                <w:rFonts w:ascii="Arial" w:eastAsia="Times New Roman" w:hAnsi="Arial" w:cs="Arial"/>
                <w:bCs/>
                <w:color w:val="auto"/>
                <w:szCs w:val="20"/>
              </w:rPr>
            </w:pPr>
          </w:p>
          <w:p w14:paraId="16A4F229" w14:textId="2793AC4A" w:rsidR="003E1257" w:rsidRPr="008D3E23" w:rsidRDefault="001906C4"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Problem-Solving:</w:t>
            </w:r>
            <w:r w:rsidRPr="008D3E23">
              <w:rPr>
                <w:rFonts w:ascii="Arial" w:eastAsia="Times New Roman" w:hAnsi="Arial" w:cs="Arial"/>
                <w:bCs/>
                <w:color w:val="auto"/>
                <w:szCs w:val="20"/>
              </w:rPr>
              <w:t xml:space="preserve"> </w:t>
            </w:r>
            <w:r w:rsidR="00214F97" w:rsidRPr="008D3E23">
              <w:rPr>
                <w:rFonts w:ascii="Arial" w:eastAsia="Times New Roman" w:hAnsi="Arial" w:cs="Arial"/>
                <w:bCs/>
                <w:color w:val="auto"/>
                <w:szCs w:val="20"/>
              </w:rPr>
              <w:t>In order to effectively manage a wide range of guest concerns and operational obstacles, front desk personnel need to be adept at finding solutions to problems. They have to be able to engage in critical thinking, evaluate predicaments, and devise responses that are appropriate. Having the ability to recognise the underlying cause of a problem, think critically about potential solutions, and choose the one that would have the most positive impact on the situation are all essential components of effective problem-solving abilities</w:t>
            </w:r>
            <w:r w:rsidR="00A24525">
              <w:rPr>
                <w:rFonts w:ascii="Arial" w:eastAsia="Times New Roman" w:hAnsi="Arial" w:cs="Arial"/>
                <w:bCs/>
                <w:color w:val="auto"/>
                <w:szCs w:val="20"/>
              </w:rPr>
              <w:t xml:space="preserve"> (</w:t>
            </w:r>
            <w:r w:rsidR="00A24525" w:rsidRPr="005257F2">
              <w:rPr>
                <w:rFonts w:ascii="Arial" w:hAnsi="Arial" w:cs="Arial"/>
                <w:color w:val="222222"/>
                <w:szCs w:val="20"/>
                <w:shd w:val="clear" w:color="auto" w:fill="FFFFFF"/>
              </w:rPr>
              <w:t>Abbott</w:t>
            </w:r>
            <w:r w:rsidR="007E072C">
              <w:rPr>
                <w:rFonts w:ascii="Arial" w:hAnsi="Arial" w:cs="Arial"/>
                <w:color w:val="222222"/>
                <w:szCs w:val="20"/>
                <w:shd w:val="clear" w:color="auto" w:fill="FFFFFF"/>
              </w:rPr>
              <w:t xml:space="preserve"> </w:t>
            </w:r>
            <w:r w:rsidR="00A24525" w:rsidRPr="005257F2">
              <w:rPr>
                <w:rFonts w:ascii="Arial" w:hAnsi="Arial" w:cs="Arial"/>
                <w:color w:val="222222"/>
                <w:szCs w:val="20"/>
                <w:shd w:val="clear" w:color="auto" w:fill="FFFFFF"/>
              </w:rPr>
              <w:t>and Lewry</w:t>
            </w:r>
            <w:r w:rsidR="00A24525">
              <w:rPr>
                <w:rFonts w:ascii="Arial" w:hAnsi="Arial" w:cs="Arial"/>
                <w:color w:val="222222"/>
                <w:szCs w:val="20"/>
                <w:shd w:val="clear" w:color="auto" w:fill="FFFFFF"/>
              </w:rPr>
              <w:t>, 2010)</w:t>
            </w:r>
            <w:r w:rsidR="00214F97" w:rsidRPr="008D3E23">
              <w:rPr>
                <w:rFonts w:ascii="Arial" w:eastAsia="Times New Roman" w:hAnsi="Arial" w:cs="Arial"/>
                <w:bCs/>
                <w:color w:val="auto"/>
                <w:szCs w:val="20"/>
              </w:rPr>
              <w:t>.</w:t>
            </w:r>
          </w:p>
          <w:p w14:paraId="00B08CDE" w14:textId="77777777" w:rsidR="00214F97" w:rsidRPr="008D3E23" w:rsidRDefault="00214F97" w:rsidP="000E6CB5">
            <w:pPr>
              <w:spacing w:after="0" w:line="360" w:lineRule="auto"/>
              <w:contextualSpacing/>
              <w:rPr>
                <w:rFonts w:ascii="Arial" w:eastAsia="Times New Roman" w:hAnsi="Arial" w:cs="Arial"/>
                <w:bCs/>
                <w:color w:val="auto"/>
                <w:szCs w:val="20"/>
              </w:rPr>
            </w:pPr>
          </w:p>
          <w:p w14:paraId="1018DAB9" w14:textId="011F5212" w:rsidR="00214F97" w:rsidRPr="008D3E23" w:rsidRDefault="00B23234"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Emotional Intelligence:</w:t>
            </w:r>
            <w:r w:rsidRPr="008D3E23">
              <w:rPr>
                <w:rFonts w:ascii="Arial" w:eastAsia="Times New Roman" w:hAnsi="Arial" w:cs="Arial"/>
                <w:bCs/>
                <w:color w:val="auto"/>
                <w:szCs w:val="20"/>
              </w:rPr>
              <w:t xml:space="preserve"> </w:t>
            </w:r>
            <w:r w:rsidR="00DE5597" w:rsidRPr="008D3E23">
              <w:rPr>
                <w:rFonts w:ascii="Arial" w:eastAsia="Times New Roman" w:hAnsi="Arial" w:cs="Arial"/>
                <w:bCs/>
                <w:color w:val="auto"/>
                <w:szCs w:val="20"/>
              </w:rPr>
              <w:t xml:space="preserve">In order to successfully control their own emotions and grasp those of others, front-desk </w:t>
            </w:r>
            <w:r w:rsidR="0038546B" w:rsidRPr="008D3E23">
              <w:rPr>
                <w:rFonts w:ascii="Arial" w:eastAsia="Times New Roman" w:hAnsi="Arial" w:cs="Arial"/>
                <w:bCs/>
                <w:color w:val="auto"/>
                <w:szCs w:val="20"/>
              </w:rPr>
              <w:t>staff needs</w:t>
            </w:r>
            <w:r w:rsidR="00DE5597" w:rsidRPr="008D3E23">
              <w:rPr>
                <w:rFonts w:ascii="Arial" w:eastAsia="Times New Roman" w:hAnsi="Arial" w:cs="Arial"/>
                <w:bCs/>
                <w:color w:val="auto"/>
                <w:szCs w:val="20"/>
              </w:rPr>
              <w:t xml:space="preserve"> to possess a high degree of emotional intelligence. This is a must for the position. Because of this capacity, they are able to keep their cool in stressful circumstances, handle difficult clients with empathy, and deliver great customer service. In addition, having a high level of emotional intelligence makes it easier to communicate effectively and builds relationships with both colleagues and clients.</w:t>
            </w:r>
          </w:p>
          <w:p w14:paraId="4F03A483" w14:textId="77777777" w:rsidR="003540C0" w:rsidRPr="008D3E23" w:rsidRDefault="003540C0" w:rsidP="000E6CB5">
            <w:pPr>
              <w:spacing w:after="0" w:line="360" w:lineRule="auto"/>
              <w:contextualSpacing/>
              <w:rPr>
                <w:rFonts w:ascii="Arial" w:eastAsia="Times New Roman" w:hAnsi="Arial" w:cs="Arial"/>
                <w:bCs/>
                <w:color w:val="auto"/>
                <w:szCs w:val="20"/>
              </w:rPr>
            </w:pPr>
          </w:p>
          <w:p w14:paraId="59CB1AAB" w14:textId="0286246C" w:rsidR="003540C0" w:rsidRPr="008D3E23" w:rsidRDefault="00BC2BB6"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Technical Knowledge:</w:t>
            </w:r>
            <w:r w:rsidRPr="008D3E23">
              <w:rPr>
                <w:rFonts w:ascii="Arial" w:eastAsia="Times New Roman" w:hAnsi="Arial" w:cs="Arial"/>
                <w:bCs/>
                <w:color w:val="auto"/>
                <w:szCs w:val="20"/>
              </w:rPr>
              <w:t xml:space="preserve"> </w:t>
            </w:r>
            <w:r w:rsidR="00171199" w:rsidRPr="008D3E23">
              <w:rPr>
                <w:rFonts w:ascii="Arial" w:eastAsia="Times New Roman" w:hAnsi="Arial" w:cs="Arial"/>
                <w:bCs/>
                <w:color w:val="auto"/>
                <w:szCs w:val="20"/>
              </w:rPr>
              <w:t>Front desk operations often need the use of a variety of software platforms, including property management systems, reservation platforms, and communication tools. A high degree of technical expertise is essential in order to navigate these systems, process reservations and check-ins, and obtain information on visitors in a timely manner</w:t>
            </w:r>
            <w:r w:rsidR="006A5526">
              <w:rPr>
                <w:rFonts w:ascii="Arial" w:eastAsia="Times New Roman" w:hAnsi="Arial" w:cs="Arial"/>
                <w:bCs/>
                <w:color w:val="auto"/>
                <w:szCs w:val="20"/>
              </w:rPr>
              <w:t xml:space="preserve"> (</w:t>
            </w:r>
            <w:r w:rsidR="006A5526" w:rsidRPr="005257F2">
              <w:rPr>
                <w:rFonts w:ascii="Arial" w:hAnsi="Arial" w:cs="Arial"/>
                <w:color w:val="222222"/>
                <w:szCs w:val="20"/>
                <w:shd w:val="clear" w:color="auto" w:fill="FFFFFF"/>
              </w:rPr>
              <w:t>Kilchyk</w:t>
            </w:r>
            <w:r w:rsidR="006A5526">
              <w:rPr>
                <w:rFonts w:ascii="Arial" w:hAnsi="Arial" w:cs="Arial"/>
                <w:color w:val="222222"/>
                <w:szCs w:val="20"/>
                <w:shd w:val="clear" w:color="auto" w:fill="FFFFFF"/>
              </w:rPr>
              <w:t>, 2009)</w:t>
            </w:r>
            <w:r w:rsidR="00171199" w:rsidRPr="008D3E23">
              <w:rPr>
                <w:rFonts w:ascii="Arial" w:eastAsia="Times New Roman" w:hAnsi="Arial" w:cs="Arial"/>
                <w:bCs/>
                <w:color w:val="auto"/>
                <w:szCs w:val="20"/>
              </w:rPr>
              <w:t>. The ability to use standard office software and hardware is also an absolute need for administrative responsibilities.</w:t>
            </w:r>
          </w:p>
          <w:p w14:paraId="04C5A288" w14:textId="77777777" w:rsidR="00161D19" w:rsidRPr="008D3E23" w:rsidRDefault="00161D19" w:rsidP="000E6CB5">
            <w:pPr>
              <w:spacing w:after="0" w:line="360" w:lineRule="auto"/>
              <w:contextualSpacing/>
              <w:rPr>
                <w:rFonts w:ascii="Arial" w:eastAsia="Times New Roman" w:hAnsi="Arial" w:cs="Arial"/>
                <w:bCs/>
                <w:color w:val="auto"/>
                <w:szCs w:val="20"/>
              </w:rPr>
            </w:pPr>
          </w:p>
          <w:p w14:paraId="2CF8F8B3" w14:textId="2F8D2265" w:rsidR="00161D19" w:rsidRPr="008D3E23" w:rsidRDefault="00E4612B"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Discretion and Confidentiality:</w:t>
            </w:r>
            <w:r w:rsidRPr="008D3E23">
              <w:rPr>
                <w:rFonts w:ascii="Arial" w:eastAsia="Times New Roman" w:hAnsi="Arial" w:cs="Arial"/>
                <w:bCs/>
                <w:color w:val="auto"/>
                <w:szCs w:val="20"/>
              </w:rPr>
              <w:t xml:space="preserve"> </w:t>
            </w:r>
            <w:r w:rsidR="005E05DC" w:rsidRPr="008D3E23">
              <w:rPr>
                <w:rFonts w:ascii="Arial" w:eastAsia="Times New Roman" w:hAnsi="Arial" w:cs="Arial"/>
                <w:bCs/>
                <w:color w:val="auto"/>
                <w:szCs w:val="20"/>
              </w:rPr>
              <w:t>It is common practise for front desk staff to handle confidential information pertaining to guests, such as personal information, payment information, and special requests. They are required to use discretion and keep the information completely secret in order to protect the privacy of the guests and preserve their safety</w:t>
            </w:r>
            <w:r w:rsidR="00555577">
              <w:rPr>
                <w:rFonts w:ascii="Arial" w:eastAsia="Times New Roman" w:hAnsi="Arial" w:cs="Arial"/>
                <w:bCs/>
                <w:color w:val="auto"/>
                <w:szCs w:val="20"/>
              </w:rPr>
              <w:t xml:space="preserve"> (</w:t>
            </w:r>
            <w:r w:rsidR="00555577" w:rsidRPr="005257F2">
              <w:rPr>
                <w:rFonts w:ascii="Arial" w:hAnsi="Arial" w:cs="Arial"/>
                <w:color w:val="222222"/>
                <w:szCs w:val="20"/>
                <w:shd w:val="clear" w:color="auto" w:fill="FFFFFF"/>
              </w:rPr>
              <w:t>Ipe</w:t>
            </w:r>
            <w:r w:rsidR="00555577">
              <w:rPr>
                <w:rFonts w:ascii="Arial" w:hAnsi="Arial" w:cs="Arial"/>
                <w:color w:val="222222"/>
                <w:szCs w:val="20"/>
                <w:shd w:val="clear" w:color="auto" w:fill="FFFFFF"/>
              </w:rPr>
              <w:t>, 2008)</w:t>
            </w:r>
            <w:r w:rsidR="005E05DC" w:rsidRPr="008D3E23">
              <w:rPr>
                <w:rFonts w:ascii="Arial" w:eastAsia="Times New Roman" w:hAnsi="Arial" w:cs="Arial"/>
                <w:bCs/>
                <w:color w:val="auto"/>
                <w:szCs w:val="20"/>
              </w:rPr>
              <w:t xml:space="preserve">. This ability requires maintaining a high level of secrecy while dealing with information, following to data protection regulations, and </w:t>
            </w:r>
            <w:r w:rsidR="005E05DC" w:rsidRPr="008D3E23">
              <w:rPr>
                <w:rFonts w:ascii="Arial" w:eastAsia="Times New Roman" w:hAnsi="Arial" w:cs="Arial"/>
                <w:bCs/>
                <w:color w:val="auto"/>
                <w:szCs w:val="20"/>
              </w:rPr>
              <w:lastRenderedPageBreak/>
              <w:t>respecting the personal space of guests.</w:t>
            </w:r>
          </w:p>
          <w:p w14:paraId="5DC17ED2" w14:textId="77777777" w:rsidR="00552BFE" w:rsidRPr="008D3E23" w:rsidRDefault="00552BFE" w:rsidP="000E6CB5">
            <w:pPr>
              <w:spacing w:after="0" w:line="360" w:lineRule="auto"/>
              <w:contextualSpacing/>
              <w:rPr>
                <w:rFonts w:ascii="Arial" w:eastAsia="Times New Roman" w:hAnsi="Arial" w:cs="Arial"/>
                <w:bCs/>
                <w:color w:val="auto"/>
                <w:szCs w:val="20"/>
              </w:rPr>
            </w:pPr>
          </w:p>
          <w:p w14:paraId="632B283C" w14:textId="785C9C04" w:rsidR="00552BFE" w:rsidRPr="008D3E23" w:rsidRDefault="00B55BD7" w:rsidP="000E6CB5">
            <w:pPr>
              <w:spacing w:after="0" w:line="360" w:lineRule="auto"/>
              <w:contextualSpacing/>
              <w:rPr>
                <w:rFonts w:ascii="Arial" w:eastAsia="Times New Roman" w:hAnsi="Arial" w:cs="Arial"/>
                <w:bCs/>
                <w:color w:val="auto"/>
                <w:szCs w:val="20"/>
              </w:rPr>
            </w:pPr>
            <w:r w:rsidRPr="00C3573D">
              <w:rPr>
                <w:rFonts w:ascii="Arial" w:eastAsia="Times New Roman" w:hAnsi="Arial" w:cs="Arial"/>
                <w:b/>
                <w:bCs/>
                <w:color w:val="auto"/>
                <w:szCs w:val="20"/>
              </w:rPr>
              <w:t>Upselling and Cross-selling:</w:t>
            </w:r>
            <w:r w:rsidRPr="008D3E23">
              <w:rPr>
                <w:rFonts w:ascii="Arial" w:eastAsia="Times New Roman" w:hAnsi="Arial" w:cs="Arial"/>
                <w:bCs/>
                <w:color w:val="auto"/>
                <w:szCs w:val="20"/>
              </w:rPr>
              <w:t xml:space="preserve"> </w:t>
            </w:r>
            <w:r w:rsidR="0054708E" w:rsidRPr="008D3E23">
              <w:rPr>
                <w:rFonts w:ascii="Arial" w:eastAsia="Times New Roman" w:hAnsi="Arial" w:cs="Arial"/>
                <w:bCs/>
                <w:color w:val="auto"/>
                <w:szCs w:val="20"/>
              </w:rPr>
              <w:t>The workers working at the front desk are in charge of advertising the many facilities, additions, and other services offered by the hotel in order to improve the overall experience of the guests and boost income. They should be able to discover chances for upselling and cross-selling depending on the preferences and needs of visitors to the site. This ability needs strong communication skills, tactics for persuading customers, and an in-depth understanding of the many hotel services that are accessible</w:t>
            </w:r>
            <w:r w:rsidR="0057563A">
              <w:rPr>
                <w:rFonts w:ascii="Arial" w:eastAsia="Times New Roman" w:hAnsi="Arial" w:cs="Arial"/>
                <w:bCs/>
                <w:color w:val="auto"/>
                <w:szCs w:val="20"/>
              </w:rPr>
              <w:t xml:space="preserve"> (</w:t>
            </w:r>
            <w:r w:rsidR="0057563A" w:rsidRPr="005257F2">
              <w:rPr>
                <w:rFonts w:ascii="Arial" w:hAnsi="Arial" w:cs="Arial"/>
                <w:color w:val="222222"/>
                <w:szCs w:val="20"/>
                <w:shd w:val="clear" w:color="auto" w:fill="FFFFFF"/>
              </w:rPr>
              <w:t>Melián-González</w:t>
            </w:r>
            <w:r w:rsidR="00AD21B0">
              <w:rPr>
                <w:rFonts w:ascii="Arial" w:hAnsi="Arial" w:cs="Arial"/>
                <w:color w:val="222222"/>
                <w:szCs w:val="20"/>
                <w:shd w:val="clear" w:color="auto" w:fill="FFFFFF"/>
              </w:rPr>
              <w:t xml:space="preserve"> </w:t>
            </w:r>
            <w:r w:rsidR="0057563A" w:rsidRPr="005257F2">
              <w:rPr>
                <w:rFonts w:ascii="Arial" w:hAnsi="Arial" w:cs="Arial"/>
                <w:color w:val="222222"/>
                <w:szCs w:val="20"/>
                <w:shd w:val="clear" w:color="auto" w:fill="FFFFFF"/>
              </w:rPr>
              <w:t>and Bulchand-Gidumal</w:t>
            </w:r>
            <w:r w:rsidR="0057563A">
              <w:rPr>
                <w:rFonts w:ascii="Arial" w:hAnsi="Arial" w:cs="Arial"/>
                <w:color w:val="222222"/>
                <w:szCs w:val="20"/>
                <w:shd w:val="clear" w:color="auto" w:fill="FFFFFF"/>
              </w:rPr>
              <w:t>, 2017)</w:t>
            </w:r>
            <w:r w:rsidR="0054708E" w:rsidRPr="008D3E23">
              <w:rPr>
                <w:rFonts w:ascii="Arial" w:eastAsia="Times New Roman" w:hAnsi="Arial" w:cs="Arial"/>
                <w:bCs/>
                <w:color w:val="auto"/>
                <w:szCs w:val="20"/>
              </w:rPr>
              <w:t>.</w:t>
            </w:r>
          </w:p>
          <w:p w14:paraId="48247F91" w14:textId="77777777" w:rsidR="00E23C3E" w:rsidRPr="008D3E23" w:rsidRDefault="00E23C3E" w:rsidP="000E6CB5">
            <w:pPr>
              <w:spacing w:after="0" w:line="360" w:lineRule="auto"/>
              <w:contextualSpacing/>
              <w:rPr>
                <w:rFonts w:ascii="Arial" w:eastAsia="Times New Roman" w:hAnsi="Arial" w:cs="Arial"/>
                <w:bCs/>
                <w:color w:val="auto"/>
                <w:szCs w:val="20"/>
              </w:rPr>
            </w:pPr>
          </w:p>
          <w:p w14:paraId="3B3EAD8D" w14:textId="628D83EC" w:rsidR="00E23C3E" w:rsidRPr="008D3E23" w:rsidRDefault="00E23C3E" w:rsidP="000E6CB5">
            <w:pPr>
              <w:spacing w:after="0" w:line="360" w:lineRule="auto"/>
              <w:contextualSpacing/>
              <w:rPr>
                <w:rFonts w:ascii="Arial" w:eastAsia="Times New Roman" w:hAnsi="Arial" w:cs="Arial"/>
                <w:bCs/>
                <w:color w:val="auto"/>
                <w:szCs w:val="20"/>
              </w:rPr>
            </w:pPr>
            <w:r w:rsidRPr="00765813">
              <w:rPr>
                <w:rFonts w:ascii="Arial" w:eastAsia="Times New Roman" w:hAnsi="Arial" w:cs="Arial"/>
                <w:b/>
                <w:bCs/>
                <w:color w:val="auto"/>
                <w:szCs w:val="20"/>
              </w:rPr>
              <w:t>Multitasking:</w:t>
            </w:r>
            <w:r w:rsidRPr="008D3E23">
              <w:rPr>
                <w:rFonts w:ascii="Arial" w:eastAsia="Times New Roman" w:hAnsi="Arial" w:cs="Arial"/>
                <w:bCs/>
                <w:color w:val="auto"/>
                <w:szCs w:val="20"/>
              </w:rPr>
              <w:t xml:space="preserve"> </w:t>
            </w:r>
            <w:r w:rsidR="00415643" w:rsidRPr="008D3E23">
              <w:rPr>
                <w:rFonts w:ascii="Arial" w:eastAsia="Times New Roman" w:hAnsi="Arial" w:cs="Arial"/>
                <w:bCs/>
                <w:color w:val="auto"/>
                <w:szCs w:val="20"/>
              </w:rPr>
              <w:t>The front desk is often a hub of activity, with several jobs and duties being performed concurrently by multiple people at once. Multitasking abilities are required in order to prioritise activities, handle many questions from guests at the same time, manage phone conversations, process papers, and answer to a variety of demands in a timely</w:t>
            </w:r>
            <w:r w:rsidR="0013799B" w:rsidRPr="008D3E23">
              <w:rPr>
                <w:rFonts w:ascii="Arial" w:eastAsia="Times New Roman" w:hAnsi="Arial" w:cs="Arial"/>
                <w:bCs/>
                <w:color w:val="auto"/>
                <w:szCs w:val="20"/>
              </w:rPr>
              <w:t xml:space="preserve"> and effective way.</w:t>
            </w:r>
          </w:p>
          <w:p w14:paraId="69194C7C" w14:textId="77777777" w:rsidR="001574B4" w:rsidRPr="008D3E23" w:rsidRDefault="001574B4" w:rsidP="000E6CB5">
            <w:pPr>
              <w:spacing w:after="0" w:line="360" w:lineRule="auto"/>
              <w:contextualSpacing/>
              <w:rPr>
                <w:rFonts w:ascii="Arial" w:eastAsia="Times New Roman" w:hAnsi="Arial" w:cs="Arial"/>
                <w:bCs/>
                <w:color w:val="auto"/>
                <w:szCs w:val="20"/>
              </w:rPr>
            </w:pPr>
          </w:p>
          <w:p w14:paraId="3B8130A0" w14:textId="6519A71E" w:rsidR="0013799B" w:rsidRPr="008D3E23" w:rsidRDefault="00932A92" w:rsidP="000E6CB5">
            <w:pPr>
              <w:spacing w:after="0" w:line="360" w:lineRule="auto"/>
              <w:contextualSpacing/>
              <w:rPr>
                <w:rFonts w:ascii="Arial" w:eastAsia="Times New Roman" w:hAnsi="Arial" w:cs="Arial"/>
                <w:bCs/>
                <w:color w:val="auto"/>
                <w:szCs w:val="20"/>
              </w:rPr>
            </w:pPr>
            <w:r w:rsidRPr="005746A5">
              <w:rPr>
                <w:rFonts w:ascii="Arial" w:eastAsia="Times New Roman" w:hAnsi="Arial" w:cs="Arial"/>
                <w:b/>
                <w:bCs/>
                <w:color w:val="auto"/>
                <w:szCs w:val="20"/>
              </w:rPr>
              <w:t>Conflict Navigation:</w:t>
            </w:r>
            <w:r w:rsidRPr="008D3E23">
              <w:rPr>
                <w:rFonts w:ascii="Arial" w:eastAsia="Times New Roman" w:hAnsi="Arial" w:cs="Arial"/>
                <w:bCs/>
                <w:color w:val="auto"/>
                <w:szCs w:val="20"/>
              </w:rPr>
              <w:t xml:space="preserve"> </w:t>
            </w:r>
            <w:r w:rsidR="00351290" w:rsidRPr="008D3E23">
              <w:rPr>
                <w:rFonts w:ascii="Arial" w:eastAsia="Times New Roman" w:hAnsi="Arial" w:cs="Arial"/>
                <w:bCs/>
                <w:color w:val="auto"/>
                <w:szCs w:val="20"/>
              </w:rPr>
              <w:t>Skills in conflict navigation, in addition to conflict resolution and de-escalation, are essential in circumstances involving several parties that are complicated or sensitive</w:t>
            </w:r>
            <w:r w:rsidR="00BC2273">
              <w:rPr>
                <w:rFonts w:ascii="Arial" w:eastAsia="Times New Roman" w:hAnsi="Arial" w:cs="Arial"/>
                <w:bCs/>
                <w:color w:val="auto"/>
                <w:szCs w:val="20"/>
              </w:rPr>
              <w:t xml:space="preserve"> (</w:t>
            </w:r>
            <w:r w:rsidR="00BC2273" w:rsidRPr="005257F2">
              <w:rPr>
                <w:rFonts w:ascii="Arial" w:hAnsi="Arial" w:cs="Arial"/>
                <w:color w:val="222222"/>
                <w:szCs w:val="20"/>
                <w:shd w:val="clear" w:color="auto" w:fill="FFFFFF"/>
              </w:rPr>
              <w:t>Kim</w:t>
            </w:r>
            <w:r w:rsidR="00BC2273">
              <w:rPr>
                <w:rFonts w:ascii="Arial" w:hAnsi="Arial" w:cs="Arial"/>
                <w:color w:val="222222"/>
                <w:szCs w:val="20"/>
                <w:shd w:val="clear" w:color="auto" w:fill="FFFFFF"/>
              </w:rPr>
              <w:t xml:space="preserve"> et al., 2011)</w:t>
            </w:r>
            <w:r w:rsidR="00351290" w:rsidRPr="008D3E23">
              <w:rPr>
                <w:rFonts w:ascii="Arial" w:eastAsia="Times New Roman" w:hAnsi="Arial" w:cs="Arial"/>
                <w:bCs/>
                <w:color w:val="auto"/>
                <w:szCs w:val="20"/>
              </w:rPr>
              <w:t>. This skill comprises the capacity to mediate disputes, locate areas of agreement, and facilitate constructive conversation in order to arrive at a solution that is advantageous to both parties.</w:t>
            </w:r>
          </w:p>
          <w:p w14:paraId="40BB29A3" w14:textId="6C1BA1CC" w:rsidR="007B3D88" w:rsidRPr="00330917" w:rsidRDefault="00CA1BF3" w:rsidP="000E6CB5">
            <w:pPr>
              <w:spacing w:after="0" w:line="360" w:lineRule="auto"/>
              <w:contextualSpacing/>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p>
          <w:p w14:paraId="0FF1D10D" w14:textId="77777777" w:rsidR="00330917" w:rsidRPr="00330917" w:rsidRDefault="00330917" w:rsidP="000E6CB5">
            <w:pPr>
              <w:spacing w:after="0" w:line="360" w:lineRule="auto"/>
              <w:contextualSpacing/>
              <w:jc w:val="center"/>
              <w:rPr>
                <w:rFonts w:ascii="Arial" w:eastAsia="Times New Roman" w:hAnsi="Arial" w:cs="Times New Roman"/>
                <w:bCs/>
                <w:color w:val="auto"/>
                <w:sz w:val="20"/>
                <w:szCs w:val="20"/>
              </w:rPr>
            </w:pPr>
          </w:p>
          <w:p w14:paraId="4AED9466" w14:textId="77777777" w:rsidR="00330917" w:rsidRPr="00330917" w:rsidRDefault="00330917" w:rsidP="000E6CB5">
            <w:pPr>
              <w:spacing w:after="0" w:line="360" w:lineRule="auto"/>
              <w:contextualSpacing/>
              <w:jc w:val="center"/>
              <w:rPr>
                <w:rFonts w:ascii="Arial" w:eastAsia="Times New Roman" w:hAnsi="Arial" w:cs="Times New Roman"/>
                <w:bCs/>
                <w:color w:val="auto"/>
                <w:sz w:val="20"/>
                <w:szCs w:val="20"/>
              </w:rPr>
            </w:pPr>
          </w:p>
          <w:p w14:paraId="67726B4E" w14:textId="77777777" w:rsidR="00330917" w:rsidRPr="00330917" w:rsidRDefault="00330917" w:rsidP="000E6CB5">
            <w:pPr>
              <w:spacing w:after="0" w:line="360" w:lineRule="auto"/>
              <w:contextualSpacing/>
              <w:rPr>
                <w:rFonts w:ascii="Arial" w:eastAsia="Times New Roman" w:hAnsi="Arial" w:cs="Times New Roman"/>
                <w:bCs/>
                <w:color w:val="auto"/>
                <w:sz w:val="20"/>
                <w:szCs w:val="20"/>
              </w:rPr>
            </w:pPr>
          </w:p>
          <w:p w14:paraId="2B8B8F64" w14:textId="77777777" w:rsidR="00330917" w:rsidRPr="00330917" w:rsidRDefault="00330917" w:rsidP="000E6CB5">
            <w:pPr>
              <w:spacing w:after="0" w:line="360" w:lineRule="auto"/>
              <w:contextualSpacing/>
              <w:rPr>
                <w:rFonts w:ascii="Arial" w:eastAsia="Times New Roman" w:hAnsi="Arial" w:cs="Times New Roman"/>
                <w:bCs/>
                <w:color w:val="auto"/>
                <w:sz w:val="20"/>
                <w:szCs w:val="20"/>
              </w:rPr>
            </w:pPr>
          </w:p>
          <w:p w14:paraId="2408B311" w14:textId="77777777" w:rsidR="00330917" w:rsidRPr="00330917" w:rsidRDefault="00330917" w:rsidP="000E6CB5">
            <w:pPr>
              <w:spacing w:after="0" w:line="360" w:lineRule="auto"/>
              <w:contextualSpacing/>
              <w:rPr>
                <w:rFonts w:ascii="Arial" w:eastAsia="Times New Roman" w:hAnsi="Arial" w:cs="Times New Roman"/>
                <w:bCs/>
                <w:color w:val="auto"/>
                <w:sz w:val="20"/>
                <w:szCs w:val="20"/>
              </w:rPr>
            </w:pPr>
          </w:p>
          <w:p w14:paraId="7CCA4E71" w14:textId="77777777" w:rsidR="00330917" w:rsidRPr="00330917" w:rsidRDefault="00330917" w:rsidP="000E6CB5">
            <w:pPr>
              <w:spacing w:after="0" w:line="360" w:lineRule="auto"/>
              <w:contextualSpacing/>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0E6CB5">
            <w:pPr>
              <w:spacing w:line="360" w:lineRule="auto"/>
              <w:contextualSpacing/>
              <w:jc w:val="center"/>
              <w:rPr>
                <w:b/>
                <w:bCs/>
              </w:rPr>
            </w:pPr>
            <w:r>
              <w:rPr>
                <w:b/>
                <w:bCs/>
              </w:rPr>
              <w:lastRenderedPageBreak/>
              <w:tab/>
              <w:t>Word Count</w:t>
            </w:r>
          </w:p>
        </w:tc>
        <w:tc>
          <w:tcPr>
            <w:tcW w:w="4508" w:type="dxa"/>
          </w:tcPr>
          <w:p w14:paraId="5EF362AF" w14:textId="7C1BE060" w:rsidR="008D4E2F" w:rsidRDefault="00757C62" w:rsidP="000E6CB5">
            <w:pPr>
              <w:spacing w:line="360" w:lineRule="auto"/>
              <w:contextualSpacing/>
              <w:jc w:val="center"/>
              <w:rPr>
                <w:b/>
                <w:bCs/>
              </w:rPr>
            </w:pPr>
            <w:r>
              <w:rPr>
                <w:b/>
                <w:bCs/>
              </w:rPr>
              <w:t>754</w:t>
            </w:r>
          </w:p>
        </w:tc>
      </w:tr>
    </w:tbl>
    <w:p w14:paraId="05A2712E" w14:textId="30A6CAA9" w:rsidR="008D4E2F" w:rsidRPr="008D4E2F" w:rsidRDefault="008D4E2F" w:rsidP="000E6CB5">
      <w:pPr>
        <w:tabs>
          <w:tab w:val="left" w:pos="1344"/>
        </w:tabs>
        <w:spacing w:after="0" w:line="360" w:lineRule="auto"/>
        <w:contextualSpacing/>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0E6CB5">
      <w:pPr>
        <w:spacing w:after="0" w:line="360" w:lineRule="auto"/>
        <w:contextualSpacing/>
        <w:rPr>
          <w:b/>
          <w:bCs/>
          <w:sz w:val="28"/>
          <w:szCs w:val="24"/>
        </w:rPr>
      </w:pPr>
      <w:r w:rsidRPr="001749FD">
        <w:rPr>
          <w:b/>
          <w:bCs/>
          <w:sz w:val="28"/>
          <w:szCs w:val="24"/>
        </w:rPr>
        <w:lastRenderedPageBreak/>
        <w:t>Component Two:</w:t>
      </w:r>
    </w:p>
    <w:p w14:paraId="3DBB4B98" w14:textId="77777777" w:rsidR="008D4E2F" w:rsidRPr="001749FD" w:rsidRDefault="008D4E2F" w:rsidP="000E6CB5">
      <w:pPr>
        <w:spacing w:after="0" w:line="360" w:lineRule="auto"/>
        <w:contextualSpacing/>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0E6CB5">
      <w:pPr>
        <w:spacing w:after="0" w:line="360" w:lineRule="auto"/>
        <w:contextualSpacing/>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0E6CB5">
      <w:pPr>
        <w:widowControl w:val="0"/>
        <w:autoSpaceDE w:val="0"/>
        <w:autoSpaceDN w:val="0"/>
        <w:spacing w:after="0" w:line="360" w:lineRule="auto"/>
        <w:contextualSpacing/>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0E6CB5">
            <w:pPr>
              <w:spacing w:line="360" w:lineRule="auto"/>
              <w:contextualSpacing/>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0E6CB5">
            <w:pPr>
              <w:spacing w:line="360" w:lineRule="auto"/>
              <w:contextualSpacing/>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0E6CB5">
            <w:pPr>
              <w:spacing w:line="360" w:lineRule="auto"/>
              <w:contextualSpacing/>
              <w:jc w:val="center"/>
              <w:rPr>
                <w:rFonts w:cs="Times New Roman"/>
                <w:b/>
                <w:bCs/>
                <w:sz w:val="28"/>
                <w:szCs w:val="28"/>
              </w:rPr>
            </w:pPr>
          </w:p>
        </w:tc>
        <w:tc>
          <w:tcPr>
            <w:tcW w:w="3480" w:type="dxa"/>
          </w:tcPr>
          <w:p w14:paraId="0C9C944E" w14:textId="77777777" w:rsidR="00F9700F" w:rsidRPr="009E31E5" w:rsidRDefault="00F9700F" w:rsidP="000E6CB5">
            <w:pPr>
              <w:spacing w:line="360" w:lineRule="auto"/>
              <w:contextualSpacing/>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0E6CB5">
            <w:pPr>
              <w:spacing w:line="360" w:lineRule="auto"/>
              <w:contextualSpacing/>
              <w:jc w:val="center"/>
              <w:rPr>
                <w:rFonts w:cs="Times New Roman"/>
                <w:b/>
                <w:bCs/>
                <w:sz w:val="28"/>
                <w:szCs w:val="28"/>
              </w:rPr>
            </w:pPr>
          </w:p>
        </w:tc>
        <w:tc>
          <w:tcPr>
            <w:tcW w:w="3480" w:type="dxa"/>
          </w:tcPr>
          <w:p w14:paraId="2191E9FE" w14:textId="71CFB61F" w:rsidR="00F9700F" w:rsidRPr="009E31E5" w:rsidRDefault="00F9700F" w:rsidP="000E6CB5">
            <w:pPr>
              <w:spacing w:line="360" w:lineRule="auto"/>
              <w:contextualSpacing/>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0E6CB5">
            <w:pPr>
              <w:spacing w:line="360" w:lineRule="auto"/>
              <w:contextualSpacing/>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Pr="00FF183A" w:rsidRDefault="00F9700F" w:rsidP="000E6CB5">
            <w:pPr>
              <w:spacing w:line="360" w:lineRule="auto"/>
              <w:contextualSpacing/>
              <w:rPr>
                <w:rFonts w:ascii="Arial" w:eastAsia="Times New Roman" w:hAnsi="Arial" w:cs="Arial"/>
                <w:color w:val="000000"/>
                <w:szCs w:val="24"/>
                <w:shd w:val="clear" w:color="auto" w:fill="FFFFFF"/>
              </w:rPr>
            </w:pPr>
          </w:p>
          <w:p w14:paraId="0C928D98" w14:textId="5C8AFCE3" w:rsidR="00F9700F" w:rsidRPr="000F7C13" w:rsidRDefault="00E01B5C" w:rsidP="000E6CB5">
            <w:pPr>
              <w:spacing w:line="360" w:lineRule="auto"/>
              <w:contextualSpacing/>
              <w:rPr>
                <w:rFonts w:ascii="Arial" w:eastAsia="Times New Roman" w:hAnsi="Arial" w:cs="Arial"/>
                <w:b/>
                <w:color w:val="000000"/>
                <w:szCs w:val="24"/>
                <w:shd w:val="clear" w:color="auto" w:fill="FFFFFF"/>
              </w:rPr>
            </w:pPr>
            <w:r w:rsidRPr="000F7C13">
              <w:rPr>
                <w:rFonts w:ascii="Arial" w:eastAsia="Times New Roman" w:hAnsi="Arial" w:cs="Arial"/>
                <w:b/>
                <w:color w:val="000000"/>
                <w:szCs w:val="24"/>
                <w:shd w:val="clear" w:color="auto" w:fill="FFFFFF"/>
              </w:rPr>
              <w:t>Familiarize Myself with Standard Operating Procedures</w:t>
            </w:r>
          </w:p>
          <w:p w14:paraId="40A2F8F5" w14:textId="6D4EB797" w:rsidR="00F9700F" w:rsidRPr="00FF183A" w:rsidRDefault="00F9700F" w:rsidP="000E6CB5">
            <w:pPr>
              <w:spacing w:line="360" w:lineRule="auto"/>
              <w:contextualSpacing/>
              <w:rPr>
                <w:rFonts w:ascii="Arial" w:eastAsia="Times New Roman" w:hAnsi="Arial" w:cs="Arial"/>
                <w:color w:val="000000"/>
                <w:szCs w:val="24"/>
                <w:shd w:val="clear" w:color="auto" w:fill="FFFFFF"/>
              </w:rPr>
            </w:pPr>
          </w:p>
        </w:tc>
        <w:tc>
          <w:tcPr>
            <w:tcW w:w="3480" w:type="dxa"/>
          </w:tcPr>
          <w:p w14:paraId="193AF9CB" w14:textId="77777777" w:rsidR="00F9700F" w:rsidRPr="00337C86" w:rsidRDefault="00F9700F" w:rsidP="000E6CB5">
            <w:pPr>
              <w:spacing w:line="360" w:lineRule="auto"/>
              <w:contextualSpacing/>
              <w:rPr>
                <w:rFonts w:ascii="Arial" w:eastAsia="Times New Roman" w:hAnsi="Arial" w:cs="Arial"/>
                <w:color w:val="000000"/>
                <w:szCs w:val="24"/>
                <w:shd w:val="clear" w:color="auto" w:fill="FFFFFF"/>
              </w:rPr>
            </w:pPr>
          </w:p>
          <w:p w14:paraId="4922181E" w14:textId="77777777" w:rsidR="00231CAF" w:rsidRPr="00337C86" w:rsidRDefault="00231CAF" w:rsidP="000E6CB5">
            <w:pPr>
              <w:spacing w:line="360" w:lineRule="auto"/>
              <w:contextualSpacing/>
              <w:rPr>
                <w:rFonts w:ascii="Arial" w:eastAsia="Times New Roman" w:hAnsi="Arial" w:cs="Arial"/>
                <w:color w:val="000000"/>
                <w:szCs w:val="24"/>
                <w:shd w:val="clear" w:color="auto" w:fill="FFFFFF"/>
              </w:rPr>
            </w:pPr>
            <w:r w:rsidRPr="00337C86">
              <w:rPr>
                <w:rFonts w:ascii="Arial" w:eastAsia="Times New Roman" w:hAnsi="Arial" w:cs="Arial"/>
                <w:color w:val="000000"/>
                <w:szCs w:val="24"/>
                <w:shd w:val="clear" w:color="auto" w:fill="FFFFFF"/>
              </w:rPr>
              <w:t xml:space="preserve">In order to verify that I am acquainted with the protocols and processes for check-ins, check-outs, bookings, and guest questions, I would quickly study the standard operating procedures (SOPs) that have been established by the hotel. This will help me </w:t>
            </w:r>
            <w:r w:rsidRPr="00337C86">
              <w:rPr>
                <w:rFonts w:ascii="Arial" w:eastAsia="Times New Roman" w:hAnsi="Arial" w:cs="Arial"/>
                <w:color w:val="000000"/>
                <w:szCs w:val="24"/>
                <w:shd w:val="clear" w:color="auto" w:fill="FFFFFF"/>
              </w:rPr>
              <w:lastRenderedPageBreak/>
              <w:t>provide consistent and competent service to the customers that come to my restaurant.</w:t>
            </w:r>
          </w:p>
          <w:p w14:paraId="4735992F" w14:textId="12AC6713" w:rsidR="00A45846" w:rsidRPr="00337C86" w:rsidRDefault="00A45846" w:rsidP="000E6CB5">
            <w:pPr>
              <w:spacing w:line="360" w:lineRule="auto"/>
              <w:contextualSpacing/>
              <w:rPr>
                <w:rFonts w:ascii="Arial" w:eastAsia="Times New Roman" w:hAnsi="Arial" w:cs="Arial"/>
                <w:color w:val="000000"/>
                <w:szCs w:val="24"/>
                <w:shd w:val="clear" w:color="auto" w:fill="FFFFFF"/>
              </w:rPr>
            </w:pPr>
          </w:p>
        </w:tc>
        <w:tc>
          <w:tcPr>
            <w:tcW w:w="3480" w:type="dxa"/>
          </w:tcPr>
          <w:p w14:paraId="64AEB876" w14:textId="77777777" w:rsidR="00F9700F" w:rsidRDefault="00F9700F" w:rsidP="000E6CB5">
            <w:pPr>
              <w:spacing w:line="360" w:lineRule="auto"/>
              <w:contextualSpacing/>
              <w:rPr>
                <w:b/>
                <w:bCs/>
              </w:rPr>
            </w:pPr>
          </w:p>
          <w:p w14:paraId="0207ED1C" w14:textId="3F3A6085" w:rsidR="004D0D1B" w:rsidRDefault="009F10EA" w:rsidP="000E6CB5">
            <w:pPr>
              <w:spacing w:line="360" w:lineRule="auto"/>
              <w:contextualSpacing/>
              <w:rPr>
                <w:rFonts w:ascii="Arial" w:hAnsi="Arial" w:cs="Arial"/>
                <w:bCs/>
              </w:rPr>
            </w:pPr>
            <w:r w:rsidRPr="008B6CA4">
              <w:rPr>
                <w:rFonts w:ascii="Arial" w:hAnsi="Arial" w:cs="Arial"/>
                <w:bCs/>
              </w:rPr>
              <w:t xml:space="preserve">Proactive Approach: </w:t>
            </w:r>
            <w:r w:rsidR="00047B8A" w:rsidRPr="008B6CA4">
              <w:rPr>
                <w:rFonts w:ascii="Arial" w:hAnsi="Arial" w:cs="Arial"/>
                <w:bCs/>
              </w:rPr>
              <w:t xml:space="preserve">I am taking preventative efforts to guarantee smooth operations and give great service by acquainting myself with the standard operating procedures of the hotel, obtaining help from colleagues, and having a </w:t>
            </w:r>
            <w:r w:rsidR="00047B8A" w:rsidRPr="008B6CA4">
              <w:rPr>
                <w:rFonts w:ascii="Arial" w:hAnsi="Arial" w:cs="Arial"/>
                <w:bCs/>
              </w:rPr>
              <w:lastRenderedPageBreak/>
              <w:t>pleasant attitude. Taking this preventative strategy enables me to maintain my readiness and self-assurance when engaging with visitors</w:t>
            </w:r>
            <w:r w:rsidR="00D23FB3">
              <w:rPr>
                <w:rFonts w:ascii="Arial" w:hAnsi="Arial" w:cs="Arial"/>
                <w:bCs/>
              </w:rPr>
              <w:t xml:space="preserve"> (</w:t>
            </w:r>
            <w:r w:rsidR="00D23FB3" w:rsidRPr="0047455B">
              <w:rPr>
                <w:rFonts w:ascii="Arial" w:hAnsi="Arial" w:cs="Arial"/>
                <w:color w:val="222222"/>
                <w:szCs w:val="24"/>
                <w:shd w:val="clear" w:color="auto" w:fill="FFFFFF"/>
              </w:rPr>
              <w:t>Bardi,</w:t>
            </w:r>
            <w:r w:rsidR="00D23FB3">
              <w:rPr>
                <w:rFonts w:ascii="Arial" w:hAnsi="Arial" w:cs="Arial"/>
                <w:color w:val="222222"/>
                <w:szCs w:val="24"/>
                <w:shd w:val="clear" w:color="auto" w:fill="FFFFFF"/>
              </w:rPr>
              <w:t xml:space="preserve"> 2021)</w:t>
            </w:r>
            <w:r w:rsidR="00047B8A" w:rsidRPr="008B6CA4">
              <w:rPr>
                <w:rFonts w:ascii="Arial" w:hAnsi="Arial" w:cs="Arial"/>
                <w:bCs/>
              </w:rPr>
              <w:t>.</w:t>
            </w:r>
          </w:p>
          <w:p w14:paraId="6E42732B" w14:textId="222C9C32" w:rsidR="00183BD8" w:rsidRPr="008B6CA4" w:rsidRDefault="00183BD8" w:rsidP="000E6CB5">
            <w:pPr>
              <w:spacing w:line="360" w:lineRule="auto"/>
              <w:contextualSpacing/>
              <w:rPr>
                <w:rFonts w:ascii="Arial" w:hAnsi="Arial" w:cs="Arial"/>
                <w:bCs/>
              </w:rPr>
            </w:pPr>
          </w:p>
        </w:tc>
        <w:tc>
          <w:tcPr>
            <w:tcW w:w="3480" w:type="dxa"/>
          </w:tcPr>
          <w:p w14:paraId="146897A5" w14:textId="77777777" w:rsidR="00F9700F" w:rsidRDefault="00F9700F" w:rsidP="000E6CB5">
            <w:pPr>
              <w:spacing w:line="360" w:lineRule="auto"/>
              <w:contextualSpacing/>
              <w:rPr>
                <w:b/>
                <w:bCs/>
              </w:rPr>
            </w:pPr>
          </w:p>
          <w:p w14:paraId="06492353" w14:textId="37E81787" w:rsidR="00CB01CF" w:rsidRPr="00C642F2" w:rsidRDefault="00075ABE" w:rsidP="000E6CB5">
            <w:pPr>
              <w:spacing w:line="360" w:lineRule="auto"/>
              <w:contextualSpacing/>
              <w:rPr>
                <w:rFonts w:ascii="Arial" w:hAnsi="Arial" w:cs="Arial"/>
                <w:bCs/>
              </w:rPr>
            </w:pPr>
            <w:r w:rsidRPr="00C642F2">
              <w:rPr>
                <w:rFonts w:ascii="Arial" w:hAnsi="Arial" w:cs="Arial"/>
                <w:bCs/>
              </w:rPr>
              <w:t xml:space="preserve">I recommend cross-training front desk staff in various management tasks. Training in reservation management, guest grievances, and daily operations is required. If numerous workers are familiar with management duties, operations may continue </w:t>
            </w:r>
            <w:r w:rsidRPr="00C642F2">
              <w:rPr>
                <w:rFonts w:ascii="Arial" w:hAnsi="Arial" w:cs="Arial"/>
                <w:bCs/>
              </w:rPr>
              <w:lastRenderedPageBreak/>
              <w:t>without a manager.</w:t>
            </w:r>
          </w:p>
        </w:tc>
      </w:tr>
      <w:tr w:rsidR="00F9700F" w14:paraId="4741D2C3" w14:textId="77777777" w:rsidTr="00F9700F">
        <w:trPr>
          <w:trHeight w:val="293"/>
          <w:jc w:val="center"/>
        </w:trPr>
        <w:tc>
          <w:tcPr>
            <w:tcW w:w="3479" w:type="dxa"/>
          </w:tcPr>
          <w:p w14:paraId="1455D871" w14:textId="77777777" w:rsidR="00F9700F" w:rsidRPr="00FF183A" w:rsidRDefault="00F9700F" w:rsidP="000E6CB5">
            <w:pPr>
              <w:spacing w:line="360" w:lineRule="auto"/>
              <w:contextualSpacing/>
              <w:rPr>
                <w:rFonts w:ascii="Arial" w:hAnsi="Arial" w:cs="Arial"/>
                <w:b/>
                <w:bCs/>
              </w:rPr>
            </w:pPr>
          </w:p>
          <w:p w14:paraId="4C755631" w14:textId="37873CBA" w:rsidR="00F9700F" w:rsidRPr="00FF183A" w:rsidRDefault="001E50A0" w:rsidP="000E6CB5">
            <w:pPr>
              <w:spacing w:line="360" w:lineRule="auto"/>
              <w:contextualSpacing/>
              <w:rPr>
                <w:rFonts w:ascii="Arial" w:hAnsi="Arial" w:cs="Arial"/>
                <w:b/>
                <w:bCs/>
              </w:rPr>
            </w:pPr>
            <w:r w:rsidRPr="00FF183A">
              <w:rPr>
                <w:rFonts w:ascii="Arial" w:hAnsi="Arial" w:cs="Arial"/>
                <w:b/>
                <w:bCs/>
              </w:rPr>
              <w:t>Seek Support from Colleagues</w:t>
            </w:r>
          </w:p>
          <w:p w14:paraId="2AD1BC72" w14:textId="0EC23B9B" w:rsidR="00F9700F" w:rsidRPr="00FF183A" w:rsidRDefault="00F9700F" w:rsidP="000E6CB5">
            <w:pPr>
              <w:spacing w:line="360" w:lineRule="auto"/>
              <w:contextualSpacing/>
              <w:rPr>
                <w:rFonts w:ascii="Arial" w:hAnsi="Arial" w:cs="Arial"/>
                <w:b/>
                <w:bCs/>
              </w:rPr>
            </w:pPr>
          </w:p>
        </w:tc>
        <w:tc>
          <w:tcPr>
            <w:tcW w:w="3480" w:type="dxa"/>
          </w:tcPr>
          <w:p w14:paraId="5E2E4941" w14:textId="77777777" w:rsidR="00F9700F" w:rsidRPr="00337C86" w:rsidRDefault="00F9700F" w:rsidP="000E6CB5">
            <w:pPr>
              <w:spacing w:line="360" w:lineRule="auto"/>
              <w:contextualSpacing/>
              <w:rPr>
                <w:rFonts w:ascii="Arial" w:hAnsi="Arial" w:cs="Arial"/>
                <w:bCs/>
              </w:rPr>
            </w:pPr>
          </w:p>
          <w:p w14:paraId="29F7838B" w14:textId="381BEFB4" w:rsidR="006C7CAA" w:rsidRPr="00337C86" w:rsidRDefault="006C7CAA" w:rsidP="000E6CB5">
            <w:pPr>
              <w:spacing w:line="360" w:lineRule="auto"/>
              <w:contextualSpacing/>
              <w:rPr>
                <w:rFonts w:ascii="Arial" w:hAnsi="Arial" w:cs="Arial"/>
                <w:bCs/>
              </w:rPr>
            </w:pPr>
            <w:r w:rsidRPr="00337C86">
              <w:rPr>
                <w:rFonts w:ascii="Arial" w:hAnsi="Arial" w:cs="Arial"/>
                <w:bCs/>
              </w:rPr>
              <w:t xml:space="preserve">I would take the initiative to contact my teammates at the front desk or any other staff </w:t>
            </w:r>
            <w:r w:rsidR="0070159B" w:rsidRPr="00337C86">
              <w:rPr>
                <w:rFonts w:ascii="Arial" w:hAnsi="Arial" w:cs="Arial"/>
                <w:bCs/>
              </w:rPr>
              <w:t>members,</w:t>
            </w:r>
            <w:r w:rsidRPr="00337C86">
              <w:rPr>
                <w:rFonts w:ascii="Arial" w:hAnsi="Arial" w:cs="Arial"/>
                <w:bCs/>
              </w:rPr>
              <w:t xml:space="preserve"> who were accessible in order to alert them of the situation, ask for their aid and get their guidance, and provide feedback. This would make it possible for me to draw on their knowledge and experience to find solutions to any issues that may crop up </w:t>
            </w:r>
            <w:r w:rsidRPr="00337C86">
              <w:rPr>
                <w:rFonts w:ascii="Arial" w:hAnsi="Arial" w:cs="Arial"/>
                <w:bCs/>
              </w:rPr>
              <w:lastRenderedPageBreak/>
              <w:t>throughout the course of the day.</w:t>
            </w:r>
          </w:p>
          <w:p w14:paraId="4B373DCD" w14:textId="3AAB5015" w:rsidR="00497EA4" w:rsidRPr="00337C86" w:rsidRDefault="00497EA4" w:rsidP="000E6CB5">
            <w:pPr>
              <w:spacing w:line="360" w:lineRule="auto"/>
              <w:contextualSpacing/>
              <w:rPr>
                <w:rFonts w:ascii="Arial" w:hAnsi="Arial" w:cs="Arial"/>
                <w:bCs/>
              </w:rPr>
            </w:pPr>
          </w:p>
        </w:tc>
        <w:tc>
          <w:tcPr>
            <w:tcW w:w="3480" w:type="dxa"/>
          </w:tcPr>
          <w:p w14:paraId="4AA1BE54" w14:textId="77777777" w:rsidR="00F9700F" w:rsidRDefault="00F9700F" w:rsidP="000E6CB5">
            <w:pPr>
              <w:spacing w:line="360" w:lineRule="auto"/>
              <w:contextualSpacing/>
              <w:rPr>
                <w:b/>
                <w:bCs/>
              </w:rPr>
            </w:pPr>
          </w:p>
          <w:p w14:paraId="36377C3C" w14:textId="77777777" w:rsidR="002A7D57" w:rsidRPr="00EF2D47" w:rsidRDefault="002A7D57" w:rsidP="000E6CB5">
            <w:pPr>
              <w:spacing w:line="360" w:lineRule="auto"/>
              <w:contextualSpacing/>
              <w:rPr>
                <w:rFonts w:ascii="Arial" w:hAnsi="Arial" w:cs="Arial"/>
                <w:bCs/>
              </w:rPr>
            </w:pPr>
            <w:r w:rsidRPr="00EF2D47">
              <w:rPr>
                <w:rFonts w:ascii="Arial" w:hAnsi="Arial" w:cs="Arial"/>
                <w:bCs/>
              </w:rPr>
              <w:t xml:space="preserve">Guest-centric Focus: </w:t>
            </w:r>
            <w:r w:rsidR="00282E7E" w:rsidRPr="00EF2D47">
              <w:rPr>
                <w:rFonts w:ascii="Arial" w:hAnsi="Arial" w:cs="Arial"/>
                <w:bCs/>
              </w:rPr>
              <w:t xml:space="preserve">Putting the happiness of passengers first guarantees that their needs will be satisfied and that they will have a great experience throughout their stay at the hotel. I am able to create a good impression on customers and develop their loyalty by carefully catering to their needs, swiftly resolving any issues they may have, and going above and beyond </w:t>
            </w:r>
            <w:r w:rsidR="00282E7E" w:rsidRPr="00EF2D47">
              <w:rPr>
                <w:rFonts w:ascii="Arial" w:hAnsi="Arial" w:cs="Arial"/>
                <w:bCs/>
              </w:rPr>
              <w:lastRenderedPageBreak/>
              <w:t>to provide service that is superior to what they anticipate receiving.</w:t>
            </w:r>
          </w:p>
          <w:p w14:paraId="214AB9E4" w14:textId="5461FD29" w:rsidR="00EF2D47" w:rsidRDefault="00EF2D47" w:rsidP="000E6CB5">
            <w:pPr>
              <w:spacing w:line="360" w:lineRule="auto"/>
              <w:contextualSpacing/>
              <w:rPr>
                <w:b/>
                <w:bCs/>
              </w:rPr>
            </w:pPr>
          </w:p>
        </w:tc>
        <w:tc>
          <w:tcPr>
            <w:tcW w:w="3480" w:type="dxa"/>
          </w:tcPr>
          <w:p w14:paraId="32417FBE" w14:textId="77777777" w:rsidR="00F9700F" w:rsidRDefault="00F9700F" w:rsidP="000E6CB5">
            <w:pPr>
              <w:spacing w:line="360" w:lineRule="auto"/>
              <w:contextualSpacing/>
              <w:rPr>
                <w:b/>
                <w:bCs/>
              </w:rPr>
            </w:pPr>
          </w:p>
          <w:p w14:paraId="4ACA2031" w14:textId="62760786" w:rsidR="00C642F2" w:rsidRPr="00A90DFD" w:rsidRDefault="007A7FE1" w:rsidP="000E6CB5">
            <w:pPr>
              <w:spacing w:line="360" w:lineRule="auto"/>
              <w:contextualSpacing/>
              <w:rPr>
                <w:rFonts w:ascii="Arial" w:hAnsi="Arial" w:cs="Arial"/>
                <w:bCs/>
              </w:rPr>
            </w:pPr>
            <w:r w:rsidRPr="007A7FE1">
              <w:rPr>
                <w:rFonts w:ascii="Arial" w:hAnsi="Arial" w:cs="Arial"/>
                <w:bCs/>
              </w:rPr>
              <w:t>Front desk activities would be detailed in a paper. This paper would provide detailed instructions for normal chores, troubleshooting tips, and departmental contacts. Front desk staff could manage issues without supervision with clear, well-documented SOPs.</w:t>
            </w:r>
          </w:p>
        </w:tc>
      </w:tr>
      <w:tr w:rsidR="00F9700F" w:rsidRPr="00CA7B0B" w14:paraId="0AB8454E" w14:textId="77777777" w:rsidTr="00F9700F">
        <w:trPr>
          <w:trHeight w:val="293"/>
          <w:jc w:val="center"/>
        </w:trPr>
        <w:tc>
          <w:tcPr>
            <w:tcW w:w="3479" w:type="dxa"/>
          </w:tcPr>
          <w:p w14:paraId="423D6550" w14:textId="77777777" w:rsidR="00F9700F" w:rsidRPr="00CA7B0B" w:rsidRDefault="00F9700F" w:rsidP="000E6CB5">
            <w:pPr>
              <w:spacing w:line="360" w:lineRule="auto"/>
              <w:contextualSpacing/>
              <w:rPr>
                <w:rFonts w:ascii="Arial" w:hAnsi="Arial" w:cs="Arial"/>
                <w:bCs/>
              </w:rPr>
            </w:pPr>
          </w:p>
          <w:p w14:paraId="52CFE553" w14:textId="0DCF3654" w:rsidR="00F9700F" w:rsidRPr="00CA7B0B" w:rsidRDefault="007F680E" w:rsidP="000E6CB5">
            <w:pPr>
              <w:spacing w:line="360" w:lineRule="auto"/>
              <w:contextualSpacing/>
              <w:rPr>
                <w:rFonts w:ascii="Arial" w:hAnsi="Arial" w:cs="Arial"/>
                <w:bCs/>
              </w:rPr>
            </w:pPr>
            <w:r w:rsidRPr="00CA7B0B">
              <w:rPr>
                <w:rFonts w:ascii="Arial" w:hAnsi="Arial" w:cs="Arial"/>
                <w:bCs/>
              </w:rPr>
              <w:t>Maintain a Positive Attitude and Professional Appearance</w:t>
            </w:r>
          </w:p>
          <w:p w14:paraId="433F704F" w14:textId="0C9D7753" w:rsidR="00F9700F" w:rsidRPr="00CA7B0B" w:rsidRDefault="00F9700F" w:rsidP="000E6CB5">
            <w:pPr>
              <w:spacing w:line="360" w:lineRule="auto"/>
              <w:contextualSpacing/>
              <w:rPr>
                <w:rFonts w:ascii="Arial" w:hAnsi="Arial" w:cs="Arial"/>
                <w:bCs/>
              </w:rPr>
            </w:pPr>
          </w:p>
        </w:tc>
        <w:tc>
          <w:tcPr>
            <w:tcW w:w="3480" w:type="dxa"/>
          </w:tcPr>
          <w:p w14:paraId="2FE85BF0" w14:textId="77777777" w:rsidR="00F9700F" w:rsidRPr="00CA7B0B" w:rsidRDefault="00F9700F" w:rsidP="000E6CB5">
            <w:pPr>
              <w:spacing w:line="360" w:lineRule="auto"/>
              <w:contextualSpacing/>
              <w:rPr>
                <w:rFonts w:ascii="Arial" w:hAnsi="Arial" w:cs="Arial"/>
                <w:bCs/>
              </w:rPr>
            </w:pPr>
          </w:p>
          <w:p w14:paraId="64582266" w14:textId="689999F4" w:rsidR="00517502" w:rsidRPr="00CA7B0B" w:rsidRDefault="00262B76" w:rsidP="000E6CB5">
            <w:pPr>
              <w:spacing w:line="360" w:lineRule="auto"/>
              <w:contextualSpacing/>
              <w:rPr>
                <w:rFonts w:ascii="Arial" w:hAnsi="Arial" w:cs="Arial"/>
                <w:bCs/>
              </w:rPr>
            </w:pPr>
            <w:r w:rsidRPr="00CA7B0B">
              <w:rPr>
                <w:rFonts w:ascii="Arial" w:hAnsi="Arial" w:cs="Arial"/>
                <w:bCs/>
              </w:rPr>
              <w:t>I would make it a priority to have a cheerful mood and give people the impression that I am a professional. This requires me to dress appropriately, put effort into my appearance, and present a kind and approachable attitude to those who are visiting the establishment. Guests would be more likely to have positive thoughts and feelings about your company if you presented yourself in a professional manner</w:t>
            </w:r>
            <w:r w:rsidR="00C137CD">
              <w:rPr>
                <w:rFonts w:ascii="Arial" w:hAnsi="Arial" w:cs="Arial"/>
                <w:bCs/>
              </w:rPr>
              <w:t xml:space="preserve"> (</w:t>
            </w:r>
            <w:r w:rsidR="00C137CD" w:rsidRPr="0047455B">
              <w:rPr>
                <w:rFonts w:ascii="Arial" w:hAnsi="Arial" w:cs="Arial"/>
                <w:color w:val="222222"/>
                <w:szCs w:val="24"/>
                <w:shd w:val="clear" w:color="auto" w:fill="FFFFFF"/>
              </w:rPr>
              <w:t>Heyes</w:t>
            </w:r>
            <w:r w:rsidR="00C137CD">
              <w:rPr>
                <w:rFonts w:ascii="Arial" w:hAnsi="Arial" w:cs="Arial"/>
                <w:color w:val="222222"/>
                <w:szCs w:val="24"/>
                <w:shd w:val="clear" w:color="auto" w:fill="FFFFFF"/>
              </w:rPr>
              <w:t>, 2017)</w:t>
            </w:r>
            <w:r w:rsidRPr="00CA7B0B">
              <w:rPr>
                <w:rFonts w:ascii="Arial" w:hAnsi="Arial" w:cs="Arial"/>
                <w:bCs/>
              </w:rPr>
              <w:t>.</w:t>
            </w:r>
          </w:p>
          <w:p w14:paraId="73C46EFF" w14:textId="7FB45B3A" w:rsidR="00954911" w:rsidRPr="00CA7B0B" w:rsidRDefault="00954911" w:rsidP="000E6CB5">
            <w:pPr>
              <w:spacing w:line="360" w:lineRule="auto"/>
              <w:contextualSpacing/>
              <w:rPr>
                <w:rFonts w:ascii="Arial" w:hAnsi="Arial" w:cs="Arial"/>
                <w:bCs/>
              </w:rPr>
            </w:pPr>
          </w:p>
        </w:tc>
        <w:tc>
          <w:tcPr>
            <w:tcW w:w="3480" w:type="dxa"/>
          </w:tcPr>
          <w:p w14:paraId="1DABB7C2" w14:textId="77777777" w:rsidR="00F9700F" w:rsidRPr="00CA7B0B" w:rsidRDefault="00F9700F" w:rsidP="000E6CB5">
            <w:pPr>
              <w:spacing w:line="360" w:lineRule="auto"/>
              <w:contextualSpacing/>
              <w:rPr>
                <w:bCs/>
              </w:rPr>
            </w:pPr>
          </w:p>
          <w:p w14:paraId="51E326D8" w14:textId="0A352CA1" w:rsidR="00CC6046" w:rsidRPr="00CA7B0B" w:rsidRDefault="00230FBA" w:rsidP="000E6CB5">
            <w:pPr>
              <w:spacing w:line="360" w:lineRule="auto"/>
              <w:contextualSpacing/>
              <w:rPr>
                <w:rFonts w:ascii="Arial" w:hAnsi="Arial" w:cs="Arial"/>
                <w:bCs/>
              </w:rPr>
            </w:pPr>
            <w:r w:rsidRPr="00CA7B0B">
              <w:rPr>
                <w:rFonts w:ascii="Arial" w:hAnsi="Arial" w:cs="Arial"/>
                <w:bCs/>
              </w:rPr>
              <w:t xml:space="preserve">Professionalism and Composure: </w:t>
            </w:r>
            <w:r w:rsidR="001366D8" w:rsidRPr="00CA7B0B">
              <w:rPr>
                <w:rFonts w:ascii="Arial" w:hAnsi="Arial" w:cs="Arial"/>
                <w:bCs/>
              </w:rPr>
              <w:t>In order to successfully represent the hotel, it is vital to keep up a professional look, radiate a pleasant attitude, and handle challenging circumstances with decorum and calm. Even when the manager is not there, these traits give visitors the impression that their requirements are being carefully considered</w:t>
            </w:r>
            <w:r w:rsidR="00D4454D">
              <w:rPr>
                <w:rFonts w:ascii="Arial" w:hAnsi="Arial" w:cs="Arial"/>
                <w:bCs/>
              </w:rPr>
              <w:t xml:space="preserve"> (</w:t>
            </w:r>
            <w:r w:rsidR="00D4454D" w:rsidRPr="0047455B">
              <w:rPr>
                <w:rFonts w:ascii="Arial" w:hAnsi="Arial" w:cs="Arial"/>
                <w:color w:val="222222"/>
                <w:szCs w:val="24"/>
                <w:shd w:val="clear" w:color="auto" w:fill="FFFFFF"/>
              </w:rPr>
              <w:t>Hu, Trivedi</w:t>
            </w:r>
            <w:r w:rsidR="002C76A7">
              <w:rPr>
                <w:rFonts w:ascii="Arial" w:hAnsi="Arial" w:cs="Arial"/>
                <w:color w:val="222222"/>
                <w:szCs w:val="24"/>
                <w:shd w:val="clear" w:color="auto" w:fill="FFFFFF"/>
              </w:rPr>
              <w:t xml:space="preserve"> </w:t>
            </w:r>
            <w:r w:rsidR="00D4454D" w:rsidRPr="0047455B">
              <w:rPr>
                <w:rFonts w:ascii="Arial" w:hAnsi="Arial" w:cs="Arial"/>
                <w:color w:val="222222"/>
                <w:szCs w:val="24"/>
                <w:shd w:val="clear" w:color="auto" w:fill="FFFFFF"/>
              </w:rPr>
              <w:t>and Teichert</w:t>
            </w:r>
            <w:r w:rsidR="00D4454D">
              <w:rPr>
                <w:rFonts w:ascii="Arial" w:hAnsi="Arial" w:cs="Arial"/>
                <w:color w:val="222222"/>
                <w:szCs w:val="24"/>
                <w:shd w:val="clear" w:color="auto" w:fill="FFFFFF"/>
              </w:rPr>
              <w:t>, 2022)</w:t>
            </w:r>
            <w:r w:rsidR="001366D8" w:rsidRPr="00CA7B0B">
              <w:rPr>
                <w:rFonts w:ascii="Arial" w:hAnsi="Arial" w:cs="Arial"/>
                <w:bCs/>
              </w:rPr>
              <w:t xml:space="preserve">. This </w:t>
            </w:r>
            <w:r w:rsidR="00000CD0" w:rsidRPr="00CA7B0B">
              <w:rPr>
                <w:rFonts w:ascii="Arial" w:hAnsi="Arial" w:cs="Arial"/>
                <w:bCs/>
              </w:rPr>
              <w:t>instils</w:t>
            </w:r>
            <w:r w:rsidR="001366D8" w:rsidRPr="00CA7B0B">
              <w:rPr>
                <w:rFonts w:ascii="Arial" w:hAnsi="Arial" w:cs="Arial"/>
                <w:bCs/>
              </w:rPr>
              <w:t xml:space="preserve"> trust in the guests.</w:t>
            </w:r>
          </w:p>
        </w:tc>
        <w:tc>
          <w:tcPr>
            <w:tcW w:w="3480" w:type="dxa"/>
          </w:tcPr>
          <w:p w14:paraId="4464B6CB" w14:textId="77777777" w:rsidR="00F9700F" w:rsidRDefault="00F9700F" w:rsidP="000E6CB5">
            <w:pPr>
              <w:spacing w:line="360" w:lineRule="auto"/>
              <w:contextualSpacing/>
              <w:rPr>
                <w:bCs/>
              </w:rPr>
            </w:pPr>
          </w:p>
          <w:p w14:paraId="3FE25D65" w14:textId="77777777" w:rsidR="00BF58C8" w:rsidRPr="008D09C2" w:rsidRDefault="00613198" w:rsidP="000E6CB5">
            <w:pPr>
              <w:spacing w:line="360" w:lineRule="auto"/>
              <w:contextualSpacing/>
              <w:rPr>
                <w:rFonts w:ascii="Arial" w:hAnsi="Arial" w:cs="Arial"/>
                <w:bCs/>
              </w:rPr>
            </w:pPr>
            <w:r w:rsidRPr="008D09C2">
              <w:rPr>
                <w:rFonts w:ascii="Arial" w:hAnsi="Arial" w:cs="Arial"/>
                <w:bCs/>
              </w:rPr>
              <w:t>Emergency contacts might include hotel staff, department bosses, and key decision-makers. In the manager's absence, this list ensures that essential concerns, advice, and choices are addressed by selected employees. All front desk staff would have access to a regularly updated contact list.</w:t>
            </w:r>
          </w:p>
          <w:p w14:paraId="12561034" w14:textId="1F6CD7C9" w:rsidR="00892E84" w:rsidRPr="00CA7B0B" w:rsidRDefault="00892E84" w:rsidP="000E6CB5">
            <w:pPr>
              <w:spacing w:line="360" w:lineRule="auto"/>
              <w:contextualSpacing/>
              <w:rPr>
                <w:bCs/>
              </w:rPr>
            </w:pPr>
          </w:p>
        </w:tc>
      </w:tr>
      <w:tr w:rsidR="00F9700F" w:rsidRPr="00CA1A82" w14:paraId="0D17F5E4" w14:textId="77777777" w:rsidTr="00F9700F">
        <w:trPr>
          <w:trHeight w:val="293"/>
          <w:jc w:val="center"/>
        </w:trPr>
        <w:tc>
          <w:tcPr>
            <w:tcW w:w="3479" w:type="dxa"/>
          </w:tcPr>
          <w:p w14:paraId="4315B8A0" w14:textId="77777777" w:rsidR="00F9700F" w:rsidRPr="00CA1A82" w:rsidRDefault="00F9700F" w:rsidP="000E6CB5">
            <w:pPr>
              <w:spacing w:line="360" w:lineRule="auto"/>
              <w:contextualSpacing/>
              <w:rPr>
                <w:rFonts w:ascii="Arial" w:hAnsi="Arial" w:cs="Arial"/>
                <w:bCs/>
              </w:rPr>
            </w:pPr>
          </w:p>
          <w:p w14:paraId="6C8A8BBC" w14:textId="101796D3" w:rsidR="00F9700F" w:rsidRPr="00CA1A82" w:rsidRDefault="0038593F" w:rsidP="000E6CB5">
            <w:pPr>
              <w:spacing w:line="360" w:lineRule="auto"/>
              <w:contextualSpacing/>
              <w:rPr>
                <w:rFonts w:ascii="Arial" w:hAnsi="Arial" w:cs="Arial"/>
                <w:bCs/>
              </w:rPr>
            </w:pPr>
            <w:r w:rsidRPr="00CA1A82">
              <w:rPr>
                <w:rFonts w:ascii="Arial" w:hAnsi="Arial" w:cs="Arial"/>
                <w:bCs/>
              </w:rPr>
              <w:t>Prioritize Guest Service</w:t>
            </w:r>
          </w:p>
          <w:p w14:paraId="5A476D78" w14:textId="1A1FA37C" w:rsidR="00F9700F" w:rsidRPr="00CA1A82" w:rsidRDefault="00F9700F" w:rsidP="000E6CB5">
            <w:pPr>
              <w:spacing w:line="360" w:lineRule="auto"/>
              <w:contextualSpacing/>
              <w:rPr>
                <w:rFonts w:ascii="Arial" w:hAnsi="Arial" w:cs="Arial"/>
                <w:bCs/>
              </w:rPr>
            </w:pPr>
          </w:p>
        </w:tc>
        <w:tc>
          <w:tcPr>
            <w:tcW w:w="3480" w:type="dxa"/>
          </w:tcPr>
          <w:p w14:paraId="2E7D8723" w14:textId="77777777" w:rsidR="00863939" w:rsidRPr="00CA1A82" w:rsidRDefault="00863939" w:rsidP="000E6CB5">
            <w:pPr>
              <w:spacing w:line="360" w:lineRule="auto"/>
              <w:contextualSpacing/>
              <w:rPr>
                <w:rFonts w:ascii="Arial" w:hAnsi="Arial" w:cs="Arial"/>
                <w:bCs/>
              </w:rPr>
            </w:pPr>
          </w:p>
          <w:p w14:paraId="3C8B53A6" w14:textId="77777777" w:rsidR="00F9700F" w:rsidRPr="00CA1A82" w:rsidRDefault="005F1C71" w:rsidP="000E6CB5">
            <w:pPr>
              <w:spacing w:line="360" w:lineRule="auto"/>
              <w:contextualSpacing/>
              <w:rPr>
                <w:rFonts w:ascii="Arial" w:hAnsi="Arial" w:cs="Arial"/>
                <w:bCs/>
              </w:rPr>
            </w:pPr>
            <w:r w:rsidRPr="00CA1A82">
              <w:rPr>
                <w:rFonts w:ascii="Arial" w:hAnsi="Arial" w:cs="Arial"/>
                <w:bCs/>
              </w:rPr>
              <w:t>The contentment of my visitors would be the most important thing to me. During their time here, I would do all in my power to make sure that guests had a sense of being welcomed, cherished, and cared for. This would mean actively adhering to their needs, giving information that is accurate and relevant, and responding swiftly to any complaints or requests that they may have. Going above and above to provide a level of service that is in excess of what the guests anticipate will result in a great visiting experience.</w:t>
            </w:r>
          </w:p>
          <w:p w14:paraId="013F6DEA" w14:textId="43F23426" w:rsidR="00934340" w:rsidRPr="00CA1A82" w:rsidRDefault="00934340" w:rsidP="000E6CB5">
            <w:pPr>
              <w:spacing w:line="360" w:lineRule="auto"/>
              <w:contextualSpacing/>
              <w:rPr>
                <w:rFonts w:ascii="Arial" w:hAnsi="Arial" w:cs="Arial"/>
                <w:bCs/>
              </w:rPr>
            </w:pPr>
          </w:p>
        </w:tc>
        <w:tc>
          <w:tcPr>
            <w:tcW w:w="3480" w:type="dxa"/>
          </w:tcPr>
          <w:p w14:paraId="47504671" w14:textId="77777777" w:rsidR="00F9700F" w:rsidRPr="00CA1A82" w:rsidRDefault="00F9700F" w:rsidP="000E6CB5">
            <w:pPr>
              <w:spacing w:line="360" w:lineRule="auto"/>
              <w:contextualSpacing/>
              <w:rPr>
                <w:bCs/>
              </w:rPr>
            </w:pPr>
          </w:p>
          <w:p w14:paraId="79684AE6" w14:textId="73C89ABE" w:rsidR="001A2A95" w:rsidRPr="00CA1A82" w:rsidRDefault="003125E8" w:rsidP="000E6CB5">
            <w:pPr>
              <w:spacing w:line="360" w:lineRule="auto"/>
              <w:contextualSpacing/>
              <w:rPr>
                <w:rFonts w:ascii="Arial" w:hAnsi="Arial" w:cs="Arial"/>
                <w:bCs/>
              </w:rPr>
            </w:pPr>
            <w:r w:rsidRPr="00CA1A82">
              <w:rPr>
                <w:rFonts w:ascii="Arial" w:hAnsi="Arial" w:cs="Arial"/>
                <w:bCs/>
              </w:rPr>
              <w:t xml:space="preserve">It is easier to manage visitors' expectations and cultivate a trusting connection when there is open and proactive communication with them, such as alerting them of any delays or adjustments. </w:t>
            </w:r>
            <w:r w:rsidR="00CA7B0B" w:rsidRPr="00CA1A82">
              <w:rPr>
                <w:rFonts w:ascii="Arial" w:hAnsi="Arial" w:cs="Arial"/>
                <w:bCs/>
              </w:rPr>
              <w:t>Successful</w:t>
            </w:r>
            <w:r w:rsidRPr="00CA1A82">
              <w:rPr>
                <w:rFonts w:ascii="Arial" w:hAnsi="Arial" w:cs="Arial"/>
                <w:bCs/>
              </w:rPr>
              <w:t xml:space="preserve"> communication requires not just actively listening to visitor feedback but also actively listening to guest remarks. Additionally, successful communication requires continually searching for chances to improve the overall guest experience</w:t>
            </w:r>
            <w:r w:rsidR="00C05172">
              <w:rPr>
                <w:rFonts w:ascii="Arial" w:hAnsi="Arial" w:cs="Arial"/>
                <w:bCs/>
              </w:rPr>
              <w:t xml:space="preserve"> (</w:t>
            </w:r>
            <w:r w:rsidR="00C05172" w:rsidRPr="0047455B">
              <w:rPr>
                <w:rFonts w:ascii="Arial" w:hAnsi="Arial" w:cs="Arial"/>
                <w:color w:val="222222"/>
                <w:szCs w:val="24"/>
                <w:shd w:val="clear" w:color="auto" w:fill="FFFFFF"/>
              </w:rPr>
              <w:t>Kim, Lee</w:t>
            </w:r>
            <w:r w:rsidR="003E7076">
              <w:rPr>
                <w:rFonts w:ascii="Arial" w:hAnsi="Arial" w:cs="Arial"/>
                <w:color w:val="222222"/>
                <w:szCs w:val="24"/>
                <w:shd w:val="clear" w:color="auto" w:fill="FFFFFF"/>
              </w:rPr>
              <w:t xml:space="preserve"> </w:t>
            </w:r>
            <w:r w:rsidR="00C05172" w:rsidRPr="0047455B">
              <w:rPr>
                <w:rFonts w:ascii="Arial" w:hAnsi="Arial" w:cs="Arial"/>
                <w:color w:val="222222"/>
                <w:szCs w:val="24"/>
                <w:shd w:val="clear" w:color="auto" w:fill="FFFFFF"/>
              </w:rPr>
              <w:t>and Law</w:t>
            </w:r>
            <w:r w:rsidR="00C05172">
              <w:rPr>
                <w:rFonts w:ascii="Arial" w:hAnsi="Arial" w:cs="Arial"/>
                <w:color w:val="222222"/>
                <w:szCs w:val="24"/>
                <w:shd w:val="clear" w:color="auto" w:fill="FFFFFF"/>
              </w:rPr>
              <w:t>, 2008)</w:t>
            </w:r>
            <w:r w:rsidRPr="00CA1A82">
              <w:rPr>
                <w:rFonts w:ascii="Arial" w:hAnsi="Arial" w:cs="Arial"/>
                <w:bCs/>
              </w:rPr>
              <w:t>.</w:t>
            </w:r>
          </w:p>
        </w:tc>
        <w:tc>
          <w:tcPr>
            <w:tcW w:w="3480" w:type="dxa"/>
          </w:tcPr>
          <w:p w14:paraId="36824754" w14:textId="77777777" w:rsidR="00F9700F" w:rsidRDefault="00F9700F" w:rsidP="000E6CB5">
            <w:pPr>
              <w:spacing w:line="360" w:lineRule="auto"/>
              <w:contextualSpacing/>
              <w:rPr>
                <w:bCs/>
              </w:rPr>
            </w:pPr>
          </w:p>
          <w:p w14:paraId="310E4FCB" w14:textId="2693BA93" w:rsidR="008D09C2" w:rsidRPr="008C36E8" w:rsidRDefault="008C36E8" w:rsidP="000E6CB5">
            <w:pPr>
              <w:spacing w:line="360" w:lineRule="auto"/>
              <w:contextualSpacing/>
              <w:rPr>
                <w:rFonts w:ascii="Arial" w:hAnsi="Arial" w:cs="Arial"/>
                <w:bCs/>
              </w:rPr>
            </w:pPr>
            <w:r w:rsidRPr="008C36E8">
              <w:rPr>
                <w:rFonts w:ascii="Arial" w:hAnsi="Arial" w:cs="Arial"/>
                <w:bCs/>
              </w:rPr>
              <w:t>I would organise frequent team meetings to provide updates, process changes, and other front desk operations information. These sessions would inform team members of changes that potentially influence their job.</w:t>
            </w:r>
          </w:p>
        </w:tc>
      </w:tr>
      <w:tr w:rsidR="00F9700F" w14:paraId="62F44121" w14:textId="77777777" w:rsidTr="00F9700F">
        <w:trPr>
          <w:trHeight w:val="293"/>
          <w:jc w:val="center"/>
        </w:trPr>
        <w:tc>
          <w:tcPr>
            <w:tcW w:w="3479" w:type="dxa"/>
          </w:tcPr>
          <w:p w14:paraId="6DE31043" w14:textId="77777777" w:rsidR="00D94D50" w:rsidRDefault="00D94D50" w:rsidP="000E6CB5">
            <w:pPr>
              <w:spacing w:line="360" w:lineRule="auto"/>
              <w:contextualSpacing/>
              <w:rPr>
                <w:rFonts w:ascii="Arial" w:hAnsi="Arial" w:cs="Arial"/>
                <w:b/>
                <w:bCs/>
              </w:rPr>
            </w:pPr>
          </w:p>
          <w:p w14:paraId="65E2680E" w14:textId="77777777" w:rsidR="00CF01D1" w:rsidRPr="00FF183A" w:rsidRDefault="00CF01D1" w:rsidP="000E6CB5">
            <w:pPr>
              <w:spacing w:line="360" w:lineRule="auto"/>
              <w:contextualSpacing/>
              <w:rPr>
                <w:rFonts w:ascii="Arial" w:hAnsi="Arial" w:cs="Arial"/>
                <w:b/>
                <w:bCs/>
              </w:rPr>
            </w:pPr>
            <w:r w:rsidRPr="00FF183A">
              <w:rPr>
                <w:rFonts w:ascii="Arial" w:hAnsi="Arial" w:cs="Arial"/>
                <w:b/>
                <w:bCs/>
              </w:rPr>
              <w:t>Stay Calm and Composed</w:t>
            </w:r>
          </w:p>
          <w:p w14:paraId="10620F68" w14:textId="77777777" w:rsidR="00F9700F" w:rsidRPr="00FF183A" w:rsidRDefault="00F9700F" w:rsidP="000E6CB5">
            <w:pPr>
              <w:spacing w:line="360" w:lineRule="auto"/>
              <w:contextualSpacing/>
              <w:rPr>
                <w:rFonts w:ascii="Arial" w:hAnsi="Arial" w:cs="Arial"/>
                <w:b/>
                <w:bCs/>
              </w:rPr>
            </w:pPr>
          </w:p>
          <w:p w14:paraId="48D3BC38" w14:textId="39BEC770" w:rsidR="00F9700F" w:rsidRPr="00FF183A" w:rsidRDefault="00F9700F" w:rsidP="000E6CB5">
            <w:pPr>
              <w:spacing w:line="360" w:lineRule="auto"/>
              <w:contextualSpacing/>
              <w:rPr>
                <w:rFonts w:ascii="Arial" w:hAnsi="Arial" w:cs="Arial"/>
                <w:b/>
                <w:bCs/>
              </w:rPr>
            </w:pPr>
          </w:p>
          <w:p w14:paraId="6B40E8D1" w14:textId="1668AD79" w:rsidR="005219C9" w:rsidRPr="00FF183A" w:rsidRDefault="005219C9" w:rsidP="000E6CB5">
            <w:pPr>
              <w:spacing w:line="360" w:lineRule="auto"/>
              <w:contextualSpacing/>
              <w:rPr>
                <w:rFonts w:ascii="Arial" w:hAnsi="Arial" w:cs="Arial"/>
                <w:b/>
                <w:bCs/>
              </w:rPr>
            </w:pPr>
          </w:p>
        </w:tc>
        <w:tc>
          <w:tcPr>
            <w:tcW w:w="3480" w:type="dxa"/>
          </w:tcPr>
          <w:p w14:paraId="2D18E107" w14:textId="77777777" w:rsidR="00863939" w:rsidRPr="00337C86" w:rsidRDefault="00863939" w:rsidP="000E6CB5">
            <w:pPr>
              <w:spacing w:line="360" w:lineRule="auto"/>
              <w:contextualSpacing/>
              <w:rPr>
                <w:rFonts w:ascii="Arial" w:hAnsi="Arial" w:cs="Arial"/>
                <w:bCs/>
              </w:rPr>
            </w:pPr>
          </w:p>
          <w:p w14:paraId="134BDEB6" w14:textId="42C88FB3" w:rsidR="00F9700F" w:rsidRDefault="00CF01D1" w:rsidP="000E6CB5">
            <w:pPr>
              <w:spacing w:line="360" w:lineRule="auto"/>
              <w:contextualSpacing/>
              <w:rPr>
                <w:rFonts w:ascii="Arial" w:hAnsi="Arial" w:cs="Arial"/>
                <w:bCs/>
              </w:rPr>
            </w:pPr>
            <w:r w:rsidRPr="00337C86">
              <w:rPr>
                <w:rFonts w:ascii="Arial" w:hAnsi="Arial" w:cs="Arial"/>
                <w:bCs/>
              </w:rPr>
              <w:t xml:space="preserve">Even in the absence of a boss, it is critical to keep </w:t>
            </w:r>
            <w:r w:rsidR="00CA7B0B" w:rsidRPr="00337C86">
              <w:rPr>
                <w:rFonts w:ascii="Arial" w:hAnsi="Arial" w:cs="Arial"/>
                <w:bCs/>
              </w:rPr>
              <w:t>ones</w:t>
            </w:r>
            <w:r w:rsidRPr="00337C86">
              <w:rPr>
                <w:rFonts w:ascii="Arial" w:hAnsi="Arial" w:cs="Arial"/>
                <w:bCs/>
              </w:rPr>
              <w:t xml:space="preserve"> calm, especially when confronted with challenging circumstances. I would maintain cool and professionalism in the face of hard circumstances or complaints from visitors, carefully listening to their issues, empathising with them, and working to find acceptable resolutions. Maintaining a calm attitude is a key component in creating a pleasant atmosphere and ensuring that visitors are pleased.</w:t>
            </w:r>
          </w:p>
          <w:p w14:paraId="34309496" w14:textId="78328B01" w:rsidR="00337C86" w:rsidRPr="00337C86" w:rsidRDefault="00337C86" w:rsidP="000E6CB5">
            <w:pPr>
              <w:spacing w:line="360" w:lineRule="auto"/>
              <w:contextualSpacing/>
              <w:rPr>
                <w:rFonts w:ascii="Arial" w:hAnsi="Arial" w:cs="Arial"/>
                <w:bCs/>
              </w:rPr>
            </w:pPr>
          </w:p>
        </w:tc>
        <w:tc>
          <w:tcPr>
            <w:tcW w:w="3480" w:type="dxa"/>
          </w:tcPr>
          <w:p w14:paraId="233D94A1" w14:textId="77777777" w:rsidR="00F9700F" w:rsidRDefault="00F9700F" w:rsidP="000E6CB5">
            <w:pPr>
              <w:spacing w:line="360" w:lineRule="auto"/>
              <w:contextualSpacing/>
              <w:rPr>
                <w:b/>
                <w:bCs/>
              </w:rPr>
            </w:pPr>
          </w:p>
          <w:p w14:paraId="46C0FF4E" w14:textId="7FCB6BD1" w:rsidR="00CA7B0B" w:rsidRPr="00CA1A82" w:rsidRDefault="00EE3B1E" w:rsidP="000E6CB5">
            <w:pPr>
              <w:spacing w:line="360" w:lineRule="auto"/>
              <w:contextualSpacing/>
              <w:rPr>
                <w:rFonts w:ascii="Arial" w:hAnsi="Arial" w:cs="Arial"/>
                <w:bCs/>
              </w:rPr>
            </w:pPr>
            <w:r w:rsidRPr="00CA1A82">
              <w:rPr>
                <w:rFonts w:ascii="Arial" w:hAnsi="Arial" w:cs="Arial"/>
                <w:bCs/>
              </w:rPr>
              <w:t>My readiness to adjust and progress is shown by the fact that I am aware that today is my first day on the job and that I am seeing this circumstance as a chance for personal development and advancement. By actively soliciting feedback and making efforts towards continual growth, I am able to see areas in which I may make improvements and adjust my approach appropriately.</w:t>
            </w:r>
          </w:p>
        </w:tc>
        <w:tc>
          <w:tcPr>
            <w:tcW w:w="3480" w:type="dxa"/>
          </w:tcPr>
          <w:p w14:paraId="5DC8F505" w14:textId="77777777" w:rsidR="00F9700F" w:rsidRDefault="00F9700F" w:rsidP="000E6CB5">
            <w:pPr>
              <w:spacing w:line="360" w:lineRule="auto"/>
              <w:contextualSpacing/>
              <w:rPr>
                <w:b/>
                <w:bCs/>
              </w:rPr>
            </w:pPr>
          </w:p>
          <w:p w14:paraId="750F31BE" w14:textId="7CDDCEDF" w:rsidR="00017410" w:rsidRPr="002200B9" w:rsidRDefault="002200B9" w:rsidP="000E6CB5">
            <w:pPr>
              <w:spacing w:line="360" w:lineRule="auto"/>
              <w:contextualSpacing/>
              <w:rPr>
                <w:rFonts w:ascii="Arial" w:hAnsi="Arial" w:cs="Arial"/>
                <w:bCs/>
              </w:rPr>
            </w:pPr>
            <w:r w:rsidRPr="002200B9">
              <w:rPr>
                <w:rFonts w:ascii="Arial" w:hAnsi="Arial" w:cs="Arial"/>
                <w:bCs/>
              </w:rPr>
              <w:t>With management, I would create a succession plan for key hotel jobs, including the front desk manager. This plan would include identifying potential individuals, providing them with extra training and development, and building an organisational promotion route. A succession plan prepares competent people for leadership responsibilities</w:t>
            </w:r>
            <w:r w:rsidR="00BD0919">
              <w:rPr>
                <w:rFonts w:ascii="Arial" w:hAnsi="Arial" w:cs="Arial"/>
                <w:bCs/>
              </w:rPr>
              <w:t xml:space="preserve"> (</w:t>
            </w:r>
            <w:r w:rsidR="00BD0919" w:rsidRPr="0047455B">
              <w:rPr>
                <w:rFonts w:ascii="Arial" w:hAnsi="Arial" w:cs="Arial"/>
                <w:color w:val="222222"/>
                <w:szCs w:val="24"/>
                <w:shd w:val="clear" w:color="auto" w:fill="FFFFFF"/>
              </w:rPr>
              <w:t>Dix</w:t>
            </w:r>
            <w:r w:rsidR="003C02D5">
              <w:rPr>
                <w:rFonts w:ascii="Arial" w:hAnsi="Arial" w:cs="Arial"/>
                <w:color w:val="222222"/>
                <w:szCs w:val="24"/>
                <w:shd w:val="clear" w:color="auto" w:fill="FFFFFF"/>
              </w:rPr>
              <w:t xml:space="preserve"> </w:t>
            </w:r>
            <w:r w:rsidR="00BD0919" w:rsidRPr="0047455B">
              <w:rPr>
                <w:rFonts w:ascii="Arial" w:hAnsi="Arial" w:cs="Arial"/>
                <w:color w:val="222222"/>
                <w:szCs w:val="24"/>
                <w:shd w:val="clear" w:color="auto" w:fill="FFFFFF"/>
              </w:rPr>
              <w:t>and Baird</w:t>
            </w:r>
            <w:r w:rsidR="00BD0919">
              <w:rPr>
                <w:rFonts w:ascii="Arial" w:hAnsi="Arial" w:cs="Arial"/>
                <w:color w:val="222222"/>
                <w:szCs w:val="24"/>
                <w:shd w:val="clear" w:color="auto" w:fill="FFFFFF"/>
              </w:rPr>
              <w:t>, 2006)</w:t>
            </w:r>
            <w:r w:rsidRPr="002200B9">
              <w:rPr>
                <w:rFonts w:ascii="Arial" w:hAnsi="Arial" w:cs="Arial"/>
                <w:bCs/>
              </w:rPr>
              <w:t>.</w:t>
            </w:r>
          </w:p>
        </w:tc>
      </w:tr>
    </w:tbl>
    <w:p w14:paraId="1F8DD6F5" w14:textId="77777777" w:rsidR="00CD26B9" w:rsidRDefault="00CD26B9" w:rsidP="000E6CB5">
      <w:pPr>
        <w:spacing w:after="0" w:line="360" w:lineRule="auto"/>
        <w:contextualSpacing/>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0E6CB5">
      <w:pPr>
        <w:spacing w:after="0" w:line="360" w:lineRule="auto"/>
        <w:contextualSpacing/>
        <w:rPr>
          <w:b/>
          <w:bCs/>
          <w:sz w:val="28"/>
          <w:szCs w:val="28"/>
        </w:rPr>
      </w:pPr>
      <w:r w:rsidRPr="001749FD">
        <w:rPr>
          <w:b/>
          <w:bCs/>
          <w:sz w:val="28"/>
          <w:szCs w:val="28"/>
        </w:rPr>
        <w:lastRenderedPageBreak/>
        <w:t>Component Three:</w:t>
      </w:r>
    </w:p>
    <w:p w14:paraId="5FBC0638" w14:textId="40A3FF92" w:rsidR="009E31E5" w:rsidRDefault="009E31E5" w:rsidP="000E6CB5">
      <w:pPr>
        <w:spacing w:after="0" w:line="360" w:lineRule="auto"/>
        <w:contextualSpacing/>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0E6CB5">
      <w:pPr>
        <w:widowControl w:val="0"/>
        <w:autoSpaceDE w:val="0"/>
        <w:autoSpaceDN w:val="0"/>
        <w:spacing w:after="0" w:line="360" w:lineRule="auto"/>
        <w:contextualSpacing/>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0E6CB5">
      <w:pPr>
        <w:spacing w:after="0" w:line="360" w:lineRule="auto"/>
        <w:contextualSpacing/>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0E6CB5">
            <w:pPr>
              <w:widowControl w:val="0"/>
              <w:autoSpaceDE w:val="0"/>
              <w:autoSpaceDN w:val="0"/>
              <w:spacing w:line="360" w:lineRule="auto"/>
              <w:contextualSpacing/>
              <w:jc w:val="both"/>
              <w:rPr>
                <w:rFonts w:eastAsia="Times New Roman" w:cs="Times New Roman"/>
                <w:b/>
                <w:bCs/>
                <w:i/>
                <w:iCs/>
                <w:color w:val="000000"/>
                <w:sz w:val="28"/>
                <w:szCs w:val="28"/>
                <w:lang w:val="en-US"/>
              </w:rPr>
            </w:pPr>
          </w:p>
          <w:p w14:paraId="5F49C977" w14:textId="77777777" w:rsidR="00F9700F" w:rsidRPr="009022D4" w:rsidRDefault="00F9700F" w:rsidP="000E6CB5">
            <w:pPr>
              <w:widowControl w:val="0"/>
              <w:autoSpaceDE w:val="0"/>
              <w:autoSpaceDN w:val="0"/>
              <w:spacing w:line="360" w:lineRule="auto"/>
              <w:contextualSpacing/>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0E6CB5">
            <w:pPr>
              <w:spacing w:line="360" w:lineRule="auto"/>
              <w:contextualSpacing/>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Default="004D0F63" w:rsidP="000E6CB5">
            <w:pPr>
              <w:spacing w:line="360" w:lineRule="auto"/>
              <w:contextualSpacing/>
              <w:rPr>
                <w:rFonts w:cs="Times New Roman"/>
                <w:b/>
                <w:bCs/>
              </w:rPr>
            </w:pPr>
          </w:p>
          <w:p w14:paraId="0891037B" w14:textId="481560CD" w:rsidR="00513C73" w:rsidRPr="00F825B0" w:rsidRDefault="00671C2D" w:rsidP="000E6CB5">
            <w:pPr>
              <w:spacing w:line="360" w:lineRule="auto"/>
              <w:contextualSpacing/>
              <w:rPr>
                <w:rFonts w:ascii="Arial" w:hAnsi="Arial" w:cs="Arial"/>
                <w:b/>
              </w:rPr>
            </w:pPr>
            <w:r w:rsidRPr="00F825B0">
              <w:rPr>
                <w:rFonts w:ascii="Arial" w:hAnsi="Arial" w:cs="Arial"/>
                <w:b/>
              </w:rPr>
              <w:t>Customizability and Scalability</w:t>
            </w:r>
            <w:r w:rsidR="00F825B0">
              <w:rPr>
                <w:rFonts w:ascii="Arial" w:hAnsi="Arial" w:cs="Arial"/>
                <w:b/>
              </w:rPr>
              <w:t xml:space="preserve">: </w:t>
            </w:r>
            <w:r w:rsidR="000C38E0" w:rsidRPr="00DC4592">
              <w:rPr>
                <w:rFonts w:ascii="Arial" w:hAnsi="Arial" w:cs="Arial"/>
              </w:rPr>
              <w:t xml:space="preserve">A complete </w:t>
            </w:r>
            <w:r w:rsidR="007536D5">
              <w:rPr>
                <w:rFonts w:ascii="Arial" w:hAnsi="Arial" w:cs="Arial"/>
              </w:rPr>
              <w:t>“</w:t>
            </w:r>
            <w:r w:rsidR="000C38E0" w:rsidRPr="00DC4592">
              <w:rPr>
                <w:rFonts w:ascii="Arial" w:hAnsi="Arial" w:cs="Arial"/>
              </w:rPr>
              <w:t>property management system (PMS)</w:t>
            </w:r>
            <w:r w:rsidR="00DB7053">
              <w:rPr>
                <w:rFonts w:ascii="Arial" w:hAnsi="Arial" w:cs="Arial"/>
              </w:rPr>
              <w:t>”</w:t>
            </w:r>
            <w:r w:rsidR="000C38E0" w:rsidRPr="00DC4592">
              <w:rPr>
                <w:rFonts w:ascii="Arial" w:hAnsi="Arial" w:cs="Arial"/>
              </w:rPr>
              <w:t xml:space="preserve"> should include choices for modification so that it may meet the specific needs and operations of the hotel. This includes the capability to modify aspects such as room kinds, pricing, visitor profiles, and reporting formats in accordance with the hotel's requirements</w:t>
            </w:r>
            <w:r w:rsidR="00952F89">
              <w:rPr>
                <w:rFonts w:ascii="Arial" w:hAnsi="Arial" w:cs="Arial"/>
              </w:rPr>
              <w:t xml:space="preserve"> (</w:t>
            </w:r>
            <w:r w:rsidR="00952F89" w:rsidRPr="00135914">
              <w:rPr>
                <w:rFonts w:ascii="Arial" w:hAnsi="Arial" w:cs="Arial"/>
                <w:color w:val="222222"/>
                <w:szCs w:val="20"/>
                <w:shd w:val="clear" w:color="auto" w:fill="FFFFFF"/>
              </w:rPr>
              <w:t>Hassanien</w:t>
            </w:r>
            <w:r w:rsidR="00952F89">
              <w:rPr>
                <w:rFonts w:ascii="Arial" w:hAnsi="Arial" w:cs="Arial"/>
                <w:color w:val="222222"/>
                <w:szCs w:val="20"/>
                <w:shd w:val="clear" w:color="auto" w:fill="FFFFFF"/>
              </w:rPr>
              <w:t xml:space="preserve"> et al., 2010)</w:t>
            </w:r>
            <w:r w:rsidR="000C38E0" w:rsidRPr="00DC4592">
              <w:rPr>
                <w:rFonts w:ascii="Arial" w:hAnsi="Arial" w:cs="Arial"/>
              </w:rPr>
              <w:t xml:space="preserve">. In addition, the </w:t>
            </w:r>
            <w:r w:rsidR="00DC4592">
              <w:rPr>
                <w:rFonts w:ascii="Arial" w:hAnsi="Arial" w:cs="Arial"/>
              </w:rPr>
              <w:t>“</w:t>
            </w:r>
            <w:r w:rsidR="000C38E0" w:rsidRPr="00DC4592">
              <w:rPr>
                <w:rFonts w:ascii="Arial" w:hAnsi="Arial" w:cs="Arial"/>
              </w:rPr>
              <w:t>property management system (PMS)</w:t>
            </w:r>
            <w:r w:rsidR="00286139">
              <w:rPr>
                <w:rFonts w:ascii="Arial" w:hAnsi="Arial" w:cs="Arial"/>
              </w:rPr>
              <w:t>”</w:t>
            </w:r>
            <w:r w:rsidR="000C38E0" w:rsidRPr="00DC4592">
              <w:rPr>
                <w:rFonts w:ascii="Arial" w:hAnsi="Arial" w:cs="Arial"/>
              </w:rPr>
              <w:t xml:space="preserve"> should be scalable, meaning that it should be able to accommodate the growing needs of the hotel without generating substantial interruptions or restrictions.</w:t>
            </w:r>
          </w:p>
          <w:p w14:paraId="2108046B" w14:textId="77777777" w:rsidR="00D01B43" w:rsidRPr="00F825B0" w:rsidRDefault="00D01B43" w:rsidP="000E6CB5">
            <w:pPr>
              <w:spacing w:line="360" w:lineRule="auto"/>
              <w:contextualSpacing/>
              <w:rPr>
                <w:rFonts w:ascii="Arial" w:hAnsi="Arial" w:cs="Arial"/>
                <w:b/>
              </w:rPr>
            </w:pPr>
          </w:p>
          <w:p w14:paraId="4B9E48A0" w14:textId="4CC964BF" w:rsidR="00D01B43" w:rsidRPr="009C74A4" w:rsidRDefault="00C46F1C" w:rsidP="000E6CB5">
            <w:pPr>
              <w:spacing w:line="360" w:lineRule="auto"/>
              <w:contextualSpacing/>
              <w:rPr>
                <w:rFonts w:ascii="Arial" w:hAnsi="Arial" w:cs="Arial"/>
              </w:rPr>
            </w:pPr>
            <w:r w:rsidRPr="00F825B0">
              <w:rPr>
                <w:rFonts w:ascii="Arial" w:hAnsi="Arial" w:cs="Arial"/>
                <w:b/>
              </w:rPr>
              <w:t>Guest Relationship Management</w:t>
            </w:r>
            <w:r w:rsidR="00F825B0">
              <w:rPr>
                <w:rFonts w:ascii="Arial" w:hAnsi="Arial" w:cs="Arial"/>
                <w:b/>
              </w:rPr>
              <w:t xml:space="preserve">: </w:t>
            </w:r>
            <w:r w:rsidR="00D8671E" w:rsidRPr="009C74A4">
              <w:rPr>
                <w:rFonts w:ascii="Arial" w:hAnsi="Arial" w:cs="Arial"/>
              </w:rPr>
              <w:t>Maintaining in-depth visitor profiles and histories should be one of the primary responsibilities of a PMS in order to make visitor relationship management more efficient</w:t>
            </w:r>
            <w:r w:rsidR="00724027">
              <w:rPr>
                <w:rFonts w:ascii="Arial" w:hAnsi="Arial" w:cs="Arial"/>
              </w:rPr>
              <w:t xml:space="preserve"> (</w:t>
            </w:r>
            <w:r w:rsidR="00724027" w:rsidRPr="00135914">
              <w:rPr>
                <w:rFonts w:ascii="Arial" w:hAnsi="Arial" w:cs="Arial"/>
                <w:color w:val="222222"/>
                <w:szCs w:val="20"/>
                <w:shd w:val="clear" w:color="auto" w:fill="FFFFFF"/>
              </w:rPr>
              <w:t>Christou</w:t>
            </w:r>
            <w:r w:rsidR="00724027">
              <w:rPr>
                <w:rFonts w:ascii="Arial" w:hAnsi="Arial" w:cs="Arial"/>
                <w:color w:val="222222"/>
                <w:szCs w:val="20"/>
                <w:shd w:val="clear" w:color="auto" w:fill="FFFFFF"/>
              </w:rPr>
              <w:t>, 2002)</w:t>
            </w:r>
            <w:r w:rsidR="00D8671E" w:rsidRPr="009C74A4">
              <w:rPr>
                <w:rFonts w:ascii="Arial" w:hAnsi="Arial" w:cs="Arial"/>
              </w:rPr>
              <w:t>. This involves tracking the preferences and specific requests of visitors, as well as the information of loyalty programmes and prior contacts, so that personnel may give individualised experiences. Integration with visitor communication tools (such as email, SMS, and so on) allows customised marketing and communication initiatives, which in turn improves guest engagement and satisfaction.</w:t>
            </w:r>
          </w:p>
          <w:p w14:paraId="2504A3BD" w14:textId="77777777" w:rsidR="004D0F63" w:rsidRDefault="004D0F63" w:rsidP="000E6CB5">
            <w:pPr>
              <w:spacing w:line="360" w:lineRule="auto"/>
              <w:contextualSpacing/>
              <w:rPr>
                <w:rFonts w:cs="Times New Roman"/>
                <w:b/>
                <w:bCs/>
              </w:rPr>
            </w:pPr>
          </w:p>
          <w:p w14:paraId="18FD29AF" w14:textId="75085D94" w:rsidR="009C74A4" w:rsidRPr="00174416" w:rsidRDefault="003F4D0A" w:rsidP="000E6CB5">
            <w:pPr>
              <w:spacing w:line="360" w:lineRule="auto"/>
              <w:contextualSpacing/>
              <w:rPr>
                <w:rFonts w:ascii="Arial" w:hAnsi="Arial" w:cs="Arial"/>
                <w:bCs/>
              </w:rPr>
            </w:pPr>
            <w:r w:rsidRPr="00174416">
              <w:rPr>
                <w:rFonts w:ascii="Arial" w:hAnsi="Arial" w:cs="Arial"/>
                <w:b/>
                <w:bCs/>
              </w:rPr>
              <w:t>Training and Support:</w:t>
            </w:r>
            <w:r w:rsidRPr="00174416">
              <w:rPr>
                <w:rFonts w:ascii="Arial" w:hAnsi="Arial" w:cs="Arial"/>
                <w:bCs/>
              </w:rPr>
              <w:t xml:space="preserve"> </w:t>
            </w:r>
            <w:r w:rsidR="004A3B9D" w:rsidRPr="00174416">
              <w:rPr>
                <w:rFonts w:ascii="Arial" w:hAnsi="Arial" w:cs="Arial"/>
                <w:bCs/>
              </w:rPr>
              <w:t xml:space="preserve">Training and continuing assistance from the vendor of the project management system are vital for ensuring a smooth adoption of the system and maximising its use. </w:t>
            </w:r>
            <w:r w:rsidR="00DD078B">
              <w:rPr>
                <w:rFonts w:ascii="Arial" w:hAnsi="Arial" w:cs="Arial"/>
                <w:bCs/>
              </w:rPr>
              <w:t xml:space="preserve">According to </w:t>
            </w:r>
            <w:r w:rsidR="00DD078B" w:rsidRPr="00135914">
              <w:rPr>
                <w:rFonts w:ascii="Arial" w:hAnsi="Arial" w:cs="Arial"/>
                <w:color w:val="222222"/>
                <w:szCs w:val="20"/>
                <w:shd w:val="clear" w:color="auto" w:fill="FFFFFF"/>
              </w:rPr>
              <w:t>Alvarez-Ferrer, Campa-Planas</w:t>
            </w:r>
            <w:r w:rsidR="00EE61C3">
              <w:rPr>
                <w:rFonts w:ascii="Arial" w:hAnsi="Arial" w:cs="Arial"/>
                <w:color w:val="222222"/>
                <w:szCs w:val="20"/>
                <w:shd w:val="clear" w:color="auto" w:fill="FFFFFF"/>
              </w:rPr>
              <w:t xml:space="preserve"> </w:t>
            </w:r>
            <w:r w:rsidR="00DD078B" w:rsidRPr="00135914">
              <w:rPr>
                <w:rFonts w:ascii="Arial" w:hAnsi="Arial" w:cs="Arial"/>
                <w:color w:val="222222"/>
                <w:szCs w:val="20"/>
                <w:shd w:val="clear" w:color="auto" w:fill="FFFFFF"/>
              </w:rPr>
              <w:t>and Gonzales-Bustos</w:t>
            </w:r>
            <w:r w:rsidR="00DD078B" w:rsidRPr="00174416">
              <w:rPr>
                <w:rFonts w:ascii="Arial" w:hAnsi="Arial" w:cs="Arial"/>
                <w:bCs/>
              </w:rPr>
              <w:t xml:space="preserve"> </w:t>
            </w:r>
            <w:r w:rsidR="00DD078B">
              <w:rPr>
                <w:rFonts w:ascii="Arial" w:hAnsi="Arial" w:cs="Arial"/>
                <w:bCs/>
              </w:rPr>
              <w:t>(201</w:t>
            </w:r>
            <w:r w:rsidR="002632C5">
              <w:rPr>
                <w:rFonts w:ascii="Arial" w:hAnsi="Arial" w:cs="Arial"/>
                <w:bCs/>
              </w:rPr>
              <w:t xml:space="preserve">8), </w:t>
            </w:r>
            <w:r w:rsidR="004A3B9D" w:rsidRPr="00174416">
              <w:rPr>
                <w:rFonts w:ascii="Arial" w:hAnsi="Arial" w:cs="Arial"/>
                <w:bCs/>
              </w:rPr>
              <w:t>The service provider need to make comprehensive training materials, online resources, and prompt customer support available in order to help hotel workers in making efficient use of the PMS and in addressing any possible problems that may arise.</w:t>
            </w:r>
          </w:p>
          <w:p w14:paraId="2A7EF1E3" w14:textId="77777777" w:rsidR="004D0F63" w:rsidRPr="009022D4" w:rsidRDefault="004D0F63" w:rsidP="000E6CB5">
            <w:pPr>
              <w:spacing w:line="360" w:lineRule="auto"/>
              <w:contextualSpacing/>
              <w:jc w:val="center"/>
              <w:rPr>
                <w:rFonts w:cs="Times New Roman"/>
                <w:b/>
                <w:bCs/>
              </w:rPr>
            </w:pPr>
          </w:p>
          <w:p w14:paraId="5346F10B" w14:textId="77777777" w:rsidR="004D0F63" w:rsidRPr="009022D4" w:rsidRDefault="004D0F63" w:rsidP="000E6CB5">
            <w:pPr>
              <w:spacing w:line="360" w:lineRule="auto"/>
              <w:contextualSpacing/>
              <w:jc w:val="center"/>
              <w:rPr>
                <w:rFonts w:cs="Times New Roman"/>
                <w:b/>
                <w:bCs/>
              </w:rPr>
            </w:pPr>
          </w:p>
          <w:p w14:paraId="13073444" w14:textId="1661F9A0" w:rsidR="004D0F63" w:rsidRPr="009022D4" w:rsidRDefault="004D0F63" w:rsidP="000E6CB5">
            <w:pPr>
              <w:spacing w:line="360" w:lineRule="auto"/>
              <w:contextualSpacing/>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0E6CB5">
            <w:pPr>
              <w:widowControl w:val="0"/>
              <w:autoSpaceDE w:val="0"/>
              <w:autoSpaceDN w:val="0"/>
              <w:spacing w:line="360" w:lineRule="auto"/>
              <w:contextualSpacing/>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0E6CB5">
            <w:pPr>
              <w:widowControl w:val="0"/>
              <w:autoSpaceDE w:val="0"/>
              <w:autoSpaceDN w:val="0"/>
              <w:spacing w:line="360" w:lineRule="auto"/>
              <w:contextualSpacing/>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0E6CB5">
            <w:pPr>
              <w:spacing w:line="360" w:lineRule="auto"/>
              <w:contextualSpacing/>
              <w:rPr>
                <w:rFonts w:cs="Times New Roman"/>
                <w:b/>
                <w:bCs/>
              </w:rPr>
            </w:pPr>
          </w:p>
        </w:tc>
      </w:tr>
      <w:tr w:rsidR="004D0F63" w:rsidRPr="009022D4" w14:paraId="7BBE1C47" w14:textId="77777777" w:rsidTr="009E31E5">
        <w:trPr>
          <w:trHeight w:val="495"/>
          <w:jc w:val="center"/>
        </w:trPr>
        <w:tc>
          <w:tcPr>
            <w:tcW w:w="9348" w:type="dxa"/>
          </w:tcPr>
          <w:p w14:paraId="3CB81B30" w14:textId="400E4898" w:rsidR="004D0F63" w:rsidRDefault="004D0F63" w:rsidP="000E6CB5">
            <w:pPr>
              <w:spacing w:line="360" w:lineRule="auto"/>
              <w:contextualSpacing/>
              <w:jc w:val="center"/>
              <w:rPr>
                <w:rFonts w:cs="Times New Roman"/>
                <w:b/>
                <w:bCs/>
              </w:rPr>
            </w:pPr>
          </w:p>
          <w:p w14:paraId="71CD723D" w14:textId="7522B3DB" w:rsidR="002509A0" w:rsidRPr="0009119A" w:rsidRDefault="002509A0" w:rsidP="000E6CB5">
            <w:pPr>
              <w:spacing w:line="360" w:lineRule="auto"/>
              <w:contextualSpacing/>
              <w:rPr>
                <w:rFonts w:ascii="Arial" w:hAnsi="Arial" w:cs="Arial"/>
              </w:rPr>
            </w:pPr>
            <w:r w:rsidRPr="00CA767C">
              <w:rPr>
                <w:rFonts w:ascii="Arial" w:hAnsi="Arial" w:cs="Arial"/>
                <w:b/>
              </w:rPr>
              <w:t>Sustainable and Responsible Practices</w:t>
            </w:r>
            <w:r w:rsidR="0051647F" w:rsidRPr="00CA767C">
              <w:rPr>
                <w:rFonts w:ascii="Arial" w:hAnsi="Arial" w:cs="Arial"/>
                <w:b/>
              </w:rPr>
              <w:t xml:space="preserve">: </w:t>
            </w:r>
            <w:r w:rsidR="000863CE" w:rsidRPr="0009119A">
              <w:rPr>
                <w:rFonts w:ascii="Arial" w:hAnsi="Arial" w:cs="Arial"/>
              </w:rPr>
              <w:t>A hotel's image may be improved by adopting sustainable and responsible business practises, as an increasing number of guests look for environmentally friendly and socially responsible dining and lodging alternatives. The hotel's commitment to sustainability and responsibility may be shown by the implementation of programmes such as energy and water conservation programmes, waste reduction methods, locally generated goods, and community involvement activities</w:t>
            </w:r>
            <w:r w:rsidR="000015B9">
              <w:rPr>
                <w:rFonts w:ascii="Arial" w:hAnsi="Arial" w:cs="Arial"/>
              </w:rPr>
              <w:t xml:space="preserve"> (</w:t>
            </w:r>
            <w:r w:rsidR="008C163A">
              <w:rPr>
                <w:rFonts w:ascii="Arial" w:hAnsi="Arial" w:cs="Arial"/>
                <w:shd w:val="clear" w:color="auto" w:fill="FFFFFF"/>
              </w:rPr>
              <w:t xml:space="preserve">Chu </w:t>
            </w:r>
            <w:r w:rsidR="000015B9" w:rsidRPr="00E05B12">
              <w:rPr>
                <w:rFonts w:ascii="Arial" w:hAnsi="Arial" w:cs="Arial"/>
                <w:shd w:val="clear" w:color="auto" w:fill="FFFFFF"/>
              </w:rPr>
              <w:t>and Choi</w:t>
            </w:r>
            <w:r w:rsidR="000015B9">
              <w:rPr>
                <w:rFonts w:ascii="Arial" w:hAnsi="Arial" w:cs="Arial"/>
                <w:shd w:val="clear" w:color="auto" w:fill="FFFFFF"/>
              </w:rPr>
              <w:t>, 2000)</w:t>
            </w:r>
            <w:r w:rsidR="000863CE" w:rsidRPr="0009119A">
              <w:rPr>
                <w:rFonts w:ascii="Arial" w:hAnsi="Arial" w:cs="Arial"/>
              </w:rPr>
              <w:t>. This contributes to the hotel's enhancement of its reputation.</w:t>
            </w:r>
          </w:p>
          <w:p w14:paraId="7972A0F1" w14:textId="77777777" w:rsidR="00286477" w:rsidRPr="00CA767C" w:rsidRDefault="00286477" w:rsidP="000E6CB5">
            <w:pPr>
              <w:spacing w:line="360" w:lineRule="auto"/>
              <w:contextualSpacing/>
              <w:rPr>
                <w:rFonts w:ascii="Arial" w:hAnsi="Arial" w:cs="Arial"/>
                <w:b/>
              </w:rPr>
            </w:pPr>
          </w:p>
          <w:p w14:paraId="0041580F" w14:textId="0C70D007" w:rsidR="00F446DB" w:rsidRDefault="00F446DB" w:rsidP="000E6CB5">
            <w:pPr>
              <w:spacing w:line="360" w:lineRule="auto"/>
              <w:contextualSpacing/>
              <w:rPr>
                <w:rFonts w:ascii="Arial" w:hAnsi="Arial" w:cs="Arial"/>
              </w:rPr>
            </w:pPr>
            <w:r w:rsidRPr="00CA767C">
              <w:rPr>
                <w:rFonts w:ascii="Arial" w:hAnsi="Arial" w:cs="Arial"/>
                <w:b/>
              </w:rPr>
              <w:t>Staff Training and Professionalism:</w:t>
            </w:r>
            <w:r w:rsidR="005F4F6A">
              <w:rPr>
                <w:rFonts w:ascii="Arial" w:hAnsi="Arial" w:cs="Arial"/>
                <w:b/>
              </w:rPr>
              <w:t xml:space="preserve"> </w:t>
            </w:r>
            <w:r w:rsidR="00FE4948" w:rsidRPr="001C1131">
              <w:rPr>
                <w:rFonts w:ascii="Arial" w:hAnsi="Arial" w:cs="Arial"/>
              </w:rPr>
              <w:t>The reputation of a hotel benefits greatly from having employees that are knowledgeable, well-trained, and professional. Staff members who have participated in continuing training programmes that emphasise service skills, communication, problem-solving, and conflict resolution are better equipped to provide excellent service to customers and to effectively respond to questions or concerns raised by customers. When interacting with visitors, professionalism, kindness, and empathy are three qualities that make an enduringly favourable impression</w:t>
            </w:r>
            <w:r w:rsidR="00180351">
              <w:rPr>
                <w:rFonts w:ascii="Arial" w:hAnsi="Arial" w:cs="Arial"/>
              </w:rPr>
              <w:t xml:space="preserve"> (</w:t>
            </w:r>
            <w:r w:rsidR="00D87D32">
              <w:rPr>
                <w:rFonts w:ascii="Arial" w:hAnsi="Arial" w:cs="Arial"/>
                <w:shd w:val="clear" w:color="auto" w:fill="FFFFFF"/>
              </w:rPr>
              <w:t xml:space="preserve">Cantallops </w:t>
            </w:r>
            <w:r w:rsidR="00180351" w:rsidRPr="00E05B12">
              <w:rPr>
                <w:rFonts w:ascii="Arial" w:hAnsi="Arial" w:cs="Arial"/>
                <w:shd w:val="clear" w:color="auto" w:fill="FFFFFF"/>
              </w:rPr>
              <w:t>and Salvi</w:t>
            </w:r>
            <w:r w:rsidR="00180351">
              <w:rPr>
                <w:rFonts w:ascii="Arial" w:hAnsi="Arial" w:cs="Arial"/>
                <w:shd w:val="clear" w:color="auto" w:fill="FFFFFF"/>
              </w:rPr>
              <w:t>, 2014)</w:t>
            </w:r>
            <w:r w:rsidR="00FE4948" w:rsidRPr="001C1131">
              <w:rPr>
                <w:rFonts w:ascii="Arial" w:hAnsi="Arial" w:cs="Arial"/>
              </w:rPr>
              <w:t>.</w:t>
            </w:r>
          </w:p>
          <w:p w14:paraId="1BAE1269" w14:textId="77777777" w:rsidR="0037362D" w:rsidRDefault="0037362D" w:rsidP="000E6CB5">
            <w:pPr>
              <w:spacing w:line="360" w:lineRule="auto"/>
              <w:contextualSpacing/>
              <w:rPr>
                <w:rFonts w:ascii="Arial" w:hAnsi="Arial" w:cs="Arial"/>
              </w:rPr>
            </w:pPr>
          </w:p>
          <w:p w14:paraId="000511C0" w14:textId="0EDACFD0" w:rsidR="0037362D" w:rsidRPr="00CA767C" w:rsidRDefault="0037362D" w:rsidP="000E6CB5">
            <w:pPr>
              <w:spacing w:line="360" w:lineRule="auto"/>
              <w:contextualSpacing/>
              <w:rPr>
                <w:rFonts w:ascii="Arial" w:hAnsi="Arial" w:cs="Arial"/>
                <w:b/>
              </w:rPr>
            </w:pPr>
            <w:r w:rsidRPr="0037362D">
              <w:rPr>
                <w:rFonts w:ascii="Arial" w:hAnsi="Arial" w:cs="Arial"/>
                <w:b/>
              </w:rPr>
              <w:t>Quality Facilities and Amenities</w:t>
            </w:r>
            <w:r>
              <w:rPr>
                <w:rFonts w:ascii="Arial" w:hAnsi="Arial" w:cs="Arial"/>
                <w:b/>
              </w:rPr>
              <w:t xml:space="preserve">: </w:t>
            </w:r>
            <w:r w:rsidR="00A740D3" w:rsidRPr="00720EC8">
              <w:rPr>
                <w:rFonts w:ascii="Arial" w:hAnsi="Arial" w:cs="Arial"/>
              </w:rPr>
              <w:t>A hotel's reputation may be significantly influenced by the services and conveniences it provides to its guests. It is of the utmost importance that the guest rooms, common spaces, and facilities, such as swimming pools, fitness centres, and dining establishments, be kept immaculate and well-maintained at all times. In order to ensure that the hotel continues to provide a high level of quality, regular inspections and maintenance are performed. This helps to improve the entire experience that guests have while staying at the hotel.</w:t>
            </w:r>
          </w:p>
          <w:p w14:paraId="6B769A67" w14:textId="77777777" w:rsidR="00F446DB" w:rsidRPr="009022D4" w:rsidRDefault="00F446DB" w:rsidP="000E6CB5">
            <w:pPr>
              <w:spacing w:line="360" w:lineRule="auto"/>
              <w:contextualSpacing/>
              <w:rPr>
                <w:rFonts w:cs="Times New Roman"/>
                <w:b/>
                <w:bCs/>
              </w:rPr>
            </w:pPr>
          </w:p>
          <w:p w14:paraId="64660D52" w14:textId="77777777" w:rsidR="004D0F63" w:rsidRPr="009022D4" w:rsidRDefault="004D0F63" w:rsidP="000E6CB5">
            <w:pPr>
              <w:spacing w:line="360" w:lineRule="auto"/>
              <w:contextualSpacing/>
              <w:rPr>
                <w:rFonts w:cs="Times New Roman"/>
                <w:b/>
                <w:bCs/>
              </w:rPr>
            </w:pPr>
          </w:p>
          <w:p w14:paraId="2699F7A4" w14:textId="4DDAF7ED" w:rsidR="004D0F63" w:rsidRPr="009022D4" w:rsidRDefault="004D0F63" w:rsidP="000E6CB5">
            <w:pPr>
              <w:spacing w:line="360" w:lineRule="auto"/>
              <w:contextualSpacing/>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0E6CB5">
            <w:pPr>
              <w:spacing w:line="360" w:lineRule="auto"/>
              <w:contextualSpacing/>
              <w:rPr>
                <w:rFonts w:cs="Times New Roman"/>
                <w:b/>
                <w:bCs/>
              </w:rPr>
            </w:pPr>
          </w:p>
          <w:p w14:paraId="1E61C3AC" w14:textId="77777777" w:rsidR="00F9700F" w:rsidRPr="009022D4" w:rsidRDefault="00F9700F" w:rsidP="000E6CB5">
            <w:pPr>
              <w:widowControl w:val="0"/>
              <w:autoSpaceDE w:val="0"/>
              <w:autoSpaceDN w:val="0"/>
              <w:spacing w:line="360" w:lineRule="auto"/>
              <w:contextualSpacing/>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 xml:space="preserve">Element 3 - Communication </w:t>
            </w:r>
          </w:p>
          <w:p w14:paraId="583F4599" w14:textId="672923A7" w:rsidR="00F9700F" w:rsidRPr="009022D4" w:rsidRDefault="00F9700F" w:rsidP="000E6CB5">
            <w:pPr>
              <w:spacing w:line="360" w:lineRule="auto"/>
              <w:contextualSpacing/>
              <w:rPr>
                <w:rFonts w:cs="Times New Roman"/>
                <w:b/>
                <w:bCs/>
              </w:rPr>
            </w:pPr>
          </w:p>
        </w:tc>
      </w:tr>
      <w:tr w:rsidR="004D0F63" w:rsidRPr="009022D4" w14:paraId="22B151AD" w14:textId="77777777" w:rsidTr="009E31E5">
        <w:trPr>
          <w:trHeight w:val="495"/>
          <w:jc w:val="center"/>
        </w:trPr>
        <w:tc>
          <w:tcPr>
            <w:tcW w:w="9348" w:type="dxa"/>
          </w:tcPr>
          <w:p w14:paraId="27ABD0E8" w14:textId="3A03BB03" w:rsidR="004D0F63" w:rsidRDefault="004D0F63" w:rsidP="000E6CB5">
            <w:pPr>
              <w:spacing w:line="360" w:lineRule="auto"/>
              <w:contextualSpacing/>
              <w:rPr>
                <w:rFonts w:cs="Times New Roman"/>
                <w:b/>
                <w:bCs/>
              </w:rPr>
            </w:pPr>
          </w:p>
          <w:p w14:paraId="699B6111" w14:textId="67E19090" w:rsidR="003A67FC" w:rsidRPr="007D00A9" w:rsidRDefault="003A67FC" w:rsidP="000E6CB5">
            <w:pPr>
              <w:spacing w:line="360" w:lineRule="auto"/>
              <w:contextualSpacing/>
              <w:rPr>
                <w:rFonts w:ascii="Arial" w:hAnsi="Arial" w:cs="Arial"/>
                <w:bCs/>
              </w:rPr>
            </w:pPr>
            <w:r w:rsidRPr="007D00A9">
              <w:rPr>
                <w:rFonts w:ascii="Arial" w:hAnsi="Arial" w:cs="Arial"/>
                <w:b/>
                <w:bCs/>
              </w:rPr>
              <w:t>Clear and concise message:</w:t>
            </w:r>
            <w:r w:rsidRPr="007D00A9">
              <w:rPr>
                <w:rFonts w:ascii="Arial" w:hAnsi="Arial" w:cs="Arial"/>
                <w:bCs/>
              </w:rPr>
              <w:t xml:space="preserve"> </w:t>
            </w:r>
            <w:r w:rsidR="007D00A9" w:rsidRPr="007D00A9">
              <w:rPr>
                <w:rFonts w:ascii="Arial" w:hAnsi="Arial" w:cs="Arial"/>
                <w:bCs/>
              </w:rPr>
              <w:t>The use of language that is easy to understand and not too wordy is essential to successful communication. The employees have to be educated on how to communicate in a manner that is simple and straightforward for others to grasp</w:t>
            </w:r>
            <w:r w:rsidR="00D33A7C">
              <w:rPr>
                <w:rFonts w:ascii="Arial" w:hAnsi="Arial" w:cs="Arial"/>
                <w:bCs/>
              </w:rPr>
              <w:t xml:space="preserve"> (</w:t>
            </w:r>
            <w:r w:rsidR="00D33A7C" w:rsidRPr="00E214E4">
              <w:rPr>
                <w:rFonts w:ascii="Arial" w:hAnsi="Arial" w:cs="Arial"/>
                <w:shd w:val="clear" w:color="auto" w:fill="FFFFFF"/>
              </w:rPr>
              <w:t>Labanauskaitė</w:t>
            </w:r>
            <w:r w:rsidR="008F6308">
              <w:rPr>
                <w:rFonts w:ascii="Arial" w:hAnsi="Arial" w:cs="Arial"/>
                <w:shd w:val="clear" w:color="auto" w:fill="FFFFFF"/>
              </w:rPr>
              <w:t xml:space="preserve">, </w:t>
            </w:r>
            <w:r w:rsidR="00D33A7C" w:rsidRPr="00E214E4">
              <w:rPr>
                <w:rFonts w:ascii="Arial" w:hAnsi="Arial" w:cs="Arial"/>
                <w:shd w:val="clear" w:color="auto" w:fill="FFFFFF"/>
              </w:rPr>
              <w:t>Fiore</w:t>
            </w:r>
            <w:r w:rsidR="00ED63A4">
              <w:rPr>
                <w:rFonts w:ascii="Arial" w:hAnsi="Arial" w:cs="Arial"/>
                <w:shd w:val="clear" w:color="auto" w:fill="FFFFFF"/>
              </w:rPr>
              <w:t xml:space="preserve"> </w:t>
            </w:r>
            <w:r w:rsidR="00D33A7C" w:rsidRPr="00E214E4">
              <w:rPr>
                <w:rFonts w:ascii="Arial" w:hAnsi="Arial" w:cs="Arial"/>
                <w:shd w:val="clear" w:color="auto" w:fill="FFFFFF"/>
              </w:rPr>
              <w:t>and Stašys</w:t>
            </w:r>
            <w:r w:rsidR="00D33A7C">
              <w:rPr>
                <w:rFonts w:ascii="Arial" w:hAnsi="Arial" w:cs="Arial"/>
                <w:shd w:val="clear" w:color="auto" w:fill="FFFFFF"/>
              </w:rPr>
              <w:t>, 2020)</w:t>
            </w:r>
            <w:r w:rsidR="007D00A9" w:rsidRPr="007D00A9">
              <w:rPr>
                <w:rFonts w:ascii="Arial" w:hAnsi="Arial" w:cs="Arial"/>
                <w:bCs/>
              </w:rPr>
              <w:t>. When trying to ensure that messages are effectively transmitted and understood by others, it is helpful to use language that is simple and devoid of jargon, to steer clear of ambiguity, and to provide detailed facts.</w:t>
            </w:r>
          </w:p>
          <w:p w14:paraId="08E7A724" w14:textId="77777777" w:rsidR="003A67FC" w:rsidRDefault="003A67FC" w:rsidP="000E6CB5">
            <w:pPr>
              <w:spacing w:line="360" w:lineRule="auto"/>
              <w:contextualSpacing/>
              <w:rPr>
                <w:rFonts w:cs="Times New Roman"/>
                <w:b/>
                <w:bCs/>
              </w:rPr>
            </w:pPr>
          </w:p>
          <w:p w14:paraId="1FD65D69" w14:textId="5373C139" w:rsidR="007D00A9" w:rsidRPr="00CD7F3B" w:rsidRDefault="001B661C" w:rsidP="000E6CB5">
            <w:pPr>
              <w:spacing w:line="360" w:lineRule="auto"/>
              <w:contextualSpacing/>
              <w:rPr>
                <w:rFonts w:ascii="Arial" w:hAnsi="Arial" w:cs="Arial"/>
                <w:b/>
              </w:rPr>
            </w:pPr>
            <w:r w:rsidRPr="00CD7F3B">
              <w:rPr>
                <w:rFonts w:ascii="Arial" w:hAnsi="Arial" w:cs="Arial"/>
                <w:b/>
              </w:rPr>
              <w:t>Technology-enabled Communication:</w:t>
            </w:r>
            <w:r w:rsidR="00CD7F3B">
              <w:rPr>
                <w:rFonts w:ascii="Arial" w:hAnsi="Arial" w:cs="Arial"/>
                <w:b/>
              </w:rPr>
              <w:t xml:space="preserve"> </w:t>
            </w:r>
            <w:r w:rsidR="009943A8" w:rsidRPr="0077111C">
              <w:rPr>
                <w:rFonts w:ascii="Arial" w:hAnsi="Arial" w:cs="Arial"/>
              </w:rPr>
              <w:t>The hotel's capacity for effective communication may be improved via the use of technology. Communication may be sped up and correct, up-to-date information can be shared more easily and effectively if certain technologies, such as instant messaging platforms, mobile apps, and digital signage systems, are used</w:t>
            </w:r>
            <w:r w:rsidR="00ED63A4">
              <w:rPr>
                <w:rFonts w:ascii="Arial" w:hAnsi="Arial" w:cs="Arial"/>
              </w:rPr>
              <w:t xml:space="preserve"> (Oh, 1999)</w:t>
            </w:r>
            <w:r w:rsidR="009943A8" w:rsidRPr="0077111C">
              <w:rPr>
                <w:rFonts w:ascii="Arial" w:hAnsi="Arial" w:cs="Arial"/>
              </w:rPr>
              <w:t>. For instance, employees may utilise messaging programmes to connect with one another and colleagues, and digital signage can be used to broadcast important messages or instructions to staff.</w:t>
            </w:r>
          </w:p>
          <w:p w14:paraId="327BD0B3" w14:textId="5928A2F6" w:rsidR="004D0F63" w:rsidRPr="009022D4" w:rsidRDefault="00CD7F3B" w:rsidP="000E6CB5">
            <w:pPr>
              <w:tabs>
                <w:tab w:val="left" w:pos="1003"/>
              </w:tabs>
              <w:spacing w:line="360" w:lineRule="auto"/>
              <w:contextualSpacing/>
              <w:rPr>
                <w:rFonts w:cs="Times New Roman"/>
                <w:b/>
                <w:bCs/>
              </w:rPr>
            </w:pPr>
            <w:r>
              <w:rPr>
                <w:rFonts w:cs="Times New Roman"/>
                <w:b/>
                <w:bCs/>
              </w:rPr>
              <w:tab/>
            </w:r>
          </w:p>
          <w:p w14:paraId="16987153" w14:textId="77777777" w:rsidR="004D0F63" w:rsidRPr="009022D4" w:rsidRDefault="004D0F63" w:rsidP="000E6CB5">
            <w:pPr>
              <w:spacing w:line="360" w:lineRule="auto"/>
              <w:contextualSpacing/>
              <w:jc w:val="center"/>
              <w:rPr>
                <w:rFonts w:cs="Times New Roman"/>
                <w:b/>
                <w:bCs/>
              </w:rPr>
            </w:pPr>
          </w:p>
          <w:p w14:paraId="65199D38" w14:textId="47895990" w:rsidR="004D0F63" w:rsidRPr="009022D4" w:rsidRDefault="004D0F63" w:rsidP="000E6CB5">
            <w:pPr>
              <w:spacing w:line="360" w:lineRule="auto"/>
              <w:contextualSpacing/>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0E6CB5">
            <w:pPr>
              <w:spacing w:line="360" w:lineRule="auto"/>
              <w:contextualSpacing/>
              <w:rPr>
                <w:rFonts w:cs="Times New Roman"/>
                <w:b/>
                <w:bCs/>
              </w:rPr>
            </w:pPr>
          </w:p>
          <w:p w14:paraId="4A9ED65E" w14:textId="77777777" w:rsidR="00F9700F" w:rsidRPr="009022D4" w:rsidRDefault="00F9700F" w:rsidP="000E6CB5">
            <w:pPr>
              <w:widowControl w:val="0"/>
              <w:autoSpaceDE w:val="0"/>
              <w:autoSpaceDN w:val="0"/>
              <w:spacing w:line="360" w:lineRule="auto"/>
              <w:contextualSpacing/>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0E6CB5">
            <w:pPr>
              <w:spacing w:line="360" w:lineRule="auto"/>
              <w:contextualSpacing/>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0E6CB5">
            <w:pPr>
              <w:spacing w:line="360" w:lineRule="auto"/>
              <w:contextualSpacing/>
              <w:jc w:val="center"/>
              <w:rPr>
                <w:rFonts w:cs="Times New Roman"/>
                <w:b/>
                <w:bCs/>
              </w:rPr>
            </w:pPr>
          </w:p>
          <w:p w14:paraId="7CCB35EC" w14:textId="74522D31" w:rsidR="004D0F63" w:rsidRDefault="000F2B00" w:rsidP="000E6CB5">
            <w:pPr>
              <w:tabs>
                <w:tab w:val="left" w:pos="264"/>
              </w:tabs>
              <w:spacing w:line="360" w:lineRule="auto"/>
              <w:contextualSpacing/>
              <w:rPr>
                <w:rFonts w:ascii="Arial" w:hAnsi="Arial" w:cs="Arial"/>
                <w:bCs/>
              </w:rPr>
            </w:pPr>
            <w:r w:rsidRPr="001E19AA">
              <w:rPr>
                <w:rFonts w:ascii="Arial" w:hAnsi="Arial" w:cs="Arial"/>
                <w:b/>
                <w:bCs/>
              </w:rPr>
              <w:t xml:space="preserve">Staff engagement and recognition: </w:t>
            </w:r>
            <w:r w:rsidR="00DC5FE3" w:rsidRPr="00691AC3">
              <w:rPr>
                <w:rFonts w:ascii="Arial" w:hAnsi="Arial" w:cs="Arial"/>
                <w:bCs/>
              </w:rPr>
              <w:t>Workers that are engaged in their profession and eager to succeed are more likely to give excellent service. The regular use of communication, feedback, and acknowledgment are three of the most important factors in creating a healthy work environment that supports employee engagement. It is feasible to promote work satisfaction and loyalty, which will lead to improvements in the experiences that visitors have as a result</w:t>
            </w:r>
            <w:r w:rsidR="00EE024F">
              <w:rPr>
                <w:rFonts w:ascii="Arial" w:hAnsi="Arial" w:cs="Arial"/>
                <w:bCs/>
              </w:rPr>
              <w:t xml:space="preserve"> (</w:t>
            </w:r>
            <w:r w:rsidR="00EE024F" w:rsidRPr="0030528D">
              <w:rPr>
                <w:rFonts w:ascii="Arial" w:hAnsi="Arial" w:cs="Arial"/>
                <w:color w:val="222222"/>
                <w:szCs w:val="20"/>
                <w:shd w:val="clear" w:color="auto" w:fill="FFFFFF"/>
              </w:rPr>
              <w:t>Nickson, Warhurst</w:t>
            </w:r>
            <w:r w:rsidR="00B67F86">
              <w:rPr>
                <w:rFonts w:ascii="Arial" w:hAnsi="Arial" w:cs="Arial"/>
                <w:color w:val="222222"/>
                <w:szCs w:val="20"/>
                <w:shd w:val="clear" w:color="auto" w:fill="FFFFFF"/>
              </w:rPr>
              <w:t xml:space="preserve"> </w:t>
            </w:r>
            <w:r w:rsidR="00EE024F" w:rsidRPr="0030528D">
              <w:rPr>
                <w:rFonts w:ascii="Arial" w:hAnsi="Arial" w:cs="Arial"/>
                <w:color w:val="222222"/>
                <w:szCs w:val="20"/>
                <w:shd w:val="clear" w:color="auto" w:fill="FFFFFF"/>
              </w:rPr>
              <w:t>and Dutton</w:t>
            </w:r>
            <w:r w:rsidR="00EE024F">
              <w:rPr>
                <w:rFonts w:ascii="Arial" w:hAnsi="Arial" w:cs="Arial"/>
                <w:color w:val="222222"/>
                <w:szCs w:val="20"/>
                <w:shd w:val="clear" w:color="auto" w:fill="FFFFFF"/>
              </w:rPr>
              <w:t>, 2005)</w:t>
            </w:r>
            <w:r w:rsidR="00DC5FE3" w:rsidRPr="00691AC3">
              <w:rPr>
                <w:rFonts w:ascii="Arial" w:hAnsi="Arial" w:cs="Arial"/>
                <w:bCs/>
              </w:rPr>
              <w:t>. This may be accomplished by promoting employee engagement, rewarding their successes, and offering possibilities for career promotion or extra duties.</w:t>
            </w:r>
          </w:p>
          <w:p w14:paraId="4F2F63D7" w14:textId="77777777" w:rsidR="00691AC3" w:rsidRDefault="00691AC3" w:rsidP="000E6CB5">
            <w:pPr>
              <w:tabs>
                <w:tab w:val="left" w:pos="264"/>
              </w:tabs>
              <w:spacing w:line="360" w:lineRule="auto"/>
              <w:contextualSpacing/>
              <w:rPr>
                <w:rFonts w:ascii="Arial" w:hAnsi="Arial" w:cs="Arial"/>
                <w:bCs/>
              </w:rPr>
            </w:pPr>
          </w:p>
          <w:p w14:paraId="68160C04" w14:textId="39215509" w:rsidR="00691AC3" w:rsidRDefault="005D28FF" w:rsidP="000E6CB5">
            <w:pPr>
              <w:tabs>
                <w:tab w:val="left" w:pos="264"/>
              </w:tabs>
              <w:spacing w:line="360" w:lineRule="auto"/>
              <w:contextualSpacing/>
              <w:rPr>
                <w:rFonts w:ascii="Arial" w:hAnsi="Arial" w:cs="Arial"/>
                <w:bCs/>
              </w:rPr>
            </w:pPr>
            <w:r>
              <w:rPr>
                <w:rFonts w:ascii="Arial" w:hAnsi="Arial" w:cs="Arial"/>
                <w:b/>
                <w:bCs/>
              </w:rPr>
              <w:t xml:space="preserve">Performance Management: </w:t>
            </w:r>
            <w:r w:rsidR="003D1171" w:rsidRPr="0090485D">
              <w:rPr>
                <w:rFonts w:ascii="Arial" w:hAnsi="Arial" w:cs="Arial"/>
                <w:bCs/>
              </w:rPr>
              <w:t xml:space="preserve">Establishing a performance management system that </w:t>
            </w:r>
            <w:r w:rsidR="003D1171" w:rsidRPr="0090485D">
              <w:rPr>
                <w:rFonts w:ascii="Arial" w:hAnsi="Arial" w:cs="Arial"/>
                <w:bCs/>
              </w:rPr>
              <w:lastRenderedPageBreak/>
              <w:t>includes stated objectives, frequent feedback, and performance reviews is vital for the growth and accountability of your personnel. This system should be established as soon as possible</w:t>
            </w:r>
            <w:r w:rsidR="00555B19">
              <w:rPr>
                <w:rFonts w:ascii="Arial" w:hAnsi="Arial" w:cs="Arial"/>
                <w:bCs/>
              </w:rPr>
              <w:t xml:space="preserve"> (</w:t>
            </w:r>
            <w:r w:rsidR="00A20289">
              <w:rPr>
                <w:rFonts w:ascii="Arial" w:hAnsi="Arial" w:cs="Arial"/>
                <w:color w:val="222222"/>
                <w:szCs w:val="20"/>
                <w:shd w:val="clear" w:color="auto" w:fill="FFFFFF"/>
              </w:rPr>
              <w:t xml:space="preserve">Kandampully, </w:t>
            </w:r>
            <w:r w:rsidR="00555B19" w:rsidRPr="0030528D">
              <w:rPr>
                <w:rFonts w:ascii="Arial" w:hAnsi="Arial" w:cs="Arial"/>
                <w:color w:val="222222"/>
                <w:szCs w:val="20"/>
                <w:shd w:val="clear" w:color="auto" w:fill="FFFFFF"/>
              </w:rPr>
              <w:t>Zhang and Jaakkola</w:t>
            </w:r>
            <w:r w:rsidR="00555B19">
              <w:rPr>
                <w:rFonts w:ascii="Arial" w:hAnsi="Arial" w:cs="Arial"/>
                <w:color w:val="222222"/>
                <w:szCs w:val="20"/>
                <w:shd w:val="clear" w:color="auto" w:fill="FFFFFF"/>
              </w:rPr>
              <w:t>, 2018)</w:t>
            </w:r>
            <w:r w:rsidR="003D1171" w:rsidRPr="0090485D">
              <w:rPr>
                <w:rFonts w:ascii="Arial" w:hAnsi="Arial" w:cs="Arial"/>
                <w:bCs/>
              </w:rPr>
              <w:t>. As a result of getting constructive criticism, defining objectives that are within reach, and being acknowledged for great performance, members of the staff are encouraged to continue their own growth and to contribute to the success of the hotel.</w:t>
            </w:r>
          </w:p>
          <w:p w14:paraId="5DD82DD9" w14:textId="77777777" w:rsidR="0090485D" w:rsidRDefault="0090485D" w:rsidP="000E6CB5">
            <w:pPr>
              <w:tabs>
                <w:tab w:val="left" w:pos="264"/>
              </w:tabs>
              <w:spacing w:line="360" w:lineRule="auto"/>
              <w:contextualSpacing/>
              <w:rPr>
                <w:rFonts w:ascii="Arial" w:hAnsi="Arial" w:cs="Arial"/>
                <w:bCs/>
              </w:rPr>
            </w:pPr>
          </w:p>
          <w:p w14:paraId="4963B86C" w14:textId="6A17A104" w:rsidR="0090485D" w:rsidRPr="00A91DCE" w:rsidRDefault="00A91DCE" w:rsidP="000E6CB5">
            <w:pPr>
              <w:tabs>
                <w:tab w:val="left" w:pos="264"/>
              </w:tabs>
              <w:spacing w:line="360" w:lineRule="auto"/>
              <w:contextualSpacing/>
              <w:rPr>
                <w:rFonts w:ascii="Arial" w:hAnsi="Arial" w:cs="Arial"/>
                <w:b/>
                <w:bCs/>
              </w:rPr>
            </w:pPr>
            <w:r w:rsidRPr="00A91DCE">
              <w:rPr>
                <w:rFonts w:ascii="Arial" w:hAnsi="Arial" w:cs="Arial"/>
                <w:b/>
                <w:bCs/>
              </w:rPr>
              <w:t>Recruitment and Selection</w:t>
            </w:r>
            <w:r>
              <w:rPr>
                <w:rFonts w:ascii="Arial" w:hAnsi="Arial" w:cs="Arial"/>
                <w:b/>
                <w:bCs/>
              </w:rPr>
              <w:t xml:space="preserve">: </w:t>
            </w:r>
            <w:r w:rsidR="00FD0AE6" w:rsidRPr="00242875">
              <w:rPr>
                <w:rFonts w:ascii="Arial" w:hAnsi="Arial" w:cs="Arial"/>
                <w:bCs/>
              </w:rPr>
              <w:t>A robust personnel strategy must begin with methods for recruiting and selection that are both efficient and effective. In order to do this, it is necessary to determine the particular abilities, experiences, and credentials that are needed for each post, in addition to conducting comprehensive interviews and examinations in order to evaluate applicants</w:t>
            </w:r>
            <w:r w:rsidR="003C5C14">
              <w:rPr>
                <w:rFonts w:ascii="Arial" w:hAnsi="Arial" w:cs="Arial"/>
                <w:bCs/>
              </w:rPr>
              <w:t xml:space="preserve"> (</w:t>
            </w:r>
            <w:r w:rsidR="003C5C14" w:rsidRPr="0030528D">
              <w:rPr>
                <w:rFonts w:ascii="Arial" w:hAnsi="Arial" w:cs="Arial"/>
                <w:color w:val="222222"/>
                <w:szCs w:val="20"/>
                <w:shd w:val="clear" w:color="auto" w:fill="FFFFFF"/>
              </w:rPr>
              <w:t>Baum</w:t>
            </w:r>
            <w:r w:rsidR="003C5C14">
              <w:rPr>
                <w:rFonts w:ascii="Arial" w:hAnsi="Arial" w:cs="Arial"/>
                <w:color w:val="222222"/>
                <w:szCs w:val="20"/>
                <w:shd w:val="clear" w:color="auto" w:fill="FFFFFF"/>
              </w:rPr>
              <w:t>, 2007)</w:t>
            </w:r>
            <w:r w:rsidR="00FD0AE6" w:rsidRPr="00242875">
              <w:rPr>
                <w:rFonts w:ascii="Arial" w:hAnsi="Arial" w:cs="Arial"/>
                <w:bCs/>
              </w:rPr>
              <w:t>. The growth of a powerful and loyal staff may be helped along by the recruitment of applicants whose values are aligned with those of the hotel, who already have the necessary abilities, and who have a real interest in the hospitality industry.</w:t>
            </w:r>
          </w:p>
          <w:p w14:paraId="377A60B6" w14:textId="77777777" w:rsidR="004D0F63" w:rsidRPr="009022D4" w:rsidRDefault="004D0F63" w:rsidP="000E6CB5">
            <w:pPr>
              <w:spacing w:line="360" w:lineRule="auto"/>
              <w:contextualSpacing/>
              <w:jc w:val="center"/>
              <w:rPr>
                <w:rFonts w:cs="Times New Roman"/>
                <w:b/>
                <w:bCs/>
              </w:rPr>
            </w:pPr>
          </w:p>
          <w:p w14:paraId="719CB67B" w14:textId="77777777" w:rsidR="004D0F63" w:rsidRPr="009022D4" w:rsidRDefault="004D0F63" w:rsidP="000E6CB5">
            <w:pPr>
              <w:spacing w:line="360" w:lineRule="auto"/>
              <w:contextualSpacing/>
              <w:jc w:val="center"/>
              <w:rPr>
                <w:rFonts w:cs="Times New Roman"/>
                <w:b/>
                <w:bCs/>
              </w:rPr>
            </w:pPr>
          </w:p>
          <w:p w14:paraId="4DBBD037" w14:textId="77777777" w:rsidR="004D0F63" w:rsidRPr="009022D4" w:rsidRDefault="004D0F63" w:rsidP="000E6CB5">
            <w:pPr>
              <w:spacing w:line="360" w:lineRule="auto"/>
              <w:contextualSpacing/>
              <w:jc w:val="center"/>
              <w:rPr>
                <w:rFonts w:cs="Times New Roman"/>
                <w:b/>
                <w:bCs/>
              </w:rPr>
            </w:pPr>
          </w:p>
          <w:p w14:paraId="74504C3B" w14:textId="77777777" w:rsidR="004D0F63" w:rsidRPr="009022D4" w:rsidRDefault="004D0F63" w:rsidP="000E6CB5">
            <w:pPr>
              <w:spacing w:line="360" w:lineRule="auto"/>
              <w:contextualSpacing/>
              <w:jc w:val="center"/>
              <w:rPr>
                <w:rFonts w:cs="Times New Roman"/>
                <w:b/>
                <w:bCs/>
              </w:rPr>
            </w:pPr>
          </w:p>
          <w:p w14:paraId="388D25D6" w14:textId="79C0CB9D" w:rsidR="004D0F63" w:rsidRPr="009022D4" w:rsidRDefault="004D0F63" w:rsidP="000E6CB5">
            <w:pPr>
              <w:spacing w:line="360" w:lineRule="auto"/>
              <w:contextualSpacing/>
              <w:jc w:val="center"/>
              <w:rPr>
                <w:rFonts w:cs="Times New Roman"/>
                <w:b/>
                <w:bCs/>
              </w:rPr>
            </w:pPr>
          </w:p>
        </w:tc>
      </w:tr>
    </w:tbl>
    <w:p w14:paraId="04163944" w14:textId="29879375" w:rsidR="004D0F63" w:rsidRDefault="004D0F63" w:rsidP="000E6CB5">
      <w:pPr>
        <w:spacing w:after="0" w:line="360" w:lineRule="auto"/>
        <w:ind w:left="-284"/>
        <w:contextualSpacing/>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0E6CB5">
            <w:pPr>
              <w:spacing w:line="360" w:lineRule="auto"/>
              <w:contextualSpacing/>
              <w:jc w:val="center"/>
              <w:rPr>
                <w:b/>
                <w:bCs/>
              </w:rPr>
            </w:pPr>
            <w:r>
              <w:rPr>
                <w:b/>
                <w:bCs/>
              </w:rPr>
              <w:tab/>
              <w:t>Word Count</w:t>
            </w:r>
          </w:p>
        </w:tc>
        <w:tc>
          <w:tcPr>
            <w:tcW w:w="4508" w:type="dxa"/>
          </w:tcPr>
          <w:p w14:paraId="37C392D4" w14:textId="58E1F94D" w:rsidR="009E31E5" w:rsidRDefault="00DE3643" w:rsidP="000E6CB5">
            <w:pPr>
              <w:spacing w:line="360" w:lineRule="auto"/>
              <w:contextualSpacing/>
              <w:jc w:val="center"/>
              <w:rPr>
                <w:b/>
                <w:bCs/>
              </w:rPr>
            </w:pPr>
            <w:r>
              <w:rPr>
                <w:b/>
                <w:bCs/>
              </w:rPr>
              <w:t>925</w:t>
            </w:r>
          </w:p>
        </w:tc>
      </w:tr>
    </w:tbl>
    <w:p w14:paraId="5130C812" w14:textId="77777777" w:rsidR="009E31E5" w:rsidRDefault="009E31E5" w:rsidP="000E6CB5">
      <w:pPr>
        <w:spacing w:after="0" w:line="360" w:lineRule="auto"/>
        <w:ind w:left="-284"/>
        <w:contextualSpacing/>
        <w:rPr>
          <w:b/>
          <w:bCs/>
        </w:rPr>
      </w:pPr>
    </w:p>
    <w:p w14:paraId="050DC71A" w14:textId="77777777" w:rsidR="004F6DA0" w:rsidRDefault="004F6DA0" w:rsidP="000E6CB5">
      <w:pPr>
        <w:spacing w:after="0" w:line="360" w:lineRule="auto"/>
        <w:contextualSpacing/>
        <w:rPr>
          <w:rFonts w:eastAsiaTheme="majorEastAsia" w:cs="Times New Roman"/>
          <w:color w:val="2F5496" w:themeColor="accent1" w:themeShade="BF"/>
          <w:sz w:val="32"/>
          <w:szCs w:val="32"/>
        </w:rPr>
      </w:pPr>
      <w:r>
        <w:rPr>
          <w:rFonts w:cs="Times New Roman"/>
        </w:rPr>
        <w:br w:type="page"/>
      </w:r>
    </w:p>
    <w:p w14:paraId="044C890E" w14:textId="1ECBD153" w:rsidR="00114986" w:rsidRDefault="00F9700F" w:rsidP="000E6CB5">
      <w:pPr>
        <w:pStyle w:val="Heading1"/>
        <w:spacing w:before="0" w:line="360" w:lineRule="auto"/>
        <w:contextualSpacing/>
        <w:jc w:val="center"/>
        <w:rPr>
          <w:rFonts w:ascii="Arial" w:hAnsi="Arial" w:cs="Arial"/>
          <w:b/>
          <w:color w:val="auto"/>
        </w:rPr>
      </w:pPr>
      <w:r w:rsidRPr="000C433A">
        <w:rPr>
          <w:rFonts w:ascii="Arial" w:hAnsi="Arial" w:cs="Arial"/>
          <w:b/>
          <w:color w:val="auto"/>
        </w:rPr>
        <w:lastRenderedPageBreak/>
        <w:t>References</w:t>
      </w:r>
    </w:p>
    <w:p w14:paraId="200C09D7" w14:textId="77777777" w:rsidR="00241E9F" w:rsidRPr="005257F2" w:rsidRDefault="00241E9F" w:rsidP="000E6CB5">
      <w:pPr>
        <w:spacing w:after="0" w:line="360" w:lineRule="auto"/>
        <w:ind w:left="720" w:hanging="720"/>
        <w:contextualSpacing/>
        <w:rPr>
          <w:rFonts w:ascii="Arial" w:hAnsi="Arial" w:cs="Arial"/>
          <w:color w:val="222222"/>
          <w:szCs w:val="20"/>
          <w:shd w:val="clear" w:color="auto" w:fill="FFFFFF"/>
        </w:rPr>
      </w:pPr>
      <w:r w:rsidRPr="005257F2">
        <w:rPr>
          <w:rFonts w:ascii="Arial" w:hAnsi="Arial" w:cs="Arial"/>
          <w:color w:val="222222"/>
          <w:szCs w:val="20"/>
          <w:shd w:val="clear" w:color="auto" w:fill="FFFFFF"/>
        </w:rPr>
        <w:t>Abbott, P. and Lewry, S., 2010. </w:t>
      </w:r>
      <w:r w:rsidRPr="005257F2">
        <w:rPr>
          <w:rFonts w:ascii="Arial" w:hAnsi="Arial" w:cs="Arial"/>
          <w:i/>
          <w:iCs/>
          <w:color w:val="222222"/>
          <w:szCs w:val="20"/>
          <w:shd w:val="clear" w:color="auto" w:fill="FFFFFF"/>
        </w:rPr>
        <w:t>Front office</w:t>
      </w:r>
      <w:r w:rsidRPr="005257F2">
        <w:rPr>
          <w:rFonts w:ascii="Arial" w:hAnsi="Arial" w:cs="Arial"/>
          <w:color w:val="222222"/>
          <w:szCs w:val="20"/>
          <w:shd w:val="clear" w:color="auto" w:fill="FFFFFF"/>
        </w:rPr>
        <w:t>. Taylor &amp; Francis.</w:t>
      </w:r>
    </w:p>
    <w:p w14:paraId="08E247BD" w14:textId="77777777" w:rsidR="00241E9F" w:rsidRDefault="00241E9F" w:rsidP="000E6CB5">
      <w:pPr>
        <w:spacing w:after="0" w:line="360" w:lineRule="auto"/>
        <w:ind w:left="720" w:hanging="720"/>
        <w:contextualSpacing/>
        <w:rPr>
          <w:rFonts w:ascii="Arial" w:hAnsi="Arial" w:cs="Arial"/>
          <w:color w:val="222222"/>
          <w:szCs w:val="20"/>
          <w:shd w:val="clear" w:color="auto" w:fill="FFFFFF"/>
        </w:rPr>
      </w:pPr>
      <w:r w:rsidRPr="00135914">
        <w:rPr>
          <w:rFonts w:ascii="Arial" w:hAnsi="Arial" w:cs="Arial"/>
          <w:color w:val="222222"/>
          <w:szCs w:val="20"/>
          <w:shd w:val="clear" w:color="auto" w:fill="FFFFFF"/>
        </w:rPr>
        <w:t>Alvarez-Ferrer, A., Campa-Planas, F. and Gonzales-Bustos, J.P., 2018. Identification of the key factors for success in the hotel sector. </w:t>
      </w:r>
      <w:r w:rsidRPr="00135914">
        <w:rPr>
          <w:rFonts w:ascii="Arial" w:hAnsi="Arial" w:cs="Arial"/>
          <w:i/>
          <w:iCs/>
          <w:color w:val="222222"/>
          <w:szCs w:val="20"/>
          <w:shd w:val="clear" w:color="auto" w:fill="FFFFFF"/>
        </w:rPr>
        <w:t>Intangible Capital</w:t>
      </w:r>
      <w:r w:rsidRPr="00135914">
        <w:rPr>
          <w:rFonts w:ascii="Arial" w:hAnsi="Arial" w:cs="Arial"/>
          <w:color w:val="222222"/>
          <w:szCs w:val="20"/>
          <w:shd w:val="clear" w:color="auto" w:fill="FFFFFF"/>
        </w:rPr>
        <w:t>, </w:t>
      </w:r>
      <w:r w:rsidRPr="00135914">
        <w:rPr>
          <w:rFonts w:ascii="Arial" w:hAnsi="Arial" w:cs="Arial"/>
          <w:i/>
          <w:iCs/>
          <w:color w:val="222222"/>
          <w:szCs w:val="20"/>
          <w:shd w:val="clear" w:color="auto" w:fill="FFFFFF"/>
        </w:rPr>
        <w:t>14</w:t>
      </w:r>
      <w:r w:rsidRPr="00135914">
        <w:rPr>
          <w:rFonts w:ascii="Arial" w:hAnsi="Arial" w:cs="Arial"/>
          <w:color w:val="222222"/>
          <w:szCs w:val="20"/>
          <w:shd w:val="clear" w:color="auto" w:fill="FFFFFF"/>
        </w:rPr>
        <w:t>(1), pp.74-98.</w:t>
      </w:r>
    </w:p>
    <w:p w14:paraId="6BE6CDD6" w14:textId="77777777" w:rsidR="00241E9F" w:rsidRPr="0047455B" w:rsidRDefault="00241E9F" w:rsidP="000E6CB5">
      <w:pPr>
        <w:spacing w:after="0" w:line="360" w:lineRule="auto"/>
        <w:ind w:left="720" w:hanging="720"/>
        <w:contextualSpacing/>
        <w:rPr>
          <w:rFonts w:ascii="Arial" w:hAnsi="Arial" w:cs="Arial"/>
          <w:color w:val="222222"/>
          <w:szCs w:val="24"/>
          <w:shd w:val="clear" w:color="auto" w:fill="FFFFFF"/>
        </w:rPr>
      </w:pPr>
      <w:r w:rsidRPr="0047455B">
        <w:rPr>
          <w:rFonts w:ascii="Arial" w:hAnsi="Arial" w:cs="Arial"/>
          <w:color w:val="222222"/>
          <w:szCs w:val="24"/>
          <w:shd w:val="clear" w:color="auto" w:fill="FFFFFF"/>
        </w:rPr>
        <w:t>Bardi, J.A., 2021. Hotel-Front-Office-Management.</w:t>
      </w:r>
    </w:p>
    <w:p w14:paraId="10738315" w14:textId="77777777" w:rsidR="00241E9F" w:rsidRPr="005257F2" w:rsidRDefault="00241E9F" w:rsidP="000E6CB5">
      <w:pPr>
        <w:spacing w:after="0" w:line="360" w:lineRule="auto"/>
        <w:ind w:left="720" w:hanging="720"/>
        <w:contextualSpacing/>
        <w:rPr>
          <w:rFonts w:ascii="Arial" w:hAnsi="Arial" w:cs="Arial"/>
          <w:color w:val="222222"/>
          <w:szCs w:val="20"/>
          <w:shd w:val="clear" w:color="auto" w:fill="FFFFFF"/>
        </w:rPr>
      </w:pPr>
      <w:r w:rsidRPr="005257F2">
        <w:rPr>
          <w:rFonts w:ascii="Arial" w:hAnsi="Arial" w:cs="Arial"/>
          <w:color w:val="222222"/>
          <w:szCs w:val="20"/>
          <w:shd w:val="clear" w:color="auto" w:fill="FFFFFF"/>
        </w:rPr>
        <w:t>Baum, T. and Odgers, P., 2001. Benchmarking best practice in hotel front office: the Western European experience. </w:t>
      </w:r>
      <w:r w:rsidRPr="005257F2">
        <w:rPr>
          <w:rFonts w:ascii="Arial" w:hAnsi="Arial" w:cs="Arial"/>
          <w:i/>
          <w:iCs/>
          <w:color w:val="222222"/>
          <w:szCs w:val="20"/>
          <w:shd w:val="clear" w:color="auto" w:fill="FFFFFF"/>
        </w:rPr>
        <w:t>Journal of Quality Assurance in Hospitality &amp; Tourism</w:t>
      </w:r>
      <w:r w:rsidRPr="005257F2">
        <w:rPr>
          <w:rFonts w:ascii="Arial" w:hAnsi="Arial" w:cs="Arial"/>
          <w:color w:val="222222"/>
          <w:szCs w:val="20"/>
          <w:shd w:val="clear" w:color="auto" w:fill="FFFFFF"/>
        </w:rPr>
        <w:t>, </w:t>
      </w:r>
      <w:r w:rsidRPr="005257F2">
        <w:rPr>
          <w:rFonts w:ascii="Arial" w:hAnsi="Arial" w:cs="Arial"/>
          <w:i/>
          <w:iCs/>
          <w:color w:val="222222"/>
          <w:szCs w:val="20"/>
          <w:shd w:val="clear" w:color="auto" w:fill="FFFFFF"/>
        </w:rPr>
        <w:t>2</w:t>
      </w:r>
      <w:r w:rsidRPr="005257F2">
        <w:rPr>
          <w:rFonts w:ascii="Arial" w:hAnsi="Arial" w:cs="Arial"/>
          <w:color w:val="222222"/>
          <w:szCs w:val="20"/>
          <w:shd w:val="clear" w:color="auto" w:fill="FFFFFF"/>
        </w:rPr>
        <w:t>(3-4), pp.93-109.</w:t>
      </w:r>
    </w:p>
    <w:p w14:paraId="3A786551" w14:textId="77777777" w:rsidR="00241E9F" w:rsidRPr="0030528D" w:rsidRDefault="00241E9F" w:rsidP="000E6CB5">
      <w:pPr>
        <w:spacing w:after="0" w:line="360" w:lineRule="auto"/>
        <w:ind w:left="720" w:hanging="720"/>
        <w:contextualSpacing/>
        <w:rPr>
          <w:rFonts w:ascii="Arial" w:hAnsi="Arial" w:cs="Arial"/>
          <w:color w:val="222222"/>
          <w:szCs w:val="20"/>
          <w:shd w:val="clear" w:color="auto" w:fill="FFFFFF"/>
        </w:rPr>
      </w:pPr>
      <w:r w:rsidRPr="0030528D">
        <w:rPr>
          <w:rFonts w:ascii="Arial" w:hAnsi="Arial" w:cs="Arial"/>
          <w:color w:val="222222"/>
          <w:szCs w:val="20"/>
          <w:shd w:val="clear" w:color="auto" w:fill="FFFFFF"/>
        </w:rPr>
        <w:t>Baum, T., 2007. Human resources in tourism: Still waiting for change. </w:t>
      </w:r>
      <w:r w:rsidRPr="0030528D">
        <w:rPr>
          <w:rFonts w:ascii="Arial" w:hAnsi="Arial" w:cs="Arial"/>
          <w:i/>
          <w:iCs/>
          <w:color w:val="222222"/>
          <w:szCs w:val="20"/>
          <w:shd w:val="clear" w:color="auto" w:fill="FFFFFF"/>
        </w:rPr>
        <w:t>Tourism management</w:t>
      </w:r>
      <w:r w:rsidRPr="0030528D">
        <w:rPr>
          <w:rFonts w:ascii="Arial" w:hAnsi="Arial" w:cs="Arial"/>
          <w:color w:val="222222"/>
          <w:szCs w:val="20"/>
          <w:shd w:val="clear" w:color="auto" w:fill="FFFFFF"/>
        </w:rPr>
        <w:t>, </w:t>
      </w:r>
      <w:r w:rsidRPr="0030528D">
        <w:rPr>
          <w:rFonts w:ascii="Arial" w:hAnsi="Arial" w:cs="Arial"/>
          <w:i/>
          <w:iCs/>
          <w:color w:val="222222"/>
          <w:szCs w:val="20"/>
          <w:shd w:val="clear" w:color="auto" w:fill="FFFFFF"/>
        </w:rPr>
        <w:t>28</w:t>
      </w:r>
      <w:r w:rsidRPr="0030528D">
        <w:rPr>
          <w:rFonts w:ascii="Arial" w:hAnsi="Arial" w:cs="Arial"/>
          <w:color w:val="222222"/>
          <w:szCs w:val="20"/>
          <w:shd w:val="clear" w:color="auto" w:fill="FFFFFF"/>
        </w:rPr>
        <w:t>(6), pp.1383-1399.</w:t>
      </w:r>
    </w:p>
    <w:p w14:paraId="37D3A01B" w14:textId="77777777" w:rsidR="00241E9F" w:rsidRDefault="00241E9F" w:rsidP="000E6CB5">
      <w:pPr>
        <w:spacing w:after="0" w:line="360" w:lineRule="auto"/>
        <w:ind w:left="720" w:hanging="720"/>
        <w:contextualSpacing/>
        <w:rPr>
          <w:rFonts w:ascii="Arial" w:hAnsi="Arial" w:cs="Arial"/>
          <w:shd w:val="clear" w:color="auto" w:fill="FFFFFF"/>
        </w:rPr>
      </w:pPr>
      <w:r w:rsidRPr="00E05B12">
        <w:rPr>
          <w:rFonts w:ascii="Arial" w:hAnsi="Arial" w:cs="Arial"/>
          <w:shd w:val="clear" w:color="auto" w:fill="FFFFFF"/>
        </w:rPr>
        <w:t>Cantallops, A.S. and Salvi, F., 2014. New consumer behavior: A review of research on eWOM and hotels. </w:t>
      </w:r>
      <w:r w:rsidRPr="00E05B12">
        <w:rPr>
          <w:rFonts w:ascii="Arial" w:hAnsi="Arial" w:cs="Arial"/>
          <w:i/>
          <w:iCs/>
          <w:shd w:val="clear" w:color="auto" w:fill="FFFFFF"/>
        </w:rPr>
        <w:t>International Journal of Hospitality Management</w:t>
      </w:r>
      <w:r w:rsidRPr="00E05B12">
        <w:rPr>
          <w:rFonts w:ascii="Arial" w:hAnsi="Arial" w:cs="Arial"/>
          <w:shd w:val="clear" w:color="auto" w:fill="FFFFFF"/>
        </w:rPr>
        <w:t>, </w:t>
      </w:r>
      <w:r w:rsidRPr="00E05B12">
        <w:rPr>
          <w:rFonts w:ascii="Arial" w:hAnsi="Arial" w:cs="Arial"/>
          <w:i/>
          <w:iCs/>
          <w:shd w:val="clear" w:color="auto" w:fill="FFFFFF"/>
        </w:rPr>
        <w:t>36</w:t>
      </w:r>
      <w:r w:rsidRPr="00E05B12">
        <w:rPr>
          <w:rFonts w:ascii="Arial" w:hAnsi="Arial" w:cs="Arial"/>
          <w:shd w:val="clear" w:color="auto" w:fill="FFFFFF"/>
        </w:rPr>
        <w:t>, pp.41-51.</w:t>
      </w:r>
    </w:p>
    <w:p w14:paraId="4CB1F0D1" w14:textId="77777777" w:rsidR="00241E9F" w:rsidRPr="00135914" w:rsidRDefault="00241E9F" w:rsidP="000E6CB5">
      <w:pPr>
        <w:spacing w:after="0" w:line="360" w:lineRule="auto"/>
        <w:ind w:left="720" w:hanging="720"/>
        <w:contextualSpacing/>
        <w:rPr>
          <w:rFonts w:ascii="Arial" w:hAnsi="Arial" w:cs="Arial"/>
          <w:color w:val="222222"/>
          <w:szCs w:val="20"/>
          <w:shd w:val="clear" w:color="auto" w:fill="FFFFFF"/>
        </w:rPr>
      </w:pPr>
      <w:r w:rsidRPr="00135914">
        <w:rPr>
          <w:rFonts w:ascii="Arial" w:hAnsi="Arial" w:cs="Arial"/>
          <w:color w:val="222222"/>
          <w:szCs w:val="20"/>
          <w:shd w:val="clear" w:color="auto" w:fill="FFFFFF"/>
        </w:rPr>
        <w:t>Christou, E., 2002. Revisiting competencies for hospitality management: Contemporary views of the stakeholders. </w:t>
      </w:r>
      <w:r w:rsidRPr="00135914">
        <w:rPr>
          <w:rFonts w:ascii="Arial" w:hAnsi="Arial" w:cs="Arial"/>
          <w:i/>
          <w:iCs/>
          <w:color w:val="222222"/>
          <w:szCs w:val="20"/>
          <w:shd w:val="clear" w:color="auto" w:fill="FFFFFF"/>
        </w:rPr>
        <w:t>Journal of Hospitality &amp; Tourism Education</w:t>
      </w:r>
      <w:r w:rsidRPr="00135914">
        <w:rPr>
          <w:rFonts w:ascii="Arial" w:hAnsi="Arial" w:cs="Arial"/>
          <w:color w:val="222222"/>
          <w:szCs w:val="20"/>
          <w:shd w:val="clear" w:color="auto" w:fill="FFFFFF"/>
        </w:rPr>
        <w:t>, </w:t>
      </w:r>
      <w:r w:rsidRPr="00135914">
        <w:rPr>
          <w:rFonts w:ascii="Arial" w:hAnsi="Arial" w:cs="Arial"/>
          <w:i/>
          <w:iCs/>
          <w:color w:val="222222"/>
          <w:szCs w:val="20"/>
          <w:shd w:val="clear" w:color="auto" w:fill="FFFFFF"/>
        </w:rPr>
        <w:t>14</w:t>
      </w:r>
      <w:r w:rsidRPr="00135914">
        <w:rPr>
          <w:rFonts w:ascii="Arial" w:hAnsi="Arial" w:cs="Arial"/>
          <w:color w:val="222222"/>
          <w:szCs w:val="20"/>
          <w:shd w:val="clear" w:color="auto" w:fill="FFFFFF"/>
        </w:rPr>
        <w:t>(1), pp.25-32.</w:t>
      </w:r>
    </w:p>
    <w:p w14:paraId="617066ED" w14:textId="77777777" w:rsidR="00241E9F" w:rsidRPr="00E05B12" w:rsidRDefault="00241E9F" w:rsidP="000E6CB5">
      <w:pPr>
        <w:spacing w:after="0" w:line="360" w:lineRule="auto"/>
        <w:ind w:left="720" w:hanging="720"/>
        <w:contextualSpacing/>
        <w:rPr>
          <w:rFonts w:ascii="Arial" w:hAnsi="Arial" w:cs="Arial"/>
          <w:shd w:val="clear" w:color="auto" w:fill="FFFFFF"/>
        </w:rPr>
      </w:pPr>
      <w:r w:rsidRPr="00E05B12">
        <w:rPr>
          <w:rFonts w:ascii="Arial" w:hAnsi="Arial" w:cs="Arial"/>
          <w:shd w:val="clear" w:color="auto" w:fill="FFFFFF"/>
        </w:rPr>
        <w:t>Chu, R.K. and Choi, T., 2000. An importance-performance analysis of hotel selection factors in the Hong Kong hotel industry: a comparison of business and leisure travellers. </w:t>
      </w:r>
      <w:r w:rsidRPr="00E05B12">
        <w:rPr>
          <w:rFonts w:ascii="Arial" w:hAnsi="Arial" w:cs="Arial"/>
          <w:i/>
          <w:iCs/>
          <w:shd w:val="clear" w:color="auto" w:fill="FFFFFF"/>
        </w:rPr>
        <w:t>Tourism management</w:t>
      </w:r>
      <w:r w:rsidRPr="00E05B12">
        <w:rPr>
          <w:rFonts w:ascii="Arial" w:hAnsi="Arial" w:cs="Arial"/>
          <w:shd w:val="clear" w:color="auto" w:fill="FFFFFF"/>
        </w:rPr>
        <w:t>, </w:t>
      </w:r>
      <w:r w:rsidRPr="00E05B12">
        <w:rPr>
          <w:rFonts w:ascii="Arial" w:hAnsi="Arial" w:cs="Arial"/>
          <w:i/>
          <w:iCs/>
          <w:shd w:val="clear" w:color="auto" w:fill="FFFFFF"/>
        </w:rPr>
        <w:t>21</w:t>
      </w:r>
      <w:r w:rsidRPr="00E05B12">
        <w:rPr>
          <w:rFonts w:ascii="Arial" w:hAnsi="Arial" w:cs="Arial"/>
          <w:shd w:val="clear" w:color="auto" w:fill="FFFFFF"/>
        </w:rPr>
        <w:t>(4), pp.363-377.</w:t>
      </w:r>
    </w:p>
    <w:p w14:paraId="30298C9B" w14:textId="77777777" w:rsidR="00241E9F" w:rsidRPr="0047455B" w:rsidRDefault="00241E9F" w:rsidP="000E6CB5">
      <w:pPr>
        <w:spacing w:after="0" w:line="360" w:lineRule="auto"/>
        <w:ind w:left="720" w:hanging="720"/>
        <w:contextualSpacing/>
        <w:rPr>
          <w:rFonts w:ascii="Arial" w:hAnsi="Arial" w:cs="Arial"/>
          <w:color w:val="222222"/>
          <w:szCs w:val="24"/>
          <w:shd w:val="clear" w:color="auto" w:fill="FFFFFF"/>
        </w:rPr>
      </w:pPr>
      <w:r w:rsidRPr="0047455B">
        <w:rPr>
          <w:rFonts w:ascii="Arial" w:hAnsi="Arial" w:cs="Arial"/>
          <w:color w:val="222222"/>
          <w:szCs w:val="24"/>
          <w:shd w:val="clear" w:color="auto" w:fill="FFFFFF"/>
        </w:rPr>
        <w:t>Dix, C. and Baird, C., 2006. </w:t>
      </w:r>
      <w:r w:rsidRPr="0047455B">
        <w:rPr>
          <w:rFonts w:ascii="Arial" w:hAnsi="Arial" w:cs="Arial"/>
          <w:i/>
          <w:iCs/>
          <w:color w:val="222222"/>
          <w:szCs w:val="24"/>
          <w:shd w:val="clear" w:color="auto" w:fill="FFFFFF"/>
        </w:rPr>
        <w:t>Front office operations</w:t>
      </w:r>
      <w:r w:rsidRPr="0047455B">
        <w:rPr>
          <w:rFonts w:ascii="Arial" w:hAnsi="Arial" w:cs="Arial"/>
          <w:color w:val="222222"/>
          <w:szCs w:val="24"/>
          <w:shd w:val="clear" w:color="auto" w:fill="FFFFFF"/>
        </w:rPr>
        <w:t>. Pearson Education India.</w:t>
      </w:r>
    </w:p>
    <w:p w14:paraId="4503EF79" w14:textId="77777777" w:rsidR="00241E9F" w:rsidRPr="00135914" w:rsidRDefault="00241E9F" w:rsidP="000E6CB5">
      <w:pPr>
        <w:spacing w:after="0" w:line="360" w:lineRule="auto"/>
        <w:ind w:left="720" w:hanging="720"/>
        <w:contextualSpacing/>
        <w:rPr>
          <w:rFonts w:ascii="Arial" w:hAnsi="Arial" w:cs="Arial"/>
          <w:color w:val="222222"/>
          <w:szCs w:val="20"/>
          <w:shd w:val="clear" w:color="auto" w:fill="FFFFFF"/>
        </w:rPr>
      </w:pPr>
      <w:r w:rsidRPr="00135914">
        <w:rPr>
          <w:rFonts w:ascii="Arial" w:hAnsi="Arial" w:cs="Arial"/>
          <w:color w:val="222222"/>
          <w:szCs w:val="20"/>
          <w:shd w:val="clear" w:color="auto" w:fill="FFFFFF"/>
        </w:rPr>
        <w:t>Hassanien, A., Dale, C., Clarke, A. and Herriott, M.W., 2010. </w:t>
      </w:r>
      <w:r w:rsidRPr="00135914">
        <w:rPr>
          <w:rFonts w:ascii="Arial" w:hAnsi="Arial" w:cs="Arial"/>
          <w:i/>
          <w:iCs/>
          <w:color w:val="222222"/>
          <w:szCs w:val="20"/>
          <w:shd w:val="clear" w:color="auto" w:fill="FFFFFF"/>
        </w:rPr>
        <w:t>Hospitality business development</w:t>
      </w:r>
      <w:r w:rsidRPr="00135914">
        <w:rPr>
          <w:rFonts w:ascii="Arial" w:hAnsi="Arial" w:cs="Arial"/>
          <w:color w:val="222222"/>
          <w:szCs w:val="20"/>
          <w:shd w:val="clear" w:color="auto" w:fill="FFFFFF"/>
        </w:rPr>
        <w:t>. Routledge.</w:t>
      </w:r>
    </w:p>
    <w:p w14:paraId="4306D4A4" w14:textId="77777777" w:rsidR="00241E9F" w:rsidRPr="0047455B" w:rsidRDefault="00241E9F" w:rsidP="000E6CB5">
      <w:pPr>
        <w:spacing w:after="0" w:line="360" w:lineRule="auto"/>
        <w:ind w:left="720" w:hanging="720"/>
        <w:contextualSpacing/>
        <w:rPr>
          <w:rFonts w:ascii="Arial" w:hAnsi="Arial" w:cs="Arial"/>
          <w:b/>
          <w:szCs w:val="24"/>
        </w:rPr>
      </w:pPr>
      <w:r w:rsidRPr="0047455B">
        <w:rPr>
          <w:rFonts w:ascii="Arial" w:hAnsi="Arial" w:cs="Arial"/>
          <w:color w:val="222222"/>
          <w:szCs w:val="24"/>
          <w:shd w:val="clear" w:color="auto" w:fill="FFFFFF"/>
        </w:rPr>
        <w:t>Heyes, A., 2017. Hotel front office management. In </w:t>
      </w:r>
      <w:r w:rsidRPr="0047455B">
        <w:rPr>
          <w:rFonts w:ascii="Arial" w:hAnsi="Arial" w:cs="Arial"/>
          <w:i/>
          <w:iCs/>
          <w:color w:val="222222"/>
          <w:szCs w:val="24"/>
          <w:shd w:val="clear" w:color="auto" w:fill="FFFFFF"/>
        </w:rPr>
        <w:t>Hotel Accommodation Management</w:t>
      </w:r>
      <w:r w:rsidRPr="0047455B">
        <w:rPr>
          <w:rFonts w:ascii="Arial" w:hAnsi="Arial" w:cs="Arial"/>
          <w:color w:val="222222"/>
          <w:szCs w:val="24"/>
          <w:shd w:val="clear" w:color="auto" w:fill="FFFFFF"/>
        </w:rPr>
        <w:t> (pp. 57-69). Routledge.</w:t>
      </w:r>
    </w:p>
    <w:p w14:paraId="78186FB1" w14:textId="77777777" w:rsidR="00241E9F" w:rsidRPr="0047455B" w:rsidRDefault="00241E9F" w:rsidP="000E6CB5">
      <w:pPr>
        <w:spacing w:after="0" w:line="360" w:lineRule="auto"/>
        <w:ind w:left="720" w:hanging="720"/>
        <w:contextualSpacing/>
        <w:rPr>
          <w:rFonts w:ascii="Arial" w:hAnsi="Arial" w:cs="Arial"/>
          <w:color w:val="222222"/>
          <w:szCs w:val="24"/>
          <w:shd w:val="clear" w:color="auto" w:fill="FFFFFF"/>
        </w:rPr>
      </w:pPr>
      <w:r w:rsidRPr="0047455B">
        <w:rPr>
          <w:rFonts w:ascii="Arial" w:hAnsi="Arial" w:cs="Arial"/>
          <w:color w:val="222222"/>
          <w:szCs w:val="24"/>
          <w:shd w:val="clear" w:color="auto" w:fill="FFFFFF"/>
        </w:rPr>
        <w:t>Hu, F., Trivedi, R. and Teichert, T., 2022. Using hotel reviews to assess hotel frontline employees’ roles and performances. </w:t>
      </w:r>
      <w:r w:rsidRPr="0047455B">
        <w:rPr>
          <w:rFonts w:ascii="Arial" w:hAnsi="Arial" w:cs="Arial"/>
          <w:i/>
          <w:iCs/>
          <w:color w:val="222222"/>
          <w:szCs w:val="24"/>
          <w:shd w:val="clear" w:color="auto" w:fill="FFFFFF"/>
        </w:rPr>
        <w:t>International Journal of Contemporary Hospitality Management</w:t>
      </w:r>
      <w:r w:rsidRPr="0047455B">
        <w:rPr>
          <w:rFonts w:ascii="Arial" w:hAnsi="Arial" w:cs="Arial"/>
          <w:color w:val="222222"/>
          <w:szCs w:val="24"/>
          <w:shd w:val="clear" w:color="auto" w:fill="FFFFFF"/>
        </w:rPr>
        <w:t>.</w:t>
      </w:r>
    </w:p>
    <w:p w14:paraId="5C81CA84" w14:textId="77777777" w:rsidR="00241E9F" w:rsidRPr="00241E9F" w:rsidRDefault="00241E9F" w:rsidP="000E6CB5">
      <w:pPr>
        <w:spacing w:after="0" w:line="360" w:lineRule="auto"/>
        <w:ind w:left="720" w:hanging="720"/>
        <w:contextualSpacing/>
        <w:rPr>
          <w:rFonts w:ascii="Arial" w:hAnsi="Arial" w:cs="Arial"/>
          <w:color w:val="222222"/>
          <w:szCs w:val="20"/>
          <w:shd w:val="clear" w:color="auto" w:fill="FFFFFF"/>
        </w:rPr>
      </w:pPr>
      <w:r w:rsidRPr="005257F2">
        <w:rPr>
          <w:rFonts w:ascii="Arial" w:hAnsi="Arial" w:cs="Arial"/>
          <w:color w:val="222222"/>
          <w:szCs w:val="20"/>
          <w:shd w:val="clear" w:color="auto" w:fill="FFFFFF"/>
        </w:rPr>
        <w:t>Ipe, M., 2008. Soft Skills: Core Competencies in the Hospitality Sector. </w:t>
      </w:r>
      <w:r w:rsidRPr="005257F2">
        <w:rPr>
          <w:rFonts w:ascii="Arial" w:hAnsi="Arial" w:cs="Arial"/>
          <w:i/>
          <w:iCs/>
          <w:color w:val="222222"/>
          <w:szCs w:val="20"/>
          <w:shd w:val="clear" w:color="auto" w:fill="FFFFFF"/>
        </w:rPr>
        <w:t>ICFAI Journal of Soft Skills</w:t>
      </w:r>
      <w:r w:rsidRPr="005257F2">
        <w:rPr>
          <w:rFonts w:ascii="Arial" w:hAnsi="Arial" w:cs="Arial"/>
          <w:color w:val="222222"/>
          <w:szCs w:val="20"/>
          <w:shd w:val="clear" w:color="auto" w:fill="FFFFFF"/>
        </w:rPr>
        <w:t>, </w:t>
      </w:r>
      <w:r w:rsidRPr="005257F2">
        <w:rPr>
          <w:rFonts w:ascii="Arial" w:hAnsi="Arial" w:cs="Arial"/>
          <w:i/>
          <w:iCs/>
          <w:color w:val="222222"/>
          <w:szCs w:val="20"/>
          <w:shd w:val="clear" w:color="auto" w:fill="FFFFFF"/>
        </w:rPr>
        <w:t>2</w:t>
      </w:r>
      <w:r w:rsidRPr="005257F2">
        <w:rPr>
          <w:rFonts w:ascii="Arial" w:hAnsi="Arial" w:cs="Arial"/>
          <w:color w:val="222222"/>
          <w:szCs w:val="20"/>
          <w:shd w:val="clear" w:color="auto" w:fill="FFFFFF"/>
        </w:rPr>
        <w:t>(4).</w:t>
      </w:r>
    </w:p>
    <w:p w14:paraId="7A431579" w14:textId="77777777" w:rsidR="00241E9F" w:rsidRPr="0030528D" w:rsidRDefault="00241E9F" w:rsidP="000E6CB5">
      <w:pPr>
        <w:spacing w:after="0" w:line="360" w:lineRule="auto"/>
        <w:ind w:left="720" w:hanging="720"/>
        <w:contextualSpacing/>
        <w:rPr>
          <w:rFonts w:ascii="Arial" w:hAnsi="Arial" w:cs="Arial"/>
          <w:sz w:val="32"/>
        </w:rPr>
      </w:pPr>
      <w:r w:rsidRPr="0030528D">
        <w:rPr>
          <w:rFonts w:ascii="Arial" w:hAnsi="Arial" w:cs="Arial"/>
          <w:color w:val="222222"/>
          <w:szCs w:val="20"/>
          <w:shd w:val="clear" w:color="auto" w:fill="FFFFFF"/>
        </w:rPr>
        <w:t>Kandampully, J., Zhang, T.C. and Jaakkola, E., 2018. Customer experience management in hospitality: A literature synthesis, new understanding and research agenda. </w:t>
      </w:r>
      <w:r w:rsidRPr="0030528D">
        <w:rPr>
          <w:rFonts w:ascii="Arial" w:hAnsi="Arial" w:cs="Arial"/>
          <w:i/>
          <w:iCs/>
          <w:color w:val="222222"/>
          <w:szCs w:val="20"/>
          <w:shd w:val="clear" w:color="auto" w:fill="FFFFFF"/>
        </w:rPr>
        <w:t>International Journal of Contemporary Hospitality Management</w:t>
      </w:r>
      <w:r w:rsidRPr="0030528D">
        <w:rPr>
          <w:rFonts w:ascii="Arial" w:hAnsi="Arial" w:cs="Arial"/>
          <w:color w:val="222222"/>
          <w:szCs w:val="20"/>
          <w:shd w:val="clear" w:color="auto" w:fill="FFFFFF"/>
        </w:rPr>
        <w:t>, </w:t>
      </w:r>
      <w:r w:rsidRPr="0030528D">
        <w:rPr>
          <w:rFonts w:ascii="Arial" w:hAnsi="Arial" w:cs="Arial"/>
          <w:i/>
          <w:iCs/>
          <w:color w:val="222222"/>
          <w:szCs w:val="20"/>
          <w:shd w:val="clear" w:color="auto" w:fill="FFFFFF"/>
        </w:rPr>
        <w:t>30</w:t>
      </w:r>
      <w:r w:rsidRPr="0030528D">
        <w:rPr>
          <w:rFonts w:ascii="Arial" w:hAnsi="Arial" w:cs="Arial"/>
          <w:color w:val="222222"/>
          <w:szCs w:val="20"/>
          <w:shd w:val="clear" w:color="auto" w:fill="FFFFFF"/>
        </w:rPr>
        <w:t>(1), pp.21-56.</w:t>
      </w:r>
    </w:p>
    <w:p w14:paraId="7A9BB5E5" w14:textId="77777777" w:rsidR="00241E9F" w:rsidRPr="005257F2" w:rsidRDefault="00241E9F" w:rsidP="000E6CB5">
      <w:pPr>
        <w:spacing w:after="0" w:line="360" w:lineRule="auto"/>
        <w:ind w:left="720" w:hanging="720"/>
        <w:contextualSpacing/>
        <w:rPr>
          <w:rFonts w:ascii="Arial" w:hAnsi="Arial" w:cs="Arial"/>
          <w:color w:val="222222"/>
          <w:szCs w:val="20"/>
          <w:shd w:val="clear" w:color="auto" w:fill="FFFFFF"/>
        </w:rPr>
      </w:pPr>
      <w:r w:rsidRPr="005257F2">
        <w:rPr>
          <w:rFonts w:ascii="Arial" w:hAnsi="Arial" w:cs="Arial"/>
          <w:color w:val="222222"/>
          <w:szCs w:val="20"/>
          <w:shd w:val="clear" w:color="auto" w:fill="FFFFFF"/>
        </w:rPr>
        <w:lastRenderedPageBreak/>
        <w:t>Kilchyk, I., 2009. </w:t>
      </w:r>
      <w:r w:rsidRPr="005257F2">
        <w:rPr>
          <w:rFonts w:ascii="Arial" w:hAnsi="Arial" w:cs="Arial"/>
          <w:i/>
          <w:iCs/>
          <w:color w:val="222222"/>
          <w:szCs w:val="20"/>
          <w:shd w:val="clear" w:color="auto" w:fill="FFFFFF"/>
        </w:rPr>
        <w:t>A study of person-job fit in front office employees in midwestern hotels</w:t>
      </w:r>
      <w:r w:rsidRPr="005257F2">
        <w:rPr>
          <w:rFonts w:ascii="Arial" w:hAnsi="Arial" w:cs="Arial"/>
          <w:color w:val="222222"/>
          <w:szCs w:val="20"/>
          <w:shd w:val="clear" w:color="auto" w:fill="FFFFFF"/>
        </w:rPr>
        <w:t> (Doctoral dissertation, Purdue University).</w:t>
      </w:r>
    </w:p>
    <w:p w14:paraId="429E049B" w14:textId="77777777" w:rsidR="00241E9F" w:rsidRPr="0047455B" w:rsidRDefault="00241E9F" w:rsidP="000E6CB5">
      <w:pPr>
        <w:spacing w:after="0" w:line="360" w:lineRule="auto"/>
        <w:ind w:left="720" w:hanging="720"/>
        <w:contextualSpacing/>
        <w:rPr>
          <w:rFonts w:ascii="Arial" w:hAnsi="Arial" w:cs="Arial"/>
          <w:color w:val="222222"/>
          <w:szCs w:val="24"/>
          <w:shd w:val="clear" w:color="auto" w:fill="FFFFFF"/>
        </w:rPr>
      </w:pPr>
      <w:r w:rsidRPr="0047455B">
        <w:rPr>
          <w:rFonts w:ascii="Arial" w:hAnsi="Arial" w:cs="Arial"/>
          <w:color w:val="222222"/>
          <w:szCs w:val="24"/>
          <w:shd w:val="clear" w:color="auto" w:fill="FFFFFF"/>
        </w:rPr>
        <w:t>Kim, T.G., Lee, J.H. and Law, R., 2008. An empirical examination of the acceptance behaviour of hotel front office systems: An extended technology acceptance model. </w:t>
      </w:r>
      <w:r w:rsidRPr="0047455B">
        <w:rPr>
          <w:rFonts w:ascii="Arial" w:hAnsi="Arial" w:cs="Arial"/>
          <w:i/>
          <w:iCs/>
          <w:color w:val="222222"/>
          <w:szCs w:val="24"/>
          <w:shd w:val="clear" w:color="auto" w:fill="FFFFFF"/>
        </w:rPr>
        <w:t>Tourism management</w:t>
      </w:r>
      <w:r w:rsidRPr="0047455B">
        <w:rPr>
          <w:rFonts w:ascii="Arial" w:hAnsi="Arial" w:cs="Arial"/>
          <w:color w:val="222222"/>
          <w:szCs w:val="24"/>
          <w:shd w:val="clear" w:color="auto" w:fill="FFFFFF"/>
        </w:rPr>
        <w:t>, </w:t>
      </w:r>
      <w:r w:rsidRPr="0047455B">
        <w:rPr>
          <w:rFonts w:ascii="Arial" w:hAnsi="Arial" w:cs="Arial"/>
          <w:i/>
          <w:iCs/>
          <w:color w:val="222222"/>
          <w:szCs w:val="24"/>
          <w:shd w:val="clear" w:color="auto" w:fill="FFFFFF"/>
        </w:rPr>
        <w:t>29</w:t>
      </w:r>
      <w:r w:rsidRPr="0047455B">
        <w:rPr>
          <w:rFonts w:ascii="Arial" w:hAnsi="Arial" w:cs="Arial"/>
          <w:color w:val="222222"/>
          <w:szCs w:val="24"/>
          <w:shd w:val="clear" w:color="auto" w:fill="FFFFFF"/>
        </w:rPr>
        <w:t>(3), pp.500-513.</w:t>
      </w:r>
    </w:p>
    <w:p w14:paraId="4323963C" w14:textId="77777777" w:rsidR="00241E9F" w:rsidRPr="005257F2" w:rsidRDefault="00241E9F" w:rsidP="000E6CB5">
      <w:pPr>
        <w:spacing w:after="0" w:line="360" w:lineRule="auto"/>
        <w:ind w:left="720" w:hanging="720"/>
        <w:contextualSpacing/>
        <w:rPr>
          <w:rFonts w:ascii="Arial" w:hAnsi="Arial" w:cs="Arial"/>
          <w:color w:val="222222"/>
          <w:szCs w:val="20"/>
          <w:shd w:val="clear" w:color="auto" w:fill="FFFFFF"/>
        </w:rPr>
      </w:pPr>
      <w:r w:rsidRPr="005257F2">
        <w:rPr>
          <w:rFonts w:ascii="Arial" w:hAnsi="Arial" w:cs="Arial"/>
          <w:color w:val="222222"/>
          <w:szCs w:val="20"/>
          <w:shd w:val="clear" w:color="auto" w:fill="FFFFFF"/>
        </w:rPr>
        <w:t>Kim, Y., Kim, S.S., Seo, J. and Hyun, J., 2011. Hotel employees' competencies and qualifications required according to hotel Divisions. </w:t>
      </w:r>
      <w:r w:rsidRPr="005257F2">
        <w:rPr>
          <w:rFonts w:ascii="Arial" w:hAnsi="Arial" w:cs="Arial"/>
          <w:i/>
          <w:iCs/>
          <w:color w:val="222222"/>
          <w:szCs w:val="20"/>
          <w:shd w:val="clear" w:color="auto" w:fill="FFFFFF"/>
        </w:rPr>
        <w:t>Journal of Tourism, Hospitality &amp; Culinary Arts (JTHCA)</w:t>
      </w:r>
      <w:r w:rsidRPr="005257F2">
        <w:rPr>
          <w:rFonts w:ascii="Arial" w:hAnsi="Arial" w:cs="Arial"/>
          <w:color w:val="222222"/>
          <w:szCs w:val="20"/>
          <w:shd w:val="clear" w:color="auto" w:fill="FFFFFF"/>
        </w:rPr>
        <w:t>, </w:t>
      </w:r>
      <w:r w:rsidRPr="005257F2">
        <w:rPr>
          <w:rFonts w:ascii="Arial" w:hAnsi="Arial" w:cs="Arial"/>
          <w:i/>
          <w:iCs/>
          <w:color w:val="222222"/>
          <w:szCs w:val="20"/>
          <w:shd w:val="clear" w:color="auto" w:fill="FFFFFF"/>
        </w:rPr>
        <w:t>3</w:t>
      </w:r>
      <w:r w:rsidRPr="005257F2">
        <w:rPr>
          <w:rFonts w:ascii="Arial" w:hAnsi="Arial" w:cs="Arial"/>
          <w:color w:val="222222"/>
          <w:szCs w:val="20"/>
          <w:shd w:val="clear" w:color="auto" w:fill="FFFFFF"/>
        </w:rPr>
        <w:t>(2), pp.1-18.</w:t>
      </w:r>
    </w:p>
    <w:p w14:paraId="4747532A" w14:textId="77777777" w:rsidR="00241E9F" w:rsidRPr="00E214E4" w:rsidRDefault="00241E9F" w:rsidP="000E6CB5">
      <w:pPr>
        <w:spacing w:after="0" w:line="360" w:lineRule="auto"/>
        <w:ind w:left="720" w:hanging="720"/>
        <w:contextualSpacing/>
        <w:rPr>
          <w:rFonts w:ascii="Arial" w:hAnsi="Arial" w:cs="Arial"/>
          <w:shd w:val="clear" w:color="auto" w:fill="FFFFFF"/>
        </w:rPr>
      </w:pPr>
      <w:r w:rsidRPr="00E214E4">
        <w:rPr>
          <w:rFonts w:ascii="Arial" w:hAnsi="Arial" w:cs="Arial"/>
          <w:shd w:val="clear" w:color="auto" w:fill="FFFFFF"/>
        </w:rPr>
        <w:t>Labanauskaitė, D., Fiore, M. and Stašys, R., 2020. Use of E-marketing tools as communication management in the tourism industry. </w:t>
      </w:r>
      <w:r w:rsidRPr="00E214E4">
        <w:rPr>
          <w:rFonts w:ascii="Arial" w:hAnsi="Arial" w:cs="Arial"/>
          <w:i/>
          <w:iCs/>
          <w:shd w:val="clear" w:color="auto" w:fill="FFFFFF"/>
        </w:rPr>
        <w:t>Tourism Management Perspectives</w:t>
      </w:r>
      <w:r w:rsidRPr="00E214E4">
        <w:rPr>
          <w:rFonts w:ascii="Arial" w:hAnsi="Arial" w:cs="Arial"/>
          <w:shd w:val="clear" w:color="auto" w:fill="FFFFFF"/>
        </w:rPr>
        <w:t>, </w:t>
      </w:r>
      <w:r w:rsidRPr="00E214E4">
        <w:rPr>
          <w:rFonts w:ascii="Arial" w:hAnsi="Arial" w:cs="Arial"/>
          <w:i/>
          <w:iCs/>
          <w:shd w:val="clear" w:color="auto" w:fill="FFFFFF"/>
        </w:rPr>
        <w:t>34</w:t>
      </w:r>
      <w:r w:rsidRPr="00E214E4">
        <w:rPr>
          <w:rFonts w:ascii="Arial" w:hAnsi="Arial" w:cs="Arial"/>
          <w:shd w:val="clear" w:color="auto" w:fill="FFFFFF"/>
        </w:rPr>
        <w:t>, p.100652.</w:t>
      </w:r>
    </w:p>
    <w:p w14:paraId="164E4428" w14:textId="77777777" w:rsidR="00241E9F" w:rsidRPr="005257F2" w:rsidRDefault="00241E9F" w:rsidP="000E6CB5">
      <w:pPr>
        <w:spacing w:after="0" w:line="360" w:lineRule="auto"/>
        <w:ind w:left="720" w:hanging="720"/>
        <w:contextualSpacing/>
        <w:rPr>
          <w:rFonts w:ascii="Arial" w:hAnsi="Arial" w:cs="Arial"/>
          <w:color w:val="222222"/>
          <w:szCs w:val="20"/>
          <w:shd w:val="clear" w:color="auto" w:fill="FFFFFF"/>
        </w:rPr>
      </w:pPr>
      <w:r w:rsidRPr="005257F2">
        <w:rPr>
          <w:rFonts w:ascii="Arial" w:hAnsi="Arial" w:cs="Arial"/>
          <w:color w:val="222222"/>
          <w:szCs w:val="20"/>
          <w:shd w:val="clear" w:color="auto" w:fill="FFFFFF"/>
        </w:rPr>
        <w:t>Melián-González, S. and Bulchand-Gidumal, J., 2017. Information technology and front office employees’ performance. </w:t>
      </w:r>
      <w:r w:rsidRPr="005257F2">
        <w:rPr>
          <w:rFonts w:ascii="Arial" w:hAnsi="Arial" w:cs="Arial"/>
          <w:i/>
          <w:iCs/>
          <w:color w:val="222222"/>
          <w:szCs w:val="20"/>
          <w:shd w:val="clear" w:color="auto" w:fill="FFFFFF"/>
        </w:rPr>
        <w:t>International Journal of Contemporary Hospitality Management</w:t>
      </w:r>
      <w:r w:rsidRPr="005257F2">
        <w:rPr>
          <w:rFonts w:ascii="Arial" w:hAnsi="Arial" w:cs="Arial"/>
          <w:color w:val="222222"/>
          <w:szCs w:val="20"/>
          <w:shd w:val="clear" w:color="auto" w:fill="FFFFFF"/>
        </w:rPr>
        <w:t>, </w:t>
      </w:r>
      <w:r w:rsidRPr="005257F2">
        <w:rPr>
          <w:rFonts w:ascii="Arial" w:hAnsi="Arial" w:cs="Arial"/>
          <w:i/>
          <w:iCs/>
          <w:color w:val="222222"/>
          <w:szCs w:val="20"/>
          <w:shd w:val="clear" w:color="auto" w:fill="FFFFFF"/>
        </w:rPr>
        <w:t>29</w:t>
      </w:r>
      <w:r w:rsidRPr="005257F2">
        <w:rPr>
          <w:rFonts w:ascii="Arial" w:hAnsi="Arial" w:cs="Arial"/>
          <w:color w:val="222222"/>
          <w:szCs w:val="20"/>
          <w:shd w:val="clear" w:color="auto" w:fill="FFFFFF"/>
        </w:rPr>
        <w:t>(8), pp.2159-2177.</w:t>
      </w:r>
    </w:p>
    <w:p w14:paraId="53997A76" w14:textId="77777777" w:rsidR="00241E9F" w:rsidRPr="0030528D" w:rsidRDefault="00241E9F" w:rsidP="000E6CB5">
      <w:pPr>
        <w:spacing w:after="0" w:line="360" w:lineRule="auto"/>
        <w:ind w:left="720" w:hanging="720"/>
        <w:contextualSpacing/>
        <w:rPr>
          <w:rFonts w:ascii="Arial" w:hAnsi="Arial" w:cs="Arial"/>
          <w:color w:val="222222"/>
          <w:szCs w:val="20"/>
          <w:shd w:val="clear" w:color="auto" w:fill="FFFFFF"/>
        </w:rPr>
      </w:pPr>
      <w:r w:rsidRPr="0030528D">
        <w:rPr>
          <w:rFonts w:ascii="Arial" w:hAnsi="Arial" w:cs="Arial"/>
          <w:color w:val="222222"/>
          <w:szCs w:val="20"/>
          <w:shd w:val="clear" w:color="auto" w:fill="FFFFFF"/>
        </w:rPr>
        <w:t>Nickson, D., Warhurst, C. and Dutton, E., 2005. The importance of attitude and appearance in the service encounter in retail and hospitality. </w:t>
      </w:r>
      <w:r w:rsidRPr="0030528D">
        <w:rPr>
          <w:rFonts w:ascii="Arial" w:hAnsi="Arial" w:cs="Arial"/>
          <w:i/>
          <w:iCs/>
          <w:color w:val="222222"/>
          <w:szCs w:val="20"/>
          <w:shd w:val="clear" w:color="auto" w:fill="FFFFFF"/>
        </w:rPr>
        <w:t>Managing Service Quality: An International Journal</w:t>
      </w:r>
      <w:r w:rsidRPr="0030528D">
        <w:rPr>
          <w:rFonts w:ascii="Arial" w:hAnsi="Arial" w:cs="Arial"/>
          <w:color w:val="222222"/>
          <w:szCs w:val="20"/>
          <w:shd w:val="clear" w:color="auto" w:fill="FFFFFF"/>
        </w:rPr>
        <w:t>, </w:t>
      </w:r>
      <w:r w:rsidRPr="0030528D">
        <w:rPr>
          <w:rFonts w:ascii="Arial" w:hAnsi="Arial" w:cs="Arial"/>
          <w:i/>
          <w:iCs/>
          <w:color w:val="222222"/>
          <w:szCs w:val="20"/>
          <w:shd w:val="clear" w:color="auto" w:fill="FFFFFF"/>
        </w:rPr>
        <w:t>15</w:t>
      </w:r>
      <w:r w:rsidRPr="0030528D">
        <w:rPr>
          <w:rFonts w:ascii="Arial" w:hAnsi="Arial" w:cs="Arial"/>
          <w:color w:val="222222"/>
          <w:szCs w:val="20"/>
          <w:shd w:val="clear" w:color="auto" w:fill="FFFFFF"/>
        </w:rPr>
        <w:t>(2), pp.195-208.</w:t>
      </w:r>
    </w:p>
    <w:p w14:paraId="41FBE918" w14:textId="77777777" w:rsidR="00241E9F" w:rsidRPr="00E214E4" w:rsidRDefault="00241E9F" w:rsidP="000E6CB5">
      <w:pPr>
        <w:spacing w:after="0" w:line="360" w:lineRule="auto"/>
        <w:ind w:left="720" w:hanging="720"/>
        <w:contextualSpacing/>
        <w:rPr>
          <w:rFonts w:ascii="Arial" w:hAnsi="Arial" w:cs="Arial"/>
          <w:shd w:val="clear" w:color="auto" w:fill="FFFFFF"/>
        </w:rPr>
      </w:pPr>
      <w:r w:rsidRPr="00E214E4">
        <w:rPr>
          <w:rFonts w:ascii="Arial" w:hAnsi="Arial" w:cs="Arial"/>
          <w:shd w:val="clear" w:color="auto" w:fill="FFFFFF"/>
        </w:rPr>
        <w:t>Oh, H., 1999. Service quality, customer satisfaction, and customer value: A holistic perspective. </w:t>
      </w:r>
      <w:r w:rsidRPr="00E214E4">
        <w:rPr>
          <w:rFonts w:ascii="Arial" w:hAnsi="Arial" w:cs="Arial"/>
          <w:i/>
          <w:iCs/>
          <w:shd w:val="clear" w:color="auto" w:fill="FFFFFF"/>
        </w:rPr>
        <w:t>International journal of hospitality management</w:t>
      </w:r>
      <w:r w:rsidRPr="00E214E4">
        <w:rPr>
          <w:rFonts w:ascii="Arial" w:hAnsi="Arial" w:cs="Arial"/>
          <w:shd w:val="clear" w:color="auto" w:fill="FFFFFF"/>
        </w:rPr>
        <w:t>, </w:t>
      </w:r>
      <w:r w:rsidRPr="00E214E4">
        <w:rPr>
          <w:rFonts w:ascii="Arial" w:hAnsi="Arial" w:cs="Arial"/>
          <w:i/>
          <w:iCs/>
          <w:shd w:val="clear" w:color="auto" w:fill="FFFFFF"/>
        </w:rPr>
        <w:t>18</w:t>
      </w:r>
      <w:r w:rsidRPr="00E214E4">
        <w:rPr>
          <w:rFonts w:ascii="Arial" w:hAnsi="Arial" w:cs="Arial"/>
          <w:shd w:val="clear" w:color="auto" w:fill="FFFFFF"/>
        </w:rPr>
        <w:t>(1), pp.67-82.</w:t>
      </w:r>
    </w:p>
    <w:p w14:paraId="782A0A98" w14:textId="77777777" w:rsidR="00241E9F" w:rsidRPr="005257F2" w:rsidRDefault="00241E9F" w:rsidP="000E6CB5">
      <w:pPr>
        <w:spacing w:after="0" w:line="360" w:lineRule="auto"/>
        <w:ind w:left="720" w:hanging="720"/>
        <w:contextualSpacing/>
        <w:rPr>
          <w:rFonts w:ascii="Arial" w:hAnsi="Arial" w:cs="Arial"/>
          <w:color w:val="222222"/>
          <w:szCs w:val="20"/>
          <w:shd w:val="clear" w:color="auto" w:fill="FFFFFF"/>
        </w:rPr>
      </w:pPr>
      <w:r w:rsidRPr="005257F2">
        <w:rPr>
          <w:rFonts w:ascii="Arial" w:hAnsi="Arial" w:cs="Arial"/>
          <w:color w:val="222222"/>
          <w:szCs w:val="20"/>
          <w:shd w:val="clear" w:color="auto" w:fill="FFFFFF"/>
        </w:rPr>
        <w:t>Shin, H., Perdue, R.R. and Kang, J., 2019. Front desk technology innovation in hotels: A managerial perspective. </w:t>
      </w:r>
      <w:r w:rsidRPr="005257F2">
        <w:rPr>
          <w:rFonts w:ascii="Arial" w:hAnsi="Arial" w:cs="Arial"/>
          <w:i/>
          <w:iCs/>
          <w:color w:val="222222"/>
          <w:szCs w:val="20"/>
          <w:shd w:val="clear" w:color="auto" w:fill="FFFFFF"/>
        </w:rPr>
        <w:t>Tourism Management</w:t>
      </w:r>
      <w:r w:rsidRPr="005257F2">
        <w:rPr>
          <w:rFonts w:ascii="Arial" w:hAnsi="Arial" w:cs="Arial"/>
          <w:color w:val="222222"/>
          <w:szCs w:val="20"/>
          <w:shd w:val="clear" w:color="auto" w:fill="FFFFFF"/>
        </w:rPr>
        <w:t>, </w:t>
      </w:r>
      <w:r w:rsidRPr="005257F2">
        <w:rPr>
          <w:rFonts w:ascii="Arial" w:hAnsi="Arial" w:cs="Arial"/>
          <w:i/>
          <w:iCs/>
          <w:color w:val="222222"/>
          <w:szCs w:val="20"/>
          <w:shd w:val="clear" w:color="auto" w:fill="FFFFFF"/>
        </w:rPr>
        <w:t>74</w:t>
      </w:r>
      <w:r w:rsidRPr="005257F2">
        <w:rPr>
          <w:rFonts w:ascii="Arial" w:hAnsi="Arial" w:cs="Arial"/>
          <w:color w:val="222222"/>
          <w:szCs w:val="20"/>
          <w:shd w:val="clear" w:color="auto" w:fill="FFFFFF"/>
        </w:rPr>
        <w:t>, pp.310-318.</w:t>
      </w:r>
    </w:p>
    <w:p w14:paraId="424A5D66" w14:textId="77777777" w:rsidR="00F9700F" w:rsidRPr="00330917" w:rsidRDefault="00F9700F" w:rsidP="000E6CB5">
      <w:pPr>
        <w:spacing w:after="0" w:line="360" w:lineRule="auto"/>
        <w:contextualSpacing/>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96F11" w14:textId="77777777" w:rsidR="00927B4B" w:rsidRDefault="00927B4B" w:rsidP="004D0F63">
      <w:pPr>
        <w:spacing w:after="0" w:line="240" w:lineRule="auto"/>
      </w:pPr>
      <w:r>
        <w:separator/>
      </w:r>
    </w:p>
  </w:endnote>
  <w:endnote w:type="continuationSeparator" w:id="0">
    <w:p w14:paraId="556E748F" w14:textId="77777777" w:rsidR="00927B4B" w:rsidRDefault="00927B4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09CC6" w14:textId="77777777" w:rsidR="00927B4B" w:rsidRDefault="00927B4B" w:rsidP="004D0F63">
      <w:pPr>
        <w:spacing w:after="0" w:line="240" w:lineRule="auto"/>
      </w:pPr>
      <w:r>
        <w:separator/>
      </w:r>
    </w:p>
  </w:footnote>
  <w:footnote w:type="continuationSeparator" w:id="0">
    <w:p w14:paraId="2C636CC6" w14:textId="77777777" w:rsidR="00927B4B" w:rsidRDefault="00927B4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415547">
    <w:abstractNumId w:val="1"/>
  </w:num>
  <w:num w:numId="2" w16cid:durableId="1296791355">
    <w:abstractNumId w:val="2"/>
  </w:num>
  <w:num w:numId="3" w16cid:durableId="568344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0917"/>
    <w:rsid w:val="00000CD0"/>
    <w:rsid w:val="000015B9"/>
    <w:rsid w:val="00004B18"/>
    <w:rsid w:val="00017410"/>
    <w:rsid w:val="00047B8A"/>
    <w:rsid w:val="00050442"/>
    <w:rsid w:val="00075ABE"/>
    <w:rsid w:val="000822FC"/>
    <w:rsid w:val="000863CE"/>
    <w:rsid w:val="0009119A"/>
    <w:rsid w:val="000B6BCD"/>
    <w:rsid w:val="000C38E0"/>
    <w:rsid w:val="000C433A"/>
    <w:rsid w:val="000D7897"/>
    <w:rsid w:val="000E6CB5"/>
    <w:rsid w:val="000F2B00"/>
    <w:rsid w:val="000F5BD7"/>
    <w:rsid w:val="000F7C13"/>
    <w:rsid w:val="00114986"/>
    <w:rsid w:val="00132393"/>
    <w:rsid w:val="00135914"/>
    <w:rsid w:val="001366D8"/>
    <w:rsid w:val="00137075"/>
    <w:rsid w:val="0013799B"/>
    <w:rsid w:val="0015009C"/>
    <w:rsid w:val="001574B4"/>
    <w:rsid w:val="00161D19"/>
    <w:rsid w:val="00171199"/>
    <w:rsid w:val="00174416"/>
    <w:rsid w:val="00180351"/>
    <w:rsid w:val="00183BD8"/>
    <w:rsid w:val="001906C4"/>
    <w:rsid w:val="001934F7"/>
    <w:rsid w:val="001A2A95"/>
    <w:rsid w:val="001B661C"/>
    <w:rsid w:val="001C1131"/>
    <w:rsid w:val="001E19AA"/>
    <w:rsid w:val="001E50A0"/>
    <w:rsid w:val="001F64D5"/>
    <w:rsid w:val="001F673A"/>
    <w:rsid w:val="00214F97"/>
    <w:rsid w:val="002200B9"/>
    <w:rsid w:val="00230FBA"/>
    <w:rsid w:val="00231CAF"/>
    <w:rsid w:val="00241E9F"/>
    <w:rsid w:val="00242875"/>
    <w:rsid w:val="00244949"/>
    <w:rsid w:val="002509A0"/>
    <w:rsid w:val="00262B76"/>
    <w:rsid w:val="002632C5"/>
    <w:rsid w:val="002813CE"/>
    <w:rsid w:val="00282E7E"/>
    <w:rsid w:val="00286139"/>
    <w:rsid w:val="00286477"/>
    <w:rsid w:val="002A129E"/>
    <w:rsid w:val="002A7D57"/>
    <w:rsid w:val="002C76A7"/>
    <w:rsid w:val="002D20E4"/>
    <w:rsid w:val="002F466F"/>
    <w:rsid w:val="00304848"/>
    <w:rsid w:val="0030528D"/>
    <w:rsid w:val="003125E8"/>
    <w:rsid w:val="0032468D"/>
    <w:rsid w:val="00330917"/>
    <w:rsid w:val="00337C86"/>
    <w:rsid w:val="00351290"/>
    <w:rsid w:val="003540C0"/>
    <w:rsid w:val="003714D7"/>
    <w:rsid w:val="0037362D"/>
    <w:rsid w:val="00375C60"/>
    <w:rsid w:val="0038546B"/>
    <w:rsid w:val="0038593F"/>
    <w:rsid w:val="0039511B"/>
    <w:rsid w:val="003A1A94"/>
    <w:rsid w:val="003A67FC"/>
    <w:rsid w:val="003C02D5"/>
    <w:rsid w:val="003C1A41"/>
    <w:rsid w:val="003C5C14"/>
    <w:rsid w:val="003D1171"/>
    <w:rsid w:val="003D61EE"/>
    <w:rsid w:val="003E1257"/>
    <w:rsid w:val="003E7076"/>
    <w:rsid w:val="003F4D0A"/>
    <w:rsid w:val="00415643"/>
    <w:rsid w:val="0041762A"/>
    <w:rsid w:val="00437B8F"/>
    <w:rsid w:val="00446131"/>
    <w:rsid w:val="0045538B"/>
    <w:rsid w:val="004661B3"/>
    <w:rsid w:val="004719A7"/>
    <w:rsid w:val="00473592"/>
    <w:rsid w:val="0047455B"/>
    <w:rsid w:val="0047727A"/>
    <w:rsid w:val="00484C5E"/>
    <w:rsid w:val="00497EA4"/>
    <w:rsid w:val="004A3B9D"/>
    <w:rsid w:val="004B6C9A"/>
    <w:rsid w:val="004D0D1B"/>
    <w:rsid w:val="004D0F63"/>
    <w:rsid w:val="004D4625"/>
    <w:rsid w:val="004F6DA0"/>
    <w:rsid w:val="00513C73"/>
    <w:rsid w:val="0051647F"/>
    <w:rsid w:val="00517502"/>
    <w:rsid w:val="00520CCA"/>
    <w:rsid w:val="005219C9"/>
    <w:rsid w:val="005257F2"/>
    <w:rsid w:val="0054708E"/>
    <w:rsid w:val="00552BFE"/>
    <w:rsid w:val="00554DDF"/>
    <w:rsid w:val="00555577"/>
    <w:rsid w:val="00555B19"/>
    <w:rsid w:val="005746A5"/>
    <w:rsid w:val="0057563A"/>
    <w:rsid w:val="00592A7E"/>
    <w:rsid w:val="005D28FF"/>
    <w:rsid w:val="005E05DC"/>
    <w:rsid w:val="005F1C71"/>
    <w:rsid w:val="005F4F6A"/>
    <w:rsid w:val="00613198"/>
    <w:rsid w:val="006238C7"/>
    <w:rsid w:val="00671C2D"/>
    <w:rsid w:val="00675002"/>
    <w:rsid w:val="00681A5B"/>
    <w:rsid w:val="00691AC3"/>
    <w:rsid w:val="006A5526"/>
    <w:rsid w:val="006C7CAA"/>
    <w:rsid w:val="006D1CB2"/>
    <w:rsid w:val="006E2FD6"/>
    <w:rsid w:val="0070159B"/>
    <w:rsid w:val="00713806"/>
    <w:rsid w:val="00720EC8"/>
    <w:rsid w:val="00724027"/>
    <w:rsid w:val="00731696"/>
    <w:rsid w:val="00751EEF"/>
    <w:rsid w:val="007536D5"/>
    <w:rsid w:val="00757C62"/>
    <w:rsid w:val="00764711"/>
    <w:rsid w:val="00765813"/>
    <w:rsid w:val="0077111C"/>
    <w:rsid w:val="007A667D"/>
    <w:rsid w:val="007A7FE1"/>
    <w:rsid w:val="007B3D88"/>
    <w:rsid w:val="007D00A9"/>
    <w:rsid w:val="007E072C"/>
    <w:rsid w:val="007E1E18"/>
    <w:rsid w:val="007F0CE4"/>
    <w:rsid w:val="007F680E"/>
    <w:rsid w:val="007F6B24"/>
    <w:rsid w:val="00807212"/>
    <w:rsid w:val="008118E7"/>
    <w:rsid w:val="00863939"/>
    <w:rsid w:val="0088344F"/>
    <w:rsid w:val="00892E84"/>
    <w:rsid w:val="008A52A7"/>
    <w:rsid w:val="008B6CA4"/>
    <w:rsid w:val="008C163A"/>
    <w:rsid w:val="008C36E8"/>
    <w:rsid w:val="008D09C2"/>
    <w:rsid w:val="008D3E23"/>
    <w:rsid w:val="008D4E2F"/>
    <w:rsid w:val="008E0528"/>
    <w:rsid w:val="008F4A0B"/>
    <w:rsid w:val="008F6308"/>
    <w:rsid w:val="009022D4"/>
    <w:rsid w:val="0090485D"/>
    <w:rsid w:val="00927B4B"/>
    <w:rsid w:val="00932A92"/>
    <w:rsid w:val="00934340"/>
    <w:rsid w:val="00952F89"/>
    <w:rsid w:val="00954911"/>
    <w:rsid w:val="00977466"/>
    <w:rsid w:val="009925C3"/>
    <w:rsid w:val="009943A8"/>
    <w:rsid w:val="009C13DA"/>
    <w:rsid w:val="009C74A4"/>
    <w:rsid w:val="009D0121"/>
    <w:rsid w:val="009D31CA"/>
    <w:rsid w:val="009E31E5"/>
    <w:rsid w:val="009F10EA"/>
    <w:rsid w:val="009F2FB2"/>
    <w:rsid w:val="00A00252"/>
    <w:rsid w:val="00A20289"/>
    <w:rsid w:val="00A24525"/>
    <w:rsid w:val="00A40BC0"/>
    <w:rsid w:val="00A45846"/>
    <w:rsid w:val="00A461D6"/>
    <w:rsid w:val="00A740D3"/>
    <w:rsid w:val="00A90DFD"/>
    <w:rsid w:val="00A90ED9"/>
    <w:rsid w:val="00A91DCE"/>
    <w:rsid w:val="00AD21B0"/>
    <w:rsid w:val="00AD7FF2"/>
    <w:rsid w:val="00AF71B7"/>
    <w:rsid w:val="00B07917"/>
    <w:rsid w:val="00B16B5C"/>
    <w:rsid w:val="00B17100"/>
    <w:rsid w:val="00B23234"/>
    <w:rsid w:val="00B25078"/>
    <w:rsid w:val="00B55BD7"/>
    <w:rsid w:val="00B67F86"/>
    <w:rsid w:val="00BC2273"/>
    <w:rsid w:val="00BC2BB6"/>
    <w:rsid w:val="00BD0919"/>
    <w:rsid w:val="00BF58C8"/>
    <w:rsid w:val="00C05172"/>
    <w:rsid w:val="00C12357"/>
    <w:rsid w:val="00C137CD"/>
    <w:rsid w:val="00C3573D"/>
    <w:rsid w:val="00C46F1C"/>
    <w:rsid w:val="00C642F2"/>
    <w:rsid w:val="00C85A42"/>
    <w:rsid w:val="00CA1A82"/>
    <w:rsid w:val="00CA1BF3"/>
    <w:rsid w:val="00CA767C"/>
    <w:rsid w:val="00CA7B0B"/>
    <w:rsid w:val="00CB01CF"/>
    <w:rsid w:val="00CC6046"/>
    <w:rsid w:val="00CD08CD"/>
    <w:rsid w:val="00CD26B9"/>
    <w:rsid w:val="00CD7F3B"/>
    <w:rsid w:val="00CE235D"/>
    <w:rsid w:val="00CF01D1"/>
    <w:rsid w:val="00D01B43"/>
    <w:rsid w:val="00D20283"/>
    <w:rsid w:val="00D23FB3"/>
    <w:rsid w:val="00D33A7C"/>
    <w:rsid w:val="00D4454D"/>
    <w:rsid w:val="00D7473E"/>
    <w:rsid w:val="00D834F2"/>
    <w:rsid w:val="00D8671E"/>
    <w:rsid w:val="00D87D32"/>
    <w:rsid w:val="00D94D50"/>
    <w:rsid w:val="00DA188B"/>
    <w:rsid w:val="00DA38A8"/>
    <w:rsid w:val="00DB1CF3"/>
    <w:rsid w:val="00DB7053"/>
    <w:rsid w:val="00DC4592"/>
    <w:rsid w:val="00DC53A2"/>
    <w:rsid w:val="00DC5FE3"/>
    <w:rsid w:val="00DD078B"/>
    <w:rsid w:val="00DE3643"/>
    <w:rsid w:val="00DE5597"/>
    <w:rsid w:val="00E01B5C"/>
    <w:rsid w:val="00E05B12"/>
    <w:rsid w:val="00E214E4"/>
    <w:rsid w:val="00E23C3E"/>
    <w:rsid w:val="00E25F54"/>
    <w:rsid w:val="00E26DEF"/>
    <w:rsid w:val="00E4612B"/>
    <w:rsid w:val="00EA4A58"/>
    <w:rsid w:val="00EB0C5F"/>
    <w:rsid w:val="00ED63A4"/>
    <w:rsid w:val="00EE024F"/>
    <w:rsid w:val="00EE3B1E"/>
    <w:rsid w:val="00EE61C3"/>
    <w:rsid w:val="00EF2D47"/>
    <w:rsid w:val="00F14C9B"/>
    <w:rsid w:val="00F446DB"/>
    <w:rsid w:val="00F6571C"/>
    <w:rsid w:val="00F814E8"/>
    <w:rsid w:val="00F825B0"/>
    <w:rsid w:val="00F96A00"/>
    <w:rsid w:val="00F9700F"/>
    <w:rsid w:val="00FA6E2A"/>
    <w:rsid w:val="00FD0AE6"/>
    <w:rsid w:val="00FE4948"/>
    <w:rsid w:val="00FF1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FEBC2402-9E2C-954C-93E6-18BE50BC6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DA38A8"/>
    <w:pPr>
      <w:spacing w:before="100" w:beforeAutospacing="1" w:after="100" w:afterAutospacing="1" w:line="240" w:lineRule="auto"/>
      <w:outlineLvl w:val="2"/>
    </w:pPr>
    <w:rPr>
      <w:rFonts w:eastAsiaTheme="minorEastAsia" w:cs="Times New Roman"/>
      <w:b/>
      <w:bCs/>
      <w:color w:val="auto"/>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D747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73E"/>
    <w:rPr>
      <w:rFonts w:ascii="Tahoma" w:hAnsi="Tahoma" w:cs="Tahoma"/>
      <w:sz w:val="16"/>
      <w:szCs w:val="16"/>
    </w:rPr>
  </w:style>
  <w:style w:type="character" w:customStyle="1" w:styleId="Heading3Char">
    <w:name w:val="Heading 3 Char"/>
    <w:basedOn w:val="DefaultParagraphFont"/>
    <w:link w:val="Heading3"/>
    <w:uiPriority w:val="9"/>
    <w:rsid w:val="00DA38A8"/>
    <w:rPr>
      <w:rFonts w:eastAsiaTheme="minorEastAsia" w:cs="Times New Roman"/>
      <w:b/>
      <w:bCs/>
      <w:color w:val="auto"/>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582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14</Pages>
  <Words>3282</Words>
  <Characters>18713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Simona Elena Tofanel (2214990)</cp:lastModifiedBy>
  <cp:revision>267</cp:revision>
  <dcterms:created xsi:type="dcterms:W3CDTF">2023-06-16T05:29:00Z</dcterms:created>
  <dcterms:modified xsi:type="dcterms:W3CDTF">2023-06-18T11:26:00Z</dcterms:modified>
</cp:coreProperties>
</file>